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945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E84173" w:rsidRPr="00A770F8" w14:paraId="4AA3B944" w14:textId="77777777" w:rsidTr="00C052E6">
        <w:tc>
          <w:tcPr>
            <w:tcW w:w="9458" w:type="dxa"/>
          </w:tcPr>
          <w:p w14:paraId="5735EBCB" w14:textId="77777777" w:rsidR="00E84173" w:rsidRPr="00A770F8" w:rsidRDefault="00E84173" w:rsidP="00C052E6">
            <w:pPr>
              <w:jc w:val="center"/>
              <w:rPr>
                <w:rFonts w:ascii="Times New Roman" w:hAnsi="Times New Roman" w:cs="Times New Roman"/>
                <w:b/>
                <w:bCs/>
                <w:caps/>
              </w:rPr>
            </w:pPr>
            <w:r w:rsidRPr="00A770F8">
              <w:rPr>
                <w:rFonts w:ascii="Times New Roman" w:hAnsi="Times New Roman" w:cs="Times New Roman"/>
                <w:b/>
                <w:bCs/>
              </w:rPr>
              <w:t>Gulbenes</w:t>
            </w:r>
            <w:r w:rsidRPr="00A770F8">
              <w:rPr>
                <w:rStyle w:val="Izteiksmgs"/>
                <w:rFonts w:ascii="Times New Roman" w:hAnsi="Times New Roman" w:cs="Times New Roman"/>
                <w:caps/>
              </w:rPr>
              <w:t xml:space="preserve"> </w:t>
            </w:r>
            <w:r w:rsidRPr="00A770F8">
              <w:rPr>
                <w:rFonts w:ascii="Times New Roman" w:hAnsi="Times New Roman" w:cs="Times New Roman"/>
                <w:b/>
                <w:bCs/>
              </w:rPr>
              <w:t>novada pašvaldības mantas iznomāšanas komisija</w:t>
            </w:r>
          </w:p>
        </w:tc>
      </w:tr>
      <w:tr w:rsidR="00E84173" w:rsidRPr="00A770F8" w14:paraId="5EA7AE78" w14:textId="77777777" w:rsidTr="00C052E6">
        <w:tc>
          <w:tcPr>
            <w:tcW w:w="9458" w:type="dxa"/>
          </w:tcPr>
          <w:p w14:paraId="06073C79" w14:textId="77777777" w:rsidR="00E84173" w:rsidRPr="00A770F8" w:rsidRDefault="00E84173" w:rsidP="00C052E6">
            <w:pPr>
              <w:jc w:val="center"/>
              <w:rPr>
                <w:rFonts w:ascii="Times New Roman" w:hAnsi="Times New Roman" w:cs="Times New Roman"/>
              </w:rPr>
            </w:pPr>
            <w:r w:rsidRPr="00A770F8">
              <w:rPr>
                <w:rFonts w:ascii="Times New Roman" w:hAnsi="Times New Roman" w:cs="Times New Roman"/>
              </w:rPr>
              <w:t>Reģ. Nr. 90009116327</w:t>
            </w:r>
          </w:p>
        </w:tc>
      </w:tr>
      <w:tr w:rsidR="00E84173" w:rsidRPr="00A770F8" w14:paraId="7A4E3900" w14:textId="77777777" w:rsidTr="00C052E6">
        <w:tc>
          <w:tcPr>
            <w:tcW w:w="9458" w:type="dxa"/>
          </w:tcPr>
          <w:p w14:paraId="61DD1A7E" w14:textId="77777777" w:rsidR="00E84173" w:rsidRPr="00A770F8" w:rsidRDefault="00E84173" w:rsidP="00C052E6">
            <w:pPr>
              <w:jc w:val="center"/>
              <w:rPr>
                <w:rFonts w:ascii="Times New Roman" w:hAnsi="Times New Roman" w:cs="Times New Roman"/>
              </w:rPr>
            </w:pPr>
            <w:r w:rsidRPr="00A770F8">
              <w:rPr>
                <w:rFonts w:ascii="Times New Roman" w:hAnsi="Times New Roman" w:cs="Times New Roman"/>
              </w:rPr>
              <w:t>Ābeļu iela 2, Gulbene, Gulbenes nov., LV-4401</w:t>
            </w:r>
          </w:p>
        </w:tc>
      </w:tr>
      <w:tr w:rsidR="00E84173" w:rsidRPr="00A770F8" w14:paraId="27D525AD" w14:textId="77777777" w:rsidTr="00C052E6">
        <w:trPr>
          <w:trHeight w:val="70"/>
        </w:trPr>
        <w:tc>
          <w:tcPr>
            <w:tcW w:w="9458" w:type="dxa"/>
          </w:tcPr>
          <w:p w14:paraId="25ED9E0D" w14:textId="77777777" w:rsidR="00E84173" w:rsidRPr="00A770F8" w:rsidRDefault="00E84173" w:rsidP="00C052E6">
            <w:pPr>
              <w:jc w:val="center"/>
              <w:rPr>
                <w:rFonts w:ascii="Times New Roman" w:hAnsi="Times New Roman" w:cs="Times New Roman"/>
              </w:rPr>
            </w:pPr>
            <w:r w:rsidRPr="00A770F8">
              <w:rPr>
                <w:rFonts w:ascii="Times New Roman" w:hAnsi="Times New Roman" w:cs="Times New Roman"/>
              </w:rPr>
              <w:t xml:space="preserve">Tālrunis 64497710, mob. 26595362, e-pasts: </w:t>
            </w:r>
            <w:hyperlink r:id="rId7" w:history="1">
              <w:r w:rsidRPr="00A770F8">
                <w:rPr>
                  <w:rStyle w:val="Hipersaite"/>
                  <w:rFonts w:ascii="Times New Roman" w:hAnsi="Times New Roman" w:cs="Times New Roman"/>
                </w:rPr>
                <w:t>dome@gulbene.lv</w:t>
              </w:r>
            </w:hyperlink>
            <w:r w:rsidRPr="00A770F8">
              <w:rPr>
                <w:rFonts w:ascii="Times New Roman" w:hAnsi="Times New Roman" w:cs="Times New Roman"/>
              </w:rPr>
              <w:t xml:space="preserve"> , </w:t>
            </w:r>
            <w:hyperlink r:id="rId8" w:history="1">
              <w:r w:rsidRPr="00A770F8">
                <w:rPr>
                  <w:rStyle w:val="Hipersaite"/>
                  <w:rFonts w:ascii="Times New Roman" w:hAnsi="Times New Roman" w:cs="Times New Roman"/>
                </w:rPr>
                <w:t>www.gulbene.lv</w:t>
              </w:r>
            </w:hyperlink>
            <w:r w:rsidRPr="00A770F8">
              <w:rPr>
                <w:rFonts w:ascii="Times New Roman" w:hAnsi="Times New Roman" w:cs="Times New Roman"/>
              </w:rPr>
              <w:t xml:space="preserve"> </w:t>
            </w:r>
          </w:p>
        </w:tc>
      </w:tr>
    </w:tbl>
    <w:p w14:paraId="3713263B" w14:textId="77777777" w:rsidR="00E84173" w:rsidRPr="00A770F8" w:rsidRDefault="00E84173" w:rsidP="00E84173">
      <w:pPr>
        <w:pStyle w:val="Bezatstarpm"/>
        <w:jc w:val="center"/>
        <w:rPr>
          <w:rFonts w:ascii="Times New Roman" w:hAnsi="Times New Roman" w:cs="Times New Roman"/>
          <w:b/>
          <w:bCs/>
        </w:rPr>
      </w:pPr>
    </w:p>
    <w:p w14:paraId="2C3B3948" w14:textId="77777777" w:rsidR="008D7CB9" w:rsidRPr="00A770F8" w:rsidRDefault="008D7CB9" w:rsidP="008D7CB9">
      <w:pPr>
        <w:spacing w:after="0" w:line="240" w:lineRule="auto"/>
        <w:jc w:val="center"/>
        <w:rPr>
          <w:rFonts w:ascii="Times New Roman" w:hAnsi="Times New Roman" w:cs="Times New Roman"/>
          <w:b/>
          <w:bCs/>
        </w:rPr>
      </w:pPr>
      <w:bookmarkStart w:id="0" w:name="_Hlk184108544"/>
      <w:bookmarkStart w:id="1" w:name="_Hlk183005348"/>
      <w:bookmarkStart w:id="2" w:name="_Hlk177721059"/>
      <w:r w:rsidRPr="00A770F8">
        <w:rPr>
          <w:rFonts w:ascii="Times New Roman" w:hAnsi="Times New Roman" w:cs="Times New Roman"/>
          <w:b/>
          <w:bCs/>
        </w:rPr>
        <w:t xml:space="preserve">Gulbenes novada pašvaldības mantas iznomāšanas komisijas </w:t>
      </w:r>
    </w:p>
    <w:p w14:paraId="771140B7" w14:textId="77777777" w:rsidR="008D7CB9" w:rsidRPr="00A770F8" w:rsidRDefault="008D7CB9" w:rsidP="008D7CB9">
      <w:pPr>
        <w:spacing w:after="0" w:line="240" w:lineRule="auto"/>
        <w:jc w:val="center"/>
        <w:rPr>
          <w:rFonts w:ascii="Times New Roman" w:hAnsi="Times New Roman" w:cs="Times New Roman"/>
          <w:b/>
          <w:bCs/>
        </w:rPr>
      </w:pPr>
      <w:r w:rsidRPr="00A770F8">
        <w:rPr>
          <w:rFonts w:ascii="Times New Roman" w:hAnsi="Times New Roman" w:cs="Times New Roman"/>
          <w:b/>
          <w:bCs/>
        </w:rPr>
        <w:t>LĒMUMS</w:t>
      </w:r>
      <w:bookmarkEnd w:id="0"/>
    </w:p>
    <w:p w14:paraId="6BECAA35" w14:textId="77777777" w:rsidR="008D7CB9" w:rsidRPr="00A770F8" w:rsidRDefault="008D7CB9" w:rsidP="008D7CB9">
      <w:pPr>
        <w:pStyle w:val="Bezatstarpm"/>
        <w:jc w:val="center"/>
        <w:rPr>
          <w:rFonts w:ascii="Times New Roman" w:hAnsi="Times New Roman" w:cs="Times New Roman"/>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F11505" w:rsidRPr="00F11505" w14:paraId="23C92363" w14:textId="77777777" w:rsidTr="0093675C">
        <w:trPr>
          <w:trHeight w:val="364"/>
        </w:trPr>
        <w:tc>
          <w:tcPr>
            <w:tcW w:w="4654" w:type="dxa"/>
          </w:tcPr>
          <w:bookmarkEnd w:id="1"/>
          <w:bookmarkEnd w:id="2"/>
          <w:p w14:paraId="20F1928D" w14:textId="77777777" w:rsidR="00F11505" w:rsidRPr="00F11505" w:rsidRDefault="00F11505" w:rsidP="00F11505">
            <w:pPr>
              <w:rPr>
                <w:rFonts w:ascii="Times New Roman" w:hAnsi="Times New Roman" w:cs="Times New Roman"/>
                <w:b/>
                <w:bCs/>
                <w:sz w:val="24"/>
                <w:szCs w:val="24"/>
              </w:rPr>
            </w:pPr>
            <w:r w:rsidRPr="00F11505">
              <w:rPr>
                <w:rFonts w:ascii="Times New Roman" w:hAnsi="Times New Roman" w:cs="Times New Roman"/>
                <w:noProof/>
                <w:sz w:val="24"/>
                <w:szCs w:val="24"/>
              </w:rPr>
              <w:t>29.01.2025</w:t>
            </w:r>
          </w:p>
        </w:tc>
        <w:tc>
          <w:tcPr>
            <w:tcW w:w="4844" w:type="dxa"/>
          </w:tcPr>
          <w:p w14:paraId="6E8FF579" w14:textId="77777777" w:rsidR="00F11505" w:rsidRPr="00F11505" w:rsidRDefault="00F11505" w:rsidP="00F11505">
            <w:pPr>
              <w:jc w:val="right"/>
              <w:rPr>
                <w:rFonts w:ascii="Times New Roman" w:hAnsi="Times New Roman" w:cs="Times New Roman"/>
                <w:b/>
                <w:bCs/>
                <w:sz w:val="24"/>
                <w:szCs w:val="24"/>
              </w:rPr>
            </w:pPr>
            <w:r w:rsidRPr="00F11505">
              <w:rPr>
                <w:rFonts w:ascii="Times New Roman" w:hAnsi="Times New Roman" w:cs="Times New Roman"/>
                <w:sz w:val="24"/>
                <w:szCs w:val="24"/>
              </w:rPr>
              <w:t xml:space="preserve">Nr. </w:t>
            </w:r>
            <w:r w:rsidRPr="00F11505">
              <w:rPr>
                <w:rFonts w:ascii="Times New Roman" w:hAnsi="Times New Roman" w:cs="Times New Roman"/>
                <w:noProof/>
                <w:sz w:val="24"/>
                <w:szCs w:val="24"/>
              </w:rPr>
              <w:t>GND/2.6.2/25/13</w:t>
            </w:r>
          </w:p>
        </w:tc>
      </w:tr>
    </w:tbl>
    <w:p w14:paraId="765F4D53" w14:textId="4A0AF247" w:rsidR="00F11505" w:rsidRPr="00F11505" w:rsidRDefault="00F11505" w:rsidP="001F09FF">
      <w:pPr>
        <w:spacing w:line="240" w:lineRule="auto"/>
        <w:contextualSpacing/>
        <w:jc w:val="right"/>
        <w:rPr>
          <w:rFonts w:ascii="Times New Roman" w:hAnsi="Times New Roman" w:cs="Times New Roman"/>
          <w:sz w:val="24"/>
          <w:szCs w:val="24"/>
        </w:rPr>
      </w:pPr>
      <w:r w:rsidRPr="00F11505">
        <w:rPr>
          <w:rFonts w:ascii="Times New Roman" w:hAnsi="Times New Roman" w:cs="Times New Roman"/>
          <w:sz w:val="24"/>
          <w:szCs w:val="24"/>
        </w:rPr>
        <w:t>(protokols Nr.</w:t>
      </w:r>
      <w:r w:rsidR="001F09FF" w:rsidRPr="001F09FF">
        <w:rPr>
          <w:rFonts w:ascii="Times New Roman" w:hAnsi="Times New Roman" w:cs="Times New Roman"/>
          <w:sz w:val="24"/>
          <w:szCs w:val="24"/>
        </w:rPr>
        <w:t xml:space="preserve"> GND/2.6.1/25/2; 1.p.)</w:t>
      </w:r>
    </w:p>
    <w:p w14:paraId="41266A7B" w14:textId="77777777" w:rsidR="00F11505" w:rsidRPr="00F11505" w:rsidRDefault="00F11505" w:rsidP="00F11505">
      <w:pPr>
        <w:spacing w:line="240" w:lineRule="auto"/>
        <w:contextualSpacing/>
        <w:jc w:val="right"/>
        <w:rPr>
          <w:rFonts w:ascii="Times New Roman" w:eastAsia="Times New Roman" w:hAnsi="Times New Roman" w:cs="Times New Roman"/>
          <w:b/>
          <w:sz w:val="24"/>
          <w:szCs w:val="24"/>
        </w:rPr>
      </w:pPr>
    </w:p>
    <w:p w14:paraId="79CFB7F0" w14:textId="77777777" w:rsidR="00F11505" w:rsidRPr="00F11505" w:rsidRDefault="00F11505" w:rsidP="00F11505">
      <w:pPr>
        <w:spacing w:after="0" w:line="240" w:lineRule="auto"/>
        <w:ind w:right="-99"/>
        <w:contextualSpacing/>
        <w:jc w:val="center"/>
        <w:rPr>
          <w:rFonts w:ascii="Times New Roman" w:eastAsia="Times New Roman" w:hAnsi="Times New Roman" w:cs="Times New Roman"/>
          <w:b/>
          <w:sz w:val="24"/>
          <w:szCs w:val="24"/>
        </w:rPr>
      </w:pPr>
      <w:r w:rsidRPr="00F11505">
        <w:rPr>
          <w:rFonts w:ascii="Times New Roman" w:eastAsia="Times New Roman" w:hAnsi="Times New Roman" w:cs="Times New Roman"/>
          <w:b/>
          <w:sz w:val="24"/>
          <w:szCs w:val="24"/>
        </w:rPr>
        <w:t>Par Gulbenes novada pašvaldībai piekritīgā nekustamā īpašuma Lizuma pagastā ar nosaukumu “Zemes”, zemes vienības, kadastra apzīmējums 5072 006 0255, nomas tiesību izsoles rīkošanu</w:t>
      </w:r>
    </w:p>
    <w:p w14:paraId="30D0686D" w14:textId="77777777" w:rsidR="00F11505" w:rsidRPr="00F11505" w:rsidRDefault="00F11505" w:rsidP="00F11505">
      <w:pPr>
        <w:spacing w:after="0" w:line="240" w:lineRule="auto"/>
        <w:ind w:right="-99"/>
        <w:contextualSpacing/>
        <w:jc w:val="center"/>
        <w:rPr>
          <w:rFonts w:ascii="Times New Roman" w:eastAsia="Times New Roman" w:hAnsi="Times New Roman" w:cs="Times New Roman"/>
          <w:b/>
          <w:sz w:val="24"/>
          <w:szCs w:val="24"/>
        </w:rPr>
      </w:pPr>
    </w:p>
    <w:p w14:paraId="4642E95A" w14:textId="77777777" w:rsidR="00F11505" w:rsidRPr="00F11505" w:rsidRDefault="00F11505" w:rsidP="00F11505">
      <w:pPr>
        <w:spacing w:after="0" w:line="360" w:lineRule="auto"/>
        <w:ind w:firstLine="567"/>
        <w:jc w:val="both"/>
        <w:rPr>
          <w:rFonts w:ascii="Times New Roman" w:hAnsi="Times New Roman"/>
          <w:kern w:val="2"/>
          <w:sz w:val="24"/>
          <w:szCs w:val="24"/>
          <w14:ligatures w14:val="standardContextual"/>
        </w:rPr>
      </w:pPr>
      <w:r w:rsidRPr="00F11505">
        <w:rPr>
          <w:rFonts w:ascii="Times New Roman" w:hAnsi="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F11505">
        <w:rPr>
          <w:rFonts w:ascii="Times New Roman" w:hAnsi="Times New Roman"/>
          <w:kern w:val="2"/>
          <w:sz w:val="24"/>
          <w:szCs w:val="24"/>
          <w14:ligatures w14:val="standardContextual"/>
        </w:rPr>
        <w:t>ievērojot likumā noteikto par rīcību ar publiskas personas finanšu līdzekļiem un mantu.</w:t>
      </w:r>
    </w:p>
    <w:p w14:paraId="0FFEEDAD" w14:textId="77777777" w:rsidR="00F11505" w:rsidRPr="00F11505" w:rsidRDefault="00F11505" w:rsidP="00F11505">
      <w:pPr>
        <w:spacing w:after="0" w:line="360" w:lineRule="auto"/>
        <w:ind w:firstLine="567"/>
        <w:jc w:val="both"/>
        <w:rPr>
          <w:rFonts w:ascii="Times New Roman" w:hAnsi="Times New Roman"/>
          <w:sz w:val="24"/>
          <w:szCs w:val="24"/>
        </w:rPr>
      </w:pPr>
      <w:r w:rsidRPr="00F11505">
        <w:rPr>
          <w:rFonts w:ascii="Times New Roman" w:hAnsi="Times New Roman"/>
          <w:sz w:val="24"/>
          <w:szCs w:val="24"/>
        </w:rPr>
        <w:t>Saskaņā ar Nekustamā īpašuma valsts kadastra informācijas sistēmas (turpmāk – Kadastrs) datiem Gulbenes novada pašvaldība ir nekustamajā īpašumā ar nosaukumu “Zemes”, kadastra numurs 5072 006 0584, ietilpstošās zemes vienības, kadastra apzīmējums 5072 006 0255, tiesiskais valdītājs.</w:t>
      </w:r>
    </w:p>
    <w:p w14:paraId="41F0C05E" w14:textId="77777777" w:rsidR="00F11505" w:rsidRPr="00F11505" w:rsidRDefault="00F11505" w:rsidP="00F11505">
      <w:pPr>
        <w:spacing w:line="360" w:lineRule="auto"/>
        <w:ind w:firstLine="567"/>
        <w:contextualSpacing/>
        <w:jc w:val="both"/>
        <w:rPr>
          <w:rFonts w:ascii="Times New Roman" w:hAnsi="Times New Roman" w:cs="Times New Roman"/>
          <w:sz w:val="24"/>
          <w:szCs w:val="24"/>
        </w:rPr>
      </w:pPr>
      <w:r w:rsidRPr="00F11505">
        <w:rPr>
          <w:rFonts w:ascii="Times New Roman" w:hAnsi="Times New Roman" w:cs="Times New Roman"/>
          <w:sz w:val="24"/>
          <w:szCs w:val="24"/>
        </w:rPr>
        <w:t xml:space="preserve">Atbilstoši Gulbenes novada teritorijas plānojumam (apstiprināts ar Gulbenes novada domes 2018.gada 27.decembra saistošajiem noteikumiem Nr.20 “Gulbenes novada teritorijas plānojums, Teritorijas izmantošanas un apbūves noteikumi un grafiskā daļa”) zemes vienība ar kadastra apzīmējumu 5072 006 0255 un kopējo platību </w:t>
      </w:r>
      <w:r w:rsidRPr="00F11505">
        <w:rPr>
          <w:rFonts w:ascii="Times New Roman" w:eastAsia="Times New Roman" w:hAnsi="Times New Roman" w:cs="Times New Roman"/>
          <w:sz w:val="24"/>
          <w:szCs w:val="24"/>
        </w:rPr>
        <w:t xml:space="preserve">1,8 ha atrodas funkcionālajā zonā: </w:t>
      </w:r>
      <w:r w:rsidRPr="00F11505">
        <w:rPr>
          <w:rFonts w:ascii="Times New Roman" w:hAnsi="Times New Roman" w:cs="Times New Roman"/>
          <w:sz w:val="24"/>
          <w:szCs w:val="24"/>
        </w:rPr>
        <w:t>lauksaimniecības teritorija. Lauksaimniecības teritorija (L) ir funkcionālā zona, ko nosaka, lai nodrošinātu lauksaimniecības zemes, kā resursa racionālu un daudzveidīgu izmantošanu visa veida lauksaimnieciskajai darbībai un ar to saistītajiem pakalpojumiem.</w:t>
      </w:r>
    </w:p>
    <w:p w14:paraId="4C10AAAB" w14:textId="77777777" w:rsidR="00F11505" w:rsidRPr="00F11505" w:rsidRDefault="00F11505" w:rsidP="00F11505">
      <w:pPr>
        <w:spacing w:after="0" w:line="360" w:lineRule="auto"/>
        <w:ind w:firstLine="567"/>
        <w:jc w:val="both"/>
        <w:rPr>
          <w:rFonts w:ascii="Times New Roman" w:hAnsi="Times New Roman"/>
          <w:sz w:val="24"/>
          <w:szCs w:val="24"/>
        </w:rPr>
      </w:pPr>
      <w:r w:rsidRPr="00F11505">
        <w:rPr>
          <w:rFonts w:ascii="Times New Roman" w:hAnsi="Times New Roman"/>
          <w:sz w:val="24"/>
          <w:szCs w:val="24"/>
        </w:rPr>
        <w:t>Saskaņā ar Kadastra datiem zemes vienības kopējā platība ir 1,8 ha (turpmāk – zemes vienība), no tiem nomas objektam 1,8 ha – lauksaimniecībā izmantojamā zemes platība.</w:t>
      </w:r>
    </w:p>
    <w:p w14:paraId="367037C4" w14:textId="77777777" w:rsidR="00F11505" w:rsidRPr="00F11505" w:rsidRDefault="00F11505" w:rsidP="00F11505">
      <w:pPr>
        <w:spacing w:after="0" w:line="360" w:lineRule="auto"/>
        <w:ind w:firstLine="567"/>
        <w:jc w:val="both"/>
        <w:rPr>
          <w:rFonts w:ascii="Times New Roman" w:hAnsi="Times New Roman"/>
          <w:sz w:val="24"/>
          <w:szCs w:val="24"/>
        </w:rPr>
      </w:pPr>
      <w:r w:rsidRPr="00F11505">
        <w:rPr>
          <w:rFonts w:ascii="Times New Roman" w:hAnsi="Times New Roman"/>
          <w:sz w:val="24"/>
          <w:szCs w:val="24"/>
        </w:rPr>
        <w:t>Saskaņā ar Kadastra datiem zemes vienībai ir noteikts lietošanas mērķis ar kodu 0101 – zeme, uz kuras galvenā saimnieciskā darbība ir lauksaimniecība.</w:t>
      </w:r>
    </w:p>
    <w:p w14:paraId="0A182549" w14:textId="77777777" w:rsidR="00F11505" w:rsidRPr="00F11505" w:rsidRDefault="00F11505" w:rsidP="00F11505">
      <w:pPr>
        <w:spacing w:after="0" w:line="360" w:lineRule="auto"/>
        <w:ind w:firstLine="567"/>
        <w:jc w:val="both"/>
        <w:rPr>
          <w:rFonts w:ascii="CIDFont+F2" w:hAnsi="CIDFont+F2" w:cs="CIDFont+F2"/>
          <w:sz w:val="24"/>
          <w:szCs w:val="24"/>
        </w:rPr>
      </w:pPr>
      <w:r w:rsidRPr="00F11505">
        <w:rPr>
          <w:rFonts w:ascii="Times New Roman" w:eastAsia="Times New Roman" w:hAnsi="Times New Roman"/>
          <w:sz w:val="24"/>
          <w:szCs w:val="24"/>
        </w:rPr>
        <w:t xml:space="preserve">Zemes vienība nav nepieciešama </w:t>
      </w:r>
      <w:r w:rsidRPr="00F11505">
        <w:rPr>
          <w:rFonts w:ascii="CIDFont+F2" w:hAnsi="CIDFont+F2" w:cs="CIDFont+F2"/>
          <w:sz w:val="24"/>
          <w:szCs w:val="24"/>
        </w:rPr>
        <w:t>pašvaldības funkciju veikšanai un pašlaik tai nav cita pielietojuma.</w:t>
      </w:r>
    </w:p>
    <w:p w14:paraId="5B5B1525" w14:textId="77777777" w:rsidR="00F11505" w:rsidRPr="00F11505" w:rsidRDefault="00F11505" w:rsidP="00F11505">
      <w:pPr>
        <w:spacing w:after="0" w:line="360" w:lineRule="auto"/>
        <w:ind w:firstLine="567"/>
        <w:jc w:val="both"/>
        <w:rPr>
          <w:rFonts w:ascii="Times New Roman" w:hAnsi="Times New Roman"/>
          <w:sz w:val="24"/>
          <w:szCs w:val="24"/>
        </w:rPr>
      </w:pPr>
      <w:r w:rsidRPr="00F11505">
        <w:rPr>
          <w:rFonts w:ascii="Times New Roman" w:hAnsi="Times New Roman"/>
          <w:sz w:val="24"/>
          <w:szCs w:val="24"/>
        </w:rPr>
        <w:lastRenderedPageBreak/>
        <w:t xml:space="preserve">Ministru kabineta 2018.gada 19.jūnija noteikumu Nr.350 “Publiskas personas zemes nomas un apbūves tiesības noteikumi” (turpmāk – Noteikumi) 28.punkts nosaka, ka lēmumu par neapbūvēta zemesgabala iznomāšanu pieņem iznomātājs. Noteikumu 32.punkts nosaka, ka </w:t>
      </w:r>
      <w:r w:rsidRPr="00F11505">
        <w:rPr>
          <w:rFonts w:ascii="Times New Roman" w:hAnsi="Times New Roman" w:cs="Times New Roman"/>
          <w:sz w:val="24"/>
          <w:szCs w:val="24"/>
        </w:rPr>
        <w:t>neapbūvēta zemesgabala nomnieku noskaidro rakstiskā, mutiskā vai elektroniskā izsolē</w:t>
      </w:r>
      <w:r w:rsidRPr="00F11505">
        <w:rPr>
          <w:rFonts w:ascii="Times New Roman" w:hAnsi="Times New Roman"/>
          <w:sz w:val="24"/>
          <w:szCs w:val="24"/>
        </w:rPr>
        <w:t>. Iznomātājs pieņem lēmumu par piemērojamo izsoles veidu, nodrošina izsoles atklātumu un dokumentē izsoles procedūru. Noteikumu 35.punkts nosaka, ka šo noteikumu 33.punktā minēto informāciju par atvasinātas publiskas personas neapbūvētu zemesgabalu publicē attiecīgās atvasinātās publiskās personas tīmekļvietnē. Iznomātājs papildus var izmantot arī citus informācijas paziņošanas veidus, lai informācija sasniegtu pēc iespējas plašāku nomas tiesību pretendentu loku.</w:t>
      </w:r>
    </w:p>
    <w:p w14:paraId="50470C0D" w14:textId="77777777" w:rsidR="00F11505" w:rsidRPr="00F11505" w:rsidRDefault="00F11505" w:rsidP="00F11505">
      <w:pPr>
        <w:spacing w:after="0" w:line="360" w:lineRule="auto"/>
        <w:ind w:firstLine="567"/>
        <w:jc w:val="both"/>
        <w:rPr>
          <w:rFonts w:ascii="Times New Roman" w:hAnsi="Times New Roman" w:cs="Times New Roman"/>
          <w:sz w:val="24"/>
          <w:szCs w:val="24"/>
        </w:rPr>
      </w:pPr>
      <w:r w:rsidRPr="00F11505">
        <w:rPr>
          <w:rFonts w:ascii="Times New Roman" w:hAnsi="Times New Roman" w:cs="Times New Roman"/>
          <w:sz w:val="24"/>
          <w:szCs w:val="24"/>
        </w:rPr>
        <w:t>Saskaņā ar Publiskas personas finanšu līdzekļu un mantas izšķērdēšanas novēršanas likuma 6.</w:t>
      </w:r>
      <w:r w:rsidRPr="00F11505">
        <w:rPr>
          <w:rFonts w:ascii="Times New Roman" w:hAnsi="Times New Roman" w:cs="Times New Roman"/>
          <w:sz w:val="24"/>
          <w:szCs w:val="24"/>
          <w:vertAlign w:val="superscript"/>
        </w:rPr>
        <w:t>1 </w:t>
      </w:r>
      <w:r w:rsidRPr="00F11505">
        <w:rPr>
          <w:rFonts w:ascii="Times New Roman" w:hAnsi="Times New Roman" w:cs="Times New Roman"/>
          <w:sz w:val="24"/>
          <w:szCs w:val="24"/>
        </w:rPr>
        <w:t>panta pirmo daļu, ja likumā vai Ministru kabineta noteikumos nav paredzēts citādi, kustamās mantas nomas līgumu slēdz uz laiku, kas nav ilgāks par pieciem gadiem, nekustamā īpašuma nomas līgumu – uz laiku, kas nav ilgāks par 30 gadiem.</w:t>
      </w:r>
    </w:p>
    <w:p w14:paraId="50A61FDF" w14:textId="77777777" w:rsidR="00F11505" w:rsidRPr="00F11505" w:rsidRDefault="00F11505" w:rsidP="00F11505">
      <w:pPr>
        <w:spacing w:after="0" w:line="360" w:lineRule="auto"/>
        <w:ind w:firstLine="567"/>
        <w:jc w:val="both"/>
        <w:rPr>
          <w:rFonts w:ascii="Times New Roman" w:hAnsi="Times New Roman" w:cs="Times New Roman"/>
          <w:iCs/>
          <w:sz w:val="24"/>
          <w:szCs w:val="24"/>
        </w:rPr>
      </w:pPr>
      <w:r w:rsidRPr="00F11505">
        <w:rPr>
          <w:rFonts w:ascii="Times New Roman" w:hAnsi="Times New Roman" w:cs="Times New Roman"/>
          <w:sz w:val="24"/>
          <w:szCs w:val="24"/>
        </w:rPr>
        <w:t xml:space="preserve">Saskaņā ar Noteikumu 40. punktu neapbūvēta zemesgabala nomas tiesību solīšanu rakstiskā vai mutiskā izsolē sāk no iznomātāja noteiktās izsoles sākuma nomas maksas (bet tā nedrīkst būt mazāka par šo noteikumu 5. punktā minēto). Izsoles sākuma nomas maksas noteikšanai iznomātājs var pieaicināt neatkarīgu vērtētāju. Ja nomas maksas noteikšanai pieaicina neatkarīgu vērtētāju, nomnieks kompensē iznomātājam pieaicinātā neatkarīgā vērtētāja atlīdzības summu, ja to ir iespējams attiecināt uz konkrētu nomnieku. Noteikumu 5. punkts nosaka, ka zemesgabala minimālā nomas maksa vai neapbūvēta zemesgabala apbūves tiesības minimālā maksa gadā ir 28 </w:t>
      </w:r>
      <w:r w:rsidRPr="00F11505">
        <w:rPr>
          <w:rFonts w:ascii="Times New Roman" w:hAnsi="Times New Roman" w:cs="Times New Roman"/>
          <w:i/>
          <w:iCs/>
          <w:sz w:val="24"/>
          <w:szCs w:val="24"/>
        </w:rPr>
        <w:t>euro</w:t>
      </w:r>
      <w:r w:rsidRPr="00F11505">
        <w:rPr>
          <w:rFonts w:ascii="Times New Roman" w:hAnsi="Times New Roman" w:cs="Times New Roman"/>
          <w:iCs/>
          <w:sz w:val="24"/>
          <w:szCs w:val="24"/>
        </w:rPr>
        <w:t>.</w:t>
      </w:r>
    </w:p>
    <w:p w14:paraId="10217CFD" w14:textId="77777777" w:rsidR="00F11505" w:rsidRPr="00F11505" w:rsidRDefault="00F11505" w:rsidP="00F11505">
      <w:pPr>
        <w:spacing w:after="0" w:line="360" w:lineRule="auto"/>
        <w:ind w:firstLine="567"/>
        <w:jc w:val="both"/>
        <w:rPr>
          <w:rFonts w:ascii="Times New Roman" w:eastAsia="Calibri" w:hAnsi="Times New Roman" w:cs="Times New Roman"/>
          <w:sz w:val="24"/>
          <w:szCs w:val="24"/>
          <w:lang w:eastAsia="lv-LV"/>
        </w:rPr>
      </w:pPr>
      <w:r w:rsidRPr="00F11505">
        <w:rPr>
          <w:rFonts w:ascii="Times New Roman" w:eastAsia="Calibri" w:hAnsi="Times New Roman" w:cs="Times New Roman"/>
          <w:sz w:val="24"/>
          <w:szCs w:val="24"/>
          <w:lang w:eastAsia="lv-LV"/>
        </w:rPr>
        <w:t>Atbilstoši piesaistītā neatkarīgā vērtētāja sabiedrības ar ierobežotu atbildību “Dzieti”, reģistrācijas numurs 42403010964, 2024. gada 6.jūnija atskaitei par nekustamā īpašuma - zemes vienības ar kadastra apzīmējumu 5072 006 0255, “Zemes”, Lizuma pagasts, Gulbenes novads novērtēšanu (2024. gada 6.jūnija slēdziens Nr. Z-24/220), nomai paredzētās zemes vienības visiespējamākā tirgus nomas maksa bez pievienotās vērtības nodokļa ir 232,05 EUR gadā.</w:t>
      </w:r>
    </w:p>
    <w:p w14:paraId="6FC4BA9E" w14:textId="4AB316CD" w:rsidR="00F11505" w:rsidRPr="00F11505" w:rsidRDefault="00F11505" w:rsidP="00F11505">
      <w:pPr>
        <w:spacing w:after="0" w:line="360" w:lineRule="auto"/>
        <w:ind w:firstLine="567"/>
        <w:jc w:val="both"/>
        <w:rPr>
          <w:rFonts w:ascii="Times New Roman" w:eastAsia="Times New Roman" w:hAnsi="Times New Roman"/>
          <w:sz w:val="24"/>
          <w:szCs w:val="24"/>
        </w:rPr>
      </w:pPr>
      <w:r w:rsidRPr="00F11505">
        <w:rPr>
          <w:rFonts w:ascii="Times New Roman" w:eastAsia="Times New Roman" w:hAnsi="Times New Roman"/>
          <w:sz w:val="24"/>
          <w:szCs w:val="24"/>
        </w:rPr>
        <w:t xml:space="preserve">Ņemot vērā iepriekš minēto un pamatojoties uz Pašvaldību likuma 73.panta pirmo, trešo un ceturto daļu, </w:t>
      </w:r>
      <w:r w:rsidRPr="00F11505">
        <w:rPr>
          <w:rFonts w:ascii="Times New Roman" w:hAnsi="Times New Roman" w:cs="Times New Roman"/>
          <w:sz w:val="24"/>
          <w:szCs w:val="24"/>
        </w:rPr>
        <w:t>Publiskas personas finanšu līdzekļu un mantas izšķērdēšanas novēršanas likuma 6.</w:t>
      </w:r>
      <w:r w:rsidRPr="00F11505">
        <w:rPr>
          <w:rFonts w:ascii="Times New Roman" w:hAnsi="Times New Roman" w:cs="Times New Roman"/>
          <w:sz w:val="24"/>
          <w:szCs w:val="24"/>
          <w:vertAlign w:val="superscript"/>
        </w:rPr>
        <w:t xml:space="preserve">1 </w:t>
      </w:r>
      <w:r w:rsidRPr="00F11505">
        <w:rPr>
          <w:rFonts w:ascii="Times New Roman" w:hAnsi="Times New Roman" w:cs="Times New Roman"/>
          <w:sz w:val="24"/>
          <w:szCs w:val="24"/>
        </w:rPr>
        <w:t xml:space="preserve">panta pirmo daļu, Ministru kabineta 2018.gada 19.jūnija noteikumu Nr.350 “Publiskas personas zemes nomas un apbūves tiesības noteikumi” 28., 32., 33., 35. un 40.punktu, SIA “Dzieti”, reģistrācijas Nr.42403010964, valdes priekšsēdētāja J.G.Vjakses (LĪVA profesionālās kvalifikācijas sertifikāts Nr.83; Kompetences uzraudzības biroja izsniegts sertifikāts nekustamā īpašuma vērtēšanai Nr.15) 2024.gada 6.jūnija atskaiti </w:t>
      </w:r>
      <w:r w:rsidRPr="00F11505">
        <w:rPr>
          <w:rFonts w:ascii="Times New Roman" w:eastAsia="Calibri" w:hAnsi="Times New Roman" w:cs="Times New Roman"/>
          <w:sz w:val="24"/>
          <w:szCs w:val="24"/>
          <w:lang w:eastAsia="lv-LV"/>
        </w:rPr>
        <w:t>par nekustamā īpašuma - zemes vienības ar kadastra apzīmējumu 5072 006 0255, “Zemes”, Lizuma pagasts, Gulbenes novads novērtēšanu (2024. gada 6.jūnija slēdziens Nr. Z-24/220),</w:t>
      </w:r>
      <w:r w:rsidRPr="00F11505">
        <w:rPr>
          <w:rFonts w:ascii="Times New Roman" w:hAnsi="Times New Roman" w:cs="Times New Roman"/>
          <w:sz w:val="24"/>
          <w:szCs w:val="24"/>
        </w:rPr>
        <w:t xml:space="preserve"> Gulbenes novada pašvaldības mantas iznomāšanas </w:t>
      </w:r>
      <w:r w:rsidRPr="00F11505">
        <w:rPr>
          <w:rFonts w:ascii="Times New Roman" w:hAnsi="Times New Roman" w:cs="Times New Roman"/>
          <w:sz w:val="24"/>
          <w:szCs w:val="24"/>
        </w:rPr>
        <w:lastRenderedPageBreak/>
        <w:t xml:space="preserve">komisijas nolikuma, kas apstiprināts ar Gulbenes novada pašvaldības domes 2020.gada 30.jūlija lēmumu Nr. GND/2020/487, 6.1., 7.1., 7.5. un 7.6.apakšpunktu, </w:t>
      </w:r>
      <w:r w:rsidRPr="00F11505">
        <w:rPr>
          <w:rFonts w:ascii="Times New Roman" w:hAnsi="Times New Roman"/>
          <w:sz w:val="24"/>
          <w:szCs w:val="24"/>
        </w:rPr>
        <w:t xml:space="preserve">atklāti </w:t>
      </w:r>
      <w:r w:rsidRPr="00F11505">
        <w:rPr>
          <w:rFonts w:ascii="Times New Roman" w:hAnsi="Times New Roman" w:cs="Times New Roman"/>
          <w:sz w:val="24"/>
          <w:szCs w:val="24"/>
        </w:rPr>
        <w:t xml:space="preserve">balsojot: </w:t>
      </w:r>
      <w:r w:rsidR="007712BD" w:rsidRPr="007712BD">
        <w:rPr>
          <w:rFonts w:ascii="Times New Roman" w:hAnsi="Times New Roman" w:cs="Times New Roman"/>
          <w:noProof/>
          <w:sz w:val="24"/>
          <w:szCs w:val="24"/>
        </w:rPr>
        <w:t>ar 4 balsīm "Par" (Ineta Otvare, Kristaps Dauksts, Lolita Vīksniņa, Monta Ķelle), "Pret" – nav, "Atturas" – nav, "Nepiedalās" – nav</w:t>
      </w:r>
      <w:r w:rsidR="007712BD" w:rsidRPr="007712BD">
        <w:rPr>
          <w:rFonts w:ascii="Times New Roman" w:hAnsi="Times New Roman" w:cs="Times New Roman"/>
          <w:sz w:val="24"/>
          <w:szCs w:val="24"/>
        </w:rPr>
        <w:t>, NOLEMJ:</w:t>
      </w:r>
    </w:p>
    <w:p w14:paraId="69382EE4" w14:textId="77777777" w:rsidR="00F11505" w:rsidRPr="00F11505" w:rsidRDefault="00F11505">
      <w:pPr>
        <w:numPr>
          <w:ilvl w:val="0"/>
          <w:numId w:val="3"/>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F11505">
        <w:rPr>
          <w:rFonts w:ascii="Times New Roman" w:eastAsia="Calibri" w:hAnsi="Times New Roman" w:cs="Times New Roman"/>
          <w:noProof/>
          <w:sz w:val="24"/>
          <w:szCs w:val="24"/>
          <w:lang w:eastAsia="lv-LV"/>
        </w:rPr>
        <w:t xml:space="preserve">RĪKOT </w:t>
      </w:r>
      <w:bookmarkStart w:id="3" w:name="_Hlk72238811"/>
      <w:r w:rsidRPr="00F11505">
        <w:rPr>
          <w:rFonts w:ascii="Times New Roman" w:eastAsia="Calibri" w:hAnsi="Times New Roman" w:cs="Times New Roman"/>
          <w:noProof/>
          <w:sz w:val="24"/>
          <w:szCs w:val="24"/>
          <w:lang w:eastAsia="lv-LV"/>
        </w:rPr>
        <w:t xml:space="preserve">nekustamā īpašuma Lizuma pagastā ar nosaukumu “Zemes”, kadastra numurs 5072 006 0584, </w:t>
      </w:r>
      <w:bookmarkStart w:id="4" w:name="_Hlk72238778"/>
      <w:r w:rsidRPr="00F11505">
        <w:rPr>
          <w:rFonts w:ascii="Times New Roman" w:eastAsia="Calibri" w:hAnsi="Times New Roman" w:cs="Times New Roman"/>
          <w:noProof/>
          <w:sz w:val="24"/>
          <w:szCs w:val="24"/>
          <w:lang w:eastAsia="lv-LV"/>
        </w:rPr>
        <w:t>sastāvā esošās zemes vienības ar kadastra apzīmējumu 5072 006 0255, 1,8 ha platībā</w:t>
      </w:r>
      <w:bookmarkEnd w:id="4"/>
      <w:r w:rsidRPr="00F11505">
        <w:rPr>
          <w:rFonts w:ascii="Times New Roman" w:eastAsia="Calibri" w:hAnsi="Times New Roman" w:cs="Times New Roman"/>
          <w:noProof/>
          <w:sz w:val="24"/>
          <w:szCs w:val="24"/>
          <w:lang w:eastAsia="lv-LV"/>
        </w:rPr>
        <w:t>, pirmo nomas tiesību mutisku izsoli.</w:t>
      </w:r>
    </w:p>
    <w:p w14:paraId="2B6BC575" w14:textId="77777777" w:rsidR="00F11505" w:rsidRPr="00F11505" w:rsidRDefault="00F11505">
      <w:pPr>
        <w:numPr>
          <w:ilvl w:val="0"/>
          <w:numId w:val="3"/>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F11505">
        <w:rPr>
          <w:rFonts w:ascii="Times New Roman" w:eastAsia="Calibri" w:hAnsi="Times New Roman" w:cs="Times New Roman"/>
          <w:noProof/>
          <w:sz w:val="24"/>
          <w:szCs w:val="24"/>
          <w:lang w:eastAsia="lv-LV"/>
        </w:rPr>
        <w:t>NOTEIKT šā lēmuma 1.punktā minētās zemes vienības iznomāšanas mērķi</w:t>
      </w:r>
      <w:bookmarkEnd w:id="3"/>
      <w:r w:rsidRPr="00F11505">
        <w:rPr>
          <w:rFonts w:ascii="Times New Roman" w:eastAsia="Calibri" w:hAnsi="Times New Roman" w:cs="Times New Roman"/>
          <w:noProof/>
          <w:sz w:val="24"/>
          <w:szCs w:val="24"/>
          <w:lang w:eastAsia="lv-LV"/>
        </w:rPr>
        <w:t xml:space="preserve"> – lauksaimniecības vajadzībām.</w:t>
      </w:r>
    </w:p>
    <w:p w14:paraId="6082F12B" w14:textId="77777777" w:rsidR="00F11505" w:rsidRPr="00F11505" w:rsidRDefault="00F11505">
      <w:pPr>
        <w:numPr>
          <w:ilvl w:val="0"/>
          <w:numId w:val="3"/>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F11505">
        <w:rPr>
          <w:rFonts w:ascii="Times New Roman" w:eastAsia="Calibri" w:hAnsi="Times New Roman" w:cs="Times New Roman"/>
          <w:noProof/>
          <w:sz w:val="24"/>
          <w:szCs w:val="24"/>
          <w:lang w:eastAsia="lv-LV"/>
        </w:rPr>
        <w:t xml:space="preserve">NOTEIKT izsoles nosacīto nomas maksu (izsoles sākumcenu) 232,05 EUR (divi simti trīsdesmit divi </w:t>
      </w:r>
      <w:r w:rsidRPr="00F11505">
        <w:rPr>
          <w:rFonts w:ascii="Times New Roman" w:eastAsia="Calibri" w:hAnsi="Times New Roman" w:cs="Times New Roman"/>
          <w:i/>
          <w:iCs/>
          <w:noProof/>
          <w:sz w:val="24"/>
          <w:szCs w:val="24"/>
          <w:lang w:eastAsia="lv-LV"/>
        </w:rPr>
        <w:t>euro</w:t>
      </w:r>
      <w:r w:rsidRPr="00F11505">
        <w:rPr>
          <w:rFonts w:ascii="Times New Roman" w:eastAsia="Calibri" w:hAnsi="Times New Roman" w:cs="Times New Roman"/>
          <w:noProof/>
          <w:sz w:val="24"/>
          <w:szCs w:val="24"/>
          <w:lang w:eastAsia="lv-LV"/>
        </w:rPr>
        <w:t xml:space="preserve"> pieci centi) </w:t>
      </w:r>
      <w:r w:rsidRPr="00F11505">
        <w:rPr>
          <w:rFonts w:ascii="Times New Roman" w:eastAsia="Calibri" w:hAnsi="Times New Roman" w:cs="Times New Roman"/>
          <w:noProof/>
          <w:color w:val="000000" w:themeColor="text1"/>
          <w:sz w:val="24"/>
          <w:szCs w:val="24"/>
          <w:lang w:eastAsia="lv-LV"/>
        </w:rPr>
        <w:t>gadā</w:t>
      </w:r>
      <w:r w:rsidRPr="00F11505">
        <w:rPr>
          <w:rFonts w:ascii="Times New Roman" w:eastAsia="Calibri" w:hAnsi="Times New Roman" w:cs="Times New Roman"/>
          <w:noProof/>
          <w:sz w:val="24"/>
          <w:szCs w:val="24"/>
          <w:lang w:eastAsia="lv-LV"/>
        </w:rPr>
        <w:t xml:space="preserve"> bez pievienotās vērtības</w:t>
      </w:r>
      <w:r w:rsidRPr="00F11505">
        <w:rPr>
          <w:rFonts w:ascii="Times New Roman" w:eastAsia="Calibri" w:hAnsi="Times New Roman" w:cs="Times New Roman"/>
          <w:sz w:val="24"/>
          <w:szCs w:val="24"/>
          <w:lang w:eastAsia="lv-LV"/>
        </w:rPr>
        <w:t xml:space="preserve"> nodokļa.</w:t>
      </w:r>
    </w:p>
    <w:p w14:paraId="1A6AEC65" w14:textId="77777777" w:rsidR="00F11505" w:rsidRPr="00F11505" w:rsidRDefault="00F11505">
      <w:pPr>
        <w:numPr>
          <w:ilvl w:val="0"/>
          <w:numId w:val="3"/>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F11505">
        <w:rPr>
          <w:rFonts w:ascii="Times New Roman" w:eastAsia="Calibri" w:hAnsi="Times New Roman" w:cs="Times New Roman"/>
          <w:sz w:val="24"/>
          <w:szCs w:val="24"/>
          <w:lang w:eastAsia="lv-LV"/>
        </w:rPr>
        <w:t>APSTIPRINĀT pirmās nomas tiesību izsoles noteikumus (1.pielikums).</w:t>
      </w:r>
    </w:p>
    <w:p w14:paraId="12FB9624" w14:textId="77777777" w:rsidR="00F11505" w:rsidRPr="00F11505" w:rsidRDefault="00F11505">
      <w:pPr>
        <w:numPr>
          <w:ilvl w:val="0"/>
          <w:numId w:val="3"/>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F11505">
        <w:rPr>
          <w:rFonts w:ascii="Times New Roman" w:eastAsia="Calibri" w:hAnsi="Times New Roman" w:cs="Times New Roman"/>
          <w:noProof/>
          <w:sz w:val="24"/>
          <w:szCs w:val="24"/>
          <w:lang w:eastAsia="lv-LV"/>
        </w:rPr>
        <w:t>APSTIPRINĀT nomas tiesību izsoles publicējamo informāciju (2.pielikums).</w:t>
      </w:r>
    </w:p>
    <w:p w14:paraId="58BBA670" w14:textId="77777777" w:rsidR="00F11505" w:rsidRPr="00F11505" w:rsidRDefault="00F11505">
      <w:pPr>
        <w:numPr>
          <w:ilvl w:val="0"/>
          <w:numId w:val="3"/>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F11505">
        <w:rPr>
          <w:rFonts w:ascii="Times New Roman" w:eastAsia="Calibri" w:hAnsi="Times New Roman" w:cs="Times New Roman"/>
          <w:noProof/>
          <w:sz w:val="24"/>
          <w:szCs w:val="24"/>
          <w:lang w:eastAsia="lv-LV"/>
        </w:rPr>
        <w:t>PUBLICĒT šā lēmuma 5.</w:t>
      </w:r>
      <w:r w:rsidRPr="00F11505">
        <w:rPr>
          <w:rFonts w:ascii="Calibri" w:eastAsia="Calibri" w:hAnsi="Calibri" w:cs="Times New Roman"/>
          <w:sz w:val="20"/>
          <w:szCs w:val="20"/>
          <w:lang w:eastAsia="lv-LV"/>
        </w:rPr>
        <w:t> </w:t>
      </w:r>
      <w:r w:rsidRPr="00F11505">
        <w:rPr>
          <w:rFonts w:ascii="Times New Roman" w:eastAsia="Calibri" w:hAnsi="Times New Roman" w:cs="Times New Roman"/>
          <w:noProof/>
          <w:sz w:val="24"/>
          <w:szCs w:val="24"/>
          <w:lang w:eastAsia="lv-LV"/>
        </w:rPr>
        <w:t xml:space="preserve">punktā minēto informāciju un izsoles noteikumus Gulbenes novada pašvaldības tīmekļvietnē </w:t>
      </w:r>
      <w:hyperlink r:id="rId9" w:history="1">
        <w:r w:rsidRPr="00F11505">
          <w:rPr>
            <w:rFonts w:ascii="Times New Roman" w:eastAsia="Calibri" w:hAnsi="Times New Roman" w:cs="Times New Roman"/>
            <w:noProof/>
            <w:color w:val="0563C1" w:themeColor="hyperlink"/>
            <w:sz w:val="24"/>
            <w:szCs w:val="24"/>
            <w:u w:val="single"/>
            <w:lang w:eastAsia="lv-LV"/>
          </w:rPr>
          <w:t>www.gulbene.lv</w:t>
        </w:r>
      </w:hyperlink>
      <w:r w:rsidRPr="00F11505">
        <w:rPr>
          <w:rFonts w:ascii="Times New Roman" w:eastAsia="Calibri" w:hAnsi="Times New Roman" w:cs="Times New Roman"/>
          <w:noProof/>
          <w:sz w:val="24"/>
          <w:szCs w:val="24"/>
          <w:lang w:eastAsia="lv-LV"/>
        </w:rPr>
        <w:t>.</w:t>
      </w:r>
    </w:p>
    <w:p w14:paraId="31ECFBD8" w14:textId="77777777" w:rsidR="00F11505" w:rsidRPr="00F11505" w:rsidRDefault="00F11505">
      <w:pPr>
        <w:numPr>
          <w:ilvl w:val="0"/>
          <w:numId w:val="3"/>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F11505">
        <w:rPr>
          <w:rFonts w:ascii="Times New Roman" w:eastAsia="Calibri" w:hAnsi="Times New Roman" w:cs="Times New Roman"/>
          <w:sz w:val="24"/>
          <w:szCs w:val="24"/>
          <w:lang w:eastAsia="lv-LV"/>
        </w:rPr>
        <w:t>Druvienas, Lizuma, Rankas un Tirzas pagastu apvienības pārvaldei, atbilstoši Druvienas, Lizuma, Rankas un Tirzas pagastu apvienības pārvaldes nolikuma 8.11.apakšpunktam</w:t>
      </w:r>
      <w:r w:rsidRPr="00F11505">
        <w:rPr>
          <w:rFonts w:ascii="Times New Roman" w:eastAsia="Calibri" w:hAnsi="Times New Roman" w:cs="Times New Roman"/>
          <w:noProof/>
          <w:sz w:val="24"/>
          <w:szCs w:val="24"/>
          <w:lang w:eastAsia="lv-LV"/>
        </w:rPr>
        <w:t>, pēc nomas tiesību izsoles rezultātu paziņošanas, noslēgt zemes nomas līgumu.</w:t>
      </w:r>
    </w:p>
    <w:p w14:paraId="78DBDEF1" w14:textId="5817B7C3" w:rsidR="00DC774B" w:rsidRDefault="00DC774B" w:rsidP="00F11505">
      <w:pPr>
        <w:widowControl w:val="0"/>
        <w:tabs>
          <w:tab w:val="left" w:pos="1560"/>
        </w:tabs>
        <w:suppressAutoHyphens/>
        <w:spacing w:after="0" w:line="360" w:lineRule="auto"/>
        <w:jc w:val="both"/>
        <w:rPr>
          <w:rFonts w:ascii="Times New Roman" w:hAnsi="Times New Roman" w:cs="Times New Roman"/>
          <w:sz w:val="24"/>
          <w:szCs w:val="24"/>
        </w:rPr>
      </w:pPr>
    </w:p>
    <w:p w14:paraId="3A0EC56D" w14:textId="63B8B45F" w:rsidR="00F11505" w:rsidRDefault="00F11505">
      <w:pPr>
        <w:rPr>
          <w:rFonts w:ascii="Times New Roman" w:hAnsi="Times New Roman" w:cs="Times New Roman"/>
          <w:sz w:val="24"/>
          <w:szCs w:val="24"/>
        </w:rPr>
      </w:pPr>
      <w:r>
        <w:rPr>
          <w:rFonts w:ascii="Times New Roman" w:hAnsi="Times New Roman" w:cs="Times New Roman"/>
          <w:sz w:val="24"/>
          <w:szCs w:val="24"/>
        </w:rPr>
        <w:br w:type="page"/>
      </w:r>
    </w:p>
    <w:p w14:paraId="05B5BD14" w14:textId="77777777" w:rsidR="00F11505" w:rsidRPr="00E609F8" w:rsidRDefault="00F11505" w:rsidP="00F11505">
      <w:pPr>
        <w:tabs>
          <w:tab w:val="left" w:pos="5387"/>
        </w:tabs>
        <w:spacing w:after="0"/>
        <w:jc w:val="right"/>
        <w:rPr>
          <w:rFonts w:ascii="Times New Roman" w:hAnsi="Times New Roman"/>
          <w:bCs/>
          <w:sz w:val="20"/>
          <w:szCs w:val="20"/>
        </w:rPr>
      </w:pPr>
      <w:r>
        <w:rPr>
          <w:rFonts w:ascii="Times New Roman" w:hAnsi="Times New Roman"/>
          <w:bCs/>
          <w:sz w:val="20"/>
          <w:szCs w:val="20"/>
        </w:rPr>
        <w:lastRenderedPageBreak/>
        <w:tab/>
      </w:r>
      <w:r w:rsidRPr="00E609F8">
        <w:rPr>
          <w:rFonts w:ascii="Times New Roman" w:hAnsi="Times New Roman"/>
          <w:bCs/>
          <w:sz w:val="20"/>
          <w:szCs w:val="20"/>
        </w:rPr>
        <w:t>1.pielikums</w:t>
      </w:r>
    </w:p>
    <w:p w14:paraId="28235680" w14:textId="77777777" w:rsidR="00F11505" w:rsidRDefault="00F11505" w:rsidP="00F11505">
      <w:pPr>
        <w:tabs>
          <w:tab w:val="left" w:pos="5387"/>
        </w:tabs>
        <w:spacing w:after="0"/>
        <w:jc w:val="right"/>
        <w:rPr>
          <w:rFonts w:ascii="Times New Roman" w:hAnsi="Times New Roman"/>
          <w:sz w:val="20"/>
          <w:szCs w:val="20"/>
        </w:rPr>
      </w:pPr>
      <w:r w:rsidRPr="00D62296">
        <w:rPr>
          <w:rFonts w:ascii="Times New Roman" w:hAnsi="Times New Roman"/>
          <w:sz w:val="20"/>
          <w:szCs w:val="20"/>
        </w:rPr>
        <w:t>Gulbenes novada</w:t>
      </w:r>
      <w:r>
        <w:rPr>
          <w:rFonts w:ascii="Times New Roman" w:hAnsi="Times New Roman"/>
          <w:sz w:val="20"/>
          <w:szCs w:val="20"/>
        </w:rPr>
        <w:t xml:space="preserve"> </w:t>
      </w:r>
      <w:r w:rsidRPr="00D62296">
        <w:rPr>
          <w:rFonts w:ascii="Times New Roman" w:hAnsi="Times New Roman"/>
          <w:sz w:val="20"/>
          <w:szCs w:val="20"/>
        </w:rPr>
        <w:t>pašvaldības</w:t>
      </w:r>
      <w:r>
        <w:rPr>
          <w:rFonts w:ascii="Times New Roman" w:hAnsi="Times New Roman"/>
          <w:sz w:val="20"/>
          <w:szCs w:val="20"/>
        </w:rPr>
        <w:t xml:space="preserve"> </w:t>
      </w:r>
      <w:r w:rsidRPr="00D62296">
        <w:rPr>
          <w:rFonts w:ascii="Times New Roman" w:hAnsi="Times New Roman"/>
          <w:sz w:val="20"/>
          <w:szCs w:val="20"/>
        </w:rPr>
        <w:t xml:space="preserve">mantas iznomāšanas </w:t>
      </w:r>
    </w:p>
    <w:p w14:paraId="6EBA22BF" w14:textId="569B3FB8" w:rsidR="00F11505" w:rsidRDefault="00F11505" w:rsidP="00F11505">
      <w:pPr>
        <w:tabs>
          <w:tab w:val="left" w:pos="5387"/>
        </w:tabs>
        <w:spacing w:after="0"/>
        <w:jc w:val="right"/>
        <w:rPr>
          <w:rFonts w:ascii="Times New Roman" w:hAnsi="Times New Roman"/>
          <w:sz w:val="20"/>
          <w:szCs w:val="20"/>
        </w:rPr>
      </w:pPr>
      <w:r w:rsidRPr="00D62296">
        <w:rPr>
          <w:rFonts w:ascii="Times New Roman" w:hAnsi="Times New Roman"/>
          <w:sz w:val="20"/>
          <w:szCs w:val="20"/>
        </w:rPr>
        <w:t>komisijas</w:t>
      </w:r>
      <w:r>
        <w:rPr>
          <w:rFonts w:ascii="Times New Roman" w:hAnsi="Times New Roman"/>
          <w:sz w:val="20"/>
          <w:szCs w:val="20"/>
        </w:rPr>
        <w:t xml:space="preserve"> 2025.gada </w:t>
      </w:r>
      <w:r w:rsidR="005754F5">
        <w:rPr>
          <w:rFonts w:ascii="Times New Roman" w:hAnsi="Times New Roman"/>
          <w:sz w:val="20"/>
          <w:szCs w:val="20"/>
        </w:rPr>
        <w:t>29.janvāra</w:t>
      </w:r>
      <w:r>
        <w:rPr>
          <w:rFonts w:ascii="Times New Roman" w:hAnsi="Times New Roman"/>
          <w:sz w:val="20"/>
          <w:szCs w:val="20"/>
        </w:rPr>
        <w:t xml:space="preserve"> </w:t>
      </w:r>
      <w:r w:rsidRPr="00D62296">
        <w:rPr>
          <w:rFonts w:ascii="Times New Roman" w:hAnsi="Times New Roman"/>
          <w:sz w:val="20"/>
          <w:szCs w:val="20"/>
        </w:rPr>
        <w:t xml:space="preserve"> lēmumam</w:t>
      </w:r>
    </w:p>
    <w:p w14:paraId="75D3E6B4" w14:textId="1FCC4754" w:rsidR="00F11505" w:rsidRPr="00616F35" w:rsidRDefault="00F11505" w:rsidP="00F11505">
      <w:pPr>
        <w:tabs>
          <w:tab w:val="left" w:pos="5387"/>
        </w:tabs>
        <w:spacing w:after="0"/>
        <w:jc w:val="right"/>
        <w:rPr>
          <w:rFonts w:ascii="Times New Roman" w:hAnsi="Times New Roman"/>
          <w:sz w:val="20"/>
          <w:szCs w:val="20"/>
        </w:rPr>
      </w:pPr>
      <w:r>
        <w:rPr>
          <w:rFonts w:ascii="Times New Roman" w:hAnsi="Times New Roman"/>
          <w:sz w:val="20"/>
          <w:szCs w:val="20"/>
        </w:rPr>
        <w:t xml:space="preserve"> </w:t>
      </w:r>
      <w:r w:rsidRPr="00D62296">
        <w:rPr>
          <w:rFonts w:ascii="Times New Roman" w:hAnsi="Times New Roman"/>
          <w:sz w:val="20"/>
          <w:szCs w:val="20"/>
        </w:rPr>
        <w:t>Nr.</w:t>
      </w:r>
      <w:r>
        <w:rPr>
          <w:rFonts w:ascii="Times New Roman" w:hAnsi="Times New Roman"/>
          <w:sz w:val="20"/>
          <w:szCs w:val="20"/>
        </w:rPr>
        <w:t> </w:t>
      </w:r>
      <w:r w:rsidRPr="00D62296">
        <w:rPr>
          <w:rFonts w:ascii="Times New Roman" w:hAnsi="Times New Roman"/>
          <w:sz w:val="20"/>
          <w:szCs w:val="20"/>
        </w:rPr>
        <w:t>GND/2.6.</w:t>
      </w:r>
      <w:r>
        <w:rPr>
          <w:rFonts w:ascii="Times New Roman" w:hAnsi="Times New Roman"/>
          <w:sz w:val="20"/>
          <w:szCs w:val="20"/>
        </w:rPr>
        <w:t>2</w:t>
      </w:r>
      <w:r w:rsidRPr="00D62296">
        <w:rPr>
          <w:rFonts w:ascii="Times New Roman" w:hAnsi="Times New Roman"/>
          <w:sz w:val="20"/>
          <w:szCs w:val="20"/>
        </w:rPr>
        <w:t>/2</w:t>
      </w:r>
      <w:r>
        <w:rPr>
          <w:rFonts w:ascii="Times New Roman" w:hAnsi="Times New Roman"/>
          <w:sz w:val="20"/>
          <w:szCs w:val="20"/>
        </w:rPr>
        <w:t>5</w:t>
      </w:r>
      <w:r w:rsidRPr="00D62296">
        <w:rPr>
          <w:rFonts w:ascii="Times New Roman" w:hAnsi="Times New Roman"/>
          <w:sz w:val="20"/>
          <w:szCs w:val="20"/>
        </w:rPr>
        <w:t>/</w:t>
      </w:r>
      <w:r w:rsidR="005754F5">
        <w:rPr>
          <w:rFonts w:ascii="Times New Roman" w:hAnsi="Times New Roman"/>
          <w:sz w:val="20"/>
          <w:szCs w:val="20"/>
        </w:rPr>
        <w:t>13</w:t>
      </w:r>
    </w:p>
    <w:p w14:paraId="5D468831" w14:textId="77777777" w:rsidR="00F11505" w:rsidRDefault="00F11505" w:rsidP="00F11505">
      <w:pPr>
        <w:spacing w:after="0" w:line="240" w:lineRule="auto"/>
        <w:contextualSpacing/>
        <w:jc w:val="center"/>
        <w:rPr>
          <w:rFonts w:ascii="Times New Roman" w:eastAsia="Times New Roman" w:hAnsi="Times New Roman"/>
          <w:b/>
          <w:sz w:val="24"/>
          <w:szCs w:val="24"/>
          <w:lang w:eastAsia="lv-LV"/>
        </w:rPr>
      </w:pPr>
    </w:p>
    <w:p w14:paraId="75E3A2EE" w14:textId="77777777" w:rsidR="00F11505" w:rsidRDefault="00F11505" w:rsidP="00F11505">
      <w:pPr>
        <w:spacing w:after="0" w:line="240" w:lineRule="auto"/>
        <w:contextualSpacing/>
        <w:jc w:val="center"/>
        <w:rPr>
          <w:rFonts w:ascii="Times New Roman" w:eastAsia="Times New Roman" w:hAnsi="Times New Roman"/>
          <w:b/>
          <w:sz w:val="24"/>
          <w:szCs w:val="24"/>
          <w:lang w:eastAsia="lv-LV"/>
        </w:rPr>
      </w:pPr>
      <w:r>
        <w:rPr>
          <w:rFonts w:ascii="Times New Roman" w:eastAsia="Times New Roman" w:hAnsi="Times New Roman"/>
          <w:b/>
          <w:sz w:val="24"/>
          <w:szCs w:val="24"/>
        </w:rPr>
        <w:t>Gulbenes novada pašvaldībai piekritīgā nekustamā īpašuma Lizuma pagastā ar nosaukumu “Zemes”, zemes vienības, kadastra apzīmējums 5072 006 0255</w:t>
      </w:r>
    </w:p>
    <w:p w14:paraId="38EE6A37" w14:textId="77777777" w:rsidR="00F11505" w:rsidRDefault="00F11505" w:rsidP="00F11505">
      <w:pPr>
        <w:spacing w:after="0" w:line="240" w:lineRule="auto"/>
        <w:contextualSpacing/>
        <w:jc w:val="center"/>
        <w:rPr>
          <w:rFonts w:ascii="Times New Roman" w:eastAsia="Times New Roman" w:hAnsi="Times New Roman"/>
          <w:b/>
          <w:bCs/>
          <w:sz w:val="24"/>
          <w:szCs w:val="24"/>
          <w:lang w:eastAsia="lv-LV"/>
        </w:rPr>
      </w:pPr>
      <w:r w:rsidRPr="00D85DD6">
        <w:rPr>
          <w:rFonts w:ascii="Times New Roman" w:eastAsia="Times New Roman" w:hAnsi="Times New Roman"/>
          <w:b/>
          <w:bCs/>
          <w:sz w:val="24"/>
          <w:szCs w:val="24"/>
          <w:lang w:eastAsia="lv-LV"/>
        </w:rPr>
        <w:t>NOMAS TIESĪBU IZSOLES NOTEIKUMI</w:t>
      </w:r>
    </w:p>
    <w:p w14:paraId="2D6D8D3C" w14:textId="77777777" w:rsidR="00F11505" w:rsidRPr="00D85DD6" w:rsidRDefault="00F11505" w:rsidP="00F11505">
      <w:pPr>
        <w:spacing w:after="0" w:line="240" w:lineRule="auto"/>
        <w:contextualSpacing/>
        <w:jc w:val="center"/>
        <w:rPr>
          <w:rFonts w:ascii="Times New Roman" w:eastAsia="Times New Roman" w:hAnsi="Times New Roman"/>
          <w:b/>
          <w:bCs/>
          <w:sz w:val="24"/>
          <w:szCs w:val="24"/>
          <w:lang w:eastAsia="lv-LV"/>
        </w:rPr>
      </w:pPr>
    </w:p>
    <w:p w14:paraId="5ECFF4B0" w14:textId="77777777" w:rsidR="00F11505" w:rsidRPr="00D85DD6" w:rsidRDefault="00F11505">
      <w:pPr>
        <w:pStyle w:val="Sarakstarindkopa"/>
        <w:numPr>
          <w:ilvl w:val="0"/>
          <w:numId w:val="4"/>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Vispārīgie jautājumi</w:t>
      </w:r>
    </w:p>
    <w:p w14:paraId="6AEADF1F" w14:textId="77777777" w:rsidR="00F11505" w:rsidRPr="00D85DD6" w:rsidRDefault="00F11505" w:rsidP="00F11505">
      <w:pPr>
        <w:pStyle w:val="Sarakstarindkopa"/>
        <w:tabs>
          <w:tab w:val="left" w:pos="284"/>
        </w:tabs>
        <w:spacing w:after="0" w:line="240" w:lineRule="auto"/>
        <w:ind w:left="284"/>
        <w:rPr>
          <w:rFonts w:ascii="Times New Roman" w:hAnsi="Times New Roman"/>
          <w:b/>
          <w:sz w:val="24"/>
          <w:szCs w:val="24"/>
        </w:rPr>
      </w:pPr>
    </w:p>
    <w:p w14:paraId="4F7EAAA3" w14:textId="77777777" w:rsidR="00F11505" w:rsidRPr="00D85DD6" w:rsidRDefault="00F11505">
      <w:pPr>
        <w:pStyle w:val="Sarakstarindkopa"/>
        <w:numPr>
          <w:ilvl w:val="1"/>
          <w:numId w:val="4"/>
        </w:numPr>
        <w:tabs>
          <w:tab w:val="left" w:pos="284"/>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Šie izsoles noteikumi nosaka kārtību, kādā rīkojama pirmā mutiska nomas tiesību izsole Gulbenes novada pašvaldībai </w:t>
      </w:r>
      <w:r>
        <w:rPr>
          <w:rFonts w:ascii="Times New Roman" w:hAnsi="Times New Roman"/>
          <w:sz w:val="24"/>
          <w:szCs w:val="24"/>
        </w:rPr>
        <w:t>piekritīgā</w:t>
      </w:r>
      <w:r w:rsidRPr="00D85DD6">
        <w:rPr>
          <w:rFonts w:ascii="Times New Roman" w:hAnsi="Times New Roman"/>
          <w:sz w:val="24"/>
          <w:szCs w:val="24"/>
        </w:rPr>
        <w:t xml:space="preserve"> nekustamā īpašuma </w:t>
      </w:r>
      <w:r>
        <w:rPr>
          <w:rFonts w:ascii="Times New Roman" w:hAnsi="Times New Roman"/>
          <w:sz w:val="24"/>
          <w:szCs w:val="24"/>
        </w:rPr>
        <w:t>Lizuma</w:t>
      </w:r>
      <w:r w:rsidRPr="00D85DD6">
        <w:rPr>
          <w:rFonts w:ascii="Times New Roman" w:hAnsi="Times New Roman"/>
          <w:sz w:val="24"/>
          <w:szCs w:val="24"/>
        </w:rPr>
        <w:t xml:space="preserve"> pagastā ar nosaukumu “</w:t>
      </w:r>
      <w:r>
        <w:rPr>
          <w:rFonts w:ascii="Times New Roman" w:hAnsi="Times New Roman"/>
          <w:sz w:val="24"/>
          <w:szCs w:val="24"/>
        </w:rPr>
        <w:t>Zemes</w:t>
      </w:r>
      <w:r w:rsidRPr="00D85DD6">
        <w:rPr>
          <w:rFonts w:ascii="Times New Roman" w:hAnsi="Times New Roman"/>
          <w:sz w:val="24"/>
          <w:szCs w:val="24"/>
        </w:rPr>
        <w:t xml:space="preserve">”, kadastra numurs </w:t>
      </w:r>
      <w:r>
        <w:rPr>
          <w:rFonts w:ascii="Times New Roman" w:hAnsi="Times New Roman"/>
          <w:sz w:val="24"/>
          <w:szCs w:val="24"/>
        </w:rPr>
        <w:t>5072 006 0584</w:t>
      </w:r>
      <w:r w:rsidRPr="00D85DD6">
        <w:rPr>
          <w:rFonts w:ascii="Times New Roman" w:hAnsi="Times New Roman"/>
          <w:sz w:val="24"/>
          <w:szCs w:val="24"/>
        </w:rPr>
        <w:t>, sastāvā esoš</w:t>
      </w:r>
      <w:r>
        <w:rPr>
          <w:rFonts w:ascii="Times New Roman" w:hAnsi="Times New Roman"/>
          <w:sz w:val="24"/>
          <w:szCs w:val="24"/>
        </w:rPr>
        <w:t>ai</w:t>
      </w:r>
      <w:r w:rsidRPr="00D85DD6">
        <w:rPr>
          <w:rFonts w:ascii="Times New Roman" w:hAnsi="Times New Roman"/>
          <w:sz w:val="24"/>
          <w:szCs w:val="24"/>
        </w:rPr>
        <w:t xml:space="preserve"> zemes vienība</w:t>
      </w:r>
      <w:r>
        <w:rPr>
          <w:rFonts w:ascii="Times New Roman" w:hAnsi="Times New Roman"/>
          <w:sz w:val="24"/>
          <w:szCs w:val="24"/>
        </w:rPr>
        <w:t>i</w:t>
      </w:r>
      <w:r w:rsidRPr="00D85DD6">
        <w:rPr>
          <w:rFonts w:ascii="Times New Roman" w:hAnsi="Times New Roman"/>
          <w:sz w:val="24"/>
          <w:szCs w:val="24"/>
        </w:rPr>
        <w:t xml:space="preserve">, kadastra apzīmējums </w:t>
      </w:r>
      <w:r>
        <w:rPr>
          <w:rFonts w:ascii="Times New Roman" w:hAnsi="Times New Roman"/>
          <w:sz w:val="24"/>
          <w:szCs w:val="24"/>
        </w:rPr>
        <w:t>5072 006 0255, 1,8</w:t>
      </w:r>
      <w:r w:rsidRPr="00D85DD6">
        <w:rPr>
          <w:rFonts w:ascii="Times New Roman" w:hAnsi="Times New Roman"/>
          <w:sz w:val="24"/>
          <w:szCs w:val="24"/>
        </w:rPr>
        <w:t xml:space="preserve"> ha platībā nomnieka noteikšanai.</w:t>
      </w:r>
    </w:p>
    <w:p w14:paraId="49650B27" w14:textId="77777777" w:rsidR="00F11505" w:rsidRPr="00D85DD6" w:rsidRDefault="00F11505">
      <w:pPr>
        <w:pStyle w:val="Sarakstarindkopa"/>
        <w:numPr>
          <w:ilvl w:val="1"/>
          <w:numId w:val="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Nomas tiesību izsoles iznomātājs ir Gulbenes novada pašvaldība, reģistrācijas Nr. 90009116327, juridiskā adrese: Ābeļu iela 2, Gulbene, Gulbenes novads, LV-4401 (turpmāk – Iznomātājs).</w:t>
      </w:r>
    </w:p>
    <w:p w14:paraId="4469AC23" w14:textId="77777777" w:rsidR="00F11505" w:rsidRPr="00D85DD6" w:rsidRDefault="00F11505">
      <w:pPr>
        <w:pStyle w:val="Sarakstarindkopa"/>
        <w:numPr>
          <w:ilvl w:val="1"/>
          <w:numId w:val="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Nomas tiesību izsoli organizē un rīko </w:t>
      </w:r>
      <w:r w:rsidRPr="00D85DD6">
        <w:rPr>
          <w:rFonts w:ascii="Times New Roman" w:eastAsia="Times New Roman" w:hAnsi="Times New Roman"/>
          <w:sz w:val="24"/>
          <w:szCs w:val="24"/>
        </w:rPr>
        <w:t>Gulbenes novada pašvaldības domes izveidota</w:t>
      </w:r>
      <w:r>
        <w:rPr>
          <w:rFonts w:ascii="Times New Roman" w:eastAsia="Times New Roman" w:hAnsi="Times New Roman"/>
          <w:sz w:val="24"/>
          <w:szCs w:val="24"/>
        </w:rPr>
        <w:t xml:space="preserve"> Gulbenes novada pašvaldības </w:t>
      </w:r>
      <w:r w:rsidRPr="00D85DD6">
        <w:rPr>
          <w:rFonts w:ascii="Times New Roman" w:eastAsia="Times New Roman" w:hAnsi="Times New Roman"/>
          <w:sz w:val="24"/>
          <w:szCs w:val="24"/>
        </w:rPr>
        <w:t xml:space="preserve">mantas iznomāšanas komisija (turpmāk – Komisija), pamatojoties uz </w:t>
      </w:r>
      <w:r w:rsidRPr="00D85DD6">
        <w:rPr>
          <w:rFonts w:ascii="Times New Roman" w:hAnsi="Times New Roman"/>
          <w:sz w:val="24"/>
          <w:szCs w:val="24"/>
        </w:rPr>
        <w:t>Gulbenes novada pašvaldības mantas iznomāšanas komisijas nolikuma, kas apstiprināts ar Gulbenes novada pašvaldības domes 2020.gada 30.jūlija lēmumu Nr.</w:t>
      </w:r>
      <w:r>
        <w:rPr>
          <w:rFonts w:ascii="Times New Roman" w:hAnsi="Times New Roman"/>
          <w:sz w:val="24"/>
          <w:szCs w:val="24"/>
        </w:rPr>
        <w:t> </w:t>
      </w:r>
      <w:r w:rsidRPr="00D85DD6">
        <w:rPr>
          <w:rFonts w:ascii="Times New Roman" w:hAnsi="Times New Roman"/>
          <w:sz w:val="24"/>
          <w:szCs w:val="24"/>
        </w:rPr>
        <w:t xml:space="preserve">GND/2020/487, 7.5.apakšpunktu un </w:t>
      </w:r>
      <w:r w:rsidRPr="00D85DD6">
        <w:rPr>
          <w:rFonts w:ascii="Times New Roman" w:eastAsia="Times New Roman" w:hAnsi="Times New Roman"/>
          <w:sz w:val="24"/>
          <w:szCs w:val="24"/>
        </w:rPr>
        <w:t>Gulbenes novada pašvaldības mantas iznomāšanas komisijas 202</w:t>
      </w:r>
      <w:r>
        <w:rPr>
          <w:rFonts w:ascii="Times New Roman" w:eastAsia="Times New Roman" w:hAnsi="Times New Roman"/>
          <w:sz w:val="24"/>
          <w:szCs w:val="24"/>
        </w:rPr>
        <w:t>5</w:t>
      </w:r>
      <w:r w:rsidRPr="00D85DD6">
        <w:rPr>
          <w:rFonts w:ascii="Times New Roman" w:eastAsia="Times New Roman" w:hAnsi="Times New Roman"/>
          <w:sz w:val="24"/>
          <w:szCs w:val="24"/>
        </w:rPr>
        <w:t xml:space="preserve">. gada </w:t>
      </w:r>
      <w:r>
        <w:rPr>
          <w:rFonts w:ascii="Times New Roman" w:eastAsia="Times New Roman" w:hAnsi="Times New Roman"/>
          <w:sz w:val="24"/>
          <w:szCs w:val="24"/>
        </w:rPr>
        <w:t xml:space="preserve">__._______ </w:t>
      </w:r>
      <w:r w:rsidRPr="00D85DD6">
        <w:rPr>
          <w:rFonts w:ascii="Times New Roman" w:eastAsia="Times New Roman" w:hAnsi="Times New Roman"/>
          <w:sz w:val="24"/>
          <w:szCs w:val="24"/>
        </w:rPr>
        <w:t>lēmumu Nr. GND/2.6.</w:t>
      </w:r>
      <w:r>
        <w:rPr>
          <w:rFonts w:ascii="Times New Roman" w:eastAsia="Times New Roman" w:hAnsi="Times New Roman"/>
          <w:sz w:val="24"/>
          <w:szCs w:val="24"/>
        </w:rPr>
        <w:t>2</w:t>
      </w:r>
      <w:r w:rsidRPr="00D85DD6">
        <w:rPr>
          <w:rFonts w:ascii="Times New Roman" w:eastAsia="Times New Roman" w:hAnsi="Times New Roman"/>
          <w:sz w:val="24"/>
          <w:szCs w:val="24"/>
        </w:rPr>
        <w:t>/</w:t>
      </w:r>
      <w:r>
        <w:rPr>
          <w:rFonts w:ascii="Times New Roman" w:eastAsia="Times New Roman" w:hAnsi="Times New Roman"/>
          <w:sz w:val="24"/>
          <w:szCs w:val="24"/>
        </w:rPr>
        <w:t>25/__</w:t>
      </w:r>
      <w:r w:rsidRPr="00D85DD6">
        <w:rPr>
          <w:rFonts w:ascii="Times New Roman" w:eastAsia="Times New Roman" w:hAnsi="Times New Roman"/>
          <w:sz w:val="24"/>
          <w:szCs w:val="24"/>
        </w:rPr>
        <w:t xml:space="preserve"> “</w:t>
      </w:r>
      <w:r w:rsidRPr="00D85DD6">
        <w:rPr>
          <w:rFonts w:ascii="Times New Roman" w:eastAsia="Times New Roman" w:hAnsi="Times New Roman"/>
          <w:bCs/>
          <w:sz w:val="24"/>
          <w:szCs w:val="24"/>
        </w:rPr>
        <w:t>Par Gulbenes novada pašvaldībai pi</w:t>
      </w:r>
      <w:r>
        <w:rPr>
          <w:rFonts w:ascii="Times New Roman" w:eastAsia="Times New Roman" w:hAnsi="Times New Roman"/>
          <w:bCs/>
          <w:sz w:val="24"/>
          <w:szCs w:val="24"/>
        </w:rPr>
        <w:t>ekritīgā</w:t>
      </w:r>
      <w:r w:rsidRPr="00D85DD6">
        <w:rPr>
          <w:rFonts w:ascii="Times New Roman" w:eastAsia="Times New Roman" w:hAnsi="Times New Roman"/>
          <w:bCs/>
          <w:sz w:val="24"/>
          <w:szCs w:val="24"/>
        </w:rPr>
        <w:t xml:space="preserve"> nekustamā īpašuma </w:t>
      </w:r>
      <w:r>
        <w:rPr>
          <w:rFonts w:ascii="Times New Roman" w:eastAsia="Times New Roman" w:hAnsi="Times New Roman"/>
          <w:bCs/>
          <w:sz w:val="24"/>
          <w:szCs w:val="24"/>
        </w:rPr>
        <w:t>Lizuma</w:t>
      </w:r>
      <w:r w:rsidRPr="00D85DD6">
        <w:rPr>
          <w:rFonts w:ascii="Times New Roman" w:eastAsia="Times New Roman" w:hAnsi="Times New Roman"/>
          <w:bCs/>
          <w:sz w:val="24"/>
          <w:szCs w:val="24"/>
        </w:rPr>
        <w:t xml:space="preserve"> pagastā ar nosaukumu “</w:t>
      </w:r>
      <w:r>
        <w:rPr>
          <w:rFonts w:ascii="Times New Roman" w:eastAsia="Times New Roman" w:hAnsi="Times New Roman"/>
          <w:bCs/>
          <w:sz w:val="24"/>
          <w:szCs w:val="24"/>
        </w:rPr>
        <w:t>Zemes</w:t>
      </w:r>
      <w:r w:rsidRPr="00D85DD6">
        <w:rPr>
          <w:rFonts w:ascii="Times New Roman" w:eastAsia="Times New Roman" w:hAnsi="Times New Roman"/>
          <w:bCs/>
          <w:sz w:val="24"/>
          <w:szCs w:val="24"/>
        </w:rPr>
        <w:t xml:space="preserve">”, zemes vienības, kadastra apzīmējums </w:t>
      </w:r>
      <w:r>
        <w:rPr>
          <w:rFonts w:ascii="Times New Roman" w:eastAsia="Times New Roman" w:hAnsi="Times New Roman"/>
          <w:bCs/>
          <w:sz w:val="24"/>
          <w:szCs w:val="24"/>
        </w:rPr>
        <w:t xml:space="preserve">5072 006 0255, </w:t>
      </w:r>
      <w:r w:rsidRPr="00D85DD6">
        <w:rPr>
          <w:rFonts w:ascii="Times New Roman" w:eastAsia="Times New Roman" w:hAnsi="Times New Roman"/>
          <w:bCs/>
          <w:sz w:val="24"/>
          <w:szCs w:val="24"/>
        </w:rPr>
        <w:t>nomas tiesību izsoles rīkošanu</w:t>
      </w:r>
      <w:r w:rsidRPr="00D85DD6">
        <w:rPr>
          <w:rFonts w:ascii="Times New Roman" w:hAnsi="Times New Roman"/>
          <w:sz w:val="24"/>
          <w:szCs w:val="24"/>
        </w:rPr>
        <w:t>”</w:t>
      </w:r>
      <w:r w:rsidRPr="00D85DD6">
        <w:rPr>
          <w:rFonts w:ascii="Times New Roman" w:eastAsia="Times New Roman" w:hAnsi="Times New Roman"/>
          <w:sz w:val="24"/>
          <w:szCs w:val="24"/>
        </w:rPr>
        <w:t xml:space="preserve">, ievērojot Publiskas personas finanšu līdzekļu un mantas izšķērdēšanas novēršanas likumu, </w:t>
      </w:r>
      <w:r w:rsidRPr="00D85DD6">
        <w:rPr>
          <w:rFonts w:ascii="Times New Roman" w:hAnsi="Times New Roman"/>
          <w:sz w:val="24"/>
          <w:szCs w:val="24"/>
        </w:rPr>
        <w:t>Ministru kabineta 2018.gada 19.jūnija noteikumu Nr.350 “</w:t>
      </w:r>
      <w:hyperlink r:id="rId10" w:history="1">
        <w:r w:rsidRPr="00D85DD6">
          <w:rPr>
            <w:rStyle w:val="Hipersaite"/>
            <w:rFonts w:ascii="Times New Roman" w:hAnsi="Times New Roman"/>
            <w:sz w:val="24"/>
            <w:szCs w:val="24"/>
          </w:rPr>
          <w:t>Publiskas personas zemes nomas un apbūves tiesības noteikumi</w:t>
        </w:r>
      </w:hyperlink>
      <w:r w:rsidRPr="00D85DD6">
        <w:rPr>
          <w:rFonts w:ascii="Times New Roman" w:hAnsi="Times New Roman"/>
          <w:sz w:val="24"/>
          <w:szCs w:val="24"/>
        </w:rPr>
        <w:t>” un šos izsoles noteikumus</w:t>
      </w:r>
      <w:r w:rsidRPr="00D85DD6">
        <w:rPr>
          <w:rFonts w:ascii="Times New Roman" w:eastAsia="Times New Roman" w:hAnsi="Times New Roman"/>
          <w:color w:val="009900"/>
          <w:sz w:val="24"/>
          <w:szCs w:val="24"/>
        </w:rPr>
        <w:t xml:space="preserve">. </w:t>
      </w:r>
      <w:r w:rsidRPr="00D85DD6">
        <w:rPr>
          <w:rFonts w:ascii="Times New Roman" w:hAnsi="Times New Roman"/>
          <w:sz w:val="24"/>
          <w:szCs w:val="24"/>
        </w:rPr>
        <w:t xml:space="preserve">Komisijas kontaktpersona (jautājumos par izsoles norisi) ir </w:t>
      </w:r>
      <w:r>
        <w:rPr>
          <w:rFonts w:ascii="Times New Roman" w:hAnsi="Times New Roman"/>
          <w:sz w:val="24"/>
          <w:szCs w:val="24"/>
        </w:rPr>
        <w:t xml:space="preserve">Gulbenes novada Centrālās pārvaldes Īpašuma pārraudzības </w:t>
      </w:r>
      <w:r w:rsidRPr="00B7777A">
        <w:rPr>
          <w:rFonts w:ascii="Times New Roman" w:hAnsi="Times New Roman"/>
          <w:sz w:val="24"/>
          <w:szCs w:val="24"/>
        </w:rPr>
        <w:t xml:space="preserve">nodaļas </w:t>
      </w:r>
      <w:r>
        <w:rPr>
          <w:rFonts w:ascii="Times New Roman" w:hAnsi="Times New Roman"/>
          <w:sz w:val="24"/>
          <w:szCs w:val="24"/>
        </w:rPr>
        <w:t>v</w:t>
      </w:r>
      <w:r w:rsidRPr="00B7777A">
        <w:rPr>
          <w:rFonts w:ascii="Times New Roman" w:hAnsi="Times New Roman"/>
          <w:sz w:val="24"/>
          <w:szCs w:val="24"/>
        </w:rPr>
        <w:t xml:space="preserve">ecākā zemes lietu speciāliste </w:t>
      </w:r>
      <w:r w:rsidRPr="00D85DD6">
        <w:rPr>
          <w:rFonts w:ascii="Times New Roman" w:hAnsi="Times New Roman"/>
          <w:sz w:val="24"/>
          <w:szCs w:val="24"/>
        </w:rPr>
        <w:t xml:space="preserve">Ineta Otvare (tālrunis 64472217). </w:t>
      </w:r>
    </w:p>
    <w:p w14:paraId="24FD93CE" w14:textId="77777777" w:rsidR="00F11505" w:rsidRPr="00D85DD6" w:rsidRDefault="00F11505">
      <w:pPr>
        <w:pStyle w:val="Sarakstarindkopa"/>
        <w:numPr>
          <w:ilvl w:val="1"/>
          <w:numId w:val="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Izsoles sludinājums tiek publicēts Gulbenes novada pašvaldības tīmekļa vietnē </w:t>
      </w:r>
      <w:hyperlink r:id="rId11" w:history="1">
        <w:r w:rsidRPr="00D85DD6">
          <w:rPr>
            <w:rStyle w:val="Hipersaite"/>
            <w:rFonts w:ascii="Times New Roman" w:hAnsi="Times New Roman"/>
            <w:sz w:val="24"/>
            <w:szCs w:val="24"/>
          </w:rPr>
          <w:t>www.gulbene.lv</w:t>
        </w:r>
      </w:hyperlink>
      <w:r w:rsidRPr="00D85DD6">
        <w:rPr>
          <w:rFonts w:ascii="Times New Roman" w:hAnsi="Times New Roman"/>
          <w:sz w:val="24"/>
          <w:szCs w:val="24"/>
        </w:rPr>
        <w:t xml:space="preserve"> sadaļā Izsoles (</w:t>
      </w:r>
      <w:hyperlink r:id="rId12" w:history="1">
        <w:r w:rsidRPr="00D85DD6">
          <w:rPr>
            <w:rStyle w:val="Hipersaite"/>
            <w:rFonts w:ascii="Times New Roman" w:hAnsi="Times New Roman"/>
            <w:sz w:val="24"/>
            <w:szCs w:val="24"/>
          </w:rPr>
          <w:t>https://www.gulbene.lv/lv/izsolu-katalogs</w:t>
        </w:r>
      </w:hyperlink>
      <w:r w:rsidRPr="00D85DD6">
        <w:rPr>
          <w:rFonts w:ascii="Times New Roman" w:hAnsi="Times New Roman"/>
          <w:sz w:val="24"/>
          <w:szCs w:val="24"/>
        </w:rPr>
        <w:t>).</w:t>
      </w:r>
    </w:p>
    <w:p w14:paraId="2F1C1E8D" w14:textId="77777777" w:rsidR="00F11505" w:rsidRPr="00D85DD6" w:rsidRDefault="00F11505">
      <w:pPr>
        <w:pStyle w:val="Sarakstarindkopa"/>
        <w:numPr>
          <w:ilvl w:val="1"/>
          <w:numId w:val="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Ar izsoles noteikumiem un nomas līguma projektu interesenti var iepazīties:</w:t>
      </w:r>
    </w:p>
    <w:p w14:paraId="64CCE375" w14:textId="77777777" w:rsidR="00F11505" w:rsidRPr="00D85DD6" w:rsidRDefault="00F11505">
      <w:pPr>
        <w:pStyle w:val="Sarakstarindkopa"/>
        <w:numPr>
          <w:ilvl w:val="2"/>
          <w:numId w:val="4"/>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Gulbenes novada Valsts un pašvaldības vienotajā klientu apkalpošanas centrā, Ābeļu ielā 2, Gulbenē, Gulbenes novadā;</w:t>
      </w:r>
    </w:p>
    <w:p w14:paraId="233EF059" w14:textId="77777777" w:rsidR="00F11505" w:rsidRPr="00D85DD6" w:rsidRDefault="00F11505">
      <w:pPr>
        <w:pStyle w:val="Sarakstarindkopa"/>
        <w:numPr>
          <w:ilvl w:val="2"/>
          <w:numId w:val="4"/>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Gulbenes novada pašvaldības tīmekļa vietnē </w:t>
      </w:r>
      <w:hyperlink r:id="rId13" w:history="1">
        <w:r w:rsidRPr="00D85DD6">
          <w:rPr>
            <w:rStyle w:val="Hipersaite"/>
            <w:rFonts w:ascii="Times New Roman" w:hAnsi="Times New Roman"/>
            <w:sz w:val="24"/>
            <w:szCs w:val="24"/>
          </w:rPr>
          <w:t>http://gulbene.lv</w:t>
        </w:r>
      </w:hyperlink>
      <w:r w:rsidRPr="00D85DD6">
        <w:rPr>
          <w:rFonts w:ascii="Times New Roman" w:hAnsi="Times New Roman"/>
          <w:sz w:val="24"/>
          <w:szCs w:val="24"/>
        </w:rPr>
        <w:t xml:space="preserve"> sadaļā Izsoles (</w:t>
      </w:r>
      <w:hyperlink r:id="rId14" w:history="1">
        <w:r w:rsidRPr="00D85DD6">
          <w:rPr>
            <w:rStyle w:val="Hipersaite"/>
            <w:rFonts w:ascii="Times New Roman" w:hAnsi="Times New Roman"/>
            <w:sz w:val="24"/>
            <w:szCs w:val="24"/>
          </w:rPr>
          <w:t>https://www.gulbene.lv/lv/izsolu-katalogs</w:t>
        </w:r>
      </w:hyperlink>
      <w:r w:rsidRPr="00D85DD6">
        <w:rPr>
          <w:rFonts w:ascii="Times New Roman" w:hAnsi="Times New Roman"/>
          <w:sz w:val="24"/>
          <w:szCs w:val="24"/>
        </w:rPr>
        <w:t>).</w:t>
      </w:r>
    </w:p>
    <w:p w14:paraId="40974EF0" w14:textId="77777777" w:rsidR="00F11505" w:rsidRPr="00D85DD6" w:rsidRDefault="00F11505">
      <w:pPr>
        <w:pStyle w:val="Sarakstarindkopa"/>
        <w:numPr>
          <w:ilvl w:val="1"/>
          <w:numId w:val="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Starp nomas tiesību izsoles dalībniekiem aizliegta vienošanās, kas varētu ietekmēt nomas tiesību izsoles rezultātu un gaitu.</w:t>
      </w:r>
    </w:p>
    <w:p w14:paraId="07BC2768" w14:textId="77777777" w:rsidR="00F11505" w:rsidRPr="00D85DD6" w:rsidRDefault="00F11505" w:rsidP="00F11505">
      <w:pPr>
        <w:pStyle w:val="Sarakstarindkopa"/>
        <w:tabs>
          <w:tab w:val="left" w:pos="567"/>
        </w:tabs>
        <w:spacing w:after="0" w:line="240" w:lineRule="auto"/>
        <w:ind w:left="567"/>
        <w:jc w:val="both"/>
        <w:rPr>
          <w:rFonts w:ascii="Times New Roman" w:hAnsi="Times New Roman"/>
          <w:sz w:val="24"/>
          <w:szCs w:val="24"/>
        </w:rPr>
      </w:pPr>
    </w:p>
    <w:p w14:paraId="58406891" w14:textId="77777777" w:rsidR="00F11505" w:rsidRPr="00D85DD6" w:rsidRDefault="00F11505">
      <w:pPr>
        <w:pStyle w:val="Sarakstarindkopa"/>
        <w:numPr>
          <w:ilvl w:val="0"/>
          <w:numId w:val="4"/>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Nomas objekts</w:t>
      </w:r>
    </w:p>
    <w:p w14:paraId="39F86DD3" w14:textId="77777777" w:rsidR="00F11505" w:rsidRPr="00D85DD6" w:rsidRDefault="00F11505" w:rsidP="00F11505">
      <w:pPr>
        <w:pStyle w:val="Sarakstarindkopa"/>
        <w:spacing w:after="0" w:line="240" w:lineRule="auto"/>
        <w:rPr>
          <w:rFonts w:ascii="Times New Roman" w:hAnsi="Times New Roman"/>
          <w:b/>
          <w:sz w:val="24"/>
          <w:szCs w:val="24"/>
        </w:rPr>
      </w:pPr>
    </w:p>
    <w:p w14:paraId="0A9A07C1" w14:textId="77777777" w:rsidR="00F11505" w:rsidRDefault="00F11505">
      <w:pPr>
        <w:pStyle w:val="Sarakstarindkopa"/>
        <w:numPr>
          <w:ilvl w:val="1"/>
          <w:numId w:val="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Nomas objekta sastāvs: Gulbenes novada pašvaldībai pie</w:t>
      </w:r>
      <w:r>
        <w:rPr>
          <w:rFonts w:ascii="Times New Roman" w:hAnsi="Times New Roman"/>
          <w:sz w:val="24"/>
          <w:szCs w:val="24"/>
        </w:rPr>
        <w:t>kritīgā</w:t>
      </w:r>
      <w:r w:rsidRPr="00D85DD6">
        <w:rPr>
          <w:rFonts w:ascii="Times New Roman" w:hAnsi="Times New Roman"/>
          <w:sz w:val="24"/>
          <w:szCs w:val="24"/>
        </w:rPr>
        <w:t xml:space="preserve"> nekustamā īpašuma </w:t>
      </w:r>
      <w:r>
        <w:rPr>
          <w:rFonts w:ascii="Times New Roman" w:hAnsi="Times New Roman"/>
          <w:sz w:val="24"/>
          <w:szCs w:val="24"/>
        </w:rPr>
        <w:t xml:space="preserve">Lizuma </w:t>
      </w:r>
      <w:r w:rsidRPr="00D85DD6">
        <w:rPr>
          <w:rFonts w:ascii="Times New Roman" w:hAnsi="Times New Roman"/>
          <w:sz w:val="24"/>
          <w:szCs w:val="24"/>
        </w:rPr>
        <w:t>pagastā ar nosaukumu “</w:t>
      </w:r>
      <w:r>
        <w:rPr>
          <w:rFonts w:ascii="Times New Roman" w:hAnsi="Times New Roman"/>
          <w:sz w:val="24"/>
          <w:szCs w:val="24"/>
        </w:rPr>
        <w:t>Zemes</w:t>
      </w:r>
      <w:r w:rsidRPr="00D85DD6">
        <w:rPr>
          <w:rFonts w:ascii="Times New Roman" w:hAnsi="Times New Roman"/>
          <w:sz w:val="24"/>
          <w:szCs w:val="24"/>
        </w:rPr>
        <w:t xml:space="preserve">”, kadastra numurs </w:t>
      </w:r>
      <w:r>
        <w:rPr>
          <w:rFonts w:ascii="Times New Roman" w:hAnsi="Times New Roman"/>
          <w:sz w:val="24"/>
          <w:szCs w:val="24"/>
        </w:rPr>
        <w:t>5072 006 0584</w:t>
      </w:r>
      <w:r w:rsidRPr="00D85DD6">
        <w:rPr>
          <w:rFonts w:ascii="Times New Roman" w:hAnsi="Times New Roman"/>
          <w:sz w:val="24"/>
          <w:szCs w:val="24"/>
        </w:rPr>
        <w:t xml:space="preserve">, sastāvā esošā zemes vienība ar kadastra apzīmējumu </w:t>
      </w:r>
      <w:r>
        <w:rPr>
          <w:rFonts w:ascii="Times New Roman" w:hAnsi="Times New Roman"/>
          <w:bCs/>
          <w:sz w:val="24"/>
          <w:szCs w:val="24"/>
        </w:rPr>
        <w:t>5072 006 0255, 1,8</w:t>
      </w:r>
      <w:r w:rsidRPr="00D85DD6">
        <w:rPr>
          <w:rFonts w:ascii="Times New Roman" w:hAnsi="Times New Roman"/>
          <w:bCs/>
          <w:sz w:val="24"/>
          <w:szCs w:val="24"/>
        </w:rPr>
        <w:t xml:space="preserve"> ha </w:t>
      </w:r>
      <w:r w:rsidRPr="00D85DD6">
        <w:rPr>
          <w:rFonts w:ascii="Times New Roman" w:hAnsi="Times New Roman"/>
          <w:sz w:val="24"/>
          <w:szCs w:val="24"/>
          <w:vertAlign w:val="superscript"/>
        </w:rPr>
        <w:t xml:space="preserve"> </w:t>
      </w:r>
      <w:r w:rsidRPr="00D85DD6">
        <w:rPr>
          <w:rFonts w:ascii="Times New Roman" w:hAnsi="Times New Roman"/>
          <w:sz w:val="24"/>
          <w:szCs w:val="24"/>
        </w:rPr>
        <w:t>platībā (turpmāk – Nomas objekts).</w:t>
      </w:r>
    </w:p>
    <w:p w14:paraId="52283142" w14:textId="77777777" w:rsidR="00F11505" w:rsidRPr="006D6334" w:rsidRDefault="00F11505">
      <w:pPr>
        <w:pStyle w:val="Sarakstarindkopa"/>
        <w:numPr>
          <w:ilvl w:val="1"/>
          <w:numId w:val="4"/>
        </w:numPr>
        <w:tabs>
          <w:tab w:val="left" w:pos="567"/>
        </w:tabs>
        <w:spacing w:after="0" w:line="240" w:lineRule="auto"/>
        <w:ind w:left="567" w:hanging="567"/>
        <w:jc w:val="both"/>
        <w:rPr>
          <w:rFonts w:ascii="Times New Roman" w:hAnsi="Times New Roman"/>
          <w:sz w:val="24"/>
          <w:szCs w:val="24"/>
        </w:rPr>
      </w:pPr>
      <w:r w:rsidRPr="006D6334">
        <w:rPr>
          <w:rFonts w:ascii="Times New Roman" w:hAnsi="Times New Roman"/>
          <w:sz w:val="24"/>
          <w:szCs w:val="24"/>
        </w:rPr>
        <w:t>Saskaņā ar Nekustamā īpašuma valsts kadastra informācijas sistēmas datiem Gulbenes novada pašvaldība ir nekustamajā īpašumā ar nosaukumu “</w:t>
      </w:r>
      <w:r>
        <w:rPr>
          <w:rFonts w:ascii="Times New Roman" w:hAnsi="Times New Roman"/>
          <w:sz w:val="24"/>
          <w:szCs w:val="24"/>
        </w:rPr>
        <w:t>Zemes</w:t>
      </w:r>
      <w:r w:rsidRPr="006D6334">
        <w:rPr>
          <w:rFonts w:ascii="Times New Roman" w:hAnsi="Times New Roman"/>
          <w:sz w:val="24"/>
          <w:szCs w:val="24"/>
        </w:rPr>
        <w:t xml:space="preserve">”, kadastra numurs </w:t>
      </w:r>
      <w:r>
        <w:rPr>
          <w:rFonts w:ascii="Times New Roman" w:hAnsi="Times New Roman"/>
          <w:sz w:val="24"/>
          <w:szCs w:val="24"/>
        </w:rPr>
        <w:t>5072 006 0584</w:t>
      </w:r>
      <w:r w:rsidRPr="006D6334">
        <w:rPr>
          <w:rFonts w:ascii="Times New Roman" w:hAnsi="Times New Roman"/>
          <w:sz w:val="24"/>
          <w:szCs w:val="24"/>
        </w:rPr>
        <w:t xml:space="preserve">, ietilpstošās zemes vienības, kadastra apzīmējums </w:t>
      </w:r>
      <w:r>
        <w:rPr>
          <w:rFonts w:ascii="Times New Roman" w:hAnsi="Times New Roman"/>
          <w:sz w:val="24"/>
          <w:szCs w:val="24"/>
        </w:rPr>
        <w:t>5072 006 0255</w:t>
      </w:r>
      <w:r w:rsidRPr="006D6334">
        <w:rPr>
          <w:rFonts w:ascii="Times New Roman" w:hAnsi="Times New Roman"/>
          <w:sz w:val="24"/>
          <w:szCs w:val="24"/>
        </w:rPr>
        <w:t>, tiesiskais valdītājs.</w:t>
      </w:r>
    </w:p>
    <w:p w14:paraId="6AF68904" w14:textId="77777777" w:rsidR="00F11505" w:rsidRPr="00D85DD6" w:rsidRDefault="00F11505">
      <w:pPr>
        <w:pStyle w:val="Sarakstarindkopa"/>
        <w:numPr>
          <w:ilvl w:val="1"/>
          <w:numId w:val="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Atbilstoši Gulbenes novada teritorijas plānojumam (apstiprināts ar Gulbenes novada pašvaldības domes 2018. gada 27. decembra saistošajiem noteikumiem Nr. 20 “Gulbenes novada teritorijas plānojums, Teritorijas izmantošanas un apbūves noteikumi un grafiskā daļa”) Nomas objekts atrodas funkcionālajā zon</w:t>
      </w:r>
      <w:r>
        <w:rPr>
          <w:rFonts w:ascii="Times New Roman" w:hAnsi="Times New Roman"/>
          <w:sz w:val="24"/>
          <w:szCs w:val="24"/>
        </w:rPr>
        <w:t>ā</w:t>
      </w:r>
      <w:r w:rsidRPr="00D85DD6">
        <w:rPr>
          <w:rFonts w:ascii="Times New Roman" w:hAnsi="Times New Roman"/>
          <w:sz w:val="24"/>
          <w:szCs w:val="24"/>
        </w:rPr>
        <w:t>: lauksaimniecības teritorija.</w:t>
      </w:r>
    </w:p>
    <w:p w14:paraId="0EF348B4" w14:textId="77777777" w:rsidR="00F11505" w:rsidRPr="0034173F" w:rsidRDefault="00F11505">
      <w:pPr>
        <w:pStyle w:val="Sarakstarindkopa"/>
        <w:numPr>
          <w:ilvl w:val="1"/>
          <w:numId w:val="4"/>
        </w:numPr>
        <w:tabs>
          <w:tab w:val="left" w:pos="567"/>
        </w:tabs>
        <w:spacing w:after="0" w:line="240" w:lineRule="auto"/>
        <w:ind w:left="567" w:hanging="567"/>
        <w:jc w:val="both"/>
        <w:rPr>
          <w:rFonts w:ascii="Times New Roman" w:hAnsi="Times New Roman"/>
          <w:sz w:val="24"/>
          <w:szCs w:val="24"/>
        </w:rPr>
      </w:pPr>
      <w:r w:rsidRPr="00D85DD6">
        <w:rPr>
          <w:rFonts w:ascii="Times New Roman" w:eastAsia="Times New Roman" w:hAnsi="Times New Roman"/>
          <w:color w:val="000000"/>
          <w:sz w:val="24"/>
          <w:szCs w:val="24"/>
          <w:lang w:eastAsia="lv-LV"/>
        </w:rPr>
        <w:lastRenderedPageBreak/>
        <w:t xml:space="preserve">Saskaņā ar Nekustamā īpašuma valsts kadastra informācijas sistēmas datiem </w:t>
      </w:r>
      <w:r w:rsidRPr="00D85DD6">
        <w:rPr>
          <w:rFonts w:ascii="Times New Roman" w:hAnsi="Times New Roman"/>
          <w:sz w:val="24"/>
          <w:szCs w:val="24"/>
        </w:rPr>
        <w:t xml:space="preserve">zemes vienībai ar kadastra apzīmējumu </w:t>
      </w:r>
      <w:r>
        <w:rPr>
          <w:rFonts w:ascii="Times New Roman" w:hAnsi="Times New Roman"/>
          <w:sz w:val="24"/>
          <w:szCs w:val="24"/>
        </w:rPr>
        <w:t>5072 006 0255</w:t>
      </w:r>
      <w:r w:rsidRPr="00D85DD6">
        <w:rPr>
          <w:rFonts w:ascii="Times New Roman" w:hAnsi="Times New Roman"/>
          <w:sz w:val="24"/>
          <w:szCs w:val="24"/>
        </w:rPr>
        <w:t xml:space="preserve"> ir noteikts lietošanas mērķis ar kodu 0101 – zeme, uz kuras galvenā saimnieciskā darbība ir lauksaimniecība</w:t>
      </w:r>
      <w:r>
        <w:rPr>
          <w:rFonts w:ascii="Times New Roman" w:hAnsi="Times New Roman"/>
          <w:sz w:val="24"/>
          <w:szCs w:val="24"/>
        </w:rPr>
        <w:t xml:space="preserve">, </w:t>
      </w:r>
      <w:r w:rsidRPr="004A1391">
        <w:rPr>
          <w:rFonts w:ascii="Times New Roman" w:hAnsi="Times New Roman"/>
          <w:sz w:val="24"/>
          <w:szCs w:val="24"/>
        </w:rPr>
        <w:t>no t</w:t>
      </w:r>
      <w:r>
        <w:rPr>
          <w:rFonts w:ascii="Times New Roman" w:hAnsi="Times New Roman"/>
          <w:sz w:val="24"/>
          <w:szCs w:val="24"/>
        </w:rPr>
        <w:t>ās Nomas objektam 1,8</w:t>
      </w:r>
      <w:r w:rsidRPr="0034173F">
        <w:rPr>
          <w:rFonts w:ascii="Times New Roman" w:hAnsi="Times New Roman"/>
          <w:sz w:val="24"/>
          <w:szCs w:val="24"/>
        </w:rPr>
        <w:t xml:space="preserve"> ha – lauksaimniecībā izmantojamā zemes platība.</w:t>
      </w:r>
    </w:p>
    <w:p w14:paraId="2638EABF" w14:textId="77777777" w:rsidR="00F11505" w:rsidRPr="00010E79" w:rsidRDefault="00F11505">
      <w:pPr>
        <w:pStyle w:val="Sarakstarindkopa"/>
        <w:numPr>
          <w:ilvl w:val="1"/>
          <w:numId w:val="4"/>
        </w:numPr>
        <w:tabs>
          <w:tab w:val="left" w:pos="567"/>
        </w:tabs>
        <w:spacing w:after="0" w:line="240" w:lineRule="auto"/>
        <w:ind w:left="567" w:hanging="567"/>
        <w:jc w:val="both"/>
        <w:rPr>
          <w:rFonts w:ascii="Times New Roman" w:hAnsi="Times New Roman"/>
          <w:sz w:val="24"/>
          <w:szCs w:val="24"/>
        </w:rPr>
      </w:pPr>
      <w:bookmarkStart w:id="5" w:name="_Hlk175040904"/>
      <w:r w:rsidRPr="00D85DD6">
        <w:rPr>
          <w:rFonts w:ascii="Times New Roman" w:hAnsi="Times New Roman"/>
          <w:sz w:val="24"/>
          <w:szCs w:val="24"/>
        </w:rPr>
        <w:t xml:space="preserve">Nomas objekts ir brīvi pieejams publiskai apskatei bez Iznomātāja pārstāvja dalības. </w:t>
      </w:r>
      <w:bookmarkEnd w:id="5"/>
      <w:r w:rsidRPr="00D85DD6">
        <w:rPr>
          <w:rFonts w:ascii="Times New Roman" w:hAnsi="Times New Roman"/>
          <w:sz w:val="24"/>
          <w:szCs w:val="24"/>
        </w:rPr>
        <w:t xml:space="preserve">Kontaktpersona </w:t>
      </w:r>
      <w:bookmarkStart w:id="6" w:name="_Hlk175040969"/>
      <w:r w:rsidRPr="00D85DD6">
        <w:rPr>
          <w:rFonts w:ascii="Times New Roman" w:hAnsi="Times New Roman"/>
          <w:sz w:val="24"/>
          <w:szCs w:val="24"/>
        </w:rPr>
        <w:t xml:space="preserve">jautājumos par </w:t>
      </w:r>
      <w:r w:rsidRPr="00010E79">
        <w:rPr>
          <w:rFonts w:ascii="Times New Roman" w:hAnsi="Times New Roman"/>
          <w:sz w:val="24"/>
          <w:szCs w:val="24"/>
        </w:rPr>
        <w:t xml:space="preserve">Nomas objektu </w:t>
      </w:r>
      <w:bookmarkEnd w:id="6"/>
      <w:r w:rsidRPr="00010E79">
        <w:rPr>
          <w:rFonts w:ascii="Times New Roman" w:hAnsi="Times New Roman"/>
          <w:sz w:val="24"/>
          <w:szCs w:val="24"/>
        </w:rPr>
        <w:t>ir Druvienas, Lizuma, Rankas un Tirzas pagastu apvienības pārvaldes vadītājs Irēna Jansone, tālrunis 29173978.</w:t>
      </w:r>
    </w:p>
    <w:p w14:paraId="7092748E" w14:textId="77777777" w:rsidR="00F11505" w:rsidRPr="00010E79" w:rsidRDefault="00F11505" w:rsidP="00F11505">
      <w:pPr>
        <w:pStyle w:val="Sarakstarindkopa"/>
        <w:tabs>
          <w:tab w:val="left" w:pos="284"/>
        </w:tabs>
        <w:spacing w:after="0" w:line="240" w:lineRule="auto"/>
        <w:ind w:left="567"/>
        <w:jc w:val="both"/>
        <w:rPr>
          <w:rFonts w:ascii="Times New Roman" w:hAnsi="Times New Roman"/>
          <w:b/>
          <w:sz w:val="24"/>
          <w:szCs w:val="24"/>
        </w:rPr>
      </w:pPr>
    </w:p>
    <w:p w14:paraId="3D8E5D41" w14:textId="77777777" w:rsidR="00F11505" w:rsidRPr="00D85DD6" w:rsidRDefault="00F11505">
      <w:pPr>
        <w:numPr>
          <w:ilvl w:val="0"/>
          <w:numId w:val="4"/>
        </w:numPr>
        <w:tabs>
          <w:tab w:val="left" w:pos="567"/>
        </w:tabs>
        <w:spacing w:after="0" w:line="240" w:lineRule="auto"/>
        <w:ind w:left="426" w:hanging="426"/>
        <w:contextualSpacing/>
        <w:jc w:val="center"/>
        <w:rPr>
          <w:rFonts w:ascii="Times New Roman" w:hAnsi="Times New Roman"/>
          <w:b/>
          <w:sz w:val="24"/>
          <w:szCs w:val="24"/>
        </w:rPr>
      </w:pPr>
      <w:r w:rsidRPr="00D85DD6">
        <w:rPr>
          <w:rFonts w:ascii="Times New Roman" w:hAnsi="Times New Roman"/>
          <w:b/>
          <w:sz w:val="24"/>
          <w:szCs w:val="24"/>
        </w:rPr>
        <w:t>Nomas nosacījumi</w:t>
      </w:r>
    </w:p>
    <w:p w14:paraId="199C4F39" w14:textId="77777777" w:rsidR="00F11505" w:rsidRPr="00D85DD6" w:rsidRDefault="00F11505" w:rsidP="00F11505">
      <w:pPr>
        <w:tabs>
          <w:tab w:val="left" w:pos="426"/>
        </w:tabs>
        <w:spacing w:after="0" w:line="240" w:lineRule="auto"/>
        <w:ind w:left="426"/>
        <w:contextualSpacing/>
        <w:rPr>
          <w:rFonts w:ascii="Times New Roman" w:hAnsi="Times New Roman"/>
          <w:b/>
          <w:sz w:val="24"/>
          <w:szCs w:val="24"/>
        </w:rPr>
      </w:pPr>
    </w:p>
    <w:p w14:paraId="1C97F18F" w14:textId="77777777" w:rsidR="00F11505" w:rsidRPr="00D85DD6" w:rsidRDefault="00F11505">
      <w:pPr>
        <w:numPr>
          <w:ilvl w:val="1"/>
          <w:numId w:val="4"/>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Nomas objekta iznomāšanas mērķis:</w:t>
      </w:r>
      <w:r w:rsidRPr="00D85DD6">
        <w:rPr>
          <w:rFonts w:ascii="Times New Roman" w:hAnsi="Times New Roman"/>
          <w:b/>
          <w:sz w:val="24"/>
          <w:szCs w:val="24"/>
        </w:rPr>
        <w:t xml:space="preserve"> </w:t>
      </w:r>
      <w:r w:rsidRPr="00D85DD6">
        <w:rPr>
          <w:rFonts w:ascii="Times New Roman" w:hAnsi="Times New Roman"/>
          <w:sz w:val="24"/>
          <w:szCs w:val="24"/>
        </w:rPr>
        <w:t>lauksaimniecības vajadzībām.</w:t>
      </w:r>
    </w:p>
    <w:p w14:paraId="0C1AC91A" w14:textId="77777777" w:rsidR="00F11505" w:rsidRPr="00D85DD6" w:rsidRDefault="00F11505">
      <w:pPr>
        <w:numPr>
          <w:ilvl w:val="1"/>
          <w:numId w:val="4"/>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Nomas objekta nomas līgums (turpmāk – Zemes nomas līgums) tiek slēgts uz termiņu – </w:t>
      </w:r>
      <w:r w:rsidRPr="003D0901">
        <w:rPr>
          <w:rFonts w:ascii="Times New Roman" w:hAnsi="Times New Roman"/>
          <w:b/>
          <w:bCs/>
          <w:sz w:val="24"/>
          <w:szCs w:val="24"/>
        </w:rPr>
        <w:t>5</w:t>
      </w:r>
      <w:r>
        <w:rPr>
          <w:rFonts w:ascii="Times New Roman" w:hAnsi="Times New Roman"/>
          <w:b/>
          <w:bCs/>
          <w:sz w:val="24"/>
          <w:szCs w:val="24"/>
        </w:rPr>
        <w:t xml:space="preserve"> (pieci) </w:t>
      </w:r>
      <w:r w:rsidRPr="003D0901">
        <w:rPr>
          <w:rFonts w:ascii="Times New Roman" w:hAnsi="Times New Roman"/>
          <w:b/>
          <w:bCs/>
          <w:sz w:val="24"/>
          <w:szCs w:val="24"/>
        </w:rPr>
        <w:t>gadi</w:t>
      </w:r>
      <w:r>
        <w:rPr>
          <w:rFonts w:ascii="Times New Roman" w:hAnsi="Times New Roman"/>
          <w:b/>
          <w:bCs/>
          <w:sz w:val="24"/>
          <w:szCs w:val="24"/>
        </w:rPr>
        <w:t xml:space="preserve"> </w:t>
      </w:r>
      <w:r w:rsidRPr="007724FF">
        <w:rPr>
          <w:rFonts w:ascii="Times New Roman" w:hAnsi="Times New Roman"/>
          <w:sz w:val="24"/>
          <w:szCs w:val="24"/>
        </w:rPr>
        <w:t>no Zemes nomas līguma spēkā stāšanās dienas</w:t>
      </w:r>
      <w:r>
        <w:rPr>
          <w:rFonts w:ascii="Times New Roman" w:hAnsi="Times New Roman"/>
          <w:sz w:val="24"/>
          <w:szCs w:val="24"/>
        </w:rPr>
        <w:t>.</w:t>
      </w:r>
      <w:r w:rsidRPr="00D85DD6">
        <w:rPr>
          <w:rFonts w:ascii="Times New Roman" w:hAnsi="Times New Roman"/>
          <w:sz w:val="24"/>
          <w:szCs w:val="24"/>
        </w:rPr>
        <w:t xml:space="preserve"> Zemes nomas līgums ir šo izsoles noteikumu neatņemama sastāvdaļa (1.pielikums). </w:t>
      </w:r>
    </w:p>
    <w:p w14:paraId="7AA1AF3A" w14:textId="77777777" w:rsidR="00F11505" w:rsidRPr="00D85DD6" w:rsidRDefault="00F11505">
      <w:pPr>
        <w:numPr>
          <w:ilvl w:val="1"/>
          <w:numId w:val="4"/>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Nomas maksa par Nomas objektu jāsāk maksāt no Zemes nomas līguma spēkā stāšanās dienas Zemes nomas līgumā noteiktajā kārtībā.</w:t>
      </w:r>
    </w:p>
    <w:p w14:paraId="27CC3A89" w14:textId="77777777" w:rsidR="00F11505" w:rsidRPr="00D85DD6" w:rsidRDefault="00F11505">
      <w:pPr>
        <w:numPr>
          <w:ilvl w:val="1"/>
          <w:numId w:val="4"/>
        </w:numPr>
        <w:tabs>
          <w:tab w:val="left" w:pos="567"/>
        </w:tabs>
        <w:spacing w:after="0" w:line="240" w:lineRule="auto"/>
        <w:ind w:left="567" w:hanging="567"/>
        <w:contextualSpacing/>
        <w:jc w:val="both"/>
        <w:rPr>
          <w:rFonts w:ascii="Times New Roman" w:hAnsi="Times New Roman"/>
          <w:bCs/>
          <w:sz w:val="24"/>
          <w:szCs w:val="24"/>
        </w:rPr>
      </w:pPr>
      <w:r w:rsidRPr="00D85DD6">
        <w:rPr>
          <w:rFonts w:ascii="Times New Roman" w:hAnsi="Times New Roman"/>
          <w:bCs/>
          <w:sz w:val="24"/>
          <w:szCs w:val="24"/>
        </w:rPr>
        <w:t xml:space="preserve">Nomnieks papildus nosolītai nomas maksai Zemes nomas līgumā noteiktajā kārtībā maksā Iznomātājam </w:t>
      </w:r>
      <w:r w:rsidRPr="00D85DD6">
        <w:rPr>
          <w:rFonts w:ascii="Times New Roman" w:eastAsia="Times New Roman" w:hAnsi="Times New Roman"/>
          <w:sz w:val="24"/>
          <w:szCs w:val="24"/>
          <w:lang w:eastAsia="lv-LV"/>
        </w:rPr>
        <w:t>normatīvajos aktos noteiktās nodevas un nodokļus (tai skaitā nekustamā īpašuma nodokli un pievienotās vērtības nodokli)</w:t>
      </w:r>
      <w:r w:rsidRPr="00D85DD6">
        <w:rPr>
          <w:rFonts w:ascii="Times New Roman" w:hAnsi="Times New Roman"/>
          <w:bCs/>
          <w:sz w:val="24"/>
          <w:szCs w:val="24"/>
        </w:rPr>
        <w:t>.</w:t>
      </w:r>
    </w:p>
    <w:p w14:paraId="60EE53FD" w14:textId="77777777" w:rsidR="00F11505" w:rsidRPr="00D85DD6" w:rsidRDefault="00F11505">
      <w:pPr>
        <w:numPr>
          <w:ilvl w:val="1"/>
          <w:numId w:val="4"/>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Nomnieks pēc Zemes nomas līguma spēkā stāšanās Zemes nomas līgumā noteiktajā kārtībā kompensē pieaicinātā sertificēta vērtētāja atlīdzības summu par Nomas objekta izsoles gada nomas maksas noteikšanu, veicot Iznomātājam vienreizēju maksājumu </w:t>
      </w:r>
      <w:r w:rsidRPr="00D85DD6">
        <w:rPr>
          <w:rFonts w:ascii="Times New Roman" w:eastAsia="Times New Roman" w:hAnsi="Times New Roman"/>
          <w:sz w:val="24"/>
          <w:szCs w:val="24"/>
        </w:rPr>
        <w:t xml:space="preserve">198,44 EUR (viens simts deviņdesmit astoņi </w:t>
      </w:r>
      <w:r w:rsidRPr="00D85DD6">
        <w:rPr>
          <w:rFonts w:ascii="Times New Roman" w:eastAsia="Times New Roman" w:hAnsi="Times New Roman"/>
          <w:i/>
          <w:sz w:val="24"/>
          <w:szCs w:val="24"/>
        </w:rPr>
        <w:t xml:space="preserve">euro </w:t>
      </w:r>
      <w:r w:rsidRPr="00D85DD6">
        <w:rPr>
          <w:rFonts w:ascii="Times New Roman" w:eastAsia="Times New Roman" w:hAnsi="Times New Roman"/>
          <w:sz w:val="24"/>
          <w:szCs w:val="24"/>
        </w:rPr>
        <w:t>četrdesmit četri centi)</w:t>
      </w:r>
      <w:r>
        <w:rPr>
          <w:rFonts w:ascii="Times New Roman" w:eastAsia="Times New Roman" w:hAnsi="Times New Roman"/>
          <w:sz w:val="24"/>
          <w:szCs w:val="24"/>
        </w:rPr>
        <w:t xml:space="preserve">, tai skaitā </w:t>
      </w:r>
      <w:r w:rsidRPr="00D85DD6">
        <w:rPr>
          <w:rFonts w:ascii="Times New Roman" w:eastAsia="Times New Roman" w:hAnsi="Times New Roman"/>
          <w:sz w:val="24"/>
          <w:szCs w:val="24"/>
        </w:rPr>
        <w:t>pievienotās vērtības nodokli</w:t>
      </w:r>
      <w:r>
        <w:rPr>
          <w:rFonts w:ascii="Times New Roman" w:eastAsia="Times New Roman" w:hAnsi="Times New Roman"/>
          <w:sz w:val="24"/>
          <w:szCs w:val="24"/>
        </w:rPr>
        <w:t>s</w:t>
      </w:r>
      <w:r w:rsidRPr="00D85DD6">
        <w:rPr>
          <w:rFonts w:ascii="Times New Roman" w:eastAsia="Times New Roman" w:hAnsi="Times New Roman"/>
          <w:sz w:val="24"/>
          <w:szCs w:val="24"/>
        </w:rPr>
        <w:t xml:space="preserve">. </w:t>
      </w:r>
    </w:p>
    <w:p w14:paraId="3218EFEC" w14:textId="77777777" w:rsidR="00F11505" w:rsidRPr="00D85DD6" w:rsidRDefault="00F11505">
      <w:pPr>
        <w:numPr>
          <w:ilvl w:val="1"/>
          <w:numId w:val="4"/>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Nomniekam patstāvīgi jāsaņem visi nepieciešamie saskaņojumi, atļaujas, citi dokumenti, ja tādi nepieciešami, lai Nomas objektu izmantotu Zemes nomas līgumā norādītajam mērķim.</w:t>
      </w:r>
    </w:p>
    <w:p w14:paraId="01B8F081" w14:textId="77777777" w:rsidR="00F11505" w:rsidRPr="00D85DD6" w:rsidRDefault="00F11505">
      <w:pPr>
        <w:numPr>
          <w:ilvl w:val="1"/>
          <w:numId w:val="4"/>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Nomniekam nav tiesību nodot Nomas objektu apakšnomā.</w:t>
      </w:r>
    </w:p>
    <w:p w14:paraId="2EEF2815" w14:textId="77777777" w:rsidR="00F11505" w:rsidRPr="00D85DD6" w:rsidRDefault="00F11505">
      <w:pPr>
        <w:numPr>
          <w:ilvl w:val="1"/>
          <w:numId w:val="4"/>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Nomniekam netiek piešķirta apbūves tiesība.  </w:t>
      </w:r>
    </w:p>
    <w:p w14:paraId="27E16F58" w14:textId="77777777" w:rsidR="00F11505" w:rsidRPr="00D85DD6" w:rsidRDefault="00F11505">
      <w:pPr>
        <w:numPr>
          <w:ilvl w:val="1"/>
          <w:numId w:val="4"/>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Papildus šo izsoles noteikumu 3.1.-3.</w:t>
      </w:r>
      <w:r>
        <w:rPr>
          <w:rFonts w:ascii="Times New Roman" w:hAnsi="Times New Roman"/>
          <w:sz w:val="24"/>
          <w:szCs w:val="24"/>
        </w:rPr>
        <w:t>8</w:t>
      </w:r>
      <w:r w:rsidRPr="00D85DD6">
        <w:rPr>
          <w:rFonts w:ascii="Times New Roman" w:hAnsi="Times New Roman"/>
          <w:sz w:val="24"/>
          <w:szCs w:val="24"/>
        </w:rPr>
        <w:t>.punktā minētajiem noteikumiem, Zemes nomas līgumā norādīti citi Nomnieka pienākumi, kā arī Nomnieka un Iznomātāja tiesības.</w:t>
      </w:r>
    </w:p>
    <w:p w14:paraId="0E7958EA" w14:textId="77777777" w:rsidR="00F11505" w:rsidRPr="00D85DD6" w:rsidRDefault="00F11505" w:rsidP="00F11505">
      <w:pPr>
        <w:pStyle w:val="Sarakstarindkopa"/>
        <w:tabs>
          <w:tab w:val="left" w:pos="284"/>
        </w:tabs>
        <w:spacing w:after="0" w:line="240" w:lineRule="auto"/>
        <w:ind w:left="540"/>
        <w:rPr>
          <w:rFonts w:ascii="Times New Roman" w:hAnsi="Times New Roman"/>
          <w:b/>
          <w:sz w:val="24"/>
          <w:szCs w:val="24"/>
        </w:rPr>
      </w:pPr>
    </w:p>
    <w:p w14:paraId="6054C998" w14:textId="77777777" w:rsidR="00F11505" w:rsidRPr="00D85DD6" w:rsidRDefault="00F11505">
      <w:pPr>
        <w:pStyle w:val="Sarakstarindkopa"/>
        <w:numPr>
          <w:ilvl w:val="0"/>
          <w:numId w:val="5"/>
        </w:numPr>
        <w:tabs>
          <w:tab w:val="left" w:pos="284"/>
        </w:tabs>
        <w:spacing w:after="0" w:line="240" w:lineRule="auto"/>
        <w:jc w:val="center"/>
        <w:rPr>
          <w:rFonts w:ascii="Times New Roman" w:hAnsi="Times New Roman"/>
          <w:b/>
          <w:sz w:val="24"/>
          <w:szCs w:val="24"/>
        </w:rPr>
      </w:pPr>
      <w:r w:rsidRPr="00D85DD6">
        <w:rPr>
          <w:rFonts w:ascii="Times New Roman" w:hAnsi="Times New Roman"/>
          <w:b/>
          <w:sz w:val="24"/>
          <w:szCs w:val="24"/>
        </w:rPr>
        <w:t>Izsoles veids, vieta, datums, laiks</w:t>
      </w:r>
    </w:p>
    <w:p w14:paraId="2FC6BC17" w14:textId="77777777" w:rsidR="00F11505" w:rsidRPr="00D85DD6" w:rsidRDefault="00F11505" w:rsidP="00F11505">
      <w:pPr>
        <w:pStyle w:val="Sarakstarindkopa"/>
        <w:tabs>
          <w:tab w:val="left" w:pos="284"/>
        </w:tabs>
        <w:spacing w:after="0" w:line="240" w:lineRule="auto"/>
        <w:ind w:left="540"/>
        <w:rPr>
          <w:rFonts w:ascii="Times New Roman" w:hAnsi="Times New Roman"/>
          <w:b/>
          <w:sz w:val="24"/>
          <w:szCs w:val="24"/>
        </w:rPr>
      </w:pPr>
    </w:p>
    <w:p w14:paraId="762A7919" w14:textId="77777777" w:rsidR="00F11505" w:rsidRPr="00D85DD6" w:rsidRDefault="00F11505">
      <w:pPr>
        <w:pStyle w:val="Sarakstarindkopa"/>
        <w:numPr>
          <w:ilvl w:val="1"/>
          <w:numId w:val="5"/>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Izsoles veids: mutiska pirmā izsole ar augšupejošu soli.</w:t>
      </w:r>
    </w:p>
    <w:p w14:paraId="56749D81" w14:textId="77777777" w:rsidR="00F11505" w:rsidRPr="00A40563" w:rsidRDefault="00F11505">
      <w:pPr>
        <w:pStyle w:val="Sarakstarindkopa"/>
        <w:numPr>
          <w:ilvl w:val="1"/>
          <w:numId w:val="5"/>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 notiks </w:t>
      </w:r>
      <w:r w:rsidRPr="00D85DD6">
        <w:rPr>
          <w:rFonts w:ascii="Times New Roman" w:hAnsi="Times New Roman"/>
          <w:b/>
          <w:sz w:val="24"/>
          <w:szCs w:val="24"/>
        </w:rPr>
        <w:t>202</w:t>
      </w:r>
      <w:r>
        <w:rPr>
          <w:rFonts w:ascii="Times New Roman" w:hAnsi="Times New Roman"/>
          <w:b/>
          <w:sz w:val="24"/>
          <w:szCs w:val="24"/>
        </w:rPr>
        <w:t>5</w:t>
      </w:r>
      <w:r w:rsidRPr="00D85DD6">
        <w:rPr>
          <w:rFonts w:ascii="Times New Roman" w:hAnsi="Times New Roman"/>
          <w:b/>
          <w:sz w:val="24"/>
          <w:szCs w:val="24"/>
        </w:rPr>
        <w:t>. gada</w:t>
      </w:r>
      <w:r w:rsidRPr="00D85DD6">
        <w:rPr>
          <w:rFonts w:ascii="Times New Roman" w:hAnsi="Times New Roman"/>
          <w:b/>
          <w:color w:val="FF0000"/>
          <w:sz w:val="24"/>
          <w:szCs w:val="24"/>
        </w:rPr>
        <w:t xml:space="preserve"> </w:t>
      </w:r>
      <w:r>
        <w:rPr>
          <w:rFonts w:ascii="Times New Roman" w:hAnsi="Times New Roman"/>
          <w:b/>
          <w:sz w:val="24"/>
          <w:szCs w:val="24"/>
        </w:rPr>
        <w:t>7.februārī</w:t>
      </w:r>
      <w:r w:rsidRPr="00E21CA0">
        <w:rPr>
          <w:rFonts w:ascii="Times New Roman" w:hAnsi="Times New Roman"/>
          <w:b/>
          <w:sz w:val="24"/>
          <w:szCs w:val="24"/>
        </w:rPr>
        <w:t xml:space="preserve"> </w:t>
      </w:r>
      <w:r w:rsidRPr="00D85DD6">
        <w:rPr>
          <w:rFonts w:ascii="Times New Roman" w:hAnsi="Times New Roman"/>
          <w:b/>
          <w:sz w:val="24"/>
          <w:szCs w:val="24"/>
        </w:rPr>
        <w:t>plkst. </w:t>
      </w:r>
      <w:r>
        <w:rPr>
          <w:rFonts w:ascii="Times New Roman" w:hAnsi="Times New Roman"/>
          <w:b/>
          <w:sz w:val="24"/>
          <w:szCs w:val="24"/>
        </w:rPr>
        <w:t>10.00</w:t>
      </w:r>
      <w:r w:rsidRPr="00A40563">
        <w:rPr>
          <w:rFonts w:ascii="Times New Roman" w:hAnsi="Times New Roman"/>
          <w:sz w:val="24"/>
          <w:szCs w:val="24"/>
        </w:rPr>
        <w:t>, Gulbenes novada Centrālās pārvaldes ēkā, Ābeļu ielā 2, Gulbenē, Gulbenes novadā, 3. stāva zālē.</w:t>
      </w:r>
    </w:p>
    <w:p w14:paraId="52CB4D95" w14:textId="77777777" w:rsidR="00F11505" w:rsidRPr="00D85DD6" w:rsidRDefault="00F11505" w:rsidP="00F11505">
      <w:pPr>
        <w:pStyle w:val="Sarakstarindkopa"/>
        <w:tabs>
          <w:tab w:val="left" w:pos="567"/>
        </w:tabs>
        <w:spacing w:after="0" w:line="240" w:lineRule="auto"/>
        <w:ind w:left="567"/>
        <w:jc w:val="both"/>
        <w:rPr>
          <w:rFonts w:ascii="Times New Roman" w:hAnsi="Times New Roman"/>
          <w:sz w:val="24"/>
          <w:szCs w:val="24"/>
        </w:rPr>
      </w:pPr>
    </w:p>
    <w:p w14:paraId="5C6C204C" w14:textId="77777777" w:rsidR="00F11505" w:rsidRPr="00D85DD6" w:rsidRDefault="00F11505">
      <w:pPr>
        <w:pStyle w:val="Sarakstarindkopa"/>
        <w:numPr>
          <w:ilvl w:val="0"/>
          <w:numId w:val="5"/>
        </w:numPr>
        <w:tabs>
          <w:tab w:val="left" w:pos="284"/>
        </w:tabs>
        <w:spacing w:after="0" w:line="240" w:lineRule="auto"/>
        <w:ind w:left="284" w:hanging="284"/>
        <w:jc w:val="center"/>
        <w:rPr>
          <w:rFonts w:ascii="Times New Roman" w:hAnsi="Times New Roman"/>
          <w:sz w:val="24"/>
          <w:szCs w:val="24"/>
        </w:rPr>
      </w:pPr>
      <w:r w:rsidRPr="00D85DD6">
        <w:rPr>
          <w:rFonts w:ascii="Times New Roman" w:hAnsi="Times New Roman"/>
          <w:b/>
          <w:sz w:val="24"/>
          <w:szCs w:val="24"/>
        </w:rPr>
        <w:t>Izsoles dalībnieki</w:t>
      </w:r>
    </w:p>
    <w:p w14:paraId="3B1FF547" w14:textId="77777777" w:rsidR="00F11505" w:rsidRPr="00D85DD6" w:rsidRDefault="00F11505" w:rsidP="00F11505">
      <w:pPr>
        <w:tabs>
          <w:tab w:val="left" w:pos="567"/>
        </w:tabs>
        <w:spacing w:after="0" w:line="240" w:lineRule="auto"/>
        <w:contextualSpacing/>
        <w:jc w:val="both"/>
        <w:rPr>
          <w:rFonts w:ascii="Times New Roman" w:hAnsi="Times New Roman"/>
          <w:sz w:val="24"/>
          <w:szCs w:val="24"/>
        </w:rPr>
      </w:pPr>
    </w:p>
    <w:p w14:paraId="54116D53" w14:textId="77777777" w:rsidR="00F11505" w:rsidRPr="00D85DD6" w:rsidRDefault="00F11505">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Par izsoles dalībnieku var kļūt juridiska persona, personālsabiedrība vai fiziska persona (tai skaitā individuālais komersants), kura saskaņā ar spēkā esošajiem normatīvajiem aktiem un šiem noteikumiem ir tiesīga piedalīties izsolē un iegūt nomas tiesības, </w:t>
      </w:r>
      <w:r w:rsidRPr="00D85DD6">
        <w:rPr>
          <w:rFonts w:ascii="Times New Roman" w:eastAsia="Times New Roman" w:hAnsi="Times New Roman"/>
          <w:sz w:val="24"/>
          <w:szCs w:val="24"/>
          <w:lang w:eastAsia="lv-LV"/>
        </w:rPr>
        <w:t xml:space="preserve">noteiktajā termiņā iesniegusi pieteikumu dalībai izsolē </w:t>
      </w:r>
      <w:r w:rsidRPr="00D85DD6">
        <w:rPr>
          <w:rFonts w:ascii="Times New Roman" w:hAnsi="Times New Roman"/>
          <w:sz w:val="24"/>
          <w:szCs w:val="24"/>
        </w:rPr>
        <w:t>un ir iekļauta šo izsoles noteikumu 6.</w:t>
      </w:r>
      <w:r>
        <w:rPr>
          <w:rFonts w:ascii="Times New Roman" w:hAnsi="Times New Roman"/>
          <w:sz w:val="24"/>
          <w:szCs w:val="24"/>
        </w:rPr>
        <w:t>8</w:t>
      </w:r>
      <w:r w:rsidRPr="00D85DD6">
        <w:rPr>
          <w:rFonts w:ascii="Times New Roman" w:hAnsi="Times New Roman"/>
          <w:sz w:val="24"/>
          <w:szCs w:val="24"/>
        </w:rPr>
        <w:t>. punktā minētajā izsoles dalībnieku sarakstā (turpmāk – izsoles dalībnieks).</w:t>
      </w:r>
    </w:p>
    <w:p w14:paraId="3B9BDC66" w14:textId="77777777" w:rsidR="00F11505" w:rsidRPr="00D85DD6" w:rsidRDefault="00F11505">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Par izsoles dalībnieku nevar būt nomas tiesību pretendents:</w:t>
      </w:r>
    </w:p>
    <w:p w14:paraId="65630753" w14:textId="77777777" w:rsidR="00F11505" w:rsidRPr="00D85DD6" w:rsidRDefault="00F11505">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ar kuru pēdējā gada laikā no šo izsoles noteikumu 6.1. punktā noteiktā pieteikuma iesniegšanas dienas Iznomātājs ir vienpusēji izbeidzis citu līgumu par īpašuma lietošanu, jo nomas tiesību pretendents nav pildījis līgumā noteiktos pienākumus, vai attiecībā uz to ir stājies spēkā tiesas nolēmums, uz kura pamata tiek izbeigts cits ar Iznomātāju noslēgts līgums par īpašuma lietošanu šī nomas tiesību pretendenta rīcības dēļ;</w:t>
      </w:r>
    </w:p>
    <w:p w14:paraId="231CE5ED" w14:textId="77777777" w:rsidR="00F11505" w:rsidRPr="00D85DD6" w:rsidRDefault="00F11505">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kuram ir Valsts ieņēmumu dienesta administrēto nodokļu (nodevu) parādi Latvijas Republikā vai valstī, kurā tas reģistrēts, tajā skaitā, valsts sociālās apdrošināšanas iemaksu parādi, kas kopsummā pārsniedz 150 EUR (viens simts piecdesmit </w:t>
      </w:r>
      <w:r w:rsidRPr="00D85DD6">
        <w:rPr>
          <w:rFonts w:ascii="Times New Roman" w:hAnsi="Times New Roman"/>
          <w:i/>
          <w:iCs/>
          <w:sz w:val="24"/>
          <w:szCs w:val="24"/>
        </w:rPr>
        <w:t>euro</w:t>
      </w:r>
      <w:r w:rsidRPr="00D85DD6">
        <w:rPr>
          <w:rFonts w:ascii="Times New Roman" w:hAnsi="Times New Roman"/>
          <w:sz w:val="24"/>
          <w:szCs w:val="24"/>
        </w:rPr>
        <w:t xml:space="preserve">); </w:t>
      </w:r>
    </w:p>
    <w:p w14:paraId="26AD88B8" w14:textId="77777777" w:rsidR="00F11505" w:rsidRPr="00D85DD6" w:rsidRDefault="00F11505">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lastRenderedPageBreak/>
        <w:t xml:space="preserve">kuram ir nekustamā īpašuma nodokļa, nodevu parāds Gulbenes novada pašvaldības budžetam; </w:t>
      </w:r>
    </w:p>
    <w:p w14:paraId="6A62C997" w14:textId="77777777" w:rsidR="00F11505" w:rsidRPr="00D85DD6" w:rsidRDefault="00F11505">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kuram ar tiesas spriedumu ir pasludināts maksātnespējas process, ar tiesas spriedumu tiek īstenots tiesiskās aizsardzības process, ar tiesas lēmumu tiek īstenots ārpustiesas tiesiskās aizsardzības process vai kura saimnieciskā darbība ir apturēta vai izbeigta, ir uzsākts likvidācijas process;</w:t>
      </w:r>
    </w:p>
    <w:p w14:paraId="6ADCA262" w14:textId="77777777" w:rsidR="00F11505" w:rsidRPr="00D85DD6" w:rsidRDefault="00F11505">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kurš ir atzīstams par nelabticīgu nomnieku, proti, nomas tiesību pretendents, kurš pēdējā gada laikā no šo izsoles noteikumu 6.1.punktā noteiktā pieteikuma iesniegšanas dienas nav labticīgi pildījis ar Iznomātāju vai tā iestādi (struktūrvienību) noslēgtajā līgumā par īpašuma lietošanu noteiktos nomnieka pienākumus – tam ir bijuši vismaz trīs maksājumu kavējumi, kas kopā pārsniedz vienu nomas maksas aprēķina periodu, vai Iznomātājam zināmi publiskas personas nekustamā īpašuma uzturēšanai nepieciešamo pakalpojumu maksājumu parādi, vai pretendentam ir jebkādas citas neizpildītas līgumsaistības pret Iznomātāju vai tā iestādi (struktūrvienību);</w:t>
      </w:r>
    </w:p>
    <w:p w14:paraId="2D4E8576" w14:textId="77777777" w:rsidR="00F11505" w:rsidRPr="00D85DD6" w:rsidRDefault="00F11505">
      <w:pPr>
        <w:pStyle w:val="Sarakstarindkopa"/>
        <w:numPr>
          <w:ilvl w:val="2"/>
          <w:numId w:val="6"/>
        </w:numPr>
        <w:tabs>
          <w:tab w:val="left" w:pos="2127"/>
        </w:tabs>
        <w:spacing w:after="0" w:line="240" w:lineRule="auto"/>
        <w:ind w:left="1276" w:hanging="709"/>
        <w:jc w:val="both"/>
        <w:rPr>
          <w:rFonts w:ascii="Times New Roman" w:hAnsi="Times New Roman"/>
          <w:color w:val="000000" w:themeColor="text1"/>
          <w:sz w:val="24"/>
          <w:szCs w:val="24"/>
        </w:rPr>
      </w:pPr>
      <w:r w:rsidRPr="00D85DD6">
        <w:rPr>
          <w:rFonts w:ascii="Times New Roman" w:hAnsi="Times New Roman"/>
          <w:sz w:val="24"/>
          <w:szCs w:val="24"/>
        </w:rPr>
        <w:t>kur</w:t>
      </w:r>
      <w:r>
        <w:rPr>
          <w:rFonts w:ascii="Times New Roman" w:hAnsi="Times New Roman"/>
          <w:sz w:val="24"/>
          <w:szCs w:val="24"/>
        </w:rPr>
        <w:t>š</w:t>
      </w:r>
      <w:r w:rsidRPr="00D85DD6">
        <w:rPr>
          <w:rFonts w:ascii="Times New Roman" w:hAnsi="Times New Roman"/>
          <w:sz w:val="24"/>
          <w:szCs w:val="24"/>
        </w:rPr>
        <w:t xml:space="preserve"> ir sankciju subjekts: attiecībā uz šo personu, tās valdes </w:t>
      </w:r>
      <w:r w:rsidRPr="00D85DD6">
        <w:rPr>
          <w:rFonts w:ascii="Times New Roman" w:hAnsi="Times New Roman"/>
          <w:color w:val="000000" w:themeColor="text1"/>
          <w:sz w:val="24"/>
          <w:szCs w:val="24"/>
        </w:rPr>
        <w:t>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ir piemērotas starptautiskās vai nacionālās sankcijas vai būtiskas finanšu un kapitāla tirgus intereses ietekmējošas Eiropas Savienības vai Ziemeļatlantijas līguma organizācijas dalībvalsts noteiktās sankcijas;</w:t>
      </w:r>
    </w:p>
    <w:p w14:paraId="3862BD16" w14:textId="77777777" w:rsidR="00F11505" w:rsidRPr="008178B8" w:rsidRDefault="00F11505">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Pr>
          <w:rFonts w:ascii="Times New Roman" w:hAnsi="Times New Roman"/>
          <w:color w:val="000000" w:themeColor="text1"/>
          <w:sz w:val="24"/>
          <w:szCs w:val="24"/>
        </w:rPr>
        <w:t>kurš</w:t>
      </w:r>
      <w:r w:rsidRPr="00E609F8">
        <w:rPr>
          <w:rFonts w:ascii="Times New Roman" w:hAnsi="Times New Roman"/>
          <w:color w:val="000000" w:themeColor="text1"/>
          <w:sz w:val="24"/>
          <w:szCs w:val="24"/>
        </w:rPr>
        <w:t xml:space="preserve"> nav iesnie</w:t>
      </w:r>
      <w:r>
        <w:rPr>
          <w:rFonts w:ascii="Times New Roman" w:hAnsi="Times New Roman"/>
          <w:color w:val="000000" w:themeColor="text1"/>
          <w:sz w:val="24"/>
          <w:szCs w:val="24"/>
        </w:rPr>
        <w:t>dzis</w:t>
      </w:r>
      <w:r w:rsidRPr="00E609F8">
        <w:rPr>
          <w:rFonts w:ascii="Times New Roman" w:hAnsi="Times New Roman"/>
          <w:color w:val="000000" w:themeColor="text1"/>
          <w:sz w:val="24"/>
          <w:szCs w:val="24"/>
        </w:rPr>
        <w:t xml:space="preserve"> šo izsoles noteikumu 6.2.punktā noteiktos dokumentus</w:t>
      </w:r>
      <w:r>
        <w:rPr>
          <w:rFonts w:ascii="Times New Roman" w:hAnsi="Times New Roman"/>
          <w:color w:val="000000" w:themeColor="text1"/>
          <w:sz w:val="24"/>
          <w:szCs w:val="24"/>
        </w:rPr>
        <w:t>;</w:t>
      </w:r>
      <w:r w:rsidRPr="00D85DD6">
        <w:rPr>
          <w:rFonts w:ascii="Times New Roman" w:hAnsi="Times New Roman"/>
          <w:color w:val="000000"/>
          <w:sz w:val="24"/>
          <w:szCs w:val="24"/>
        </w:rPr>
        <w:t xml:space="preserve"> </w:t>
      </w:r>
    </w:p>
    <w:p w14:paraId="3EFCB7D4" w14:textId="77777777" w:rsidR="00F11505" w:rsidRPr="00D85DD6" w:rsidRDefault="00F11505">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color w:val="000000"/>
          <w:sz w:val="24"/>
          <w:szCs w:val="24"/>
        </w:rPr>
        <w:t>kur</w:t>
      </w:r>
      <w:r>
        <w:rPr>
          <w:rFonts w:ascii="Times New Roman" w:hAnsi="Times New Roman"/>
          <w:color w:val="000000"/>
          <w:sz w:val="24"/>
          <w:szCs w:val="24"/>
        </w:rPr>
        <w:t>š</w:t>
      </w:r>
      <w:r w:rsidRPr="00D85DD6">
        <w:rPr>
          <w:rFonts w:ascii="Times New Roman" w:hAnsi="Times New Roman"/>
          <w:color w:val="000000"/>
          <w:sz w:val="24"/>
          <w:szCs w:val="24"/>
        </w:rPr>
        <w:t xml:space="preserve"> neatbilst šo izsoļu noteikumu prasībām.</w:t>
      </w:r>
    </w:p>
    <w:p w14:paraId="00251AC2" w14:textId="77777777" w:rsidR="00F11505" w:rsidRPr="00D85DD6" w:rsidRDefault="00F11505">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color w:val="000000"/>
          <w:sz w:val="24"/>
          <w:szCs w:val="24"/>
        </w:rPr>
        <w:t>Persona uzskatāma par nomas tiesību pretendentu ar brīdi, kad ir saņemts pretendenta pieteikums un tas ir reģistrēts šajos noteikumos noteiktajā kārtībā.</w:t>
      </w:r>
    </w:p>
    <w:p w14:paraId="2A8036AE" w14:textId="77777777" w:rsidR="00F11505" w:rsidRPr="00D85DD6" w:rsidRDefault="00F11505" w:rsidP="00F11505">
      <w:pPr>
        <w:pStyle w:val="Sarakstarindkopa"/>
        <w:spacing w:after="0" w:line="240" w:lineRule="auto"/>
        <w:ind w:left="567"/>
        <w:rPr>
          <w:rFonts w:ascii="Times New Roman" w:hAnsi="Times New Roman"/>
          <w:sz w:val="24"/>
          <w:szCs w:val="24"/>
        </w:rPr>
      </w:pPr>
    </w:p>
    <w:p w14:paraId="13BE7F84" w14:textId="77777777" w:rsidR="00F11505" w:rsidRPr="00D85DD6" w:rsidRDefault="00F11505">
      <w:pPr>
        <w:pStyle w:val="Sarakstarindkopa"/>
        <w:numPr>
          <w:ilvl w:val="0"/>
          <w:numId w:val="6"/>
        </w:numPr>
        <w:spacing w:after="0" w:line="240" w:lineRule="auto"/>
        <w:ind w:left="567" w:hanging="567"/>
        <w:jc w:val="center"/>
        <w:rPr>
          <w:rFonts w:ascii="Times New Roman" w:hAnsi="Times New Roman"/>
          <w:sz w:val="24"/>
          <w:szCs w:val="24"/>
        </w:rPr>
      </w:pPr>
      <w:r w:rsidRPr="00D85DD6">
        <w:rPr>
          <w:rFonts w:ascii="Times New Roman" w:hAnsi="Times New Roman"/>
          <w:b/>
          <w:sz w:val="24"/>
          <w:szCs w:val="24"/>
        </w:rPr>
        <w:t>Nomas tiesību pretendentu pieteikumu iesniegšana un izsoles dalībnieku saraksta apstiprināšana</w:t>
      </w:r>
    </w:p>
    <w:p w14:paraId="0E2EA5B3" w14:textId="77777777" w:rsidR="00F11505" w:rsidRPr="00D85DD6" w:rsidRDefault="00F11505" w:rsidP="00F11505">
      <w:pPr>
        <w:tabs>
          <w:tab w:val="left" w:pos="1276"/>
        </w:tabs>
        <w:spacing w:after="0" w:line="240" w:lineRule="auto"/>
        <w:contextualSpacing/>
        <w:rPr>
          <w:rFonts w:ascii="Times New Roman" w:hAnsi="Times New Roman"/>
          <w:sz w:val="24"/>
          <w:szCs w:val="24"/>
        </w:rPr>
      </w:pPr>
    </w:p>
    <w:p w14:paraId="2E978717" w14:textId="77777777" w:rsidR="00F11505" w:rsidRPr="00D85DD6" w:rsidRDefault="00F11505">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Pieteikums dalībai izsolē iesniedzams Gulbenes novada pašvaldībā </w:t>
      </w:r>
      <w:r w:rsidRPr="00D85DD6">
        <w:rPr>
          <w:rFonts w:ascii="Times New Roman" w:hAnsi="Times New Roman"/>
          <w:b/>
          <w:bCs/>
          <w:sz w:val="24"/>
          <w:szCs w:val="24"/>
        </w:rPr>
        <w:t>līdz 202</w:t>
      </w:r>
      <w:r>
        <w:rPr>
          <w:rFonts w:ascii="Times New Roman" w:hAnsi="Times New Roman"/>
          <w:b/>
          <w:bCs/>
          <w:sz w:val="24"/>
          <w:szCs w:val="24"/>
        </w:rPr>
        <w:t>5</w:t>
      </w:r>
      <w:r w:rsidRPr="00D85DD6">
        <w:rPr>
          <w:rFonts w:ascii="Times New Roman" w:hAnsi="Times New Roman"/>
          <w:b/>
          <w:bCs/>
          <w:sz w:val="24"/>
          <w:szCs w:val="24"/>
        </w:rPr>
        <w:t xml:space="preserve">. gada </w:t>
      </w:r>
      <w:r>
        <w:rPr>
          <w:rFonts w:ascii="Times New Roman" w:hAnsi="Times New Roman"/>
          <w:b/>
          <w:bCs/>
          <w:sz w:val="24"/>
          <w:szCs w:val="24"/>
        </w:rPr>
        <w:t>5.februārim</w:t>
      </w:r>
      <w:r w:rsidRPr="008167A8">
        <w:rPr>
          <w:rFonts w:ascii="Times New Roman" w:hAnsi="Times New Roman"/>
          <w:b/>
          <w:bCs/>
          <w:sz w:val="24"/>
          <w:szCs w:val="24"/>
        </w:rPr>
        <w:t xml:space="preserve"> </w:t>
      </w:r>
      <w:r w:rsidRPr="00D85DD6">
        <w:rPr>
          <w:rFonts w:ascii="Times New Roman" w:hAnsi="Times New Roman"/>
          <w:b/>
          <w:bCs/>
          <w:sz w:val="24"/>
          <w:szCs w:val="24"/>
        </w:rPr>
        <w:t>plkst. 15.00:</w:t>
      </w:r>
    </w:p>
    <w:p w14:paraId="062646A4" w14:textId="77777777" w:rsidR="00F11505" w:rsidRPr="00D85DD6" w:rsidRDefault="00F11505">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0570A76C" w14:textId="77777777" w:rsidR="00F11505" w:rsidRPr="00D85DD6" w:rsidRDefault="00F11505">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nosūtot pa pastu uz adresi: Ābeļu iela 2, Gulbene, Gulbenes novads, LV-4401. Pasta sūtījumam jābūt nogādātam šajā punktā noteiktajā vietā un termiņā. Nomas tiesību pretendents pats personīgi uzņemas nesavlaicīgas piegādes risku.</w:t>
      </w:r>
    </w:p>
    <w:p w14:paraId="4DD3834B" w14:textId="77777777" w:rsidR="00F11505" w:rsidRPr="00D85DD6" w:rsidRDefault="00F11505">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Dalībai izsolē pretendents iesniedz šādus dokumentus:</w:t>
      </w:r>
    </w:p>
    <w:p w14:paraId="4660C2C4" w14:textId="77777777" w:rsidR="00F11505" w:rsidRPr="00D85DD6" w:rsidRDefault="00F11505">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fiziska persona (izņemot individuālo komersantu):</w:t>
      </w:r>
    </w:p>
    <w:p w14:paraId="091CAFF9" w14:textId="77777777" w:rsidR="00F11505" w:rsidRPr="00D85DD6" w:rsidRDefault="00F11505">
      <w:pPr>
        <w:pStyle w:val="Sarakstarindkopa"/>
        <w:numPr>
          <w:ilvl w:val="3"/>
          <w:numId w:val="6"/>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Komisijai adresētu pieteikumu dalībai nomas tiesību izsolē (2.pielikums), kas satur apliecinājumu par to, ka:</w:t>
      </w:r>
    </w:p>
    <w:p w14:paraId="2C97A3F9" w14:textId="77777777" w:rsidR="00F11505" w:rsidRPr="00D85DD6" w:rsidRDefault="00F11505">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507A49FE" w14:textId="77777777" w:rsidR="00F11505" w:rsidRPr="00D85DD6" w:rsidRDefault="00F11505">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nav atzīstams par nelabticīgu nomnieku, ievērojot 5.2.5.punktā noteikto;</w:t>
      </w:r>
    </w:p>
    <w:p w14:paraId="7E757A80" w14:textId="77777777" w:rsidR="00F11505" w:rsidRPr="00D85DD6" w:rsidRDefault="00F11505">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lastRenderedPageBreak/>
        <w:t>nomas tiesību pretendentam uz pieteikuma iesniegšanas brīdi ar tiesas spriedumu nav pasludināts maksātnespējas process;</w:t>
      </w:r>
    </w:p>
    <w:p w14:paraId="7BE9698C" w14:textId="77777777" w:rsidR="00F11505" w:rsidRPr="00D85DD6" w:rsidRDefault="00F11505">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nav nodokļu, tostarp nekustamā īpašuma nodokļa, un Gulbenes novada pašvaldības nodevu parādu;</w:t>
      </w:r>
    </w:p>
    <w:p w14:paraId="4483132D" w14:textId="77777777" w:rsidR="00F11505" w:rsidRPr="00D85DD6" w:rsidRDefault="00F11505">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color w:val="000000" w:themeColor="text1"/>
          <w:sz w:val="24"/>
          <w:szCs w:val="24"/>
        </w:rPr>
        <w:t xml:space="preserve">attiecībā uz </w:t>
      </w:r>
      <w:r w:rsidRPr="00D85DD6">
        <w:rPr>
          <w:rFonts w:ascii="Times New Roman" w:hAnsi="Times New Roman"/>
          <w:sz w:val="24"/>
          <w:szCs w:val="24"/>
        </w:rPr>
        <w:t>nomas tiesību pretendentu</w:t>
      </w:r>
      <w:r w:rsidRPr="00D85DD6">
        <w:rPr>
          <w:rFonts w:ascii="Times New Roman" w:hAnsi="Times New Roman"/>
          <w:color w:val="000000" w:themeColor="text1"/>
          <w:sz w:val="24"/>
          <w:szCs w:val="24"/>
        </w:rPr>
        <w:t xml:space="preserve"> nav piemērotas starptautiskās vai nacionālās sankcijas vai būtiskas finanšu un kapitāla tirgus intereses ietekmējošas Eiropas Savienības vai Ziemeļatlantijas līguma organizācijas dalībvalsts noteiktās sankcijas;</w:t>
      </w:r>
    </w:p>
    <w:p w14:paraId="73836DCD" w14:textId="77777777" w:rsidR="00F11505" w:rsidRPr="00D85DD6" w:rsidRDefault="00F11505">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piekrīt, ka personas dati – personas vārds, uzvārds, personas kods, dzīvesvietas adrese, oficiālā elektroniskā adrese, e-pasta adrese vai cita saziņas iespējas  kontaktinformācija – tiks izmantoti, lai pārliecinātos par sniegtās informācijas patiesīgumu un Iznomātājs kā kredītinformācijas lietotājs ir tiesīgs pieprasīt un saņemt kredītinformāciju, tai skaitā ziņas par nomas tiesību pretendenta kavētajiem maksājumiem un tā kredītreitingu no Iznomātājam pieejamām datubāzēm;</w:t>
      </w:r>
    </w:p>
    <w:p w14:paraId="1418441E" w14:textId="77777777" w:rsidR="00F11505" w:rsidRDefault="00F11505">
      <w:pPr>
        <w:pStyle w:val="Sarakstarindkopa"/>
        <w:numPr>
          <w:ilvl w:val="3"/>
          <w:numId w:val="6"/>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notariāla pilnvara pārstāvēt fizisko personu nomas tiesību izsolē un parakstīt Zemes nomas līgumu, ja attiecīgo fizisko personu pārstāv cita persona;</w:t>
      </w:r>
    </w:p>
    <w:p w14:paraId="01F9E315" w14:textId="77777777" w:rsidR="00F11505" w:rsidRPr="00D85DD6" w:rsidRDefault="00F11505">
      <w:pPr>
        <w:pStyle w:val="Sarakstarindkopa"/>
        <w:numPr>
          <w:ilvl w:val="2"/>
          <w:numId w:val="6"/>
        </w:numPr>
        <w:tabs>
          <w:tab w:val="left" w:pos="2552"/>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juridiska persona, personālsabiedrība, individuālais komersants:</w:t>
      </w:r>
    </w:p>
    <w:p w14:paraId="6A89483C" w14:textId="77777777" w:rsidR="00F11505" w:rsidRPr="00D85DD6" w:rsidRDefault="00F11505">
      <w:pPr>
        <w:pStyle w:val="Sarakstarindkopa"/>
        <w:numPr>
          <w:ilvl w:val="3"/>
          <w:numId w:val="6"/>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Komisijai adresētu pieteikumu</w:t>
      </w:r>
      <w:r>
        <w:rPr>
          <w:rFonts w:ascii="Times New Roman" w:hAnsi="Times New Roman"/>
          <w:sz w:val="24"/>
          <w:szCs w:val="24"/>
        </w:rPr>
        <w:t xml:space="preserve"> dalībai nomas tiesību izsolē (2</w:t>
      </w:r>
      <w:r w:rsidRPr="00D85DD6">
        <w:rPr>
          <w:rFonts w:ascii="Times New Roman" w:hAnsi="Times New Roman"/>
          <w:sz w:val="24"/>
          <w:szCs w:val="24"/>
        </w:rPr>
        <w:t>.pielikums), kas satur apliecinājumu par to, ka:</w:t>
      </w:r>
    </w:p>
    <w:p w14:paraId="2FA51B10" w14:textId="77777777" w:rsidR="00F11505" w:rsidRPr="00D85DD6" w:rsidRDefault="00F11505">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6C0C098E" w14:textId="77777777" w:rsidR="00F11505" w:rsidRPr="00D85DD6" w:rsidRDefault="00F11505">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nav atzīstams par nelabticīgu nomnieku, ievērojot 5.2.5.punktā noteikto;</w:t>
      </w:r>
    </w:p>
    <w:p w14:paraId="24D77723" w14:textId="77777777" w:rsidR="00F11505" w:rsidRPr="00D85DD6" w:rsidRDefault="00F11505">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uz pieteikuma iesniegšanas brīdi ar tiesas spriedumu nav pasludināts maksātnespējas process, netiek īstenots tiesiskās aizsardzības process vai ārpustiesas tiesiskās aizsardzības process, tā saimnieciskā darbība nav apturēta vai izbeigta, nav uzsākts likvidācijas process;</w:t>
      </w:r>
    </w:p>
    <w:p w14:paraId="79023894" w14:textId="77777777" w:rsidR="00F11505" w:rsidRPr="00D85DD6" w:rsidRDefault="00F11505">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nav nodokļu, tostarp nekustamā īpašuma nodokļa, un Gulbenes novada pašvaldības nodevu parādu;</w:t>
      </w:r>
    </w:p>
    <w:p w14:paraId="65416ED0" w14:textId="77777777" w:rsidR="00F11505" w:rsidRPr="00D85DD6" w:rsidRDefault="00F11505">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color w:val="000000" w:themeColor="text1"/>
          <w:sz w:val="24"/>
          <w:szCs w:val="24"/>
        </w:rPr>
        <w:t xml:space="preserve">attiecībā uz </w:t>
      </w:r>
      <w:r w:rsidRPr="00D85DD6">
        <w:rPr>
          <w:rFonts w:ascii="Times New Roman" w:hAnsi="Times New Roman"/>
          <w:sz w:val="24"/>
          <w:szCs w:val="24"/>
        </w:rPr>
        <w:t>nomas tiesību pretendentu</w:t>
      </w:r>
      <w:r w:rsidRPr="00D85DD6">
        <w:rPr>
          <w:rFonts w:ascii="Times New Roman" w:hAnsi="Times New Roman"/>
          <w:color w:val="000000" w:themeColor="text1"/>
          <w:sz w:val="24"/>
          <w:szCs w:val="24"/>
        </w:rPr>
        <w:t>, tās valdes 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nav piemērotas starptautiskās vai nacionālās sankcijas vai būtiskas finanšu un kapitāla tirgus intereses ietekmējošas Eiropas Savienības vai Ziemeļatlantijas līguma organizācijas dalībvalsts noteiktās sankcijas;</w:t>
      </w:r>
    </w:p>
    <w:p w14:paraId="1A4514E1" w14:textId="77777777" w:rsidR="00F11505" w:rsidRPr="00D85DD6" w:rsidRDefault="00F11505">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piekrīt, ka</w:t>
      </w:r>
      <w:r>
        <w:rPr>
          <w:rFonts w:ascii="Times New Roman" w:hAnsi="Times New Roman"/>
          <w:sz w:val="24"/>
          <w:szCs w:val="24"/>
        </w:rPr>
        <w:t xml:space="preserve"> </w:t>
      </w:r>
      <w:r w:rsidRPr="00D85DD6">
        <w:rPr>
          <w:rFonts w:ascii="Times New Roman" w:hAnsi="Times New Roman"/>
          <w:sz w:val="24"/>
          <w:szCs w:val="24"/>
        </w:rPr>
        <w:t>Iznomātājs kā kredītinformācijas lietotājs ir tiesīgs pieprasīt un saņemt kredītinformāciju, tai skaitā ziņas par nomas tiesību pretendenta kavētajiem maksājumiem un tā kredītreitingu no Iznomātājam pieejamām datubāzēm;</w:t>
      </w:r>
    </w:p>
    <w:p w14:paraId="673EC41E" w14:textId="77777777" w:rsidR="00F11505" w:rsidRDefault="00F11505">
      <w:pPr>
        <w:pStyle w:val="Sarakstarindkopa"/>
        <w:numPr>
          <w:ilvl w:val="3"/>
          <w:numId w:val="6"/>
        </w:numPr>
        <w:tabs>
          <w:tab w:val="left" w:pos="2127"/>
        </w:tabs>
        <w:spacing w:after="0" w:line="240" w:lineRule="auto"/>
        <w:ind w:left="2127" w:hanging="851"/>
        <w:jc w:val="both"/>
        <w:rPr>
          <w:rFonts w:ascii="Times New Roman" w:hAnsi="Times New Roman"/>
          <w:sz w:val="24"/>
          <w:szCs w:val="24"/>
        </w:rPr>
      </w:pPr>
      <w:bookmarkStart w:id="7" w:name="_Hlk174975582"/>
      <w:r w:rsidRPr="00D85DD6">
        <w:rPr>
          <w:rFonts w:ascii="Times New Roman" w:hAnsi="Times New Roman"/>
          <w:sz w:val="24"/>
          <w:szCs w:val="24"/>
        </w:rPr>
        <w:t>pilnvaru pārstāvēt juridisku personu, personālsabiedrību vai individuālo komersantu nomas tiesību izsolē un parakstīt Zemes nomas līgumu, ja to pārstāv persona, kuras pārstāvības tiesības nav norādītas Uzņēmumu reģistrā;</w:t>
      </w:r>
    </w:p>
    <w:p w14:paraId="6DF69E91" w14:textId="77777777" w:rsidR="00F11505" w:rsidRPr="00C77463" w:rsidRDefault="00F11505">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bookmarkStart w:id="8" w:name="_Hlk174975660"/>
      <w:bookmarkEnd w:id="7"/>
      <w:r>
        <w:rPr>
          <w:rFonts w:ascii="Times New Roman" w:hAnsi="Times New Roman"/>
          <w:sz w:val="24"/>
          <w:szCs w:val="24"/>
        </w:rPr>
        <w:lastRenderedPageBreak/>
        <w:t xml:space="preserve">Nomas </w:t>
      </w:r>
      <w:r w:rsidRPr="00C77463">
        <w:rPr>
          <w:rFonts w:ascii="Times New Roman" w:hAnsi="Times New Roman"/>
          <w:sz w:val="24"/>
          <w:szCs w:val="24"/>
        </w:rPr>
        <w:t>objekta izmantošanas aprakstu, norādot</w:t>
      </w:r>
      <w:r>
        <w:rPr>
          <w:rFonts w:ascii="Times New Roman" w:hAnsi="Times New Roman"/>
          <w:sz w:val="24"/>
          <w:szCs w:val="24"/>
        </w:rPr>
        <w:t>,</w:t>
      </w:r>
      <w:r w:rsidRPr="00C77463">
        <w:rPr>
          <w:rFonts w:ascii="Times New Roman" w:hAnsi="Times New Roman"/>
          <w:sz w:val="24"/>
          <w:szCs w:val="24"/>
        </w:rPr>
        <w:t xml:space="preserve"> vai </w:t>
      </w:r>
      <w:r>
        <w:rPr>
          <w:rFonts w:ascii="Times New Roman" w:hAnsi="Times New Roman"/>
          <w:sz w:val="24"/>
          <w:szCs w:val="24"/>
        </w:rPr>
        <w:t xml:space="preserve">Nomas objektā </w:t>
      </w:r>
      <w:r w:rsidRPr="00C77463">
        <w:rPr>
          <w:rFonts w:ascii="Times New Roman" w:hAnsi="Times New Roman"/>
          <w:sz w:val="24"/>
          <w:szCs w:val="24"/>
        </w:rPr>
        <w:t>tiks veikta saimnieciskā darbība</w:t>
      </w:r>
      <w:r>
        <w:rPr>
          <w:rFonts w:ascii="Times New Roman" w:hAnsi="Times New Roman"/>
          <w:sz w:val="24"/>
          <w:szCs w:val="24"/>
        </w:rPr>
        <w:t>.</w:t>
      </w:r>
      <w:bookmarkEnd w:id="8"/>
    </w:p>
    <w:p w14:paraId="292E218E" w14:textId="77777777" w:rsidR="00F11505" w:rsidRPr="00D85DD6" w:rsidRDefault="00F11505">
      <w:pPr>
        <w:pStyle w:val="Sarakstarindkopa"/>
        <w:numPr>
          <w:ilvl w:val="1"/>
          <w:numId w:val="6"/>
        </w:numPr>
        <w:tabs>
          <w:tab w:val="left" w:pos="567"/>
        </w:tabs>
        <w:spacing w:after="0" w:line="240" w:lineRule="auto"/>
        <w:ind w:left="567" w:hanging="567"/>
        <w:jc w:val="both"/>
        <w:rPr>
          <w:rFonts w:ascii="Times New Roman" w:hAnsi="Times New Roman"/>
          <w:sz w:val="24"/>
          <w:szCs w:val="24"/>
        </w:rPr>
      </w:pPr>
      <w:bookmarkStart w:id="9" w:name="_Hlk174975704"/>
      <w:r w:rsidRPr="00D85DD6">
        <w:rPr>
          <w:rFonts w:ascii="Times New Roman" w:hAnsi="Times New Roman"/>
          <w:sz w:val="24"/>
          <w:szCs w:val="24"/>
        </w:rPr>
        <w:t>Visi dokumenti iesniedzami latviešu valodā. Ja dokuments ir citā valodā, tam pievieno notariāli apliecinātu tulkojumu latviešu valodā.</w:t>
      </w:r>
    </w:p>
    <w:p w14:paraId="69CA083E" w14:textId="77777777" w:rsidR="00F11505" w:rsidRPr="00D85DD6" w:rsidRDefault="00F11505">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Visiem iesniegtajiem dokumentiem, lai tiem būtu juridisks spēks, jābūt noformētiem atbilstoši </w:t>
      </w:r>
      <w:hyperlink r:id="rId15" w:history="1">
        <w:r w:rsidRPr="00D85DD6">
          <w:rPr>
            <w:rStyle w:val="Hipersaite"/>
            <w:rFonts w:ascii="Times New Roman" w:hAnsi="Times New Roman"/>
            <w:sz w:val="24"/>
            <w:szCs w:val="24"/>
          </w:rPr>
          <w:t>Dokumentu juridiskā spēka likumam</w:t>
        </w:r>
      </w:hyperlink>
      <w:r w:rsidRPr="00D85DD6">
        <w:rPr>
          <w:rFonts w:ascii="Times New Roman" w:hAnsi="Times New Roman"/>
          <w:sz w:val="24"/>
          <w:szCs w:val="24"/>
        </w:rPr>
        <w:t>, Ministru kabineta 2018.gada 4.septembra noteikumiem Nr.558 “</w:t>
      </w:r>
      <w:hyperlink r:id="rId16" w:history="1">
        <w:r w:rsidRPr="00D85DD6">
          <w:rPr>
            <w:rStyle w:val="Hipersaite"/>
            <w:rFonts w:ascii="Times New Roman" w:hAnsi="Times New Roman"/>
            <w:sz w:val="24"/>
            <w:szCs w:val="24"/>
          </w:rPr>
          <w:t>Dokumentu izstrādāšanas un noformēšanas kārtība</w:t>
        </w:r>
      </w:hyperlink>
      <w:r w:rsidRPr="00D85DD6">
        <w:rPr>
          <w:rFonts w:ascii="Times New Roman" w:hAnsi="Times New Roman"/>
          <w:sz w:val="24"/>
          <w:szCs w:val="24"/>
        </w:rPr>
        <w:t>”, kā arī saskaņā ar izsoles noteikumiem.</w:t>
      </w:r>
    </w:p>
    <w:p w14:paraId="06AB338E" w14:textId="77777777" w:rsidR="00F11505" w:rsidRPr="00D85DD6" w:rsidRDefault="00F11505">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reģistrē saņemtos pieteikumus to saņemšanas secībā, norāda saņemšanas datumu un laiku, kā arī nomas tiesību pretendentu. Pēc šo izsoles noteikumu 6.1.punktā noteiktā termiņa pieteikumi netiks pieņemti un </w:t>
      </w:r>
      <w:r>
        <w:rPr>
          <w:rFonts w:ascii="Times New Roman" w:hAnsi="Times New Roman"/>
          <w:sz w:val="24"/>
          <w:szCs w:val="24"/>
        </w:rPr>
        <w:t xml:space="preserve">tiks </w:t>
      </w:r>
      <w:r w:rsidRPr="00D85DD6">
        <w:rPr>
          <w:rFonts w:ascii="Times New Roman" w:hAnsi="Times New Roman"/>
          <w:sz w:val="24"/>
          <w:szCs w:val="24"/>
        </w:rPr>
        <w:t xml:space="preserve">atdoti vai bez atvēršanas nosūtīti (pasta sūtījuma gadījumā) atpakaļ nomas tiesību pretendentam. </w:t>
      </w:r>
    </w:p>
    <w:p w14:paraId="70E579D1" w14:textId="77777777" w:rsidR="00F11505" w:rsidRPr="00D85DD6" w:rsidRDefault="00F11505">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Ar pieteikuma iesniegšanu ir uzskatāms, ka nomas tiesību pretendents:</w:t>
      </w:r>
    </w:p>
    <w:p w14:paraId="2E7F3FB6" w14:textId="77777777" w:rsidR="00F11505" w:rsidRPr="00D85DD6" w:rsidRDefault="00F11505">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piekrīt izsoles noteikumiem;</w:t>
      </w:r>
    </w:p>
    <w:p w14:paraId="62BBFB76" w14:textId="77777777" w:rsidR="00F11505" w:rsidRPr="00D85DD6" w:rsidRDefault="00F11505">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piekrīt Iznomātāja un Komisijas veiktajai personas datu apstrādei Zemes nomas līguma noslēgšanas mērķim;</w:t>
      </w:r>
    </w:p>
    <w:p w14:paraId="60AACF9B" w14:textId="77777777" w:rsidR="00F11505" w:rsidRDefault="00F11505">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piekrīt, ka Komisija saziņai ar pretendentu izmantos pretendenta pie</w:t>
      </w:r>
      <w:r>
        <w:rPr>
          <w:rFonts w:ascii="Times New Roman" w:hAnsi="Times New Roman"/>
          <w:sz w:val="24"/>
          <w:szCs w:val="24"/>
        </w:rPr>
        <w:t>teikumā norādīto e-pasta adresi;</w:t>
      </w:r>
    </w:p>
    <w:p w14:paraId="13EB632C" w14:textId="77777777" w:rsidR="00F11505" w:rsidRPr="00192497" w:rsidRDefault="00F11505">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192497">
        <w:rPr>
          <w:rFonts w:ascii="Times New Roman" w:hAnsi="Times New Roman"/>
          <w:color w:val="000000" w:themeColor="text1"/>
          <w:sz w:val="24"/>
          <w:szCs w:val="24"/>
        </w:rPr>
        <w:t xml:space="preserve">kas kļūst par </w:t>
      </w:r>
      <w:r>
        <w:rPr>
          <w:rFonts w:ascii="Times New Roman" w:hAnsi="Times New Roman"/>
          <w:color w:val="000000" w:themeColor="text1"/>
          <w:sz w:val="24"/>
          <w:szCs w:val="24"/>
        </w:rPr>
        <w:t>n</w:t>
      </w:r>
      <w:r w:rsidRPr="00192497">
        <w:rPr>
          <w:rFonts w:ascii="Times New Roman" w:hAnsi="Times New Roman"/>
          <w:color w:val="000000" w:themeColor="text1"/>
          <w:sz w:val="24"/>
          <w:szCs w:val="24"/>
        </w:rPr>
        <w:t xml:space="preserve">osolītāju (Nomnieku) uzņemas risku par visiem iespējamiem zaudējumiem, ja atbilstoši savai iecerei nevarēs izmantot </w:t>
      </w:r>
      <w:r>
        <w:rPr>
          <w:rFonts w:ascii="Times New Roman" w:hAnsi="Times New Roman"/>
          <w:color w:val="000000" w:themeColor="text1"/>
          <w:sz w:val="24"/>
          <w:szCs w:val="24"/>
        </w:rPr>
        <w:t>Nomas objektu Zemes nomas l</w:t>
      </w:r>
      <w:r w:rsidRPr="00192497">
        <w:rPr>
          <w:rFonts w:ascii="Times New Roman" w:hAnsi="Times New Roman"/>
          <w:color w:val="000000" w:themeColor="text1"/>
          <w:sz w:val="24"/>
          <w:szCs w:val="24"/>
        </w:rPr>
        <w:t xml:space="preserve">īgumā noteiktajam iznomāšanas mērķim un/vai nevarēs izpildīt </w:t>
      </w:r>
      <w:r>
        <w:rPr>
          <w:rFonts w:ascii="Times New Roman" w:hAnsi="Times New Roman"/>
          <w:color w:val="000000" w:themeColor="text1"/>
          <w:sz w:val="24"/>
          <w:szCs w:val="24"/>
        </w:rPr>
        <w:t>Zemes nomas l</w:t>
      </w:r>
      <w:r w:rsidRPr="00192497">
        <w:rPr>
          <w:rFonts w:ascii="Times New Roman" w:hAnsi="Times New Roman"/>
          <w:color w:val="000000" w:themeColor="text1"/>
          <w:sz w:val="24"/>
          <w:szCs w:val="24"/>
        </w:rPr>
        <w:t>īgumā noteiktās saistības. Iznomātājs šajā gadījumā neatlīdzina Nomniekam nekādus zaudējumus un izdevumus (tai skaitā, ne nepieciešamos, ne derīgos, ne greznuma izdevumus).</w:t>
      </w:r>
    </w:p>
    <w:p w14:paraId="48485E1C" w14:textId="77777777" w:rsidR="00F11505" w:rsidRPr="00D85DD6" w:rsidRDefault="00F11505">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slēgtā sēdē bez nomas tiesību pretendentu piedalīšanās izvērtē nomas tiesību pretendentu un to pieteikumu atbilstību šiem izsoles noteikumiem. </w:t>
      </w:r>
    </w:p>
    <w:p w14:paraId="1B4F2AD2" w14:textId="77777777" w:rsidR="00F11505" w:rsidRPr="00D85DD6" w:rsidRDefault="00F11505">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sastāda izsoles dalībnieku sarakstu, iekļaujot tajā nomas tiesību pretendentus, kuri atbilst šo izsoles noteikumu prasībām un ir izpildījuši izsoles priekšnoteikumus. Izsoles dalībnieku sarakstā </w:t>
      </w:r>
      <w:r w:rsidRPr="00D85DD6">
        <w:rPr>
          <w:rFonts w:ascii="Times New Roman" w:eastAsia="Times New Roman" w:hAnsi="Times New Roman"/>
          <w:sz w:val="24"/>
          <w:szCs w:val="24"/>
          <w:lang w:eastAsia="lv-LV"/>
        </w:rPr>
        <w:t xml:space="preserve">tiek fiksēts dalībnieka vārds, uzvārds vai nosaukums </w:t>
      </w:r>
      <w:r w:rsidRPr="00D85DD6">
        <w:rPr>
          <w:rFonts w:ascii="Times New Roman" w:hAnsi="Times New Roman"/>
          <w:color w:val="000000"/>
          <w:sz w:val="24"/>
          <w:szCs w:val="24"/>
        </w:rPr>
        <w:t>(firma)</w:t>
      </w:r>
      <w:r w:rsidRPr="00D85DD6">
        <w:rPr>
          <w:rFonts w:ascii="Times New Roman" w:eastAsia="Times New Roman" w:hAnsi="Times New Roman"/>
          <w:sz w:val="24"/>
          <w:szCs w:val="24"/>
          <w:lang w:eastAsia="lv-LV"/>
        </w:rPr>
        <w:t>, saņemšanas datums un laiks, pieteikumu iesniegšanas secībā</w:t>
      </w:r>
      <w:r w:rsidRPr="00D85DD6">
        <w:rPr>
          <w:rFonts w:ascii="Times New Roman" w:hAnsi="Times New Roman"/>
          <w:sz w:val="24"/>
          <w:szCs w:val="24"/>
        </w:rPr>
        <w:t>.</w:t>
      </w:r>
    </w:p>
    <w:p w14:paraId="472A7B2D" w14:textId="77777777" w:rsidR="00F11505" w:rsidRPr="00D85DD6" w:rsidRDefault="00F11505">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Ja nomas tiesību pretendents nav izpildījis izsoles priekšnoteikumus vai nomas tiesību pretendents neatbilst šo izsoles noteikumu prasībām, Komisija pieņem lēmumu par nomas tiesību pretendenta izslēgšanu no dalības izsolē un pieteikumu neizskata. </w:t>
      </w:r>
    </w:p>
    <w:p w14:paraId="43C452BA" w14:textId="77777777" w:rsidR="00F11505" w:rsidRPr="00D85DD6" w:rsidRDefault="00F11505">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Komisijas lēmums par pretendenta iekļaušanu dalībnieku sarakstā vai lēmums par pretendenta izslēgšanu no dalības izsolē tiks nosūtīts uz nomas tiesību pretendenta norādīto e-pasta adresi.</w:t>
      </w:r>
    </w:p>
    <w:p w14:paraId="5DA67A31" w14:textId="77777777" w:rsidR="00F11505" w:rsidRPr="00D85DD6" w:rsidRDefault="00F11505">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ir tiesīga jebkurā laikā pārbaudīt izsoles dalībnieku sniegtās ziņas, pieprasot informāciju kompetentā institūcijā, publiski pieejamās datubāzēs vai citos publiski pieejamos avotos. Ja tiek atklāts, ka izsoles dalībnieks ir sniedzis nepatiesas ziņas, izsoles dalībnieks tiek izslēgts no izsoles dalībnieku saraksta, zaudējot tiesības piedalīties izsolē. Komisijas lēmums par izsoles dalībnieka izslēgšanu no izsoles dalībnieku saraksta, tiks nosūtīts uz izsoles dalībnieka norādīto e-pasta adresi. </w:t>
      </w:r>
    </w:p>
    <w:p w14:paraId="56AA94B9" w14:textId="77777777" w:rsidR="00F11505" w:rsidRDefault="00F11505">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Ziņas par saņemtajiem nomas tiesību pretendentu pieteikumiem, kā arī par izsoles dalībnieku sarakstā reģistrētajiem izsoles dalībniekiem neizpauž līdz izsoles sākumam.</w:t>
      </w:r>
    </w:p>
    <w:p w14:paraId="69185EC3" w14:textId="77777777" w:rsidR="00F11505" w:rsidRDefault="00F11505" w:rsidP="00F11505">
      <w:pPr>
        <w:pStyle w:val="Sarakstarindkopa"/>
        <w:tabs>
          <w:tab w:val="left" w:pos="567"/>
        </w:tabs>
        <w:spacing w:after="0" w:line="240" w:lineRule="auto"/>
        <w:ind w:left="567"/>
        <w:jc w:val="both"/>
        <w:rPr>
          <w:rFonts w:ascii="Times New Roman" w:hAnsi="Times New Roman"/>
          <w:sz w:val="24"/>
          <w:szCs w:val="24"/>
        </w:rPr>
      </w:pPr>
    </w:p>
    <w:bookmarkEnd w:id="9"/>
    <w:p w14:paraId="66F84BB5" w14:textId="77777777" w:rsidR="00F11505" w:rsidRPr="00D85DD6" w:rsidRDefault="00F11505" w:rsidP="00F11505">
      <w:pPr>
        <w:tabs>
          <w:tab w:val="left" w:pos="567"/>
        </w:tabs>
        <w:spacing w:after="0" w:line="240" w:lineRule="auto"/>
        <w:contextualSpacing/>
        <w:jc w:val="both"/>
        <w:rPr>
          <w:rFonts w:ascii="Times New Roman" w:hAnsi="Times New Roman"/>
          <w:sz w:val="24"/>
          <w:szCs w:val="24"/>
        </w:rPr>
      </w:pPr>
    </w:p>
    <w:p w14:paraId="5E7D5C08" w14:textId="77777777" w:rsidR="00F11505" w:rsidRPr="00D85DD6" w:rsidRDefault="00F11505">
      <w:pPr>
        <w:pStyle w:val="Sarakstarindkopa"/>
        <w:numPr>
          <w:ilvl w:val="0"/>
          <w:numId w:val="6"/>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Izsoles sākumcena un solis</w:t>
      </w:r>
    </w:p>
    <w:p w14:paraId="0A4093B9" w14:textId="77777777" w:rsidR="00F11505" w:rsidRPr="00D85DD6" w:rsidRDefault="00F11505" w:rsidP="00F11505">
      <w:pPr>
        <w:tabs>
          <w:tab w:val="left" w:pos="284"/>
        </w:tabs>
        <w:spacing w:after="0" w:line="240" w:lineRule="auto"/>
        <w:contextualSpacing/>
        <w:rPr>
          <w:rFonts w:ascii="Times New Roman" w:hAnsi="Times New Roman"/>
          <w:b/>
          <w:sz w:val="24"/>
          <w:szCs w:val="24"/>
        </w:rPr>
      </w:pPr>
    </w:p>
    <w:p w14:paraId="6A6FDA80" w14:textId="77777777" w:rsidR="00F11505" w:rsidRPr="00D85DD6" w:rsidRDefault="00F11505">
      <w:pPr>
        <w:pStyle w:val="Sarakstarindkopa"/>
        <w:numPr>
          <w:ilvl w:val="1"/>
          <w:numId w:val="6"/>
        </w:numPr>
        <w:tabs>
          <w:tab w:val="left" w:pos="567"/>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Nomas objekta nosacītā nomas maksa (izsoles sākumcena) ir</w:t>
      </w:r>
      <w:r>
        <w:rPr>
          <w:rFonts w:ascii="Times New Roman" w:hAnsi="Times New Roman"/>
          <w:sz w:val="24"/>
          <w:szCs w:val="24"/>
        </w:rPr>
        <w:t xml:space="preserve"> </w:t>
      </w:r>
      <w:r>
        <w:rPr>
          <w:rFonts w:ascii="Times New Roman" w:hAnsi="Times New Roman"/>
          <w:b/>
          <w:bCs/>
          <w:noProof/>
          <w:sz w:val="24"/>
          <w:szCs w:val="24"/>
        </w:rPr>
        <w:t xml:space="preserve">232,05 </w:t>
      </w:r>
      <w:r w:rsidRPr="00FD217C">
        <w:rPr>
          <w:rFonts w:ascii="Times New Roman" w:hAnsi="Times New Roman"/>
          <w:b/>
          <w:bCs/>
          <w:noProof/>
          <w:sz w:val="24"/>
          <w:szCs w:val="24"/>
        </w:rPr>
        <w:t>EUR (</w:t>
      </w:r>
      <w:r>
        <w:rPr>
          <w:rFonts w:ascii="Times New Roman" w:hAnsi="Times New Roman"/>
          <w:b/>
          <w:bCs/>
          <w:noProof/>
          <w:sz w:val="24"/>
          <w:szCs w:val="24"/>
        </w:rPr>
        <w:t xml:space="preserve">divi simti trīsdesmit divi </w:t>
      </w:r>
      <w:r w:rsidRPr="00FD217C">
        <w:rPr>
          <w:rFonts w:ascii="Times New Roman" w:hAnsi="Times New Roman"/>
          <w:b/>
          <w:bCs/>
          <w:i/>
          <w:iCs/>
          <w:noProof/>
          <w:sz w:val="24"/>
          <w:szCs w:val="24"/>
        </w:rPr>
        <w:t>euro</w:t>
      </w:r>
      <w:r w:rsidRPr="00FD217C">
        <w:rPr>
          <w:rFonts w:ascii="Times New Roman" w:hAnsi="Times New Roman"/>
          <w:b/>
          <w:bCs/>
          <w:noProof/>
          <w:sz w:val="24"/>
          <w:szCs w:val="24"/>
        </w:rPr>
        <w:t xml:space="preserve"> </w:t>
      </w:r>
      <w:r>
        <w:rPr>
          <w:rFonts w:ascii="Times New Roman" w:hAnsi="Times New Roman"/>
          <w:b/>
          <w:bCs/>
          <w:noProof/>
          <w:sz w:val="24"/>
          <w:szCs w:val="24"/>
        </w:rPr>
        <w:t>pieci</w:t>
      </w:r>
      <w:r w:rsidRPr="00FD217C">
        <w:rPr>
          <w:rFonts w:ascii="Times New Roman" w:hAnsi="Times New Roman"/>
          <w:b/>
          <w:bCs/>
          <w:noProof/>
          <w:sz w:val="24"/>
          <w:szCs w:val="24"/>
        </w:rPr>
        <w:t xml:space="preserve"> centi)</w:t>
      </w:r>
      <w:r>
        <w:rPr>
          <w:rFonts w:ascii="Times New Roman" w:hAnsi="Times New Roman"/>
          <w:b/>
          <w:bCs/>
          <w:noProof/>
          <w:sz w:val="24"/>
          <w:szCs w:val="24"/>
        </w:rPr>
        <w:t xml:space="preserve"> </w:t>
      </w:r>
      <w:r w:rsidRPr="00A8229F">
        <w:rPr>
          <w:rFonts w:ascii="Times New Roman" w:hAnsi="Times New Roman"/>
          <w:b/>
          <w:color w:val="000000" w:themeColor="text1"/>
          <w:sz w:val="24"/>
          <w:szCs w:val="24"/>
        </w:rPr>
        <w:t>gadā</w:t>
      </w:r>
      <w:r w:rsidRPr="00D85DD6">
        <w:rPr>
          <w:rFonts w:ascii="Times New Roman" w:hAnsi="Times New Roman"/>
          <w:b/>
          <w:sz w:val="24"/>
          <w:szCs w:val="24"/>
        </w:rPr>
        <w:t xml:space="preserve"> bez pievienotās vērtības nodokļa</w:t>
      </w:r>
      <w:r w:rsidRPr="00D85DD6">
        <w:rPr>
          <w:rFonts w:ascii="Times New Roman" w:hAnsi="Times New Roman"/>
          <w:b/>
          <w:bCs/>
          <w:sz w:val="24"/>
          <w:szCs w:val="24"/>
        </w:rPr>
        <w:t>.</w:t>
      </w:r>
    </w:p>
    <w:p w14:paraId="601E467A" w14:textId="77777777" w:rsidR="00F11505" w:rsidRPr="00D85DD6" w:rsidRDefault="00F11505">
      <w:pPr>
        <w:pStyle w:val="Sarakstarindkopa"/>
        <w:numPr>
          <w:ilvl w:val="1"/>
          <w:numId w:val="6"/>
        </w:numPr>
        <w:tabs>
          <w:tab w:val="left" w:pos="567"/>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Izsoles solis ir </w:t>
      </w:r>
      <w:r>
        <w:rPr>
          <w:rFonts w:ascii="Times New Roman" w:hAnsi="Times New Roman"/>
          <w:b/>
          <w:sz w:val="24"/>
          <w:szCs w:val="24"/>
        </w:rPr>
        <w:t xml:space="preserve">10 </w:t>
      </w:r>
      <w:r w:rsidRPr="00D85DD6">
        <w:rPr>
          <w:rFonts w:ascii="Times New Roman" w:hAnsi="Times New Roman"/>
          <w:b/>
          <w:i/>
          <w:iCs/>
          <w:sz w:val="24"/>
          <w:szCs w:val="24"/>
        </w:rPr>
        <w:t>euro</w:t>
      </w:r>
      <w:r w:rsidRPr="00D85DD6">
        <w:rPr>
          <w:rFonts w:ascii="Times New Roman" w:hAnsi="Times New Roman"/>
          <w:b/>
          <w:sz w:val="24"/>
          <w:szCs w:val="24"/>
        </w:rPr>
        <w:t xml:space="preserve"> (</w:t>
      </w:r>
      <w:r>
        <w:rPr>
          <w:rFonts w:ascii="Times New Roman" w:hAnsi="Times New Roman"/>
          <w:b/>
          <w:sz w:val="24"/>
          <w:szCs w:val="24"/>
        </w:rPr>
        <w:t>desmit</w:t>
      </w:r>
      <w:r w:rsidRPr="00D85DD6">
        <w:rPr>
          <w:rFonts w:ascii="Times New Roman" w:hAnsi="Times New Roman"/>
          <w:b/>
          <w:sz w:val="24"/>
          <w:szCs w:val="24"/>
        </w:rPr>
        <w:t xml:space="preserve"> </w:t>
      </w:r>
      <w:r w:rsidRPr="00D85DD6">
        <w:rPr>
          <w:rFonts w:ascii="Times New Roman" w:hAnsi="Times New Roman"/>
          <w:b/>
          <w:i/>
          <w:sz w:val="24"/>
          <w:szCs w:val="24"/>
        </w:rPr>
        <w:t>euro</w:t>
      </w:r>
      <w:r w:rsidRPr="00D85DD6">
        <w:rPr>
          <w:rFonts w:ascii="Times New Roman" w:hAnsi="Times New Roman"/>
          <w:b/>
          <w:sz w:val="24"/>
          <w:szCs w:val="24"/>
        </w:rPr>
        <w:t>)</w:t>
      </w:r>
      <w:r w:rsidRPr="00D85DD6">
        <w:rPr>
          <w:rFonts w:ascii="Times New Roman" w:hAnsi="Times New Roman"/>
          <w:sz w:val="24"/>
          <w:szCs w:val="24"/>
        </w:rPr>
        <w:t>. Solīšana notiek tikai pa šajos izsoles noteikumos noteikto soli.</w:t>
      </w:r>
    </w:p>
    <w:p w14:paraId="04829855" w14:textId="77777777" w:rsidR="00F11505" w:rsidRPr="00D85DD6" w:rsidRDefault="00F11505" w:rsidP="00F11505">
      <w:pPr>
        <w:pStyle w:val="Sarakstarindkopa"/>
        <w:tabs>
          <w:tab w:val="left" w:pos="567"/>
        </w:tabs>
        <w:spacing w:after="0" w:line="240" w:lineRule="auto"/>
        <w:ind w:left="567"/>
        <w:jc w:val="both"/>
        <w:rPr>
          <w:rFonts w:ascii="Times New Roman" w:hAnsi="Times New Roman"/>
          <w:b/>
          <w:sz w:val="24"/>
          <w:szCs w:val="24"/>
        </w:rPr>
      </w:pPr>
    </w:p>
    <w:p w14:paraId="211A9879" w14:textId="77777777" w:rsidR="00F11505" w:rsidRPr="00D85DD6" w:rsidRDefault="00F11505">
      <w:pPr>
        <w:pStyle w:val="Sarakstarindkopa"/>
        <w:numPr>
          <w:ilvl w:val="0"/>
          <w:numId w:val="8"/>
        </w:numPr>
        <w:tabs>
          <w:tab w:val="left" w:pos="964"/>
        </w:tabs>
        <w:spacing w:after="0" w:line="240" w:lineRule="auto"/>
        <w:jc w:val="center"/>
        <w:rPr>
          <w:rFonts w:ascii="Times New Roman" w:hAnsi="Times New Roman"/>
          <w:b/>
          <w:sz w:val="24"/>
          <w:szCs w:val="24"/>
        </w:rPr>
      </w:pPr>
      <w:r w:rsidRPr="00D85DD6">
        <w:rPr>
          <w:rFonts w:ascii="Times New Roman" w:hAnsi="Times New Roman"/>
          <w:b/>
          <w:sz w:val="24"/>
          <w:szCs w:val="24"/>
        </w:rPr>
        <w:lastRenderedPageBreak/>
        <w:t>Izsoles norise</w:t>
      </w:r>
    </w:p>
    <w:p w14:paraId="14581827" w14:textId="77777777" w:rsidR="00F11505" w:rsidRPr="00D85DD6" w:rsidRDefault="00F11505" w:rsidP="00F11505">
      <w:pPr>
        <w:tabs>
          <w:tab w:val="left" w:pos="964"/>
        </w:tabs>
        <w:spacing w:after="0" w:line="240" w:lineRule="auto"/>
        <w:contextualSpacing/>
        <w:jc w:val="both"/>
        <w:rPr>
          <w:rFonts w:ascii="Times New Roman" w:hAnsi="Times New Roman"/>
          <w:sz w:val="24"/>
          <w:szCs w:val="24"/>
        </w:rPr>
      </w:pPr>
    </w:p>
    <w:p w14:paraId="12A33A81" w14:textId="77777777" w:rsidR="00F11505" w:rsidRPr="00D85DD6" w:rsidRDefault="00F11505">
      <w:pPr>
        <w:pStyle w:val="Sarakstarindkopa"/>
        <w:numPr>
          <w:ilvl w:val="1"/>
          <w:numId w:val="8"/>
        </w:numPr>
        <w:tabs>
          <w:tab w:val="left" w:pos="567"/>
        </w:tabs>
        <w:spacing w:after="0" w:line="240" w:lineRule="auto"/>
        <w:ind w:left="567" w:hanging="567"/>
        <w:jc w:val="both"/>
        <w:rPr>
          <w:rFonts w:ascii="Times New Roman" w:hAnsi="Times New Roman"/>
          <w:sz w:val="24"/>
          <w:szCs w:val="24"/>
        </w:rPr>
      </w:pPr>
      <w:bookmarkStart w:id="10" w:name="_Hlk175037997"/>
      <w:r w:rsidRPr="00D85DD6">
        <w:rPr>
          <w:rFonts w:ascii="Times New Roman" w:hAnsi="Times New Roman"/>
          <w:sz w:val="24"/>
          <w:szCs w:val="24"/>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1B083265" w14:textId="77777777" w:rsidR="00F11505" w:rsidRPr="00D85DD6" w:rsidRDefault="00F11505">
      <w:pPr>
        <w:pStyle w:val="Default"/>
        <w:numPr>
          <w:ilvl w:val="1"/>
          <w:numId w:val="8"/>
        </w:numPr>
        <w:tabs>
          <w:tab w:val="left" w:pos="567"/>
        </w:tabs>
        <w:ind w:left="567" w:hanging="567"/>
        <w:contextualSpacing/>
        <w:jc w:val="both"/>
        <w:rPr>
          <w:color w:val="auto"/>
        </w:rPr>
      </w:pPr>
      <w:r w:rsidRPr="00D85DD6">
        <w:rPr>
          <w:color w:val="auto"/>
        </w:rPr>
        <w:t xml:space="preserve">Izsole notiek Komisijas atklātā sēdē, kurā var piedalīties jebkurš interesents, netraucējot izsoles gaitu. </w:t>
      </w:r>
      <w:r w:rsidRPr="00D85DD6">
        <w:t xml:space="preserve">Izsole tiek protokolēta. </w:t>
      </w:r>
      <w:r w:rsidRPr="00D85DD6">
        <w:rPr>
          <w:color w:val="auto"/>
        </w:rPr>
        <w:t>Izsoles rezultāti tiek publiski paziņoti uzreiz pēc solīšanas pabeigšanas.</w:t>
      </w:r>
      <w:r w:rsidRPr="00D85DD6">
        <w:t xml:space="preserve"> </w:t>
      </w:r>
    </w:p>
    <w:p w14:paraId="248203C4" w14:textId="77777777" w:rsidR="00F11505" w:rsidRPr="00D85DD6" w:rsidRDefault="00F11505">
      <w:pPr>
        <w:pStyle w:val="Default"/>
        <w:numPr>
          <w:ilvl w:val="1"/>
          <w:numId w:val="8"/>
        </w:numPr>
        <w:tabs>
          <w:tab w:val="left" w:pos="567"/>
        </w:tabs>
        <w:ind w:left="567" w:hanging="567"/>
        <w:contextualSpacing/>
        <w:jc w:val="both"/>
        <w:rPr>
          <w:color w:val="auto"/>
        </w:rPr>
      </w:pPr>
      <w:r w:rsidRPr="00D85DD6">
        <w:rPr>
          <w:rFonts w:eastAsia="Times New Roman"/>
          <w:color w:val="auto"/>
        </w:rPr>
        <w:t xml:space="preserve">Pirms izsoles sākuma </w:t>
      </w:r>
      <w:r w:rsidRPr="00D85DD6">
        <w:rPr>
          <w:color w:val="auto"/>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2AD73D16" w14:textId="77777777" w:rsidR="00F11505" w:rsidRPr="00D85DD6" w:rsidRDefault="00F11505">
      <w:pPr>
        <w:pStyle w:val="Default"/>
        <w:numPr>
          <w:ilvl w:val="1"/>
          <w:numId w:val="8"/>
        </w:numPr>
        <w:tabs>
          <w:tab w:val="left" w:pos="567"/>
        </w:tabs>
        <w:ind w:left="567" w:hanging="567"/>
        <w:contextualSpacing/>
        <w:jc w:val="both"/>
        <w:rPr>
          <w:color w:val="auto"/>
        </w:rPr>
      </w:pPr>
      <w:r w:rsidRPr="00D85DD6">
        <w:rPr>
          <w:rFonts w:eastAsia="Times New Roman"/>
          <w:color w:val="auto"/>
        </w:rPr>
        <w:t xml:space="preserve">Pirms izsoles sākuma </w:t>
      </w:r>
      <w:r w:rsidRPr="00D85DD6">
        <w:rPr>
          <w:color w:val="auto"/>
        </w:rPr>
        <w:t xml:space="preserve">izsoles dalībnieki (pilnvarotie pārstāvji) </w:t>
      </w:r>
      <w:r w:rsidRPr="00D85DD6">
        <w:rPr>
          <w:rFonts w:eastAsia="Times New Roman"/>
          <w:color w:val="auto"/>
        </w:rPr>
        <w:t xml:space="preserve">paraksta izsoles noteikumus, tādējādi </w:t>
      </w:r>
      <w:bookmarkStart w:id="11" w:name="_Hlk111598076"/>
      <w:r w:rsidRPr="00D85DD6">
        <w:rPr>
          <w:rFonts w:eastAsia="Times New Roman"/>
          <w:color w:val="auto"/>
        </w:rPr>
        <w:t>apliecinot, ka pilnībā ar tiem ir iepazinušies un piekrīt tiem</w:t>
      </w:r>
      <w:bookmarkEnd w:id="11"/>
      <w:r w:rsidRPr="00D85DD6">
        <w:rPr>
          <w:rFonts w:eastAsia="Times New Roman"/>
          <w:color w:val="auto"/>
        </w:rPr>
        <w:t xml:space="preserve">. </w:t>
      </w:r>
    </w:p>
    <w:p w14:paraId="1E4F4864" w14:textId="77777777" w:rsidR="00F11505" w:rsidRPr="00D85DD6" w:rsidRDefault="00F11505">
      <w:pPr>
        <w:pStyle w:val="Default"/>
        <w:numPr>
          <w:ilvl w:val="1"/>
          <w:numId w:val="8"/>
        </w:numPr>
        <w:tabs>
          <w:tab w:val="left" w:pos="567"/>
        </w:tabs>
        <w:ind w:left="567" w:hanging="567"/>
        <w:contextualSpacing/>
        <w:jc w:val="both"/>
        <w:rPr>
          <w:color w:val="auto"/>
        </w:rPr>
      </w:pPr>
      <w:r w:rsidRPr="00D85DD6">
        <w:rPr>
          <w:color w:val="auto"/>
        </w:rPr>
        <w:t>Izsoli vada un kārtību izsoles laikā nodrošina izsoles vadītājs.</w:t>
      </w:r>
    </w:p>
    <w:p w14:paraId="6298DE2C" w14:textId="77777777" w:rsidR="00F11505" w:rsidRPr="00D85DD6" w:rsidRDefault="00F11505">
      <w:pPr>
        <w:pStyle w:val="Default"/>
        <w:numPr>
          <w:ilvl w:val="1"/>
          <w:numId w:val="8"/>
        </w:numPr>
        <w:tabs>
          <w:tab w:val="left" w:pos="567"/>
        </w:tabs>
        <w:ind w:left="567" w:hanging="567"/>
        <w:contextualSpacing/>
        <w:jc w:val="both"/>
        <w:rPr>
          <w:color w:val="auto"/>
        </w:rPr>
      </w:pPr>
      <w:r w:rsidRPr="00D85DD6">
        <w:rPr>
          <w:color w:val="auto"/>
        </w:rPr>
        <w:t xml:space="preserve">Pirms izsoles sākuma izsoles vadītājs pārliecinās par izsoles dalībnieku sarakstā iekļauto personu ierašanos, pārbauda reģistrācijas lapas. </w:t>
      </w:r>
    </w:p>
    <w:p w14:paraId="1D902084" w14:textId="77777777" w:rsidR="00F11505" w:rsidRPr="00D85DD6" w:rsidRDefault="00F11505">
      <w:pPr>
        <w:pStyle w:val="Default"/>
        <w:numPr>
          <w:ilvl w:val="1"/>
          <w:numId w:val="8"/>
        </w:numPr>
        <w:tabs>
          <w:tab w:val="left" w:pos="567"/>
        </w:tabs>
        <w:ind w:left="567" w:hanging="567"/>
        <w:contextualSpacing/>
        <w:jc w:val="both"/>
        <w:rPr>
          <w:color w:val="auto"/>
        </w:rPr>
      </w:pPr>
      <w:r w:rsidRPr="00D85DD6">
        <w:rPr>
          <w:color w:val="auto"/>
        </w:rPr>
        <w:t>Izsoles vadītājs paziņo par izsoles atklāšanu un</w:t>
      </w:r>
      <w:r w:rsidRPr="00D85DD6">
        <w:rPr>
          <w:rFonts w:eastAsia="Times New Roman"/>
          <w:color w:val="auto"/>
        </w:rPr>
        <w:t xml:space="preserve"> raksturo </w:t>
      </w:r>
      <w:r>
        <w:rPr>
          <w:rFonts w:eastAsia="Times New Roman"/>
          <w:color w:val="auto"/>
        </w:rPr>
        <w:t>Nomas o</w:t>
      </w:r>
      <w:r w:rsidRPr="00D85DD6">
        <w:rPr>
          <w:rFonts w:eastAsia="Times New Roman"/>
          <w:color w:val="auto"/>
        </w:rPr>
        <w:t xml:space="preserve">bjektu, paziņo izsoles sākumcenu, izsoles soli un informē par solīšanas kārtību, kā arī </w:t>
      </w:r>
      <w:r w:rsidRPr="00D85DD6">
        <w:rPr>
          <w:color w:val="auto"/>
        </w:rPr>
        <w:t>atbild uz izsoles dalībnieku jautājumiem, ja tādi ir.</w:t>
      </w:r>
    </w:p>
    <w:p w14:paraId="3D3C3C53" w14:textId="77777777" w:rsidR="00F11505" w:rsidRPr="00D85DD6" w:rsidRDefault="00F11505">
      <w:pPr>
        <w:pStyle w:val="Default"/>
        <w:numPr>
          <w:ilvl w:val="1"/>
          <w:numId w:val="8"/>
        </w:numPr>
        <w:tabs>
          <w:tab w:val="left" w:pos="567"/>
        </w:tabs>
        <w:ind w:left="567" w:hanging="567"/>
        <w:contextualSpacing/>
        <w:jc w:val="both"/>
        <w:rPr>
          <w:color w:val="auto"/>
        </w:rPr>
      </w:pPr>
      <w:r w:rsidRPr="00D85DD6">
        <w:rPr>
          <w:color w:val="auto"/>
        </w:rPr>
        <w:t>Izsolei nomas tiesību vairāksolīšanā tiek pielaisti tikai tie pretendenti, kas ar Komisijas lēmumu tika iekļauti izsoles dalībnieku sarakstā.</w:t>
      </w:r>
    </w:p>
    <w:p w14:paraId="4AE303DC" w14:textId="77777777" w:rsidR="00F11505" w:rsidRPr="00D85DD6" w:rsidRDefault="00F11505">
      <w:pPr>
        <w:pStyle w:val="Default"/>
        <w:numPr>
          <w:ilvl w:val="1"/>
          <w:numId w:val="8"/>
        </w:numPr>
        <w:tabs>
          <w:tab w:val="left" w:pos="567"/>
        </w:tabs>
        <w:ind w:left="567" w:hanging="567"/>
        <w:contextualSpacing/>
        <w:jc w:val="both"/>
        <w:rPr>
          <w:color w:val="auto"/>
        </w:rPr>
      </w:pPr>
      <w:r w:rsidRPr="00D85DD6">
        <w:rPr>
          <w:color w:val="auto"/>
        </w:rPr>
        <w:t>Gadījumā, ja 15 (piecpadsmit) minūšu laikā pēc izsoles sākuma neierodas neviens no reģistrētajiem izsoles dalībniekiem, izsole tiek uzskatīta par nenotikušu.</w:t>
      </w:r>
    </w:p>
    <w:p w14:paraId="0217E23F" w14:textId="77777777" w:rsidR="00F11505" w:rsidRPr="00D85DD6" w:rsidRDefault="00F11505">
      <w:pPr>
        <w:pStyle w:val="Default"/>
        <w:numPr>
          <w:ilvl w:val="1"/>
          <w:numId w:val="8"/>
        </w:numPr>
        <w:tabs>
          <w:tab w:val="left" w:pos="567"/>
        </w:tabs>
        <w:ind w:left="567" w:hanging="567"/>
        <w:contextualSpacing/>
        <w:jc w:val="both"/>
        <w:rPr>
          <w:color w:val="auto"/>
        </w:rPr>
      </w:pPr>
      <w:r w:rsidRPr="00D85DD6">
        <w:rPr>
          <w:rFonts w:eastAsia="Times New Roman"/>
          <w:color w:val="auto"/>
        </w:rPr>
        <w:t>Izsoles dalībnieki savu piekrišanu nomāt Nomas objektu apliecina mutvārdos un rakstiski, parakstoties izsoles dalībnieku sarakstā par katru nosolīto soli. Tas tiek fiksēts izsoles gaitas protokolā.</w:t>
      </w:r>
    </w:p>
    <w:p w14:paraId="694F3DC3" w14:textId="77777777" w:rsidR="00F11505" w:rsidRPr="004B5C7F" w:rsidRDefault="00F11505">
      <w:pPr>
        <w:pStyle w:val="Default"/>
        <w:numPr>
          <w:ilvl w:val="1"/>
          <w:numId w:val="8"/>
        </w:numPr>
        <w:tabs>
          <w:tab w:val="left" w:pos="567"/>
        </w:tabs>
        <w:ind w:left="567" w:hanging="567"/>
        <w:jc w:val="both"/>
        <w:rPr>
          <w:color w:val="auto"/>
        </w:rPr>
      </w:pPr>
      <w:r w:rsidRPr="00A27F71">
        <w:rPr>
          <w:rFonts w:eastAsia="Times New Roman"/>
          <w:color w:val="auto"/>
        </w:rPr>
        <w:t xml:space="preserve">Ja izsolei piesakās tikai viens izsoles dalībnieks, Komisija izsoli atzīst par notikušu un </w:t>
      </w:r>
      <w:r w:rsidRPr="00A27F71">
        <w:rPr>
          <w:color w:val="auto"/>
        </w:rPr>
        <w:t xml:space="preserve">nomas tiesības iegūst šis vienīgais izsoles dalībnieks. </w:t>
      </w:r>
      <w:r w:rsidRPr="00A27F71">
        <w:rPr>
          <w:rFonts w:eastAsia="Times New Roman"/>
          <w:color w:val="auto"/>
        </w:rPr>
        <w:t xml:space="preserve">Iznomātājs ar izsoles dalībnieku slēdz </w:t>
      </w:r>
      <w:r>
        <w:rPr>
          <w:rFonts w:eastAsia="Times New Roman"/>
          <w:color w:val="auto"/>
        </w:rPr>
        <w:t>Zemes n</w:t>
      </w:r>
      <w:r w:rsidRPr="00A27F71">
        <w:rPr>
          <w:rFonts w:eastAsia="Times New Roman"/>
          <w:color w:val="auto"/>
        </w:rPr>
        <w:t>omas līgumu par nomas maksu</w:t>
      </w:r>
      <w:r w:rsidRPr="00A27F71">
        <w:rPr>
          <w:color w:val="auto"/>
        </w:rPr>
        <w:t xml:space="preserve">, ko veido </w:t>
      </w:r>
      <w:r>
        <w:rPr>
          <w:color w:val="auto"/>
        </w:rPr>
        <w:t>izsoles sākumcena</w:t>
      </w:r>
      <w:r w:rsidRPr="00A27F71">
        <w:rPr>
          <w:rFonts w:eastAsia="Times New Roman"/>
          <w:color w:val="auto"/>
        </w:rPr>
        <w:t xml:space="preserve">. </w:t>
      </w:r>
    </w:p>
    <w:p w14:paraId="2001487F" w14:textId="77777777" w:rsidR="00F11505" w:rsidRPr="00D85DD6" w:rsidRDefault="00F11505">
      <w:pPr>
        <w:pStyle w:val="Default"/>
        <w:numPr>
          <w:ilvl w:val="1"/>
          <w:numId w:val="8"/>
        </w:numPr>
        <w:tabs>
          <w:tab w:val="left" w:pos="567"/>
        </w:tabs>
        <w:ind w:left="567" w:hanging="567"/>
        <w:contextualSpacing/>
        <w:jc w:val="both"/>
        <w:rPr>
          <w:color w:val="auto"/>
        </w:rPr>
      </w:pPr>
      <w:r w:rsidRPr="00D85DD6">
        <w:rPr>
          <w:rFonts w:eastAsia="Times New Roman"/>
          <w:color w:val="auto"/>
        </w:rPr>
        <w:t>Ja nomas tiesību izsoles dalībnieku sarakstā reģistrēti divi vai vairāki nomas tiesību pretendenti, solīšana sākas ar izsoles vadītāja nosaukto cenu, kuru veido izsoles sākumcena. Solīšana notiek pa vienam izsoles solim.</w:t>
      </w:r>
    </w:p>
    <w:p w14:paraId="6C46F4C5" w14:textId="77777777" w:rsidR="00F11505" w:rsidRPr="00D85DD6" w:rsidRDefault="00F11505">
      <w:pPr>
        <w:pStyle w:val="Default"/>
        <w:numPr>
          <w:ilvl w:val="1"/>
          <w:numId w:val="8"/>
        </w:numPr>
        <w:tabs>
          <w:tab w:val="left" w:pos="567"/>
        </w:tabs>
        <w:ind w:left="567" w:hanging="567"/>
        <w:contextualSpacing/>
        <w:jc w:val="both"/>
        <w:rPr>
          <w:color w:val="auto"/>
        </w:rPr>
      </w:pPr>
      <w:r w:rsidRPr="00D85DD6">
        <w:rPr>
          <w:rFonts w:eastAsia="Times New Roman"/>
          <w:color w:val="auto"/>
        </w:rPr>
        <w:t>Ja kāds no izsoles dalībniekiem atsakās no turpmākās solīšanas, viņa pēdējā solītā nomas maksas summa tiek apstiprināta ar izsoles dalībnieka parakstu izsoles dalībnieku sarakstā.</w:t>
      </w:r>
    </w:p>
    <w:p w14:paraId="79291217" w14:textId="77777777" w:rsidR="00F11505" w:rsidRPr="00280404" w:rsidRDefault="00F11505">
      <w:pPr>
        <w:pStyle w:val="Default"/>
        <w:numPr>
          <w:ilvl w:val="1"/>
          <w:numId w:val="8"/>
        </w:numPr>
        <w:tabs>
          <w:tab w:val="left" w:pos="567"/>
        </w:tabs>
        <w:ind w:left="567" w:hanging="567"/>
        <w:contextualSpacing/>
        <w:jc w:val="both"/>
        <w:rPr>
          <w:color w:val="auto"/>
        </w:rPr>
      </w:pPr>
      <w:r w:rsidRPr="00D85DD6">
        <w:rPr>
          <w:rFonts w:eastAsia="Times New Roman"/>
          <w:color w:val="auto"/>
        </w:rPr>
        <w:t xml:space="preserve">Izsole ar augšupejošu soli turpinās, līdz kāds no izsoles dalībniekiem nosola visaugstāko nomas maksu. Šajā gadījumā nomas tiesību izsole tiek izsludināta par pabeigtu, </w:t>
      </w:r>
      <w:r w:rsidRPr="00D85DD6">
        <w:rPr>
          <w:rFonts w:eastAsia="Times New Roman"/>
        </w:rPr>
        <w:t xml:space="preserve">kā arī izsoles vadītājs nosauc visaugstāko nosolīto maksu un izsoles dalībnieku, kas to nosolījis un ieguvis tiesības slēgt Zemes nomas līgumu. </w:t>
      </w:r>
      <w:bookmarkEnd w:id="10"/>
    </w:p>
    <w:p w14:paraId="37A7E52E" w14:textId="77777777" w:rsidR="00F11505" w:rsidRPr="00D85DD6" w:rsidRDefault="00F11505" w:rsidP="00F11505">
      <w:pPr>
        <w:pStyle w:val="Default"/>
        <w:tabs>
          <w:tab w:val="left" w:pos="567"/>
        </w:tabs>
        <w:ind w:left="567"/>
        <w:contextualSpacing/>
        <w:jc w:val="both"/>
        <w:rPr>
          <w:color w:val="auto"/>
        </w:rPr>
      </w:pPr>
    </w:p>
    <w:p w14:paraId="3F0FF40C" w14:textId="77777777" w:rsidR="00F11505" w:rsidRPr="00D85DD6" w:rsidRDefault="00F11505">
      <w:pPr>
        <w:pStyle w:val="Sarakstarindkopa"/>
        <w:numPr>
          <w:ilvl w:val="0"/>
          <w:numId w:val="8"/>
        </w:numPr>
        <w:tabs>
          <w:tab w:val="left" w:pos="426"/>
        </w:tabs>
        <w:spacing w:after="0" w:line="240" w:lineRule="auto"/>
        <w:jc w:val="center"/>
        <w:rPr>
          <w:rFonts w:ascii="Times New Roman" w:hAnsi="Times New Roman"/>
          <w:b/>
          <w:bCs/>
          <w:sz w:val="24"/>
          <w:szCs w:val="24"/>
        </w:rPr>
      </w:pPr>
      <w:r w:rsidRPr="00D85DD6">
        <w:rPr>
          <w:rFonts w:ascii="Times New Roman" w:hAnsi="Times New Roman"/>
          <w:b/>
          <w:bCs/>
          <w:sz w:val="24"/>
          <w:szCs w:val="24"/>
        </w:rPr>
        <w:t>Izsoles rezultātu apstiprināšana un Zemes nomas līguma spēkā stāšanās kārtība</w:t>
      </w:r>
    </w:p>
    <w:p w14:paraId="62123E22" w14:textId="77777777" w:rsidR="00F11505" w:rsidRPr="00D85DD6" w:rsidRDefault="00F11505" w:rsidP="00F11505">
      <w:pPr>
        <w:tabs>
          <w:tab w:val="left" w:pos="567"/>
        </w:tabs>
        <w:spacing w:after="0" w:line="240" w:lineRule="auto"/>
        <w:contextualSpacing/>
        <w:rPr>
          <w:rFonts w:ascii="Times New Roman" w:hAnsi="Times New Roman"/>
          <w:sz w:val="24"/>
          <w:szCs w:val="24"/>
        </w:rPr>
      </w:pPr>
    </w:p>
    <w:p w14:paraId="70E68D05" w14:textId="77777777" w:rsidR="00F11505" w:rsidRPr="00D85DD6" w:rsidRDefault="00F11505">
      <w:pPr>
        <w:pStyle w:val="Sarakstarindkopa"/>
        <w:numPr>
          <w:ilvl w:val="1"/>
          <w:numId w:val="8"/>
        </w:numPr>
        <w:tabs>
          <w:tab w:val="left" w:pos="567"/>
        </w:tabs>
        <w:spacing w:after="0" w:line="240" w:lineRule="auto"/>
        <w:ind w:left="567" w:hanging="567"/>
        <w:jc w:val="both"/>
        <w:rPr>
          <w:rFonts w:ascii="Times New Roman" w:hAnsi="Times New Roman"/>
          <w:b/>
          <w:bCs/>
          <w:sz w:val="24"/>
          <w:szCs w:val="24"/>
        </w:rPr>
      </w:pPr>
      <w:bookmarkStart w:id="12" w:name="_Hlk175038186"/>
      <w:r w:rsidRPr="00D85DD6">
        <w:rPr>
          <w:rFonts w:ascii="Times New Roman" w:hAnsi="Times New Roman"/>
          <w:sz w:val="24"/>
          <w:szCs w:val="24"/>
        </w:rPr>
        <w:t xml:space="preserve">Komisija izsoles protokolu apstiprina izsoles dienā. </w:t>
      </w:r>
    </w:p>
    <w:p w14:paraId="57BCDD85" w14:textId="77777777" w:rsidR="00F11505" w:rsidRPr="00D85DD6" w:rsidRDefault="00F11505">
      <w:pPr>
        <w:pStyle w:val="Default"/>
        <w:numPr>
          <w:ilvl w:val="1"/>
          <w:numId w:val="8"/>
        </w:numPr>
        <w:tabs>
          <w:tab w:val="left" w:pos="567"/>
        </w:tabs>
        <w:ind w:left="567" w:hanging="567"/>
        <w:contextualSpacing/>
        <w:jc w:val="both"/>
        <w:rPr>
          <w:color w:val="auto"/>
        </w:rPr>
      </w:pPr>
      <w:r w:rsidRPr="00D85DD6">
        <w:rPr>
          <w:color w:val="auto"/>
        </w:rPr>
        <w:t>Lai izpildītu Starptautisko un Latvijas Republikas nacionālo sankciju likuma 11.</w:t>
      </w:r>
      <w:r w:rsidRPr="00D85DD6">
        <w:rPr>
          <w:color w:val="auto"/>
          <w:vertAlign w:val="superscript"/>
        </w:rPr>
        <w:t>3</w:t>
      </w:r>
      <w:r w:rsidRPr="00D85DD6">
        <w:rPr>
          <w:color w:val="auto"/>
        </w:rPr>
        <w:t xml:space="preserve"> panta prasības, pirms </w:t>
      </w:r>
      <w:r>
        <w:rPr>
          <w:color w:val="auto"/>
        </w:rPr>
        <w:t xml:space="preserve">Zemes </w:t>
      </w:r>
      <w:r w:rsidRPr="00D85DD6">
        <w:rPr>
          <w:color w:val="auto"/>
        </w:rPr>
        <w:t xml:space="preserve">nomas līguma noslēgšanas Iznomātājs veic pārbaudi, vai attiecībā uz izsoles dalībnieku, </w:t>
      </w:r>
      <w:r w:rsidRPr="00D85DD6">
        <w:t xml:space="preserve">kas ieguvis tiesības slēgt </w:t>
      </w:r>
      <w:r>
        <w:t>Zemes n</w:t>
      </w:r>
      <w:r w:rsidRPr="00D85DD6">
        <w:t>omas līgumu</w:t>
      </w:r>
      <w:r w:rsidRPr="00D85DD6">
        <w:rPr>
          <w:color w:val="auto"/>
        </w:rPr>
        <w:t xml:space="preserve">, tās valdes vai padomes locekli, patieso labumu guvēju, pārstāvēttiesīgo personu, prokūristu vai personu, kura ir pilnvarota pārstāvēt minēto izsoles dalībnieku darbībās, kas saistītas ar filiāli, vai personālsabiedrības biedru, tā valdes vai padomes locekli, patieso labuma guvēju, pārstāvēttiesīgo personu vai prokūristu, nav noteiktas starptautiskās vai nacionālās sankcijas vai būtiskas finanšu un kapitāla tirgus intereses ietekmējošas Eiropas Savienības vai </w:t>
      </w:r>
      <w:r w:rsidRPr="00D85DD6">
        <w:rPr>
          <w:color w:val="auto"/>
        </w:rPr>
        <w:lastRenderedPageBreak/>
        <w:t>Ziemeļatlantijas līguma organizācijas dalībvalsts noteiktās sankcijas. M</w:t>
      </w:r>
      <w:r w:rsidRPr="00D85DD6">
        <w:t xml:space="preserve">inēto sankciju pārbaudi Komisija veic publiski pieejamās interneta vietnēs, tostarp: </w:t>
      </w:r>
      <w:hyperlink r:id="rId17" w:history="1">
        <w:r w:rsidRPr="00D85DD6">
          <w:rPr>
            <w:rStyle w:val="Hipersaite"/>
          </w:rPr>
          <w:t>http://sankcijas.fid.gov.lv/</w:t>
        </w:r>
      </w:hyperlink>
      <w:r>
        <w:t>; </w:t>
      </w:r>
      <w:hyperlink r:id="rId18" w:history="1">
        <w:r w:rsidRPr="00D85DD6">
          <w:rPr>
            <w:rStyle w:val="Hipersaite"/>
          </w:rPr>
          <w:t>https://sanctionssearch.ofac.treas.gov/</w:t>
        </w:r>
      </w:hyperlink>
      <w:r>
        <w:t>; </w:t>
      </w:r>
      <w:hyperlink r:id="rId19" w:anchor="/main" w:history="1">
        <w:r w:rsidRPr="00D85DD6">
          <w:rPr>
            <w:rStyle w:val="Hipersaite"/>
          </w:rPr>
          <w:t>https://www.sanctionsmap.eu/#/main</w:t>
        </w:r>
      </w:hyperlink>
      <w:r w:rsidRPr="00D85DD6">
        <w:t xml:space="preserve">. </w:t>
      </w:r>
    </w:p>
    <w:p w14:paraId="038B15F4" w14:textId="77777777" w:rsidR="00F11505" w:rsidRPr="00D85DD6" w:rsidRDefault="00F11505">
      <w:pPr>
        <w:pStyle w:val="Default"/>
        <w:numPr>
          <w:ilvl w:val="1"/>
          <w:numId w:val="8"/>
        </w:numPr>
        <w:tabs>
          <w:tab w:val="left" w:pos="567"/>
        </w:tabs>
        <w:ind w:left="567" w:hanging="567"/>
        <w:contextualSpacing/>
        <w:jc w:val="both"/>
        <w:rPr>
          <w:color w:val="auto"/>
        </w:rPr>
      </w:pPr>
      <w:r w:rsidRPr="00D85DD6">
        <w:rPr>
          <w:color w:val="auto"/>
        </w:rPr>
        <w:t xml:space="preserve">Ja attiecībā uz </w:t>
      </w:r>
      <w:r w:rsidRPr="00D85DD6">
        <w:rPr>
          <w:rFonts w:eastAsia="Times New Roman"/>
          <w:color w:val="auto"/>
        </w:rPr>
        <w:t xml:space="preserve">izsoles dalībnieku, </w:t>
      </w:r>
      <w:r w:rsidRPr="00D85DD6">
        <w:t xml:space="preserve">kas ieguvis tiesības slēgt </w:t>
      </w:r>
      <w:r>
        <w:t>Zemes n</w:t>
      </w:r>
      <w:r w:rsidRPr="00D85DD6">
        <w:t>omas līgumu</w:t>
      </w:r>
      <w:r w:rsidRPr="00D85DD6">
        <w:rPr>
          <w:color w:val="auto"/>
        </w:rPr>
        <w:t>,</w:t>
      </w:r>
      <w:r w:rsidRPr="00D85DD6">
        <w:rPr>
          <w:rFonts w:eastAsia="Times New Roman"/>
          <w:color w:val="auto"/>
        </w:rPr>
        <w:t xml:space="preserve"> </w:t>
      </w:r>
      <w:r w:rsidRPr="00D85DD6">
        <w:rPr>
          <w:color w:val="auto"/>
        </w:rPr>
        <w:t xml:space="preserve">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w:t>
      </w:r>
      <w:r>
        <w:rPr>
          <w:color w:val="auto"/>
        </w:rPr>
        <w:t>Zemes n</w:t>
      </w:r>
      <w:r w:rsidRPr="00D85DD6">
        <w:rPr>
          <w:color w:val="auto"/>
        </w:rPr>
        <w:t>omas līgumu</w:t>
      </w:r>
      <w:r w:rsidRPr="00D85DD6">
        <w:rPr>
          <w:rFonts w:eastAsia="Times New Roman"/>
          <w:color w:val="auto"/>
        </w:rPr>
        <w:t xml:space="preserve">. </w:t>
      </w:r>
    </w:p>
    <w:p w14:paraId="09D5F4EE" w14:textId="77777777" w:rsidR="00F11505" w:rsidRPr="00D85DD6" w:rsidRDefault="00F11505">
      <w:pPr>
        <w:pStyle w:val="Default"/>
        <w:numPr>
          <w:ilvl w:val="1"/>
          <w:numId w:val="8"/>
        </w:numPr>
        <w:tabs>
          <w:tab w:val="left" w:pos="567"/>
        </w:tabs>
        <w:ind w:left="567" w:hanging="567"/>
        <w:contextualSpacing/>
        <w:jc w:val="both"/>
        <w:rPr>
          <w:color w:val="auto"/>
        </w:rPr>
      </w:pPr>
      <w:r w:rsidRPr="00D85DD6">
        <w:rPr>
          <w:rFonts w:eastAsia="Times New Roman"/>
          <w:color w:val="auto"/>
        </w:rPr>
        <w:t xml:space="preserve">Izsoles dalībnieks, kurš nosolījis visaugstāko nomas maksu, 10 </w:t>
      </w:r>
      <w:r w:rsidRPr="00D85DD6">
        <w:t xml:space="preserve">(desmit) </w:t>
      </w:r>
      <w:r w:rsidRPr="00D85DD6">
        <w:rPr>
          <w:rFonts w:eastAsia="Times New Roman"/>
          <w:color w:val="auto"/>
        </w:rPr>
        <w:t xml:space="preserve"> darbdienu laikā no Zemes nomas līguma nosūtīšanas dienas paraksta Zemes nomas līgumu vai rakstiski paziņo par atteikumu slēgt </w:t>
      </w:r>
      <w:r>
        <w:rPr>
          <w:rFonts w:eastAsia="Times New Roman"/>
          <w:color w:val="auto"/>
        </w:rPr>
        <w:t xml:space="preserve">Zemes nomas </w:t>
      </w:r>
      <w:r w:rsidRPr="00D85DD6">
        <w:rPr>
          <w:rFonts w:eastAsia="Times New Roman"/>
          <w:color w:val="auto"/>
        </w:rPr>
        <w:t>līgumu. Ja iepriekš minētajā termiņā izsoles dalībnieks Zemes nomas līgumu neparaksta un neiesniedz attiecīgu atteikumu, ir uzskatāms, ka izsoles dalībnieks no Zemes nomas līguma slēgšanas ir atteicies.</w:t>
      </w:r>
    </w:p>
    <w:p w14:paraId="70220648" w14:textId="77777777" w:rsidR="00F11505" w:rsidRPr="00D85DD6" w:rsidRDefault="00F11505">
      <w:pPr>
        <w:pStyle w:val="Default"/>
        <w:numPr>
          <w:ilvl w:val="1"/>
          <w:numId w:val="8"/>
        </w:numPr>
        <w:tabs>
          <w:tab w:val="left" w:pos="567"/>
        </w:tabs>
        <w:ind w:left="567" w:hanging="567"/>
        <w:contextualSpacing/>
        <w:jc w:val="both"/>
        <w:rPr>
          <w:color w:val="auto"/>
        </w:rPr>
      </w:pPr>
      <w:r w:rsidRPr="00D85DD6">
        <w:rPr>
          <w:rFonts w:eastAsia="Times New Roman"/>
        </w:rPr>
        <w:t xml:space="preserve">Ja nomas izsoles dalībnieks, kurš nosolījis augstāko nomas maksu, atsakās slēgt Zemes nomas līgumu, Komisijai ir tiesības secīgi piedāvāt slēgt Zemes nomas līgumu izsoles dalībniekam, kurš nosolīja nākamo augstāko nomas maksu. </w:t>
      </w:r>
      <w:r w:rsidRPr="00D85DD6">
        <w:t>Komisija 10 (desmit) darbdienu laikā pēc minētā piedāvājuma nosūtīšanas publicē informāciju</w:t>
      </w:r>
      <w:r>
        <w:t xml:space="preserve"> </w:t>
      </w:r>
      <w:r w:rsidRPr="00D85DD6">
        <w:t xml:space="preserve">Gulbenes novada pašvaldības tīmekļa vietnē </w:t>
      </w:r>
      <w:hyperlink r:id="rId20" w:history="1">
        <w:r w:rsidRPr="00D85DD6">
          <w:rPr>
            <w:rStyle w:val="Hipersaite"/>
          </w:rPr>
          <w:t>www.gulbene.lv</w:t>
        </w:r>
      </w:hyperlink>
      <w:r w:rsidRPr="00D85DD6">
        <w:t xml:space="preserve">. </w:t>
      </w:r>
    </w:p>
    <w:p w14:paraId="6457DE5B" w14:textId="77777777" w:rsidR="00F11505" w:rsidRPr="00D85DD6" w:rsidRDefault="00F11505">
      <w:pPr>
        <w:pStyle w:val="Default"/>
        <w:numPr>
          <w:ilvl w:val="1"/>
          <w:numId w:val="8"/>
        </w:numPr>
        <w:tabs>
          <w:tab w:val="left" w:pos="567"/>
        </w:tabs>
        <w:ind w:left="567" w:hanging="567"/>
        <w:contextualSpacing/>
        <w:jc w:val="both"/>
        <w:rPr>
          <w:color w:val="auto"/>
        </w:rPr>
      </w:pPr>
      <w:r w:rsidRPr="00D85DD6">
        <w:rPr>
          <w:rFonts w:eastAsia="Times New Roman"/>
          <w:color w:val="auto"/>
        </w:rPr>
        <w:t xml:space="preserve">Izsoles dalībnieks, kurš nosolījis nākamo augstāko nomas maksu, atbildi </w:t>
      </w:r>
      <w:r>
        <w:rPr>
          <w:rFonts w:eastAsia="Times New Roman"/>
          <w:color w:val="auto"/>
        </w:rPr>
        <w:t>uz</w:t>
      </w:r>
      <w:r w:rsidRPr="00D85DD6">
        <w:rPr>
          <w:rFonts w:eastAsia="Times New Roman"/>
          <w:color w:val="auto"/>
        </w:rPr>
        <w:t xml:space="preserve"> piedāvājumu slēgt Zemes nomas līgumu sniedz 10 darbdienu laikā no tā saņemšanas dienas. Ja nomas izsoles dalībnieks piekrīt parakstīt Zemes nomas līgumu par paša nosolīto augstāko nomas maksu, viņš paraksta Zemes nomas līgumu ar Iznomātāju 10 darbdienu laikā no Zemes nomas līguma projekta nosūtīšanas dienas. Ja iepriekš minētajā termiņā izsoles dalībnieks Zemes nomas līgumu neparaksta vai neiesniedz attiecīgu atteikumu, ir uzskatāms, ka izsoles dalībnieks no </w:t>
      </w:r>
      <w:r>
        <w:rPr>
          <w:rFonts w:eastAsia="Times New Roman"/>
          <w:color w:val="auto"/>
        </w:rPr>
        <w:t>Zemes n</w:t>
      </w:r>
      <w:r w:rsidRPr="00D85DD6">
        <w:rPr>
          <w:rFonts w:eastAsia="Times New Roman"/>
          <w:color w:val="auto"/>
        </w:rPr>
        <w:t>omas līguma slēgšanas ir atteicies un rīkojama jauna nomas tiesību izsole.</w:t>
      </w:r>
    </w:p>
    <w:p w14:paraId="19FA3FF9" w14:textId="77777777" w:rsidR="00F11505" w:rsidRPr="00D85DD6" w:rsidRDefault="00F11505">
      <w:pPr>
        <w:pStyle w:val="Default"/>
        <w:numPr>
          <w:ilvl w:val="1"/>
          <w:numId w:val="8"/>
        </w:numPr>
        <w:tabs>
          <w:tab w:val="left" w:pos="567"/>
        </w:tabs>
        <w:ind w:left="567" w:hanging="567"/>
        <w:contextualSpacing/>
        <w:jc w:val="both"/>
        <w:rPr>
          <w:color w:val="auto"/>
        </w:rPr>
      </w:pPr>
      <w:bookmarkStart w:id="13" w:name="_Hlk159483989"/>
      <w:r w:rsidRPr="00D85DD6">
        <w:t xml:space="preserve">Komisija 10 (desmit) darbdienu laikā pēc Zemes nomas līguma noslēgšanas publicē minēto informāciju Gulbenes novada pašvaldības tīmekļa vietnē </w:t>
      </w:r>
      <w:hyperlink r:id="rId21" w:history="1">
        <w:r w:rsidRPr="00D85DD6">
          <w:rPr>
            <w:rStyle w:val="Hipersaite"/>
          </w:rPr>
          <w:t>www.gulbene.lv</w:t>
        </w:r>
      </w:hyperlink>
      <w:r w:rsidRPr="00D85DD6">
        <w:t xml:space="preserve">. </w:t>
      </w:r>
    </w:p>
    <w:bookmarkEnd w:id="13"/>
    <w:p w14:paraId="3074F10D" w14:textId="77777777" w:rsidR="00F11505" w:rsidRPr="00D85DD6" w:rsidRDefault="00F11505">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Pr>
          <w:rFonts w:ascii="Times New Roman" w:hAnsi="Times New Roman"/>
          <w:sz w:val="24"/>
          <w:szCs w:val="24"/>
        </w:rPr>
        <w:t>Zemes n</w:t>
      </w:r>
      <w:r w:rsidRPr="00D85DD6">
        <w:rPr>
          <w:rFonts w:ascii="Times New Roman" w:hAnsi="Times New Roman"/>
          <w:sz w:val="24"/>
          <w:szCs w:val="24"/>
        </w:rPr>
        <w:t xml:space="preserve">omas līgums nestājas spēkā, ja izsole tiek atzīta par spēkā neesošu. </w:t>
      </w:r>
    </w:p>
    <w:p w14:paraId="11503F0A" w14:textId="77777777" w:rsidR="00F11505" w:rsidRPr="00D85DD6" w:rsidRDefault="00F11505" w:rsidP="00F11505">
      <w:pPr>
        <w:pStyle w:val="Sarakstarindkopa"/>
        <w:tabs>
          <w:tab w:val="left" w:pos="567"/>
        </w:tabs>
        <w:spacing w:after="0" w:line="240" w:lineRule="auto"/>
        <w:ind w:left="567"/>
        <w:jc w:val="both"/>
        <w:rPr>
          <w:rFonts w:ascii="Times New Roman" w:hAnsi="Times New Roman"/>
          <w:sz w:val="24"/>
          <w:szCs w:val="24"/>
        </w:rPr>
      </w:pPr>
    </w:p>
    <w:bookmarkEnd w:id="12"/>
    <w:p w14:paraId="4E8F28C4" w14:textId="77777777" w:rsidR="00F11505" w:rsidRPr="00D85DD6" w:rsidRDefault="00F11505">
      <w:pPr>
        <w:pStyle w:val="Sarakstarindkopa"/>
        <w:numPr>
          <w:ilvl w:val="0"/>
          <w:numId w:val="8"/>
        </w:numPr>
        <w:tabs>
          <w:tab w:val="left" w:pos="567"/>
        </w:tabs>
        <w:spacing w:after="0" w:line="240" w:lineRule="auto"/>
        <w:jc w:val="center"/>
        <w:rPr>
          <w:rFonts w:ascii="Times New Roman" w:hAnsi="Times New Roman"/>
          <w:b/>
          <w:bCs/>
          <w:sz w:val="24"/>
          <w:szCs w:val="24"/>
        </w:rPr>
      </w:pPr>
      <w:r w:rsidRPr="00D85DD6">
        <w:rPr>
          <w:rFonts w:ascii="Times New Roman" w:hAnsi="Times New Roman"/>
          <w:b/>
          <w:bCs/>
          <w:sz w:val="24"/>
          <w:szCs w:val="24"/>
        </w:rPr>
        <w:t>Nenotikusi izsole, spēkā neesoša izsole un atkārtota izsole</w:t>
      </w:r>
    </w:p>
    <w:p w14:paraId="651BC1A4" w14:textId="77777777" w:rsidR="00F11505" w:rsidRPr="00D85DD6" w:rsidRDefault="00F11505" w:rsidP="00F11505">
      <w:pPr>
        <w:pStyle w:val="Sarakstarindkopa"/>
        <w:tabs>
          <w:tab w:val="left" w:pos="567"/>
        </w:tabs>
        <w:spacing w:after="0" w:line="240" w:lineRule="auto"/>
        <w:ind w:left="360"/>
        <w:rPr>
          <w:rFonts w:ascii="Times New Roman" w:hAnsi="Times New Roman"/>
          <w:b/>
          <w:bCs/>
          <w:sz w:val="24"/>
          <w:szCs w:val="24"/>
        </w:rPr>
      </w:pPr>
    </w:p>
    <w:p w14:paraId="74E093A1" w14:textId="77777777" w:rsidR="00F11505" w:rsidRPr="00D85DD6" w:rsidRDefault="00F11505">
      <w:pPr>
        <w:pStyle w:val="Sarakstarindkopa"/>
        <w:numPr>
          <w:ilvl w:val="1"/>
          <w:numId w:val="8"/>
        </w:numPr>
        <w:tabs>
          <w:tab w:val="left" w:pos="567"/>
        </w:tabs>
        <w:spacing w:after="0" w:line="240" w:lineRule="auto"/>
        <w:ind w:left="567" w:hanging="567"/>
        <w:jc w:val="both"/>
        <w:rPr>
          <w:rFonts w:ascii="Times New Roman" w:hAnsi="Times New Roman"/>
          <w:sz w:val="24"/>
          <w:szCs w:val="24"/>
        </w:rPr>
      </w:pPr>
      <w:bookmarkStart w:id="14" w:name="_Hlk175040494"/>
      <w:r w:rsidRPr="00D85DD6">
        <w:rPr>
          <w:rFonts w:ascii="Times New Roman" w:hAnsi="Times New Roman"/>
          <w:sz w:val="24"/>
          <w:szCs w:val="24"/>
        </w:rPr>
        <w:t xml:space="preserve">Izsole atzīstama par nenotikušu un var tikt rīkota atkārtota izsole: </w:t>
      </w:r>
    </w:p>
    <w:p w14:paraId="668C8CA2" w14:textId="77777777" w:rsidR="00F11505" w:rsidRPr="00D85DD6" w:rsidRDefault="00F11505">
      <w:pPr>
        <w:pStyle w:val="Sarakstarindkopa"/>
        <w:numPr>
          <w:ilvl w:val="2"/>
          <w:numId w:val="8"/>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pieteikumu iesniegšanas termiņā izsolei neviens pretendents nav pieteicies; </w:t>
      </w:r>
    </w:p>
    <w:p w14:paraId="38FC1A83" w14:textId="77777777" w:rsidR="00F11505" w:rsidRPr="00D85DD6" w:rsidRDefault="00F11505">
      <w:pPr>
        <w:pStyle w:val="Sarakstarindkopa"/>
        <w:numPr>
          <w:ilvl w:val="2"/>
          <w:numId w:val="8"/>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izsolei piesakās </w:t>
      </w:r>
      <w:r>
        <w:rPr>
          <w:rFonts w:ascii="Times New Roman" w:hAnsi="Times New Roman"/>
          <w:sz w:val="24"/>
          <w:szCs w:val="24"/>
        </w:rPr>
        <w:t xml:space="preserve">vairāki </w:t>
      </w:r>
      <w:r w:rsidRPr="00D85DD6">
        <w:rPr>
          <w:rFonts w:ascii="Times New Roman" w:hAnsi="Times New Roman"/>
          <w:sz w:val="24"/>
          <w:szCs w:val="24"/>
        </w:rPr>
        <w:t>nomas tiesību pretendenti un neviens no tiem nepārsola izsoles sākumcenu;</w:t>
      </w:r>
    </w:p>
    <w:p w14:paraId="3A91F080" w14:textId="77777777" w:rsidR="00F11505" w:rsidRPr="00D85DD6" w:rsidRDefault="00F11505">
      <w:pPr>
        <w:pStyle w:val="Sarakstarindkopa"/>
        <w:numPr>
          <w:ilvl w:val="2"/>
          <w:numId w:val="8"/>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neviens no izsoles dalībniekiem, kuri ieguvuši tiesības slēgt </w:t>
      </w:r>
      <w:r>
        <w:rPr>
          <w:rFonts w:ascii="Times New Roman" w:hAnsi="Times New Roman"/>
          <w:sz w:val="24"/>
          <w:szCs w:val="24"/>
        </w:rPr>
        <w:t xml:space="preserve">Zemes </w:t>
      </w:r>
      <w:r w:rsidRPr="00D85DD6">
        <w:rPr>
          <w:rFonts w:ascii="Times New Roman" w:hAnsi="Times New Roman"/>
          <w:sz w:val="24"/>
          <w:szCs w:val="24"/>
        </w:rPr>
        <w:t xml:space="preserve">nomas līgumu, neparaksta </w:t>
      </w:r>
      <w:r>
        <w:rPr>
          <w:rFonts w:ascii="Times New Roman" w:hAnsi="Times New Roman"/>
          <w:sz w:val="24"/>
          <w:szCs w:val="24"/>
        </w:rPr>
        <w:t xml:space="preserve">Zemes </w:t>
      </w:r>
      <w:r w:rsidRPr="00D85DD6">
        <w:rPr>
          <w:rFonts w:ascii="Times New Roman" w:hAnsi="Times New Roman"/>
          <w:sz w:val="24"/>
          <w:szCs w:val="24"/>
        </w:rPr>
        <w:t xml:space="preserve">nomas līgumu. </w:t>
      </w:r>
    </w:p>
    <w:p w14:paraId="0BC44155" w14:textId="77777777" w:rsidR="00F11505" w:rsidRPr="00D85DD6" w:rsidRDefault="00F11505">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 tiek atzīta par spēkā neesošu un var tikt rīkota atkārtota izsole: </w:t>
      </w:r>
    </w:p>
    <w:p w14:paraId="030B23C3" w14:textId="77777777" w:rsidR="00F11505" w:rsidRPr="00D85DD6" w:rsidRDefault="00F11505">
      <w:pPr>
        <w:pStyle w:val="Sarakstarindkopa"/>
        <w:numPr>
          <w:ilvl w:val="2"/>
          <w:numId w:val="8"/>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izsolāmo mantu iegūst persona, kurai nav bijušas tiesības piedalīties izsolē; </w:t>
      </w:r>
    </w:p>
    <w:p w14:paraId="5D67A70F" w14:textId="77777777" w:rsidR="00F11505" w:rsidRPr="00D85DD6" w:rsidRDefault="00F11505">
      <w:pPr>
        <w:pStyle w:val="Sarakstarindkopa"/>
        <w:numPr>
          <w:ilvl w:val="2"/>
          <w:numId w:val="8"/>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izsole notikusi citā vietā un laikā, nekā norādīts sludinājumā. </w:t>
      </w:r>
    </w:p>
    <w:p w14:paraId="6C80E5A2" w14:textId="77777777" w:rsidR="00F11505" w:rsidRPr="00D85DD6" w:rsidRDefault="00F11505">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27F65A02" w14:textId="77777777" w:rsidR="00F11505" w:rsidRPr="00D85DD6" w:rsidRDefault="00F11505">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patur tiesības jebkurā brīdī pārtraukt izsoli, ja tā konstatē jebkādas nepilnības izsoles noteikumos. </w:t>
      </w:r>
    </w:p>
    <w:bookmarkEnd w:id="14"/>
    <w:p w14:paraId="30E7D6C5" w14:textId="77777777" w:rsidR="00F11505" w:rsidRPr="00D85DD6" w:rsidRDefault="00F11505" w:rsidP="00F11505">
      <w:pPr>
        <w:pStyle w:val="Sarakstarindkopa"/>
        <w:tabs>
          <w:tab w:val="left" w:pos="567"/>
        </w:tabs>
        <w:spacing w:after="0" w:line="240" w:lineRule="auto"/>
        <w:ind w:left="567"/>
        <w:jc w:val="both"/>
        <w:rPr>
          <w:rFonts w:ascii="Times New Roman" w:hAnsi="Times New Roman"/>
          <w:sz w:val="24"/>
          <w:szCs w:val="24"/>
        </w:rPr>
      </w:pPr>
    </w:p>
    <w:p w14:paraId="49270774" w14:textId="77777777" w:rsidR="00F11505" w:rsidRPr="00D85DD6" w:rsidRDefault="00F11505">
      <w:pPr>
        <w:pStyle w:val="Default"/>
        <w:numPr>
          <w:ilvl w:val="0"/>
          <w:numId w:val="8"/>
        </w:numPr>
        <w:tabs>
          <w:tab w:val="left" w:pos="426"/>
        </w:tabs>
        <w:ind w:left="284" w:hanging="284"/>
        <w:contextualSpacing/>
        <w:jc w:val="center"/>
        <w:rPr>
          <w:b/>
          <w:bCs/>
        </w:rPr>
      </w:pPr>
      <w:r w:rsidRPr="00D85DD6">
        <w:rPr>
          <w:b/>
          <w:bCs/>
        </w:rPr>
        <w:t>Komisijas tiesības un pienākumi</w:t>
      </w:r>
    </w:p>
    <w:p w14:paraId="7955B658" w14:textId="77777777" w:rsidR="00F11505" w:rsidRPr="00D85DD6" w:rsidRDefault="00F11505" w:rsidP="00F11505">
      <w:pPr>
        <w:pStyle w:val="Default"/>
        <w:contextualSpacing/>
        <w:jc w:val="center"/>
      </w:pPr>
    </w:p>
    <w:p w14:paraId="68413990" w14:textId="77777777" w:rsidR="00F11505" w:rsidRPr="00D85DD6" w:rsidRDefault="00F11505">
      <w:pPr>
        <w:pStyle w:val="Default"/>
        <w:numPr>
          <w:ilvl w:val="1"/>
          <w:numId w:val="8"/>
        </w:numPr>
        <w:tabs>
          <w:tab w:val="left" w:pos="567"/>
        </w:tabs>
        <w:ind w:left="567" w:hanging="567"/>
        <w:contextualSpacing/>
        <w:jc w:val="both"/>
      </w:pPr>
      <w:bookmarkStart w:id="15" w:name="_Hlk175040513"/>
      <w:r w:rsidRPr="00D85DD6">
        <w:rPr>
          <w:rFonts w:eastAsia="Times New Roman"/>
          <w:lang w:eastAsia="lv-LV"/>
        </w:rPr>
        <w:t xml:space="preserve">Nomas tiesību izsoles komisijas locekļi nedrīkst būt nomas tiesību pretendenti, kā arī tieši vai netieši ieinteresēti attiecīgā procesa iznākumā. </w:t>
      </w:r>
      <w:r w:rsidRPr="00D85DD6">
        <w:t xml:space="preserve">Uzsākot darbu, Komisijas locekļi paraksta apliecinājumu, ka nav tādu apstākļu, kuru dēļ varētu uzskatīt, ka viņi tieši vai netieši ir ieinteresēti kāda konkrēta pretendenta izvēlē vai darbībā vai ka viņi ir saistīti ar tiem. </w:t>
      </w:r>
    </w:p>
    <w:p w14:paraId="294A4339" w14:textId="77777777" w:rsidR="00F11505" w:rsidRPr="00D85DD6" w:rsidRDefault="00F11505">
      <w:pPr>
        <w:pStyle w:val="Default"/>
        <w:numPr>
          <w:ilvl w:val="1"/>
          <w:numId w:val="8"/>
        </w:numPr>
        <w:tabs>
          <w:tab w:val="left" w:pos="1276"/>
        </w:tabs>
        <w:ind w:left="567" w:hanging="567"/>
        <w:contextualSpacing/>
        <w:jc w:val="both"/>
      </w:pPr>
      <w:r w:rsidRPr="00D85DD6">
        <w:lastRenderedPageBreak/>
        <w:t xml:space="preserve">Komisijas pienākumi: </w:t>
      </w:r>
    </w:p>
    <w:p w14:paraId="2101A97E" w14:textId="77777777" w:rsidR="00F11505" w:rsidRPr="00D85DD6" w:rsidRDefault="00F11505">
      <w:pPr>
        <w:pStyle w:val="Default"/>
        <w:numPr>
          <w:ilvl w:val="2"/>
          <w:numId w:val="8"/>
        </w:numPr>
        <w:tabs>
          <w:tab w:val="left" w:pos="1418"/>
        </w:tabs>
        <w:ind w:left="1418" w:hanging="851"/>
        <w:contextualSpacing/>
        <w:jc w:val="both"/>
      </w:pPr>
      <w:r w:rsidRPr="00D85DD6">
        <w:t xml:space="preserve">nodrošināt izsoles gaitas protokolēšanu un atbildēt par tās norisi; </w:t>
      </w:r>
    </w:p>
    <w:p w14:paraId="57CFFAB3" w14:textId="77777777" w:rsidR="00F11505" w:rsidRPr="00D85DD6" w:rsidRDefault="00F11505">
      <w:pPr>
        <w:pStyle w:val="Default"/>
        <w:numPr>
          <w:ilvl w:val="2"/>
          <w:numId w:val="8"/>
        </w:numPr>
        <w:tabs>
          <w:tab w:val="left" w:pos="1418"/>
        </w:tabs>
        <w:ind w:left="1418" w:hanging="851"/>
        <w:contextualSpacing/>
        <w:jc w:val="both"/>
      </w:pPr>
      <w:r w:rsidRPr="00D85DD6">
        <w:t xml:space="preserve">vērtēt pretendentus un to iesniegtos pieteikumus saskaņā ar šiem izsoles noteikumiem, kā arī citiem normatīvajiem aktiem; </w:t>
      </w:r>
    </w:p>
    <w:p w14:paraId="60D17A25" w14:textId="77777777" w:rsidR="00F11505" w:rsidRPr="00D85DD6" w:rsidRDefault="00F11505">
      <w:pPr>
        <w:pStyle w:val="Default"/>
        <w:numPr>
          <w:ilvl w:val="2"/>
          <w:numId w:val="8"/>
        </w:numPr>
        <w:tabs>
          <w:tab w:val="left" w:pos="1418"/>
        </w:tabs>
        <w:ind w:left="1418" w:hanging="851"/>
        <w:contextualSpacing/>
        <w:jc w:val="both"/>
      </w:pPr>
      <w:r w:rsidRPr="00D85DD6">
        <w:t>pieņemt lēmumu par izsoles protokolu apstiprināšanu;</w:t>
      </w:r>
    </w:p>
    <w:p w14:paraId="5F47C477" w14:textId="77777777" w:rsidR="00F11505" w:rsidRPr="00D85DD6" w:rsidRDefault="00F11505">
      <w:pPr>
        <w:pStyle w:val="Default"/>
        <w:numPr>
          <w:ilvl w:val="2"/>
          <w:numId w:val="8"/>
        </w:numPr>
        <w:tabs>
          <w:tab w:val="left" w:pos="1418"/>
        </w:tabs>
        <w:ind w:left="1418" w:hanging="851"/>
        <w:contextualSpacing/>
        <w:jc w:val="both"/>
      </w:pPr>
      <w:r w:rsidRPr="00D85DD6">
        <w:t>atbildēt uz pretendentu jautājumiem;</w:t>
      </w:r>
    </w:p>
    <w:p w14:paraId="5F490011" w14:textId="77777777" w:rsidR="00F11505" w:rsidRPr="00D85DD6" w:rsidRDefault="00F11505">
      <w:pPr>
        <w:pStyle w:val="Default"/>
        <w:numPr>
          <w:ilvl w:val="2"/>
          <w:numId w:val="8"/>
        </w:numPr>
        <w:tabs>
          <w:tab w:val="left" w:pos="1418"/>
        </w:tabs>
        <w:ind w:left="1418" w:hanging="851"/>
        <w:contextualSpacing/>
        <w:jc w:val="both"/>
      </w:pPr>
      <w:r w:rsidRPr="00D85DD6">
        <w:t>paziņot visiem pieteikumus iesniegušajiem pretendentiem lēmumu par izsoles rezultātu, nosūtot informāciju uz viņu pieteikumā norādīto e-adresi vai e-pasta adresi.</w:t>
      </w:r>
    </w:p>
    <w:bookmarkEnd w:id="15"/>
    <w:p w14:paraId="0E94692A" w14:textId="77777777" w:rsidR="00F11505" w:rsidRPr="00D85DD6" w:rsidRDefault="00F11505" w:rsidP="00F11505">
      <w:pPr>
        <w:pStyle w:val="Default"/>
        <w:contextualSpacing/>
        <w:jc w:val="both"/>
      </w:pPr>
    </w:p>
    <w:p w14:paraId="6E9333B1" w14:textId="77777777" w:rsidR="00F11505" w:rsidRPr="00D85DD6" w:rsidRDefault="00F11505">
      <w:pPr>
        <w:pStyle w:val="Default"/>
        <w:numPr>
          <w:ilvl w:val="0"/>
          <w:numId w:val="8"/>
        </w:numPr>
        <w:tabs>
          <w:tab w:val="left" w:pos="426"/>
        </w:tabs>
        <w:ind w:left="284" w:hanging="284"/>
        <w:contextualSpacing/>
        <w:jc w:val="center"/>
        <w:rPr>
          <w:b/>
          <w:bCs/>
        </w:rPr>
      </w:pPr>
      <w:r w:rsidRPr="00D85DD6">
        <w:rPr>
          <w:b/>
          <w:bCs/>
        </w:rPr>
        <w:t>Sūdzību iesniegšana</w:t>
      </w:r>
    </w:p>
    <w:p w14:paraId="2032F96D" w14:textId="77777777" w:rsidR="00F11505" w:rsidRPr="00D85DD6" w:rsidRDefault="00F11505" w:rsidP="00F11505">
      <w:pPr>
        <w:pStyle w:val="Default"/>
        <w:tabs>
          <w:tab w:val="left" w:pos="426"/>
        </w:tabs>
        <w:ind w:left="284"/>
        <w:contextualSpacing/>
        <w:rPr>
          <w:b/>
          <w:bCs/>
        </w:rPr>
      </w:pPr>
    </w:p>
    <w:p w14:paraId="5E978245" w14:textId="77777777" w:rsidR="00F11505" w:rsidRDefault="00F11505">
      <w:pPr>
        <w:pStyle w:val="Default"/>
        <w:numPr>
          <w:ilvl w:val="1"/>
          <w:numId w:val="8"/>
        </w:numPr>
        <w:tabs>
          <w:tab w:val="left" w:pos="567"/>
        </w:tabs>
        <w:ind w:left="567" w:hanging="567"/>
        <w:contextualSpacing/>
        <w:jc w:val="both"/>
      </w:pPr>
      <w:bookmarkStart w:id="16" w:name="_Hlk175040532"/>
      <w:r>
        <w:t xml:space="preserve">Personas var iesniegt sūdzību </w:t>
      </w:r>
      <w:r>
        <w:rPr>
          <w:iCs/>
        </w:rPr>
        <w:t xml:space="preserve">Gulbenes novada pašvaldības domei </w:t>
      </w:r>
      <w:r>
        <w:t xml:space="preserve">par </w:t>
      </w:r>
      <w:r>
        <w:rPr>
          <w:iCs/>
        </w:rPr>
        <w:t xml:space="preserve">Komisijas </w:t>
      </w:r>
      <w:r>
        <w:t>darbībām ne vēlāk kā 5 (piecu) darba dienu laikā pēc izsoles norises dienas. Ja sūdzība iesniegta pēc noteiktā termiņa, tā netiek izskatīta.</w:t>
      </w:r>
    </w:p>
    <w:p w14:paraId="756D6954" w14:textId="77777777" w:rsidR="00F11505" w:rsidRDefault="00F11505">
      <w:pPr>
        <w:pStyle w:val="Default"/>
        <w:numPr>
          <w:ilvl w:val="1"/>
          <w:numId w:val="8"/>
        </w:numPr>
        <w:tabs>
          <w:tab w:val="left" w:pos="567"/>
        </w:tabs>
        <w:ind w:left="567" w:hanging="567"/>
        <w:contextualSpacing/>
        <w:jc w:val="both"/>
      </w:pPr>
      <w:r>
        <w:t xml:space="preserve">Izskatot sūdzību, </w:t>
      </w:r>
      <w:r>
        <w:rPr>
          <w:iCs/>
        </w:rPr>
        <w:t xml:space="preserve">Gulbenes novada pašvaldības dome </w:t>
      </w:r>
      <w:r>
        <w:t>1 (viena) mēneša laikā pieņem lēmumu par izsoles atzīšanu par spēkā neesošu vai pretenzijas noraidīšanu. Lēmums tiek paziņots visiem izsoles dalībniekiem, nosūtot to uz viņu pieteikumā norādīto e-pasta adresi.</w:t>
      </w:r>
    </w:p>
    <w:p w14:paraId="016EBAAC" w14:textId="77777777" w:rsidR="00F11505" w:rsidRPr="00D85DD6" w:rsidRDefault="00F11505" w:rsidP="00F11505">
      <w:pPr>
        <w:pStyle w:val="Default"/>
        <w:tabs>
          <w:tab w:val="left" w:pos="567"/>
        </w:tabs>
        <w:ind w:left="567"/>
        <w:contextualSpacing/>
        <w:jc w:val="both"/>
      </w:pPr>
    </w:p>
    <w:bookmarkEnd w:id="16"/>
    <w:p w14:paraId="0FFC1568" w14:textId="77777777" w:rsidR="00F11505" w:rsidRPr="00D85DD6" w:rsidRDefault="00F11505" w:rsidP="00F11505">
      <w:pPr>
        <w:pStyle w:val="Default"/>
        <w:contextualSpacing/>
      </w:pPr>
    </w:p>
    <w:p w14:paraId="54CDDDBF" w14:textId="77777777" w:rsidR="00F11505" w:rsidRPr="00D85DD6" w:rsidRDefault="00F11505">
      <w:pPr>
        <w:pStyle w:val="Default"/>
        <w:numPr>
          <w:ilvl w:val="0"/>
          <w:numId w:val="8"/>
        </w:numPr>
        <w:contextualSpacing/>
        <w:jc w:val="center"/>
      </w:pPr>
      <w:r w:rsidRPr="00D85DD6">
        <w:rPr>
          <w:b/>
          <w:bCs/>
        </w:rPr>
        <w:t>Pielikumi</w:t>
      </w:r>
      <w:r w:rsidRPr="00D85DD6">
        <w:t xml:space="preserve"> </w:t>
      </w:r>
    </w:p>
    <w:p w14:paraId="78C0B8BF" w14:textId="77777777" w:rsidR="00F11505" w:rsidRPr="00D85DD6" w:rsidRDefault="00F11505" w:rsidP="00F11505">
      <w:pPr>
        <w:pStyle w:val="Default"/>
        <w:contextualSpacing/>
      </w:pPr>
    </w:p>
    <w:p w14:paraId="147C5D24" w14:textId="77777777" w:rsidR="00F11505" w:rsidRPr="00D85DD6" w:rsidRDefault="00F11505">
      <w:pPr>
        <w:pStyle w:val="Default"/>
        <w:numPr>
          <w:ilvl w:val="1"/>
          <w:numId w:val="8"/>
        </w:numPr>
        <w:tabs>
          <w:tab w:val="left" w:pos="567"/>
        </w:tabs>
        <w:ind w:left="567" w:hanging="567"/>
        <w:contextualSpacing/>
        <w:jc w:val="both"/>
      </w:pPr>
      <w:bookmarkStart w:id="17" w:name="_Hlk175040542"/>
      <w:r w:rsidRPr="00D85DD6">
        <w:t xml:space="preserve">1.pielikums – Zemes nomas līguma projekts; </w:t>
      </w:r>
    </w:p>
    <w:p w14:paraId="020DFB55" w14:textId="77777777" w:rsidR="00F11505" w:rsidRPr="00D85DD6" w:rsidRDefault="00F11505">
      <w:pPr>
        <w:pStyle w:val="Default"/>
        <w:numPr>
          <w:ilvl w:val="1"/>
          <w:numId w:val="8"/>
        </w:numPr>
        <w:tabs>
          <w:tab w:val="left" w:pos="567"/>
        </w:tabs>
        <w:ind w:left="567" w:hanging="567"/>
        <w:contextualSpacing/>
        <w:jc w:val="both"/>
        <w:rPr>
          <w:color w:val="auto"/>
        </w:rPr>
      </w:pPr>
      <w:r w:rsidRPr="00D85DD6">
        <w:rPr>
          <w:color w:val="auto"/>
        </w:rPr>
        <w:t>2.pielikums – Pieteikums dalībai pirmajā nomas tiesību mutiskā izsolē.</w:t>
      </w:r>
    </w:p>
    <w:bookmarkEnd w:id="17"/>
    <w:p w14:paraId="6D6FA9C4" w14:textId="77777777" w:rsidR="00F11505" w:rsidRPr="00D85DD6" w:rsidRDefault="00F11505" w:rsidP="00F11505">
      <w:pPr>
        <w:spacing w:after="0" w:line="240" w:lineRule="auto"/>
        <w:contextualSpacing/>
        <w:jc w:val="both"/>
        <w:rPr>
          <w:rFonts w:ascii="Times New Roman" w:eastAsia="Times New Roman" w:hAnsi="Times New Roman"/>
          <w:sz w:val="24"/>
          <w:szCs w:val="24"/>
        </w:rPr>
      </w:pPr>
    </w:p>
    <w:p w14:paraId="5A3BD196" w14:textId="5427A480" w:rsidR="00F11505" w:rsidRDefault="00F11505">
      <w:pPr>
        <w:rPr>
          <w:rFonts w:ascii="Times New Roman" w:hAnsi="Times New Roman" w:cs="Times New Roman"/>
          <w:color w:val="000000"/>
          <w:sz w:val="24"/>
          <w:szCs w:val="24"/>
        </w:rPr>
      </w:pPr>
      <w:r>
        <w:br w:type="page"/>
      </w:r>
    </w:p>
    <w:p w14:paraId="0FDE9E84" w14:textId="77777777" w:rsidR="00F11505" w:rsidRPr="00D85DD6" w:rsidRDefault="00F11505" w:rsidP="00F11505">
      <w:pPr>
        <w:pStyle w:val="Default"/>
        <w:contextualSpacing/>
      </w:pPr>
    </w:p>
    <w:tbl>
      <w:tblPr>
        <w:tblStyle w:val="Reatabula"/>
        <w:tblW w:w="0" w:type="auto"/>
        <w:tblInd w:w="4536" w:type="dxa"/>
        <w:tblLook w:val="04A0" w:firstRow="1" w:lastRow="0" w:firstColumn="1" w:lastColumn="0" w:noHBand="0" w:noVBand="1"/>
      </w:tblPr>
      <w:tblGrid>
        <w:gridCol w:w="4802"/>
      </w:tblGrid>
      <w:tr w:rsidR="00F11505" w14:paraId="2096EDF3" w14:textId="77777777" w:rsidTr="0093675C">
        <w:tc>
          <w:tcPr>
            <w:tcW w:w="4802" w:type="dxa"/>
            <w:tcBorders>
              <w:top w:val="nil"/>
              <w:left w:val="nil"/>
              <w:bottom w:val="nil"/>
              <w:right w:val="nil"/>
            </w:tcBorders>
          </w:tcPr>
          <w:p w14:paraId="76FE9B40" w14:textId="77777777" w:rsidR="00F11505" w:rsidRDefault="00F11505" w:rsidP="0093675C">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1.pielikums</w:t>
            </w:r>
          </w:p>
        </w:tc>
      </w:tr>
      <w:tr w:rsidR="00F11505" w14:paraId="1C835EE4" w14:textId="77777777" w:rsidTr="0093675C">
        <w:tc>
          <w:tcPr>
            <w:tcW w:w="4802" w:type="dxa"/>
            <w:tcBorders>
              <w:top w:val="nil"/>
              <w:left w:val="nil"/>
              <w:bottom w:val="nil"/>
              <w:right w:val="nil"/>
            </w:tcBorders>
          </w:tcPr>
          <w:p w14:paraId="593334F4" w14:textId="77777777" w:rsidR="00F11505" w:rsidRDefault="00F11505" w:rsidP="0093675C">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Gulbenes novada pašvaldībai piekritīgā</w:t>
            </w:r>
          </w:p>
        </w:tc>
      </w:tr>
      <w:tr w:rsidR="00F11505" w14:paraId="74DF9080" w14:textId="77777777" w:rsidTr="0093675C">
        <w:tc>
          <w:tcPr>
            <w:tcW w:w="4802" w:type="dxa"/>
            <w:tcBorders>
              <w:top w:val="nil"/>
              <w:left w:val="nil"/>
              <w:bottom w:val="nil"/>
              <w:right w:val="nil"/>
            </w:tcBorders>
          </w:tcPr>
          <w:p w14:paraId="76DC1A08" w14:textId="77777777" w:rsidR="00F11505" w:rsidRDefault="00F11505" w:rsidP="0093675C">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nekustamā īpašuma Lizuma pagastā ar nosaukumu “Zemes”, kadastra numurs 5072 006 0584, zemes vienības,</w:t>
            </w:r>
          </w:p>
        </w:tc>
      </w:tr>
      <w:tr w:rsidR="00F11505" w14:paraId="7C931BFF" w14:textId="77777777" w:rsidTr="0093675C">
        <w:tc>
          <w:tcPr>
            <w:tcW w:w="4802" w:type="dxa"/>
            <w:tcBorders>
              <w:top w:val="nil"/>
              <w:left w:val="nil"/>
              <w:bottom w:val="nil"/>
              <w:right w:val="nil"/>
            </w:tcBorders>
          </w:tcPr>
          <w:p w14:paraId="3FB77869" w14:textId="77777777" w:rsidR="00F11505" w:rsidRDefault="00F11505" w:rsidP="0093675C">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kadastra apzīmējums 50720060255, nomas tiesību izsoles noteikumiem</w:t>
            </w:r>
          </w:p>
        </w:tc>
      </w:tr>
    </w:tbl>
    <w:p w14:paraId="32A60D42" w14:textId="77777777" w:rsidR="00F11505" w:rsidRDefault="00F11505" w:rsidP="00F11505">
      <w:pPr>
        <w:spacing w:after="0" w:line="240" w:lineRule="auto"/>
        <w:jc w:val="center"/>
        <w:rPr>
          <w:rFonts w:ascii="Times New Roman" w:hAnsi="Times New Roman" w:cs="Times New Roman"/>
          <w:b/>
          <w:bCs/>
          <w:lang w:eastAsia="lv-LV"/>
        </w:rPr>
      </w:pPr>
    </w:p>
    <w:p w14:paraId="27576E20" w14:textId="77777777" w:rsidR="00F11505" w:rsidRDefault="00F11505" w:rsidP="00F11505">
      <w:pPr>
        <w:spacing w:after="0" w:line="240" w:lineRule="auto"/>
        <w:jc w:val="center"/>
        <w:rPr>
          <w:rFonts w:ascii="Times New Roman" w:hAnsi="Times New Roman" w:cs="Times New Roman"/>
        </w:rPr>
      </w:pPr>
      <w:r w:rsidRPr="007C719A">
        <w:rPr>
          <w:rFonts w:ascii="Times New Roman" w:hAnsi="Times New Roman" w:cs="Times New Roman"/>
          <w:b/>
          <w:bCs/>
          <w:lang w:eastAsia="lv-LV"/>
        </w:rPr>
        <w:t xml:space="preserve">ZEMES NOMAS LĪGUMS </w:t>
      </w:r>
      <w:r w:rsidRPr="007C719A">
        <w:rPr>
          <w:rFonts w:ascii="Times New Roman" w:hAnsi="Times New Roman" w:cs="Times New Roman"/>
        </w:rPr>
        <w:t xml:space="preserve">Nr. </w:t>
      </w:r>
    </w:p>
    <w:p w14:paraId="60289099" w14:textId="77777777" w:rsidR="00F11505" w:rsidRPr="007C719A" w:rsidRDefault="00F11505" w:rsidP="00F11505">
      <w:pPr>
        <w:spacing w:after="0" w:line="240" w:lineRule="auto"/>
        <w:jc w:val="center"/>
        <w:rPr>
          <w:rFonts w:ascii="Times New Roman" w:eastAsia="Times New Roman" w:hAnsi="Times New Roman" w:cs="Times New Roman"/>
          <w:lang w:eastAsia="lv-LV"/>
        </w:rPr>
      </w:pPr>
    </w:p>
    <w:p w14:paraId="0F4028A8" w14:textId="77777777" w:rsidR="00F11505" w:rsidRPr="007C719A" w:rsidRDefault="00F11505" w:rsidP="00F11505">
      <w:pPr>
        <w:spacing w:after="0" w:line="240" w:lineRule="auto"/>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Gulbenē                                                                                                                 202</w:t>
      </w:r>
      <w:r>
        <w:rPr>
          <w:rFonts w:ascii="Times New Roman" w:eastAsia="Times New Roman" w:hAnsi="Times New Roman" w:cs="Times New Roman"/>
          <w:lang w:eastAsia="lv-LV"/>
        </w:rPr>
        <w:t>5</w:t>
      </w:r>
      <w:r w:rsidRPr="007C719A">
        <w:rPr>
          <w:rFonts w:ascii="Times New Roman" w:eastAsia="Times New Roman" w:hAnsi="Times New Roman" w:cs="Times New Roman"/>
          <w:lang w:eastAsia="lv-LV"/>
        </w:rPr>
        <w:t>. gada ___._______</w:t>
      </w:r>
    </w:p>
    <w:p w14:paraId="2B647E2A" w14:textId="77777777" w:rsidR="00F11505" w:rsidRPr="007C719A" w:rsidRDefault="00F11505" w:rsidP="00F11505">
      <w:pPr>
        <w:spacing w:after="0" w:line="240" w:lineRule="auto"/>
        <w:ind w:firstLine="425"/>
        <w:jc w:val="both"/>
        <w:rPr>
          <w:rFonts w:ascii="Times New Roman" w:eastAsia="Times New Roman" w:hAnsi="Times New Roman" w:cs="Times New Roman"/>
          <w:b/>
          <w:bCs/>
          <w:lang w:eastAsia="lv-LV"/>
        </w:rPr>
      </w:pPr>
    </w:p>
    <w:p w14:paraId="4948CF86" w14:textId="77777777" w:rsidR="00F11505" w:rsidRPr="007C719A" w:rsidRDefault="00F11505" w:rsidP="00F11505">
      <w:pPr>
        <w:spacing w:after="0" w:line="240" w:lineRule="auto"/>
        <w:ind w:firstLine="567"/>
        <w:jc w:val="both"/>
        <w:rPr>
          <w:rFonts w:ascii="Times New Roman" w:eastAsia="Times New Roman" w:hAnsi="Times New Roman" w:cs="Times New Roman"/>
          <w:lang w:eastAsia="lv-LV"/>
        </w:rPr>
      </w:pPr>
      <w:r w:rsidRPr="007C719A">
        <w:rPr>
          <w:rFonts w:ascii="Times New Roman" w:eastAsia="Times New Roman" w:hAnsi="Times New Roman" w:cs="Times New Roman"/>
          <w:b/>
          <w:bCs/>
          <w:lang w:eastAsia="lv-LV"/>
        </w:rPr>
        <w:t>Gulbenes novada pašvaldība</w:t>
      </w:r>
      <w:r w:rsidRPr="007C719A">
        <w:rPr>
          <w:rFonts w:ascii="Times New Roman" w:eastAsia="Times New Roman" w:hAnsi="Times New Roman" w:cs="Times New Roman"/>
          <w:lang w:eastAsia="lv-LV"/>
        </w:rPr>
        <w:t xml:space="preserve">, reģistrācijas Nr. 90009116327, juridiskā adrese: Ābeļu iela 2, Gulbene, Gulbenes novads, LV-4401 (turpmāk – </w:t>
      </w:r>
      <w:r w:rsidRPr="007C719A">
        <w:rPr>
          <w:rFonts w:ascii="Times New Roman" w:eastAsia="Times New Roman" w:hAnsi="Times New Roman" w:cs="Times New Roman"/>
          <w:b/>
          <w:bCs/>
          <w:lang w:eastAsia="lv-LV"/>
        </w:rPr>
        <w:t>Iznomātājs)</w:t>
      </w:r>
      <w:r w:rsidRPr="007C719A">
        <w:rPr>
          <w:rFonts w:ascii="Times New Roman" w:eastAsia="Times New Roman" w:hAnsi="Times New Roman" w:cs="Times New Roman"/>
          <w:lang w:eastAsia="lv-LV"/>
        </w:rPr>
        <w:t xml:space="preserve">, </w:t>
      </w:r>
      <w:r>
        <w:rPr>
          <w:rFonts w:ascii="Times New Roman" w:hAnsi="Times New Roman" w:cs="Times New Roman"/>
        </w:rPr>
        <w:t>Druvienas, Lizuma, Rankas un Tirzas</w:t>
      </w:r>
      <w:r w:rsidRPr="007C719A">
        <w:rPr>
          <w:rFonts w:ascii="Times New Roman" w:hAnsi="Times New Roman" w:cs="Times New Roman"/>
        </w:rPr>
        <w:t xml:space="preserve"> pagastu </w:t>
      </w:r>
      <w:r>
        <w:rPr>
          <w:rFonts w:ascii="Times New Roman" w:hAnsi="Times New Roman" w:cs="Times New Roman"/>
        </w:rPr>
        <w:t xml:space="preserve">apvienības </w:t>
      </w:r>
      <w:r w:rsidRPr="007C719A">
        <w:rPr>
          <w:rFonts w:ascii="Times New Roman" w:hAnsi="Times New Roman" w:cs="Times New Roman"/>
        </w:rPr>
        <w:t xml:space="preserve">pārvaldes vadītāja </w:t>
      </w:r>
      <w:r w:rsidRPr="007C719A">
        <w:rPr>
          <w:rFonts w:ascii="Times New Roman" w:eastAsia="Times New Roman" w:hAnsi="Times New Roman" w:cs="Times New Roman"/>
          <w:lang w:eastAsia="lv-LV"/>
        </w:rPr>
        <w:t xml:space="preserve">_______________________ personā, kas rīkojas, pamatojoties uz </w:t>
      </w:r>
      <w:r>
        <w:rPr>
          <w:rFonts w:ascii="Times New Roman" w:hAnsi="Times New Roman" w:cs="Times New Roman"/>
        </w:rPr>
        <w:t>Druvienas, Lizuma, Rankas un Tirzas</w:t>
      </w:r>
      <w:r w:rsidRPr="007C719A">
        <w:rPr>
          <w:rFonts w:ascii="Times New Roman" w:hAnsi="Times New Roman" w:cs="Times New Roman"/>
        </w:rPr>
        <w:t xml:space="preserve"> pagastu apvienības pārvaldes nolikuma</w:t>
      </w:r>
      <w:r w:rsidRPr="007C719A">
        <w:rPr>
          <w:rFonts w:ascii="Times New Roman" w:eastAsia="Times New Roman" w:hAnsi="Times New Roman" w:cs="Times New Roman"/>
          <w:lang w:eastAsia="lv-LV"/>
        </w:rPr>
        <w:t>, kas apstiprināts Gulbenes novada pašvaldības domes 2024.gada 27.jūnija sēdē (protokols Nr. 14, 5</w:t>
      </w:r>
      <w:r>
        <w:rPr>
          <w:rFonts w:ascii="Times New Roman" w:eastAsia="Times New Roman" w:hAnsi="Times New Roman" w:cs="Times New Roman"/>
          <w:lang w:eastAsia="lv-LV"/>
        </w:rPr>
        <w:t>3</w:t>
      </w:r>
      <w:r w:rsidRPr="007C719A">
        <w:rPr>
          <w:rFonts w:ascii="Times New Roman" w:eastAsia="Times New Roman" w:hAnsi="Times New Roman" w:cs="Times New Roman"/>
          <w:lang w:eastAsia="lv-LV"/>
        </w:rPr>
        <w:t>.§), 8.11. apakšpunktu</w:t>
      </w:r>
      <w:r w:rsidRPr="007C719A">
        <w:rPr>
          <w:rFonts w:ascii="Times New Roman" w:eastAsia="Times New Roman" w:hAnsi="Times New Roman" w:cs="Times New Roman"/>
        </w:rPr>
        <w:t xml:space="preserve">, </w:t>
      </w:r>
      <w:r w:rsidRPr="007C719A">
        <w:rPr>
          <w:rFonts w:ascii="Times New Roman" w:eastAsia="Times New Roman" w:hAnsi="Times New Roman" w:cs="Times New Roman"/>
          <w:lang w:eastAsia="lv-LV"/>
        </w:rPr>
        <w:t>no vienas puses, un</w:t>
      </w:r>
    </w:p>
    <w:p w14:paraId="094E1F59" w14:textId="77777777" w:rsidR="00F11505" w:rsidRPr="007C719A" w:rsidRDefault="00F11505" w:rsidP="00F11505">
      <w:pPr>
        <w:spacing w:after="0" w:line="240" w:lineRule="auto"/>
        <w:ind w:firstLine="567"/>
        <w:jc w:val="both"/>
        <w:rPr>
          <w:rFonts w:ascii="Times New Roman" w:eastAsia="Times New Roman" w:hAnsi="Times New Roman" w:cs="Times New Roman"/>
          <w:lang w:eastAsia="lv-LV"/>
        </w:rPr>
      </w:pPr>
      <w:r w:rsidRPr="007C719A">
        <w:rPr>
          <w:rFonts w:ascii="Times New Roman" w:eastAsia="Times New Roman" w:hAnsi="Times New Roman" w:cs="Times New Roman"/>
          <w:b/>
          <w:lang w:eastAsia="lv-LV"/>
        </w:rPr>
        <w:t>_____________________________</w:t>
      </w:r>
      <w:r w:rsidRPr="007C719A">
        <w:rPr>
          <w:rFonts w:ascii="Times New Roman" w:eastAsia="Times New Roman" w:hAnsi="Times New Roman" w:cs="Times New Roman"/>
          <w:lang w:eastAsia="lv-LV"/>
        </w:rPr>
        <w:t xml:space="preserve">, reģ. Nr. vai personas kods ___________________, adrese__________: ____________________________ (turpmāk – </w:t>
      </w:r>
      <w:r w:rsidRPr="007C719A">
        <w:rPr>
          <w:rFonts w:ascii="Times New Roman" w:eastAsia="Times New Roman" w:hAnsi="Times New Roman" w:cs="Times New Roman"/>
          <w:b/>
          <w:bCs/>
          <w:lang w:eastAsia="lv-LV"/>
        </w:rPr>
        <w:t>Nomnieks</w:t>
      </w:r>
      <w:r w:rsidRPr="007C719A">
        <w:rPr>
          <w:rFonts w:ascii="Times New Roman" w:eastAsia="Times New Roman" w:hAnsi="Times New Roman" w:cs="Times New Roman"/>
          <w:bCs/>
          <w:lang w:eastAsia="lv-LV"/>
        </w:rPr>
        <w:t>)</w:t>
      </w:r>
      <w:r w:rsidRPr="007C719A">
        <w:rPr>
          <w:rFonts w:ascii="Times New Roman" w:eastAsia="Times New Roman" w:hAnsi="Times New Roman" w:cs="Times New Roman"/>
          <w:lang w:eastAsia="lv-LV"/>
        </w:rPr>
        <w:t xml:space="preserve">, no otras puses, abi kopā turpmāk – </w:t>
      </w:r>
      <w:r w:rsidRPr="007C719A">
        <w:rPr>
          <w:rFonts w:ascii="Times New Roman" w:eastAsia="Times New Roman" w:hAnsi="Times New Roman" w:cs="Times New Roman"/>
          <w:b/>
          <w:bCs/>
          <w:lang w:eastAsia="lv-LV"/>
        </w:rPr>
        <w:t xml:space="preserve">Puses, </w:t>
      </w:r>
      <w:r w:rsidRPr="007C719A">
        <w:rPr>
          <w:rFonts w:ascii="Times New Roman" w:eastAsia="Times New Roman" w:hAnsi="Times New Roman" w:cs="Times New Roman"/>
          <w:bCs/>
          <w:lang w:eastAsia="lv-LV"/>
        </w:rPr>
        <w:t>katrs atsevišķi</w:t>
      </w:r>
      <w:r w:rsidRPr="007C719A">
        <w:rPr>
          <w:rFonts w:ascii="Times New Roman" w:eastAsia="Times New Roman" w:hAnsi="Times New Roman" w:cs="Times New Roman"/>
          <w:b/>
          <w:bCs/>
          <w:lang w:eastAsia="lv-LV"/>
        </w:rPr>
        <w:t xml:space="preserve"> </w:t>
      </w:r>
      <w:r w:rsidRPr="007C719A">
        <w:rPr>
          <w:rFonts w:ascii="Times New Roman" w:eastAsia="Times New Roman" w:hAnsi="Times New Roman" w:cs="Times New Roman"/>
          <w:lang w:eastAsia="lv-LV"/>
        </w:rPr>
        <w:t xml:space="preserve">– </w:t>
      </w:r>
      <w:r w:rsidRPr="007C719A">
        <w:rPr>
          <w:rFonts w:ascii="Times New Roman" w:eastAsia="Times New Roman" w:hAnsi="Times New Roman" w:cs="Times New Roman"/>
          <w:b/>
          <w:bCs/>
          <w:lang w:eastAsia="lv-LV"/>
        </w:rPr>
        <w:t>Puse,</w:t>
      </w:r>
    </w:p>
    <w:p w14:paraId="151560BE" w14:textId="77777777" w:rsidR="00F11505" w:rsidRPr="007C719A" w:rsidRDefault="00F11505" w:rsidP="00F11505">
      <w:pPr>
        <w:spacing w:after="0" w:line="240" w:lineRule="auto"/>
        <w:ind w:firstLine="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pamatojoties uz:</w:t>
      </w:r>
    </w:p>
    <w:p w14:paraId="702D1078" w14:textId="77777777" w:rsidR="00F11505" w:rsidRPr="007C719A" w:rsidRDefault="00F11505">
      <w:pPr>
        <w:pStyle w:val="Sarakstarindkopa"/>
        <w:numPr>
          <w:ilvl w:val="0"/>
          <w:numId w:val="24"/>
        </w:numPr>
        <w:tabs>
          <w:tab w:val="left" w:pos="993"/>
        </w:tabs>
        <w:spacing w:after="0" w:line="240" w:lineRule="auto"/>
        <w:ind w:left="0" w:firstLine="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Gulbenes novada pašvaldības mantas iznomāšanas komisijas 202</w:t>
      </w:r>
      <w:r>
        <w:rPr>
          <w:rFonts w:ascii="Times New Roman" w:eastAsia="Times New Roman" w:hAnsi="Times New Roman" w:cs="Times New Roman"/>
          <w:lang w:eastAsia="lv-LV"/>
        </w:rPr>
        <w:t>5</w:t>
      </w:r>
      <w:r w:rsidRPr="007C719A">
        <w:rPr>
          <w:rFonts w:ascii="Times New Roman" w:eastAsia="Times New Roman" w:hAnsi="Times New Roman" w:cs="Times New Roman"/>
          <w:lang w:eastAsia="lv-LV"/>
        </w:rPr>
        <w:t xml:space="preserve">.gada </w:t>
      </w:r>
      <w:r>
        <w:rPr>
          <w:rFonts w:ascii="Times New Roman" w:eastAsia="Times New Roman" w:hAnsi="Times New Roman" w:cs="Times New Roman"/>
          <w:lang w:eastAsia="lv-LV"/>
        </w:rPr>
        <w:t>__._____</w:t>
      </w:r>
      <w:r w:rsidRPr="007C719A">
        <w:rPr>
          <w:rFonts w:ascii="Times New Roman" w:eastAsia="Times New Roman" w:hAnsi="Times New Roman" w:cs="Times New Roman"/>
          <w:lang w:eastAsia="lv-LV"/>
        </w:rPr>
        <w:t xml:space="preserve"> lēmumu Nr. GND/2.6.2/2</w:t>
      </w:r>
      <w:r>
        <w:rPr>
          <w:rFonts w:ascii="Times New Roman" w:eastAsia="Times New Roman" w:hAnsi="Times New Roman" w:cs="Times New Roman"/>
          <w:lang w:eastAsia="lv-LV"/>
        </w:rPr>
        <w:t>5</w:t>
      </w:r>
      <w:r w:rsidRPr="007C719A">
        <w:rPr>
          <w:rFonts w:ascii="Times New Roman" w:eastAsia="Times New Roman" w:hAnsi="Times New Roman" w:cs="Times New Roman"/>
          <w:lang w:eastAsia="lv-LV"/>
        </w:rPr>
        <w:t>/</w:t>
      </w:r>
      <w:r>
        <w:rPr>
          <w:rFonts w:ascii="Times New Roman" w:eastAsia="Times New Roman" w:hAnsi="Times New Roman" w:cs="Times New Roman"/>
          <w:lang w:eastAsia="lv-LV"/>
        </w:rPr>
        <w:t>__</w:t>
      </w:r>
      <w:r w:rsidRPr="007C719A">
        <w:rPr>
          <w:rFonts w:ascii="Times New Roman" w:eastAsia="Times New Roman" w:hAnsi="Times New Roman" w:cs="Times New Roman"/>
          <w:lang w:eastAsia="lv-LV"/>
        </w:rPr>
        <w:t xml:space="preserve"> “</w:t>
      </w:r>
      <w:r w:rsidRPr="007C719A">
        <w:rPr>
          <w:rFonts w:ascii="Times New Roman" w:eastAsia="Times New Roman" w:hAnsi="Times New Roman" w:cs="Times New Roman"/>
          <w:bCs/>
        </w:rPr>
        <w:t xml:space="preserve">Par Gulbenes novada pašvaldībai piekritīgā nekustamā īpašuma </w:t>
      </w:r>
      <w:r>
        <w:rPr>
          <w:rFonts w:ascii="Times New Roman" w:eastAsia="Times New Roman" w:hAnsi="Times New Roman" w:cs="Times New Roman"/>
          <w:bCs/>
        </w:rPr>
        <w:t>Lizuma</w:t>
      </w:r>
      <w:r w:rsidRPr="007C719A">
        <w:rPr>
          <w:rFonts w:ascii="Times New Roman" w:eastAsia="Times New Roman" w:hAnsi="Times New Roman" w:cs="Times New Roman"/>
          <w:bCs/>
        </w:rPr>
        <w:t xml:space="preserve"> pagastā ar nosaukumu “</w:t>
      </w:r>
      <w:r>
        <w:rPr>
          <w:rFonts w:ascii="Times New Roman" w:eastAsia="Times New Roman" w:hAnsi="Times New Roman" w:cs="Times New Roman"/>
          <w:bCs/>
        </w:rPr>
        <w:t>Zemes</w:t>
      </w:r>
      <w:r w:rsidRPr="007C719A">
        <w:rPr>
          <w:rFonts w:ascii="Times New Roman" w:eastAsia="Times New Roman" w:hAnsi="Times New Roman" w:cs="Times New Roman"/>
          <w:bCs/>
        </w:rPr>
        <w:t xml:space="preserve">”, kadastra numurs </w:t>
      </w:r>
      <w:r>
        <w:rPr>
          <w:rFonts w:ascii="Times New Roman" w:eastAsia="Times New Roman" w:hAnsi="Times New Roman" w:cs="Times New Roman"/>
          <w:bCs/>
        </w:rPr>
        <w:t>5072 006 0584</w:t>
      </w:r>
      <w:r w:rsidRPr="007C719A">
        <w:rPr>
          <w:rFonts w:ascii="Times New Roman" w:eastAsia="Times New Roman" w:hAnsi="Times New Roman" w:cs="Times New Roman"/>
          <w:bCs/>
        </w:rPr>
        <w:t xml:space="preserve">, zemes vienības, kadastra apzīmējums </w:t>
      </w:r>
      <w:r>
        <w:rPr>
          <w:rFonts w:ascii="Times New Roman" w:eastAsia="Times New Roman" w:hAnsi="Times New Roman" w:cs="Times New Roman"/>
          <w:bCs/>
        </w:rPr>
        <w:t xml:space="preserve">5072 006 0255, </w:t>
      </w:r>
      <w:r w:rsidRPr="007C719A">
        <w:rPr>
          <w:rFonts w:ascii="Times New Roman" w:eastAsia="Times New Roman" w:hAnsi="Times New Roman" w:cs="Times New Roman"/>
          <w:bCs/>
        </w:rPr>
        <w:t>nomas tiesību izsoles rīkošanu”;</w:t>
      </w:r>
    </w:p>
    <w:p w14:paraId="0BDDB552" w14:textId="77777777" w:rsidR="00F11505" w:rsidRPr="007C719A" w:rsidRDefault="00F11505">
      <w:pPr>
        <w:pStyle w:val="Sarakstarindkopa"/>
        <w:numPr>
          <w:ilvl w:val="0"/>
          <w:numId w:val="24"/>
        </w:numPr>
        <w:tabs>
          <w:tab w:val="left" w:pos="993"/>
        </w:tabs>
        <w:spacing w:after="0" w:line="240" w:lineRule="auto"/>
        <w:ind w:left="0" w:firstLine="567"/>
        <w:contextualSpacing w:val="0"/>
        <w:jc w:val="both"/>
        <w:rPr>
          <w:rFonts w:ascii="Times New Roman" w:eastAsia="Times New Roman" w:hAnsi="Times New Roman" w:cs="Times New Roman"/>
          <w:lang w:eastAsia="lv-LV"/>
        </w:rPr>
      </w:pPr>
      <w:r w:rsidRPr="007C719A">
        <w:rPr>
          <w:rFonts w:ascii="Times New Roman" w:hAnsi="Times New Roman" w:cs="Times New Roman"/>
          <w:bCs/>
          <w:noProof/>
        </w:rPr>
        <w:t>Gulbenes novada pašvaldības mantas iznomāšanas komisijas 202</w:t>
      </w:r>
      <w:r>
        <w:rPr>
          <w:rFonts w:ascii="Times New Roman" w:hAnsi="Times New Roman" w:cs="Times New Roman"/>
          <w:bCs/>
          <w:noProof/>
        </w:rPr>
        <w:t>5</w:t>
      </w:r>
      <w:r w:rsidRPr="007C719A">
        <w:rPr>
          <w:rFonts w:ascii="Times New Roman" w:hAnsi="Times New Roman" w:cs="Times New Roman"/>
          <w:bCs/>
          <w:noProof/>
        </w:rPr>
        <w:t xml:space="preserve">.gada __._____ apstiprināto </w:t>
      </w:r>
      <w:r w:rsidRPr="007C719A">
        <w:rPr>
          <w:rFonts w:ascii="Times New Roman" w:eastAsia="Times New Roman" w:hAnsi="Times New Roman" w:cs="Times New Roman"/>
          <w:bCs/>
        </w:rPr>
        <w:t xml:space="preserve">Gulbenes novada pašvaldībai piekritīgā nekustamā īpašuma </w:t>
      </w:r>
      <w:r>
        <w:rPr>
          <w:rFonts w:ascii="Times New Roman" w:eastAsia="Times New Roman" w:hAnsi="Times New Roman" w:cs="Times New Roman"/>
          <w:bCs/>
        </w:rPr>
        <w:t>Lizuma</w:t>
      </w:r>
      <w:r w:rsidRPr="007C719A">
        <w:rPr>
          <w:rFonts w:ascii="Times New Roman" w:eastAsia="Times New Roman" w:hAnsi="Times New Roman" w:cs="Times New Roman"/>
          <w:bCs/>
        </w:rPr>
        <w:t xml:space="preserve"> pagastā ar nosaukumu “</w:t>
      </w:r>
      <w:r>
        <w:rPr>
          <w:rFonts w:ascii="Times New Roman" w:eastAsia="Times New Roman" w:hAnsi="Times New Roman" w:cs="Times New Roman"/>
          <w:bCs/>
        </w:rPr>
        <w:t>Zemes</w:t>
      </w:r>
      <w:r w:rsidRPr="007C719A">
        <w:rPr>
          <w:rFonts w:ascii="Times New Roman" w:eastAsia="Times New Roman" w:hAnsi="Times New Roman" w:cs="Times New Roman"/>
          <w:bCs/>
        </w:rPr>
        <w:t xml:space="preserve">”, kadastra numurs </w:t>
      </w:r>
      <w:r>
        <w:rPr>
          <w:rFonts w:ascii="Times New Roman" w:eastAsia="Times New Roman" w:hAnsi="Times New Roman" w:cs="Times New Roman"/>
          <w:bCs/>
        </w:rPr>
        <w:t>5072 006 0584</w:t>
      </w:r>
      <w:r w:rsidRPr="007C719A">
        <w:rPr>
          <w:rFonts w:ascii="Times New Roman" w:eastAsia="Times New Roman" w:hAnsi="Times New Roman" w:cs="Times New Roman"/>
          <w:bCs/>
        </w:rPr>
        <w:t xml:space="preserve">, zemes vienības, kadastra apzīmējums </w:t>
      </w:r>
      <w:r>
        <w:rPr>
          <w:rFonts w:ascii="Times New Roman" w:eastAsia="Times New Roman" w:hAnsi="Times New Roman" w:cs="Times New Roman"/>
          <w:bCs/>
        </w:rPr>
        <w:t xml:space="preserve">5072 006 0255, </w:t>
      </w:r>
      <w:r w:rsidRPr="007C719A">
        <w:rPr>
          <w:rFonts w:ascii="Times New Roman" w:eastAsia="Times New Roman" w:hAnsi="Times New Roman" w:cs="Times New Roman"/>
          <w:bCs/>
        </w:rPr>
        <w:t>nomas tiesību izsoles protokolu Nr.</w:t>
      </w:r>
      <w:r w:rsidRPr="007C719A">
        <w:rPr>
          <w:rFonts w:ascii="Times New Roman" w:hAnsi="Times New Roman" w:cs="Times New Roman"/>
        </w:rPr>
        <w:t xml:space="preserve"> </w:t>
      </w:r>
      <w:r w:rsidRPr="007C719A">
        <w:rPr>
          <w:rFonts w:ascii="Times New Roman" w:eastAsia="Times New Roman" w:hAnsi="Times New Roman" w:cs="Times New Roman"/>
          <w:bCs/>
        </w:rPr>
        <w:t>GND/2.6.3/2</w:t>
      </w:r>
      <w:r>
        <w:rPr>
          <w:rFonts w:ascii="Times New Roman" w:eastAsia="Times New Roman" w:hAnsi="Times New Roman" w:cs="Times New Roman"/>
          <w:bCs/>
        </w:rPr>
        <w:t>5</w:t>
      </w:r>
      <w:r w:rsidRPr="007C719A">
        <w:rPr>
          <w:rFonts w:ascii="Times New Roman" w:eastAsia="Times New Roman" w:hAnsi="Times New Roman" w:cs="Times New Roman"/>
          <w:bCs/>
        </w:rPr>
        <w:t xml:space="preserve">/__, </w:t>
      </w:r>
      <w:r w:rsidRPr="007C719A">
        <w:rPr>
          <w:rFonts w:ascii="Times New Roman" w:hAnsi="Times New Roman" w:cs="Times New Roman"/>
        </w:rPr>
        <w:t>brīvi paužot savu gribu‚ bez maldības‚ viltus un spaidiem, apzinoties savas rīcības saturu, nozīmi un juridiskās sekas, noslēdz šo līgumu (turpmāk – Līgums</w:t>
      </w:r>
      <w:r w:rsidRPr="007C719A">
        <w:rPr>
          <w:rFonts w:ascii="Times New Roman" w:eastAsia="Times New Roman" w:hAnsi="Times New Roman" w:cs="Times New Roman"/>
          <w:lang w:eastAsia="lv-LV"/>
        </w:rPr>
        <w:t>):</w:t>
      </w:r>
    </w:p>
    <w:p w14:paraId="5381C9A7" w14:textId="77777777" w:rsidR="00F11505" w:rsidRPr="007C719A" w:rsidRDefault="00F11505" w:rsidP="00F11505">
      <w:pPr>
        <w:spacing w:after="0" w:line="240" w:lineRule="auto"/>
        <w:jc w:val="both"/>
        <w:rPr>
          <w:rFonts w:ascii="Times New Roman" w:eastAsia="Times New Roman" w:hAnsi="Times New Roman" w:cs="Times New Roman"/>
          <w:lang w:eastAsia="lv-LV"/>
        </w:rPr>
      </w:pPr>
    </w:p>
    <w:p w14:paraId="3521F4B8" w14:textId="77777777" w:rsidR="00F11505" w:rsidRPr="007C719A" w:rsidRDefault="00F11505">
      <w:pPr>
        <w:pStyle w:val="Sarakstarindkopa"/>
        <w:numPr>
          <w:ilvl w:val="0"/>
          <w:numId w:val="17"/>
        </w:numPr>
        <w:spacing w:after="0" w:line="240" w:lineRule="auto"/>
        <w:contextualSpacing w:val="0"/>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Līguma priekšmets</w:t>
      </w:r>
    </w:p>
    <w:p w14:paraId="72B603A4" w14:textId="77777777" w:rsidR="00F11505" w:rsidRPr="007C719A" w:rsidRDefault="00F11505" w:rsidP="00F11505">
      <w:pPr>
        <w:pStyle w:val="Sarakstarindkopa"/>
        <w:spacing w:after="0" w:line="240" w:lineRule="auto"/>
        <w:ind w:left="360"/>
        <w:contextualSpacing w:val="0"/>
        <w:rPr>
          <w:rFonts w:ascii="Times New Roman" w:eastAsia="Times New Roman" w:hAnsi="Times New Roman" w:cs="Times New Roman"/>
          <w:caps/>
          <w:lang w:eastAsia="lv-LV"/>
        </w:rPr>
      </w:pPr>
    </w:p>
    <w:p w14:paraId="4BB6B1C0" w14:textId="77777777" w:rsidR="00F11505" w:rsidRPr="007C719A" w:rsidRDefault="00F11505">
      <w:pPr>
        <w:pStyle w:val="Paraststmeklis"/>
        <w:numPr>
          <w:ilvl w:val="1"/>
          <w:numId w:val="17"/>
        </w:numPr>
        <w:tabs>
          <w:tab w:val="left" w:pos="567"/>
        </w:tabs>
        <w:spacing w:before="0" w:beforeAutospacing="0" w:after="0" w:afterAutospacing="0"/>
        <w:ind w:left="567" w:hanging="567"/>
        <w:jc w:val="both"/>
        <w:rPr>
          <w:sz w:val="22"/>
          <w:szCs w:val="22"/>
        </w:rPr>
      </w:pPr>
      <w:r w:rsidRPr="007C719A">
        <w:rPr>
          <w:sz w:val="22"/>
          <w:szCs w:val="22"/>
        </w:rPr>
        <w:t xml:space="preserve">Iznomātājs nodod, bet Nomnieks pieņem atlīdzības lietošanā, t.i., nomā Gulbenes novada pašvaldībai piekritīgā nekustamā īpašuma </w:t>
      </w:r>
      <w:r>
        <w:rPr>
          <w:sz w:val="22"/>
          <w:szCs w:val="22"/>
        </w:rPr>
        <w:t>Lizuma</w:t>
      </w:r>
      <w:r w:rsidRPr="007C719A">
        <w:rPr>
          <w:sz w:val="22"/>
          <w:szCs w:val="22"/>
        </w:rPr>
        <w:t xml:space="preserve"> pagastā ar nosaukumu “</w:t>
      </w:r>
      <w:r>
        <w:rPr>
          <w:sz w:val="22"/>
          <w:szCs w:val="22"/>
        </w:rPr>
        <w:t>Zemes</w:t>
      </w:r>
      <w:r w:rsidRPr="007C719A">
        <w:rPr>
          <w:sz w:val="22"/>
          <w:szCs w:val="22"/>
        </w:rPr>
        <w:t xml:space="preserve">”, kadastra numurs </w:t>
      </w:r>
      <w:r>
        <w:rPr>
          <w:sz w:val="22"/>
          <w:szCs w:val="22"/>
        </w:rPr>
        <w:t>5072 006 0584</w:t>
      </w:r>
      <w:r w:rsidRPr="007C719A">
        <w:rPr>
          <w:sz w:val="22"/>
          <w:szCs w:val="22"/>
        </w:rPr>
        <w:t>, sastāvā esoš</w:t>
      </w:r>
      <w:r>
        <w:rPr>
          <w:sz w:val="22"/>
          <w:szCs w:val="22"/>
        </w:rPr>
        <w:t>o</w:t>
      </w:r>
      <w:r w:rsidRPr="007C719A">
        <w:rPr>
          <w:sz w:val="22"/>
          <w:szCs w:val="22"/>
        </w:rPr>
        <w:t xml:space="preserve"> zemes vienīb</w:t>
      </w:r>
      <w:r>
        <w:rPr>
          <w:sz w:val="22"/>
          <w:szCs w:val="22"/>
        </w:rPr>
        <w:t>u</w:t>
      </w:r>
      <w:r w:rsidRPr="007C719A">
        <w:rPr>
          <w:sz w:val="22"/>
          <w:szCs w:val="22"/>
        </w:rPr>
        <w:t xml:space="preserve">, kadastra apzīmējums </w:t>
      </w:r>
      <w:r>
        <w:rPr>
          <w:sz w:val="22"/>
          <w:szCs w:val="22"/>
        </w:rPr>
        <w:t>5072 006 0255, 1,8</w:t>
      </w:r>
      <w:r w:rsidRPr="007C719A">
        <w:rPr>
          <w:sz w:val="22"/>
          <w:szCs w:val="22"/>
        </w:rPr>
        <w:t xml:space="preserve"> ha platībā (turpmāk – Zemesgabals), atbilstoši izkopējumam no digitālās kartes</w:t>
      </w:r>
      <w:r w:rsidRPr="007C719A">
        <w:rPr>
          <w:i/>
          <w:iCs/>
          <w:sz w:val="22"/>
          <w:szCs w:val="22"/>
        </w:rPr>
        <w:t xml:space="preserve">, </w:t>
      </w:r>
      <w:r w:rsidRPr="007C719A">
        <w:rPr>
          <w:sz w:val="22"/>
          <w:szCs w:val="22"/>
        </w:rPr>
        <w:t>kas ir Līguma 1.pielikums un neatņemama sastāvdaļa.</w:t>
      </w:r>
    </w:p>
    <w:p w14:paraId="3ACDE04D" w14:textId="77777777" w:rsidR="00F11505" w:rsidRPr="007C719A" w:rsidRDefault="00F11505">
      <w:pPr>
        <w:pStyle w:val="Paraststmeklis"/>
        <w:numPr>
          <w:ilvl w:val="1"/>
          <w:numId w:val="17"/>
        </w:numPr>
        <w:tabs>
          <w:tab w:val="left" w:pos="567"/>
        </w:tabs>
        <w:spacing w:before="0" w:beforeAutospacing="0" w:after="0" w:afterAutospacing="0"/>
        <w:ind w:left="567" w:hanging="567"/>
        <w:jc w:val="both"/>
        <w:rPr>
          <w:sz w:val="22"/>
          <w:szCs w:val="22"/>
        </w:rPr>
      </w:pPr>
      <w:r w:rsidRPr="007C719A">
        <w:rPr>
          <w:sz w:val="22"/>
          <w:szCs w:val="22"/>
        </w:rPr>
        <w:t>Zemesgabals piekrīt Iznomātājam saskaņā ar likumu “Par valsts un pašvaldību zemes īpašuma tiesībām un to nostiprināšanu zemesgrāmatās”.</w:t>
      </w:r>
    </w:p>
    <w:p w14:paraId="0722C3BE" w14:textId="77777777" w:rsidR="00F11505" w:rsidRPr="007C719A" w:rsidRDefault="00F11505">
      <w:pPr>
        <w:pStyle w:val="Paraststmeklis"/>
        <w:numPr>
          <w:ilvl w:val="1"/>
          <w:numId w:val="17"/>
        </w:numPr>
        <w:tabs>
          <w:tab w:val="left" w:pos="567"/>
        </w:tabs>
        <w:spacing w:before="0" w:beforeAutospacing="0" w:after="0" w:afterAutospacing="0"/>
        <w:ind w:left="567" w:hanging="567"/>
        <w:jc w:val="both"/>
        <w:rPr>
          <w:sz w:val="22"/>
          <w:szCs w:val="22"/>
        </w:rPr>
      </w:pPr>
      <w:r w:rsidRPr="007C719A">
        <w:rPr>
          <w:sz w:val="22"/>
          <w:szCs w:val="22"/>
        </w:rPr>
        <w:t>Iznomātājs apliecina, ka ir Zemesgabala tiesiskais valdītājs.</w:t>
      </w:r>
    </w:p>
    <w:p w14:paraId="5BBBF45D" w14:textId="77777777" w:rsidR="00F11505" w:rsidRPr="007C719A" w:rsidRDefault="00F11505">
      <w:pPr>
        <w:pStyle w:val="Paraststmeklis"/>
        <w:numPr>
          <w:ilvl w:val="1"/>
          <w:numId w:val="17"/>
        </w:numPr>
        <w:tabs>
          <w:tab w:val="left" w:pos="567"/>
        </w:tabs>
        <w:spacing w:before="0" w:beforeAutospacing="0" w:after="0" w:afterAutospacing="0"/>
        <w:ind w:left="567" w:hanging="567"/>
        <w:jc w:val="both"/>
        <w:rPr>
          <w:sz w:val="22"/>
          <w:szCs w:val="22"/>
        </w:rPr>
      </w:pPr>
      <w:r w:rsidRPr="007C719A">
        <w:rPr>
          <w:sz w:val="22"/>
          <w:szCs w:val="22"/>
        </w:rPr>
        <w:t>Atbilstoši Gulbenes novada teritorijas plānojumam (apstiprināts ar Gulbenes novada pašvaldības domes 2018. gada 27. decembra saistošajiem noteikumiem Nr. 20 “Gulbenes novada teritorijas plānojums, Teritorijas izmantošanas un apbūves noteikumi un grafiskā daļa”) Zemesgabals atrodas funkcionālajā zonā: lauksaimniecības teritorija.</w:t>
      </w:r>
    </w:p>
    <w:p w14:paraId="549A714B" w14:textId="77777777" w:rsidR="00F11505" w:rsidRPr="007C719A" w:rsidRDefault="00F11505">
      <w:pPr>
        <w:pStyle w:val="Paraststmeklis"/>
        <w:numPr>
          <w:ilvl w:val="1"/>
          <w:numId w:val="17"/>
        </w:numPr>
        <w:tabs>
          <w:tab w:val="left" w:pos="567"/>
        </w:tabs>
        <w:spacing w:before="0" w:beforeAutospacing="0" w:after="0" w:afterAutospacing="0"/>
        <w:ind w:left="567" w:hanging="567"/>
        <w:jc w:val="both"/>
        <w:rPr>
          <w:sz w:val="22"/>
          <w:szCs w:val="22"/>
        </w:rPr>
      </w:pPr>
      <w:r w:rsidRPr="007C719A">
        <w:rPr>
          <w:color w:val="000000"/>
          <w:sz w:val="22"/>
          <w:szCs w:val="22"/>
        </w:rPr>
        <w:t xml:space="preserve">Saskaņā ar Nekustamā īpašuma valsts kadastra informācijas sistēmas datiem, </w:t>
      </w:r>
      <w:r w:rsidRPr="007C719A">
        <w:rPr>
          <w:sz w:val="22"/>
          <w:szCs w:val="22"/>
        </w:rPr>
        <w:t xml:space="preserve">zemes vienībai ar kadastra apzīmējumu </w:t>
      </w:r>
      <w:r>
        <w:rPr>
          <w:sz w:val="22"/>
          <w:szCs w:val="22"/>
        </w:rPr>
        <w:t>5072 006 0255</w:t>
      </w:r>
      <w:r w:rsidRPr="007C719A">
        <w:rPr>
          <w:sz w:val="22"/>
          <w:szCs w:val="22"/>
        </w:rPr>
        <w:t xml:space="preserve"> ir noteikts lietošanas mērķis ar kodu 0101 – zeme, uz kuras galvenā saimnieciskā darbība ir lauksaimniecība, no tās Nomas objektam </w:t>
      </w:r>
      <w:r>
        <w:rPr>
          <w:sz w:val="22"/>
          <w:szCs w:val="22"/>
        </w:rPr>
        <w:t>1,8</w:t>
      </w:r>
      <w:r w:rsidRPr="007C719A">
        <w:rPr>
          <w:sz w:val="22"/>
          <w:szCs w:val="22"/>
        </w:rPr>
        <w:t xml:space="preserve"> ha – lauksaimniecībā izmantojamā zemes platība.</w:t>
      </w:r>
    </w:p>
    <w:p w14:paraId="43F93E76" w14:textId="77777777" w:rsidR="00F11505" w:rsidRPr="007C719A" w:rsidRDefault="00F11505">
      <w:pPr>
        <w:pStyle w:val="Paraststmeklis"/>
        <w:numPr>
          <w:ilvl w:val="1"/>
          <w:numId w:val="17"/>
        </w:numPr>
        <w:tabs>
          <w:tab w:val="left" w:pos="567"/>
        </w:tabs>
        <w:spacing w:before="0" w:beforeAutospacing="0" w:after="0" w:afterAutospacing="0"/>
        <w:ind w:left="567" w:hanging="567"/>
        <w:jc w:val="both"/>
        <w:rPr>
          <w:sz w:val="22"/>
          <w:szCs w:val="22"/>
        </w:rPr>
      </w:pPr>
      <w:r w:rsidRPr="007C719A">
        <w:rPr>
          <w:sz w:val="22"/>
          <w:szCs w:val="22"/>
        </w:rPr>
        <w:t>Nomnieks var izmantot Zemesgabalu tikai atļautajam izmantošanas mērķim – lauksaimniecības vajadzībām.</w:t>
      </w:r>
    </w:p>
    <w:p w14:paraId="4BDE0424" w14:textId="77777777" w:rsidR="00F11505" w:rsidRPr="007C719A" w:rsidRDefault="00F11505">
      <w:pPr>
        <w:pStyle w:val="Paraststmeklis"/>
        <w:numPr>
          <w:ilvl w:val="1"/>
          <w:numId w:val="17"/>
        </w:numPr>
        <w:tabs>
          <w:tab w:val="left" w:pos="567"/>
        </w:tabs>
        <w:spacing w:before="0" w:beforeAutospacing="0" w:after="0" w:afterAutospacing="0"/>
        <w:ind w:left="567" w:hanging="567"/>
        <w:jc w:val="both"/>
        <w:rPr>
          <w:sz w:val="22"/>
          <w:szCs w:val="22"/>
        </w:rPr>
      </w:pPr>
      <w:r w:rsidRPr="007C719A">
        <w:rPr>
          <w:sz w:val="22"/>
          <w:szCs w:val="22"/>
        </w:rPr>
        <w:t>Zemesgabals tiek nodots Nomniekam tādā stāvoklī, kādā tas ir nodošanas dienā. Zemesgabala stāvoklis un kvalitāte Pusēm ir zināma un par to nav nekādu pretenziju.</w:t>
      </w:r>
    </w:p>
    <w:p w14:paraId="1F51B9AA" w14:textId="77777777" w:rsidR="00F11505" w:rsidRPr="007C719A" w:rsidRDefault="00F11505">
      <w:pPr>
        <w:pStyle w:val="Paraststmeklis"/>
        <w:numPr>
          <w:ilvl w:val="1"/>
          <w:numId w:val="17"/>
        </w:numPr>
        <w:tabs>
          <w:tab w:val="left" w:pos="567"/>
        </w:tabs>
        <w:spacing w:before="0" w:beforeAutospacing="0" w:after="0" w:afterAutospacing="0"/>
        <w:ind w:left="567" w:hanging="567"/>
        <w:jc w:val="both"/>
        <w:rPr>
          <w:sz w:val="22"/>
          <w:szCs w:val="22"/>
        </w:rPr>
      </w:pPr>
      <w:r w:rsidRPr="007C719A">
        <w:rPr>
          <w:sz w:val="22"/>
          <w:szCs w:val="22"/>
        </w:rPr>
        <w:t>Nomnieks apliecina, ka uz Līguma parakstīšanas brīdi Zemesgabala robežas Nomniekam ir ierādītas dabā un zināmas.</w:t>
      </w:r>
    </w:p>
    <w:p w14:paraId="1D4C6768" w14:textId="77777777" w:rsidR="00F11505" w:rsidRDefault="00F11505" w:rsidP="00F11505">
      <w:pPr>
        <w:spacing w:after="0" w:line="240" w:lineRule="auto"/>
        <w:ind w:left="720"/>
        <w:rPr>
          <w:rFonts w:ascii="Times New Roman" w:eastAsia="Times New Roman" w:hAnsi="Times New Roman" w:cs="Times New Roman"/>
          <w:lang w:eastAsia="lv-LV"/>
        </w:rPr>
      </w:pPr>
    </w:p>
    <w:p w14:paraId="1727C08C" w14:textId="77777777" w:rsidR="00F11505" w:rsidRPr="007C719A" w:rsidRDefault="00F11505" w:rsidP="00F11505">
      <w:pPr>
        <w:spacing w:after="0" w:line="240" w:lineRule="auto"/>
        <w:ind w:left="720"/>
        <w:rPr>
          <w:rFonts w:ascii="Times New Roman" w:eastAsia="Times New Roman" w:hAnsi="Times New Roman" w:cs="Times New Roman"/>
          <w:lang w:eastAsia="lv-LV"/>
        </w:rPr>
      </w:pPr>
    </w:p>
    <w:p w14:paraId="6B128470" w14:textId="77777777" w:rsidR="00F11505" w:rsidRPr="007C719A" w:rsidRDefault="00F11505">
      <w:pPr>
        <w:numPr>
          <w:ilvl w:val="0"/>
          <w:numId w:val="11"/>
        </w:numPr>
        <w:spacing w:after="0" w:line="240" w:lineRule="auto"/>
        <w:jc w:val="center"/>
        <w:rPr>
          <w:rFonts w:ascii="Times New Roman" w:eastAsia="Times New Roman" w:hAnsi="Times New Roman" w:cs="Times New Roman"/>
          <w:lang w:eastAsia="lv-LV"/>
        </w:rPr>
      </w:pPr>
      <w:r w:rsidRPr="007C719A">
        <w:rPr>
          <w:rFonts w:ascii="Times New Roman" w:eastAsia="Times New Roman" w:hAnsi="Times New Roman" w:cs="Times New Roman"/>
          <w:b/>
          <w:bCs/>
          <w:lang w:eastAsia="lv-LV"/>
        </w:rPr>
        <w:t>IZNOMĀTĀJA TIESĪBAS UN PIENĀKUMI</w:t>
      </w:r>
    </w:p>
    <w:p w14:paraId="406FA4C3" w14:textId="77777777" w:rsidR="00F11505" w:rsidRPr="007C719A" w:rsidRDefault="00F11505" w:rsidP="00F11505">
      <w:pPr>
        <w:spacing w:after="0" w:line="240" w:lineRule="auto"/>
        <w:ind w:left="720"/>
        <w:rPr>
          <w:rFonts w:ascii="Times New Roman" w:eastAsia="Times New Roman" w:hAnsi="Times New Roman" w:cs="Times New Roman"/>
          <w:lang w:eastAsia="lv-LV"/>
        </w:rPr>
      </w:pPr>
    </w:p>
    <w:p w14:paraId="1610B239" w14:textId="77777777" w:rsidR="00F11505" w:rsidRPr="007C719A" w:rsidRDefault="00F11505">
      <w:pPr>
        <w:pStyle w:val="Sarakstarindkopa"/>
        <w:numPr>
          <w:ilvl w:val="1"/>
          <w:numId w:val="1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Iznomātājs</w:t>
      </w:r>
      <w:r w:rsidRPr="007C719A">
        <w:rPr>
          <w:rFonts w:ascii="Times New Roman" w:eastAsia="Times New Roman" w:hAnsi="Times New Roman" w:cs="Times New Roman"/>
          <w:b/>
          <w:bCs/>
          <w:lang w:eastAsia="lv-LV"/>
        </w:rPr>
        <w:t xml:space="preserve"> </w:t>
      </w:r>
      <w:r w:rsidRPr="007C719A">
        <w:rPr>
          <w:rFonts w:ascii="Times New Roman" w:eastAsia="Times New Roman" w:hAnsi="Times New Roman" w:cs="Times New Roman"/>
          <w:lang w:eastAsia="lv-LV"/>
        </w:rPr>
        <w:t>apņemas:</w:t>
      </w:r>
    </w:p>
    <w:p w14:paraId="1991DEF8" w14:textId="77777777" w:rsidR="00F11505" w:rsidRPr="007C719A" w:rsidRDefault="00F11505">
      <w:pPr>
        <w:pStyle w:val="Sarakstarindkopa"/>
        <w:numPr>
          <w:ilvl w:val="2"/>
          <w:numId w:val="18"/>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nodot Nomniekam lietošanā Zemesgabalu saskaņā ar Līguma nosacījumiem;</w:t>
      </w:r>
    </w:p>
    <w:p w14:paraId="0C2394A8" w14:textId="77777777" w:rsidR="00F11505" w:rsidRPr="007C719A" w:rsidRDefault="00F11505">
      <w:pPr>
        <w:pStyle w:val="Sarakstarindkopa"/>
        <w:numPr>
          <w:ilvl w:val="2"/>
          <w:numId w:val="18"/>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pieņemt nomas maksu, kā arī citus maksājumus saskaņā ar Līgumu;</w:t>
      </w:r>
    </w:p>
    <w:p w14:paraId="4C0AAC39" w14:textId="77777777" w:rsidR="00F11505" w:rsidRPr="007C719A" w:rsidRDefault="00F11505">
      <w:pPr>
        <w:pStyle w:val="Sarakstarindkopa"/>
        <w:numPr>
          <w:ilvl w:val="2"/>
          <w:numId w:val="18"/>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Līguma darbības laikā netraucēt Nomniekam izmantot Zemesgabalu Līguma 1.6. punktā minētajam mērķim;</w:t>
      </w:r>
    </w:p>
    <w:p w14:paraId="507DF394" w14:textId="77777777" w:rsidR="00F11505" w:rsidRPr="007C719A" w:rsidRDefault="00F11505">
      <w:pPr>
        <w:pStyle w:val="Sarakstarindkopa"/>
        <w:numPr>
          <w:ilvl w:val="2"/>
          <w:numId w:val="18"/>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nepasliktināt Nomniekam Zemesgabala lietošanas tiesības uz visu Zemesgabalu vai jebkādu tā daļu;</w:t>
      </w:r>
    </w:p>
    <w:p w14:paraId="0AF64BB0" w14:textId="77777777" w:rsidR="00F11505" w:rsidRPr="007C719A" w:rsidRDefault="00F11505">
      <w:pPr>
        <w:pStyle w:val="Sarakstarindkopa"/>
        <w:numPr>
          <w:ilvl w:val="2"/>
          <w:numId w:val="18"/>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atlīdzināt Nomniekam radušos zaudējumus, ja pārkāpti Līguma 2.1.4. punktā minētie nosacījumi.</w:t>
      </w:r>
    </w:p>
    <w:p w14:paraId="25C24707" w14:textId="77777777" w:rsidR="00F11505" w:rsidRPr="007C719A" w:rsidRDefault="00F11505">
      <w:pPr>
        <w:pStyle w:val="Sarakstarindkopa"/>
        <w:numPr>
          <w:ilvl w:val="1"/>
          <w:numId w:val="1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Iznomātājs ir</w:t>
      </w:r>
      <w:r w:rsidRPr="007C719A">
        <w:rPr>
          <w:rFonts w:ascii="Times New Roman" w:eastAsia="Times New Roman" w:hAnsi="Times New Roman" w:cs="Times New Roman"/>
          <w:b/>
          <w:bCs/>
          <w:lang w:eastAsia="lv-LV"/>
        </w:rPr>
        <w:t xml:space="preserve"> </w:t>
      </w:r>
      <w:r w:rsidRPr="007C719A">
        <w:rPr>
          <w:rFonts w:ascii="Times New Roman" w:eastAsia="Times New Roman" w:hAnsi="Times New Roman" w:cs="Times New Roman"/>
          <w:lang w:eastAsia="lv-LV"/>
        </w:rPr>
        <w:t>tiesīgs:</w:t>
      </w:r>
    </w:p>
    <w:p w14:paraId="292B91D7" w14:textId="77777777" w:rsidR="00F11505" w:rsidRPr="007C719A" w:rsidRDefault="00F11505">
      <w:pPr>
        <w:pStyle w:val="Sarakstarindkopa"/>
        <w:numPr>
          <w:ilvl w:val="2"/>
          <w:numId w:val="18"/>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pieprasīt atbilstošu Zemesgabala izmantošanu saskaņā ar Līguma noteikumiem;</w:t>
      </w:r>
    </w:p>
    <w:p w14:paraId="0786A4B9" w14:textId="77777777" w:rsidR="00F11505" w:rsidRPr="007C719A" w:rsidRDefault="00F11505">
      <w:pPr>
        <w:pStyle w:val="Sarakstarindkopa"/>
        <w:numPr>
          <w:ilvl w:val="2"/>
          <w:numId w:val="18"/>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pieprasīt Nomniekam nekavējoties novērst tā darbības vai bezdarbības dēļ radīto Līguma nosacījumu pārkāpumu sekas un atlīdzināt radītos zaudējumus;</w:t>
      </w:r>
    </w:p>
    <w:p w14:paraId="536A08D9" w14:textId="77777777" w:rsidR="00F11505" w:rsidRPr="007C719A" w:rsidRDefault="00F11505">
      <w:pPr>
        <w:pStyle w:val="Sarakstarindkopa"/>
        <w:numPr>
          <w:ilvl w:val="2"/>
          <w:numId w:val="18"/>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veikt vispārēju Zemesgabala apskati, tai skaitā, lai pārbaudītu Līguma nosacījumu izpildi un novērtētu Zemesgabala stāvokli;</w:t>
      </w:r>
    </w:p>
    <w:p w14:paraId="25E25D27" w14:textId="77777777" w:rsidR="00F11505" w:rsidRPr="007C719A" w:rsidRDefault="00F11505">
      <w:pPr>
        <w:numPr>
          <w:ilvl w:val="2"/>
          <w:numId w:val="1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pieprasīt no Nomnieka informāciju par visiem jautājumiem, kas saistīti ar Zemesgabala uzturēšanu un apsaimniekošanu, kā arī ar Līguma izpildi;</w:t>
      </w:r>
    </w:p>
    <w:p w14:paraId="781C5F5B" w14:textId="77777777" w:rsidR="00F11505" w:rsidRPr="007C719A" w:rsidRDefault="00F11505">
      <w:pPr>
        <w:numPr>
          <w:ilvl w:val="2"/>
          <w:numId w:val="1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iejaukties Nomnieka Zemesgabala apsaimniekošanas un uzturēšanas darbībās gadījumos, kad šīs Nomnieka darbības ir pretrunā ar Līgumu un normatīvajos aktos paredzētajiem noteikumiem;</w:t>
      </w:r>
    </w:p>
    <w:p w14:paraId="73831D1E" w14:textId="77777777" w:rsidR="00F11505" w:rsidRPr="007C719A" w:rsidRDefault="00F11505">
      <w:pPr>
        <w:numPr>
          <w:ilvl w:val="2"/>
          <w:numId w:val="1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izbeigt Līgumu saskaņā ar šā Līguma noteikumiem un spēkā esošajiem normatīvajiem aktiem;</w:t>
      </w:r>
    </w:p>
    <w:p w14:paraId="0800F9DE" w14:textId="77777777" w:rsidR="00F11505" w:rsidRPr="007C719A" w:rsidRDefault="00F11505">
      <w:pPr>
        <w:numPr>
          <w:ilvl w:val="2"/>
          <w:numId w:val="1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veikt nepieciešamās darbības, lai Nomnieks atbrīvotu Zemesgabalu Līguma darbības termiņa vai arī pirmstermiņa izbeigšanas gadījumā, kā arī, ja Nomnieks nepilda Līgumā noteiktās saistības;</w:t>
      </w:r>
    </w:p>
    <w:p w14:paraId="287E77C4" w14:textId="77777777" w:rsidR="00F11505" w:rsidRPr="007C719A" w:rsidRDefault="00F11505">
      <w:pPr>
        <w:numPr>
          <w:ilvl w:val="2"/>
          <w:numId w:val="1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saņemt no Nomnieka soda sankciju un kompensāciju atmaksu, kas ir uzliktas Iznomātājam Nomnieka darbības rezultātā Zemesgabalā;</w:t>
      </w:r>
    </w:p>
    <w:p w14:paraId="16C563EF" w14:textId="77777777" w:rsidR="00F11505" w:rsidRPr="007C719A" w:rsidRDefault="00F11505">
      <w:pPr>
        <w:numPr>
          <w:ilvl w:val="2"/>
          <w:numId w:val="1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Līguma darbības laikā, kā arī, tam beidzoties, pieprasīt no Nomnieka visu to izmaiņu un papildinājumu likvidāciju Zemesgabalā, kas ir izdarīti bez Iznomātāja rakstiskas atļaujas;</w:t>
      </w:r>
    </w:p>
    <w:p w14:paraId="2D979779" w14:textId="77777777" w:rsidR="00F11505" w:rsidRPr="007C719A" w:rsidRDefault="00F11505">
      <w:pPr>
        <w:numPr>
          <w:ilvl w:val="2"/>
          <w:numId w:val="1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 xml:space="preserve">Līguma darbības laikā, pamatojoties uz </w:t>
      </w:r>
      <w:r w:rsidRPr="007C719A">
        <w:rPr>
          <w:rFonts w:ascii="Times New Roman" w:hAnsi="Times New Roman" w:cs="Times New Roman"/>
          <w:bCs/>
        </w:rPr>
        <w:t>Nomnieka</w:t>
      </w:r>
      <w:r w:rsidRPr="007C719A">
        <w:rPr>
          <w:rFonts w:ascii="Times New Roman" w:hAnsi="Times New Roman" w:cs="Times New Roman"/>
        </w:rPr>
        <w:t xml:space="preserve"> ierosinājumu, samazināt nomas maksu, ja </w:t>
      </w:r>
      <w:r w:rsidRPr="007C719A">
        <w:rPr>
          <w:rFonts w:ascii="Times New Roman" w:hAnsi="Times New Roman" w:cs="Times New Roman"/>
          <w:bCs/>
        </w:rPr>
        <w:t xml:space="preserve">nekustamā īpašuma </w:t>
      </w:r>
      <w:r w:rsidRPr="007C719A">
        <w:rPr>
          <w:rFonts w:ascii="Times New Roman" w:hAnsi="Times New Roman" w:cs="Times New Roman"/>
        </w:rPr>
        <w:t>tirgus segmentā pastāv nomas objektu pieprasījuma un nomas maksu samazinājuma tendence. Šajā gadījumā nomas maksu nosaka atbilstoši neatkarīga vērtētāja noteiktajai tirgus nomas maksai. Nomnieks kompensē Iznomātājam pieaicinātā neatkarīgā vērtētāja atlīdzības summu. Nomas maksu nesamazina pirmajos 3 (trīs) gados pēc Līguma noslēgšanas;</w:t>
      </w:r>
    </w:p>
    <w:p w14:paraId="2B9ADA05" w14:textId="77777777" w:rsidR="00F11505" w:rsidRPr="007C719A" w:rsidRDefault="00F11505">
      <w:pPr>
        <w:numPr>
          <w:ilvl w:val="2"/>
          <w:numId w:val="1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izvērtējot lietderības apsvērumus, pagarināt Līguma termiņu, nerīkojot nomas tiesību izsoli, ja Nomnieks vismaz 3 (trīs) mēnešus pirms Līguma termiņa notecējuma ir informējis Iznomātāju par vēlmi pagarināt Līgumu un ja Nomnieks nav pārkāpis Līguma noteikumus. Līguma kopējais termiņš nevar pārsniegt Publiskas personas finanšu līdzekļu un mantas izšķērdēšanas novēršanas likumā noteikto nomas līguma termiņu.</w:t>
      </w:r>
    </w:p>
    <w:p w14:paraId="6EAABC38" w14:textId="77777777" w:rsidR="00F11505" w:rsidRPr="007C719A" w:rsidRDefault="00F11505" w:rsidP="00F11505">
      <w:pPr>
        <w:spacing w:after="0" w:line="240" w:lineRule="auto"/>
        <w:ind w:left="1418"/>
        <w:jc w:val="both"/>
        <w:rPr>
          <w:rFonts w:ascii="Times New Roman" w:eastAsia="Times New Roman" w:hAnsi="Times New Roman" w:cs="Times New Roman"/>
          <w:lang w:eastAsia="lv-LV"/>
        </w:rPr>
      </w:pPr>
    </w:p>
    <w:p w14:paraId="27039859" w14:textId="77777777" w:rsidR="00F11505" w:rsidRPr="007C719A" w:rsidRDefault="00F11505">
      <w:pPr>
        <w:numPr>
          <w:ilvl w:val="0"/>
          <w:numId w:val="12"/>
        </w:numPr>
        <w:spacing w:after="0" w:line="240" w:lineRule="auto"/>
        <w:jc w:val="center"/>
        <w:rPr>
          <w:rFonts w:ascii="Times New Roman" w:eastAsia="Times New Roman" w:hAnsi="Times New Roman" w:cs="Times New Roman"/>
          <w:b/>
          <w:caps/>
          <w:lang w:val="en-US" w:eastAsia="lv-LV"/>
        </w:rPr>
      </w:pPr>
      <w:r w:rsidRPr="007C719A">
        <w:rPr>
          <w:rFonts w:ascii="Times New Roman" w:eastAsia="Times New Roman" w:hAnsi="Times New Roman" w:cs="Times New Roman"/>
          <w:b/>
          <w:caps/>
          <w:lang w:val="en-US" w:eastAsia="lv-LV"/>
        </w:rPr>
        <w:t>NOMNIEKA TIESĪBAS UN PIENĀKUMI</w:t>
      </w:r>
    </w:p>
    <w:p w14:paraId="4FF8464E" w14:textId="77777777" w:rsidR="00F11505" w:rsidRPr="007C719A" w:rsidRDefault="00F11505" w:rsidP="00F11505">
      <w:pPr>
        <w:spacing w:after="0" w:line="240" w:lineRule="auto"/>
        <w:ind w:left="720"/>
        <w:rPr>
          <w:rFonts w:ascii="Times New Roman" w:eastAsia="Times New Roman" w:hAnsi="Times New Roman" w:cs="Times New Roman"/>
          <w:b/>
          <w:caps/>
          <w:lang w:val="en-US" w:eastAsia="lv-LV"/>
        </w:rPr>
      </w:pPr>
    </w:p>
    <w:p w14:paraId="02ADEC1E" w14:textId="77777777" w:rsidR="00F11505" w:rsidRPr="007C719A" w:rsidRDefault="00F11505">
      <w:pPr>
        <w:pStyle w:val="Sarakstarindkopa"/>
        <w:numPr>
          <w:ilvl w:val="1"/>
          <w:numId w:val="1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Nomniekam</w:t>
      </w:r>
      <w:r w:rsidRPr="007C719A">
        <w:rPr>
          <w:rFonts w:ascii="Times New Roman" w:eastAsia="Times New Roman" w:hAnsi="Times New Roman" w:cs="Times New Roman"/>
          <w:b/>
          <w:bCs/>
          <w:lang w:eastAsia="lv-LV"/>
        </w:rPr>
        <w:t xml:space="preserve"> </w:t>
      </w:r>
      <w:r w:rsidRPr="007C719A">
        <w:rPr>
          <w:rFonts w:ascii="Times New Roman" w:eastAsia="Times New Roman" w:hAnsi="Times New Roman" w:cs="Times New Roman"/>
          <w:lang w:eastAsia="lv-LV"/>
        </w:rPr>
        <w:t>ir pienākums:</w:t>
      </w:r>
    </w:p>
    <w:p w14:paraId="6547DCD7" w14:textId="77777777" w:rsidR="00F11505" w:rsidRPr="007C719A" w:rsidRDefault="00F11505">
      <w:pPr>
        <w:pStyle w:val="Sarakstarindkopa"/>
        <w:numPr>
          <w:ilvl w:val="2"/>
          <w:numId w:val="19"/>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kā krietnam un rūpīgam saimniekam rūpēties par Zemesgabalu, uzturēt to atbilstoši normatīvo aktu prasībām, kā arī nodrošināt, lai Zemesgabalam piegulošā publiskā lietošanā esošā teritorija ir sakopta atbilstoši pašvaldības saistošo noteikumu prasībām par pašvaldības teritoriju un būvju uzturēšanu;</w:t>
      </w:r>
    </w:p>
    <w:p w14:paraId="10F008D1" w14:textId="77777777" w:rsidR="00F11505" w:rsidRPr="007C719A" w:rsidRDefault="00F11505">
      <w:pPr>
        <w:numPr>
          <w:ilvl w:val="2"/>
          <w:numId w:val="19"/>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nodrošināt Zemesgabala lietošanu atbilstoši Līguma 1.6. punktā paredzētajam mērķim;</w:t>
      </w:r>
    </w:p>
    <w:p w14:paraId="638EE2D6" w14:textId="77777777" w:rsidR="00F11505" w:rsidRPr="007C719A" w:rsidRDefault="00F11505">
      <w:pPr>
        <w:numPr>
          <w:ilvl w:val="2"/>
          <w:numId w:val="19"/>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patstāvīgi iegūt visus nepieciešamos saskaņojumus, atļaujas un citus nepieciešamos dokumentus, lai varētu izmantot Zemesgabalu Līguma 1.6. punktā noteiktajam izmantošanas mērķim; visas grūtības un izdevumus, kas saistīti ar nepieciešamo saskaņošanu un atļauju iegūšanu, kā arī citu dokumentu iegūšanu, Nomnieks uzņemas patstāvīgi un uz sava rēķina;</w:t>
      </w:r>
    </w:p>
    <w:p w14:paraId="7BA10C52" w14:textId="77777777" w:rsidR="00F11505" w:rsidRPr="007C719A" w:rsidRDefault="00F11505">
      <w:pPr>
        <w:numPr>
          <w:ilvl w:val="2"/>
          <w:numId w:val="19"/>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ievērot Zemesgabala lietošanas tiesību aprobežojumus, ko rada tam noteiktie apgrūtinājumi un servitūti arī tad, ja tie nav ierakstīti zemesgrāmatā;</w:t>
      </w:r>
    </w:p>
    <w:p w14:paraId="6C62AB29" w14:textId="77777777" w:rsidR="00F11505" w:rsidRPr="007C719A" w:rsidRDefault="00F11505">
      <w:pPr>
        <w:numPr>
          <w:ilvl w:val="2"/>
          <w:numId w:val="19"/>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lastRenderedPageBreak/>
        <w:t>maksāt Iznomātājam nomas maksu noteiktajos termiņos un apmērā, papildus nomas maksai maksāt normatīvajos aktos noteiktos nodokļus (tai skaitā nekustamā īpašuma nodokli un pievienotās vērtības nodokli), kā arī citus maksājumus saskaņā ar Līguma noteikumiem;</w:t>
      </w:r>
    </w:p>
    <w:p w14:paraId="204D2A06" w14:textId="77777777" w:rsidR="00F11505" w:rsidRPr="007C719A" w:rsidRDefault="00F11505">
      <w:pPr>
        <w:numPr>
          <w:ilvl w:val="2"/>
          <w:numId w:val="19"/>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lietojot Zemesgabalu, ievērot normatīvos aktus, valsts iestāžu un pašvaldības noteikumus, lēmumus, ar savu darbību neaizskart citu zemes lietotāju un personu likumīgās intereses;</w:t>
      </w:r>
    </w:p>
    <w:p w14:paraId="4B51F1D5" w14:textId="77777777" w:rsidR="00F11505" w:rsidRPr="007C719A" w:rsidRDefault="00F11505">
      <w:pPr>
        <w:numPr>
          <w:ilvl w:val="2"/>
          <w:numId w:val="19"/>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saudzīgi izturēties pret Zemesgabalu, nepieļaut auglīgās augsnes virskārtas iznīcināšanu vai tās kvalitātes pasliktināšanos, tostarp pasargāt Zemesgabalu no aizaugšanas un citiem procesiem, kas pasliktina Zemesgabala kultūrtehnisko stāvokli;</w:t>
      </w:r>
    </w:p>
    <w:p w14:paraId="21B7676D" w14:textId="77777777" w:rsidR="00F11505" w:rsidRPr="007C719A" w:rsidRDefault="00F11505">
      <w:pPr>
        <w:numPr>
          <w:ilvl w:val="2"/>
          <w:numId w:val="19"/>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pasargāt zemi no ūdens un vēja erozijas, ar savu darbību neizraisīt Zemesgabala applūšanu ar notekūdeņiem, zemes pārpurvošanos vai sablīvēšanos, nepieļaut piesārņošanu ar atkritumiem, ķīmiskajām vai radioaktīvajām vielām un novērst citus zemi postošus procesus;</w:t>
      </w:r>
    </w:p>
    <w:p w14:paraId="14077B6B" w14:textId="77777777" w:rsidR="00F11505" w:rsidRPr="007C719A" w:rsidRDefault="00F11505">
      <w:pPr>
        <w:numPr>
          <w:ilvl w:val="2"/>
          <w:numId w:val="19"/>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nepieļaut darbību, kas pasliktina citu zemes lietotāju vai īpašnieku zemes kvalitāti;</w:t>
      </w:r>
    </w:p>
    <w:p w14:paraId="7E1681E6" w14:textId="77777777" w:rsidR="00F11505" w:rsidRPr="007C719A" w:rsidRDefault="00F11505">
      <w:pPr>
        <w:numPr>
          <w:ilvl w:val="2"/>
          <w:numId w:val="19"/>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ievērot saimnieciskās darbības ierobežojumus Zemesgabalā </w:t>
      </w:r>
      <w:r w:rsidRPr="007C719A">
        <w:rPr>
          <w:rFonts w:ascii="Times New Roman" w:eastAsia="Times New Roman" w:hAnsi="Times New Roman" w:cs="Times New Roman"/>
          <w:bCs/>
          <w:lang w:eastAsia="lv-LV"/>
        </w:rPr>
        <w:t>atbilstoši Līgumā un normatīvajos aktos noteiktajam</w:t>
      </w:r>
      <w:r w:rsidRPr="007C719A">
        <w:rPr>
          <w:rFonts w:ascii="Times New Roman" w:eastAsia="Times New Roman" w:hAnsi="Times New Roman" w:cs="Times New Roman"/>
          <w:lang w:eastAsia="lv-LV"/>
        </w:rPr>
        <w:t>;</w:t>
      </w:r>
    </w:p>
    <w:p w14:paraId="40824014" w14:textId="77777777" w:rsidR="00F11505" w:rsidRPr="007C719A" w:rsidRDefault="00F11505">
      <w:pPr>
        <w:numPr>
          <w:ilvl w:val="2"/>
          <w:numId w:val="19"/>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aizsargāt dabas un kultūrvēsturiskos pieminekļus, ievērot īpaši aizsargājamo dabas objektu un to aizsargjoslu izmantošanas režīmu, ja tādi ir;</w:t>
      </w:r>
    </w:p>
    <w:p w14:paraId="5FE10BEA" w14:textId="77777777" w:rsidR="00F11505" w:rsidRPr="007C719A" w:rsidRDefault="00F11505">
      <w:pPr>
        <w:numPr>
          <w:ilvl w:val="2"/>
          <w:numId w:val="19"/>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normatīvajos aktos noteiktajā kārtībā nojaukt uz Zemesgabala nelikumīgi uzbūvētos objektus, ēkas (būves);</w:t>
      </w:r>
    </w:p>
    <w:p w14:paraId="5793093E" w14:textId="77777777" w:rsidR="00F11505" w:rsidRPr="007C719A" w:rsidRDefault="00F11505">
      <w:pPr>
        <w:numPr>
          <w:ilvl w:val="2"/>
          <w:numId w:val="19"/>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ļaut Iznomātājam veikt Zemesgabala apskati tādā apjomā, lai pārliecinātos, ka tas tiek izmantots atbilstoši Līguma noteikumiem;</w:t>
      </w:r>
    </w:p>
    <w:p w14:paraId="3ED66551" w14:textId="77777777" w:rsidR="00F11505" w:rsidRPr="007C719A" w:rsidRDefault="00F11505">
      <w:pPr>
        <w:numPr>
          <w:ilvl w:val="2"/>
          <w:numId w:val="19"/>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par saviem līdzekļiem rekultivēt paša darbības rezultātā bojātās platības tādā stāvoklī, lai tās būtu derīgas izmantošanai lauksaimniecībā, mežsaimniecībā vai citām vajadzībām saskaņā ar pašvaldības teritorijas plānojumu. Rekultivācija izdarāma 3 (trīs) mēnešu laikā pēc Līguma izbeigšanas.</w:t>
      </w:r>
    </w:p>
    <w:p w14:paraId="41F9AD71" w14:textId="77777777" w:rsidR="00F11505" w:rsidRPr="007C719A" w:rsidRDefault="00F11505">
      <w:pPr>
        <w:numPr>
          <w:ilvl w:val="1"/>
          <w:numId w:val="19"/>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Nomnieks ir tiesīgs:</w:t>
      </w:r>
    </w:p>
    <w:p w14:paraId="227F99CD" w14:textId="77777777" w:rsidR="00F11505" w:rsidRPr="007C719A" w:rsidRDefault="00F11505">
      <w:pPr>
        <w:numPr>
          <w:ilvl w:val="2"/>
          <w:numId w:val="19"/>
        </w:numPr>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veikt nomas maksas priekšlaicīgu apmaksu atbilstoši Līguma noteikumiem;</w:t>
      </w:r>
    </w:p>
    <w:p w14:paraId="143C0778" w14:textId="77777777" w:rsidR="00F11505" w:rsidRPr="007C719A" w:rsidRDefault="00F11505">
      <w:pPr>
        <w:numPr>
          <w:ilvl w:val="2"/>
          <w:numId w:val="19"/>
        </w:numPr>
        <w:spacing w:after="0" w:line="240" w:lineRule="auto"/>
        <w:ind w:left="1276" w:hanging="709"/>
        <w:jc w:val="both"/>
        <w:rPr>
          <w:rFonts w:ascii="Times New Roman" w:eastAsia="Times New Roman" w:hAnsi="Times New Roman" w:cs="Times New Roman"/>
          <w:color w:val="000000" w:themeColor="text1"/>
          <w:lang w:eastAsia="lv-LV"/>
        </w:rPr>
      </w:pPr>
      <w:r w:rsidRPr="007C719A">
        <w:rPr>
          <w:rFonts w:ascii="Times New Roman" w:eastAsia="Times New Roman" w:hAnsi="Times New Roman" w:cs="Times New Roman"/>
          <w:lang w:eastAsia="lv-LV"/>
        </w:rPr>
        <w:t xml:space="preserve">vienpusēji atkāpties no Līguma, ja Nomnieks nepiekrīt atbilstoši Līguma 4.7. punktam pārskatītajai nomas maksai, par to rakstiski informējot Iznomātāju vienu mēnesi iepriekš. </w:t>
      </w:r>
      <w:r w:rsidRPr="007C719A">
        <w:rPr>
          <w:rFonts w:ascii="Times New Roman" w:eastAsia="Times New Roman" w:hAnsi="Times New Roman" w:cs="Times New Roman"/>
          <w:color w:val="000000" w:themeColor="text1"/>
          <w:lang w:eastAsia="lv-LV"/>
        </w:rPr>
        <w:t>Līdz Līguma izbeigšanai Nomnieks maksā nomas maksu atbilstoši pārskatītajai nomas maksai;</w:t>
      </w:r>
    </w:p>
    <w:p w14:paraId="5DF750B2" w14:textId="77777777" w:rsidR="00F11505" w:rsidRPr="007C719A" w:rsidRDefault="00F11505">
      <w:pPr>
        <w:numPr>
          <w:ilvl w:val="2"/>
          <w:numId w:val="19"/>
        </w:numPr>
        <w:spacing w:after="0" w:line="240" w:lineRule="auto"/>
        <w:ind w:left="1276" w:hanging="709"/>
        <w:jc w:val="both"/>
        <w:rPr>
          <w:rFonts w:ascii="Times New Roman" w:eastAsia="Times New Roman" w:hAnsi="Times New Roman" w:cs="Times New Roman"/>
          <w:color w:val="000000" w:themeColor="text1"/>
          <w:lang w:eastAsia="lv-LV"/>
        </w:rPr>
      </w:pPr>
      <w:r w:rsidRPr="007C719A">
        <w:rPr>
          <w:rFonts w:ascii="Times New Roman" w:hAnsi="Times New Roman" w:cs="Times New Roman"/>
          <w:color w:val="000000" w:themeColor="text1"/>
        </w:rPr>
        <w:t>saņemt Eiropas Savienības un nacionālos lauksaimniecības atbalsta maksājumus.</w:t>
      </w:r>
    </w:p>
    <w:p w14:paraId="73DFAF27" w14:textId="77777777" w:rsidR="00F11505" w:rsidRPr="007C719A" w:rsidRDefault="00F11505">
      <w:pPr>
        <w:numPr>
          <w:ilvl w:val="1"/>
          <w:numId w:val="19"/>
        </w:numPr>
        <w:tabs>
          <w:tab w:val="left" w:pos="567"/>
        </w:tabs>
        <w:spacing w:after="0" w:line="240" w:lineRule="auto"/>
        <w:ind w:left="567" w:hanging="567"/>
        <w:jc w:val="both"/>
        <w:rPr>
          <w:rFonts w:ascii="Times New Roman" w:eastAsia="Times New Roman" w:hAnsi="Times New Roman" w:cs="Times New Roman"/>
          <w:color w:val="000000" w:themeColor="text1"/>
          <w:lang w:eastAsia="lv-LV"/>
        </w:rPr>
      </w:pPr>
      <w:r w:rsidRPr="007C719A">
        <w:rPr>
          <w:rFonts w:ascii="Times New Roman" w:eastAsia="Times New Roman" w:hAnsi="Times New Roman" w:cs="Times New Roman"/>
          <w:color w:val="000000" w:themeColor="text1"/>
          <w:lang w:eastAsia="lv-LV"/>
        </w:rPr>
        <w:t>Nomnieks nav tiesīgs:</w:t>
      </w:r>
    </w:p>
    <w:p w14:paraId="674F59FC" w14:textId="77777777" w:rsidR="00F11505" w:rsidRPr="007C719A" w:rsidRDefault="00F11505">
      <w:pPr>
        <w:numPr>
          <w:ilvl w:val="2"/>
          <w:numId w:val="19"/>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Zemesgabalu nodot apakšnomā, slēgt sadarbības vai cita veida līgumus, kā rezultātā trešā persona iegūtu tiesības uz Zemesgabalu vai tā daļas pilnīgu vai daļēju lietošanu;</w:t>
      </w:r>
    </w:p>
    <w:p w14:paraId="6A3C0B43" w14:textId="77777777" w:rsidR="00F11505" w:rsidRPr="007C719A" w:rsidRDefault="00F11505">
      <w:pPr>
        <w:numPr>
          <w:ilvl w:val="2"/>
          <w:numId w:val="19"/>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 xml:space="preserve">veikt Zemesgabalā būvniecību (Nomniekam netiek piešķirta apbūves tiesība); </w:t>
      </w:r>
    </w:p>
    <w:p w14:paraId="1C88E6B4" w14:textId="77777777" w:rsidR="00F11505" w:rsidRPr="007C719A" w:rsidRDefault="00F11505">
      <w:pPr>
        <w:numPr>
          <w:ilvl w:val="2"/>
          <w:numId w:val="19"/>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ieķīlāt nomas tiesības vai kā citādi izmantot darījumos ar trešajām personām.</w:t>
      </w:r>
    </w:p>
    <w:p w14:paraId="4B07474E" w14:textId="77777777" w:rsidR="00F11505" w:rsidRPr="007C719A" w:rsidRDefault="00F11505" w:rsidP="00F11505">
      <w:pPr>
        <w:spacing w:after="0" w:line="240" w:lineRule="auto"/>
        <w:ind w:left="1276" w:hanging="709"/>
        <w:jc w:val="both"/>
        <w:rPr>
          <w:rFonts w:ascii="Times New Roman" w:eastAsia="Times New Roman" w:hAnsi="Times New Roman" w:cs="Times New Roman"/>
          <w:lang w:eastAsia="lv-LV"/>
        </w:rPr>
      </w:pPr>
    </w:p>
    <w:p w14:paraId="714752D9" w14:textId="77777777" w:rsidR="00F11505" w:rsidRPr="007C719A" w:rsidRDefault="00F11505">
      <w:pPr>
        <w:numPr>
          <w:ilvl w:val="0"/>
          <w:numId w:val="13"/>
        </w:numPr>
        <w:spacing w:after="0" w:line="240" w:lineRule="auto"/>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MAKSĀJUMI UN Norēķinu kārtība</w:t>
      </w:r>
    </w:p>
    <w:p w14:paraId="58425507" w14:textId="77777777" w:rsidR="00F11505" w:rsidRPr="007C719A" w:rsidRDefault="00F11505" w:rsidP="00F11505">
      <w:pPr>
        <w:spacing w:after="0" w:line="240" w:lineRule="auto"/>
        <w:ind w:left="720"/>
        <w:rPr>
          <w:rFonts w:ascii="Times New Roman" w:eastAsia="Times New Roman" w:hAnsi="Times New Roman" w:cs="Times New Roman"/>
          <w:caps/>
          <w:lang w:eastAsia="lv-LV"/>
        </w:rPr>
      </w:pPr>
    </w:p>
    <w:p w14:paraId="03C4D3AD" w14:textId="77777777" w:rsidR="00F11505" w:rsidRPr="007C719A" w:rsidRDefault="00F11505">
      <w:pPr>
        <w:pStyle w:val="Sarakstarindkopa"/>
        <w:numPr>
          <w:ilvl w:val="1"/>
          <w:numId w:val="2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Nomnieks maksā Iznomātājam nomas maksu ___ </w:t>
      </w:r>
      <w:r w:rsidRPr="007C719A">
        <w:rPr>
          <w:rFonts w:ascii="Times New Roman" w:eastAsia="Times New Roman" w:hAnsi="Times New Roman" w:cs="Times New Roman"/>
          <w:color w:val="000000"/>
          <w:lang w:eastAsia="lv-LV"/>
        </w:rPr>
        <w:t>EUR (</w:t>
      </w:r>
      <w:r w:rsidRPr="007C719A">
        <w:rPr>
          <w:rFonts w:ascii="Times New Roman" w:eastAsia="Times New Roman" w:hAnsi="Times New Roman" w:cs="Times New Roman"/>
          <w:i/>
          <w:iCs/>
          <w:color w:val="000000"/>
          <w:lang w:eastAsia="lv-LV"/>
        </w:rPr>
        <w:t>______</w:t>
      </w:r>
      <w:r w:rsidRPr="007C719A">
        <w:rPr>
          <w:rFonts w:ascii="Times New Roman" w:eastAsia="Times New Roman" w:hAnsi="Times New Roman" w:cs="Times New Roman"/>
          <w:lang w:eastAsia="lv-LV"/>
        </w:rPr>
        <w:t>) gadā, neieskaitot pievienotās vērtības nodokli (turpmāk – PVN).</w:t>
      </w:r>
    </w:p>
    <w:p w14:paraId="30F93711" w14:textId="77777777" w:rsidR="00F11505" w:rsidRPr="007C719A" w:rsidRDefault="00F11505">
      <w:pPr>
        <w:pStyle w:val="Sarakstarindkopa"/>
        <w:numPr>
          <w:ilvl w:val="1"/>
          <w:numId w:val="2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Pievienotās vērtības nodoklis tiek piemērots saskaņā ar spēkā esošajiem normatīvajiem aktiem. </w:t>
      </w:r>
    </w:p>
    <w:p w14:paraId="63C248E3" w14:textId="77777777" w:rsidR="00F11505" w:rsidRPr="007C719A" w:rsidRDefault="00F11505">
      <w:pPr>
        <w:pStyle w:val="Sarakstarindkopa"/>
        <w:numPr>
          <w:ilvl w:val="1"/>
          <w:numId w:val="2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Gadījumā, ja Nomnieks uz Zemesgabala ir veicis nelikumīgu būvniecību, nomas maksai tiek piemērots 1,5 koeficients uz laiku līdz šajā punktā norādīto apstākļu novēršanai.</w:t>
      </w:r>
    </w:p>
    <w:p w14:paraId="2F7311C5" w14:textId="77777777" w:rsidR="00F11505" w:rsidRPr="007C719A" w:rsidRDefault="00F11505">
      <w:pPr>
        <w:pStyle w:val="Sarakstarindkopa"/>
        <w:numPr>
          <w:ilvl w:val="1"/>
          <w:numId w:val="2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Nomnieks nomas maksu maksā Gulbenes novada Centrālās pārvaldes kasē, kādā no Gulbenes novada pašvaldības pagastu </w:t>
      </w:r>
      <w:r>
        <w:rPr>
          <w:rFonts w:ascii="Times New Roman" w:eastAsia="Times New Roman" w:hAnsi="Times New Roman" w:cs="Times New Roman"/>
          <w:lang w:eastAsia="lv-LV"/>
        </w:rPr>
        <w:t xml:space="preserve">apvienību </w:t>
      </w:r>
      <w:r w:rsidRPr="007C719A">
        <w:rPr>
          <w:rFonts w:ascii="Times New Roman" w:eastAsia="Times New Roman" w:hAnsi="Times New Roman" w:cs="Times New Roman"/>
          <w:lang w:eastAsia="lv-LV"/>
        </w:rPr>
        <w:t xml:space="preserve">pārvalžu kasēm vai bezskaidras naudas norēķinu veidā, pārskaitot naudu kādā no Iznomātāja norādītajiem kontiem, maksājuma mērķi norādot “Zemes nomas maksa – kadastra apzīmējums </w:t>
      </w:r>
      <w:r>
        <w:rPr>
          <w:rFonts w:ascii="Times New Roman" w:eastAsia="Times New Roman" w:hAnsi="Times New Roman" w:cs="Times New Roman"/>
          <w:lang w:eastAsia="lv-LV"/>
        </w:rPr>
        <w:t>5072 006 0255</w:t>
      </w:r>
      <w:r w:rsidRPr="007C719A">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1,8</w:t>
      </w:r>
      <w:r w:rsidRPr="007C719A">
        <w:rPr>
          <w:rFonts w:ascii="Times New Roman" w:eastAsia="Times New Roman" w:hAnsi="Times New Roman" w:cs="Times New Roman"/>
          <w:lang w:eastAsia="lv-LV"/>
        </w:rPr>
        <w:t xml:space="preserve"> ha platībā”. Nomnieks nomas maksas samaksu veic pa ceturkšņiem, katra ceturkšņa maksājumu veicot līdz attiecīgā ceturkšņa pirmā mēneša pēdējam datumam.</w:t>
      </w:r>
    </w:p>
    <w:p w14:paraId="6C7D7C38" w14:textId="77777777" w:rsidR="00F11505" w:rsidRPr="007C719A" w:rsidRDefault="00F11505">
      <w:pPr>
        <w:pStyle w:val="Sarakstarindkopa"/>
        <w:numPr>
          <w:ilvl w:val="1"/>
          <w:numId w:val="2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hAnsi="Times New Roman" w:cs="Times New Roman"/>
        </w:rPr>
        <w:t xml:space="preserve">Papildus nomas maksai Nomnieks veic vienreizēju maksājumu </w:t>
      </w:r>
      <w:r w:rsidRPr="007C719A">
        <w:rPr>
          <w:rFonts w:ascii="Times New Roman" w:eastAsia="Times New Roman" w:hAnsi="Times New Roman" w:cs="Times New Roman"/>
        </w:rPr>
        <w:t xml:space="preserve">198,44 EUR (viens simts deviņdesmit astoņi </w:t>
      </w:r>
      <w:r w:rsidRPr="007C719A">
        <w:rPr>
          <w:rFonts w:ascii="Times New Roman" w:eastAsia="Times New Roman" w:hAnsi="Times New Roman" w:cs="Times New Roman"/>
          <w:i/>
        </w:rPr>
        <w:t xml:space="preserve">euro </w:t>
      </w:r>
      <w:r w:rsidRPr="007C719A">
        <w:rPr>
          <w:rFonts w:ascii="Times New Roman" w:eastAsia="Times New Roman" w:hAnsi="Times New Roman" w:cs="Times New Roman"/>
        </w:rPr>
        <w:t>četrdesmit četri centi), tai skaitā pievienotās vērtības nodoklis</w:t>
      </w:r>
      <w:r w:rsidRPr="007C719A">
        <w:rPr>
          <w:rFonts w:ascii="Times New Roman" w:hAnsi="Times New Roman" w:cs="Times New Roman"/>
        </w:rPr>
        <w:t>, lai kompensētu Gulbenes novada pašvaldībai pieaicinātā sertificēta vērtētāja atlīdzības summu par Zemesgabala nomas maksas noteikšanu, saskaņā ar izrakstīto rēķinu, samaksu veicot 30 (trīsdesmit) dienu laikā no Līguma spēkā stāšanās dienas bezskaidras naudas norēķinu veidā, pārskaitot naudu kādā no Iznomātāja rēķinā norādītajiem kontiem.</w:t>
      </w:r>
    </w:p>
    <w:p w14:paraId="25135F64" w14:textId="77777777" w:rsidR="00F11505" w:rsidRPr="007C719A" w:rsidRDefault="00F11505">
      <w:pPr>
        <w:pStyle w:val="Sarakstarindkopa"/>
        <w:numPr>
          <w:ilvl w:val="1"/>
          <w:numId w:val="2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Nomnieks papildus nomas maksai maksā nekustamā īpašuma nodokli par Zemesgabalu. Nekustamā īpašuma nodoklis Nomniekam jāmaksā likumā “Par nekustamā īpašuma nodokli” noteiktajā termiņā </w:t>
      </w:r>
      <w:r w:rsidRPr="007C719A">
        <w:rPr>
          <w:rFonts w:ascii="Times New Roman" w:eastAsia="Times New Roman" w:hAnsi="Times New Roman" w:cs="Times New Roman"/>
          <w:lang w:eastAsia="lv-LV"/>
        </w:rPr>
        <w:lastRenderedPageBreak/>
        <w:t xml:space="preserve">pēc nekustamā īpašuma nodokļa maksāšanas paziņojuma saņemšanas. Nomnieks nekustamā īpašuma nodokli maksā Gulbenes novada Centrālās pārvaldes kasē, </w:t>
      </w:r>
      <w:r w:rsidRPr="007C719A">
        <w:rPr>
          <w:rFonts w:ascii="Times New Roman" w:hAnsi="Times New Roman" w:cs="Times New Roman"/>
        </w:rPr>
        <w:t xml:space="preserve">kādā no Gulbenes novada pašvaldības pagastu </w:t>
      </w:r>
      <w:r>
        <w:rPr>
          <w:rFonts w:ascii="Times New Roman" w:hAnsi="Times New Roman" w:cs="Times New Roman"/>
        </w:rPr>
        <w:t xml:space="preserve">apvienību </w:t>
      </w:r>
      <w:r w:rsidRPr="007C719A">
        <w:rPr>
          <w:rFonts w:ascii="Times New Roman" w:hAnsi="Times New Roman" w:cs="Times New Roman"/>
        </w:rPr>
        <w:t>pārvalžu kasēm</w:t>
      </w:r>
      <w:r w:rsidRPr="007C719A">
        <w:rPr>
          <w:rFonts w:ascii="Times New Roman" w:eastAsia="Times New Roman" w:hAnsi="Times New Roman" w:cs="Times New Roman"/>
          <w:lang w:eastAsia="lv-LV"/>
        </w:rPr>
        <w:t xml:space="preserve"> vai bezskaidras naudas norēķinu veidā.</w:t>
      </w:r>
    </w:p>
    <w:p w14:paraId="733F3A4B" w14:textId="77777777" w:rsidR="00F11505" w:rsidRPr="007C719A" w:rsidRDefault="00F11505">
      <w:pPr>
        <w:pStyle w:val="Sarakstarindkopa"/>
        <w:numPr>
          <w:ilvl w:val="1"/>
          <w:numId w:val="2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Iznomātājs ir tiesīgs, nosūtot Nomniekam rakstisku paziņojumu vai rēķinu, vienpusēji mainīt nomas maksu vai citu saistīto maksājumu apmēru bez grozījumu izdarīšanas Līgumā, ja:</w:t>
      </w:r>
    </w:p>
    <w:p w14:paraId="5BAC4D93" w14:textId="77777777" w:rsidR="00F11505" w:rsidRPr="007C719A" w:rsidRDefault="00F11505">
      <w:pPr>
        <w:pStyle w:val="Sarakstarindkopa"/>
        <w:numPr>
          <w:ilvl w:val="2"/>
          <w:numId w:val="20"/>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normatīvie akti paredz citu Zemesgabala nomas maksas aprēķināšanas kārtību;</w:t>
      </w:r>
    </w:p>
    <w:p w14:paraId="7C28E3D4" w14:textId="77777777" w:rsidR="00F11505" w:rsidRPr="007C719A" w:rsidRDefault="00F11505">
      <w:pPr>
        <w:pStyle w:val="Sarakstarindkopa"/>
        <w:numPr>
          <w:ilvl w:val="2"/>
          <w:numId w:val="20"/>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ar normatīvajiem aktiem tiek no jauna ieviesti vai palielināti uz Zemesgabalu attiecināmi nodokļi un nodevas, vai mainīts ar nodokli apliekamais objekts.</w:t>
      </w:r>
    </w:p>
    <w:p w14:paraId="47B93DA4" w14:textId="77777777" w:rsidR="00F11505" w:rsidRPr="007C719A" w:rsidRDefault="00F11505">
      <w:pPr>
        <w:pStyle w:val="Sarakstarindkopa"/>
        <w:numPr>
          <w:ilvl w:val="1"/>
          <w:numId w:val="2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Līguma 4.7.punktā minētajos gadījumos nomas maksa vai citu saistīto maksājumu apmērs tiek mainīts ar dienu, kāda noteikta attiecīgajos normatīvajos aktos.</w:t>
      </w:r>
    </w:p>
    <w:p w14:paraId="287E9FB6" w14:textId="77777777" w:rsidR="00F11505" w:rsidRPr="007C719A" w:rsidRDefault="00F11505">
      <w:pPr>
        <w:numPr>
          <w:ilvl w:val="1"/>
          <w:numId w:val="20"/>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shd w:val="clear" w:color="auto" w:fill="FFFFFF"/>
          <w:lang w:eastAsia="lv-LV"/>
        </w:rPr>
        <w:t>Nomas maksu var nemainīt Līguma 4.7.punktā noteiktajos gadījumos, ja nomas maksas un citu saistīto maksājumu kopējais palielinājums ir mazāks nekā attiecīgā paziņojuma vai rēķina sagatavošanas un nosūtīšanas izmaksas.</w:t>
      </w:r>
    </w:p>
    <w:p w14:paraId="1CC1C882" w14:textId="77777777" w:rsidR="00F11505" w:rsidRPr="007C719A" w:rsidRDefault="00F11505">
      <w:pPr>
        <w:numPr>
          <w:ilvl w:val="1"/>
          <w:numId w:val="20"/>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hAnsi="Times New Roman" w:cs="Times New Roman"/>
        </w:rPr>
        <w:t>Visi Līgumā paredzētie maksājumi tiek uzskatīti par samaksātiem dienā, kad maksājumi pilnā apmērā ir saņemti Iznomātāja bankas kontā.</w:t>
      </w:r>
    </w:p>
    <w:p w14:paraId="5135F054" w14:textId="77777777" w:rsidR="00F11505" w:rsidRPr="007C719A" w:rsidRDefault="00F11505">
      <w:pPr>
        <w:numPr>
          <w:ilvl w:val="1"/>
          <w:numId w:val="20"/>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hAnsi="Times New Roman" w:cs="Times New Roman"/>
        </w:rPr>
        <w:t>Visas izmaksas, kas saistītas ar Līgumā paredzēto maksājumu veikšanu un bankas pakalpojumiem, sedz Nomnieks.</w:t>
      </w:r>
    </w:p>
    <w:p w14:paraId="1D519CD6" w14:textId="77777777" w:rsidR="00F11505" w:rsidRPr="007C719A" w:rsidRDefault="00F11505">
      <w:pPr>
        <w:numPr>
          <w:ilvl w:val="1"/>
          <w:numId w:val="20"/>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Iznomātājs neatlīdzina Nomniekam Zemesgabalā ieguldītos finanšu līdzekļus, izņemot Līgumā   paredzētajos gadījum</w:t>
      </w:r>
      <w:r>
        <w:rPr>
          <w:rFonts w:ascii="Times New Roman" w:eastAsia="Times New Roman" w:hAnsi="Times New Roman" w:cs="Times New Roman"/>
          <w:lang w:eastAsia="lv-LV"/>
        </w:rPr>
        <w:t>o</w:t>
      </w:r>
      <w:r w:rsidRPr="007C719A">
        <w:rPr>
          <w:rFonts w:ascii="Times New Roman" w:eastAsia="Times New Roman" w:hAnsi="Times New Roman" w:cs="Times New Roman"/>
          <w:lang w:eastAsia="lv-LV"/>
        </w:rPr>
        <w:t>s.</w:t>
      </w:r>
    </w:p>
    <w:p w14:paraId="5EFA7ACF" w14:textId="77777777" w:rsidR="00F11505" w:rsidRPr="007C719A" w:rsidRDefault="00F11505" w:rsidP="00F11505">
      <w:pPr>
        <w:spacing w:after="0" w:line="240" w:lineRule="auto"/>
        <w:ind w:left="567"/>
        <w:jc w:val="both"/>
        <w:rPr>
          <w:rFonts w:ascii="Times New Roman" w:eastAsia="Times New Roman" w:hAnsi="Times New Roman" w:cs="Times New Roman"/>
          <w:lang w:eastAsia="lv-LV"/>
        </w:rPr>
      </w:pPr>
    </w:p>
    <w:p w14:paraId="4A463276" w14:textId="77777777" w:rsidR="00F11505" w:rsidRPr="007C719A" w:rsidRDefault="00F11505">
      <w:pPr>
        <w:numPr>
          <w:ilvl w:val="0"/>
          <w:numId w:val="14"/>
        </w:numPr>
        <w:spacing w:after="0" w:line="240" w:lineRule="auto"/>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LĪGUMA DarBĪBAS TERMIŅŠ, LĪGUMA GROZĪŠANAS UN IZBEIGŠANAS KĀRTĪBA</w:t>
      </w:r>
    </w:p>
    <w:p w14:paraId="020ABBDA" w14:textId="77777777" w:rsidR="00F11505" w:rsidRPr="007C719A" w:rsidRDefault="00F11505" w:rsidP="00F11505">
      <w:pPr>
        <w:spacing w:after="0" w:line="240" w:lineRule="auto"/>
        <w:ind w:left="720"/>
        <w:rPr>
          <w:rFonts w:ascii="Times New Roman" w:eastAsia="Times New Roman" w:hAnsi="Times New Roman" w:cs="Times New Roman"/>
          <w:caps/>
          <w:lang w:eastAsia="lv-LV"/>
        </w:rPr>
      </w:pPr>
    </w:p>
    <w:p w14:paraId="70D54BA5" w14:textId="77777777" w:rsidR="00F11505" w:rsidRPr="007C719A" w:rsidRDefault="00F11505">
      <w:pPr>
        <w:pStyle w:val="Sarakstarindkopa"/>
        <w:numPr>
          <w:ilvl w:val="1"/>
          <w:numId w:val="21"/>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Līgums stājas spēkā tā abpusējas parakstīšanas dienā, un tas ir spēkā līdz </w:t>
      </w:r>
      <w:r>
        <w:rPr>
          <w:rFonts w:ascii="Times New Roman" w:eastAsia="Times New Roman" w:hAnsi="Times New Roman" w:cs="Times New Roman"/>
          <w:lang w:eastAsia="lv-LV"/>
        </w:rPr>
        <w:t>20__</w:t>
      </w:r>
      <w:r w:rsidRPr="007C719A">
        <w:rPr>
          <w:rFonts w:ascii="Times New Roman" w:eastAsia="Times New Roman" w:hAnsi="Times New Roman" w:cs="Times New Roman"/>
          <w:lang w:eastAsia="lv-LV"/>
        </w:rPr>
        <w:t>.</w:t>
      </w:r>
      <w:r>
        <w:rPr>
          <w:rFonts w:ascii="Times New Roman" w:eastAsia="Times New Roman" w:hAnsi="Times New Roman" w:cs="Times New Roman"/>
          <w:lang w:eastAsia="lv-LV"/>
        </w:rPr>
        <w:t xml:space="preserve"> gada ____________.</w:t>
      </w:r>
    </w:p>
    <w:p w14:paraId="41C3F4A7" w14:textId="77777777" w:rsidR="00F11505" w:rsidRPr="007C719A" w:rsidRDefault="00F11505">
      <w:pPr>
        <w:pStyle w:val="Sarakstarindkopa"/>
        <w:numPr>
          <w:ilvl w:val="1"/>
          <w:numId w:val="21"/>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Līguma termiņš var tikt mainīts Pusēm rakstiski vienojoties, ievērojot Līguma un normatīvo aktu prasības.</w:t>
      </w:r>
    </w:p>
    <w:p w14:paraId="158D70E1" w14:textId="77777777" w:rsidR="00F11505" w:rsidRPr="007C719A" w:rsidRDefault="00F11505">
      <w:pPr>
        <w:pStyle w:val="Sarakstarindkopa"/>
        <w:numPr>
          <w:ilvl w:val="1"/>
          <w:numId w:val="21"/>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Ja tiek pieņemti jauni vai grozīti spēkā esošie normatīvie akti, kuri ietekmē Līguma izpildi, Puses ievēro tajos minēto normu nosacījumus, nepieciešamības gadījumā nekavējoties noformējot attiecīgus grozījumus Līgumā.</w:t>
      </w:r>
    </w:p>
    <w:p w14:paraId="6E3022C7" w14:textId="77777777" w:rsidR="00F11505" w:rsidRPr="007C719A" w:rsidRDefault="00F11505">
      <w:pPr>
        <w:pStyle w:val="Sarakstarindkopa"/>
        <w:numPr>
          <w:ilvl w:val="1"/>
          <w:numId w:val="21"/>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Līgumu var grozīt, Pusēm rakstiski vienojoties. Grozījumi Līgumā stājas spēkā pēc to noformēšanas rakstveidā un abpusējas parakstīšanas. Vienošanās kļūst par Līguma neatņemamu sastāvdaļu. Līgumā paredzētajos gadījumos Iznomātājam ir tiesības vienpusēji grozīt Līguma nosacījumus.</w:t>
      </w:r>
    </w:p>
    <w:p w14:paraId="47B33197" w14:textId="77777777" w:rsidR="00F11505" w:rsidRPr="007C719A" w:rsidRDefault="00F11505">
      <w:pPr>
        <w:pStyle w:val="Sarakstarindkopa"/>
        <w:numPr>
          <w:ilvl w:val="1"/>
          <w:numId w:val="21"/>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Iznomātājs ir tiesīgs, rakstiski informējot Nomnieku 10 (desmit) darbdienas iepriekš, vienpusējā kārtā izbeigt Līgumu pirms termiņa notecējuma, neatlīdzinot Nomnieka zaudējumus, kas saistīti ar Līguma pirmstermiņa izbeigšanu, ja:</w:t>
      </w:r>
    </w:p>
    <w:p w14:paraId="40824D17" w14:textId="77777777" w:rsidR="00F11505" w:rsidRPr="007C719A" w:rsidRDefault="00F11505">
      <w:pPr>
        <w:pStyle w:val="Sarakstarindkopa"/>
        <w:numPr>
          <w:ilvl w:val="2"/>
          <w:numId w:val="21"/>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6 (sešu) mēnešu laikā no Līguma noslēgšanas dienas Nomnieks nav uzsācis Zemesgabala izmantošanu saskaņā ar Līguma 1.6. punktā noteikto mērķi;</w:t>
      </w:r>
    </w:p>
    <w:p w14:paraId="61D44006" w14:textId="77777777" w:rsidR="00F11505" w:rsidRPr="007C719A" w:rsidRDefault="00F11505">
      <w:pPr>
        <w:pStyle w:val="Sarakstarindkopa"/>
        <w:numPr>
          <w:ilvl w:val="2"/>
          <w:numId w:val="21"/>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Nomniekam ir bijuši vismaz 3 (trīs) Līgumā noteikto maksājumu termiņu kavējumi, kas kopā pārsniedz 1 (vienu) nomas maksas aprēķina periodu;</w:t>
      </w:r>
    </w:p>
    <w:p w14:paraId="26A909C3" w14:textId="77777777" w:rsidR="00F11505" w:rsidRPr="007C719A" w:rsidRDefault="00F11505">
      <w:pPr>
        <w:pStyle w:val="Sarakstarindkopa"/>
        <w:numPr>
          <w:ilvl w:val="2"/>
          <w:numId w:val="21"/>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Nomnieks ir pārkāpis Līgumā paredzētos nosacījumus vai nav veicis tam paredzētos pienākumus, un 1 (viena) mēneša laikā pēc Iznomātāja rakstiska brīdinājuma saņemšanas nav novērsis pieļauto pārkāpumu sekas;</w:t>
      </w:r>
    </w:p>
    <w:p w14:paraId="3DE840AD" w14:textId="77777777" w:rsidR="00F11505" w:rsidRPr="007C719A" w:rsidRDefault="00F11505">
      <w:pPr>
        <w:pStyle w:val="Sarakstarindkopa"/>
        <w:numPr>
          <w:ilvl w:val="2"/>
          <w:numId w:val="21"/>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Zemesgabals ir nodots apakšnomā vai Nomnieks ir noslēdzis sadarbības vai cita veida līgumu, kā rezultātā trešā persona ieguva tiesības uz Zemesgabalu vai tā daļas pilnīgu vai daļēju lietošanu;</w:t>
      </w:r>
    </w:p>
    <w:p w14:paraId="12060797" w14:textId="77777777" w:rsidR="00F11505" w:rsidRPr="007C719A" w:rsidRDefault="00F11505">
      <w:pPr>
        <w:pStyle w:val="Sarakstarindkopa"/>
        <w:numPr>
          <w:ilvl w:val="2"/>
          <w:numId w:val="21"/>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normatīvajos aktos noteiktā kārtībā Nomnieks pasludināts par maksātnespējīgu vai bankrotējušu, vai ir apturēta Nomnieka saimnieciskā darbība, vai ir uzsākta tās izbeigšana citu iemeslu dēļ;</w:t>
      </w:r>
    </w:p>
    <w:p w14:paraId="0C5DDE10" w14:textId="77777777" w:rsidR="00F11505" w:rsidRPr="007C719A" w:rsidRDefault="00F11505">
      <w:pPr>
        <w:pStyle w:val="Sarakstarindkopa"/>
        <w:numPr>
          <w:ilvl w:val="2"/>
          <w:numId w:val="21"/>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Nomnieks </w:t>
      </w:r>
      <w:r w:rsidRPr="007C719A">
        <w:rPr>
          <w:rFonts w:ascii="Times New Roman" w:eastAsia="Times New Roman" w:hAnsi="Times New Roman" w:cs="Times New Roman"/>
        </w:rPr>
        <w:t>Līgumā noteiktajos gadījumos Iznomātāja noteiktajā termiņā nekompensē Iznomātājam</w:t>
      </w:r>
      <w:r w:rsidRPr="007C719A">
        <w:rPr>
          <w:rFonts w:ascii="Times New Roman" w:eastAsia="Times New Roman" w:hAnsi="Times New Roman" w:cs="Times New Roman"/>
          <w:b/>
          <w:i/>
        </w:rPr>
        <w:t xml:space="preserve"> </w:t>
      </w:r>
      <w:r w:rsidRPr="007C719A">
        <w:rPr>
          <w:rFonts w:ascii="Times New Roman" w:eastAsia="Times New Roman" w:hAnsi="Times New Roman" w:cs="Times New Roman"/>
          <w:lang w:eastAsia="lv-LV"/>
        </w:rPr>
        <w:t xml:space="preserve">sertificēta </w:t>
      </w:r>
      <w:r w:rsidRPr="007C719A">
        <w:rPr>
          <w:rFonts w:ascii="Times New Roman" w:eastAsia="Times New Roman" w:hAnsi="Times New Roman" w:cs="Times New Roman"/>
        </w:rPr>
        <w:t>Zemesgabala vērtētāja atlīdzības summu</w:t>
      </w:r>
      <w:r w:rsidRPr="007C719A">
        <w:rPr>
          <w:rFonts w:ascii="Times New Roman" w:eastAsia="Times New Roman" w:hAnsi="Times New Roman" w:cs="Times New Roman"/>
          <w:lang w:eastAsia="lv-LV"/>
        </w:rPr>
        <w:t>.</w:t>
      </w:r>
    </w:p>
    <w:p w14:paraId="081CB3C1" w14:textId="77777777" w:rsidR="00F11505" w:rsidRPr="007C719A" w:rsidRDefault="00F11505">
      <w:pPr>
        <w:numPr>
          <w:ilvl w:val="1"/>
          <w:numId w:val="21"/>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Iznomātājs ir tiesīgs, rakstiski informējot Nomnieku vismaz </w:t>
      </w:r>
      <w:r>
        <w:rPr>
          <w:rFonts w:ascii="Times New Roman" w:eastAsia="Times New Roman" w:hAnsi="Times New Roman" w:cs="Times New Roman"/>
          <w:lang w:eastAsia="lv-LV"/>
        </w:rPr>
        <w:t>3 (</w:t>
      </w:r>
      <w:r w:rsidRPr="007C719A">
        <w:rPr>
          <w:rFonts w:ascii="Times New Roman" w:eastAsia="Times New Roman" w:hAnsi="Times New Roman" w:cs="Times New Roman"/>
          <w:lang w:eastAsia="lv-LV"/>
        </w:rPr>
        <w:t>trīs</w:t>
      </w:r>
      <w:r>
        <w:rPr>
          <w:rFonts w:ascii="Times New Roman" w:eastAsia="Times New Roman" w:hAnsi="Times New Roman" w:cs="Times New Roman"/>
          <w:lang w:eastAsia="lv-LV"/>
        </w:rPr>
        <w:t>)</w:t>
      </w:r>
      <w:r w:rsidRPr="007C719A">
        <w:rPr>
          <w:rFonts w:ascii="Times New Roman" w:eastAsia="Times New Roman" w:hAnsi="Times New Roman" w:cs="Times New Roman"/>
          <w:lang w:eastAsia="lv-LV"/>
        </w:rPr>
        <w:t xml:space="preserve"> mēnešus iepriekš, vienpusēji izbeigt Līgumu pirms termiņa notecējuma, neatlīdzinot Nomnieka zaudējumus, kas saistīti ar Līguma pirmstermiņa izbeigšanu, ja Zemesgabals Iznomātājam ir nepieciešams sabiedrības vajadzību nodrošināšanai vai normatīvajos aktos noteikto publisko funkciju veikšanai. </w:t>
      </w:r>
    </w:p>
    <w:p w14:paraId="50289F78" w14:textId="77777777" w:rsidR="00F11505" w:rsidRPr="007C719A" w:rsidRDefault="00F11505">
      <w:pPr>
        <w:numPr>
          <w:ilvl w:val="1"/>
          <w:numId w:val="21"/>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Iznomātājs ir tiesīgs, rakstiski informējot Nomnieku vismaz trīs mēnešus iepriekš, vienpusēji izbeigt Līgumu pirms termiņa notecējuma, ja Iznomātājs pieņem lēmumu atsavināt Zemesgabalu. </w:t>
      </w:r>
      <w:r w:rsidRPr="007C719A">
        <w:rPr>
          <w:rFonts w:ascii="Times New Roman" w:hAnsi="Times New Roman" w:cs="Times New Roman"/>
        </w:rPr>
        <w:t>Gadījumā, ja Zemesgabalu atsavina un tā ieguvējs nav Nomnieks, Iznomātājs</w:t>
      </w:r>
      <w:r w:rsidRPr="007C719A">
        <w:rPr>
          <w:rFonts w:ascii="Times New Roman" w:hAnsi="Times New Roman" w:cs="Times New Roman"/>
          <w:b/>
        </w:rPr>
        <w:t xml:space="preserve"> </w:t>
      </w:r>
      <w:r w:rsidRPr="007C719A">
        <w:rPr>
          <w:rFonts w:ascii="Times New Roman" w:hAnsi="Times New Roman" w:cs="Times New Roman"/>
        </w:rPr>
        <w:t xml:space="preserve">atlīdzina Nomniekam, </w:t>
      </w:r>
      <w:r w:rsidRPr="007C719A">
        <w:rPr>
          <w:rFonts w:ascii="Times New Roman" w:hAnsi="Times New Roman" w:cs="Times New Roman"/>
          <w:bCs/>
        </w:rPr>
        <w:t>ja Nomnieks</w:t>
      </w:r>
      <w:r w:rsidRPr="007C719A">
        <w:rPr>
          <w:rFonts w:ascii="Times New Roman" w:hAnsi="Times New Roman" w:cs="Times New Roman"/>
          <w:b/>
        </w:rPr>
        <w:t xml:space="preserve"> </w:t>
      </w:r>
      <w:r w:rsidRPr="007C719A">
        <w:rPr>
          <w:rFonts w:ascii="Times New Roman" w:hAnsi="Times New Roman" w:cs="Times New Roman"/>
        </w:rPr>
        <w:t xml:space="preserve">labticīgi pildījis Līguma saistības, neatkarīga vērtētāja uz Līguma izbeigšanas brīdi </w:t>
      </w:r>
      <w:r w:rsidRPr="007C719A">
        <w:rPr>
          <w:rFonts w:ascii="Times New Roman" w:hAnsi="Times New Roman" w:cs="Times New Roman"/>
        </w:rPr>
        <w:lastRenderedPageBreak/>
        <w:t>atbilstoši normatīvo aktu prasībām noteikto atlīdzināmo nepieciešamo un derīgo izdevumu apmēru</w:t>
      </w:r>
      <w:r w:rsidRPr="007C719A">
        <w:rPr>
          <w:rFonts w:ascii="Times New Roman" w:eastAsia="Times New Roman" w:hAnsi="Times New Roman" w:cs="Times New Roman"/>
          <w:lang w:eastAsia="lv-LV"/>
        </w:rPr>
        <w:t xml:space="preserve">, kas saistīti ar daudzgadīgo stādījumu un apstādījumu vērtību vai neizmantotām nepabeigtas ražošanas izmaksām (augsnes apstrādes, sēklas iegādes, minerālmēslu iestrādes, sējumu kopšanas un citu darbu </w:t>
      </w:r>
      <w:r w:rsidRPr="007C719A">
        <w:rPr>
          <w:rFonts w:ascii="Times New Roman" w:eastAsia="Times New Roman" w:hAnsi="Times New Roman" w:cs="Times New Roman"/>
          <w:iCs/>
          <w:lang w:eastAsia="lv-LV"/>
        </w:rPr>
        <w:t>izmaksas</w:t>
      </w:r>
      <w:r w:rsidRPr="007C719A">
        <w:rPr>
          <w:rFonts w:ascii="Times New Roman" w:eastAsia="Times New Roman" w:hAnsi="Times New Roman" w:cs="Times New Roman"/>
          <w:lang w:eastAsia="lv-LV"/>
        </w:rPr>
        <w:t>) vai ļauj novākt ražu u.tml., savstarpēji vienojoties par Zemesgabala atbrīvošanas termiņu.</w:t>
      </w:r>
    </w:p>
    <w:p w14:paraId="417AACD0" w14:textId="77777777" w:rsidR="00F11505" w:rsidRPr="007C719A" w:rsidRDefault="00F11505">
      <w:pPr>
        <w:numPr>
          <w:ilvl w:val="1"/>
          <w:numId w:val="21"/>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Nomnieks ir tiesīgs vienpusējā kārtā izbeigt Līgumu pirms termiņa notecējuma, par to rakstiski paziņojot Iznomātājam vismaz 2 (divus) mēnešus iepriekš.</w:t>
      </w:r>
    </w:p>
    <w:p w14:paraId="1A4488D2" w14:textId="77777777" w:rsidR="00F11505" w:rsidRPr="007C719A" w:rsidRDefault="00F11505">
      <w:pPr>
        <w:numPr>
          <w:ilvl w:val="1"/>
          <w:numId w:val="21"/>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hAnsi="Times New Roman" w:cs="Times New Roman"/>
        </w:rPr>
        <w:t>Līgums izbeidzas pats no sevis:</w:t>
      </w:r>
    </w:p>
    <w:p w14:paraId="5241B149" w14:textId="77777777" w:rsidR="00F11505" w:rsidRPr="007C719A" w:rsidRDefault="00F11505">
      <w:pPr>
        <w:numPr>
          <w:ilvl w:val="2"/>
          <w:numId w:val="21"/>
        </w:numPr>
        <w:tabs>
          <w:tab w:val="left" w:pos="1276"/>
        </w:tabs>
        <w:autoSpaceDN w:val="0"/>
        <w:spacing w:after="0" w:line="240" w:lineRule="auto"/>
        <w:ind w:left="1276" w:hanging="709"/>
        <w:jc w:val="both"/>
        <w:rPr>
          <w:rFonts w:ascii="Times New Roman" w:hAnsi="Times New Roman" w:cs="Times New Roman"/>
        </w:rPr>
      </w:pPr>
      <w:r w:rsidRPr="007C719A">
        <w:rPr>
          <w:rFonts w:ascii="Times New Roman" w:hAnsi="Times New Roman" w:cs="Times New Roman"/>
        </w:rPr>
        <w:t>ja</w:t>
      </w:r>
      <w:r w:rsidRPr="007C719A">
        <w:rPr>
          <w:rFonts w:ascii="Times New Roman" w:hAnsi="Times New Roman" w:cs="Times New Roman"/>
          <w:b/>
        </w:rPr>
        <w:t xml:space="preserve"> </w:t>
      </w:r>
      <w:r w:rsidRPr="007C719A">
        <w:rPr>
          <w:rFonts w:ascii="Times New Roman" w:hAnsi="Times New Roman" w:cs="Times New Roman"/>
        </w:rPr>
        <w:t>Nomnieks ir ieguvis īpašuma tiesības uz Zemesgabalu;</w:t>
      </w:r>
    </w:p>
    <w:p w14:paraId="3D3B24EC" w14:textId="77777777" w:rsidR="00F11505" w:rsidRPr="007C719A" w:rsidRDefault="00F11505">
      <w:pPr>
        <w:numPr>
          <w:ilvl w:val="2"/>
          <w:numId w:val="21"/>
        </w:numPr>
        <w:tabs>
          <w:tab w:val="left" w:pos="1276"/>
        </w:tabs>
        <w:autoSpaceDN w:val="0"/>
        <w:spacing w:after="0" w:line="240" w:lineRule="auto"/>
        <w:ind w:left="1276" w:hanging="709"/>
        <w:jc w:val="both"/>
        <w:rPr>
          <w:rFonts w:ascii="Times New Roman" w:hAnsi="Times New Roman" w:cs="Times New Roman"/>
        </w:rPr>
      </w:pPr>
      <w:r w:rsidRPr="007C719A">
        <w:rPr>
          <w:rFonts w:ascii="Times New Roman" w:hAnsi="Times New Roman" w:cs="Times New Roman"/>
        </w:rPr>
        <w:t>ar</w:t>
      </w:r>
      <w:r w:rsidRPr="007C719A">
        <w:rPr>
          <w:rFonts w:ascii="Times New Roman" w:hAnsi="Times New Roman" w:cs="Times New Roman"/>
          <w:b/>
        </w:rPr>
        <w:t xml:space="preserve"> </w:t>
      </w:r>
      <w:r w:rsidRPr="007C719A">
        <w:rPr>
          <w:rFonts w:ascii="Times New Roman" w:hAnsi="Times New Roman" w:cs="Times New Roman"/>
        </w:rPr>
        <w:t xml:space="preserve">Nomnieka – juridiskās personas </w:t>
      </w:r>
      <w:r w:rsidRPr="007C719A">
        <w:rPr>
          <w:rStyle w:val="Izclums"/>
          <w:rFonts w:ascii="Times New Roman" w:hAnsi="Times New Roman" w:cs="Times New Roman"/>
        </w:rPr>
        <w:t>likvidāciju vai</w:t>
      </w:r>
      <w:r w:rsidRPr="007C719A">
        <w:rPr>
          <w:rFonts w:ascii="Times New Roman" w:hAnsi="Times New Roman" w:cs="Times New Roman"/>
        </w:rPr>
        <w:t xml:space="preserve"> fiziskas personas nāvi.</w:t>
      </w:r>
    </w:p>
    <w:p w14:paraId="21043EB0" w14:textId="77777777" w:rsidR="00F11505" w:rsidRPr="007C719A" w:rsidRDefault="00F11505">
      <w:pPr>
        <w:numPr>
          <w:ilvl w:val="1"/>
          <w:numId w:val="21"/>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Gadījumos, kuri nav paredzēti Līgumā, tas var tikt izbeigts atbilstoši normatīvajos aktos noteiktajai kārtībai.</w:t>
      </w:r>
    </w:p>
    <w:p w14:paraId="3AE5AE52" w14:textId="77777777" w:rsidR="00F11505" w:rsidRPr="007C719A" w:rsidRDefault="00F11505" w:rsidP="00F11505">
      <w:pPr>
        <w:spacing w:after="0" w:line="240" w:lineRule="auto"/>
        <w:ind w:left="426"/>
        <w:jc w:val="both"/>
        <w:rPr>
          <w:rFonts w:ascii="Times New Roman" w:eastAsia="Times New Roman" w:hAnsi="Times New Roman" w:cs="Times New Roman"/>
          <w:lang w:eastAsia="lv-LV"/>
        </w:rPr>
      </w:pPr>
    </w:p>
    <w:p w14:paraId="185D451A" w14:textId="77777777" w:rsidR="00F11505" w:rsidRPr="007C719A" w:rsidRDefault="00F11505">
      <w:pPr>
        <w:numPr>
          <w:ilvl w:val="0"/>
          <w:numId w:val="15"/>
        </w:numPr>
        <w:spacing w:after="0" w:line="240" w:lineRule="auto"/>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STRĪDU RISINĀŠANA UN PUŠU ATBILDĪBA</w:t>
      </w:r>
    </w:p>
    <w:p w14:paraId="4D30AA98" w14:textId="77777777" w:rsidR="00F11505" w:rsidRPr="007C719A" w:rsidRDefault="00F11505" w:rsidP="00F11505">
      <w:pPr>
        <w:spacing w:after="0" w:line="240" w:lineRule="auto"/>
        <w:ind w:left="720"/>
        <w:rPr>
          <w:rFonts w:ascii="Times New Roman" w:eastAsia="Times New Roman" w:hAnsi="Times New Roman" w:cs="Times New Roman"/>
          <w:caps/>
          <w:lang w:eastAsia="lv-LV"/>
        </w:rPr>
      </w:pPr>
    </w:p>
    <w:p w14:paraId="5F0D733E" w14:textId="77777777" w:rsidR="00F11505" w:rsidRPr="007C719A" w:rsidRDefault="00F11505">
      <w:pPr>
        <w:pStyle w:val="Sarakstarindkopa"/>
        <w:numPr>
          <w:ilvl w:val="1"/>
          <w:numId w:val="22"/>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Domstarpības Līguma darbības laikā Puses risina savstarpēju sarunu ceļā. Ja vienošanos nevar panākt, strīds risināms tiesā normatīvajos aktos noteiktajā kārtībā.</w:t>
      </w:r>
    </w:p>
    <w:p w14:paraId="220AEC30" w14:textId="77777777" w:rsidR="00F11505" w:rsidRPr="007C719A" w:rsidRDefault="00F11505">
      <w:pPr>
        <w:pStyle w:val="Sarakstarindkopa"/>
        <w:numPr>
          <w:ilvl w:val="1"/>
          <w:numId w:val="22"/>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Saskaņā ar normatīvo aktu prasībām Puses savstarpēji ir materiāli atbildīgas par Līguma saistību neizpildi vai nepienācīgu izpildi, kā arī par otrai Pusei vai trešajām personām radītajiem zaudējumiem.</w:t>
      </w:r>
    </w:p>
    <w:p w14:paraId="1813BF0A" w14:textId="77777777" w:rsidR="00F11505" w:rsidRPr="007C719A" w:rsidRDefault="00F11505">
      <w:pPr>
        <w:pStyle w:val="Sarakstarindkopa"/>
        <w:numPr>
          <w:ilvl w:val="1"/>
          <w:numId w:val="22"/>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Katra Puse attiecīgi atbild par bojājumiem un zaudējumiem, kas nodarīti Zemesgabalam Puses vai viņa pilnvaroto personu nolaidības vai citu iemeslu dēļ.</w:t>
      </w:r>
    </w:p>
    <w:p w14:paraId="48948EB1" w14:textId="77777777" w:rsidR="00F11505" w:rsidRPr="007C719A" w:rsidRDefault="00F11505">
      <w:pPr>
        <w:pStyle w:val="Sarakstarindkopa"/>
        <w:numPr>
          <w:ilvl w:val="1"/>
          <w:numId w:val="22"/>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Par </w:t>
      </w:r>
      <w:r w:rsidRPr="007C719A">
        <w:rPr>
          <w:rFonts w:ascii="Times New Roman" w:eastAsia="Times New Roman" w:hAnsi="Times New Roman" w:cs="Times New Roman"/>
          <w:color w:val="000000"/>
          <w:lang w:eastAsia="lv-LV"/>
        </w:rPr>
        <w:t xml:space="preserve">Līgumā noteikto maksājumu kavējumu Nomnieks maksā nokavējuma procentus 0,1 (vienas desmitās daļas)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w:t>
      </w:r>
      <w:r w:rsidRPr="007C719A">
        <w:rPr>
          <w:rFonts w:ascii="Times New Roman" w:hAnsi="Times New Roman" w:cs="Times New Roman"/>
          <w:color w:val="000000"/>
        </w:rPr>
        <w:t xml:space="preserve">parāda apmaksai, </w:t>
      </w:r>
      <w:r w:rsidRPr="007C719A">
        <w:rPr>
          <w:rFonts w:ascii="Times New Roman" w:hAnsi="Times New Roman" w:cs="Times New Roman"/>
        </w:rPr>
        <w:t>tad tiek dzēsti kārtējie maksājumi un pēc tam nokavējuma procenti.</w:t>
      </w:r>
    </w:p>
    <w:p w14:paraId="0632EEA7" w14:textId="77777777" w:rsidR="00F11505" w:rsidRPr="007C719A" w:rsidRDefault="00F11505">
      <w:pPr>
        <w:pStyle w:val="Sarakstarindkopa"/>
        <w:numPr>
          <w:ilvl w:val="1"/>
          <w:numId w:val="22"/>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Ja kādas Nomnieka darbības vai bezdarbības rezultātā Iznomātājam tiek aprēķinātas soda sankcijas, t.sk., par neatbilstošu Zemesgabala izmantošanu, atbildību par šādām sankcijām pilnībā uzņemas Nomnieks.</w:t>
      </w:r>
    </w:p>
    <w:p w14:paraId="6AFA21AE" w14:textId="77777777" w:rsidR="00F11505" w:rsidRPr="007C719A" w:rsidRDefault="00F11505" w:rsidP="00F11505">
      <w:pPr>
        <w:pStyle w:val="Sarakstarindkopa"/>
        <w:spacing w:after="0" w:line="240" w:lineRule="auto"/>
        <w:ind w:left="426"/>
        <w:contextualSpacing w:val="0"/>
        <w:jc w:val="both"/>
        <w:rPr>
          <w:rFonts w:ascii="Times New Roman" w:eastAsia="Times New Roman" w:hAnsi="Times New Roman" w:cs="Times New Roman"/>
          <w:lang w:eastAsia="lv-LV"/>
        </w:rPr>
      </w:pPr>
    </w:p>
    <w:p w14:paraId="18EB0613" w14:textId="77777777" w:rsidR="00F11505" w:rsidRPr="007C719A" w:rsidRDefault="00F11505">
      <w:pPr>
        <w:numPr>
          <w:ilvl w:val="0"/>
          <w:numId w:val="16"/>
        </w:numPr>
        <w:spacing w:after="0" w:line="240" w:lineRule="auto"/>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NEPĀRVARAMAS VARAS APSTĀKĻI</w:t>
      </w:r>
    </w:p>
    <w:p w14:paraId="0B54D61B" w14:textId="77777777" w:rsidR="00F11505" w:rsidRPr="007C719A" w:rsidRDefault="00F11505" w:rsidP="00F11505">
      <w:pPr>
        <w:spacing w:after="0" w:line="240" w:lineRule="auto"/>
        <w:ind w:left="720"/>
        <w:rPr>
          <w:rFonts w:ascii="Times New Roman" w:eastAsia="Times New Roman" w:hAnsi="Times New Roman" w:cs="Times New Roman"/>
          <w:caps/>
          <w:lang w:eastAsia="lv-LV"/>
        </w:rPr>
      </w:pPr>
    </w:p>
    <w:p w14:paraId="50A67D0F" w14:textId="77777777" w:rsidR="00F11505" w:rsidRPr="007C719A" w:rsidRDefault="00F11505">
      <w:pPr>
        <w:pStyle w:val="Sarakstarindkopa"/>
        <w:numPr>
          <w:ilvl w:val="1"/>
          <w:numId w:val="23"/>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Puses neizvirzīs viena otrai pretenzijas gadījumā, ja iestāsies tādi nepārvaramas varas apstākļi kā dabas katastrofas, streiki, jebkuras kara un teroristiskas darbības, kā arī jebkuri ārkārtēja rakstura apstākļi, kuri tiešā veidā ietekmē Līguma izpildi un kuru iestāšanos nebija iespējams ne paredzēt, ne novērst.</w:t>
      </w:r>
    </w:p>
    <w:p w14:paraId="1E188B95" w14:textId="77777777" w:rsidR="00F11505" w:rsidRPr="007C719A" w:rsidRDefault="00F11505">
      <w:pPr>
        <w:pStyle w:val="Sarakstarindkopa"/>
        <w:numPr>
          <w:ilvl w:val="1"/>
          <w:numId w:val="23"/>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Nepārvaramas varas apstākļu iestāšanās Puses apstiprina ar attiecīgu kompetentu iestāžu izziņu. Puses nekavējoties informē viena otru par šādu apstākļu iestāšanos un veic visus nepieciešamos pasākumus, lai nepieļautu zaudējumu rašanos, Pusēm izpildot Līgumu. Nepārvaramas varas apstākļi nevar būt par pamatu jau agrāk esošo parādu nenomaksāšanai.</w:t>
      </w:r>
    </w:p>
    <w:p w14:paraId="2EAF9285" w14:textId="77777777" w:rsidR="00F11505" w:rsidRPr="007C719A" w:rsidRDefault="00F11505">
      <w:pPr>
        <w:pStyle w:val="Sarakstarindkopa"/>
        <w:numPr>
          <w:ilvl w:val="1"/>
          <w:numId w:val="23"/>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hAnsi="Times New Roman" w:cs="Times New Roman"/>
          <w:color w:val="000000"/>
        </w:rPr>
        <w:t xml:space="preserve">Ja nepārvaramas varas apstākļu rezultātā Puse nevar izpildīt no Līguma izrietošās saistības </w:t>
      </w:r>
      <w:r w:rsidRPr="007C719A">
        <w:rPr>
          <w:rFonts w:ascii="Times New Roman" w:hAnsi="Times New Roman" w:cs="Times New Roman"/>
        </w:rPr>
        <w:t xml:space="preserve">ilgāk par 60 (sešdesmit) kalendārajām dienām, </w:t>
      </w:r>
      <w:r w:rsidRPr="007C719A">
        <w:rPr>
          <w:rFonts w:ascii="Times New Roman" w:hAnsi="Times New Roman" w:cs="Times New Roman"/>
          <w:color w:val="000000"/>
        </w:rPr>
        <w:t>tad Pusei ir tiesības izbeigt Līgumu, paziņojot par to otrai Pusei.</w:t>
      </w:r>
    </w:p>
    <w:p w14:paraId="2094C56B" w14:textId="77777777" w:rsidR="00F11505" w:rsidRPr="007C719A" w:rsidRDefault="00F11505" w:rsidP="00F11505">
      <w:pPr>
        <w:pStyle w:val="Sarakstarindkopa"/>
        <w:tabs>
          <w:tab w:val="left" w:pos="567"/>
        </w:tabs>
        <w:spacing w:after="0" w:line="240" w:lineRule="auto"/>
        <w:ind w:left="567"/>
        <w:contextualSpacing w:val="0"/>
        <w:jc w:val="both"/>
        <w:rPr>
          <w:rFonts w:ascii="Times New Roman" w:eastAsia="Times New Roman" w:hAnsi="Times New Roman" w:cs="Times New Roman"/>
          <w:lang w:eastAsia="lv-LV"/>
        </w:rPr>
      </w:pPr>
    </w:p>
    <w:p w14:paraId="06667031" w14:textId="77777777" w:rsidR="00F11505" w:rsidRPr="007C719A" w:rsidRDefault="00F11505">
      <w:pPr>
        <w:pStyle w:val="Sarakstarindkopa"/>
        <w:numPr>
          <w:ilvl w:val="0"/>
          <w:numId w:val="23"/>
        </w:numPr>
        <w:spacing w:after="0" w:line="240" w:lineRule="auto"/>
        <w:contextualSpacing w:val="0"/>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NOBEIGUMA NOTEIKUMI</w:t>
      </w:r>
    </w:p>
    <w:p w14:paraId="22EAC4DF" w14:textId="77777777" w:rsidR="00F11505" w:rsidRPr="007C719A" w:rsidRDefault="00F11505" w:rsidP="00F11505">
      <w:pPr>
        <w:pStyle w:val="Sarakstarindkopa"/>
        <w:spacing w:after="0" w:line="240" w:lineRule="auto"/>
        <w:ind w:left="360"/>
        <w:contextualSpacing w:val="0"/>
        <w:rPr>
          <w:rFonts w:ascii="Times New Roman" w:eastAsia="Times New Roman" w:hAnsi="Times New Roman" w:cs="Times New Roman"/>
          <w:caps/>
          <w:lang w:eastAsia="lv-LV"/>
        </w:rPr>
      </w:pPr>
    </w:p>
    <w:p w14:paraId="238F53EA" w14:textId="77777777" w:rsidR="00F11505" w:rsidRPr="007C719A" w:rsidRDefault="00F11505">
      <w:pPr>
        <w:pStyle w:val="Sarakstarindkopa"/>
        <w:numPr>
          <w:ilvl w:val="1"/>
          <w:numId w:val="23"/>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Līgums satur Pušu pilnīgu vienošanos. Puses ir iepazinušās ar Līguma saturu un piekrīt visiem tā noteikumiem.</w:t>
      </w:r>
    </w:p>
    <w:p w14:paraId="4C92F4A0" w14:textId="77777777" w:rsidR="00F11505" w:rsidRPr="007C719A" w:rsidRDefault="00F11505">
      <w:pPr>
        <w:numPr>
          <w:ilvl w:val="1"/>
          <w:numId w:val="23"/>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Par izmaiņām Puses nosaukumā, adresē vai citos rekvizītos attiecīgā Puse nekavējoties, bet ne vēlāk kā 2 (divu) darba dienu laikā paziņo otrai Pusei.</w:t>
      </w:r>
    </w:p>
    <w:p w14:paraId="3CBF75F1" w14:textId="77777777" w:rsidR="00F11505" w:rsidRPr="007C719A" w:rsidRDefault="00F11505">
      <w:pPr>
        <w:numPr>
          <w:ilvl w:val="1"/>
          <w:numId w:val="23"/>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hAnsi="Times New Roman" w:cs="Times New Roman"/>
        </w:rPr>
        <w:t xml:space="preserve">Ja kāds no Līguma noteikumiem zaudē juridisko spēku normatīvo aktu izmaiņu dēļ, tas neietekmē pārējo noteikumu un Līguma kopumā spēkā esamību. Šādā gadījumā Pusēm ir pienākums piemērot Līgumu atbilstoši spēkā esošajiem normatīvajiem aktiem.  </w:t>
      </w:r>
    </w:p>
    <w:p w14:paraId="181C73E6" w14:textId="77777777" w:rsidR="00F11505" w:rsidRPr="007C719A" w:rsidRDefault="00F11505">
      <w:pPr>
        <w:numPr>
          <w:ilvl w:val="1"/>
          <w:numId w:val="23"/>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Visos citos jautājumos, ko neparedz Līguma noteikumi, Puses rīkojas atbilstoši normatīvo aktu prasībām.</w:t>
      </w:r>
    </w:p>
    <w:p w14:paraId="1696EDC3" w14:textId="77777777" w:rsidR="00F11505" w:rsidRPr="007C719A" w:rsidRDefault="00F11505">
      <w:pPr>
        <w:numPr>
          <w:ilvl w:val="1"/>
          <w:numId w:val="23"/>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lastRenderedPageBreak/>
        <w:t>Līgums sa</w:t>
      </w:r>
      <w:r>
        <w:rPr>
          <w:rFonts w:ascii="Times New Roman" w:eastAsia="Times New Roman" w:hAnsi="Times New Roman" w:cs="Times New Roman"/>
          <w:lang w:eastAsia="lv-LV"/>
        </w:rPr>
        <w:t>stādīt</w:t>
      </w:r>
      <w:r w:rsidRPr="007C719A">
        <w:rPr>
          <w:rFonts w:ascii="Times New Roman" w:eastAsia="Times New Roman" w:hAnsi="Times New Roman" w:cs="Times New Roman"/>
          <w:lang w:eastAsia="lv-LV"/>
        </w:rPr>
        <w:t xml:space="preserve">s latviešu valodā uz </w:t>
      </w:r>
      <w:r>
        <w:rPr>
          <w:rFonts w:ascii="Times New Roman" w:eastAsia="Times New Roman" w:hAnsi="Times New Roman" w:cs="Times New Roman"/>
          <w:lang w:eastAsia="lv-LV"/>
        </w:rPr>
        <w:t>6</w:t>
      </w:r>
      <w:r w:rsidRPr="007C719A">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sešām</w:t>
      </w:r>
      <w:r w:rsidRPr="007C719A">
        <w:rPr>
          <w:rFonts w:ascii="Times New Roman" w:eastAsia="Times New Roman" w:hAnsi="Times New Roman" w:cs="Times New Roman"/>
          <w:lang w:eastAsia="lv-LV"/>
        </w:rPr>
        <w:t xml:space="preserve">) lapām, ar pielikumu uz </w:t>
      </w:r>
      <w:r>
        <w:rPr>
          <w:rFonts w:ascii="Times New Roman" w:eastAsia="Times New Roman" w:hAnsi="Times New Roman" w:cs="Times New Roman"/>
          <w:lang w:eastAsia="lv-LV"/>
        </w:rPr>
        <w:t>7</w:t>
      </w:r>
      <w:r w:rsidRPr="007C719A">
        <w:rPr>
          <w:rFonts w:ascii="Times New Roman" w:eastAsia="Times New Roman" w:hAnsi="Times New Roman" w:cs="Times New Roman"/>
          <w:lang w:eastAsia="lv-LV"/>
        </w:rPr>
        <w:t xml:space="preserve"> (s</w:t>
      </w:r>
      <w:r>
        <w:rPr>
          <w:rFonts w:ascii="Times New Roman" w:eastAsia="Times New Roman" w:hAnsi="Times New Roman" w:cs="Times New Roman"/>
          <w:lang w:eastAsia="lv-LV"/>
        </w:rPr>
        <w:t>eptiņām</w:t>
      </w:r>
      <w:r w:rsidRPr="007C719A">
        <w:rPr>
          <w:rFonts w:ascii="Times New Roman" w:eastAsia="Times New Roman" w:hAnsi="Times New Roman" w:cs="Times New Roman"/>
          <w:lang w:eastAsia="lv-LV"/>
        </w:rPr>
        <w:t>) lapām, un parakstīts 2 (divos) eksemplāros. Abiem eksemplāriem ir vienāds juridiskais spēks, pa vienam eksemplāram katrai Pusei.</w:t>
      </w:r>
    </w:p>
    <w:p w14:paraId="372C15F3" w14:textId="77777777" w:rsidR="00F11505" w:rsidRPr="007C719A" w:rsidRDefault="00F11505" w:rsidP="00F11505">
      <w:pPr>
        <w:tabs>
          <w:tab w:val="left" w:pos="567"/>
        </w:tabs>
        <w:spacing w:after="0" w:line="240" w:lineRule="auto"/>
        <w:ind w:left="567"/>
        <w:jc w:val="both"/>
        <w:rPr>
          <w:rFonts w:ascii="Times New Roman" w:eastAsia="Times New Roman" w:hAnsi="Times New Roman" w:cs="Times New Roman"/>
          <w:lang w:eastAsia="lv-LV"/>
        </w:rPr>
      </w:pPr>
    </w:p>
    <w:p w14:paraId="3152E963" w14:textId="77777777" w:rsidR="00F11505" w:rsidRPr="007C719A" w:rsidRDefault="00F11505">
      <w:pPr>
        <w:pStyle w:val="Sarakstarindkopa"/>
        <w:numPr>
          <w:ilvl w:val="0"/>
          <w:numId w:val="23"/>
        </w:numPr>
        <w:spacing w:after="0" w:line="240" w:lineRule="auto"/>
        <w:jc w:val="center"/>
        <w:rPr>
          <w:rFonts w:ascii="Times New Roman" w:eastAsia="Times New Roman" w:hAnsi="Times New Roman" w:cs="Times New Roman"/>
          <w:b/>
          <w:caps/>
          <w:lang w:eastAsia="lv-LV"/>
        </w:rPr>
      </w:pPr>
      <w:r w:rsidRPr="007C719A">
        <w:rPr>
          <w:rFonts w:ascii="Times New Roman" w:eastAsia="Times New Roman" w:hAnsi="Times New Roman" w:cs="Times New Roman"/>
          <w:b/>
          <w:caps/>
          <w:lang w:eastAsia="lv-LV"/>
        </w:rPr>
        <w:t>PUŠU REKVIZĪTI UN PARAKSTI</w:t>
      </w:r>
    </w:p>
    <w:p w14:paraId="54D05A33" w14:textId="77777777" w:rsidR="00F11505" w:rsidRPr="007C719A" w:rsidRDefault="00F11505" w:rsidP="00F11505">
      <w:pPr>
        <w:pStyle w:val="Sarakstarindkopa"/>
        <w:spacing w:after="0" w:line="240" w:lineRule="auto"/>
        <w:ind w:left="360"/>
        <w:rPr>
          <w:rFonts w:ascii="Times New Roman" w:eastAsia="Times New Roman" w:hAnsi="Times New Roman" w:cs="Times New Roman"/>
          <w:b/>
          <w:caps/>
          <w:lang w:val="en-US" w:eastAsia="lv-LV"/>
        </w:rPr>
      </w:pPr>
    </w:p>
    <w:tbl>
      <w:tblPr>
        <w:tblW w:w="9404" w:type="dxa"/>
        <w:jc w:val="center"/>
        <w:tblCellSpacing w:w="0" w:type="dxa"/>
        <w:tblCellMar>
          <w:top w:w="105" w:type="dxa"/>
          <w:left w:w="105" w:type="dxa"/>
          <w:bottom w:w="105" w:type="dxa"/>
          <w:right w:w="105" w:type="dxa"/>
        </w:tblCellMar>
        <w:tblLook w:val="04A0" w:firstRow="1" w:lastRow="0" w:firstColumn="1" w:lastColumn="0" w:noHBand="0" w:noVBand="1"/>
      </w:tblPr>
      <w:tblGrid>
        <w:gridCol w:w="4536"/>
        <w:gridCol w:w="4868"/>
      </w:tblGrid>
      <w:tr w:rsidR="00F11505" w14:paraId="2D94D83D" w14:textId="77777777" w:rsidTr="0093675C">
        <w:trPr>
          <w:trHeight w:val="3070"/>
          <w:tblCellSpacing w:w="0" w:type="dxa"/>
          <w:jc w:val="center"/>
        </w:trPr>
        <w:tc>
          <w:tcPr>
            <w:tcW w:w="4536" w:type="dxa"/>
            <w:tcBorders>
              <w:top w:val="nil"/>
              <w:left w:val="nil"/>
              <w:bottom w:val="nil"/>
              <w:right w:val="nil"/>
            </w:tcBorders>
            <w:tcMar>
              <w:top w:w="0" w:type="dxa"/>
              <w:left w:w="0" w:type="dxa"/>
              <w:bottom w:w="0" w:type="dxa"/>
              <w:right w:w="0" w:type="dxa"/>
            </w:tcMar>
            <w:hideMark/>
          </w:tcPr>
          <w:p w14:paraId="58212B32" w14:textId="77777777" w:rsidR="00F11505" w:rsidRPr="007C719A" w:rsidRDefault="00F11505" w:rsidP="0093675C">
            <w:pPr>
              <w:spacing w:after="0" w:line="240" w:lineRule="auto"/>
              <w:jc w:val="both"/>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IZNOMĀTĀJS</w:t>
            </w:r>
          </w:p>
          <w:p w14:paraId="0B8300BF" w14:textId="77777777" w:rsidR="00F11505" w:rsidRPr="007C719A" w:rsidRDefault="00F11505" w:rsidP="0093675C">
            <w:pPr>
              <w:spacing w:after="0" w:line="240" w:lineRule="auto"/>
              <w:jc w:val="both"/>
              <w:rPr>
                <w:rFonts w:ascii="Times New Roman" w:eastAsia="Times New Roman" w:hAnsi="Times New Roman" w:cs="Times New Roman"/>
                <w:b/>
                <w:lang w:eastAsia="lv-LV"/>
              </w:rPr>
            </w:pPr>
            <w:r w:rsidRPr="007C719A">
              <w:rPr>
                <w:rFonts w:ascii="Times New Roman" w:eastAsia="Times New Roman" w:hAnsi="Times New Roman" w:cs="Times New Roman"/>
                <w:b/>
                <w:lang w:eastAsia="lv-LV"/>
              </w:rPr>
              <w:t>Gulbenes novada pašvaldība</w:t>
            </w:r>
          </w:p>
          <w:p w14:paraId="3BC06239" w14:textId="77777777" w:rsidR="00F11505" w:rsidRPr="007C719A" w:rsidRDefault="00F11505" w:rsidP="0093675C">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Reģ. Nr. 90009116327</w:t>
            </w:r>
          </w:p>
          <w:p w14:paraId="5E84FF72" w14:textId="77777777" w:rsidR="00F11505" w:rsidRPr="007C719A" w:rsidRDefault="00F11505" w:rsidP="0093675C">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Juridiskā adrese: Ābeļu iela 2, Gulbene, </w:t>
            </w:r>
          </w:p>
          <w:p w14:paraId="2F4890FB" w14:textId="77777777" w:rsidR="00F11505" w:rsidRPr="007C719A" w:rsidRDefault="00F11505" w:rsidP="0093675C">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Gulbenes novads, LV–4401</w:t>
            </w:r>
          </w:p>
          <w:p w14:paraId="0DEEBB7D" w14:textId="77777777" w:rsidR="00F11505" w:rsidRPr="007C719A" w:rsidRDefault="00F11505" w:rsidP="0093675C">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AS “SEB banka”</w:t>
            </w:r>
          </w:p>
          <w:p w14:paraId="1A9B56C5" w14:textId="77777777" w:rsidR="00F11505" w:rsidRPr="007C719A" w:rsidRDefault="00F11505" w:rsidP="0093675C">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Konta Nr. LV03UNLA0050014339919</w:t>
            </w:r>
          </w:p>
          <w:p w14:paraId="545C8B6C" w14:textId="77777777" w:rsidR="00F11505" w:rsidRPr="007C719A" w:rsidRDefault="00F11505" w:rsidP="0093675C">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Akciju sabiedrība “Citadele banka”</w:t>
            </w:r>
          </w:p>
          <w:p w14:paraId="7D5D8F7D" w14:textId="77777777" w:rsidR="00F11505" w:rsidRPr="007C719A" w:rsidRDefault="00F11505" w:rsidP="0093675C">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 xml:space="preserve">Konta Nr. LV41PARX0012592250001, vai </w:t>
            </w:r>
          </w:p>
          <w:p w14:paraId="0956A5C6" w14:textId="77777777" w:rsidR="00F11505" w:rsidRPr="007C719A" w:rsidRDefault="00F11505" w:rsidP="0093675C">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“Swedbank” AS</w:t>
            </w:r>
          </w:p>
          <w:p w14:paraId="5C225E0A" w14:textId="77777777" w:rsidR="00F11505" w:rsidRPr="007C719A" w:rsidRDefault="00F11505" w:rsidP="0093675C">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Konta Nr. LV52HABA0551026528581</w:t>
            </w:r>
          </w:p>
        </w:tc>
        <w:tc>
          <w:tcPr>
            <w:tcW w:w="4868" w:type="dxa"/>
            <w:tcBorders>
              <w:top w:val="nil"/>
              <w:left w:val="nil"/>
              <w:bottom w:val="nil"/>
              <w:right w:val="nil"/>
            </w:tcBorders>
            <w:tcMar>
              <w:top w:w="0" w:type="dxa"/>
              <w:left w:w="0" w:type="dxa"/>
              <w:bottom w:w="0" w:type="dxa"/>
              <w:right w:w="0" w:type="dxa"/>
            </w:tcMar>
            <w:hideMark/>
          </w:tcPr>
          <w:p w14:paraId="2D7E9FEB" w14:textId="77777777" w:rsidR="00F11505" w:rsidRPr="007C719A" w:rsidRDefault="00F11505" w:rsidP="0093675C">
            <w:pPr>
              <w:spacing w:after="0" w:line="240" w:lineRule="auto"/>
              <w:rPr>
                <w:rFonts w:ascii="Times New Roman" w:eastAsia="Times New Roman" w:hAnsi="Times New Roman" w:cs="Times New Roman"/>
                <w:lang w:eastAsia="lv-LV"/>
              </w:rPr>
            </w:pPr>
            <w:r w:rsidRPr="007C719A">
              <w:rPr>
                <w:rFonts w:ascii="Times New Roman" w:eastAsia="Times New Roman" w:hAnsi="Times New Roman" w:cs="Times New Roman"/>
                <w:b/>
                <w:bCs/>
                <w:caps/>
                <w:lang w:eastAsia="lv-LV"/>
              </w:rPr>
              <w:t>nomnieks</w:t>
            </w:r>
          </w:p>
          <w:p w14:paraId="6DC9BEA1" w14:textId="77777777" w:rsidR="00F11505" w:rsidRPr="007C719A" w:rsidRDefault="00F11505" w:rsidP="0093675C">
            <w:pPr>
              <w:spacing w:after="0" w:line="240" w:lineRule="auto"/>
              <w:rPr>
                <w:rFonts w:ascii="Times New Roman" w:eastAsia="Times New Roman" w:hAnsi="Times New Roman" w:cs="Times New Roman"/>
                <w:lang w:eastAsia="lv-LV"/>
              </w:rPr>
            </w:pPr>
          </w:p>
          <w:p w14:paraId="6FA31288" w14:textId="77777777" w:rsidR="00F11505" w:rsidRPr="007C719A" w:rsidRDefault="00F11505" w:rsidP="0093675C">
            <w:pPr>
              <w:spacing w:after="0" w:line="240" w:lineRule="auto"/>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adrese:</w:t>
            </w:r>
          </w:p>
          <w:p w14:paraId="5E0AE8E9" w14:textId="77777777" w:rsidR="00F11505" w:rsidRPr="007C719A" w:rsidRDefault="00F11505" w:rsidP="0093675C">
            <w:pPr>
              <w:spacing w:after="0" w:line="240" w:lineRule="auto"/>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Reģ. Nr. </w:t>
            </w:r>
            <w:r w:rsidRPr="007C719A">
              <w:rPr>
                <w:rFonts w:ascii="Times New Roman" w:eastAsia="Times New Roman" w:hAnsi="Times New Roman" w:cs="Times New Roman"/>
                <w:i/>
                <w:iCs/>
                <w:lang w:eastAsia="lv-LV"/>
              </w:rPr>
              <w:t>vai</w:t>
            </w:r>
            <w:r w:rsidRPr="007C719A">
              <w:rPr>
                <w:rFonts w:ascii="Times New Roman" w:eastAsia="Times New Roman" w:hAnsi="Times New Roman" w:cs="Times New Roman"/>
                <w:lang w:eastAsia="lv-LV"/>
              </w:rPr>
              <w:t xml:space="preserve"> personas kods</w:t>
            </w:r>
          </w:p>
          <w:p w14:paraId="63961613" w14:textId="77777777" w:rsidR="00F11505" w:rsidRPr="007C719A" w:rsidRDefault="00F11505" w:rsidP="0093675C">
            <w:pPr>
              <w:spacing w:after="0" w:line="240" w:lineRule="auto"/>
              <w:rPr>
                <w:rFonts w:ascii="Times New Roman" w:eastAsia="Times New Roman" w:hAnsi="Times New Roman" w:cs="Times New Roman"/>
                <w:lang w:eastAsia="lv-LV"/>
              </w:rPr>
            </w:pPr>
          </w:p>
          <w:p w14:paraId="0FD9B22B" w14:textId="77777777" w:rsidR="00F11505" w:rsidRPr="007C719A" w:rsidRDefault="00F11505" w:rsidP="0093675C">
            <w:pPr>
              <w:spacing w:after="0" w:line="240" w:lineRule="auto"/>
              <w:rPr>
                <w:rFonts w:ascii="Times New Roman" w:eastAsia="Times New Roman" w:hAnsi="Times New Roman" w:cs="Times New Roman"/>
                <w:lang w:eastAsia="lv-LV"/>
              </w:rPr>
            </w:pPr>
          </w:p>
        </w:tc>
      </w:tr>
      <w:tr w:rsidR="00F11505" w14:paraId="7E541089" w14:textId="77777777" w:rsidTr="0093675C">
        <w:trPr>
          <w:trHeight w:val="1586"/>
          <w:tblCellSpacing w:w="0" w:type="dxa"/>
          <w:jc w:val="center"/>
        </w:trPr>
        <w:tc>
          <w:tcPr>
            <w:tcW w:w="4536" w:type="dxa"/>
            <w:tcBorders>
              <w:top w:val="nil"/>
              <w:left w:val="nil"/>
              <w:bottom w:val="nil"/>
              <w:right w:val="nil"/>
            </w:tcBorders>
            <w:tcMar>
              <w:top w:w="0" w:type="dxa"/>
              <w:left w:w="0" w:type="dxa"/>
              <w:bottom w:w="0" w:type="dxa"/>
              <w:right w:w="0" w:type="dxa"/>
            </w:tcMar>
            <w:hideMark/>
          </w:tcPr>
          <w:p w14:paraId="423873FA" w14:textId="77777777" w:rsidR="00F11505" w:rsidRDefault="00F11505" w:rsidP="0093675C">
            <w:pPr>
              <w:spacing w:after="0" w:line="240" w:lineRule="auto"/>
              <w:jc w:val="both"/>
              <w:rPr>
                <w:rFonts w:ascii="Times New Roman" w:eastAsia="Times New Roman" w:hAnsi="Times New Roman" w:cs="Times New Roman"/>
                <w:lang w:eastAsia="lv-LV"/>
              </w:rPr>
            </w:pPr>
            <w:r>
              <w:rPr>
                <w:rFonts w:ascii="Times New Roman" w:hAnsi="Times New Roman" w:cs="Times New Roman"/>
              </w:rPr>
              <w:t>Druvienas, Lizuma, Rankas un Tirzas</w:t>
            </w:r>
            <w:r w:rsidRPr="007C719A">
              <w:rPr>
                <w:rFonts w:ascii="Times New Roman" w:hAnsi="Times New Roman" w:cs="Times New Roman"/>
              </w:rPr>
              <w:t xml:space="preserve"> pagastu </w:t>
            </w:r>
            <w:r>
              <w:rPr>
                <w:rFonts w:ascii="Times New Roman" w:hAnsi="Times New Roman" w:cs="Times New Roman"/>
              </w:rPr>
              <w:t xml:space="preserve">apvienības </w:t>
            </w:r>
            <w:r w:rsidRPr="007C719A">
              <w:rPr>
                <w:rFonts w:ascii="Times New Roman" w:hAnsi="Times New Roman" w:cs="Times New Roman"/>
              </w:rPr>
              <w:t>pārvaldes vadītāj</w:t>
            </w:r>
            <w:r>
              <w:rPr>
                <w:rFonts w:ascii="Times New Roman" w:hAnsi="Times New Roman" w:cs="Times New Roman"/>
              </w:rPr>
              <w:t>s</w:t>
            </w:r>
          </w:p>
          <w:p w14:paraId="0AC6132B" w14:textId="77777777" w:rsidR="00F11505" w:rsidRDefault="00F11505" w:rsidP="0093675C">
            <w:pPr>
              <w:spacing w:after="0" w:line="240" w:lineRule="auto"/>
              <w:jc w:val="both"/>
              <w:rPr>
                <w:rFonts w:ascii="Times New Roman" w:eastAsia="Times New Roman" w:hAnsi="Times New Roman" w:cs="Times New Roman"/>
                <w:lang w:eastAsia="lv-LV"/>
              </w:rPr>
            </w:pPr>
          </w:p>
          <w:p w14:paraId="6BDA07D3" w14:textId="77777777" w:rsidR="00F11505" w:rsidRPr="007C719A" w:rsidRDefault="00F11505" w:rsidP="0093675C">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______________________________________</w:t>
            </w:r>
          </w:p>
          <w:p w14:paraId="266B1421" w14:textId="77777777" w:rsidR="00F11505" w:rsidRPr="007C719A" w:rsidRDefault="00F11505" w:rsidP="0093675C">
            <w:pPr>
              <w:spacing w:after="0" w:line="240" w:lineRule="auto"/>
              <w:ind w:right="407"/>
              <w:jc w:val="right"/>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(____.________)</w:t>
            </w:r>
          </w:p>
          <w:p w14:paraId="74EFEDCF" w14:textId="77777777" w:rsidR="00F11505" w:rsidRPr="007C719A" w:rsidRDefault="00F11505" w:rsidP="0093675C">
            <w:pPr>
              <w:spacing w:after="0" w:line="240" w:lineRule="auto"/>
              <w:ind w:right="407"/>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__.__.202</w:t>
            </w:r>
            <w:r>
              <w:rPr>
                <w:rFonts w:ascii="Times New Roman" w:eastAsia="Times New Roman" w:hAnsi="Times New Roman" w:cs="Times New Roman"/>
                <w:lang w:eastAsia="lv-LV"/>
              </w:rPr>
              <w:t>5</w:t>
            </w:r>
            <w:r w:rsidRPr="007C719A">
              <w:rPr>
                <w:rFonts w:ascii="Times New Roman" w:eastAsia="Times New Roman" w:hAnsi="Times New Roman" w:cs="Times New Roman"/>
                <w:lang w:eastAsia="lv-LV"/>
              </w:rPr>
              <w:t>.</w:t>
            </w:r>
          </w:p>
        </w:tc>
        <w:tc>
          <w:tcPr>
            <w:tcW w:w="4868" w:type="dxa"/>
            <w:tcBorders>
              <w:top w:val="nil"/>
              <w:left w:val="nil"/>
              <w:bottom w:val="nil"/>
              <w:right w:val="nil"/>
            </w:tcBorders>
            <w:tcMar>
              <w:top w:w="0" w:type="dxa"/>
              <w:left w:w="0" w:type="dxa"/>
              <w:bottom w:w="0" w:type="dxa"/>
              <w:right w:w="0" w:type="dxa"/>
            </w:tcMar>
            <w:hideMark/>
          </w:tcPr>
          <w:p w14:paraId="33830467" w14:textId="77777777" w:rsidR="00F11505" w:rsidRDefault="00F11505" w:rsidP="0093675C">
            <w:pPr>
              <w:spacing w:after="0" w:line="240" w:lineRule="auto"/>
              <w:ind w:right="28"/>
              <w:rPr>
                <w:rFonts w:ascii="Times New Roman" w:eastAsia="Times New Roman" w:hAnsi="Times New Roman" w:cs="Times New Roman"/>
                <w:spacing w:val="-8"/>
                <w:lang w:eastAsia="lv-LV"/>
              </w:rPr>
            </w:pPr>
          </w:p>
          <w:p w14:paraId="444CB3F7" w14:textId="77777777" w:rsidR="00F11505" w:rsidRDefault="00F11505" w:rsidP="0093675C">
            <w:pPr>
              <w:spacing w:after="0" w:line="240" w:lineRule="auto"/>
              <w:ind w:right="28"/>
              <w:rPr>
                <w:rFonts w:ascii="Times New Roman" w:eastAsia="Times New Roman" w:hAnsi="Times New Roman" w:cs="Times New Roman"/>
                <w:spacing w:val="-8"/>
                <w:lang w:eastAsia="lv-LV"/>
              </w:rPr>
            </w:pPr>
          </w:p>
          <w:p w14:paraId="4DA0EEAF" w14:textId="77777777" w:rsidR="00F11505" w:rsidRDefault="00F11505" w:rsidP="0093675C">
            <w:pPr>
              <w:spacing w:after="0" w:line="240" w:lineRule="auto"/>
              <w:ind w:right="28"/>
              <w:rPr>
                <w:rFonts w:ascii="Times New Roman" w:eastAsia="Times New Roman" w:hAnsi="Times New Roman" w:cs="Times New Roman"/>
                <w:spacing w:val="-8"/>
                <w:lang w:eastAsia="lv-LV"/>
              </w:rPr>
            </w:pPr>
          </w:p>
          <w:p w14:paraId="31F19541" w14:textId="77777777" w:rsidR="00F11505" w:rsidRPr="007C719A" w:rsidRDefault="00F11505" w:rsidP="0093675C">
            <w:pPr>
              <w:spacing w:after="0" w:line="240" w:lineRule="auto"/>
              <w:ind w:right="28"/>
              <w:rPr>
                <w:rFonts w:ascii="Times New Roman" w:eastAsia="Times New Roman" w:hAnsi="Times New Roman" w:cs="Times New Roman"/>
                <w:lang w:eastAsia="lv-LV"/>
              </w:rPr>
            </w:pPr>
            <w:r w:rsidRPr="007C719A">
              <w:rPr>
                <w:rFonts w:ascii="Times New Roman" w:eastAsia="Times New Roman" w:hAnsi="Times New Roman" w:cs="Times New Roman"/>
                <w:spacing w:val="-8"/>
                <w:lang w:eastAsia="lv-LV"/>
              </w:rPr>
              <w:t>_______________________________________________</w:t>
            </w:r>
          </w:p>
          <w:p w14:paraId="1BF7A4C0" w14:textId="77777777" w:rsidR="00F11505" w:rsidRPr="007C719A" w:rsidRDefault="00F11505" w:rsidP="0093675C">
            <w:pPr>
              <w:spacing w:after="0" w:line="240" w:lineRule="auto"/>
              <w:ind w:right="48"/>
              <w:jc w:val="right"/>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 (___.________)</w:t>
            </w:r>
          </w:p>
          <w:p w14:paraId="06780DD4" w14:textId="77777777" w:rsidR="00F11505" w:rsidRPr="007C719A" w:rsidRDefault="00F11505" w:rsidP="0093675C">
            <w:pPr>
              <w:spacing w:after="0" w:line="240" w:lineRule="auto"/>
              <w:ind w:right="28"/>
              <w:rPr>
                <w:rFonts w:ascii="Times New Roman" w:eastAsia="Times New Roman" w:hAnsi="Times New Roman" w:cs="Times New Roman"/>
                <w:spacing w:val="-8"/>
                <w:lang w:eastAsia="lv-LV"/>
              </w:rPr>
            </w:pPr>
            <w:r w:rsidRPr="007C719A">
              <w:rPr>
                <w:rFonts w:ascii="Times New Roman" w:eastAsia="Times New Roman" w:hAnsi="Times New Roman" w:cs="Times New Roman"/>
                <w:lang w:eastAsia="lv-LV"/>
              </w:rPr>
              <w:t>__.__.202</w:t>
            </w:r>
            <w:r>
              <w:rPr>
                <w:rFonts w:ascii="Times New Roman" w:eastAsia="Times New Roman" w:hAnsi="Times New Roman" w:cs="Times New Roman"/>
                <w:lang w:eastAsia="lv-LV"/>
              </w:rPr>
              <w:t>5</w:t>
            </w:r>
            <w:r w:rsidRPr="007C719A">
              <w:rPr>
                <w:rFonts w:ascii="Times New Roman" w:eastAsia="Times New Roman" w:hAnsi="Times New Roman" w:cs="Times New Roman"/>
                <w:lang w:eastAsia="lv-LV"/>
              </w:rPr>
              <w:t>.</w:t>
            </w:r>
          </w:p>
          <w:p w14:paraId="46B73AB5" w14:textId="77777777" w:rsidR="00F11505" w:rsidRPr="007C719A" w:rsidRDefault="00F11505" w:rsidP="0093675C">
            <w:pPr>
              <w:spacing w:after="0" w:line="240" w:lineRule="auto"/>
              <w:ind w:right="28"/>
              <w:jc w:val="both"/>
              <w:rPr>
                <w:rFonts w:ascii="Times New Roman" w:eastAsia="Times New Roman" w:hAnsi="Times New Roman" w:cs="Times New Roman"/>
                <w:spacing w:val="-8"/>
                <w:lang w:eastAsia="lv-LV"/>
              </w:rPr>
            </w:pPr>
          </w:p>
        </w:tc>
      </w:tr>
    </w:tbl>
    <w:p w14:paraId="7A0B4F5A" w14:textId="77777777" w:rsidR="00F11505" w:rsidRDefault="00F11505" w:rsidP="00F11505">
      <w:pPr>
        <w:tabs>
          <w:tab w:val="left" w:pos="8026"/>
        </w:tabs>
        <w:spacing w:after="0" w:line="240" w:lineRule="auto"/>
        <w:rPr>
          <w:rFonts w:ascii="Times New Roman" w:hAnsi="Times New Roman" w:cs="Times New Roman"/>
          <w:lang w:eastAsia="lv-LV"/>
        </w:rPr>
      </w:pPr>
    </w:p>
    <w:p w14:paraId="1EF02C01" w14:textId="77777777" w:rsidR="00F11505" w:rsidRDefault="00F11505" w:rsidP="00F11505">
      <w:pPr>
        <w:rPr>
          <w:rFonts w:ascii="Times New Roman" w:hAnsi="Times New Roman" w:cs="Times New Roman"/>
          <w:lang w:eastAsia="lv-LV"/>
        </w:rPr>
      </w:pPr>
      <w:r>
        <w:rPr>
          <w:rFonts w:ascii="Times New Roman" w:hAnsi="Times New Roman" w:cs="Times New Roman"/>
          <w:lang w:eastAsia="lv-LV"/>
        </w:rPr>
        <w:br w:type="page"/>
      </w:r>
    </w:p>
    <w:p w14:paraId="7ED4E306" w14:textId="77777777" w:rsidR="00F11505" w:rsidRDefault="00F11505" w:rsidP="00F11505">
      <w:pPr>
        <w:tabs>
          <w:tab w:val="left" w:pos="8026"/>
        </w:tabs>
        <w:spacing w:after="0" w:line="240" w:lineRule="auto"/>
        <w:jc w:val="right"/>
        <w:rPr>
          <w:rFonts w:ascii="Times New Roman" w:hAnsi="Times New Roman" w:cs="Times New Roman"/>
          <w:lang w:eastAsia="lv-LV"/>
        </w:rPr>
      </w:pPr>
      <w:r>
        <w:rPr>
          <w:rFonts w:ascii="Times New Roman" w:hAnsi="Times New Roman" w:cs="Times New Roman"/>
          <w:lang w:eastAsia="lv-LV"/>
        </w:rPr>
        <w:lastRenderedPageBreak/>
        <w:t>1.pielikums</w:t>
      </w:r>
    </w:p>
    <w:p w14:paraId="48165404" w14:textId="77777777" w:rsidR="00F11505" w:rsidRDefault="00F11505" w:rsidP="00F11505">
      <w:pPr>
        <w:tabs>
          <w:tab w:val="left" w:pos="8026"/>
        </w:tabs>
        <w:spacing w:after="0" w:line="240" w:lineRule="auto"/>
        <w:jc w:val="right"/>
        <w:rPr>
          <w:rFonts w:ascii="Times New Roman" w:hAnsi="Times New Roman" w:cs="Times New Roman"/>
          <w:lang w:eastAsia="lv-LV"/>
        </w:rPr>
      </w:pPr>
      <w:r>
        <w:rPr>
          <w:rFonts w:ascii="Times New Roman" w:hAnsi="Times New Roman" w:cs="Times New Roman"/>
          <w:lang w:eastAsia="lv-LV"/>
        </w:rPr>
        <w:t>2025.gada __._______ zemes</w:t>
      </w:r>
    </w:p>
    <w:p w14:paraId="1BA1FA97" w14:textId="77777777" w:rsidR="00F11505" w:rsidRDefault="00F11505" w:rsidP="00F11505">
      <w:pPr>
        <w:tabs>
          <w:tab w:val="left" w:pos="8026"/>
        </w:tabs>
        <w:spacing w:after="0" w:line="240" w:lineRule="auto"/>
        <w:jc w:val="right"/>
        <w:rPr>
          <w:rFonts w:ascii="Times New Roman" w:hAnsi="Times New Roman" w:cs="Times New Roman"/>
          <w:lang w:eastAsia="lv-LV"/>
        </w:rPr>
      </w:pPr>
      <w:r>
        <w:rPr>
          <w:rFonts w:ascii="Times New Roman" w:hAnsi="Times New Roman" w:cs="Times New Roman"/>
          <w:lang w:eastAsia="lv-LV"/>
        </w:rPr>
        <w:t xml:space="preserve"> nomas līgumam Nr._____________</w:t>
      </w:r>
    </w:p>
    <w:p w14:paraId="3017443B" w14:textId="77777777" w:rsidR="00F11505" w:rsidRDefault="00F11505" w:rsidP="00F11505">
      <w:pPr>
        <w:tabs>
          <w:tab w:val="left" w:pos="8026"/>
        </w:tabs>
        <w:spacing w:after="0" w:line="240" w:lineRule="auto"/>
        <w:jc w:val="center"/>
        <w:rPr>
          <w:rFonts w:ascii="Times New Roman" w:hAnsi="Times New Roman" w:cs="Times New Roman"/>
          <w:b/>
          <w:lang w:eastAsia="lv-LV"/>
        </w:rPr>
      </w:pPr>
    </w:p>
    <w:p w14:paraId="07A148F4" w14:textId="77777777" w:rsidR="00F11505" w:rsidRPr="00D74304" w:rsidRDefault="00F11505" w:rsidP="00F11505">
      <w:pPr>
        <w:tabs>
          <w:tab w:val="left" w:pos="8026"/>
        </w:tabs>
        <w:spacing w:after="0" w:line="240" w:lineRule="auto"/>
        <w:jc w:val="center"/>
        <w:rPr>
          <w:rFonts w:ascii="Times New Roman" w:hAnsi="Times New Roman" w:cs="Times New Roman"/>
          <w:b/>
          <w:lang w:eastAsia="lv-LV"/>
        </w:rPr>
      </w:pPr>
      <w:r w:rsidRPr="00D74304">
        <w:rPr>
          <w:rFonts w:ascii="Times New Roman" w:hAnsi="Times New Roman" w:cs="Times New Roman"/>
          <w:b/>
          <w:lang w:eastAsia="lv-LV"/>
        </w:rPr>
        <w:t>Izkopējums no digitālās kartes</w:t>
      </w:r>
    </w:p>
    <w:p w14:paraId="517870FC" w14:textId="77777777" w:rsidR="00F11505" w:rsidRDefault="00F11505" w:rsidP="00F11505">
      <w:pPr>
        <w:tabs>
          <w:tab w:val="left" w:pos="8026"/>
        </w:tabs>
        <w:spacing w:after="0" w:line="240" w:lineRule="auto"/>
        <w:rPr>
          <w:rFonts w:ascii="Times New Roman" w:hAnsi="Times New Roman" w:cs="Times New Roman"/>
          <w:lang w:eastAsia="lv-LV"/>
        </w:rPr>
      </w:pPr>
      <w:r w:rsidRPr="00055341">
        <w:rPr>
          <w:rFonts w:ascii="Times New Roman" w:hAnsi="Times New Roman" w:cs="Times New Roman"/>
          <w:noProof/>
          <w:lang w:eastAsia="lv-LV"/>
        </w:rPr>
        <w:drawing>
          <wp:anchor distT="0" distB="0" distL="114300" distR="114300" simplePos="0" relativeHeight="251659264" behindDoc="1" locked="0" layoutInCell="1" allowOverlap="1" wp14:anchorId="28BB5440" wp14:editId="607D1BBE">
            <wp:simplePos x="0" y="0"/>
            <wp:positionH relativeFrom="column">
              <wp:posOffset>182608</wp:posOffset>
            </wp:positionH>
            <wp:positionV relativeFrom="paragraph">
              <wp:posOffset>184513</wp:posOffset>
            </wp:positionV>
            <wp:extent cx="5448300" cy="7247255"/>
            <wp:effectExtent l="0" t="0" r="0" b="0"/>
            <wp:wrapTight wrapText="bothSides">
              <wp:wrapPolygon edited="0">
                <wp:start x="0" y="0"/>
                <wp:lineTo x="0" y="21519"/>
                <wp:lineTo x="21524" y="21519"/>
                <wp:lineTo x="21524" y="0"/>
                <wp:lineTo x="0" y="0"/>
              </wp:wrapPolygon>
            </wp:wrapTight>
            <wp:docPr id="80481806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5934"/>
                    <a:stretch/>
                  </pic:blipFill>
                  <pic:spPr bwMode="auto">
                    <a:xfrm>
                      <a:off x="0" y="0"/>
                      <a:ext cx="5448300" cy="72472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493642B" w14:textId="77777777" w:rsidR="00F11505" w:rsidRDefault="00F11505" w:rsidP="00F11505">
      <w:pPr>
        <w:tabs>
          <w:tab w:val="left" w:pos="8026"/>
        </w:tabs>
        <w:spacing w:after="0" w:line="240" w:lineRule="auto"/>
        <w:rPr>
          <w:rFonts w:ascii="Times New Roman" w:hAnsi="Times New Roman" w:cs="Times New Roman"/>
          <w:lang w:eastAsia="lv-LV"/>
        </w:rPr>
      </w:pPr>
    </w:p>
    <w:p w14:paraId="75767952" w14:textId="77777777" w:rsidR="00F11505" w:rsidRPr="00055341" w:rsidRDefault="00F11505" w:rsidP="00F11505">
      <w:pPr>
        <w:tabs>
          <w:tab w:val="left" w:pos="8026"/>
        </w:tabs>
        <w:spacing w:after="0" w:line="240" w:lineRule="auto"/>
        <w:rPr>
          <w:rFonts w:ascii="Times New Roman" w:hAnsi="Times New Roman" w:cs="Times New Roman"/>
          <w:lang w:eastAsia="lv-LV"/>
        </w:rPr>
      </w:pPr>
    </w:p>
    <w:p w14:paraId="5D19255D" w14:textId="77777777" w:rsidR="00F11505" w:rsidRPr="00B801F7" w:rsidRDefault="00F11505" w:rsidP="00F11505">
      <w:pPr>
        <w:tabs>
          <w:tab w:val="left" w:pos="8026"/>
        </w:tabs>
        <w:spacing w:after="0" w:line="240" w:lineRule="auto"/>
        <w:rPr>
          <w:rFonts w:ascii="Times New Roman" w:hAnsi="Times New Roman" w:cs="Times New Roman"/>
          <w:lang w:eastAsia="lv-LV"/>
        </w:rPr>
      </w:pPr>
    </w:p>
    <w:p w14:paraId="43E43C63" w14:textId="42BB74A9" w:rsidR="00F11505" w:rsidRDefault="00F11505">
      <w:pPr>
        <w:rPr>
          <w:rFonts w:ascii="Times New Roman" w:hAnsi="Times New Roman" w:cs="Times New Roman"/>
          <w:color w:val="000000"/>
          <w:sz w:val="24"/>
          <w:szCs w:val="24"/>
        </w:rPr>
      </w:pPr>
      <w:r>
        <w:br w:type="page"/>
      </w:r>
    </w:p>
    <w:p w14:paraId="2C775894" w14:textId="77777777" w:rsidR="00F11505" w:rsidRPr="00D85DD6" w:rsidRDefault="00F11505" w:rsidP="00F11505">
      <w:pPr>
        <w:pStyle w:val="Default"/>
        <w:contextualSpacing/>
      </w:pPr>
    </w:p>
    <w:tbl>
      <w:tblPr>
        <w:tblStyle w:val="Reatabula"/>
        <w:tblW w:w="0" w:type="auto"/>
        <w:tblInd w:w="46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0"/>
      </w:tblGrid>
      <w:tr w:rsidR="00F11505" w14:paraId="3BCA8BAD" w14:textId="77777777" w:rsidTr="0093675C">
        <w:tc>
          <w:tcPr>
            <w:tcW w:w="4660" w:type="dxa"/>
          </w:tcPr>
          <w:p w14:paraId="2586B495" w14:textId="77777777" w:rsidR="00F11505" w:rsidRDefault="00F11505" w:rsidP="0093675C">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2.pielikums</w:t>
            </w:r>
          </w:p>
        </w:tc>
      </w:tr>
      <w:tr w:rsidR="00F11505" w14:paraId="6A04FA12" w14:textId="77777777" w:rsidTr="0093675C">
        <w:tc>
          <w:tcPr>
            <w:tcW w:w="4660" w:type="dxa"/>
          </w:tcPr>
          <w:p w14:paraId="645D4AA1" w14:textId="77777777" w:rsidR="00F11505" w:rsidRDefault="00F11505" w:rsidP="0093675C">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Gulbenes novada pašvaldībai piekritīgā</w:t>
            </w:r>
          </w:p>
        </w:tc>
      </w:tr>
      <w:tr w:rsidR="00F11505" w14:paraId="342DC56C" w14:textId="77777777" w:rsidTr="0093675C">
        <w:tc>
          <w:tcPr>
            <w:tcW w:w="4660" w:type="dxa"/>
          </w:tcPr>
          <w:p w14:paraId="5BFA80D8" w14:textId="77777777" w:rsidR="00F11505" w:rsidRDefault="00F11505" w:rsidP="0093675C">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nekustamā īpašuma Lizuma pagastā ar nosaukumu “Zemes”, zemes vienības kadastra apzīmējums 50720060255,</w:t>
            </w:r>
          </w:p>
        </w:tc>
      </w:tr>
      <w:tr w:rsidR="00F11505" w14:paraId="7EDFF8C4" w14:textId="77777777" w:rsidTr="0093675C">
        <w:tc>
          <w:tcPr>
            <w:tcW w:w="4660" w:type="dxa"/>
          </w:tcPr>
          <w:p w14:paraId="5AFB89BD" w14:textId="77777777" w:rsidR="00F11505" w:rsidRDefault="00F11505" w:rsidP="0093675C">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nomas tiesību izsoles noteikumiem</w:t>
            </w:r>
          </w:p>
        </w:tc>
      </w:tr>
    </w:tbl>
    <w:p w14:paraId="715760A0" w14:textId="77777777" w:rsidR="00F11505" w:rsidRDefault="00F11505" w:rsidP="00F11505">
      <w:pPr>
        <w:tabs>
          <w:tab w:val="left" w:pos="5387"/>
        </w:tabs>
        <w:spacing w:after="0" w:line="240" w:lineRule="auto"/>
        <w:rPr>
          <w:rFonts w:ascii="Times New Roman" w:eastAsia="Times New Roman" w:hAnsi="Times New Roman" w:cs="Times New Roman"/>
          <w:bCs/>
          <w:color w:val="000000"/>
          <w:sz w:val="18"/>
          <w:szCs w:val="18"/>
        </w:rPr>
      </w:pPr>
    </w:p>
    <w:p w14:paraId="4022C9D8" w14:textId="77777777" w:rsidR="00F11505" w:rsidRPr="00B90340" w:rsidRDefault="00F11505" w:rsidP="00F11505">
      <w:pPr>
        <w:spacing w:after="0" w:line="240" w:lineRule="auto"/>
        <w:jc w:val="center"/>
        <w:rPr>
          <w:rFonts w:ascii="Times New Roman" w:hAnsi="Times New Roman" w:cs="Times New Roman"/>
          <w:bCs/>
          <w:sz w:val="24"/>
          <w:szCs w:val="24"/>
        </w:rPr>
      </w:pPr>
      <w:r w:rsidRPr="00B90340">
        <w:rPr>
          <w:rFonts w:ascii="Times New Roman" w:eastAsia="Times New Roman" w:hAnsi="Times New Roman" w:cs="Times New Roman"/>
          <w:b/>
          <w:color w:val="000000"/>
          <w:sz w:val="24"/>
          <w:szCs w:val="24"/>
        </w:rPr>
        <w:t>PIETEIKUMS DALĪBAI IZSOLĒ</w:t>
      </w:r>
    </w:p>
    <w:p w14:paraId="11A636B8" w14:textId="77777777" w:rsidR="00F11505" w:rsidRPr="00B90340" w:rsidRDefault="00F11505" w:rsidP="00F11505">
      <w:pPr>
        <w:spacing w:after="0" w:line="240" w:lineRule="auto"/>
        <w:jc w:val="center"/>
        <w:rPr>
          <w:rFonts w:ascii="Times New Roman" w:hAnsi="Times New Roman" w:cs="Times New Roman"/>
          <w:b/>
          <w:sz w:val="24"/>
          <w:szCs w:val="24"/>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F11505" w:rsidRPr="00B90340" w14:paraId="4D5A9C86" w14:textId="77777777" w:rsidTr="0093675C">
        <w:trPr>
          <w:trHeight w:hRule="exact" w:val="454"/>
        </w:trPr>
        <w:tc>
          <w:tcPr>
            <w:tcW w:w="9466" w:type="dxa"/>
            <w:shd w:val="clear" w:color="auto" w:fill="F2F2F2"/>
            <w:tcMar>
              <w:top w:w="100" w:type="dxa"/>
              <w:left w:w="100" w:type="dxa"/>
              <w:bottom w:w="100" w:type="dxa"/>
              <w:right w:w="100" w:type="dxa"/>
            </w:tcMar>
            <w:vAlign w:val="center"/>
          </w:tcPr>
          <w:p w14:paraId="308DDCC1" w14:textId="77777777" w:rsidR="00F11505" w:rsidRPr="00B90340" w:rsidRDefault="00F11505">
            <w:pPr>
              <w:pStyle w:val="Sarakstarindkopa"/>
              <w:widowControl w:val="0"/>
              <w:numPr>
                <w:ilvl w:val="0"/>
                <w:numId w:val="25"/>
              </w:numPr>
              <w:pBdr>
                <w:top w:val="nil"/>
                <w:left w:val="nil"/>
                <w:bottom w:val="nil"/>
                <w:right w:val="nil"/>
                <w:between w:val="nil"/>
              </w:pBdr>
              <w:spacing w:after="0" w:line="240" w:lineRule="auto"/>
              <w:ind w:left="312" w:hanging="312"/>
              <w:contextualSpacing w:val="0"/>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INFORMĀCIJA PAR NOMAS OBJEKTU</w:t>
            </w:r>
          </w:p>
        </w:tc>
      </w:tr>
      <w:tr w:rsidR="00F11505" w:rsidRPr="00B90340" w14:paraId="5DCD1CB9" w14:textId="77777777" w:rsidTr="0093675C">
        <w:trPr>
          <w:trHeight w:val="227"/>
        </w:trPr>
        <w:tc>
          <w:tcPr>
            <w:tcW w:w="9466" w:type="dxa"/>
            <w:shd w:val="clear" w:color="auto" w:fill="FFFFFF" w:themeFill="background1"/>
            <w:tcMar>
              <w:top w:w="85" w:type="dxa"/>
              <w:left w:w="85" w:type="dxa"/>
              <w:bottom w:w="85" w:type="dxa"/>
              <w:right w:w="85" w:type="dxa"/>
            </w:tcMar>
          </w:tcPr>
          <w:p w14:paraId="2833944D" w14:textId="77777777" w:rsidR="00F11505" w:rsidRPr="00B90340" w:rsidRDefault="00F11505" w:rsidP="0093675C">
            <w:pPr>
              <w:pStyle w:val="Sarakstarindkopa"/>
              <w:widowControl w:val="0"/>
              <w:pBdr>
                <w:top w:val="nil"/>
                <w:left w:val="nil"/>
                <w:bottom w:val="nil"/>
                <w:right w:val="nil"/>
                <w:between w:val="nil"/>
              </w:pBdr>
              <w:spacing w:after="0" w:line="240" w:lineRule="auto"/>
              <w:ind w:left="34"/>
              <w:contextualSpacing w:val="0"/>
              <w:jc w:val="both"/>
              <w:rPr>
                <w:rFonts w:ascii="Times New Roman" w:eastAsia="Times New Roman" w:hAnsi="Times New Roman" w:cs="Times New Roman"/>
                <w:bCs/>
                <w:color w:val="000000"/>
                <w:sz w:val="24"/>
                <w:szCs w:val="24"/>
              </w:rPr>
            </w:pPr>
            <w:r w:rsidRPr="00304C7D">
              <w:rPr>
                <w:rFonts w:ascii="Times New Roman" w:eastAsia="Calibri" w:hAnsi="Times New Roman" w:cs="Times New Roman"/>
                <w:sz w:val="24"/>
                <w:szCs w:val="24"/>
              </w:rPr>
              <w:t xml:space="preserve">Gulbenes novada pašvaldībai piekritīgā nekustamā īpašuma </w:t>
            </w:r>
            <w:r>
              <w:rPr>
                <w:rFonts w:ascii="Times New Roman" w:eastAsia="Calibri" w:hAnsi="Times New Roman" w:cs="Times New Roman"/>
                <w:sz w:val="24"/>
                <w:szCs w:val="24"/>
              </w:rPr>
              <w:t xml:space="preserve">Lizuma </w:t>
            </w:r>
            <w:r w:rsidRPr="00304C7D">
              <w:rPr>
                <w:rFonts w:ascii="Times New Roman" w:eastAsia="Calibri" w:hAnsi="Times New Roman" w:cs="Times New Roman"/>
                <w:sz w:val="24"/>
                <w:szCs w:val="24"/>
              </w:rPr>
              <w:t>pagastā ar nosaukumu “</w:t>
            </w:r>
            <w:r>
              <w:rPr>
                <w:rFonts w:ascii="Times New Roman" w:eastAsia="Calibri" w:hAnsi="Times New Roman" w:cs="Times New Roman"/>
                <w:sz w:val="24"/>
                <w:szCs w:val="24"/>
              </w:rPr>
              <w:t>Zemes</w:t>
            </w:r>
            <w:r w:rsidRPr="00304C7D">
              <w:rPr>
                <w:rFonts w:ascii="Times New Roman" w:eastAsia="Calibri" w:hAnsi="Times New Roman" w:cs="Times New Roman"/>
                <w:sz w:val="24"/>
                <w:szCs w:val="24"/>
              </w:rPr>
              <w:t xml:space="preserve">”, kadastra numurs </w:t>
            </w:r>
            <w:r>
              <w:rPr>
                <w:rFonts w:ascii="Times New Roman" w:eastAsia="Calibri" w:hAnsi="Times New Roman" w:cs="Times New Roman"/>
                <w:sz w:val="24"/>
                <w:szCs w:val="24"/>
              </w:rPr>
              <w:t>5072 006 0584</w:t>
            </w:r>
            <w:r w:rsidRPr="00304C7D">
              <w:rPr>
                <w:rFonts w:ascii="Times New Roman" w:eastAsia="Calibri" w:hAnsi="Times New Roman" w:cs="Times New Roman"/>
                <w:sz w:val="24"/>
                <w:szCs w:val="24"/>
              </w:rPr>
              <w:t xml:space="preserve">, sastāvā esošā zemes vienība, kadastra apzīmējums </w:t>
            </w:r>
            <w:r>
              <w:rPr>
                <w:rFonts w:ascii="Times New Roman" w:eastAsia="Calibri" w:hAnsi="Times New Roman" w:cs="Times New Roman"/>
                <w:sz w:val="24"/>
                <w:szCs w:val="24"/>
              </w:rPr>
              <w:t>5072 006 0255, 1,8</w:t>
            </w:r>
            <w:r w:rsidRPr="00304C7D">
              <w:rPr>
                <w:rFonts w:ascii="Times New Roman" w:eastAsia="Calibri" w:hAnsi="Times New Roman" w:cs="Times New Roman"/>
                <w:sz w:val="24"/>
                <w:szCs w:val="24"/>
              </w:rPr>
              <w:t xml:space="preserve"> ha platībā</w:t>
            </w:r>
            <w:r>
              <w:rPr>
                <w:rFonts w:ascii="Times New Roman" w:eastAsia="Calibri" w:hAnsi="Times New Roman" w:cs="Times New Roman"/>
                <w:sz w:val="24"/>
                <w:szCs w:val="24"/>
              </w:rPr>
              <w:t>.</w:t>
            </w:r>
          </w:p>
        </w:tc>
      </w:tr>
    </w:tbl>
    <w:p w14:paraId="20D3BB60" w14:textId="77777777" w:rsidR="00F11505" w:rsidRPr="00B90340" w:rsidRDefault="00F11505" w:rsidP="00F11505">
      <w:pPr>
        <w:spacing w:after="0" w:line="240" w:lineRule="auto"/>
        <w:jc w:val="center"/>
        <w:rPr>
          <w:rFonts w:ascii="Times New Roman" w:hAnsi="Times New Roman" w:cs="Times New Roman"/>
          <w:b/>
          <w:sz w:val="24"/>
          <w:szCs w:val="24"/>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92"/>
        <w:gridCol w:w="6074"/>
      </w:tblGrid>
      <w:tr w:rsidR="00F11505" w:rsidRPr="00B90340" w14:paraId="1A9B24A8" w14:textId="77777777" w:rsidTr="0093675C">
        <w:trPr>
          <w:trHeight w:hRule="exact" w:val="454"/>
        </w:trPr>
        <w:tc>
          <w:tcPr>
            <w:tcW w:w="9466" w:type="dxa"/>
            <w:gridSpan w:val="2"/>
            <w:shd w:val="clear" w:color="auto" w:fill="F2F2F2"/>
            <w:tcMar>
              <w:top w:w="100" w:type="dxa"/>
              <w:left w:w="100" w:type="dxa"/>
              <w:bottom w:w="100" w:type="dxa"/>
              <w:right w:w="100" w:type="dxa"/>
            </w:tcMar>
            <w:vAlign w:val="center"/>
          </w:tcPr>
          <w:p w14:paraId="75C8275D" w14:textId="77777777" w:rsidR="00F11505" w:rsidRPr="00B90340" w:rsidRDefault="00F11505">
            <w:pPr>
              <w:pStyle w:val="Sarakstarindkopa"/>
              <w:widowControl w:val="0"/>
              <w:numPr>
                <w:ilvl w:val="0"/>
                <w:numId w:val="25"/>
              </w:numPr>
              <w:pBdr>
                <w:top w:val="nil"/>
                <w:left w:val="nil"/>
                <w:bottom w:val="nil"/>
                <w:right w:val="nil"/>
                <w:between w:val="nil"/>
              </w:pBdr>
              <w:spacing w:after="0" w:line="240" w:lineRule="auto"/>
              <w:ind w:left="312" w:hanging="312"/>
              <w:contextualSpacing w:val="0"/>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INFORMĀCIJA PAR NOMAS TIESĪBU PRETENDENTU</w:t>
            </w:r>
          </w:p>
        </w:tc>
      </w:tr>
      <w:tr w:rsidR="00F11505" w:rsidRPr="00B90340" w14:paraId="4C45D4B3" w14:textId="77777777" w:rsidTr="0093675C">
        <w:trPr>
          <w:trHeight w:val="227"/>
        </w:trPr>
        <w:tc>
          <w:tcPr>
            <w:tcW w:w="3392" w:type="dxa"/>
            <w:shd w:val="clear" w:color="auto" w:fill="F2F2F2"/>
            <w:tcMar>
              <w:top w:w="100" w:type="dxa"/>
              <w:left w:w="100" w:type="dxa"/>
              <w:bottom w:w="100" w:type="dxa"/>
              <w:right w:w="100" w:type="dxa"/>
            </w:tcMar>
          </w:tcPr>
          <w:p w14:paraId="4CD9FCE6" w14:textId="77777777" w:rsidR="00F11505" w:rsidRPr="00B90340" w:rsidRDefault="00F11505" w:rsidP="0093675C">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Nosaukums/Vārds, uzvārds:</w:t>
            </w:r>
          </w:p>
        </w:tc>
        <w:tc>
          <w:tcPr>
            <w:tcW w:w="6074" w:type="dxa"/>
            <w:shd w:val="clear" w:color="auto" w:fill="auto"/>
            <w:tcMar>
              <w:top w:w="100" w:type="dxa"/>
              <w:left w:w="100" w:type="dxa"/>
              <w:bottom w:w="100" w:type="dxa"/>
              <w:right w:w="100" w:type="dxa"/>
            </w:tcMar>
          </w:tcPr>
          <w:p w14:paraId="61C7E26A" w14:textId="77777777" w:rsidR="00F11505" w:rsidRPr="00B90340" w:rsidRDefault="00F11505" w:rsidP="0093675C">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F11505" w:rsidRPr="00B90340" w14:paraId="71CC0EE0" w14:textId="77777777" w:rsidTr="0093675C">
        <w:trPr>
          <w:trHeight w:val="227"/>
        </w:trPr>
        <w:tc>
          <w:tcPr>
            <w:tcW w:w="3392" w:type="dxa"/>
            <w:shd w:val="clear" w:color="auto" w:fill="F2F2F2"/>
            <w:tcMar>
              <w:top w:w="100" w:type="dxa"/>
              <w:left w:w="100" w:type="dxa"/>
              <w:bottom w:w="100" w:type="dxa"/>
              <w:right w:w="100" w:type="dxa"/>
            </w:tcMar>
          </w:tcPr>
          <w:p w14:paraId="2DFDA8DA" w14:textId="77777777" w:rsidR="00F11505" w:rsidRPr="00B90340" w:rsidRDefault="00F11505" w:rsidP="0093675C">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Reģistrācijas numurs/Personas kods: </w:t>
            </w:r>
          </w:p>
        </w:tc>
        <w:tc>
          <w:tcPr>
            <w:tcW w:w="6074" w:type="dxa"/>
            <w:shd w:val="clear" w:color="auto" w:fill="auto"/>
            <w:tcMar>
              <w:top w:w="100" w:type="dxa"/>
              <w:left w:w="100" w:type="dxa"/>
              <w:bottom w:w="100" w:type="dxa"/>
              <w:right w:w="100" w:type="dxa"/>
            </w:tcMar>
          </w:tcPr>
          <w:p w14:paraId="77437428" w14:textId="77777777" w:rsidR="00F11505" w:rsidRPr="00B90340" w:rsidRDefault="00F11505" w:rsidP="0093675C">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F11505" w:rsidRPr="00B90340" w14:paraId="6DD17730" w14:textId="77777777" w:rsidTr="0093675C">
        <w:trPr>
          <w:trHeight w:val="227"/>
        </w:trPr>
        <w:tc>
          <w:tcPr>
            <w:tcW w:w="3392" w:type="dxa"/>
            <w:shd w:val="clear" w:color="auto" w:fill="F2F2F2"/>
            <w:tcMar>
              <w:top w:w="100" w:type="dxa"/>
              <w:left w:w="100" w:type="dxa"/>
              <w:bottom w:w="100" w:type="dxa"/>
              <w:right w:w="100" w:type="dxa"/>
            </w:tcMar>
          </w:tcPr>
          <w:p w14:paraId="3C639A64" w14:textId="77777777" w:rsidR="00F11505" w:rsidRPr="00B90340" w:rsidRDefault="00F11505" w:rsidP="0093675C">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Juridiskā adrese/Deklarētās dzīvesvietas adrese:</w:t>
            </w:r>
          </w:p>
        </w:tc>
        <w:tc>
          <w:tcPr>
            <w:tcW w:w="6074" w:type="dxa"/>
            <w:shd w:val="clear" w:color="auto" w:fill="auto"/>
            <w:tcMar>
              <w:top w:w="100" w:type="dxa"/>
              <w:left w:w="100" w:type="dxa"/>
              <w:bottom w:w="100" w:type="dxa"/>
              <w:right w:w="100" w:type="dxa"/>
            </w:tcMar>
          </w:tcPr>
          <w:p w14:paraId="5426C146" w14:textId="77777777" w:rsidR="00F11505" w:rsidRPr="00B90340" w:rsidRDefault="00F11505" w:rsidP="0093675C">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F11505" w:rsidRPr="00B90340" w14:paraId="2F9C80BA" w14:textId="77777777" w:rsidTr="0093675C">
        <w:trPr>
          <w:trHeight w:val="227"/>
        </w:trPr>
        <w:tc>
          <w:tcPr>
            <w:tcW w:w="3392" w:type="dxa"/>
            <w:shd w:val="clear" w:color="auto" w:fill="F2F2F2"/>
            <w:tcMar>
              <w:top w:w="100" w:type="dxa"/>
              <w:left w:w="100" w:type="dxa"/>
              <w:bottom w:w="100" w:type="dxa"/>
              <w:right w:w="100" w:type="dxa"/>
            </w:tcMar>
          </w:tcPr>
          <w:p w14:paraId="17D667B3" w14:textId="77777777" w:rsidR="00F11505" w:rsidRPr="00B90340" w:rsidRDefault="00F11505" w:rsidP="0093675C">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Pasta adrese:</w:t>
            </w:r>
          </w:p>
        </w:tc>
        <w:tc>
          <w:tcPr>
            <w:tcW w:w="6074" w:type="dxa"/>
            <w:shd w:val="clear" w:color="auto" w:fill="auto"/>
            <w:tcMar>
              <w:top w:w="100" w:type="dxa"/>
              <w:left w:w="100" w:type="dxa"/>
              <w:bottom w:w="100" w:type="dxa"/>
              <w:right w:w="100" w:type="dxa"/>
            </w:tcMar>
          </w:tcPr>
          <w:p w14:paraId="1754E9DD" w14:textId="77777777" w:rsidR="00F11505" w:rsidRPr="00B90340" w:rsidRDefault="00F11505" w:rsidP="0093675C">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F11505" w:rsidRPr="00B90340" w14:paraId="3E629061" w14:textId="77777777" w:rsidTr="0093675C">
        <w:trPr>
          <w:trHeight w:val="227"/>
        </w:trPr>
        <w:tc>
          <w:tcPr>
            <w:tcW w:w="3392" w:type="dxa"/>
            <w:shd w:val="clear" w:color="auto" w:fill="F2F2F2"/>
            <w:tcMar>
              <w:top w:w="100" w:type="dxa"/>
              <w:left w:w="100" w:type="dxa"/>
              <w:bottom w:w="100" w:type="dxa"/>
              <w:right w:w="100" w:type="dxa"/>
            </w:tcMar>
          </w:tcPr>
          <w:p w14:paraId="22033750" w14:textId="77777777" w:rsidR="00F11505" w:rsidRPr="00B90340" w:rsidRDefault="00F11505" w:rsidP="0093675C">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Tālrunis:</w:t>
            </w:r>
          </w:p>
        </w:tc>
        <w:tc>
          <w:tcPr>
            <w:tcW w:w="6074" w:type="dxa"/>
            <w:shd w:val="clear" w:color="auto" w:fill="auto"/>
            <w:tcMar>
              <w:top w:w="100" w:type="dxa"/>
              <w:left w:w="100" w:type="dxa"/>
              <w:bottom w:w="100" w:type="dxa"/>
              <w:right w:w="100" w:type="dxa"/>
            </w:tcMar>
          </w:tcPr>
          <w:p w14:paraId="706DC66F" w14:textId="77777777" w:rsidR="00F11505" w:rsidRPr="00B90340" w:rsidRDefault="00F11505" w:rsidP="0093675C">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F11505" w:rsidRPr="00B90340" w14:paraId="69F64FB8" w14:textId="77777777" w:rsidTr="0093675C">
        <w:trPr>
          <w:trHeight w:val="227"/>
        </w:trPr>
        <w:tc>
          <w:tcPr>
            <w:tcW w:w="3392" w:type="dxa"/>
            <w:shd w:val="clear" w:color="auto" w:fill="F2F2F2"/>
            <w:tcMar>
              <w:top w:w="100" w:type="dxa"/>
              <w:left w:w="100" w:type="dxa"/>
              <w:bottom w:w="100" w:type="dxa"/>
              <w:right w:w="100" w:type="dxa"/>
            </w:tcMar>
          </w:tcPr>
          <w:p w14:paraId="66499D0C" w14:textId="77777777" w:rsidR="00F11505" w:rsidRPr="00B90340" w:rsidRDefault="00F11505" w:rsidP="0093675C">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E-adrese vai e-pasts:</w:t>
            </w:r>
            <w:r w:rsidRPr="00B90340">
              <w:rPr>
                <w:rFonts w:ascii="Times New Roman" w:eastAsia="Times New Roman" w:hAnsi="Times New Roman" w:cs="Times New Roman"/>
                <w:color w:val="000000"/>
                <w:sz w:val="24"/>
                <w:szCs w:val="24"/>
              </w:rPr>
              <w:t xml:space="preserve"> </w:t>
            </w:r>
          </w:p>
        </w:tc>
        <w:tc>
          <w:tcPr>
            <w:tcW w:w="6074" w:type="dxa"/>
            <w:shd w:val="clear" w:color="auto" w:fill="auto"/>
            <w:tcMar>
              <w:top w:w="100" w:type="dxa"/>
              <w:left w:w="100" w:type="dxa"/>
              <w:bottom w:w="100" w:type="dxa"/>
              <w:right w:w="100" w:type="dxa"/>
            </w:tcMar>
          </w:tcPr>
          <w:p w14:paraId="311ABDF6" w14:textId="77777777" w:rsidR="00F11505" w:rsidRPr="00B90340" w:rsidRDefault="00F11505" w:rsidP="0093675C">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F11505" w:rsidRPr="00B90340" w14:paraId="55409807" w14:textId="77777777" w:rsidTr="0093675C">
        <w:trPr>
          <w:trHeight w:val="227"/>
        </w:trPr>
        <w:tc>
          <w:tcPr>
            <w:tcW w:w="3392" w:type="dxa"/>
            <w:shd w:val="clear" w:color="auto" w:fill="F2F2F2"/>
            <w:tcMar>
              <w:top w:w="100" w:type="dxa"/>
              <w:left w:w="100" w:type="dxa"/>
              <w:bottom w:w="100" w:type="dxa"/>
              <w:right w:w="100" w:type="dxa"/>
            </w:tcMar>
          </w:tcPr>
          <w:p w14:paraId="295D3F61" w14:textId="77777777" w:rsidR="00F11505" w:rsidRPr="00B90340" w:rsidRDefault="00F11505" w:rsidP="0093675C">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Bankas </w:t>
            </w:r>
            <w:r w:rsidRPr="00B90340">
              <w:rPr>
                <w:rFonts w:ascii="Times New Roman" w:hAnsi="Times New Roman" w:cs="Times New Roman"/>
                <w:b/>
                <w:sz w:val="24"/>
                <w:szCs w:val="24"/>
              </w:rPr>
              <w:t xml:space="preserve">nosaukums: </w:t>
            </w:r>
          </w:p>
        </w:tc>
        <w:tc>
          <w:tcPr>
            <w:tcW w:w="6074" w:type="dxa"/>
            <w:shd w:val="clear" w:color="auto" w:fill="auto"/>
            <w:tcMar>
              <w:top w:w="100" w:type="dxa"/>
              <w:left w:w="100" w:type="dxa"/>
              <w:bottom w:w="100" w:type="dxa"/>
              <w:right w:w="100" w:type="dxa"/>
            </w:tcMar>
          </w:tcPr>
          <w:p w14:paraId="7955378A" w14:textId="77777777" w:rsidR="00F11505" w:rsidRPr="00B90340" w:rsidRDefault="00F11505" w:rsidP="0093675C">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F11505" w:rsidRPr="00B90340" w14:paraId="24C15B71" w14:textId="77777777" w:rsidTr="0093675C">
        <w:trPr>
          <w:trHeight w:val="227"/>
        </w:trPr>
        <w:tc>
          <w:tcPr>
            <w:tcW w:w="3392" w:type="dxa"/>
            <w:shd w:val="clear" w:color="auto" w:fill="F2F2F2"/>
            <w:tcMar>
              <w:top w:w="100" w:type="dxa"/>
              <w:left w:w="100" w:type="dxa"/>
              <w:bottom w:w="100" w:type="dxa"/>
              <w:right w:w="100" w:type="dxa"/>
            </w:tcMar>
          </w:tcPr>
          <w:p w14:paraId="2A1517CA" w14:textId="77777777" w:rsidR="00F11505" w:rsidRPr="00B90340" w:rsidRDefault="00F11505" w:rsidP="0093675C">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Bankas kods:</w:t>
            </w:r>
          </w:p>
        </w:tc>
        <w:tc>
          <w:tcPr>
            <w:tcW w:w="6074" w:type="dxa"/>
            <w:shd w:val="clear" w:color="auto" w:fill="auto"/>
            <w:tcMar>
              <w:top w:w="100" w:type="dxa"/>
              <w:left w:w="100" w:type="dxa"/>
              <w:bottom w:w="100" w:type="dxa"/>
              <w:right w:w="100" w:type="dxa"/>
            </w:tcMar>
          </w:tcPr>
          <w:p w14:paraId="063E72A8" w14:textId="77777777" w:rsidR="00F11505" w:rsidRPr="00B90340" w:rsidRDefault="00F11505" w:rsidP="0093675C">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F11505" w:rsidRPr="00B90340" w14:paraId="7AAE0DF6" w14:textId="77777777" w:rsidTr="0093675C">
        <w:trPr>
          <w:trHeight w:val="227"/>
        </w:trPr>
        <w:tc>
          <w:tcPr>
            <w:tcW w:w="3392" w:type="dxa"/>
            <w:shd w:val="clear" w:color="auto" w:fill="F2F2F2"/>
            <w:tcMar>
              <w:top w:w="100" w:type="dxa"/>
              <w:left w:w="100" w:type="dxa"/>
              <w:bottom w:w="100" w:type="dxa"/>
              <w:right w:w="100" w:type="dxa"/>
            </w:tcMar>
          </w:tcPr>
          <w:p w14:paraId="28DDD1AC" w14:textId="77777777" w:rsidR="00F11505" w:rsidRPr="00B90340" w:rsidRDefault="00F11505" w:rsidP="0093675C">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Konta numurs:</w:t>
            </w:r>
          </w:p>
        </w:tc>
        <w:tc>
          <w:tcPr>
            <w:tcW w:w="6074" w:type="dxa"/>
            <w:shd w:val="clear" w:color="auto" w:fill="auto"/>
            <w:tcMar>
              <w:top w:w="100" w:type="dxa"/>
              <w:left w:w="100" w:type="dxa"/>
              <w:bottom w:w="100" w:type="dxa"/>
              <w:right w:w="100" w:type="dxa"/>
            </w:tcMar>
          </w:tcPr>
          <w:p w14:paraId="60C1823B" w14:textId="77777777" w:rsidR="00F11505" w:rsidRPr="00B90340" w:rsidRDefault="00F11505" w:rsidP="0093675C">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F11505" w:rsidRPr="00B90340" w14:paraId="48E69196" w14:textId="77777777" w:rsidTr="0093675C">
        <w:trPr>
          <w:trHeight w:val="227"/>
        </w:trPr>
        <w:tc>
          <w:tcPr>
            <w:tcW w:w="3392" w:type="dxa"/>
            <w:shd w:val="clear" w:color="auto" w:fill="F2F2F2"/>
            <w:tcMar>
              <w:top w:w="100" w:type="dxa"/>
              <w:left w:w="100" w:type="dxa"/>
              <w:bottom w:w="100" w:type="dxa"/>
              <w:right w:w="100" w:type="dxa"/>
            </w:tcMar>
          </w:tcPr>
          <w:p w14:paraId="025A923A" w14:textId="77777777" w:rsidR="00F11505" w:rsidRPr="00B90340" w:rsidRDefault="00F11505" w:rsidP="0093675C">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Juridiskas personas pārstāvēttiesīgā persona</w:t>
            </w:r>
          </w:p>
          <w:p w14:paraId="67A87849" w14:textId="77777777" w:rsidR="00F11505" w:rsidRPr="00B90340" w:rsidRDefault="00F11505" w:rsidP="0093675C">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i/>
                <w:color w:val="000000"/>
                <w:sz w:val="24"/>
                <w:szCs w:val="24"/>
              </w:rPr>
              <w:t>(amats, vārds, uzvārds, personas kods)</w:t>
            </w:r>
            <w:r w:rsidRPr="00B90340">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451B71B9" w14:textId="77777777" w:rsidR="00F11505" w:rsidRPr="00B90340" w:rsidRDefault="00F11505" w:rsidP="0093675C">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F11505" w:rsidRPr="00B90340" w14:paraId="173F6E48" w14:textId="77777777" w:rsidTr="0093675C">
        <w:trPr>
          <w:trHeight w:val="227"/>
        </w:trPr>
        <w:tc>
          <w:tcPr>
            <w:tcW w:w="3392" w:type="dxa"/>
            <w:shd w:val="clear" w:color="auto" w:fill="F2F2F2"/>
            <w:tcMar>
              <w:top w:w="100" w:type="dxa"/>
              <w:left w:w="100" w:type="dxa"/>
              <w:bottom w:w="100" w:type="dxa"/>
              <w:right w:w="100" w:type="dxa"/>
            </w:tcMar>
          </w:tcPr>
          <w:p w14:paraId="506BF6FE" w14:textId="77777777" w:rsidR="00F11505" w:rsidRPr="00B90340" w:rsidRDefault="00F11505" w:rsidP="0093675C">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Pilnvarotā persona (ja ir)  </w:t>
            </w:r>
          </w:p>
          <w:p w14:paraId="58EF3D66" w14:textId="77777777" w:rsidR="00F11505" w:rsidRPr="00B90340" w:rsidRDefault="00F11505" w:rsidP="0093675C">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i/>
                <w:color w:val="000000"/>
                <w:sz w:val="24"/>
                <w:szCs w:val="24"/>
              </w:rPr>
              <w:t>(vārds, uzvārds, personas kods)</w:t>
            </w:r>
            <w:r w:rsidRPr="00B90340">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6D1344B3" w14:textId="77777777" w:rsidR="00F11505" w:rsidRPr="00B90340" w:rsidRDefault="00F11505" w:rsidP="0093675C">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bl>
    <w:p w14:paraId="77767F51" w14:textId="77777777" w:rsidR="00F11505" w:rsidRPr="00B90340" w:rsidRDefault="00F11505" w:rsidP="00F11505">
      <w:pPr>
        <w:widowControl w:val="0"/>
        <w:pBdr>
          <w:top w:val="nil"/>
          <w:left w:val="nil"/>
          <w:bottom w:val="nil"/>
          <w:right w:val="nil"/>
          <w:between w:val="nil"/>
        </w:pBdr>
        <w:spacing w:after="0" w:line="240" w:lineRule="auto"/>
        <w:ind w:left="977" w:right="153" w:hanging="977"/>
        <w:rPr>
          <w:rFonts w:ascii="Times New Roman" w:eastAsia="Times New Roman" w:hAnsi="Times New Roman" w:cs="Times New Roman"/>
          <w:b/>
          <w:sz w:val="24"/>
          <w:szCs w:val="24"/>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F11505" w:rsidRPr="00B90340" w14:paraId="37FA782A" w14:textId="77777777" w:rsidTr="0093675C">
        <w:trPr>
          <w:trHeight w:hRule="exact" w:val="454"/>
        </w:trPr>
        <w:tc>
          <w:tcPr>
            <w:tcW w:w="9466" w:type="dxa"/>
            <w:shd w:val="clear" w:color="auto" w:fill="F2F2F2"/>
            <w:tcMar>
              <w:top w:w="100" w:type="dxa"/>
              <w:left w:w="100" w:type="dxa"/>
              <w:bottom w:w="100" w:type="dxa"/>
              <w:right w:w="100" w:type="dxa"/>
            </w:tcMar>
            <w:vAlign w:val="center"/>
          </w:tcPr>
          <w:p w14:paraId="17FF4B5A" w14:textId="77777777" w:rsidR="00F11505" w:rsidRPr="00B90340" w:rsidRDefault="00F11505">
            <w:pPr>
              <w:pStyle w:val="Sarakstarindkopa"/>
              <w:widowControl w:val="0"/>
              <w:numPr>
                <w:ilvl w:val="0"/>
                <w:numId w:val="25"/>
              </w:numPr>
              <w:pBdr>
                <w:top w:val="nil"/>
                <w:left w:val="nil"/>
                <w:bottom w:val="nil"/>
                <w:right w:val="nil"/>
                <w:between w:val="nil"/>
              </w:pBdr>
              <w:spacing w:after="0" w:line="240" w:lineRule="auto"/>
              <w:ind w:right="153"/>
              <w:rPr>
                <w:rFonts w:ascii="Times New Roman" w:eastAsia="Times New Roman" w:hAnsi="Times New Roman" w:cs="Times New Roman"/>
                <w:b/>
                <w:sz w:val="24"/>
                <w:szCs w:val="24"/>
              </w:rPr>
            </w:pPr>
            <w:r w:rsidRPr="00B90340">
              <w:rPr>
                <w:rFonts w:ascii="Times New Roman" w:eastAsia="Times New Roman" w:hAnsi="Times New Roman" w:cs="Times New Roman"/>
                <w:b/>
                <w:bCs/>
                <w:color w:val="000000"/>
                <w:sz w:val="24"/>
                <w:szCs w:val="24"/>
              </w:rPr>
              <w:t>PLĀNOTĀS DARBĪBAS NOMAS OBJEKTĀ:</w:t>
            </w:r>
          </w:p>
        </w:tc>
      </w:tr>
      <w:tr w:rsidR="00F11505" w:rsidRPr="00B90340" w14:paraId="2C5EF54D" w14:textId="77777777" w:rsidTr="0093675C">
        <w:trPr>
          <w:trHeight w:val="454"/>
        </w:trPr>
        <w:tc>
          <w:tcPr>
            <w:tcW w:w="9466" w:type="dxa"/>
            <w:shd w:val="clear" w:color="auto" w:fill="auto"/>
            <w:tcMar>
              <w:top w:w="100" w:type="dxa"/>
              <w:left w:w="100" w:type="dxa"/>
              <w:bottom w:w="100" w:type="dxa"/>
              <w:right w:w="100" w:type="dxa"/>
            </w:tcMar>
          </w:tcPr>
          <w:p w14:paraId="1EE0AD24" w14:textId="77777777" w:rsidR="00F11505" w:rsidRPr="00B90340" w:rsidRDefault="00F11505" w:rsidP="0093675C">
            <w:pPr>
              <w:widowControl w:val="0"/>
              <w:pBdr>
                <w:top w:val="nil"/>
                <w:left w:val="nil"/>
                <w:bottom w:val="nil"/>
                <w:right w:val="nil"/>
                <w:between w:val="nil"/>
              </w:pBdr>
              <w:tabs>
                <w:tab w:val="left" w:pos="453"/>
              </w:tabs>
              <w:spacing w:after="0" w:line="240" w:lineRule="auto"/>
              <w:jc w:val="both"/>
              <w:rPr>
                <w:rFonts w:ascii="Times New Roman" w:eastAsia="Times New Roman" w:hAnsi="Times New Roman" w:cs="Times New Roman"/>
                <w:b/>
                <w:color w:val="000000"/>
                <w:sz w:val="24"/>
                <w:szCs w:val="24"/>
              </w:rPr>
            </w:pPr>
          </w:p>
        </w:tc>
      </w:tr>
      <w:tr w:rsidR="00F11505" w:rsidRPr="00B90340" w14:paraId="4D68B9E6" w14:textId="77777777" w:rsidTr="0093675C">
        <w:trPr>
          <w:trHeight w:val="283"/>
        </w:trPr>
        <w:tc>
          <w:tcPr>
            <w:tcW w:w="9466" w:type="dxa"/>
            <w:shd w:val="clear" w:color="auto" w:fill="auto"/>
            <w:tcMar>
              <w:top w:w="100" w:type="dxa"/>
              <w:left w:w="100" w:type="dxa"/>
              <w:bottom w:w="100" w:type="dxa"/>
              <w:right w:w="100" w:type="dxa"/>
            </w:tcMar>
            <w:vAlign w:val="center"/>
          </w:tcPr>
          <w:p w14:paraId="51F55FCA" w14:textId="77777777" w:rsidR="00F11505" w:rsidRPr="00B90340" w:rsidRDefault="00F11505" w:rsidP="0093675C">
            <w:pPr>
              <w:widowControl w:val="0"/>
              <w:pBdr>
                <w:top w:val="nil"/>
                <w:left w:val="nil"/>
                <w:bottom w:val="nil"/>
                <w:right w:val="nil"/>
                <w:between w:val="nil"/>
              </w:pBdr>
              <w:tabs>
                <w:tab w:val="left" w:pos="453"/>
              </w:tabs>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Nomas objektā</w:t>
            </w:r>
            <w:r w:rsidRPr="00B90340">
              <w:rPr>
                <w:rFonts w:ascii="Times New Roman" w:eastAsia="Times New Roman" w:hAnsi="Times New Roman" w:cs="Times New Roman"/>
                <w:b/>
                <w:color w:val="000000"/>
                <w:sz w:val="24"/>
                <w:szCs w:val="24"/>
              </w:rPr>
              <w:t xml:space="preserve"> saimniecisko darbību: </w:t>
            </w:r>
            <w:r w:rsidRPr="00B90340">
              <w:rPr>
                <w:rFonts w:ascii="Times New Roman" w:eastAsia="Times New Roman" w:hAnsi="Times New Roman" w:cs="Times New Roman"/>
                <w:color w:val="000000"/>
                <w:sz w:val="24"/>
                <w:szCs w:val="24"/>
              </w:rPr>
              <w:t>veikšu</w:t>
            </w:r>
            <w:r w:rsidRPr="00B90340">
              <w:rPr>
                <w:rFonts w:ascii="Times New Roman" w:eastAsia="Times New Roman" w:hAnsi="Times New Roman" w:cs="Times New Roman"/>
                <w:b/>
                <w:color w:val="000000"/>
                <w:sz w:val="24"/>
                <w:szCs w:val="24"/>
              </w:rPr>
              <w:t xml:space="preserve"> </w:t>
            </w:r>
            <w:r w:rsidRPr="00B90340">
              <w:rPr>
                <w:rFonts w:ascii="Times New Roman" w:eastAsia="Times New Roman" w:hAnsi="Times New Roman" w:cs="Times New Roman"/>
                <w:b/>
                <w:color w:val="000000"/>
                <w:sz w:val="24"/>
                <w:szCs w:val="24"/>
              </w:rPr>
              <w:fldChar w:fldCharType="begin">
                <w:ffData>
                  <w:name w:val="Atzīme1"/>
                  <w:enabled/>
                  <w:calcOnExit w:val="0"/>
                  <w:checkBox>
                    <w:sizeAuto/>
                    <w:default w:val="0"/>
                  </w:checkBox>
                </w:ffData>
              </w:fldChar>
            </w:r>
            <w:bookmarkStart w:id="18" w:name="Atzīme1"/>
            <w:r w:rsidRPr="00B90340">
              <w:rPr>
                <w:rFonts w:ascii="Times New Roman" w:eastAsia="Times New Roman" w:hAnsi="Times New Roman" w:cs="Times New Roman"/>
                <w:b/>
                <w:color w:val="000000"/>
                <w:sz w:val="24"/>
                <w:szCs w:val="24"/>
              </w:rPr>
              <w:instrText xml:space="preserve"> FORMCHECKBOX </w:instrText>
            </w:r>
            <w:r w:rsidRPr="00B90340">
              <w:rPr>
                <w:rFonts w:ascii="Times New Roman" w:eastAsia="Times New Roman" w:hAnsi="Times New Roman" w:cs="Times New Roman"/>
                <w:b/>
                <w:color w:val="000000"/>
                <w:sz w:val="24"/>
                <w:szCs w:val="24"/>
              </w:rPr>
            </w:r>
            <w:r w:rsidRPr="00B90340">
              <w:rPr>
                <w:rFonts w:ascii="Times New Roman" w:eastAsia="Times New Roman" w:hAnsi="Times New Roman" w:cs="Times New Roman"/>
                <w:b/>
                <w:color w:val="000000"/>
                <w:sz w:val="24"/>
                <w:szCs w:val="24"/>
              </w:rPr>
              <w:fldChar w:fldCharType="separate"/>
            </w:r>
            <w:r w:rsidRPr="00B90340">
              <w:rPr>
                <w:rFonts w:ascii="Times New Roman" w:eastAsia="Times New Roman" w:hAnsi="Times New Roman" w:cs="Times New Roman"/>
                <w:b/>
                <w:color w:val="000000"/>
                <w:sz w:val="24"/>
                <w:szCs w:val="24"/>
              </w:rPr>
              <w:fldChar w:fldCharType="end"/>
            </w:r>
            <w:bookmarkEnd w:id="18"/>
            <w:r w:rsidRPr="00B90340">
              <w:rPr>
                <w:rFonts w:ascii="Times New Roman" w:eastAsia="Times New Roman" w:hAnsi="Times New Roman" w:cs="Times New Roman"/>
                <w:b/>
                <w:color w:val="000000"/>
                <w:sz w:val="24"/>
                <w:szCs w:val="24"/>
              </w:rPr>
              <w:t xml:space="preserve"> </w:t>
            </w:r>
            <w:r w:rsidRPr="00B90340">
              <w:rPr>
                <w:rFonts w:ascii="Times New Roman" w:eastAsia="Times New Roman" w:hAnsi="Times New Roman" w:cs="Times New Roman"/>
                <w:color w:val="000000"/>
                <w:sz w:val="24"/>
                <w:szCs w:val="24"/>
              </w:rPr>
              <w:t>neveikšu</w:t>
            </w:r>
            <w:r w:rsidRPr="00B90340">
              <w:rPr>
                <w:rFonts w:ascii="Times New Roman" w:eastAsia="Times New Roman" w:hAnsi="Times New Roman" w:cs="Times New Roman"/>
                <w:b/>
                <w:color w:val="000000"/>
                <w:sz w:val="24"/>
                <w:szCs w:val="24"/>
              </w:rPr>
              <w:t xml:space="preserve"> </w:t>
            </w:r>
            <w:r w:rsidRPr="00B90340">
              <w:rPr>
                <w:rFonts w:ascii="Times New Roman" w:eastAsia="Times New Roman" w:hAnsi="Times New Roman" w:cs="Times New Roman"/>
                <w:b/>
                <w:color w:val="000000"/>
                <w:sz w:val="24"/>
                <w:szCs w:val="24"/>
              </w:rPr>
              <w:fldChar w:fldCharType="begin">
                <w:ffData>
                  <w:name w:val="Atzīme1"/>
                  <w:enabled/>
                  <w:calcOnExit w:val="0"/>
                  <w:checkBox>
                    <w:sizeAuto/>
                    <w:default w:val="0"/>
                  </w:checkBox>
                </w:ffData>
              </w:fldChar>
            </w:r>
            <w:r w:rsidRPr="00B90340">
              <w:rPr>
                <w:rFonts w:ascii="Times New Roman" w:eastAsia="Times New Roman" w:hAnsi="Times New Roman" w:cs="Times New Roman"/>
                <w:b/>
                <w:color w:val="000000"/>
                <w:sz w:val="24"/>
                <w:szCs w:val="24"/>
              </w:rPr>
              <w:instrText xml:space="preserve"> FORMCHECKBOX </w:instrText>
            </w:r>
            <w:r w:rsidRPr="00B90340">
              <w:rPr>
                <w:rFonts w:ascii="Times New Roman" w:eastAsia="Times New Roman" w:hAnsi="Times New Roman" w:cs="Times New Roman"/>
                <w:b/>
                <w:color w:val="000000"/>
                <w:sz w:val="24"/>
                <w:szCs w:val="24"/>
              </w:rPr>
            </w:r>
            <w:r w:rsidRPr="00B90340">
              <w:rPr>
                <w:rFonts w:ascii="Times New Roman" w:eastAsia="Times New Roman" w:hAnsi="Times New Roman" w:cs="Times New Roman"/>
                <w:b/>
                <w:color w:val="000000"/>
                <w:sz w:val="24"/>
                <w:szCs w:val="24"/>
              </w:rPr>
              <w:fldChar w:fldCharType="separate"/>
            </w:r>
            <w:r w:rsidRPr="00B90340">
              <w:rPr>
                <w:rFonts w:ascii="Times New Roman" w:eastAsia="Times New Roman" w:hAnsi="Times New Roman" w:cs="Times New Roman"/>
                <w:b/>
                <w:color w:val="000000"/>
                <w:sz w:val="24"/>
                <w:szCs w:val="24"/>
              </w:rPr>
              <w:fldChar w:fldCharType="end"/>
            </w:r>
            <w:r w:rsidRPr="00B90340">
              <w:rPr>
                <w:rFonts w:ascii="Times New Roman" w:eastAsia="Times New Roman" w:hAnsi="Times New Roman" w:cs="Times New Roman"/>
                <w:b/>
                <w:color w:val="000000"/>
                <w:sz w:val="24"/>
                <w:szCs w:val="24"/>
              </w:rPr>
              <w:t xml:space="preserve">  </w:t>
            </w:r>
          </w:p>
        </w:tc>
      </w:tr>
    </w:tbl>
    <w:p w14:paraId="45B08D83" w14:textId="77777777" w:rsidR="00F11505" w:rsidRPr="00B90340" w:rsidRDefault="00F11505" w:rsidP="00F11505">
      <w:pPr>
        <w:widowControl w:val="0"/>
        <w:pBdr>
          <w:top w:val="nil"/>
          <w:left w:val="nil"/>
          <w:bottom w:val="nil"/>
          <w:right w:val="nil"/>
          <w:between w:val="nil"/>
        </w:pBdr>
        <w:spacing w:after="0" w:line="240" w:lineRule="auto"/>
        <w:ind w:left="975" w:right="153" w:hanging="975"/>
        <w:rPr>
          <w:rFonts w:ascii="Times New Roman" w:eastAsia="Times New Roman" w:hAnsi="Times New Roman" w:cs="Times New Roman"/>
          <w:b/>
          <w:sz w:val="24"/>
          <w:szCs w:val="24"/>
        </w:rPr>
      </w:pPr>
    </w:p>
    <w:p w14:paraId="2131B614" w14:textId="77777777" w:rsidR="00F11505" w:rsidRPr="00B90340" w:rsidRDefault="00F11505" w:rsidP="00F11505">
      <w:pPr>
        <w:widowControl w:val="0"/>
        <w:pBdr>
          <w:top w:val="nil"/>
          <w:left w:val="nil"/>
          <w:bottom w:val="nil"/>
          <w:right w:val="nil"/>
          <w:between w:val="nil"/>
        </w:pBdr>
        <w:spacing w:after="120" w:line="228" w:lineRule="auto"/>
        <w:jc w:val="both"/>
        <w:rPr>
          <w:rFonts w:ascii="Times New Roman" w:hAnsi="Times New Roman" w:cs="Times New Roman"/>
          <w:color w:val="000000"/>
          <w:sz w:val="24"/>
          <w:szCs w:val="24"/>
        </w:rPr>
      </w:pPr>
      <w:r w:rsidRPr="00B90340">
        <w:rPr>
          <w:rFonts w:ascii="Times New Roman" w:hAnsi="Times New Roman" w:cs="Times New Roman"/>
          <w:color w:val="000000"/>
          <w:sz w:val="24"/>
          <w:szCs w:val="24"/>
        </w:rPr>
        <w:t xml:space="preserve">Ar šī pieteikuma iesniegšanu </w:t>
      </w:r>
      <w:r w:rsidRPr="00B90340">
        <w:rPr>
          <w:rFonts w:ascii="Times New Roman" w:hAnsi="Times New Roman" w:cs="Times New Roman"/>
          <w:i/>
          <w:sz w:val="24"/>
          <w:szCs w:val="24"/>
        </w:rPr>
        <w:t>&lt;Nomas tiesību pretendenta nosaukums&gt;</w:t>
      </w:r>
      <w:r w:rsidRPr="00B90340">
        <w:rPr>
          <w:rFonts w:ascii="Times New Roman" w:hAnsi="Times New Roman" w:cs="Times New Roman"/>
          <w:sz w:val="24"/>
          <w:szCs w:val="24"/>
        </w:rPr>
        <w:t xml:space="preserve"> </w:t>
      </w:r>
      <w:r w:rsidRPr="00B90340">
        <w:rPr>
          <w:rFonts w:ascii="Times New Roman" w:hAnsi="Times New Roman" w:cs="Times New Roman"/>
          <w:color w:val="000000"/>
          <w:sz w:val="24"/>
          <w:szCs w:val="24"/>
        </w:rPr>
        <w:t xml:space="preserve"> (turpmāk – Pretendents) piesaka savu dalību </w:t>
      </w:r>
      <w:r w:rsidRPr="00D85DD6">
        <w:rPr>
          <w:rFonts w:ascii="Times New Roman" w:hAnsi="Times New Roman"/>
          <w:sz w:val="24"/>
          <w:szCs w:val="24"/>
        </w:rPr>
        <w:t xml:space="preserve">Gulbenes novada pašvaldībai </w:t>
      </w:r>
      <w:r>
        <w:rPr>
          <w:rFonts w:ascii="Times New Roman" w:hAnsi="Times New Roman"/>
          <w:sz w:val="24"/>
          <w:szCs w:val="24"/>
        </w:rPr>
        <w:t>piekritīgā</w:t>
      </w:r>
      <w:r w:rsidRPr="00D85DD6">
        <w:rPr>
          <w:rFonts w:ascii="Times New Roman" w:hAnsi="Times New Roman"/>
          <w:sz w:val="24"/>
          <w:szCs w:val="24"/>
        </w:rPr>
        <w:t xml:space="preserve"> nekustamā īpašuma </w:t>
      </w:r>
      <w:r>
        <w:rPr>
          <w:rFonts w:ascii="Times New Roman" w:hAnsi="Times New Roman"/>
          <w:sz w:val="24"/>
          <w:szCs w:val="24"/>
        </w:rPr>
        <w:t>Lizuma</w:t>
      </w:r>
      <w:r w:rsidRPr="00D85DD6">
        <w:rPr>
          <w:rFonts w:ascii="Times New Roman" w:hAnsi="Times New Roman"/>
          <w:sz w:val="24"/>
          <w:szCs w:val="24"/>
        </w:rPr>
        <w:t xml:space="preserve"> pagastā ar nosaukumu “</w:t>
      </w:r>
      <w:r>
        <w:rPr>
          <w:rFonts w:ascii="Times New Roman" w:hAnsi="Times New Roman"/>
          <w:sz w:val="24"/>
          <w:szCs w:val="24"/>
        </w:rPr>
        <w:t>Zemes</w:t>
      </w:r>
      <w:r w:rsidRPr="00D85DD6">
        <w:rPr>
          <w:rFonts w:ascii="Times New Roman" w:hAnsi="Times New Roman"/>
          <w:sz w:val="24"/>
          <w:szCs w:val="24"/>
        </w:rPr>
        <w:t xml:space="preserve">”, kadastra numurs </w:t>
      </w:r>
      <w:r>
        <w:rPr>
          <w:rFonts w:ascii="Times New Roman" w:hAnsi="Times New Roman"/>
          <w:sz w:val="24"/>
          <w:szCs w:val="24"/>
        </w:rPr>
        <w:t>5072 006 0584</w:t>
      </w:r>
      <w:r w:rsidRPr="00D85DD6">
        <w:rPr>
          <w:rFonts w:ascii="Times New Roman" w:hAnsi="Times New Roman"/>
          <w:sz w:val="24"/>
          <w:szCs w:val="24"/>
        </w:rPr>
        <w:t>, sastāvā esoš</w:t>
      </w:r>
      <w:r>
        <w:rPr>
          <w:rFonts w:ascii="Times New Roman" w:hAnsi="Times New Roman"/>
          <w:sz w:val="24"/>
          <w:szCs w:val="24"/>
        </w:rPr>
        <w:t>ās</w:t>
      </w:r>
      <w:r w:rsidRPr="00D85DD6">
        <w:rPr>
          <w:rFonts w:ascii="Times New Roman" w:hAnsi="Times New Roman"/>
          <w:sz w:val="24"/>
          <w:szCs w:val="24"/>
        </w:rPr>
        <w:t xml:space="preserve"> zemes vienība</w:t>
      </w:r>
      <w:r>
        <w:rPr>
          <w:rFonts w:ascii="Times New Roman" w:hAnsi="Times New Roman"/>
          <w:sz w:val="24"/>
          <w:szCs w:val="24"/>
        </w:rPr>
        <w:t>s</w:t>
      </w:r>
      <w:r w:rsidRPr="00D85DD6">
        <w:rPr>
          <w:rFonts w:ascii="Times New Roman" w:hAnsi="Times New Roman"/>
          <w:sz w:val="24"/>
          <w:szCs w:val="24"/>
        </w:rPr>
        <w:t xml:space="preserve">, kadastra </w:t>
      </w:r>
      <w:r w:rsidRPr="00D85DD6">
        <w:rPr>
          <w:rFonts w:ascii="Times New Roman" w:hAnsi="Times New Roman"/>
          <w:sz w:val="24"/>
          <w:szCs w:val="24"/>
        </w:rPr>
        <w:lastRenderedPageBreak/>
        <w:t xml:space="preserve">apzīmējums </w:t>
      </w:r>
      <w:r>
        <w:rPr>
          <w:rFonts w:ascii="Times New Roman" w:hAnsi="Times New Roman"/>
          <w:sz w:val="24"/>
          <w:szCs w:val="24"/>
        </w:rPr>
        <w:t>5072 006 0255, 1,8</w:t>
      </w:r>
      <w:r w:rsidRPr="00D85DD6">
        <w:rPr>
          <w:rFonts w:ascii="Times New Roman" w:hAnsi="Times New Roman"/>
          <w:sz w:val="24"/>
          <w:szCs w:val="24"/>
        </w:rPr>
        <w:t xml:space="preserve"> ha platībā</w:t>
      </w:r>
      <w:r w:rsidRPr="00B90340">
        <w:rPr>
          <w:rFonts w:ascii="Times New Roman" w:hAnsi="Times New Roman" w:cs="Times New Roman"/>
          <w:color w:val="000000"/>
          <w:sz w:val="24"/>
          <w:szCs w:val="24"/>
        </w:rPr>
        <w:t xml:space="preserve"> (turpmāk – Nomas objekts)</w:t>
      </w:r>
      <w:r>
        <w:rPr>
          <w:rFonts w:ascii="Times New Roman" w:hAnsi="Times New Roman" w:cs="Times New Roman"/>
          <w:color w:val="000000"/>
          <w:sz w:val="24"/>
          <w:szCs w:val="24"/>
        </w:rPr>
        <w:t xml:space="preserve">, </w:t>
      </w:r>
      <w:r w:rsidRPr="00B90340">
        <w:rPr>
          <w:rFonts w:ascii="Times New Roman" w:hAnsi="Times New Roman" w:cs="Times New Roman"/>
          <w:color w:val="000000"/>
          <w:sz w:val="24"/>
          <w:szCs w:val="24"/>
        </w:rPr>
        <w:t>nomas tiesību mutiskā izsolē (turpmāk – izsole) un apliecina, ka:</w:t>
      </w:r>
    </w:p>
    <w:p w14:paraId="0B22EECB" w14:textId="77777777" w:rsidR="00F11505" w:rsidRPr="00B90340" w:rsidRDefault="00F11505">
      <w:pPr>
        <w:pStyle w:val="Sarakstarindkopa"/>
        <w:widowControl w:val="0"/>
        <w:numPr>
          <w:ilvl w:val="0"/>
          <w:numId w:val="26"/>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Pretendentam ir skaidras un saprotamas Pretendenta tiesības un pienākumi, kas ir noteikti izsoles noteikumos un normatīvajos aktos;</w:t>
      </w:r>
    </w:p>
    <w:p w14:paraId="562F86D6" w14:textId="77777777" w:rsidR="00F11505" w:rsidRPr="00B90340" w:rsidRDefault="00F11505">
      <w:pPr>
        <w:pStyle w:val="Sarakstarindkopa"/>
        <w:widowControl w:val="0"/>
        <w:numPr>
          <w:ilvl w:val="0"/>
          <w:numId w:val="26"/>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Pretendents ir iepazinies ar izsoles noteikumiem, tai skaitā visiem to pielikumiem, saturu, atzīst tos par pareiziem, saprotamiem un atbilstošiem;</w:t>
      </w:r>
    </w:p>
    <w:p w14:paraId="78549635" w14:textId="77777777" w:rsidR="00F11505" w:rsidRPr="00B90340" w:rsidRDefault="00F11505">
      <w:pPr>
        <w:pStyle w:val="Sarakstarindkopa"/>
        <w:widowControl w:val="0"/>
        <w:numPr>
          <w:ilvl w:val="0"/>
          <w:numId w:val="26"/>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Pretendentam ir skaidras un saprotamas izsoles noteikumos noteiktās prasības, līguma noteikumi un Iznomātāja izvirzītās prasības Nomnieka darbībai, līdz ar ko atzīst, ka Komisija ir nodrošinājusi Pretendentam iespēju bez neattaisnojama riska iesniegt savu pieteikumu izsolei;</w:t>
      </w:r>
    </w:p>
    <w:p w14:paraId="6013609E" w14:textId="77777777" w:rsidR="00F11505" w:rsidRPr="00B90340" w:rsidRDefault="00F11505">
      <w:pPr>
        <w:pStyle w:val="Sarakstarindkopa"/>
        <w:widowControl w:val="0"/>
        <w:numPr>
          <w:ilvl w:val="0"/>
          <w:numId w:val="26"/>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pēdējā gada laikā no pieteikuma iesniegšanas dienas Gulbenes novada pašvaldība vai tās iestāde (struktūrvienība) nav vienpusēji izbeigusi ar Pretendentu citu līgumu par īpašuma lietošanu, tāpēc ka tas nav pildījusi līgumā noteiktos pienākumus, un attiecībā uz Pretendentu nav stājies spēkā tiesas nolēmums, uz kura pamata tiek izbeigts cits ar Gulbenes novada pašvaldību vai tās iestādi (struktūrvienību) noslēgts līgums par īpašuma lietošanu Pretendenta rīcības dēļ;</w:t>
      </w:r>
    </w:p>
    <w:p w14:paraId="626E86DB" w14:textId="77777777" w:rsidR="00F11505" w:rsidRPr="00B90340" w:rsidRDefault="00F11505">
      <w:pPr>
        <w:pStyle w:val="Sarakstarindkopa"/>
        <w:widowControl w:val="0"/>
        <w:numPr>
          <w:ilvl w:val="0"/>
          <w:numId w:val="26"/>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uz pieteikuma iesniegšanas dienu Pretendentam nav neizpildītu maksājumu saistību par līgumiem</w:t>
      </w:r>
      <w:r w:rsidRPr="00B90340">
        <w:rPr>
          <w:rFonts w:ascii="Times New Roman" w:hAnsi="Times New Roman" w:cs="Times New Roman"/>
          <w:color w:val="000000"/>
          <w:sz w:val="24"/>
          <w:szCs w:val="24"/>
        </w:rPr>
        <w:t>, tai skaitā Pretendents</w:t>
      </w:r>
      <w:r w:rsidRPr="00B90340">
        <w:rPr>
          <w:rFonts w:ascii="Times New Roman" w:hAnsi="Times New Roman" w:cs="Times New Roman"/>
          <w:color w:val="000000" w:themeColor="text1"/>
          <w:sz w:val="24"/>
          <w:szCs w:val="24"/>
        </w:rPr>
        <w:t xml:space="preserve"> nav atzīstams par nelabticīgu nomnieku, ievērojot izsoles noteikumu 5.2.5. punktā noteikto;</w:t>
      </w:r>
    </w:p>
    <w:p w14:paraId="45386A42" w14:textId="77777777" w:rsidR="00F11505" w:rsidRPr="00B90340" w:rsidRDefault="00F11505">
      <w:pPr>
        <w:pStyle w:val="Sarakstarindkopa"/>
        <w:widowControl w:val="0"/>
        <w:numPr>
          <w:ilvl w:val="0"/>
          <w:numId w:val="26"/>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uz pieteikuma iesniegšanas brīdi Pretendentam ar tiesas spriedumu nav pasludināts maksātnespējas process, netiek īstenots tiesiskās aizsardzības process vai ārpustiesas tiesiskās aizsardzības process, tā saimnieciskā darbība nav apturēta vai izbeigta, tam nav uzsākts likvidācijas process;</w:t>
      </w:r>
    </w:p>
    <w:p w14:paraId="205132A1" w14:textId="77777777" w:rsidR="00F11505" w:rsidRPr="00B90340" w:rsidRDefault="00F11505">
      <w:pPr>
        <w:pStyle w:val="Sarakstarindkopa"/>
        <w:widowControl w:val="0"/>
        <w:numPr>
          <w:ilvl w:val="0"/>
          <w:numId w:val="26"/>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eastAsia="Times New Roman" w:hAnsi="Times New Roman" w:cs="Times New Roman"/>
          <w:color w:val="000000" w:themeColor="text1"/>
          <w:sz w:val="24"/>
          <w:szCs w:val="24"/>
        </w:rPr>
        <w:t xml:space="preserve">uz pieteikuma iesniegšanas dienu Pretendentam </w:t>
      </w:r>
      <w:r w:rsidRPr="00B90340">
        <w:rPr>
          <w:rFonts w:ascii="Times New Roman" w:hAnsi="Times New Roman" w:cs="Times New Roman"/>
          <w:sz w:val="24"/>
          <w:szCs w:val="24"/>
        </w:rPr>
        <w:t>nav nodokļu, tostarp nekustamā īpašuma nodokļu un pašvaldības nodevu, parādu;</w:t>
      </w:r>
    </w:p>
    <w:p w14:paraId="66101D5B" w14:textId="77777777" w:rsidR="00F11505" w:rsidRPr="00B90340" w:rsidRDefault="00F11505">
      <w:pPr>
        <w:pStyle w:val="Sarakstarindkopa"/>
        <w:widowControl w:val="0"/>
        <w:numPr>
          <w:ilvl w:val="0"/>
          <w:numId w:val="26"/>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attiecībā uz Pretendentu, tās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w:t>
      </w:r>
    </w:p>
    <w:p w14:paraId="13432838" w14:textId="77777777" w:rsidR="00F11505" w:rsidRPr="00B90340" w:rsidRDefault="00F11505">
      <w:pPr>
        <w:pStyle w:val="Sarakstarindkopa"/>
        <w:widowControl w:val="0"/>
        <w:numPr>
          <w:ilvl w:val="0"/>
          <w:numId w:val="26"/>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eastAsia="Times New Roman" w:hAnsi="Times New Roman" w:cs="Times New Roman"/>
          <w:color w:val="000000"/>
          <w:sz w:val="24"/>
          <w:szCs w:val="24"/>
        </w:rPr>
        <w:t>Pretendents nav ieinteresēts citu Pretendentu šai izsolei iesniegtajos piedāvājumos, pieteikums, tai skaitā piedāvājums, ir sagatavots individuāli un nav saskaņots ar konkurentiem;</w:t>
      </w:r>
    </w:p>
    <w:p w14:paraId="126A9F00" w14:textId="77777777" w:rsidR="00F11505" w:rsidRPr="00B90340" w:rsidRDefault="00F11505">
      <w:pPr>
        <w:pStyle w:val="Sarakstarindkopa"/>
        <w:widowControl w:val="0"/>
        <w:numPr>
          <w:ilvl w:val="0"/>
          <w:numId w:val="26"/>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sz w:val="24"/>
          <w:szCs w:val="24"/>
        </w:rPr>
        <w:t>visas izsoles pieteikumā sniegtās ziņas par Pretendentu un tā piedāvājumiem ir patiesas;</w:t>
      </w:r>
    </w:p>
    <w:p w14:paraId="1F626E63" w14:textId="77777777" w:rsidR="00F11505" w:rsidRPr="00B90340" w:rsidRDefault="00F11505">
      <w:pPr>
        <w:pStyle w:val="Sarakstarindkopa"/>
        <w:widowControl w:val="0"/>
        <w:numPr>
          <w:ilvl w:val="0"/>
          <w:numId w:val="26"/>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eastAsia="Times New Roman" w:hAnsi="Times New Roman" w:cs="Times New Roman"/>
          <w:color w:val="000000"/>
          <w:sz w:val="24"/>
          <w:szCs w:val="24"/>
        </w:rPr>
        <w:t>Pretendents piekrīt – ja pēc Iznomātāja rīcībā esošās informācijas Pretendents ir atzīstams par nelabticīgu nomnieku vai ieinteresēto personu attiecībā pret parādā esošo personu Iznomātājam, Pretendents netiek iekļauts izsoles dalībnieku sarakstā, jo tas ir sniedzis nepatiesas ziņas, aizpildot un iesniedzot pieteikumu;</w:t>
      </w:r>
    </w:p>
    <w:p w14:paraId="1E3185F6" w14:textId="77777777" w:rsidR="00F11505" w:rsidRPr="00B90340" w:rsidRDefault="00F11505">
      <w:pPr>
        <w:pStyle w:val="Sarakstarindkopa"/>
        <w:widowControl w:val="0"/>
        <w:numPr>
          <w:ilvl w:val="0"/>
          <w:numId w:val="26"/>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 xml:space="preserve">Pretendents </w:t>
      </w:r>
      <w:r w:rsidRPr="00B90340">
        <w:rPr>
          <w:rFonts w:ascii="Times New Roman" w:hAnsi="Times New Roman" w:cs="Times New Roman"/>
          <w:sz w:val="24"/>
          <w:szCs w:val="24"/>
        </w:rPr>
        <w:t>informēts un piekrīt, ka izsoles procedūras gaitā saskaņā ar Fizisko personu datu  aizsardzības likumu tiks apstrādāti no Valsts iedzīvotāju reģistra iegūtie šī pieteikuma apliecinājumu 8.punktā minēto personu personas dati (t.sk. personas kods);</w:t>
      </w:r>
      <w:r w:rsidRPr="00B90340">
        <w:rPr>
          <w:rFonts w:ascii="Times New Roman" w:hAnsi="Times New Roman" w:cs="Times New Roman"/>
          <w:color w:val="000000" w:themeColor="text1"/>
          <w:sz w:val="24"/>
          <w:szCs w:val="24"/>
        </w:rPr>
        <w:t xml:space="preserve"> </w:t>
      </w:r>
    </w:p>
    <w:p w14:paraId="6CECF878" w14:textId="77777777" w:rsidR="00F11505" w:rsidRPr="00B90340" w:rsidRDefault="00F11505">
      <w:pPr>
        <w:pStyle w:val="Sarakstarindkopa"/>
        <w:widowControl w:val="0"/>
        <w:numPr>
          <w:ilvl w:val="0"/>
          <w:numId w:val="26"/>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Pretendents piekrīt, ka personas dati tiks izmantoti, lai pārliecinātos par sniegtās informācijas patiesīgumu;</w:t>
      </w:r>
    </w:p>
    <w:p w14:paraId="5A050615" w14:textId="77777777" w:rsidR="00F11505" w:rsidRPr="00B90340" w:rsidRDefault="00F11505">
      <w:pPr>
        <w:pStyle w:val="Sarakstarindkopa"/>
        <w:widowControl w:val="0"/>
        <w:numPr>
          <w:ilvl w:val="0"/>
          <w:numId w:val="26"/>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Pretendents piekrīt, ka Iznomātājs kā kredītinformācijas lietotājs ir tiesīgs pieprasīt un saņemt kredītinformāciju, tai skaitā ziņas par Pretendenta kavētajiem maksājumiem un tā kredītreitingu no Iznomātājam pieejamām datubāzēm;</w:t>
      </w:r>
    </w:p>
    <w:p w14:paraId="0DC74274" w14:textId="77777777" w:rsidR="00F11505" w:rsidRPr="00B90340" w:rsidRDefault="00F11505">
      <w:pPr>
        <w:pStyle w:val="Sarakstarindkopa"/>
        <w:widowControl w:val="0"/>
        <w:numPr>
          <w:ilvl w:val="0"/>
          <w:numId w:val="26"/>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s="Times New Roman"/>
          <w:color w:val="000000"/>
          <w:sz w:val="24"/>
          <w:szCs w:val="24"/>
        </w:rPr>
      </w:pPr>
      <w:r w:rsidRPr="00B90340">
        <w:rPr>
          <w:rFonts w:ascii="Times New Roman" w:hAnsi="Times New Roman" w:cs="Times New Roman"/>
          <w:color w:val="000000"/>
          <w:sz w:val="24"/>
          <w:szCs w:val="24"/>
        </w:rPr>
        <w:t xml:space="preserve">Pretendents piekrīt, ka saziņai ar Pretendentu tiek izmantots pieteikumā dalībai izsolē norādītā e-adrese vai e-pasta adrese. </w:t>
      </w:r>
    </w:p>
    <w:p w14:paraId="304D020E" w14:textId="77777777" w:rsidR="00F11505" w:rsidRPr="00B90340" w:rsidRDefault="00F11505" w:rsidP="00F11505">
      <w:pPr>
        <w:rPr>
          <w:rFonts w:ascii="Times New Roman" w:hAnsi="Times New Roman" w:cs="Times New Roman"/>
          <w:sz w:val="24"/>
          <w:szCs w:val="24"/>
        </w:rPr>
      </w:pPr>
      <w:r w:rsidRPr="00B90340">
        <w:rPr>
          <w:rFonts w:ascii="Times New Roman" w:eastAsia="Times New Roman" w:hAnsi="Times New Roman" w:cs="Times New Roman"/>
          <w:color w:val="000000"/>
          <w:sz w:val="24"/>
          <w:szCs w:val="24"/>
        </w:rPr>
        <w:t xml:space="preserve">Pielikumā:  </w:t>
      </w:r>
    </w:p>
    <w:p w14:paraId="1554A97B" w14:textId="77777777" w:rsidR="00F11505" w:rsidRPr="003D4614" w:rsidRDefault="00F11505" w:rsidP="00F11505">
      <w:pPr>
        <w:spacing w:before="60" w:after="0" w:line="240" w:lineRule="auto"/>
        <w:jc w:val="both"/>
        <w:rPr>
          <w:rFonts w:ascii="Times New Roman" w:eastAsia="Times New Roman" w:hAnsi="Times New Roman" w:cs="Times New Roman"/>
          <w:color w:val="000000"/>
          <w:sz w:val="24"/>
          <w:szCs w:val="24"/>
        </w:rPr>
      </w:pPr>
      <w:r w:rsidRPr="00B90340">
        <w:rPr>
          <w:rFonts w:ascii="Times New Roman" w:hAnsi="Times New Roman" w:cs="Times New Roman"/>
          <w:color w:val="000000"/>
          <w:sz w:val="24"/>
          <w:szCs w:val="24"/>
        </w:rPr>
        <w:fldChar w:fldCharType="begin">
          <w:ffData>
            <w:name w:val=""/>
            <w:enabled/>
            <w:calcOnExit w:val="0"/>
            <w:checkBox>
              <w:sizeAuto/>
              <w:default w:val="0"/>
            </w:checkBox>
          </w:ffData>
        </w:fldChar>
      </w:r>
      <w:r w:rsidRPr="00B90340">
        <w:rPr>
          <w:rFonts w:ascii="Times New Roman" w:hAnsi="Times New Roman" w:cs="Times New Roman"/>
          <w:color w:val="000000"/>
          <w:sz w:val="24"/>
          <w:szCs w:val="24"/>
        </w:rPr>
        <w:instrText xml:space="preserve"> FORMCHECKBOX </w:instrText>
      </w:r>
      <w:r w:rsidRPr="00B90340">
        <w:rPr>
          <w:rFonts w:ascii="Times New Roman" w:hAnsi="Times New Roman" w:cs="Times New Roman"/>
          <w:color w:val="000000"/>
          <w:sz w:val="24"/>
          <w:szCs w:val="24"/>
        </w:rPr>
      </w:r>
      <w:r w:rsidRPr="00B90340">
        <w:rPr>
          <w:rFonts w:ascii="Times New Roman" w:hAnsi="Times New Roman" w:cs="Times New Roman"/>
          <w:color w:val="000000"/>
          <w:sz w:val="24"/>
          <w:szCs w:val="24"/>
        </w:rPr>
        <w:fldChar w:fldCharType="separate"/>
      </w:r>
      <w:r w:rsidRPr="00B90340">
        <w:rPr>
          <w:rFonts w:ascii="Times New Roman" w:hAnsi="Times New Roman" w:cs="Times New Roman"/>
          <w:color w:val="000000"/>
          <w:sz w:val="24"/>
          <w:szCs w:val="24"/>
        </w:rPr>
        <w:fldChar w:fldCharType="end"/>
      </w:r>
      <w:r w:rsidRPr="00B90340">
        <w:rPr>
          <w:rFonts w:ascii="Times New Roman" w:hAnsi="Times New Roman" w:cs="Times New Roman"/>
          <w:color w:val="000000"/>
          <w:sz w:val="24"/>
          <w:szCs w:val="24"/>
        </w:rPr>
        <w:t xml:space="preserve"> </w:t>
      </w:r>
      <w:r w:rsidRPr="00B90340">
        <w:rPr>
          <w:rFonts w:ascii="Times New Roman" w:eastAsia="Times New Roman" w:hAnsi="Times New Roman" w:cs="Times New Roman"/>
          <w:color w:val="000000"/>
          <w:sz w:val="24"/>
          <w:szCs w:val="24"/>
        </w:rPr>
        <w:t>Pilnvarotās personas pārstāvības tiesības apliecinoša dokumenta kopija uz ____ lpp.;</w:t>
      </w:r>
      <w:r w:rsidRPr="000B5481">
        <w:rPr>
          <w:rFonts w:cs="Times New Roman"/>
          <w:color w:val="000000"/>
          <w:szCs w:val="24"/>
        </w:rPr>
        <w:t xml:space="preserve"> </w:t>
      </w:r>
      <w:r>
        <w:rPr>
          <w:rStyle w:val="Vresatsauce"/>
          <w:rFonts w:cs="Times New Roman"/>
          <w:color w:val="000000"/>
          <w:szCs w:val="24"/>
        </w:rPr>
        <w:footnoteReference w:id="1"/>
      </w:r>
    </w:p>
    <w:p w14:paraId="6BF697B7" w14:textId="77777777" w:rsidR="00F11505" w:rsidRPr="003D4614" w:rsidRDefault="00F11505" w:rsidP="00F11505">
      <w:pPr>
        <w:spacing w:before="60" w:after="0" w:line="240" w:lineRule="auto"/>
        <w:jc w:val="both"/>
        <w:rPr>
          <w:rFonts w:ascii="Times New Roman" w:eastAsia="Times New Roman" w:hAnsi="Times New Roman" w:cs="Times New Roman"/>
          <w:color w:val="000000"/>
          <w:sz w:val="24"/>
          <w:szCs w:val="24"/>
        </w:rPr>
      </w:pPr>
      <w:r w:rsidRPr="00FF5C06">
        <w:rPr>
          <w:color w:val="000000"/>
        </w:rPr>
        <w:lastRenderedPageBreak/>
        <w:fldChar w:fldCharType="begin">
          <w:ffData>
            <w:name w:val=""/>
            <w:enabled/>
            <w:calcOnExit w:val="0"/>
            <w:checkBox>
              <w:sizeAuto/>
              <w:default w:val="0"/>
            </w:checkBox>
          </w:ffData>
        </w:fldChar>
      </w:r>
      <w:r w:rsidRPr="00FF5C06">
        <w:rPr>
          <w:color w:val="000000"/>
        </w:rPr>
        <w:instrText xml:space="preserve"> FORMCHECKBOX </w:instrText>
      </w:r>
      <w:r w:rsidRPr="00FF5C06">
        <w:rPr>
          <w:color w:val="000000"/>
        </w:rPr>
      </w:r>
      <w:r w:rsidRPr="00FF5C06">
        <w:rPr>
          <w:color w:val="000000"/>
        </w:rPr>
        <w:fldChar w:fldCharType="separate"/>
      </w:r>
      <w:r w:rsidRPr="00FF5C06">
        <w:rPr>
          <w:color w:val="000000"/>
        </w:rPr>
        <w:fldChar w:fldCharType="end"/>
      </w:r>
      <w:r>
        <w:rPr>
          <w:rFonts w:ascii="Times New Roman" w:hAnsi="Times New Roman" w:cs="Times New Roman"/>
          <w:b/>
          <w:bCs/>
          <w:sz w:val="24"/>
          <w:szCs w:val="24"/>
        </w:rPr>
        <w:t xml:space="preserve"> </w:t>
      </w:r>
      <w:r w:rsidRPr="003D4614">
        <w:rPr>
          <w:rFonts w:ascii="Times New Roman" w:eastAsia="Times New Roman" w:hAnsi="Times New Roman" w:cs="Times New Roman"/>
          <w:color w:val="000000"/>
          <w:sz w:val="24"/>
          <w:szCs w:val="24"/>
        </w:rPr>
        <w:t>____</w:t>
      </w:r>
      <w:r>
        <w:rPr>
          <w:rFonts w:ascii="Times New Roman" w:eastAsia="Times New Roman" w:hAnsi="Times New Roman" w:cs="Times New Roman"/>
          <w:color w:val="000000"/>
          <w:sz w:val="24"/>
          <w:szCs w:val="24"/>
        </w:rPr>
        <w:t>____________</w:t>
      </w:r>
      <w:r w:rsidRPr="003D4614">
        <w:rPr>
          <w:rFonts w:ascii="Times New Roman" w:eastAsia="Times New Roman" w:hAnsi="Times New Roman" w:cs="Times New Roman"/>
          <w:color w:val="000000"/>
          <w:sz w:val="24"/>
          <w:szCs w:val="24"/>
        </w:rPr>
        <w:t>___________________________________________________________.</w:t>
      </w:r>
    </w:p>
    <w:p w14:paraId="6E2744FC" w14:textId="77777777" w:rsidR="00F11505" w:rsidRPr="00FF5C06" w:rsidRDefault="00F11505" w:rsidP="00F11505">
      <w:pPr>
        <w:spacing w:after="0" w:line="240" w:lineRule="auto"/>
        <w:jc w:val="center"/>
        <w:rPr>
          <w:rFonts w:ascii="Times New Roman" w:eastAsia="Times New Roman" w:hAnsi="Times New Roman" w:cs="Times New Roman"/>
          <w:i/>
          <w:iCs/>
          <w:color w:val="000000"/>
          <w:sz w:val="18"/>
          <w:szCs w:val="18"/>
        </w:rPr>
      </w:pPr>
      <w:r w:rsidRPr="00FF5C06">
        <w:rPr>
          <w:rFonts w:ascii="Times New Roman" w:eastAsia="Times New Roman" w:hAnsi="Times New Roman" w:cs="Times New Roman"/>
          <w:i/>
          <w:iCs/>
          <w:color w:val="000000"/>
          <w:sz w:val="18"/>
          <w:szCs w:val="18"/>
        </w:rPr>
        <w:t>(cits dokuments – norādīt dok</w:t>
      </w:r>
      <w:r>
        <w:rPr>
          <w:rFonts w:ascii="Times New Roman" w:eastAsia="Times New Roman" w:hAnsi="Times New Roman" w:cs="Times New Roman"/>
          <w:i/>
          <w:iCs/>
          <w:color w:val="000000"/>
          <w:sz w:val="18"/>
          <w:szCs w:val="18"/>
        </w:rPr>
        <w:t>umenta</w:t>
      </w:r>
      <w:r w:rsidRPr="00FF5C06">
        <w:rPr>
          <w:rFonts w:ascii="Times New Roman" w:eastAsia="Times New Roman" w:hAnsi="Times New Roman" w:cs="Times New Roman"/>
          <w:i/>
          <w:iCs/>
          <w:color w:val="000000"/>
          <w:sz w:val="18"/>
          <w:szCs w:val="18"/>
        </w:rPr>
        <w:t xml:space="preserve"> nosaukumu, lapu skaitu)</w:t>
      </w:r>
    </w:p>
    <w:p w14:paraId="738E5AF9" w14:textId="77777777" w:rsidR="00F11505" w:rsidRDefault="00F11505" w:rsidP="00F11505">
      <w:pPr>
        <w:spacing w:after="0" w:line="240" w:lineRule="auto"/>
        <w:jc w:val="both"/>
        <w:rPr>
          <w:rFonts w:ascii="Times New Roman" w:eastAsia="Times New Roman" w:hAnsi="Times New Roman" w:cs="Times New Roman"/>
          <w:i/>
          <w:sz w:val="24"/>
          <w:szCs w:val="24"/>
        </w:rPr>
      </w:pPr>
    </w:p>
    <w:p w14:paraId="37450429" w14:textId="77777777" w:rsidR="00F11505" w:rsidRDefault="00F11505" w:rsidP="00F11505">
      <w:pPr>
        <w:spacing w:after="0" w:line="240" w:lineRule="auto"/>
        <w:jc w:val="both"/>
        <w:rPr>
          <w:rFonts w:ascii="Times New Roman" w:eastAsia="Times New Roman" w:hAnsi="Times New Roman" w:cs="Times New Roman"/>
          <w:i/>
          <w:sz w:val="24"/>
          <w:szCs w:val="24"/>
        </w:rPr>
      </w:pPr>
    </w:p>
    <w:p w14:paraId="6DBD5C8D" w14:textId="77777777" w:rsidR="00F11505" w:rsidRPr="00A43638" w:rsidRDefault="00F11505" w:rsidP="00F11505">
      <w:pPr>
        <w:pStyle w:val="Style5"/>
        <w:ind w:left="360"/>
        <w:jc w:val="center"/>
        <w:rPr>
          <w:b/>
          <w:bCs/>
          <w:sz w:val="24"/>
          <w:szCs w:val="24"/>
        </w:rPr>
      </w:pPr>
      <w:r w:rsidRPr="00A43638">
        <w:rPr>
          <w:b/>
          <w:bCs/>
          <w:sz w:val="24"/>
          <w:szCs w:val="24"/>
        </w:rPr>
        <w:t>INFORMĀCIJA PAR PERSONU DATU APSTRĀDI</w:t>
      </w:r>
    </w:p>
    <w:p w14:paraId="14948E41" w14:textId="77777777" w:rsidR="00F11505" w:rsidRDefault="00F11505" w:rsidP="00F11505">
      <w:pPr>
        <w:pStyle w:val="Default"/>
        <w:jc w:val="both"/>
        <w:rPr>
          <w:rFonts w:eastAsia="Times New Roman"/>
          <w:i/>
          <w:color w:val="auto"/>
        </w:rPr>
      </w:pPr>
    </w:p>
    <w:p w14:paraId="2221FF00" w14:textId="77777777" w:rsidR="00F11505" w:rsidRPr="004526AA" w:rsidRDefault="00F11505" w:rsidP="00F11505">
      <w:pPr>
        <w:pStyle w:val="Default"/>
        <w:spacing w:before="60" w:after="60"/>
        <w:jc w:val="both"/>
        <w:rPr>
          <w:sz w:val="22"/>
          <w:szCs w:val="22"/>
        </w:rPr>
      </w:pPr>
      <w:r w:rsidRPr="004526AA">
        <w:rPr>
          <w:rFonts w:eastAsia="Times New Roman"/>
          <w:color w:val="auto"/>
          <w:sz w:val="22"/>
          <w:szCs w:val="22"/>
        </w:rPr>
        <w:t xml:space="preserve">Izsoles organizēšanas procesa laikā iegūto pretendentu un dalībnieku (turpmāk – </w:t>
      </w:r>
      <w:r>
        <w:rPr>
          <w:rFonts w:eastAsia="Times New Roman"/>
          <w:color w:val="auto"/>
          <w:sz w:val="22"/>
          <w:szCs w:val="22"/>
        </w:rPr>
        <w:t xml:space="preserve">datu </w:t>
      </w:r>
      <w:r w:rsidRPr="004526AA">
        <w:rPr>
          <w:rFonts w:eastAsia="Times New Roman"/>
          <w:color w:val="auto"/>
          <w:sz w:val="22"/>
          <w:szCs w:val="22"/>
        </w:rPr>
        <w:t xml:space="preserve">subjektu) personas datu </w:t>
      </w:r>
      <w:r w:rsidRPr="004526AA">
        <w:rPr>
          <w:sz w:val="22"/>
          <w:szCs w:val="22"/>
        </w:rPr>
        <w:t xml:space="preserve">apstrādes pārzinis ir Gulbenes novada pašvaldība (adrese: Ābeļu iela 2, Gulbene, Gulbenes novads, LV-4401, reģistrācijas Nr. 90009116327, tālr. 64497710, e-pasts: </w:t>
      </w:r>
      <w:hyperlink r:id="rId23" w:history="1">
        <w:r w:rsidRPr="004526AA">
          <w:rPr>
            <w:rStyle w:val="Hipersaite"/>
            <w:sz w:val="22"/>
            <w:szCs w:val="22"/>
          </w:rPr>
          <w:t>dome@gulbene.lv</w:t>
        </w:r>
      </w:hyperlink>
      <w:r w:rsidRPr="004526AA">
        <w:rPr>
          <w:sz w:val="22"/>
          <w:szCs w:val="22"/>
        </w:rPr>
        <w:t xml:space="preserve">.  </w:t>
      </w:r>
    </w:p>
    <w:p w14:paraId="0D405CFF" w14:textId="77777777" w:rsidR="00F11505" w:rsidRPr="004526AA" w:rsidRDefault="00F11505" w:rsidP="00F11505">
      <w:pPr>
        <w:pStyle w:val="Default"/>
        <w:spacing w:before="60" w:after="60"/>
        <w:jc w:val="both"/>
        <w:rPr>
          <w:sz w:val="22"/>
          <w:szCs w:val="22"/>
        </w:rPr>
      </w:pPr>
      <w:r w:rsidRPr="004526AA">
        <w:rPr>
          <w:sz w:val="22"/>
          <w:szCs w:val="22"/>
        </w:rPr>
        <w:t>Tiesiskais pamats personas datu apstrādei ir pārzinim normatīvajos aktos noteikto pienākumu izpilde un  līgumisko attiecību nodibināšana (</w:t>
      </w:r>
      <w:r w:rsidRPr="005F085C">
        <w:rPr>
          <w:sz w:val="22"/>
          <w:szCs w:val="22"/>
        </w:rPr>
        <w:t>Eiropas Parlamenta un Padomes Regula (ES) 2016/679 (2016.</w:t>
      </w:r>
      <w:r>
        <w:rPr>
          <w:sz w:val="22"/>
          <w:szCs w:val="22"/>
        </w:rPr>
        <w:t> </w:t>
      </w:r>
      <w:r w:rsidRPr="005F085C">
        <w:rPr>
          <w:sz w:val="22"/>
          <w:szCs w:val="22"/>
        </w:rPr>
        <w:t>gada 27.</w:t>
      </w:r>
      <w:r>
        <w:rPr>
          <w:sz w:val="22"/>
          <w:szCs w:val="22"/>
        </w:rPr>
        <w:t> </w:t>
      </w:r>
      <w:r w:rsidRPr="005F085C">
        <w:rPr>
          <w:sz w:val="22"/>
          <w:szCs w:val="22"/>
        </w:rPr>
        <w:t>aprīlis) par fizisko personu aizsardzību attiecībā uz personas datu apstrādi un šādu datu brīvu apriti un ar ko atceļ Direktīvu 95/46 EK (Visp</w:t>
      </w:r>
      <w:r>
        <w:rPr>
          <w:sz w:val="22"/>
          <w:szCs w:val="22"/>
        </w:rPr>
        <w:t xml:space="preserve">ārīgā datu aizsardzības regula) </w:t>
      </w:r>
      <w:r w:rsidRPr="004526AA">
        <w:rPr>
          <w:sz w:val="22"/>
          <w:szCs w:val="22"/>
        </w:rPr>
        <w:t xml:space="preserve">6. panta 1. punkta </w:t>
      </w:r>
      <w:r>
        <w:rPr>
          <w:sz w:val="22"/>
          <w:szCs w:val="22"/>
        </w:rPr>
        <w:t>b</w:t>
      </w:r>
      <w:r w:rsidRPr="004526AA">
        <w:rPr>
          <w:sz w:val="22"/>
          <w:szCs w:val="22"/>
        </w:rPr>
        <w:t xml:space="preserve">) un </w:t>
      </w:r>
      <w:r>
        <w:rPr>
          <w:sz w:val="22"/>
          <w:szCs w:val="22"/>
        </w:rPr>
        <w:t>c</w:t>
      </w:r>
      <w:r w:rsidRPr="004526AA">
        <w:rPr>
          <w:sz w:val="22"/>
          <w:szCs w:val="22"/>
        </w:rPr>
        <w:t>) apakšpunkts.)</w:t>
      </w:r>
    </w:p>
    <w:p w14:paraId="793C6CBD" w14:textId="77777777" w:rsidR="00F11505" w:rsidRPr="004526AA" w:rsidRDefault="00F11505" w:rsidP="00F11505">
      <w:pPr>
        <w:pStyle w:val="Style5"/>
        <w:spacing w:before="60" w:after="60"/>
        <w:ind w:left="0"/>
        <w:rPr>
          <w:sz w:val="22"/>
          <w:szCs w:val="22"/>
        </w:rPr>
      </w:pPr>
      <w:r w:rsidRPr="004526AA">
        <w:rPr>
          <w:sz w:val="22"/>
          <w:szCs w:val="22"/>
        </w:rPr>
        <w:t>Personas datu apstrādes mērķis – organizēt n</w:t>
      </w:r>
      <w:r>
        <w:rPr>
          <w:sz w:val="22"/>
          <w:szCs w:val="22"/>
        </w:rPr>
        <w:t>omas tiesību izsoles norisi un z</w:t>
      </w:r>
      <w:r w:rsidRPr="004526AA">
        <w:rPr>
          <w:sz w:val="22"/>
          <w:szCs w:val="22"/>
        </w:rPr>
        <w:t xml:space="preserve">emes nomas līguma noslēgšanu. </w:t>
      </w:r>
    </w:p>
    <w:p w14:paraId="1E248127" w14:textId="77777777" w:rsidR="00F11505" w:rsidRPr="004526AA" w:rsidRDefault="00F11505" w:rsidP="00F11505">
      <w:pPr>
        <w:pStyle w:val="Style5"/>
        <w:spacing w:before="60" w:after="60"/>
        <w:ind w:left="0"/>
        <w:rPr>
          <w:sz w:val="22"/>
          <w:szCs w:val="22"/>
        </w:rPr>
      </w:pPr>
      <w:r w:rsidRPr="004526AA">
        <w:rPr>
          <w:sz w:val="22"/>
          <w:szCs w:val="22"/>
        </w:rPr>
        <w:t>Organizējot izsoles norisi personas datu pārzinis izmanto Iedzīvotāju reģistra datu bāzi, Valsts ieņēmumu dienesta un Lursoft publiskās datu bāzes, lai pārbaudītu pretendentu atbilstību izsoles noteikumu nosacījumiem.</w:t>
      </w:r>
    </w:p>
    <w:p w14:paraId="797B7D9F" w14:textId="77777777" w:rsidR="00F11505" w:rsidRPr="004526AA" w:rsidRDefault="00F11505" w:rsidP="00F11505">
      <w:pPr>
        <w:pStyle w:val="Style5"/>
        <w:spacing w:before="60" w:after="60"/>
        <w:ind w:left="0"/>
        <w:rPr>
          <w:sz w:val="22"/>
          <w:szCs w:val="22"/>
        </w:rPr>
      </w:pPr>
      <w:r w:rsidRPr="004526AA">
        <w:rPr>
          <w:sz w:val="22"/>
          <w:szCs w:val="22"/>
        </w:rPr>
        <w:t xml:space="preserve">Personas datu iespējamie saņēmēji ir Gulbenes novada pašvaldības atbildīgie darbinieki (izsoles pretendentu izvērtēšana, nepieciešamības gadījumā saziņas organizēšana, līguma slēgšanas procesa organizēšana, maksājumu apstrāde), </w:t>
      </w:r>
      <w:r>
        <w:rPr>
          <w:sz w:val="22"/>
          <w:szCs w:val="22"/>
        </w:rPr>
        <w:t>Gulbenes novada pašvaldības m</w:t>
      </w:r>
      <w:r w:rsidRPr="004526AA">
        <w:rPr>
          <w:sz w:val="22"/>
          <w:szCs w:val="22"/>
        </w:rPr>
        <w:t xml:space="preserve">antas iznomāšanas komisija (pieņem lēmumu par </w:t>
      </w:r>
      <w:r>
        <w:rPr>
          <w:sz w:val="22"/>
          <w:szCs w:val="22"/>
        </w:rPr>
        <w:t>Nomas objekta</w:t>
      </w:r>
      <w:r w:rsidRPr="004526AA">
        <w:rPr>
          <w:sz w:val="22"/>
          <w:szCs w:val="22"/>
        </w:rPr>
        <w:t xml:space="preserve"> nomu), pārziņa nolīgtie apstrādātāji (lietvedības un grāmatvedības sistēmas uzturētāji).</w:t>
      </w:r>
    </w:p>
    <w:p w14:paraId="118F2F68" w14:textId="77777777" w:rsidR="00F11505" w:rsidRPr="004526AA" w:rsidRDefault="00F11505" w:rsidP="00F11505">
      <w:pPr>
        <w:pStyle w:val="Style5"/>
        <w:ind w:left="0"/>
        <w:rPr>
          <w:sz w:val="22"/>
          <w:szCs w:val="22"/>
        </w:rPr>
      </w:pPr>
      <w:r>
        <w:rPr>
          <w:sz w:val="22"/>
          <w:szCs w:val="22"/>
        </w:rPr>
        <w:t>P</w:t>
      </w:r>
      <w:r w:rsidRPr="004526AA">
        <w:rPr>
          <w:sz w:val="22"/>
          <w:szCs w:val="22"/>
        </w:rPr>
        <w:t xml:space="preserve">ersonas dati tiks glabāti atkarībā no dokumenta veida: </w:t>
      </w:r>
    </w:p>
    <w:p w14:paraId="3D1A58F6" w14:textId="77777777" w:rsidR="00F11505" w:rsidRPr="004526AA" w:rsidRDefault="00F11505">
      <w:pPr>
        <w:pStyle w:val="Style5"/>
        <w:numPr>
          <w:ilvl w:val="0"/>
          <w:numId w:val="27"/>
        </w:numPr>
        <w:ind w:left="284" w:hanging="284"/>
        <w:rPr>
          <w:sz w:val="22"/>
          <w:szCs w:val="22"/>
        </w:rPr>
      </w:pPr>
      <w:r>
        <w:rPr>
          <w:sz w:val="22"/>
          <w:szCs w:val="22"/>
        </w:rPr>
        <w:t xml:space="preserve">nomas tiesību </w:t>
      </w:r>
      <w:r w:rsidRPr="004526AA">
        <w:rPr>
          <w:sz w:val="22"/>
          <w:szCs w:val="22"/>
        </w:rPr>
        <w:t>izsoles</w:t>
      </w:r>
      <w:r>
        <w:rPr>
          <w:sz w:val="22"/>
          <w:szCs w:val="22"/>
        </w:rPr>
        <w:t xml:space="preserve"> lietas, tai skaitā Gulbenes novada pašvaldības mantas iznomāšanas </w:t>
      </w:r>
      <w:r w:rsidRPr="004526AA">
        <w:rPr>
          <w:sz w:val="22"/>
          <w:szCs w:val="22"/>
        </w:rPr>
        <w:t>komisija</w:t>
      </w:r>
      <w:r>
        <w:rPr>
          <w:sz w:val="22"/>
          <w:szCs w:val="22"/>
        </w:rPr>
        <w:t>s</w:t>
      </w:r>
      <w:r w:rsidRPr="004526AA">
        <w:rPr>
          <w:sz w:val="22"/>
          <w:szCs w:val="22"/>
        </w:rPr>
        <w:t xml:space="preserve"> protokoli un lēmums – pastāvīgi;</w:t>
      </w:r>
    </w:p>
    <w:p w14:paraId="36D3A757" w14:textId="77777777" w:rsidR="00F11505" w:rsidRPr="00CA623F" w:rsidRDefault="00F11505">
      <w:pPr>
        <w:pStyle w:val="Style5"/>
        <w:numPr>
          <w:ilvl w:val="0"/>
          <w:numId w:val="27"/>
        </w:numPr>
        <w:ind w:left="284" w:hanging="284"/>
        <w:rPr>
          <w:sz w:val="22"/>
          <w:szCs w:val="22"/>
        </w:rPr>
      </w:pPr>
      <w:r w:rsidRPr="004526AA">
        <w:rPr>
          <w:sz w:val="22"/>
          <w:szCs w:val="22"/>
        </w:rPr>
        <w:t xml:space="preserve">maksājumu informācija, kas saņemta pašvaldības kontā – 10 </w:t>
      </w:r>
      <w:r>
        <w:rPr>
          <w:sz w:val="22"/>
          <w:szCs w:val="22"/>
        </w:rPr>
        <w:t>gadi</w:t>
      </w:r>
      <w:r w:rsidRPr="00CA623F">
        <w:rPr>
          <w:sz w:val="22"/>
          <w:szCs w:val="22"/>
        </w:rPr>
        <w:t>.</w:t>
      </w:r>
    </w:p>
    <w:p w14:paraId="70C78381" w14:textId="77777777" w:rsidR="00F11505" w:rsidRPr="00D3130A" w:rsidRDefault="00F11505" w:rsidP="00F11505">
      <w:pPr>
        <w:pStyle w:val="Style5"/>
        <w:spacing w:before="60"/>
        <w:ind w:left="0"/>
        <w:rPr>
          <w:sz w:val="22"/>
          <w:szCs w:val="22"/>
        </w:rPr>
      </w:pPr>
      <w:r w:rsidRPr="00D3130A">
        <w:rPr>
          <w:sz w:val="22"/>
          <w:szCs w:val="22"/>
        </w:rPr>
        <w:t>Datu subjektiem ir tiesības:</w:t>
      </w:r>
    </w:p>
    <w:p w14:paraId="310CCFF8" w14:textId="77777777" w:rsidR="00F11505" w:rsidRPr="005F085C" w:rsidRDefault="00F11505">
      <w:pPr>
        <w:pStyle w:val="Style5"/>
        <w:numPr>
          <w:ilvl w:val="0"/>
          <w:numId w:val="28"/>
        </w:numPr>
        <w:ind w:left="284" w:hanging="284"/>
        <w:rPr>
          <w:sz w:val="22"/>
          <w:szCs w:val="22"/>
        </w:rPr>
      </w:pPr>
      <w:r w:rsidRPr="005F085C">
        <w:rPr>
          <w:sz w:val="22"/>
          <w:szCs w:val="22"/>
        </w:rPr>
        <w:t xml:space="preserve">pieprasīt piekļūt saviem apstrādātajiem personas datiem; </w:t>
      </w:r>
    </w:p>
    <w:p w14:paraId="53932A58" w14:textId="77777777" w:rsidR="00F11505" w:rsidRPr="005F085C" w:rsidRDefault="00F11505">
      <w:pPr>
        <w:pStyle w:val="Style5"/>
        <w:numPr>
          <w:ilvl w:val="0"/>
          <w:numId w:val="28"/>
        </w:numPr>
        <w:ind w:left="284" w:hanging="284"/>
        <w:rPr>
          <w:sz w:val="22"/>
          <w:szCs w:val="22"/>
        </w:rPr>
      </w:pPr>
      <w:r w:rsidRPr="005F085C">
        <w:rPr>
          <w:sz w:val="22"/>
          <w:szCs w:val="22"/>
        </w:rPr>
        <w:t xml:space="preserve">pieprasīt personas datu pārzinim normatīvajos aktos noteiktajos gadījumos personas datu apstrādes ierobežošanu; </w:t>
      </w:r>
    </w:p>
    <w:p w14:paraId="4FCC5639" w14:textId="77777777" w:rsidR="00F11505" w:rsidRPr="005F085C" w:rsidRDefault="00F11505">
      <w:pPr>
        <w:pStyle w:val="Style5"/>
        <w:numPr>
          <w:ilvl w:val="0"/>
          <w:numId w:val="28"/>
        </w:numPr>
        <w:ind w:left="284" w:hanging="284"/>
        <w:rPr>
          <w:sz w:val="22"/>
          <w:szCs w:val="22"/>
        </w:rPr>
      </w:pPr>
      <w:r w:rsidRPr="005F085C">
        <w:rPr>
          <w:sz w:val="22"/>
          <w:szCs w:val="22"/>
        </w:rPr>
        <w:t>iesniegt sūdzību par nelikumīgu personas datu apstrādi Datu valsts inspekcijā</w:t>
      </w:r>
      <w:r>
        <w:rPr>
          <w:sz w:val="22"/>
          <w:szCs w:val="22"/>
        </w:rPr>
        <w:t>.</w:t>
      </w:r>
    </w:p>
    <w:p w14:paraId="6D14A3E4" w14:textId="77777777" w:rsidR="00F11505" w:rsidRPr="005F085C" w:rsidRDefault="00F11505" w:rsidP="00F11505">
      <w:pPr>
        <w:pStyle w:val="Default"/>
        <w:jc w:val="both"/>
        <w:rPr>
          <w:sz w:val="22"/>
          <w:szCs w:val="22"/>
        </w:rPr>
      </w:pPr>
    </w:p>
    <w:p w14:paraId="4BE06434" w14:textId="77777777" w:rsidR="00F11505" w:rsidRPr="005F085C" w:rsidRDefault="00F11505" w:rsidP="00F11505">
      <w:pPr>
        <w:spacing w:after="0" w:line="240" w:lineRule="auto"/>
        <w:jc w:val="both"/>
        <w:rPr>
          <w:rFonts w:ascii="Times New Roman" w:eastAsia="Times New Roman" w:hAnsi="Times New Roman" w:cs="Times New Roman"/>
          <w:i/>
        </w:rPr>
      </w:pPr>
      <w:r w:rsidRPr="005F085C">
        <w:rPr>
          <w:rFonts w:ascii="Times New Roman" w:hAnsi="Times New Roman" w:cs="Times New Roman"/>
          <w:i/>
          <w:iCs/>
        </w:rPr>
        <w:t>Ar papildus informāciju par datu subjekta tiesībām un citu informāciju par personas datu apstrādi var iepazīties Gulbenes novada pašvaldības privātuma politikā, kas ir pieejama Gulbenes novada</w:t>
      </w:r>
      <w:r>
        <w:rPr>
          <w:rFonts w:ascii="Times New Roman" w:hAnsi="Times New Roman" w:cs="Times New Roman"/>
          <w:i/>
          <w:iCs/>
        </w:rPr>
        <w:t xml:space="preserve"> Valsts un </w:t>
      </w:r>
      <w:r w:rsidRPr="005F085C">
        <w:rPr>
          <w:rFonts w:ascii="Times New Roman" w:hAnsi="Times New Roman" w:cs="Times New Roman"/>
          <w:i/>
          <w:iCs/>
        </w:rPr>
        <w:t>pašvaldības</w:t>
      </w:r>
      <w:r>
        <w:rPr>
          <w:rFonts w:ascii="Times New Roman" w:hAnsi="Times New Roman" w:cs="Times New Roman"/>
          <w:i/>
          <w:iCs/>
        </w:rPr>
        <w:t xml:space="preserve"> vienotajā </w:t>
      </w:r>
      <w:r w:rsidRPr="005F085C">
        <w:rPr>
          <w:rFonts w:ascii="Times New Roman" w:hAnsi="Times New Roman" w:cs="Times New Roman"/>
          <w:i/>
          <w:iCs/>
        </w:rPr>
        <w:t xml:space="preserve">klientu apkalpošanas centrā (Gulbenē, Ābeļu ielā 2) un tīmekļvietnē </w:t>
      </w:r>
      <w:hyperlink r:id="rId24" w:history="1">
        <w:r w:rsidRPr="00D22E28">
          <w:rPr>
            <w:rStyle w:val="Hipersaite"/>
            <w:rFonts w:ascii="Times New Roman" w:hAnsi="Times New Roman" w:cs="Times New Roman"/>
            <w:color w:val="0070C0"/>
          </w:rPr>
          <w:t>www.gulbene.lv</w:t>
        </w:r>
      </w:hyperlink>
      <w:r w:rsidRPr="005F085C">
        <w:rPr>
          <w:rFonts w:ascii="Times New Roman" w:hAnsi="Times New Roman" w:cs="Times New Roman"/>
        </w:rPr>
        <w:t>.</w:t>
      </w:r>
      <w:r w:rsidRPr="005F085C">
        <w:rPr>
          <w:rFonts w:ascii="Times New Roman" w:hAnsi="Times New Roman" w:cs="Times New Roman"/>
          <w:i/>
          <w:iCs/>
        </w:rPr>
        <w:t xml:space="preserve"> </w:t>
      </w:r>
    </w:p>
    <w:p w14:paraId="7A70FAD3" w14:textId="77777777" w:rsidR="00F11505" w:rsidRDefault="00F11505" w:rsidP="00F11505">
      <w:pPr>
        <w:spacing w:after="0" w:line="240" w:lineRule="auto"/>
        <w:jc w:val="both"/>
        <w:rPr>
          <w:rFonts w:ascii="Times New Roman" w:eastAsia="Times New Roman" w:hAnsi="Times New Roman" w:cs="Times New Roman"/>
          <w:i/>
          <w:sz w:val="24"/>
          <w:szCs w:val="24"/>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5"/>
        <w:gridCol w:w="5079"/>
      </w:tblGrid>
      <w:tr w:rsidR="00F11505" w14:paraId="1F33B4AC" w14:textId="77777777" w:rsidTr="0093675C">
        <w:trPr>
          <w:trHeight w:hRule="exact" w:val="449"/>
        </w:trPr>
        <w:tc>
          <w:tcPr>
            <w:tcW w:w="2282" w:type="pct"/>
            <w:tcBorders>
              <w:top w:val="single" w:sz="4" w:space="0" w:color="auto"/>
              <w:left w:val="single" w:sz="4" w:space="0" w:color="auto"/>
              <w:bottom w:val="single" w:sz="4" w:space="0" w:color="auto"/>
              <w:right w:val="single" w:sz="4" w:space="0" w:color="auto"/>
            </w:tcBorders>
            <w:hideMark/>
          </w:tcPr>
          <w:p w14:paraId="5B536BFC" w14:textId="77777777" w:rsidR="00F11505" w:rsidRPr="00F9252A" w:rsidRDefault="00F11505" w:rsidP="0093675C">
            <w:pPr>
              <w:spacing w:after="0" w:line="240" w:lineRule="auto"/>
              <w:ind w:left="95"/>
              <w:rPr>
                <w:rFonts w:ascii="Times New Roman" w:eastAsia="Times New Roman" w:hAnsi="Times New Roman" w:cs="Times New Roman"/>
                <w:sz w:val="24"/>
                <w:szCs w:val="24"/>
              </w:rPr>
            </w:pPr>
            <w:r>
              <w:rPr>
                <w:rFonts w:ascii="Times New Roman" w:eastAsia="Times New Roman" w:hAnsi="Times New Roman" w:cs="Times New Roman"/>
                <w:spacing w:val="1"/>
                <w:w w:val="102"/>
                <w:sz w:val="24"/>
                <w:szCs w:val="24"/>
              </w:rPr>
              <w:t>P</w:t>
            </w:r>
            <w:r w:rsidRPr="00F9252A">
              <w:rPr>
                <w:rFonts w:ascii="Times New Roman" w:eastAsia="Times New Roman" w:hAnsi="Times New Roman" w:cs="Times New Roman"/>
                <w:spacing w:val="1"/>
                <w:w w:val="102"/>
                <w:sz w:val="24"/>
                <w:szCs w:val="24"/>
              </w:rPr>
              <w:t>e</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spacing w:val="1"/>
                <w:w w:val="102"/>
                <w:sz w:val="24"/>
                <w:szCs w:val="24"/>
              </w:rPr>
              <w:t>s</w:t>
            </w:r>
            <w:r w:rsidRPr="00F9252A">
              <w:rPr>
                <w:rFonts w:ascii="Times New Roman" w:eastAsia="Times New Roman" w:hAnsi="Times New Roman" w:cs="Times New Roman"/>
                <w:spacing w:val="-2"/>
                <w:w w:val="102"/>
                <w:sz w:val="24"/>
                <w:szCs w:val="24"/>
              </w:rPr>
              <w:t>o</w:t>
            </w:r>
            <w:r w:rsidRPr="00F9252A">
              <w:rPr>
                <w:rFonts w:ascii="Times New Roman" w:eastAsia="Times New Roman" w:hAnsi="Times New Roman" w:cs="Times New Roman"/>
                <w:w w:val="102"/>
                <w:sz w:val="24"/>
                <w:szCs w:val="24"/>
              </w:rPr>
              <w:t>n</w:t>
            </w: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s</w:t>
            </w:r>
            <w:r w:rsidRPr="00F9252A">
              <w:rPr>
                <w:rFonts w:ascii="Times New Roman" w:eastAsia="Times New Roman" w:hAnsi="Times New Roman" w:cs="Times New Roman"/>
                <w:spacing w:val="-3"/>
                <w:w w:val="102"/>
                <w:sz w:val="24"/>
                <w:szCs w:val="24"/>
              </w:rPr>
              <w:t xml:space="preserve"> p</w:t>
            </w:r>
            <w:r w:rsidRPr="00F9252A">
              <w:rPr>
                <w:rFonts w:ascii="Times New Roman" w:eastAsia="Times New Roman" w:hAnsi="Times New Roman" w:cs="Times New Roman"/>
                <w:spacing w:val="3"/>
                <w:w w:val="102"/>
                <w:sz w:val="24"/>
                <w:szCs w:val="24"/>
              </w:rPr>
              <w:t>a</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k</w:t>
            </w:r>
            <w:r w:rsidRPr="00F9252A">
              <w:rPr>
                <w:rFonts w:ascii="Times New Roman" w:eastAsia="Times New Roman" w:hAnsi="Times New Roman" w:cs="Times New Roman"/>
                <w:spacing w:val="1"/>
                <w:w w:val="102"/>
                <w:sz w:val="24"/>
                <w:szCs w:val="24"/>
              </w:rPr>
              <w:t>s</w:t>
            </w:r>
            <w:r w:rsidRPr="00F9252A">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tcPr>
          <w:p w14:paraId="2A627BCA" w14:textId="77777777" w:rsidR="00F11505" w:rsidRPr="00F9252A" w:rsidRDefault="00F11505" w:rsidP="0093675C">
            <w:pPr>
              <w:spacing w:after="0" w:line="240" w:lineRule="auto"/>
              <w:rPr>
                <w:rFonts w:ascii="Times New Roman" w:eastAsia="Times New Roman" w:hAnsi="Times New Roman" w:cs="Times New Roman"/>
                <w:sz w:val="24"/>
                <w:szCs w:val="24"/>
              </w:rPr>
            </w:pPr>
          </w:p>
        </w:tc>
      </w:tr>
      <w:tr w:rsidR="00F11505" w14:paraId="2BA0F592" w14:textId="77777777" w:rsidTr="0093675C">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1DA6FE7B" w14:textId="77777777" w:rsidR="00F11505" w:rsidRPr="00F9252A" w:rsidRDefault="00F11505" w:rsidP="0093675C">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2"/>
                <w:sz w:val="24"/>
                <w:szCs w:val="24"/>
              </w:rPr>
              <w:t>V</w:t>
            </w:r>
            <w:r w:rsidRPr="00F9252A">
              <w:rPr>
                <w:rFonts w:ascii="Times New Roman" w:eastAsia="Times New Roman" w:hAnsi="Times New Roman" w:cs="Times New Roman"/>
                <w:spacing w:val="3"/>
                <w:sz w:val="24"/>
                <w:szCs w:val="24"/>
              </w:rPr>
              <w:t>ā</w:t>
            </w:r>
            <w:r w:rsidRPr="00F9252A">
              <w:rPr>
                <w:rFonts w:ascii="Times New Roman" w:eastAsia="Times New Roman" w:hAnsi="Times New Roman" w:cs="Times New Roman"/>
                <w:spacing w:val="-1"/>
                <w:sz w:val="24"/>
                <w:szCs w:val="24"/>
              </w:rPr>
              <w:t>r</w:t>
            </w:r>
            <w:r w:rsidRPr="00F9252A">
              <w:rPr>
                <w:rFonts w:ascii="Times New Roman" w:eastAsia="Times New Roman" w:hAnsi="Times New Roman" w:cs="Times New Roman"/>
                <w:sz w:val="24"/>
                <w:szCs w:val="24"/>
              </w:rPr>
              <w:t>d</w:t>
            </w:r>
            <w:r w:rsidRPr="00F9252A">
              <w:rPr>
                <w:rFonts w:ascii="Times New Roman" w:eastAsia="Times New Roman" w:hAnsi="Times New Roman" w:cs="Times New Roman"/>
                <w:spacing w:val="-1"/>
                <w:sz w:val="24"/>
                <w:szCs w:val="24"/>
              </w:rPr>
              <w:t>s</w:t>
            </w:r>
            <w:r w:rsidRPr="00F9252A">
              <w:rPr>
                <w:rFonts w:ascii="Times New Roman" w:eastAsia="Times New Roman" w:hAnsi="Times New Roman" w:cs="Times New Roman"/>
                <w:sz w:val="24"/>
                <w:szCs w:val="24"/>
              </w:rPr>
              <w:t>,</w:t>
            </w:r>
            <w:r w:rsidRPr="00F9252A">
              <w:rPr>
                <w:rFonts w:ascii="Times New Roman" w:eastAsia="Times New Roman" w:hAnsi="Times New Roman" w:cs="Times New Roman"/>
                <w:spacing w:val="16"/>
                <w:sz w:val="24"/>
                <w:szCs w:val="24"/>
              </w:rPr>
              <w:t xml:space="preserve"> </w:t>
            </w:r>
            <w:r w:rsidRPr="00F9252A">
              <w:rPr>
                <w:rFonts w:ascii="Times New Roman" w:eastAsia="Times New Roman" w:hAnsi="Times New Roman" w:cs="Times New Roman"/>
                <w:w w:val="102"/>
                <w:sz w:val="24"/>
                <w:szCs w:val="24"/>
              </w:rPr>
              <w:t>u</w:t>
            </w:r>
            <w:r w:rsidRPr="00F9252A">
              <w:rPr>
                <w:rFonts w:ascii="Times New Roman" w:eastAsia="Times New Roman" w:hAnsi="Times New Roman" w:cs="Times New Roman"/>
                <w:spacing w:val="1"/>
                <w:w w:val="102"/>
                <w:sz w:val="24"/>
                <w:szCs w:val="24"/>
              </w:rPr>
              <w:t>z</w:t>
            </w:r>
            <w:r w:rsidRPr="00F9252A">
              <w:rPr>
                <w:rFonts w:ascii="Times New Roman" w:eastAsia="Times New Roman" w:hAnsi="Times New Roman" w:cs="Times New Roman"/>
                <w:spacing w:val="-2"/>
                <w:w w:val="102"/>
                <w:sz w:val="24"/>
                <w:szCs w:val="24"/>
              </w:rPr>
              <w:t>v</w:t>
            </w:r>
            <w:r w:rsidRPr="00F9252A">
              <w:rPr>
                <w:rFonts w:ascii="Times New Roman" w:eastAsia="Times New Roman" w:hAnsi="Times New Roman" w:cs="Times New Roman"/>
                <w:spacing w:val="1"/>
                <w:w w:val="102"/>
                <w:sz w:val="24"/>
                <w:szCs w:val="24"/>
              </w:rPr>
              <w:t>ā</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w w:val="102"/>
                <w:sz w:val="24"/>
                <w:szCs w:val="24"/>
              </w:rPr>
              <w:t>ds</w:t>
            </w:r>
          </w:p>
        </w:tc>
        <w:tc>
          <w:tcPr>
            <w:tcW w:w="2718" w:type="pct"/>
            <w:tcBorders>
              <w:top w:val="single" w:sz="4" w:space="0" w:color="auto"/>
              <w:left w:val="single" w:sz="4" w:space="0" w:color="auto"/>
              <w:bottom w:val="single" w:sz="4" w:space="0" w:color="auto"/>
              <w:right w:val="single" w:sz="4" w:space="0" w:color="auto"/>
            </w:tcBorders>
          </w:tcPr>
          <w:p w14:paraId="2A7D7FEA" w14:textId="77777777" w:rsidR="00F11505" w:rsidRPr="00F9252A" w:rsidRDefault="00F11505" w:rsidP="0093675C">
            <w:pPr>
              <w:spacing w:after="0" w:line="240" w:lineRule="auto"/>
              <w:ind w:left="105"/>
              <w:rPr>
                <w:rFonts w:ascii="Times New Roman" w:eastAsia="Times New Roman" w:hAnsi="Times New Roman" w:cs="Times New Roman"/>
                <w:sz w:val="24"/>
                <w:szCs w:val="24"/>
              </w:rPr>
            </w:pPr>
          </w:p>
        </w:tc>
      </w:tr>
      <w:tr w:rsidR="00F11505" w14:paraId="6C698724" w14:textId="77777777" w:rsidTr="0093675C">
        <w:trPr>
          <w:trHeight w:hRule="exact" w:val="405"/>
        </w:trPr>
        <w:tc>
          <w:tcPr>
            <w:tcW w:w="2282" w:type="pct"/>
            <w:tcBorders>
              <w:top w:val="single" w:sz="4" w:space="0" w:color="auto"/>
              <w:left w:val="single" w:sz="4" w:space="0" w:color="auto"/>
              <w:bottom w:val="single" w:sz="4" w:space="0" w:color="auto"/>
              <w:right w:val="single" w:sz="4" w:space="0" w:color="auto"/>
            </w:tcBorders>
            <w:hideMark/>
          </w:tcPr>
          <w:p w14:paraId="58F9B967" w14:textId="77777777" w:rsidR="00F11505" w:rsidRPr="00F9252A" w:rsidRDefault="00F11505" w:rsidP="0093675C">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m</w:t>
            </w:r>
            <w:r w:rsidRPr="00F9252A">
              <w:rPr>
                <w:rFonts w:ascii="Times New Roman" w:eastAsia="Times New Roman" w:hAnsi="Times New Roman" w:cs="Times New Roman"/>
                <w:spacing w:val="3"/>
                <w:w w:val="102"/>
                <w:sz w:val="24"/>
                <w:szCs w:val="24"/>
              </w:rPr>
              <w:t>a</w:t>
            </w:r>
            <w:r w:rsidRPr="00F9252A">
              <w:rPr>
                <w:rFonts w:ascii="Times New Roman" w:eastAsia="Times New Roman" w:hAnsi="Times New Roman" w:cs="Times New Roman"/>
                <w:w w:val="102"/>
                <w:sz w:val="24"/>
                <w:szCs w:val="24"/>
              </w:rPr>
              <w:t>ts</w:t>
            </w:r>
            <w:r>
              <w:rPr>
                <w:rFonts w:ascii="Times New Roman" w:eastAsia="Times New Roman" w:hAnsi="Times New Roman" w:cs="Times New Roman"/>
                <w:w w:val="102"/>
                <w:sz w:val="24"/>
                <w:szCs w:val="24"/>
              </w:rPr>
              <w:t xml:space="preserve"> (ja attiecināms)</w:t>
            </w:r>
          </w:p>
        </w:tc>
        <w:tc>
          <w:tcPr>
            <w:tcW w:w="2718" w:type="pct"/>
            <w:tcBorders>
              <w:top w:val="single" w:sz="4" w:space="0" w:color="auto"/>
              <w:left w:val="single" w:sz="4" w:space="0" w:color="auto"/>
              <w:bottom w:val="single" w:sz="4" w:space="0" w:color="auto"/>
              <w:right w:val="single" w:sz="4" w:space="0" w:color="auto"/>
            </w:tcBorders>
          </w:tcPr>
          <w:p w14:paraId="7F4A9CAD" w14:textId="77777777" w:rsidR="00F11505" w:rsidRPr="00F9252A" w:rsidRDefault="00F11505" w:rsidP="0093675C">
            <w:pPr>
              <w:spacing w:after="0" w:line="240" w:lineRule="auto"/>
              <w:ind w:left="105"/>
              <w:rPr>
                <w:rFonts w:ascii="Times New Roman" w:eastAsia="Times New Roman" w:hAnsi="Times New Roman" w:cs="Times New Roman"/>
                <w:sz w:val="24"/>
                <w:szCs w:val="24"/>
              </w:rPr>
            </w:pPr>
          </w:p>
        </w:tc>
      </w:tr>
      <w:tr w:rsidR="00F11505" w14:paraId="214A6044" w14:textId="77777777" w:rsidTr="0093675C">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2772584E" w14:textId="77777777" w:rsidR="00F11505" w:rsidRPr="00F9252A" w:rsidRDefault="00F11505" w:rsidP="0093675C">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Da</w:t>
            </w:r>
            <w:r w:rsidRPr="00F9252A">
              <w:rPr>
                <w:rFonts w:ascii="Times New Roman" w:eastAsia="Times New Roman" w:hAnsi="Times New Roman" w:cs="Times New Roman"/>
                <w:spacing w:val="2"/>
                <w:w w:val="102"/>
                <w:sz w:val="24"/>
                <w:szCs w:val="24"/>
              </w:rPr>
              <w:t>t</w:t>
            </w:r>
            <w:r w:rsidRPr="00F9252A">
              <w:rPr>
                <w:rFonts w:ascii="Times New Roman" w:eastAsia="Times New Roman" w:hAnsi="Times New Roman" w:cs="Times New Roman"/>
                <w:w w:val="102"/>
                <w:sz w:val="24"/>
                <w:szCs w:val="24"/>
              </w:rPr>
              <w:t>ums</w:t>
            </w:r>
          </w:p>
        </w:tc>
        <w:tc>
          <w:tcPr>
            <w:tcW w:w="2718" w:type="pct"/>
            <w:tcBorders>
              <w:top w:val="single" w:sz="4" w:space="0" w:color="auto"/>
              <w:left w:val="single" w:sz="4" w:space="0" w:color="auto"/>
              <w:bottom w:val="single" w:sz="4" w:space="0" w:color="auto"/>
              <w:right w:val="single" w:sz="4" w:space="0" w:color="auto"/>
            </w:tcBorders>
          </w:tcPr>
          <w:p w14:paraId="68B27549" w14:textId="77777777" w:rsidR="00F11505" w:rsidRPr="00F9252A" w:rsidRDefault="00F11505" w:rsidP="0093675C">
            <w:pPr>
              <w:spacing w:after="0" w:line="240" w:lineRule="auto"/>
              <w:ind w:left="105"/>
              <w:rPr>
                <w:rFonts w:ascii="Times New Roman" w:eastAsia="Times New Roman" w:hAnsi="Times New Roman" w:cs="Times New Roman"/>
                <w:sz w:val="24"/>
                <w:szCs w:val="24"/>
              </w:rPr>
            </w:pPr>
          </w:p>
        </w:tc>
      </w:tr>
    </w:tbl>
    <w:p w14:paraId="3D5BD603" w14:textId="77777777" w:rsidR="00F11505" w:rsidRPr="00097113" w:rsidRDefault="00F11505" w:rsidP="00F11505"/>
    <w:p w14:paraId="25ED7417" w14:textId="5D7DA5A4" w:rsidR="00F11505" w:rsidRDefault="00F11505">
      <w:pPr>
        <w:rPr>
          <w:rFonts w:ascii="Times New Roman" w:hAnsi="Times New Roman"/>
          <w:sz w:val="24"/>
          <w:szCs w:val="24"/>
        </w:rPr>
      </w:pPr>
      <w:r>
        <w:rPr>
          <w:rFonts w:ascii="Times New Roman" w:hAnsi="Times New Roman"/>
          <w:sz w:val="24"/>
          <w:szCs w:val="24"/>
        </w:rPr>
        <w:br w:type="page"/>
      </w:r>
    </w:p>
    <w:p w14:paraId="1E70CC52" w14:textId="77777777" w:rsidR="00F11505" w:rsidRPr="00AA1B4A" w:rsidRDefault="00F11505" w:rsidP="00F11505">
      <w:pPr>
        <w:spacing w:after="0" w:line="240" w:lineRule="auto"/>
        <w:ind w:firstLine="709"/>
        <w:jc w:val="right"/>
        <w:rPr>
          <w:rFonts w:ascii="Times New Roman" w:eastAsia="Times New Roman" w:hAnsi="Times New Roman" w:cs="Times New Roman"/>
          <w:sz w:val="24"/>
          <w:szCs w:val="24"/>
          <w:lang w:eastAsia="lv-LV"/>
        </w:rPr>
      </w:pPr>
    </w:p>
    <w:p w14:paraId="685B209B" w14:textId="77777777" w:rsidR="00F11505" w:rsidRPr="0002101C" w:rsidRDefault="00F11505" w:rsidP="00F11505">
      <w:pPr>
        <w:spacing w:after="0"/>
        <w:jc w:val="right"/>
        <w:rPr>
          <w:rFonts w:ascii="Times New Roman" w:hAnsi="Times New Roman" w:cs="Times New Roman"/>
          <w:bCs/>
          <w:sz w:val="20"/>
          <w:szCs w:val="20"/>
        </w:rPr>
      </w:pPr>
      <w:r>
        <w:rPr>
          <w:rFonts w:ascii="Times New Roman" w:hAnsi="Times New Roman" w:cs="Times New Roman"/>
          <w:bCs/>
          <w:sz w:val="20"/>
          <w:szCs w:val="20"/>
        </w:rPr>
        <w:t>2</w:t>
      </w:r>
      <w:r w:rsidRPr="0002101C">
        <w:rPr>
          <w:rFonts w:ascii="Times New Roman" w:hAnsi="Times New Roman" w:cs="Times New Roman"/>
          <w:bCs/>
          <w:sz w:val="20"/>
          <w:szCs w:val="20"/>
        </w:rPr>
        <w:t>.pielikums</w:t>
      </w:r>
    </w:p>
    <w:p w14:paraId="0AFECAB4" w14:textId="77777777" w:rsidR="00F11505" w:rsidRDefault="00F11505" w:rsidP="00F11505">
      <w:pPr>
        <w:spacing w:after="0"/>
        <w:jc w:val="right"/>
        <w:rPr>
          <w:rFonts w:ascii="Times New Roman" w:hAnsi="Times New Roman" w:cs="Times New Roman"/>
          <w:sz w:val="20"/>
          <w:szCs w:val="20"/>
        </w:rPr>
      </w:pPr>
      <w:r w:rsidRPr="00342FB1">
        <w:rPr>
          <w:rFonts w:ascii="Times New Roman" w:hAnsi="Times New Roman" w:cs="Times New Roman"/>
          <w:sz w:val="20"/>
          <w:szCs w:val="20"/>
        </w:rPr>
        <w:t>Gulbenes novada pašvaldības</w:t>
      </w:r>
      <w:r>
        <w:rPr>
          <w:rFonts w:ascii="Times New Roman" w:hAnsi="Times New Roman" w:cs="Times New Roman"/>
          <w:sz w:val="20"/>
          <w:szCs w:val="20"/>
        </w:rPr>
        <w:t xml:space="preserve"> </w:t>
      </w:r>
      <w:r w:rsidRPr="00342FB1">
        <w:rPr>
          <w:rFonts w:ascii="Times New Roman" w:hAnsi="Times New Roman" w:cs="Times New Roman"/>
          <w:sz w:val="20"/>
          <w:szCs w:val="20"/>
        </w:rPr>
        <w:t xml:space="preserve">mantas iznomāšanas </w:t>
      </w:r>
    </w:p>
    <w:p w14:paraId="6BB3208C" w14:textId="240802B5" w:rsidR="00F11505" w:rsidRPr="00342FB1" w:rsidRDefault="00F11505" w:rsidP="00F11505">
      <w:pPr>
        <w:spacing w:after="0"/>
        <w:jc w:val="right"/>
        <w:rPr>
          <w:rFonts w:ascii="Times New Roman" w:hAnsi="Times New Roman" w:cs="Times New Roman"/>
          <w:sz w:val="20"/>
          <w:szCs w:val="20"/>
        </w:rPr>
      </w:pPr>
      <w:r w:rsidRPr="00342FB1">
        <w:rPr>
          <w:rFonts w:ascii="Times New Roman" w:hAnsi="Times New Roman" w:cs="Times New Roman"/>
          <w:sz w:val="20"/>
          <w:szCs w:val="20"/>
        </w:rPr>
        <w:t>komisijas 202</w:t>
      </w:r>
      <w:r>
        <w:rPr>
          <w:rFonts w:ascii="Times New Roman" w:hAnsi="Times New Roman" w:cs="Times New Roman"/>
          <w:sz w:val="20"/>
          <w:szCs w:val="20"/>
        </w:rPr>
        <w:t>5</w:t>
      </w:r>
      <w:r w:rsidRPr="00342FB1">
        <w:rPr>
          <w:rFonts w:ascii="Times New Roman" w:hAnsi="Times New Roman" w:cs="Times New Roman"/>
          <w:sz w:val="20"/>
          <w:szCs w:val="20"/>
        </w:rPr>
        <w:t xml:space="preserve">.gada </w:t>
      </w:r>
      <w:r w:rsidR="005754F5">
        <w:rPr>
          <w:rFonts w:ascii="Times New Roman" w:hAnsi="Times New Roman" w:cs="Times New Roman"/>
          <w:sz w:val="20"/>
          <w:szCs w:val="20"/>
        </w:rPr>
        <w:t>29.janvāra</w:t>
      </w:r>
      <w:r w:rsidRPr="00342FB1">
        <w:rPr>
          <w:rFonts w:ascii="Times New Roman" w:hAnsi="Times New Roman" w:cs="Times New Roman"/>
          <w:sz w:val="20"/>
          <w:szCs w:val="20"/>
        </w:rPr>
        <w:t xml:space="preserve"> lēmumam Nr.GND/2.6.1/2</w:t>
      </w:r>
      <w:r>
        <w:rPr>
          <w:rFonts w:ascii="Times New Roman" w:hAnsi="Times New Roman" w:cs="Times New Roman"/>
          <w:sz w:val="20"/>
          <w:szCs w:val="20"/>
        </w:rPr>
        <w:t>5</w:t>
      </w:r>
      <w:r w:rsidRPr="00342FB1">
        <w:rPr>
          <w:rFonts w:ascii="Times New Roman" w:hAnsi="Times New Roman" w:cs="Times New Roman"/>
          <w:sz w:val="20"/>
          <w:szCs w:val="20"/>
        </w:rPr>
        <w:t>/</w:t>
      </w:r>
      <w:r w:rsidR="005754F5">
        <w:rPr>
          <w:rFonts w:ascii="Times New Roman" w:hAnsi="Times New Roman" w:cs="Times New Roman"/>
          <w:sz w:val="20"/>
          <w:szCs w:val="20"/>
        </w:rPr>
        <w:t>13</w:t>
      </w:r>
    </w:p>
    <w:p w14:paraId="51F48DCC" w14:textId="77777777" w:rsidR="00F11505" w:rsidRDefault="00F11505" w:rsidP="00F11505">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AA1B4A">
        <w:rPr>
          <w:rFonts w:ascii="Times New Roman" w:eastAsia="Times New Roman" w:hAnsi="Times New Roman" w:cs="Times New Roman"/>
          <w:b/>
          <w:bCs/>
          <w:sz w:val="24"/>
          <w:szCs w:val="24"/>
          <w:lang w:eastAsia="lv-LV"/>
        </w:rPr>
        <w:t>Publicējamā informācija par nomas objektu</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6379"/>
      </w:tblGrid>
      <w:tr w:rsidR="00F11505" w:rsidRPr="00754A96" w14:paraId="521CAF1D" w14:textId="77777777" w:rsidTr="0093675C">
        <w:tc>
          <w:tcPr>
            <w:tcW w:w="2972" w:type="dxa"/>
            <w:tcBorders>
              <w:top w:val="single" w:sz="4" w:space="0" w:color="auto"/>
              <w:left w:val="single" w:sz="4" w:space="0" w:color="auto"/>
              <w:bottom w:val="single" w:sz="4" w:space="0" w:color="auto"/>
              <w:right w:val="single" w:sz="4" w:space="0" w:color="auto"/>
            </w:tcBorders>
            <w:hideMark/>
          </w:tcPr>
          <w:p w14:paraId="2DF0BD87" w14:textId="77777777" w:rsidR="00F11505" w:rsidRPr="00F05052" w:rsidRDefault="00F11505" w:rsidP="0093675C">
            <w:pPr>
              <w:spacing w:after="0" w:line="240" w:lineRule="auto"/>
              <w:rPr>
                <w:rFonts w:ascii="Times New Roman" w:hAnsi="Times New Roman" w:cs="Times New Roman"/>
                <w:kern w:val="2"/>
                <w14:ligatures w14:val="standardContextual"/>
              </w:rPr>
            </w:pPr>
            <w:r w:rsidRPr="00F05052">
              <w:rPr>
                <w:rFonts w:ascii="Times New Roman" w:hAnsi="Times New Roman" w:cs="Times New Roman"/>
                <w:kern w:val="2"/>
                <w14:ligatures w14:val="standardContextual"/>
              </w:rPr>
              <w:t>Nomas objekta iznomātājs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07A3A589" w14:textId="77777777" w:rsidR="00F11505" w:rsidRPr="00615946" w:rsidRDefault="00F11505" w:rsidP="0093675C">
            <w:pPr>
              <w:spacing w:after="0" w:line="240" w:lineRule="auto"/>
              <w:jc w:val="both"/>
              <w:rPr>
                <w:rFonts w:ascii="Times New Roman" w:hAnsi="Times New Roman" w:cs="Times New Roman"/>
                <w:kern w:val="2"/>
                <w14:ligatures w14:val="standardContextual"/>
              </w:rPr>
            </w:pPr>
            <w:r w:rsidRPr="00615946">
              <w:rPr>
                <w:rFonts w:ascii="Times New Roman" w:hAnsi="Times New Roman" w:cs="Times New Roman"/>
                <w:kern w:val="2"/>
                <w14:ligatures w14:val="standardContextual"/>
              </w:rPr>
              <w:t>Gulbenes novada pašvaldība, reģistrācijas numurs 90009116327</w:t>
            </w:r>
          </w:p>
          <w:p w14:paraId="2C1222CE" w14:textId="77777777" w:rsidR="00F11505" w:rsidRPr="00615946" w:rsidRDefault="00F11505" w:rsidP="0093675C">
            <w:pPr>
              <w:spacing w:after="0" w:line="240" w:lineRule="auto"/>
              <w:jc w:val="both"/>
              <w:rPr>
                <w:rFonts w:ascii="Times New Roman" w:hAnsi="Times New Roman" w:cs="Times New Roman"/>
                <w:kern w:val="2"/>
                <w14:ligatures w14:val="standardContextual"/>
              </w:rPr>
            </w:pPr>
            <w:r w:rsidRPr="00615946">
              <w:rPr>
                <w:rFonts w:ascii="Times New Roman" w:hAnsi="Times New Roman" w:cs="Times New Roman"/>
                <w:kern w:val="2"/>
                <w14:ligatures w14:val="standardContextual"/>
              </w:rPr>
              <w:t xml:space="preserve">juridiskā adrese: Ābeļu iela 2, Gulbene, Gulbenes novads, LV-4401, </w:t>
            </w:r>
          </w:p>
          <w:p w14:paraId="4ECE0EDA" w14:textId="77777777" w:rsidR="00F11505" w:rsidRPr="00615946" w:rsidRDefault="00F11505" w:rsidP="0093675C">
            <w:pPr>
              <w:spacing w:after="0" w:line="240" w:lineRule="auto"/>
              <w:jc w:val="both"/>
              <w:rPr>
                <w:rFonts w:ascii="Times New Roman" w:hAnsi="Times New Roman" w:cs="Times New Roman"/>
                <w:noProof/>
                <w:kern w:val="2"/>
                <w14:ligatures w14:val="standardContextual"/>
              </w:rPr>
            </w:pPr>
            <w:r w:rsidRPr="00615946">
              <w:rPr>
                <w:rFonts w:ascii="Times New Roman" w:eastAsia="Times New Roman" w:hAnsi="Times New Roman" w:cs="Times New Roman"/>
                <w:kern w:val="2"/>
                <w:lang w:eastAsia="lv-LV"/>
                <w14:ligatures w14:val="standardContextual"/>
              </w:rPr>
              <w:t xml:space="preserve">e-pasts: </w:t>
            </w:r>
            <w:hyperlink r:id="rId25" w:tgtFrame="_top" w:history="1">
              <w:r w:rsidRPr="00615946">
                <w:rPr>
                  <w:rStyle w:val="Hipersaite"/>
                  <w:rFonts w:ascii="Times New Roman" w:eastAsia="Times New Roman" w:hAnsi="Times New Roman" w:cs="Times New Roman"/>
                  <w:kern w:val="2"/>
                  <w:lang w:eastAsia="lv-LV"/>
                  <w14:ligatures w14:val="standardContextual"/>
                </w:rPr>
                <w:t>dome@gulbene.lv</w:t>
              </w:r>
            </w:hyperlink>
            <w:r w:rsidRPr="00615946">
              <w:rPr>
                <w:rFonts w:ascii="Times New Roman" w:eastAsia="Times New Roman" w:hAnsi="Times New Roman" w:cs="Times New Roman"/>
                <w:kern w:val="2"/>
                <w:lang w:eastAsia="lv-LV"/>
                <w14:ligatures w14:val="standardContextual"/>
              </w:rPr>
              <w:t>, tālr. +371 64497710</w:t>
            </w:r>
          </w:p>
        </w:tc>
      </w:tr>
      <w:tr w:rsidR="00F11505" w:rsidRPr="00754A96" w14:paraId="722A411D" w14:textId="77777777" w:rsidTr="0093675C">
        <w:tc>
          <w:tcPr>
            <w:tcW w:w="2972" w:type="dxa"/>
            <w:tcBorders>
              <w:top w:val="single" w:sz="4" w:space="0" w:color="auto"/>
              <w:left w:val="single" w:sz="4" w:space="0" w:color="auto"/>
              <w:bottom w:val="single" w:sz="4" w:space="0" w:color="auto"/>
              <w:right w:val="single" w:sz="4" w:space="0" w:color="auto"/>
            </w:tcBorders>
            <w:hideMark/>
          </w:tcPr>
          <w:p w14:paraId="3176D749" w14:textId="77777777" w:rsidR="00F11505" w:rsidRPr="00F05052" w:rsidRDefault="00F11505" w:rsidP="0093675C">
            <w:pPr>
              <w:spacing w:after="0" w:line="240" w:lineRule="auto"/>
              <w:rPr>
                <w:rFonts w:ascii="Times New Roman" w:hAnsi="Times New Roman" w:cs="Times New Roman"/>
                <w:kern w:val="2"/>
                <w14:ligatures w14:val="standardContextual"/>
              </w:rPr>
            </w:pPr>
            <w:r w:rsidRPr="00F05052">
              <w:rPr>
                <w:rFonts w:ascii="Times New Roman" w:hAnsi="Times New Roman" w:cs="Times New Roman"/>
                <w:kern w:val="2"/>
                <w14:ligatures w14:val="standardContextual"/>
              </w:rPr>
              <w:t>Nomas objekts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372DC6A4" w14:textId="77777777" w:rsidR="00F11505" w:rsidRPr="00615946" w:rsidRDefault="00F11505" w:rsidP="0093675C">
            <w:pPr>
              <w:tabs>
                <w:tab w:val="left" w:pos="226"/>
              </w:tabs>
              <w:spacing w:after="0" w:line="240" w:lineRule="auto"/>
              <w:jc w:val="both"/>
              <w:rPr>
                <w:rFonts w:ascii="Times New Roman" w:hAnsi="Times New Roman" w:cs="Times New Roman"/>
                <w:noProof/>
                <w:kern w:val="2"/>
                <w14:ligatures w14:val="standardContextual"/>
              </w:rPr>
            </w:pPr>
            <w:r w:rsidRPr="00615946">
              <w:rPr>
                <w:rFonts w:ascii="Times New Roman" w:eastAsia="Times New Roman" w:hAnsi="Times New Roman" w:cs="Times New Roman"/>
                <w:lang w:eastAsia="lv-LV"/>
              </w:rPr>
              <w:t>Gulbenes novada pašvaldībai pie</w:t>
            </w:r>
            <w:r>
              <w:rPr>
                <w:rFonts w:ascii="Times New Roman" w:eastAsia="Times New Roman" w:hAnsi="Times New Roman" w:cs="Times New Roman"/>
                <w:lang w:eastAsia="lv-LV"/>
              </w:rPr>
              <w:t>kritīgā</w:t>
            </w:r>
            <w:r w:rsidRPr="00615946">
              <w:rPr>
                <w:rFonts w:ascii="Times New Roman" w:eastAsia="Times New Roman" w:hAnsi="Times New Roman" w:cs="Times New Roman"/>
                <w:lang w:eastAsia="lv-LV"/>
              </w:rPr>
              <w:t xml:space="preserve"> nekustamā īpašuma </w:t>
            </w:r>
            <w:r>
              <w:rPr>
                <w:rFonts w:ascii="Times New Roman" w:eastAsia="Times New Roman" w:hAnsi="Times New Roman" w:cs="Times New Roman"/>
                <w:lang w:eastAsia="lv-LV"/>
              </w:rPr>
              <w:t xml:space="preserve">Lizuma </w:t>
            </w:r>
            <w:r w:rsidRPr="00615946">
              <w:rPr>
                <w:rFonts w:ascii="Times New Roman" w:eastAsia="Times New Roman" w:hAnsi="Times New Roman" w:cs="Times New Roman"/>
                <w:lang w:eastAsia="lv-LV"/>
              </w:rPr>
              <w:t>pagastā ar nosaukumu “</w:t>
            </w:r>
            <w:r>
              <w:rPr>
                <w:rFonts w:ascii="Times New Roman" w:eastAsia="Times New Roman" w:hAnsi="Times New Roman" w:cs="Times New Roman"/>
                <w:lang w:eastAsia="lv-LV"/>
              </w:rPr>
              <w:t>Zemes</w:t>
            </w:r>
            <w:r w:rsidRPr="00615946">
              <w:rPr>
                <w:rFonts w:ascii="Times New Roman" w:eastAsia="Times New Roman" w:hAnsi="Times New Roman" w:cs="Times New Roman"/>
                <w:lang w:eastAsia="lv-LV"/>
              </w:rPr>
              <w:t xml:space="preserve">”, kadastra numurs </w:t>
            </w:r>
            <w:r>
              <w:rPr>
                <w:rFonts w:ascii="Times New Roman" w:eastAsia="Times New Roman" w:hAnsi="Times New Roman" w:cs="Times New Roman"/>
                <w:lang w:eastAsia="lv-LV"/>
              </w:rPr>
              <w:t>5072 006 0584</w:t>
            </w:r>
            <w:r w:rsidRPr="00615946">
              <w:rPr>
                <w:rFonts w:ascii="Times New Roman" w:eastAsia="Times New Roman" w:hAnsi="Times New Roman" w:cs="Times New Roman"/>
                <w:lang w:eastAsia="lv-LV"/>
              </w:rPr>
              <w:t xml:space="preserve">, sastāvā esošā zemes vienība ar kadastra apzīmējumu </w:t>
            </w:r>
            <w:r>
              <w:rPr>
                <w:rFonts w:ascii="Times New Roman" w:eastAsia="Times New Roman" w:hAnsi="Times New Roman" w:cs="Times New Roman"/>
                <w:lang w:eastAsia="lv-LV"/>
              </w:rPr>
              <w:t>5072 006 0255, 1,8</w:t>
            </w:r>
            <w:r w:rsidRPr="00615946">
              <w:rPr>
                <w:rFonts w:ascii="Times New Roman" w:eastAsia="Times New Roman" w:hAnsi="Times New Roman" w:cs="Times New Roman"/>
                <w:lang w:eastAsia="lv-LV"/>
              </w:rPr>
              <w:t xml:space="preserve"> ha platībā</w:t>
            </w:r>
            <w:r>
              <w:rPr>
                <w:rFonts w:ascii="Times New Roman" w:eastAsia="Times New Roman" w:hAnsi="Times New Roman" w:cs="Times New Roman"/>
                <w:lang w:eastAsia="lv-LV"/>
              </w:rPr>
              <w:t>.</w:t>
            </w:r>
          </w:p>
        </w:tc>
      </w:tr>
      <w:tr w:rsidR="00F11505" w:rsidRPr="00754A96" w14:paraId="7FFE8563" w14:textId="77777777" w:rsidTr="0093675C">
        <w:tc>
          <w:tcPr>
            <w:tcW w:w="2972" w:type="dxa"/>
            <w:tcBorders>
              <w:top w:val="single" w:sz="4" w:space="0" w:color="auto"/>
              <w:left w:val="single" w:sz="4" w:space="0" w:color="auto"/>
              <w:bottom w:val="single" w:sz="4" w:space="0" w:color="auto"/>
              <w:right w:val="single" w:sz="4" w:space="0" w:color="auto"/>
            </w:tcBorders>
            <w:hideMark/>
          </w:tcPr>
          <w:p w14:paraId="5A10F6EF" w14:textId="77777777" w:rsidR="00F11505" w:rsidRPr="00F05052" w:rsidRDefault="00F11505" w:rsidP="0093675C">
            <w:pPr>
              <w:spacing w:after="0" w:line="240" w:lineRule="auto"/>
              <w:rPr>
                <w:rFonts w:ascii="Times New Roman" w:hAnsi="Times New Roman" w:cs="Times New Roman"/>
                <w:kern w:val="2"/>
                <w14:ligatures w14:val="standardContextual"/>
              </w:rPr>
            </w:pPr>
            <w:r w:rsidRPr="00F05052">
              <w:rPr>
                <w:rFonts w:ascii="Times New Roman" w:hAnsi="Times New Roman" w:cs="Times New Roman"/>
                <w:kern w:val="2"/>
                <w14:ligatures w14:val="standardContextual"/>
              </w:rPr>
              <w:t>Nomas objekta lietošanas mērķis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57DE2356" w14:textId="77777777" w:rsidR="00F11505" w:rsidRPr="00615946" w:rsidRDefault="00F11505" w:rsidP="0093675C">
            <w:pPr>
              <w:spacing w:after="0" w:line="240" w:lineRule="auto"/>
              <w:jc w:val="both"/>
              <w:rPr>
                <w:rFonts w:ascii="Times New Roman" w:hAnsi="Times New Roman" w:cs="Times New Roman"/>
                <w:noProof/>
                <w:kern w:val="2"/>
                <w14:ligatures w14:val="standardContextual"/>
              </w:rPr>
            </w:pPr>
            <w:r w:rsidRPr="00615946">
              <w:rPr>
                <w:rFonts w:ascii="Times New Roman" w:eastAsia="Times New Roman" w:hAnsi="Times New Roman" w:cs="Times New Roman"/>
                <w:color w:val="000000"/>
                <w:lang w:eastAsia="lv-LV"/>
              </w:rPr>
              <w:t xml:space="preserve">Pēc Nekustamā īpašuma valsts kadastra informācijas sistēmas datiem zemes vienības </w:t>
            </w:r>
            <w:r w:rsidRPr="00615946">
              <w:rPr>
                <w:rFonts w:ascii="Times New Roman" w:eastAsia="Times New Roman" w:hAnsi="Times New Roman" w:cs="Times New Roman"/>
                <w:lang w:eastAsia="lv-LV"/>
              </w:rPr>
              <w:t xml:space="preserve">ar kadastra apzīmējumu </w:t>
            </w:r>
            <w:r>
              <w:rPr>
                <w:rFonts w:ascii="Times New Roman" w:eastAsia="Times New Roman" w:hAnsi="Times New Roman" w:cs="Times New Roman"/>
                <w:lang w:eastAsia="lv-LV"/>
              </w:rPr>
              <w:t>5072 006 0255</w:t>
            </w:r>
            <w:r w:rsidRPr="00615946">
              <w:rPr>
                <w:rFonts w:ascii="Times New Roman" w:eastAsia="Times New Roman" w:hAnsi="Times New Roman" w:cs="Times New Roman"/>
                <w:lang w:eastAsia="lv-LV"/>
              </w:rPr>
              <w:t xml:space="preserve"> </w:t>
            </w:r>
            <w:r w:rsidRPr="00615946">
              <w:rPr>
                <w:rFonts w:ascii="Times New Roman" w:eastAsia="Times New Roman" w:hAnsi="Times New Roman" w:cs="Times New Roman"/>
                <w:color w:val="000000"/>
                <w:lang w:eastAsia="lv-LV"/>
              </w:rPr>
              <w:t>lietošanas mērķis – zeme, uz kuras galvenā saimnieciskā darbība ir lauksaimniecība</w:t>
            </w:r>
            <w:r w:rsidRPr="00615946">
              <w:rPr>
                <w:rFonts w:ascii="Times New Roman" w:eastAsia="Times New Roman" w:hAnsi="Times New Roman" w:cs="Times New Roman"/>
                <w:color w:val="000000"/>
                <w:kern w:val="2"/>
                <w:lang w:eastAsia="lv-LV"/>
                <w14:ligatures w14:val="standardContextual"/>
              </w:rPr>
              <w:t xml:space="preserve"> (</w:t>
            </w:r>
            <w:r w:rsidRPr="00615946">
              <w:rPr>
                <w:rFonts w:ascii="Times New Roman" w:hAnsi="Times New Roman" w:cs="Times New Roman"/>
                <w:kern w:val="2"/>
                <w14:ligatures w14:val="standardContextual"/>
              </w:rPr>
              <w:t xml:space="preserve">NĪLM kods 0101), </w:t>
            </w:r>
            <w:r w:rsidRPr="00615946">
              <w:rPr>
                <w:rFonts w:ascii="Times New Roman" w:hAnsi="Times New Roman" w:cs="Times New Roman"/>
              </w:rPr>
              <w:t>no t</w:t>
            </w:r>
            <w:r>
              <w:rPr>
                <w:rFonts w:ascii="Times New Roman" w:hAnsi="Times New Roman" w:cs="Times New Roman"/>
              </w:rPr>
              <w:t>ās</w:t>
            </w:r>
            <w:r w:rsidRPr="00615946">
              <w:rPr>
                <w:rFonts w:ascii="Times New Roman" w:hAnsi="Times New Roman" w:cs="Times New Roman"/>
              </w:rPr>
              <w:t xml:space="preserve"> Nomas objektam </w:t>
            </w:r>
            <w:r>
              <w:rPr>
                <w:rFonts w:ascii="Times New Roman" w:hAnsi="Times New Roman" w:cs="Times New Roman"/>
              </w:rPr>
              <w:t>1,8 ha</w:t>
            </w:r>
            <w:r w:rsidRPr="00615946">
              <w:rPr>
                <w:rFonts w:ascii="Times New Roman" w:hAnsi="Times New Roman" w:cs="Times New Roman"/>
              </w:rPr>
              <w:t xml:space="preserve"> – lauksaimniecībā izmantojamā zemes platība</w:t>
            </w:r>
            <w:r>
              <w:rPr>
                <w:rFonts w:ascii="Times New Roman" w:hAnsi="Times New Roman" w:cs="Times New Roman"/>
              </w:rPr>
              <w:t>.</w:t>
            </w:r>
          </w:p>
        </w:tc>
      </w:tr>
      <w:tr w:rsidR="00F11505" w:rsidRPr="00754A96" w14:paraId="440426B8" w14:textId="77777777" w:rsidTr="0093675C">
        <w:tc>
          <w:tcPr>
            <w:tcW w:w="2972" w:type="dxa"/>
            <w:tcBorders>
              <w:top w:val="single" w:sz="4" w:space="0" w:color="auto"/>
              <w:left w:val="single" w:sz="4" w:space="0" w:color="auto"/>
              <w:bottom w:val="single" w:sz="4" w:space="0" w:color="auto"/>
              <w:right w:val="single" w:sz="4" w:space="0" w:color="auto"/>
            </w:tcBorders>
            <w:hideMark/>
          </w:tcPr>
          <w:p w14:paraId="62501D6D" w14:textId="77777777" w:rsidR="00F11505" w:rsidRPr="00F05052" w:rsidRDefault="00F11505" w:rsidP="0093675C">
            <w:pPr>
              <w:spacing w:after="0" w:line="240" w:lineRule="auto"/>
              <w:rPr>
                <w:rFonts w:ascii="Times New Roman" w:hAnsi="Times New Roman" w:cs="Times New Roman"/>
                <w:kern w:val="2"/>
                <w14:ligatures w14:val="standardContextual"/>
              </w:rPr>
            </w:pPr>
            <w:r w:rsidRPr="00F05052">
              <w:rPr>
                <w:rFonts w:ascii="Times New Roman" w:hAnsi="Times New Roman" w:cs="Times New Roman"/>
                <w:kern w:val="2"/>
                <w14:ligatures w14:val="standardContextual"/>
              </w:rPr>
              <w:t>Cita Nomas objektu raksturojoša informācija</w:t>
            </w:r>
          </w:p>
        </w:tc>
        <w:tc>
          <w:tcPr>
            <w:tcW w:w="6379" w:type="dxa"/>
            <w:tcBorders>
              <w:top w:val="single" w:sz="4" w:space="0" w:color="auto"/>
              <w:left w:val="single" w:sz="4" w:space="0" w:color="auto"/>
              <w:bottom w:val="single" w:sz="4" w:space="0" w:color="auto"/>
              <w:right w:val="single" w:sz="4" w:space="0" w:color="auto"/>
            </w:tcBorders>
            <w:vAlign w:val="center"/>
            <w:hideMark/>
          </w:tcPr>
          <w:p w14:paraId="3685BF2E" w14:textId="77777777" w:rsidR="00F11505" w:rsidRPr="00615946" w:rsidRDefault="00F11505" w:rsidP="0093675C">
            <w:pPr>
              <w:pStyle w:val="Sarakstarindkopa"/>
              <w:tabs>
                <w:tab w:val="left" w:pos="35"/>
                <w:tab w:val="left" w:pos="476"/>
              </w:tabs>
              <w:spacing w:after="0" w:line="240" w:lineRule="auto"/>
              <w:ind w:left="0"/>
              <w:jc w:val="both"/>
              <w:rPr>
                <w:rFonts w:ascii="Times New Roman" w:hAnsi="Times New Roman" w:cs="Times New Roman"/>
                <w:kern w:val="2"/>
                <w14:ligatures w14:val="standardContextual"/>
              </w:rPr>
            </w:pPr>
            <w:r w:rsidRPr="00615946">
              <w:rPr>
                <w:rFonts w:ascii="Times New Roman" w:hAnsi="Times New Roman" w:cs="Times New Roman"/>
              </w:rPr>
              <w:t>Atbilstoši Gulbenes novada teritorijas plānojumam (apstiprināts ar Gulbenes novada pašvaldības domes 2018. gada 27. decembra saistošajiem noteikumiem Nr. 20 “Gulbenes novada teritorijas plānojums, Teritorijas izmantošanas un apbūves noteikumi un grafiskā daļa”) Nomas objekts atrodas funkcionālajā zonā: lauksaimniecības teritorija</w:t>
            </w:r>
            <w:r>
              <w:rPr>
                <w:rFonts w:ascii="Times New Roman" w:hAnsi="Times New Roman" w:cs="Times New Roman"/>
              </w:rPr>
              <w:t>.</w:t>
            </w:r>
          </w:p>
        </w:tc>
      </w:tr>
      <w:tr w:rsidR="00F11505" w:rsidRPr="00754A96" w14:paraId="0B40A980" w14:textId="77777777" w:rsidTr="0093675C">
        <w:tc>
          <w:tcPr>
            <w:tcW w:w="2972" w:type="dxa"/>
            <w:tcBorders>
              <w:top w:val="single" w:sz="4" w:space="0" w:color="auto"/>
              <w:left w:val="single" w:sz="4" w:space="0" w:color="auto"/>
              <w:bottom w:val="single" w:sz="4" w:space="0" w:color="auto"/>
              <w:right w:val="single" w:sz="4" w:space="0" w:color="auto"/>
            </w:tcBorders>
            <w:hideMark/>
          </w:tcPr>
          <w:p w14:paraId="6E4E46F8" w14:textId="77777777" w:rsidR="00F11505" w:rsidRPr="00754A96" w:rsidRDefault="00F11505" w:rsidP="0093675C">
            <w:pPr>
              <w:spacing w:after="0" w:line="240" w:lineRule="auto"/>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Nomas objekta iznomāšanas mērķis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4C058809" w14:textId="77777777" w:rsidR="00F11505" w:rsidRPr="00615946" w:rsidRDefault="00F11505" w:rsidP="0093675C">
            <w:pPr>
              <w:tabs>
                <w:tab w:val="left" w:pos="241"/>
              </w:tabs>
              <w:spacing w:after="0" w:line="240" w:lineRule="auto"/>
              <w:rPr>
                <w:rFonts w:ascii="Times New Roman" w:hAnsi="Times New Roman" w:cs="Times New Roman"/>
                <w:noProof/>
                <w:kern w:val="2"/>
                <w14:ligatures w14:val="standardContextual"/>
              </w:rPr>
            </w:pPr>
            <w:r w:rsidRPr="00615946">
              <w:rPr>
                <w:rFonts w:ascii="Times New Roman" w:eastAsia="Times New Roman" w:hAnsi="Times New Roman" w:cs="Times New Roman"/>
                <w:color w:val="000000"/>
                <w:szCs w:val="20"/>
                <w:lang w:eastAsia="lv-LV"/>
              </w:rPr>
              <w:t xml:space="preserve">Lauksaimniecības </w:t>
            </w:r>
            <w:r>
              <w:rPr>
                <w:rFonts w:ascii="Times New Roman" w:eastAsia="Times New Roman" w:hAnsi="Times New Roman" w:cs="Times New Roman"/>
                <w:color w:val="000000"/>
                <w:szCs w:val="20"/>
                <w:lang w:eastAsia="lv-LV"/>
              </w:rPr>
              <w:t>vajadzībām.</w:t>
            </w:r>
          </w:p>
        </w:tc>
      </w:tr>
      <w:tr w:rsidR="00F11505" w:rsidRPr="00754A96" w14:paraId="28EE4A14" w14:textId="77777777" w:rsidTr="0093675C">
        <w:trPr>
          <w:trHeight w:val="290"/>
        </w:trPr>
        <w:tc>
          <w:tcPr>
            <w:tcW w:w="2972" w:type="dxa"/>
            <w:tcBorders>
              <w:top w:val="single" w:sz="4" w:space="0" w:color="auto"/>
              <w:left w:val="single" w:sz="4" w:space="0" w:color="auto"/>
              <w:bottom w:val="single" w:sz="4" w:space="0" w:color="auto"/>
              <w:right w:val="single" w:sz="4" w:space="0" w:color="auto"/>
            </w:tcBorders>
            <w:vAlign w:val="center"/>
            <w:hideMark/>
          </w:tcPr>
          <w:p w14:paraId="4AB33A03" w14:textId="77777777" w:rsidR="00F11505" w:rsidRPr="00754A96" w:rsidRDefault="00F11505" w:rsidP="0093675C">
            <w:pPr>
              <w:spacing w:after="0" w:line="240" w:lineRule="auto"/>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Nomas līguma termiņš</w:t>
            </w:r>
          </w:p>
        </w:tc>
        <w:tc>
          <w:tcPr>
            <w:tcW w:w="6379" w:type="dxa"/>
            <w:tcBorders>
              <w:top w:val="single" w:sz="4" w:space="0" w:color="auto"/>
              <w:left w:val="single" w:sz="4" w:space="0" w:color="auto"/>
              <w:bottom w:val="single" w:sz="4" w:space="0" w:color="auto"/>
              <w:right w:val="single" w:sz="4" w:space="0" w:color="auto"/>
            </w:tcBorders>
            <w:vAlign w:val="center"/>
            <w:hideMark/>
          </w:tcPr>
          <w:p w14:paraId="58C56CDD" w14:textId="77777777" w:rsidR="00F11505" w:rsidRPr="00754A96" w:rsidRDefault="00F11505" w:rsidP="0093675C">
            <w:pPr>
              <w:spacing w:after="0" w:line="240" w:lineRule="auto"/>
              <w:jc w:val="both"/>
              <w:rPr>
                <w:rFonts w:ascii="Times New Roman" w:hAnsi="Times New Roman" w:cs="Times New Roman"/>
                <w:noProof/>
                <w:kern w:val="2"/>
                <w14:ligatures w14:val="standardContextual"/>
              </w:rPr>
            </w:pPr>
            <w:r>
              <w:rPr>
                <w:rFonts w:ascii="Times New Roman" w:hAnsi="Times New Roman" w:cs="Times New Roman"/>
                <w:kern w:val="2"/>
                <w14:ligatures w14:val="standardContextual"/>
              </w:rPr>
              <w:t>5 (pieci) gadi no Zemes nomas līguma stāšanās spēkā.</w:t>
            </w:r>
          </w:p>
        </w:tc>
      </w:tr>
      <w:tr w:rsidR="00F11505" w:rsidRPr="00754A96" w14:paraId="78450BA2" w14:textId="77777777" w:rsidTr="0093675C">
        <w:trPr>
          <w:trHeight w:val="290"/>
        </w:trPr>
        <w:tc>
          <w:tcPr>
            <w:tcW w:w="2972" w:type="dxa"/>
            <w:tcBorders>
              <w:top w:val="single" w:sz="4" w:space="0" w:color="auto"/>
              <w:left w:val="single" w:sz="4" w:space="0" w:color="auto"/>
              <w:bottom w:val="single" w:sz="4" w:space="0" w:color="auto"/>
              <w:right w:val="single" w:sz="4" w:space="0" w:color="auto"/>
            </w:tcBorders>
            <w:hideMark/>
          </w:tcPr>
          <w:p w14:paraId="589CBB67" w14:textId="77777777" w:rsidR="00F11505" w:rsidRPr="00754A96" w:rsidRDefault="00F11505" w:rsidP="0093675C">
            <w:pPr>
              <w:spacing w:after="0" w:line="240"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Tiesības nodot N</w:t>
            </w:r>
            <w:r w:rsidRPr="00754A96">
              <w:rPr>
                <w:rFonts w:ascii="Times New Roman" w:hAnsi="Times New Roman" w:cs="Times New Roman"/>
                <w:kern w:val="2"/>
                <w14:ligatures w14:val="standardContextual"/>
              </w:rPr>
              <w:t xml:space="preserve">omas objektu vai tā daļu apakšnomā </w:t>
            </w:r>
          </w:p>
        </w:tc>
        <w:tc>
          <w:tcPr>
            <w:tcW w:w="6379" w:type="dxa"/>
            <w:tcBorders>
              <w:top w:val="single" w:sz="4" w:space="0" w:color="auto"/>
              <w:left w:val="single" w:sz="4" w:space="0" w:color="auto"/>
              <w:bottom w:val="single" w:sz="4" w:space="0" w:color="auto"/>
              <w:right w:val="single" w:sz="4" w:space="0" w:color="auto"/>
            </w:tcBorders>
            <w:vAlign w:val="center"/>
            <w:hideMark/>
          </w:tcPr>
          <w:p w14:paraId="0FCE4BF7" w14:textId="77777777" w:rsidR="00F11505" w:rsidRPr="00754A96" w:rsidRDefault="00F11505" w:rsidP="0093675C">
            <w:pPr>
              <w:spacing w:after="0" w:line="240" w:lineRule="auto"/>
              <w:rPr>
                <w:rFonts w:ascii="Times New Roman" w:hAnsi="Times New Roman" w:cs="Times New Roman"/>
                <w:kern w:val="2"/>
                <w14:ligatures w14:val="standardContextual"/>
              </w:rPr>
            </w:pPr>
            <w:r w:rsidRPr="00754A96">
              <w:rPr>
                <w:rFonts w:ascii="Times New Roman" w:hAnsi="Times New Roman" w:cs="Times New Roman"/>
                <w:color w:val="000000"/>
                <w:kern w:val="2"/>
                <w14:ligatures w14:val="standardContextual"/>
              </w:rPr>
              <w:t>Nomniekam nav tiesību Nomas objektu nodot apakšnomā.</w:t>
            </w:r>
          </w:p>
        </w:tc>
      </w:tr>
      <w:tr w:rsidR="00F11505" w:rsidRPr="00754A96" w14:paraId="7295EAC2" w14:textId="77777777" w:rsidTr="0093675C">
        <w:trPr>
          <w:trHeight w:val="2195"/>
        </w:trPr>
        <w:tc>
          <w:tcPr>
            <w:tcW w:w="2972" w:type="dxa"/>
            <w:tcBorders>
              <w:top w:val="single" w:sz="4" w:space="0" w:color="auto"/>
              <w:left w:val="single" w:sz="4" w:space="0" w:color="auto"/>
              <w:bottom w:val="single" w:sz="4" w:space="0" w:color="auto"/>
              <w:right w:val="single" w:sz="4" w:space="0" w:color="auto"/>
            </w:tcBorders>
            <w:hideMark/>
          </w:tcPr>
          <w:p w14:paraId="0BDC3BF1" w14:textId="77777777" w:rsidR="00F11505" w:rsidRPr="00754A96" w:rsidRDefault="00F11505" w:rsidP="0093675C">
            <w:pPr>
              <w:spacing w:after="0" w:line="240" w:lineRule="auto"/>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Citi iznomāšanas nosacījumi</w:t>
            </w:r>
          </w:p>
        </w:tc>
        <w:tc>
          <w:tcPr>
            <w:tcW w:w="6379" w:type="dxa"/>
            <w:tcBorders>
              <w:top w:val="single" w:sz="4" w:space="0" w:color="auto"/>
              <w:left w:val="single" w:sz="4" w:space="0" w:color="auto"/>
              <w:bottom w:val="single" w:sz="4" w:space="0" w:color="auto"/>
              <w:right w:val="single" w:sz="4" w:space="0" w:color="auto"/>
            </w:tcBorders>
            <w:vAlign w:val="center"/>
            <w:hideMark/>
          </w:tcPr>
          <w:p w14:paraId="1AF44A38" w14:textId="77777777" w:rsidR="00F11505" w:rsidRPr="00754A96" w:rsidRDefault="00F11505">
            <w:pPr>
              <w:pStyle w:val="Sarakstarindkopa"/>
              <w:numPr>
                <w:ilvl w:val="0"/>
                <w:numId w:val="9"/>
              </w:numPr>
              <w:tabs>
                <w:tab w:val="left" w:pos="5670"/>
              </w:tabs>
              <w:spacing w:after="0" w:line="240" w:lineRule="auto"/>
              <w:ind w:left="318" w:hanging="318"/>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 xml:space="preserve">Nomas maksa tiek aprēķināta, sākot no </w:t>
            </w:r>
            <w:r>
              <w:rPr>
                <w:rFonts w:ascii="Times New Roman" w:hAnsi="Times New Roman" w:cs="Times New Roman"/>
                <w:kern w:val="2"/>
                <w14:ligatures w14:val="standardContextual"/>
              </w:rPr>
              <w:t>Zemes nomas l</w:t>
            </w:r>
            <w:r w:rsidRPr="00754A96">
              <w:rPr>
                <w:rFonts w:ascii="Times New Roman" w:hAnsi="Times New Roman" w:cs="Times New Roman"/>
                <w:kern w:val="2"/>
                <w14:ligatures w14:val="standardContextual"/>
              </w:rPr>
              <w:t>īguma spēkā stāšanās dienas. Nomas maksas samaksu veic pa ceturkšņiem, katra ceturkšņa maksājumu veicot līdz attiecīgā ceturkšņa pirmā mēneša pēdējam datumam.</w:t>
            </w:r>
          </w:p>
          <w:p w14:paraId="28D00CA1" w14:textId="77777777" w:rsidR="00F11505" w:rsidRPr="00754A96" w:rsidRDefault="00F11505">
            <w:pPr>
              <w:pStyle w:val="Sarakstarindkopa"/>
              <w:numPr>
                <w:ilvl w:val="0"/>
                <w:numId w:val="9"/>
              </w:numPr>
              <w:tabs>
                <w:tab w:val="left" w:pos="5670"/>
              </w:tabs>
              <w:spacing w:after="0" w:line="240" w:lineRule="auto"/>
              <w:ind w:left="318" w:hanging="318"/>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Nomniekam papildus nomas maksai</w:t>
            </w:r>
            <w:r w:rsidRPr="00754A96">
              <w:rPr>
                <w:rFonts w:ascii="Times New Roman" w:hAnsi="Times New Roman" w:cs="Times New Roman"/>
                <w:iCs/>
                <w:color w:val="000000" w:themeColor="text1"/>
                <w:kern w:val="2"/>
                <w14:ligatures w14:val="standardContextual"/>
              </w:rPr>
              <w:t xml:space="preserve"> </w:t>
            </w:r>
            <w:r>
              <w:rPr>
                <w:rFonts w:ascii="Times New Roman" w:hAnsi="Times New Roman" w:cs="Times New Roman"/>
                <w:kern w:val="2"/>
                <w14:ligatures w14:val="standardContextual"/>
              </w:rPr>
              <w:t>Zemes nomas l</w:t>
            </w:r>
            <w:r w:rsidRPr="00754A96">
              <w:rPr>
                <w:rFonts w:ascii="Times New Roman" w:hAnsi="Times New Roman" w:cs="Times New Roman"/>
                <w:iCs/>
                <w:color w:val="000000" w:themeColor="text1"/>
                <w:kern w:val="2"/>
                <w14:ligatures w14:val="standardContextual"/>
              </w:rPr>
              <w:t>īgumā noteiktajā kārtībā</w:t>
            </w:r>
            <w:r w:rsidRPr="00754A96">
              <w:rPr>
                <w:rFonts w:ascii="Times New Roman" w:hAnsi="Times New Roman" w:cs="Times New Roman"/>
                <w:kern w:val="2"/>
                <w14:ligatures w14:val="standardContextual"/>
              </w:rPr>
              <w:t>:</w:t>
            </w:r>
          </w:p>
          <w:p w14:paraId="50813E80" w14:textId="77777777" w:rsidR="00F11505" w:rsidRPr="00754A96" w:rsidRDefault="00F11505">
            <w:pPr>
              <w:pStyle w:val="Sarakstarindkopa"/>
              <w:numPr>
                <w:ilvl w:val="1"/>
                <w:numId w:val="9"/>
              </w:numPr>
              <w:tabs>
                <w:tab w:val="left" w:pos="5670"/>
              </w:tabs>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jāmaksā Iznomātājam nekustamā īpašuma nodoklis;</w:t>
            </w:r>
          </w:p>
          <w:p w14:paraId="09478F51" w14:textId="77777777" w:rsidR="00F11505" w:rsidRPr="00754A96" w:rsidRDefault="00F11505">
            <w:pPr>
              <w:pStyle w:val="Sarakstarindkopa"/>
              <w:numPr>
                <w:ilvl w:val="1"/>
                <w:numId w:val="9"/>
              </w:numPr>
              <w:tabs>
                <w:tab w:val="left" w:pos="5670"/>
              </w:tabs>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 xml:space="preserve">jākompensē pieaicinātā sertificēta vērtētāja atlīdzības summa par Nomas objekta izsoles nomas maksas noteikšanu </w:t>
            </w:r>
            <w:r w:rsidRPr="00754A96">
              <w:rPr>
                <w:rFonts w:ascii="Times New Roman" w:hAnsi="Times New Roman" w:cs="Times New Roman"/>
                <w:bCs/>
                <w:kern w:val="2"/>
                <w14:ligatures w14:val="standardContextual"/>
              </w:rPr>
              <w:t xml:space="preserve">198,44 EUR (viens simts deviņdesmit astoņi </w:t>
            </w:r>
            <w:r w:rsidRPr="00754A96">
              <w:rPr>
                <w:rFonts w:ascii="Times New Roman" w:hAnsi="Times New Roman" w:cs="Times New Roman"/>
                <w:bCs/>
                <w:i/>
                <w:kern w:val="2"/>
                <w14:ligatures w14:val="standardContextual"/>
              </w:rPr>
              <w:t>euro</w:t>
            </w:r>
            <w:r w:rsidRPr="00754A96">
              <w:rPr>
                <w:rFonts w:ascii="Times New Roman" w:hAnsi="Times New Roman" w:cs="Times New Roman"/>
                <w:bCs/>
                <w:kern w:val="2"/>
                <w14:ligatures w14:val="standardContextual"/>
              </w:rPr>
              <w:t xml:space="preserve"> četrdesmit četri centi) apmērā,</w:t>
            </w:r>
            <w:r w:rsidRPr="00754A96">
              <w:rPr>
                <w:rFonts w:ascii="Times New Roman" w:hAnsi="Times New Roman" w:cs="Times New Roman"/>
                <w:kern w:val="2"/>
                <w14:ligatures w14:val="standardContextual"/>
              </w:rPr>
              <w:t xml:space="preserve"> tai skaitā 164,00 EUR (viens simts sešdesmit četri </w:t>
            </w:r>
            <w:r w:rsidRPr="00754A96">
              <w:rPr>
                <w:rFonts w:ascii="Times New Roman" w:hAnsi="Times New Roman" w:cs="Times New Roman"/>
                <w:i/>
                <w:iCs/>
                <w:kern w:val="2"/>
                <w14:ligatures w14:val="standardContextual"/>
              </w:rPr>
              <w:t>euro</w:t>
            </w:r>
            <w:r w:rsidRPr="00754A96">
              <w:rPr>
                <w:rFonts w:ascii="Times New Roman" w:hAnsi="Times New Roman" w:cs="Times New Roman"/>
                <w:iCs/>
                <w:kern w:val="2"/>
                <w14:ligatures w14:val="standardContextual"/>
              </w:rPr>
              <w:t xml:space="preserve"> nulle centi</w:t>
            </w:r>
            <w:r w:rsidRPr="00754A96">
              <w:rPr>
                <w:rFonts w:ascii="Times New Roman" w:hAnsi="Times New Roman" w:cs="Times New Roman"/>
                <w:kern w:val="2"/>
                <w14:ligatures w14:val="standardContextual"/>
              </w:rPr>
              <w:t xml:space="preserve">) bez PVN un PVN 34,44 EUR (trīsdesmit četri </w:t>
            </w:r>
            <w:r w:rsidRPr="00754A96">
              <w:rPr>
                <w:rFonts w:ascii="Times New Roman" w:hAnsi="Times New Roman" w:cs="Times New Roman"/>
                <w:i/>
                <w:kern w:val="2"/>
                <w14:ligatures w14:val="standardContextual"/>
              </w:rPr>
              <w:t>euro</w:t>
            </w:r>
            <w:r w:rsidRPr="00754A96">
              <w:rPr>
                <w:rFonts w:ascii="Times New Roman" w:hAnsi="Times New Roman" w:cs="Times New Roman"/>
                <w:kern w:val="2"/>
                <w14:ligatures w14:val="standardContextual"/>
              </w:rPr>
              <w:t xml:space="preserve"> četrdesmit četri centi)</w:t>
            </w:r>
            <w:r w:rsidRPr="00754A96">
              <w:rPr>
                <w:rFonts w:ascii="Times New Roman" w:eastAsia="Times New Roman" w:hAnsi="Times New Roman" w:cs="Times New Roman"/>
                <w:kern w:val="2"/>
                <w14:ligatures w14:val="standardContextual"/>
              </w:rPr>
              <w:t>;</w:t>
            </w:r>
          </w:p>
          <w:p w14:paraId="1951CF99" w14:textId="77777777" w:rsidR="00F11505" w:rsidRPr="00754A96" w:rsidRDefault="00F11505">
            <w:pPr>
              <w:pStyle w:val="Sarakstarindkopa"/>
              <w:numPr>
                <w:ilvl w:val="0"/>
                <w:numId w:val="9"/>
              </w:numPr>
              <w:tabs>
                <w:tab w:val="left" w:pos="318"/>
              </w:tabs>
              <w:spacing w:after="0" w:line="240" w:lineRule="auto"/>
              <w:ind w:left="318" w:hanging="318"/>
              <w:jc w:val="both"/>
              <w:rPr>
                <w:rFonts w:ascii="Times New Roman" w:hAnsi="Times New Roman" w:cs="Times New Roman"/>
                <w:noProof/>
                <w:kern w:val="2"/>
                <w14:ligatures w14:val="standardContextual"/>
              </w:rPr>
            </w:pPr>
            <w:r w:rsidRPr="00754A96">
              <w:rPr>
                <w:rFonts w:ascii="Times New Roman" w:hAnsi="Times New Roman" w:cs="Times New Roman"/>
                <w:kern w:val="2"/>
                <w14:ligatures w14:val="standardContextual"/>
              </w:rPr>
              <w:t xml:space="preserve">Nomniekam netiek piešķirta apbūves tiesība. </w:t>
            </w:r>
          </w:p>
        </w:tc>
      </w:tr>
      <w:tr w:rsidR="00F11505" w:rsidRPr="00754A96" w14:paraId="0478E548" w14:textId="77777777" w:rsidTr="0093675C">
        <w:tc>
          <w:tcPr>
            <w:tcW w:w="2972" w:type="dxa"/>
            <w:tcBorders>
              <w:top w:val="single" w:sz="4" w:space="0" w:color="auto"/>
              <w:left w:val="single" w:sz="4" w:space="0" w:color="auto"/>
              <w:bottom w:val="single" w:sz="4" w:space="0" w:color="auto"/>
              <w:right w:val="single" w:sz="4" w:space="0" w:color="auto"/>
            </w:tcBorders>
            <w:hideMark/>
          </w:tcPr>
          <w:p w14:paraId="7C5C0DEF" w14:textId="77777777" w:rsidR="00F11505" w:rsidRPr="00754A96" w:rsidRDefault="00F11505" w:rsidP="0093675C">
            <w:pPr>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Nosacījumi pretendentam</w:t>
            </w:r>
          </w:p>
        </w:tc>
        <w:tc>
          <w:tcPr>
            <w:tcW w:w="6379" w:type="dxa"/>
            <w:tcBorders>
              <w:top w:val="single" w:sz="4" w:space="0" w:color="auto"/>
              <w:left w:val="single" w:sz="4" w:space="0" w:color="auto"/>
              <w:bottom w:val="single" w:sz="4" w:space="0" w:color="auto"/>
              <w:right w:val="single" w:sz="4" w:space="0" w:color="auto"/>
            </w:tcBorders>
            <w:hideMark/>
          </w:tcPr>
          <w:p w14:paraId="728F7498" w14:textId="77777777" w:rsidR="00F11505" w:rsidRPr="00754A96" w:rsidRDefault="00F11505" w:rsidP="0093675C">
            <w:pPr>
              <w:spacing w:after="0" w:line="240" w:lineRule="auto"/>
              <w:jc w:val="both"/>
              <w:rPr>
                <w:rFonts w:ascii="Times New Roman" w:hAnsi="Times New Roman" w:cs="Times New Roman"/>
                <w:color w:val="000000"/>
                <w:kern w:val="2"/>
                <w14:ligatures w14:val="standardContextual"/>
              </w:rPr>
            </w:pPr>
            <w:r w:rsidRPr="00754A96">
              <w:rPr>
                <w:rFonts w:ascii="Times New Roman" w:hAnsi="Times New Roman" w:cs="Times New Roman"/>
                <w:color w:val="000000"/>
                <w:kern w:val="2"/>
                <w14:ligatures w14:val="standardContextual"/>
              </w:rPr>
              <w:t>Izsoles noteikumu 5.1. un 5.2.punktā Iznomātāja noteiktie nosacījumi</w:t>
            </w:r>
          </w:p>
        </w:tc>
      </w:tr>
      <w:tr w:rsidR="00F11505" w:rsidRPr="00754A96" w14:paraId="5E4EEDF9" w14:textId="77777777" w:rsidTr="0093675C">
        <w:tc>
          <w:tcPr>
            <w:tcW w:w="2972" w:type="dxa"/>
            <w:tcBorders>
              <w:top w:val="single" w:sz="4" w:space="0" w:color="auto"/>
              <w:left w:val="single" w:sz="4" w:space="0" w:color="auto"/>
              <w:bottom w:val="single" w:sz="4" w:space="0" w:color="auto"/>
              <w:right w:val="single" w:sz="4" w:space="0" w:color="auto"/>
            </w:tcBorders>
            <w:hideMark/>
          </w:tcPr>
          <w:p w14:paraId="2D00AA96" w14:textId="77777777" w:rsidR="00F11505" w:rsidRPr="00754A96" w:rsidRDefault="00F11505" w:rsidP="0093675C">
            <w:pPr>
              <w:spacing w:after="0" w:line="240" w:lineRule="auto"/>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Izsoles veids</w:t>
            </w:r>
          </w:p>
        </w:tc>
        <w:tc>
          <w:tcPr>
            <w:tcW w:w="6379" w:type="dxa"/>
            <w:tcBorders>
              <w:top w:val="single" w:sz="4" w:space="0" w:color="auto"/>
              <w:left w:val="single" w:sz="4" w:space="0" w:color="auto"/>
              <w:bottom w:val="single" w:sz="4" w:space="0" w:color="auto"/>
              <w:right w:val="single" w:sz="4" w:space="0" w:color="auto"/>
            </w:tcBorders>
            <w:hideMark/>
          </w:tcPr>
          <w:p w14:paraId="0D9D1583" w14:textId="77777777" w:rsidR="00F11505" w:rsidRPr="00754A96" w:rsidRDefault="00F11505" w:rsidP="0093675C">
            <w:pPr>
              <w:spacing w:after="0" w:line="240" w:lineRule="auto"/>
              <w:jc w:val="both"/>
              <w:rPr>
                <w:rFonts w:ascii="Times New Roman" w:hAnsi="Times New Roman" w:cs="Times New Roman"/>
                <w:color w:val="000000"/>
                <w:kern w:val="2"/>
                <w14:ligatures w14:val="standardContextual"/>
              </w:rPr>
            </w:pPr>
            <w:r w:rsidRPr="00754A96">
              <w:rPr>
                <w:rFonts w:ascii="Times New Roman" w:hAnsi="Times New Roman" w:cs="Times New Roman"/>
                <w:color w:val="000000"/>
                <w:kern w:val="2"/>
                <w14:ligatures w14:val="standardContextual"/>
              </w:rPr>
              <w:t>Pirmā mutiska izsole ar augšupejošu soli</w:t>
            </w:r>
            <w:r>
              <w:rPr>
                <w:rFonts w:ascii="Times New Roman" w:hAnsi="Times New Roman" w:cs="Times New Roman"/>
                <w:color w:val="000000"/>
                <w:kern w:val="2"/>
                <w14:ligatures w14:val="standardContextual"/>
              </w:rPr>
              <w:t>.</w:t>
            </w:r>
          </w:p>
        </w:tc>
      </w:tr>
      <w:tr w:rsidR="00F11505" w:rsidRPr="00754A96" w14:paraId="15C67C09" w14:textId="77777777" w:rsidTr="0093675C">
        <w:tc>
          <w:tcPr>
            <w:tcW w:w="2972" w:type="dxa"/>
            <w:tcBorders>
              <w:top w:val="single" w:sz="4" w:space="0" w:color="auto"/>
              <w:left w:val="single" w:sz="4" w:space="0" w:color="auto"/>
              <w:bottom w:val="single" w:sz="4" w:space="0" w:color="auto"/>
              <w:right w:val="single" w:sz="4" w:space="0" w:color="auto"/>
            </w:tcBorders>
            <w:hideMark/>
          </w:tcPr>
          <w:p w14:paraId="150C49D1" w14:textId="77777777" w:rsidR="00F11505" w:rsidRPr="00754A96" w:rsidRDefault="00F11505" w:rsidP="0093675C">
            <w:pPr>
              <w:spacing w:after="0" w:line="240" w:lineRule="auto"/>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 xml:space="preserve">Nomas objekta nosacītā nomas maksas (izsoles sākumcenas) apmērs </w:t>
            </w:r>
            <w:r>
              <w:rPr>
                <w:rFonts w:ascii="Times New Roman" w:hAnsi="Times New Roman" w:cs="Times New Roman"/>
                <w:kern w:val="2"/>
                <w14:ligatures w14:val="standardContextual"/>
              </w:rPr>
              <w:t>gadā</w:t>
            </w:r>
          </w:p>
        </w:tc>
        <w:tc>
          <w:tcPr>
            <w:tcW w:w="6379" w:type="dxa"/>
            <w:tcBorders>
              <w:top w:val="single" w:sz="4" w:space="0" w:color="auto"/>
              <w:left w:val="single" w:sz="4" w:space="0" w:color="auto"/>
              <w:bottom w:val="single" w:sz="4" w:space="0" w:color="auto"/>
              <w:right w:val="single" w:sz="4" w:space="0" w:color="auto"/>
            </w:tcBorders>
            <w:hideMark/>
          </w:tcPr>
          <w:p w14:paraId="1378A108" w14:textId="77777777" w:rsidR="00F11505" w:rsidRPr="00B0060E" w:rsidRDefault="00F11505" w:rsidP="0093675C">
            <w:pPr>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232,05</w:t>
            </w:r>
            <w:r w:rsidRPr="00373842">
              <w:rPr>
                <w:rFonts w:ascii="Times New Roman" w:eastAsia="Times New Roman" w:hAnsi="Times New Roman" w:cs="Times New Roman"/>
                <w:lang w:eastAsia="lv-LV"/>
              </w:rPr>
              <w:t xml:space="preserve"> EUR (</w:t>
            </w:r>
            <w:r>
              <w:rPr>
                <w:rFonts w:ascii="Times New Roman" w:eastAsia="Times New Roman" w:hAnsi="Times New Roman" w:cs="Times New Roman"/>
                <w:lang w:eastAsia="lv-LV"/>
              </w:rPr>
              <w:t>divi simti trīsdesmit divi</w:t>
            </w:r>
            <w:r w:rsidRPr="00373842">
              <w:rPr>
                <w:rFonts w:ascii="Times New Roman" w:eastAsia="Times New Roman" w:hAnsi="Times New Roman" w:cs="Times New Roman"/>
                <w:lang w:eastAsia="lv-LV"/>
              </w:rPr>
              <w:t xml:space="preserve"> </w:t>
            </w:r>
            <w:r w:rsidRPr="00373842">
              <w:rPr>
                <w:rFonts w:ascii="Times New Roman" w:eastAsia="Times New Roman" w:hAnsi="Times New Roman" w:cs="Times New Roman"/>
                <w:i/>
                <w:iCs/>
                <w:lang w:eastAsia="lv-LV"/>
              </w:rPr>
              <w:t>euro</w:t>
            </w:r>
            <w:r w:rsidRPr="00373842">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pieci</w:t>
            </w:r>
            <w:r w:rsidRPr="00373842">
              <w:rPr>
                <w:rFonts w:ascii="Times New Roman" w:eastAsia="Times New Roman" w:hAnsi="Times New Roman" w:cs="Times New Roman"/>
                <w:lang w:eastAsia="lv-LV"/>
              </w:rPr>
              <w:t xml:space="preserve"> centi)</w:t>
            </w:r>
            <w:r>
              <w:rPr>
                <w:rFonts w:ascii="Times New Roman" w:eastAsia="Times New Roman" w:hAnsi="Times New Roman" w:cs="Times New Roman"/>
                <w:b/>
                <w:bCs/>
                <w:lang w:eastAsia="lv-LV"/>
              </w:rPr>
              <w:t xml:space="preserve"> </w:t>
            </w:r>
            <w:r w:rsidRPr="00B0060E">
              <w:rPr>
                <w:rFonts w:ascii="Times New Roman" w:eastAsia="Times New Roman" w:hAnsi="Times New Roman" w:cs="Times New Roman"/>
                <w:lang w:eastAsia="lv-LV"/>
              </w:rPr>
              <w:t>gadā bez pievienotās vērtības nodokļa</w:t>
            </w:r>
            <w:r>
              <w:rPr>
                <w:rFonts w:ascii="Times New Roman" w:eastAsia="Times New Roman" w:hAnsi="Times New Roman" w:cs="Times New Roman"/>
                <w:lang w:eastAsia="lv-LV"/>
              </w:rPr>
              <w:t>.</w:t>
            </w:r>
          </w:p>
        </w:tc>
      </w:tr>
      <w:tr w:rsidR="00F11505" w:rsidRPr="00754A96" w14:paraId="7F8ACF5F" w14:textId="77777777" w:rsidTr="0093675C">
        <w:tc>
          <w:tcPr>
            <w:tcW w:w="2972" w:type="dxa"/>
            <w:tcBorders>
              <w:top w:val="single" w:sz="4" w:space="0" w:color="auto"/>
              <w:left w:val="single" w:sz="4" w:space="0" w:color="auto"/>
              <w:bottom w:val="single" w:sz="4" w:space="0" w:color="auto"/>
              <w:right w:val="single" w:sz="4" w:space="0" w:color="auto"/>
            </w:tcBorders>
            <w:vAlign w:val="center"/>
            <w:hideMark/>
          </w:tcPr>
          <w:p w14:paraId="7A912DB9" w14:textId="77777777" w:rsidR="00F11505" w:rsidRPr="00754A96" w:rsidRDefault="00F11505" w:rsidP="0093675C">
            <w:pPr>
              <w:spacing w:after="0" w:line="240" w:lineRule="auto"/>
              <w:jc w:val="both"/>
              <w:rPr>
                <w:rFonts w:ascii="Times New Roman" w:hAnsi="Times New Roman" w:cs="Times New Roman"/>
                <w:kern w:val="2"/>
                <w14:ligatures w14:val="standardContextual"/>
              </w:rPr>
            </w:pPr>
            <w:r w:rsidRPr="00754A96">
              <w:rPr>
                <w:rFonts w:ascii="Times New Roman" w:eastAsia="Times New Roman" w:hAnsi="Times New Roman" w:cs="Times New Roman"/>
                <w:kern w:val="2"/>
                <w:lang w:eastAsia="lv-LV"/>
                <w14:ligatures w14:val="standardContextual"/>
              </w:rPr>
              <w:t>Izsoles solis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2E9404D9" w14:textId="77777777" w:rsidR="00F11505" w:rsidRPr="00754A96" w:rsidRDefault="00F11505" w:rsidP="0093675C">
            <w:pPr>
              <w:spacing w:after="0" w:line="240" w:lineRule="auto"/>
              <w:jc w:val="both"/>
              <w:rPr>
                <w:rFonts w:ascii="Times New Roman" w:hAnsi="Times New Roman" w:cs="Times New Roman"/>
                <w:bCs/>
                <w:kern w:val="2"/>
                <w14:ligatures w14:val="standardContextual"/>
              </w:rPr>
            </w:pPr>
            <w:r>
              <w:rPr>
                <w:rFonts w:ascii="Times New Roman" w:eastAsia="Times New Roman" w:hAnsi="Times New Roman" w:cs="Times New Roman"/>
                <w:kern w:val="2"/>
                <w:lang w:eastAsia="lv-LV"/>
                <w14:ligatures w14:val="standardContextual"/>
              </w:rPr>
              <w:t>10</w:t>
            </w:r>
            <w:r w:rsidRPr="00754A96">
              <w:rPr>
                <w:rFonts w:ascii="Times New Roman" w:eastAsia="Times New Roman" w:hAnsi="Times New Roman" w:cs="Times New Roman"/>
                <w:kern w:val="2"/>
                <w:lang w:eastAsia="lv-LV"/>
                <w14:ligatures w14:val="standardContextual"/>
              </w:rPr>
              <w:t>,00 EUR</w:t>
            </w:r>
          </w:p>
        </w:tc>
      </w:tr>
      <w:tr w:rsidR="00F11505" w:rsidRPr="00754A96" w14:paraId="6B25AFC7" w14:textId="77777777" w:rsidTr="0093675C">
        <w:tc>
          <w:tcPr>
            <w:tcW w:w="2972" w:type="dxa"/>
            <w:tcBorders>
              <w:top w:val="single" w:sz="4" w:space="0" w:color="auto"/>
              <w:left w:val="single" w:sz="4" w:space="0" w:color="auto"/>
              <w:bottom w:val="single" w:sz="4" w:space="0" w:color="auto"/>
              <w:right w:val="single" w:sz="4" w:space="0" w:color="auto"/>
            </w:tcBorders>
            <w:vAlign w:val="center"/>
            <w:hideMark/>
          </w:tcPr>
          <w:p w14:paraId="0B4267DA" w14:textId="77777777" w:rsidR="00F11505" w:rsidRPr="00754A96" w:rsidRDefault="00F11505" w:rsidP="0093675C">
            <w:pPr>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Nomas tiesību pretendentu pieteikšanās termiņš</w:t>
            </w:r>
          </w:p>
        </w:tc>
        <w:tc>
          <w:tcPr>
            <w:tcW w:w="6379" w:type="dxa"/>
            <w:tcBorders>
              <w:top w:val="single" w:sz="4" w:space="0" w:color="auto"/>
              <w:left w:val="single" w:sz="4" w:space="0" w:color="auto"/>
              <w:bottom w:val="single" w:sz="4" w:space="0" w:color="auto"/>
              <w:right w:val="single" w:sz="4" w:space="0" w:color="auto"/>
            </w:tcBorders>
            <w:vAlign w:val="center"/>
            <w:hideMark/>
          </w:tcPr>
          <w:p w14:paraId="0D96BEE3" w14:textId="77777777" w:rsidR="00F11505" w:rsidRPr="00754A96" w:rsidRDefault="00F11505" w:rsidP="0093675C">
            <w:pPr>
              <w:spacing w:after="0" w:line="240" w:lineRule="auto"/>
              <w:jc w:val="both"/>
              <w:rPr>
                <w:rFonts w:ascii="Times New Roman" w:hAnsi="Times New Roman" w:cs="Times New Roman"/>
                <w:bCs/>
                <w:kern w:val="2"/>
                <w14:ligatures w14:val="standardContextual"/>
              </w:rPr>
            </w:pPr>
            <w:r w:rsidRPr="00754A96">
              <w:rPr>
                <w:rFonts w:ascii="Times New Roman" w:hAnsi="Times New Roman" w:cs="Times New Roman"/>
                <w:bCs/>
                <w:kern w:val="2"/>
                <w14:ligatures w14:val="standardContextual"/>
              </w:rPr>
              <w:t>Līdz 202</w:t>
            </w:r>
            <w:r>
              <w:rPr>
                <w:rFonts w:ascii="Times New Roman" w:hAnsi="Times New Roman" w:cs="Times New Roman"/>
                <w:bCs/>
                <w:kern w:val="2"/>
                <w14:ligatures w14:val="standardContextual"/>
              </w:rPr>
              <w:t>5</w:t>
            </w:r>
            <w:r w:rsidRPr="00754A96">
              <w:rPr>
                <w:rFonts w:ascii="Times New Roman" w:hAnsi="Times New Roman" w:cs="Times New Roman"/>
                <w:bCs/>
                <w:kern w:val="2"/>
                <w14:ligatures w14:val="standardContextual"/>
              </w:rPr>
              <w:t xml:space="preserve">.gada </w:t>
            </w:r>
            <w:r>
              <w:rPr>
                <w:rFonts w:ascii="Times New Roman" w:hAnsi="Times New Roman" w:cs="Times New Roman"/>
                <w:bCs/>
                <w:kern w:val="2"/>
                <w14:ligatures w14:val="standardContextual"/>
              </w:rPr>
              <w:t xml:space="preserve">5.februāra </w:t>
            </w:r>
            <w:r w:rsidRPr="00754A96">
              <w:rPr>
                <w:rFonts w:ascii="Times New Roman" w:hAnsi="Times New Roman" w:cs="Times New Roman"/>
                <w:bCs/>
                <w:kern w:val="2"/>
                <w14:ligatures w14:val="standardContextual"/>
              </w:rPr>
              <w:t>plkst.15.00</w:t>
            </w:r>
          </w:p>
        </w:tc>
      </w:tr>
      <w:tr w:rsidR="00F11505" w:rsidRPr="00754A96" w14:paraId="2164B401" w14:textId="77777777" w:rsidTr="0093675C">
        <w:tc>
          <w:tcPr>
            <w:tcW w:w="2972" w:type="dxa"/>
            <w:tcBorders>
              <w:top w:val="single" w:sz="4" w:space="0" w:color="auto"/>
              <w:left w:val="single" w:sz="4" w:space="0" w:color="auto"/>
              <w:bottom w:val="single" w:sz="4" w:space="0" w:color="auto"/>
              <w:right w:val="single" w:sz="4" w:space="0" w:color="auto"/>
            </w:tcBorders>
            <w:hideMark/>
          </w:tcPr>
          <w:p w14:paraId="1FD550AB" w14:textId="77777777" w:rsidR="00F11505" w:rsidRPr="00754A96" w:rsidRDefault="00F11505" w:rsidP="0093675C">
            <w:pPr>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Nomas pieteikumu iesniegšanas vieta</w:t>
            </w:r>
          </w:p>
        </w:tc>
        <w:tc>
          <w:tcPr>
            <w:tcW w:w="6379" w:type="dxa"/>
            <w:tcBorders>
              <w:top w:val="single" w:sz="4" w:space="0" w:color="auto"/>
              <w:left w:val="single" w:sz="4" w:space="0" w:color="auto"/>
              <w:bottom w:val="single" w:sz="4" w:space="0" w:color="auto"/>
              <w:right w:val="single" w:sz="4" w:space="0" w:color="auto"/>
            </w:tcBorders>
            <w:vAlign w:val="center"/>
            <w:hideMark/>
          </w:tcPr>
          <w:p w14:paraId="55846ED6" w14:textId="77777777" w:rsidR="00F11505" w:rsidRPr="00754A96" w:rsidRDefault="00F11505" w:rsidP="0093675C">
            <w:pPr>
              <w:tabs>
                <w:tab w:val="left" w:pos="1276"/>
              </w:tabs>
              <w:spacing w:after="0" w:line="240" w:lineRule="auto"/>
              <w:jc w:val="both"/>
              <w:rPr>
                <w:rFonts w:ascii="Times New Roman" w:eastAsia="Calibri" w:hAnsi="Times New Roman" w:cs="Times New Roman"/>
                <w:kern w:val="2"/>
                <w14:ligatures w14:val="standardContextual"/>
              </w:rPr>
            </w:pPr>
            <w:r w:rsidRPr="00754A96">
              <w:rPr>
                <w:rFonts w:ascii="Times New Roman" w:eastAsia="Calibri" w:hAnsi="Times New Roman" w:cs="Times New Roman"/>
                <w:kern w:val="2"/>
                <w14:ligatures w14:val="standardContextual"/>
              </w:rPr>
              <w:t>Pieteikumi iesniedzami Gulbenes novada pašvaldībā:</w:t>
            </w:r>
          </w:p>
          <w:p w14:paraId="549CE2DB" w14:textId="77777777" w:rsidR="00F11505" w:rsidRPr="00754A96" w:rsidRDefault="00F11505">
            <w:pPr>
              <w:numPr>
                <w:ilvl w:val="0"/>
                <w:numId w:val="10"/>
              </w:numPr>
              <w:tabs>
                <w:tab w:val="left" w:pos="1276"/>
              </w:tabs>
              <w:spacing w:after="0" w:line="240" w:lineRule="auto"/>
              <w:ind w:left="317" w:hanging="283"/>
              <w:jc w:val="both"/>
              <w:rPr>
                <w:rFonts w:ascii="Times New Roman" w:eastAsia="Calibri" w:hAnsi="Times New Roman" w:cs="Times New Roman"/>
                <w:kern w:val="2"/>
                <w14:ligatures w14:val="standardContextual"/>
              </w:rPr>
            </w:pPr>
            <w:r w:rsidRPr="00754A96">
              <w:rPr>
                <w:rFonts w:ascii="Times New Roman" w:eastAsia="Calibri" w:hAnsi="Times New Roman" w:cs="Times New Roman"/>
                <w:kern w:val="2"/>
                <w14:ligatures w14:val="standardContextual"/>
              </w:rPr>
              <w:t xml:space="preserve">nododot personīgi Gulbenes novada Valsts un pašvaldības vienotajā klientu apkalpošanas centrā, Ābeļu ielā 2, Gulbenē, </w:t>
            </w:r>
            <w:r w:rsidRPr="00754A96">
              <w:rPr>
                <w:rFonts w:ascii="Times New Roman" w:eastAsia="Calibri" w:hAnsi="Times New Roman" w:cs="Times New Roman"/>
                <w:kern w:val="2"/>
                <w14:ligatures w14:val="standardContextual"/>
              </w:rPr>
              <w:lastRenderedPageBreak/>
              <w:t>Gulbenes novadā (pirmdienās, otrdienās, trešdienās, ceturtdienās no plkst. 8:00 līdz 17:00, piektdienās no plkst. 8:00 līdz 16:00);</w:t>
            </w:r>
          </w:p>
          <w:p w14:paraId="21B7C09B" w14:textId="77777777" w:rsidR="00F11505" w:rsidRPr="00754A96" w:rsidRDefault="00F11505">
            <w:pPr>
              <w:numPr>
                <w:ilvl w:val="0"/>
                <w:numId w:val="10"/>
              </w:numPr>
              <w:tabs>
                <w:tab w:val="left" w:pos="1276"/>
              </w:tabs>
              <w:spacing w:after="0" w:line="240" w:lineRule="auto"/>
              <w:ind w:left="317" w:hanging="283"/>
              <w:jc w:val="both"/>
              <w:rPr>
                <w:rFonts w:ascii="Times New Roman" w:eastAsia="Calibri" w:hAnsi="Times New Roman" w:cs="Times New Roman"/>
                <w:kern w:val="2"/>
                <w14:ligatures w14:val="standardContextual"/>
              </w:rPr>
            </w:pPr>
            <w:r w:rsidRPr="00754A96">
              <w:rPr>
                <w:rFonts w:ascii="Times New Roman" w:eastAsia="Calibri" w:hAnsi="Times New Roman" w:cs="Times New Roman"/>
                <w:kern w:val="2"/>
                <w14:ligatures w14:val="standardContextual"/>
              </w:rPr>
              <w:t>nosūtot pa pastu uz adresi: Ābeļu iela 2, Gulbene, Gulbenes novads LV-4401. Nomas tiesību pretendents pats personīgi uzņemas nesavlaicīgas piegādes risku.</w:t>
            </w:r>
          </w:p>
        </w:tc>
      </w:tr>
      <w:tr w:rsidR="00F11505" w:rsidRPr="00754A96" w14:paraId="5F52A95B" w14:textId="77777777" w:rsidTr="0093675C">
        <w:tc>
          <w:tcPr>
            <w:tcW w:w="2972" w:type="dxa"/>
            <w:tcBorders>
              <w:top w:val="single" w:sz="4" w:space="0" w:color="auto"/>
              <w:left w:val="single" w:sz="4" w:space="0" w:color="auto"/>
              <w:bottom w:val="single" w:sz="4" w:space="0" w:color="auto"/>
              <w:right w:val="single" w:sz="4" w:space="0" w:color="auto"/>
            </w:tcBorders>
            <w:hideMark/>
          </w:tcPr>
          <w:p w14:paraId="2F5A5EF5" w14:textId="77777777" w:rsidR="00F11505" w:rsidRPr="00754A96" w:rsidRDefault="00F11505" w:rsidP="0093675C">
            <w:pPr>
              <w:spacing w:after="0" w:line="240" w:lineRule="auto"/>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lastRenderedPageBreak/>
              <w:t>Nomas pieteikumu reģistrēšanas kārtība</w:t>
            </w:r>
          </w:p>
        </w:tc>
        <w:tc>
          <w:tcPr>
            <w:tcW w:w="6379" w:type="dxa"/>
            <w:tcBorders>
              <w:top w:val="single" w:sz="4" w:space="0" w:color="auto"/>
              <w:left w:val="single" w:sz="4" w:space="0" w:color="auto"/>
              <w:bottom w:val="single" w:sz="4" w:space="0" w:color="auto"/>
              <w:right w:val="single" w:sz="4" w:space="0" w:color="auto"/>
            </w:tcBorders>
            <w:vAlign w:val="center"/>
            <w:hideMark/>
          </w:tcPr>
          <w:p w14:paraId="38F9B99E" w14:textId="77777777" w:rsidR="00F11505" w:rsidRPr="00754A96" w:rsidRDefault="00F11505" w:rsidP="0093675C">
            <w:pPr>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Pieteikumu saņemšanas secībā</w:t>
            </w:r>
            <w:r>
              <w:rPr>
                <w:rFonts w:ascii="Times New Roman" w:hAnsi="Times New Roman" w:cs="Times New Roman"/>
                <w:kern w:val="2"/>
                <w14:ligatures w14:val="standardContextual"/>
              </w:rPr>
              <w:t>.</w:t>
            </w:r>
          </w:p>
        </w:tc>
      </w:tr>
      <w:tr w:rsidR="00F11505" w:rsidRPr="00754A96" w14:paraId="19029DB3" w14:textId="77777777" w:rsidTr="0093675C">
        <w:tc>
          <w:tcPr>
            <w:tcW w:w="2972" w:type="dxa"/>
            <w:tcBorders>
              <w:top w:val="single" w:sz="4" w:space="0" w:color="auto"/>
              <w:left w:val="single" w:sz="4" w:space="0" w:color="auto"/>
              <w:bottom w:val="single" w:sz="4" w:space="0" w:color="auto"/>
              <w:right w:val="single" w:sz="4" w:space="0" w:color="auto"/>
            </w:tcBorders>
            <w:hideMark/>
          </w:tcPr>
          <w:p w14:paraId="0137E26D" w14:textId="77777777" w:rsidR="00F11505" w:rsidRPr="00754A96" w:rsidRDefault="00F11505" w:rsidP="0093675C">
            <w:pPr>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Izsoles datums un laiks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57F62552" w14:textId="77777777" w:rsidR="00F11505" w:rsidRPr="00754A96" w:rsidRDefault="00F11505" w:rsidP="0093675C">
            <w:pPr>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202</w:t>
            </w:r>
            <w:r>
              <w:rPr>
                <w:rFonts w:ascii="Times New Roman" w:hAnsi="Times New Roman" w:cs="Times New Roman"/>
                <w:kern w:val="2"/>
                <w14:ligatures w14:val="standardContextual"/>
              </w:rPr>
              <w:t>5</w:t>
            </w:r>
            <w:r w:rsidRPr="00754A96">
              <w:rPr>
                <w:rFonts w:ascii="Times New Roman" w:hAnsi="Times New Roman" w:cs="Times New Roman"/>
                <w:kern w:val="2"/>
                <w14:ligatures w14:val="standardContextual"/>
              </w:rPr>
              <w:t xml:space="preserve">.gada </w:t>
            </w:r>
            <w:r>
              <w:rPr>
                <w:rFonts w:ascii="Times New Roman" w:hAnsi="Times New Roman" w:cs="Times New Roman"/>
                <w:kern w:val="2"/>
                <w14:ligatures w14:val="standardContextual"/>
              </w:rPr>
              <w:t>7.februārī</w:t>
            </w:r>
            <w:r w:rsidRPr="009A1837">
              <w:rPr>
                <w:rFonts w:ascii="Times New Roman" w:hAnsi="Times New Roman" w:cs="Times New Roman"/>
                <w:kern w:val="2"/>
                <w14:ligatures w14:val="standardContextual"/>
              </w:rPr>
              <w:t xml:space="preserve"> </w:t>
            </w:r>
            <w:r w:rsidRPr="00754A96">
              <w:rPr>
                <w:rFonts w:ascii="Times New Roman" w:hAnsi="Times New Roman" w:cs="Times New Roman"/>
                <w:kern w:val="2"/>
                <w14:ligatures w14:val="standardContextual"/>
              </w:rPr>
              <w:t xml:space="preserve">plkst. </w:t>
            </w:r>
            <w:r>
              <w:rPr>
                <w:rFonts w:ascii="Times New Roman" w:hAnsi="Times New Roman" w:cs="Times New Roman"/>
                <w:kern w:val="2"/>
                <w14:ligatures w14:val="standardContextual"/>
              </w:rPr>
              <w:t>10.00</w:t>
            </w:r>
          </w:p>
        </w:tc>
      </w:tr>
      <w:tr w:rsidR="00F11505" w:rsidRPr="00754A96" w14:paraId="5B321C8D" w14:textId="77777777" w:rsidTr="0093675C">
        <w:tc>
          <w:tcPr>
            <w:tcW w:w="2972" w:type="dxa"/>
            <w:tcBorders>
              <w:top w:val="single" w:sz="4" w:space="0" w:color="auto"/>
              <w:left w:val="single" w:sz="4" w:space="0" w:color="auto"/>
              <w:bottom w:val="single" w:sz="4" w:space="0" w:color="auto"/>
              <w:right w:val="single" w:sz="4" w:space="0" w:color="auto"/>
            </w:tcBorders>
            <w:hideMark/>
          </w:tcPr>
          <w:p w14:paraId="146891FB" w14:textId="77777777" w:rsidR="00F11505" w:rsidRPr="00754A96" w:rsidRDefault="00F11505" w:rsidP="0093675C">
            <w:pPr>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Izsoles norises vieta</w:t>
            </w:r>
          </w:p>
        </w:tc>
        <w:tc>
          <w:tcPr>
            <w:tcW w:w="6379" w:type="dxa"/>
            <w:tcBorders>
              <w:top w:val="single" w:sz="4" w:space="0" w:color="auto"/>
              <w:left w:val="single" w:sz="4" w:space="0" w:color="auto"/>
              <w:bottom w:val="single" w:sz="4" w:space="0" w:color="auto"/>
              <w:right w:val="single" w:sz="4" w:space="0" w:color="auto"/>
            </w:tcBorders>
            <w:vAlign w:val="center"/>
            <w:hideMark/>
          </w:tcPr>
          <w:p w14:paraId="0AB4F545" w14:textId="77777777" w:rsidR="00F11505" w:rsidRPr="00754A96" w:rsidRDefault="00F11505" w:rsidP="0093675C">
            <w:pPr>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 xml:space="preserve">Gulbenes novada </w:t>
            </w:r>
            <w:r>
              <w:rPr>
                <w:rFonts w:ascii="Times New Roman" w:hAnsi="Times New Roman" w:cs="Times New Roman"/>
                <w:kern w:val="2"/>
                <w14:ligatures w14:val="standardContextual"/>
              </w:rPr>
              <w:t>Centrālās pārvaldes</w:t>
            </w:r>
            <w:r w:rsidRPr="00754A96">
              <w:rPr>
                <w:rFonts w:ascii="Times New Roman" w:hAnsi="Times New Roman" w:cs="Times New Roman"/>
                <w:kern w:val="2"/>
                <w14:ligatures w14:val="standardContextual"/>
              </w:rPr>
              <w:t xml:space="preserve"> ēkā</w:t>
            </w:r>
            <w:r>
              <w:rPr>
                <w:rFonts w:ascii="Times New Roman" w:hAnsi="Times New Roman" w:cs="Times New Roman"/>
                <w:kern w:val="2"/>
                <w14:ligatures w14:val="standardContextual"/>
              </w:rPr>
              <w:t xml:space="preserve"> (</w:t>
            </w:r>
            <w:r w:rsidRPr="00754A96">
              <w:rPr>
                <w:rFonts w:ascii="Times New Roman" w:hAnsi="Times New Roman" w:cs="Times New Roman"/>
                <w:kern w:val="2"/>
                <w14:ligatures w14:val="standardContextual"/>
              </w:rPr>
              <w:t>Ābeļu ielā 2, Gulbenē, Gulbenes novadā</w:t>
            </w:r>
            <w:r>
              <w:rPr>
                <w:rFonts w:ascii="Times New Roman" w:hAnsi="Times New Roman" w:cs="Times New Roman"/>
                <w:kern w:val="2"/>
                <w14:ligatures w14:val="standardContextual"/>
              </w:rPr>
              <w:t>)</w:t>
            </w:r>
            <w:r w:rsidRPr="00754A96">
              <w:rPr>
                <w:rFonts w:ascii="Times New Roman" w:hAnsi="Times New Roman" w:cs="Times New Roman"/>
                <w:kern w:val="2"/>
                <w14:ligatures w14:val="standardContextual"/>
              </w:rPr>
              <w:t xml:space="preserve"> 3.stāva zālē</w:t>
            </w:r>
            <w:r>
              <w:rPr>
                <w:rFonts w:ascii="Times New Roman" w:hAnsi="Times New Roman" w:cs="Times New Roman"/>
                <w:kern w:val="2"/>
                <w14:ligatures w14:val="standardContextual"/>
              </w:rPr>
              <w:t>.</w:t>
            </w:r>
          </w:p>
        </w:tc>
      </w:tr>
      <w:tr w:rsidR="00F11505" w:rsidRPr="00754A96" w14:paraId="5653A104" w14:textId="77777777" w:rsidTr="0093675C">
        <w:tc>
          <w:tcPr>
            <w:tcW w:w="2972" w:type="dxa"/>
            <w:tcBorders>
              <w:top w:val="single" w:sz="4" w:space="0" w:color="auto"/>
              <w:left w:val="single" w:sz="4" w:space="0" w:color="auto"/>
              <w:bottom w:val="single" w:sz="4" w:space="0" w:color="auto"/>
              <w:right w:val="single" w:sz="4" w:space="0" w:color="auto"/>
            </w:tcBorders>
            <w:hideMark/>
          </w:tcPr>
          <w:p w14:paraId="2C7E27D0" w14:textId="77777777" w:rsidR="00F11505" w:rsidRPr="00754A96" w:rsidRDefault="00F11505" w:rsidP="0093675C">
            <w:pPr>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Nomas objekta apskates vieta un laiks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7ECA2130" w14:textId="77777777" w:rsidR="00F11505" w:rsidRPr="00775A10" w:rsidRDefault="00F11505" w:rsidP="0093675C">
            <w:pPr>
              <w:tabs>
                <w:tab w:val="left" w:pos="567"/>
              </w:tabs>
              <w:spacing w:after="0" w:line="240" w:lineRule="auto"/>
              <w:jc w:val="both"/>
              <w:rPr>
                <w:rFonts w:ascii="Times New Roman" w:hAnsi="Times New Roman" w:cs="Times New Roman"/>
                <w:kern w:val="2"/>
                <w14:ligatures w14:val="standardContextual"/>
              </w:rPr>
            </w:pPr>
            <w:r w:rsidRPr="00775A10">
              <w:rPr>
                <w:rFonts w:ascii="Times New Roman" w:hAnsi="Times New Roman" w:cs="Times New Roman"/>
                <w:kern w:val="2"/>
                <w14:ligatures w14:val="standardContextual"/>
              </w:rPr>
              <w:t>Nomas objekta teritorija ir brīvi pieejama publiskai apskatei.</w:t>
            </w:r>
          </w:p>
          <w:p w14:paraId="2B682B58" w14:textId="77777777" w:rsidR="00F11505" w:rsidRPr="00754A96" w:rsidRDefault="00F11505" w:rsidP="0093675C">
            <w:pPr>
              <w:tabs>
                <w:tab w:val="left" w:pos="567"/>
              </w:tabs>
              <w:spacing w:after="0" w:line="240" w:lineRule="auto"/>
              <w:jc w:val="both"/>
              <w:rPr>
                <w:rFonts w:ascii="Times New Roman" w:hAnsi="Times New Roman" w:cs="Times New Roman"/>
                <w:kern w:val="2"/>
                <w14:ligatures w14:val="standardContextual"/>
              </w:rPr>
            </w:pPr>
            <w:r w:rsidRPr="00775A10">
              <w:rPr>
                <w:rFonts w:ascii="Times New Roman" w:hAnsi="Times New Roman" w:cs="Times New Roman"/>
                <w:kern w:val="2"/>
                <w14:ligatures w14:val="standardContextual"/>
              </w:rPr>
              <w:t xml:space="preserve">Kontaktpersona </w:t>
            </w:r>
            <w:r w:rsidRPr="00775A10">
              <w:rPr>
                <w:rFonts w:ascii="Times New Roman" w:hAnsi="Times New Roman" w:cs="Times New Roman"/>
              </w:rPr>
              <w:t xml:space="preserve">jautājumos par Nomas objektu ir </w:t>
            </w:r>
            <w:r>
              <w:rPr>
                <w:rFonts w:ascii="Times New Roman" w:hAnsi="Times New Roman" w:cs="Times New Roman"/>
              </w:rPr>
              <w:t>Druvienas, Lizuma, Rankas un Tirzas</w:t>
            </w:r>
            <w:r w:rsidRPr="00397148">
              <w:rPr>
                <w:rFonts w:ascii="Times New Roman" w:hAnsi="Times New Roman" w:cs="Times New Roman"/>
              </w:rPr>
              <w:t xml:space="preserve"> pagastu</w:t>
            </w:r>
            <w:r w:rsidRPr="00775A10">
              <w:rPr>
                <w:rFonts w:ascii="Times New Roman" w:hAnsi="Times New Roman"/>
              </w:rPr>
              <w:t xml:space="preserve"> apvienības pārvaldes vadītājs </w:t>
            </w:r>
            <w:r>
              <w:rPr>
                <w:rFonts w:ascii="Times New Roman" w:hAnsi="Times New Roman"/>
              </w:rPr>
              <w:t>Irēna Jansone</w:t>
            </w:r>
            <w:r w:rsidRPr="00775A10">
              <w:rPr>
                <w:rFonts w:ascii="Times New Roman" w:hAnsi="Times New Roman"/>
              </w:rPr>
              <w:t xml:space="preserve">, tālrunis </w:t>
            </w:r>
            <w:r>
              <w:rPr>
                <w:rFonts w:ascii="Times New Roman" w:hAnsi="Times New Roman"/>
              </w:rPr>
              <w:t>29173978</w:t>
            </w:r>
            <w:r w:rsidRPr="00775A10">
              <w:rPr>
                <w:rFonts w:ascii="Times New Roman" w:hAnsi="Times New Roman"/>
              </w:rPr>
              <w:t>.</w:t>
            </w:r>
          </w:p>
        </w:tc>
      </w:tr>
    </w:tbl>
    <w:p w14:paraId="38485C9F" w14:textId="77777777" w:rsidR="00F11505" w:rsidRPr="00E609F8" w:rsidRDefault="00F11505" w:rsidP="00F11505">
      <w:pPr>
        <w:spacing w:line="240" w:lineRule="auto"/>
        <w:jc w:val="center"/>
        <w:rPr>
          <w:rFonts w:ascii="Times New Roman" w:hAnsi="Times New Roman"/>
          <w:sz w:val="24"/>
          <w:szCs w:val="24"/>
        </w:rPr>
      </w:pPr>
    </w:p>
    <w:p w14:paraId="3FEC8F2E" w14:textId="5A1AA072" w:rsidR="00F11505" w:rsidRDefault="00F11505">
      <w:pPr>
        <w:rPr>
          <w:rFonts w:ascii="Times New Roman" w:hAnsi="Times New Roman" w:cs="Times New Roman"/>
          <w:sz w:val="24"/>
          <w:szCs w:val="24"/>
        </w:rPr>
      </w:pPr>
      <w:r>
        <w:rPr>
          <w:rFonts w:ascii="Times New Roman" w:hAnsi="Times New Roman" w:cs="Times New Roman"/>
          <w:sz w:val="24"/>
          <w:szCs w:val="24"/>
        </w:rPr>
        <w:br w:type="page"/>
      </w:r>
    </w:p>
    <w:p w14:paraId="181862D1" w14:textId="77777777" w:rsidR="00F11505" w:rsidRPr="00F11505" w:rsidRDefault="00F11505" w:rsidP="00F11505">
      <w:pPr>
        <w:spacing w:after="0" w:line="240" w:lineRule="auto"/>
        <w:jc w:val="center"/>
        <w:rPr>
          <w:rFonts w:ascii="Times New Roman" w:hAnsi="Times New Roman" w:cs="Times New Roman"/>
          <w:b/>
          <w:bCs/>
          <w:sz w:val="24"/>
          <w:szCs w:val="24"/>
        </w:rPr>
      </w:pPr>
      <w:r w:rsidRPr="00F11505">
        <w:rPr>
          <w:rFonts w:ascii="Times New Roman" w:hAnsi="Times New Roman" w:cs="Times New Roman"/>
          <w:b/>
          <w:bCs/>
          <w:sz w:val="24"/>
          <w:szCs w:val="24"/>
        </w:rPr>
        <w:lastRenderedPageBreak/>
        <w:t xml:space="preserve">Gulbenes novada pašvaldības mantas iznomāšanas komisijas </w:t>
      </w:r>
    </w:p>
    <w:p w14:paraId="7A93A0D2" w14:textId="77777777" w:rsidR="00F11505" w:rsidRPr="00F11505" w:rsidRDefault="00F11505" w:rsidP="00F11505">
      <w:pPr>
        <w:spacing w:after="0" w:line="240" w:lineRule="auto"/>
        <w:jc w:val="center"/>
        <w:rPr>
          <w:rFonts w:ascii="Times New Roman" w:hAnsi="Times New Roman" w:cs="Times New Roman"/>
          <w:b/>
          <w:bCs/>
          <w:sz w:val="24"/>
          <w:szCs w:val="24"/>
        </w:rPr>
      </w:pPr>
      <w:r w:rsidRPr="00F11505">
        <w:rPr>
          <w:rFonts w:ascii="Times New Roman" w:hAnsi="Times New Roman" w:cs="Times New Roman"/>
          <w:b/>
          <w:bCs/>
          <w:sz w:val="24"/>
          <w:szCs w:val="24"/>
        </w:rPr>
        <w:t>LĒMUMS</w:t>
      </w:r>
    </w:p>
    <w:p w14:paraId="0C8DA1A3" w14:textId="77777777" w:rsidR="00F11505" w:rsidRPr="00F11505" w:rsidRDefault="00F11505" w:rsidP="00F11505">
      <w:pPr>
        <w:spacing w:after="0" w:line="240" w:lineRule="auto"/>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F11505" w:rsidRPr="00F11505" w14:paraId="4C9248B0" w14:textId="77777777" w:rsidTr="0093675C">
        <w:trPr>
          <w:trHeight w:val="364"/>
        </w:trPr>
        <w:tc>
          <w:tcPr>
            <w:tcW w:w="4654" w:type="dxa"/>
          </w:tcPr>
          <w:p w14:paraId="307E9BBE" w14:textId="77777777" w:rsidR="00F11505" w:rsidRPr="00F11505" w:rsidRDefault="00F11505" w:rsidP="00F11505">
            <w:pPr>
              <w:rPr>
                <w:rFonts w:ascii="Times New Roman" w:hAnsi="Times New Roman" w:cs="Times New Roman"/>
                <w:b/>
                <w:bCs/>
                <w:sz w:val="24"/>
                <w:szCs w:val="24"/>
              </w:rPr>
            </w:pPr>
            <w:r w:rsidRPr="00F11505">
              <w:rPr>
                <w:rFonts w:ascii="Times New Roman" w:hAnsi="Times New Roman" w:cs="Times New Roman"/>
                <w:noProof/>
                <w:sz w:val="24"/>
                <w:szCs w:val="24"/>
              </w:rPr>
              <w:t>29.01.2025</w:t>
            </w:r>
          </w:p>
        </w:tc>
        <w:tc>
          <w:tcPr>
            <w:tcW w:w="4844" w:type="dxa"/>
          </w:tcPr>
          <w:p w14:paraId="0429A457" w14:textId="77777777" w:rsidR="00F11505" w:rsidRPr="00F11505" w:rsidRDefault="00F11505" w:rsidP="00F11505">
            <w:pPr>
              <w:jc w:val="right"/>
              <w:rPr>
                <w:rFonts w:ascii="Times New Roman" w:hAnsi="Times New Roman" w:cs="Times New Roman"/>
                <w:b/>
                <w:bCs/>
                <w:sz w:val="24"/>
                <w:szCs w:val="24"/>
              </w:rPr>
            </w:pPr>
            <w:r w:rsidRPr="00F11505">
              <w:rPr>
                <w:rFonts w:ascii="Times New Roman" w:hAnsi="Times New Roman" w:cs="Times New Roman"/>
                <w:sz w:val="24"/>
                <w:szCs w:val="24"/>
              </w:rPr>
              <w:t xml:space="preserve">Nr. </w:t>
            </w:r>
            <w:r w:rsidRPr="00F11505">
              <w:rPr>
                <w:rFonts w:ascii="Times New Roman" w:hAnsi="Times New Roman" w:cs="Times New Roman"/>
                <w:noProof/>
                <w:sz w:val="24"/>
                <w:szCs w:val="24"/>
              </w:rPr>
              <w:t>GND/2.6.2/25/14</w:t>
            </w:r>
          </w:p>
        </w:tc>
      </w:tr>
    </w:tbl>
    <w:p w14:paraId="5980FCCA" w14:textId="680CB473" w:rsidR="001F09FF" w:rsidRPr="00F11505" w:rsidRDefault="001F09FF" w:rsidP="001F09FF">
      <w:pPr>
        <w:spacing w:line="240" w:lineRule="auto"/>
        <w:contextualSpacing/>
        <w:jc w:val="right"/>
        <w:rPr>
          <w:rFonts w:ascii="Times New Roman" w:hAnsi="Times New Roman" w:cs="Times New Roman"/>
          <w:sz w:val="24"/>
          <w:szCs w:val="24"/>
        </w:rPr>
      </w:pPr>
      <w:r w:rsidRPr="00F11505">
        <w:rPr>
          <w:rFonts w:ascii="Times New Roman" w:hAnsi="Times New Roman" w:cs="Times New Roman"/>
          <w:sz w:val="24"/>
          <w:szCs w:val="24"/>
        </w:rPr>
        <w:t>(protokols Nr.</w:t>
      </w:r>
      <w:r w:rsidRPr="001F09FF">
        <w:rPr>
          <w:rFonts w:ascii="Times New Roman" w:hAnsi="Times New Roman" w:cs="Times New Roman"/>
          <w:sz w:val="24"/>
          <w:szCs w:val="24"/>
        </w:rPr>
        <w:t xml:space="preserve"> GND/2.6.1/25/2; </w:t>
      </w:r>
      <w:r>
        <w:rPr>
          <w:rFonts w:ascii="Times New Roman" w:hAnsi="Times New Roman" w:cs="Times New Roman"/>
          <w:sz w:val="24"/>
          <w:szCs w:val="24"/>
        </w:rPr>
        <w:t>2</w:t>
      </w:r>
      <w:r w:rsidRPr="001F09FF">
        <w:rPr>
          <w:rFonts w:ascii="Times New Roman" w:hAnsi="Times New Roman" w:cs="Times New Roman"/>
          <w:sz w:val="24"/>
          <w:szCs w:val="24"/>
        </w:rPr>
        <w:t>.p.)</w:t>
      </w:r>
    </w:p>
    <w:p w14:paraId="236F639C" w14:textId="77777777" w:rsidR="00F11505" w:rsidRPr="00F11505" w:rsidRDefault="00F11505" w:rsidP="00F11505">
      <w:pPr>
        <w:spacing w:line="240" w:lineRule="auto"/>
        <w:contextualSpacing/>
        <w:jc w:val="right"/>
        <w:rPr>
          <w:rFonts w:ascii="Times New Roman" w:eastAsia="Times New Roman" w:hAnsi="Times New Roman" w:cs="Times New Roman"/>
          <w:b/>
          <w:sz w:val="24"/>
          <w:szCs w:val="24"/>
        </w:rPr>
      </w:pPr>
    </w:p>
    <w:p w14:paraId="034D224E" w14:textId="77777777" w:rsidR="00F11505" w:rsidRPr="00F11505" w:rsidRDefault="00F11505" w:rsidP="00F11505">
      <w:pPr>
        <w:spacing w:after="0" w:line="240" w:lineRule="auto"/>
        <w:ind w:right="-99"/>
        <w:contextualSpacing/>
        <w:jc w:val="center"/>
        <w:rPr>
          <w:rFonts w:ascii="Times New Roman" w:eastAsia="Times New Roman" w:hAnsi="Times New Roman" w:cs="Times New Roman"/>
          <w:b/>
          <w:sz w:val="24"/>
          <w:szCs w:val="24"/>
        </w:rPr>
      </w:pPr>
      <w:r w:rsidRPr="00F11505">
        <w:rPr>
          <w:rFonts w:ascii="Times New Roman" w:eastAsia="Times New Roman" w:hAnsi="Times New Roman" w:cs="Times New Roman"/>
          <w:b/>
          <w:sz w:val="24"/>
          <w:szCs w:val="24"/>
        </w:rPr>
        <w:t>Par Gulbenes novada pašvaldībai piekritīgā nekustamā īpašuma Lizuma pagastā ar nosaukumu “Skudru lauki” zemes vienības, kadastra apzīmējums 5072 006 0520, daļas nomas tiesību izsoles rīkošanu</w:t>
      </w:r>
    </w:p>
    <w:p w14:paraId="4129BA84" w14:textId="77777777" w:rsidR="00F11505" w:rsidRPr="00F11505" w:rsidRDefault="00F11505" w:rsidP="00F11505">
      <w:pPr>
        <w:spacing w:after="0" w:line="240" w:lineRule="auto"/>
        <w:ind w:right="-99"/>
        <w:contextualSpacing/>
        <w:jc w:val="center"/>
        <w:rPr>
          <w:rFonts w:ascii="Times New Roman" w:eastAsia="Times New Roman" w:hAnsi="Times New Roman" w:cs="Times New Roman"/>
          <w:b/>
          <w:sz w:val="24"/>
          <w:szCs w:val="24"/>
        </w:rPr>
      </w:pPr>
    </w:p>
    <w:p w14:paraId="78E52BED" w14:textId="77777777" w:rsidR="00F11505" w:rsidRPr="00F11505" w:rsidRDefault="00F11505" w:rsidP="00F11505">
      <w:pPr>
        <w:spacing w:after="0" w:line="360" w:lineRule="auto"/>
        <w:ind w:firstLine="567"/>
        <w:jc w:val="both"/>
        <w:rPr>
          <w:rFonts w:ascii="Times New Roman" w:hAnsi="Times New Roman"/>
          <w:kern w:val="2"/>
          <w:sz w:val="24"/>
          <w:szCs w:val="24"/>
          <w14:ligatures w14:val="standardContextual"/>
        </w:rPr>
      </w:pPr>
      <w:r w:rsidRPr="00F11505">
        <w:rPr>
          <w:rFonts w:ascii="Times New Roman" w:hAnsi="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F11505">
        <w:rPr>
          <w:rFonts w:ascii="Times New Roman" w:hAnsi="Times New Roman"/>
          <w:kern w:val="2"/>
          <w:sz w:val="24"/>
          <w:szCs w:val="24"/>
          <w14:ligatures w14:val="standardContextual"/>
        </w:rPr>
        <w:t>ievērojot likumā noteikto par rīcību ar publiskas personas finanšu līdzekļiem un mantu.</w:t>
      </w:r>
    </w:p>
    <w:p w14:paraId="0AD30901" w14:textId="77777777" w:rsidR="00F11505" w:rsidRPr="00F11505" w:rsidRDefault="00F11505" w:rsidP="00F11505">
      <w:pPr>
        <w:spacing w:after="0" w:line="360" w:lineRule="auto"/>
        <w:ind w:firstLine="567"/>
        <w:jc w:val="both"/>
        <w:rPr>
          <w:rFonts w:ascii="Times New Roman" w:hAnsi="Times New Roman"/>
          <w:sz w:val="24"/>
          <w:szCs w:val="24"/>
        </w:rPr>
      </w:pPr>
      <w:r w:rsidRPr="00F11505">
        <w:rPr>
          <w:rFonts w:ascii="Times New Roman" w:hAnsi="Times New Roman"/>
          <w:sz w:val="24"/>
          <w:szCs w:val="24"/>
        </w:rPr>
        <w:t>Saskaņā ar Nekustamā īpašuma valsts kadastra informācijas sistēmas (turpmāk – Kadastrs) datiem Gulbenes novada pašvaldība ir nekustamajā īpašumā ar nosaukumu “Skudru lauki”, kadastra numurs 5072 006 0596, ietilpstošās zemes vienības, kadastra apzīmējums 5072 006 0520 (turpmāk – zemes vienība), tiesiskais valdītājs.</w:t>
      </w:r>
    </w:p>
    <w:p w14:paraId="5D0D2009" w14:textId="77777777" w:rsidR="00F11505" w:rsidRPr="00F11505" w:rsidRDefault="00F11505" w:rsidP="00F11505">
      <w:pPr>
        <w:spacing w:line="360" w:lineRule="auto"/>
        <w:ind w:firstLine="567"/>
        <w:contextualSpacing/>
        <w:jc w:val="both"/>
        <w:rPr>
          <w:rFonts w:ascii="Times New Roman" w:hAnsi="Times New Roman" w:cs="Times New Roman"/>
          <w:sz w:val="24"/>
          <w:szCs w:val="24"/>
        </w:rPr>
      </w:pPr>
      <w:r w:rsidRPr="00F11505">
        <w:rPr>
          <w:rFonts w:ascii="Times New Roman" w:hAnsi="Times New Roman" w:cs="Times New Roman"/>
          <w:sz w:val="24"/>
          <w:szCs w:val="24"/>
        </w:rPr>
        <w:t xml:space="preserve">Atbilstoši Gulbenes novada teritorijas plānojumam (apstiprināts ar Gulbenes novada domes 2018.gada 27.decembra saistošajiem noteikumiem Nr.20 “Gulbenes novada teritorijas plānojums, Teritorijas izmantošanas un apbūves noteikumi un grafiskā daļa”) zemes vienība ar kadastra apzīmējumu 5072 006 0520 un kopējo platību </w:t>
      </w:r>
      <w:r w:rsidRPr="00F11505">
        <w:rPr>
          <w:rFonts w:ascii="Times New Roman" w:eastAsia="Times New Roman" w:hAnsi="Times New Roman" w:cs="Times New Roman"/>
          <w:sz w:val="24"/>
          <w:szCs w:val="24"/>
        </w:rPr>
        <w:t xml:space="preserve">7,3 ha atrodas funkcionālajā zonā: </w:t>
      </w:r>
      <w:r w:rsidRPr="00F11505">
        <w:rPr>
          <w:rFonts w:ascii="Times New Roman" w:hAnsi="Times New Roman" w:cs="Times New Roman"/>
          <w:sz w:val="24"/>
          <w:szCs w:val="24"/>
        </w:rPr>
        <w:t>lauksaimniecības teritorija. Lauksaimniecības teritorija (L) ir funkcionālā zona, ko nosaka, lai nodrošinātu lauksaimniecības zemes, kā resursa racionālu un daudzveidīgu izmantošanu visa veida lauksaimnieciskajai darbībai un ar to saistītajiem pakalpojumiem.</w:t>
      </w:r>
    </w:p>
    <w:p w14:paraId="5B92EDB5" w14:textId="77777777" w:rsidR="00F11505" w:rsidRPr="00F11505" w:rsidRDefault="00F11505" w:rsidP="00F11505">
      <w:pPr>
        <w:spacing w:after="0" w:line="360" w:lineRule="auto"/>
        <w:ind w:firstLine="567"/>
        <w:jc w:val="both"/>
        <w:rPr>
          <w:rFonts w:ascii="Times New Roman" w:hAnsi="Times New Roman"/>
          <w:sz w:val="24"/>
          <w:szCs w:val="24"/>
        </w:rPr>
      </w:pPr>
      <w:r w:rsidRPr="00F11505">
        <w:rPr>
          <w:rFonts w:ascii="Times New Roman" w:hAnsi="Times New Roman"/>
          <w:sz w:val="24"/>
          <w:szCs w:val="24"/>
        </w:rPr>
        <w:t>Saskaņā ar Kadastra datiem zemes vienības kopējā platība ir 7,3 ha, no tiem nomas objektam 5,3 ha – lauksaimniecībā izmantojamā zemes platība.</w:t>
      </w:r>
    </w:p>
    <w:p w14:paraId="2EB61CEF" w14:textId="77777777" w:rsidR="00F11505" w:rsidRPr="00F11505" w:rsidRDefault="00F11505" w:rsidP="00F11505">
      <w:pPr>
        <w:spacing w:after="0" w:line="360" w:lineRule="auto"/>
        <w:ind w:firstLine="567"/>
        <w:jc w:val="both"/>
        <w:rPr>
          <w:rFonts w:ascii="Times New Roman" w:hAnsi="Times New Roman"/>
          <w:sz w:val="24"/>
          <w:szCs w:val="24"/>
        </w:rPr>
      </w:pPr>
      <w:r w:rsidRPr="00F11505">
        <w:rPr>
          <w:rFonts w:ascii="Times New Roman" w:hAnsi="Times New Roman"/>
          <w:sz w:val="24"/>
          <w:szCs w:val="24"/>
        </w:rPr>
        <w:t>Saskaņā ar Kadastra datiem zemes vienībai ir noteikts lietošanas mērķis ar kodu 0101 – zeme, uz kuras galvenā saimnieciskā darbība ir lauksaimniecība.</w:t>
      </w:r>
    </w:p>
    <w:p w14:paraId="1B80D10C" w14:textId="77777777" w:rsidR="00F11505" w:rsidRPr="00F11505" w:rsidRDefault="00F11505" w:rsidP="00F11505">
      <w:pPr>
        <w:spacing w:after="0" w:line="360" w:lineRule="auto"/>
        <w:ind w:firstLine="567"/>
        <w:jc w:val="both"/>
        <w:rPr>
          <w:rFonts w:ascii="CIDFont+F2" w:hAnsi="CIDFont+F2" w:cs="CIDFont+F2"/>
          <w:sz w:val="24"/>
          <w:szCs w:val="24"/>
        </w:rPr>
      </w:pPr>
      <w:r w:rsidRPr="00F11505">
        <w:rPr>
          <w:rFonts w:ascii="Times New Roman" w:eastAsia="Times New Roman" w:hAnsi="Times New Roman"/>
          <w:sz w:val="24"/>
          <w:szCs w:val="24"/>
        </w:rPr>
        <w:t xml:space="preserve">Zemes vienības daļa 5,3 ha platībā nav nepieciešama </w:t>
      </w:r>
      <w:r w:rsidRPr="00F11505">
        <w:rPr>
          <w:rFonts w:ascii="CIDFont+F2" w:hAnsi="CIDFont+F2" w:cs="CIDFont+F2"/>
          <w:sz w:val="24"/>
          <w:szCs w:val="24"/>
        </w:rPr>
        <w:t>pašvaldības funkciju veikšanai un pašlaik tai nav cita pielietojuma.</w:t>
      </w:r>
    </w:p>
    <w:p w14:paraId="37E07321" w14:textId="77777777" w:rsidR="00F11505" w:rsidRPr="00F11505" w:rsidRDefault="00F11505" w:rsidP="00F11505">
      <w:pPr>
        <w:spacing w:after="0" w:line="360" w:lineRule="auto"/>
        <w:ind w:firstLine="567"/>
        <w:jc w:val="both"/>
        <w:rPr>
          <w:rFonts w:ascii="Times New Roman" w:hAnsi="Times New Roman"/>
          <w:sz w:val="24"/>
          <w:szCs w:val="24"/>
        </w:rPr>
      </w:pPr>
      <w:r w:rsidRPr="00F11505">
        <w:rPr>
          <w:rFonts w:ascii="Times New Roman" w:hAnsi="Times New Roman"/>
          <w:sz w:val="24"/>
          <w:szCs w:val="24"/>
        </w:rPr>
        <w:t xml:space="preserve">Ministru kabineta 2018.gada 19.jūnija noteikumu Nr.350 “Publiskas personas zemes nomas un apbūves tiesības noteikumi” (turpmāk – Noteikumi) 28.punkts nosaka, ka lēmumu par neapbūvēta zemesgabala iznomāšanu pieņem iznomātājs. Noteikumu 32.punkts nosaka, ka </w:t>
      </w:r>
      <w:r w:rsidRPr="00F11505">
        <w:rPr>
          <w:rFonts w:ascii="Times New Roman" w:hAnsi="Times New Roman" w:cs="Times New Roman"/>
          <w:sz w:val="24"/>
          <w:szCs w:val="24"/>
        </w:rPr>
        <w:t>neapbūvēta zemesgabala nomnieku noskaidro rakstiskā, mutiskā vai elektroniskā izsolē</w:t>
      </w:r>
      <w:r w:rsidRPr="00F11505">
        <w:rPr>
          <w:rFonts w:ascii="Times New Roman" w:hAnsi="Times New Roman"/>
          <w:sz w:val="24"/>
          <w:szCs w:val="24"/>
        </w:rPr>
        <w:t xml:space="preserve">. </w:t>
      </w:r>
      <w:r w:rsidRPr="00F11505">
        <w:rPr>
          <w:rFonts w:ascii="Times New Roman" w:hAnsi="Times New Roman"/>
          <w:sz w:val="24"/>
          <w:szCs w:val="24"/>
        </w:rPr>
        <w:lastRenderedPageBreak/>
        <w:t>Iznomātājs pieņem lēmumu par piemērojamo izsoles veidu, nodrošina izsoles atklātumu un dokumentē izsoles procedūru. Noteikumu 35.punkts nosaka, ka šo noteikumu 33.punktā minēto informāciju par atvasinātas publiskas personas neapbūvētu zemesgabalu publicē attiecīgās atvasinātās publiskās personas tīmekļvietnē. Iznomātājs papildus var izmantot arī citus informācijas paziņošanas veidus, lai informācija sasniegtu pēc iespējas plašāku nomas tiesību pretendentu loku.</w:t>
      </w:r>
    </w:p>
    <w:p w14:paraId="38AD948D" w14:textId="77777777" w:rsidR="00F11505" w:rsidRPr="00F11505" w:rsidRDefault="00F11505" w:rsidP="00F11505">
      <w:pPr>
        <w:spacing w:after="0" w:line="360" w:lineRule="auto"/>
        <w:ind w:firstLine="567"/>
        <w:jc w:val="both"/>
        <w:rPr>
          <w:rFonts w:ascii="Times New Roman" w:hAnsi="Times New Roman" w:cs="Times New Roman"/>
          <w:sz w:val="24"/>
          <w:szCs w:val="24"/>
        </w:rPr>
      </w:pPr>
      <w:r w:rsidRPr="00F11505">
        <w:rPr>
          <w:rFonts w:ascii="Times New Roman" w:hAnsi="Times New Roman" w:cs="Times New Roman"/>
          <w:sz w:val="24"/>
          <w:szCs w:val="24"/>
        </w:rPr>
        <w:t>Saskaņā ar Publiskas personas finanšu līdzekļu un mantas izšķērdēšanas novēršanas likuma 6.</w:t>
      </w:r>
      <w:r w:rsidRPr="00F11505">
        <w:rPr>
          <w:rFonts w:ascii="Times New Roman" w:hAnsi="Times New Roman" w:cs="Times New Roman"/>
          <w:sz w:val="24"/>
          <w:szCs w:val="24"/>
          <w:vertAlign w:val="superscript"/>
        </w:rPr>
        <w:t>1 </w:t>
      </w:r>
      <w:r w:rsidRPr="00F11505">
        <w:rPr>
          <w:rFonts w:ascii="Times New Roman" w:hAnsi="Times New Roman" w:cs="Times New Roman"/>
          <w:sz w:val="24"/>
          <w:szCs w:val="24"/>
        </w:rPr>
        <w:t>panta pirmo daļu, ja likumā vai Ministru kabineta noteikumos nav paredzēts citādi, kustamās mantas nomas līgumu slēdz uz laiku, kas nav ilgāks par pieciem gadiem, nekustamā īpašuma nomas līgumu – uz laiku, kas nav ilgāks par 30 gadiem.</w:t>
      </w:r>
    </w:p>
    <w:p w14:paraId="7628BDB6" w14:textId="77777777" w:rsidR="00F11505" w:rsidRPr="00F11505" w:rsidRDefault="00F11505" w:rsidP="00F11505">
      <w:pPr>
        <w:spacing w:after="0" w:line="360" w:lineRule="auto"/>
        <w:ind w:firstLine="567"/>
        <w:jc w:val="both"/>
        <w:rPr>
          <w:rFonts w:ascii="Times New Roman" w:hAnsi="Times New Roman" w:cs="Times New Roman"/>
          <w:iCs/>
          <w:sz w:val="24"/>
          <w:szCs w:val="24"/>
        </w:rPr>
      </w:pPr>
      <w:r w:rsidRPr="00F11505">
        <w:rPr>
          <w:rFonts w:ascii="Times New Roman" w:hAnsi="Times New Roman" w:cs="Times New Roman"/>
          <w:sz w:val="24"/>
          <w:szCs w:val="24"/>
        </w:rPr>
        <w:t xml:space="preserve">Saskaņā ar Noteikumu 40. punktu neapbūvēta zemesgabala nomas tiesību solīšanu rakstiskā vai mutiskā izsolē sāk no iznomātāja noteiktās izsoles sākuma nomas maksas (bet tā nedrīkst būt mazāka par šo noteikumu 5. punktā minēto). Izsoles sākuma nomas maksas noteikšanai iznomātājs var pieaicināt neatkarīgu vērtētāju. Ja nomas maksas noteikšanai pieaicina neatkarīgu vērtētāju, nomnieks kompensē iznomātājam pieaicinātā neatkarīgā vērtētāja atlīdzības summu, ja to ir iespējams attiecināt uz konkrētu nomnieku. Noteikumu 5. punkts nosaka, ka zemesgabala minimālā nomas maksa vai neapbūvēta zemesgabala apbūves tiesības minimālā maksa gadā ir 28 </w:t>
      </w:r>
      <w:r w:rsidRPr="00F11505">
        <w:rPr>
          <w:rFonts w:ascii="Times New Roman" w:hAnsi="Times New Roman" w:cs="Times New Roman"/>
          <w:i/>
          <w:iCs/>
          <w:sz w:val="24"/>
          <w:szCs w:val="24"/>
        </w:rPr>
        <w:t>euro</w:t>
      </w:r>
      <w:r w:rsidRPr="00F11505">
        <w:rPr>
          <w:rFonts w:ascii="Times New Roman" w:hAnsi="Times New Roman" w:cs="Times New Roman"/>
          <w:iCs/>
          <w:sz w:val="24"/>
          <w:szCs w:val="24"/>
        </w:rPr>
        <w:t>.</w:t>
      </w:r>
    </w:p>
    <w:p w14:paraId="1402DCD1" w14:textId="77777777" w:rsidR="00F11505" w:rsidRPr="00F11505" w:rsidRDefault="00F11505" w:rsidP="00F11505">
      <w:pPr>
        <w:spacing w:after="0" w:line="360" w:lineRule="auto"/>
        <w:ind w:firstLine="567"/>
        <w:jc w:val="both"/>
        <w:rPr>
          <w:rFonts w:ascii="Times New Roman" w:eastAsia="Calibri" w:hAnsi="Times New Roman" w:cs="Times New Roman"/>
          <w:sz w:val="24"/>
          <w:szCs w:val="24"/>
          <w:lang w:eastAsia="lv-LV"/>
        </w:rPr>
      </w:pPr>
      <w:r w:rsidRPr="00F11505">
        <w:rPr>
          <w:rFonts w:ascii="Times New Roman" w:eastAsia="Calibri" w:hAnsi="Times New Roman" w:cs="Times New Roman"/>
          <w:sz w:val="24"/>
          <w:szCs w:val="24"/>
          <w:lang w:eastAsia="lv-LV"/>
        </w:rPr>
        <w:t xml:space="preserve">Atbilstoši piesaistītā neatkarīgā vērtētāja sabiedrības ar ierobežotu atbildību “Dzieti”, reģistrācijas numurs 42403010964, 2024. gada 28.jūnija atskaitei par nekustamā īpašuma – </w:t>
      </w:r>
      <w:bookmarkStart w:id="19" w:name="_Hlk187666464"/>
      <w:r w:rsidRPr="00F11505">
        <w:rPr>
          <w:rFonts w:ascii="Times New Roman" w:eastAsia="Calibri" w:hAnsi="Times New Roman" w:cs="Times New Roman"/>
          <w:sz w:val="24"/>
          <w:szCs w:val="24"/>
          <w:lang w:eastAsia="lv-LV"/>
        </w:rPr>
        <w:t>“Skudru lauki” zemes vienības daļas ar kadastra apzīmējumu 5072 006 0520, Lizuma pagasts, Gulbenes novads novērtēšanu (2024. gada 28.jūnija slēdziens Nr. Z-24/245)</w:t>
      </w:r>
      <w:bookmarkEnd w:id="19"/>
      <w:r w:rsidRPr="00F11505">
        <w:rPr>
          <w:rFonts w:ascii="Times New Roman" w:eastAsia="Calibri" w:hAnsi="Times New Roman" w:cs="Times New Roman"/>
          <w:sz w:val="24"/>
          <w:szCs w:val="24"/>
          <w:lang w:eastAsia="lv-LV"/>
        </w:rPr>
        <w:t>, nomai paredzētās zemes vienības daļas 5,3ha platībā visiespējamākā tirgus nomas maksa bez pievienotās vērtības nodokļa ir 673,42 EUR gadā.</w:t>
      </w:r>
    </w:p>
    <w:p w14:paraId="4CDDEE67" w14:textId="7C902341" w:rsidR="00F11505" w:rsidRPr="00F11505" w:rsidRDefault="00F11505" w:rsidP="00F11505">
      <w:pPr>
        <w:spacing w:after="0" w:line="360" w:lineRule="auto"/>
        <w:ind w:firstLine="567"/>
        <w:jc w:val="both"/>
        <w:rPr>
          <w:rFonts w:ascii="Times New Roman" w:eastAsia="Times New Roman" w:hAnsi="Times New Roman"/>
          <w:sz w:val="24"/>
          <w:szCs w:val="24"/>
        </w:rPr>
      </w:pPr>
      <w:r w:rsidRPr="00F11505">
        <w:rPr>
          <w:rFonts w:ascii="Times New Roman" w:eastAsia="Times New Roman" w:hAnsi="Times New Roman"/>
          <w:sz w:val="24"/>
          <w:szCs w:val="24"/>
        </w:rPr>
        <w:t xml:space="preserve">Ņemot vērā iepriekš minēto un pamatojoties uz Pašvaldību likuma 73.panta pirmo, trešo un ceturto daļu, </w:t>
      </w:r>
      <w:r w:rsidRPr="00F11505">
        <w:rPr>
          <w:rFonts w:ascii="Times New Roman" w:hAnsi="Times New Roman" w:cs="Times New Roman"/>
          <w:sz w:val="24"/>
          <w:szCs w:val="24"/>
        </w:rPr>
        <w:t>Publiskas personas finanšu līdzekļu un mantas izšķērdēšanas novēršanas likuma 6.</w:t>
      </w:r>
      <w:r w:rsidRPr="00F11505">
        <w:rPr>
          <w:rFonts w:ascii="Times New Roman" w:hAnsi="Times New Roman" w:cs="Times New Roman"/>
          <w:sz w:val="24"/>
          <w:szCs w:val="24"/>
          <w:vertAlign w:val="superscript"/>
        </w:rPr>
        <w:t>1 </w:t>
      </w:r>
      <w:r w:rsidRPr="00F11505">
        <w:rPr>
          <w:rFonts w:ascii="Times New Roman" w:hAnsi="Times New Roman" w:cs="Times New Roman"/>
          <w:sz w:val="24"/>
          <w:szCs w:val="24"/>
        </w:rPr>
        <w:t xml:space="preserve">panta pirmo daļu, Ministru kabineta 2018.gada 19.jūnija noteikumu Nr.350 “Publiskas personas zemes nomas un apbūves tiesības noteikumi” 28., 32., 33., 35. un 40.punktu, SIA “Dzieti”, reģistrācijas Nr.42403010964, valdes priekšsēdētāja J.G.Vjakses (LĪVA profesionālās kvalifikācijas sertifikāts Nr.83; Kompetences uzraudzības biroja izsniegts sertifikāts nekustamā īpašuma vērtēšanai Nr.15) 2024.gada 28.jūnija atskaiti </w:t>
      </w:r>
      <w:r w:rsidRPr="00F11505">
        <w:rPr>
          <w:rFonts w:ascii="Times New Roman" w:eastAsia="Calibri" w:hAnsi="Times New Roman" w:cs="Times New Roman"/>
          <w:sz w:val="24"/>
          <w:szCs w:val="24"/>
          <w:lang w:eastAsia="lv-LV"/>
        </w:rPr>
        <w:t>par nekustamā īpašuma - “Skudru lauki” zemes vienības daļas ar kadastra apzīmējumu 5072 006 0520, Lizuma pagasts, Gulbenes novads novērtēšanu (2024. gada 28.jūnija slēdziens Nr. Z-24/245),</w:t>
      </w:r>
      <w:r w:rsidRPr="00F11505">
        <w:rPr>
          <w:rFonts w:ascii="Times New Roman" w:hAnsi="Times New Roman" w:cs="Times New Roman"/>
          <w:sz w:val="24"/>
          <w:szCs w:val="24"/>
        </w:rPr>
        <w:t xml:space="preserve"> Gulbenes novada pašvaldības mantas iznomāšanas komisijas nolikuma, kas apstiprināts ar Gulbenes novada pašvaldības domes 2020.gada 30.jūlija lēmumu Nr. GND/2020/487, 6.1., 7.1., 7.5. un 7.6.apakšpunktu, </w:t>
      </w:r>
      <w:r w:rsidRPr="00F11505">
        <w:rPr>
          <w:rFonts w:ascii="Times New Roman" w:hAnsi="Times New Roman"/>
          <w:sz w:val="24"/>
          <w:szCs w:val="24"/>
        </w:rPr>
        <w:t xml:space="preserve">atklāti </w:t>
      </w:r>
      <w:r w:rsidRPr="00F11505">
        <w:rPr>
          <w:rFonts w:ascii="Times New Roman" w:hAnsi="Times New Roman"/>
          <w:sz w:val="24"/>
          <w:szCs w:val="24"/>
        </w:rPr>
        <w:lastRenderedPageBreak/>
        <w:t xml:space="preserve">balsojot: </w:t>
      </w:r>
      <w:r w:rsidR="007712BD" w:rsidRPr="007712BD">
        <w:rPr>
          <w:rFonts w:ascii="Times New Roman" w:hAnsi="Times New Roman" w:cs="Times New Roman"/>
          <w:noProof/>
          <w:sz w:val="24"/>
          <w:szCs w:val="24"/>
        </w:rPr>
        <w:t>ar 4 balsīm "Par" (Ineta Otvare, Kristaps Dauksts, Lolita Vīksniņa, Monta Ķelle), "Pret" – nav, "Atturas" – nav, "Nepiedalās" – nav</w:t>
      </w:r>
      <w:r w:rsidR="007712BD" w:rsidRPr="007712BD">
        <w:rPr>
          <w:rFonts w:ascii="Times New Roman" w:hAnsi="Times New Roman" w:cs="Times New Roman"/>
          <w:sz w:val="24"/>
          <w:szCs w:val="24"/>
        </w:rPr>
        <w:t>, NOLEMJ:</w:t>
      </w:r>
    </w:p>
    <w:p w14:paraId="790FD342" w14:textId="77777777" w:rsidR="00F11505" w:rsidRPr="00F11505" w:rsidRDefault="00F11505">
      <w:pPr>
        <w:numPr>
          <w:ilvl w:val="0"/>
          <w:numId w:val="3"/>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F11505">
        <w:rPr>
          <w:rFonts w:ascii="Times New Roman" w:eastAsia="Calibri" w:hAnsi="Times New Roman" w:cs="Times New Roman"/>
          <w:noProof/>
          <w:sz w:val="24"/>
          <w:szCs w:val="24"/>
          <w:lang w:eastAsia="lv-LV"/>
        </w:rPr>
        <w:t>RĪKOT nekustamā īpašuma Lizuma pagastā ar nosaukumu “Skudru lauki”, kadastra numurs 5072 006 0596, sastāvā esošās zemes vienības ar kadastra apzīmējumu 5072 006 0520 daļai, 5,3 ha platībā, pirmo nomas tiesību mutisku izsoli.</w:t>
      </w:r>
    </w:p>
    <w:p w14:paraId="6F28961E" w14:textId="77777777" w:rsidR="00F11505" w:rsidRPr="00F11505" w:rsidRDefault="00F11505">
      <w:pPr>
        <w:numPr>
          <w:ilvl w:val="0"/>
          <w:numId w:val="3"/>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F11505">
        <w:rPr>
          <w:rFonts w:ascii="Times New Roman" w:eastAsia="Calibri" w:hAnsi="Times New Roman" w:cs="Times New Roman"/>
          <w:noProof/>
          <w:sz w:val="24"/>
          <w:szCs w:val="24"/>
          <w:lang w:eastAsia="lv-LV"/>
        </w:rPr>
        <w:t>NOTEIKT šā lēmuma 1.punktā minētās zemes vienības iznomāšanas mērķi – lauksaimniecības vajadzībām.</w:t>
      </w:r>
    </w:p>
    <w:p w14:paraId="0313E295" w14:textId="77777777" w:rsidR="00F11505" w:rsidRPr="00F11505" w:rsidRDefault="00F11505">
      <w:pPr>
        <w:numPr>
          <w:ilvl w:val="0"/>
          <w:numId w:val="3"/>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F11505">
        <w:rPr>
          <w:rFonts w:ascii="Times New Roman" w:eastAsia="Calibri" w:hAnsi="Times New Roman" w:cs="Times New Roman"/>
          <w:noProof/>
          <w:sz w:val="24"/>
          <w:szCs w:val="24"/>
          <w:lang w:eastAsia="lv-LV"/>
        </w:rPr>
        <w:t xml:space="preserve">NOTEIKT izsoles nosacīto nomas maksu (izsoles sākumcenu) 673,42 EUR (seši simti septiņdesmit trīs </w:t>
      </w:r>
      <w:r w:rsidRPr="00F11505">
        <w:rPr>
          <w:rFonts w:ascii="Times New Roman" w:eastAsia="Calibri" w:hAnsi="Times New Roman" w:cs="Times New Roman"/>
          <w:i/>
          <w:iCs/>
          <w:noProof/>
          <w:sz w:val="24"/>
          <w:szCs w:val="24"/>
          <w:lang w:eastAsia="lv-LV"/>
        </w:rPr>
        <w:t>euro</w:t>
      </w:r>
      <w:r w:rsidRPr="00F11505">
        <w:rPr>
          <w:rFonts w:ascii="Times New Roman" w:eastAsia="Calibri" w:hAnsi="Times New Roman" w:cs="Times New Roman"/>
          <w:noProof/>
          <w:sz w:val="24"/>
          <w:szCs w:val="24"/>
          <w:lang w:eastAsia="lv-LV"/>
        </w:rPr>
        <w:t xml:space="preserve"> četrdesmit divi centi) </w:t>
      </w:r>
      <w:r w:rsidRPr="00F11505">
        <w:rPr>
          <w:rFonts w:ascii="Times New Roman" w:eastAsia="Calibri" w:hAnsi="Times New Roman" w:cs="Times New Roman"/>
          <w:noProof/>
          <w:color w:val="000000" w:themeColor="text1"/>
          <w:sz w:val="24"/>
          <w:szCs w:val="24"/>
          <w:lang w:eastAsia="lv-LV"/>
        </w:rPr>
        <w:t>gadā</w:t>
      </w:r>
      <w:r w:rsidRPr="00F11505">
        <w:rPr>
          <w:rFonts w:ascii="Times New Roman" w:eastAsia="Calibri" w:hAnsi="Times New Roman" w:cs="Times New Roman"/>
          <w:noProof/>
          <w:sz w:val="24"/>
          <w:szCs w:val="24"/>
          <w:lang w:eastAsia="lv-LV"/>
        </w:rPr>
        <w:t xml:space="preserve"> bez pievienotās vērtības</w:t>
      </w:r>
      <w:r w:rsidRPr="00F11505">
        <w:rPr>
          <w:rFonts w:ascii="Times New Roman" w:eastAsia="Calibri" w:hAnsi="Times New Roman" w:cs="Times New Roman"/>
          <w:sz w:val="24"/>
          <w:szCs w:val="24"/>
          <w:lang w:eastAsia="lv-LV"/>
        </w:rPr>
        <w:t xml:space="preserve"> nodokļa.</w:t>
      </w:r>
    </w:p>
    <w:p w14:paraId="2CE80DFA" w14:textId="77777777" w:rsidR="00F11505" w:rsidRPr="00F11505" w:rsidRDefault="00F11505">
      <w:pPr>
        <w:numPr>
          <w:ilvl w:val="0"/>
          <w:numId w:val="3"/>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F11505">
        <w:rPr>
          <w:rFonts w:ascii="Times New Roman" w:eastAsia="Calibri" w:hAnsi="Times New Roman" w:cs="Times New Roman"/>
          <w:sz w:val="24"/>
          <w:szCs w:val="24"/>
          <w:lang w:eastAsia="lv-LV"/>
        </w:rPr>
        <w:t>APSTIPRINĀT pirmās nomas tiesību izsoles noteikumus (1.pielikums).</w:t>
      </w:r>
    </w:p>
    <w:p w14:paraId="5D6CEADD" w14:textId="77777777" w:rsidR="00F11505" w:rsidRPr="00F11505" w:rsidRDefault="00F11505">
      <w:pPr>
        <w:numPr>
          <w:ilvl w:val="0"/>
          <w:numId w:val="3"/>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F11505">
        <w:rPr>
          <w:rFonts w:ascii="Times New Roman" w:eastAsia="Calibri" w:hAnsi="Times New Roman" w:cs="Times New Roman"/>
          <w:noProof/>
          <w:sz w:val="24"/>
          <w:szCs w:val="24"/>
          <w:lang w:eastAsia="lv-LV"/>
        </w:rPr>
        <w:t>APSTIPRINĀT nomas tiesību izsoles publicējamo informāciju (2.pielikums).</w:t>
      </w:r>
    </w:p>
    <w:p w14:paraId="367B1639" w14:textId="77777777" w:rsidR="00F11505" w:rsidRPr="00F11505" w:rsidRDefault="00F11505">
      <w:pPr>
        <w:numPr>
          <w:ilvl w:val="0"/>
          <w:numId w:val="3"/>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F11505">
        <w:rPr>
          <w:rFonts w:ascii="Times New Roman" w:eastAsia="Calibri" w:hAnsi="Times New Roman" w:cs="Times New Roman"/>
          <w:noProof/>
          <w:sz w:val="24"/>
          <w:szCs w:val="24"/>
          <w:lang w:eastAsia="lv-LV"/>
        </w:rPr>
        <w:t>PUBLICĒT šā lēmuma 5.</w:t>
      </w:r>
      <w:r w:rsidRPr="00F11505">
        <w:rPr>
          <w:rFonts w:ascii="Calibri" w:eastAsia="Calibri" w:hAnsi="Calibri" w:cs="Times New Roman"/>
          <w:sz w:val="20"/>
          <w:szCs w:val="20"/>
          <w:lang w:eastAsia="lv-LV"/>
        </w:rPr>
        <w:t> </w:t>
      </w:r>
      <w:r w:rsidRPr="00F11505">
        <w:rPr>
          <w:rFonts w:ascii="Times New Roman" w:eastAsia="Calibri" w:hAnsi="Times New Roman" w:cs="Times New Roman"/>
          <w:noProof/>
          <w:sz w:val="24"/>
          <w:szCs w:val="24"/>
          <w:lang w:eastAsia="lv-LV"/>
        </w:rPr>
        <w:t xml:space="preserve">punktā minēto informāciju un izsoles noteikumus Gulbenes novada pašvaldības tīmekļvietnē </w:t>
      </w:r>
      <w:hyperlink r:id="rId26" w:history="1">
        <w:r w:rsidRPr="00F11505">
          <w:rPr>
            <w:rFonts w:ascii="Times New Roman" w:eastAsia="Calibri" w:hAnsi="Times New Roman" w:cs="Times New Roman"/>
            <w:noProof/>
            <w:color w:val="0563C1" w:themeColor="hyperlink"/>
            <w:sz w:val="24"/>
            <w:szCs w:val="24"/>
            <w:u w:val="single"/>
            <w:lang w:eastAsia="lv-LV"/>
          </w:rPr>
          <w:t>www.gulbene.lv</w:t>
        </w:r>
      </w:hyperlink>
      <w:r w:rsidRPr="00F11505">
        <w:rPr>
          <w:rFonts w:ascii="Times New Roman" w:eastAsia="Calibri" w:hAnsi="Times New Roman" w:cs="Times New Roman"/>
          <w:noProof/>
          <w:sz w:val="24"/>
          <w:szCs w:val="24"/>
          <w:lang w:eastAsia="lv-LV"/>
        </w:rPr>
        <w:t>.</w:t>
      </w:r>
    </w:p>
    <w:p w14:paraId="2B105ECD" w14:textId="77777777" w:rsidR="00F11505" w:rsidRPr="00F11505" w:rsidRDefault="00F11505">
      <w:pPr>
        <w:numPr>
          <w:ilvl w:val="0"/>
          <w:numId w:val="3"/>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F11505">
        <w:rPr>
          <w:rFonts w:ascii="Times New Roman" w:eastAsia="Calibri" w:hAnsi="Times New Roman" w:cs="Times New Roman"/>
          <w:sz w:val="24"/>
          <w:szCs w:val="24"/>
          <w:lang w:eastAsia="lv-LV"/>
        </w:rPr>
        <w:t>Druvienas, Lizuma, Rankas un Tirzas pagastu apvienības pārvaldei, atbilstoši Druvienas, Lizuma, Rankas un Tirzas pagastu apvienības pārvaldes nolikuma 8.11.apakšpunktam</w:t>
      </w:r>
      <w:r w:rsidRPr="00F11505">
        <w:rPr>
          <w:rFonts w:ascii="Times New Roman" w:eastAsia="Calibri" w:hAnsi="Times New Roman" w:cs="Times New Roman"/>
          <w:noProof/>
          <w:sz w:val="24"/>
          <w:szCs w:val="24"/>
          <w:lang w:eastAsia="lv-LV"/>
        </w:rPr>
        <w:t>, pēc nomas tiesību izsoles rezultātu paziņošanas, noslēgt zemes nomas līgumu.</w:t>
      </w:r>
    </w:p>
    <w:p w14:paraId="4A8A20DC" w14:textId="50F126ED" w:rsidR="00F11505" w:rsidRDefault="00F11505">
      <w:pPr>
        <w:rPr>
          <w:rFonts w:ascii="Times New Roman" w:hAnsi="Times New Roman" w:cs="Times New Roman"/>
          <w:sz w:val="24"/>
          <w:szCs w:val="24"/>
        </w:rPr>
      </w:pPr>
      <w:r>
        <w:rPr>
          <w:rFonts w:ascii="Times New Roman" w:hAnsi="Times New Roman" w:cs="Times New Roman"/>
          <w:sz w:val="24"/>
          <w:szCs w:val="24"/>
        </w:rPr>
        <w:br w:type="page"/>
      </w:r>
    </w:p>
    <w:p w14:paraId="2D7C78F9" w14:textId="77777777" w:rsidR="00F11505" w:rsidRPr="00E609F8" w:rsidRDefault="00F11505" w:rsidP="00F11505">
      <w:pPr>
        <w:tabs>
          <w:tab w:val="left" w:pos="5387"/>
        </w:tabs>
        <w:spacing w:after="0"/>
        <w:jc w:val="right"/>
        <w:rPr>
          <w:rFonts w:ascii="Times New Roman" w:hAnsi="Times New Roman"/>
          <w:bCs/>
          <w:sz w:val="20"/>
          <w:szCs w:val="20"/>
        </w:rPr>
      </w:pPr>
      <w:r>
        <w:rPr>
          <w:rFonts w:ascii="Times New Roman" w:hAnsi="Times New Roman"/>
          <w:bCs/>
          <w:sz w:val="20"/>
          <w:szCs w:val="20"/>
        </w:rPr>
        <w:lastRenderedPageBreak/>
        <w:tab/>
      </w:r>
      <w:r w:rsidRPr="00E609F8">
        <w:rPr>
          <w:rFonts w:ascii="Times New Roman" w:hAnsi="Times New Roman"/>
          <w:bCs/>
          <w:sz w:val="20"/>
          <w:szCs w:val="20"/>
        </w:rPr>
        <w:t>1.pielikums</w:t>
      </w:r>
    </w:p>
    <w:p w14:paraId="1B39B99B" w14:textId="77777777" w:rsidR="00F11505" w:rsidRDefault="00F11505" w:rsidP="00F11505">
      <w:pPr>
        <w:tabs>
          <w:tab w:val="left" w:pos="5387"/>
        </w:tabs>
        <w:spacing w:after="0"/>
        <w:jc w:val="right"/>
        <w:rPr>
          <w:rFonts w:ascii="Times New Roman" w:hAnsi="Times New Roman"/>
          <w:sz w:val="20"/>
          <w:szCs w:val="20"/>
        </w:rPr>
      </w:pPr>
      <w:r w:rsidRPr="00D62296">
        <w:rPr>
          <w:rFonts w:ascii="Times New Roman" w:hAnsi="Times New Roman"/>
          <w:sz w:val="20"/>
          <w:szCs w:val="20"/>
        </w:rPr>
        <w:t>Gulbenes novada</w:t>
      </w:r>
      <w:r>
        <w:rPr>
          <w:rFonts w:ascii="Times New Roman" w:hAnsi="Times New Roman"/>
          <w:sz w:val="20"/>
          <w:szCs w:val="20"/>
        </w:rPr>
        <w:t xml:space="preserve"> </w:t>
      </w:r>
      <w:r w:rsidRPr="00D62296">
        <w:rPr>
          <w:rFonts w:ascii="Times New Roman" w:hAnsi="Times New Roman"/>
          <w:sz w:val="20"/>
          <w:szCs w:val="20"/>
        </w:rPr>
        <w:t>pašvaldības</w:t>
      </w:r>
      <w:r>
        <w:rPr>
          <w:rFonts w:ascii="Times New Roman" w:hAnsi="Times New Roman"/>
          <w:sz w:val="20"/>
          <w:szCs w:val="20"/>
        </w:rPr>
        <w:t xml:space="preserve"> </w:t>
      </w:r>
      <w:r w:rsidRPr="00D62296">
        <w:rPr>
          <w:rFonts w:ascii="Times New Roman" w:hAnsi="Times New Roman"/>
          <w:sz w:val="20"/>
          <w:szCs w:val="20"/>
        </w:rPr>
        <w:t xml:space="preserve">mantas iznomāšanas </w:t>
      </w:r>
    </w:p>
    <w:p w14:paraId="10923E49" w14:textId="5DE4137F" w:rsidR="00F11505" w:rsidRDefault="00F11505" w:rsidP="00F11505">
      <w:pPr>
        <w:tabs>
          <w:tab w:val="left" w:pos="5387"/>
        </w:tabs>
        <w:spacing w:after="0"/>
        <w:jc w:val="right"/>
        <w:rPr>
          <w:rFonts w:ascii="Times New Roman" w:hAnsi="Times New Roman"/>
          <w:sz w:val="20"/>
          <w:szCs w:val="20"/>
        </w:rPr>
      </w:pPr>
      <w:r w:rsidRPr="00D62296">
        <w:rPr>
          <w:rFonts w:ascii="Times New Roman" w:hAnsi="Times New Roman"/>
          <w:sz w:val="20"/>
          <w:szCs w:val="20"/>
        </w:rPr>
        <w:t>komisijas</w:t>
      </w:r>
      <w:r>
        <w:rPr>
          <w:rFonts w:ascii="Times New Roman" w:hAnsi="Times New Roman"/>
          <w:sz w:val="20"/>
          <w:szCs w:val="20"/>
        </w:rPr>
        <w:t xml:space="preserve"> 2025.gada </w:t>
      </w:r>
      <w:r w:rsidR="005754F5">
        <w:rPr>
          <w:rFonts w:ascii="Times New Roman" w:hAnsi="Times New Roman"/>
          <w:sz w:val="20"/>
          <w:szCs w:val="20"/>
        </w:rPr>
        <w:t>29.janvāra</w:t>
      </w:r>
      <w:r>
        <w:rPr>
          <w:rFonts w:ascii="Times New Roman" w:hAnsi="Times New Roman"/>
          <w:sz w:val="20"/>
          <w:szCs w:val="20"/>
        </w:rPr>
        <w:t xml:space="preserve"> </w:t>
      </w:r>
      <w:r w:rsidRPr="00D62296">
        <w:rPr>
          <w:rFonts w:ascii="Times New Roman" w:hAnsi="Times New Roman"/>
          <w:sz w:val="20"/>
          <w:szCs w:val="20"/>
        </w:rPr>
        <w:t xml:space="preserve"> lēmumam</w:t>
      </w:r>
    </w:p>
    <w:p w14:paraId="556C3B3A" w14:textId="25CE2B46" w:rsidR="00F11505" w:rsidRPr="00616F35" w:rsidRDefault="00F11505" w:rsidP="00F11505">
      <w:pPr>
        <w:tabs>
          <w:tab w:val="left" w:pos="5387"/>
        </w:tabs>
        <w:spacing w:after="0"/>
        <w:jc w:val="right"/>
        <w:rPr>
          <w:rFonts w:ascii="Times New Roman" w:hAnsi="Times New Roman"/>
          <w:sz w:val="20"/>
          <w:szCs w:val="20"/>
        </w:rPr>
      </w:pPr>
      <w:r>
        <w:rPr>
          <w:rFonts w:ascii="Times New Roman" w:hAnsi="Times New Roman"/>
          <w:sz w:val="20"/>
          <w:szCs w:val="20"/>
        </w:rPr>
        <w:t xml:space="preserve"> </w:t>
      </w:r>
      <w:r w:rsidRPr="00D62296">
        <w:rPr>
          <w:rFonts w:ascii="Times New Roman" w:hAnsi="Times New Roman"/>
          <w:sz w:val="20"/>
          <w:szCs w:val="20"/>
        </w:rPr>
        <w:t>Nr.</w:t>
      </w:r>
      <w:r>
        <w:rPr>
          <w:rFonts w:ascii="Times New Roman" w:hAnsi="Times New Roman"/>
          <w:sz w:val="20"/>
          <w:szCs w:val="20"/>
        </w:rPr>
        <w:t> </w:t>
      </w:r>
      <w:r w:rsidRPr="00D62296">
        <w:rPr>
          <w:rFonts w:ascii="Times New Roman" w:hAnsi="Times New Roman"/>
          <w:sz w:val="20"/>
          <w:szCs w:val="20"/>
        </w:rPr>
        <w:t>GND/2.6.</w:t>
      </w:r>
      <w:r>
        <w:rPr>
          <w:rFonts w:ascii="Times New Roman" w:hAnsi="Times New Roman"/>
          <w:sz w:val="20"/>
          <w:szCs w:val="20"/>
        </w:rPr>
        <w:t>2</w:t>
      </w:r>
      <w:r w:rsidRPr="00D62296">
        <w:rPr>
          <w:rFonts w:ascii="Times New Roman" w:hAnsi="Times New Roman"/>
          <w:sz w:val="20"/>
          <w:szCs w:val="20"/>
        </w:rPr>
        <w:t>/2</w:t>
      </w:r>
      <w:r>
        <w:rPr>
          <w:rFonts w:ascii="Times New Roman" w:hAnsi="Times New Roman"/>
          <w:sz w:val="20"/>
          <w:szCs w:val="20"/>
        </w:rPr>
        <w:t>5</w:t>
      </w:r>
      <w:r w:rsidR="005754F5">
        <w:rPr>
          <w:rFonts w:ascii="Times New Roman" w:hAnsi="Times New Roman"/>
          <w:sz w:val="20"/>
          <w:szCs w:val="20"/>
        </w:rPr>
        <w:t>/14</w:t>
      </w:r>
    </w:p>
    <w:p w14:paraId="34290F91" w14:textId="77777777" w:rsidR="00F11505" w:rsidRDefault="00F11505" w:rsidP="00F11505">
      <w:pPr>
        <w:spacing w:after="0" w:line="240" w:lineRule="auto"/>
        <w:contextualSpacing/>
        <w:jc w:val="center"/>
        <w:rPr>
          <w:rFonts w:ascii="Times New Roman" w:eastAsia="Times New Roman" w:hAnsi="Times New Roman"/>
          <w:b/>
          <w:sz w:val="24"/>
          <w:szCs w:val="24"/>
          <w:lang w:eastAsia="lv-LV"/>
        </w:rPr>
      </w:pPr>
    </w:p>
    <w:p w14:paraId="2646EBF1" w14:textId="77777777" w:rsidR="00F11505" w:rsidRDefault="00F11505" w:rsidP="00F11505">
      <w:pPr>
        <w:spacing w:after="0" w:line="240" w:lineRule="auto"/>
        <w:contextualSpacing/>
        <w:jc w:val="center"/>
        <w:rPr>
          <w:rFonts w:ascii="Times New Roman" w:eastAsia="Times New Roman" w:hAnsi="Times New Roman"/>
          <w:b/>
          <w:sz w:val="24"/>
          <w:szCs w:val="24"/>
          <w:lang w:eastAsia="lv-LV"/>
        </w:rPr>
      </w:pPr>
      <w:r>
        <w:rPr>
          <w:rFonts w:ascii="Times New Roman" w:eastAsia="Times New Roman" w:hAnsi="Times New Roman"/>
          <w:b/>
          <w:sz w:val="24"/>
          <w:szCs w:val="24"/>
        </w:rPr>
        <w:t>Gulbenes novada pašvaldībai piekritīgā nekustamā īpašuma Lizuma pagastā ar nosaukumu “Skudru lauki”, zemes vienības, kadastra apzīmējums 5072 006 0520 daļas</w:t>
      </w:r>
    </w:p>
    <w:p w14:paraId="09D65438" w14:textId="77777777" w:rsidR="00F11505" w:rsidRDefault="00F11505" w:rsidP="00F11505">
      <w:pPr>
        <w:spacing w:after="0" w:line="240" w:lineRule="auto"/>
        <w:contextualSpacing/>
        <w:jc w:val="center"/>
        <w:rPr>
          <w:rFonts w:ascii="Times New Roman" w:eastAsia="Times New Roman" w:hAnsi="Times New Roman"/>
          <w:b/>
          <w:bCs/>
          <w:sz w:val="24"/>
          <w:szCs w:val="24"/>
          <w:lang w:eastAsia="lv-LV"/>
        </w:rPr>
      </w:pPr>
      <w:r w:rsidRPr="00D85DD6">
        <w:rPr>
          <w:rFonts w:ascii="Times New Roman" w:eastAsia="Times New Roman" w:hAnsi="Times New Roman"/>
          <w:b/>
          <w:bCs/>
          <w:sz w:val="24"/>
          <w:szCs w:val="24"/>
          <w:lang w:eastAsia="lv-LV"/>
        </w:rPr>
        <w:t>NOMAS TIESĪBU IZSOLES NOTEIKUMI</w:t>
      </w:r>
    </w:p>
    <w:p w14:paraId="7E69AFBF" w14:textId="77777777" w:rsidR="00F11505" w:rsidRPr="00D85DD6" w:rsidRDefault="00F11505" w:rsidP="00F11505">
      <w:pPr>
        <w:spacing w:after="0" w:line="240" w:lineRule="auto"/>
        <w:contextualSpacing/>
        <w:jc w:val="center"/>
        <w:rPr>
          <w:rFonts w:ascii="Times New Roman" w:eastAsia="Times New Roman" w:hAnsi="Times New Roman"/>
          <w:b/>
          <w:bCs/>
          <w:sz w:val="24"/>
          <w:szCs w:val="24"/>
          <w:lang w:eastAsia="lv-LV"/>
        </w:rPr>
      </w:pPr>
    </w:p>
    <w:p w14:paraId="37883690" w14:textId="77777777" w:rsidR="00F11505" w:rsidRPr="00D85DD6" w:rsidRDefault="00F11505">
      <w:pPr>
        <w:pStyle w:val="Sarakstarindkopa"/>
        <w:numPr>
          <w:ilvl w:val="0"/>
          <w:numId w:val="4"/>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Vispārīgie jautājumi</w:t>
      </w:r>
    </w:p>
    <w:p w14:paraId="7FA1F5AB" w14:textId="77777777" w:rsidR="00F11505" w:rsidRPr="00D85DD6" w:rsidRDefault="00F11505" w:rsidP="00F11505">
      <w:pPr>
        <w:pStyle w:val="Sarakstarindkopa"/>
        <w:tabs>
          <w:tab w:val="left" w:pos="284"/>
        </w:tabs>
        <w:spacing w:after="0" w:line="240" w:lineRule="auto"/>
        <w:ind w:left="284"/>
        <w:rPr>
          <w:rFonts w:ascii="Times New Roman" w:hAnsi="Times New Roman"/>
          <w:b/>
          <w:sz w:val="24"/>
          <w:szCs w:val="24"/>
        </w:rPr>
      </w:pPr>
    </w:p>
    <w:p w14:paraId="035AACA4" w14:textId="77777777" w:rsidR="00F11505" w:rsidRPr="00D85DD6" w:rsidRDefault="00F11505">
      <w:pPr>
        <w:pStyle w:val="Sarakstarindkopa"/>
        <w:numPr>
          <w:ilvl w:val="1"/>
          <w:numId w:val="4"/>
        </w:numPr>
        <w:tabs>
          <w:tab w:val="left" w:pos="284"/>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Šie izsoles noteikumi nosaka kārtību, kādā rīkojama pirmā mutiska nomas tiesību izsole Gulbenes novada pašvaldībai </w:t>
      </w:r>
      <w:r>
        <w:rPr>
          <w:rFonts w:ascii="Times New Roman" w:hAnsi="Times New Roman"/>
          <w:sz w:val="24"/>
          <w:szCs w:val="24"/>
        </w:rPr>
        <w:t>piekritīgā</w:t>
      </w:r>
      <w:r w:rsidRPr="00D85DD6">
        <w:rPr>
          <w:rFonts w:ascii="Times New Roman" w:hAnsi="Times New Roman"/>
          <w:sz w:val="24"/>
          <w:szCs w:val="24"/>
        </w:rPr>
        <w:t xml:space="preserve"> nekustamā īpašuma </w:t>
      </w:r>
      <w:r>
        <w:rPr>
          <w:rFonts w:ascii="Times New Roman" w:hAnsi="Times New Roman"/>
          <w:sz w:val="24"/>
          <w:szCs w:val="24"/>
        </w:rPr>
        <w:t>Lizuma</w:t>
      </w:r>
      <w:r w:rsidRPr="00D85DD6">
        <w:rPr>
          <w:rFonts w:ascii="Times New Roman" w:hAnsi="Times New Roman"/>
          <w:sz w:val="24"/>
          <w:szCs w:val="24"/>
        </w:rPr>
        <w:t xml:space="preserve"> pagastā ar nosaukumu “</w:t>
      </w:r>
      <w:r>
        <w:rPr>
          <w:rFonts w:ascii="Times New Roman" w:hAnsi="Times New Roman"/>
          <w:sz w:val="24"/>
          <w:szCs w:val="24"/>
        </w:rPr>
        <w:t>Skudru lauki</w:t>
      </w:r>
      <w:r w:rsidRPr="00D85DD6">
        <w:rPr>
          <w:rFonts w:ascii="Times New Roman" w:hAnsi="Times New Roman"/>
          <w:sz w:val="24"/>
          <w:szCs w:val="24"/>
        </w:rPr>
        <w:t xml:space="preserve">”, kadastra numurs </w:t>
      </w:r>
      <w:r>
        <w:rPr>
          <w:rFonts w:ascii="Times New Roman" w:hAnsi="Times New Roman"/>
          <w:sz w:val="24"/>
          <w:szCs w:val="24"/>
        </w:rPr>
        <w:t>5072 006 0596</w:t>
      </w:r>
      <w:r w:rsidRPr="00D85DD6">
        <w:rPr>
          <w:rFonts w:ascii="Times New Roman" w:hAnsi="Times New Roman"/>
          <w:sz w:val="24"/>
          <w:szCs w:val="24"/>
        </w:rPr>
        <w:t>, sastāvā esoš</w:t>
      </w:r>
      <w:r>
        <w:rPr>
          <w:rFonts w:ascii="Times New Roman" w:hAnsi="Times New Roman"/>
          <w:sz w:val="24"/>
          <w:szCs w:val="24"/>
        </w:rPr>
        <w:t>ai</w:t>
      </w:r>
      <w:r w:rsidRPr="00D85DD6">
        <w:rPr>
          <w:rFonts w:ascii="Times New Roman" w:hAnsi="Times New Roman"/>
          <w:sz w:val="24"/>
          <w:szCs w:val="24"/>
        </w:rPr>
        <w:t xml:space="preserve"> zemes vienība</w:t>
      </w:r>
      <w:r>
        <w:rPr>
          <w:rFonts w:ascii="Times New Roman" w:hAnsi="Times New Roman"/>
          <w:sz w:val="24"/>
          <w:szCs w:val="24"/>
        </w:rPr>
        <w:t>s</w:t>
      </w:r>
      <w:r w:rsidRPr="00D85DD6">
        <w:rPr>
          <w:rFonts w:ascii="Times New Roman" w:hAnsi="Times New Roman"/>
          <w:sz w:val="24"/>
          <w:szCs w:val="24"/>
        </w:rPr>
        <w:t xml:space="preserve">, kadastra apzīmējums </w:t>
      </w:r>
      <w:r>
        <w:rPr>
          <w:rFonts w:ascii="Times New Roman" w:hAnsi="Times New Roman"/>
          <w:sz w:val="24"/>
          <w:szCs w:val="24"/>
        </w:rPr>
        <w:t>5072 006 0520 daļas 5,3</w:t>
      </w:r>
      <w:r w:rsidRPr="00D85DD6">
        <w:rPr>
          <w:rFonts w:ascii="Times New Roman" w:hAnsi="Times New Roman"/>
          <w:sz w:val="24"/>
          <w:szCs w:val="24"/>
        </w:rPr>
        <w:t xml:space="preserve"> ha platībā nomnieka noteikšanai.</w:t>
      </w:r>
    </w:p>
    <w:p w14:paraId="489DCB72" w14:textId="77777777" w:rsidR="00F11505" w:rsidRPr="00D85DD6" w:rsidRDefault="00F11505">
      <w:pPr>
        <w:pStyle w:val="Sarakstarindkopa"/>
        <w:numPr>
          <w:ilvl w:val="1"/>
          <w:numId w:val="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Nomas tiesību izsoles iznomātājs ir Gulbenes novada pašvaldība, reģistrācijas Nr. 90009116327, juridiskā adrese: Ābeļu iela 2, Gulbene, Gulbenes novads, LV-4401 (turpmāk – Iznomātājs).</w:t>
      </w:r>
    </w:p>
    <w:p w14:paraId="6892B345" w14:textId="77777777" w:rsidR="00F11505" w:rsidRPr="00D85DD6" w:rsidRDefault="00F11505">
      <w:pPr>
        <w:pStyle w:val="Sarakstarindkopa"/>
        <w:numPr>
          <w:ilvl w:val="1"/>
          <w:numId w:val="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Nomas tiesību izsoli organizē un rīko </w:t>
      </w:r>
      <w:r w:rsidRPr="00D85DD6">
        <w:rPr>
          <w:rFonts w:ascii="Times New Roman" w:eastAsia="Times New Roman" w:hAnsi="Times New Roman"/>
          <w:sz w:val="24"/>
          <w:szCs w:val="24"/>
        </w:rPr>
        <w:t>Gulbenes novada pašvaldības domes izveidota</w:t>
      </w:r>
      <w:r>
        <w:rPr>
          <w:rFonts w:ascii="Times New Roman" w:eastAsia="Times New Roman" w:hAnsi="Times New Roman"/>
          <w:sz w:val="24"/>
          <w:szCs w:val="24"/>
        </w:rPr>
        <w:t xml:space="preserve"> Gulbenes novada pašvaldības </w:t>
      </w:r>
      <w:r w:rsidRPr="00D85DD6">
        <w:rPr>
          <w:rFonts w:ascii="Times New Roman" w:eastAsia="Times New Roman" w:hAnsi="Times New Roman"/>
          <w:sz w:val="24"/>
          <w:szCs w:val="24"/>
        </w:rPr>
        <w:t xml:space="preserve">mantas iznomāšanas komisija (turpmāk – Komisija), pamatojoties uz </w:t>
      </w:r>
      <w:r w:rsidRPr="00D85DD6">
        <w:rPr>
          <w:rFonts w:ascii="Times New Roman" w:hAnsi="Times New Roman"/>
          <w:sz w:val="24"/>
          <w:szCs w:val="24"/>
        </w:rPr>
        <w:t>Gulbenes novada pašvaldības mantas iznomāšanas komisijas nolikuma, kas apstiprināts ar Gulbenes novada pašvaldības domes 2020.gada 30.jūlija lēmumu Nr.</w:t>
      </w:r>
      <w:r>
        <w:rPr>
          <w:rFonts w:ascii="Times New Roman" w:hAnsi="Times New Roman"/>
          <w:sz w:val="24"/>
          <w:szCs w:val="24"/>
        </w:rPr>
        <w:t> </w:t>
      </w:r>
      <w:r w:rsidRPr="00D85DD6">
        <w:rPr>
          <w:rFonts w:ascii="Times New Roman" w:hAnsi="Times New Roman"/>
          <w:sz w:val="24"/>
          <w:szCs w:val="24"/>
        </w:rPr>
        <w:t xml:space="preserve">GND/2020/487, 7.5.apakšpunktu un </w:t>
      </w:r>
      <w:r w:rsidRPr="00D85DD6">
        <w:rPr>
          <w:rFonts w:ascii="Times New Roman" w:eastAsia="Times New Roman" w:hAnsi="Times New Roman"/>
          <w:sz w:val="24"/>
          <w:szCs w:val="24"/>
        </w:rPr>
        <w:t>Gulbenes novada pašvaldības mantas iznomāšanas komisijas 202</w:t>
      </w:r>
      <w:r>
        <w:rPr>
          <w:rFonts w:ascii="Times New Roman" w:eastAsia="Times New Roman" w:hAnsi="Times New Roman"/>
          <w:sz w:val="24"/>
          <w:szCs w:val="24"/>
        </w:rPr>
        <w:t>5</w:t>
      </w:r>
      <w:r w:rsidRPr="00D85DD6">
        <w:rPr>
          <w:rFonts w:ascii="Times New Roman" w:eastAsia="Times New Roman" w:hAnsi="Times New Roman"/>
          <w:sz w:val="24"/>
          <w:szCs w:val="24"/>
        </w:rPr>
        <w:t xml:space="preserve">. gada </w:t>
      </w:r>
      <w:r>
        <w:rPr>
          <w:rFonts w:ascii="Times New Roman" w:eastAsia="Times New Roman" w:hAnsi="Times New Roman"/>
          <w:sz w:val="24"/>
          <w:szCs w:val="24"/>
        </w:rPr>
        <w:t xml:space="preserve">__._______ </w:t>
      </w:r>
      <w:r w:rsidRPr="00D85DD6">
        <w:rPr>
          <w:rFonts w:ascii="Times New Roman" w:eastAsia="Times New Roman" w:hAnsi="Times New Roman"/>
          <w:sz w:val="24"/>
          <w:szCs w:val="24"/>
        </w:rPr>
        <w:t>lēmumu Nr. GND/2.6.</w:t>
      </w:r>
      <w:r>
        <w:rPr>
          <w:rFonts w:ascii="Times New Roman" w:eastAsia="Times New Roman" w:hAnsi="Times New Roman"/>
          <w:sz w:val="24"/>
          <w:szCs w:val="24"/>
        </w:rPr>
        <w:t>2</w:t>
      </w:r>
      <w:r w:rsidRPr="00D85DD6">
        <w:rPr>
          <w:rFonts w:ascii="Times New Roman" w:eastAsia="Times New Roman" w:hAnsi="Times New Roman"/>
          <w:sz w:val="24"/>
          <w:szCs w:val="24"/>
        </w:rPr>
        <w:t>/</w:t>
      </w:r>
      <w:r>
        <w:rPr>
          <w:rFonts w:ascii="Times New Roman" w:eastAsia="Times New Roman" w:hAnsi="Times New Roman"/>
          <w:sz w:val="24"/>
          <w:szCs w:val="24"/>
        </w:rPr>
        <w:t>25/__</w:t>
      </w:r>
      <w:r w:rsidRPr="00D85DD6">
        <w:rPr>
          <w:rFonts w:ascii="Times New Roman" w:eastAsia="Times New Roman" w:hAnsi="Times New Roman"/>
          <w:sz w:val="24"/>
          <w:szCs w:val="24"/>
        </w:rPr>
        <w:t xml:space="preserve"> “</w:t>
      </w:r>
      <w:r w:rsidRPr="00D85DD6">
        <w:rPr>
          <w:rFonts w:ascii="Times New Roman" w:eastAsia="Times New Roman" w:hAnsi="Times New Roman"/>
          <w:bCs/>
          <w:sz w:val="24"/>
          <w:szCs w:val="24"/>
        </w:rPr>
        <w:t>Par Gulbenes novada pašvaldībai pi</w:t>
      </w:r>
      <w:r>
        <w:rPr>
          <w:rFonts w:ascii="Times New Roman" w:eastAsia="Times New Roman" w:hAnsi="Times New Roman"/>
          <w:bCs/>
          <w:sz w:val="24"/>
          <w:szCs w:val="24"/>
        </w:rPr>
        <w:t>ekritīgā</w:t>
      </w:r>
      <w:r w:rsidRPr="00D85DD6">
        <w:rPr>
          <w:rFonts w:ascii="Times New Roman" w:eastAsia="Times New Roman" w:hAnsi="Times New Roman"/>
          <w:bCs/>
          <w:sz w:val="24"/>
          <w:szCs w:val="24"/>
        </w:rPr>
        <w:t xml:space="preserve"> nekustamā īpašuma </w:t>
      </w:r>
      <w:r>
        <w:rPr>
          <w:rFonts w:ascii="Times New Roman" w:eastAsia="Times New Roman" w:hAnsi="Times New Roman"/>
          <w:bCs/>
          <w:sz w:val="24"/>
          <w:szCs w:val="24"/>
        </w:rPr>
        <w:t>Lizuma</w:t>
      </w:r>
      <w:r w:rsidRPr="00D85DD6">
        <w:rPr>
          <w:rFonts w:ascii="Times New Roman" w:eastAsia="Times New Roman" w:hAnsi="Times New Roman"/>
          <w:bCs/>
          <w:sz w:val="24"/>
          <w:szCs w:val="24"/>
        </w:rPr>
        <w:t xml:space="preserve"> pagastā ar nosaukumu “</w:t>
      </w:r>
      <w:r>
        <w:rPr>
          <w:rFonts w:ascii="Times New Roman" w:eastAsia="Times New Roman" w:hAnsi="Times New Roman"/>
          <w:bCs/>
          <w:sz w:val="24"/>
          <w:szCs w:val="24"/>
        </w:rPr>
        <w:t>Skudru lauki</w:t>
      </w:r>
      <w:r w:rsidRPr="00D85DD6">
        <w:rPr>
          <w:rFonts w:ascii="Times New Roman" w:eastAsia="Times New Roman" w:hAnsi="Times New Roman"/>
          <w:bCs/>
          <w:sz w:val="24"/>
          <w:szCs w:val="24"/>
        </w:rPr>
        <w:t xml:space="preserve">” zemes vienības, kadastra apzīmējums </w:t>
      </w:r>
      <w:r>
        <w:rPr>
          <w:rFonts w:ascii="Times New Roman" w:eastAsia="Times New Roman" w:hAnsi="Times New Roman"/>
          <w:bCs/>
          <w:sz w:val="24"/>
          <w:szCs w:val="24"/>
        </w:rPr>
        <w:t xml:space="preserve">5072 006 0520, daļas </w:t>
      </w:r>
      <w:r w:rsidRPr="00D85DD6">
        <w:rPr>
          <w:rFonts w:ascii="Times New Roman" w:eastAsia="Times New Roman" w:hAnsi="Times New Roman"/>
          <w:bCs/>
          <w:sz w:val="24"/>
          <w:szCs w:val="24"/>
        </w:rPr>
        <w:t>nomas tiesību izsoles rīkošanu</w:t>
      </w:r>
      <w:r w:rsidRPr="00D85DD6">
        <w:rPr>
          <w:rFonts w:ascii="Times New Roman" w:hAnsi="Times New Roman"/>
          <w:sz w:val="24"/>
          <w:szCs w:val="24"/>
        </w:rPr>
        <w:t>”</w:t>
      </w:r>
      <w:r w:rsidRPr="00D85DD6">
        <w:rPr>
          <w:rFonts w:ascii="Times New Roman" w:eastAsia="Times New Roman" w:hAnsi="Times New Roman"/>
          <w:sz w:val="24"/>
          <w:szCs w:val="24"/>
        </w:rPr>
        <w:t xml:space="preserve">, ievērojot Publiskas personas finanšu līdzekļu un mantas izšķērdēšanas novēršanas likumu, </w:t>
      </w:r>
      <w:r w:rsidRPr="00D85DD6">
        <w:rPr>
          <w:rFonts w:ascii="Times New Roman" w:hAnsi="Times New Roman"/>
          <w:sz w:val="24"/>
          <w:szCs w:val="24"/>
        </w:rPr>
        <w:t>Ministru kabineta 2018.gada 19.jūnija noteikumu Nr.350 “</w:t>
      </w:r>
      <w:hyperlink r:id="rId27" w:history="1">
        <w:r w:rsidRPr="00D85DD6">
          <w:rPr>
            <w:rStyle w:val="Hipersaite"/>
            <w:rFonts w:ascii="Times New Roman" w:hAnsi="Times New Roman"/>
            <w:sz w:val="24"/>
            <w:szCs w:val="24"/>
          </w:rPr>
          <w:t>Publiskas personas zemes nomas un apbūves tiesības noteikumi</w:t>
        </w:r>
      </w:hyperlink>
      <w:r w:rsidRPr="00D85DD6">
        <w:rPr>
          <w:rFonts w:ascii="Times New Roman" w:hAnsi="Times New Roman"/>
          <w:sz w:val="24"/>
          <w:szCs w:val="24"/>
        </w:rPr>
        <w:t>” un šos izsoles noteikumus</w:t>
      </w:r>
      <w:r w:rsidRPr="00D85DD6">
        <w:rPr>
          <w:rFonts w:ascii="Times New Roman" w:eastAsia="Times New Roman" w:hAnsi="Times New Roman"/>
          <w:color w:val="009900"/>
          <w:sz w:val="24"/>
          <w:szCs w:val="24"/>
        </w:rPr>
        <w:t xml:space="preserve">. </w:t>
      </w:r>
      <w:r w:rsidRPr="00D85DD6">
        <w:rPr>
          <w:rFonts w:ascii="Times New Roman" w:hAnsi="Times New Roman"/>
          <w:sz w:val="24"/>
          <w:szCs w:val="24"/>
        </w:rPr>
        <w:t xml:space="preserve">Komisijas kontaktpersona (jautājumos par izsoles norisi) ir </w:t>
      </w:r>
      <w:r>
        <w:rPr>
          <w:rFonts w:ascii="Times New Roman" w:hAnsi="Times New Roman"/>
          <w:sz w:val="24"/>
          <w:szCs w:val="24"/>
        </w:rPr>
        <w:t xml:space="preserve">Gulbenes novada Centrālās pārvaldes Īpašuma pārraudzības </w:t>
      </w:r>
      <w:r w:rsidRPr="00B7777A">
        <w:rPr>
          <w:rFonts w:ascii="Times New Roman" w:hAnsi="Times New Roman"/>
          <w:sz w:val="24"/>
          <w:szCs w:val="24"/>
        </w:rPr>
        <w:t xml:space="preserve">nodaļas </w:t>
      </w:r>
      <w:r>
        <w:rPr>
          <w:rFonts w:ascii="Times New Roman" w:hAnsi="Times New Roman"/>
          <w:sz w:val="24"/>
          <w:szCs w:val="24"/>
        </w:rPr>
        <w:t>v</w:t>
      </w:r>
      <w:r w:rsidRPr="00B7777A">
        <w:rPr>
          <w:rFonts w:ascii="Times New Roman" w:hAnsi="Times New Roman"/>
          <w:sz w:val="24"/>
          <w:szCs w:val="24"/>
        </w:rPr>
        <w:t xml:space="preserve">ecākā zemes lietu speciāliste </w:t>
      </w:r>
      <w:r w:rsidRPr="00D85DD6">
        <w:rPr>
          <w:rFonts w:ascii="Times New Roman" w:hAnsi="Times New Roman"/>
          <w:sz w:val="24"/>
          <w:szCs w:val="24"/>
        </w:rPr>
        <w:t xml:space="preserve">Ineta Otvare (tālrunis 64472217). </w:t>
      </w:r>
    </w:p>
    <w:p w14:paraId="5EF45C9E" w14:textId="77777777" w:rsidR="00F11505" w:rsidRPr="00D85DD6" w:rsidRDefault="00F11505">
      <w:pPr>
        <w:pStyle w:val="Sarakstarindkopa"/>
        <w:numPr>
          <w:ilvl w:val="1"/>
          <w:numId w:val="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Izsoles sludinājums tiek publicēts Gulbenes novada pašvaldības tīmekļa vietnē </w:t>
      </w:r>
      <w:hyperlink r:id="rId28" w:history="1">
        <w:r w:rsidRPr="00D85DD6">
          <w:rPr>
            <w:rStyle w:val="Hipersaite"/>
            <w:rFonts w:ascii="Times New Roman" w:hAnsi="Times New Roman"/>
            <w:sz w:val="24"/>
            <w:szCs w:val="24"/>
          </w:rPr>
          <w:t>www.gulbene.lv</w:t>
        </w:r>
      </w:hyperlink>
      <w:r w:rsidRPr="00D85DD6">
        <w:rPr>
          <w:rFonts w:ascii="Times New Roman" w:hAnsi="Times New Roman"/>
          <w:sz w:val="24"/>
          <w:szCs w:val="24"/>
        </w:rPr>
        <w:t xml:space="preserve"> sadaļā Izsoles (</w:t>
      </w:r>
      <w:hyperlink r:id="rId29" w:history="1">
        <w:r w:rsidRPr="00D85DD6">
          <w:rPr>
            <w:rStyle w:val="Hipersaite"/>
            <w:rFonts w:ascii="Times New Roman" w:hAnsi="Times New Roman"/>
            <w:sz w:val="24"/>
            <w:szCs w:val="24"/>
          </w:rPr>
          <w:t>https://www.gulbene.lv/lv/izsolu-katalogs</w:t>
        </w:r>
      </w:hyperlink>
      <w:r w:rsidRPr="00D85DD6">
        <w:rPr>
          <w:rFonts w:ascii="Times New Roman" w:hAnsi="Times New Roman"/>
          <w:sz w:val="24"/>
          <w:szCs w:val="24"/>
        </w:rPr>
        <w:t>).</w:t>
      </w:r>
    </w:p>
    <w:p w14:paraId="5F921195" w14:textId="77777777" w:rsidR="00F11505" w:rsidRPr="00D85DD6" w:rsidRDefault="00F11505">
      <w:pPr>
        <w:pStyle w:val="Sarakstarindkopa"/>
        <w:numPr>
          <w:ilvl w:val="1"/>
          <w:numId w:val="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Ar izsoles noteikumiem un nomas līguma projektu interesenti var iepazīties:</w:t>
      </w:r>
    </w:p>
    <w:p w14:paraId="01B96876" w14:textId="77777777" w:rsidR="00F11505" w:rsidRPr="00D85DD6" w:rsidRDefault="00F11505">
      <w:pPr>
        <w:pStyle w:val="Sarakstarindkopa"/>
        <w:numPr>
          <w:ilvl w:val="2"/>
          <w:numId w:val="4"/>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Gulbenes novada Valsts un pašvaldības vienotajā klientu apkalpošanas centrā, Ābeļu ielā 2, Gulbenē, Gulbenes novadā;</w:t>
      </w:r>
    </w:p>
    <w:p w14:paraId="40E9167D" w14:textId="77777777" w:rsidR="00F11505" w:rsidRPr="00D85DD6" w:rsidRDefault="00F11505">
      <w:pPr>
        <w:pStyle w:val="Sarakstarindkopa"/>
        <w:numPr>
          <w:ilvl w:val="2"/>
          <w:numId w:val="4"/>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Gulbenes novada pašvaldības tīmekļa vietnē </w:t>
      </w:r>
      <w:hyperlink r:id="rId30" w:history="1">
        <w:r w:rsidRPr="00D85DD6">
          <w:rPr>
            <w:rStyle w:val="Hipersaite"/>
            <w:rFonts w:ascii="Times New Roman" w:hAnsi="Times New Roman"/>
            <w:sz w:val="24"/>
            <w:szCs w:val="24"/>
          </w:rPr>
          <w:t>http://gulbene.lv</w:t>
        </w:r>
      </w:hyperlink>
      <w:r w:rsidRPr="00D85DD6">
        <w:rPr>
          <w:rFonts w:ascii="Times New Roman" w:hAnsi="Times New Roman"/>
          <w:sz w:val="24"/>
          <w:szCs w:val="24"/>
        </w:rPr>
        <w:t xml:space="preserve"> sadaļā Izsoles (</w:t>
      </w:r>
      <w:hyperlink r:id="rId31" w:history="1">
        <w:r w:rsidRPr="00D85DD6">
          <w:rPr>
            <w:rStyle w:val="Hipersaite"/>
            <w:rFonts w:ascii="Times New Roman" w:hAnsi="Times New Roman"/>
            <w:sz w:val="24"/>
            <w:szCs w:val="24"/>
          </w:rPr>
          <w:t>https://www.gulbene.lv/lv/izsolu-katalogs</w:t>
        </w:r>
      </w:hyperlink>
      <w:r w:rsidRPr="00D85DD6">
        <w:rPr>
          <w:rFonts w:ascii="Times New Roman" w:hAnsi="Times New Roman"/>
          <w:sz w:val="24"/>
          <w:szCs w:val="24"/>
        </w:rPr>
        <w:t>).</w:t>
      </w:r>
    </w:p>
    <w:p w14:paraId="491085EA" w14:textId="77777777" w:rsidR="00F11505" w:rsidRPr="00D85DD6" w:rsidRDefault="00F11505">
      <w:pPr>
        <w:pStyle w:val="Sarakstarindkopa"/>
        <w:numPr>
          <w:ilvl w:val="1"/>
          <w:numId w:val="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Starp nomas tiesību izsoles dalībniekiem aizliegta vienošanās, kas varētu ietekmēt nomas tiesību izsoles rezultātu un gaitu.</w:t>
      </w:r>
    </w:p>
    <w:p w14:paraId="19EE3DF3" w14:textId="77777777" w:rsidR="00F11505" w:rsidRPr="00D85DD6" w:rsidRDefault="00F11505" w:rsidP="00F11505">
      <w:pPr>
        <w:pStyle w:val="Sarakstarindkopa"/>
        <w:tabs>
          <w:tab w:val="left" w:pos="567"/>
        </w:tabs>
        <w:spacing w:after="0" w:line="240" w:lineRule="auto"/>
        <w:ind w:left="567"/>
        <w:jc w:val="both"/>
        <w:rPr>
          <w:rFonts w:ascii="Times New Roman" w:hAnsi="Times New Roman"/>
          <w:sz w:val="24"/>
          <w:szCs w:val="24"/>
        </w:rPr>
      </w:pPr>
    </w:p>
    <w:p w14:paraId="63CB41E2" w14:textId="77777777" w:rsidR="00F11505" w:rsidRPr="00D85DD6" w:rsidRDefault="00F11505">
      <w:pPr>
        <w:pStyle w:val="Sarakstarindkopa"/>
        <w:numPr>
          <w:ilvl w:val="0"/>
          <w:numId w:val="4"/>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Nomas objekts</w:t>
      </w:r>
    </w:p>
    <w:p w14:paraId="07AB5432" w14:textId="77777777" w:rsidR="00F11505" w:rsidRPr="00D85DD6" w:rsidRDefault="00F11505" w:rsidP="00F11505">
      <w:pPr>
        <w:pStyle w:val="Sarakstarindkopa"/>
        <w:spacing w:after="0" w:line="240" w:lineRule="auto"/>
        <w:rPr>
          <w:rFonts w:ascii="Times New Roman" w:hAnsi="Times New Roman"/>
          <w:b/>
          <w:sz w:val="24"/>
          <w:szCs w:val="24"/>
        </w:rPr>
      </w:pPr>
    </w:p>
    <w:p w14:paraId="52C9B484" w14:textId="77777777" w:rsidR="00F11505" w:rsidRDefault="00F11505">
      <w:pPr>
        <w:pStyle w:val="Sarakstarindkopa"/>
        <w:numPr>
          <w:ilvl w:val="1"/>
          <w:numId w:val="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Nomas objekta sastāvs: Gulbenes novada pašvaldībai pie</w:t>
      </w:r>
      <w:r>
        <w:rPr>
          <w:rFonts w:ascii="Times New Roman" w:hAnsi="Times New Roman"/>
          <w:sz w:val="24"/>
          <w:szCs w:val="24"/>
        </w:rPr>
        <w:t>kritīgā</w:t>
      </w:r>
      <w:r w:rsidRPr="00D85DD6">
        <w:rPr>
          <w:rFonts w:ascii="Times New Roman" w:hAnsi="Times New Roman"/>
          <w:sz w:val="24"/>
          <w:szCs w:val="24"/>
        </w:rPr>
        <w:t xml:space="preserve"> nekustamā īpašuma </w:t>
      </w:r>
      <w:r>
        <w:rPr>
          <w:rFonts w:ascii="Times New Roman" w:hAnsi="Times New Roman"/>
          <w:sz w:val="24"/>
          <w:szCs w:val="24"/>
        </w:rPr>
        <w:t xml:space="preserve">Lizuma </w:t>
      </w:r>
      <w:r w:rsidRPr="00D85DD6">
        <w:rPr>
          <w:rFonts w:ascii="Times New Roman" w:hAnsi="Times New Roman"/>
          <w:sz w:val="24"/>
          <w:szCs w:val="24"/>
        </w:rPr>
        <w:t>pagastā ar nosaukumu “</w:t>
      </w:r>
      <w:r>
        <w:rPr>
          <w:rFonts w:ascii="Times New Roman" w:hAnsi="Times New Roman"/>
          <w:sz w:val="24"/>
          <w:szCs w:val="24"/>
        </w:rPr>
        <w:t>Skudru lauki</w:t>
      </w:r>
      <w:r w:rsidRPr="00D85DD6">
        <w:rPr>
          <w:rFonts w:ascii="Times New Roman" w:hAnsi="Times New Roman"/>
          <w:sz w:val="24"/>
          <w:szCs w:val="24"/>
        </w:rPr>
        <w:t xml:space="preserve">”, kadastra numurs </w:t>
      </w:r>
      <w:r>
        <w:rPr>
          <w:rFonts w:ascii="Times New Roman" w:hAnsi="Times New Roman"/>
          <w:sz w:val="24"/>
          <w:szCs w:val="24"/>
        </w:rPr>
        <w:t>5072 006 0596</w:t>
      </w:r>
      <w:r w:rsidRPr="00D85DD6">
        <w:rPr>
          <w:rFonts w:ascii="Times New Roman" w:hAnsi="Times New Roman"/>
          <w:sz w:val="24"/>
          <w:szCs w:val="24"/>
        </w:rPr>
        <w:t>, sastāvā esošā zemes vienība</w:t>
      </w:r>
      <w:r>
        <w:rPr>
          <w:rFonts w:ascii="Times New Roman" w:hAnsi="Times New Roman"/>
          <w:sz w:val="24"/>
          <w:szCs w:val="24"/>
        </w:rPr>
        <w:t>s</w:t>
      </w:r>
      <w:r w:rsidRPr="00D85DD6">
        <w:rPr>
          <w:rFonts w:ascii="Times New Roman" w:hAnsi="Times New Roman"/>
          <w:sz w:val="24"/>
          <w:szCs w:val="24"/>
        </w:rPr>
        <w:t xml:space="preserve"> ar kadastra apzīmējumu </w:t>
      </w:r>
      <w:r>
        <w:rPr>
          <w:rFonts w:ascii="Times New Roman" w:hAnsi="Times New Roman"/>
          <w:bCs/>
          <w:sz w:val="24"/>
          <w:szCs w:val="24"/>
        </w:rPr>
        <w:t>5072 006 0520 daļa 5,3</w:t>
      </w:r>
      <w:r w:rsidRPr="00D85DD6">
        <w:rPr>
          <w:rFonts w:ascii="Times New Roman" w:hAnsi="Times New Roman"/>
          <w:bCs/>
          <w:sz w:val="24"/>
          <w:szCs w:val="24"/>
        </w:rPr>
        <w:t xml:space="preserve"> ha </w:t>
      </w:r>
      <w:r w:rsidRPr="00D85DD6">
        <w:rPr>
          <w:rFonts w:ascii="Times New Roman" w:hAnsi="Times New Roman"/>
          <w:sz w:val="24"/>
          <w:szCs w:val="24"/>
          <w:vertAlign w:val="superscript"/>
        </w:rPr>
        <w:t xml:space="preserve"> </w:t>
      </w:r>
      <w:r w:rsidRPr="00D85DD6">
        <w:rPr>
          <w:rFonts w:ascii="Times New Roman" w:hAnsi="Times New Roman"/>
          <w:sz w:val="24"/>
          <w:szCs w:val="24"/>
        </w:rPr>
        <w:t>platībā (turpmāk – Nomas objekts).</w:t>
      </w:r>
    </w:p>
    <w:p w14:paraId="1F1F0831" w14:textId="77777777" w:rsidR="00F11505" w:rsidRPr="006D6334" w:rsidRDefault="00F11505">
      <w:pPr>
        <w:pStyle w:val="Sarakstarindkopa"/>
        <w:numPr>
          <w:ilvl w:val="1"/>
          <w:numId w:val="4"/>
        </w:numPr>
        <w:tabs>
          <w:tab w:val="left" w:pos="567"/>
        </w:tabs>
        <w:spacing w:after="0" w:line="240" w:lineRule="auto"/>
        <w:ind w:left="567" w:hanging="567"/>
        <w:jc w:val="both"/>
        <w:rPr>
          <w:rFonts w:ascii="Times New Roman" w:hAnsi="Times New Roman"/>
          <w:sz w:val="24"/>
          <w:szCs w:val="24"/>
        </w:rPr>
      </w:pPr>
      <w:r w:rsidRPr="006D6334">
        <w:rPr>
          <w:rFonts w:ascii="Times New Roman" w:hAnsi="Times New Roman"/>
          <w:sz w:val="24"/>
          <w:szCs w:val="24"/>
        </w:rPr>
        <w:t>Saskaņā ar Nekustamā īpašuma valsts kadastra informācijas sistēmas datiem Gulbenes novada pašvaldība ir nekustamajā īpašumā ar nosaukumu “</w:t>
      </w:r>
      <w:r>
        <w:rPr>
          <w:rFonts w:ascii="Times New Roman" w:hAnsi="Times New Roman"/>
          <w:sz w:val="24"/>
          <w:szCs w:val="24"/>
        </w:rPr>
        <w:t>Skudru lauki</w:t>
      </w:r>
      <w:r w:rsidRPr="006D6334">
        <w:rPr>
          <w:rFonts w:ascii="Times New Roman" w:hAnsi="Times New Roman"/>
          <w:sz w:val="24"/>
          <w:szCs w:val="24"/>
        </w:rPr>
        <w:t xml:space="preserve">”, kadastra numurs </w:t>
      </w:r>
      <w:r>
        <w:rPr>
          <w:rFonts w:ascii="Times New Roman" w:hAnsi="Times New Roman"/>
          <w:sz w:val="24"/>
          <w:szCs w:val="24"/>
        </w:rPr>
        <w:t>5072 006 0596</w:t>
      </w:r>
      <w:r w:rsidRPr="006D6334">
        <w:rPr>
          <w:rFonts w:ascii="Times New Roman" w:hAnsi="Times New Roman"/>
          <w:sz w:val="24"/>
          <w:szCs w:val="24"/>
        </w:rPr>
        <w:t xml:space="preserve">, ietilpstošās zemes vienības, kadastra apzīmējums </w:t>
      </w:r>
      <w:r>
        <w:rPr>
          <w:rFonts w:ascii="Times New Roman" w:hAnsi="Times New Roman"/>
          <w:sz w:val="24"/>
          <w:szCs w:val="24"/>
        </w:rPr>
        <w:t>5072 006 0520</w:t>
      </w:r>
      <w:r w:rsidRPr="006D6334">
        <w:rPr>
          <w:rFonts w:ascii="Times New Roman" w:hAnsi="Times New Roman"/>
          <w:sz w:val="24"/>
          <w:szCs w:val="24"/>
        </w:rPr>
        <w:t>, tiesiskais valdītājs.</w:t>
      </w:r>
    </w:p>
    <w:p w14:paraId="048A0A49" w14:textId="77777777" w:rsidR="00F11505" w:rsidRPr="00D85DD6" w:rsidRDefault="00F11505">
      <w:pPr>
        <w:pStyle w:val="Sarakstarindkopa"/>
        <w:numPr>
          <w:ilvl w:val="1"/>
          <w:numId w:val="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Atbilstoši Gulbenes novada teritorijas plānojumam (apstiprināts ar Gulbenes novada pašvaldības domes 2018. gada 27. decembra saistošajiem noteikumiem Nr. 20 “Gulbenes </w:t>
      </w:r>
      <w:r w:rsidRPr="00D85DD6">
        <w:rPr>
          <w:rFonts w:ascii="Times New Roman" w:hAnsi="Times New Roman"/>
          <w:sz w:val="24"/>
          <w:szCs w:val="24"/>
        </w:rPr>
        <w:lastRenderedPageBreak/>
        <w:t>novada teritorijas plānojums, Teritorijas izmantošanas un apbūves noteikumi un grafiskā daļa”) Nomas objekts atrodas funkcionālajā zon</w:t>
      </w:r>
      <w:r>
        <w:rPr>
          <w:rFonts w:ascii="Times New Roman" w:hAnsi="Times New Roman"/>
          <w:sz w:val="24"/>
          <w:szCs w:val="24"/>
        </w:rPr>
        <w:t>ā</w:t>
      </w:r>
      <w:r w:rsidRPr="00D85DD6">
        <w:rPr>
          <w:rFonts w:ascii="Times New Roman" w:hAnsi="Times New Roman"/>
          <w:sz w:val="24"/>
          <w:szCs w:val="24"/>
        </w:rPr>
        <w:t>: lauksaimniecības teritorija.</w:t>
      </w:r>
    </w:p>
    <w:p w14:paraId="3EB934C3" w14:textId="77777777" w:rsidR="00F11505" w:rsidRPr="0034173F" w:rsidRDefault="00F11505">
      <w:pPr>
        <w:pStyle w:val="Sarakstarindkopa"/>
        <w:numPr>
          <w:ilvl w:val="1"/>
          <w:numId w:val="4"/>
        </w:numPr>
        <w:tabs>
          <w:tab w:val="left" w:pos="567"/>
        </w:tabs>
        <w:spacing w:after="0" w:line="240" w:lineRule="auto"/>
        <w:ind w:left="567" w:hanging="567"/>
        <w:jc w:val="both"/>
        <w:rPr>
          <w:rFonts w:ascii="Times New Roman" w:hAnsi="Times New Roman"/>
          <w:sz w:val="24"/>
          <w:szCs w:val="24"/>
        </w:rPr>
      </w:pPr>
      <w:r w:rsidRPr="00D85DD6">
        <w:rPr>
          <w:rFonts w:ascii="Times New Roman" w:eastAsia="Times New Roman" w:hAnsi="Times New Roman"/>
          <w:color w:val="000000"/>
          <w:sz w:val="24"/>
          <w:szCs w:val="24"/>
          <w:lang w:eastAsia="lv-LV"/>
        </w:rPr>
        <w:t xml:space="preserve">Saskaņā ar Nekustamā īpašuma valsts kadastra informācijas sistēmas datiem </w:t>
      </w:r>
      <w:r w:rsidRPr="00D85DD6">
        <w:rPr>
          <w:rFonts w:ascii="Times New Roman" w:hAnsi="Times New Roman"/>
          <w:sz w:val="24"/>
          <w:szCs w:val="24"/>
        </w:rPr>
        <w:t xml:space="preserve">zemes vienībai ar kadastra apzīmējumu </w:t>
      </w:r>
      <w:r>
        <w:rPr>
          <w:rFonts w:ascii="Times New Roman" w:hAnsi="Times New Roman"/>
          <w:sz w:val="24"/>
          <w:szCs w:val="24"/>
        </w:rPr>
        <w:t>5072 006 0520</w:t>
      </w:r>
      <w:r w:rsidRPr="00D85DD6">
        <w:rPr>
          <w:rFonts w:ascii="Times New Roman" w:hAnsi="Times New Roman"/>
          <w:sz w:val="24"/>
          <w:szCs w:val="24"/>
        </w:rPr>
        <w:t xml:space="preserve"> ir noteikts lietošanas mērķis ar kodu 0101 – zeme, uz kuras galvenā saimnieciskā darbība ir lauksaimniecība</w:t>
      </w:r>
      <w:r>
        <w:rPr>
          <w:rFonts w:ascii="Times New Roman" w:hAnsi="Times New Roman"/>
          <w:sz w:val="24"/>
          <w:szCs w:val="24"/>
        </w:rPr>
        <w:t xml:space="preserve">, </w:t>
      </w:r>
      <w:r w:rsidRPr="004A1391">
        <w:rPr>
          <w:rFonts w:ascii="Times New Roman" w:hAnsi="Times New Roman"/>
          <w:sz w:val="24"/>
          <w:szCs w:val="24"/>
        </w:rPr>
        <w:t>no t</w:t>
      </w:r>
      <w:r>
        <w:rPr>
          <w:rFonts w:ascii="Times New Roman" w:hAnsi="Times New Roman"/>
          <w:sz w:val="24"/>
          <w:szCs w:val="24"/>
        </w:rPr>
        <w:t>ās Nomas objektam 5,3</w:t>
      </w:r>
      <w:r w:rsidRPr="0034173F">
        <w:rPr>
          <w:rFonts w:ascii="Times New Roman" w:hAnsi="Times New Roman"/>
          <w:sz w:val="24"/>
          <w:szCs w:val="24"/>
        </w:rPr>
        <w:t xml:space="preserve"> ha – lauksaimniecībā izmantojamā zemes platība.</w:t>
      </w:r>
    </w:p>
    <w:p w14:paraId="6229F70D" w14:textId="77777777" w:rsidR="00F11505" w:rsidRPr="00010E79" w:rsidRDefault="00F11505">
      <w:pPr>
        <w:pStyle w:val="Sarakstarindkopa"/>
        <w:numPr>
          <w:ilvl w:val="1"/>
          <w:numId w:val="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Nomas objekts ir brīvi pieejams publiskai apskatei bez Iznomātāja pārstāvja dalības. Kontaktpersona jautājumos par </w:t>
      </w:r>
      <w:r w:rsidRPr="00010E79">
        <w:rPr>
          <w:rFonts w:ascii="Times New Roman" w:hAnsi="Times New Roman"/>
          <w:sz w:val="24"/>
          <w:szCs w:val="24"/>
        </w:rPr>
        <w:t xml:space="preserve">Nomas objektu ir </w:t>
      </w:r>
      <w:r w:rsidRPr="00D007B2">
        <w:rPr>
          <w:rFonts w:ascii="Times New Roman" w:hAnsi="Times New Roman"/>
          <w:sz w:val="24"/>
          <w:szCs w:val="24"/>
        </w:rPr>
        <w:t>Druvienas, Lizuma, Rankas un Tirzas pagastu</w:t>
      </w:r>
      <w:r w:rsidRPr="00010E79">
        <w:rPr>
          <w:rFonts w:ascii="Times New Roman" w:hAnsi="Times New Roman"/>
          <w:sz w:val="24"/>
          <w:szCs w:val="24"/>
        </w:rPr>
        <w:t xml:space="preserve"> apvienības pārvaldes vadītājs </w:t>
      </w:r>
      <w:r>
        <w:rPr>
          <w:rFonts w:ascii="Times New Roman" w:hAnsi="Times New Roman"/>
          <w:sz w:val="24"/>
          <w:szCs w:val="24"/>
        </w:rPr>
        <w:t>Irēna Jansone</w:t>
      </w:r>
      <w:r w:rsidRPr="00010E79">
        <w:rPr>
          <w:rFonts w:ascii="Times New Roman" w:hAnsi="Times New Roman"/>
          <w:sz w:val="24"/>
          <w:szCs w:val="24"/>
        </w:rPr>
        <w:t>, tālrunis 29173978.</w:t>
      </w:r>
    </w:p>
    <w:p w14:paraId="7EF7A23C" w14:textId="77777777" w:rsidR="00F11505" w:rsidRPr="00010E79" w:rsidRDefault="00F11505" w:rsidP="00F11505">
      <w:pPr>
        <w:pStyle w:val="Sarakstarindkopa"/>
        <w:tabs>
          <w:tab w:val="left" w:pos="284"/>
        </w:tabs>
        <w:spacing w:after="0" w:line="240" w:lineRule="auto"/>
        <w:ind w:left="567"/>
        <w:jc w:val="both"/>
        <w:rPr>
          <w:rFonts w:ascii="Times New Roman" w:hAnsi="Times New Roman"/>
          <w:b/>
          <w:sz w:val="24"/>
          <w:szCs w:val="24"/>
        </w:rPr>
      </w:pPr>
    </w:p>
    <w:p w14:paraId="7D17C2F1" w14:textId="77777777" w:rsidR="00F11505" w:rsidRPr="00D85DD6" w:rsidRDefault="00F11505">
      <w:pPr>
        <w:numPr>
          <w:ilvl w:val="0"/>
          <w:numId w:val="4"/>
        </w:numPr>
        <w:tabs>
          <w:tab w:val="left" w:pos="567"/>
        </w:tabs>
        <w:spacing w:after="0" w:line="240" w:lineRule="auto"/>
        <w:ind w:left="426" w:hanging="426"/>
        <w:contextualSpacing/>
        <w:jc w:val="center"/>
        <w:rPr>
          <w:rFonts w:ascii="Times New Roman" w:hAnsi="Times New Roman"/>
          <w:b/>
          <w:sz w:val="24"/>
          <w:szCs w:val="24"/>
        </w:rPr>
      </w:pPr>
      <w:r w:rsidRPr="00D85DD6">
        <w:rPr>
          <w:rFonts w:ascii="Times New Roman" w:hAnsi="Times New Roman"/>
          <w:b/>
          <w:sz w:val="24"/>
          <w:szCs w:val="24"/>
        </w:rPr>
        <w:t>Nomas nosacījumi</w:t>
      </w:r>
    </w:p>
    <w:p w14:paraId="139E8E2A" w14:textId="77777777" w:rsidR="00F11505" w:rsidRPr="00D85DD6" w:rsidRDefault="00F11505" w:rsidP="00F11505">
      <w:pPr>
        <w:tabs>
          <w:tab w:val="left" w:pos="426"/>
        </w:tabs>
        <w:spacing w:after="0" w:line="240" w:lineRule="auto"/>
        <w:ind w:left="426"/>
        <w:contextualSpacing/>
        <w:rPr>
          <w:rFonts w:ascii="Times New Roman" w:hAnsi="Times New Roman"/>
          <w:b/>
          <w:sz w:val="24"/>
          <w:szCs w:val="24"/>
        </w:rPr>
      </w:pPr>
    </w:p>
    <w:p w14:paraId="44C0A96A" w14:textId="77777777" w:rsidR="00F11505" w:rsidRPr="00D85DD6" w:rsidRDefault="00F11505">
      <w:pPr>
        <w:numPr>
          <w:ilvl w:val="1"/>
          <w:numId w:val="4"/>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Nomas objekta iznomāšanas mērķis:</w:t>
      </w:r>
      <w:r w:rsidRPr="00D85DD6">
        <w:rPr>
          <w:rFonts w:ascii="Times New Roman" w:hAnsi="Times New Roman"/>
          <w:b/>
          <w:sz w:val="24"/>
          <w:szCs w:val="24"/>
        </w:rPr>
        <w:t xml:space="preserve"> </w:t>
      </w:r>
      <w:r w:rsidRPr="00D85DD6">
        <w:rPr>
          <w:rFonts w:ascii="Times New Roman" w:hAnsi="Times New Roman"/>
          <w:sz w:val="24"/>
          <w:szCs w:val="24"/>
        </w:rPr>
        <w:t>lauksaimniecības vajadzībām.</w:t>
      </w:r>
    </w:p>
    <w:p w14:paraId="2E301E47" w14:textId="77777777" w:rsidR="00F11505" w:rsidRPr="00D85DD6" w:rsidRDefault="00F11505">
      <w:pPr>
        <w:numPr>
          <w:ilvl w:val="1"/>
          <w:numId w:val="4"/>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Nomas objekta nomas līgums (turpmāk – Zemes nomas līgums) tiek slēgts uz termiņu – </w:t>
      </w:r>
      <w:r>
        <w:rPr>
          <w:rFonts w:ascii="Times New Roman" w:hAnsi="Times New Roman"/>
          <w:b/>
          <w:bCs/>
          <w:sz w:val="24"/>
          <w:szCs w:val="24"/>
        </w:rPr>
        <w:t>līdz 2026.gada 31.decembrim</w:t>
      </w:r>
      <w:r>
        <w:rPr>
          <w:rFonts w:ascii="Times New Roman" w:hAnsi="Times New Roman"/>
          <w:sz w:val="24"/>
          <w:szCs w:val="24"/>
        </w:rPr>
        <w:t>.</w:t>
      </w:r>
      <w:r w:rsidRPr="00D85DD6">
        <w:rPr>
          <w:rFonts w:ascii="Times New Roman" w:hAnsi="Times New Roman"/>
          <w:sz w:val="24"/>
          <w:szCs w:val="24"/>
        </w:rPr>
        <w:t xml:space="preserve"> Zemes nomas līgums ir šo izsoles noteikumu neatņemama sastāvdaļa (1.pielikums). </w:t>
      </w:r>
    </w:p>
    <w:p w14:paraId="07064A4F" w14:textId="77777777" w:rsidR="00F11505" w:rsidRPr="00D85DD6" w:rsidRDefault="00F11505">
      <w:pPr>
        <w:numPr>
          <w:ilvl w:val="1"/>
          <w:numId w:val="4"/>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Nomas maksa par Nomas objektu jāsāk maksāt no Zemes nomas līguma spēkā stāšanās dienas Zemes nomas līgumā noteiktajā kārtībā.</w:t>
      </w:r>
    </w:p>
    <w:p w14:paraId="175D7B3D" w14:textId="77777777" w:rsidR="00F11505" w:rsidRPr="00D85DD6" w:rsidRDefault="00F11505">
      <w:pPr>
        <w:numPr>
          <w:ilvl w:val="1"/>
          <w:numId w:val="4"/>
        </w:numPr>
        <w:tabs>
          <w:tab w:val="left" w:pos="567"/>
        </w:tabs>
        <w:spacing w:after="0" w:line="240" w:lineRule="auto"/>
        <w:ind w:left="567" w:hanging="567"/>
        <w:contextualSpacing/>
        <w:jc w:val="both"/>
        <w:rPr>
          <w:rFonts w:ascii="Times New Roman" w:hAnsi="Times New Roman"/>
          <w:bCs/>
          <w:sz w:val="24"/>
          <w:szCs w:val="24"/>
        </w:rPr>
      </w:pPr>
      <w:r w:rsidRPr="00D85DD6">
        <w:rPr>
          <w:rFonts w:ascii="Times New Roman" w:hAnsi="Times New Roman"/>
          <w:bCs/>
          <w:sz w:val="24"/>
          <w:szCs w:val="24"/>
        </w:rPr>
        <w:t xml:space="preserve">Nomnieks papildus nosolītai nomas maksai Zemes nomas līgumā noteiktajā kārtībā maksā Iznomātājam </w:t>
      </w:r>
      <w:r w:rsidRPr="00D85DD6">
        <w:rPr>
          <w:rFonts w:ascii="Times New Roman" w:eastAsia="Times New Roman" w:hAnsi="Times New Roman"/>
          <w:sz w:val="24"/>
          <w:szCs w:val="24"/>
          <w:lang w:eastAsia="lv-LV"/>
        </w:rPr>
        <w:t>normatīvajos aktos noteiktās nodevas un nodokļus (tai skaitā nekustamā īpašuma nodokli un pievienotās vērtības nodokli)</w:t>
      </w:r>
      <w:r w:rsidRPr="00D85DD6">
        <w:rPr>
          <w:rFonts w:ascii="Times New Roman" w:hAnsi="Times New Roman"/>
          <w:bCs/>
          <w:sz w:val="24"/>
          <w:szCs w:val="24"/>
        </w:rPr>
        <w:t>.</w:t>
      </w:r>
    </w:p>
    <w:p w14:paraId="784D9206" w14:textId="77777777" w:rsidR="00F11505" w:rsidRPr="00D85DD6" w:rsidRDefault="00F11505">
      <w:pPr>
        <w:numPr>
          <w:ilvl w:val="1"/>
          <w:numId w:val="4"/>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Nomnieks pēc Zemes nomas līguma spēkā stāšanās Zemes nomas līgumā noteiktajā kārtībā kompensē pieaicinātā sertificēta vērtētāja atlīdzības summu par Nomas objekta izsoles gada nomas maksas noteikšanu, veicot Iznomātājam vienreizēju maksājumu </w:t>
      </w:r>
      <w:r w:rsidRPr="00D85DD6">
        <w:rPr>
          <w:rFonts w:ascii="Times New Roman" w:eastAsia="Times New Roman" w:hAnsi="Times New Roman"/>
          <w:sz w:val="24"/>
          <w:szCs w:val="24"/>
        </w:rPr>
        <w:t xml:space="preserve">198,44 EUR (viens simts deviņdesmit astoņi </w:t>
      </w:r>
      <w:r w:rsidRPr="00D85DD6">
        <w:rPr>
          <w:rFonts w:ascii="Times New Roman" w:eastAsia="Times New Roman" w:hAnsi="Times New Roman"/>
          <w:i/>
          <w:sz w:val="24"/>
          <w:szCs w:val="24"/>
        </w:rPr>
        <w:t xml:space="preserve">euro </w:t>
      </w:r>
      <w:r w:rsidRPr="00D85DD6">
        <w:rPr>
          <w:rFonts w:ascii="Times New Roman" w:eastAsia="Times New Roman" w:hAnsi="Times New Roman"/>
          <w:sz w:val="24"/>
          <w:szCs w:val="24"/>
        </w:rPr>
        <w:t>četrdesmit četri centi)</w:t>
      </w:r>
      <w:r>
        <w:rPr>
          <w:rFonts w:ascii="Times New Roman" w:eastAsia="Times New Roman" w:hAnsi="Times New Roman"/>
          <w:sz w:val="24"/>
          <w:szCs w:val="24"/>
        </w:rPr>
        <w:t xml:space="preserve">, tai skaitā </w:t>
      </w:r>
      <w:r w:rsidRPr="00D85DD6">
        <w:rPr>
          <w:rFonts w:ascii="Times New Roman" w:eastAsia="Times New Roman" w:hAnsi="Times New Roman"/>
          <w:sz w:val="24"/>
          <w:szCs w:val="24"/>
        </w:rPr>
        <w:t>pievienotās vērtības nodokli</w:t>
      </w:r>
      <w:r>
        <w:rPr>
          <w:rFonts w:ascii="Times New Roman" w:eastAsia="Times New Roman" w:hAnsi="Times New Roman"/>
          <w:sz w:val="24"/>
          <w:szCs w:val="24"/>
        </w:rPr>
        <w:t>s</w:t>
      </w:r>
      <w:r w:rsidRPr="00D85DD6">
        <w:rPr>
          <w:rFonts w:ascii="Times New Roman" w:eastAsia="Times New Roman" w:hAnsi="Times New Roman"/>
          <w:sz w:val="24"/>
          <w:szCs w:val="24"/>
        </w:rPr>
        <w:t xml:space="preserve">. </w:t>
      </w:r>
    </w:p>
    <w:p w14:paraId="52E7D93A" w14:textId="77777777" w:rsidR="00F11505" w:rsidRPr="00D85DD6" w:rsidRDefault="00F11505">
      <w:pPr>
        <w:numPr>
          <w:ilvl w:val="1"/>
          <w:numId w:val="4"/>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Nomniekam patstāvīgi jāsaņem visi nepieciešamie saskaņojumi, atļaujas, citi dokumenti, ja tādi nepieciešami, lai Nomas objektu izmantotu Zemes nomas līgumā norādītajam mērķim.</w:t>
      </w:r>
    </w:p>
    <w:p w14:paraId="23857963" w14:textId="77777777" w:rsidR="00F11505" w:rsidRPr="00D85DD6" w:rsidRDefault="00F11505">
      <w:pPr>
        <w:numPr>
          <w:ilvl w:val="1"/>
          <w:numId w:val="4"/>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Nomniekam nav tiesību nodot Nomas objektu apakšnomā.</w:t>
      </w:r>
    </w:p>
    <w:p w14:paraId="528E9358" w14:textId="77777777" w:rsidR="00F11505" w:rsidRPr="00D85DD6" w:rsidRDefault="00F11505">
      <w:pPr>
        <w:numPr>
          <w:ilvl w:val="1"/>
          <w:numId w:val="4"/>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Nomniekam netiek piešķirta apbūves tiesība.  </w:t>
      </w:r>
    </w:p>
    <w:p w14:paraId="42B782A4" w14:textId="77777777" w:rsidR="00F11505" w:rsidRPr="00D85DD6" w:rsidRDefault="00F11505">
      <w:pPr>
        <w:numPr>
          <w:ilvl w:val="1"/>
          <w:numId w:val="4"/>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Papildus šo izsoles noteikumu 3.1.-3.</w:t>
      </w:r>
      <w:r>
        <w:rPr>
          <w:rFonts w:ascii="Times New Roman" w:hAnsi="Times New Roman"/>
          <w:sz w:val="24"/>
          <w:szCs w:val="24"/>
        </w:rPr>
        <w:t>8</w:t>
      </w:r>
      <w:r w:rsidRPr="00D85DD6">
        <w:rPr>
          <w:rFonts w:ascii="Times New Roman" w:hAnsi="Times New Roman"/>
          <w:sz w:val="24"/>
          <w:szCs w:val="24"/>
        </w:rPr>
        <w:t>.punktā minētajiem noteikumiem, Zemes nomas līgumā norādīti citi Nomnieka pienākumi, kā arī Nomnieka un Iznomātāja tiesības.</w:t>
      </w:r>
    </w:p>
    <w:p w14:paraId="151BA818" w14:textId="77777777" w:rsidR="00F11505" w:rsidRPr="00D85DD6" w:rsidRDefault="00F11505" w:rsidP="00F11505">
      <w:pPr>
        <w:pStyle w:val="Sarakstarindkopa"/>
        <w:tabs>
          <w:tab w:val="left" w:pos="284"/>
        </w:tabs>
        <w:spacing w:after="0" w:line="240" w:lineRule="auto"/>
        <w:ind w:left="540"/>
        <w:rPr>
          <w:rFonts w:ascii="Times New Roman" w:hAnsi="Times New Roman"/>
          <w:b/>
          <w:sz w:val="24"/>
          <w:szCs w:val="24"/>
        </w:rPr>
      </w:pPr>
    </w:p>
    <w:p w14:paraId="610C6461" w14:textId="77777777" w:rsidR="00F11505" w:rsidRPr="00D85DD6" w:rsidRDefault="00F11505">
      <w:pPr>
        <w:pStyle w:val="Sarakstarindkopa"/>
        <w:numPr>
          <w:ilvl w:val="0"/>
          <w:numId w:val="5"/>
        </w:numPr>
        <w:tabs>
          <w:tab w:val="left" w:pos="284"/>
        </w:tabs>
        <w:spacing w:after="0" w:line="240" w:lineRule="auto"/>
        <w:jc w:val="center"/>
        <w:rPr>
          <w:rFonts w:ascii="Times New Roman" w:hAnsi="Times New Roman"/>
          <w:b/>
          <w:sz w:val="24"/>
          <w:szCs w:val="24"/>
        </w:rPr>
      </w:pPr>
      <w:r w:rsidRPr="00D85DD6">
        <w:rPr>
          <w:rFonts w:ascii="Times New Roman" w:hAnsi="Times New Roman"/>
          <w:b/>
          <w:sz w:val="24"/>
          <w:szCs w:val="24"/>
        </w:rPr>
        <w:t>Izsoles veids, vieta, datums, laiks</w:t>
      </w:r>
    </w:p>
    <w:p w14:paraId="3373B7E7" w14:textId="77777777" w:rsidR="00F11505" w:rsidRPr="00D85DD6" w:rsidRDefault="00F11505" w:rsidP="00F11505">
      <w:pPr>
        <w:pStyle w:val="Sarakstarindkopa"/>
        <w:tabs>
          <w:tab w:val="left" w:pos="284"/>
        </w:tabs>
        <w:spacing w:after="0" w:line="240" w:lineRule="auto"/>
        <w:ind w:left="540"/>
        <w:rPr>
          <w:rFonts w:ascii="Times New Roman" w:hAnsi="Times New Roman"/>
          <w:b/>
          <w:sz w:val="24"/>
          <w:szCs w:val="24"/>
        </w:rPr>
      </w:pPr>
    </w:p>
    <w:p w14:paraId="7962EA83" w14:textId="77777777" w:rsidR="00F11505" w:rsidRPr="00D85DD6" w:rsidRDefault="00F11505">
      <w:pPr>
        <w:pStyle w:val="Sarakstarindkopa"/>
        <w:numPr>
          <w:ilvl w:val="1"/>
          <w:numId w:val="5"/>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Izsoles veids: mutiska pirmā izsole ar augšupejošu soli.</w:t>
      </w:r>
    </w:p>
    <w:p w14:paraId="62CB9C5F" w14:textId="77777777" w:rsidR="00F11505" w:rsidRPr="00A40563" w:rsidRDefault="00F11505">
      <w:pPr>
        <w:pStyle w:val="Sarakstarindkopa"/>
        <w:numPr>
          <w:ilvl w:val="1"/>
          <w:numId w:val="5"/>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 notiks </w:t>
      </w:r>
      <w:r w:rsidRPr="00D85DD6">
        <w:rPr>
          <w:rFonts w:ascii="Times New Roman" w:hAnsi="Times New Roman"/>
          <w:b/>
          <w:sz w:val="24"/>
          <w:szCs w:val="24"/>
        </w:rPr>
        <w:t>202</w:t>
      </w:r>
      <w:r>
        <w:rPr>
          <w:rFonts w:ascii="Times New Roman" w:hAnsi="Times New Roman"/>
          <w:b/>
          <w:sz w:val="24"/>
          <w:szCs w:val="24"/>
        </w:rPr>
        <w:t>5</w:t>
      </w:r>
      <w:r w:rsidRPr="00D85DD6">
        <w:rPr>
          <w:rFonts w:ascii="Times New Roman" w:hAnsi="Times New Roman"/>
          <w:b/>
          <w:sz w:val="24"/>
          <w:szCs w:val="24"/>
        </w:rPr>
        <w:t>. gada</w:t>
      </w:r>
      <w:r w:rsidRPr="00D85DD6">
        <w:rPr>
          <w:rFonts w:ascii="Times New Roman" w:hAnsi="Times New Roman"/>
          <w:b/>
          <w:color w:val="FF0000"/>
          <w:sz w:val="24"/>
          <w:szCs w:val="24"/>
        </w:rPr>
        <w:t xml:space="preserve"> </w:t>
      </w:r>
      <w:r w:rsidRPr="00814DCD">
        <w:rPr>
          <w:rFonts w:ascii="Times New Roman" w:hAnsi="Times New Roman"/>
          <w:b/>
          <w:sz w:val="24"/>
          <w:szCs w:val="24"/>
        </w:rPr>
        <w:t>7</w:t>
      </w:r>
      <w:r>
        <w:rPr>
          <w:rFonts w:ascii="Times New Roman" w:hAnsi="Times New Roman"/>
          <w:b/>
          <w:sz w:val="24"/>
          <w:szCs w:val="24"/>
        </w:rPr>
        <w:t>.februārī</w:t>
      </w:r>
      <w:r w:rsidRPr="00E21CA0">
        <w:rPr>
          <w:rFonts w:ascii="Times New Roman" w:hAnsi="Times New Roman"/>
          <w:b/>
          <w:sz w:val="24"/>
          <w:szCs w:val="24"/>
        </w:rPr>
        <w:t xml:space="preserve"> </w:t>
      </w:r>
      <w:r w:rsidRPr="00D85DD6">
        <w:rPr>
          <w:rFonts w:ascii="Times New Roman" w:hAnsi="Times New Roman"/>
          <w:b/>
          <w:sz w:val="24"/>
          <w:szCs w:val="24"/>
        </w:rPr>
        <w:t>plkst. </w:t>
      </w:r>
      <w:r>
        <w:rPr>
          <w:rFonts w:ascii="Times New Roman" w:hAnsi="Times New Roman"/>
          <w:b/>
          <w:sz w:val="24"/>
          <w:szCs w:val="24"/>
        </w:rPr>
        <w:t>10.20</w:t>
      </w:r>
      <w:r w:rsidRPr="00A40563">
        <w:rPr>
          <w:rFonts w:ascii="Times New Roman" w:hAnsi="Times New Roman"/>
          <w:sz w:val="24"/>
          <w:szCs w:val="24"/>
        </w:rPr>
        <w:t>, Gulbenes novada Centrālās pārvaldes ēkā, Ābeļu ielā 2, Gulbenē, Gulbenes novadā, 3. stāva zālē.</w:t>
      </w:r>
    </w:p>
    <w:p w14:paraId="383AE139" w14:textId="77777777" w:rsidR="00F11505" w:rsidRPr="00D85DD6" w:rsidRDefault="00F11505" w:rsidP="00F11505">
      <w:pPr>
        <w:pStyle w:val="Sarakstarindkopa"/>
        <w:tabs>
          <w:tab w:val="left" w:pos="567"/>
        </w:tabs>
        <w:spacing w:after="0" w:line="240" w:lineRule="auto"/>
        <w:ind w:left="567"/>
        <w:jc w:val="both"/>
        <w:rPr>
          <w:rFonts w:ascii="Times New Roman" w:hAnsi="Times New Roman"/>
          <w:sz w:val="24"/>
          <w:szCs w:val="24"/>
        </w:rPr>
      </w:pPr>
    </w:p>
    <w:p w14:paraId="45DF1316" w14:textId="77777777" w:rsidR="00F11505" w:rsidRPr="00D85DD6" w:rsidRDefault="00F11505">
      <w:pPr>
        <w:pStyle w:val="Sarakstarindkopa"/>
        <w:numPr>
          <w:ilvl w:val="0"/>
          <w:numId w:val="5"/>
        </w:numPr>
        <w:tabs>
          <w:tab w:val="left" w:pos="284"/>
        </w:tabs>
        <w:spacing w:after="0" w:line="240" w:lineRule="auto"/>
        <w:ind w:left="284" w:hanging="284"/>
        <w:jc w:val="center"/>
        <w:rPr>
          <w:rFonts w:ascii="Times New Roman" w:hAnsi="Times New Roman"/>
          <w:sz w:val="24"/>
          <w:szCs w:val="24"/>
        </w:rPr>
      </w:pPr>
      <w:r w:rsidRPr="00D85DD6">
        <w:rPr>
          <w:rFonts w:ascii="Times New Roman" w:hAnsi="Times New Roman"/>
          <w:b/>
          <w:sz w:val="24"/>
          <w:szCs w:val="24"/>
        </w:rPr>
        <w:t>Izsoles dalībnieki</w:t>
      </w:r>
    </w:p>
    <w:p w14:paraId="19EC027E" w14:textId="77777777" w:rsidR="00F11505" w:rsidRPr="00D85DD6" w:rsidRDefault="00F11505" w:rsidP="00F11505">
      <w:pPr>
        <w:tabs>
          <w:tab w:val="left" w:pos="567"/>
        </w:tabs>
        <w:spacing w:after="0" w:line="240" w:lineRule="auto"/>
        <w:contextualSpacing/>
        <w:jc w:val="both"/>
        <w:rPr>
          <w:rFonts w:ascii="Times New Roman" w:hAnsi="Times New Roman"/>
          <w:sz w:val="24"/>
          <w:szCs w:val="24"/>
        </w:rPr>
      </w:pPr>
    </w:p>
    <w:p w14:paraId="0E286AE7" w14:textId="77777777" w:rsidR="00F11505" w:rsidRPr="00D85DD6" w:rsidRDefault="00F11505">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Par izsoles dalībnieku var kļūt juridiska persona, personālsabiedrība vai fiziska persona (tai skaitā individuālais komersants), kura saskaņā ar spēkā esošajiem normatīvajiem aktiem un šiem noteikumiem ir tiesīga piedalīties izsolē un iegūt nomas tiesības, </w:t>
      </w:r>
      <w:r w:rsidRPr="00D85DD6">
        <w:rPr>
          <w:rFonts w:ascii="Times New Roman" w:eastAsia="Times New Roman" w:hAnsi="Times New Roman"/>
          <w:sz w:val="24"/>
          <w:szCs w:val="24"/>
          <w:lang w:eastAsia="lv-LV"/>
        </w:rPr>
        <w:t xml:space="preserve">noteiktajā termiņā iesniegusi pieteikumu dalībai izsolē </w:t>
      </w:r>
      <w:r w:rsidRPr="00D85DD6">
        <w:rPr>
          <w:rFonts w:ascii="Times New Roman" w:hAnsi="Times New Roman"/>
          <w:sz w:val="24"/>
          <w:szCs w:val="24"/>
        </w:rPr>
        <w:t>un ir iekļauta šo izsoles noteikumu 6.</w:t>
      </w:r>
      <w:r>
        <w:rPr>
          <w:rFonts w:ascii="Times New Roman" w:hAnsi="Times New Roman"/>
          <w:sz w:val="24"/>
          <w:szCs w:val="24"/>
        </w:rPr>
        <w:t>8</w:t>
      </w:r>
      <w:r w:rsidRPr="00D85DD6">
        <w:rPr>
          <w:rFonts w:ascii="Times New Roman" w:hAnsi="Times New Roman"/>
          <w:sz w:val="24"/>
          <w:szCs w:val="24"/>
        </w:rPr>
        <w:t>. punktā minētajā izsoles dalībnieku sarakstā (turpmāk – izsoles dalībnieks).</w:t>
      </w:r>
    </w:p>
    <w:p w14:paraId="3F99CC33" w14:textId="77777777" w:rsidR="00F11505" w:rsidRPr="00D85DD6" w:rsidRDefault="00F11505">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Par izsoles dalībnieku nevar būt nomas tiesību pretendents:</w:t>
      </w:r>
    </w:p>
    <w:p w14:paraId="0A3BA7C8" w14:textId="77777777" w:rsidR="00F11505" w:rsidRPr="00D85DD6" w:rsidRDefault="00F11505">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ar kuru pēdējā gada laikā no šo izsoles noteikumu 6.1. punktā noteiktā pieteikuma iesniegšanas dienas Iznomātājs ir vienpusēji izbeidzis citu līgumu par īpašuma lietošanu, jo nomas tiesību pretendents nav pildījis līgumā noteiktos pienākumus, vai attiecībā uz to ir stājies spēkā tiesas nolēmums, uz kura pamata tiek izbeigts cits ar Iznomātāju noslēgts līgums par īpašuma lietošanu šī nomas tiesību pretendenta rīcības dēļ;</w:t>
      </w:r>
    </w:p>
    <w:p w14:paraId="2DA062AC" w14:textId="77777777" w:rsidR="00F11505" w:rsidRPr="00D85DD6" w:rsidRDefault="00F11505">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lastRenderedPageBreak/>
        <w:t xml:space="preserve">kuram ir Valsts ieņēmumu dienesta administrēto nodokļu (nodevu) parādi Latvijas Republikā vai valstī, kurā tas reģistrēts, tajā skaitā, valsts sociālās apdrošināšanas iemaksu parādi, kas kopsummā pārsniedz 150 EUR (viens simts piecdesmit </w:t>
      </w:r>
      <w:r w:rsidRPr="00D85DD6">
        <w:rPr>
          <w:rFonts w:ascii="Times New Roman" w:hAnsi="Times New Roman"/>
          <w:i/>
          <w:iCs/>
          <w:sz w:val="24"/>
          <w:szCs w:val="24"/>
        </w:rPr>
        <w:t>euro</w:t>
      </w:r>
      <w:r w:rsidRPr="00D85DD6">
        <w:rPr>
          <w:rFonts w:ascii="Times New Roman" w:hAnsi="Times New Roman"/>
          <w:sz w:val="24"/>
          <w:szCs w:val="24"/>
        </w:rPr>
        <w:t xml:space="preserve">); </w:t>
      </w:r>
    </w:p>
    <w:p w14:paraId="7CF6311B" w14:textId="77777777" w:rsidR="00F11505" w:rsidRPr="00D85DD6" w:rsidRDefault="00F11505">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kuram ir nekustamā īpašuma nodokļa, nodevu parāds Gulbenes novada pašvaldības budžetam; </w:t>
      </w:r>
    </w:p>
    <w:p w14:paraId="0BC6C3BC" w14:textId="77777777" w:rsidR="00F11505" w:rsidRPr="00D85DD6" w:rsidRDefault="00F11505">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kuram ar tiesas spriedumu ir pasludināts maksātnespējas process, ar tiesas spriedumu tiek īstenots tiesiskās aizsardzības process, ar tiesas lēmumu tiek īstenots ārpustiesas tiesiskās aizsardzības process vai kura saimnieciskā darbība ir apturēta vai izbeigta, ir uzsākts likvidācijas process;</w:t>
      </w:r>
    </w:p>
    <w:p w14:paraId="634FBE90" w14:textId="77777777" w:rsidR="00F11505" w:rsidRPr="00D85DD6" w:rsidRDefault="00F11505">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kurš ir atzīstams par nelabticīgu nomnieku, proti, nomas tiesību pretendents, kurš pēdējā gada laikā no šo izsoles noteikumu 6.1.punktā noteiktā pieteikuma iesniegšanas dienas nav labticīgi pildījis ar Iznomātāju vai tā iestādi (struktūrvienību) noslēgtajā līgumā par īpašuma lietošanu noteiktos nomnieka pienākumus – tam ir bijuši vismaz trīs maksājumu kavējumi, kas kopā pārsniedz vienu nomas maksas aprēķina periodu, vai Iznomātājam zināmi publiskas personas nekustamā īpašuma uzturēšanai nepieciešamo pakalpojumu maksājumu parādi, vai pretendentam ir jebkādas citas neizpildītas līgumsaistības pret Iznomātāju vai tā iestādi (struktūrvienību);</w:t>
      </w:r>
    </w:p>
    <w:p w14:paraId="054E8E28" w14:textId="77777777" w:rsidR="00F11505" w:rsidRPr="00D85DD6" w:rsidRDefault="00F11505">
      <w:pPr>
        <w:pStyle w:val="Sarakstarindkopa"/>
        <w:numPr>
          <w:ilvl w:val="2"/>
          <w:numId w:val="6"/>
        </w:numPr>
        <w:tabs>
          <w:tab w:val="left" w:pos="2127"/>
        </w:tabs>
        <w:spacing w:after="0" w:line="240" w:lineRule="auto"/>
        <w:ind w:left="1276" w:hanging="709"/>
        <w:jc w:val="both"/>
        <w:rPr>
          <w:rFonts w:ascii="Times New Roman" w:hAnsi="Times New Roman"/>
          <w:color w:val="000000" w:themeColor="text1"/>
          <w:sz w:val="24"/>
          <w:szCs w:val="24"/>
        </w:rPr>
      </w:pPr>
      <w:r w:rsidRPr="00D85DD6">
        <w:rPr>
          <w:rFonts w:ascii="Times New Roman" w:hAnsi="Times New Roman"/>
          <w:sz w:val="24"/>
          <w:szCs w:val="24"/>
        </w:rPr>
        <w:t>kur</w:t>
      </w:r>
      <w:r>
        <w:rPr>
          <w:rFonts w:ascii="Times New Roman" w:hAnsi="Times New Roman"/>
          <w:sz w:val="24"/>
          <w:szCs w:val="24"/>
        </w:rPr>
        <w:t>š</w:t>
      </w:r>
      <w:r w:rsidRPr="00D85DD6">
        <w:rPr>
          <w:rFonts w:ascii="Times New Roman" w:hAnsi="Times New Roman"/>
          <w:sz w:val="24"/>
          <w:szCs w:val="24"/>
        </w:rPr>
        <w:t xml:space="preserve"> ir sankciju subjekts: attiecībā uz šo personu, tās valdes </w:t>
      </w:r>
      <w:r w:rsidRPr="00D85DD6">
        <w:rPr>
          <w:rFonts w:ascii="Times New Roman" w:hAnsi="Times New Roman"/>
          <w:color w:val="000000" w:themeColor="text1"/>
          <w:sz w:val="24"/>
          <w:szCs w:val="24"/>
        </w:rPr>
        <w:t>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ir piemērotas starptautiskās vai nacionālās sankcijas vai būtiskas finanšu un kapitāla tirgus intereses ietekmējošas Eiropas Savienības vai Ziemeļatlantijas līguma organizācijas dalībvalsts noteiktās sankcijas;</w:t>
      </w:r>
    </w:p>
    <w:p w14:paraId="31B040F7" w14:textId="77777777" w:rsidR="00F11505" w:rsidRPr="008178B8" w:rsidRDefault="00F11505">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Pr>
          <w:rFonts w:ascii="Times New Roman" w:hAnsi="Times New Roman"/>
          <w:color w:val="000000" w:themeColor="text1"/>
          <w:sz w:val="24"/>
          <w:szCs w:val="24"/>
        </w:rPr>
        <w:t>kurš</w:t>
      </w:r>
      <w:r w:rsidRPr="00E609F8">
        <w:rPr>
          <w:rFonts w:ascii="Times New Roman" w:hAnsi="Times New Roman"/>
          <w:color w:val="000000" w:themeColor="text1"/>
          <w:sz w:val="24"/>
          <w:szCs w:val="24"/>
        </w:rPr>
        <w:t xml:space="preserve"> nav iesnie</w:t>
      </w:r>
      <w:r>
        <w:rPr>
          <w:rFonts w:ascii="Times New Roman" w:hAnsi="Times New Roman"/>
          <w:color w:val="000000" w:themeColor="text1"/>
          <w:sz w:val="24"/>
          <w:szCs w:val="24"/>
        </w:rPr>
        <w:t>dzis</w:t>
      </w:r>
      <w:r w:rsidRPr="00E609F8">
        <w:rPr>
          <w:rFonts w:ascii="Times New Roman" w:hAnsi="Times New Roman"/>
          <w:color w:val="000000" w:themeColor="text1"/>
          <w:sz w:val="24"/>
          <w:szCs w:val="24"/>
        </w:rPr>
        <w:t xml:space="preserve"> šo izsoles noteikumu 6.2.punktā noteiktos dokumentus</w:t>
      </w:r>
      <w:r>
        <w:rPr>
          <w:rFonts w:ascii="Times New Roman" w:hAnsi="Times New Roman"/>
          <w:color w:val="000000" w:themeColor="text1"/>
          <w:sz w:val="24"/>
          <w:szCs w:val="24"/>
        </w:rPr>
        <w:t>;</w:t>
      </w:r>
      <w:r w:rsidRPr="00D85DD6">
        <w:rPr>
          <w:rFonts w:ascii="Times New Roman" w:hAnsi="Times New Roman"/>
          <w:color w:val="000000"/>
          <w:sz w:val="24"/>
          <w:szCs w:val="24"/>
        </w:rPr>
        <w:t xml:space="preserve"> </w:t>
      </w:r>
    </w:p>
    <w:p w14:paraId="51B9128E" w14:textId="77777777" w:rsidR="00F11505" w:rsidRPr="00D85DD6" w:rsidRDefault="00F11505">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color w:val="000000"/>
          <w:sz w:val="24"/>
          <w:szCs w:val="24"/>
        </w:rPr>
        <w:t>kur</w:t>
      </w:r>
      <w:r>
        <w:rPr>
          <w:rFonts w:ascii="Times New Roman" w:hAnsi="Times New Roman"/>
          <w:color w:val="000000"/>
          <w:sz w:val="24"/>
          <w:szCs w:val="24"/>
        </w:rPr>
        <w:t>š</w:t>
      </w:r>
      <w:r w:rsidRPr="00D85DD6">
        <w:rPr>
          <w:rFonts w:ascii="Times New Roman" w:hAnsi="Times New Roman"/>
          <w:color w:val="000000"/>
          <w:sz w:val="24"/>
          <w:szCs w:val="24"/>
        </w:rPr>
        <w:t xml:space="preserve"> neatbilst šo izsoļu noteikumu prasībām.</w:t>
      </w:r>
    </w:p>
    <w:p w14:paraId="4409AEB9" w14:textId="77777777" w:rsidR="00F11505" w:rsidRPr="00D85DD6" w:rsidRDefault="00F11505">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color w:val="000000"/>
          <w:sz w:val="24"/>
          <w:szCs w:val="24"/>
        </w:rPr>
        <w:t>Persona uzskatāma par nomas tiesību pretendentu ar brīdi, kad ir saņemts pretendenta pieteikums un tas ir reģistrēts šajos noteikumos noteiktajā kārtībā.</w:t>
      </w:r>
    </w:p>
    <w:p w14:paraId="4280C094" w14:textId="77777777" w:rsidR="00F11505" w:rsidRPr="00D85DD6" w:rsidRDefault="00F11505" w:rsidP="00F11505">
      <w:pPr>
        <w:pStyle w:val="Sarakstarindkopa"/>
        <w:spacing w:after="0" w:line="240" w:lineRule="auto"/>
        <w:ind w:left="567"/>
        <w:rPr>
          <w:rFonts w:ascii="Times New Roman" w:hAnsi="Times New Roman"/>
          <w:sz w:val="24"/>
          <w:szCs w:val="24"/>
        </w:rPr>
      </w:pPr>
    </w:p>
    <w:p w14:paraId="6068D1A5" w14:textId="77777777" w:rsidR="00F11505" w:rsidRPr="00D85DD6" w:rsidRDefault="00F11505">
      <w:pPr>
        <w:pStyle w:val="Sarakstarindkopa"/>
        <w:numPr>
          <w:ilvl w:val="0"/>
          <w:numId w:val="6"/>
        </w:numPr>
        <w:spacing w:after="0" w:line="240" w:lineRule="auto"/>
        <w:ind w:left="567" w:hanging="567"/>
        <w:jc w:val="center"/>
        <w:rPr>
          <w:rFonts w:ascii="Times New Roman" w:hAnsi="Times New Roman"/>
          <w:sz w:val="24"/>
          <w:szCs w:val="24"/>
        </w:rPr>
      </w:pPr>
      <w:r w:rsidRPr="00D85DD6">
        <w:rPr>
          <w:rFonts w:ascii="Times New Roman" w:hAnsi="Times New Roman"/>
          <w:b/>
          <w:sz w:val="24"/>
          <w:szCs w:val="24"/>
        </w:rPr>
        <w:t>Nomas tiesību pretendentu pieteikumu iesniegšana un izsoles dalībnieku saraksta apstiprināšana</w:t>
      </w:r>
    </w:p>
    <w:p w14:paraId="303F85A7" w14:textId="77777777" w:rsidR="00F11505" w:rsidRPr="00D85DD6" w:rsidRDefault="00F11505" w:rsidP="00F11505">
      <w:pPr>
        <w:tabs>
          <w:tab w:val="left" w:pos="1276"/>
        </w:tabs>
        <w:spacing w:after="0" w:line="240" w:lineRule="auto"/>
        <w:contextualSpacing/>
        <w:rPr>
          <w:rFonts w:ascii="Times New Roman" w:hAnsi="Times New Roman"/>
          <w:sz w:val="24"/>
          <w:szCs w:val="24"/>
        </w:rPr>
      </w:pPr>
    </w:p>
    <w:p w14:paraId="0FF721ED" w14:textId="77777777" w:rsidR="00F11505" w:rsidRPr="00D85DD6" w:rsidRDefault="00F11505">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Pieteikums dalībai izsolē iesniedzams Gulbenes novada pašvaldībā </w:t>
      </w:r>
      <w:r w:rsidRPr="00D85DD6">
        <w:rPr>
          <w:rFonts w:ascii="Times New Roman" w:hAnsi="Times New Roman"/>
          <w:b/>
          <w:bCs/>
          <w:sz w:val="24"/>
          <w:szCs w:val="24"/>
        </w:rPr>
        <w:t>līdz 202</w:t>
      </w:r>
      <w:r>
        <w:rPr>
          <w:rFonts w:ascii="Times New Roman" w:hAnsi="Times New Roman"/>
          <w:b/>
          <w:bCs/>
          <w:sz w:val="24"/>
          <w:szCs w:val="24"/>
        </w:rPr>
        <w:t>5</w:t>
      </w:r>
      <w:r w:rsidRPr="00D85DD6">
        <w:rPr>
          <w:rFonts w:ascii="Times New Roman" w:hAnsi="Times New Roman"/>
          <w:b/>
          <w:bCs/>
          <w:sz w:val="24"/>
          <w:szCs w:val="24"/>
        </w:rPr>
        <w:t xml:space="preserve">. gada </w:t>
      </w:r>
      <w:r>
        <w:rPr>
          <w:rFonts w:ascii="Times New Roman" w:hAnsi="Times New Roman"/>
          <w:b/>
          <w:bCs/>
          <w:sz w:val="24"/>
          <w:szCs w:val="24"/>
        </w:rPr>
        <w:t>5.februārim</w:t>
      </w:r>
      <w:r w:rsidRPr="008167A8">
        <w:rPr>
          <w:rFonts w:ascii="Times New Roman" w:hAnsi="Times New Roman"/>
          <w:b/>
          <w:bCs/>
          <w:sz w:val="24"/>
          <w:szCs w:val="24"/>
        </w:rPr>
        <w:t xml:space="preserve"> </w:t>
      </w:r>
      <w:r w:rsidRPr="00D85DD6">
        <w:rPr>
          <w:rFonts w:ascii="Times New Roman" w:hAnsi="Times New Roman"/>
          <w:b/>
          <w:bCs/>
          <w:sz w:val="24"/>
          <w:szCs w:val="24"/>
        </w:rPr>
        <w:t>plkst. 15.00:</w:t>
      </w:r>
    </w:p>
    <w:p w14:paraId="16DD34CD" w14:textId="77777777" w:rsidR="00F11505" w:rsidRPr="00D85DD6" w:rsidRDefault="00F11505">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3F3F5CB0" w14:textId="77777777" w:rsidR="00F11505" w:rsidRPr="00D85DD6" w:rsidRDefault="00F11505">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nosūtot pa pastu uz adresi: Ābeļu iela 2, Gulbene, Gulbenes novads, LV-4401. Pasta sūtījumam jābūt nogādātam šajā punktā noteiktajā vietā un termiņā. Nomas tiesību pretendents pats personīgi uzņemas nesavlaicīgas piegādes risku.</w:t>
      </w:r>
    </w:p>
    <w:p w14:paraId="7CD398F6" w14:textId="77777777" w:rsidR="00F11505" w:rsidRPr="00D85DD6" w:rsidRDefault="00F11505">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Dalībai izsolē pretendents iesniedz šādus dokumentus:</w:t>
      </w:r>
    </w:p>
    <w:p w14:paraId="5CA00B14" w14:textId="77777777" w:rsidR="00F11505" w:rsidRPr="00D85DD6" w:rsidRDefault="00F11505">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fiziska persona (izņemot individuālo komersantu):</w:t>
      </w:r>
    </w:p>
    <w:p w14:paraId="02D5E5E5" w14:textId="77777777" w:rsidR="00F11505" w:rsidRPr="00D85DD6" w:rsidRDefault="00F11505">
      <w:pPr>
        <w:pStyle w:val="Sarakstarindkopa"/>
        <w:numPr>
          <w:ilvl w:val="3"/>
          <w:numId w:val="6"/>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Komisijai adresētu pieteikumu dalībai nomas tiesību izsolē (2.pielikums), kas satur apliecinājumu par to, ka:</w:t>
      </w:r>
    </w:p>
    <w:p w14:paraId="62E13DAF" w14:textId="77777777" w:rsidR="00F11505" w:rsidRPr="00D85DD6" w:rsidRDefault="00F11505">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760844F4" w14:textId="77777777" w:rsidR="00F11505" w:rsidRPr="00D85DD6" w:rsidRDefault="00F11505">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lastRenderedPageBreak/>
        <w:t>nomas tiesību pretendents nav atzīstams par nelabticīgu nomnieku, ievērojot 5.2.5.punktā noteikto;</w:t>
      </w:r>
    </w:p>
    <w:p w14:paraId="364A4871" w14:textId="77777777" w:rsidR="00F11505" w:rsidRPr="00D85DD6" w:rsidRDefault="00F11505">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uz pieteikuma iesniegšanas brīdi ar tiesas spriedumu nav pasludināts maksātnespējas process;</w:t>
      </w:r>
    </w:p>
    <w:p w14:paraId="5AC9DE02" w14:textId="77777777" w:rsidR="00F11505" w:rsidRPr="00D85DD6" w:rsidRDefault="00F11505">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nav nodokļu, tostarp nekustamā īpašuma nodokļa, un Gulbenes novada pašvaldības nodevu parādu;</w:t>
      </w:r>
    </w:p>
    <w:p w14:paraId="0D56CD18" w14:textId="77777777" w:rsidR="00F11505" w:rsidRPr="00D85DD6" w:rsidRDefault="00F11505">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color w:val="000000" w:themeColor="text1"/>
          <w:sz w:val="24"/>
          <w:szCs w:val="24"/>
        </w:rPr>
        <w:t xml:space="preserve">attiecībā uz </w:t>
      </w:r>
      <w:r w:rsidRPr="00D85DD6">
        <w:rPr>
          <w:rFonts w:ascii="Times New Roman" w:hAnsi="Times New Roman"/>
          <w:sz w:val="24"/>
          <w:szCs w:val="24"/>
        </w:rPr>
        <w:t>nomas tiesību pretendentu</w:t>
      </w:r>
      <w:r w:rsidRPr="00D85DD6">
        <w:rPr>
          <w:rFonts w:ascii="Times New Roman" w:hAnsi="Times New Roman"/>
          <w:color w:val="000000" w:themeColor="text1"/>
          <w:sz w:val="24"/>
          <w:szCs w:val="24"/>
        </w:rPr>
        <w:t xml:space="preserve"> nav piemērotas starptautiskās vai nacionālās sankcijas vai būtiskas finanšu un kapitāla tirgus intereses ietekmējošas Eiropas Savienības vai Ziemeļatlantijas līguma organizācijas dalībvalsts noteiktās sankcijas;</w:t>
      </w:r>
    </w:p>
    <w:p w14:paraId="5606C771" w14:textId="77777777" w:rsidR="00F11505" w:rsidRPr="00D85DD6" w:rsidRDefault="00F11505">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piekrīt, ka personas dati – personas vārds, uzvārds, personas kods, dzīvesvietas adrese, oficiālā elektroniskā adrese, e-pasta adrese vai cita saziņas iespējas  kontaktinformācija – tiks izmantoti, lai pārliecinātos par sniegtās informācijas patiesīgumu un Iznomātājs kā kredītinformācijas lietotājs ir tiesīgs pieprasīt un saņemt kredītinformāciju, tai skaitā ziņas par nomas tiesību pretendenta kavētajiem maksājumiem un tā kredītreitingu no Iznomātājam pieejamām datubāzēm;</w:t>
      </w:r>
    </w:p>
    <w:p w14:paraId="5D1E1CF4" w14:textId="77777777" w:rsidR="00F11505" w:rsidRDefault="00F11505">
      <w:pPr>
        <w:pStyle w:val="Sarakstarindkopa"/>
        <w:numPr>
          <w:ilvl w:val="3"/>
          <w:numId w:val="6"/>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notariāla pilnvara pārstāvēt fizisko personu nomas tiesību izsolē un parakstīt Zemes nomas līgumu, ja attiecīgo fizisko personu pārstāv cita persona;</w:t>
      </w:r>
    </w:p>
    <w:p w14:paraId="6749B3D9" w14:textId="77777777" w:rsidR="00F11505" w:rsidRPr="00D85DD6" w:rsidRDefault="00F11505">
      <w:pPr>
        <w:pStyle w:val="Sarakstarindkopa"/>
        <w:numPr>
          <w:ilvl w:val="2"/>
          <w:numId w:val="6"/>
        </w:numPr>
        <w:tabs>
          <w:tab w:val="left" w:pos="2552"/>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juridiska persona, personālsabiedrība, individuālais komersants:</w:t>
      </w:r>
    </w:p>
    <w:p w14:paraId="11858BAA" w14:textId="77777777" w:rsidR="00F11505" w:rsidRPr="00D85DD6" w:rsidRDefault="00F11505">
      <w:pPr>
        <w:pStyle w:val="Sarakstarindkopa"/>
        <w:numPr>
          <w:ilvl w:val="3"/>
          <w:numId w:val="6"/>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Komisijai adresētu pieteikumu</w:t>
      </w:r>
      <w:r>
        <w:rPr>
          <w:rFonts w:ascii="Times New Roman" w:hAnsi="Times New Roman"/>
          <w:sz w:val="24"/>
          <w:szCs w:val="24"/>
        </w:rPr>
        <w:t xml:space="preserve"> dalībai nomas tiesību izsolē (2</w:t>
      </w:r>
      <w:r w:rsidRPr="00D85DD6">
        <w:rPr>
          <w:rFonts w:ascii="Times New Roman" w:hAnsi="Times New Roman"/>
          <w:sz w:val="24"/>
          <w:szCs w:val="24"/>
        </w:rPr>
        <w:t>.pielikums), kas satur apliecinājumu par to, ka:</w:t>
      </w:r>
    </w:p>
    <w:p w14:paraId="4B4BA796" w14:textId="77777777" w:rsidR="00F11505" w:rsidRPr="00D85DD6" w:rsidRDefault="00F11505">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3069137D" w14:textId="77777777" w:rsidR="00F11505" w:rsidRPr="00D85DD6" w:rsidRDefault="00F11505">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nav atzīstams par nelabticīgu nomnieku, ievērojot 5.2.5.punktā noteikto;</w:t>
      </w:r>
    </w:p>
    <w:p w14:paraId="4A1D6EC3" w14:textId="77777777" w:rsidR="00F11505" w:rsidRPr="00D85DD6" w:rsidRDefault="00F11505">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uz pieteikuma iesniegšanas brīdi ar tiesas spriedumu nav pasludināts maksātnespējas process, netiek īstenots tiesiskās aizsardzības process vai ārpustiesas tiesiskās aizsardzības process, tā saimnieciskā darbība nav apturēta vai izbeigta, nav uzsākts likvidācijas process;</w:t>
      </w:r>
    </w:p>
    <w:p w14:paraId="662F0C33" w14:textId="77777777" w:rsidR="00F11505" w:rsidRPr="00D85DD6" w:rsidRDefault="00F11505">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nav nodokļu, tostarp nekustamā īpašuma nodokļa, un Gulbenes novada pašvaldības nodevu parādu;</w:t>
      </w:r>
    </w:p>
    <w:p w14:paraId="35F3E6CE" w14:textId="77777777" w:rsidR="00F11505" w:rsidRPr="00D85DD6" w:rsidRDefault="00F11505">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color w:val="000000" w:themeColor="text1"/>
          <w:sz w:val="24"/>
          <w:szCs w:val="24"/>
        </w:rPr>
        <w:t xml:space="preserve">attiecībā uz </w:t>
      </w:r>
      <w:r w:rsidRPr="00D85DD6">
        <w:rPr>
          <w:rFonts w:ascii="Times New Roman" w:hAnsi="Times New Roman"/>
          <w:sz w:val="24"/>
          <w:szCs w:val="24"/>
        </w:rPr>
        <w:t>nomas tiesību pretendentu</w:t>
      </w:r>
      <w:r w:rsidRPr="00D85DD6">
        <w:rPr>
          <w:rFonts w:ascii="Times New Roman" w:hAnsi="Times New Roman"/>
          <w:color w:val="000000" w:themeColor="text1"/>
          <w:sz w:val="24"/>
          <w:szCs w:val="24"/>
        </w:rPr>
        <w:t>, tās valdes 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nav piemērotas starptautiskās vai nacionālās sankcijas vai būtiskas finanšu un kapitāla tirgus intereses ietekmējošas Eiropas Savienības vai Ziemeļatlantijas līguma organizācijas dalībvalsts noteiktās sankcijas;</w:t>
      </w:r>
    </w:p>
    <w:p w14:paraId="68EA445A" w14:textId="77777777" w:rsidR="00F11505" w:rsidRPr="00D85DD6" w:rsidRDefault="00F11505">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piekrīt, ka</w:t>
      </w:r>
      <w:r>
        <w:rPr>
          <w:rFonts w:ascii="Times New Roman" w:hAnsi="Times New Roman"/>
          <w:sz w:val="24"/>
          <w:szCs w:val="24"/>
        </w:rPr>
        <w:t xml:space="preserve"> </w:t>
      </w:r>
      <w:r w:rsidRPr="00D85DD6">
        <w:rPr>
          <w:rFonts w:ascii="Times New Roman" w:hAnsi="Times New Roman"/>
          <w:sz w:val="24"/>
          <w:szCs w:val="24"/>
        </w:rPr>
        <w:t>Iznomātājs kā kredītinformācijas lietotājs ir tiesīgs pieprasīt un saņemt kredītinformāciju, tai skaitā ziņas par nomas tiesību pretendenta kavētajiem maksājumiem un tā kredītreitingu no Iznomātājam pieejamām datubāzēm;</w:t>
      </w:r>
    </w:p>
    <w:p w14:paraId="7E4D1086" w14:textId="77777777" w:rsidR="00F11505" w:rsidRDefault="00F11505">
      <w:pPr>
        <w:pStyle w:val="Sarakstarindkopa"/>
        <w:numPr>
          <w:ilvl w:val="3"/>
          <w:numId w:val="6"/>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 xml:space="preserve">pilnvaru pārstāvēt juridisku personu, personālsabiedrību vai individuālo komersantu nomas tiesību izsolē un parakstīt Zemes nomas līgumu, ja to </w:t>
      </w:r>
      <w:r w:rsidRPr="00D85DD6">
        <w:rPr>
          <w:rFonts w:ascii="Times New Roman" w:hAnsi="Times New Roman"/>
          <w:sz w:val="24"/>
          <w:szCs w:val="24"/>
        </w:rPr>
        <w:lastRenderedPageBreak/>
        <w:t>pārstāv persona, kuras pārstāvības tiesības nav norādītas Uzņēmumu reģistrā;</w:t>
      </w:r>
    </w:p>
    <w:p w14:paraId="6D7FF118" w14:textId="77777777" w:rsidR="00F11505" w:rsidRPr="00C77463" w:rsidRDefault="00F11505">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Pr>
          <w:rFonts w:ascii="Times New Roman" w:hAnsi="Times New Roman"/>
          <w:sz w:val="24"/>
          <w:szCs w:val="24"/>
        </w:rPr>
        <w:t xml:space="preserve">Nomas </w:t>
      </w:r>
      <w:r w:rsidRPr="00C77463">
        <w:rPr>
          <w:rFonts w:ascii="Times New Roman" w:hAnsi="Times New Roman"/>
          <w:sz w:val="24"/>
          <w:szCs w:val="24"/>
        </w:rPr>
        <w:t>objekta izmantošanas aprakstu, norādot</w:t>
      </w:r>
      <w:r>
        <w:rPr>
          <w:rFonts w:ascii="Times New Roman" w:hAnsi="Times New Roman"/>
          <w:sz w:val="24"/>
          <w:szCs w:val="24"/>
        </w:rPr>
        <w:t>,</w:t>
      </w:r>
      <w:r w:rsidRPr="00C77463">
        <w:rPr>
          <w:rFonts w:ascii="Times New Roman" w:hAnsi="Times New Roman"/>
          <w:sz w:val="24"/>
          <w:szCs w:val="24"/>
        </w:rPr>
        <w:t xml:space="preserve"> vai </w:t>
      </w:r>
      <w:r>
        <w:rPr>
          <w:rFonts w:ascii="Times New Roman" w:hAnsi="Times New Roman"/>
          <w:sz w:val="24"/>
          <w:szCs w:val="24"/>
        </w:rPr>
        <w:t xml:space="preserve">Nomas objektā </w:t>
      </w:r>
      <w:r w:rsidRPr="00C77463">
        <w:rPr>
          <w:rFonts w:ascii="Times New Roman" w:hAnsi="Times New Roman"/>
          <w:sz w:val="24"/>
          <w:szCs w:val="24"/>
        </w:rPr>
        <w:t>tiks veikta saimnieciskā darbība</w:t>
      </w:r>
      <w:r>
        <w:rPr>
          <w:rFonts w:ascii="Times New Roman" w:hAnsi="Times New Roman"/>
          <w:sz w:val="24"/>
          <w:szCs w:val="24"/>
        </w:rPr>
        <w:t>.</w:t>
      </w:r>
    </w:p>
    <w:p w14:paraId="60510ED7" w14:textId="77777777" w:rsidR="00F11505" w:rsidRPr="00D85DD6" w:rsidRDefault="00F11505">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Visi dokumenti iesniedzami latviešu valodā. Ja dokuments ir citā valodā, tam pievieno notariāli apliecinātu tulkojumu latviešu valodā.</w:t>
      </w:r>
    </w:p>
    <w:p w14:paraId="20B34851" w14:textId="77777777" w:rsidR="00F11505" w:rsidRPr="00D85DD6" w:rsidRDefault="00F11505">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Visiem iesniegtajiem dokumentiem, lai tiem būtu juridisks spēks, jābūt noformētiem atbilstoši </w:t>
      </w:r>
      <w:hyperlink r:id="rId32" w:history="1">
        <w:r w:rsidRPr="00D85DD6">
          <w:rPr>
            <w:rStyle w:val="Hipersaite"/>
            <w:rFonts w:ascii="Times New Roman" w:hAnsi="Times New Roman"/>
            <w:sz w:val="24"/>
            <w:szCs w:val="24"/>
          </w:rPr>
          <w:t>Dokumentu juridiskā spēka likumam</w:t>
        </w:r>
      </w:hyperlink>
      <w:r w:rsidRPr="00D85DD6">
        <w:rPr>
          <w:rFonts w:ascii="Times New Roman" w:hAnsi="Times New Roman"/>
          <w:sz w:val="24"/>
          <w:szCs w:val="24"/>
        </w:rPr>
        <w:t>, Ministru kabineta 2018.gada 4.septembra noteikumiem Nr.558 “</w:t>
      </w:r>
      <w:hyperlink r:id="rId33" w:history="1">
        <w:r w:rsidRPr="00D85DD6">
          <w:rPr>
            <w:rStyle w:val="Hipersaite"/>
            <w:rFonts w:ascii="Times New Roman" w:hAnsi="Times New Roman"/>
            <w:sz w:val="24"/>
            <w:szCs w:val="24"/>
          </w:rPr>
          <w:t>Dokumentu izstrādāšanas un noformēšanas kārtība</w:t>
        </w:r>
      </w:hyperlink>
      <w:r w:rsidRPr="00D85DD6">
        <w:rPr>
          <w:rFonts w:ascii="Times New Roman" w:hAnsi="Times New Roman"/>
          <w:sz w:val="24"/>
          <w:szCs w:val="24"/>
        </w:rPr>
        <w:t>”, kā arī saskaņā ar izsoles noteikumiem.</w:t>
      </w:r>
    </w:p>
    <w:p w14:paraId="18EA08B8" w14:textId="77777777" w:rsidR="00F11505" w:rsidRPr="00D85DD6" w:rsidRDefault="00F11505">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reģistrē saņemtos pieteikumus to saņemšanas secībā, norāda saņemšanas datumu un laiku, kā arī nomas tiesību pretendentu. Pēc šo izsoles noteikumu 6.1.punktā noteiktā termiņa pieteikumi netiks pieņemti un </w:t>
      </w:r>
      <w:r>
        <w:rPr>
          <w:rFonts w:ascii="Times New Roman" w:hAnsi="Times New Roman"/>
          <w:sz w:val="24"/>
          <w:szCs w:val="24"/>
        </w:rPr>
        <w:t xml:space="preserve">tiks </w:t>
      </w:r>
      <w:r w:rsidRPr="00D85DD6">
        <w:rPr>
          <w:rFonts w:ascii="Times New Roman" w:hAnsi="Times New Roman"/>
          <w:sz w:val="24"/>
          <w:szCs w:val="24"/>
        </w:rPr>
        <w:t xml:space="preserve">atdoti vai bez atvēršanas nosūtīti (pasta sūtījuma gadījumā) atpakaļ nomas tiesību pretendentam. </w:t>
      </w:r>
    </w:p>
    <w:p w14:paraId="655D44A5" w14:textId="77777777" w:rsidR="00F11505" w:rsidRPr="00D85DD6" w:rsidRDefault="00F11505">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Ar pieteikuma iesniegšanu ir uzskatāms, ka nomas tiesību pretendents:</w:t>
      </w:r>
    </w:p>
    <w:p w14:paraId="461F6AEC" w14:textId="77777777" w:rsidR="00F11505" w:rsidRPr="00D85DD6" w:rsidRDefault="00F11505">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piekrīt izsoles noteikumiem;</w:t>
      </w:r>
    </w:p>
    <w:p w14:paraId="3E55B8AD" w14:textId="77777777" w:rsidR="00F11505" w:rsidRPr="00D85DD6" w:rsidRDefault="00F11505">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piekrīt Iznomātāja un Komisijas veiktajai personas datu apstrādei Zemes nomas līguma noslēgšanas mērķim;</w:t>
      </w:r>
    </w:p>
    <w:p w14:paraId="799A8F9F" w14:textId="77777777" w:rsidR="00F11505" w:rsidRDefault="00F11505">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piekrīt, ka Komisija saziņai ar pretendentu izmantos pretendenta pie</w:t>
      </w:r>
      <w:r>
        <w:rPr>
          <w:rFonts w:ascii="Times New Roman" w:hAnsi="Times New Roman"/>
          <w:sz w:val="24"/>
          <w:szCs w:val="24"/>
        </w:rPr>
        <w:t>teikumā norādīto e-pasta adresi;</w:t>
      </w:r>
    </w:p>
    <w:p w14:paraId="3984D19B" w14:textId="77777777" w:rsidR="00F11505" w:rsidRPr="00192497" w:rsidRDefault="00F11505">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192497">
        <w:rPr>
          <w:rFonts w:ascii="Times New Roman" w:hAnsi="Times New Roman"/>
          <w:color w:val="000000" w:themeColor="text1"/>
          <w:sz w:val="24"/>
          <w:szCs w:val="24"/>
        </w:rPr>
        <w:t xml:space="preserve">kas kļūst par </w:t>
      </w:r>
      <w:r>
        <w:rPr>
          <w:rFonts w:ascii="Times New Roman" w:hAnsi="Times New Roman"/>
          <w:color w:val="000000" w:themeColor="text1"/>
          <w:sz w:val="24"/>
          <w:szCs w:val="24"/>
        </w:rPr>
        <w:t>n</w:t>
      </w:r>
      <w:r w:rsidRPr="00192497">
        <w:rPr>
          <w:rFonts w:ascii="Times New Roman" w:hAnsi="Times New Roman"/>
          <w:color w:val="000000" w:themeColor="text1"/>
          <w:sz w:val="24"/>
          <w:szCs w:val="24"/>
        </w:rPr>
        <w:t xml:space="preserve">osolītāju (Nomnieku) uzņemas risku par visiem iespējamiem zaudējumiem, ja atbilstoši savai iecerei nevarēs izmantot </w:t>
      </w:r>
      <w:r>
        <w:rPr>
          <w:rFonts w:ascii="Times New Roman" w:hAnsi="Times New Roman"/>
          <w:color w:val="000000" w:themeColor="text1"/>
          <w:sz w:val="24"/>
          <w:szCs w:val="24"/>
        </w:rPr>
        <w:t>Nomas objektu Zemes nomas l</w:t>
      </w:r>
      <w:r w:rsidRPr="00192497">
        <w:rPr>
          <w:rFonts w:ascii="Times New Roman" w:hAnsi="Times New Roman"/>
          <w:color w:val="000000" w:themeColor="text1"/>
          <w:sz w:val="24"/>
          <w:szCs w:val="24"/>
        </w:rPr>
        <w:t xml:space="preserve">īgumā noteiktajam iznomāšanas mērķim un/vai nevarēs izpildīt </w:t>
      </w:r>
      <w:r>
        <w:rPr>
          <w:rFonts w:ascii="Times New Roman" w:hAnsi="Times New Roman"/>
          <w:color w:val="000000" w:themeColor="text1"/>
          <w:sz w:val="24"/>
          <w:szCs w:val="24"/>
        </w:rPr>
        <w:t>Zemes nomas l</w:t>
      </w:r>
      <w:r w:rsidRPr="00192497">
        <w:rPr>
          <w:rFonts w:ascii="Times New Roman" w:hAnsi="Times New Roman"/>
          <w:color w:val="000000" w:themeColor="text1"/>
          <w:sz w:val="24"/>
          <w:szCs w:val="24"/>
        </w:rPr>
        <w:t>īgumā noteiktās saistības. Iznomātājs šajā gadījumā neatlīdzina Nomniekam nekādus zaudējumus un izdevumus (tai skaitā, ne nepieciešamos, ne derīgos, ne greznuma izdevumus).</w:t>
      </w:r>
    </w:p>
    <w:p w14:paraId="3769F11D" w14:textId="77777777" w:rsidR="00F11505" w:rsidRPr="00D85DD6" w:rsidRDefault="00F11505">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slēgtā sēdē bez nomas tiesību pretendentu piedalīšanās izvērtē nomas tiesību pretendentu un to pieteikumu atbilstību šiem izsoles noteikumiem. </w:t>
      </w:r>
    </w:p>
    <w:p w14:paraId="7653BC26" w14:textId="77777777" w:rsidR="00F11505" w:rsidRPr="00D85DD6" w:rsidRDefault="00F11505">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sastāda izsoles dalībnieku sarakstu, iekļaujot tajā nomas tiesību pretendentus, kuri atbilst šo izsoles noteikumu prasībām un ir izpildījuši izsoles priekšnoteikumus. Izsoles dalībnieku sarakstā </w:t>
      </w:r>
      <w:r w:rsidRPr="00D85DD6">
        <w:rPr>
          <w:rFonts w:ascii="Times New Roman" w:eastAsia="Times New Roman" w:hAnsi="Times New Roman"/>
          <w:sz w:val="24"/>
          <w:szCs w:val="24"/>
          <w:lang w:eastAsia="lv-LV"/>
        </w:rPr>
        <w:t xml:space="preserve">tiek fiksēts dalībnieka vārds, uzvārds vai nosaukums </w:t>
      </w:r>
      <w:r w:rsidRPr="00D85DD6">
        <w:rPr>
          <w:rFonts w:ascii="Times New Roman" w:hAnsi="Times New Roman"/>
          <w:color w:val="000000"/>
          <w:sz w:val="24"/>
          <w:szCs w:val="24"/>
        </w:rPr>
        <w:t>(firma)</w:t>
      </w:r>
      <w:r w:rsidRPr="00D85DD6">
        <w:rPr>
          <w:rFonts w:ascii="Times New Roman" w:eastAsia="Times New Roman" w:hAnsi="Times New Roman"/>
          <w:sz w:val="24"/>
          <w:szCs w:val="24"/>
          <w:lang w:eastAsia="lv-LV"/>
        </w:rPr>
        <w:t>, saņemšanas datums un laiks, pieteikumu iesniegšanas secībā</w:t>
      </w:r>
      <w:r w:rsidRPr="00D85DD6">
        <w:rPr>
          <w:rFonts w:ascii="Times New Roman" w:hAnsi="Times New Roman"/>
          <w:sz w:val="24"/>
          <w:szCs w:val="24"/>
        </w:rPr>
        <w:t>.</w:t>
      </w:r>
    </w:p>
    <w:p w14:paraId="0565FD1D" w14:textId="77777777" w:rsidR="00F11505" w:rsidRPr="00D85DD6" w:rsidRDefault="00F11505">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Ja nomas tiesību pretendents nav izpildījis izsoles priekšnoteikumus vai nomas tiesību pretendents neatbilst šo izsoles noteikumu prasībām, Komisija pieņem lēmumu par nomas tiesību pretendenta izslēgšanu no dalības izsolē un pieteikumu neizskata. </w:t>
      </w:r>
    </w:p>
    <w:p w14:paraId="34ABE607" w14:textId="77777777" w:rsidR="00F11505" w:rsidRPr="00D85DD6" w:rsidRDefault="00F11505">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Komisijas lēmums par pretendenta iekļaušanu dalībnieku sarakstā vai lēmums par pretendenta izslēgšanu no dalības izsolē tiks nosūtīts uz nomas tiesību pretendenta norādīto e-pasta adresi.</w:t>
      </w:r>
    </w:p>
    <w:p w14:paraId="41A45FA1" w14:textId="77777777" w:rsidR="00F11505" w:rsidRPr="00D85DD6" w:rsidRDefault="00F11505">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ir tiesīga jebkurā laikā pārbaudīt izsoles dalībnieku sniegtās ziņas, pieprasot informāciju kompetentā institūcijā, publiski pieejamās datubāzēs vai citos publiski pieejamos avotos. Ja tiek atklāts, ka izsoles dalībnieks ir sniedzis nepatiesas ziņas, izsoles dalībnieks tiek izslēgts no izsoles dalībnieku saraksta, zaudējot tiesības piedalīties izsolē. Komisijas lēmums par izsoles dalībnieka izslēgšanu no izsoles dalībnieku saraksta, tiks nosūtīts uz izsoles dalībnieka norādīto e-pasta adresi. </w:t>
      </w:r>
    </w:p>
    <w:p w14:paraId="59F56918" w14:textId="77777777" w:rsidR="00F11505" w:rsidRDefault="00F11505">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Ziņas par saņemtajiem nomas tiesību pretendentu pieteikumiem, kā arī par izsoles dalībnieku sarakstā reģistrētajiem izsoles dalībniekiem neizpauž līdz izsoles sākumam.</w:t>
      </w:r>
    </w:p>
    <w:p w14:paraId="36CDB41B" w14:textId="77777777" w:rsidR="00F11505" w:rsidRDefault="00F11505" w:rsidP="00F11505">
      <w:pPr>
        <w:pStyle w:val="Sarakstarindkopa"/>
        <w:tabs>
          <w:tab w:val="left" w:pos="567"/>
        </w:tabs>
        <w:spacing w:after="0" w:line="240" w:lineRule="auto"/>
        <w:ind w:left="567"/>
        <w:jc w:val="both"/>
        <w:rPr>
          <w:rFonts w:ascii="Times New Roman" w:hAnsi="Times New Roman"/>
          <w:sz w:val="24"/>
          <w:szCs w:val="24"/>
        </w:rPr>
      </w:pPr>
    </w:p>
    <w:p w14:paraId="0C83495A" w14:textId="77777777" w:rsidR="00F11505" w:rsidRPr="00D85DD6" w:rsidRDefault="00F11505" w:rsidP="00F11505">
      <w:pPr>
        <w:tabs>
          <w:tab w:val="left" w:pos="567"/>
        </w:tabs>
        <w:spacing w:after="0" w:line="240" w:lineRule="auto"/>
        <w:contextualSpacing/>
        <w:jc w:val="both"/>
        <w:rPr>
          <w:rFonts w:ascii="Times New Roman" w:hAnsi="Times New Roman"/>
          <w:sz w:val="24"/>
          <w:szCs w:val="24"/>
        </w:rPr>
      </w:pPr>
    </w:p>
    <w:p w14:paraId="23A1B77F" w14:textId="77777777" w:rsidR="00F11505" w:rsidRPr="00D85DD6" w:rsidRDefault="00F11505">
      <w:pPr>
        <w:pStyle w:val="Sarakstarindkopa"/>
        <w:numPr>
          <w:ilvl w:val="0"/>
          <w:numId w:val="6"/>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Izsoles sākumcena un solis</w:t>
      </w:r>
    </w:p>
    <w:p w14:paraId="0E0946A7" w14:textId="77777777" w:rsidR="00F11505" w:rsidRPr="00D85DD6" w:rsidRDefault="00F11505" w:rsidP="00F11505">
      <w:pPr>
        <w:tabs>
          <w:tab w:val="left" w:pos="284"/>
        </w:tabs>
        <w:spacing w:after="0" w:line="240" w:lineRule="auto"/>
        <w:contextualSpacing/>
        <w:rPr>
          <w:rFonts w:ascii="Times New Roman" w:hAnsi="Times New Roman"/>
          <w:b/>
          <w:sz w:val="24"/>
          <w:szCs w:val="24"/>
        </w:rPr>
      </w:pPr>
    </w:p>
    <w:p w14:paraId="14E81B09" w14:textId="77777777" w:rsidR="00F11505" w:rsidRPr="00D85DD6" w:rsidRDefault="00F11505">
      <w:pPr>
        <w:pStyle w:val="Sarakstarindkopa"/>
        <w:numPr>
          <w:ilvl w:val="1"/>
          <w:numId w:val="6"/>
        </w:numPr>
        <w:tabs>
          <w:tab w:val="left" w:pos="567"/>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Nomas objekta nosacītā nomas maksa (izsoles sākumcena) ir</w:t>
      </w:r>
      <w:r>
        <w:rPr>
          <w:rFonts w:ascii="Times New Roman" w:hAnsi="Times New Roman"/>
          <w:sz w:val="24"/>
          <w:szCs w:val="24"/>
        </w:rPr>
        <w:t xml:space="preserve"> </w:t>
      </w:r>
      <w:r>
        <w:rPr>
          <w:rFonts w:ascii="Times New Roman" w:hAnsi="Times New Roman"/>
          <w:b/>
          <w:bCs/>
          <w:noProof/>
          <w:sz w:val="24"/>
          <w:szCs w:val="24"/>
        </w:rPr>
        <w:t xml:space="preserve">673,42 </w:t>
      </w:r>
      <w:r w:rsidRPr="00FD217C">
        <w:rPr>
          <w:rFonts w:ascii="Times New Roman" w:hAnsi="Times New Roman"/>
          <w:b/>
          <w:bCs/>
          <w:noProof/>
          <w:sz w:val="24"/>
          <w:szCs w:val="24"/>
        </w:rPr>
        <w:t>EUR (</w:t>
      </w:r>
      <w:r>
        <w:rPr>
          <w:rFonts w:ascii="Times New Roman" w:hAnsi="Times New Roman"/>
          <w:b/>
          <w:bCs/>
          <w:noProof/>
          <w:sz w:val="24"/>
          <w:szCs w:val="24"/>
        </w:rPr>
        <w:t xml:space="preserve">seši simti septiņdesmit trīs </w:t>
      </w:r>
      <w:r w:rsidRPr="00FD217C">
        <w:rPr>
          <w:rFonts w:ascii="Times New Roman" w:hAnsi="Times New Roman"/>
          <w:b/>
          <w:bCs/>
          <w:i/>
          <w:iCs/>
          <w:noProof/>
          <w:sz w:val="24"/>
          <w:szCs w:val="24"/>
        </w:rPr>
        <w:t>euro</w:t>
      </w:r>
      <w:r w:rsidRPr="00FD217C">
        <w:rPr>
          <w:rFonts w:ascii="Times New Roman" w:hAnsi="Times New Roman"/>
          <w:b/>
          <w:bCs/>
          <w:noProof/>
          <w:sz w:val="24"/>
          <w:szCs w:val="24"/>
        </w:rPr>
        <w:t xml:space="preserve"> </w:t>
      </w:r>
      <w:r>
        <w:rPr>
          <w:rFonts w:ascii="Times New Roman" w:hAnsi="Times New Roman"/>
          <w:b/>
          <w:bCs/>
          <w:noProof/>
          <w:sz w:val="24"/>
          <w:szCs w:val="24"/>
        </w:rPr>
        <w:t>četrdesmit divi</w:t>
      </w:r>
      <w:r w:rsidRPr="00FD217C">
        <w:rPr>
          <w:rFonts w:ascii="Times New Roman" w:hAnsi="Times New Roman"/>
          <w:b/>
          <w:bCs/>
          <w:noProof/>
          <w:sz w:val="24"/>
          <w:szCs w:val="24"/>
        </w:rPr>
        <w:t xml:space="preserve"> centi)</w:t>
      </w:r>
      <w:r>
        <w:rPr>
          <w:rFonts w:ascii="Times New Roman" w:hAnsi="Times New Roman"/>
          <w:b/>
          <w:bCs/>
          <w:noProof/>
          <w:sz w:val="24"/>
          <w:szCs w:val="24"/>
        </w:rPr>
        <w:t xml:space="preserve"> </w:t>
      </w:r>
      <w:r w:rsidRPr="00A8229F">
        <w:rPr>
          <w:rFonts w:ascii="Times New Roman" w:hAnsi="Times New Roman"/>
          <w:b/>
          <w:color w:val="000000" w:themeColor="text1"/>
          <w:sz w:val="24"/>
          <w:szCs w:val="24"/>
        </w:rPr>
        <w:t>gadā</w:t>
      </w:r>
      <w:r w:rsidRPr="00D85DD6">
        <w:rPr>
          <w:rFonts w:ascii="Times New Roman" w:hAnsi="Times New Roman"/>
          <w:b/>
          <w:sz w:val="24"/>
          <w:szCs w:val="24"/>
        </w:rPr>
        <w:t xml:space="preserve"> bez pievienotās vērtības nodokļa</w:t>
      </w:r>
      <w:r w:rsidRPr="00D85DD6">
        <w:rPr>
          <w:rFonts w:ascii="Times New Roman" w:hAnsi="Times New Roman"/>
          <w:b/>
          <w:bCs/>
          <w:sz w:val="24"/>
          <w:szCs w:val="24"/>
        </w:rPr>
        <w:t>.</w:t>
      </w:r>
    </w:p>
    <w:p w14:paraId="2761DBBF" w14:textId="77777777" w:rsidR="00F11505" w:rsidRPr="00D85DD6" w:rsidRDefault="00F11505">
      <w:pPr>
        <w:pStyle w:val="Sarakstarindkopa"/>
        <w:numPr>
          <w:ilvl w:val="1"/>
          <w:numId w:val="6"/>
        </w:numPr>
        <w:tabs>
          <w:tab w:val="left" w:pos="567"/>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lastRenderedPageBreak/>
        <w:t xml:space="preserve">Izsoles solis ir </w:t>
      </w:r>
      <w:r>
        <w:rPr>
          <w:rFonts w:ascii="Times New Roman" w:hAnsi="Times New Roman"/>
          <w:sz w:val="24"/>
          <w:szCs w:val="24"/>
        </w:rPr>
        <w:t>2</w:t>
      </w:r>
      <w:r>
        <w:rPr>
          <w:rFonts w:ascii="Times New Roman" w:hAnsi="Times New Roman"/>
          <w:b/>
          <w:sz w:val="24"/>
          <w:szCs w:val="24"/>
        </w:rPr>
        <w:t xml:space="preserve">0 </w:t>
      </w:r>
      <w:r w:rsidRPr="00D85DD6">
        <w:rPr>
          <w:rFonts w:ascii="Times New Roman" w:hAnsi="Times New Roman"/>
          <w:b/>
          <w:i/>
          <w:iCs/>
          <w:sz w:val="24"/>
          <w:szCs w:val="24"/>
        </w:rPr>
        <w:t>euro</w:t>
      </w:r>
      <w:r w:rsidRPr="00D85DD6">
        <w:rPr>
          <w:rFonts w:ascii="Times New Roman" w:hAnsi="Times New Roman"/>
          <w:b/>
          <w:sz w:val="24"/>
          <w:szCs w:val="24"/>
        </w:rPr>
        <w:t xml:space="preserve"> (</w:t>
      </w:r>
      <w:r>
        <w:rPr>
          <w:rFonts w:ascii="Times New Roman" w:hAnsi="Times New Roman"/>
          <w:b/>
          <w:sz w:val="24"/>
          <w:szCs w:val="24"/>
        </w:rPr>
        <w:t>divdesmit</w:t>
      </w:r>
      <w:r w:rsidRPr="00D85DD6">
        <w:rPr>
          <w:rFonts w:ascii="Times New Roman" w:hAnsi="Times New Roman"/>
          <w:b/>
          <w:sz w:val="24"/>
          <w:szCs w:val="24"/>
        </w:rPr>
        <w:t xml:space="preserve"> </w:t>
      </w:r>
      <w:r w:rsidRPr="00D85DD6">
        <w:rPr>
          <w:rFonts w:ascii="Times New Roman" w:hAnsi="Times New Roman"/>
          <w:b/>
          <w:i/>
          <w:sz w:val="24"/>
          <w:szCs w:val="24"/>
        </w:rPr>
        <w:t>euro</w:t>
      </w:r>
      <w:r w:rsidRPr="00D85DD6">
        <w:rPr>
          <w:rFonts w:ascii="Times New Roman" w:hAnsi="Times New Roman"/>
          <w:b/>
          <w:sz w:val="24"/>
          <w:szCs w:val="24"/>
        </w:rPr>
        <w:t>)</w:t>
      </w:r>
      <w:r w:rsidRPr="00D85DD6">
        <w:rPr>
          <w:rFonts w:ascii="Times New Roman" w:hAnsi="Times New Roman"/>
          <w:sz w:val="24"/>
          <w:szCs w:val="24"/>
        </w:rPr>
        <w:t>. Solīšana notiek tikai pa šajos izsoles noteikumos noteikto soli.</w:t>
      </w:r>
    </w:p>
    <w:p w14:paraId="7038000E" w14:textId="77777777" w:rsidR="00F11505" w:rsidRPr="00D85DD6" w:rsidRDefault="00F11505" w:rsidP="00F11505">
      <w:pPr>
        <w:pStyle w:val="Sarakstarindkopa"/>
        <w:tabs>
          <w:tab w:val="left" w:pos="567"/>
        </w:tabs>
        <w:spacing w:after="0" w:line="240" w:lineRule="auto"/>
        <w:ind w:left="567"/>
        <w:jc w:val="both"/>
        <w:rPr>
          <w:rFonts w:ascii="Times New Roman" w:hAnsi="Times New Roman"/>
          <w:b/>
          <w:sz w:val="24"/>
          <w:szCs w:val="24"/>
        </w:rPr>
      </w:pPr>
    </w:p>
    <w:p w14:paraId="2F6718D7" w14:textId="77777777" w:rsidR="00F11505" w:rsidRPr="00D85DD6" w:rsidRDefault="00F11505">
      <w:pPr>
        <w:pStyle w:val="Sarakstarindkopa"/>
        <w:numPr>
          <w:ilvl w:val="0"/>
          <w:numId w:val="8"/>
        </w:numPr>
        <w:tabs>
          <w:tab w:val="left" w:pos="964"/>
        </w:tabs>
        <w:spacing w:after="0" w:line="240" w:lineRule="auto"/>
        <w:jc w:val="center"/>
        <w:rPr>
          <w:rFonts w:ascii="Times New Roman" w:hAnsi="Times New Roman"/>
          <w:b/>
          <w:sz w:val="24"/>
          <w:szCs w:val="24"/>
        </w:rPr>
      </w:pPr>
      <w:r w:rsidRPr="00D85DD6">
        <w:rPr>
          <w:rFonts w:ascii="Times New Roman" w:hAnsi="Times New Roman"/>
          <w:b/>
          <w:sz w:val="24"/>
          <w:szCs w:val="24"/>
        </w:rPr>
        <w:t>Izsoles norise</w:t>
      </w:r>
    </w:p>
    <w:p w14:paraId="2130BE68" w14:textId="77777777" w:rsidR="00F11505" w:rsidRPr="00D85DD6" w:rsidRDefault="00F11505" w:rsidP="00F11505">
      <w:pPr>
        <w:tabs>
          <w:tab w:val="left" w:pos="964"/>
        </w:tabs>
        <w:spacing w:after="0" w:line="240" w:lineRule="auto"/>
        <w:contextualSpacing/>
        <w:jc w:val="both"/>
        <w:rPr>
          <w:rFonts w:ascii="Times New Roman" w:hAnsi="Times New Roman"/>
          <w:sz w:val="24"/>
          <w:szCs w:val="24"/>
        </w:rPr>
      </w:pPr>
    </w:p>
    <w:p w14:paraId="66056E80" w14:textId="77777777" w:rsidR="00F11505" w:rsidRPr="00D85DD6" w:rsidRDefault="00F11505">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796D12B7" w14:textId="77777777" w:rsidR="00F11505" w:rsidRPr="00D85DD6" w:rsidRDefault="00F11505">
      <w:pPr>
        <w:pStyle w:val="Default"/>
        <w:numPr>
          <w:ilvl w:val="1"/>
          <w:numId w:val="8"/>
        </w:numPr>
        <w:tabs>
          <w:tab w:val="left" w:pos="567"/>
        </w:tabs>
        <w:ind w:left="567" w:hanging="567"/>
        <w:contextualSpacing/>
        <w:jc w:val="both"/>
        <w:rPr>
          <w:color w:val="auto"/>
        </w:rPr>
      </w:pPr>
      <w:r w:rsidRPr="00D85DD6">
        <w:rPr>
          <w:color w:val="auto"/>
        </w:rPr>
        <w:t xml:space="preserve">Izsole notiek Komisijas atklātā sēdē, kurā var piedalīties jebkurš interesents, netraucējot izsoles gaitu. </w:t>
      </w:r>
      <w:r w:rsidRPr="00D85DD6">
        <w:t xml:space="preserve">Izsole tiek protokolēta. </w:t>
      </w:r>
      <w:r w:rsidRPr="00D85DD6">
        <w:rPr>
          <w:color w:val="auto"/>
        </w:rPr>
        <w:t>Izsoles rezultāti tiek publiski paziņoti uzreiz pēc solīšanas pabeigšanas.</w:t>
      </w:r>
      <w:r w:rsidRPr="00D85DD6">
        <w:t xml:space="preserve"> </w:t>
      </w:r>
    </w:p>
    <w:p w14:paraId="6873FE19" w14:textId="77777777" w:rsidR="00F11505" w:rsidRPr="00D85DD6" w:rsidRDefault="00F11505">
      <w:pPr>
        <w:pStyle w:val="Default"/>
        <w:numPr>
          <w:ilvl w:val="1"/>
          <w:numId w:val="8"/>
        </w:numPr>
        <w:tabs>
          <w:tab w:val="left" w:pos="567"/>
        </w:tabs>
        <w:ind w:left="567" w:hanging="567"/>
        <w:contextualSpacing/>
        <w:jc w:val="both"/>
        <w:rPr>
          <w:color w:val="auto"/>
        </w:rPr>
      </w:pPr>
      <w:r w:rsidRPr="00D85DD6">
        <w:rPr>
          <w:rFonts w:eastAsia="Times New Roman"/>
          <w:color w:val="auto"/>
        </w:rPr>
        <w:t xml:space="preserve">Pirms izsoles sākuma </w:t>
      </w:r>
      <w:r w:rsidRPr="00D85DD6">
        <w:rPr>
          <w:color w:val="auto"/>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44E7FC98" w14:textId="77777777" w:rsidR="00F11505" w:rsidRPr="00D85DD6" w:rsidRDefault="00F11505">
      <w:pPr>
        <w:pStyle w:val="Default"/>
        <w:numPr>
          <w:ilvl w:val="1"/>
          <w:numId w:val="8"/>
        </w:numPr>
        <w:tabs>
          <w:tab w:val="left" w:pos="567"/>
        </w:tabs>
        <w:ind w:left="567" w:hanging="567"/>
        <w:contextualSpacing/>
        <w:jc w:val="both"/>
        <w:rPr>
          <w:color w:val="auto"/>
        </w:rPr>
      </w:pPr>
      <w:r w:rsidRPr="00D85DD6">
        <w:rPr>
          <w:rFonts w:eastAsia="Times New Roman"/>
          <w:color w:val="auto"/>
        </w:rPr>
        <w:t xml:space="preserve">Pirms izsoles sākuma </w:t>
      </w:r>
      <w:r w:rsidRPr="00D85DD6">
        <w:rPr>
          <w:color w:val="auto"/>
        </w:rPr>
        <w:t xml:space="preserve">izsoles dalībnieki (pilnvarotie pārstāvji) </w:t>
      </w:r>
      <w:r w:rsidRPr="00D85DD6">
        <w:rPr>
          <w:rFonts w:eastAsia="Times New Roman"/>
          <w:color w:val="auto"/>
        </w:rPr>
        <w:t xml:space="preserve">paraksta izsoles noteikumus, tādējādi apliecinot, ka pilnībā ar tiem ir iepazinušies un piekrīt tiem. </w:t>
      </w:r>
    </w:p>
    <w:p w14:paraId="12D22232" w14:textId="77777777" w:rsidR="00F11505" w:rsidRPr="00D85DD6" w:rsidRDefault="00F11505">
      <w:pPr>
        <w:pStyle w:val="Default"/>
        <w:numPr>
          <w:ilvl w:val="1"/>
          <w:numId w:val="8"/>
        </w:numPr>
        <w:tabs>
          <w:tab w:val="left" w:pos="567"/>
        </w:tabs>
        <w:ind w:left="567" w:hanging="567"/>
        <w:contextualSpacing/>
        <w:jc w:val="both"/>
        <w:rPr>
          <w:color w:val="auto"/>
        </w:rPr>
      </w:pPr>
      <w:r w:rsidRPr="00D85DD6">
        <w:rPr>
          <w:color w:val="auto"/>
        </w:rPr>
        <w:t>Izsoli vada un kārtību izsoles laikā nodrošina izsoles vadītājs.</w:t>
      </w:r>
    </w:p>
    <w:p w14:paraId="22769CE0" w14:textId="77777777" w:rsidR="00F11505" w:rsidRPr="00D85DD6" w:rsidRDefault="00F11505">
      <w:pPr>
        <w:pStyle w:val="Default"/>
        <w:numPr>
          <w:ilvl w:val="1"/>
          <w:numId w:val="8"/>
        </w:numPr>
        <w:tabs>
          <w:tab w:val="left" w:pos="567"/>
        </w:tabs>
        <w:ind w:left="567" w:hanging="567"/>
        <w:contextualSpacing/>
        <w:jc w:val="both"/>
        <w:rPr>
          <w:color w:val="auto"/>
        </w:rPr>
      </w:pPr>
      <w:r w:rsidRPr="00D85DD6">
        <w:rPr>
          <w:color w:val="auto"/>
        </w:rPr>
        <w:t xml:space="preserve">Pirms izsoles sākuma izsoles vadītājs pārliecinās par izsoles dalībnieku sarakstā iekļauto personu ierašanos, pārbauda reģistrācijas lapas. </w:t>
      </w:r>
    </w:p>
    <w:p w14:paraId="3B6D0681" w14:textId="77777777" w:rsidR="00F11505" w:rsidRPr="00D85DD6" w:rsidRDefault="00F11505">
      <w:pPr>
        <w:pStyle w:val="Default"/>
        <w:numPr>
          <w:ilvl w:val="1"/>
          <w:numId w:val="8"/>
        </w:numPr>
        <w:tabs>
          <w:tab w:val="left" w:pos="567"/>
        </w:tabs>
        <w:ind w:left="567" w:hanging="567"/>
        <w:contextualSpacing/>
        <w:jc w:val="both"/>
        <w:rPr>
          <w:color w:val="auto"/>
        </w:rPr>
      </w:pPr>
      <w:r w:rsidRPr="00D85DD6">
        <w:rPr>
          <w:color w:val="auto"/>
        </w:rPr>
        <w:t>Izsoles vadītājs paziņo par izsoles atklāšanu un</w:t>
      </w:r>
      <w:r w:rsidRPr="00D85DD6">
        <w:rPr>
          <w:rFonts w:eastAsia="Times New Roman"/>
          <w:color w:val="auto"/>
        </w:rPr>
        <w:t xml:space="preserve"> raksturo </w:t>
      </w:r>
      <w:r>
        <w:rPr>
          <w:rFonts w:eastAsia="Times New Roman"/>
          <w:color w:val="auto"/>
        </w:rPr>
        <w:t>Nomas o</w:t>
      </w:r>
      <w:r w:rsidRPr="00D85DD6">
        <w:rPr>
          <w:rFonts w:eastAsia="Times New Roman"/>
          <w:color w:val="auto"/>
        </w:rPr>
        <w:t xml:space="preserve">bjektu, paziņo izsoles sākumcenu, izsoles soli un informē par solīšanas kārtību, kā arī </w:t>
      </w:r>
      <w:r w:rsidRPr="00D85DD6">
        <w:rPr>
          <w:color w:val="auto"/>
        </w:rPr>
        <w:t>atbild uz izsoles dalībnieku jautājumiem, ja tādi ir.</w:t>
      </w:r>
    </w:p>
    <w:p w14:paraId="609F677E" w14:textId="77777777" w:rsidR="00F11505" w:rsidRPr="00D85DD6" w:rsidRDefault="00F11505">
      <w:pPr>
        <w:pStyle w:val="Default"/>
        <w:numPr>
          <w:ilvl w:val="1"/>
          <w:numId w:val="8"/>
        </w:numPr>
        <w:tabs>
          <w:tab w:val="left" w:pos="567"/>
        </w:tabs>
        <w:ind w:left="567" w:hanging="567"/>
        <w:contextualSpacing/>
        <w:jc w:val="both"/>
        <w:rPr>
          <w:color w:val="auto"/>
        </w:rPr>
      </w:pPr>
      <w:r w:rsidRPr="00D85DD6">
        <w:rPr>
          <w:color w:val="auto"/>
        </w:rPr>
        <w:t>Izsolei nomas tiesību vairāksolīšanā tiek pielaisti tikai tie pretendenti, kas ar Komisijas lēmumu tika iekļauti izsoles dalībnieku sarakstā.</w:t>
      </w:r>
    </w:p>
    <w:p w14:paraId="5E522470" w14:textId="77777777" w:rsidR="00F11505" w:rsidRPr="00D85DD6" w:rsidRDefault="00F11505">
      <w:pPr>
        <w:pStyle w:val="Default"/>
        <w:numPr>
          <w:ilvl w:val="1"/>
          <w:numId w:val="8"/>
        </w:numPr>
        <w:tabs>
          <w:tab w:val="left" w:pos="567"/>
        </w:tabs>
        <w:ind w:left="567" w:hanging="567"/>
        <w:contextualSpacing/>
        <w:jc w:val="both"/>
        <w:rPr>
          <w:color w:val="auto"/>
        </w:rPr>
      </w:pPr>
      <w:r w:rsidRPr="00D85DD6">
        <w:rPr>
          <w:color w:val="auto"/>
        </w:rPr>
        <w:t>Gadījumā, ja 15 (piecpadsmit) minūšu laikā pēc izsoles sākuma neierodas neviens no reģistrētajiem izsoles dalībniekiem, izsole tiek uzskatīta par nenotikušu.</w:t>
      </w:r>
    </w:p>
    <w:p w14:paraId="104CCA76" w14:textId="77777777" w:rsidR="00F11505" w:rsidRPr="00D85DD6" w:rsidRDefault="00F11505">
      <w:pPr>
        <w:pStyle w:val="Default"/>
        <w:numPr>
          <w:ilvl w:val="1"/>
          <w:numId w:val="8"/>
        </w:numPr>
        <w:tabs>
          <w:tab w:val="left" w:pos="567"/>
        </w:tabs>
        <w:ind w:left="567" w:hanging="567"/>
        <w:contextualSpacing/>
        <w:jc w:val="both"/>
        <w:rPr>
          <w:color w:val="auto"/>
        </w:rPr>
      </w:pPr>
      <w:r w:rsidRPr="00D85DD6">
        <w:rPr>
          <w:rFonts w:eastAsia="Times New Roman"/>
          <w:color w:val="auto"/>
        </w:rPr>
        <w:t>Izsoles dalībnieki savu piekrišanu nomāt Nomas objektu apliecina mutvārdos un rakstiski, parakstoties izsoles dalībnieku sarakstā par katru nosolīto soli. Tas tiek fiksēts izsoles gaitas protokolā.</w:t>
      </w:r>
    </w:p>
    <w:p w14:paraId="6CFFC850" w14:textId="77777777" w:rsidR="00F11505" w:rsidRPr="004B5C7F" w:rsidRDefault="00F11505">
      <w:pPr>
        <w:pStyle w:val="Default"/>
        <w:numPr>
          <w:ilvl w:val="1"/>
          <w:numId w:val="8"/>
        </w:numPr>
        <w:tabs>
          <w:tab w:val="left" w:pos="567"/>
        </w:tabs>
        <w:ind w:left="567" w:hanging="567"/>
        <w:jc w:val="both"/>
        <w:rPr>
          <w:color w:val="auto"/>
        </w:rPr>
      </w:pPr>
      <w:r w:rsidRPr="00A27F71">
        <w:rPr>
          <w:rFonts w:eastAsia="Times New Roman"/>
          <w:color w:val="auto"/>
        </w:rPr>
        <w:t xml:space="preserve">Ja izsolei piesakās tikai viens izsoles dalībnieks, Komisija izsoli atzīst par notikušu un </w:t>
      </w:r>
      <w:r w:rsidRPr="00A27F71">
        <w:rPr>
          <w:color w:val="auto"/>
        </w:rPr>
        <w:t xml:space="preserve">nomas tiesības iegūst šis vienīgais izsoles dalībnieks. </w:t>
      </w:r>
      <w:r w:rsidRPr="00A27F71">
        <w:rPr>
          <w:rFonts w:eastAsia="Times New Roman"/>
          <w:color w:val="auto"/>
        </w:rPr>
        <w:t xml:space="preserve">Iznomātājs ar izsoles dalībnieku slēdz </w:t>
      </w:r>
      <w:r>
        <w:rPr>
          <w:rFonts w:eastAsia="Times New Roman"/>
          <w:color w:val="auto"/>
        </w:rPr>
        <w:t>Zemes n</w:t>
      </w:r>
      <w:r w:rsidRPr="00A27F71">
        <w:rPr>
          <w:rFonts w:eastAsia="Times New Roman"/>
          <w:color w:val="auto"/>
        </w:rPr>
        <w:t>omas līgumu par nomas maksu</w:t>
      </w:r>
      <w:r w:rsidRPr="00A27F71">
        <w:rPr>
          <w:color w:val="auto"/>
        </w:rPr>
        <w:t xml:space="preserve">, ko veido </w:t>
      </w:r>
      <w:r>
        <w:rPr>
          <w:color w:val="auto"/>
        </w:rPr>
        <w:t>izsoles sākumcena</w:t>
      </w:r>
      <w:r w:rsidRPr="00A27F71">
        <w:rPr>
          <w:rFonts w:eastAsia="Times New Roman"/>
          <w:color w:val="auto"/>
        </w:rPr>
        <w:t xml:space="preserve">. </w:t>
      </w:r>
    </w:p>
    <w:p w14:paraId="2BB48ECA" w14:textId="77777777" w:rsidR="00F11505" w:rsidRPr="00D85DD6" w:rsidRDefault="00F11505">
      <w:pPr>
        <w:pStyle w:val="Default"/>
        <w:numPr>
          <w:ilvl w:val="1"/>
          <w:numId w:val="8"/>
        </w:numPr>
        <w:tabs>
          <w:tab w:val="left" w:pos="567"/>
        </w:tabs>
        <w:ind w:left="567" w:hanging="567"/>
        <w:contextualSpacing/>
        <w:jc w:val="both"/>
        <w:rPr>
          <w:color w:val="auto"/>
        </w:rPr>
      </w:pPr>
      <w:r w:rsidRPr="00D85DD6">
        <w:rPr>
          <w:rFonts w:eastAsia="Times New Roman"/>
          <w:color w:val="auto"/>
        </w:rPr>
        <w:t>Ja nomas tiesību izsoles dalībnieku sarakstā reģistrēti divi vai vairāki nomas tiesību pretendenti, solīšana sākas ar izsoles vadītāja nosaukto cenu, kuru veido izsoles sākumcena. Solīšana notiek pa vienam izsoles solim.</w:t>
      </w:r>
    </w:p>
    <w:p w14:paraId="48D69A3F" w14:textId="77777777" w:rsidR="00F11505" w:rsidRPr="00D85DD6" w:rsidRDefault="00F11505">
      <w:pPr>
        <w:pStyle w:val="Default"/>
        <w:numPr>
          <w:ilvl w:val="1"/>
          <w:numId w:val="8"/>
        </w:numPr>
        <w:tabs>
          <w:tab w:val="left" w:pos="567"/>
        </w:tabs>
        <w:ind w:left="567" w:hanging="567"/>
        <w:contextualSpacing/>
        <w:jc w:val="both"/>
        <w:rPr>
          <w:color w:val="auto"/>
        </w:rPr>
      </w:pPr>
      <w:r w:rsidRPr="00D85DD6">
        <w:rPr>
          <w:rFonts w:eastAsia="Times New Roman"/>
          <w:color w:val="auto"/>
        </w:rPr>
        <w:t>Ja kāds no izsoles dalībniekiem atsakās no turpmākās solīšanas, viņa pēdējā solītā nomas maksas summa tiek apstiprināta ar izsoles dalībnieka parakstu izsoles dalībnieku sarakstā.</w:t>
      </w:r>
    </w:p>
    <w:p w14:paraId="6BE84BEF" w14:textId="77777777" w:rsidR="00F11505" w:rsidRPr="00D007B2" w:rsidRDefault="00F11505">
      <w:pPr>
        <w:pStyle w:val="Default"/>
        <w:numPr>
          <w:ilvl w:val="1"/>
          <w:numId w:val="8"/>
        </w:numPr>
        <w:tabs>
          <w:tab w:val="left" w:pos="567"/>
        </w:tabs>
        <w:ind w:left="567" w:hanging="567"/>
        <w:contextualSpacing/>
        <w:jc w:val="both"/>
        <w:rPr>
          <w:color w:val="auto"/>
        </w:rPr>
      </w:pPr>
      <w:r w:rsidRPr="00D85DD6">
        <w:rPr>
          <w:rFonts w:eastAsia="Times New Roman"/>
          <w:color w:val="auto"/>
        </w:rPr>
        <w:t xml:space="preserve">Izsole ar augšupejošu soli turpinās, līdz kāds no izsoles dalībniekiem nosola visaugstāko nomas maksu. Šajā gadījumā nomas tiesību izsole tiek izsludināta par pabeigtu, </w:t>
      </w:r>
      <w:r w:rsidRPr="00D85DD6">
        <w:rPr>
          <w:rFonts w:eastAsia="Times New Roman"/>
        </w:rPr>
        <w:t xml:space="preserve">kā arī izsoles vadītājs nosauc visaugstāko nosolīto maksu un izsoles dalībnieku, kas to nosolījis un ieguvis tiesības slēgt Zemes nomas līgumu. </w:t>
      </w:r>
    </w:p>
    <w:p w14:paraId="49B602FD" w14:textId="77777777" w:rsidR="00F11505" w:rsidRPr="00D85DD6" w:rsidRDefault="00F11505" w:rsidP="00F11505">
      <w:pPr>
        <w:pStyle w:val="Default"/>
        <w:tabs>
          <w:tab w:val="left" w:pos="567"/>
        </w:tabs>
        <w:ind w:left="567"/>
        <w:contextualSpacing/>
        <w:jc w:val="both"/>
        <w:rPr>
          <w:color w:val="auto"/>
        </w:rPr>
      </w:pPr>
    </w:p>
    <w:p w14:paraId="669D84CA" w14:textId="77777777" w:rsidR="00F11505" w:rsidRPr="00D85DD6" w:rsidRDefault="00F11505">
      <w:pPr>
        <w:pStyle w:val="Sarakstarindkopa"/>
        <w:numPr>
          <w:ilvl w:val="0"/>
          <w:numId w:val="8"/>
        </w:numPr>
        <w:tabs>
          <w:tab w:val="left" w:pos="426"/>
        </w:tabs>
        <w:spacing w:after="0" w:line="240" w:lineRule="auto"/>
        <w:jc w:val="center"/>
        <w:rPr>
          <w:rFonts w:ascii="Times New Roman" w:hAnsi="Times New Roman"/>
          <w:b/>
          <w:bCs/>
          <w:sz w:val="24"/>
          <w:szCs w:val="24"/>
        </w:rPr>
      </w:pPr>
      <w:r w:rsidRPr="00D85DD6">
        <w:rPr>
          <w:rFonts w:ascii="Times New Roman" w:hAnsi="Times New Roman"/>
          <w:b/>
          <w:bCs/>
          <w:sz w:val="24"/>
          <w:szCs w:val="24"/>
        </w:rPr>
        <w:t>Izsoles rezultātu apstiprināšana un Zemes nomas līguma spēkā stāšanās kārtība</w:t>
      </w:r>
    </w:p>
    <w:p w14:paraId="43FC3444" w14:textId="77777777" w:rsidR="00F11505" w:rsidRPr="00D85DD6" w:rsidRDefault="00F11505" w:rsidP="00F11505">
      <w:pPr>
        <w:tabs>
          <w:tab w:val="left" w:pos="567"/>
        </w:tabs>
        <w:spacing w:after="0" w:line="240" w:lineRule="auto"/>
        <w:contextualSpacing/>
        <w:rPr>
          <w:rFonts w:ascii="Times New Roman" w:hAnsi="Times New Roman"/>
          <w:sz w:val="24"/>
          <w:szCs w:val="24"/>
        </w:rPr>
      </w:pPr>
    </w:p>
    <w:p w14:paraId="3D6DEA59" w14:textId="77777777" w:rsidR="00F11505" w:rsidRPr="00D85DD6" w:rsidRDefault="00F11505">
      <w:pPr>
        <w:pStyle w:val="Sarakstarindkopa"/>
        <w:numPr>
          <w:ilvl w:val="1"/>
          <w:numId w:val="8"/>
        </w:numPr>
        <w:tabs>
          <w:tab w:val="left" w:pos="567"/>
        </w:tabs>
        <w:spacing w:after="0" w:line="240" w:lineRule="auto"/>
        <w:ind w:left="567" w:hanging="567"/>
        <w:jc w:val="both"/>
        <w:rPr>
          <w:rFonts w:ascii="Times New Roman" w:hAnsi="Times New Roman"/>
          <w:b/>
          <w:bCs/>
          <w:sz w:val="24"/>
          <w:szCs w:val="24"/>
        </w:rPr>
      </w:pPr>
      <w:r w:rsidRPr="00D85DD6">
        <w:rPr>
          <w:rFonts w:ascii="Times New Roman" w:hAnsi="Times New Roman"/>
          <w:sz w:val="24"/>
          <w:szCs w:val="24"/>
        </w:rPr>
        <w:t xml:space="preserve">Komisija izsoles protokolu apstiprina izsoles dienā. </w:t>
      </w:r>
    </w:p>
    <w:p w14:paraId="3CC42369" w14:textId="77777777" w:rsidR="00F11505" w:rsidRPr="00D85DD6" w:rsidRDefault="00F11505">
      <w:pPr>
        <w:pStyle w:val="Default"/>
        <w:numPr>
          <w:ilvl w:val="1"/>
          <w:numId w:val="8"/>
        </w:numPr>
        <w:tabs>
          <w:tab w:val="left" w:pos="567"/>
        </w:tabs>
        <w:ind w:left="567" w:hanging="567"/>
        <w:contextualSpacing/>
        <w:jc w:val="both"/>
        <w:rPr>
          <w:color w:val="auto"/>
        </w:rPr>
      </w:pPr>
      <w:r w:rsidRPr="00D85DD6">
        <w:rPr>
          <w:color w:val="auto"/>
        </w:rPr>
        <w:t>Lai izpildītu Starptautisko un Latvijas Republikas nacionālo sankciju likuma 11.</w:t>
      </w:r>
      <w:r w:rsidRPr="00D85DD6">
        <w:rPr>
          <w:color w:val="auto"/>
          <w:vertAlign w:val="superscript"/>
        </w:rPr>
        <w:t>3</w:t>
      </w:r>
      <w:r w:rsidRPr="00D85DD6">
        <w:rPr>
          <w:color w:val="auto"/>
        </w:rPr>
        <w:t xml:space="preserve"> panta prasības, pirms </w:t>
      </w:r>
      <w:r>
        <w:rPr>
          <w:color w:val="auto"/>
        </w:rPr>
        <w:t xml:space="preserve">Zemes </w:t>
      </w:r>
      <w:r w:rsidRPr="00D85DD6">
        <w:rPr>
          <w:color w:val="auto"/>
        </w:rPr>
        <w:t xml:space="preserve">nomas līguma noslēgšanas Iznomātājs veic pārbaudi, vai attiecībā uz izsoles dalībnieku, </w:t>
      </w:r>
      <w:r w:rsidRPr="00D85DD6">
        <w:t xml:space="preserve">kas ieguvis tiesības slēgt </w:t>
      </w:r>
      <w:r>
        <w:t>Zemes n</w:t>
      </w:r>
      <w:r w:rsidRPr="00D85DD6">
        <w:t>omas līgumu</w:t>
      </w:r>
      <w:r w:rsidRPr="00D85DD6">
        <w:rPr>
          <w:color w:val="auto"/>
        </w:rPr>
        <w:t xml:space="preserve">, tās valdes vai padomes locekli, patieso labumu guvēju, pārstāvēttiesīgo personu, prokūristu vai personu, kura ir pilnvarota pārstāvēt minēto izsoles dalībnieku darbībās, kas saistītas ar filiāli, vai </w:t>
      </w:r>
      <w:r w:rsidRPr="00D85DD6">
        <w:rPr>
          <w:color w:val="auto"/>
        </w:rPr>
        <w:lastRenderedPageBreak/>
        <w:t>personālsabiedrības biedru, tā valdes vai padomes locekli, patieso labuma guvēju, pārstāvēttiesīgo personu vai prokūristu, nav noteiktas starptautiskās vai nacionālās sankcijas vai būtiskas finanšu un kapitāla tirgus intereses ietekmējošas Eiropas Savienības vai Ziemeļatlantijas līguma organizācijas dalībvalsts noteiktās sankcijas. M</w:t>
      </w:r>
      <w:r w:rsidRPr="00D85DD6">
        <w:t xml:space="preserve">inēto sankciju pārbaudi Komisija veic publiski pieejamās interneta vietnēs, tostarp: </w:t>
      </w:r>
      <w:hyperlink r:id="rId34" w:history="1">
        <w:r w:rsidRPr="00D85DD6">
          <w:rPr>
            <w:rStyle w:val="Hipersaite"/>
          </w:rPr>
          <w:t>http://sankcijas.fid.gov.lv/</w:t>
        </w:r>
      </w:hyperlink>
      <w:r>
        <w:t>; </w:t>
      </w:r>
      <w:hyperlink r:id="rId35" w:history="1">
        <w:r w:rsidRPr="00D85DD6">
          <w:rPr>
            <w:rStyle w:val="Hipersaite"/>
          </w:rPr>
          <w:t>https://sanctionssearch.ofac.treas.gov/</w:t>
        </w:r>
      </w:hyperlink>
      <w:r>
        <w:t>; </w:t>
      </w:r>
      <w:hyperlink r:id="rId36" w:anchor="/main" w:history="1">
        <w:r w:rsidRPr="00D85DD6">
          <w:rPr>
            <w:rStyle w:val="Hipersaite"/>
          </w:rPr>
          <w:t>https://www.sanctionsmap.eu/#/main</w:t>
        </w:r>
      </w:hyperlink>
      <w:r w:rsidRPr="00D85DD6">
        <w:t xml:space="preserve">. </w:t>
      </w:r>
    </w:p>
    <w:p w14:paraId="4B8F4D22" w14:textId="77777777" w:rsidR="00F11505" w:rsidRPr="00D85DD6" w:rsidRDefault="00F11505">
      <w:pPr>
        <w:pStyle w:val="Default"/>
        <w:numPr>
          <w:ilvl w:val="1"/>
          <w:numId w:val="8"/>
        </w:numPr>
        <w:tabs>
          <w:tab w:val="left" w:pos="567"/>
        </w:tabs>
        <w:ind w:left="567" w:hanging="567"/>
        <w:contextualSpacing/>
        <w:jc w:val="both"/>
        <w:rPr>
          <w:color w:val="auto"/>
        </w:rPr>
      </w:pPr>
      <w:r w:rsidRPr="00D85DD6">
        <w:rPr>
          <w:color w:val="auto"/>
        </w:rPr>
        <w:t xml:space="preserve">Ja attiecībā uz </w:t>
      </w:r>
      <w:r w:rsidRPr="00D85DD6">
        <w:rPr>
          <w:rFonts w:eastAsia="Times New Roman"/>
          <w:color w:val="auto"/>
        </w:rPr>
        <w:t xml:space="preserve">izsoles dalībnieku, </w:t>
      </w:r>
      <w:r w:rsidRPr="00D85DD6">
        <w:t xml:space="preserve">kas ieguvis tiesības slēgt </w:t>
      </w:r>
      <w:r>
        <w:t>Zemes n</w:t>
      </w:r>
      <w:r w:rsidRPr="00D85DD6">
        <w:t>omas līgumu</w:t>
      </w:r>
      <w:r w:rsidRPr="00D85DD6">
        <w:rPr>
          <w:color w:val="auto"/>
        </w:rPr>
        <w:t>,</w:t>
      </w:r>
      <w:r w:rsidRPr="00D85DD6">
        <w:rPr>
          <w:rFonts w:eastAsia="Times New Roman"/>
          <w:color w:val="auto"/>
        </w:rPr>
        <w:t xml:space="preserve"> </w:t>
      </w:r>
      <w:r w:rsidRPr="00D85DD6">
        <w:rPr>
          <w:color w:val="auto"/>
        </w:rPr>
        <w:t xml:space="preserve">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w:t>
      </w:r>
      <w:r>
        <w:rPr>
          <w:color w:val="auto"/>
        </w:rPr>
        <w:t>Zemes n</w:t>
      </w:r>
      <w:r w:rsidRPr="00D85DD6">
        <w:rPr>
          <w:color w:val="auto"/>
        </w:rPr>
        <w:t>omas līgumu</w:t>
      </w:r>
      <w:r w:rsidRPr="00D85DD6">
        <w:rPr>
          <w:rFonts w:eastAsia="Times New Roman"/>
          <w:color w:val="auto"/>
        </w:rPr>
        <w:t xml:space="preserve">. </w:t>
      </w:r>
    </w:p>
    <w:p w14:paraId="538EF0F6" w14:textId="77777777" w:rsidR="00F11505" w:rsidRPr="00D85DD6" w:rsidRDefault="00F11505">
      <w:pPr>
        <w:pStyle w:val="Default"/>
        <w:numPr>
          <w:ilvl w:val="1"/>
          <w:numId w:val="8"/>
        </w:numPr>
        <w:tabs>
          <w:tab w:val="left" w:pos="567"/>
        </w:tabs>
        <w:ind w:left="567" w:hanging="567"/>
        <w:contextualSpacing/>
        <w:jc w:val="both"/>
        <w:rPr>
          <w:color w:val="auto"/>
        </w:rPr>
      </w:pPr>
      <w:r w:rsidRPr="00D85DD6">
        <w:rPr>
          <w:rFonts w:eastAsia="Times New Roman"/>
          <w:color w:val="auto"/>
        </w:rPr>
        <w:t xml:space="preserve">Izsoles dalībnieks, kurš nosolījis visaugstāko nomas maksu, 10 </w:t>
      </w:r>
      <w:r w:rsidRPr="00D85DD6">
        <w:t xml:space="preserve">(desmit) </w:t>
      </w:r>
      <w:r w:rsidRPr="00D85DD6">
        <w:rPr>
          <w:rFonts w:eastAsia="Times New Roman"/>
          <w:color w:val="auto"/>
        </w:rPr>
        <w:t xml:space="preserve"> darbdienu laikā no Zemes nomas līguma nosūtīšanas dienas paraksta Zemes nomas līgumu vai rakstiski paziņo par atteikumu slēgt </w:t>
      </w:r>
      <w:r>
        <w:rPr>
          <w:rFonts w:eastAsia="Times New Roman"/>
          <w:color w:val="auto"/>
        </w:rPr>
        <w:t xml:space="preserve">Zemes nomas </w:t>
      </w:r>
      <w:r w:rsidRPr="00D85DD6">
        <w:rPr>
          <w:rFonts w:eastAsia="Times New Roman"/>
          <w:color w:val="auto"/>
        </w:rPr>
        <w:t>līgumu. Ja iepriekš minētajā termiņā izsoles dalībnieks Zemes nomas līgumu neparaksta un neiesniedz attiecīgu atteikumu, ir uzskatāms, ka izsoles dalībnieks no Zemes nomas līguma slēgšanas ir atteicies.</w:t>
      </w:r>
    </w:p>
    <w:p w14:paraId="2DBEDE84" w14:textId="77777777" w:rsidR="00F11505" w:rsidRPr="00D85DD6" w:rsidRDefault="00F11505">
      <w:pPr>
        <w:pStyle w:val="Default"/>
        <w:numPr>
          <w:ilvl w:val="1"/>
          <w:numId w:val="8"/>
        </w:numPr>
        <w:tabs>
          <w:tab w:val="left" w:pos="567"/>
        </w:tabs>
        <w:ind w:left="567" w:hanging="567"/>
        <w:contextualSpacing/>
        <w:jc w:val="both"/>
        <w:rPr>
          <w:color w:val="auto"/>
        </w:rPr>
      </w:pPr>
      <w:r w:rsidRPr="00D85DD6">
        <w:rPr>
          <w:rFonts w:eastAsia="Times New Roman"/>
        </w:rPr>
        <w:t xml:space="preserve">Ja nomas izsoles dalībnieks, kurš nosolījis augstāko nomas maksu, atsakās slēgt Zemes nomas līgumu, Komisijai ir tiesības secīgi piedāvāt slēgt Zemes nomas līgumu izsoles dalībniekam, kurš nosolīja nākamo augstāko nomas maksu. </w:t>
      </w:r>
      <w:r w:rsidRPr="00D85DD6">
        <w:t>Komisija 10 (desmit) darbdienu laikā pēc minētā piedāvājuma nosūtīšanas publicē informāciju</w:t>
      </w:r>
      <w:r>
        <w:t xml:space="preserve"> </w:t>
      </w:r>
      <w:r w:rsidRPr="00D85DD6">
        <w:t xml:space="preserve">Gulbenes novada pašvaldības tīmekļa vietnē </w:t>
      </w:r>
      <w:hyperlink r:id="rId37" w:history="1">
        <w:r w:rsidRPr="00D85DD6">
          <w:rPr>
            <w:rStyle w:val="Hipersaite"/>
          </w:rPr>
          <w:t>www.gulbene.lv</w:t>
        </w:r>
      </w:hyperlink>
      <w:r w:rsidRPr="00D85DD6">
        <w:t xml:space="preserve">. </w:t>
      </w:r>
    </w:p>
    <w:p w14:paraId="0E6B3CEE" w14:textId="77777777" w:rsidR="00F11505" w:rsidRPr="00D85DD6" w:rsidRDefault="00F11505">
      <w:pPr>
        <w:pStyle w:val="Default"/>
        <w:numPr>
          <w:ilvl w:val="1"/>
          <w:numId w:val="8"/>
        </w:numPr>
        <w:tabs>
          <w:tab w:val="left" w:pos="567"/>
        </w:tabs>
        <w:ind w:left="567" w:hanging="567"/>
        <w:contextualSpacing/>
        <w:jc w:val="both"/>
        <w:rPr>
          <w:color w:val="auto"/>
        </w:rPr>
      </w:pPr>
      <w:r w:rsidRPr="00D85DD6">
        <w:rPr>
          <w:rFonts w:eastAsia="Times New Roman"/>
          <w:color w:val="auto"/>
        </w:rPr>
        <w:t xml:space="preserve">Izsoles dalībnieks, kurš nosolījis nākamo augstāko nomas maksu, atbildi </w:t>
      </w:r>
      <w:r>
        <w:rPr>
          <w:rFonts w:eastAsia="Times New Roman"/>
          <w:color w:val="auto"/>
        </w:rPr>
        <w:t>uz</w:t>
      </w:r>
      <w:r w:rsidRPr="00D85DD6">
        <w:rPr>
          <w:rFonts w:eastAsia="Times New Roman"/>
          <w:color w:val="auto"/>
        </w:rPr>
        <w:t xml:space="preserve"> piedāvājumu slēgt Zemes nomas līgumu sniedz 10 darbdienu laikā no tā saņemšanas dienas. Ja nomas izsoles dalībnieks piekrīt parakstīt Zemes nomas līgumu par paša nosolīto augstāko nomas maksu, viņš paraksta Zemes nomas līgumu ar Iznomātāju 10 darbdienu laikā no Zemes nomas līguma projekta nosūtīšanas dienas. Ja iepriekš minētajā termiņā izsoles dalībnieks Zemes nomas līgumu neparaksta vai neiesniedz attiecīgu atteikumu, ir uzskatāms, ka izsoles dalībnieks no </w:t>
      </w:r>
      <w:r>
        <w:rPr>
          <w:rFonts w:eastAsia="Times New Roman"/>
          <w:color w:val="auto"/>
        </w:rPr>
        <w:t>Zemes n</w:t>
      </w:r>
      <w:r w:rsidRPr="00D85DD6">
        <w:rPr>
          <w:rFonts w:eastAsia="Times New Roman"/>
          <w:color w:val="auto"/>
        </w:rPr>
        <w:t>omas līguma slēgšanas ir atteicies un rīkojama jauna nomas tiesību izsole.</w:t>
      </w:r>
    </w:p>
    <w:p w14:paraId="430D3B2C" w14:textId="77777777" w:rsidR="00F11505" w:rsidRPr="00D85DD6" w:rsidRDefault="00F11505">
      <w:pPr>
        <w:pStyle w:val="Default"/>
        <w:numPr>
          <w:ilvl w:val="1"/>
          <w:numId w:val="8"/>
        </w:numPr>
        <w:tabs>
          <w:tab w:val="left" w:pos="567"/>
        </w:tabs>
        <w:ind w:left="567" w:hanging="567"/>
        <w:contextualSpacing/>
        <w:jc w:val="both"/>
        <w:rPr>
          <w:color w:val="auto"/>
        </w:rPr>
      </w:pPr>
      <w:r w:rsidRPr="00D85DD6">
        <w:t xml:space="preserve">Komisija 10 (desmit) darbdienu laikā pēc Zemes nomas līguma noslēgšanas publicē minēto informāciju Gulbenes novada pašvaldības tīmekļa vietnē </w:t>
      </w:r>
      <w:hyperlink r:id="rId38" w:history="1">
        <w:r w:rsidRPr="00D85DD6">
          <w:rPr>
            <w:rStyle w:val="Hipersaite"/>
          </w:rPr>
          <w:t>www.gulbene.lv</w:t>
        </w:r>
      </w:hyperlink>
      <w:r w:rsidRPr="00D85DD6">
        <w:t xml:space="preserve">. </w:t>
      </w:r>
    </w:p>
    <w:p w14:paraId="6DA3D01D" w14:textId="77777777" w:rsidR="00F11505" w:rsidRPr="00D85DD6" w:rsidRDefault="00F11505">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Pr>
          <w:rFonts w:ascii="Times New Roman" w:hAnsi="Times New Roman"/>
          <w:sz w:val="24"/>
          <w:szCs w:val="24"/>
        </w:rPr>
        <w:t>Zemes n</w:t>
      </w:r>
      <w:r w:rsidRPr="00D85DD6">
        <w:rPr>
          <w:rFonts w:ascii="Times New Roman" w:hAnsi="Times New Roman"/>
          <w:sz w:val="24"/>
          <w:szCs w:val="24"/>
        </w:rPr>
        <w:t xml:space="preserve">omas līgums nestājas spēkā, ja izsole tiek atzīta par spēkā neesošu. </w:t>
      </w:r>
    </w:p>
    <w:p w14:paraId="4073CD2A" w14:textId="77777777" w:rsidR="00F11505" w:rsidRPr="00D85DD6" w:rsidRDefault="00F11505" w:rsidP="00F11505">
      <w:pPr>
        <w:pStyle w:val="Sarakstarindkopa"/>
        <w:tabs>
          <w:tab w:val="left" w:pos="567"/>
        </w:tabs>
        <w:spacing w:after="0" w:line="240" w:lineRule="auto"/>
        <w:ind w:left="567"/>
        <w:jc w:val="both"/>
        <w:rPr>
          <w:rFonts w:ascii="Times New Roman" w:hAnsi="Times New Roman"/>
          <w:sz w:val="24"/>
          <w:szCs w:val="24"/>
        </w:rPr>
      </w:pPr>
    </w:p>
    <w:p w14:paraId="35929C00" w14:textId="77777777" w:rsidR="00F11505" w:rsidRPr="00D85DD6" w:rsidRDefault="00F11505">
      <w:pPr>
        <w:pStyle w:val="Sarakstarindkopa"/>
        <w:numPr>
          <w:ilvl w:val="0"/>
          <w:numId w:val="8"/>
        </w:numPr>
        <w:tabs>
          <w:tab w:val="left" w:pos="567"/>
        </w:tabs>
        <w:spacing w:after="0" w:line="240" w:lineRule="auto"/>
        <w:jc w:val="center"/>
        <w:rPr>
          <w:rFonts w:ascii="Times New Roman" w:hAnsi="Times New Roman"/>
          <w:b/>
          <w:bCs/>
          <w:sz w:val="24"/>
          <w:szCs w:val="24"/>
        </w:rPr>
      </w:pPr>
      <w:r w:rsidRPr="00D85DD6">
        <w:rPr>
          <w:rFonts w:ascii="Times New Roman" w:hAnsi="Times New Roman"/>
          <w:b/>
          <w:bCs/>
          <w:sz w:val="24"/>
          <w:szCs w:val="24"/>
        </w:rPr>
        <w:t>Nenotikusi izsole, spēkā neesoša izsole un atkārtota izsole</w:t>
      </w:r>
    </w:p>
    <w:p w14:paraId="54777A60" w14:textId="77777777" w:rsidR="00F11505" w:rsidRPr="00D85DD6" w:rsidRDefault="00F11505" w:rsidP="00F11505">
      <w:pPr>
        <w:pStyle w:val="Sarakstarindkopa"/>
        <w:tabs>
          <w:tab w:val="left" w:pos="567"/>
        </w:tabs>
        <w:spacing w:after="0" w:line="240" w:lineRule="auto"/>
        <w:ind w:left="360"/>
        <w:rPr>
          <w:rFonts w:ascii="Times New Roman" w:hAnsi="Times New Roman"/>
          <w:b/>
          <w:bCs/>
          <w:sz w:val="24"/>
          <w:szCs w:val="24"/>
        </w:rPr>
      </w:pPr>
    </w:p>
    <w:p w14:paraId="069E8E91" w14:textId="77777777" w:rsidR="00F11505" w:rsidRPr="00D85DD6" w:rsidRDefault="00F11505">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 atzīstama par nenotikušu un var tikt rīkota atkārtota izsole: </w:t>
      </w:r>
    </w:p>
    <w:p w14:paraId="0BD0146A" w14:textId="77777777" w:rsidR="00F11505" w:rsidRPr="00D85DD6" w:rsidRDefault="00F11505">
      <w:pPr>
        <w:pStyle w:val="Sarakstarindkopa"/>
        <w:numPr>
          <w:ilvl w:val="2"/>
          <w:numId w:val="8"/>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pieteikumu iesniegšanas termiņā izsolei neviens pretendents nav pieteicies; </w:t>
      </w:r>
    </w:p>
    <w:p w14:paraId="48ABE1C7" w14:textId="77777777" w:rsidR="00F11505" w:rsidRPr="00D85DD6" w:rsidRDefault="00F11505">
      <w:pPr>
        <w:pStyle w:val="Sarakstarindkopa"/>
        <w:numPr>
          <w:ilvl w:val="2"/>
          <w:numId w:val="8"/>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izsolei piesakās </w:t>
      </w:r>
      <w:r>
        <w:rPr>
          <w:rFonts w:ascii="Times New Roman" w:hAnsi="Times New Roman"/>
          <w:sz w:val="24"/>
          <w:szCs w:val="24"/>
        </w:rPr>
        <w:t xml:space="preserve">vairāki </w:t>
      </w:r>
      <w:r w:rsidRPr="00D85DD6">
        <w:rPr>
          <w:rFonts w:ascii="Times New Roman" w:hAnsi="Times New Roman"/>
          <w:sz w:val="24"/>
          <w:szCs w:val="24"/>
        </w:rPr>
        <w:t>nomas tiesību pretendenti un neviens no tiem nepārsola izsoles sākumcenu;</w:t>
      </w:r>
    </w:p>
    <w:p w14:paraId="05015CC6" w14:textId="77777777" w:rsidR="00F11505" w:rsidRPr="00D85DD6" w:rsidRDefault="00F11505">
      <w:pPr>
        <w:pStyle w:val="Sarakstarindkopa"/>
        <w:numPr>
          <w:ilvl w:val="2"/>
          <w:numId w:val="8"/>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neviens no izsoles dalībniekiem, kuri ieguvuši tiesības slēgt </w:t>
      </w:r>
      <w:r>
        <w:rPr>
          <w:rFonts w:ascii="Times New Roman" w:hAnsi="Times New Roman"/>
          <w:sz w:val="24"/>
          <w:szCs w:val="24"/>
        </w:rPr>
        <w:t xml:space="preserve">Zemes </w:t>
      </w:r>
      <w:r w:rsidRPr="00D85DD6">
        <w:rPr>
          <w:rFonts w:ascii="Times New Roman" w:hAnsi="Times New Roman"/>
          <w:sz w:val="24"/>
          <w:szCs w:val="24"/>
        </w:rPr>
        <w:t xml:space="preserve">nomas līgumu, neparaksta </w:t>
      </w:r>
      <w:r>
        <w:rPr>
          <w:rFonts w:ascii="Times New Roman" w:hAnsi="Times New Roman"/>
          <w:sz w:val="24"/>
          <w:szCs w:val="24"/>
        </w:rPr>
        <w:t xml:space="preserve">Zemes </w:t>
      </w:r>
      <w:r w:rsidRPr="00D85DD6">
        <w:rPr>
          <w:rFonts w:ascii="Times New Roman" w:hAnsi="Times New Roman"/>
          <w:sz w:val="24"/>
          <w:szCs w:val="24"/>
        </w:rPr>
        <w:t xml:space="preserve">nomas līgumu. </w:t>
      </w:r>
    </w:p>
    <w:p w14:paraId="2050C45D" w14:textId="77777777" w:rsidR="00F11505" w:rsidRPr="00D85DD6" w:rsidRDefault="00F11505">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 tiek atzīta par spēkā neesošu un var tikt rīkota atkārtota izsole: </w:t>
      </w:r>
    </w:p>
    <w:p w14:paraId="5589F29C" w14:textId="77777777" w:rsidR="00F11505" w:rsidRPr="00D85DD6" w:rsidRDefault="00F11505">
      <w:pPr>
        <w:pStyle w:val="Sarakstarindkopa"/>
        <w:numPr>
          <w:ilvl w:val="2"/>
          <w:numId w:val="8"/>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izsolāmo mantu iegūst persona, kurai nav bijušas tiesības piedalīties izsolē; </w:t>
      </w:r>
    </w:p>
    <w:p w14:paraId="282D27CF" w14:textId="77777777" w:rsidR="00F11505" w:rsidRPr="00D85DD6" w:rsidRDefault="00F11505">
      <w:pPr>
        <w:pStyle w:val="Sarakstarindkopa"/>
        <w:numPr>
          <w:ilvl w:val="2"/>
          <w:numId w:val="8"/>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izsole notikusi citā vietā un laikā, nekā norādīts sludinājumā. </w:t>
      </w:r>
    </w:p>
    <w:p w14:paraId="675D0192" w14:textId="77777777" w:rsidR="00F11505" w:rsidRPr="00D85DD6" w:rsidRDefault="00F11505">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761221EA" w14:textId="77777777" w:rsidR="00F11505" w:rsidRPr="00D85DD6" w:rsidRDefault="00F11505">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patur tiesības jebkurā brīdī pārtraukt izsoli, ja tā konstatē jebkādas nepilnības izsoles noteikumos. </w:t>
      </w:r>
    </w:p>
    <w:p w14:paraId="30AC1315" w14:textId="77777777" w:rsidR="00F11505" w:rsidRPr="00D85DD6" w:rsidRDefault="00F11505" w:rsidP="00F11505">
      <w:pPr>
        <w:pStyle w:val="Sarakstarindkopa"/>
        <w:tabs>
          <w:tab w:val="left" w:pos="567"/>
        </w:tabs>
        <w:spacing w:after="0" w:line="240" w:lineRule="auto"/>
        <w:ind w:left="567"/>
        <w:jc w:val="both"/>
        <w:rPr>
          <w:rFonts w:ascii="Times New Roman" w:hAnsi="Times New Roman"/>
          <w:sz w:val="24"/>
          <w:szCs w:val="24"/>
        </w:rPr>
      </w:pPr>
    </w:p>
    <w:p w14:paraId="5464D6E2" w14:textId="77777777" w:rsidR="00F11505" w:rsidRPr="00D85DD6" w:rsidRDefault="00F11505">
      <w:pPr>
        <w:pStyle w:val="Default"/>
        <w:numPr>
          <w:ilvl w:val="0"/>
          <w:numId w:val="8"/>
        </w:numPr>
        <w:tabs>
          <w:tab w:val="left" w:pos="426"/>
        </w:tabs>
        <w:ind w:left="284" w:hanging="284"/>
        <w:contextualSpacing/>
        <w:jc w:val="center"/>
        <w:rPr>
          <w:b/>
          <w:bCs/>
        </w:rPr>
      </w:pPr>
      <w:r w:rsidRPr="00D85DD6">
        <w:rPr>
          <w:b/>
          <w:bCs/>
        </w:rPr>
        <w:t>Komisijas tiesības un pienākumi</w:t>
      </w:r>
    </w:p>
    <w:p w14:paraId="3B94762A" w14:textId="77777777" w:rsidR="00F11505" w:rsidRPr="00D85DD6" w:rsidRDefault="00F11505" w:rsidP="00F11505">
      <w:pPr>
        <w:pStyle w:val="Default"/>
        <w:contextualSpacing/>
        <w:jc w:val="center"/>
      </w:pPr>
    </w:p>
    <w:p w14:paraId="49860FD6" w14:textId="77777777" w:rsidR="00F11505" w:rsidRPr="00D85DD6" w:rsidRDefault="00F11505">
      <w:pPr>
        <w:pStyle w:val="Default"/>
        <w:numPr>
          <w:ilvl w:val="1"/>
          <w:numId w:val="8"/>
        </w:numPr>
        <w:tabs>
          <w:tab w:val="left" w:pos="567"/>
        </w:tabs>
        <w:ind w:left="567" w:hanging="567"/>
        <w:contextualSpacing/>
        <w:jc w:val="both"/>
      </w:pPr>
      <w:r w:rsidRPr="00D85DD6">
        <w:rPr>
          <w:rFonts w:eastAsia="Times New Roman"/>
          <w:lang w:eastAsia="lv-LV"/>
        </w:rPr>
        <w:lastRenderedPageBreak/>
        <w:t xml:space="preserve">Nomas tiesību izsoles komisijas locekļi nedrīkst būt nomas tiesību pretendenti, kā arī tieši vai netieši ieinteresēti attiecīgā procesa iznākumā. </w:t>
      </w:r>
      <w:r w:rsidRPr="00D85DD6">
        <w:t xml:space="preserve">Uzsākot darbu, Komisijas locekļi paraksta apliecinājumu, ka nav tādu apstākļu, kuru dēļ varētu uzskatīt, ka viņi tieši vai netieši ir ieinteresēti kāda konkrēta pretendenta izvēlē vai darbībā vai ka viņi ir saistīti ar tiem. </w:t>
      </w:r>
    </w:p>
    <w:p w14:paraId="371A51C5" w14:textId="77777777" w:rsidR="00F11505" w:rsidRPr="00D85DD6" w:rsidRDefault="00F11505">
      <w:pPr>
        <w:pStyle w:val="Default"/>
        <w:numPr>
          <w:ilvl w:val="1"/>
          <w:numId w:val="8"/>
        </w:numPr>
        <w:tabs>
          <w:tab w:val="left" w:pos="1276"/>
        </w:tabs>
        <w:ind w:left="567" w:hanging="567"/>
        <w:contextualSpacing/>
        <w:jc w:val="both"/>
      </w:pPr>
      <w:r w:rsidRPr="00D85DD6">
        <w:t xml:space="preserve">Komisijas pienākumi: </w:t>
      </w:r>
    </w:p>
    <w:p w14:paraId="07BFC1EB" w14:textId="77777777" w:rsidR="00F11505" w:rsidRPr="00D85DD6" w:rsidRDefault="00F11505">
      <w:pPr>
        <w:pStyle w:val="Default"/>
        <w:numPr>
          <w:ilvl w:val="2"/>
          <w:numId w:val="8"/>
        </w:numPr>
        <w:tabs>
          <w:tab w:val="left" w:pos="1418"/>
        </w:tabs>
        <w:ind w:left="1418" w:hanging="851"/>
        <w:contextualSpacing/>
        <w:jc w:val="both"/>
      </w:pPr>
      <w:r w:rsidRPr="00D85DD6">
        <w:t xml:space="preserve">nodrošināt izsoles gaitas protokolēšanu un atbildēt par tās norisi; </w:t>
      </w:r>
    </w:p>
    <w:p w14:paraId="627F158F" w14:textId="77777777" w:rsidR="00F11505" w:rsidRPr="00D85DD6" w:rsidRDefault="00F11505">
      <w:pPr>
        <w:pStyle w:val="Default"/>
        <w:numPr>
          <w:ilvl w:val="2"/>
          <w:numId w:val="8"/>
        </w:numPr>
        <w:tabs>
          <w:tab w:val="left" w:pos="1418"/>
        </w:tabs>
        <w:ind w:left="1418" w:hanging="851"/>
        <w:contextualSpacing/>
        <w:jc w:val="both"/>
      </w:pPr>
      <w:r w:rsidRPr="00D85DD6">
        <w:t xml:space="preserve">vērtēt pretendentus un to iesniegtos pieteikumus saskaņā ar šiem izsoles noteikumiem, kā arī citiem normatīvajiem aktiem; </w:t>
      </w:r>
    </w:p>
    <w:p w14:paraId="406AE9D6" w14:textId="77777777" w:rsidR="00F11505" w:rsidRPr="00D85DD6" w:rsidRDefault="00F11505">
      <w:pPr>
        <w:pStyle w:val="Default"/>
        <w:numPr>
          <w:ilvl w:val="2"/>
          <w:numId w:val="8"/>
        </w:numPr>
        <w:tabs>
          <w:tab w:val="left" w:pos="1418"/>
        </w:tabs>
        <w:ind w:left="1418" w:hanging="851"/>
        <w:contextualSpacing/>
        <w:jc w:val="both"/>
      </w:pPr>
      <w:r w:rsidRPr="00D85DD6">
        <w:t>pieņemt lēmumu par izsoles protokolu apstiprināšanu;</w:t>
      </w:r>
    </w:p>
    <w:p w14:paraId="60999D3E" w14:textId="77777777" w:rsidR="00F11505" w:rsidRPr="00D85DD6" w:rsidRDefault="00F11505">
      <w:pPr>
        <w:pStyle w:val="Default"/>
        <w:numPr>
          <w:ilvl w:val="2"/>
          <w:numId w:val="8"/>
        </w:numPr>
        <w:tabs>
          <w:tab w:val="left" w:pos="1418"/>
        </w:tabs>
        <w:ind w:left="1418" w:hanging="851"/>
        <w:contextualSpacing/>
        <w:jc w:val="both"/>
      </w:pPr>
      <w:r w:rsidRPr="00D85DD6">
        <w:t>atbildēt uz pretendentu jautājumiem;</w:t>
      </w:r>
    </w:p>
    <w:p w14:paraId="00323FF3" w14:textId="77777777" w:rsidR="00F11505" w:rsidRPr="00D85DD6" w:rsidRDefault="00F11505">
      <w:pPr>
        <w:pStyle w:val="Default"/>
        <w:numPr>
          <w:ilvl w:val="2"/>
          <w:numId w:val="8"/>
        </w:numPr>
        <w:tabs>
          <w:tab w:val="left" w:pos="1418"/>
        </w:tabs>
        <w:ind w:left="1418" w:hanging="851"/>
        <w:contextualSpacing/>
        <w:jc w:val="both"/>
      </w:pPr>
      <w:r w:rsidRPr="00D85DD6">
        <w:t>paziņot visiem pieteikumus iesniegušajiem pretendentiem lēmumu par izsoles rezultātu, nosūtot informāciju uz viņu pieteikumā norādīto e-adresi vai e-pasta adresi.</w:t>
      </w:r>
    </w:p>
    <w:p w14:paraId="22CBFA63" w14:textId="77777777" w:rsidR="00F11505" w:rsidRPr="00D85DD6" w:rsidRDefault="00F11505" w:rsidP="00F11505">
      <w:pPr>
        <w:pStyle w:val="Default"/>
        <w:contextualSpacing/>
        <w:jc w:val="both"/>
      </w:pPr>
    </w:p>
    <w:p w14:paraId="065168C8" w14:textId="77777777" w:rsidR="00F11505" w:rsidRPr="00D85DD6" w:rsidRDefault="00F11505">
      <w:pPr>
        <w:pStyle w:val="Default"/>
        <w:numPr>
          <w:ilvl w:val="0"/>
          <w:numId w:val="8"/>
        </w:numPr>
        <w:tabs>
          <w:tab w:val="left" w:pos="426"/>
        </w:tabs>
        <w:ind w:left="284" w:hanging="284"/>
        <w:contextualSpacing/>
        <w:jc w:val="center"/>
        <w:rPr>
          <w:b/>
          <w:bCs/>
        </w:rPr>
      </w:pPr>
      <w:r w:rsidRPr="00D85DD6">
        <w:rPr>
          <w:b/>
          <w:bCs/>
        </w:rPr>
        <w:t>Sūdzību iesniegšana</w:t>
      </w:r>
    </w:p>
    <w:p w14:paraId="7C2D8716" w14:textId="77777777" w:rsidR="00F11505" w:rsidRPr="00D85DD6" w:rsidRDefault="00F11505" w:rsidP="00F11505">
      <w:pPr>
        <w:pStyle w:val="Default"/>
        <w:tabs>
          <w:tab w:val="left" w:pos="426"/>
        </w:tabs>
        <w:ind w:left="284"/>
        <w:contextualSpacing/>
        <w:rPr>
          <w:b/>
          <w:bCs/>
        </w:rPr>
      </w:pPr>
    </w:p>
    <w:p w14:paraId="79A44D4D" w14:textId="77777777" w:rsidR="00F11505" w:rsidRDefault="00F11505">
      <w:pPr>
        <w:pStyle w:val="Default"/>
        <w:numPr>
          <w:ilvl w:val="1"/>
          <w:numId w:val="8"/>
        </w:numPr>
        <w:tabs>
          <w:tab w:val="left" w:pos="567"/>
        </w:tabs>
        <w:ind w:left="567" w:hanging="567"/>
        <w:contextualSpacing/>
        <w:jc w:val="both"/>
      </w:pPr>
      <w:r>
        <w:t xml:space="preserve">Personas var iesniegt sūdzību </w:t>
      </w:r>
      <w:r>
        <w:rPr>
          <w:iCs/>
        </w:rPr>
        <w:t xml:space="preserve">Gulbenes novada pašvaldības domei </w:t>
      </w:r>
      <w:r>
        <w:t xml:space="preserve">par </w:t>
      </w:r>
      <w:r>
        <w:rPr>
          <w:iCs/>
        </w:rPr>
        <w:t xml:space="preserve">Komisijas </w:t>
      </w:r>
      <w:r>
        <w:t>darbībām ne vēlāk kā 5 (piecu) darba dienu laikā pēc izsoles norises dienas. Ja sūdzība iesniegta pēc noteiktā termiņa, tā netiek izskatīta.</w:t>
      </w:r>
    </w:p>
    <w:p w14:paraId="2F367BFC" w14:textId="77777777" w:rsidR="00F11505" w:rsidRDefault="00F11505">
      <w:pPr>
        <w:pStyle w:val="Default"/>
        <w:numPr>
          <w:ilvl w:val="1"/>
          <w:numId w:val="8"/>
        </w:numPr>
        <w:tabs>
          <w:tab w:val="left" w:pos="567"/>
        </w:tabs>
        <w:ind w:left="567" w:hanging="567"/>
        <w:contextualSpacing/>
        <w:jc w:val="both"/>
      </w:pPr>
      <w:r>
        <w:t xml:space="preserve">Izskatot sūdzību, </w:t>
      </w:r>
      <w:r>
        <w:rPr>
          <w:iCs/>
        </w:rPr>
        <w:t xml:space="preserve">Gulbenes novada pašvaldības dome </w:t>
      </w:r>
      <w:r>
        <w:t>1 (viena) mēneša laikā pieņem lēmumu par izsoles atzīšanu par spēkā neesošu vai pretenzijas noraidīšanu. Lēmums tiek paziņots visiem izsoles dalībniekiem, nosūtot to uz viņu pieteikumā norādīto e-pasta adresi.</w:t>
      </w:r>
    </w:p>
    <w:p w14:paraId="583F3382" w14:textId="77777777" w:rsidR="00F11505" w:rsidRPr="00D85DD6" w:rsidRDefault="00F11505" w:rsidP="00F11505">
      <w:pPr>
        <w:pStyle w:val="Default"/>
        <w:contextualSpacing/>
      </w:pPr>
    </w:p>
    <w:p w14:paraId="0BA7EE94" w14:textId="77777777" w:rsidR="00F11505" w:rsidRPr="00D85DD6" w:rsidRDefault="00F11505">
      <w:pPr>
        <w:pStyle w:val="Default"/>
        <w:numPr>
          <w:ilvl w:val="0"/>
          <w:numId w:val="8"/>
        </w:numPr>
        <w:contextualSpacing/>
        <w:jc w:val="center"/>
      </w:pPr>
      <w:r w:rsidRPr="00D85DD6">
        <w:rPr>
          <w:b/>
          <w:bCs/>
        </w:rPr>
        <w:t>Pielikumi</w:t>
      </w:r>
      <w:r w:rsidRPr="00D85DD6">
        <w:t xml:space="preserve"> </w:t>
      </w:r>
    </w:p>
    <w:p w14:paraId="447849E7" w14:textId="77777777" w:rsidR="00F11505" w:rsidRPr="00D85DD6" w:rsidRDefault="00F11505" w:rsidP="00F11505">
      <w:pPr>
        <w:pStyle w:val="Default"/>
        <w:contextualSpacing/>
      </w:pPr>
    </w:p>
    <w:p w14:paraId="55B80E37" w14:textId="77777777" w:rsidR="00F11505" w:rsidRPr="00D85DD6" w:rsidRDefault="00F11505">
      <w:pPr>
        <w:pStyle w:val="Default"/>
        <w:numPr>
          <w:ilvl w:val="1"/>
          <w:numId w:val="8"/>
        </w:numPr>
        <w:tabs>
          <w:tab w:val="left" w:pos="567"/>
        </w:tabs>
        <w:ind w:left="567" w:hanging="567"/>
        <w:contextualSpacing/>
        <w:jc w:val="both"/>
      </w:pPr>
      <w:r w:rsidRPr="00D85DD6">
        <w:t xml:space="preserve">1.pielikums – Zemes nomas līguma projekts; </w:t>
      </w:r>
    </w:p>
    <w:p w14:paraId="11063205" w14:textId="77777777" w:rsidR="00F11505" w:rsidRPr="00D85DD6" w:rsidRDefault="00F11505">
      <w:pPr>
        <w:pStyle w:val="Default"/>
        <w:numPr>
          <w:ilvl w:val="1"/>
          <w:numId w:val="8"/>
        </w:numPr>
        <w:tabs>
          <w:tab w:val="left" w:pos="567"/>
        </w:tabs>
        <w:ind w:left="567" w:hanging="567"/>
        <w:contextualSpacing/>
        <w:jc w:val="both"/>
        <w:rPr>
          <w:color w:val="auto"/>
        </w:rPr>
      </w:pPr>
      <w:r w:rsidRPr="00D85DD6">
        <w:rPr>
          <w:color w:val="auto"/>
        </w:rPr>
        <w:t>2.pielikums – Pieteikums dalībai pirmajā nomas tiesību mutiskā izsolē.</w:t>
      </w:r>
    </w:p>
    <w:p w14:paraId="35B99BB8" w14:textId="77777777" w:rsidR="00F11505" w:rsidRPr="00D85DD6" w:rsidRDefault="00F11505" w:rsidP="00F11505">
      <w:pPr>
        <w:spacing w:after="0" w:line="240" w:lineRule="auto"/>
        <w:contextualSpacing/>
        <w:jc w:val="both"/>
        <w:rPr>
          <w:rFonts w:ascii="Times New Roman" w:eastAsia="Times New Roman" w:hAnsi="Times New Roman"/>
          <w:sz w:val="24"/>
          <w:szCs w:val="24"/>
        </w:rPr>
      </w:pPr>
    </w:p>
    <w:p w14:paraId="76D53B2D" w14:textId="17B4F3B4" w:rsidR="00F11505" w:rsidRDefault="00F11505">
      <w:pPr>
        <w:rPr>
          <w:rFonts w:ascii="Times New Roman" w:hAnsi="Times New Roman" w:cs="Times New Roman"/>
          <w:color w:val="000000"/>
          <w:sz w:val="24"/>
          <w:szCs w:val="24"/>
        </w:rPr>
      </w:pPr>
      <w:r>
        <w:br w:type="page"/>
      </w:r>
    </w:p>
    <w:p w14:paraId="13F60ADF" w14:textId="77777777" w:rsidR="00F11505" w:rsidRPr="00D85DD6" w:rsidRDefault="00F11505" w:rsidP="00F11505">
      <w:pPr>
        <w:pStyle w:val="Default"/>
        <w:contextualSpacing/>
      </w:pPr>
    </w:p>
    <w:tbl>
      <w:tblPr>
        <w:tblStyle w:val="Reatabula"/>
        <w:tblW w:w="5085" w:type="dxa"/>
        <w:tblInd w:w="4283" w:type="dxa"/>
        <w:tblLook w:val="04A0" w:firstRow="1" w:lastRow="0" w:firstColumn="1" w:lastColumn="0" w:noHBand="0" w:noVBand="1"/>
      </w:tblPr>
      <w:tblGrid>
        <w:gridCol w:w="5085"/>
      </w:tblGrid>
      <w:tr w:rsidR="00F11505" w14:paraId="3A50EAB4" w14:textId="77777777" w:rsidTr="0093675C">
        <w:tc>
          <w:tcPr>
            <w:tcW w:w="5085" w:type="dxa"/>
            <w:tcBorders>
              <w:top w:val="nil"/>
              <w:left w:val="nil"/>
              <w:bottom w:val="nil"/>
              <w:right w:val="nil"/>
            </w:tcBorders>
          </w:tcPr>
          <w:p w14:paraId="3D171A18" w14:textId="77777777" w:rsidR="00F11505" w:rsidRDefault="00F11505" w:rsidP="0093675C">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1.pielikums</w:t>
            </w:r>
          </w:p>
        </w:tc>
      </w:tr>
      <w:tr w:rsidR="00F11505" w14:paraId="7C547F2F" w14:textId="77777777" w:rsidTr="0093675C">
        <w:tc>
          <w:tcPr>
            <w:tcW w:w="5085" w:type="dxa"/>
            <w:tcBorders>
              <w:top w:val="nil"/>
              <w:left w:val="nil"/>
              <w:bottom w:val="nil"/>
              <w:right w:val="nil"/>
            </w:tcBorders>
          </w:tcPr>
          <w:p w14:paraId="4D48C904" w14:textId="77777777" w:rsidR="00F11505" w:rsidRDefault="00F11505" w:rsidP="0093675C">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Gulbenes novada pašvaldībai piekritīgā</w:t>
            </w:r>
          </w:p>
        </w:tc>
      </w:tr>
      <w:tr w:rsidR="00F11505" w14:paraId="29396CDA" w14:textId="77777777" w:rsidTr="0093675C">
        <w:tc>
          <w:tcPr>
            <w:tcW w:w="5085" w:type="dxa"/>
            <w:tcBorders>
              <w:top w:val="nil"/>
              <w:left w:val="nil"/>
              <w:bottom w:val="nil"/>
              <w:right w:val="nil"/>
            </w:tcBorders>
          </w:tcPr>
          <w:p w14:paraId="50A01B05" w14:textId="77777777" w:rsidR="00F11505" w:rsidRDefault="00F11505" w:rsidP="0093675C">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nekustamā īpašuma Lizuma pagastā “Skudru lauki”</w:t>
            </w:r>
          </w:p>
        </w:tc>
      </w:tr>
      <w:tr w:rsidR="00F11505" w14:paraId="12EAEAA9" w14:textId="77777777" w:rsidTr="0093675C">
        <w:tc>
          <w:tcPr>
            <w:tcW w:w="5085" w:type="dxa"/>
            <w:tcBorders>
              <w:top w:val="nil"/>
              <w:left w:val="nil"/>
              <w:bottom w:val="nil"/>
              <w:right w:val="nil"/>
            </w:tcBorders>
          </w:tcPr>
          <w:p w14:paraId="1B11BF77" w14:textId="77777777" w:rsidR="00F11505" w:rsidRDefault="00F11505" w:rsidP="0093675C">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zemes vienības, kadastra apzīmējums 50720060520, daļas</w:t>
            </w:r>
          </w:p>
        </w:tc>
      </w:tr>
      <w:tr w:rsidR="00F11505" w14:paraId="7D7D7484" w14:textId="77777777" w:rsidTr="0093675C">
        <w:tc>
          <w:tcPr>
            <w:tcW w:w="5085" w:type="dxa"/>
            <w:tcBorders>
              <w:top w:val="nil"/>
              <w:left w:val="nil"/>
              <w:bottom w:val="nil"/>
              <w:right w:val="nil"/>
            </w:tcBorders>
          </w:tcPr>
          <w:p w14:paraId="5939123C" w14:textId="77777777" w:rsidR="00F11505" w:rsidRDefault="00F11505" w:rsidP="0093675C">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 xml:space="preserve">nomas tiesību izsoles noteikumiem </w:t>
            </w:r>
          </w:p>
        </w:tc>
      </w:tr>
    </w:tbl>
    <w:p w14:paraId="50EBDB4C" w14:textId="77777777" w:rsidR="00F11505" w:rsidRDefault="00F11505" w:rsidP="00F11505">
      <w:pPr>
        <w:spacing w:after="0" w:line="240" w:lineRule="auto"/>
        <w:jc w:val="center"/>
        <w:rPr>
          <w:rFonts w:ascii="Times New Roman" w:hAnsi="Times New Roman" w:cs="Times New Roman"/>
          <w:b/>
          <w:bCs/>
          <w:lang w:eastAsia="lv-LV"/>
        </w:rPr>
      </w:pPr>
    </w:p>
    <w:p w14:paraId="0348C975" w14:textId="77777777" w:rsidR="00F11505" w:rsidRDefault="00F11505" w:rsidP="00F11505">
      <w:pPr>
        <w:spacing w:after="0" w:line="240" w:lineRule="auto"/>
        <w:jc w:val="center"/>
        <w:rPr>
          <w:rFonts w:ascii="Times New Roman" w:hAnsi="Times New Roman" w:cs="Times New Roman"/>
        </w:rPr>
      </w:pPr>
      <w:r w:rsidRPr="007C719A">
        <w:rPr>
          <w:rFonts w:ascii="Times New Roman" w:hAnsi="Times New Roman" w:cs="Times New Roman"/>
          <w:b/>
          <w:bCs/>
          <w:lang w:eastAsia="lv-LV"/>
        </w:rPr>
        <w:t xml:space="preserve">ZEMES NOMAS LĪGUMS </w:t>
      </w:r>
      <w:r w:rsidRPr="00B15BC7">
        <w:rPr>
          <w:rFonts w:ascii="Times New Roman" w:hAnsi="Times New Roman" w:cs="Times New Roman"/>
          <w:b/>
        </w:rPr>
        <w:t>Nr.</w:t>
      </w:r>
      <w:r w:rsidRPr="007C719A">
        <w:rPr>
          <w:rFonts w:ascii="Times New Roman" w:hAnsi="Times New Roman" w:cs="Times New Roman"/>
        </w:rPr>
        <w:t xml:space="preserve"> </w:t>
      </w:r>
    </w:p>
    <w:p w14:paraId="1A652EA0" w14:textId="77777777" w:rsidR="00F11505" w:rsidRPr="007C719A" w:rsidRDefault="00F11505" w:rsidP="00F11505">
      <w:pPr>
        <w:spacing w:after="0" w:line="240" w:lineRule="auto"/>
        <w:jc w:val="center"/>
        <w:rPr>
          <w:rFonts w:ascii="Times New Roman" w:eastAsia="Times New Roman" w:hAnsi="Times New Roman" w:cs="Times New Roman"/>
          <w:lang w:eastAsia="lv-LV"/>
        </w:rPr>
      </w:pPr>
    </w:p>
    <w:p w14:paraId="36BA6E8B" w14:textId="77777777" w:rsidR="00F11505" w:rsidRPr="007C719A" w:rsidRDefault="00F11505" w:rsidP="00F11505">
      <w:pPr>
        <w:spacing w:after="0" w:line="240" w:lineRule="auto"/>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Gulbenē                                                                                                                 202</w:t>
      </w:r>
      <w:r>
        <w:rPr>
          <w:rFonts w:ascii="Times New Roman" w:eastAsia="Times New Roman" w:hAnsi="Times New Roman" w:cs="Times New Roman"/>
          <w:lang w:eastAsia="lv-LV"/>
        </w:rPr>
        <w:t>5</w:t>
      </w:r>
      <w:r w:rsidRPr="007C719A">
        <w:rPr>
          <w:rFonts w:ascii="Times New Roman" w:eastAsia="Times New Roman" w:hAnsi="Times New Roman" w:cs="Times New Roman"/>
          <w:lang w:eastAsia="lv-LV"/>
        </w:rPr>
        <w:t>. gada ___._______</w:t>
      </w:r>
    </w:p>
    <w:p w14:paraId="292FA0BE" w14:textId="77777777" w:rsidR="00F11505" w:rsidRPr="007C719A" w:rsidRDefault="00F11505" w:rsidP="00F11505">
      <w:pPr>
        <w:spacing w:after="0" w:line="240" w:lineRule="auto"/>
        <w:ind w:firstLine="425"/>
        <w:jc w:val="both"/>
        <w:rPr>
          <w:rFonts w:ascii="Times New Roman" w:eastAsia="Times New Roman" w:hAnsi="Times New Roman" w:cs="Times New Roman"/>
          <w:b/>
          <w:bCs/>
          <w:lang w:eastAsia="lv-LV"/>
        </w:rPr>
      </w:pPr>
    </w:p>
    <w:p w14:paraId="23364F20" w14:textId="77777777" w:rsidR="00F11505" w:rsidRPr="007C719A" w:rsidRDefault="00F11505" w:rsidP="00F11505">
      <w:pPr>
        <w:spacing w:after="0" w:line="240" w:lineRule="auto"/>
        <w:ind w:firstLine="567"/>
        <w:jc w:val="both"/>
        <w:rPr>
          <w:rFonts w:ascii="Times New Roman" w:eastAsia="Times New Roman" w:hAnsi="Times New Roman" w:cs="Times New Roman"/>
          <w:lang w:eastAsia="lv-LV"/>
        </w:rPr>
      </w:pPr>
      <w:r w:rsidRPr="007C719A">
        <w:rPr>
          <w:rFonts w:ascii="Times New Roman" w:eastAsia="Times New Roman" w:hAnsi="Times New Roman" w:cs="Times New Roman"/>
          <w:b/>
          <w:bCs/>
          <w:lang w:eastAsia="lv-LV"/>
        </w:rPr>
        <w:t>Gulbenes novada pašvaldība</w:t>
      </w:r>
      <w:r w:rsidRPr="007C719A">
        <w:rPr>
          <w:rFonts w:ascii="Times New Roman" w:eastAsia="Times New Roman" w:hAnsi="Times New Roman" w:cs="Times New Roman"/>
          <w:lang w:eastAsia="lv-LV"/>
        </w:rPr>
        <w:t xml:space="preserve">, reģistrācijas Nr. 90009116327, juridiskā adrese: Ābeļu iela 2, Gulbene, Gulbenes novads, LV-4401 (turpmāk – </w:t>
      </w:r>
      <w:r w:rsidRPr="007C719A">
        <w:rPr>
          <w:rFonts w:ascii="Times New Roman" w:eastAsia="Times New Roman" w:hAnsi="Times New Roman" w:cs="Times New Roman"/>
          <w:b/>
          <w:bCs/>
          <w:lang w:eastAsia="lv-LV"/>
        </w:rPr>
        <w:t>Iznomātājs)</w:t>
      </w:r>
      <w:r w:rsidRPr="007C719A">
        <w:rPr>
          <w:rFonts w:ascii="Times New Roman" w:eastAsia="Times New Roman" w:hAnsi="Times New Roman" w:cs="Times New Roman"/>
          <w:lang w:eastAsia="lv-LV"/>
        </w:rPr>
        <w:t xml:space="preserve">, </w:t>
      </w:r>
      <w:r>
        <w:rPr>
          <w:rFonts w:ascii="Times New Roman" w:hAnsi="Times New Roman" w:cs="Times New Roman"/>
        </w:rPr>
        <w:t>Druvienas, Lizuma, Rankas un Tirzas</w:t>
      </w:r>
      <w:r w:rsidRPr="007C719A">
        <w:rPr>
          <w:rFonts w:ascii="Times New Roman" w:hAnsi="Times New Roman" w:cs="Times New Roman"/>
        </w:rPr>
        <w:t xml:space="preserve"> pagastu </w:t>
      </w:r>
      <w:r>
        <w:rPr>
          <w:rFonts w:ascii="Times New Roman" w:hAnsi="Times New Roman" w:cs="Times New Roman"/>
        </w:rPr>
        <w:t xml:space="preserve">apvienības </w:t>
      </w:r>
      <w:r w:rsidRPr="007C719A">
        <w:rPr>
          <w:rFonts w:ascii="Times New Roman" w:hAnsi="Times New Roman" w:cs="Times New Roman"/>
        </w:rPr>
        <w:t xml:space="preserve">pārvaldes vadītāja </w:t>
      </w:r>
      <w:r w:rsidRPr="007C719A">
        <w:rPr>
          <w:rFonts w:ascii="Times New Roman" w:eastAsia="Times New Roman" w:hAnsi="Times New Roman" w:cs="Times New Roman"/>
          <w:lang w:eastAsia="lv-LV"/>
        </w:rPr>
        <w:t xml:space="preserve">_______________________ personā, kas rīkojas, pamatojoties uz </w:t>
      </w:r>
      <w:r>
        <w:rPr>
          <w:rFonts w:ascii="Times New Roman" w:hAnsi="Times New Roman" w:cs="Times New Roman"/>
        </w:rPr>
        <w:t>Druvienas, Lizuma, Rankas un Tirzas</w:t>
      </w:r>
      <w:r w:rsidRPr="007C719A">
        <w:rPr>
          <w:rFonts w:ascii="Times New Roman" w:hAnsi="Times New Roman" w:cs="Times New Roman"/>
        </w:rPr>
        <w:t xml:space="preserve"> pagastu apvienības pārvaldes nolikuma</w:t>
      </w:r>
      <w:r w:rsidRPr="007C719A">
        <w:rPr>
          <w:rFonts w:ascii="Times New Roman" w:eastAsia="Times New Roman" w:hAnsi="Times New Roman" w:cs="Times New Roman"/>
          <w:lang w:eastAsia="lv-LV"/>
        </w:rPr>
        <w:t>, kas apstiprināts Gulbenes novada pašvaldības domes 2024.gada 27.jūnija sēdē (protokols Nr. 14, 5</w:t>
      </w:r>
      <w:r>
        <w:rPr>
          <w:rFonts w:ascii="Times New Roman" w:eastAsia="Times New Roman" w:hAnsi="Times New Roman" w:cs="Times New Roman"/>
          <w:lang w:eastAsia="lv-LV"/>
        </w:rPr>
        <w:t>3</w:t>
      </w:r>
      <w:r w:rsidRPr="007C719A">
        <w:rPr>
          <w:rFonts w:ascii="Times New Roman" w:eastAsia="Times New Roman" w:hAnsi="Times New Roman" w:cs="Times New Roman"/>
          <w:lang w:eastAsia="lv-LV"/>
        </w:rPr>
        <w:t>.§), 8.11. apakšpunktu</w:t>
      </w:r>
      <w:r w:rsidRPr="007C719A">
        <w:rPr>
          <w:rFonts w:ascii="Times New Roman" w:eastAsia="Times New Roman" w:hAnsi="Times New Roman" w:cs="Times New Roman"/>
        </w:rPr>
        <w:t xml:space="preserve">, </w:t>
      </w:r>
      <w:r w:rsidRPr="007C719A">
        <w:rPr>
          <w:rFonts w:ascii="Times New Roman" w:eastAsia="Times New Roman" w:hAnsi="Times New Roman" w:cs="Times New Roman"/>
          <w:lang w:eastAsia="lv-LV"/>
        </w:rPr>
        <w:t xml:space="preserve">no vienas puses, un </w:t>
      </w:r>
    </w:p>
    <w:p w14:paraId="758637A4" w14:textId="77777777" w:rsidR="00F11505" w:rsidRPr="007C719A" w:rsidRDefault="00F11505" w:rsidP="00F11505">
      <w:pPr>
        <w:spacing w:after="0" w:line="240" w:lineRule="auto"/>
        <w:ind w:firstLine="567"/>
        <w:jc w:val="both"/>
        <w:rPr>
          <w:rFonts w:ascii="Times New Roman" w:eastAsia="Times New Roman" w:hAnsi="Times New Roman" w:cs="Times New Roman"/>
          <w:lang w:eastAsia="lv-LV"/>
        </w:rPr>
      </w:pPr>
      <w:r w:rsidRPr="007C719A">
        <w:rPr>
          <w:rFonts w:ascii="Times New Roman" w:eastAsia="Times New Roman" w:hAnsi="Times New Roman" w:cs="Times New Roman"/>
          <w:b/>
          <w:lang w:eastAsia="lv-LV"/>
        </w:rPr>
        <w:t>_____________________________</w:t>
      </w:r>
      <w:r w:rsidRPr="007C719A">
        <w:rPr>
          <w:rFonts w:ascii="Times New Roman" w:eastAsia="Times New Roman" w:hAnsi="Times New Roman" w:cs="Times New Roman"/>
          <w:lang w:eastAsia="lv-LV"/>
        </w:rPr>
        <w:t xml:space="preserve">, reģ. Nr. vai personas kods ___________________, adrese__________: ____________________________ (turpmāk – </w:t>
      </w:r>
      <w:r w:rsidRPr="007C719A">
        <w:rPr>
          <w:rFonts w:ascii="Times New Roman" w:eastAsia="Times New Roman" w:hAnsi="Times New Roman" w:cs="Times New Roman"/>
          <w:b/>
          <w:bCs/>
          <w:lang w:eastAsia="lv-LV"/>
        </w:rPr>
        <w:t>Nomnieks</w:t>
      </w:r>
      <w:r w:rsidRPr="007C719A">
        <w:rPr>
          <w:rFonts w:ascii="Times New Roman" w:eastAsia="Times New Roman" w:hAnsi="Times New Roman" w:cs="Times New Roman"/>
          <w:bCs/>
          <w:lang w:eastAsia="lv-LV"/>
        </w:rPr>
        <w:t>)</w:t>
      </w:r>
      <w:r w:rsidRPr="007C719A">
        <w:rPr>
          <w:rFonts w:ascii="Times New Roman" w:eastAsia="Times New Roman" w:hAnsi="Times New Roman" w:cs="Times New Roman"/>
          <w:lang w:eastAsia="lv-LV"/>
        </w:rPr>
        <w:t xml:space="preserve">, no otras puses, abi kopā turpmāk – </w:t>
      </w:r>
      <w:r w:rsidRPr="007C719A">
        <w:rPr>
          <w:rFonts w:ascii="Times New Roman" w:eastAsia="Times New Roman" w:hAnsi="Times New Roman" w:cs="Times New Roman"/>
          <w:b/>
          <w:bCs/>
          <w:lang w:eastAsia="lv-LV"/>
        </w:rPr>
        <w:t xml:space="preserve">Puses, </w:t>
      </w:r>
      <w:r w:rsidRPr="007C719A">
        <w:rPr>
          <w:rFonts w:ascii="Times New Roman" w:eastAsia="Times New Roman" w:hAnsi="Times New Roman" w:cs="Times New Roman"/>
          <w:bCs/>
          <w:lang w:eastAsia="lv-LV"/>
        </w:rPr>
        <w:t>katrs atsevišķi</w:t>
      </w:r>
      <w:r w:rsidRPr="007C719A">
        <w:rPr>
          <w:rFonts w:ascii="Times New Roman" w:eastAsia="Times New Roman" w:hAnsi="Times New Roman" w:cs="Times New Roman"/>
          <w:b/>
          <w:bCs/>
          <w:lang w:eastAsia="lv-LV"/>
        </w:rPr>
        <w:t xml:space="preserve"> </w:t>
      </w:r>
      <w:r w:rsidRPr="007C719A">
        <w:rPr>
          <w:rFonts w:ascii="Times New Roman" w:eastAsia="Times New Roman" w:hAnsi="Times New Roman" w:cs="Times New Roman"/>
          <w:lang w:eastAsia="lv-LV"/>
        </w:rPr>
        <w:t xml:space="preserve">– </w:t>
      </w:r>
      <w:r w:rsidRPr="007C719A">
        <w:rPr>
          <w:rFonts w:ascii="Times New Roman" w:eastAsia="Times New Roman" w:hAnsi="Times New Roman" w:cs="Times New Roman"/>
          <w:b/>
          <w:bCs/>
          <w:lang w:eastAsia="lv-LV"/>
        </w:rPr>
        <w:t>Puse,</w:t>
      </w:r>
    </w:p>
    <w:p w14:paraId="3911978C" w14:textId="77777777" w:rsidR="00F11505" w:rsidRPr="007C719A" w:rsidRDefault="00F11505" w:rsidP="00F11505">
      <w:pPr>
        <w:spacing w:after="0" w:line="240" w:lineRule="auto"/>
        <w:ind w:firstLine="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pamatojoties uz:</w:t>
      </w:r>
    </w:p>
    <w:p w14:paraId="72EFB132" w14:textId="77777777" w:rsidR="00F11505" w:rsidRPr="007C719A" w:rsidRDefault="00F11505">
      <w:pPr>
        <w:pStyle w:val="Sarakstarindkopa"/>
        <w:numPr>
          <w:ilvl w:val="0"/>
          <w:numId w:val="24"/>
        </w:numPr>
        <w:tabs>
          <w:tab w:val="left" w:pos="993"/>
        </w:tabs>
        <w:spacing w:after="0" w:line="240" w:lineRule="auto"/>
        <w:ind w:left="0" w:firstLine="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Gulbenes novada pašvaldības mantas iznomāšanas komisijas 202</w:t>
      </w:r>
      <w:r>
        <w:rPr>
          <w:rFonts w:ascii="Times New Roman" w:eastAsia="Times New Roman" w:hAnsi="Times New Roman" w:cs="Times New Roman"/>
          <w:lang w:eastAsia="lv-LV"/>
        </w:rPr>
        <w:t>5</w:t>
      </w:r>
      <w:r w:rsidRPr="007C719A">
        <w:rPr>
          <w:rFonts w:ascii="Times New Roman" w:eastAsia="Times New Roman" w:hAnsi="Times New Roman" w:cs="Times New Roman"/>
          <w:lang w:eastAsia="lv-LV"/>
        </w:rPr>
        <w:t xml:space="preserve">.gada </w:t>
      </w:r>
      <w:r>
        <w:rPr>
          <w:rFonts w:ascii="Times New Roman" w:eastAsia="Times New Roman" w:hAnsi="Times New Roman" w:cs="Times New Roman"/>
          <w:lang w:eastAsia="lv-LV"/>
        </w:rPr>
        <w:t>__.______</w:t>
      </w:r>
      <w:r w:rsidRPr="007C719A">
        <w:rPr>
          <w:rFonts w:ascii="Times New Roman" w:eastAsia="Times New Roman" w:hAnsi="Times New Roman" w:cs="Times New Roman"/>
          <w:lang w:eastAsia="lv-LV"/>
        </w:rPr>
        <w:t xml:space="preserve"> lēmumu Nr. GND/2.6.2/2</w:t>
      </w:r>
      <w:r>
        <w:rPr>
          <w:rFonts w:ascii="Times New Roman" w:eastAsia="Times New Roman" w:hAnsi="Times New Roman" w:cs="Times New Roman"/>
          <w:lang w:eastAsia="lv-LV"/>
        </w:rPr>
        <w:t>5</w:t>
      </w:r>
      <w:r w:rsidRPr="007C719A">
        <w:rPr>
          <w:rFonts w:ascii="Times New Roman" w:eastAsia="Times New Roman" w:hAnsi="Times New Roman" w:cs="Times New Roman"/>
          <w:lang w:eastAsia="lv-LV"/>
        </w:rPr>
        <w:t>/</w:t>
      </w:r>
      <w:r>
        <w:rPr>
          <w:rFonts w:ascii="Times New Roman" w:eastAsia="Times New Roman" w:hAnsi="Times New Roman" w:cs="Times New Roman"/>
          <w:lang w:eastAsia="lv-LV"/>
        </w:rPr>
        <w:t>__</w:t>
      </w:r>
      <w:r w:rsidRPr="007C719A">
        <w:rPr>
          <w:rFonts w:ascii="Times New Roman" w:eastAsia="Times New Roman" w:hAnsi="Times New Roman" w:cs="Times New Roman"/>
          <w:lang w:eastAsia="lv-LV"/>
        </w:rPr>
        <w:t xml:space="preserve"> “</w:t>
      </w:r>
      <w:r w:rsidRPr="007C719A">
        <w:rPr>
          <w:rFonts w:ascii="Times New Roman" w:eastAsia="Times New Roman" w:hAnsi="Times New Roman" w:cs="Times New Roman"/>
          <w:bCs/>
        </w:rPr>
        <w:t xml:space="preserve">Par Gulbenes novada pašvaldībai piekritīgā nekustamā īpašuma </w:t>
      </w:r>
      <w:r>
        <w:rPr>
          <w:rFonts w:ascii="Times New Roman" w:eastAsia="Times New Roman" w:hAnsi="Times New Roman" w:cs="Times New Roman"/>
          <w:bCs/>
        </w:rPr>
        <w:t>Lizuma</w:t>
      </w:r>
      <w:r w:rsidRPr="007C719A">
        <w:rPr>
          <w:rFonts w:ascii="Times New Roman" w:eastAsia="Times New Roman" w:hAnsi="Times New Roman" w:cs="Times New Roman"/>
          <w:bCs/>
        </w:rPr>
        <w:t xml:space="preserve"> pagastā ar nosaukumu “</w:t>
      </w:r>
      <w:r>
        <w:rPr>
          <w:rFonts w:ascii="Times New Roman" w:eastAsia="Times New Roman" w:hAnsi="Times New Roman" w:cs="Times New Roman"/>
          <w:bCs/>
        </w:rPr>
        <w:t>Skudru lauki</w:t>
      </w:r>
      <w:r w:rsidRPr="007C719A">
        <w:rPr>
          <w:rFonts w:ascii="Times New Roman" w:eastAsia="Times New Roman" w:hAnsi="Times New Roman" w:cs="Times New Roman"/>
          <w:bCs/>
        </w:rPr>
        <w:t xml:space="preserve">” zemes vienības, kadastra apzīmējums </w:t>
      </w:r>
      <w:r>
        <w:rPr>
          <w:rFonts w:ascii="Times New Roman" w:eastAsia="Times New Roman" w:hAnsi="Times New Roman" w:cs="Times New Roman"/>
          <w:bCs/>
        </w:rPr>
        <w:t>5072 006 0520, daļas</w:t>
      </w:r>
      <w:r w:rsidRPr="007C719A">
        <w:rPr>
          <w:rFonts w:ascii="Times New Roman" w:eastAsia="Times New Roman" w:hAnsi="Times New Roman" w:cs="Times New Roman"/>
          <w:bCs/>
        </w:rPr>
        <w:t xml:space="preserve"> nomas tiesību izsoles rīkošanu”;</w:t>
      </w:r>
    </w:p>
    <w:p w14:paraId="706DB51C" w14:textId="77777777" w:rsidR="00F11505" w:rsidRPr="007C719A" w:rsidRDefault="00F11505">
      <w:pPr>
        <w:pStyle w:val="Sarakstarindkopa"/>
        <w:numPr>
          <w:ilvl w:val="0"/>
          <w:numId w:val="24"/>
        </w:numPr>
        <w:tabs>
          <w:tab w:val="left" w:pos="993"/>
        </w:tabs>
        <w:spacing w:after="0" w:line="240" w:lineRule="auto"/>
        <w:ind w:left="0" w:firstLine="567"/>
        <w:contextualSpacing w:val="0"/>
        <w:jc w:val="both"/>
        <w:rPr>
          <w:rFonts w:ascii="Times New Roman" w:eastAsia="Times New Roman" w:hAnsi="Times New Roman" w:cs="Times New Roman"/>
          <w:lang w:eastAsia="lv-LV"/>
        </w:rPr>
      </w:pPr>
      <w:r w:rsidRPr="007C719A">
        <w:rPr>
          <w:rFonts w:ascii="Times New Roman" w:hAnsi="Times New Roman" w:cs="Times New Roman"/>
          <w:bCs/>
          <w:noProof/>
        </w:rPr>
        <w:t>Gulbenes novada pašvaldības mantas iznomāšanas komisijas 202</w:t>
      </w:r>
      <w:r>
        <w:rPr>
          <w:rFonts w:ascii="Times New Roman" w:hAnsi="Times New Roman" w:cs="Times New Roman"/>
          <w:bCs/>
          <w:noProof/>
        </w:rPr>
        <w:t>5</w:t>
      </w:r>
      <w:r w:rsidRPr="007C719A">
        <w:rPr>
          <w:rFonts w:ascii="Times New Roman" w:hAnsi="Times New Roman" w:cs="Times New Roman"/>
          <w:bCs/>
          <w:noProof/>
        </w:rPr>
        <w:t xml:space="preserve">.gada __._____ apstiprināto </w:t>
      </w:r>
      <w:r w:rsidRPr="007C719A">
        <w:rPr>
          <w:rFonts w:ascii="Times New Roman" w:eastAsia="Times New Roman" w:hAnsi="Times New Roman" w:cs="Times New Roman"/>
          <w:bCs/>
        </w:rPr>
        <w:t xml:space="preserve">Gulbenes novada pašvaldībai piekritīgā nekustamā īpašuma </w:t>
      </w:r>
      <w:r>
        <w:rPr>
          <w:rFonts w:ascii="Times New Roman" w:eastAsia="Times New Roman" w:hAnsi="Times New Roman" w:cs="Times New Roman"/>
          <w:bCs/>
        </w:rPr>
        <w:t>Lizuma</w:t>
      </w:r>
      <w:r w:rsidRPr="007C719A">
        <w:rPr>
          <w:rFonts w:ascii="Times New Roman" w:eastAsia="Times New Roman" w:hAnsi="Times New Roman" w:cs="Times New Roman"/>
          <w:bCs/>
        </w:rPr>
        <w:t xml:space="preserve"> pagastā ar nosaukumu “</w:t>
      </w:r>
      <w:r>
        <w:rPr>
          <w:rFonts w:ascii="Times New Roman" w:eastAsia="Times New Roman" w:hAnsi="Times New Roman" w:cs="Times New Roman"/>
          <w:bCs/>
        </w:rPr>
        <w:t>Skudru lauki”</w:t>
      </w:r>
      <w:r w:rsidRPr="007C719A">
        <w:rPr>
          <w:rFonts w:ascii="Times New Roman" w:eastAsia="Times New Roman" w:hAnsi="Times New Roman" w:cs="Times New Roman"/>
          <w:bCs/>
        </w:rPr>
        <w:t xml:space="preserve"> zemes vienības, kadastra apzīmējums </w:t>
      </w:r>
      <w:r>
        <w:rPr>
          <w:rFonts w:ascii="Times New Roman" w:eastAsia="Times New Roman" w:hAnsi="Times New Roman" w:cs="Times New Roman"/>
          <w:bCs/>
        </w:rPr>
        <w:t xml:space="preserve">5072 006 0520, daļas </w:t>
      </w:r>
      <w:r w:rsidRPr="007C719A">
        <w:rPr>
          <w:rFonts w:ascii="Times New Roman" w:eastAsia="Times New Roman" w:hAnsi="Times New Roman" w:cs="Times New Roman"/>
          <w:bCs/>
        </w:rPr>
        <w:t>nomas tiesību izsoles protokolu Nr.</w:t>
      </w:r>
      <w:r w:rsidRPr="007C719A">
        <w:rPr>
          <w:rFonts w:ascii="Times New Roman" w:hAnsi="Times New Roman" w:cs="Times New Roman"/>
        </w:rPr>
        <w:t xml:space="preserve"> </w:t>
      </w:r>
      <w:r w:rsidRPr="007C719A">
        <w:rPr>
          <w:rFonts w:ascii="Times New Roman" w:eastAsia="Times New Roman" w:hAnsi="Times New Roman" w:cs="Times New Roman"/>
          <w:bCs/>
        </w:rPr>
        <w:t>GND/2.6.3/2</w:t>
      </w:r>
      <w:r>
        <w:rPr>
          <w:rFonts w:ascii="Times New Roman" w:eastAsia="Times New Roman" w:hAnsi="Times New Roman" w:cs="Times New Roman"/>
          <w:bCs/>
        </w:rPr>
        <w:t>5</w:t>
      </w:r>
      <w:r w:rsidRPr="007C719A">
        <w:rPr>
          <w:rFonts w:ascii="Times New Roman" w:eastAsia="Times New Roman" w:hAnsi="Times New Roman" w:cs="Times New Roman"/>
          <w:bCs/>
        </w:rPr>
        <w:t xml:space="preserve">/__, </w:t>
      </w:r>
      <w:r w:rsidRPr="007C719A">
        <w:rPr>
          <w:rFonts w:ascii="Times New Roman" w:hAnsi="Times New Roman" w:cs="Times New Roman"/>
        </w:rPr>
        <w:t>brīvi paužot savu gribu‚ bez maldības‚ viltus un spaidiem, apzinoties savas rīcības saturu, nozīmi un juridiskās sekas, noslēdz šo līgumu (turpmāk – Līgums</w:t>
      </w:r>
      <w:r w:rsidRPr="007C719A">
        <w:rPr>
          <w:rFonts w:ascii="Times New Roman" w:eastAsia="Times New Roman" w:hAnsi="Times New Roman" w:cs="Times New Roman"/>
          <w:lang w:eastAsia="lv-LV"/>
        </w:rPr>
        <w:t>):</w:t>
      </w:r>
    </w:p>
    <w:p w14:paraId="3BC9ED61" w14:textId="77777777" w:rsidR="00F11505" w:rsidRPr="007C719A" w:rsidRDefault="00F11505" w:rsidP="00F11505">
      <w:pPr>
        <w:spacing w:after="0" w:line="240" w:lineRule="auto"/>
        <w:jc w:val="both"/>
        <w:rPr>
          <w:rFonts w:ascii="Times New Roman" w:eastAsia="Times New Roman" w:hAnsi="Times New Roman" w:cs="Times New Roman"/>
          <w:lang w:eastAsia="lv-LV"/>
        </w:rPr>
      </w:pPr>
    </w:p>
    <w:p w14:paraId="4CA485F8" w14:textId="77777777" w:rsidR="00F11505" w:rsidRPr="007C719A" w:rsidRDefault="00F11505">
      <w:pPr>
        <w:pStyle w:val="Sarakstarindkopa"/>
        <w:numPr>
          <w:ilvl w:val="0"/>
          <w:numId w:val="17"/>
        </w:numPr>
        <w:spacing w:after="0" w:line="240" w:lineRule="auto"/>
        <w:contextualSpacing w:val="0"/>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Līguma priekšmets</w:t>
      </w:r>
    </w:p>
    <w:p w14:paraId="5EB44BDD" w14:textId="77777777" w:rsidR="00F11505" w:rsidRPr="007C719A" w:rsidRDefault="00F11505" w:rsidP="00F11505">
      <w:pPr>
        <w:pStyle w:val="Sarakstarindkopa"/>
        <w:spacing w:after="0" w:line="240" w:lineRule="auto"/>
        <w:ind w:left="360"/>
        <w:contextualSpacing w:val="0"/>
        <w:rPr>
          <w:rFonts w:ascii="Times New Roman" w:eastAsia="Times New Roman" w:hAnsi="Times New Roman" w:cs="Times New Roman"/>
          <w:caps/>
          <w:lang w:eastAsia="lv-LV"/>
        </w:rPr>
      </w:pPr>
    </w:p>
    <w:p w14:paraId="45CF5625" w14:textId="77777777" w:rsidR="00F11505" w:rsidRPr="007C719A" w:rsidRDefault="00F11505">
      <w:pPr>
        <w:pStyle w:val="Paraststmeklis"/>
        <w:numPr>
          <w:ilvl w:val="1"/>
          <w:numId w:val="17"/>
        </w:numPr>
        <w:tabs>
          <w:tab w:val="left" w:pos="567"/>
        </w:tabs>
        <w:spacing w:before="0" w:beforeAutospacing="0" w:after="0" w:afterAutospacing="0"/>
        <w:ind w:left="567" w:hanging="567"/>
        <w:jc w:val="both"/>
        <w:rPr>
          <w:sz w:val="22"/>
          <w:szCs w:val="22"/>
        </w:rPr>
      </w:pPr>
      <w:r w:rsidRPr="007C719A">
        <w:rPr>
          <w:sz w:val="22"/>
          <w:szCs w:val="22"/>
        </w:rPr>
        <w:t xml:space="preserve">Iznomātājs nodod, bet Nomnieks pieņem atlīdzības lietošanā, t.i., nomā Gulbenes novada pašvaldībai piekritīgā nekustamā īpašuma </w:t>
      </w:r>
      <w:r>
        <w:rPr>
          <w:sz w:val="22"/>
          <w:szCs w:val="22"/>
        </w:rPr>
        <w:t>Lizuma</w:t>
      </w:r>
      <w:r w:rsidRPr="007C719A">
        <w:rPr>
          <w:sz w:val="22"/>
          <w:szCs w:val="22"/>
        </w:rPr>
        <w:t xml:space="preserve"> pagastā ar nosaukumu “</w:t>
      </w:r>
      <w:r>
        <w:rPr>
          <w:sz w:val="22"/>
          <w:szCs w:val="22"/>
        </w:rPr>
        <w:t>Skudru lauki</w:t>
      </w:r>
      <w:r w:rsidRPr="007C719A">
        <w:rPr>
          <w:sz w:val="22"/>
          <w:szCs w:val="22"/>
        </w:rPr>
        <w:t xml:space="preserve">”, kadastra numurs </w:t>
      </w:r>
      <w:r>
        <w:rPr>
          <w:sz w:val="22"/>
          <w:szCs w:val="22"/>
        </w:rPr>
        <w:t>5072 006 0596,</w:t>
      </w:r>
      <w:r w:rsidRPr="007C719A">
        <w:rPr>
          <w:sz w:val="22"/>
          <w:szCs w:val="22"/>
        </w:rPr>
        <w:t xml:space="preserve"> sastāvā esošo zemes vienīb</w:t>
      </w:r>
      <w:r>
        <w:rPr>
          <w:sz w:val="22"/>
          <w:szCs w:val="22"/>
        </w:rPr>
        <w:t>as</w:t>
      </w:r>
      <w:r w:rsidRPr="007C719A">
        <w:rPr>
          <w:sz w:val="22"/>
          <w:szCs w:val="22"/>
        </w:rPr>
        <w:t xml:space="preserve">, kadastra apzīmējums </w:t>
      </w:r>
      <w:r>
        <w:rPr>
          <w:sz w:val="22"/>
          <w:szCs w:val="22"/>
        </w:rPr>
        <w:t>5072 006 0520, daļu</w:t>
      </w:r>
      <w:r w:rsidRPr="007C719A">
        <w:rPr>
          <w:sz w:val="22"/>
          <w:szCs w:val="22"/>
        </w:rPr>
        <w:t xml:space="preserve"> </w:t>
      </w:r>
      <w:r>
        <w:rPr>
          <w:sz w:val="22"/>
          <w:szCs w:val="22"/>
        </w:rPr>
        <w:t>5,3</w:t>
      </w:r>
      <w:r w:rsidRPr="007C719A">
        <w:rPr>
          <w:sz w:val="22"/>
          <w:szCs w:val="22"/>
        </w:rPr>
        <w:t xml:space="preserve"> ha platībā (turpmāk – Zemesgabals), atbilstoši izkopējumam no digitālās kartes</w:t>
      </w:r>
      <w:r w:rsidRPr="007C719A">
        <w:rPr>
          <w:i/>
          <w:iCs/>
          <w:sz w:val="22"/>
          <w:szCs w:val="22"/>
        </w:rPr>
        <w:t xml:space="preserve">, </w:t>
      </w:r>
      <w:r w:rsidRPr="007C719A">
        <w:rPr>
          <w:sz w:val="22"/>
          <w:szCs w:val="22"/>
        </w:rPr>
        <w:t>kas ir Līguma 1.pielikums un neatņemama sastāvdaļa.</w:t>
      </w:r>
    </w:p>
    <w:p w14:paraId="3E28A2C2" w14:textId="77777777" w:rsidR="00F11505" w:rsidRPr="007C719A" w:rsidRDefault="00F11505">
      <w:pPr>
        <w:pStyle w:val="Paraststmeklis"/>
        <w:numPr>
          <w:ilvl w:val="1"/>
          <w:numId w:val="17"/>
        </w:numPr>
        <w:tabs>
          <w:tab w:val="left" w:pos="567"/>
        </w:tabs>
        <w:spacing w:before="0" w:beforeAutospacing="0" w:after="0" w:afterAutospacing="0"/>
        <w:ind w:left="567" w:hanging="567"/>
        <w:jc w:val="both"/>
        <w:rPr>
          <w:sz w:val="22"/>
          <w:szCs w:val="22"/>
        </w:rPr>
      </w:pPr>
      <w:r w:rsidRPr="007C719A">
        <w:rPr>
          <w:sz w:val="22"/>
          <w:szCs w:val="22"/>
        </w:rPr>
        <w:t>Zemesgabals piekrīt Iznomātājam saskaņā ar likumu “Par valsts un pašvaldību zemes īpašuma tiesībām un to nostiprināšanu zemesgrāmatās”.</w:t>
      </w:r>
    </w:p>
    <w:p w14:paraId="37F8B3BC" w14:textId="77777777" w:rsidR="00F11505" w:rsidRPr="007C719A" w:rsidRDefault="00F11505">
      <w:pPr>
        <w:pStyle w:val="Paraststmeklis"/>
        <w:numPr>
          <w:ilvl w:val="1"/>
          <w:numId w:val="17"/>
        </w:numPr>
        <w:tabs>
          <w:tab w:val="left" w:pos="567"/>
        </w:tabs>
        <w:spacing w:before="0" w:beforeAutospacing="0" w:after="0" w:afterAutospacing="0"/>
        <w:ind w:left="567" w:hanging="567"/>
        <w:jc w:val="both"/>
        <w:rPr>
          <w:sz w:val="22"/>
          <w:szCs w:val="22"/>
        </w:rPr>
      </w:pPr>
      <w:r w:rsidRPr="007C719A">
        <w:rPr>
          <w:sz w:val="22"/>
          <w:szCs w:val="22"/>
        </w:rPr>
        <w:t>Iznomātājs apliecina, ka ir Zemesgabala tiesiskais valdītājs.</w:t>
      </w:r>
    </w:p>
    <w:p w14:paraId="5B14032B" w14:textId="77777777" w:rsidR="00F11505" w:rsidRPr="007C719A" w:rsidRDefault="00F11505">
      <w:pPr>
        <w:pStyle w:val="Paraststmeklis"/>
        <w:numPr>
          <w:ilvl w:val="1"/>
          <w:numId w:val="17"/>
        </w:numPr>
        <w:tabs>
          <w:tab w:val="left" w:pos="567"/>
        </w:tabs>
        <w:spacing w:before="0" w:beforeAutospacing="0" w:after="0" w:afterAutospacing="0"/>
        <w:ind w:left="567" w:hanging="567"/>
        <w:jc w:val="both"/>
        <w:rPr>
          <w:sz w:val="22"/>
          <w:szCs w:val="22"/>
        </w:rPr>
      </w:pPr>
      <w:r w:rsidRPr="007C719A">
        <w:rPr>
          <w:sz w:val="22"/>
          <w:szCs w:val="22"/>
        </w:rPr>
        <w:t>Atbilstoši Gulbenes novada teritorijas plānojumam (apstiprināts ar Gulbenes novada pašvaldības domes 2018. gada 27. decembra saistošajiem noteikumiem Nr. 20 “Gulbenes novada teritorijas plānojums, Teritorijas izmantošanas un apbūves noteikumi un grafiskā daļa”) Zemesgabals atrodas funkcionālajā zonā: lauksaimniecības teritorija</w:t>
      </w:r>
      <w:bookmarkStart w:id="20" w:name="_Hlk187143262"/>
      <w:r w:rsidRPr="00DD2CFC">
        <w:rPr>
          <w:sz w:val="22"/>
          <w:szCs w:val="22"/>
        </w:rPr>
        <w:t>.</w:t>
      </w:r>
      <w:bookmarkEnd w:id="20"/>
    </w:p>
    <w:p w14:paraId="29CA7A97" w14:textId="77777777" w:rsidR="00F11505" w:rsidRPr="007C719A" w:rsidRDefault="00F11505">
      <w:pPr>
        <w:pStyle w:val="Paraststmeklis"/>
        <w:numPr>
          <w:ilvl w:val="1"/>
          <w:numId w:val="17"/>
        </w:numPr>
        <w:tabs>
          <w:tab w:val="left" w:pos="567"/>
        </w:tabs>
        <w:spacing w:before="0" w:beforeAutospacing="0" w:after="0" w:afterAutospacing="0"/>
        <w:ind w:left="567" w:hanging="567"/>
        <w:jc w:val="both"/>
        <w:rPr>
          <w:sz w:val="22"/>
          <w:szCs w:val="22"/>
        </w:rPr>
      </w:pPr>
      <w:r w:rsidRPr="007C719A">
        <w:rPr>
          <w:color w:val="000000"/>
          <w:sz w:val="22"/>
          <w:szCs w:val="22"/>
        </w:rPr>
        <w:t xml:space="preserve">Saskaņā ar Nekustamā īpašuma valsts kadastra informācijas sistēmas datiem, </w:t>
      </w:r>
      <w:r w:rsidRPr="007C719A">
        <w:rPr>
          <w:sz w:val="22"/>
          <w:szCs w:val="22"/>
        </w:rPr>
        <w:t xml:space="preserve">zemes vienībai ar kadastra apzīmējumu </w:t>
      </w:r>
      <w:r>
        <w:rPr>
          <w:sz w:val="22"/>
          <w:szCs w:val="22"/>
        </w:rPr>
        <w:t>5072 006 0520</w:t>
      </w:r>
      <w:r w:rsidRPr="007C719A">
        <w:rPr>
          <w:sz w:val="22"/>
          <w:szCs w:val="22"/>
        </w:rPr>
        <w:t xml:space="preserve"> ir noteikts lietošanas mērķis ar kodu 0101 – zeme, uz kuras galvenā saimnieciskā darbība ir lauksaimniecība, no tās Nomas objektam </w:t>
      </w:r>
      <w:r>
        <w:rPr>
          <w:sz w:val="22"/>
          <w:szCs w:val="22"/>
        </w:rPr>
        <w:t>5,3</w:t>
      </w:r>
      <w:r w:rsidRPr="007C719A">
        <w:rPr>
          <w:sz w:val="22"/>
          <w:szCs w:val="22"/>
        </w:rPr>
        <w:t xml:space="preserve"> ha – lauksaimniecībā izmantojamā zemes platība.</w:t>
      </w:r>
    </w:p>
    <w:p w14:paraId="57CDB0E5" w14:textId="77777777" w:rsidR="00F11505" w:rsidRPr="007C719A" w:rsidRDefault="00F11505">
      <w:pPr>
        <w:pStyle w:val="Paraststmeklis"/>
        <w:numPr>
          <w:ilvl w:val="1"/>
          <w:numId w:val="17"/>
        </w:numPr>
        <w:tabs>
          <w:tab w:val="left" w:pos="567"/>
        </w:tabs>
        <w:spacing w:before="0" w:beforeAutospacing="0" w:after="0" w:afterAutospacing="0"/>
        <w:ind w:left="567" w:hanging="567"/>
        <w:jc w:val="both"/>
        <w:rPr>
          <w:sz w:val="22"/>
          <w:szCs w:val="22"/>
        </w:rPr>
      </w:pPr>
      <w:r w:rsidRPr="007C719A">
        <w:rPr>
          <w:sz w:val="22"/>
          <w:szCs w:val="22"/>
        </w:rPr>
        <w:t>Nomnieks var izmantot Zemesgabalu tikai atļautajam izmantošanas mērķim – lauksaimniecības vajadzībām.</w:t>
      </w:r>
    </w:p>
    <w:p w14:paraId="09082A52" w14:textId="77777777" w:rsidR="00F11505" w:rsidRPr="007C719A" w:rsidRDefault="00F11505">
      <w:pPr>
        <w:pStyle w:val="Paraststmeklis"/>
        <w:numPr>
          <w:ilvl w:val="1"/>
          <w:numId w:val="17"/>
        </w:numPr>
        <w:tabs>
          <w:tab w:val="left" w:pos="567"/>
        </w:tabs>
        <w:spacing w:before="0" w:beforeAutospacing="0" w:after="0" w:afterAutospacing="0"/>
        <w:ind w:left="567" w:hanging="567"/>
        <w:jc w:val="both"/>
        <w:rPr>
          <w:sz w:val="22"/>
          <w:szCs w:val="22"/>
        </w:rPr>
      </w:pPr>
      <w:r w:rsidRPr="007C719A">
        <w:rPr>
          <w:sz w:val="22"/>
          <w:szCs w:val="22"/>
        </w:rPr>
        <w:t>Zemesgabals tiek nodots Nomniekam tādā stāvoklī, kādā tas ir nodošanas dienā. Zemesgabala stāvoklis un kvalitāte Pusēm ir zināma un par to nav nekādu pretenziju.</w:t>
      </w:r>
    </w:p>
    <w:p w14:paraId="194C3933" w14:textId="77777777" w:rsidR="00F11505" w:rsidRPr="007C719A" w:rsidRDefault="00F11505">
      <w:pPr>
        <w:pStyle w:val="Paraststmeklis"/>
        <w:numPr>
          <w:ilvl w:val="1"/>
          <w:numId w:val="17"/>
        </w:numPr>
        <w:tabs>
          <w:tab w:val="left" w:pos="567"/>
        </w:tabs>
        <w:spacing w:before="0" w:beforeAutospacing="0" w:after="0" w:afterAutospacing="0"/>
        <w:ind w:left="567" w:hanging="567"/>
        <w:jc w:val="both"/>
        <w:rPr>
          <w:sz w:val="22"/>
          <w:szCs w:val="22"/>
        </w:rPr>
      </w:pPr>
      <w:r w:rsidRPr="007C719A">
        <w:rPr>
          <w:sz w:val="22"/>
          <w:szCs w:val="22"/>
        </w:rPr>
        <w:t>Nomnieks apliecina, ka uz Līguma parakstīšanas brīdi Zemesgabala robežas Nomniekam ir ierādītas dabā un zināmas.</w:t>
      </w:r>
    </w:p>
    <w:p w14:paraId="1C3B0FDA" w14:textId="77777777" w:rsidR="00F11505" w:rsidRDefault="00F11505" w:rsidP="00F11505">
      <w:pPr>
        <w:spacing w:after="0" w:line="240" w:lineRule="auto"/>
        <w:ind w:left="720"/>
        <w:rPr>
          <w:rFonts w:ascii="Times New Roman" w:eastAsia="Times New Roman" w:hAnsi="Times New Roman" w:cs="Times New Roman"/>
          <w:lang w:eastAsia="lv-LV"/>
        </w:rPr>
      </w:pPr>
    </w:p>
    <w:p w14:paraId="20DBEC1F" w14:textId="77777777" w:rsidR="00F11505" w:rsidRPr="007C719A" w:rsidRDefault="00F11505">
      <w:pPr>
        <w:numPr>
          <w:ilvl w:val="0"/>
          <w:numId w:val="11"/>
        </w:numPr>
        <w:spacing w:after="0" w:line="240" w:lineRule="auto"/>
        <w:jc w:val="center"/>
        <w:rPr>
          <w:rFonts w:ascii="Times New Roman" w:eastAsia="Times New Roman" w:hAnsi="Times New Roman" w:cs="Times New Roman"/>
          <w:lang w:eastAsia="lv-LV"/>
        </w:rPr>
      </w:pPr>
      <w:r w:rsidRPr="007C719A">
        <w:rPr>
          <w:rFonts w:ascii="Times New Roman" w:eastAsia="Times New Roman" w:hAnsi="Times New Roman" w:cs="Times New Roman"/>
          <w:b/>
          <w:bCs/>
          <w:lang w:eastAsia="lv-LV"/>
        </w:rPr>
        <w:t>IZNOMĀTĀJA TIESĪBAS UN PIENĀKUMI</w:t>
      </w:r>
    </w:p>
    <w:p w14:paraId="2FFE3781" w14:textId="77777777" w:rsidR="00F11505" w:rsidRPr="007C719A" w:rsidRDefault="00F11505" w:rsidP="00F11505">
      <w:pPr>
        <w:spacing w:after="0" w:line="240" w:lineRule="auto"/>
        <w:ind w:left="720"/>
        <w:rPr>
          <w:rFonts w:ascii="Times New Roman" w:eastAsia="Times New Roman" w:hAnsi="Times New Roman" w:cs="Times New Roman"/>
          <w:lang w:eastAsia="lv-LV"/>
        </w:rPr>
      </w:pPr>
    </w:p>
    <w:p w14:paraId="46A42C53" w14:textId="77777777" w:rsidR="00F11505" w:rsidRPr="007C719A" w:rsidRDefault="00F11505">
      <w:pPr>
        <w:pStyle w:val="Sarakstarindkopa"/>
        <w:numPr>
          <w:ilvl w:val="1"/>
          <w:numId w:val="1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Iznomātājs</w:t>
      </w:r>
      <w:r w:rsidRPr="007C719A">
        <w:rPr>
          <w:rFonts w:ascii="Times New Roman" w:eastAsia="Times New Roman" w:hAnsi="Times New Roman" w:cs="Times New Roman"/>
          <w:b/>
          <w:bCs/>
          <w:lang w:eastAsia="lv-LV"/>
        </w:rPr>
        <w:t xml:space="preserve"> </w:t>
      </w:r>
      <w:r w:rsidRPr="007C719A">
        <w:rPr>
          <w:rFonts w:ascii="Times New Roman" w:eastAsia="Times New Roman" w:hAnsi="Times New Roman" w:cs="Times New Roman"/>
          <w:lang w:eastAsia="lv-LV"/>
        </w:rPr>
        <w:t>apņemas:</w:t>
      </w:r>
    </w:p>
    <w:p w14:paraId="23454B8A" w14:textId="77777777" w:rsidR="00F11505" w:rsidRPr="007C719A" w:rsidRDefault="00F11505">
      <w:pPr>
        <w:pStyle w:val="Sarakstarindkopa"/>
        <w:numPr>
          <w:ilvl w:val="2"/>
          <w:numId w:val="18"/>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lastRenderedPageBreak/>
        <w:t>nodot Nomniekam lietošanā Zemesgabalu saskaņā ar Līguma nosacījumiem;</w:t>
      </w:r>
    </w:p>
    <w:p w14:paraId="346FA960" w14:textId="77777777" w:rsidR="00F11505" w:rsidRPr="007C719A" w:rsidRDefault="00F11505">
      <w:pPr>
        <w:pStyle w:val="Sarakstarindkopa"/>
        <w:numPr>
          <w:ilvl w:val="2"/>
          <w:numId w:val="18"/>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pieņemt nomas maksu, kā arī citus maksājumus saskaņā ar Līgumu;</w:t>
      </w:r>
    </w:p>
    <w:p w14:paraId="3AC1A337" w14:textId="77777777" w:rsidR="00F11505" w:rsidRPr="007C719A" w:rsidRDefault="00F11505">
      <w:pPr>
        <w:pStyle w:val="Sarakstarindkopa"/>
        <w:numPr>
          <w:ilvl w:val="2"/>
          <w:numId w:val="18"/>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Līguma darbības laikā netraucēt Nomniekam izmantot Zemesgabalu Līguma 1.6. punktā minētajam mērķim;</w:t>
      </w:r>
    </w:p>
    <w:p w14:paraId="319F3891" w14:textId="77777777" w:rsidR="00F11505" w:rsidRPr="007C719A" w:rsidRDefault="00F11505">
      <w:pPr>
        <w:pStyle w:val="Sarakstarindkopa"/>
        <w:numPr>
          <w:ilvl w:val="2"/>
          <w:numId w:val="18"/>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nepasliktināt Nomniekam Zemesgabala lietošanas tiesības uz visu Zemesgabalu vai jebkādu tā daļu;</w:t>
      </w:r>
    </w:p>
    <w:p w14:paraId="4449E65F" w14:textId="77777777" w:rsidR="00F11505" w:rsidRPr="007C719A" w:rsidRDefault="00F11505">
      <w:pPr>
        <w:pStyle w:val="Sarakstarindkopa"/>
        <w:numPr>
          <w:ilvl w:val="2"/>
          <w:numId w:val="18"/>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atlīdzināt Nomniekam radušos zaudējumus, ja pārkāpti Līguma 2.1.4. punktā minētie nosacījumi.</w:t>
      </w:r>
    </w:p>
    <w:p w14:paraId="6217A03A" w14:textId="77777777" w:rsidR="00F11505" w:rsidRPr="007C719A" w:rsidRDefault="00F11505">
      <w:pPr>
        <w:pStyle w:val="Sarakstarindkopa"/>
        <w:numPr>
          <w:ilvl w:val="1"/>
          <w:numId w:val="1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Iznomātājs ir</w:t>
      </w:r>
      <w:r w:rsidRPr="007C719A">
        <w:rPr>
          <w:rFonts w:ascii="Times New Roman" w:eastAsia="Times New Roman" w:hAnsi="Times New Roman" w:cs="Times New Roman"/>
          <w:b/>
          <w:bCs/>
          <w:lang w:eastAsia="lv-LV"/>
        </w:rPr>
        <w:t xml:space="preserve"> </w:t>
      </w:r>
      <w:r w:rsidRPr="007C719A">
        <w:rPr>
          <w:rFonts w:ascii="Times New Roman" w:eastAsia="Times New Roman" w:hAnsi="Times New Roman" w:cs="Times New Roman"/>
          <w:lang w:eastAsia="lv-LV"/>
        </w:rPr>
        <w:t>tiesīgs:</w:t>
      </w:r>
    </w:p>
    <w:p w14:paraId="3F6AC97B" w14:textId="77777777" w:rsidR="00F11505" w:rsidRPr="007C719A" w:rsidRDefault="00F11505">
      <w:pPr>
        <w:pStyle w:val="Sarakstarindkopa"/>
        <w:numPr>
          <w:ilvl w:val="2"/>
          <w:numId w:val="18"/>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pieprasīt atbilstošu Zemesgabala izmantošanu saskaņā ar Līguma noteikumiem;</w:t>
      </w:r>
    </w:p>
    <w:p w14:paraId="7EC0498C" w14:textId="77777777" w:rsidR="00F11505" w:rsidRPr="007C719A" w:rsidRDefault="00F11505">
      <w:pPr>
        <w:pStyle w:val="Sarakstarindkopa"/>
        <w:numPr>
          <w:ilvl w:val="2"/>
          <w:numId w:val="18"/>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pieprasīt Nomniekam nekavējoties novērst tā darbības vai bezdarbības dēļ radīto Līguma nosacījumu pārkāpumu sekas un atlīdzināt radītos zaudējumus;</w:t>
      </w:r>
    </w:p>
    <w:p w14:paraId="31D28635" w14:textId="77777777" w:rsidR="00F11505" w:rsidRPr="007C719A" w:rsidRDefault="00F11505">
      <w:pPr>
        <w:pStyle w:val="Sarakstarindkopa"/>
        <w:numPr>
          <w:ilvl w:val="2"/>
          <w:numId w:val="18"/>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veikt vispārēju Zemesgabala apskati, tai skaitā, lai pārbaudītu Līguma nosacījumu izpildi un novērtētu Zemesgabala stāvokli;</w:t>
      </w:r>
    </w:p>
    <w:p w14:paraId="74736CF4" w14:textId="77777777" w:rsidR="00F11505" w:rsidRPr="007C719A" w:rsidRDefault="00F11505">
      <w:pPr>
        <w:numPr>
          <w:ilvl w:val="2"/>
          <w:numId w:val="1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pieprasīt no Nomnieka informāciju par visiem jautājumiem, kas saistīti ar Zemesgabala uzturēšanu un apsaimniekošanu, kā arī ar Līguma izpildi;</w:t>
      </w:r>
    </w:p>
    <w:p w14:paraId="0B27B458" w14:textId="77777777" w:rsidR="00F11505" w:rsidRPr="007C719A" w:rsidRDefault="00F11505">
      <w:pPr>
        <w:numPr>
          <w:ilvl w:val="2"/>
          <w:numId w:val="1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iejaukties Nomnieka Zemesgabala apsaimniekošanas un uzturēšanas darbībās gadījumos, kad šīs Nomnieka darbības ir pretrunā ar Līgumu un normatīvajos aktos paredzētajiem noteikumiem;</w:t>
      </w:r>
    </w:p>
    <w:p w14:paraId="0D3E566F" w14:textId="77777777" w:rsidR="00F11505" w:rsidRPr="007C719A" w:rsidRDefault="00F11505">
      <w:pPr>
        <w:numPr>
          <w:ilvl w:val="2"/>
          <w:numId w:val="1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izbeigt Līgumu saskaņā ar šā Līguma noteikumiem un spēkā esošajiem normatīvajiem aktiem;</w:t>
      </w:r>
    </w:p>
    <w:p w14:paraId="2B869839" w14:textId="77777777" w:rsidR="00F11505" w:rsidRPr="007C719A" w:rsidRDefault="00F11505">
      <w:pPr>
        <w:numPr>
          <w:ilvl w:val="2"/>
          <w:numId w:val="1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veikt nepieciešamās darbības, lai Nomnieks atbrīvotu Zemesgabalu Līguma darbības termiņa vai arī pirmstermiņa izbeigšanas gadījumā, kā arī, ja Nomnieks nepilda Līgumā noteiktās saistības;</w:t>
      </w:r>
    </w:p>
    <w:p w14:paraId="658A8983" w14:textId="77777777" w:rsidR="00F11505" w:rsidRPr="007C719A" w:rsidRDefault="00F11505">
      <w:pPr>
        <w:numPr>
          <w:ilvl w:val="2"/>
          <w:numId w:val="1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saņemt no Nomnieka soda sankciju un kompensāciju atmaksu, kas ir uzliktas Iznomātājam Nomnieka darbības rezultātā Zemesgabalā;</w:t>
      </w:r>
    </w:p>
    <w:p w14:paraId="0ECA5962" w14:textId="77777777" w:rsidR="00F11505" w:rsidRPr="007C719A" w:rsidRDefault="00F11505">
      <w:pPr>
        <w:numPr>
          <w:ilvl w:val="2"/>
          <w:numId w:val="1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Līguma darbības laikā, kā arī, tam beidzoties, pieprasīt no Nomnieka visu to izmaiņu un papildinājumu likvidāciju Zemesgabalā, kas ir izdarīti bez Iznomātāja rakstiskas atļaujas;</w:t>
      </w:r>
    </w:p>
    <w:p w14:paraId="03D3C292" w14:textId="77777777" w:rsidR="00F11505" w:rsidRPr="007C719A" w:rsidRDefault="00F11505">
      <w:pPr>
        <w:numPr>
          <w:ilvl w:val="2"/>
          <w:numId w:val="1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 xml:space="preserve">Līguma darbības laikā, pamatojoties uz </w:t>
      </w:r>
      <w:r w:rsidRPr="007C719A">
        <w:rPr>
          <w:rFonts w:ascii="Times New Roman" w:hAnsi="Times New Roman" w:cs="Times New Roman"/>
          <w:bCs/>
        </w:rPr>
        <w:t>Nomnieka</w:t>
      </w:r>
      <w:r w:rsidRPr="007C719A">
        <w:rPr>
          <w:rFonts w:ascii="Times New Roman" w:hAnsi="Times New Roman" w:cs="Times New Roman"/>
        </w:rPr>
        <w:t xml:space="preserve"> ierosinājumu, samazināt nomas maksu, ja </w:t>
      </w:r>
      <w:r w:rsidRPr="007C719A">
        <w:rPr>
          <w:rFonts w:ascii="Times New Roman" w:hAnsi="Times New Roman" w:cs="Times New Roman"/>
          <w:bCs/>
        </w:rPr>
        <w:t xml:space="preserve">nekustamā īpašuma </w:t>
      </w:r>
      <w:r w:rsidRPr="007C719A">
        <w:rPr>
          <w:rFonts w:ascii="Times New Roman" w:hAnsi="Times New Roman" w:cs="Times New Roman"/>
        </w:rPr>
        <w:t>tirgus segmentā pastāv nomas objektu pieprasījuma un nomas maksu samazinājuma tendence. Šajā gadījumā nomas maksu nosaka atbilstoši neatkarīga vērtētāja noteiktajai tirgus nomas maksai. Nomnieks kompensē Iznomātājam pieaicinātā neatkarīgā vērtētāja atlīdzības summu. Nomas maksu nesamazina pirmajos 3 (trīs) gados pēc Līguma noslēgšanas;</w:t>
      </w:r>
    </w:p>
    <w:p w14:paraId="6DDC16D4" w14:textId="77777777" w:rsidR="00F11505" w:rsidRPr="007C719A" w:rsidRDefault="00F11505">
      <w:pPr>
        <w:numPr>
          <w:ilvl w:val="2"/>
          <w:numId w:val="1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izvērtējot lietderības apsvērumus, pagarināt Līguma termiņu, nerīkojot nomas tiesību izsoli, ja Nomnieks vismaz 3 (trīs) mēnešus pirms Līguma termiņa notecējuma ir informējis Iznomātāju par vēlmi pagarināt Līgumu un ja Nomnieks nav pārkāpis Līguma noteikumus. Līguma kopējais termiņš nevar pārsniegt Publiskas personas finanšu līdzekļu un mantas izšķērdēšanas novēršanas likumā noteikto nomas līguma termiņu.</w:t>
      </w:r>
    </w:p>
    <w:p w14:paraId="2F64C145" w14:textId="77777777" w:rsidR="00F11505" w:rsidRPr="007C719A" w:rsidRDefault="00F11505" w:rsidP="00F11505">
      <w:pPr>
        <w:spacing w:after="0" w:line="240" w:lineRule="auto"/>
        <w:ind w:left="1418"/>
        <w:jc w:val="both"/>
        <w:rPr>
          <w:rFonts w:ascii="Times New Roman" w:eastAsia="Times New Roman" w:hAnsi="Times New Roman" w:cs="Times New Roman"/>
          <w:lang w:eastAsia="lv-LV"/>
        </w:rPr>
      </w:pPr>
    </w:p>
    <w:p w14:paraId="47575074" w14:textId="77777777" w:rsidR="00F11505" w:rsidRPr="007C719A" w:rsidRDefault="00F11505">
      <w:pPr>
        <w:numPr>
          <w:ilvl w:val="0"/>
          <w:numId w:val="12"/>
        </w:numPr>
        <w:spacing w:after="0" w:line="240" w:lineRule="auto"/>
        <w:jc w:val="center"/>
        <w:rPr>
          <w:rFonts w:ascii="Times New Roman" w:eastAsia="Times New Roman" w:hAnsi="Times New Roman" w:cs="Times New Roman"/>
          <w:b/>
          <w:caps/>
          <w:lang w:val="en-US" w:eastAsia="lv-LV"/>
        </w:rPr>
      </w:pPr>
      <w:r w:rsidRPr="007C719A">
        <w:rPr>
          <w:rFonts w:ascii="Times New Roman" w:eastAsia="Times New Roman" w:hAnsi="Times New Roman" w:cs="Times New Roman"/>
          <w:b/>
          <w:caps/>
          <w:lang w:val="en-US" w:eastAsia="lv-LV"/>
        </w:rPr>
        <w:t>NOMNIEKA TIESĪBAS UN PIENĀKUMI</w:t>
      </w:r>
    </w:p>
    <w:p w14:paraId="7BB64A8D" w14:textId="77777777" w:rsidR="00F11505" w:rsidRPr="007C719A" w:rsidRDefault="00F11505" w:rsidP="00F11505">
      <w:pPr>
        <w:spacing w:after="0" w:line="240" w:lineRule="auto"/>
        <w:ind w:left="720"/>
        <w:rPr>
          <w:rFonts w:ascii="Times New Roman" w:eastAsia="Times New Roman" w:hAnsi="Times New Roman" w:cs="Times New Roman"/>
          <w:b/>
          <w:caps/>
          <w:lang w:val="en-US" w:eastAsia="lv-LV"/>
        </w:rPr>
      </w:pPr>
    </w:p>
    <w:p w14:paraId="1B571051" w14:textId="77777777" w:rsidR="00F11505" w:rsidRPr="007C719A" w:rsidRDefault="00F11505">
      <w:pPr>
        <w:pStyle w:val="Sarakstarindkopa"/>
        <w:numPr>
          <w:ilvl w:val="1"/>
          <w:numId w:val="1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Nomniekam</w:t>
      </w:r>
      <w:r w:rsidRPr="007C719A">
        <w:rPr>
          <w:rFonts w:ascii="Times New Roman" w:eastAsia="Times New Roman" w:hAnsi="Times New Roman" w:cs="Times New Roman"/>
          <w:b/>
          <w:bCs/>
          <w:lang w:eastAsia="lv-LV"/>
        </w:rPr>
        <w:t xml:space="preserve"> </w:t>
      </w:r>
      <w:r w:rsidRPr="007C719A">
        <w:rPr>
          <w:rFonts w:ascii="Times New Roman" w:eastAsia="Times New Roman" w:hAnsi="Times New Roman" w:cs="Times New Roman"/>
          <w:lang w:eastAsia="lv-LV"/>
        </w:rPr>
        <w:t>ir pienākums:</w:t>
      </w:r>
    </w:p>
    <w:p w14:paraId="7619A819" w14:textId="77777777" w:rsidR="00F11505" w:rsidRPr="007C719A" w:rsidRDefault="00F11505">
      <w:pPr>
        <w:pStyle w:val="Sarakstarindkopa"/>
        <w:numPr>
          <w:ilvl w:val="2"/>
          <w:numId w:val="19"/>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kā krietnam un rūpīgam saimniekam rūpēties par Zemesgabalu, uzturēt to atbilstoši normatīvo aktu prasībām, kā arī nodrošināt, lai Zemesgabalam piegulošā publiskā lietošanā esošā teritorija ir sakopta atbilstoši pašvaldības saistošo noteikumu prasībām par pašvaldības teritoriju un būvju uzturēšanu;</w:t>
      </w:r>
    </w:p>
    <w:p w14:paraId="5152BB85" w14:textId="77777777" w:rsidR="00F11505" w:rsidRPr="007C719A" w:rsidRDefault="00F11505">
      <w:pPr>
        <w:numPr>
          <w:ilvl w:val="2"/>
          <w:numId w:val="19"/>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nodrošināt Zemesgabala lietošanu atbilstoši Līguma 1.6. punktā paredzētajam mērķim;</w:t>
      </w:r>
    </w:p>
    <w:p w14:paraId="6DF0C1A5" w14:textId="77777777" w:rsidR="00F11505" w:rsidRPr="007C719A" w:rsidRDefault="00F11505">
      <w:pPr>
        <w:numPr>
          <w:ilvl w:val="2"/>
          <w:numId w:val="19"/>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patstāvīgi</w:t>
      </w:r>
      <w:r>
        <w:rPr>
          <w:rFonts w:ascii="Times New Roman" w:eastAsia="Times New Roman" w:hAnsi="Times New Roman" w:cs="Times New Roman"/>
          <w:lang w:eastAsia="lv-LV"/>
        </w:rPr>
        <w:t xml:space="preserve"> </w:t>
      </w:r>
      <w:r w:rsidRPr="007C719A">
        <w:rPr>
          <w:rFonts w:ascii="Times New Roman" w:eastAsia="Times New Roman" w:hAnsi="Times New Roman" w:cs="Times New Roman"/>
          <w:lang w:eastAsia="lv-LV"/>
        </w:rPr>
        <w:t>iegūt visus nepieciešamos saskaņojumus, atļaujas un citus nepieciešamos dokumentus, lai varētu izmantot Zemesgabalu Līguma 1.6. punktā noteiktajam izmantošanas mērķim; visas grūtības un izdevumus, kas saistīti ar nepieciešamo saskaņošanu un atļauju iegūšanu, kā arī citu dokumentu iegūšanu, Nomnieks uzņemas patstāvīgi un uz sava rēķina;</w:t>
      </w:r>
    </w:p>
    <w:p w14:paraId="4841B919" w14:textId="77777777" w:rsidR="00F11505" w:rsidRPr="007C719A" w:rsidRDefault="00F11505">
      <w:pPr>
        <w:numPr>
          <w:ilvl w:val="2"/>
          <w:numId w:val="19"/>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ievērot Zemesgabala lietošanas tiesību aprobežojumus, ko rada tam noteiktie apgrūtinājumi un servitūti arī tad, ja tie nav ierakstīti zemesgrāmatā;</w:t>
      </w:r>
    </w:p>
    <w:p w14:paraId="1C66CC20" w14:textId="77777777" w:rsidR="00F11505" w:rsidRPr="007C719A" w:rsidRDefault="00F11505">
      <w:pPr>
        <w:numPr>
          <w:ilvl w:val="2"/>
          <w:numId w:val="19"/>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maksāt Iznomātājam nomas maksu noteiktajos termiņos un apmērā, papildus nomas maksai maksāt normatīvajos aktos noteiktos nodokļus (tai skaitā nekustamā īpašuma nodokli un pievienotās vērtības nodokli), kā arī citus maksājumus saskaņā ar Līguma noteikumiem;</w:t>
      </w:r>
    </w:p>
    <w:p w14:paraId="2EB1AB83" w14:textId="77777777" w:rsidR="00F11505" w:rsidRPr="007C719A" w:rsidRDefault="00F11505">
      <w:pPr>
        <w:numPr>
          <w:ilvl w:val="2"/>
          <w:numId w:val="19"/>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lastRenderedPageBreak/>
        <w:t>lietojot Zemesgabalu, ievērot normatīvos aktus, valsts iestāžu un pašvaldības noteikumus, lēmumus, ar savu darbību neaizskart citu zemes lietotāju un personu likumīgās intereses;</w:t>
      </w:r>
    </w:p>
    <w:p w14:paraId="710D89CB" w14:textId="77777777" w:rsidR="00F11505" w:rsidRPr="007C719A" w:rsidRDefault="00F11505">
      <w:pPr>
        <w:numPr>
          <w:ilvl w:val="2"/>
          <w:numId w:val="19"/>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saudzīgi izturēties pret Zemesgabalu, nepieļaut auglīgās augsnes virskārtas iznīcināšanu vai tās kvalitātes pasliktināšanos, tostarp pasargāt Zemesgabalu no aizaugšanas un citiem procesiem, kas pasliktina Zemesgabala kultūrtehnisko stāvokli;</w:t>
      </w:r>
    </w:p>
    <w:p w14:paraId="2F6C1C58" w14:textId="77777777" w:rsidR="00F11505" w:rsidRPr="007C719A" w:rsidRDefault="00F11505">
      <w:pPr>
        <w:numPr>
          <w:ilvl w:val="2"/>
          <w:numId w:val="19"/>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pasargāt zemi no ūdens un vēja erozijas, ar savu darbību neizraisīt Zemesgabala applūšanu ar notekūdeņiem, zemes pārpurvošanos vai sablīvēšanos, nepieļaut piesārņošanu ar atkritumiem, ķīmiskajām vai radioaktīvajām vielām un novērst citus zemi postošus procesus;</w:t>
      </w:r>
    </w:p>
    <w:p w14:paraId="61882F83" w14:textId="77777777" w:rsidR="00F11505" w:rsidRPr="007C719A" w:rsidRDefault="00F11505">
      <w:pPr>
        <w:numPr>
          <w:ilvl w:val="2"/>
          <w:numId w:val="19"/>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nepieļaut darbību, kas pasliktina citu zemes lietotāju vai īpašnieku zemes kvalitāti;</w:t>
      </w:r>
    </w:p>
    <w:p w14:paraId="4093A2BC" w14:textId="77777777" w:rsidR="00F11505" w:rsidRPr="007C719A" w:rsidRDefault="00F11505">
      <w:pPr>
        <w:numPr>
          <w:ilvl w:val="2"/>
          <w:numId w:val="19"/>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ievērot saimnieciskās darbības ierobežojumus Zemesgabalā </w:t>
      </w:r>
      <w:r w:rsidRPr="007C719A">
        <w:rPr>
          <w:rFonts w:ascii="Times New Roman" w:eastAsia="Times New Roman" w:hAnsi="Times New Roman" w:cs="Times New Roman"/>
          <w:bCs/>
          <w:lang w:eastAsia="lv-LV"/>
        </w:rPr>
        <w:t>atbilstoši Līgumā un normatīvajos aktos noteiktajam</w:t>
      </w:r>
      <w:r w:rsidRPr="007C719A">
        <w:rPr>
          <w:rFonts w:ascii="Times New Roman" w:eastAsia="Times New Roman" w:hAnsi="Times New Roman" w:cs="Times New Roman"/>
          <w:lang w:eastAsia="lv-LV"/>
        </w:rPr>
        <w:t>;</w:t>
      </w:r>
    </w:p>
    <w:p w14:paraId="7AD6E095" w14:textId="77777777" w:rsidR="00F11505" w:rsidRPr="007C719A" w:rsidRDefault="00F11505">
      <w:pPr>
        <w:numPr>
          <w:ilvl w:val="2"/>
          <w:numId w:val="19"/>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aizsargāt dabas un kultūrvēsturiskos pieminekļus, ievērot īpaši aizsargājamo dabas objektu un to aizsargjoslu izmantošanas režīmu, ja tādi ir;</w:t>
      </w:r>
    </w:p>
    <w:p w14:paraId="2072AF9D" w14:textId="77777777" w:rsidR="00F11505" w:rsidRPr="007C719A" w:rsidRDefault="00F11505">
      <w:pPr>
        <w:numPr>
          <w:ilvl w:val="2"/>
          <w:numId w:val="19"/>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normatīvajos aktos noteiktajā kārtībā nojaukt uz Zemesgabala nelikumīgi uzbūvētos objektus, ēkas (būves);</w:t>
      </w:r>
    </w:p>
    <w:p w14:paraId="6AC7DAB2" w14:textId="77777777" w:rsidR="00F11505" w:rsidRPr="007C719A" w:rsidRDefault="00F11505">
      <w:pPr>
        <w:numPr>
          <w:ilvl w:val="2"/>
          <w:numId w:val="19"/>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ļaut Iznomātājam veikt Zemesgabala apskati tādā apjomā, lai pārliecinātos, ka tas tiek izmantots atbilstoši Līguma noteikumiem;</w:t>
      </w:r>
    </w:p>
    <w:p w14:paraId="101DD581" w14:textId="77777777" w:rsidR="00F11505" w:rsidRPr="007C719A" w:rsidRDefault="00F11505">
      <w:pPr>
        <w:numPr>
          <w:ilvl w:val="2"/>
          <w:numId w:val="19"/>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par saviem līdzekļiem rekultivēt paša darbības rezultātā bojātās platības tādā stāvoklī, lai tās būtu derīgas izmantošanai lauksaimniecībā, mežsaimniecībā vai citām vajadzībām saskaņā ar pašvaldības teritorijas plānojumu. Rekultivācija izdarāma 3 (trīs) mēnešu laikā pēc Līguma izbeigšanas.</w:t>
      </w:r>
    </w:p>
    <w:p w14:paraId="63946CA2" w14:textId="77777777" w:rsidR="00F11505" w:rsidRPr="007C719A" w:rsidRDefault="00F11505">
      <w:pPr>
        <w:numPr>
          <w:ilvl w:val="1"/>
          <w:numId w:val="19"/>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Nomnieks ir tiesīgs:</w:t>
      </w:r>
    </w:p>
    <w:p w14:paraId="50187A96" w14:textId="77777777" w:rsidR="00F11505" w:rsidRPr="007C719A" w:rsidRDefault="00F11505">
      <w:pPr>
        <w:numPr>
          <w:ilvl w:val="2"/>
          <w:numId w:val="19"/>
        </w:numPr>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veikt nomas maksas priekšlaicīgu apmaksu atbilstoši Līguma noteikumiem;</w:t>
      </w:r>
    </w:p>
    <w:p w14:paraId="5623B05F" w14:textId="77777777" w:rsidR="00F11505" w:rsidRPr="007C719A" w:rsidRDefault="00F11505">
      <w:pPr>
        <w:numPr>
          <w:ilvl w:val="2"/>
          <w:numId w:val="19"/>
        </w:numPr>
        <w:spacing w:after="0" w:line="240" w:lineRule="auto"/>
        <w:ind w:left="1276" w:hanging="709"/>
        <w:jc w:val="both"/>
        <w:rPr>
          <w:rFonts w:ascii="Times New Roman" w:eastAsia="Times New Roman" w:hAnsi="Times New Roman" w:cs="Times New Roman"/>
          <w:color w:val="000000" w:themeColor="text1"/>
          <w:lang w:eastAsia="lv-LV"/>
        </w:rPr>
      </w:pPr>
      <w:r w:rsidRPr="007C719A">
        <w:rPr>
          <w:rFonts w:ascii="Times New Roman" w:eastAsia="Times New Roman" w:hAnsi="Times New Roman" w:cs="Times New Roman"/>
          <w:lang w:eastAsia="lv-LV"/>
        </w:rPr>
        <w:t xml:space="preserve">vienpusēji atkāpties no Līguma, ja Nomnieks nepiekrīt atbilstoši Līguma 4.7. punktam pārskatītajai nomas maksai, par to rakstiski informējot Iznomātāju vienu mēnesi iepriekš. </w:t>
      </w:r>
      <w:r w:rsidRPr="007C719A">
        <w:rPr>
          <w:rFonts w:ascii="Times New Roman" w:eastAsia="Times New Roman" w:hAnsi="Times New Roman" w:cs="Times New Roman"/>
          <w:color w:val="000000" w:themeColor="text1"/>
          <w:lang w:eastAsia="lv-LV"/>
        </w:rPr>
        <w:t>Līdz Līguma izbeigšanai Nomnieks maksā nomas maksu atbilstoši pārskatītajai nomas maksai;</w:t>
      </w:r>
    </w:p>
    <w:p w14:paraId="32320B39" w14:textId="77777777" w:rsidR="00F11505" w:rsidRPr="007C719A" w:rsidRDefault="00F11505">
      <w:pPr>
        <w:numPr>
          <w:ilvl w:val="2"/>
          <w:numId w:val="19"/>
        </w:numPr>
        <w:spacing w:after="0" w:line="240" w:lineRule="auto"/>
        <w:ind w:left="1276" w:hanging="709"/>
        <w:jc w:val="both"/>
        <w:rPr>
          <w:rFonts w:ascii="Times New Roman" w:eastAsia="Times New Roman" w:hAnsi="Times New Roman" w:cs="Times New Roman"/>
          <w:color w:val="000000" w:themeColor="text1"/>
          <w:lang w:eastAsia="lv-LV"/>
        </w:rPr>
      </w:pPr>
      <w:r w:rsidRPr="007C719A">
        <w:rPr>
          <w:rFonts w:ascii="Times New Roman" w:hAnsi="Times New Roman" w:cs="Times New Roman"/>
          <w:color w:val="000000" w:themeColor="text1"/>
        </w:rPr>
        <w:t>saņemt Eiropas Savienības un nacionālos lauksaimniecības atbalsta maksājumus.</w:t>
      </w:r>
    </w:p>
    <w:p w14:paraId="44E553F6" w14:textId="77777777" w:rsidR="00F11505" w:rsidRPr="007C719A" w:rsidRDefault="00F11505">
      <w:pPr>
        <w:numPr>
          <w:ilvl w:val="1"/>
          <w:numId w:val="19"/>
        </w:numPr>
        <w:tabs>
          <w:tab w:val="left" w:pos="567"/>
        </w:tabs>
        <w:spacing w:after="0" w:line="240" w:lineRule="auto"/>
        <w:ind w:left="567" w:hanging="567"/>
        <w:jc w:val="both"/>
        <w:rPr>
          <w:rFonts w:ascii="Times New Roman" w:eastAsia="Times New Roman" w:hAnsi="Times New Roman" w:cs="Times New Roman"/>
          <w:color w:val="000000" w:themeColor="text1"/>
          <w:lang w:eastAsia="lv-LV"/>
        </w:rPr>
      </w:pPr>
      <w:r w:rsidRPr="007C719A">
        <w:rPr>
          <w:rFonts w:ascii="Times New Roman" w:eastAsia="Times New Roman" w:hAnsi="Times New Roman" w:cs="Times New Roman"/>
          <w:color w:val="000000" w:themeColor="text1"/>
          <w:lang w:eastAsia="lv-LV"/>
        </w:rPr>
        <w:t>Nomnieks nav tiesīgs:</w:t>
      </w:r>
    </w:p>
    <w:p w14:paraId="2CD2DE6F" w14:textId="77777777" w:rsidR="00F11505" w:rsidRPr="007C719A" w:rsidRDefault="00F11505">
      <w:pPr>
        <w:numPr>
          <w:ilvl w:val="2"/>
          <w:numId w:val="19"/>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Zemesgabalu nodot apakšnomā, slēgt sadarbības vai cita veida līgumus, kā rezultātā trešā persona iegūtu tiesības uz Zemesgabalu vai tā daļas pilnīgu vai daļēju lietošanu;</w:t>
      </w:r>
    </w:p>
    <w:p w14:paraId="30AC088A" w14:textId="77777777" w:rsidR="00F11505" w:rsidRPr="007C719A" w:rsidRDefault="00F11505">
      <w:pPr>
        <w:numPr>
          <w:ilvl w:val="2"/>
          <w:numId w:val="19"/>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veikt Zemesgabalā būvniecību (Nomniekam netiek piešķirta apbūves tiesība);</w:t>
      </w:r>
    </w:p>
    <w:p w14:paraId="52D06329" w14:textId="77777777" w:rsidR="00F11505" w:rsidRPr="007C719A" w:rsidRDefault="00F11505">
      <w:pPr>
        <w:numPr>
          <w:ilvl w:val="2"/>
          <w:numId w:val="19"/>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ieķīlāt nomas tiesības vai kā citādi izmantot darījumos ar trešajām personām.</w:t>
      </w:r>
    </w:p>
    <w:p w14:paraId="1F78EB3F" w14:textId="77777777" w:rsidR="00F11505" w:rsidRPr="007C719A" w:rsidRDefault="00F11505" w:rsidP="00F11505">
      <w:pPr>
        <w:spacing w:after="0" w:line="240" w:lineRule="auto"/>
        <w:ind w:left="1276" w:hanging="709"/>
        <w:jc w:val="both"/>
        <w:rPr>
          <w:rFonts w:ascii="Times New Roman" w:eastAsia="Times New Roman" w:hAnsi="Times New Roman" w:cs="Times New Roman"/>
          <w:lang w:eastAsia="lv-LV"/>
        </w:rPr>
      </w:pPr>
    </w:p>
    <w:p w14:paraId="7CE59112" w14:textId="77777777" w:rsidR="00F11505" w:rsidRPr="007C719A" w:rsidRDefault="00F11505">
      <w:pPr>
        <w:numPr>
          <w:ilvl w:val="0"/>
          <w:numId w:val="13"/>
        </w:numPr>
        <w:spacing w:after="0" w:line="240" w:lineRule="auto"/>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MAKSĀJUMI UN Norēķinu kārtība</w:t>
      </w:r>
    </w:p>
    <w:p w14:paraId="0DFB60CB" w14:textId="77777777" w:rsidR="00F11505" w:rsidRPr="007C719A" w:rsidRDefault="00F11505" w:rsidP="00F11505">
      <w:pPr>
        <w:spacing w:after="0" w:line="240" w:lineRule="auto"/>
        <w:ind w:left="720"/>
        <w:rPr>
          <w:rFonts w:ascii="Times New Roman" w:eastAsia="Times New Roman" w:hAnsi="Times New Roman" w:cs="Times New Roman"/>
          <w:caps/>
          <w:lang w:eastAsia="lv-LV"/>
        </w:rPr>
      </w:pPr>
    </w:p>
    <w:p w14:paraId="7FBD0BF5" w14:textId="77777777" w:rsidR="00F11505" w:rsidRPr="007C719A" w:rsidRDefault="00F11505">
      <w:pPr>
        <w:pStyle w:val="Sarakstarindkopa"/>
        <w:numPr>
          <w:ilvl w:val="1"/>
          <w:numId w:val="2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Nomnieks maksā Iznomātājam nomas maksu ___ </w:t>
      </w:r>
      <w:r w:rsidRPr="007C719A">
        <w:rPr>
          <w:rFonts w:ascii="Times New Roman" w:eastAsia="Times New Roman" w:hAnsi="Times New Roman" w:cs="Times New Roman"/>
          <w:color w:val="000000"/>
          <w:lang w:eastAsia="lv-LV"/>
        </w:rPr>
        <w:t>EUR (</w:t>
      </w:r>
      <w:r w:rsidRPr="007C719A">
        <w:rPr>
          <w:rFonts w:ascii="Times New Roman" w:eastAsia="Times New Roman" w:hAnsi="Times New Roman" w:cs="Times New Roman"/>
          <w:i/>
          <w:iCs/>
          <w:color w:val="000000"/>
          <w:lang w:eastAsia="lv-LV"/>
        </w:rPr>
        <w:t>______</w:t>
      </w:r>
      <w:r w:rsidRPr="007C719A">
        <w:rPr>
          <w:rFonts w:ascii="Times New Roman" w:eastAsia="Times New Roman" w:hAnsi="Times New Roman" w:cs="Times New Roman"/>
          <w:lang w:eastAsia="lv-LV"/>
        </w:rPr>
        <w:t>) gadā, neieskaitot pievienotās vērtības nodokli (turpmāk – PVN).</w:t>
      </w:r>
    </w:p>
    <w:p w14:paraId="1280A966" w14:textId="77777777" w:rsidR="00F11505" w:rsidRPr="007C719A" w:rsidRDefault="00F11505">
      <w:pPr>
        <w:pStyle w:val="Sarakstarindkopa"/>
        <w:numPr>
          <w:ilvl w:val="1"/>
          <w:numId w:val="2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Pievienotās vērtības nodoklis tiek piemērots saskaņā ar spēkā esošajiem normatīvajiem aktiem.</w:t>
      </w:r>
    </w:p>
    <w:p w14:paraId="6CEF570A" w14:textId="77777777" w:rsidR="00F11505" w:rsidRPr="007C719A" w:rsidRDefault="00F11505">
      <w:pPr>
        <w:pStyle w:val="Sarakstarindkopa"/>
        <w:numPr>
          <w:ilvl w:val="1"/>
          <w:numId w:val="2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Gadījumā, ja Nomnieks uz Zemesgabala ir veicis nelikumīgu būvniecību, nomas maksai tiek piemērots 1,5 koeficients uz laiku līdz šajā punktā norādīto apstākļu novēršanai.</w:t>
      </w:r>
    </w:p>
    <w:p w14:paraId="34EB022F" w14:textId="77777777" w:rsidR="00F11505" w:rsidRPr="007C719A" w:rsidRDefault="00F11505">
      <w:pPr>
        <w:pStyle w:val="Sarakstarindkopa"/>
        <w:numPr>
          <w:ilvl w:val="1"/>
          <w:numId w:val="2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Nomnieks nomas maksu maksā Gulbenes novada Centrālās pārvaldes kasē, kādā no Gulbenes novada pašvaldības pagastu </w:t>
      </w:r>
      <w:r>
        <w:rPr>
          <w:rFonts w:ascii="Times New Roman" w:eastAsia="Times New Roman" w:hAnsi="Times New Roman" w:cs="Times New Roman"/>
          <w:lang w:eastAsia="lv-LV"/>
        </w:rPr>
        <w:t xml:space="preserve">apvienību </w:t>
      </w:r>
      <w:r w:rsidRPr="007C719A">
        <w:rPr>
          <w:rFonts w:ascii="Times New Roman" w:eastAsia="Times New Roman" w:hAnsi="Times New Roman" w:cs="Times New Roman"/>
          <w:lang w:eastAsia="lv-LV"/>
        </w:rPr>
        <w:t xml:space="preserve">pārvalžu kasēm vai bezskaidras naudas norēķinu veidā, pārskaitot naudu kādā no Iznomātāja norādītajiem kontiem, maksājuma mērķi norādot “Zemes nomas maksa – kadastra apzīmējums </w:t>
      </w:r>
      <w:r>
        <w:rPr>
          <w:rFonts w:ascii="Times New Roman" w:eastAsia="Times New Roman" w:hAnsi="Times New Roman" w:cs="Times New Roman"/>
          <w:lang w:eastAsia="lv-LV"/>
        </w:rPr>
        <w:t>5072 006 0520</w:t>
      </w:r>
      <w:r w:rsidRPr="007C719A">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5,3</w:t>
      </w:r>
      <w:r w:rsidRPr="007C719A">
        <w:rPr>
          <w:rFonts w:ascii="Times New Roman" w:eastAsia="Times New Roman" w:hAnsi="Times New Roman" w:cs="Times New Roman"/>
          <w:lang w:eastAsia="lv-LV"/>
        </w:rPr>
        <w:t xml:space="preserve"> ha platībā”. Nomnieks nomas maksas samaksu veic pa ceturkšņiem, katra ceturkšņa maksājumu veicot līdz attiecīgā ceturkšņa pirmā mēneša pēdējam datumam.</w:t>
      </w:r>
    </w:p>
    <w:p w14:paraId="36BFA01D" w14:textId="77777777" w:rsidR="00F11505" w:rsidRPr="007C719A" w:rsidRDefault="00F11505">
      <w:pPr>
        <w:pStyle w:val="Sarakstarindkopa"/>
        <w:numPr>
          <w:ilvl w:val="1"/>
          <w:numId w:val="2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hAnsi="Times New Roman" w:cs="Times New Roman"/>
        </w:rPr>
        <w:t xml:space="preserve">Papildus nomas maksai Nomnieks veic vienreizēju maksājumu </w:t>
      </w:r>
      <w:r w:rsidRPr="007C719A">
        <w:rPr>
          <w:rFonts w:ascii="Times New Roman" w:eastAsia="Times New Roman" w:hAnsi="Times New Roman" w:cs="Times New Roman"/>
        </w:rPr>
        <w:t xml:space="preserve">198,44 EUR (viens simts deviņdesmit astoņi </w:t>
      </w:r>
      <w:r w:rsidRPr="007C719A">
        <w:rPr>
          <w:rFonts w:ascii="Times New Roman" w:eastAsia="Times New Roman" w:hAnsi="Times New Roman" w:cs="Times New Roman"/>
          <w:i/>
        </w:rPr>
        <w:t xml:space="preserve">euro </w:t>
      </w:r>
      <w:r w:rsidRPr="007C719A">
        <w:rPr>
          <w:rFonts w:ascii="Times New Roman" w:eastAsia="Times New Roman" w:hAnsi="Times New Roman" w:cs="Times New Roman"/>
        </w:rPr>
        <w:t>četrdesmit četri centi), tai skaitā pievienotās vērtības nodoklis</w:t>
      </w:r>
      <w:r w:rsidRPr="007C719A">
        <w:rPr>
          <w:rFonts w:ascii="Times New Roman" w:hAnsi="Times New Roman" w:cs="Times New Roman"/>
        </w:rPr>
        <w:t>, lai kompensētu Gulbenes novada pašvaldībai pieaicinātā sertificēta vērtētāja atlīdzības summu par Zemesgabala nomas maksas noteikšanu, saskaņā ar izrakstīto rēķinu, samaksu veicot 30 (trīsdesmit) dienu laikā no Līguma spēkā stāšanās dienas bezskaidras naudas norēķinu veidā, pārskaitot naudu kādā no Iznomātāja rēķinā norādītajiem kontiem.</w:t>
      </w:r>
    </w:p>
    <w:p w14:paraId="706E469C" w14:textId="77777777" w:rsidR="00F11505" w:rsidRPr="007C719A" w:rsidRDefault="00F11505">
      <w:pPr>
        <w:pStyle w:val="Sarakstarindkopa"/>
        <w:numPr>
          <w:ilvl w:val="1"/>
          <w:numId w:val="2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Nomnieks papildus nomas maksai maksā nekustamā īpašuma nodokli par Zemesgabalu. Nekustamā īpašuma nodoklis Nomniekam jāmaksā likumā “Par nekustamā īpašuma nodokli” noteiktajā termiņā pēc nekustamā īpašuma nodokļa maksāšanas paziņojuma saņemšanas. Nomnieks nekustamā īpašuma nodokli maksā Gulbenes novada Centrālās pārvaldes kasē, </w:t>
      </w:r>
      <w:r w:rsidRPr="007C719A">
        <w:rPr>
          <w:rFonts w:ascii="Times New Roman" w:hAnsi="Times New Roman" w:cs="Times New Roman"/>
        </w:rPr>
        <w:t xml:space="preserve">kādā no Gulbenes novada pašvaldības pagastu </w:t>
      </w:r>
      <w:r>
        <w:rPr>
          <w:rFonts w:ascii="Times New Roman" w:hAnsi="Times New Roman" w:cs="Times New Roman"/>
        </w:rPr>
        <w:t xml:space="preserve">apvienību </w:t>
      </w:r>
      <w:r w:rsidRPr="007C719A">
        <w:rPr>
          <w:rFonts w:ascii="Times New Roman" w:hAnsi="Times New Roman" w:cs="Times New Roman"/>
        </w:rPr>
        <w:t>pārvalžu kasēm</w:t>
      </w:r>
      <w:r w:rsidRPr="007C719A">
        <w:rPr>
          <w:rFonts w:ascii="Times New Roman" w:eastAsia="Times New Roman" w:hAnsi="Times New Roman" w:cs="Times New Roman"/>
          <w:lang w:eastAsia="lv-LV"/>
        </w:rPr>
        <w:t xml:space="preserve"> vai bezskaidras naudas norēķinu veidā.</w:t>
      </w:r>
    </w:p>
    <w:p w14:paraId="5197B2DA" w14:textId="77777777" w:rsidR="00F11505" w:rsidRPr="007C719A" w:rsidRDefault="00F11505">
      <w:pPr>
        <w:pStyle w:val="Sarakstarindkopa"/>
        <w:numPr>
          <w:ilvl w:val="1"/>
          <w:numId w:val="2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lastRenderedPageBreak/>
        <w:t>Iznomātājs ir tiesīgs, nosūtot Nomniekam rakstisku paziņojumu vai rēķinu, vienpusēji mainīt nomas maksu vai citu saistīto maksājumu apmēru bez grozījumu izdarīšanas Līgumā, ja:</w:t>
      </w:r>
    </w:p>
    <w:p w14:paraId="43B5297D" w14:textId="77777777" w:rsidR="00F11505" w:rsidRPr="007C719A" w:rsidRDefault="00F11505">
      <w:pPr>
        <w:pStyle w:val="Sarakstarindkopa"/>
        <w:numPr>
          <w:ilvl w:val="2"/>
          <w:numId w:val="20"/>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normatīvie akti paredz citu Zemesgabala nomas maksas aprēķināšanas kārtību;</w:t>
      </w:r>
    </w:p>
    <w:p w14:paraId="18058784" w14:textId="77777777" w:rsidR="00F11505" w:rsidRPr="007C719A" w:rsidRDefault="00F11505">
      <w:pPr>
        <w:pStyle w:val="Sarakstarindkopa"/>
        <w:numPr>
          <w:ilvl w:val="2"/>
          <w:numId w:val="20"/>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ar normatīvajiem aktiem tiek no jauna ieviesti vai palielināti uz Zemesgabalu attiecināmi nodokļi un nodevas, vai mainīts ar nodokli apliekamais objekts.</w:t>
      </w:r>
    </w:p>
    <w:p w14:paraId="272C8408" w14:textId="77777777" w:rsidR="00F11505" w:rsidRPr="007C719A" w:rsidRDefault="00F11505">
      <w:pPr>
        <w:pStyle w:val="Sarakstarindkopa"/>
        <w:numPr>
          <w:ilvl w:val="1"/>
          <w:numId w:val="2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Līguma 4.7.punktā minētajos gadījumos nomas maksa vai citu saistīto maksājumu apmērs tiek mainīts ar dienu, kāda noteikta attiecīgajos normatīvajos aktos.</w:t>
      </w:r>
    </w:p>
    <w:p w14:paraId="71D1FFC5" w14:textId="77777777" w:rsidR="00F11505" w:rsidRPr="007C719A" w:rsidRDefault="00F11505">
      <w:pPr>
        <w:numPr>
          <w:ilvl w:val="1"/>
          <w:numId w:val="20"/>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shd w:val="clear" w:color="auto" w:fill="FFFFFF"/>
          <w:lang w:eastAsia="lv-LV"/>
        </w:rPr>
        <w:t>Nomas maksu var nemainīt Līguma 4.7.punktā noteiktajos gadījumos, ja nomas maksas un citu saistīto maksājumu kopējais palielinājums ir mazāks nekā attiecīgā paziņojuma vai rēķina sagatavošanas un nosūtīšanas izmaksas.</w:t>
      </w:r>
    </w:p>
    <w:p w14:paraId="204E12BE" w14:textId="77777777" w:rsidR="00F11505" w:rsidRPr="007C719A" w:rsidRDefault="00F11505">
      <w:pPr>
        <w:numPr>
          <w:ilvl w:val="1"/>
          <w:numId w:val="20"/>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hAnsi="Times New Roman" w:cs="Times New Roman"/>
        </w:rPr>
        <w:t>Visi Līgumā paredzētie maksājumi tiek uzskatīti par samaksātiem dienā, kad maksājumi pilnā apmērā ir saņemti Iznomātāja bankas kontā.</w:t>
      </w:r>
    </w:p>
    <w:p w14:paraId="6E31C555" w14:textId="77777777" w:rsidR="00F11505" w:rsidRPr="007C719A" w:rsidRDefault="00F11505">
      <w:pPr>
        <w:numPr>
          <w:ilvl w:val="1"/>
          <w:numId w:val="20"/>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hAnsi="Times New Roman" w:cs="Times New Roman"/>
        </w:rPr>
        <w:t>Visas izmaksas, kas saistītas ar Līgumā paredzēto maksājumu veikšanu un bankas pakalpojumiem, sedz Nomnieks.</w:t>
      </w:r>
    </w:p>
    <w:p w14:paraId="066C4492" w14:textId="77777777" w:rsidR="00F11505" w:rsidRPr="007C719A" w:rsidRDefault="00F11505">
      <w:pPr>
        <w:numPr>
          <w:ilvl w:val="1"/>
          <w:numId w:val="20"/>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Iznomātājs neatlīdzina Nomniekam Zemesgabalā ieguldītos finanšu līdzekļus, izņemot Līgumā   paredzētajos gadījum</w:t>
      </w:r>
      <w:r>
        <w:rPr>
          <w:rFonts w:ascii="Times New Roman" w:eastAsia="Times New Roman" w:hAnsi="Times New Roman" w:cs="Times New Roman"/>
          <w:lang w:eastAsia="lv-LV"/>
        </w:rPr>
        <w:t>o</w:t>
      </w:r>
      <w:r w:rsidRPr="007C719A">
        <w:rPr>
          <w:rFonts w:ascii="Times New Roman" w:eastAsia="Times New Roman" w:hAnsi="Times New Roman" w:cs="Times New Roman"/>
          <w:lang w:eastAsia="lv-LV"/>
        </w:rPr>
        <w:t>s.</w:t>
      </w:r>
    </w:p>
    <w:p w14:paraId="028F3DBB" w14:textId="77777777" w:rsidR="00F11505" w:rsidRPr="007C719A" w:rsidRDefault="00F11505" w:rsidP="00F11505">
      <w:pPr>
        <w:spacing w:after="0" w:line="240" w:lineRule="auto"/>
        <w:ind w:left="567"/>
        <w:jc w:val="both"/>
        <w:rPr>
          <w:rFonts w:ascii="Times New Roman" w:eastAsia="Times New Roman" w:hAnsi="Times New Roman" w:cs="Times New Roman"/>
          <w:lang w:eastAsia="lv-LV"/>
        </w:rPr>
      </w:pPr>
    </w:p>
    <w:p w14:paraId="4C3FD43F" w14:textId="77777777" w:rsidR="00F11505" w:rsidRPr="007C719A" w:rsidRDefault="00F11505">
      <w:pPr>
        <w:numPr>
          <w:ilvl w:val="0"/>
          <w:numId w:val="14"/>
        </w:numPr>
        <w:spacing w:after="0" w:line="240" w:lineRule="auto"/>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LĪGUMA DarBĪBAS TERMIŅŠ, LĪGUMA GROZĪŠANAS UN IZBEIGŠANAS KĀRTĪBA</w:t>
      </w:r>
    </w:p>
    <w:p w14:paraId="47BE6043" w14:textId="77777777" w:rsidR="00F11505" w:rsidRPr="007C719A" w:rsidRDefault="00F11505" w:rsidP="00F11505">
      <w:pPr>
        <w:spacing w:after="0" w:line="240" w:lineRule="auto"/>
        <w:ind w:left="720"/>
        <w:rPr>
          <w:rFonts w:ascii="Times New Roman" w:eastAsia="Times New Roman" w:hAnsi="Times New Roman" w:cs="Times New Roman"/>
          <w:caps/>
          <w:lang w:eastAsia="lv-LV"/>
        </w:rPr>
      </w:pPr>
    </w:p>
    <w:p w14:paraId="6D7FBFFB" w14:textId="77777777" w:rsidR="00F11505" w:rsidRPr="007C719A" w:rsidRDefault="00F11505">
      <w:pPr>
        <w:pStyle w:val="Sarakstarindkopa"/>
        <w:numPr>
          <w:ilvl w:val="1"/>
          <w:numId w:val="21"/>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Līgums stājas spēkā tā abpusējas parakstīšanas dienā, un tas ir spēkā līdz 20</w:t>
      </w:r>
      <w:r>
        <w:rPr>
          <w:rFonts w:ascii="Times New Roman" w:eastAsia="Times New Roman" w:hAnsi="Times New Roman" w:cs="Times New Roman"/>
          <w:lang w:eastAsia="lv-LV"/>
        </w:rPr>
        <w:t>26</w:t>
      </w:r>
      <w:r w:rsidRPr="007C719A">
        <w:rPr>
          <w:rFonts w:ascii="Times New Roman" w:eastAsia="Times New Roman" w:hAnsi="Times New Roman" w:cs="Times New Roman"/>
          <w:lang w:eastAsia="lv-LV"/>
        </w:rPr>
        <w:t xml:space="preserve">. gada </w:t>
      </w:r>
      <w:r>
        <w:rPr>
          <w:rFonts w:ascii="Times New Roman" w:eastAsia="Times New Roman" w:hAnsi="Times New Roman" w:cs="Times New Roman"/>
          <w:lang w:eastAsia="lv-LV"/>
        </w:rPr>
        <w:t>31.decembrim</w:t>
      </w:r>
      <w:r w:rsidRPr="007C719A">
        <w:rPr>
          <w:rFonts w:ascii="Times New Roman" w:eastAsia="Times New Roman" w:hAnsi="Times New Roman" w:cs="Times New Roman"/>
          <w:lang w:eastAsia="lv-LV"/>
        </w:rPr>
        <w:t>.</w:t>
      </w:r>
    </w:p>
    <w:p w14:paraId="58F4F1A0" w14:textId="77777777" w:rsidR="00F11505" w:rsidRPr="007C719A" w:rsidRDefault="00F11505">
      <w:pPr>
        <w:pStyle w:val="Sarakstarindkopa"/>
        <w:numPr>
          <w:ilvl w:val="1"/>
          <w:numId w:val="21"/>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Līguma termiņš var tikt mainīts Pusēm rakstiski vienojoties, ievērojot Līguma un normatīvo aktu prasības.</w:t>
      </w:r>
    </w:p>
    <w:p w14:paraId="47E66143" w14:textId="77777777" w:rsidR="00F11505" w:rsidRPr="007C719A" w:rsidRDefault="00F11505">
      <w:pPr>
        <w:pStyle w:val="Sarakstarindkopa"/>
        <w:numPr>
          <w:ilvl w:val="1"/>
          <w:numId w:val="21"/>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Ja tiek pieņemti jauni vai grozīti spēkā esošie normatīvie akti, kuri ietekmē Līguma izpildi, Puses ievēro tajos minēto normu nosacījumus, nepieciešamības gadījumā nekavējoties noformējot attiecīgus grozījumus Līgumā.</w:t>
      </w:r>
    </w:p>
    <w:p w14:paraId="6C2E34E2" w14:textId="77777777" w:rsidR="00F11505" w:rsidRPr="007C719A" w:rsidRDefault="00F11505">
      <w:pPr>
        <w:pStyle w:val="Sarakstarindkopa"/>
        <w:numPr>
          <w:ilvl w:val="1"/>
          <w:numId w:val="21"/>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Līgumu var grozīt, Pusēm rakstiski vienojoties. Grozījumi Līgumā stājas spēkā pēc to noformēšanas rakstveidā un abpusējas parakstīšanas. Vienošanās kļūst par Līguma neatņemamu sastāvdaļu. Līgumā paredzētajos gadījumos Iznomātājam ir tiesības vienpusēji grozīt Līguma nosacījumus.</w:t>
      </w:r>
    </w:p>
    <w:p w14:paraId="43AFB15F" w14:textId="77777777" w:rsidR="00F11505" w:rsidRPr="007C719A" w:rsidRDefault="00F11505">
      <w:pPr>
        <w:pStyle w:val="Sarakstarindkopa"/>
        <w:numPr>
          <w:ilvl w:val="1"/>
          <w:numId w:val="21"/>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Iznomātājs ir tiesīgs, rakstiski informējot Nomnieku 10 (desmit) darbdienas iepriekš, vienpusējā kārtā izbeigt Līgumu pirms termiņa notecējuma, neatlīdzinot Nomnieka zaudējumus, kas saistīti ar Līguma pirmstermiņa izbeigšanu, ja:</w:t>
      </w:r>
    </w:p>
    <w:p w14:paraId="4634594F" w14:textId="77777777" w:rsidR="00F11505" w:rsidRPr="007C719A" w:rsidRDefault="00F11505">
      <w:pPr>
        <w:pStyle w:val="Sarakstarindkopa"/>
        <w:numPr>
          <w:ilvl w:val="2"/>
          <w:numId w:val="21"/>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6 (sešu) mēnešu laikā no Līguma noslēgšanas dienas Nomnieks nav uzsācis Zemesgabala izmantošanu saskaņā ar Līguma 1.6. punktā noteikto mērķi;</w:t>
      </w:r>
    </w:p>
    <w:p w14:paraId="615316B2" w14:textId="77777777" w:rsidR="00F11505" w:rsidRPr="007C719A" w:rsidRDefault="00F11505">
      <w:pPr>
        <w:pStyle w:val="Sarakstarindkopa"/>
        <w:numPr>
          <w:ilvl w:val="2"/>
          <w:numId w:val="21"/>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Nomniekam ir bijuši vismaz 3 (trīs) Līgumā noteikto maksājumu termiņu kavējumi, kas kopā pārsniedz 1 (vienu) nomas maksas aprēķina periodu;</w:t>
      </w:r>
    </w:p>
    <w:p w14:paraId="4B9A9330" w14:textId="77777777" w:rsidR="00F11505" w:rsidRPr="007C719A" w:rsidRDefault="00F11505">
      <w:pPr>
        <w:pStyle w:val="Sarakstarindkopa"/>
        <w:numPr>
          <w:ilvl w:val="2"/>
          <w:numId w:val="21"/>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Nomnieks ir pārkāpis Līgumā paredzētos nosacījumus vai nav veicis tam paredzētos pienākumus, un 1 (viena) mēneša laikā pēc Iznomātāja rakstiska brīdinājuma saņemšanas nav novērsis pieļauto pārkāpumu sekas;</w:t>
      </w:r>
    </w:p>
    <w:p w14:paraId="040D8131" w14:textId="77777777" w:rsidR="00F11505" w:rsidRPr="007C719A" w:rsidRDefault="00F11505">
      <w:pPr>
        <w:pStyle w:val="Sarakstarindkopa"/>
        <w:numPr>
          <w:ilvl w:val="2"/>
          <w:numId w:val="21"/>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Zemesgabals ir nodots apakšnomā vai Nomnieks ir noslēdzis sadarbības vai cita veida līgumu, kā rezultātā trešā persona ieguva tiesības uz Zemesgabalu vai tā daļas pilnīgu vai daļēju lietošanu;</w:t>
      </w:r>
    </w:p>
    <w:p w14:paraId="1521E5BB" w14:textId="77777777" w:rsidR="00F11505" w:rsidRPr="007C719A" w:rsidRDefault="00F11505">
      <w:pPr>
        <w:pStyle w:val="Sarakstarindkopa"/>
        <w:numPr>
          <w:ilvl w:val="2"/>
          <w:numId w:val="21"/>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normatīvajos aktos noteiktā kārtībā Nomnieks pasludināts par maksātnespējīgu vai bankrotējušu, vai ir apturēta Nomnieka saimnieciskā darbība, vai ir uzsākta tās izbeigšana citu iemeslu dēļ;</w:t>
      </w:r>
    </w:p>
    <w:p w14:paraId="507701DC" w14:textId="77777777" w:rsidR="00F11505" w:rsidRPr="007C719A" w:rsidRDefault="00F11505">
      <w:pPr>
        <w:pStyle w:val="Sarakstarindkopa"/>
        <w:numPr>
          <w:ilvl w:val="2"/>
          <w:numId w:val="21"/>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Nomnieks </w:t>
      </w:r>
      <w:r w:rsidRPr="007C719A">
        <w:rPr>
          <w:rFonts w:ascii="Times New Roman" w:eastAsia="Times New Roman" w:hAnsi="Times New Roman" w:cs="Times New Roman"/>
        </w:rPr>
        <w:t>Līgumā noteiktajos gadījumos Iznomātāja noteiktajā termiņā nekompensē Iznomātājam</w:t>
      </w:r>
      <w:r w:rsidRPr="007C719A">
        <w:rPr>
          <w:rFonts w:ascii="Times New Roman" w:eastAsia="Times New Roman" w:hAnsi="Times New Roman" w:cs="Times New Roman"/>
          <w:b/>
          <w:i/>
        </w:rPr>
        <w:t xml:space="preserve"> </w:t>
      </w:r>
      <w:r w:rsidRPr="007C719A">
        <w:rPr>
          <w:rFonts w:ascii="Times New Roman" w:eastAsia="Times New Roman" w:hAnsi="Times New Roman" w:cs="Times New Roman"/>
          <w:lang w:eastAsia="lv-LV"/>
        </w:rPr>
        <w:t xml:space="preserve">sertificēta </w:t>
      </w:r>
      <w:r w:rsidRPr="007C719A">
        <w:rPr>
          <w:rFonts w:ascii="Times New Roman" w:eastAsia="Times New Roman" w:hAnsi="Times New Roman" w:cs="Times New Roman"/>
        </w:rPr>
        <w:t>Zemesgabala vērtētāja atlīdzības summu</w:t>
      </w:r>
      <w:r w:rsidRPr="007C719A">
        <w:rPr>
          <w:rFonts w:ascii="Times New Roman" w:eastAsia="Times New Roman" w:hAnsi="Times New Roman" w:cs="Times New Roman"/>
          <w:lang w:eastAsia="lv-LV"/>
        </w:rPr>
        <w:t>.</w:t>
      </w:r>
    </w:p>
    <w:p w14:paraId="008F4757" w14:textId="77777777" w:rsidR="00F11505" w:rsidRPr="007C719A" w:rsidRDefault="00F11505">
      <w:pPr>
        <w:numPr>
          <w:ilvl w:val="1"/>
          <w:numId w:val="21"/>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Iznomātājs ir tiesīgs, rakstiski informējot Nomnieku vismaz </w:t>
      </w:r>
      <w:r>
        <w:rPr>
          <w:rFonts w:ascii="Times New Roman" w:eastAsia="Times New Roman" w:hAnsi="Times New Roman" w:cs="Times New Roman"/>
          <w:lang w:eastAsia="lv-LV"/>
        </w:rPr>
        <w:t>3 (</w:t>
      </w:r>
      <w:r w:rsidRPr="007C719A">
        <w:rPr>
          <w:rFonts w:ascii="Times New Roman" w:eastAsia="Times New Roman" w:hAnsi="Times New Roman" w:cs="Times New Roman"/>
          <w:lang w:eastAsia="lv-LV"/>
        </w:rPr>
        <w:t>trīs</w:t>
      </w:r>
      <w:r>
        <w:rPr>
          <w:rFonts w:ascii="Times New Roman" w:eastAsia="Times New Roman" w:hAnsi="Times New Roman" w:cs="Times New Roman"/>
          <w:lang w:eastAsia="lv-LV"/>
        </w:rPr>
        <w:t>)</w:t>
      </w:r>
      <w:r w:rsidRPr="007C719A">
        <w:rPr>
          <w:rFonts w:ascii="Times New Roman" w:eastAsia="Times New Roman" w:hAnsi="Times New Roman" w:cs="Times New Roman"/>
          <w:lang w:eastAsia="lv-LV"/>
        </w:rPr>
        <w:t xml:space="preserve"> mēnešus iepriekš, vienpusēji izbeigt Līgumu pirms termiņa notecējuma, neatlīdzinot Nomnieka zaudējumus, kas saistīti ar Līguma pirmstermiņa izbeigšanu, ja Zemesgabals Iznomātājam ir nepieciešams sabiedrības vajadzību nodrošināšanai vai normatīvajos aktos noteikto publisko funkciju veikšanai.</w:t>
      </w:r>
    </w:p>
    <w:p w14:paraId="13B09619" w14:textId="77777777" w:rsidR="00F11505" w:rsidRPr="007C719A" w:rsidRDefault="00F11505">
      <w:pPr>
        <w:numPr>
          <w:ilvl w:val="1"/>
          <w:numId w:val="21"/>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Iznomātājs ir tiesīgs, rakstiski informējot Nomnieku vismaz trīs mēnešus iepriekš, vienpusēji izbeigt Līgumu pirms termiņa notecējuma, ja Iznomātājs pieņem lēmumu atsavināt Zemesgabalu. </w:t>
      </w:r>
      <w:r w:rsidRPr="007C719A">
        <w:rPr>
          <w:rFonts w:ascii="Times New Roman" w:hAnsi="Times New Roman" w:cs="Times New Roman"/>
        </w:rPr>
        <w:t>Gadījumā, ja Zemesgabalu atsavina un tā ieguvējs nav Nomnieks, Iznomātājs</w:t>
      </w:r>
      <w:r w:rsidRPr="007C719A">
        <w:rPr>
          <w:rFonts w:ascii="Times New Roman" w:hAnsi="Times New Roman" w:cs="Times New Roman"/>
          <w:b/>
        </w:rPr>
        <w:t xml:space="preserve"> </w:t>
      </w:r>
      <w:r w:rsidRPr="007C719A">
        <w:rPr>
          <w:rFonts w:ascii="Times New Roman" w:hAnsi="Times New Roman" w:cs="Times New Roman"/>
        </w:rPr>
        <w:t xml:space="preserve">atlīdzina Nomniekam, </w:t>
      </w:r>
      <w:r w:rsidRPr="007C719A">
        <w:rPr>
          <w:rFonts w:ascii="Times New Roman" w:hAnsi="Times New Roman" w:cs="Times New Roman"/>
          <w:bCs/>
        </w:rPr>
        <w:t>ja Nomnieks</w:t>
      </w:r>
      <w:r w:rsidRPr="007C719A">
        <w:rPr>
          <w:rFonts w:ascii="Times New Roman" w:hAnsi="Times New Roman" w:cs="Times New Roman"/>
          <w:b/>
        </w:rPr>
        <w:t xml:space="preserve"> </w:t>
      </w:r>
      <w:r w:rsidRPr="007C719A">
        <w:rPr>
          <w:rFonts w:ascii="Times New Roman" w:hAnsi="Times New Roman" w:cs="Times New Roman"/>
        </w:rPr>
        <w:t>labticīgi pildījis Līguma saistības, neatkarīga vērtētāja uz Līguma izbeigšanas brīdi atbilstoši normatīvo aktu prasībām noteikto atlīdzināmo nepieciešamo un derīgo izdevumu apmēru</w:t>
      </w:r>
      <w:r w:rsidRPr="007C719A">
        <w:rPr>
          <w:rFonts w:ascii="Times New Roman" w:eastAsia="Times New Roman" w:hAnsi="Times New Roman" w:cs="Times New Roman"/>
          <w:lang w:eastAsia="lv-LV"/>
        </w:rPr>
        <w:t xml:space="preserve">, kas saistīti ar daudzgadīgo stādījumu un apstādījumu vērtību vai neizmantotām nepabeigtas ražošanas izmaksām (augsnes apstrādes, sēklas iegādes, minerālmēslu iestrādes, sējumu kopšanas un </w:t>
      </w:r>
      <w:r w:rsidRPr="007C719A">
        <w:rPr>
          <w:rFonts w:ascii="Times New Roman" w:eastAsia="Times New Roman" w:hAnsi="Times New Roman" w:cs="Times New Roman"/>
          <w:lang w:eastAsia="lv-LV"/>
        </w:rPr>
        <w:lastRenderedPageBreak/>
        <w:t xml:space="preserve">citu darbu </w:t>
      </w:r>
      <w:r w:rsidRPr="007C719A">
        <w:rPr>
          <w:rFonts w:ascii="Times New Roman" w:eastAsia="Times New Roman" w:hAnsi="Times New Roman" w:cs="Times New Roman"/>
          <w:iCs/>
          <w:lang w:eastAsia="lv-LV"/>
        </w:rPr>
        <w:t>izmaksas</w:t>
      </w:r>
      <w:r w:rsidRPr="007C719A">
        <w:rPr>
          <w:rFonts w:ascii="Times New Roman" w:eastAsia="Times New Roman" w:hAnsi="Times New Roman" w:cs="Times New Roman"/>
          <w:lang w:eastAsia="lv-LV"/>
        </w:rPr>
        <w:t>) vai ļauj novākt ražu u.tml., savstarpēji vienojoties par Zemesgabala atbrīvošanas termiņu.</w:t>
      </w:r>
    </w:p>
    <w:p w14:paraId="787AE71D" w14:textId="77777777" w:rsidR="00F11505" w:rsidRPr="007C719A" w:rsidRDefault="00F11505">
      <w:pPr>
        <w:numPr>
          <w:ilvl w:val="1"/>
          <w:numId w:val="21"/>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Nomnieks ir tiesīgs vienpusējā kārtā izbeigt Līgumu pirms termiņa notecējuma, par to rakstiski paziņojot Iznomātājam vismaz 2 (divus) mēnešus iepriekš.</w:t>
      </w:r>
    </w:p>
    <w:p w14:paraId="1E014B6C" w14:textId="77777777" w:rsidR="00F11505" w:rsidRPr="007C719A" w:rsidRDefault="00F11505">
      <w:pPr>
        <w:numPr>
          <w:ilvl w:val="1"/>
          <w:numId w:val="21"/>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hAnsi="Times New Roman" w:cs="Times New Roman"/>
        </w:rPr>
        <w:t>Līgums izbeidzas pats no sevis:</w:t>
      </w:r>
    </w:p>
    <w:p w14:paraId="32B71E1D" w14:textId="77777777" w:rsidR="00F11505" w:rsidRPr="007C719A" w:rsidRDefault="00F11505">
      <w:pPr>
        <w:numPr>
          <w:ilvl w:val="2"/>
          <w:numId w:val="21"/>
        </w:numPr>
        <w:tabs>
          <w:tab w:val="left" w:pos="1276"/>
        </w:tabs>
        <w:autoSpaceDN w:val="0"/>
        <w:spacing w:after="0" w:line="240" w:lineRule="auto"/>
        <w:ind w:left="1276" w:hanging="709"/>
        <w:jc w:val="both"/>
        <w:rPr>
          <w:rFonts w:ascii="Times New Roman" w:hAnsi="Times New Roman" w:cs="Times New Roman"/>
        </w:rPr>
      </w:pPr>
      <w:r w:rsidRPr="007C719A">
        <w:rPr>
          <w:rFonts w:ascii="Times New Roman" w:hAnsi="Times New Roman" w:cs="Times New Roman"/>
        </w:rPr>
        <w:t>ja</w:t>
      </w:r>
      <w:r w:rsidRPr="007C719A">
        <w:rPr>
          <w:rFonts w:ascii="Times New Roman" w:hAnsi="Times New Roman" w:cs="Times New Roman"/>
          <w:b/>
        </w:rPr>
        <w:t xml:space="preserve"> </w:t>
      </w:r>
      <w:r w:rsidRPr="007C719A">
        <w:rPr>
          <w:rFonts w:ascii="Times New Roman" w:hAnsi="Times New Roman" w:cs="Times New Roman"/>
        </w:rPr>
        <w:t>Nomnieks ir ieguvis īpašuma tiesības uz Zemesgabalu;</w:t>
      </w:r>
    </w:p>
    <w:p w14:paraId="360B1AFF" w14:textId="77777777" w:rsidR="00F11505" w:rsidRPr="007C719A" w:rsidRDefault="00F11505">
      <w:pPr>
        <w:numPr>
          <w:ilvl w:val="2"/>
          <w:numId w:val="21"/>
        </w:numPr>
        <w:tabs>
          <w:tab w:val="left" w:pos="1276"/>
        </w:tabs>
        <w:autoSpaceDN w:val="0"/>
        <w:spacing w:after="0" w:line="240" w:lineRule="auto"/>
        <w:ind w:left="1276" w:hanging="709"/>
        <w:jc w:val="both"/>
        <w:rPr>
          <w:rFonts w:ascii="Times New Roman" w:hAnsi="Times New Roman" w:cs="Times New Roman"/>
        </w:rPr>
      </w:pPr>
      <w:r w:rsidRPr="007C719A">
        <w:rPr>
          <w:rFonts w:ascii="Times New Roman" w:hAnsi="Times New Roman" w:cs="Times New Roman"/>
        </w:rPr>
        <w:t>ar</w:t>
      </w:r>
      <w:r w:rsidRPr="007C719A">
        <w:rPr>
          <w:rFonts w:ascii="Times New Roman" w:hAnsi="Times New Roman" w:cs="Times New Roman"/>
          <w:b/>
        </w:rPr>
        <w:t xml:space="preserve"> </w:t>
      </w:r>
      <w:r w:rsidRPr="007C719A">
        <w:rPr>
          <w:rFonts w:ascii="Times New Roman" w:hAnsi="Times New Roman" w:cs="Times New Roman"/>
        </w:rPr>
        <w:t xml:space="preserve">Nomnieka – juridiskās personas </w:t>
      </w:r>
      <w:r w:rsidRPr="007C719A">
        <w:rPr>
          <w:rStyle w:val="Izclums"/>
          <w:rFonts w:ascii="Times New Roman" w:hAnsi="Times New Roman" w:cs="Times New Roman"/>
        </w:rPr>
        <w:t>likvidāciju vai</w:t>
      </w:r>
      <w:r w:rsidRPr="007C719A">
        <w:rPr>
          <w:rFonts w:ascii="Times New Roman" w:hAnsi="Times New Roman" w:cs="Times New Roman"/>
        </w:rPr>
        <w:t xml:space="preserve"> fiziskas personas nāvi.</w:t>
      </w:r>
    </w:p>
    <w:p w14:paraId="63178805" w14:textId="77777777" w:rsidR="00F11505" w:rsidRPr="007C719A" w:rsidRDefault="00F11505">
      <w:pPr>
        <w:numPr>
          <w:ilvl w:val="1"/>
          <w:numId w:val="21"/>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Gadījumos, kuri nav paredzēti Līgumā, tas var tikt izbeigts atbilstoši normatīvajos aktos noteiktajai kārtībai.</w:t>
      </w:r>
    </w:p>
    <w:p w14:paraId="18CA0A6D" w14:textId="77777777" w:rsidR="00F11505" w:rsidRPr="007C719A" w:rsidRDefault="00F11505" w:rsidP="00F11505">
      <w:pPr>
        <w:spacing w:after="0" w:line="240" w:lineRule="auto"/>
        <w:ind w:left="426"/>
        <w:jc w:val="both"/>
        <w:rPr>
          <w:rFonts w:ascii="Times New Roman" w:eastAsia="Times New Roman" w:hAnsi="Times New Roman" w:cs="Times New Roman"/>
          <w:lang w:eastAsia="lv-LV"/>
        </w:rPr>
      </w:pPr>
    </w:p>
    <w:p w14:paraId="19FEAC93" w14:textId="77777777" w:rsidR="00F11505" w:rsidRPr="007C719A" w:rsidRDefault="00F11505">
      <w:pPr>
        <w:numPr>
          <w:ilvl w:val="0"/>
          <w:numId w:val="15"/>
        </w:numPr>
        <w:spacing w:after="0" w:line="240" w:lineRule="auto"/>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STRĪDU RISINĀŠANA UN PUŠU ATBILDĪBA</w:t>
      </w:r>
    </w:p>
    <w:p w14:paraId="5A2F46FD" w14:textId="77777777" w:rsidR="00F11505" w:rsidRPr="007C719A" w:rsidRDefault="00F11505" w:rsidP="00F11505">
      <w:pPr>
        <w:spacing w:after="0" w:line="240" w:lineRule="auto"/>
        <w:ind w:left="720"/>
        <w:rPr>
          <w:rFonts w:ascii="Times New Roman" w:eastAsia="Times New Roman" w:hAnsi="Times New Roman" w:cs="Times New Roman"/>
          <w:caps/>
          <w:lang w:eastAsia="lv-LV"/>
        </w:rPr>
      </w:pPr>
    </w:p>
    <w:p w14:paraId="62C32B9A" w14:textId="77777777" w:rsidR="00F11505" w:rsidRPr="007C719A" w:rsidRDefault="00F11505">
      <w:pPr>
        <w:pStyle w:val="Sarakstarindkopa"/>
        <w:numPr>
          <w:ilvl w:val="1"/>
          <w:numId w:val="22"/>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Domstarpības Līguma darbības laikā Puses risina savstarpēju sarunu ceļā. Ja vienošanos nevar panākt, strīds risināms tiesā normatīvajos aktos noteiktajā kārtībā.</w:t>
      </w:r>
    </w:p>
    <w:p w14:paraId="746CAF06" w14:textId="77777777" w:rsidR="00F11505" w:rsidRPr="007C719A" w:rsidRDefault="00F11505">
      <w:pPr>
        <w:pStyle w:val="Sarakstarindkopa"/>
        <w:numPr>
          <w:ilvl w:val="1"/>
          <w:numId w:val="22"/>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Saskaņā ar normatīvo aktu prasībām Puses savstarpēji ir materiāli atbildīgas par Līguma saistību neizpildi vai nepienācīgu izpildi, kā arī par otrai Pusei vai trešajām personām radītajiem zaudējumiem. </w:t>
      </w:r>
    </w:p>
    <w:p w14:paraId="08837198" w14:textId="77777777" w:rsidR="00F11505" w:rsidRPr="007C719A" w:rsidRDefault="00F11505">
      <w:pPr>
        <w:pStyle w:val="Sarakstarindkopa"/>
        <w:numPr>
          <w:ilvl w:val="1"/>
          <w:numId w:val="22"/>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Katra Puse attiecīgi atbild par bojājumiem un zaudējumiem, kas nodarīti Zemesgabalam Puses vai viņa pilnvaroto personu nolaidības vai citu iemeslu dēļ.</w:t>
      </w:r>
    </w:p>
    <w:p w14:paraId="35A983CD" w14:textId="77777777" w:rsidR="00F11505" w:rsidRPr="007C719A" w:rsidRDefault="00F11505">
      <w:pPr>
        <w:pStyle w:val="Sarakstarindkopa"/>
        <w:numPr>
          <w:ilvl w:val="1"/>
          <w:numId w:val="22"/>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Par </w:t>
      </w:r>
      <w:r w:rsidRPr="007C719A">
        <w:rPr>
          <w:rFonts w:ascii="Times New Roman" w:eastAsia="Times New Roman" w:hAnsi="Times New Roman" w:cs="Times New Roman"/>
          <w:color w:val="000000"/>
          <w:lang w:eastAsia="lv-LV"/>
        </w:rPr>
        <w:t xml:space="preserve">Līgumā noteikto maksājumu kavējumu Nomnieks maksā nokavējuma procentus 0,1 (vienas desmitās daļas)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w:t>
      </w:r>
      <w:r w:rsidRPr="007C719A">
        <w:rPr>
          <w:rFonts w:ascii="Times New Roman" w:hAnsi="Times New Roman" w:cs="Times New Roman"/>
          <w:color w:val="000000"/>
        </w:rPr>
        <w:t xml:space="preserve">parāda apmaksai, </w:t>
      </w:r>
      <w:r w:rsidRPr="007C719A">
        <w:rPr>
          <w:rFonts w:ascii="Times New Roman" w:hAnsi="Times New Roman" w:cs="Times New Roman"/>
        </w:rPr>
        <w:t>tad tiek dzēsti kārtējie maksājumi un pēc tam nokavējuma procenti.</w:t>
      </w:r>
    </w:p>
    <w:p w14:paraId="43321010" w14:textId="77777777" w:rsidR="00F11505" w:rsidRPr="007C719A" w:rsidRDefault="00F11505">
      <w:pPr>
        <w:pStyle w:val="Sarakstarindkopa"/>
        <w:numPr>
          <w:ilvl w:val="1"/>
          <w:numId w:val="22"/>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Ja kādas Nomnieka darbības vai bezdarbības rezultātā Iznomātājam tiek aprēķinātas soda sankcijas, t.sk., par neatbilstošu Zemesgabala izmantošanu, atbildību par šādām sankcijām pilnībā uzņemas Nomnieks.</w:t>
      </w:r>
    </w:p>
    <w:p w14:paraId="729EFF50" w14:textId="77777777" w:rsidR="00F11505" w:rsidRPr="007C719A" w:rsidRDefault="00F11505" w:rsidP="00F11505">
      <w:pPr>
        <w:pStyle w:val="Sarakstarindkopa"/>
        <w:spacing w:after="0" w:line="240" w:lineRule="auto"/>
        <w:ind w:left="426"/>
        <w:contextualSpacing w:val="0"/>
        <w:jc w:val="both"/>
        <w:rPr>
          <w:rFonts w:ascii="Times New Roman" w:eastAsia="Times New Roman" w:hAnsi="Times New Roman" w:cs="Times New Roman"/>
          <w:lang w:eastAsia="lv-LV"/>
        </w:rPr>
      </w:pPr>
    </w:p>
    <w:p w14:paraId="58B5A788" w14:textId="77777777" w:rsidR="00F11505" w:rsidRPr="007C719A" w:rsidRDefault="00F11505">
      <w:pPr>
        <w:numPr>
          <w:ilvl w:val="0"/>
          <w:numId w:val="16"/>
        </w:numPr>
        <w:spacing w:after="0" w:line="240" w:lineRule="auto"/>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NEPĀRVARAMAS VARAS APSTĀKĻI</w:t>
      </w:r>
    </w:p>
    <w:p w14:paraId="4BE8F5D4" w14:textId="77777777" w:rsidR="00F11505" w:rsidRPr="007C719A" w:rsidRDefault="00F11505" w:rsidP="00F11505">
      <w:pPr>
        <w:spacing w:after="0" w:line="240" w:lineRule="auto"/>
        <w:ind w:left="720"/>
        <w:rPr>
          <w:rFonts w:ascii="Times New Roman" w:eastAsia="Times New Roman" w:hAnsi="Times New Roman" w:cs="Times New Roman"/>
          <w:caps/>
          <w:lang w:eastAsia="lv-LV"/>
        </w:rPr>
      </w:pPr>
    </w:p>
    <w:p w14:paraId="432BB5A9" w14:textId="77777777" w:rsidR="00F11505" w:rsidRPr="007C719A" w:rsidRDefault="00F11505">
      <w:pPr>
        <w:pStyle w:val="Sarakstarindkopa"/>
        <w:numPr>
          <w:ilvl w:val="1"/>
          <w:numId w:val="23"/>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Puses neizvirzīs viena otrai pretenzijas gadījumā, ja iestāsies tādi nepārvaramas varas apstākļi kā dabas katastrofas, streiki, jebkuras kara un teroristiskas darbības, kā arī jebkuri ārkārtēja rakstura apstākļi, kuri tiešā veidā ietekmē Līguma izpildi un kuru iestāšanos nebija iespējams ne paredzēt, ne novērst.</w:t>
      </w:r>
    </w:p>
    <w:p w14:paraId="7EE4E098" w14:textId="77777777" w:rsidR="00F11505" w:rsidRPr="007C719A" w:rsidRDefault="00F11505">
      <w:pPr>
        <w:pStyle w:val="Sarakstarindkopa"/>
        <w:numPr>
          <w:ilvl w:val="1"/>
          <w:numId w:val="23"/>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Nepārvaramas varas apstākļu iestāšanās Puses apstiprina ar attiecīgu kompetentu iestāžu izziņu. Puses nekavējoties informē viena otru par šādu apstākļu iestāšanos un veic visus nepieciešamos pasākumus, lai nepieļautu zaudējumu rašanos, Pusēm izpildot Līgumu. Nepārvaramas varas apstākļi nevar būt par pamatu jau agrāk esošo parādu nenomaksāšanai.</w:t>
      </w:r>
    </w:p>
    <w:p w14:paraId="2D891D02" w14:textId="77777777" w:rsidR="00F11505" w:rsidRPr="007C719A" w:rsidRDefault="00F11505">
      <w:pPr>
        <w:pStyle w:val="Sarakstarindkopa"/>
        <w:numPr>
          <w:ilvl w:val="1"/>
          <w:numId w:val="23"/>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hAnsi="Times New Roman" w:cs="Times New Roman"/>
          <w:color w:val="000000"/>
        </w:rPr>
        <w:t xml:space="preserve">Ja nepārvaramas varas apstākļu rezultātā Puse nevar izpildīt no Līguma izrietošās saistības </w:t>
      </w:r>
      <w:r w:rsidRPr="007C719A">
        <w:rPr>
          <w:rFonts w:ascii="Times New Roman" w:hAnsi="Times New Roman" w:cs="Times New Roman"/>
        </w:rPr>
        <w:t xml:space="preserve">ilgāk par 60 (sešdesmit) kalendārajām dienām, </w:t>
      </w:r>
      <w:r w:rsidRPr="007C719A">
        <w:rPr>
          <w:rFonts w:ascii="Times New Roman" w:hAnsi="Times New Roman" w:cs="Times New Roman"/>
          <w:color w:val="000000"/>
        </w:rPr>
        <w:t>tad Pusei ir tiesības izbeigt Līgumu, paziņojot par to otrai Pusei.</w:t>
      </w:r>
    </w:p>
    <w:p w14:paraId="002A9DE3" w14:textId="77777777" w:rsidR="00F11505" w:rsidRPr="007C719A" w:rsidRDefault="00F11505" w:rsidP="00F11505">
      <w:pPr>
        <w:pStyle w:val="Sarakstarindkopa"/>
        <w:tabs>
          <w:tab w:val="left" w:pos="567"/>
        </w:tabs>
        <w:spacing w:after="0" w:line="240" w:lineRule="auto"/>
        <w:ind w:left="567"/>
        <w:contextualSpacing w:val="0"/>
        <w:jc w:val="both"/>
        <w:rPr>
          <w:rFonts w:ascii="Times New Roman" w:eastAsia="Times New Roman" w:hAnsi="Times New Roman" w:cs="Times New Roman"/>
          <w:lang w:eastAsia="lv-LV"/>
        </w:rPr>
      </w:pPr>
    </w:p>
    <w:p w14:paraId="7DF7BDDD" w14:textId="77777777" w:rsidR="00F11505" w:rsidRPr="007C719A" w:rsidRDefault="00F11505">
      <w:pPr>
        <w:pStyle w:val="Sarakstarindkopa"/>
        <w:numPr>
          <w:ilvl w:val="0"/>
          <w:numId w:val="23"/>
        </w:numPr>
        <w:spacing w:after="0" w:line="240" w:lineRule="auto"/>
        <w:contextualSpacing w:val="0"/>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NOBEIGUMA NOTEIKUMI</w:t>
      </w:r>
    </w:p>
    <w:p w14:paraId="243BD487" w14:textId="77777777" w:rsidR="00F11505" w:rsidRPr="007C719A" w:rsidRDefault="00F11505" w:rsidP="00F11505">
      <w:pPr>
        <w:pStyle w:val="Sarakstarindkopa"/>
        <w:spacing w:after="0" w:line="240" w:lineRule="auto"/>
        <w:ind w:left="360"/>
        <w:contextualSpacing w:val="0"/>
        <w:rPr>
          <w:rFonts w:ascii="Times New Roman" w:eastAsia="Times New Roman" w:hAnsi="Times New Roman" w:cs="Times New Roman"/>
          <w:caps/>
          <w:lang w:eastAsia="lv-LV"/>
        </w:rPr>
      </w:pPr>
    </w:p>
    <w:p w14:paraId="2655100B" w14:textId="77777777" w:rsidR="00F11505" w:rsidRPr="007C719A" w:rsidRDefault="00F11505">
      <w:pPr>
        <w:pStyle w:val="Sarakstarindkopa"/>
        <w:numPr>
          <w:ilvl w:val="1"/>
          <w:numId w:val="23"/>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Līgums satur Pušu pilnīgu vienošanos. Puses ir iepazinušās ar Līguma saturu un piekrīt visiem tā noteikumiem.</w:t>
      </w:r>
    </w:p>
    <w:p w14:paraId="28553709" w14:textId="77777777" w:rsidR="00F11505" w:rsidRPr="007C719A" w:rsidRDefault="00F11505">
      <w:pPr>
        <w:numPr>
          <w:ilvl w:val="1"/>
          <w:numId w:val="23"/>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Par izmaiņām Puses nosaukumā, adresē vai citos rekvizītos attiecīgā Puse nekavējoties, bet ne vēlāk kā 2 (divu) darba dienu laikā paziņo otrai Pusei.</w:t>
      </w:r>
    </w:p>
    <w:p w14:paraId="682D2138" w14:textId="77777777" w:rsidR="00F11505" w:rsidRPr="007C719A" w:rsidRDefault="00F11505">
      <w:pPr>
        <w:numPr>
          <w:ilvl w:val="1"/>
          <w:numId w:val="23"/>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hAnsi="Times New Roman" w:cs="Times New Roman"/>
        </w:rPr>
        <w:t>Ja kāds no Līguma noteikumiem zaudē juridisko spēku normatīvo aktu izmaiņu dēļ, tas neietekmē pārējo noteikumu un Līguma kopumā spēkā esamību. Šādā gadījumā Pusēm ir pienākums piemērot Līgumu atbilstoši spēkā esošajiem normatīvajiem aktiem.</w:t>
      </w:r>
    </w:p>
    <w:p w14:paraId="26605017" w14:textId="77777777" w:rsidR="00F11505" w:rsidRPr="007C719A" w:rsidRDefault="00F11505">
      <w:pPr>
        <w:numPr>
          <w:ilvl w:val="1"/>
          <w:numId w:val="23"/>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Visos citos jautājumos, ko neparedz Līguma noteikumi, Puses rīkojas atbilstoši normatīvo aktu prasībām.</w:t>
      </w:r>
    </w:p>
    <w:p w14:paraId="57ED47AA" w14:textId="77777777" w:rsidR="00F11505" w:rsidRPr="007C719A" w:rsidRDefault="00F11505">
      <w:pPr>
        <w:numPr>
          <w:ilvl w:val="1"/>
          <w:numId w:val="23"/>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Līgums sa</w:t>
      </w:r>
      <w:r>
        <w:rPr>
          <w:rFonts w:ascii="Times New Roman" w:eastAsia="Times New Roman" w:hAnsi="Times New Roman" w:cs="Times New Roman"/>
          <w:lang w:eastAsia="lv-LV"/>
        </w:rPr>
        <w:t>stādīts</w:t>
      </w:r>
      <w:r w:rsidRPr="007C719A">
        <w:rPr>
          <w:rFonts w:ascii="Times New Roman" w:eastAsia="Times New Roman" w:hAnsi="Times New Roman" w:cs="Times New Roman"/>
          <w:lang w:eastAsia="lv-LV"/>
        </w:rPr>
        <w:t xml:space="preserve"> latviešu valodā uz </w:t>
      </w:r>
      <w:r>
        <w:rPr>
          <w:rFonts w:ascii="Times New Roman" w:eastAsia="Times New Roman" w:hAnsi="Times New Roman" w:cs="Times New Roman"/>
          <w:lang w:eastAsia="lv-LV"/>
        </w:rPr>
        <w:t>6</w:t>
      </w:r>
      <w:r w:rsidRPr="007C719A">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sešām</w:t>
      </w:r>
      <w:r w:rsidRPr="007C719A">
        <w:rPr>
          <w:rFonts w:ascii="Times New Roman" w:eastAsia="Times New Roman" w:hAnsi="Times New Roman" w:cs="Times New Roman"/>
          <w:lang w:eastAsia="lv-LV"/>
        </w:rPr>
        <w:t xml:space="preserve">) lapām, ar pielikumu uz </w:t>
      </w:r>
      <w:r>
        <w:rPr>
          <w:rFonts w:ascii="Times New Roman" w:eastAsia="Times New Roman" w:hAnsi="Times New Roman" w:cs="Times New Roman"/>
          <w:lang w:eastAsia="lv-LV"/>
        </w:rPr>
        <w:t>7</w:t>
      </w:r>
      <w:r w:rsidRPr="007C719A">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septiņām</w:t>
      </w:r>
      <w:r w:rsidRPr="007C719A">
        <w:rPr>
          <w:rFonts w:ascii="Times New Roman" w:eastAsia="Times New Roman" w:hAnsi="Times New Roman" w:cs="Times New Roman"/>
          <w:lang w:eastAsia="lv-LV"/>
        </w:rPr>
        <w:t>) lapām, un parakstīts 2 (divos) eksemplāros. Abiem eksemplāriem ir vienāds juridiskais spēks, pa vienam eksemplāram katrai Pusei.</w:t>
      </w:r>
    </w:p>
    <w:p w14:paraId="44E31F45" w14:textId="77777777" w:rsidR="00F11505" w:rsidRPr="007C719A" w:rsidRDefault="00F11505" w:rsidP="00F11505">
      <w:pPr>
        <w:tabs>
          <w:tab w:val="left" w:pos="567"/>
        </w:tabs>
        <w:spacing w:after="0" w:line="240" w:lineRule="auto"/>
        <w:ind w:left="567"/>
        <w:jc w:val="both"/>
        <w:rPr>
          <w:rFonts w:ascii="Times New Roman" w:eastAsia="Times New Roman" w:hAnsi="Times New Roman" w:cs="Times New Roman"/>
          <w:lang w:eastAsia="lv-LV"/>
        </w:rPr>
      </w:pPr>
    </w:p>
    <w:p w14:paraId="58338417" w14:textId="77777777" w:rsidR="00F11505" w:rsidRPr="007C719A" w:rsidRDefault="00F11505">
      <w:pPr>
        <w:pStyle w:val="Sarakstarindkopa"/>
        <w:numPr>
          <w:ilvl w:val="0"/>
          <w:numId w:val="23"/>
        </w:numPr>
        <w:spacing w:after="0" w:line="240" w:lineRule="auto"/>
        <w:jc w:val="center"/>
        <w:rPr>
          <w:rFonts w:ascii="Times New Roman" w:eastAsia="Times New Roman" w:hAnsi="Times New Roman" w:cs="Times New Roman"/>
          <w:b/>
          <w:caps/>
          <w:lang w:eastAsia="lv-LV"/>
        </w:rPr>
      </w:pPr>
      <w:r w:rsidRPr="007C719A">
        <w:rPr>
          <w:rFonts w:ascii="Times New Roman" w:eastAsia="Times New Roman" w:hAnsi="Times New Roman" w:cs="Times New Roman"/>
          <w:b/>
          <w:caps/>
          <w:lang w:eastAsia="lv-LV"/>
        </w:rPr>
        <w:t>PUŠU REKVIZĪTI UN PARAKSTI</w:t>
      </w:r>
    </w:p>
    <w:p w14:paraId="4B5F4105" w14:textId="77777777" w:rsidR="00F11505" w:rsidRPr="007C719A" w:rsidRDefault="00F11505" w:rsidP="00F11505">
      <w:pPr>
        <w:pStyle w:val="Sarakstarindkopa"/>
        <w:spacing w:after="0" w:line="240" w:lineRule="auto"/>
        <w:ind w:left="360"/>
        <w:rPr>
          <w:rFonts w:ascii="Times New Roman" w:eastAsia="Times New Roman" w:hAnsi="Times New Roman" w:cs="Times New Roman"/>
          <w:b/>
          <w:caps/>
          <w:lang w:val="en-US" w:eastAsia="lv-LV"/>
        </w:rPr>
      </w:pPr>
    </w:p>
    <w:tbl>
      <w:tblPr>
        <w:tblW w:w="9354" w:type="dxa"/>
        <w:tblCellSpacing w:w="0" w:type="dxa"/>
        <w:tblLayout w:type="fixed"/>
        <w:tblCellMar>
          <w:top w:w="105" w:type="dxa"/>
          <w:left w:w="105" w:type="dxa"/>
          <w:bottom w:w="105" w:type="dxa"/>
          <w:right w:w="105" w:type="dxa"/>
        </w:tblCellMar>
        <w:tblLook w:val="04A0" w:firstRow="1" w:lastRow="0" w:firstColumn="1" w:lastColumn="0" w:noHBand="0" w:noVBand="1"/>
      </w:tblPr>
      <w:tblGrid>
        <w:gridCol w:w="4677"/>
        <w:gridCol w:w="4677"/>
      </w:tblGrid>
      <w:tr w:rsidR="00F11505" w:rsidRPr="0092094D" w14:paraId="5F1405C5" w14:textId="77777777" w:rsidTr="0093675C">
        <w:trPr>
          <w:trHeight w:val="3028"/>
          <w:tblCellSpacing w:w="0" w:type="dxa"/>
        </w:trPr>
        <w:tc>
          <w:tcPr>
            <w:tcW w:w="4677" w:type="dxa"/>
            <w:tcMar>
              <w:top w:w="0" w:type="dxa"/>
              <w:left w:w="0" w:type="dxa"/>
              <w:bottom w:w="0" w:type="dxa"/>
              <w:right w:w="0" w:type="dxa"/>
            </w:tcMar>
            <w:hideMark/>
          </w:tcPr>
          <w:p w14:paraId="204E2E6A" w14:textId="77777777" w:rsidR="00F11505" w:rsidRPr="0092094D" w:rsidRDefault="00F11505" w:rsidP="0093675C">
            <w:pPr>
              <w:spacing w:after="0" w:line="240" w:lineRule="auto"/>
              <w:jc w:val="both"/>
              <w:rPr>
                <w:rFonts w:ascii="Times New Roman" w:eastAsia="Times New Roman" w:hAnsi="Times New Roman" w:cs="Times New Roman"/>
                <w:caps/>
                <w:lang w:eastAsia="lv-LV"/>
              </w:rPr>
            </w:pPr>
            <w:r w:rsidRPr="0092094D">
              <w:rPr>
                <w:rFonts w:ascii="Times New Roman" w:eastAsia="Times New Roman" w:hAnsi="Times New Roman" w:cs="Times New Roman"/>
                <w:b/>
                <w:bCs/>
                <w:caps/>
                <w:lang w:eastAsia="lv-LV"/>
              </w:rPr>
              <w:t>IZNOMĀTĀJS</w:t>
            </w:r>
          </w:p>
          <w:p w14:paraId="72576AED" w14:textId="77777777" w:rsidR="00F11505" w:rsidRPr="0092094D" w:rsidRDefault="00F11505" w:rsidP="0093675C">
            <w:pPr>
              <w:spacing w:after="0" w:line="240" w:lineRule="auto"/>
              <w:jc w:val="both"/>
              <w:rPr>
                <w:rFonts w:ascii="Times New Roman" w:eastAsia="Times New Roman" w:hAnsi="Times New Roman" w:cs="Times New Roman"/>
                <w:b/>
                <w:lang w:eastAsia="lv-LV"/>
              </w:rPr>
            </w:pPr>
            <w:r w:rsidRPr="0092094D">
              <w:rPr>
                <w:rFonts w:ascii="Times New Roman" w:eastAsia="Times New Roman" w:hAnsi="Times New Roman" w:cs="Times New Roman"/>
                <w:b/>
                <w:lang w:eastAsia="lv-LV"/>
              </w:rPr>
              <w:t>Gulbenes novada pašvaldība</w:t>
            </w:r>
          </w:p>
          <w:p w14:paraId="1EADFECF" w14:textId="77777777" w:rsidR="00F11505" w:rsidRPr="0092094D" w:rsidRDefault="00F11505" w:rsidP="0093675C">
            <w:pPr>
              <w:spacing w:after="0" w:line="240" w:lineRule="auto"/>
              <w:jc w:val="both"/>
              <w:rPr>
                <w:rFonts w:ascii="Times New Roman" w:eastAsia="Times New Roman" w:hAnsi="Times New Roman" w:cs="Times New Roman"/>
                <w:lang w:eastAsia="lv-LV"/>
              </w:rPr>
            </w:pPr>
            <w:r w:rsidRPr="0092094D">
              <w:rPr>
                <w:rFonts w:ascii="Times New Roman" w:eastAsia="Times New Roman" w:hAnsi="Times New Roman" w:cs="Times New Roman"/>
                <w:lang w:eastAsia="lv-LV"/>
              </w:rPr>
              <w:t>Reģ. Nr. 90009116327</w:t>
            </w:r>
          </w:p>
          <w:p w14:paraId="141516A8" w14:textId="77777777" w:rsidR="00F11505" w:rsidRPr="0092094D" w:rsidRDefault="00F11505" w:rsidP="0093675C">
            <w:pPr>
              <w:spacing w:after="0" w:line="240" w:lineRule="auto"/>
              <w:jc w:val="both"/>
              <w:rPr>
                <w:rFonts w:ascii="Times New Roman" w:eastAsia="Times New Roman" w:hAnsi="Times New Roman" w:cs="Times New Roman"/>
                <w:lang w:eastAsia="lv-LV"/>
              </w:rPr>
            </w:pPr>
            <w:r w:rsidRPr="0092094D">
              <w:rPr>
                <w:rFonts w:ascii="Times New Roman" w:eastAsia="Times New Roman" w:hAnsi="Times New Roman" w:cs="Times New Roman"/>
                <w:lang w:eastAsia="lv-LV"/>
              </w:rPr>
              <w:t xml:space="preserve">Juridiskā adrese: Ābeļu iela 2, Gulbene, </w:t>
            </w:r>
          </w:p>
          <w:p w14:paraId="0812DB24" w14:textId="77777777" w:rsidR="00F11505" w:rsidRPr="0092094D" w:rsidRDefault="00F11505" w:rsidP="0093675C">
            <w:pPr>
              <w:spacing w:after="0" w:line="240" w:lineRule="auto"/>
              <w:jc w:val="both"/>
              <w:rPr>
                <w:rFonts w:ascii="Times New Roman" w:eastAsia="Times New Roman" w:hAnsi="Times New Roman" w:cs="Times New Roman"/>
                <w:lang w:eastAsia="lv-LV"/>
              </w:rPr>
            </w:pPr>
            <w:r w:rsidRPr="0092094D">
              <w:rPr>
                <w:rFonts w:ascii="Times New Roman" w:eastAsia="Times New Roman" w:hAnsi="Times New Roman" w:cs="Times New Roman"/>
                <w:lang w:eastAsia="lv-LV"/>
              </w:rPr>
              <w:t>Gulbenes novads, LV–4401</w:t>
            </w:r>
          </w:p>
          <w:p w14:paraId="566D98B8" w14:textId="77777777" w:rsidR="00F11505" w:rsidRPr="0092094D" w:rsidRDefault="00F11505" w:rsidP="0093675C">
            <w:pPr>
              <w:spacing w:after="0" w:line="240" w:lineRule="auto"/>
              <w:jc w:val="both"/>
              <w:rPr>
                <w:rFonts w:ascii="Times New Roman" w:eastAsia="Times New Roman" w:hAnsi="Times New Roman" w:cs="Times New Roman"/>
                <w:lang w:eastAsia="lv-LV"/>
              </w:rPr>
            </w:pPr>
            <w:r w:rsidRPr="0092094D">
              <w:rPr>
                <w:rFonts w:ascii="Times New Roman" w:eastAsia="Times New Roman" w:hAnsi="Times New Roman" w:cs="Times New Roman"/>
                <w:color w:val="000000"/>
                <w:lang w:eastAsia="lv-LV"/>
              </w:rPr>
              <w:t>AS “SEB banka”</w:t>
            </w:r>
          </w:p>
          <w:p w14:paraId="45889DDD" w14:textId="77777777" w:rsidR="00F11505" w:rsidRPr="0092094D" w:rsidRDefault="00F11505" w:rsidP="0093675C">
            <w:pPr>
              <w:spacing w:after="0" w:line="240" w:lineRule="auto"/>
              <w:jc w:val="both"/>
              <w:rPr>
                <w:rFonts w:ascii="Times New Roman" w:eastAsia="Times New Roman" w:hAnsi="Times New Roman" w:cs="Times New Roman"/>
                <w:lang w:eastAsia="lv-LV"/>
              </w:rPr>
            </w:pPr>
            <w:r w:rsidRPr="0092094D">
              <w:rPr>
                <w:rFonts w:ascii="Times New Roman" w:eastAsia="Times New Roman" w:hAnsi="Times New Roman" w:cs="Times New Roman"/>
                <w:color w:val="000000"/>
                <w:lang w:eastAsia="lv-LV"/>
              </w:rPr>
              <w:t>Konta Nr. LV03UNLA0050014339919</w:t>
            </w:r>
          </w:p>
          <w:p w14:paraId="251D0B04" w14:textId="77777777" w:rsidR="00F11505" w:rsidRPr="0092094D" w:rsidRDefault="00F11505" w:rsidP="0093675C">
            <w:pPr>
              <w:spacing w:after="0" w:line="240" w:lineRule="auto"/>
              <w:jc w:val="both"/>
              <w:rPr>
                <w:rFonts w:ascii="Times New Roman" w:eastAsia="Times New Roman" w:hAnsi="Times New Roman" w:cs="Times New Roman"/>
                <w:lang w:eastAsia="lv-LV"/>
              </w:rPr>
            </w:pPr>
            <w:r w:rsidRPr="0092094D">
              <w:rPr>
                <w:rFonts w:ascii="Times New Roman" w:eastAsia="Times New Roman" w:hAnsi="Times New Roman" w:cs="Times New Roman"/>
                <w:color w:val="000000"/>
                <w:lang w:eastAsia="lv-LV"/>
              </w:rPr>
              <w:t>Akciju sabiedrība “Citadele banka”</w:t>
            </w:r>
          </w:p>
          <w:p w14:paraId="663C6939" w14:textId="77777777" w:rsidR="00F11505" w:rsidRPr="0092094D" w:rsidRDefault="00F11505" w:rsidP="0093675C">
            <w:pPr>
              <w:spacing w:after="0" w:line="240" w:lineRule="auto"/>
              <w:jc w:val="both"/>
              <w:rPr>
                <w:rFonts w:ascii="Times New Roman" w:eastAsia="Times New Roman" w:hAnsi="Times New Roman" w:cs="Times New Roman"/>
                <w:lang w:eastAsia="lv-LV"/>
              </w:rPr>
            </w:pPr>
            <w:r w:rsidRPr="0092094D">
              <w:rPr>
                <w:rFonts w:ascii="Times New Roman" w:eastAsia="Times New Roman" w:hAnsi="Times New Roman" w:cs="Times New Roman"/>
                <w:color w:val="000000"/>
                <w:lang w:eastAsia="lv-LV"/>
              </w:rPr>
              <w:t xml:space="preserve">Konta Nr. LV41PARX0012592250001, vai </w:t>
            </w:r>
          </w:p>
          <w:p w14:paraId="369DA891" w14:textId="77777777" w:rsidR="00F11505" w:rsidRPr="0092094D" w:rsidRDefault="00F11505" w:rsidP="0093675C">
            <w:pPr>
              <w:spacing w:after="0" w:line="240" w:lineRule="auto"/>
              <w:jc w:val="both"/>
              <w:rPr>
                <w:rFonts w:ascii="Times New Roman" w:eastAsia="Times New Roman" w:hAnsi="Times New Roman" w:cs="Times New Roman"/>
                <w:lang w:eastAsia="lv-LV"/>
              </w:rPr>
            </w:pPr>
            <w:r w:rsidRPr="0092094D">
              <w:rPr>
                <w:rFonts w:ascii="Times New Roman" w:eastAsia="Times New Roman" w:hAnsi="Times New Roman" w:cs="Times New Roman"/>
                <w:color w:val="000000"/>
                <w:lang w:eastAsia="lv-LV"/>
              </w:rPr>
              <w:t>“Swedbank” AS</w:t>
            </w:r>
          </w:p>
          <w:p w14:paraId="59589BFD" w14:textId="77777777" w:rsidR="00F11505" w:rsidRPr="0092094D" w:rsidRDefault="00F11505" w:rsidP="0093675C">
            <w:pPr>
              <w:spacing w:after="0" w:line="240" w:lineRule="auto"/>
              <w:jc w:val="both"/>
              <w:rPr>
                <w:rFonts w:ascii="Times New Roman" w:eastAsia="Times New Roman" w:hAnsi="Times New Roman" w:cs="Times New Roman"/>
                <w:lang w:eastAsia="lv-LV"/>
              </w:rPr>
            </w:pPr>
            <w:r w:rsidRPr="0092094D">
              <w:rPr>
                <w:rFonts w:ascii="Times New Roman" w:eastAsia="Times New Roman" w:hAnsi="Times New Roman" w:cs="Times New Roman"/>
                <w:color w:val="000000"/>
                <w:lang w:eastAsia="lv-LV"/>
              </w:rPr>
              <w:t>Konta Nr. LV52HABA0551026528581</w:t>
            </w:r>
          </w:p>
        </w:tc>
        <w:tc>
          <w:tcPr>
            <w:tcW w:w="4677" w:type="dxa"/>
            <w:tcMar>
              <w:top w:w="0" w:type="dxa"/>
              <w:left w:w="0" w:type="dxa"/>
              <w:bottom w:w="0" w:type="dxa"/>
              <w:right w:w="0" w:type="dxa"/>
            </w:tcMar>
            <w:hideMark/>
          </w:tcPr>
          <w:p w14:paraId="37652688" w14:textId="77777777" w:rsidR="00F11505" w:rsidRPr="0092094D" w:rsidRDefault="00F11505" w:rsidP="0093675C">
            <w:pPr>
              <w:spacing w:after="0" w:line="240" w:lineRule="auto"/>
              <w:rPr>
                <w:rFonts w:ascii="Times New Roman" w:eastAsia="Times New Roman" w:hAnsi="Times New Roman" w:cs="Times New Roman"/>
                <w:lang w:eastAsia="lv-LV"/>
              </w:rPr>
            </w:pPr>
            <w:r w:rsidRPr="0092094D">
              <w:rPr>
                <w:rFonts w:ascii="Times New Roman" w:eastAsia="Times New Roman" w:hAnsi="Times New Roman" w:cs="Times New Roman"/>
                <w:b/>
                <w:bCs/>
                <w:caps/>
                <w:lang w:eastAsia="lv-LV"/>
              </w:rPr>
              <w:t>nomnieks</w:t>
            </w:r>
          </w:p>
          <w:p w14:paraId="3E83FF48" w14:textId="77777777" w:rsidR="00F11505" w:rsidRPr="0092094D" w:rsidRDefault="00F11505" w:rsidP="0093675C">
            <w:pPr>
              <w:spacing w:after="0" w:line="240" w:lineRule="auto"/>
              <w:rPr>
                <w:rFonts w:ascii="Times New Roman" w:eastAsia="Times New Roman" w:hAnsi="Times New Roman" w:cs="Times New Roman"/>
                <w:lang w:eastAsia="lv-LV"/>
              </w:rPr>
            </w:pPr>
          </w:p>
          <w:p w14:paraId="68E538C2" w14:textId="77777777" w:rsidR="00F11505" w:rsidRPr="0092094D" w:rsidRDefault="00F11505" w:rsidP="0093675C">
            <w:pPr>
              <w:spacing w:after="0" w:line="240" w:lineRule="auto"/>
              <w:rPr>
                <w:rFonts w:ascii="Times New Roman" w:eastAsia="Times New Roman" w:hAnsi="Times New Roman" w:cs="Times New Roman"/>
                <w:lang w:eastAsia="lv-LV"/>
              </w:rPr>
            </w:pPr>
            <w:r w:rsidRPr="0092094D">
              <w:rPr>
                <w:rFonts w:ascii="Times New Roman" w:eastAsia="Times New Roman" w:hAnsi="Times New Roman" w:cs="Times New Roman"/>
                <w:lang w:eastAsia="lv-LV"/>
              </w:rPr>
              <w:t>adrese:</w:t>
            </w:r>
          </w:p>
          <w:p w14:paraId="3CBF4EE2" w14:textId="77777777" w:rsidR="00F11505" w:rsidRPr="0092094D" w:rsidRDefault="00F11505" w:rsidP="0093675C">
            <w:pPr>
              <w:spacing w:after="0" w:line="240" w:lineRule="auto"/>
              <w:rPr>
                <w:rFonts w:ascii="Times New Roman" w:eastAsia="Times New Roman" w:hAnsi="Times New Roman" w:cs="Times New Roman"/>
                <w:lang w:eastAsia="lv-LV"/>
              </w:rPr>
            </w:pPr>
            <w:r w:rsidRPr="0092094D">
              <w:rPr>
                <w:rFonts w:ascii="Times New Roman" w:eastAsia="Times New Roman" w:hAnsi="Times New Roman" w:cs="Times New Roman"/>
                <w:lang w:eastAsia="lv-LV"/>
              </w:rPr>
              <w:t xml:space="preserve">Reģ. Nr. </w:t>
            </w:r>
            <w:r w:rsidRPr="0092094D">
              <w:rPr>
                <w:rFonts w:ascii="Times New Roman" w:eastAsia="Times New Roman" w:hAnsi="Times New Roman" w:cs="Times New Roman"/>
                <w:i/>
                <w:iCs/>
                <w:lang w:eastAsia="lv-LV"/>
              </w:rPr>
              <w:t>vai</w:t>
            </w:r>
            <w:r w:rsidRPr="0092094D">
              <w:rPr>
                <w:rFonts w:ascii="Times New Roman" w:eastAsia="Times New Roman" w:hAnsi="Times New Roman" w:cs="Times New Roman"/>
                <w:lang w:eastAsia="lv-LV"/>
              </w:rPr>
              <w:t xml:space="preserve"> personas kods</w:t>
            </w:r>
          </w:p>
          <w:p w14:paraId="1241F6DE" w14:textId="77777777" w:rsidR="00F11505" w:rsidRPr="0092094D" w:rsidRDefault="00F11505" w:rsidP="0093675C">
            <w:pPr>
              <w:spacing w:after="0" w:line="240" w:lineRule="auto"/>
              <w:rPr>
                <w:rFonts w:ascii="Times New Roman" w:eastAsia="Times New Roman" w:hAnsi="Times New Roman" w:cs="Times New Roman"/>
                <w:lang w:eastAsia="lv-LV"/>
              </w:rPr>
            </w:pPr>
          </w:p>
          <w:p w14:paraId="07A8500F" w14:textId="77777777" w:rsidR="00F11505" w:rsidRPr="0092094D" w:rsidRDefault="00F11505" w:rsidP="0093675C">
            <w:pPr>
              <w:spacing w:after="0" w:line="240" w:lineRule="auto"/>
              <w:rPr>
                <w:rFonts w:ascii="Times New Roman" w:eastAsia="Times New Roman" w:hAnsi="Times New Roman" w:cs="Times New Roman"/>
                <w:lang w:eastAsia="lv-LV"/>
              </w:rPr>
            </w:pPr>
          </w:p>
        </w:tc>
      </w:tr>
      <w:tr w:rsidR="00F11505" w:rsidRPr="0092094D" w14:paraId="78C87652" w14:textId="77777777" w:rsidTr="0093675C">
        <w:trPr>
          <w:trHeight w:val="797"/>
          <w:tblCellSpacing w:w="0" w:type="dxa"/>
        </w:trPr>
        <w:tc>
          <w:tcPr>
            <w:tcW w:w="4677" w:type="dxa"/>
            <w:tcMar>
              <w:top w:w="0" w:type="dxa"/>
              <w:left w:w="0" w:type="dxa"/>
              <w:bottom w:w="0" w:type="dxa"/>
              <w:right w:w="0" w:type="dxa"/>
            </w:tcMar>
            <w:hideMark/>
          </w:tcPr>
          <w:p w14:paraId="1E2E4ADC" w14:textId="77777777" w:rsidR="00F11505" w:rsidRDefault="00F11505" w:rsidP="0093675C">
            <w:pPr>
              <w:spacing w:after="0" w:line="240" w:lineRule="auto"/>
              <w:rPr>
                <w:rFonts w:ascii="Times New Roman" w:eastAsia="Times New Roman" w:hAnsi="Times New Roman" w:cs="Times New Roman"/>
                <w:lang w:eastAsia="lv-LV"/>
              </w:rPr>
            </w:pPr>
            <w:r>
              <w:rPr>
                <w:rFonts w:ascii="Times New Roman" w:hAnsi="Times New Roman" w:cs="Times New Roman"/>
              </w:rPr>
              <w:t>Druvienas, Lizuma, Rankas un Tirzas</w:t>
            </w:r>
            <w:r w:rsidRPr="007C719A">
              <w:rPr>
                <w:rFonts w:ascii="Times New Roman" w:hAnsi="Times New Roman" w:cs="Times New Roman"/>
              </w:rPr>
              <w:t xml:space="preserve"> pagastu </w:t>
            </w:r>
            <w:r>
              <w:rPr>
                <w:rFonts w:ascii="Times New Roman" w:hAnsi="Times New Roman" w:cs="Times New Roman"/>
              </w:rPr>
              <w:t xml:space="preserve">apvienības </w:t>
            </w:r>
            <w:r w:rsidRPr="007C719A">
              <w:rPr>
                <w:rFonts w:ascii="Times New Roman" w:hAnsi="Times New Roman" w:cs="Times New Roman"/>
              </w:rPr>
              <w:t xml:space="preserve">pārvaldes </w:t>
            </w:r>
            <w:r>
              <w:rPr>
                <w:rFonts w:ascii="Times New Roman" w:hAnsi="Times New Roman" w:cs="Times New Roman"/>
              </w:rPr>
              <w:t>vadītājs</w:t>
            </w:r>
          </w:p>
          <w:p w14:paraId="70FA89CC" w14:textId="77777777" w:rsidR="00F11505" w:rsidRDefault="00F11505" w:rsidP="0093675C">
            <w:pPr>
              <w:spacing w:after="0" w:line="240" w:lineRule="auto"/>
              <w:rPr>
                <w:rFonts w:ascii="Times New Roman" w:eastAsia="Times New Roman" w:hAnsi="Times New Roman" w:cs="Times New Roman"/>
                <w:lang w:eastAsia="lv-LV"/>
              </w:rPr>
            </w:pPr>
          </w:p>
          <w:p w14:paraId="568559EF" w14:textId="77777777" w:rsidR="00F11505" w:rsidRDefault="00F11505" w:rsidP="0093675C">
            <w:pPr>
              <w:spacing w:after="0" w:line="240" w:lineRule="auto"/>
              <w:rPr>
                <w:rFonts w:ascii="Times New Roman" w:eastAsia="Times New Roman" w:hAnsi="Times New Roman" w:cs="Times New Roman"/>
                <w:lang w:eastAsia="lv-LV"/>
              </w:rPr>
            </w:pPr>
          </w:p>
          <w:p w14:paraId="54D8055B" w14:textId="77777777" w:rsidR="00F11505" w:rsidRDefault="00F11505" w:rsidP="0093675C">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_________________________________________</w:t>
            </w:r>
          </w:p>
          <w:p w14:paraId="7E526499" w14:textId="77777777" w:rsidR="00F11505" w:rsidRPr="0092094D" w:rsidRDefault="00F11505" w:rsidP="0093675C">
            <w:pPr>
              <w:spacing w:after="0" w:line="240" w:lineRule="auto"/>
              <w:rPr>
                <w:rFonts w:ascii="Times New Roman" w:eastAsia="Times New Roman" w:hAnsi="Times New Roman" w:cs="Times New Roman"/>
                <w:lang w:eastAsia="lv-LV"/>
              </w:rPr>
            </w:pPr>
            <w:r w:rsidRPr="0092094D">
              <w:rPr>
                <w:rFonts w:ascii="Times New Roman" w:eastAsia="Times New Roman" w:hAnsi="Times New Roman" w:cs="Times New Roman"/>
                <w:lang w:eastAsia="lv-LV"/>
              </w:rPr>
              <w:t>__.__.2025.                                 (____.________)</w:t>
            </w:r>
          </w:p>
          <w:p w14:paraId="39EA3B0B" w14:textId="77777777" w:rsidR="00F11505" w:rsidRPr="0092094D" w:rsidRDefault="00F11505" w:rsidP="0093675C">
            <w:pPr>
              <w:spacing w:after="0" w:line="240" w:lineRule="auto"/>
              <w:ind w:right="407"/>
              <w:rPr>
                <w:rFonts w:ascii="Times New Roman" w:eastAsia="Times New Roman" w:hAnsi="Times New Roman" w:cs="Times New Roman"/>
                <w:lang w:eastAsia="lv-LV"/>
              </w:rPr>
            </w:pPr>
          </w:p>
        </w:tc>
        <w:tc>
          <w:tcPr>
            <w:tcW w:w="4677" w:type="dxa"/>
            <w:tcMar>
              <w:top w:w="0" w:type="dxa"/>
              <w:left w:w="0" w:type="dxa"/>
              <w:bottom w:w="0" w:type="dxa"/>
              <w:right w:w="0" w:type="dxa"/>
            </w:tcMar>
            <w:hideMark/>
          </w:tcPr>
          <w:p w14:paraId="69E7D967" w14:textId="77777777" w:rsidR="00F11505" w:rsidRDefault="00F11505" w:rsidP="0093675C">
            <w:pPr>
              <w:spacing w:after="0" w:line="240" w:lineRule="auto"/>
              <w:ind w:right="28"/>
              <w:rPr>
                <w:rFonts w:ascii="Times New Roman" w:eastAsia="Times New Roman" w:hAnsi="Times New Roman" w:cs="Times New Roman"/>
                <w:spacing w:val="-8"/>
                <w:lang w:eastAsia="lv-LV"/>
              </w:rPr>
            </w:pPr>
          </w:p>
          <w:p w14:paraId="7E8C3E66" w14:textId="77777777" w:rsidR="00F11505" w:rsidRDefault="00F11505" w:rsidP="0093675C">
            <w:pPr>
              <w:spacing w:after="0" w:line="240" w:lineRule="auto"/>
              <w:ind w:right="28"/>
              <w:rPr>
                <w:rFonts w:ascii="Times New Roman" w:eastAsia="Times New Roman" w:hAnsi="Times New Roman" w:cs="Times New Roman"/>
                <w:spacing w:val="-8"/>
                <w:lang w:eastAsia="lv-LV"/>
              </w:rPr>
            </w:pPr>
          </w:p>
          <w:p w14:paraId="6542C42A" w14:textId="77777777" w:rsidR="00F11505" w:rsidRDefault="00F11505" w:rsidP="0093675C">
            <w:pPr>
              <w:spacing w:after="0" w:line="240" w:lineRule="auto"/>
              <w:ind w:right="28"/>
              <w:rPr>
                <w:rFonts w:ascii="Times New Roman" w:eastAsia="Times New Roman" w:hAnsi="Times New Roman" w:cs="Times New Roman"/>
                <w:spacing w:val="-8"/>
                <w:lang w:eastAsia="lv-LV"/>
              </w:rPr>
            </w:pPr>
          </w:p>
          <w:p w14:paraId="4D6C7BDD" w14:textId="77777777" w:rsidR="00F11505" w:rsidRDefault="00F11505" w:rsidP="0093675C">
            <w:pPr>
              <w:spacing w:after="0" w:line="240" w:lineRule="auto"/>
              <w:ind w:right="28"/>
              <w:rPr>
                <w:rFonts w:ascii="Times New Roman" w:eastAsia="Times New Roman" w:hAnsi="Times New Roman" w:cs="Times New Roman"/>
                <w:spacing w:val="-8"/>
                <w:lang w:eastAsia="lv-LV"/>
              </w:rPr>
            </w:pPr>
          </w:p>
          <w:p w14:paraId="55D8A9BF" w14:textId="77777777" w:rsidR="00F11505" w:rsidRPr="0092094D" w:rsidRDefault="00F11505" w:rsidP="0093675C">
            <w:pPr>
              <w:spacing w:after="0" w:line="240" w:lineRule="auto"/>
              <w:ind w:right="28"/>
              <w:rPr>
                <w:rFonts w:ascii="Times New Roman" w:eastAsia="Times New Roman" w:hAnsi="Times New Roman" w:cs="Times New Roman"/>
                <w:lang w:eastAsia="lv-LV"/>
              </w:rPr>
            </w:pPr>
            <w:r w:rsidRPr="0092094D">
              <w:rPr>
                <w:rFonts w:ascii="Times New Roman" w:eastAsia="Times New Roman" w:hAnsi="Times New Roman" w:cs="Times New Roman"/>
                <w:spacing w:val="-8"/>
                <w:lang w:eastAsia="lv-LV"/>
              </w:rPr>
              <w:t>____________________</w:t>
            </w:r>
            <w:r>
              <w:rPr>
                <w:rFonts w:ascii="Times New Roman" w:eastAsia="Times New Roman" w:hAnsi="Times New Roman" w:cs="Times New Roman"/>
                <w:spacing w:val="-8"/>
                <w:lang w:eastAsia="lv-LV"/>
              </w:rPr>
              <w:t>__</w:t>
            </w:r>
            <w:r w:rsidRPr="0092094D">
              <w:rPr>
                <w:rFonts w:ascii="Times New Roman" w:eastAsia="Times New Roman" w:hAnsi="Times New Roman" w:cs="Times New Roman"/>
                <w:spacing w:val="-8"/>
                <w:lang w:eastAsia="lv-LV"/>
              </w:rPr>
              <w:t>_____________________</w:t>
            </w:r>
          </w:p>
          <w:p w14:paraId="73F4E3C5" w14:textId="77777777" w:rsidR="00F11505" w:rsidRPr="0092094D" w:rsidRDefault="00F11505" w:rsidP="0093675C">
            <w:pPr>
              <w:spacing w:after="0" w:line="240" w:lineRule="auto"/>
              <w:ind w:right="48"/>
              <w:rPr>
                <w:rFonts w:ascii="Times New Roman" w:eastAsia="Times New Roman" w:hAnsi="Times New Roman" w:cs="Times New Roman"/>
                <w:lang w:eastAsia="lv-LV"/>
              </w:rPr>
            </w:pPr>
            <w:r w:rsidRPr="0092094D">
              <w:rPr>
                <w:rFonts w:ascii="Times New Roman" w:eastAsia="Times New Roman" w:hAnsi="Times New Roman" w:cs="Times New Roman"/>
                <w:lang w:eastAsia="lv-LV"/>
              </w:rPr>
              <w:t>__.__.2025.                                 (___.________)</w:t>
            </w:r>
          </w:p>
          <w:p w14:paraId="14D2DF2D" w14:textId="77777777" w:rsidR="00F11505" w:rsidRPr="0092094D" w:rsidRDefault="00F11505" w:rsidP="0093675C">
            <w:pPr>
              <w:spacing w:after="0" w:line="240" w:lineRule="auto"/>
              <w:ind w:right="48"/>
              <w:rPr>
                <w:rFonts w:ascii="Times New Roman" w:eastAsia="Times New Roman" w:hAnsi="Times New Roman" w:cs="Times New Roman"/>
                <w:spacing w:val="-8"/>
                <w:lang w:eastAsia="lv-LV"/>
              </w:rPr>
            </w:pPr>
          </w:p>
        </w:tc>
      </w:tr>
    </w:tbl>
    <w:p w14:paraId="3D7011BD" w14:textId="77777777" w:rsidR="00F11505" w:rsidRDefault="00F11505" w:rsidP="00F11505">
      <w:pPr>
        <w:tabs>
          <w:tab w:val="left" w:pos="8026"/>
        </w:tabs>
        <w:spacing w:after="0" w:line="240" w:lineRule="auto"/>
        <w:rPr>
          <w:rFonts w:ascii="Times New Roman" w:hAnsi="Times New Roman" w:cs="Times New Roman"/>
          <w:lang w:eastAsia="lv-LV"/>
        </w:rPr>
      </w:pPr>
    </w:p>
    <w:p w14:paraId="0F655382" w14:textId="77777777" w:rsidR="00F11505" w:rsidRDefault="00F11505" w:rsidP="00F11505">
      <w:pPr>
        <w:rPr>
          <w:rFonts w:ascii="Times New Roman" w:hAnsi="Times New Roman" w:cs="Times New Roman"/>
          <w:lang w:eastAsia="lv-LV"/>
        </w:rPr>
      </w:pPr>
      <w:r>
        <w:rPr>
          <w:rFonts w:ascii="Times New Roman" w:hAnsi="Times New Roman" w:cs="Times New Roman"/>
          <w:lang w:eastAsia="lv-LV"/>
        </w:rPr>
        <w:br w:type="page"/>
      </w:r>
    </w:p>
    <w:p w14:paraId="3D415F85" w14:textId="77777777" w:rsidR="00F11505" w:rsidRPr="003F6CC6" w:rsidRDefault="00F11505" w:rsidP="00F11505">
      <w:pPr>
        <w:tabs>
          <w:tab w:val="left" w:pos="8026"/>
        </w:tabs>
        <w:spacing w:after="0" w:line="240" w:lineRule="auto"/>
        <w:jc w:val="right"/>
        <w:rPr>
          <w:rFonts w:ascii="Times New Roman" w:hAnsi="Times New Roman" w:cs="Times New Roman"/>
          <w:sz w:val="20"/>
          <w:szCs w:val="20"/>
          <w:lang w:eastAsia="lv-LV"/>
        </w:rPr>
      </w:pPr>
      <w:r w:rsidRPr="003F6CC6">
        <w:rPr>
          <w:rFonts w:ascii="Times New Roman" w:hAnsi="Times New Roman" w:cs="Times New Roman"/>
          <w:sz w:val="20"/>
          <w:szCs w:val="20"/>
          <w:lang w:eastAsia="lv-LV"/>
        </w:rPr>
        <w:lastRenderedPageBreak/>
        <w:t>1.pielikums</w:t>
      </w:r>
    </w:p>
    <w:p w14:paraId="0FFA3B20" w14:textId="77777777" w:rsidR="00F11505" w:rsidRPr="003F6CC6" w:rsidRDefault="00F11505" w:rsidP="00F11505">
      <w:pPr>
        <w:tabs>
          <w:tab w:val="left" w:pos="8026"/>
        </w:tabs>
        <w:spacing w:after="0" w:line="240" w:lineRule="auto"/>
        <w:jc w:val="right"/>
        <w:rPr>
          <w:rFonts w:ascii="Times New Roman" w:hAnsi="Times New Roman" w:cs="Times New Roman"/>
          <w:sz w:val="20"/>
          <w:szCs w:val="20"/>
          <w:lang w:eastAsia="lv-LV"/>
        </w:rPr>
      </w:pPr>
      <w:r w:rsidRPr="003F6CC6">
        <w:rPr>
          <w:rFonts w:ascii="Times New Roman" w:hAnsi="Times New Roman" w:cs="Times New Roman"/>
          <w:sz w:val="20"/>
          <w:szCs w:val="20"/>
          <w:lang w:eastAsia="lv-LV"/>
        </w:rPr>
        <w:t>2025.gada __._______ zemes</w:t>
      </w:r>
    </w:p>
    <w:p w14:paraId="0DBAEAE2" w14:textId="77777777" w:rsidR="00F11505" w:rsidRPr="003F6CC6" w:rsidRDefault="00F11505" w:rsidP="00F11505">
      <w:pPr>
        <w:tabs>
          <w:tab w:val="left" w:pos="8026"/>
        </w:tabs>
        <w:spacing w:after="0" w:line="240" w:lineRule="auto"/>
        <w:jc w:val="right"/>
        <w:rPr>
          <w:rFonts w:ascii="Times New Roman" w:hAnsi="Times New Roman" w:cs="Times New Roman"/>
          <w:sz w:val="20"/>
          <w:szCs w:val="20"/>
          <w:lang w:eastAsia="lv-LV"/>
        </w:rPr>
      </w:pPr>
      <w:r w:rsidRPr="003F6CC6">
        <w:rPr>
          <w:rFonts w:ascii="Times New Roman" w:hAnsi="Times New Roman" w:cs="Times New Roman"/>
          <w:sz w:val="20"/>
          <w:szCs w:val="20"/>
          <w:lang w:eastAsia="lv-LV"/>
        </w:rPr>
        <w:t xml:space="preserve"> nomas līgumam Nr._____________</w:t>
      </w:r>
    </w:p>
    <w:p w14:paraId="56D192AD" w14:textId="77777777" w:rsidR="00F11505" w:rsidRPr="003F6CC6" w:rsidRDefault="00F11505" w:rsidP="00F11505">
      <w:pPr>
        <w:tabs>
          <w:tab w:val="left" w:pos="8026"/>
        </w:tabs>
        <w:spacing w:after="0" w:line="240" w:lineRule="auto"/>
        <w:jc w:val="right"/>
        <w:rPr>
          <w:rFonts w:ascii="Times New Roman" w:hAnsi="Times New Roman" w:cs="Times New Roman"/>
          <w:sz w:val="20"/>
          <w:szCs w:val="20"/>
          <w:lang w:eastAsia="lv-LV"/>
        </w:rPr>
      </w:pPr>
    </w:p>
    <w:p w14:paraId="40F4E7FD" w14:textId="77777777" w:rsidR="00F11505" w:rsidRDefault="00F11505" w:rsidP="00F11505">
      <w:pPr>
        <w:tabs>
          <w:tab w:val="left" w:pos="8026"/>
        </w:tabs>
        <w:spacing w:after="0" w:line="240" w:lineRule="auto"/>
        <w:jc w:val="right"/>
        <w:rPr>
          <w:rFonts w:ascii="Times New Roman" w:hAnsi="Times New Roman" w:cs="Times New Roman"/>
          <w:lang w:eastAsia="lv-LV"/>
        </w:rPr>
      </w:pPr>
    </w:p>
    <w:p w14:paraId="0E74B964" w14:textId="77777777" w:rsidR="00F11505" w:rsidRPr="007F779B" w:rsidRDefault="00F11505" w:rsidP="00F11505">
      <w:pPr>
        <w:tabs>
          <w:tab w:val="left" w:pos="5245"/>
        </w:tabs>
        <w:spacing w:after="0" w:line="240" w:lineRule="auto"/>
        <w:jc w:val="center"/>
        <w:rPr>
          <w:rFonts w:ascii="Times New Roman" w:hAnsi="Times New Roman" w:cs="Times New Roman"/>
          <w:b/>
        </w:rPr>
      </w:pPr>
      <w:r w:rsidRPr="007F779B">
        <w:rPr>
          <w:rFonts w:ascii="Times New Roman" w:hAnsi="Times New Roman" w:cs="Times New Roman"/>
          <w:b/>
        </w:rPr>
        <w:t>IZKOPĒJUMS NO DIGITĀLĀS KARTES</w:t>
      </w:r>
    </w:p>
    <w:p w14:paraId="2EF8FB0F" w14:textId="77777777" w:rsidR="00F11505" w:rsidRDefault="00F11505" w:rsidP="00F11505">
      <w:pPr>
        <w:tabs>
          <w:tab w:val="left" w:pos="8026"/>
        </w:tabs>
        <w:spacing w:after="0" w:line="240" w:lineRule="auto"/>
        <w:jc w:val="right"/>
        <w:rPr>
          <w:rFonts w:ascii="Times New Roman" w:hAnsi="Times New Roman" w:cs="Times New Roman"/>
          <w:lang w:eastAsia="lv-LV"/>
        </w:rPr>
      </w:pPr>
    </w:p>
    <w:p w14:paraId="20C43E1A" w14:textId="77777777" w:rsidR="00F11505" w:rsidRDefault="00F11505" w:rsidP="00F11505">
      <w:pPr>
        <w:tabs>
          <w:tab w:val="left" w:pos="8026"/>
        </w:tabs>
        <w:spacing w:after="0" w:line="240" w:lineRule="auto"/>
        <w:jc w:val="right"/>
        <w:rPr>
          <w:rFonts w:ascii="Times New Roman" w:hAnsi="Times New Roman" w:cs="Times New Roman"/>
          <w:lang w:eastAsia="lv-LV"/>
        </w:rPr>
      </w:pPr>
      <w:r w:rsidRPr="006C7783">
        <w:rPr>
          <w:rFonts w:ascii="Times New Roman" w:hAnsi="Times New Roman" w:cs="Times New Roman"/>
          <w:noProof/>
          <w:lang w:eastAsia="lv-LV"/>
        </w:rPr>
        <w:drawing>
          <wp:anchor distT="0" distB="0" distL="114300" distR="114300" simplePos="0" relativeHeight="251661312" behindDoc="1" locked="0" layoutInCell="1" allowOverlap="1" wp14:anchorId="7276AEED" wp14:editId="16373F1E">
            <wp:simplePos x="0" y="0"/>
            <wp:positionH relativeFrom="column">
              <wp:posOffset>431165</wp:posOffset>
            </wp:positionH>
            <wp:positionV relativeFrom="paragraph">
              <wp:posOffset>29210</wp:posOffset>
            </wp:positionV>
            <wp:extent cx="5333365" cy="7053580"/>
            <wp:effectExtent l="0" t="0" r="635" b="0"/>
            <wp:wrapTight wrapText="bothSides">
              <wp:wrapPolygon edited="0">
                <wp:start x="0" y="0"/>
                <wp:lineTo x="0" y="21526"/>
                <wp:lineTo x="21525" y="21526"/>
                <wp:lineTo x="21525" y="0"/>
                <wp:lineTo x="0" y="0"/>
              </wp:wrapPolygon>
            </wp:wrapTight>
            <wp:docPr id="322534146"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t="6483"/>
                    <a:stretch/>
                  </pic:blipFill>
                  <pic:spPr bwMode="auto">
                    <a:xfrm>
                      <a:off x="0" y="0"/>
                      <a:ext cx="5333365" cy="70535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38F2225" w14:textId="77777777" w:rsidR="00F11505" w:rsidRPr="006C7783" w:rsidRDefault="00F11505" w:rsidP="00F11505">
      <w:pPr>
        <w:rPr>
          <w:rFonts w:ascii="Times New Roman" w:hAnsi="Times New Roman" w:cs="Times New Roman"/>
          <w:lang w:eastAsia="lv-LV"/>
        </w:rPr>
      </w:pPr>
    </w:p>
    <w:p w14:paraId="451DAFD8" w14:textId="77777777" w:rsidR="00F11505" w:rsidRPr="001B295E" w:rsidRDefault="00F11505" w:rsidP="00F11505">
      <w:pPr>
        <w:rPr>
          <w:rFonts w:ascii="Times New Roman" w:hAnsi="Times New Roman" w:cs="Times New Roman"/>
          <w:lang w:eastAsia="lv-LV"/>
        </w:rPr>
      </w:pPr>
    </w:p>
    <w:p w14:paraId="1EEFD979" w14:textId="77777777" w:rsidR="00F11505" w:rsidRPr="00694BFE" w:rsidRDefault="00F11505" w:rsidP="00F11505">
      <w:pPr>
        <w:rPr>
          <w:rFonts w:ascii="Times New Roman" w:hAnsi="Times New Roman" w:cs="Times New Roman"/>
          <w:lang w:eastAsia="lv-LV"/>
        </w:rPr>
      </w:pPr>
    </w:p>
    <w:p w14:paraId="6D4C2A67" w14:textId="2716498F" w:rsidR="00F11505" w:rsidRDefault="00F11505">
      <w:pPr>
        <w:rPr>
          <w:rFonts w:ascii="Times New Roman" w:hAnsi="Times New Roman" w:cs="Times New Roman"/>
          <w:color w:val="000000"/>
          <w:sz w:val="24"/>
          <w:szCs w:val="24"/>
        </w:rPr>
      </w:pPr>
      <w:r>
        <w:br w:type="page"/>
      </w:r>
    </w:p>
    <w:tbl>
      <w:tblPr>
        <w:tblStyle w:val="Reatabula8"/>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3"/>
      </w:tblGrid>
      <w:tr w:rsidR="00F11505" w:rsidRPr="00F11505" w14:paraId="47B7A77A" w14:textId="77777777" w:rsidTr="0093675C">
        <w:tc>
          <w:tcPr>
            <w:tcW w:w="4943" w:type="dxa"/>
          </w:tcPr>
          <w:p w14:paraId="31D4B1D9" w14:textId="77777777" w:rsidR="00F11505" w:rsidRPr="00F11505" w:rsidRDefault="00F11505" w:rsidP="00F11505">
            <w:pPr>
              <w:tabs>
                <w:tab w:val="left" w:pos="5387"/>
              </w:tabs>
              <w:rPr>
                <w:rFonts w:ascii="Times New Roman" w:eastAsia="Times New Roman" w:hAnsi="Times New Roman" w:cs="Times New Roman"/>
                <w:bCs/>
                <w:color w:val="000000"/>
                <w:sz w:val="18"/>
                <w:szCs w:val="18"/>
              </w:rPr>
            </w:pPr>
            <w:r w:rsidRPr="00F11505">
              <w:rPr>
                <w:rFonts w:ascii="Times New Roman" w:eastAsia="Times New Roman" w:hAnsi="Times New Roman" w:cs="Times New Roman"/>
                <w:bCs/>
                <w:color w:val="000000"/>
                <w:sz w:val="18"/>
                <w:szCs w:val="18"/>
              </w:rPr>
              <w:lastRenderedPageBreak/>
              <w:t>2.pielikums</w:t>
            </w:r>
          </w:p>
        </w:tc>
      </w:tr>
      <w:tr w:rsidR="00F11505" w:rsidRPr="00F11505" w14:paraId="10B5290C" w14:textId="77777777" w:rsidTr="0093675C">
        <w:tc>
          <w:tcPr>
            <w:tcW w:w="4943" w:type="dxa"/>
          </w:tcPr>
          <w:p w14:paraId="6BA0BE65" w14:textId="77777777" w:rsidR="00F11505" w:rsidRPr="00F11505" w:rsidRDefault="00F11505" w:rsidP="00F11505">
            <w:pPr>
              <w:tabs>
                <w:tab w:val="left" w:pos="5387"/>
              </w:tabs>
              <w:rPr>
                <w:rFonts w:ascii="Times New Roman" w:eastAsia="Times New Roman" w:hAnsi="Times New Roman" w:cs="Times New Roman"/>
                <w:bCs/>
                <w:color w:val="000000"/>
                <w:sz w:val="18"/>
                <w:szCs w:val="18"/>
              </w:rPr>
            </w:pPr>
            <w:r w:rsidRPr="00F11505">
              <w:rPr>
                <w:rFonts w:ascii="Times New Roman" w:eastAsia="Times New Roman" w:hAnsi="Times New Roman" w:cs="Times New Roman"/>
                <w:bCs/>
                <w:color w:val="000000"/>
                <w:sz w:val="18"/>
                <w:szCs w:val="18"/>
              </w:rPr>
              <w:t>Gulbenes novada pašvaldībai piekritīgā</w:t>
            </w:r>
          </w:p>
        </w:tc>
      </w:tr>
      <w:tr w:rsidR="00F11505" w:rsidRPr="00F11505" w14:paraId="0BAD6D55" w14:textId="77777777" w:rsidTr="0093675C">
        <w:tc>
          <w:tcPr>
            <w:tcW w:w="4943" w:type="dxa"/>
          </w:tcPr>
          <w:p w14:paraId="10F46AAF" w14:textId="77777777" w:rsidR="00F11505" w:rsidRPr="00F11505" w:rsidRDefault="00F11505" w:rsidP="00F11505">
            <w:pPr>
              <w:tabs>
                <w:tab w:val="left" w:pos="5387"/>
              </w:tabs>
              <w:rPr>
                <w:rFonts w:ascii="Times New Roman" w:eastAsia="Times New Roman" w:hAnsi="Times New Roman" w:cs="Times New Roman"/>
                <w:bCs/>
                <w:color w:val="000000"/>
                <w:sz w:val="18"/>
                <w:szCs w:val="18"/>
              </w:rPr>
            </w:pPr>
            <w:r w:rsidRPr="00F11505">
              <w:rPr>
                <w:rFonts w:ascii="Times New Roman" w:eastAsia="Times New Roman" w:hAnsi="Times New Roman" w:cs="Times New Roman"/>
                <w:bCs/>
                <w:color w:val="000000"/>
                <w:sz w:val="18"/>
                <w:szCs w:val="18"/>
              </w:rPr>
              <w:t>nekustamā īpašuma Lizuma pagastā ar nosaukumu “Skudru lauki” zemes vienības kadastra apzīmējums 50720060520 daļas,</w:t>
            </w:r>
          </w:p>
        </w:tc>
      </w:tr>
      <w:tr w:rsidR="00F11505" w:rsidRPr="00F11505" w14:paraId="3F5CD399" w14:textId="77777777" w:rsidTr="0093675C">
        <w:tc>
          <w:tcPr>
            <w:tcW w:w="4943" w:type="dxa"/>
          </w:tcPr>
          <w:p w14:paraId="1747FA5F" w14:textId="77777777" w:rsidR="00F11505" w:rsidRPr="00F11505" w:rsidRDefault="00F11505" w:rsidP="00F11505">
            <w:pPr>
              <w:tabs>
                <w:tab w:val="left" w:pos="5387"/>
              </w:tabs>
              <w:rPr>
                <w:rFonts w:ascii="Times New Roman" w:eastAsia="Times New Roman" w:hAnsi="Times New Roman" w:cs="Times New Roman"/>
                <w:bCs/>
                <w:color w:val="000000"/>
                <w:sz w:val="18"/>
                <w:szCs w:val="18"/>
              </w:rPr>
            </w:pPr>
            <w:r w:rsidRPr="00F11505">
              <w:rPr>
                <w:rFonts w:ascii="Times New Roman" w:eastAsia="Times New Roman" w:hAnsi="Times New Roman" w:cs="Times New Roman"/>
                <w:bCs/>
                <w:color w:val="000000"/>
                <w:sz w:val="18"/>
                <w:szCs w:val="18"/>
              </w:rPr>
              <w:t>nomas tiesību izsoles noteikumiem</w:t>
            </w:r>
          </w:p>
        </w:tc>
      </w:tr>
    </w:tbl>
    <w:p w14:paraId="672E5A30" w14:textId="77777777" w:rsidR="00F11505" w:rsidRPr="00F11505" w:rsidRDefault="00F11505" w:rsidP="00F11505">
      <w:pPr>
        <w:tabs>
          <w:tab w:val="left" w:pos="5387"/>
        </w:tabs>
        <w:spacing w:after="0" w:line="240" w:lineRule="auto"/>
        <w:rPr>
          <w:rFonts w:ascii="Times New Roman" w:eastAsia="Times New Roman" w:hAnsi="Times New Roman" w:cs="Times New Roman"/>
          <w:bCs/>
          <w:color w:val="000000"/>
          <w:sz w:val="18"/>
          <w:szCs w:val="18"/>
          <w:lang w:eastAsia="lv-LV"/>
        </w:rPr>
      </w:pPr>
    </w:p>
    <w:p w14:paraId="7846D9D2" w14:textId="77777777" w:rsidR="00F11505" w:rsidRPr="00F11505" w:rsidRDefault="00F11505" w:rsidP="00F11505">
      <w:pPr>
        <w:spacing w:after="0" w:line="240" w:lineRule="auto"/>
        <w:jc w:val="center"/>
        <w:rPr>
          <w:rFonts w:ascii="Times New Roman" w:eastAsia="Cambria" w:hAnsi="Times New Roman" w:cs="Times New Roman"/>
          <w:bCs/>
          <w:sz w:val="24"/>
          <w:szCs w:val="24"/>
          <w:lang w:eastAsia="lv-LV"/>
        </w:rPr>
      </w:pPr>
      <w:r w:rsidRPr="00F11505">
        <w:rPr>
          <w:rFonts w:ascii="Times New Roman" w:eastAsia="Times New Roman" w:hAnsi="Times New Roman" w:cs="Times New Roman"/>
          <w:b/>
          <w:color w:val="000000"/>
          <w:sz w:val="24"/>
          <w:szCs w:val="24"/>
          <w:lang w:eastAsia="lv-LV"/>
        </w:rPr>
        <w:t>PIETEIKUMS DALĪBAI IZSOLĒ</w:t>
      </w:r>
    </w:p>
    <w:p w14:paraId="511F4D31" w14:textId="77777777" w:rsidR="00F11505" w:rsidRPr="00F11505" w:rsidRDefault="00F11505" w:rsidP="00F11505">
      <w:pPr>
        <w:spacing w:after="0" w:line="240" w:lineRule="auto"/>
        <w:jc w:val="center"/>
        <w:rPr>
          <w:rFonts w:ascii="Times New Roman" w:eastAsia="Cambria" w:hAnsi="Times New Roman" w:cs="Times New Roman"/>
          <w:b/>
          <w:sz w:val="24"/>
          <w:szCs w:val="24"/>
          <w:lang w:eastAsia="lv-LV"/>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F11505" w:rsidRPr="00F11505" w14:paraId="3189A31D" w14:textId="77777777" w:rsidTr="0093675C">
        <w:trPr>
          <w:trHeight w:hRule="exact" w:val="454"/>
        </w:trPr>
        <w:tc>
          <w:tcPr>
            <w:tcW w:w="9466" w:type="dxa"/>
            <w:shd w:val="clear" w:color="auto" w:fill="F2F2F2"/>
            <w:tcMar>
              <w:top w:w="100" w:type="dxa"/>
              <w:left w:w="100" w:type="dxa"/>
              <w:bottom w:w="100" w:type="dxa"/>
              <w:right w:w="100" w:type="dxa"/>
            </w:tcMar>
            <w:vAlign w:val="center"/>
          </w:tcPr>
          <w:p w14:paraId="38E12D0A" w14:textId="77777777" w:rsidR="00F11505" w:rsidRPr="00F11505" w:rsidRDefault="00F11505">
            <w:pPr>
              <w:widowControl w:val="0"/>
              <w:numPr>
                <w:ilvl w:val="0"/>
                <w:numId w:val="25"/>
              </w:numPr>
              <w:pBdr>
                <w:top w:val="nil"/>
                <w:left w:val="nil"/>
                <w:bottom w:val="nil"/>
                <w:right w:val="nil"/>
                <w:between w:val="nil"/>
              </w:pBdr>
              <w:spacing w:before="100" w:after="0" w:line="240" w:lineRule="auto"/>
              <w:ind w:left="312" w:hanging="312"/>
              <w:rPr>
                <w:rFonts w:ascii="Times New Roman" w:eastAsia="Times New Roman" w:hAnsi="Times New Roman" w:cs="Times New Roman"/>
                <w:color w:val="000000"/>
                <w:sz w:val="24"/>
                <w:szCs w:val="24"/>
                <w:lang w:eastAsia="lv-LV"/>
              </w:rPr>
            </w:pPr>
            <w:r w:rsidRPr="00F11505">
              <w:rPr>
                <w:rFonts w:ascii="Times New Roman" w:eastAsia="Times New Roman" w:hAnsi="Times New Roman" w:cs="Times New Roman"/>
                <w:b/>
                <w:color w:val="000000"/>
                <w:sz w:val="24"/>
                <w:szCs w:val="24"/>
                <w:lang w:eastAsia="lv-LV"/>
              </w:rPr>
              <w:t>INFORMĀCIJA PAR NOMAS OBJEKTU</w:t>
            </w:r>
          </w:p>
        </w:tc>
      </w:tr>
      <w:tr w:rsidR="00F11505" w:rsidRPr="00F11505" w14:paraId="1A99374B" w14:textId="77777777" w:rsidTr="00F11505">
        <w:trPr>
          <w:trHeight w:val="227"/>
        </w:trPr>
        <w:tc>
          <w:tcPr>
            <w:tcW w:w="9466" w:type="dxa"/>
            <w:shd w:val="clear" w:color="auto" w:fill="FFFFFF"/>
            <w:tcMar>
              <w:top w:w="85" w:type="dxa"/>
              <w:left w:w="85" w:type="dxa"/>
              <w:bottom w:w="85" w:type="dxa"/>
              <w:right w:w="85" w:type="dxa"/>
            </w:tcMar>
          </w:tcPr>
          <w:p w14:paraId="08435825" w14:textId="77777777" w:rsidR="00F11505" w:rsidRPr="00F11505" w:rsidRDefault="00F11505" w:rsidP="00F11505">
            <w:pPr>
              <w:widowControl w:val="0"/>
              <w:pBdr>
                <w:top w:val="nil"/>
                <w:left w:val="nil"/>
                <w:bottom w:val="nil"/>
                <w:right w:val="nil"/>
                <w:between w:val="nil"/>
              </w:pBdr>
              <w:spacing w:after="0" w:line="240" w:lineRule="auto"/>
              <w:ind w:left="34"/>
              <w:jc w:val="both"/>
              <w:rPr>
                <w:rFonts w:ascii="Times New Roman" w:eastAsia="Times New Roman" w:hAnsi="Times New Roman" w:cs="Times New Roman"/>
                <w:bCs/>
                <w:color w:val="000000"/>
                <w:sz w:val="24"/>
                <w:szCs w:val="24"/>
                <w:lang w:eastAsia="lv-LV"/>
              </w:rPr>
            </w:pPr>
            <w:r w:rsidRPr="00F11505">
              <w:rPr>
                <w:rFonts w:ascii="Times New Roman" w:eastAsia="Calibri" w:hAnsi="Times New Roman" w:cs="Times New Roman"/>
                <w:sz w:val="24"/>
                <w:szCs w:val="24"/>
              </w:rPr>
              <w:t>Gulbenes novada pašvaldībai piekritīgā nekustamā īpašuma Lizuma pagastā ar nosaukumu “Skudru lauki”, kadastra numurs 5072 006 0596, sastāvā esošā zemes vienības, kadastra apzīmējums 5072 006 0520, daļa 5,3 ha platībā.</w:t>
            </w:r>
          </w:p>
        </w:tc>
      </w:tr>
    </w:tbl>
    <w:p w14:paraId="02EB0666" w14:textId="77777777" w:rsidR="00F11505" w:rsidRPr="00F11505" w:rsidRDefault="00F11505" w:rsidP="00F11505">
      <w:pPr>
        <w:spacing w:after="0" w:line="240" w:lineRule="auto"/>
        <w:jc w:val="center"/>
        <w:rPr>
          <w:rFonts w:ascii="Times New Roman" w:eastAsia="Cambria" w:hAnsi="Times New Roman" w:cs="Times New Roman"/>
          <w:b/>
          <w:sz w:val="24"/>
          <w:szCs w:val="24"/>
          <w:lang w:eastAsia="lv-LV"/>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92"/>
        <w:gridCol w:w="6074"/>
      </w:tblGrid>
      <w:tr w:rsidR="00F11505" w:rsidRPr="00F11505" w14:paraId="66417734" w14:textId="77777777" w:rsidTr="0093675C">
        <w:trPr>
          <w:trHeight w:hRule="exact" w:val="454"/>
        </w:trPr>
        <w:tc>
          <w:tcPr>
            <w:tcW w:w="9466" w:type="dxa"/>
            <w:gridSpan w:val="2"/>
            <w:shd w:val="clear" w:color="auto" w:fill="F2F2F2"/>
            <w:tcMar>
              <w:top w:w="100" w:type="dxa"/>
              <w:left w:w="100" w:type="dxa"/>
              <w:bottom w:w="100" w:type="dxa"/>
              <w:right w:w="100" w:type="dxa"/>
            </w:tcMar>
            <w:vAlign w:val="center"/>
          </w:tcPr>
          <w:p w14:paraId="0D613BD8" w14:textId="77777777" w:rsidR="00F11505" w:rsidRPr="00F11505" w:rsidRDefault="00F11505">
            <w:pPr>
              <w:widowControl w:val="0"/>
              <w:numPr>
                <w:ilvl w:val="0"/>
                <w:numId w:val="25"/>
              </w:numPr>
              <w:pBdr>
                <w:top w:val="nil"/>
                <w:left w:val="nil"/>
                <w:bottom w:val="nil"/>
                <w:right w:val="nil"/>
                <w:between w:val="nil"/>
              </w:pBdr>
              <w:spacing w:before="100" w:after="0" w:line="240" w:lineRule="auto"/>
              <w:ind w:left="312" w:hanging="312"/>
              <w:rPr>
                <w:rFonts w:ascii="Times New Roman" w:eastAsia="Times New Roman" w:hAnsi="Times New Roman" w:cs="Times New Roman"/>
                <w:color w:val="000000"/>
                <w:sz w:val="24"/>
                <w:szCs w:val="24"/>
                <w:lang w:eastAsia="lv-LV"/>
              </w:rPr>
            </w:pPr>
            <w:r w:rsidRPr="00F11505">
              <w:rPr>
                <w:rFonts w:ascii="Times New Roman" w:eastAsia="Times New Roman" w:hAnsi="Times New Roman" w:cs="Times New Roman"/>
                <w:b/>
                <w:color w:val="000000"/>
                <w:sz w:val="24"/>
                <w:szCs w:val="24"/>
                <w:lang w:eastAsia="lv-LV"/>
              </w:rPr>
              <w:t>INFORMĀCIJA PAR NOMAS TIESĪBU PRETENDENTU</w:t>
            </w:r>
          </w:p>
        </w:tc>
      </w:tr>
      <w:tr w:rsidR="00F11505" w:rsidRPr="00F11505" w14:paraId="3358128D" w14:textId="77777777" w:rsidTr="0093675C">
        <w:trPr>
          <w:trHeight w:val="227"/>
        </w:trPr>
        <w:tc>
          <w:tcPr>
            <w:tcW w:w="3392" w:type="dxa"/>
            <w:shd w:val="clear" w:color="auto" w:fill="F2F2F2"/>
            <w:tcMar>
              <w:top w:w="100" w:type="dxa"/>
              <w:left w:w="100" w:type="dxa"/>
              <w:bottom w:w="100" w:type="dxa"/>
              <w:right w:w="100" w:type="dxa"/>
            </w:tcMar>
          </w:tcPr>
          <w:p w14:paraId="7886FD66" w14:textId="77777777" w:rsidR="00F11505" w:rsidRPr="00F11505" w:rsidRDefault="00F11505" w:rsidP="00F11505">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lang w:eastAsia="lv-LV"/>
              </w:rPr>
            </w:pPr>
            <w:r w:rsidRPr="00F11505">
              <w:rPr>
                <w:rFonts w:ascii="Times New Roman" w:eastAsia="Times New Roman" w:hAnsi="Times New Roman" w:cs="Times New Roman"/>
                <w:b/>
                <w:color w:val="000000"/>
                <w:sz w:val="24"/>
                <w:szCs w:val="24"/>
                <w:lang w:eastAsia="lv-LV"/>
              </w:rPr>
              <w:t>Nosaukums/Vārds, uzvārds:</w:t>
            </w:r>
          </w:p>
        </w:tc>
        <w:tc>
          <w:tcPr>
            <w:tcW w:w="6074" w:type="dxa"/>
            <w:shd w:val="clear" w:color="auto" w:fill="auto"/>
            <w:tcMar>
              <w:top w:w="100" w:type="dxa"/>
              <w:left w:w="100" w:type="dxa"/>
              <w:bottom w:w="100" w:type="dxa"/>
              <w:right w:w="100" w:type="dxa"/>
            </w:tcMar>
          </w:tcPr>
          <w:p w14:paraId="6DB42764" w14:textId="77777777" w:rsidR="00F11505" w:rsidRPr="00F11505" w:rsidRDefault="00F11505" w:rsidP="00F1150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v-LV"/>
              </w:rPr>
            </w:pPr>
          </w:p>
        </w:tc>
      </w:tr>
      <w:tr w:rsidR="00F11505" w:rsidRPr="00F11505" w14:paraId="7DAEF25E" w14:textId="77777777" w:rsidTr="0093675C">
        <w:trPr>
          <w:trHeight w:val="227"/>
        </w:trPr>
        <w:tc>
          <w:tcPr>
            <w:tcW w:w="3392" w:type="dxa"/>
            <w:shd w:val="clear" w:color="auto" w:fill="F2F2F2"/>
            <w:tcMar>
              <w:top w:w="100" w:type="dxa"/>
              <w:left w:w="100" w:type="dxa"/>
              <w:bottom w:w="100" w:type="dxa"/>
              <w:right w:w="100" w:type="dxa"/>
            </w:tcMar>
          </w:tcPr>
          <w:p w14:paraId="54CC825D" w14:textId="77777777" w:rsidR="00F11505" w:rsidRPr="00F11505" w:rsidRDefault="00F11505" w:rsidP="00F11505">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lang w:eastAsia="lv-LV"/>
              </w:rPr>
            </w:pPr>
            <w:r w:rsidRPr="00F11505">
              <w:rPr>
                <w:rFonts w:ascii="Times New Roman" w:eastAsia="Times New Roman" w:hAnsi="Times New Roman" w:cs="Times New Roman"/>
                <w:b/>
                <w:color w:val="000000"/>
                <w:sz w:val="24"/>
                <w:szCs w:val="24"/>
                <w:lang w:eastAsia="lv-LV"/>
              </w:rPr>
              <w:t xml:space="preserve">Reģistrācijas numurs/Personas kods: </w:t>
            </w:r>
          </w:p>
        </w:tc>
        <w:tc>
          <w:tcPr>
            <w:tcW w:w="6074" w:type="dxa"/>
            <w:shd w:val="clear" w:color="auto" w:fill="auto"/>
            <w:tcMar>
              <w:top w:w="100" w:type="dxa"/>
              <w:left w:w="100" w:type="dxa"/>
              <w:bottom w:w="100" w:type="dxa"/>
              <w:right w:w="100" w:type="dxa"/>
            </w:tcMar>
          </w:tcPr>
          <w:p w14:paraId="44B20D24" w14:textId="77777777" w:rsidR="00F11505" w:rsidRPr="00F11505" w:rsidRDefault="00F11505" w:rsidP="00F1150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v-LV"/>
              </w:rPr>
            </w:pPr>
          </w:p>
        </w:tc>
      </w:tr>
      <w:tr w:rsidR="00F11505" w:rsidRPr="00F11505" w14:paraId="62E97C2F" w14:textId="77777777" w:rsidTr="0093675C">
        <w:trPr>
          <w:trHeight w:val="227"/>
        </w:trPr>
        <w:tc>
          <w:tcPr>
            <w:tcW w:w="3392" w:type="dxa"/>
            <w:shd w:val="clear" w:color="auto" w:fill="F2F2F2"/>
            <w:tcMar>
              <w:top w:w="100" w:type="dxa"/>
              <w:left w:w="100" w:type="dxa"/>
              <w:bottom w:w="100" w:type="dxa"/>
              <w:right w:w="100" w:type="dxa"/>
            </w:tcMar>
          </w:tcPr>
          <w:p w14:paraId="3B950D9D" w14:textId="77777777" w:rsidR="00F11505" w:rsidRPr="00F11505" w:rsidRDefault="00F11505" w:rsidP="00F11505">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lang w:eastAsia="lv-LV"/>
              </w:rPr>
            </w:pPr>
            <w:r w:rsidRPr="00F11505">
              <w:rPr>
                <w:rFonts w:ascii="Times New Roman" w:eastAsia="Times New Roman" w:hAnsi="Times New Roman" w:cs="Times New Roman"/>
                <w:b/>
                <w:color w:val="000000"/>
                <w:sz w:val="24"/>
                <w:szCs w:val="24"/>
                <w:lang w:eastAsia="lv-LV"/>
              </w:rPr>
              <w:t>Juridiskā adrese/Deklarētās dzīvesvietas adrese:</w:t>
            </w:r>
          </w:p>
        </w:tc>
        <w:tc>
          <w:tcPr>
            <w:tcW w:w="6074" w:type="dxa"/>
            <w:shd w:val="clear" w:color="auto" w:fill="auto"/>
            <w:tcMar>
              <w:top w:w="100" w:type="dxa"/>
              <w:left w:w="100" w:type="dxa"/>
              <w:bottom w:w="100" w:type="dxa"/>
              <w:right w:w="100" w:type="dxa"/>
            </w:tcMar>
          </w:tcPr>
          <w:p w14:paraId="6038177A" w14:textId="77777777" w:rsidR="00F11505" w:rsidRPr="00F11505" w:rsidRDefault="00F11505" w:rsidP="00F1150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v-LV"/>
              </w:rPr>
            </w:pPr>
          </w:p>
        </w:tc>
      </w:tr>
      <w:tr w:rsidR="00F11505" w:rsidRPr="00F11505" w14:paraId="186FA2C5" w14:textId="77777777" w:rsidTr="0093675C">
        <w:trPr>
          <w:trHeight w:val="227"/>
        </w:trPr>
        <w:tc>
          <w:tcPr>
            <w:tcW w:w="3392" w:type="dxa"/>
            <w:shd w:val="clear" w:color="auto" w:fill="F2F2F2"/>
            <w:tcMar>
              <w:top w:w="100" w:type="dxa"/>
              <w:left w:w="100" w:type="dxa"/>
              <w:bottom w:w="100" w:type="dxa"/>
              <w:right w:w="100" w:type="dxa"/>
            </w:tcMar>
          </w:tcPr>
          <w:p w14:paraId="324E0140" w14:textId="77777777" w:rsidR="00F11505" w:rsidRPr="00F11505" w:rsidRDefault="00F11505" w:rsidP="00F11505">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lang w:eastAsia="lv-LV"/>
              </w:rPr>
            </w:pPr>
            <w:r w:rsidRPr="00F11505">
              <w:rPr>
                <w:rFonts w:ascii="Times New Roman" w:eastAsia="Times New Roman" w:hAnsi="Times New Roman" w:cs="Times New Roman"/>
                <w:b/>
                <w:color w:val="000000"/>
                <w:sz w:val="24"/>
                <w:szCs w:val="24"/>
                <w:lang w:eastAsia="lv-LV"/>
              </w:rPr>
              <w:t>Pasta adrese:</w:t>
            </w:r>
          </w:p>
        </w:tc>
        <w:tc>
          <w:tcPr>
            <w:tcW w:w="6074" w:type="dxa"/>
            <w:shd w:val="clear" w:color="auto" w:fill="auto"/>
            <w:tcMar>
              <w:top w:w="100" w:type="dxa"/>
              <w:left w:w="100" w:type="dxa"/>
              <w:bottom w:w="100" w:type="dxa"/>
              <w:right w:w="100" w:type="dxa"/>
            </w:tcMar>
          </w:tcPr>
          <w:p w14:paraId="7592B67C" w14:textId="77777777" w:rsidR="00F11505" w:rsidRPr="00F11505" w:rsidRDefault="00F11505" w:rsidP="00F1150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v-LV"/>
              </w:rPr>
            </w:pPr>
          </w:p>
        </w:tc>
      </w:tr>
      <w:tr w:rsidR="00F11505" w:rsidRPr="00F11505" w14:paraId="6AD73921" w14:textId="77777777" w:rsidTr="0093675C">
        <w:trPr>
          <w:trHeight w:val="227"/>
        </w:trPr>
        <w:tc>
          <w:tcPr>
            <w:tcW w:w="3392" w:type="dxa"/>
            <w:shd w:val="clear" w:color="auto" w:fill="F2F2F2"/>
            <w:tcMar>
              <w:top w:w="100" w:type="dxa"/>
              <w:left w:w="100" w:type="dxa"/>
              <w:bottom w:w="100" w:type="dxa"/>
              <w:right w:w="100" w:type="dxa"/>
            </w:tcMar>
          </w:tcPr>
          <w:p w14:paraId="0DC40C74" w14:textId="77777777" w:rsidR="00F11505" w:rsidRPr="00F11505" w:rsidRDefault="00F11505" w:rsidP="00F11505">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lang w:eastAsia="lv-LV"/>
              </w:rPr>
            </w:pPr>
            <w:r w:rsidRPr="00F11505">
              <w:rPr>
                <w:rFonts w:ascii="Times New Roman" w:eastAsia="Times New Roman" w:hAnsi="Times New Roman" w:cs="Times New Roman"/>
                <w:b/>
                <w:color w:val="000000"/>
                <w:sz w:val="24"/>
                <w:szCs w:val="24"/>
                <w:lang w:eastAsia="lv-LV"/>
              </w:rPr>
              <w:t>Tālrunis:</w:t>
            </w:r>
          </w:p>
        </w:tc>
        <w:tc>
          <w:tcPr>
            <w:tcW w:w="6074" w:type="dxa"/>
            <w:shd w:val="clear" w:color="auto" w:fill="auto"/>
            <w:tcMar>
              <w:top w:w="100" w:type="dxa"/>
              <w:left w:w="100" w:type="dxa"/>
              <w:bottom w:w="100" w:type="dxa"/>
              <w:right w:w="100" w:type="dxa"/>
            </w:tcMar>
          </w:tcPr>
          <w:p w14:paraId="351E6A0D" w14:textId="77777777" w:rsidR="00F11505" w:rsidRPr="00F11505" w:rsidRDefault="00F11505" w:rsidP="00F1150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v-LV"/>
              </w:rPr>
            </w:pPr>
          </w:p>
        </w:tc>
      </w:tr>
      <w:tr w:rsidR="00F11505" w:rsidRPr="00F11505" w14:paraId="7330AA6B" w14:textId="77777777" w:rsidTr="0093675C">
        <w:trPr>
          <w:trHeight w:val="227"/>
        </w:trPr>
        <w:tc>
          <w:tcPr>
            <w:tcW w:w="3392" w:type="dxa"/>
            <w:shd w:val="clear" w:color="auto" w:fill="F2F2F2"/>
            <w:tcMar>
              <w:top w:w="100" w:type="dxa"/>
              <w:left w:w="100" w:type="dxa"/>
              <w:bottom w:w="100" w:type="dxa"/>
              <w:right w:w="100" w:type="dxa"/>
            </w:tcMar>
          </w:tcPr>
          <w:p w14:paraId="5DB7A0F8" w14:textId="77777777" w:rsidR="00F11505" w:rsidRPr="00F11505" w:rsidRDefault="00F11505" w:rsidP="00F1150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v-LV"/>
              </w:rPr>
            </w:pPr>
            <w:r w:rsidRPr="00F11505">
              <w:rPr>
                <w:rFonts w:ascii="Times New Roman" w:eastAsia="Times New Roman" w:hAnsi="Times New Roman" w:cs="Times New Roman"/>
                <w:b/>
                <w:color w:val="000000"/>
                <w:sz w:val="24"/>
                <w:szCs w:val="24"/>
                <w:lang w:eastAsia="lv-LV"/>
              </w:rPr>
              <w:t>E-adrese vai e-pasts:</w:t>
            </w:r>
            <w:r w:rsidRPr="00F11505">
              <w:rPr>
                <w:rFonts w:ascii="Times New Roman" w:eastAsia="Times New Roman" w:hAnsi="Times New Roman" w:cs="Times New Roman"/>
                <w:color w:val="000000"/>
                <w:sz w:val="24"/>
                <w:szCs w:val="24"/>
                <w:lang w:eastAsia="lv-LV"/>
              </w:rPr>
              <w:t xml:space="preserve"> </w:t>
            </w:r>
          </w:p>
        </w:tc>
        <w:tc>
          <w:tcPr>
            <w:tcW w:w="6074" w:type="dxa"/>
            <w:shd w:val="clear" w:color="auto" w:fill="auto"/>
            <w:tcMar>
              <w:top w:w="100" w:type="dxa"/>
              <w:left w:w="100" w:type="dxa"/>
              <w:bottom w:w="100" w:type="dxa"/>
              <w:right w:w="100" w:type="dxa"/>
            </w:tcMar>
          </w:tcPr>
          <w:p w14:paraId="68A73F34" w14:textId="77777777" w:rsidR="00F11505" w:rsidRPr="00F11505" w:rsidRDefault="00F11505" w:rsidP="00F1150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v-LV"/>
              </w:rPr>
            </w:pPr>
          </w:p>
        </w:tc>
      </w:tr>
      <w:tr w:rsidR="00F11505" w:rsidRPr="00F11505" w14:paraId="1A52E802" w14:textId="77777777" w:rsidTr="0093675C">
        <w:trPr>
          <w:trHeight w:val="227"/>
        </w:trPr>
        <w:tc>
          <w:tcPr>
            <w:tcW w:w="3392" w:type="dxa"/>
            <w:shd w:val="clear" w:color="auto" w:fill="F2F2F2"/>
            <w:tcMar>
              <w:top w:w="100" w:type="dxa"/>
              <w:left w:w="100" w:type="dxa"/>
              <w:bottom w:w="100" w:type="dxa"/>
              <w:right w:w="100" w:type="dxa"/>
            </w:tcMar>
          </w:tcPr>
          <w:p w14:paraId="2D06C6BB" w14:textId="77777777" w:rsidR="00F11505" w:rsidRPr="00F11505" w:rsidRDefault="00F11505" w:rsidP="00F11505">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lang w:eastAsia="lv-LV"/>
              </w:rPr>
            </w:pPr>
            <w:r w:rsidRPr="00F11505">
              <w:rPr>
                <w:rFonts w:ascii="Times New Roman" w:eastAsia="Times New Roman" w:hAnsi="Times New Roman" w:cs="Times New Roman"/>
                <w:b/>
                <w:color w:val="000000"/>
                <w:sz w:val="24"/>
                <w:szCs w:val="24"/>
                <w:lang w:eastAsia="lv-LV"/>
              </w:rPr>
              <w:t xml:space="preserve">Bankas </w:t>
            </w:r>
            <w:r w:rsidRPr="00F11505">
              <w:rPr>
                <w:rFonts w:ascii="Times New Roman" w:eastAsia="Cambria" w:hAnsi="Times New Roman" w:cs="Times New Roman"/>
                <w:b/>
                <w:sz w:val="24"/>
                <w:szCs w:val="24"/>
                <w:lang w:eastAsia="lv-LV"/>
              </w:rPr>
              <w:t xml:space="preserve">nosaukums: </w:t>
            </w:r>
          </w:p>
        </w:tc>
        <w:tc>
          <w:tcPr>
            <w:tcW w:w="6074" w:type="dxa"/>
            <w:shd w:val="clear" w:color="auto" w:fill="auto"/>
            <w:tcMar>
              <w:top w:w="100" w:type="dxa"/>
              <w:left w:w="100" w:type="dxa"/>
              <w:bottom w:w="100" w:type="dxa"/>
              <w:right w:w="100" w:type="dxa"/>
            </w:tcMar>
          </w:tcPr>
          <w:p w14:paraId="7802B126" w14:textId="77777777" w:rsidR="00F11505" w:rsidRPr="00F11505" w:rsidRDefault="00F11505" w:rsidP="00F1150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v-LV"/>
              </w:rPr>
            </w:pPr>
          </w:p>
        </w:tc>
      </w:tr>
      <w:tr w:rsidR="00F11505" w:rsidRPr="00F11505" w14:paraId="0327988B" w14:textId="77777777" w:rsidTr="0093675C">
        <w:trPr>
          <w:trHeight w:val="227"/>
        </w:trPr>
        <w:tc>
          <w:tcPr>
            <w:tcW w:w="3392" w:type="dxa"/>
            <w:shd w:val="clear" w:color="auto" w:fill="F2F2F2"/>
            <w:tcMar>
              <w:top w:w="100" w:type="dxa"/>
              <w:left w:w="100" w:type="dxa"/>
              <w:bottom w:w="100" w:type="dxa"/>
              <w:right w:w="100" w:type="dxa"/>
            </w:tcMar>
          </w:tcPr>
          <w:p w14:paraId="799B4919" w14:textId="77777777" w:rsidR="00F11505" w:rsidRPr="00F11505" w:rsidRDefault="00F11505" w:rsidP="00F11505">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lang w:eastAsia="lv-LV"/>
              </w:rPr>
            </w:pPr>
            <w:r w:rsidRPr="00F11505">
              <w:rPr>
                <w:rFonts w:ascii="Times New Roman" w:eastAsia="Times New Roman" w:hAnsi="Times New Roman" w:cs="Times New Roman"/>
                <w:b/>
                <w:color w:val="000000"/>
                <w:sz w:val="24"/>
                <w:szCs w:val="24"/>
                <w:lang w:eastAsia="lv-LV"/>
              </w:rPr>
              <w:t>Bankas kods:</w:t>
            </w:r>
          </w:p>
        </w:tc>
        <w:tc>
          <w:tcPr>
            <w:tcW w:w="6074" w:type="dxa"/>
            <w:shd w:val="clear" w:color="auto" w:fill="auto"/>
            <w:tcMar>
              <w:top w:w="100" w:type="dxa"/>
              <w:left w:w="100" w:type="dxa"/>
              <w:bottom w:w="100" w:type="dxa"/>
              <w:right w:w="100" w:type="dxa"/>
            </w:tcMar>
          </w:tcPr>
          <w:p w14:paraId="55504302" w14:textId="77777777" w:rsidR="00F11505" w:rsidRPr="00F11505" w:rsidRDefault="00F11505" w:rsidP="00F1150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v-LV"/>
              </w:rPr>
            </w:pPr>
          </w:p>
        </w:tc>
      </w:tr>
      <w:tr w:rsidR="00F11505" w:rsidRPr="00F11505" w14:paraId="2DDFD76F" w14:textId="77777777" w:rsidTr="0093675C">
        <w:trPr>
          <w:trHeight w:val="227"/>
        </w:trPr>
        <w:tc>
          <w:tcPr>
            <w:tcW w:w="3392" w:type="dxa"/>
            <w:shd w:val="clear" w:color="auto" w:fill="F2F2F2"/>
            <w:tcMar>
              <w:top w:w="100" w:type="dxa"/>
              <w:left w:w="100" w:type="dxa"/>
              <w:bottom w:w="100" w:type="dxa"/>
              <w:right w:w="100" w:type="dxa"/>
            </w:tcMar>
          </w:tcPr>
          <w:p w14:paraId="2113C6CB" w14:textId="77777777" w:rsidR="00F11505" w:rsidRPr="00F11505" w:rsidRDefault="00F11505" w:rsidP="00F11505">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lang w:eastAsia="lv-LV"/>
              </w:rPr>
            </w:pPr>
            <w:r w:rsidRPr="00F11505">
              <w:rPr>
                <w:rFonts w:ascii="Times New Roman" w:eastAsia="Times New Roman" w:hAnsi="Times New Roman" w:cs="Times New Roman"/>
                <w:b/>
                <w:color w:val="000000"/>
                <w:sz w:val="24"/>
                <w:szCs w:val="24"/>
                <w:lang w:eastAsia="lv-LV"/>
              </w:rPr>
              <w:t>Konta numurs:</w:t>
            </w:r>
          </w:p>
        </w:tc>
        <w:tc>
          <w:tcPr>
            <w:tcW w:w="6074" w:type="dxa"/>
            <w:shd w:val="clear" w:color="auto" w:fill="auto"/>
            <w:tcMar>
              <w:top w:w="100" w:type="dxa"/>
              <w:left w:w="100" w:type="dxa"/>
              <w:bottom w:w="100" w:type="dxa"/>
              <w:right w:w="100" w:type="dxa"/>
            </w:tcMar>
          </w:tcPr>
          <w:p w14:paraId="0EBE195E" w14:textId="77777777" w:rsidR="00F11505" w:rsidRPr="00F11505" w:rsidRDefault="00F11505" w:rsidP="00F1150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v-LV"/>
              </w:rPr>
            </w:pPr>
          </w:p>
        </w:tc>
      </w:tr>
      <w:tr w:rsidR="00F11505" w:rsidRPr="00F11505" w14:paraId="4E5D8BC5" w14:textId="77777777" w:rsidTr="0093675C">
        <w:trPr>
          <w:trHeight w:val="227"/>
        </w:trPr>
        <w:tc>
          <w:tcPr>
            <w:tcW w:w="3392" w:type="dxa"/>
            <w:shd w:val="clear" w:color="auto" w:fill="F2F2F2"/>
            <w:tcMar>
              <w:top w:w="100" w:type="dxa"/>
              <w:left w:w="100" w:type="dxa"/>
              <w:bottom w:w="100" w:type="dxa"/>
              <w:right w:w="100" w:type="dxa"/>
            </w:tcMar>
          </w:tcPr>
          <w:p w14:paraId="7F587E35" w14:textId="77777777" w:rsidR="00F11505" w:rsidRPr="00F11505" w:rsidRDefault="00F11505" w:rsidP="00F11505">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lang w:eastAsia="lv-LV"/>
              </w:rPr>
            </w:pPr>
            <w:r w:rsidRPr="00F11505">
              <w:rPr>
                <w:rFonts w:ascii="Times New Roman" w:eastAsia="Times New Roman" w:hAnsi="Times New Roman" w:cs="Times New Roman"/>
                <w:b/>
                <w:color w:val="000000"/>
                <w:sz w:val="24"/>
                <w:szCs w:val="24"/>
                <w:lang w:eastAsia="lv-LV"/>
              </w:rPr>
              <w:t>Juridiskas personas pārstāvēttiesīgā persona</w:t>
            </w:r>
          </w:p>
          <w:p w14:paraId="00EEC300" w14:textId="77777777" w:rsidR="00F11505" w:rsidRPr="00F11505" w:rsidRDefault="00F11505" w:rsidP="00F11505">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lang w:eastAsia="lv-LV"/>
              </w:rPr>
            </w:pPr>
            <w:r w:rsidRPr="00F11505">
              <w:rPr>
                <w:rFonts w:ascii="Times New Roman" w:eastAsia="Times New Roman" w:hAnsi="Times New Roman" w:cs="Times New Roman"/>
                <w:i/>
                <w:color w:val="000000"/>
                <w:sz w:val="24"/>
                <w:szCs w:val="24"/>
                <w:lang w:eastAsia="lv-LV"/>
              </w:rPr>
              <w:t>(amats, vārds, uzvārds, personas kods)</w:t>
            </w:r>
            <w:r w:rsidRPr="00F11505">
              <w:rPr>
                <w:rFonts w:ascii="Times New Roman" w:eastAsia="Times New Roman" w:hAnsi="Times New Roman" w:cs="Times New Roman"/>
                <w:b/>
                <w:color w:val="000000"/>
                <w:sz w:val="24"/>
                <w:szCs w:val="24"/>
                <w:lang w:eastAsia="lv-LV"/>
              </w:rPr>
              <w:t>:</w:t>
            </w:r>
          </w:p>
        </w:tc>
        <w:tc>
          <w:tcPr>
            <w:tcW w:w="6074" w:type="dxa"/>
            <w:shd w:val="clear" w:color="auto" w:fill="auto"/>
            <w:tcMar>
              <w:top w:w="100" w:type="dxa"/>
              <w:left w:w="100" w:type="dxa"/>
              <w:bottom w:w="100" w:type="dxa"/>
              <w:right w:w="100" w:type="dxa"/>
            </w:tcMar>
          </w:tcPr>
          <w:p w14:paraId="62BB8155" w14:textId="77777777" w:rsidR="00F11505" w:rsidRPr="00F11505" w:rsidRDefault="00F11505" w:rsidP="00F1150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v-LV"/>
              </w:rPr>
            </w:pPr>
          </w:p>
        </w:tc>
      </w:tr>
      <w:tr w:rsidR="00F11505" w:rsidRPr="00F11505" w14:paraId="0F7BAC43" w14:textId="77777777" w:rsidTr="0093675C">
        <w:trPr>
          <w:trHeight w:val="227"/>
        </w:trPr>
        <w:tc>
          <w:tcPr>
            <w:tcW w:w="3392" w:type="dxa"/>
            <w:shd w:val="clear" w:color="auto" w:fill="F2F2F2"/>
            <w:tcMar>
              <w:top w:w="100" w:type="dxa"/>
              <w:left w:w="100" w:type="dxa"/>
              <w:bottom w:w="100" w:type="dxa"/>
              <w:right w:w="100" w:type="dxa"/>
            </w:tcMar>
          </w:tcPr>
          <w:p w14:paraId="75C7ED77" w14:textId="77777777" w:rsidR="00F11505" w:rsidRPr="00F11505" w:rsidRDefault="00F11505" w:rsidP="00F11505">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lang w:eastAsia="lv-LV"/>
              </w:rPr>
            </w:pPr>
            <w:r w:rsidRPr="00F11505">
              <w:rPr>
                <w:rFonts w:ascii="Times New Roman" w:eastAsia="Times New Roman" w:hAnsi="Times New Roman" w:cs="Times New Roman"/>
                <w:b/>
                <w:color w:val="000000"/>
                <w:sz w:val="24"/>
                <w:szCs w:val="24"/>
                <w:lang w:eastAsia="lv-LV"/>
              </w:rPr>
              <w:t xml:space="preserve">Pilnvarotā persona (ja ir)  </w:t>
            </w:r>
          </w:p>
          <w:p w14:paraId="11EDD376" w14:textId="77777777" w:rsidR="00F11505" w:rsidRPr="00F11505" w:rsidRDefault="00F11505" w:rsidP="00F11505">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lang w:eastAsia="lv-LV"/>
              </w:rPr>
            </w:pPr>
            <w:r w:rsidRPr="00F11505">
              <w:rPr>
                <w:rFonts w:ascii="Times New Roman" w:eastAsia="Times New Roman" w:hAnsi="Times New Roman" w:cs="Times New Roman"/>
                <w:i/>
                <w:color w:val="000000"/>
                <w:sz w:val="24"/>
                <w:szCs w:val="24"/>
                <w:lang w:eastAsia="lv-LV"/>
              </w:rPr>
              <w:t>(vārds, uzvārds, personas kods)</w:t>
            </w:r>
            <w:r w:rsidRPr="00F11505">
              <w:rPr>
                <w:rFonts w:ascii="Times New Roman" w:eastAsia="Times New Roman" w:hAnsi="Times New Roman" w:cs="Times New Roman"/>
                <w:b/>
                <w:color w:val="000000"/>
                <w:sz w:val="24"/>
                <w:szCs w:val="24"/>
                <w:lang w:eastAsia="lv-LV"/>
              </w:rPr>
              <w:t>:</w:t>
            </w:r>
          </w:p>
        </w:tc>
        <w:tc>
          <w:tcPr>
            <w:tcW w:w="6074" w:type="dxa"/>
            <w:shd w:val="clear" w:color="auto" w:fill="auto"/>
            <w:tcMar>
              <w:top w:w="100" w:type="dxa"/>
              <w:left w:w="100" w:type="dxa"/>
              <w:bottom w:w="100" w:type="dxa"/>
              <w:right w:w="100" w:type="dxa"/>
            </w:tcMar>
          </w:tcPr>
          <w:p w14:paraId="6BD618A0" w14:textId="77777777" w:rsidR="00F11505" w:rsidRPr="00F11505" w:rsidRDefault="00F11505" w:rsidP="00F1150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v-LV"/>
              </w:rPr>
            </w:pPr>
          </w:p>
        </w:tc>
      </w:tr>
    </w:tbl>
    <w:p w14:paraId="168C3CD1" w14:textId="77777777" w:rsidR="00F11505" w:rsidRPr="00F11505" w:rsidRDefault="00F11505" w:rsidP="00F11505">
      <w:pPr>
        <w:widowControl w:val="0"/>
        <w:pBdr>
          <w:top w:val="nil"/>
          <w:left w:val="nil"/>
          <w:bottom w:val="nil"/>
          <w:right w:val="nil"/>
          <w:between w:val="nil"/>
        </w:pBdr>
        <w:spacing w:after="0" w:line="240" w:lineRule="auto"/>
        <w:ind w:left="977" w:right="153" w:hanging="977"/>
        <w:rPr>
          <w:rFonts w:ascii="Times New Roman" w:eastAsia="Times New Roman" w:hAnsi="Times New Roman" w:cs="Times New Roman"/>
          <w:b/>
          <w:sz w:val="24"/>
          <w:szCs w:val="24"/>
          <w:lang w:eastAsia="lv-LV"/>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F11505" w:rsidRPr="00F11505" w14:paraId="038CCA9A" w14:textId="77777777" w:rsidTr="0093675C">
        <w:trPr>
          <w:trHeight w:hRule="exact" w:val="454"/>
        </w:trPr>
        <w:tc>
          <w:tcPr>
            <w:tcW w:w="9466" w:type="dxa"/>
            <w:shd w:val="clear" w:color="auto" w:fill="F2F2F2"/>
            <w:tcMar>
              <w:top w:w="100" w:type="dxa"/>
              <w:left w:w="100" w:type="dxa"/>
              <w:bottom w:w="100" w:type="dxa"/>
              <w:right w:w="100" w:type="dxa"/>
            </w:tcMar>
            <w:vAlign w:val="center"/>
          </w:tcPr>
          <w:p w14:paraId="1D05D36D" w14:textId="77777777" w:rsidR="00F11505" w:rsidRPr="00F11505" w:rsidRDefault="00F11505">
            <w:pPr>
              <w:widowControl w:val="0"/>
              <w:numPr>
                <w:ilvl w:val="0"/>
                <w:numId w:val="25"/>
              </w:numPr>
              <w:pBdr>
                <w:top w:val="nil"/>
                <w:left w:val="nil"/>
                <w:bottom w:val="nil"/>
                <w:right w:val="nil"/>
                <w:between w:val="nil"/>
              </w:pBdr>
              <w:spacing w:before="100" w:after="0" w:line="240" w:lineRule="auto"/>
              <w:ind w:right="153"/>
              <w:contextualSpacing/>
              <w:rPr>
                <w:rFonts w:ascii="Times New Roman" w:eastAsia="Times New Roman" w:hAnsi="Times New Roman" w:cs="Times New Roman"/>
                <w:b/>
                <w:sz w:val="24"/>
                <w:szCs w:val="24"/>
                <w:lang w:eastAsia="lv-LV"/>
              </w:rPr>
            </w:pPr>
            <w:r w:rsidRPr="00F11505">
              <w:rPr>
                <w:rFonts w:ascii="Times New Roman" w:eastAsia="Times New Roman" w:hAnsi="Times New Roman" w:cs="Times New Roman"/>
                <w:b/>
                <w:bCs/>
                <w:color w:val="000000"/>
                <w:sz w:val="24"/>
                <w:szCs w:val="24"/>
                <w:lang w:eastAsia="lv-LV"/>
              </w:rPr>
              <w:t>PLĀNOTĀS DARBĪBAS NOMAS OBJEKTĀ:</w:t>
            </w:r>
          </w:p>
        </w:tc>
      </w:tr>
      <w:tr w:rsidR="00F11505" w:rsidRPr="00F11505" w14:paraId="37D44016" w14:textId="77777777" w:rsidTr="0093675C">
        <w:trPr>
          <w:trHeight w:val="454"/>
        </w:trPr>
        <w:tc>
          <w:tcPr>
            <w:tcW w:w="9466" w:type="dxa"/>
            <w:shd w:val="clear" w:color="auto" w:fill="auto"/>
            <w:tcMar>
              <w:top w:w="100" w:type="dxa"/>
              <w:left w:w="100" w:type="dxa"/>
              <w:bottom w:w="100" w:type="dxa"/>
              <w:right w:w="100" w:type="dxa"/>
            </w:tcMar>
          </w:tcPr>
          <w:p w14:paraId="4B452CCB" w14:textId="77777777" w:rsidR="00F11505" w:rsidRPr="00F11505" w:rsidRDefault="00F11505" w:rsidP="00F11505">
            <w:pPr>
              <w:widowControl w:val="0"/>
              <w:pBdr>
                <w:top w:val="nil"/>
                <w:left w:val="nil"/>
                <w:bottom w:val="nil"/>
                <w:right w:val="nil"/>
                <w:between w:val="nil"/>
              </w:pBdr>
              <w:tabs>
                <w:tab w:val="left" w:pos="453"/>
              </w:tabs>
              <w:spacing w:after="0" w:line="240" w:lineRule="auto"/>
              <w:jc w:val="both"/>
              <w:rPr>
                <w:rFonts w:ascii="Times New Roman" w:eastAsia="Times New Roman" w:hAnsi="Times New Roman" w:cs="Times New Roman"/>
                <w:b/>
                <w:color w:val="000000"/>
                <w:sz w:val="24"/>
                <w:szCs w:val="24"/>
                <w:lang w:eastAsia="lv-LV"/>
              </w:rPr>
            </w:pPr>
          </w:p>
        </w:tc>
      </w:tr>
      <w:tr w:rsidR="00F11505" w:rsidRPr="00F11505" w14:paraId="1F5183D6" w14:textId="77777777" w:rsidTr="0093675C">
        <w:trPr>
          <w:trHeight w:val="283"/>
        </w:trPr>
        <w:tc>
          <w:tcPr>
            <w:tcW w:w="9466" w:type="dxa"/>
            <w:shd w:val="clear" w:color="auto" w:fill="auto"/>
            <w:tcMar>
              <w:top w:w="100" w:type="dxa"/>
              <w:left w:w="100" w:type="dxa"/>
              <w:bottom w:w="100" w:type="dxa"/>
              <w:right w:w="100" w:type="dxa"/>
            </w:tcMar>
            <w:vAlign w:val="center"/>
          </w:tcPr>
          <w:p w14:paraId="64AB6BC0" w14:textId="77777777" w:rsidR="00F11505" w:rsidRPr="00F11505" w:rsidRDefault="00F11505" w:rsidP="00F11505">
            <w:pPr>
              <w:widowControl w:val="0"/>
              <w:pBdr>
                <w:top w:val="nil"/>
                <w:left w:val="nil"/>
                <w:bottom w:val="nil"/>
                <w:right w:val="nil"/>
                <w:between w:val="nil"/>
              </w:pBdr>
              <w:tabs>
                <w:tab w:val="left" w:pos="453"/>
              </w:tabs>
              <w:spacing w:after="0" w:line="240" w:lineRule="auto"/>
              <w:rPr>
                <w:rFonts w:ascii="Times New Roman" w:eastAsia="Times New Roman" w:hAnsi="Times New Roman" w:cs="Times New Roman"/>
                <w:b/>
                <w:color w:val="000000"/>
                <w:sz w:val="24"/>
                <w:szCs w:val="24"/>
                <w:lang w:eastAsia="lv-LV"/>
              </w:rPr>
            </w:pPr>
            <w:r w:rsidRPr="00F11505">
              <w:rPr>
                <w:rFonts w:ascii="Times New Roman" w:eastAsia="Times New Roman" w:hAnsi="Times New Roman" w:cs="Times New Roman"/>
                <w:b/>
                <w:color w:val="000000"/>
                <w:sz w:val="24"/>
                <w:szCs w:val="24"/>
                <w:lang w:eastAsia="lv-LV"/>
              </w:rPr>
              <w:t xml:space="preserve">Nomas objektā saimniecisko darbību: </w:t>
            </w:r>
            <w:r w:rsidRPr="00F11505">
              <w:rPr>
                <w:rFonts w:ascii="Times New Roman" w:eastAsia="Times New Roman" w:hAnsi="Times New Roman" w:cs="Times New Roman"/>
                <w:color w:val="000000"/>
                <w:sz w:val="24"/>
                <w:szCs w:val="24"/>
                <w:lang w:eastAsia="lv-LV"/>
              </w:rPr>
              <w:t>veikšu</w:t>
            </w:r>
            <w:r w:rsidRPr="00F11505">
              <w:rPr>
                <w:rFonts w:ascii="Times New Roman" w:eastAsia="Times New Roman" w:hAnsi="Times New Roman" w:cs="Times New Roman"/>
                <w:b/>
                <w:color w:val="000000"/>
                <w:sz w:val="24"/>
                <w:szCs w:val="24"/>
                <w:lang w:eastAsia="lv-LV"/>
              </w:rPr>
              <w:t xml:space="preserve"> </w:t>
            </w:r>
            <w:r w:rsidRPr="00F11505">
              <w:rPr>
                <w:rFonts w:ascii="Times New Roman" w:eastAsia="Times New Roman" w:hAnsi="Times New Roman" w:cs="Times New Roman"/>
                <w:b/>
                <w:color w:val="000000"/>
                <w:sz w:val="24"/>
                <w:szCs w:val="24"/>
                <w:lang w:eastAsia="lv-LV"/>
              </w:rPr>
              <w:fldChar w:fldCharType="begin">
                <w:ffData>
                  <w:name w:val="Atzīme1"/>
                  <w:enabled/>
                  <w:calcOnExit w:val="0"/>
                  <w:checkBox>
                    <w:sizeAuto/>
                    <w:default w:val="0"/>
                  </w:checkBox>
                </w:ffData>
              </w:fldChar>
            </w:r>
            <w:r w:rsidRPr="00F11505">
              <w:rPr>
                <w:rFonts w:ascii="Times New Roman" w:eastAsia="Times New Roman" w:hAnsi="Times New Roman" w:cs="Times New Roman"/>
                <w:b/>
                <w:color w:val="000000"/>
                <w:sz w:val="24"/>
                <w:szCs w:val="24"/>
                <w:lang w:eastAsia="lv-LV"/>
              </w:rPr>
              <w:instrText xml:space="preserve"> FORMCHECKBOX </w:instrText>
            </w:r>
            <w:r w:rsidRPr="00F11505">
              <w:rPr>
                <w:rFonts w:ascii="Times New Roman" w:eastAsia="Times New Roman" w:hAnsi="Times New Roman" w:cs="Times New Roman"/>
                <w:b/>
                <w:color w:val="000000"/>
                <w:sz w:val="24"/>
                <w:szCs w:val="24"/>
                <w:lang w:eastAsia="lv-LV"/>
              </w:rPr>
            </w:r>
            <w:r w:rsidRPr="00F11505">
              <w:rPr>
                <w:rFonts w:ascii="Times New Roman" w:eastAsia="Times New Roman" w:hAnsi="Times New Roman" w:cs="Times New Roman"/>
                <w:b/>
                <w:color w:val="000000"/>
                <w:sz w:val="24"/>
                <w:szCs w:val="24"/>
                <w:lang w:eastAsia="lv-LV"/>
              </w:rPr>
              <w:fldChar w:fldCharType="separate"/>
            </w:r>
            <w:r w:rsidRPr="00F11505">
              <w:rPr>
                <w:rFonts w:ascii="Times New Roman" w:eastAsia="Times New Roman" w:hAnsi="Times New Roman" w:cs="Times New Roman"/>
                <w:b/>
                <w:color w:val="000000"/>
                <w:sz w:val="24"/>
                <w:szCs w:val="24"/>
                <w:lang w:eastAsia="lv-LV"/>
              </w:rPr>
              <w:fldChar w:fldCharType="end"/>
            </w:r>
            <w:r w:rsidRPr="00F11505">
              <w:rPr>
                <w:rFonts w:ascii="Times New Roman" w:eastAsia="Times New Roman" w:hAnsi="Times New Roman" w:cs="Times New Roman"/>
                <w:b/>
                <w:color w:val="000000"/>
                <w:sz w:val="24"/>
                <w:szCs w:val="24"/>
                <w:lang w:eastAsia="lv-LV"/>
              </w:rPr>
              <w:t xml:space="preserve"> </w:t>
            </w:r>
            <w:r w:rsidRPr="00F11505">
              <w:rPr>
                <w:rFonts w:ascii="Times New Roman" w:eastAsia="Times New Roman" w:hAnsi="Times New Roman" w:cs="Times New Roman"/>
                <w:color w:val="000000"/>
                <w:sz w:val="24"/>
                <w:szCs w:val="24"/>
                <w:lang w:eastAsia="lv-LV"/>
              </w:rPr>
              <w:t>neveikšu</w:t>
            </w:r>
            <w:r w:rsidRPr="00F11505">
              <w:rPr>
                <w:rFonts w:ascii="Times New Roman" w:eastAsia="Times New Roman" w:hAnsi="Times New Roman" w:cs="Times New Roman"/>
                <w:b/>
                <w:color w:val="000000"/>
                <w:sz w:val="24"/>
                <w:szCs w:val="24"/>
                <w:lang w:eastAsia="lv-LV"/>
              </w:rPr>
              <w:t xml:space="preserve"> </w:t>
            </w:r>
            <w:r w:rsidRPr="00F11505">
              <w:rPr>
                <w:rFonts w:ascii="Times New Roman" w:eastAsia="Times New Roman" w:hAnsi="Times New Roman" w:cs="Times New Roman"/>
                <w:b/>
                <w:color w:val="000000"/>
                <w:sz w:val="24"/>
                <w:szCs w:val="24"/>
                <w:lang w:eastAsia="lv-LV"/>
              </w:rPr>
              <w:fldChar w:fldCharType="begin">
                <w:ffData>
                  <w:name w:val="Atzīme1"/>
                  <w:enabled/>
                  <w:calcOnExit w:val="0"/>
                  <w:checkBox>
                    <w:sizeAuto/>
                    <w:default w:val="0"/>
                  </w:checkBox>
                </w:ffData>
              </w:fldChar>
            </w:r>
            <w:r w:rsidRPr="00F11505">
              <w:rPr>
                <w:rFonts w:ascii="Times New Roman" w:eastAsia="Times New Roman" w:hAnsi="Times New Roman" w:cs="Times New Roman"/>
                <w:b/>
                <w:color w:val="000000"/>
                <w:sz w:val="24"/>
                <w:szCs w:val="24"/>
                <w:lang w:eastAsia="lv-LV"/>
              </w:rPr>
              <w:instrText xml:space="preserve"> FORMCHECKBOX </w:instrText>
            </w:r>
            <w:r w:rsidRPr="00F11505">
              <w:rPr>
                <w:rFonts w:ascii="Times New Roman" w:eastAsia="Times New Roman" w:hAnsi="Times New Roman" w:cs="Times New Roman"/>
                <w:b/>
                <w:color w:val="000000"/>
                <w:sz w:val="24"/>
                <w:szCs w:val="24"/>
                <w:lang w:eastAsia="lv-LV"/>
              </w:rPr>
            </w:r>
            <w:r w:rsidRPr="00F11505">
              <w:rPr>
                <w:rFonts w:ascii="Times New Roman" w:eastAsia="Times New Roman" w:hAnsi="Times New Roman" w:cs="Times New Roman"/>
                <w:b/>
                <w:color w:val="000000"/>
                <w:sz w:val="24"/>
                <w:szCs w:val="24"/>
                <w:lang w:eastAsia="lv-LV"/>
              </w:rPr>
              <w:fldChar w:fldCharType="separate"/>
            </w:r>
            <w:r w:rsidRPr="00F11505">
              <w:rPr>
                <w:rFonts w:ascii="Times New Roman" w:eastAsia="Times New Roman" w:hAnsi="Times New Roman" w:cs="Times New Roman"/>
                <w:b/>
                <w:color w:val="000000"/>
                <w:sz w:val="24"/>
                <w:szCs w:val="24"/>
                <w:lang w:eastAsia="lv-LV"/>
              </w:rPr>
              <w:fldChar w:fldCharType="end"/>
            </w:r>
            <w:r w:rsidRPr="00F11505">
              <w:rPr>
                <w:rFonts w:ascii="Times New Roman" w:eastAsia="Times New Roman" w:hAnsi="Times New Roman" w:cs="Times New Roman"/>
                <w:b/>
                <w:color w:val="000000"/>
                <w:sz w:val="24"/>
                <w:szCs w:val="24"/>
                <w:lang w:eastAsia="lv-LV"/>
              </w:rPr>
              <w:t xml:space="preserve">  </w:t>
            </w:r>
          </w:p>
        </w:tc>
      </w:tr>
    </w:tbl>
    <w:p w14:paraId="153B6F7A" w14:textId="77777777" w:rsidR="00F11505" w:rsidRPr="00F11505" w:rsidRDefault="00F11505" w:rsidP="00F11505">
      <w:pPr>
        <w:widowControl w:val="0"/>
        <w:pBdr>
          <w:top w:val="nil"/>
          <w:left w:val="nil"/>
          <w:bottom w:val="nil"/>
          <w:right w:val="nil"/>
          <w:between w:val="nil"/>
        </w:pBdr>
        <w:spacing w:after="0" w:line="240" w:lineRule="auto"/>
        <w:ind w:left="975" w:right="153" w:hanging="975"/>
        <w:rPr>
          <w:rFonts w:ascii="Times New Roman" w:eastAsia="Times New Roman" w:hAnsi="Times New Roman" w:cs="Times New Roman"/>
          <w:b/>
          <w:sz w:val="24"/>
          <w:szCs w:val="24"/>
          <w:lang w:eastAsia="lv-LV"/>
        </w:rPr>
      </w:pPr>
    </w:p>
    <w:p w14:paraId="243060C8" w14:textId="77777777" w:rsidR="00F11505" w:rsidRPr="00F11505" w:rsidRDefault="00F11505" w:rsidP="00F11505">
      <w:pPr>
        <w:widowControl w:val="0"/>
        <w:pBdr>
          <w:top w:val="nil"/>
          <w:left w:val="nil"/>
          <w:bottom w:val="nil"/>
          <w:right w:val="nil"/>
          <w:between w:val="nil"/>
        </w:pBdr>
        <w:spacing w:after="120" w:line="228" w:lineRule="auto"/>
        <w:jc w:val="both"/>
        <w:rPr>
          <w:rFonts w:ascii="Times New Roman" w:eastAsia="Cambria" w:hAnsi="Times New Roman" w:cs="Times New Roman"/>
          <w:color w:val="000000"/>
          <w:sz w:val="24"/>
          <w:szCs w:val="24"/>
          <w:lang w:eastAsia="lv-LV"/>
        </w:rPr>
      </w:pPr>
      <w:r w:rsidRPr="00F11505">
        <w:rPr>
          <w:rFonts w:ascii="Times New Roman" w:eastAsia="Cambria" w:hAnsi="Times New Roman" w:cs="Times New Roman"/>
          <w:color w:val="000000"/>
          <w:sz w:val="24"/>
          <w:szCs w:val="24"/>
          <w:lang w:eastAsia="lv-LV"/>
        </w:rPr>
        <w:t xml:space="preserve">Ar šī pieteikuma iesniegšanu </w:t>
      </w:r>
      <w:r w:rsidRPr="00F11505">
        <w:rPr>
          <w:rFonts w:ascii="Times New Roman" w:eastAsia="Cambria" w:hAnsi="Times New Roman" w:cs="Times New Roman"/>
          <w:i/>
          <w:sz w:val="24"/>
          <w:szCs w:val="24"/>
          <w:lang w:eastAsia="lv-LV"/>
        </w:rPr>
        <w:t>&lt;Nomas tiesību pretendenta nosaukums&gt;</w:t>
      </w:r>
      <w:r w:rsidRPr="00F11505">
        <w:rPr>
          <w:rFonts w:ascii="Times New Roman" w:eastAsia="Cambria" w:hAnsi="Times New Roman" w:cs="Times New Roman"/>
          <w:sz w:val="24"/>
          <w:szCs w:val="24"/>
          <w:lang w:eastAsia="lv-LV"/>
        </w:rPr>
        <w:t xml:space="preserve"> </w:t>
      </w:r>
      <w:r w:rsidRPr="00F11505">
        <w:rPr>
          <w:rFonts w:ascii="Times New Roman" w:eastAsia="Cambria" w:hAnsi="Times New Roman" w:cs="Times New Roman"/>
          <w:color w:val="000000"/>
          <w:sz w:val="24"/>
          <w:szCs w:val="24"/>
          <w:lang w:eastAsia="lv-LV"/>
        </w:rPr>
        <w:t xml:space="preserve"> (turpmāk – Pretendents) piesaka savu dalību </w:t>
      </w:r>
      <w:r w:rsidRPr="00F11505">
        <w:rPr>
          <w:rFonts w:ascii="Times New Roman" w:eastAsia="Cambria" w:hAnsi="Times New Roman" w:cs="Cambria"/>
          <w:sz w:val="24"/>
          <w:szCs w:val="24"/>
          <w:lang w:eastAsia="lv-LV"/>
        </w:rPr>
        <w:t>Gulbenes novada pašvaldībai piekritīgā nekustamā īpašuma Lizuma pagastā ar nosaukumu “Skudru lauki”, kadastra numurs 5072 006 0596, sastāvā esošās zemes vienības, kadastra apzīmējums 5072 006 0520, daļas 5,3 ha platībā</w:t>
      </w:r>
      <w:r w:rsidRPr="00F11505">
        <w:rPr>
          <w:rFonts w:ascii="Times New Roman" w:eastAsia="Cambria" w:hAnsi="Times New Roman" w:cs="Times New Roman"/>
          <w:color w:val="000000"/>
          <w:sz w:val="24"/>
          <w:szCs w:val="24"/>
          <w:lang w:eastAsia="lv-LV"/>
        </w:rPr>
        <w:t xml:space="preserve"> (turpmāk – Nomas objekts), nomas </w:t>
      </w:r>
      <w:r w:rsidRPr="00F11505">
        <w:rPr>
          <w:rFonts w:ascii="Times New Roman" w:eastAsia="Cambria" w:hAnsi="Times New Roman" w:cs="Times New Roman"/>
          <w:color w:val="000000"/>
          <w:sz w:val="24"/>
          <w:szCs w:val="24"/>
          <w:lang w:eastAsia="lv-LV"/>
        </w:rPr>
        <w:lastRenderedPageBreak/>
        <w:t>tiesību mutiskā izsolē (turpmāk – izsole) un apliecina, ka:</w:t>
      </w:r>
    </w:p>
    <w:p w14:paraId="6EFD9ABE" w14:textId="77777777" w:rsidR="00F11505" w:rsidRPr="00F11505" w:rsidRDefault="00F11505">
      <w:pPr>
        <w:widowControl w:val="0"/>
        <w:numPr>
          <w:ilvl w:val="0"/>
          <w:numId w:val="26"/>
        </w:numPr>
        <w:pBdr>
          <w:top w:val="nil"/>
          <w:left w:val="nil"/>
          <w:bottom w:val="nil"/>
          <w:right w:val="nil"/>
          <w:between w:val="nil"/>
        </w:pBdr>
        <w:tabs>
          <w:tab w:val="left" w:pos="426"/>
        </w:tabs>
        <w:spacing w:before="100" w:after="200" w:line="229" w:lineRule="auto"/>
        <w:ind w:left="426" w:hanging="426"/>
        <w:contextualSpacing/>
        <w:jc w:val="both"/>
        <w:rPr>
          <w:rFonts w:ascii="Times New Roman" w:eastAsia="Cambria" w:hAnsi="Times New Roman" w:cs="Times New Roman"/>
          <w:color w:val="000000"/>
          <w:sz w:val="24"/>
          <w:szCs w:val="24"/>
          <w:lang w:eastAsia="lv-LV"/>
        </w:rPr>
      </w:pPr>
      <w:r w:rsidRPr="00F11505">
        <w:rPr>
          <w:rFonts w:ascii="Times New Roman" w:eastAsia="Cambria" w:hAnsi="Times New Roman" w:cs="Times New Roman"/>
          <w:color w:val="000000"/>
          <w:sz w:val="24"/>
          <w:szCs w:val="24"/>
          <w:lang w:eastAsia="lv-LV"/>
        </w:rPr>
        <w:t>Pretendentam ir skaidras un saprotamas Pretendenta tiesības un pienākumi, kas ir noteikti izsoles noteikumos un normatīvajos aktos;</w:t>
      </w:r>
    </w:p>
    <w:p w14:paraId="12264CCF" w14:textId="77777777" w:rsidR="00F11505" w:rsidRPr="00F11505" w:rsidRDefault="00F11505">
      <w:pPr>
        <w:widowControl w:val="0"/>
        <w:numPr>
          <w:ilvl w:val="0"/>
          <w:numId w:val="26"/>
        </w:numPr>
        <w:pBdr>
          <w:top w:val="nil"/>
          <w:left w:val="nil"/>
          <w:bottom w:val="nil"/>
          <w:right w:val="nil"/>
          <w:between w:val="nil"/>
        </w:pBdr>
        <w:tabs>
          <w:tab w:val="left" w:pos="426"/>
        </w:tabs>
        <w:spacing w:before="100" w:after="200" w:line="229" w:lineRule="auto"/>
        <w:ind w:left="426" w:hanging="426"/>
        <w:contextualSpacing/>
        <w:jc w:val="both"/>
        <w:rPr>
          <w:rFonts w:ascii="Times New Roman" w:eastAsia="Cambria" w:hAnsi="Times New Roman" w:cs="Times New Roman"/>
          <w:color w:val="000000"/>
          <w:sz w:val="24"/>
          <w:szCs w:val="24"/>
          <w:lang w:eastAsia="lv-LV"/>
        </w:rPr>
      </w:pPr>
      <w:r w:rsidRPr="00F11505">
        <w:rPr>
          <w:rFonts w:ascii="Times New Roman" w:eastAsia="Cambria" w:hAnsi="Times New Roman" w:cs="Times New Roman"/>
          <w:color w:val="000000"/>
          <w:sz w:val="24"/>
          <w:szCs w:val="24"/>
          <w:lang w:eastAsia="lv-LV"/>
        </w:rPr>
        <w:t>Pretendents ir iepazinies ar izsoles noteikumiem, tai skaitā visiem to pielikumiem, saturu, atzīst tos par pareiziem, saprotamiem un atbilstošiem;</w:t>
      </w:r>
    </w:p>
    <w:p w14:paraId="625D5652" w14:textId="77777777" w:rsidR="00F11505" w:rsidRPr="00F11505" w:rsidRDefault="00F11505">
      <w:pPr>
        <w:widowControl w:val="0"/>
        <w:numPr>
          <w:ilvl w:val="0"/>
          <w:numId w:val="26"/>
        </w:numPr>
        <w:pBdr>
          <w:top w:val="nil"/>
          <w:left w:val="nil"/>
          <w:bottom w:val="nil"/>
          <w:right w:val="nil"/>
          <w:between w:val="nil"/>
        </w:pBdr>
        <w:tabs>
          <w:tab w:val="left" w:pos="426"/>
        </w:tabs>
        <w:spacing w:before="100" w:after="200" w:line="229" w:lineRule="auto"/>
        <w:ind w:left="426" w:hanging="426"/>
        <w:contextualSpacing/>
        <w:jc w:val="both"/>
        <w:rPr>
          <w:rFonts w:ascii="Times New Roman" w:eastAsia="Cambria" w:hAnsi="Times New Roman" w:cs="Times New Roman"/>
          <w:color w:val="000000"/>
          <w:sz w:val="24"/>
          <w:szCs w:val="24"/>
          <w:lang w:eastAsia="lv-LV"/>
        </w:rPr>
      </w:pPr>
      <w:r w:rsidRPr="00F11505">
        <w:rPr>
          <w:rFonts w:ascii="Times New Roman" w:eastAsia="Cambria" w:hAnsi="Times New Roman" w:cs="Times New Roman"/>
          <w:color w:val="000000"/>
          <w:sz w:val="24"/>
          <w:szCs w:val="24"/>
          <w:lang w:eastAsia="lv-LV"/>
        </w:rPr>
        <w:t>Pretendentam ir skaidras un saprotamas izsoles noteikumos noteiktās prasības, līguma noteikumi un Iznomātāja izvirzītās prasības Nomnieka darbībai, līdz ar ko atzīst, ka Komisija ir nodrošinājusi Pretendentam iespēju bez neattaisnojama riska iesniegt savu pieteikumu izsolei;</w:t>
      </w:r>
    </w:p>
    <w:p w14:paraId="31C57FAD" w14:textId="77777777" w:rsidR="00F11505" w:rsidRPr="00F11505" w:rsidRDefault="00F11505">
      <w:pPr>
        <w:widowControl w:val="0"/>
        <w:numPr>
          <w:ilvl w:val="0"/>
          <w:numId w:val="26"/>
        </w:numPr>
        <w:pBdr>
          <w:top w:val="nil"/>
          <w:left w:val="nil"/>
          <w:bottom w:val="nil"/>
          <w:right w:val="nil"/>
          <w:between w:val="nil"/>
        </w:pBdr>
        <w:tabs>
          <w:tab w:val="left" w:pos="426"/>
        </w:tabs>
        <w:spacing w:before="100" w:after="200" w:line="229" w:lineRule="auto"/>
        <w:ind w:left="426" w:hanging="426"/>
        <w:contextualSpacing/>
        <w:jc w:val="both"/>
        <w:rPr>
          <w:rFonts w:ascii="Times New Roman" w:eastAsia="Cambria" w:hAnsi="Times New Roman" w:cs="Times New Roman"/>
          <w:color w:val="000000"/>
          <w:sz w:val="24"/>
          <w:szCs w:val="24"/>
          <w:lang w:eastAsia="lv-LV"/>
        </w:rPr>
      </w:pPr>
      <w:r w:rsidRPr="00F11505">
        <w:rPr>
          <w:rFonts w:ascii="Times New Roman" w:eastAsia="Cambria" w:hAnsi="Times New Roman" w:cs="Times New Roman"/>
          <w:sz w:val="24"/>
          <w:szCs w:val="24"/>
          <w:lang w:eastAsia="lv-LV"/>
        </w:rPr>
        <w:t>pēdējā gada laikā no pieteikuma iesniegšanas dienas Gulbenes novada pašvaldība vai tās iestāde (struktūrvienība) nav vienpusēji izbeigusi ar Pretendentu citu līgumu par īpašuma lietošanu, tāpēc ka tas nav pildījusi līgumā noteiktos pienākumus, un attiecībā uz Pretendentu nav stājies spēkā tiesas nolēmums, uz kura pamata tiek izbeigts cits ar Gulbenes novada pašvaldību vai tās iestādi (struktūrvienību) noslēgts līgums par īpašuma lietošanu Pretendenta rīcības dēļ;</w:t>
      </w:r>
    </w:p>
    <w:p w14:paraId="00BFDB4E" w14:textId="77777777" w:rsidR="00F11505" w:rsidRPr="00F11505" w:rsidRDefault="00F11505">
      <w:pPr>
        <w:widowControl w:val="0"/>
        <w:numPr>
          <w:ilvl w:val="0"/>
          <w:numId w:val="26"/>
        </w:numPr>
        <w:pBdr>
          <w:top w:val="nil"/>
          <w:left w:val="nil"/>
          <w:bottom w:val="nil"/>
          <w:right w:val="nil"/>
          <w:between w:val="nil"/>
        </w:pBdr>
        <w:tabs>
          <w:tab w:val="left" w:pos="426"/>
        </w:tabs>
        <w:spacing w:before="100" w:after="200" w:line="229" w:lineRule="auto"/>
        <w:ind w:left="426" w:hanging="426"/>
        <w:contextualSpacing/>
        <w:jc w:val="both"/>
        <w:rPr>
          <w:rFonts w:ascii="Times New Roman" w:eastAsia="Cambria" w:hAnsi="Times New Roman" w:cs="Times New Roman"/>
          <w:color w:val="000000"/>
          <w:sz w:val="24"/>
          <w:szCs w:val="24"/>
          <w:lang w:eastAsia="lv-LV"/>
        </w:rPr>
      </w:pPr>
      <w:r w:rsidRPr="00F11505">
        <w:rPr>
          <w:rFonts w:ascii="Times New Roman" w:eastAsia="Cambria" w:hAnsi="Times New Roman" w:cs="Times New Roman"/>
          <w:color w:val="000000"/>
          <w:sz w:val="24"/>
          <w:szCs w:val="24"/>
          <w:lang w:eastAsia="lv-LV"/>
        </w:rPr>
        <w:t>uz pieteikuma iesniegšanas dienu Pretendentam nav neizpildītu maksājumu saistību par līgumiem, tai skaitā Pretendents nav atzīstams par nelabticīgu nomnieku, ievērojot izsoles noteikumu 5.2.5. punktā noteikto;</w:t>
      </w:r>
    </w:p>
    <w:p w14:paraId="5B4CEF70" w14:textId="77777777" w:rsidR="00F11505" w:rsidRPr="00F11505" w:rsidRDefault="00F11505">
      <w:pPr>
        <w:widowControl w:val="0"/>
        <w:numPr>
          <w:ilvl w:val="0"/>
          <w:numId w:val="26"/>
        </w:numPr>
        <w:pBdr>
          <w:top w:val="nil"/>
          <w:left w:val="nil"/>
          <w:bottom w:val="nil"/>
          <w:right w:val="nil"/>
          <w:between w:val="nil"/>
        </w:pBdr>
        <w:tabs>
          <w:tab w:val="left" w:pos="426"/>
        </w:tabs>
        <w:spacing w:before="100" w:after="200" w:line="229" w:lineRule="auto"/>
        <w:ind w:left="426" w:hanging="426"/>
        <w:contextualSpacing/>
        <w:jc w:val="both"/>
        <w:rPr>
          <w:rFonts w:ascii="Times New Roman" w:eastAsia="Cambria" w:hAnsi="Times New Roman" w:cs="Times New Roman"/>
          <w:color w:val="000000"/>
          <w:sz w:val="24"/>
          <w:szCs w:val="24"/>
          <w:lang w:eastAsia="lv-LV"/>
        </w:rPr>
      </w:pPr>
      <w:r w:rsidRPr="00F11505">
        <w:rPr>
          <w:rFonts w:ascii="Times New Roman" w:eastAsia="Cambria" w:hAnsi="Times New Roman" w:cs="Times New Roman"/>
          <w:sz w:val="24"/>
          <w:szCs w:val="24"/>
          <w:lang w:eastAsia="lv-LV"/>
        </w:rPr>
        <w:t>uz pieteikuma iesniegšanas brīdi Pretendentam ar tiesas spriedumu nav pasludināts maksātnespējas process, netiek īstenots tiesiskās aizsardzības process vai ārpustiesas tiesiskās aizsardzības process, tā saimnieciskā darbība nav apturēta vai izbeigta, tam nav uzsākts likvidācijas process;</w:t>
      </w:r>
    </w:p>
    <w:p w14:paraId="318A8D0E" w14:textId="77777777" w:rsidR="00F11505" w:rsidRPr="00F11505" w:rsidRDefault="00F11505">
      <w:pPr>
        <w:widowControl w:val="0"/>
        <w:numPr>
          <w:ilvl w:val="0"/>
          <w:numId w:val="26"/>
        </w:numPr>
        <w:pBdr>
          <w:top w:val="nil"/>
          <w:left w:val="nil"/>
          <w:bottom w:val="nil"/>
          <w:right w:val="nil"/>
          <w:between w:val="nil"/>
        </w:pBdr>
        <w:tabs>
          <w:tab w:val="left" w:pos="426"/>
        </w:tabs>
        <w:spacing w:before="100" w:after="200" w:line="229" w:lineRule="auto"/>
        <w:ind w:left="426" w:hanging="426"/>
        <w:contextualSpacing/>
        <w:jc w:val="both"/>
        <w:rPr>
          <w:rFonts w:ascii="Times New Roman" w:eastAsia="Times New Roman" w:hAnsi="Times New Roman" w:cs="Times New Roman"/>
          <w:color w:val="000000"/>
          <w:sz w:val="24"/>
          <w:szCs w:val="24"/>
          <w:lang w:eastAsia="lv-LV"/>
        </w:rPr>
      </w:pPr>
      <w:r w:rsidRPr="00F11505">
        <w:rPr>
          <w:rFonts w:ascii="Times New Roman" w:eastAsia="Times New Roman" w:hAnsi="Times New Roman" w:cs="Times New Roman"/>
          <w:color w:val="000000"/>
          <w:sz w:val="24"/>
          <w:szCs w:val="24"/>
          <w:lang w:eastAsia="lv-LV"/>
        </w:rPr>
        <w:t xml:space="preserve">uz pieteikuma iesniegšanas dienu Pretendentam </w:t>
      </w:r>
      <w:r w:rsidRPr="00F11505">
        <w:rPr>
          <w:rFonts w:ascii="Times New Roman" w:eastAsia="Cambria" w:hAnsi="Times New Roman" w:cs="Times New Roman"/>
          <w:sz w:val="24"/>
          <w:szCs w:val="24"/>
          <w:lang w:eastAsia="lv-LV"/>
        </w:rPr>
        <w:t>nav nodokļu, tostarp nekustamā īpašuma nodokļu un pašvaldības nodevu, parādu;</w:t>
      </w:r>
    </w:p>
    <w:p w14:paraId="2B523092" w14:textId="77777777" w:rsidR="00F11505" w:rsidRPr="00F11505" w:rsidRDefault="00F11505">
      <w:pPr>
        <w:widowControl w:val="0"/>
        <w:numPr>
          <w:ilvl w:val="0"/>
          <w:numId w:val="26"/>
        </w:numPr>
        <w:pBdr>
          <w:top w:val="nil"/>
          <w:left w:val="nil"/>
          <w:bottom w:val="nil"/>
          <w:right w:val="nil"/>
          <w:between w:val="nil"/>
        </w:pBdr>
        <w:tabs>
          <w:tab w:val="left" w:pos="426"/>
        </w:tabs>
        <w:spacing w:before="100" w:after="200" w:line="229" w:lineRule="auto"/>
        <w:ind w:left="426" w:hanging="426"/>
        <w:contextualSpacing/>
        <w:jc w:val="both"/>
        <w:rPr>
          <w:rFonts w:ascii="Times New Roman" w:eastAsia="Times New Roman" w:hAnsi="Times New Roman" w:cs="Times New Roman"/>
          <w:color w:val="000000"/>
          <w:sz w:val="24"/>
          <w:szCs w:val="24"/>
          <w:lang w:eastAsia="lv-LV"/>
        </w:rPr>
      </w:pPr>
      <w:r w:rsidRPr="00F11505">
        <w:rPr>
          <w:rFonts w:ascii="Times New Roman" w:eastAsia="Cambria" w:hAnsi="Times New Roman" w:cs="Times New Roman"/>
          <w:color w:val="000000"/>
          <w:sz w:val="24"/>
          <w:szCs w:val="24"/>
          <w:lang w:eastAsia="lv-LV"/>
        </w:rPr>
        <w:t>attiecībā uz Pretendentu, tās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w:t>
      </w:r>
    </w:p>
    <w:p w14:paraId="0B1E2CC1" w14:textId="77777777" w:rsidR="00F11505" w:rsidRPr="00F11505" w:rsidRDefault="00F11505">
      <w:pPr>
        <w:widowControl w:val="0"/>
        <w:numPr>
          <w:ilvl w:val="0"/>
          <w:numId w:val="26"/>
        </w:numPr>
        <w:pBdr>
          <w:top w:val="nil"/>
          <w:left w:val="nil"/>
          <w:bottom w:val="nil"/>
          <w:right w:val="nil"/>
          <w:between w:val="nil"/>
        </w:pBdr>
        <w:tabs>
          <w:tab w:val="left" w:pos="426"/>
        </w:tabs>
        <w:spacing w:before="100" w:after="200" w:line="229" w:lineRule="auto"/>
        <w:ind w:left="426" w:hanging="426"/>
        <w:contextualSpacing/>
        <w:jc w:val="both"/>
        <w:rPr>
          <w:rFonts w:ascii="Times New Roman" w:eastAsia="Times New Roman" w:hAnsi="Times New Roman" w:cs="Times New Roman"/>
          <w:color w:val="000000"/>
          <w:sz w:val="24"/>
          <w:szCs w:val="24"/>
          <w:lang w:eastAsia="lv-LV"/>
        </w:rPr>
      </w:pPr>
      <w:r w:rsidRPr="00F11505">
        <w:rPr>
          <w:rFonts w:ascii="Times New Roman" w:eastAsia="Times New Roman" w:hAnsi="Times New Roman" w:cs="Times New Roman"/>
          <w:color w:val="000000"/>
          <w:sz w:val="24"/>
          <w:szCs w:val="24"/>
          <w:lang w:eastAsia="lv-LV"/>
        </w:rPr>
        <w:t>Pretendents nav ieinteresēts citu Pretendentu šai izsolei iesniegtajos piedāvājumos, pieteikums, tai skaitā piedāvājums, ir sagatavots individuāli un nav saskaņots ar konkurentiem;</w:t>
      </w:r>
    </w:p>
    <w:p w14:paraId="1FA7A82E" w14:textId="77777777" w:rsidR="00F11505" w:rsidRPr="00F11505" w:rsidRDefault="00F11505">
      <w:pPr>
        <w:widowControl w:val="0"/>
        <w:numPr>
          <w:ilvl w:val="0"/>
          <w:numId w:val="26"/>
        </w:numPr>
        <w:pBdr>
          <w:top w:val="nil"/>
          <w:left w:val="nil"/>
          <w:bottom w:val="nil"/>
          <w:right w:val="nil"/>
          <w:between w:val="nil"/>
        </w:pBdr>
        <w:tabs>
          <w:tab w:val="left" w:pos="426"/>
        </w:tabs>
        <w:spacing w:before="100" w:after="200" w:line="229" w:lineRule="auto"/>
        <w:ind w:left="426" w:hanging="426"/>
        <w:contextualSpacing/>
        <w:jc w:val="both"/>
        <w:rPr>
          <w:rFonts w:ascii="Times New Roman" w:eastAsia="Cambria" w:hAnsi="Times New Roman" w:cs="Times New Roman"/>
          <w:color w:val="000000"/>
          <w:sz w:val="24"/>
          <w:szCs w:val="24"/>
          <w:lang w:eastAsia="lv-LV"/>
        </w:rPr>
      </w:pPr>
      <w:r w:rsidRPr="00F11505">
        <w:rPr>
          <w:rFonts w:ascii="Times New Roman" w:eastAsia="Cambria" w:hAnsi="Times New Roman" w:cs="Times New Roman"/>
          <w:color w:val="000000"/>
          <w:sz w:val="24"/>
          <w:szCs w:val="24"/>
          <w:lang w:eastAsia="lv-LV"/>
        </w:rPr>
        <w:t>visas izsoles pieteikumā sniegtās ziņas par Pretendentu un tā piedāvājumiem ir patiesas;</w:t>
      </w:r>
    </w:p>
    <w:p w14:paraId="7DEBABCC" w14:textId="77777777" w:rsidR="00F11505" w:rsidRPr="00F11505" w:rsidRDefault="00F11505">
      <w:pPr>
        <w:widowControl w:val="0"/>
        <w:numPr>
          <w:ilvl w:val="0"/>
          <w:numId w:val="26"/>
        </w:numPr>
        <w:pBdr>
          <w:top w:val="nil"/>
          <w:left w:val="nil"/>
          <w:bottom w:val="nil"/>
          <w:right w:val="nil"/>
          <w:between w:val="nil"/>
        </w:pBdr>
        <w:tabs>
          <w:tab w:val="left" w:pos="426"/>
        </w:tabs>
        <w:spacing w:before="100" w:after="200" w:line="229" w:lineRule="auto"/>
        <w:ind w:left="426" w:hanging="426"/>
        <w:contextualSpacing/>
        <w:jc w:val="both"/>
        <w:rPr>
          <w:rFonts w:ascii="Times New Roman" w:eastAsia="Cambria" w:hAnsi="Times New Roman" w:cs="Times New Roman"/>
          <w:color w:val="000000"/>
          <w:sz w:val="24"/>
          <w:szCs w:val="24"/>
          <w:lang w:eastAsia="lv-LV"/>
        </w:rPr>
      </w:pPr>
      <w:r w:rsidRPr="00F11505">
        <w:rPr>
          <w:rFonts w:ascii="Times New Roman" w:eastAsia="Times New Roman" w:hAnsi="Times New Roman" w:cs="Times New Roman"/>
          <w:color w:val="000000"/>
          <w:sz w:val="24"/>
          <w:szCs w:val="24"/>
          <w:lang w:eastAsia="lv-LV"/>
        </w:rPr>
        <w:t>Pretendents piekrīt – ja pēc Iznomātāja rīcībā esošās informācijas Pretendents ir atzīstams par nelabticīgu nomnieku vai ieinteresēto personu attiecībā pret parādā esošo personu Iznomātājam, Pretendents netiek iekļauts izsoles dalībnieku sarakstā, jo tas ir sniedzis nepatiesas ziņas, aizpildot un iesniedzot pieteikumu;</w:t>
      </w:r>
    </w:p>
    <w:p w14:paraId="552AAF10" w14:textId="77777777" w:rsidR="00F11505" w:rsidRPr="00F11505" w:rsidRDefault="00F11505">
      <w:pPr>
        <w:widowControl w:val="0"/>
        <w:numPr>
          <w:ilvl w:val="0"/>
          <w:numId w:val="26"/>
        </w:numPr>
        <w:pBdr>
          <w:top w:val="nil"/>
          <w:left w:val="nil"/>
          <w:bottom w:val="nil"/>
          <w:right w:val="nil"/>
          <w:between w:val="nil"/>
        </w:pBdr>
        <w:tabs>
          <w:tab w:val="left" w:pos="426"/>
        </w:tabs>
        <w:spacing w:before="100" w:after="200" w:line="229" w:lineRule="auto"/>
        <w:ind w:left="426" w:hanging="426"/>
        <w:contextualSpacing/>
        <w:jc w:val="both"/>
        <w:rPr>
          <w:rFonts w:ascii="Times New Roman" w:eastAsia="Cambria" w:hAnsi="Times New Roman" w:cs="Times New Roman"/>
          <w:color w:val="000000"/>
          <w:sz w:val="24"/>
          <w:szCs w:val="24"/>
          <w:lang w:eastAsia="lv-LV"/>
        </w:rPr>
      </w:pPr>
      <w:r w:rsidRPr="00F11505">
        <w:rPr>
          <w:rFonts w:ascii="Times New Roman" w:eastAsia="Cambria" w:hAnsi="Times New Roman" w:cs="Times New Roman"/>
          <w:color w:val="000000"/>
          <w:sz w:val="24"/>
          <w:szCs w:val="24"/>
          <w:lang w:eastAsia="lv-LV"/>
        </w:rPr>
        <w:t xml:space="preserve">Pretendents </w:t>
      </w:r>
      <w:r w:rsidRPr="00F11505">
        <w:rPr>
          <w:rFonts w:ascii="Times New Roman" w:eastAsia="Cambria" w:hAnsi="Times New Roman" w:cs="Times New Roman"/>
          <w:sz w:val="24"/>
          <w:szCs w:val="24"/>
          <w:lang w:eastAsia="lv-LV"/>
        </w:rPr>
        <w:t>informēts un piekrīt, ka izsoles procedūras gaitā saskaņā ar Fizisko personu datu  aizsardzības likumu tiks apstrādāti no Valsts iedzīvotāju reģistra iegūtie šī pieteikuma apliecinājumu 8.punktā minēto personu personas dati (t.sk. personas kods);</w:t>
      </w:r>
      <w:r w:rsidRPr="00F11505">
        <w:rPr>
          <w:rFonts w:ascii="Times New Roman" w:eastAsia="Cambria" w:hAnsi="Times New Roman" w:cs="Times New Roman"/>
          <w:color w:val="000000"/>
          <w:sz w:val="24"/>
          <w:szCs w:val="24"/>
          <w:lang w:eastAsia="lv-LV"/>
        </w:rPr>
        <w:t xml:space="preserve"> </w:t>
      </w:r>
    </w:p>
    <w:p w14:paraId="618ADFB0" w14:textId="77777777" w:rsidR="00F11505" w:rsidRPr="00F11505" w:rsidRDefault="00F11505">
      <w:pPr>
        <w:widowControl w:val="0"/>
        <w:numPr>
          <w:ilvl w:val="0"/>
          <w:numId w:val="26"/>
        </w:numPr>
        <w:pBdr>
          <w:top w:val="nil"/>
          <w:left w:val="nil"/>
          <w:bottom w:val="nil"/>
          <w:right w:val="nil"/>
          <w:between w:val="nil"/>
        </w:pBdr>
        <w:tabs>
          <w:tab w:val="left" w:pos="426"/>
        </w:tabs>
        <w:spacing w:before="100" w:after="200" w:line="229" w:lineRule="auto"/>
        <w:ind w:left="426" w:hanging="426"/>
        <w:contextualSpacing/>
        <w:jc w:val="both"/>
        <w:rPr>
          <w:rFonts w:ascii="Times New Roman" w:eastAsia="Cambria" w:hAnsi="Times New Roman" w:cs="Times New Roman"/>
          <w:color w:val="000000"/>
          <w:sz w:val="24"/>
          <w:szCs w:val="24"/>
          <w:lang w:eastAsia="lv-LV"/>
        </w:rPr>
      </w:pPr>
      <w:r w:rsidRPr="00F11505">
        <w:rPr>
          <w:rFonts w:ascii="Times New Roman" w:eastAsia="Cambria" w:hAnsi="Times New Roman" w:cs="Times New Roman"/>
          <w:color w:val="000000"/>
          <w:sz w:val="24"/>
          <w:szCs w:val="24"/>
          <w:lang w:eastAsia="lv-LV"/>
        </w:rPr>
        <w:t>Pretendents piekrīt, ka personas dati tiks izmantoti, lai pārliecinātos par sniegtās informācijas patiesīgumu;</w:t>
      </w:r>
    </w:p>
    <w:p w14:paraId="27B44BD7" w14:textId="77777777" w:rsidR="00F11505" w:rsidRPr="00F11505" w:rsidRDefault="00F11505">
      <w:pPr>
        <w:widowControl w:val="0"/>
        <w:numPr>
          <w:ilvl w:val="0"/>
          <w:numId w:val="26"/>
        </w:numPr>
        <w:pBdr>
          <w:top w:val="nil"/>
          <w:left w:val="nil"/>
          <w:bottom w:val="nil"/>
          <w:right w:val="nil"/>
          <w:between w:val="nil"/>
        </w:pBdr>
        <w:tabs>
          <w:tab w:val="left" w:pos="426"/>
        </w:tabs>
        <w:spacing w:before="100" w:after="200" w:line="229" w:lineRule="auto"/>
        <w:ind w:left="426" w:hanging="426"/>
        <w:contextualSpacing/>
        <w:jc w:val="both"/>
        <w:rPr>
          <w:rFonts w:ascii="Times New Roman" w:eastAsia="Cambria" w:hAnsi="Times New Roman" w:cs="Times New Roman"/>
          <w:color w:val="000000"/>
          <w:sz w:val="24"/>
          <w:szCs w:val="24"/>
          <w:lang w:eastAsia="lv-LV"/>
        </w:rPr>
      </w:pPr>
      <w:r w:rsidRPr="00F11505">
        <w:rPr>
          <w:rFonts w:ascii="Times New Roman" w:eastAsia="Cambria" w:hAnsi="Times New Roman" w:cs="Times New Roman"/>
          <w:sz w:val="24"/>
          <w:szCs w:val="24"/>
          <w:lang w:eastAsia="lv-LV"/>
        </w:rPr>
        <w:t>Pretendents piekrīt, ka Iznomātājs kā kredītinformācijas lietotājs ir tiesīgs pieprasīt un saņemt kredītinformāciju, tai skaitā ziņas par Pretendenta kavētajiem maksājumiem un tā kredītreitingu no Iznomātājam pieejamām datubāzēm;</w:t>
      </w:r>
    </w:p>
    <w:p w14:paraId="4ACE35F8" w14:textId="77777777" w:rsidR="00F11505" w:rsidRPr="00F11505" w:rsidRDefault="00F11505">
      <w:pPr>
        <w:widowControl w:val="0"/>
        <w:numPr>
          <w:ilvl w:val="0"/>
          <w:numId w:val="26"/>
        </w:numPr>
        <w:pBdr>
          <w:top w:val="nil"/>
          <w:left w:val="nil"/>
          <w:bottom w:val="nil"/>
          <w:right w:val="nil"/>
          <w:between w:val="nil"/>
        </w:pBdr>
        <w:tabs>
          <w:tab w:val="left" w:pos="426"/>
        </w:tabs>
        <w:spacing w:before="100" w:after="200" w:line="229" w:lineRule="auto"/>
        <w:ind w:left="426" w:hanging="426"/>
        <w:contextualSpacing/>
        <w:jc w:val="both"/>
        <w:rPr>
          <w:rFonts w:ascii="Times New Roman" w:eastAsia="Times New Roman" w:hAnsi="Times New Roman" w:cs="Times New Roman"/>
          <w:color w:val="000000"/>
          <w:sz w:val="24"/>
          <w:szCs w:val="24"/>
          <w:lang w:eastAsia="lv-LV"/>
        </w:rPr>
      </w:pPr>
      <w:r w:rsidRPr="00F11505">
        <w:rPr>
          <w:rFonts w:ascii="Times New Roman" w:eastAsia="Cambria" w:hAnsi="Times New Roman" w:cs="Times New Roman"/>
          <w:color w:val="000000"/>
          <w:sz w:val="24"/>
          <w:szCs w:val="24"/>
          <w:lang w:eastAsia="lv-LV"/>
        </w:rPr>
        <w:t xml:space="preserve">Pretendents piekrīt, ka saziņai ar Pretendentu tiek izmantots pieteikumā dalībai izsolē norādītā e-adrese vai e-pasta adrese. </w:t>
      </w:r>
    </w:p>
    <w:p w14:paraId="63F95424" w14:textId="77777777" w:rsidR="00F11505" w:rsidRPr="00F11505" w:rsidRDefault="00F11505" w:rsidP="00F11505">
      <w:pPr>
        <w:spacing w:before="100" w:after="200" w:line="276" w:lineRule="auto"/>
        <w:rPr>
          <w:rFonts w:ascii="Times New Roman" w:eastAsia="Cambria" w:hAnsi="Times New Roman" w:cs="Times New Roman"/>
          <w:sz w:val="24"/>
          <w:szCs w:val="24"/>
          <w:lang w:eastAsia="lv-LV"/>
        </w:rPr>
      </w:pPr>
      <w:r w:rsidRPr="00F11505">
        <w:rPr>
          <w:rFonts w:ascii="Times New Roman" w:eastAsia="Times New Roman" w:hAnsi="Times New Roman" w:cs="Times New Roman"/>
          <w:color w:val="000000"/>
          <w:sz w:val="24"/>
          <w:szCs w:val="24"/>
          <w:lang w:eastAsia="lv-LV"/>
        </w:rPr>
        <w:t xml:space="preserve">Pielikumā:  </w:t>
      </w:r>
    </w:p>
    <w:p w14:paraId="6F1DDC3E" w14:textId="77777777" w:rsidR="00F11505" w:rsidRPr="00F11505" w:rsidRDefault="00F11505" w:rsidP="00F11505">
      <w:pPr>
        <w:spacing w:before="60" w:after="0" w:line="240" w:lineRule="auto"/>
        <w:jc w:val="both"/>
        <w:rPr>
          <w:rFonts w:ascii="Times New Roman" w:eastAsia="Times New Roman" w:hAnsi="Times New Roman" w:cs="Times New Roman"/>
          <w:color w:val="000000"/>
          <w:sz w:val="24"/>
          <w:szCs w:val="24"/>
          <w:lang w:eastAsia="lv-LV"/>
        </w:rPr>
      </w:pPr>
      <w:r w:rsidRPr="00F11505">
        <w:rPr>
          <w:rFonts w:ascii="Times New Roman" w:eastAsia="Cambria" w:hAnsi="Times New Roman" w:cs="Times New Roman"/>
          <w:color w:val="000000"/>
          <w:sz w:val="24"/>
          <w:szCs w:val="24"/>
          <w:lang w:eastAsia="lv-LV"/>
        </w:rPr>
        <w:fldChar w:fldCharType="begin">
          <w:ffData>
            <w:name w:val=""/>
            <w:enabled/>
            <w:calcOnExit w:val="0"/>
            <w:checkBox>
              <w:sizeAuto/>
              <w:default w:val="0"/>
            </w:checkBox>
          </w:ffData>
        </w:fldChar>
      </w:r>
      <w:r w:rsidRPr="00F11505">
        <w:rPr>
          <w:rFonts w:ascii="Times New Roman" w:eastAsia="Cambria" w:hAnsi="Times New Roman" w:cs="Times New Roman"/>
          <w:color w:val="000000"/>
          <w:sz w:val="24"/>
          <w:szCs w:val="24"/>
          <w:lang w:eastAsia="lv-LV"/>
        </w:rPr>
        <w:instrText xml:space="preserve"> FORMCHECKBOX </w:instrText>
      </w:r>
      <w:r w:rsidRPr="00F11505">
        <w:rPr>
          <w:rFonts w:ascii="Times New Roman" w:eastAsia="Cambria" w:hAnsi="Times New Roman" w:cs="Times New Roman"/>
          <w:color w:val="000000"/>
          <w:sz w:val="24"/>
          <w:szCs w:val="24"/>
          <w:lang w:eastAsia="lv-LV"/>
        </w:rPr>
      </w:r>
      <w:r w:rsidRPr="00F11505">
        <w:rPr>
          <w:rFonts w:ascii="Times New Roman" w:eastAsia="Cambria" w:hAnsi="Times New Roman" w:cs="Times New Roman"/>
          <w:color w:val="000000"/>
          <w:sz w:val="24"/>
          <w:szCs w:val="24"/>
          <w:lang w:eastAsia="lv-LV"/>
        </w:rPr>
        <w:fldChar w:fldCharType="separate"/>
      </w:r>
      <w:r w:rsidRPr="00F11505">
        <w:rPr>
          <w:rFonts w:ascii="Times New Roman" w:eastAsia="Cambria" w:hAnsi="Times New Roman" w:cs="Times New Roman"/>
          <w:color w:val="000000"/>
          <w:sz w:val="24"/>
          <w:szCs w:val="24"/>
          <w:lang w:eastAsia="lv-LV"/>
        </w:rPr>
        <w:fldChar w:fldCharType="end"/>
      </w:r>
      <w:r w:rsidRPr="00F11505">
        <w:rPr>
          <w:rFonts w:ascii="Times New Roman" w:eastAsia="Cambria" w:hAnsi="Times New Roman" w:cs="Times New Roman"/>
          <w:color w:val="000000"/>
          <w:sz w:val="24"/>
          <w:szCs w:val="24"/>
          <w:lang w:eastAsia="lv-LV"/>
        </w:rPr>
        <w:t xml:space="preserve"> </w:t>
      </w:r>
      <w:r w:rsidRPr="00F11505">
        <w:rPr>
          <w:rFonts w:ascii="Times New Roman" w:eastAsia="Times New Roman" w:hAnsi="Times New Roman" w:cs="Times New Roman"/>
          <w:color w:val="000000"/>
          <w:sz w:val="24"/>
          <w:szCs w:val="24"/>
          <w:lang w:eastAsia="lv-LV"/>
        </w:rPr>
        <w:t>Pilnvarotās personas pārstāvības tiesības apliecinoša dokumenta kopija uz ____ lpp.;</w:t>
      </w:r>
      <w:r w:rsidRPr="00F11505">
        <w:rPr>
          <w:rFonts w:ascii="Cambria" w:eastAsia="Cambria" w:hAnsi="Cambria" w:cs="Times New Roman"/>
          <w:color w:val="000000"/>
          <w:sz w:val="20"/>
          <w:szCs w:val="24"/>
          <w:lang w:eastAsia="lv-LV"/>
        </w:rPr>
        <w:t xml:space="preserve"> </w:t>
      </w:r>
      <w:r w:rsidRPr="00F11505">
        <w:rPr>
          <w:rFonts w:ascii="Cambria" w:eastAsia="Cambria" w:hAnsi="Cambria" w:cs="Times New Roman"/>
          <w:color w:val="000000"/>
          <w:sz w:val="20"/>
          <w:szCs w:val="24"/>
          <w:vertAlign w:val="superscript"/>
          <w:lang w:eastAsia="lv-LV"/>
        </w:rPr>
        <w:footnoteReference w:id="2"/>
      </w:r>
    </w:p>
    <w:p w14:paraId="67971754" w14:textId="77777777" w:rsidR="00F11505" w:rsidRPr="00F11505" w:rsidRDefault="00F11505" w:rsidP="00F11505">
      <w:pPr>
        <w:spacing w:before="60" w:after="0" w:line="240" w:lineRule="auto"/>
        <w:jc w:val="both"/>
        <w:rPr>
          <w:rFonts w:ascii="Times New Roman" w:eastAsia="Times New Roman" w:hAnsi="Times New Roman" w:cs="Times New Roman"/>
          <w:color w:val="000000"/>
          <w:sz w:val="24"/>
          <w:szCs w:val="24"/>
          <w:lang w:eastAsia="lv-LV"/>
        </w:rPr>
      </w:pPr>
      <w:r w:rsidRPr="00F11505">
        <w:rPr>
          <w:rFonts w:ascii="Cambria" w:eastAsia="Cambria" w:hAnsi="Cambria" w:cs="Cambria"/>
          <w:color w:val="000000"/>
          <w:sz w:val="20"/>
          <w:szCs w:val="20"/>
          <w:lang w:eastAsia="lv-LV"/>
        </w:rPr>
        <w:fldChar w:fldCharType="begin">
          <w:ffData>
            <w:name w:val=""/>
            <w:enabled/>
            <w:calcOnExit w:val="0"/>
            <w:checkBox>
              <w:sizeAuto/>
              <w:default w:val="0"/>
            </w:checkBox>
          </w:ffData>
        </w:fldChar>
      </w:r>
      <w:r w:rsidRPr="00F11505">
        <w:rPr>
          <w:rFonts w:ascii="Cambria" w:eastAsia="Cambria" w:hAnsi="Cambria" w:cs="Cambria"/>
          <w:color w:val="000000"/>
          <w:sz w:val="20"/>
          <w:szCs w:val="20"/>
          <w:lang w:eastAsia="lv-LV"/>
        </w:rPr>
        <w:instrText xml:space="preserve"> FORMCHECKBOX </w:instrText>
      </w:r>
      <w:r w:rsidRPr="00F11505">
        <w:rPr>
          <w:rFonts w:ascii="Cambria" w:eastAsia="Cambria" w:hAnsi="Cambria" w:cs="Cambria"/>
          <w:color w:val="000000"/>
          <w:sz w:val="20"/>
          <w:szCs w:val="20"/>
          <w:lang w:eastAsia="lv-LV"/>
        </w:rPr>
      </w:r>
      <w:r w:rsidRPr="00F11505">
        <w:rPr>
          <w:rFonts w:ascii="Cambria" w:eastAsia="Cambria" w:hAnsi="Cambria" w:cs="Cambria"/>
          <w:color w:val="000000"/>
          <w:sz w:val="20"/>
          <w:szCs w:val="20"/>
          <w:lang w:eastAsia="lv-LV"/>
        </w:rPr>
        <w:fldChar w:fldCharType="separate"/>
      </w:r>
      <w:r w:rsidRPr="00F11505">
        <w:rPr>
          <w:rFonts w:ascii="Cambria" w:eastAsia="Cambria" w:hAnsi="Cambria" w:cs="Cambria"/>
          <w:color w:val="000000"/>
          <w:sz w:val="20"/>
          <w:szCs w:val="20"/>
          <w:lang w:eastAsia="lv-LV"/>
        </w:rPr>
        <w:fldChar w:fldCharType="end"/>
      </w:r>
      <w:r w:rsidRPr="00F11505">
        <w:rPr>
          <w:rFonts w:ascii="Times New Roman" w:eastAsia="Cambria" w:hAnsi="Times New Roman" w:cs="Times New Roman"/>
          <w:b/>
          <w:bCs/>
          <w:sz w:val="24"/>
          <w:szCs w:val="24"/>
          <w:lang w:eastAsia="lv-LV"/>
        </w:rPr>
        <w:t xml:space="preserve"> </w:t>
      </w:r>
      <w:r w:rsidRPr="00F11505">
        <w:rPr>
          <w:rFonts w:ascii="Times New Roman" w:eastAsia="Times New Roman" w:hAnsi="Times New Roman" w:cs="Times New Roman"/>
          <w:color w:val="000000"/>
          <w:sz w:val="24"/>
          <w:szCs w:val="24"/>
          <w:lang w:eastAsia="lv-LV"/>
        </w:rPr>
        <w:t>___________________________________________________________________________.</w:t>
      </w:r>
    </w:p>
    <w:p w14:paraId="2A66E56E" w14:textId="77777777" w:rsidR="00F11505" w:rsidRPr="00F11505" w:rsidRDefault="00F11505" w:rsidP="00F11505">
      <w:pPr>
        <w:spacing w:after="0" w:line="240" w:lineRule="auto"/>
        <w:jc w:val="center"/>
        <w:rPr>
          <w:rFonts w:ascii="Times New Roman" w:eastAsia="Times New Roman" w:hAnsi="Times New Roman" w:cs="Times New Roman"/>
          <w:i/>
          <w:iCs/>
          <w:color w:val="000000"/>
          <w:sz w:val="18"/>
          <w:szCs w:val="18"/>
          <w:lang w:eastAsia="lv-LV"/>
        </w:rPr>
      </w:pPr>
      <w:r w:rsidRPr="00F11505">
        <w:rPr>
          <w:rFonts w:ascii="Times New Roman" w:eastAsia="Times New Roman" w:hAnsi="Times New Roman" w:cs="Times New Roman"/>
          <w:i/>
          <w:iCs/>
          <w:color w:val="000000"/>
          <w:sz w:val="18"/>
          <w:szCs w:val="18"/>
          <w:lang w:eastAsia="lv-LV"/>
        </w:rPr>
        <w:lastRenderedPageBreak/>
        <w:t>(cits dokuments – norādīt dokumenta nosaukumu, lapu skaitu)</w:t>
      </w:r>
    </w:p>
    <w:p w14:paraId="487C86BA" w14:textId="77777777" w:rsidR="00F11505" w:rsidRPr="00F11505" w:rsidRDefault="00F11505" w:rsidP="00F11505">
      <w:pPr>
        <w:spacing w:after="0" w:line="240" w:lineRule="auto"/>
        <w:jc w:val="both"/>
        <w:rPr>
          <w:rFonts w:ascii="Times New Roman" w:eastAsia="Times New Roman" w:hAnsi="Times New Roman" w:cs="Times New Roman"/>
          <w:i/>
          <w:sz w:val="24"/>
          <w:szCs w:val="24"/>
          <w:lang w:eastAsia="lv-LV"/>
        </w:rPr>
      </w:pPr>
    </w:p>
    <w:p w14:paraId="6C495845" w14:textId="77777777" w:rsidR="00F11505" w:rsidRPr="00F11505" w:rsidRDefault="00F11505" w:rsidP="00F11505">
      <w:pPr>
        <w:spacing w:after="0" w:line="240" w:lineRule="auto"/>
        <w:jc w:val="both"/>
        <w:rPr>
          <w:rFonts w:ascii="Times New Roman" w:eastAsia="Times New Roman" w:hAnsi="Times New Roman" w:cs="Times New Roman"/>
          <w:i/>
          <w:sz w:val="24"/>
          <w:szCs w:val="24"/>
          <w:lang w:eastAsia="lv-LV"/>
        </w:rPr>
      </w:pPr>
    </w:p>
    <w:p w14:paraId="54CC52F0" w14:textId="77777777" w:rsidR="00F11505" w:rsidRPr="00F11505" w:rsidRDefault="00F11505" w:rsidP="00F11505">
      <w:pPr>
        <w:spacing w:after="0" w:line="240" w:lineRule="auto"/>
        <w:ind w:left="360"/>
        <w:jc w:val="center"/>
        <w:rPr>
          <w:rFonts w:ascii="Times New Roman" w:eastAsia="Times New Roman" w:hAnsi="Times New Roman" w:cs="Times New Roman"/>
          <w:b/>
          <w:bCs/>
          <w:sz w:val="24"/>
          <w:szCs w:val="24"/>
          <w:lang w:eastAsia="lv-LV"/>
        </w:rPr>
      </w:pPr>
      <w:r w:rsidRPr="00F11505">
        <w:rPr>
          <w:rFonts w:ascii="Times New Roman" w:eastAsia="Times New Roman" w:hAnsi="Times New Roman" w:cs="Times New Roman"/>
          <w:b/>
          <w:bCs/>
          <w:sz w:val="24"/>
          <w:szCs w:val="24"/>
          <w:lang w:eastAsia="lv-LV"/>
        </w:rPr>
        <w:t>INFORMĀCIJA PAR PERSONU DATU APSTRĀDI</w:t>
      </w:r>
    </w:p>
    <w:p w14:paraId="3D96B567" w14:textId="77777777" w:rsidR="00F11505" w:rsidRPr="00F11505" w:rsidRDefault="00F11505" w:rsidP="00F11505">
      <w:pPr>
        <w:autoSpaceDE w:val="0"/>
        <w:autoSpaceDN w:val="0"/>
        <w:adjustRightInd w:val="0"/>
        <w:spacing w:after="0" w:line="240" w:lineRule="auto"/>
        <w:jc w:val="both"/>
        <w:rPr>
          <w:rFonts w:ascii="Times New Roman" w:eastAsia="Times New Roman" w:hAnsi="Times New Roman" w:cs="Times New Roman"/>
          <w:i/>
          <w:sz w:val="24"/>
          <w:szCs w:val="24"/>
          <w:lang w:eastAsia="lv-LV"/>
        </w:rPr>
      </w:pPr>
    </w:p>
    <w:p w14:paraId="59B9FFB1" w14:textId="77777777" w:rsidR="00F11505" w:rsidRPr="00F11505" w:rsidRDefault="00F11505" w:rsidP="00F11505">
      <w:pPr>
        <w:autoSpaceDE w:val="0"/>
        <w:autoSpaceDN w:val="0"/>
        <w:adjustRightInd w:val="0"/>
        <w:spacing w:before="60" w:after="60" w:line="240" w:lineRule="auto"/>
        <w:jc w:val="both"/>
        <w:rPr>
          <w:rFonts w:ascii="Times New Roman" w:eastAsia="Cambria" w:hAnsi="Times New Roman" w:cs="Times New Roman"/>
          <w:color w:val="000000"/>
          <w:lang w:eastAsia="lv-LV"/>
        </w:rPr>
      </w:pPr>
      <w:r w:rsidRPr="00F11505">
        <w:rPr>
          <w:rFonts w:ascii="Times New Roman" w:eastAsia="Times New Roman" w:hAnsi="Times New Roman" w:cs="Times New Roman"/>
          <w:lang w:eastAsia="lv-LV"/>
        </w:rPr>
        <w:t xml:space="preserve">Izsoles organizēšanas procesa laikā iegūto pretendentu un dalībnieku (turpmāk – datu subjektu) personas datu </w:t>
      </w:r>
      <w:r w:rsidRPr="00F11505">
        <w:rPr>
          <w:rFonts w:ascii="Times New Roman" w:eastAsia="Cambria" w:hAnsi="Times New Roman" w:cs="Times New Roman"/>
          <w:color w:val="000000"/>
          <w:lang w:eastAsia="lv-LV"/>
        </w:rPr>
        <w:t xml:space="preserve">apstrādes pārzinis ir Gulbenes novada pašvaldība (adrese: Ābeļu iela 2, Gulbene, Gulbenes novads, LV-4401, reģistrācijas Nr. 90009116327, tālr. 64497710, e-pasts: </w:t>
      </w:r>
      <w:hyperlink r:id="rId40" w:history="1">
        <w:r w:rsidRPr="00F11505">
          <w:rPr>
            <w:rFonts w:ascii="Times New Roman" w:eastAsia="Cambria" w:hAnsi="Times New Roman" w:cs="Times New Roman"/>
            <w:color w:val="5F5F5F"/>
            <w:u w:val="single"/>
            <w:lang w:eastAsia="lv-LV"/>
          </w:rPr>
          <w:t>dome@gulbene.lv</w:t>
        </w:r>
      </w:hyperlink>
      <w:r w:rsidRPr="00F11505">
        <w:rPr>
          <w:rFonts w:ascii="Times New Roman" w:eastAsia="Cambria" w:hAnsi="Times New Roman" w:cs="Times New Roman"/>
          <w:color w:val="000000"/>
          <w:lang w:eastAsia="lv-LV"/>
        </w:rPr>
        <w:t xml:space="preserve">.  </w:t>
      </w:r>
    </w:p>
    <w:p w14:paraId="4F9309E2" w14:textId="77777777" w:rsidR="00F11505" w:rsidRPr="00F11505" w:rsidRDefault="00F11505" w:rsidP="00F11505">
      <w:pPr>
        <w:autoSpaceDE w:val="0"/>
        <w:autoSpaceDN w:val="0"/>
        <w:adjustRightInd w:val="0"/>
        <w:spacing w:before="60" w:after="60" w:line="240" w:lineRule="auto"/>
        <w:jc w:val="both"/>
        <w:rPr>
          <w:rFonts w:ascii="Times New Roman" w:eastAsia="Cambria" w:hAnsi="Times New Roman" w:cs="Times New Roman"/>
          <w:color w:val="000000"/>
          <w:lang w:eastAsia="lv-LV"/>
        </w:rPr>
      </w:pPr>
      <w:r w:rsidRPr="00F11505">
        <w:rPr>
          <w:rFonts w:ascii="Times New Roman" w:eastAsia="Cambria" w:hAnsi="Times New Roman" w:cs="Times New Roman"/>
          <w:color w:val="000000"/>
          <w:lang w:eastAsia="lv-LV"/>
        </w:rPr>
        <w:t>Tiesiskais pamats personas datu apstrādei ir pārzinim normatīvajos aktos noteikto pienākumu izpilde un  līgumisko attiecību nodibināšana (Eiropas Parlamenta un Padomes Regula (ES) 2016/679 (2016. gada 27. aprīlis) par fizisko personu aizsardzību attiecībā uz personas datu apstrādi un šādu datu brīvu apriti un ar ko atceļ Direktīvu 95/46 EK (Vispārīgā datu aizsardzības regula) 6. panta 1. punkta b) un c) apakšpunkts.)</w:t>
      </w:r>
    </w:p>
    <w:p w14:paraId="56EF021C" w14:textId="77777777" w:rsidR="00F11505" w:rsidRPr="00F11505" w:rsidRDefault="00F11505" w:rsidP="00F11505">
      <w:pPr>
        <w:spacing w:before="60" w:after="60" w:line="240" w:lineRule="auto"/>
        <w:jc w:val="both"/>
        <w:rPr>
          <w:rFonts w:ascii="Times New Roman" w:eastAsia="Times New Roman" w:hAnsi="Times New Roman" w:cs="Times New Roman"/>
          <w:lang w:eastAsia="lv-LV"/>
        </w:rPr>
      </w:pPr>
      <w:r w:rsidRPr="00F11505">
        <w:rPr>
          <w:rFonts w:ascii="Times New Roman" w:eastAsia="Times New Roman" w:hAnsi="Times New Roman" w:cs="Times New Roman"/>
          <w:lang w:eastAsia="lv-LV"/>
        </w:rPr>
        <w:t xml:space="preserve">Personas datu apstrādes mērķis – organizēt nomas tiesību izsoles norisi un zemes nomas līguma noslēgšanu. </w:t>
      </w:r>
    </w:p>
    <w:p w14:paraId="2A30D24D" w14:textId="77777777" w:rsidR="00F11505" w:rsidRPr="00F11505" w:rsidRDefault="00F11505" w:rsidP="00F11505">
      <w:pPr>
        <w:spacing w:before="60" w:after="60" w:line="240" w:lineRule="auto"/>
        <w:jc w:val="both"/>
        <w:rPr>
          <w:rFonts w:ascii="Times New Roman" w:eastAsia="Times New Roman" w:hAnsi="Times New Roman" w:cs="Times New Roman"/>
          <w:lang w:eastAsia="lv-LV"/>
        </w:rPr>
      </w:pPr>
      <w:r w:rsidRPr="00F11505">
        <w:rPr>
          <w:rFonts w:ascii="Times New Roman" w:eastAsia="Times New Roman" w:hAnsi="Times New Roman" w:cs="Times New Roman"/>
          <w:lang w:eastAsia="lv-LV"/>
        </w:rPr>
        <w:t>Organizējot izsoles norisi personas datu pārzinis izmanto Iedzīvotāju reģistra datu bāzi, Valsts ieņēmumu dienesta un Lursoft publiskās datu bāzes, lai pārbaudītu pretendentu atbilstību izsoles noteikumu nosacījumiem.</w:t>
      </w:r>
    </w:p>
    <w:p w14:paraId="2E009D8E" w14:textId="77777777" w:rsidR="00F11505" w:rsidRPr="00F11505" w:rsidRDefault="00F11505" w:rsidP="00F11505">
      <w:pPr>
        <w:spacing w:before="60" w:after="60" w:line="240" w:lineRule="auto"/>
        <w:jc w:val="both"/>
        <w:rPr>
          <w:rFonts w:ascii="Times New Roman" w:eastAsia="Times New Roman" w:hAnsi="Times New Roman" w:cs="Times New Roman"/>
          <w:lang w:eastAsia="lv-LV"/>
        </w:rPr>
      </w:pPr>
      <w:r w:rsidRPr="00F11505">
        <w:rPr>
          <w:rFonts w:ascii="Times New Roman" w:eastAsia="Times New Roman" w:hAnsi="Times New Roman" w:cs="Times New Roman"/>
          <w:lang w:eastAsia="lv-LV"/>
        </w:rPr>
        <w:t>Personas datu iespējamie saņēmēji ir Gulbenes novada pašvaldības atbildīgie darbinieki (izsoles pretendentu izvērtēšana, nepieciešamības gadījumā saziņas organizēšana, līguma slēgšanas procesa organizēšana, maksājumu apstrāde), Gulbenes novada pašvaldības mantas iznomāšanas komisija (pieņem lēmumu par Nomas objekta nomu), pārziņa nolīgtie apstrādātāji (lietvedības un grāmatvedības sistēmas uzturētāji).</w:t>
      </w:r>
    </w:p>
    <w:p w14:paraId="68A9124C" w14:textId="77777777" w:rsidR="00F11505" w:rsidRPr="00F11505" w:rsidRDefault="00F11505" w:rsidP="00F11505">
      <w:pPr>
        <w:spacing w:after="0" w:line="240" w:lineRule="auto"/>
        <w:jc w:val="both"/>
        <w:rPr>
          <w:rFonts w:ascii="Times New Roman" w:eastAsia="Times New Roman" w:hAnsi="Times New Roman" w:cs="Times New Roman"/>
          <w:lang w:eastAsia="lv-LV"/>
        </w:rPr>
      </w:pPr>
      <w:r w:rsidRPr="00F11505">
        <w:rPr>
          <w:rFonts w:ascii="Times New Roman" w:eastAsia="Times New Roman" w:hAnsi="Times New Roman" w:cs="Times New Roman"/>
          <w:lang w:eastAsia="lv-LV"/>
        </w:rPr>
        <w:t xml:space="preserve">Personas dati tiks glabāti atkarībā no dokumenta veida: </w:t>
      </w:r>
    </w:p>
    <w:p w14:paraId="392FD2EA" w14:textId="77777777" w:rsidR="00F11505" w:rsidRPr="00F11505" w:rsidRDefault="00F11505">
      <w:pPr>
        <w:numPr>
          <w:ilvl w:val="0"/>
          <w:numId w:val="27"/>
        </w:numPr>
        <w:spacing w:before="100" w:after="0" w:line="240" w:lineRule="auto"/>
        <w:ind w:left="284" w:hanging="284"/>
        <w:jc w:val="both"/>
        <w:rPr>
          <w:rFonts w:ascii="Times New Roman" w:eastAsia="Times New Roman" w:hAnsi="Times New Roman" w:cs="Times New Roman"/>
          <w:lang w:eastAsia="lv-LV"/>
        </w:rPr>
      </w:pPr>
      <w:r w:rsidRPr="00F11505">
        <w:rPr>
          <w:rFonts w:ascii="Times New Roman" w:eastAsia="Times New Roman" w:hAnsi="Times New Roman" w:cs="Times New Roman"/>
          <w:lang w:eastAsia="lv-LV"/>
        </w:rPr>
        <w:t>nomas tiesību izsoles lietas, tai skaitā Gulbenes novada pašvaldības mantas iznomāšanas komisijas protokoli un lēmums – pastāvīgi;</w:t>
      </w:r>
    </w:p>
    <w:p w14:paraId="7ABB24A9" w14:textId="77777777" w:rsidR="00F11505" w:rsidRPr="00F11505" w:rsidRDefault="00F11505">
      <w:pPr>
        <w:numPr>
          <w:ilvl w:val="0"/>
          <w:numId w:val="27"/>
        </w:numPr>
        <w:spacing w:before="100" w:after="0" w:line="240" w:lineRule="auto"/>
        <w:ind w:left="284" w:hanging="284"/>
        <w:jc w:val="both"/>
        <w:rPr>
          <w:rFonts w:ascii="Times New Roman" w:eastAsia="Times New Roman" w:hAnsi="Times New Roman" w:cs="Times New Roman"/>
          <w:lang w:eastAsia="lv-LV"/>
        </w:rPr>
      </w:pPr>
      <w:r w:rsidRPr="00F11505">
        <w:rPr>
          <w:rFonts w:ascii="Times New Roman" w:eastAsia="Times New Roman" w:hAnsi="Times New Roman" w:cs="Times New Roman"/>
          <w:lang w:eastAsia="lv-LV"/>
        </w:rPr>
        <w:t>maksājumu informācija, kas saņemta pašvaldības kontā – 10 gadi.</w:t>
      </w:r>
    </w:p>
    <w:p w14:paraId="787A566F" w14:textId="77777777" w:rsidR="00F11505" w:rsidRPr="00F11505" w:rsidRDefault="00F11505" w:rsidP="00F11505">
      <w:pPr>
        <w:spacing w:before="60" w:after="0" w:line="240" w:lineRule="auto"/>
        <w:jc w:val="both"/>
        <w:rPr>
          <w:rFonts w:ascii="Times New Roman" w:eastAsia="Times New Roman" w:hAnsi="Times New Roman" w:cs="Times New Roman"/>
          <w:lang w:eastAsia="lv-LV"/>
        </w:rPr>
      </w:pPr>
      <w:r w:rsidRPr="00F11505">
        <w:rPr>
          <w:rFonts w:ascii="Times New Roman" w:eastAsia="Times New Roman" w:hAnsi="Times New Roman" w:cs="Times New Roman"/>
          <w:lang w:eastAsia="lv-LV"/>
        </w:rPr>
        <w:t>Datu subjektiem ir tiesības:</w:t>
      </w:r>
    </w:p>
    <w:p w14:paraId="0852E806" w14:textId="77777777" w:rsidR="00F11505" w:rsidRPr="00F11505" w:rsidRDefault="00F11505">
      <w:pPr>
        <w:numPr>
          <w:ilvl w:val="0"/>
          <w:numId w:val="28"/>
        </w:numPr>
        <w:spacing w:before="100" w:after="0" w:line="240" w:lineRule="auto"/>
        <w:ind w:left="284" w:hanging="284"/>
        <w:jc w:val="both"/>
        <w:rPr>
          <w:rFonts w:ascii="Times New Roman" w:eastAsia="Times New Roman" w:hAnsi="Times New Roman" w:cs="Times New Roman"/>
          <w:lang w:eastAsia="lv-LV"/>
        </w:rPr>
      </w:pPr>
      <w:r w:rsidRPr="00F11505">
        <w:rPr>
          <w:rFonts w:ascii="Times New Roman" w:eastAsia="Times New Roman" w:hAnsi="Times New Roman" w:cs="Times New Roman"/>
          <w:lang w:eastAsia="lv-LV"/>
        </w:rPr>
        <w:t xml:space="preserve">pieprasīt piekļūt saviem apstrādātajiem personas datiem; </w:t>
      </w:r>
    </w:p>
    <w:p w14:paraId="6F9BDFDB" w14:textId="77777777" w:rsidR="00F11505" w:rsidRPr="00F11505" w:rsidRDefault="00F11505">
      <w:pPr>
        <w:numPr>
          <w:ilvl w:val="0"/>
          <w:numId w:val="28"/>
        </w:numPr>
        <w:spacing w:before="100" w:after="0" w:line="240" w:lineRule="auto"/>
        <w:ind w:left="284" w:hanging="284"/>
        <w:jc w:val="both"/>
        <w:rPr>
          <w:rFonts w:ascii="Times New Roman" w:eastAsia="Times New Roman" w:hAnsi="Times New Roman" w:cs="Times New Roman"/>
          <w:lang w:eastAsia="lv-LV"/>
        </w:rPr>
      </w:pPr>
      <w:r w:rsidRPr="00F11505">
        <w:rPr>
          <w:rFonts w:ascii="Times New Roman" w:eastAsia="Times New Roman" w:hAnsi="Times New Roman" w:cs="Times New Roman"/>
          <w:lang w:eastAsia="lv-LV"/>
        </w:rPr>
        <w:t xml:space="preserve">pieprasīt personas datu pārzinim normatīvajos aktos noteiktajos gadījumos personas datu apstrādes ierobežošanu; </w:t>
      </w:r>
    </w:p>
    <w:p w14:paraId="49E7BECF" w14:textId="77777777" w:rsidR="00F11505" w:rsidRPr="00F11505" w:rsidRDefault="00F11505">
      <w:pPr>
        <w:numPr>
          <w:ilvl w:val="0"/>
          <w:numId w:val="28"/>
        </w:numPr>
        <w:spacing w:before="100" w:after="0" w:line="240" w:lineRule="auto"/>
        <w:ind w:left="284" w:hanging="284"/>
        <w:jc w:val="both"/>
        <w:rPr>
          <w:rFonts w:ascii="Times New Roman" w:eastAsia="Times New Roman" w:hAnsi="Times New Roman" w:cs="Times New Roman"/>
          <w:lang w:eastAsia="lv-LV"/>
        </w:rPr>
      </w:pPr>
      <w:r w:rsidRPr="00F11505">
        <w:rPr>
          <w:rFonts w:ascii="Times New Roman" w:eastAsia="Times New Roman" w:hAnsi="Times New Roman" w:cs="Times New Roman"/>
          <w:lang w:eastAsia="lv-LV"/>
        </w:rPr>
        <w:t>iesniegt sūdzību par nelikumīgu personas datu apstrādi Datu valsts inspekcijā.</w:t>
      </w:r>
    </w:p>
    <w:p w14:paraId="5A8FD48D" w14:textId="77777777" w:rsidR="00F11505" w:rsidRPr="00F11505" w:rsidRDefault="00F11505" w:rsidP="00F11505">
      <w:pPr>
        <w:autoSpaceDE w:val="0"/>
        <w:autoSpaceDN w:val="0"/>
        <w:adjustRightInd w:val="0"/>
        <w:spacing w:after="0" w:line="240" w:lineRule="auto"/>
        <w:jc w:val="both"/>
        <w:rPr>
          <w:rFonts w:ascii="Times New Roman" w:eastAsia="Cambria" w:hAnsi="Times New Roman" w:cs="Times New Roman"/>
          <w:color w:val="000000"/>
          <w:lang w:eastAsia="lv-LV"/>
        </w:rPr>
      </w:pPr>
    </w:p>
    <w:p w14:paraId="5ADA1EC1" w14:textId="77777777" w:rsidR="00F11505" w:rsidRPr="00F11505" w:rsidRDefault="00F11505" w:rsidP="00F11505">
      <w:pPr>
        <w:spacing w:after="0" w:line="240" w:lineRule="auto"/>
        <w:jc w:val="both"/>
        <w:rPr>
          <w:rFonts w:ascii="Times New Roman" w:eastAsia="Times New Roman" w:hAnsi="Times New Roman" w:cs="Times New Roman"/>
          <w:i/>
          <w:lang w:eastAsia="lv-LV"/>
        </w:rPr>
      </w:pPr>
      <w:r w:rsidRPr="00F11505">
        <w:rPr>
          <w:rFonts w:ascii="Times New Roman" w:eastAsia="Cambria" w:hAnsi="Times New Roman" w:cs="Times New Roman"/>
          <w:i/>
          <w:iCs/>
          <w:lang w:eastAsia="lv-LV"/>
        </w:rPr>
        <w:t xml:space="preserve">Ar papildus informāciju par datu subjekta tiesībām un citu informāciju par personas datu apstrādi var iepazīties Gulbenes novada pašvaldības privātuma politikā, kas ir pieejama Gulbenes novada Valsts un pašvaldības vienotajā klientu apkalpošanas centrā (Gulbenē, Ābeļu ielā 2) un tīmekļvietnē </w:t>
      </w:r>
      <w:hyperlink r:id="rId41" w:history="1">
        <w:r w:rsidRPr="00F11505">
          <w:rPr>
            <w:rFonts w:ascii="Times New Roman" w:eastAsia="Cambria" w:hAnsi="Times New Roman" w:cs="Times New Roman"/>
            <w:color w:val="0070C0"/>
            <w:u w:val="single"/>
            <w:lang w:eastAsia="lv-LV"/>
          </w:rPr>
          <w:t>www.gulbene.lv</w:t>
        </w:r>
      </w:hyperlink>
      <w:r w:rsidRPr="00F11505">
        <w:rPr>
          <w:rFonts w:ascii="Times New Roman" w:eastAsia="Cambria" w:hAnsi="Times New Roman" w:cs="Times New Roman"/>
          <w:lang w:eastAsia="lv-LV"/>
        </w:rPr>
        <w:t>.</w:t>
      </w:r>
      <w:r w:rsidRPr="00F11505">
        <w:rPr>
          <w:rFonts w:ascii="Times New Roman" w:eastAsia="Cambria" w:hAnsi="Times New Roman" w:cs="Times New Roman"/>
          <w:i/>
          <w:iCs/>
          <w:lang w:eastAsia="lv-LV"/>
        </w:rPr>
        <w:t xml:space="preserve"> </w:t>
      </w:r>
    </w:p>
    <w:p w14:paraId="7CDAC3C7" w14:textId="77777777" w:rsidR="00F11505" w:rsidRPr="00F11505" w:rsidRDefault="00F11505" w:rsidP="00F11505">
      <w:pPr>
        <w:spacing w:after="0" w:line="240" w:lineRule="auto"/>
        <w:jc w:val="both"/>
        <w:rPr>
          <w:rFonts w:ascii="Times New Roman" w:eastAsia="Times New Roman" w:hAnsi="Times New Roman" w:cs="Times New Roman"/>
          <w:i/>
          <w:sz w:val="24"/>
          <w:szCs w:val="24"/>
          <w:lang w:eastAsia="lv-LV"/>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5"/>
        <w:gridCol w:w="5079"/>
      </w:tblGrid>
      <w:tr w:rsidR="00F11505" w:rsidRPr="00F11505" w14:paraId="5FB0D7EB" w14:textId="77777777" w:rsidTr="0093675C">
        <w:trPr>
          <w:trHeight w:hRule="exact" w:val="449"/>
        </w:trPr>
        <w:tc>
          <w:tcPr>
            <w:tcW w:w="2282" w:type="pct"/>
            <w:tcBorders>
              <w:top w:val="single" w:sz="4" w:space="0" w:color="auto"/>
              <w:left w:val="single" w:sz="4" w:space="0" w:color="auto"/>
              <w:bottom w:val="single" w:sz="4" w:space="0" w:color="auto"/>
              <w:right w:val="single" w:sz="4" w:space="0" w:color="auto"/>
            </w:tcBorders>
            <w:hideMark/>
          </w:tcPr>
          <w:p w14:paraId="6F95982F" w14:textId="77777777" w:rsidR="00F11505" w:rsidRPr="00F11505" w:rsidRDefault="00F11505" w:rsidP="00F11505">
            <w:pPr>
              <w:spacing w:before="100" w:after="0" w:line="240" w:lineRule="auto"/>
              <w:ind w:left="95"/>
              <w:rPr>
                <w:rFonts w:ascii="Times New Roman" w:eastAsia="Times New Roman" w:hAnsi="Times New Roman" w:cs="Times New Roman"/>
                <w:sz w:val="24"/>
                <w:szCs w:val="24"/>
                <w:lang w:eastAsia="lv-LV"/>
              </w:rPr>
            </w:pPr>
            <w:r w:rsidRPr="00F11505">
              <w:rPr>
                <w:rFonts w:ascii="Times New Roman" w:eastAsia="Times New Roman" w:hAnsi="Times New Roman" w:cs="Times New Roman"/>
                <w:spacing w:val="1"/>
                <w:w w:val="102"/>
                <w:sz w:val="24"/>
                <w:szCs w:val="24"/>
                <w:lang w:eastAsia="lv-LV"/>
              </w:rPr>
              <w:t>Pe</w:t>
            </w:r>
            <w:r w:rsidRPr="00F11505">
              <w:rPr>
                <w:rFonts w:ascii="Times New Roman" w:eastAsia="Times New Roman" w:hAnsi="Times New Roman" w:cs="Times New Roman"/>
                <w:spacing w:val="-1"/>
                <w:w w:val="102"/>
                <w:sz w:val="24"/>
                <w:szCs w:val="24"/>
                <w:lang w:eastAsia="lv-LV"/>
              </w:rPr>
              <w:t>r</w:t>
            </w:r>
            <w:r w:rsidRPr="00F11505">
              <w:rPr>
                <w:rFonts w:ascii="Times New Roman" w:eastAsia="Times New Roman" w:hAnsi="Times New Roman" w:cs="Times New Roman"/>
                <w:spacing w:val="1"/>
                <w:w w:val="102"/>
                <w:sz w:val="24"/>
                <w:szCs w:val="24"/>
                <w:lang w:eastAsia="lv-LV"/>
              </w:rPr>
              <w:t>s</w:t>
            </w:r>
            <w:r w:rsidRPr="00F11505">
              <w:rPr>
                <w:rFonts w:ascii="Times New Roman" w:eastAsia="Times New Roman" w:hAnsi="Times New Roman" w:cs="Times New Roman"/>
                <w:spacing w:val="-2"/>
                <w:w w:val="102"/>
                <w:sz w:val="24"/>
                <w:szCs w:val="24"/>
                <w:lang w:eastAsia="lv-LV"/>
              </w:rPr>
              <w:t>o</w:t>
            </w:r>
            <w:r w:rsidRPr="00F11505">
              <w:rPr>
                <w:rFonts w:ascii="Times New Roman" w:eastAsia="Times New Roman" w:hAnsi="Times New Roman" w:cs="Times New Roman"/>
                <w:w w:val="102"/>
                <w:sz w:val="24"/>
                <w:szCs w:val="24"/>
                <w:lang w:eastAsia="lv-LV"/>
              </w:rPr>
              <w:t>n</w:t>
            </w:r>
            <w:r w:rsidRPr="00F11505">
              <w:rPr>
                <w:rFonts w:ascii="Times New Roman" w:eastAsia="Times New Roman" w:hAnsi="Times New Roman" w:cs="Times New Roman"/>
                <w:spacing w:val="1"/>
                <w:w w:val="102"/>
                <w:sz w:val="24"/>
                <w:szCs w:val="24"/>
                <w:lang w:eastAsia="lv-LV"/>
              </w:rPr>
              <w:t>a</w:t>
            </w:r>
            <w:r w:rsidRPr="00F11505">
              <w:rPr>
                <w:rFonts w:ascii="Times New Roman" w:eastAsia="Times New Roman" w:hAnsi="Times New Roman" w:cs="Times New Roman"/>
                <w:w w:val="102"/>
                <w:sz w:val="24"/>
                <w:szCs w:val="24"/>
                <w:lang w:eastAsia="lv-LV"/>
              </w:rPr>
              <w:t>s</w:t>
            </w:r>
            <w:r w:rsidRPr="00F11505">
              <w:rPr>
                <w:rFonts w:ascii="Times New Roman" w:eastAsia="Times New Roman" w:hAnsi="Times New Roman" w:cs="Times New Roman"/>
                <w:spacing w:val="-3"/>
                <w:w w:val="102"/>
                <w:sz w:val="24"/>
                <w:szCs w:val="24"/>
                <w:lang w:eastAsia="lv-LV"/>
              </w:rPr>
              <w:t xml:space="preserve"> p</w:t>
            </w:r>
            <w:r w:rsidRPr="00F11505">
              <w:rPr>
                <w:rFonts w:ascii="Times New Roman" w:eastAsia="Times New Roman" w:hAnsi="Times New Roman" w:cs="Times New Roman"/>
                <w:spacing w:val="3"/>
                <w:w w:val="102"/>
                <w:sz w:val="24"/>
                <w:szCs w:val="24"/>
                <w:lang w:eastAsia="lv-LV"/>
              </w:rPr>
              <w:t>a</w:t>
            </w:r>
            <w:r w:rsidRPr="00F11505">
              <w:rPr>
                <w:rFonts w:ascii="Times New Roman" w:eastAsia="Times New Roman" w:hAnsi="Times New Roman" w:cs="Times New Roman"/>
                <w:spacing w:val="-1"/>
                <w:w w:val="102"/>
                <w:sz w:val="24"/>
                <w:szCs w:val="24"/>
                <w:lang w:eastAsia="lv-LV"/>
              </w:rPr>
              <w:t>r</w:t>
            </w:r>
            <w:r w:rsidRPr="00F11505">
              <w:rPr>
                <w:rFonts w:ascii="Times New Roman" w:eastAsia="Times New Roman" w:hAnsi="Times New Roman" w:cs="Times New Roman"/>
                <w:spacing w:val="1"/>
                <w:w w:val="102"/>
                <w:sz w:val="24"/>
                <w:szCs w:val="24"/>
                <w:lang w:eastAsia="lv-LV"/>
              </w:rPr>
              <w:t>a</w:t>
            </w:r>
            <w:r w:rsidRPr="00F11505">
              <w:rPr>
                <w:rFonts w:ascii="Times New Roman" w:eastAsia="Times New Roman" w:hAnsi="Times New Roman" w:cs="Times New Roman"/>
                <w:w w:val="102"/>
                <w:sz w:val="24"/>
                <w:szCs w:val="24"/>
                <w:lang w:eastAsia="lv-LV"/>
              </w:rPr>
              <w:t>k</w:t>
            </w:r>
            <w:r w:rsidRPr="00F11505">
              <w:rPr>
                <w:rFonts w:ascii="Times New Roman" w:eastAsia="Times New Roman" w:hAnsi="Times New Roman" w:cs="Times New Roman"/>
                <w:spacing w:val="1"/>
                <w:w w:val="102"/>
                <w:sz w:val="24"/>
                <w:szCs w:val="24"/>
                <w:lang w:eastAsia="lv-LV"/>
              </w:rPr>
              <w:t>s</w:t>
            </w:r>
            <w:r w:rsidRPr="00F11505">
              <w:rPr>
                <w:rFonts w:ascii="Times New Roman" w:eastAsia="Times New Roman" w:hAnsi="Times New Roman" w:cs="Times New Roman"/>
                <w:w w:val="102"/>
                <w:sz w:val="24"/>
                <w:szCs w:val="24"/>
                <w:lang w:eastAsia="lv-LV"/>
              </w:rPr>
              <w:t>ts</w:t>
            </w:r>
          </w:p>
        </w:tc>
        <w:tc>
          <w:tcPr>
            <w:tcW w:w="2718" w:type="pct"/>
            <w:tcBorders>
              <w:top w:val="single" w:sz="4" w:space="0" w:color="auto"/>
              <w:left w:val="single" w:sz="4" w:space="0" w:color="auto"/>
              <w:bottom w:val="single" w:sz="4" w:space="0" w:color="auto"/>
              <w:right w:val="single" w:sz="4" w:space="0" w:color="auto"/>
            </w:tcBorders>
          </w:tcPr>
          <w:p w14:paraId="58FC3CAF" w14:textId="77777777" w:rsidR="00F11505" w:rsidRPr="00F11505" w:rsidRDefault="00F11505" w:rsidP="00F11505">
            <w:pPr>
              <w:spacing w:before="100" w:after="0" w:line="240" w:lineRule="auto"/>
              <w:rPr>
                <w:rFonts w:ascii="Times New Roman" w:eastAsia="Times New Roman" w:hAnsi="Times New Roman" w:cs="Times New Roman"/>
                <w:sz w:val="24"/>
                <w:szCs w:val="24"/>
                <w:lang w:eastAsia="lv-LV"/>
              </w:rPr>
            </w:pPr>
          </w:p>
        </w:tc>
      </w:tr>
      <w:tr w:rsidR="00F11505" w:rsidRPr="00F11505" w14:paraId="35BB1465" w14:textId="77777777" w:rsidTr="0093675C">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1E58441D" w14:textId="77777777" w:rsidR="00F11505" w:rsidRPr="00F11505" w:rsidRDefault="00F11505" w:rsidP="00F11505">
            <w:pPr>
              <w:spacing w:before="100" w:after="0" w:line="240" w:lineRule="auto"/>
              <w:ind w:left="95"/>
              <w:rPr>
                <w:rFonts w:ascii="Times New Roman" w:eastAsia="Times New Roman" w:hAnsi="Times New Roman" w:cs="Times New Roman"/>
                <w:sz w:val="24"/>
                <w:szCs w:val="24"/>
                <w:lang w:eastAsia="lv-LV"/>
              </w:rPr>
            </w:pPr>
            <w:r w:rsidRPr="00F11505">
              <w:rPr>
                <w:rFonts w:ascii="Times New Roman" w:eastAsia="Times New Roman" w:hAnsi="Times New Roman" w:cs="Times New Roman"/>
                <w:spacing w:val="-2"/>
                <w:sz w:val="24"/>
                <w:szCs w:val="24"/>
                <w:lang w:eastAsia="lv-LV"/>
              </w:rPr>
              <w:t>V</w:t>
            </w:r>
            <w:r w:rsidRPr="00F11505">
              <w:rPr>
                <w:rFonts w:ascii="Times New Roman" w:eastAsia="Times New Roman" w:hAnsi="Times New Roman" w:cs="Times New Roman"/>
                <w:spacing w:val="3"/>
                <w:sz w:val="24"/>
                <w:szCs w:val="24"/>
                <w:lang w:eastAsia="lv-LV"/>
              </w:rPr>
              <w:t>ā</w:t>
            </w:r>
            <w:r w:rsidRPr="00F11505">
              <w:rPr>
                <w:rFonts w:ascii="Times New Roman" w:eastAsia="Times New Roman" w:hAnsi="Times New Roman" w:cs="Times New Roman"/>
                <w:spacing w:val="-1"/>
                <w:sz w:val="24"/>
                <w:szCs w:val="24"/>
                <w:lang w:eastAsia="lv-LV"/>
              </w:rPr>
              <w:t>r</w:t>
            </w:r>
            <w:r w:rsidRPr="00F11505">
              <w:rPr>
                <w:rFonts w:ascii="Times New Roman" w:eastAsia="Times New Roman" w:hAnsi="Times New Roman" w:cs="Times New Roman"/>
                <w:sz w:val="24"/>
                <w:szCs w:val="24"/>
                <w:lang w:eastAsia="lv-LV"/>
              </w:rPr>
              <w:t>d</w:t>
            </w:r>
            <w:r w:rsidRPr="00F11505">
              <w:rPr>
                <w:rFonts w:ascii="Times New Roman" w:eastAsia="Times New Roman" w:hAnsi="Times New Roman" w:cs="Times New Roman"/>
                <w:spacing w:val="-1"/>
                <w:sz w:val="24"/>
                <w:szCs w:val="24"/>
                <w:lang w:eastAsia="lv-LV"/>
              </w:rPr>
              <w:t>s</w:t>
            </w:r>
            <w:r w:rsidRPr="00F11505">
              <w:rPr>
                <w:rFonts w:ascii="Times New Roman" w:eastAsia="Times New Roman" w:hAnsi="Times New Roman" w:cs="Times New Roman"/>
                <w:sz w:val="24"/>
                <w:szCs w:val="24"/>
                <w:lang w:eastAsia="lv-LV"/>
              </w:rPr>
              <w:t>,</w:t>
            </w:r>
            <w:r w:rsidRPr="00F11505">
              <w:rPr>
                <w:rFonts w:ascii="Times New Roman" w:eastAsia="Times New Roman" w:hAnsi="Times New Roman" w:cs="Times New Roman"/>
                <w:spacing w:val="16"/>
                <w:sz w:val="24"/>
                <w:szCs w:val="24"/>
                <w:lang w:eastAsia="lv-LV"/>
              </w:rPr>
              <w:t xml:space="preserve"> </w:t>
            </w:r>
            <w:r w:rsidRPr="00F11505">
              <w:rPr>
                <w:rFonts w:ascii="Times New Roman" w:eastAsia="Times New Roman" w:hAnsi="Times New Roman" w:cs="Times New Roman"/>
                <w:w w:val="102"/>
                <w:sz w:val="24"/>
                <w:szCs w:val="24"/>
                <w:lang w:eastAsia="lv-LV"/>
              </w:rPr>
              <w:t>u</w:t>
            </w:r>
            <w:r w:rsidRPr="00F11505">
              <w:rPr>
                <w:rFonts w:ascii="Times New Roman" w:eastAsia="Times New Roman" w:hAnsi="Times New Roman" w:cs="Times New Roman"/>
                <w:spacing w:val="1"/>
                <w:w w:val="102"/>
                <w:sz w:val="24"/>
                <w:szCs w:val="24"/>
                <w:lang w:eastAsia="lv-LV"/>
              </w:rPr>
              <w:t>z</w:t>
            </w:r>
            <w:r w:rsidRPr="00F11505">
              <w:rPr>
                <w:rFonts w:ascii="Times New Roman" w:eastAsia="Times New Roman" w:hAnsi="Times New Roman" w:cs="Times New Roman"/>
                <w:spacing w:val="-2"/>
                <w:w w:val="102"/>
                <w:sz w:val="24"/>
                <w:szCs w:val="24"/>
                <w:lang w:eastAsia="lv-LV"/>
              </w:rPr>
              <w:t>v</w:t>
            </w:r>
            <w:r w:rsidRPr="00F11505">
              <w:rPr>
                <w:rFonts w:ascii="Times New Roman" w:eastAsia="Times New Roman" w:hAnsi="Times New Roman" w:cs="Times New Roman"/>
                <w:spacing w:val="1"/>
                <w:w w:val="102"/>
                <w:sz w:val="24"/>
                <w:szCs w:val="24"/>
                <w:lang w:eastAsia="lv-LV"/>
              </w:rPr>
              <w:t>ā</w:t>
            </w:r>
            <w:r w:rsidRPr="00F11505">
              <w:rPr>
                <w:rFonts w:ascii="Times New Roman" w:eastAsia="Times New Roman" w:hAnsi="Times New Roman" w:cs="Times New Roman"/>
                <w:spacing w:val="-1"/>
                <w:w w:val="102"/>
                <w:sz w:val="24"/>
                <w:szCs w:val="24"/>
                <w:lang w:eastAsia="lv-LV"/>
              </w:rPr>
              <w:t>r</w:t>
            </w:r>
            <w:r w:rsidRPr="00F11505">
              <w:rPr>
                <w:rFonts w:ascii="Times New Roman" w:eastAsia="Times New Roman" w:hAnsi="Times New Roman" w:cs="Times New Roman"/>
                <w:w w:val="102"/>
                <w:sz w:val="24"/>
                <w:szCs w:val="24"/>
                <w:lang w:eastAsia="lv-LV"/>
              </w:rPr>
              <w:t>ds</w:t>
            </w:r>
          </w:p>
        </w:tc>
        <w:tc>
          <w:tcPr>
            <w:tcW w:w="2718" w:type="pct"/>
            <w:tcBorders>
              <w:top w:val="single" w:sz="4" w:space="0" w:color="auto"/>
              <w:left w:val="single" w:sz="4" w:space="0" w:color="auto"/>
              <w:bottom w:val="single" w:sz="4" w:space="0" w:color="auto"/>
              <w:right w:val="single" w:sz="4" w:space="0" w:color="auto"/>
            </w:tcBorders>
          </w:tcPr>
          <w:p w14:paraId="3B39DC09" w14:textId="77777777" w:rsidR="00F11505" w:rsidRPr="00F11505" w:rsidRDefault="00F11505" w:rsidP="00F11505">
            <w:pPr>
              <w:spacing w:before="100" w:after="0" w:line="240" w:lineRule="auto"/>
              <w:ind w:left="105"/>
              <w:rPr>
                <w:rFonts w:ascii="Times New Roman" w:eastAsia="Times New Roman" w:hAnsi="Times New Roman" w:cs="Times New Roman"/>
                <w:sz w:val="24"/>
                <w:szCs w:val="24"/>
                <w:lang w:eastAsia="lv-LV"/>
              </w:rPr>
            </w:pPr>
          </w:p>
        </w:tc>
      </w:tr>
      <w:tr w:rsidR="00F11505" w:rsidRPr="00F11505" w14:paraId="2F95EA27" w14:textId="77777777" w:rsidTr="0093675C">
        <w:trPr>
          <w:trHeight w:hRule="exact" w:val="405"/>
        </w:trPr>
        <w:tc>
          <w:tcPr>
            <w:tcW w:w="2282" w:type="pct"/>
            <w:tcBorders>
              <w:top w:val="single" w:sz="4" w:space="0" w:color="auto"/>
              <w:left w:val="single" w:sz="4" w:space="0" w:color="auto"/>
              <w:bottom w:val="single" w:sz="4" w:space="0" w:color="auto"/>
              <w:right w:val="single" w:sz="4" w:space="0" w:color="auto"/>
            </w:tcBorders>
            <w:hideMark/>
          </w:tcPr>
          <w:p w14:paraId="650A3956" w14:textId="77777777" w:rsidR="00F11505" w:rsidRPr="00F11505" w:rsidRDefault="00F11505" w:rsidP="00F11505">
            <w:pPr>
              <w:spacing w:before="100" w:after="0" w:line="240" w:lineRule="auto"/>
              <w:ind w:left="95"/>
              <w:rPr>
                <w:rFonts w:ascii="Times New Roman" w:eastAsia="Times New Roman" w:hAnsi="Times New Roman" w:cs="Times New Roman"/>
                <w:sz w:val="24"/>
                <w:szCs w:val="24"/>
                <w:lang w:eastAsia="lv-LV"/>
              </w:rPr>
            </w:pPr>
            <w:r w:rsidRPr="00F11505">
              <w:rPr>
                <w:rFonts w:ascii="Times New Roman" w:eastAsia="Times New Roman" w:hAnsi="Times New Roman" w:cs="Times New Roman"/>
                <w:spacing w:val="1"/>
                <w:w w:val="102"/>
                <w:sz w:val="24"/>
                <w:szCs w:val="24"/>
                <w:lang w:eastAsia="lv-LV"/>
              </w:rPr>
              <w:t>A</w:t>
            </w:r>
            <w:r w:rsidRPr="00F11505">
              <w:rPr>
                <w:rFonts w:ascii="Times New Roman" w:eastAsia="Times New Roman" w:hAnsi="Times New Roman" w:cs="Times New Roman"/>
                <w:w w:val="102"/>
                <w:sz w:val="24"/>
                <w:szCs w:val="24"/>
                <w:lang w:eastAsia="lv-LV"/>
              </w:rPr>
              <w:t>m</w:t>
            </w:r>
            <w:r w:rsidRPr="00F11505">
              <w:rPr>
                <w:rFonts w:ascii="Times New Roman" w:eastAsia="Times New Roman" w:hAnsi="Times New Roman" w:cs="Times New Roman"/>
                <w:spacing w:val="3"/>
                <w:w w:val="102"/>
                <w:sz w:val="24"/>
                <w:szCs w:val="24"/>
                <w:lang w:eastAsia="lv-LV"/>
              </w:rPr>
              <w:t>a</w:t>
            </w:r>
            <w:r w:rsidRPr="00F11505">
              <w:rPr>
                <w:rFonts w:ascii="Times New Roman" w:eastAsia="Times New Roman" w:hAnsi="Times New Roman" w:cs="Times New Roman"/>
                <w:w w:val="102"/>
                <w:sz w:val="24"/>
                <w:szCs w:val="24"/>
                <w:lang w:eastAsia="lv-LV"/>
              </w:rPr>
              <w:t>ts (ja attiecināms)</w:t>
            </w:r>
          </w:p>
        </w:tc>
        <w:tc>
          <w:tcPr>
            <w:tcW w:w="2718" w:type="pct"/>
            <w:tcBorders>
              <w:top w:val="single" w:sz="4" w:space="0" w:color="auto"/>
              <w:left w:val="single" w:sz="4" w:space="0" w:color="auto"/>
              <w:bottom w:val="single" w:sz="4" w:space="0" w:color="auto"/>
              <w:right w:val="single" w:sz="4" w:space="0" w:color="auto"/>
            </w:tcBorders>
          </w:tcPr>
          <w:p w14:paraId="54467F7E" w14:textId="77777777" w:rsidR="00F11505" w:rsidRPr="00F11505" w:rsidRDefault="00F11505" w:rsidP="00F11505">
            <w:pPr>
              <w:spacing w:before="100" w:after="0" w:line="240" w:lineRule="auto"/>
              <w:ind w:left="105"/>
              <w:rPr>
                <w:rFonts w:ascii="Times New Roman" w:eastAsia="Times New Roman" w:hAnsi="Times New Roman" w:cs="Times New Roman"/>
                <w:sz w:val="24"/>
                <w:szCs w:val="24"/>
                <w:lang w:eastAsia="lv-LV"/>
              </w:rPr>
            </w:pPr>
          </w:p>
        </w:tc>
      </w:tr>
      <w:tr w:rsidR="00F11505" w:rsidRPr="00F11505" w14:paraId="2D547BE5" w14:textId="77777777" w:rsidTr="0093675C">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2544AACB" w14:textId="77777777" w:rsidR="00F11505" w:rsidRPr="00F11505" w:rsidRDefault="00F11505" w:rsidP="00F11505">
            <w:pPr>
              <w:spacing w:before="100" w:after="0" w:line="240" w:lineRule="auto"/>
              <w:ind w:left="95"/>
              <w:rPr>
                <w:rFonts w:ascii="Times New Roman" w:eastAsia="Times New Roman" w:hAnsi="Times New Roman" w:cs="Times New Roman"/>
                <w:sz w:val="24"/>
                <w:szCs w:val="24"/>
                <w:lang w:eastAsia="lv-LV"/>
              </w:rPr>
            </w:pPr>
            <w:r w:rsidRPr="00F11505">
              <w:rPr>
                <w:rFonts w:ascii="Times New Roman" w:eastAsia="Times New Roman" w:hAnsi="Times New Roman" w:cs="Times New Roman"/>
                <w:spacing w:val="1"/>
                <w:w w:val="102"/>
                <w:sz w:val="24"/>
                <w:szCs w:val="24"/>
                <w:lang w:eastAsia="lv-LV"/>
              </w:rPr>
              <w:t>Da</w:t>
            </w:r>
            <w:r w:rsidRPr="00F11505">
              <w:rPr>
                <w:rFonts w:ascii="Times New Roman" w:eastAsia="Times New Roman" w:hAnsi="Times New Roman" w:cs="Times New Roman"/>
                <w:spacing w:val="2"/>
                <w:w w:val="102"/>
                <w:sz w:val="24"/>
                <w:szCs w:val="24"/>
                <w:lang w:eastAsia="lv-LV"/>
              </w:rPr>
              <w:t>t</w:t>
            </w:r>
            <w:r w:rsidRPr="00F11505">
              <w:rPr>
                <w:rFonts w:ascii="Times New Roman" w:eastAsia="Times New Roman" w:hAnsi="Times New Roman" w:cs="Times New Roman"/>
                <w:w w:val="102"/>
                <w:sz w:val="24"/>
                <w:szCs w:val="24"/>
                <w:lang w:eastAsia="lv-LV"/>
              </w:rPr>
              <w:t>ums</w:t>
            </w:r>
          </w:p>
        </w:tc>
        <w:tc>
          <w:tcPr>
            <w:tcW w:w="2718" w:type="pct"/>
            <w:tcBorders>
              <w:top w:val="single" w:sz="4" w:space="0" w:color="auto"/>
              <w:left w:val="single" w:sz="4" w:space="0" w:color="auto"/>
              <w:bottom w:val="single" w:sz="4" w:space="0" w:color="auto"/>
              <w:right w:val="single" w:sz="4" w:space="0" w:color="auto"/>
            </w:tcBorders>
          </w:tcPr>
          <w:p w14:paraId="5658F24E" w14:textId="77777777" w:rsidR="00F11505" w:rsidRPr="00F11505" w:rsidRDefault="00F11505" w:rsidP="00F11505">
            <w:pPr>
              <w:spacing w:before="100" w:after="0" w:line="240" w:lineRule="auto"/>
              <w:ind w:left="105"/>
              <w:rPr>
                <w:rFonts w:ascii="Times New Roman" w:eastAsia="Times New Roman" w:hAnsi="Times New Roman" w:cs="Times New Roman"/>
                <w:sz w:val="24"/>
                <w:szCs w:val="24"/>
                <w:lang w:eastAsia="lv-LV"/>
              </w:rPr>
            </w:pPr>
          </w:p>
        </w:tc>
      </w:tr>
    </w:tbl>
    <w:p w14:paraId="1D21C6B4" w14:textId="77777777" w:rsidR="00F11505" w:rsidRPr="00F11505" w:rsidRDefault="00F11505" w:rsidP="00F11505">
      <w:pPr>
        <w:spacing w:before="100" w:after="200" w:line="276" w:lineRule="auto"/>
        <w:rPr>
          <w:rFonts w:ascii="Cambria" w:eastAsia="Cambria" w:hAnsi="Cambria" w:cs="Cambria"/>
          <w:sz w:val="20"/>
          <w:szCs w:val="20"/>
          <w:lang w:eastAsia="lv-LV"/>
        </w:rPr>
      </w:pPr>
    </w:p>
    <w:p w14:paraId="1D10AD19" w14:textId="0F7DF1B4" w:rsidR="00F11505" w:rsidRDefault="00F11505">
      <w:pPr>
        <w:rPr>
          <w:rFonts w:ascii="Times New Roman" w:hAnsi="Times New Roman" w:cs="Times New Roman"/>
          <w:color w:val="000000"/>
          <w:sz w:val="24"/>
          <w:szCs w:val="24"/>
        </w:rPr>
      </w:pPr>
      <w:r>
        <w:br w:type="page"/>
      </w:r>
    </w:p>
    <w:p w14:paraId="6DAE2E8D" w14:textId="77777777" w:rsidR="00F11505" w:rsidRPr="00D85DD6" w:rsidRDefault="00F11505" w:rsidP="00F11505">
      <w:pPr>
        <w:pStyle w:val="Default"/>
        <w:contextualSpacing/>
      </w:pPr>
    </w:p>
    <w:p w14:paraId="033C2CBF" w14:textId="77777777" w:rsidR="00F11505" w:rsidRPr="00AA1B4A" w:rsidRDefault="00F11505" w:rsidP="00F11505">
      <w:pPr>
        <w:spacing w:after="0" w:line="240" w:lineRule="auto"/>
        <w:ind w:firstLine="709"/>
        <w:jc w:val="right"/>
        <w:rPr>
          <w:rFonts w:ascii="Times New Roman" w:eastAsia="Times New Roman" w:hAnsi="Times New Roman" w:cs="Times New Roman"/>
          <w:sz w:val="24"/>
          <w:szCs w:val="24"/>
          <w:lang w:eastAsia="lv-LV"/>
        </w:rPr>
      </w:pPr>
    </w:p>
    <w:p w14:paraId="368D4546" w14:textId="77777777" w:rsidR="00F11505" w:rsidRPr="0002101C" w:rsidRDefault="00F11505" w:rsidP="00F11505">
      <w:pPr>
        <w:spacing w:after="0"/>
        <w:jc w:val="right"/>
        <w:rPr>
          <w:rFonts w:ascii="Times New Roman" w:hAnsi="Times New Roman" w:cs="Times New Roman"/>
          <w:bCs/>
          <w:sz w:val="20"/>
          <w:szCs w:val="20"/>
        </w:rPr>
      </w:pPr>
      <w:r>
        <w:rPr>
          <w:rFonts w:ascii="Times New Roman" w:hAnsi="Times New Roman" w:cs="Times New Roman"/>
          <w:bCs/>
          <w:sz w:val="20"/>
          <w:szCs w:val="20"/>
        </w:rPr>
        <w:t>2</w:t>
      </w:r>
      <w:r w:rsidRPr="0002101C">
        <w:rPr>
          <w:rFonts w:ascii="Times New Roman" w:hAnsi="Times New Roman" w:cs="Times New Roman"/>
          <w:bCs/>
          <w:sz w:val="20"/>
          <w:szCs w:val="20"/>
        </w:rPr>
        <w:t>.pielikums</w:t>
      </w:r>
    </w:p>
    <w:p w14:paraId="64A75683" w14:textId="77777777" w:rsidR="00F11505" w:rsidRDefault="00F11505" w:rsidP="00F11505">
      <w:pPr>
        <w:spacing w:after="0"/>
        <w:jc w:val="right"/>
        <w:rPr>
          <w:rFonts w:ascii="Times New Roman" w:hAnsi="Times New Roman" w:cs="Times New Roman"/>
          <w:sz w:val="20"/>
          <w:szCs w:val="20"/>
        </w:rPr>
      </w:pPr>
      <w:r w:rsidRPr="00342FB1">
        <w:rPr>
          <w:rFonts w:ascii="Times New Roman" w:hAnsi="Times New Roman" w:cs="Times New Roman"/>
          <w:sz w:val="20"/>
          <w:szCs w:val="20"/>
        </w:rPr>
        <w:t>Gulbenes novada pašvaldības</w:t>
      </w:r>
      <w:r>
        <w:rPr>
          <w:rFonts w:ascii="Times New Roman" w:hAnsi="Times New Roman" w:cs="Times New Roman"/>
          <w:sz w:val="20"/>
          <w:szCs w:val="20"/>
        </w:rPr>
        <w:t xml:space="preserve"> </w:t>
      </w:r>
      <w:r w:rsidRPr="00342FB1">
        <w:rPr>
          <w:rFonts w:ascii="Times New Roman" w:hAnsi="Times New Roman" w:cs="Times New Roman"/>
          <w:sz w:val="20"/>
          <w:szCs w:val="20"/>
        </w:rPr>
        <w:t xml:space="preserve">mantas iznomāšanas </w:t>
      </w:r>
    </w:p>
    <w:p w14:paraId="02AEC665" w14:textId="4165CAAC" w:rsidR="00F11505" w:rsidRPr="00342FB1" w:rsidRDefault="00F11505" w:rsidP="00F11505">
      <w:pPr>
        <w:spacing w:after="0"/>
        <w:jc w:val="right"/>
        <w:rPr>
          <w:rFonts w:ascii="Times New Roman" w:hAnsi="Times New Roman" w:cs="Times New Roman"/>
          <w:sz w:val="20"/>
          <w:szCs w:val="20"/>
        </w:rPr>
      </w:pPr>
      <w:r w:rsidRPr="00342FB1">
        <w:rPr>
          <w:rFonts w:ascii="Times New Roman" w:hAnsi="Times New Roman" w:cs="Times New Roman"/>
          <w:sz w:val="20"/>
          <w:szCs w:val="20"/>
        </w:rPr>
        <w:t>komisijas 202</w:t>
      </w:r>
      <w:r>
        <w:rPr>
          <w:rFonts w:ascii="Times New Roman" w:hAnsi="Times New Roman" w:cs="Times New Roman"/>
          <w:sz w:val="20"/>
          <w:szCs w:val="20"/>
        </w:rPr>
        <w:t>5</w:t>
      </w:r>
      <w:r w:rsidRPr="00342FB1">
        <w:rPr>
          <w:rFonts w:ascii="Times New Roman" w:hAnsi="Times New Roman" w:cs="Times New Roman"/>
          <w:sz w:val="20"/>
          <w:szCs w:val="20"/>
        </w:rPr>
        <w:t xml:space="preserve">.gada </w:t>
      </w:r>
      <w:r w:rsidR="005754F5">
        <w:rPr>
          <w:rFonts w:ascii="Times New Roman" w:hAnsi="Times New Roman"/>
          <w:sz w:val="20"/>
          <w:szCs w:val="20"/>
        </w:rPr>
        <w:t xml:space="preserve">29.janvāra </w:t>
      </w:r>
      <w:r w:rsidRPr="00342FB1">
        <w:rPr>
          <w:rFonts w:ascii="Times New Roman" w:hAnsi="Times New Roman" w:cs="Times New Roman"/>
          <w:sz w:val="20"/>
          <w:szCs w:val="20"/>
        </w:rPr>
        <w:t>lēmumam Nr.GND/2.6.1/2</w:t>
      </w:r>
      <w:r>
        <w:rPr>
          <w:rFonts w:ascii="Times New Roman" w:hAnsi="Times New Roman" w:cs="Times New Roman"/>
          <w:sz w:val="20"/>
          <w:szCs w:val="20"/>
        </w:rPr>
        <w:t>5</w:t>
      </w:r>
      <w:r w:rsidRPr="00342FB1">
        <w:rPr>
          <w:rFonts w:ascii="Times New Roman" w:hAnsi="Times New Roman" w:cs="Times New Roman"/>
          <w:sz w:val="20"/>
          <w:szCs w:val="20"/>
        </w:rPr>
        <w:t>/</w:t>
      </w:r>
      <w:r w:rsidR="005754F5">
        <w:rPr>
          <w:rFonts w:ascii="Times New Roman" w:hAnsi="Times New Roman" w:cs="Times New Roman"/>
          <w:sz w:val="20"/>
          <w:szCs w:val="20"/>
        </w:rPr>
        <w:t>14</w:t>
      </w:r>
    </w:p>
    <w:p w14:paraId="05FDCC43" w14:textId="77777777" w:rsidR="00F11505" w:rsidRDefault="00F11505" w:rsidP="00F11505">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AA1B4A">
        <w:rPr>
          <w:rFonts w:ascii="Times New Roman" w:eastAsia="Times New Roman" w:hAnsi="Times New Roman" w:cs="Times New Roman"/>
          <w:b/>
          <w:bCs/>
          <w:sz w:val="24"/>
          <w:szCs w:val="24"/>
          <w:lang w:eastAsia="lv-LV"/>
        </w:rPr>
        <w:t>Publicējamā informācija par nomas objektu</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6379"/>
      </w:tblGrid>
      <w:tr w:rsidR="00F11505" w:rsidRPr="00754A96" w14:paraId="68056F01" w14:textId="77777777" w:rsidTr="0093675C">
        <w:tc>
          <w:tcPr>
            <w:tcW w:w="2972" w:type="dxa"/>
            <w:tcBorders>
              <w:top w:val="single" w:sz="4" w:space="0" w:color="auto"/>
              <w:left w:val="single" w:sz="4" w:space="0" w:color="auto"/>
              <w:bottom w:val="single" w:sz="4" w:space="0" w:color="auto"/>
              <w:right w:val="single" w:sz="4" w:space="0" w:color="auto"/>
            </w:tcBorders>
            <w:hideMark/>
          </w:tcPr>
          <w:p w14:paraId="7491E953" w14:textId="77777777" w:rsidR="00F11505" w:rsidRPr="00F05052" w:rsidRDefault="00F11505" w:rsidP="0093675C">
            <w:pPr>
              <w:spacing w:after="0" w:line="240" w:lineRule="auto"/>
              <w:rPr>
                <w:rFonts w:ascii="Times New Roman" w:hAnsi="Times New Roman" w:cs="Times New Roman"/>
                <w:kern w:val="2"/>
                <w14:ligatures w14:val="standardContextual"/>
              </w:rPr>
            </w:pPr>
            <w:r w:rsidRPr="00F05052">
              <w:rPr>
                <w:rFonts w:ascii="Times New Roman" w:hAnsi="Times New Roman" w:cs="Times New Roman"/>
                <w:kern w:val="2"/>
                <w14:ligatures w14:val="standardContextual"/>
              </w:rPr>
              <w:t>Nomas objekta iznomātājs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1CB114D3" w14:textId="77777777" w:rsidR="00F11505" w:rsidRPr="00615946" w:rsidRDefault="00F11505" w:rsidP="0093675C">
            <w:pPr>
              <w:spacing w:after="0" w:line="240" w:lineRule="auto"/>
              <w:jc w:val="both"/>
              <w:rPr>
                <w:rFonts w:ascii="Times New Roman" w:hAnsi="Times New Roman" w:cs="Times New Roman"/>
                <w:kern w:val="2"/>
                <w14:ligatures w14:val="standardContextual"/>
              </w:rPr>
            </w:pPr>
            <w:r w:rsidRPr="00615946">
              <w:rPr>
                <w:rFonts w:ascii="Times New Roman" w:hAnsi="Times New Roman" w:cs="Times New Roman"/>
                <w:kern w:val="2"/>
                <w14:ligatures w14:val="standardContextual"/>
              </w:rPr>
              <w:t>Gulbenes novada pašvaldība, reģistrācijas numurs 90009116327</w:t>
            </w:r>
          </w:p>
          <w:p w14:paraId="50789AC6" w14:textId="77777777" w:rsidR="00F11505" w:rsidRPr="00615946" w:rsidRDefault="00F11505" w:rsidP="0093675C">
            <w:pPr>
              <w:spacing w:after="0" w:line="240" w:lineRule="auto"/>
              <w:jc w:val="both"/>
              <w:rPr>
                <w:rFonts w:ascii="Times New Roman" w:hAnsi="Times New Roman" w:cs="Times New Roman"/>
                <w:kern w:val="2"/>
                <w14:ligatures w14:val="standardContextual"/>
              </w:rPr>
            </w:pPr>
            <w:r w:rsidRPr="00615946">
              <w:rPr>
                <w:rFonts w:ascii="Times New Roman" w:hAnsi="Times New Roman" w:cs="Times New Roman"/>
                <w:kern w:val="2"/>
                <w14:ligatures w14:val="standardContextual"/>
              </w:rPr>
              <w:t xml:space="preserve">juridiskā adrese: Ābeļu iela 2, Gulbene, Gulbenes novads, LV-4401, </w:t>
            </w:r>
          </w:p>
          <w:p w14:paraId="3DD679A4" w14:textId="77777777" w:rsidR="00F11505" w:rsidRPr="00615946" w:rsidRDefault="00F11505" w:rsidP="0093675C">
            <w:pPr>
              <w:spacing w:after="0" w:line="240" w:lineRule="auto"/>
              <w:jc w:val="both"/>
              <w:rPr>
                <w:rFonts w:ascii="Times New Roman" w:hAnsi="Times New Roman" w:cs="Times New Roman"/>
                <w:noProof/>
                <w:kern w:val="2"/>
                <w14:ligatures w14:val="standardContextual"/>
              </w:rPr>
            </w:pPr>
            <w:r w:rsidRPr="00615946">
              <w:rPr>
                <w:rFonts w:ascii="Times New Roman" w:eastAsia="Times New Roman" w:hAnsi="Times New Roman" w:cs="Times New Roman"/>
                <w:kern w:val="2"/>
                <w:lang w:eastAsia="lv-LV"/>
                <w14:ligatures w14:val="standardContextual"/>
              </w:rPr>
              <w:t xml:space="preserve">e-pasts: </w:t>
            </w:r>
            <w:hyperlink r:id="rId42" w:tgtFrame="_top" w:history="1">
              <w:r w:rsidRPr="00615946">
                <w:rPr>
                  <w:rStyle w:val="Hipersaite"/>
                  <w:rFonts w:ascii="Times New Roman" w:eastAsia="Times New Roman" w:hAnsi="Times New Roman" w:cs="Times New Roman"/>
                  <w:kern w:val="2"/>
                  <w:lang w:eastAsia="lv-LV"/>
                  <w14:ligatures w14:val="standardContextual"/>
                </w:rPr>
                <w:t>dome@gulbene.lv</w:t>
              </w:r>
            </w:hyperlink>
            <w:r w:rsidRPr="00615946">
              <w:rPr>
                <w:rFonts w:ascii="Times New Roman" w:eastAsia="Times New Roman" w:hAnsi="Times New Roman" w:cs="Times New Roman"/>
                <w:kern w:val="2"/>
                <w:lang w:eastAsia="lv-LV"/>
                <w14:ligatures w14:val="standardContextual"/>
              </w:rPr>
              <w:t>, tālr. +371 64497710</w:t>
            </w:r>
          </w:p>
        </w:tc>
      </w:tr>
      <w:tr w:rsidR="00F11505" w:rsidRPr="00754A96" w14:paraId="5F7161C1" w14:textId="77777777" w:rsidTr="0093675C">
        <w:tc>
          <w:tcPr>
            <w:tcW w:w="2972" w:type="dxa"/>
            <w:tcBorders>
              <w:top w:val="single" w:sz="4" w:space="0" w:color="auto"/>
              <w:left w:val="single" w:sz="4" w:space="0" w:color="auto"/>
              <w:bottom w:val="single" w:sz="4" w:space="0" w:color="auto"/>
              <w:right w:val="single" w:sz="4" w:space="0" w:color="auto"/>
            </w:tcBorders>
            <w:hideMark/>
          </w:tcPr>
          <w:p w14:paraId="33805ED1" w14:textId="77777777" w:rsidR="00F11505" w:rsidRPr="00F05052" w:rsidRDefault="00F11505" w:rsidP="0093675C">
            <w:pPr>
              <w:spacing w:after="0" w:line="240" w:lineRule="auto"/>
              <w:rPr>
                <w:rFonts w:ascii="Times New Roman" w:hAnsi="Times New Roman" w:cs="Times New Roman"/>
                <w:kern w:val="2"/>
                <w14:ligatures w14:val="standardContextual"/>
              </w:rPr>
            </w:pPr>
            <w:r w:rsidRPr="00F05052">
              <w:rPr>
                <w:rFonts w:ascii="Times New Roman" w:hAnsi="Times New Roman" w:cs="Times New Roman"/>
                <w:kern w:val="2"/>
                <w14:ligatures w14:val="standardContextual"/>
              </w:rPr>
              <w:t>Nomas objekts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5EC24F84" w14:textId="77777777" w:rsidR="00F11505" w:rsidRPr="00615946" w:rsidRDefault="00F11505" w:rsidP="0093675C">
            <w:pPr>
              <w:tabs>
                <w:tab w:val="left" w:pos="226"/>
              </w:tabs>
              <w:spacing w:after="0" w:line="240" w:lineRule="auto"/>
              <w:jc w:val="both"/>
              <w:rPr>
                <w:rFonts w:ascii="Times New Roman" w:hAnsi="Times New Roman" w:cs="Times New Roman"/>
                <w:noProof/>
                <w:kern w:val="2"/>
                <w14:ligatures w14:val="standardContextual"/>
              </w:rPr>
            </w:pPr>
            <w:r w:rsidRPr="00615946">
              <w:rPr>
                <w:rFonts w:ascii="Times New Roman" w:eastAsia="Times New Roman" w:hAnsi="Times New Roman" w:cs="Times New Roman"/>
                <w:lang w:eastAsia="lv-LV"/>
              </w:rPr>
              <w:t>Gulbenes novada pašvaldībai pie</w:t>
            </w:r>
            <w:r>
              <w:rPr>
                <w:rFonts w:ascii="Times New Roman" w:eastAsia="Times New Roman" w:hAnsi="Times New Roman" w:cs="Times New Roman"/>
                <w:lang w:eastAsia="lv-LV"/>
              </w:rPr>
              <w:t>kritīgā</w:t>
            </w:r>
            <w:r w:rsidRPr="00615946">
              <w:rPr>
                <w:rFonts w:ascii="Times New Roman" w:eastAsia="Times New Roman" w:hAnsi="Times New Roman" w:cs="Times New Roman"/>
                <w:lang w:eastAsia="lv-LV"/>
              </w:rPr>
              <w:t xml:space="preserve"> nekustamā īpašuma </w:t>
            </w:r>
            <w:r>
              <w:rPr>
                <w:rFonts w:ascii="Times New Roman" w:eastAsia="Times New Roman" w:hAnsi="Times New Roman" w:cs="Times New Roman"/>
                <w:lang w:eastAsia="lv-LV"/>
              </w:rPr>
              <w:t xml:space="preserve">Lizuma </w:t>
            </w:r>
            <w:r w:rsidRPr="00615946">
              <w:rPr>
                <w:rFonts w:ascii="Times New Roman" w:eastAsia="Times New Roman" w:hAnsi="Times New Roman" w:cs="Times New Roman"/>
                <w:lang w:eastAsia="lv-LV"/>
              </w:rPr>
              <w:t>pagastā ar nosaukumu “</w:t>
            </w:r>
            <w:r>
              <w:rPr>
                <w:rFonts w:ascii="Times New Roman" w:eastAsia="Times New Roman" w:hAnsi="Times New Roman" w:cs="Times New Roman"/>
                <w:lang w:eastAsia="lv-LV"/>
              </w:rPr>
              <w:t>Skudru lauki</w:t>
            </w:r>
            <w:r w:rsidRPr="00615946">
              <w:rPr>
                <w:rFonts w:ascii="Times New Roman" w:eastAsia="Times New Roman" w:hAnsi="Times New Roman" w:cs="Times New Roman"/>
                <w:lang w:eastAsia="lv-LV"/>
              </w:rPr>
              <w:t xml:space="preserve">”, kadastra numurs </w:t>
            </w:r>
            <w:r>
              <w:rPr>
                <w:rFonts w:ascii="Times New Roman" w:eastAsia="Times New Roman" w:hAnsi="Times New Roman" w:cs="Times New Roman"/>
                <w:lang w:eastAsia="lv-LV"/>
              </w:rPr>
              <w:t>5072 006 0596</w:t>
            </w:r>
            <w:r w:rsidRPr="00615946">
              <w:rPr>
                <w:rFonts w:ascii="Times New Roman" w:eastAsia="Times New Roman" w:hAnsi="Times New Roman" w:cs="Times New Roman"/>
                <w:lang w:eastAsia="lv-LV"/>
              </w:rPr>
              <w:t>, sastāvā esošā zemes vienība</w:t>
            </w:r>
            <w:r>
              <w:rPr>
                <w:rFonts w:ascii="Times New Roman" w:eastAsia="Times New Roman" w:hAnsi="Times New Roman" w:cs="Times New Roman"/>
                <w:lang w:eastAsia="lv-LV"/>
              </w:rPr>
              <w:t>s</w:t>
            </w:r>
            <w:r w:rsidRPr="00615946">
              <w:rPr>
                <w:rFonts w:ascii="Times New Roman" w:eastAsia="Times New Roman" w:hAnsi="Times New Roman" w:cs="Times New Roman"/>
                <w:lang w:eastAsia="lv-LV"/>
              </w:rPr>
              <w:t xml:space="preserve"> ar kadastra apzīmējumu </w:t>
            </w:r>
            <w:r>
              <w:rPr>
                <w:rFonts w:ascii="Times New Roman" w:eastAsia="Times New Roman" w:hAnsi="Times New Roman" w:cs="Times New Roman"/>
                <w:lang w:eastAsia="lv-LV"/>
              </w:rPr>
              <w:t>5072 006 0520 daļa 5,3</w:t>
            </w:r>
            <w:r w:rsidRPr="00615946">
              <w:rPr>
                <w:rFonts w:ascii="Times New Roman" w:eastAsia="Times New Roman" w:hAnsi="Times New Roman" w:cs="Times New Roman"/>
                <w:lang w:eastAsia="lv-LV"/>
              </w:rPr>
              <w:t xml:space="preserve"> ha platībā</w:t>
            </w:r>
            <w:r>
              <w:rPr>
                <w:rFonts w:ascii="Times New Roman" w:eastAsia="Times New Roman" w:hAnsi="Times New Roman" w:cs="Times New Roman"/>
                <w:lang w:eastAsia="lv-LV"/>
              </w:rPr>
              <w:t>.</w:t>
            </w:r>
          </w:p>
        </w:tc>
      </w:tr>
      <w:tr w:rsidR="00F11505" w:rsidRPr="00754A96" w14:paraId="5F85AEA4" w14:textId="77777777" w:rsidTr="0093675C">
        <w:tc>
          <w:tcPr>
            <w:tcW w:w="2972" w:type="dxa"/>
            <w:tcBorders>
              <w:top w:val="single" w:sz="4" w:space="0" w:color="auto"/>
              <w:left w:val="single" w:sz="4" w:space="0" w:color="auto"/>
              <w:bottom w:val="single" w:sz="4" w:space="0" w:color="auto"/>
              <w:right w:val="single" w:sz="4" w:space="0" w:color="auto"/>
            </w:tcBorders>
            <w:hideMark/>
          </w:tcPr>
          <w:p w14:paraId="1BC00B0C" w14:textId="77777777" w:rsidR="00F11505" w:rsidRPr="00F05052" w:rsidRDefault="00F11505" w:rsidP="0093675C">
            <w:pPr>
              <w:spacing w:after="0" w:line="240" w:lineRule="auto"/>
              <w:rPr>
                <w:rFonts w:ascii="Times New Roman" w:hAnsi="Times New Roman" w:cs="Times New Roman"/>
                <w:kern w:val="2"/>
                <w14:ligatures w14:val="standardContextual"/>
              </w:rPr>
            </w:pPr>
            <w:r w:rsidRPr="00F05052">
              <w:rPr>
                <w:rFonts w:ascii="Times New Roman" w:hAnsi="Times New Roman" w:cs="Times New Roman"/>
                <w:kern w:val="2"/>
                <w14:ligatures w14:val="standardContextual"/>
              </w:rPr>
              <w:t>Nomas objekta lietošanas mērķis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31748E59" w14:textId="77777777" w:rsidR="00F11505" w:rsidRPr="00615946" w:rsidRDefault="00F11505" w:rsidP="0093675C">
            <w:pPr>
              <w:spacing w:after="0" w:line="240" w:lineRule="auto"/>
              <w:jc w:val="both"/>
              <w:rPr>
                <w:rFonts w:ascii="Times New Roman" w:hAnsi="Times New Roman" w:cs="Times New Roman"/>
                <w:noProof/>
                <w:kern w:val="2"/>
                <w14:ligatures w14:val="standardContextual"/>
              </w:rPr>
            </w:pPr>
            <w:r w:rsidRPr="00615946">
              <w:rPr>
                <w:rFonts w:ascii="Times New Roman" w:eastAsia="Times New Roman" w:hAnsi="Times New Roman" w:cs="Times New Roman"/>
                <w:color w:val="000000"/>
                <w:lang w:eastAsia="lv-LV"/>
              </w:rPr>
              <w:t xml:space="preserve">Pēc Nekustamā īpašuma valsts kadastra informācijas sistēmas datiem zemes vienības </w:t>
            </w:r>
            <w:r w:rsidRPr="00615946">
              <w:rPr>
                <w:rFonts w:ascii="Times New Roman" w:eastAsia="Times New Roman" w:hAnsi="Times New Roman" w:cs="Times New Roman"/>
                <w:lang w:eastAsia="lv-LV"/>
              </w:rPr>
              <w:t xml:space="preserve">ar kadastra apzīmējumu </w:t>
            </w:r>
            <w:r>
              <w:rPr>
                <w:rFonts w:ascii="Times New Roman" w:eastAsia="Times New Roman" w:hAnsi="Times New Roman" w:cs="Times New Roman"/>
                <w:lang w:eastAsia="lv-LV"/>
              </w:rPr>
              <w:t>5072 006 0520</w:t>
            </w:r>
            <w:r w:rsidRPr="00615946">
              <w:rPr>
                <w:rFonts w:ascii="Times New Roman" w:eastAsia="Times New Roman" w:hAnsi="Times New Roman" w:cs="Times New Roman"/>
                <w:lang w:eastAsia="lv-LV"/>
              </w:rPr>
              <w:t xml:space="preserve"> </w:t>
            </w:r>
            <w:r w:rsidRPr="00615946">
              <w:rPr>
                <w:rFonts w:ascii="Times New Roman" w:eastAsia="Times New Roman" w:hAnsi="Times New Roman" w:cs="Times New Roman"/>
                <w:color w:val="000000"/>
                <w:lang w:eastAsia="lv-LV"/>
              </w:rPr>
              <w:t>lietošanas mērķis – zeme, uz kuras galvenā saimnieciskā darbība ir lauksaimniecība</w:t>
            </w:r>
            <w:r w:rsidRPr="00615946">
              <w:rPr>
                <w:rFonts w:ascii="Times New Roman" w:eastAsia="Times New Roman" w:hAnsi="Times New Roman" w:cs="Times New Roman"/>
                <w:color w:val="000000"/>
                <w:kern w:val="2"/>
                <w:lang w:eastAsia="lv-LV"/>
                <w14:ligatures w14:val="standardContextual"/>
              </w:rPr>
              <w:t xml:space="preserve"> (</w:t>
            </w:r>
            <w:r w:rsidRPr="00615946">
              <w:rPr>
                <w:rFonts w:ascii="Times New Roman" w:hAnsi="Times New Roman" w:cs="Times New Roman"/>
                <w:kern w:val="2"/>
                <w14:ligatures w14:val="standardContextual"/>
              </w:rPr>
              <w:t xml:space="preserve">NĪLM kods 0101), </w:t>
            </w:r>
            <w:r w:rsidRPr="00615946">
              <w:rPr>
                <w:rFonts w:ascii="Times New Roman" w:hAnsi="Times New Roman" w:cs="Times New Roman"/>
              </w:rPr>
              <w:t>no t</w:t>
            </w:r>
            <w:r>
              <w:rPr>
                <w:rFonts w:ascii="Times New Roman" w:hAnsi="Times New Roman" w:cs="Times New Roman"/>
              </w:rPr>
              <w:t>ās</w:t>
            </w:r>
            <w:r w:rsidRPr="00615946">
              <w:rPr>
                <w:rFonts w:ascii="Times New Roman" w:hAnsi="Times New Roman" w:cs="Times New Roman"/>
              </w:rPr>
              <w:t xml:space="preserve"> Nomas objektam </w:t>
            </w:r>
            <w:r>
              <w:rPr>
                <w:rFonts w:ascii="Times New Roman" w:hAnsi="Times New Roman" w:cs="Times New Roman"/>
              </w:rPr>
              <w:t>5,3 ha</w:t>
            </w:r>
            <w:r w:rsidRPr="00615946">
              <w:rPr>
                <w:rFonts w:ascii="Times New Roman" w:hAnsi="Times New Roman" w:cs="Times New Roman"/>
              </w:rPr>
              <w:t xml:space="preserve"> – lauksaimniecībā izmantojamā zemes platība</w:t>
            </w:r>
            <w:r>
              <w:rPr>
                <w:rFonts w:ascii="Times New Roman" w:hAnsi="Times New Roman" w:cs="Times New Roman"/>
              </w:rPr>
              <w:t>.</w:t>
            </w:r>
          </w:p>
        </w:tc>
      </w:tr>
      <w:tr w:rsidR="00F11505" w:rsidRPr="00754A96" w14:paraId="11461ACB" w14:textId="77777777" w:rsidTr="0093675C">
        <w:tc>
          <w:tcPr>
            <w:tcW w:w="2972" w:type="dxa"/>
            <w:tcBorders>
              <w:top w:val="single" w:sz="4" w:space="0" w:color="auto"/>
              <w:left w:val="single" w:sz="4" w:space="0" w:color="auto"/>
              <w:bottom w:val="single" w:sz="4" w:space="0" w:color="auto"/>
              <w:right w:val="single" w:sz="4" w:space="0" w:color="auto"/>
            </w:tcBorders>
            <w:hideMark/>
          </w:tcPr>
          <w:p w14:paraId="2689C044" w14:textId="77777777" w:rsidR="00F11505" w:rsidRPr="00F05052" w:rsidRDefault="00F11505" w:rsidP="0093675C">
            <w:pPr>
              <w:spacing w:after="0" w:line="240" w:lineRule="auto"/>
              <w:rPr>
                <w:rFonts w:ascii="Times New Roman" w:hAnsi="Times New Roman" w:cs="Times New Roman"/>
                <w:kern w:val="2"/>
                <w14:ligatures w14:val="standardContextual"/>
              </w:rPr>
            </w:pPr>
            <w:r w:rsidRPr="00F05052">
              <w:rPr>
                <w:rFonts w:ascii="Times New Roman" w:hAnsi="Times New Roman" w:cs="Times New Roman"/>
                <w:kern w:val="2"/>
                <w14:ligatures w14:val="standardContextual"/>
              </w:rPr>
              <w:t>Cita Nomas objektu raksturojoša informācija</w:t>
            </w:r>
          </w:p>
        </w:tc>
        <w:tc>
          <w:tcPr>
            <w:tcW w:w="6379" w:type="dxa"/>
            <w:tcBorders>
              <w:top w:val="single" w:sz="4" w:space="0" w:color="auto"/>
              <w:left w:val="single" w:sz="4" w:space="0" w:color="auto"/>
              <w:bottom w:val="single" w:sz="4" w:space="0" w:color="auto"/>
              <w:right w:val="single" w:sz="4" w:space="0" w:color="auto"/>
            </w:tcBorders>
            <w:vAlign w:val="center"/>
            <w:hideMark/>
          </w:tcPr>
          <w:p w14:paraId="0DA1BFC2" w14:textId="77777777" w:rsidR="00F11505" w:rsidRPr="00615946" w:rsidRDefault="00F11505" w:rsidP="0093675C">
            <w:pPr>
              <w:pStyle w:val="Sarakstarindkopa"/>
              <w:tabs>
                <w:tab w:val="left" w:pos="35"/>
                <w:tab w:val="left" w:pos="476"/>
              </w:tabs>
              <w:spacing w:after="0" w:line="240" w:lineRule="auto"/>
              <w:ind w:left="0"/>
              <w:jc w:val="both"/>
              <w:rPr>
                <w:rFonts w:ascii="Times New Roman" w:hAnsi="Times New Roman" w:cs="Times New Roman"/>
                <w:kern w:val="2"/>
                <w14:ligatures w14:val="standardContextual"/>
              </w:rPr>
            </w:pPr>
            <w:r w:rsidRPr="00615946">
              <w:rPr>
                <w:rFonts w:ascii="Times New Roman" w:hAnsi="Times New Roman" w:cs="Times New Roman"/>
              </w:rPr>
              <w:t>Atbilstoši Gulbenes novada teritorijas plānojumam (apstiprināts ar Gulbenes novada pašvaldības domes 2018. gada 27. decembra saistošajiem noteikumiem Nr. 20 “Gulbenes novada teritorijas plānojums, Teritorijas izmantošanas un apbūves noteikumi un grafiskā daļa”) Nomas objekts atrodas funkcionālajā zonā: lauksaimniecības teritorija</w:t>
            </w:r>
            <w:r>
              <w:rPr>
                <w:rFonts w:ascii="Times New Roman" w:hAnsi="Times New Roman" w:cs="Times New Roman"/>
              </w:rPr>
              <w:t>.</w:t>
            </w:r>
          </w:p>
        </w:tc>
      </w:tr>
      <w:tr w:rsidR="00F11505" w:rsidRPr="00754A96" w14:paraId="3E4F720B" w14:textId="77777777" w:rsidTr="0093675C">
        <w:tc>
          <w:tcPr>
            <w:tcW w:w="2972" w:type="dxa"/>
            <w:tcBorders>
              <w:top w:val="single" w:sz="4" w:space="0" w:color="auto"/>
              <w:left w:val="single" w:sz="4" w:space="0" w:color="auto"/>
              <w:bottom w:val="single" w:sz="4" w:space="0" w:color="auto"/>
              <w:right w:val="single" w:sz="4" w:space="0" w:color="auto"/>
            </w:tcBorders>
            <w:hideMark/>
          </w:tcPr>
          <w:p w14:paraId="497EA2C1" w14:textId="77777777" w:rsidR="00F11505" w:rsidRPr="00754A96" w:rsidRDefault="00F11505" w:rsidP="0093675C">
            <w:pPr>
              <w:spacing w:after="0" w:line="240" w:lineRule="auto"/>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Nomas objekta iznomāšanas mērķis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1A36AB1F" w14:textId="77777777" w:rsidR="00F11505" w:rsidRPr="00615946" w:rsidRDefault="00F11505" w:rsidP="0093675C">
            <w:pPr>
              <w:tabs>
                <w:tab w:val="left" w:pos="241"/>
              </w:tabs>
              <w:spacing w:after="0" w:line="240" w:lineRule="auto"/>
              <w:rPr>
                <w:rFonts w:ascii="Times New Roman" w:hAnsi="Times New Roman" w:cs="Times New Roman"/>
                <w:noProof/>
                <w:kern w:val="2"/>
                <w14:ligatures w14:val="standardContextual"/>
              </w:rPr>
            </w:pPr>
            <w:r w:rsidRPr="00615946">
              <w:rPr>
                <w:rFonts w:ascii="Times New Roman" w:eastAsia="Times New Roman" w:hAnsi="Times New Roman" w:cs="Times New Roman"/>
                <w:color w:val="000000"/>
                <w:szCs w:val="20"/>
                <w:lang w:eastAsia="lv-LV"/>
              </w:rPr>
              <w:t xml:space="preserve">Lauksaimniecības </w:t>
            </w:r>
            <w:r>
              <w:rPr>
                <w:rFonts w:ascii="Times New Roman" w:eastAsia="Times New Roman" w:hAnsi="Times New Roman" w:cs="Times New Roman"/>
                <w:color w:val="000000"/>
                <w:szCs w:val="20"/>
                <w:lang w:eastAsia="lv-LV"/>
              </w:rPr>
              <w:t>vajadzībām.</w:t>
            </w:r>
          </w:p>
        </w:tc>
      </w:tr>
      <w:tr w:rsidR="00F11505" w:rsidRPr="00754A96" w14:paraId="35656AE2" w14:textId="77777777" w:rsidTr="0093675C">
        <w:trPr>
          <w:trHeight w:val="290"/>
        </w:trPr>
        <w:tc>
          <w:tcPr>
            <w:tcW w:w="2972" w:type="dxa"/>
            <w:tcBorders>
              <w:top w:val="single" w:sz="4" w:space="0" w:color="auto"/>
              <w:left w:val="single" w:sz="4" w:space="0" w:color="auto"/>
              <w:bottom w:val="single" w:sz="4" w:space="0" w:color="auto"/>
              <w:right w:val="single" w:sz="4" w:space="0" w:color="auto"/>
            </w:tcBorders>
            <w:vAlign w:val="center"/>
            <w:hideMark/>
          </w:tcPr>
          <w:p w14:paraId="08D6E92A" w14:textId="77777777" w:rsidR="00F11505" w:rsidRPr="00754A96" w:rsidRDefault="00F11505" w:rsidP="0093675C">
            <w:pPr>
              <w:spacing w:after="0" w:line="240" w:lineRule="auto"/>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Nomas līguma termiņš</w:t>
            </w:r>
          </w:p>
        </w:tc>
        <w:tc>
          <w:tcPr>
            <w:tcW w:w="6379" w:type="dxa"/>
            <w:tcBorders>
              <w:top w:val="single" w:sz="4" w:space="0" w:color="auto"/>
              <w:left w:val="single" w:sz="4" w:space="0" w:color="auto"/>
              <w:bottom w:val="single" w:sz="4" w:space="0" w:color="auto"/>
              <w:right w:val="single" w:sz="4" w:space="0" w:color="auto"/>
            </w:tcBorders>
            <w:vAlign w:val="center"/>
            <w:hideMark/>
          </w:tcPr>
          <w:p w14:paraId="37BBA994" w14:textId="77777777" w:rsidR="00F11505" w:rsidRPr="00754A96" w:rsidRDefault="00F11505" w:rsidP="0093675C">
            <w:pPr>
              <w:spacing w:after="0" w:line="240" w:lineRule="auto"/>
              <w:jc w:val="both"/>
              <w:rPr>
                <w:rFonts w:ascii="Times New Roman" w:hAnsi="Times New Roman" w:cs="Times New Roman"/>
                <w:noProof/>
                <w:kern w:val="2"/>
                <w14:ligatures w14:val="standardContextual"/>
              </w:rPr>
            </w:pPr>
            <w:r>
              <w:rPr>
                <w:rFonts w:ascii="Times New Roman" w:hAnsi="Times New Roman" w:cs="Times New Roman"/>
                <w:kern w:val="2"/>
                <w14:ligatures w14:val="standardContextual"/>
              </w:rPr>
              <w:t>Līdz 2026.gada 31.decembrim.</w:t>
            </w:r>
          </w:p>
        </w:tc>
      </w:tr>
      <w:tr w:rsidR="00F11505" w:rsidRPr="00754A96" w14:paraId="19E73DF7" w14:textId="77777777" w:rsidTr="0093675C">
        <w:trPr>
          <w:trHeight w:val="290"/>
        </w:trPr>
        <w:tc>
          <w:tcPr>
            <w:tcW w:w="2972" w:type="dxa"/>
            <w:tcBorders>
              <w:top w:val="single" w:sz="4" w:space="0" w:color="auto"/>
              <w:left w:val="single" w:sz="4" w:space="0" w:color="auto"/>
              <w:bottom w:val="single" w:sz="4" w:space="0" w:color="auto"/>
              <w:right w:val="single" w:sz="4" w:space="0" w:color="auto"/>
            </w:tcBorders>
            <w:hideMark/>
          </w:tcPr>
          <w:p w14:paraId="0EC22AF5" w14:textId="77777777" w:rsidR="00F11505" w:rsidRPr="00754A96" w:rsidRDefault="00F11505" w:rsidP="0093675C">
            <w:pPr>
              <w:spacing w:after="0" w:line="240"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Tiesības nodot N</w:t>
            </w:r>
            <w:r w:rsidRPr="00754A96">
              <w:rPr>
                <w:rFonts w:ascii="Times New Roman" w:hAnsi="Times New Roman" w:cs="Times New Roman"/>
                <w:kern w:val="2"/>
                <w14:ligatures w14:val="standardContextual"/>
              </w:rPr>
              <w:t xml:space="preserve">omas objektu vai tā daļu apakšnomā </w:t>
            </w:r>
          </w:p>
        </w:tc>
        <w:tc>
          <w:tcPr>
            <w:tcW w:w="6379" w:type="dxa"/>
            <w:tcBorders>
              <w:top w:val="single" w:sz="4" w:space="0" w:color="auto"/>
              <w:left w:val="single" w:sz="4" w:space="0" w:color="auto"/>
              <w:bottom w:val="single" w:sz="4" w:space="0" w:color="auto"/>
              <w:right w:val="single" w:sz="4" w:space="0" w:color="auto"/>
            </w:tcBorders>
            <w:vAlign w:val="center"/>
            <w:hideMark/>
          </w:tcPr>
          <w:p w14:paraId="49F6BE16" w14:textId="77777777" w:rsidR="00F11505" w:rsidRPr="00754A96" w:rsidRDefault="00F11505" w:rsidP="0093675C">
            <w:pPr>
              <w:spacing w:after="0" w:line="240" w:lineRule="auto"/>
              <w:rPr>
                <w:rFonts w:ascii="Times New Roman" w:hAnsi="Times New Roman" w:cs="Times New Roman"/>
                <w:kern w:val="2"/>
                <w14:ligatures w14:val="standardContextual"/>
              </w:rPr>
            </w:pPr>
            <w:r w:rsidRPr="00754A96">
              <w:rPr>
                <w:rFonts w:ascii="Times New Roman" w:hAnsi="Times New Roman" w:cs="Times New Roman"/>
                <w:color w:val="000000"/>
                <w:kern w:val="2"/>
                <w14:ligatures w14:val="standardContextual"/>
              </w:rPr>
              <w:t>Nomniekam nav tiesību Nomas objektu nodot apakšnomā.</w:t>
            </w:r>
          </w:p>
        </w:tc>
      </w:tr>
      <w:tr w:rsidR="00F11505" w:rsidRPr="00754A96" w14:paraId="535798C0" w14:textId="77777777" w:rsidTr="0093675C">
        <w:trPr>
          <w:trHeight w:val="2195"/>
        </w:trPr>
        <w:tc>
          <w:tcPr>
            <w:tcW w:w="2972" w:type="dxa"/>
            <w:tcBorders>
              <w:top w:val="single" w:sz="4" w:space="0" w:color="auto"/>
              <w:left w:val="single" w:sz="4" w:space="0" w:color="auto"/>
              <w:bottom w:val="single" w:sz="4" w:space="0" w:color="auto"/>
              <w:right w:val="single" w:sz="4" w:space="0" w:color="auto"/>
            </w:tcBorders>
            <w:hideMark/>
          </w:tcPr>
          <w:p w14:paraId="5740FCC1" w14:textId="77777777" w:rsidR="00F11505" w:rsidRPr="00754A96" w:rsidRDefault="00F11505" w:rsidP="0093675C">
            <w:pPr>
              <w:spacing w:after="0" w:line="240" w:lineRule="auto"/>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Citi iznomāšanas nosacījumi</w:t>
            </w:r>
          </w:p>
        </w:tc>
        <w:tc>
          <w:tcPr>
            <w:tcW w:w="6379" w:type="dxa"/>
            <w:tcBorders>
              <w:top w:val="single" w:sz="4" w:space="0" w:color="auto"/>
              <w:left w:val="single" w:sz="4" w:space="0" w:color="auto"/>
              <w:bottom w:val="single" w:sz="4" w:space="0" w:color="auto"/>
              <w:right w:val="single" w:sz="4" w:space="0" w:color="auto"/>
            </w:tcBorders>
            <w:vAlign w:val="center"/>
            <w:hideMark/>
          </w:tcPr>
          <w:p w14:paraId="732D51A6" w14:textId="77777777" w:rsidR="00F11505" w:rsidRPr="00754A96" w:rsidRDefault="00F11505">
            <w:pPr>
              <w:pStyle w:val="Sarakstarindkopa"/>
              <w:numPr>
                <w:ilvl w:val="0"/>
                <w:numId w:val="9"/>
              </w:numPr>
              <w:tabs>
                <w:tab w:val="left" w:pos="5670"/>
              </w:tabs>
              <w:spacing w:after="0" w:line="240" w:lineRule="auto"/>
              <w:ind w:left="318" w:hanging="318"/>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 xml:space="preserve">Nomas maksa tiek aprēķināta, sākot no </w:t>
            </w:r>
            <w:r>
              <w:rPr>
                <w:rFonts w:ascii="Times New Roman" w:hAnsi="Times New Roman" w:cs="Times New Roman"/>
                <w:kern w:val="2"/>
                <w14:ligatures w14:val="standardContextual"/>
              </w:rPr>
              <w:t>Zemes nomas l</w:t>
            </w:r>
            <w:r w:rsidRPr="00754A96">
              <w:rPr>
                <w:rFonts w:ascii="Times New Roman" w:hAnsi="Times New Roman" w:cs="Times New Roman"/>
                <w:kern w:val="2"/>
                <w14:ligatures w14:val="standardContextual"/>
              </w:rPr>
              <w:t>īguma spēkā stāšanās dienas. Nomas maksas samaksu veic pa ceturkšņiem, katra ceturkšņa maksājumu veicot līdz attiecīgā ceturkšņa pirmā mēneša pēdējam datumam.</w:t>
            </w:r>
          </w:p>
          <w:p w14:paraId="2CA24FD5" w14:textId="77777777" w:rsidR="00F11505" w:rsidRPr="00754A96" w:rsidRDefault="00F11505">
            <w:pPr>
              <w:pStyle w:val="Sarakstarindkopa"/>
              <w:numPr>
                <w:ilvl w:val="0"/>
                <w:numId w:val="9"/>
              </w:numPr>
              <w:tabs>
                <w:tab w:val="left" w:pos="5670"/>
              </w:tabs>
              <w:spacing w:after="0" w:line="240" w:lineRule="auto"/>
              <w:ind w:left="318" w:hanging="318"/>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Nomniekam papildus nomas maksai</w:t>
            </w:r>
            <w:r w:rsidRPr="00754A96">
              <w:rPr>
                <w:rFonts w:ascii="Times New Roman" w:hAnsi="Times New Roman" w:cs="Times New Roman"/>
                <w:iCs/>
                <w:color w:val="000000" w:themeColor="text1"/>
                <w:kern w:val="2"/>
                <w14:ligatures w14:val="standardContextual"/>
              </w:rPr>
              <w:t xml:space="preserve"> </w:t>
            </w:r>
            <w:r>
              <w:rPr>
                <w:rFonts w:ascii="Times New Roman" w:hAnsi="Times New Roman" w:cs="Times New Roman"/>
                <w:kern w:val="2"/>
                <w14:ligatures w14:val="standardContextual"/>
              </w:rPr>
              <w:t>Zemes nomas l</w:t>
            </w:r>
            <w:r w:rsidRPr="00754A96">
              <w:rPr>
                <w:rFonts w:ascii="Times New Roman" w:hAnsi="Times New Roman" w:cs="Times New Roman"/>
                <w:iCs/>
                <w:color w:val="000000" w:themeColor="text1"/>
                <w:kern w:val="2"/>
                <w14:ligatures w14:val="standardContextual"/>
              </w:rPr>
              <w:t>īgumā noteiktajā kārtībā</w:t>
            </w:r>
            <w:r w:rsidRPr="00754A96">
              <w:rPr>
                <w:rFonts w:ascii="Times New Roman" w:hAnsi="Times New Roman" w:cs="Times New Roman"/>
                <w:kern w:val="2"/>
                <w14:ligatures w14:val="standardContextual"/>
              </w:rPr>
              <w:t>:</w:t>
            </w:r>
          </w:p>
          <w:p w14:paraId="69DD6209" w14:textId="77777777" w:rsidR="00F11505" w:rsidRPr="00754A96" w:rsidRDefault="00F11505">
            <w:pPr>
              <w:pStyle w:val="Sarakstarindkopa"/>
              <w:numPr>
                <w:ilvl w:val="1"/>
                <w:numId w:val="9"/>
              </w:numPr>
              <w:tabs>
                <w:tab w:val="left" w:pos="5670"/>
              </w:tabs>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jāmaksā Iznomātājam nekustamā īpašuma nodoklis;</w:t>
            </w:r>
          </w:p>
          <w:p w14:paraId="6D06F44B" w14:textId="77777777" w:rsidR="00F11505" w:rsidRPr="00754A96" w:rsidRDefault="00F11505">
            <w:pPr>
              <w:pStyle w:val="Sarakstarindkopa"/>
              <w:numPr>
                <w:ilvl w:val="1"/>
                <w:numId w:val="9"/>
              </w:numPr>
              <w:tabs>
                <w:tab w:val="left" w:pos="5670"/>
              </w:tabs>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 xml:space="preserve">jākompensē pieaicinātā sertificēta vērtētāja atlīdzības summa par Nomas objekta izsoles nomas maksas noteikšanu </w:t>
            </w:r>
            <w:r w:rsidRPr="00754A96">
              <w:rPr>
                <w:rFonts w:ascii="Times New Roman" w:hAnsi="Times New Roman" w:cs="Times New Roman"/>
                <w:bCs/>
                <w:kern w:val="2"/>
                <w14:ligatures w14:val="standardContextual"/>
              </w:rPr>
              <w:t xml:space="preserve">198,44 EUR (viens simts deviņdesmit astoņi </w:t>
            </w:r>
            <w:r w:rsidRPr="00754A96">
              <w:rPr>
                <w:rFonts w:ascii="Times New Roman" w:hAnsi="Times New Roman" w:cs="Times New Roman"/>
                <w:bCs/>
                <w:i/>
                <w:kern w:val="2"/>
                <w14:ligatures w14:val="standardContextual"/>
              </w:rPr>
              <w:t>euro</w:t>
            </w:r>
            <w:r w:rsidRPr="00754A96">
              <w:rPr>
                <w:rFonts w:ascii="Times New Roman" w:hAnsi="Times New Roman" w:cs="Times New Roman"/>
                <w:bCs/>
                <w:kern w:val="2"/>
                <w14:ligatures w14:val="standardContextual"/>
              </w:rPr>
              <w:t xml:space="preserve"> četrdesmit četri centi) apmērā,</w:t>
            </w:r>
            <w:r w:rsidRPr="00754A96">
              <w:rPr>
                <w:rFonts w:ascii="Times New Roman" w:hAnsi="Times New Roman" w:cs="Times New Roman"/>
                <w:kern w:val="2"/>
                <w14:ligatures w14:val="standardContextual"/>
              </w:rPr>
              <w:t xml:space="preserve"> tai skaitā 164,00 EUR (viens simts sešdesmit četri </w:t>
            </w:r>
            <w:r w:rsidRPr="00754A96">
              <w:rPr>
                <w:rFonts w:ascii="Times New Roman" w:hAnsi="Times New Roman" w:cs="Times New Roman"/>
                <w:i/>
                <w:iCs/>
                <w:kern w:val="2"/>
                <w14:ligatures w14:val="standardContextual"/>
              </w:rPr>
              <w:t>euro</w:t>
            </w:r>
            <w:r w:rsidRPr="00754A96">
              <w:rPr>
                <w:rFonts w:ascii="Times New Roman" w:hAnsi="Times New Roman" w:cs="Times New Roman"/>
                <w:iCs/>
                <w:kern w:val="2"/>
                <w14:ligatures w14:val="standardContextual"/>
              </w:rPr>
              <w:t xml:space="preserve"> nulle centi</w:t>
            </w:r>
            <w:r w:rsidRPr="00754A96">
              <w:rPr>
                <w:rFonts w:ascii="Times New Roman" w:hAnsi="Times New Roman" w:cs="Times New Roman"/>
                <w:kern w:val="2"/>
                <w14:ligatures w14:val="standardContextual"/>
              </w:rPr>
              <w:t xml:space="preserve">) bez PVN un PVN 34,44 EUR (trīsdesmit četri </w:t>
            </w:r>
            <w:r w:rsidRPr="00754A96">
              <w:rPr>
                <w:rFonts w:ascii="Times New Roman" w:hAnsi="Times New Roman" w:cs="Times New Roman"/>
                <w:i/>
                <w:kern w:val="2"/>
                <w14:ligatures w14:val="standardContextual"/>
              </w:rPr>
              <w:t>euro</w:t>
            </w:r>
            <w:r w:rsidRPr="00754A96">
              <w:rPr>
                <w:rFonts w:ascii="Times New Roman" w:hAnsi="Times New Roman" w:cs="Times New Roman"/>
                <w:kern w:val="2"/>
                <w14:ligatures w14:val="standardContextual"/>
              </w:rPr>
              <w:t xml:space="preserve"> četrdesmit četri centi)</w:t>
            </w:r>
            <w:r w:rsidRPr="00754A96">
              <w:rPr>
                <w:rFonts w:ascii="Times New Roman" w:eastAsia="Times New Roman" w:hAnsi="Times New Roman" w:cs="Times New Roman"/>
                <w:kern w:val="2"/>
                <w14:ligatures w14:val="standardContextual"/>
              </w:rPr>
              <w:t>;</w:t>
            </w:r>
          </w:p>
          <w:p w14:paraId="3ED6D935" w14:textId="77777777" w:rsidR="00F11505" w:rsidRPr="00754A96" w:rsidRDefault="00F11505">
            <w:pPr>
              <w:pStyle w:val="Sarakstarindkopa"/>
              <w:numPr>
                <w:ilvl w:val="0"/>
                <w:numId w:val="9"/>
              </w:numPr>
              <w:tabs>
                <w:tab w:val="left" w:pos="318"/>
              </w:tabs>
              <w:spacing w:after="0" w:line="240" w:lineRule="auto"/>
              <w:ind w:left="318" w:hanging="318"/>
              <w:jc w:val="both"/>
              <w:rPr>
                <w:rFonts w:ascii="Times New Roman" w:hAnsi="Times New Roman" w:cs="Times New Roman"/>
                <w:noProof/>
                <w:kern w:val="2"/>
                <w14:ligatures w14:val="standardContextual"/>
              </w:rPr>
            </w:pPr>
            <w:r w:rsidRPr="00754A96">
              <w:rPr>
                <w:rFonts w:ascii="Times New Roman" w:hAnsi="Times New Roman" w:cs="Times New Roman"/>
                <w:kern w:val="2"/>
                <w14:ligatures w14:val="standardContextual"/>
              </w:rPr>
              <w:t xml:space="preserve">Nomniekam netiek piešķirta apbūves tiesība. </w:t>
            </w:r>
          </w:p>
        </w:tc>
      </w:tr>
      <w:tr w:rsidR="00F11505" w:rsidRPr="00754A96" w14:paraId="3C876833" w14:textId="77777777" w:rsidTr="0093675C">
        <w:tc>
          <w:tcPr>
            <w:tcW w:w="2972" w:type="dxa"/>
            <w:tcBorders>
              <w:top w:val="single" w:sz="4" w:space="0" w:color="auto"/>
              <w:left w:val="single" w:sz="4" w:space="0" w:color="auto"/>
              <w:bottom w:val="single" w:sz="4" w:space="0" w:color="auto"/>
              <w:right w:val="single" w:sz="4" w:space="0" w:color="auto"/>
            </w:tcBorders>
            <w:hideMark/>
          </w:tcPr>
          <w:p w14:paraId="628BD710" w14:textId="77777777" w:rsidR="00F11505" w:rsidRPr="00754A96" w:rsidRDefault="00F11505" w:rsidP="0093675C">
            <w:pPr>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Nosacījumi pretendentam</w:t>
            </w:r>
          </w:p>
        </w:tc>
        <w:tc>
          <w:tcPr>
            <w:tcW w:w="6379" w:type="dxa"/>
            <w:tcBorders>
              <w:top w:val="single" w:sz="4" w:space="0" w:color="auto"/>
              <w:left w:val="single" w:sz="4" w:space="0" w:color="auto"/>
              <w:bottom w:val="single" w:sz="4" w:space="0" w:color="auto"/>
              <w:right w:val="single" w:sz="4" w:space="0" w:color="auto"/>
            </w:tcBorders>
            <w:hideMark/>
          </w:tcPr>
          <w:p w14:paraId="29C66E6F" w14:textId="77777777" w:rsidR="00F11505" w:rsidRPr="00754A96" w:rsidRDefault="00F11505" w:rsidP="0093675C">
            <w:pPr>
              <w:spacing w:after="0" w:line="240" w:lineRule="auto"/>
              <w:jc w:val="both"/>
              <w:rPr>
                <w:rFonts w:ascii="Times New Roman" w:hAnsi="Times New Roman" w:cs="Times New Roman"/>
                <w:color w:val="000000"/>
                <w:kern w:val="2"/>
                <w14:ligatures w14:val="standardContextual"/>
              </w:rPr>
            </w:pPr>
            <w:r w:rsidRPr="00754A96">
              <w:rPr>
                <w:rFonts w:ascii="Times New Roman" w:hAnsi="Times New Roman" w:cs="Times New Roman"/>
                <w:color w:val="000000"/>
                <w:kern w:val="2"/>
                <w14:ligatures w14:val="standardContextual"/>
              </w:rPr>
              <w:t>Izsoles noteikumu 5.1. un 5.2.punktā Iznomātāja noteiktie nosacījumi</w:t>
            </w:r>
          </w:p>
        </w:tc>
      </w:tr>
      <w:tr w:rsidR="00F11505" w:rsidRPr="00754A96" w14:paraId="2FFB9B74" w14:textId="77777777" w:rsidTr="0093675C">
        <w:tc>
          <w:tcPr>
            <w:tcW w:w="2972" w:type="dxa"/>
            <w:tcBorders>
              <w:top w:val="single" w:sz="4" w:space="0" w:color="auto"/>
              <w:left w:val="single" w:sz="4" w:space="0" w:color="auto"/>
              <w:bottom w:val="single" w:sz="4" w:space="0" w:color="auto"/>
              <w:right w:val="single" w:sz="4" w:space="0" w:color="auto"/>
            </w:tcBorders>
            <w:hideMark/>
          </w:tcPr>
          <w:p w14:paraId="31B53822" w14:textId="77777777" w:rsidR="00F11505" w:rsidRPr="00754A96" w:rsidRDefault="00F11505" w:rsidP="0093675C">
            <w:pPr>
              <w:spacing w:after="0" w:line="240" w:lineRule="auto"/>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Izsoles veids</w:t>
            </w:r>
          </w:p>
        </w:tc>
        <w:tc>
          <w:tcPr>
            <w:tcW w:w="6379" w:type="dxa"/>
            <w:tcBorders>
              <w:top w:val="single" w:sz="4" w:space="0" w:color="auto"/>
              <w:left w:val="single" w:sz="4" w:space="0" w:color="auto"/>
              <w:bottom w:val="single" w:sz="4" w:space="0" w:color="auto"/>
              <w:right w:val="single" w:sz="4" w:space="0" w:color="auto"/>
            </w:tcBorders>
            <w:hideMark/>
          </w:tcPr>
          <w:p w14:paraId="10372E65" w14:textId="77777777" w:rsidR="00F11505" w:rsidRPr="00754A96" w:rsidRDefault="00F11505" w:rsidP="0093675C">
            <w:pPr>
              <w:spacing w:after="0" w:line="240" w:lineRule="auto"/>
              <w:jc w:val="both"/>
              <w:rPr>
                <w:rFonts w:ascii="Times New Roman" w:hAnsi="Times New Roman" w:cs="Times New Roman"/>
                <w:color w:val="000000"/>
                <w:kern w:val="2"/>
                <w14:ligatures w14:val="standardContextual"/>
              </w:rPr>
            </w:pPr>
            <w:r w:rsidRPr="00754A96">
              <w:rPr>
                <w:rFonts w:ascii="Times New Roman" w:hAnsi="Times New Roman" w:cs="Times New Roman"/>
                <w:color w:val="000000"/>
                <w:kern w:val="2"/>
                <w14:ligatures w14:val="standardContextual"/>
              </w:rPr>
              <w:t>Pirmā mutiska izsole ar augšupejošu soli</w:t>
            </w:r>
            <w:r>
              <w:rPr>
                <w:rFonts w:ascii="Times New Roman" w:hAnsi="Times New Roman" w:cs="Times New Roman"/>
                <w:color w:val="000000"/>
                <w:kern w:val="2"/>
                <w14:ligatures w14:val="standardContextual"/>
              </w:rPr>
              <w:t>.</w:t>
            </w:r>
          </w:p>
        </w:tc>
      </w:tr>
      <w:tr w:rsidR="00F11505" w:rsidRPr="00754A96" w14:paraId="77D979CD" w14:textId="77777777" w:rsidTr="0093675C">
        <w:tc>
          <w:tcPr>
            <w:tcW w:w="2972" w:type="dxa"/>
            <w:tcBorders>
              <w:top w:val="single" w:sz="4" w:space="0" w:color="auto"/>
              <w:left w:val="single" w:sz="4" w:space="0" w:color="auto"/>
              <w:bottom w:val="single" w:sz="4" w:space="0" w:color="auto"/>
              <w:right w:val="single" w:sz="4" w:space="0" w:color="auto"/>
            </w:tcBorders>
            <w:hideMark/>
          </w:tcPr>
          <w:p w14:paraId="628784E9" w14:textId="77777777" w:rsidR="00F11505" w:rsidRPr="00754A96" w:rsidRDefault="00F11505" w:rsidP="0093675C">
            <w:pPr>
              <w:spacing w:after="0" w:line="240" w:lineRule="auto"/>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 xml:space="preserve">Nomas objekta nosacītā nomas maksas (izsoles sākumcenas) apmērs </w:t>
            </w:r>
            <w:r>
              <w:rPr>
                <w:rFonts w:ascii="Times New Roman" w:hAnsi="Times New Roman" w:cs="Times New Roman"/>
                <w:kern w:val="2"/>
                <w14:ligatures w14:val="standardContextual"/>
              </w:rPr>
              <w:t>gadā</w:t>
            </w:r>
          </w:p>
        </w:tc>
        <w:tc>
          <w:tcPr>
            <w:tcW w:w="6379" w:type="dxa"/>
            <w:tcBorders>
              <w:top w:val="single" w:sz="4" w:space="0" w:color="auto"/>
              <w:left w:val="single" w:sz="4" w:space="0" w:color="auto"/>
              <w:bottom w:val="single" w:sz="4" w:space="0" w:color="auto"/>
              <w:right w:val="single" w:sz="4" w:space="0" w:color="auto"/>
            </w:tcBorders>
            <w:hideMark/>
          </w:tcPr>
          <w:p w14:paraId="0402BB56" w14:textId="77777777" w:rsidR="00F11505" w:rsidRPr="00B0060E" w:rsidRDefault="00F11505" w:rsidP="0093675C">
            <w:pPr>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673,42</w:t>
            </w:r>
            <w:r w:rsidRPr="00373842">
              <w:rPr>
                <w:rFonts w:ascii="Times New Roman" w:eastAsia="Times New Roman" w:hAnsi="Times New Roman" w:cs="Times New Roman"/>
                <w:lang w:eastAsia="lv-LV"/>
              </w:rPr>
              <w:t xml:space="preserve"> EUR (</w:t>
            </w:r>
            <w:r>
              <w:rPr>
                <w:rFonts w:ascii="Times New Roman" w:eastAsia="Times New Roman" w:hAnsi="Times New Roman" w:cs="Times New Roman"/>
                <w:lang w:eastAsia="lv-LV"/>
              </w:rPr>
              <w:t>seši simti septiņdesmit trīs</w:t>
            </w:r>
            <w:r w:rsidRPr="00373842">
              <w:rPr>
                <w:rFonts w:ascii="Times New Roman" w:eastAsia="Times New Roman" w:hAnsi="Times New Roman" w:cs="Times New Roman"/>
                <w:lang w:eastAsia="lv-LV"/>
              </w:rPr>
              <w:t xml:space="preserve"> </w:t>
            </w:r>
            <w:r w:rsidRPr="00373842">
              <w:rPr>
                <w:rFonts w:ascii="Times New Roman" w:eastAsia="Times New Roman" w:hAnsi="Times New Roman" w:cs="Times New Roman"/>
                <w:i/>
                <w:iCs/>
                <w:lang w:eastAsia="lv-LV"/>
              </w:rPr>
              <w:t>euro</w:t>
            </w:r>
            <w:r w:rsidRPr="00373842">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četrdesmit divi</w:t>
            </w:r>
            <w:r w:rsidRPr="00373842">
              <w:rPr>
                <w:rFonts w:ascii="Times New Roman" w:eastAsia="Times New Roman" w:hAnsi="Times New Roman" w:cs="Times New Roman"/>
                <w:lang w:eastAsia="lv-LV"/>
              </w:rPr>
              <w:t xml:space="preserve"> centi)</w:t>
            </w:r>
            <w:r>
              <w:rPr>
                <w:rFonts w:ascii="Times New Roman" w:eastAsia="Times New Roman" w:hAnsi="Times New Roman" w:cs="Times New Roman"/>
                <w:b/>
                <w:bCs/>
                <w:lang w:eastAsia="lv-LV"/>
              </w:rPr>
              <w:t xml:space="preserve"> </w:t>
            </w:r>
            <w:r w:rsidRPr="00B0060E">
              <w:rPr>
                <w:rFonts w:ascii="Times New Roman" w:eastAsia="Times New Roman" w:hAnsi="Times New Roman" w:cs="Times New Roman"/>
                <w:lang w:eastAsia="lv-LV"/>
              </w:rPr>
              <w:t>gadā bez pievienotās vērtības nodokļa</w:t>
            </w:r>
            <w:r>
              <w:rPr>
                <w:rFonts w:ascii="Times New Roman" w:eastAsia="Times New Roman" w:hAnsi="Times New Roman" w:cs="Times New Roman"/>
                <w:lang w:eastAsia="lv-LV"/>
              </w:rPr>
              <w:t>.</w:t>
            </w:r>
          </w:p>
        </w:tc>
      </w:tr>
      <w:tr w:rsidR="00F11505" w:rsidRPr="00754A96" w14:paraId="6829A7E6" w14:textId="77777777" w:rsidTr="0093675C">
        <w:tc>
          <w:tcPr>
            <w:tcW w:w="2972" w:type="dxa"/>
            <w:tcBorders>
              <w:top w:val="single" w:sz="4" w:space="0" w:color="auto"/>
              <w:left w:val="single" w:sz="4" w:space="0" w:color="auto"/>
              <w:bottom w:val="single" w:sz="4" w:space="0" w:color="auto"/>
              <w:right w:val="single" w:sz="4" w:space="0" w:color="auto"/>
            </w:tcBorders>
            <w:vAlign w:val="center"/>
            <w:hideMark/>
          </w:tcPr>
          <w:p w14:paraId="6D22AA13" w14:textId="77777777" w:rsidR="00F11505" w:rsidRPr="00754A96" w:rsidRDefault="00F11505" w:rsidP="0093675C">
            <w:pPr>
              <w:spacing w:after="0" w:line="240" w:lineRule="auto"/>
              <w:jc w:val="both"/>
              <w:rPr>
                <w:rFonts w:ascii="Times New Roman" w:hAnsi="Times New Roman" w:cs="Times New Roman"/>
                <w:kern w:val="2"/>
                <w14:ligatures w14:val="standardContextual"/>
              </w:rPr>
            </w:pPr>
            <w:r w:rsidRPr="00754A96">
              <w:rPr>
                <w:rFonts w:ascii="Times New Roman" w:eastAsia="Times New Roman" w:hAnsi="Times New Roman" w:cs="Times New Roman"/>
                <w:kern w:val="2"/>
                <w:lang w:eastAsia="lv-LV"/>
                <w14:ligatures w14:val="standardContextual"/>
              </w:rPr>
              <w:t>Izsoles solis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65E39DCD" w14:textId="77777777" w:rsidR="00F11505" w:rsidRPr="00754A96" w:rsidRDefault="00F11505" w:rsidP="0093675C">
            <w:pPr>
              <w:spacing w:after="0" w:line="240" w:lineRule="auto"/>
              <w:jc w:val="both"/>
              <w:rPr>
                <w:rFonts w:ascii="Times New Roman" w:hAnsi="Times New Roman" w:cs="Times New Roman"/>
                <w:bCs/>
                <w:kern w:val="2"/>
                <w14:ligatures w14:val="standardContextual"/>
              </w:rPr>
            </w:pPr>
            <w:r>
              <w:rPr>
                <w:rFonts w:ascii="Times New Roman" w:eastAsia="Times New Roman" w:hAnsi="Times New Roman" w:cs="Times New Roman"/>
                <w:kern w:val="2"/>
                <w:lang w:eastAsia="lv-LV"/>
                <w14:ligatures w14:val="standardContextual"/>
              </w:rPr>
              <w:t>20</w:t>
            </w:r>
            <w:r w:rsidRPr="00754A96">
              <w:rPr>
                <w:rFonts w:ascii="Times New Roman" w:eastAsia="Times New Roman" w:hAnsi="Times New Roman" w:cs="Times New Roman"/>
                <w:kern w:val="2"/>
                <w:lang w:eastAsia="lv-LV"/>
                <w14:ligatures w14:val="standardContextual"/>
              </w:rPr>
              <w:t>,00 EUR</w:t>
            </w:r>
          </w:p>
        </w:tc>
      </w:tr>
      <w:tr w:rsidR="00F11505" w:rsidRPr="00754A96" w14:paraId="4D58663A" w14:textId="77777777" w:rsidTr="0093675C">
        <w:tc>
          <w:tcPr>
            <w:tcW w:w="2972" w:type="dxa"/>
            <w:tcBorders>
              <w:top w:val="single" w:sz="4" w:space="0" w:color="auto"/>
              <w:left w:val="single" w:sz="4" w:space="0" w:color="auto"/>
              <w:bottom w:val="single" w:sz="4" w:space="0" w:color="auto"/>
              <w:right w:val="single" w:sz="4" w:space="0" w:color="auto"/>
            </w:tcBorders>
            <w:vAlign w:val="center"/>
            <w:hideMark/>
          </w:tcPr>
          <w:p w14:paraId="211B0803" w14:textId="77777777" w:rsidR="00F11505" w:rsidRPr="00754A96" w:rsidRDefault="00F11505" w:rsidP="0093675C">
            <w:pPr>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Nomas tiesību pretendentu pieteikšanās termiņš</w:t>
            </w:r>
          </w:p>
        </w:tc>
        <w:tc>
          <w:tcPr>
            <w:tcW w:w="6379" w:type="dxa"/>
            <w:tcBorders>
              <w:top w:val="single" w:sz="4" w:space="0" w:color="auto"/>
              <w:left w:val="single" w:sz="4" w:space="0" w:color="auto"/>
              <w:bottom w:val="single" w:sz="4" w:space="0" w:color="auto"/>
              <w:right w:val="single" w:sz="4" w:space="0" w:color="auto"/>
            </w:tcBorders>
            <w:vAlign w:val="center"/>
            <w:hideMark/>
          </w:tcPr>
          <w:p w14:paraId="250F0C52" w14:textId="77777777" w:rsidR="00F11505" w:rsidRPr="00754A96" w:rsidRDefault="00F11505" w:rsidP="0093675C">
            <w:pPr>
              <w:spacing w:after="0" w:line="240" w:lineRule="auto"/>
              <w:jc w:val="both"/>
              <w:rPr>
                <w:rFonts w:ascii="Times New Roman" w:hAnsi="Times New Roman" w:cs="Times New Roman"/>
                <w:bCs/>
                <w:kern w:val="2"/>
                <w14:ligatures w14:val="standardContextual"/>
              </w:rPr>
            </w:pPr>
            <w:r w:rsidRPr="00754A96">
              <w:rPr>
                <w:rFonts w:ascii="Times New Roman" w:hAnsi="Times New Roman" w:cs="Times New Roman"/>
                <w:bCs/>
                <w:kern w:val="2"/>
                <w14:ligatures w14:val="standardContextual"/>
              </w:rPr>
              <w:t>Līdz 202</w:t>
            </w:r>
            <w:r>
              <w:rPr>
                <w:rFonts w:ascii="Times New Roman" w:hAnsi="Times New Roman" w:cs="Times New Roman"/>
                <w:bCs/>
                <w:kern w:val="2"/>
                <w14:ligatures w14:val="standardContextual"/>
              </w:rPr>
              <w:t>5</w:t>
            </w:r>
            <w:r w:rsidRPr="00754A96">
              <w:rPr>
                <w:rFonts w:ascii="Times New Roman" w:hAnsi="Times New Roman" w:cs="Times New Roman"/>
                <w:bCs/>
                <w:kern w:val="2"/>
                <w14:ligatures w14:val="standardContextual"/>
              </w:rPr>
              <w:t xml:space="preserve">.gada </w:t>
            </w:r>
            <w:r>
              <w:rPr>
                <w:rFonts w:ascii="Times New Roman" w:hAnsi="Times New Roman" w:cs="Times New Roman"/>
                <w:bCs/>
                <w:kern w:val="2"/>
                <w14:ligatures w14:val="standardContextual"/>
              </w:rPr>
              <w:t xml:space="preserve">5.februāra </w:t>
            </w:r>
            <w:r w:rsidRPr="00754A96">
              <w:rPr>
                <w:rFonts w:ascii="Times New Roman" w:hAnsi="Times New Roman" w:cs="Times New Roman"/>
                <w:bCs/>
                <w:kern w:val="2"/>
                <w14:ligatures w14:val="standardContextual"/>
              </w:rPr>
              <w:t>plkst.15.00</w:t>
            </w:r>
          </w:p>
        </w:tc>
      </w:tr>
      <w:tr w:rsidR="00F11505" w:rsidRPr="00754A96" w14:paraId="3707BFC6" w14:textId="77777777" w:rsidTr="0093675C">
        <w:tc>
          <w:tcPr>
            <w:tcW w:w="2972" w:type="dxa"/>
            <w:tcBorders>
              <w:top w:val="single" w:sz="4" w:space="0" w:color="auto"/>
              <w:left w:val="single" w:sz="4" w:space="0" w:color="auto"/>
              <w:bottom w:val="single" w:sz="4" w:space="0" w:color="auto"/>
              <w:right w:val="single" w:sz="4" w:space="0" w:color="auto"/>
            </w:tcBorders>
            <w:hideMark/>
          </w:tcPr>
          <w:p w14:paraId="5356A100" w14:textId="77777777" w:rsidR="00F11505" w:rsidRPr="00754A96" w:rsidRDefault="00F11505" w:rsidP="0093675C">
            <w:pPr>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Nomas pieteikumu iesniegšanas vieta</w:t>
            </w:r>
          </w:p>
        </w:tc>
        <w:tc>
          <w:tcPr>
            <w:tcW w:w="6379" w:type="dxa"/>
            <w:tcBorders>
              <w:top w:val="single" w:sz="4" w:space="0" w:color="auto"/>
              <w:left w:val="single" w:sz="4" w:space="0" w:color="auto"/>
              <w:bottom w:val="single" w:sz="4" w:space="0" w:color="auto"/>
              <w:right w:val="single" w:sz="4" w:space="0" w:color="auto"/>
            </w:tcBorders>
            <w:vAlign w:val="center"/>
            <w:hideMark/>
          </w:tcPr>
          <w:p w14:paraId="3D6B665A" w14:textId="77777777" w:rsidR="00F11505" w:rsidRPr="00754A96" w:rsidRDefault="00F11505" w:rsidP="0093675C">
            <w:pPr>
              <w:tabs>
                <w:tab w:val="left" w:pos="1276"/>
              </w:tabs>
              <w:spacing w:after="0" w:line="240" w:lineRule="auto"/>
              <w:jc w:val="both"/>
              <w:rPr>
                <w:rFonts w:ascii="Times New Roman" w:eastAsia="Calibri" w:hAnsi="Times New Roman" w:cs="Times New Roman"/>
                <w:kern w:val="2"/>
                <w14:ligatures w14:val="standardContextual"/>
              </w:rPr>
            </w:pPr>
            <w:r w:rsidRPr="00754A96">
              <w:rPr>
                <w:rFonts w:ascii="Times New Roman" w:eastAsia="Calibri" w:hAnsi="Times New Roman" w:cs="Times New Roman"/>
                <w:kern w:val="2"/>
                <w14:ligatures w14:val="standardContextual"/>
              </w:rPr>
              <w:t>Pieteikumi iesniedzami Gulbenes novada pašvaldībā:</w:t>
            </w:r>
          </w:p>
          <w:p w14:paraId="5C424D01" w14:textId="77777777" w:rsidR="00F11505" w:rsidRPr="00754A96" w:rsidRDefault="00F11505">
            <w:pPr>
              <w:numPr>
                <w:ilvl w:val="0"/>
                <w:numId w:val="10"/>
              </w:numPr>
              <w:tabs>
                <w:tab w:val="left" w:pos="1276"/>
              </w:tabs>
              <w:spacing w:after="0" w:line="240" w:lineRule="auto"/>
              <w:ind w:left="317" w:hanging="283"/>
              <w:jc w:val="both"/>
              <w:rPr>
                <w:rFonts w:ascii="Times New Roman" w:eastAsia="Calibri" w:hAnsi="Times New Roman" w:cs="Times New Roman"/>
                <w:kern w:val="2"/>
                <w14:ligatures w14:val="standardContextual"/>
              </w:rPr>
            </w:pPr>
            <w:r w:rsidRPr="00754A96">
              <w:rPr>
                <w:rFonts w:ascii="Times New Roman" w:eastAsia="Calibri" w:hAnsi="Times New Roman" w:cs="Times New Roman"/>
                <w:kern w:val="2"/>
                <w14:ligatures w14:val="standardContextual"/>
              </w:rPr>
              <w:t xml:space="preserve">nododot personīgi Gulbenes novada Valsts un pašvaldības vienotajā klientu apkalpošanas centrā, Ābeļu ielā 2, Gulbenē, </w:t>
            </w:r>
            <w:r w:rsidRPr="00754A96">
              <w:rPr>
                <w:rFonts w:ascii="Times New Roman" w:eastAsia="Calibri" w:hAnsi="Times New Roman" w:cs="Times New Roman"/>
                <w:kern w:val="2"/>
                <w14:ligatures w14:val="standardContextual"/>
              </w:rPr>
              <w:lastRenderedPageBreak/>
              <w:t>Gulbenes novadā (pirmdienās, otrdienās, trešdienās, ceturtdienās no plkst. 8:00 līdz 17:00, piektdienās no plkst. 8:00 līdz 16:00);</w:t>
            </w:r>
          </w:p>
          <w:p w14:paraId="7691160C" w14:textId="77777777" w:rsidR="00F11505" w:rsidRPr="00754A96" w:rsidRDefault="00F11505">
            <w:pPr>
              <w:numPr>
                <w:ilvl w:val="0"/>
                <w:numId w:val="10"/>
              </w:numPr>
              <w:tabs>
                <w:tab w:val="left" w:pos="1276"/>
              </w:tabs>
              <w:spacing w:after="0" w:line="240" w:lineRule="auto"/>
              <w:ind w:left="317" w:hanging="283"/>
              <w:jc w:val="both"/>
              <w:rPr>
                <w:rFonts w:ascii="Times New Roman" w:eastAsia="Calibri" w:hAnsi="Times New Roman" w:cs="Times New Roman"/>
                <w:kern w:val="2"/>
                <w14:ligatures w14:val="standardContextual"/>
              </w:rPr>
            </w:pPr>
            <w:r w:rsidRPr="00754A96">
              <w:rPr>
                <w:rFonts w:ascii="Times New Roman" w:eastAsia="Calibri" w:hAnsi="Times New Roman" w:cs="Times New Roman"/>
                <w:kern w:val="2"/>
                <w14:ligatures w14:val="standardContextual"/>
              </w:rPr>
              <w:t>nosūtot pa pastu uz adresi: Ābeļu iela 2, Gulbene, Gulbenes novads LV-4401. Nomas tiesību pretendents pats personīgi uzņemas nesavlaicīgas piegādes risku.</w:t>
            </w:r>
          </w:p>
        </w:tc>
      </w:tr>
      <w:tr w:rsidR="00F11505" w:rsidRPr="00754A96" w14:paraId="479DFD1B" w14:textId="77777777" w:rsidTr="0093675C">
        <w:tc>
          <w:tcPr>
            <w:tcW w:w="2972" w:type="dxa"/>
            <w:tcBorders>
              <w:top w:val="single" w:sz="4" w:space="0" w:color="auto"/>
              <w:left w:val="single" w:sz="4" w:space="0" w:color="auto"/>
              <w:bottom w:val="single" w:sz="4" w:space="0" w:color="auto"/>
              <w:right w:val="single" w:sz="4" w:space="0" w:color="auto"/>
            </w:tcBorders>
            <w:hideMark/>
          </w:tcPr>
          <w:p w14:paraId="3F54DAAF" w14:textId="77777777" w:rsidR="00F11505" w:rsidRPr="00754A96" w:rsidRDefault="00F11505" w:rsidP="0093675C">
            <w:pPr>
              <w:spacing w:after="0" w:line="240" w:lineRule="auto"/>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lastRenderedPageBreak/>
              <w:t>Nomas pieteikumu reģistrēšanas kārtība</w:t>
            </w:r>
          </w:p>
        </w:tc>
        <w:tc>
          <w:tcPr>
            <w:tcW w:w="6379" w:type="dxa"/>
            <w:tcBorders>
              <w:top w:val="single" w:sz="4" w:space="0" w:color="auto"/>
              <w:left w:val="single" w:sz="4" w:space="0" w:color="auto"/>
              <w:bottom w:val="single" w:sz="4" w:space="0" w:color="auto"/>
              <w:right w:val="single" w:sz="4" w:space="0" w:color="auto"/>
            </w:tcBorders>
            <w:vAlign w:val="center"/>
            <w:hideMark/>
          </w:tcPr>
          <w:p w14:paraId="3556378D" w14:textId="77777777" w:rsidR="00F11505" w:rsidRPr="00754A96" w:rsidRDefault="00F11505" w:rsidP="0093675C">
            <w:pPr>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Pieteikumu saņemšanas secībā</w:t>
            </w:r>
            <w:r>
              <w:rPr>
                <w:rFonts w:ascii="Times New Roman" w:hAnsi="Times New Roman" w:cs="Times New Roman"/>
                <w:kern w:val="2"/>
                <w14:ligatures w14:val="standardContextual"/>
              </w:rPr>
              <w:t>.</w:t>
            </w:r>
          </w:p>
        </w:tc>
      </w:tr>
      <w:tr w:rsidR="00F11505" w:rsidRPr="00754A96" w14:paraId="69B4FCF8" w14:textId="77777777" w:rsidTr="0093675C">
        <w:tc>
          <w:tcPr>
            <w:tcW w:w="2972" w:type="dxa"/>
            <w:tcBorders>
              <w:top w:val="single" w:sz="4" w:space="0" w:color="auto"/>
              <w:left w:val="single" w:sz="4" w:space="0" w:color="auto"/>
              <w:bottom w:val="single" w:sz="4" w:space="0" w:color="auto"/>
              <w:right w:val="single" w:sz="4" w:space="0" w:color="auto"/>
            </w:tcBorders>
            <w:hideMark/>
          </w:tcPr>
          <w:p w14:paraId="1303C955" w14:textId="77777777" w:rsidR="00F11505" w:rsidRPr="00754A96" w:rsidRDefault="00F11505" w:rsidP="0093675C">
            <w:pPr>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Izsoles datums un laiks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134F7129" w14:textId="77777777" w:rsidR="00F11505" w:rsidRPr="00754A96" w:rsidRDefault="00F11505" w:rsidP="0093675C">
            <w:pPr>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202</w:t>
            </w:r>
            <w:r>
              <w:rPr>
                <w:rFonts w:ascii="Times New Roman" w:hAnsi="Times New Roman" w:cs="Times New Roman"/>
                <w:kern w:val="2"/>
                <w14:ligatures w14:val="standardContextual"/>
              </w:rPr>
              <w:t>5</w:t>
            </w:r>
            <w:r w:rsidRPr="00754A96">
              <w:rPr>
                <w:rFonts w:ascii="Times New Roman" w:hAnsi="Times New Roman" w:cs="Times New Roman"/>
                <w:kern w:val="2"/>
                <w14:ligatures w14:val="standardContextual"/>
              </w:rPr>
              <w:t xml:space="preserve">.gada </w:t>
            </w:r>
            <w:r>
              <w:rPr>
                <w:rFonts w:ascii="Times New Roman" w:hAnsi="Times New Roman" w:cs="Times New Roman"/>
                <w:kern w:val="2"/>
                <w14:ligatures w14:val="standardContextual"/>
              </w:rPr>
              <w:t>7.februārī</w:t>
            </w:r>
            <w:r w:rsidRPr="009A1837">
              <w:rPr>
                <w:rFonts w:ascii="Times New Roman" w:hAnsi="Times New Roman" w:cs="Times New Roman"/>
                <w:kern w:val="2"/>
                <w14:ligatures w14:val="standardContextual"/>
              </w:rPr>
              <w:t xml:space="preserve"> </w:t>
            </w:r>
            <w:r w:rsidRPr="00754A96">
              <w:rPr>
                <w:rFonts w:ascii="Times New Roman" w:hAnsi="Times New Roman" w:cs="Times New Roman"/>
                <w:kern w:val="2"/>
                <w14:ligatures w14:val="standardContextual"/>
              </w:rPr>
              <w:t xml:space="preserve">plkst. </w:t>
            </w:r>
            <w:r>
              <w:rPr>
                <w:rFonts w:ascii="Times New Roman" w:hAnsi="Times New Roman" w:cs="Times New Roman"/>
                <w:kern w:val="2"/>
                <w14:ligatures w14:val="standardContextual"/>
              </w:rPr>
              <w:t>10.20</w:t>
            </w:r>
          </w:p>
        </w:tc>
      </w:tr>
      <w:tr w:rsidR="00F11505" w:rsidRPr="00754A96" w14:paraId="4A1B9E54" w14:textId="77777777" w:rsidTr="0093675C">
        <w:tc>
          <w:tcPr>
            <w:tcW w:w="2972" w:type="dxa"/>
            <w:tcBorders>
              <w:top w:val="single" w:sz="4" w:space="0" w:color="auto"/>
              <w:left w:val="single" w:sz="4" w:space="0" w:color="auto"/>
              <w:bottom w:val="single" w:sz="4" w:space="0" w:color="auto"/>
              <w:right w:val="single" w:sz="4" w:space="0" w:color="auto"/>
            </w:tcBorders>
            <w:hideMark/>
          </w:tcPr>
          <w:p w14:paraId="5F59B672" w14:textId="77777777" w:rsidR="00F11505" w:rsidRPr="00754A96" w:rsidRDefault="00F11505" w:rsidP="0093675C">
            <w:pPr>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Izsoles norises vieta</w:t>
            </w:r>
          </w:p>
        </w:tc>
        <w:tc>
          <w:tcPr>
            <w:tcW w:w="6379" w:type="dxa"/>
            <w:tcBorders>
              <w:top w:val="single" w:sz="4" w:space="0" w:color="auto"/>
              <w:left w:val="single" w:sz="4" w:space="0" w:color="auto"/>
              <w:bottom w:val="single" w:sz="4" w:space="0" w:color="auto"/>
              <w:right w:val="single" w:sz="4" w:space="0" w:color="auto"/>
            </w:tcBorders>
            <w:vAlign w:val="center"/>
            <w:hideMark/>
          </w:tcPr>
          <w:p w14:paraId="0FB91307" w14:textId="77777777" w:rsidR="00F11505" w:rsidRPr="00754A96" w:rsidRDefault="00F11505" w:rsidP="0093675C">
            <w:pPr>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 xml:space="preserve">Gulbenes novada </w:t>
            </w:r>
            <w:r>
              <w:rPr>
                <w:rFonts w:ascii="Times New Roman" w:hAnsi="Times New Roman" w:cs="Times New Roman"/>
                <w:kern w:val="2"/>
                <w14:ligatures w14:val="standardContextual"/>
              </w:rPr>
              <w:t>Centrālās pārvaldes</w:t>
            </w:r>
            <w:r w:rsidRPr="00754A96">
              <w:rPr>
                <w:rFonts w:ascii="Times New Roman" w:hAnsi="Times New Roman" w:cs="Times New Roman"/>
                <w:kern w:val="2"/>
                <w14:ligatures w14:val="standardContextual"/>
              </w:rPr>
              <w:t xml:space="preserve"> ēkā</w:t>
            </w:r>
            <w:r>
              <w:rPr>
                <w:rFonts w:ascii="Times New Roman" w:hAnsi="Times New Roman" w:cs="Times New Roman"/>
                <w:kern w:val="2"/>
                <w14:ligatures w14:val="standardContextual"/>
              </w:rPr>
              <w:t xml:space="preserve"> (</w:t>
            </w:r>
            <w:r w:rsidRPr="00754A96">
              <w:rPr>
                <w:rFonts w:ascii="Times New Roman" w:hAnsi="Times New Roman" w:cs="Times New Roman"/>
                <w:kern w:val="2"/>
                <w14:ligatures w14:val="standardContextual"/>
              </w:rPr>
              <w:t>Ābeļu ielā 2, Gulbenē, Gulbenes novadā</w:t>
            </w:r>
            <w:r>
              <w:rPr>
                <w:rFonts w:ascii="Times New Roman" w:hAnsi="Times New Roman" w:cs="Times New Roman"/>
                <w:kern w:val="2"/>
                <w14:ligatures w14:val="standardContextual"/>
              </w:rPr>
              <w:t>)</w:t>
            </w:r>
            <w:r w:rsidRPr="00754A96">
              <w:rPr>
                <w:rFonts w:ascii="Times New Roman" w:hAnsi="Times New Roman" w:cs="Times New Roman"/>
                <w:kern w:val="2"/>
                <w14:ligatures w14:val="standardContextual"/>
              </w:rPr>
              <w:t xml:space="preserve"> 3.stāva zālē</w:t>
            </w:r>
            <w:r>
              <w:rPr>
                <w:rFonts w:ascii="Times New Roman" w:hAnsi="Times New Roman" w:cs="Times New Roman"/>
                <w:kern w:val="2"/>
                <w14:ligatures w14:val="standardContextual"/>
              </w:rPr>
              <w:t>.</w:t>
            </w:r>
          </w:p>
        </w:tc>
      </w:tr>
      <w:tr w:rsidR="00F11505" w:rsidRPr="00754A96" w14:paraId="1B5915FB" w14:textId="77777777" w:rsidTr="0093675C">
        <w:tc>
          <w:tcPr>
            <w:tcW w:w="2972" w:type="dxa"/>
            <w:tcBorders>
              <w:top w:val="single" w:sz="4" w:space="0" w:color="auto"/>
              <w:left w:val="single" w:sz="4" w:space="0" w:color="auto"/>
              <w:bottom w:val="single" w:sz="4" w:space="0" w:color="auto"/>
              <w:right w:val="single" w:sz="4" w:space="0" w:color="auto"/>
            </w:tcBorders>
            <w:hideMark/>
          </w:tcPr>
          <w:p w14:paraId="2095CB7E" w14:textId="77777777" w:rsidR="00F11505" w:rsidRPr="00754A96" w:rsidRDefault="00F11505" w:rsidP="0093675C">
            <w:pPr>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Nomas objekta apskates vieta un laiks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2DAC657C" w14:textId="77777777" w:rsidR="00F11505" w:rsidRPr="00775A10" w:rsidRDefault="00F11505" w:rsidP="0093675C">
            <w:pPr>
              <w:tabs>
                <w:tab w:val="left" w:pos="567"/>
              </w:tabs>
              <w:spacing w:after="0" w:line="240" w:lineRule="auto"/>
              <w:jc w:val="both"/>
              <w:rPr>
                <w:rFonts w:ascii="Times New Roman" w:hAnsi="Times New Roman" w:cs="Times New Roman"/>
                <w:kern w:val="2"/>
                <w14:ligatures w14:val="standardContextual"/>
              </w:rPr>
            </w:pPr>
            <w:r w:rsidRPr="00775A10">
              <w:rPr>
                <w:rFonts w:ascii="Times New Roman" w:hAnsi="Times New Roman" w:cs="Times New Roman"/>
                <w:kern w:val="2"/>
                <w14:ligatures w14:val="standardContextual"/>
              </w:rPr>
              <w:t>Nomas objekta teritorija ir brīvi pieejama publiskai apskatei.</w:t>
            </w:r>
          </w:p>
          <w:p w14:paraId="49BE0F2D" w14:textId="77777777" w:rsidR="00F11505" w:rsidRPr="00754A96" w:rsidRDefault="00F11505" w:rsidP="0093675C">
            <w:pPr>
              <w:tabs>
                <w:tab w:val="left" w:pos="567"/>
              </w:tabs>
              <w:spacing w:after="0" w:line="240" w:lineRule="auto"/>
              <w:jc w:val="both"/>
              <w:rPr>
                <w:rFonts w:ascii="Times New Roman" w:hAnsi="Times New Roman" w:cs="Times New Roman"/>
                <w:kern w:val="2"/>
                <w14:ligatures w14:val="standardContextual"/>
              </w:rPr>
            </w:pPr>
            <w:r w:rsidRPr="00775A10">
              <w:rPr>
                <w:rFonts w:ascii="Times New Roman" w:hAnsi="Times New Roman" w:cs="Times New Roman"/>
                <w:kern w:val="2"/>
                <w14:ligatures w14:val="standardContextual"/>
              </w:rPr>
              <w:t xml:space="preserve">Kontaktpersona </w:t>
            </w:r>
            <w:r w:rsidRPr="00775A10">
              <w:rPr>
                <w:rFonts w:ascii="Times New Roman" w:hAnsi="Times New Roman" w:cs="Times New Roman"/>
              </w:rPr>
              <w:t xml:space="preserve">jautājumos par Nomas objektu ir </w:t>
            </w:r>
            <w:r>
              <w:rPr>
                <w:rFonts w:ascii="Times New Roman" w:hAnsi="Times New Roman" w:cs="Times New Roman"/>
              </w:rPr>
              <w:t>Druvienas, Lizuma, Rankas un Tirzas</w:t>
            </w:r>
            <w:r w:rsidRPr="00397148">
              <w:rPr>
                <w:rFonts w:ascii="Times New Roman" w:hAnsi="Times New Roman" w:cs="Times New Roman"/>
              </w:rPr>
              <w:t xml:space="preserve"> pagastu</w:t>
            </w:r>
            <w:r w:rsidRPr="00775A10">
              <w:rPr>
                <w:rFonts w:ascii="Times New Roman" w:hAnsi="Times New Roman"/>
              </w:rPr>
              <w:t xml:space="preserve"> apvienības pārvaldes vadītāj</w:t>
            </w:r>
            <w:r>
              <w:rPr>
                <w:rFonts w:ascii="Times New Roman" w:hAnsi="Times New Roman"/>
              </w:rPr>
              <w:t>a</w:t>
            </w:r>
            <w:r w:rsidRPr="00775A10">
              <w:rPr>
                <w:rFonts w:ascii="Times New Roman" w:hAnsi="Times New Roman"/>
              </w:rPr>
              <w:t xml:space="preserve"> </w:t>
            </w:r>
            <w:r>
              <w:rPr>
                <w:rFonts w:ascii="Times New Roman" w:hAnsi="Times New Roman"/>
              </w:rPr>
              <w:t>Irēna Jansone</w:t>
            </w:r>
            <w:r w:rsidRPr="00775A10">
              <w:rPr>
                <w:rFonts w:ascii="Times New Roman" w:hAnsi="Times New Roman"/>
              </w:rPr>
              <w:t xml:space="preserve">, tālrunis </w:t>
            </w:r>
            <w:r>
              <w:rPr>
                <w:rFonts w:ascii="Times New Roman" w:hAnsi="Times New Roman"/>
              </w:rPr>
              <w:t>+371 29173978</w:t>
            </w:r>
            <w:r w:rsidRPr="00775A10">
              <w:rPr>
                <w:rFonts w:ascii="Times New Roman" w:hAnsi="Times New Roman"/>
              </w:rPr>
              <w:t>.</w:t>
            </w:r>
          </w:p>
        </w:tc>
      </w:tr>
    </w:tbl>
    <w:p w14:paraId="43ACEF7D" w14:textId="77777777" w:rsidR="00F11505" w:rsidRDefault="00F11505" w:rsidP="00F11505">
      <w:pPr>
        <w:spacing w:before="100" w:beforeAutospacing="1" w:after="100" w:afterAutospacing="1" w:line="240" w:lineRule="auto"/>
        <w:rPr>
          <w:rFonts w:ascii="Times New Roman" w:eastAsia="Times New Roman" w:hAnsi="Times New Roman" w:cs="Times New Roman"/>
          <w:sz w:val="24"/>
          <w:szCs w:val="24"/>
          <w:lang w:eastAsia="lv-LV"/>
        </w:rPr>
      </w:pPr>
    </w:p>
    <w:p w14:paraId="1E039167" w14:textId="7A70AC0A" w:rsidR="00F11505" w:rsidRDefault="00F11505">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1904D9CC" w14:textId="77777777" w:rsidR="00F11505" w:rsidRPr="00774312" w:rsidRDefault="00F11505" w:rsidP="00F11505">
      <w:pPr>
        <w:spacing w:after="0" w:line="240" w:lineRule="auto"/>
        <w:jc w:val="center"/>
        <w:rPr>
          <w:rFonts w:ascii="Times New Roman" w:hAnsi="Times New Roman" w:cs="Times New Roman"/>
          <w:b/>
          <w:bCs/>
          <w:sz w:val="24"/>
          <w:szCs w:val="24"/>
        </w:rPr>
      </w:pPr>
      <w:r w:rsidRPr="00774312">
        <w:rPr>
          <w:rFonts w:ascii="Times New Roman" w:hAnsi="Times New Roman" w:cs="Times New Roman"/>
          <w:b/>
          <w:bCs/>
          <w:sz w:val="24"/>
          <w:szCs w:val="24"/>
        </w:rPr>
        <w:lastRenderedPageBreak/>
        <w:t xml:space="preserve">Gulbenes novada pašvaldības mantas iznomāšanas komisijas </w:t>
      </w:r>
    </w:p>
    <w:p w14:paraId="6A242227" w14:textId="77777777" w:rsidR="00F11505" w:rsidRPr="00774312" w:rsidRDefault="00F11505" w:rsidP="00F11505">
      <w:pPr>
        <w:spacing w:after="0" w:line="240" w:lineRule="auto"/>
        <w:jc w:val="center"/>
        <w:rPr>
          <w:rFonts w:ascii="Times New Roman" w:hAnsi="Times New Roman" w:cs="Times New Roman"/>
          <w:b/>
          <w:bCs/>
          <w:sz w:val="24"/>
          <w:szCs w:val="24"/>
        </w:rPr>
      </w:pPr>
      <w:r w:rsidRPr="00774312">
        <w:rPr>
          <w:rFonts w:ascii="Times New Roman" w:hAnsi="Times New Roman" w:cs="Times New Roman"/>
          <w:b/>
          <w:bCs/>
          <w:sz w:val="24"/>
          <w:szCs w:val="24"/>
        </w:rPr>
        <w:t>LĒMUMS</w:t>
      </w:r>
    </w:p>
    <w:p w14:paraId="073F111B" w14:textId="77777777" w:rsidR="00F11505" w:rsidRPr="00774312" w:rsidRDefault="00F11505" w:rsidP="00F11505">
      <w:pPr>
        <w:spacing w:after="0" w:line="240" w:lineRule="auto"/>
        <w:jc w:val="center"/>
        <w:rPr>
          <w:rFonts w:ascii="Times New Roman" w:hAnsi="Times New Roman" w:cs="Times New Roman"/>
          <w:sz w:val="24"/>
          <w:szCs w:val="24"/>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F11505" w14:paraId="19B5556E" w14:textId="77777777" w:rsidTr="0093675C">
        <w:tc>
          <w:tcPr>
            <w:tcW w:w="4729" w:type="dxa"/>
          </w:tcPr>
          <w:p w14:paraId="197FF19B" w14:textId="77777777" w:rsidR="00F11505" w:rsidRPr="00774312" w:rsidRDefault="00F11505" w:rsidP="0093675C">
            <w:pPr>
              <w:rPr>
                <w:rFonts w:ascii="Times New Roman" w:hAnsi="Times New Roman" w:cs="Times New Roman"/>
                <w:b/>
                <w:bCs/>
                <w:sz w:val="24"/>
                <w:szCs w:val="24"/>
                <w:lang w:eastAsia="lv-LV"/>
              </w:rPr>
            </w:pPr>
            <w:r w:rsidRPr="00774312">
              <w:rPr>
                <w:rFonts w:ascii="Times New Roman" w:hAnsi="Times New Roman" w:cs="Times New Roman"/>
                <w:noProof/>
                <w:sz w:val="24"/>
                <w:szCs w:val="24"/>
                <w:lang w:eastAsia="lv-LV"/>
              </w:rPr>
              <w:t>29.01.2025</w:t>
            </w:r>
          </w:p>
        </w:tc>
        <w:tc>
          <w:tcPr>
            <w:tcW w:w="4910" w:type="dxa"/>
          </w:tcPr>
          <w:p w14:paraId="4ED068BF" w14:textId="77777777" w:rsidR="00F11505" w:rsidRDefault="00F11505" w:rsidP="0093675C">
            <w:pPr>
              <w:jc w:val="right"/>
              <w:rPr>
                <w:rFonts w:ascii="Times New Roman" w:hAnsi="Times New Roman" w:cs="Times New Roman"/>
                <w:noProof/>
                <w:sz w:val="24"/>
                <w:szCs w:val="24"/>
                <w:lang w:eastAsia="lv-LV"/>
              </w:rPr>
            </w:pPr>
            <w:r w:rsidRPr="00774312">
              <w:rPr>
                <w:rFonts w:ascii="Times New Roman" w:hAnsi="Times New Roman" w:cs="Times New Roman"/>
                <w:sz w:val="24"/>
                <w:szCs w:val="24"/>
                <w:lang w:eastAsia="lv-LV"/>
              </w:rPr>
              <w:t xml:space="preserve">Nr. </w:t>
            </w:r>
            <w:r w:rsidRPr="00774312">
              <w:rPr>
                <w:rFonts w:ascii="Times New Roman" w:hAnsi="Times New Roman" w:cs="Times New Roman"/>
                <w:noProof/>
                <w:sz w:val="24"/>
                <w:szCs w:val="24"/>
                <w:lang w:eastAsia="lv-LV"/>
              </w:rPr>
              <w:t>GND/2.6.2/25/15</w:t>
            </w:r>
          </w:p>
          <w:p w14:paraId="2C4F414D" w14:textId="6B2D7C28" w:rsidR="001F09FF" w:rsidRPr="00F11505" w:rsidRDefault="001F09FF" w:rsidP="001F09FF">
            <w:pPr>
              <w:contextualSpacing/>
              <w:jc w:val="right"/>
              <w:rPr>
                <w:rFonts w:ascii="Times New Roman" w:hAnsi="Times New Roman" w:cs="Times New Roman"/>
                <w:sz w:val="24"/>
                <w:szCs w:val="24"/>
              </w:rPr>
            </w:pPr>
            <w:r w:rsidRPr="00F11505">
              <w:rPr>
                <w:rFonts w:ascii="Times New Roman" w:hAnsi="Times New Roman" w:cs="Times New Roman"/>
                <w:sz w:val="24"/>
                <w:szCs w:val="24"/>
              </w:rPr>
              <w:t>(protokols Nr.</w:t>
            </w:r>
            <w:r w:rsidRPr="001F09FF">
              <w:rPr>
                <w:rFonts w:ascii="Times New Roman" w:hAnsi="Times New Roman" w:cs="Times New Roman"/>
                <w:sz w:val="24"/>
                <w:szCs w:val="24"/>
              </w:rPr>
              <w:t xml:space="preserve"> GND/2.6.1/25/2; </w:t>
            </w:r>
            <w:r>
              <w:rPr>
                <w:rFonts w:ascii="Times New Roman" w:hAnsi="Times New Roman" w:cs="Times New Roman"/>
                <w:sz w:val="24"/>
                <w:szCs w:val="24"/>
              </w:rPr>
              <w:t>3</w:t>
            </w:r>
            <w:r w:rsidRPr="001F09FF">
              <w:rPr>
                <w:rFonts w:ascii="Times New Roman" w:hAnsi="Times New Roman" w:cs="Times New Roman"/>
                <w:sz w:val="24"/>
                <w:szCs w:val="24"/>
              </w:rPr>
              <w:t>.p.)</w:t>
            </w:r>
          </w:p>
          <w:p w14:paraId="5C649502" w14:textId="77777777" w:rsidR="001F09FF" w:rsidRPr="00774312" w:rsidRDefault="001F09FF" w:rsidP="0093675C">
            <w:pPr>
              <w:jc w:val="right"/>
              <w:rPr>
                <w:rFonts w:ascii="Times New Roman" w:hAnsi="Times New Roman" w:cs="Times New Roman"/>
                <w:b/>
                <w:bCs/>
                <w:sz w:val="24"/>
                <w:szCs w:val="24"/>
                <w:lang w:eastAsia="lv-LV"/>
              </w:rPr>
            </w:pPr>
          </w:p>
        </w:tc>
      </w:tr>
    </w:tbl>
    <w:p w14:paraId="5C9B1F6C" w14:textId="77777777" w:rsidR="00F11505" w:rsidRPr="00774312" w:rsidRDefault="00F11505" w:rsidP="00F11505">
      <w:pPr>
        <w:spacing w:line="240" w:lineRule="auto"/>
        <w:contextualSpacing/>
        <w:jc w:val="center"/>
        <w:rPr>
          <w:rFonts w:ascii="Times New Roman" w:eastAsia="Times New Roman" w:hAnsi="Times New Roman" w:cs="Times New Roman"/>
          <w:b/>
          <w:sz w:val="24"/>
          <w:szCs w:val="24"/>
        </w:rPr>
      </w:pPr>
    </w:p>
    <w:p w14:paraId="4611507E" w14:textId="77777777" w:rsidR="00F11505" w:rsidRPr="00CC46F2" w:rsidRDefault="00F11505" w:rsidP="00F11505">
      <w:pPr>
        <w:spacing w:line="256" w:lineRule="auto"/>
        <w:jc w:val="center"/>
        <w:rPr>
          <w:rFonts w:ascii="Times New Roman" w:eastAsia="Calibri" w:hAnsi="Times New Roman" w:cs="Times New Roman"/>
          <w:sz w:val="24"/>
          <w:szCs w:val="24"/>
          <w:lang w:eastAsia="lv-LV"/>
        </w:rPr>
      </w:pPr>
      <w:r w:rsidRPr="00CC46F2">
        <w:rPr>
          <w:rFonts w:ascii="Times New Roman" w:eastAsia="Times New Roman" w:hAnsi="Times New Roman" w:cs="Times New Roman"/>
          <w:b/>
          <w:sz w:val="24"/>
          <w:szCs w:val="24"/>
          <w:lang w:eastAsia="lv-LV"/>
        </w:rPr>
        <w:t xml:space="preserve">Par </w:t>
      </w:r>
      <w:r w:rsidRPr="00CC46F2">
        <w:rPr>
          <w:rFonts w:ascii="Times New Roman" w:eastAsia="Calibri" w:hAnsi="Times New Roman" w:cs="Times New Roman"/>
          <w:b/>
          <w:bCs/>
          <w:sz w:val="24"/>
          <w:szCs w:val="24"/>
          <w:lang w:eastAsia="lv-LV"/>
        </w:rPr>
        <w:t>nekustamā īpašuma Gulbenes pilsētā ar nosaukumu “</w:t>
      </w:r>
      <w:r>
        <w:rPr>
          <w:rFonts w:ascii="Times New Roman" w:eastAsia="Calibri" w:hAnsi="Times New Roman" w:cs="Times New Roman"/>
          <w:b/>
          <w:bCs/>
          <w:sz w:val="24"/>
          <w:szCs w:val="24"/>
          <w:lang w:eastAsia="lv-LV"/>
        </w:rPr>
        <w:t>Dīķa</w:t>
      </w:r>
      <w:r w:rsidRPr="00CC46F2">
        <w:rPr>
          <w:rFonts w:ascii="Times New Roman" w:eastAsia="Calibri" w:hAnsi="Times New Roman" w:cs="Times New Roman"/>
          <w:b/>
          <w:bCs/>
          <w:sz w:val="24"/>
          <w:szCs w:val="24"/>
          <w:lang w:eastAsia="lv-LV"/>
        </w:rPr>
        <w:t xml:space="preserve"> iela </w:t>
      </w:r>
      <w:r>
        <w:rPr>
          <w:rFonts w:ascii="Times New Roman" w:eastAsia="Calibri" w:hAnsi="Times New Roman" w:cs="Times New Roman"/>
          <w:b/>
          <w:bCs/>
          <w:sz w:val="24"/>
          <w:szCs w:val="24"/>
          <w:lang w:eastAsia="lv-LV"/>
        </w:rPr>
        <w:t>9</w:t>
      </w:r>
      <w:r w:rsidRPr="00CC46F2">
        <w:rPr>
          <w:rFonts w:ascii="Times New Roman" w:eastAsia="Calibri" w:hAnsi="Times New Roman" w:cs="Times New Roman"/>
          <w:b/>
          <w:bCs/>
          <w:sz w:val="24"/>
          <w:szCs w:val="24"/>
          <w:lang w:eastAsia="lv-LV"/>
        </w:rPr>
        <w:t xml:space="preserve">” zemes vienības ar kadastra apzīmējumu 5001 </w:t>
      </w:r>
      <w:bookmarkStart w:id="21" w:name="_Hlk163221272"/>
      <w:r w:rsidRPr="00CC46F2">
        <w:rPr>
          <w:rFonts w:ascii="Times New Roman" w:eastAsia="Calibri" w:hAnsi="Times New Roman" w:cs="Times New Roman"/>
          <w:b/>
          <w:bCs/>
          <w:sz w:val="24"/>
          <w:szCs w:val="24"/>
          <w:lang w:eastAsia="lv-LV"/>
        </w:rPr>
        <w:t>00</w:t>
      </w:r>
      <w:r>
        <w:rPr>
          <w:rFonts w:ascii="Times New Roman" w:eastAsia="Calibri" w:hAnsi="Times New Roman" w:cs="Times New Roman"/>
          <w:b/>
          <w:bCs/>
          <w:sz w:val="24"/>
          <w:szCs w:val="24"/>
          <w:lang w:eastAsia="lv-LV"/>
        </w:rPr>
        <w:t>6</w:t>
      </w:r>
      <w:r w:rsidRPr="00CC46F2">
        <w:rPr>
          <w:rFonts w:ascii="Times New Roman" w:eastAsia="Calibri" w:hAnsi="Times New Roman" w:cs="Times New Roman"/>
          <w:b/>
          <w:bCs/>
          <w:sz w:val="24"/>
          <w:szCs w:val="24"/>
          <w:lang w:eastAsia="lv-LV"/>
        </w:rPr>
        <w:t xml:space="preserve"> 0</w:t>
      </w:r>
      <w:r>
        <w:rPr>
          <w:rFonts w:ascii="Times New Roman" w:eastAsia="Calibri" w:hAnsi="Times New Roman" w:cs="Times New Roman"/>
          <w:b/>
          <w:bCs/>
          <w:sz w:val="24"/>
          <w:szCs w:val="24"/>
          <w:lang w:eastAsia="lv-LV"/>
        </w:rPr>
        <w:t>174</w:t>
      </w:r>
      <w:r w:rsidRPr="00CC46F2">
        <w:rPr>
          <w:rFonts w:ascii="Times New Roman" w:eastAsia="Calibri" w:hAnsi="Times New Roman" w:cs="Times New Roman"/>
          <w:b/>
          <w:bCs/>
          <w:sz w:val="24"/>
          <w:szCs w:val="24"/>
          <w:lang w:eastAsia="lv-LV"/>
        </w:rPr>
        <w:t xml:space="preserve"> </w:t>
      </w:r>
      <w:bookmarkEnd w:id="21"/>
      <w:r w:rsidRPr="00CC46F2">
        <w:rPr>
          <w:rFonts w:ascii="Times New Roman" w:eastAsia="Calibri" w:hAnsi="Times New Roman" w:cs="Times New Roman"/>
          <w:b/>
          <w:bCs/>
          <w:sz w:val="24"/>
          <w:szCs w:val="24"/>
          <w:lang w:eastAsia="lv-LV"/>
        </w:rPr>
        <w:t xml:space="preserve">daļas, </w:t>
      </w:r>
      <w:r>
        <w:rPr>
          <w:rFonts w:ascii="Times New Roman" w:eastAsia="Calibri" w:hAnsi="Times New Roman" w:cs="Times New Roman"/>
          <w:b/>
          <w:bCs/>
          <w:sz w:val="24"/>
          <w:szCs w:val="24"/>
          <w:lang w:eastAsia="lv-LV"/>
        </w:rPr>
        <w:t>407 </w:t>
      </w:r>
      <w:r w:rsidRPr="00CC46F2">
        <w:rPr>
          <w:rFonts w:ascii="Times New Roman" w:eastAsia="Calibri" w:hAnsi="Times New Roman" w:cs="Times New Roman"/>
          <w:b/>
          <w:bCs/>
          <w:sz w:val="24"/>
          <w:szCs w:val="24"/>
          <w:lang w:eastAsia="lv-LV"/>
        </w:rPr>
        <w:t xml:space="preserve">kv.m. platībā, iznomāšanu </w:t>
      </w:r>
    </w:p>
    <w:p w14:paraId="2149DEF2" w14:textId="77777777" w:rsidR="00F11505" w:rsidRPr="00774312" w:rsidRDefault="00F11505" w:rsidP="00F11505">
      <w:pPr>
        <w:spacing w:after="0" w:line="360" w:lineRule="auto"/>
        <w:ind w:firstLine="567"/>
        <w:contextualSpacing/>
        <w:jc w:val="both"/>
        <w:rPr>
          <w:rFonts w:ascii="Times New Roman" w:eastAsia="Calibri" w:hAnsi="Times New Roman" w:cs="Times New Roman"/>
          <w:sz w:val="24"/>
          <w:szCs w:val="24"/>
          <w:lang w:eastAsia="lv-LV"/>
        </w:rPr>
      </w:pPr>
    </w:p>
    <w:p w14:paraId="29FAB658" w14:textId="77777777" w:rsidR="00F11505" w:rsidRDefault="00F11505" w:rsidP="00F11505">
      <w:pPr>
        <w:spacing w:after="0" w:line="360" w:lineRule="auto"/>
        <w:ind w:firstLine="567"/>
        <w:jc w:val="both"/>
        <w:rPr>
          <w:rFonts w:ascii="CIDFont+F2" w:hAnsi="CIDFont+F2" w:cs="CIDFont+F2"/>
          <w:sz w:val="24"/>
          <w:szCs w:val="24"/>
        </w:rPr>
      </w:pPr>
      <w:r>
        <w:rPr>
          <w:rFonts w:ascii="Times New Roman" w:eastAsia="Times New Roman" w:hAnsi="Times New Roman"/>
          <w:sz w:val="24"/>
          <w:szCs w:val="24"/>
        </w:rPr>
        <w:t xml:space="preserve">Atbilstoši Ministru kabineta 2018. gada 19. jūnija noteikumu Nr. 350 “Publiskas personas zemes nomas un apbūves tiesības noteikumi” (turpmāk – Noteikumi) </w:t>
      </w:r>
      <w:r w:rsidRPr="000D7F43">
        <w:rPr>
          <w:rFonts w:ascii="Times New Roman" w:eastAsia="Times New Roman" w:hAnsi="Times New Roman"/>
          <w:sz w:val="24"/>
          <w:szCs w:val="24"/>
        </w:rPr>
        <w:t>33. un 35.</w:t>
      </w:r>
      <w:r>
        <w:rPr>
          <w:rFonts w:ascii="Times New Roman" w:eastAsia="Times New Roman" w:hAnsi="Times New Roman"/>
          <w:sz w:val="24"/>
          <w:szCs w:val="24"/>
        </w:rPr>
        <w:t> </w:t>
      </w:r>
      <w:r w:rsidRPr="000D7F43">
        <w:rPr>
          <w:rFonts w:ascii="Times New Roman" w:eastAsia="Times New Roman" w:hAnsi="Times New Roman"/>
          <w:sz w:val="24"/>
          <w:szCs w:val="24"/>
        </w:rPr>
        <w:t>punktam 202</w:t>
      </w:r>
      <w:r>
        <w:rPr>
          <w:rFonts w:ascii="Times New Roman" w:eastAsia="Times New Roman" w:hAnsi="Times New Roman"/>
          <w:sz w:val="24"/>
          <w:szCs w:val="24"/>
        </w:rPr>
        <w:t>5</w:t>
      </w:r>
      <w:r w:rsidRPr="000D7F43">
        <w:rPr>
          <w:rFonts w:ascii="Times New Roman" w:eastAsia="Times New Roman" w:hAnsi="Times New Roman"/>
          <w:sz w:val="24"/>
          <w:szCs w:val="24"/>
        </w:rPr>
        <w:t>.</w:t>
      </w:r>
      <w:r>
        <w:rPr>
          <w:rFonts w:ascii="Times New Roman" w:eastAsia="Times New Roman" w:hAnsi="Times New Roman"/>
          <w:sz w:val="24"/>
          <w:szCs w:val="24"/>
        </w:rPr>
        <w:t> </w:t>
      </w:r>
      <w:r w:rsidRPr="000D7F43">
        <w:rPr>
          <w:rFonts w:ascii="Times New Roman" w:eastAsia="Times New Roman" w:hAnsi="Times New Roman"/>
          <w:sz w:val="24"/>
          <w:szCs w:val="24"/>
        </w:rPr>
        <w:t xml:space="preserve">gada </w:t>
      </w:r>
      <w:r>
        <w:rPr>
          <w:rFonts w:ascii="Times New Roman" w:eastAsia="Times New Roman" w:hAnsi="Times New Roman"/>
          <w:sz w:val="24"/>
          <w:szCs w:val="24"/>
        </w:rPr>
        <w:t>3. janvārī</w:t>
      </w:r>
      <w:r w:rsidRPr="000D7F43">
        <w:rPr>
          <w:rFonts w:ascii="Times New Roman" w:eastAsia="Times New Roman" w:hAnsi="Times New Roman"/>
          <w:sz w:val="24"/>
          <w:szCs w:val="24"/>
        </w:rPr>
        <w:t xml:space="preserve"> Gulbenes novada pašvaldības tīmekļa vietnē </w:t>
      </w:r>
      <w:hyperlink r:id="rId43" w:history="1">
        <w:r w:rsidRPr="000D7F43">
          <w:rPr>
            <w:rStyle w:val="Hipersaite"/>
            <w:rFonts w:ascii="Times New Roman" w:eastAsia="Times New Roman" w:hAnsi="Times New Roman"/>
            <w:sz w:val="24"/>
            <w:szCs w:val="24"/>
          </w:rPr>
          <w:t>www.gulbene.lv</w:t>
        </w:r>
      </w:hyperlink>
      <w:r w:rsidRPr="000D7F43">
        <w:rPr>
          <w:rFonts w:ascii="Times New Roman" w:eastAsia="Times New Roman" w:hAnsi="Times New Roman"/>
          <w:sz w:val="24"/>
          <w:szCs w:val="24"/>
        </w:rPr>
        <w:t xml:space="preserve"> tika izsludināta publikācija par Gulbenes novada pašvaldības iznomājamo neapbūvēto zemes vienīb</w:t>
      </w:r>
      <w:r>
        <w:rPr>
          <w:rFonts w:ascii="Times New Roman" w:eastAsia="Times New Roman" w:hAnsi="Times New Roman"/>
          <w:sz w:val="24"/>
          <w:szCs w:val="24"/>
        </w:rPr>
        <w:t>as</w:t>
      </w:r>
      <w:r w:rsidRPr="000D7F43">
        <w:rPr>
          <w:rFonts w:ascii="Times New Roman" w:eastAsia="Times New Roman" w:hAnsi="Times New Roman"/>
          <w:sz w:val="24"/>
          <w:szCs w:val="24"/>
        </w:rPr>
        <w:t xml:space="preserve"> ar kadastra apzīmējumu </w:t>
      </w:r>
      <w:r>
        <w:rPr>
          <w:rFonts w:ascii="Times New Roman" w:hAnsi="Times New Roman"/>
          <w:sz w:val="24"/>
          <w:szCs w:val="24"/>
        </w:rPr>
        <w:t xml:space="preserve">5001 006 0174 </w:t>
      </w:r>
      <w:r>
        <w:rPr>
          <w:rFonts w:ascii="Times New Roman" w:eastAsia="Times New Roman" w:hAnsi="Times New Roman"/>
          <w:sz w:val="24"/>
          <w:szCs w:val="24"/>
        </w:rPr>
        <w:t>daļu</w:t>
      </w:r>
      <w:r w:rsidRPr="000D7F43">
        <w:rPr>
          <w:rFonts w:ascii="Times New Roman" w:eastAsia="Times New Roman" w:hAnsi="Times New Roman"/>
          <w:sz w:val="24"/>
          <w:szCs w:val="24"/>
        </w:rPr>
        <w:t xml:space="preserve">, </w:t>
      </w:r>
      <w:r>
        <w:rPr>
          <w:rFonts w:ascii="Times New Roman" w:eastAsia="Times New Roman" w:hAnsi="Times New Roman"/>
          <w:sz w:val="24"/>
          <w:szCs w:val="24"/>
        </w:rPr>
        <w:t>407 kv.m.</w:t>
      </w:r>
      <w:r w:rsidRPr="000D7F43">
        <w:rPr>
          <w:rFonts w:ascii="Times New Roman" w:eastAsia="Times New Roman" w:hAnsi="Times New Roman"/>
          <w:sz w:val="24"/>
          <w:szCs w:val="24"/>
        </w:rPr>
        <w:t xml:space="preserve"> platībā, ar pieteikšanās termiņu līdz 202</w:t>
      </w:r>
      <w:r>
        <w:rPr>
          <w:rFonts w:ascii="Times New Roman" w:eastAsia="Times New Roman" w:hAnsi="Times New Roman"/>
          <w:sz w:val="24"/>
          <w:szCs w:val="24"/>
        </w:rPr>
        <w:t>5</w:t>
      </w:r>
      <w:r w:rsidRPr="000D7F43">
        <w:rPr>
          <w:rFonts w:ascii="Times New Roman" w:eastAsia="Times New Roman" w:hAnsi="Times New Roman"/>
          <w:sz w:val="24"/>
          <w:szCs w:val="24"/>
        </w:rPr>
        <w:t>.</w:t>
      </w:r>
      <w:r>
        <w:rPr>
          <w:rFonts w:ascii="Times New Roman" w:eastAsia="Times New Roman" w:hAnsi="Times New Roman"/>
          <w:sz w:val="24"/>
          <w:szCs w:val="24"/>
        </w:rPr>
        <w:t> </w:t>
      </w:r>
      <w:r w:rsidRPr="000D7F43">
        <w:rPr>
          <w:rFonts w:ascii="Times New Roman" w:eastAsia="Times New Roman" w:hAnsi="Times New Roman"/>
          <w:sz w:val="24"/>
          <w:szCs w:val="24"/>
        </w:rPr>
        <w:t xml:space="preserve">gada </w:t>
      </w:r>
      <w:r>
        <w:rPr>
          <w:rFonts w:ascii="Times New Roman" w:eastAsia="Times New Roman" w:hAnsi="Times New Roman"/>
          <w:sz w:val="24"/>
          <w:szCs w:val="24"/>
        </w:rPr>
        <w:t xml:space="preserve">10. janvārim, jo </w:t>
      </w:r>
      <w:r>
        <w:rPr>
          <w:rFonts w:ascii="CIDFont+F2" w:hAnsi="CIDFont+F2" w:cs="CIDFont+F2"/>
          <w:sz w:val="24"/>
          <w:szCs w:val="24"/>
        </w:rPr>
        <w:t>pašlaik</w:t>
      </w:r>
      <w:r>
        <w:rPr>
          <w:rFonts w:ascii="Times New Roman" w:eastAsia="Times New Roman" w:hAnsi="Times New Roman"/>
          <w:sz w:val="24"/>
          <w:szCs w:val="24"/>
        </w:rPr>
        <w:t xml:space="preserve"> minētā z</w:t>
      </w:r>
      <w:r w:rsidRPr="007A72DF">
        <w:rPr>
          <w:rFonts w:ascii="Times New Roman" w:eastAsia="Times New Roman" w:hAnsi="Times New Roman"/>
          <w:sz w:val="24"/>
          <w:szCs w:val="24"/>
        </w:rPr>
        <w:t>emes vienīb</w:t>
      </w:r>
      <w:r>
        <w:rPr>
          <w:rFonts w:ascii="Times New Roman" w:eastAsia="Times New Roman" w:hAnsi="Times New Roman"/>
          <w:sz w:val="24"/>
          <w:szCs w:val="24"/>
        </w:rPr>
        <w:t xml:space="preserve">as daļa </w:t>
      </w:r>
      <w:r w:rsidRPr="007A72DF">
        <w:rPr>
          <w:rFonts w:ascii="Times New Roman" w:eastAsia="Times New Roman" w:hAnsi="Times New Roman"/>
          <w:sz w:val="24"/>
          <w:szCs w:val="24"/>
        </w:rPr>
        <w:t xml:space="preserve">nav nepieciešama </w:t>
      </w:r>
      <w:r>
        <w:rPr>
          <w:rFonts w:ascii="Times New Roman" w:eastAsia="Times New Roman" w:hAnsi="Times New Roman"/>
          <w:sz w:val="24"/>
          <w:szCs w:val="24"/>
        </w:rPr>
        <w:t xml:space="preserve">Gulbenes novada </w:t>
      </w:r>
      <w:r w:rsidRPr="007A72DF">
        <w:rPr>
          <w:rFonts w:ascii="CIDFont+F2" w:hAnsi="CIDFont+F2" w:cs="CIDFont+F2"/>
          <w:sz w:val="24"/>
          <w:szCs w:val="24"/>
        </w:rPr>
        <w:t>pašvaldības funkciju veikšanai.</w:t>
      </w:r>
    </w:p>
    <w:p w14:paraId="12320BF0" w14:textId="34720251" w:rsidR="00F11505" w:rsidRDefault="00F11505" w:rsidP="00F11505">
      <w:pPr>
        <w:spacing w:after="0" w:line="360" w:lineRule="auto"/>
        <w:ind w:firstLine="567"/>
        <w:jc w:val="both"/>
        <w:rPr>
          <w:rFonts w:ascii="Times New Roman" w:hAnsi="Times New Roman"/>
          <w:sz w:val="24"/>
          <w:szCs w:val="24"/>
        </w:rPr>
      </w:pPr>
      <w:r w:rsidRPr="000D7F43">
        <w:rPr>
          <w:rFonts w:ascii="Times New Roman" w:eastAsia="Times New Roman" w:hAnsi="Times New Roman"/>
          <w:sz w:val="24"/>
          <w:szCs w:val="24"/>
        </w:rPr>
        <w:t>Publikācijas laikā</w:t>
      </w:r>
      <w:r>
        <w:rPr>
          <w:rFonts w:ascii="Times New Roman" w:eastAsia="Times New Roman" w:hAnsi="Times New Roman"/>
          <w:sz w:val="24"/>
          <w:szCs w:val="24"/>
        </w:rPr>
        <w:t xml:space="preserve"> pieteicās tikai viens pretendents: tika saņemts </w:t>
      </w:r>
      <w:r w:rsidR="00C61C3B">
        <w:rPr>
          <w:rFonts w:ascii="Times New Roman" w:eastAsia="Calibri" w:hAnsi="Times New Roman" w:cs="Times New Roman"/>
          <w:sz w:val="24"/>
          <w:szCs w:val="24"/>
          <w:lang w:eastAsia="lv-LV"/>
        </w:rPr>
        <w:t>[…]</w:t>
      </w:r>
      <w:r w:rsidRPr="00774312">
        <w:rPr>
          <w:rFonts w:ascii="Times New Roman" w:eastAsia="Calibri" w:hAnsi="Times New Roman" w:cs="Times New Roman"/>
          <w:sz w:val="24"/>
          <w:szCs w:val="24"/>
          <w:lang w:eastAsia="lv-LV"/>
        </w:rPr>
        <w:t>, 202</w:t>
      </w:r>
      <w:r>
        <w:rPr>
          <w:rFonts w:ascii="Times New Roman" w:eastAsia="Calibri" w:hAnsi="Times New Roman" w:cs="Times New Roman"/>
          <w:sz w:val="24"/>
          <w:szCs w:val="24"/>
          <w:lang w:eastAsia="lv-LV"/>
        </w:rPr>
        <w:t>5</w:t>
      </w:r>
      <w:r w:rsidRPr="0077431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 xml:space="preserve">gada </w:t>
      </w:r>
      <w:r>
        <w:rPr>
          <w:rFonts w:ascii="Times New Roman" w:eastAsia="Calibri" w:hAnsi="Times New Roman" w:cs="Times New Roman"/>
          <w:sz w:val="24"/>
          <w:szCs w:val="24"/>
          <w:lang w:eastAsia="lv-LV"/>
        </w:rPr>
        <w:t>6</w:t>
      </w:r>
      <w:r w:rsidRPr="0077431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janvāra</w:t>
      </w:r>
      <w:r w:rsidRPr="00774312">
        <w:rPr>
          <w:rFonts w:ascii="Times New Roman" w:eastAsia="Calibri" w:hAnsi="Times New Roman" w:cs="Times New Roman"/>
          <w:sz w:val="24"/>
          <w:szCs w:val="24"/>
          <w:lang w:eastAsia="lv-LV"/>
        </w:rPr>
        <w:t xml:space="preserve"> iesniegums (Gulbenes novada pašvaldībā saņemts 202</w:t>
      </w:r>
      <w:r>
        <w:rPr>
          <w:rFonts w:ascii="Times New Roman" w:eastAsia="Calibri" w:hAnsi="Times New Roman" w:cs="Times New Roman"/>
          <w:sz w:val="24"/>
          <w:szCs w:val="24"/>
          <w:lang w:eastAsia="lv-LV"/>
        </w:rPr>
        <w:t>5</w:t>
      </w:r>
      <w:r w:rsidRPr="0077431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 xml:space="preserve">gada </w:t>
      </w:r>
      <w:r>
        <w:rPr>
          <w:rFonts w:ascii="Times New Roman" w:eastAsia="Calibri" w:hAnsi="Times New Roman" w:cs="Times New Roman"/>
          <w:sz w:val="24"/>
          <w:szCs w:val="24"/>
          <w:lang w:eastAsia="lv-LV"/>
        </w:rPr>
        <w:t>6</w:t>
      </w:r>
      <w:r w:rsidRPr="0077431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janvārī</w:t>
      </w:r>
      <w:r w:rsidRPr="00774312">
        <w:rPr>
          <w:rFonts w:ascii="Times New Roman" w:eastAsia="Calibri" w:hAnsi="Times New Roman" w:cs="Times New Roman"/>
          <w:sz w:val="24"/>
          <w:szCs w:val="24"/>
          <w:lang w:eastAsia="lv-LV"/>
        </w:rPr>
        <w:t xml:space="preserve"> un reģistrēts ar Nr.</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GND/5.13.1/2</w:t>
      </w:r>
      <w:r>
        <w:rPr>
          <w:rFonts w:ascii="Times New Roman" w:eastAsia="Calibri" w:hAnsi="Times New Roman" w:cs="Times New Roman"/>
          <w:sz w:val="24"/>
          <w:szCs w:val="24"/>
          <w:lang w:eastAsia="lv-LV"/>
        </w:rPr>
        <w:t>5</w:t>
      </w:r>
      <w:r w:rsidRPr="0077431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35-Ķ</w:t>
      </w:r>
      <w:r w:rsidRPr="00235310">
        <w:rPr>
          <w:rFonts w:ascii="Times New Roman" w:hAnsi="Times New Roman"/>
          <w:sz w:val="24"/>
          <w:szCs w:val="24"/>
        </w:rPr>
        <w:t>)</w:t>
      </w:r>
      <w:r>
        <w:rPr>
          <w:rFonts w:ascii="Times New Roman" w:hAnsi="Times New Roman"/>
          <w:sz w:val="24"/>
          <w:szCs w:val="24"/>
        </w:rPr>
        <w:t>,</w:t>
      </w:r>
      <w:r w:rsidRPr="00235310">
        <w:rPr>
          <w:rFonts w:ascii="Times New Roman" w:hAnsi="Times New Roman"/>
          <w:sz w:val="24"/>
          <w:szCs w:val="24"/>
        </w:rPr>
        <w:t xml:space="preserve"> </w:t>
      </w:r>
      <w:r>
        <w:rPr>
          <w:rFonts w:ascii="Times New Roman" w:hAnsi="Times New Roman"/>
          <w:sz w:val="24"/>
          <w:szCs w:val="24"/>
        </w:rPr>
        <w:t>kurā lūgts</w:t>
      </w:r>
      <w:r w:rsidRPr="00235310">
        <w:rPr>
          <w:rFonts w:ascii="Times New Roman" w:hAnsi="Times New Roman"/>
          <w:sz w:val="24"/>
          <w:szCs w:val="24"/>
        </w:rPr>
        <w:t xml:space="preserve"> </w:t>
      </w:r>
      <w:r>
        <w:rPr>
          <w:rFonts w:ascii="Times New Roman" w:hAnsi="Times New Roman"/>
          <w:sz w:val="24"/>
          <w:szCs w:val="24"/>
        </w:rPr>
        <w:t xml:space="preserve">piešķirt nomā zemes vienības ar kadastra apzīmējumu 5001 006 0174 </w:t>
      </w:r>
      <w:r>
        <w:rPr>
          <w:rFonts w:ascii="Times New Roman" w:eastAsia="Times New Roman" w:hAnsi="Times New Roman"/>
          <w:sz w:val="24"/>
          <w:szCs w:val="24"/>
        </w:rPr>
        <w:t>daļu</w:t>
      </w:r>
      <w:r w:rsidRPr="000D7F43">
        <w:rPr>
          <w:rFonts w:ascii="Times New Roman" w:eastAsia="Times New Roman" w:hAnsi="Times New Roman"/>
          <w:sz w:val="24"/>
          <w:szCs w:val="24"/>
        </w:rPr>
        <w:t xml:space="preserve">, </w:t>
      </w:r>
      <w:r>
        <w:rPr>
          <w:rFonts w:ascii="Times New Roman" w:eastAsia="Times New Roman" w:hAnsi="Times New Roman"/>
          <w:sz w:val="24"/>
          <w:szCs w:val="24"/>
        </w:rPr>
        <w:t xml:space="preserve">407 </w:t>
      </w:r>
      <w:r>
        <w:rPr>
          <w:rFonts w:ascii="Times New Roman" w:hAnsi="Times New Roman"/>
          <w:sz w:val="24"/>
          <w:szCs w:val="24"/>
        </w:rPr>
        <w:t>kv.m. platībā.</w:t>
      </w:r>
    </w:p>
    <w:p w14:paraId="2500B1FB" w14:textId="77777777" w:rsidR="00F11505" w:rsidRDefault="00F11505" w:rsidP="00F11505">
      <w:pPr>
        <w:spacing w:after="0" w:line="360" w:lineRule="auto"/>
        <w:ind w:firstLine="567"/>
        <w:jc w:val="both"/>
        <w:rPr>
          <w:rFonts w:ascii="Times New Roman" w:hAnsi="Times New Roman"/>
          <w:kern w:val="2"/>
          <w:sz w:val="24"/>
          <w:szCs w:val="24"/>
          <w14:ligatures w14:val="standardContextual"/>
        </w:rPr>
      </w:pPr>
      <w:r w:rsidRPr="00235310">
        <w:rPr>
          <w:rFonts w:ascii="Times New Roman" w:hAnsi="Times New Roman"/>
          <w:sz w:val="24"/>
          <w:szCs w:val="24"/>
        </w:rPr>
        <w:t>Pašvaldību likuma 73.panta pirm</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hAnsi="Times New Roman"/>
          <w:sz w:val="24"/>
          <w:szCs w:val="24"/>
        </w:rPr>
        <w:t xml:space="preserve">, savukārt šā </w:t>
      </w:r>
      <w:r w:rsidRPr="00235310">
        <w:rPr>
          <w:rFonts w:ascii="Times New Roman" w:hAnsi="Times New Roman"/>
          <w:sz w:val="24"/>
          <w:szCs w:val="24"/>
        </w:rPr>
        <w:t>panta treš</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cita starpā nosaka, ka mantas daļu, kas nav nepieciešama šā panta pirmajā daļā minētajiem mērķiem, pašvaldība var izmantot, lai saimnieciskā kārtā gūtu ienākumus</w:t>
      </w:r>
      <w:r>
        <w:rPr>
          <w:rFonts w:ascii="Times New Roman" w:hAnsi="Times New Roman"/>
          <w:sz w:val="24"/>
          <w:szCs w:val="24"/>
        </w:rPr>
        <w:t xml:space="preserve">. Saskaņā ar </w:t>
      </w:r>
      <w:r w:rsidRPr="00235310">
        <w:rPr>
          <w:rFonts w:ascii="Times New Roman" w:hAnsi="Times New Roman"/>
          <w:sz w:val="24"/>
          <w:szCs w:val="24"/>
        </w:rPr>
        <w:t>Pašvaldību likuma 73.panta ceturto daļu pašvaldībai ir tiesības iegūt un atsavināt kustamo un nekustamo īpašumu, kā arī veikt citas privāttiesiskas darbības</w:t>
      </w:r>
      <w:r>
        <w:rPr>
          <w:rFonts w:ascii="Times New Roman" w:hAnsi="Times New Roman"/>
          <w:sz w:val="24"/>
          <w:szCs w:val="24"/>
        </w:rPr>
        <w:t xml:space="preserve">, </w:t>
      </w:r>
      <w:r w:rsidRPr="00516EF5">
        <w:rPr>
          <w:rFonts w:ascii="Times New Roman" w:hAnsi="Times New Roman"/>
          <w:kern w:val="2"/>
          <w:sz w:val="24"/>
          <w:szCs w:val="24"/>
          <w14:ligatures w14:val="standardContextual"/>
        </w:rPr>
        <w:t>ievērojot likumā noteikto par rīcību ar publiskas perso</w:t>
      </w:r>
      <w:r>
        <w:rPr>
          <w:rFonts w:ascii="Times New Roman" w:hAnsi="Times New Roman"/>
          <w:kern w:val="2"/>
          <w:sz w:val="24"/>
          <w:szCs w:val="24"/>
          <w14:ligatures w14:val="standardContextual"/>
        </w:rPr>
        <w:t>nas finanšu līdzekļiem un mantu.</w:t>
      </w:r>
    </w:p>
    <w:p w14:paraId="26B8C214" w14:textId="77777777" w:rsidR="00F11505" w:rsidRPr="009D5817" w:rsidRDefault="00F11505" w:rsidP="00F11505">
      <w:pPr>
        <w:spacing w:after="0" w:line="360" w:lineRule="auto"/>
        <w:ind w:firstLine="567"/>
        <w:contextualSpacing/>
        <w:jc w:val="both"/>
        <w:rPr>
          <w:rFonts w:ascii="Times New Roman" w:eastAsia="Calibri" w:hAnsi="Times New Roman" w:cs="Times New Roman"/>
          <w:sz w:val="24"/>
          <w:szCs w:val="24"/>
          <w:lang w:eastAsia="lv-LV"/>
        </w:rPr>
      </w:pPr>
      <w:r w:rsidRPr="00235310">
        <w:rPr>
          <w:rFonts w:ascii="Times New Roman" w:hAnsi="Times New Roman"/>
          <w:sz w:val="24"/>
          <w:szCs w:val="24"/>
        </w:rPr>
        <w:t>Saskaņā ar Nekustamā īpašuma valsts kadastra informācijas sistēmas</w:t>
      </w:r>
      <w:r>
        <w:rPr>
          <w:rFonts w:ascii="Times New Roman" w:hAnsi="Times New Roman"/>
          <w:sz w:val="24"/>
          <w:szCs w:val="24"/>
        </w:rPr>
        <w:t xml:space="preserve"> (turpmāk – Kadastrs) </w:t>
      </w:r>
      <w:r w:rsidRPr="00235310">
        <w:rPr>
          <w:rFonts w:ascii="Times New Roman" w:hAnsi="Times New Roman"/>
          <w:sz w:val="24"/>
          <w:szCs w:val="24"/>
        </w:rPr>
        <w:t xml:space="preserve">datiem Gulbenes novada pašvaldība ir </w:t>
      </w:r>
      <w:r w:rsidRPr="00774312">
        <w:rPr>
          <w:rFonts w:ascii="Times New Roman" w:eastAsia="Calibri" w:hAnsi="Times New Roman" w:cs="Times New Roman"/>
          <w:sz w:val="24"/>
          <w:szCs w:val="24"/>
          <w:lang w:eastAsia="lv-LV"/>
        </w:rPr>
        <w:t>Gulbenes pilsētas nekustamajā īpašumā “</w:t>
      </w:r>
      <w:r>
        <w:rPr>
          <w:rFonts w:ascii="Times New Roman" w:eastAsia="Calibri" w:hAnsi="Times New Roman" w:cs="Times New Roman"/>
          <w:sz w:val="24"/>
          <w:szCs w:val="24"/>
          <w:lang w:eastAsia="lv-LV"/>
        </w:rPr>
        <w:t>Dīķa</w:t>
      </w:r>
      <w:r w:rsidRPr="00B8023F">
        <w:rPr>
          <w:rFonts w:ascii="Times New Roman" w:eastAsia="Calibri" w:hAnsi="Times New Roman" w:cs="Times New Roman"/>
          <w:sz w:val="24"/>
          <w:szCs w:val="24"/>
          <w:lang w:eastAsia="lv-LV"/>
        </w:rPr>
        <w:t xml:space="preserve"> iela </w:t>
      </w:r>
      <w:r>
        <w:rPr>
          <w:rFonts w:ascii="Times New Roman" w:eastAsia="Calibri" w:hAnsi="Times New Roman" w:cs="Times New Roman"/>
          <w:sz w:val="24"/>
          <w:szCs w:val="24"/>
          <w:lang w:eastAsia="lv-LV"/>
        </w:rPr>
        <w:t>9</w:t>
      </w:r>
      <w:r w:rsidRPr="00774312">
        <w:rPr>
          <w:rFonts w:ascii="Times New Roman" w:eastAsia="Calibri" w:hAnsi="Times New Roman" w:cs="Times New Roman"/>
          <w:sz w:val="24"/>
          <w:szCs w:val="24"/>
          <w:lang w:eastAsia="lv-LV"/>
        </w:rPr>
        <w:t xml:space="preserve">”, kadastra numurs 5001 </w:t>
      </w:r>
      <w:r>
        <w:rPr>
          <w:rFonts w:ascii="Times New Roman" w:hAnsi="Times New Roman"/>
          <w:sz w:val="24"/>
          <w:szCs w:val="24"/>
        </w:rPr>
        <w:t>006 0174</w:t>
      </w:r>
      <w:r w:rsidRPr="00774312">
        <w:rPr>
          <w:rFonts w:ascii="Times New Roman" w:eastAsia="Calibri" w:hAnsi="Times New Roman" w:cs="Times New Roman"/>
          <w:sz w:val="24"/>
          <w:szCs w:val="24"/>
          <w:lang w:eastAsia="lv-LV"/>
        </w:rPr>
        <w:t xml:space="preserve">, ietilpstošās zemes vienības ar kadastra apzīmējumu 5001 </w:t>
      </w:r>
      <w:r>
        <w:rPr>
          <w:rFonts w:ascii="Times New Roman" w:hAnsi="Times New Roman"/>
          <w:sz w:val="24"/>
          <w:szCs w:val="24"/>
        </w:rPr>
        <w:t xml:space="preserve">006 0174 </w:t>
      </w:r>
      <w:r>
        <w:rPr>
          <w:rFonts w:ascii="Times New Roman" w:eastAsia="Calibri" w:hAnsi="Times New Roman" w:cs="Times New Roman"/>
          <w:sz w:val="24"/>
          <w:szCs w:val="24"/>
          <w:lang w:eastAsia="lv-LV"/>
        </w:rPr>
        <w:t>2</w:t>
      </w:r>
      <w:r>
        <w:rPr>
          <w:rFonts w:ascii="Times New Roman" w:hAnsi="Times New Roman"/>
          <w:sz w:val="24"/>
          <w:szCs w:val="24"/>
        </w:rPr>
        <w:t>4958 kv.m.</w:t>
      </w:r>
      <w:r w:rsidRPr="00235310">
        <w:rPr>
          <w:rFonts w:ascii="Times New Roman" w:hAnsi="Times New Roman"/>
          <w:sz w:val="24"/>
          <w:szCs w:val="24"/>
        </w:rPr>
        <w:t xml:space="preserve"> platībā </w:t>
      </w:r>
      <w:r>
        <w:rPr>
          <w:rFonts w:ascii="Times New Roman" w:eastAsia="Times New Roman" w:hAnsi="Times New Roman"/>
          <w:sz w:val="24"/>
          <w:szCs w:val="24"/>
        </w:rPr>
        <w:t xml:space="preserve">(turpmāk – zemes vienība) </w:t>
      </w:r>
      <w:r w:rsidRPr="00FA0813">
        <w:rPr>
          <w:rFonts w:ascii="Times New Roman" w:hAnsi="Times New Roman"/>
          <w:sz w:val="24"/>
          <w:szCs w:val="24"/>
        </w:rPr>
        <w:t>tiesiskais valdītājs.</w:t>
      </w:r>
    </w:p>
    <w:p w14:paraId="18FA2F37" w14:textId="77777777" w:rsidR="00F11505" w:rsidRPr="00724D56" w:rsidRDefault="00F11505" w:rsidP="00F11505">
      <w:pPr>
        <w:spacing w:after="0" w:line="360" w:lineRule="auto"/>
        <w:ind w:firstLine="567"/>
        <w:jc w:val="both"/>
        <w:rPr>
          <w:rFonts w:ascii="Times New Roman" w:eastAsia="Calibri" w:hAnsi="Times New Roman" w:cs="Times New Roman"/>
          <w:kern w:val="2"/>
          <w:sz w:val="24"/>
          <w:szCs w:val="24"/>
          <w14:ligatures w14:val="standardContextual"/>
        </w:rPr>
      </w:pPr>
      <w:r>
        <w:rPr>
          <w:rFonts w:ascii="Times New Roman" w:hAnsi="Times New Roman" w:cs="Times New Roman"/>
          <w:sz w:val="24"/>
          <w:szCs w:val="24"/>
        </w:rPr>
        <w:t xml:space="preserve">Atbilstoši </w:t>
      </w:r>
      <w:r w:rsidRPr="00C86AB0">
        <w:rPr>
          <w:rFonts w:ascii="Times New Roman" w:hAnsi="Times New Roman" w:cs="Times New Roman"/>
          <w:sz w:val="24"/>
          <w:szCs w:val="24"/>
        </w:rPr>
        <w:t>Gulbenes novada teritorijas plānojum</w:t>
      </w:r>
      <w:r>
        <w:rPr>
          <w:rFonts w:ascii="Times New Roman" w:hAnsi="Times New Roman" w:cs="Times New Roman"/>
          <w:sz w:val="24"/>
          <w:szCs w:val="24"/>
        </w:rPr>
        <w:t xml:space="preserve">am, kas </w:t>
      </w:r>
      <w:r w:rsidRPr="00981B15">
        <w:rPr>
          <w:rFonts w:ascii="Times New Roman" w:eastAsia="Calibri" w:hAnsi="Times New Roman" w:cs="Times New Roman"/>
          <w:sz w:val="24"/>
          <w:szCs w:val="24"/>
        </w:rPr>
        <w:t>apstiprināts ar Gulbenes novada</w:t>
      </w:r>
      <w:r>
        <w:rPr>
          <w:rFonts w:ascii="Times New Roman" w:eastAsia="Calibri" w:hAnsi="Times New Roman" w:cs="Times New Roman"/>
          <w:sz w:val="24"/>
          <w:szCs w:val="24"/>
        </w:rPr>
        <w:t xml:space="preserve"> pašvaldības </w:t>
      </w:r>
      <w:r w:rsidRPr="00981B15">
        <w:rPr>
          <w:rFonts w:ascii="Times New Roman" w:eastAsia="Calibri" w:hAnsi="Times New Roman" w:cs="Times New Roman"/>
          <w:sz w:val="24"/>
          <w:szCs w:val="24"/>
        </w:rPr>
        <w:t>domes 2018.</w:t>
      </w:r>
      <w:r>
        <w:rPr>
          <w:rFonts w:ascii="Times New Roman" w:eastAsia="Calibri" w:hAnsi="Times New Roman" w:cs="Times New Roman"/>
          <w:sz w:val="24"/>
          <w:szCs w:val="24"/>
        </w:rPr>
        <w:t> </w:t>
      </w:r>
      <w:r w:rsidRPr="00981B15">
        <w:rPr>
          <w:rFonts w:ascii="Times New Roman" w:eastAsia="Calibri" w:hAnsi="Times New Roman" w:cs="Times New Roman"/>
          <w:sz w:val="24"/>
          <w:szCs w:val="24"/>
        </w:rPr>
        <w:t>gada 27.</w:t>
      </w:r>
      <w:r>
        <w:rPr>
          <w:rFonts w:ascii="Times New Roman" w:eastAsia="Calibri" w:hAnsi="Times New Roman" w:cs="Times New Roman"/>
          <w:sz w:val="24"/>
          <w:szCs w:val="24"/>
        </w:rPr>
        <w:t> </w:t>
      </w:r>
      <w:r w:rsidRPr="00981B15">
        <w:rPr>
          <w:rFonts w:ascii="Times New Roman" w:eastAsia="Calibri" w:hAnsi="Times New Roman" w:cs="Times New Roman"/>
          <w:sz w:val="24"/>
          <w:szCs w:val="24"/>
        </w:rPr>
        <w:t>decembra saistošajiem noteikumiem Nr.</w:t>
      </w:r>
      <w:r>
        <w:rPr>
          <w:rFonts w:ascii="Times New Roman" w:eastAsia="Calibri" w:hAnsi="Times New Roman" w:cs="Times New Roman"/>
          <w:sz w:val="24"/>
          <w:szCs w:val="24"/>
        </w:rPr>
        <w:t> </w:t>
      </w:r>
      <w:r w:rsidRPr="00981B15">
        <w:rPr>
          <w:rFonts w:ascii="Times New Roman" w:eastAsia="Calibri" w:hAnsi="Times New Roman" w:cs="Times New Roman"/>
          <w:sz w:val="24"/>
          <w:szCs w:val="24"/>
        </w:rPr>
        <w:t>20 “Gulbenes novada teritorijas plānojums, Teritorijas izmantošanas un apbūves noteikumi un grafiskā daļa”</w:t>
      </w:r>
      <w:r>
        <w:rPr>
          <w:rFonts w:ascii="Times New Roman" w:eastAsia="Calibri" w:hAnsi="Times New Roman" w:cs="Times New Roman"/>
          <w:sz w:val="24"/>
          <w:szCs w:val="24"/>
        </w:rPr>
        <w:t xml:space="preserve"> (turpmāk – Teritorijas plānojums), zemes vienībai </w:t>
      </w:r>
      <w:r w:rsidRPr="00981B15">
        <w:rPr>
          <w:rFonts w:ascii="Times New Roman" w:eastAsia="Calibri" w:hAnsi="Times New Roman" w:cs="Times New Roman"/>
          <w:sz w:val="24"/>
          <w:szCs w:val="24"/>
        </w:rPr>
        <w:t>noteikt</w:t>
      </w:r>
      <w:r>
        <w:rPr>
          <w:rFonts w:ascii="Times New Roman" w:eastAsia="Calibri" w:hAnsi="Times New Roman" w:cs="Times New Roman"/>
          <w:sz w:val="24"/>
          <w:szCs w:val="24"/>
        </w:rPr>
        <w:t>ai</w:t>
      </w:r>
      <w:r w:rsidRPr="00981B15">
        <w:rPr>
          <w:rFonts w:ascii="Times New Roman" w:eastAsia="Calibri" w:hAnsi="Times New Roman" w:cs="Times New Roman"/>
          <w:sz w:val="24"/>
          <w:szCs w:val="24"/>
        </w:rPr>
        <w:t>s funkcionālais zonējums</w:t>
      </w:r>
      <w:r>
        <w:rPr>
          <w:rFonts w:ascii="Times New Roman" w:eastAsia="Calibri" w:hAnsi="Times New Roman" w:cs="Times New Roman"/>
          <w:sz w:val="24"/>
          <w:szCs w:val="24"/>
        </w:rPr>
        <w:t xml:space="preserve">: </w:t>
      </w:r>
      <w:r>
        <w:rPr>
          <w:rFonts w:ascii="Times New Roman" w:hAnsi="Times New Roman" w:cs="Times New Roman"/>
          <w:bCs/>
          <w:sz w:val="24"/>
          <w:szCs w:val="24"/>
        </w:rPr>
        <w:t>d</w:t>
      </w:r>
      <w:r w:rsidRPr="002256EA">
        <w:rPr>
          <w:rFonts w:ascii="Times New Roman" w:hAnsi="Times New Roman" w:cs="Times New Roman"/>
          <w:bCs/>
          <w:sz w:val="24"/>
          <w:szCs w:val="24"/>
        </w:rPr>
        <w:t>abas un apstādījumu teritorija</w:t>
      </w:r>
      <w:r w:rsidRPr="002256EA">
        <w:rPr>
          <w:rFonts w:ascii="Times New Roman" w:eastAsia="Calibri" w:hAnsi="Times New Roman" w:cs="Times New Roman"/>
          <w:sz w:val="24"/>
          <w:szCs w:val="24"/>
        </w:rPr>
        <w:t xml:space="preserve"> (DA</w:t>
      </w:r>
      <w:r w:rsidRPr="003E3CF5">
        <w:rPr>
          <w:rFonts w:ascii="Times New Roman" w:eastAsia="Calibri" w:hAnsi="Times New Roman" w:cs="Times New Roman"/>
          <w:sz w:val="24"/>
          <w:szCs w:val="24"/>
        </w:rPr>
        <w:t xml:space="preserve">). </w:t>
      </w:r>
      <w:r w:rsidRPr="003E3CF5">
        <w:rPr>
          <w:rFonts w:ascii="Times New Roman" w:hAnsi="Times New Roman" w:cs="Times New Roman"/>
          <w:bCs/>
          <w:sz w:val="24"/>
          <w:szCs w:val="24"/>
        </w:rPr>
        <w:t>Dabas un apstādījumu teritorija</w:t>
      </w:r>
      <w:r w:rsidRPr="003E3CF5">
        <w:rPr>
          <w:rFonts w:ascii="Times New Roman" w:eastAsia="Calibri" w:hAnsi="Times New Roman" w:cs="Times New Roman"/>
          <w:sz w:val="24"/>
          <w:szCs w:val="24"/>
        </w:rPr>
        <w:t xml:space="preserve"> (DA) ir</w:t>
      </w:r>
      <w:r w:rsidRPr="00820B14">
        <w:rPr>
          <w:rFonts w:ascii="Times New Roman" w:eastAsia="Calibri" w:hAnsi="Times New Roman" w:cs="Times New Roman"/>
          <w:sz w:val="24"/>
          <w:szCs w:val="24"/>
        </w:rPr>
        <w:t xml:space="preserve"> funkcionālā zona, ko nosaka, lai </w:t>
      </w:r>
      <w:r w:rsidRPr="00820B14">
        <w:rPr>
          <w:rFonts w:ascii="Times New Roman" w:eastAsia="Calibri" w:hAnsi="Times New Roman" w:cs="Times New Roman"/>
          <w:sz w:val="24"/>
          <w:szCs w:val="24"/>
        </w:rPr>
        <w:lastRenderedPageBreak/>
        <w:t xml:space="preserve">nodrošinātu </w:t>
      </w:r>
      <w:r w:rsidRPr="002256EA">
        <w:rPr>
          <w:rFonts w:ascii="Times New Roman" w:eastAsia="Calibri" w:hAnsi="Times New Roman" w:cs="Times New Roman"/>
          <w:kern w:val="2"/>
          <w:sz w:val="24"/>
          <w:szCs w:val="24"/>
          <w14:ligatures w14:val="standardContextual"/>
        </w:rPr>
        <w:t>rekreācijas, sporta, tūrisma, kvalitatīvas dabas un kultūrvides u.tml. funkciju īstenošanu dabas vai daļēji pārveidotās dabas teritorijās, ietverot ar attiecīgo funkciju saistītās ēkas un inženierbūves.</w:t>
      </w:r>
      <w:r>
        <w:rPr>
          <w:rFonts w:ascii="Times New Roman" w:eastAsia="Calibri" w:hAnsi="Times New Roman" w:cs="Times New Roman"/>
          <w:kern w:val="2"/>
          <w:sz w:val="24"/>
          <w:szCs w:val="24"/>
          <w14:ligatures w14:val="standardContextual"/>
        </w:rPr>
        <w:t xml:space="preserve"> </w:t>
      </w:r>
      <w:r>
        <w:rPr>
          <w:rFonts w:ascii="Times New Roman" w:eastAsia="Calibri" w:hAnsi="Times New Roman" w:cs="Times New Roman"/>
          <w:sz w:val="24"/>
          <w:szCs w:val="24"/>
        </w:rPr>
        <w:t xml:space="preserve">Teritorijas plānojuma Teritorijas </w:t>
      </w:r>
      <w:r w:rsidRPr="008D70FF">
        <w:rPr>
          <w:rFonts w:ascii="Times New Roman" w:eastAsia="Calibri" w:hAnsi="Times New Roman" w:cs="Times New Roman"/>
          <w:sz w:val="24"/>
          <w:szCs w:val="24"/>
        </w:rPr>
        <w:t>izmantošanas un apbūves noteikumu 6.</w:t>
      </w:r>
      <w:r>
        <w:rPr>
          <w:rFonts w:ascii="Times New Roman" w:eastAsia="Calibri" w:hAnsi="Times New Roman" w:cs="Times New Roman"/>
          <w:sz w:val="24"/>
          <w:szCs w:val="24"/>
        </w:rPr>
        <w:t>3</w:t>
      </w:r>
      <w:r w:rsidRPr="008D70FF">
        <w:rPr>
          <w:rFonts w:ascii="Times New Roman" w:eastAsia="Calibri" w:hAnsi="Times New Roman" w:cs="Times New Roman"/>
          <w:sz w:val="24"/>
          <w:szCs w:val="24"/>
        </w:rPr>
        <w:t>. apakšpunkt</w:t>
      </w:r>
      <w:r>
        <w:rPr>
          <w:rFonts w:ascii="Times New Roman" w:eastAsia="Calibri" w:hAnsi="Times New Roman" w:cs="Times New Roman"/>
          <w:sz w:val="24"/>
          <w:szCs w:val="24"/>
        </w:rPr>
        <w:t>ā noteikts, ka</w:t>
      </w:r>
      <w:r w:rsidRPr="008D70FF">
        <w:rPr>
          <w:rFonts w:ascii="Times New Roman" w:eastAsia="Calibri" w:hAnsi="Times New Roman" w:cs="Times New Roman"/>
          <w:sz w:val="24"/>
          <w:szCs w:val="24"/>
        </w:rPr>
        <w:t xml:space="preserve"> </w:t>
      </w:r>
      <w:r w:rsidRPr="008D70FF">
        <w:rPr>
          <w:rFonts w:ascii="Times New Roman" w:eastAsia="Calibri" w:hAnsi="Times New Roman" w:cs="Times New Roman"/>
          <w:sz w:val="24"/>
          <w:szCs w:val="24"/>
          <w:lang w:eastAsia="lv-LV"/>
        </w:rPr>
        <w:t>visā novada teritorijā, atbilstoši teritorijas plānojuma kartogrāfiskajam materiālam, atļauts</w:t>
      </w:r>
      <w:r w:rsidRPr="008D70FF">
        <w:rPr>
          <w:rFonts w:ascii="Times New Roman" w:eastAsia="Calibri" w:hAnsi="Times New Roman" w:cs="Times New Roman"/>
          <w:sz w:val="24"/>
          <w:szCs w:val="24"/>
        </w:rPr>
        <w:t xml:space="preserve"> </w:t>
      </w:r>
      <w:r w:rsidRPr="008D70FF">
        <w:rPr>
          <w:rFonts w:ascii="Times New Roman" w:eastAsia="Calibri" w:hAnsi="Times New Roman" w:cs="Times New Roman"/>
          <w:sz w:val="24"/>
          <w:szCs w:val="24"/>
          <w:lang w:eastAsia="lv-LV"/>
        </w:rPr>
        <w:t>izmantot zemi un būves atbilstoši attiecīgajā teritorijā noteiktajiem izmantošanas veidiem, kā</w:t>
      </w:r>
      <w:r w:rsidRPr="008D70FF">
        <w:rPr>
          <w:rFonts w:ascii="Times New Roman" w:eastAsia="Calibri" w:hAnsi="Times New Roman" w:cs="Times New Roman"/>
          <w:sz w:val="24"/>
          <w:szCs w:val="24"/>
        </w:rPr>
        <w:t xml:space="preserve"> </w:t>
      </w:r>
      <w:r w:rsidRPr="008D70FF">
        <w:rPr>
          <w:rFonts w:ascii="Times New Roman" w:eastAsia="Calibri" w:hAnsi="Times New Roman" w:cs="Times New Roman"/>
          <w:sz w:val="24"/>
          <w:szCs w:val="24"/>
          <w:lang w:eastAsia="lv-LV"/>
        </w:rPr>
        <w:t xml:space="preserve">arī </w:t>
      </w:r>
      <w:r w:rsidRPr="008D70FF">
        <w:rPr>
          <w:rFonts w:ascii="Times New Roman" w:hAnsi="Times New Roman" w:cs="Times New Roman"/>
          <w:sz w:val="24"/>
          <w:szCs w:val="24"/>
        </w:rPr>
        <w:t>Lauksaimnieciskai izmantošanai bez apbūves (zemes apstrāde, augļu dārzi u.c.)</w:t>
      </w:r>
      <w:r>
        <w:rPr>
          <w:rFonts w:ascii="Times New Roman" w:hAnsi="Times New Roman" w:cs="Times New Roman"/>
          <w:sz w:val="24"/>
          <w:szCs w:val="24"/>
        </w:rPr>
        <w:t xml:space="preserve">. </w:t>
      </w:r>
    </w:p>
    <w:p w14:paraId="50F2226D" w14:textId="77777777" w:rsidR="00F11505" w:rsidRDefault="00F11505" w:rsidP="00F11505">
      <w:pPr>
        <w:spacing w:after="0" w:line="360" w:lineRule="auto"/>
        <w:ind w:firstLine="567"/>
        <w:jc w:val="both"/>
        <w:rPr>
          <w:rFonts w:ascii="Times New Roman" w:hAnsi="Times New Roman"/>
          <w:sz w:val="24"/>
          <w:szCs w:val="24"/>
        </w:rPr>
      </w:pPr>
      <w:r w:rsidRPr="00235310">
        <w:rPr>
          <w:rFonts w:ascii="Times New Roman" w:hAnsi="Times New Roman"/>
          <w:sz w:val="24"/>
          <w:szCs w:val="24"/>
        </w:rPr>
        <w:t xml:space="preserve">Saskaņā ar </w:t>
      </w:r>
      <w:r>
        <w:rPr>
          <w:rFonts w:ascii="Times New Roman" w:hAnsi="Times New Roman"/>
          <w:sz w:val="24"/>
          <w:szCs w:val="24"/>
        </w:rPr>
        <w:t>Kadastra datiem z</w:t>
      </w:r>
      <w:r w:rsidRPr="00235310">
        <w:rPr>
          <w:rFonts w:ascii="Times New Roman" w:hAnsi="Times New Roman"/>
          <w:sz w:val="24"/>
          <w:szCs w:val="24"/>
        </w:rPr>
        <w:t>emes vienība</w:t>
      </w:r>
      <w:r>
        <w:rPr>
          <w:rFonts w:ascii="Times New Roman" w:hAnsi="Times New Roman"/>
          <w:sz w:val="24"/>
          <w:szCs w:val="24"/>
        </w:rPr>
        <w:t>i ir noteikts</w:t>
      </w:r>
      <w:r w:rsidRPr="00235310">
        <w:rPr>
          <w:rFonts w:ascii="Times New Roman" w:hAnsi="Times New Roman"/>
          <w:sz w:val="24"/>
          <w:szCs w:val="24"/>
        </w:rPr>
        <w:t xml:space="preserve"> lietošanas mērķis </w:t>
      </w:r>
      <w:r>
        <w:rPr>
          <w:rFonts w:ascii="Times New Roman" w:hAnsi="Times New Roman"/>
          <w:sz w:val="24"/>
          <w:szCs w:val="24"/>
        </w:rPr>
        <w:t xml:space="preserve">ar kodu 0502 – </w:t>
      </w:r>
      <w:r>
        <w:rPr>
          <w:rFonts w:ascii="Times New Roman" w:eastAsia="Calibri" w:hAnsi="Times New Roman" w:cs="Times New Roman"/>
          <w:sz w:val="24"/>
          <w:szCs w:val="24"/>
          <w:lang w:eastAsia="lv-LV"/>
        </w:rPr>
        <w:t>pagaidu atļautā zemes izmantošana sakņu dārziem</w:t>
      </w:r>
      <w:r>
        <w:rPr>
          <w:rFonts w:ascii="Times New Roman" w:hAnsi="Times New Roman"/>
          <w:sz w:val="24"/>
          <w:szCs w:val="24"/>
        </w:rPr>
        <w:t>.</w:t>
      </w:r>
    </w:p>
    <w:p w14:paraId="741F9A71" w14:textId="77777777" w:rsidR="00F11505" w:rsidRPr="007069AD" w:rsidRDefault="00F11505" w:rsidP="00F11505">
      <w:pPr>
        <w:spacing w:after="0" w:line="360" w:lineRule="auto"/>
        <w:ind w:firstLine="567"/>
        <w:jc w:val="both"/>
        <w:rPr>
          <w:rFonts w:ascii="Times New Roman" w:eastAsia="Times New Roman" w:hAnsi="Times New Roman"/>
          <w:sz w:val="24"/>
          <w:szCs w:val="24"/>
        </w:rPr>
      </w:pPr>
      <w:r w:rsidRPr="000D7F43">
        <w:rPr>
          <w:rFonts w:ascii="Times New Roman" w:eastAsia="Times New Roman" w:hAnsi="Times New Roman"/>
          <w:sz w:val="24"/>
          <w:szCs w:val="24"/>
        </w:rPr>
        <w:t>Noteikum</w:t>
      </w:r>
      <w:r>
        <w:rPr>
          <w:rFonts w:ascii="Times New Roman" w:eastAsia="Times New Roman" w:hAnsi="Times New Roman"/>
          <w:sz w:val="24"/>
          <w:szCs w:val="24"/>
        </w:rPr>
        <w:t>u</w:t>
      </w:r>
      <w:r w:rsidRPr="000D7F43">
        <w:rPr>
          <w:rFonts w:ascii="Times New Roman" w:eastAsia="Times New Roman" w:hAnsi="Times New Roman"/>
          <w:sz w:val="24"/>
          <w:szCs w:val="24"/>
        </w:rPr>
        <w:t xml:space="preserve"> </w:t>
      </w:r>
      <w:r>
        <w:rPr>
          <w:rFonts w:ascii="Times New Roman" w:eastAsia="Times New Roman" w:hAnsi="Times New Roman"/>
          <w:sz w:val="24"/>
          <w:szCs w:val="24"/>
        </w:rPr>
        <w:t>28. punkts nosaka, ka l</w:t>
      </w:r>
      <w:r w:rsidRPr="005156EA">
        <w:rPr>
          <w:rFonts w:ascii="Times New Roman" w:eastAsia="Times New Roman" w:hAnsi="Times New Roman"/>
          <w:sz w:val="24"/>
          <w:szCs w:val="24"/>
        </w:rPr>
        <w:t>ēmumu par neapbūvēta zemesgabala iznomāšanu pieņem iznomātājs.</w:t>
      </w:r>
      <w:r>
        <w:rPr>
          <w:rFonts w:ascii="Times New Roman" w:eastAsia="Times New Roman" w:hAnsi="Times New Roman"/>
          <w:sz w:val="24"/>
          <w:szCs w:val="24"/>
        </w:rPr>
        <w:t xml:space="preserve"> Noteikumu </w:t>
      </w:r>
      <w:r w:rsidRPr="000D7F43">
        <w:rPr>
          <w:rFonts w:ascii="Times New Roman" w:eastAsia="Times New Roman" w:hAnsi="Times New Roman"/>
          <w:sz w:val="24"/>
          <w:szCs w:val="24"/>
        </w:rPr>
        <w:t>29.</w:t>
      </w:r>
      <w:r>
        <w:rPr>
          <w:rFonts w:ascii="Times New Roman" w:eastAsia="Times New Roman" w:hAnsi="Times New Roman"/>
          <w:sz w:val="24"/>
          <w:szCs w:val="24"/>
        </w:rPr>
        <w:t>3</w:t>
      </w:r>
      <w:r w:rsidRPr="000D7F43">
        <w:rPr>
          <w:rFonts w:ascii="Times New Roman" w:eastAsia="Times New Roman" w:hAnsi="Times New Roman"/>
          <w:sz w:val="24"/>
          <w:szCs w:val="24"/>
        </w:rPr>
        <w:t>.</w:t>
      </w:r>
      <w:r>
        <w:rPr>
          <w:rFonts w:ascii="Times New Roman" w:eastAsia="Times New Roman" w:hAnsi="Times New Roman"/>
          <w:sz w:val="24"/>
          <w:szCs w:val="24"/>
        </w:rPr>
        <w:t> </w:t>
      </w:r>
      <w:r w:rsidRPr="000D7F43">
        <w:rPr>
          <w:rFonts w:ascii="Times New Roman" w:eastAsia="Times New Roman" w:hAnsi="Times New Roman"/>
          <w:sz w:val="24"/>
          <w:szCs w:val="24"/>
        </w:rPr>
        <w:t xml:space="preserve">apakšpunkts nosaka, ka šo noteikumu 32., 40., 41., 42., </w:t>
      </w:r>
      <w:r>
        <w:rPr>
          <w:rFonts w:ascii="Times New Roman" w:eastAsia="Times New Roman" w:hAnsi="Times New Roman"/>
          <w:sz w:val="24"/>
          <w:szCs w:val="24"/>
        </w:rPr>
        <w:t>42.</w:t>
      </w:r>
      <w:r w:rsidRPr="00520F47">
        <w:rPr>
          <w:rFonts w:ascii="Times New Roman" w:eastAsia="Times New Roman" w:hAnsi="Times New Roman"/>
          <w:sz w:val="24"/>
          <w:szCs w:val="24"/>
          <w:vertAlign w:val="superscript"/>
        </w:rPr>
        <w:t>1</w:t>
      </w:r>
      <w:r>
        <w:rPr>
          <w:rFonts w:ascii="Times New Roman" w:eastAsia="Times New Roman" w:hAnsi="Times New Roman"/>
          <w:sz w:val="24"/>
          <w:szCs w:val="24"/>
        </w:rPr>
        <w:t>., 42.</w:t>
      </w:r>
      <w:r w:rsidRPr="00520F47">
        <w:rPr>
          <w:rFonts w:ascii="Times New Roman" w:eastAsia="Times New Roman" w:hAnsi="Times New Roman"/>
          <w:sz w:val="24"/>
          <w:szCs w:val="24"/>
          <w:vertAlign w:val="superscript"/>
        </w:rPr>
        <w:t>2</w:t>
      </w:r>
      <w:r>
        <w:rPr>
          <w:rFonts w:ascii="Times New Roman" w:eastAsia="Times New Roman" w:hAnsi="Times New Roman"/>
          <w:sz w:val="24"/>
          <w:szCs w:val="24"/>
        </w:rPr>
        <w:t>., 42.</w:t>
      </w:r>
      <w:r w:rsidRPr="00520F47">
        <w:rPr>
          <w:rFonts w:ascii="Times New Roman" w:eastAsia="Times New Roman" w:hAnsi="Times New Roman"/>
          <w:sz w:val="24"/>
          <w:szCs w:val="24"/>
          <w:vertAlign w:val="superscript"/>
        </w:rPr>
        <w:t>3</w:t>
      </w:r>
      <w:r>
        <w:rPr>
          <w:rFonts w:ascii="Times New Roman" w:eastAsia="Times New Roman" w:hAnsi="Times New Roman"/>
          <w:sz w:val="24"/>
          <w:szCs w:val="24"/>
        </w:rPr>
        <w:t xml:space="preserve">., </w:t>
      </w:r>
      <w:r w:rsidRPr="000D7F43">
        <w:rPr>
          <w:rFonts w:ascii="Times New Roman" w:eastAsia="Times New Roman" w:hAnsi="Times New Roman"/>
          <w:sz w:val="24"/>
          <w:szCs w:val="24"/>
        </w:rPr>
        <w:t>43., 44., 45. un 46.</w:t>
      </w:r>
      <w:r>
        <w:rPr>
          <w:rFonts w:ascii="Times New Roman" w:eastAsia="Times New Roman" w:hAnsi="Times New Roman"/>
          <w:sz w:val="24"/>
          <w:szCs w:val="24"/>
        </w:rPr>
        <w:t> </w:t>
      </w:r>
      <w:r w:rsidRPr="000D7F43">
        <w:rPr>
          <w:rFonts w:ascii="Times New Roman" w:eastAsia="Times New Roman" w:hAnsi="Times New Roman"/>
          <w:sz w:val="24"/>
          <w:szCs w:val="24"/>
        </w:rPr>
        <w:t xml:space="preserve">punktu var nepiemērot, </w:t>
      </w:r>
      <w:r w:rsidRPr="00DF0AD0">
        <w:rPr>
          <w:rFonts w:ascii="Times New Roman" w:eastAsia="Calibri" w:hAnsi="Times New Roman" w:cs="Times New Roman"/>
          <w:sz w:val="24"/>
          <w:szCs w:val="24"/>
          <w:lang w:eastAsia="lv-LV"/>
        </w:rPr>
        <w:t>ja tiek iznomāts neapbūvēts zemesgabals, kas pilsētā nodots pagaidu lietošanā sakņu (ģimenes) dārza</w:t>
      </w:r>
      <w:r>
        <w:rPr>
          <w:rFonts w:ascii="Times New Roman" w:eastAsia="Calibri" w:hAnsi="Times New Roman" w:cs="Times New Roman"/>
          <w:sz w:val="24"/>
          <w:szCs w:val="24"/>
          <w:lang w:eastAsia="lv-LV"/>
        </w:rPr>
        <w:t xml:space="preserve"> ierīkošanai </w:t>
      </w:r>
      <w:r w:rsidRPr="00362178">
        <w:rPr>
          <w:rFonts w:ascii="Times New Roman" w:eastAsia="Calibri" w:hAnsi="Times New Roman" w:cs="Times New Roman"/>
          <w:sz w:val="24"/>
          <w:szCs w:val="24"/>
          <w:lang w:eastAsia="lv-LV"/>
        </w:rPr>
        <w:t>ar nosacījumu, ka nomnieks neapbūvētajā zemesgabalā neveic saimniecisko darbību, kurai samazinātas nomas maksas piemērošanas gadījumā atbalsts nomniekam kvalificējams kā komercdarbības atbalsts</w:t>
      </w:r>
      <w:r w:rsidRPr="000D7F43">
        <w:rPr>
          <w:rFonts w:ascii="Times New Roman" w:eastAsia="Times New Roman" w:hAnsi="Times New Roman"/>
          <w:sz w:val="24"/>
          <w:szCs w:val="24"/>
        </w:rPr>
        <w:t>.</w:t>
      </w:r>
    </w:p>
    <w:p w14:paraId="7B74E200" w14:textId="50080F38" w:rsidR="00F11505" w:rsidRDefault="00F11505" w:rsidP="00F11505">
      <w:pPr>
        <w:spacing w:after="0" w:line="360" w:lineRule="auto"/>
        <w:ind w:firstLine="567"/>
        <w:jc w:val="both"/>
        <w:rPr>
          <w:rFonts w:ascii="Times New Roman" w:eastAsia="Times New Roman" w:hAnsi="Times New Roman"/>
          <w:sz w:val="24"/>
          <w:szCs w:val="24"/>
        </w:rPr>
      </w:pPr>
      <w:r w:rsidRPr="000D7F43">
        <w:rPr>
          <w:rFonts w:ascii="Times New Roman" w:eastAsia="Times New Roman" w:hAnsi="Times New Roman"/>
          <w:sz w:val="24"/>
          <w:szCs w:val="24"/>
        </w:rPr>
        <w:t>Izvērtējot nomas tiesību pretendenta atbilstību Noteikumu 38.punktā noteiktajam,</w:t>
      </w:r>
      <w:r>
        <w:rPr>
          <w:rFonts w:ascii="Times New Roman" w:eastAsia="Times New Roman" w:hAnsi="Times New Roman"/>
          <w:sz w:val="24"/>
          <w:szCs w:val="24"/>
        </w:rPr>
        <w:t xml:space="preserve"> </w:t>
      </w:r>
      <w:r w:rsidRPr="00D5001A">
        <w:rPr>
          <w:rFonts w:ascii="Times New Roman" w:eastAsia="Times New Roman" w:hAnsi="Times New Roman"/>
          <w:sz w:val="24"/>
          <w:szCs w:val="24"/>
        </w:rPr>
        <w:t xml:space="preserve">Gulbenes novada pašvaldības mantas iznomāšanas </w:t>
      </w:r>
      <w:r w:rsidRPr="000D7F43">
        <w:rPr>
          <w:rFonts w:ascii="Times New Roman" w:eastAsia="Times New Roman" w:hAnsi="Times New Roman"/>
          <w:sz w:val="24"/>
          <w:szCs w:val="24"/>
        </w:rPr>
        <w:t>komisija</w:t>
      </w:r>
      <w:r>
        <w:rPr>
          <w:rFonts w:ascii="Times New Roman" w:eastAsia="Times New Roman" w:hAnsi="Times New Roman"/>
          <w:sz w:val="24"/>
          <w:szCs w:val="24"/>
        </w:rPr>
        <w:t xml:space="preserve"> </w:t>
      </w:r>
      <w:r w:rsidRPr="000D7F43">
        <w:rPr>
          <w:rFonts w:ascii="Times New Roman" w:eastAsia="Times New Roman" w:hAnsi="Times New Roman"/>
          <w:sz w:val="24"/>
          <w:szCs w:val="24"/>
        </w:rPr>
        <w:t xml:space="preserve">secina, ka nepastāv ierobežojumi slēgt ar </w:t>
      </w:r>
      <w:r w:rsidR="00C61C3B">
        <w:rPr>
          <w:rFonts w:ascii="Times New Roman" w:eastAsia="Calibri" w:hAnsi="Times New Roman" w:cs="Times New Roman"/>
          <w:sz w:val="24"/>
          <w:szCs w:val="24"/>
          <w:lang w:eastAsia="lv-LV"/>
        </w:rPr>
        <w:t>[…]</w:t>
      </w:r>
      <w:r w:rsidRPr="000D7F43">
        <w:rPr>
          <w:rFonts w:ascii="Times New Roman" w:eastAsia="Times New Roman" w:hAnsi="Times New Roman"/>
          <w:sz w:val="24"/>
          <w:szCs w:val="24"/>
        </w:rPr>
        <w:t xml:space="preserve"> zemes nomas līgumu.</w:t>
      </w:r>
    </w:p>
    <w:p w14:paraId="4E0F0B11" w14:textId="77777777" w:rsidR="00F11505" w:rsidRPr="00774312" w:rsidRDefault="00F11505" w:rsidP="00F11505">
      <w:pPr>
        <w:spacing w:after="0" w:line="360" w:lineRule="auto"/>
        <w:ind w:firstLine="567"/>
        <w:jc w:val="both"/>
        <w:rPr>
          <w:rFonts w:ascii="Times New Roman" w:eastAsia="Calibri" w:hAnsi="Times New Roman" w:cs="Times New Roman"/>
          <w:sz w:val="24"/>
          <w:szCs w:val="24"/>
          <w:lang w:eastAsia="lv-LV"/>
        </w:rPr>
      </w:pPr>
      <w:r>
        <w:rPr>
          <w:rFonts w:ascii="Times New Roman" w:eastAsia="Times New Roman" w:hAnsi="Times New Roman" w:cs="Times New Roman"/>
          <w:sz w:val="24"/>
          <w:szCs w:val="24"/>
        </w:rPr>
        <w:t xml:space="preserve">Saskaņā ar </w:t>
      </w:r>
      <w:r w:rsidRPr="00362178">
        <w:rPr>
          <w:rFonts w:ascii="Times New Roman" w:eastAsia="Calibri" w:hAnsi="Times New Roman" w:cs="Times New Roman"/>
          <w:sz w:val="24"/>
          <w:szCs w:val="24"/>
          <w:lang w:eastAsia="lv-LV"/>
        </w:rPr>
        <w:t>Noteikumu 30.</w:t>
      </w:r>
      <w:r>
        <w:rPr>
          <w:rFonts w:ascii="Times New Roman" w:eastAsia="Calibri" w:hAnsi="Times New Roman" w:cs="Times New Roman"/>
          <w:sz w:val="24"/>
          <w:szCs w:val="24"/>
          <w:lang w:eastAsia="lv-LV"/>
        </w:rPr>
        <w:t>3</w:t>
      </w:r>
      <w:r w:rsidRPr="00362178">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apakšpunkt</w:t>
      </w:r>
      <w:r>
        <w:rPr>
          <w:rFonts w:ascii="Times New Roman" w:eastAsia="Calibri" w:hAnsi="Times New Roman" w:cs="Times New Roman"/>
          <w:sz w:val="24"/>
          <w:szCs w:val="24"/>
          <w:lang w:eastAsia="lv-LV"/>
        </w:rPr>
        <w:t>u,</w:t>
      </w:r>
      <w:r w:rsidRPr="00362178">
        <w:rPr>
          <w:rFonts w:ascii="Times New Roman" w:eastAsia="Calibri" w:hAnsi="Times New Roman" w:cs="Times New Roman"/>
          <w:sz w:val="24"/>
          <w:szCs w:val="24"/>
          <w:lang w:eastAsia="lv-LV"/>
        </w:rPr>
        <w:t xml:space="preserve"> ja neapbūvētu zemesgabalu iznomā šo noteikumu 29.</w:t>
      </w:r>
      <w:r>
        <w:rPr>
          <w:rFonts w:ascii="Times New Roman" w:eastAsia="Calibri" w:hAnsi="Times New Roman" w:cs="Times New Roman"/>
          <w:sz w:val="24"/>
          <w:szCs w:val="24"/>
          <w:lang w:eastAsia="lv-LV"/>
        </w:rPr>
        <w:t>3</w:t>
      </w:r>
      <w:r w:rsidRPr="00362178">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 xml:space="preserve">apakšpunktā minētajā </w:t>
      </w:r>
      <w:r w:rsidRPr="00DF0AD0">
        <w:rPr>
          <w:rFonts w:ascii="Times New Roman" w:eastAsia="Calibri" w:hAnsi="Times New Roman" w:cs="Times New Roman"/>
          <w:sz w:val="24"/>
          <w:szCs w:val="24"/>
          <w:lang w:eastAsia="lv-LV"/>
        </w:rPr>
        <w:t>gadījumā, tad nomas maksa gadā ir 1,5</w:t>
      </w:r>
      <w:r>
        <w:rPr>
          <w:rFonts w:ascii="Times New Roman" w:eastAsia="Calibri" w:hAnsi="Times New Roman" w:cs="Times New Roman"/>
          <w:sz w:val="24"/>
          <w:szCs w:val="24"/>
          <w:lang w:eastAsia="lv-LV"/>
        </w:rPr>
        <w:t> </w:t>
      </w:r>
      <w:r w:rsidRPr="00DF0AD0">
        <w:rPr>
          <w:rFonts w:ascii="Times New Roman" w:eastAsia="Calibri" w:hAnsi="Times New Roman" w:cs="Times New Roman"/>
          <w:sz w:val="24"/>
          <w:szCs w:val="24"/>
          <w:lang w:eastAsia="lv-LV"/>
        </w:rPr>
        <w:t>% no zemesgabala kadastrālās vērtības (nepiemērojot šo noteikumu 5.</w:t>
      </w:r>
      <w:r>
        <w:rPr>
          <w:rFonts w:ascii="Times New Roman" w:eastAsia="Calibri" w:hAnsi="Times New Roman" w:cs="Times New Roman"/>
          <w:sz w:val="24"/>
          <w:szCs w:val="24"/>
          <w:lang w:eastAsia="lv-LV"/>
        </w:rPr>
        <w:t> </w:t>
      </w:r>
      <w:r w:rsidRPr="00DF0AD0">
        <w:rPr>
          <w:rFonts w:ascii="Times New Roman" w:eastAsia="Calibri" w:hAnsi="Times New Roman" w:cs="Times New Roman"/>
          <w:sz w:val="24"/>
          <w:szCs w:val="24"/>
          <w:lang w:eastAsia="lv-LV"/>
        </w:rPr>
        <w:t>punktu).</w:t>
      </w:r>
      <w:r w:rsidRPr="00EF09B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Noteikumu 31. punkts nosaka, ka </w:t>
      </w:r>
      <w:r w:rsidRPr="00BD0B3B">
        <w:rPr>
          <w:rFonts w:ascii="Times New Roman" w:eastAsia="Times New Roman" w:hAnsi="Times New Roman" w:cs="Times New Roman"/>
          <w:sz w:val="24"/>
          <w:szCs w:val="24"/>
        </w:rPr>
        <w:t>pašvaldībai savos saistošajos noteikumos ir tiesības noteikt lielāku nomas maksu par pašvaldības neapbūvētajiem zemesgabaliem</w:t>
      </w:r>
      <w:r>
        <w:rPr>
          <w:rFonts w:ascii="Times New Roman" w:eastAsia="Times New Roman" w:hAnsi="Times New Roman" w:cs="Times New Roman"/>
          <w:sz w:val="24"/>
          <w:szCs w:val="24"/>
        </w:rPr>
        <w:t xml:space="preserve">. </w:t>
      </w:r>
      <w:r w:rsidRPr="00774312">
        <w:rPr>
          <w:rFonts w:ascii="Times New Roman" w:eastAsia="Calibri" w:hAnsi="Times New Roman" w:cs="Times New Roman"/>
          <w:sz w:val="24"/>
          <w:szCs w:val="24"/>
          <w:lang w:eastAsia="lv-LV"/>
        </w:rPr>
        <w:t xml:space="preserve">Atbilstoši Gulbenes novada </w:t>
      </w:r>
      <w:r>
        <w:rPr>
          <w:rFonts w:ascii="Times New Roman" w:eastAsia="Calibri" w:hAnsi="Times New Roman" w:cs="Times New Roman"/>
          <w:sz w:val="24"/>
          <w:szCs w:val="24"/>
          <w:lang w:eastAsia="lv-LV"/>
        </w:rPr>
        <w:t xml:space="preserve">pašvaldības </w:t>
      </w:r>
      <w:r w:rsidRPr="00774312">
        <w:rPr>
          <w:rFonts w:ascii="Times New Roman" w:eastAsia="Calibri" w:hAnsi="Times New Roman" w:cs="Times New Roman"/>
          <w:sz w:val="24"/>
          <w:szCs w:val="24"/>
          <w:lang w:eastAsia="lv-LV"/>
        </w:rPr>
        <w:t>domes 2019.</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gada 28.</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februāra saistošo noteikumu Nr.</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6 “Par Gulbenes novada pašvaldībai piederoša vai piekrītoša neapbūvēta zemesgabala nomas maksas apmēru” 3.2.</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apakšpunktam neapbūvēta zemesgabala,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maksu Gulbenes pilsētas teritorijā virs 400</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kv.m. nosaka 2</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 apmērā no zemes kadastrālās vērtības gadā, bet ne mazāk kā 12</w:t>
      </w:r>
      <w:r>
        <w:rPr>
          <w:rFonts w:ascii="Times New Roman" w:eastAsia="Calibri" w:hAnsi="Times New Roman" w:cs="Times New Roman"/>
          <w:sz w:val="24"/>
          <w:szCs w:val="24"/>
          <w:lang w:eastAsia="lv-LV"/>
        </w:rPr>
        <w:t> </w:t>
      </w:r>
      <w:r w:rsidRPr="00774312">
        <w:rPr>
          <w:rFonts w:ascii="Times New Roman" w:eastAsia="Calibri" w:hAnsi="Times New Roman" w:cs="Times New Roman"/>
          <w:i/>
          <w:iCs/>
          <w:sz w:val="24"/>
          <w:szCs w:val="24"/>
          <w:lang w:eastAsia="lv-LV"/>
        </w:rPr>
        <w:t>euro</w:t>
      </w:r>
      <w:r w:rsidRPr="00774312">
        <w:rPr>
          <w:rFonts w:ascii="Times New Roman" w:eastAsia="Calibri" w:hAnsi="Times New Roman" w:cs="Times New Roman"/>
          <w:sz w:val="24"/>
          <w:szCs w:val="24"/>
          <w:lang w:eastAsia="lv-LV"/>
        </w:rPr>
        <w:t xml:space="preserve"> gadā.</w:t>
      </w:r>
    </w:p>
    <w:p w14:paraId="322868C3" w14:textId="77777777" w:rsidR="00F11505" w:rsidRPr="00774312" w:rsidRDefault="00F11505" w:rsidP="00F11505">
      <w:pPr>
        <w:spacing w:after="0" w:line="36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Saskaņā ar Kadastra datiem z</w:t>
      </w:r>
      <w:r w:rsidRPr="00774312">
        <w:rPr>
          <w:rFonts w:ascii="Times New Roman" w:eastAsia="Times New Roman" w:hAnsi="Times New Roman" w:cs="Times New Roman"/>
          <w:sz w:val="24"/>
          <w:szCs w:val="24"/>
          <w:lang w:eastAsia="lv-LV"/>
        </w:rPr>
        <w:t xml:space="preserve">emes vienības kadastrālā vērtība ir </w:t>
      </w:r>
      <w:r>
        <w:rPr>
          <w:rFonts w:ascii="Times New Roman" w:eastAsia="Times New Roman" w:hAnsi="Times New Roman" w:cs="Times New Roman"/>
          <w:sz w:val="24"/>
          <w:szCs w:val="24"/>
          <w:lang w:eastAsia="lv-LV"/>
        </w:rPr>
        <w:t>1747 </w:t>
      </w:r>
      <w:r w:rsidRPr="00774312">
        <w:rPr>
          <w:rFonts w:ascii="Times New Roman" w:eastAsia="Times New Roman" w:hAnsi="Times New Roman" w:cs="Times New Roman"/>
          <w:i/>
          <w:sz w:val="24"/>
          <w:szCs w:val="24"/>
          <w:lang w:eastAsia="lv-LV"/>
        </w:rPr>
        <w:t xml:space="preserve">euro, </w:t>
      </w:r>
      <w:r w:rsidRPr="00774312">
        <w:rPr>
          <w:rFonts w:ascii="Times New Roman" w:eastAsia="Times New Roman" w:hAnsi="Times New Roman" w:cs="Times New Roman"/>
          <w:iCs/>
          <w:sz w:val="24"/>
          <w:szCs w:val="24"/>
          <w:lang w:eastAsia="lv-LV"/>
        </w:rPr>
        <w:t xml:space="preserve">tās daļas </w:t>
      </w:r>
      <w:r>
        <w:rPr>
          <w:rFonts w:ascii="Times New Roman" w:eastAsia="Times New Roman" w:hAnsi="Times New Roman" w:cs="Times New Roman"/>
          <w:iCs/>
          <w:sz w:val="24"/>
          <w:szCs w:val="24"/>
          <w:lang w:eastAsia="lv-LV"/>
        </w:rPr>
        <w:t>407 </w:t>
      </w:r>
      <w:r w:rsidRPr="00774312">
        <w:rPr>
          <w:rFonts w:ascii="Times New Roman" w:eastAsia="Calibri" w:hAnsi="Times New Roman" w:cs="Times New Roman"/>
          <w:sz w:val="24"/>
          <w:szCs w:val="24"/>
          <w:lang w:eastAsia="lv-LV"/>
        </w:rPr>
        <w:t>kv.m. platībā</w:t>
      </w:r>
      <w:r w:rsidRPr="00774312">
        <w:rPr>
          <w:rFonts w:ascii="Times New Roman" w:eastAsia="Times New Roman" w:hAnsi="Times New Roman" w:cs="Times New Roman"/>
          <w:iCs/>
          <w:sz w:val="24"/>
          <w:szCs w:val="24"/>
          <w:lang w:eastAsia="lv-LV"/>
        </w:rPr>
        <w:t xml:space="preserve"> kadastrālā vērtība </w:t>
      </w:r>
      <w:r>
        <w:rPr>
          <w:rFonts w:ascii="Times New Roman" w:eastAsia="Times New Roman" w:hAnsi="Times New Roman" w:cs="Times New Roman"/>
          <w:iCs/>
          <w:sz w:val="24"/>
          <w:szCs w:val="24"/>
          <w:lang w:eastAsia="lv-LV"/>
        </w:rPr>
        <w:t>28</w:t>
      </w:r>
      <w:r w:rsidRPr="00774312">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49 </w:t>
      </w:r>
      <w:r w:rsidRPr="00774312">
        <w:rPr>
          <w:rFonts w:ascii="Times New Roman" w:eastAsia="Times New Roman" w:hAnsi="Times New Roman" w:cs="Times New Roman"/>
          <w:i/>
          <w:sz w:val="24"/>
          <w:szCs w:val="24"/>
          <w:lang w:eastAsia="lv-LV"/>
        </w:rPr>
        <w:t xml:space="preserve">euro. </w:t>
      </w:r>
      <w:r w:rsidRPr="00774312">
        <w:rPr>
          <w:rFonts w:ascii="Times New Roman" w:eastAsia="Times New Roman" w:hAnsi="Times New Roman" w:cs="Times New Roman"/>
          <w:sz w:val="24"/>
          <w:szCs w:val="24"/>
          <w:lang w:eastAsia="lv-LV"/>
        </w:rPr>
        <w:t xml:space="preserve">Zemes vienības daļas </w:t>
      </w:r>
      <w:r>
        <w:rPr>
          <w:rFonts w:ascii="Times New Roman" w:eastAsia="Times New Roman" w:hAnsi="Times New Roman" w:cs="Times New Roman"/>
          <w:sz w:val="24"/>
          <w:szCs w:val="24"/>
          <w:lang w:eastAsia="lv-LV"/>
        </w:rPr>
        <w:t>407 </w:t>
      </w:r>
      <w:r w:rsidRPr="00774312">
        <w:rPr>
          <w:rFonts w:ascii="Times New Roman" w:eastAsia="Calibri" w:hAnsi="Times New Roman" w:cs="Times New Roman"/>
          <w:sz w:val="24"/>
          <w:szCs w:val="24"/>
          <w:lang w:eastAsia="lv-LV"/>
        </w:rPr>
        <w:t>kv.m. platībā</w:t>
      </w:r>
      <w:r w:rsidRPr="00774312">
        <w:rPr>
          <w:rFonts w:ascii="Times New Roman" w:eastAsia="Times New Roman" w:hAnsi="Times New Roman" w:cs="Times New Roman"/>
          <w:sz w:val="24"/>
          <w:szCs w:val="24"/>
          <w:lang w:eastAsia="lv-LV"/>
        </w:rPr>
        <w:t xml:space="preserve"> nomas maksa gadā ir </w:t>
      </w:r>
      <w:r>
        <w:rPr>
          <w:rFonts w:ascii="Times New Roman" w:eastAsia="Times New Roman" w:hAnsi="Times New Roman" w:cs="Times New Roman"/>
          <w:sz w:val="24"/>
          <w:szCs w:val="24"/>
          <w:lang w:eastAsia="lv-LV"/>
        </w:rPr>
        <w:t>0,57 </w:t>
      </w:r>
      <w:r w:rsidRPr="00774312">
        <w:rPr>
          <w:rFonts w:ascii="Times New Roman" w:eastAsia="Times New Roman" w:hAnsi="Times New Roman" w:cs="Times New Roman"/>
          <w:i/>
          <w:iCs/>
          <w:sz w:val="24"/>
          <w:szCs w:val="24"/>
          <w:lang w:eastAsia="lv-LV"/>
        </w:rPr>
        <w:t>euro</w:t>
      </w:r>
      <w:r w:rsidRPr="00774312">
        <w:rPr>
          <w:rFonts w:ascii="Times New Roman" w:eastAsia="Times New Roman" w:hAnsi="Times New Roman" w:cs="Times New Roman"/>
          <w:sz w:val="24"/>
          <w:szCs w:val="24"/>
          <w:lang w:eastAsia="lv-LV"/>
        </w:rPr>
        <w:t xml:space="preserve">, proti, </w:t>
      </w:r>
      <w:r>
        <w:rPr>
          <w:rFonts w:ascii="Times New Roman" w:eastAsia="Times New Roman" w:hAnsi="Times New Roman" w:cs="Times New Roman"/>
          <w:sz w:val="24"/>
          <w:szCs w:val="24"/>
          <w:lang w:eastAsia="lv-LV"/>
        </w:rPr>
        <w:t xml:space="preserve">konkrētajā gadījumā piemērojama </w:t>
      </w:r>
      <w:r w:rsidRPr="00774312">
        <w:rPr>
          <w:rFonts w:ascii="Times New Roman" w:eastAsia="Times New Roman" w:hAnsi="Times New Roman" w:cs="Times New Roman"/>
          <w:sz w:val="24"/>
          <w:szCs w:val="24"/>
          <w:lang w:eastAsia="lv-LV"/>
        </w:rPr>
        <w:t xml:space="preserve">Gulbenes novada </w:t>
      </w:r>
      <w:r>
        <w:rPr>
          <w:rFonts w:ascii="Times New Roman" w:eastAsia="Times New Roman" w:hAnsi="Times New Roman" w:cs="Times New Roman"/>
          <w:sz w:val="24"/>
          <w:szCs w:val="24"/>
          <w:lang w:eastAsia="lv-LV"/>
        </w:rPr>
        <w:t xml:space="preserve">pašvaldības </w:t>
      </w:r>
      <w:r w:rsidRPr="00774312">
        <w:rPr>
          <w:rFonts w:ascii="Times New Roman" w:eastAsia="Times New Roman" w:hAnsi="Times New Roman" w:cs="Times New Roman"/>
          <w:sz w:val="24"/>
          <w:szCs w:val="24"/>
          <w:lang w:eastAsia="lv-LV"/>
        </w:rPr>
        <w:t>domes 2019.</w:t>
      </w:r>
      <w:r>
        <w:rPr>
          <w:rFonts w:ascii="Times New Roman" w:eastAsia="Times New Roman" w:hAnsi="Times New Roman" w:cs="Times New Roman"/>
          <w:sz w:val="24"/>
          <w:szCs w:val="24"/>
          <w:lang w:eastAsia="lv-LV"/>
        </w:rPr>
        <w:t> </w:t>
      </w:r>
      <w:r w:rsidRPr="00774312">
        <w:rPr>
          <w:rFonts w:ascii="Times New Roman" w:eastAsia="Times New Roman" w:hAnsi="Times New Roman" w:cs="Times New Roman"/>
          <w:sz w:val="24"/>
          <w:szCs w:val="24"/>
          <w:lang w:eastAsia="lv-LV"/>
        </w:rPr>
        <w:t>gada 28.</w:t>
      </w:r>
      <w:r>
        <w:rPr>
          <w:rFonts w:ascii="Times New Roman" w:eastAsia="Times New Roman" w:hAnsi="Times New Roman" w:cs="Times New Roman"/>
          <w:sz w:val="24"/>
          <w:szCs w:val="24"/>
          <w:lang w:eastAsia="lv-LV"/>
        </w:rPr>
        <w:t xml:space="preserve"> </w:t>
      </w:r>
      <w:r w:rsidRPr="00774312">
        <w:rPr>
          <w:rFonts w:ascii="Times New Roman" w:eastAsia="Times New Roman" w:hAnsi="Times New Roman" w:cs="Times New Roman"/>
          <w:sz w:val="24"/>
          <w:szCs w:val="24"/>
          <w:lang w:eastAsia="lv-LV"/>
        </w:rPr>
        <w:t>februāra saistošo noteikumu Nr.</w:t>
      </w:r>
      <w:r>
        <w:rPr>
          <w:rFonts w:ascii="Times New Roman" w:eastAsia="Times New Roman" w:hAnsi="Times New Roman" w:cs="Times New Roman"/>
          <w:sz w:val="24"/>
          <w:szCs w:val="24"/>
          <w:lang w:eastAsia="lv-LV"/>
        </w:rPr>
        <w:t> </w:t>
      </w:r>
      <w:r w:rsidRPr="00774312">
        <w:rPr>
          <w:rFonts w:ascii="Times New Roman" w:eastAsia="Times New Roman" w:hAnsi="Times New Roman" w:cs="Times New Roman"/>
          <w:sz w:val="24"/>
          <w:szCs w:val="24"/>
          <w:lang w:eastAsia="lv-LV"/>
        </w:rPr>
        <w:t>6 “Par Gulbenes novada pašvaldībai piederoša vai piekrītoša neapbūvēta zemesgabala nomas maksas apmēru” 3.2.</w:t>
      </w:r>
      <w:r>
        <w:rPr>
          <w:rFonts w:ascii="Times New Roman" w:eastAsia="Times New Roman" w:hAnsi="Times New Roman" w:cs="Times New Roman"/>
          <w:sz w:val="24"/>
          <w:szCs w:val="24"/>
          <w:lang w:eastAsia="lv-LV"/>
        </w:rPr>
        <w:t> </w:t>
      </w:r>
      <w:r w:rsidRPr="00774312">
        <w:rPr>
          <w:rFonts w:ascii="Times New Roman" w:eastAsia="Times New Roman" w:hAnsi="Times New Roman" w:cs="Times New Roman"/>
          <w:sz w:val="24"/>
          <w:szCs w:val="24"/>
          <w:lang w:eastAsia="lv-LV"/>
        </w:rPr>
        <w:t>apakšpunktā noteikt</w:t>
      </w:r>
      <w:r>
        <w:rPr>
          <w:rFonts w:ascii="Times New Roman" w:eastAsia="Times New Roman" w:hAnsi="Times New Roman" w:cs="Times New Roman"/>
          <w:sz w:val="24"/>
          <w:szCs w:val="24"/>
          <w:lang w:eastAsia="lv-LV"/>
        </w:rPr>
        <w:t>ā</w:t>
      </w:r>
      <w:r w:rsidRPr="00774312">
        <w:rPr>
          <w:rFonts w:ascii="Times New Roman" w:eastAsia="Times New Roman" w:hAnsi="Times New Roman" w:cs="Times New Roman"/>
          <w:sz w:val="24"/>
          <w:szCs w:val="24"/>
          <w:lang w:eastAsia="lv-LV"/>
        </w:rPr>
        <w:t xml:space="preserve"> </w:t>
      </w:r>
      <w:r w:rsidRPr="00774312">
        <w:rPr>
          <w:rFonts w:ascii="Times New Roman" w:eastAsia="Calibri" w:hAnsi="Times New Roman" w:cs="Times New Roman"/>
          <w:sz w:val="24"/>
          <w:szCs w:val="24"/>
          <w:lang w:eastAsia="lv-LV"/>
        </w:rPr>
        <w:t>minimāl</w:t>
      </w:r>
      <w:r>
        <w:rPr>
          <w:rFonts w:ascii="Times New Roman" w:eastAsia="Calibri" w:hAnsi="Times New Roman" w:cs="Times New Roman"/>
          <w:sz w:val="24"/>
          <w:szCs w:val="24"/>
          <w:lang w:eastAsia="lv-LV"/>
        </w:rPr>
        <w:t>ā</w:t>
      </w:r>
      <w:r w:rsidRPr="00774312">
        <w:rPr>
          <w:rFonts w:ascii="Times New Roman" w:eastAsia="Calibri" w:hAnsi="Times New Roman" w:cs="Times New Roman"/>
          <w:sz w:val="24"/>
          <w:szCs w:val="24"/>
          <w:lang w:eastAsia="lv-LV"/>
        </w:rPr>
        <w:t xml:space="preserve"> nomas maks</w:t>
      </w:r>
      <w:r>
        <w:rPr>
          <w:rFonts w:ascii="Times New Roman" w:eastAsia="Calibri" w:hAnsi="Times New Roman" w:cs="Times New Roman"/>
          <w:sz w:val="24"/>
          <w:szCs w:val="24"/>
          <w:lang w:eastAsia="lv-LV"/>
        </w:rPr>
        <w:t>a</w:t>
      </w:r>
      <w:r w:rsidRPr="00774312">
        <w:rPr>
          <w:rFonts w:ascii="Times New Roman" w:eastAsia="Calibri" w:hAnsi="Times New Roman" w:cs="Times New Roman"/>
          <w:sz w:val="24"/>
          <w:szCs w:val="24"/>
          <w:lang w:eastAsia="lv-LV"/>
        </w:rPr>
        <w:t xml:space="preserve"> 12</w:t>
      </w:r>
      <w:r>
        <w:rPr>
          <w:rFonts w:ascii="Times New Roman" w:eastAsia="Calibri" w:hAnsi="Times New Roman" w:cs="Times New Roman"/>
          <w:sz w:val="24"/>
          <w:szCs w:val="24"/>
          <w:lang w:eastAsia="lv-LV"/>
        </w:rPr>
        <w:t> </w:t>
      </w:r>
      <w:r w:rsidRPr="00774312">
        <w:rPr>
          <w:rFonts w:ascii="Times New Roman" w:eastAsia="Calibri" w:hAnsi="Times New Roman" w:cs="Times New Roman"/>
          <w:i/>
          <w:sz w:val="24"/>
          <w:szCs w:val="24"/>
          <w:lang w:eastAsia="lv-LV"/>
        </w:rPr>
        <w:t>euro</w:t>
      </w:r>
      <w:r w:rsidRPr="00774312">
        <w:rPr>
          <w:rFonts w:ascii="Times New Roman" w:eastAsia="Calibri" w:hAnsi="Times New Roman" w:cs="Times New Roman"/>
          <w:sz w:val="24"/>
          <w:szCs w:val="24"/>
          <w:lang w:eastAsia="lv-LV"/>
        </w:rPr>
        <w:t xml:space="preserve"> gadā. </w:t>
      </w:r>
    </w:p>
    <w:p w14:paraId="5347D5A8" w14:textId="77777777" w:rsidR="00F11505" w:rsidRDefault="00F11505" w:rsidP="00F11505">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Saskaņā ar </w:t>
      </w:r>
      <w:r w:rsidRPr="00BD0B3B">
        <w:rPr>
          <w:rFonts w:ascii="Times New Roman" w:eastAsia="Times New Roman" w:hAnsi="Times New Roman" w:cs="Times New Roman"/>
          <w:sz w:val="24"/>
          <w:szCs w:val="24"/>
        </w:rPr>
        <w:t>Publiskas personas finanšu līdzekļu un mantas izšķērdēšanas novēršanas likuma 6.</w:t>
      </w:r>
      <w:r w:rsidRPr="00BD0B3B">
        <w:rPr>
          <w:rFonts w:ascii="Times New Roman" w:eastAsia="Times New Roman" w:hAnsi="Times New Roman" w:cs="Times New Roman"/>
          <w:sz w:val="24"/>
          <w:szCs w:val="24"/>
          <w:vertAlign w:val="superscript"/>
        </w:rPr>
        <w:t>1</w:t>
      </w:r>
      <w:r w:rsidRPr="00BD0B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w:t>
      </w:r>
      <w:r w:rsidRPr="00BD0B3B">
        <w:rPr>
          <w:rFonts w:ascii="Times New Roman" w:eastAsia="Times New Roman" w:hAnsi="Times New Roman" w:cs="Times New Roman"/>
          <w:sz w:val="24"/>
          <w:szCs w:val="24"/>
        </w:rPr>
        <w:t xml:space="preserve">panta pirmo daļu, ja likumā vai Ministru kabineta noteikumos nav paredzēts citādi, nekustamā īpašuma nomas līgumu </w:t>
      </w:r>
      <w:r>
        <w:rPr>
          <w:rFonts w:ascii="Times New Roman" w:eastAsia="Times New Roman" w:hAnsi="Times New Roman" w:cs="Times New Roman"/>
          <w:sz w:val="24"/>
          <w:szCs w:val="24"/>
        </w:rPr>
        <w:t>slēdz</w:t>
      </w:r>
      <w:r w:rsidRPr="00BD0B3B">
        <w:rPr>
          <w:rFonts w:ascii="Times New Roman" w:eastAsia="Times New Roman" w:hAnsi="Times New Roman" w:cs="Times New Roman"/>
          <w:sz w:val="24"/>
          <w:szCs w:val="24"/>
        </w:rPr>
        <w:t xml:space="preserve"> uz laiku, kas nav ilgāks par 30 gadiem</w:t>
      </w:r>
      <w:r>
        <w:rPr>
          <w:rFonts w:ascii="Times New Roman" w:eastAsia="Times New Roman" w:hAnsi="Times New Roman" w:cs="Times New Roman"/>
          <w:sz w:val="24"/>
          <w:szCs w:val="24"/>
        </w:rPr>
        <w:t>.</w:t>
      </w:r>
    </w:p>
    <w:p w14:paraId="05DC7F8D" w14:textId="77777777" w:rsidR="00F11505" w:rsidRDefault="00F11505" w:rsidP="00F11505">
      <w:pPr>
        <w:spacing w:after="0" w:line="360" w:lineRule="auto"/>
        <w:ind w:firstLine="567"/>
        <w:jc w:val="both"/>
        <w:rPr>
          <w:rFonts w:ascii="Times New Roman" w:eastAsia="Times New Roman" w:hAnsi="Times New Roman" w:cs="Times New Roman"/>
          <w:sz w:val="24"/>
          <w:szCs w:val="24"/>
        </w:rPr>
      </w:pPr>
      <w:r w:rsidRPr="00774312">
        <w:rPr>
          <w:rFonts w:ascii="Times New Roman" w:eastAsia="Times New Roman" w:hAnsi="Times New Roman" w:cs="Times New Roman"/>
          <w:sz w:val="24"/>
          <w:szCs w:val="24"/>
          <w:lang w:eastAsia="lv-LV"/>
        </w:rPr>
        <w:t xml:space="preserve">Noteikumu </w:t>
      </w:r>
      <w:r>
        <w:rPr>
          <w:rFonts w:ascii="Times New Roman" w:eastAsia="Times New Roman" w:hAnsi="Times New Roman" w:cs="Times New Roman"/>
          <w:sz w:val="24"/>
          <w:szCs w:val="24"/>
          <w:lang w:eastAsia="lv-LV"/>
        </w:rPr>
        <w:t>4</w:t>
      </w:r>
      <w:r w:rsidRPr="00774312">
        <w:rPr>
          <w:rFonts w:ascii="Times New Roman" w:eastAsia="Times New Roman" w:hAnsi="Times New Roman" w:cs="Times New Roman"/>
          <w:sz w:val="24"/>
          <w:szCs w:val="24"/>
          <w:lang w:eastAsia="lv-LV"/>
        </w:rPr>
        <w:t>7.</w:t>
      </w:r>
      <w:r>
        <w:rPr>
          <w:rFonts w:ascii="Times New Roman" w:eastAsia="Times New Roman" w:hAnsi="Times New Roman" w:cs="Times New Roman"/>
          <w:sz w:val="24"/>
          <w:szCs w:val="24"/>
          <w:lang w:eastAsia="lv-LV"/>
        </w:rPr>
        <w:t> </w:t>
      </w:r>
      <w:r w:rsidRPr="00774312">
        <w:rPr>
          <w:rFonts w:ascii="Times New Roman" w:eastAsia="Times New Roman" w:hAnsi="Times New Roman" w:cs="Times New Roman"/>
          <w:sz w:val="24"/>
          <w:szCs w:val="24"/>
          <w:lang w:eastAsia="lv-LV"/>
        </w:rPr>
        <w:t>punkt</w:t>
      </w:r>
      <w:r>
        <w:rPr>
          <w:rFonts w:ascii="Times New Roman" w:eastAsia="Times New Roman" w:hAnsi="Times New Roman" w:cs="Times New Roman"/>
          <w:sz w:val="24"/>
          <w:szCs w:val="24"/>
          <w:lang w:eastAsia="lv-LV"/>
        </w:rPr>
        <w:t xml:space="preserve">s nosaka, ka </w:t>
      </w:r>
      <w:r w:rsidRPr="00774312">
        <w:rPr>
          <w:rFonts w:ascii="Times New Roman" w:eastAsia="Times New Roman" w:hAnsi="Times New Roman" w:cs="Times New Roman"/>
          <w:sz w:val="24"/>
          <w:szCs w:val="24"/>
          <w:lang w:eastAsia="lv-LV"/>
        </w:rPr>
        <w:t>iznomātājs 10 darbdienu laikā pēc nomas līguma</w:t>
      </w:r>
      <w:r>
        <w:rPr>
          <w:rFonts w:ascii="Times New Roman" w:eastAsia="Times New Roman" w:hAnsi="Times New Roman" w:cs="Times New Roman"/>
          <w:sz w:val="24"/>
          <w:szCs w:val="24"/>
          <w:lang w:eastAsia="lv-LV"/>
        </w:rPr>
        <w:t xml:space="preserve"> spēkā stāšanās</w:t>
      </w:r>
      <w:r w:rsidRPr="00774312">
        <w:rPr>
          <w:rFonts w:ascii="Times New Roman" w:eastAsia="Times New Roman" w:hAnsi="Times New Roman" w:cs="Times New Roman"/>
          <w:sz w:val="24"/>
          <w:szCs w:val="24"/>
          <w:lang w:eastAsia="lv-LV"/>
        </w:rPr>
        <w:t xml:space="preserve"> publicē vai nodrošina attiecīgās informācijas publicēšanu šo noteikumu 34. vai 35.</w:t>
      </w:r>
      <w:r>
        <w:rPr>
          <w:rFonts w:ascii="Times New Roman" w:eastAsia="Times New Roman" w:hAnsi="Times New Roman" w:cs="Times New Roman"/>
          <w:sz w:val="24"/>
          <w:szCs w:val="24"/>
          <w:lang w:eastAsia="lv-LV"/>
        </w:rPr>
        <w:t> </w:t>
      </w:r>
      <w:r w:rsidRPr="00774312">
        <w:rPr>
          <w:rFonts w:ascii="Times New Roman" w:eastAsia="Times New Roman" w:hAnsi="Times New Roman" w:cs="Times New Roman"/>
          <w:sz w:val="24"/>
          <w:szCs w:val="24"/>
          <w:lang w:eastAsia="lv-LV"/>
        </w:rPr>
        <w:t>punktā minētajā tīmekļvietnē.</w:t>
      </w:r>
    </w:p>
    <w:p w14:paraId="7715FED0" w14:textId="244EC0D1" w:rsidR="00F11505" w:rsidRDefault="00F11505" w:rsidP="00F11505">
      <w:pPr>
        <w:spacing w:after="0" w:line="360" w:lineRule="auto"/>
        <w:ind w:firstLine="567"/>
        <w:contextualSpacing/>
        <w:jc w:val="both"/>
        <w:rPr>
          <w:rFonts w:ascii="Times New Roman" w:eastAsia="Times New Roman" w:hAnsi="Times New Roman" w:cs="Times New Roman"/>
          <w:sz w:val="24"/>
          <w:szCs w:val="24"/>
        </w:rPr>
      </w:pPr>
      <w:r w:rsidRPr="00362178">
        <w:rPr>
          <w:rFonts w:ascii="Times New Roman" w:eastAsia="Calibri" w:hAnsi="Times New Roman" w:cs="Times New Roman"/>
          <w:sz w:val="24"/>
          <w:szCs w:val="24"/>
          <w:lang w:eastAsia="lv-LV"/>
        </w:rPr>
        <w:t>Pamatojoties uz P</w:t>
      </w:r>
      <w:r>
        <w:rPr>
          <w:rFonts w:ascii="Times New Roman" w:eastAsia="Calibri" w:hAnsi="Times New Roman" w:cs="Times New Roman"/>
          <w:sz w:val="24"/>
          <w:szCs w:val="24"/>
          <w:lang w:eastAsia="lv-LV"/>
        </w:rPr>
        <w:t xml:space="preserve">ašvaldību likuma 73. panta pirmo, </w:t>
      </w:r>
      <w:r w:rsidRPr="00362178">
        <w:rPr>
          <w:rFonts w:ascii="Times New Roman" w:eastAsia="Calibri" w:hAnsi="Times New Roman" w:cs="Times New Roman"/>
          <w:sz w:val="24"/>
          <w:szCs w:val="24"/>
          <w:lang w:eastAsia="lv-LV"/>
        </w:rPr>
        <w:t>trešo</w:t>
      </w:r>
      <w:r>
        <w:rPr>
          <w:rFonts w:ascii="Times New Roman" w:eastAsia="Calibri" w:hAnsi="Times New Roman" w:cs="Times New Roman"/>
          <w:sz w:val="24"/>
          <w:szCs w:val="24"/>
          <w:lang w:eastAsia="lv-LV"/>
        </w:rPr>
        <w:t xml:space="preserve"> un ceturto daļu</w:t>
      </w:r>
      <w:r w:rsidRPr="00362178">
        <w:rPr>
          <w:rFonts w:ascii="Times New Roman" w:eastAsia="Calibri" w:hAnsi="Times New Roman" w:cs="Times New Roman"/>
          <w:sz w:val="24"/>
          <w:szCs w:val="24"/>
          <w:lang w:eastAsia="lv-LV"/>
        </w:rPr>
        <w:t>, Publiskas personas finanšu līdzekļu un mantas izšķērdēšanas novēršanas likuma 6.</w:t>
      </w:r>
      <w:r w:rsidRPr="00362178">
        <w:rPr>
          <w:rFonts w:ascii="Times New Roman" w:eastAsia="Calibri" w:hAnsi="Times New Roman" w:cs="Times New Roman"/>
          <w:sz w:val="24"/>
          <w:szCs w:val="24"/>
          <w:vertAlign w:val="superscript"/>
          <w:lang w:eastAsia="lv-LV"/>
        </w:rPr>
        <w:t>1</w:t>
      </w:r>
      <w:r w:rsidRPr="00362178">
        <w:rPr>
          <w:rFonts w:ascii="Times New Roman" w:eastAsia="Calibri" w:hAnsi="Times New Roman" w:cs="Times New Roman"/>
          <w:sz w:val="24"/>
          <w:szCs w:val="24"/>
          <w:lang w:eastAsia="lv-LV"/>
        </w:rPr>
        <w:t xml:space="preserve"> </w:t>
      </w:r>
      <w:r>
        <w:t> </w:t>
      </w:r>
      <w:r w:rsidRPr="00362178">
        <w:rPr>
          <w:rFonts w:ascii="Times New Roman" w:eastAsia="Calibri" w:hAnsi="Times New Roman" w:cs="Times New Roman"/>
          <w:sz w:val="24"/>
          <w:szCs w:val="24"/>
          <w:lang w:eastAsia="lv-LV"/>
        </w:rPr>
        <w:t>panta pirmo daļu, Ministru kabineta 2018.</w:t>
      </w:r>
      <w:r>
        <w:t> </w:t>
      </w:r>
      <w:r w:rsidRPr="00362178">
        <w:rPr>
          <w:rFonts w:ascii="Times New Roman" w:eastAsia="Calibri" w:hAnsi="Times New Roman" w:cs="Times New Roman"/>
          <w:sz w:val="24"/>
          <w:szCs w:val="24"/>
          <w:lang w:eastAsia="lv-LV"/>
        </w:rPr>
        <w:t>gada 19.</w:t>
      </w:r>
      <w:r>
        <w:rPr>
          <w:rFonts w:ascii="Times New Roman" w:eastAsia="Calibri" w:hAnsi="Times New Roman" w:cs="Times New Roman"/>
          <w:sz w:val="24"/>
          <w:szCs w:val="24"/>
          <w:lang w:eastAsia="lv-LV"/>
        </w:rPr>
        <w:t xml:space="preserve"> </w:t>
      </w:r>
      <w:r w:rsidRPr="00362178">
        <w:rPr>
          <w:rFonts w:ascii="Times New Roman" w:eastAsia="Calibri" w:hAnsi="Times New Roman" w:cs="Times New Roman"/>
          <w:sz w:val="24"/>
          <w:szCs w:val="24"/>
          <w:lang w:eastAsia="lv-LV"/>
        </w:rPr>
        <w:t>jūnija noteikumu Nr.</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 xml:space="preserve">350 “Publiskas personas zemes nomas un apbūves tiesības </w:t>
      </w:r>
      <w:r w:rsidRPr="00774312">
        <w:rPr>
          <w:rFonts w:ascii="Times New Roman" w:eastAsia="Calibri" w:hAnsi="Times New Roman" w:cs="Times New Roman"/>
          <w:sz w:val="24"/>
          <w:szCs w:val="24"/>
          <w:lang w:eastAsia="lv-LV"/>
        </w:rPr>
        <w:t xml:space="preserve">noteikumi” </w:t>
      </w:r>
      <w:r>
        <w:rPr>
          <w:rFonts w:ascii="Times New Roman" w:eastAsia="Calibri" w:hAnsi="Times New Roman" w:cs="Times New Roman"/>
          <w:sz w:val="24"/>
          <w:szCs w:val="24"/>
          <w:lang w:eastAsia="lv-LV"/>
        </w:rPr>
        <w:t xml:space="preserve">29.3. un </w:t>
      </w:r>
      <w:r w:rsidRPr="00362178">
        <w:rPr>
          <w:rFonts w:ascii="Times New Roman" w:eastAsia="Calibri" w:hAnsi="Times New Roman" w:cs="Times New Roman"/>
          <w:sz w:val="24"/>
          <w:szCs w:val="24"/>
          <w:lang w:eastAsia="lv-LV"/>
        </w:rPr>
        <w:t>30.</w:t>
      </w:r>
      <w:r>
        <w:rPr>
          <w:rFonts w:ascii="Times New Roman" w:eastAsia="Calibri" w:hAnsi="Times New Roman" w:cs="Times New Roman"/>
          <w:sz w:val="24"/>
          <w:szCs w:val="24"/>
          <w:lang w:eastAsia="lv-LV"/>
        </w:rPr>
        <w:t>3. </w:t>
      </w:r>
      <w:r w:rsidRPr="00362178">
        <w:rPr>
          <w:rFonts w:ascii="Times New Roman" w:eastAsia="Calibri" w:hAnsi="Times New Roman" w:cs="Times New Roman"/>
          <w:sz w:val="24"/>
          <w:szCs w:val="24"/>
          <w:lang w:eastAsia="lv-LV"/>
        </w:rPr>
        <w:t>apakšpunktu, 31.</w:t>
      </w:r>
      <w:r>
        <w:rPr>
          <w:rFonts w:ascii="Times New Roman" w:eastAsia="Calibri" w:hAnsi="Times New Roman" w:cs="Times New Roman"/>
          <w:sz w:val="24"/>
          <w:szCs w:val="24"/>
          <w:lang w:eastAsia="lv-LV"/>
        </w:rPr>
        <w:t xml:space="preserve"> un</w:t>
      </w:r>
      <w:r w:rsidRPr="00362178">
        <w:rPr>
          <w:rFonts w:ascii="Times New Roman" w:eastAsia="Calibri" w:hAnsi="Times New Roman" w:cs="Times New Roman"/>
          <w:sz w:val="24"/>
          <w:szCs w:val="24"/>
          <w:lang w:eastAsia="lv-LV"/>
        </w:rPr>
        <w:t xml:space="preserve"> </w:t>
      </w:r>
      <w:r w:rsidRPr="00BD0B3B">
        <w:rPr>
          <w:rFonts w:ascii="Times New Roman" w:eastAsia="Times New Roman" w:hAnsi="Times New Roman" w:cs="Times New Roman"/>
          <w:sz w:val="24"/>
          <w:szCs w:val="24"/>
        </w:rPr>
        <w:t>47.</w:t>
      </w:r>
      <w:r>
        <w:rPr>
          <w:rFonts w:ascii="Times New Roman" w:eastAsia="Times New Roman" w:hAnsi="Times New Roman" w:cs="Times New Roman"/>
          <w:sz w:val="24"/>
          <w:szCs w:val="24"/>
        </w:rPr>
        <w:t> </w:t>
      </w:r>
      <w:r w:rsidRPr="00BD0B3B">
        <w:rPr>
          <w:rFonts w:ascii="Times New Roman" w:eastAsia="Times New Roman" w:hAnsi="Times New Roman" w:cs="Times New Roman"/>
          <w:sz w:val="24"/>
          <w:szCs w:val="24"/>
        </w:rPr>
        <w:t xml:space="preserve">punktu, </w:t>
      </w:r>
      <w:r w:rsidRPr="00362178">
        <w:rPr>
          <w:rFonts w:ascii="Times New Roman" w:eastAsia="Calibri" w:hAnsi="Times New Roman" w:cs="Times New Roman"/>
          <w:sz w:val="24"/>
          <w:szCs w:val="24"/>
          <w:lang w:eastAsia="lv-LV"/>
        </w:rPr>
        <w:t xml:space="preserve">Gulbenes novada </w:t>
      </w:r>
      <w:r>
        <w:rPr>
          <w:rFonts w:ascii="Times New Roman" w:eastAsia="Calibri" w:hAnsi="Times New Roman" w:cs="Times New Roman"/>
          <w:sz w:val="24"/>
          <w:szCs w:val="24"/>
          <w:lang w:eastAsia="lv-LV"/>
        </w:rPr>
        <w:t xml:space="preserve">pašvaldības </w:t>
      </w:r>
      <w:r w:rsidRPr="00362178">
        <w:rPr>
          <w:rFonts w:ascii="Times New Roman" w:eastAsia="Calibri" w:hAnsi="Times New Roman" w:cs="Times New Roman"/>
          <w:sz w:val="24"/>
          <w:szCs w:val="24"/>
          <w:lang w:eastAsia="lv-LV"/>
        </w:rPr>
        <w:t>domes 2019.</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gada 28.</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februāra saistošo noteikumu Nr.</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6 “Par Gulbenes novada pašvaldībai piederoša vai piekrītoša neapbūvēta zemesgabala nomas maksas apmēru” 3.</w:t>
      </w:r>
      <w:r>
        <w:rPr>
          <w:rFonts w:ascii="Times New Roman" w:eastAsia="Calibri" w:hAnsi="Times New Roman" w:cs="Times New Roman"/>
          <w:sz w:val="24"/>
          <w:szCs w:val="24"/>
          <w:lang w:eastAsia="lv-LV"/>
        </w:rPr>
        <w:t>2. </w:t>
      </w:r>
      <w:r w:rsidRPr="00362178">
        <w:rPr>
          <w:rFonts w:ascii="Times New Roman" w:eastAsia="Calibri" w:hAnsi="Times New Roman" w:cs="Times New Roman"/>
          <w:sz w:val="24"/>
          <w:szCs w:val="24"/>
          <w:lang w:eastAsia="lv-LV"/>
        </w:rPr>
        <w:t xml:space="preserve">apakšpunktu, </w:t>
      </w:r>
      <w:r>
        <w:rPr>
          <w:rFonts w:ascii="Times New Roman" w:eastAsia="Calibri" w:hAnsi="Times New Roman" w:cs="Times New Roman"/>
          <w:sz w:val="24"/>
          <w:szCs w:val="24"/>
          <w:lang w:eastAsia="lv-LV"/>
        </w:rPr>
        <w:t>Gulbenes novada pašvaldības m</w:t>
      </w:r>
      <w:r w:rsidRPr="00362178">
        <w:rPr>
          <w:rFonts w:ascii="Times New Roman" w:eastAsia="Calibri" w:hAnsi="Times New Roman" w:cs="Times New Roman"/>
          <w:sz w:val="24"/>
          <w:szCs w:val="24"/>
          <w:lang w:eastAsia="lv-LV"/>
        </w:rPr>
        <w:t xml:space="preserve">antas iznomāšanas komisijas nolikuma, kas apstiprināts ar Gulbenes novada </w:t>
      </w:r>
      <w:r>
        <w:rPr>
          <w:rFonts w:ascii="Times New Roman" w:eastAsia="Calibri" w:hAnsi="Times New Roman" w:cs="Times New Roman"/>
          <w:sz w:val="24"/>
          <w:szCs w:val="24"/>
          <w:lang w:eastAsia="lv-LV"/>
        </w:rPr>
        <w:t xml:space="preserve">pašvaldības </w:t>
      </w:r>
      <w:r w:rsidRPr="00362178">
        <w:rPr>
          <w:rFonts w:ascii="Times New Roman" w:eastAsia="Calibri" w:hAnsi="Times New Roman" w:cs="Times New Roman"/>
          <w:sz w:val="24"/>
          <w:szCs w:val="24"/>
          <w:lang w:eastAsia="lv-LV"/>
        </w:rPr>
        <w:t>domes 2020.</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gada 30.</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jūlija lēmumu Nr.</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GND/2020/487, 6.1., 7.</w:t>
      </w:r>
      <w:r>
        <w:rPr>
          <w:rFonts w:ascii="Times New Roman" w:eastAsia="Calibri" w:hAnsi="Times New Roman" w:cs="Times New Roman"/>
          <w:sz w:val="24"/>
          <w:szCs w:val="24"/>
          <w:lang w:eastAsia="lv-LV"/>
        </w:rPr>
        <w:t>1</w:t>
      </w:r>
      <w:r w:rsidRPr="00362178">
        <w:rPr>
          <w:rFonts w:ascii="Times New Roman" w:eastAsia="Calibri" w:hAnsi="Times New Roman" w:cs="Times New Roman"/>
          <w:sz w:val="24"/>
          <w:szCs w:val="24"/>
          <w:lang w:eastAsia="lv-LV"/>
        </w:rPr>
        <w:t>. un 7.6.</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apakšpunktu</w:t>
      </w:r>
      <w:r w:rsidRPr="00774312">
        <w:rPr>
          <w:rFonts w:ascii="Times New Roman" w:eastAsia="Calibri" w:hAnsi="Times New Roman" w:cs="Times New Roman"/>
          <w:sz w:val="24"/>
          <w:szCs w:val="24"/>
          <w:lang w:eastAsia="lv-LV"/>
        </w:rPr>
        <w:t xml:space="preserve">, atklāti balsojot: </w:t>
      </w:r>
      <w:r w:rsidR="007712BD" w:rsidRPr="007712BD">
        <w:rPr>
          <w:rFonts w:ascii="Times New Roman" w:hAnsi="Times New Roman" w:cs="Times New Roman"/>
          <w:noProof/>
          <w:sz w:val="24"/>
          <w:szCs w:val="24"/>
        </w:rPr>
        <w:t>ar 4 balsīm "Par" (Ineta Otvare, Kristaps Dauksts, Lolita Vīksniņa, Monta Ķelle), "Pret" – nav, "Atturas" – nav, "Nepiedalās" – nav</w:t>
      </w:r>
      <w:r w:rsidR="007712BD" w:rsidRPr="007712BD">
        <w:rPr>
          <w:rFonts w:ascii="Times New Roman" w:hAnsi="Times New Roman" w:cs="Times New Roman"/>
          <w:sz w:val="24"/>
          <w:szCs w:val="24"/>
        </w:rPr>
        <w:t>, NOLEMJ:</w:t>
      </w:r>
    </w:p>
    <w:p w14:paraId="21DD736A" w14:textId="1637A94A" w:rsidR="00F11505" w:rsidRPr="00774312" w:rsidRDefault="00F11505" w:rsidP="00F11505">
      <w:pPr>
        <w:spacing w:after="0" w:line="360" w:lineRule="auto"/>
        <w:ind w:firstLine="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 xml:space="preserve">1. </w:t>
      </w:r>
      <w:r>
        <w:rPr>
          <w:rFonts w:ascii="Times New Roman" w:eastAsia="Calibri" w:hAnsi="Times New Roman" w:cs="Times New Roman"/>
          <w:sz w:val="24"/>
          <w:szCs w:val="24"/>
          <w:lang w:eastAsia="lv-LV"/>
        </w:rPr>
        <w:t>PIEŠĶIRT</w:t>
      </w:r>
      <w:r w:rsidRPr="00774312">
        <w:rPr>
          <w:rFonts w:ascii="Times New Roman" w:eastAsia="Calibri" w:hAnsi="Times New Roman" w:cs="Times New Roman"/>
          <w:sz w:val="24"/>
          <w:szCs w:val="24"/>
          <w:lang w:eastAsia="lv-LV"/>
        </w:rPr>
        <w:t xml:space="preserve"> </w:t>
      </w:r>
      <w:r w:rsidR="00C61C3B">
        <w:rPr>
          <w:rFonts w:ascii="Times New Roman" w:eastAsia="Calibri" w:hAnsi="Times New Roman" w:cs="Times New Roman"/>
          <w:sz w:val="24"/>
          <w:szCs w:val="24"/>
          <w:lang w:eastAsia="lv-LV"/>
        </w:rPr>
        <w:t>[…]</w:t>
      </w:r>
      <w:r w:rsidRPr="00774312">
        <w:rPr>
          <w:rFonts w:ascii="Times New Roman" w:eastAsia="Calibri" w:hAnsi="Times New Roman" w:cs="Times New Roman"/>
          <w:sz w:val="24"/>
          <w:szCs w:val="24"/>
          <w:lang w:eastAsia="lv-LV"/>
        </w:rPr>
        <w:t xml:space="preserve">, </w:t>
      </w:r>
      <w:r>
        <w:rPr>
          <w:rFonts w:ascii="Times New Roman" w:eastAsia="Calibri" w:hAnsi="Times New Roman" w:cs="Times New Roman"/>
          <w:sz w:val="24"/>
          <w:szCs w:val="24"/>
          <w:lang w:eastAsia="lv-LV"/>
        </w:rPr>
        <w:t xml:space="preserve">nomā </w:t>
      </w:r>
      <w:r w:rsidRPr="00774312">
        <w:rPr>
          <w:rFonts w:ascii="Times New Roman" w:eastAsia="Calibri" w:hAnsi="Times New Roman" w:cs="Times New Roman"/>
          <w:sz w:val="24"/>
          <w:szCs w:val="24"/>
          <w:lang w:eastAsia="lv-LV"/>
        </w:rPr>
        <w:t>Gulbenes pilsētas nekustamajā īpašumā “</w:t>
      </w:r>
      <w:r>
        <w:rPr>
          <w:rFonts w:ascii="Times New Roman" w:eastAsia="Calibri" w:hAnsi="Times New Roman" w:cs="Times New Roman"/>
          <w:sz w:val="24"/>
          <w:szCs w:val="24"/>
          <w:lang w:eastAsia="lv-LV"/>
        </w:rPr>
        <w:t>Dīķa</w:t>
      </w:r>
      <w:r w:rsidRPr="00774312">
        <w:rPr>
          <w:rFonts w:ascii="Times New Roman" w:eastAsia="Calibri" w:hAnsi="Times New Roman" w:cs="Times New Roman"/>
          <w:sz w:val="24"/>
          <w:szCs w:val="24"/>
          <w:lang w:eastAsia="lv-LV"/>
        </w:rPr>
        <w:t xml:space="preserve"> iela </w:t>
      </w:r>
      <w:r>
        <w:rPr>
          <w:rFonts w:ascii="Times New Roman" w:eastAsia="Calibri" w:hAnsi="Times New Roman" w:cs="Times New Roman"/>
          <w:sz w:val="24"/>
          <w:szCs w:val="24"/>
          <w:lang w:eastAsia="lv-LV"/>
        </w:rPr>
        <w:t>9</w:t>
      </w:r>
      <w:r w:rsidRPr="00774312">
        <w:rPr>
          <w:rFonts w:ascii="Times New Roman" w:eastAsia="Calibri" w:hAnsi="Times New Roman" w:cs="Times New Roman"/>
          <w:sz w:val="24"/>
          <w:szCs w:val="24"/>
          <w:lang w:eastAsia="lv-LV"/>
        </w:rPr>
        <w:t xml:space="preserve">”, kadastra numurs </w:t>
      </w:r>
      <w:r w:rsidRPr="00AE5438">
        <w:rPr>
          <w:rFonts w:ascii="Times New Roman" w:hAnsi="Times New Roman" w:cs="Times New Roman"/>
          <w:color w:val="000000" w:themeColor="text1"/>
          <w:sz w:val="24"/>
          <w:szCs w:val="24"/>
        </w:rPr>
        <w:t>50</w:t>
      </w:r>
      <w:r>
        <w:rPr>
          <w:rFonts w:ascii="Times New Roman" w:hAnsi="Times New Roman" w:cs="Times New Roman"/>
          <w:color w:val="000000" w:themeColor="text1"/>
          <w:sz w:val="24"/>
          <w:szCs w:val="24"/>
        </w:rPr>
        <w:t>01</w:t>
      </w:r>
      <w:r w:rsidRPr="00AE5438">
        <w:rPr>
          <w:rFonts w:ascii="Times New Roman" w:hAnsi="Times New Roman" w:cs="Times New Roman"/>
          <w:color w:val="000000" w:themeColor="text1"/>
          <w:sz w:val="24"/>
          <w:szCs w:val="24"/>
        </w:rPr>
        <w:t xml:space="preserve"> 00</w:t>
      </w:r>
      <w:r>
        <w:rPr>
          <w:rFonts w:ascii="Times New Roman" w:hAnsi="Times New Roman" w:cs="Times New Roman"/>
          <w:color w:val="000000" w:themeColor="text1"/>
          <w:sz w:val="24"/>
          <w:szCs w:val="24"/>
        </w:rPr>
        <w:t>6</w:t>
      </w:r>
      <w:r w:rsidRPr="00AE5438">
        <w:rPr>
          <w:rFonts w:ascii="Times New Roman" w:hAnsi="Times New Roman" w:cs="Times New Roman"/>
          <w:color w:val="000000" w:themeColor="text1"/>
          <w:sz w:val="24"/>
          <w:szCs w:val="24"/>
        </w:rPr>
        <w:t xml:space="preserve"> 01</w:t>
      </w:r>
      <w:r>
        <w:rPr>
          <w:rFonts w:ascii="Times New Roman" w:hAnsi="Times New Roman" w:cs="Times New Roman"/>
          <w:color w:val="000000" w:themeColor="text1"/>
          <w:sz w:val="24"/>
          <w:szCs w:val="24"/>
        </w:rPr>
        <w:t>74</w:t>
      </w:r>
      <w:r w:rsidRPr="00774312">
        <w:rPr>
          <w:rFonts w:ascii="Times New Roman" w:eastAsia="Calibri" w:hAnsi="Times New Roman" w:cs="Times New Roman"/>
          <w:sz w:val="24"/>
          <w:szCs w:val="24"/>
          <w:lang w:eastAsia="lv-LV"/>
        </w:rPr>
        <w:t xml:space="preserve">, ietilpstošās zemes vienības ar kadastra apzīmējumu </w:t>
      </w:r>
      <w:r w:rsidRPr="00AE5438">
        <w:rPr>
          <w:rFonts w:ascii="Times New Roman" w:hAnsi="Times New Roman" w:cs="Times New Roman"/>
          <w:color w:val="000000" w:themeColor="text1"/>
          <w:sz w:val="24"/>
          <w:szCs w:val="24"/>
        </w:rPr>
        <w:t>50</w:t>
      </w:r>
      <w:r>
        <w:rPr>
          <w:rFonts w:ascii="Times New Roman" w:hAnsi="Times New Roman" w:cs="Times New Roman"/>
          <w:color w:val="000000" w:themeColor="text1"/>
          <w:sz w:val="24"/>
          <w:szCs w:val="24"/>
        </w:rPr>
        <w:t>01</w:t>
      </w:r>
      <w:r w:rsidRPr="00AE5438">
        <w:rPr>
          <w:rFonts w:ascii="Times New Roman" w:hAnsi="Times New Roman" w:cs="Times New Roman"/>
          <w:color w:val="000000" w:themeColor="text1"/>
          <w:sz w:val="24"/>
          <w:szCs w:val="24"/>
        </w:rPr>
        <w:t xml:space="preserve"> 00</w:t>
      </w:r>
      <w:r>
        <w:rPr>
          <w:rFonts w:ascii="Times New Roman" w:hAnsi="Times New Roman" w:cs="Times New Roman"/>
          <w:color w:val="000000" w:themeColor="text1"/>
          <w:sz w:val="24"/>
          <w:szCs w:val="24"/>
        </w:rPr>
        <w:t>6</w:t>
      </w:r>
      <w:r w:rsidRPr="00AE5438">
        <w:rPr>
          <w:rFonts w:ascii="Times New Roman" w:hAnsi="Times New Roman" w:cs="Times New Roman"/>
          <w:color w:val="000000" w:themeColor="text1"/>
          <w:sz w:val="24"/>
          <w:szCs w:val="24"/>
        </w:rPr>
        <w:t xml:space="preserve"> 01</w:t>
      </w:r>
      <w:r>
        <w:rPr>
          <w:rFonts w:ascii="Times New Roman" w:hAnsi="Times New Roman" w:cs="Times New Roman"/>
          <w:color w:val="000000" w:themeColor="text1"/>
          <w:sz w:val="24"/>
          <w:szCs w:val="24"/>
        </w:rPr>
        <w:t>74</w:t>
      </w:r>
      <w:r w:rsidRPr="00AE5438">
        <w:rPr>
          <w:rFonts w:ascii="Times New Roman" w:hAnsi="Times New Roman" w:cs="Times New Roman"/>
          <w:color w:val="000000" w:themeColor="text1"/>
          <w:sz w:val="24"/>
          <w:szCs w:val="24"/>
        </w:rPr>
        <w:t xml:space="preserve"> </w:t>
      </w:r>
      <w:r>
        <w:rPr>
          <w:rFonts w:ascii="Times New Roman" w:eastAsia="Calibri" w:hAnsi="Times New Roman" w:cs="Times New Roman"/>
          <w:sz w:val="24"/>
          <w:szCs w:val="24"/>
          <w:lang w:eastAsia="lv-LV"/>
        </w:rPr>
        <w:t>daļu 407 </w:t>
      </w:r>
      <w:r>
        <w:rPr>
          <w:rFonts w:ascii="Times New Roman" w:hAnsi="Times New Roman"/>
          <w:sz w:val="24"/>
          <w:szCs w:val="24"/>
        </w:rPr>
        <w:t>kv.m.</w:t>
      </w:r>
      <w:r w:rsidRPr="00235310">
        <w:rPr>
          <w:rFonts w:ascii="Times New Roman" w:hAnsi="Times New Roman"/>
          <w:sz w:val="24"/>
          <w:szCs w:val="24"/>
        </w:rPr>
        <w:t xml:space="preserve"> platībā</w:t>
      </w:r>
      <w:r>
        <w:rPr>
          <w:rFonts w:ascii="Times New Roman" w:hAnsi="Times New Roman"/>
          <w:sz w:val="24"/>
          <w:szCs w:val="24"/>
        </w:rPr>
        <w:t>,</w:t>
      </w:r>
      <w:r w:rsidRPr="00235310">
        <w:rPr>
          <w:rFonts w:ascii="Times New Roman" w:hAnsi="Times New Roman"/>
          <w:sz w:val="24"/>
          <w:szCs w:val="24"/>
        </w:rPr>
        <w:t xml:space="preserve"> </w:t>
      </w:r>
      <w:r w:rsidRPr="00774312">
        <w:rPr>
          <w:rFonts w:ascii="Times New Roman" w:eastAsia="Times New Roman" w:hAnsi="Times New Roman" w:cs="Times New Roman"/>
          <w:sz w:val="24"/>
          <w:szCs w:val="24"/>
        </w:rPr>
        <w:t>atbilstoši izkopējumam no digitālās kadastra kartes (</w:t>
      </w:r>
      <w:r>
        <w:rPr>
          <w:rFonts w:ascii="Times New Roman" w:eastAsia="Times New Roman" w:hAnsi="Times New Roman" w:cs="Times New Roman"/>
          <w:sz w:val="24"/>
          <w:szCs w:val="24"/>
        </w:rPr>
        <w:t>1.</w:t>
      </w:r>
      <w:r w:rsidRPr="00774312">
        <w:rPr>
          <w:rFonts w:ascii="Times New Roman" w:eastAsia="Times New Roman" w:hAnsi="Times New Roman" w:cs="Times New Roman"/>
          <w:sz w:val="24"/>
          <w:szCs w:val="24"/>
        </w:rPr>
        <w:t xml:space="preserve">pielikums), </w:t>
      </w:r>
      <w:r w:rsidRPr="00774312">
        <w:rPr>
          <w:rFonts w:ascii="Times New Roman" w:eastAsia="Calibri" w:hAnsi="Times New Roman" w:cs="Times New Roman"/>
          <w:sz w:val="24"/>
          <w:szCs w:val="24"/>
          <w:lang w:eastAsia="lv-LV"/>
        </w:rPr>
        <w:t>nosakot, ka:</w:t>
      </w:r>
    </w:p>
    <w:p w14:paraId="47A17B1B" w14:textId="77777777" w:rsidR="00F11505" w:rsidRPr="00774312" w:rsidRDefault="00F11505" w:rsidP="00F11505">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 xml:space="preserve">1.1. </w:t>
      </w:r>
      <w:r w:rsidRPr="00774312">
        <w:rPr>
          <w:rFonts w:ascii="Times New Roman" w:eastAsia="Calibri" w:hAnsi="Times New Roman" w:cs="Times New Roman"/>
          <w:sz w:val="24"/>
          <w:szCs w:val="24"/>
          <w:lang w:eastAsia="lv-LV"/>
        </w:rPr>
        <w:tab/>
        <w:t>līguma darbības termiņš ir 202</w:t>
      </w:r>
      <w:r>
        <w:rPr>
          <w:rFonts w:ascii="Times New Roman" w:eastAsia="Calibri" w:hAnsi="Times New Roman" w:cs="Times New Roman"/>
          <w:sz w:val="24"/>
          <w:szCs w:val="24"/>
          <w:lang w:eastAsia="lv-LV"/>
        </w:rPr>
        <w:t>7</w:t>
      </w:r>
      <w:r w:rsidRPr="0077431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gada 3</w:t>
      </w:r>
      <w:r>
        <w:rPr>
          <w:rFonts w:ascii="Times New Roman" w:eastAsia="Calibri" w:hAnsi="Times New Roman" w:cs="Times New Roman"/>
          <w:sz w:val="24"/>
          <w:szCs w:val="24"/>
          <w:lang w:eastAsia="lv-LV"/>
        </w:rPr>
        <w:t>1</w:t>
      </w:r>
      <w:r w:rsidRPr="0077431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decembris</w:t>
      </w:r>
      <w:r w:rsidRPr="00774312">
        <w:rPr>
          <w:rFonts w:ascii="Times New Roman" w:eastAsia="Calibri" w:hAnsi="Times New Roman" w:cs="Times New Roman"/>
          <w:sz w:val="24"/>
          <w:szCs w:val="24"/>
          <w:lang w:eastAsia="lv-LV"/>
        </w:rPr>
        <w:t>;</w:t>
      </w:r>
    </w:p>
    <w:p w14:paraId="18FC8D3C" w14:textId="77777777" w:rsidR="00F11505" w:rsidRPr="00774312" w:rsidRDefault="00F11505" w:rsidP="00F11505">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1.2.</w:t>
      </w:r>
      <w:r w:rsidRPr="00774312">
        <w:rPr>
          <w:rFonts w:ascii="Times New Roman" w:eastAsia="Calibri" w:hAnsi="Times New Roman" w:cs="Times New Roman"/>
          <w:sz w:val="24"/>
          <w:szCs w:val="24"/>
          <w:lang w:eastAsia="lv-LV"/>
        </w:rPr>
        <w:tab/>
        <w:t xml:space="preserve">lietošanas mērķis: </w:t>
      </w:r>
      <w:r w:rsidRPr="00DF0AD0">
        <w:rPr>
          <w:rFonts w:ascii="Times New Roman" w:eastAsia="Calibri" w:hAnsi="Times New Roman" w:cs="Times New Roman"/>
          <w:sz w:val="24"/>
          <w:szCs w:val="24"/>
          <w:lang w:eastAsia="lv-LV"/>
        </w:rPr>
        <w:t xml:space="preserve">pagaidu </w:t>
      </w:r>
      <w:r>
        <w:rPr>
          <w:rFonts w:ascii="Times New Roman" w:eastAsia="Calibri" w:hAnsi="Times New Roman" w:cs="Times New Roman"/>
          <w:sz w:val="24"/>
          <w:szCs w:val="24"/>
          <w:lang w:eastAsia="lv-LV"/>
        </w:rPr>
        <w:t xml:space="preserve">lietošana </w:t>
      </w:r>
      <w:r w:rsidRPr="00DF0AD0">
        <w:rPr>
          <w:rFonts w:ascii="Times New Roman" w:eastAsia="Calibri" w:hAnsi="Times New Roman" w:cs="Times New Roman"/>
          <w:sz w:val="24"/>
          <w:szCs w:val="24"/>
          <w:lang w:eastAsia="lv-LV"/>
        </w:rPr>
        <w:t>sakņu (ģimenes) dārza</w:t>
      </w:r>
      <w:r>
        <w:rPr>
          <w:rFonts w:ascii="Times New Roman" w:eastAsia="Calibri" w:hAnsi="Times New Roman" w:cs="Times New Roman"/>
          <w:sz w:val="24"/>
          <w:szCs w:val="24"/>
          <w:lang w:eastAsia="lv-LV"/>
        </w:rPr>
        <w:t xml:space="preserve"> ierīkošanai </w:t>
      </w:r>
      <w:r w:rsidRPr="00362178">
        <w:rPr>
          <w:rFonts w:ascii="Times New Roman" w:eastAsia="Calibri" w:hAnsi="Times New Roman" w:cs="Times New Roman"/>
          <w:sz w:val="24"/>
          <w:szCs w:val="24"/>
          <w:lang w:eastAsia="lv-LV"/>
        </w:rPr>
        <w:t>ar nosacījumu, ka nomnieks neapbūvētajā zemesgabalā neveic saimniecisko darbību, kurai samazinātas nomas maksas piemērošanas gadījumā atbalsts nomniekam kvalificējams kā komercdarbības atbalsts</w:t>
      </w:r>
      <w:r w:rsidRPr="00774312">
        <w:rPr>
          <w:rFonts w:ascii="Times New Roman" w:eastAsia="Calibri" w:hAnsi="Times New Roman" w:cs="Times New Roman"/>
          <w:sz w:val="24"/>
          <w:szCs w:val="24"/>
          <w:lang w:eastAsia="lv-LV"/>
        </w:rPr>
        <w:t>;</w:t>
      </w:r>
    </w:p>
    <w:p w14:paraId="2BC2E2C8" w14:textId="77777777" w:rsidR="00F11505" w:rsidRPr="00774312" w:rsidRDefault="00F11505" w:rsidP="00F11505">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1.3.</w:t>
      </w:r>
      <w:r w:rsidRPr="00774312">
        <w:rPr>
          <w:rFonts w:ascii="Times New Roman" w:eastAsia="Calibri" w:hAnsi="Times New Roman" w:cs="Times New Roman"/>
          <w:sz w:val="24"/>
          <w:szCs w:val="24"/>
          <w:lang w:eastAsia="lv-LV"/>
        </w:rPr>
        <w:tab/>
        <w:t>nomas maks</w:t>
      </w:r>
      <w:r>
        <w:rPr>
          <w:rFonts w:ascii="Times New Roman" w:eastAsia="Calibri" w:hAnsi="Times New Roman" w:cs="Times New Roman"/>
          <w:sz w:val="24"/>
          <w:szCs w:val="24"/>
          <w:lang w:eastAsia="lv-LV"/>
        </w:rPr>
        <w:t>a</w:t>
      </w:r>
      <w:r w:rsidRPr="00774312">
        <w:rPr>
          <w:rFonts w:ascii="Times New Roman" w:eastAsia="Calibri" w:hAnsi="Times New Roman" w:cs="Times New Roman"/>
          <w:sz w:val="24"/>
          <w:szCs w:val="24"/>
          <w:lang w:eastAsia="lv-LV"/>
        </w:rPr>
        <w:t xml:space="preserve"> gadā ir </w:t>
      </w:r>
      <w:r>
        <w:rPr>
          <w:rFonts w:ascii="Times New Roman" w:eastAsia="Times New Roman" w:hAnsi="Times New Roman" w:cs="Times New Roman"/>
          <w:sz w:val="24"/>
          <w:szCs w:val="24"/>
          <w:lang w:eastAsia="lv-LV"/>
        </w:rPr>
        <w:t>12</w:t>
      </w:r>
      <w:r w:rsidRPr="00774312">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00 </w:t>
      </w:r>
      <w:r w:rsidRPr="00774312">
        <w:rPr>
          <w:rFonts w:ascii="Times New Roman" w:eastAsia="Calibri" w:hAnsi="Times New Roman" w:cs="Times New Roman"/>
          <w:i/>
          <w:iCs/>
          <w:sz w:val="24"/>
          <w:szCs w:val="24"/>
          <w:lang w:eastAsia="lv-LV"/>
        </w:rPr>
        <w:t>euro</w:t>
      </w:r>
      <w:r w:rsidRPr="00774312">
        <w:rPr>
          <w:rFonts w:ascii="Times New Roman" w:eastAsia="Calibri" w:hAnsi="Times New Roman" w:cs="Times New Roman"/>
          <w:sz w:val="24"/>
          <w:szCs w:val="24"/>
          <w:lang w:eastAsia="lv-LV"/>
        </w:rPr>
        <w:t xml:space="preserve"> (</w:t>
      </w:r>
      <w:bookmarkStart w:id="22" w:name="_Hlk163221376"/>
      <w:r>
        <w:rPr>
          <w:rFonts w:ascii="Times New Roman" w:eastAsia="Calibri" w:hAnsi="Times New Roman" w:cs="Times New Roman"/>
          <w:sz w:val="24"/>
          <w:szCs w:val="24"/>
          <w:lang w:eastAsia="lv-LV"/>
        </w:rPr>
        <w:t>divpadsmit</w:t>
      </w:r>
      <w:r w:rsidRPr="00774312">
        <w:rPr>
          <w:rFonts w:ascii="Times New Roman" w:eastAsia="Calibri" w:hAnsi="Times New Roman" w:cs="Times New Roman"/>
          <w:sz w:val="24"/>
          <w:szCs w:val="24"/>
          <w:lang w:eastAsia="lv-LV"/>
        </w:rPr>
        <w:t xml:space="preserve"> </w:t>
      </w:r>
      <w:bookmarkEnd w:id="22"/>
      <w:r w:rsidRPr="00774312">
        <w:rPr>
          <w:rFonts w:ascii="Times New Roman" w:eastAsia="Calibri" w:hAnsi="Times New Roman" w:cs="Times New Roman"/>
          <w:i/>
          <w:iCs/>
          <w:sz w:val="24"/>
          <w:szCs w:val="24"/>
          <w:lang w:eastAsia="lv-LV"/>
        </w:rPr>
        <w:t>euro</w:t>
      </w:r>
      <w:r w:rsidRPr="00774312">
        <w:rPr>
          <w:rFonts w:ascii="Times New Roman" w:eastAsia="Calibri" w:hAnsi="Times New Roman" w:cs="Times New Roman"/>
          <w:sz w:val="24"/>
          <w:szCs w:val="24"/>
          <w:lang w:eastAsia="lv-LV"/>
        </w:rPr>
        <w:t xml:space="preserve"> </w:t>
      </w:r>
      <w:r>
        <w:rPr>
          <w:rFonts w:ascii="Times New Roman" w:eastAsia="Calibri" w:hAnsi="Times New Roman" w:cs="Times New Roman"/>
          <w:sz w:val="24"/>
          <w:szCs w:val="24"/>
          <w:lang w:eastAsia="lv-LV"/>
        </w:rPr>
        <w:t xml:space="preserve">nulle </w:t>
      </w:r>
      <w:r w:rsidRPr="00774312">
        <w:rPr>
          <w:rFonts w:ascii="Times New Roman" w:eastAsia="Calibri" w:hAnsi="Times New Roman" w:cs="Times New Roman"/>
          <w:sz w:val="24"/>
          <w:szCs w:val="24"/>
          <w:lang w:eastAsia="lv-LV"/>
        </w:rPr>
        <w:t xml:space="preserve">centi) bez PVN atbilstoši Gulbenes novada </w:t>
      </w:r>
      <w:r>
        <w:rPr>
          <w:rFonts w:ascii="Times New Roman" w:eastAsia="Calibri" w:hAnsi="Times New Roman" w:cs="Times New Roman"/>
          <w:sz w:val="24"/>
          <w:szCs w:val="24"/>
          <w:lang w:eastAsia="lv-LV"/>
        </w:rPr>
        <w:t xml:space="preserve">pašvaldības </w:t>
      </w:r>
      <w:r w:rsidRPr="00774312">
        <w:rPr>
          <w:rFonts w:ascii="Times New Roman" w:eastAsia="Calibri" w:hAnsi="Times New Roman" w:cs="Times New Roman"/>
          <w:sz w:val="24"/>
          <w:szCs w:val="24"/>
          <w:lang w:eastAsia="lv-LV"/>
        </w:rPr>
        <w:t>domes 2019.</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gada 28.</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februāra saistošo noteikumu Nr.</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6 “Par Gulbenes novada pašvaldībai piederoša vai piekrītoša neapbūvēta zemesgabala nomas maksas apmēru” 3.2.</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apakšpunktam;</w:t>
      </w:r>
    </w:p>
    <w:p w14:paraId="6E82DE08" w14:textId="77777777" w:rsidR="00F11505" w:rsidRPr="00774312" w:rsidRDefault="00F11505" w:rsidP="00F11505">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1.4.</w:t>
      </w:r>
      <w:r w:rsidRPr="00774312">
        <w:rPr>
          <w:rFonts w:ascii="Times New Roman" w:eastAsia="Calibri" w:hAnsi="Times New Roman" w:cs="Times New Roman"/>
          <w:sz w:val="24"/>
          <w:szCs w:val="24"/>
          <w:lang w:eastAsia="lv-LV"/>
        </w:rPr>
        <w:tab/>
        <w:t>nomas maksa maksājama no zemes nomas līguma spēkā stāšanās dienas;</w:t>
      </w:r>
    </w:p>
    <w:p w14:paraId="2D8CCEC5" w14:textId="77777777" w:rsidR="00F11505" w:rsidRPr="00774312" w:rsidRDefault="00F11505" w:rsidP="00F11505">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1.5.</w:t>
      </w:r>
      <w:r w:rsidRPr="00774312">
        <w:rPr>
          <w:rFonts w:ascii="Times New Roman" w:eastAsia="Calibri" w:hAnsi="Times New Roman" w:cs="Times New Roman"/>
          <w:sz w:val="24"/>
          <w:szCs w:val="24"/>
          <w:lang w:eastAsia="lv-LV"/>
        </w:rPr>
        <w:tab/>
        <w:t>papildus nomas maksai nomnieks maksā nekustamā īpašuma nodokli</w:t>
      </w:r>
      <w:r>
        <w:rPr>
          <w:rFonts w:ascii="Times New Roman" w:eastAsia="Calibri" w:hAnsi="Times New Roman" w:cs="Times New Roman"/>
          <w:sz w:val="24"/>
          <w:szCs w:val="24"/>
          <w:lang w:eastAsia="lv-LV"/>
        </w:rPr>
        <w:t>.</w:t>
      </w:r>
    </w:p>
    <w:p w14:paraId="0DE52AC5" w14:textId="77777777" w:rsidR="00F11505" w:rsidRPr="00774312" w:rsidRDefault="00F11505" w:rsidP="00F11505">
      <w:pPr>
        <w:spacing w:after="0" w:line="360" w:lineRule="auto"/>
        <w:ind w:firstLine="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2. Gulbenes novada Gulbenes pilsētas pārvaldei atbilstoši Gulbenes novada Gulbenes pilsētas pārvaldes nolikuma 8.6.</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apakšpunktam organizēt zemes nomas līguma noslēgšanu</w:t>
      </w:r>
      <w:r>
        <w:rPr>
          <w:rFonts w:ascii="Times New Roman" w:eastAsia="Calibri" w:hAnsi="Times New Roman" w:cs="Times New Roman"/>
          <w:sz w:val="24"/>
          <w:szCs w:val="24"/>
          <w:lang w:eastAsia="lv-LV"/>
        </w:rPr>
        <w:t xml:space="preserve"> </w:t>
      </w:r>
      <w:r w:rsidRPr="00774312">
        <w:rPr>
          <w:rFonts w:ascii="Times New Roman" w:eastAsia="Calibri" w:hAnsi="Times New Roman" w:cs="Times New Roman"/>
          <w:sz w:val="24"/>
          <w:szCs w:val="24"/>
          <w:lang w:eastAsia="lv-LV"/>
        </w:rPr>
        <w:t>līdz 202</w:t>
      </w:r>
      <w:r>
        <w:rPr>
          <w:rFonts w:ascii="Times New Roman" w:eastAsia="Calibri" w:hAnsi="Times New Roman" w:cs="Times New Roman"/>
          <w:sz w:val="24"/>
          <w:szCs w:val="24"/>
          <w:lang w:eastAsia="lv-LV"/>
        </w:rPr>
        <w:t>5</w:t>
      </w:r>
      <w:r w:rsidRPr="0077431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 xml:space="preserve">gada </w:t>
      </w:r>
      <w:r>
        <w:rPr>
          <w:rFonts w:ascii="Times New Roman" w:eastAsia="Calibri" w:hAnsi="Times New Roman" w:cs="Times New Roman"/>
          <w:sz w:val="24"/>
          <w:szCs w:val="24"/>
          <w:lang w:eastAsia="lv-LV"/>
        </w:rPr>
        <w:t>28.februārim.</w:t>
      </w:r>
      <w:r w:rsidRPr="00774312">
        <w:rPr>
          <w:rFonts w:ascii="Times New Roman" w:eastAsia="Calibri" w:hAnsi="Times New Roman" w:cs="Times New Roman"/>
          <w:sz w:val="24"/>
          <w:szCs w:val="24"/>
          <w:lang w:eastAsia="lv-LV"/>
        </w:rPr>
        <w:t xml:space="preserve"> </w:t>
      </w:r>
    </w:p>
    <w:p w14:paraId="2BA67AD2" w14:textId="77777777" w:rsidR="00F11505" w:rsidRPr="00774312" w:rsidRDefault="00F11505" w:rsidP="00F11505">
      <w:pPr>
        <w:spacing w:after="0" w:line="360" w:lineRule="auto"/>
        <w:ind w:firstLine="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3. NODROŠINĀT 10 darbdienu laikā pēc zemes nomas līguma spēkā stāšanās attiecīgās informācijas publicēšanu Gulbenes novada pašvaldības tīmekļa vietnē www.gulbene.lv.</w:t>
      </w:r>
    </w:p>
    <w:p w14:paraId="2CC2870F" w14:textId="77777777" w:rsidR="00F11505" w:rsidRDefault="00F11505" w:rsidP="00F11505">
      <w:pPr>
        <w:spacing w:after="0" w:line="360" w:lineRule="auto"/>
        <w:ind w:firstLine="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lastRenderedPageBreak/>
        <w:t xml:space="preserve">4. NOTEIKT, ka šis lēmums zaudē spēku, ja līdz </w:t>
      </w:r>
      <w:r>
        <w:rPr>
          <w:rFonts w:ascii="Times New Roman" w:eastAsia="Calibri" w:hAnsi="Times New Roman" w:cs="Times New Roman"/>
          <w:sz w:val="24"/>
          <w:szCs w:val="24"/>
          <w:lang w:eastAsia="lv-LV"/>
        </w:rPr>
        <w:t xml:space="preserve">2025.gada 28.februārim netiek </w:t>
      </w:r>
      <w:r w:rsidRPr="00774312">
        <w:rPr>
          <w:rFonts w:ascii="Times New Roman" w:eastAsia="Calibri" w:hAnsi="Times New Roman" w:cs="Times New Roman"/>
          <w:sz w:val="24"/>
          <w:szCs w:val="24"/>
          <w:lang w:eastAsia="lv-LV"/>
        </w:rPr>
        <w:t>noslē</w:t>
      </w:r>
      <w:r>
        <w:rPr>
          <w:rFonts w:ascii="Times New Roman" w:eastAsia="Calibri" w:hAnsi="Times New Roman" w:cs="Times New Roman"/>
          <w:sz w:val="24"/>
          <w:szCs w:val="24"/>
          <w:lang w:eastAsia="lv-LV"/>
        </w:rPr>
        <w:t xml:space="preserve">gts </w:t>
      </w:r>
      <w:r w:rsidRPr="00774312">
        <w:rPr>
          <w:rFonts w:ascii="Times New Roman" w:eastAsia="Calibri" w:hAnsi="Times New Roman" w:cs="Times New Roman"/>
          <w:sz w:val="24"/>
          <w:szCs w:val="24"/>
          <w:lang w:eastAsia="lv-LV"/>
        </w:rPr>
        <w:t>zemes nomas līgum</w:t>
      </w:r>
      <w:r>
        <w:rPr>
          <w:rFonts w:ascii="Times New Roman" w:eastAsia="Calibri" w:hAnsi="Times New Roman" w:cs="Times New Roman"/>
          <w:sz w:val="24"/>
          <w:szCs w:val="24"/>
          <w:lang w:eastAsia="lv-LV"/>
        </w:rPr>
        <w:t>s</w:t>
      </w:r>
      <w:r w:rsidRPr="00774312">
        <w:rPr>
          <w:rFonts w:ascii="Times New Roman" w:eastAsia="Calibri" w:hAnsi="Times New Roman" w:cs="Times New Roman"/>
          <w:sz w:val="24"/>
          <w:szCs w:val="24"/>
          <w:lang w:eastAsia="lv-LV"/>
        </w:rPr>
        <w:t>.</w:t>
      </w:r>
    </w:p>
    <w:p w14:paraId="3DC409D7" w14:textId="1B590C6A" w:rsidR="00F11505" w:rsidRPr="00774312" w:rsidRDefault="00F11505" w:rsidP="00F11505">
      <w:pPr>
        <w:spacing w:after="0" w:line="360" w:lineRule="auto"/>
        <w:ind w:firstLine="567"/>
        <w:contextualSpacing/>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 xml:space="preserve">5.Lēmumu nosūtīt </w:t>
      </w:r>
      <w:r w:rsidR="00C61C3B">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w:t>
      </w:r>
    </w:p>
    <w:p w14:paraId="24BA4A35" w14:textId="77777777" w:rsidR="00F11505" w:rsidRPr="00774312" w:rsidRDefault="00F11505" w:rsidP="00F11505">
      <w:pPr>
        <w:spacing w:after="0" w:line="360" w:lineRule="auto"/>
        <w:ind w:firstLine="567"/>
        <w:contextualSpacing/>
        <w:jc w:val="both"/>
        <w:rPr>
          <w:rFonts w:ascii="Times New Roman" w:eastAsia="Calibri" w:hAnsi="Times New Roman" w:cs="Times New Roman"/>
          <w:sz w:val="24"/>
          <w:szCs w:val="24"/>
          <w:lang w:eastAsia="lv-LV"/>
        </w:rPr>
      </w:pPr>
    </w:p>
    <w:p w14:paraId="19BDA993" w14:textId="77777777" w:rsidR="00F11505" w:rsidRPr="00774312" w:rsidRDefault="00F11505" w:rsidP="00F11505">
      <w:pPr>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br w:type="page"/>
      </w:r>
    </w:p>
    <w:tbl>
      <w:tblPr>
        <w:tblStyle w:val="Reatabula"/>
        <w:tblW w:w="3974" w:type="dxa"/>
        <w:tblInd w:w="5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4"/>
      </w:tblGrid>
      <w:tr w:rsidR="00F11505" w14:paraId="7286BBDB" w14:textId="77777777" w:rsidTr="0093675C">
        <w:tc>
          <w:tcPr>
            <w:tcW w:w="3974" w:type="dxa"/>
          </w:tcPr>
          <w:p w14:paraId="1C1F2979" w14:textId="77777777" w:rsidR="00F11505" w:rsidRPr="00043AF9" w:rsidRDefault="00F11505" w:rsidP="0093675C">
            <w:pPr>
              <w:jc w:val="right"/>
              <w:rPr>
                <w:rFonts w:ascii="Times New Roman" w:hAnsi="Times New Roman" w:cs="Times New Roman"/>
                <w:sz w:val="20"/>
                <w:szCs w:val="20"/>
              </w:rPr>
            </w:pPr>
            <w:r w:rsidRPr="00043AF9">
              <w:rPr>
                <w:rFonts w:ascii="Times New Roman" w:hAnsi="Times New Roman" w:cs="Times New Roman"/>
                <w:sz w:val="20"/>
                <w:szCs w:val="20"/>
              </w:rPr>
              <w:lastRenderedPageBreak/>
              <w:t>1.pielikums</w:t>
            </w:r>
          </w:p>
        </w:tc>
      </w:tr>
      <w:tr w:rsidR="00F11505" w14:paraId="2C4BBD06" w14:textId="77777777" w:rsidTr="0093675C">
        <w:tc>
          <w:tcPr>
            <w:tcW w:w="3974" w:type="dxa"/>
            <w:hideMark/>
          </w:tcPr>
          <w:p w14:paraId="35E1A38A" w14:textId="77777777" w:rsidR="00F11505" w:rsidRPr="00043AF9" w:rsidRDefault="00F11505" w:rsidP="0093675C">
            <w:pPr>
              <w:spacing w:before="100" w:beforeAutospacing="1" w:after="100" w:afterAutospacing="1"/>
              <w:jc w:val="right"/>
              <w:rPr>
                <w:rFonts w:ascii="Times New Roman" w:eastAsia="Times New Roman" w:hAnsi="Times New Roman" w:cs="Times New Roman"/>
                <w:sz w:val="20"/>
                <w:szCs w:val="20"/>
              </w:rPr>
            </w:pPr>
            <w:r w:rsidRPr="00043AF9">
              <w:rPr>
                <w:rFonts w:ascii="Times New Roman" w:eastAsia="Times New Roman" w:hAnsi="Times New Roman" w:cs="Times New Roman"/>
                <w:sz w:val="20"/>
                <w:szCs w:val="20"/>
              </w:rPr>
              <w:t>Gulbenes novada pašvaldības mantas</w:t>
            </w:r>
          </w:p>
        </w:tc>
      </w:tr>
      <w:tr w:rsidR="00F11505" w14:paraId="2EEB9239" w14:textId="77777777" w:rsidTr="0093675C">
        <w:tc>
          <w:tcPr>
            <w:tcW w:w="3974" w:type="dxa"/>
            <w:hideMark/>
          </w:tcPr>
          <w:p w14:paraId="709F6B7D" w14:textId="39E4F4E5" w:rsidR="00F11505" w:rsidRPr="00043AF9" w:rsidRDefault="00F11505" w:rsidP="0093675C">
            <w:pPr>
              <w:jc w:val="center"/>
              <w:rPr>
                <w:rFonts w:ascii="Times New Roman" w:hAnsi="Times New Roman" w:cs="Times New Roman"/>
                <w:sz w:val="20"/>
                <w:szCs w:val="20"/>
              </w:rPr>
            </w:pPr>
            <w:r w:rsidRPr="00043AF9">
              <w:rPr>
                <w:rFonts w:ascii="Times New Roman" w:hAnsi="Times New Roman" w:cs="Times New Roman"/>
                <w:sz w:val="20"/>
                <w:szCs w:val="20"/>
              </w:rPr>
              <w:t>iznomāšanas komisijas</w:t>
            </w:r>
            <w:r w:rsidRPr="00043AF9">
              <w:rPr>
                <w:rFonts w:ascii="Times New Roman" w:hAnsi="Times New Roman" w:cs="Times New Roman"/>
                <w:snapToGrid w:val="0"/>
                <w:sz w:val="20"/>
                <w:szCs w:val="20"/>
              </w:rPr>
              <w:t xml:space="preserve"> 202</w:t>
            </w:r>
            <w:r>
              <w:rPr>
                <w:rFonts w:ascii="Times New Roman" w:hAnsi="Times New Roman" w:cs="Times New Roman"/>
                <w:snapToGrid w:val="0"/>
                <w:sz w:val="20"/>
                <w:szCs w:val="20"/>
              </w:rPr>
              <w:t>5</w:t>
            </w:r>
            <w:r w:rsidRPr="00043AF9">
              <w:rPr>
                <w:rFonts w:ascii="Times New Roman" w:hAnsi="Times New Roman" w:cs="Times New Roman"/>
                <w:snapToGrid w:val="0"/>
                <w:sz w:val="20"/>
                <w:szCs w:val="20"/>
              </w:rPr>
              <w:t>.</w:t>
            </w:r>
            <w:r>
              <w:rPr>
                <w:rFonts w:ascii="Times New Roman" w:hAnsi="Times New Roman" w:cs="Times New Roman"/>
                <w:snapToGrid w:val="0"/>
                <w:sz w:val="20"/>
                <w:szCs w:val="20"/>
              </w:rPr>
              <w:t> </w:t>
            </w:r>
            <w:r w:rsidRPr="00043AF9">
              <w:rPr>
                <w:rFonts w:ascii="Times New Roman" w:hAnsi="Times New Roman" w:cs="Times New Roman"/>
                <w:snapToGrid w:val="0"/>
                <w:sz w:val="20"/>
                <w:szCs w:val="20"/>
              </w:rPr>
              <w:t>gada</w:t>
            </w:r>
            <w:r w:rsidR="005754F5">
              <w:rPr>
                <w:rFonts w:ascii="Times New Roman" w:hAnsi="Times New Roman" w:cs="Times New Roman"/>
                <w:snapToGrid w:val="0"/>
                <w:sz w:val="20"/>
                <w:szCs w:val="20"/>
              </w:rPr>
              <w:t xml:space="preserve"> </w:t>
            </w:r>
            <w:r w:rsidR="005754F5">
              <w:rPr>
                <w:rFonts w:ascii="Times New Roman" w:hAnsi="Times New Roman"/>
                <w:sz w:val="20"/>
                <w:szCs w:val="20"/>
              </w:rPr>
              <w:t xml:space="preserve">29.janvāra </w:t>
            </w:r>
            <w:r w:rsidR="005754F5" w:rsidRPr="00D62296">
              <w:rPr>
                <w:rFonts w:ascii="Times New Roman" w:hAnsi="Times New Roman"/>
                <w:sz w:val="20"/>
                <w:szCs w:val="20"/>
              </w:rPr>
              <w:t xml:space="preserve"> </w:t>
            </w:r>
          </w:p>
        </w:tc>
      </w:tr>
      <w:tr w:rsidR="00F11505" w14:paraId="4B4E6742" w14:textId="77777777" w:rsidTr="0093675C">
        <w:tc>
          <w:tcPr>
            <w:tcW w:w="3974" w:type="dxa"/>
            <w:hideMark/>
          </w:tcPr>
          <w:p w14:paraId="1E555945" w14:textId="17872843" w:rsidR="00F11505" w:rsidRPr="00563F37" w:rsidRDefault="00F11505" w:rsidP="0093675C">
            <w:pPr>
              <w:jc w:val="right"/>
              <w:rPr>
                <w:rFonts w:ascii="Times New Roman" w:hAnsi="Times New Roman" w:cs="Times New Roman"/>
                <w:noProof/>
                <w:sz w:val="20"/>
                <w:szCs w:val="20"/>
              </w:rPr>
            </w:pPr>
            <w:r w:rsidRPr="00043AF9">
              <w:rPr>
                <w:rFonts w:ascii="Times New Roman" w:hAnsi="Times New Roman" w:cs="Times New Roman"/>
                <w:snapToGrid w:val="0"/>
                <w:sz w:val="20"/>
                <w:szCs w:val="20"/>
              </w:rPr>
              <w:t xml:space="preserve">lēmumam Nr. </w:t>
            </w:r>
            <w:r w:rsidRPr="00043AF9">
              <w:rPr>
                <w:rFonts w:ascii="Times New Roman" w:hAnsi="Times New Roman" w:cs="Times New Roman"/>
                <w:noProof/>
                <w:sz w:val="20"/>
                <w:szCs w:val="20"/>
              </w:rPr>
              <w:t>GND/2.6.2/2</w:t>
            </w:r>
            <w:r>
              <w:rPr>
                <w:rFonts w:ascii="Times New Roman" w:hAnsi="Times New Roman" w:cs="Times New Roman"/>
                <w:noProof/>
                <w:sz w:val="20"/>
                <w:szCs w:val="20"/>
              </w:rPr>
              <w:t>5</w:t>
            </w:r>
            <w:r w:rsidRPr="00043AF9">
              <w:rPr>
                <w:rFonts w:ascii="Times New Roman" w:hAnsi="Times New Roman" w:cs="Times New Roman"/>
                <w:noProof/>
                <w:sz w:val="20"/>
                <w:szCs w:val="20"/>
              </w:rPr>
              <w:t>/</w:t>
            </w:r>
            <w:r w:rsidR="005754F5">
              <w:rPr>
                <w:rFonts w:ascii="Times New Roman" w:hAnsi="Times New Roman" w:cs="Times New Roman"/>
                <w:noProof/>
                <w:sz w:val="20"/>
                <w:szCs w:val="20"/>
              </w:rPr>
              <w:t>15</w:t>
            </w:r>
          </w:p>
        </w:tc>
      </w:tr>
      <w:tr w:rsidR="00F11505" w14:paraId="30F0CAC0" w14:textId="77777777" w:rsidTr="0093675C">
        <w:tc>
          <w:tcPr>
            <w:tcW w:w="3974" w:type="dxa"/>
          </w:tcPr>
          <w:p w14:paraId="19DC3BDA" w14:textId="77777777" w:rsidR="00F11505" w:rsidRPr="00043AF9" w:rsidRDefault="00F11505" w:rsidP="0093675C">
            <w:pPr>
              <w:jc w:val="right"/>
              <w:rPr>
                <w:rFonts w:ascii="Times New Roman" w:hAnsi="Times New Roman" w:cs="Times New Roman"/>
                <w:snapToGrid w:val="0"/>
                <w:sz w:val="20"/>
                <w:szCs w:val="20"/>
              </w:rPr>
            </w:pPr>
          </w:p>
        </w:tc>
      </w:tr>
    </w:tbl>
    <w:p w14:paraId="209EF634" w14:textId="77777777" w:rsidR="00F11505" w:rsidRPr="00774312" w:rsidRDefault="00F11505" w:rsidP="00F11505">
      <w:pPr>
        <w:spacing w:after="0" w:line="360" w:lineRule="auto"/>
        <w:contextualSpacing/>
        <w:jc w:val="both"/>
        <w:rPr>
          <w:rFonts w:ascii="Times New Roman" w:eastAsia="Calibri" w:hAnsi="Times New Roman" w:cs="Times New Roman"/>
          <w:sz w:val="24"/>
          <w:szCs w:val="24"/>
          <w:lang w:eastAsia="lv-LV"/>
        </w:rPr>
      </w:pPr>
      <w:r>
        <w:rPr>
          <w:noProof/>
          <w:lang w:eastAsia="lv-LV"/>
        </w:rPr>
        <w:drawing>
          <wp:inline distT="0" distB="0" distL="0" distR="0" wp14:anchorId="0D57E330" wp14:editId="7FB3680C">
            <wp:extent cx="6012180" cy="8397875"/>
            <wp:effectExtent l="0" t="0" r="7620" b="3175"/>
            <wp:docPr id="57697759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977596" name=""/>
                    <pic:cNvPicPr/>
                  </pic:nvPicPr>
                  <pic:blipFill>
                    <a:blip r:embed="rId44"/>
                    <a:stretch>
                      <a:fillRect/>
                    </a:stretch>
                  </pic:blipFill>
                  <pic:spPr>
                    <a:xfrm>
                      <a:off x="0" y="0"/>
                      <a:ext cx="6012180" cy="8397875"/>
                    </a:xfrm>
                    <a:prstGeom prst="rect">
                      <a:avLst/>
                    </a:prstGeom>
                  </pic:spPr>
                </pic:pic>
              </a:graphicData>
            </a:graphic>
          </wp:inline>
        </w:drawing>
      </w:r>
    </w:p>
    <w:p w14:paraId="4F84F949" w14:textId="77777777" w:rsidR="00F11505" w:rsidRPr="00E609F8" w:rsidRDefault="00F11505" w:rsidP="00F11505">
      <w:pPr>
        <w:spacing w:line="240" w:lineRule="auto"/>
        <w:jc w:val="center"/>
        <w:rPr>
          <w:rFonts w:ascii="Times New Roman" w:hAnsi="Times New Roman"/>
          <w:sz w:val="24"/>
          <w:szCs w:val="24"/>
        </w:rPr>
      </w:pPr>
    </w:p>
    <w:p w14:paraId="2EF872AC" w14:textId="77777777" w:rsidR="00F11505" w:rsidRPr="00774312" w:rsidRDefault="00F11505" w:rsidP="00F11505">
      <w:pPr>
        <w:spacing w:after="0" w:line="240" w:lineRule="auto"/>
        <w:jc w:val="center"/>
        <w:rPr>
          <w:rFonts w:ascii="Times New Roman" w:hAnsi="Times New Roman" w:cs="Times New Roman"/>
          <w:b/>
          <w:bCs/>
          <w:sz w:val="24"/>
          <w:szCs w:val="24"/>
        </w:rPr>
      </w:pPr>
      <w:r w:rsidRPr="00774312">
        <w:rPr>
          <w:rFonts w:ascii="Times New Roman" w:hAnsi="Times New Roman" w:cs="Times New Roman"/>
          <w:b/>
          <w:bCs/>
          <w:sz w:val="24"/>
          <w:szCs w:val="24"/>
        </w:rPr>
        <w:lastRenderedPageBreak/>
        <w:t xml:space="preserve">Gulbenes novada pašvaldības mantas iznomāšanas komisijas </w:t>
      </w:r>
    </w:p>
    <w:p w14:paraId="0C53ECA8" w14:textId="77777777" w:rsidR="00F11505" w:rsidRPr="00774312" w:rsidRDefault="00F11505" w:rsidP="00F11505">
      <w:pPr>
        <w:spacing w:after="0" w:line="240" w:lineRule="auto"/>
        <w:jc w:val="center"/>
        <w:rPr>
          <w:rFonts w:ascii="Times New Roman" w:hAnsi="Times New Roman" w:cs="Times New Roman"/>
          <w:b/>
          <w:bCs/>
          <w:sz w:val="24"/>
          <w:szCs w:val="24"/>
        </w:rPr>
      </w:pPr>
      <w:r w:rsidRPr="00774312">
        <w:rPr>
          <w:rFonts w:ascii="Times New Roman" w:hAnsi="Times New Roman" w:cs="Times New Roman"/>
          <w:b/>
          <w:bCs/>
          <w:sz w:val="24"/>
          <w:szCs w:val="24"/>
        </w:rPr>
        <w:t>LĒMUMS</w:t>
      </w:r>
    </w:p>
    <w:p w14:paraId="0AAA970A" w14:textId="77777777" w:rsidR="00F11505" w:rsidRPr="00774312" w:rsidRDefault="00F11505" w:rsidP="00F11505">
      <w:pPr>
        <w:spacing w:after="0" w:line="240" w:lineRule="auto"/>
        <w:jc w:val="center"/>
        <w:rPr>
          <w:rFonts w:ascii="Times New Roman" w:hAnsi="Times New Roman" w:cs="Times New Roman"/>
          <w:sz w:val="24"/>
          <w:szCs w:val="24"/>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F11505" w14:paraId="7C2AFB55" w14:textId="77777777" w:rsidTr="0093675C">
        <w:tc>
          <w:tcPr>
            <w:tcW w:w="4729" w:type="dxa"/>
          </w:tcPr>
          <w:p w14:paraId="4D712257" w14:textId="77777777" w:rsidR="00F11505" w:rsidRPr="00774312" w:rsidRDefault="00F11505" w:rsidP="0093675C">
            <w:pPr>
              <w:rPr>
                <w:rFonts w:ascii="Times New Roman" w:hAnsi="Times New Roman" w:cs="Times New Roman"/>
                <w:b/>
                <w:bCs/>
                <w:sz w:val="24"/>
                <w:szCs w:val="24"/>
                <w:lang w:eastAsia="lv-LV"/>
              </w:rPr>
            </w:pPr>
            <w:r w:rsidRPr="00774312">
              <w:rPr>
                <w:rFonts w:ascii="Times New Roman" w:hAnsi="Times New Roman" w:cs="Times New Roman"/>
                <w:noProof/>
                <w:sz w:val="24"/>
                <w:szCs w:val="24"/>
                <w:lang w:eastAsia="lv-LV"/>
              </w:rPr>
              <w:t>29.01.2025</w:t>
            </w:r>
          </w:p>
        </w:tc>
        <w:tc>
          <w:tcPr>
            <w:tcW w:w="4910" w:type="dxa"/>
          </w:tcPr>
          <w:p w14:paraId="015EE78C" w14:textId="77777777" w:rsidR="00F11505" w:rsidRDefault="00F11505" w:rsidP="0093675C">
            <w:pPr>
              <w:jc w:val="right"/>
              <w:rPr>
                <w:rFonts w:ascii="Times New Roman" w:hAnsi="Times New Roman" w:cs="Times New Roman"/>
                <w:noProof/>
                <w:sz w:val="24"/>
                <w:szCs w:val="24"/>
                <w:lang w:eastAsia="lv-LV"/>
              </w:rPr>
            </w:pPr>
            <w:r w:rsidRPr="00774312">
              <w:rPr>
                <w:rFonts w:ascii="Times New Roman" w:hAnsi="Times New Roman" w:cs="Times New Roman"/>
                <w:sz w:val="24"/>
                <w:szCs w:val="24"/>
                <w:lang w:eastAsia="lv-LV"/>
              </w:rPr>
              <w:t xml:space="preserve">Nr. </w:t>
            </w:r>
            <w:r w:rsidRPr="00774312">
              <w:rPr>
                <w:rFonts w:ascii="Times New Roman" w:hAnsi="Times New Roman" w:cs="Times New Roman"/>
                <w:noProof/>
                <w:sz w:val="24"/>
                <w:szCs w:val="24"/>
                <w:lang w:eastAsia="lv-LV"/>
              </w:rPr>
              <w:t>GND/2.6.2/25/16</w:t>
            </w:r>
          </w:p>
          <w:p w14:paraId="30E5A8B2" w14:textId="1FDB467D" w:rsidR="001F09FF" w:rsidRPr="00F11505" w:rsidRDefault="001F09FF" w:rsidP="001F09FF">
            <w:pPr>
              <w:contextualSpacing/>
              <w:jc w:val="right"/>
              <w:rPr>
                <w:rFonts w:ascii="Times New Roman" w:hAnsi="Times New Roman" w:cs="Times New Roman"/>
                <w:sz w:val="24"/>
                <w:szCs w:val="24"/>
              </w:rPr>
            </w:pPr>
            <w:r w:rsidRPr="00F11505">
              <w:rPr>
                <w:rFonts w:ascii="Times New Roman" w:hAnsi="Times New Roman" w:cs="Times New Roman"/>
                <w:sz w:val="24"/>
                <w:szCs w:val="24"/>
              </w:rPr>
              <w:t>(protokols Nr.</w:t>
            </w:r>
            <w:r w:rsidRPr="001F09FF">
              <w:rPr>
                <w:rFonts w:ascii="Times New Roman" w:hAnsi="Times New Roman" w:cs="Times New Roman"/>
                <w:sz w:val="24"/>
                <w:szCs w:val="24"/>
              </w:rPr>
              <w:t xml:space="preserve"> GND/2.6.1/25/2; </w:t>
            </w:r>
            <w:r>
              <w:rPr>
                <w:rFonts w:ascii="Times New Roman" w:hAnsi="Times New Roman" w:cs="Times New Roman"/>
                <w:sz w:val="24"/>
                <w:szCs w:val="24"/>
              </w:rPr>
              <w:t>4</w:t>
            </w:r>
            <w:r w:rsidRPr="001F09FF">
              <w:rPr>
                <w:rFonts w:ascii="Times New Roman" w:hAnsi="Times New Roman" w:cs="Times New Roman"/>
                <w:sz w:val="24"/>
                <w:szCs w:val="24"/>
              </w:rPr>
              <w:t>.p.)</w:t>
            </w:r>
          </w:p>
          <w:p w14:paraId="083F36EE" w14:textId="77777777" w:rsidR="001F09FF" w:rsidRPr="00774312" w:rsidRDefault="001F09FF" w:rsidP="0093675C">
            <w:pPr>
              <w:jc w:val="right"/>
              <w:rPr>
                <w:rFonts w:ascii="Times New Roman" w:hAnsi="Times New Roman" w:cs="Times New Roman"/>
                <w:b/>
                <w:bCs/>
                <w:sz w:val="24"/>
                <w:szCs w:val="24"/>
                <w:lang w:eastAsia="lv-LV"/>
              </w:rPr>
            </w:pPr>
          </w:p>
        </w:tc>
      </w:tr>
    </w:tbl>
    <w:p w14:paraId="17F8F8E6" w14:textId="77777777" w:rsidR="00F11505" w:rsidRPr="00774312" w:rsidRDefault="00F11505" w:rsidP="00F11505">
      <w:pPr>
        <w:spacing w:line="240" w:lineRule="auto"/>
        <w:contextualSpacing/>
        <w:jc w:val="center"/>
        <w:rPr>
          <w:rFonts w:ascii="Times New Roman" w:eastAsia="Times New Roman" w:hAnsi="Times New Roman" w:cs="Times New Roman"/>
          <w:b/>
          <w:sz w:val="24"/>
          <w:szCs w:val="24"/>
        </w:rPr>
      </w:pPr>
    </w:p>
    <w:p w14:paraId="45713D56" w14:textId="77777777" w:rsidR="00F11505" w:rsidRPr="00CC46F2" w:rsidRDefault="00F11505" w:rsidP="00F11505">
      <w:pPr>
        <w:spacing w:line="256" w:lineRule="auto"/>
        <w:jc w:val="center"/>
        <w:rPr>
          <w:rFonts w:ascii="Times New Roman" w:eastAsia="Calibri" w:hAnsi="Times New Roman" w:cs="Times New Roman"/>
          <w:sz w:val="24"/>
          <w:szCs w:val="24"/>
          <w:lang w:eastAsia="lv-LV"/>
        </w:rPr>
      </w:pPr>
      <w:r w:rsidRPr="00CC46F2">
        <w:rPr>
          <w:rFonts w:ascii="Times New Roman" w:eastAsia="Times New Roman" w:hAnsi="Times New Roman" w:cs="Times New Roman"/>
          <w:b/>
          <w:sz w:val="24"/>
          <w:szCs w:val="24"/>
          <w:lang w:eastAsia="lv-LV"/>
        </w:rPr>
        <w:t xml:space="preserve">Par </w:t>
      </w:r>
      <w:r w:rsidRPr="00CC46F2">
        <w:rPr>
          <w:rFonts w:ascii="Times New Roman" w:eastAsia="Calibri" w:hAnsi="Times New Roman" w:cs="Times New Roman"/>
          <w:b/>
          <w:bCs/>
          <w:sz w:val="24"/>
          <w:szCs w:val="24"/>
          <w:lang w:eastAsia="lv-LV"/>
        </w:rPr>
        <w:t>nekustamā īpašuma Gulbenes pilsētā ar nosaukumu “</w:t>
      </w:r>
      <w:r>
        <w:rPr>
          <w:rFonts w:ascii="Times New Roman" w:eastAsia="Calibri" w:hAnsi="Times New Roman" w:cs="Times New Roman"/>
          <w:b/>
          <w:bCs/>
          <w:sz w:val="24"/>
          <w:szCs w:val="24"/>
          <w:lang w:eastAsia="lv-LV"/>
        </w:rPr>
        <w:t>Dīķa</w:t>
      </w:r>
      <w:r w:rsidRPr="00CC46F2">
        <w:rPr>
          <w:rFonts w:ascii="Times New Roman" w:eastAsia="Calibri" w:hAnsi="Times New Roman" w:cs="Times New Roman"/>
          <w:b/>
          <w:bCs/>
          <w:sz w:val="24"/>
          <w:szCs w:val="24"/>
          <w:lang w:eastAsia="lv-LV"/>
        </w:rPr>
        <w:t xml:space="preserve"> iela </w:t>
      </w:r>
      <w:r>
        <w:rPr>
          <w:rFonts w:ascii="Times New Roman" w:eastAsia="Calibri" w:hAnsi="Times New Roman" w:cs="Times New Roman"/>
          <w:b/>
          <w:bCs/>
          <w:sz w:val="24"/>
          <w:szCs w:val="24"/>
          <w:lang w:eastAsia="lv-LV"/>
        </w:rPr>
        <w:t>9</w:t>
      </w:r>
      <w:r w:rsidRPr="00CC46F2">
        <w:rPr>
          <w:rFonts w:ascii="Times New Roman" w:eastAsia="Calibri" w:hAnsi="Times New Roman" w:cs="Times New Roman"/>
          <w:b/>
          <w:bCs/>
          <w:sz w:val="24"/>
          <w:szCs w:val="24"/>
          <w:lang w:eastAsia="lv-LV"/>
        </w:rPr>
        <w:t>” zemes vienības ar kadastra apzīmējumu 5001 00</w:t>
      </w:r>
      <w:r>
        <w:rPr>
          <w:rFonts w:ascii="Times New Roman" w:eastAsia="Calibri" w:hAnsi="Times New Roman" w:cs="Times New Roman"/>
          <w:b/>
          <w:bCs/>
          <w:sz w:val="24"/>
          <w:szCs w:val="24"/>
          <w:lang w:eastAsia="lv-LV"/>
        </w:rPr>
        <w:t>6</w:t>
      </w:r>
      <w:r w:rsidRPr="00CC46F2">
        <w:rPr>
          <w:rFonts w:ascii="Times New Roman" w:eastAsia="Calibri" w:hAnsi="Times New Roman" w:cs="Times New Roman"/>
          <w:b/>
          <w:bCs/>
          <w:sz w:val="24"/>
          <w:szCs w:val="24"/>
          <w:lang w:eastAsia="lv-LV"/>
        </w:rPr>
        <w:t xml:space="preserve"> 0</w:t>
      </w:r>
      <w:r>
        <w:rPr>
          <w:rFonts w:ascii="Times New Roman" w:eastAsia="Calibri" w:hAnsi="Times New Roman" w:cs="Times New Roman"/>
          <w:b/>
          <w:bCs/>
          <w:sz w:val="24"/>
          <w:szCs w:val="24"/>
          <w:lang w:eastAsia="lv-LV"/>
        </w:rPr>
        <w:t>174</w:t>
      </w:r>
      <w:r w:rsidRPr="00CC46F2">
        <w:rPr>
          <w:rFonts w:ascii="Times New Roman" w:eastAsia="Calibri" w:hAnsi="Times New Roman" w:cs="Times New Roman"/>
          <w:b/>
          <w:bCs/>
          <w:sz w:val="24"/>
          <w:szCs w:val="24"/>
          <w:lang w:eastAsia="lv-LV"/>
        </w:rPr>
        <w:t xml:space="preserve"> daļas, </w:t>
      </w:r>
      <w:r>
        <w:rPr>
          <w:rFonts w:ascii="Times New Roman" w:eastAsia="Calibri" w:hAnsi="Times New Roman" w:cs="Times New Roman"/>
          <w:b/>
          <w:bCs/>
          <w:sz w:val="24"/>
          <w:szCs w:val="24"/>
          <w:lang w:eastAsia="lv-LV"/>
        </w:rPr>
        <w:t xml:space="preserve">796 kv.m. platībā, iznomāšanu </w:t>
      </w:r>
    </w:p>
    <w:p w14:paraId="244AE569" w14:textId="77777777" w:rsidR="00F11505" w:rsidRPr="00774312" w:rsidRDefault="00F11505" w:rsidP="00F11505">
      <w:pPr>
        <w:spacing w:after="0" w:line="360" w:lineRule="auto"/>
        <w:ind w:firstLine="567"/>
        <w:contextualSpacing/>
        <w:jc w:val="both"/>
        <w:rPr>
          <w:rFonts w:ascii="Times New Roman" w:eastAsia="Calibri" w:hAnsi="Times New Roman" w:cs="Times New Roman"/>
          <w:sz w:val="24"/>
          <w:szCs w:val="24"/>
          <w:lang w:eastAsia="lv-LV"/>
        </w:rPr>
      </w:pPr>
    </w:p>
    <w:p w14:paraId="684FA676" w14:textId="77777777" w:rsidR="00F11505" w:rsidRDefault="00F11505" w:rsidP="00F11505">
      <w:pPr>
        <w:spacing w:after="0" w:line="360" w:lineRule="auto"/>
        <w:ind w:firstLine="567"/>
        <w:jc w:val="both"/>
        <w:rPr>
          <w:rFonts w:ascii="CIDFont+F2" w:hAnsi="CIDFont+F2" w:cs="CIDFont+F2"/>
          <w:sz w:val="24"/>
          <w:szCs w:val="24"/>
        </w:rPr>
      </w:pPr>
      <w:r w:rsidRPr="000D7F43">
        <w:rPr>
          <w:rFonts w:ascii="Times New Roman" w:eastAsia="Times New Roman" w:hAnsi="Times New Roman"/>
          <w:sz w:val="24"/>
          <w:szCs w:val="24"/>
        </w:rPr>
        <w:t>Atbilstoši Ministru kabineta 2018.</w:t>
      </w:r>
      <w:r>
        <w:rPr>
          <w:rFonts w:ascii="Times New Roman" w:eastAsia="Times New Roman" w:hAnsi="Times New Roman"/>
          <w:sz w:val="24"/>
          <w:szCs w:val="24"/>
        </w:rPr>
        <w:t> </w:t>
      </w:r>
      <w:r w:rsidRPr="000D7F43">
        <w:rPr>
          <w:rFonts w:ascii="Times New Roman" w:eastAsia="Times New Roman" w:hAnsi="Times New Roman"/>
          <w:sz w:val="24"/>
          <w:szCs w:val="24"/>
        </w:rPr>
        <w:t>gada 19.</w:t>
      </w:r>
      <w:r>
        <w:rPr>
          <w:rFonts w:ascii="Times New Roman" w:eastAsia="Times New Roman" w:hAnsi="Times New Roman"/>
          <w:sz w:val="24"/>
          <w:szCs w:val="24"/>
        </w:rPr>
        <w:t> </w:t>
      </w:r>
      <w:r w:rsidRPr="000D7F43">
        <w:rPr>
          <w:rFonts w:ascii="Times New Roman" w:eastAsia="Times New Roman" w:hAnsi="Times New Roman"/>
          <w:sz w:val="24"/>
          <w:szCs w:val="24"/>
        </w:rPr>
        <w:t>jūnija noteikumu Nr.</w:t>
      </w:r>
      <w:r>
        <w:rPr>
          <w:rFonts w:ascii="Times New Roman" w:eastAsia="Times New Roman" w:hAnsi="Times New Roman"/>
          <w:sz w:val="24"/>
          <w:szCs w:val="24"/>
        </w:rPr>
        <w:t> </w:t>
      </w:r>
      <w:r w:rsidRPr="000D7F43">
        <w:rPr>
          <w:rFonts w:ascii="Times New Roman" w:eastAsia="Times New Roman" w:hAnsi="Times New Roman"/>
          <w:sz w:val="24"/>
          <w:szCs w:val="24"/>
        </w:rPr>
        <w:t>350 “Publiskas personas zemes nomas un apbūves tiesības n</w:t>
      </w:r>
      <w:r>
        <w:rPr>
          <w:rFonts w:ascii="Times New Roman" w:eastAsia="Times New Roman" w:hAnsi="Times New Roman"/>
          <w:sz w:val="24"/>
          <w:szCs w:val="24"/>
        </w:rPr>
        <w:t>oteikumi” (turpmāk – Noteikumi)</w:t>
      </w:r>
      <w:r w:rsidRPr="000D7F43">
        <w:rPr>
          <w:rFonts w:ascii="Times New Roman" w:eastAsia="Times New Roman" w:hAnsi="Times New Roman"/>
          <w:sz w:val="24"/>
          <w:szCs w:val="24"/>
        </w:rPr>
        <w:t xml:space="preserve"> 33. un 35.</w:t>
      </w:r>
      <w:r>
        <w:rPr>
          <w:rFonts w:ascii="Times New Roman" w:eastAsia="Times New Roman" w:hAnsi="Times New Roman"/>
          <w:sz w:val="24"/>
          <w:szCs w:val="24"/>
        </w:rPr>
        <w:t> </w:t>
      </w:r>
      <w:r w:rsidRPr="000D7F43">
        <w:rPr>
          <w:rFonts w:ascii="Times New Roman" w:eastAsia="Times New Roman" w:hAnsi="Times New Roman"/>
          <w:sz w:val="24"/>
          <w:szCs w:val="24"/>
        </w:rPr>
        <w:t>punktam 202</w:t>
      </w:r>
      <w:r>
        <w:rPr>
          <w:rFonts w:ascii="Times New Roman" w:eastAsia="Times New Roman" w:hAnsi="Times New Roman"/>
          <w:sz w:val="24"/>
          <w:szCs w:val="24"/>
        </w:rPr>
        <w:t>5</w:t>
      </w:r>
      <w:r w:rsidRPr="000D7F43">
        <w:rPr>
          <w:rFonts w:ascii="Times New Roman" w:eastAsia="Times New Roman" w:hAnsi="Times New Roman"/>
          <w:sz w:val="24"/>
          <w:szCs w:val="24"/>
        </w:rPr>
        <w:t>.</w:t>
      </w:r>
      <w:r>
        <w:rPr>
          <w:rFonts w:ascii="Times New Roman" w:eastAsia="Times New Roman" w:hAnsi="Times New Roman"/>
          <w:sz w:val="24"/>
          <w:szCs w:val="24"/>
        </w:rPr>
        <w:t> </w:t>
      </w:r>
      <w:r w:rsidRPr="000D7F43">
        <w:rPr>
          <w:rFonts w:ascii="Times New Roman" w:eastAsia="Times New Roman" w:hAnsi="Times New Roman"/>
          <w:sz w:val="24"/>
          <w:szCs w:val="24"/>
        </w:rPr>
        <w:t xml:space="preserve">gada </w:t>
      </w:r>
      <w:r>
        <w:rPr>
          <w:rFonts w:ascii="Times New Roman" w:eastAsia="Times New Roman" w:hAnsi="Times New Roman"/>
          <w:sz w:val="24"/>
          <w:szCs w:val="24"/>
        </w:rPr>
        <w:t>6. janvārī</w:t>
      </w:r>
      <w:r w:rsidRPr="000D7F43">
        <w:rPr>
          <w:rFonts w:ascii="Times New Roman" w:eastAsia="Times New Roman" w:hAnsi="Times New Roman"/>
          <w:sz w:val="24"/>
          <w:szCs w:val="24"/>
        </w:rPr>
        <w:t xml:space="preserve"> Gulbenes novada pašvaldības tīmekļa vietnē </w:t>
      </w:r>
      <w:hyperlink r:id="rId45" w:history="1">
        <w:r w:rsidRPr="000D7F43">
          <w:rPr>
            <w:rStyle w:val="Hipersaite"/>
            <w:rFonts w:ascii="Times New Roman" w:eastAsia="Times New Roman" w:hAnsi="Times New Roman"/>
            <w:sz w:val="24"/>
            <w:szCs w:val="24"/>
          </w:rPr>
          <w:t>www.gulbene.lv</w:t>
        </w:r>
      </w:hyperlink>
      <w:r>
        <w:rPr>
          <w:rFonts w:ascii="Times New Roman" w:eastAsia="Times New Roman" w:hAnsi="Times New Roman"/>
          <w:sz w:val="24"/>
          <w:szCs w:val="24"/>
        </w:rPr>
        <w:t xml:space="preserve"> tika izsludināta </w:t>
      </w:r>
      <w:r w:rsidRPr="000D7F43">
        <w:rPr>
          <w:rFonts w:ascii="Times New Roman" w:eastAsia="Times New Roman" w:hAnsi="Times New Roman"/>
          <w:sz w:val="24"/>
          <w:szCs w:val="24"/>
        </w:rPr>
        <w:t>publikācija par Gulbenes novada pašvaldības iznomājamo neapbūvēto zemes vienīb</w:t>
      </w:r>
      <w:r>
        <w:rPr>
          <w:rFonts w:ascii="Times New Roman" w:eastAsia="Times New Roman" w:hAnsi="Times New Roman"/>
          <w:sz w:val="24"/>
          <w:szCs w:val="24"/>
        </w:rPr>
        <w:t>as</w:t>
      </w:r>
      <w:r w:rsidRPr="000D7F43">
        <w:rPr>
          <w:rFonts w:ascii="Times New Roman" w:eastAsia="Times New Roman" w:hAnsi="Times New Roman"/>
          <w:sz w:val="24"/>
          <w:szCs w:val="24"/>
        </w:rPr>
        <w:t xml:space="preserve"> ar kadastra apzīmējumu </w:t>
      </w:r>
      <w:r>
        <w:rPr>
          <w:rFonts w:ascii="Times New Roman" w:hAnsi="Times New Roman"/>
          <w:sz w:val="24"/>
          <w:szCs w:val="24"/>
        </w:rPr>
        <w:t xml:space="preserve">5001 006 0174 </w:t>
      </w:r>
      <w:r>
        <w:rPr>
          <w:rFonts w:ascii="Times New Roman" w:eastAsia="Times New Roman" w:hAnsi="Times New Roman"/>
          <w:sz w:val="24"/>
          <w:szCs w:val="24"/>
        </w:rPr>
        <w:t>daļu</w:t>
      </w:r>
      <w:r w:rsidRPr="000D7F43">
        <w:rPr>
          <w:rFonts w:ascii="Times New Roman" w:eastAsia="Times New Roman" w:hAnsi="Times New Roman"/>
          <w:sz w:val="24"/>
          <w:szCs w:val="24"/>
        </w:rPr>
        <w:t xml:space="preserve">, </w:t>
      </w:r>
      <w:r>
        <w:rPr>
          <w:rFonts w:ascii="Times New Roman" w:eastAsia="Times New Roman" w:hAnsi="Times New Roman"/>
          <w:sz w:val="24"/>
          <w:szCs w:val="24"/>
        </w:rPr>
        <w:t>796 kv.m.</w:t>
      </w:r>
      <w:r w:rsidRPr="000D7F43">
        <w:rPr>
          <w:rFonts w:ascii="Times New Roman" w:eastAsia="Times New Roman" w:hAnsi="Times New Roman"/>
          <w:sz w:val="24"/>
          <w:szCs w:val="24"/>
        </w:rPr>
        <w:t xml:space="preserve"> platībā, ar pieteikšanās termiņu līdz 202</w:t>
      </w:r>
      <w:r>
        <w:rPr>
          <w:rFonts w:ascii="Times New Roman" w:eastAsia="Times New Roman" w:hAnsi="Times New Roman"/>
          <w:sz w:val="24"/>
          <w:szCs w:val="24"/>
        </w:rPr>
        <w:t>5</w:t>
      </w:r>
      <w:r w:rsidRPr="000D7F43">
        <w:rPr>
          <w:rFonts w:ascii="Times New Roman" w:eastAsia="Times New Roman" w:hAnsi="Times New Roman"/>
          <w:sz w:val="24"/>
          <w:szCs w:val="24"/>
        </w:rPr>
        <w:t>.</w:t>
      </w:r>
      <w:r>
        <w:rPr>
          <w:rFonts w:ascii="Times New Roman" w:eastAsia="Times New Roman" w:hAnsi="Times New Roman"/>
          <w:sz w:val="24"/>
          <w:szCs w:val="24"/>
        </w:rPr>
        <w:t> </w:t>
      </w:r>
      <w:r w:rsidRPr="000D7F43">
        <w:rPr>
          <w:rFonts w:ascii="Times New Roman" w:eastAsia="Times New Roman" w:hAnsi="Times New Roman"/>
          <w:sz w:val="24"/>
          <w:szCs w:val="24"/>
        </w:rPr>
        <w:t xml:space="preserve">gada </w:t>
      </w:r>
      <w:r>
        <w:rPr>
          <w:rFonts w:ascii="Times New Roman" w:eastAsia="Times New Roman" w:hAnsi="Times New Roman"/>
          <w:sz w:val="24"/>
          <w:szCs w:val="24"/>
        </w:rPr>
        <w:t xml:space="preserve">13. janvārim, jo </w:t>
      </w:r>
      <w:r>
        <w:rPr>
          <w:rFonts w:ascii="CIDFont+F2" w:hAnsi="CIDFont+F2" w:cs="CIDFont+F2"/>
          <w:sz w:val="24"/>
          <w:szCs w:val="24"/>
        </w:rPr>
        <w:t>pašlaik</w:t>
      </w:r>
      <w:r>
        <w:rPr>
          <w:rFonts w:ascii="Times New Roman" w:eastAsia="Times New Roman" w:hAnsi="Times New Roman"/>
          <w:sz w:val="24"/>
          <w:szCs w:val="24"/>
        </w:rPr>
        <w:t xml:space="preserve"> minētā z</w:t>
      </w:r>
      <w:r w:rsidRPr="007A72DF">
        <w:rPr>
          <w:rFonts w:ascii="Times New Roman" w:eastAsia="Times New Roman" w:hAnsi="Times New Roman"/>
          <w:sz w:val="24"/>
          <w:szCs w:val="24"/>
        </w:rPr>
        <w:t>emes vienīb</w:t>
      </w:r>
      <w:r>
        <w:rPr>
          <w:rFonts w:ascii="Times New Roman" w:eastAsia="Times New Roman" w:hAnsi="Times New Roman"/>
          <w:sz w:val="24"/>
          <w:szCs w:val="24"/>
        </w:rPr>
        <w:t xml:space="preserve">as daļa </w:t>
      </w:r>
      <w:r w:rsidRPr="007A72DF">
        <w:rPr>
          <w:rFonts w:ascii="Times New Roman" w:eastAsia="Times New Roman" w:hAnsi="Times New Roman"/>
          <w:sz w:val="24"/>
          <w:szCs w:val="24"/>
        </w:rPr>
        <w:t xml:space="preserve">nav nepieciešama </w:t>
      </w:r>
      <w:r>
        <w:rPr>
          <w:rFonts w:ascii="Times New Roman" w:eastAsia="Times New Roman" w:hAnsi="Times New Roman"/>
          <w:sz w:val="24"/>
          <w:szCs w:val="24"/>
        </w:rPr>
        <w:t xml:space="preserve">Gulbenes novada </w:t>
      </w:r>
      <w:r w:rsidRPr="007A72DF">
        <w:rPr>
          <w:rFonts w:ascii="CIDFont+F2" w:hAnsi="CIDFont+F2" w:cs="CIDFont+F2"/>
          <w:sz w:val="24"/>
          <w:szCs w:val="24"/>
        </w:rPr>
        <w:t>pašvaldības funkciju veikšanai.</w:t>
      </w:r>
    </w:p>
    <w:p w14:paraId="52B1FB58" w14:textId="60E2FAE7" w:rsidR="00F11505" w:rsidRDefault="00F11505" w:rsidP="00F11505">
      <w:pPr>
        <w:spacing w:after="0" w:line="360" w:lineRule="auto"/>
        <w:ind w:firstLine="567"/>
        <w:jc w:val="both"/>
        <w:rPr>
          <w:rFonts w:ascii="Times New Roman" w:hAnsi="Times New Roman"/>
          <w:sz w:val="24"/>
          <w:szCs w:val="24"/>
        </w:rPr>
      </w:pPr>
      <w:r w:rsidRPr="000D7F43">
        <w:rPr>
          <w:rFonts w:ascii="Times New Roman" w:eastAsia="Times New Roman" w:hAnsi="Times New Roman"/>
          <w:sz w:val="24"/>
          <w:szCs w:val="24"/>
        </w:rPr>
        <w:t>Publikācijas laikā</w:t>
      </w:r>
      <w:r>
        <w:rPr>
          <w:rFonts w:ascii="Times New Roman" w:eastAsia="Times New Roman" w:hAnsi="Times New Roman"/>
          <w:sz w:val="24"/>
          <w:szCs w:val="24"/>
        </w:rPr>
        <w:t xml:space="preserve"> pieteicās tikai viens pretendents: tika saņemts </w:t>
      </w:r>
      <w:r w:rsidR="00C61C3B">
        <w:rPr>
          <w:rFonts w:ascii="Times New Roman" w:eastAsia="Calibri" w:hAnsi="Times New Roman" w:cs="Times New Roman"/>
          <w:sz w:val="24"/>
          <w:szCs w:val="24"/>
          <w:lang w:eastAsia="lv-LV"/>
        </w:rPr>
        <w:t>[…]</w:t>
      </w:r>
      <w:r w:rsidRPr="00774312">
        <w:rPr>
          <w:rFonts w:ascii="Times New Roman" w:eastAsia="Calibri" w:hAnsi="Times New Roman" w:cs="Times New Roman"/>
          <w:sz w:val="24"/>
          <w:szCs w:val="24"/>
          <w:lang w:eastAsia="lv-LV"/>
        </w:rPr>
        <w:t>, 202</w:t>
      </w:r>
      <w:r>
        <w:rPr>
          <w:rFonts w:ascii="Times New Roman" w:eastAsia="Calibri" w:hAnsi="Times New Roman" w:cs="Times New Roman"/>
          <w:sz w:val="24"/>
          <w:szCs w:val="24"/>
          <w:lang w:eastAsia="lv-LV"/>
        </w:rPr>
        <w:t>5</w:t>
      </w:r>
      <w:r w:rsidRPr="0077431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 xml:space="preserve">gada </w:t>
      </w:r>
      <w:r>
        <w:rPr>
          <w:rFonts w:ascii="Times New Roman" w:eastAsia="Calibri" w:hAnsi="Times New Roman" w:cs="Times New Roman"/>
          <w:sz w:val="24"/>
          <w:szCs w:val="24"/>
          <w:lang w:eastAsia="lv-LV"/>
        </w:rPr>
        <w:t>7</w:t>
      </w:r>
      <w:r w:rsidRPr="0077431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janvāra</w:t>
      </w:r>
      <w:r w:rsidRPr="00774312">
        <w:rPr>
          <w:rFonts w:ascii="Times New Roman" w:eastAsia="Calibri" w:hAnsi="Times New Roman" w:cs="Times New Roman"/>
          <w:sz w:val="24"/>
          <w:szCs w:val="24"/>
          <w:lang w:eastAsia="lv-LV"/>
        </w:rPr>
        <w:t xml:space="preserve"> iesniegums (Gulbenes novada pašvaldībā saņemts 202</w:t>
      </w:r>
      <w:r>
        <w:rPr>
          <w:rFonts w:ascii="Times New Roman" w:eastAsia="Calibri" w:hAnsi="Times New Roman" w:cs="Times New Roman"/>
          <w:sz w:val="24"/>
          <w:szCs w:val="24"/>
          <w:lang w:eastAsia="lv-LV"/>
        </w:rPr>
        <w:t>5</w:t>
      </w:r>
      <w:r w:rsidRPr="0077431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 xml:space="preserve">gada </w:t>
      </w:r>
      <w:r>
        <w:rPr>
          <w:rFonts w:ascii="Times New Roman" w:eastAsia="Calibri" w:hAnsi="Times New Roman" w:cs="Times New Roman"/>
          <w:sz w:val="24"/>
          <w:szCs w:val="24"/>
          <w:lang w:eastAsia="lv-LV"/>
        </w:rPr>
        <w:t>7</w:t>
      </w:r>
      <w:r w:rsidRPr="0077431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janvārī</w:t>
      </w:r>
      <w:r w:rsidRPr="00774312">
        <w:rPr>
          <w:rFonts w:ascii="Times New Roman" w:eastAsia="Calibri" w:hAnsi="Times New Roman" w:cs="Times New Roman"/>
          <w:sz w:val="24"/>
          <w:szCs w:val="24"/>
          <w:lang w:eastAsia="lv-LV"/>
        </w:rPr>
        <w:t xml:space="preserve"> un reģistrēts ar Nr.</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GND/5.13.1/2</w:t>
      </w:r>
      <w:r>
        <w:rPr>
          <w:rFonts w:ascii="Times New Roman" w:eastAsia="Calibri" w:hAnsi="Times New Roman" w:cs="Times New Roman"/>
          <w:sz w:val="24"/>
          <w:szCs w:val="24"/>
          <w:lang w:eastAsia="lv-LV"/>
        </w:rPr>
        <w:t>5</w:t>
      </w:r>
      <w:r w:rsidRPr="0077431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52-Š</w:t>
      </w:r>
      <w:r w:rsidRPr="00235310">
        <w:rPr>
          <w:rFonts w:ascii="Times New Roman" w:hAnsi="Times New Roman"/>
          <w:sz w:val="24"/>
          <w:szCs w:val="24"/>
        </w:rPr>
        <w:t>)</w:t>
      </w:r>
      <w:r>
        <w:rPr>
          <w:rFonts w:ascii="Times New Roman" w:hAnsi="Times New Roman"/>
          <w:sz w:val="24"/>
          <w:szCs w:val="24"/>
        </w:rPr>
        <w:t>,</w:t>
      </w:r>
      <w:r w:rsidRPr="00235310">
        <w:rPr>
          <w:rFonts w:ascii="Times New Roman" w:hAnsi="Times New Roman"/>
          <w:sz w:val="24"/>
          <w:szCs w:val="24"/>
        </w:rPr>
        <w:t xml:space="preserve"> </w:t>
      </w:r>
      <w:r>
        <w:rPr>
          <w:rFonts w:ascii="Times New Roman" w:hAnsi="Times New Roman"/>
          <w:sz w:val="24"/>
          <w:szCs w:val="24"/>
        </w:rPr>
        <w:t>kurā lūgts</w:t>
      </w:r>
      <w:r w:rsidRPr="00235310">
        <w:rPr>
          <w:rFonts w:ascii="Times New Roman" w:hAnsi="Times New Roman"/>
          <w:sz w:val="24"/>
          <w:szCs w:val="24"/>
        </w:rPr>
        <w:t xml:space="preserve"> </w:t>
      </w:r>
      <w:r>
        <w:rPr>
          <w:rFonts w:ascii="Times New Roman" w:hAnsi="Times New Roman"/>
          <w:sz w:val="24"/>
          <w:szCs w:val="24"/>
        </w:rPr>
        <w:t xml:space="preserve">piešķirt nomā zemes vienības ar kadastra apzīmējumu 5001 006 0174 </w:t>
      </w:r>
      <w:r>
        <w:rPr>
          <w:rFonts w:ascii="Times New Roman" w:eastAsia="Times New Roman" w:hAnsi="Times New Roman"/>
          <w:sz w:val="24"/>
          <w:szCs w:val="24"/>
        </w:rPr>
        <w:t>daļu</w:t>
      </w:r>
      <w:r w:rsidRPr="000D7F43">
        <w:rPr>
          <w:rFonts w:ascii="Times New Roman" w:eastAsia="Times New Roman" w:hAnsi="Times New Roman"/>
          <w:sz w:val="24"/>
          <w:szCs w:val="24"/>
        </w:rPr>
        <w:t xml:space="preserve">, </w:t>
      </w:r>
      <w:r>
        <w:rPr>
          <w:rFonts w:ascii="Times New Roman" w:eastAsia="Times New Roman" w:hAnsi="Times New Roman"/>
          <w:sz w:val="24"/>
          <w:szCs w:val="24"/>
        </w:rPr>
        <w:t xml:space="preserve">796 </w:t>
      </w:r>
      <w:r>
        <w:rPr>
          <w:rFonts w:ascii="Times New Roman" w:hAnsi="Times New Roman"/>
          <w:sz w:val="24"/>
          <w:szCs w:val="24"/>
        </w:rPr>
        <w:t>kv.m. platībā.</w:t>
      </w:r>
    </w:p>
    <w:p w14:paraId="11045030" w14:textId="77777777" w:rsidR="00F11505" w:rsidRDefault="00F11505" w:rsidP="00F11505">
      <w:pPr>
        <w:spacing w:after="0" w:line="360" w:lineRule="auto"/>
        <w:ind w:firstLine="567"/>
        <w:jc w:val="both"/>
        <w:rPr>
          <w:rFonts w:ascii="Times New Roman" w:hAnsi="Times New Roman"/>
          <w:kern w:val="2"/>
          <w:sz w:val="24"/>
          <w:szCs w:val="24"/>
          <w14:ligatures w14:val="standardContextual"/>
        </w:rPr>
      </w:pPr>
      <w:r w:rsidRPr="00235310">
        <w:rPr>
          <w:rFonts w:ascii="Times New Roman" w:hAnsi="Times New Roman"/>
          <w:sz w:val="24"/>
          <w:szCs w:val="24"/>
        </w:rPr>
        <w:t>Pašvaldību likuma 73.panta pirm</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nosaka, ka pašvaldības manta izmantojama pašvaldības administratīvās teritorijas iedzīvotāju interesēs atbilstoši pašvaldības kompetencei, gan</w:t>
      </w:r>
      <w:r>
        <w:rPr>
          <w:rFonts w:ascii="Times New Roman" w:hAnsi="Times New Roman"/>
          <w:sz w:val="24"/>
          <w:szCs w:val="24"/>
        </w:rPr>
        <w:t xml:space="preserve"> nododot to publiskā lietošanā, </w:t>
      </w:r>
      <w:r w:rsidRPr="00235310">
        <w:rPr>
          <w:rFonts w:ascii="Times New Roman" w:hAnsi="Times New Roman"/>
          <w:sz w:val="24"/>
          <w:szCs w:val="24"/>
        </w:rPr>
        <w:t>gan veidojot iestādes, gan dibinot kapitālsabiedrības vai iegūstot dalību kapitālsabiedrībās</w:t>
      </w:r>
      <w:r>
        <w:rPr>
          <w:rFonts w:ascii="Times New Roman" w:hAnsi="Times New Roman"/>
          <w:sz w:val="24"/>
          <w:szCs w:val="24"/>
        </w:rPr>
        <w:t xml:space="preserve">, savukārt šā </w:t>
      </w:r>
      <w:r w:rsidRPr="00235310">
        <w:rPr>
          <w:rFonts w:ascii="Times New Roman" w:hAnsi="Times New Roman"/>
          <w:sz w:val="24"/>
          <w:szCs w:val="24"/>
        </w:rPr>
        <w:t>panta treš</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cita starpā nosaka, ka mantas daļu, kas nav nepieciešama šā panta pirmajā daļā minētajiem mērķiem, pašvaldība var izmantot, lai saimnieciskā kārtā gūtu ienākumus</w:t>
      </w:r>
      <w:r>
        <w:rPr>
          <w:rFonts w:ascii="Times New Roman" w:hAnsi="Times New Roman"/>
          <w:sz w:val="24"/>
          <w:szCs w:val="24"/>
        </w:rPr>
        <w:t xml:space="preserve">. Saskaņā ar </w:t>
      </w:r>
      <w:r w:rsidRPr="00235310">
        <w:rPr>
          <w:rFonts w:ascii="Times New Roman" w:hAnsi="Times New Roman"/>
          <w:sz w:val="24"/>
          <w:szCs w:val="24"/>
        </w:rPr>
        <w:t>Pašvaldību likuma 73.panta ceturto daļu pašvaldībai ir tiesības iegūt un atsavināt kustamo un nekustamo īpašumu, kā arī veikt citas privāttiesiskas darbības</w:t>
      </w:r>
      <w:r>
        <w:rPr>
          <w:rFonts w:ascii="Times New Roman" w:hAnsi="Times New Roman"/>
          <w:sz w:val="24"/>
          <w:szCs w:val="24"/>
        </w:rPr>
        <w:t xml:space="preserve">, </w:t>
      </w:r>
      <w:r w:rsidRPr="00516EF5">
        <w:rPr>
          <w:rFonts w:ascii="Times New Roman" w:hAnsi="Times New Roman"/>
          <w:kern w:val="2"/>
          <w:sz w:val="24"/>
          <w:szCs w:val="24"/>
          <w14:ligatures w14:val="standardContextual"/>
        </w:rPr>
        <w:t>ievērojot likumā noteikto par rīcību ar publiskas perso</w:t>
      </w:r>
      <w:r>
        <w:rPr>
          <w:rFonts w:ascii="Times New Roman" w:hAnsi="Times New Roman"/>
          <w:kern w:val="2"/>
          <w:sz w:val="24"/>
          <w:szCs w:val="24"/>
          <w14:ligatures w14:val="standardContextual"/>
        </w:rPr>
        <w:t>nas finanšu līdzekļiem un mantu.</w:t>
      </w:r>
    </w:p>
    <w:p w14:paraId="6D850685" w14:textId="77777777" w:rsidR="00F11505" w:rsidRPr="009D5817" w:rsidRDefault="00F11505" w:rsidP="00F11505">
      <w:pPr>
        <w:spacing w:after="0" w:line="360" w:lineRule="auto"/>
        <w:ind w:firstLine="567"/>
        <w:contextualSpacing/>
        <w:jc w:val="both"/>
        <w:rPr>
          <w:rFonts w:ascii="Times New Roman" w:eastAsia="Calibri" w:hAnsi="Times New Roman" w:cs="Times New Roman"/>
          <w:sz w:val="24"/>
          <w:szCs w:val="24"/>
          <w:lang w:eastAsia="lv-LV"/>
        </w:rPr>
      </w:pPr>
      <w:r w:rsidRPr="00235310">
        <w:rPr>
          <w:rFonts w:ascii="Times New Roman" w:hAnsi="Times New Roman"/>
          <w:sz w:val="24"/>
          <w:szCs w:val="24"/>
        </w:rPr>
        <w:t>Saskaņā ar Nekustamā īpašuma valsts kadastra informācijas sistēmas</w:t>
      </w:r>
      <w:r>
        <w:rPr>
          <w:rFonts w:ascii="Times New Roman" w:hAnsi="Times New Roman"/>
          <w:sz w:val="24"/>
          <w:szCs w:val="24"/>
        </w:rPr>
        <w:t xml:space="preserve"> (turpmāk – Kadastrs) </w:t>
      </w:r>
      <w:r w:rsidRPr="00235310">
        <w:rPr>
          <w:rFonts w:ascii="Times New Roman" w:hAnsi="Times New Roman"/>
          <w:sz w:val="24"/>
          <w:szCs w:val="24"/>
        </w:rPr>
        <w:t xml:space="preserve">datiem Gulbenes novada pašvaldība ir </w:t>
      </w:r>
      <w:r w:rsidRPr="00774312">
        <w:rPr>
          <w:rFonts w:ascii="Times New Roman" w:eastAsia="Calibri" w:hAnsi="Times New Roman" w:cs="Times New Roman"/>
          <w:sz w:val="24"/>
          <w:szCs w:val="24"/>
          <w:lang w:eastAsia="lv-LV"/>
        </w:rPr>
        <w:t>Gulbenes pilsētas nekustamajā īpašumā “</w:t>
      </w:r>
      <w:r>
        <w:rPr>
          <w:rFonts w:ascii="Times New Roman" w:eastAsia="Calibri" w:hAnsi="Times New Roman" w:cs="Times New Roman"/>
          <w:sz w:val="24"/>
          <w:szCs w:val="24"/>
          <w:lang w:eastAsia="lv-LV"/>
        </w:rPr>
        <w:t>Dīķa</w:t>
      </w:r>
      <w:r w:rsidRPr="00B8023F">
        <w:rPr>
          <w:rFonts w:ascii="Times New Roman" w:eastAsia="Calibri" w:hAnsi="Times New Roman" w:cs="Times New Roman"/>
          <w:sz w:val="24"/>
          <w:szCs w:val="24"/>
          <w:lang w:eastAsia="lv-LV"/>
        </w:rPr>
        <w:t xml:space="preserve"> iela </w:t>
      </w:r>
      <w:r>
        <w:rPr>
          <w:rFonts w:ascii="Times New Roman" w:eastAsia="Calibri" w:hAnsi="Times New Roman" w:cs="Times New Roman"/>
          <w:sz w:val="24"/>
          <w:szCs w:val="24"/>
          <w:lang w:eastAsia="lv-LV"/>
        </w:rPr>
        <w:t>9</w:t>
      </w:r>
      <w:r w:rsidRPr="00774312">
        <w:rPr>
          <w:rFonts w:ascii="Times New Roman" w:eastAsia="Calibri" w:hAnsi="Times New Roman" w:cs="Times New Roman"/>
          <w:sz w:val="24"/>
          <w:szCs w:val="24"/>
          <w:lang w:eastAsia="lv-LV"/>
        </w:rPr>
        <w:t xml:space="preserve">”, kadastra numurs 5001 </w:t>
      </w:r>
      <w:r>
        <w:rPr>
          <w:rFonts w:ascii="Times New Roman" w:hAnsi="Times New Roman"/>
          <w:sz w:val="24"/>
          <w:szCs w:val="24"/>
        </w:rPr>
        <w:t>006 0174</w:t>
      </w:r>
      <w:r w:rsidRPr="00774312">
        <w:rPr>
          <w:rFonts w:ascii="Times New Roman" w:eastAsia="Calibri" w:hAnsi="Times New Roman" w:cs="Times New Roman"/>
          <w:sz w:val="24"/>
          <w:szCs w:val="24"/>
          <w:lang w:eastAsia="lv-LV"/>
        </w:rPr>
        <w:t xml:space="preserve">, ietilpstošās zemes vienības ar kadastra apzīmējumu 5001 </w:t>
      </w:r>
      <w:r>
        <w:rPr>
          <w:rFonts w:ascii="Times New Roman" w:hAnsi="Times New Roman"/>
          <w:sz w:val="24"/>
          <w:szCs w:val="24"/>
        </w:rPr>
        <w:t xml:space="preserve">006 0174 </w:t>
      </w:r>
      <w:r>
        <w:rPr>
          <w:rFonts w:ascii="Times New Roman" w:eastAsia="Calibri" w:hAnsi="Times New Roman" w:cs="Times New Roman"/>
          <w:sz w:val="24"/>
          <w:szCs w:val="24"/>
          <w:lang w:eastAsia="lv-LV"/>
        </w:rPr>
        <w:t>2</w:t>
      </w:r>
      <w:r>
        <w:rPr>
          <w:rFonts w:ascii="Times New Roman" w:hAnsi="Times New Roman"/>
          <w:sz w:val="24"/>
          <w:szCs w:val="24"/>
        </w:rPr>
        <w:t>4958 kv.m.</w:t>
      </w:r>
      <w:r w:rsidRPr="00235310">
        <w:rPr>
          <w:rFonts w:ascii="Times New Roman" w:hAnsi="Times New Roman"/>
          <w:sz w:val="24"/>
          <w:szCs w:val="24"/>
        </w:rPr>
        <w:t xml:space="preserve"> platībā </w:t>
      </w:r>
      <w:r>
        <w:rPr>
          <w:rFonts w:ascii="Times New Roman" w:eastAsia="Times New Roman" w:hAnsi="Times New Roman"/>
          <w:sz w:val="24"/>
          <w:szCs w:val="24"/>
        </w:rPr>
        <w:t xml:space="preserve">(turpmāk – zemes vienība) </w:t>
      </w:r>
      <w:r w:rsidRPr="00FA0813">
        <w:rPr>
          <w:rFonts w:ascii="Times New Roman" w:hAnsi="Times New Roman"/>
          <w:sz w:val="24"/>
          <w:szCs w:val="24"/>
        </w:rPr>
        <w:t>tiesiskais valdītājs.</w:t>
      </w:r>
    </w:p>
    <w:p w14:paraId="2358084A" w14:textId="77777777" w:rsidR="00F11505" w:rsidRPr="00600663" w:rsidRDefault="00F11505" w:rsidP="00F11505">
      <w:pPr>
        <w:spacing w:after="0" w:line="360" w:lineRule="auto"/>
        <w:ind w:firstLine="567"/>
        <w:jc w:val="both"/>
        <w:rPr>
          <w:rFonts w:ascii="Times New Roman" w:eastAsia="Calibri" w:hAnsi="Times New Roman" w:cs="Times New Roman"/>
          <w:kern w:val="2"/>
          <w:sz w:val="24"/>
          <w:szCs w:val="24"/>
          <w14:ligatures w14:val="standardContextual"/>
        </w:rPr>
      </w:pPr>
      <w:r>
        <w:rPr>
          <w:rFonts w:ascii="Times New Roman" w:hAnsi="Times New Roman" w:cs="Times New Roman"/>
          <w:sz w:val="24"/>
          <w:szCs w:val="24"/>
        </w:rPr>
        <w:t xml:space="preserve">Atbilstoši </w:t>
      </w:r>
      <w:r w:rsidRPr="00C86AB0">
        <w:rPr>
          <w:rFonts w:ascii="Times New Roman" w:hAnsi="Times New Roman" w:cs="Times New Roman"/>
          <w:sz w:val="24"/>
          <w:szCs w:val="24"/>
        </w:rPr>
        <w:t>Gulbenes novada teritorijas plānojum</w:t>
      </w:r>
      <w:r>
        <w:rPr>
          <w:rFonts w:ascii="Times New Roman" w:hAnsi="Times New Roman" w:cs="Times New Roman"/>
          <w:sz w:val="24"/>
          <w:szCs w:val="24"/>
        </w:rPr>
        <w:t xml:space="preserve">am, kas </w:t>
      </w:r>
      <w:r w:rsidRPr="00981B15">
        <w:rPr>
          <w:rFonts w:ascii="Times New Roman" w:eastAsia="Calibri" w:hAnsi="Times New Roman" w:cs="Times New Roman"/>
          <w:sz w:val="24"/>
          <w:szCs w:val="24"/>
        </w:rPr>
        <w:t>apstiprināts ar Gulbenes novada</w:t>
      </w:r>
      <w:r>
        <w:rPr>
          <w:rFonts w:ascii="Times New Roman" w:eastAsia="Calibri" w:hAnsi="Times New Roman" w:cs="Times New Roman"/>
          <w:sz w:val="24"/>
          <w:szCs w:val="24"/>
        </w:rPr>
        <w:t xml:space="preserve"> pašvaldības </w:t>
      </w:r>
      <w:r w:rsidRPr="00981B15">
        <w:rPr>
          <w:rFonts w:ascii="Times New Roman" w:eastAsia="Calibri" w:hAnsi="Times New Roman" w:cs="Times New Roman"/>
          <w:sz w:val="24"/>
          <w:szCs w:val="24"/>
        </w:rPr>
        <w:t>domes 2018.</w:t>
      </w:r>
      <w:r>
        <w:rPr>
          <w:rFonts w:ascii="Times New Roman" w:eastAsia="Calibri" w:hAnsi="Times New Roman" w:cs="Times New Roman"/>
          <w:sz w:val="24"/>
          <w:szCs w:val="24"/>
        </w:rPr>
        <w:t> </w:t>
      </w:r>
      <w:r w:rsidRPr="00981B15">
        <w:rPr>
          <w:rFonts w:ascii="Times New Roman" w:eastAsia="Calibri" w:hAnsi="Times New Roman" w:cs="Times New Roman"/>
          <w:sz w:val="24"/>
          <w:szCs w:val="24"/>
        </w:rPr>
        <w:t>gada 27.</w:t>
      </w:r>
      <w:r>
        <w:rPr>
          <w:rFonts w:ascii="Times New Roman" w:eastAsia="Calibri" w:hAnsi="Times New Roman" w:cs="Times New Roman"/>
          <w:sz w:val="24"/>
          <w:szCs w:val="24"/>
        </w:rPr>
        <w:t> </w:t>
      </w:r>
      <w:r w:rsidRPr="00981B15">
        <w:rPr>
          <w:rFonts w:ascii="Times New Roman" w:eastAsia="Calibri" w:hAnsi="Times New Roman" w:cs="Times New Roman"/>
          <w:sz w:val="24"/>
          <w:szCs w:val="24"/>
        </w:rPr>
        <w:t>decembra saistošajiem noteikumiem Nr.</w:t>
      </w:r>
      <w:r>
        <w:rPr>
          <w:rFonts w:ascii="Times New Roman" w:eastAsia="Calibri" w:hAnsi="Times New Roman" w:cs="Times New Roman"/>
          <w:sz w:val="24"/>
          <w:szCs w:val="24"/>
        </w:rPr>
        <w:t> </w:t>
      </w:r>
      <w:r w:rsidRPr="00981B15">
        <w:rPr>
          <w:rFonts w:ascii="Times New Roman" w:eastAsia="Calibri" w:hAnsi="Times New Roman" w:cs="Times New Roman"/>
          <w:sz w:val="24"/>
          <w:szCs w:val="24"/>
        </w:rPr>
        <w:t>20 “Gulbenes novada teritorijas plānojums, Teritorijas izmantošanas un apbūves noteikumi un grafiskā daļa”</w:t>
      </w:r>
      <w:r>
        <w:rPr>
          <w:rFonts w:ascii="Times New Roman" w:eastAsia="Calibri" w:hAnsi="Times New Roman" w:cs="Times New Roman"/>
          <w:sz w:val="24"/>
          <w:szCs w:val="24"/>
        </w:rPr>
        <w:t xml:space="preserve"> (turpmāk – Teritorijas plānojums), zemes vienībai </w:t>
      </w:r>
      <w:r w:rsidRPr="00981B15">
        <w:rPr>
          <w:rFonts w:ascii="Times New Roman" w:eastAsia="Calibri" w:hAnsi="Times New Roman" w:cs="Times New Roman"/>
          <w:sz w:val="24"/>
          <w:szCs w:val="24"/>
        </w:rPr>
        <w:t>noteikt</w:t>
      </w:r>
      <w:r>
        <w:rPr>
          <w:rFonts w:ascii="Times New Roman" w:eastAsia="Calibri" w:hAnsi="Times New Roman" w:cs="Times New Roman"/>
          <w:sz w:val="24"/>
          <w:szCs w:val="24"/>
        </w:rPr>
        <w:t>ai</w:t>
      </w:r>
      <w:r w:rsidRPr="00981B15">
        <w:rPr>
          <w:rFonts w:ascii="Times New Roman" w:eastAsia="Calibri" w:hAnsi="Times New Roman" w:cs="Times New Roman"/>
          <w:sz w:val="24"/>
          <w:szCs w:val="24"/>
        </w:rPr>
        <w:t>s funkcionālais zonējums</w:t>
      </w:r>
      <w:r>
        <w:rPr>
          <w:rFonts w:ascii="Times New Roman" w:eastAsia="Calibri" w:hAnsi="Times New Roman" w:cs="Times New Roman"/>
          <w:sz w:val="24"/>
          <w:szCs w:val="24"/>
        </w:rPr>
        <w:t xml:space="preserve">: </w:t>
      </w:r>
      <w:r>
        <w:rPr>
          <w:rFonts w:ascii="Times New Roman" w:hAnsi="Times New Roman" w:cs="Times New Roman"/>
          <w:bCs/>
          <w:sz w:val="24"/>
          <w:szCs w:val="24"/>
        </w:rPr>
        <w:t>d</w:t>
      </w:r>
      <w:r w:rsidRPr="002256EA">
        <w:rPr>
          <w:rFonts w:ascii="Times New Roman" w:hAnsi="Times New Roman" w:cs="Times New Roman"/>
          <w:bCs/>
          <w:sz w:val="24"/>
          <w:szCs w:val="24"/>
        </w:rPr>
        <w:t>abas un apstādījumu teritorija</w:t>
      </w:r>
      <w:r w:rsidRPr="002256EA">
        <w:rPr>
          <w:rFonts w:ascii="Times New Roman" w:eastAsia="Calibri" w:hAnsi="Times New Roman" w:cs="Times New Roman"/>
          <w:sz w:val="24"/>
          <w:szCs w:val="24"/>
        </w:rPr>
        <w:t xml:space="preserve"> (DA</w:t>
      </w:r>
      <w:r w:rsidRPr="003E3CF5">
        <w:rPr>
          <w:rFonts w:ascii="Times New Roman" w:eastAsia="Calibri" w:hAnsi="Times New Roman" w:cs="Times New Roman"/>
          <w:sz w:val="24"/>
          <w:szCs w:val="24"/>
        </w:rPr>
        <w:t xml:space="preserve">). </w:t>
      </w:r>
      <w:r w:rsidRPr="003E3CF5">
        <w:rPr>
          <w:rFonts w:ascii="Times New Roman" w:hAnsi="Times New Roman" w:cs="Times New Roman"/>
          <w:bCs/>
          <w:sz w:val="24"/>
          <w:szCs w:val="24"/>
        </w:rPr>
        <w:t>Dabas un apstādījumu teritorija</w:t>
      </w:r>
      <w:r w:rsidRPr="003E3CF5">
        <w:rPr>
          <w:rFonts w:ascii="Times New Roman" w:eastAsia="Calibri" w:hAnsi="Times New Roman" w:cs="Times New Roman"/>
          <w:sz w:val="24"/>
          <w:szCs w:val="24"/>
        </w:rPr>
        <w:t xml:space="preserve"> (DA) ir</w:t>
      </w:r>
      <w:r w:rsidRPr="00820B14">
        <w:rPr>
          <w:rFonts w:ascii="Times New Roman" w:eastAsia="Calibri" w:hAnsi="Times New Roman" w:cs="Times New Roman"/>
          <w:sz w:val="24"/>
          <w:szCs w:val="24"/>
        </w:rPr>
        <w:t xml:space="preserve"> funkcionālā zona, ko nosaka, lai </w:t>
      </w:r>
      <w:r w:rsidRPr="00820B14">
        <w:rPr>
          <w:rFonts w:ascii="Times New Roman" w:eastAsia="Calibri" w:hAnsi="Times New Roman" w:cs="Times New Roman"/>
          <w:sz w:val="24"/>
          <w:szCs w:val="24"/>
        </w:rPr>
        <w:lastRenderedPageBreak/>
        <w:t xml:space="preserve">nodrošinātu </w:t>
      </w:r>
      <w:r w:rsidRPr="002256EA">
        <w:rPr>
          <w:rFonts w:ascii="Times New Roman" w:eastAsia="Calibri" w:hAnsi="Times New Roman" w:cs="Times New Roman"/>
          <w:kern w:val="2"/>
          <w:sz w:val="24"/>
          <w:szCs w:val="24"/>
          <w14:ligatures w14:val="standardContextual"/>
        </w:rPr>
        <w:t>rekreācijas, sporta, tūrisma, kvalitatīvas dabas un kultūrvides u.tml. funkciju īstenošanu dabas vai daļēji pārveidotās dabas teritorijās, ietverot ar attiecīgo funkciju saistītās ēkas un inženierbūves.</w:t>
      </w:r>
      <w:r>
        <w:rPr>
          <w:rFonts w:ascii="Times New Roman" w:eastAsia="Calibri" w:hAnsi="Times New Roman" w:cs="Times New Roman"/>
          <w:kern w:val="2"/>
          <w:sz w:val="24"/>
          <w:szCs w:val="24"/>
          <w14:ligatures w14:val="standardContextual"/>
        </w:rPr>
        <w:t xml:space="preserve"> </w:t>
      </w:r>
      <w:r>
        <w:rPr>
          <w:rFonts w:ascii="Times New Roman" w:eastAsia="Calibri" w:hAnsi="Times New Roman" w:cs="Times New Roman"/>
          <w:sz w:val="24"/>
          <w:szCs w:val="24"/>
        </w:rPr>
        <w:t xml:space="preserve">Teritorijas plānojuma Teritorijas </w:t>
      </w:r>
      <w:r w:rsidRPr="008D70FF">
        <w:rPr>
          <w:rFonts w:ascii="Times New Roman" w:eastAsia="Calibri" w:hAnsi="Times New Roman" w:cs="Times New Roman"/>
          <w:sz w:val="24"/>
          <w:szCs w:val="24"/>
        </w:rPr>
        <w:t>izmantošanas un apbūves noteikumu 6.</w:t>
      </w:r>
      <w:r>
        <w:rPr>
          <w:rFonts w:ascii="Times New Roman" w:eastAsia="Calibri" w:hAnsi="Times New Roman" w:cs="Times New Roman"/>
          <w:sz w:val="24"/>
          <w:szCs w:val="24"/>
        </w:rPr>
        <w:t>3</w:t>
      </w:r>
      <w:r w:rsidRPr="008D70FF">
        <w:rPr>
          <w:rFonts w:ascii="Times New Roman" w:eastAsia="Calibri" w:hAnsi="Times New Roman" w:cs="Times New Roman"/>
          <w:sz w:val="24"/>
          <w:szCs w:val="24"/>
        </w:rPr>
        <w:t>. apakšpunkt</w:t>
      </w:r>
      <w:r>
        <w:rPr>
          <w:rFonts w:ascii="Times New Roman" w:eastAsia="Calibri" w:hAnsi="Times New Roman" w:cs="Times New Roman"/>
          <w:sz w:val="24"/>
          <w:szCs w:val="24"/>
        </w:rPr>
        <w:t>ā noteikts, ka</w:t>
      </w:r>
      <w:r w:rsidRPr="008D70FF">
        <w:rPr>
          <w:rFonts w:ascii="Times New Roman" w:eastAsia="Calibri" w:hAnsi="Times New Roman" w:cs="Times New Roman"/>
          <w:sz w:val="24"/>
          <w:szCs w:val="24"/>
        </w:rPr>
        <w:t xml:space="preserve"> </w:t>
      </w:r>
      <w:r w:rsidRPr="008D70FF">
        <w:rPr>
          <w:rFonts w:ascii="Times New Roman" w:eastAsia="Calibri" w:hAnsi="Times New Roman" w:cs="Times New Roman"/>
          <w:sz w:val="24"/>
          <w:szCs w:val="24"/>
          <w:lang w:eastAsia="lv-LV"/>
        </w:rPr>
        <w:t>visā novada teritorijā, atbilstoši teritorijas plānojuma kartogrāfiskajam materiālam, atļauts</w:t>
      </w:r>
      <w:r w:rsidRPr="008D70FF">
        <w:rPr>
          <w:rFonts w:ascii="Times New Roman" w:eastAsia="Calibri" w:hAnsi="Times New Roman" w:cs="Times New Roman"/>
          <w:sz w:val="24"/>
          <w:szCs w:val="24"/>
        </w:rPr>
        <w:t xml:space="preserve"> </w:t>
      </w:r>
      <w:r w:rsidRPr="008D70FF">
        <w:rPr>
          <w:rFonts w:ascii="Times New Roman" w:eastAsia="Calibri" w:hAnsi="Times New Roman" w:cs="Times New Roman"/>
          <w:sz w:val="24"/>
          <w:szCs w:val="24"/>
          <w:lang w:eastAsia="lv-LV"/>
        </w:rPr>
        <w:t>izmantot zemi un būves atbilstoši attiecīgajā teritorijā noteiktajiem izmantošanas veidiem, kā</w:t>
      </w:r>
      <w:r w:rsidRPr="008D70FF">
        <w:rPr>
          <w:rFonts w:ascii="Times New Roman" w:eastAsia="Calibri" w:hAnsi="Times New Roman" w:cs="Times New Roman"/>
          <w:sz w:val="24"/>
          <w:szCs w:val="24"/>
        </w:rPr>
        <w:t xml:space="preserve"> </w:t>
      </w:r>
      <w:r w:rsidRPr="008D70FF">
        <w:rPr>
          <w:rFonts w:ascii="Times New Roman" w:eastAsia="Calibri" w:hAnsi="Times New Roman" w:cs="Times New Roman"/>
          <w:sz w:val="24"/>
          <w:szCs w:val="24"/>
          <w:lang w:eastAsia="lv-LV"/>
        </w:rPr>
        <w:t xml:space="preserve">arī </w:t>
      </w:r>
      <w:r w:rsidRPr="008D70FF">
        <w:rPr>
          <w:rFonts w:ascii="Times New Roman" w:hAnsi="Times New Roman" w:cs="Times New Roman"/>
          <w:sz w:val="24"/>
          <w:szCs w:val="24"/>
        </w:rPr>
        <w:t>Lauksaimnieciskai izmantošanai bez apbūves (zemes apstrāde, augļu dārzi u.c.)</w:t>
      </w:r>
      <w:r>
        <w:rPr>
          <w:rFonts w:ascii="Times New Roman" w:hAnsi="Times New Roman" w:cs="Times New Roman"/>
          <w:sz w:val="24"/>
          <w:szCs w:val="24"/>
        </w:rPr>
        <w:t xml:space="preserve">. </w:t>
      </w:r>
    </w:p>
    <w:p w14:paraId="0342CEFC" w14:textId="77777777" w:rsidR="00F11505" w:rsidRDefault="00F11505" w:rsidP="00F11505">
      <w:pPr>
        <w:spacing w:after="0" w:line="360" w:lineRule="auto"/>
        <w:ind w:firstLine="567"/>
        <w:jc w:val="both"/>
        <w:rPr>
          <w:rFonts w:ascii="Times New Roman" w:hAnsi="Times New Roman"/>
          <w:sz w:val="24"/>
          <w:szCs w:val="24"/>
        </w:rPr>
      </w:pPr>
      <w:r w:rsidRPr="00235310">
        <w:rPr>
          <w:rFonts w:ascii="Times New Roman" w:hAnsi="Times New Roman"/>
          <w:sz w:val="24"/>
          <w:szCs w:val="24"/>
        </w:rPr>
        <w:t xml:space="preserve">Saskaņā ar </w:t>
      </w:r>
      <w:r>
        <w:rPr>
          <w:rFonts w:ascii="Times New Roman" w:hAnsi="Times New Roman"/>
          <w:sz w:val="24"/>
          <w:szCs w:val="24"/>
        </w:rPr>
        <w:t>Kadastra datiem z</w:t>
      </w:r>
      <w:r w:rsidRPr="00235310">
        <w:rPr>
          <w:rFonts w:ascii="Times New Roman" w:hAnsi="Times New Roman"/>
          <w:sz w:val="24"/>
          <w:szCs w:val="24"/>
        </w:rPr>
        <w:t>emes vienība</w:t>
      </w:r>
      <w:r>
        <w:rPr>
          <w:rFonts w:ascii="Times New Roman" w:hAnsi="Times New Roman"/>
          <w:sz w:val="24"/>
          <w:szCs w:val="24"/>
        </w:rPr>
        <w:t>i ir noteikts</w:t>
      </w:r>
      <w:r w:rsidRPr="00235310">
        <w:rPr>
          <w:rFonts w:ascii="Times New Roman" w:hAnsi="Times New Roman"/>
          <w:sz w:val="24"/>
          <w:szCs w:val="24"/>
        </w:rPr>
        <w:t xml:space="preserve"> lietošanas mērķis </w:t>
      </w:r>
      <w:r>
        <w:rPr>
          <w:rFonts w:ascii="Times New Roman" w:hAnsi="Times New Roman"/>
          <w:sz w:val="24"/>
          <w:szCs w:val="24"/>
        </w:rPr>
        <w:t xml:space="preserve">ar kodu 0502 – </w:t>
      </w:r>
      <w:r>
        <w:rPr>
          <w:rFonts w:ascii="Times New Roman" w:eastAsia="Calibri" w:hAnsi="Times New Roman" w:cs="Times New Roman"/>
          <w:sz w:val="24"/>
          <w:szCs w:val="24"/>
          <w:lang w:eastAsia="lv-LV"/>
        </w:rPr>
        <w:t>pagaidu atļautā zemes izmantošana sakņu dārziem</w:t>
      </w:r>
      <w:r>
        <w:rPr>
          <w:rFonts w:ascii="Times New Roman" w:hAnsi="Times New Roman"/>
          <w:sz w:val="24"/>
          <w:szCs w:val="24"/>
        </w:rPr>
        <w:t>.</w:t>
      </w:r>
    </w:p>
    <w:p w14:paraId="350B53B1" w14:textId="77777777" w:rsidR="00F11505" w:rsidRPr="007069AD" w:rsidRDefault="00F11505" w:rsidP="00F11505">
      <w:pPr>
        <w:spacing w:after="0" w:line="360" w:lineRule="auto"/>
        <w:ind w:firstLine="567"/>
        <w:jc w:val="both"/>
        <w:rPr>
          <w:rFonts w:ascii="Times New Roman" w:eastAsia="Times New Roman" w:hAnsi="Times New Roman"/>
          <w:sz w:val="24"/>
          <w:szCs w:val="24"/>
        </w:rPr>
      </w:pPr>
      <w:r w:rsidRPr="000D7F43">
        <w:rPr>
          <w:rFonts w:ascii="Times New Roman" w:eastAsia="Times New Roman" w:hAnsi="Times New Roman"/>
          <w:sz w:val="24"/>
          <w:szCs w:val="24"/>
        </w:rPr>
        <w:t>Noteikum</w:t>
      </w:r>
      <w:r>
        <w:rPr>
          <w:rFonts w:ascii="Times New Roman" w:eastAsia="Times New Roman" w:hAnsi="Times New Roman"/>
          <w:sz w:val="24"/>
          <w:szCs w:val="24"/>
        </w:rPr>
        <w:t>u</w:t>
      </w:r>
      <w:r w:rsidRPr="000D7F43">
        <w:rPr>
          <w:rFonts w:ascii="Times New Roman" w:eastAsia="Times New Roman" w:hAnsi="Times New Roman"/>
          <w:sz w:val="24"/>
          <w:szCs w:val="24"/>
        </w:rPr>
        <w:t xml:space="preserve"> </w:t>
      </w:r>
      <w:r>
        <w:rPr>
          <w:rFonts w:ascii="Times New Roman" w:eastAsia="Times New Roman" w:hAnsi="Times New Roman"/>
          <w:sz w:val="24"/>
          <w:szCs w:val="24"/>
        </w:rPr>
        <w:t>28. punkts nosaka, ka l</w:t>
      </w:r>
      <w:r w:rsidRPr="005156EA">
        <w:rPr>
          <w:rFonts w:ascii="Times New Roman" w:eastAsia="Times New Roman" w:hAnsi="Times New Roman"/>
          <w:sz w:val="24"/>
          <w:szCs w:val="24"/>
        </w:rPr>
        <w:t>ēmumu par neapbūvēta zemesgabala iznomāšanu pieņem iznomātājs.</w:t>
      </w:r>
      <w:r>
        <w:rPr>
          <w:rFonts w:ascii="Times New Roman" w:eastAsia="Times New Roman" w:hAnsi="Times New Roman"/>
          <w:sz w:val="24"/>
          <w:szCs w:val="24"/>
        </w:rPr>
        <w:t xml:space="preserve"> Noteikumu </w:t>
      </w:r>
      <w:r w:rsidRPr="000D7F43">
        <w:rPr>
          <w:rFonts w:ascii="Times New Roman" w:eastAsia="Times New Roman" w:hAnsi="Times New Roman"/>
          <w:sz w:val="24"/>
          <w:szCs w:val="24"/>
        </w:rPr>
        <w:t>29.</w:t>
      </w:r>
      <w:r>
        <w:rPr>
          <w:rFonts w:ascii="Times New Roman" w:eastAsia="Times New Roman" w:hAnsi="Times New Roman"/>
          <w:sz w:val="24"/>
          <w:szCs w:val="24"/>
        </w:rPr>
        <w:t>3</w:t>
      </w:r>
      <w:r w:rsidRPr="000D7F43">
        <w:rPr>
          <w:rFonts w:ascii="Times New Roman" w:eastAsia="Times New Roman" w:hAnsi="Times New Roman"/>
          <w:sz w:val="24"/>
          <w:szCs w:val="24"/>
        </w:rPr>
        <w:t>.</w:t>
      </w:r>
      <w:r>
        <w:rPr>
          <w:rFonts w:ascii="Times New Roman" w:eastAsia="Times New Roman" w:hAnsi="Times New Roman"/>
          <w:sz w:val="24"/>
          <w:szCs w:val="24"/>
        </w:rPr>
        <w:t> </w:t>
      </w:r>
      <w:r w:rsidRPr="000D7F43">
        <w:rPr>
          <w:rFonts w:ascii="Times New Roman" w:eastAsia="Times New Roman" w:hAnsi="Times New Roman"/>
          <w:sz w:val="24"/>
          <w:szCs w:val="24"/>
        </w:rPr>
        <w:t xml:space="preserve">apakšpunkts nosaka, ka šo noteikumu 32., 40., 41., 42., </w:t>
      </w:r>
      <w:r>
        <w:rPr>
          <w:rFonts w:ascii="Times New Roman" w:eastAsia="Times New Roman" w:hAnsi="Times New Roman"/>
          <w:sz w:val="24"/>
          <w:szCs w:val="24"/>
        </w:rPr>
        <w:t>42.</w:t>
      </w:r>
      <w:r w:rsidRPr="00520F47">
        <w:rPr>
          <w:rFonts w:ascii="Times New Roman" w:eastAsia="Times New Roman" w:hAnsi="Times New Roman"/>
          <w:sz w:val="24"/>
          <w:szCs w:val="24"/>
          <w:vertAlign w:val="superscript"/>
        </w:rPr>
        <w:t>1</w:t>
      </w:r>
      <w:r>
        <w:rPr>
          <w:rFonts w:ascii="Times New Roman" w:eastAsia="Times New Roman" w:hAnsi="Times New Roman"/>
          <w:sz w:val="24"/>
          <w:szCs w:val="24"/>
        </w:rPr>
        <w:t>., 42.</w:t>
      </w:r>
      <w:r w:rsidRPr="00520F47">
        <w:rPr>
          <w:rFonts w:ascii="Times New Roman" w:eastAsia="Times New Roman" w:hAnsi="Times New Roman"/>
          <w:sz w:val="24"/>
          <w:szCs w:val="24"/>
          <w:vertAlign w:val="superscript"/>
        </w:rPr>
        <w:t>2</w:t>
      </w:r>
      <w:r>
        <w:rPr>
          <w:rFonts w:ascii="Times New Roman" w:eastAsia="Times New Roman" w:hAnsi="Times New Roman"/>
          <w:sz w:val="24"/>
          <w:szCs w:val="24"/>
        </w:rPr>
        <w:t>., 42.</w:t>
      </w:r>
      <w:r w:rsidRPr="00520F47">
        <w:rPr>
          <w:rFonts w:ascii="Times New Roman" w:eastAsia="Times New Roman" w:hAnsi="Times New Roman"/>
          <w:sz w:val="24"/>
          <w:szCs w:val="24"/>
          <w:vertAlign w:val="superscript"/>
        </w:rPr>
        <w:t>3</w:t>
      </w:r>
      <w:r>
        <w:rPr>
          <w:rFonts w:ascii="Times New Roman" w:eastAsia="Times New Roman" w:hAnsi="Times New Roman"/>
          <w:sz w:val="24"/>
          <w:szCs w:val="24"/>
        </w:rPr>
        <w:t xml:space="preserve">., </w:t>
      </w:r>
      <w:r w:rsidRPr="000D7F43">
        <w:rPr>
          <w:rFonts w:ascii="Times New Roman" w:eastAsia="Times New Roman" w:hAnsi="Times New Roman"/>
          <w:sz w:val="24"/>
          <w:szCs w:val="24"/>
        </w:rPr>
        <w:t>43., 44., 45. un 46.</w:t>
      </w:r>
      <w:r>
        <w:rPr>
          <w:rFonts w:ascii="Times New Roman" w:eastAsia="Times New Roman" w:hAnsi="Times New Roman"/>
          <w:sz w:val="24"/>
          <w:szCs w:val="24"/>
        </w:rPr>
        <w:t> </w:t>
      </w:r>
      <w:r w:rsidRPr="000D7F43">
        <w:rPr>
          <w:rFonts w:ascii="Times New Roman" w:eastAsia="Times New Roman" w:hAnsi="Times New Roman"/>
          <w:sz w:val="24"/>
          <w:szCs w:val="24"/>
        </w:rPr>
        <w:t xml:space="preserve">punktu var nepiemērot, </w:t>
      </w:r>
      <w:r w:rsidRPr="00DF0AD0">
        <w:rPr>
          <w:rFonts w:ascii="Times New Roman" w:eastAsia="Calibri" w:hAnsi="Times New Roman" w:cs="Times New Roman"/>
          <w:sz w:val="24"/>
          <w:szCs w:val="24"/>
          <w:lang w:eastAsia="lv-LV"/>
        </w:rPr>
        <w:t>ja tiek iznomāts neapbūvēts zemesgabals, kas pilsētā nodots pagaidu lietošanā sakņu (ģimenes) dārza</w:t>
      </w:r>
      <w:r>
        <w:rPr>
          <w:rFonts w:ascii="Times New Roman" w:eastAsia="Calibri" w:hAnsi="Times New Roman" w:cs="Times New Roman"/>
          <w:sz w:val="24"/>
          <w:szCs w:val="24"/>
          <w:lang w:eastAsia="lv-LV"/>
        </w:rPr>
        <w:t xml:space="preserve"> ierīkošanai </w:t>
      </w:r>
      <w:r w:rsidRPr="00362178">
        <w:rPr>
          <w:rFonts w:ascii="Times New Roman" w:eastAsia="Calibri" w:hAnsi="Times New Roman" w:cs="Times New Roman"/>
          <w:sz w:val="24"/>
          <w:szCs w:val="24"/>
          <w:lang w:eastAsia="lv-LV"/>
        </w:rPr>
        <w:t>ar nosacījumu, ka nomnieks neapbūvētajā zemesgabalā neveic saimniecisko darbību, kurai samazinātas nomas maksas piemērošanas gadījumā atbalsts nomniekam kvalificējams kā komercdarbības atbalsts</w:t>
      </w:r>
      <w:r w:rsidRPr="000D7F43">
        <w:rPr>
          <w:rFonts w:ascii="Times New Roman" w:eastAsia="Times New Roman" w:hAnsi="Times New Roman"/>
          <w:sz w:val="24"/>
          <w:szCs w:val="24"/>
        </w:rPr>
        <w:t>.</w:t>
      </w:r>
    </w:p>
    <w:p w14:paraId="0E968559" w14:textId="33C3132A" w:rsidR="00F11505" w:rsidRDefault="00F11505" w:rsidP="00F11505">
      <w:pPr>
        <w:spacing w:after="0" w:line="360" w:lineRule="auto"/>
        <w:ind w:firstLine="567"/>
        <w:jc w:val="both"/>
        <w:rPr>
          <w:rFonts w:ascii="Times New Roman" w:eastAsia="Times New Roman" w:hAnsi="Times New Roman"/>
          <w:sz w:val="24"/>
          <w:szCs w:val="24"/>
        </w:rPr>
      </w:pPr>
      <w:r w:rsidRPr="000D7F43">
        <w:rPr>
          <w:rFonts w:ascii="Times New Roman" w:eastAsia="Times New Roman" w:hAnsi="Times New Roman"/>
          <w:sz w:val="24"/>
          <w:szCs w:val="24"/>
        </w:rPr>
        <w:t>Izvērtējot nomas tiesību pretendenta atbilstību Noteikumu 38.punktā noteiktajam,</w:t>
      </w:r>
      <w:r>
        <w:rPr>
          <w:rFonts w:ascii="Times New Roman" w:eastAsia="Times New Roman" w:hAnsi="Times New Roman"/>
          <w:sz w:val="24"/>
          <w:szCs w:val="24"/>
        </w:rPr>
        <w:t xml:space="preserve"> </w:t>
      </w:r>
      <w:r w:rsidRPr="00D5001A">
        <w:rPr>
          <w:rFonts w:ascii="Times New Roman" w:eastAsia="Times New Roman" w:hAnsi="Times New Roman"/>
          <w:sz w:val="24"/>
          <w:szCs w:val="24"/>
        </w:rPr>
        <w:t xml:space="preserve">Gulbenes novada pašvaldības mantas iznomāšanas </w:t>
      </w:r>
      <w:r w:rsidRPr="000D7F43">
        <w:rPr>
          <w:rFonts w:ascii="Times New Roman" w:eastAsia="Times New Roman" w:hAnsi="Times New Roman"/>
          <w:sz w:val="24"/>
          <w:szCs w:val="24"/>
        </w:rPr>
        <w:t>komisija</w:t>
      </w:r>
      <w:r>
        <w:rPr>
          <w:rFonts w:ascii="Times New Roman" w:eastAsia="Times New Roman" w:hAnsi="Times New Roman"/>
          <w:sz w:val="24"/>
          <w:szCs w:val="24"/>
        </w:rPr>
        <w:t xml:space="preserve"> </w:t>
      </w:r>
      <w:r w:rsidRPr="000D7F43">
        <w:rPr>
          <w:rFonts w:ascii="Times New Roman" w:eastAsia="Times New Roman" w:hAnsi="Times New Roman"/>
          <w:sz w:val="24"/>
          <w:szCs w:val="24"/>
        </w:rPr>
        <w:t xml:space="preserve">secina, ka nepastāv ierobežojumi slēgt ar </w:t>
      </w:r>
      <w:r w:rsidR="00C61C3B">
        <w:rPr>
          <w:rFonts w:ascii="Times New Roman" w:eastAsia="Calibri" w:hAnsi="Times New Roman" w:cs="Times New Roman"/>
          <w:sz w:val="24"/>
          <w:szCs w:val="24"/>
          <w:lang w:eastAsia="lv-LV"/>
        </w:rPr>
        <w:t>[…]</w:t>
      </w:r>
      <w:r w:rsidRPr="000D7F43">
        <w:rPr>
          <w:rFonts w:ascii="Times New Roman" w:eastAsia="Times New Roman" w:hAnsi="Times New Roman"/>
          <w:sz w:val="24"/>
          <w:szCs w:val="24"/>
        </w:rPr>
        <w:t xml:space="preserve"> zemes nomas līgumu.</w:t>
      </w:r>
    </w:p>
    <w:p w14:paraId="3F865BDB" w14:textId="77777777" w:rsidR="00F11505" w:rsidRPr="00774312" w:rsidRDefault="00F11505" w:rsidP="00F11505">
      <w:pPr>
        <w:spacing w:after="0" w:line="360" w:lineRule="auto"/>
        <w:ind w:firstLine="567"/>
        <w:jc w:val="both"/>
        <w:rPr>
          <w:rFonts w:ascii="Times New Roman" w:eastAsia="Calibri" w:hAnsi="Times New Roman" w:cs="Times New Roman"/>
          <w:sz w:val="24"/>
          <w:szCs w:val="24"/>
          <w:lang w:eastAsia="lv-LV"/>
        </w:rPr>
      </w:pPr>
      <w:r>
        <w:rPr>
          <w:rFonts w:ascii="Times New Roman" w:eastAsia="Times New Roman" w:hAnsi="Times New Roman" w:cs="Times New Roman"/>
          <w:sz w:val="24"/>
          <w:szCs w:val="24"/>
        </w:rPr>
        <w:t xml:space="preserve">Saskaņā ar </w:t>
      </w:r>
      <w:r w:rsidRPr="00362178">
        <w:rPr>
          <w:rFonts w:ascii="Times New Roman" w:eastAsia="Calibri" w:hAnsi="Times New Roman" w:cs="Times New Roman"/>
          <w:sz w:val="24"/>
          <w:szCs w:val="24"/>
          <w:lang w:eastAsia="lv-LV"/>
        </w:rPr>
        <w:t>Noteikumu 30.</w:t>
      </w:r>
      <w:r>
        <w:rPr>
          <w:rFonts w:ascii="Times New Roman" w:eastAsia="Calibri" w:hAnsi="Times New Roman" w:cs="Times New Roman"/>
          <w:sz w:val="24"/>
          <w:szCs w:val="24"/>
          <w:lang w:eastAsia="lv-LV"/>
        </w:rPr>
        <w:t>3</w:t>
      </w:r>
      <w:r w:rsidRPr="00362178">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apakšpunkt</w:t>
      </w:r>
      <w:r>
        <w:rPr>
          <w:rFonts w:ascii="Times New Roman" w:eastAsia="Calibri" w:hAnsi="Times New Roman" w:cs="Times New Roman"/>
          <w:sz w:val="24"/>
          <w:szCs w:val="24"/>
          <w:lang w:eastAsia="lv-LV"/>
        </w:rPr>
        <w:t>u,</w:t>
      </w:r>
      <w:r w:rsidRPr="00362178">
        <w:rPr>
          <w:rFonts w:ascii="Times New Roman" w:eastAsia="Calibri" w:hAnsi="Times New Roman" w:cs="Times New Roman"/>
          <w:sz w:val="24"/>
          <w:szCs w:val="24"/>
          <w:lang w:eastAsia="lv-LV"/>
        </w:rPr>
        <w:t xml:space="preserve"> ja neapbūvētu zemesgabalu iznomā šo noteikumu 29.</w:t>
      </w:r>
      <w:r>
        <w:rPr>
          <w:rFonts w:ascii="Times New Roman" w:eastAsia="Calibri" w:hAnsi="Times New Roman" w:cs="Times New Roman"/>
          <w:sz w:val="24"/>
          <w:szCs w:val="24"/>
          <w:lang w:eastAsia="lv-LV"/>
        </w:rPr>
        <w:t>3</w:t>
      </w:r>
      <w:r w:rsidRPr="00362178">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 xml:space="preserve">apakšpunktā minētajā </w:t>
      </w:r>
      <w:r w:rsidRPr="00DF0AD0">
        <w:rPr>
          <w:rFonts w:ascii="Times New Roman" w:eastAsia="Calibri" w:hAnsi="Times New Roman" w:cs="Times New Roman"/>
          <w:sz w:val="24"/>
          <w:szCs w:val="24"/>
          <w:lang w:eastAsia="lv-LV"/>
        </w:rPr>
        <w:t>gadījumā, tad nomas maksa gadā ir 1,5</w:t>
      </w:r>
      <w:r>
        <w:rPr>
          <w:rFonts w:ascii="Times New Roman" w:eastAsia="Calibri" w:hAnsi="Times New Roman" w:cs="Times New Roman"/>
          <w:sz w:val="24"/>
          <w:szCs w:val="24"/>
          <w:lang w:eastAsia="lv-LV"/>
        </w:rPr>
        <w:t> </w:t>
      </w:r>
      <w:r w:rsidRPr="00DF0AD0">
        <w:rPr>
          <w:rFonts w:ascii="Times New Roman" w:eastAsia="Calibri" w:hAnsi="Times New Roman" w:cs="Times New Roman"/>
          <w:sz w:val="24"/>
          <w:szCs w:val="24"/>
          <w:lang w:eastAsia="lv-LV"/>
        </w:rPr>
        <w:t>% no zemesgabala kadastrālās vērtības (nepiemērojot šo noteikumu 5.</w:t>
      </w:r>
      <w:r>
        <w:rPr>
          <w:rFonts w:ascii="Times New Roman" w:eastAsia="Calibri" w:hAnsi="Times New Roman" w:cs="Times New Roman"/>
          <w:sz w:val="24"/>
          <w:szCs w:val="24"/>
          <w:lang w:eastAsia="lv-LV"/>
        </w:rPr>
        <w:t> </w:t>
      </w:r>
      <w:r w:rsidRPr="00DF0AD0">
        <w:rPr>
          <w:rFonts w:ascii="Times New Roman" w:eastAsia="Calibri" w:hAnsi="Times New Roman" w:cs="Times New Roman"/>
          <w:sz w:val="24"/>
          <w:szCs w:val="24"/>
          <w:lang w:eastAsia="lv-LV"/>
        </w:rPr>
        <w:t>punktu).</w:t>
      </w:r>
      <w:r w:rsidRPr="00EF09B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Noteikumu 31. punkts nosaka, ka </w:t>
      </w:r>
      <w:r w:rsidRPr="00BD0B3B">
        <w:rPr>
          <w:rFonts w:ascii="Times New Roman" w:eastAsia="Times New Roman" w:hAnsi="Times New Roman" w:cs="Times New Roman"/>
          <w:sz w:val="24"/>
          <w:szCs w:val="24"/>
        </w:rPr>
        <w:t>pašvaldībai savos saistošajos noteikumos ir tiesības noteikt lielāku nomas maksu par pašvaldības neapbūvētajiem zemesgabaliem</w:t>
      </w:r>
      <w:r>
        <w:rPr>
          <w:rFonts w:ascii="Times New Roman" w:eastAsia="Times New Roman" w:hAnsi="Times New Roman" w:cs="Times New Roman"/>
          <w:sz w:val="24"/>
          <w:szCs w:val="24"/>
        </w:rPr>
        <w:t xml:space="preserve">. </w:t>
      </w:r>
      <w:r w:rsidRPr="00774312">
        <w:rPr>
          <w:rFonts w:ascii="Times New Roman" w:eastAsia="Calibri" w:hAnsi="Times New Roman" w:cs="Times New Roman"/>
          <w:sz w:val="24"/>
          <w:szCs w:val="24"/>
          <w:lang w:eastAsia="lv-LV"/>
        </w:rPr>
        <w:t xml:space="preserve">Atbilstoši Gulbenes novada </w:t>
      </w:r>
      <w:r>
        <w:rPr>
          <w:rFonts w:ascii="Times New Roman" w:eastAsia="Calibri" w:hAnsi="Times New Roman" w:cs="Times New Roman"/>
          <w:sz w:val="24"/>
          <w:szCs w:val="24"/>
          <w:lang w:eastAsia="lv-LV"/>
        </w:rPr>
        <w:t xml:space="preserve">pašvaldības </w:t>
      </w:r>
      <w:r w:rsidRPr="00774312">
        <w:rPr>
          <w:rFonts w:ascii="Times New Roman" w:eastAsia="Calibri" w:hAnsi="Times New Roman" w:cs="Times New Roman"/>
          <w:sz w:val="24"/>
          <w:szCs w:val="24"/>
          <w:lang w:eastAsia="lv-LV"/>
        </w:rPr>
        <w:t>domes 2019.</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gada 28.</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februāra saistošo noteikumu Nr.</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6 “Par Gulbenes novada pašvaldībai piederoša vai piekrītoša neapbūvēta zemesgabala nomas maksas apmēru” 3.2.</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apakšpunktam neapbūvēta zemesgabala,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maksu Gulbenes pilsētas teritorijā virs 400</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kv.m. nosaka 2</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 apmērā no zemes kadastrālās vērtības gadā, bet ne mazāk kā 12</w:t>
      </w:r>
      <w:r>
        <w:rPr>
          <w:rFonts w:ascii="Times New Roman" w:eastAsia="Calibri" w:hAnsi="Times New Roman" w:cs="Times New Roman"/>
          <w:sz w:val="24"/>
          <w:szCs w:val="24"/>
          <w:lang w:eastAsia="lv-LV"/>
        </w:rPr>
        <w:t> </w:t>
      </w:r>
      <w:r w:rsidRPr="00774312">
        <w:rPr>
          <w:rFonts w:ascii="Times New Roman" w:eastAsia="Calibri" w:hAnsi="Times New Roman" w:cs="Times New Roman"/>
          <w:i/>
          <w:iCs/>
          <w:sz w:val="24"/>
          <w:szCs w:val="24"/>
          <w:lang w:eastAsia="lv-LV"/>
        </w:rPr>
        <w:t>euro</w:t>
      </w:r>
      <w:r w:rsidRPr="00774312">
        <w:rPr>
          <w:rFonts w:ascii="Times New Roman" w:eastAsia="Calibri" w:hAnsi="Times New Roman" w:cs="Times New Roman"/>
          <w:sz w:val="24"/>
          <w:szCs w:val="24"/>
          <w:lang w:eastAsia="lv-LV"/>
        </w:rPr>
        <w:t xml:space="preserve"> gadā.</w:t>
      </w:r>
    </w:p>
    <w:p w14:paraId="207EC710" w14:textId="77777777" w:rsidR="00F11505" w:rsidRPr="00774312" w:rsidRDefault="00F11505" w:rsidP="00F11505">
      <w:pPr>
        <w:spacing w:after="0" w:line="36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Saskaņā ar Kadastra datiem z</w:t>
      </w:r>
      <w:r w:rsidRPr="00774312">
        <w:rPr>
          <w:rFonts w:ascii="Times New Roman" w:eastAsia="Times New Roman" w:hAnsi="Times New Roman" w:cs="Times New Roman"/>
          <w:sz w:val="24"/>
          <w:szCs w:val="24"/>
          <w:lang w:eastAsia="lv-LV"/>
        </w:rPr>
        <w:t xml:space="preserve">emes vienības kadastrālā vērtība ir </w:t>
      </w:r>
      <w:r>
        <w:rPr>
          <w:rFonts w:ascii="Times New Roman" w:eastAsia="Times New Roman" w:hAnsi="Times New Roman" w:cs="Times New Roman"/>
          <w:sz w:val="24"/>
          <w:szCs w:val="24"/>
          <w:lang w:eastAsia="lv-LV"/>
        </w:rPr>
        <w:t>1747 </w:t>
      </w:r>
      <w:r w:rsidRPr="00774312">
        <w:rPr>
          <w:rFonts w:ascii="Times New Roman" w:eastAsia="Times New Roman" w:hAnsi="Times New Roman" w:cs="Times New Roman"/>
          <w:i/>
          <w:sz w:val="24"/>
          <w:szCs w:val="24"/>
          <w:lang w:eastAsia="lv-LV"/>
        </w:rPr>
        <w:t xml:space="preserve">euro, </w:t>
      </w:r>
      <w:r w:rsidRPr="00774312">
        <w:rPr>
          <w:rFonts w:ascii="Times New Roman" w:eastAsia="Times New Roman" w:hAnsi="Times New Roman" w:cs="Times New Roman"/>
          <w:iCs/>
          <w:sz w:val="24"/>
          <w:szCs w:val="24"/>
          <w:lang w:eastAsia="lv-LV"/>
        </w:rPr>
        <w:t xml:space="preserve">tās daļas </w:t>
      </w:r>
      <w:r>
        <w:rPr>
          <w:rFonts w:ascii="Times New Roman" w:eastAsia="Times New Roman" w:hAnsi="Times New Roman" w:cs="Times New Roman"/>
          <w:iCs/>
          <w:sz w:val="24"/>
          <w:szCs w:val="24"/>
          <w:lang w:eastAsia="lv-LV"/>
        </w:rPr>
        <w:t>796 </w:t>
      </w:r>
      <w:r w:rsidRPr="00774312">
        <w:rPr>
          <w:rFonts w:ascii="Times New Roman" w:eastAsia="Calibri" w:hAnsi="Times New Roman" w:cs="Times New Roman"/>
          <w:sz w:val="24"/>
          <w:szCs w:val="24"/>
          <w:lang w:eastAsia="lv-LV"/>
        </w:rPr>
        <w:t>kv.m. platībā</w:t>
      </w:r>
      <w:r w:rsidRPr="00774312">
        <w:rPr>
          <w:rFonts w:ascii="Times New Roman" w:eastAsia="Times New Roman" w:hAnsi="Times New Roman" w:cs="Times New Roman"/>
          <w:iCs/>
          <w:sz w:val="24"/>
          <w:szCs w:val="24"/>
          <w:lang w:eastAsia="lv-LV"/>
        </w:rPr>
        <w:t xml:space="preserve"> kadastrālā vērtība </w:t>
      </w:r>
      <w:r>
        <w:rPr>
          <w:rFonts w:ascii="Times New Roman" w:eastAsia="Times New Roman" w:hAnsi="Times New Roman" w:cs="Times New Roman"/>
          <w:iCs/>
          <w:sz w:val="24"/>
          <w:szCs w:val="24"/>
          <w:lang w:eastAsia="lv-LV"/>
        </w:rPr>
        <w:t>55</w:t>
      </w:r>
      <w:r w:rsidRPr="00774312">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72 </w:t>
      </w:r>
      <w:r w:rsidRPr="00774312">
        <w:rPr>
          <w:rFonts w:ascii="Times New Roman" w:eastAsia="Times New Roman" w:hAnsi="Times New Roman" w:cs="Times New Roman"/>
          <w:i/>
          <w:sz w:val="24"/>
          <w:szCs w:val="24"/>
          <w:lang w:eastAsia="lv-LV"/>
        </w:rPr>
        <w:t xml:space="preserve">euro. </w:t>
      </w:r>
      <w:r w:rsidRPr="00774312">
        <w:rPr>
          <w:rFonts w:ascii="Times New Roman" w:eastAsia="Times New Roman" w:hAnsi="Times New Roman" w:cs="Times New Roman"/>
          <w:sz w:val="24"/>
          <w:szCs w:val="24"/>
          <w:lang w:eastAsia="lv-LV"/>
        </w:rPr>
        <w:t xml:space="preserve">Zemes vienības daļas </w:t>
      </w:r>
      <w:r>
        <w:rPr>
          <w:rFonts w:ascii="Times New Roman" w:eastAsia="Times New Roman" w:hAnsi="Times New Roman" w:cs="Times New Roman"/>
          <w:sz w:val="24"/>
          <w:szCs w:val="24"/>
          <w:lang w:eastAsia="lv-LV"/>
        </w:rPr>
        <w:t>796 </w:t>
      </w:r>
      <w:r w:rsidRPr="00774312">
        <w:rPr>
          <w:rFonts w:ascii="Times New Roman" w:eastAsia="Calibri" w:hAnsi="Times New Roman" w:cs="Times New Roman"/>
          <w:sz w:val="24"/>
          <w:szCs w:val="24"/>
          <w:lang w:eastAsia="lv-LV"/>
        </w:rPr>
        <w:t>kv.m. platībā</w:t>
      </w:r>
      <w:r w:rsidRPr="00774312">
        <w:rPr>
          <w:rFonts w:ascii="Times New Roman" w:eastAsia="Times New Roman" w:hAnsi="Times New Roman" w:cs="Times New Roman"/>
          <w:sz w:val="24"/>
          <w:szCs w:val="24"/>
          <w:lang w:eastAsia="lv-LV"/>
        </w:rPr>
        <w:t xml:space="preserve"> nomas maksa gadā ir </w:t>
      </w:r>
      <w:r>
        <w:rPr>
          <w:rFonts w:ascii="Times New Roman" w:eastAsia="Times New Roman" w:hAnsi="Times New Roman" w:cs="Times New Roman"/>
          <w:sz w:val="24"/>
          <w:szCs w:val="24"/>
          <w:lang w:eastAsia="lv-LV"/>
        </w:rPr>
        <w:t>1,11 </w:t>
      </w:r>
      <w:r w:rsidRPr="00774312">
        <w:rPr>
          <w:rFonts w:ascii="Times New Roman" w:eastAsia="Times New Roman" w:hAnsi="Times New Roman" w:cs="Times New Roman"/>
          <w:i/>
          <w:iCs/>
          <w:sz w:val="24"/>
          <w:szCs w:val="24"/>
          <w:lang w:eastAsia="lv-LV"/>
        </w:rPr>
        <w:t>euro</w:t>
      </w:r>
      <w:r w:rsidRPr="00774312">
        <w:rPr>
          <w:rFonts w:ascii="Times New Roman" w:eastAsia="Times New Roman" w:hAnsi="Times New Roman" w:cs="Times New Roman"/>
          <w:sz w:val="24"/>
          <w:szCs w:val="24"/>
          <w:lang w:eastAsia="lv-LV"/>
        </w:rPr>
        <w:t xml:space="preserve">, proti, </w:t>
      </w:r>
      <w:r>
        <w:rPr>
          <w:rFonts w:ascii="Times New Roman" w:eastAsia="Times New Roman" w:hAnsi="Times New Roman" w:cs="Times New Roman"/>
          <w:sz w:val="24"/>
          <w:szCs w:val="24"/>
          <w:lang w:eastAsia="lv-LV"/>
        </w:rPr>
        <w:t xml:space="preserve">konkrētajā gadījumā piemērojama </w:t>
      </w:r>
      <w:r w:rsidRPr="00774312">
        <w:rPr>
          <w:rFonts w:ascii="Times New Roman" w:eastAsia="Times New Roman" w:hAnsi="Times New Roman" w:cs="Times New Roman"/>
          <w:sz w:val="24"/>
          <w:szCs w:val="24"/>
          <w:lang w:eastAsia="lv-LV"/>
        </w:rPr>
        <w:t xml:space="preserve">Gulbenes novada </w:t>
      </w:r>
      <w:r>
        <w:rPr>
          <w:rFonts w:ascii="Times New Roman" w:eastAsia="Times New Roman" w:hAnsi="Times New Roman" w:cs="Times New Roman"/>
          <w:sz w:val="24"/>
          <w:szCs w:val="24"/>
          <w:lang w:eastAsia="lv-LV"/>
        </w:rPr>
        <w:t xml:space="preserve">pašvaldības </w:t>
      </w:r>
      <w:r w:rsidRPr="00774312">
        <w:rPr>
          <w:rFonts w:ascii="Times New Roman" w:eastAsia="Times New Roman" w:hAnsi="Times New Roman" w:cs="Times New Roman"/>
          <w:sz w:val="24"/>
          <w:szCs w:val="24"/>
          <w:lang w:eastAsia="lv-LV"/>
        </w:rPr>
        <w:t>domes 2019.</w:t>
      </w:r>
      <w:r>
        <w:rPr>
          <w:rFonts w:ascii="Times New Roman" w:eastAsia="Times New Roman" w:hAnsi="Times New Roman" w:cs="Times New Roman"/>
          <w:sz w:val="24"/>
          <w:szCs w:val="24"/>
          <w:lang w:eastAsia="lv-LV"/>
        </w:rPr>
        <w:t> </w:t>
      </w:r>
      <w:r w:rsidRPr="00774312">
        <w:rPr>
          <w:rFonts w:ascii="Times New Roman" w:eastAsia="Times New Roman" w:hAnsi="Times New Roman" w:cs="Times New Roman"/>
          <w:sz w:val="24"/>
          <w:szCs w:val="24"/>
          <w:lang w:eastAsia="lv-LV"/>
        </w:rPr>
        <w:t>gada 28.</w:t>
      </w:r>
      <w:r>
        <w:rPr>
          <w:rFonts w:ascii="Times New Roman" w:eastAsia="Times New Roman" w:hAnsi="Times New Roman" w:cs="Times New Roman"/>
          <w:sz w:val="24"/>
          <w:szCs w:val="24"/>
          <w:lang w:eastAsia="lv-LV"/>
        </w:rPr>
        <w:t xml:space="preserve"> </w:t>
      </w:r>
      <w:r w:rsidRPr="00774312">
        <w:rPr>
          <w:rFonts w:ascii="Times New Roman" w:eastAsia="Times New Roman" w:hAnsi="Times New Roman" w:cs="Times New Roman"/>
          <w:sz w:val="24"/>
          <w:szCs w:val="24"/>
          <w:lang w:eastAsia="lv-LV"/>
        </w:rPr>
        <w:t>februāra saistošo noteikumu Nr.</w:t>
      </w:r>
      <w:r>
        <w:rPr>
          <w:rFonts w:ascii="Times New Roman" w:eastAsia="Times New Roman" w:hAnsi="Times New Roman" w:cs="Times New Roman"/>
          <w:sz w:val="24"/>
          <w:szCs w:val="24"/>
          <w:lang w:eastAsia="lv-LV"/>
        </w:rPr>
        <w:t> </w:t>
      </w:r>
      <w:r w:rsidRPr="00774312">
        <w:rPr>
          <w:rFonts w:ascii="Times New Roman" w:eastAsia="Times New Roman" w:hAnsi="Times New Roman" w:cs="Times New Roman"/>
          <w:sz w:val="24"/>
          <w:szCs w:val="24"/>
          <w:lang w:eastAsia="lv-LV"/>
        </w:rPr>
        <w:t>6 “Par Gulbenes novada pašvaldībai piederoša vai piekrītoša neapbūvēta zemesgabala nomas maksas apmēru” 3.2.</w:t>
      </w:r>
      <w:r>
        <w:rPr>
          <w:rFonts w:ascii="Times New Roman" w:eastAsia="Times New Roman" w:hAnsi="Times New Roman" w:cs="Times New Roman"/>
          <w:sz w:val="24"/>
          <w:szCs w:val="24"/>
          <w:lang w:eastAsia="lv-LV"/>
        </w:rPr>
        <w:t> </w:t>
      </w:r>
      <w:r w:rsidRPr="00774312">
        <w:rPr>
          <w:rFonts w:ascii="Times New Roman" w:eastAsia="Times New Roman" w:hAnsi="Times New Roman" w:cs="Times New Roman"/>
          <w:sz w:val="24"/>
          <w:szCs w:val="24"/>
          <w:lang w:eastAsia="lv-LV"/>
        </w:rPr>
        <w:t>apakšpunktā noteikt</w:t>
      </w:r>
      <w:r>
        <w:rPr>
          <w:rFonts w:ascii="Times New Roman" w:eastAsia="Times New Roman" w:hAnsi="Times New Roman" w:cs="Times New Roman"/>
          <w:sz w:val="24"/>
          <w:szCs w:val="24"/>
          <w:lang w:eastAsia="lv-LV"/>
        </w:rPr>
        <w:t>ā</w:t>
      </w:r>
      <w:r w:rsidRPr="00774312">
        <w:rPr>
          <w:rFonts w:ascii="Times New Roman" w:eastAsia="Times New Roman" w:hAnsi="Times New Roman" w:cs="Times New Roman"/>
          <w:sz w:val="24"/>
          <w:szCs w:val="24"/>
          <w:lang w:eastAsia="lv-LV"/>
        </w:rPr>
        <w:t xml:space="preserve"> </w:t>
      </w:r>
      <w:r w:rsidRPr="00774312">
        <w:rPr>
          <w:rFonts w:ascii="Times New Roman" w:eastAsia="Calibri" w:hAnsi="Times New Roman" w:cs="Times New Roman"/>
          <w:sz w:val="24"/>
          <w:szCs w:val="24"/>
          <w:lang w:eastAsia="lv-LV"/>
        </w:rPr>
        <w:t>minimāl</w:t>
      </w:r>
      <w:r>
        <w:rPr>
          <w:rFonts w:ascii="Times New Roman" w:eastAsia="Calibri" w:hAnsi="Times New Roman" w:cs="Times New Roman"/>
          <w:sz w:val="24"/>
          <w:szCs w:val="24"/>
          <w:lang w:eastAsia="lv-LV"/>
        </w:rPr>
        <w:t>ā</w:t>
      </w:r>
      <w:r w:rsidRPr="00774312">
        <w:rPr>
          <w:rFonts w:ascii="Times New Roman" w:eastAsia="Calibri" w:hAnsi="Times New Roman" w:cs="Times New Roman"/>
          <w:sz w:val="24"/>
          <w:szCs w:val="24"/>
          <w:lang w:eastAsia="lv-LV"/>
        </w:rPr>
        <w:t xml:space="preserve"> nomas maks</w:t>
      </w:r>
      <w:r>
        <w:rPr>
          <w:rFonts w:ascii="Times New Roman" w:eastAsia="Calibri" w:hAnsi="Times New Roman" w:cs="Times New Roman"/>
          <w:sz w:val="24"/>
          <w:szCs w:val="24"/>
          <w:lang w:eastAsia="lv-LV"/>
        </w:rPr>
        <w:t>a</w:t>
      </w:r>
      <w:r w:rsidRPr="00774312">
        <w:rPr>
          <w:rFonts w:ascii="Times New Roman" w:eastAsia="Calibri" w:hAnsi="Times New Roman" w:cs="Times New Roman"/>
          <w:sz w:val="24"/>
          <w:szCs w:val="24"/>
          <w:lang w:eastAsia="lv-LV"/>
        </w:rPr>
        <w:t xml:space="preserve"> 12</w:t>
      </w:r>
      <w:r>
        <w:rPr>
          <w:rFonts w:ascii="Times New Roman" w:eastAsia="Calibri" w:hAnsi="Times New Roman" w:cs="Times New Roman"/>
          <w:sz w:val="24"/>
          <w:szCs w:val="24"/>
          <w:lang w:eastAsia="lv-LV"/>
        </w:rPr>
        <w:t> </w:t>
      </w:r>
      <w:r w:rsidRPr="00774312">
        <w:rPr>
          <w:rFonts w:ascii="Times New Roman" w:eastAsia="Calibri" w:hAnsi="Times New Roman" w:cs="Times New Roman"/>
          <w:i/>
          <w:sz w:val="24"/>
          <w:szCs w:val="24"/>
          <w:lang w:eastAsia="lv-LV"/>
        </w:rPr>
        <w:t>euro</w:t>
      </w:r>
      <w:r w:rsidRPr="00774312">
        <w:rPr>
          <w:rFonts w:ascii="Times New Roman" w:eastAsia="Calibri" w:hAnsi="Times New Roman" w:cs="Times New Roman"/>
          <w:sz w:val="24"/>
          <w:szCs w:val="24"/>
          <w:lang w:eastAsia="lv-LV"/>
        </w:rPr>
        <w:t xml:space="preserve"> gadā. </w:t>
      </w:r>
    </w:p>
    <w:p w14:paraId="3AA776DF" w14:textId="77777777" w:rsidR="00F11505" w:rsidRDefault="00F11505" w:rsidP="00F11505">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Saskaņā ar </w:t>
      </w:r>
      <w:r w:rsidRPr="00BD0B3B">
        <w:rPr>
          <w:rFonts w:ascii="Times New Roman" w:eastAsia="Times New Roman" w:hAnsi="Times New Roman" w:cs="Times New Roman"/>
          <w:sz w:val="24"/>
          <w:szCs w:val="24"/>
        </w:rPr>
        <w:t>Publiskas personas finanšu līdzekļu un mantas izšķērdēšanas novēršanas likuma 6.</w:t>
      </w:r>
      <w:r w:rsidRPr="00BD0B3B">
        <w:rPr>
          <w:rFonts w:ascii="Times New Roman" w:eastAsia="Times New Roman" w:hAnsi="Times New Roman" w:cs="Times New Roman"/>
          <w:sz w:val="24"/>
          <w:szCs w:val="24"/>
          <w:vertAlign w:val="superscript"/>
        </w:rPr>
        <w:t>1</w:t>
      </w:r>
      <w:r w:rsidRPr="00BD0B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w:t>
      </w:r>
      <w:r w:rsidRPr="00BD0B3B">
        <w:rPr>
          <w:rFonts w:ascii="Times New Roman" w:eastAsia="Times New Roman" w:hAnsi="Times New Roman" w:cs="Times New Roman"/>
          <w:sz w:val="24"/>
          <w:szCs w:val="24"/>
        </w:rPr>
        <w:t xml:space="preserve">panta pirmo daļu, ja likumā vai Ministru kabineta noteikumos nav paredzēts citādi, nekustamā īpašuma nomas līgumu </w:t>
      </w:r>
      <w:r>
        <w:rPr>
          <w:rFonts w:ascii="Times New Roman" w:eastAsia="Times New Roman" w:hAnsi="Times New Roman" w:cs="Times New Roman"/>
          <w:sz w:val="24"/>
          <w:szCs w:val="24"/>
        </w:rPr>
        <w:t>slēdz</w:t>
      </w:r>
      <w:r w:rsidRPr="00BD0B3B">
        <w:rPr>
          <w:rFonts w:ascii="Times New Roman" w:eastAsia="Times New Roman" w:hAnsi="Times New Roman" w:cs="Times New Roman"/>
          <w:sz w:val="24"/>
          <w:szCs w:val="24"/>
        </w:rPr>
        <w:t xml:space="preserve"> uz laiku, kas nav ilgāks par 30 gadiem</w:t>
      </w:r>
      <w:r>
        <w:rPr>
          <w:rFonts w:ascii="Times New Roman" w:eastAsia="Times New Roman" w:hAnsi="Times New Roman" w:cs="Times New Roman"/>
          <w:sz w:val="24"/>
          <w:szCs w:val="24"/>
        </w:rPr>
        <w:t>.</w:t>
      </w:r>
    </w:p>
    <w:p w14:paraId="45881C7B" w14:textId="77777777" w:rsidR="00F11505" w:rsidRDefault="00F11505" w:rsidP="00F11505">
      <w:pPr>
        <w:spacing w:after="0" w:line="360" w:lineRule="auto"/>
        <w:ind w:firstLine="567"/>
        <w:jc w:val="both"/>
        <w:rPr>
          <w:rFonts w:ascii="Times New Roman" w:eastAsia="Times New Roman" w:hAnsi="Times New Roman" w:cs="Times New Roman"/>
          <w:sz w:val="24"/>
          <w:szCs w:val="24"/>
        </w:rPr>
      </w:pPr>
      <w:r w:rsidRPr="00774312">
        <w:rPr>
          <w:rFonts w:ascii="Times New Roman" w:eastAsia="Times New Roman" w:hAnsi="Times New Roman" w:cs="Times New Roman"/>
          <w:sz w:val="24"/>
          <w:szCs w:val="24"/>
          <w:lang w:eastAsia="lv-LV"/>
        </w:rPr>
        <w:t xml:space="preserve">Noteikumu </w:t>
      </w:r>
      <w:r>
        <w:rPr>
          <w:rFonts w:ascii="Times New Roman" w:eastAsia="Times New Roman" w:hAnsi="Times New Roman" w:cs="Times New Roman"/>
          <w:sz w:val="24"/>
          <w:szCs w:val="24"/>
          <w:lang w:eastAsia="lv-LV"/>
        </w:rPr>
        <w:t>4</w:t>
      </w:r>
      <w:r w:rsidRPr="00774312">
        <w:rPr>
          <w:rFonts w:ascii="Times New Roman" w:eastAsia="Times New Roman" w:hAnsi="Times New Roman" w:cs="Times New Roman"/>
          <w:sz w:val="24"/>
          <w:szCs w:val="24"/>
          <w:lang w:eastAsia="lv-LV"/>
        </w:rPr>
        <w:t>7.</w:t>
      </w:r>
      <w:r>
        <w:rPr>
          <w:rFonts w:ascii="Times New Roman" w:eastAsia="Times New Roman" w:hAnsi="Times New Roman" w:cs="Times New Roman"/>
          <w:sz w:val="24"/>
          <w:szCs w:val="24"/>
          <w:lang w:eastAsia="lv-LV"/>
        </w:rPr>
        <w:t> </w:t>
      </w:r>
      <w:r w:rsidRPr="00774312">
        <w:rPr>
          <w:rFonts w:ascii="Times New Roman" w:eastAsia="Times New Roman" w:hAnsi="Times New Roman" w:cs="Times New Roman"/>
          <w:sz w:val="24"/>
          <w:szCs w:val="24"/>
          <w:lang w:eastAsia="lv-LV"/>
        </w:rPr>
        <w:t>punkt</w:t>
      </w:r>
      <w:r>
        <w:rPr>
          <w:rFonts w:ascii="Times New Roman" w:eastAsia="Times New Roman" w:hAnsi="Times New Roman" w:cs="Times New Roman"/>
          <w:sz w:val="24"/>
          <w:szCs w:val="24"/>
          <w:lang w:eastAsia="lv-LV"/>
        </w:rPr>
        <w:t xml:space="preserve">s nosaka, ka </w:t>
      </w:r>
      <w:r w:rsidRPr="00774312">
        <w:rPr>
          <w:rFonts w:ascii="Times New Roman" w:eastAsia="Times New Roman" w:hAnsi="Times New Roman" w:cs="Times New Roman"/>
          <w:sz w:val="24"/>
          <w:szCs w:val="24"/>
          <w:lang w:eastAsia="lv-LV"/>
        </w:rPr>
        <w:t>iznomātājs 10 darbdienu laikā pēc nomas līguma</w:t>
      </w:r>
      <w:r>
        <w:rPr>
          <w:rFonts w:ascii="Times New Roman" w:eastAsia="Times New Roman" w:hAnsi="Times New Roman" w:cs="Times New Roman"/>
          <w:sz w:val="24"/>
          <w:szCs w:val="24"/>
          <w:lang w:eastAsia="lv-LV"/>
        </w:rPr>
        <w:t xml:space="preserve"> spēkā stāšanās</w:t>
      </w:r>
      <w:r w:rsidRPr="00774312">
        <w:rPr>
          <w:rFonts w:ascii="Times New Roman" w:eastAsia="Times New Roman" w:hAnsi="Times New Roman" w:cs="Times New Roman"/>
          <w:sz w:val="24"/>
          <w:szCs w:val="24"/>
          <w:lang w:eastAsia="lv-LV"/>
        </w:rPr>
        <w:t xml:space="preserve"> publicē vai nodrošina attiecīgās informācijas publicēšanu šo noteikumu 34. vai 35.</w:t>
      </w:r>
      <w:r>
        <w:rPr>
          <w:rFonts w:ascii="Times New Roman" w:eastAsia="Times New Roman" w:hAnsi="Times New Roman" w:cs="Times New Roman"/>
          <w:sz w:val="24"/>
          <w:szCs w:val="24"/>
          <w:lang w:eastAsia="lv-LV"/>
        </w:rPr>
        <w:t> </w:t>
      </w:r>
      <w:r w:rsidRPr="00774312">
        <w:rPr>
          <w:rFonts w:ascii="Times New Roman" w:eastAsia="Times New Roman" w:hAnsi="Times New Roman" w:cs="Times New Roman"/>
          <w:sz w:val="24"/>
          <w:szCs w:val="24"/>
          <w:lang w:eastAsia="lv-LV"/>
        </w:rPr>
        <w:t>punktā minētajā tīmekļvietnē.</w:t>
      </w:r>
    </w:p>
    <w:p w14:paraId="11B981DD" w14:textId="6DCDB424" w:rsidR="00F11505" w:rsidRDefault="00F11505" w:rsidP="00F11505">
      <w:pPr>
        <w:spacing w:after="0" w:line="360" w:lineRule="auto"/>
        <w:ind w:firstLine="567"/>
        <w:contextualSpacing/>
        <w:jc w:val="both"/>
        <w:rPr>
          <w:rFonts w:ascii="Times New Roman" w:eastAsia="Times New Roman" w:hAnsi="Times New Roman" w:cs="Times New Roman"/>
          <w:sz w:val="24"/>
          <w:szCs w:val="24"/>
        </w:rPr>
      </w:pPr>
      <w:r w:rsidRPr="00362178">
        <w:rPr>
          <w:rFonts w:ascii="Times New Roman" w:eastAsia="Calibri" w:hAnsi="Times New Roman" w:cs="Times New Roman"/>
          <w:sz w:val="24"/>
          <w:szCs w:val="24"/>
          <w:lang w:eastAsia="lv-LV"/>
        </w:rPr>
        <w:t>Pamatojoties uz P</w:t>
      </w:r>
      <w:r>
        <w:rPr>
          <w:rFonts w:ascii="Times New Roman" w:eastAsia="Calibri" w:hAnsi="Times New Roman" w:cs="Times New Roman"/>
          <w:sz w:val="24"/>
          <w:szCs w:val="24"/>
          <w:lang w:eastAsia="lv-LV"/>
        </w:rPr>
        <w:t xml:space="preserve">ašvaldību likuma 73. panta pirmo, </w:t>
      </w:r>
      <w:r w:rsidRPr="00362178">
        <w:rPr>
          <w:rFonts w:ascii="Times New Roman" w:eastAsia="Calibri" w:hAnsi="Times New Roman" w:cs="Times New Roman"/>
          <w:sz w:val="24"/>
          <w:szCs w:val="24"/>
          <w:lang w:eastAsia="lv-LV"/>
        </w:rPr>
        <w:t>trešo</w:t>
      </w:r>
      <w:r>
        <w:rPr>
          <w:rFonts w:ascii="Times New Roman" w:eastAsia="Calibri" w:hAnsi="Times New Roman" w:cs="Times New Roman"/>
          <w:sz w:val="24"/>
          <w:szCs w:val="24"/>
          <w:lang w:eastAsia="lv-LV"/>
        </w:rPr>
        <w:t xml:space="preserve"> un ceturto daļu</w:t>
      </w:r>
      <w:r w:rsidRPr="00362178">
        <w:rPr>
          <w:rFonts w:ascii="Times New Roman" w:eastAsia="Calibri" w:hAnsi="Times New Roman" w:cs="Times New Roman"/>
          <w:sz w:val="24"/>
          <w:szCs w:val="24"/>
          <w:lang w:eastAsia="lv-LV"/>
        </w:rPr>
        <w:t>, Publiskas personas finanšu līdzekļu un mantas izšķērdēšanas novēršanas likuma 6.</w:t>
      </w:r>
      <w:r w:rsidRPr="00362178">
        <w:rPr>
          <w:rFonts w:ascii="Times New Roman" w:eastAsia="Calibri" w:hAnsi="Times New Roman" w:cs="Times New Roman"/>
          <w:sz w:val="24"/>
          <w:szCs w:val="24"/>
          <w:vertAlign w:val="superscript"/>
          <w:lang w:eastAsia="lv-LV"/>
        </w:rPr>
        <w:t>1</w:t>
      </w:r>
      <w:r w:rsidRPr="00362178">
        <w:rPr>
          <w:rFonts w:ascii="Times New Roman" w:eastAsia="Calibri" w:hAnsi="Times New Roman" w:cs="Times New Roman"/>
          <w:sz w:val="24"/>
          <w:szCs w:val="24"/>
          <w:lang w:eastAsia="lv-LV"/>
        </w:rPr>
        <w:t xml:space="preserve"> </w:t>
      </w:r>
      <w:r>
        <w:t> </w:t>
      </w:r>
      <w:r w:rsidRPr="00362178">
        <w:rPr>
          <w:rFonts w:ascii="Times New Roman" w:eastAsia="Calibri" w:hAnsi="Times New Roman" w:cs="Times New Roman"/>
          <w:sz w:val="24"/>
          <w:szCs w:val="24"/>
          <w:lang w:eastAsia="lv-LV"/>
        </w:rPr>
        <w:t>panta pirmo daļu, Ministru kabineta 2018.</w:t>
      </w:r>
      <w:r>
        <w:t> </w:t>
      </w:r>
      <w:r w:rsidRPr="00362178">
        <w:rPr>
          <w:rFonts w:ascii="Times New Roman" w:eastAsia="Calibri" w:hAnsi="Times New Roman" w:cs="Times New Roman"/>
          <w:sz w:val="24"/>
          <w:szCs w:val="24"/>
          <w:lang w:eastAsia="lv-LV"/>
        </w:rPr>
        <w:t>gada 19.</w:t>
      </w:r>
      <w:r>
        <w:rPr>
          <w:rFonts w:ascii="Times New Roman" w:eastAsia="Calibri" w:hAnsi="Times New Roman" w:cs="Times New Roman"/>
          <w:sz w:val="24"/>
          <w:szCs w:val="24"/>
          <w:lang w:eastAsia="lv-LV"/>
        </w:rPr>
        <w:t xml:space="preserve"> </w:t>
      </w:r>
      <w:r w:rsidRPr="00362178">
        <w:rPr>
          <w:rFonts w:ascii="Times New Roman" w:eastAsia="Calibri" w:hAnsi="Times New Roman" w:cs="Times New Roman"/>
          <w:sz w:val="24"/>
          <w:szCs w:val="24"/>
          <w:lang w:eastAsia="lv-LV"/>
        </w:rPr>
        <w:t>jūnija noteikumu Nr.</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 xml:space="preserve">350 “Publiskas personas zemes nomas un apbūves tiesības </w:t>
      </w:r>
      <w:r w:rsidRPr="00774312">
        <w:rPr>
          <w:rFonts w:ascii="Times New Roman" w:eastAsia="Calibri" w:hAnsi="Times New Roman" w:cs="Times New Roman"/>
          <w:sz w:val="24"/>
          <w:szCs w:val="24"/>
          <w:lang w:eastAsia="lv-LV"/>
        </w:rPr>
        <w:t xml:space="preserve">noteikumi” </w:t>
      </w:r>
      <w:r>
        <w:rPr>
          <w:rFonts w:ascii="Times New Roman" w:eastAsia="Calibri" w:hAnsi="Times New Roman" w:cs="Times New Roman"/>
          <w:sz w:val="24"/>
          <w:szCs w:val="24"/>
          <w:lang w:eastAsia="lv-LV"/>
        </w:rPr>
        <w:t xml:space="preserve">29.3. un </w:t>
      </w:r>
      <w:r w:rsidRPr="00362178">
        <w:rPr>
          <w:rFonts w:ascii="Times New Roman" w:eastAsia="Calibri" w:hAnsi="Times New Roman" w:cs="Times New Roman"/>
          <w:sz w:val="24"/>
          <w:szCs w:val="24"/>
          <w:lang w:eastAsia="lv-LV"/>
        </w:rPr>
        <w:t>30.</w:t>
      </w:r>
      <w:r>
        <w:rPr>
          <w:rFonts w:ascii="Times New Roman" w:eastAsia="Calibri" w:hAnsi="Times New Roman" w:cs="Times New Roman"/>
          <w:sz w:val="24"/>
          <w:szCs w:val="24"/>
          <w:lang w:eastAsia="lv-LV"/>
        </w:rPr>
        <w:t>3. </w:t>
      </w:r>
      <w:r w:rsidRPr="00362178">
        <w:rPr>
          <w:rFonts w:ascii="Times New Roman" w:eastAsia="Calibri" w:hAnsi="Times New Roman" w:cs="Times New Roman"/>
          <w:sz w:val="24"/>
          <w:szCs w:val="24"/>
          <w:lang w:eastAsia="lv-LV"/>
        </w:rPr>
        <w:t>apakšpunktu, 31.</w:t>
      </w:r>
      <w:r>
        <w:rPr>
          <w:rFonts w:ascii="Times New Roman" w:eastAsia="Calibri" w:hAnsi="Times New Roman" w:cs="Times New Roman"/>
          <w:sz w:val="24"/>
          <w:szCs w:val="24"/>
          <w:lang w:eastAsia="lv-LV"/>
        </w:rPr>
        <w:t xml:space="preserve"> un</w:t>
      </w:r>
      <w:r w:rsidRPr="00362178">
        <w:rPr>
          <w:rFonts w:ascii="Times New Roman" w:eastAsia="Calibri" w:hAnsi="Times New Roman" w:cs="Times New Roman"/>
          <w:sz w:val="24"/>
          <w:szCs w:val="24"/>
          <w:lang w:eastAsia="lv-LV"/>
        </w:rPr>
        <w:t xml:space="preserve"> </w:t>
      </w:r>
      <w:r w:rsidRPr="00BD0B3B">
        <w:rPr>
          <w:rFonts w:ascii="Times New Roman" w:eastAsia="Times New Roman" w:hAnsi="Times New Roman" w:cs="Times New Roman"/>
          <w:sz w:val="24"/>
          <w:szCs w:val="24"/>
        </w:rPr>
        <w:t>47.</w:t>
      </w:r>
      <w:r>
        <w:rPr>
          <w:rFonts w:ascii="Times New Roman" w:eastAsia="Times New Roman" w:hAnsi="Times New Roman" w:cs="Times New Roman"/>
          <w:sz w:val="24"/>
          <w:szCs w:val="24"/>
        </w:rPr>
        <w:t> </w:t>
      </w:r>
      <w:r w:rsidRPr="00BD0B3B">
        <w:rPr>
          <w:rFonts w:ascii="Times New Roman" w:eastAsia="Times New Roman" w:hAnsi="Times New Roman" w:cs="Times New Roman"/>
          <w:sz w:val="24"/>
          <w:szCs w:val="24"/>
        </w:rPr>
        <w:t xml:space="preserve">punktu, </w:t>
      </w:r>
      <w:r w:rsidRPr="00362178">
        <w:rPr>
          <w:rFonts w:ascii="Times New Roman" w:eastAsia="Calibri" w:hAnsi="Times New Roman" w:cs="Times New Roman"/>
          <w:sz w:val="24"/>
          <w:szCs w:val="24"/>
          <w:lang w:eastAsia="lv-LV"/>
        </w:rPr>
        <w:t xml:space="preserve">Gulbenes novada </w:t>
      </w:r>
      <w:r>
        <w:rPr>
          <w:rFonts w:ascii="Times New Roman" w:eastAsia="Calibri" w:hAnsi="Times New Roman" w:cs="Times New Roman"/>
          <w:sz w:val="24"/>
          <w:szCs w:val="24"/>
          <w:lang w:eastAsia="lv-LV"/>
        </w:rPr>
        <w:t xml:space="preserve">pašvaldības </w:t>
      </w:r>
      <w:r w:rsidRPr="00362178">
        <w:rPr>
          <w:rFonts w:ascii="Times New Roman" w:eastAsia="Calibri" w:hAnsi="Times New Roman" w:cs="Times New Roman"/>
          <w:sz w:val="24"/>
          <w:szCs w:val="24"/>
          <w:lang w:eastAsia="lv-LV"/>
        </w:rPr>
        <w:t>domes 2019.</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gada 28.</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februāra saistošo noteikumu Nr.</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6 “Par Gulbenes novada pašvaldībai piederoša vai piekrītoša neapbūvēta zemesgabala nomas maksas apmēru” 3.</w:t>
      </w:r>
      <w:r>
        <w:rPr>
          <w:rFonts w:ascii="Times New Roman" w:eastAsia="Calibri" w:hAnsi="Times New Roman" w:cs="Times New Roman"/>
          <w:sz w:val="24"/>
          <w:szCs w:val="24"/>
          <w:lang w:eastAsia="lv-LV"/>
        </w:rPr>
        <w:t>2. </w:t>
      </w:r>
      <w:r w:rsidRPr="00362178">
        <w:rPr>
          <w:rFonts w:ascii="Times New Roman" w:eastAsia="Calibri" w:hAnsi="Times New Roman" w:cs="Times New Roman"/>
          <w:sz w:val="24"/>
          <w:szCs w:val="24"/>
          <w:lang w:eastAsia="lv-LV"/>
        </w:rPr>
        <w:t xml:space="preserve">apakšpunktu, </w:t>
      </w:r>
      <w:r>
        <w:rPr>
          <w:rFonts w:ascii="Times New Roman" w:eastAsia="Calibri" w:hAnsi="Times New Roman" w:cs="Times New Roman"/>
          <w:sz w:val="24"/>
          <w:szCs w:val="24"/>
          <w:lang w:eastAsia="lv-LV"/>
        </w:rPr>
        <w:t>Gulbenes novada pašvaldības m</w:t>
      </w:r>
      <w:r w:rsidRPr="00362178">
        <w:rPr>
          <w:rFonts w:ascii="Times New Roman" w:eastAsia="Calibri" w:hAnsi="Times New Roman" w:cs="Times New Roman"/>
          <w:sz w:val="24"/>
          <w:szCs w:val="24"/>
          <w:lang w:eastAsia="lv-LV"/>
        </w:rPr>
        <w:t xml:space="preserve">antas iznomāšanas komisijas nolikuma, kas apstiprināts ar Gulbenes novada </w:t>
      </w:r>
      <w:r>
        <w:rPr>
          <w:rFonts w:ascii="Times New Roman" w:eastAsia="Calibri" w:hAnsi="Times New Roman" w:cs="Times New Roman"/>
          <w:sz w:val="24"/>
          <w:szCs w:val="24"/>
          <w:lang w:eastAsia="lv-LV"/>
        </w:rPr>
        <w:t xml:space="preserve">pašvaldības </w:t>
      </w:r>
      <w:r w:rsidRPr="00362178">
        <w:rPr>
          <w:rFonts w:ascii="Times New Roman" w:eastAsia="Calibri" w:hAnsi="Times New Roman" w:cs="Times New Roman"/>
          <w:sz w:val="24"/>
          <w:szCs w:val="24"/>
          <w:lang w:eastAsia="lv-LV"/>
        </w:rPr>
        <w:t>domes 2020.</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gada 30.</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jūlija lēmumu Nr.</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GND/2020/487, 6.1., 7.</w:t>
      </w:r>
      <w:r>
        <w:rPr>
          <w:rFonts w:ascii="Times New Roman" w:eastAsia="Calibri" w:hAnsi="Times New Roman" w:cs="Times New Roman"/>
          <w:sz w:val="24"/>
          <w:szCs w:val="24"/>
          <w:lang w:eastAsia="lv-LV"/>
        </w:rPr>
        <w:t>1</w:t>
      </w:r>
      <w:r w:rsidRPr="00362178">
        <w:rPr>
          <w:rFonts w:ascii="Times New Roman" w:eastAsia="Calibri" w:hAnsi="Times New Roman" w:cs="Times New Roman"/>
          <w:sz w:val="24"/>
          <w:szCs w:val="24"/>
          <w:lang w:eastAsia="lv-LV"/>
        </w:rPr>
        <w:t>. un 7.6.</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apakšpunktu</w:t>
      </w:r>
      <w:r w:rsidRPr="00774312">
        <w:rPr>
          <w:rFonts w:ascii="Times New Roman" w:eastAsia="Calibri" w:hAnsi="Times New Roman" w:cs="Times New Roman"/>
          <w:sz w:val="24"/>
          <w:szCs w:val="24"/>
          <w:lang w:eastAsia="lv-LV"/>
        </w:rPr>
        <w:t xml:space="preserve">, atklāti balsojot: </w:t>
      </w:r>
      <w:r w:rsidR="007712BD" w:rsidRPr="007712BD">
        <w:rPr>
          <w:rFonts w:ascii="Times New Roman" w:hAnsi="Times New Roman" w:cs="Times New Roman"/>
          <w:noProof/>
          <w:sz w:val="24"/>
          <w:szCs w:val="24"/>
        </w:rPr>
        <w:t>ar 4 balsīm "Par" (Ineta Otvare, Kristaps Dauksts, Lolita Vīksniņa, Monta Ķelle), "Pret" – nav, "Atturas" – nav, "Nepiedalās" – nav</w:t>
      </w:r>
      <w:r w:rsidR="007712BD" w:rsidRPr="007712BD">
        <w:rPr>
          <w:rFonts w:ascii="Times New Roman" w:hAnsi="Times New Roman" w:cs="Times New Roman"/>
          <w:sz w:val="24"/>
          <w:szCs w:val="24"/>
        </w:rPr>
        <w:t>, NOLEMJ:</w:t>
      </w:r>
    </w:p>
    <w:p w14:paraId="14B7B356" w14:textId="1D217EDD" w:rsidR="00F11505" w:rsidRPr="00774312" w:rsidRDefault="00F11505" w:rsidP="00F11505">
      <w:pPr>
        <w:spacing w:after="0" w:line="360" w:lineRule="auto"/>
        <w:ind w:firstLine="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 xml:space="preserve">1. </w:t>
      </w:r>
      <w:r>
        <w:rPr>
          <w:rFonts w:ascii="Times New Roman" w:eastAsia="Calibri" w:hAnsi="Times New Roman" w:cs="Times New Roman"/>
          <w:sz w:val="24"/>
          <w:szCs w:val="24"/>
          <w:lang w:eastAsia="lv-LV"/>
        </w:rPr>
        <w:t>PIEŠĶIRT</w:t>
      </w:r>
      <w:r w:rsidRPr="00774312">
        <w:rPr>
          <w:rFonts w:ascii="Times New Roman" w:eastAsia="Calibri" w:hAnsi="Times New Roman" w:cs="Times New Roman"/>
          <w:sz w:val="24"/>
          <w:szCs w:val="24"/>
          <w:lang w:eastAsia="lv-LV"/>
        </w:rPr>
        <w:t xml:space="preserve"> </w:t>
      </w:r>
      <w:r w:rsidR="00C61C3B">
        <w:rPr>
          <w:rFonts w:ascii="Times New Roman" w:eastAsia="Calibri" w:hAnsi="Times New Roman" w:cs="Times New Roman"/>
          <w:sz w:val="24"/>
          <w:szCs w:val="24"/>
          <w:lang w:eastAsia="lv-LV"/>
        </w:rPr>
        <w:t>[…]</w:t>
      </w:r>
      <w:r w:rsidRPr="00774312">
        <w:rPr>
          <w:rFonts w:ascii="Times New Roman" w:eastAsia="Calibri" w:hAnsi="Times New Roman" w:cs="Times New Roman"/>
          <w:sz w:val="24"/>
          <w:szCs w:val="24"/>
          <w:lang w:eastAsia="lv-LV"/>
        </w:rPr>
        <w:t xml:space="preserve">, </w:t>
      </w:r>
      <w:r>
        <w:rPr>
          <w:rFonts w:ascii="Times New Roman" w:eastAsia="Calibri" w:hAnsi="Times New Roman" w:cs="Times New Roman"/>
          <w:sz w:val="24"/>
          <w:szCs w:val="24"/>
          <w:lang w:eastAsia="lv-LV"/>
        </w:rPr>
        <w:t xml:space="preserve">nomā </w:t>
      </w:r>
      <w:r w:rsidRPr="00774312">
        <w:rPr>
          <w:rFonts w:ascii="Times New Roman" w:eastAsia="Calibri" w:hAnsi="Times New Roman" w:cs="Times New Roman"/>
          <w:sz w:val="24"/>
          <w:szCs w:val="24"/>
          <w:lang w:eastAsia="lv-LV"/>
        </w:rPr>
        <w:t>Gulbenes pilsētas nekustamajā īpašumā “</w:t>
      </w:r>
      <w:r>
        <w:rPr>
          <w:rFonts w:ascii="Times New Roman" w:eastAsia="Calibri" w:hAnsi="Times New Roman" w:cs="Times New Roman"/>
          <w:sz w:val="24"/>
          <w:szCs w:val="24"/>
          <w:lang w:eastAsia="lv-LV"/>
        </w:rPr>
        <w:t>Dīķa</w:t>
      </w:r>
      <w:r w:rsidRPr="00774312">
        <w:rPr>
          <w:rFonts w:ascii="Times New Roman" w:eastAsia="Calibri" w:hAnsi="Times New Roman" w:cs="Times New Roman"/>
          <w:sz w:val="24"/>
          <w:szCs w:val="24"/>
          <w:lang w:eastAsia="lv-LV"/>
        </w:rPr>
        <w:t xml:space="preserve"> iela </w:t>
      </w:r>
      <w:r>
        <w:rPr>
          <w:rFonts w:ascii="Times New Roman" w:eastAsia="Calibri" w:hAnsi="Times New Roman" w:cs="Times New Roman"/>
          <w:sz w:val="24"/>
          <w:szCs w:val="24"/>
          <w:lang w:eastAsia="lv-LV"/>
        </w:rPr>
        <w:t>9</w:t>
      </w:r>
      <w:r w:rsidRPr="00774312">
        <w:rPr>
          <w:rFonts w:ascii="Times New Roman" w:eastAsia="Calibri" w:hAnsi="Times New Roman" w:cs="Times New Roman"/>
          <w:sz w:val="24"/>
          <w:szCs w:val="24"/>
          <w:lang w:eastAsia="lv-LV"/>
        </w:rPr>
        <w:t xml:space="preserve">”, kadastra numurs </w:t>
      </w:r>
      <w:r w:rsidRPr="00AE5438">
        <w:rPr>
          <w:rFonts w:ascii="Times New Roman" w:hAnsi="Times New Roman" w:cs="Times New Roman"/>
          <w:color w:val="000000" w:themeColor="text1"/>
          <w:sz w:val="24"/>
          <w:szCs w:val="24"/>
        </w:rPr>
        <w:t>50</w:t>
      </w:r>
      <w:r>
        <w:rPr>
          <w:rFonts w:ascii="Times New Roman" w:hAnsi="Times New Roman" w:cs="Times New Roman"/>
          <w:color w:val="000000" w:themeColor="text1"/>
          <w:sz w:val="24"/>
          <w:szCs w:val="24"/>
        </w:rPr>
        <w:t>01</w:t>
      </w:r>
      <w:r w:rsidRPr="00AE5438">
        <w:rPr>
          <w:rFonts w:ascii="Times New Roman" w:hAnsi="Times New Roman" w:cs="Times New Roman"/>
          <w:color w:val="000000" w:themeColor="text1"/>
          <w:sz w:val="24"/>
          <w:szCs w:val="24"/>
        </w:rPr>
        <w:t xml:space="preserve"> 00</w:t>
      </w:r>
      <w:r>
        <w:rPr>
          <w:rFonts w:ascii="Times New Roman" w:hAnsi="Times New Roman" w:cs="Times New Roman"/>
          <w:color w:val="000000" w:themeColor="text1"/>
          <w:sz w:val="24"/>
          <w:szCs w:val="24"/>
        </w:rPr>
        <w:t>6</w:t>
      </w:r>
      <w:r w:rsidRPr="00AE5438">
        <w:rPr>
          <w:rFonts w:ascii="Times New Roman" w:hAnsi="Times New Roman" w:cs="Times New Roman"/>
          <w:color w:val="000000" w:themeColor="text1"/>
          <w:sz w:val="24"/>
          <w:szCs w:val="24"/>
        </w:rPr>
        <w:t xml:space="preserve"> 01</w:t>
      </w:r>
      <w:r>
        <w:rPr>
          <w:rFonts w:ascii="Times New Roman" w:hAnsi="Times New Roman" w:cs="Times New Roman"/>
          <w:color w:val="000000" w:themeColor="text1"/>
          <w:sz w:val="24"/>
          <w:szCs w:val="24"/>
        </w:rPr>
        <w:t>74</w:t>
      </w:r>
      <w:r w:rsidRPr="00774312">
        <w:rPr>
          <w:rFonts w:ascii="Times New Roman" w:eastAsia="Calibri" w:hAnsi="Times New Roman" w:cs="Times New Roman"/>
          <w:sz w:val="24"/>
          <w:szCs w:val="24"/>
          <w:lang w:eastAsia="lv-LV"/>
        </w:rPr>
        <w:t xml:space="preserve">, ietilpstošās zemes vienības ar kadastra apzīmējumu </w:t>
      </w:r>
      <w:r w:rsidRPr="00AE5438">
        <w:rPr>
          <w:rFonts w:ascii="Times New Roman" w:hAnsi="Times New Roman" w:cs="Times New Roman"/>
          <w:color w:val="000000" w:themeColor="text1"/>
          <w:sz w:val="24"/>
          <w:szCs w:val="24"/>
        </w:rPr>
        <w:t>50</w:t>
      </w:r>
      <w:r>
        <w:rPr>
          <w:rFonts w:ascii="Times New Roman" w:hAnsi="Times New Roman" w:cs="Times New Roman"/>
          <w:color w:val="000000" w:themeColor="text1"/>
          <w:sz w:val="24"/>
          <w:szCs w:val="24"/>
        </w:rPr>
        <w:t>01</w:t>
      </w:r>
      <w:r w:rsidRPr="00AE5438">
        <w:rPr>
          <w:rFonts w:ascii="Times New Roman" w:hAnsi="Times New Roman" w:cs="Times New Roman"/>
          <w:color w:val="000000" w:themeColor="text1"/>
          <w:sz w:val="24"/>
          <w:szCs w:val="24"/>
        </w:rPr>
        <w:t xml:space="preserve"> 00</w:t>
      </w:r>
      <w:r>
        <w:rPr>
          <w:rFonts w:ascii="Times New Roman" w:hAnsi="Times New Roman" w:cs="Times New Roman"/>
          <w:color w:val="000000" w:themeColor="text1"/>
          <w:sz w:val="24"/>
          <w:szCs w:val="24"/>
        </w:rPr>
        <w:t>6</w:t>
      </w:r>
      <w:r w:rsidRPr="00AE5438">
        <w:rPr>
          <w:rFonts w:ascii="Times New Roman" w:hAnsi="Times New Roman" w:cs="Times New Roman"/>
          <w:color w:val="000000" w:themeColor="text1"/>
          <w:sz w:val="24"/>
          <w:szCs w:val="24"/>
        </w:rPr>
        <w:t xml:space="preserve"> 01</w:t>
      </w:r>
      <w:r>
        <w:rPr>
          <w:rFonts w:ascii="Times New Roman" w:hAnsi="Times New Roman" w:cs="Times New Roman"/>
          <w:color w:val="000000" w:themeColor="text1"/>
          <w:sz w:val="24"/>
          <w:szCs w:val="24"/>
        </w:rPr>
        <w:t>74</w:t>
      </w:r>
      <w:r w:rsidRPr="00AE5438">
        <w:rPr>
          <w:rFonts w:ascii="Times New Roman" w:hAnsi="Times New Roman" w:cs="Times New Roman"/>
          <w:color w:val="000000" w:themeColor="text1"/>
          <w:sz w:val="24"/>
          <w:szCs w:val="24"/>
        </w:rPr>
        <w:t xml:space="preserve"> </w:t>
      </w:r>
      <w:r>
        <w:rPr>
          <w:rFonts w:ascii="Times New Roman" w:eastAsia="Calibri" w:hAnsi="Times New Roman" w:cs="Times New Roman"/>
          <w:sz w:val="24"/>
          <w:szCs w:val="24"/>
          <w:lang w:eastAsia="lv-LV"/>
        </w:rPr>
        <w:t>daļu 796 </w:t>
      </w:r>
      <w:r>
        <w:rPr>
          <w:rFonts w:ascii="Times New Roman" w:hAnsi="Times New Roman"/>
          <w:sz w:val="24"/>
          <w:szCs w:val="24"/>
        </w:rPr>
        <w:t>kv.m.</w:t>
      </w:r>
      <w:r w:rsidRPr="00235310">
        <w:rPr>
          <w:rFonts w:ascii="Times New Roman" w:hAnsi="Times New Roman"/>
          <w:sz w:val="24"/>
          <w:szCs w:val="24"/>
        </w:rPr>
        <w:t xml:space="preserve"> platībā</w:t>
      </w:r>
      <w:r>
        <w:rPr>
          <w:rFonts w:ascii="Times New Roman" w:hAnsi="Times New Roman"/>
          <w:sz w:val="24"/>
          <w:szCs w:val="24"/>
        </w:rPr>
        <w:t>,</w:t>
      </w:r>
      <w:r w:rsidRPr="00235310">
        <w:rPr>
          <w:rFonts w:ascii="Times New Roman" w:hAnsi="Times New Roman"/>
          <w:sz w:val="24"/>
          <w:szCs w:val="24"/>
        </w:rPr>
        <w:t xml:space="preserve"> </w:t>
      </w:r>
      <w:r w:rsidRPr="00774312">
        <w:rPr>
          <w:rFonts w:ascii="Times New Roman" w:eastAsia="Times New Roman" w:hAnsi="Times New Roman" w:cs="Times New Roman"/>
          <w:sz w:val="24"/>
          <w:szCs w:val="24"/>
        </w:rPr>
        <w:t>atbilstoši izkopējumam no digitālās kadastra kartes (</w:t>
      </w:r>
      <w:r>
        <w:rPr>
          <w:rFonts w:ascii="Times New Roman" w:eastAsia="Times New Roman" w:hAnsi="Times New Roman" w:cs="Times New Roman"/>
          <w:sz w:val="24"/>
          <w:szCs w:val="24"/>
        </w:rPr>
        <w:t>1.</w:t>
      </w:r>
      <w:r w:rsidRPr="00774312">
        <w:rPr>
          <w:rFonts w:ascii="Times New Roman" w:eastAsia="Times New Roman" w:hAnsi="Times New Roman" w:cs="Times New Roman"/>
          <w:sz w:val="24"/>
          <w:szCs w:val="24"/>
        </w:rPr>
        <w:t xml:space="preserve">pielikums), </w:t>
      </w:r>
      <w:r w:rsidRPr="00774312">
        <w:rPr>
          <w:rFonts w:ascii="Times New Roman" w:eastAsia="Calibri" w:hAnsi="Times New Roman" w:cs="Times New Roman"/>
          <w:sz w:val="24"/>
          <w:szCs w:val="24"/>
          <w:lang w:eastAsia="lv-LV"/>
        </w:rPr>
        <w:t>nosakot, ka:</w:t>
      </w:r>
    </w:p>
    <w:p w14:paraId="6667989F" w14:textId="77777777" w:rsidR="00F11505" w:rsidRPr="00774312" w:rsidRDefault="00F11505" w:rsidP="00F11505">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 xml:space="preserve">1.1. </w:t>
      </w:r>
      <w:r w:rsidRPr="00774312">
        <w:rPr>
          <w:rFonts w:ascii="Times New Roman" w:eastAsia="Calibri" w:hAnsi="Times New Roman" w:cs="Times New Roman"/>
          <w:sz w:val="24"/>
          <w:szCs w:val="24"/>
          <w:lang w:eastAsia="lv-LV"/>
        </w:rPr>
        <w:tab/>
        <w:t>līguma darbības termiņš ir 202</w:t>
      </w:r>
      <w:r>
        <w:rPr>
          <w:rFonts w:ascii="Times New Roman" w:eastAsia="Calibri" w:hAnsi="Times New Roman" w:cs="Times New Roman"/>
          <w:sz w:val="24"/>
          <w:szCs w:val="24"/>
          <w:lang w:eastAsia="lv-LV"/>
        </w:rPr>
        <w:t>7</w:t>
      </w:r>
      <w:r w:rsidRPr="0077431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gada 3</w:t>
      </w:r>
      <w:r>
        <w:rPr>
          <w:rFonts w:ascii="Times New Roman" w:eastAsia="Calibri" w:hAnsi="Times New Roman" w:cs="Times New Roman"/>
          <w:sz w:val="24"/>
          <w:szCs w:val="24"/>
          <w:lang w:eastAsia="lv-LV"/>
        </w:rPr>
        <w:t>1</w:t>
      </w:r>
      <w:r w:rsidRPr="0077431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decembris</w:t>
      </w:r>
      <w:r w:rsidRPr="00774312">
        <w:rPr>
          <w:rFonts w:ascii="Times New Roman" w:eastAsia="Calibri" w:hAnsi="Times New Roman" w:cs="Times New Roman"/>
          <w:sz w:val="24"/>
          <w:szCs w:val="24"/>
          <w:lang w:eastAsia="lv-LV"/>
        </w:rPr>
        <w:t>;</w:t>
      </w:r>
    </w:p>
    <w:p w14:paraId="2F56F650" w14:textId="77777777" w:rsidR="00F11505" w:rsidRPr="00774312" w:rsidRDefault="00F11505" w:rsidP="00F11505">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1.2.</w:t>
      </w:r>
      <w:r w:rsidRPr="00774312">
        <w:rPr>
          <w:rFonts w:ascii="Times New Roman" w:eastAsia="Calibri" w:hAnsi="Times New Roman" w:cs="Times New Roman"/>
          <w:sz w:val="24"/>
          <w:szCs w:val="24"/>
          <w:lang w:eastAsia="lv-LV"/>
        </w:rPr>
        <w:tab/>
        <w:t xml:space="preserve">lietošanas mērķis: </w:t>
      </w:r>
      <w:r w:rsidRPr="00DF0AD0">
        <w:rPr>
          <w:rFonts w:ascii="Times New Roman" w:eastAsia="Calibri" w:hAnsi="Times New Roman" w:cs="Times New Roman"/>
          <w:sz w:val="24"/>
          <w:szCs w:val="24"/>
          <w:lang w:eastAsia="lv-LV"/>
        </w:rPr>
        <w:t xml:space="preserve">pagaidu </w:t>
      </w:r>
      <w:r>
        <w:rPr>
          <w:rFonts w:ascii="Times New Roman" w:eastAsia="Calibri" w:hAnsi="Times New Roman" w:cs="Times New Roman"/>
          <w:sz w:val="24"/>
          <w:szCs w:val="24"/>
          <w:lang w:eastAsia="lv-LV"/>
        </w:rPr>
        <w:t xml:space="preserve">lietošana </w:t>
      </w:r>
      <w:r w:rsidRPr="00DF0AD0">
        <w:rPr>
          <w:rFonts w:ascii="Times New Roman" w:eastAsia="Calibri" w:hAnsi="Times New Roman" w:cs="Times New Roman"/>
          <w:sz w:val="24"/>
          <w:szCs w:val="24"/>
          <w:lang w:eastAsia="lv-LV"/>
        </w:rPr>
        <w:t>sakņu (ģimenes) dārza</w:t>
      </w:r>
      <w:r>
        <w:rPr>
          <w:rFonts w:ascii="Times New Roman" w:eastAsia="Calibri" w:hAnsi="Times New Roman" w:cs="Times New Roman"/>
          <w:sz w:val="24"/>
          <w:szCs w:val="24"/>
          <w:lang w:eastAsia="lv-LV"/>
        </w:rPr>
        <w:t xml:space="preserve"> ierīkošanai </w:t>
      </w:r>
      <w:r w:rsidRPr="00362178">
        <w:rPr>
          <w:rFonts w:ascii="Times New Roman" w:eastAsia="Calibri" w:hAnsi="Times New Roman" w:cs="Times New Roman"/>
          <w:sz w:val="24"/>
          <w:szCs w:val="24"/>
          <w:lang w:eastAsia="lv-LV"/>
        </w:rPr>
        <w:t>ar nosacījumu, ka nomnieks neapbūvētajā zemesgabalā neveic saimniecisko darbību, kurai samazinātas nomas maksas piemērošanas gadījumā atbalsts nomniekam kvalificējams kā komercdarbības atbalsts</w:t>
      </w:r>
      <w:r w:rsidRPr="00774312">
        <w:rPr>
          <w:rFonts w:ascii="Times New Roman" w:eastAsia="Calibri" w:hAnsi="Times New Roman" w:cs="Times New Roman"/>
          <w:sz w:val="24"/>
          <w:szCs w:val="24"/>
          <w:lang w:eastAsia="lv-LV"/>
        </w:rPr>
        <w:t>;</w:t>
      </w:r>
    </w:p>
    <w:p w14:paraId="363419C7" w14:textId="77777777" w:rsidR="00F11505" w:rsidRPr="00774312" w:rsidRDefault="00F11505" w:rsidP="00F11505">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1.3.</w:t>
      </w:r>
      <w:r w:rsidRPr="00774312">
        <w:rPr>
          <w:rFonts w:ascii="Times New Roman" w:eastAsia="Calibri" w:hAnsi="Times New Roman" w:cs="Times New Roman"/>
          <w:sz w:val="24"/>
          <w:szCs w:val="24"/>
          <w:lang w:eastAsia="lv-LV"/>
        </w:rPr>
        <w:tab/>
        <w:t>nomas maks</w:t>
      </w:r>
      <w:r>
        <w:rPr>
          <w:rFonts w:ascii="Times New Roman" w:eastAsia="Calibri" w:hAnsi="Times New Roman" w:cs="Times New Roman"/>
          <w:sz w:val="24"/>
          <w:szCs w:val="24"/>
          <w:lang w:eastAsia="lv-LV"/>
        </w:rPr>
        <w:t>a</w:t>
      </w:r>
      <w:r w:rsidRPr="00774312">
        <w:rPr>
          <w:rFonts w:ascii="Times New Roman" w:eastAsia="Calibri" w:hAnsi="Times New Roman" w:cs="Times New Roman"/>
          <w:sz w:val="24"/>
          <w:szCs w:val="24"/>
          <w:lang w:eastAsia="lv-LV"/>
        </w:rPr>
        <w:t xml:space="preserve"> gadā ir </w:t>
      </w:r>
      <w:r>
        <w:rPr>
          <w:rFonts w:ascii="Times New Roman" w:eastAsia="Times New Roman" w:hAnsi="Times New Roman" w:cs="Times New Roman"/>
          <w:sz w:val="24"/>
          <w:szCs w:val="24"/>
          <w:lang w:eastAsia="lv-LV"/>
        </w:rPr>
        <w:t>12</w:t>
      </w:r>
      <w:r w:rsidRPr="00774312">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00 </w:t>
      </w:r>
      <w:r w:rsidRPr="00774312">
        <w:rPr>
          <w:rFonts w:ascii="Times New Roman" w:eastAsia="Calibri" w:hAnsi="Times New Roman" w:cs="Times New Roman"/>
          <w:i/>
          <w:iCs/>
          <w:sz w:val="24"/>
          <w:szCs w:val="24"/>
          <w:lang w:eastAsia="lv-LV"/>
        </w:rPr>
        <w:t>euro</w:t>
      </w:r>
      <w:r w:rsidRPr="00774312">
        <w:rPr>
          <w:rFonts w:ascii="Times New Roman" w:eastAsia="Calibri" w:hAnsi="Times New Roman" w:cs="Times New Roman"/>
          <w:sz w:val="24"/>
          <w:szCs w:val="24"/>
          <w:lang w:eastAsia="lv-LV"/>
        </w:rPr>
        <w:t xml:space="preserve"> (</w:t>
      </w:r>
      <w:r>
        <w:rPr>
          <w:rFonts w:ascii="Times New Roman" w:eastAsia="Calibri" w:hAnsi="Times New Roman" w:cs="Times New Roman"/>
          <w:sz w:val="24"/>
          <w:szCs w:val="24"/>
          <w:lang w:eastAsia="lv-LV"/>
        </w:rPr>
        <w:t>divpadsmit</w:t>
      </w:r>
      <w:r w:rsidRPr="00774312">
        <w:rPr>
          <w:rFonts w:ascii="Times New Roman" w:eastAsia="Calibri" w:hAnsi="Times New Roman" w:cs="Times New Roman"/>
          <w:sz w:val="24"/>
          <w:szCs w:val="24"/>
          <w:lang w:eastAsia="lv-LV"/>
        </w:rPr>
        <w:t xml:space="preserve"> </w:t>
      </w:r>
      <w:r w:rsidRPr="00774312">
        <w:rPr>
          <w:rFonts w:ascii="Times New Roman" w:eastAsia="Calibri" w:hAnsi="Times New Roman" w:cs="Times New Roman"/>
          <w:i/>
          <w:iCs/>
          <w:sz w:val="24"/>
          <w:szCs w:val="24"/>
          <w:lang w:eastAsia="lv-LV"/>
        </w:rPr>
        <w:t>euro</w:t>
      </w:r>
      <w:r w:rsidRPr="00774312">
        <w:rPr>
          <w:rFonts w:ascii="Times New Roman" w:eastAsia="Calibri" w:hAnsi="Times New Roman" w:cs="Times New Roman"/>
          <w:sz w:val="24"/>
          <w:szCs w:val="24"/>
          <w:lang w:eastAsia="lv-LV"/>
        </w:rPr>
        <w:t xml:space="preserve"> </w:t>
      </w:r>
      <w:r>
        <w:rPr>
          <w:rFonts w:ascii="Times New Roman" w:eastAsia="Calibri" w:hAnsi="Times New Roman" w:cs="Times New Roman"/>
          <w:sz w:val="24"/>
          <w:szCs w:val="24"/>
          <w:lang w:eastAsia="lv-LV"/>
        </w:rPr>
        <w:t xml:space="preserve">nulle </w:t>
      </w:r>
      <w:r w:rsidRPr="00774312">
        <w:rPr>
          <w:rFonts w:ascii="Times New Roman" w:eastAsia="Calibri" w:hAnsi="Times New Roman" w:cs="Times New Roman"/>
          <w:sz w:val="24"/>
          <w:szCs w:val="24"/>
          <w:lang w:eastAsia="lv-LV"/>
        </w:rPr>
        <w:t xml:space="preserve">centi) bez PVN atbilstoši Gulbenes novada </w:t>
      </w:r>
      <w:r>
        <w:rPr>
          <w:rFonts w:ascii="Times New Roman" w:eastAsia="Calibri" w:hAnsi="Times New Roman" w:cs="Times New Roman"/>
          <w:sz w:val="24"/>
          <w:szCs w:val="24"/>
          <w:lang w:eastAsia="lv-LV"/>
        </w:rPr>
        <w:t xml:space="preserve">pašvaldības </w:t>
      </w:r>
      <w:r w:rsidRPr="00774312">
        <w:rPr>
          <w:rFonts w:ascii="Times New Roman" w:eastAsia="Calibri" w:hAnsi="Times New Roman" w:cs="Times New Roman"/>
          <w:sz w:val="24"/>
          <w:szCs w:val="24"/>
          <w:lang w:eastAsia="lv-LV"/>
        </w:rPr>
        <w:t>domes 2019.</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gada 28.</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februāra saistošo noteikumu Nr.</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6 “Par Gulbenes novada pašvaldībai piederoša vai piekrītoša neapbūvēta zemesgabala nomas maksas apmēru” 3.2.</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apakšpunktam;</w:t>
      </w:r>
    </w:p>
    <w:p w14:paraId="07CDC269" w14:textId="77777777" w:rsidR="00F11505" w:rsidRPr="00774312" w:rsidRDefault="00F11505" w:rsidP="00F11505">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1.4.</w:t>
      </w:r>
      <w:r w:rsidRPr="00774312">
        <w:rPr>
          <w:rFonts w:ascii="Times New Roman" w:eastAsia="Calibri" w:hAnsi="Times New Roman" w:cs="Times New Roman"/>
          <w:sz w:val="24"/>
          <w:szCs w:val="24"/>
          <w:lang w:eastAsia="lv-LV"/>
        </w:rPr>
        <w:tab/>
        <w:t>nomas maksa maksājama no zemes nomas līguma spēkā stāšanās dienas;</w:t>
      </w:r>
    </w:p>
    <w:p w14:paraId="7BA7E4D2" w14:textId="77777777" w:rsidR="00F11505" w:rsidRPr="00774312" w:rsidRDefault="00F11505" w:rsidP="00F11505">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1.5.</w:t>
      </w:r>
      <w:r w:rsidRPr="00774312">
        <w:rPr>
          <w:rFonts w:ascii="Times New Roman" w:eastAsia="Calibri" w:hAnsi="Times New Roman" w:cs="Times New Roman"/>
          <w:sz w:val="24"/>
          <w:szCs w:val="24"/>
          <w:lang w:eastAsia="lv-LV"/>
        </w:rPr>
        <w:tab/>
        <w:t>papildus nomas maksai nomnieks maksā nekustamā īpašuma nodokli</w:t>
      </w:r>
      <w:r>
        <w:rPr>
          <w:rFonts w:ascii="Times New Roman" w:eastAsia="Calibri" w:hAnsi="Times New Roman" w:cs="Times New Roman"/>
          <w:sz w:val="24"/>
          <w:szCs w:val="24"/>
          <w:lang w:eastAsia="lv-LV"/>
        </w:rPr>
        <w:t>.</w:t>
      </w:r>
    </w:p>
    <w:p w14:paraId="730252B5" w14:textId="77777777" w:rsidR="00F11505" w:rsidRPr="00774312" w:rsidRDefault="00F11505" w:rsidP="00F11505">
      <w:pPr>
        <w:spacing w:after="0" w:line="360" w:lineRule="auto"/>
        <w:ind w:firstLine="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2. Gulbenes novada Gulbenes pilsētas pārvaldei atbilstoši Gulbenes novada Gulbenes pilsētas pārvaldes nolikuma 8.6.</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apakšpunktam organizēt zemes nomas līguma noslēgšanu</w:t>
      </w:r>
      <w:r>
        <w:rPr>
          <w:rFonts w:ascii="Times New Roman" w:eastAsia="Calibri" w:hAnsi="Times New Roman" w:cs="Times New Roman"/>
          <w:sz w:val="24"/>
          <w:szCs w:val="24"/>
          <w:lang w:eastAsia="lv-LV"/>
        </w:rPr>
        <w:t xml:space="preserve"> </w:t>
      </w:r>
      <w:r w:rsidRPr="00774312">
        <w:rPr>
          <w:rFonts w:ascii="Times New Roman" w:eastAsia="Calibri" w:hAnsi="Times New Roman" w:cs="Times New Roman"/>
          <w:sz w:val="24"/>
          <w:szCs w:val="24"/>
          <w:lang w:eastAsia="lv-LV"/>
        </w:rPr>
        <w:t>līdz 202</w:t>
      </w:r>
      <w:r>
        <w:rPr>
          <w:rFonts w:ascii="Times New Roman" w:eastAsia="Calibri" w:hAnsi="Times New Roman" w:cs="Times New Roman"/>
          <w:sz w:val="24"/>
          <w:szCs w:val="24"/>
          <w:lang w:eastAsia="lv-LV"/>
        </w:rPr>
        <w:t>5</w:t>
      </w:r>
      <w:r w:rsidRPr="0077431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 xml:space="preserve">gada </w:t>
      </w:r>
      <w:r>
        <w:rPr>
          <w:rFonts w:ascii="Times New Roman" w:eastAsia="Calibri" w:hAnsi="Times New Roman" w:cs="Times New Roman"/>
          <w:sz w:val="24"/>
          <w:szCs w:val="24"/>
          <w:lang w:eastAsia="lv-LV"/>
        </w:rPr>
        <w:t>28.februārim.</w:t>
      </w:r>
      <w:r w:rsidRPr="00774312">
        <w:rPr>
          <w:rFonts w:ascii="Times New Roman" w:eastAsia="Calibri" w:hAnsi="Times New Roman" w:cs="Times New Roman"/>
          <w:sz w:val="24"/>
          <w:szCs w:val="24"/>
          <w:lang w:eastAsia="lv-LV"/>
        </w:rPr>
        <w:t xml:space="preserve"> </w:t>
      </w:r>
    </w:p>
    <w:p w14:paraId="3B2BE4DD" w14:textId="77777777" w:rsidR="00F11505" w:rsidRPr="00774312" w:rsidRDefault="00F11505" w:rsidP="00F11505">
      <w:pPr>
        <w:spacing w:after="0" w:line="360" w:lineRule="auto"/>
        <w:ind w:firstLine="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3. NODROŠINĀT 10 darbdienu laikā pēc zemes nomas līguma spēkā stāšanās attiecīgās informācijas publicēšanu Gulbenes novada pašvaldības tīmekļa vietnē www.gulbene.lv.</w:t>
      </w:r>
    </w:p>
    <w:p w14:paraId="1DF7B68C" w14:textId="77777777" w:rsidR="00F11505" w:rsidRDefault="00F11505" w:rsidP="00F11505">
      <w:pPr>
        <w:spacing w:after="0" w:line="360" w:lineRule="auto"/>
        <w:ind w:firstLine="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lastRenderedPageBreak/>
        <w:t>4. NOTEIKT, ka šis lēmums zaudē spēku, ja līdz 202</w:t>
      </w:r>
      <w:r>
        <w:rPr>
          <w:rFonts w:ascii="Times New Roman" w:eastAsia="Calibri" w:hAnsi="Times New Roman" w:cs="Times New Roman"/>
          <w:sz w:val="24"/>
          <w:szCs w:val="24"/>
          <w:lang w:eastAsia="lv-LV"/>
        </w:rPr>
        <w:t>5</w:t>
      </w:r>
      <w:r w:rsidRPr="0077431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 xml:space="preserve">gada </w:t>
      </w:r>
      <w:r>
        <w:rPr>
          <w:rFonts w:ascii="Times New Roman" w:eastAsia="Calibri" w:hAnsi="Times New Roman" w:cs="Times New Roman"/>
          <w:sz w:val="24"/>
          <w:szCs w:val="24"/>
          <w:lang w:eastAsia="lv-LV"/>
        </w:rPr>
        <w:t xml:space="preserve">28.februārim netiek </w:t>
      </w:r>
      <w:r w:rsidRPr="00774312">
        <w:rPr>
          <w:rFonts w:ascii="Times New Roman" w:eastAsia="Calibri" w:hAnsi="Times New Roman" w:cs="Times New Roman"/>
          <w:sz w:val="24"/>
          <w:szCs w:val="24"/>
          <w:lang w:eastAsia="lv-LV"/>
        </w:rPr>
        <w:t>noslē</w:t>
      </w:r>
      <w:r>
        <w:rPr>
          <w:rFonts w:ascii="Times New Roman" w:eastAsia="Calibri" w:hAnsi="Times New Roman" w:cs="Times New Roman"/>
          <w:sz w:val="24"/>
          <w:szCs w:val="24"/>
          <w:lang w:eastAsia="lv-LV"/>
        </w:rPr>
        <w:t xml:space="preserve">gts </w:t>
      </w:r>
      <w:r w:rsidRPr="00774312">
        <w:rPr>
          <w:rFonts w:ascii="Times New Roman" w:eastAsia="Calibri" w:hAnsi="Times New Roman" w:cs="Times New Roman"/>
          <w:sz w:val="24"/>
          <w:szCs w:val="24"/>
          <w:lang w:eastAsia="lv-LV"/>
        </w:rPr>
        <w:t>zemes nomas līgum</w:t>
      </w:r>
      <w:r>
        <w:rPr>
          <w:rFonts w:ascii="Times New Roman" w:eastAsia="Calibri" w:hAnsi="Times New Roman" w:cs="Times New Roman"/>
          <w:sz w:val="24"/>
          <w:szCs w:val="24"/>
          <w:lang w:eastAsia="lv-LV"/>
        </w:rPr>
        <w:t>s</w:t>
      </w:r>
      <w:r w:rsidRPr="00774312">
        <w:rPr>
          <w:rFonts w:ascii="Times New Roman" w:eastAsia="Calibri" w:hAnsi="Times New Roman" w:cs="Times New Roman"/>
          <w:sz w:val="24"/>
          <w:szCs w:val="24"/>
          <w:lang w:eastAsia="lv-LV"/>
        </w:rPr>
        <w:t>.</w:t>
      </w:r>
    </w:p>
    <w:p w14:paraId="2BC0517D" w14:textId="634F23B3" w:rsidR="00F11505" w:rsidRPr="00774312" w:rsidRDefault="00F11505" w:rsidP="00F11505">
      <w:pPr>
        <w:spacing w:after="0" w:line="360" w:lineRule="auto"/>
        <w:ind w:firstLine="567"/>
        <w:contextualSpacing/>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 xml:space="preserve">5. Lēmumu nosūtīt </w:t>
      </w:r>
      <w:r w:rsidR="00C61C3B">
        <w:rPr>
          <w:rFonts w:ascii="Times New Roman" w:eastAsia="Calibri" w:hAnsi="Times New Roman" w:cs="Times New Roman"/>
          <w:sz w:val="24"/>
          <w:szCs w:val="24"/>
          <w:lang w:eastAsia="lv-LV"/>
        </w:rPr>
        <w:t>[…]</w:t>
      </w:r>
    </w:p>
    <w:p w14:paraId="0C02FDD5" w14:textId="77777777" w:rsidR="00F11505" w:rsidRPr="00774312" w:rsidRDefault="00F11505" w:rsidP="00F11505">
      <w:pPr>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br w:type="page"/>
      </w:r>
    </w:p>
    <w:tbl>
      <w:tblPr>
        <w:tblStyle w:val="Reatabula"/>
        <w:tblW w:w="3974" w:type="dxa"/>
        <w:tblInd w:w="5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4"/>
      </w:tblGrid>
      <w:tr w:rsidR="00F11505" w14:paraId="00602994" w14:textId="77777777" w:rsidTr="0093675C">
        <w:tc>
          <w:tcPr>
            <w:tcW w:w="3974" w:type="dxa"/>
          </w:tcPr>
          <w:p w14:paraId="69D08A8D" w14:textId="77777777" w:rsidR="00F11505" w:rsidRPr="00043AF9" w:rsidRDefault="00F11505" w:rsidP="0093675C">
            <w:pPr>
              <w:jc w:val="right"/>
              <w:rPr>
                <w:rFonts w:ascii="Times New Roman" w:hAnsi="Times New Roman" w:cs="Times New Roman"/>
                <w:sz w:val="20"/>
                <w:szCs w:val="20"/>
              </w:rPr>
            </w:pPr>
            <w:r w:rsidRPr="00043AF9">
              <w:rPr>
                <w:rFonts w:ascii="Times New Roman" w:hAnsi="Times New Roman" w:cs="Times New Roman"/>
                <w:sz w:val="20"/>
                <w:szCs w:val="20"/>
              </w:rPr>
              <w:lastRenderedPageBreak/>
              <w:t>1.pielikums</w:t>
            </w:r>
          </w:p>
        </w:tc>
      </w:tr>
      <w:tr w:rsidR="00F11505" w14:paraId="059F422F" w14:textId="77777777" w:rsidTr="0093675C">
        <w:tc>
          <w:tcPr>
            <w:tcW w:w="3974" w:type="dxa"/>
            <w:hideMark/>
          </w:tcPr>
          <w:p w14:paraId="0427CAE4" w14:textId="77777777" w:rsidR="00F11505" w:rsidRPr="00043AF9" w:rsidRDefault="00F11505" w:rsidP="0093675C">
            <w:pPr>
              <w:spacing w:before="100" w:beforeAutospacing="1" w:after="100" w:afterAutospacing="1"/>
              <w:jc w:val="right"/>
              <w:rPr>
                <w:rFonts w:ascii="Times New Roman" w:eastAsia="Times New Roman" w:hAnsi="Times New Roman" w:cs="Times New Roman"/>
                <w:sz w:val="20"/>
                <w:szCs w:val="20"/>
              </w:rPr>
            </w:pPr>
            <w:r w:rsidRPr="00043AF9">
              <w:rPr>
                <w:rFonts w:ascii="Times New Roman" w:eastAsia="Times New Roman" w:hAnsi="Times New Roman" w:cs="Times New Roman"/>
                <w:sz w:val="20"/>
                <w:szCs w:val="20"/>
              </w:rPr>
              <w:t>Gulbenes novada pašvaldības mantas</w:t>
            </w:r>
          </w:p>
        </w:tc>
      </w:tr>
      <w:tr w:rsidR="00F11505" w14:paraId="19915494" w14:textId="77777777" w:rsidTr="0093675C">
        <w:tc>
          <w:tcPr>
            <w:tcW w:w="3974" w:type="dxa"/>
            <w:hideMark/>
          </w:tcPr>
          <w:p w14:paraId="49BAAD26" w14:textId="01A20ECA" w:rsidR="00F11505" w:rsidRPr="00043AF9" w:rsidRDefault="00F11505" w:rsidP="0093675C">
            <w:pPr>
              <w:jc w:val="center"/>
              <w:rPr>
                <w:rFonts w:ascii="Times New Roman" w:hAnsi="Times New Roman" w:cs="Times New Roman"/>
                <w:sz w:val="20"/>
                <w:szCs w:val="20"/>
              </w:rPr>
            </w:pPr>
            <w:r w:rsidRPr="00043AF9">
              <w:rPr>
                <w:rFonts w:ascii="Times New Roman" w:hAnsi="Times New Roman" w:cs="Times New Roman"/>
                <w:sz w:val="20"/>
                <w:szCs w:val="20"/>
              </w:rPr>
              <w:t>iznomāšanas komisijas</w:t>
            </w:r>
            <w:r w:rsidRPr="00043AF9">
              <w:rPr>
                <w:rFonts w:ascii="Times New Roman" w:hAnsi="Times New Roman" w:cs="Times New Roman"/>
                <w:snapToGrid w:val="0"/>
                <w:sz w:val="20"/>
                <w:szCs w:val="20"/>
              </w:rPr>
              <w:t xml:space="preserve"> 202</w:t>
            </w:r>
            <w:r>
              <w:rPr>
                <w:rFonts w:ascii="Times New Roman" w:hAnsi="Times New Roman" w:cs="Times New Roman"/>
                <w:snapToGrid w:val="0"/>
                <w:sz w:val="20"/>
                <w:szCs w:val="20"/>
              </w:rPr>
              <w:t>5</w:t>
            </w:r>
            <w:r w:rsidRPr="00043AF9">
              <w:rPr>
                <w:rFonts w:ascii="Times New Roman" w:hAnsi="Times New Roman" w:cs="Times New Roman"/>
                <w:snapToGrid w:val="0"/>
                <w:sz w:val="20"/>
                <w:szCs w:val="20"/>
              </w:rPr>
              <w:t>.</w:t>
            </w:r>
            <w:r>
              <w:rPr>
                <w:rFonts w:ascii="Times New Roman" w:hAnsi="Times New Roman" w:cs="Times New Roman"/>
                <w:snapToGrid w:val="0"/>
                <w:sz w:val="20"/>
                <w:szCs w:val="20"/>
              </w:rPr>
              <w:t> </w:t>
            </w:r>
            <w:r w:rsidRPr="00043AF9">
              <w:rPr>
                <w:rFonts w:ascii="Times New Roman" w:hAnsi="Times New Roman" w:cs="Times New Roman"/>
                <w:snapToGrid w:val="0"/>
                <w:sz w:val="20"/>
                <w:szCs w:val="20"/>
              </w:rPr>
              <w:t>gada</w:t>
            </w:r>
            <w:r w:rsidR="005754F5">
              <w:rPr>
                <w:rFonts w:ascii="Times New Roman" w:hAnsi="Times New Roman" w:cs="Times New Roman"/>
                <w:snapToGrid w:val="0"/>
                <w:sz w:val="20"/>
                <w:szCs w:val="20"/>
              </w:rPr>
              <w:t xml:space="preserve"> 29.</w:t>
            </w:r>
            <w:r>
              <w:rPr>
                <w:rFonts w:ascii="Times New Roman" w:hAnsi="Times New Roman" w:cs="Times New Roman"/>
                <w:snapToGrid w:val="0"/>
                <w:sz w:val="20"/>
                <w:szCs w:val="20"/>
              </w:rPr>
              <w:t> janvāra</w:t>
            </w:r>
          </w:p>
        </w:tc>
      </w:tr>
      <w:tr w:rsidR="00F11505" w14:paraId="31492A8A" w14:textId="77777777" w:rsidTr="0093675C">
        <w:tc>
          <w:tcPr>
            <w:tcW w:w="3974" w:type="dxa"/>
            <w:hideMark/>
          </w:tcPr>
          <w:p w14:paraId="77667952" w14:textId="7DC15DE0" w:rsidR="00F11505" w:rsidRPr="00741F22" w:rsidRDefault="00F11505" w:rsidP="0093675C">
            <w:pPr>
              <w:jc w:val="right"/>
              <w:rPr>
                <w:rFonts w:ascii="Times New Roman" w:hAnsi="Times New Roman" w:cs="Times New Roman"/>
                <w:noProof/>
                <w:sz w:val="20"/>
                <w:szCs w:val="20"/>
              </w:rPr>
            </w:pPr>
            <w:r w:rsidRPr="00043AF9">
              <w:rPr>
                <w:rFonts w:ascii="Times New Roman" w:hAnsi="Times New Roman" w:cs="Times New Roman"/>
                <w:snapToGrid w:val="0"/>
                <w:sz w:val="20"/>
                <w:szCs w:val="20"/>
              </w:rPr>
              <w:t xml:space="preserve">lēmumam Nr. </w:t>
            </w:r>
            <w:r w:rsidRPr="00043AF9">
              <w:rPr>
                <w:rFonts w:ascii="Times New Roman" w:hAnsi="Times New Roman" w:cs="Times New Roman"/>
                <w:noProof/>
                <w:sz w:val="20"/>
                <w:szCs w:val="20"/>
              </w:rPr>
              <w:t>GND/2.6.2/2</w:t>
            </w:r>
            <w:r>
              <w:rPr>
                <w:rFonts w:ascii="Times New Roman" w:hAnsi="Times New Roman" w:cs="Times New Roman"/>
                <w:noProof/>
                <w:sz w:val="20"/>
                <w:szCs w:val="20"/>
              </w:rPr>
              <w:t>5</w:t>
            </w:r>
            <w:r w:rsidRPr="00043AF9">
              <w:rPr>
                <w:rFonts w:ascii="Times New Roman" w:hAnsi="Times New Roman" w:cs="Times New Roman"/>
                <w:noProof/>
                <w:sz w:val="20"/>
                <w:szCs w:val="20"/>
              </w:rPr>
              <w:t>/</w:t>
            </w:r>
            <w:r w:rsidR="005754F5">
              <w:rPr>
                <w:rFonts w:ascii="Times New Roman" w:hAnsi="Times New Roman" w:cs="Times New Roman"/>
                <w:noProof/>
                <w:sz w:val="20"/>
                <w:szCs w:val="20"/>
              </w:rPr>
              <w:t>16</w:t>
            </w:r>
          </w:p>
        </w:tc>
      </w:tr>
    </w:tbl>
    <w:p w14:paraId="5EF1AB66" w14:textId="77777777" w:rsidR="00F11505" w:rsidRDefault="00F11505" w:rsidP="00F11505">
      <w:pPr>
        <w:spacing w:after="0" w:line="360" w:lineRule="auto"/>
        <w:contextualSpacing/>
        <w:jc w:val="both"/>
        <w:rPr>
          <w:rFonts w:ascii="Times New Roman" w:eastAsia="Calibri" w:hAnsi="Times New Roman" w:cs="Times New Roman"/>
          <w:sz w:val="24"/>
          <w:szCs w:val="24"/>
          <w:lang w:eastAsia="lv-LV"/>
        </w:rPr>
      </w:pPr>
    </w:p>
    <w:p w14:paraId="78495BE4" w14:textId="77777777" w:rsidR="00F11505" w:rsidRDefault="00F11505" w:rsidP="00F11505">
      <w:pPr>
        <w:spacing w:after="0" w:line="360" w:lineRule="auto"/>
        <w:contextualSpacing/>
        <w:jc w:val="center"/>
        <w:rPr>
          <w:rFonts w:ascii="Times New Roman" w:eastAsia="Calibri" w:hAnsi="Times New Roman" w:cs="Times New Roman"/>
          <w:b/>
          <w:sz w:val="24"/>
          <w:szCs w:val="24"/>
          <w:lang w:eastAsia="lv-LV"/>
        </w:rPr>
      </w:pPr>
      <w:r w:rsidRPr="00741F22">
        <w:rPr>
          <w:rFonts w:ascii="Times New Roman" w:eastAsia="Calibri" w:hAnsi="Times New Roman" w:cs="Times New Roman"/>
          <w:b/>
          <w:sz w:val="24"/>
          <w:szCs w:val="24"/>
          <w:lang w:eastAsia="lv-LV"/>
        </w:rPr>
        <w:t>Izkopējums no digitālās kartes</w:t>
      </w:r>
    </w:p>
    <w:p w14:paraId="315732FD" w14:textId="77777777" w:rsidR="00F11505" w:rsidRDefault="00F11505" w:rsidP="00F11505">
      <w:pPr>
        <w:spacing w:after="0" w:line="360" w:lineRule="auto"/>
        <w:contextualSpacing/>
        <w:jc w:val="center"/>
        <w:rPr>
          <w:rFonts w:ascii="Times New Roman" w:eastAsia="Calibri" w:hAnsi="Times New Roman" w:cs="Times New Roman"/>
          <w:b/>
          <w:sz w:val="24"/>
          <w:szCs w:val="24"/>
          <w:lang w:eastAsia="lv-LV"/>
        </w:rPr>
      </w:pPr>
    </w:p>
    <w:p w14:paraId="794BE2CE" w14:textId="77777777" w:rsidR="00F11505" w:rsidRPr="00741F22" w:rsidRDefault="00F11505" w:rsidP="00F11505">
      <w:pPr>
        <w:spacing w:after="0" w:line="360" w:lineRule="auto"/>
        <w:contextualSpacing/>
        <w:jc w:val="center"/>
        <w:rPr>
          <w:rFonts w:ascii="Times New Roman" w:eastAsia="Calibri" w:hAnsi="Times New Roman" w:cs="Times New Roman"/>
          <w:b/>
          <w:sz w:val="24"/>
          <w:szCs w:val="24"/>
          <w:lang w:eastAsia="lv-LV"/>
        </w:rPr>
      </w:pPr>
      <w:r>
        <w:rPr>
          <w:noProof/>
          <w:lang w:eastAsia="lv-LV"/>
        </w:rPr>
        <w:drawing>
          <wp:inline distT="0" distB="0" distL="0" distR="0" wp14:anchorId="6F49034D" wp14:editId="5F109496">
            <wp:extent cx="5676900" cy="7989981"/>
            <wp:effectExtent l="0" t="0" r="0" b="0"/>
            <wp:docPr id="184232948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329489" name=""/>
                    <pic:cNvPicPr/>
                  </pic:nvPicPr>
                  <pic:blipFill>
                    <a:blip r:embed="rId46"/>
                    <a:srcRect t="4032" r="-882"/>
                    <a:stretch>
                      <a:fillRect/>
                    </a:stretch>
                  </pic:blipFill>
                  <pic:spPr bwMode="auto">
                    <a:xfrm>
                      <a:off x="0" y="0"/>
                      <a:ext cx="5682692" cy="7998132"/>
                    </a:xfrm>
                    <a:prstGeom prst="rect">
                      <a:avLst/>
                    </a:prstGeom>
                    <a:ln>
                      <a:noFill/>
                    </a:ln>
                    <a:extLst>
                      <a:ext uri="{53640926-AAD7-44D8-BBD7-CCE9431645EC}">
                        <a14:shadowObscured xmlns:a14="http://schemas.microsoft.com/office/drawing/2010/main"/>
                      </a:ext>
                    </a:extLst>
                  </pic:spPr>
                </pic:pic>
              </a:graphicData>
            </a:graphic>
          </wp:inline>
        </w:drawing>
      </w:r>
    </w:p>
    <w:p w14:paraId="162AF927" w14:textId="77777777" w:rsidR="00F11505" w:rsidRPr="00D07CE7" w:rsidRDefault="00F11505" w:rsidP="00F11505">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lastRenderedPageBreak/>
        <w:t xml:space="preserve">Gulbenes novada pašvaldības mantas iznomāšanas komisijas </w:t>
      </w:r>
    </w:p>
    <w:p w14:paraId="09A50631" w14:textId="77777777" w:rsidR="00F11505" w:rsidRPr="00D07CE7" w:rsidRDefault="00F11505" w:rsidP="00F11505">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1AEB420C" w14:textId="77777777" w:rsidR="00F11505" w:rsidRPr="00F33032" w:rsidRDefault="00F11505" w:rsidP="00F11505">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F11505" w14:paraId="3A4C10D6" w14:textId="77777777" w:rsidTr="0093675C">
        <w:trPr>
          <w:trHeight w:val="364"/>
        </w:trPr>
        <w:tc>
          <w:tcPr>
            <w:tcW w:w="4654" w:type="dxa"/>
          </w:tcPr>
          <w:p w14:paraId="4E517B55" w14:textId="77777777" w:rsidR="00F11505" w:rsidRPr="005257F3" w:rsidRDefault="00F11505" w:rsidP="0093675C">
            <w:pPr>
              <w:rPr>
                <w:rFonts w:ascii="Times New Roman" w:hAnsi="Times New Roman" w:cs="Times New Roman"/>
                <w:b/>
                <w:bCs/>
                <w:sz w:val="24"/>
                <w:szCs w:val="24"/>
              </w:rPr>
            </w:pPr>
            <w:r>
              <w:rPr>
                <w:rFonts w:ascii="Times New Roman" w:hAnsi="Times New Roman" w:cs="Times New Roman"/>
                <w:noProof/>
                <w:sz w:val="24"/>
                <w:szCs w:val="24"/>
              </w:rPr>
              <w:t>29.01.2025</w:t>
            </w:r>
          </w:p>
        </w:tc>
        <w:tc>
          <w:tcPr>
            <w:tcW w:w="4844" w:type="dxa"/>
          </w:tcPr>
          <w:p w14:paraId="26F555D4" w14:textId="77777777" w:rsidR="00F11505" w:rsidRDefault="00F11505" w:rsidP="0093675C">
            <w:pPr>
              <w:jc w:val="right"/>
              <w:rPr>
                <w:rFonts w:ascii="Times New Roman" w:hAnsi="Times New Roman" w:cs="Times New Roman"/>
                <w:noProof/>
                <w:sz w:val="24"/>
                <w:szCs w:val="24"/>
              </w:rPr>
            </w:pPr>
            <w:r>
              <w:rPr>
                <w:rFonts w:ascii="Times New Roman" w:hAnsi="Times New Roman" w:cs="Times New Roman"/>
                <w:sz w:val="24"/>
                <w:szCs w:val="24"/>
              </w:rPr>
              <w:t xml:space="preserve">Nr. </w:t>
            </w:r>
            <w:r>
              <w:rPr>
                <w:rFonts w:ascii="Times New Roman" w:hAnsi="Times New Roman" w:cs="Times New Roman"/>
                <w:noProof/>
                <w:sz w:val="24"/>
                <w:szCs w:val="24"/>
              </w:rPr>
              <w:t>GND/2.6.2/25/17</w:t>
            </w:r>
          </w:p>
          <w:p w14:paraId="403E7CB5" w14:textId="340C21B0" w:rsidR="001F09FF" w:rsidRPr="001F09FF" w:rsidRDefault="001F09FF" w:rsidP="001F09FF">
            <w:pPr>
              <w:contextualSpacing/>
              <w:jc w:val="right"/>
              <w:rPr>
                <w:rFonts w:ascii="Times New Roman" w:hAnsi="Times New Roman" w:cs="Times New Roman"/>
                <w:sz w:val="24"/>
                <w:szCs w:val="24"/>
              </w:rPr>
            </w:pPr>
            <w:r w:rsidRPr="00F11505">
              <w:rPr>
                <w:rFonts w:ascii="Times New Roman" w:hAnsi="Times New Roman" w:cs="Times New Roman"/>
                <w:sz w:val="24"/>
                <w:szCs w:val="24"/>
              </w:rPr>
              <w:t>(protokols Nr.</w:t>
            </w:r>
            <w:r w:rsidRPr="001F09FF">
              <w:rPr>
                <w:rFonts w:ascii="Times New Roman" w:hAnsi="Times New Roman" w:cs="Times New Roman"/>
                <w:sz w:val="24"/>
                <w:szCs w:val="24"/>
              </w:rPr>
              <w:t xml:space="preserve"> GND/2.6.1/25/2; </w:t>
            </w:r>
            <w:r>
              <w:rPr>
                <w:rFonts w:ascii="Times New Roman" w:hAnsi="Times New Roman" w:cs="Times New Roman"/>
                <w:sz w:val="24"/>
                <w:szCs w:val="24"/>
              </w:rPr>
              <w:t>5</w:t>
            </w:r>
            <w:r w:rsidRPr="001F09FF">
              <w:rPr>
                <w:rFonts w:ascii="Times New Roman" w:hAnsi="Times New Roman" w:cs="Times New Roman"/>
                <w:sz w:val="24"/>
                <w:szCs w:val="24"/>
              </w:rPr>
              <w:t>.p.)</w:t>
            </w:r>
          </w:p>
          <w:p w14:paraId="2CEA79B6" w14:textId="77777777" w:rsidR="00F11505" w:rsidRPr="00F33032" w:rsidRDefault="00F11505" w:rsidP="0093675C">
            <w:pPr>
              <w:jc w:val="right"/>
              <w:rPr>
                <w:rFonts w:ascii="Times New Roman" w:hAnsi="Times New Roman" w:cs="Times New Roman"/>
                <w:b/>
                <w:bCs/>
                <w:sz w:val="24"/>
                <w:szCs w:val="24"/>
              </w:rPr>
            </w:pPr>
          </w:p>
        </w:tc>
      </w:tr>
    </w:tbl>
    <w:p w14:paraId="132EB3CB" w14:textId="77777777" w:rsidR="00F11505" w:rsidRDefault="00F11505" w:rsidP="00F11505">
      <w:pPr>
        <w:spacing w:line="240" w:lineRule="auto"/>
        <w:contextualSpacing/>
        <w:rPr>
          <w:rFonts w:ascii="Times New Roman" w:eastAsia="Times New Roman" w:hAnsi="Times New Roman" w:cs="Times New Roman"/>
          <w:b/>
          <w:sz w:val="24"/>
          <w:szCs w:val="24"/>
        </w:rPr>
      </w:pPr>
    </w:p>
    <w:p w14:paraId="01B42241" w14:textId="77777777" w:rsidR="00F11505" w:rsidRDefault="00F11505" w:rsidP="00F11505">
      <w:pPr>
        <w:spacing w:after="0" w:line="240" w:lineRule="auto"/>
        <w:ind w:right="-99"/>
        <w:contextualSpacing/>
        <w:jc w:val="center"/>
        <w:rPr>
          <w:rFonts w:ascii="Times New Roman" w:eastAsia="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grozījumiem Gulbenes novada pašvaldības mantas iznomāšanas komisijas 2024.gada 20.decembra lēmumā Nr.</w:t>
      </w:r>
      <w:r w:rsidRPr="004F1F3C">
        <w:t xml:space="preserve"> </w:t>
      </w:r>
      <w:r w:rsidRPr="00CA682A">
        <w:rPr>
          <w:rFonts w:ascii="Times New Roman" w:eastAsia="Times New Roman" w:hAnsi="Times New Roman" w:cs="Times New Roman"/>
          <w:b/>
          <w:sz w:val="24"/>
          <w:szCs w:val="24"/>
        </w:rPr>
        <w:t>GND/2.6.2/24/492</w:t>
      </w:r>
      <w:r w:rsidRPr="00F5102B">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 “</w:t>
      </w:r>
      <w:r w:rsidRPr="00CA682A">
        <w:rPr>
          <w:rFonts w:ascii="Times New Roman" w:eastAsia="Times New Roman" w:hAnsi="Times New Roman" w:cs="Times New Roman"/>
          <w:b/>
          <w:sz w:val="24"/>
          <w:szCs w:val="24"/>
        </w:rPr>
        <w:t>Par nedzīvojamo telpu nomas līgumu Kalnienas dzelzceļa stacijas ēkas ar adresi “Kalniene”, Stāmerienas pagastā</w:t>
      </w:r>
      <w:r w:rsidRPr="00F5102B">
        <w:rPr>
          <w:rFonts w:ascii="Times New Roman" w:eastAsia="Times New Roman" w:hAnsi="Times New Roman" w:cs="Times New Roman"/>
          <w:b/>
          <w:sz w:val="24"/>
          <w:szCs w:val="24"/>
        </w:rPr>
        <w:t>”</w:t>
      </w:r>
    </w:p>
    <w:p w14:paraId="7692D13B" w14:textId="77777777" w:rsidR="00F11505" w:rsidRDefault="00F11505" w:rsidP="00F11505">
      <w:pPr>
        <w:spacing w:after="0" w:line="240" w:lineRule="auto"/>
        <w:ind w:right="-99"/>
        <w:contextualSpacing/>
        <w:jc w:val="center"/>
        <w:rPr>
          <w:rFonts w:ascii="Times New Roman" w:eastAsia="Times New Roman" w:hAnsi="Times New Roman" w:cs="Times New Roman"/>
          <w:b/>
          <w:sz w:val="24"/>
          <w:szCs w:val="24"/>
        </w:rPr>
      </w:pPr>
    </w:p>
    <w:p w14:paraId="7971B86C" w14:textId="77777777" w:rsidR="00F11505" w:rsidRPr="00A1103F" w:rsidRDefault="00F11505" w:rsidP="00F11505">
      <w:pPr>
        <w:spacing w:after="0" w:line="360" w:lineRule="auto"/>
        <w:ind w:right="-99" w:firstLine="709"/>
        <w:contextualSpacing/>
        <w:jc w:val="both"/>
        <w:rPr>
          <w:rFonts w:ascii="Times New Roman" w:eastAsia="Times New Roman" w:hAnsi="Times New Roman" w:cs="Times New Roman"/>
          <w:bCs/>
          <w:sz w:val="24"/>
          <w:szCs w:val="24"/>
        </w:rPr>
      </w:pPr>
      <w:r w:rsidRPr="004F1F3C">
        <w:rPr>
          <w:rFonts w:ascii="Times New Roman" w:eastAsia="Times New Roman" w:hAnsi="Times New Roman" w:cs="Times New Roman"/>
          <w:bCs/>
          <w:sz w:val="24"/>
          <w:szCs w:val="24"/>
        </w:rPr>
        <w:t>Gulbenes novada pašvaldības mantas iznomāšanas komisija</w:t>
      </w:r>
      <w:r>
        <w:rPr>
          <w:rFonts w:ascii="Times New Roman" w:eastAsia="Times New Roman" w:hAnsi="Times New Roman" w:cs="Times New Roman"/>
          <w:bCs/>
          <w:sz w:val="24"/>
          <w:szCs w:val="24"/>
        </w:rPr>
        <w:t xml:space="preserve"> 2024.gada 20.decembrī pieņēma lēmumu “</w:t>
      </w:r>
      <w:r w:rsidRPr="00CA682A">
        <w:rPr>
          <w:rFonts w:ascii="Times New Roman" w:eastAsia="Times New Roman" w:hAnsi="Times New Roman" w:cs="Times New Roman"/>
          <w:bCs/>
          <w:sz w:val="24"/>
          <w:szCs w:val="24"/>
        </w:rPr>
        <w:t>Par nedzīvojamo telpu nomas līgumu Kalnienas dzelzceļa stacijas ēkas ar adresi “Kalniene”, Stāmerienas pagastā</w:t>
      </w:r>
      <w:r>
        <w:rPr>
          <w:rFonts w:ascii="Times New Roman" w:eastAsia="Times New Roman" w:hAnsi="Times New Roman" w:cs="Times New Roman"/>
          <w:bCs/>
          <w:sz w:val="24"/>
          <w:szCs w:val="24"/>
        </w:rPr>
        <w:t xml:space="preserve">” (turpmāk – Lēmums), ar kuru nolēma iznomāt </w:t>
      </w:r>
      <w:r w:rsidRPr="00A1103F">
        <w:rPr>
          <w:rFonts w:ascii="Times New Roman" w:eastAsia="Times New Roman" w:hAnsi="Times New Roman" w:cs="Times New Roman"/>
          <w:bCs/>
          <w:sz w:val="24"/>
          <w:szCs w:val="24"/>
        </w:rPr>
        <w:t>sabiedrībai ar ierobežotu atbildību “Gulbenes-Alūksnes bānītis’, reģistrācijas numurs 40003542763, juridiskā adrese: Viestura iela 16G, Gulbene, Gulbenes nov., LV-4401, nedzīvojamo telpu – Kalnienas dzelzceļa stacijas ēku ar kadastra apzīmējumu 5088 001 0166 001 un adresi: “Kalniene”, Stāmerienas pagasts, Gulbenes novads, 117,71 m</w:t>
      </w:r>
      <w:r w:rsidRPr="00E1372A">
        <w:rPr>
          <w:rFonts w:ascii="Times New Roman" w:eastAsia="Times New Roman" w:hAnsi="Times New Roman" w:cs="Times New Roman"/>
          <w:bCs/>
          <w:sz w:val="24"/>
          <w:szCs w:val="24"/>
          <w:vertAlign w:val="superscript"/>
        </w:rPr>
        <w:t>2</w:t>
      </w:r>
      <w:r w:rsidRPr="00A1103F">
        <w:rPr>
          <w:rFonts w:ascii="Times New Roman" w:eastAsia="Times New Roman" w:hAnsi="Times New Roman" w:cs="Times New Roman"/>
          <w:bCs/>
          <w:sz w:val="24"/>
          <w:szCs w:val="24"/>
        </w:rPr>
        <w:t xml:space="preserve"> platībā, no 2025.gada 1.janvāra līdz 2029.gada 31.decembrim, nosakot, ka:</w:t>
      </w:r>
    </w:p>
    <w:p w14:paraId="1ABCFF0C" w14:textId="77777777" w:rsidR="00F11505" w:rsidRPr="00A1103F" w:rsidRDefault="00F11505" w:rsidP="00F11505">
      <w:pPr>
        <w:spacing w:after="0" w:line="360" w:lineRule="auto"/>
        <w:ind w:right="-99" w:firstLine="720"/>
        <w:contextualSpacing/>
        <w:jc w:val="both"/>
        <w:rPr>
          <w:rFonts w:ascii="Times New Roman" w:eastAsia="Times New Roman" w:hAnsi="Times New Roman" w:cs="Times New Roman"/>
          <w:bCs/>
          <w:sz w:val="24"/>
          <w:szCs w:val="24"/>
        </w:rPr>
      </w:pPr>
      <w:r w:rsidRPr="00A1103F">
        <w:rPr>
          <w:rFonts w:ascii="Times New Roman" w:eastAsia="Times New Roman" w:hAnsi="Times New Roman" w:cs="Times New Roman"/>
          <w:bCs/>
          <w:sz w:val="24"/>
          <w:szCs w:val="24"/>
        </w:rPr>
        <w:t>1.1.</w:t>
      </w:r>
      <w:r w:rsidRPr="00A1103F">
        <w:rPr>
          <w:rFonts w:ascii="Times New Roman" w:eastAsia="Times New Roman" w:hAnsi="Times New Roman" w:cs="Times New Roman"/>
          <w:bCs/>
          <w:sz w:val="24"/>
          <w:szCs w:val="24"/>
        </w:rPr>
        <w:tab/>
        <w:t xml:space="preserve">lietošanas mērķis </w:t>
      </w:r>
      <w:r>
        <w:rPr>
          <w:rFonts w:ascii="Times New Roman" w:eastAsia="Times New Roman" w:hAnsi="Times New Roman" w:cs="Times New Roman"/>
          <w:bCs/>
          <w:sz w:val="24"/>
          <w:szCs w:val="24"/>
        </w:rPr>
        <w:t>ir</w:t>
      </w:r>
      <w:r w:rsidRPr="00A1103F">
        <w:rPr>
          <w:rFonts w:ascii="Times New Roman" w:eastAsia="Times New Roman" w:hAnsi="Times New Roman" w:cs="Times New Roman"/>
          <w:bCs/>
          <w:sz w:val="24"/>
          <w:szCs w:val="24"/>
        </w:rPr>
        <w:t xml:space="preserve"> dzelzceļa stacijas “Kalniene” darbības nodrošināšanai;</w:t>
      </w:r>
    </w:p>
    <w:p w14:paraId="5F9133EB" w14:textId="77777777" w:rsidR="00F11505" w:rsidRPr="00A1103F" w:rsidRDefault="00F11505" w:rsidP="00F11505">
      <w:pPr>
        <w:spacing w:after="0" w:line="360" w:lineRule="auto"/>
        <w:ind w:right="-99" w:firstLine="720"/>
        <w:contextualSpacing/>
        <w:jc w:val="both"/>
        <w:rPr>
          <w:rFonts w:ascii="Times New Roman" w:eastAsia="Times New Roman" w:hAnsi="Times New Roman" w:cs="Times New Roman"/>
          <w:bCs/>
          <w:sz w:val="24"/>
          <w:szCs w:val="24"/>
        </w:rPr>
      </w:pPr>
      <w:r w:rsidRPr="00A1103F">
        <w:rPr>
          <w:rFonts w:ascii="Times New Roman" w:eastAsia="Times New Roman" w:hAnsi="Times New Roman" w:cs="Times New Roman"/>
          <w:bCs/>
          <w:sz w:val="24"/>
          <w:szCs w:val="24"/>
        </w:rPr>
        <w:t>1.2.</w:t>
      </w:r>
      <w:r w:rsidRPr="00A1103F">
        <w:rPr>
          <w:rFonts w:ascii="Times New Roman" w:eastAsia="Times New Roman" w:hAnsi="Times New Roman" w:cs="Times New Roman"/>
          <w:bCs/>
          <w:sz w:val="24"/>
          <w:szCs w:val="24"/>
        </w:rPr>
        <w:tab/>
        <w:t xml:space="preserve">nomas maksa mēnesī ir 25,90 EUR (divdesmit pieci </w:t>
      </w:r>
      <w:r w:rsidRPr="00E1372A">
        <w:rPr>
          <w:rFonts w:ascii="Times New Roman" w:eastAsia="Times New Roman" w:hAnsi="Times New Roman" w:cs="Times New Roman"/>
          <w:bCs/>
          <w:i/>
          <w:sz w:val="24"/>
          <w:szCs w:val="24"/>
        </w:rPr>
        <w:t>euro</w:t>
      </w:r>
      <w:r w:rsidRPr="00A1103F">
        <w:rPr>
          <w:rFonts w:ascii="Times New Roman" w:eastAsia="Times New Roman" w:hAnsi="Times New Roman" w:cs="Times New Roman"/>
          <w:bCs/>
          <w:sz w:val="24"/>
          <w:szCs w:val="24"/>
        </w:rPr>
        <w:t xml:space="preserve"> deviņdesmit centi) bez pievienotās vērtības nodokļa atbilstoši Gulbenes novada Centrālās pārvaldes Finanšu nodaļas nomas maksas aprēķinam (2.pielikums);</w:t>
      </w:r>
    </w:p>
    <w:p w14:paraId="60819FED" w14:textId="77777777" w:rsidR="00F11505" w:rsidRDefault="00F11505" w:rsidP="00F11505">
      <w:pPr>
        <w:spacing w:after="0" w:line="360" w:lineRule="auto"/>
        <w:ind w:right="-99" w:firstLine="720"/>
        <w:contextualSpacing/>
        <w:jc w:val="both"/>
        <w:rPr>
          <w:rFonts w:ascii="Times New Roman" w:eastAsia="Times New Roman" w:hAnsi="Times New Roman" w:cs="Times New Roman"/>
          <w:bCs/>
          <w:sz w:val="24"/>
          <w:szCs w:val="24"/>
        </w:rPr>
      </w:pPr>
      <w:r w:rsidRPr="00A1103F">
        <w:rPr>
          <w:rFonts w:ascii="Times New Roman" w:eastAsia="Times New Roman" w:hAnsi="Times New Roman" w:cs="Times New Roman"/>
          <w:bCs/>
          <w:sz w:val="24"/>
          <w:szCs w:val="24"/>
        </w:rPr>
        <w:t>1.3.</w:t>
      </w:r>
      <w:r w:rsidRPr="00A1103F">
        <w:rPr>
          <w:rFonts w:ascii="Times New Roman" w:eastAsia="Times New Roman" w:hAnsi="Times New Roman" w:cs="Times New Roman"/>
          <w:bCs/>
          <w:sz w:val="24"/>
          <w:szCs w:val="24"/>
        </w:rPr>
        <w:tab/>
        <w:t>papildus nomas maksai nomnieks maksā pievienotās vērtības nodokli normatīvajos aktos noteiktajā kārtībā.</w:t>
      </w:r>
    </w:p>
    <w:p w14:paraId="67E133F7" w14:textId="77777777" w:rsidR="00F11505" w:rsidRDefault="00F11505" w:rsidP="00F11505">
      <w:pPr>
        <w:spacing w:after="0" w:line="360" w:lineRule="auto"/>
        <w:ind w:right="-99" w:firstLine="720"/>
        <w:contextualSpacing/>
        <w:jc w:val="both"/>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Lēmumā, saskaņā ar pievienoto stāva plānu, kļūdaini norādīta iznomājamā platība</w:t>
      </w:r>
      <w:r>
        <w:rPr>
          <w:rFonts w:ascii="Times New Roman" w:eastAsia="Times New Roman" w:hAnsi="Times New Roman" w:cs="Times New Roman"/>
          <w:bCs/>
          <w:sz w:val="24"/>
          <w:szCs w:val="24"/>
        </w:rPr>
        <w:t>, līdz ar to Lēmumā jālabo:</w:t>
      </w:r>
    </w:p>
    <w:p w14:paraId="45938803" w14:textId="77777777" w:rsidR="00F11505" w:rsidRDefault="00F11505" w:rsidP="00F11505">
      <w:pPr>
        <w:spacing w:after="0" w:line="360" w:lineRule="auto"/>
        <w:ind w:right="-99" w:firstLine="720"/>
        <w:contextualSpacing/>
        <w:jc w:val="both"/>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 xml:space="preserve">1) iznomājamā platība no </w:t>
      </w:r>
      <w:r w:rsidRPr="00E1372A">
        <w:rPr>
          <w:rFonts w:ascii="Times New Roman" w:eastAsia="Times New Roman" w:hAnsi="Times New Roman" w:cs="Times New Roman"/>
          <w:bCs/>
          <w:sz w:val="24"/>
          <w:szCs w:val="24"/>
        </w:rPr>
        <w:t>117,71 m</w:t>
      </w:r>
      <w:r w:rsidRPr="00E1372A">
        <w:rPr>
          <w:rFonts w:ascii="Times New Roman" w:eastAsia="Times New Roman" w:hAnsi="Times New Roman" w:cs="Times New Roman"/>
          <w:bCs/>
          <w:sz w:val="24"/>
          <w:szCs w:val="24"/>
          <w:vertAlign w:val="superscript"/>
        </w:rPr>
        <w:t>2</w:t>
      </w:r>
      <w:r w:rsidRPr="00E1372A">
        <w:rPr>
          <w:rFonts w:ascii="Times New Roman" w:eastAsia="Times New Roman" w:hAnsi="Times New Roman" w:cs="Times New Roman"/>
          <w:bCs/>
          <w:sz w:val="24"/>
          <w:szCs w:val="24"/>
        </w:rPr>
        <w:t xml:space="preserve"> uz 117,60 m</w:t>
      </w:r>
      <w:r w:rsidRPr="00E1372A">
        <w:rPr>
          <w:rFonts w:ascii="Times New Roman" w:eastAsia="Times New Roman" w:hAnsi="Times New Roman" w:cs="Times New Roman"/>
          <w:bCs/>
          <w:sz w:val="24"/>
          <w:szCs w:val="24"/>
          <w:vertAlign w:val="superscript"/>
        </w:rPr>
        <w:t>2</w:t>
      </w:r>
      <w:r>
        <w:rPr>
          <w:rFonts w:ascii="Times New Roman" w:eastAsia="Times New Roman" w:hAnsi="Times New Roman" w:cs="Times New Roman"/>
          <w:bCs/>
          <w:sz w:val="24"/>
          <w:szCs w:val="24"/>
        </w:rPr>
        <w:t>;</w:t>
      </w:r>
    </w:p>
    <w:p w14:paraId="47D5A98A" w14:textId="77777777" w:rsidR="00F11505" w:rsidRPr="00E1372A" w:rsidRDefault="00F11505" w:rsidP="00F11505">
      <w:pPr>
        <w:spacing w:after="0" w:line="360" w:lineRule="auto"/>
        <w:ind w:right="-99" w:firstLine="720"/>
        <w:contextualSpacing/>
        <w:jc w:val="both"/>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 xml:space="preserve">2) </w:t>
      </w:r>
      <w:r w:rsidRPr="00E1372A">
        <w:rPr>
          <w:rFonts w:ascii="Times New Roman" w:eastAsia="Times New Roman" w:hAnsi="Times New Roman" w:cs="Times New Roman"/>
          <w:bCs/>
          <w:sz w:val="24"/>
          <w:szCs w:val="24"/>
        </w:rPr>
        <w:t xml:space="preserve">nomas maksa mēnesī no 25,90 EUR  (divdesmit pieci </w:t>
      </w:r>
      <w:r w:rsidRPr="00E1372A">
        <w:rPr>
          <w:rFonts w:ascii="Times New Roman" w:eastAsia="Times New Roman" w:hAnsi="Times New Roman" w:cs="Times New Roman"/>
          <w:bCs/>
          <w:i/>
          <w:sz w:val="24"/>
          <w:szCs w:val="24"/>
        </w:rPr>
        <w:t>euro</w:t>
      </w:r>
      <w:r w:rsidRPr="00E1372A">
        <w:rPr>
          <w:rFonts w:ascii="Times New Roman" w:eastAsia="Times New Roman" w:hAnsi="Times New Roman" w:cs="Times New Roman"/>
          <w:bCs/>
          <w:sz w:val="24"/>
          <w:szCs w:val="24"/>
        </w:rPr>
        <w:t xml:space="preserve"> deviņdesmit centi) uz  25,87 EUR (divdesmit pieci </w:t>
      </w:r>
      <w:r w:rsidRPr="00E1372A">
        <w:rPr>
          <w:rFonts w:ascii="Times New Roman" w:eastAsia="Times New Roman" w:hAnsi="Times New Roman" w:cs="Times New Roman"/>
          <w:bCs/>
          <w:i/>
          <w:sz w:val="24"/>
          <w:szCs w:val="24"/>
        </w:rPr>
        <w:t>euro</w:t>
      </w:r>
      <w:r w:rsidRPr="00E1372A">
        <w:rPr>
          <w:rFonts w:ascii="Times New Roman" w:eastAsia="Times New Roman" w:hAnsi="Times New Roman" w:cs="Times New Roman"/>
          <w:bCs/>
          <w:sz w:val="24"/>
          <w:szCs w:val="24"/>
        </w:rPr>
        <w:t xml:space="preserve"> astoņdesmit septiņi centi) bez pievienotās vērtības nodokļa atbilstoši Gulbenes novada Centrālās pārvaldes Finanšu nodaļas nomas maksas aprēķinam (1.pielikums)</w:t>
      </w:r>
    </w:p>
    <w:p w14:paraId="6AD5F3CA" w14:textId="77777777" w:rsidR="00F11505" w:rsidRDefault="00F11505" w:rsidP="00F11505">
      <w:pPr>
        <w:spacing w:after="0" w:line="360" w:lineRule="auto"/>
        <w:ind w:right="-99" w:firstLine="720"/>
        <w:jc w:val="both"/>
        <w:rPr>
          <w:rFonts w:ascii="Times New Roman" w:eastAsia="SimSun" w:hAnsi="Times New Roman" w:cs="Mangal"/>
          <w:sz w:val="24"/>
          <w:szCs w:val="24"/>
          <w:lang w:eastAsia="zh-CN" w:bidi="hi-IN"/>
        </w:rPr>
      </w:pPr>
      <w:r w:rsidRPr="00672CCD">
        <w:rPr>
          <w:rFonts w:ascii="Times New Roman" w:eastAsia="SimSun" w:hAnsi="Times New Roman" w:cs="Mangal"/>
          <w:sz w:val="24"/>
          <w:szCs w:val="24"/>
          <w:lang w:eastAsia="zh-CN" w:bidi="hi-IN"/>
        </w:rPr>
        <w:t>Lēmuma būtība nemainās, jo fakti un tiesiskie apsvērumi lēmumā ir konstatēti pareizi.</w:t>
      </w:r>
    </w:p>
    <w:p w14:paraId="2CF6725D" w14:textId="77777777" w:rsidR="00F11505" w:rsidRPr="00D05FEB" w:rsidRDefault="00F11505" w:rsidP="00F11505">
      <w:pPr>
        <w:spacing w:after="0" w:line="360" w:lineRule="auto"/>
        <w:ind w:right="-99" w:firstLine="720"/>
        <w:jc w:val="both"/>
        <w:rPr>
          <w:rFonts w:ascii="Times New Roman" w:hAnsi="Times New Roman" w:cs="Times New Roman"/>
          <w:sz w:val="24"/>
          <w:szCs w:val="24"/>
        </w:rPr>
      </w:pPr>
      <w:r w:rsidRPr="00D05FEB">
        <w:rPr>
          <w:rFonts w:ascii="Times New Roman" w:eastAsia="SimSun" w:hAnsi="Times New Roman" w:cs="Mangal"/>
          <w:sz w:val="24"/>
          <w:szCs w:val="24"/>
          <w:lang w:eastAsia="zh-CN" w:bidi="hi-IN"/>
        </w:rPr>
        <w:t xml:space="preserve">2025.gada 7.janvārī, pamatojoties uz Lēmumu, starp Gulbenes novada pašvaldību un </w:t>
      </w:r>
      <w:r w:rsidRPr="00D05FEB">
        <w:rPr>
          <w:rFonts w:ascii="Times New Roman" w:hAnsi="Times New Roman" w:cs="Times New Roman"/>
          <w:sz w:val="24"/>
          <w:szCs w:val="24"/>
        </w:rPr>
        <w:t xml:space="preserve">sabiedrība ar ierobežotu atbildību </w:t>
      </w:r>
      <w:r w:rsidRPr="00D05FEB">
        <w:rPr>
          <w:rFonts w:ascii="Times New Roman" w:hAnsi="Times New Roman" w:cs="Times New Roman"/>
          <w:bCs/>
          <w:sz w:val="24"/>
          <w:szCs w:val="24"/>
        </w:rPr>
        <w:t xml:space="preserve">“Gulbenes-Alūksnes bānītis”, </w:t>
      </w:r>
      <w:r w:rsidRPr="00D05FEB">
        <w:rPr>
          <w:rFonts w:ascii="Times New Roman" w:hAnsi="Times New Roman" w:cs="Times New Roman"/>
          <w:sz w:val="24"/>
          <w:szCs w:val="24"/>
        </w:rPr>
        <w:t xml:space="preserve">reģistrācijas numurs 40003542763, noslēgts </w:t>
      </w:r>
      <w:r w:rsidRPr="00D05FEB">
        <w:rPr>
          <w:rFonts w:ascii="Times New Roman" w:hAnsi="Times New Roman" w:cs="Times New Roman"/>
          <w:snapToGrid w:val="0"/>
          <w:sz w:val="24"/>
          <w:szCs w:val="24"/>
        </w:rPr>
        <w:t xml:space="preserve">nedzīvojamo telpu nomas līgums Nr. LSS/9.29/25/5.  </w:t>
      </w:r>
    </w:p>
    <w:p w14:paraId="058E1582" w14:textId="097E7FB0" w:rsidR="00F11505" w:rsidRPr="00AE699A" w:rsidRDefault="00F11505" w:rsidP="00F11505">
      <w:pPr>
        <w:spacing w:after="0" w:line="360" w:lineRule="auto"/>
        <w:ind w:right="-99" w:firstLine="709"/>
        <w:jc w:val="both"/>
        <w:rPr>
          <w:rFonts w:ascii="Times New Roman" w:eastAsia="Times New Roman" w:hAnsi="Times New Roman"/>
          <w:sz w:val="24"/>
          <w:szCs w:val="24"/>
        </w:rPr>
      </w:pPr>
      <w:r w:rsidRPr="00D05FEB">
        <w:rPr>
          <w:rFonts w:ascii="Times New Roman" w:eastAsia="Times New Roman" w:hAnsi="Times New Roman"/>
          <w:sz w:val="24"/>
          <w:szCs w:val="24"/>
        </w:rPr>
        <w:t xml:space="preserve">Ņemot vērā augstāk minēto un pamatojoties uz Gulbenes novada pašvaldības mantas iznomāšanas komisijas nolikuma, kas apstiprināts ar Gulbenes novada domes 2020.gada 30.jūlija lēmumu Nr. GND/2020/487, 6.1. un 7.1. apakšpunktu, atklāti balsojot: </w:t>
      </w:r>
      <w:r w:rsidR="007712BD" w:rsidRPr="007712BD">
        <w:rPr>
          <w:rFonts w:ascii="Times New Roman" w:hAnsi="Times New Roman" w:cs="Times New Roman"/>
          <w:noProof/>
          <w:sz w:val="24"/>
          <w:szCs w:val="24"/>
        </w:rPr>
        <w:t xml:space="preserve">ar 4 balsīm "Par" (Ineta </w:t>
      </w:r>
      <w:r w:rsidR="007712BD" w:rsidRPr="007712BD">
        <w:rPr>
          <w:rFonts w:ascii="Times New Roman" w:hAnsi="Times New Roman" w:cs="Times New Roman"/>
          <w:noProof/>
          <w:sz w:val="24"/>
          <w:szCs w:val="24"/>
        </w:rPr>
        <w:lastRenderedPageBreak/>
        <w:t>Otvare, Kristaps Dauksts, Lolita Vīksniņa, Monta Ķelle), "Pret" – nav, "Atturas" – nav, "Nepiedalās" – nav</w:t>
      </w:r>
      <w:r w:rsidR="007712BD" w:rsidRPr="007712BD">
        <w:rPr>
          <w:rFonts w:ascii="Times New Roman" w:hAnsi="Times New Roman" w:cs="Times New Roman"/>
          <w:sz w:val="24"/>
          <w:szCs w:val="24"/>
        </w:rPr>
        <w:t>, NOLEMJ:</w:t>
      </w:r>
    </w:p>
    <w:p w14:paraId="36DBC6C9" w14:textId="77777777" w:rsidR="00F11505" w:rsidRDefault="00F11505">
      <w:pPr>
        <w:pStyle w:val="Sarakstarindkopa"/>
        <w:widowControl w:val="0"/>
        <w:numPr>
          <w:ilvl w:val="0"/>
          <w:numId w:val="40"/>
        </w:numPr>
        <w:tabs>
          <w:tab w:val="left" w:pos="1134"/>
        </w:tabs>
        <w:suppressAutoHyphens/>
        <w:spacing w:after="0" w:line="360" w:lineRule="auto"/>
        <w:ind w:left="0" w:firstLine="709"/>
        <w:jc w:val="both"/>
        <w:rPr>
          <w:rFonts w:ascii="Times New Roman" w:hAnsi="Times New Roman" w:cs="Times New Roman"/>
          <w:sz w:val="24"/>
          <w:szCs w:val="24"/>
        </w:rPr>
      </w:pPr>
      <w:r w:rsidRPr="00E1372A">
        <w:rPr>
          <w:rFonts w:ascii="Times New Roman" w:eastAsia="SimSun" w:hAnsi="Times New Roman" w:cs="Mangal"/>
          <w:color w:val="00000A"/>
          <w:sz w:val="24"/>
          <w:szCs w:val="24"/>
          <w:lang w:eastAsia="zh-CN" w:bidi="hi-IN"/>
        </w:rPr>
        <w:t xml:space="preserve">IZDARĪT </w:t>
      </w:r>
      <w:r w:rsidRPr="00E1372A">
        <w:rPr>
          <w:rFonts w:ascii="Times New Roman" w:eastAsia="Times New Roman" w:hAnsi="Times New Roman" w:cs="Times New Roman"/>
          <w:bCs/>
          <w:sz w:val="24"/>
          <w:szCs w:val="24"/>
        </w:rPr>
        <w:t>Gulbenes novada pašvaldības mantas iznomāšanas komisijas 2024.gada 20.decembra lēmumā Nr.</w:t>
      </w:r>
      <w:r>
        <w:t> </w:t>
      </w:r>
      <w:r w:rsidRPr="00E1372A">
        <w:rPr>
          <w:rFonts w:ascii="Times New Roman" w:eastAsia="SimSun" w:hAnsi="Times New Roman" w:cs="Mangal"/>
          <w:color w:val="00000A"/>
          <w:sz w:val="24"/>
          <w:szCs w:val="24"/>
          <w:lang w:eastAsia="zh-CN" w:bidi="hi-IN"/>
        </w:rPr>
        <w:t>GND/2.6.2/24/492</w:t>
      </w:r>
      <w:r w:rsidRPr="00E1372A">
        <w:rPr>
          <w:rFonts w:ascii="Times New Roman" w:eastAsia="Times New Roman" w:hAnsi="Times New Roman" w:cs="Times New Roman"/>
          <w:bCs/>
          <w:sz w:val="24"/>
          <w:szCs w:val="24"/>
        </w:rPr>
        <w:t xml:space="preserve"> “Par nedzīvojamo telpu nomas līgumu Kalnienas dzelzceļa stacijas ēkas ar adresi “Kalniene”, Stāmerienas pagastā</w:t>
      </w:r>
      <w:r>
        <w:rPr>
          <w:rFonts w:ascii="Times New Roman" w:eastAsia="Times New Roman" w:hAnsi="Times New Roman" w:cs="Times New Roman"/>
          <w:bCs/>
          <w:sz w:val="24"/>
          <w:szCs w:val="24"/>
        </w:rPr>
        <w:t>”</w:t>
      </w:r>
      <w:r w:rsidRPr="00E1372A">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šādus </w:t>
      </w:r>
      <w:r w:rsidRPr="00E1372A">
        <w:rPr>
          <w:rFonts w:ascii="Times New Roman" w:hAnsi="Times New Roman" w:cs="Times New Roman"/>
          <w:sz w:val="24"/>
          <w:szCs w:val="24"/>
        </w:rPr>
        <w:t>grozījumu</w:t>
      </w:r>
      <w:r>
        <w:rPr>
          <w:rFonts w:ascii="Times New Roman" w:hAnsi="Times New Roman" w:cs="Times New Roman"/>
          <w:sz w:val="24"/>
          <w:szCs w:val="24"/>
        </w:rPr>
        <w:t>s</w:t>
      </w:r>
      <w:r w:rsidRPr="00E1372A">
        <w:rPr>
          <w:rFonts w:ascii="Times New Roman" w:hAnsi="Times New Roman" w:cs="Times New Roman"/>
          <w:sz w:val="24"/>
          <w:szCs w:val="24"/>
        </w:rPr>
        <w:t>:</w:t>
      </w:r>
    </w:p>
    <w:p w14:paraId="2865ED74" w14:textId="77777777" w:rsidR="00F11505" w:rsidRPr="002113E3" w:rsidRDefault="00F11505">
      <w:pPr>
        <w:pStyle w:val="Sarakstarindkopa"/>
        <w:widowControl w:val="0"/>
        <w:numPr>
          <w:ilvl w:val="1"/>
          <w:numId w:val="41"/>
        </w:numPr>
        <w:tabs>
          <w:tab w:val="left" w:pos="1701"/>
        </w:tabs>
        <w:suppressAutoHyphens/>
        <w:spacing w:after="0" w:line="360" w:lineRule="auto"/>
        <w:ind w:left="1701" w:hanging="567"/>
        <w:jc w:val="both"/>
        <w:rPr>
          <w:rFonts w:ascii="Times New Roman" w:hAnsi="Times New Roman" w:cs="Times New Roman"/>
          <w:sz w:val="24"/>
          <w:szCs w:val="24"/>
        </w:rPr>
      </w:pPr>
      <w:r>
        <w:rPr>
          <w:rFonts w:ascii="Times New Roman" w:eastAsia="Times New Roman" w:hAnsi="Times New Roman" w:cs="Times New Roman"/>
          <w:bCs/>
          <w:sz w:val="24"/>
          <w:szCs w:val="24"/>
        </w:rPr>
        <w:t xml:space="preserve">aizstāt </w:t>
      </w:r>
      <w:r w:rsidRPr="007B26A2">
        <w:rPr>
          <w:rFonts w:ascii="Times New Roman" w:eastAsia="Times New Roman" w:hAnsi="Times New Roman" w:cs="Times New Roman"/>
          <w:bCs/>
          <w:sz w:val="24"/>
          <w:szCs w:val="24"/>
        </w:rPr>
        <w:t xml:space="preserve">visā </w:t>
      </w:r>
      <w:r>
        <w:rPr>
          <w:rFonts w:ascii="Times New Roman" w:eastAsia="Times New Roman" w:hAnsi="Times New Roman" w:cs="Times New Roman"/>
          <w:bCs/>
          <w:sz w:val="24"/>
          <w:szCs w:val="24"/>
        </w:rPr>
        <w:t>tekstā skaitļus un vārdus “</w:t>
      </w:r>
      <w:r w:rsidRPr="007B26A2">
        <w:rPr>
          <w:rFonts w:ascii="Times New Roman" w:eastAsia="Times New Roman" w:hAnsi="Times New Roman" w:cs="Times New Roman"/>
          <w:bCs/>
          <w:sz w:val="24"/>
          <w:szCs w:val="24"/>
        </w:rPr>
        <w:t>117,71 m</w:t>
      </w:r>
      <w:r w:rsidRPr="007B26A2">
        <w:rPr>
          <w:rFonts w:ascii="Times New Roman" w:eastAsia="Times New Roman" w:hAnsi="Times New Roman" w:cs="Times New Roman"/>
          <w:bCs/>
          <w:sz w:val="24"/>
          <w:szCs w:val="24"/>
          <w:vertAlign w:val="superscript"/>
        </w:rPr>
        <w:t>2</w:t>
      </w:r>
      <w:r>
        <w:rPr>
          <w:rFonts w:ascii="Times New Roman" w:eastAsia="Times New Roman" w:hAnsi="Times New Roman" w:cs="Times New Roman"/>
          <w:bCs/>
          <w:sz w:val="24"/>
          <w:szCs w:val="24"/>
        </w:rPr>
        <w:t>”</w:t>
      </w:r>
      <w:r w:rsidRPr="007B26A2">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ar skaitļiem un vārdiem “</w:t>
      </w:r>
      <w:r w:rsidRPr="007B26A2">
        <w:rPr>
          <w:rFonts w:ascii="Times New Roman" w:eastAsia="Times New Roman" w:hAnsi="Times New Roman" w:cs="Times New Roman"/>
          <w:bCs/>
          <w:sz w:val="24"/>
          <w:szCs w:val="24"/>
        </w:rPr>
        <w:t>117,60 m</w:t>
      </w:r>
      <w:r w:rsidRPr="007B26A2">
        <w:rPr>
          <w:rFonts w:ascii="Times New Roman" w:eastAsia="Times New Roman" w:hAnsi="Times New Roman" w:cs="Times New Roman"/>
          <w:bCs/>
          <w:sz w:val="24"/>
          <w:szCs w:val="24"/>
          <w:vertAlign w:val="superscript"/>
        </w:rPr>
        <w:t>2</w:t>
      </w:r>
      <w:r>
        <w:rPr>
          <w:rFonts w:ascii="Times New Roman" w:eastAsia="Times New Roman" w:hAnsi="Times New Roman" w:cs="Times New Roman"/>
          <w:bCs/>
          <w:sz w:val="24"/>
          <w:szCs w:val="24"/>
          <w:vertAlign w:val="superscript"/>
        </w:rPr>
        <w:t>”</w:t>
      </w:r>
      <w:r w:rsidRPr="007B26A2">
        <w:rPr>
          <w:rFonts w:ascii="Times New Roman" w:eastAsia="Times New Roman" w:hAnsi="Times New Roman" w:cs="Times New Roman"/>
          <w:bCs/>
          <w:sz w:val="24"/>
          <w:szCs w:val="24"/>
        </w:rPr>
        <w:t>;</w:t>
      </w:r>
    </w:p>
    <w:p w14:paraId="69534C36" w14:textId="77777777" w:rsidR="00F11505" w:rsidRPr="002113E3" w:rsidRDefault="00F11505">
      <w:pPr>
        <w:pStyle w:val="Sarakstarindkopa"/>
        <w:widowControl w:val="0"/>
        <w:numPr>
          <w:ilvl w:val="1"/>
          <w:numId w:val="41"/>
        </w:numPr>
        <w:tabs>
          <w:tab w:val="left" w:pos="1701"/>
        </w:tabs>
        <w:suppressAutoHyphens/>
        <w:spacing w:after="0" w:line="360" w:lineRule="auto"/>
        <w:ind w:left="1701" w:hanging="567"/>
        <w:jc w:val="both"/>
        <w:rPr>
          <w:rFonts w:ascii="Times New Roman" w:hAnsi="Times New Roman" w:cs="Times New Roman"/>
          <w:sz w:val="24"/>
          <w:szCs w:val="24"/>
        </w:rPr>
      </w:pPr>
      <w:r>
        <w:rPr>
          <w:rFonts w:ascii="Times New Roman" w:eastAsia="Times New Roman" w:hAnsi="Times New Roman" w:cs="Times New Roman"/>
          <w:bCs/>
          <w:sz w:val="24"/>
          <w:szCs w:val="24"/>
        </w:rPr>
        <w:t>aizstāt skaitļus un vārdus</w:t>
      </w:r>
      <w:r w:rsidRPr="002113E3">
        <w:rPr>
          <w:rFonts w:ascii="Times New Roman" w:eastAsia="Times New Roman" w:hAnsi="Times New Roman"/>
          <w:sz w:val="24"/>
          <w:szCs w:val="24"/>
        </w:rPr>
        <w:t xml:space="preserve"> </w:t>
      </w:r>
      <w:r>
        <w:rPr>
          <w:rFonts w:ascii="Times New Roman" w:eastAsia="Times New Roman" w:hAnsi="Times New Roman"/>
          <w:sz w:val="24"/>
          <w:szCs w:val="24"/>
        </w:rPr>
        <w:t>“</w:t>
      </w:r>
      <w:r w:rsidRPr="002113E3">
        <w:rPr>
          <w:rFonts w:ascii="Times New Roman" w:eastAsia="Times New Roman" w:hAnsi="Times New Roman"/>
          <w:sz w:val="24"/>
          <w:szCs w:val="24"/>
        </w:rPr>
        <w:t xml:space="preserve">25,90 EUR  (divdesmit pieci </w:t>
      </w:r>
      <w:r w:rsidRPr="004B6391">
        <w:rPr>
          <w:rFonts w:ascii="Times New Roman" w:eastAsia="Times New Roman" w:hAnsi="Times New Roman"/>
          <w:i/>
          <w:sz w:val="24"/>
          <w:szCs w:val="24"/>
        </w:rPr>
        <w:t>euro</w:t>
      </w:r>
      <w:r w:rsidRPr="002113E3">
        <w:rPr>
          <w:rFonts w:ascii="Times New Roman" w:eastAsia="Times New Roman" w:hAnsi="Times New Roman"/>
          <w:sz w:val="24"/>
          <w:szCs w:val="24"/>
        </w:rPr>
        <w:t xml:space="preserve"> deviņdesmit centi)</w:t>
      </w:r>
      <w:r>
        <w:rPr>
          <w:rFonts w:ascii="Times New Roman" w:eastAsia="Times New Roman" w:hAnsi="Times New Roman"/>
          <w:sz w:val="24"/>
          <w:szCs w:val="24"/>
        </w:rPr>
        <w:t>”</w:t>
      </w:r>
      <w:r w:rsidRPr="002113E3">
        <w:rPr>
          <w:rFonts w:ascii="Times New Roman" w:eastAsia="Times New Roman" w:hAnsi="Times New Roman"/>
          <w:sz w:val="24"/>
          <w:szCs w:val="24"/>
        </w:rPr>
        <w:t xml:space="preserve"> </w:t>
      </w:r>
      <w:r>
        <w:rPr>
          <w:rFonts w:ascii="Times New Roman" w:eastAsia="Times New Roman" w:hAnsi="Times New Roman"/>
          <w:sz w:val="24"/>
          <w:szCs w:val="24"/>
        </w:rPr>
        <w:t xml:space="preserve">ar </w:t>
      </w:r>
      <w:r>
        <w:rPr>
          <w:rFonts w:ascii="Times New Roman" w:eastAsia="Times New Roman" w:hAnsi="Times New Roman" w:cs="Times New Roman"/>
          <w:bCs/>
          <w:sz w:val="24"/>
          <w:szCs w:val="24"/>
        </w:rPr>
        <w:t>skaitļiem un vārdiem “</w:t>
      </w:r>
      <w:r w:rsidRPr="002113E3">
        <w:rPr>
          <w:rFonts w:ascii="Times New Roman" w:eastAsia="Times New Roman" w:hAnsi="Times New Roman"/>
          <w:sz w:val="24"/>
          <w:szCs w:val="24"/>
        </w:rPr>
        <w:t xml:space="preserve">25,87 EUR (divdesmit pieci </w:t>
      </w:r>
      <w:r w:rsidRPr="004B6391">
        <w:rPr>
          <w:rFonts w:ascii="Times New Roman" w:eastAsia="Times New Roman" w:hAnsi="Times New Roman"/>
          <w:i/>
          <w:sz w:val="24"/>
          <w:szCs w:val="24"/>
        </w:rPr>
        <w:t>euro</w:t>
      </w:r>
      <w:r>
        <w:rPr>
          <w:rFonts w:ascii="Times New Roman" w:eastAsia="Times New Roman" w:hAnsi="Times New Roman"/>
          <w:sz w:val="24"/>
          <w:szCs w:val="24"/>
        </w:rPr>
        <w:t xml:space="preserve"> astoņdesmit septiņi centi)”</w:t>
      </w:r>
      <w:r w:rsidRPr="002113E3">
        <w:rPr>
          <w:rFonts w:ascii="Times New Roman" w:eastAsia="Times New Roman" w:hAnsi="Times New Roman"/>
          <w:sz w:val="24"/>
          <w:szCs w:val="24"/>
        </w:rPr>
        <w:t>.</w:t>
      </w:r>
    </w:p>
    <w:p w14:paraId="3B9FA1FD" w14:textId="77777777" w:rsidR="00F11505" w:rsidRPr="00D05FEB" w:rsidRDefault="00F11505">
      <w:pPr>
        <w:pStyle w:val="Sarakstarindkopa"/>
        <w:widowControl w:val="0"/>
        <w:numPr>
          <w:ilvl w:val="0"/>
          <w:numId w:val="41"/>
        </w:numPr>
        <w:tabs>
          <w:tab w:val="left" w:pos="1134"/>
        </w:tabs>
        <w:suppressAutoHyphens/>
        <w:spacing w:after="0" w:line="360" w:lineRule="auto"/>
        <w:ind w:left="0" w:firstLine="709"/>
        <w:jc w:val="both"/>
        <w:rPr>
          <w:rFonts w:ascii="Times New Roman" w:eastAsia="Times New Roman" w:hAnsi="Times New Roman"/>
          <w:sz w:val="24"/>
          <w:szCs w:val="24"/>
        </w:rPr>
      </w:pPr>
      <w:r w:rsidRPr="00D05FEB">
        <w:rPr>
          <w:rFonts w:ascii="Times New Roman" w:eastAsia="Times New Roman" w:hAnsi="Times New Roman"/>
          <w:sz w:val="24"/>
          <w:szCs w:val="24"/>
        </w:rPr>
        <w:t xml:space="preserve">Litenes, Stāmerienas un Stradu pagastu apvienības pārvaldei atbilstoši Litenes, Stāmerienas un Stradu apvienības pārvaldes nolikuma 8.11.apakšpunktam organizēt vienošanās noslēgšanu par grozījumiem 2025.gada 7.janvārī noslēgtā </w:t>
      </w:r>
      <w:r w:rsidRPr="00D05FEB">
        <w:rPr>
          <w:rFonts w:ascii="Times New Roman" w:hAnsi="Times New Roman" w:cs="Times New Roman"/>
          <w:snapToGrid w:val="0"/>
          <w:sz w:val="24"/>
          <w:szCs w:val="24"/>
        </w:rPr>
        <w:t xml:space="preserve">nedzīvojamo telpu nomas līgumā Nr. LSS/9.29/25/5, ievērojot šā lēmuma 1.punktā noteikto. </w:t>
      </w:r>
    </w:p>
    <w:p w14:paraId="76162FBD" w14:textId="77777777" w:rsidR="00F11505" w:rsidRPr="00D05FEB" w:rsidRDefault="00F11505">
      <w:pPr>
        <w:pStyle w:val="Sarakstarindkopa"/>
        <w:widowControl w:val="0"/>
        <w:numPr>
          <w:ilvl w:val="0"/>
          <w:numId w:val="41"/>
        </w:numPr>
        <w:tabs>
          <w:tab w:val="left" w:pos="1134"/>
        </w:tabs>
        <w:suppressAutoHyphens/>
        <w:spacing w:after="0" w:line="360" w:lineRule="auto"/>
        <w:ind w:left="0" w:firstLine="709"/>
        <w:jc w:val="both"/>
        <w:rPr>
          <w:rFonts w:ascii="Times New Roman" w:eastAsia="Times New Roman" w:hAnsi="Times New Roman"/>
          <w:sz w:val="24"/>
          <w:szCs w:val="24"/>
        </w:rPr>
      </w:pPr>
      <w:r w:rsidRPr="00D05FEB">
        <w:rPr>
          <w:rFonts w:ascii="Times New Roman" w:eastAsia="Times New Roman" w:hAnsi="Times New Roman"/>
          <w:sz w:val="24"/>
          <w:szCs w:val="24"/>
        </w:rPr>
        <w:t xml:space="preserve">Lēmumu nosūtīt </w:t>
      </w:r>
      <w:r w:rsidRPr="00D05FEB">
        <w:rPr>
          <w:rFonts w:ascii="Times New Roman" w:hAnsi="Times New Roman" w:cs="Times New Roman"/>
          <w:sz w:val="24"/>
          <w:szCs w:val="24"/>
        </w:rPr>
        <w:t>sabiedrība</w:t>
      </w:r>
      <w:r>
        <w:rPr>
          <w:rFonts w:ascii="Times New Roman" w:hAnsi="Times New Roman" w:cs="Times New Roman"/>
          <w:sz w:val="24"/>
          <w:szCs w:val="24"/>
        </w:rPr>
        <w:t>i</w:t>
      </w:r>
      <w:r w:rsidRPr="00D05FEB">
        <w:rPr>
          <w:rFonts w:ascii="Times New Roman" w:hAnsi="Times New Roman" w:cs="Times New Roman"/>
          <w:sz w:val="24"/>
          <w:szCs w:val="24"/>
        </w:rPr>
        <w:t xml:space="preserve"> ar ierobežotu atbildību </w:t>
      </w:r>
      <w:r w:rsidRPr="00D05FEB">
        <w:rPr>
          <w:rFonts w:ascii="Times New Roman" w:hAnsi="Times New Roman" w:cs="Times New Roman"/>
          <w:bCs/>
          <w:sz w:val="24"/>
          <w:szCs w:val="24"/>
        </w:rPr>
        <w:t xml:space="preserve">“Gulbenes-Alūksnes bānītis”, </w:t>
      </w:r>
      <w:r w:rsidRPr="00D05FEB">
        <w:rPr>
          <w:rFonts w:ascii="Times New Roman" w:hAnsi="Times New Roman" w:cs="Times New Roman"/>
          <w:sz w:val="24"/>
          <w:szCs w:val="24"/>
        </w:rPr>
        <w:t xml:space="preserve">reģistrācijas numurs 40003542763, </w:t>
      </w:r>
      <w:r w:rsidRPr="00D05FEB">
        <w:rPr>
          <w:rFonts w:ascii="Times New Roman" w:eastAsia="Times New Roman" w:hAnsi="Times New Roman"/>
          <w:sz w:val="24"/>
          <w:szCs w:val="24"/>
        </w:rPr>
        <w:t xml:space="preserve">uz </w:t>
      </w:r>
      <w:r w:rsidRPr="00A74CA2">
        <w:rPr>
          <w:rFonts w:ascii="Times New Roman" w:eastAsia="Times New Roman" w:hAnsi="Times New Roman"/>
          <w:sz w:val="24"/>
          <w:szCs w:val="24"/>
        </w:rPr>
        <w:t>elektronisk</w:t>
      </w:r>
      <w:r>
        <w:rPr>
          <w:rFonts w:ascii="Times New Roman" w:eastAsia="Times New Roman" w:hAnsi="Times New Roman"/>
          <w:sz w:val="24"/>
          <w:szCs w:val="24"/>
        </w:rPr>
        <w:t>o</w:t>
      </w:r>
      <w:r w:rsidRPr="00A74CA2">
        <w:rPr>
          <w:rFonts w:ascii="Times New Roman" w:eastAsia="Times New Roman" w:hAnsi="Times New Roman"/>
          <w:sz w:val="24"/>
          <w:szCs w:val="24"/>
        </w:rPr>
        <w:t xml:space="preserve"> pasta adresi </w:t>
      </w:r>
      <w:hyperlink r:id="rId47" w:history="1">
        <w:r w:rsidRPr="007272CF">
          <w:rPr>
            <w:rStyle w:val="Hipersaite"/>
            <w:rFonts w:ascii="Times New Roman" w:eastAsia="Times New Roman" w:hAnsi="Times New Roman"/>
            <w:sz w:val="24"/>
            <w:szCs w:val="24"/>
          </w:rPr>
          <w:t>info@banitis.lv</w:t>
        </w:r>
      </w:hyperlink>
      <w:r>
        <w:rPr>
          <w:rFonts w:ascii="Times New Roman" w:eastAsia="Times New Roman" w:hAnsi="Times New Roman"/>
          <w:sz w:val="24"/>
          <w:szCs w:val="24"/>
        </w:rPr>
        <w:t>.</w:t>
      </w:r>
    </w:p>
    <w:p w14:paraId="4C3254C7" w14:textId="77777777" w:rsidR="00F11505" w:rsidRDefault="00F11505" w:rsidP="00F11505">
      <w:pPr>
        <w:widowControl w:val="0"/>
        <w:tabs>
          <w:tab w:val="left" w:pos="6379"/>
        </w:tabs>
        <w:rPr>
          <w:rFonts w:ascii="Times New Roman" w:hAnsi="Times New Roman" w:cs="Times New Roman"/>
          <w:snapToGrid w:val="0"/>
        </w:rPr>
      </w:pPr>
    </w:p>
    <w:p w14:paraId="41EB3E85" w14:textId="77777777" w:rsidR="00F11505" w:rsidRDefault="00F11505" w:rsidP="00F11505">
      <w:pPr>
        <w:widowControl w:val="0"/>
        <w:suppressAutoHyphens/>
        <w:spacing w:after="0" w:line="360" w:lineRule="auto"/>
        <w:ind w:firstLine="360"/>
        <w:jc w:val="both"/>
        <w:rPr>
          <w:rFonts w:ascii="Times New Roman" w:eastAsia="Times New Roman" w:hAnsi="Times New Roman"/>
          <w:sz w:val="24"/>
          <w:szCs w:val="24"/>
        </w:rPr>
      </w:pPr>
    </w:p>
    <w:p w14:paraId="78CA4131" w14:textId="77777777" w:rsidR="00F11505" w:rsidRDefault="00F11505" w:rsidP="00F11505">
      <w:pPr>
        <w:widowControl w:val="0"/>
        <w:suppressAutoHyphens/>
        <w:spacing w:after="0" w:line="360" w:lineRule="auto"/>
        <w:ind w:firstLine="360"/>
        <w:jc w:val="both"/>
        <w:rPr>
          <w:rFonts w:ascii="Times New Roman" w:eastAsia="Times New Roman" w:hAnsi="Times New Roman"/>
          <w:sz w:val="24"/>
          <w:szCs w:val="24"/>
        </w:rPr>
      </w:pPr>
    </w:p>
    <w:p w14:paraId="0233DC95" w14:textId="77777777" w:rsidR="00F11505" w:rsidRPr="00B333BF" w:rsidRDefault="00F11505" w:rsidP="00F11505">
      <w:pPr>
        <w:widowControl w:val="0"/>
        <w:suppressAutoHyphens/>
        <w:spacing w:after="0" w:line="360" w:lineRule="auto"/>
        <w:ind w:firstLine="360"/>
        <w:jc w:val="both"/>
        <w:rPr>
          <w:rFonts w:ascii="Times New Roman" w:eastAsia="Times New Roman" w:hAnsi="Times New Roman"/>
          <w:sz w:val="24"/>
          <w:szCs w:val="24"/>
        </w:rPr>
      </w:pPr>
    </w:p>
    <w:p w14:paraId="1AA1E346" w14:textId="77777777" w:rsidR="00F11505" w:rsidRDefault="00F11505" w:rsidP="00F11505">
      <w:pPr>
        <w:rPr>
          <w:rFonts w:ascii="Times New Roman" w:hAnsi="Times New Roman" w:cs="Times New Roman"/>
          <w:sz w:val="24"/>
          <w:szCs w:val="24"/>
        </w:rPr>
      </w:pPr>
      <w:r>
        <w:rPr>
          <w:rFonts w:ascii="Times New Roman" w:hAnsi="Times New Roman" w:cs="Times New Roman"/>
          <w:sz w:val="24"/>
          <w:szCs w:val="24"/>
        </w:rPr>
        <w:br w:type="page"/>
      </w:r>
    </w:p>
    <w:p w14:paraId="4F98AF2D" w14:textId="39D0B839" w:rsidR="00F11505" w:rsidRDefault="00F11505" w:rsidP="00F11505">
      <w:pPr>
        <w:jc w:val="right"/>
        <w:rPr>
          <w:rFonts w:ascii="Times New Roman" w:hAnsi="Times New Roman" w:cs="Times New Roman"/>
          <w:b/>
          <w:bCs/>
          <w:sz w:val="24"/>
          <w:szCs w:val="24"/>
        </w:rPr>
      </w:pPr>
      <w:r w:rsidRPr="007E6D02">
        <w:rPr>
          <w:rFonts w:ascii="Times New Roman" w:hAnsi="Times New Roman" w:cs="Times New Roman"/>
          <w:sz w:val="24"/>
          <w:szCs w:val="24"/>
        </w:rPr>
        <w:lastRenderedPageBreak/>
        <w:t xml:space="preserve">1.pielikums </w:t>
      </w:r>
      <w:r>
        <w:rPr>
          <w:rFonts w:ascii="Times New Roman" w:hAnsi="Times New Roman" w:cs="Times New Roman"/>
          <w:sz w:val="24"/>
          <w:szCs w:val="24"/>
        </w:rPr>
        <w:t>2</w:t>
      </w:r>
      <w:r w:rsidR="005754F5">
        <w:rPr>
          <w:rFonts w:ascii="Times New Roman" w:hAnsi="Times New Roman" w:cs="Times New Roman"/>
          <w:sz w:val="24"/>
          <w:szCs w:val="24"/>
        </w:rPr>
        <w:t>9</w:t>
      </w:r>
      <w:r w:rsidRPr="007E6D02">
        <w:rPr>
          <w:rFonts w:ascii="Times New Roman" w:hAnsi="Times New Roman" w:cs="Times New Roman"/>
          <w:sz w:val="24"/>
          <w:szCs w:val="24"/>
        </w:rPr>
        <w:t xml:space="preserve">.01.2025. Gulbenes novada pašvaldības mantas iznomāšanas komisija lēmumam  </w:t>
      </w:r>
      <w:r>
        <w:rPr>
          <w:rFonts w:ascii="Times New Roman" w:hAnsi="Times New Roman" w:cs="Times New Roman"/>
          <w:sz w:val="24"/>
          <w:szCs w:val="24"/>
        </w:rPr>
        <w:t xml:space="preserve">Nr. </w:t>
      </w:r>
      <w:r>
        <w:rPr>
          <w:rFonts w:ascii="Times New Roman" w:hAnsi="Times New Roman" w:cs="Times New Roman"/>
          <w:noProof/>
          <w:sz w:val="24"/>
          <w:szCs w:val="24"/>
        </w:rPr>
        <w:t>GND/2.6.2/25/17</w:t>
      </w:r>
    </w:p>
    <w:p w14:paraId="2F852B6A" w14:textId="77777777" w:rsidR="00F11505" w:rsidRPr="00AE699A" w:rsidRDefault="00F11505" w:rsidP="00F11505">
      <w:pPr>
        <w:pStyle w:val="Sarakstarindkopa"/>
        <w:widowControl w:val="0"/>
        <w:suppressAutoHyphens/>
        <w:spacing w:after="0" w:line="360" w:lineRule="auto"/>
        <w:ind w:left="0"/>
        <w:rPr>
          <w:rFonts w:ascii="Times New Roman" w:hAnsi="Times New Roman" w:cs="Times New Roman"/>
          <w:sz w:val="24"/>
          <w:szCs w:val="24"/>
        </w:rPr>
      </w:pPr>
      <w:r>
        <w:rPr>
          <w:rFonts w:ascii="Times New Roman" w:hAnsi="Times New Roman" w:cs="Times New Roman"/>
          <w:noProof/>
          <w:sz w:val="24"/>
          <w:szCs w:val="24"/>
          <w:lang w:eastAsia="lv-LV"/>
          <w14:ligatures w14:val="standardContextual"/>
        </w:rPr>
        <w:drawing>
          <wp:inline distT="0" distB="0" distL="0" distR="0" wp14:anchorId="22DF41B9" wp14:editId="69E9233B">
            <wp:extent cx="5715293" cy="6990080"/>
            <wp:effectExtent l="0" t="0" r="0" b="1270"/>
            <wp:docPr id="152451294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512945" name="Attēls 1524512945"/>
                    <pic:cNvPicPr/>
                  </pic:nvPicPr>
                  <pic:blipFill>
                    <a:blip r:embed="rId48">
                      <a:extLst>
                        <a:ext uri="{28A0092B-C50C-407E-A947-70E740481C1C}">
                          <a14:useLocalDpi xmlns:a14="http://schemas.microsoft.com/office/drawing/2010/main" val="0"/>
                        </a:ext>
                      </a:extLst>
                    </a:blip>
                    <a:srcRect l="-6762" t="7558"/>
                    <a:stretch>
                      <a:fillRect/>
                    </a:stretch>
                  </pic:blipFill>
                  <pic:spPr bwMode="auto">
                    <a:xfrm>
                      <a:off x="0" y="0"/>
                      <a:ext cx="5716281" cy="6991288"/>
                    </a:xfrm>
                    <a:prstGeom prst="rect">
                      <a:avLst/>
                    </a:prstGeom>
                    <a:ln>
                      <a:noFill/>
                    </a:ln>
                    <a:extLst>
                      <a:ext uri="{53640926-AAD7-44D8-BBD7-CCE9431645EC}">
                        <a14:shadowObscured xmlns:a14="http://schemas.microsoft.com/office/drawing/2010/main"/>
                      </a:ext>
                    </a:extLst>
                  </pic:spPr>
                </pic:pic>
              </a:graphicData>
            </a:graphic>
          </wp:inline>
        </w:drawing>
      </w:r>
    </w:p>
    <w:p w14:paraId="4E6F3D3F" w14:textId="19A68725" w:rsidR="00F11505" w:rsidRDefault="00F11505">
      <w:pPr>
        <w:rPr>
          <w:rFonts w:ascii="Times New Roman" w:hAnsi="Times New Roman" w:cs="Times New Roman"/>
          <w:sz w:val="24"/>
          <w:szCs w:val="24"/>
        </w:rPr>
      </w:pPr>
      <w:r>
        <w:rPr>
          <w:rFonts w:ascii="Times New Roman" w:hAnsi="Times New Roman" w:cs="Times New Roman"/>
          <w:sz w:val="24"/>
          <w:szCs w:val="24"/>
        </w:rPr>
        <w:br w:type="page"/>
      </w:r>
    </w:p>
    <w:p w14:paraId="24EDC8D3" w14:textId="77777777" w:rsidR="00F11505" w:rsidRPr="00F11505" w:rsidRDefault="00F11505" w:rsidP="00F11505">
      <w:pPr>
        <w:spacing w:after="0" w:line="240" w:lineRule="auto"/>
        <w:jc w:val="center"/>
        <w:rPr>
          <w:rFonts w:ascii="Times New Roman" w:hAnsi="Times New Roman" w:cs="Times New Roman"/>
          <w:b/>
          <w:bCs/>
          <w:sz w:val="24"/>
          <w:szCs w:val="24"/>
        </w:rPr>
      </w:pPr>
      <w:r w:rsidRPr="00F11505">
        <w:rPr>
          <w:rFonts w:ascii="Times New Roman" w:hAnsi="Times New Roman" w:cs="Times New Roman"/>
          <w:b/>
          <w:bCs/>
          <w:sz w:val="24"/>
          <w:szCs w:val="24"/>
        </w:rPr>
        <w:lastRenderedPageBreak/>
        <w:t xml:space="preserve">Gulbenes novada pašvaldības mantas iznomāšanas komisijas </w:t>
      </w:r>
    </w:p>
    <w:p w14:paraId="513DFBDA" w14:textId="77777777" w:rsidR="00F11505" w:rsidRPr="00F11505" w:rsidRDefault="00F11505" w:rsidP="00F11505">
      <w:pPr>
        <w:spacing w:after="0" w:line="240" w:lineRule="auto"/>
        <w:jc w:val="center"/>
        <w:rPr>
          <w:rFonts w:ascii="Times New Roman" w:hAnsi="Times New Roman" w:cs="Times New Roman"/>
          <w:b/>
          <w:bCs/>
          <w:sz w:val="24"/>
          <w:szCs w:val="24"/>
        </w:rPr>
      </w:pPr>
      <w:r w:rsidRPr="00F11505">
        <w:rPr>
          <w:rFonts w:ascii="Times New Roman" w:hAnsi="Times New Roman" w:cs="Times New Roman"/>
          <w:b/>
          <w:bCs/>
          <w:sz w:val="24"/>
          <w:szCs w:val="24"/>
        </w:rPr>
        <w:t>LĒMUMS</w:t>
      </w:r>
    </w:p>
    <w:p w14:paraId="51F3B2AF" w14:textId="77777777" w:rsidR="00F11505" w:rsidRPr="00F11505" w:rsidRDefault="00F11505" w:rsidP="00F11505">
      <w:pPr>
        <w:spacing w:after="0" w:line="240" w:lineRule="auto"/>
        <w:contextualSpacing/>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F11505" w:rsidRPr="00F11505" w14:paraId="7C0AC466" w14:textId="77777777" w:rsidTr="0093675C">
        <w:trPr>
          <w:trHeight w:val="364"/>
        </w:trPr>
        <w:tc>
          <w:tcPr>
            <w:tcW w:w="4654" w:type="dxa"/>
          </w:tcPr>
          <w:p w14:paraId="0D1AD146" w14:textId="77777777" w:rsidR="00F11505" w:rsidRPr="00F11505" w:rsidRDefault="00F11505" w:rsidP="00F11505">
            <w:pPr>
              <w:rPr>
                <w:rFonts w:ascii="Times New Roman" w:hAnsi="Times New Roman" w:cs="Times New Roman"/>
                <w:b/>
                <w:bCs/>
                <w:sz w:val="24"/>
                <w:szCs w:val="24"/>
              </w:rPr>
            </w:pPr>
            <w:r w:rsidRPr="00F11505">
              <w:rPr>
                <w:rFonts w:ascii="Times New Roman" w:hAnsi="Times New Roman" w:cs="Times New Roman"/>
                <w:noProof/>
                <w:sz w:val="24"/>
                <w:szCs w:val="24"/>
              </w:rPr>
              <w:t>29.01.2025</w:t>
            </w:r>
          </w:p>
        </w:tc>
        <w:tc>
          <w:tcPr>
            <w:tcW w:w="4844" w:type="dxa"/>
          </w:tcPr>
          <w:p w14:paraId="58DB1AE8" w14:textId="77777777" w:rsidR="00F11505" w:rsidRDefault="00F11505" w:rsidP="00F11505">
            <w:pPr>
              <w:jc w:val="right"/>
              <w:rPr>
                <w:rFonts w:ascii="Times New Roman" w:hAnsi="Times New Roman" w:cs="Times New Roman"/>
                <w:noProof/>
                <w:sz w:val="24"/>
                <w:szCs w:val="24"/>
              </w:rPr>
            </w:pPr>
            <w:r w:rsidRPr="00F11505">
              <w:rPr>
                <w:rFonts w:ascii="Times New Roman" w:hAnsi="Times New Roman" w:cs="Times New Roman"/>
                <w:sz w:val="24"/>
                <w:szCs w:val="24"/>
              </w:rPr>
              <w:t xml:space="preserve">Nr. </w:t>
            </w:r>
            <w:r w:rsidRPr="00F11505">
              <w:rPr>
                <w:rFonts w:ascii="Times New Roman" w:hAnsi="Times New Roman" w:cs="Times New Roman"/>
                <w:noProof/>
                <w:sz w:val="24"/>
                <w:szCs w:val="24"/>
              </w:rPr>
              <w:t>GND/2.6.2/25/18</w:t>
            </w:r>
          </w:p>
          <w:p w14:paraId="7DE73A1A" w14:textId="49FE5D88" w:rsidR="001F09FF" w:rsidRPr="00F11505" w:rsidRDefault="001F09FF" w:rsidP="001F09FF">
            <w:pPr>
              <w:contextualSpacing/>
              <w:jc w:val="right"/>
              <w:rPr>
                <w:rFonts w:ascii="Times New Roman" w:hAnsi="Times New Roman" w:cs="Times New Roman"/>
                <w:sz w:val="24"/>
                <w:szCs w:val="24"/>
              </w:rPr>
            </w:pPr>
            <w:r w:rsidRPr="00F11505">
              <w:rPr>
                <w:rFonts w:ascii="Times New Roman" w:hAnsi="Times New Roman" w:cs="Times New Roman"/>
                <w:sz w:val="24"/>
                <w:szCs w:val="24"/>
              </w:rPr>
              <w:t>(protokols Nr.</w:t>
            </w:r>
            <w:r w:rsidRPr="001F09FF">
              <w:rPr>
                <w:rFonts w:ascii="Times New Roman" w:hAnsi="Times New Roman" w:cs="Times New Roman"/>
                <w:sz w:val="24"/>
                <w:szCs w:val="24"/>
              </w:rPr>
              <w:t xml:space="preserve"> GND/2.6.1/25/2; </w:t>
            </w:r>
            <w:r>
              <w:rPr>
                <w:rFonts w:ascii="Times New Roman" w:hAnsi="Times New Roman" w:cs="Times New Roman"/>
                <w:sz w:val="24"/>
                <w:szCs w:val="24"/>
              </w:rPr>
              <w:t>6</w:t>
            </w:r>
            <w:r w:rsidRPr="001F09FF">
              <w:rPr>
                <w:rFonts w:ascii="Times New Roman" w:hAnsi="Times New Roman" w:cs="Times New Roman"/>
                <w:sz w:val="24"/>
                <w:szCs w:val="24"/>
              </w:rPr>
              <w:t>.p.)</w:t>
            </w:r>
          </w:p>
          <w:p w14:paraId="3C615ADA" w14:textId="77777777" w:rsidR="001F09FF" w:rsidRPr="00F11505" w:rsidRDefault="001F09FF" w:rsidP="00F11505">
            <w:pPr>
              <w:jc w:val="right"/>
              <w:rPr>
                <w:rFonts w:ascii="Times New Roman" w:hAnsi="Times New Roman" w:cs="Times New Roman"/>
                <w:b/>
                <w:bCs/>
                <w:sz w:val="24"/>
                <w:szCs w:val="24"/>
              </w:rPr>
            </w:pPr>
          </w:p>
          <w:p w14:paraId="68A42420" w14:textId="77777777" w:rsidR="00F11505" w:rsidRPr="00F11505" w:rsidRDefault="00F11505" w:rsidP="00F11505">
            <w:pPr>
              <w:jc w:val="right"/>
              <w:rPr>
                <w:rFonts w:ascii="Times New Roman" w:hAnsi="Times New Roman" w:cs="Times New Roman"/>
                <w:b/>
                <w:bCs/>
                <w:sz w:val="24"/>
                <w:szCs w:val="24"/>
              </w:rPr>
            </w:pPr>
          </w:p>
        </w:tc>
      </w:tr>
    </w:tbl>
    <w:p w14:paraId="441D8905" w14:textId="77777777" w:rsidR="00F11505" w:rsidRPr="00F11505" w:rsidRDefault="00F11505" w:rsidP="00F11505">
      <w:pPr>
        <w:spacing w:line="240" w:lineRule="auto"/>
        <w:contextualSpacing/>
        <w:jc w:val="center"/>
        <w:rPr>
          <w:rFonts w:ascii="Times New Roman" w:hAnsi="Times New Roman" w:cs="Times New Roman"/>
          <w:b/>
          <w:bCs/>
          <w:sz w:val="24"/>
          <w:szCs w:val="24"/>
        </w:rPr>
      </w:pPr>
      <w:bookmarkStart w:id="23" w:name="_Hlk128017766"/>
      <w:r w:rsidRPr="00F11505">
        <w:rPr>
          <w:rFonts w:ascii="Times New Roman" w:eastAsia="Calibri" w:hAnsi="Times New Roman" w:cs="Times New Roman"/>
          <w:b/>
          <w:bCs/>
          <w:sz w:val="24"/>
          <w:szCs w:val="24"/>
          <w:lang w:eastAsia="lv-LV"/>
        </w:rPr>
        <w:t xml:space="preserve">Par </w:t>
      </w:r>
      <w:bookmarkStart w:id="24" w:name="_Hlk132882334"/>
      <w:r w:rsidRPr="00F11505">
        <w:rPr>
          <w:rFonts w:ascii="Times New Roman" w:eastAsia="Calibri" w:hAnsi="Times New Roman" w:cs="Times New Roman"/>
          <w:b/>
          <w:bCs/>
          <w:sz w:val="24"/>
          <w:szCs w:val="24"/>
          <w:lang w:eastAsia="lv-LV"/>
        </w:rPr>
        <w:t>rūpnieciskās zvejas tiesību nomas izsoles organizēšanu un izsoles noteikumu apstiprināšanu</w:t>
      </w:r>
      <w:bookmarkEnd w:id="23"/>
      <w:bookmarkEnd w:id="24"/>
    </w:p>
    <w:p w14:paraId="3C1E6A58" w14:textId="77777777" w:rsidR="00F11505" w:rsidRPr="00F11505" w:rsidRDefault="00F11505" w:rsidP="00F11505">
      <w:pPr>
        <w:spacing w:line="240" w:lineRule="auto"/>
        <w:contextualSpacing/>
        <w:rPr>
          <w:rFonts w:ascii="Times New Roman" w:hAnsi="Times New Roman" w:cs="Times New Roman"/>
          <w:b/>
          <w:sz w:val="24"/>
          <w:szCs w:val="24"/>
        </w:rPr>
      </w:pPr>
    </w:p>
    <w:p w14:paraId="75E29086" w14:textId="77777777" w:rsidR="00F11505" w:rsidRPr="00F11505" w:rsidRDefault="00F11505" w:rsidP="00F11505">
      <w:pPr>
        <w:spacing w:after="0" w:line="360" w:lineRule="auto"/>
        <w:ind w:firstLine="567"/>
        <w:contextualSpacing/>
        <w:jc w:val="both"/>
        <w:rPr>
          <w:rFonts w:ascii="Times New Roman" w:eastAsia="Calibri" w:hAnsi="Times New Roman" w:cs="Times New Roman"/>
          <w:sz w:val="24"/>
          <w:szCs w:val="24"/>
          <w:lang w:eastAsia="lv-LV"/>
        </w:rPr>
      </w:pPr>
      <w:r w:rsidRPr="00F11505">
        <w:rPr>
          <w:rFonts w:ascii="Times New Roman" w:eastAsia="Calibri" w:hAnsi="Times New Roman" w:cs="Times New Roman"/>
          <w:sz w:val="24"/>
          <w:szCs w:val="24"/>
          <w:lang w:eastAsia="lv-LV"/>
        </w:rPr>
        <w:t xml:space="preserve">2024. gada 14.novembrī Gulbenes novada pašvaldības tīmekļvietnē </w:t>
      </w:r>
      <w:hyperlink r:id="rId49" w:history="1">
        <w:r w:rsidRPr="00F11505">
          <w:rPr>
            <w:rFonts w:ascii="Times New Roman" w:eastAsia="Calibri" w:hAnsi="Times New Roman" w:cs="Times New Roman"/>
            <w:color w:val="0000FF"/>
            <w:sz w:val="24"/>
            <w:szCs w:val="24"/>
            <w:u w:val="single"/>
            <w:lang w:eastAsia="lv-LV"/>
          </w:rPr>
          <w:t>www.gulbene.lv</w:t>
        </w:r>
      </w:hyperlink>
      <w:r w:rsidRPr="00F11505">
        <w:rPr>
          <w:rFonts w:ascii="Times New Roman" w:eastAsia="Calibri" w:hAnsi="Times New Roman" w:cs="Times New Roman"/>
          <w:sz w:val="24"/>
          <w:szCs w:val="24"/>
          <w:lang w:eastAsia="lv-LV"/>
        </w:rPr>
        <w:t xml:space="preserve"> tika izsludināta publikācija par pieteikšanos rūpnieciskās zvejas tiesību nomas iegūšanai 2025. gadam Gulbenes novada administratīvajā teritorijā eošos ezeros, pieteikšanās termiņu nosakot līdz 2024. gada 14.decembrim (ieskaitot). </w:t>
      </w:r>
    </w:p>
    <w:p w14:paraId="0FCF6DBA" w14:textId="77777777" w:rsidR="00F11505" w:rsidRPr="00F11505" w:rsidRDefault="00F11505" w:rsidP="00F11505">
      <w:pPr>
        <w:spacing w:after="0" w:line="360" w:lineRule="auto"/>
        <w:ind w:firstLine="567"/>
        <w:contextualSpacing/>
        <w:jc w:val="both"/>
        <w:rPr>
          <w:rFonts w:ascii="Times New Roman" w:eastAsia="Calibri" w:hAnsi="Times New Roman" w:cs="Times New Roman"/>
          <w:sz w:val="24"/>
          <w:szCs w:val="24"/>
          <w:lang w:eastAsia="lv-LV"/>
        </w:rPr>
      </w:pPr>
      <w:r w:rsidRPr="00F11505">
        <w:rPr>
          <w:rFonts w:ascii="Times New Roman" w:eastAsia="Calibri" w:hAnsi="Times New Roman" w:cs="Times New Roman"/>
          <w:sz w:val="24"/>
          <w:szCs w:val="24"/>
          <w:lang w:eastAsia="lv-LV"/>
        </w:rPr>
        <w:t>Izsludinātajā pieteikšanās termiņā iesniegto nomas iesniegumu skaits pārsniedz rūpnieciskās zvejas tiesību nomas iespējas Stāmerienas ezerā, Augulienas ezerā,  Galgauskas ezerā un Pintelī.</w:t>
      </w:r>
    </w:p>
    <w:p w14:paraId="23B13497" w14:textId="77777777" w:rsidR="00F11505" w:rsidRPr="00F11505" w:rsidRDefault="00F11505" w:rsidP="00F11505">
      <w:pPr>
        <w:spacing w:after="0" w:line="360" w:lineRule="auto"/>
        <w:ind w:firstLine="567"/>
        <w:contextualSpacing/>
        <w:jc w:val="both"/>
        <w:rPr>
          <w:rFonts w:ascii="Times New Roman" w:eastAsia="Calibri" w:hAnsi="Times New Roman" w:cs="Times New Roman"/>
          <w:sz w:val="24"/>
          <w:szCs w:val="24"/>
        </w:rPr>
      </w:pPr>
      <w:r w:rsidRPr="00F11505">
        <w:rPr>
          <w:rFonts w:ascii="Times New Roman" w:eastAsia="Calibri" w:hAnsi="Times New Roman" w:cs="Times New Roman"/>
          <w:sz w:val="24"/>
          <w:szCs w:val="24"/>
        </w:rPr>
        <w:t>Ministru kabineta 2014.gada 23.decembra noteikumu Nr.796 “Noteikumi par rūpnieciskās zvejas limitiem un to izmantošanas kārtību iekšējos ūdeņos” 1.pielikumā noteikti šādi maksimālie zvejas limiti:</w:t>
      </w:r>
    </w:p>
    <w:p w14:paraId="603B4B49" w14:textId="77777777" w:rsidR="00F11505" w:rsidRPr="00F11505" w:rsidRDefault="00F11505">
      <w:pPr>
        <w:numPr>
          <w:ilvl w:val="0"/>
          <w:numId w:val="43"/>
        </w:numPr>
        <w:spacing w:after="0" w:line="360" w:lineRule="auto"/>
        <w:contextualSpacing/>
        <w:jc w:val="both"/>
        <w:rPr>
          <w:rFonts w:ascii="Times New Roman" w:eastAsia="Calibri" w:hAnsi="Times New Roman" w:cs="Times New Roman"/>
          <w:sz w:val="24"/>
          <w:szCs w:val="24"/>
        </w:rPr>
      </w:pPr>
      <w:r w:rsidRPr="00F11505">
        <w:rPr>
          <w:rFonts w:ascii="Times New Roman" w:eastAsia="Calibri" w:hAnsi="Times New Roman" w:cs="Times New Roman"/>
          <w:sz w:val="24"/>
          <w:szCs w:val="24"/>
        </w:rPr>
        <w:t xml:space="preserve">Stāmerienas </w:t>
      </w:r>
      <w:bookmarkStart w:id="25" w:name="_Hlk155254896"/>
      <w:r w:rsidRPr="00F11505">
        <w:rPr>
          <w:rFonts w:ascii="Times New Roman" w:eastAsia="Calibri" w:hAnsi="Times New Roman" w:cs="Times New Roman"/>
          <w:sz w:val="24"/>
          <w:szCs w:val="24"/>
        </w:rPr>
        <w:t>ezerā, kas atrodas Gulbenes novada Stāmerienas pagasta administratīvajā teritorijā, maksimālais zivju tīklu limits – 345 m</w:t>
      </w:r>
      <w:bookmarkEnd w:id="25"/>
      <w:r w:rsidRPr="00F11505">
        <w:rPr>
          <w:rFonts w:ascii="Times New Roman" w:eastAsia="Calibri" w:hAnsi="Times New Roman" w:cs="Times New Roman"/>
          <w:sz w:val="24"/>
          <w:szCs w:val="24"/>
        </w:rPr>
        <w:t>;</w:t>
      </w:r>
    </w:p>
    <w:p w14:paraId="5DC425D4" w14:textId="77777777" w:rsidR="00F11505" w:rsidRPr="00F11505" w:rsidRDefault="00F11505">
      <w:pPr>
        <w:numPr>
          <w:ilvl w:val="0"/>
          <w:numId w:val="43"/>
        </w:numPr>
        <w:spacing w:after="0" w:line="360" w:lineRule="auto"/>
        <w:contextualSpacing/>
        <w:jc w:val="both"/>
        <w:rPr>
          <w:rFonts w:ascii="Times New Roman" w:eastAsia="Calibri" w:hAnsi="Times New Roman" w:cs="Times New Roman"/>
          <w:sz w:val="24"/>
          <w:szCs w:val="24"/>
        </w:rPr>
      </w:pPr>
      <w:bookmarkStart w:id="26" w:name="_Hlk155256660"/>
      <w:r w:rsidRPr="00F11505">
        <w:rPr>
          <w:rFonts w:ascii="Times New Roman" w:eastAsia="Calibri" w:hAnsi="Times New Roman" w:cs="Times New Roman"/>
          <w:sz w:val="24"/>
          <w:szCs w:val="24"/>
        </w:rPr>
        <w:t>Augulienas ezerā, kas atrodas Gulbenes novada Beļavas pagasta administratīvajā teritorijā,</w:t>
      </w:r>
      <w:bookmarkStart w:id="27" w:name="_Hlk155254969"/>
      <w:bookmarkEnd w:id="26"/>
      <w:r w:rsidRPr="00F11505">
        <w:rPr>
          <w:rFonts w:ascii="Times New Roman" w:eastAsia="Calibri" w:hAnsi="Times New Roman" w:cs="Times New Roman"/>
          <w:sz w:val="24"/>
          <w:szCs w:val="24"/>
        </w:rPr>
        <w:t xml:space="preserve"> maksimālais zivju tīklu limits – 210 m</w:t>
      </w:r>
      <w:bookmarkEnd w:id="27"/>
      <w:r w:rsidRPr="00F11505">
        <w:rPr>
          <w:rFonts w:ascii="Times New Roman" w:eastAsia="Calibri" w:hAnsi="Times New Roman" w:cs="Times New Roman"/>
          <w:sz w:val="24"/>
          <w:szCs w:val="24"/>
        </w:rPr>
        <w:t>;</w:t>
      </w:r>
    </w:p>
    <w:p w14:paraId="48EC2EF3" w14:textId="77777777" w:rsidR="00F11505" w:rsidRPr="00F11505" w:rsidRDefault="00F11505">
      <w:pPr>
        <w:numPr>
          <w:ilvl w:val="0"/>
          <w:numId w:val="43"/>
        </w:numPr>
        <w:spacing w:after="0" w:line="360" w:lineRule="auto"/>
        <w:contextualSpacing/>
        <w:jc w:val="both"/>
        <w:rPr>
          <w:rFonts w:ascii="Times New Roman" w:eastAsia="Calibri" w:hAnsi="Times New Roman" w:cs="Times New Roman"/>
          <w:sz w:val="24"/>
          <w:szCs w:val="24"/>
        </w:rPr>
      </w:pPr>
      <w:r w:rsidRPr="00F11505">
        <w:rPr>
          <w:rFonts w:ascii="Times New Roman" w:eastAsia="Calibri" w:hAnsi="Times New Roman" w:cs="Times New Roman"/>
          <w:sz w:val="24"/>
          <w:szCs w:val="24"/>
        </w:rPr>
        <w:t xml:space="preserve">Galgauskas ezerā, kas atrodas Gulbenes novada Galgauskas pagasta un Lejasciema pagasta administratīvajā teritorijā, maksimālais zivju tīklu limits – 100 m; </w:t>
      </w:r>
    </w:p>
    <w:p w14:paraId="27D20090" w14:textId="77777777" w:rsidR="00F11505" w:rsidRPr="00F11505" w:rsidRDefault="00F11505">
      <w:pPr>
        <w:numPr>
          <w:ilvl w:val="0"/>
          <w:numId w:val="43"/>
        </w:numPr>
        <w:spacing w:after="0" w:line="360" w:lineRule="auto"/>
        <w:contextualSpacing/>
        <w:jc w:val="both"/>
        <w:rPr>
          <w:rFonts w:ascii="Times New Roman" w:eastAsia="Calibri" w:hAnsi="Times New Roman" w:cs="Times New Roman"/>
          <w:sz w:val="24"/>
          <w:szCs w:val="24"/>
        </w:rPr>
      </w:pPr>
      <w:r w:rsidRPr="00F11505">
        <w:rPr>
          <w:rFonts w:ascii="Times New Roman" w:eastAsia="Calibri" w:hAnsi="Times New Roman" w:cs="Times New Roman"/>
          <w:sz w:val="24"/>
          <w:szCs w:val="24"/>
        </w:rPr>
        <w:t>Pintelī, kas atrodas Gulbenes novada Beļavas pagasta administratīvajā teritorijā, maksimālais zivju tīklu limits – 240 m.</w:t>
      </w:r>
    </w:p>
    <w:p w14:paraId="3E6C5773" w14:textId="77777777" w:rsidR="00F11505" w:rsidRPr="00F11505" w:rsidRDefault="00F11505" w:rsidP="00F11505">
      <w:pPr>
        <w:spacing w:after="0" w:line="360" w:lineRule="auto"/>
        <w:ind w:firstLine="567"/>
        <w:contextualSpacing/>
        <w:jc w:val="both"/>
        <w:rPr>
          <w:rFonts w:ascii="Times New Roman" w:eastAsia="Calibri" w:hAnsi="Times New Roman" w:cs="Times New Roman"/>
          <w:sz w:val="24"/>
          <w:szCs w:val="24"/>
        </w:rPr>
      </w:pPr>
      <w:r w:rsidRPr="00F11505">
        <w:rPr>
          <w:rFonts w:ascii="Times New Roman" w:eastAsia="Calibri" w:hAnsi="Times New Roman" w:cs="Times New Roman"/>
          <w:sz w:val="24"/>
          <w:szCs w:val="24"/>
        </w:rPr>
        <w:t>Zvejniecības likuma 11. panta sestā daļa nosaka, ka, ja pieļaujamais nozvejas apjoms, zvejas rīku skaits vai rūpnieciskās zvejas vietu skaits nav pietiekams, lai nodrošinātu attiecīgos ūdeņos vai to daļā juridiskajām un fiziskajām personām ar Civillikumu noteikto vai iznomāto zvejas tiesību izmantošanu, kā arī apmierinātu juridisko un fizisko personu iesniegtos lūgumus par zvejas tiesību nomas līgumu noslēgšanu, var organizēt zvejas tiesību nomas vai zvejas atļauju (licenču) izsoli.</w:t>
      </w:r>
    </w:p>
    <w:p w14:paraId="5D63A706" w14:textId="77777777" w:rsidR="00F11505" w:rsidRPr="00F11505" w:rsidRDefault="00F11505" w:rsidP="00F11505">
      <w:pPr>
        <w:spacing w:after="0" w:line="360" w:lineRule="auto"/>
        <w:ind w:firstLine="567"/>
        <w:contextualSpacing/>
        <w:jc w:val="both"/>
        <w:rPr>
          <w:rFonts w:ascii="Times New Roman" w:eastAsia="Calibri" w:hAnsi="Times New Roman" w:cs="Times New Roman"/>
          <w:sz w:val="24"/>
          <w:szCs w:val="24"/>
        </w:rPr>
      </w:pPr>
      <w:r w:rsidRPr="00F11505">
        <w:rPr>
          <w:rFonts w:ascii="Times New Roman" w:eastAsia="Calibri" w:hAnsi="Times New Roman" w:cs="Times New Roman"/>
          <w:sz w:val="24"/>
          <w:szCs w:val="24"/>
        </w:rPr>
        <w:t>Zvejniecības likuma 11. panta septītā daļa nosaka, ka izsoli var organizēt gan juridiskajām un fiziskajām personām, kurām saskaņā ar minētā likuma 7. panta sesto daļu ir dodama priekšroka zvejai attiecīgos ūdeņos vai to daļā (slēgtā izsole), gan visiem interesentiem (atklātā izsole) uz atlikušo nozvejas apjomu, zvejas rīku un zvejas vietu skaitu.</w:t>
      </w:r>
    </w:p>
    <w:p w14:paraId="530B7FA0" w14:textId="77777777" w:rsidR="00F11505" w:rsidRPr="00F11505" w:rsidRDefault="00F11505" w:rsidP="00F11505">
      <w:pPr>
        <w:spacing w:after="0" w:line="360" w:lineRule="auto"/>
        <w:ind w:firstLine="567"/>
        <w:contextualSpacing/>
        <w:jc w:val="both"/>
        <w:rPr>
          <w:rFonts w:ascii="Times New Roman" w:eastAsia="Calibri" w:hAnsi="Times New Roman" w:cs="Times New Roman"/>
          <w:sz w:val="24"/>
          <w:szCs w:val="24"/>
        </w:rPr>
      </w:pPr>
      <w:r w:rsidRPr="00F11505">
        <w:rPr>
          <w:rFonts w:ascii="Times New Roman" w:eastAsia="Calibri" w:hAnsi="Times New Roman" w:cs="Times New Roman"/>
          <w:sz w:val="24"/>
          <w:szCs w:val="24"/>
        </w:rPr>
        <w:t xml:space="preserve">Ministru kabineta 2009. gada 11. augusta noteikumu Nr. 918 “Noteikumi par rūpnieciskās zvejas tiesību nomu un zvejas tiesību izmantošanas kārtību” (turpmāk – Noteikumi)  13. punkts </w:t>
      </w:r>
      <w:r w:rsidRPr="00F11505">
        <w:rPr>
          <w:rFonts w:ascii="Times New Roman" w:eastAsia="Calibri" w:hAnsi="Times New Roman" w:cs="Times New Roman"/>
          <w:sz w:val="24"/>
          <w:szCs w:val="24"/>
        </w:rPr>
        <w:lastRenderedPageBreak/>
        <w:t>nosaka, ka rūpnieciskās zvejas tiesības publiskajos ūdeņos (arī jūras piekrastē) un citos iekšējos ūdeņos, kuros zvejas tiesības pieder valstij, pildot deleģētās valsts (izpildvaras) funkcijas, iznomā vietējā pašvaldība.</w:t>
      </w:r>
    </w:p>
    <w:p w14:paraId="7B2BECEC" w14:textId="77777777" w:rsidR="00F11505" w:rsidRPr="00F11505" w:rsidRDefault="00F11505" w:rsidP="00F11505">
      <w:pPr>
        <w:spacing w:after="0" w:line="360" w:lineRule="auto"/>
        <w:ind w:firstLine="567"/>
        <w:contextualSpacing/>
        <w:jc w:val="both"/>
        <w:rPr>
          <w:rFonts w:ascii="Times New Roman" w:eastAsia="Calibri" w:hAnsi="Times New Roman" w:cs="Times New Roman"/>
          <w:sz w:val="24"/>
          <w:szCs w:val="24"/>
        </w:rPr>
      </w:pPr>
      <w:r w:rsidRPr="00F11505">
        <w:rPr>
          <w:rFonts w:ascii="Times New Roman" w:eastAsia="Calibri" w:hAnsi="Times New Roman" w:cs="Times New Roman"/>
          <w:sz w:val="24"/>
          <w:szCs w:val="24"/>
        </w:rPr>
        <w:t>Noteikumu 33. punkts nosaka, ka, ja nomas iesniegumu skaits pārsniedz rūpnieciskās zvejas tiesību nomas iespējas, rīko rūpnieciskās zvejas tiesību nomas izsoli. Nomas iesnieguma iesniedzējam rakstiski paziņo par izsoles norises vietu un laiku.</w:t>
      </w:r>
    </w:p>
    <w:p w14:paraId="5F2D04BB" w14:textId="77777777" w:rsidR="00F11505" w:rsidRPr="00F11505" w:rsidRDefault="00F11505" w:rsidP="00F11505">
      <w:pPr>
        <w:spacing w:after="0" w:line="360" w:lineRule="auto"/>
        <w:ind w:firstLine="567"/>
        <w:contextualSpacing/>
        <w:jc w:val="both"/>
        <w:rPr>
          <w:rFonts w:ascii="Times New Roman" w:eastAsia="Calibri" w:hAnsi="Times New Roman" w:cs="Times New Roman"/>
          <w:sz w:val="24"/>
          <w:szCs w:val="24"/>
        </w:rPr>
      </w:pPr>
      <w:r w:rsidRPr="00F11505">
        <w:rPr>
          <w:rFonts w:ascii="Times New Roman" w:eastAsia="Calibri" w:hAnsi="Times New Roman" w:cs="Times New Roman"/>
          <w:sz w:val="24"/>
          <w:szCs w:val="24"/>
        </w:rPr>
        <w:t xml:space="preserve">Saskaņā ar Noteikumu 43. punktu, ja rūpnieciskās zvejas tiesību nomas iesniegumu skaits pārsniedz neiznomāto un brīvi pieejamo rūpnieciskās zvejas tiesību iespējas, rīko rūpnieciskās zvejas tiesību nomas izsoli. </w:t>
      </w:r>
    </w:p>
    <w:p w14:paraId="5D1B6275" w14:textId="77777777" w:rsidR="00F11505" w:rsidRPr="00F11505" w:rsidRDefault="00F11505" w:rsidP="00F11505">
      <w:pPr>
        <w:spacing w:after="0" w:line="360" w:lineRule="auto"/>
        <w:ind w:firstLine="567"/>
        <w:contextualSpacing/>
        <w:jc w:val="both"/>
        <w:rPr>
          <w:rFonts w:ascii="Times New Roman" w:eastAsia="Calibri" w:hAnsi="Times New Roman" w:cs="Times New Roman"/>
          <w:sz w:val="24"/>
          <w:szCs w:val="24"/>
        </w:rPr>
      </w:pPr>
      <w:r w:rsidRPr="00F11505">
        <w:rPr>
          <w:rFonts w:ascii="Times New Roman" w:eastAsia="Calibri" w:hAnsi="Times New Roman" w:cs="Times New Roman"/>
          <w:sz w:val="24"/>
          <w:szCs w:val="24"/>
        </w:rPr>
        <w:t xml:space="preserve">Atbilstoši Noteikumu 44.punktam pašvaldība, kas rīko rūpnieciskās zvejas tiesību nomas izsoli, izstrādā rūpnieciskās zvejas tiesību nomas izsoles konkursa nolikumu un publicē to plašsaziņas līdzekļos, tai skaitā pašvaldības mājaslapā internetā. </w:t>
      </w:r>
    </w:p>
    <w:p w14:paraId="7E9D0B40" w14:textId="77777777" w:rsidR="00F11505" w:rsidRPr="00F11505" w:rsidRDefault="00F11505" w:rsidP="00F11505">
      <w:pPr>
        <w:spacing w:after="0" w:line="360" w:lineRule="auto"/>
        <w:ind w:firstLine="567"/>
        <w:contextualSpacing/>
        <w:jc w:val="both"/>
        <w:rPr>
          <w:rFonts w:ascii="Times New Roman" w:eastAsia="Calibri" w:hAnsi="Times New Roman" w:cs="Times New Roman"/>
          <w:sz w:val="24"/>
          <w:szCs w:val="24"/>
        </w:rPr>
      </w:pPr>
      <w:r w:rsidRPr="00F11505">
        <w:rPr>
          <w:rFonts w:ascii="Times New Roman" w:eastAsia="Calibri" w:hAnsi="Times New Roman" w:cs="Times New Roman"/>
          <w:sz w:val="24"/>
          <w:szCs w:val="24"/>
        </w:rPr>
        <w:t>Saskaņā ar Noteikumu 46.punktu rūpnieciskās zvejas tiesību nomas izsoli rīko šo tiesību iznomātājs attiecīgās pašvaldības personā atbilstoši šo noteikumu 13. un 15.punktam.</w:t>
      </w:r>
    </w:p>
    <w:p w14:paraId="69C593E7" w14:textId="77777777" w:rsidR="00F11505" w:rsidRPr="00F11505" w:rsidRDefault="00F11505" w:rsidP="00F11505">
      <w:pPr>
        <w:spacing w:after="0" w:line="360" w:lineRule="auto"/>
        <w:ind w:firstLine="567"/>
        <w:contextualSpacing/>
        <w:jc w:val="both"/>
        <w:rPr>
          <w:rFonts w:ascii="Times New Roman" w:eastAsia="Calibri" w:hAnsi="Times New Roman" w:cs="Times New Roman"/>
          <w:sz w:val="24"/>
          <w:szCs w:val="24"/>
        </w:rPr>
      </w:pPr>
      <w:r w:rsidRPr="00F11505">
        <w:rPr>
          <w:rFonts w:ascii="Times New Roman" w:eastAsia="Calibri" w:hAnsi="Times New Roman" w:cs="Times New Roman"/>
          <w:sz w:val="24"/>
          <w:szCs w:val="24"/>
        </w:rPr>
        <w:t>Noteikumu 47.punkts nosaka, ka attiecīgā pašvaldība paziņo izsoles dalībniekiem par rūpnieciskās zvejas tiesību nomas izsoles noteikumiem, izsoles norises vietu un laiku.</w:t>
      </w:r>
    </w:p>
    <w:p w14:paraId="5BC7F648" w14:textId="77777777" w:rsidR="00F11505" w:rsidRPr="00F11505" w:rsidRDefault="00F11505" w:rsidP="00F11505">
      <w:pPr>
        <w:spacing w:after="0" w:line="360" w:lineRule="auto"/>
        <w:ind w:firstLine="567"/>
        <w:contextualSpacing/>
        <w:jc w:val="both"/>
        <w:rPr>
          <w:rFonts w:ascii="Times New Roman" w:eastAsia="Calibri" w:hAnsi="Times New Roman" w:cs="Times New Roman"/>
          <w:sz w:val="24"/>
          <w:szCs w:val="24"/>
        </w:rPr>
      </w:pPr>
      <w:r w:rsidRPr="00F11505">
        <w:rPr>
          <w:rFonts w:ascii="Times New Roman" w:eastAsia="Calibri" w:hAnsi="Times New Roman" w:cs="Times New Roman"/>
          <w:sz w:val="24"/>
          <w:szCs w:val="24"/>
        </w:rPr>
        <w:t>Atbilstoši Noteikumu 48.punktam Zvejniecības likuma 11.panta septītajā daļā noteiktajos gadījumos tiek rīkota slēgtā izsole, un tajā piedalās tikai tās fiziskās un juridiskās personas, kurām ir iepriekš noslēgts rūpnieciskās zvejas tiesību nomas līgums vai kuras ir iesniegušas rūpnieciskās zvejas tiesību nomas iesniegumus un kurām saskaņā ar Zvejniecības likumu ir priekšrocības uz rūpnieciskās zvejas tiesību nomu.</w:t>
      </w:r>
    </w:p>
    <w:p w14:paraId="2140218B" w14:textId="77777777" w:rsidR="00F11505" w:rsidRPr="00F11505" w:rsidRDefault="00F11505" w:rsidP="00F11505">
      <w:pPr>
        <w:spacing w:after="0" w:line="360" w:lineRule="auto"/>
        <w:ind w:firstLine="567"/>
        <w:contextualSpacing/>
        <w:jc w:val="both"/>
        <w:rPr>
          <w:rFonts w:ascii="Times New Roman" w:eastAsia="Calibri" w:hAnsi="Times New Roman" w:cs="Times New Roman"/>
          <w:sz w:val="24"/>
          <w:szCs w:val="24"/>
        </w:rPr>
      </w:pPr>
      <w:r w:rsidRPr="00F11505">
        <w:rPr>
          <w:rFonts w:ascii="Times New Roman" w:eastAsia="Calibri" w:hAnsi="Times New Roman" w:cs="Times New Roman"/>
          <w:sz w:val="24"/>
          <w:szCs w:val="24"/>
        </w:rPr>
        <w:t>Saskaņā ar Noteikumu 50.punktu, rīkojot rūpnieciskās zvejas tiesību izsoli, šo noteikumu 2.</w:t>
      </w:r>
      <w:r w:rsidRPr="00F11505">
        <w:rPr>
          <w:rFonts w:ascii="Times New Roman" w:eastAsia="Calibri" w:hAnsi="Times New Roman" w:cs="Times New Roman"/>
          <w:sz w:val="24"/>
          <w:szCs w:val="24"/>
          <w:vertAlign w:val="superscript"/>
        </w:rPr>
        <w:t>1</w:t>
      </w:r>
      <w:r w:rsidRPr="00F11505">
        <w:rPr>
          <w:rFonts w:ascii="Times New Roman" w:eastAsia="Calibri" w:hAnsi="Times New Roman" w:cs="Times New Roman"/>
          <w:sz w:val="24"/>
          <w:szCs w:val="24"/>
        </w:rPr>
        <w:t> pielikumā norādīto maksu izmanto kā izsoles sākuma cenu.</w:t>
      </w:r>
    </w:p>
    <w:p w14:paraId="34538EDD" w14:textId="5CB143A3" w:rsidR="00F11505" w:rsidRPr="00F11505" w:rsidRDefault="00F11505" w:rsidP="00F11505">
      <w:pPr>
        <w:spacing w:after="0" w:line="360" w:lineRule="auto"/>
        <w:ind w:firstLine="567"/>
        <w:contextualSpacing/>
        <w:jc w:val="both"/>
        <w:rPr>
          <w:rFonts w:ascii="Times New Roman" w:eastAsia="Times New Roman" w:hAnsi="Times New Roman" w:cs="Times New Roman"/>
          <w:sz w:val="24"/>
          <w:szCs w:val="24"/>
        </w:rPr>
      </w:pPr>
      <w:r w:rsidRPr="00F11505">
        <w:rPr>
          <w:rFonts w:ascii="Times New Roman" w:eastAsia="Calibri" w:hAnsi="Times New Roman" w:cs="Times New Roman"/>
          <w:sz w:val="24"/>
          <w:szCs w:val="24"/>
          <w:lang w:eastAsia="lv-LV"/>
        </w:rPr>
        <w:t>Ņemot vērā iepriekš minēto un pamatojoties uz Zvejniecības likuma 6.panta pirmās daļas 1.punktu, 11. panta piekto divi prim daļu, sesto un septīto daļu, 25. panta pirmo daļu, Ministru kabineta 2009.gada 11.augusta noteikumu Nr.918 “Noteikumi par rūpnieciskās zvejas tiesību nomu un zvejas tiesību izmantošanas kārtību” 13., 14., 33., 43., 44., 46., 47</w:t>
      </w:r>
      <w:r w:rsidRPr="00F11505">
        <w:rPr>
          <w:rFonts w:ascii="Times New Roman" w:eastAsia="Calibri" w:hAnsi="Times New Roman" w:cs="Times New Roman"/>
          <w:color w:val="000000" w:themeColor="text1"/>
          <w:sz w:val="24"/>
          <w:szCs w:val="24"/>
          <w:lang w:eastAsia="lv-LV"/>
        </w:rPr>
        <w:t xml:space="preserve">., 48., 50. un 51. </w:t>
      </w:r>
      <w:r w:rsidRPr="00F11505">
        <w:rPr>
          <w:rFonts w:ascii="Times New Roman" w:eastAsia="Calibri" w:hAnsi="Times New Roman" w:cs="Times New Roman"/>
          <w:sz w:val="24"/>
          <w:szCs w:val="24"/>
          <w:lang w:eastAsia="lv-LV"/>
        </w:rPr>
        <w:t xml:space="preserve">punktu Ministru kabineta 2014.gada 23.decembra noteikumu Nr.796 “Noteikumi par rūpnieciskās zvejas limitiem un to izmantošanas kārtību iekšējos ūdeņos” 3.1. un 7.1.apakšpunktu, uz Gulbenes novada pašvaldības mantas iznomāšanas komisijas nolikuma, kas apstiprināts ar Gulbenes novada pašvaldības domes 2020.gada 30.jūlija lēmumu Nr. GND/2020/487, 6.3., 9.2., 9.3., 9.4. un 9.7.apakšpunktu, </w:t>
      </w:r>
      <w:r w:rsidRPr="00F11505">
        <w:rPr>
          <w:rFonts w:ascii="Times New Roman" w:eastAsia="Calibri" w:hAnsi="Times New Roman" w:cs="Times New Roman"/>
          <w:sz w:val="24"/>
          <w:szCs w:val="24"/>
        </w:rPr>
        <w:t xml:space="preserve">atklāti balsojot: </w:t>
      </w:r>
      <w:r w:rsidR="007712BD" w:rsidRPr="007712BD">
        <w:rPr>
          <w:rFonts w:ascii="Times New Roman" w:hAnsi="Times New Roman" w:cs="Times New Roman"/>
          <w:noProof/>
          <w:sz w:val="24"/>
          <w:szCs w:val="24"/>
        </w:rPr>
        <w:t>ar 4 balsīm "Par" (Ineta Otvare, Kristaps Dauksts, Lolita Vīksniņa, Monta Ķelle), "Pret" – nav, "Atturas" – nav, "Nepiedalās" – nav</w:t>
      </w:r>
      <w:r w:rsidR="007712BD" w:rsidRPr="007712BD">
        <w:rPr>
          <w:rFonts w:ascii="Times New Roman" w:hAnsi="Times New Roman" w:cs="Times New Roman"/>
          <w:sz w:val="24"/>
          <w:szCs w:val="24"/>
        </w:rPr>
        <w:t>, NOLEMJ:</w:t>
      </w:r>
    </w:p>
    <w:p w14:paraId="049C8510" w14:textId="77777777" w:rsidR="00F11505" w:rsidRPr="00F11505" w:rsidRDefault="00F11505">
      <w:pPr>
        <w:numPr>
          <w:ilvl w:val="0"/>
          <w:numId w:val="42"/>
        </w:numPr>
        <w:tabs>
          <w:tab w:val="left" w:pos="993"/>
        </w:tabs>
        <w:overflowPunct w:val="0"/>
        <w:autoSpaceDE w:val="0"/>
        <w:autoSpaceDN w:val="0"/>
        <w:adjustRightInd w:val="0"/>
        <w:spacing w:after="0" w:line="360" w:lineRule="auto"/>
        <w:ind w:left="0" w:firstLine="567"/>
        <w:contextualSpacing/>
        <w:jc w:val="both"/>
        <w:textAlignment w:val="baseline"/>
        <w:rPr>
          <w:rFonts w:ascii="Times New Roman" w:eastAsia="Calibri" w:hAnsi="Times New Roman" w:cs="Times New Roman"/>
          <w:bCs/>
          <w:sz w:val="24"/>
          <w:szCs w:val="24"/>
        </w:rPr>
      </w:pPr>
      <w:r w:rsidRPr="00F11505">
        <w:rPr>
          <w:rFonts w:ascii="Times New Roman" w:eastAsia="Calibri" w:hAnsi="Times New Roman" w:cs="Times New Roman"/>
          <w:sz w:val="24"/>
          <w:szCs w:val="24"/>
        </w:rPr>
        <w:t xml:space="preserve">APSTIPRINĀT </w:t>
      </w:r>
      <w:r w:rsidRPr="00F11505">
        <w:rPr>
          <w:rFonts w:ascii="Times New Roman" w:eastAsia="Calibri" w:hAnsi="Times New Roman" w:cs="Times New Roman"/>
          <w:bCs/>
          <w:sz w:val="24"/>
          <w:szCs w:val="24"/>
        </w:rPr>
        <w:t xml:space="preserve">rūpnieciskās zvejas tiesību nomas pašpatēriņa zvejai </w:t>
      </w:r>
      <w:bookmarkStart w:id="28" w:name="_Hlk126669493"/>
      <w:r w:rsidRPr="00F11505">
        <w:rPr>
          <w:rFonts w:ascii="Times New Roman" w:eastAsia="Calibri" w:hAnsi="Times New Roman" w:cs="Times New Roman"/>
          <w:bCs/>
          <w:sz w:val="24"/>
          <w:szCs w:val="24"/>
        </w:rPr>
        <w:t xml:space="preserve">Stāmerienas ezerā, Stāmerienas pagastā, Gulbenes novadā, </w:t>
      </w:r>
      <w:bookmarkEnd w:id="28"/>
      <w:r w:rsidRPr="00F11505">
        <w:rPr>
          <w:rFonts w:ascii="Times New Roman" w:eastAsia="Calibri" w:hAnsi="Times New Roman" w:cs="Times New Roman"/>
          <w:bCs/>
          <w:sz w:val="24"/>
          <w:szCs w:val="24"/>
        </w:rPr>
        <w:t>slēgtās izsoles noteikumus (1.pielikums).</w:t>
      </w:r>
    </w:p>
    <w:p w14:paraId="03A962F3" w14:textId="77777777" w:rsidR="00F11505" w:rsidRPr="00F11505" w:rsidRDefault="00F11505">
      <w:pPr>
        <w:numPr>
          <w:ilvl w:val="0"/>
          <w:numId w:val="42"/>
        </w:numPr>
        <w:tabs>
          <w:tab w:val="left" w:pos="993"/>
        </w:tabs>
        <w:overflowPunct w:val="0"/>
        <w:autoSpaceDE w:val="0"/>
        <w:autoSpaceDN w:val="0"/>
        <w:adjustRightInd w:val="0"/>
        <w:spacing w:after="0" w:line="360" w:lineRule="auto"/>
        <w:ind w:left="0" w:firstLine="567"/>
        <w:contextualSpacing/>
        <w:jc w:val="both"/>
        <w:textAlignment w:val="baseline"/>
        <w:rPr>
          <w:rFonts w:ascii="Times New Roman" w:eastAsia="Calibri" w:hAnsi="Times New Roman" w:cs="Times New Roman"/>
          <w:bCs/>
          <w:sz w:val="24"/>
          <w:szCs w:val="24"/>
        </w:rPr>
      </w:pPr>
      <w:bookmarkStart w:id="29" w:name="_Hlk155256796"/>
      <w:r w:rsidRPr="00F11505">
        <w:rPr>
          <w:rFonts w:ascii="Times New Roman" w:eastAsia="Calibri" w:hAnsi="Times New Roman" w:cs="Times New Roman"/>
          <w:sz w:val="24"/>
          <w:szCs w:val="24"/>
        </w:rPr>
        <w:lastRenderedPageBreak/>
        <w:t xml:space="preserve">APSTIPRINĀT </w:t>
      </w:r>
      <w:r w:rsidRPr="00F11505">
        <w:rPr>
          <w:rFonts w:ascii="Times New Roman" w:eastAsia="Calibri" w:hAnsi="Times New Roman" w:cs="Times New Roman"/>
          <w:bCs/>
          <w:sz w:val="24"/>
          <w:szCs w:val="24"/>
        </w:rPr>
        <w:t>rūpnieciskās zvejas tiesību nomas pašpatēriņa zvejai Augulienas ezerā  Beļavas pagastā, Gulbenes novadā, slēgtās izsoles noteikumus (2.pielikums).</w:t>
      </w:r>
    </w:p>
    <w:p w14:paraId="1445B73B" w14:textId="77777777" w:rsidR="00F11505" w:rsidRPr="00F11505" w:rsidRDefault="00F11505">
      <w:pPr>
        <w:numPr>
          <w:ilvl w:val="0"/>
          <w:numId w:val="42"/>
        </w:numPr>
        <w:tabs>
          <w:tab w:val="left" w:pos="993"/>
        </w:tabs>
        <w:spacing w:after="0" w:line="360" w:lineRule="auto"/>
        <w:ind w:left="0" w:firstLine="567"/>
        <w:contextualSpacing/>
        <w:rPr>
          <w:rFonts w:ascii="Times New Roman" w:eastAsia="Calibri" w:hAnsi="Times New Roman" w:cs="Times New Roman"/>
          <w:bCs/>
          <w:sz w:val="24"/>
          <w:szCs w:val="24"/>
        </w:rPr>
      </w:pPr>
      <w:bookmarkStart w:id="30" w:name="_Hlk155256975"/>
      <w:bookmarkEnd w:id="29"/>
      <w:r w:rsidRPr="00F11505">
        <w:rPr>
          <w:rFonts w:ascii="Times New Roman" w:eastAsia="Calibri" w:hAnsi="Times New Roman" w:cs="Times New Roman"/>
          <w:bCs/>
          <w:sz w:val="24"/>
          <w:szCs w:val="24"/>
        </w:rPr>
        <w:t>APSTIPRINĀT rūpnieciskās zvejas tiesību nomas pašpatēriņa zvejai Galgauskas ezerā Galgauskas un Lejasciema pagastā, Gulbenes novadā, slēgtās izsoles noteikumus (3.pielikums).</w:t>
      </w:r>
    </w:p>
    <w:bookmarkEnd w:id="30"/>
    <w:p w14:paraId="519319B1" w14:textId="77777777" w:rsidR="00F11505" w:rsidRPr="00F11505" w:rsidRDefault="00F11505">
      <w:pPr>
        <w:numPr>
          <w:ilvl w:val="0"/>
          <w:numId w:val="42"/>
        </w:numPr>
        <w:tabs>
          <w:tab w:val="left" w:pos="993"/>
        </w:tabs>
        <w:spacing w:after="0" w:line="360" w:lineRule="auto"/>
        <w:ind w:left="0" w:firstLine="567"/>
        <w:contextualSpacing/>
        <w:jc w:val="both"/>
        <w:rPr>
          <w:rFonts w:ascii="Times New Roman" w:eastAsia="Calibri" w:hAnsi="Times New Roman" w:cs="Times New Roman"/>
          <w:bCs/>
          <w:sz w:val="24"/>
          <w:szCs w:val="24"/>
        </w:rPr>
      </w:pPr>
      <w:r w:rsidRPr="00F11505">
        <w:rPr>
          <w:rFonts w:ascii="Times New Roman" w:eastAsia="Calibri" w:hAnsi="Times New Roman" w:cs="Times New Roman"/>
          <w:bCs/>
          <w:sz w:val="24"/>
          <w:szCs w:val="24"/>
        </w:rPr>
        <w:t>APSTIPRINĀT rūpnieciskās zvejas tiesību nomas pašpatēriņa zvejai Pintelī, Beļavas  pagastā, Gulbenes novadā, slēgtās izsoles noteikumus (4.pielikums).</w:t>
      </w:r>
    </w:p>
    <w:p w14:paraId="134D6B2D" w14:textId="77777777" w:rsidR="00F11505" w:rsidRPr="00F11505" w:rsidRDefault="00F11505">
      <w:pPr>
        <w:numPr>
          <w:ilvl w:val="0"/>
          <w:numId w:val="42"/>
        </w:numPr>
        <w:tabs>
          <w:tab w:val="left" w:pos="993"/>
        </w:tabs>
        <w:overflowPunct w:val="0"/>
        <w:autoSpaceDE w:val="0"/>
        <w:autoSpaceDN w:val="0"/>
        <w:adjustRightInd w:val="0"/>
        <w:spacing w:after="0" w:line="360" w:lineRule="auto"/>
        <w:ind w:left="0" w:firstLine="567"/>
        <w:contextualSpacing/>
        <w:jc w:val="both"/>
        <w:textAlignment w:val="baseline"/>
        <w:rPr>
          <w:rFonts w:ascii="Times New Roman" w:eastAsia="Calibri" w:hAnsi="Times New Roman" w:cs="Times New Roman"/>
          <w:sz w:val="24"/>
          <w:szCs w:val="24"/>
        </w:rPr>
      </w:pPr>
      <w:r w:rsidRPr="00F11505">
        <w:rPr>
          <w:rFonts w:ascii="Times New Roman" w:eastAsia="Calibri" w:hAnsi="Times New Roman" w:cs="Times New Roman"/>
          <w:sz w:val="24"/>
          <w:szCs w:val="24"/>
        </w:rPr>
        <w:t>NOTEIKT zvejas rīka – viens zivju tīkls 30 m garumā – izsoles sākumcenu atbilstoši 2009. gada 11. augusta Ministru kabineta noteikumu Nr. 918 “Noteikumi par rūpnieciskās zvejas tiesību nomu un zvejas tiesību izmantošanas kārtību” 2.</w:t>
      </w:r>
      <w:r w:rsidRPr="00F11505">
        <w:rPr>
          <w:rFonts w:ascii="Times New Roman" w:eastAsia="Calibri" w:hAnsi="Times New Roman" w:cs="Times New Roman"/>
          <w:sz w:val="24"/>
          <w:szCs w:val="24"/>
          <w:vertAlign w:val="superscript"/>
        </w:rPr>
        <w:t>1</w:t>
      </w:r>
      <w:r w:rsidRPr="00F11505">
        <w:rPr>
          <w:rFonts w:ascii="Times New Roman" w:eastAsia="Calibri" w:hAnsi="Times New Roman" w:cs="Times New Roman"/>
          <w:sz w:val="24"/>
          <w:szCs w:val="24"/>
        </w:rPr>
        <w:t xml:space="preserve"> pielikumam: 17,10 EUR (septiņpadsmit </w:t>
      </w:r>
      <w:r w:rsidRPr="00F11505">
        <w:rPr>
          <w:rFonts w:ascii="Times New Roman" w:eastAsia="Calibri" w:hAnsi="Times New Roman" w:cs="Times New Roman"/>
          <w:i/>
          <w:sz w:val="24"/>
          <w:szCs w:val="24"/>
        </w:rPr>
        <w:t>euro</w:t>
      </w:r>
      <w:r w:rsidRPr="00F11505">
        <w:rPr>
          <w:rFonts w:ascii="Times New Roman" w:eastAsia="Calibri" w:hAnsi="Times New Roman" w:cs="Times New Roman"/>
          <w:sz w:val="24"/>
          <w:szCs w:val="24"/>
        </w:rPr>
        <w:t xml:space="preserve"> desmit centi);</w:t>
      </w:r>
    </w:p>
    <w:p w14:paraId="1C1568F4" w14:textId="77777777" w:rsidR="00F11505" w:rsidRPr="00F11505" w:rsidRDefault="00F11505">
      <w:pPr>
        <w:numPr>
          <w:ilvl w:val="0"/>
          <w:numId w:val="42"/>
        </w:numPr>
        <w:tabs>
          <w:tab w:val="left" w:pos="993"/>
        </w:tabs>
        <w:overflowPunct w:val="0"/>
        <w:autoSpaceDE w:val="0"/>
        <w:autoSpaceDN w:val="0"/>
        <w:adjustRightInd w:val="0"/>
        <w:spacing w:after="0" w:line="360" w:lineRule="auto"/>
        <w:ind w:left="0" w:firstLine="567"/>
        <w:contextualSpacing/>
        <w:jc w:val="both"/>
        <w:textAlignment w:val="baseline"/>
        <w:rPr>
          <w:rFonts w:ascii="Times New Roman" w:eastAsia="Calibri" w:hAnsi="Times New Roman" w:cs="Times New Roman"/>
          <w:sz w:val="24"/>
          <w:szCs w:val="24"/>
        </w:rPr>
      </w:pPr>
      <w:r w:rsidRPr="00F11505">
        <w:rPr>
          <w:rFonts w:ascii="Times New Roman" w:eastAsia="Calibri" w:hAnsi="Times New Roman" w:cs="Times New Roman"/>
          <w:sz w:val="24"/>
          <w:szCs w:val="24"/>
        </w:rPr>
        <w:t xml:space="preserve">PUBLICĒT paziņojumu par izsoli un izsoles noteikumus Gulbenes novada pašvaldības tīmekļvietnē </w:t>
      </w:r>
      <w:hyperlink r:id="rId50" w:history="1">
        <w:r w:rsidRPr="00F11505">
          <w:rPr>
            <w:rFonts w:ascii="Times New Roman" w:eastAsia="Calibri" w:hAnsi="Times New Roman" w:cs="Times New Roman"/>
            <w:color w:val="0000FF"/>
            <w:sz w:val="24"/>
            <w:szCs w:val="24"/>
            <w:u w:val="single"/>
            <w:lang w:eastAsia="lv-LV"/>
          </w:rPr>
          <w:t>www.gulbene.lv</w:t>
        </w:r>
      </w:hyperlink>
      <w:r w:rsidRPr="00F11505">
        <w:rPr>
          <w:rFonts w:ascii="Times New Roman" w:eastAsia="Calibri" w:hAnsi="Times New Roman" w:cs="Times New Roman"/>
          <w:sz w:val="24"/>
          <w:szCs w:val="24"/>
        </w:rPr>
        <w:t>.</w:t>
      </w:r>
    </w:p>
    <w:p w14:paraId="7C6816AE" w14:textId="77777777" w:rsidR="00F11505" w:rsidRPr="00F11505" w:rsidRDefault="00F11505" w:rsidP="00F11505">
      <w:pPr>
        <w:contextualSpacing/>
        <w:rPr>
          <w:rFonts w:ascii="Times New Roman" w:hAnsi="Times New Roman" w:cs="Times New Roman"/>
        </w:rPr>
      </w:pPr>
    </w:p>
    <w:p w14:paraId="403AFA56" w14:textId="77777777" w:rsidR="00F11505" w:rsidRPr="00F11505" w:rsidRDefault="00F11505" w:rsidP="00F11505">
      <w:pPr>
        <w:widowControl w:val="0"/>
        <w:tabs>
          <w:tab w:val="left" w:pos="3780"/>
        </w:tabs>
        <w:suppressAutoHyphens/>
        <w:autoSpaceDN w:val="0"/>
        <w:contextualSpacing/>
        <w:jc w:val="both"/>
        <w:rPr>
          <w:rFonts w:ascii="Times New Roman" w:eastAsia="Calibri" w:hAnsi="Times New Roman" w:cs="Times New Roman"/>
          <w:kern w:val="3"/>
          <w:lang w:bidi="hi-IN"/>
        </w:rPr>
      </w:pPr>
    </w:p>
    <w:p w14:paraId="31A28917" w14:textId="77777777" w:rsidR="00F11505" w:rsidRPr="00F11505" w:rsidRDefault="00F11505" w:rsidP="00F11505">
      <w:pPr>
        <w:contextualSpacing/>
        <w:rPr>
          <w:rFonts w:ascii="Times New Roman" w:hAnsi="Times New Roman" w:cs="Times New Roman"/>
          <w:sz w:val="24"/>
          <w:szCs w:val="24"/>
        </w:rPr>
      </w:pPr>
      <w:r w:rsidRPr="00F11505">
        <w:rPr>
          <w:rFonts w:ascii="Times New Roman" w:hAnsi="Times New Roman" w:cs="Times New Roman"/>
          <w:iCs/>
          <w:color w:val="000000" w:themeColor="text1"/>
          <w:sz w:val="24"/>
          <w:szCs w:val="24"/>
        </w:rPr>
        <w:tab/>
      </w:r>
    </w:p>
    <w:p w14:paraId="249B6831" w14:textId="1691A2AF" w:rsidR="00F11505" w:rsidRDefault="00F11505">
      <w:pPr>
        <w:rPr>
          <w:rFonts w:ascii="Times New Roman" w:hAnsi="Times New Roman" w:cs="Times New Roman"/>
          <w:sz w:val="24"/>
          <w:szCs w:val="24"/>
        </w:rPr>
      </w:pPr>
      <w:r>
        <w:rPr>
          <w:rFonts w:ascii="Times New Roman" w:hAnsi="Times New Roman" w:cs="Times New Roman"/>
          <w:sz w:val="24"/>
          <w:szCs w:val="24"/>
        </w:rPr>
        <w:br w:type="page"/>
      </w:r>
    </w:p>
    <w:p w14:paraId="143B939A" w14:textId="77777777" w:rsidR="00F11505" w:rsidRPr="00F11505" w:rsidRDefault="00F11505" w:rsidP="00F11505">
      <w:pPr>
        <w:tabs>
          <w:tab w:val="left" w:pos="-2160"/>
          <w:tab w:val="left" w:pos="-1876"/>
          <w:tab w:val="left" w:pos="5103"/>
        </w:tabs>
        <w:ind w:right="45"/>
        <w:contextualSpacing/>
        <w:rPr>
          <w:rFonts w:ascii="Times New Roman" w:eastAsia="Lucida Sans Unicode" w:hAnsi="Times New Roman" w:cs="Times New Roman"/>
        </w:rPr>
      </w:pPr>
      <w:r w:rsidRPr="00F11505">
        <w:rPr>
          <w:rFonts w:ascii="Times New Roman" w:hAnsi="Times New Roman" w:cs="Times New Roman"/>
          <w:iCs/>
          <w:color w:val="000000" w:themeColor="text1"/>
          <w:sz w:val="24"/>
          <w:szCs w:val="24"/>
        </w:rPr>
        <w:lastRenderedPageBreak/>
        <w:tab/>
      </w:r>
      <w:r w:rsidRPr="00F11505">
        <w:rPr>
          <w:rFonts w:ascii="Times New Roman" w:hAnsi="Times New Roman" w:cs="Times New Roman"/>
          <w:iCs/>
          <w:color w:val="000000" w:themeColor="text1"/>
        </w:rPr>
        <w:t>1</w:t>
      </w:r>
      <w:r w:rsidRPr="00F11505">
        <w:rPr>
          <w:rFonts w:ascii="Times New Roman" w:eastAsia="Lucida Sans Unicode" w:hAnsi="Times New Roman" w:cs="Times New Roman"/>
        </w:rPr>
        <w:t>. pielikums</w:t>
      </w:r>
    </w:p>
    <w:p w14:paraId="4C9A35EA" w14:textId="77777777" w:rsidR="00F11505" w:rsidRPr="00F11505" w:rsidRDefault="00F11505" w:rsidP="00F11505">
      <w:pPr>
        <w:widowControl w:val="0"/>
        <w:tabs>
          <w:tab w:val="left" w:pos="5103"/>
        </w:tabs>
        <w:suppressAutoHyphens/>
        <w:spacing w:line="240" w:lineRule="auto"/>
        <w:ind w:right="45"/>
        <w:contextualSpacing/>
        <w:rPr>
          <w:rFonts w:ascii="Times New Roman" w:eastAsia="Lucida Sans Unicode" w:hAnsi="Times New Roman" w:cs="Times New Roman"/>
          <w:bCs/>
          <w:iCs/>
        </w:rPr>
      </w:pPr>
      <w:r w:rsidRPr="00F11505">
        <w:rPr>
          <w:rFonts w:ascii="Times New Roman" w:eastAsia="Lucida Sans Unicode" w:hAnsi="Times New Roman" w:cs="Times New Roman"/>
          <w:bCs/>
          <w:iCs/>
        </w:rPr>
        <w:tab/>
        <w:t xml:space="preserve">Gulbenes novada pašvaldības </w:t>
      </w:r>
    </w:p>
    <w:p w14:paraId="531329F9" w14:textId="77777777" w:rsidR="00F11505" w:rsidRPr="00F11505" w:rsidRDefault="00F11505" w:rsidP="00F11505">
      <w:pPr>
        <w:widowControl w:val="0"/>
        <w:tabs>
          <w:tab w:val="left" w:pos="5103"/>
        </w:tabs>
        <w:suppressAutoHyphens/>
        <w:spacing w:line="240" w:lineRule="auto"/>
        <w:ind w:right="45"/>
        <w:contextualSpacing/>
        <w:rPr>
          <w:rFonts w:ascii="Times New Roman" w:eastAsia="Lucida Sans Unicode" w:hAnsi="Times New Roman" w:cs="Times New Roman"/>
          <w:bCs/>
          <w:iCs/>
        </w:rPr>
      </w:pPr>
      <w:r w:rsidRPr="00F11505">
        <w:rPr>
          <w:rFonts w:ascii="Times New Roman" w:eastAsia="Lucida Sans Unicode" w:hAnsi="Times New Roman" w:cs="Times New Roman"/>
          <w:bCs/>
          <w:iCs/>
        </w:rPr>
        <w:tab/>
        <w:t>mantas iznomāšanas komisijas</w:t>
      </w:r>
      <w:r w:rsidRPr="00F11505">
        <w:rPr>
          <w:rFonts w:ascii="Times New Roman" w:eastAsia="Lucida Sans Unicode" w:hAnsi="Times New Roman" w:cs="Times New Roman"/>
          <w:iCs/>
        </w:rPr>
        <w:t xml:space="preserve"> </w:t>
      </w:r>
    </w:p>
    <w:p w14:paraId="213E18BD" w14:textId="77777777" w:rsidR="00F11505" w:rsidRPr="00F11505" w:rsidRDefault="00F11505" w:rsidP="00F11505">
      <w:pPr>
        <w:widowControl w:val="0"/>
        <w:tabs>
          <w:tab w:val="left" w:pos="5103"/>
        </w:tabs>
        <w:suppressAutoHyphens/>
        <w:spacing w:line="240" w:lineRule="auto"/>
        <w:ind w:right="45"/>
        <w:contextualSpacing/>
        <w:rPr>
          <w:rFonts w:ascii="Times New Roman" w:hAnsi="Times New Roman" w:cs="Times New Roman"/>
          <w:iCs/>
          <w:color w:val="000000" w:themeColor="text1"/>
        </w:rPr>
      </w:pPr>
      <w:r w:rsidRPr="00F11505">
        <w:rPr>
          <w:rFonts w:ascii="Times New Roman" w:eastAsia="Lucida Sans Unicode" w:hAnsi="Times New Roman" w:cs="Times New Roman"/>
          <w:bCs/>
          <w:iCs/>
        </w:rPr>
        <w:tab/>
      </w:r>
      <w:r w:rsidRPr="00F11505">
        <w:rPr>
          <w:rFonts w:ascii="Times New Roman" w:eastAsia="Lucida Sans Unicode" w:hAnsi="Times New Roman" w:cs="Times New Roman"/>
        </w:rPr>
        <w:t xml:space="preserve">2025.gada </w:t>
      </w:r>
      <w:r w:rsidRPr="00F11505">
        <w:rPr>
          <w:rFonts w:ascii="Times New Roman" w:hAnsi="Times New Roman" w:cs="Times New Roman"/>
          <w:iCs/>
          <w:color w:val="000000" w:themeColor="text1"/>
        </w:rPr>
        <w:t>29. janvāra sēdes</w:t>
      </w:r>
    </w:p>
    <w:p w14:paraId="6647D7FC" w14:textId="46021B5E" w:rsidR="00F11505" w:rsidRPr="00F11505" w:rsidRDefault="00F11505" w:rsidP="00F11505">
      <w:pPr>
        <w:widowControl w:val="0"/>
        <w:tabs>
          <w:tab w:val="left" w:pos="5103"/>
        </w:tabs>
        <w:suppressAutoHyphens/>
        <w:spacing w:line="240" w:lineRule="auto"/>
        <w:ind w:right="45"/>
        <w:contextualSpacing/>
        <w:rPr>
          <w:rFonts w:ascii="Times New Roman" w:eastAsia="Lucida Sans Unicode" w:hAnsi="Times New Roman" w:cs="Times New Roman"/>
          <w:bCs/>
          <w:iCs/>
        </w:rPr>
      </w:pPr>
      <w:r w:rsidRPr="00F11505">
        <w:rPr>
          <w:rFonts w:ascii="Times New Roman" w:hAnsi="Times New Roman" w:cs="Times New Roman"/>
          <w:iCs/>
          <w:color w:val="000000" w:themeColor="text1"/>
        </w:rPr>
        <w:tab/>
        <w:t xml:space="preserve">lēmumam </w:t>
      </w:r>
      <w:r w:rsidRPr="00F11505">
        <w:rPr>
          <w:rFonts w:ascii="Times New Roman" w:hAnsi="Times New Roman" w:cs="Times New Roman"/>
        </w:rPr>
        <w:t>Nr.</w:t>
      </w:r>
      <w:r w:rsidRPr="00F11505">
        <w:rPr>
          <w:rFonts w:ascii="Times New Roman" w:hAnsi="Times New Roman" w:cs="Times New Roman"/>
          <w:b/>
          <w:bCs/>
        </w:rPr>
        <w:t xml:space="preserve"> </w:t>
      </w:r>
      <w:r w:rsidRPr="00F11505">
        <w:rPr>
          <w:rFonts w:ascii="Times New Roman" w:hAnsi="Times New Roman" w:cs="Times New Roman"/>
        </w:rPr>
        <w:t>GND/2.6.2/25/</w:t>
      </w:r>
      <w:r w:rsidR="005754F5">
        <w:rPr>
          <w:rFonts w:ascii="Times New Roman" w:hAnsi="Times New Roman" w:cs="Times New Roman"/>
        </w:rPr>
        <w:t>18</w:t>
      </w:r>
      <w:r w:rsidRPr="00F11505">
        <w:rPr>
          <w:rFonts w:ascii="Times New Roman" w:hAnsi="Times New Roman" w:cs="Times New Roman"/>
        </w:rPr>
        <w:t xml:space="preserve">   </w:t>
      </w:r>
    </w:p>
    <w:p w14:paraId="6D35C9C4" w14:textId="77777777" w:rsidR="00F11505" w:rsidRPr="00F11505" w:rsidRDefault="00F11505" w:rsidP="00F11505">
      <w:pPr>
        <w:tabs>
          <w:tab w:val="left" w:pos="-2160"/>
          <w:tab w:val="left" w:pos="-1876"/>
          <w:tab w:val="left" w:pos="5103"/>
        </w:tabs>
        <w:spacing w:after="0" w:line="240" w:lineRule="auto"/>
        <w:ind w:right="45"/>
        <w:contextualSpacing/>
        <w:rPr>
          <w:rFonts w:ascii="Times New Roman" w:hAnsi="Times New Roman" w:cs="Times New Roman"/>
          <w:i/>
          <w:color w:val="FF0000"/>
          <w:sz w:val="24"/>
          <w:szCs w:val="24"/>
        </w:rPr>
      </w:pPr>
    </w:p>
    <w:p w14:paraId="438A61A2" w14:textId="77777777" w:rsidR="00F11505" w:rsidRPr="00F11505" w:rsidRDefault="00F11505" w:rsidP="00F11505">
      <w:pPr>
        <w:widowControl w:val="0"/>
        <w:tabs>
          <w:tab w:val="left" w:pos="5103"/>
        </w:tabs>
        <w:suppressAutoHyphens/>
        <w:spacing w:after="0" w:line="276" w:lineRule="auto"/>
        <w:ind w:right="45"/>
        <w:contextualSpacing/>
        <w:jc w:val="center"/>
        <w:rPr>
          <w:rFonts w:ascii="Times New Roman" w:hAnsi="Times New Roman" w:cs="Times New Roman"/>
          <w:b/>
          <w:bCs/>
          <w:sz w:val="24"/>
          <w:szCs w:val="24"/>
        </w:rPr>
      </w:pPr>
      <w:r w:rsidRPr="00F11505">
        <w:rPr>
          <w:rFonts w:ascii="Times New Roman" w:hAnsi="Times New Roman" w:cs="Times New Roman"/>
          <w:b/>
          <w:bCs/>
          <w:sz w:val="24"/>
          <w:szCs w:val="24"/>
        </w:rPr>
        <w:t xml:space="preserve">Rūpnieciskās zvejas tiesību nomas pašpatēriņa zvejai </w:t>
      </w:r>
      <w:r w:rsidRPr="00F11505">
        <w:rPr>
          <w:rFonts w:ascii="Times New Roman" w:hAnsi="Times New Roman" w:cs="Times New Roman"/>
          <w:b/>
          <w:sz w:val="24"/>
          <w:szCs w:val="24"/>
        </w:rPr>
        <w:t>Stāmerienas ezerā</w:t>
      </w:r>
      <w:r w:rsidRPr="00F11505">
        <w:rPr>
          <w:rFonts w:ascii="Times New Roman" w:hAnsi="Times New Roman" w:cs="Times New Roman"/>
          <w:b/>
          <w:bCs/>
          <w:sz w:val="24"/>
          <w:szCs w:val="24"/>
        </w:rPr>
        <w:t>, kas atrodas Gulbenes novada Stāmerienas pagastā, slēgtās izsoles</w:t>
      </w:r>
    </w:p>
    <w:p w14:paraId="2ED06064" w14:textId="77777777" w:rsidR="00F11505" w:rsidRPr="00F11505" w:rsidRDefault="00F11505" w:rsidP="00F11505">
      <w:pPr>
        <w:spacing w:after="0"/>
        <w:ind w:right="45"/>
        <w:contextualSpacing/>
        <w:jc w:val="center"/>
        <w:rPr>
          <w:rFonts w:ascii="Times New Roman" w:hAnsi="Times New Roman" w:cs="Times New Roman"/>
          <w:b/>
          <w:bCs/>
          <w:sz w:val="24"/>
          <w:szCs w:val="24"/>
        </w:rPr>
      </w:pPr>
      <w:r w:rsidRPr="00F11505">
        <w:rPr>
          <w:rFonts w:ascii="Times New Roman" w:hAnsi="Times New Roman" w:cs="Times New Roman"/>
          <w:b/>
          <w:bCs/>
          <w:sz w:val="24"/>
          <w:szCs w:val="24"/>
        </w:rPr>
        <w:t>NOTEIKUMI</w:t>
      </w:r>
    </w:p>
    <w:p w14:paraId="0B0E9C52" w14:textId="77777777" w:rsidR="00F11505" w:rsidRPr="00F11505" w:rsidRDefault="00F11505" w:rsidP="00F11505">
      <w:pPr>
        <w:spacing w:after="0"/>
        <w:ind w:right="45"/>
        <w:contextualSpacing/>
        <w:jc w:val="center"/>
        <w:rPr>
          <w:rFonts w:ascii="Times New Roman" w:hAnsi="Times New Roman" w:cs="Times New Roman"/>
          <w:b/>
          <w:bCs/>
          <w:sz w:val="24"/>
          <w:szCs w:val="24"/>
        </w:rPr>
      </w:pPr>
    </w:p>
    <w:p w14:paraId="4A8FADE9" w14:textId="77777777" w:rsidR="00F11505" w:rsidRPr="00F11505" w:rsidRDefault="00F11505">
      <w:pPr>
        <w:numPr>
          <w:ilvl w:val="0"/>
          <w:numId w:val="44"/>
        </w:numPr>
        <w:tabs>
          <w:tab w:val="left" w:pos="284"/>
        </w:tabs>
        <w:overflowPunct w:val="0"/>
        <w:autoSpaceDE w:val="0"/>
        <w:autoSpaceDN w:val="0"/>
        <w:adjustRightInd w:val="0"/>
        <w:spacing w:after="0" w:line="240" w:lineRule="auto"/>
        <w:ind w:left="567" w:right="45" w:hanging="567"/>
        <w:contextualSpacing/>
        <w:jc w:val="center"/>
        <w:textAlignment w:val="baseline"/>
        <w:rPr>
          <w:rFonts w:ascii="Times New Roman" w:hAnsi="Times New Roman" w:cs="Times New Roman"/>
          <w:b/>
          <w:bCs/>
          <w:sz w:val="24"/>
          <w:szCs w:val="24"/>
        </w:rPr>
      </w:pPr>
      <w:r w:rsidRPr="00F11505">
        <w:rPr>
          <w:rFonts w:ascii="Times New Roman" w:hAnsi="Times New Roman" w:cs="Times New Roman"/>
          <w:b/>
          <w:bCs/>
          <w:sz w:val="24"/>
          <w:szCs w:val="24"/>
        </w:rPr>
        <w:t>Vispārīgie noteikumi</w:t>
      </w:r>
    </w:p>
    <w:p w14:paraId="050F9F5C" w14:textId="77777777" w:rsidR="00F11505" w:rsidRPr="00F11505" w:rsidRDefault="00F11505" w:rsidP="00F11505">
      <w:pPr>
        <w:spacing w:after="0"/>
        <w:ind w:right="45"/>
        <w:contextualSpacing/>
        <w:jc w:val="both"/>
        <w:rPr>
          <w:rFonts w:ascii="Times New Roman" w:hAnsi="Times New Roman" w:cs="Times New Roman"/>
          <w:bCs/>
          <w:sz w:val="24"/>
          <w:szCs w:val="24"/>
        </w:rPr>
      </w:pPr>
    </w:p>
    <w:p w14:paraId="43614C7C" w14:textId="77777777" w:rsidR="00F11505" w:rsidRPr="00F11505" w:rsidRDefault="00F11505">
      <w:pPr>
        <w:numPr>
          <w:ilvl w:val="0"/>
          <w:numId w:val="46"/>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 xml:space="preserve">Šie noteikumi nosaka kārtību, kādā izsludināma un rīkojama slēgtā rakstiska izsole rūpnieciskās pašpatēriņa zvejas tiesību nomas </w:t>
      </w:r>
      <w:r w:rsidRPr="00F11505">
        <w:rPr>
          <w:rFonts w:ascii="Times New Roman" w:hAnsi="Times New Roman" w:cs="Times New Roman"/>
          <w:bCs/>
          <w:sz w:val="24"/>
          <w:szCs w:val="24"/>
        </w:rPr>
        <w:t xml:space="preserve">Stāmerienas ezerā, kas atrodas Gulbenes novada Stāmerienas  pagastā, </w:t>
      </w:r>
      <w:r w:rsidRPr="00F11505">
        <w:rPr>
          <w:rFonts w:ascii="Times New Roman" w:hAnsi="Times New Roman" w:cs="Times New Roman"/>
          <w:sz w:val="24"/>
          <w:szCs w:val="24"/>
        </w:rPr>
        <w:t xml:space="preserve">piešķiršanai (turpmāk – izsole). </w:t>
      </w:r>
    </w:p>
    <w:p w14:paraId="06C01681" w14:textId="77777777" w:rsidR="00F11505" w:rsidRPr="00F11505" w:rsidRDefault="00F11505">
      <w:pPr>
        <w:numPr>
          <w:ilvl w:val="0"/>
          <w:numId w:val="46"/>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Izsole tiek rīkota, pamatojoties uz Zvejniecības likuma 7. panta sesto daļu un 11. panta sesto un septīto daļu, Ministru kabineta 2009. gada 11. augusta noteikumu Nr. 918 “Noteikumi par rūpnieciskās zvejas tiesību nomu un zvejas tiesību izmantošanas kārtību” 13., 33., 43. – 48., 50. punktu.</w:t>
      </w:r>
    </w:p>
    <w:p w14:paraId="122C0418" w14:textId="77777777" w:rsidR="00F11505" w:rsidRPr="00F11505" w:rsidRDefault="00F11505">
      <w:pPr>
        <w:numPr>
          <w:ilvl w:val="0"/>
          <w:numId w:val="46"/>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 xml:space="preserve">Izsoles veids – rakstiska izsole ar augšupejošu soli. Pretendents, kurš piedāvā augstāko zvejas rīka maksu, tiek atzīts par izsoles uzvarētāju un iegūst zvejas nomas tiesības </w:t>
      </w:r>
      <w:r w:rsidRPr="00F11505">
        <w:rPr>
          <w:rFonts w:ascii="Times New Roman" w:hAnsi="Times New Roman" w:cs="Times New Roman"/>
          <w:b/>
          <w:bCs/>
          <w:sz w:val="24"/>
          <w:szCs w:val="24"/>
        </w:rPr>
        <w:t>2025.gadā.</w:t>
      </w:r>
    </w:p>
    <w:p w14:paraId="3DA5CD28" w14:textId="77777777" w:rsidR="00F11505" w:rsidRPr="00F11505" w:rsidRDefault="00F11505">
      <w:pPr>
        <w:numPr>
          <w:ilvl w:val="0"/>
          <w:numId w:val="46"/>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bCs/>
          <w:sz w:val="24"/>
          <w:szCs w:val="24"/>
        </w:rPr>
      </w:pPr>
      <w:r w:rsidRPr="00F11505">
        <w:rPr>
          <w:rFonts w:ascii="Times New Roman" w:hAnsi="Times New Roman" w:cs="Times New Roman"/>
          <w:sz w:val="24"/>
          <w:szCs w:val="24"/>
        </w:rPr>
        <w:t>Izsoli rīko Gulbenes novada pašvaldības mantas iznomāšanas komisija</w:t>
      </w:r>
      <w:r w:rsidRPr="00F11505">
        <w:rPr>
          <w:rFonts w:ascii="Times New Roman" w:hAnsi="Times New Roman" w:cs="Times New Roman"/>
          <w:b/>
          <w:sz w:val="24"/>
          <w:szCs w:val="24"/>
        </w:rPr>
        <w:t xml:space="preserve"> </w:t>
      </w:r>
      <w:r w:rsidRPr="00F11505">
        <w:rPr>
          <w:rFonts w:ascii="Times New Roman" w:hAnsi="Times New Roman" w:cs="Times New Roman"/>
          <w:bCs/>
          <w:sz w:val="24"/>
          <w:szCs w:val="24"/>
        </w:rPr>
        <w:t>(turpmāk – komisija).</w:t>
      </w:r>
    </w:p>
    <w:p w14:paraId="1CBC5977" w14:textId="77777777" w:rsidR="00F11505" w:rsidRPr="00F11505" w:rsidRDefault="00F11505">
      <w:pPr>
        <w:numPr>
          <w:ilvl w:val="0"/>
          <w:numId w:val="46"/>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bCs/>
          <w:sz w:val="24"/>
          <w:szCs w:val="24"/>
        </w:rPr>
      </w:pPr>
      <w:r w:rsidRPr="00F11505">
        <w:rPr>
          <w:rFonts w:ascii="Times New Roman" w:hAnsi="Times New Roman" w:cs="Times New Roman"/>
          <w:bCs/>
          <w:sz w:val="24"/>
          <w:szCs w:val="24"/>
        </w:rPr>
        <w:t xml:space="preserve">Izsoles sludinājums tiek publicēts Gulbenes novada pašvaldības tīmekļa vietnē </w:t>
      </w:r>
      <w:hyperlink r:id="rId51" w:history="1">
        <w:r w:rsidRPr="00F11505">
          <w:rPr>
            <w:rFonts w:ascii="Times New Roman" w:hAnsi="Times New Roman" w:cs="Times New Roman"/>
            <w:bCs/>
            <w:color w:val="0563C1" w:themeColor="hyperlink"/>
            <w:sz w:val="24"/>
            <w:szCs w:val="24"/>
            <w:u w:val="single"/>
          </w:rPr>
          <w:t>www.gulbene.lv</w:t>
        </w:r>
      </w:hyperlink>
      <w:r w:rsidRPr="00F11505">
        <w:rPr>
          <w:rFonts w:ascii="Times New Roman" w:hAnsi="Times New Roman" w:cs="Times New Roman"/>
          <w:bCs/>
          <w:sz w:val="24"/>
          <w:szCs w:val="24"/>
        </w:rPr>
        <w:t xml:space="preserve"> sadaļā Izsoles (</w:t>
      </w:r>
      <w:hyperlink r:id="rId52" w:history="1">
        <w:r w:rsidRPr="00F11505">
          <w:rPr>
            <w:rFonts w:ascii="Times New Roman" w:hAnsi="Times New Roman" w:cs="Times New Roman"/>
            <w:bCs/>
            <w:color w:val="0563C1" w:themeColor="hyperlink"/>
            <w:sz w:val="24"/>
            <w:szCs w:val="24"/>
            <w:u w:val="single"/>
          </w:rPr>
          <w:t>https://www.gulbene.lv/lv/izsolu-katalogs</w:t>
        </w:r>
      </w:hyperlink>
      <w:r w:rsidRPr="00F11505">
        <w:rPr>
          <w:rFonts w:ascii="Times New Roman" w:hAnsi="Times New Roman" w:cs="Times New Roman"/>
          <w:bCs/>
          <w:sz w:val="24"/>
          <w:szCs w:val="24"/>
        </w:rPr>
        <w:t>).</w:t>
      </w:r>
    </w:p>
    <w:p w14:paraId="00C0ED38" w14:textId="77777777" w:rsidR="00F11505" w:rsidRPr="00F11505" w:rsidRDefault="00F11505">
      <w:pPr>
        <w:numPr>
          <w:ilvl w:val="0"/>
          <w:numId w:val="46"/>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bCs/>
          <w:sz w:val="24"/>
          <w:szCs w:val="24"/>
        </w:rPr>
      </w:pPr>
      <w:r w:rsidRPr="00F11505">
        <w:rPr>
          <w:rFonts w:ascii="Times New Roman" w:hAnsi="Times New Roman" w:cs="Times New Roman"/>
          <w:bCs/>
          <w:sz w:val="24"/>
          <w:szCs w:val="24"/>
        </w:rPr>
        <w:t>Ar izsoles noteikumiem un nomas līguma projektu interesenti var iepazīties:</w:t>
      </w:r>
    </w:p>
    <w:p w14:paraId="04593FA9" w14:textId="77777777" w:rsidR="00F11505" w:rsidRPr="00F11505" w:rsidRDefault="00F11505">
      <w:pPr>
        <w:numPr>
          <w:ilvl w:val="1"/>
          <w:numId w:val="47"/>
        </w:numPr>
        <w:tabs>
          <w:tab w:val="left" w:pos="1418"/>
        </w:tabs>
        <w:overflowPunct w:val="0"/>
        <w:autoSpaceDE w:val="0"/>
        <w:autoSpaceDN w:val="0"/>
        <w:adjustRightInd w:val="0"/>
        <w:spacing w:after="0" w:line="240" w:lineRule="auto"/>
        <w:ind w:left="1418" w:right="45" w:hanging="567"/>
        <w:contextualSpacing/>
        <w:jc w:val="both"/>
        <w:textAlignment w:val="baseline"/>
        <w:rPr>
          <w:rFonts w:ascii="Times New Roman" w:hAnsi="Times New Roman" w:cs="Times New Roman"/>
          <w:bCs/>
          <w:sz w:val="24"/>
          <w:szCs w:val="24"/>
        </w:rPr>
      </w:pPr>
      <w:r w:rsidRPr="00F11505">
        <w:rPr>
          <w:rFonts w:ascii="Times New Roman" w:hAnsi="Times New Roman" w:cs="Times New Roman"/>
          <w:bCs/>
          <w:sz w:val="24"/>
          <w:szCs w:val="24"/>
        </w:rPr>
        <w:t>Gulbenes novada Valsts un pašvaldības vienotajā klientu apkalpošanas centrā, Ābeļu ielā 2, Gulbenē, Gulbenes novadā;</w:t>
      </w:r>
    </w:p>
    <w:p w14:paraId="6EEBE05A" w14:textId="77777777" w:rsidR="00F11505" w:rsidRPr="00F11505" w:rsidRDefault="00F11505">
      <w:pPr>
        <w:numPr>
          <w:ilvl w:val="1"/>
          <w:numId w:val="47"/>
        </w:numPr>
        <w:tabs>
          <w:tab w:val="left" w:pos="1418"/>
        </w:tabs>
        <w:overflowPunct w:val="0"/>
        <w:autoSpaceDE w:val="0"/>
        <w:autoSpaceDN w:val="0"/>
        <w:adjustRightInd w:val="0"/>
        <w:spacing w:after="0" w:line="240" w:lineRule="auto"/>
        <w:ind w:left="1418" w:right="45" w:hanging="567"/>
        <w:contextualSpacing/>
        <w:jc w:val="both"/>
        <w:textAlignment w:val="baseline"/>
        <w:rPr>
          <w:rFonts w:ascii="Times New Roman" w:hAnsi="Times New Roman" w:cs="Times New Roman"/>
          <w:bCs/>
          <w:sz w:val="24"/>
          <w:szCs w:val="24"/>
        </w:rPr>
      </w:pPr>
      <w:r w:rsidRPr="00F11505">
        <w:rPr>
          <w:rFonts w:ascii="Times New Roman" w:hAnsi="Times New Roman" w:cs="Times New Roman"/>
          <w:bCs/>
          <w:sz w:val="24"/>
          <w:szCs w:val="24"/>
        </w:rPr>
        <w:t>Gulbenes novada pašvaldības tīmekļa vietnē http://gulbene.lv sadaļā Izsoles (</w:t>
      </w:r>
      <w:hyperlink r:id="rId53" w:history="1">
        <w:r w:rsidRPr="00F11505">
          <w:rPr>
            <w:rFonts w:ascii="Times New Roman" w:hAnsi="Times New Roman" w:cs="Times New Roman"/>
            <w:bCs/>
            <w:color w:val="0563C1" w:themeColor="hyperlink"/>
            <w:sz w:val="24"/>
            <w:szCs w:val="24"/>
            <w:u w:val="single"/>
          </w:rPr>
          <w:t>https://www.gulbene.lv/lv/izsolu-katalogs</w:t>
        </w:r>
      </w:hyperlink>
      <w:r w:rsidRPr="00F11505">
        <w:rPr>
          <w:rFonts w:ascii="Times New Roman" w:hAnsi="Times New Roman" w:cs="Times New Roman"/>
          <w:bCs/>
          <w:sz w:val="24"/>
          <w:szCs w:val="24"/>
        </w:rPr>
        <w:t>).</w:t>
      </w:r>
    </w:p>
    <w:p w14:paraId="6A0ADD9A" w14:textId="77777777" w:rsidR="00F11505" w:rsidRPr="00F11505" w:rsidRDefault="00F11505" w:rsidP="00F11505">
      <w:pPr>
        <w:tabs>
          <w:tab w:val="left" w:pos="567"/>
        </w:tabs>
        <w:spacing w:after="0" w:line="240" w:lineRule="auto"/>
        <w:ind w:left="567" w:right="45" w:hanging="567"/>
        <w:contextualSpacing/>
        <w:jc w:val="both"/>
        <w:rPr>
          <w:rFonts w:ascii="Times New Roman" w:hAnsi="Times New Roman" w:cs="Times New Roman"/>
          <w:bCs/>
          <w:sz w:val="24"/>
          <w:szCs w:val="24"/>
        </w:rPr>
      </w:pPr>
    </w:p>
    <w:p w14:paraId="3DE4561B" w14:textId="77777777" w:rsidR="00F11505" w:rsidRPr="00F11505" w:rsidRDefault="00F11505">
      <w:pPr>
        <w:numPr>
          <w:ilvl w:val="0"/>
          <w:numId w:val="44"/>
        </w:numPr>
        <w:tabs>
          <w:tab w:val="left" w:pos="426"/>
        </w:tabs>
        <w:overflowPunct w:val="0"/>
        <w:autoSpaceDE w:val="0"/>
        <w:autoSpaceDN w:val="0"/>
        <w:adjustRightInd w:val="0"/>
        <w:spacing w:after="0" w:line="240" w:lineRule="auto"/>
        <w:ind w:left="426" w:right="45" w:hanging="426"/>
        <w:contextualSpacing/>
        <w:jc w:val="center"/>
        <w:textAlignment w:val="baseline"/>
        <w:rPr>
          <w:rFonts w:ascii="Times New Roman" w:hAnsi="Times New Roman" w:cs="Times New Roman"/>
          <w:b/>
          <w:bCs/>
          <w:sz w:val="24"/>
          <w:szCs w:val="24"/>
        </w:rPr>
      </w:pPr>
      <w:r w:rsidRPr="00F11505">
        <w:rPr>
          <w:rFonts w:ascii="Times New Roman" w:hAnsi="Times New Roman" w:cs="Times New Roman"/>
          <w:b/>
          <w:bCs/>
          <w:sz w:val="24"/>
          <w:szCs w:val="24"/>
        </w:rPr>
        <w:t>Izsoles mērķis</w:t>
      </w:r>
    </w:p>
    <w:p w14:paraId="7BC818A1" w14:textId="77777777" w:rsidR="00F11505" w:rsidRPr="00F11505" w:rsidRDefault="00F11505" w:rsidP="00F11505">
      <w:pPr>
        <w:spacing w:after="0" w:line="240" w:lineRule="auto"/>
        <w:ind w:right="45"/>
        <w:contextualSpacing/>
        <w:jc w:val="center"/>
        <w:rPr>
          <w:rFonts w:ascii="Times New Roman" w:hAnsi="Times New Roman" w:cs="Times New Roman"/>
          <w:b/>
          <w:bCs/>
          <w:sz w:val="24"/>
          <w:szCs w:val="24"/>
        </w:rPr>
      </w:pPr>
    </w:p>
    <w:p w14:paraId="4665DBFD"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 xml:space="preserve">Izsoles mērķis, ņemot vērā to, ka zvejas tiesību nomas iesniegumu skaits pašpatēriņa zvejai </w:t>
      </w:r>
      <w:r w:rsidRPr="00F11505">
        <w:rPr>
          <w:rFonts w:ascii="Times New Roman" w:hAnsi="Times New Roman" w:cs="Times New Roman"/>
          <w:b/>
          <w:sz w:val="24"/>
          <w:szCs w:val="24"/>
        </w:rPr>
        <w:t>Stāmerienas</w:t>
      </w:r>
      <w:r w:rsidRPr="00F11505">
        <w:rPr>
          <w:rFonts w:ascii="Times New Roman" w:hAnsi="Times New Roman" w:cs="Times New Roman"/>
          <w:bCs/>
          <w:sz w:val="24"/>
          <w:szCs w:val="24"/>
        </w:rPr>
        <w:t xml:space="preserve"> ezerā </w:t>
      </w:r>
      <w:r w:rsidRPr="00F11505">
        <w:rPr>
          <w:rFonts w:ascii="Times New Roman" w:hAnsi="Times New Roman" w:cs="Times New Roman"/>
          <w:sz w:val="24"/>
          <w:szCs w:val="24"/>
        </w:rPr>
        <w:t xml:space="preserve">pārsniedz neiznomāto un brīvi pieejamo zvejas tiesību iespējas, ir nodrošināt: </w:t>
      </w:r>
    </w:p>
    <w:p w14:paraId="4CB54A5B" w14:textId="77777777" w:rsidR="00F11505" w:rsidRPr="00F11505" w:rsidRDefault="00F11505">
      <w:pPr>
        <w:numPr>
          <w:ilvl w:val="1"/>
          <w:numId w:val="47"/>
        </w:numPr>
        <w:tabs>
          <w:tab w:val="left" w:pos="1418"/>
        </w:tabs>
        <w:overflowPunct w:val="0"/>
        <w:autoSpaceDE w:val="0"/>
        <w:autoSpaceDN w:val="0"/>
        <w:adjustRightInd w:val="0"/>
        <w:spacing w:after="0" w:line="240" w:lineRule="auto"/>
        <w:ind w:left="1418" w:right="45" w:hanging="567"/>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priekšroku veikt rūpniecisko pašpatēriņa zveju Stāmerienas ezerā (turpmāk – pašpatēriņa zveja) fiziskajām personām, kuras ir iesniegušas rūpnieciskās zvejas tiesību nomas iesniegumus un kurām saskaņā ar Zvejniecības likuma 7. panta sesto daļu ir priekšrocības uz pašpatēriņa zvejas tiesību nomu Gulbenes novada pašvaldības administratīvajā teritorijā;</w:t>
      </w:r>
    </w:p>
    <w:p w14:paraId="61F26FE8" w14:textId="77777777" w:rsidR="00F11505" w:rsidRPr="00F11505" w:rsidRDefault="00F11505">
      <w:pPr>
        <w:numPr>
          <w:ilvl w:val="1"/>
          <w:numId w:val="47"/>
        </w:numPr>
        <w:tabs>
          <w:tab w:val="left" w:pos="1418"/>
        </w:tabs>
        <w:overflowPunct w:val="0"/>
        <w:autoSpaceDE w:val="0"/>
        <w:autoSpaceDN w:val="0"/>
        <w:adjustRightInd w:val="0"/>
        <w:spacing w:after="0" w:line="240" w:lineRule="auto"/>
        <w:ind w:left="1418" w:right="45" w:hanging="567"/>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 xml:space="preserve">brīvu konkurenci starp izsoles dalībniekiem, kā arī vienlīdzīgu un taisnīgu attieksmi pret tiem; </w:t>
      </w:r>
    </w:p>
    <w:p w14:paraId="2CBBF1DF" w14:textId="77777777" w:rsidR="00F11505" w:rsidRPr="00F11505" w:rsidRDefault="00F11505">
      <w:pPr>
        <w:numPr>
          <w:ilvl w:val="1"/>
          <w:numId w:val="47"/>
        </w:numPr>
        <w:tabs>
          <w:tab w:val="left" w:pos="1418"/>
        </w:tabs>
        <w:overflowPunct w:val="0"/>
        <w:autoSpaceDE w:val="0"/>
        <w:autoSpaceDN w:val="0"/>
        <w:adjustRightInd w:val="0"/>
        <w:spacing w:after="0" w:line="240" w:lineRule="auto"/>
        <w:ind w:left="1418" w:right="45" w:hanging="567"/>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 xml:space="preserve">izsoles procedūras atklātumu. </w:t>
      </w:r>
    </w:p>
    <w:p w14:paraId="413AC2A4" w14:textId="77777777" w:rsidR="00F11505" w:rsidRPr="00F11505" w:rsidRDefault="00F11505" w:rsidP="00F11505">
      <w:pPr>
        <w:spacing w:after="0"/>
        <w:ind w:left="1276" w:right="45" w:hanging="709"/>
        <w:contextualSpacing/>
        <w:jc w:val="both"/>
        <w:rPr>
          <w:rFonts w:ascii="Times New Roman" w:hAnsi="Times New Roman" w:cs="Times New Roman"/>
          <w:sz w:val="24"/>
          <w:szCs w:val="24"/>
        </w:rPr>
      </w:pPr>
    </w:p>
    <w:p w14:paraId="0649E420" w14:textId="77777777" w:rsidR="00F11505" w:rsidRPr="00F11505" w:rsidRDefault="00F11505">
      <w:pPr>
        <w:numPr>
          <w:ilvl w:val="0"/>
          <w:numId w:val="44"/>
        </w:numPr>
        <w:tabs>
          <w:tab w:val="left" w:pos="567"/>
        </w:tabs>
        <w:overflowPunct w:val="0"/>
        <w:autoSpaceDE w:val="0"/>
        <w:autoSpaceDN w:val="0"/>
        <w:adjustRightInd w:val="0"/>
        <w:spacing w:after="0" w:line="240" w:lineRule="auto"/>
        <w:ind w:left="567" w:right="45" w:hanging="567"/>
        <w:contextualSpacing/>
        <w:jc w:val="center"/>
        <w:textAlignment w:val="baseline"/>
        <w:rPr>
          <w:rFonts w:ascii="Times New Roman" w:hAnsi="Times New Roman" w:cs="Times New Roman"/>
          <w:b/>
          <w:bCs/>
          <w:sz w:val="24"/>
          <w:szCs w:val="24"/>
        </w:rPr>
      </w:pPr>
      <w:r w:rsidRPr="00F11505">
        <w:rPr>
          <w:rFonts w:ascii="Times New Roman" w:hAnsi="Times New Roman" w:cs="Times New Roman"/>
          <w:b/>
          <w:bCs/>
          <w:sz w:val="24"/>
          <w:szCs w:val="24"/>
        </w:rPr>
        <w:t>Izsoles objekts</w:t>
      </w:r>
    </w:p>
    <w:p w14:paraId="5BC14B3B" w14:textId="77777777" w:rsidR="00F11505" w:rsidRPr="00F11505" w:rsidRDefault="00F11505" w:rsidP="00F11505">
      <w:pPr>
        <w:tabs>
          <w:tab w:val="left" w:pos="567"/>
        </w:tabs>
        <w:spacing w:after="0"/>
        <w:ind w:left="567" w:right="45"/>
        <w:contextualSpacing/>
        <w:rPr>
          <w:rFonts w:ascii="Times New Roman" w:hAnsi="Times New Roman" w:cs="Times New Roman"/>
          <w:b/>
          <w:bCs/>
          <w:sz w:val="24"/>
          <w:szCs w:val="24"/>
        </w:rPr>
      </w:pPr>
    </w:p>
    <w:p w14:paraId="21700BB3"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360"/>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 xml:space="preserve">Izsoles objekts ir rūpnieciskās pašpatēriņa zvejas nomas tiesības </w:t>
      </w:r>
      <w:r w:rsidRPr="00F11505">
        <w:rPr>
          <w:rFonts w:ascii="Times New Roman" w:hAnsi="Times New Roman" w:cs="Times New Roman"/>
          <w:b/>
          <w:bCs/>
          <w:color w:val="000000"/>
          <w:sz w:val="24"/>
          <w:szCs w:val="24"/>
        </w:rPr>
        <w:t>Stāmerienas ezerā</w:t>
      </w:r>
      <w:r w:rsidRPr="00F11505">
        <w:rPr>
          <w:rFonts w:ascii="Times New Roman" w:hAnsi="Times New Roman" w:cs="Times New Roman"/>
          <w:b/>
          <w:sz w:val="24"/>
          <w:szCs w:val="24"/>
        </w:rPr>
        <w:t xml:space="preserve"> </w:t>
      </w:r>
      <w:r w:rsidRPr="00F11505">
        <w:rPr>
          <w:rFonts w:ascii="Times New Roman" w:hAnsi="Times New Roman" w:cs="Times New Roman"/>
          <w:sz w:val="24"/>
          <w:szCs w:val="24"/>
        </w:rPr>
        <w:t xml:space="preserve">ar šādiem zvejas rīkiem: </w:t>
      </w:r>
      <w:r w:rsidRPr="00F11505">
        <w:rPr>
          <w:rFonts w:ascii="Times New Roman" w:hAnsi="Times New Roman" w:cs="Times New Roman"/>
          <w:b/>
          <w:sz w:val="24"/>
          <w:szCs w:val="24"/>
        </w:rPr>
        <w:t>11 (vienpadsmit) zivju tīkli (viens zvejas tīkls 30 m garumā).</w:t>
      </w:r>
    </w:p>
    <w:p w14:paraId="627D8FC4"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360"/>
        <w:contextualSpacing/>
        <w:jc w:val="both"/>
        <w:textAlignment w:val="baseline"/>
        <w:rPr>
          <w:rFonts w:ascii="Times New Roman" w:hAnsi="Times New Roman" w:cs="Times New Roman"/>
          <w:b/>
          <w:bCs/>
          <w:sz w:val="24"/>
          <w:szCs w:val="24"/>
        </w:rPr>
      </w:pPr>
      <w:r w:rsidRPr="00F11505">
        <w:rPr>
          <w:rFonts w:ascii="Times New Roman" w:hAnsi="Times New Roman" w:cs="Times New Roman"/>
          <w:sz w:val="24"/>
          <w:szCs w:val="24"/>
        </w:rPr>
        <w:t xml:space="preserve">Rūpnieciskās pašpatēriņa zvejas tiesību lietošanas termiņš – </w:t>
      </w:r>
      <w:r w:rsidRPr="00F11505">
        <w:rPr>
          <w:rFonts w:ascii="Times New Roman" w:hAnsi="Times New Roman" w:cs="Times New Roman"/>
          <w:b/>
          <w:bCs/>
          <w:sz w:val="24"/>
          <w:szCs w:val="24"/>
        </w:rPr>
        <w:t xml:space="preserve">līdz 2025. gada 31. decembrim. </w:t>
      </w:r>
    </w:p>
    <w:p w14:paraId="060145D2"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360"/>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 xml:space="preserve">Katra izsolāmā zvejas rīka </w:t>
      </w:r>
      <w:r w:rsidRPr="00F11505">
        <w:rPr>
          <w:rFonts w:ascii="Times New Roman" w:hAnsi="Times New Roman" w:cs="Times New Roman"/>
          <w:b/>
          <w:sz w:val="24"/>
          <w:szCs w:val="24"/>
        </w:rPr>
        <w:t>(viens zvejas tīkls 30 m garumā)</w:t>
      </w:r>
      <w:r w:rsidRPr="00F11505">
        <w:rPr>
          <w:rFonts w:ascii="Times New Roman" w:hAnsi="Times New Roman" w:cs="Times New Roman"/>
          <w:sz w:val="24"/>
          <w:szCs w:val="24"/>
        </w:rPr>
        <w:t xml:space="preserve"> izsoles sākumcena tiek noteikta atbilstoši Ministru kabineta 2009. gada 11. augusta noteikumu Nr. 918 “Noteikumi par </w:t>
      </w:r>
      <w:r w:rsidRPr="00F11505">
        <w:rPr>
          <w:rFonts w:ascii="Times New Roman" w:hAnsi="Times New Roman" w:cs="Times New Roman"/>
          <w:sz w:val="24"/>
          <w:szCs w:val="24"/>
        </w:rPr>
        <w:lastRenderedPageBreak/>
        <w:t>rūpnieciskās zvejas tiesību nomu un zvejas tiesību izmantošanas kārtību” 2.</w:t>
      </w:r>
      <w:r w:rsidRPr="00F11505">
        <w:rPr>
          <w:rFonts w:ascii="Times New Roman" w:hAnsi="Times New Roman" w:cs="Times New Roman"/>
          <w:sz w:val="24"/>
          <w:szCs w:val="24"/>
          <w:vertAlign w:val="superscript"/>
        </w:rPr>
        <w:t>1</w:t>
      </w:r>
      <w:r w:rsidRPr="00F11505">
        <w:rPr>
          <w:rFonts w:ascii="Times New Roman" w:hAnsi="Times New Roman" w:cs="Times New Roman"/>
          <w:sz w:val="24"/>
          <w:szCs w:val="24"/>
        </w:rPr>
        <w:t xml:space="preserve"> pielikumam: 17,10 EUR (septiņpadsmit </w:t>
      </w:r>
      <w:r w:rsidRPr="00F11505">
        <w:rPr>
          <w:rFonts w:ascii="Times New Roman" w:hAnsi="Times New Roman" w:cs="Times New Roman"/>
          <w:i/>
          <w:iCs/>
          <w:sz w:val="24"/>
          <w:szCs w:val="24"/>
        </w:rPr>
        <w:t>euro</w:t>
      </w:r>
      <w:r w:rsidRPr="00F11505">
        <w:rPr>
          <w:rFonts w:ascii="Times New Roman" w:hAnsi="Times New Roman" w:cs="Times New Roman"/>
          <w:sz w:val="24"/>
          <w:szCs w:val="24"/>
        </w:rPr>
        <w:t xml:space="preserve"> desmit centi).</w:t>
      </w:r>
    </w:p>
    <w:p w14:paraId="79E0472D" w14:textId="77777777" w:rsidR="00F11505" w:rsidRPr="00F11505" w:rsidRDefault="00F11505" w:rsidP="00F11505">
      <w:pPr>
        <w:spacing w:after="0"/>
        <w:ind w:right="45" w:firstLine="426"/>
        <w:contextualSpacing/>
        <w:jc w:val="both"/>
        <w:rPr>
          <w:rFonts w:ascii="Times New Roman" w:hAnsi="Times New Roman" w:cs="Times New Roman"/>
          <w:bCs/>
          <w:sz w:val="24"/>
          <w:szCs w:val="24"/>
        </w:rPr>
      </w:pPr>
    </w:p>
    <w:p w14:paraId="2C178AE6" w14:textId="77777777" w:rsidR="00F11505" w:rsidRPr="00F11505" w:rsidRDefault="00F11505">
      <w:pPr>
        <w:numPr>
          <w:ilvl w:val="0"/>
          <w:numId w:val="44"/>
        </w:numPr>
        <w:tabs>
          <w:tab w:val="left" w:pos="426"/>
        </w:tabs>
        <w:overflowPunct w:val="0"/>
        <w:autoSpaceDE w:val="0"/>
        <w:autoSpaceDN w:val="0"/>
        <w:adjustRightInd w:val="0"/>
        <w:spacing w:after="0" w:line="240" w:lineRule="auto"/>
        <w:ind w:left="0" w:right="45" w:firstLine="0"/>
        <w:contextualSpacing/>
        <w:jc w:val="center"/>
        <w:textAlignment w:val="baseline"/>
        <w:rPr>
          <w:rFonts w:ascii="Times New Roman" w:hAnsi="Times New Roman" w:cs="Times New Roman"/>
          <w:b/>
          <w:bCs/>
          <w:sz w:val="24"/>
          <w:szCs w:val="24"/>
        </w:rPr>
      </w:pPr>
      <w:r w:rsidRPr="00F11505">
        <w:rPr>
          <w:rFonts w:ascii="Times New Roman" w:hAnsi="Times New Roman" w:cs="Times New Roman"/>
          <w:b/>
          <w:bCs/>
          <w:sz w:val="24"/>
          <w:szCs w:val="24"/>
        </w:rPr>
        <w:t>Izsoles pretendenti</w:t>
      </w:r>
    </w:p>
    <w:p w14:paraId="1E3875A5" w14:textId="77777777" w:rsidR="00F11505" w:rsidRPr="00F11505" w:rsidRDefault="00F11505" w:rsidP="00F11505">
      <w:pPr>
        <w:spacing w:after="0"/>
        <w:ind w:left="1080" w:right="45" w:firstLine="426"/>
        <w:contextualSpacing/>
        <w:rPr>
          <w:rFonts w:ascii="Times New Roman" w:hAnsi="Times New Roman" w:cs="Times New Roman"/>
          <w:b/>
          <w:bCs/>
          <w:sz w:val="24"/>
          <w:szCs w:val="24"/>
        </w:rPr>
      </w:pPr>
    </w:p>
    <w:p w14:paraId="7705F77B"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425"/>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Izsolē var piedalīties fiziska persona:</w:t>
      </w:r>
    </w:p>
    <w:p w14:paraId="3AF420E5" w14:textId="77777777" w:rsidR="00F11505" w:rsidRPr="00F11505" w:rsidRDefault="00F11505">
      <w:pPr>
        <w:numPr>
          <w:ilvl w:val="1"/>
          <w:numId w:val="47"/>
        </w:numPr>
        <w:tabs>
          <w:tab w:val="left" w:pos="1560"/>
        </w:tabs>
        <w:overflowPunct w:val="0"/>
        <w:autoSpaceDE w:val="0"/>
        <w:autoSpaceDN w:val="0"/>
        <w:adjustRightInd w:val="0"/>
        <w:spacing w:after="0" w:line="240" w:lineRule="auto"/>
        <w:ind w:left="1560" w:right="45" w:hanging="709"/>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kuras deklarētā dzīvesvieta vai kurai piederošais nekustamais īpašums atrodas Gulbenes novada pašvaldības administratīvajā teritorijā;</w:t>
      </w:r>
    </w:p>
    <w:p w14:paraId="429ECABB" w14:textId="77777777" w:rsidR="00F11505" w:rsidRPr="00F11505" w:rsidRDefault="00F11505">
      <w:pPr>
        <w:numPr>
          <w:ilvl w:val="1"/>
          <w:numId w:val="47"/>
        </w:numPr>
        <w:tabs>
          <w:tab w:val="left" w:pos="1560"/>
        </w:tabs>
        <w:overflowPunct w:val="0"/>
        <w:autoSpaceDE w:val="0"/>
        <w:autoSpaceDN w:val="0"/>
        <w:adjustRightInd w:val="0"/>
        <w:spacing w:after="0" w:line="240" w:lineRule="auto"/>
        <w:ind w:left="1560" w:right="45" w:hanging="709"/>
        <w:contextualSpacing/>
        <w:jc w:val="both"/>
        <w:textAlignment w:val="baseline"/>
        <w:rPr>
          <w:rFonts w:ascii="Times New Roman" w:hAnsi="Times New Roman" w:cs="Times New Roman"/>
          <w:sz w:val="24"/>
          <w:szCs w:val="24"/>
        </w:rPr>
      </w:pPr>
      <w:r w:rsidRPr="00F11505">
        <w:rPr>
          <w:rFonts w:ascii="Times New Roman" w:hAnsi="Times New Roman" w:cs="Times New Roman"/>
          <w:b/>
          <w:bCs/>
          <w:sz w:val="24"/>
          <w:szCs w:val="24"/>
        </w:rPr>
        <w:t>kura līdz 2024. gada 14.decembrim</w:t>
      </w:r>
      <w:r w:rsidRPr="00F11505">
        <w:rPr>
          <w:rFonts w:ascii="Times New Roman" w:hAnsi="Times New Roman" w:cs="Times New Roman"/>
          <w:sz w:val="24"/>
          <w:szCs w:val="24"/>
        </w:rPr>
        <w:t xml:space="preserve"> ir iesniegusi Gulbenes novada pašvaldībā iesniegumu par rūpnieciskās zvejas tiesību nomu pašpatēriņa zvejai Stāmerienas ezerā. </w:t>
      </w:r>
    </w:p>
    <w:p w14:paraId="60D44418"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425"/>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Izsolē nedrīkst piedalīties persona:</w:t>
      </w:r>
    </w:p>
    <w:p w14:paraId="4A453698" w14:textId="77777777" w:rsidR="00F11505" w:rsidRPr="00F11505" w:rsidRDefault="00F11505">
      <w:pPr>
        <w:numPr>
          <w:ilvl w:val="1"/>
          <w:numId w:val="47"/>
        </w:numPr>
        <w:tabs>
          <w:tab w:val="left" w:pos="1560"/>
        </w:tabs>
        <w:overflowPunct w:val="0"/>
        <w:autoSpaceDE w:val="0"/>
        <w:autoSpaceDN w:val="0"/>
        <w:adjustRightInd w:val="0"/>
        <w:spacing w:after="0" w:line="240" w:lineRule="auto"/>
        <w:ind w:left="1560" w:right="45" w:hanging="709"/>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kura neatbilst šo noteikumu 11. punktā noteiktajām prasībām;</w:t>
      </w:r>
    </w:p>
    <w:p w14:paraId="5C4C31F2" w14:textId="77777777" w:rsidR="00F11505" w:rsidRPr="00F11505" w:rsidRDefault="00F11505">
      <w:pPr>
        <w:numPr>
          <w:ilvl w:val="1"/>
          <w:numId w:val="47"/>
        </w:numPr>
        <w:tabs>
          <w:tab w:val="left" w:pos="1560"/>
        </w:tabs>
        <w:overflowPunct w:val="0"/>
        <w:autoSpaceDE w:val="0"/>
        <w:autoSpaceDN w:val="0"/>
        <w:adjustRightInd w:val="0"/>
        <w:spacing w:after="0" w:line="240" w:lineRule="auto"/>
        <w:ind w:left="1560" w:right="45" w:hanging="709"/>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kura ir administratīvi sodīta par zvejas noteikumu pārkāpumiem, ja nav iestājies termiņš, pēc kura izbeigšanās persona atzīstama par administratīvi nesodītu;</w:t>
      </w:r>
    </w:p>
    <w:p w14:paraId="7224EAC0" w14:textId="77777777" w:rsidR="00F11505" w:rsidRPr="00F11505" w:rsidRDefault="00F11505">
      <w:pPr>
        <w:numPr>
          <w:ilvl w:val="1"/>
          <w:numId w:val="47"/>
        </w:numPr>
        <w:tabs>
          <w:tab w:val="left" w:pos="1560"/>
        </w:tabs>
        <w:overflowPunct w:val="0"/>
        <w:autoSpaceDE w:val="0"/>
        <w:autoSpaceDN w:val="0"/>
        <w:adjustRightInd w:val="0"/>
        <w:spacing w:after="0" w:line="240" w:lineRule="auto"/>
        <w:ind w:left="1560" w:right="45" w:hanging="709"/>
        <w:contextualSpacing/>
        <w:jc w:val="both"/>
        <w:textAlignment w:val="baseline"/>
        <w:rPr>
          <w:rFonts w:ascii="Times New Roman" w:hAnsi="Times New Roman" w:cs="Times New Roman"/>
          <w:sz w:val="24"/>
          <w:szCs w:val="24"/>
        </w:rPr>
      </w:pPr>
      <w:r w:rsidRPr="00F11505">
        <w:rPr>
          <w:rFonts w:ascii="Times New Roman" w:hAnsi="Times New Roman" w:cs="Times New Roman"/>
          <w:color w:val="000000" w:themeColor="text1"/>
          <w:sz w:val="24"/>
          <w:szCs w:val="24"/>
        </w:rPr>
        <w:t>kura sniegusi nepatiesas ziņas</w:t>
      </w:r>
      <w:r w:rsidRPr="00F11505">
        <w:rPr>
          <w:rFonts w:ascii="Times New Roman" w:hAnsi="Times New Roman" w:cs="Times New Roman"/>
          <w:sz w:val="24"/>
          <w:szCs w:val="24"/>
        </w:rPr>
        <w:t>.</w:t>
      </w:r>
    </w:p>
    <w:p w14:paraId="0D4EBFCA"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425"/>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Piedalīšanās izsolē ir personas brīvas gribas izpausme. Izsoles noteikumi visiem pretendentiem ir vienādi.</w:t>
      </w:r>
    </w:p>
    <w:p w14:paraId="21205B90"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Persona uzskatāma par pretendentu ar brīdi, kad ir saņemts pretendenta pieteikums un tas ir reģistrēts šajos noteikumos noteiktajā kārtībā.</w:t>
      </w:r>
    </w:p>
    <w:p w14:paraId="7165591C" w14:textId="77777777" w:rsidR="00F11505" w:rsidRPr="00F11505" w:rsidRDefault="00F11505" w:rsidP="00F11505">
      <w:pPr>
        <w:spacing w:after="0"/>
        <w:ind w:right="45" w:firstLine="720"/>
        <w:contextualSpacing/>
        <w:jc w:val="center"/>
        <w:rPr>
          <w:rFonts w:ascii="Times New Roman" w:hAnsi="Times New Roman" w:cs="Times New Roman"/>
          <w:sz w:val="24"/>
          <w:szCs w:val="24"/>
        </w:rPr>
      </w:pPr>
    </w:p>
    <w:p w14:paraId="5818710B" w14:textId="77777777" w:rsidR="00F11505" w:rsidRPr="00F11505" w:rsidRDefault="00F11505">
      <w:pPr>
        <w:numPr>
          <w:ilvl w:val="0"/>
          <w:numId w:val="44"/>
        </w:numPr>
        <w:tabs>
          <w:tab w:val="left" w:pos="426"/>
        </w:tabs>
        <w:overflowPunct w:val="0"/>
        <w:autoSpaceDE w:val="0"/>
        <w:autoSpaceDN w:val="0"/>
        <w:adjustRightInd w:val="0"/>
        <w:spacing w:after="0" w:line="240" w:lineRule="auto"/>
        <w:ind w:left="426" w:right="45" w:hanging="426"/>
        <w:contextualSpacing/>
        <w:jc w:val="center"/>
        <w:textAlignment w:val="baseline"/>
        <w:rPr>
          <w:rFonts w:ascii="Times New Roman" w:hAnsi="Times New Roman" w:cs="Times New Roman"/>
          <w:b/>
          <w:bCs/>
          <w:sz w:val="24"/>
          <w:szCs w:val="24"/>
        </w:rPr>
      </w:pPr>
      <w:r w:rsidRPr="00F11505">
        <w:rPr>
          <w:rFonts w:ascii="Times New Roman" w:hAnsi="Times New Roman" w:cs="Times New Roman"/>
          <w:b/>
          <w:bCs/>
          <w:sz w:val="24"/>
          <w:szCs w:val="24"/>
        </w:rPr>
        <w:t>Izsoles pretendentu pieteikumu iesniegšana un reģistrācija</w:t>
      </w:r>
    </w:p>
    <w:p w14:paraId="3CB5A629" w14:textId="77777777" w:rsidR="00F11505" w:rsidRPr="00F11505" w:rsidRDefault="00F11505" w:rsidP="00F11505">
      <w:pPr>
        <w:spacing w:after="0"/>
        <w:ind w:right="45"/>
        <w:contextualSpacing/>
        <w:jc w:val="both"/>
        <w:rPr>
          <w:rFonts w:ascii="Times New Roman" w:hAnsi="Times New Roman" w:cs="Times New Roman"/>
          <w:sz w:val="24"/>
          <w:szCs w:val="24"/>
        </w:rPr>
      </w:pPr>
    </w:p>
    <w:p w14:paraId="1FB453B4"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Pretendents dalībai izsolē sagatavo pieteikumu (veidlapa pielikumā), kurā norāda:</w:t>
      </w:r>
    </w:p>
    <w:p w14:paraId="63FBEDF1" w14:textId="77777777" w:rsidR="00F11505" w:rsidRPr="00F11505" w:rsidRDefault="00F11505">
      <w:pPr>
        <w:numPr>
          <w:ilvl w:val="1"/>
          <w:numId w:val="47"/>
        </w:numPr>
        <w:tabs>
          <w:tab w:val="left" w:pos="1560"/>
        </w:tabs>
        <w:overflowPunct w:val="0"/>
        <w:autoSpaceDE w:val="0"/>
        <w:autoSpaceDN w:val="0"/>
        <w:adjustRightInd w:val="0"/>
        <w:spacing w:after="0" w:line="240" w:lineRule="auto"/>
        <w:ind w:left="1560" w:right="45" w:hanging="709"/>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vārdu, uzvārdu;</w:t>
      </w:r>
    </w:p>
    <w:p w14:paraId="52E41050" w14:textId="77777777" w:rsidR="00F11505" w:rsidRPr="00F11505" w:rsidRDefault="00F11505">
      <w:pPr>
        <w:numPr>
          <w:ilvl w:val="1"/>
          <w:numId w:val="47"/>
        </w:numPr>
        <w:tabs>
          <w:tab w:val="left" w:pos="1560"/>
        </w:tabs>
        <w:overflowPunct w:val="0"/>
        <w:autoSpaceDE w:val="0"/>
        <w:autoSpaceDN w:val="0"/>
        <w:adjustRightInd w:val="0"/>
        <w:spacing w:after="0" w:line="240" w:lineRule="auto"/>
        <w:ind w:left="1560" w:right="45" w:hanging="709"/>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personas kodu;</w:t>
      </w:r>
    </w:p>
    <w:p w14:paraId="1252BE22" w14:textId="77777777" w:rsidR="00F11505" w:rsidRPr="00F11505" w:rsidRDefault="00F11505">
      <w:pPr>
        <w:numPr>
          <w:ilvl w:val="1"/>
          <w:numId w:val="47"/>
        </w:numPr>
        <w:tabs>
          <w:tab w:val="left" w:pos="1560"/>
        </w:tabs>
        <w:overflowPunct w:val="0"/>
        <w:autoSpaceDE w:val="0"/>
        <w:autoSpaceDN w:val="0"/>
        <w:adjustRightInd w:val="0"/>
        <w:spacing w:after="0" w:line="240" w:lineRule="auto"/>
        <w:ind w:left="1560" w:right="45" w:hanging="709"/>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deklarētās dzīvesvietas adresi vai Gulbenes novada pašvaldības administratīvajā teritorijā piederošā nekustamā īpašuma adresi;</w:t>
      </w:r>
    </w:p>
    <w:p w14:paraId="0B54D581" w14:textId="77777777" w:rsidR="00F11505" w:rsidRPr="00F11505" w:rsidRDefault="00F11505">
      <w:pPr>
        <w:numPr>
          <w:ilvl w:val="1"/>
          <w:numId w:val="47"/>
        </w:numPr>
        <w:tabs>
          <w:tab w:val="left" w:pos="1560"/>
        </w:tabs>
        <w:overflowPunct w:val="0"/>
        <w:autoSpaceDE w:val="0"/>
        <w:autoSpaceDN w:val="0"/>
        <w:adjustRightInd w:val="0"/>
        <w:spacing w:after="0" w:line="240" w:lineRule="auto"/>
        <w:ind w:left="1560" w:right="45" w:hanging="709"/>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tālruņa numuru, e-adresi vai e-pasta adresi;</w:t>
      </w:r>
    </w:p>
    <w:p w14:paraId="508F5D5A" w14:textId="77777777" w:rsidR="00F11505" w:rsidRPr="00F11505" w:rsidRDefault="00F11505">
      <w:pPr>
        <w:numPr>
          <w:ilvl w:val="1"/>
          <w:numId w:val="47"/>
        </w:numPr>
        <w:tabs>
          <w:tab w:val="left" w:pos="1560"/>
        </w:tabs>
        <w:overflowPunct w:val="0"/>
        <w:autoSpaceDE w:val="0"/>
        <w:autoSpaceDN w:val="0"/>
        <w:adjustRightInd w:val="0"/>
        <w:spacing w:after="0" w:line="240" w:lineRule="auto"/>
        <w:ind w:left="1560" w:right="45" w:hanging="709"/>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piedāvāto maksu par zvejas rīku;</w:t>
      </w:r>
    </w:p>
    <w:p w14:paraId="26FD14F9" w14:textId="77777777" w:rsidR="00F11505" w:rsidRPr="00F11505" w:rsidRDefault="00F11505">
      <w:pPr>
        <w:numPr>
          <w:ilvl w:val="1"/>
          <w:numId w:val="47"/>
        </w:numPr>
        <w:tabs>
          <w:tab w:val="left" w:pos="1560"/>
        </w:tabs>
        <w:overflowPunct w:val="0"/>
        <w:autoSpaceDE w:val="0"/>
        <w:autoSpaceDN w:val="0"/>
        <w:adjustRightInd w:val="0"/>
        <w:spacing w:after="0" w:line="240" w:lineRule="auto"/>
        <w:ind w:left="1560" w:right="45" w:hanging="709"/>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pieteikuma parakstīšanas datumu.</w:t>
      </w:r>
    </w:p>
    <w:p w14:paraId="561A4EAD"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Pieteikumam jābūt izdrukātam uz 1 (vienas) lapas un pretendenta parakstītam. Pieteikums jāiesniedz slēgtā aploksnē. Uz aploksnes norāda: “Pieteikums dalībai izsolē pašpatēriņa zvejas tiesību nomai Stāmerienas ezerā 2025. gadā”.</w:t>
      </w:r>
    </w:p>
    <w:p w14:paraId="4A4921DB"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color w:val="000000" w:themeColor="text1"/>
          <w:sz w:val="24"/>
          <w:szCs w:val="24"/>
        </w:rPr>
      </w:pPr>
      <w:r w:rsidRPr="00F11505">
        <w:rPr>
          <w:rFonts w:ascii="Times New Roman" w:hAnsi="Times New Roman" w:cs="Times New Roman"/>
          <w:sz w:val="24"/>
          <w:szCs w:val="24"/>
        </w:rPr>
        <w:t xml:space="preserve">Izsoles pretendentu pieteikumi (veidlapa pielikumā) dalībai izsolē iesniedzami </w:t>
      </w:r>
      <w:r w:rsidRPr="00F11505">
        <w:rPr>
          <w:rFonts w:ascii="Times New Roman" w:hAnsi="Times New Roman" w:cs="Times New Roman"/>
          <w:b/>
          <w:sz w:val="24"/>
          <w:szCs w:val="24"/>
        </w:rPr>
        <w:t>Gulbenes novada pašvaldībā</w:t>
      </w:r>
      <w:r w:rsidRPr="00F11505">
        <w:rPr>
          <w:rFonts w:ascii="Times New Roman" w:hAnsi="Times New Roman" w:cs="Times New Roman"/>
          <w:sz w:val="24"/>
          <w:szCs w:val="24"/>
        </w:rPr>
        <w:t xml:space="preserve"> pēc informācijas par zvejas tiesību nomas izsoles organizēšanu publicēšanas Gulbenes novada pašvaldības tīmekļa vietnē </w:t>
      </w:r>
      <w:hyperlink r:id="rId54" w:history="1">
        <w:r w:rsidRPr="00F11505">
          <w:rPr>
            <w:rFonts w:ascii="Times New Roman" w:hAnsi="Times New Roman" w:cs="Times New Roman"/>
            <w:color w:val="000000" w:themeColor="text1"/>
            <w:sz w:val="24"/>
            <w:szCs w:val="24"/>
            <w:u w:val="single"/>
          </w:rPr>
          <w:t>www.gulbene.lv</w:t>
        </w:r>
      </w:hyperlink>
      <w:r w:rsidRPr="00F11505">
        <w:rPr>
          <w:rFonts w:ascii="Times New Roman" w:hAnsi="Times New Roman" w:cs="Times New Roman"/>
          <w:color w:val="000000" w:themeColor="text1"/>
          <w:sz w:val="24"/>
          <w:szCs w:val="24"/>
        </w:rPr>
        <w:t xml:space="preserve"> </w:t>
      </w:r>
      <w:r w:rsidRPr="00F11505">
        <w:rPr>
          <w:rFonts w:ascii="Times New Roman" w:hAnsi="Times New Roman" w:cs="Times New Roman"/>
          <w:b/>
          <w:bCs/>
          <w:color w:val="000000" w:themeColor="text1"/>
          <w:sz w:val="24"/>
          <w:szCs w:val="24"/>
        </w:rPr>
        <w:t>līdz 2025. gada 14.februārim plkst. 15.00:</w:t>
      </w:r>
    </w:p>
    <w:p w14:paraId="72A4B4AF" w14:textId="77777777" w:rsidR="00F11505" w:rsidRPr="00F11505" w:rsidRDefault="00F11505">
      <w:pPr>
        <w:numPr>
          <w:ilvl w:val="1"/>
          <w:numId w:val="47"/>
        </w:numPr>
        <w:tabs>
          <w:tab w:val="left" w:pos="1560"/>
        </w:tabs>
        <w:overflowPunct w:val="0"/>
        <w:autoSpaceDE w:val="0"/>
        <w:autoSpaceDN w:val="0"/>
        <w:adjustRightInd w:val="0"/>
        <w:spacing w:after="0" w:line="240" w:lineRule="auto"/>
        <w:ind w:left="1560" w:right="45" w:hanging="709"/>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33B48D85" w14:textId="77777777" w:rsidR="00F11505" w:rsidRPr="00F11505" w:rsidRDefault="00F11505">
      <w:pPr>
        <w:numPr>
          <w:ilvl w:val="1"/>
          <w:numId w:val="47"/>
        </w:numPr>
        <w:tabs>
          <w:tab w:val="left" w:pos="1560"/>
        </w:tabs>
        <w:overflowPunct w:val="0"/>
        <w:autoSpaceDE w:val="0"/>
        <w:autoSpaceDN w:val="0"/>
        <w:adjustRightInd w:val="0"/>
        <w:spacing w:after="0" w:line="240" w:lineRule="auto"/>
        <w:ind w:left="1560" w:right="45" w:hanging="709"/>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nosūtot pa pastu vai ar kurjeru uz adresi: Ābeļu iela 2, Gulbene, Gulbenes novads LV-4401. Pasta sūtījumam jābūt nogādātam šajā punktā noteiktajā vietā un termiņā. Pretendents pats personīgi uzņemas nesavlaicīgas piegādes risku.</w:t>
      </w:r>
    </w:p>
    <w:p w14:paraId="30A5E92E" w14:textId="77777777" w:rsidR="00F11505" w:rsidRPr="00F11505" w:rsidRDefault="00F11505">
      <w:pPr>
        <w:numPr>
          <w:ilvl w:val="0"/>
          <w:numId w:val="47"/>
        </w:numPr>
        <w:tabs>
          <w:tab w:val="left" w:pos="851"/>
        </w:tabs>
        <w:spacing w:after="0" w:line="240" w:lineRule="auto"/>
        <w:ind w:left="0" w:firstLine="426"/>
        <w:contextualSpacing/>
        <w:jc w:val="both"/>
        <w:rPr>
          <w:rFonts w:ascii="Times New Roman" w:hAnsi="Times New Roman" w:cs="Times New Roman"/>
          <w:sz w:val="24"/>
          <w:szCs w:val="24"/>
        </w:rPr>
      </w:pPr>
      <w:r w:rsidRPr="00F11505">
        <w:rPr>
          <w:rFonts w:ascii="Times New Roman" w:hAnsi="Times New Roman" w:cs="Times New Roman"/>
          <w:sz w:val="24"/>
          <w:szCs w:val="24"/>
        </w:rPr>
        <w:t>Ar pieteikuma iesniegšanu ir uzskatāms, ka pretendents:</w:t>
      </w:r>
    </w:p>
    <w:p w14:paraId="67EF5696" w14:textId="77777777" w:rsidR="00F11505" w:rsidRPr="00F11505" w:rsidRDefault="00F11505">
      <w:pPr>
        <w:numPr>
          <w:ilvl w:val="1"/>
          <w:numId w:val="47"/>
        </w:numPr>
        <w:tabs>
          <w:tab w:val="left" w:pos="1560"/>
        </w:tabs>
        <w:spacing w:after="0" w:line="240" w:lineRule="auto"/>
        <w:ind w:left="1560" w:hanging="709"/>
        <w:contextualSpacing/>
        <w:jc w:val="both"/>
        <w:rPr>
          <w:rFonts w:ascii="Times New Roman" w:hAnsi="Times New Roman" w:cs="Times New Roman"/>
          <w:sz w:val="24"/>
          <w:szCs w:val="24"/>
        </w:rPr>
      </w:pPr>
      <w:r w:rsidRPr="00F11505">
        <w:rPr>
          <w:rFonts w:ascii="Times New Roman" w:hAnsi="Times New Roman" w:cs="Times New Roman"/>
          <w:sz w:val="24"/>
          <w:szCs w:val="24"/>
        </w:rPr>
        <w:t>piekrīt izsoles noteikumiem;</w:t>
      </w:r>
    </w:p>
    <w:p w14:paraId="63D9A044" w14:textId="77777777" w:rsidR="00F11505" w:rsidRPr="00F11505" w:rsidRDefault="00F11505">
      <w:pPr>
        <w:numPr>
          <w:ilvl w:val="1"/>
          <w:numId w:val="47"/>
        </w:numPr>
        <w:tabs>
          <w:tab w:val="left" w:pos="1560"/>
        </w:tabs>
        <w:spacing w:after="0" w:line="240" w:lineRule="auto"/>
        <w:ind w:left="1560" w:hanging="709"/>
        <w:contextualSpacing/>
        <w:jc w:val="both"/>
        <w:rPr>
          <w:rFonts w:ascii="Times New Roman" w:hAnsi="Times New Roman" w:cs="Times New Roman"/>
          <w:sz w:val="24"/>
          <w:szCs w:val="24"/>
        </w:rPr>
      </w:pPr>
      <w:r w:rsidRPr="00F11505">
        <w:rPr>
          <w:rFonts w:ascii="Times New Roman" w:hAnsi="Times New Roman" w:cs="Times New Roman"/>
          <w:sz w:val="24"/>
          <w:szCs w:val="24"/>
        </w:rPr>
        <w:t>piekrīt Gulbenes novada pašvaldības un komisijas veiktajai personas datu apstrādei nomas līguma noslēgšanas mērķim;</w:t>
      </w:r>
    </w:p>
    <w:p w14:paraId="2EE6407F" w14:textId="77777777" w:rsidR="00F11505" w:rsidRPr="00F11505" w:rsidRDefault="00F11505">
      <w:pPr>
        <w:numPr>
          <w:ilvl w:val="1"/>
          <w:numId w:val="47"/>
        </w:numPr>
        <w:tabs>
          <w:tab w:val="left" w:pos="1560"/>
        </w:tabs>
        <w:spacing w:after="0" w:line="240" w:lineRule="auto"/>
        <w:ind w:left="1560" w:hanging="709"/>
        <w:contextualSpacing/>
        <w:jc w:val="both"/>
        <w:rPr>
          <w:rFonts w:ascii="Times New Roman" w:hAnsi="Times New Roman" w:cs="Times New Roman"/>
          <w:sz w:val="24"/>
          <w:szCs w:val="24"/>
        </w:rPr>
      </w:pPr>
      <w:r w:rsidRPr="00F11505">
        <w:rPr>
          <w:rFonts w:ascii="Times New Roman" w:hAnsi="Times New Roman" w:cs="Times New Roman"/>
          <w:sz w:val="24"/>
          <w:szCs w:val="24"/>
        </w:rPr>
        <w:t>piekrīt, ka komisija saziņai ar pretendentu izmantos pretendenta pieteikumā norādīto tālruņa numuru un e-pasta adresi.</w:t>
      </w:r>
    </w:p>
    <w:p w14:paraId="52452246" w14:textId="77777777" w:rsidR="00F11505" w:rsidRPr="00F11505" w:rsidRDefault="00F11505">
      <w:pPr>
        <w:numPr>
          <w:ilvl w:val="0"/>
          <w:numId w:val="47"/>
        </w:numPr>
        <w:tabs>
          <w:tab w:val="left" w:pos="851"/>
        </w:tabs>
        <w:spacing w:after="0" w:line="240" w:lineRule="auto"/>
        <w:ind w:left="0" w:firstLine="426"/>
        <w:contextualSpacing/>
        <w:jc w:val="both"/>
        <w:rPr>
          <w:rFonts w:ascii="Times New Roman" w:hAnsi="Times New Roman" w:cs="Times New Roman"/>
          <w:sz w:val="24"/>
          <w:szCs w:val="24"/>
        </w:rPr>
      </w:pPr>
      <w:r w:rsidRPr="00F11505">
        <w:rPr>
          <w:rFonts w:ascii="Times New Roman" w:hAnsi="Times New Roman" w:cs="Times New Roman"/>
          <w:sz w:val="24"/>
          <w:szCs w:val="24"/>
        </w:rPr>
        <w:t>Pretendentu pieteikumi tiek reģistrēti to saņemšanas secībā. Reģistrējot pieteikumu norāda saņemšanas datumu un laiku, kā arī pretendentu</w:t>
      </w:r>
      <w:r w:rsidRPr="00F11505">
        <w:rPr>
          <w:rFonts w:ascii="Times New Roman" w:hAnsi="Times New Roman" w:cs="Times New Roman"/>
          <w:b/>
          <w:bCs/>
          <w:sz w:val="24"/>
          <w:szCs w:val="24"/>
        </w:rPr>
        <w:t>.</w:t>
      </w:r>
      <w:r w:rsidRPr="00F11505">
        <w:rPr>
          <w:rFonts w:ascii="Times New Roman" w:hAnsi="Times New Roman" w:cs="Times New Roman"/>
          <w:sz w:val="24"/>
          <w:szCs w:val="24"/>
        </w:rPr>
        <w:t xml:space="preserve"> Pieteikumus glabā slēgtās aploksnēs līdz </w:t>
      </w:r>
      <w:r w:rsidRPr="00F11505">
        <w:rPr>
          <w:rFonts w:ascii="Times New Roman" w:hAnsi="Times New Roman" w:cs="Times New Roman"/>
          <w:sz w:val="24"/>
          <w:szCs w:val="24"/>
        </w:rPr>
        <w:lastRenderedPageBreak/>
        <w:t xml:space="preserve">izsoles sākumam. Pēc šo izsoles noteikumu 17. punktā noteiktā termiņa pieteikumi netiks pieņemti un bez atvēršanas tiks atdoti vai nosūtīti atpakaļ pretendentam. </w:t>
      </w:r>
    </w:p>
    <w:p w14:paraId="4140C4FA"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Pretendents piedalās rakstiskā izsolē un kļūst par izsoles dalībnieku, ja pieteikums iesniegts šo izsoles noteikumu 17. punktā norādītajā termiņā.</w:t>
      </w:r>
    </w:p>
    <w:p w14:paraId="6CD173B9"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Ziņas par saņemtajiem pretendentu pieteikumiem un reģistrētajiem pretendentiem neizpauž līdz izsoles sākumam, izpaužams ir tikai to skaits.</w:t>
      </w:r>
    </w:p>
    <w:p w14:paraId="3A51764B" w14:textId="77777777" w:rsidR="00F11505" w:rsidRPr="00F11505" w:rsidRDefault="00F11505" w:rsidP="00F11505">
      <w:pPr>
        <w:spacing w:after="0"/>
        <w:ind w:right="45" w:firstLine="720"/>
        <w:contextualSpacing/>
        <w:jc w:val="both"/>
        <w:rPr>
          <w:rFonts w:ascii="Times New Roman" w:hAnsi="Times New Roman" w:cs="Times New Roman"/>
          <w:sz w:val="24"/>
          <w:szCs w:val="24"/>
        </w:rPr>
      </w:pPr>
    </w:p>
    <w:p w14:paraId="6233FF46" w14:textId="77777777" w:rsidR="00F11505" w:rsidRPr="00F11505" w:rsidRDefault="00F11505">
      <w:pPr>
        <w:numPr>
          <w:ilvl w:val="0"/>
          <w:numId w:val="44"/>
        </w:numPr>
        <w:tabs>
          <w:tab w:val="left" w:pos="426"/>
        </w:tabs>
        <w:overflowPunct w:val="0"/>
        <w:autoSpaceDE w:val="0"/>
        <w:autoSpaceDN w:val="0"/>
        <w:adjustRightInd w:val="0"/>
        <w:spacing w:after="0" w:line="240" w:lineRule="auto"/>
        <w:ind w:left="426" w:right="45" w:hanging="426"/>
        <w:contextualSpacing/>
        <w:jc w:val="center"/>
        <w:textAlignment w:val="baseline"/>
        <w:rPr>
          <w:rFonts w:ascii="Times New Roman" w:hAnsi="Times New Roman" w:cs="Times New Roman"/>
          <w:b/>
          <w:bCs/>
          <w:sz w:val="24"/>
          <w:szCs w:val="24"/>
        </w:rPr>
      </w:pPr>
      <w:r w:rsidRPr="00F11505">
        <w:rPr>
          <w:rFonts w:ascii="Times New Roman" w:hAnsi="Times New Roman" w:cs="Times New Roman"/>
          <w:b/>
          <w:bCs/>
          <w:sz w:val="24"/>
          <w:szCs w:val="24"/>
        </w:rPr>
        <w:t>Izsoles norise</w:t>
      </w:r>
    </w:p>
    <w:p w14:paraId="7FD50D12" w14:textId="77777777" w:rsidR="00F11505" w:rsidRPr="00F11505" w:rsidRDefault="00F11505" w:rsidP="00F11505">
      <w:pPr>
        <w:tabs>
          <w:tab w:val="left" w:pos="426"/>
        </w:tabs>
        <w:spacing w:after="0"/>
        <w:ind w:left="426" w:right="45"/>
        <w:contextualSpacing/>
        <w:rPr>
          <w:rFonts w:ascii="Times New Roman" w:hAnsi="Times New Roman" w:cs="Times New Roman"/>
          <w:b/>
          <w:bCs/>
          <w:sz w:val="24"/>
          <w:szCs w:val="24"/>
        </w:rPr>
      </w:pPr>
    </w:p>
    <w:p w14:paraId="2B637A47"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 xml:space="preserve">Pieteikumu atvēršana, ko rīko komisija, notiek </w:t>
      </w:r>
      <w:r w:rsidRPr="00F11505">
        <w:rPr>
          <w:rFonts w:ascii="Times New Roman" w:hAnsi="Times New Roman" w:cs="Times New Roman"/>
          <w:b/>
          <w:color w:val="000000" w:themeColor="text1"/>
          <w:sz w:val="24"/>
          <w:szCs w:val="24"/>
        </w:rPr>
        <w:t>2025. gada 18.februārī, plkst. 9:00</w:t>
      </w:r>
      <w:r w:rsidRPr="00F11505">
        <w:rPr>
          <w:rFonts w:ascii="Times New Roman" w:hAnsi="Times New Roman" w:cs="Times New Roman"/>
          <w:color w:val="000000" w:themeColor="text1"/>
          <w:sz w:val="24"/>
          <w:szCs w:val="24"/>
        </w:rPr>
        <w:t xml:space="preserve"> </w:t>
      </w:r>
      <w:r w:rsidRPr="00F11505">
        <w:rPr>
          <w:rFonts w:ascii="Times New Roman" w:hAnsi="Times New Roman" w:cs="Times New Roman"/>
          <w:sz w:val="24"/>
          <w:szCs w:val="24"/>
        </w:rPr>
        <w:t xml:space="preserve">Gulbenes novada Centrālās pārvaldes ēkā Ābeļu ielā 2, Gulbenē, Gulbenes novadā, 3. stāva sanāksmju zālē. </w:t>
      </w:r>
    </w:p>
    <w:p w14:paraId="2256D0AF"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 xml:space="preserve">Komisijas priekšsēdētājs norādītajā pieteikumu atvēršanas datumā, laikā un vietā klātesošajiem paziņo, ka sākusies izsole. </w:t>
      </w:r>
    </w:p>
    <w:p w14:paraId="779089B6"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Pieteikumu atvēršana notiek pieteikumu iesniegšanas secībā.</w:t>
      </w:r>
    </w:p>
    <w:p w14:paraId="7EFFF789"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Komisijas priekšsēdētājs, atverot pieteikumu, nosauc zvejas tiesību nomas pretendentu, pieteikuma iesniegšanas datumu un laiku, zvejas rīku, kā arī zvejas tiesību nomas pretendenta piedāvāto zvejas rīka maksas apmēru. Visi komisijas locekļi parakstās uz atvērtā pieteikuma. Mutiskie piedāvājumi rakstiskā izsolē ir aizliegti.</w:t>
      </w:r>
    </w:p>
    <w:p w14:paraId="3CC83CAE"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 xml:space="preserve">Zvejas tiesību nomas pieteikumu atvēršanas un rezultātu paziņošanas sanāksmes tiek protokolētas. </w:t>
      </w:r>
    </w:p>
    <w:p w14:paraId="68CCA711"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 xml:space="preserve">Ja pieteikumā nav iekļauta visa pievienotajā pieteikuma formā pieprasītā informācija vai tiek konstatēts, ka pretendents ir sniedzis nepatiesas ziņas par deklarēto dzīvesvietu vai piederošo nekustamo īpašumu, vai arī zvejas tiesību nomas pieteikumā piedāvātais zvejas rīka maksas apmērs ir mazāks par izsoles sākumcenu, komisija pieņem lēmumu par izsoles pretendenta izslēgšanu no dalības rakstiskā izsolē un zvejas tiesību nomas pieteikumu neizskata. </w:t>
      </w:r>
    </w:p>
    <w:p w14:paraId="0E321870"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 xml:space="preserve">Ja nepieciešams papildu laiks, lai izvērtētu pieteikumu atbilstību publicētajiem iznomāšanas nosacījumiem, pēc pieteikumu atvēršanas komisijas priekšsēdētājs paziņo laiku un vietu, kad tiks paziņoti rakstiskās izsoles rezultāti. Ja papildu izvērtējums nav nepieciešams, pēc visu pieteikumu atvēršanas komisijas priekšsēdētājs paziņo, ka rakstiskā izsole pabeigta, kā arī nosauc </w:t>
      </w:r>
      <w:r w:rsidRPr="00F11505">
        <w:rPr>
          <w:rFonts w:ascii="Times New Roman" w:hAnsi="Times New Roman" w:cs="Times New Roman"/>
          <w:b/>
          <w:bCs/>
          <w:sz w:val="24"/>
          <w:szCs w:val="24"/>
        </w:rPr>
        <w:t>11 (vienpadsmit</w:t>
      </w:r>
      <w:r w:rsidRPr="00F11505">
        <w:rPr>
          <w:rFonts w:ascii="Times New Roman" w:hAnsi="Times New Roman" w:cs="Times New Roman"/>
          <w:sz w:val="24"/>
          <w:szCs w:val="24"/>
        </w:rPr>
        <w:t xml:space="preserve">) augstākās izsolē piedāvātās zvejas rīka maksas un zvejas tiesību nomas pretendentus, kas tās ir nosolījuši un ieguvuši tiesības slēgt zvejas tiesību nomas līgumu. </w:t>
      </w:r>
    </w:p>
    <w:p w14:paraId="32E02B53"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Ja pēc visu pieteikumu atvēršanas konstatē, ka vairāki zvejas tiesību nomas pretendenti piedāvājuši vienādu augstāko zvejas rīka maksu, komisija par zvejas tiesību nomas ieguvēju atzīst pretendentu, kurš ātrāk iesniedzis pieteikumu izsolei.</w:t>
      </w:r>
    </w:p>
    <w:p w14:paraId="5CEAD030"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Ja izsolei piesakās tikai viens nomas tiesību pretendents, izsoli atzīst par notikušu. Ar nomas tiesību pretendentu slēdz nomas līgumu par piedāvāto nomas maksu, kas nav zemāka par izsoles sākumcenu par vienu zvejas rīku.</w:t>
      </w:r>
    </w:p>
    <w:p w14:paraId="3741B4C1"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 xml:space="preserve">Viens izsoles dalībnieks izsoles rezultātā var iegūt vienu zvejas rīku, proti, vienu zivju tīklu 30 m garumā pašpatēriņa zvejai </w:t>
      </w:r>
      <w:r w:rsidRPr="00F11505">
        <w:rPr>
          <w:rFonts w:ascii="Times New Roman" w:hAnsi="Times New Roman" w:cs="Times New Roman"/>
          <w:b/>
          <w:bCs/>
          <w:sz w:val="24"/>
          <w:szCs w:val="24"/>
        </w:rPr>
        <w:t>Stāmerienas</w:t>
      </w:r>
      <w:r w:rsidRPr="00F11505">
        <w:rPr>
          <w:rFonts w:ascii="Times New Roman" w:hAnsi="Times New Roman" w:cs="Times New Roman"/>
          <w:b/>
          <w:sz w:val="24"/>
          <w:szCs w:val="24"/>
        </w:rPr>
        <w:t xml:space="preserve"> ezerā</w:t>
      </w:r>
      <w:r w:rsidRPr="00F11505">
        <w:rPr>
          <w:rFonts w:ascii="Times New Roman" w:hAnsi="Times New Roman" w:cs="Times New Roman"/>
          <w:sz w:val="24"/>
          <w:szCs w:val="24"/>
        </w:rPr>
        <w:t>.</w:t>
      </w:r>
    </w:p>
    <w:p w14:paraId="6EC0187E"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bCs/>
          <w:sz w:val="24"/>
          <w:szCs w:val="24"/>
        </w:rPr>
      </w:pPr>
      <w:r w:rsidRPr="00F11505">
        <w:rPr>
          <w:rFonts w:ascii="Times New Roman" w:hAnsi="Times New Roman" w:cs="Times New Roman"/>
          <w:bCs/>
          <w:sz w:val="24"/>
          <w:szCs w:val="24"/>
        </w:rPr>
        <w:t>Starp nomas tiesību izsoles dalībniekiem aizliegta vienošanās, kas var ietekmēt nomas tiesību izsoles rezultātu.</w:t>
      </w:r>
    </w:p>
    <w:p w14:paraId="5A788572"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Nosolīto cenu izsoles dalībniekam jāsamaksā ne vēlāk kā 5 (piecu) dienu laikā pēc izsoles rezultātu paziņošanas. Maksājums veicams Gulbenes novada Centrālās pārvaldes kasē (Ābeļu ielā 2, Gulbenē, Gulbenes novadā) vai ar naudas pārskaitījumu Gulbenes novada pašvaldības, reģistrācijas Nr. 90009116327, kontā Nr.</w:t>
      </w:r>
      <w:r w:rsidRPr="00F11505">
        <w:rPr>
          <w:rFonts w:ascii="Times New Roman" w:eastAsia="Times New Roman" w:hAnsi="Times New Roman" w:cs="Times New Roman"/>
          <w:sz w:val="24"/>
          <w:szCs w:val="24"/>
        </w:rPr>
        <w:t xml:space="preserve"> LV17UNLA0055000072931</w:t>
      </w:r>
      <w:r w:rsidRPr="00F11505">
        <w:rPr>
          <w:rFonts w:ascii="Times New Roman" w:hAnsi="Times New Roman" w:cs="Times New Roman"/>
          <w:sz w:val="24"/>
          <w:szCs w:val="24"/>
        </w:rPr>
        <w:t xml:space="preserve">, AS “SEB banka”, kods: UNLALV2X. </w:t>
      </w:r>
    </w:p>
    <w:p w14:paraId="5CA44100"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Ja izsoles dalībnieks, kurš izsoles rezultātā ieguvis tiesības slēgt zvejas tiesību nomas līgumu, šo noteikumu noteiktajā termiņā un kārtībā nav samaksājis nosolīto cenu, tas zaudē tiesības slēgt zvejas tiesību nomas līgumu. Šādā gadījumā izsolītais zvejas rīka limits tiek piedāvāts nākošās augstākās cenas nosolītājam.</w:t>
      </w:r>
    </w:p>
    <w:p w14:paraId="245E8DFE" w14:textId="77777777" w:rsidR="00F11505" w:rsidRPr="00F11505" w:rsidRDefault="00F11505" w:rsidP="00F11505">
      <w:pPr>
        <w:tabs>
          <w:tab w:val="left" w:pos="851"/>
        </w:tabs>
        <w:overflowPunct w:val="0"/>
        <w:autoSpaceDE w:val="0"/>
        <w:autoSpaceDN w:val="0"/>
        <w:adjustRightInd w:val="0"/>
        <w:spacing w:after="0" w:line="240" w:lineRule="auto"/>
        <w:ind w:left="426" w:right="45"/>
        <w:contextualSpacing/>
        <w:jc w:val="both"/>
        <w:textAlignment w:val="baseline"/>
        <w:rPr>
          <w:rFonts w:ascii="Times New Roman" w:hAnsi="Times New Roman" w:cs="Times New Roman"/>
          <w:sz w:val="24"/>
          <w:szCs w:val="24"/>
        </w:rPr>
      </w:pPr>
    </w:p>
    <w:p w14:paraId="5A7A1FD0" w14:textId="77777777" w:rsidR="00F11505" w:rsidRPr="00F11505" w:rsidRDefault="00F11505">
      <w:pPr>
        <w:numPr>
          <w:ilvl w:val="0"/>
          <w:numId w:val="44"/>
        </w:numPr>
        <w:overflowPunct w:val="0"/>
        <w:autoSpaceDE w:val="0"/>
        <w:autoSpaceDN w:val="0"/>
        <w:adjustRightInd w:val="0"/>
        <w:spacing w:after="0" w:line="240" w:lineRule="auto"/>
        <w:ind w:left="567" w:right="45" w:hanging="567"/>
        <w:contextualSpacing/>
        <w:jc w:val="center"/>
        <w:textAlignment w:val="baseline"/>
        <w:rPr>
          <w:rFonts w:ascii="Times New Roman" w:hAnsi="Times New Roman" w:cs="Times New Roman"/>
          <w:b/>
          <w:sz w:val="24"/>
          <w:szCs w:val="24"/>
        </w:rPr>
      </w:pPr>
      <w:r w:rsidRPr="00F11505">
        <w:rPr>
          <w:rFonts w:ascii="Times New Roman" w:hAnsi="Times New Roman" w:cs="Times New Roman"/>
          <w:b/>
          <w:sz w:val="24"/>
          <w:szCs w:val="24"/>
        </w:rPr>
        <w:t>Izsoles rezultātu apstiprināšana un paziņošana</w:t>
      </w:r>
    </w:p>
    <w:p w14:paraId="1A2366E6" w14:textId="77777777" w:rsidR="00F11505" w:rsidRPr="00F11505" w:rsidRDefault="00F11505" w:rsidP="00F11505">
      <w:pPr>
        <w:tabs>
          <w:tab w:val="left" w:pos="709"/>
        </w:tabs>
        <w:spacing w:after="0"/>
        <w:ind w:left="709" w:right="45"/>
        <w:contextualSpacing/>
        <w:rPr>
          <w:rFonts w:ascii="Times New Roman" w:hAnsi="Times New Roman" w:cs="Times New Roman"/>
          <w:b/>
          <w:sz w:val="24"/>
          <w:szCs w:val="24"/>
        </w:rPr>
      </w:pPr>
    </w:p>
    <w:p w14:paraId="5B2F5474"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Izsoles rezultātu paziņošanas sanāksmes protokolu apstiprina Gulbenes novada pašvaldības izpilddirektors 3 (trīs) darbdienu laikā pēc tā sastādīšanas un parakstīšanas.</w:t>
      </w:r>
    </w:p>
    <w:p w14:paraId="41C7CA3F"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 xml:space="preserve">Pretendenti par izsoles rezultātiem tiek informēti rakstiski 3 (trīs) darbdienu laikā pēc izsoles rezultātu paziņošanas sanāksmes protokola apstiprināšanas. </w:t>
      </w:r>
    </w:p>
    <w:p w14:paraId="28A6A024"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Izsoles rezultātus var apstrīdēt Gulbenes novada pašvaldības domē 5 (piecu) dienu laikā no dienas, kad ir apstiprināts Izsoles rezultātu paziņošanas sanāksmes protokols.</w:t>
      </w:r>
    </w:p>
    <w:p w14:paraId="1B5A42F9" w14:textId="77777777" w:rsidR="00F11505" w:rsidRPr="00F11505" w:rsidRDefault="00F11505" w:rsidP="00F11505">
      <w:pPr>
        <w:tabs>
          <w:tab w:val="left" w:pos="851"/>
        </w:tabs>
        <w:spacing w:after="0"/>
        <w:ind w:left="426" w:right="45"/>
        <w:contextualSpacing/>
        <w:jc w:val="both"/>
        <w:rPr>
          <w:rFonts w:ascii="Times New Roman" w:hAnsi="Times New Roman" w:cs="Times New Roman"/>
          <w:sz w:val="24"/>
          <w:szCs w:val="24"/>
        </w:rPr>
      </w:pPr>
    </w:p>
    <w:p w14:paraId="70C7FF47" w14:textId="77777777" w:rsidR="00F11505" w:rsidRPr="00F11505" w:rsidRDefault="00F11505">
      <w:pPr>
        <w:numPr>
          <w:ilvl w:val="0"/>
          <w:numId w:val="44"/>
        </w:numPr>
        <w:overflowPunct w:val="0"/>
        <w:autoSpaceDE w:val="0"/>
        <w:autoSpaceDN w:val="0"/>
        <w:adjustRightInd w:val="0"/>
        <w:spacing w:after="0" w:line="240" w:lineRule="auto"/>
        <w:ind w:left="709" w:right="45" w:hanging="709"/>
        <w:contextualSpacing/>
        <w:jc w:val="center"/>
        <w:textAlignment w:val="baseline"/>
        <w:rPr>
          <w:rFonts w:ascii="Times New Roman" w:hAnsi="Times New Roman" w:cs="Times New Roman"/>
          <w:b/>
          <w:sz w:val="24"/>
          <w:szCs w:val="24"/>
        </w:rPr>
      </w:pPr>
      <w:r w:rsidRPr="00F11505">
        <w:rPr>
          <w:rFonts w:ascii="Times New Roman" w:hAnsi="Times New Roman" w:cs="Times New Roman"/>
          <w:b/>
          <w:sz w:val="24"/>
          <w:szCs w:val="24"/>
        </w:rPr>
        <w:t>Zvejas tiesību nomas slēgšana</w:t>
      </w:r>
    </w:p>
    <w:p w14:paraId="4399492B" w14:textId="77777777" w:rsidR="00F11505" w:rsidRPr="00F11505" w:rsidRDefault="00F11505" w:rsidP="00F11505">
      <w:pPr>
        <w:tabs>
          <w:tab w:val="left" w:pos="851"/>
        </w:tabs>
        <w:spacing w:after="0"/>
        <w:ind w:right="45"/>
        <w:contextualSpacing/>
        <w:jc w:val="both"/>
        <w:rPr>
          <w:rFonts w:ascii="Times New Roman" w:hAnsi="Times New Roman" w:cs="Times New Roman"/>
          <w:b/>
          <w:sz w:val="24"/>
          <w:szCs w:val="24"/>
        </w:rPr>
      </w:pPr>
    </w:p>
    <w:p w14:paraId="6A98D28E"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Zvejas tiesību nomas līgums tiek slēgts ar zvejas tiesību nomas ieguvēju. Zvejas tiesību nomas ieguvējam 10 (desmit) dienu laikā pēc rakstiskās izsoles rezultātu paziņošanas jāparaksta zvejas tiesību nomas līgums vai arī rakstiski jāpaziņo par atteikumu līgumu slēgt. Ja iepriekš minētajā termiņā zvejas tiesību nomas ieguvējs līgumu neparaksta un neiesniedz attiecīgu atteikumu, tiek uzskatīts, ka nomas tiesību ieguvējs no nomas līguma slēgšanas ir atteicies.</w:t>
      </w:r>
    </w:p>
    <w:p w14:paraId="03D28CEC"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 xml:space="preserve">Ja zvejas tiesību nomas ieguvējs atsakās slēgt zvejas tiesību nomas līgumu, slēgt zvejas tiesību nomas līgumu tiek piedāvāts tam izsoles dalībniekam, kurš piedāvāja nākamo augstāko zvejas rīka maksu. </w:t>
      </w:r>
    </w:p>
    <w:p w14:paraId="3F74EC76"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Izsoles dalībniekam, kurš piedāvājis nākamo augstāko zvejas rīka maksu, atbilde uz piedāvājumu slēgt zvejas tiesību nomas līgumu jāsniedz 7 (septiņu) dienu laikā pēc piedāvājuma saņemšanas dienas. Ja izsoles dalībnieks piekrīt parakstīt zvejas tiesību nomas līgumu par paša nosolīto augstāko zvejas rīka maksu, 10 (desmit) dienu laikā pēc minētā paziņojuma nosūtīšanas viņam jāsamaksā nosolīto cenu šo noteikumu 33.punktā noteiktajā kārtībā un jāparaksta zvejas tiesību nomas līgums.</w:t>
      </w:r>
    </w:p>
    <w:p w14:paraId="03A04396" w14:textId="77777777" w:rsidR="00F11505" w:rsidRPr="00F11505" w:rsidRDefault="00F11505" w:rsidP="00F11505">
      <w:pPr>
        <w:spacing w:after="0"/>
        <w:ind w:right="45" w:firstLine="720"/>
        <w:contextualSpacing/>
        <w:jc w:val="both"/>
        <w:rPr>
          <w:rFonts w:ascii="Times New Roman" w:hAnsi="Times New Roman" w:cs="Times New Roman"/>
          <w:sz w:val="24"/>
          <w:szCs w:val="24"/>
        </w:rPr>
      </w:pPr>
    </w:p>
    <w:p w14:paraId="364D875E" w14:textId="77777777" w:rsidR="00F11505" w:rsidRPr="00F11505" w:rsidRDefault="00F11505">
      <w:pPr>
        <w:numPr>
          <w:ilvl w:val="0"/>
          <w:numId w:val="44"/>
        </w:numPr>
        <w:overflowPunct w:val="0"/>
        <w:autoSpaceDE w:val="0"/>
        <w:autoSpaceDN w:val="0"/>
        <w:adjustRightInd w:val="0"/>
        <w:spacing w:after="0" w:line="240" w:lineRule="auto"/>
        <w:ind w:left="851" w:right="45" w:hanging="851"/>
        <w:contextualSpacing/>
        <w:jc w:val="center"/>
        <w:textAlignment w:val="baseline"/>
        <w:rPr>
          <w:rFonts w:ascii="Times New Roman" w:hAnsi="Times New Roman" w:cs="Times New Roman"/>
          <w:b/>
          <w:bCs/>
          <w:sz w:val="24"/>
          <w:szCs w:val="24"/>
        </w:rPr>
      </w:pPr>
      <w:r w:rsidRPr="00F11505">
        <w:rPr>
          <w:rFonts w:ascii="Times New Roman" w:hAnsi="Times New Roman" w:cs="Times New Roman"/>
          <w:b/>
          <w:bCs/>
          <w:sz w:val="24"/>
          <w:szCs w:val="24"/>
        </w:rPr>
        <w:t>Komisijas tiesības un pienākumi</w:t>
      </w:r>
    </w:p>
    <w:p w14:paraId="574EEBA0" w14:textId="77777777" w:rsidR="00F11505" w:rsidRPr="00F11505" w:rsidRDefault="00F11505" w:rsidP="00F11505">
      <w:pPr>
        <w:spacing w:after="0"/>
        <w:ind w:left="709" w:right="45"/>
        <w:contextualSpacing/>
        <w:rPr>
          <w:rFonts w:ascii="Times New Roman" w:hAnsi="Times New Roman" w:cs="Times New Roman"/>
          <w:b/>
          <w:bCs/>
          <w:sz w:val="24"/>
          <w:szCs w:val="24"/>
        </w:rPr>
      </w:pPr>
    </w:p>
    <w:p w14:paraId="09B24819"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 xml:space="preserve">Komisija ir tiesīga: </w:t>
      </w:r>
    </w:p>
    <w:p w14:paraId="17849AEF" w14:textId="77777777" w:rsidR="00F11505" w:rsidRPr="00F11505" w:rsidRDefault="00F11505">
      <w:pPr>
        <w:numPr>
          <w:ilvl w:val="1"/>
          <w:numId w:val="47"/>
        </w:numPr>
        <w:tabs>
          <w:tab w:val="left" w:pos="1560"/>
        </w:tabs>
        <w:overflowPunct w:val="0"/>
        <w:autoSpaceDE w:val="0"/>
        <w:autoSpaceDN w:val="0"/>
        <w:adjustRightInd w:val="0"/>
        <w:spacing w:after="0" w:line="240" w:lineRule="auto"/>
        <w:ind w:left="1560" w:right="45" w:hanging="709"/>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izsoles vajadzībām pieprasīt papildus informāciju no izsoles dalībniekiem;</w:t>
      </w:r>
    </w:p>
    <w:p w14:paraId="553890F9" w14:textId="77777777" w:rsidR="00F11505" w:rsidRPr="00F11505" w:rsidRDefault="00F11505">
      <w:pPr>
        <w:numPr>
          <w:ilvl w:val="1"/>
          <w:numId w:val="47"/>
        </w:numPr>
        <w:tabs>
          <w:tab w:val="left" w:pos="1560"/>
        </w:tabs>
        <w:overflowPunct w:val="0"/>
        <w:autoSpaceDE w:val="0"/>
        <w:autoSpaceDN w:val="0"/>
        <w:adjustRightInd w:val="0"/>
        <w:spacing w:after="0" w:line="240" w:lineRule="auto"/>
        <w:ind w:left="1560" w:right="45" w:hanging="709"/>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pārbaudīt pretendenta sniegtās ziņas, pieprasot informāciju kompetentā institūcijā, Gulbenes novada pašvaldībai pieejamās datubāzēs.</w:t>
      </w:r>
    </w:p>
    <w:p w14:paraId="761E8B9A"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Komisijas pienākumi:</w:t>
      </w:r>
    </w:p>
    <w:p w14:paraId="0CDE8969" w14:textId="77777777" w:rsidR="00F11505" w:rsidRPr="00F11505" w:rsidRDefault="00F11505">
      <w:pPr>
        <w:numPr>
          <w:ilvl w:val="1"/>
          <w:numId w:val="47"/>
        </w:numPr>
        <w:tabs>
          <w:tab w:val="left" w:pos="1560"/>
        </w:tabs>
        <w:overflowPunct w:val="0"/>
        <w:autoSpaceDE w:val="0"/>
        <w:autoSpaceDN w:val="0"/>
        <w:adjustRightInd w:val="0"/>
        <w:spacing w:after="0" w:line="240" w:lineRule="auto"/>
        <w:ind w:left="1560" w:right="45" w:hanging="709"/>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sniegt informāciju par izsoles kārtību, laiku un vietu;</w:t>
      </w:r>
    </w:p>
    <w:p w14:paraId="504A3B5D" w14:textId="77777777" w:rsidR="00F11505" w:rsidRPr="00F11505" w:rsidRDefault="00F11505">
      <w:pPr>
        <w:numPr>
          <w:ilvl w:val="1"/>
          <w:numId w:val="47"/>
        </w:numPr>
        <w:tabs>
          <w:tab w:val="left" w:pos="1560"/>
        </w:tabs>
        <w:overflowPunct w:val="0"/>
        <w:autoSpaceDE w:val="0"/>
        <w:autoSpaceDN w:val="0"/>
        <w:adjustRightInd w:val="0"/>
        <w:spacing w:after="0" w:line="240" w:lineRule="auto"/>
        <w:ind w:left="1560" w:right="45" w:hanging="709"/>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apzīmogot visas izsolei iesniegtās aploksnes;</w:t>
      </w:r>
    </w:p>
    <w:p w14:paraId="4AD43DCB" w14:textId="77777777" w:rsidR="00F11505" w:rsidRPr="00F11505" w:rsidRDefault="00F11505">
      <w:pPr>
        <w:numPr>
          <w:ilvl w:val="1"/>
          <w:numId w:val="47"/>
        </w:numPr>
        <w:tabs>
          <w:tab w:val="left" w:pos="1560"/>
        </w:tabs>
        <w:overflowPunct w:val="0"/>
        <w:autoSpaceDE w:val="0"/>
        <w:autoSpaceDN w:val="0"/>
        <w:adjustRightInd w:val="0"/>
        <w:spacing w:after="0" w:line="240" w:lineRule="auto"/>
        <w:ind w:left="1560" w:right="45" w:hanging="709"/>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nodrošināt zvejas tiesību nomas pretendentiem iespēju iepazīties ar izsoles noteikumiem;</w:t>
      </w:r>
    </w:p>
    <w:p w14:paraId="4B537ADF" w14:textId="77777777" w:rsidR="00F11505" w:rsidRPr="00F11505" w:rsidRDefault="00F11505">
      <w:pPr>
        <w:numPr>
          <w:ilvl w:val="1"/>
          <w:numId w:val="47"/>
        </w:numPr>
        <w:tabs>
          <w:tab w:val="left" w:pos="1560"/>
        </w:tabs>
        <w:overflowPunct w:val="0"/>
        <w:autoSpaceDE w:val="0"/>
        <w:autoSpaceDN w:val="0"/>
        <w:adjustRightInd w:val="0"/>
        <w:spacing w:after="0" w:line="240" w:lineRule="auto"/>
        <w:ind w:left="1560" w:right="45" w:hanging="709"/>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pieņemt lēmumu par izsoles rezultātu apstiprināšanu;</w:t>
      </w:r>
    </w:p>
    <w:p w14:paraId="5C9DACF4" w14:textId="77777777" w:rsidR="00F11505" w:rsidRPr="00F11505" w:rsidRDefault="00F11505">
      <w:pPr>
        <w:numPr>
          <w:ilvl w:val="1"/>
          <w:numId w:val="47"/>
        </w:numPr>
        <w:tabs>
          <w:tab w:val="left" w:pos="1560"/>
        </w:tabs>
        <w:overflowPunct w:val="0"/>
        <w:autoSpaceDE w:val="0"/>
        <w:autoSpaceDN w:val="0"/>
        <w:adjustRightInd w:val="0"/>
        <w:spacing w:after="0" w:line="240" w:lineRule="auto"/>
        <w:ind w:left="1560" w:right="45" w:hanging="709"/>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informēt izsoles dalībniekus par izsoles rezultātiem.</w:t>
      </w:r>
    </w:p>
    <w:p w14:paraId="2800F4B8"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Komisijas locekļi nedrīkst būt nomas tiesību pretendenti, kā arī tieši vai netieši ieinteresēti izsoles procesa iznākumā.</w:t>
      </w:r>
    </w:p>
    <w:p w14:paraId="47B8F5C9" w14:textId="77777777" w:rsidR="00F11505" w:rsidRPr="00F11505" w:rsidRDefault="00F11505" w:rsidP="00F11505">
      <w:pPr>
        <w:spacing w:after="0"/>
        <w:ind w:right="45" w:firstLine="720"/>
        <w:contextualSpacing/>
        <w:jc w:val="both"/>
        <w:rPr>
          <w:rFonts w:ascii="Times New Roman" w:hAnsi="Times New Roman" w:cs="Times New Roman"/>
          <w:sz w:val="24"/>
          <w:szCs w:val="24"/>
        </w:rPr>
      </w:pPr>
    </w:p>
    <w:p w14:paraId="1DB9E9AD" w14:textId="77777777" w:rsidR="00F11505" w:rsidRPr="00F11505" w:rsidRDefault="00F11505" w:rsidP="00F11505">
      <w:pPr>
        <w:spacing w:after="0"/>
        <w:ind w:right="45" w:firstLine="720"/>
        <w:contextualSpacing/>
        <w:jc w:val="both"/>
        <w:rPr>
          <w:rFonts w:ascii="Times New Roman" w:hAnsi="Times New Roman" w:cs="Times New Roman"/>
          <w:sz w:val="24"/>
          <w:szCs w:val="24"/>
        </w:rPr>
      </w:pPr>
    </w:p>
    <w:p w14:paraId="00465A88" w14:textId="77777777" w:rsidR="00F11505" w:rsidRPr="00F11505" w:rsidRDefault="00F11505" w:rsidP="00F11505">
      <w:pPr>
        <w:spacing w:after="0"/>
        <w:ind w:right="45"/>
        <w:contextualSpacing/>
        <w:jc w:val="both"/>
        <w:rPr>
          <w:rFonts w:ascii="Times New Roman" w:hAnsi="Times New Roman" w:cs="Times New Roman"/>
          <w:sz w:val="24"/>
          <w:szCs w:val="24"/>
        </w:rPr>
      </w:pPr>
      <w:r w:rsidRPr="00F11505">
        <w:rPr>
          <w:rFonts w:ascii="Times New Roman" w:hAnsi="Times New Roman" w:cs="Times New Roman"/>
          <w:sz w:val="24"/>
          <w:szCs w:val="24"/>
        </w:rPr>
        <w:t xml:space="preserve">Gulbenes novada pašvaldības </w:t>
      </w:r>
    </w:p>
    <w:p w14:paraId="260BCE3A" w14:textId="77777777" w:rsidR="00F11505" w:rsidRPr="00F11505" w:rsidRDefault="00F11505" w:rsidP="00F11505">
      <w:pPr>
        <w:spacing w:after="0"/>
        <w:ind w:right="45"/>
        <w:contextualSpacing/>
        <w:jc w:val="both"/>
        <w:rPr>
          <w:rFonts w:ascii="Times New Roman" w:hAnsi="Times New Roman" w:cs="Times New Roman"/>
          <w:sz w:val="24"/>
          <w:szCs w:val="24"/>
        </w:rPr>
      </w:pPr>
      <w:r w:rsidRPr="00F11505">
        <w:rPr>
          <w:rFonts w:ascii="Times New Roman" w:hAnsi="Times New Roman" w:cs="Times New Roman"/>
          <w:sz w:val="24"/>
          <w:szCs w:val="24"/>
        </w:rPr>
        <w:t>mantas iznomāšanas komisijas priekšsēdētājs                                           Kristaps Dauksts</w:t>
      </w:r>
    </w:p>
    <w:p w14:paraId="2DF3511A" w14:textId="77777777" w:rsidR="00F11505" w:rsidRPr="00F11505" w:rsidRDefault="00F11505" w:rsidP="00F11505">
      <w:pPr>
        <w:tabs>
          <w:tab w:val="left" w:pos="5387"/>
        </w:tabs>
        <w:spacing w:after="0"/>
        <w:ind w:right="-2" w:firstLine="720"/>
        <w:contextualSpacing/>
        <w:rPr>
          <w:rFonts w:ascii="Times New Roman" w:hAnsi="Times New Roman" w:cs="Times New Roman"/>
          <w:sz w:val="24"/>
          <w:szCs w:val="24"/>
        </w:rPr>
      </w:pPr>
      <w:r w:rsidRPr="00F11505">
        <w:rPr>
          <w:rFonts w:ascii="Times New Roman" w:hAnsi="Times New Roman" w:cs="Times New Roman"/>
          <w:sz w:val="24"/>
          <w:szCs w:val="24"/>
        </w:rPr>
        <w:tab/>
      </w:r>
    </w:p>
    <w:p w14:paraId="6A7B25FD" w14:textId="77777777" w:rsidR="00F11505" w:rsidRPr="00F11505" w:rsidRDefault="00F11505" w:rsidP="00F11505">
      <w:pPr>
        <w:tabs>
          <w:tab w:val="left" w:pos="4962"/>
        </w:tabs>
        <w:spacing w:after="0"/>
        <w:ind w:right="-2" w:firstLine="720"/>
        <w:contextualSpacing/>
        <w:rPr>
          <w:rFonts w:ascii="Times New Roman" w:hAnsi="Times New Roman" w:cs="Times New Roman"/>
          <w:sz w:val="24"/>
          <w:szCs w:val="24"/>
        </w:rPr>
      </w:pPr>
      <w:r w:rsidRPr="00F11505">
        <w:rPr>
          <w:rFonts w:ascii="Times New Roman" w:hAnsi="Times New Roman" w:cs="Times New Roman"/>
          <w:sz w:val="24"/>
          <w:szCs w:val="24"/>
        </w:rPr>
        <w:tab/>
      </w:r>
    </w:p>
    <w:p w14:paraId="116D490F" w14:textId="77777777" w:rsidR="00F11505" w:rsidRPr="00F11505" w:rsidRDefault="00F11505" w:rsidP="00F11505">
      <w:pPr>
        <w:tabs>
          <w:tab w:val="left" w:pos="5103"/>
        </w:tabs>
        <w:spacing w:after="0"/>
        <w:rPr>
          <w:rFonts w:ascii="Times New Roman" w:hAnsi="Times New Roman" w:cs="Times New Roman"/>
          <w:szCs w:val="20"/>
        </w:rPr>
      </w:pPr>
      <w:r w:rsidRPr="00F11505">
        <w:rPr>
          <w:rFonts w:ascii="Times New Roman" w:hAnsi="Times New Roman" w:cs="Times New Roman"/>
          <w:sz w:val="24"/>
          <w:szCs w:val="24"/>
        </w:rPr>
        <w:tab/>
      </w:r>
      <w:r w:rsidRPr="00F11505">
        <w:rPr>
          <w:rFonts w:ascii="Times New Roman" w:hAnsi="Times New Roman" w:cs="Times New Roman"/>
          <w:szCs w:val="20"/>
        </w:rPr>
        <w:t>1.pielikums</w:t>
      </w:r>
    </w:p>
    <w:p w14:paraId="28987860" w14:textId="77777777" w:rsidR="00F11505" w:rsidRPr="00F11505" w:rsidRDefault="00F11505" w:rsidP="00F11505">
      <w:pPr>
        <w:tabs>
          <w:tab w:val="left" w:pos="5103"/>
        </w:tabs>
        <w:spacing w:after="0"/>
        <w:ind w:right="-2" w:firstLine="720"/>
        <w:contextualSpacing/>
        <w:rPr>
          <w:rFonts w:ascii="Times New Roman" w:hAnsi="Times New Roman" w:cs="Times New Roman"/>
          <w:szCs w:val="20"/>
        </w:rPr>
      </w:pPr>
      <w:r w:rsidRPr="00F11505">
        <w:rPr>
          <w:rFonts w:ascii="Times New Roman" w:hAnsi="Times New Roman" w:cs="Times New Roman"/>
          <w:szCs w:val="20"/>
        </w:rPr>
        <w:tab/>
        <w:t xml:space="preserve">rūpnieciskās zvejas tiesību nomas </w:t>
      </w:r>
    </w:p>
    <w:p w14:paraId="7C4ECFFD" w14:textId="77777777" w:rsidR="00F11505" w:rsidRPr="00F11505" w:rsidRDefault="00F11505" w:rsidP="00F11505">
      <w:pPr>
        <w:tabs>
          <w:tab w:val="left" w:pos="5103"/>
        </w:tabs>
        <w:spacing w:after="0"/>
        <w:ind w:right="-2" w:firstLine="720"/>
        <w:contextualSpacing/>
        <w:rPr>
          <w:rFonts w:ascii="Times New Roman" w:hAnsi="Times New Roman" w:cs="Times New Roman"/>
          <w:szCs w:val="20"/>
        </w:rPr>
      </w:pPr>
      <w:r w:rsidRPr="00F11505">
        <w:rPr>
          <w:rFonts w:ascii="Times New Roman" w:hAnsi="Times New Roman" w:cs="Times New Roman"/>
          <w:szCs w:val="20"/>
        </w:rPr>
        <w:tab/>
        <w:t xml:space="preserve">pašpatēriņa zvejai </w:t>
      </w:r>
      <w:r w:rsidRPr="00F11505">
        <w:rPr>
          <w:rFonts w:ascii="Times New Roman" w:hAnsi="Times New Roman" w:cs="Times New Roman"/>
          <w:b/>
          <w:bCs/>
          <w:szCs w:val="20"/>
        </w:rPr>
        <w:t>Stāmerienas ezerā</w:t>
      </w:r>
      <w:r w:rsidRPr="00F11505">
        <w:rPr>
          <w:rFonts w:ascii="Times New Roman" w:hAnsi="Times New Roman" w:cs="Times New Roman"/>
          <w:szCs w:val="20"/>
        </w:rPr>
        <w:t xml:space="preserve">, kas </w:t>
      </w:r>
    </w:p>
    <w:p w14:paraId="768E2A4C" w14:textId="77777777" w:rsidR="00F11505" w:rsidRPr="00F11505" w:rsidRDefault="00F11505" w:rsidP="00F11505">
      <w:pPr>
        <w:tabs>
          <w:tab w:val="left" w:pos="5103"/>
        </w:tabs>
        <w:spacing w:after="0"/>
        <w:ind w:right="-2"/>
        <w:contextualSpacing/>
        <w:rPr>
          <w:rFonts w:ascii="Times New Roman" w:hAnsi="Times New Roman" w:cs="Times New Roman"/>
          <w:szCs w:val="20"/>
        </w:rPr>
      </w:pPr>
      <w:r w:rsidRPr="00F11505">
        <w:rPr>
          <w:rFonts w:ascii="Times New Roman" w:hAnsi="Times New Roman" w:cs="Times New Roman"/>
          <w:szCs w:val="20"/>
        </w:rPr>
        <w:tab/>
        <w:t>atrodas Gulbenes novada Stāmerienas pagastā,</w:t>
      </w:r>
    </w:p>
    <w:p w14:paraId="46F99C85" w14:textId="77777777" w:rsidR="00F11505" w:rsidRPr="00F11505" w:rsidRDefault="00F11505" w:rsidP="00F11505">
      <w:pPr>
        <w:tabs>
          <w:tab w:val="left" w:pos="5103"/>
        </w:tabs>
        <w:spacing w:after="0"/>
        <w:ind w:right="-2"/>
        <w:contextualSpacing/>
        <w:rPr>
          <w:rFonts w:ascii="Times New Roman" w:hAnsi="Times New Roman" w:cs="Times New Roman"/>
          <w:szCs w:val="20"/>
        </w:rPr>
      </w:pPr>
      <w:r w:rsidRPr="00F11505">
        <w:rPr>
          <w:rFonts w:ascii="Times New Roman" w:hAnsi="Times New Roman" w:cs="Times New Roman"/>
          <w:szCs w:val="20"/>
        </w:rPr>
        <w:tab/>
        <w:t>slēgtās izsoles noteikumiem</w:t>
      </w:r>
    </w:p>
    <w:p w14:paraId="70F67E58" w14:textId="77777777" w:rsidR="00F11505" w:rsidRPr="00F11505" w:rsidRDefault="00F11505" w:rsidP="00F11505">
      <w:pPr>
        <w:ind w:right="-96"/>
        <w:contextualSpacing/>
        <w:jc w:val="center"/>
        <w:rPr>
          <w:rFonts w:ascii="Times New Roman" w:hAnsi="Times New Roman" w:cs="Times New Roman"/>
          <w:bCs/>
        </w:rPr>
      </w:pPr>
    </w:p>
    <w:p w14:paraId="3B59E29E" w14:textId="77777777" w:rsidR="00F11505" w:rsidRPr="00F11505" w:rsidRDefault="00F11505" w:rsidP="00F11505">
      <w:pPr>
        <w:ind w:right="-96"/>
        <w:contextualSpacing/>
        <w:jc w:val="center"/>
        <w:rPr>
          <w:rFonts w:ascii="Times New Roman" w:hAnsi="Times New Roman" w:cs="Times New Roman"/>
          <w:b/>
          <w:bCs/>
        </w:rPr>
      </w:pPr>
      <w:r w:rsidRPr="00F11505">
        <w:rPr>
          <w:rFonts w:ascii="Times New Roman" w:hAnsi="Times New Roman" w:cs="Times New Roman"/>
          <w:b/>
          <w:bCs/>
        </w:rPr>
        <w:t xml:space="preserve">PIETEIKUMS DALĪBAI </w:t>
      </w:r>
    </w:p>
    <w:p w14:paraId="02578990" w14:textId="77777777" w:rsidR="00F11505" w:rsidRPr="00F11505" w:rsidRDefault="00F11505" w:rsidP="00F11505">
      <w:pPr>
        <w:ind w:right="-96"/>
        <w:contextualSpacing/>
        <w:jc w:val="center"/>
        <w:rPr>
          <w:rFonts w:ascii="Times New Roman" w:hAnsi="Times New Roman" w:cs="Times New Roman"/>
          <w:b/>
          <w:bCs/>
        </w:rPr>
      </w:pPr>
      <w:r w:rsidRPr="00F11505">
        <w:rPr>
          <w:rFonts w:ascii="Times New Roman" w:hAnsi="Times New Roman" w:cs="Times New Roman"/>
          <w:b/>
          <w:bCs/>
        </w:rPr>
        <w:lastRenderedPageBreak/>
        <w:t xml:space="preserve">RŪPNIECISKĀS PAŠPATĒRIŅA ZVEJAS TIESĪBU NOMAS </w:t>
      </w:r>
      <w:r w:rsidRPr="00F11505">
        <w:rPr>
          <w:rFonts w:ascii="Times New Roman" w:hAnsi="Times New Roman" w:cs="Times New Roman"/>
          <w:b/>
        </w:rPr>
        <w:t>STĀMERIENAS</w:t>
      </w:r>
      <w:r w:rsidRPr="00F11505">
        <w:rPr>
          <w:rFonts w:ascii="Times New Roman" w:hAnsi="Times New Roman" w:cs="Times New Roman"/>
          <w:b/>
          <w:bCs/>
        </w:rPr>
        <w:t xml:space="preserve"> EZERĀ, STĀMERIENAS  PAGASTĀ, GULBENES NOVADĀ, RAKSTISKĀ IZSOLĒ</w:t>
      </w:r>
    </w:p>
    <w:tbl>
      <w:tblPr>
        <w:tblW w:w="9498"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44"/>
        <w:gridCol w:w="5954"/>
      </w:tblGrid>
      <w:tr w:rsidR="00F11505" w:rsidRPr="00F11505" w14:paraId="3D447952" w14:textId="77777777" w:rsidTr="0093675C">
        <w:trPr>
          <w:trHeight w:hRule="exact" w:val="567"/>
        </w:trPr>
        <w:tc>
          <w:tcPr>
            <w:tcW w:w="9498" w:type="dxa"/>
            <w:gridSpan w:val="2"/>
            <w:shd w:val="clear" w:color="auto" w:fill="F2F2F2"/>
            <w:tcMar>
              <w:top w:w="100" w:type="dxa"/>
              <w:left w:w="100" w:type="dxa"/>
              <w:bottom w:w="100" w:type="dxa"/>
              <w:right w:w="100" w:type="dxa"/>
            </w:tcMar>
            <w:vAlign w:val="center"/>
          </w:tcPr>
          <w:p w14:paraId="73451BB2" w14:textId="77777777" w:rsidR="00F11505" w:rsidRPr="00F11505" w:rsidRDefault="00F11505">
            <w:pPr>
              <w:widowControl w:val="0"/>
              <w:numPr>
                <w:ilvl w:val="0"/>
                <w:numId w:val="25"/>
              </w:numPr>
              <w:pBdr>
                <w:top w:val="nil"/>
                <w:left w:val="nil"/>
                <w:bottom w:val="nil"/>
                <w:right w:val="nil"/>
                <w:between w:val="nil"/>
              </w:pBdr>
              <w:spacing w:after="0" w:line="240" w:lineRule="auto"/>
              <w:ind w:left="312" w:hanging="312"/>
              <w:contextualSpacing/>
              <w:rPr>
                <w:rFonts w:ascii="Times New Roman" w:eastAsia="Times New Roman" w:hAnsi="Times New Roman" w:cs="Times New Roman"/>
                <w:bCs/>
                <w:color w:val="000000"/>
              </w:rPr>
            </w:pPr>
            <w:r w:rsidRPr="00F11505">
              <w:rPr>
                <w:rFonts w:ascii="Times New Roman" w:eastAsia="Times New Roman" w:hAnsi="Times New Roman" w:cs="Times New Roman"/>
                <w:bCs/>
                <w:color w:val="000000"/>
              </w:rPr>
              <w:t>INFORMĀCIJA PAR ZVEJAS TIESĪBU NOMAS PRETENDENTU</w:t>
            </w:r>
          </w:p>
        </w:tc>
      </w:tr>
      <w:tr w:rsidR="00F11505" w:rsidRPr="00F11505" w14:paraId="57916C79" w14:textId="77777777" w:rsidTr="0093675C">
        <w:trPr>
          <w:trHeight w:val="20"/>
        </w:trPr>
        <w:tc>
          <w:tcPr>
            <w:tcW w:w="3544" w:type="dxa"/>
            <w:shd w:val="clear" w:color="auto" w:fill="F2F2F2"/>
            <w:tcMar>
              <w:top w:w="100" w:type="dxa"/>
              <w:left w:w="100" w:type="dxa"/>
              <w:bottom w:w="100" w:type="dxa"/>
              <w:right w:w="100" w:type="dxa"/>
            </w:tcMar>
          </w:tcPr>
          <w:p w14:paraId="06EF20B9" w14:textId="77777777" w:rsidR="00F11505" w:rsidRPr="00F11505" w:rsidRDefault="00F11505" w:rsidP="00F11505">
            <w:pPr>
              <w:widowControl w:val="0"/>
              <w:pBdr>
                <w:top w:val="nil"/>
                <w:left w:val="nil"/>
                <w:bottom w:val="nil"/>
                <w:right w:val="nil"/>
                <w:between w:val="nil"/>
              </w:pBdr>
              <w:contextualSpacing/>
              <w:rPr>
                <w:rFonts w:ascii="Times New Roman" w:eastAsia="Times New Roman" w:hAnsi="Times New Roman" w:cs="Times New Roman"/>
                <w:bCs/>
                <w:color w:val="000000"/>
              </w:rPr>
            </w:pPr>
            <w:r w:rsidRPr="00F11505">
              <w:rPr>
                <w:rFonts w:ascii="Times New Roman" w:eastAsia="Times New Roman" w:hAnsi="Times New Roman" w:cs="Times New Roman"/>
                <w:bCs/>
                <w:color w:val="000000"/>
              </w:rPr>
              <w:t>Vārds:</w:t>
            </w:r>
          </w:p>
        </w:tc>
        <w:tc>
          <w:tcPr>
            <w:tcW w:w="5954" w:type="dxa"/>
            <w:shd w:val="clear" w:color="auto" w:fill="auto"/>
            <w:tcMar>
              <w:top w:w="100" w:type="dxa"/>
              <w:left w:w="100" w:type="dxa"/>
              <w:bottom w:w="100" w:type="dxa"/>
              <w:right w:w="100" w:type="dxa"/>
            </w:tcMar>
          </w:tcPr>
          <w:p w14:paraId="1EC71C32" w14:textId="77777777" w:rsidR="00F11505" w:rsidRPr="00F11505" w:rsidRDefault="00F11505" w:rsidP="00F11505">
            <w:pPr>
              <w:widowControl w:val="0"/>
              <w:pBdr>
                <w:top w:val="nil"/>
                <w:left w:val="nil"/>
                <w:bottom w:val="nil"/>
                <w:right w:val="nil"/>
                <w:between w:val="nil"/>
              </w:pBdr>
              <w:contextualSpacing/>
              <w:rPr>
                <w:rFonts w:ascii="Times New Roman" w:eastAsia="Times New Roman" w:hAnsi="Times New Roman" w:cs="Times New Roman"/>
                <w:bCs/>
                <w:color w:val="000000"/>
              </w:rPr>
            </w:pPr>
          </w:p>
        </w:tc>
      </w:tr>
      <w:tr w:rsidR="00F11505" w:rsidRPr="00F11505" w14:paraId="085E37F5" w14:textId="77777777" w:rsidTr="0093675C">
        <w:trPr>
          <w:trHeight w:val="227"/>
        </w:trPr>
        <w:tc>
          <w:tcPr>
            <w:tcW w:w="3544" w:type="dxa"/>
            <w:shd w:val="clear" w:color="auto" w:fill="F2F2F2"/>
            <w:tcMar>
              <w:top w:w="100" w:type="dxa"/>
              <w:left w:w="100" w:type="dxa"/>
              <w:bottom w:w="100" w:type="dxa"/>
              <w:right w:w="100" w:type="dxa"/>
            </w:tcMar>
          </w:tcPr>
          <w:p w14:paraId="00FB54A6" w14:textId="77777777" w:rsidR="00F11505" w:rsidRPr="00F11505" w:rsidRDefault="00F11505" w:rsidP="00F11505">
            <w:pPr>
              <w:widowControl w:val="0"/>
              <w:pBdr>
                <w:top w:val="nil"/>
                <w:left w:val="nil"/>
                <w:bottom w:val="nil"/>
                <w:right w:val="nil"/>
                <w:between w:val="nil"/>
              </w:pBdr>
              <w:contextualSpacing/>
              <w:rPr>
                <w:rFonts w:ascii="Times New Roman" w:eastAsia="Times New Roman" w:hAnsi="Times New Roman" w:cs="Times New Roman"/>
                <w:bCs/>
                <w:color w:val="000000"/>
              </w:rPr>
            </w:pPr>
            <w:r w:rsidRPr="00F11505">
              <w:rPr>
                <w:rFonts w:ascii="Times New Roman" w:eastAsia="Times New Roman" w:hAnsi="Times New Roman" w:cs="Times New Roman"/>
                <w:bCs/>
                <w:color w:val="000000"/>
              </w:rPr>
              <w:t>Uzvārds:</w:t>
            </w:r>
          </w:p>
        </w:tc>
        <w:tc>
          <w:tcPr>
            <w:tcW w:w="5954" w:type="dxa"/>
            <w:shd w:val="clear" w:color="auto" w:fill="auto"/>
            <w:tcMar>
              <w:top w:w="100" w:type="dxa"/>
              <w:left w:w="100" w:type="dxa"/>
              <w:bottom w:w="100" w:type="dxa"/>
              <w:right w:w="100" w:type="dxa"/>
            </w:tcMar>
          </w:tcPr>
          <w:p w14:paraId="44EB0CFE" w14:textId="77777777" w:rsidR="00F11505" w:rsidRPr="00F11505" w:rsidRDefault="00F11505" w:rsidP="00F11505">
            <w:pPr>
              <w:widowControl w:val="0"/>
              <w:pBdr>
                <w:top w:val="nil"/>
                <w:left w:val="nil"/>
                <w:bottom w:val="nil"/>
                <w:right w:val="nil"/>
                <w:between w:val="nil"/>
              </w:pBdr>
              <w:contextualSpacing/>
              <w:rPr>
                <w:rFonts w:ascii="Times New Roman" w:eastAsia="Times New Roman" w:hAnsi="Times New Roman" w:cs="Times New Roman"/>
                <w:bCs/>
                <w:color w:val="000000"/>
              </w:rPr>
            </w:pPr>
          </w:p>
        </w:tc>
      </w:tr>
      <w:tr w:rsidR="00F11505" w:rsidRPr="00F11505" w14:paraId="4570551D" w14:textId="77777777" w:rsidTr="0093675C">
        <w:trPr>
          <w:trHeight w:val="227"/>
        </w:trPr>
        <w:tc>
          <w:tcPr>
            <w:tcW w:w="3544" w:type="dxa"/>
            <w:shd w:val="clear" w:color="auto" w:fill="F2F2F2"/>
            <w:tcMar>
              <w:top w:w="100" w:type="dxa"/>
              <w:left w:w="100" w:type="dxa"/>
              <w:bottom w:w="100" w:type="dxa"/>
              <w:right w:w="100" w:type="dxa"/>
            </w:tcMar>
          </w:tcPr>
          <w:p w14:paraId="21955C1E" w14:textId="77777777" w:rsidR="00F11505" w:rsidRPr="00F11505" w:rsidRDefault="00F11505" w:rsidP="00F11505">
            <w:pPr>
              <w:widowControl w:val="0"/>
              <w:pBdr>
                <w:top w:val="nil"/>
                <w:left w:val="nil"/>
                <w:bottom w:val="nil"/>
                <w:right w:val="nil"/>
                <w:between w:val="nil"/>
              </w:pBdr>
              <w:contextualSpacing/>
              <w:rPr>
                <w:rFonts w:ascii="Times New Roman" w:eastAsia="Times New Roman" w:hAnsi="Times New Roman" w:cs="Times New Roman"/>
                <w:bCs/>
                <w:color w:val="000000"/>
              </w:rPr>
            </w:pPr>
            <w:r w:rsidRPr="00F11505">
              <w:rPr>
                <w:rFonts w:ascii="Times New Roman" w:eastAsia="Times New Roman" w:hAnsi="Times New Roman" w:cs="Times New Roman"/>
                <w:bCs/>
                <w:color w:val="000000"/>
              </w:rPr>
              <w:t>Personas kods:</w:t>
            </w:r>
          </w:p>
        </w:tc>
        <w:tc>
          <w:tcPr>
            <w:tcW w:w="5954" w:type="dxa"/>
            <w:shd w:val="clear" w:color="auto" w:fill="auto"/>
            <w:tcMar>
              <w:top w:w="100" w:type="dxa"/>
              <w:left w:w="100" w:type="dxa"/>
              <w:bottom w:w="100" w:type="dxa"/>
              <w:right w:w="100" w:type="dxa"/>
            </w:tcMar>
          </w:tcPr>
          <w:p w14:paraId="79FBA185" w14:textId="77777777" w:rsidR="00F11505" w:rsidRPr="00F11505" w:rsidRDefault="00F11505" w:rsidP="00F11505">
            <w:pPr>
              <w:widowControl w:val="0"/>
              <w:pBdr>
                <w:top w:val="nil"/>
                <w:left w:val="nil"/>
                <w:bottom w:val="nil"/>
                <w:right w:val="nil"/>
                <w:between w:val="nil"/>
              </w:pBdr>
              <w:contextualSpacing/>
              <w:rPr>
                <w:rFonts w:ascii="Times New Roman" w:eastAsia="Times New Roman" w:hAnsi="Times New Roman" w:cs="Times New Roman"/>
                <w:bCs/>
                <w:color w:val="000000"/>
              </w:rPr>
            </w:pPr>
          </w:p>
        </w:tc>
      </w:tr>
      <w:tr w:rsidR="00F11505" w:rsidRPr="00F11505" w14:paraId="05DC9093" w14:textId="77777777" w:rsidTr="0093675C">
        <w:trPr>
          <w:trHeight w:val="227"/>
        </w:trPr>
        <w:tc>
          <w:tcPr>
            <w:tcW w:w="3544" w:type="dxa"/>
            <w:shd w:val="clear" w:color="auto" w:fill="F2F2F2"/>
            <w:tcMar>
              <w:top w:w="100" w:type="dxa"/>
              <w:left w:w="100" w:type="dxa"/>
              <w:bottom w:w="100" w:type="dxa"/>
              <w:right w:w="100" w:type="dxa"/>
            </w:tcMar>
          </w:tcPr>
          <w:p w14:paraId="017E25A9" w14:textId="77777777" w:rsidR="00F11505" w:rsidRPr="00F11505" w:rsidRDefault="00F11505" w:rsidP="00F11505">
            <w:pPr>
              <w:widowControl w:val="0"/>
              <w:pBdr>
                <w:top w:val="nil"/>
                <w:left w:val="nil"/>
                <w:bottom w:val="nil"/>
                <w:right w:val="nil"/>
                <w:between w:val="nil"/>
              </w:pBdr>
              <w:contextualSpacing/>
              <w:rPr>
                <w:rFonts w:ascii="Times New Roman" w:eastAsia="Times New Roman" w:hAnsi="Times New Roman" w:cs="Times New Roman"/>
                <w:bCs/>
                <w:color w:val="000000"/>
              </w:rPr>
            </w:pPr>
            <w:r w:rsidRPr="00F11505">
              <w:rPr>
                <w:rFonts w:ascii="Times New Roman" w:eastAsia="Times New Roman" w:hAnsi="Times New Roman" w:cs="Times New Roman"/>
                <w:bCs/>
                <w:color w:val="000000"/>
              </w:rPr>
              <w:t>Deklarētās dzīvesvietas adrese:</w:t>
            </w:r>
          </w:p>
        </w:tc>
        <w:tc>
          <w:tcPr>
            <w:tcW w:w="5954" w:type="dxa"/>
            <w:shd w:val="clear" w:color="auto" w:fill="auto"/>
            <w:tcMar>
              <w:top w:w="100" w:type="dxa"/>
              <w:left w:w="100" w:type="dxa"/>
              <w:bottom w:w="100" w:type="dxa"/>
              <w:right w:w="100" w:type="dxa"/>
            </w:tcMar>
          </w:tcPr>
          <w:p w14:paraId="5F777BFD" w14:textId="77777777" w:rsidR="00F11505" w:rsidRPr="00F11505" w:rsidRDefault="00F11505" w:rsidP="00F11505">
            <w:pPr>
              <w:widowControl w:val="0"/>
              <w:pBdr>
                <w:top w:val="nil"/>
                <w:left w:val="nil"/>
                <w:bottom w:val="nil"/>
                <w:right w:val="nil"/>
                <w:between w:val="nil"/>
              </w:pBdr>
              <w:contextualSpacing/>
              <w:rPr>
                <w:rFonts w:ascii="Times New Roman" w:eastAsia="Times New Roman" w:hAnsi="Times New Roman" w:cs="Times New Roman"/>
                <w:bCs/>
                <w:color w:val="000000"/>
              </w:rPr>
            </w:pPr>
          </w:p>
        </w:tc>
      </w:tr>
      <w:tr w:rsidR="00F11505" w:rsidRPr="00F11505" w14:paraId="1A240156" w14:textId="77777777" w:rsidTr="0093675C">
        <w:trPr>
          <w:trHeight w:val="734"/>
        </w:trPr>
        <w:tc>
          <w:tcPr>
            <w:tcW w:w="3544" w:type="dxa"/>
            <w:shd w:val="clear" w:color="auto" w:fill="F2F2F2"/>
            <w:tcMar>
              <w:top w:w="100" w:type="dxa"/>
              <w:left w:w="100" w:type="dxa"/>
              <w:bottom w:w="100" w:type="dxa"/>
              <w:right w:w="100" w:type="dxa"/>
            </w:tcMar>
          </w:tcPr>
          <w:p w14:paraId="79A31969" w14:textId="77777777" w:rsidR="00F11505" w:rsidRPr="00F11505" w:rsidRDefault="00F11505" w:rsidP="00F11505">
            <w:pPr>
              <w:widowControl w:val="0"/>
              <w:pBdr>
                <w:top w:val="nil"/>
                <w:left w:val="nil"/>
                <w:bottom w:val="nil"/>
                <w:right w:val="nil"/>
                <w:between w:val="nil"/>
              </w:pBdr>
              <w:contextualSpacing/>
              <w:rPr>
                <w:rFonts w:ascii="Times New Roman" w:eastAsia="Times New Roman" w:hAnsi="Times New Roman" w:cs="Times New Roman"/>
                <w:bCs/>
                <w:color w:val="000000"/>
              </w:rPr>
            </w:pPr>
            <w:r w:rsidRPr="00F11505">
              <w:rPr>
                <w:rFonts w:ascii="Times New Roman" w:eastAsia="Times New Roman" w:hAnsi="Times New Roman" w:cs="Times New Roman"/>
                <w:bCs/>
                <w:color w:val="000000"/>
              </w:rPr>
              <w:t>Piederošā nekustamā īpašuma kadastra numurs:</w:t>
            </w:r>
          </w:p>
          <w:p w14:paraId="0112D253" w14:textId="77777777" w:rsidR="00F11505" w:rsidRPr="00F11505" w:rsidRDefault="00F11505" w:rsidP="00F11505">
            <w:pPr>
              <w:widowControl w:val="0"/>
              <w:pBdr>
                <w:top w:val="nil"/>
                <w:left w:val="nil"/>
                <w:bottom w:val="nil"/>
                <w:right w:val="nil"/>
                <w:between w:val="nil"/>
              </w:pBdr>
              <w:contextualSpacing/>
              <w:rPr>
                <w:rFonts w:ascii="Times New Roman" w:eastAsia="Times New Roman" w:hAnsi="Times New Roman" w:cs="Times New Roman"/>
                <w:bCs/>
                <w:color w:val="000000"/>
              </w:rPr>
            </w:pPr>
            <w:r w:rsidRPr="00F11505">
              <w:rPr>
                <w:rFonts w:ascii="Times New Roman" w:eastAsia="Times New Roman" w:hAnsi="Times New Roman" w:cs="Times New Roman"/>
                <w:bCs/>
                <w:i/>
                <w:color w:val="000000"/>
              </w:rPr>
              <w:t>(personām, kuru deklarētā dzīves vieta ir citā pašvaldībā)</w:t>
            </w:r>
          </w:p>
        </w:tc>
        <w:tc>
          <w:tcPr>
            <w:tcW w:w="5954" w:type="dxa"/>
            <w:shd w:val="clear" w:color="auto" w:fill="auto"/>
            <w:tcMar>
              <w:top w:w="100" w:type="dxa"/>
              <w:left w:w="100" w:type="dxa"/>
              <w:bottom w:w="100" w:type="dxa"/>
              <w:right w:w="100" w:type="dxa"/>
            </w:tcMar>
          </w:tcPr>
          <w:p w14:paraId="4A1B7353" w14:textId="77777777" w:rsidR="00F11505" w:rsidRPr="00F11505" w:rsidRDefault="00F11505" w:rsidP="00F11505">
            <w:pPr>
              <w:widowControl w:val="0"/>
              <w:pBdr>
                <w:top w:val="nil"/>
                <w:left w:val="nil"/>
                <w:bottom w:val="nil"/>
                <w:right w:val="nil"/>
                <w:between w:val="nil"/>
              </w:pBdr>
              <w:contextualSpacing/>
              <w:rPr>
                <w:rFonts w:ascii="Times New Roman" w:eastAsia="Times New Roman" w:hAnsi="Times New Roman" w:cs="Times New Roman"/>
                <w:bCs/>
                <w:color w:val="000000"/>
              </w:rPr>
            </w:pPr>
          </w:p>
        </w:tc>
      </w:tr>
      <w:tr w:rsidR="00F11505" w:rsidRPr="00F11505" w14:paraId="2649CF88" w14:textId="77777777" w:rsidTr="0093675C">
        <w:trPr>
          <w:trHeight w:val="227"/>
        </w:trPr>
        <w:tc>
          <w:tcPr>
            <w:tcW w:w="3544" w:type="dxa"/>
            <w:shd w:val="clear" w:color="auto" w:fill="F2F2F2"/>
            <w:tcMar>
              <w:top w:w="100" w:type="dxa"/>
              <w:left w:w="100" w:type="dxa"/>
              <w:bottom w:w="100" w:type="dxa"/>
              <w:right w:w="100" w:type="dxa"/>
            </w:tcMar>
          </w:tcPr>
          <w:p w14:paraId="7253F870" w14:textId="77777777" w:rsidR="00F11505" w:rsidRPr="00F11505" w:rsidRDefault="00F11505" w:rsidP="00F11505">
            <w:pPr>
              <w:widowControl w:val="0"/>
              <w:pBdr>
                <w:top w:val="nil"/>
                <w:left w:val="nil"/>
                <w:bottom w:val="nil"/>
                <w:right w:val="nil"/>
                <w:between w:val="nil"/>
              </w:pBdr>
              <w:contextualSpacing/>
              <w:rPr>
                <w:rFonts w:ascii="Times New Roman" w:eastAsia="Times New Roman" w:hAnsi="Times New Roman" w:cs="Times New Roman"/>
                <w:bCs/>
                <w:color w:val="000000"/>
              </w:rPr>
            </w:pPr>
            <w:r w:rsidRPr="00F11505">
              <w:rPr>
                <w:rFonts w:ascii="Times New Roman" w:eastAsia="Times New Roman" w:hAnsi="Times New Roman" w:cs="Times New Roman"/>
                <w:bCs/>
                <w:color w:val="000000"/>
              </w:rPr>
              <w:t>Tālrunis:</w:t>
            </w:r>
          </w:p>
        </w:tc>
        <w:tc>
          <w:tcPr>
            <w:tcW w:w="5954" w:type="dxa"/>
            <w:shd w:val="clear" w:color="auto" w:fill="auto"/>
            <w:tcMar>
              <w:top w:w="100" w:type="dxa"/>
              <w:left w:w="100" w:type="dxa"/>
              <w:bottom w:w="100" w:type="dxa"/>
              <w:right w:w="100" w:type="dxa"/>
            </w:tcMar>
          </w:tcPr>
          <w:p w14:paraId="1A6EC35F" w14:textId="77777777" w:rsidR="00F11505" w:rsidRPr="00F11505" w:rsidRDefault="00F11505" w:rsidP="00F11505">
            <w:pPr>
              <w:widowControl w:val="0"/>
              <w:pBdr>
                <w:top w:val="nil"/>
                <w:left w:val="nil"/>
                <w:bottom w:val="nil"/>
                <w:right w:val="nil"/>
                <w:between w:val="nil"/>
              </w:pBdr>
              <w:contextualSpacing/>
              <w:rPr>
                <w:rFonts w:ascii="Times New Roman" w:eastAsia="Times New Roman" w:hAnsi="Times New Roman" w:cs="Times New Roman"/>
                <w:bCs/>
                <w:color w:val="000000"/>
              </w:rPr>
            </w:pPr>
          </w:p>
        </w:tc>
      </w:tr>
      <w:tr w:rsidR="00F11505" w:rsidRPr="00F11505" w14:paraId="0F967DBC" w14:textId="77777777" w:rsidTr="0093675C">
        <w:trPr>
          <w:trHeight w:val="227"/>
        </w:trPr>
        <w:tc>
          <w:tcPr>
            <w:tcW w:w="3544" w:type="dxa"/>
            <w:shd w:val="clear" w:color="auto" w:fill="F2F2F2"/>
            <w:tcMar>
              <w:top w:w="100" w:type="dxa"/>
              <w:left w:w="100" w:type="dxa"/>
              <w:bottom w:w="100" w:type="dxa"/>
              <w:right w:w="100" w:type="dxa"/>
            </w:tcMar>
          </w:tcPr>
          <w:p w14:paraId="78AB5AD6" w14:textId="77777777" w:rsidR="00F11505" w:rsidRPr="00F11505" w:rsidRDefault="00F11505" w:rsidP="00F11505">
            <w:pPr>
              <w:widowControl w:val="0"/>
              <w:pBdr>
                <w:top w:val="nil"/>
                <w:left w:val="nil"/>
                <w:bottom w:val="nil"/>
                <w:right w:val="nil"/>
                <w:between w:val="nil"/>
              </w:pBdr>
              <w:contextualSpacing/>
              <w:rPr>
                <w:rFonts w:ascii="Times New Roman" w:eastAsia="Times New Roman" w:hAnsi="Times New Roman" w:cs="Times New Roman"/>
                <w:bCs/>
                <w:color w:val="000000"/>
              </w:rPr>
            </w:pPr>
            <w:r w:rsidRPr="00F11505">
              <w:rPr>
                <w:rFonts w:ascii="Times New Roman" w:eastAsia="Times New Roman" w:hAnsi="Times New Roman" w:cs="Times New Roman"/>
                <w:bCs/>
                <w:color w:val="000000"/>
              </w:rPr>
              <w:t>E-adrese vai e-pasts:</w:t>
            </w:r>
          </w:p>
        </w:tc>
        <w:tc>
          <w:tcPr>
            <w:tcW w:w="5954" w:type="dxa"/>
            <w:shd w:val="clear" w:color="auto" w:fill="auto"/>
            <w:tcMar>
              <w:top w:w="100" w:type="dxa"/>
              <w:left w:w="100" w:type="dxa"/>
              <w:bottom w:w="100" w:type="dxa"/>
              <w:right w:w="100" w:type="dxa"/>
            </w:tcMar>
          </w:tcPr>
          <w:p w14:paraId="60C8BA0D" w14:textId="77777777" w:rsidR="00F11505" w:rsidRPr="00F11505" w:rsidRDefault="00F11505" w:rsidP="00F11505">
            <w:pPr>
              <w:widowControl w:val="0"/>
              <w:pBdr>
                <w:top w:val="nil"/>
                <w:left w:val="nil"/>
                <w:bottom w:val="nil"/>
                <w:right w:val="nil"/>
                <w:between w:val="nil"/>
              </w:pBdr>
              <w:contextualSpacing/>
              <w:rPr>
                <w:rFonts w:ascii="Times New Roman" w:eastAsia="Times New Roman" w:hAnsi="Times New Roman" w:cs="Times New Roman"/>
                <w:bCs/>
                <w:color w:val="000000"/>
              </w:rPr>
            </w:pPr>
          </w:p>
        </w:tc>
      </w:tr>
    </w:tbl>
    <w:p w14:paraId="1B625630" w14:textId="77777777" w:rsidR="00F11505" w:rsidRPr="00F11505" w:rsidRDefault="00F11505" w:rsidP="00F11505">
      <w:pPr>
        <w:ind w:right="46" w:firstLine="720"/>
        <w:contextualSpacing/>
        <w:jc w:val="center"/>
        <w:rPr>
          <w:rFonts w:ascii="Times New Roman" w:hAnsi="Times New Roman" w:cs="Times New Roman"/>
          <w:bCs/>
        </w:rPr>
      </w:pPr>
    </w:p>
    <w:tbl>
      <w:tblPr>
        <w:tblStyle w:val="Reatabula"/>
        <w:tblW w:w="9498" w:type="dxa"/>
        <w:tblInd w:w="-5" w:type="dxa"/>
        <w:tblLayout w:type="fixed"/>
        <w:tblLook w:val="04A0" w:firstRow="1" w:lastRow="0" w:firstColumn="1" w:lastColumn="0" w:noHBand="0" w:noVBand="1"/>
      </w:tblPr>
      <w:tblGrid>
        <w:gridCol w:w="3544"/>
        <w:gridCol w:w="5954"/>
      </w:tblGrid>
      <w:tr w:rsidR="00F11505" w:rsidRPr="00F11505" w14:paraId="40DF8490" w14:textId="77777777" w:rsidTr="0093675C">
        <w:trPr>
          <w:trHeight w:val="729"/>
        </w:trPr>
        <w:tc>
          <w:tcPr>
            <w:tcW w:w="3544" w:type="dxa"/>
            <w:vAlign w:val="center"/>
          </w:tcPr>
          <w:p w14:paraId="26912E74" w14:textId="77777777" w:rsidR="00F11505" w:rsidRPr="00F11505" w:rsidRDefault="00F11505" w:rsidP="00F11505">
            <w:pPr>
              <w:spacing w:line="360" w:lineRule="auto"/>
              <w:ind w:right="33"/>
              <w:contextualSpacing/>
              <w:jc w:val="center"/>
              <w:rPr>
                <w:rFonts w:ascii="Times New Roman" w:hAnsi="Times New Roman" w:cs="Times New Roman"/>
                <w:bCs/>
              </w:rPr>
            </w:pPr>
            <w:r w:rsidRPr="00F11505">
              <w:rPr>
                <w:rFonts w:ascii="Times New Roman" w:hAnsi="Times New Roman" w:cs="Times New Roman"/>
                <w:bCs/>
              </w:rPr>
              <w:t>ZVEJAS RĪKS</w:t>
            </w:r>
          </w:p>
        </w:tc>
        <w:tc>
          <w:tcPr>
            <w:tcW w:w="5954" w:type="dxa"/>
            <w:vAlign w:val="center"/>
          </w:tcPr>
          <w:p w14:paraId="2AAFE8C4" w14:textId="77777777" w:rsidR="00F11505" w:rsidRPr="00F11505" w:rsidRDefault="00F11505" w:rsidP="00F11505">
            <w:pPr>
              <w:contextualSpacing/>
              <w:jc w:val="center"/>
              <w:rPr>
                <w:rFonts w:ascii="Times New Roman" w:hAnsi="Times New Roman" w:cs="Times New Roman"/>
                <w:bCs/>
              </w:rPr>
            </w:pPr>
            <w:r w:rsidRPr="00F11505">
              <w:rPr>
                <w:rFonts w:ascii="Times New Roman" w:hAnsi="Times New Roman" w:cs="Times New Roman"/>
                <w:bCs/>
              </w:rPr>
              <w:t>PIEDĀVĀTĀ CENA</w:t>
            </w:r>
          </w:p>
          <w:p w14:paraId="39816BC3" w14:textId="77777777" w:rsidR="00F11505" w:rsidRPr="00F11505" w:rsidRDefault="00F11505" w:rsidP="00F11505">
            <w:pPr>
              <w:contextualSpacing/>
              <w:jc w:val="center"/>
              <w:rPr>
                <w:rFonts w:ascii="Times New Roman" w:hAnsi="Times New Roman" w:cs="Times New Roman"/>
                <w:bCs/>
              </w:rPr>
            </w:pPr>
            <w:r w:rsidRPr="00F11505">
              <w:rPr>
                <w:rFonts w:ascii="Times New Roman" w:hAnsi="Times New Roman" w:cs="Times New Roman"/>
                <w:bCs/>
              </w:rPr>
              <w:t>par zvejas rīku</w:t>
            </w:r>
          </w:p>
          <w:p w14:paraId="350FF966" w14:textId="77777777" w:rsidR="00F11505" w:rsidRPr="00F11505" w:rsidRDefault="00F11505" w:rsidP="00F11505">
            <w:pPr>
              <w:contextualSpacing/>
              <w:jc w:val="center"/>
              <w:rPr>
                <w:rFonts w:ascii="Times New Roman" w:hAnsi="Times New Roman" w:cs="Times New Roman"/>
                <w:bCs/>
              </w:rPr>
            </w:pPr>
            <w:r w:rsidRPr="00F11505">
              <w:rPr>
                <w:rFonts w:ascii="Times New Roman" w:hAnsi="Times New Roman" w:cs="Times New Roman"/>
                <w:bCs/>
              </w:rPr>
              <w:t>(</w:t>
            </w:r>
            <w:r w:rsidRPr="00F11505">
              <w:rPr>
                <w:rFonts w:ascii="Times New Roman" w:hAnsi="Times New Roman" w:cs="Times New Roman"/>
                <w:bCs/>
                <w:i/>
              </w:rPr>
              <w:t>euro</w:t>
            </w:r>
            <w:r w:rsidRPr="00F11505">
              <w:rPr>
                <w:rFonts w:ascii="Times New Roman" w:hAnsi="Times New Roman" w:cs="Times New Roman"/>
                <w:bCs/>
              </w:rPr>
              <w:t>)</w:t>
            </w:r>
          </w:p>
        </w:tc>
      </w:tr>
      <w:tr w:rsidR="00F11505" w:rsidRPr="00F11505" w14:paraId="640C46C2" w14:textId="77777777" w:rsidTr="0093675C">
        <w:trPr>
          <w:trHeight w:val="598"/>
        </w:trPr>
        <w:tc>
          <w:tcPr>
            <w:tcW w:w="3544" w:type="dxa"/>
            <w:vAlign w:val="center"/>
          </w:tcPr>
          <w:p w14:paraId="59ED5F3A" w14:textId="77777777" w:rsidR="00F11505" w:rsidRPr="00F11505" w:rsidRDefault="00F11505" w:rsidP="00F11505">
            <w:pPr>
              <w:spacing w:line="360" w:lineRule="auto"/>
              <w:ind w:right="33"/>
              <w:contextualSpacing/>
              <w:rPr>
                <w:rFonts w:ascii="Times New Roman" w:hAnsi="Times New Roman" w:cs="Times New Roman"/>
                <w:bCs/>
              </w:rPr>
            </w:pPr>
            <w:r w:rsidRPr="00F11505">
              <w:rPr>
                <w:rFonts w:ascii="Times New Roman" w:hAnsi="Times New Roman" w:cs="Times New Roman"/>
                <w:bCs/>
              </w:rPr>
              <w:t>Viens zvejas tīkls 30 m garumā</w:t>
            </w:r>
          </w:p>
        </w:tc>
        <w:tc>
          <w:tcPr>
            <w:tcW w:w="5954" w:type="dxa"/>
            <w:vAlign w:val="center"/>
          </w:tcPr>
          <w:p w14:paraId="026B28E3" w14:textId="77777777" w:rsidR="00F11505" w:rsidRPr="00F11505" w:rsidRDefault="00F11505" w:rsidP="00F11505">
            <w:pPr>
              <w:spacing w:line="360" w:lineRule="auto"/>
              <w:ind w:right="-851"/>
              <w:contextualSpacing/>
              <w:jc w:val="center"/>
              <w:rPr>
                <w:rFonts w:ascii="Times New Roman" w:hAnsi="Times New Roman" w:cs="Times New Roman"/>
                <w:bCs/>
              </w:rPr>
            </w:pPr>
          </w:p>
        </w:tc>
      </w:tr>
    </w:tbl>
    <w:p w14:paraId="46036675" w14:textId="77777777" w:rsidR="00F11505" w:rsidRPr="00F11505" w:rsidRDefault="00F11505" w:rsidP="00F11505">
      <w:pPr>
        <w:ind w:right="46" w:firstLine="720"/>
        <w:contextualSpacing/>
        <w:jc w:val="center"/>
        <w:rPr>
          <w:rFonts w:ascii="Times New Roman" w:hAnsi="Times New Roman" w:cs="Times New Roman"/>
        </w:rPr>
      </w:pPr>
    </w:p>
    <w:p w14:paraId="0B7E6927" w14:textId="77777777" w:rsidR="00F11505" w:rsidRPr="00F11505" w:rsidRDefault="00F11505" w:rsidP="00F11505">
      <w:pPr>
        <w:widowControl w:val="0"/>
        <w:pBdr>
          <w:top w:val="nil"/>
          <w:left w:val="nil"/>
          <w:bottom w:val="nil"/>
          <w:right w:val="nil"/>
          <w:between w:val="nil"/>
        </w:pBdr>
        <w:spacing w:line="228" w:lineRule="auto"/>
        <w:contextualSpacing/>
        <w:jc w:val="both"/>
        <w:rPr>
          <w:rFonts w:ascii="Times New Roman" w:eastAsia="Times New Roman" w:hAnsi="Times New Roman" w:cs="Times New Roman"/>
          <w:color w:val="000000"/>
        </w:rPr>
      </w:pPr>
      <w:r w:rsidRPr="00F11505">
        <w:rPr>
          <w:rFonts w:ascii="Times New Roman" w:eastAsia="Times New Roman" w:hAnsi="Times New Roman" w:cs="Times New Roman"/>
          <w:color w:val="000000"/>
        </w:rPr>
        <w:t xml:space="preserve">Ar šī pieteikuma iesniegšanu piesaku savu dalību </w:t>
      </w:r>
      <w:r w:rsidRPr="00F11505">
        <w:rPr>
          <w:rFonts w:ascii="Times New Roman" w:hAnsi="Times New Roman" w:cs="Times New Roman"/>
        </w:rPr>
        <w:t>rūpnieciskās pašpatēriņa zvejas tiesību nomas Stāmerienas ezerā</w:t>
      </w:r>
      <w:r w:rsidRPr="00F11505">
        <w:rPr>
          <w:rFonts w:ascii="Times New Roman" w:hAnsi="Times New Roman" w:cs="Times New Roman"/>
          <w:bCs/>
        </w:rPr>
        <w:t xml:space="preserve"> </w:t>
      </w:r>
      <w:r w:rsidRPr="00F11505">
        <w:rPr>
          <w:rFonts w:ascii="Times New Roman" w:hAnsi="Times New Roman" w:cs="Times New Roman"/>
        </w:rPr>
        <w:t>rakstiskā izsolē</w:t>
      </w:r>
      <w:r w:rsidRPr="00F11505">
        <w:rPr>
          <w:rFonts w:ascii="Times New Roman" w:eastAsia="Times New Roman" w:hAnsi="Times New Roman" w:cs="Times New Roman"/>
          <w:color w:val="000000"/>
        </w:rPr>
        <w:t xml:space="preserve"> un apliecinu, ka:</w:t>
      </w:r>
    </w:p>
    <w:p w14:paraId="0B94BE0F" w14:textId="77777777" w:rsidR="00F11505" w:rsidRPr="00F11505" w:rsidRDefault="00F11505">
      <w:pPr>
        <w:widowControl w:val="0"/>
        <w:numPr>
          <w:ilvl w:val="0"/>
          <w:numId w:val="45"/>
        </w:numPr>
        <w:pBdr>
          <w:top w:val="nil"/>
          <w:left w:val="nil"/>
          <w:bottom w:val="nil"/>
          <w:right w:val="nil"/>
          <w:between w:val="nil"/>
        </w:pBdr>
        <w:overflowPunct w:val="0"/>
        <w:autoSpaceDE w:val="0"/>
        <w:autoSpaceDN w:val="0"/>
        <w:adjustRightInd w:val="0"/>
        <w:spacing w:after="0" w:line="240" w:lineRule="auto"/>
        <w:ind w:right="46"/>
        <w:contextualSpacing/>
        <w:jc w:val="both"/>
        <w:textAlignment w:val="baseline"/>
        <w:rPr>
          <w:rFonts w:ascii="Times New Roman" w:hAnsi="Times New Roman" w:cs="Times New Roman"/>
        </w:rPr>
      </w:pPr>
      <w:r w:rsidRPr="00F11505">
        <w:rPr>
          <w:rFonts w:ascii="Times New Roman" w:hAnsi="Times New Roman" w:cs="Times New Roman"/>
        </w:rPr>
        <w:t>esmu iepazinies ar izsoles noteikumiem un lūdzu reģistrēt mani kā izsoles dalībnieku;</w:t>
      </w:r>
    </w:p>
    <w:p w14:paraId="644C0476" w14:textId="77777777" w:rsidR="00F11505" w:rsidRPr="00F11505" w:rsidRDefault="00F11505">
      <w:pPr>
        <w:widowControl w:val="0"/>
        <w:numPr>
          <w:ilvl w:val="0"/>
          <w:numId w:val="45"/>
        </w:numPr>
        <w:pBdr>
          <w:top w:val="nil"/>
          <w:left w:val="nil"/>
          <w:bottom w:val="nil"/>
          <w:right w:val="nil"/>
          <w:between w:val="nil"/>
        </w:pBdr>
        <w:overflowPunct w:val="0"/>
        <w:autoSpaceDE w:val="0"/>
        <w:autoSpaceDN w:val="0"/>
        <w:adjustRightInd w:val="0"/>
        <w:spacing w:after="0" w:line="240" w:lineRule="auto"/>
        <w:ind w:right="46"/>
        <w:contextualSpacing/>
        <w:jc w:val="both"/>
        <w:textAlignment w:val="baseline"/>
        <w:rPr>
          <w:rFonts w:ascii="Times New Roman" w:hAnsi="Times New Roman" w:cs="Times New Roman"/>
        </w:rPr>
      </w:pPr>
      <w:r w:rsidRPr="00F11505">
        <w:rPr>
          <w:rFonts w:ascii="Times New Roman" w:eastAsia="Times New Roman" w:hAnsi="Times New Roman" w:cs="Times New Roman"/>
          <w:color w:val="000000"/>
        </w:rPr>
        <w:t xml:space="preserve">esmu informēts un piekrītu, ka izsoles gaitā saskaņā ar Fizisko personu datu aizsardzības likumu tiks apstrādāti no Valsts iedzīvotāju reģistra un </w:t>
      </w:r>
      <w:r w:rsidRPr="00F11505">
        <w:rPr>
          <w:rFonts w:ascii="Times New Roman" w:hAnsi="Times New Roman" w:cs="Times New Roman"/>
        </w:rPr>
        <w:t xml:space="preserve">Nekustamā īpašuma valsts kadastra </w:t>
      </w:r>
      <w:r w:rsidRPr="00F11505">
        <w:rPr>
          <w:rFonts w:ascii="Times New Roman" w:eastAsia="Times New Roman" w:hAnsi="Times New Roman" w:cs="Times New Roman"/>
          <w:color w:val="000000"/>
        </w:rPr>
        <w:t xml:space="preserve">iegūtie neatkarīgi no dalības apjoma un formas mani personas dati (t.sk. personas kods); </w:t>
      </w:r>
    </w:p>
    <w:p w14:paraId="535419DA" w14:textId="77777777" w:rsidR="00F11505" w:rsidRPr="00F11505" w:rsidRDefault="00F11505">
      <w:pPr>
        <w:widowControl w:val="0"/>
        <w:numPr>
          <w:ilvl w:val="0"/>
          <w:numId w:val="45"/>
        </w:numPr>
        <w:pBdr>
          <w:top w:val="nil"/>
          <w:left w:val="nil"/>
          <w:bottom w:val="nil"/>
          <w:right w:val="nil"/>
          <w:between w:val="nil"/>
        </w:pBdr>
        <w:tabs>
          <w:tab w:val="left" w:pos="426"/>
        </w:tabs>
        <w:spacing w:before="100" w:after="200" w:line="229" w:lineRule="auto"/>
        <w:contextualSpacing/>
        <w:jc w:val="both"/>
        <w:rPr>
          <w:rFonts w:ascii="Times New Roman" w:eastAsia="Times New Roman" w:hAnsi="Times New Roman" w:cs="Times New Roman"/>
          <w:color w:val="000000" w:themeColor="text1"/>
        </w:rPr>
      </w:pPr>
      <w:r w:rsidRPr="00F11505">
        <w:rPr>
          <w:rFonts w:ascii="Times New Roman" w:eastAsia="Times New Roman" w:hAnsi="Times New Roman" w:cs="Times New Roman"/>
          <w:color w:val="000000"/>
        </w:rPr>
        <w:t>Pretendents piekrīt, ka saziņai ar Pretendentu tiek izmantots pieteikumā dalībai izsolē norādītais tālrunis, e-adrese vai e-pasta adrese;</w:t>
      </w:r>
    </w:p>
    <w:p w14:paraId="5C70AB1E" w14:textId="77777777" w:rsidR="00F11505" w:rsidRPr="00F11505" w:rsidRDefault="00F11505">
      <w:pPr>
        <w:widowControl w:val="0"/>
        <w:numPr>
          <w:ilvl w:val="0"/>
          <w:numId w:val="45"/>
        </w:numPr>
        <w:pBdr>
          <w:top w:val="nil"/>
          <w:left w:val="nil"/>
          <w:bottom w:val="nil"/>
          <w:right w:val="nil"/>
          <w:between w:val="nil"/>
        </w:pBdr>
        <w:tabs>
          <w:tab w:val="left" w:pos="426"/>
        </w:tabs>
        <w:spacing w:before="100" w:after="200" w:line="229" w:lineRule="auto"/>
        <w:contextualSpacing/>
        <w:jc w:val="both"/>
        <w:rPr>
          <w:rFonts w:ascii="Times New Roman" w:eastAsia="Times New Roman" w:hAnsi="Times New Roman" w:cs="Times New Roman"/>
          <w:color w:val="000000" w:themeColor="text1"/>
        </w:rPr>
      </w:pPr>
      <w:r w:rsidRPr="00F11505">
        <w:rPr>
          <w:rFonts w:ascii="Times New Roman" w:hAnsi="Times New Roman" w:cs="Times New Roman"/>
        </w:rPr>
        <w:t>man nav piemērots administratīvais sods zivju resursu aizsardzības un izmantošanas jomā pēdējā gada laikā.</w:t>
      </w:r>
    </w:p>
    <w:p w14:paraId="69617F74" w14:textId="77777777" w:rsidR="00F11505" w:rsidRPr="00F11505" w:rsidRDefault="00F11505" w:rsidP="00F11505">
      <w:pPr>
        <w:widowControl w:val="0"/>
        <w:pBdr>
          <w:top w:val="nil"/>
          <w:left w:val="nil"/>
          <w:bottom w:val="nil"/>
          <w:right w:val="nil"/>
          <w:between w:val="nil"/>
        </w:pBdr>
        <w:tabs>
          <w:tab w:val="left" w:pos="426"/>
        </w:tabs>
        <w:spacing w:before="100" w:after="200" w:line="229" w:lineRule="auto"/>
        <w:ind w:left="720"/>
        <w:contextualSpacing/>
        <w:jc w:val="both"/>
        <w:rPr>
          <w:rFonts w:ascii="Times New Roman" w:eastAsia="Times New Roman" w:hAnsi="Times New Roman" w:cs="Times New Roman"/>
          <w:color w:val="000000" w:themeColor="text1"/>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5"/>
        <w:gridCol w:w="5079"/>
      </w:tblGrid>
      <w:tr w:rsidR="00F11505" w:rsidRPr="00F11505" w14:paraId="6B1B7F2D" w14:textId="77777777" w:rsidTr="0093675C">
        <w:trPr>
          <w:trHeight w:hRule="exact" w:val="449"/>
        </w:trPr>
        <w:tc>
          <w:tcPr>
            <w:tcW w:w="2282" w:type="pct"/>
            <w:tcBorders>
              <w:top w:val="single" w:sz="4" w:space="0" w:color="auto"/>
              <w:left w:val="single" w:sz="4" w:space="0" w:color="auto"/>
              <w:bottom w:val="single" w:sz="4" w:space="0" w:color="auto"/>
              <w:right w:val="single" w:sz="4" w:space="0" w:color="auto"/>
            </w:tcBorders>
            <w:vAlign w:val="center"/>
            <w:hideMark/>
          </w:tcPr>
          <w:p w14:paraId="5C637203" w14:textId="77777777" w:rsidR="00F11505" w:rsidRPr="00F11505" w:rsidRDefault="00F11505" w:rsidP="00F11505">
            <w:pPr>
              <w:ind w:left="95"/>
              <w:contextualSpacing/>
              <w:rPr>
                <w:rFonts w:ascii="Times New Roman" w:eastAsia="Times New Roman" w:hAnsi="Times New Roman" w:cs="Times New Roman"/>
              </w:rPr>
            </w:pPr>
            <w:r w:rsidRPr="00F11505">
              <w:rPr>
                <w:rFonts w:ascii="Times New Roman" w:eastAsia="Times New Roman" w:hAnsi="Times New Roman" w:cs="Times New Roman"/>
              </w:rPr>
              <w:t>Pretendenta</w:t>
            </w:r>
            <w:r w:rsidRPr="00F11505">
              <w:rPr>
                <w:rFonts w:ascii="Times New Roman" w:eastAsia="Times New Roman" w:hAnsi="Times New Roman" w:cs="Times New Roman"/>
                <w:spacing w:val="-3"/>
                <w:w w:val="102"/>
              </w:rPr>
              <w:t xml:space="preserve"> p</w:t>
            </w:r>
            <w:r w:rsidRPr="00F11505">
              <w:rPr>
                <w:rFonts w:ascii="Times New Roman" w:eastAsia="Times New Roman" w:hAnsi="Times New Roman" w:cs="Times New Roman"/>
                <w:spacing w:val="3"/>
                <w:w w:val="102"/>
              </w:rPr>
              <w:t>a</w:t>
            </w:r>
            <w:r w:rsidRPr="00F11505">
              <w:rPr>
                <w:rFonts w:ascii="Times New Roman" w:eastAsia="Times New Roman" w:hAnsi="Times New Roman" w:cs="Times New Roman"/>
                <w:spacing w:val="-1"/>
                <w:w w:val="102"/>
              </w:rPr>
              <w:t>r</w:t>
            </w:r>
            <w:r w:rsidRPr="00F11505">
              <w:rPr>
                <w:rFonts w:ascii="Times New Roman" w:eastAsia="Times New Roman" w:hAnsi="Times New Roman" w:cs="Times New Roman"/>
                <w:spacing w:val="1"/>
                <w:w w:val="102"/>
              </w:rPr>
              <w:t>a</w:t>
            </w:r>
            <w:r w:rsidRPr="00F11505">
              <w:rPr>
                <w:rFonts w:ascii="Times New Roman" w:eastAsia="Times New Roman" w:hAnsi="Times New Roman" w:cs="Times New Roman"/>
                <w:w w:val="102"/>
              </w:rPr>
              <w:t>k</w:t>
            </w:r>
            <w:r w:rsidRPr="00F11505">
              <w:rPr>
                <w:rFonts w:ascii="Times New Roman" w:eastAsia="Times New Roman" w:hAnsi="Times New Roman" w:cs="Times New Roman"/>
                <w:spacing w:val="1"/>
                <w:w w:val="102"/>
              </w:rPr>
              <w:t>s</w:t>
            </w:r>
            <w:r w:rsidRPr="00F11505">
              <w:rPr>
                <w:rFonts w:ascii="Times New Roman" w:eastAsia="Times New Roman" w:hAnsi="Times New Roman" w:cs="Times New Roman"/>
                <w:w w:val="102"/>
              </w:rPr>
              <w:t>ts</w:t>
            </w:r>
          </w:p>
        </w:tc>
        <w:tc>
          <w:tcPr>
            <w:tcW w:w="2718" w:type="pct"/>
            <w:tcBorders>
              <w:top w:val="single" w:sz="4" w:space="0" w:color="auto"/>
              <w:left w:val="single" w:sz="4" w:space="0" w:color="auto"/>
              <w:bottom w:val="single" w:sz="4" w:space="0" w:color="auto"/>
              <w:right w:val="single" w:sz="4" w:space="0" w:color="auto"/>
            </w:tcBorders>
            <w:vAlign w:val="center"/>
          </w:tcPr>
          <w:p w14:paraId="6E19B401" w14:textId="77777777" w:rsidR="00F11505" w:rsidRPr="00F11505" w:rsidRDefault="00F11505" w:rsidP="00F11505">
            <w:pPr>
              <w:contextualSpacing/>
              <w:rPr>
                <w:rFonts w:ascii="Times New Roman" w:eastAsia="Times New Roman" w:hAnsi="Times New Roman" w:cs="Times New Roman"/>
              </w:rPr>
            </w:pPr>
          </w:p>
        </w:tc>
      </w:tr>
      <w:tr w:rsidR="00F11505" w:rsidRPr="00F11505" w14:paraId="6C74E35F" w14:textId="77777777" w:rsidTr="0093675C">
        <w:trPr>
          <w:trHeight w:hRule="exact" w:val="397"/>
        </w:trPr>
        <w:tc>
          <w:tcPr>
            <w:tcW w:w="2282" w:type="pct"/>
            <w:tcBorders>
              <w:top w:val="single" w:sz="4" w:space="0" w:color="auto"/>
              <w:left w:val="single" w:sz="4" w:space="0" w:color="auto"/>
              <w:bottom w:val="single" w:sz="4" w:space="0" w:color="auto"/>
              <w:right w:val="single" w:sz="4" w:space="0" w:color="auto"/>
            </w:tcBorders>
            <w:vAlign w:val="center"/>
            <w:hideMark/>
          </w:tcPr>
          <w:p w14:paraId="18EAC215" w14:textId="77777777" w:rsidR="00F11505" w:rsidRPr="00F11505" w:rsidRDefault="00F11505" w:rsidP="00F11505">
            <w:pPr>
              <w:ind w:left="95"/>
              <w:contextualSpacing/>
              <w:rPr>
                <w:rFonts w:ascii="Times New Roman" w:eastAsia="Times New Roman" w:hAnsi="Times New Roman" w:cs="Times New Roman"/>
              </w:rPr>
            </w:pPr>
            <w:r w:rsidRPr="00F11505">
              <w:rPr>
                <w:rFonts w:ascii="Times New Roman" w:eastAsia="Times New Roman" w:hAnsi="Times New Roman" w:cs="Times New Roman"/>
                <w:spacing w:val="-2"/>
              </w:rPr>
              <w:t>V</w:t>
            </w:r>
            <w:r w:rsidRPr="00F11505">
              <w:rPr>
                <w:rFonts w:ascii="Times New Roman" w:eastAsia="Times New Roman" w:hAnsi="Times New Roman" w:cs="Times New Roman"/>
                <w:spacing w:val="3"/>
              </w:rPr>
              <w:t>ā</w:t>
            </w:r>
            <w:r w:rsidRPr="00F11505">
              <w:rPr>
                <w:rFonts w:ascii="Times New Roman" w:eastAsia="Times New Roman" w:hAnsi="Times New Roman" w:cs="Times New Roman"/>
                <w:spacing w:val="-1"/>
              </w:rPr>
              <w:t>r</w:t>
            </w:r>
            <w:r w:rsidRPr="00F11505">
              <w:rPr>
                <w:rFonts w:ascii="Times New Roman" w:eastAsia="Times New Roman" w:hAnsi="Times New Roman" w:cs="Times New Roman"/>
              </w:rPr>
              <w:t>d</w:t>
            </w:r>
            <w:r w:rsidRPr="00F11505">
              <w:rPr>
                <w:rFonts w:ascii="Times New Roman" w:eastAsia="Times New Roman" w:hAnsi="Times New Roman" w:cs="Times New Roman"/>
                <w:spacing w:val="-1"/>
              </w:rPr>
              <w:t>s</w:t>
            </w:r>
            <w:r w:rsidRPr="00F11505">
              <w:rPr>
                <w:rFonts w:ascii="Times New Roman" w:eastAsia="Times New Roman" w:hAnsi="Times New Roman" w:cs="Times New Roman"/>
              </w:rPr>
              <w:t>,</w:t>
            </w:r>
            <w:r w:rsidRPr="00F11505">
              <w:rPr>
                <w:rFonts w:ascii="Times New Roman" w:eastAsia="Times New Roman" w:hAnsi="Times New Roman" w:cs="Times New Roman"/>
                <w:spacing w:val="16"/>
              </w:rPr>
              <w:t xml:space="preserve"> </w:t>
            </w:r>
            <w:r w:rsidRPr="00F11505">
              <w:rPr>
                <w:rFonts w:ascii="Times New Roman" w:eastAsia="Times New Roman" w:hAnsi="Times New Roman" w:cs="Times New Roman"/>
                <w:w w:val="102"/>
              </w:rPr>
              <w:t>u</w:t>
            </w:r>
            <w:r w:rsidRPr="00F11505">
              <w:rPr>
                <w:rFonts w:ascii="Times New Roman" w:eastAsia="Times New Roman" w:hAnsi="Times New Roman" w:cs="Times New Roman"/>
                <w:spacing w:val="1"/>
                <w:w w:val="102"/>
              </w:rPr>
              <w:t>z</w:t>
            </w:r>
            <w:r w:rsidRPr="00F11505">
              <w:rPr>
                <w:rFonts w:ascii="Times New Roman" w:eastAsia="Times New Roman" w:hAnsi="Times New Roman" w:cs="Times New Roman"/>
                <w:spacing w:val="-2"/>
                <w:w w:val="102"/>
              </w:rPr>
              <w:t>v</w:t>
            </w:r>
            <w:r w:rsidRPr="00F11505">
              <w:rPr>
                <w:rFonts w:ascii="Times New Roman" w:eastAsia="Times New Roman" w:hAnsi="Times New Roman" w:cs="Times New Roman"/>
                <w:spacing w:val="1"/>
                <w:w w:val="102"/>
              </w:rPr>
              <w:t>ā</w:t>
            </w:r>
            <w:r w:rsidRPr="00F11505">
              <w:rPr>
                <w:rFonts w:ascii="Times New Roman" w:eastAsia="Times New Roman" w:hAnsi="Times New Roman" w:cs="Times New Roman"/>
                <w:spacing w:val="-1"/>
                <w:w w:val="102"/>
              </w:rPr>
              <w:t>r</w:t>
            </w:r>
            <w:r w:rsidRPr="00F11505">
              <w:rPr>
                <w:rFonts w:ascii="Times New Roman" w:eastAsia="Times New Roman" w:hAnsi="Times New Roman" w:cs="Times New Roman"/>
                <w:w w:val="102"/>
              </w:rPr>
              <w:t>ds</w:t>
            </w:r>
          </w:p>
        </w:tc>
        <w:tc>
          <w:tcPr>
            <w:tcW w:w="2718" w:type="pct"/>
            <w:tcBorders>
              <w:top w:val="single" w:sz="4" w:space="0" w:color="auto"/>
              <w:left w:val="single" w:sz="4" w:space="0" w:color="auto"/>
              <w:bottom w:val="single" w:sz="4" w:space="0" w:color="auto"/>
              <w:right w:val="single" w:sz="4" w:space="0" w:color="auto"/>
            </w:tcBorders>
            <w:vAlign w:val="center"/>
          </w:tcPr>
          <w:p w14:paraId="0124664A" w14:textId="77777777" w:rsidR="00F11505" w:rsidRPr="00F11505" w:rsidRDefault="00F11505" w:rsidP="00F11505">
            <w:pPr>
              <w:ind w:left="105"/>
              <w:contextualSpacing/>
              <w:rPr>
                <w:rFonts w:ascii="Times New Roman" w:eastAsia="Times New Roman" w:hAnsi="Times New Roman" w:cs="Times New Roman"/>
              </w:rPr>
            </w:pPr>
          </w:p>
        </w:tc>
      </w:tr>
      <w:tr w:rsidR="00F11505" w:rsidRPr="00F11505" w14:paraId="47E0EF28" w14:textId="77777777" w:rsidTr="0093675C">
        <w:trPr>
          <w:trHeight w:hRule="exact" w:val="397"/>
        </w:trPr>
        <w:tc>
          <w:tcPr>
            <w:tcW w:w="2282" w:type="pct"/>
            <w:tcBorders>
              <w:top w:val="single" w:sz="4" w:space="0" w:color="auto"/>
              <w:left w:val="single" w:sz="4" w:space="0" w:color="auto"/>
              <w:bottom w:val="single" w:sz="4" w:space="0" w:color="auto"/>
              <w:right w:val="single" w:sz="4" w:space="0" w:color="auto"/>
            </w:tcBorders>
            <w:vAlign w:val="center"/>
            <w:hideMark/>
          </w:tcPr>
          <w:p w14:paraId="5B43A015" w14:textId="77777777" w:rsidR="00F11505" w:rsidRPr="00F11505" w:rsidRDefault="00F11505" w:rsidP="00F11505">
            <w:pPr>
              <w:ind w:left="95"/>
              <w:contextualSpacing/>
              <w:rPr>
                <w:rFonts w:ascii="Times New Roman" w:eastAsia="Times New Roman" w:hAnsi="Times New Roman" w:cs="Times New Roman"/>
              </w:rPr>
            </w:pPr>
            <w:r w:rsidRPr="00F11505">
              <w:rPr>
                <w:rFonts w:ascii="Times New Roman" w:eastAsia="Times New Roman" w:hAnsi="Times New Roman" w:cs="Times New Roman"/>
                <w:spacing w:val="1"/>
                <w:w w:val="102"/>
              </w:rPr>
              <w:t>Da</w:t>
            </w:r>
            <w:r w:rsidRPr="00F11505">
              <w:rPr>
                <w:rFonts w:ascii="Times New Roman" w:eastAsia="Times New Roman" w:hAnsi="Times New Roman" w:cs="Times New Roman"/>
                <w:spacing w:val="2"/>
                <w:w w:val="102"/>
              </w:rPr>
              <w:t>t</w:t>
            </w:r>
            <w:r w:rsidRPr="00F11505">
              <w:rPr>
                <w:rFonts w:ascii="Times New Roman" w:eastAsia="Times New Roman" w:hAnsi="Times New Roman" w:cs="Times New Roman"/>
                <w:w w:val="102"/>
              </w:rPr>
              <w:t>ums</w:t>
            </w:r>
          </w:p>
        </w:tc>
        <w:tc>
          <w:tcPr>
            <w:tcW w:w="2718" w:type="pct"/>
            <w:tcBorders>
              <w:top w:val="single" w:sz="4" w:space="0" w:color="auto"/>
              <w:left w:val="single" w:sz="4" w:space="0" w:color="auto"/>
              <w:bottom w:val="single" w:sz="4" w:space="0" w:color="auto"/>
              <w:right w:val="single" w:sz="4" w:space="0" w:color="auto"/>
            </w:tcBorders>
            <w:vAlign w:val="center"/>
          </w:tcPr>
          <w:p w14:paraId="4C6132A6" w14:textId="77777777" w:rsidR="00F11505" w:rsidRPr="00F11505" w:rsidRDefault="00F11505" w:rsidP="00F11505">
            <w:pPr>
              <w:ind w:left="105"/>
              <w:contextualSpacing/>
              <w:rPr>
                <w:rFonts w:ascii="Times New Roman" w:eastAsia="Times New Roman" w:hAnsi="Times New Roman" w:cs="Times New Roman"/>
              </w:rPr>
            </w:pPr>
          </w:p>
        </w:tc>
      </w:tr>
    </w:tbl>
    <w:p w14:paraId="1B43BE1B" w14:textId="77777777" w:rsidR="00F11505" w:rsidRPr="00F11505" w:rsidRDefault="00F11505" w:rsidP="00F11505">
      <w:pPr>
        <w:ind w:right="-851" w:firstLine="720"/>
        <w:contextualSpacing/>
        <w:jc w:val="both"/>
        <w:rPr>
          <w:rFonts w:ascii="Times New Roman" w:hAnsi="Times New Roman" w:cs="Times New Roman"/>
          <w:sz w:val="24"/>
          <w:szCs w:val="24"/>
        </w:rPr>
      </w:pPr>
    </w:p>
    <w:p w14:paraId="10E0CCDB" w14:textId="77777777" w:rsidR="00F11505" w:rsidRPr="00F11505" w:rsidRDefault="00F11505" w:rsidP="00F11505">
      <w:pPr>
        <w:contextualSpacing/>
        <w:jc w:val="right"/>
        <w:rPr>
          <w:rFonts w:ascii="Times New Roman" w:hAnsi="Times New Roman" w:cs="Times New Roman"/>
          <w:iCs/>
          <w:color w:val="000000" w:themeColor="text1"/>
          <w:sz w:val="24"/>
          <w:szCs w:val="24"/>
        </w:rPr>
      </w:pPr>
    </w:p>
    <w:p w14:paraId="6C1ADB47" w14:textId="695D72BA" w:rsidR="00F11505" w:rsidRDefault="00F11505">
      <w:pPr>
        <w:rPr>
          <w:rFonts w:ascii="Times New Roman" w:hAnsi="Times New Roman" w:cs="Times New Roman"/>
          <w:sz w:val="24"/>
          <w:szCs w:val="24"/>
        </w:rPr>
      </w:pPr>
      <w:r>
        <w:rPr>
          <w:rFonts w:ascii="Times New Roman" w:hAnsi="Times New Roman" w:cs="Times New Roman"/>
          <w:sz w:val="24"/>
          <w:szCs w:val="24"/>
        </w:rPr>
        <w:br w:type="page"/>
      </w:r>
    </w:p>
    <w:p w14:paraId="63B2FACA" w14:textId="77777777" w:rsidR="00F11505" w:rsidRPr="00F11505" w:rsidRDefault="00F11505" w:rsidP="00F11505">
      <w:pPr>
        <w:spacing w:after="0"/>
        <w:contextualSpacing/>
        <w:jc w:val="right"/>
        <w:rPr>
          <w:rFonts w:ascii="Times New Roman" w:hAnsi="Times New Roman" w:cs="Times New Roman"/>
          <w:iCs/>
          <w:color w:val="000000" w:themeColor="text1"/>
          <w:sz w:val="24"/>
          <w:szCs w:val="24"/>
        </w:rPr>
      </w:pPr>
    </w:p>
    <w:p w14:paraId="644C0C32" w14:textId="77777777" w:rsidR="00F11505" w:rsidRPr="00F11505" w:rsidRDefault="00F11505" w:rsidP="00F11505">
      <w:pPr>
        <w:tabs>
          <w:tab w:val="left" w:pos="5103"/>
        </w:tabs>
        <w:spacing w:after="0"/>
        <w:contextualSpacing/>
        <w:rPr>
          <w:rFonts w:ascii="Times New Roman" w:hAnsi="Times New Roman" w:cs="Times New Roman"/>
          <w:sz w:val="24"/>
          <w:szCs w:val="24"/>
        </w:rPr>
      </w:pPr>
      <w:r w:rsidRPr="00F11505">
        <w:rPr>
          <w:rFonts w:ascii="Times New Roman" w:hAnsi="Times New Roman" w:cs="Times New Roman"/>
          <w:iCs/>
          <w:color w:val="000000" w:themeColor="text1"/>
          <w:sz w:val="24"/>
          <w:szCs w:val="24"/>
        </w:rPr>
        <w:tab/>
        <w:t>2</w:t>
      </w:r>
      <w:r w:rsidRPr="00F11505">
        <w:rPr>
          <w:rFonts w:ascii="Times New Roman" w:eastAsia="Lucida Sans Unicode" w:hAnsi="Times New Roman" w:cs="Times New Roman"/>
          <w:sz w:val="24"/>
          <w:szCs w:val="24"/>
        </w:rPr>
        <w:t>. pielikums</w:t>
      </w:r>
    </w:p>
    <w:p w14:paraId="547CBAD2" w14:textId="77777777" w:rsidR="00F11505" w:rsidRPr="00F11505" w:rsidRDefault="00F11505" w:rsidP="00F11505">
      <w:pPr>
        <w:widowControl w:val="0"/>
        <w:tabs>
          <w:tab w:val="left" w:pos="5103"/>
        </w:tabs>
        <w:suppressAutoHyphens/>
        <w:spacing w:after="0" w:line="240" w:lineRule="auto"/>
        <w:ind w:right="45"/>
        <w:contextualSpacing/>
        <w:rPr>
          <w:rFonts w:ascii="Times New Roman" w:eastAsia="Lucida Sans Unicode" w:hAnsi="Times New Roman" w:cs="Times New Roman"/>
          <w:bCs/>
          <w:iCs/>
          <w:sz w:val="24"/>
          <w:szCs w:val="24"/>
        </w:rPr>
      </w:pPr>
      <w:r w:rsidRPr="00F11505">
        <w:rPr>
          <w:rFonts w:ascii="Times New Roman" w:eastAsia="Lucida Sans Unicode" w:hAnsi="Times New Roman" w:cs="Times New Roman"/>
          <w:bCs/>
          <w:iCs/>
          <w:sz w:val="24"/>
          <w:szCs w:val="24"/>
        </w:rPr>
        <w:tab/>
        <w:t>Gulbenes novada pašvaldības</w:t>
      </w:r>
    </w:p>
    <w:p w14:paraId="5017F044" w14:textId="77777777" w:rsidR="00F11505" w:rsidRPr="00F11505" w:rsidRDefault="00F11505" w:rsidP="00F11505">
      <w:pPr>
        <w:widowControl w:val="0"/>
        <w:tabs>
          <w:tab w:val="left" w:pos="5103"/>
        </w:tabs>
        <w:suppressAutoHyphens/>
        <w:spacing w:after="0" w:line="240" w:lineRule="auto"/>
        <w:ind w:right="45"/>
        <w:contextualSpacing/>
        <w:rPr>
          <w:rFonts w:ascii="Times New Roman" w:eastAsia="Lucida Sans Unicode" w:hAnsi="Times New Roman" w:cs="Times New Roman"/>
          <w:iCs/>
          <w:sz w:val="24"/>
          <w:szCs w:val="24"/>
        </w:rPr>
      </w:pPr>
      <w:r w:rsidRPr="00F11505">
        <w:rPr>
          <w:rFonts w:ascii="Times New Roman" w:eastAsia="Lucida Sans Unicode" w:hAnsi="Times New Roman" w:cs="Times New Roman"/>
          <w:bCs/>
          <w:iCs/>
          <w:sz w:val="24"/>
          <w:szCs w:val="24"/>
        </w:rPr>
        <w:tab/>
        <w:t>mantas iznomāšanas komisijas</w:t>
      </w:r>
      <w:r w:rsidRPr="00F11505">
        <w:rPr>
          <w:rFonts w:ascii="Times New Roman" w:eastAsia="Lucida Sans Unicode" w:hAnsi="Times New Roman" w:cs="Times New Roman"/>
          <w:iCs/>
          <w:sz w:val="24"/>
          <w:szCs w:val="24"/>
        </w:rPr>
        <w:t xml:space="preserve"> </w:t>
      </w:r>
    </w:p>
    <w:p w14:paraId="416942B6" w14:textId="77777777" w:rsidR="00F11505" w:rsidRPr="00F11505" w:rsidRDefault="00F11505" w:rsidP="00F11505">
      <w:pPr>
        <w:tabs>
          <w:tab w:val="left" w:pos="5103"/>
        </w:tabs>
        <w:spacing w:after="0"/>
        <w:contextualSpacing/>
        <w:rPr>
          <w:rFonts w:ascii="Times New Roman" w:hAnsi="Times New Roman" w:cs="Times New Roman"/>
          <w:iCs/>
          <w:color w:val="000000" w:themeColor="text1"/>
          <w:sz w:val="24"/>
          <w:szCs w:val="24"/>
        </w:rPr>
      </w:pPr>
      <w:r w:rsidRPr="00F11505">
        <w:rPr>
          <w:rFonts w:ascii="Times New Roman" w:eastAsia="Lucida Sans Unicode" w:hAnsi="Times New Roman" w:cs="Times New Roman"/>
          <w:sz w:val="24"/>
          <w:szCs w:val="24"/>
        </w:rPr>
        <w:tab/>
        <w:t xml:space="preserve">2025.gada </w:t>
      </w:r>
      <w:r w:rsidRPr="00F11505">
        <w:rPr>
          <w:rFonts w:ascii="Times New Roman" w:hAnsi="Times New Roman" w:cs="Times New Roman"/>
          <w:iCs/>
          <w:color w:val="000000" w:themeColor="text1"/>
          <w:sz w:val="24"/>
          <w:szCs w:val="24"/>
        </w:rPr>
        <w:t xml:space="preserve">29. janvāra sēdes </w:t>
      </w:r>
    </w:p>
    <w:p w14:paraId="7E310A11" w14:textId="6F61166E" w:rsidR="00F11505" w:rsidRPr="00F11505" w:rsidRDefault="00F11505" w:rsidP="00F11505">
      <w:pPr>
        <w:tabs>
          <w:tab w:val="left" w:pos="5103"/>
        </w:tabs>
        <w:spacing w:after="0"/>
        <w:contextualSpacing/>
        <w:rPr>
          <w:rFonts w:ascii="Times New Roman" w:hAnsi="Times New Roman" w:cs="Times New Roman"/>
          <w:sz w:val="24"/>
          <w:szCs w:val="24"/>
        </w:rPr>
      </w:pPr>
      <w:r w:rsidRPr="00F11505">
        <w:rPr>
          <w:rFonts w:ascii="Times New Roman" w:hAnsi="Times New Roman" w:cs="Times New Roman"/>
          <w:iCs/>
          <w:color w:val="000000" w:themeColor="text1"/>
          <w:sz w:val="24"/>
          <w:szCs w:val="24"/>
        </w:rPr>
        <w:tab/>
        <w:t xml:space="preserve">lēmumam </w:t>
      </w:r>
      <w:r w:rsidRPr="00F11505">
        <w:rPr>
          <w:rFonts w:ascii="Times New Roman" w:hAnsi="Times New Roman" w:cs="Times New Roman"/>
          <w:sz w:val="24"/>
          <w:szCs w:val="24"/>
        </w:rPr>
        <w:t>Nr. GND/2.6.2/25/</w:t>
      </w:r>
      <w:r w:rsidR="005754F5">
        <w:rPr>
          <w:rFonts w:ascii="Times New Roman" w:hAnsi="Times New Roman" w:cs="Times New Roman"/>
          <w:sz w:val="24"/>
          <w:szCs w:val="24"/>
        </w:rPr>
        <w:t>18</w:t>
      </w:r>
      <w:r w:rsidRPr="00F11505">
        <w:rPr>
          <w:rFonts w:ascii="Times New Roman" w:hAnsi="Times New Roman" w:cs="Times New Roman"/>
          <w:sz w:val="24"/>
          <w:szCs w:val="24"/>
        </w:rPr>
        <w:t xml:space="preserve">  </w:t>
      </w:r>
    </w:p>
    <w:p w14:paraId="3A5C3918" w14:textId="77777777" w:rsidR="00F11505" w:rsidRPr="00F11505" w:rsidRDefault="00F11505" w:rsidP="00F11505">
      <w:pPr>
        <w:spacing w:after="0"/>
        <w:contextualSpacing/>
        <w:jc w:val="right"/>
        <w:rPr>
          <w:rFonts w:ascii="Times New Roman" w:hAnsi="Times New Roman" w:cs="Times New Roman"/>
          <w:sz w:val="24"/>
          <w:szCs w:val="24"/>
        </w:rPr>
      </w:pPr>
    </w:p>
    <w:p w14:paraId="7F071E90" w14:textId="77777777" w:rsidR="00F11505" w:rsidRPr="00F11505" w:rsidRDefault="00F11505" w:rsidP="00F11505">
      <w:pPr>
        <w:spacing w:after="0"/>
        <w:ind w:right="45"/>
        <w:contextualSpacing/>
        <w:jc w:val="center"/>
        <w:rPr>
          <w:rFonts w:ascii="Times New Roman" w:hAnsi="Times New Roman" w:cs="Times New Roman"/>
          <w:b/>
          <w:sz w:val="24"/>
          <w:szCs w:val="24"/>
        </w:rPr>
      </w:pPr>
      <w:r w:rsidRPr="00F11505">
        <w:rPr>
          <w:rFonts w:ascii="Times New Roman" w:hAnsi="Times New Roman" w:cs="Times New Roman"/>
          <w:b/>
          <w:sz w:val="24"/>
          <w:szCs w:val="24"/>
        </w:rPr>
        <w:t xml:space="preserve">Rūpnieciskās zvejas tiesību nomas pašpatēriņa zvejai </w:t>
      </w:r>
      <w:r w:rsidRPr="00F11505">
        <w:rPr>
          <w:rFonts w:ascii="Times New Roman" w:hAnsi="Times New Roman" w:cs="Times New Roman"/>
          <w:b/>
          <w:bCs/>
          <w:sz w:val="24"/>
          <w:szCs w:val="24"/>
        </w:rPr>
        <w:t>Augulienas ezerā</w:t>
      </w:r>
      <w:r w:rsidRPr="00F11505">
        <w:rPr>
          <w:rFonts w:ascii="Times New Roman" w:hAnsi="Times New Roman" w:cs="Times New Roman"/>
          <w:b/>
          <w:sz w:val="24"/>
          <w:szCs w:val="24"/>
        </w:rPr>
        <w:t>, kas atrodas Gulbenes novada Beļavas pagastā, slēgtās izsoles</w:t>
      </w:r>
    </w:p>
    <w:p w14:paraId="4F2C7A24" w14:textId="77777777" w:rsidR="00F11505" w:rsidRPr="00F11505" w:rsidRDefault="00F11505" w:rsidP="00F11505">
      <w:pPr>
        <w:spacing w:after="0"/>
        <w:ind w:right="45"/>
        <w:contextualSpacing/>
        <w:jc w:val="center"/>
        <w:rPr>
          <w:rFonts w:ascii="Times New Roman" w:hAnsi="Times New Roman" w:cs="Times New Roman"/>
          <w:b/>
          <w:sz w:val="24"/>
          <w:szCs w:val="24"/>
        </w:rPr>
      </w:pPr>
      <w:r w:rsidRPr="00F11505">
        <w:rPr>
          <w:rFonts w:ascii="Times New Roman" w:hAnsi="Times New Roman" w:cs="Times New Roman"/>
          <w:b/>
          <w:sz w:val="24"/>
          <w:szCs w:val="24"/>
        </w:rPr>
        <w:t>NOTEIKUMI</w:t>
      </w:r>
    </w:p>
    <w:p w14:paraId="78568C6B" w14:textId="77777777" w:rsidR="00F11505" w:rsidRPr="00F11505" w:rsidRDefault="00F11505" w:rsidP="00F11505">
      <w:pPr>
        <w:spacing w:after="0"/>
        <w:ind w:right="45"/>
        <w:contextualSpacing/>
        <w:jc w:val="center"/>
        <w:rPr>
          <w:rFonts w:ascii="Times New Roman" w:hAnsi="Times New Roman" w:cs="Times New Roman"/>
          <w:b/>
          <w:sz w:val="24"/>
          <w:szCs w:val="24"/>
        </w:rPr>
      </w:pPr>
    </w:p>
    <w:p w14:paraId="2B55E0CE" w14:textId="77777777" w:rsidR="00F11505" w:rsidRPr="00F11505" w:rsidRDefault="00F11505">
      <w:pPr>
        <w:numPr>
          <w:ilvl w:val="0"/>
          <w:numId w:val="48"/>
        </w:numPr>
        <w:tabs>
          <w:tab w:val="left" w:pos="284"/>
        </w:tabs>
        <w:overflowPunct w:val="0"/>
        <w:autoSpaceDE w:val="0"/>
        <w:autoSpaceDN w:val="0"/>
        <w:adjustRightInd w:val="0"/>
        <w:spacing w:after="0" w:line="240" w:lineRule="auto"/>
        <w:ind w:left="284" w:right="45" w:hanging="284"/>
        <w:contextualSpacing/>
        <w:jc w:val="center"/>
        <w:textAlignment w:val="baseline"/>
        <w:rPr>
          <w:rFonts w:ascii="Times New Roman" w:hAnsi="Times New Roman" w:cs="Times New Roman"/>
          <w:b/>
          <w:sz w:val="24"/>
          <w:szCs w:val="24"/>
        </w:rPr>
      </w:pPr>
      <w:r w:rsidRPr="00F11505">
        <w:rPr>
          <w:rFonts w:ascii="Times New Roman" w:hAnsi="Times New Roman" w:cs="Times New Roman"/>
          <w:b/>
          <w:sz w:val="24"/>
          <w:szCs w:val="24"/>
        </w:rPr>
        <w:t>Vispārīgie noteikumi</w:t>
      </w:r>
    </w:p>
    <w:p w14:paraId="189E0319" w14:textId="77777777" w:rsidR="00F11505" w:rsidRPr="00F11505" w:rsidRDefault="00F11505" w:rsidP="00F11505">
      <w:pPr>
        <w:spacing w:after="0"/>
        <w:ind w:right="45"/>
        <w:contextualSpacing/>
        <w:jc w:val="both"/>
        <w:rPr>
          <w:rFonts w:ascii="Times New Roman" w:hAnsi="Times New Roman" w:cs="Times New Roman"/>
          <w:b/>
          <w:sz w:val="24"/>
          <w:szCs w:val="24"/>
        </w:rPr>
      </w:pPr>
    </w:p>
    <w:p w14:paraId="00E99BC5" w14:textId="77777777" w:rsidR="00F11505" w:rsidRPr="00F11505" w:rsidRDefault="00F11505">
      <w:pPr>
        <w:numPr>
          <w:ilvl w:val="0"/>
          <w:numId w:val="46"/>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 xml:space="preserve">Šie noteikumi nosaka kārtību, kādā izsludināma un rīkojama slēgtā rakstiska izsole rūpnieciskās pašpatēriņa zvejas tiesību nomas </w:t>
      </w:r>
      <w:r w:rsidRPr="00F11505">
        <w:rPr>
          <w:rFonts w:ascii="Times New Roman" w:hAnsi="Times New Roman" w:cs="Times New Roman"/>
          <w:bCs/>
          <w:sz w:val="24"/>
          <w:szCs w:val="24"/>
        </w:rPr>
        <w:t xml:space="preserve">Augulienas ezerā, kas atrodas Gulbenes novada Beļavas  pagastā, </w:t>
      </w:r>
      <w:r w:rsidRPr="00F11505">
        <w:rPr>
          <w:rFonts w:ascii="Times New Roman" w:hAnsi="Times New Roman" w:cs="Times New Roman"/>
          <w:sz w:val="24"/>
          <w:szCs w:val="24"/>
        </w:rPr>
        <w:t xml:space="preserve">piešķiršanai (turpmāk – izsole). </w:t>
      </w:r>
    </w:p>
    <w:p w14:paraId="1D098533" w14:textId="77777777" w:rsidR="00F11505" w:rsidRPr="00F11505" w:rsidRDefault="00F11505">
      <w:pPr>
        <w:numPr>
          <w:ilvl w:val="0"/>
          <w:numId w:val="46"/>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Izsole tiek rīkota, pamatojoties uz Zvejniecības likuma 7. panta sesto daļu un 11. panta sesto un septīto daļu, Ministru kabineta 2009. gada 11. augusta noteikumu Nr. 918 “Noteikumi par rūpnieciskās zvejas tiesību nomu un zvejas tiesību izmantošanas kārtību” 13., 33., 43. – 48., 50. punktu.</w:t>
      </w:r>
    </w:p>
    <w:p w14:paraId="1147A496" w14:textId="77777777" w:rsidR="00F11505" w:rsidRPr="00F11505" w:rsidRDefault="00F11505">
      <w:pPr>
        <w:numPr>
          <w:ilvl w:val="0"/>
          <w:numId w:val="46"/>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 xml:space="preserve">Izsoles veids – rakstiska izsole ar augšupejošu soli. Pretendents, kurš piedāvā augstāko zvejas rīka maksu, tiek atzīts par izsoles uzvarētāju un iegūst zvejas nomas tiesības </w:t>
      </w:r>
      <w:r w:rsidRPr="00F11505">
        <w:rPr>
          <w:rFonts w:ascii="Times New Roman" w:hAnsi="Times New Roman" w:cs="Times New Roman"/>
          <w:b/>
          <w:bCs/>
          <w:sz w:val="24"/>
          <w:szCs w:val="24"/>
        </w:rPr>
        <w:t>2025.gadā</w:t>
      </w:r>
      <w:r w:rsidRPr="00F11505">
        <w:rPr>
          <w:rFonts w:ascii="Times New Roman" w:hAnsi="Times New Roman" w:cs="Times New Roman"/>
          <w:sz w:val="24"/>
          <w:szCs w:val="24"/>
        </w:rPr>
        <w:t>.</w:t>
      </w:r>
    </w:p>
    <w:p w14:paraId="0481D02C" w14:textId="77777777" w:rsidR="00F11505" w:rsidRPr="00F11505" w:rsidRDefault="00F11505">
      <w:pPr>
        <w:numPr>
          <w:ilvl w:val="0"/>
          <w:numId w:val="46"/>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Izsoli rīko Gulbenes novada pašvaldības mantas iznomāšanas komisija (turpmāk – komisija).</w:t>
      </w:r>
    </w:p>
    <w:p w14:paraId="031BD043" w14:textId="77777777" w:rsidR="00F11505" w:rsidRPr="00F11505" w:rsidRDefault="00F11505">
      <w:pPr>
        <w:numPr>
          <w:ilvl w:val="0"/>
          <w:numId w:val="46"/>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 xml:space="preserve">Izsoles sludinājums tiek publicēts Gulbenes novada pašvaldības tīmekļa vietnē </w:t>
      </w:r>
      <w:hyperlink r:id="rId55" w:history="1">
        <w:r w:rsidRPr="00F11505">
          <w:rPr>
            <w:rFonts w:ascii="Times New Roman" w:hAnsi="Times New Roman" w:cs="Times New Roman"/>
            <w:color w:val="0563C1" w:themeColor="hyperlink"/>
            <w:sz w:val="24"/>
            <w:szCs w:val="24"/>
            <w:u w:val="single"/>
          </w:rPr>
          <w:t>www.gulbene.lv</w:t>
        </w:r>
      </w:hyperlink>
      <w:r w:rsidRPr="00F11505">
        <w:rPr>
          <w:rFonts w:ascii="Times New Roman" w:hAnsi="Times New Roman" w:cs="Times New Roman"/>
          <w:sz w:val="24"/>
          <w:szCs w:val="24"/>
        </w:rPr>
        <w:t xml:space="preserve"> sadaļā Izsoles (</w:t>
      </w:r>
      <w:hyperlink r:id="rId56" w:history="1">
        <w:r w:rsidRPr="00F11505">
          <w:rPr>
            <w:rFonts w:ascii="Times New Roman" w:hAnsi="Times New Roman" w:cs="Times New Roman"/>
            <w:color w:val="0563C1" w:themeColor="hyperlink"/>
            <w:sz w:val="24"/>
            <w:szCs w:val="24"/>
            <w:u w:val="single"/>
          </w:rPr>
          <w:t>https://www.gulbene.lv/lv/izsolu-katalogs</w:t>
        </w:r>
      </w:hyperlink>
      <w:r w:rsidRPr="00F11505">
        <w:rPr>
          <w:rFonts w:ascii="Times New Roman" w:hAnsi="Times New Roman" w:cs="Times New Roman"/>
          <w:sz w:val="24"/>
          <w:szCs w:val="24"/>
        </w:rPr>
        <w:t>).</w:t>
      </w:r>
    </w:p>
    <w:p w14:paraId="5D1152DF" w14:textId="77777777" w:rsidR="00F11505" w:rsidRPr="00F11505" w:rsidRDefault="00F11505">
      <w:pPr>
        <w:numPr>
          <w:ilvl w:val="0"/>
          <w:numId w:val="46"/>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Ar izsoles noteikumiem un nomas līguma projektu interesenti var iepazīties:</w:t>
      </w:r>
    </w:p>
    <w:p w14:paraId="7CA523DE" w14:textId="77777777" w:rsidR="00F11505" w:rsidRPr="00F11505" w:rsidRDefault="00F11505">
      <w:pPr>
        <w:numPr>
          <w:ilvl w:val="1"/>
          <w:numId w:val="47"/>
        </w:numPr>
        <w:tabs>
          <w:tab w:val="left" w:pos="1418"/>
        </w:tabs>
        <w:overflowPunct w:val="0"/>
        <w:autoSpaceDE w:val="0"/>
        <w:autoSpaceDN w:val="0"/>
        <w:adjustRightInd w:val="0"/>
        <w:spacing w:after="0" w:line="240" w:lineRule="auto"/>
        <w:ind w:left="1418" w:right="45" w:hanging="567"/>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Gulbenes novada Valsts un pašvaldības vienotajā klientu apkalpošanas centrā, Ābeļu ielā 2, Gulbenē, Gulbenes novadā;</w:t>
      </w:r>
    </w:p>
    <w:p w14:paraId="665DF58E" w14:textId="77777777" w:rsidR="00F11505" w:rsidRPr="00F11505" w:rsidRDefault="00F11505">
      <w:pPr>
        <w:numPr>
          <w:ilvl w:val="1"/>
          <w:numId w:val="47"/>
        </w:numPr>
        <w:tabs>
          <w:tab w:val="left" w:pos="1418"/>
        </w:tabs>
        <w:overflowPunct w:val="0"/>
        <w:autoSpaceDE w:val="0"/>
        <w:autoSpaceDN w:val="0"/>
        <w:adjustRightInd w:val="0"/>
        <w:spacing w:after="0" w:line="240" w:lineRule="auto"/>
        <w:ind w:left="1418" w:right="45" w:hanging="567"/>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Gulbenes novada pašvaldības tīmekļa vietnē http://gulbene.lv sadaļā Izsoles (</w:t>
      </w:r>
      <w:hyperlink r:id="rId57" w:history="1">
        <w:r w:rsidRPr="00F11505">
          <w:rPr>
            <w:rFonts w:ascii="Times New Roman" w:hAnsi="Times New Roman" w:cs="Times New Roman"/>
            <w:color w:val="0563C1" w:themeColor="hyperlink"/>
            <w:sz w:val="24"/>
            <w:szCs w:val="24"/>
            <w:u w:val="single"/>
          </w:rPr>
          <w:t>https://www.gulbene.lv/lv/izsolu-katalogs</w:t>
        </w:r>
      </w:hyperlink>
      <w:r w:rsidRPr="00F11505">
        <w:rPr>
          <w:rFonts w:ascii="Times New Roman" w:hAnsi="Times New Roman" w:cs="Times New Roman"/>
          <w:sz w:val="24"/>
          <w:szCs w:val="24"/>
        </w:rPr>
        <w:t>).</w:t>
      </w:r>
    </w:p>
    <w:p w14:paraId="3DA236CE" w14:textId="77777777" w:rsidR="00F11505" w:rsidRPr="00F11505" w:rsidRDefault="00F11505" w:rsidP="00F11505">
      <w:pPr>
        <w:tabs>
          <w:tab w:val="left" w:pos="567"/>
        </w:tabs>
        <w:spacing w:after="0"/>
        <w:ind w:left="567" w:right="45" w:hanging="567"/>
        <w:contextualSpacing/>
        <w:jc w:val="both"/>
        <w:rPr>
          <w:rFonts w:ascii="Times New Roman" w:hAnsi="Times New Roman" w:cs="Times New Roman"/>
          <w:sz w:val="24"/>
          <w:szCs w:val="24"/>
        </w:rPr>
      </w:pPr>
    </w:p>
    <w:p w14:paraId="131D5E19" w14:textId="77777777" w:rsidR="00F11505" w:rsidRPr="00F11505" w:rsidRDefault="00F11505">
      <w:pPr>
        <w:numPr>
          <w:ilvl w:val="0"/>
          <w:numId w:val="48"/>
        </w:numPr>
        <w:tabs>
          <w:tab w:val="left" w:pos="426"/>
        </w:tabs>
        <w:overflowPunct w:val="0"/>
        <w:autoSpaceDE w:val="0"/>
        <w:autoSpaceDN w:val="0"/>
        <w:adjustRightInd w:val="0"/>
        <w:spacing w:after="0" w:line="240" w:lineRule="auto"/>
        <w:ind w:left="426" w:right="45" w:hanging="426"/>
        <w:contextualSpacing/>
        <w:jc w:val="center"/>
        <w:textAlignment w:val="baseline"/>
        <w:rPr>
          <w:rFonts w:ascii="Times New Roman" w:hAnsi="Times New Roman" w:cs="Times New Roman"/>
          <w:b/>
          <w:bCs/>
          <w:sz w:val="24"/>
          <w:szCs w:val="24"/>
        </w:rPr>
      </w:pPr>
      <w:r w:rsidRPr="00F11505">
        <w:rPr>
          <w:rFonts w:ascii="Times New Roman" w:hAnsi="Times New Roman" w:cs="Times New Roman"/>
          <w:b/>
          <w:bCs/>
          <w:sz w:val="24"/>
          <w:szCs w:val="24"/>
        </w:rPr>
        <w:t>Izsoles mērķis</w:t>
      </w:r>
    </w:p>
    <w:p w14:paraId="68AF8FB7" w14:textId="77777777" w:rsidR="00F11505" w:rsidRPr="00F11505" w:rsidRDefault="00F11505" w:rsidP="00F11505">
      <w:pPr>
        <w:spacing w:after="0"/>
        <w:ind w:right="45"/>
        <w:contextualSpacing/>
        <w:jc w:val="center"/>
        <w:rPr>
          <w:rFonts w:ascii="Times New Roman" w:hAnsi="Times New Roman" w:cs="Times New Roman"/>
          <w:b/>
          <w:bCs/>
          <w:sz w:val="24"/>
          <w:szCs w:val="24"/>
        </w:rPr>
      </w:pPr>
    </w:p>
    <w:p w14:paraId="322946E2"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 xml:space="preserve">Izsoles mērķis, ņemot vērā to, ka zvejas tiesību nomas iesniegumu skaits pašpatēriņa zvejai </w:t>
      </w:r>
      <w:r w:rsidRPr="00F11505">
        <w:rPr>
          <w:rFonts w:ascii="Times New Roman" w:hAnsi="Times New Roman" w:cs="Times New Roman"/>
          <w:b/>
          <w:sz w:val="24"/>
          <w:szCs w:val="24"/>
        </w:rPr>
        <w:t>Augulienas</w:t>
      </w:r>
      <w:r w:rsidRPr="00F11505">
        <w:rPr>
          <w:rFonts w:ascii="Times New Roman" w:hAnsi="Times New Roman" w:cs="Times New Roman"/>
          <w:bCs/>
          <w:sz w:val="24"/>
          <w:szCs w:val="24"/>
        </w:rPr>
        <w:t xml:space="preserve"> ezerā </w:t>
      </w:r>
      <w:r w:rsidRPr="00F11505">
        <w:rPr>
          <w:rFonts w:ascii="Times New Roman" w:hAnsi="Times New Roman" w:cs="Times New Roman"/>
          <w:sz w:val="24"/>
          <w:szCs w:val="24"/>
        </w:rPr>
        <w:t xml:space="preserve">pārsniedz neiznomāto un brīvi pieejamo zvejas tiesību iespējas, ir nodrošināt: </w:t>
      </w:r>
    </w:p>
    <w:p w14:paraId="7491190D" w14:textId="77777777" w:rsidR="00F11505" w:rsidRPr="00F11505" w:rsidRDefault="00F11505">
      <w:pPr>
        <w:numPr>
          <w:ilvl w:val="1"/>
          <w:numId w:val="47"/>
        </w:numPr>
        <w:tabs>
          <w:tab w:val="left" w:pos="1418"/>
        </w:tabs>
        <w:overflowPunct w:val="0"/>
        <w:autoSpaceDE w:val="0"/>
        <w:autoSpaceDN w:val="0"/>
        <w:adjustRightInd w:val="0"/>
        <w:spacing w:after="0" w:line="240" w:lineRule="auto"/>
        <w:ind w:left="1418" w:right="45" w:hanging="567"/>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priekšroku veikt rūpniecisko pašpatēriņa zveju Augulienas ezerā (turpmāk – pašpatēriņa zveja) fiziskajām personām, kuras ir iesniegušas rūpnieciskās zvejas tiesību nomas iesniegumus un kurām saskaņā ar Zvejniecības likuma 7. panta sesto daļu ir priekšrocības uz pašpatēriņa zvejas tiesību nomu Gulbenes novada pašvaldības administratīvajā teritorijā;</w:t>
      </w:r>
    </w:p>
    <w:p w14:paraId="7D7AF677" w14:textId="77777777" w:rsidR="00F11505" w:rsidRPr="00F11505" w:rsidRDefault="00F11505">
      <w:pPr>
        <w:numPr>
          <w:ilvl w:val="1"/>
          <w:numId w:val="47"/>
        </w:numPr>
        <w:tabs>
          <w:tab w:val="left" w:pos="1418"/>
        </w:tabs>
        <w:overflowPunct w:val="0"/>
        <w:autoSpaceDE w:val="0"/>
        <w:autoSpaceDN w:val="0"/>
        <w:adjustRightInd w:val="0"/>
        <w:spacing w:after="0" w:line="240" w:lineRule="auto"/>
        <w:ind w:left="1418" w:right="45" w:hanging="567"/>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 xml:space="preserve">brīvu konkurenci starp izsoles dalībniekiem, kā arī vienlīdzīgu un taisnīgu attieksmi pret tiem; </w:t>
      </w:r>
    </w:p>
    <w:p w14:paraId="714E1F0D" w14:textId="77777777" w:rsidR="00F11505" w:rsidRPr="00F11505" w:rsidRDefault="00F11505">
      <w:pPr>
        <w:numPr>
          <w:ilvl w:val="1"/>
          <w:numId w:val="47"/>
        </w:numPr>
        <w:tabs>
          <w:tab w:val="left" w:pos="1418"/>
        </w:tabs>
        <w:overflowPunct w:val="0"/>
        <w:autoSpaceDE w:val="0"/>
        <w:autoSpaceDN w:val="0"/>
        <w:adjustRightInd w:val="0"/>
        <w:spacing w:after="0" w:line="240" w:lineRule="auto"/>
        <w:ind w:left="1418" w:right="45" w:hanging="567"/>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 xml:space="preserve">izsoles procedūras atklātumu. </w:t>
      </w:r>
    </w:p>
    <w:p w14:paraId="5D0A1E3F" w14:textId="77777777" w:rsidR="00F11505" w:rsidRPr="00F11505" w:rsidRDefault="00F11505" w:rsidP="00F11505">
      <w:pPr>
        <w:spacing w:after="0"/>
        <w:ind w:left="1276" w:right="45" w:hanging="709"/>
        <w:contextualSpacing/>
        <w:jc w:val="both"/>
        <w:rPr>
          <w:rFonts w:ascii="Times New Roman" w:hAnsi="Times New Roman" w:cs="Times New Roman"/>
          <w:sz w:val="24"/>
          <w:szCs w:val="24"/>
        </w:rPr>
      </w:pPr>
    </w:p>
    <w:p w14:paraId="68373FB6" w14:textId="77777777" w:rsidR="00F11505" w:rsidRPr="00F11505" w:rsidRDefault="00F11505">
      <w:pPr>
        <w:numPr>
          <w:ilvl w:val="0"/>
          <w:numId w:val="48"/>
        </w:numPr>
        <w:tabs>
          <w:tab w:val="left" w:pos="567"/>
        </w:tabs>
        <w:overflowPunct w:val="0"/>
        <w:autoSpaceDE w:val="0"/>
        <w:autoSpaceDN w:val="0"/>
        <w:adjustRightInd w:val="0"/>
        <w:spacing w:after="0" w:line="240" w:lineRule="auto"/>
        <w:ind w:left="567" w:right="45" w:hanging="567"/>
        <w:contextualSpacing/>
        <w:jc w:val="center"/>
        <w:textAlignment w:val="baseline"/>
        <w:rPr>
          <w:rFonts w:ascii="Times New Roman" w:hAnsi="Times New Roman" w:cs="Times New Roman"/>
          <w:b/>
          <w:bCs/>
          <w:sz w:val="24"/>
          <w:szCs w:val="24"/>
        </w:rPr>
      </w:pPr>
      <w:r w:rsidRPr="00F11505">
        <w:rPr>
          <w:rFonts w:ascii="Times New Roman" w:hAnsi="Times New Roman" w:cs="Times New Roman"/>
          <w:b/>
          <w:bCs/>
          <w:sz w:val="24"/>
          <w:szCs w:val="24"/>
        </w:rPr>
        <w:t>Izsoles objekts</w:t>
      </w:r>
    </w:p>
    <w:p w14:paraId="2A940761" w14:textId="77777777" w:rsidR="00F11505" w:rsidRPr="00F11505" w:rsidRDefault="00F11505" w:rsidP="00F11505">
      <w:pPr>
        <w:tabs>
          <w:tab w:val="left" w:pos="567"/>
        </w:tabs>
        <w:spacing w:after="0"/>
        <w:ind w:left="567" w:right="45"/>
        <w:contextualSpacing/>
        <w:rPr>
          <w:rFonts w:ascii="Times New Roman" w:hAnsi="Times New Roman" w:cs="Times New Roman"/>
          <w:b/>
          <w:bCs/>
          <w:sz w:val="24"/>
          <w:szCs w:val="24"/>
        </w:rPr>
      </w:pPr>
    </w:p>
    <w:p w14:paraId="0BEBDB0D"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360"/>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 xml:space="preserve">Izsoles objekts ir rūpnieciskās pašpatēriņa zvejas nomas tiesības </w:t>
      </w:r>
      <w:r w:rsidRPr="00F11505">
        <w:rPr>
          <w:rFonts w:ascii="Times New Roman" w:hAnsi="Times New Roman" w:cs="Times New Roman"/>
          <w:b/>
          <w:bCs/>
          <w:color w:val="000000"/>
          <w:sz w:val="24"/>
          <w:szCs w:val="24"/>
        </w:rPr>
        <w:t>Augulienas ezerā</w:t>
      </w:r>
      <w:r w:rsidRPr="00F11505">
        <w:rPr>
          <w:rFonts w:ascii="Times New Roman" w:hAnsi="Times New Roman" w:cs="Times New Roman"/>
          <w:b/>
          <w:sz w:val="24"/>
          <w:szCs w:val="24"/>
        </w:rPr>
        <w:t xml:space="preserve"> </w:t>
      </w:r>
      <w:r w:rsidRPr="00F11505">
        <w:rPr>
          <w:rFonts w:ascii="Times New Roman" w:hAnsi="Times New Roman" w:cs="Times New Roman"/>
          <w:sz w:val="24"/>
          <w:szCs w:val="24"/>
        </w:rPr>
        <w:t xml:space="preserve">ar šādiem zvejas rīkiem: </w:t>
      </w:r>
      <w:r w:rsidRPr="00F11505">
        <w:rPr>
          <w:rFonts w:ascii="Times New Roman" w:hAnsi="Times New Roman" w:cs="Times New Roman"/>
          <w:b/>
          <w:sz w:val="24"/>
          <w:szCs w:val="24"/>
        </w:rPr>
        <w:t>7 (septiņi) zivju tīkli (viens zvejas tīkls 30 m garumā).</w:t>
      </w:r>
    </w:p>
    <w:p w14:paraId="723F27C9"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360"/>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 xml:space="preserve">Rūpnieciskās pašpatēriņa zvejas tiesību lietošanas termiņš – līdz 2025. gada 31. decembrim. </w:t>
      </w:r>
    </w:p>
    <w:p w14:paraId="7BE62E58"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360"/>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lastRenderedPageBreak/>
        <w:t xml:space="preserve">Katra izsolāmā zvejas rīka </w:t>
      </w:r>
      <w:r w:rsidRPr="00F11505">
        <w:rPr>
          <w:rFonts w:ascii="Times New Roman" w:hAnsi="Times New Roman" w:cs="Times New Roman"/>
          <w:b/>
          <w:sz w:val="24"/>
          <w:szCs w:val="24"/>
        </w:rPr>
        <w:t>(viens zvejas tīkls 30 m garumā)</w:t>
      </w:r>
      <w:r w:rsidRPr="00F11505">
        <w:rPr>
          <w:rFonts w:ascii="Times New Roman" w:hAnsi="Times New Roman" w:cs="Times New Roman"/>
          <w:sz w:val="24"/>
          <w:szCs w:val="24"/>
        </w:rPr>
        <w:t xml:space="preserve"> izsoles sākumcena tiek noteikta atbilstoši Ministru kabineta 2009. gada 11. augusta noteikumu Nr. 918 “Noteikumi par rūpnieciskās zvejas tiesību nomu un zvejas tiesību izmantošanas kārtību” 2.</w:t>
      </w:r>
      <w:r w:rsidRPr="00F11505">
        <w:rPr>
          <w:rFonts w:ascii="Times New Roman" w:hAnsi="Times New Roman" w:cs="Times New Roman"/>
          <w:sz w:val="24"/>
          <w:szCs w:val="24"/>
          <w:vertAlign w:val="superscript"/>
        </w:rPr>
        <w:t>1</w:t>
      </w:r>
      <w:r w:rsidRPr="00F11505">
        <w:rPr>
          <w:rFonts w:ascii="Times New Roman" w:hAnsi="Times New Roman" w:cs="Times New Roman"/>
          <w:sz w:val="24"/>
          <w:szCs w:val="24"/>
        </w:rPr>
        <w:t xml:space="preserve"> pielikumam: 17,10 EUR (septiņpadsmit </w:t>
      </w:r>
      <w:r w:rsidRPr="00F11505">
        <w:rPr>
          <w:rFonts w:ascii="Times New Roman" w:hAnsi="Times New Roman" w:cs="Times New Roman"/>
          <w:i/>
          <w:iCs/>
          <w:sz w:val="24"/>
          <w:szCs w:val="24"/>
        </w:rPr>
        <w:t>euro</w:t>
      </w:r>
      <w:r w:rsidRPr="00F11505">
        <w:rPr>
          <w:rFonts w:ascii="Times New Roman" w:hAnsi="Times New Roman" w:cs="Times New Roman"/>
          <w:sz w:val="24"/>
          <w:szCs w:val="24"/>
        </w:rPr>
        <w:t xml:space="preserve"> desmit centi).</w:t>
      </w:r>
    </w:p>
    <w:p w14:paraId="488CEE90" w14:textId="77777777" w:rsidR="00F11505" w:rsidRPr="00F11505" w:rsidRDefault="00F11505" w:rsidP="00F11505">
      <w:pPr>
        <w:spacing w:after="0"/>
        <w:ind w:right="45" w:firstLine="426"/>
        <w:contextualSpacing/>
        <w:jc w:val="both"/>
        <w:rPr>
          <w:rFonts w:ascii="Times New Roman" w:hAnsi="Times New Roman" w:cs="Times New Roman"/>
          <w:bCs/>
          <w:sz w:val="24"/>
          <w:szCs w:val="24"/>
        </w:rPr>
      </w:pPr>
    </w:p>
    <w:p w14:paraId="61A8E93F" w14:textId="77777777" w:rsidR="00F11505" w:rsidRPr="00F11505" w:rsidRDefault="00F11505">
      <w:pPr>
        <w:numPr>
          <w:ilvl w:val="0"/>
          <w:numId w:val="48"/>
        </w:numPr>
        <w:tabs>
          <w:tab w:val="left" w:pos="426"/>
        </w:tabs>
        <w:overflowPunct w:val="0"/>
        <w:autoSpaceDE w:val="0"/>
        <w:autoSpaceDN w:val="0"/>
        <w:adjustRightInd w:val="0"/>
        <w:spacing w:after="0" w:line="240" w:lineRule="auto"/>
        <w:ind w:left="0" w:right="45" w:firstLine="0"/>
        <w:contextualSpacing/>
        <w:jc w:val="center"/>
        <w:textAlignment w:val="baseline"/>
        <w:rPr>
          <w:rFonts w:ascii="Times New Roman" w:hAnsi="Times New Roman" w:cs="Times New Roman"/>
          <w:b/>
          <w:bCs/>
          <w:sz w:val="24"/>
          <w:szCs w:val="24"/>
        </w:rPr>
      </w:pPr>
      <w:r w:rsidRPr="00F11505">
        <w:rPr>
          <w:rFonts w:ascii="Times New Roman" w:hAnsi="Times New Roman" w:cs="Times New Roman"/>
          <w:b/>
          <w:bCs/>
          <w:sz w:val="24"/>
          <w:szCs w:val="24"/>
        </w:rPr>
        <w:t>Izsoles pretendenti</w:t>
      </w:r>
    </w:p>
    <w:p w14:paraId="2808F50C" w14:textId="77777777" w:rsidR="00F11505" w:rsidRPr="00F11505" w:rsidRDefault="00F11505" w:rsidP="00F11505">
      <w:pPr>
        <w:spacing w:after="0"/>
        <w:ind w:left="1080" w:right="45" w:firstLine="426"/>
        <w:contextualSpacing/>
        <w:rPr>
          <w:rFonts w:ascii="Times New Roman" w:hAnsi="Times New Roman" w:cs="Times New Roman"/>
          <w:b/>
          <w:bCs/>
          <w:sz w:val="24"/>
          <w:szCs w:val="24"/>
        </w:rPr>
      </w:pPr>
    </w:p>
    <w:p w14:paraId="7AAD9B0F"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425"/>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Izsolē var piedalīties fiziska persona:</w:t>
      </w:r>
    </w:p>
    <w:p w14:paraId="71227626" w14:textId="77777777" w:rsidR="00F11505" w:rsidRPr="00F11505" w:rsidRDefault="00F11505">
      <w:pPr>
        <w:numPr>
          <w:ilvl w:val="1"/>
          <w:numId w:val="47"/>
        </w:numPr>
        <w:tabs>
          <w:tab w:val="left" w:pos="1560"/>
        </w:tabs>
        <w:overflowPunct w:val="0"/>
        <w:autoSpaceDE w:val="0"/>
        <w:autoSpaceDN w:val="0"/>
        <w:adjustRightInd w:val="0"/>
        <w:spacing w:after="0" w:line="240" w:lineRule="auto"/>
        <w:ind w:left="1560" w:right="45" w:hanging="709"/>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kuras deklarētā dzīvesvieta vai kurai piederošais nekustamais īpašums atrodas Gulbenes novada pašvaldības administratīvajā teritorijā;</w:t>
      </w:r>
    </w:p>
    <w:p w14:paraId="521B78A1" w14:textId="77777777" w:rsidR="00F11505" w:rsidRPr="00F11505" w:rsidRDefault="00F11505">
      <w:pPr>
        <w:numPr>
          <w:ilvl w:val="1"/>
          <w:numId w:val="47"/>
        </w:numPr>
        <w:tabs>
          <w:tab w:val="left" w:pos="1560"/>
        </w:tabs>
        <w:overflowPunct w:val="0"/>
        <w:autoSpaceDE w:val="0"/>
        <w:autoSpaceDN w:val="0"/>
        <w:adjustRightInd w:val="0"/>
        <w:spacing w:after="0" w:line="240" w:lineRule="auto"/>
        <w:ind w:left="1560" w:right="45" w:hanging="709"/>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 xml:space="preserve">kura līdz 2024. gada 14.decembrim ir iesniegusi Gulbenes novada pašvaldībā iesniegumu par rūpnieciskās zvejas tiesību nomu pašpatēriņa zvejai Augulienas ezerā. </w:t>
      </w:r>
    </w:p>
    <w:p w14:paraId="02EF96D4"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425"/>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Izsolē nedrīkst piedalīties persona:</w:t>
      </w:r>
    </w:p>
    <w:p w14:paraId="3C79EA6E" w14:textId="77777777" w:rsidR="00F11505" w:rsidRPr="00F11505" w:rsidRDefault="00F11505">
      <w:pPr>
        <w:numPr>
          <w:ilvl w:val="1"/>
          <w:numId w:val="47"/>
        </w:numPr>
        <w:tabs>
          <w:tab w:val="left" w:pos="1560"/>
        </w:tabs>
        <w:overflowPunct w:val="0"/>
        <w:autoSpaceDE w:val="0"/>
        <w:autoSpaceDN w:val="0"/>
        <w:adjustRightInd w:val="0"/>
        <w:spacing w:after="0" w:line="240" w:lineRule="auto"/>
        <w:ind w:left="1560" w:right="45" w:hanging="709"/>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kura neatbilst šo noteikumu 11. punktā noteiktajām prasībām;</w:t>
      </w:r>
    </w:p>
    <w:p w14:paraId="2C234645" w14:textId="77777777" w:rsidR="00F11505" w:rsidRPr="00F11505" w:rsidRDefault="00F11505">
      <w:pPr>
        <w:numPr>
          <w:ilvl w:val="1"/>
          <w:numId w:val="47"/>
        </w:numPr>
        <w:tabs>
          <w:tab w:val="left" w:pos="1560"/>
        </w:tabs>
        <w:overflowPunct w:val="0"/>
        <w:autoSpaceDE w:val="0"/>
        <w:autoSpaceDN w:val="0"/>
        <w:adjustRightInd w:val="0"/>
        <w:spacing w:after="0" w:line="240" w:lineRule="auto"/>
        <w:ind w:left="1560" w:right="45" w:hanging="709"/>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kura ir administratīvi sodīta par zvejas noteikumu pārkāpumiem, ja nav iestājies termiņš, pēc kura izbeigšanās persona atzīstama par administratīvi nesodītu;</w:t>
      </w:r>
    </w:p>
    <w:p w14:paraId="604B9A68" w14:textId="77777777" w:rsidR="00F11505" w:rsidRPr="00F11505" w:rsidRDefault="00F11505">
      <w:pPr>
        <w:numPr>
          <w:ilvl w:val="1"/>
          <w:numId w:val="47"/>
        </w:numPr>
        <w:tabs>
          <w:tab w:val="left" w:pos="1560"/>
        </w:tabs>
        <w:overflowPunct w:val="0"/>
        <w:autoSpaceDE w:val="0"/>
        <w:autoSpaceDN w:val="0"/>
        <w:adjustRightInd w:val="0"/>
        <w:spacing w:after="0" w:line="240" w:lineRule="auto"/>
        <w:ind w:left="1560" w:right="45" w:hanging="709"/>
        <w:contextualSpacing/>
        <w:jc w:val="both"/>
        <w:textAlignment w:val="baseline"/>
        <w:rPr>
          <w:rFonts w:ascii="Times New Roman" w:hAnsi="Times New Roman" w:cs="Times New Roman"/>
          <w:sz w:val="24"/>
          <w:szCs w:val="24"/>
        </w:rPr>
      </w:pPr>
      <w:r w:rsidRPr="00F11505">
        <w:rPr>
          <w:rFonts w:ascii="Times New Roman" w:hAnsi="Times New Roman" w:cs="Times New Roman"/>
          <w:color w:val="000000" w:themeColor="text1"/>
          <w:sz w:val="24"/>
          <w:szCs w:val="24"/>
        </w:rPr>
        <w:t>kura sniegusi nepatiesas ziņas</w:t>
      </w:r>
      <w:r w:rsidRPr="00F11505">
        <w:rPr>
          <w:rFonts w:ascii="Times New Roman" w:hAnsi="Times New Roman" w:cs="Times New Roman"/>
          <w:sz w:val="24"/>
          <w:szCs w:val="24"/>
        </w:rPr>
        <w:t>.</w:t>
      </w:r>
    </w:p>
    <w:p w14:paraId="4F6F83B6"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425"/>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Piedalīšanās izsolē ir personas brīvas gribas izpausme. Izsoles noteikumi visiem pretendentiem ir vienādi.</w:t>
      </w:r>
    </w:p>
    <w:p w14:paraId="041CC798"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Persona uzskatāma par pretendentu ar brīdi, kad ir saņemts pretendenta pieteikums un tas ir reģistrēts šajos noteikumos noteiktajā kārtībā.</w:t>
      </w:r>
    </w:p>
    <w:p w14:paraId="5F21C9F7" w14:textId="77777777" w:rsidR="00F11505" w:rsidRPr="00F11505" w:rsidRDefault="00F11505" w:rsidP="00F11505">
      <w:pPr>
        <w:spacing w:after="0"/>
        <w:ind w:right="45" w:firstLine="720"/>
        <w:contextualSpacing/>
        <w:jc w:val="center"/>
        <w:rPr>
          <w:rFonts w:ascii="Times New Roman" w:hAnsi="Times New Roman" w:cs="Times New Roman"/>
          <w:sz w:val="24"/>
          <w:szCs w:val="24"/>
        </w:rPr>
      </w:pPr>
    </w:p>
    <w:p w14:paraId="2E4DE7F7" w14:textId="77777777" w:rsidR="00F11505" w:rsidRPr="00F11505" w:rsidRDefault="00F11505">
      <w:pPr>
        <w:numPr>
          <w:ilvl w:val="0"/>
          <w:numId w:val="48"/>
        </w:numPr>
        <w:tabs>
          <w:tab w:val="left" w:pos="426"/>
        </w:tabs>
        <w:overflowPunct w:val="0"/>
        <w:autoSpaceDE w:val="0"/>
        <w:autoSpaceDN w:val="0"/>
        <w:adjustRightInd w:val="0"/>
        <w:spacing w:after="0" w:line="240" w:lineRule="auto"/>
        <w:ind w:left="426" w:right="45" w:hanging="426"/>
        <w:contextualSpacing/>
        <w:jc w:val="center"/>
        <w:textAlignment w:val="baseline"/>
        <w:rPr>
          <w:rFonts w:ascii="Times New Roman" w:hAnsi="Times New Roman" w:cs="Times New Roman"/>
          <w:b/>
          <w:bCs/>
          <w:sz w:val="24"/>
          <w:szCs w:val="24"/>
        </w:rPr>
      </w:pPr>
      <w:r w:rsidRPr="00F11505">
        <w:rPr>
          <w:rFonts w:ascii="Times New Roman" w:hAnsi="Times New Roman" w:cs="Times New Roman"/>
          <w:b/>
          <w:bCs/>
          <w:sz w:val="24"/>
          <w:szCs w:val="24"/>
        </w:rPr>
        <w:t>Izsoles pretendentu pieteikumu iesniegšana un reģistrācija</w:t>
      </w:r>
    </w:p>
    <w:p w14:paraId="7DC8C365" w14:textId="77777777" w:rsidR="00F11505" w:rsidRPr="00F11505" w:rsidRDefault="00F11505" w:rsidP="00F11505">
      <w:pPr>
        <w:spacing w:after="0"/>
        <w:ind w:right="45"/>
        <w:contextualSpacing/>
        <w:jc w:val="both"/>
        <w:rPr>
          <w:rFonts w:ascii="Times New Roman" w:hAnsi="Times New Roman" w:cs="Times New Roman"/>
          <w:sz w:val="24"/>
          <w:szCs w:val="24"/>
        </w:rPr>
      </w:pPr>
    </w:p>
    <w:p w14:paraId="19FD03A3"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Pretendents dalībai izsolē sagatavo pieteikumu (veidlapa pielikumā), kurā norāda:</w:t>
      </w:r>
    </w:p>
    <w:p w14:paraId="1A814721" w14:textId="77777777" w:rsidR="00F11505" w:rsidRPr="00F11505" w:rsidRDefault="00F11505">
      <w:pPr>
        <w:numPr>
          <w:ilvl w:val="1"/>
          <w:numId w:val="47"/>
        </w:numPr>
        <w:tabs>
          <w:tab w:val="left" w:pos="1560"/>
        </w:tabs>
        <w:overflowPunct w:val="0"/>
        <w:autoSpaceDE w:val="0"/>
        <w:autoSpaceDN w:val="0"/>
        <w:adjustRightInd w:val="0"/>
        <w:spacing w:after="0" w:line="240" w:lineRule="auto"/>
        <w:ind w:left="1560" w:right="45" w:hanging="709"/>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vārdu, uzvārdu;</w:t>
      </w:r>
    </w:p>
    <w:p w14:paraId="6C927854" w14:textId="77777777" w:rsidR="00F11505" w:rsidRPr="00F11505" w:rsidRDefault="00F11505">
      <w:pPr>
        <w:numPr>
          <w:ilvl w:val="1"/>
          <w:numId w:val="47"/>
        </w:numPr>
        <w:tabs>
          <w:tab w:val="left" w:pos="1560"/>
        </w:tabs>
        <w:overflowPunct w:val="0"/>
        <w:autoSpaceDE w:val="0"/>
        <w:autoSpaceDN w:val="0"/>
        <w:adjustRightInd w:val="0"/>
        <w:spacing w:after="0" w:line="240" w:lineRule="auto"/>
        <w:ind w:left="1560" w:right="45" w:hanging="709"/>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personas kodu;</w:t>
      </w:r>
    </w:p>
    <w:p w14:paraId="4A1F2953" w14:textId="77777777" w:rsidR="00F11505" w:rsidRPr="00F11505" w:rsidRDefault="00F11505">
      <w:pPr>
        <w:numPr>
          <w:ilvl w:val="1"/>
          <w:numId w:val="47"/>
        </w:numPr>
        <w:tabs>
          <w:tab w:val="left" w:pos="1560"/>
        </w:tabs>
        <w:overflowPunct w:val="0"/>
        <w:autoSpaceDE w:val="0"/>
        <w:autoSpaceDN w:val="0"/>
        <w:adjustRightInd w:val="0"/>
        <w:spacing w:after="0" w:line="240" w:lineRule="auto"/>
        <w:ind w:left="1560" w:right="45" w:hanging="709"/>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deklarētās dzīvesvietas adresi vai Gulbenes novada pašvaldības administratīvajā teritorijā piederošā nekustamā īpašuma adresi;</w:t>
      </w:r>
    </w:p>
    <w:p w14:paraId="288123E7" w14:textId="77777777" w:rsidR="00F11505" w:rsidRPr="00F11505" w:rsidRDefault="00F11505">
      <w:pPr>
        <w:numPr>
          <w:ilvl w:val="1"/>
          <w:numId w:val="47"/>
        </w:numPr>
        <w:tabs>
          <w:tab w:val="left" w:pos="1560"/>
        </w:tabs>
        <w:overflowPunct w:val="0"/>
        <w:autoSpaceDE w:val="0"/>
        <w:autoSpaceDN w:val="0"/>
        <w:adjustRightInd w:val="0"/>
        <w:spacing w:after="0" w:line="240" w:lineRule="auto"/>
        <w:ind w:left="1560" w:right="45" w:hanging="709"/>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tālruņa numuru, e-adresi vai e-pasta adresi;</w:t>
      </w:r>
    </w:p>
    <w:p w14:paraId="7D4B2B15" w14:textId="77777777" w:rsidR="00F11505" w:rsidRPr="00F11505" w:rsidRDefault="00F11505">
      <w:pPr>
        <w:numPr>
          <w:ilvl w:val="1"/>
          <w:numId w:val="47"/>
        </w:numPr>
        <w:tabs>
          <w:tab w:val="left" w:pos="1560"/>
        </w:tabs>
        <w:overflowPunct w:val="0"/>
        <w:autoSpaceDE w:val="0"/>
        <w:autoSpaceDN w:val="0"/>
        <w:adjustRightInd w:val="0"/>
        <w:spacing w:after="0" w:line="240" w:lineRule="auto"/>
        <w:ind w:left="1560" w:right="45" w:hanging="709"/>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piedāvāto maksu par zvejas rīku;</w:t>
      </w:r>
    </w:p>
    <w:p w14:paraId="47C0C07C" w14:textId="77777777" w:rsidR="00F11505" w:rsidRPr="00F11505" w:rsidRDefault="00F11505">
      <w:pPr>
        <w:numPr>
          <w:ilvl w:val="1"/>
          <w:numId w:val="47"/>
        </w:numPr>
        <w:tabs>
          <w:tab w:val="left" w:pos="1560"/>
        </w:tabs>
        <w:overflowPunct w:val="0"/>
        <w:autoSpaceDE w:val="0"/>
        <w:autoSpaceDN w:val="0"/>
        <w:adjustRightInd w:val="0"/>
        <w:spacing w:after="0" w:line="240" w:lineRule="auto"/>
        <w:ind w:left="1560" w:right="45" w:hanging="709"/>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pieteikuma parakstīšanas datumu.</w:t>
      </w:r>
    </w:p>
    <w:p w14:paraId="48A538A0"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sz w:val="24"/>
          <w:szCs w:val="24"/>
          <w:u w:val="single"/>
        </w:rPr>
      </w:pPr>
      <w:r w:rsidRPr="00F11505">
        <w:rPr>
          <w:rFonts w:ascii="Times New Roman" w:hAnsi="Times New Roman" w:cs="Times New Roman"/>
          <w:sz w:val="24"/>
          <w:szCs w:val="24"/>
        </w:rPr>
        <w:t>Pieteikumam jābūt izdrukātam uz 1 (vienas) lapas un pretendenta parakstītam. Pieteikums jāiesniedz slēgtā aploksnē. Uz aploksnes norāda: “</w:t>
      </w:r>
      <w:r w:rsidRPr="00F11505">
        <w:rPr>
          <w:rFonts w:ascii="Times New Roman" w:hAnsi="Times New Roman" w:cs="Times New Roman"/>
          <w:sz w:val="24"/>
          <w:szCs w:val="24"/>
          <w:u w:val="single"/>
        </w:rPr>
        <w:t>Pieteikums dalībai izsolē pašpatēriņa zvejas tiesību nomai Augulienas ezerā 2025. gadā”.</w:t>
      </w:r>
    </w:p>
    <w:p w14:paraId="057A3B54"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color w:val="000000" w:themeColor="text1"/>
          <w:sz w:val="24"/>
          <w:szCs w:val="24"/>
        </w:rPr>
      </w:pPr>
      <w:r w:rsidRPr="00F11505">
        <w:rPr>
          <w:rFonts w:ascii="Times New Roman" w:hAnsi="Times New Roman" w:cs="Times New Roman"/>
          <w:sz w:val="24"/>
          <w:szCs w:val="24"/>
        </w:rPr>
        <w:t xml:space="preserve">Izsoles pretendentu pieteikumi (veidlapa pielikumā) dalībai izsolē iesniedzami </w:t>
      </w:r>
      <w:r w:rsidRPr="00F11505">
        <w:rPr>
          <w:rFonts w:ascii="Times New Roman" w:hAnsi="Times New Roman" w:cs="Times New Roman"/>
          <w:b/>
          <w:sz w:val="24"/>
          <w:szCs w:val="24"/>
        </w:rPr>
        <w:t>Gulbenes novada pašvaldībā</w:t>
      </w:r>
      <w:r w:rsidRPr="00F11505">
        <w:rPr>
          <w:rFonts w:ascii="Times New Roman" w:hAnsi="Times New Roman" w:cs="Times New Roman"/>
          <w:sz w:val="24"/>
          <w:szCs w:val="24"/>
        </w:rPr>
        <w:t xml:space="preserve"> pēc informācijas par zvejas tiesību nomas izsoles organizēšanu publicēšanas Gulbenes novada pašvaldības tīmekļa vietnē </w:t>
      </w:r>
      <w:hyperlink r:id="rId58" w:history="1">
        <w:r w:rsidRPr="00F11505">
          <w:rPr>
            <w:rFonts w:ascii="Times New Roman" w:hAnsi="Times New Roman" w:cs="Times New Roman"/>
            <w:color w:val="0563C1" w:themeColor="hyperlink"/>
            <w:sz w:val="24"/>
            <w:szCs w:val="24"/>
            <w:u w:val="single"/>
          </w:rPr>
          <w:t>www.gulbene.lv</w:t>
        </w:r>
      </w:hyperlink>
      <w:r w:rsidRPr="00F11505">
        <w:rPr>
          <w:rFonts w:ascii="Times New Roman" w:hAnsi="Times New Roman" w:cs="Times New Roman"/>
          <w:sz w:val="24"/>
          <w:szCs w:val="24"/>
        </w:rPr>
        <w:t xml:space="preserve">. </w:t>
      </w:r>
      <w:r w:rsidRPr="00F11505">
        <w:rPr>
          <w:rFonts w:ascii="Times New Roman" w:hAnsi="Times New Roman" w:cs="Times New Roman"/>
          <w:b/>
          <w:bCs/>
          <w:color w:val="000000" w:themeColor="text1"/>
          <w:sz w:val="24"/>
          <w:szCs w:val="24"/>
        </w:rPr>
        <w:t>līdz 2025. gada 14.februārim plkst. 15.00:</w:t>
      </w:r>
    </w:p>
    <w:p w14:paraId="3D42B9E4" w14:textId="77777777" w:rsidR="00F11505" w:rsidRPr="00F11505" w:rsidRDefault="00F11505">
      <w:pPr>
        <w:numPr>
          <w:ilvl w:val="1"/>
          <w:numId w:val="47"/>
        </w:numPr>
        <w:tabs>
          <w:tab w:val="left" w:pos="1560"/>
        </w:tabs>
        <w:overflowPunct w:val="0"/>
        <w:autoSpaceDE w:val="0"/>
        <w:autoSpaceDN w:val="0"/>
        <w:adjustRightInd w:val="0"/>
        <w:spacing w:after="0" w:line="240" w:lineRule="auto"/>
        <w:ind w:left="1560" w:right="45" w:hanging="709"/>
        <w:contextualSpacing/>
        <w:jc w:val="both"/>
        <w:textAlignment w:val="baseline"/>
        <w:rPr>
          <w:rFonts w:ascii="Times New Roman" w:hAnsi="Times New Roman" w:cs="Times New Roman"/>
          <w:sz w:val="24"/>
          <w:szCs w:val="24"/>
        </w:rPr>
      </w:pPr>
      <w:r w:rsidRPr="00F11505">
        <w:rPr>
          <w:rFonts w:ascii="Times New Roman" w:hAnsi="Times New Roman" w:cs="Times New Roman"/>
          <w:color w:val="000000" w:themeColor="text1"/>
          <w:sz w:val="24"/>
          <w:szCs w:val="24"/>
        </w:rPr>
        <w:t xml:space="preserve">nododot personīgi Gulbenes novada Valsts un pašvaldības vienotajā klientu apkalpošanas centrā, Ābeļu ielā 2, Gulbenē, Gulbenes novadā </w:t>
      </w:r>
      <w:r w:rsidRPr="00F11505">
        <w:rPr>
          <w:rFonts w:ascii="Times New Roman" w:hAnsi="Times New Roman" w:cs="Times New Roman"/>
          <w:sz w:val="24"/>
          <w:szCs w:val="24"/>
        </w:rPr>
        <w:t>(pirmdienās, otrdienās, trešdienās, ceturtdienās no plkst. 8.00 līdz 17.00, piektdienās no plkst. 8.00 līdz 16.00);</w:t>
      </w:r>
    </w:p>
    <w:p w14:paraId="43E23865" w14:textId="77777777" w:rsidR="00F11505" w:rsidRPr="00F11505" w:rsidRDefault="00F11505">
      <w:pPr>
        <w:numPr>
          <w:ilvl w:val="1"/>
          <w:numId w:val="47"/>
        </w:numPr>
        <w:tabs>
          <w:tab w:val="left" w:pos="1560"/>
        </w:tabs>
        <w:overflowPunct w:val="0"/>
        <w:autoSpaceDE w:val="0"/>
        <w:autoSpaceDN w:val="0"/>
        <w:adjustRightInd w:val="0"/>
        <w:spacing w:after="0" w:line="240" w:lineRule="auto"/>
        <w:ind w:left="1560" w:right="45" w:hanging="709"/>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nosūtot pa pastu vai ar kurjeru uz adresi: Ābeļu iela 2, Gulbene, Gulbenes novads LV-4401. Pasta sūtījumam jābūt nogādātam šajā punktā noteiktajā vietā un termiņā. Pretendents pats personīgi uzņemas nesavlaicīgas piegādes risku.</w:t>
      </w:r>
    </w:p>
    <w:p w14:paraId="589A48FE" w14:textId="77777777" w:rsidR="00F11505" w:rsidRPr="00F11505" w:rsidRDefault="00F11505">
      <w:pPr>
        <w:numPr>
          <w:ilvl w:val="0"/>
          <w:numId w:val="47"/>
        </w:numPr>
        <w:tabs>
          <w:tab w:val="left" w:pos="851"/>
        </w:tabs>
        <w:spacing w:after="0" w:line="240" w:lineRule="auto"/>
        <w:ind w:left="0" w:firstLine="426"/>
        <w:contextualSpacing/>
        <w:jc w:val="both"/>
        <w:rPr>
          <w:rFonts w:ascii="Times New Roman" w:hAnsi="Times New Roman" w:cs="Times New Roman"/>
          <w:sz w:val="24"/>
          <w:szCs w:val="24"/>
        </w:rPr>
      </w:pPr>
      <w:r w:rsidRPr="00F11505">
        <w:rPr>
          <w:rFonts w:ascii="Times New Roman" w:hAnsi="Times New Roman" w:cs="Times New Roman"/>
          <w:sz w:val="24"/>
          <w:szCs w:val="24"/>
        </w:rPr>
        <w:t>Ar pieteikuma iesniegšanu ir uzskatāms, ka pretendents:</w:t>
      </w:r>
    </w:p>
    <w:p w14:paraId="31EF0AFF" w14:textId="77777777" w:rsidR="00F11505" w:rsidRPr="00F11505" w:rsidRDefault="00F11505">
      <w:pPr>
        <w:numPr>
          <w:ilvl w:val="1"/>
          <w:numId w:val="47"/>
        </w:numPr>
        <w:tabs>
          <w:tab w:val="left" w:pos="1560"/>
        </w:tabs>
        <w:spacing w:after="0" w:line="240" w:lineRule="auto"/>
        <w:ind w:left="1560" w:hanging="709"/>
        <w:contextualSpacing/>
        <w:jc w:val="both"/>
        <w:rPr>
          <w:rFonts w:ascii="Times New Roman" w:hAnsi="Times New Roman" w:cs="Times New Roman"/>
          <w:sz w:val="24"/>
          <w:szCs w:val="24"/>
        </w:rPr>
      </w:pPr>
      <w:r w:rsidRPr="00F11505">
        <w:rPr>
          <w:rFonts w:ascii="Times New Roman" w:hAnsi="Times New Roman" w:cs="Times New Roman"/>
          <w:sz w:val="24"/>
          <w:szCs w:val="24"/>
        </w:rPr>
        <w:t>piekrīt izsoles noteikumiem;</w:t>
      </w:r>
    </w:p>
    <w:p w14:paraId="3A85A07E" w14:textId="77777777" w:rsidR="00F11505" w:rsidRPr="00F11505" w:rsidRDefault="00F11505">
      <w:pPr>
        <w:numPr>
          <w:ilvl w:val="1"/>
          <w:numId w:val="47"/>
        </w:numPr>
        <w:tabs>
          <w:tab w:val="left" w:pos="1560"/>
        </w:tabs>
        <w:spacing w:after="0" w:line="240" w:lineRule="auto"/>
        <w:ind w:left="1560" w:hanging="709"/>
        <w:contextualSpacing/>
        <w:jc w:val="both"/>
        <w:rPr>
          <w:rFonts w:ascii="Times New Roman" w:hAnsi="Times New Roman" w:cs="Times New Roman"/>
          <w:sz w:val="24"/>
          <w:szCs w:val="24"/>
        </w:rPr>
      </w:pPr>
      <w:r w:rsidRPr="00F11505">
        <w:rPr>
          <w:rFonts w:ascii="Times New Roman" w:hAnsi="Times New Roman" w:cs="Times New Roman"/>
          <w:sz w:val="24"/>
          <w:szCs w:val="24"/>
        </w:rPr>
        <w:t>piekrīt Gulbenes novada pašvaldības un komisijas veiktajai personas datu apstrādei nomas līguma noslēgšanas mērķim;</w:t>
      </w:r>
    </w:p>
    <w:p w14:paraId="336AE308" w14:textId="77777777" w:rsidR="00F11505" w:rsidRPr="00F11505" w:rsidRDefault="00F11505">
      <w:pPr>
        <w:numPr>
          <w:ilvl w:val="1"/>
          <w:numId w:val="47"/>
        </w:numPr>
        <w:tabs>
          <w:tab w:val="left" w:pos="1560"/>
        </w:tabs>
        <w:spacing w:after="0" w:line="240" w:lineRule="auto"/>
        <w:ind w:left="1560" w:hanging="709"/>
        <w:contextualSpacing/>
        <w:jc w:val="both"/>
        <w:rPr>
          <w:rFonts w:ascii="Times New Roman" w:hAnsi="Times New Roman" w:cs="Times New Roman"/>
          <w:sz w:val="24"/>
          <w:szCs w:val="24"/>
        </w:rPr>
      </w:pPr>
      <w:r w:rsidRPr="00F11505">
        <w:rPr>
          <w:rFonts w:ascii="Times New Roman" w:hAnsi="Times New Roman" w:cs="Times New Roman"/>
          <w:sz w:val="24"/>
          <w:szCs w:val="24"/>
        </w:rPr>
        <w:t>piekrīt, ka komisija saziņai ar pretendentu izmantos pretendenta pieteikumā norādīto tālruņa numuru un e-pasta adresi.</w:t>
      </w:r>
    </w:p>
    <w:p w14:paraId="26947AE8" w14:textId="77777777" w:rsidR="00F11505" w:rsidRPr="00F11505" w:rsidRDefault="00F11505">
      <w:pPr>
        <w:numPr>
          <w:ilvl w:val="0"/>
          <w:numId w:val="47"/>
        </w:numPr>
        <w:tabs>
          <w:tab w:val="left" w:pos="851"/>
        </w:tabs>
        <w:spacing w:after="0" w:line="240" w:lineRule="auto"/>
        <w:ind w:left="0" w:firstLine="426"/>
        <w:contextualSpacing/>
        <w:jc w:val="both"/>
        <w:rPr>
          <w:rFonts w:ascii="Times New Roman" w:hAnsi="Times New Roman" w:cs="Times New Roman"/>
          <w:sz w:val="24"/>
          <w:szCs w:val="24"/>
        </w:rPr>
      </w:pPr>
      <w:r w:rsidRPr="00F11505">
        <w:rPr>
          <w:rFonts w:ascii="Times New Roman" w:hAnsi="Times New Roman" w:cs="Times New Roman"/>
          <w:sz w:val="24"/>
          <w:szCs w:val="24"/>
        </w:rPr>
        <w:lastRenderedPageBreak/>
        <w:t xml:space="preserve">Pretendentu pieteikumi tiek reģistrēti to saņemšanas secībā. Reģistrējot pieteikumu norāda saņemšanas datumu un laiku, kā arī </w:t>
      </w:r>
      <w:r w:rsidRPr="00F11505">
        <w:rPr>
          <w:rFonts w:ascii="Times New Roman" w:hAnsi="Times New Roman" w:cs="Times New Roman"/>
          <w:b/>
          <w:bCs/>
          <w:sz w:val="24"/>
          <w:szCs w:val="24"/>
        </w:rPr>
        <w:t>pretendentu.</w:t>
      </w:r>
      <w:r w:rsidRPr="00F11505">
        <w:rPr>
          <w:rFonts w:ascii="Times New Roman" w:hAnsi="Times New Roman" w:cs="Times New Roman"/>
          <w:sz w:val="24"/>
          <w:szCs w:val="24"/>
        </w:rPr>
        <w:t xml:space="preserve"> Pieteikumus glabā slēgtās aploksnēs līdz izsoles sākumam. Pēc šo izsoles noteikumu 17. punktā noteiktā termiņa pieteikumi netiks pieņemti un bez atvēršanas tiks atdoti vai nosūtīti atpakaļ pretendentam. </w:t>
      </w:r>
    </w:p>
    <w:p w14:paraId="293BD752"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Pretendents piedalās rakstiskā izsolē un kļūst par izsoles dalībnieku, ja pieteikums iesniegts šo izsoles noteikumu 17. punktā norādītajā termiņā.</w:t>
      </w:r>
    </w:p>
    <w:p w14:paraId="77C031BD"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Ziņas par saņemtajiem pretendentu pieteikumiem un reģistrētajiem pretendentiem neizpauž līdz izsoles sākumam, izpaužams ir tikai to skaits.</w:t>
      </w:r>
    </w:p>
    <w:p w14:paraId="23410E68" w14:textId="77777777" w:rsidR="00F11505" w:rsidRPr="00F11505" w:rsidRDefault="00F11505" w:rsidP="00F11505">
      <w:pPr>
        <w:spacing w:after="0"/>
        <w:ind w:right="45" w:firstLine="720"/>
        <w:contextualSpacing/>
        <w:jc w:val="both"/>
        <w:rPr>
          <w:rFonts w:ascii="Times New Roman" w:hAnsi="Times New Roman" w:cs="Times New Roman"/>
          <w:sz w:val="24"/>
          <w:szCs w:val="24"/>
        </w:rPr>
      </w:pPr>
    </w:p>
    <w:p w14:paraId="11D2713E" w14:textId="77777777" w:rsidR="00F11505" w:rsidRPr="00F11505" w:rsidRDefault="00F11505">
      <w:pPr>
        <w:numPr>
          <w:ilvl w:val="0"/>
          <w:numId w:val="48"/>
        </w:numPr>
        <w:tabs>
          <w:tab w:val="left" w:pos="426"/>
        </w:tabs>
        <w:overflowPunct w:val="0"/>
        <w:autoSpaceDE w:val="0"/>
        <w:autoSpaceDN w:val="0"/>
        <w:adjustRightInd w:val="0"/>
        <w:spacing w:after="0" w:line="240" w:lineRule="auto"/>
        <w:ind w:left="426" w:right="45" w:hanging="426"/>
        <w:contextualSpacing/>
        <w:jc w:val="center"/>
        <w:textAlignment w:val="baseline"/>
        <w:rPr>
          <w:rFonts w:ascii="Times New Roman" w:hAnsi="Times New Roman" w:cs="Times New Roman"/>
          <w:b/>
          <w:bCs/>
          <w:sz w:val="24"/>
          <w:szCs w:val="24"/>
        </w:rPr>
      </w:pPr>
      <w:r w:rsidRPr="00F11505">
        <w:rPr>
          <w:rFonts w:ascii="Times New Roman" w:hAnsi="Times New Roman" w:cs="Times New Roman"/>
          <w:b/>
          <w:bCs/>
          <w:sz w:val="24"/>
          <w:szCs w:val="24"/>
        </w:rPr>
        <w:t>Izsoles norise</w:t>
      </w:r>
    </w:p>
    <w:p w14:paraId="514F199C" w14:textId="77777777" w:rsidR="00F11505" w:rsidRPr="00F11505" w:rsidRDefault="00F11505" w:rsidP="00F11505">
      <w:pPr>
        <w:tabs>
          <w:tab w:val="left" w:pos="426"/>
        </w:tabs>
        <w:spacing w:after="0"/>
        <w:ind w:left="426" w:right="45"/>
        <w:contextualSpacing/>
        <w:rPr>
          <w:rFonts w:ascii="Times New Roman" w:hAnsi="Times New Roman" w:cs="Times New Roman"/>
          <w:b/>
          <w:bCs/>
          <w:sz w:val="24"/>
          <w:szCs w:val="24"/>
        </w:rPr>
      </w:pPr>
    </w:p>
    <w:p w14:paraId="62965774"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 xml:space="preserve">Pieteikumu atvēršana, ko rīko komisija, notiek </w:t>
      </w:r>
      <w:r w:rsidRPr="00F11505">
        <w:rPr>
          <w:rFonts w:ascii="Times New Roman" w:hAnsi="Times New Roman" w:cs="Times New Roman"/>
          <w:b/>
          <w:color w:val="000000" w:themeColor="text1"/>
          <w:sz w:val="24"/>
          <w:szCs w:val="24"/>
        </w:rPr>
        <w:t>2025. gada 18.februārī, plkst. 9:20</w:t>
      </w:r>
      <w:r w:rsidRPr="00F11505">
        <w:rPr>
          <w:rFonts w:ascii="Times New Roman" w:hAnsi="Times New Roman" w:cs="Times New Roman"/>
          <w:color w:val="000000" w:themeColor="text1"/>
          <w:sz w:val="24"/>
          <w:szCs w:val="24"/>
        </w:rPr>
        <w:t xml:space="preserve"> </w:t>
      </w:r>
      <w:r w:rsidRPr="00F11505">
        <w:rPr>
          <w:rFonts w:ascii="Times New Roman" w:hAnsi="Times New Roman" w:cs="Times New Roman"/>
          <w:sz w:val="24"/>
          <w:szCs w:val="24"/>
        </w:rPr>
        <w:t xml:space="preserve">Gulbenes novada Centrālās pārvaldes ēkā Ābeļu ielā 2, Gulbenē, Gulbenes novadā, 3. stāva sanāksmju zālē. </w:t>
      </w:r>
    </w:p>
    <w:p w14:paraId="3CA5D88E"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 xml:space="preserve">Komisijas priekšsēdētājs norādītajā pieteikumu atvēršanas datumā, laikā un vietā klātesošajiem paziņo, ka sākusies izsole. </w:t>
      </w:r>
    </w:p>
    <w:p w14:paraId="41718A24"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Pieteikumu atvēršana notiek pieteikumu iesniegšanas secībā.</w:t>
      </w:r>
    </w:p>
    <w:p w14:paraId="3BCD56A7"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Komisijas priekšsēdētājs, atverot pieteikumu, nosauc zvejas tiesību nomas pretendentu, pieteikuma iesniegšanas datumu un laiku, zvejas rīku, kā arī zvejas tiesību nomas pretendenta piedāvāto zvejas rīka maksas apmēru. Visi komisijas locekļi parakstās uz atvērtā pieteikuma. Mutiskie piedāvājumi rakstiskā izsolē ir aizliegti.</w:t>
      </w:r>
    </w:p>
    <w:p w14:paraId="4F821AC3"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 xml:space="preserve">Zvejas tiesību nomas pieteikumu atvēršanas un rezultātu paziņošanas sanāksmes tiek protokolētas. </w:t>
      </w:r>
    </w:p>
    <w:p w14:paraId="4D49795D"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 xml:space="preserve">Ja pieteikumā nav iekļauta visa pievienotajā pieteikuma formā pieprasītā informācija vai tiek konstatēts, ka pretendents ir sniedzis nepatiesas ziņas par deklarēto dzīvesvietu vai piederošo nekustamo īpašumu, vai arī zvejas tiesību nomas pieteikumā piedāvātais zvejas rīka maksas apmērs ir mazāks par izsoles sākumcenu, komisija pieņem lēmumu par izsoles pretendenta izslēgšanu no dalības rakstiskā izsolē un zvejas tiesību nomas pieteikumu neizskata. </w:t>
      </w:r>
    </w:p>
    <w:p w14:paraId="16C1CC6A"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 xml:space="preserve">Ja nepieciešams papildu laiks, lai izvērtētu pieteikumu atbilstību publicētajiem iznomāšanas nosacījumiem, pēc pieteikumu atvēršanas komisijas priekšsēdētājs paziņo laiku un vietu, kad tiks paziņoti rakstiskās izsoles rezultāti. Ja papildu izvērtējums nav nepieciešams, pēc visu pieteikumu atvēršanas komisijas priekšsēdētājs paziņo, ka rakstiskā izsole pabeigta, kā arī nosauc </w:t>
      </w:r>
      <w:r w:rsidRPr="00F11505">
        <w:rPr>
          <w:rFonts w:ascii="Times New Roman" w:hAnsi="Times New Roman" w:cs="Times New Roman"/>
          <w:b/>
          <w:bCs/>
          <w:sz w:val="24"/>
          <w:szCs w:val="24"/>
        </w:rPr>
        <w:t>7 (septiņus)</w:t>
      </w:r>
      <w:r w:rsidRPr="00F11505">
        <w:rPr>
          <w:rFonts w:ascii="Times New Roman" w:hAnsi="Times New Roman" w:cs="Times New Roman"/>
          <w:sz w:val="24"/>
          <w:szCs w:val="24"/>
        </w:rPr>
        <w:t xml:space="preserve"> augstākās izsolē piedāvātās zvejas rīka maksas un zvejas tiesību nomas pretendentus, kas tās ir nosolījuši un ieguvuši tiesības slēgt zvejas tiesību nomas līgumu. </w:t>
      </w:r>
    </w:p>
    <w:p w14:paraId="23CBBA01"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Ja pēc visu pieteikumu atvēršanas konstatē, ka vairāki zvejas tiesību nomas pretendenti piedāvājuši vienādu augstāko zvejas rīka maksu, komisija par zvejas tiesību nomas ieguvēju atzīst pretendentu, kurš ātrāk iesniedzis pieteikumu izsolei.</w:t>
      </w:r>
    </w:p>
    <w:p w14:paraId="59AB7461"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Ja izsolei piesakās tikai viens nomas tiesību pretendents, izsoli atzīst par notikušu. Ar nomas tiesību pretendentu slēdz nomas līgumu par piedāvāto nomas maksu, kas nav zemāka par izsoles sākumcenu par vienu zvejas rīku.</w:t>
      </w:r>
    </w:p>
    <w:p w14:paraId="219C9A09"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 xml:space="preserve">Viens izsoles dalībnieks izsoles rezultātā var iegūt vienu zvejas rīku, proti, vienu zivju tīklu 30 m garumā pašpatēriņa zvejai </w:t>
      </w:r>
      <w:r w:rsidRPr="00F11505">
        <w:rPr>
          <w:rFonts w:ascii="Times New Roman" w:hAnsi="Times New Roman" w:cs="Times New Roman"/>
          <w:b/>
          <w:bCs/>
          <w:sz w:val="24"/>
          <w:szCs w:val="24"/>
        </w:rPr>
        <w:t>Augulienas</w:t>
      </w:r>
      <w:r w:rsidRPr="00F11505">
        <w:rPr>
          <w:rFonts w:ascii="Times New Roman" w:hAnsi="Times New Roman" w:cs="Times New Roman"/>
          <w:sz w:val="24"/>
          <w:szCs w:val="24"/>
        </w:rPr>
        <w:t xml:space="preserve"> </w:t>
      </w:r>
      <w:r w:rsidRPr="00F11505">
        <w:rPr>
          <w:rFonts w:ascii="Times New Roman" w:hAnsi="Times New Roman" w:cs="Times New Roman"/>
          <w:b/>
          <w:sz w:val="24"/>
          <w:szCs w:val="24"/>
        </w:rPr>
        <w:t>ezerā</w:t>
      </w:r>
      <w:r w:rsidRPr="00F11505">
        <w:rPr>
          <w:rFonts w:ascii="Times New Roman" w:hAnsi="Times New Roman" w:cs="Times New Roman"/>
          <w:sz w:val="24"/>
          <w:szCs w:val="24"/>
        </w:rPr>
        <w:t>.</w:t>
      </w:r>
    </w:p>
    <w:p w14:paraId="0FCE1B39"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bCs/>
          <w:sz w:val="24"/>
          <w:szCs w:val="24"/>
        </w:rPr>
      </w:pPr>
      <w:r w:rsidRPr="00F11505">
        <w:rPr>
          <w:rFonts w:ascii="Times New Roman" w:hAnsi="Times New Roman" w:cs="Times New Roman"/>
          <w:bCs/>
          <w:sz w:val="24"/>
          <w:szCs w:val="24"/>
        </w:rPr>
        <w:t>Starp nomas tiesību izsoles dalībniekiem aizliegta vienošanās, kas var ietekmēt nomas tiesību izsoles rezultātu.</w:t>
      </w:r>
    </w:p>
    <w:p w14:paraId="70F705E9"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Nosolīto cenu izsoles dalībniekam jāsamaksā ne vēlāk kā 5 (piecu) dienu laikā pēc izsoles rezultātu paziņošanas. Maksājums veicams Gulbenes novada Centrālās pārvaldes kasē (Ābeļu ielā 2, Gulbenē, Gulbenes novadā) vai ar naudas pārskaitījumu Gulbenes novada pašvaldības, reģistrācijas Nr. 90009116327, kontā Nr.</w:t>
      </w:r>
      <w:r w:rsidRPr="00F11505">
        <w:rPr>
          <w:rFonts w:ascii="Times New Roman" w:eastAsia="Times New Roman" w:hAnsi="Times New Roman" w:cs="Times New Roman"/>
          <w:sz w:val="24"/>
          <w:szCs w:val="24"/>
        </w:rPr>
        <w:t xml:space="preserve"> LV17UNLA0055000072931</w:t>
      </w:r>
      <w:r w:rsidRPr="00F11505">
        <w:rPr>
          <w:rFonts w:ascii="Times New Roman" w:hAnsi="Times New Roman" w:cs="Times New Roman"/>
          <w:sz w:val="24"/>
          <w:szCs w:val="24"/>
        </w:rPr>
        <w:t xml:space="preserve">, AS “SEB banka”, kods: UNLALV2X. </w:t>
      </w:r>
    </w:p>
    <w:p w14:paraId="4FAAC24A"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Ja izsoles dalībnieks, kurš izsoles rezultātā ieguvis tiesības slēgt zvejas tiesību nomas līgumu, šo noteikumu noteiktajā termiņā un kārtībā nav samaksājis nosolīto cenu, tas zaudē tiesības slēgt zvejas tiesību nomas līgumu. Šādā gadījumā izsolītais zvejas rīka limits tiek piedāvāts nākošās augstākās cenas nosolītājam.</w:t>
      </w:r>
    </w:p>
    <w:p w14:paraId="64EC7A74" w14:textId="77777777" w:rsidR="00F11505" w:rsidRPr="00F11505" w:rsidRDefault="00F11505" w:rsidP="00F11505">
      <w:pPr>
        <w:tabs>
          <w:tab w:val="left" w:pos="851"/>
        </w:tabs>
        <w:spacing w:after="0"/>
        <w:ind w:left="426" w:right="45"/>
        <w:contextualSpacing/>
        <w:jc w:val="both"/>
        <w:rPr>
          <w:rFonts w:ascii="Times New Roman" w:hAnsi="Times New Roman" w:cs="Times New Roman"/>
          <w:sz w:val="24"/>
          <w:szCs w:val="24"/>
        </w:rPr>
      </w:pPr>
    </w:p>
    <w:p w14:paraId="5F22B1B8" w14:textId="77777777" w:rsidR="00F11505" w:rsidRPr="00F11505" w:rsidRDefault="00F11505">
      <w:pPr>
        <w:numPr>
          <w:ilvl w:val="0"/>
          <w:numId w:val="48"/>
        </w:numPr>
        <w:overflowPunct w:val="0"/>
        <w:autoSpaceDE w:val="0"/>
        <w:autoSpaceDN w:val="0"/>
        <w:adjustRightInd w:val="0"/>
        <w:spacing w:after="0" w:line="240" w:lineRule="auto"/>
        <w:ind w:left="567" w:right="45" w:hanging="567"/>
        <w:contextualSpacing/>
        <w:jc w:val="center"/>
        <w:textAlignment w:val="baseline"/>
        <w:rPr>
          <w:rFonts w:ascii="Times New Roman" w:hAnsi="Times New Roman" w:cs="Times New Roman"/>
          <w:b/>
          <w:sz w:val="24"/>
          <w:szCs w:val="24"/>
        </w:rPr>
      </w:pPr>
      <w:r w:rsidRPr="00F11505">
        <w:rPr>
          <w:rFonts w:ascii="Times New Roman" w:hAnsi="Times New Roman" w:cs="Times New Roman"/>
          <w:b/>
          <w:sz w:val="24"/>
          <w:szCs w:val="24"/>
        </w:rPr>
        <w:t>Izsoles rezultātu apstiprināšana un paziņošana</w:t>
      </w:r>
    </w:p>
    <w:p w14:paraId="5108CA2B" w14:textId="77777777" w:rsidR="00F11505" w:rsidRPr="00F11505" w:rsidRDefault="00F11505" w:rsidP="00F11505">
      <w:pPr>
        <w:tabs>
          <w:tab w:val="left" w:pos="709"/>
        </w:tabs>
        <w:spacing w:after="0"/>
        <w:ind w:left="709" w:right="45"/>
        <w:contextualSpacing/>
        <w:rPr>
          <w:rFonts w:ascii="Times New Roman" w:hAnsi="Times New Roman" w:cs="Times New Roman"/>
          <w:b/>
          <w:sz w:val="24"/>
          <w:szCs w:val="24"/>
        </w:rPr>
      </w:pPr>
    </w:p>
    <w:p w14:paraId="5940A3CB"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Izsoles rezultātu paziņošanas sanāksmes protokolu apstiprina Gulbenes novada pašvaldības izpildddirektors 3 (trīs) darbdienu laikā pēc tā sastādīšanas un parakstīšanas.</w:t>
      </w:r>
    </w:p>
    <w:p w14:paraId="1FD88A39"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 xml:space="preserve">Pretendenti par izsoles rezultātiem tiek informēti rakstiski 3 (trīs) darbdienu laikā pēc izsoles rezultātu paziņošanas sanāksmes protokola apstiprināšanas. </w:t>
      </w:r>
    </w:p>
    <w:p w14:paraId="513B80A0"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Izsoles rezultātus var apstrīdēt Gulbenes novada pašvaldības domē 5 (piecu) dienu laikā no dienas, kad ir apstiprināts Izsoles rezultātu paziņošanas sanāksmes protokols.</w:t>
      </w:r>
    </w:p>
    <w:p w14:paraId="72C264BF" w14:textId="77777777" w:rsidR="00F11505" w:rsidRPr="00F11505" w:rsidRDefault="00F11505" w:rsidP="00F11505">
      <w:pPr>
        <w:tabs>
          <w:tab w:val="left" w:pos="851"/>
        </w:tabs>
        <w:spacing w:after="0"/>
        <w:ind w:left="426" w:right="45"/>
        <w:contextualSpacing/>
        <w:jc w:val="both"/>
        <w:rPr>
          <w:rFonts w:ascii="Times New Roman" w:hAnsi="Times New Roman" w:cs="Times New Roman"/>
          <w:sz w:val="24"/>
          <w:szCs w:val="24"/>
        </w:rPr>
      </w:pPr>
    </w:p>
    <w:p w14:paraId="269FDF6F" w14:textId="77777777" w:rsidR="00F11505" w:rsidRPr="00F11505" w:rsidRDefault="00F11505">
      <w:pPr>
        <w:numPr>
          <w:ilvl w:val="0"/>
          <w:numId w:val="48"/>
        </w:numPr>
        <w:overflowPunct w:val="0"/>
        <w:autoSpaceDE w:val="0"/>
        <w:autoSpaceDN w:val="0"/>
        <w:adjustRightInd w:val="0"/>
        <w:spacing w:after="0" w:line="240" w:lineRule="auto"/>
        <w:ind w:left="709" w:right="45" w:hanging="709"/>
        <w:contextualSpacing/>
        <w:jc w:val="center"/>
        <w:textAlignment w:val="baseline"/>
        <w:rPr>
          <w:rFonts w:ascii="Times New Roman" w:hAnsi="Times New Roman" w:cs="Times New Roman"/>
          <w:b/>
          <w:sz w:val="24"/>
          <w:szCs w:val="24"/>
        </w:rPr>
      </w:pPr>
      <w:r w:rsidRPr="00F11505">
        <w:rPr>
          <w:rFonts w:ascii="Times New Roman" w:hAnsi="Times New Roman" w:cs="Times New Roman"/>
          <w:b/>
          <w:sz w:val="24"/>
          <w:szCs w:val="24"/>
        </w:rPr>
        <w:t>Zvejas tiesību nomas slēgšana</w:t>
      </w:r>
    </w:p>
    <w:p w14:paraId="5E4B7C77" w14:textId="77777777" w:rsidR="00F11505" w:rsidRPr="00F11505" w:rsidRDefault="00F11505" w:rsidP="00F11505">
      <w:pPr>
        <w:tabs>
          <w:tab w:val="left" w:pos="851"/>
        </w:tabs>
        <w:spacing w:after="0"/>
        <w:ind w:right="45"/>
        <w:contextualSpacing/>
        <w:jc w:val="both"/>
        <w:rPr>
          <w:rFonts w:ascii="Times New Roman" w:hAnsi="Times New Roman" w:cs="Times New Roman"/>
          <w:b/>
          <w:sz w:val="24"/>
          <w:szCs w:val="24"/>
        </w:rPr>
      </w:pPr>
    </w:p>
    <w:p w14:paraId="10F2C497"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Zvejas tiesību nomas līgums tiek slēgts ar zvejas tiesību nomas ieguvēju. Zvejas tiesību nomas ieguvējam 10 (desmit) dienu laikā pēc rakstiskās izsoles rezultātu paziņošanas jāparaksta zvejas tiesību nomas līgums vai arī rakstiski jāpaziņo par atteikumu līgumu slēgt. Ja iepriekš minētajā termiņā zvejas tiesību nomas ieguvējs līgumu neparaksta un neiesniedz attiecīgu atteikumu, tiek uzskatīts, ka nomas tiesību ieguvējs no nomas līguma slēgšanas ir atteicies.</w:t>
      </w:r>
    </w:p>
    <w:p w14:paraId="4C6C82C9"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 xml:space="preserve">Ja zvejas tiesību nomas ieguvējs atsakās slēgt zvejas tiesību nomas līgumu, slēgt zvejas tiesību nomas līgumu tiek piedāvāts tam izsoles dalībniekam, kurš piedāvāja nākamo augstāko zvejas rīka maksu. </w:t>
      </w:r>
    </w:p>
    <w:p w14:paraId="79E2401E"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Izsoles dalībniekam, kurš piedāvājis nākamo augstāko zvejas rīka maksu, atbilde uz piedāvājumu slēgt zvejas tiesību nomas līgumu jāsniedz 7 (septiņu) dienu laikā pēc piedāvājuma saņemšanas dienas. Ja izsoles dalībnieks piekrīt parakstīt zvejas tiesību nomas līgumu par paša nosolīto augstāko zvejas rīka maksu, 10 (desmit) dienu laikā pēc minētā paziņojuma nosūtīšanas viņam jāsamaksā nosolīto cenu šo noteikumu 33.punktā noteiktajā kārtībā un jāparaksta zvejas tiesību nomas līgums.</w:t>
      </w:r>
    </w:p>
    <w:p w14:paraId="77C2BCB3" w14:textId="77777777" w:rsidR="00F11505" w:rsidRPr="00F11505" w:rsidRDefault="00F11505" w:rsidP="00F11505">
      <w:pPr>
        <w:spacing w:after="0"/>
        <w:ind w:right="45" w:firstLine="720"/>
        <w:contextualSpacing/>
        <w:jc w:val="both"/>
        <w:rPr>
          <w:rFonts w:ascii="Times New Roman" w:hAnsi="Times New Roman" w:cs="Times New Roman"/>
          <w:sz w:val="24"/>
          <w:szCs w:val="24"/>
        </w:rPr>
      </w:pPr>
    </w:p>
    <w:p w14:paraId="04CE1E56" w14:textId="77777777" w:rsidR="00F11505" w:rsidRPr="00F11505" w:rsidRDefault="00F11505">
      <w:pPr>
        <w:numPr>
          <w:ilvl w:val="0"/>
          <w:numId w:val="48"/>
        </w:numPr>
        <w:overflowPunct w:val="0"/>
        <w:autoSpaceDE w:val="0"/>
        <w:autoSpaceDN w:val="0"/>
        <w:adjustRightInd w:val="0"/>
        <w:spacing w:after="0" w:line="240" w:lineRule="auto"/>
        <w:ind w:left="426" w:right="45" w:hanging="426"/>
        <w:contextualSpacing/>
        <w:jc w:val="center"/>
        <w:textAlignment w:val="baseline"/>
        <w:rPr>
          <w:rFonts w:ascii="Times New Roman" w:hAnsi="Times New Roman" w:cs="Times New Roman"/>
          <w:b/>
          <w:bCs/>
          <w:sz w:val="24"/>
          <w:szCs w:val="24"/>
        </w:rPr>
      </w:pPr>
      <w:r w:rsidRPr="00F11505">
        <w:rPr>
          <w:rFonts w:ascii="Times New Roman" w:hAnsi="Times New Roman" w:cs="Times New Roman"/>
          <w:b/>
          <w:bCs/>
          <w:sz w:val="24"/>
          <w:szCs w:val="24"/>
        </w:rPr>
        <w:t>Komisijas tiesības un pienākumi</w:t>
      </w:r>
    </w:p>
    <w:p w14:paraId="726E6DBB" w14:textId="77777777" w:rsidR="00F11505" w:rsidRPr="00F11505" w:rsidRDefault="00F11505" w:rsidP="00F11505">
      <w:pPr>
        <w:spacing w:after="0"/>
        <w:ind w:left="709" w:right="45"/>
        <w:contextualSpacing/>
        <w:rPr>
          <w:rFonts w:ascii="Times New Roman" w:hAnsi="Times New Roman" w:cs="Times New Roman"/>
          <w:b/>
          <w:bCs/>
          <w:sz w:val="24"/>
          <w:szCs w:val="24"/>
        </w:rPr>
      </w:pPr>
    </w:p>
    <w:p w14:paraId="11748A62"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 xml:space="preserve">Komisija ir tiesīga: </w:t>
      </w:r>
    </w:p>
    <w:p w14:paraId="3EED975C" w14:textId="77777777" w:rsidR="00F11505" w:rsidRPr="00F11505" w:rsidRDefault="00F11505">
      <w:pPr>
        <w:numPr>
          <w:ilvl w:val="1"/>
          <w:numId w:val="47"/>
        </w:numPr>
        <w:tabs>
          <w:tab w:val="left" w:pos="1560"/>
        </w:tabs>
        <w:overflowPunct w:val="0"/>
        <w:autoSpaceDE w:val="0"/>
        <w:autoSpaceDN w:val="0"/>
        <w:adjustRightInd w:val="0"/>
        <w:spacing w:after="0" w:line="240" w:lineRule="auto"/>
        <w:ind w:left="1560" w:right="45" w:hanging="709"/>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izsoles vajadzībām pieprasīt papildus informāciju no izsoles dalībniekiem;</w:t>
      </w:r>
    </w:p>
    <w:p w14:paraId="3BD48262" w14:textId="77777777" w:rsidR="00F11505" w:rsidRPr="00F11505" w:rsidRDefault="00F11505">
      <w:pPr>
        <w:numPr>
          <w:ilvl w:val="1"/>
          <w:numId w:val="47"/>
        </w:numPr>
        <w:tabs>
          <w:tab w:val="left" w:pos="1560"/>
        </w:tabs>
        <w:overflowPunct w:val="0"/>
        <w:autoSpaceDE w:val="0"/>
        <w:autoSpaceDN w:val="0"/>
        <w:adjustRightInd w:val="0"/>
        <w:spacing w:after="0" w:line="240" w:lineRule="auto"/>
        <w:ind w:left="1560" w:right="45" w:hanging="709"/>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pārbaudīt pretendenta sniegtās ziņas, pieprasot informāciju kompetentā institūcijā, Gulbenes novada pašvaldībai pieejamās datubāzēs.</w:t>
      </w:r>
    </w:p>
    <w:p w14:paraId="629ABAE6"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Komisijas pienākumi:</w:t>
      </w:r>
    </w:p>
    <w:p w14:paraId="6500E677" w14:textId="77777777" w:rsidR="00F11505" w:rsidRPr="00F11505" w:rsidRDefault="00F11505">
      <w:pPr>
        <w:numPr>
          <w:ilvl w:val="1"/>
          <w:numId w:val="47"/>
        </w:numPr>
        <w:tabs>
          <w:tab w:val="left" w:pos="1560"/>
        </w:tabs>
        <w:overflowPunct w:val="0"/>
        <w:autoSpaceDE w:val="0"/>
        <w:autoSpaceDN w:val="0"/>
        <w:adjustRightInd w:val="0"/>
        <w:spacing w:after="0" w:line="240" w:lineRule="auto"/>
        <w:ind w:left="1560" w:right="45" w:hanging="709"/>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sniegt informāciju par izsoles kārtību, laiku un vietu;</w:t>
      </w:r>
    </w:p>
    <w:p w14:paraId="6E96460F" w14:textId="77777777" w:rsidR="00F11505" w:rsidRPr="00F11505" w:rsidRDefault="00F11505">
      <w:pPr>
        <w:numPr>
          <w:ilvl w:val="1"/>
          <w:numId w:val="47"/>
        </w:numPr>
        <w:tabs>
          <w:tab w:val="left" w:pos="1560"/>
        </w:tabs>
        <w:overflowPunct w:val="0"/>
        <w:autoSpaceDE w:val="0"/>
        <w:autoSpaceDN w:val="0"/>
        <w:adjustRightInd w:val="0"/>
        <w:spacing w:after="0" w:line="240" w:lineRule="auto"/>
        <w:ind w:left="1560" w:right="45" w:hanging="709"/>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apzīmogot visas izsolei iesniegtās aploksnes;</w:t>
      </w:r>
    </w:p>
    <w:p w14:paraId="160A9DB2" w14:textId="77777777" w:rsidR="00F11505" w:rsidRPr="00F11505" w:rsidRDefault="00F11505">
      <w:pPr>
        <w:numPr>
          <w:ilvl w:val="1"/>
          <w:numId w:val="47"/>
        </w:numPr>
        <w:tabs>
          <w:tab w:val="left" w:pos="1560"/>
        </w:tabs>
        <w:overflowPunct w:val="0"/>
        <w:autoSpaceDE w:val="0"/>
        <w:autoSpaceDN w:val="0"/>
        <w:adjustRightInd w:val="0"/>
        <w:spacing w:after="0" w:line="240" w:lineRule="auto"/>
        <w:ind w:left="1560" w:right="45" w:hanging="709"/>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nodrošināt zvejas tiesību nomas pretendentiem iespēju iepazīties ar izsoles noteikumiem;</w:t>
      </w:r>
    </w:p>
    <w:p w14:paraId="30506D0A" w14:textId="77777777" w:rsidR="00F11505" w:rsidRPr="00F11505" w:rsidRDefault="00F11505">
      <w:pPr>
        <w:numPr>
          <w:ilvl w:val="1"/>
          <w:numId w:val="47"/>
        </w:numPr>
        <w:tabs>
          <w:tab w:val="left" w:pos="1560"/>
        </w:tabs>
        <w:overflowPunct w:val="0"/>
        <w:autoSpaceDE w:val="0"/>
        <w:autoSpaceDN w:val="0"/>
        <w:adjustRightInd w:val="0"/>
        <w:spacing w:after="0" w:line="240" w:lineRule="auto"/>
        <w:ind w:left="1560" w:right="45" w:hanging="709"/>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pieņemt lēmumu par izsoles rezultātu apstiprināšanu;</w:t>
      </w:r>
    </w:p>
    <w:p w14:paraId="1873D507" w14:textId="77777777" w:rsidR="00F11505" w:rsidRPr="00F11505" w:rsidRDefault="00F11505">
      <w:pPr>
        <w:numPr>
          <w:ilvl w:val="1"/>
          <w:numId w:val="47"/>
        </w:numPr>
        <w:tabs>
          <w:tab w:val="left" w:pos="1560"/>
        </w:tabs>
        <w:overflowPunct w:val="0"/>
        <w:autoSpaceDE w:val="0"/>
        <w:autoSpaceDN w:val="0"/>
        <w:adjustRightInd w:val="0"/>
        <w:spacing w:after="0" w:line="240" w:lineRule="auto"/>
        <w:ind w:left="1560" w:right="45" w:hanging="709"/>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informēt izsoles dalībniekus par izsoles rezultātiem.</w:t>
      </w:r>
    </w:p>
    <w:p w14:paraId="2EC03075"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Komisijas locekļi nedrīkst būt nomas tiesību pretendenti, kā arī tieši vai netieši ieinteresēti izsoles procesa iznākumā.</w:t>
      </w:r>
    </w:p>
    <w:p w14:paraId="1E0FB3D9" w14:textId="77777777" w:rsidR="00F11505" w:rsidRPr="00F11505" w:rsidRDefault="00F11505" w:rsidP="00F11505">
      <w:pPr>
        <w:spacing w:after="0"/>
        <w:ind w:right="45" w:firstLine="720"/>
        <w:contextualSpacing/>
        <w:jc w:val="both"/>
        <w:rPr>
          <w:rFonts w:ascii="Times New Roman" w:hAnsi="Times New Roman" w:cs="Times New Roman"/>
          <w:sz w:val="24"/>
          <w:szCs w:val="24"/>
        </w:rPr>
      </w:pPr>
    </w:p>
    <w:p w14:paraId="5B736046" w14:textId="77777777" w:rsidR="00F11505" w:rsidRPr="00F11505" w:rsidRDefault="00F11505" w:rsidP="00F11505">
      <w:pPr>
        <w:spacing w:after="0"/>
        <w:ind w:right="45"/>
        <w:contextualSpacing/>
        <w:jc w:val="both"/>
        <w:rPr>
          <w:rFonts w:ascii="Times New Roman" w:hAnsi="Times New Roman" w:cs="Times New Roman"/>
          <w:sz w:val="24"/>
          <w:szCs w:val="24"/>
        </w:rPr>
      </w:pPr>
    </w:p>
    <w:p w14:paraId="4DC7C3C5" w14:textId="77777777" w:rsidR="00F11505" w:rsidRDefault="00F11505" w:rsidP="00F11505">
      <w:pPr>
        <w:tabs>
          <w:tab w:val="left" w:pos="5387"/>
        </w:tabs>
        <w:spacing w:after="0"/>
        <w:ind w:right="-2" w:firstLine="720"/>
        <w:contextualSpacing/>
        <w:rPr>
          <w:rFonts w:ascii="Times New Roman" w:hAnsi="Times New Roman" w:cs="Times New Roman"/>
          <w:sz w:val="24"/>
          <w:szCs w:val="24"/>
        </w:rPr>
      </w:pPr>
    </w:p>
    <w:p w14:paraId="4FC15A73" w14:textId="77777777" w:rsidR="00F11505" w:rsidRDefault="00F11505" w:rsidP="00F11505">
      <w:pPr>
        <w:tabs>
          <w:tab w:val="left" w:pos="5387"/>
        </w:tabs>
        <w:spacing w:after="0"/>
        <w:ind w:right="-2" w:firstLine="720"/>
        <w:contextualSpacing/>
        <w:rPr>
          <w:rFonts w:ascii="Times New Roman" w:hAnsi="Times New Roman" w:cs="Times New Roman"/>
          <w:sz w:val="24"/>
          <w:szCs w:val="24"/>
        </w:rPr>
      </w:pPr>
    </w:p>
    <w:p w14:paraId="7CA1B03E" w14:textId="03AE4608" w:rsidR="00F11505" w:rsidRDefault="00F11505" w:rsidP="00F11505">
      <w:pPr>
        <w:tabs>
          <w:tab w:val="left" w:pos="5387"/>
        </w:tabs>
        <w:spacing w:after="0"/>
        <w:ind w:right="-2" w:firstLine="720"/>
        <w:contextualSpacing/>
        <w:rPr>
          <w:rFonts w:ascii="Times New Roman" w:hAnsi="Times New Roman" w:cs="Times New Roman"/>
          <w:sz w:val="24"/>
          <w:szCs w:val="24"/>
        </w:rPr>
      </w:pPr>
      <w:r w:rsidRPr="00F11505">
        <w:rPr>
          <w:rFonts w:ascii="Times New Roman" w:hAnsi="Times New Roman" w:cs="Times New Roman"/>
          <w:sz w:val="24"/>
          <w:szCs w:val="24"/>
        </w:rPr>
        <w:tab/>
      </w:r>
    </w:p>
    <w:p w14:paraId="47F627C9" w14:textId="77777777" w:rsidR="00F11505" w:rsidRDefault="00F11505" w:rsidP="00F11505">
      <w:pPr>
        <w:tabs>
          <w:tab w:val="left" w:pos="5387"/>
        </w:tabs>
        <w:spacing w:after="0"/>
        <w:ind w:right="-2" w:firstLine="720"/>
        <w:contextualSpacing/>
        <w:rPr>
          <w:rFonts w:ascii="Times New Roman" w:hAnsi="Times New Roman" w:cs="Times New Roman"/>
          <w:sz w:val="24"/>
          <w:szCs w:val="24"/>
        </w:rPr>
      </w:pPr>
    </w:p>
    <w:p w14:paraId="3152C1F2" w14:textId="77777777" w:rsidR="00F11505" w:rsidRDefault="00F11505" w:rsidP="00F11505">
      <w:pPr>
        <w:tabs>
          <w:tab w:val="left" w:pos="5387"/>
        </w:tabs>
        <w:spacing w:after="0"/>
        <w:ind w:right="-2" w:firstLine="720"/>
        <w:contextualSpacing/>
        <w:rPr>
          <w:rFonts w:ascii="Times New Roman" w:hAnsi="Times New Roman" w:cs="Times New Roman"/>
          <w:sz w:val="24"/>
          <w:szCs w:val="24"/>
        </w:rPr>
      </w:pPr>
    </w:p>
    <w:p w14:paraId="15110EF5" w14:textId="77777777" w:rsidR="00F11505" w:rsidRDefault="00F11505" w:rsidP="00F11505">
      <w:pPr>
        <w:tabs>
          <w:tab w:val="left" w:pos="5387"/>
        </w:tabs>
        <w:spacing w:after="0"/>
        <w:ind w:right="-2" w:firstLine="720"/>
        <w:contextualSpacing/>
        <w:rPr>
          <w:rFonts w:ascii="Times New Roman" w:hAnsi="Times New Roman" w:cs="Times New Roman"/>
          <w:sz w:val="24"/>
          <w:szCs w:val="24"/>
        </w:rPr>
      </w:pPr>
    </w:p>
    <w:p w14:paraId="64D3A880" w14:textId="77777777" w:rsidR="00F11505" w:rsidRDefault="00F11505" w:rsidP="00F11505">
      <w:pPr>
        <w:tabs>
          <w:tab w:val="left" w:pos="5387"/>
        </w:tabs>
        <w:spacing w:after="0"/>
        <w:ind w:right="-2" w:firstLine="720"/>
        <w:contextualSpacing/>
        <w:rPr>
          <w:rFonts w:ascii="Times New Roman" w:hAnsi="Times New Roman" w:cs="Times New Roman"/>
          <w:sz w:val="24"/>
          <w:szCs w:val="24"/>
        </w:rPr>
      </w:pPr>
    </w:p>
    <w:p w14:paraId="007C193B" w14:textId="77777777" w:rsidR="00F11505" w:rsidRDefault="00F11505" w:rsidP="00F11505">
      <w:pPr>
        <w:tabs>
          <w:tab w:val="left" w:pos="5387"/>
        </w:tabs>
        <w:spacing w:after="0"/>
        <w:ind w:right="-2" w:firstLine="720"/>
        <w:contextualSpacing/>
        <w:rPr>
          <w:rFonts w:ascii="Times New Roman" w:hAnsi="Times New Roman" w:cs="Times New Roman"/>
          <w:sz w:val="24"/>
          <w:szCs w:val="24"/>
        </w:rPr>
      </w:pPr>
    </w:p>
    <w:p w14:paraId="362A0970" w14:textId="26F42D57" w:rsidR="00F11505" w:rsidRPr="00F11505" w:rsidRDefault="00F11505" w:rsidP="00F11505">
      <w:pPr>
        <w:tabs>
          <w:tab w:val="left" w:pos="5387"/>
        </w:tabs>
        <w:spacing w:after="0"/>
        <w:ind w:right="-2" w:firstLine="720"/>
        <w:contextualSpacing/>
        <w:rPr>
          <w:rFonts w:ascii="Times New Roman" w:hAnsi="Times New Roman" w:cs="Times New Roman"/>
          <w:sz w:val="24"/>
          <w:szCs w:val="24"/>
        </w:rPr>
      </w:pPr>
      <w:r w:rsidRPr="00F11505">
        <w:rPr>
          <w:rFonts w:ascii="Times New Roman" w:hAnsi="Times New Roman" w:cs="Times New Roman"/>
          <w:sz w:val="24"/>
          <w:szCs w:val="24"/>
        </w:rPr>
        <w:lastRenderedPageBreak/>
        <w:t>1. pielikums</w:t>
      </w:r>
    </w:p>
    <w:p w14:paraId="05B8D16D" w14:textId="77777777" w:rsidR="00F11505" w:rsidRPr="00F11505" w:rsidRDefault="00F11505" w:rsidP="00F11505">
      <w:pPr>
        <w:tabs>
          <w:tab w:val="left" w:pos="5387"/>
        </w:tabs>
        <w:spacing w:after="0" w:line="240" w:lineRule="auto"/>
        <w:ind w:firstLine="5387"/>
        <w:contextualSpacing/>
        <w:rPr>
          <w:rFonts w:ascii="Times New Roman" w:hAnsi="Times New Roman" w:cs="Times New Roman"/>
          <w:sz w:val="24"/>
          <w:szCs w:val="24"/>
        </w:rPr>
      </w:pPr>
      <w:r w:rsidRPr="00F11505">
        <w:rPr>
          <w:rFonts w:ascii="Times New Roman" w:hAnsi="Times New Roman" w:cs="Times New Roman"/>
          <w:sz w:val="24"/>
          <w:szCs w:val="24"/>
        </w:rPr>
        <w:t>rūpnieciskās zvejas tiesību nomas</w:t>
      </w:r>
    </w:p>
    <w:p w14:paraId="1E46FDDE" w14:textId="77777777" w:rsidR="00F11505" w:rsidRPr="00F11505" w:rsidRDefault="00F11505" w:rsidP="00F11505">
      <w:pPr>
        <w:tabs>
          <w:tab w:val="left" w:pos="5387"/>
        </w:tabs>
        <w:spacing w:after="0" w:line="240" w:lineRule="auto"/>
        <w:ind w:firstLine="5387"/>
        <w:contextualSpacing/>
        <w:rPr>
          <w:rFonts w:ascii="Times New Roman" w:hAnsi="Times New Roman" w:cs="Times New Roman"/>
          <w:sz w:val="24"/>
          <w:szCs w:val="24"/>
        </w:rPr>
      </w:pPr>
      <w:r w:rsidRPr="00F11505">
        <w:rPr>
          <w:rFonts w:ascii="Times New Roman" w:hAnsi="Times New Roman" w:cs="Times New Roman"/>
          <w:sz w:val="24"/>
          <w:szCs w:val="24"/>
        </w:rPr>
        <w:t xml:space="preserve">pašpatēriņa zvejai Augulienas ezerā, kas </w:t>
      </w:r>
    </w:p>
    <w:p w14:paraId="2485FB20" w14:textId="77777777" w:rsidR="00F11505" w:rsidRPr="00F11505" w:rsidRDefault="00F11505" w:rsidP="00F11505">
      <w:pPr>
        <w:tabs>
          <w:tab w:val="left" w:pos="5387"/>
        </w:tabs>
        <w:spacing w:after="0" w:line="240" w:lineRule="auto"/>
        <w:ind w:firstLine="5387"/>
        <w:contextualSpacing/>
        <w:rPr>
          <w:rFonts w:ascii="Times New Roman" w:hAnsi="Times New Roman" w:cs="Times New Roman"/>
          <w:sz w:val="24"/>
          <w:szCs w:val="24"/>
        </w:rPr>
      </w:pPr>
      <w:r w:rsidRPr="00F11505">
        <w:rPr>
          <w:rFonts w:ascii="Times New Roman" w:hAnsi="Times New Roman" w:cs="Times New Roman"/>
          <w:sz w:val="24"/>
          <w:szCs w:val="24"/>
        </w:rPr>
        <w:t>atrodas Gulbenes novada Beļavas pagastā,</w:t>
      </w:r>
    </w:p>
    <w:p w14:paraId="42FFCD6C" w14:textId="77777777" w:rsidR="00F11505" w:rsidRPr="00F11505" w:rsidRDefault="00F11505" w:rsidP="00F11505">
      <w:pPr>
        <w:tabs>
          <w:tab w:val="left" w:pos="5387"/>
        </w:tabs>
        <w:spacing w:after="0" w:line="240" w:lineRule="auto"/>
        <w:ind w:firstLine="5387"/>
        <w:contextualSpacing/>
        <w:rPr>
          <w:rFonts w:ascii="Times New Roman" w:hAnsi="Times New Roman" w:cs="Times New Roman"/>
          <w:sz w:val="24"/>
          <w:szCs w:val="24"/>
        </w:rPr>
      </w:pPr>
      <w:r w:rsidRPr="00F11505">
        <w:rPr>
          <w:rFonts w:ascii="Times New Roman" w:hAnsi="Times New Roman" w:cs="Times New Roman"/>
          <w:sz w:val="24"/>
          <w:szCs w:val="24"/>
        </w:rPr>
        <w:t>slēgtās izsoles noteikumiem</w:t>
      </w:r>
    </w:p>
    <w:p w14:paraId="6A78770F" w14:textId="77777777" w:rsidR="00F11505" w:rsidRPr="00F11505" w:rsidRDefault="00F11505" w:rsidP="00F11505">
      <w:pPr>
        <w:ind w:right="-96"/>
        <w:contextualSpacing/>
        <w:jc w:val="center"/>
        <w:rPr>
          <w:rFonts w:ascii="Times New Roman" w:hAnsi="Times New Roman" w:cs="Times New Roman"/>
          <w:b/>
          <w:sz w:val="24"/>
          <w:szCs w:val="24"/>
        </w:rPr>
      </w:pPr>
    </w:p>
    <w:p w14:paraId="2A7C5796" w14:textId="77777777" w:rsidR="00F11505" w:rsidRPr="00F11505" w:rsidRDefault="00F11505" w:rsidP="00F11505">
      <w:pPr>
        <w:ind w:right="-96"/>
        <w:contextualSpacing/>
        <w:jc w:val="center"/>
        <w:rPr>
          <w:rFonts w:ascii="Times New Roman" w:hAnsi="Times New Roman" w:cs="Times New Roman"/>
          <w:b/>
          <w:sz w:val="24"/>
          <w:szCs w:val="24"/>
        </w:rPr>
      </w:pPr>
      <w:r w:rsidRPr="00F11505">
        <w:rPr>
          <w:rFonts w:ascii="Times New Roman" w:hAnsi="Times New Roman" w:cs="Times New Roman"/>
          <w:b/>
          <w:sz w:val="24"/>
          <w:szCs w:val="24"/>
        </w:rPr>
        <w:t xml:space="preserve">PIETEIKUMS DALĪBAI </w:t>
      </w:r>
    </w:p>
    <w:p w14:paraId="7F38E6DC" w14:textId="77777777" w:rsidR="00F11505" w:rsidRPr="00F11505" w:rsidRDefault="00F11505" w:rsidP="00F11505">
      <w:pPr>
        <w:ind w:right="-96"/>
        <w:contextualSpacing/>
        <w:jc w:val="center"/>
        <w:rPr>
          <w:rFonts w:ascii="Times New Roman" w:hAnsi="Times New Roman" w:cs="Times New Roman"/>
          <w:b/>
          <w:sz w:val="24"/>
          <w:szCs w:val="24"/>
        </w:rPr>
      </w:pPr>
      <w:r w:rsidRPr="00F11505">
        <w:rPr>
          <w:rFonts w:ascii="Times New Roman" w:hAnsi="Times New Roman" w:cs="Times New Roman"/>
          <w:b/>
          <w:sz w:val="24"/>
          <w:szCs w:val="24"/>
        </w:rPr>
        <w:t xml:space="preserve">RŪPNIECISKĀS PAŠPATĒRIŅA ZVEJAS TIESĪBU NOMAS </w:t>
      </w:r>
      <w:r w:rsidRPr="00F11505">
        <w:rPr>
          <w:rFonts w:ascii="Times New Roman" w:hAnsi="Times New Roman" w:cs="Times New Roman"/>
          <w:b/>
          <w:bCs/>
          <w:sz w:val="24"/>
          <w:szCs w:val="24"/>
        </w:rPr>
        <w:t>AUGULIENAS</w:t>
      </w:r>
      <w:r w:rsidRPr="00F11505">
        <w:rPr>
          <w:rFonts w:ascii="Times New Roman" w:hAnsi="Times New Roman" w:cs="Times New Roman"/>
          <w:b/>
          <w:sz w:val="24"/>
          <w:szCs w:val="24"/>
        </w:rPr>
        <w:t xml:space="preserve"> EZERĀ, BEĻAVAS  PAGASTĀ, GULBENES NOVADĀ, RAKSTISKĀ IZSOLĒ</w:t>
      </w:r>
    </w:p>
    <w:tbl>
      <w:tblPr>
        <w:tblW w:w="9498"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44"/>
        <w:gridCol w:w="5954"/>
      </w:tblGrid>
      <w:tr w:rsidR="00F11505" w:rsidRPr="00F11505" w14:paraId="4E907A0B" w14:textId="77777777" w:rsidTr="0093675C">
        <w:trPr>
          <w:trHeight w:hRule="exact" w:val="567"/>
        </w:trPr>
        <w:tc>
          <w:tcPr>
            <w:tcW w:w="9498" w:type="dxa"/>
            <w:gridSpan w:val="2"/>
            <w:shd w:val="clear" w:color="auto" w:fill="F2F2F2"/>
            <w:tcMar>
              <w:top w:w="100" w:type="dxa"/>
              <w:left w:w="100" w:type="dxa"/>
              <w:bottom w:w="100" w:type="dxa"/>
              <w:right w:w="100" w:type="dxa"/>
            </w:tcMar>
            <w:vAlign w:val="center"/>
          </w:tcPr>
          <w:p w14:paraId="44FD902A" w14:textId="77777777" w:rsidR="00F11505" w:rsidRPr="00F11505" w:rsidRDefault="00F11505">
            <w:pPr>
              <w:widowControl w:val="0"/>
              <w:numPr>
                <w:ilvl w:val="0"/>
                <w:numId w:val="25"/>
              </w:numPr>
              <w:pBdr>
                <w:top w:val="nil"/>
                <w:left w:val="nil"/>
                <w:bottom w:val="nil"/>
                <w:right w:val="nil"/>
                <w:between w:val="nil"/>
              </w:pBdr>
              <w:spacing w:after="0" w:line="240" w:lineRule="auto"/>
              <w:ind w:left="312" w:hanging="312"/>
              <w:contextualSpacing/>
              <w:rPr>
                <w:rFonts w:ascii="Times New Roman" w:eastAsia="Times New Roman" w:hAnsi="Times New Roman" w:cs="Times New Roman"/>
                <w:color w:val="000000"/>
                <w:sz w:val="24"/>
                <w:szCs w:val="24"/>
              </w:rPr>
            </w:pPr>
            <w:r w:rsidRPr="00F11505">
              <w:rPr>
                <w:rFonts w:ascii="Times New Roman" w:eastAsia="Times New Roman" w:hAnsi="Times New Roman" w:cs="Times New Roman"/>
                <w:color w:val="000000"/>
                <w:sz w:val="24"/>
                <w:szCs w:val="24"/>
              </w:rPr>
              <w:t>INFORMĀCIJA PAR ZVEJAS TIESĪBU NOMAS PRETENDENTU</w:t>
            </w:r>
          </w:p>
        </w:tc>
      </w:tr>
      <w:tr w:rsidR="00F11505" w:rsidRPr="00F11505" w14:paraId="43C2BA79" w14:textId="77777777" w:rsidTr="0093675C">
        <w:trPr>
          <w:trHeight w:val="20"/>
        </w:trPr>
        <w:tc>
          <w:tcPr>
            <w:tcW w:w="3544" w:type="dxa"/>
            <w:shd w:val="clear" w:color="auto" w:fill="F2F2F2"/>
            <w:tcMar>
              <w:top w:w="100" w:type="dxa"/>
              <w:left w:w="100" w:type="dxa"/>
              <w:bottom w:w="100" w:type="dxa"/>
              <w:right w:w="100" w:type="dxa"/>
            </w:tcMar>
          </w:tcPr>
          <w:p w14:paraId="17A6C939" w14:textId="77777777" w:rsidR="00F11505" w:rsidRPr="00F11505" w:rsidRDefault="00F11505" w:rsidP="00F11505">
            <w:pPr>
              <w:widowControl w:val="0"/>
              <w:pBdr>
                <w:top w:val="nil"/>
                <w:left w:val="nil"/>
                <w:bottom w:val="nil"/>
                <w:right w:val="nil"/>
                <w:between w:val="nil"/>
              </w:pBdr>
              <w:contextualSpacing/>
              <w:rPr>
                <w:rFonts w:ascii="Times New Roman" w:eastAsia="Times New Roman" w:hAnsi="Times New Roman" w:cs="Times New Roman"/>
                <w:color w:val="000000"/>
                <w:sz w:val="24"/>
                <w:szCs w:val="24"/>
              </w:rPr>
            </w:pPr>
            <w:r w:rsidRPr="00F11505">
              <w:rPr>
                <w:rFonts w:ascii="Times New Roman" w:eastAsia="Times New Roman" w:hAnsi="Times New Roman" w:cs="Times New Roman"/>
                <w:color w:val="000000"/>
                <w:sz w:val="24"/>
                <w:szCs w:val="24"/>
              </w:rPr>
              <w:t>Vārds:</w:t>
            </w:r>
          </w:p>
        </w:tc>
        <w:tc>
          <w:tcPr>
            <w:tcW w:w="5954" w:type="dxa"/>
            <w:shd w:val="clear" w:color="auto" w:fill="auto"/>
            <w:tcMar>
              <w:top w:w="100" w:type="dxa"/>
              <w:left w:w="100" w:type="dxa"/>
              <w:bottom w:w="100" w:type="dxa"/>
              <w:right w:w="100" w:type="dxa"/>
            </w:tcMar>
          </w:tcPr>
          <w:p w14:paraId="74823F49" w14:textId="77777777" w:rsidR="00F11505" w:rsidRPr="00F11505" w:rsidRDefault="00F11505" w:rsidP="00F11505">
            <w:pPr>
              <w:widowControl w:val="0"/>
              <w:pBdr>
                <w:top w:val="nil"/>
                <w:left w:val="nil"/>
                <w:bottom w:val="nil"/>
                <w:right w:val="nil"/>
                <w:between w:val="nil"/>
              </w:pBdr>
              <w:contextualSpacing/>
              <w:rPr>
                <w:rFonts w:ascii="Times New Roman" w:eastAsia="Times New Roman" w:hAnsi="Times New Roman" w:cs="Times New Roman"/>
                <w:color w:val="000000"/>
                <w:sz w:val="24"/>
                <w:szCs w:val="24"/>
              </w:rPr>
            </w:pPr>
          </w:p>
        </w:tc>
      </w:tr>
      <w:tr w:rsidR="00F11505" w:rsidRPr="00F11505" w14:paraId="10F625AA" w14:textId="77777777" w:rsidTr="0093675C">
        <w:trPr>
          <w:trHeight w:val="227"/>
        </w:trPr>
        <w:tc>
          <w:tcPr>
            <w:tcW w:w="3544" w:type="dxa"/>
            <w:shd w:val="clear" w:color="auto" w:fill="F2F2F2"/>
            <w:tcMar>
              <w:top w:w="100" w:type="dxa"/>
              <w:left w:w="100" w:type="dxa"/>
              <w:bottom w:w="100" w:type="dxa"/>
              <w:right w:w="100" w:type="dxa"/>
            </w:tcMar>
          </w:tcPr>
          <w:p w14:paraId="20787D9D" w14:textId="77777777" w:rsidR="00F11505" w:rsidRPr="00F11505" w:rsidRDefault="00F11505" w:rsidP="00F11505">
            <w:pPr>
              <w:widowControl w:val="0"/>
              <w:pBdr>
                <w:top w:val="nil"/>
                <w:left w:val="nil"/>
                <w:bottom w:val="nil"/>
                <w:right w:val="nil"/>
                <w:between w:val="nil"/>
              </w:pBdr>
              <w:contextualSpacing/>
              <w:rPr>
                <w:rFonts w:ascii="Times New Roman" w:eastAsia="Times New Roman" w:hAnsi="Times New Roman" w:cs="Times New Roman"/>
                <w:color w:val="000000"/>
                <w:sz w:val="24"/>
                <w:szCs w:val="24"/>
              </w:rPr>
            </w:pPr>
            <w:r w:rsidRPr="00F11505">
              <w:rPr>
                <w:rFonts w:ascii="Times New Roman" w:eastAsia="Times New Roman" w:hAnsi="Times New Roman" w:cs="Times New Roman"/>
                <w:color w:val="000000"/>
                <w:sz w:val="24"/>
                <w:szCs w:val="24"/>
              </w:rPr>
              <w:t>Uzvārds:</w:t>
            </w:r>
          </w:p>
        </w:tc>
        <w:tc>
          <w:tcPr>
            <w:tcW w:w="5954" w:type="dxa"/>
            <w:shd w:val="clear" w:color="auto" w:fill="auto"/>
            <w:tcMar>
              <w:top w:w="100" w:type="dxa"/>
              <w:left w:w="100" w:type="dxa"/>
              <w:bottom w:w="100" w:type="dxa"/>
              <w:right w:w="100" w:type="dxa"/>
            </w:tcMar>
          </w:tcPr>
          <w:p w14:paraId="4977B8B7" w14:textId="77777777" w:rsidR="00F11505" w:rsidRPr="00F11505" w:rsidRDefault="00F11505" w:rsidP="00F11505">
            <w:pPr>
              <w:widowControl w:val="0"/>
              <w:pBdr>
                <w:top w:val="nil"/>
                <w:left w:val="nil"/>
                <w:bottom w:val="nil"/>
                <w:right w:val="nil"/>
                <w:between w:val="nil"/>
              </w:pBdr>
              <w:contextualSpacing/>
              <w:rPr>
                <w:rFonts w:ascii="Times New Roman" w:eastAsia="Times New Roman" w:hAnsi="Times New Roman" w:cs="Times New Roman"/>
                <w:color w:val="000000"/>
                <w:sz w:val="24"/>
                <w:szCs w:val="24"/>
              </w:rPr>
            </w:pPr>
          </w:p>
        </w:tc>
      </w:tr>
      <w:tr w:rsidR="00F11505" w:rsidRPr="00F11505" w14:paraId="0B789714" w14:textId="77777777" w:rsidTr="0093675C">
        <w:trPr>
          <w:trHeight w:val="227"/>
        </w:trPr>
        <w:tc>
          <w:tcPr>
            <w:tcW w:w="3544" w:type="dxa"/>
            <w:shd w:val="clear" w:color="auto" w:fill="F2F2F2"/>
            <w:tcMar>
              <w:top w:w="100" w:type="dxa"/>
              <w:left w:w="100" w:type="dxa"/>
              <w:bottom w:w="100" w:type="dxa"/>
              <w:right w:w="100" w:type="dxa"/>
            </w:tcMar>
          </w:tcPr>
          <w:p w14:paraId="4E0FB4C9" w14:textId="77777777" w:rsidR="00F11505" w:rsidRPr="00F11505" w:rsidRDefault="00F11505" w:rsidP="00F11505">
            <w:pPr>
              <w:widowControl w:val="0"/>
              <w:pBdr>
                <w:top w:val="nil"/>
                <w:left w:val="nil"/>
                <w:bottom w:val="nil"/>
                <w:right w:val="nil"/>
                <w:between w:val="nil"/>
              </w:pBdr>
              <w:contextualSpacing/>
              <w:rPr>
                <w:rFonts w:ascii="Times New Roman" w:eastAsia="Times New Roman" w:hAnsi="Times New Roman" w:cs="Times New Roman"/>
                <w:color w:val="000000"/>
                <w:sz w:val="24"/>
                <w:szCs w:val="24"/>
              </w:rPr>
            </w:pPr>
            <w:r w:rsidRPr="00F11505">
              <w:rPr>
                <w:rFonts w:ascii="Times New Roman" w:eastAsia="Times New Roman" w:hAnsi="Times New Roman" w:cs="Times New Roman"/>
                <w:color w:val="000000"/>
                <w:sz w:val="24"/>
                <w:szCs w:val="24"/>
              </w:rPr>
              <w:t>Personas kods:</w:t>
            </w:r>
          </w:p>
        </w:tc>
        <w:tc>
          <w:tcPr>
            <w:tcW w:w="5954" w:type="dxa"/>
            <w:shd w:val="clear" w:color="auto" w:fill="auto"/>
            <w:tcMar>
              <w:top w:w="100" w:type="dxa"/>
              <w:left w:w="100" w:type="dxa"/>
              <w:bottom w:w="100" w:type="dxa"/>
              <w:right w:w="100" w:type="dxa"/>
            </w:tcMar>
          </w:tcPr>
          <w:p w14:paraId="4B976E8B" w14:textId="77777777" w:rsidR="00F11505" w:rsidRPr="00F11505" w:rsidRDefault="00F11505" w:rsidP="00F11505">
            <w:pPr>
              <w:widowControl w:val="0"/>
              <w:pBdr>
                <w:top w:val="nil"/>
                <w:left w:val="nil"/>
                <w:bottom w:val="nil"/>
                <w:right w:val="nil"/>
                <w:between w:val="nil"/>
              </w:pBdr>
              <w:contextualSpacing/>
              <w:rPr>
                <w:rFonts w:ascii="Times New Roman" w:eastAsia="Times New Roman" w:hAnsi="Times New Roman" w:cs="Times New Roman"/>
                <w:color w:val="000000"/>
                <w:sz w:val="24"/>
                <w:szCs w:val="24"/>
              </w:rPr>
            </w:pPr>
          </w:p>
        </w:tc>
      </w:tr>
      <w:tr w:rsidR="00F11505" w:rsidRPr="00F11505" w14:paraId="030A2D65" w14:textId="77777777" w:rsidTr="0093675C">
        <w:trPr>
          <w:trHeight w:val="227"/>
        </w:trPr>
        <w:tc>
          <w:tcPr>
            <w:tcW w:w="3544" w:type="dxa"/>
            <w:shd w:val="clear" w:color="auto" w:fill="F2F2F2"/>
            <w:tcMar>
              <w:top w:w="100" w:type="dxa"/>
              <w:left w:w="100" w:type="dxa"/>
              <w:bottom w:w="100" w:type="dxa"/>
              <w:right w:w="100" w:type="dxa"/>
            </w:tcMar>
          </w:tcPr>
          <w:p w14:paraId="2C487FCE" w14:textId="77777777" w:rsidR="00F11505" w:rsidRPr="00F11505" w:rsidRDefault="00F11505" w:rsidP="00F11505">
            <w:pPr>
              <w:widowControl w:val="0"/>
              <w:pBdr>
                <w:top w:val="nil"/>
                <w:left w:val="nil"/>
                <w:bottom w:val="nil"/>
                <w:right w:val="nil"/>
                <w:between w:val="nil"/>
              </w:pBdr>
              <w:contextualSpacing/>
              <w:rPr>
                <w:rFonts w:ascii="Times New Roman" w:eastAsia="Times New Roman" w:hAnsi="Times New Roman" w:cs="Times New Roman"/>
                <w:color w:val="000000"/>
                <w:sz w:val="24"/>
                <w:szCs w:val="24"/>
              </w:rPr>
            </w:pPr>
            <w:r w:rsidRPr="00F11505">
              <w:rPr>
                <w:rFonts w:ascii="Times New Roman" w:eastAsia="Times New Roman" w:hAnsi="Times New Roman" w:cs="Times New Roman"/>
                <w:color w:val="000000"/>
                <w:sz w:val="24"/>
                <w:szCs w:val="24"/>
              </w:rPr>
              <w:t>Deklarētās dzīvesvietas adrese:</w:t>
            </w:r>
          </w:p>
        </w:tc>
        <w:tc>
          <w:tcPr>
            <w:tcW w:w="5954" w:type="dxa"/>
            <w:shd w:val="clear" w:color="auto" w:fill="auto"/>
            <w:tcMar>
              <w:top w:w="100" w:type="dxa"/>
              <w:left w:w="100" w:type="dxa"/>
              <w:bottom w:w="100" w:type="dxa"/>
              <w:right w:w="100" w:type="dxa"/>
            </w:tcMar>
          </w:tcPr>
          <w:p w14:paraId="745BDBBF" w14:textId="77777777" w:rsidR="00F11505" w:rsidRPr="00F11505" w:rsidRDefault="00F11505" w:rsidP="00F11505">
            <w:pPr>
              <w:widowControl w:val="0"/>
              <w:pBdr>
                <w:top w:val="nil"/>
                <w:left w:val="nil"/>
                <w:bottom w:val="nil"/>
                <w:right w:val="nil"/>
                <w:between w:val="nil"/>
              </w:pBdr>
              <w:contextualSpacing/>
              <w:rPr>
                <w:rFonts w:ascii="Times New Roman" w:eastAsia="Times New Roman" w:hAnsi="Times New Roman" w:cs="Times New Roman"/>
                <w:color w:val="000000"/>
                <w:sz w:val="24"/>
                <w:szCs w:val="24"/>
              </w:rPr>
            </w:pPr>
          </w:p>
        </w:tc>
      </w:tr>
      <w:tr w:rsidR="00F11505" w:rsidRPr="00F11505" w14:paraId="17746B93" w14:textId="77777777" w:rsidTr="0093675C">
        <w:trPr>
          <w:trHeight w:val="227"/>
        </w:trPr>
        <w:tc>
          <w:tcPr>
            <w:tcW w:w="3544" w:type="dxa"/>
            <w:shd w:val="clear" w:color="auto" w:fill="F2F2F2"/>
            <w:tcMar>
              <w:top w:w="100" w:type="dxa"/>
              <w:left w:w="100" w:type="dxa"/>
              <w:bottom w:w="100" w:type="dxa"/>
              <w:right w:w="100" w:type="dxa"/>
            </w:tcMar>
          </w:tcPr>
          <w:p w14:paraId="387C2AAC" w14:textId="77777777" w:rsidR="00F11505" w:rsidRPr="00F11505" w:rsidRDefault="00F11505" w:rsidP="00F11505">
            <w:pPr>
              <w:widowControl w:val="0"/>
              <w:pBdr>
                <w:top w:val="nil"/>
                <w:left w:val="nil"/>
                <w:bottom w:val="nil"/>
                <w:right w:val="nil"/>
                <w:between w:val="nil"/>
              </w:pBdr>
              <w:contextualSpacing/>
              <w:rPr>
                <w:rFonts w:ascii="Times New Roman" w:eastAsia="Times New Roman" w:hAnsi="Times New Roman" w:cs="Times New Roman"/>
                <w:color w:val="000000"/>
                <w:sz w:val="24"/>
                <w:szCs w:val="24"/>
              </w:rPr>
            </w:pPr>
            <w:r w:rsidRPr="00F11505">
              <w:rPr>
                <w:rFonts w:ascii="Times New Roman" w:eastAsia="Times New Roman" w:hAnsi="Times New Roman" w:cs="Times New Roman"/>
                <w:color w:val="000000"/>
                <w:sz w:val="24"/>
                <w:szCs w:val="24"/>
              </w:rPr>
              <w:t>Piederošā nekustamā īpašuma kadastra numurs:</w:t>
            </w:r>
          </w:p>
          <w:p w14:paraId="0E7DDE0F" w14:textId="77777777" w:rsidR="00F11505" w:rsidRPr="00F11505" w:rsidRDefault="00F11505" w:rsidP="00F11505">
            <w:pPr>
              <w:widowControl w:val="0"/>
              <w:pBdr>
                <w:top w:val="nil"/>
                <w:left w:val="nil"/>
                <w:bottom w:val="nil"/>
                <w:right w:val="nil"/>
                <w:between w:val="nil"/>
              </w:pBdr>
              <w:contextualSpacing/>
              <w:rPr>
                <w:rFonts w:ascii="Times New Roman" w:eastAsia="Times New Roman" w:hAnsi="Times New Roman" w:cs="Times New Roman"/>
                <w:color w:val="000000"/>
                <w:sz w:val="24"/>
                <w:szCs w:val="24"/>
              </w:rPr>
            </w:pPr>
            <w:r w:rsidRPr="00F11505">
              <w:rPr>
                <w:rFonts w:ascii="Times New Roman" w:eastAsia="Times New Roman" w:hAnsi="Times New Roman" w:cs="Times New Roman"/>
                <w:i/>
                <w:color w:val="000000"/>
                <w:sz w:val="24"/>
                <w:szCs w:val="24"/>
              </w:rPr>
              <w:t>(personām, kuru deklarētā dzīves vieta ir citā pašvaldībā)</w:t>
            </w:r>
          </w:p>
        </w:tc>
        <w:tc>
          <w:tcPr>
            <w:tcW w:w="5954" w:type="dxa"/>
            <w:shd w:val="clear" w:color="auto" w:fill="auto"/>
            <w:tcMar>
              <w:top w:w="100" w:type="dxa"/>
              <w:left w:w="100" w:type="dxa"/>
              <w:bottom w:w="100" w:type="dxa"/>
              <w:right w:w="100" w:type="dxa"/>
            </w:tcMar>
          </w:tcPr>
          <w:p w14:paraId="0DBC9A34" w14:textId="77777777" w:rsidR="00F11505" w:rsidRPr="00F11505" w:rsidRDefault="00F11505" w:rsidP="00F11505">
            <w:pPr>
              <w:widowControl w:val="0"/>
              <w:pBdr>
                <w:top w:val="nil"/>
                <w:left w:val="nil"/>
                <w:bottom w:val="nil"/>
                <w:right w:val="nil"/>
                <w:between w:val="nil"/>
              </w:pBdr>
              <w:contextualSpacing/>
              <w:rPr>
                <w:rFonts w:ascii="Times New Roman" w:eastAsia="Times New Roman" w:hAnsi="Times New Roman" w:cs="Times New Roman"/>
                <w:color w:val="000000"/>
                <w:sz w:val="24"/>
                <w:szCs w:val="24"/>
              </w:rPr>
            </w:pPr>
          </w:p>
        </w:tc>
      </w:tr>
      <w:tr w:rsidR="00F11505" w:rsidRPr="00F11505" w14:paraId="75A2D075" w14:textId="77777777" w:rsidTr="0093675C">
        <w:trPr>
          <w:trHeight w:val="227"/>
        </w:trPr>
        <w:tc>
          <w:tcPr>
            <w:tcW w:w="3544" w:type="dxa"/>
            <w:shd w:val="clear" w:color="auto" w:fill="F2F2F2"/>
            <w:tcMar>
              <w:top w:w="100" w:type="dxa"/>
              <w:left w:w="100" w:type="dxa"/>
              <w:bottom w:w="100" w:type="dxa"/>
              <w:right w:w="100" w:type="dxa"/>
            </w:tcMar>
          </w:tcPr>
          <w:p w14:paraId="684FA018" w14:textId="77777777" w:rsidR="00F11505" w:rsidRPr="00F11505" w:rsidRDefault="00F11505" w:rsidP="00F11505">
            <w:pPr>
              <w:widowControl w:val="0"/>
              <w:pBdr>
                <w:top w:val="nil"/>
                <w:left w:val="nil"/>
                <w:bottom w:val="nil"/>
                <w:right w:val="nil"/>
                <w:between w:val="nil"/>
              </w:pBdr>
              <w:contextualSpacing/>
              <w:rPr>
                <w:rFonts w:ascii="Times New Roman" w:eastAsia="Times New Roman" w:hAnsi="Times New Roman" w:cs="Times New Roman"/>
                <w:color w:val="000000"/>
                <w:sz w:val="24"/>
                <w:szCs w:val="24"/>
              </w:rPr>
            </w:pPr>
            <w:r w:rsidRPr="00F11505">
              <w:rPr>
                <w:rFonts w:ascii="Times New Roman" w:eastAsia="Times New Roman" w:hAnsi="Times New Roman" w:cs="Times New Roman"/>
                <w:color w:val="000000"/>
                <w:sz w:val="24"/>
                <w:szCs w:val="24"/>
              </w:rPr>
              <w:t>Tālrunis:</w:t>
            </w:r>
          </w:p>
        </w:tc>
        <w:tc>
          <w:tcPr>
            <w:tcW w:w="5954" w:type="dxa"/>
            <w:shd w:val="clear" w:color="auto" w:fill="auto"/>
            <w:tcMar>
              <w:top w:w="100" w:type="dxa"/>
              <w:left w:w="100" w:type="dxa"/>
              <w:bottom w:w="100" w:type="dxa"/>
              <w:right w:w="100" w:type="dxa"/>
            </w:tcMar>
          </w:tcPr>
          <w:p w14:paraId="51BDB3AD" w14:textId="77777777" w:rsidR="00F11505" w:rsidRPr="00F11505" w:rsidRDefault="00F11505" w:rsidP="00F11505">
            <w:pPr>
              <w:widowControl w:val="0"/>
              <w:pBdr>
                <w:top w:val="nil"/>
                <w:left w:val="nil"/>
                <w:bottom w:val="nil"/>
                <w:right w:val="nil"/>
                <w:between w:val="nil"/>
              </w:pBdr>
              <w:contextualSpacing/>
              <w:rPr>
                <w:rFonts w:ascii="Times New Roman" w:eastAsia="Times New Roman" w:hAnsi="Times New Roman" w:cs="Times New Roman"/>
                <w:color w:val="000000"/>
                <w:sz w:val="24"/>
                <w:szCs w:val="24"/>
              </w:rPr>
            </w:pPr>
          </w:p>
        </w:tc>
      </w:tr>
      <w:tr w:rsidR="00F11505" w:rsidRPr="00F11505" w14:paraId="1527376A" w14:textId="77777777" w:rsidTr="0093675C">
        <w:trPr>
          <w:trHeight w:val="227"/>
        </w:trPr>
        <w:tc>
          <w:tcPr>
            <w:tcW w:w="3544" w:type="dxa"/>
            <w:shd w:val="clear" w:color="auto" w:fill="F2F2F2"/>
            <w:tcMar>
              <w:top w:w="100" w:type="dxa"/>
              <w:left w:w="100" w:type="dxa"/>
              <w:bottom w:w="100" w:type="dxa"/>
              <w:right w:w="100" w:type="dxa"/>
            </w:tcMar>
          </w:tcPr>
          <w:p w14:paraId="022405D4" w14:textId="77777777" w:rsidR="00F11505" w:rsidRPr="00F11505" w:rsidRDefault="00F11505" w:rsidP="00F11505">
            <w:pPr>
              <w:widowControl w:val="0"/>
              <w:pBdr>
                <w:top w:val="nil"/>
                <w:left w:val="nil"/>
                <w:bottom w:val="nil"/>
                <w:right w:val="nil"/>
                <w:between w:val="nil"/>
              </w:pBdr>
              <w:contextualSpacing/>
              <w:rPr>
                <w:rFonts w:ascii="Times New Roman" w:eastAsia="Times New Roman" w:hAnsi="Times New Roman" w:cs="Times New Roman"/>
                <w:color w:val="000000"/>
                <w:sz w:val="24"/>
                <w:szCs w:val="24"/>
              </w:rPr>
            </w:pPr>
            <w:r w:rsidRPr="00F11505">
              <w:rPr>
                <w:rFonts w:ascii="Times New Roman" w:eastAsia="Times New Roman" w:hAnsi="Times New Roman" w:cs="Times New Roman"/>
                <w:color w:val="000000"/>
                <w:sz w:val="24"/>
                <w:szCs w:val="24"/>
              </w:rPr>
              <w:t>E-adrese vai e-pasts:</w:t>
            </w:r>
          </w:p>
        </w:tc>
        <w:tc>
          <w:tcPr>
            <w:tcW w:w="5954" w:type="dxa"/>
            <w:shd w:val="clear" w:color="auto" w:fill="auto"/>
            <w:tcMar>
              <w:top w:w="100" w:type="dxa"/>
              <w:left w:w="100" w:type="dxa"/>
              <w:bottom w:w="100" w:type="dxa"/>
              <w:right w:w="100" w:type="dxa"/>
            </w:tcMar>
          </w:tcPr>
          <w:p w14:paraId="3B004A17" w14:textId="77777777" w:rsidR="00F11505" w:rsidRPr="00F11505" w:rsidRDefault="00F11505" w:rsidP="00F11505">
            <w:pPr>
              <w:widowControl w:val="0"/>
              <w:pBdr>
                <w:top w:val="nil"/>
                <w:left w:val="nil"/>
                <w:bottom w:val="nil"/>
                <w:right w:val="nil"/>
                <w:between w:val="nil"/>
              </w:pBdr>
              <w:contextualSpacing/>
              <w:rPr>
                <w:rFonts w:ascii="Times New Roman" w:eastAsia="Times New Roman" w:hAnsi="Times New Roman" w:cs="Times New Roman"/>
                <w:color w:val="000000"/>
                <w:sz w:val="24"/>
                <w:szCs w:val="24"/>
              </w:rPr>
            </w:pPr>
          </w:p>
        </w:tc>
      </w:tr>
    </w:tbl>
    <w:p w14:paraId="1C85ACEF" w14:textId="77777777" w:rsidR="00F11505" w:rsidRPr="00F11505" w:rsidRDefault="00F11505" w:rsidP="00F11505">
      <w:pPr>
        <w:ind w:right="46" w:firstLine="720"/>
        <w:contextualSpacing/>
        <w:jc w:val="center"/>
        <w:rPr>
          <w:rFonts w:ascii="Times New Roman" w:hAnsi="Times New Roman" w:cs="Times New Roman"/>
          <w:sz w:val="24"/>
          <w:szCs w:val="24"/>
        </w:rPr>
      </w:pPr>
    </w:p>
    <w:tbl>
      <w:tblPr>
        <w:tblStyle w:val="Reatabula"/>
        <w:tblW w:w="9498" w:type="dxa"/>
        <w:tblInd w:w="-5" w:type="dxa"/>
        <w:tblLayout w:type="fixed"/>
        <w:tblLook w:val="04A0" w:firstRow="1" w:lastRow="0" w:firstColumn="1" w:lastColumn="0" w:noHBand="0" w:noVBand="1"/>
      </w:tblPr>
      <w:tblGrid>
        <w:gridCol w:w="3544"/>
        <w:gridCol w:w="5954"/>
      </w:tblGrid>
      <w:tr w:rsidR="00F11505" w:rsidRPr="00F11505" w14:paraId="5FC3BA67" w14:textId="77777777" w:rsidTr="0093675C">
        <w:trPr>
          <w:trHeight w:val="729"/>
        </w:trPr>
        <w:tc>
          <w:tcPr>
            <w:tcW w:w="3544" w:type="dxa"/>
            <w:vAlign w:val="center"/>
          </w:tcPr>
          <w:p w14:paraId="4F4814FB" w14:textId="77777777" w:rsidR="00F11505" w:rsidRPr="00F11505" w:rsidRDefault="00F11505" w:rsidP="00F11505">
            <w:pPr>
              <w:spacing w:line="360" w:lineRule="auto"/>
              <w:ind w:right="33"/>
              <w:contextualSpacing/>
              <w:jc w:val="center"/>
              <w:rPr>
                <w:rFonts w:ascii="Times New Roman" w:hAnsi="Times New Roman" w:cs="Times New Roman"/>
                <w:sz w:val="24"/>
                <w:szCs w:val="24"/>
              </w:rPr>
            </w:pPr>
            <w:r w:rsidRPr="00F11505">
              <w:rPr>
                <w:rFonts w:ascii="Times New Roman" w:hAnsi="Times New Roman" w:cs="Times New Roman"/>
                <w:sz w:val="24"/>
                <w:szCs w:val="24"/>
              </w:rPr>
              <w:t>ZVEJAS RĪKS</w:t>
            </w:r>
          </w:p>
        </w:tc>
        <w:tc>
          <w:tcPr>
            <w:tcW w:w="5954" w:type="dxa"/>
            <w:vAlign w:val="center"/>
          </w:tcPr>
          <w:p w14:paraId="1B59B7F4" w14:textId="77777777" w:rsidR="00F11505" w:rsidRPr="00F11505" w:rsidRDefault="00F11505" w:rsidP="00F11505">
            <w:pPr>
              <w:contextualSpacing/>
              <w:jc w:val="center"/>
              <w:rPr>
                <w:rFonts w:ascii="Times New Roman" w:hAnsi="Times New Roman" w:cs="Times New Roman"/>
                <w:sz w:val="24"/>
                <w:szCs w:val="24"/>
              </w:rPr>
            </w:pPr>
            <w:r w:rsidRPr="00F11505">
              <w:rPr>
                <w:rFonts w:ascii="Times New Roman" w:hAnsi="Times New Roman" w:cs="Times New Roman"/>
                <w:sz w:val="24"/>
                <w:szCs w:val="24"/>
              </w:rPr>
              <w:t xml:space="preserve">PIEDĀVĀTĀ CENA </w:t>
            </w:r>
          </w:p>
          <w:p w14:paraId="5BF2CC27" w14:textId="77777777" w:rsidR="00F11505" w:rsidRPr="00F11505" w:rsidRDefault="00F11505" w:rsidP="00F11505">
            <w:pPr>
              <w:contextualSpacing/>
              <w:jc w:val="center"/>
              <w:rPr>
                <w:rFonts w:ascii="Times New Roman" w:hAnsi="Times New Roman" w:cs="Times New Roman"/>
                <w:sz w:val="24"/>
                <w:szCs w:val="24"/>
              </w:rPr>
            </w:pPr>
            <w:r w:rsidRPr="00F11505">
              <w:rPr>
                <w:rFonts w:ascii="Times New Roman" w:hAnsi="Times New Roman" w:cs="Times New Roman"/>
                <w:sz w:val="24"/>
                <w:szCs w:val="24"/>
              </w:rPr>
              <w:t xml:space="preserve">par zvejas rīku </w:t>
            </w:r>
          </w:p>
          <w:p w14:paraId="0C8EDD12" w14:textId="77777777" w:rsidR="00F11505" w:rsidRPr="00F11505" w:rsidRDefault="00F11505" w:rsidP="00F11505">
            <w:pPr>
              <w:contextualSpacing/>
              <w:jc w:val="center"/>
              <w:rPr>
                <w:rFonts w:ascii="Times New Roman" w:hAnsi="Times New Roman" w:cs="Times New Roman"/>
                <w:sz w:val="24"/>
                <w:szCs w:val="24"/>
              </w:rPr>
            </w:pPr>
            <w:r w:rsidRPr="00F11505">
              <w:rPr>
                <w:rFonts w:ascii="Times New Roman" w:hAnsi="Times New Roman" w:cs="Times New Roman"/>
                <w:sz w:val="24"/>
                <w:szCs w:val="24"/>
              </w:rPr>
              <w:t>(</w:t>
            </w:r>
            <w:r w:rsidRPr="00F11505">
              <w:rPr>
                <w:rFonts w:ascii="Times New Roman" w:hAnsi="Times New Roman" w:cs="Times New Roman"/>
                <w:i/>
                <w:sz w:val="24"/>
                <w:szCs w:val="24"/>
              </w:rPr>
              <w:t>euro</w:t>
            </w:r>
            <w:r w:rsidRPr="00F11505">
              <w:rPr>
                <w:rFonts w:ascii="Times New Roman" w:hAnsi="Times New Roman" w:cs="Times New Roman"/>
                <w:sz w:val="24"/>
                <w:szCs w:val="24"/>
              </w:rPr>
              <w:t>)</w:t>
            </w:r>
          </w:p>
        </w:tc>
      </w:tr>
      <w:tr w:rsidR="00F11505" w:rsidRPr="00F11505" w14:paraId="7B566592" w14:textId="77777777" w:rsidTr="0093675C">
        <w:trPr>
          <w:trHeight w:val="598"/>
        </w:trPr>
        <w:tc>
          <w:tcPr>
            <w:tcW w:w="3544" w:type="dxa"/>
            <w:vAlign w:val="center"/>
          </w:tcPr>
          <w:p w14:paraId="72D2EA77" w14:textId="77777777" w:rsidR="00F11505" w:rsidRPr="00F11505" w:rsidRDefault="00F11505" w:rsidP="00F11505">
            <w:pPr>
              <w:spacing w:line="360" w:lineRule="auto"/>
              <w:ind w:right="33"/>
              <w:contextualSpacing/>
              <w:rPr>
                <w:rFonts w:ascii="Times New Roman" w:hAnsi="Times New Roman" w:cs="Times New Roman"/>
                <w:sz w:val="24"/>
                <w:szCs w:val="24"/>
              </w:rPr>
            </w:pPr>
            <w:r w:rsidRPr="00F11505">
              <w:rPr>
                <w:rFonts w:ascii="Times New Roman" w:hAnsi="Times New Roman" w:cs="Times New Roman"/>
                <w:sz w:val="24"/>
                <w:szCs w:val="24"/>
              </w:rPr>
              <w:t>Viens zvejas tīkls 30 m garumā</w:t>
            </w:r>
          </w:p>
        </w:tc>
        <w:tc>
          <w:tcPr>
            <w:tcW w:w="5954" w:type="dxa"/>
            <w:vAlign w:val="center"/>
          </w:tcPr>
          <w:p w14:paraId="2079CA66" w14:textId="77777777" w:rsidR="00F11505" w:rsidRPr="00F11505" w:rsidRDefault="00F11505" w:rsidP="00F11505">
            <w:pPr>
              <w:spacing w:line="360" w:lineRule="auto"/>
              <w:ind w:right="-851"/>
              <w:contextualSpacing/>
              <w:jc w:val="center"/>
              <w:rPr>
                <w:rFonts w:ascii="Times New Roman" w:hAnsi="Times New Roman" w:cs="Times New Roman"/>
                <w:sz w:val="24"/>
                <w:szCs w:val="24"/>
              </w:rPr>
            </w:pPr>
          </w:p>
        </w:tc>
      </w:tr>
    </w:tbl>
    <w:p w14:paraId="3C838CEC" w14:textId="77777777" w:rsidR="00F11505" w:rsidRPr="00F11505" w:rsidRDefault="00F11505" w:rsidP="00F11505">
      <w:pPr>
        <w:ind w:right="46" w:firstLine="720"/>
        <w:contextualSpacing/>
        <w:jc w:val="center"/>
        <w:rPr>
          <w:rFonts w:ascii="Times New Roman" w:hAnsi="Times New Roman" w:cs="Times New Roman"/>
          <w:sz w:val="24"/>
          <w:szCs w:val="24"/>
        </w:rPr>
      </w:pPr>
    </w:p>
    <w:p w14:paraId="1DC20F61" w14:textId="77777777" w:rsidR="00F11505" w:rsidRPr="00F11505" w:rsidRDefault="00F11505" w:rsidP="00F11505">
      <w:pPr>
        <w:widowControl w:val="0"/>
        <w:pBdr>
          <w:top w:val="nil"/>
          <w:left w:val="nil"/>
          <w:bottom w:val="nil"/>
          <w:right w:val="nil"/>
          <w:between w:val="nil"/>
        </w:pBdr>
        <w:spacing w:line="228" w:lineRule="auto"/>
        <w:contextualSpacing/>
        <w:jc w:val="both"/>
        <w:rPr>
          <w:rFonts w:ascii="Times New Roman" w:eastAsia="Times New Roman" w:hAnsi="Times New Roman" w:cs="Times New Roman"/>
          <w:color w:val="000000"/>
          <w:sz w:val="24"/>
          <w:szCs w:val="24"/>
        </w:rPr>
      </w:pPr>
      <w:r w:rsidRPr="00F11505">
        <w:rPr>
          <w:rFonts w:ascii="Times New Roman" w:eastAsia="Times New Roman" w:hAnsi="Times New Roman" w:cs="Times New Roman"/>
          <w:color w:val="000000"/>
          <w:sz w:val="24"/>
          <w:szCs w:val="24"/>
        </w:rPr>
        <w:t xml:space="preserve">Ar šī pieteikuma iesniegšanu piesaku savu dalību </w:t>
      </w:r>
      <w:r w:rsidRPr="00F11505">
        <w:rPr>
          <w:rFonts w:ascii="Times New Roman" w:hAnsi="Times New Roman" w:cs="Times New Roman"/>
          <w:sz w:val="24"/>
          <w:szCs w:val="24"/>
        </w:rPr>
        <w:t>rūpnieciskās pašpatēriņa zvejas tiesību nomas Augulienas ezerā</w:t>
      </w:r>
      <w:r w:rsidRPr="00F11505">
        <w:rPr>
          <w:rFonts w:ascii="Times New Roman" w:hAnsi="Times New Roman" w:cs="Times New Roman"/>
          <w:bCs/>
          <w:sz w:val="24"/>
          <w:szCs w:val="24"/>
        </w:rPr>
        <w:t xml:space="preserve"> </w:t>
      </w:r>
      <w:r w:rsidRPr="00F11505">
        <w:rPr>
          <w:rFonts w:ascii="Times New Roman" w:hAnsi="Times New Roman" w:cs="Times New Roman"/>
          <w:sz w:val="24"/>
          <w:szCs w:val="24"/>
        </w:rPr>
        <w:t>rakstiskā izsolē</w:t>
      </w:r>
      <w:r w:rsidRPr="00F11505">
        <w:rPr>
          <w:rFonts w:ascii="Times New Roman" w:eastAsia="Times New Roman" w:hAnsi="Times New Roman" w:cs="Times New Roman"/>
          <w:color w:val="000000"/>
          <w:sz w:val="24"/>
          <w:szCs w:val="24"/>
        </w:rPr>
        <w:t xml:space="preserve"> un apliecinu, ka:</w:t>
      </w:r>
    </w:p>
    <w:p w14:paraId="38D4C751" w14:textId="77777777" w:rsidR="00F11505" w:rsidRPr="00F11505" w:rsidRDefault="00F11505">
      <w:pPr>
        <w:widowControl w:val="0"/>
        <w:numPr>
          <w:ilvl w:val="0"/>
          <w:numId w:val="45"/>
        </w:numPr>
        <w:pBdr>
          <w:top w:val="nil"/>
          <w:left w:val="nil"/>
          <w:bottom w:val="nil"/>
          <w:right w:val="nil"/>
          <w:between w:val="nil"/>
        </w:pBdr>
        <w:overflowPunct w:val="0"/>
        <w:autoSpaceDE w:val="0"/>
        <w:autoSpaceDN w:val="0"/>
        <w:adjustRightInd w:val="0"/>
        <w:spacing w:after="0" w:line="240" w:lineRule="auto"/>
        <w:ind w:right="4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esmu iepazinies ar izsoles noteikumiem un lūdzu reģistrēt mani kā izsoles dalībnieku;</w:t>
      </w:r>
    </w:p>
    <w:p w14:paraId="55EF486A" w14:textId="77777777" w:rsidR="00F11505" w:rsidRPr="00F11505" w:rsidRDefault="00F11505">
      <w:pPr>
        <w:widowControl w:val="0"/>
        <w:numPr>
          <w:ilvl w:val="0"/>
          <w:numId w:val="45"/>
        </w:numPr>
        <w:pBdr>
          <w:top w:val="nil"/>
          <w:left w:val="nil"/>
          <w:bottom w:val="nil"/>
          <w:right w:val="nil"/>
          <w:between w:val="nil"/>
        </w:pBdr>
        <w:overflowPunct w:val="0"/>
        <w:autoSpaceDE w:val="0"/>
        <w:autoSpaceDN w:val="0"/>
        <w:adjustRightInd w:val="0"/>
        <w:spacing w:after="0" w:line="240" w:lineRule="auto"/>
        <w:ind w:right="46"/>
        <w:contextualSpacing/>
        <w:jc w:val="both"/>
        <w:textAlignment w:val="baseline"/>
        <w:rPr>
          <w:rFonts w:ascii="Times New Roman" w:hAnsi="Times New Roman" w:cs="Times New Roman"/>
          <w:sz w:val="24"/>
          <w:szCs w:val="24"/>
        </w:rPr>
      </w:pPr>
      <w:r w:rsidRPr="00F11505">
        <w:rPr>
          <w:rFonts w:ascii="Times New Roman" w:eastAsia="Times New Roman" w:hAnsi="Times New Roman" w:cs="Times New Roman"/>
          <w:color w:val="000000"/>
          <w:sz w:val="24"/>
          <w:szCs w:val="24"/>
        </w:rPr>
        <w:t xml:space="preserve">esmu informēts un piekrītu, ka izsoles gaitā saskaņā ar Fizisko personu datu aizsardzības likumu tiks apstrādāti no Valsts iedzīvotāju reģistra un </w:t>
      </w:r>
      <w:r w:rsidRPr="00F11505">
        <w:rPr>
          <w:rFonts w:ascii="Times New Roman" w:hAnsi="Times New Roman" w:cs="Times New Roman"/>
          <w:sz w:val="24"/>
          <w:szCs w:val="24"/>
        </w:rPr>
        <w:t xml:space="preserve">Nekustamā īpašuma valsts kadastra </w:t>
      </w:r>
      <w:r w:rsidRPr="00F11505">
        <w:rPr>
          <w:rFonts w:ascii="Times New Roman" w:eastAsia="Times New Roman" w:hAnsi="Times New Roman" w:cs="Times New Roman"/>
          <w:color w:val="000000"/>
          <w:sz w:val="24"/>
          <w:szCs w:val="24"/>
        </w:rPr>
        <w:t xml:space="preserve">iegūtie neatkarīgi no dalības apjoma un formas mani personas dati (t.sk. personas kods); </w:t>
      </w:r>
    </w:p>
    <w:p w14:paraId="57B9EA1D" w14:textId="77777777" w:rsidR="00F11505" w:rsidRPr="00F11505" w:rsidRDefault="00F11505">
      <w:pPr>
        <w:widowControl w:val="0"/>
        <w:numPr>
          <w:ilvl w:val="0"/>
          <w:numId w:val="45"/>
        </w:numPr>
        <w:pBdr>
          <w:top w:val="nil"/>
          <w:left w:val="nil"/>
          <w:bottom w:val="nil"/>
          <w:right w:val="nil"/>
          <w:between w:val="nil"/>
        </w:pBdr>
        <w:tabs>
          <w:tab w:val="left" w:pos="426"/>
        </w:tabs>
        <w:spacing w:before="100" w:after="200" w:line="229" w:lineRule="auto"/>
        <w:contextualSpacing/>
        <w:jc w:val="both"/>
        <w:rPr>
          <w:rFonts w:ascii="Times New Roman" w:eastAsia="Times New Roman" w:hAnsi="Times New Roman" w:cs="Times New Roman"/>
          <w:color w:val="000000" w:themeColor="text1"/>
          <w:sz w:val="24"/>
          <w:szCs w:val="24"/>
        </w:rPr>
      </w:pPr>
      <w:r w:rsidRPr="00F11505">
        <w:rPr>
          <w:rFonts w:ascii="Times New Roman" w:eastAsia="Times New Roman" w:hAnsi="Times New Roman" w:cs="Times New Roman"/>
          <w:color w:val="000000"/>
          <w:sz w:val="24"/>
          <w:szCs w:val="24"/>
        </w:rPr>
        <w:t>Pretendents piekrīt, ka saziņai ar Pretendentu tiek izmantots pieteikumā dalībai izsolē norādītais tālrunis, e-adrese vai e-pasta adrese;</w:t>
      </w:r>
    </w:p>
    <w:p w14:paraId="1257520D" w14:textId="77777777" w:rsidR="00F11505" w:rsidRPr="00F11505" w:rsidRDefault="00F11505">
      <w:pPr>
        <w:widowControl w:val="0"/>
        <w:numPr>
          <w:ilvl w:val="0"/>
          <w:numId w:val="45"/>
        </w:numPr>
        <w:pBdr>
          <w:top w:val="nil"/>
          <w:left w:val="nil"/>
          <w:bottom w:val="nil"/>
          <w:right w:val="nil"/>
          <w:between w:val="nil"/>
        </w:pBdr>
        <w:tabs>
          <w:tab w:val="left" w:pos="426"/>
        </w:tabs>
        <w:spacing w:before="100" w:after="200" w:line="229" w:lineRule="auto"/>
        <w:contextualSpacing/>
        <w:jc w:val="both"/>
        <w:rPr>
          <w:rFonts w:ascii="Times New Roman" w:eastAsia="Times New Roman" w:hAnsi="Times New Roman" w:cs="Times New Roman"/>
          <w:color w:val="000000" w:themeColor="text1"/>
          <w:sz w:val="24"/>
          <w:szCs w:val="24"/>
        </w:rPr>
      </w:pPr>
      <w:r w:rsidRPr="00F11505">
        <w:rPr>
          <w:rFonts w:ascii="Times New Roman" w:hAnsi="Times New Roman" w:cs="Times New Roman"/>
          <w:sz w:val="24"/>
          <w:szCs w:val="24"/>
        </w:rPr>
        <w:t>man nav piemērots administratīvais sods zivju resursu aizsardzības un izmantošanas jomā pēdējā gada laikā.</w:t>
      </w:r>
    </w:p>
    <w:p w14:paraId="3AF36556" w14:textId="77777777" w:rsidR="00F11505" w:rsidRPr="00F11505" w:rsidRDefault="00F11505" w:rsidP="00F11505">
      <w:pPr>
        <w:widowControl w:val="0"/>
        <w:pBdr>
          <w:top w:val="nil"/>
          <w:left w:val="nil"/>
          <w:bottom w:val="nil"/>
          <w:right w:val="nil"/>
          <w:between w:val="nil"/>
        </w:pBdr>
        <w:tabs>
          <w:tab w:val="left" w:pos="426"/>
        </w:tabs>
        <w:spacing w:before="100" w:after="200" w:line="229" w:lineRule="auto"/>
        <w:ind w:left="720"/>
        <w:contextualSpacing/>
        <w:jc w:val="both"/>
        <w:rPr>
          <w:rFonts w:ascii="Times New Roman" w:eastAsia="Times New Roman" w:hAnsi="Times New Roman" w:cs="Times New Roman"/>
          <w:color w:val="000000" w:themeColor="text1"/>
          <w:sz w:val="24"/>
          <w:szCs w:val="24"/>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5"/>
        <w:gridCol w:w="5079"/>
      </w:tblGrid>
      <w:tr w:rsidR="00F11505" w:rsidRPr="00F11505" w14:paraId="2C65D732" w14:textId="77777777" w:rsidTr="0093675C">
        <w:trPr>
          <w:trHeight w:hRule="exact" w:val="449"/>
        </w:trPr>
        <w:tc>
          <w:tcPr>
            <w:tcW w:w="2282" w:type="pct"/>
            <w:tcBorders>
              <w:top w:val="single" w:sz="4" w:space="0" w:color="auto"/>
              <w:left w:val="single" w:sz="4" w:space="0" w:color="auto"/>
              <w:bottom w:val="single" w:sz="4" w:space="0" w:color="auto"/>
              <w:right w:val="single" w:sz="4" w:space="0" w:color="auto"/>
            </w:tcBorders>
            <w:vAlign w:val="center"/>
            <w:hideMark/>
          </w:tcPr>
          <w:p w14:paraId="268358F4" w14:textId="77777777" w:rsidR="00F11505" w:rsidRPr="00F11505" w:rsidRDefault="00F11505" w:rsidP="00F11505">
            <w:pPr>
              <w:ind w:left="95"/>
              <w:contextualSpacing/>
              <w:rPr>
                <w:rFonts w:ascii="Times New Roman" w:eastAsia="Times New Roman" w:hAnsi="Times New Roman" w:cs="Times New Roman"/>
                <w:sz w:val="24"/>
                <w:szCs w:val="24"/>
              </w:rPr>
            </w:pPr>
            <w:r w:rsidRPr="00F11505">
              <w:rPr>
                <w:rFonts w:ascii="Times New Roman" w:eastAsia="Times New Roman" w:hAnsi="Times New Roman" w:cs="Times New Roman"/>
                <w:sz w:val="24"/>
                <w:szCs w:val="24"/>
              </w:rPr>
              <w:t>Pretendenta</w:t>
            </w:r>
            <w:r w:rsidRPr="00F11505">
              <w:rPr>
                <w:rFonts w:ascii="Times New Roman" w:eastAsia="Times New Roman" w:hAnsi="Times New Roman" w:cs="Times New Roman"/>
                <w:spacing w:val="-3"/>
                <w:w w:val="102"/>
                <w:sz w:val="24"/>
                <w:szCs w:val="24"/>
              </w:rPr>
              <w:t xml:space="preserve"> p</w:t>
            </w:r>
            <w:r w:rsidRPr="00F11505">
              <w:rPr>
                <w:rFonts w:ascii="Times New Roman" w:eastAsia="Times New Roman" w:hAnsi="Times New Roman" w:cs="Times New Roman"/>
                <w:spacing w:val="3"/>
                <w:w w:val="102"/>
                <w:sz w:val="24"/>
                <w:szCs w:val="24"/>
              </w:rPr>
              <w:t>a</w:t>
            </w:r>
            <w:r w:rsidRPr="00F11505">
              <w:rPr>
                <w:rFonts w:ascii="Times New Roman" w:eastAsia="Times New Roman" w:hAnsi="Times New Roman" w:cs="Times New Roman"/>
                <w:spacing w:val="-1"/>
                <w:w w:val="102"/>
                <w:sz w:val="24"/>
                <w:szCs w:val="24"/>
              </w:rPr>
              <w:t>r</w:t>
            </w:r>
            <w:r w:rsidRPr="00F11505">
              <w:rPr>
                <w:rFonts w:ascii="Times New Roman" w:eastAsia="Times New Roman" w:hAnsi="Times New Roman" w:cs="Times New Roman"/>
                <w:spacing w:val="1"/>
                <w:w w:val="102"/>
                <w:sz w:val="24"/>
                <w:szCs w:val="24"/>
              </w:rPr>
              <w:t>a</w:t>
            </w:r>
            <w:r w:rsidRPr="00F11505">
              <w:rPr>
                <w:rFonts w:ascii="Times New Roman" w:eastAsia="Times New Roman" w:hAnsi="Times New Roman" w:cs="Times New Roman"/>
                <w:w w:val="102"/>
                <w:sz w:val="24"/>
                <w:szCs w:val="24"/>
              </w:rPr>
              <w:t>k</w:t>
            </w:r>
            <w:r w:rsidRPr="00F11505">
              <w:rPr>
                <w:rFonts w:ascii="Times New Roman" w:eastAsia="Times New Roman" w:hAnsi="Times New Roman" w:cs="Times New Roman"/>
                <w:spacing w:val="1"/>
                <w:w w:val="102"/>
                <w:sz w:val="24"/>
                <w:szCs w:val="24"/>
              </w:rPr>
              <w:t>s</w:t>
            </w:r>
            <w:r w:rsidRPr="00F11505">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vAlign w:val="center"/>
          </w:tcPr>
          <w:p w14:paraId="17F851C6" w14:textId="77777777" w:rsidR="00F11505" w:rsidRPr="00F11505" w:rsidRDefault="00F11505" w:rsidP="00F11505">
            <w:pPr>
              <w:contextualSpacing/>
              <w:rPr>
                <w:rFonts w:ascii="Times New Roman" w:eastAsia="Times New Roman" w:hAnsi="Times New Roman" w:cs="Times New Roman"/>
                <w:sz w:val="24"/>
                <w:szCs w:val="24"/>
              </w:rPr>
            </w:pPr>
          </w:p>
        </w:tc>
      </w:tr>
      <w:tr w:rsidR="00F11505" w:rsidRPr="00F11505" w14:paraId="708096D4" w14:textId="77777777" w:rsidTr="0093675C">
        <w:trPr>
          <w:trHeight w:hRule="exact" w:val="397"/>
        </w:trPr>
        <w:tc>
          <w:tcPr>
            <w:tcW w:w="2282" w:type="pct"/>
            <w:tcBorders>
              <w:top w:val="single" w:sz="4" w:space="0" w:color="auto"/>
              <w:left w:val="single" w:sz="4" w:space="0" w:color="auto"/>
              <w:bottom w:val="single" w:sz="4" w:space="0" w:color="auto"/>
              <w:right w:val="single" w:sz="4" w:space="0" w:color="auto"/>
            </w:tcBorders>
            <w:vAlign w:val="center"/>
            <w:hideMark/>
          </w:tcPr>
          <w:p w14:paraId="59FD70D4" w14:textId="77777777" w:rsidR="00F11505" w:rsidRPr="00F11505" w:rsidRDefault="00F11505" w:rsidP="00F11505">
            <w:pPr>
              <w:ind w:left="95"/>
              <w:contextualSpacing/>
              <w:rPr>
                <w:rFonts w:ascii="Times New Roman" w:eastAsia="Times New Roman" w:hAnsi="Times New Roman" w:cs="Times New Roman"/>
                <w:sz w:val="24"/>
                <w:szCs w:val="24"/>
              </w:rPr>
            </w:pPr>
            <w:r w:rsidRPr="00F11505">
              <w:rPr>
                <w:rFonts w:ascii="Times New Roman" w:eastAsia="Times New Roman" w:hAnsi="Times New Roman" w:cs="Times New Roman"/>
                <w:spacing w:val="-2"/>
                <w:sz w:val="24"/>
                <w:szCs w:val="24"/>
              </w:rPr>
              <w:t>V</w:t>
            </w:r>
            <w:r w:rsidRPr="00F11505">
              <w:rPr>
                <w:rFonts w:ascii="Times New Roman" w:eastAsia="Times New Roman" w:hAnsi="Times New Roman" w:cs="Times New Roman"/>
                <w:spacing w:val="3"/>
                <w:sz w:val="24"/>
                <w:szCs w:val="24"/>
              </w:rPr>
              <w:t>ā</w:t>
            </w:r>
            <w:r w:rsidRPr="00F11505">
              <w:rPr>
                <w:rFonts w:ascii="Times New Roman" w:eastAsia="Times New Roman" w:hAnsi="Times New Roman" w:cs="Times New Roman"/>
                <w:spacing w:val="-1"/>
                <w:sz w:val="24"/>
                <w:szCs w:val="24"/>
              </w:rPr>
              <w:t>r</w:t>
            </w:r>
            <w:r w:rsidRPr="00F11505">
              <w:rPr>
                <w:rFonts w:ascii="Times New Roman" w:eastAsia="Times New Roman" w:hAnsi="Times New Roman" w:cs="Times New Roman"/>
                <w:sz w:val="24"/>
                <w:szCs w:val="24"/>
              </w:rPr>
              <w:t>d</w:t>
            </w:r>
            <w:r w:rsidRPr="00F11505">
              <w:rPr>
                <w:rFonts w:ascii="Times New Roman" w:eastAsia="Times New Roman" w:hAnsi="Times New Roman" w:cs="Times New Roman"/>
                <w:spacing w:val="-1"/>
                <w:sz w:val="24"/>
                <w:szCs w:val="24"/>
              </w:rPr>
              <w:t>s</w:t>
            </w:r>
            <w:r w:rsidRPr="00F11505">
              <w:rPr>
                <w:rFonts w:ascii="Times New Roman" w:eastAsia="Times New Roman" w:hAnsi="Times New Roman" w:cs="Times New Roman"/>
                <w:sz w:val="24"/>
                <w:szCs w:val="24"/>
              </w:rPr>
              <w:t>,</w:t>
            </w:r>
            <w:r w:rsidRPr="00F11505">
              <w:rPr>
                <w:rFonts w:ascii="Times New Roman" w:eastAsia="Times New Roman" w:hAnsi="Times New Roman" w:cs="Times New Roman"/>
                <w:spacing w:val="16"/>
                <w:sz w:val="24"/>
                <w:szCs w:val="24"/>
              </w:rPr>
              <w:t xml:space="preserve"> </w:t>
            </w:r>
            <w:r w:rsidRPr="00F11505">
              <w:rPr>
                <w:rFonts w:ascii="Times New Roman" w:eastAsia="Times New Roman" w:hAnsi="Times New Roman" w:cs="Times New Roman"/>
                <w:w w:val="102"/>
                <w:sz w:val="24"/>
                <w:szCs w:val="24"/>
              </w:rPr>
              <w:t>u</w:t>
            </w:r>
            <w:r w:rsidRPr="00F11505">
              <w:rPr>
                <w:rFonts w:ascii="Times New Roman" w:eastAsia="Times New Roman" w:hAnsi="Times New Roman" w:cs="Times New Roman"/>
                <w:spacing w:val="1"/>
                <w:w w:val="102"/>
                <w:sz w:val="24"/>
                <w:szCs w:val="24"/>
              </w:rPr>
              <w:t>z</w:t>
            </w:r>
            <w:r w:rsidRPr="00F11505">
              <w:rPr>
                <w:rFonts w:ascii="Times New Roman" w:eastAsia="Times New Roman" w:hAnsi="Times New Roman" w:cs="Times New Roman"/>
                <w:spacing w:val="-2"/>
                <w:w w:val="102"/>
                <w:sz w:val="24"/>
                <w:szCs w:val="24"/>
              </w:rPr>
              <w:t>v</w:t>
            </w:r>
            <w:r w:rsidRPr="00F11505">
              <w:rPr>
                <w:rFonts w:ascii="Times New Roman" w:eastAsia="Times New Roman" w:hAnsi="Times New Roman" w:cs="Times New Roman"/>
                <w:spacing w:val="1"/>
                <w:w w:val="102"/>
                <w:sz w:val="24"/>
                <w:szCs w:val="24"/>
              </w:rPr>
              <w:t>ā</w:t>
            </w:r>
            <w:r w:rsidRPr="00F11505">
              <w:rPr>
                <w:rFonts w:ascii="Times New Roman" w:eastAsia="Times New Roman" w:hAnsi="Times New Roman" w:cs="Times New Roman"/>
                <w:spacing w:val="-1"/>
                <w:w w:val="102"/>
                <w:sz w:val="24"/>
                <w:szCs w:val="24"/>
              </w:rPr>
              <w:t>r</w:t>
            </w:r>
            <w:r w:rsidRPr="00F11505">
              <w:rPr>
                <w:rFonts w:ascii="Times New Roman" w:eastAsia="Times New Roman" w:hAnsi="Times New Roman" w:cs="Times New Roman"/>
                <w:w w:val="102"/>
                <w:sz w:val="24"/>
                <w:szCs w:val="24"/>
              </w:rPr>
              <w:t>ds</w:t>
            </w:r>
          </w:p>
        </w:tc>
        <w:tc>
          <w:tcPr>
            <w:tcW w:w="2718" w:type="pct"/>
            <w:tcBorders>
              <w:top w:val="single" w:sz="4" w:space="0" w:color="auto"/>
              <w:left w:val="single" w:sz="4" w:space="0" w:color="auto"/>
              <w:bottom w:val="single" w:sz="4" w:space="0" w:color="auto"/>
              <w:right w:val="single" w:sz="4" w:space="0" w:color="auto"/>
            </w:tcBorders>
            <w:vAlign w:val="center"/>
          </w:tcPr>
          <w:p w14:paraId="6ADE62C9" w14:textId="77777777" w:rsidR="00F11505" w:rsidRPr="00F11505" w:rsidRDefault="00F11505" w:rsidP="00F11505">
            <w:pPr>
              <w:ind w:left="105"/>
              <w:contextualSpacing/>
              <w:rPr>
                <w:rFonts w:ascii="Times New Roman" w:eastAsia="Times New Roman" w:hAnsi="Times New Roman" w:cs="Times New Roman"/>
                <w:sz w:val="24"/>
                <w:szCs w:val="24"/>
              </w:rPr>
            </w:pPr>
          </w:p>
        </w:tc>
      </w:tr>
      <w:tr w:rsidR="00F11505" w:rsidRPr="00F11505" w14:paraId="058F7485" w14:textId="77777777" w:rsidTr="0093675C">
        <w:trPr>
          <w:trHeight w:hRule="exact" w:val="397"/>
        </w:trPr>
        <w:tc>
          <w:tcPr>
            <w:tcW w:w="2282" w:type="pct"/>
            <w:tcBorders>
              <w:top w:val="single" w:sz="4" w:space="0" w:color="auto"/>
              <w:left w:val="single" w:sz="4" w:space="0" w:color="auto"/>
              <w:bottom w:val="single" w:sz="4" w:space="0" w:color="auto"/>
              <w:right w:val="single" w:sz="4" w:space="0" w:color="auto"/>
            </w:tcBorders>
            <w:vAlign w:val="center"/>
            <w:hideMark/>
          </w:tcPr>
          <w:p w14:paraId="10272CBE" w14:textId="77777777" w:rsidR="00F11505" w:rsidRPr="00F11505" w:rsidRDefault="00F11505" w:rsidP="00F11505">
            <w:pPr>
              <w:ind w:left="95"/>
              <w:contextualSpacing/>
              <w:rPr>
                <w:rFonts w:ascii="Times New Roman" w:eastAsia="Times New Roman" w:hAnsi="Times New Roman" w:cs="Times New Roman"/>
                <w:sz w:val="24"/>
                <w:szCs w:val="24"/>
              </w:rPr>
            </w:pPr>
            <w:r w:rsidRPr="00F11505">
              <w:rPr>
                <w:rFonts w:ascii="Times New Roman" w:eastAsia="Times New Roman" w:hAnsi="Times New Roman" w:cs="Times New Roman"/>
                <w:spacing w:val="1"/>
                <w:w w:val="102"/>
                <w:sz w:val="24"/>
                <w:szCs w:val="24"/>
              </w:rPr>
              <w:t>Da</w:t>
            </w:r>
            <w:r w:rsidRPr="00F11505">
              <w:rPr>
                <w:rFonts w:ascii="Times New Roman" w:eastAsia="Times New Roman" w:hAnsi="Times New Roman" w:cs="Times New Roman"/>
                <w:spacing w:val="2"/>
                <w:w w:val="102"/>
                <w:sz w:val="24"/>
                <w:szCs w:val="24"/>
              </w:rPr>
              <w:t>t</w:t>
            </w:r>
            <w:r w:rsidRPr="00F11505">
              <w:rPr>
                <w:rFonts w:ascii="Times New Roman" w:eastAsia="Times New Roman" w:hAnsi="Times New Roman" w:cs="Times New Roman"/>
                <w:w w:val="102"/>
                <w:sz w:val="24"/>
                <w:szCs w:val="24"/>
              </w:rPr>
              <w:t>ums</w:t>
            </w:r>
          </w:p>
        </w:tc>
        <w:tc>
          <w:tcPr>
            <w:tcW w:w="2718" w:type="pct"/>
            <w:tcBorders>
              <w:top w:val="single" w:sz="4" w:space="0" w:color="auto"/>
              <w:left w:val="single" w:sz="4" w:space="0" w:color="auto"/>
              <w:bottom w:val="single" w:sz="4" w:space="0" w:color="auto"/>
              <w:right w:val="single" w:sz="4" w:space="0" w:color="auto"/>
            </w:tcBorders>
            <w:vAlign w:val="center"/>
          </w:tcPr>
          <w:p w14:paraId="49EC33E3" w14:textId="77777777" w:rsidR="00F11505" w:rsidRPr="00F11505" w:rsidRDefault="00F11505" w:rsidP="00F11505">
            <w:pPr>
              <w:ind w:left="105"/>
              <w:contextualSpacing/>
              <w:rPr>
                <w:rFonts w:ascii="Times New Roman" w:eastAsia="Times New Roman" w:hAnsi="Times New Roman" w:cs="Times New Roman"/>
                <w:sz w:val="24"/>
                <w:szCs w:val="24"/>
              </w:rPr>
            </w:pPr>
          </w:p>
        </w:tc>
      </w:tr>
    </w:tbl>
    <w:p w14:paraId="6B75B8C1" w14:textId="77777777" w:rsidR="00F11505" w:rsidRPr="00F11505" w:rsidRDefault="00F11505" w:rsidP="00F11505">
      <w:pPr>
        <w:ind w:right="-851"/>
        <w:contextualSpacing/>
        <w:jc w:val="both"/>
        <w:rPr>
          <w:rFonts w:ascii="Times New Roman" w:hAnsi="Times New Roman" w:cs="Times New Roman"/>
          <w:sz w:val="24"/>
          <w:szCs w:val="24"/>
        </w:rPr>
      </w:pPr>
    </w:p>
    <w:p w14:paraId="45AED04E" w14:textId="77777777" w:rsidR="00F11505" w:rsidRPr="00F11505" w:rsidRDefault="00F11505" w:rsidP="00F11505">
      <w:pPr>
        <w:ind w:right="-851"/>
        <w:contextualSpacing/>
        <w:jc w:val="both"/>
        <w:rPr>
          <w:rFonts w:ascii="Times New Roman" w:hAnsi="Times New Roman" w:cs="Times New Roman"/>
          <w:sz w:val="24"/>
          <w:szCs w:val="24"/>
        </w:rPr>
      </w:pPr>
    </w:p>
    <w:p w14:paraId="5E7A26B0" w14:textId="77777777" w:rsidR="00F11505" w:rsidRPr="00F11505" w:rsidRDefault="00F11505" w:rsidP="00F11505">
      <w:pPr>
        <w:tabs>
          <w:tab w:val="left" w:pos="5812"/>
        </w:tabs>
        <w:contextualSpacing/>
        <w:rPr>
          <w:rFonts w:ascii="Times New Roman" w:eastAsia="Lucida Sans Unicode" w:hAnsi="Times New Roman" w:cs="Times New Roman"/>
        </w:rPr>
      </w:pPr>
      <w:r w:rsidRPr="00F11505">
        <w:rPr>
          <w:rFonts w:ascii="Times New Roman" w:hAnsi="Times New Roman" w:cs="Times New Roman"/>
          <w:sz w:val="24"/>
          <w:szCs w:val="24"/>
        </w:rPr>
        <w:tab/>
      </w:r>
      <w:r w:rsidRPr="00F11505">
        <w:rPr>
          <w:rFonts w:ascii="Times New Roman" w:hAnsi="Times New Roman" w:cs="Times New Roman"/>
        </w:rPr>
        <w:t>3</w:t>
      </w:r>
      <w:r w:rsidRPr="00F11505">
        <w:rPr>
          <w:rFonts w:ascii="Times New Roman" w:eastAsia="Lucida Sans Unicode" w:hAnsi="Times New Roman" w:cs="Times New Roman"/>
        </w:rPr>
        <w:t>. pielikums</w:t>
      </w:r>
    </w:p>
    <w:p w14:paraId="0F2B0C6D" w14:textId="77777777" w:rsidR="00F11505" w:rsidRPr="00F11505" w:rsidRDefault="00F11505" w:rsidP="00F11505">
      <w:pPr>
        <w:widowControl w:val="0"/>
        <w:tabs>
          <w:tab w:val="left" w:pos="5812"/>
        </w:tabs>
        <w:suppressAutoHyphens/>
        <w:spacing w:line="240" w:lineRule="auto"/>
        <w:ind w:right="45"/>
        <w:contextualSpacing/>
        <w:rPr>
          <w:rFonts w:ascii="Times New Roman" w:eastAsia="Lucida Sans Unicode" w:hAnsi="Times New Roman" w:cs="Times New Roman"/>
          <w:iCs/>
        </w:rPr>
      </w:pPr>
      <w:r w:rsidRPr="00F11505">
        <w:rPr>
          <w:rFonts w:ascii="Times New Roman" w:eastAsia="Lucida Sans Unicode" w:hAnsi="Times New Roman" w:cs="Times New Roman"/>
          <w:iCs/>
        </w:rPr>
        <w:tab/>
        <w:t xml:space="preserve">Gulbenes novada pašvaldības </w:t>
      </w:r>
    </w:p>
    <w:p w14:paraId="018866F3" w14:textId="77777777" w:rsidR="00F11505" w:rsidRPr="00F11505" w:rsidRDefault="00F11505" w:rsidP="00F11505">
      <w:pPr>
        <w:widowControl w:val="0"/>
        <w:tabs>
          <w:tab w:val="left" w:pos="5812"/>
        </w:tabs>
        <w:suppressAutoHyphens/>
        <w:spacing w:line="240" w:lineRule="auto"/>
        <w:ind w:right="45"/>
        <w:contextualSpacing/>
        <w:rPr>
          <w:rFonts w:ascii="Times New Roman" w:eastAsia="Lucida Sans Unicode" w:hAnsi="Times New Roman" w:cs="Times New Roman"/>
          <w:iCs/>
        </w:rPr>
      </w:pPr>
      <w:r w:rsidRPr="00F11505">
        <w:rPr>
          <w:rFonts w:ascii="Times New Roman" w:eastAsia="Lucida Sans Unicode" w:hAnsi="Times New Roman" w:cs="Times New Roman"/>
          <w:iCs/>
        </w:rPr>
        <w:tab/>
        <w:t xml:space="preserve">mantas iznomāšanas komisijas </w:t>
      </w:r>
    </w:p>
    <w:p w14:paraId="68E23857" w14:textId="77777777" w:rsidR="00F11505" w:rsidRPr="00F11505" w:rsidRDefault="00F11505" w:rsidP="00F11505">
      <w:pPr>
        <w:tabs>
          <w:tab w:val="left" w:pos="5812"/>
        </w:tabs>
        <w:contextualSpacing/>
        <w:rPr>
          <w:rFonts w:ascii="Times New Roman" w:hAnsi="Times New Roman" w:cs="Times New Roman"/>
          <w:iCs/>
          <w:color w:val="000000" w:themeColor="text1"/>
        </w:rPr>
      </w:pPr>
      <w:r w:rsidRPr="00F11505">
        <w:rPr>
          <w:rFonts w:ascii="Times New Roman" w:eastAsia="Lucida Sans Unicode" w:hAnsi="Times New Roman" w:cs="Times New Roman"/>
        </w:rPr>
        <w:tab/>
        <w:t xml:space="preserve">2025.gada </w:t>
      </w:r>
      <w:r w:rsidRPr="00F11505">
        <w:rPr>
          <w:rFonts w:ascii="Times New Roman" w:hAnsi="Times New Roman" w:cs="Times New Roman"/>
          <w:iCs/>
          <w:color w:val="000000" w:themeColor="text1"/>
        </w:rPr>
        <w:t xml:space="preserve">29. janvāra sēdes </w:t>
      </w:r>
    </w:p>
    <w:p w14:paraId="4998470F" w14:textId="4BA62FFF" w:rsidR="00F11505" w:rsidRPr="00F11505" w:rsidRDefault="00F11505" w:rsidP="00F11505">
      <w:pPr>
        <w:tabs>
          <w:tab w:val="left" w:pos="5812"/>
        </w:tabs>
        <w:contextualSpacing/>
        <w:rPr>
          <w:rFonts w:ascii="Times New Roman" w:hAnsi="Times New Roman" w:cs="Times New Roman"/>
          <w:iCs/>
          <w:color w:val="000000" w:themeColor="text1"/>
        </w:rPr>
      </w:pPr>
      <w:r w:rsidRPr="00F11505">
        <w:rPr>
          <w:rFonts w:ascii="Times New Roman" w:hAnsi="Times New Roman" w:cs="Times New Roman"/>
          <w:iCs/>
          <w:color w:val="000000" w:themeColor="text1"/>
        </w:rPr>
        <w:tab/>
        <w:t xml:space="preserve">lēmumam </w:t>
      </w:r>
      <w:r w:rsidRPr="00F11505">
        <w:rPr>
          <w:rFonts w:ascii="Times New Roman" w:hAnsi="Times New Roman" w:cs="Times New Roman"/>
        </w:rPr>
        <w:t>Nr. GND/2.6.2/25/</w:t>
      </w:r>
      <w:r w:rsidR="005754F5">
        <w:rPr>
          <w:rFonts w:ascii="Times New Roman" w:hAnsi="Times New Roman" w:cs="Times New Roman"/>
        </w:rPr>
        <w:t>18</w:t>
      </w:r>
      <w:r w:rsidRPr="00F11505">
        <w:rPr>
          <w:rFonts w:ascii="Times New Roman" w:hAnsi="Times New Roman" w:cs="Times New Roman"/>
        </w:rPr>
        <w:t xml:space="preserve">   </w:t>
      </w:r>
    </w:p>
    <w:p w14:paraId="71EAED80" w14:textId="77777777" w:rsidR="00F11505" w:rsidRPr="00F11505" w:rsidRDefault="00F11505" w:rsidP="00F11505">
      <w:pPr>
        <w:contextualSpacing/>
        <w:rPr>
          <w:rFonts w:ascii="Times New Roman" w:hAnsi="Times New Roman" w:cs="Times New Roman"/>
          <w:iCs/>
          <w:color w:val="000000" w:themeColor="text1"/>
          <w:sz w:val="24"/>
          <w:szCs w:val="24"/>
        </w:rPr>
      </w:pPr>
    </w:p>
    <w:p w14:paraId="5CA64CA5" w14:textId="77777777" w:rsidR="00F11505" w:rsidRPr="00F11505" w:rsidRDefault="00F11505" w:rsidP="00F11505">
      <w:pPr>
        <w:spacing w:after="0"/>
        <w:ind w:right="45"/>
        <w:contextualSpacing/>
        <w:jc w:val="center"/>
        <w:rPr>
          <w:rFonts w:ascii="Times New Roman" w:hAnsi="Times New Roman" w:cs="Times New Roman"/>
          <w:b/>
          <w:sz w:val="24"/>
          <w:szCs w:val="24"/>
        </w:rPr>
      </w:pPr>
      <w:r w:rsidRPr="00F11505">
        <w:rPr>
          <w:rFonts w:ascii="Times New Roman" w:hAnsi="Times New Roman" w:cs="Times New Roman"/>
          <w:sz w:val="24"/>
          <w:szCs w:val="24"/>
        </w:rPr>
        <w:tab/>
      </w:r>
      <w:r w:rsidRPr="00F11505">
        <w:rPr>
          <w:rFonts w:ascii="Times New Roman" w:hAnsi="Times New Roman" w:cs="Times New Roman"/>
          <w:b/>
          <w:sz w:val="24"/>
          <w:szCs w:val="24"/>
        </w:rPr>
        <w:t xml:space="preserve">Rūpnieciskās zvejas tiesību nomas pašpatēriņa zvejai </w:t>
      </w:r>
      <w:r w:rsidRPr="00F11505">
        <w:rPr>
          <w:rFonts w:ascii="Times New Roman" w:hAnsi="Times New Roman" w:cs="Times New Roman"/>
          <w:b/>
          <w:bCs/>
          <w:sz w:val="24"/>
          <w:szCs w:val="24"/>
        </w:rPr>
        <w:t>Galgauskas ezerā,</w:t>
      </w:r>
      <w:r w:rsidRPr="00F11505">
        <w:rPr>
          <w:rFonts w:ascii="Times New Roman" w:hAnsi="Times New Roman" w:cs="Times New Roman"/>
          <w:b/>
          <w:sz w:val="24"/>
          <w:szCs w:val="24"/>
        </w:rPr>
        <w:t xml:space="preserve"> kas atrodas Gulbenes novada Galgauskas un Lejasciema pagastā, slēgtās izsoles</w:t>
      </w:r>
    </w:p>
    <w:p w14:paraId="72D74D99" w14:textId="77777777" w:rsidR="00F11505" w:rsidRPr="00F11505" w:rsidRDefault="00F11505" w:rsidP="00F11505">
      <w:pPr>
        <w:spacing w:after="0"/>
        <w:ind w:right="45"/>
        <w:contextualSpacing/>
        <w:jc w:val="center"/>
        <w:rPr>
          <w:rFonts w:ascii="Times New Roman" w:hAnsi="Times New Roman" w:cs="Times New Roman"/>
          <w:b/>
          <w:sz w:val="24"/>
          <w:szCs w:val="24"/>
        </w:rPr>
      </w:pPr>
      <w:r w:rsidRPr="00F11505">
        <w:rPr>
          <w:rFonts w:ascii="Times New Roman" w:hAnsi="Times New Roman" w:cs="Times New Roman"/>
          <w:b/>
          <w:sz w:val="24"/>
          <w:szCs w:val="24"/>
        </w:rPr>
        <w:t>NOTEIKUMI</w:t>
      </w:r>
    </w:p>
    <w:p w14:paraId="48C8E9DB" w14:textId="77777777" w:rsidR="00F11505" w:rsidRPr="00F11505" w:rsidRDefault="00F11505" w:rsidP="00F11505">
      <w:pPr>
        <w:spacing w:after="0"/>
        <w:ind w:right="45"/>
        <w:contextualSpacing/>
        <w:rPr>
          <w:rFonts w:ascii="Times New Roman" w:hAnsi="Times New Roman" w:cs="Times New Roman"/>
          <w:b/>
          <w:sz w:val="24"/>
          <w:szCs w:val="24"/>
        </w:rPr>
      </w:pPr>
    </w:p>
    <w:p w14:paraId="5EC05963" w14:textId="77777777" w:rsidR="00F11505" w:rsidRPr="00F11505" w:rsidRDefault="00F11505">
      <w:pPr>
        <w:numPr>
          <w:ilvl w:val="0"/>
          <w:numId w:val="49"/>
        </w:numPr>
        <w:tabs>
          <w:tab w:val="left" w:pos="284"/>
        </w:tabs>
        <w:overflowPunct w:val="0"/>
        <w:autoSpaceDE w:val="0"/>
        <w:autoSpaceDN w:val="0"/>
        <w:adjustRightInd w:val="0"/>
        <w:spacing w:after="0" w:line="240" w:lineRule="auto"/>
        <w:ind w:left="426" w:right="45" w:hanging="426"/>
        <w:contextualSpacing/>
        <w:jc w:val="center"/>
        <w:textAlignment w:val="baseline"/>
        <w:rPr>
          <w:rFonts w:ascii="Times New Roman" w:hAnsi="Times New Roman" w:cs="Times New Roman"/>
          <w:b/>
          <w:sz w:val="24"/>
          <w:szCs w:val="24"/>
        </w:rPr>
      </w:pPr>
      <w:r w:rsidRPr="00F11505">
        <w:rPr>
          <w:rFonts w:ascii="Times New Roman" w:hAnsi="Times New Roman" w:cs="Times New Roman"/>
          <w:b/>
          <w:sz w:val="24"/>
          <w:szCs w:val="24"/>
        </w:rPr>
        <w:t>Vispārīgie noteikumi</w:t>
      </w:r>
    </w:p>
    <w:p w14:paraId="14321B36" w14:textId="77777777" w:rsidR="00F11505" w:rsidRPr="00F11505" w:rsidRDefault="00F11505" w:rsidP="00F11505">
      <w:pPr>
        <w:spacing w:after="0"/>
        <w:ind w:right="45"/>
        <w:contextualSpacing/>
        <w:jc w:val="both"/>
        <w:rPr>
          <w:rFonts w:ascii="Times New Roman" w:hAnsi="Times New Roman" w:cs="Times New Roman"/>
          <w:sz w:val="24"/>
          <w:szCs w:val="24"/>
        </w:rPr>
      </w:pPr>
    </w:p>
    <w:p w14:paraId="614A9DD6" w14:textId="77777777" w:rsidR="00F11505" w:rsidRPr="00F11505" w:rsidRDefault="00F11505">
      <w:pPr>
        <w:numPr>
          <w:ilvl w:val="0"/>
          <w:numId w:val="46"/>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Šie noteikumi nosaka kārtību, kādā izsludināma un rīkojama slēgtā rakstiska izsole rūpnieciskās pašpatēriņa zvejas tiesību nomas Galgauskas</w:t>
      </w:r>
      <w:r w:rsidRPr="00F11505">
        <w:rPr>
          <w:rFonts w:ascii="Times New Roman" w:hAnsi="Times New Roman" w:cs="Times New Roman"/>
          <w:bCs/>
          <w:sz w:val="24"/>
          <w:szCs w:val="24"/>
        </w:rPr>
        <w:t xml:space="preserve"> ezerā, kas atrodas Gulbenes novada Galgauskas un Lejasciema  pagastā, </w:t>
      </w:r>
      <w:r w:rsidRPr="00F11505">
        <w:rPr>
          <w:rFonts w:ascii="Times New Roman" w:hAnsi="Times New Roman" w:cs="Times New Roman"/>
          <w:sz w:val="24"/>
          <w:szCs w:val="24"/>
        </w:rPr>
        <w:t xml:space="preserve">piešķiršanai (turpmāk – izsole). </w:t>
      </w:r>
    </w:p>
    <w:p w14:paraId="069615EE" w14:textId="77777777" w:rsidR="00F11505" w:rsidRPr="00F11505" w:rsidRDefault="00F11505">
      <w:pPr>
        <w:numPr>
          <w:ilvl w:val="0"/>
          <w:numId w:val="46"/>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Izsole tiek rīkota, pamatojoties uz Zvejniecības likuma 7. panta sesto daļu un 11. panta sesto un septīto daļu, Ministru kabineta 2009. gada 11. augusta noteikumu Nr. 918 “Noteikumi par rūpnieciskās zvejas tiesību nomu un zvejas tiesību izmantošanas kārtību” 13., 33., 43. – 48., 50. punktu.</w:t>
      </w:r>
    </w:p>
    <w:p w14:paraId="46D3F040" w14:textId="77777777" w:rsidR="00F11505" w:rsidRPr="00F11505" w:rsidRDefault="00F11505">
      <w:pPr>
        <w:numPr>
          <w:ilvl w:val="0"/>
          <w:numId w:val="46"/>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 xml:space="preserve">Izsoles veids – rakstiska izsole ar augšupejošu soli. Pretendents, kurš piedāvā augstāko zvejas rīka maksu, tiek atzīts par izsoles uzvarētāju un iegūst zvejas nomas tiesības </w:t>
      </w:r>
      <w:r w:rsidRPr="00F11505">
        <w:rPr>
          <w:rFonts w:ascii="Times New Roman" w:hAnsi="Times New Roman" w:cs="Times New Roman"/>
          <w:b/>
          <w:bCs/>
          <w:sz w:val="24"/>
          <w:szCs w:val="24"/>
        </w:rPr>
        <w:t>2025.gadā.</w:t>
      </w:r>
    </w:p>
    <w:p w14:paraId="4BB4A835" w14:textId="77777777" w:rsidR="00F11505" w:rsidRPr="00F11505" w:rsidRDefault="00F11505">
      <w:pPr>
        <w:numPr>
          <w:ilvl w:val="0"/>
          <w:numId w:val="46"/>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Izsoli rīko Gulbenes novada pašvaldības mantas iznomāšanas komisija (turpmāk – komisija).</w:t>
      </w:r>
    </w:p>
    <w:p w14:paraId="6CA5D4BD" w14:textId="77777777" w:rsidR="00F11505" w:rsidRPr="00F11505" w:rsidRDefault="00F11505">
      <w:pPr>
        <w:numPr>
          <w:ilvl w:val="0"/>
          <w:numId w:val="46"/>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 xml:space="preserve">Izsoles sludinājums tiek publicēts Gulbenes novada pašvaldības tīmekļa vietnē </w:t>
      </w:r>
      <w:hyperlink r:id="rId59" w:history="1">
        <w:r w:rsidRPr="00F11505">
          <w:rPr>
            <w:rFonts w:ascii="Times New Roman" w:hAnsi="Times New Roman" w:cs="Times New Roman"/>
            <w:color w:val="0563C1" w:themeColor="hyperlink"/>
            <w:sz w:val="24"/>
            <w:szCs w:val="24"/>
            <w:u w:val="single"/>
          </w:rPr>
          <w:t>www.gulbene.lv</w:t>
        </w:r>
      </w:hyperlink>
      <w:r w:rsidRPr="00F11505">
        <w:rPr>
          <w:rFonts w:ascii="Times New Roman" w:hAnsi="Times New Roman" w:cs="Times New Roman"/>
          <w:sz w:val="24"/>
          <w:szCs w:val="24"/>
        </w:rPr>
        <w:t xml:space="preserve"> sadaļā Izsoles (</w:t>
      </w:r>
      <w:hyperlink r:id="rId60" w:history="1">
        <w:r w:rsidRPr="00F11505">
          <w:rPr>
            <w:rFonts w:ascii="Times New Roman" w:hAnsi="Times New Roman" w:cs="Times New Roman"/>
            <w:color w:val="0563C1" w:themeColor="hyperlink"/>
            <w:sz w:val="24"/>
            <w:szCs w:val="24"/>
            <w:u w:val="single"/>
          </w:rPr>
          <w:t>https://www.gulbene.lv/lv/izsolu-katalogs</w:t>
        </w:r>
      </w:hyperlink>
      <w:r w:rsidRPr="00F11505">
        <w:rPr>
          <w:rFonts w:ascii="Times New Roman" w:hAnsi="Times New Roman" w:cs="Times New Roman"/>
          <w:sz w:val="24"/>
          <w:szCs w:val="24"/>
        </w:rPr>
        <w:t>).</w:t>
      </w:r>
    </w:p>
    <w:p w14:paraId="30DF4E8C" w14:textId="77777777" w:rsidR="00F11505" w:rsidRPr="00F11505" w:rsidRDefault="00F11505">
      <w:pPr>
        <w:numPr>
          <w:ilvl w:val="0"/>
          <w:numId w:val="46"/>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Ar izsoles noteikumiem un nomas līguma projektu interesenti var iepazīties:</w:t>
      </w:r>
    </w:p>
    <w:p w14:paraId="01D51C51" w14:textId="77777777" w:rsidR="00F11505" w:rsidRPr="00F11505" w:rsidRDefault="00F11505">
      <w:pPr>
        <w:numPr>
          <w:ilvl w:val="1"/>
          <w:numId w:val="47"/>
        </w:numPr>
        <w:tabs>
          <w:tab w:val="left" w:pos="1418"/>
        </w:tabs>
        <w:overflowPunct w:val="0"/>
        <w:autoSpaceDE w:val="0"/>
        <w:autoSpaceDN w:val="0"/>
        <w:adjustRightInd w:val="0"/>
        <w:spacing w:after="0" w:line="240" w:lineRule="auto"/>
        <w:ind w:left="1418" w:right="45" w:hanging="567"/>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Gulbenes novada Valsts un pašvaldības vienotajā klientu apkalpošanas centrā, Ābeļu ielā 2, Gulbenē, Gulbenes novadā;</w:t>
      </w:r>
    </w:p>
    <w:p w14:paraId="67ABFF87" w14:textId="77777777" w:rsidR="00F11505" w:rsidRPr="00F11505" w:rsidRDefault="00F11505">
      <w:pPr>
        <w:numPr>
          <w:ilvl w:val="1"/>
          <w:numId w:val="47"/>
        </w:numPr>
        <w:tabs>
          <w:tab w:val="left" w:pos="1418"/>
        </w:tabs>
        <w:overflowPunct w:val="0"/>
        <w:autoSpaceDE w:val="0"/>
        <w:autoSpaceDN w:val="0"/>
        <w:adjustRightInd w:val="0"/>
        <w:spacing w:after="0" w:line="240" w:lineRule="auto"/>
        <w:ind w:left="1418" w:right="45" w:hanging="567"/>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Gulbenes novada pašvaldības tīmekļa vietnē http://gulbene.lv sadaļā Izsoles (</w:t>
      </w:r>
      <w:hyperlink r:id="rId61" w:history="1">
        <w:r w:rsidRPr="00F11505">
          <w:rPr>
            <w:rFonts w:ascii="Times New Roman" w:hAnsi="Times New Roman" w:cs="Times New Roman"/>
            <w:color w:val="0563C1" w:themeColor="hyperlink"/>
            <w:sz w:val="24"/>
            <w:szCs w:val="24"/>
            <w:u w:val="single"/>
          </w:rPr>
          <w:t>https://www.gulbene.lv/lv/izsolu-katalogs</w:t>
        </w:r>
      </w:hyperlink>
      <w:r w:rsidRPr="00F11505">
        <w:rPr>
          <w:rFonts w:ascii="Times New Roman" w:hAnsi="Times New Roman" w:cs="Times New Roman"/>
          <w:sz w:val="24"/>
          <w:szCs w:val="24"/>
        </w:rPr>
        <w:t>).</w:t>
      </w:r>
    </w:p>
    <w:p w14:paraId="4C76CF69" w14:textId="77777777" w:rsidR="00F11505" w:rsidRPr="00F11505" w:rsidRDefault="00F11505" w:rsidP="00F11505">
      <w:pPr>
        <w:tabs>
          <w:tab w:val="left" w:pos="567"/>
        </w:tabs>
        <w:spacing w:after="0"/>
        <w:ind w:left="567" w:right="45" w:hanging="567"/>
        <w:contextualSpacing/>
        <w:jc w:val="both"/>
        <w:rPr>
          <w:rFonts w:ascii="Times New Roman" w:hAnsi="Times New Roman" w:cs="Times New Roman"/>
          <w:sz w:val="24"/>
          <w:szCs w:val="24"/>
        </w:rPr>
      </w:pPr>
    </w:p>
    <w:p w14:paraId="04FFD92C" w14:textId="77777777" w:rsidR="00F11505" w:rsidRPr="00F11505" w:rsidRDefault="00F11505">
      <w:pPr>
        <w:numPr>
          <w:ilvl w:val="0"/>
          <w:numId w:val="49"/>
        </w:numPr>
        <w:tabs>
          <w:tab w:val="left" w:pos="426"/>
        </w:tabs>
        <w:overflowPunct w:val="0"/>
        <w:autoSpaceDE w:val="0"/>
        <w:autoSpaceDN w:val="0"/>
        <w:adjustRightInd w:val="0"/>
        <w:spacing w:after="0" w:line="240" w:lineRule="auto"/>
        <w:ind w:left="426" w:right="45" w:hanging="426"/>
        <w:contextualSpacing/>
        <w:jc w:val="center"/>
        <w:textAlignment w:val="baseline"/>
        <w:rPr>
          <w:rFonts w:ascii="Times New Roman" w:hAnsi="Times New Roman" w:cs="Times New Roman"/>
          <w:b/>
          <w:bCs/>
          <w:sz w:val="24"/>
          <w:szCs w:val="24"/>
        </w:rPr>
      </w:pPr>
      <w:r w:rsidRPr="00F11505">
        <w:rPr>
          <w:rFonts w:ascii="Times New Roman" w:hAnsi="Times New Roman" w:cs="Times New Roman"/>
          <w:b/>
          <w:bCs/>
          <w:sz w:val="24"/>
          <w:szCs w:val="24"/>
        </w:rPr>
        <w:t>Izsoles mērķis</w:t>
      </w:r>
    </w:p>
    <w:p w14:paraId="663B2148" w14:textId="77777777" w:rsidR="00F11505" w:rsidRPr="00F11505" w:rsidRDefault="00F11505" w:rsidP="00F11505">
      <w:pPr>
        <w:spacing w:after="0"/>
        <w:ind w:right="45"/>
        <w:contextualSpacing/>
        <w:jc w:val="center"/>
        <w:rPr>
          <w:rFonts w:ascii="Times New Roman" w:hAnsi="Times New Roman" w:cs="Times New Roman"/>
          <w:b/>
          <w:bCs/>
          <w:sz w:val="24"/>
          <w:szCs w:val="24"/>
        </w:rPr>
      </w:pPr>
    </w:p>
    <w:p w14:paraId="0578BF1F"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 xml:space="preserve">Izsoles mērķis, ņemot vērā to, ka zvejas tiesību nomas iesniegumu skaits pašpatēriņa zvejai </w:t>
      </w:r>
      <w:r w:rsidRPr="00F11505">
        <w:rPr>
          <w:rFonts w:ascii="Times New Roman" w:hAnsi="Times New Roman" w:cs="Times New Roman"/>
          <w:b/>
          <w:sz w:val="24"/>
          <w:szCs w:val="24"/>
        </w:rPr>
        <w:t>Galgauskas</w:t>
      </w:r>
      <w:r w:rsidRPr="00F11505">
        <w:rPr>
          <w:rFonts w:ascii="Times New Roman" w:hAnsi="Times New Roman" w:cs="Times New Roman"/>
          <w:bCs/>
          <w:sz w:val="24"/>
          <w:szCs w:val="24"/>
        </w:rPr>
        <w:t xml:space="preserve"> ezerā </w:t>
      </w:r>
      <w:r w:rsidRPr="00F11505">
        <w:rPr>
          <w:rFonts w:ascii="Times New Roman" w:hAnsi="Times New Roman" w:cs="Times New Roman"/>
          <w:sz w:val="24"/>
          <w:szCs w:val="24"/>
        </w:rPr>
        <w:t xml:space="preserve">pārsniedz neiznomāto un brīvi pieejamo zvejas tiesību iespējas, ir nodrošināt: </w:t>
      </w:r>
    </w:p>
    <w:p w14:paraId="0448B453" w14:textId="77777777" w:rsidR="00F11505" w:rsidRPr="00F11505" w:rsidRDefault="00F11505">
      <w:pPr>
        <w:numPr>
          <w:ilvl w:val="1"/>
          <w:numId w:val="47"/>
        </w:numPr>
        <w:tabs>
          <w:tab w:val="left" w:pos="1418"/>
        </w:tabs>
        <w:overflowPunct w:val="0"/>
        <w:autoSpaceDE w:val="0"/>
        <w:autoSpaceDN w:val="0"/>
        <w:adjustRightInd w:val="0"/>
        <w:spacing w:after="0" w:line="240" w:lineRule="auto"/>
        <w:ind w:left="1418" w:right="45" w:hanging="567"/>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priekšroku veikt rūpniecisko pašpatēriņa zveju Galgauskas ezerā (turpmāk – pašpatēriņa zveja) fiziskajām personām, kuras ir iesniegušas rūpnieciskās zvejas tiesību nomas iesniegumus un kurām saskaņā ar Zvejniecības likuma 7. panta sesto daļu ir priekšrocības uz pašpatēriņa zvejas tiesību nomu Gulbenes novada pašvaldības administratīvajā teritorijā;</w:t>
      </w:r>
    </w:p>
    <w:p w14:paraId="743A8022" w14:textId="77777777" w:rsidR="00F11505" w:rsidRPr="00F11505" w:rsidRDefault="00F11505">
      <w:pPr>
        <w:numPr>
          <w:ilvl w:val="1"/>
          <w:numId w:val="47"/>
        </w:numPr>
        <w:tabs>
          <w:tab w:val="left" w:pos="1418"/>
        </w:tabs>
        <w:overflowPunct w:val="0"/>
        <w:autoSpaceDE w:val="0"/>
        <w:autoSpaceDN w:val="0"/>
        <w:adjustRightInd w:val="0"/>
        <w:spacing w:after="0" w:line="240" w:lineRule="auto"/>
        <w:ind w:left="1418" w:right="45" w:hanging="567"/>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 xml:space="preserve">brīvu konkurenci starp izsoles dalībniekiem, kā arī vienlīdzīgu un taisnīgu attieksmi pret tiem; </w:t>
      </w:r>
    </w:p>
    <w:p w14:paraId="03528A19" w14:textId="77777777" w:rsidR="00F11505" w:rsidRPr="00F11505" w:rsidRDefault="00F11505">
      <w:pPr>
        <w:numPr>
          <w:ilvl w:val="1"/>
          <w:numId w:val="47"/>
        </w:numPr>
        <w:tabs>
          <w:tab w:val="left" w:pos="1418"/>
        </w:tabs>
        <w:overflowPunct w:val="0"/>
        <w:autoSpaceDE w:val="0"/>
        <w:autoSpaceDN w:val="0"/>
        <w:adjustRightInd w:val="0"/>
        <w:spacing w:after="0" w:line="240" w:lineRule="auto"/>
        <w:ind w:left="1418" w:right="45" w:hanging="567"/>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 xml:space="preserve">izsoles procedūras atklātumu. </w:t>
      </w:r>
    </w:p>
    <w:p w14:paraId="10888A5F" w14:textId="77777777" w:rsidR="00F11505" w:rsidRPr="00F11505" w:rsidRDefault="00F11505" w:rsidP="00F11505">
      <w:pPr>
        <w:spacing w:after="0"/>
        <w:ind w:left="1276" w:right="45" w:hanging="709"/>
        <w:contextualSpacing/>
        <w:jc w:val="both"/>
        <w:rPr>
          <w:rFonts w:ascii="Times New Roman" w:hAnsi="Times New Roman" w:cs="Times New Roman"/>
          <w:sz w:val="24"/>
          <w:szCs w:val="24"/>
        </w:rPr>
      </w:pPr>
    </w:p>
    <w:p w14:paraId="61311536" w14:textId="77777777" w:rsidR="00F11505" w:rsidRPr="00F11505" w:rsidRDefault="00F11505">
      <w:pPr>
        <w:numPr>
          <w:ilvl w:val="0"/>
          <w:numId w:val="49"/>
        </w:numPr>
        <w:tabs>
          <w:tab w:val="left" w:pos="567"/>
        </w:tabs>
        <w:overflowPunct w:val="0"/>
        <w:autoSpaceDE w:val="0"/>
        <w:autoSpaceDN w:val="0"/>
        <w:adjustRightInd w:val="0"/>
        <w:spacing w:after="0" w:line="240" w:lineRule="auto"/>
        <w:ind w:left="567" w:right="45" w:hanging="567"/>
        <w:contextualSpacing/>
        <w:jc w:val="center"/>
        <w:textAlignment w:val="baseline"/>
        <w:rPr>
          <w:rFonts w:ascii="Times New Roman" w:hAnsi="Times New Roman" w:cs="Times New Roman"/>
          <w:b/>
          <w:bCs/>
          <w:sz w:val="24"/>
          <w:szCs w:val="24"/>
        </w:rPr>
      </w:pPr>
      <w:r w:rsidRPr="00F11505">
        <w:rPr>
          <w:rFonts w:ascii="Times New Roman" w:hAnsi="Times New Roman" w:cs="Times New Roman"/>
          <w:b/>
          <w:bCs/>
          <w:sz w:val="24"/>
          <w:szCs w:val="24"/>
        </w:rPr>
        <w:t>Izsoles objekts</w:t>
      </w:r>
    </w:p>
    <w:p w14:paraId="33079A06" w14:textId="77777777" w:rsidR="00F11505" w:rsidRPr="00F11505" w:rsidRDefault="00F11505" w:rsidP="00F11505">
      <w:pPr>
        <w:tabs>
          <w:tab w:val="left" w:pos="567"/>
        </w:tabs>
        <w:spacing w:after="0"/>
        <w:ind w:left="567" w:right="45"/>
        <w:contextualSpacing/>
        <w:rPr>
          <w:rFonts w:ascii="Times New Roman" w:hAnsi="Times New Roman" w:cs="Times New Roman"/>
          <w:b/>
          <w:bCs/>
          <w:sz w:val="24"/>
          <w:szCs w:val="24"/>
        </w:rPr>
      </w:pPr>
    </w:p>
    <w:p w14:paraId="45ACB71D"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360"/>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 xml:space="preserve">Izsoles objekts ir rūpnieciskās pašpatēriņa zvejas nomas tiesības </w:t>
      </w:r>
      <w:r w:rsidRPr="00F11505">
        <w:rPr>
          <w:rFonts w:ascii="Times New Roman" w:hAnsi="Times New Roman" w:cs="Times New Roman"/>
          <w:b/>
          <w:bCs/>
          <w:color w:val="000000"/>
          <w:sz w:val="24"/>
          <w:szCs w:val="24"/>
        </w:rPr>
        <w:t>Galgauskas ezerā</w:t>
      </w:r>
      <w:r w:rsidRPr="00F11505">
        <w:rPr>
          <w:rFonts w:ascii="Times New Roman" w:hAnsi="Times New Roman" w:cs="Times New Roman"/>
          <w:b/>
          <w:sz w:val="24"/>
          <w:szCs w:val="24"/>
        </w:rPr>
        <w:t xml:space="preserve"> </w:t>
      </w:r>
      <w:r w:rsidRPr="00F11505">
        <w:rPr>
          <w:rFonts w:ascii="Times New Roman" w:hAnsi="Times New Roman" w:cs="Times New Roman"/>
          <w:sz w:val="24"/>
          <w:szCs w:val="24"/>
        </w:rPr>
        <w:t xml:space="preserve">ar šādiem zvejas rīkiem: </w:t>
      </w:r>
      <w:r w:rsidRPr="00F11505">
        <w:rPr>
          <w:rFonts w:ascii="Times New Roman" w:hAnsi="Times New Roman" w:cs="Times New Roman"/>
          <w:b/>
          <w:sz w:val="24"/>
          <w:szCs w:val="24"/>
        </w:rPr>
        <w:t>3 (trīs) zivju tīkli (viens zvejas tīkls 30 m garumā).</w:t>
      </w:r>
    </w:p>
    <w:p w14:paraId="0DF9B2B3"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360"/>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 xml:space="preserve">Rūpnieciskās pašpatēriņa zvejas tiesību lietošanas termiņš – līdz 2025. gada 31. decembrim. </w:t>
      </w:r>
    </w:p>
    <w:p w14:paraId="3F49245D"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360"/>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lastRenderedPageBreak/>
        <w:t xml:space="preserve">Katra izsolāmā zvejas rīka </w:t>
      </w:r>
      <w:r w:rsidRPr="00F11505">
        <w:rPr>
          <w:rFonts w:ascii="Times New Roman" w:hAnsi="Times New Roman" w:cs="Times New Roman"/>
          <w:b/>
          <w:sz w:val="24"/>
          <w:szCs w:val="24"/>
        </w:rPr>
        <w:t>(viens zvejas tīkls 30 m garumā)</w:t>
      </w:r>
      <w:r w:rsidRPr="00F11505">
        <w:rPr>
          <w:rFonts w:ascii="Times New Roman" w:hAnsi="Times New Roman" w:cs="Times New Roman"/>
          <w:sz w:val="24"/>
          <w:szCs w:val="24"/>
        </w:rPr>
        <w:t xml:space="preserve"> izsoles sākumcena tiek noteikta atbilstoši Ministru kabineta 2009. gada 11. augusta noteikumu Nr. 918 “Noteikumi par rūpnieciskās zvejas tiesību nomu un zvejas tiesību izmantošanas kārtību” 2.</w:t>
      </w:r>
      <w:r w:rsidRPr="00F11505">
        <w:rPr>
          <w:rFonts w:ascii="Times New Roman" w:hAnsi="Times New Roman" w:cs="Times New Roman"/>
          <w:sz w:val="24"/>
          <w:szCs w:val="24"/>
          <w:vertAlign w:val="superscript"/>
        </w:rPr>
        <w:t>1</w:t>
      </w:r>
      <w:r w:rsidRPr="00F11505">
        <w:rPr>
          <w:rFonts w:ascii="Times New Roman" w:hAnsi="Times New Roman" w:cs="Times New Roman"/>
          <w:sz w:val="24"/>
          <w:szCs w:val="24"/>
        </w:rPr>
        <w:t xml:space="preserve"> pielikumam: 17,10 EUR (septiņpadsmit </w:t>
      </w:r>
      <w:r w:rsidRPr="00F11505">
        <w:rPr>
          <w:rFonts w:ascii="Times New Roman" w:hAnsi="Times New Roman" w:cs="Times New Roman"/>
          <w:i/>
          <w:iCs/>
          <w:sz w:val="24"/>
          <w:szCs w:val="24"/>
        </w:rPr>
        <w:t>euro</w:t>
      </w:r>
      <w:r w:rsidRPr="00F11505">
        <w:rPr>
          <w:rFonts w:ascii="Times New Roman" w:hAnsi="Times New Roman" w:cs="Times New Roman"/>
          <w:sz w:val="24"/>
          <w:szCs w:val="24"/>
        </w:rPr>
        <w:t xml:space="preserve"> desmit centi).</w:t>
      </w:r>
    </w:p>
    <w:p w14:paraId="7404EB7C" w14:textId="77777777" w:rsidR="00F11505" w:rsidRPr="00F11505" w:rsidRDefault="00F11505" w:rsidP="00F11505">
      <w:pPr>
        <w:spacing w:after="0"/>
        <w:ind w:right="45" w:firstLine="426"/>
        <w:contextualSpacing/>
        <w:jc w:val="both"/>
        <w:rPr>
          <w:rFonts w:ascii="Times New Roman" w:hAnsi="Times New Roman" w:cs="Times New Roman"/>
          <w:bCs/>
          <w:sz w:val="24"/>
          <w:szCs w:val="24"/>
        </w:rPr>
      </w:pPr>
    </w:p>
    <w:p w14:paraId="7BCADCDE" w14:textId="77777777" w:rsidR="00F11505" w:rsidRPr="00F11505" w:rsidRDefault="00F11505">
      <w:pPr>
        <w:numPr>
          <w:ilvl w:val="0"/>
          <w:numId w:val="49"/>
        </w:numPr>
        <w:tabs>
          <w:tab w:val="left" w:pos="426"/>
        </w:tabs>
        <w:overflowPunct w:val="0"/>
        <w:autoSpaceDE w:val="0"/>
        <w:autoSpaceDN w:val="0"/>
        <w:adjustRightInd w:val="0"/>
        <w:spacing w:after="0" w:line="240" w:lineRule="auto"/>
        <w:ind w:left="0" w:right="45" w:firstLine="0"/>
        <w:contextualSpacing/>
        <w:jc w:val="center"/>
        <w:textAlignment w:val="baseline"/>
        <w:rPr>
          <w:rFonts w:ascii="Times New Roman" w:hAnsi="Times New Roman" w:cs="Times New Roman"/>
          <w:b/>
          <w:bCs/>
          <w:sz w:val="24"/>
          <w:szCs w:val="24"/>
        </w:rPr>
      </w:pPr>
      <w:r w:rsidRPr="00F11505">
        <w:rPr>
          <w:rFonts w:ascii="Times New Roman" w:hAnsi="Times New Roman" w:cs="Times New Roman"/>
          <w:b/>
          <w:bCs/>
          <w:sz w:val="24"/>
          <w:szCs w:val="24"/>
        </w:rPr>
        <w:t>Izsoles pretendenti</w:t>
      </w:r>
    </w:p>
    <w:p w14:paraId="30883559" w14:textId="77777777" w:rsidR="00F11505" w:rsidRPr="00F11505" w:rsidRDefault="00F11505" w:rsidP="00F11505">
      <w:pPr>
        <w:spacing w:after="0"/>
        <w:ind w:left="1080" w:right="45" w:firstLine="426"/>
        <w:contextualSpacing/>
        <w:rPr>
          <w:rFonts w:ascii="Times New Roman" w:hAnsi="Times New Roman" w:cs="Times New Roman"/>
          <w:b/>
          <w:bCs/>
          <w:sz w:val="24"/>
          <w:szCs w:val="24"/>
        </w:rPr>
      </w:pPr>
    </w:p>
    <w:p w14:paraId="7473652E"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425"/>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Izsolē var piedalīties fiziska persona:</w:t>
      </w:r>
    </w:p>
    <w:p w14:paraId="09FD8B5A" w14:textId="77777777" w:rsidR="00F11505" w:rsidRPr="00F11505" w:rsidRDefault="00F11505">
      <w:pPr>
        <w:numPr>
          <w:ilvl w:val="1"/>
          <w:numId w:val="47"/>
        </w:numPr>
        <w:tabs>
          <w:tab w:val="left" w:pos="1560"/>
        </w:tabs>
        <w:overflowPunct w:val="0"/>
        <w:autoSpaceDE w:val="0"/>
        <w:autoSpaceDN w:val="0"/>
        <w:adjustRightInd w:val="0"/>
        <w:spacing w:after="0" w:line="240" w:lineRule="auto"/>
        <w:ind w:left="1560" w:right="45" w:hanging="709"/>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kuras deklarētā dzīvesvieta vai kurai piederošais nekustamais īpašums atrodas Gulbenes novada pašvaldības administratīvajā teritorijā;</w:t>
      </w:r>
    </w:p>
    <w:p w14:paraId="5ED7B610" w14:textId="77777777" w:rsidR="00F11505" w:rsidRPr="00F11505" w:rsidRDefault="00F11505">
      <w:pPr>
        <w:numPr>
          <w:ilvl w:val="1"/>
          <w:numId w:val="47"/>
        </w:numPr>
        <w:tabs>
          <w:tab w:val="left" w:pos="1560"/>
        </w:tabs>
        <w:overflowPunct w:val="0"/>
        <w:autoSpaceDE w:val="0"/>
        <w:autoSpaceDN w:val="0"/>
        <w:adjustRightInd w:val="0"/>
        <w:spacing w:after="0" w:line="240" w:lineRule="auto"/>
        <w:ind w:left="1560" w:right="45" w:hanging="709"/>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 xml:space="preserve">kura līdz 2024. gada 14.decembrim ir iesniegusi Gulbenes novada pašvaldībā iesniegumu par rūpnieciskās zvejas tiesību nomu pašpatēriņa zvejai Galgauskas ezerā. </w:t>
      </w:r>
    </w:p>
    <w:p w14:paraId="147070C3"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425"/>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Izsolē nedrīkst piedalīties persona:</w:t>
      </w:r>
    </w:p>
    <w:p w14:paraId="38A2A05D" w14:textId="77777777" w:rsidR="00F11505" w:rsidRPr="00F11505" w:rsidRDefault="00F11505">
      <w:pPr>
        <w:numPr>
          <w:ilvl w:val="1"/>
          <w:numId w:val="47"/>
        </w:numPr>
        <w:tabs>
          <w:tab w:val="left" w:pos="1560"/>
        </w:tabs>
        <w:overflowPunct w:val="0"/>
        <w:autoSpaceDE w:val="0"/>
        <w:autoSpaceDN w:val="0"/>
        <w:adjustRightInd w:val="0"/>
        <w:spacing w:after="0" w:line="240" w:lineRule="auto"/>
        <w:ind w:left="1560" w:right="45" w:hanging="709"/>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kura neatbilst šo noteikumu 11. punktā noteiktajām prasībām;</w:t>
      </w:r>
    </w:p>
    <w:p w14:paraId="51EEDA1D" w14:textId="77777777" w:rsidR="00F11505" w:rsidRPr="00F11505" w:rsidRDefault="00F11505">
      <w:pPr>
        <w:numPr>
          <w:ilvl w:val="1"/>
          <w:numId w:val="47"/>
        </w:numPr>
        <w:tabs>
          <w:tab w:val="left" w:pos="1560"/>
        </w:tabs>
        <w:overflowPunct w:val="0"/>
        <w:autoSpaceDE w:val="0"/>
        <w:autoSpaceDN w:val="0"/>
        <w:adjustRightInd w:val="0"/>
        <w:spacing w:after="0" w:line="240" w:lineRule="auto"/>
        <w:ind w:left="1560" w:right="45" w:hanging="709"/>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kura ir administratīvi sodīta par zvejas noteikumu pārkāpumiem, ja nav iestājies termiņš, pēc kura izbeigšanās persona atzīstama par administratīvi nesodītu;</w:t>
      </w:r>
    </w:p>
    <w:p w14:paraId="53326B91" w14:textId="77777777" w:rsidR="00F11505" w:rsidRPr="00F11505" w:rsidRDefault="00F11505">
      <w:pPr>
        <w:numPr>
          <w:ilvl w:val="1"/>
          <w:numId w:val="47"/>
        </w:numPr>
        <w:tabs>
          <w:tab w:val="left" w:pos="1560"/>
        </w:tabs>
        <w:overflowPunct w:val="0"/>
        <w:autoSpaceDE w:val="0"/>
        <w:autoSpaceDN w:val="0"/>
        <w:adjustRightInd w:val="0"/>
        <w:spacing w:after="0" w:line="240" w:lineRule="auto"/>
        <w:ind w:left="1560" w:right="45" w:hanging="709"/>
        <w:contextualSpacing/>
        <w:jc w:val="both"/>
        <w:textAlignment w:val="baseline"/>
        <w:rPr>
          <w:rFonts w:ascii="Times New Roman" w:hAnsi="Times New Roman" w:cs="Times New Roman"/>
          <w:sz w:val="24"/>
          <w:szCs w:val="24"/>
        </w:rPr>
      </w:pPr>
      <w:r w:rsidRPr="00F11505">
        <w:rPr>
          <w:rFonts w:ascii="Times New Roman" w:hAnsi="Times New Roman" w:cs="Times New Roman"/>
          <w:color w:val="000000" w:themeColor="text1"/>
          <w:sz w:val="24"/>
          <w:szCs w:val="24"/>
        </w:rPr>
        <w:t>kura sniegusi nepatiesas ziņas</w:t>
      </w:r>
      <w:r w:rsidRPr="00F11505">
        <w:rPr>
          <w:rFonts w:ascii="Times New Roman" w:hAnsi="Times New Roman" w:cs="Times New Roman"/>
          <w:sz w:val="24"/>
          <w:szCs w:val="24"/>
        </w:rPr>
        <w:t>.</w:t>
      </w:r>
    </w:p>
    <w:p w14:paraId="50557C22"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425"/>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Piedalīšanās izsolē ir personas brīvas gribas izpausme. Izsoles noteikumi visiem pretendentiem ir vienādi.</w:t>
      </w:r>
    </w:p>
    <w:p w14:paraId="7A87F1C0"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Persona uzskatāma par pretendentu ar brīdi, kad ir saņemts pretendenta pieteikums un tas ir reģistrēts šajos noteikumos noteiktajā kārtībā.</w:t>
      </w:r>
    </w:p>
    <w:p w14:paraId="4C5244F1" w14:textId="77777777" w:rsidR="00F11505" w:rsidRPr="00F11505" w:rsidRDefault="00F11505" w:rsidP="00F11505">
      <w:pPr>
        <w:spacing w:after="0"/>
        <w:ind w:right="45" w:firstLine="720"/>
        <w:contextualSpacing/>
        <w:jc w:val="center"/>
        <w:rPr>
          <w:rFonts w:ascii="Times New Roman" w:hAnsi="Times New Roman" w:cs="Times New Roman"/>
          <w:sz w:val="24"/>
          <w:szCs w:val="24"/>
        </w:rPr>
      </w:pPr>
    </w:p>
    <w:p w14:paraId="0B2BA480" w14:textId="77777777" w:rsidR="00F11505" w:rsidRPr="00F11505" w:rsidRDefault="00F11505">
      <w:pPr>
        <w:numPr>
          <w:ilvl w:val="0"/>
          <w:numId w:val="49"/>
        </w:numPr>
        <w:tabs>
          <w:tab w:val="left" w:pos="426"/>
        </w:tabs>
        <w:overflowPunct w:val="0"/>
        <w:autoSpaceDE w:val="0"/>
        <w:autoSpaceDN w:val="0"/>
        <w:adjustRightInd w:val="0"/>
        <w:spacing w:after="0" w:line="240" w:lineRule="auto"/>
        <w:ind w:left="426" w:right="45" w:hanging="426"/>
        <w:contextualSpacing/>
        <w:jc w:val="center"/>
        <w:textAlignment w:val="baseline"/>
        <w:rPr>
          <w:rFonts w:ascii="Times New Roman" w:hAnsi="Times New Roman" w:cs="Times New Roman"/>
          <w:b/>
          <w:bCs/>
          <w:sz w:val="24"/>
          <w:szCs w:val="24"/>
        </w:rPr>
      </w:pPr>
      <w:r w:rsidRPr="00F11505">
        <w:rPr>
          <w:rFonts w:ascii="Times New Roman" w:hAnsi="Times New Roman" w:cs="Times New Roman"/>
          <w:b/>
          <w:bCs/>
          <w:sz w:val="24"/>
          <w:szCs w:val="24"/>
        </w:rPr>
        <w:t>Izsoles pretendentu pieteikumu iesniegšana un reģistrācija</w:t>
      </w:r>
    </w:p>
    <w:p w14:paraId="245278E6" w14:textId="77777777" w:rsidR="00F11505" w:rsidRPr="00F11505" w:rsidRDefault="00F11505" w:rsidP="00F11505">
      <w:pPr>
        <w:spacing w:after="0"/>
        <w:ind w:right="45"/>
        <w:contextualSpacing/>
        <w:jc w:val="both"/>
        <w:rPr>
          <w:rFonts w:ascii="Times New Roman" w:hAnsi="Times New Roman" w:cs="Times New Roman"/>
          <w:sz w:val="24"/>
          <w:szCs w:val="24"/>
        </w:rPr>
      </w:pPr>
    </w:p>
    <w:p w14:paraId="0AF4E474"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Pretendents dalībai izsolē sagatavo pieteikumu (veidlapa pielikumā), kurā norāda:</w:t>
      </w:r>
    </w:p>
    <w:p w14:paraId="6FECE1E5" w14:textId="77777777" w:rsidR="00F11505" w:rsidRPr="00F11505" w:rsidRDefault="00F11505">
      <w:pPr>
        <w:numPr>
          <w:ilvl w:val="1"/>
          <w:numId w:val="47"/>
        </w:numPr>
        <w:tabs>
          <w:tab w:val="left" w:pos="1560"/>
        </w:tabs>
        <w:overflowPunct w:val="0"/>
        <w:autoSpaceDE w:val="0"/>
        <w:autoSpaceDN w:val="0"/>
        <w:adjustRightInd w:val="0"/>
        <w:spacing w:after="0" w:line="240" w:lineRule="auto"/>
        <w:ind w:left="1560" w:right="45" w:hanging="709"/>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vārdu, uzvārdu;</w:t>
      </w:r>
    </w:p>
    <w:p w14:paraId="6DA31163" w14:textId="77777777" w:rsidR="00F11505" w:rsidRPr="00F11505" w:rsidRDefault="00F11505">
      <w:pPr>
        <w:numPr>
          <w:ilvl w:val="1"/>
          <w:numId w:val="47"/>
        </w:numPr>
        <w:tabs>
          <w:tab w:val="left" w:pos="1560"/>
        </w:tabs>
        <w:overflowPunct w:val="0"/>
        <w:autoSpaceDE w:val="0"/>
        <w:autoSpaceDN w:val="0"/>
        <w:adjustRightInd w:val="0"/>
        <w:spacing w:after="0" w:line="240" w:lineRule="auto"/>
        <w:ind w:left="1560" w:right="45" w:hanging="709"/>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personas kodu;</w:t>
      </w:r>
    </w:p>
    <w:p w14:paraId="23DF0544" w14:textId="77777777" w:rsidR="00F11505" w:rsidRPr="00F11505" w:rsidRDefault="00F11505">
      <w:pPr>
        <w:numPr>
          <w:ilvl w:val="1"/>
          <w:numId w:val="47"/>
        </w:numPr>
        <w:tabs>
          <w:tab w:val="left" w:pos="1560"/>
        </w:tabs>
        <w:overflowPunct w:val="0"/>
        <w:autoSpaceDE w:val="0"/>
        <w:autoSpaceDN w:val="0"/>
        <w:adjustRightInd w:val="0"/>
        <w:spacing w:after="0" w:line="240" w:lineRule="auto"/>
        <w:ind w:left="1560" w:right="45" w:hanging="709"/>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deklarētās dzīvesvietas adresi vai Gulbenes novada pašvaldības administratīvajā teritorijā piederošā nekustamā īpašuma adresi;</w:t>
      </w:r>
    </w:p>
    <w:p w14:paraId="3DD9D6BF" w14:textId="77777777" w:rsidR="00F11505" w:rsidRPr="00F11505" w:rsidRDefault="00F11505">
      <w:pPr>
        <w:numPr>
          <w:ilvl w:val="1"/>
          <w:numId w:val="47"/>
        </w:numPr>
        <w:tabs>
          <w:tab w:val="left" w:pos="1560"/>
        </w:tabs>
        <w:overflowPunct w:val="0"/>
        <w:autoSpaceDE w:val="0"/>
        <w:autoSpaceDN w:val="0"/>
        <w:adjustRightInd w:val="0"/>
        <w:spacing w:after="0" w:line="240" w:lineRule="auto"/>
        <w:ind w:left="1560" w:right="45" w:hanging="709"/>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tālruņa numuru, e-adresi vai e-pasta adresi;</w:t>
      </w:r>
    </w:p>
    <w:p w14:paraId="69103D71" w14:textId="77777777" w:rsidR="00F11505" w:rsidRPr="00F11505" w:rsidRDefault="00F11505">
      <w:pPr>
        <w:numPr>
          <w:ilvl w:val="1"/>
          <w:numId w:val="47"/>
        </w:numPr>
        <w:tabs>
          <w:tab w:val="left" w:pos="1560"/>
        </w:tabs>
        <w:overflowPunct w:val="0"/>
        <w:autoSpaceDE w:val="0"/>
        <w:autoSpaceDN w:val="0"/>
        <w:adjustRightInd w:val="0"/>
        <w:spacing w:after="0" w:line="240" w:lineRule="auto"/>
        <w:ind w:left="1560" w:right="45" w:hanging="709"/>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piedāvāto maksu par zvejas rīku;</w:t>
      </w:r>
    </w:p>
    <w:p w14:paraId="2F121302" w14:textId="77777777" w:rsidR="00F11505" w:rsidRPr="00F11505" w:rsidRDefault="00F11505">
      <w:pPr>
        <w:numPr>
          <w:ilvl w:val="1"/>
          <w:numId w:val="47"/>
        </w:numPr>
        <w:tabs>
          <w:tab w:val="left" w:pos="1560"/>
        </w:tabs>
        <w:overflowPunct w:val="0"/>
        <w:autoSpaceDE w:val="0"/>
        <w:autoSpaceDN w:val="0"/>
        <w:adjustRightInd w:val="0"/>
        <w:spacing w:after="0" w:line="240" w:lineRule="auto"/>
        <w:ind w:left="1560" w:right="45" w:hanging="709"/>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pieteikuma parakstīšanas datumu.</w:t>
      </w:r>
    </w:p>
    <w:p w14:paraId="63701056"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sz w:val="24"/>
          <w:szCs w:val="24"/>
          <w:u w:val="single"/>
        </w:rPr>
      </w:pPr>
      <w:r w:rsidRPr="00F11505">
        <w:rPr>
          <w:rFonts w:ascii="Times New Roman" w:hAnsi="Times New Roman" w:cs="Times New Roman"/>
          <w:sz w:val="24"/>
          <w:szCs w:val="24"/>
        </w:rPr>
        <w:t>Pieteikumam jābūt izdrukātam uz 1 (vienas) lapas un pretendenta parakstītam. Pieteikums jāiesniedz slēgtā aploksnē. Uz aploksnes norāda: “</w:t>
      </w:r>
      <w:r w:rsidRPr="00F11505">
        <w:rPr>
          <w:rFonts w:ascii="Times New Roman" w:hAnsi="Times New Roman" w:cs="Times New Roman"/>
          <w:sz w:val="24"/>
          <w:szCs w:val="24"/>
          <w:u w:val="single"/>
        </w:rPr>
        <w:t xml:space="preserve">Pieteikums dalībai izsolē pašpatēriņa zvejas tiesību nomai </w:t>
      </w:r>
      <w:r w:rsidRPr="00F11505">
        <w:rPr>
          <w:rFonts w:ascii="Times New Roman" w:hAnsi="Times New Roman" w:cs="Times New Roman"/>
          <w:b/>
          <w:bCs/>
          <w:sz w:val="24"/>
          <w:szCs w:val="24"/>
          <w:u w:val="single"/>
        </w:rPr>
        <w:t xml:space="preserve">Galgauskas </w:t>
      </w:r>
      <w:r w:rsidRPr="00F11505">
        <w:rPr>
          <w:rFonts w:ascii="Times New Roman" w:hAnsi="Times New Roman" w:cs="Times New Roman"/>
          <w:sz w:val="24"/>
          <w:szCs w:val="24"/>
          <w:u w:val="single"/>
        </w:rPr>
        <w:t>ezerā 2025. gadā”.</w:t>
      </w:r>
    </w:p>
    <w:p w14:paraId="5D2FA090"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color w:val="000000" w:themeColor="text1"/>
          <w:sz w:val="24"/>
          <w:szCs w:val="24"/>
        </w:rPr>
      </w:pPr>
      <w:r w:rsidRPr="00F11505">
        <w:rPr>
          <w:rFonts w:ascii="Times New Roman" w:hAnsi="Times New Roman" w:cs="Times New Roman"/>
          <w:sz w:val="24"/>
          <w:szCs w:val="24"/>
        </w:rPr>
        <w:t xml:space="preserve">Izsoles pretendentu pieteikumi (veidlapa pielikumā) dalībai izsolē iesniedzami Gulbenes novada pašvaldībā pēc informācijas par zvejas tiesību nomas izsoles organizēšanu publicēšanas Gulbenes novada pašvaldības tīmekļa vietnē </w:t>
      </w:r>
      <w:hyperlink r:id="rId62" w:history="1">
        <w:r w:rsidRPr="00F11505">
          <w:rPr>
            <w:rFonts w:ascii="Times New Roman" w:hAnsi="Times New Roman" w:cs="Times New Roman"/>
            <w:color w:val="0563C1" w:themeColor="hyperlink"/>
            <w:sz w:val="24"/>
            <w:szCs w:val="24"/>
            <w:u w:val="single"/>
          </w:rPr>
          <w:t>www.gulbene.lv</w:t>
        </w:r>
      </w:hyperlink>
      <w:r w:rsidRPr="00F11505">
        <w:rPr>
          <w:rFonts w:ascii="Times New Roman" w:hAnsi="Times New Roman" w:cs="Times New Roman"/>
          <w:sz w:val="24"/>
          <w:szCs w:val="24"/>
        </w:rPr>
        <w:t xml:space="preserve">. </w:t>
      </w:r>
      <w:r w:rsidRPr="00F11505">
        <w:rPr>
          <w:rFonts w:ascii="Times New Roman" w:hAnsi="Times New Roman" w:cs="Times New Roman"/>
          <w:b/>
          <w:bCs/>
          <w:color w:val="000000" w:themeColor="text1"/>
          <w:sz w:val="24"/>
          <w:szCs w:val="24"/>
        </w:rPr>
        <w:t>līdz 2025. gada 14.februārim plkst. 15.00:</w:t>
      </w:r>
    </w:p>
    <w:p w14:paraId="072F8EAE" w14:textId="77777777" w:rsidR="00F11505" w:rsidRPr="00F11505" w:rsidRDefault="00F11505">
      <w:pPr>
        <w:numPr>
          <w:ilvl w:val="1"/>
          <w:numId w:val="47"/>
        </w:numPr>
        <w:tabs>
          <w:tab w:val="left" w:pos="1560"/>
        </w:tabs>
        <w:overflowPunct w:val="0"/>
        <w:autoSpaceDE w:val="0"/>
        <w:autoSpaceDN w:val="0"/>
        <w:adjustRightInd w:val="0"/>
        <w:spacing w:after="0" w:line="240" w:lineRule="auto"/>
        <w:ind w:left="1560" w:right="45" w:hanging="709"/>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46815EEF" w14:textId="77777777" w:rsidR="00F11505" w:rsidRPr="00F11505" w:rsidRDefault="00F11505">
      <w:pPr>
        <w:numPr>
          <w:ilvl w:val="1"/>
          <w:numId w:val="47"/>
        </w:numPr>
        <w:tabs>
          <w:tab w:val="left" w:pos="1560"/>
        </w:tabs>
        <w:overflowPunct w:val="0"/>
        <w:autoSpaceDE w:val="0"/>
        <w:autoSpaceDN w:val="0"/>
        <w:adjustRightInd w:val="0"/>
        <w:spacing w:after="0" w:line="240" w:lineRule="auto"/>
        <w:ind w:left="1560" w:right="45" w:hanging="709"/>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nosūtot pa pastu vai ar kurjeru uz adresi: Ābeļu iela 2, Gulbene, Gulbenes novads LV-4401. Pasta sūtījumam jābūt nogādātam šajā punktā noteiktajā vietā un termiņā. Pretendents pats personīgi uzņemas nesavlaicīgas piegādes risku.</w:t>
      </w:r>
    </w:p>
    <w:p w14:paraId="6C23D9BA" w14:textId="77777777" w:rsidR="00F11505" w:rsidRPr="00F11505" w:rsidRDefault="00F11505">
      <w:pPr>
        <w:numPr>
          <w:ilvl w:val="0"/>
          <w:numId w:val="47"/>
        </w:numPr>
        <w:tabs>
          <w:tab w:val="left" w:pos="851"/>
        </w:tabs>
        <w:spacing w:after="0" w:line="240" w:lineRule="auto"/>
        <w:ind w:left="0" w:firstLine="426"/>
        <w:contextualSpacing/>
        <w:jc w:val="both"/>
        <w:rPr>
          <w:rFonts w:ascii="Times New Roman" w:hAnsi="Times New Roman" w:cs="Times New Roman"/>
          <w:sz w:val="24"/>
          <w:szCs w:val="24"/>
        </w:rPr>
      </w:pPr>
      <w:r w:rsidRPr="00F11505">
        <w:rPr>
          <w:rFonts w:ascii="Times New Roman" w:hAnsi="Times New Roman" w:cs="Times New Roman"/>
          <w:sz w:val="24"/>
          <w:szCs w:val="24"/>
        </w:rPr>
        <w:t>Ar pieteikuma iesniegšanu ir uzskatāms, ka pretendents:</w:t>
      </w:r>
    </w:p>
    <w:p w14:paraId="3664ABC8" w14:textId="77777777" w:rsidR="00F11505" w:rsidRPr="00F11505" w:rsidRDefault="00F11505">
      <w:pPr>
        <w:numPr>
          <w:ilvl w:val="1"/>
          <w:numId w:val="47"/>
        </w:numPr>
        <w:tabs>
          <w:tab w:val="left" w:pos="1560"/>
        </w:tabs>
        <w:spacing w:after="0" w:line="240" w:lineRule="auto"/>
        <w:ind w:left="1560" w:hanging="709"/>
        <w:contextualSpacing/>
        <w:jc w:val="both"/>
        <w:rPr>
          <w:rFonts w:ascii="Times New Roman" w:hAnsi="Times New Roman" w:cs="Times New Roman"/>
          <w:sz w:val="24"/>
          <w:szCs w:val="24"/>
        </w:rPr>
      </w:pPr>
      <w:r w:rsidRPr="00F11505">
        <w:rPr>
          <w:rFonts w:ascii="Times New Roman" w:hAnsi="Times New Roman" w:cs="Times New Roman"/>
          <w:sz w:val="24"/>
          <w:szCs w:val="24"/>
        </w:rPr>
        <w:t>piekrīt izsoles noteikumiem;</w:t>
      </w:r>
    </w:p>
    <w:p w14:paraId="4F1EF132" w14:textId="77777777" w:rsidR="00F11505" w:rsidRPr="00F11505" w:rsidRDefault="00F11505">
      <w:pPr>
        <w:numPr>
          <w:ilvl w:val="1"/>
          <w:numId w:val="47"/>
        </w:numPr>
        <w:tabs>
          <w:tab w:val="left" w:pos="1560"/>
        </w:tabs>
        <w:spacing w:after="0" w:line="240" w:lineRule="auto"/>
        <w:ind w:left="1560" w:hanging="709"/>
        <w:contextualSpacing/>
        <w:jc w:val="both"/>
        <w:rPr>
          <w:rFonts w:ascii="Times New Roman" w:hAnsi="Times New Roman" w:cs="Times New Roman"/>
          <w:sz w:val="24"/>
          <w:szCs w:val="24"/>
        </w:rPr>
      </w:pPr>
      <w:r w:rsidRPr="00F11505">
        <w:rPr>
          <w:rFonts w:ascii="Times New Roman" w:hAnsi="Times New Roman" w:cs="Times New Roman"/>
          <w:sz w:val="24"/>
          <w:szCs w:val="24"/>
        </w:rPr>
        <w:t>piekrīt Gulbenes novada pašvaldības un komisijas veiktajai personas datu apstrādei nomas līguma noslēgšanas mērķim;</w:t>
      </w:r>
    </w:p>
    <w:p w14:paraId="7117E753" w14:textId="77777777" w:rsidR="00F11505" w:rsidRPr="00F11505" w:rsidRDefault="00F11505">
      <w:pPr>
        <w:numPr>
          <w:ilvl w:val="1"/>
          <w:numId w:val="47"/>
        </w:numPr>
        <w:tabs>
          <w:tab w:val="left" w:pos="1560"/>
        </w:tabs>
        <w:spacing w:after="0" w:line="240" w:lineRule="auto"/>
        <w:ind w:left="1560" w:hanging="709"/>
        <w:contextualSpacing/>
        <w:jc w:val="both"/>
        <w:rPr>
          <w:rFonts w:ascii="Times New Roman" w:hAnsi="Times New Roman" w:cs="Times New Roman"/>
          <w:sz w:val="24"/>
          <w:szCs w:val="24"/>
        </w:rPr>
      </w:pPr>
      <w:r w:rsidRPr="00F11505">
        <w:rPr>
          <w:rFonts w:ascii="Times New Roman" w:hAnsi="Times New Roman" w:cs="Times New Roman"/>
          <w:sz w:val="24"/>
          <w:szCs w:val="24"/>
        </w:rPr>
        <w:t>piekrīt, ka komisija saziņai ar pretendentu izmantos pretendenta pieteikumā norādīto tālruņa numuru un e-pasta adresi.</w:t>
      </w:r>
    </w:p>
    <w:p w14:paraId="3D124507" w14:textId="77777777" w:rsidR="00F11505" w:rsidRPr="00F11505" w:rsidRDefault="00F11505">
      <w:pPr>
        <w:numPr>
          <w:ilvl w:val="0"/>
          <w:numId w:val="47"/>
        </w:numPr>
        <w:tabs>
          <w:tab w:val="left" w:pos="851"/>
        </w:tabs>
        <w:spacing w:after="0" w:line="240" w:lineRule="auto"/>
        <w:ind w:left="0" w:firstLine="426"/>
        <w:contextualSpacing/>
        <w:jc w:val="both"/>
        <w:rPr>
          <w:rFonts w:ascii="Times New Roman" w:hAnsi="Times New Roman" w:cs="Times New Roman"/>
          <w:sz w:val="24"/>
          <w:szCs w:val="24"/>
        </w:rPr>
      </w:pPr>
      <w:r w:rsidRPr="00F11505">
        <w:rPr>
          <w:rFonts w:ascii="Times New Roman" w:hAnsi="Times New Roman" w:cs="Times New Roman"/>
          <w:sz w:val="24"/>
          <w:szCs w:val="24"/>
        </w:rPr>
        <w:lastRenderedPageBreak/>
        <w:t xml:space="preserve">Pretendentu pieteikumi tiek reģistrēti to saņemšanas secībā. Reģistrējot pieteikumu norāda saņemšanas datumu un laiku, kā arī </w:t>
      </w:r>
      <w:r w:rsidRPr="00F11505">
        <w:rPr>
          <w:rFonts w:ascii="Times New Roman" w:hAnsi="Times New Roman" w:cs="Times New Roman"/>
          <w:b/>
          <w:bCs/>
          <w:sz w:val="24"/>
          <w:szCs w:val="24"/>
        </w:rPr>
        <w:t>pretendentu.</w:t>
      </w:r>
      <w:r w:rsidRPr="00F11505">
        <w:rPr>
          <w:rFonts w:ascii="Times New Roman" w:hAnsi="Times New Roman" w:cs="Times New Roman"/>
          <w:sz w:val="24"/>
          <w:szCs w:val="24"/>
        </w:rPr>
        <w:t xml:space="preserve"> Pieteikumus glabā slēgtās aploksnēs līdz izsoles sākumam. Pēc šo izsoles noteikumu 17. punktā noteiktā termiņa pieteikumi netiks pieņemti un bez atvēršanas tiks atdoti vai nosūtīti atpakaļ pretendentam. </w:t>
      </w:r>
    </w:p>
    <w:p w14:paraId="00EEEA59"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Pretendents piedalās rakstiskā izsolē un kļūst par izsoles dalībnieku, ja pieteikums iesniegts šo izsoles noteikumu 17. punktā norādītajā termiņā.</w:t>
      </w:r>
    </w:p>
    <w:p w14:paraId="68A112C6"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Ziņas par saņemtajiem pretendentu pieteikumiem un reģistrētajiem pretendentiem neizpauž līdz izsoles sākumam, izpaužams ir tikai to skaits.</w:t>
      </w:r>
    </w:p>
    <w:p w14:paraId="065A29D9" w14:textId="77777777" w:rsidR="00F11505" w:rsidRPr="00F11505" w:rsidRDefault="00F11505" w:rsidP="00F11505">
      <w:pPr>
        <w:spacing w:after="0"/>
        <w:ind w:right="45" w:firstLine="720"/>
        <w:contextualSpacing/>
        <w:jc w:val="both"/>
        <w:rPr>
          <w:rFonts w:ascii="Times New Roman" w:hAnsi="Times New Roman" w:cs="Times New Roman"/>
          <w:sz w:val="24"/>
          <w:szCs w:val="24"/>
        </w:rPr>
      </w:pPr>
    </w:p>
    <w:p w14:paraId="4C0428B2" w14:textId="77777777" w:rsidR="00F11505" w:rsidRPr="00F11505" w:rsidRDefault="00F11505">
      <w:pPr>
        <w:numPr>
          <w:ilvl w:val="0"/>
          <w:numId w:val="49"/>
        </w:numPr>
        <w:tabs>
          <w:tab w:val="left" w:pos="426"/>
        </w:tabs>
        <w:overflowPunct w:val="0"/>
        <w:autoSpaceDE w:val="0"/>
        <w:autoSpaceDN w:val="0"/>
        <w:adjustRightInd w:val="0"/>
        <w:spacing w:after="0" w:line="240" w:lineRule="auto"/>
        <w:ind w:left="426" w:right="45" w:hanging="426"/>
        <w:contextualSpacing/>
        <w:jc w:val="center"/>
        <w:textAlignment w:val="baseline"/>
        <w:rPr>
          <w:rFonts w:ascii="Times New Roman" w:hAnsi="Times New Roman" w:cs="Times New Roman"/>
          <w:b/>
          <w:bCs/>
          <w:sz w:val="24"/>
          <w:szCs w:val="24"/>
        </w:rPr>
      </w:pPr>
      <w:r w:rsidRPr="00F11505">
        <w:rPr>
          <w:rFonts w:ascii="Times New Roman" w:hAnsi="Times New Roman" w:cs="Times New Roman"/>
          <w:b/>
          <w:bCs/>
          <w:sz w:val="24"/>
          <w:szCs w:val="24"/>
        </w:rPr>
        <w:t>Izsoles norise</w:t>
      </w:r>
    </w:p>
    <w:p w14:paraId="569A1DB6" w14:textId="77777777" w:rsidR="00F11505" w:rsidRPr="00F11505" w:rsidRDefault="00F11505" w:rsidP="00F11505">
      <w:pPr>
        <w:tabs>
          <w:tab w:val="left" w:pos="426"/>
        </w:tabs>
        <w:spacing w:after="0"/>
        <w:ind w:left="426" w:right="45"/>
        <w:contextualSpacing/>
        <w:rPr>
          <w:rFonts w:ascii="Times New Roman" w:hAnsi="Times New Roman" w:cs="Times New Roman"/>
          <w:b/>
          <w:bCs/>
          <w:sz w:val="24"/>
          <w:szCs w:val="24"/>
        </w:rPr>
      </w:pPr>
    </w:p>
    <w:p w14:paraId="7172C247"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 xml:space="preserve">Pieteikumu atvēršana, ko rīko komisija, notiek </w:t>
      </w:r>
      <w:r w:rsidRPr="00F11505">
        <w:rPr>
          <w:rFonts w:ascii="Times New Roman" w:hAnsi="Times New Roman" w:cs="Times New Roman"/>
          <w:b/>
          <w:color w:val="000000" w:themeColor="text1"/>
          <w:sz w:val="24"/>
          <w:szCs w:val="24"/>
        </w:rPr>
        <w:t>2025. gada 18.februārī, plkst. 9:40</w:t>
      </w:r>
      <w:r w:rsidRPr="00F11505">
        <w:rPr>
          <w:rFonts w:ascii="Times New Roman" w:hAnsi="Times New Roman" w:cs="Times New Roman"/>
          <w:color w:val="000000" w:themeColor="text1"/>
          <w:sz w:val="24"/>
          <w:szCs w:val="24"/>
        </w:rPr>
        <w:t xml:space="preserve"> </w:t>
      </w:r>
      <w:r w:rsidRPr="00F11505">
        <w:rPr>
          <w:rFonts w:ascii="Times New Roman" w:hAnsi="Times New Roman" w:cs="Times New Roman"/>
          <w:sz w:val="24"/>
          <w:szCs w:val="24"/>
        </w:rPr>
        <w:t xml:space="preserve">Gulbenes novada Centrālās pārvaldes ēkā Ābeļu ielā 2, Gulbenē, Gulbenes novadā, 3. stāva sanāksmju zālē. </w:t>
      </w:r>
    </w:p>
    <w:p w14:paraId="5A9424F6"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 xml:space="preserve">Komisijas priekšsēdētājs norādītajā pieteikumu atvēršanas datumā, laikā un vietā klātesošajiem paziņo, ka sākusies izsole. </w:t>
      </w:r>
    </w:p>
    <w:p w14:paraId="005AE549"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Pieteikumu atvēršana notiek pieteikumu iesniegšanas secībā.</w:t>
      </w:r>
    </w:p>
    <w:p w14:paraId="3A1AD4EC"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Komisijas priekšsēdētājs, atverot pieteikumu, nosauc zvejas tiesību nomas pretendentu, pieteikuma iesniegšanas datumu un laiku, zvejas rīku, kā arī zvejas tiesību nomas pretendenta piedāvāto zvejas rīka maksas apmēru. Visi komisijas locekļi parakstās uz atvērtā pieteikuma. Mutiskie piedāvājumi rakstiskā izsolē ir aizliegti.</w:t>
      </w:r>
    </w:p>
    <w:p w14:paraId="32672C71"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 xml:space="preserve">Zvejas tiesību nomas pieteikumu atvēršanas un rezultātu paziņošanas sanāksmes tiek protokolētas. </w:t>
      </w:r>
    </w:p>
    <w:p w14:paraId="3B20B096"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 xml:space="preserve">Ja pieteikumā nav iekļauta visa pievienotajā pieteikuma formā pieprasītā informācija vai tiek konstatēts, ka pretendents ir sniedzis nepatiesas ziņas par deklarēto dzīvesvietu vai piederošo nekustamo īpašumu, vai arī zvejas tiesību nomas pieteikumā piedāvātais zvejas rīka maksas apmērs ir mazāks par izsoles sākumcenu, komisija pieņem lēmumu par izsoles pretendenta izslēgšanu no dalības rakstiskā izsolē un zvejas tiesību nomas pieteikumu neizskata. </w:t>
      </w:r>
    </w:p>
    <w:p w14:paraId="7023338B"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 xml:space="preserve">Ja nepieciešams papildu laiks, lai izvērtētu pieteikumu atbilstību publicētajiem iznomāšanas nosacījumiem, pēc pieteikumu atvēršanas komisijas priekšsēdētājs paziņo laiku un vietu, kad tiks paziņoti rakstiskās izsoles rezultāti. Ja papildu izvērtējums nav nepieciešams, pēc visu pieteikumu atvēršanas komisijas priekšsēdētājs paziņo, ka rakstiskā izsole pabeigta, kā arī nosauc </w:t>
      </w:r>
      <w:r w:rsidRPr="00F11505">
        <w:rPr>
          <w:rFonts w:ascii="Times New Roman" w:hAnsi="Times New Roman" w:cs="Times New Roman"/>
          <w:b/>
          <w:bCs/>
          <w:sz w:val="24"/>
          <w:szCs w:val="24"/>
        </w:rPr>
        <w:t>3 (trīs)</w:t>
      </w:r>
      <w:r w:rsidRPr="00F11505">
        <w:rPr>
          <w:rFonts w:ascii="Times New Roman" w:hAnsi="Times New Roman" w:cs="Times New Roman"/>
          <w:sz w:val="24"/>
          <w:szCs w:val="24"/>
        </w:rPr>
        <w:t xml:space="preserve"> augstākās izsolē piedāvātās zvejas rīka maksas un zvejas tiesību nomas pretendentus, kas tās ir nosolījuši un ieguvuši tiesības slēgt zvejas tiesību nomas līgumu. </w:t>
      </w:r>
    </w:p>
    <w:p w14:paraId="117D5F86"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Ja pēc visu pieteikumu atvēršanas konstatē, ka vairāki zvejas tiesību nomas pretendenti piedāvājuši vienādu augstāko zvejas rīka maksu, komisija par zvejas tiesību nomas ieguvēju atzīst pretendentu, kurš ātrāk iesniedzis pieteikumu izsolei.</w:t>
      </w:r>
    </w:p>
    <w:p w14:paraId="11C64D42"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Ja izsolei piesakās tikai viens nomas tiesību pretendents, izsoli atzīst par notikušu. Ar nomas tiesību pretendentu slēdz nomas līgumu par piedāvāto nomas maksu, kas nav zemāka par izsoles sākumcenu par vienu zvejas rīku.</w:t>
      </w:r>
    </w:p>
    <w:p w14:paraId="7F8E8B94"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 xml:space="preserve">Viens izsoles dalībnieks izsoles rezultātā var iegūt vienu zvejas rīku, proti, vienu zivju tīklu 30 m garumā pašpatēriņa zvejai </w:t>
      </w:r>
      <w:r w:rsidRPr="00F11505">
        <w:rPr>
          <w:rFonts w:ascii="Times New Roman" w:hAnsi="Times New Roman" w:cs="Times New Roman"/>
          <w:b/>
          <w:bCs/>
          <w:sz w:val="24"/>
          <w:szCs w:val="24"/>
        </w:rPr>
        <w:t>Galgauskas</w:t>
      </w:r>
      <w:r w:rsidRPr="00F11505">
        <w:rPr>
          <w:rFonts w:ascii="Times New Roman" w:hAnsi="Times New Roman" w:cs="Times New Roman"/>
          <w:sz w:val="24"/>
          <w:szCs w:val="24"/>
        </w:rPr>
        <w:t xml:space="preserve"> ezerā.</w:t>
      </w:r>
    </w:p>
    <w:p w14:paraId="1A8DAC39"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b/>
          <w:sz w:val="24"/>
          <w:szCs w:val="24"/>
        </w:rPr>
        <w:t>Starp nomas tiesību izsoles dalībniekiem aizliegta vienošanās, kas var ietekmēt nomas tiesību izsoles rezultātu.</w:t>
      </w:r>
    </w:p>
    <w:p w14:paraId="4814B922"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Nosolīto cenu izsoles dalībniekam jāsamaksā ne vēlāk kā 5 (piecu) dienu laikā pēc izsoles rezultātu paziņošanas. Maksājums veicams Gulbenes novada Centrālās pārvaldes kasē (Ābeļu ielā 2, Gulbenē, Gulbenes novadā) vai ar naudas pārskaitījumu Gulbenes novada pašvaldības, reģistrācijas Nr. 90009116327, kontā Nr.</w:t>
      </w:r>
      <w:r w:rsidRPr="00F11505">
        <w:rPr>
          <w:rFonts w:ascii="Times New Roman" w:eastAsia="Times New Roman" w:hAnsi="Times New Roman" w:cs="Times New Roman"/>
          <w:sz w:val="24"/>
          <w:szCs w:val="24"/>
        </w:rPr>
        <w:t xml:space="preserve"> LV17UNLA0055000072931</w:t>
      </w:r>
      <w:r w:rsidRPr="00F11505">
        <w:rPr>
          <w:rFonts w:ascii="Times New Roman" w:hAnsi="Times New Roman" w:cs="Times New Roman"/>
          <w:sz w:val="24"/>
          <w:szCs w:val="24"/>
        </w:rPr>
        <w:t xml:space="preserve">, AS “SEB banka”, kods: UNLALV2X. </w:t>
      </w:r>
    </w:p>
    <w:p w14:paraId="5E0F308E"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Ja izsoles dalībnieks, kurš izsoles rezultātā ieguvis tiesības slēgt zvejas tiesību nomas līgumu, šo noteikumu noteiktajā termiņā un kārtībā nav samaksājis nosolīto cenu, tas zaudē tiesības slēgt zvejas tiesību nomas līgumu. Šādā gadījumā izsolītais zvejas rīka limits tiek piedāvāts nākošās augstākās cenas nosolītājam.</w:t>
      </w:r>
    </w:p>
    <w:p w14:paraId="07C6A450" w14:textId="77777777" w:rsidR="00F11505" w:rsidRPr="00F11505" w:rsidRDefault="00F11505" w:rsidP="00F11505">
      <w:pPr>
        <w:tabs>
          <w:tab w:val="left" w:pos="851"/>
        </w:tabs>
        <w:spacing w:after="0"/>
        <w:ind w:left="426" w:right="45"/>
        <w:contextualSpacing/>
        <w:jc w:val="both"/>
        <w:rPr>
          <w:rFonts w:ascii="Times New Roman" w:hAnsi="Times New Roman" w:cs="Times New Roman"/>
          <w:sz w:val="24"/>
          <w:szCs w:val="24"/>
        </w:rPr>
      </w:pPr>
    </w:p>
    <w:p w14:paraId="6A9A33AD" w14:textId="77777777" w:rsidR="00F11505" w:rsidRPr="00F11505" w:rsidRDefault="00F11505">
      <w:pPr>
        <w:numPr>
          <w:ilvl w:val="0"/>
          <w:numId w:val="49"/>
        </w:numPr>
        <w:overflowPunct w:val="0"/>
        <w:autoSpaceDE w:val="0"/>
        <w:autoSpaceDN w:val="0"/>
        <w:adjustRightInd w:val="0"/>
        <w:spacing w:after="0" w:line="240" w:lineRule="auto"/>
        <w:ind w:left="567" w:right="45" w:hanging="567"/>
        <w:contextualSpacing/>
        <w:jc w:val="center"/>
        <w:textAlignment w:val="baseline"/>
        <w:rPr>
          <w:rFonts w:ascii="Times New Roman" w:hAnsi="Times New Roman" w:cs="Times New Roman"/>
          <w:b/>
          <w:sz w:val="24"/>
          <w:szCs w:val="24"/>
        </w:rPr>
      </w:pPr>
      <w:r w:rsidRPr="00F11505">
        <w:rPr>
          <w:rFonts w:ascii="Times New Roman" w:hAnsi="Times New Roman" w:cs="Times New Roman"/>
          <w:b/>
          <w:sz w:val="24"/>
          <w:szCs w:val="24"/>
        </w:rPr>
        <w:t>Izsoles rezultātu apstiprināšana un paziņošana</w:t>
      </w:r>
    </w:p>
    <w:p w14:paraId="38BD70E7" w14:textId="77777777" w:rsidR="00F11505" w:rsidRPr="00F11505" w:rsidRDefault="00F11505" w:rsidP="00F11505">
      <w:pPr>
        <w:tabs>
          <w:tab w:val="left" w:pos="709"/>
        </w:tabs>
        <w:spacing w:after="0"/>
        <w:ind w:left="709" w:right="45"/>
        <w:contextualSpacing/>
        <w:rPr>
          <w:rFonts w:ascii="Times New Roman" w:hAnsi="Times New Roman" w:cs="Times New Roman"/>
          <w:b/>
          <w:sz w:val="24"/>
          <w:szCs w:val="24"/>
        </w:rPr>
      </w:pPr>
    </w:p>
    <w:p w14:paraId="56A12DD3"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Izsoles rezultātu paziņošanas sanāksmes protokolu apstiprina Gulbenes novada pašvaldības izpilddirektors 3 (trīs) darbdienu laikā pēc tā sastādīšanas un parakstīšanas.</w:t>
      </w:r>
    </w:p>
    <w:p w14:paraId="0067E4AD"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 xml:space="preserve">Pretendenti par izsoles rezultātiem tiek informēti rakstiski 3 (trīs) darbdienu laikā pēc izsoles rezultātu paziņošanas sanāksmes protokola apstiprināšanas. </w:t>
      </w:r>
    </w:p>
    <w:p w14:paraId="2CBC7F57"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Izsoles rezultātus var apstrīdēt Gulbenes novada pašvaldības domē 5 (piecu) dienu laikā no dienas, kad ir apstiprināts Izsoles rezultātu paziņošanas sanāksmes protokols.</w:t>
      </w:r>
    </w:p>
    <w:p w14:paraId="566DF2D0" w14:textId="77777777" w:rsidR="00F11505" w:rsidRPr="00F11505" w:rsidRDefault="00F11505" w:rsidP="00F11505">
      <w:pPr>
        <w:tabs>
          <w:tab w:val="left" w:pos="851"/>
        </w:tabs>
        <w:spacing w:after="0"/>
        <w:ind w:left="426" w:right="45"/>
        <w:contextualSpacing/>
        <w:jc w:val="both"/>
        <w:rPr>
          <w:rFonts w:ascii="Times New Roman" w:hAnsi="Times New Roman" w:cs="Times New Roman"/>
          <w:sz w:val="24"/>
          <w:szCs w:val="24"/>
        </w:rPr>
      </w:pPr>
    </w:p>
    <w:p w14:paraId="5309055B" w14:textId="77777777" w:rsidR="00F11505" w:rsidRPr="00F11505" w:rsidRDefault="00F11505">
      <w:pPr>
        <w:numPr>
          <w:ilvl w:val="0"/>
          <w:numId w:val="49"/>
        </w:numPr>
        <w:overflowPunct w:val="0"/>
        <w:autoSpaceDE w:val="0"/>
        <w:autoSpaceDN w:val="0"/>
        <w:adjustRightInd w:val="0"/>
        <w:spacing w:after="0" w:line="240" w:lineRule="auto"/>
        <w:ind w:left="709" w:right="45" w:hanging="709"/>
        <w:contextualSpacing/>
        <w:jc w:val="center"/>
        <w:textAlignment w:val="baseline"/>
        <w:rPr>
          <w:rFonts w:ascii="Times New Roman" w:hAnsi="Times New Roman" w:cs="Times New Roman"/>
          <w:b/>
          <w:sz w:val="24"/>
          <w:szCs w:val="24"/>
        </w:rPr>
      </w:pPr>
      <w:r w:rsidRPr="00F11505">
        <w:rPr>
          <w:rFonts w:ascii="Times New Roman" w:hAnsi="Times New Roman" w:cs="Times New Roman"/>
          <w:b/>
          <w:sz w:val="24"/>
          <w:szCs w:val="24"/>
        </w:rPr>
        <w:t>Zvejas tiesību nomas slēgšana</w:t>
      </w:r>
    </w:p>
    <w:p w14:paraId="1C1F4E33" w14:textId="77777777" w:rsidR="00F11505" w:rsidRPr="00F11505" w:rsidRDefault="00F11505" w:rsidP="00F11505">
      <w:pPr>
        <w:tabs>
          <w:tab w:val="left" w:pos="851"/>
        </w:tabs>
        <w:spacing w:after="0"/>
        <w:ind w:right="45"/>
        <w:contextualSpacing/>
        <w:jc w:val="both"/>
        <w:rPr>
          <w:rFonts w:ascii="Times New Roman" w:hAnsi="Times New Roman" w:cs="Times New Roman"/>
          <w:b/>
          <w:sz w:val="24"/>
          <w:szCs w:val="24"/>
        </w:rPr>
      </w:pPr>
    </w:p>
    <w:p w14:paraId="7807C1B5"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Zvejas tiesību nomas līgums tiek slēgts ar zvejas tiesību nomas ieguvēju. Zvejas tiesību nomas ieguvējam 10 (desmit) dienu laikā pēc rakstiskās izsoles rezultātu paziņošanas jāparaksta zvejas tiesību nomas līgums vai arī rakstiski jāpaziņo par atteikumu līgumu slēgt. Ja iepriekš minētajā termiņā zvejas tiesību nomas ieguvējs līgumu neparaksta un neiesniedz attiecīgu atteikumu, tiek uzskatīts, ka nomas tiesību ieguvējs no nomas līguma slēgšanas ir atteicies.</w:t>
      </w:r>
    </w:p>
    <w:p w14:paraId="5C9F2C05"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 xml:space="preserve">Ja zvejas tiesību nomas ieguvējs atsakās slēgt zvejas tiesību nomas līgumu, slēgt zvejas tiesību nomas līgumu tiek piedāvāts tam izsoles dalībniekam, kurš piedāvāja nākamo augstāko zvejas rīka maksu. </w:t>
      </w:r>
    </w:p>
    <w:p w14:paraId="6168B1FA"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Izsoles dalībniekam, kurš piedāvājis nākamo augstāko zvejas rīka maksu, atbilde uz piedāvājumu slēgt zvejas tiesību nomas līgumu jāsniedz 7 (septiņu) dienu laikā pēc piedāvājuma saņemšanas dienas. Ja izsoles dalībnieks piekrīt parakstīt zvejas tiesību nomas līgumu par paša nosolīto augstāko zvejas rīka maksu, 10 (desmit) dienu laikā pēc minētā paziņojuma nosūtīšanas viņam jāsamaksā nosolīto cenu šo noteikumu 33.punktā noteiktajā kārtībā un jāparaksta zvejas tiesību nomas līgums.</w:t>
      </w:r>
    </w:p>
    <w:p w14:paraId="0880AED2" w14:textId="77777777" w:rsidR="00F11505" w:rsidRPr="00F11505" w:rsidRDefault="00F11505" w:rsidP="00F11505">
      <w:pPr>
        <w:spacing w:after="0"/>
        <w:ind w:right="45" w:firstLine="720"/>
        <w:contextualSpacing/>
        <w:jc w:val="both"/>
        <w:rPr>
          <w:rFonts w:ascii="Times New Roman" w:hAnsi="Times New Roman" w:cs="Times New Roman"/>
          <w:sz w:val="24"/>
          <w:szCs w:val="24"/>
        </w:rPr>
      </w:pPr>
    </w:p>
    <w:p w14:paraId="4BBF7073" w14:textId="77777777" w:rsidR="00F11505" w:rsidRPr="00F11505" w:rsidRDefault="00F11505">
      <w:pPr>
        <w:numPr>
          <w:ilvl w:val="0"/>
          <w:numId w:val="49"/>
        </w:numPr>
        <w:overflowPunct w:val="0"/>
        <w:autoSpaceDE w:val="0"/>
        <w:autoSpaceDN w:val="0"/>
        <w:adjustRightInd w:val="0"/>
        <w:spacing w:after="0" w:line="240" w:lineRule="auto"/>
        <w:ind w:left="851" w:right="45" w:hanging="851"/>
        <w:contextualSpacing/>
        <w:jc w:val="center"/>
        <w:textAlignment w:val="baseline"/>
        <w:rPr>
          <w:rFonts w:ascii="Times New Roman" w:hAnsi="Times New Roman" w:cs="Times New Roman"/>
          <w:b/>
          <w:bCs/>
          <w:sz w:val="24"/>
          <w:szCs w:val="24"/>
        </w:rPr>
      </w:pPr>
      <w:r w:rsidRPr="00F11505">
        <w:rPr>
          <w:rFonts w:ascii="Times New Roman" w:hAnsi="Times New Roman" w:cs="Times New Roman"/>
          <w:b/>
          <w:bCs/>
          <w:sz w:val="24"/>
          <w:szCs w:val="24"/>
        </w:rPr>
        <w:t>Komisijas tiesības un pienākumi</w:t>
      </w:r>
    </w:p>
    <w:p w14:paraId="0A49D488" w14:textId="77777777" w:rsidR="00F11505" w:rsidRPr="00F11505" w:rsidRDefault="00F11505" w:rsidP="00F11505">
      <w:pPr>
        <w:spacing w:after="0"/>
        <w:ind w:left="709" w:right="45"/>
        <w:contextualSpacing/>
        <w:rPr>
          <w:rFonts w:ascii="Times New Roman" w:hAnsi="Times New Roman" w:cs="Times New Roman"/>
          <w:b/>
          <w:bCs/>
          <w:sz w:val="24"/>
          <w:szCs w:val="24"/>
        </w:rPr>
      </w:pPr>
    </w:p>
    <w:p w14:paraId="4D6B1655"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 xml:space="preserve">Komisija ir tiesīga: </w:t>
      </w:r>
    </w:p>
    <w:p w14:paraId="2044AC2C" w14:textId="77777777" w:rsidR="00F11505" w:rsidRPr="00F11505" w:rsidRDefault="00F11505">
      <w:pPr>
        <w:numPr>
          <w:ilvl w:val="1"/>
          <w:numId w:val="47"/>
        </w:numPr>
        <w:tabs>
          <w:tab w:val="left" w:pos="1560"/>
        </w:tabs>
        <w:overflowPunct w:val="0"/>
        <w:autoSpaceDE w:val="0"/>
        <w:autoSpaceDN w:val="0"/>
        <w:adjustRightInd w:val="0"/>
        <w:spacing w:after="0" w:line="240" w:lineRule="auto"/>
        <w:ind w:left="1560" w:right="45" w:hanging="709"/>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izsoles vajadzībām pieprasīt papildus informāciju no izsoles dalībniekiem;</w:t>
      </w:r>
    </w:p>
    <w:p w14:paraId="058DE00A" w14:textId="77777777" w:rsidR="00F11505" w:rsidRPr="00F11505" w:rsidRDefault="00F11505">
      <w:pPr>
        <w:numPr>
          <w:ilvl w:val="1"/>
          <w:numId w:val="47"/>
        </w:numPr>
        <w:tabs>
          <w:tab w:val="left" w:pos="1560"/>
        </w:tabs>
        <w:overflowPunct w:val="0"/>
        <w:autoSpaceDE w:val="0"/>
        <w:autoSpaceDN w:val="0"/>
        <w:adjustRightInd w:val="0"/>
        <w:spacing w:after="0" w:line="240" w:lineRule="auto"/>
        <w:ind w:left="1560" w:right="45" w:hanging="709"/>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pārbaudīt pretendenta sniegtās ziņas, pieprasot informāciju kompetentā institūcijā, Gulbenes novada pašvaldībai pieejamās datubāzēs.</w:t>
      </w:r>
    </w:p>
    <w:p w14:paraId="2ED8A11F"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Komisijas pienākumi:</w:t>
      </w:r>
    </w:p>
    <w:p w14:paraId="47A9F2A9" w14:textId="77777777" w:rsidR="00F11505" w:rsidRPr="00F11505" w:rsidRDefault="00F11505">
      <w:pPr>
        <w:numPr>
          <w:ilvl w:val="1"/>
          <w:numId w:val="47"/>
        </w:numPr>
        <w:tabs>
          <w:tab w:val="left" w:pos="1560"/>
        </w:tabs>
        <w:overflowPunct w:val="0"/>
        <w:autoSpaceDE w:val="0"/>
        <w:autoSpaceDN w:val="0"/>
        <w:adjustRightInd w:val="0"/>
        <w:spacing w:after="0" w:line="240" w:lineRule="auto"/>
        <w:ind w:left="1560" w:right="45" w:hanging="709"/>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sniegt informāciju par izsoles kārtību, laiku un vietu;</w:t>
      </w:r>
    </w:p>
    <w:p w14:paraId="5DCF1369" w14:textId="77777777" w:rsidR="00F11505" w:rsidRPr="00F11505" w:rsidRDefault="00F11505">
      <w:pPr>
        <w:numPr>
          <w:ilvl w:val="1"/>
          <w:numId w:val="47"/>
        </w:numPr>
        <w:tabs>
          <w:tab w:val="left" w:pos="1560"/>
        </w:tabs>
        <w:overflowPunct w:val="0"/>
        <w:autoSpaceDE w:val="0"/>
        <w:autoSpaceDN w:val="0"/>
        <w:adjustRightInd w:val="0"/>
        <w:spacing w:after="0" w:line="240" w:lineRule="auto"/>
        <w:ind w:left="1560" w:right="45" w:hanging="709"/>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apzīmogot visas izsolei iesniegtās aploksnes;</w:t>
      </w:r>
    </w:p>
    <w:p w14:paraId="6C289110" w14:textId="77777777" w:rsidR="00F11505" w:rsidRPr="00F11505" w:rsidRDefault="00F11505">
      <w:pPr>
        <w:numPr>
          <w:ilvl w:val="1"/>
          <w:numId w:val="47"/>
        </w:numPr>
        <w:tabs>
          <w:tab w:val="left" w:pos="1560"/>
        </w:tabs>
        <w:overflowPunct w:val="0"/>
        <w:autoSpaceDE w:val="0"/>
        <w:autoSpaceDN w:val="0"/>
        <w:adjustRightInd w:val="0"/>
        <w:spacing w:after="0" w:line="240" w:lineRule="auto"/>
        <w:ind w:left="1560" w:right="45" w:hanging="709"/>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nodrošināt zvejas tiesību nomas pretendentiem iespēju iepazīties ar izsoles noteikumiem;</w:t>
      </w:r>
    </w:p>
    <w:p w14:paraId="6B51FE8F" w14:textId="77777777" w:rsidR="00F11505" w:rsidRPr="00F11505" w:rsidRDefault="00F11505">
      <w:pPr>
        <w:numPr>
          <w:ilvl w:val="1"/>
          <w:numId w:val="47"/>
        </w:numPr>
        <w:tabs>
          <w:tab w:val="left" w:pos="1560"/>
        </w:tabs>
        <w:overflowPunct w:val="0"/>
        <w:autoSpaceDE w:val="0"/>
        <w:autoSpaceDN w:val="0"/>
        <w:adjustRightInd w:val="0"/>
        <w:spacing w:after="0" w:line="240" w:lineRule="auto"/>
        <w:ind w:left="1560" w:right="45" w:hanging="709"/>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pieņemt lēmumu par izsoles rezultātu apstiprināšanu;</w:t>
      </w:r>
    </w:p>
    <w:p w14:paraId="439F9595" w14:textId="77777777" w:rsidR="00F11505" w:rsidRPr="00F11505" w:rsidRDefault="00F11505">
      <w:pPr>
        <w:numPr>
          <w:ilvl w:val="1"/>
          <w:numId w:val="47"/>
        </w:numPr>
        <w:tabs>
          <w:tab w:val="left" w:pos="1560"/>
        </w:tabs>
        <w:overflowPunct w:val="0"/>
        <w:autoSpaceDE w:val="0"/>
        <w:autoSpaceDN w:val="0"/>
        <w:adjustRightInd w:val="0"/>
        <w:spacing w:after="0" w:line="240" w:lineRule="auto"/>
        <w:ind w:left="1560" w:right="45" w:hanging="709"/>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informēt izsoles dalībniekus par izsoles rezultātiem.</w:t>
      </w:r>
    </w:p>
    <w:p w14:paraId="5C3A42AE"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Komisijas locekļi nedrīkst būt nomas tiesību pretendenti, kā arī tieši vai netieši ieinteresēti izsoles procesa iznākumā.</w:t>
      </w:r>
    </w:p>
    <w:p w14:paraId="421CE6FA" w14:textId="77777777" w:rsidR="00F11505" w:rsidRPr="00F11505" w:rsidRDefault="00F11505" w:rsidP="00F11505">
      <w:pPr>
        <w:spacing w:after="0"/>
        <w:ind w:right="45" w:firstLine="720"/>
        <w:contextualSpacing/>
        <w:jc w:val="both"/>
        <w:rPr>
          <w:rFonts w:ascii="Times New Roman" w:hAnsi="Times New Roman" w:cs="Times New Roman"/>
          <w:sz w:val="24"/>
          <w:szCs w:val="24"/>
        </w:rPr>
      </w:pPr>
    </w:p>
    <w:p w14:paraId="69D5CF86" w14:textId="77777777" w:rsidR="00F11505" w:rsidRPr="00F11505" w:rsidRDefault="00F11505" w:rsidP="00F11505">
      <w:pPr>
        <w:spacing w:after="0"/>
        <w:ind w:right="45" w:firstLine="720"/>
        <w:contextualSpacing/>
        <w:jc w:val="both"/>
        <w:rPr>
          <w:rFonts w:ascii="Times New Roman" w:hAnsi="Times New Roman" w:cs="Times New Roman"/>
          <w:sz w:val="24"/>
          <w:szCs w:val="24"/>
        </w:rPr>
      </w:pPr>
    </w:p>
    <w:p w14:paraId="76C9A4A7" w14:textId="77777777" w:rsidR="00F11505" w:rsidRDefault="00F11505" w:rsidP="00F11505">
      <w:pPr>
        <w:tabs>
          <w:tab w:val="left" w:pos="5387"/>
        </w:tabs>
        <w:spacing w:after="0"/>
        <w:ind w:right="-2" w:firstLine="720"/>
        <w:contextualSpacing/>
        <w:rPr>
          <w:rFonts w:ascii="Times New Roman" w:hAnsi="Times New Roman" w:cs="Times New Roman"/>
          <w:sz w:val="24"/>
          <w:szCs w:val="24"/>
        </w:rPr>
      </w:pPr>
    </w:p>
    <w:p w14:paraId="1AC9B474" w14:textId="77777777" w:rsidR="00F11505" w:rsidRDefault="00F11505" w:rsidP="00F11505">
      <w:pPr>
        <w:tabs>
          <w:tab w:val="left" w:pos="5387"/>
        </w:tabs>
        <w:spacing w:after="0"/>
        <w:ind w:right="-2" w:firstLine="720"/>
        <w:contextualSpacing/>
        <w:rPr>
          <w:rFonts w:ascii="Times New Roman" w:hAnsi="Times New Roman" w:cs="Times New Roman"/>
          <w:sz w:val="24"/>
          <w:szCs w:val="24"/>
        </w:rPr>
      </w:pPr>
    </w:p>
    <w:p w14:paraId="546253F1" w14:textId="30BE9793" w:rsidR="00F11505" w:rsidRPr="00F11505" w:rsidRDefault="00F11505" w:rsidP="00F11505">
      <w:pPr>
        <w:tabs>
          <w:tab w:val="left" w:pos="5387"/>
        </w:tabs>
        <w:spacing w:after="0"/>
        <w:ind w:right="-2" w:firstLine="720"/>
        <w:contextualSpacing/>
        <w:rPr>
          <w:rFonts w:ascii="Times New Roman" w:hAnsi="Times New Roman" w:cs="Times New Roman"/>
          <w:sz w:val="24"/>
          <w:szCs w:val="24"/>
        </w:rPr>
      </w:pPr>
      <w:r w:rsidRPr="00F11505">
        <w:rPr>
          <w:rFonts w:ascii="Times New Roman" w:hAnsi="Times New Roman" w:cs="Times New Roman"/>
          <w:sz w:val="24"/>
          <w:szCs w:val="24"/>
        </w:rPr>
        <w:tab/>
      </w:r>
    </w:p>
    <w:p w14:paraId="5B3B2522" w14:textId="77777777" w:rsidR="00F11505" w:rsidRPr="00F11505" w:rsidRDefault="00F11505" w:rsidP="00F11505">
      <w:pPr>
        <w:tabs>
          <w:tab w:val="left" w:pos="5387"/>
        </w:tabs>
        <w:ind w:right="-2" w:firstLine="720"/>
        <w:contextualSpacing/>
        <w:rPr>
          <w:rFonts w:ascii="Times New Roman" w:hAnsi="Times New Roman" w:cs="Times New Roman"/>
          <w:sz w:val="24"/>
          <w:szCs w:val="24"/>
        </w:rPr>
      </w:pPr>
    </w:p>
    <w:p w14:paraId="070C685D" w14:textId="77777777" w:rsidR="00F11505" w:rsidRPr="00F11505" w:rsidRDefault="00F11505" w:rsidP="00F11505">
      <w:pPr>
        <w:tabs>
          <w:tab w:val="left" w:pos="5387"/>
        </w:tabs>
        <w:ind w:right="-2" w:firstLine="720"/>
        <w:contextualSpacing/>
        <w:rPr>
          <w:rFonts w:ascii="Times New Roman" w:hAnsi="Times New Roman" w:cs="Times New Roman"/>
          <w:sz w:val="24"/>
          <w:szCs w:val="24"/>
        </w:rPr>
      </w:pPr>
    </w:p>
    <w:p w14:paraId="020C778E" w14:textId="77777777" w:rsidR="00F11505" w:rsidRPr="00F11505" w:rsidRDefault="00F11505" w:rsidP="00F11505">
      <w:pPr>
        <w:tabs>
          <w:tab w:val="left" w:pos="5387"/>
        </w:tabs>
        <w:ind w:right="-2" w:firstLine="720"/>
        <w:contextualSpacing/>
        <w:jc w:val="center"/>
        <w:rPr>
          <w:rFonts w:ascii="Times New Roman" w:hAnsi="Times New Roman" w:cs="Times New Roman"/>
          <w:sz w:val="24"/>
          <w:szCs w:val="24"/>
        </w:rPr>
      </w:pPr>
    </w:p>
    <w:p w14:paraId="335325CE" w14:textId="77777777" w:rsidR="00F11505" w:rsidRPr="00F11505" w:rsidRDefault="00F11505" w:rsidP="00F11505">
      <w:pPr>
        <w:tabs>
          <w:tab w:val="left" w:pos="4253"/>
        </w:tabs>
        <w:ind w:right="-2" w:firstLine="720"/>
        <w:contextualSpacing/>
        <w:jc w:val="right"/>
        <w:rPr>
          <w:rFonts w:ascii="Times New Roman" w:hAnsi="Times New Roman" w:cs="Times New Roman"/>
          <w:sz w:val="24"/>
          <w:szCs w:val="24"/>
        </w:rPr>
      </w:pPr>
      <w:r w:rsidRPr="00F11505">
        <w:rPr>
          <w:rFonts w:ascii="Times New Roman" w:hAnsi="Times New Roman" w:cs="Times New Roman"/>
          <w:sz w:val="24"/>
          <w:szCs w:val="24"/>
        </w:rPr>
        <w:tab/>
      </w:r>
    </w:p>
    <w:p w14:paraId="17DE118E" w14:textId="77777777" w:rsidR="00F11505" w:rsidRPr="00F11505" w:rsidRDefault="00F11505" w:rsidP="00F11505">
      <w:pPr>
        <w:tabs>
          <w:tab w:val="left" w:pos="4253"/>
        </w:tabs>
        <w:ind w:right="-2" w:firstLine="720"/>
        <w:contextualSpacing/>
        <w:jc w:val="right"/>
        <w:rPr>
          <w:rFonts w:ascii="Times New Roman" w:hAnsi="Times New Roman" w:cs="Times New Roman"/>
          <w:sz w:val="24"/>
          <w:szCs w:val="24"/>
        </w:rPr>
      </w:pPr>
    </w:p>
    <w:p w14:paraId="3D54242A" w14:textId="77777777" w:rsidR="00F11505" w:rsidRPr="00F11505" w:rsidRDefault="00F11505" w:rsidP="00F11505">
      <w:pPr>
        <w:tabs>
          <w:tab w:val="left" w:pos="4536"/>
        </w:tabs>
        <w:ind w:right="-2"/>
        <w:contextualSpacing/>
        <w:rPr>
          <w:rFonts w:ascii="Times New Roman" w:hAnsi="Times New Roman" w:cs="Times New Roman"/>
        </w:rPr>
      </w:pPr>
      <w:r w:rsidRPr="00F11505">
        <w:rPr>
          <w:rFonts w:ascii="Times New Roman" w:hAnsi="Times New Roman" w:cs="Times New Roman"/>
          <w:sz w:val="24"/>
          <w:szCs w:val="24"/>
        </w:rPr>
        <w:lastRenderedPageBreak/>
        <w:tab/>
      </w:r>
      <w:r w:rsidRPr="00F11505">
        <w:rPr>
          <w:rFonts w:ascii="Times New Roman" w:hAnsi="Times New Roman" w:cs="Times New Roman"/>
        </w:rPr>
        <w:t>1.pielikums</w:t>
      </w:r>
    </w:p>
    <w:p w14:paraId="5FFC4635" w14:textId="77777777" w:rsidR="00F11505" w:rsidRPr="00F11505" w:rsidRDefault="00F11505" w:rsidP="00F11505">
      <w:pPr>
        <w:tabs>
          <w:tab w:val="left" w:pos="4536"/>
        </w:tabs>
        <w:ind w:right="-2"/>
        <w:contextualSpacing/>
        <w:rPr>
          <w:rFonts w:ascii="Times New Roman" w:hAnsi="Times New Roman" w:cs="Times New Roman"/>
        </w:rPr>
      </w:pPr>
      <w:r w:rsidRPr="00F11505">
        <w:rPr>
          <w:rFonts w:ascii="Times New Roman" w:hAnsi="Times New Roman" w:cs="Times New Roman"/>
        </w:rPr>
        <w:tab/>
        <w:t xml:space="preserve">rūpnieciskās zvejas tiesību nomas </w:t>
      </w:r>
    </w:p>
    <w:p w14:paraId="6C1E4F1F" w14:textId="77777777" w:rsidR="00F11505" w:rsidRPr="00F11505" w:rsidRDefault="00F11505" w:rsidP="00F11505">
      <w:pPr>
        <w:tabs>
          <w:tab w:val="left" w:pos="4536"/>
        </w:tabs>
        <w:ind w:right="-2"/>
        <w:contextualSpacing/>
        <w:rPr>
          <w:rFonts w:ascii="Times New Roman" w:hAnsi="Times New Roman" w:cs="Times New Roman"/>
        </w:rPr>
      </w:pPr>
      <w:r w:rsidRPr="00F11505">
        <w:rPr>
          <w:rFonts w:ascii="Times New Roman" w:hAnsi="Times New Roman" w:cs="Times New Roman"/>
        </w:rPr>
        <w:tab/>
        <w:t>pašpatēriņa zvejai Galgauskas ezerā, kas atrodas</w:t>
      </w:r>
    </w:p>
    <w:p w14:paraId="61CE395E" w14:textId="77777777" w:rsidR="00F11505" w:rsidRPr="00F11505" w:rsidRDefault="00F11505" w:rsidP="00F11505">
      <w:pPr>
        <w:tabs>
          <w:tab w:val="left" w:pos="4536"/>
        </w:tabs>
        <w:ind w:right="-2"/>
        <w:contextualSpacing/>
        <w:rPr>
          <w:rFonts w:ascii="Times New Roman" w:hAnsi="Times New Roman" w:cs="Times New Roman"/>
        </w:rPr>
      </w:pPr>
      <w:r w:rsidRPr="00F11505">
        <w:rPr>
          <w:rFonts w:ascii="Times New Roman" w:hAnsi="Times New Roman" w:cs="Times New Roman"/>
        </w:rPr>
        <w:tab/>
        <w:t>Gulbenes novada Galgauskas un Lejasciema pagastā,</w:t>
      </w:r>
    </w:p>
    <w:p w14:paraId="3F7BB493" w14:textId="77777777" w:rsidR="00F11505" w:rsidRPr="00F11505" w:rsidRDefault="00F11505" w:rsidP="00F11505">
      <w:pPr>
        <w:tabs>
          <w:tab w:val="left" w:pos="4536"/>
        </w:tabs>
        <w:ind w:right="-2"/>
        <w:contextualSpacing/>
        <w:rPr>
          <w:rFonts w:ascii="Times New Roman" w:hAnsi="Times New Roman" w:cs="Times New Roman"/>
        </w:rPr>
      </w:pPr>
      <w:r w:rsidRPr="00F11505">
        <w:rPr>
          <w:rFonts w:ascii="Times New Roman" w:hAnsi="Times New Roman" w:cs="Times New Roman"/>
        </w:rPr>
        <w:tab/>
        <w:t>slēgtās izsoles noteikumiem</w:t>
      </w:r>
    </w:p>
    <w:p w14:paraId="07CB34B0" w14:textId="77777777" w:rsidR="00F11505" w:rsidRPr="00F11505" w:rsidRDefault="00F11505" w:rsidP="00F11505">
      <w:pPr>
        <w:ind w:right="-96"/>
        <w:contextualSpacing/>
        <w:jc w:val="center"/>
        <w:rPr>
          <w:rFonts w:ascii="Times New Roman" w:hAnsi="Times New Roman" w:cs="Times New Roman"/>
          <w:bCs/>
        </w:rPr>
      </w:pPr>
    </w:p>
    <w:p w14:paraId="19B0E9C7" w14:textId="77777777" w:rsidR="00F11505" w:rsidRPr="00F11505" w:rsidRDefault="00F11505" w:rsidP="00F11505">
      <w:pPr>
        <w:ind w:right="-96"/>
        <w:contextualSpacing/>
        <w:jc w:val="center"/>
        <w:rPr>
          <w:rFonts w:ascii="Times New Roman" w:hAnsi="Times New Roman" w:cs="Times New Roman"/>
          <w:b/>
          <w:bCs/>
        </w:rPr>
      </w:pPr>
      <w:r w:rsidRPr="00F11505">
        <w:rPr>
          <w:rFonts w:ascii="Times New Roman" w:hAnsi="Times New Roman" w:cs="Times New Roman"/>
          <w:b/>
          <w:bCs/>
        </w:rPr>
        <w:t xml:space="preserve">PIETEIKUMS DALĪBAI </w:t>
      </w:r>
    </w:p>
    <w:p w14:paraId="330546B8" w14:textId="77777777" w:rsidR="00F11505" w:rsidRPr="00F11505" w:rsidRDefault="00F11505" w:rsidP="00F11505">
      <w:pPr>
        <w:ind w:right="-96"/>
        <w:contextualSpacing/>
        <w:jc w:val="center"/>
        <w:rPr>
          <w:rFonts w:ascii="Times New Roman" w:hAnsi="Times New Roman" w:cs="Times New Roman"/>
          <w:b/>
          <w:bCs/>
        </w:rPr>
      </w:pPr>
      <w:r w:rsidRPr="00F11505">
        <w:rPr>
          <w:rFonts w:ascii="Times New Roman" w:hAnsi="Times New Roman" w:cs="Times New Roman"/>
          <w:b/>
          <w:bCs/>
        </w:rPr>
        <w:t xml:space="preserve">RŪPNIECISKĀS PAŠPATĒRIŅA ZVEJAS TIESĪBU NOMAS </w:t>
      </w:r>
      <w:r w:rsidRPr="00F11505">
        <w:rPr>
          <w:rFonts w:ascii="Times New Roman" w:hAnsi="Times New Roman" w:cs="Times New Roman"/>
          <w:b/>
        </w:rPr>
        <w:t>GALGAUSKAS</w:t>
      </w:r>
      <w:r w:rsidRPr="00F11505">
        <w:rPr>
          <w:rFonts w:ascii="Times New Roman" w:hAnsi="Times New Roman" w:cs="Times New Roman"/>
          <w:b/>
          <w:bCs/>
        </w:rPr>
        <w:t xml:space="preserve"> EZERĀ, GALGAUSKAS UN LEJASCIEMA PAGASTĀ, GULBENES NOVADĀ, RAKSTISKĀ IZSOLĒ</w:t>
      </w:r>
    </w:p>
    <w:tbl>
      <w:tblPr>
        <w:tblW w:w="9498"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44"/>
        <w:gridCol w:w="5954"/>
      </w:tblGrid>
      <w:tr w:rsidR="00F11505" w:rsidRPr="00F11505" w14:paraId="2409DBC5" w14:textId="77777777" w:rsidTr="0093675C">
        <w:trPr>
          <w:trHeight w:hRule="exact" w:val="567"/>
        </w:trPr>
        <w:tc>
          <w:tcPr>
            <w:tcW w:w="9498" w:type="dxa"/>
            <w:gridSpan w:val="2"/>
            <w:shd w:val="clear" w:color="auto" w:fill="F2F2F2"/>
            <w:tcMar>
              <w:top w:w="100" w:type="dxa"/>
              <w:left w:w="100" w:type="dxa"/>
              <w:bottom w:w="100" w:type="dxa"/>
              <w:right w:w="100" w:type="dxa"/>
            </w:tcMar>
            <w:vAlign w:val="center"/>
          </w:tcPr>
          <w:p w14:paraId="6C76C8FF" w14:textId="77777777" w:rsidR="00F11505" w:rsidRPr="00F11505" w:rsidRDefault="00F11505">
            <w:pPr>
              <w:widowControl w:val="0"/>
              <w:numPr>
                <w:ilvl w:val="0"/>
                <w:numId w:val="25"/>
              </w:numPr>
              <w:pBdr>
                <w:top w:val="nil"/>
                <w:left w:val="nil"/>
                <w:bottom w:val="nil"/>
                <w:right w:val="nil"/>
                <w:between w:val="nil"/>
              </w:pBdr>
              <w:spacing w:after="0" w:line="240" w:lineRule="auto"/>
              <w:ind w:left="312" w:hanging="312"/>
              <w:contextualSpacing/>
              <w:rPr>
                <w:rFonts w:ascii="Times New Roman" w:eastAsia="Times New Roman" w:hAnsi="Times New Roman" w:cs="Times New Roman"/>
                <w:bCs/>
                <w:color w:val="000000"/>
              </w:rPr>
            </w:pPr>
            <w:r w:rsidRPr="00F11505">
              <w:rPr>
                <w:rFonts w:ascii="Times New Roman" w:eastAsia="Times New Roman" w:hAnsi="Times New Roman" w:cs="Times New Roman"/>
                <w:bCs/>
                <w:color w:val="000000"/>
              </w:rPr>
              <w:t>INFORMĀCIJA PAR ZVEJAS TIESĪBU NOMAS PRETENDENTU</w:t>
            </w:r>
          </w:p>
        </w:tc>
      </w:tr>
      <w:tr w:rsidR="00F11505" w:rsidRPr="00F11505" w14:paraId="54FF8944" w14:textId="77777777" w:rsidTr="0093675C">
        <w:trPr>
          <w:trHeight w:val="20"/>
        </w:trPr>
        <w:tc>
          <w:tcPr>
            <w:tcW w:w="3544" w:type="dxa"/>
            <w:shd w:val="clear" w:color="auto" w:fill="F2F2F2"/>
            <w:tcMar>
              <w:top w:w="100" w:type="dxa"/>
              <w:left w:w="100" w:type="dxa"/>
              <w:bottom w:w="100" w:type="dxa"/>
              <w:right w:w="100" w:type="dxa"/>
            </w:tcMar>
          </w:tcPr>
          <w:p w14:paraId="2940D53B" w14:textId="77777777" w:rsidR="00F11505" w:rsidRPr="00F11505" w:rsidRDefault="00F11505" w:rsidP="00F11505">
            <w:pPr>
              <w:widowControl w:val="0"/>
              <w:pBdr>
                <w:top w:val="nil"/>
                <w:left w:val="nil"/>
                <w:bottom w:val="nil"/>
                <w:right w:val="nil"/>
                <w:between w:val="nil"/>
              </w:pBdr>
              <w:contextualSpacing/>
              <w:rPr>
                <w:rFonts w:ascii="Times New Roman" w:eastAsia="Times New Roman" w:hAnsi="Times New Roman" w:cs="Times New Roman"/>
                <w:bCs/>
                <w:color w:val="000000"/>
              </w:rPr>
            </w:pPr>
            <w:r w:rsidRPr="00F11505">
              <w:rPr>
                <w:rFonts w:ascii="Times New Roman" w:eastAsia="Times New Roman" w:hAnsi="Times New Roman" w:cs="Times New Roman"/>
                <w:bCs/>
                <w:color w:val="000000"/>
              </w:rPr>
              <w:t>Vārds:</w:t>
            </w:r>
          </w:p>
        </w:tc>
        <w:tc>
          <w:tcPr>
            <w:tcW w:w="5954" w:type="dxa"/>
            <w:shd w:val="clear" w:color="auto" w:fill="auto"/>
            <w:tcMar>
              <w:top w:w="100" w:type="dxa"/>
              <w:left w:w="100" w:type="dxa"/>
              <w:bottom w:w="100" w:type="dxa"/>
              <w:right w:w="100" w:type="dxa"/>
            </w:tcMar>
          </w:tcPr>
          <w:p w14:paraId="374108E8" w14:textId="77777777" w:rsidR="00F11505" w:rsidRPr="00F11505" w:rsidRDefault="00F11505" w:rsidP="00F11505">
            <w:pPr>
              <w:widowControl w:val="0"/>
              <w:pBdr>
                <w:top w:val="nil"/>
                <w:left w:val="nil"/>
                <w:bottom w:val="nil"/>
                <w:right w:val="nil"/>
                <w:between w:val="nil"/>
              </w:pBdr>
              <w:contextualSpacing/>
              <w:rPr>
                <w:rFonts w:ascii="Times New Roman" w:eastAsia="Times New Roman" w:hAnsi="Times New Roman" w:cs="Times New Roman"/>
                <w:bCs/>
                <w:color w:val="000000"/>
              </w:rPr>
            </w:pPr>
          </w:p>
        </w:tc>
      </w:tr>
      <w:tr w:rsidR="00F11505" w:rsidRPr="00F11505" w14:paraId="2A053AB9" w14:textId="77777777" w:rsidTr="0093675C">
        <w:trPr>
          <w:trHeight w:val="227"/>
        </w:trPr>
        <w:tc>
          <w:tcPr>
            <w:tcW w:w="3544" w:type="dxa"/>
            <w:shd w:val="clear" w:color="auto" w:fill="F2F2F2"/>
            <w:tcMar>
              <w:top w:w="100" w:type="dxa"/>
              <w:left w:w="100" w:type="dxa"/>
              <w:bottom w:w="100" w:type="dxa"/>
              <w:right w:w="100" w:type="dxa"/>
            </w:tcMar>
          </w:tcPr>
          <w:p w14:paraId="6A41DF80" w14:textId="77777777" w:rsidR="00F11505" w:rsidRPr="00F11505" w:rsidRDefault="00F11505" w:rsidP="00F11505">
            <w:pPr>
              <w:widowControl w:val="0"/>
              <w:pBdr>
                <w:top w:val="nil"/>
                <w:left w:val="nil"/>
                <w:bottom w:val="nil"/>
                <w:right w:val="nil"/>
                <w:between w:val="nil"/>
              </w:pBdr>
              <w:contextualSpacing/>
              <w:rPr>
                <w:rFonts w:ascii="Times New Roman" w:eastAsia="Times New Roman" w:hAnsi="Times New Roman" w:cs="Times New Roman"/>
                <w:bCs/>
                <w:color w:val="000000"/>
              </w:rPr>
            </w:pPr>
            <w:r w:rsidRPr="00F11505">
              <w:rPr>
                <w:rFonts w:ascii="Times New Roman" w:eastAsia="Times New Roman" w:hAnsi="Times New Roman" w:cs="Times New Roman"/>
                <w:bCs/>
                <w:color w:val="000000"/>
              </w:rPr>
              <w:t>Uzvārds:</w:t>
            </w:r>
          </w:p>
        </w:tc>
        <w:tc>
          <w:tcPr>
            <w:tcW w:w="5954" w:type="dxa"/>
            <w:shd w:val="clear" w:color="auto" w:fill="auto"/>
            <w:tcMar>
              <w:top w:w="100" w:type="dxa"/>
              <w:left w:w="100" w:type="dxa"/>
              <w:bottom w:w="100" w:type="dxa"/>
              <w:right w:w="100" w:type="dxa"/>
            </w:tcMar>
          </w:tcPr>
          <w:p w14:paraId="7C281D9E" w14:textId="77777777" w:rsidR="00F11505" w:rsidRPr="00F11505" w:rsidRDefault="00F11505" w:rsidP="00F11505">
            <w:pPr>
              <w:widowControl w:val="0"/>
              <w:pBdr>
                <w:top w:val="nil"/>
                <w:left w:val="nil"/>
                <w:bottom w:val="nil"/>
                <w:right w:val="nil"/>
                <w:between w:val="nil"/>
              </w:pBdr>
              <w:contextualSpacing/>
              <w:rPr>
                <w:rFonts w:ascii="Times New Roman" w:eastAsia="Times New Roman" w:hAnsi="Times New Roman" w:cs="Times New Roman"/>
                <w:bCs/>
                <w:color w:val="000000"/>
              </w:rPr>
            </w:pPr>
          </w:p>
        </w:tc>
      </w:tr>
      <w:tr w:rsidR="00F11505" w:rsidRPr="00F11505" w14:paraId="05CFAB8C" w14:textId="77777777" w:rsidTr="0093675C">
        <w:trPr>
          <w:trHeight w:val="227"/>
        </w:trPr>
        <w:tc>
          <w:tcPr>
            <w:tcW w:w="3544" w:type="dxa"/>
            <w:shd w:val="clear" w:color="auto" w:fill="F2F2F2"/>
            <w:tcMar>
              <w:top w:w="100" w:type="dxa"/>
              <w:left w:w="100" w:type="dxa"/>
              <w:bottom w:w="100" w:type="dxa"/>
              <w:right w:w="100" w:type="dxa"/>
            </w:tcMar>
          </w:tcPr>
          <w:p w14:paraId="25AA9CA8" w14:textId="77777777" w:rsidR="00F11505" w:rsidRPr="00F11505" w:rsidRDefault="00F11505" w:rsidP="00F11505">
            <w:pPr>
              <w:widowControl w:val="0"/>
              <w:pBdr>
                <w:top w:val="nil"/>
                <w:left w:val="nil"/>
                <w:bottom w:val="nil"/>
                <w:right w:val="nil"/>
                <w:between w:val="nil"/>
              </w:pBdr>
              <w:contextualSpacing/>
              <w:rPr>
                <w:rFonts w:ascii="Times New Roman" w:eastAsia="Times New Roman" w:hAnsi="Times New Roman" w:cs="Times New Roman"/>
                <w:bCs/>
                <w:color w:val="000000"/>
              </w:rPr>
            </w:pPr>
            <w:r w:rsidRPr="00F11505">
              <w:rPr>
                <w:rFonts w:ascii="Times New Roman" w:eastAsia="Times New Roman" w:hAnsi="Times New Roman" w:cs="Times New Roman"/>
                <w:bCs/>
                <w:color w:val="000000"/>
              </w:rPr>
              <w:t>Personas kods:</w:t>
            </w:r>
          </w:p>
        </w:tc>
        <w:tc>
          <w:tcPr>
            <w:tcW w:w="5954" w:type="dxa"/>
            <w:shd w:val="clear" w:color="auto" w:fill="auto"/>
            <w:tcMar>
              <w:top w:w="100" w:type="dxa"/>
              <w:left w:w="100" w:type="dxa"/>
              <w:bottom w:w="100" w:type="dxa"/>
              <w:right w:w="100" w:type="dxa"/>
            </w:tcMar>
          </w:tcPr>
          <w:p w14:paraId="1D489D85" w14:textId="77777777" w:rsidR="00F11505" w:rsidRPr="00F11505" w:rsidRDefault="00F11505" w:rsidP="00F11505">
            <w:pPr>
              <w:widowControl w:val="0"/>
              <w:pBdr>
                <w:top w:val="nil"/>
                <w:left w:val="nil"/>
                <w:bottom w:val="nil"/>
                <w:right w:val="nil"/>
                <w:between w:val="nil"/>
              </w:pBdr>
              <w:contextualSpacing/>
              <w:rPr>
                <w:rFonts w:ascii="Times New Roman" w:eastAsia="Times New Roman" w:hAnsi="Times New Roman" w:cs="Times New Roman"/>
                <w:bCs/>
                <w:color w:val="000000"/>
              </w:rPr>
            </w:pPr>
          </w:p>
        </w:tc>
      </w:tr>
      <w:tr w:rsidR="00F11505" w:rsidRPr="00F11505" w14:paraId="1AF64B98" w14:textId="77777777" w:rsidTr="0093675C">
        <w:trPr>
          <w:trHeight w:val="227"/>
        </w:trPr>
        <w:tc>
          <w:tcPr>
            <w:tcW w:w="3544" w:type="dxa"/>
            <w:shd w:val="clear" w:color="auto" w:fill="F2F2F2"/>
            <w:tcMar>
              <w:top w:w="100" w:type="dxa"/>
              <w:left w:w="100" w:type="dxa"/>
              <w:bottom w:w="100" w:type="dxa"/>
              <w:right w:w="100" w:type="dxa"/>
            </w:tcMar>
          </w:tcPr>
          <w:p w14:paraId="0AF4BE21" w14:textId="77777777" w:rsidR="00F11505" w:rsidRPr="00F11505" w:rsidRDefault="00F11505" w:rsidP="00F11505">
            <w:pPr>
              <w:widowControl w:val="0"/>
              <w:pBdr>
                <w:top w:val="nil"/>
                <w:left w:val="nil"/>
                <w:bottom w:val="nil"/>
                <w:right w:val="nil"/>
                <w:between w:val="nil"/>
              </w:pBdr>
              <w:contextualSpacing/>
              <w:rPr>
                <w:rFonts w:ascii="Times New Roman" w:eastAsia="Times New Roman" w:hAnsi="Times New Roman" w:cs="Times New Roman"/>
                <w:bCs/>
                <w:color w:val="000000"/>
              </w:rPr>
            </w:pPr>
            <w:r w:rsidRPr="00F11505">
              <w:rPr>
                <w:rFonts w:ascii="Times New Roman" w:eastAsia="Times New Roman" w:hAnsi="Times New Roman" w:cs="Times New Roman"/>
                <w:bCs/>
                <w:color w:val="000000"/>
              </w:rPr>
              <w:t>Deklarētās dzīvesvietas adrese:</w:t>
            </w:r>
          </w:p>
        </w:tc>
        <w:tc>
          <w:tcPr>
            <w:tcW w:w="5954" w:type="dxa"/>
            <w:shd w:val="clear" w:color="auto" w:fill="auto"/>
            <w:tcMar>
              <w:top w:w="100" w:type="dxa"/>
              <w:left w:w="100" w:type="dxa"/>
              <w:bottom w:w="100" w:type="dxa"/>
              <w:right w:w="100" w:type="dxa"/>
            </w:tcMar>
          </w:tcPr>
          <w:p w14:paraId="6A2EA82A" w14:textId="77777777" w:rsidR="00F11505" w:rsidRPr="00F11505" w:rsidRDefault="00F11505" w:rsidP="00F11505">
            <w:pPr>
              <w:widowControl w:val="0"/>
              <w:pBdr>
                <w:top w:val="nil"/>
                <w:left w:val="nil"/>
                <w:bottom w:val="nil"/>
                <w:right w:val="nil"/>
                <w:between w:val="nil"/>
              </w:pBdr>
              <w:contextualSpacing/>
              <w:rPr>
                <w:rFonts w:ascii="Times New Roman" w:eastAsia="Times New Roman" w:hAnsi="Times New Roman" w:cs="Times New Roman"/>
                <w:bCs/>
                <w:color w:val="000000"/>
              </w:rPr>
            </w:pPr>
          </w:p>
        </w:tc>
      </w:tr>
      <w:tr w:rsidR="00F11505" w:rsidRPr="00F11505" w14:paraId="40CA964A" w14:textId="77777777" w:rsidTr="0093675C">
        <w:trPr>
          <w:trHeight w:val="227"/>
        </w:trPr>
        <w:tc>
          <w:tcPr>
            <w:tcW w:w="3544" w:type="dxa"/>
            <w:shd w:val="clear" w:color="auto" w:fill="F2F2F2"/>
            <w:tcMar>
              <w:top w:w="100" w:type="dxa"/>
              <w:left w:w="100" w:type="dxa"/>
              <w:bottom w:w="100" w:type="dxa"/>
              <w:right w:w="100" w:type="dxa"/>
            </w:tcMar>
          </w:tcPr>
          <w:p w14:paraId="75BED51E" w14:textId="77777777" w:rsidR="00F11505" w:rsidRPr="00F11505" w:rsidRDefault="00F11505" w:rsidP="00F11505">
            <w:pPr>
              <w:widowControl w:val="0"/>
              <w:pBdr>
                <w:top w:val="nil"/>
                <w:left w:val="nil"/>
                <w:bottom w:val="nil"/>
                <w:right w:val="nil"/>
                <w:between w:val="nil"/>
              </w:pBdr>
              <w:contextualSpacing/>
              <w:rPr>
                <w:rFonts w:ascii="Times New Roman" w:eastAsia="Times New Roman" w:hAnsi="Times New Roman" w:cs="Times New Roman"/>
                <w:bCs/>
                <w:color w:val="000000"/>
              </w:rPr>
            </w:pPr>
            <w:r w:rsidRPr="00F11505">
              <w:rPr>
                <w:rFonts w:ascii="Times New Roman" w:eastAsia="Times New Roman" w:hAnsi="Times New Roman" w:cs="Times New Roman"/>
                <w:bCs/>
                <w:color w:val="000000"/>
              </w:rPr>
              <w:t>Piederošā nekustamā īpašuma kadastra numurs:</w:t>
            </w:r>
          </w:p>
          <w:p w14:paraId="3502C401" w14:textId="77777777" w:rsidR="00F11505" w:rsidRPr="00F11505" w:rsidRDefault="00F11505" w:rsidP="00F11505">
            <w:pPr>
              <w:widowControl w:val="0"/>
              <w:pBdr>
                <w:top w:val="nil"/>
                <w:left w:val="nil"/>
                <w:bottom w:val="nil"/>
                <w:right w:val="nil"/>
                <w:between w:val="nil"/>
              </w:pBdr>
              <w:contextualSpacing/>
              <w:rPr>
                <w:rFonts w:ascii="Times New Roman" w:eastAsia="Times New Roman" w:hAnsi="Times New Roman" w:cs="Times New Roman"/>
                <w:bCs/>
                <w:color w:val="000000"/>
              </w:rPr>
            </w:pPr>
            <w:r w:rsidRPr="00F11505">
              <w:rPr>
                <w:rFonts w:ascii="Times New Roman" w:eastAsia="Times New Roman" w:hAnsi="Times New Roman" w:cs="Times New Roman"/>
                <w:bCs/>
                <w:i/>
                <w:color w:val="000000"/>
              </w:rPr>
              <w:t>(personām, kuru deklarētā dzīves vieta ir citā pašvaldībā)</w:t>
            </w:r>
          </w:p>
        </w:tc>
        <w:tc>
          <w:tcPr>
            <w:tcW w:w="5954" w:type="dxa"/>
            <w:shd w:val="clear" w:color="auto" w:fill="auto"/>
            <w:tcMar>
              <w:top w:w="100" w:type="dxa"/>
              <w:left w:w="100" w:type="dxa"/>
              <w:bottom w:w="100" w:type="dxa"/>
              <w:right w:w="100" w:type="dxa"/>
            </w:tcMar>
          </w:tcPr>
          <w:p w14:paraId="4626279D" w14:textId="77777777" w:rsidR="00F11505" w:rsidRPr="00F11505" w:rsidRDefault="00F11505" w:rsidP="00F11505">
            <w:pPr>
              <w:widowControl w:val="0"/>
              <w:pBdr>
                <w:top w:val="nil"/>
                <w:left w:val="nil"/>
                <w:bottom w:val="nil"/>
                <w:right w:val="nil"/>
                <w:between w:val="nil"/>
              </w:pBdr>
              <w:contextualSpacing/>
              <w:rPr>
                <w:rFonts w:ascii="Times New Roman" w:eastAsia="Times New Roman" w:hAnsi="Times New Roman" w:cs="Times New Roman"/>
                <w:bCs/>
                <w:color w:val="000000"/>
              </w:rPr>
            </w:pPr>
          </w:p>
        </w:tc>
      </w:tr>
      <w:tr w:rsidR="00F11505" w:rsidRPr="00F11505" w14:paraId="6B788328" w14:textId="77777777" w:rsidTr="0093675C">
        <w:trPr>
          <w:trHeight w:val="227"/>
        </w:trPr>
        <w:tc>
          <w:tcPr>
            <w:tcW w:w="3544" w:type="dxa"/>
            <w:shd w:val="clear" w:color="auto" w:fill="F2F2F2"/>
            <w:tcMar>
              <w:top w:w="100" w:type="dxa"/>
              <w:left w:w="100" w:type="dxa"/>
              <w:bottom w:w="100" w:type="dxa"/>
              <w:right w:w="100" w:type="dxa"/>
            </w:tcMar>
          </w:tcPr>
          <w:p w14:paraId="36F47012" w14:textId="77777777" w:rsidR="00F11505" w:rsidRPr="00F11505" w:rsidRDefault="00F11505" w:rsidP="00F11505">
            <w:pPr>
              <w:widowControl w:val="0"/>
              <w:pBdr>
                <w:top w:val="nil"/>
                <w:left w:val="nil"/>
                <w:bottom w:val="nil"/>
                <w:right w:val="nil"/>
                <w:between w:val="nil"/>
              </w:pBdr>
              <w:contextualSpacing/>
              <w:rPr>
                <w:rFonts w:ascii="Times New Roman" w:eastAsia="Times New Roman" w:hAnsi="Times New Roman" w:cs="Times New Roman"/>
                <w:bCs/>
                <w:color w:val="000000"/>
              </w:rPr>
            </w:pPr>
            <w:r w:rsidRPr="00F11505">
              <w:rPr>
                <w:rFonts w:ascii="Times New Roman" w:eastAsia="Times New Roman" w:hAnsi="Times New Roman" w:cs="Times New Roman"/>
                <w:bCs/>
                <w:color w:val="000000"/>
              </w:rPr>
              <w:t>Tālrunis:</w:t>
            </w:r>
          </w:p>
        </w:tc>
        <w:tc>
          <w:tcPr>
            <w:tcW w:w="5954" w:type="dxa"/>
            <w:shd w:val="clear" w:color="auto" w:fill="auto"/>
            <w:tcMar>
              <w:top w:w="100" w:type="dxa"/>
              <w:left w:w="100" w:type="dxa"/>
              <w:bottom w:w="100" w:type="dxa"/>
              <w:right w:w="100" w:type="dxa"/>
            </w:tcMar>
          </w:tcPr>
          <w:p w14:paraId="5A7C3E8D" w14:textId="77777777" w:rsidR="00F11505" w:rsidRPr="00F11505" w:rsidRDefault="00F11505" w:rsidP="00F11505">
            <w:pPr>
              <w:widowControl w:val="0"/>
              <w:pBdr>
                <w:top w:val="nil"/>
                <w:left w:val="nil"/>
                <w:bottom w:val="nil"/>
                <w:right w:val="nil"/>
                <w:between w:val="nil"/>
              </w:pBdr>
              <w:contextualSpacing/>
              <w:rPr>
                <w:rFonts w:ascii="Times New Roman" w:eastAsia="Times New Roman" w:hAnsi="Times New Roman" w:cs="Times New Roman"/>
                <w:bCs/>
                <w:color w:val="000000"/>
              </w:rPr>
            </w:pPr>
          </w:p>
        </w:tc>
      </w:tr>
      <w:tr w:rsidR="00F11505" w:rsidRPr="00F11505" w14:paraId="10EAC656" w14:textId="77777777" w:rsidTr="0093675C">
        <w:trPr>
          <w:trHeight w:val="227"/>
        </w:trPr>
        <w:tc>
          <w:tcPr>
            <w:tcW w:w="3544" w:type="dxa"/>
            <w:shd w:val="clear" w:color="auto" w:fill="F2F2F2"/>
            <w:tcMar>
              <w:top w:w="100" w:type="dxa"/>
              <w:left w:w="100" w:type="dxa"/>
              <w:bottom w:w="100" w:type="dxa"/>
              <w:right w:w="100" w:type="dxa"/>
            </w:tcMar>
          </w:tcPr>
          <w:p w14:paraId="094C90DE" w14:textId="77777777" w:rsidR="00F11505" w:rsidRPr="00F11505" w:rsidRDefault="00F11505" w:rsidP="00F11505">
            <w:pPr>
              <w:widowControl w:val="0"/>
              <w:pBdr>
                <w:top w:val="nil"/>
                <w:left w:val="nil"/>
                <w:bottom w:val="nil"/>
                <w:right w:val="nil"/>
                <w:between w:val="nil"/>
              </w:pBdr>
              <w:contextualSpacing/>
              <w:rPr>
                <w:rFonts w:ascii="Times New Roman" w:eastAsia="Times New Roman" w:hAnsi="Times New Roman" w:cs="Times New Roman"/>
                <w:bCs/>
                <w:color w:val="000000"/>
              </w:rPr>
            </w:pPr>
            <w:r w:rsidRPr="00F11505">
              <w:rPr>
                <w:rFonts w:ascii="Times New Roman" w:eastAsia="Times New Roman" w:hAnsi="Times New Roman" w:cs="Times New Roman"/>
                <w:bCs/>
                <w:color w:val="000000"/>
              </w:rPr>
              <w:t>E-adrese vai e-pasts:</w:t>
            </w:r>
          </w:p>
        </w:tc>
        <w:tc>
          <w:tcPr>
            <w:tcW w:w="5954" w:type="dxa"/>
            <w:shd w:val="clear" w:color="auto" w:fill="auto"/>
            <w:tcMar>
              <w:top w:w="100" w:type="dxa"/>
              <w:left w:w="100" w:type="dxa"/>
              <w:bottom w:w="100" w:type="dxa"/>
              <w:right w:w="100" w:type="dxa"/>
            </w:tcMar>
          </w:tcPr>
          <w:p w14:paraId="595E4786" w14:textId="77777777" w:rsidR="00F11505" w:rsidRPr="00F11505" w:rsidRDefault="00F11505" w:rsidP="00F11505">
            <w:pPr>
              <w:widowControl w:val="0"/>
              <w:pBdr>
                <w:top w:val="nil"/>
                <w:left w:val="nil"/>
                <w:bottom w:val="nil"/>
                <w:right w:val="nil"/>
                <w:between w:val="nil"/>
              </w:pBdr>
              <w:contextualSpacing/>
              <w:rPr>
                <w:rFonts w:ascii="Times New Roman" w:eastAsia="Times New Roman" w:hAnsi="Times New Roman" w:cs="Times New Roman"/>
                <w:bCs/>
                <w:color w:val="000000"/>
              </w:rPr>
            </w:pPr>
          </w:p>
        </w:tc>
      </w:tr>
    </w:tbl>
    <w:p w14:paraId="19C77EE0" w14:textId="77777777" w:rsidR="00F11505" w:rsidRPr="00F11505" w:rsidRDefault="00F11505" w:rsidP="00F11505">
      <w:pPr>
        <w:ind w:right="46" w:firstLine="720"/>
        <w:contextualSpacing/>
        <w:jc w:val="center"/>
        <w:rPr>
          <w:rFonts w:ascii="Times New Roman" w:hAnsi="Times New Roman" w:cs="Times New Roman"/>
          <w:bCs/>
        </w:rPr>
      </w:pPr>
    </w:p>
    <w:tbl>
      <w:tblPr>
        <w:tblStyle w:val="Reatabula"/>
        <w:tblW w:w="9498" w:type="dxa"/>
        <w:tblInd w:w="-5" w:type="dxa"/>
        <w:tblLayout w:type="fixed"/>
        <w:tblLook w:val="04A0" w:firstRow="1" w:lastRow="0" w:firstColumn="1" w:lastColumn="0" w:noHBand="0" w:noVBand="1"/>
      </w:tblPr>
      <w:tblGrid>
        <w:gridCol w:w="3544"/>
        <w:gridCol w:w="5954"/>
      </w:tblGrid>
      <w:tr w:rsidR="00F11505" w:rsidRPr="00F11505" w14:paraId="1E7090A6" w14:textId="77777777" w:rsidTr="0093675C">
        <w:trPr>
          <w:trHeight w:val="729"/>
        </w:trPr>
        <w:tc>
          <w:tcPr>
            <w:tcW w:w="3544" w:type="dxa"/>
            <w:vAlign w:val="center"/>
          </w:tcPr>
          <w:p w14:paraId="155B229B" w14:textId="77777777" w:rsidR="00F11505" w:rsidRPr="00F11505" w:rsidRDefault="00F11505" w:rsidP="00F11505">
            <w:pPr>
              <w:spacing w:line="360" w:lineRule="auto"/>
              <w:ind w:right="33"/>
              <w:contextualSpacing/>
              <w:jc w:val="center"/>
              <w:rPr>
                <w:rFonts w:ascii="Times New Roman" w:hAnsi="Times New Roman" w:cs="Times New Roman"/>
                <w:bCs/>
              </w:rPr>
            </w:pPr>
            <w:r w:rsidRPr="00F11505">
              <w:rPr>
                <w:rFonts w:ascii="Times New Roman" w:hAnsi="Times New Roman" w:cs="Times New Roman"/>
                <w:bCs/>
              </w:rPr>
              <w:t>ZVEJAS RĪKS</w:t>
            </w:r>
          </w:p>
        </w:tc>
        <w:tc>
          <w:tcPr>
            <w:tcW w:w="5954" w:type="dxa"/>
            <w:vAlign w:val="center"/>
          </w:tcPr>
          <w:p w14:paraId="644B55DE" w14:textId="77777777" w:rsidR="00F11505" w:rsidRPr="00F11505" w:rsidRDefault="00F11505" w:rsidP="00F11505">
            <w:pPr>
              <w:contextualSpacing/>
              <w:jc w:val="center"/>
              <w:rPr>
                <w:rFonts w:ascii="Times New Roman" w:hAnsi="Times New Roman" w:cs="Times New Roman"/>
                <w:bCs/>
              </w:rPr>
            </w:pPr>
            <w:r w:rsidRPr="00F11505">
              <w:rPr>
                <w:rFonts w:ascii="Times New Roman" w:hAnsi="Times New Roman" w:cs="Times New Roman"/>
                <w:bCs/>
              </w:rPr>
              <w:t xml:space="preserve">PIEDĀVĀTĀ CENA </w:t>
            </w:r>
          </w:p>
          <w:p w14:paraId="392A2361" w14:textId="77777777" w:rsidR="00F11505" w:rsidRPr="00F11505" w:rsidRDefault="00F11505" w:rsidP="00F11505">
            <w:pPr>
              <w:contextualSpacing/>
              <w:jc w:val="center"/>
              <w:rPr>
                <w:rFonts w:ascii="Times New Roman" w:hAnsi="Times New Roman" w:cs="Times New Roman"/>
                <w:bCs/>
              </w:rPr>
            </w:pPr>
            <w:r w:rsidRPr="00F11505">
              <w:rPr>
                <w:rFonts w:ascii="Times New Roman" w:hAnsi="Times New Roman" w:cs="Times New Roman"/>
                <w:bCs/>
              </w:rPr>
              <w:t xml:space="preserve">par zvejas rīku </w:t>
            </w:r>
          </w:p>
          <w:p w14:paraId="209C1223" w14:textId="77777777" w:rsidR="00F11505" w:rsidRPr="00F11505" w:rsidRDefault="00F11505" w:rsidP="00F11505">
            <w:pPr>
              <w:contextualSpacing/>
              <w:jc w:val="center"/>
              <w:rPr>
                <w:rFonts w:ascii="Times New Roman" w:hAnsi="Times New Roman" w:cs="Times New Roman"/>
                <w:bCs/>
              </w:rPr>
            </w:pPr>
            <w:r w:rsidRPr="00F11505">
              <w:rPr>
                <w:rFonts w:ascii="Times New Roman" w:hAnsi="Times New Roman" w:cs="Times New Roman"/>
                <w:bCs/>
              </w:rPr>
              <w:t>(</w:t>
            </w:r>
            <w:r w:rsidRPr="00F11505">
              <w:rPr>
                <w:rFonts w:ascii="Times New Roman" w:hAnsi="Times New Roman" w:cs="Times New Roman"/>
                <w:bCs/>
                <w:i/>
              </w:rPr>
              <w:t>euro</w:t>
            </w:r>
            <w:r w:rsidRPr="00F11505">
              <w:rPr>
                <w:rFonts w:ascii="Times New Roman" w:hAnsi="Times New Roman" w:cs="Times New Roman"/>
                <w:bCs/>
              </w:rPr>
              <w:t>)</w:t>
            </w:r>
          </w:p>
        </w:tc>
      </w:tr>
      <w:tr w:rsidR="00F11505" w:rsidRPr="00F11505" w14:paraId="7C2A77E9" w14:textId="77777777" w:rsidTr="0093675C">
        <w:trPr>
          <w:trHeight w:val="598"/>
        </w:trPr>
        <w:tc>
          <w:tcPr>
            <w:tcW w:w="3544" w:type="dxa"/>
            <w:vAlign w:val="center"/>
          </w:tcPr>
          <w:p w14:paraId="5F69F22A" w14:textId="77777777" w:rsidR="00F11505" w:rsidRPr="00F11505" w:rsidRDefault="00F11505" w:rsidP="00F11505">
            <w:pPr>
              <w:spacing w:line="360" w:lineRule="auto"/>
              <w:ind w:right="33"/>
              <w:contextualSpacing/>
              <w:rPr>
                <w:rFonts w:ascii="Times New Roman" w:hAnsi="Times New Roman" w:cs="Times New Roman"/>
                <w:bCs/>
              </w:rPr>
            </w:pPr>
            <w:r w:rsidRPr="00F11505">
              <w:rPr>
                <w:rFonts w:ascii="Times New Roman" w:hAnsi="Times New Roman" w:cs="Times New Roman"/>
                <w:bCs/>
              </w:rPr>
              <w:t>Viens zvejas tīkls 30 m garumā</w:t>
            </w:r>
          </w:p>
        </w:tc>
        <w:tc>
          <w:tcPr>
            <w:tcW w:w="5954" w:type="dxa"/>
            <w:vAlign w:val="center"/>
          </w:tcPr>
          <w:p w14:paraId="7E7C287E" w14:textId="77777777" w:rsidR="00F11505" w:rsidRPr="00F11505" w:rsidRDefault="00F11505" w:rsidP="00F11505">
            <w:pPr>
              <w:spacing w:line="360" w:lineRule="auto"/>
              <w:ind w:right="-851"/>
              <w:contextualSpacing/>
              <w:jc w:val="center"/>
              <w:rPr>
                <w:rFonts w:ascii="Times New Roman" w:hAnsi="Times New Roman" w:cs="Times New Roman"/>
                <w:bCs/>
              </w:rPr>
            </w:pPr>
          </w:p>
        </w:tc>
      </w:tr>
    </w:tbl>
    <w:p w14:paraId="04471584" w14:textId="77777777" w:rsidR="00F11505" w:rsidRPr="00F11505" w:rsidRDefault="00F11505" w:rsidP="00F11505">
      <w:pPr>
        <w:ind w:right="46" w:firstLine="720"/>
        <w:contextualSpacing/>
        <w:jc w:val="center"/>
        <w:rPr>
          <w:rFonts w:ascii="Times New Roman" w:hAnsi="Times New Roman" w:cs="Times New Roman"/>
        </w:rPr>
      </w:pPr>
    </w:p>
    <w:p w14:paraId="361123C6" w14:textId="77777777" w:rsidR="00F11505" w:rsidRPr="00F11505" w:rsidRDefault="00F11505" w:rsidP="00F11505">
      <w:pPr>
        <w:widowControl w:val="0"/>
        <w:pBdr>
          <w:top w:val="nil"/>
          <w:left w:val="nil"/>
          <w:bottom w:val="nil"/>
          <w:right w:val="nil"/>
          <w:between w:val="nil"/>
        </w:pBdr>
        <w:spacing w:line="228" w:lineRule="auto"/>
        <w:contextualSpacing/>
        <w:jc w:val="both"/>
        <w:rPr>
          <w:rFonts w:ascii="Times New Roman" w:eastAsia="Times New Roman" w:hAnsi="Times New Roman" w:cs="Times New Roman"/>
          <w:color w:val="000000"/>
        </w:rPr>
      </w:pPr>
      <w:r w:rsidRPr="00F11505">
        <w:rPr>
          <w:rFonts w:ascii="Times New Roman" w:eastAsia="Times New Roman" w:hAnsi="Times New Roman" w:cs="Times New Roman"/>
          <w:color w:val="000000"/>
        </w:rPr>
        <w:t xml:space="preserve">Ar šī pieteikuma iesniegšanu piesaku savu dalību </w:t>
      </w:r>
      <w:r w:rsidRPr="00F11505">
        <w:rPr>
          <w:rFonts w:ascii="Times New Roman" w:hAnsi="Times New Roman" w:cs="Times New Roman"/>
        </w:rPr>
        <w:t>rūpnieciskās pašpatēriņa zvejas tiesību nomas Galgauskas ezerā</w:t>
      </w:r>
      <w:r w:rsidRPr="00F11505">
        <w:rPr>
          <w:rFonts w:ascii="Times New Roman" w:hAnsi="Times New Roman" w:cs="Times New Roman"/>
          <w:bCs/>
        </w:rPr>
        <w:t xml:space="preserve"> </w:t>
      </w:r>
      <w:r w:rsidRPr="00F11505">
        <w:rPr>
          <w:rFonts w:ascii="Times New Roman" w:hAnsi="Times New Roman" w:cs="Times New Roman"/>
        </w:rPr>
        <w:t>rakstiskā izsolē</w:t>
      </w:r>
      <w:r w:rsidRPr="00F11505">
        <w:rPr>
          <w:rFonts w:ascii="Times New Roman" w:eastAsia="Times New Roman" w:hAnsi="Times New Roman" w:cs="Times New Roman"/>
          <w:color w:val="000000"/>
        </w:rPr>
        <w:t xml:space="preserve"> un apliecinu, ka:</w:t>
      </w:r>
    </w:p>
    <w:p w14:paraId="4A962CF5" w14:textId="77777777" w:rsidR="00F11505" w:rsidRPr="00F11505" w:rsidRDefault="00F11505">
      <w:pPr>
        <w:widowControl w:val="0"/>
        <w:numPr>
          <w:ilvl w:val="0"/>
          <w:numId w:val="45"/>
        </w:numPr>
        <w:pBdr>
          <w:top w:val="nil"/>
          <w:left w:val="nil"/>
          <w:bottom w:val="nil"/>
          <w:right w:val="nil"/>
          <w:between w:val="nil"/>
        </w:pBdr>
        <w:overflowPunct w:val="0"/>
        <w:autoSpaceDE w:val="0"/>
        <w:autoSpaceDN w:val="0"/>
        <w:adjustRightInd w:val="0"/>
        <w:spacing w:after="0" w:line="240" w:lineRule="auto"/>
        <w:ind w:right="46"/>
        <w:contextualSpacing/>
        <w:jc w:val="both"/>
        <w:textAlignment w:val="baseline"/>
        <w:rPr>
          <w:rFonts w:ascii="Times New Roman" w:hAnsi="Times New Roman" w:cs="Times New Roman"/>
        </w:rPr>
      </w:pPr>
      <w:r w:rsidRPr="00F11505">
        <w:rPr>
          <w:rFonts w:ascii="Times New Roman" w:hAnsi="Times New Roman" w:cs="Times New Roman"/>
        </w:rPr>
        <w:t>esmu iepazinies ar izsoles noteikumiem un lūdzu reģistrēt mani kā izsoles dalībnieku;</w:t>
      </w:r>
    </w:p>
    <w:p w14:paraId="7E479E86" w14:textId="77777777" w:rsidR="00F11505" w:rsidRPr="00F11505" w:rsidRDefault="00F11505">
      <w:pPr>
        <w:widowControl w:val="0"/>
        <w:numPr>
          <w:ilvl w:val="0"/>
          <w:numId w:val="45"/>
        </w:numPr>
        <w:pBdr>
          <w:top w:val="nil"/>
          <w:left w:val="nil"/>
          <w:bottom w:val="nil"/>
          <w:right w:val="nil"/>
          <w:between w:val="nil"/>
        </w:pBdr>
        <w:overflowPunct w:val="0"/>
        <w:autoSpaceDE w:val="0"/>
        <w:autoSpaceDN w:val="0"/>
        <w:adjustRightInd w:val="0"/>
        <w:spacing w:after="0" w:line="240" w:lineRule="auto"/>
        <w:ind w:right="46"/>
        <w:contextualSpacing/>
        <w:jc w:val="both"/>
        <w:textAlignment w:val="baseline"/>
        <w:rPr>
          <w:rFonts w:ascii="Times New Roman" w:hAnsi="Times New Roman" w:cs="Times New Roman"/>
        </w:rPr>
      </w:pPr>
      <w:r w:rsidRPr="00F11505">
        <w:rPr>
          <w:rFonts w:ascii="Times New Roman" w:eastAsia="Times New Roman" w:hAnsi="Times New Roman" w:cs="Times New Roman"/>
          <w:color w:val="000000"/>
        </w:rPr>
        <w:t xml:space="preserve">esmu informēts un piekrītu, ka izsoles gaitā saskaņā ar Fizisko personu datu aizsardzības likumu tiks apstrādāti no Valsts iedzīvotāju reģistra un </w:t>
      </w:r>
      <w:r w:rsidRPr="00F11505">
        <w:rPr>
          <w:rFonts w:ascii="Times New Roman" w:hAnsi="Times New Roman" w:cs="Times New Roman"/>
        </w:rPr>
        <w:t xml:space="preserve">Nekustamā īpašuma valsts kadastra </w:t>
      </w:r>
      <w:r w:rsidRPr="00F11505">
        <w:rPr>
          <w:rFonts w:ascii="Times New Roman" w:eastAsia="Times New Roman" w:hAnsi="Times New Roman" w:cs="Times New Roman"/>
          <w:color w:val="000000"/>
        </w:rPr>
        <w:t xml:space="preserve">iegūtie neatkarīgi no dalības apjoma un formas mani personas dati (t.sk. personas kods); </w:t>
      </w:r>
    </w:p>
    <w:p w14:paraId="1C996D9F" w14:textId="77777777" w:rsidR="00F11505" w:rsidRPr="00F11505" w:rsidRDefault="00F11505">
      <w:pPr>
        <w:widowControl w:val="0"/>
        <w:numPr>
          <w:ilvl w:val="0"/>
          <w:numId w:val="45"/>
        </w:numPr>
        <w:pBdr>
          <w:top w:val="nil"/>
          <w:left w:val="nil"/>
          <w:bottom w:val="nil"/>
          <w:right w:val="nil"/>
          <w:between w:val="nil"/>
        </w:pBdr>
        <w:tabs>
          <w:tab w:val="left" w:pos="426"/>
        </w:tabs>
        <w:spacing w:before="100" w:after="200" w:line="229" w:lineRule="auto"/>
        <w:contextualSpacing/>
        <w:jc w:val="both"/>
        <w:rPr>
          <w:rFonts w:ascii="Times New Roman" w:eastAsia="Times New Roman" w:hAnsi="Times New Roman" w:cs="Times New Roman"/>
          <w:color w:val="000000" w:themeColor="text1"/>
        </w:rPr>
      </w:pPr>
      <w:r w:rsidRPr="00F11505">
        <w:rPr>
          <w:rFonts w:ascii="Times New Roman" w:eastAsia="Times New Roman" w:hAnsi="Times New Roman" w:cs="Times New Roman"/>
          <w:color w:val="000000"/>
        </w:rPr>
        <w:t>Pretendents piekrīt, ka saziņai ar Pretendentu tiek izmantots pieteikumā dalībai izsolē norādītais tālrunis, e-adrese vai e-pasta adrese;</w:t>
      </w:r>
    </w:p>
    <w:p w14:paraId="450F38D0" w14:textId="77777777" w:rsidR="00F11505" w:rsidRPr="00F11505" w:rsidRDefault="00F11505">
      <w:pPr>
        <w:widowControl w:val="0"/>
        <w:numPr>
          <w:ilvl w:val="0"/>
          <w:numId w:val="45"/>
        </w:numPr>
        <w:pBdr>
          <w:top w:val="nil"/>
          <w:left w:val="nil"/>
          <w:bottom w:val="nil"/>
          <w:right w:val="nil"/>
          <w:between w:val="nil"/>
        </w:pBdr>
        <w:tabs>
          <w:tab w:val="left" w:pos="426"/>
        </w:tabs>
        <w:spacing w:before="100" w:after="200" w:line="229" w:lineRule="auto"/>
        <w:contextualSpacing/>
        <w:jc w:val="both"/>
        <w:rPr>
          <w:rFonts w:ascii="Times New Roman" w:eastAsia="Times New Roman" w:hAnsi="Times New Roman" w:cs="Times New Roman"/>
          <w:color w:val="000000" w:themeColor="text1"/>
        </w:rPr>
      </w:pPr>
      <w:r w:rsidRPr="00F11505">
        <w:rPr>
          <w:rFonts w:ascii="Times New Roman" w:hAnsi="Times New Roman" w:cs="Times New Roman"/>
        </w:rPr>
        <w:t>man nav piemērots administratīvais sods zivju resursu aizsardzības un izmantošanas jomā pēdējā gada laikā.</w:t>
      </w:r>
    </w:p>
    <w:p w14:paraId="74036B69" w14:textId="77777777" w:rsidR="00F11505" w:rsidRPr="00F11505" w:rsidRDefault="00F11505" w:rsidP="00F11505">
      <w:pPr>
        <w:widowControl w:val="0"/>
        <w:pBdr>
          <w:top w:val="nil"/>
          <w:left w:val="nil"/>
          <w:bottom w:val="nil"/>
          <w:right w:val="nil"/>
          <w:between w:val="nil"/>
        </w:pBdr>
        <w:tabs>
          <w:tab w:val="left" w:pos="426"/>
        </w:tabs>
        <w:spacing w:before="100" w:after="200" w:line="229" w:lineRule="auto"/>
        <w:ind w:left="720"/>
        <w:contextualSpacing/>
        <w:jc w:val="both"/>
        <w:rPr>
          <w:rFonts w:ascii="Times New Roman" w:eastAsia="Times New Roman" w:hAnsi="Times New Roman" w:cs="Times New Roman"/>
          <w:color w:val="000000" w:themeColor="text1"/>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5"/>
        <w:gridCol w:w="5079"/>
      </w:tblGrid>
      <w:tr w:rsidR="00F11505" w:rsidRPr="00F11505" w14:paraId="73DCFC66" w14:textId="77777777" w:rsidTr="0093675C">
        <w:trPr>
          <w:trHeight w:hRule="exact" w:val="449"/>
        </w:trPr>
        <w:tc>
          <w:tcPr>
            <w:tcW w:w="2282" w:type="pct"/>
            <w:tcBorders>
              <w:top w:val="single" w:sz="4" w:space="0" w:color="auto"/>
              <w:left w:val="single" w:sz="4" w:space="0" w:color="auto"/>
              <w:bottom w:val="single" w:sz="4" w:space="0" w:color="auto"/>
              <w:right w:val="single" w:sz="4" w:space="0" w:color="auto"/>
            </w:tcBorders>
            <w:vAlign w:val="center"/>
            <w:hideMark/>
          </w:tcPr>
          <w:p w14:paraId="423C91E8" w14:textId="77777777" w:rsidR="00F11505" w:rsidRPr="00F11505" w:rsidRDefault="00F11505" w:rsidP="00F11505">
            <w:pPr>
              <w:ind w:left="95"/>
              <w:contextualSpacing/>
              <w:rPr>
                <w:rFonts w:ascii="Times New Roman" w:eastAsia="Times New Roman" w:hAnsi="Times New Roman" w:cs="Times New Roman"/>
              </w:rPr>
            </w:pPr>
            <w:r w:rsidRPr="00F11505">
              <w:rPr>
                <w:rFonts w:ascii="Times New Roman" w:eastAsia="Times New Roman" w:hAnsi="Times New Roman" w:cs="Times New Roman"/>
              </w:rPr>
              <w:t>Pretendenta</w:t>
            </w:r>
            <w:r w:rsidRPr="00F11505">
              <w:rPr>
                <w:rFonts w:ascii="Times New Roman" w:eastAsia="Times New Roman" w:hAnsi="Times New Roman" w:cs="Times New Roman"/>
                <w:spacing w:val="-3"/>
                <w:w w:val="102"/>
              </w:rPr>
              <w:t xml:space="preserve"> p</w:t>
            </w:r>
            <w:r w:rsidRPr="00F11505">
              <w:rPr>
                <w:rFonts w:ascii="Times New Roman" w:eastAsia="Times New Roman" w:hAnsi="Times New Roman" w:cs="Times New Roman"/>
                <w:spacing w:val="3"/>
                <w:w w:val="102"/>
              </w:rPr>
              <w:t>a</w:t>
            </w:r>
            <w:r w:rsidRPr="00F11505">
              <w:rPr>
                <w:rFonts w:ascii="Times New Roman" w:eastAsia="Times New Roman" w:hAnsi="Times New Roman" w:cs="Times New Roman"/>
                <w:spacing w:val="-1"/>
                <w:w w:val="102"/>
              </w:rPr>
              <w:t>r</w:t>
            </w:r>
            <w:r w:rsidRPr="00F11505">
              <w:rPr>
                <w:rFonts w:ascii="Times New Roman" w:eastAsia="Times New Roman" w:hAnsi="Times New Roman" w:cs="Times New Roman"/>
                <w:spacing w:val="1"/>
                <w:w w:val="102"/>
              </w:rPr>
              <w:t>a</w:t>
            </w:r>
            <w:r w:rsidRPr="00F11505">
              <w:rPr>
                <w:rFonts w:ascii="Times New Roman" w:eastAsia="Times New Roman" w:hAnsi="Times New Roman" w:cs="Times New Roman"/>
                <w:w w:val="102"/>
              </w:rPr>
              <w:t>k</w:t>
            </w:r>
            <w:r w:rsidRPr="00F11505">
              <w:rPr>
                <w:rFonts w:ascii="Times New Roman" w:eastAsia="Times New Roman" w:hAnsi="Times New Roman" w:cs="Times New Roman"/>
                <w:spacing w:val="1"/>
                <w:w w:val="102"/>
              </w:rPr>
              <w:t>s</w:t>
            </w:r>
            <w:r w:rsidRPr="00F11505">
              <w:rPr>
                <w:rFonts w:ascii="Times New Roman" w:eastAsia="Times New Roman" w:hAnsi="Times New Roman" w:cs="Times New Roman"/>
                <w:w w:val="102"/>
              </w:rPr>
              <w:t>ts</w:t>
            </w:r>
          </w:p>
        </w:tc>
        <w:tc>
          <w:tcPr>
            <w:tcW w:w="2718" w:type="pct"/>
            <w:tcBorders>
              <w:top w:val="single" w:sz="4" w:space="0" w:color="auto"/>
              <w:left w:val="single" w:sz="4" w:space="0" w:color="auto"/>
              <w:bottom w:val="single" w:sz="4" w:space="0" w:color="auto"/>
              <w:right w:val="single" w:sz="4" w:space="0" w:color="auto"/>
            </w:tcBorders>
            <w:vAlign w:val="center"/>
          </w:tcPr>
          <w:p w14:paraId="28B64760" w14:textId="77777777" w:rsidR="00F11505" w:rsidRPr="00F11505" w:rsidRDefault="00F11505" w:rsidP="00F11505">
            <w:pPr>
              <w:contextualSpacing/>
              <w:rPr>
                <w:rFonts w:ascii="Times New Roman" w:eastAsia="Times New Roman" w:hAnsi="Times New Roman" w:cs="Times New Roman"/>
              </w:rPr>
            </w:pPr>
          </w:p>
        </w:tc>
      </w:tr>
      <w:tr w:rsidR="00F11505" w:rsidRPr="00F11505" w14:paraId="4559EB81" w14:textId="77777777" w:rsidTr="0093675C">
        <w:trPr>
          <w:trHeight w:hRule="exact" w:val="397"/>
        </w:trPr>
        <w:tc>
          <w:tcPr>
            <w:tcW w:w="2282" w:type="pct"/>
            <w:tcBorders>
              <w:top w:val="single" w:sz="4" w:space="0" w:color="auto"/>
              <w:left w:val="single" w:sz="4" w:space="0" w:color="auto"/>
              <w:bottom w:val="single" w:sz="4" w:space="0" w:color="auto"/>
              <w:right w:val="single" w:sz="4" w:space="0" w:color="auto"/>
            </w:tcBorders>
            <w:vAlign w:val="center"/>
            <w:hideMark/>
          </w:tcPr>
          <w:p w14:paraId="7FCBBCAD" w14:textId="77777777" w:rsidR="00F11505" w:rsidRPr="00F11505" w:rsidRDefault="00F11505" w:rsidP="00F11505">
            <w:pPr>
              <w:ind w:left="95"/>
              <w:contextualSpacing/>
              <w:rPr>
                <w:rFonts w:ascii="Times New Roman" w:eastAsia="Times New Roman" w:hAnsi="Times New Roman" w:cs="Times New Roman"/>
              </w:rPr>
            </w:pPr>
            <w:r w:rsidRPr="00F11505">
              <w:rPr>
                <w:rFonts w:ascii="Times New Roman" w:eastAsia="Times New Roman" w:hAnsi="Times New Roman" w:cs="Times New Roman"/>
                <w:spacing w:val="-2"/>
              </w:rPr>
              <w:t>V</w:t>
            </w:r>
            <w:r w:rsidRPr="00F11505">
              <w:rPr>
                <w:rFonts w:ascii="Times New Roman" w:eastAsia="Times New Roman" w:hAnsi="Times New Roman" w:cs="Times New Roman"/>
                <w:spacing w:val="3"/>
              </w:rPr>
              <w:t>ā</w:t>
            </w:r>
            <w:r w:rsidRPr="00F11505">
              <w:rPr>
                <w:rFonts w:ascii="Times New Roman" w:eastAsia="Times New Roman" w:hAnsi="Times New Roman" w:cs="Times New Roman"/>
                <w:spacing w:val="-1"/>
              </w:rPr>
              <w:t>r</w:t>
            </w:r>
            <w:r w:rsidRPr="00F11505">
              <w:rPr>
                <w:rFonts w:ascii="Times New Roman" w:eastAsia="Times New Roman" w:hAnsi="Times New Roman" w:cs="Times New Roman"/>
              </w:rPr>
              <w:t>d</w:t>
            </w:r>
            <w:r w:rsidRPr="00F11505">
              <w:rPr>
                <w:rFonts w:ascii="Times New Roman" w:eastAsia="Times New Roman" w:hAnsi="Times New Roman" w:cs="Times New Roman"/>
                <w:spacing w:val="-1"/>
              </w:rPr>
              <w:t>s</w:t>
            </w:r>
            <w:r w:rsidRPr="00F11505">
              <w:rPr>
                <w:rFonts w:ascii="Times New Roman" w:eastAsia="Times New Roman" w:hAnsi="Times New Roman" w:cs="Times New Roman"/>
              </w:rPr>
              <w:t>,</w:t>
            </w:r>
            <w:r w:rsidRPr="00F11505">
              <w:rPr>
                <w:rFonts w:ascii="Times New Roman" w:eastAsia="Times New Roman" w:hAnsi="Times New Roman" w:cs="Times New Roman"/>
                <w:spacing w:val="16"/>
              </w:rPr>
              <w:t xml:space="preserve"> </w:t>
            </w:r>
            <w:r w:rsidRPr="00F11505">
              <w:rPr>
                <w:rFonts w:ascii="Times New Roman" w:eastAsia="Times New Roman" w:hAnsi="Times New Roman" w:cs="Times New Roman"/>
                <w:w w:val="102"/>
              </w:rPr>
              <w:t>u</w:t>
            </w:r>
            <w:r w:rsidRPr="00F11505">
              <w:rPr>
                <w:rFonts w:ascii="Times New Roman" w:eastAsia="Times New Roman" w:hAnsi="Times New Roman" w:cs="Times New Roman"/>
                <w:spacing w:val="1"/>
                <w:w w:val="102"/>
              </w:rPr>
              <w:t>z</w:t>
            </w:r>
            <w:r w:rsidRPr="00F11505">
              <w:rPr>
                <w:rFonts w:ascii="Times New Roman" w:eastAsia="Times New Roman" w:hAnsi="Times New Roman" w:cs="Times New Roman"/>
                <w:spacing w:val="-2"/>
                <w:w w:val="102"/>
              </w:rPr>
              <w:t>v</w:t>
            </w:r>
            <w:r w:rsidRPr="00F11505">
              <w:rPr>
                <w:rFonts w:ascii="Times New Roman" w:eastAsia="Times New Roman" w:hAnsi="Times New Roman" w:cs="Times New Roman"/>
                <w:spacing w:val="1"/>
                <w:w w:val="102"/>
              </w:rPr>
              <w:t>ā</w:t>
            </w:r>
            <w:r w:rsidRPr="00F11505">
              <w:rPr>
                <w:rFonts w:ascii="Times New Roman" w:eastAsia="Times New Roman" w:hAnsi="Times New Roman" w:cs="Times New Roman"/>
                <w:spacing w:val="-1"/>
                <w:w w:val="102"/>
              </w:rPr>
              <w:t>r</w:t>
            </w:r>
            <w:r w:rsidRPr="00F11505">
              <w:rPr>
                <w:rFonts w:ascii="Times New Roman" w:eastAsia="Times New Roman" w:hAnsi="Times New Roman" w:cs="Times New Roman"/>
                <w:w w:val="102"/>
              </w:rPr>
              <w:t>ds</w:t>
            </w:r>
          </w:p>
        </w:tc>
        <w:tc>
          <w:tcPr>
            <w:tcW w:w="2718" w:type="pct"/>
            <w:tcBorders>
              <w:top w:val="single" w:sz="4" w:space="0" w:color="auto"/>
              <w:left w:val="single" w:sz="4" w:space="0" w:color="auto"/>
              <w:bottom w:val="single" w:sz="4" w:space="0" w:color="auto"/>
              <w:right w:val="single" w:sz="4" w:space="0" w:color="auto"/>
            </w:tcBorders>
            <w:vAlign w:val="center"/>
          </w:tcPr>
          <w:p w14:paraId="46124124" w14:textId="77777777" w:rsidR="00F11505" w:rsidRPr="00F11505" w:rsidRDefault="00F11505" w:rsidP="00F11505">
            <w:pPr>
              <w:ind w:left="105"/>
              <w:contextualSpacing/>
              <w:rPr>
                <w:rFonts w:ascii="Times New Roman" w:eastAsia="Times New Roman" w:hAnsi="Times New Roman" w:cs="Times New Roman"/>
              </w:rPr>
            </w:pPr>
          </w:p>
        </w:tc>
      </w:tr>
      <w:tr w:rsidR="00F11505" w:rsidRPr="00F11505" w14:paraId="5970495D" w14:textId="77777777" w:rsidTr="0093675C">
        <w:trPr>
          <w:trHeight w:hRule="exact" w:val="397"/>
        </w:trPr>
        <w:tc>
          <w:tcPr>
            <w:tcW w:w="2282" w:type="pct"/>
            <w:tcBorders>
              <w:top w:val="single" w:sz="4" w:space="0" w:color="auto"/>
              <w:left w:val="single" w:sz="4" w:space="0" w:color="auto"/>
              <w:bottom w:val="single" w:sz="4" w:space="0" w:color="auto"/>
              <w:right w:val="single" w:sz="4" w:space="0" w:color="auto"/>
            </w:tcBorders>
            <w:vAlign w:val="center"/>
            <w:hideMark/>
          </w:tcPr>
          <w:p w14:paraId="25AC7D25" w14:textId="77777777" w:rsidR="00F11505" w:rsidRPr="00F11505" w:rsidRDefault="00F11505" w:rsidP="00F11505">
            <w:pPr>
              <w:ind w:left="95"/>
              <w:contextualSpacing/>
              <w:rPr>
                <w:rFonts w:ascii="Times New Roman" w:eastAsia="Times New Roman" w:hAnsi="Times New Roman" w:cs="Times New Roman"/>
              </w:rPr>
            </w:pPr>
            <w:r w:rsidRPr="00F11505">
              <w:rPr>
                <w:rFonts w:ascii="Times New Roman" w:eastAsia="Times New Roman" w:hAnsi="Times New Roman" w:cs="Times New Roman"/>
                <w:spacing w:val="1"/>
                <w:w w:val="102"/>
              </w:rPr>
              <w:t>Da</w:t>
            </w:r>
            <w:r w:rsidRPr="00F11505">
              <w:rPr>
                <w:rFonts w:ascii="Times New Roman" w:eastAsia="Times New Roman" w:hAnsi="Times New Roman" w:cs="Times New Roman"/>
                <w:spacing w:val="2"/>
                <w:w w:val="102"/>
              </w:rPr>
              <w:t>t</w:t>
            </w:r>
            <w:r w:rsidRPr="00F11505">
              <w:rPr>
                <w:rFonts w:ascii="Times New Roman" w:eastAsia="Times New Roman" w:hAnsi="Times New Roman" w:cs="Times New Roman"/>
                <w:w w:val="102"/>
              </w:rPr>
              <w:t>ums</w:t>
            </w:r>
          </w:p>
        </w:tc>
        <w:tc>
          <w:tcPr>
            <w:tcW w:w="2718" w:type="pct"/>
            <w:tcBorders>
              <w:top w:val="single" w:sz="4" w:space="0" w:color="auto"/>
              <w:left w:val="single" w:sz="4" w:space="0" w:color="auto"/>
              <w:bottom w:val="single" w:sz="4" w:space="0" w:color="auto"/>
              <w:right w:val="single" w:sz="4" w:space="0" w:color="auto"/>
            </w:tcBorders>
            <w:vAlign w:val="center"/>
          </w:tcPr>
          <w:p w14:paraId="6549C0A4" w14:textId="77777777" w:rsidR="00F11505" w:rsidRPr="00F11505" w:rsidRDefault="00F11505" w:rsidP="00F11505">
            <w:pPr>
              <w:ind w:left="105"/>
              <w:contextualSpacing/>
              <w:rPr>
                <w:rFonts w:ascii="Times New Roman" w:eastAsia="Times New Roman" w:hAnsi="Times New Roman" w:cs="Times New Roman"/>
              </w:rPr>
            </w:pPr>
          </w:p>
        </w:tc>
      </w:tr>
    </w:tbl>
    <w:p w14:paraId="43BB634E" w14:textId="77777777" w:rsidR="00F11505" w:rsidRPr="00F11505" w:rsidRDefault="00F11505" w:rsidP="00F11505">
      <w:pPr>
        <w:tabs>
          <w:tab w:val="left" w:pos="5295"/>
        </w:tabs>
        <w:contextualSpacing/>
        <w:rPr>
          <w:rFonts w:ascii="Times New Roman" w:hAnsi="Times New Roman" w:cs="Times New Roman"/>
          <w:sz w:val="24"/>
          <w:szCs w:val="24"/>
        </w:rPr>
      </w:pPr>
    </w:p>
    <w:p w14:paraId="41074A4C" w14:textId="471C75A5" w:rsidR="00F11505" w:rsidRDefault="00F11505">
      <w:pPr>
        <w:rPr>
          <w:rFonts w:ascii="Times New Roman" w:hAnsi="Times New Roman" w:cs="Times New Roman"/>
          <w:sz w:val="24"/>
          <w:szCs w:val="24"/>
        </w:rPr>
      </w:pPr>
      <w:r>
        <w:rPr>
          <w:rFonts w:ascii="Times New Roman" w:hAnsi="Times New Roman" w:cs="Times New Roman"/>
          <w:sz w:val="24"/>
          <w:szCs w:val="24"/>
        </w:rPr>
        <w:br w:type="page"/>
      </w:r>
    </w:p>
    <w:p w14:paraId="71FE1BCA" w14:textId="77777777" w:rsidR="00F11505" w:rsidRPr="00F11505" w:rsidRDefault="00F11505" w:rsidP="00F11505">
      <w:pPr>
        <w:tabs>
          <w:tab w:val="left" w:pos="5529"/>
        </w:tabs>
        <w:contextualSpacing/>
        <w:rPr>
          <w:rFonts w:ascii="Times New Roman" w:hAnsi="Times New Roman" w:cs="Times New Roman"/>
          <w:sz w:val="24"/>
          <w:szCs w:val="24"/>
        </w:rPr>
      </w:pPr>
      <w:r w:rsidRPr="00F11505">
        <w:rPr>
          <w:rFonts w:ascii="Times New Roman" w:hAnsi="Times New Roman" w:cs="Times New Roman"/>
          <w:iCs/>
          <w:color w:val="000000" w:themeColor="text1"/>
          <w:sz w:val="24"/>
          <w:szCs w:val="24"/>
        </w:rPr>
        <w:lastRenderedPageBreak/>
        <w:tab/>
        <w:t>4</w:t>
      </w:r>
      <w:r w:rsidRPr="00F11505">
        <w:rPr>
          <w:rFonts w:ascii="Times New Roman" w:eastAsia="Lucida Sans Unicode" w:hAnsi="Times New Roman" w:cs="Times New Roman"/>
          <w:sz w:val="24"/>
          <w:szCs w:val="24"/>
        </w:rPr>
        <w:t>. pielikums</w:t>
      </w:r>
    </w:p>
    <w:p w14:paraId="3C7D0154" w14:textId="77777777" w:rsidR="00F11505" w:rsidRPr="00F11505" w:rsidRDefault="00F11505" w:rsidP="00F11505">
      <w:pPr>
        <w:widowControl w:val="0"/>
        <w:tabs>
          <w:tab w:val="left" w:pos="5103"/>
          <w:tab w:val="left" w:pos="5529"/>
        </w:tabs>
        <w:suppressAutoHyphens/>
        <w:spacing w:line="240" w:lineRule="auto"/>
        <w:ind w:right="45"/>
        <w:contextualSpacing/>
        <w:rPr>
          <w:rFonts w:ascii="Times New Roman" w:eastAsia="Lucida Sans Unicode" w:hAnsi="Times New Roman" w:cs="Times New Roman"/>
          <w:bCs/>
          <w:iCs/>
          <w:sz w:val="24"/>
          <w:szCs w:val="24"/>
        </w:rPr>
      </w:pPr>
      <w:r w:rsidRPr="00F11505">
        <w:rPr>
          <w:rFonts w:ascii="Times New Roman" w:eastAsia="Lucida Sans Unicode" w:hAnsi="Times New Roman" w:cs="Times New Roman"/>
          <w:bCs/>
          <w:iCs/>
          <w:sz w:val="24"/>
          <w:szCs w:val="24"/>
        </w:rPr>
        <w:tab/>
      </w:r>
      <w:r w:rsidRPr="00F11505">
        <w:rPr>
          <w:rFonts w:ascii="Times New Roman" w:eastAsia="Lucida Sans Unicode" w:hAnsi="Times New Roman" w:cs="Times New Roman"/>
          <w:bCs/>
          <w:iCs/>
          <w:sz w:val="24"/>
          <w:szCs w:val="24"/>
        </w:rPr>
        <w:tab/>
        <w:t>Gulbenes novada pašvaldības</w:t>
      </w:r>
    </w:p>
    <w:p w14:paraId="22A8D18E" w14:textId="77777777" w:rsidR="00F11505" w:rsidRPr="00F11505" w:rsidRDefault="00F11505" w:rsidP="00F11505">
      <w:pPr>
        <w:widowControl w:val="0"/>
        <w:tabs>
          <w:tab w:val="left" w:pos="5529"/>
        </w:tabs>
        <w:suppressAutoHyphens/>
        <w:spacing w:line="240" w:lineRule="auto"/>
        <w:ind w:right="45"/>
        <w:contextualSpacing/>
        <w:rPr>
          <w:rFonts w:ascii="Times New Roman" w:eastAsia="Lucida Sans Unicode" w:hAnsi="Times New Roman" w:cs="Times New Roman"/>
          <w:iCs/>
          <w:sz w:val="24"/>
          <w:szCs w:val="24"/>
        </w:rPr>
      </w:pPr>
      <w:r w:rsidRPr="00F11505">
        <w:rPr>
          <w:rFonts w:ascii="Times New Roman" w:eastAsia="Lucida Sans Unicode" w:hAnsi="Times New Roman" w:cs="Times New Roman"/>
          <w:bCs/>
          <w:iCs/>
          <w:sz w:val="24"/>
          <w:szCs w:val="24"/>
        </w:rPr>
        <w:tab/>
        <w:t>mantas iznomāšanas komisijas</w:t>
      </w:r>
    </w:p>
    <w:p w14:paraId="417BE67D" w14:textId="77777777" w:rsidR="00F11505" w:rsidRPr="00F11505" w:rsidRDefault="00F11505" w:rsidP="00F11505">
      <w:pPr>
        <w:widowControl w:val="0"/>
        <w:tabs>
          <w:tab w:val="left" w:pos="5529"/>
        </w:tabs>
        <w:suppressAutoHyphens/>
        <w:spacing w:line="240" w:lineRule="auto"/>
        <w:ind w:right="45"/>
        <w:contextualSpacing/>
        <w:rPr>
          <w:rFonts w:ascii="Times New Roman" w:hAnsi="Times New Roman" w:cs="Times New Roman"/>
          <w:iCs/>
          <w:color w:val="000000" w:themeColor="text1"/>
          <w:sz w:val="24"/>
          <w:szCs w:val="24"/>
        </w:rPr>
      </w:pPr>
      <w:r w:rsidRPr="00F11505">
        <w:rPr>
          <w:rFonts w:ascii="Times New Roman" w:eastAsia="Lucida Sans Unicode" w:hAnsi="Times New Roman" w:cs="Times New Roman"/>
          <w:iCs/>
          <w:sz w:val="24"/>
          <w:szCs w:val="24"/>
        </w:rPr>
        <w:tab/>
      </w:r>
      <w:r w:rsidRPr="00F11505">
        <w:rPr>
          <w:rFonts w:ascii="Times New Roman" w:eastAsia="Lucida Sans Unicode" w:hAnsi="Times New Roman" w:cs="Times New Roman"/>
          <w:sz w:val="24"/>
          <w:szCs w:val="24"/>
        </w:rPr>
        <w:t xml:space="preserve">2025.gada </w:t>
      </w:r>
      <w:r w:rsidRPr="00F11505">
        <w:rPr>
          <w:rFonts w:ascii="Times New Roman" w:hAnsi="Times New Roman" w:cs="Times New Roman"/>
          <w:iCs/>
          <w:color w:val="000000" w:themeColor="text1"/>
          <w:sz w:val="24"/>
          <w:szCs w:val="24"/>
        </w:rPr>
        <w:t xml:space="preserve">29. janvāra sēdes </w:t>
      </w:r>
    </w:p>
    <w:p w14:paraId="49462233" w14:textId="397602C4" w:rsidR="00F11505" w:rsidRPr="00F11505" w:rsidRDefault="00F11505" w:rsidP="00F11505">
      <w:pPr>
        <w:widowControl w:val="0"/>
        <w:tabs>
          <w:tab w:val="left" w:pos="5529"/>
        </w:tabs>
        <w:suppressAutoHyphens/>
        <w:spacing w:line="240" w:lineRule="auto"/>
        <w:ind w:right="45"/>
        <w:contextualSpacing/>
        <w:rPr>
          <w:rFonts w:ascii="Times New Roman" w:eastAsia="Lucida Sans Unicode" w:hAnsi="Times New Roman" w:cs="Times New Roman"/>
          <w:bCs/>
          <w:iCs/>
          <w:sz w:val="24"/>
          <w:szCs w:val="24"/>
        </w:rPr>
      </w:pPr>
      <w:r w:rsidRPr="00F11505">
        <w:rPr>
          <w:rFonts w:ascii="Times New Roman" w:hAnsi="Times New Roman" w:cs="Times New Roman"/>
          <w:iCs/>
          <w:color w:val="000000" w:themeColor="text1"/>
          <w:sz w:val="24"/>
          <w:szCs w:val="24"/>
        </w:rPr>
        <w:tab/>
        <w:t xml:space="preserve">lēmumam </w:t>
      </w:r>
      <w:r w:rsidRPr="00F11505">
        <w:rPr>
          <w:rFonts w:ascii="Times New Roman" w:hAnsi="Times New Roman" w:cs="Times New Roman"/>
          <w:sz w:val="24"/>
          <w:szCs w:val="24"/>
        </w:rPr>
        <w:t>Nr.</w:t>
      </w:r>
      <w:r w:rsidRPr="00F11505">
        <w:rPr>
          <w:rFonts w:ascii="Times New Roman" w:hAnsi="Times New Roman" w:cs="Times New Roman"/>
          <w:b/>
          <w:bCs/>
          <w:sz w:val="24"/>
          <w:szCs w:val="24"/>
        </w:rPr>
        <w:t xml:space="preserve"> </w:t>
      </w:r>
      <w:r w:rsidRPr="00F11505">
        <w:rPr>
          <w:rFonts w:ascii="Times New Roman" w:hAnsi="Times New Roman" w:cs="Times New Roman"/>
          <w:sz w:val="24"/>
          <w:szCs w:val="24"/>
        </w:rPr>
        <w:t>GND/2.6.2/25/</w:t>
      </w:r>
      <w:r w:rsidR="005754F5">
        <w:rPr>
          <w:rFonts w:ascii="Times New Roman" w:hAnsi="Times New Roman" w:cs="Times New Roman"/>
          <w:sz w:val="24"/>
          <w:szCs w:val="24"/>
        </w:rPr>
        <w:t>18</w:t>
      </w:r>
    </w:p>
    <w:p w14:paraId="229AE1BC" w14:textId="77777777" w:rsidR="00F11505" w:rsidRPr="00F11505" w:rsidRDefault="00F11505" w:rsidP="00F11505">
      <w:pPr>
        <w:tabs>
          <w:tab w:val="left" w:pos="5295"/>
        </w:tabs>
        <w:contextualSpacing/>
        <w:jc w:val="right"/>
        <w:rPr>
          <w:rFonts w:ascii="Times New Roman" w:hAnsi="Times New Roman" w:cs="Times New Roman"/>
          <w:bCs/>
          <w:sz w:val="24"/>
          <w:szCs w:val="24"/>
        </w:rPr>
      </w:pPr>
    </w:p>
    <w:p w14:paraId="2AD2AFA8" w14:textId="77777777" w:rsidR="00F11505" w:rsidRPr="00F11505" w:rsidRDefault="00F11505" w:rsidP="00F11505">
      <w:pPr>
        <w:spacing w:after="0"/>
        <w:ind w:right="45"/>
        <w:contextualSpacing/>
        <w:jc w:val="center"/>
        <w:rPr>
          <w:rFonts w:ascii="Times New Roman" w:hAnsi="Times New Roman" w:cs="Times New Roman"/>
          <w:b/>
          <w:bCs/>
          <w:sz w:val="24"/>
          <w:szCs w:val="24"/>
        </w:rPr>
      </w:pPr>
      <w:r w:rsidRPr="00F11505">
        <w:rPr>
          <w:rFonts w:ascii="Times New Roman" w:hAnsi="Times New Roman" w:cs="Times New Roman"/>
          <w:b/>
          <w:bCs/>
          <w:sz w:val="24"/>
          <w:szCs w:val="24"/>
        </w:rPr>
        <w:t xml:space="preserve">Rūpnieciskās zvejas tiesību nomas pašpatēriņa zvejai </w:t>
      </w:r>
      <w:r w:rsidRPr="00F11505">
        <w:rPr>
          <w:rFonts w:ascii="Times New Roman" w:hAnsi="Times New Roman" w:cs="Times New Roman"/>
          <w:b/>
          <w:sz w:val="24"/>
          <w:szCs w:val="24"/>
        </w:rPr>
        <w:t>Pintelī,</w:t>
      </w:r>
      <w:r w:rsidRPr="00F11505">
        <w:rPr>
          <w:rFonts w:ascii="Times New Roman" w:hAnsi="Times New Roman" w:cs="Times New Roman"/>
          <w:b/>
          <w:bCs/>
          <w:sz w:val="24"/>
          <w:szCs w:val="24"/>
        </w:rPr>
        <w:t xml:space="preserve"> kas atrodas Gulbenes novada Beļavas pagastā, slēgtās izsoles</w:t>
      </w:r>
    </w:p>
    <w:p w14:paraId="6FA98902" w14:textId="77777777" w:rsidR="00F11505" w:rsidRPr="00F11505" w:rsidRDefault="00F11505" w:rsidP="00F11505">
      <w:pPr>
        <w:spacing w:after="0"/>
        <w:ind w:right="45"/>
        <w:contextualSpacing/>
        <w:jc w:val="center"/>
        <w:rPr>
          <w:rFonts w:ascii="Times New Roman" w:hAnsi="Times New Roman" w:cs="Times New Roman"/>
          <w:b/>
          <w:bCs/>
          <w:sz w:val="24"/>
          <w:szCs w:val="24"/>
        </w:rPr>
      </w:pPr>
      <w:r w:rsidRPr="00F11505">
        <w:rPr>
          <w:rFonts w:ascii="Times New Roman" w:hAnsi="Times New Roman" w:cs="Times New Roman"/>
          <w:b/>
          <w:bCs/>
          <w:sz w:val="24"/>
          <w:szCs w:val="24"/>
        </w:rPr>
        <w:t>NOTEIKUMI</w:t>
      </w:r>
    </w:p>
    <w:p w14:paraId="55FA0EC8" w14:textId="77777777" w:rsidR="00F11505" w:rsidRPr="00F11505" w:rsidRDefault="00F11505" w:rsidP="00F11505">
      <w:pPr>
        <w:spacing w:after="0"/>
        <w:ind w:right="45"/>
        <w:contextualSpacing/>
        <w:rPr>
          <w:rFonts w:ascii="Times New Roman" w:hAnsi="Times New Roman" w:cs="Times New Roman"/>
          <w:bCs/>
          <w:sz w:val="24"/>
          <w:szCs w:val="24"/>
        </w:rPr>
      </w:pPr>
    </w:p>
    <w:p w14:paraId="7515EEA3" w14:textId="77777777" w:rsidR="00F11505" w:rsidRPr="00F11505" w:rsidRDefault="00F11505">
      <w:pPr>
        <w:numPr>
          <w:ilvl w:val="0"/>
          <w:numId w:val="50"/>
        </w:numPr>
        <w:tabs>
          <w:tab w:val="left" w:pos="284"/>
        </w:tabs>
        <w:overflowPunct w:val="0"/>
        <w:autoSpaceDE w:val="0"/>
        <w:autoSpaceDN w:val="0"/>
        <w:adjustRightInd w:val="0"/>
        <w:spacing w:after="0" w:line="240" w:lineRule="auto"/>
        <w:ind w:left="284" w:right="45" w:hanging="284"/>
        <w:contextualSpacing/>
        <w:jc w:val="center"/>
        <w:textAlignment w:val="baseline"/>
        <w:rPr>
          <w:rFonts w:ascii="Times New Roman" w:hAnsi="Times New Roman" w:cs="Times New Roman"/>
          <w:b/>
          <w:bCs/>
          <w:sz w:val="24"/>
          <w:szCs w:val="24"/>
        </w:rPr>
      </w:pPr>
      <w:r w:rsidRPr="00F11505">
        <w:rPr>
          <w:rFonts w:ascii="Times New Roman" w:hAnsi="Times New Roman" w:cs="Times New Roman"/>
          <w:b/>
          <w:bCs/>
          <w:sz w:val="24"/>
          <w:szCs w:val="24"/>
        </w:rPr>
        <w:t>Vispārīgie noteikumi</w:t>
      </w:r>
    </w:p>
    <w:p w14:paraId="6570D734" w14:textId="77777777" w:rsidR="00F11505" w:rsidRPr="00F11505" w:rsidRDefault="00F11505" w:rsidP="00F11505">
      <w:pPr>
        <w:spacing w:after="0"/>
        <w:ind w:right="45"/>
        <w:contextualSpacing/>
        <w:jc w:val="both"/>
        <w:rPr>
          <w:rFonts w:ascii="Times New Roman" w:hAnsi="Times New Roman" w:cs="Times New Roman"/>
          <w:bCs/>
          <w:sz w:val="24"/>
          <w:szCs w:val="24"/>
        </w:rPr>
      </w:pPr>
    </w:p>
    <w:p w14:paraId="34FCC6A0" w14:textId="77777777" w:rsidR="00F11505" w:rsidRPr="00F11505" w:rsidRDefault="00F11505">
      <w:pPr>
        <w:numPr>
          <w:ilvl w:val="0"/>
          <w:numId w:val="46"/>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Šie noteikumi nosaka kārtību, kādā izsludināma un rīkojama slēgtā rakstiska izsole rūpnieciskās pašpatēriņa zvejas tiesību nomas Pintelī,</w:t>
      </w:r>
      <w:r w:rsidRPr="00F11505">
        <w:rPr>
          <w:rFonts w:ascii="Times New Roman" w:hAnsi="Times New Roman" w:cs="Times New Roman"/>
          <w:bCs/>
          <w:sz w:val="24"/>
          <w:szCs w:val="24"/>
        </w:rPr>
        <w:t xml:space="preserve"> kas atrodas Gulbenes novada </w:t>
      </w:r>
      <w:r w:rsidRPr="00F11505">
        <w:rPr>
          <w:rFonts w:ascii="Times New Roman" w:hAnsi="Times New Roman" w:cs="Times New Roman"/>
          <w:sz w:val="24"/>
          <w:szCs w:val="24"/>
        </w:rPr>
        <w:t>Beļavas pagastā</w:t>
      </w:r>
      <w:r w:rsidRPr="00F11505">
        <w:rPr>
          <w:rFonts w:ascii="Times New Roman" w:hAnsi="Times New Roman" w:cs="Times New Roman"/>
          <w:bCs/>
          <w:sz w:val="24"/>
          <w:szCs w:val="24"/>
        </w:rPr>
        <w:t xml:space="preserve">, </w:t>
      </w:r>
      <w:r w:rsidRPr="00F11505">
        <w:rPr>
          <w:rFonts w:ascii="Times New Roman" w:hAnsi="Times New Roman" w:cs="Times New Roman"/>
          <w:sz w:val="24"/>
          <w:szCs w:val="24"/>
        </w:rPr>
        <w:t xml:space="preserve">piešķiršanai (turpmāk – izsole). </w:t>
      </w:r>
    </w:p>
    <w:p w14:paraId="605CAEB5" w14:textId="77777777" w:rsidR="00F11505" w:rsidRPr="00F11505" w:rsidRDefault="00F11505">
      <w:pPr>
        <w:numPr>
          <w:ilvl w:val="0"/>
          <w:numId w:val="46"/>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Izsole tiek rīkota, pamatojoties uz Zvejniecības likuma 7. panta sesto daļu un 11. panta sesto un septīto daļu, Ministru kabineta 2009. gada 11. augusta noteikumu Nr. 918 “Noteikumi par rūpnieciskās zvejas tiesību nomu un zvejas tiesību izmantošanas kārtību” 13., 33., 43. – 48., 50. punktu.</w:t>
      </w:r>
    </w:p>
    <w:p w14:paraId="5EA733A3" w14:textId="77777777" w:rsidR="00F11505" w:rsidRPr="00F11505" w:rsidRDefault="00F11505">
      <w:pPr>
        <w:numPr>
          <w:ilvl w:val="0"/>
          <w:numId w:val="46"/>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 xml:space="preserve">Izsoles veids – rakstiska izsole ar augšupejošu soli. Pretendents, kurš piedāvā augstāko zvejas rīka maksu, tiek atzīts par izsoles uzvarētāju un iegūst zvejas nomas tiesības </w:t>
      </w:r>
      <w:r w:rsidRPr="00F11505">
        <w:rPr>
          <w:rFonts w:ascii="Times New Roman" w:hAnsi="Times New Roman" w:cs="Times New Roman"/>
          <w:b/>
          <w:bCs/>
          <w:sz w:val="24"/>
          <w:szCs w:val="24"/>
        </w:rPr>
        <w:t>2025.gadā.</w:t>
      </w:r>
    </w:p>
    <w:p w14:paraId="4F74E4E8" w14:textId="77777777" w:rsidR="00F11505" w:rsidRPr="00F11505" w:rsidRDefault="00F11505">
      <w:pPr>
        <w:numPr>
          <w:ilvl w:val="0"/>
          <w:numId w:val="46"/>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Izsoli rīko Gulbenes novada pašvaldības mantas iznomāšanas komisija (turpmāk – komisija).</w:t>
      </w:r>
    </w:p>
    <w:p w14:paraId="527E7950" w14:textId="77777777" w:rsidR="00F11505" w:rsidRPr="00F11505" w:rsidRDefault="00F11505">
      <w:pPr>
        <w:numPr>
          <w:ilvl w:val="0"/>
          <w:numId w:val="46"/>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 xml:space="preserve">Izsoles sludinājums tiek publicēts Gulbenes novada pašvaldības tīmekļa vietnē </w:t>
      </w:r>
      <w:hyperlink r:id="rId63" w:history="1">
        <w:r w:rsidRPr="00F11505">
          <w:rPr>
            <w:rFonts w:ascii="Times New Roman" w:hAnsi="Times New Roman" w:cs="Times New Roman"/>
            <w:color w:val="0563C1" w:themeColor="hyperlink"/>
            <w:sz w:val="24"/>
            <w:szCs w:val="24"/>
            <w:u w:val="single"/>
          </w:rPr>
          <w:t>www.gulbene.lv</w:t>
        </w:r>
      </w:hyperlink>
      <w:r w:rsidRPr="00F11505">
        <w:rPr>
          <w:rFonts w:ascii="Times New Roman" w:hAnsi="Times New Roman" w:cs="Times New Roman"/>
          <w:sz w:val="24"/>
          <w:szCs w:val="24"/>
        </w:rPr>
        <w:t xml:space="preserve"> sadaļā Izsoles (</w:t>
      </w:r>
      <w:hyperlink r:id="rId64" w:history="1">
        <w:r w:rsidRPr="00F11505">
          <w:rPr>
            <w:rFonts w:ascii="Times New Roman" w:hAnsi="Times New Roman" w:cs="Times New Roman"/>
            <w:color w:val="0563C1" w:themeColor="hyperlink"/>
            <w:sz w:val="24"/>
            <w:szCs w:val="24"/>
            <w:u w:val="single"/>
          </w:rPr>
          <w:t>https://www.gulbene.lv/lv/izsolu-katalogs</w:t>
        </w:r>
      </w:hyperlink>
      <w:r w:rsidRPr="00F11505">
        <w:rPr>
          <w:rFonts w:ascii="Times New Roman" w:hAnsi="Times New Roman" w:cs="Times New Roman"/>
          <w:sz w:val="24"/>
          <w:szCs w:val="24"/>
        </w:rPr>
        <w:t>).</w:t>
      </w:r>
    </w:p>
    <w:p w14:paraId="5900D484" w14:textId="77777777" w:rsidR="00F11505" w:rsidRPr="00F11505" w:rsidRDefault="00F11505">
      <w:pPr>
        <w:numPr>
          <w:ilvl w:val="0"/>
          <w:numId w:val="46"/>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Ar izsoles noteikumiem un nomas līguma projektu interesenti var iepazīties:</w:t>
      </w:r>
    </w:p>
    <w:p w14:paraId="0FE5BFB8" w14:textId="77777777" w:rsidR="00F11505" w:rsidRPr="00F11505" w:rsidRDefault="00F11505">
      <w:pPr>
        <w:numPr>
          <w:ilvl w:val="1"/>
          <w:numId w:val="47"/>
        </w:numPr>
        <w:tabs>
          <w:tab w:val="left" w:pos="1418"/>
        </w:tabs>
        <w:overflowPunct w:val="0"/>
        <w:autoSpaceDE w:val="0"/>
        <w:autoSpaceDN w:val="0"/>
        <w:adjustRightInd w:val="0"/>
        <w:spacing w:after="0" w:line="240" w:lineRule="auto"/>
        <w:ind w:left="1418" w:right="45" w:hanging="567"/>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Gulbenes novada Valsts un pašvaldības vienotajā klientu apkalpošanas centrā, Ābeļu ielā 2, Gulbenē, Gulbenes novadā;</w:t>
      </w:r>
    </w:p>
    <w:p w14:paraId="7BF8C1AB" w14:textId="77777777" w:rsidR="00F11505" w:rsidRPr="00F11505" w:rsidRDefault="00F11505">
      <w:pPr>
        <w:numPr>
          <w:ilvl w:val="1"/>
          <w:numId w:val="47"/>
        </w:numPr>
        <w:tabs>
          <w:tab w:val="left" w:pos="1418"/>
        </w:tabs>
        <w:overflowPunct w:val="0"/>
        <w:autoSpaceDE w:val="0"/>
        <w:autoSpaceDN w:val="0"/>
        <w:adjustRightInd w:val="0"/>
        <w:spacing w:after="0" w:line="240" w:lineRule="auto"/>
        <w:ind w:left="1418" w:right="45" w:hanging="567"/>
        <w:contextualSpacing/>
        <w:jc w:val="both"/>
        <w:textAlignment w:val="baseline"/>
        <w:rPr>
          <w:rFonts w:ascii="Times New Roman" w:hAnsi="Times New Roman" w:cs="Times New Roman"/>
          <w:bCs/>
          <w:sz w:val="24"/>
          <w:szCs w:val="24"/>
        </w:rPr>
      </w:pPr>
      <w:r w:rsidRPr="00F11505">
        <w:rPr>
          <w:rFonts w:ascii="Times New Roman" w:hAnsi="Times New Roman" w:cs="Times New Roman"/>
          <w:sz w:val="24"/>
          <w:szCs w:val="24"/>
        </w:rPr>
        <w:t>Gulbenes novada pašvaldības tīmekļa vietnē http://gulbene.lv sadaļā Izsoles (</w:t>
      </w:r>
      <w:hyperlink r:id="rId65" w:history="1">
        <w:r w:rsidRPr="00F11505">
          <w:rPr>
            <w:rFonts w:ascii="Times New Roman" w:hAnsi="Times New Roman" w:cs="Times New Roman"/>
            <w:color w:val="0563C1" w:themeColor="hyperlink"/>
            <w:sz w:val="24"/>
            <w:szCs w:val="24"/>
            <w:u w:val="single"/>
          </w:rPr>
          <w:t>https://www.gulbene.lv/lv/izsolu-katalogs</w:t>
        </w:r>
      </w:hyperlink>
      <w:r w:rsidRPr="00F11505">
        <w:rPr>
          <w:rFonts w:ascii="Times New Roman" w:hAnsi="Times New Roman" w:cs="Times New Roman"/>
          <w:sz w:val="24"/>
          <w:szCs w:val="24"/>
        </w:rPr>
        <w:t>).</w:t>
      </w:r>
    </w:p>
    <w:p w14:paraId="112AB66F" w14:textId="77777777" w:rsidR="00F11505" w:rsidRPr="00F11505" w:rsidRDefault="00F11505" w:rsidP="00F11505">
      <w:pPr>
        <w:tabs>
          <w:tab w:val="left" w:pos="567"/>
        </w:tabs>
        <w:spacing w:after="0"/>
        <w:ind w:left="567" w:right="45" w:hanging="567"/>
        <w:contextualSpacing/>
        <w:jc w:val="both"/>
        <w:rPr>
          <w:rFonts w:ascii="Times New Roman" w:hAnsi="Times New Roman" w:cs="Times New Roman"/>
          <w:sz w:val="24"/>
          <w:szCs w:val="24"/>
        </w:rPr>
      </w:pPr>
    </w:p>
    <w:p w14:paraId="2EA576CC" w14:textId="77777777" w:rsidR="00F11505" w:rsidRPr="00F11505" w:rsidRDefault="00F11505">
      <w:pPr>
        <w:numPr>
          <w:ilvl w:val="0"/>
          <w:numId w:val="50"/>
        </w:numPr>
        <w:tabs>
          <w:tab w:val="left" w:pos="426"/>
        </w:tabs>
        <w:overflowPunct w:val="0"/>
        <w:autoSpaceDE w:val="0"/>
        <w:autoSpaceDN w:val="0"/>
        <w:adjustRightInd w:val="0"/>
        <w:spacing w:after="0" w:line="240" w:lineRule="auto"/>
        <w:ind w:left="426" w:right="45" w:hanging="426"/>
        <w:contextualSpacing/>
        <w:jc w:val="center"/>
        <w:textAlignment w:val="baseline"/>
        <w:rPr>
          <w:rFonts w:ascii="Times New Roman" w:hAnsi="Times New Roman" w:cs="Times New Roman"/>
          <w:b/>
          <w:bCs/>
          <w:sz w:val="24"/>
          <w:szCs w:val="24"/>
        </w:rPr>
      </w:pPr>
      <w:r w:rsidRPr="00F11505">
        <w:rPr>
          <w:rFonts w:ascii="Times New Roman" w:hAnsi="Times New Roman" w:cs="Times New Roman"/>
          <w:b/>
          <w:bCs/>
          <w:sz w:val="24"/>
          <w:szCs w:val="24"/>
        </w:rPr>
        <w:t>Izsoles mērķis</w:t>
      </w:r>
    </w:p>
    <w:p w14:paraId="1CCB4BF9" w14:textId="77777777" w:rsidR="00F11505" w:rsidRPr="00F11505" w:rsidRDefault="00F11505" w:rsidP="00F11505">
      <w:pPr>
        <w:spacing w:after="0"/>
        <w:ind w:right="45"/>
        <w:contextualSpacing/>
        <w:jc w:val="center"/>
        <w:rPr>
          <w:rFonts w:ascii="Times New Roman" w:hAnsi="Times New Roman" w:cs="Times New Roman"/>
          <w:b/>
          <w:bCs/>
          <w:sz w:val="24"/>
          <w:szCs w:val="24"/>
        </w:rPr>
      </w:pPr>
    </w:p>
    <w:p w14:paraId="3E2E5D75"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 xml:space="preserve">Izsoles mērķis, ņemot vērā to, ka zvejas tiesību nomas iesniegumu skaits pašpatēriņa zvejai </w:t>
      </w:r>
      <w:r w:rsidRPr="00F11505">
        <w:rPr>
          <w:rFonts w:ascii="Times New Roman" w:hAnsi="Times New Roman" w:cs="Times New Roman"/>
          <w:b/>
          <w:sz w:val="24"/>
          <w:szCs w:val="24"/>
        </w:rPr>
        <w:t>Pintelī</w:t>
      </w:r>
      <w:r w:rsidRPr="00F11505">
        <w:rPr>
          <w:rFonts w:ascii="Times New Roman" w:hAnsi="Times New Roman" w:cs="Times New Roman"/>
          <w:bCs/>
          <w:sz w:val="24"/>
          <w:szCs w:val="24"/>
        </w:rPr>
        <w:t xml:space="preserve"> </w:t>
      </w:r>
      <w:r w:rsidRPr="00F11505">
        <w:rPr>
          <w:rFonts w:ascii="Times New Roman" w:hAnsi="Times New Roman" w:cs="Times New Roman"/>
          <w:sz w:val="24"/>
          <w:szCs w:val="24"/>
        </w:rPr>
        <w:t xml:space="preserve">pārsniedz neiznomāto un brīvi pieejamo zvejas tiesību iespējas, ir nodrošināt: </w:t>
      </w:r>
    </w:p>
    <w:p w14:paraId="13C42EB8" w14:textId="77777777" w:rsidR="00F11505" w:rsidRPr="00F11505" w:rsidRDefault="00F11505">
      <w:pPr>
        <w:numPr>
          <w:ilvl w:val="1"/>
          <w:numId w:val="47"/>
        </w:numPr>
        <w:tabs>
          <w:tab w:val="left" w:pos="1418"/>
        </w:tabs>
        <w:overflowPunct w:val="0"/>
        <w:autoSpaceDE w:val="0"/>
        <w:autoSpaceDN w:val="0"/>
        <w:adjustRightInd w:val="0"/>
        <w:spacing w:after="0" w:line="240" w:lineRule="auto"/>
        <w:ind w:left="1418" w:right="45" w:hanging="567"/>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 xml:space="preserve">priekšroku veikt rūpniecisko pašpatēriņa zveju </w:t>
      </w:r>
      <w:r w:rsidRPr="00F11505">
        <w:rPr>
          <w:rFonts w:ascii="Times New Roman" w:hAnsi="Times New Roman" w:cs="Times New Roman"/>
          <w:b/>
          <w:bCs/>
          <w:sz w:val="24"/>
          <w:szCs w:val="24"/>
        </w:rPr>
        <w:t>Pintelī</w:t>
      </w:r>
      <w:r w:rsidRPr="00F11505">
        <w:rPr>
          <w:rFonts w:ascii="Times New Roman" w:hAnsi="Times New Roman" w:cs="Times New Roman"/>
          <w:sz w:val="24"/>
          <w:szCs w:val="24"/>
        </w:rPr>
        <w:t xml:space="preserve"> (turpmāk – pašpatēriņa zveja) fiziskajām personām, kuras ir iesniegušas rūpnieciskās zvejas tiesību nomas iesniegumus un kurām saskaņā ar Zvejniecības likuma 7. panta sesto daļu ir priekšrocības uz pašpatēriņa zvejas tiesību nomu Gulbenes novada pašvaldības administratīvajā teritorijā,;</w:t>
      </w:r>
    </w:p>
    <w:p w14:paraId="6840FAD2" w14:textId="77777777" w:rsidR="00F11505" w:rsidRPr="00F11505" w:rsidRDefault="00F11505">
      <w:pPr>
        <w:numPr>
          <w:ilvl w:val="1"/>
          <w:numId w:val="47"/>
        </w:numPr>
        <w:tabs>
          <w:tab w:val="left" w:pos="1418"/>
        </w:tabs>
        <w:overflowPunct w:val="0"/>
        <w:autoSpaceDE w:val="0"/>
        <w:autoSpaceDN w:val="0"/>
        <w:adjustRightInd w:val="0"/>
        <w:spacing w:after="0" w:line="240" w:lineRule="auto"/>
        <w:ind w:left="1418" w:right="45" w:hanging="567"/>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 xml:space="preserve">brīvu konkurenci starp izsoles dalībniekiem, kā arī vienlīdzīgu un taisnīgu attieksmi pret tiem; </w:t>
      </w:r>
    </w:p>
    <w:p w14:paraId="1FE32A0D" w14:textId="77777777" w:rsidR="00F11505" w:rsidRPr="00F11505" w:rsidRDefault="00F11505">
      <w:pPr>
        <w:numPr>
          <w:ilvl w:val="1"/>
          <w:numId w:val="47"/>
        </w:numPr>
        <w:tabs>
          <w:tab w:val="left" w:pos="1418"/>
        </w:tabs>
        <w:overflowPunct w:val="0"/>
        <w:autoSpaceDE w:val="0"/>
        <w:autoSpaceDN w:val="0"/>
        <w:adjustRightInd w:val="0"/>
        <w:spacing w:after="0" w:line="240" w:lineRule="auto"/>
        <w:ind w:left="1418" w:right="45" w:hanging="567"/>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 xml:space="preserve">izsoles procedūras atklātumu. </w:t>
      </w:r>
    </w:p>
    <w:p w14:paraId="68D0ED71" w14:textId="77777777" w:rsidR="00F11505" w:rsidRPr="00F11505" w:rsidRDefault="00F11505" w:rsidP="00F11505">
      <w:pPr>
        <w:spacing w:after="0"/>
        <w:ind w:left="1276" w:right="45" w:hanging="709"/>
        <w:contextualSpacing/>
        <w:jc w:val="both"/>
        <w:rPr>
          <w:rFonts w:ascii="Times New Roman" w:hAnsi="Times New Roman" w:cs="Times New Roman"/>
          <w:sz w:val="24"/>
          <w:szCs w:val="24"/>
        </w:rPr>
      </w:pPr>
    </w:p>
    <w:p w14:paraId="3231F526" w14:textId="77777777" w:rsidR="00F11505" w:rsidRPr="00F11505" w:rsidRDefault="00F11505">
      <w:pPr>
        <w:numPr>
          <w:ilvl w:val="0"/>
          <w:numId w:val="50"/>
        </w:numPr>
        <w:tabs>
          <w:tab w:val="left" w:pos="567"/>
        </w:tabs>
        <w:overflowPunct w:val="0"/>
        <w:autoSpaceDE w:val="0"/>
        <w:autoSpaceDN w:val="0"/>
        <w:adjustRightInd w:val="0"/>
        <w:spacing w:after="0" w:line="240" w:lineRule="auto"/>
        <w:ind w:left="567" w:right="45" w:hanging="567"/>
        <w:contextualSpacing/>
        <w:jc w:val="center"/>
        <w:textAlignment w:val="baseline"/>
        <w:rPr>
          <w:rFonts w:ascii="Times New Roman" w:hAnsi="Times New Roman" w:cs="Times New Roman"/>
          <w:b/>
          <w:bCs/>
          <w:sz w:val="24"/>
          <w:szCs w:val="24"/>
        </w:rPr>
      </w:pPr>
      <w:r w:rsidRPr="00F11505">
        <w:rPr>
          <w:rFonts w:ascii="Times New Roman" w:hAnsi="Times New Roman" w:cs="Times New Roman"/>
          <w:b/>
          <w:bCs/>
          <w:sz w:val="24"/>
          <w:szCs w:val="24"/>
        </w:rPr>
        <w:t>Izsoles objekts</w:t>
      </w:r>
    </w:p>
    <w:p w14:paraId="41967843" w14:textId="77777777" w:rsidR="00F11505" w:rsidRPr="00F11505" w:rsidRDefault="00F11505" w:rsidP="00F11505">
      <w:pPr>
        <w:tabs>
          <w:tab w:val="left" w:pos="567"/>
        </w:tabs>
        <w:spacing w:after="0"/>
        <w:ind w:left="567" w:right="45"/>
        <w:contextualSpacing/>
        <w:rPr>
          <w:rFonts w:ascii="Times New Roman" w:hAnsi="Times New Roman" w:cs="Times New Roman"/>
          <w:b/>
          <w:bCs/>
          <w:sz w:val="24"/>
          <w:szCs w:val="24"/>
        </w:rPr>
      </w:pPr>
    </w:p>
    <w:p w14:paraId="44908ACA"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360"/>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 xml:space="preserve">Izsoles objekts ir rūpnieciskās pašpatēriņa zvejas nomas tiesības </w:t>
      </w:r>
      <w:r w:rsidRPr="00F11505">
        <w:rPr>
          <w:rFonts w:ascii="Times New Roman" w:hAnsi="Times New Roman" w:cs="Times New Roman"/>
          <w:b/>
          <w:bCs/>
          <w:color w:val="000000"/>
          <w:sz w:val="24"/>
          <w:szCs w:val="24"/>
        </w:rPr>
        <w:t>Pintelī</w:t>
      </w:r>
      <w:r w:rsidRPr="00F11505">
        <w:rPr>
          <w:rFonts w:ascii="Times New Roman" w:hAnsi="Times New Roman" w:cs="Times New Roman"/>
          <w:b/>
          <w:sz w:val="24"/>
          <w:szCs w:val="24"/>
        </w:rPr>
        <w:t xml:space="preserve"> </w:t>
      </w:r>
      <w:r w:rsidRPr="00F11505">
        <w:rPr>
          <w:rFonts w:ascii="Times New Roman" w:hAnsi="Times New Roman" w:cs="Times New Roman"/>
          <w:sz w:val="24"/>
          <w:szCs w:val="24"/>
        </w:rPr>
        <w:t xml:space="preserve">ar šādiem zvejas rīkiem: </w:t>
      </w:r>
      <w:r w:rsidRPr="00F11505">
        <w:rPr>
          <w:rFonts w:ascii="Times New Roman" w:hAnsi="Times New Roman" w:cs="Times New Roman"/>
          <w:b/>
          <w:sz w:val="24"/>
          <w:szCs w:val="24"/>
        </w:rPr>
        <w:t>8 (astoņi) zivju tīkli (viens zvejas tīkls 30 m garumā).</w:t>
      </w:r>
    </w:p>
    <w:p w14:paraId="78294929"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360"/>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 xml:space="preserve">Rūpnieciskās pašpatēriņa zvejas tiesību lietošanas termiņš – līdz 2025. gada 31. decembrim. </w:t>
      </w:r>
    </w:p>
    <w:p w14:paraId="62E8ABAB"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360"/>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 xml:space="preserve">Katra izsolāmā zvejas rīka </w:t>
      </w:r>
      <w:r w:rsidRPr="00F11505">
        <w:rPr>
          <w:rFonts w:ascii="Times New Roman" w:hAnsi="Times New Roman" w:cs="Times New Roman"/>
          <w:b/>
          <w:sz w:val="24"/>
          <w:szCs w:val="24"/>
        </w:rPr>
        <w:t>(viens zvejas tīkls 30 m garumā)</w:t>
      </w:r>
      <w:r w:rsidRPr="00F11505">
        <w:rPr>
          <w:rFonts w:ascii="Times New Roman" w:hAnsi="Times New Roman" w:cs="Times New Roman"/>
          <w:sz w:val="24"/>
          <w:szCs w:val="24"/>
        </w:rPr>
        <w:t xml:space="preserve"> izsoles sākumcena tiek noteikta atbilstoši Ministru kabineta 2009. gada 11. augusta noteikumu Nr. 918 “Noteikumi par </w:t>
      </w:r>
      <w:r w:rsidRPr="00F11505">
        <w:rPr>
          <w:rFonts w:ascii="Times New Roman" w:hAnsi="Times New Roman" w:cs="Times New Roman"/>
          <w:sz w:val="24"/>
          <w:szCs w:val="24"/>
        </w:rPr>
        <w:lastRenderedPageBreak/>
        <w:t>rūpnieciskās zvejas tiesību nomu un zvejas tiesību izmantošanas kārtību” 2.</w:t>
      </w:r>
      <w:r w:rsidRPr="00F11505">
        <w:rPr>
          <w:rFonts w:ascii="Times New Roman" w:hAnsi="Times New Roman" w:cs="Times New Roman"/>
          <w:sz w:val="24"/>
          <w:szCs w:val="24"/>
          <w:vertAlign w:val="superscript"/>
        </w:rPr>
        <w:t>1</w:t>
      </w:r>
      <w:r w:rsidRPr="00F11505">
        <w:rPr>
          <w:rFonts w:ascii="Times New Roman" w:hAnsi="Times New Roman" w:cs="Times New Roman"/>
          <w:sz w:val="24"/>
          <w:szCs w:val="24"/>
        </w:rPr>
        <w:t xml:space="preserve"> pielikumam: 17,10 EUR (septiņpadsmit </w:t>
      </w:r>
      <w:r w:rsidRPr="00F11505">
        <w:rPr>
          <w:rFonts w:ascii="Times New Roman" w:hAnsi="Times New Roman" w:cs="Times New Roman"/>
          <w:i/>
          <w:iCs/>
          <w:sz w:val="24"/>
          <w:szCs w:val="24"/>
        </w:rPr>
        <w:t>euro</w:t>
      </w:r>
      <w:r w:rsidRPr="00F11505">
        <w:rPr>
          <w:rFonts w:ascii="Times New Roman" w:hAnsi="Times New Roman" w:cs="Times New Roman"/>
          <w:sz w:val="24"/>
          <w:szCs w:val="24"/>
        </w:rPr>
        <w:t xml:space="preserve"> desmit centi).</w:t>
      </w:r>
    </w:p>
    <w:p w14:paraId="130EB00B" w14:textId="77777777" w:rsidR="00F11505" w:rsidRPr="00F11505" w:rsidRDefault="00F11505" w:rsidP="00F11505">
      <w:pPr>
        <w:spacing w:after="0"/>
        <w:ind w:right="45" w:firstLine="426"/>
        <w:contextualSpacing/>
        <w:jc w:val="both"/>
        <w:rPr>
          <w:rFonts w:ascii="Times New Roman" w:hAnsi="Times New Roman" w:cs="Times New Roman"/>
          <w:bCs/>
          <w:sz w:val="24"/>
          <w:szCs w:val="24"/>
        </w:rPr>
      </w:pPr>
    </w:p>
    <w:p w14:paraId="35843F35" w14:textId="77777777" w:rsidR="00F11505" w:rsidRPr="00F11505" w:rsidRDefault="00F11505">
      <w:pPr>
        <w:numPr>
          <w:ilvl w:val="0"/>
          <w:numId w:val="50"/>
        </w:numPr>
        <w:tabs>
          <w:tab w:val="left" w:pos="426"/>
        </w:tabs>
        <w:overflowPunct w:val="0"/>
        <w:autoSpaceDE w:val="0"/>
        <w:autoSpaceDN w:val="0"/>
        <w:adjustRightInd w:val="0"/>
        <w:spacing w:after="0" w:line="240" w:lineRule="auto"/>
        <w:ind w:left="0" w:right="45" w:firstLine="0"/>
        <w:contextualSpacing/>
        <w:jc w:val="center"/>
        <w:textAlignment w:val="baseline"/>
        <w:rPr>
          <w:rFonts w:ascii="Times New Roman" w:hAnsi="Times New Roman" w:cs="Times New Roman"/>
          <w:b/>
          <w:bCs/>
          <w:sz w:val="24"/>
          <w:szCs w:val="24"/>
        </w:rPr>
      </w:pPr>
      <w:r w:rsidRPr="00F11505">
        <w:rPr>
          <w:rFonts w:ascii="Times New Roman" w:hAnsi="Times New Roman" w:cs="Times New Roman"/>
          <w:b/>
          <w:bCs/>
          <w:sz w:val="24"/>
          <w:szCs w:val="24"/>
        </w:rPr>
        <w:t>Izsoles pretendenti</w:t>
      </w:r>
    </w:p>
    <w:p w14:paraId="2D79AA59" w14:textId="77777777" w:rsidR="00F11505" w:rsidRPr="00F11505" w:rsidRDefault="00F11505" w:rsidP="00F11505">
      <w:pPr>
        <w:spacing w:after="0"/>
        <w:ind w:left="1080" w:right="45" w:firstLine="426"/>
        <w:contextualSpacing/>
        <w:rPr>
          <w:rFonts w:ascii="Times New Roman" w:hAnsi="Times New Roman" w:cs="Times New Roman"/>
          <w:b/>
          <w:bCs/>
          <w:sz w:val="24"/>
          <w:szCs w:val="24"/>
        </w:rPr>
      </w:pPr>
    </w:p>
    <w:p w14:paraId="2F88E6DC"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425"/>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Izsolē var piedalīties fiziska persona:</w:t>
      </w:r>
    </w:p>
    <w:p w14:paraId="320D4730" w14:textId="77777777" w:rsidR="00F11505" w:rsidRPr="00F11505" w:rsidRDefault="00F11505">
      <w:pPr>
        <w:numPr>
          <w:ilvl w:val="1"/>
          <w:numId w:val="47"/>
        </w:numPr>
        <w:tabs>
          <w:tab w:val="left" w:pos="1560"/>
        </w:tabs>
        <w:overflowPunct w:val="0"/>
        <w:autoSpaceDE w:val="0"/>
        <w:autoSpaceDN w:val="0"/>
        <w:adjustRightInd w:val="0"/>
        <w:spacing w:after="0" w:line="240" w:lineRule="auto"/>
        <w:ind w:left="1560" w:right="45" w:hanging="709"/>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kuras deklarētā dzīvesvieta vai kurai piederošais nekustamais īpašums atrodas Gulbenes novada pašvaldības administratīvajā teritorijā;</w:t>
      </w:r>
    </w:p>
    <w:p w14:paraId="4270B7EE" w14:textId="77777777" w:rsidR="00F11505" w:rsidRPr="00F11505" w:rsidRDefault="00F11505">
      <w:pPr>
        <w:numPr>
          <w:ilvl w:val="1"/>
          <w:numId w:val="47"/>
        </w:numPr>
        <w:tabs>
          <w:tab w:val="left" w:pos="1560"/>
        </w:tabs>
        <w:overflowPunct w:val="0"/>
        <w:autoSpaceDE w:val="0"/>
        <w:autoSpaceDN w:val="0"/>
        <w:adjustRightInd w:val="0"/>
        <w:spacing w:after="0" w:line="240" w:lineRule="auto"/>
        <w:ind w:left="1560" w:right="45" w:hanging="709"/>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 xml:space="preserve">kura līdz 2024. gada 14.decembrim ir iesniegusi Gulbenes novada pašvaldībā iesniegumu par rūpnieciskās zvejas tiesību nomu pašpatēriņa zvejai </w:t>
      </w:r>
      <w:r w:rsidRPr="00F11505">
        <w:rPr>
          <w:rFonts w:ascii="Times New Roman" w:hAnsi="Times New Roman" w:cs="Times New Roman"/>
          <w:b/>
          <w:bCs/>
          <w:sz w:val="24"/>
          <w:szCs w:val="24"/>
        </w:rPr>
        <w:t>Pintelī</w:t>
      </w:r>
      <w:r w:rsidRPr="00F11505">
        <w:rPr>
          <w:rFonts w:ascii="Times New Roman" w:hAnsi="Times New Roman" w:cs="Times New Roman"/>
          <w:sz w:val="24"/>
          <w:szCs w:val="24"/>
        </w:rPr>
        <w:t xml:space="preserve">. </w:t>
      </w:r>
    </w:p>
    <w:p w14:paraId="794D07D7"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425"/>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Izsolē nedrīkst piedalīties persona:</w:t>
      </w:r>
    </w:p>
    <w:p w14:paraId="1B32AFE7" w14:textId="77777777" w:rsidR="00F11505" w:rsidRPr="00F11505" w:rsidRDefault="00F11505">
      <w:pPr>
        <w:numPr>
          <w:ilvl w:val="1"/>
          <w:numId w:val="47"/>
        </w:numPr>
        <w:tabs>
          <w:tab w:val="left" w:pos="1560"/>
        </w:tabs>
        <w:overflowPunct w:val="0"/>
        <w:autoSpaceDE w:val="0"/>
        <w:autoSpaceDN w:val="0"/>
        <w:adjustRightInd w:val="0"/>
        <w:spacing w:after="0" w:line="240" w:lineRule="auto"/>
        <w:ind w:left="1560" w:right="45" w:hanging="709"/>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kura neatbilst šo noteikumu 11. punktā noteiktajām prasībām;</w:t>
      </w:r>
    </w:p>
    <w:p w14:paraId="029300DF" w14:textId="77777777" w:rsidR="00F11505" w:rsidRPr="00F11505" w:rsidRDefault="00F11505">
      <w:pPr>
        <w:numPr>
          <w:ilvl w:val="1"/>
          <w:numId w:val="47"/>
        </w:numPr>
        <w:tabs>
          <w:tab w:val="left" w:pos="1560"/>
        </w:tabs>
        <w:overflowPunct w:val="0"/>
        <w:autoSpaceDE w:val="0"/>
        <w:autoSpaceDN w:val="0"/>
        <w:adjustRightInd w:val="0"/>
        <w:spacing w:after="0" w:line="240" w:lineRule="auto"/>
        <w:ind w:left="1560" w:right="45" w:hanging="709"/>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kura ir administratīvi sodīta par zvejas noteikumu pārkāpumiem, ja nav iestājies termiņš, pēc kura izbeigšanās persona atzīstama par administratīvi nesodītu;</w:t>
      </w:r>
    </w:p>
    <w:p w14:paraId="5C951738" w14:textId="77777777" w:rsidR="00F11505" w:rsidRPr="00F11505" w:rsidRDefault="00F11505">
      <w:pPr>
        <w:numPr>
          <w:ilvl w:val="1"/>
          <w:numId w:val="47"/>
        </w:numPr>
        <w:tabs>
          <w:tab w:val="left" w:pos="1560"/>
        </w:tabs>
        <w:overflowPunct w:val="0"/>
        <w:autoSpaceDE w:val="0"/>
        <w:autoSpaceDN w:val="0"/>
        <w:adjustRightInd w:val="0"/>
        <w:spacing w:after="0" w:line="240" w:lineRule="auto"/>
        <w:ind w:left="1560" w:right="45" w:hanging="709"/>
        <w:contextualSpacing/>
        <w:jc w:val="both"/>
        <w:textAlignment w:val="baseline"/>
        <w:rPr>
          <w:rFonts w:ascii="Times New Roman" w:hAnsi="Times New Roman" w:cs="Times New Roman"/>
          <w:sz w:val="24"/>
          <w:szCs w:val="24"/>
        </w:rPr>
      </w:pPr>
      <w:r w:rsidRPr="00F11505">
        <w:rPr>
          <w:rFonts w:ascii="Times New Roman" w:hAnsi="Times New Roman" w:cs="Times New Roman"/>
          <w:color w:val="000000" w:themeColor="text1"/>
          <w:sz w:val="24"/>
          <w:szCs w:val="24"/>
        </w:rPr>
        <w:t>kura sniegusi nepatiesas ziņas</w:t>
      </w:r>
      <w:r w:rsidRPr="00F11505">
        <w:rPr>
          <w:rFonts w:ascii="Times New Roman" w:hAnsi="Times New Roman" w:cs="Times New Roman"/>
          <w:sz w:val="24"/>
          <w:szCs w:val="24"/>
        </w:rPr>
        <w:t>.</w:t>
      </w:r>
    </w:p>
    <w:p w14:paraId="5EA89FA1"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425"/>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Piedalīšanās izsolē ir personas brīvas gribas izpausme. Izsoles noteikumi visiem pretendentiem ir vienādi.</w:t>
      </w:r>
    </w:p>
    <w:p w14:paraId="0600BDA2"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Persona uzskatāma par pretendentu ar brīdi, kad ir saņemts pretendenta pieteikums un tas ir reģistrēts šajos noteikumos noteiktajā kārtībā.</w:t>
      </w:r>
    </w:p>
    <w:p w14:paraId="657790AB" w14:textId="77777777" w:rsidR="00F11505" w:rsidRPr="00F11505" w:rsidRDefault="00F11505" w:rsidP="00F11505">
      <w:pPr>
        <w:spacing w:after="0"/>
        <w:ind w:right="45" w:firstLine="720"/>
        <w:contextualSpacing/>
        <w:jc w:val="center"/>
        <w:rPr>
          <w:rFonts w:ascii="Times New Roman" w:hAnsi="Times New Roman" w:cs="Times New Roman"/>
          <w:sz w:val="24"/>
          <w:szCs w:val="24"/>
        </w:rPr>
      </w:pPr>
    </w:p>
    <w:p w14:paraId="36F5DF64" w14:textId="77777777" w:rsidR="00F11505" w:rsidRPr="00F11505" w:rsidRDefault="00F11505">
      <w:pPr>
        <w:numPr>
          <w:ilvl w:val="0"/>
          <w:numId w:val="50"/>
        </w:numPr>
        <w:tabs>
          <w:tab w:val="left" w:pos="426"/>
        </w:tabs>
        <w:overflowPunct w:val="0"/>
        <w:autoSpaceDE w:val="0"/>
        <w:autoSpaceDN w:val="0"/>
        <w:adjustRightInd w:val="0"/>
        <w:spacing w:after="0" w:line="240" w:lineRule="auto"/>
        <w:ind w:left="426" w:right="45" w:hanging="426"/>
        <w:contextualSpacing/>
        <w:jc w:val="center"/>
        <w:textAlignment w:val="baseline"/>
        <w:rPr>
          <w:rFonts w:ascii="Times New Roman" w:hAnsi="Times New Roman" w:cs="Times New Roman"/>
          <w:b/>
          <w:bCs/>
          <w:sz w:val="24"/>
          <w:szCs w:val="24"/>
        </w:rPr>
      </w:pPr>
      <w:r w:rsidRPr="00F11505">
        <w:rPr>
          <w:rFonts w:ascii="Times New Roman" w:hAnsi="Times New Roman" w:cs="Times New Roman"/>
          <w:b/>
          <w:bCs/>
          <w:sz w:val="24"/>
          <w:szCs w:val="24"/>
        </w:rPr>
        <w:t>Izsoles pretendentu pieteikumu iesniegšana un reģistrācija</w:t>
      </w:r>
    </w:p>
    <w:p w14:paraId="1187CF0E" w14:textId="77777777" w:rsidR="00F11505" w:rsidRPr="00F11505" w:rsidRDefault="00F11505" w:rsidP="00F11505">
      <w:pPr>
        <w:spacing w:after="0"/>
        <w:ind w:right="45"/>
        <w:contextualSpacing/>
        <w:jc w:val="both"/>
        <w:rPr>
          <w:rFonts w:ascii="Times New Roman" w:hAnsi="Times New Roman" w:cs="Times New Roman"/>
          <w:sz w:val="24"/>
          <w:szCs w:val="24"/>
        </w:rPr>
      </w:pPr>
    </w:p>
    <w:p w14:paraId="221F09C1"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Pretendents dalībai izsolē sagatavo pieteikumu (veidlapa pielikumā), kurā norāda:</w:t>
      </w:r>
    </w:p>
    <w:p w14:paraId="1BC5F766" w14:textId="77777777" w:rsidR="00F11505" w:rsidRPr="00F11505" w:rsidRDefault="00F11505">
      <w:pPr>
        <w:numPr>
          <w:ilvl w:val="1"/>
          <w:numId w:val="47"/>
        </w:numPr>
        <w:tabs>
          <w:tab w:val="left" w:pos="1560"/>
        </w:tabs>
        <w:overflowPunct w:val="0"/>
        <w:autoSpaceDE w:val="0"/>
        <w:autoSpaceDN w:val="0"/>
        <w:adjustRightInd w:val="0"/>
        <w:spacing w:after="0" w:line="240" w:lineRule="auto"/>
        <w:ind w:left="1560" w:right="45" w:hanging="709"/>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vārdu, uzvārdu;</w:t>
      </w:r>
    </w:p>
    <w:p w14:paraId="14B0C612" w14:textId="77777777" w:rsidR="00F11505" w:rsidRPr="00F11505" w:rsidRDefault="00F11505">
      <w:pPr>
        <w:numPr>
          <w:ilvl w:val="1"/>
          <w:numId w:val="47"/>
        </w:numPr>
        <w:tabs>
          <w:tab w:val="left" w:pos="1560"/>
        </w:tabs>
        <w:overflowPunct w:val="0"/>
        <w:autoSpaceDE w:val="0"/>
        <w:autoSpaceDN w:val="0"/>
        <w:adjustRightInd w:val="0"/>
        <w:spacing w:after="0" w:line="240" w:lineRule="auto"/>
        <w:ind w:left="1560" w:right="45" w:hanging="709"/>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personas kodu;</w:t>
      </w:r>
    </w:p>
    <w:p w14:paraId="5CAB54FD" w14:textId="77777777" w:rsidR="00F11505" w:rsidRPr="00F11505" w:rsidRDefault="00F11505">
      <w:pPr>
        <w:numPr>
          <w:ilvl w:val="1"/>
          <w:numId w:val="47"/>
        </w:numPr>
        <w:tabs>
          <w:tab w:val="left" w:pos="1560"/>
        </w:tabs>
        <w:overflowPunct w:val="0"/>
        <w:autoSpaceDE w:val="0"/>
        <w:autoSpaceDN w:val="0"/>
        <w:adjustRightInd w:val="0"/>
        <w:spacing w:after="0" w:line="240" w:lineRule="auto"/>
        <w:ind w:left="1560" w:right="45" w:hanging="709"/>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deklarētās dzīvesvietas adresi vai Gulbenes novada pašvaldības administratīvajā teritorijā piederošā nekustamā īpašuma adresi;</w:t>
      </w:r>
    </w:p>
    <w:p w14:paraId="33E84D72" w14:textId="77777777" w:rsidR="00F11505" w:rsidRPr="00F11505" w:rsidRDefault="00F11505">
      <w:pPr>
        <w:numPr>
          <w:ilvl w:val="1"/>
          <w:numId w:val="47"/>
        </w:numPr>
        <w:tabs>
          <w:tab w:val="left" w:pos="1560"/>
        </w:tabs>
        <w:overflowPunct w:val="0"/>
        <w:autoSpaceDE w:val="0"/>
        <w:autoSpaceDN w:val="0"/>
        <w:adjustRightInd w:val="0"/>
        <w:spacing w:after="0" w:line="240" w:lineRule="auto"/>
        <w:ind w:left="1560" w:right="45" w:hanging="709"/>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tālruņa numuru, e-adresi vai e-pasta adresi;</w:t>
      </w:r>
    </w:p>
    <w:p w14:paraId="71EFD897" w14:textId="77777777" w:rsidR="00F11505" w:rsidRPr="00F11505" w:rsidRDefault="00F11505">
      <w:pPr>
        <w:numPr>
          <w:ilvl w:val="1"/>
          <w:numId w:val="47"/>
        </w:numPr>
        <w:tabs>
          <w:tab w:val="left" w:pos="1560"/>
        </w:tabs>
        <w:overflowPunct w:val="0"/>
        <w:autoSpaceDE w:val="0"/>
        <w:autoSpaceDN w:val="0"/>
        <w:adjustRightInd w:val="0"/>
        <w:spacing w:after="0" w:line="240" w:lineRule="auto"/>
        <w:ind w:left="1560" w:right="45" w:hanging="709"/>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piedāvāto maksu par zvejas rīku;</w:t>
      </w:r>
    </w:p>
    <w:p w14:paraId="19551251" w14:textId="77777777" w:rsidR="00F11505" w:rsidRPr="00F11505" w:rsidRDefault="00F11505">
      <w:pPr>
        <w:numPr>
          <w:ilvl w:val="1"/>
          <w:numId w:val="47"/>
        </w:numPr>
        <w:tabs>
          <w:tab w:val="left" w:pos="1560"/>
        </w:tabs>
        <w:overflowPunct w:val="0"/>
        <w:autoSpaceDE w:val="0"/>
        <w:autoSpaceDN w:val="0"/>
        <w:adjustRightInd w:val="0"/>
        <w:spacing w:after="0" w:line="240" w:lineRule="auto"/>
        <w:ind w:left="1560" w:right="45" w:hanging="709"/>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pieteikuma parakstīšanas datumu.</w:t>
      </w:r>
    </w:p>
    <w:p w14:paraId="6FAC71D5"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sz w:val="24"/>
          <w:szCs w:val="24"/>
          <w:u w:val="single"/>
        </w:rPr>
      </w:pPr>
      <w:r w:rsidRPr="00F11505">
        <w:rPr>
          <w:rFonts w:ascii="Times New Roman" w:hAnsi="Times New Roman" w:cs="Times New Roman"/>
          <w:sz w:val="24"/>
          <w:szCs w:val="24"/>
        </w:rPr>
        <w:t>Pieteikumam jābūt izdrukātam uz 1 (vienas) lapas un pretendenta parakstītam. Pieteikums jāiesniedz slēgtā aploksnē. Uz aploksnes norāda: “</w:t>
      </w:r>
      <w:r w:rsidRPr="00F11505">
        <w:rPr>
          <w:rFonts w:ascii="Times New Roman" w:hAnsi="Times New Roman" w:cs="Times New Roman"/>
          <w:sz w:val="24"/>
          <w:szCs w:val="24"/>
          <w:u w:val="single"/>
        </w:rPr>
        <w:t>Pieteikums dalībai izsolē pašpatēriņa zvejas tiesību nomai Pintelī 2025. gadā”.</w:t>
      </w:r>
    </w:p>
    <w:p w14:paraId="4597F25D"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color w:val="000000" w:themeColor="text1"/>
          <w:sz w:val="24"/>
          <w:szCs w:val="24"/>
        </w:rPr>
      </w:pPr>
      <w:r w:rsidRPr="00F11505">
        <w:rPr>
          <w:rFonts w:ascii="Times New Roman" w:hAnsi="Times New Roman" w:cs="Times New Roman"/>
          <w:sz w:val="24"/>
          <w:szCs w:val="24"/>
        </w:rPr>
        <w:t xml:space="preserve">Izsoles pretendentu pieteikumi (veidlapa pielikumā) dalībai izsolē iesniedzami </w:t>
      </w:r>
      <w:r w:rsidRPr="00F11505">
        <w:rPr>
          <w:rFonts w:ascii="Times New Roman" w:hAnsi="Times New Roman" w:cs="Times New Roman"/>
          <w:bCs/>
          <w:sz w:val="24"/>
          <w:szCs w:val="24"/>
        </w:rPr>
        <w:t>Gulbenes novada pašvaldībā pēc informācijas par zvejas tiesību nomas izsoles organizēšanu public</w:t>
      </w:r>
      <w:r w:rsidRPr="00F11505">
        <w:rPr>
          <w:rFonts w:ascii="Times New Roman" w:hAnsi="Times New Roman" w:cs="Times New Roman"/>
          <w:sz w:val="24"/>
          <w:szCs w:val="24"/>
        </w:rPr>
        <w:t xml:space="preserve">ēšanas Gulbenes novada pašvaldības tīmekļa vietnē </w:t>
      </w:r>
      <w:hyperlink r:id="rId66" w:history="1">
        <w:r w:rsidRPr="00F11505">
          <w:rPr>
            <w:rFonts w:ascii="Times New Roman" w:hAnsi="Times New Roman" w:cs="Times New Roman"/>
            <w:color w:val="0563C1" w:themeColor="hyperlink"/>
            <w:sz w:val="24"/>
            <w:szCs w:val="24"/>
            <w:u w:val="single"/>
          </w:rPr>
          <w:t>www.gulbene.lv</w:t>
        </w:r>
      </w:hyperlink>
      <w:r w:rsidRPr="00F11505">
        <w:rPr>
          <w:rFonts w:ascii="Times New Roman" w:hAnsi="Times New Roman" w:cs="Times New Roman"/>
          <w:sz w:val="24"/>
          <w:szCs w:val="24"/>
        </w:rPr>
        <w:t xml:space="preserve"> </w:t>
      </w:r>
      <w:r w:rsidRPr="00F11505">
        <w:rPr>
          <w:rFonts w:ascii="Times New Roman" w:hAnsi="Times New Roman" w:cs="Times New Roman"/>
          <w:b/>
          <w:bCs/>
          <w:color w:val="000000" w:themeColor="text1"/>
          <w:sz w:val="24"/>
          <w:szCs w:val="24"/>
        </w:rPr>
        <w:t>līdz 2024. gada 14.februārim plkst. 15.00:</w:t>
      </w:r>
    </w:p>
    <w:p w14:paraId="7139A888" w14:textId="77777777" w:rsidR="00F11505" w:rsidRPr="00F11505" w:rsidRDefault="00F11505">
      <w:pPr>
        <w:numPr>
          <w:ilvl w:val="1"/>
          <w:numId w:val="47"/>
        </w:numPr>
        <w:tabs>
          <w:tab w:val="left" w:pos="1560"/>
        </w:tabs>
        <w:overflowPunct w:val="0"/>
        <w:autoSpaceDE w:val="0"/>
        <w:autoSpaceDN w:val="0"/>
        <w:adjustRightInd w:val="0"/>
        <w:spacing w:after="0" w:line="240" w:lineRule="auto"/>
        <w:ind w:left="1560" w:right="45" w:hanging="709"/>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4C0365F0" w14:textId="77777777" w:rsidR="00F11505" w:rsidRPr="00F11505" w:rsidRDefault="00F11505">
      <w:pPr>
        <w:numPr>
          <w:ilvl w:val="1"/>
          <w:numId w:val="47"/>
        </w:numPr>
        <w:tabs>
          <w:tab w:val="left" w:pos="1560"/>
        </w:tabs>
        <w:overflowPunct w:val="0"/>
        <w:autoSpaceDE w:val="0"/>
        <w:autoSpaceDN w:val="0"/>
        <w:adjustRightInd w:val="0"/>
        <w:spacing w:after="0" w:line="240" w:lineRule="auto"/>
        <w:ind w:left="1560" w:right="45" w:hanging="709"/>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nosūtot pa pastu vai ar kurjeru uz adresi: Ābeļu iela 2, Gulbene, Gulbenes novads LV-4401. Pasta sūtījumam jābūt nogādātam šajā punktā noteiktajā vietā un termiņā. Pretendents pats personīgi uzņemas nesavlaicīgas piegādes risku.</w:t>
      </w:r>
    </w:p>
    <w:p w14:paraId="396A7DD5" w14:textId="77777777" w:rsidR="00F11505" w:rsidRPr="00F11505" w:rsidRDefault="00F11505">
      <w:pPr>
        <w:numPr>
          <w:ilvl w:val="0"/>
          <w:numId w:val="47"/>
        </w:numPr>
        <w:tabs>
          <w:tab w:val="left" w:pos="851"/>
        </w:tabs>
        <w:spacing w:after="0" w:line="240" w:lineRule="auto"/>
        <w:ind w:left="0" w:firstLine="426"/>
        <w:contextualSpacing/>
        <w:jc w:val="both"/>
        <w:rPr>
          <w:rFonts w:ascii="Times New Roman" w:hAnsi="Times New Roman" w:cs="Times New Roman"/>
          <w:sz w:val="24"/>
          <w:szCs w:val="24"/>
        </w:rPr>
      </w:pPr>
      <w:r w:rsidRPr="00F11505">
        <w:rPr>
          <w:rFonts w:ascii="Times New Roman" w:hAnsi="Times New Roman" w:cs="Times New Roman"/>
          <w:sz w:val="24"/>
          <w:szCs w:val="24"/>
        </w:rPr>
        <w:t>Ar pieteikuma iesniegšanu ir uzskatāms, ka pretendents:</w:t>
      </w:r>
    </w:p>
    <w:p w14:paraId="456A1F75" w14:textId="77777777" w:rsidR="00F11505" w:rsidRPr="00F11505" w:rsidRDefault="00F11505">
      <w:pPr>
        <w:numPr>
          <w:ilvl w:val="1"/>
          <w:numId w:val="47"/>
        </w:numPr>
        <w:tabs>
          <w:tab w:val="left" w:pos="1560"/>
        </w:tabs>
        <w:spacing w:after="0" w:line="240" w:lineRule="auto"/>
        <w:ind w:left="1560" w:hanging="709"/>
        <w:contextualSpacing/>
        <w:jc w:val="both"/>
        <w:rPr>
          <w:rFonts w:ascii="Times New Roman" w:hAnsi="Times New Roman" w:cs="Times New Roman"/>
          <w:sz w:val="24"/>
          <w:szCs w:val="24"/>
        </w:rPr>
      </w:pPr>
      <w:r w:rsidRPr="00F11505">
        <w:rPr>
          <w:rFonts w:ascii="Times New Roman" w:hAnsi="Times New Roman" w:cs="Times New Roman"/>
          <w:sz w:val="24"/>
          <w:szCs w:val="24"/>
        </w:rPr>
        <w:t>piekrīt izsoles noteikumiem;</w:t>
      </w:r>
    </w:p>
    <w:p w14:paraId="1345A57F" w14:textId="77777777" w:rsidR="00F11505" w:rsidRPr="00F11505" w:rsidRDefault="00F11505">
      <w:pPr>
        <w:numPr>
          <w:ilvl w:val="1"/>
          <w:numId w:val="47"/>
        </w:numPr>
        <w:tabs>
          <w:tab w:val="left" w:pos="1560"/>
        </w:tabs>
        <w:spacing w:after="0" w:line="240" w:lineRule="auto"/>
        <w:ind w:left="1560" w:hanging="709"/>
        <w:contextualSpacing/>
        <w:jc w:val="both"/>
        <w:rPr>
          <w:rFonts w:ascii="Times New Roman" w:hAnsi="Times New Roman" w:cs="Times New Roman"/>
          <w:sz w:val="24"/>
          <w:szCs w:val="24"/>
        </w:rPr>
      </w:pPr>
      <w:r w:rsidRPr="00F11505">
        <w:rPr>
          <w:rFonts w:ascii="Times New Roman" w:hAnsi="Times New Roman" w:cs="Times New Roman"/>
          <w:sz w:val="24"/>
          <w:szCs w:val="24"/>
        </w:rPr>
        <w:t>piekrīt Gulbenes novada pašvaldības un komisijas veiktajai personas datu apstrādei nomas līguma noslēgšanas mērķim;</w:t>
      </w:r>
    </w:p>
    <w:p w14:paraId="71EAB261" w14:textId="77777777" w:rsidR="00F11505" w:rsidRPr="00F11505" w:rsidRDefault="00F11505">
      <w:pPr>
        <w:numPr>
          <w:ilvl w:val="1"/>
          <w:numId w:val="47"/>
        </w:numPr>
        <w:tabs>
          <w:tab w:val="left" w:pos="1560"/>
        </w:tabs>
        <w:spacing w:after="0" w:line="240" w:lineRule="auto"/>
        <w:ind w:left="1560" w:hanging="709"/>
        <w:contextualSpacing/>
        <w:jc w:val="both"/>
        <w:rPr>
          <w:rFonts w:ascii="Times New Roman" w:hAnsi="Times New Roman" w:cs="Times New Roman"/>
          <w:sz w:val="24"/>
          <w:szCs w:val="24"/>
        </w:rPr>
      </w:pPr>
      <w:r w:rsidRPr="00F11505">
        <w:rPr>
          <w:rFonts w:ascii="Times New Roman" w:hAnsi="Times New Roman" w:cs="Times New Roman"/>
          <w:sz w:val="24"/>
          <w:szCs w:val="24"/>
        </w:rPr>
        <w:t>piekrīt, ka komisija saziņai ar pretendentu izmantos pretendenta pieteikumā norādīto tālruņa numuru un e-pasta adresi.</w:t>
      </w:r>
    </w:p>
    <w:p w14:paraId="53CA2ABF" w14:textId="77777777" w:rsidR="00F11505" w:rsidRPr="00F11505" w:rsidRDefault="00F11505">
      <w:pPr>
        <w:numPr>
          <w:ilvl w:val="0"/>
          <w:numId w:val="47"/>
        </w:numPr>
        <w:tabs>
          <w:tab w:val="left" w:pos="851"/>
        </w:tabs>
        <w:spacing w:after="0" w:line="240" w:lineRule="auto"/>
        <w:ind w:left="0" w:firstLine="426"/>
        <w:contextualSpacing/>
        <w:jc w:val="both"/>
        <w:rPr>
          <w:rFonts w:ascii="Times New Roman" w:hAnsi="Times New Roman" w:cs="Times New Roman"/>
          <w:sz w:val="24"/>
          <w:szCs w:val="24"/>
        </w:rPr>
      </w:pPr>
      <w:r w:rsidRPr="00F11505">
        <w:rPr>
          <w:rFonts w:ascii="Times New Roman" w:hAnsi="Times New Roman" w:cs="Times New Roman"/>
          <w:sz w:val="24"/>
          <w:szCs w:val="24"/>
        </w:rPr>
        <w:t xml:space="preserve">Pretendentu pieteikumi tiek reģistrēti to saņemšanas secībā. Reģistrējot pieteikumu norāda saņemšanas datumu un laiku, kā arī </w:t>
      </w:r>
      <w:r w:rsidRPr="00F11505">
        <w:rPr>
          <w:rFonts w:ascii="Times New Roman" w:hAnsi="Times New Roman" w:cs="Times New Roman"/>
          <w:b/>
          <w:bCs/>
          <w:sz w:val="24"/>
          <w:szCs w:val="24"/>
        </w:rPr>
        <w:t>pretendentu.</w:t>
      </w:r>
      <w:r w:rsidRPr="00F11505">
        <w:rPr>
          <w:rFonts w:ascii="Times New Roman" w:hAnsi="Times New Roman" w:cs="Times New Roman"/>
          <w:sz w:val="24"/>
          <w:szCs w:val="24"/>
        </w:rPr>
        <w:t xml:space="preserve"> Pieteikumus glabā slēgtās aploksnēs līdz </w:t>
      </w:r>
      <w:r w:rsidRPr="00F11505">
        <w:rPr>
          <w:rFonts w:ascii="Times New Roman" w:hAnsi="Times New Roman" w:cs="Times New Roman"/>
          <w:sz w:val="24"/>
          <w:szCs w:val="24"/>
        </w:rPr>
        <w:lastRenderedPageBreak/>
        <w:t xml:space="preserve">izsoles sākumam. Pēc šo izsoles noteikumu 17. punktā noteiktā termiņa pieteikumi netiks pieņemti un bez atvēršanas tiks atdoti vai nosūtīti atpakaļ pretendentam. </w:t>
      </w:r>
    </w:p>
    <w:p w14:paraId="0DD6D6CE"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Pretendents piedalās rakstiskā izsolē un kļūst par izsoles dalībnieku, ja pieteikums iesniegts šo izsoles noteikumu 17. punktā norādītajā termiņā.</w:t>
      </w:r>
    </w:p>
    <w:p w14:paraId="05FB4227"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Ziņas par saņemtajiem pretendentu pieteikumiem un reģistrētajiem pretendentiem neizpauž līdz izsoles sākumam, izpaužams ir tikai to skaits.</w:t>
      </w:r>
    </w:p>
    <w:p w14:paraId="1325972E" w14:textId="77777777" w:rsidR="00F11505" w:rsidRPr="00F11505" w:rsidRDefault="00F11505" w:rsidP="00F11505">
      <w:pPr>
        <w:spacing w:after="0"/>
        <w:ind w:right="45" w:firstLine="720"/>
        <w:contextualSpacing/>
        <w:jc w:val="both"/>
        <w:rPr>
          <w:rFonts w:ascii="Times New Roman" w:hAnsi="Times New Roman" w:cs="Times New Roman"/>
          <w:sz w:val="24"/>
          <w:szCs w:val="24"/>
        </w:rPr>
      </w:pPr>
    </w:p>
    <w:p w14:paraId="24257E5A" w14:textId="77777777" w:rsidR="00F11505" w:rsidRPr="00F11505" w:rsidRDefault="00F11505">
      <w:pPr>
        <w:numPr>
          <w:ilvl w:val="0"/>
          <w:numId w:val="50"/>
        </w:numPr>
        <w:tabs>
          <w:tab w:val="left" w:pos="426"/>
        </w:tabs>
        <w:overflowPunct w:val="0"/>
        <w:autoSpaceDE w:val="0"/>
        <w:autoSpaceDN w:val="0"/>
        <w:adjustRightInd w:val="0"/>
        <w:spacing w:after="0" w:line="240" w:lineRule="auto"/>
        <w:ind w:left="426" w:right="45" w:hanging="426"/>
        <w:contextualSpacing/>
        <w:jc w:val="center"/>
        <w:textAlignment w:val="baseline"/>
        <w:rPr>
          <w:rFonts w:ascii="Times New Roman" w:hAnsi="Times New Roman" w:cs="Times New Roman"/>
          <w:b/>
          <w:bCs/>
          <w:sz w:val="24"/>
          <w:szCs w:val="24"/>
        </w:rPr>
      </w:pPr>
      <w:r w:rsidRPr="00F11505">
        <w:rPr>
          <w:rFonts w:ascii="Times New Roman" w:hAnsi="Times New Roman" w:cs="Times New Roman"/>
          <w:b/>
          <w:bCs/>
          <w:sz w:val="24"/>
          <w:szCs w:val="24"/>
        </w:rPr>
        <w:t>Izsoles norise</w:t>
      </w:r>
    </w:p>
    <w:p w14:paraId="4D6D16D7" w14:textId="77777777" w:rsidR="00F11505" w:rsidRPr="00F11505" w:rsidRDefault="00F11505" w:rsidP="00F11505">
      <w:pPr>
        <w:tabs>
          <w:tab w:val="left" w:pos="426"/>
        </w:tabs>
        <w:spacing w:after="0"/>
        <w:ind w:left="426" w:right="45"/>
        <w:contextualSpacing/>
        <w:rPr>
          <w:rFonts w:ascii="Times New Roman" w:hAnsi="Times New Roman" w:cs="Times New Roman"/>
          <w:b/>
          <w:bCs/>
          <w:sz w:val="24"/>
          <w:szCs w:val="24"/>
        </w:rPr>
      </w:pPr>
    </w:p>
    <w:p w14:paraId="6D120F45"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 xml:space="preserve">Pieteikumu atvēršana, ko rīko komisija, notiek </w:t>
      </w:r>
      <w:r w:rsidRPr="00F11505">
        <w:rPr>
          <w:rFonts w:ascii="Times New Roman" w:hAnsi="Times New Roman" w:cs="Times New Roman"/>
          <w:b/>
          <w:color w:val="000000" w:themeColor="text1"/>
          <w:sz w:val="24"/>
          <w:szCs w:val="24"/>
        </w:rPr>
        <w:t>2025. gada 18.februārī, plkst. 10:00</w:t>
      </w:r>
      <w:r w:rsidRPr="00F11505">
        <w:rPr>
          <w:rFonts w:ascii="Times New Roman" w:hAnsi="Times New Roman" w:cs="Times New Roman"/>
          <w:color w:val="000000" w:themeColor="text1"/>
          <w:sz w:val="24"/>
          <w:szCs w:val="24"/>
        </w:rPr>
        <w:t xml:space="preserve"> </w:t>
      </w:r>
      <w:r w:rsidRPr="00F11505">
        <w:rPr>
          <w:rFonts w:ascii="Times New Roman" w:hAnsi="Times New Roman" w:cs="Times New Roman"/>
          <w:sz w:val="24"/>
          <w:szCs w:val="24"/>
        </w:rPr>
        <w:t xml:space="preserve">Gulbenes novada Centrālās pārvaldes ēkā Ābeļu ielā 2, Gulbenē, Gulbenes novadā, 3. stāva sanāksmju zālē. </w:t>
      </w:r>
    </w:p>
    <w:p w14:paraId="68E0A9BF"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 xml:space="preserve">Komisijas priekšsēdētājs norādītajā pieteikumu atvēršanas datumā, laikā un vietā klātesošajiem paziņo, ka sākusies izsole. </w:t>
      </w:r>
    </w:p>
    <w:p w14:paraId="0DDD02F2"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Pieteikumu atvēršana notiek pieteikumu iesniegšanas secībā.</w:t>
      </w:r>
    </w:p>
    <w:p w14:paraId="72C6A95F"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Komisijas priekšsēdētājs, atverot pieteikumu, nosauc zvejas tiesību nomas pretendentu, pieteikuma iesniegšanas datumu un laiku, zvejas rīku, kā arī zvejas tiesību nomas pretendenta piedāvāto zvejas rīka maksas apmēru. Visi komisijas locekļi parakstās uz atvērtā pieteikuma. Mutiskie piedāvājumi rakstiskā izsolē ir aizliegti.</w:t>
      </w:r>
    </w:p>
    <w:p w14:paraId="4A5C88D6"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 xml:space="preserve">Zvejas tiesību nomas pieteikumu atvēršanas un rezultātu paziņošanas sanāksmes tiek protokolētas. </w:t>
      </w:r>
    </w:p>
    <w:p w14:paraId="5AFA6629"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 xml:space="preserve">Ja pieteikumā nav iekļauta visa pievienotajā pieteikuma formā pieprasītā informācija vai tiek konstatēts, ka pretendents ir sniedzis nepatiesas ziņas par deklarēto dzīvesvietu vai piederošo nekustamo īpašumu, vai arī zvejas tiesību nomas pieteikumā piedāvātais zvejas rīka maksas apmērs ir mazāks par izsoles sākumcenu, komisija pieņem lēmumu par izsoles pretendenta izslēgšanu no dalības rakstiskā izsolē un zvejas tiesību nomas pieteikumu neizskata. </w:t>
      </w:r>
    </w:p>
    <w:p w14:paraId="532E2CBA"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 xml:space="preserve">Ja nepieciešams papildu laiks, lai izvērtētu pieteikumu atbilstību publicētajiem iznomāšanas nosacījumiem, pēc pieteikumu atvēršanas komisijas priekšsēdētājs paziņo laiku un vietu, kad tiks paziņoti rakstiskās izsoles rezultāti. Ja papildu izvērtējums nav nepieciešams, pēc visu pieteikumu atvēršanas komisijas priekšsēdētājs paziņo, ka rakstiskā izsole pabeigta, kā arī nosauc </w:t>
      </w:r>
      <w:r w:rsidRPr="00F11505">
        <w:rPr>
          <w:rFonts w:ascii="Times New Roman" w:hAnsi="Times New Roman" w:cs="Times New Roman"/>
          <w:b/>
          <w:bCs/>
          <w:sz w:val="24"/>
          <w:szCs w:val="24"/>
        </w:rPr>
        <w:t>8 (astoņi)</w:t>
      </w:r>
      <w:r w:rsidRPr="00F11505">
        <w:rPr>
          <w:rFonts w:ascii="Times New Roman" w:hAnsi="Times New Roman" w:cs="Times New Roman"/>
          <w:sz w:val="24"/>
          <w:szCs w:val="24"/>
        </w:rPr>
        <w:t xml:space="preserve"> augstākās izsolē piedāvātās zvejas rīka maksas un zvejas tiesību nomas pretendentus, kas tās ir nosolījuši un ieguvuši tiesības slēgt zvejas tiesību nomas līgumu. </w:t>
      </w:r>
    </w:p>
    <w:p w14:paraId="2D76C2BF"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Ja pēc visu pieteikumu atvēršanas konstatē, ka vairāki zvejas tiesību nomas pretendenti piedāvājuši vienādu augstāko zvejas rīka maksu, komisija par zvejas tiesību nomas ieguvēju atzīst pretendentu, kurš ātrāk iesniedzis pieteikumu izsolei.</w:t>
      </w:r>
    </w:p>
    <w:p w14:paraId="4019F7CC"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Ja izsolei piesakās tikai viens nomas tiesību pretendents, izsoli atzīst par notikušu. Ar nomas tiesību pretendentu slēdz nomas līgumu par piedāvāto nomas maksu, kas nav zemāka par izsoles sākumcenu par vienu zvejas rīku.</w:t>
      </w:r>
    </w:p>
    <w:p w14:paraId="3F4421DB"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 xml:space="preserve">Viens izsoles dalībnieks izsoles rezultātā var iegūt vienu zvejas rīku, proti, vienu zivju tīklu 30 m garumā pašpatēriņa zvejai </w:t>
      </w:r>
      <w:r w:rsidRPr="00F11505">
        <w:rPr>
          <w:rFonts w:ascii="Times New Roman" w:hAnsi="Times New Roman" w:cs="Times New Roman"/>
          <w:b/>
          <w:bCs/>
          <w:sz w:val="24"/>
          <w:szCs w:val="24"/>
        </w:rPr>
        <w:t>Pintelī.</w:t>
      </w:r>
    </w:p>
    <w:p w14:paraId="33D392BF"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bCs/>
          <w:sz w:val="24"/>
          <w:szCs w:val="24"/>
        </w:rPr>
      </w:pPr>
      <w:r w:rsidRPr="00F11505">
        <w:rPr>
          <w:rFonts w:ascii="Times New Roman" w:hAnsi="Times New Roman" w:cs="Times New Roman"/>
          <w:bCs/>
          <w:sz w:val="24"/>
          <w:szCs w:val="24"/>
        </w:rPr>
        <w:t>Starp nomas tiesību izsoles dalībniekiem aizliegta vienošanās, kas var ietekmēt nomas tiesību izsoles rezultātu.</w:t>
      </w:r>
    </w:p>
    <w:p w14:paraId="56B1681A"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Nosolīto cenu izsoles dalībniekam jāsamaksā ne vēlāk kā 5 (piecu) dienu laikā pēc izsoles rezultātu paziņošanas. Maksājums veicams Gulbenes novada Centrālās pārvaldes kasē (Ābeļu ielā 2, Gulbenē, Gulbenes novadā) vai ar naudas pārskaitījumu Gulbenes novada pašvaldības, reģistrācijas Nr. 90009116327, kontā Nr.</w:t>
      </w:r>
      <w:r w:rsidRPr="00F11505">
        <w:rPr>
          <w:rFonts w:ascii="Times New Roman" w:eastAsia="Times New Roman" w:hAnsi="Times New Roman" w:cs="Times New Roman"/>
          <w:sz w:val="24"/>
          <w:szCs w:val="24"/>
        </w:rPr>
        <w:t xml:space="preserve"> LV17UNLA0055000072931</w:t>
      </w:r>
      <w:r w:rsidRPr="00F11505">
        <w:rPr>
          <w:rFonts w:ascii="Times New Roman" w:hAnsi="Times New Roman" w:cs="Times New Roman"/>
          <w:sz w:val="24"/>
          <w:szCs w:val="24"/>
        </w:rPr>
        <w:t xml:space="preserve">, AS “SEB banka”, kods: UNLALV2X. </w:t>
      </w:r>
    </w:p>
    <w:p w14:paraId="6EF3888E"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Ja izsoles dalībnieks, kurš izsoles rezultātā ieguvis tiesības slēgt zvejas tiesību nomas līgumu, šo noteikumu noteiktajā termiņā un kārtībā nav samaksājis nosolīto cenu, tas zaudē tiesības slēgt zvejas tiesību nomas līgumu. Šādā gadījumā izsolītais zvejas rīka limits tiek piedāvāts nākošās augstākās cenas nosolītājam.</w:t>
      </w:r>
    </w:p>
    <w:p w14:paraId="0FCAAAFF" w14:textId="77777777" w:rsidR="00F11505" w:rsidRPr="00F11505" w:rsidRDefault="00F11505" w:rsidP="00F11505">
      <w:pPr>
        <w:tabs>
          <w:tab w:val="left" w:pos="851"/>
        </w:tabs>
        <w:spacing w:after="0"/>
        <w:ind w:left="426" w:right="45"/>
        <w:contextualSpacing/>
        <w:jc w:val="both"/>
        <w:rPr>
          <w:rFonts w:ascii="Times New Roman" w:hAnsi="Times New Roman" w:cs="Times New Roman"/>
          <w:sz w:val="24"/>
          <w:szCs w:val="24"/>
        </w:rPr>
      </w:pPr>
    </w:p>
    <w:p w14:paraId="6D0EB267" w14:textId="77777777" w:rsidR="00F11505" w:rsidRPr="00F11505" w:rsidRDefault="00F11505">
      <w:pPr>
        <w:numPr>
          <w:ilvl w:val="0"/>
          <w:numId w:val="50"/>
        </w:numPr>
        <w:overflowPunct w:val="0"/>
        <w:autoSpaceDE w:val="0"/>
        <w:autoSpaceDN w:val="0"/>
        <w:adjustRightInd w:val="0"/>
        <w:spacing w:after="0" w:line="240" w:lineRule="auto"/>
        <w:ind w:left="567" w:right="45" w:hanging="567"/>
        <w:contextualSpacing/>
        <w:jc w:val="center"/>
        <w:textAlignment w:val="baseline"/>
        <w:rPr>
          <w:rFonts w:ascii="Times New Roman" w:hAnsi="Times New Roman" w:cs="Times New Roman"/>
          <w:b/>
          <w:sz w:val="24"/>
          <w:szCs w:val="24"/>
        </w:rPr>
      </w:pPr>
      <w:r w:rsidRPr="00F11505">
        <w:rPr>
          <w:rFonts w:ascii="Times New Roman" w:hAnsi="Times New Roman" w:cs="Times New Roman"/>
          <w:b/>
          <w:sz w:val="24"/>
          <w:szCs w:val="24"/>
        </w:rPr>
        <w:t>Izsoles rezultātu apstiprināšana un paziņošana</w:t>
      </w:r>
    </w:p>
    <w:p w14:paraId="67DF1B57" w14:textId="77777777" w:rsidR="00F11505" w:rsidRPr="00F11505" w:rsidRDefault="00F11505" w:rsidP="00F11505">
      <w:pPr>
        <w:tabs>
          <w:tab w:val="left" w:pos="709"/>
        </w:tabs>
        <w:spacing w:after="0"/>
        <w:ind w:left="709" w:right="45"/>
        <w:contextualSpacing/>
        <w:rPr>
          <w:rFonts w:ascii="Times New Roman" w:hAnsi="Times New Roman" w:cs="Times New Roman"/>
          <w:b/>
          <w:sz w:val="24"/>
          <w:szCs w:val="24"/>
        </w:rPr>
      </w:pPr>
    </w:p>
    <w:p w14:paraId="7528D79B"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Izsoles rezultātu paziņošanas sanāksmes protokolu apstiprina Gulbenes novada pašvaldības izpilddirektors 3 (trīs) darbdienu laikā pēc tā sastādīšanas un parakstīšanas.</w:t>
      </w:r>
    </w:p>
    <w:p w14:paraId="3AE450F1"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 xml:space="preserve">Pretendenti par izsoles rezultātiem tiek informēti rakstiski 3 (trīs) darbdienu laikā pēc izsoles rezultātu paziņošanas sanāksmes protokola apstiprināšanas. </w:t>
      </w:r>
    </w:p>
    <w:p w14:paraId="6401FC4C"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Izsoles rezultātus var apstrīdēt Gulbenes novada pašvaldības domē 5 (piecu) dienu laikā no dienas, kad ir apstiprināts Izsoles rezultātu paziņošanas sanāksmes protokols.</w:t>
      </w:r>
    </w:p>
    <w:p w14:paraId="3B38EC24" w14:textId="77777777" w:rsidR="00F11505" w:rsidRPr="00F11505" w:rsidRDefault="00F11505" w:rsidP="00F11505">
      <w:pPr>
        <w:tabs>
          <w:tab w:val="left" w:pos="851"/>
        </w:tabs>
        <w:spacing w:after="0"/>
        <w:ind w:left="426" w:right="45"/>
        <w:contextualSpacing/>
        <w:jc w:val="both"/>
        <w:rPr>
          <w:rFonts w:ascii="Times New Roman" w:hAnsi="Times New Roman" w:cs="Times New Roman"/>
          <w:sz w:val="24"/>
          <w:szCs w:val="24"/>
        </w:rPr>
      </w:pPr>
    </w:p>
    <w:p w14:paraId="11C7F693" w14:textId="77777777" w:rsidR="00F11505" w:rsidRPr="00F11505" w:rsidRDefault="00F11505">
      <w:pPr>
        <w:numPr>
          <w:ilvl w:val="0"/>
          <w:numId w:val="50"/>
        </w:numPr>
        <w:overflowPunct w:val="0"/>
        <w:autoSpaceDE w:val="0"/>
        <w:autoSpaceDN w:val="0"/>
        <w:adjustRightInd w:val="0"/>
        <w:spacing w:after="0" w:line="240" w:lineRule="auto"/>
        <w:ind w:left="709" w:right="45" w:hanging="709"/>
        <w:contextualSpacing/>
        <w:jc w:val="center"/>
        <w:textAlignment w:val="baseline"/>
        <w:rPr>
          <w:rFonts w:ascii="Times New Roman" w:hAnsi="Times New Roman" w:cs="Times New Roman"/>
          <w:b/>
          <w:sz w:val="24"/>
          <w:szCs w:val="24"/>
        </w:rPr>
      </w:pPr>
      <w:r w:rsidRPr="00F11505">
        <w:rPr>
          <w:rFonts w:ascii="Times New Roman" w:hAnsi="Times New Roman" w:cs="Times New Roman"/>
          <w:b/>
          <w:sz w:val="24"/>
          <w:szCs w:val="24"/>
        </w:rPr>
        <w:t>Zvejas tiesību nomas slēgšana</w:t>
      </w:r>
    </w:p>
    <w:p w14:paraId="3F4B228B" w14:textId="77777777" w:rsidR="00F11505" w:rsidRPr="00F11505" w:rsidRDefault="00F11505" w:rsidP="00F11505">
      <w:pPr>
        <w:tabs>
          <w:tab w:val="left" w:pos="851"/>
        </w:tabs>
        <w:spacing w:after="0"/>
        <w:ind w:right="45"/>
        <w:contextualSpacing/>
        <w:jc w:val="both"/>
        <w:rPr>
          <w:rFonts w:ascii="Times New Roman" w:hAnsi="Times New Roman" w:cs="Times New Roman"/>
          <w:b/>
          <w:sz w:val="24"/>
          <w:szCs w:val="24"/>
        </w:rPr>
      </w:pPr>
    </w:p>
    <w:p w14:paraId="407910BA"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Zvejas tiesību nomas līgums tiek slēgts ar zvejas tiesību nomas ieguvēju. Zvejas tiesību nomas ieguvējam 10 (desmit) dienu laikā pēc rakstiskās izsoles rezultātu paziņošanas jāparaksta zvejas tiesību nomas līgums vai arī rakstiski jāpaziņo par atteikumu līgumu slēgt. Ja iepriekš minētajā termiņā zvejas tiesību nomas ieguvējs līgumu neparaksta un neiesniedz attiecīgu atteikumu, tiek uzskatīts, ka nomas tiesību ieguvējs no nomas līguma slēgšanas ir atteicies.</w:t>
      </w:r>
    </w:p>
    <w:p w14:paraId="7F838E6D"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 xml:space="preserve">Ja zvejas tiesību nomas ieguvējs atsakās slēgt zvejas tiesību nomas līgumu, slēgt zvejas tiesību nomas līgumu tiek piedāvāts tam izsoles dalībniekam, kurš piedāvāja nākamo augstāko zvejas rīka maksu. </w:t>
      </w:r>
    </w:p>
    <w:p w14:paraId="74FBEA26"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Izsoles dalībniekam, kurš piedāvājis nākamo augstāko zvejas rīka maksu, atbilde uz piedāvājumu slēgt zvejas tiesību nomas līgumu jāsniedz 7 (septiņu) dienu laikā pēc piedāvājuma saņemšanas dienas. Ja izsoles dalībnieks piekrīt parakstīt zvejas tiesību nomas līgumu par paša nosolīto augstāko zvejas rīka maksu, 10 (desmit) dienu laikā pēc minētā paziņojuma nosūtīšanas viņam jāsamaksā nosolīto cenu šo noteikumu 33.punktā noteiktajā kārtībā un jāparaksta zvejas tiesību nomas līgums.</w:t>
      </w:r>
    </w:p>
    <w:p w14:paraId="7F52AC10" w14:textId="77777777" w:rsidR="00F11505" w:rsidRPr="00F11505" w:rsidRDefault="00F11505" w:rsidP="00F11505">
      <w:pPr>
        <w:spacing w:after="0"/>
        <w:ind w:right="45" w:firstLine="720"/>
        <w:contextualSpacing/>
        <w:jc w:val="both"/>
        <w:rPr>
          <w:rFonts w:ascii="Times New Roman" w:hAnsi="Times New Roman" w:cs="Times New Roman"/>
          <w:sz w:val="24"/>
          <w:szCs w:val="24"/>
        </w:rPr>
      </w:pPr>
    </w:p>
    <w:p w14:paraId="219FD02F" w14:textId="77777777" w:rsidR="00F11505" w:rsidRPr="00F11505" w:rsidRDefault="00F11505">
      <w:pPr>
        <w:numPr>
          <w:ilvl w:val="0"/>
          <w:numId w:val="50"/>
        </w:numPr>
        <w:overflowPunct w:val="0"/>
        <w:autoSpaceDE w:val="0"/>
        <w:autoSpaceDN w:val="0"/>
        <w:adjustRightInd w:val="0"/>
        <w:spacing w:after="0" w:line="240" w:lineRule="auto"/>
        <w:ind w:left="851" w:right="45" w:hanging="851"/>
        <w:contextualSpacing/>
        <w:jc w:val="center"/>
        <w:textAlignment w:val="baseline"/>
        <w:rPr>
          <w:rFonts w:ascii="Times New Roman" w:hAnsi="Times New Roman" w:cs="Times New Roman"/>
          <w:b/>
          <w:bCs/>
          <w:sz w:val="24"/>
          <w:szCs w:val="24"/>
        </w:rPr>
      </w:pPr>
      <w:r w:rsidRPr="00F11505">
        <w:rPr>
          <w:rFonts w:ascii="Times New Roman" w:hAnsi="Times New Roman" w:cs="Times New Roman"/>
          <w:b/>
          <w:bCs/>
          <w:sz w:val="24"/>
          <w:szCs w:val="24"/>
        </w:rPr>
        <w:t>Komisijas tiesības un pienākumi</w:t>
      </w:r>
    </w:p>
    <w:p w14:paraId="0B0263FC" w14:textId="77777777" w:rsidR="00F11505" w:rsidRPr="00F11505" w:rsidRDefault="00F11505" w:rsidP="00F11505">
      <w:pPr>
        <w:spacing w:after="0"/>
        <w:ind w:left="709" w:right="45"/>
        <w:contextualSpacing/>
        <w:rPr>
          <w:rFonts w:ascii="Times New Roman" w:hAnsi="Times New Roman" w:cs="Times New Roman"/>
          <w:b/>
          <w:bCs/>
          <w:sz w:val="24"/>
          <w:szCs w:val="24"/>
        </w:rPr>
      </w:pPr>
    </w:p>
    <w:p w14:paraId="75C263E8"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 xml:space="preserve">Komisija ir tiesīga: </w:t>
      </w:r>
    </w:p>
    <w:p w14:paraId="3D7F9F50" w14:textId="77777777" w:rsidR="00F11505" w:rsidRPr="00F11505" w:rsidRDefault="00F11505">
      <w:pPr>
        <w:numPr>
          <w:ilvl w:val="1"/>
          <w:numId w:val="47"/>
        </w:numPr>
        <w:tabs>
          <w:tab w:val="left" w:pos="1560"/>
        </w:tabs>
        <w:overflowPunct w:val="0"/>
        <w:autoSpaceDE w:val="0"/>
        <w:autoSpaceDN w:val="0"/>
        <w:adjustRightInd w:val="0"/>
        <w:spacing w:after="0" w:line="240" w:lineRule="auto"/>
        <w:ind w:left="1560" w:right="45" w:hanging="709"/>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izsoles vajadzībām pieprasīt papildus informāciju no izsoles dalībniekiem;</w:t>
      </w:r>
    </w:p>
    <w:p w14:paraId="640F866B" w14:textId="77777777" w:rsidR="00F11505" w:rsidRPr="00F11505" w:rsidRDefault="00F11505">
      <w:pPr>
        <w:numPr>
          <w:ilvl w:val="1"/>
          <w:numId w:val="47"/>
        </w:numPr>
        <w:tabs>
          <w:tab w:val="left" w:pos="1560"/>
        </w:tabs>
        <w:overflowPunct w:val="0"/>
        <w:autoSpaceDE w:val="0"/>
        <w:autoSpaceDN w:val="0"/>
        <w:adjustRightInd w:val="0"/>
        <w:spacing w:after="0" w:line="240" w:lineRule="auto"/>
        <w:ind w:left="1560" w:right="45" w:hanging="709"/>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pārbaudīt pretendenta sniegtās ziņas, pieprasot informāciju kompetentā institūcijā, Gulbenes novada pašvaldībai pieejamās datubāzēs.</w:t>
      </w:r>
    </w:p>
    <w:p w14:paraId="42A4A637"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right="45"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Komisijas pienākumi:</w:t>
      </w:r>
    </w:p>
    <w:p w14:paraId="418962AC" w14:textId="77777777" w:rsidR="00F11505" w:rsidRPr="00F11505" w:rsidRDefault="00F11505">
      <w:pPr>
        <w:numPr>
          <w:ilvl w:val="1"/>
          <w:numId w:val="47"/>
        </w:numPr>
        <w:tabs>
          <w:tab w:val="left" w:pos="1560"/>
        </w:tabs>
        <w:overflowPunct w:val="0"/>
        <w:autoSpaceDE w:val="0"/>
        <w:autoSpaceDN w:val="0"/>
        <w:adjustRightInd w:val="0"/>
        <w:spacing w:after="0" w:line="240" w:lineRule="auto"/>
        <w:ind w:left="1560" w:right="45" w:hanging="709"/>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sniegt informāciju par izsoles kārtību, laiku un vietu;</w:t>
      </w:r>
    </w:p>
    <w:p w14:paraId="4E9B4064" w14:textId="77777777" w:rsidR="00F11505" w:rsidRPr="00F11505" w:rsidRDefault="00F11505">
      <w:pPr>
        <w:numPr>
          <w:ilvl w:val="1"/>
          <w:numId w:val="47"/>
        </w:numPr>
        <w:tabs>
          <w:tab w:val="left" w:pos="1560"/>
        </w:tabs>
        <w:overflowPunct w:val="0"/>
        <w:autoSpaceDE w:val="0"/>
        <w:autoSpaceDN w:val="0"/>
        <w:adjustRightInd w:val="0"/>
        <w:spacing w:after="0" w:line="240" w:lineRule="auto"/>
        <w:ind w:left="1560" w:right="45" w:hanging="709"/>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apzīmogot visas izsolei iesniegtās aploksnes;</w:t>
      </w:r>
    </w:p>
    <w:p w14:paraId="3502295A" w14:textId="77777777" w:rsidR="00F11505" w:rsidRPr="00F11505" w:rsidRDefault="00F11505">
      <w:pPr>
        <w:numPr>
          <w:ilvl w:val="1"/>
          <w:numId w:val="47"/>
        </w:numPr>
        <w:tabs>
          <w:tab w:val="left" w:pos="1560"/>
        </w:tabs>
        <w:overflowPunct w:val="0"/>
        <w:autoSpaceDE w:val="0"/>
        <w:autoSpaceDN w:val="0"/>
        <w:adjustRightInd w:val="0"/>
        <w:spacing w:after="0" w:line="240" w:lineRule="auto"/>
        <w:ind w:left="1560" w:right="45" w:hanging="709"/>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nodrošināt zvejas tiesību nomas pretendentiem iespēju iepazīties ar izsoles noteikumiem;</w:t>
      </w:r>
    </w:p>
    <w:p w14:paraId="2EF92030" w14:textId="77777777" w:rsidR="00F11505" w:rsidRPr="00F11505" w:rsidRDefault="00F11505">
      <w:pPr>
        <w:numPr>
          <w:ilvl w:val="1"/>
          <w:numId w:val="47"/>
        </w:numPr>
        <w:tabs>
          <w:tab w:val="left" w:pos="1560"/>
        </w:tabs>
        <w:overflowPunct w:val="0"/>
        <w:autoSpaceDE w:val="0"/>
        <w:autoSpaceDN w:val="0"/>
        <w:adjustRightInd w:val="0"/>
        <w:spacing w:after="0" w:line="240" w:lineRule="auto"/>
        <w:ind w:left="1560" w:right="45" w:hanging="709"/>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pieņemt lēmumu par izsoles rezultātu apstiprināšanu;</w:t>
      </w:r>
    </w:p>
    <w:p w14:paraId="265497A6" w14:textId="77777777" w:rsidR="00F11505" w:rsidRPr="00F11505" w:rsidRDefault="00F11505">
      <w:pPr>
        <w:numPr>
          <w:ilvl w:val="1"/>
          <w:numId w:val="47"/>
        </w:numPr>
        <w:tabs>
          <w:tab w:val="left" w:pos="1560"/>
        </w:tabs>
        <w:overflowPunct w:val="0"/>
        <w:autoSpaceDE w:val="0"/>
        <w:autoSpaceDN w:val="0"/>
        <w:adjustRightInd w:val="0"/>
        <w:spacing w:after="0" w:line="240" w:lineRule="auto"/>
        <w:ind w:left="1560" w:right="45" w:hanging="709"/>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informēt izsoles dalībniekus par izsoles rezultātiem.</w:t>
      </w:r>
    </w:p>
    <w:p w14:paraId="164A765A" w14:textId="77777777" w:rsidR="00F11505" w:rsidRPr="00F11505" w:rsidRDefault="00F11505">
      <w:pPr>
        <w:numPr>
          <w:ilvl w:val="0"/>
          <w:numId w:val="47"/>
        </w:numPr>
        <w:tabs>
          <w:tab w:val="left" w:pos="851"/>
        </w:tabs>
        <w:overflowPunct w:val="0"/>
        <w:autoSpaceDE w:val="0"/>
        <w:autoSpaceDN w:val="0"/>
        <w:adjustRightInd w:val="0"/>
        <w:spacing w:after="0" w:line="240" w:lineRule="auto"/>
        <w:ind w:left="0" w:firstLine="426"/>
        <w:contextualSpacing/>
        <w:jc w:val="both"/>
        <w:textAlignment w:val="baseline"/>
        <w:rPr>
          <w:rFonts w:ascii="Times New Roman" w:hAnsi="Times New Roman" w:cs="Times New Roman"/>
          <w:sz w:val="24"/>
          <w:szCs w:val="24"/>
        </w:rPr>
      </w:pPr>
      <w:r w:rsidRPr="00F11505">
        <w:rPr>
          <w:rFonts w:ascii="Times New Roman" w:hAnsi="Times New Roman" w:cs="Times New Roman"/>
          <w:sz w:val="24"/>
          <w:szCs w:val="24"/>
        </w:rPr>
        <w:t>Komisijas locekļi nedrīkst būt nomas tiesību pretendenti, kā arī tieši vai netieši ieinteresēti izsoles procesa iznākumā.</w:t>
      </w:r>
    </w:p>
    <w:p w14:paraId="41AB1344" w14:textId="77777777" w:rsidR="00F11505" w:rsidRPr="00F11505" w:rsidRDefault="00F11505" w:rsidP="00F11505">
      <w:pPr>
        <w:spacing w:after="0"/>
        <w:ind w:right="45" w:firstLine="720"/>
        <w:contextualSpacing/>
        <w:jc w:val="both"/>
        <w:rPr>
          <w:rFonts w:ascii="Times New Roman" w:hAnsi="Times New Roman" w:cs="Times New Roman"/>
          <w:sz w:val="24"/>
          <w:szCs w:val="24"/>
        </w:rPr>
      </w:pPr>
    </w:p>
    <w:p w14:paraId="5B0EF6DC" w14:textId="77777777" w:rsidR="00F11505" w:rsidRPr="00F11505" w:rsidRDefault="00F11505" w:rsidP="00F11505">
      <w:pPr>
        <w:spacing w:after="0"/>
        <w:ind w:right="45" w:firstLine="720"/>
        <w:contextualSpacing/>
        <w:jc w:val="both"/>
        <w:rPr>
          <w:rFonts w:ascii="Times New Roman" w:hAnsi="Times New Roman" w:cs="Times New Roman"/>
          <w:sz w:val="24"/>
          <w:szCs w:val="24"/>
        </w:rPr>
      </w:pPr>
    </w:p>
    <w:p w14:paraId="64470A0F" w14:textId="77777777" w:rsidR="00F11505" w:rsidRDefault="00F11505" w:rsidP="00F11505">
      <w:pPr>
        <w:tabs>
          <w:tab w:val="left" w:pos="5387"/>
        </w:tabs>
        <w:spacing w:after="0"/>
        <w:ind w:right="-2" w:firstLine="720"/>
        <w:contextualSpacing/>
        <w:rPr>
          <w:rFonts w:ascii="Times New Roman" w:hAnsi="Times New Roman" w:cs="Times New Roman"/>
          <w:sz w:val="24"/>
          <w:szCs w:val="24"/>
        </w:rPr>
      </w:pPr>
    </w:p>
    <w:p w14:paraId="5715D6A2" w14:textId="77777777" w:rsidR="00F11505" w:rsidRDefault="00F11505" w:rsidP="00F11505">
      <w:pPr>
        <w:tabs>
          <w:tab w:val="left" w:pos="5387"/>
        </w:tabs>
        <w:spacing w:after="0"/>
        <w:ind w:right="-2" w:firstLine="720"/>
        <w:contextualSpacing/>
        <w:rPr>
          <w:rFonts w:ascii="Times New Roman" w:hAnsi="Times New Roman" w:cs="Times New Roman"/>
          <w:sz w:val="24"/>
          <w:szCs w:val="24"/>
        </w:rPr>
      </w:pPr>
    </w:p>
    <w:p w14:paraId="23E2F9D6" w14:textId="77777777" w:rsidR="00F11505" w:rsidRDefault="00F11505" w:rsidP="00F11505">
      <w:pPr>
        <w:tabs>
          <w:tab w:val="left" w:pos="5387"/>
        </w:tabs>
        <w:spacing w:after="0"/>
        <w:ind w:right="-2" w:firstLine="720"/>
        <w:contextualSpacing/>
        <w:rPr>
          <w:rFonts w:ascii="Times New Roman" w:hAnsi="Times New Roman" w:cs="Times New Roman"/>
          <w:sz w:val="24"/>
          <w:szCs w:val="24"/>
        </w:rPr>
      </w:pPr>
    </w:p>
    <w:p w14:paraId="28D1A34A" w14:textId="77777777" w:rsidR="00F11505" w:rsidRDefault="00F11505" w:rsidP="00F11505">
      <w:pPr>
        <w:tabs>
          <w:tab w:val="left" w:pos="5387"/>
        </w:tabs>
        <w:spacing w:after="0"/>
        <w:ind w:right="-2" w:firstLine="720"/>
        <w:contextualSpacing/>
        <w:rPr>
          <w:rFonts w:ascii="Times New Roman" w:hAnsi="Times New Roman" w:cs="Times New Roman"/>
          <w:sz w:val="24"/>
          <w:szCs w:val="24"/>
        </w:rPr>
      </w:pPr>
    </w:p>
    <w:p w14:paraId="6C6E1847" w14:textId="77777777" w:rsidR="00F11505" w:rsidRDefault="00F11505" w:rsidP="00F11505">
      <w:pPr>
        <w:tabs>
          <w:tab w:val="left" w:pos="5387"/>
        </w:tabs>
        <w:spacing w:after="0"/>
        <w:ind w:right="-2" w:firstLine="720"/>
        <w:contextualSpacing/>
        <w:rPr>
          <w:rFonts w:ascii="Times New Roman" w:hAnsi="Times New Roman" w:cs="Times New Roman"/>
          <w:sz w:val="24"/>
          <w:szCs w:val="24"/>
        </w:rPr>
      </w:pPr>
    </w:p>
    <w:p w14:paraId="44A0345A" w14:textId="77777777" w:rsidR="00F11505" w:rsidRDefault="00F11505" w:rsidP="00F11505">
      <w:pPr>
        <w:tabs>
          <w:tab w:val="left" w:pos="5387"/>
        </w:tabs>
        <w:spacing w:after="0"/>
        <w:ind w:right="-2" w:firstLine="720"/>
        <w:contextualSpacing/>
        <w:rPr>
          <w:rFonts w:ascii="Times New Roman" w:hAnsi="Times New Roman" w:cs="Times New Roman"/>
          <w:sz w:val="24"/>
          <w:szCs w:val="24"/>
        </w:rPr>
      </w:pPr>
    </w:p>
    <w:p w14:paraId="4DE7C9B6" w14:textId="56A64B36" w:rsidR="00F11505" w:rsidRPr="00F11505" w:rsidRDefault="00F11505" w:rsidP="00F11505">
      <w:pPr>
        <w:tabs>
          <w:tab w:val="left" w:pos="5387"/>
        </w:tabs>
        <w:spacing w:after="0"/>
        <w:ind w:right="-2" w:firstLine="720"/>
        <w:contextualSpacing/>
        <w:rPr>
          <w:rFonts w:ascii="Times New Roman" w:hAnsi="Times New Roman" w:cs="Times New Roman"/>
          <w:sz w:val="24"/>
          <w:szCs w:val="24"/>
        </w:rPr>
      </w:pPr>
      <w:r w:rsidRPr="00F11505">
        <w:rPr>
          <w:rFonts w:ascii="Times New Roman" w:hAnsi="Times New Roman" w:cs="Times New Roman"/>
          <w:sz w:val="24"/>
          <w:szCs w:val="24"/>
        </w:rPr>
        <w:tab/>
      </w:r>
    </w:p>
    <w:p w14:paraId="50322960" w14:textId="77777777" w:rsidR="00F11505" w:rsidRPr="00F11505" w:rsidRDefault="00F11505" w:rsidP="00F11505">
      <w:pPr>
        <w:tabs>
          <w:tab w:val="left" w:pos="4253"/>
        </w:tabs>
        <w:spacing w:after="0"/>
        <w:ind w:right="-2" w:firstLine="720"/>
        <w:contextualSpacing/>
        <w:rPr>
          <w:rFonts w:ascii="Times New Roman" w:hAnsi="Times New Roman" w:cs="Times New Roman"/>
          <w:sz w:val="24"/>
          <w:szCs w:val="24"/>
        </w:rPr>
      </w:pPr>
      <w:r w:rsidRPr="00F11505">
        <w:rPr>
          <w:rFonts w:ascii="Times New Roman" w:hAnsi="Times New Roman" w:cs="Times New Roman"/>
          <w:sz w:val="24"/>
          <w:szCs w:val="24"/>
        </w:rPr>
        <w:tab/>
      </w:r>
    </w:p>
    <w:p w14:paraId="2F6A350C" w14:textId="77777777" w:rsidR="00F11505" w:rsidRPr="00F11505" w:rsidRDefault="00F11505" w:rsidP="00F11505">
      <w:pPr>
        <w:tabs>
          <w:tab w:val="left" w:pos="4253"/>
        </w:tabs>
        <w:spacing w:after="0"/>
        <w:ind w:right="-2" w:firstLine="720"/>
        <w:contextualSpacing/>
        <w:rPr>
          <w:rFonts w:ascii="Times New Roman" w:hAnsi="Times New Roman" w:cs="Times New Roman"/>
          <w:sz w:val="24"/>
          <w:szCs w:val="24"/>
        </w:rPr>
      </w:pPr>
    </w:p>
    <w:p w14:paraId="1881D9CA" w14:textId="77777777" w:rsidR="00F11505" w:rsidRPr="00F11505" w:rsidRDefault="00F11505" w:rsidP="00F11505">
      <w:pPr>
        <w:tabs>
          <w:tab w:val="left" w:pos="4253"/>
        </w:tabs>
        <w:spacing w:after="0"/>
        <w:ind w:right="-2" w:firstLine="720"/>
        <w:contextualSpacing/>
        <w:jc w:val="right"/>
        <w:rPr>
          <w:rFonts w:ascii="Times New Roman" w:hAnsi="Times New Roman" w:cs="Times New Roman"/>
        </w:rPr>
      </w:pPr>
    </w:p>
    <w:p w14:paraId="488CD859" w14:textId="77777777" w:rsidR="00F11505" w:rsidRPr="00F11505" w:rsidRDefault="00F11505" w:rsidP="00F11505">
      <w:pPr>
        <w:tabs>
          <w:tab w:val="left" w:pos="5954"/>
        </w:tabs>
        <w:spacing w:after="0"/>
        <w:ind w:right="-2"/>
        <w:contextualSpacing/>
        <w:rPr>
          <w:rFonts w:ascii="Times New Roman" w:hAnsi="Times New Roman" w:cs="Times New Roman"/>
        </w:rPr>
      </w:pPr>
      <w:r w:rsidRPr="00F11505">
        <w:rPr>
          <w:rFonts w:ascii="Times New Roman" w:hAnsi="Times New Roman" w:cs="Times New Roman"/>
        </w:rPr>
        <w:lastRenderedPageBreak/>
        <w:tab/>
        <w:t>1.pielikums</w:t>
      </w:r>
    </w:p>
    <w:p w14:paraId="5E54B07D" w14:textId="77777777" w:rsidR="00F11505" w:rsidRPr="00F11505" w:rsidRDefault="00F11505" w:rsidP="00F11505">
      <w:pPr>
        <w:tabs>
          <w:tab w:val="left" w:pos="5954"/>
        </w:tabs>
        <w:ind w:right="-2"/>
        <w:contextualSpacing/>
        <w:rPr>
          <w:rFonts w:ascii="Times New Roman" w:hAnsi="Times New Roman" w:cs="Times New Roman"/>
        </w:rPr>
      </w:pPr>
      <w:r w:rsidRPr="00F11505">
        <w:rPr>
          <w:rFonts w:ascii="Times New Roman" w:hAnsi="Times New Roman" w:cs="Times New Roman"/>
        </w:rPr>
        <w:tab/>
        <w:t>rūpnieciskās zvejas tiesību nomas</w:t>
      </w:r>
    </w:p>
    <w:p w14:paraId="7203834C" w14:textId="77777777" w:rsidR="00F11505" w:rsidRPr="00F11505" w:rsidRDefault="00F11505" w:rsidP="00F11505">
      <w:pPr>
        <w:tabs>
          <w:tab w:val="left" w:pos="5954"/>
        </w:tabs>
        <w:ind w:right="-2"/>
        <w:contextualSpacing/>
        <w:rPr>
          <w:rFonts w:ascii="Times New Roman" w:hAnsi="Times New Roman" w:cs="Times New Roman"/>
        </w:rPr>
      </w:pPr>
      <w:r w:rsidRPr="00F11505">
        <w:rPr>
          <w:rFonts w:ascii="Times New Roman" w:hAnsi="Times New Roman" w:cs="Times New Roman"/>
        </w:rPr>
        <w:tab/>
        <w:t>pašpatēriņa zvejai Pintelī, kas atrodas</w:t>
      </w:r>
    </w:p>
    <w:p w14:paraId="0BD0FD4A" w14:textId="77777777" w:rsidR="00F11505" w:rsidRPr="00F11505" w:rsidRDefault="00F11505" w:rsidP="00F11505">
      <w:pPr>
        <w:tabs>
          <w:tab w:val="left" w:pos="5954"/>
        </w:tabs>
        <w:ind w:right="-2"/>
        <w:contextualSpacing/>
        <w:rPr>
          <w:rFonts w:ascii="Times New Roman" w:hAnsi="Times New Roman" w:cs="Times New Roman"/>
        </w:rPr>
      </w:pPr>
      <w:r w:rsidRPr="00F11505">
        <w:rPr>
          <w:rFonts w:ascii="Times New Roman" w:hAnsi="Times New Roman" w:cs="Times New Roman"/>
        </w:rPr>
        <w:tab/>
        <w:t>Gulbenes novada Beļavas pagastā,</w:t>
      </w:r>
    </w:p>
    <w:p w14:paraId="6B91AAF7" w14:textId="77777777" w:rsidR="00F11505" w:rsidRPr="00F11505" w:rsidRDefault="00F11505" w:rsidP="00F11505">
      <w:pPr>
        <w:tabs>
          <w:tab w:val="left" w:pos="5954"/>
        </w:tabs>
        <w:ind w:right="-2"/>
        <w:contextualSpacing/>
        <w:rPr>
          <w:rFonts w:ascii="Times New Roman" w:hAnsi="Times New Roman" w:cs="Times New Roman"/>
        </w:rPr>
      </w:pPr>
      <w:r w:rsidRPr="00F11505">
        <w:rPr>
          <w:rFonts w:ascii="Times New Roman" w:hAnsi="Times New Roman" w:cs="Times New Roman"/>
        </w:rPr>
        <w:tab/>
        <w:t>slēgtās izsoles noteikumiem</w:t>
      </w:r>
    </w:p>
    <w:p w14:paraId="4E58B094" w14:textId="77777777" w:rsidR="00F11505" w:rsidRPr="00F11505" w:rsidRDefault="00F11505" w:rsidP="00F11505">
      <w:pPr>
        <w:ind w:right="-96"/>
        <w:contextualSpacing/>
        <w:jc w:val="center"/>
        <w:rPr>
          <w:rFonts w:ascii="Times New Roman" w:hAnsi="Times New Roman" w:cs="Times New Roman"/>
          <w:b/>
          <w:bCs/>
        </w:rPr>
      </w:pPr>
    </w:p>
    <w:p w14:paraId="3B7AF881" w14:textId="77777777" w:rsidR="00F11505" w:rsidRPr="00F11505" w:rsidRDefault="00F11505" w:rsidP="00F11505">
      <w:pPr>
        <w:ind w:right="-96"/>
        <w:contextualSpacing/>
        <w:jc w:val="center"/>
        <w:rPr>
          <w:rFonts w:ascii="Times New Roman" w:hAnsi="Times New Roman" w:cs="Times New Roman"/>
          <w:b/>
          <w:bCs/>
        </w:rPr>
      </w:pPr>
      <w:r w:rsidRPr="00F11505">
        <w:rPr>
          <w:rFonts w:ascii="Times New Roman" w:hAnsi="Times New Roman" w:cs="Times New Roman"/>
          <w:b/>
          <w:bCs/>
        </w:rPr>
        <w:t xml:space="preserve">PIETEIKUMS DALĪBAI </w:t>
      </w:r>
    </w:p>
    <w:p w14:paraId="779C456D" w14:textId="77777777" w:rsidR="00F11505" w:rsidRPr="00F11505" w:rsidRDefault="00F11505" w:rsidP="00F11505">
      <w:pPr>
        <w:ind w:right="-96"/>
        <w:contextualSpacing/>
        <w:jc w:val="center"/>
        <w:rPr>
          <w:rFonts w:ascii="Times New Roman" w:hAnsi="Times New Roman" w:cs="Times New Roman"/>
          <w:b/>
          <w:bCs/>
        </w:rPr>
      </w:pPr>
      <w:r w:rsidRPr="00F11505">
        <w:rPr>
          <w:rFonts w:ascii="Times New Roman" w:hAnsi="Times New Roman" w:cs="Times New Roman"/>
          <w:b/>
          <w:bCs/>
        </w:rPr>
        <w:t xml:space="preserve">RŪPNIECISKĀS PAŠPATĒRIŅA ZVEJAS TIESĪBU NOMAS </w:t>
      </w:r>
      <w:r w:rsidRPr="00F11505">
        <w:rPr>
          <w:rFonts w:ascii="Times New Roman" w:hAnsi="Times New Roman" w:cs="Times New Roman"/>
          <w:b/>
        </w:rPr>
        <w:t>PINTELĪ</w:t>
      </w:r>
      <w:r w:rsidRPr="00F11505">
        <w:rPr>
          <w:rFonts w:ascii="Times New Roman" w:hAnsi="Times New Roman" w:cs="Times New Roman"/>
          <w:b/>
          <w:bCs/>
        </w:rPr>
        <w:t>, BEĻAVAS PAGASTĀ, GULBENES NOVADĀ, RAKSTISKĀ IZSOLĒ</w:t>
      </w:r>
    </w:p>
    <w:tbl>
      <w:tblPr>
        <w:tblW w:w="9498"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44"/>
        <w:gridCol w:w="5954"/>
      </w:tblGrid>
      <w:tr w:rsidR="00F11505" w:rsidRPr="00F11505" w14:paraId="1159EC24" w14:textId="77777777" w:rsidTr="0093675C">
        <w:trPr>
          <w:trHeight w:hRule="exact" w:val="567"/>
        </w:trPr>
        <w:tc>
          <w:tcPr>
            <w:tcW w:w="9498" w:type="dxa"/>
            <w:gridSpan w:val="2"/>
            <w:shd w:val="clear" w:color="auto" w:fill="F2F2F2"/>
            <w:tcMar>
              <w:top w:w="100" w:type="dxa"/>
              <w:left w:w="100" w:type="dxa"/>
              <w:bottom w:w="100" w:type="dxa"/>
              <w:right w:w="100" w:type="dxa"/>
            </w:tcMar>
            <w:vAlign w:val="center"/>
          </w:tcPr>
          <w:p w14:paraId="41205B43" w14:textId="77777777" w:rsidR="00F11505" w:rsidRPr="00F11505" w:rsidRDefault="00F11505">
            <w:pPr>
              <w:widowControl w:val="0"/>
              <w:numPr>
                <w:ilvl w:val="0"/>
                <w:numId w:val="25"/>
              </w:numPr>
              <w:pBdr>
                <w:top w:val="nil"/>
                <w:left w:val="nil"/>
                <w:bottom w:val="nil"/>
                <w:right w:val="nil"/>
                <w:between w:val="nil"/>
              </w:pBdr>
              <w:spacing w:after="0" w:line="240" w:lineRule="auto"/>
              <w:ind w:left="312" w:hanging="312"/>
              <w:contextualSpacing/>
              <w:rPr>
                <w:rFonts w:ascii="Times New Roman" w:eastAsia="Times New Roman" w:hAnsi="Times New Roman" w:cs="Times New Roman"/>
                <w:bCs/>
                <w:color w:val="000000"/>
              </w:rPr>
            </w:pPr>
            <w:r w:rsidRPr="00F11505">
              <w:rPr>
                <w:rFonts w:ascii="Times New Roman" w:eastAsia="Times New Roman" w:hAnsi="Times New Roman" w:cs="Times New Roman"/>
                <w:bCs/>
                <w:color w:val="000000"/>
              </w:rPr>
              <w:t>INFORMĀCIJA PAR ZVEJAS TIESĪBU NOMAS PRETENDENTU</w:t>
            </w:r>
          </w:p>
        </w:tc>
      </w:tr>
      <w:tr w:rsidR="00F11505" w:rsidRPr="00F11505" w14:paraId="53CF7870" w14:textId="77777777" w:rsidTr="0093675C">
        <w:trPr>
          <w:trHeight w:val="20"/>
        </w:trPr>
        <w:tc>
          <w:tcPr>
            <w:tcW w:w="3544" w:type="dxa"/>
            <w:shd w:val="clear" w:color="auto" w:fill="F2F2F2"/>
            <w:tcMar>
              <w:top w:w="100" w:type="dxa"/>
              <w:left w:w="100" w:type="dxa"/>
              <w:bottom w:w="100" w:type="dxa"/>
              <w:right w:w="100" w:type="dxa"/>
            </w:tcMar>
          </w:tcPr>
          <w:p w14:paraId="41C4C98A" w14:textId="77777777" w:rsidR="00F11505" w:rsidRPr="00F11505" w:rsidRDefault="00F11505" w:rsidP="00F11505">
            <w:pPr>
              <w:widowControl w:val="0"/>
              <w:pBdr>
                <w:top w:val="nil"/>
                <w:left w:val="nil"/>
                <w:bottom w:val="nil"/>
                <w:right w:val="nil"/>
                <w:between w:val="nil"/>
              </w:pBdr>
              <w:contextualSpacing/>
              <w:rPr>
                <w:rFonts w:ascii="Times New Roman" w:eastAsia="Times New Roman" w:hAnsi="Times New Roman" w:cs="Times New Roman"/>
                <w:bCs/>
                <w:color w:val="000000"/>
              </w:rPr>
            </w:pPr>
            <w:r w:rsidRPr="00F11505">
              <w:rPr>
                <w:rFonts w:ascii="Times New Roman" w:eastAsia="Times New Roman" w:hAnsi="Times New Roman" w:cs="Times New Roman"/>
                <w:bCs/>
                <w:color w:val="000000"/>
              </w:rPr>
              <w:t>Vārds:</w:t>
            </w:r>
          </w:p>
        </w:tc>
        <w:tc>
          <w:tcPr>
            <w:tcW w:w="5954" w:type="dxa"/>
            <w:shd w:val="clear" w:color="auto" w:fill="auto"/>
            <w:tcMar>
              <w:top w:w="100" w:type="dxa"/>
              <w:left w:w="100" w:type="dxa"/>
              <w:bottom w:w="100" w:type="dxa"/>
              <w:right w:w="100" w:type="dxa"/>
            </w:tcMar>
          </w:tcPr>
          <w:p w14:paraId="35749045" w14:textId="77777777" w:rsidR="00F11505" w:rsidRPr="00F11505" w:rsidRDefault="00F11505" w:rsidP="00F11505">
            <w:pPr>
              <w:widowControl w:val="0"/>
              <w:pBdr>
                <w:top w:val="nil"/>
                <w:left w:val="nil"/>
                <w:bottom w:val="nil"/>
                <w:right w:val="nil"/>
                <w:between w:val="nil"/>
              </w:pBdr>
              <w:contextualSpacing/>
              <w:rPr>
                <w:rFonts w:ascii="Times New Roman" w:eastAsia="Times New Roman" w:hAnsi="Times New Roman" w:cs="Times New Roman"/>
                <w:bCs/>
                <w:color w:val="000000"/>
              </w:rPr>
            </w:pPr>
          </w:p>
        </w:tc>
      </w:tr>
      <w:tr w:rsidR="00F11505" w:rsidRPr="00F11505" w14:paraId="40789938" w14:textId="77777777" w:rsidTr="0093675C">
        <w:trPr>
          <w:trHeight w:val="227"/>
        </w:trPr>
        <w:tc>
          <w:tcPr>
            <w:tcW w:w="3544" w:type="dxa"/>
            <w:shd w:val="clear" w:color="auto" w:fill="F2F2F2"/>
            <w:tcMar>
              <w:top w:w="100" w:type="dxa"/>
              <w:left w:w="100" w:type="dxa"/>
              <w:bottom w:w="100" w:type="dxa"/>
              <w:right w:w="100" w:type="dxa"/>
            </w:tcMar>
          </w:tcPr>
          <w:p w14:paraId="594C4491" w14:textId="77777777" w:rsidR="00F11505" w:rsidRPr="00F11505" w:rsidRDefault="00F11505" w:rsidP="00F11505">
            <w:pPr>
              <w:widowControl w:val="0"/>
              <w:pBdr>
                <w:top w:val="nil"/>
                <w:left w:val="nil"/>
                <w:bottom w:val="nil"/>
                <w:right w:val="nil"/>
                <w:between w:val="nil"/>
              </w:pBdr>
              <w:contextualSpacing/>
              <w:rPr>
                <w:rFonts w:ascii="Times New Roman" w:eastAsia="Times New Roman" w:hAnsi="Times New Roman" w:cs="Times New Roman"/>
                <w:bCs/>
                <w:color w:val="000000"/>
              </w:rPr>
            </w:pPr>
            <w:r w:rsidRPr="00F11505">
              <w:rPr>
                <w:rFonts w:ascii="Times New Roman" w:eastAsia="Times New Roman" w:hAnsi="Times New Roman" w:cs="Times New Roman"/>
                <w:bCs/>
                <w:color w:val="000000"/>
              </w:rPr>
              <w:t>Uzvārds:</w:t>
            </w:r>
          </w:p>
        </w:tc>
        <w:tc>
          <w:tcPr>
            <w:tcW w:w="5954" w:type="dxa"/>
            <w:shd w:val="clear" w:color="auto" w:fill="auto"/>
            <w:tcMar>
              <w:top w:w="100" w:type="dxa"/>
              <w:left w:w="100" w:type="dxa"/>
              <w:bottom w:w="100" w:type="dxa"/>
              <w:right w:w="100" w:type="dxa"/>
            </w:tcMar>
          </w:tcPr>
          <w:p w14:paraId="5DEF4D62" w14:textId="77777777" w:rsidR="00F11505" w:rsidRPr="00F11505" w:rsidRDefault="00F11505" w:rsidP="00F11505">
            <w:pPr>
              <w:widowControl w:val="0"/>
              <w:pBdr>
                <w:top w:val="nil"/>
                <w:left w:val="nil"/>
                <w:bottom w:val="nil"/>
                <w:right w:val="nil"/>
                <w:between w:val="nil"/>
              </w:pBdr>
              <w:contextualSpacing/>
              <w:rPr>
                <w:rFonts w:ascii="Times New Roman" w:eastAsia="Times New Roman" w:hAnsi="Times New Roman" w:cs="Times New Roman"/>
                <w:bCs/>
                <w:color w:val="000000"/>
              </w:rPr>
            </w:pPr>
          </w:p>
        </w:tc>
      </w:tr>
      <w:tr w:rsidR="00F11505" w:rsidRPr="00F11505" w14:paraId="78324D85" w14:textId="77777777" w:rsidTr="0093675C">
        <w:trPr>
          <w:trHeight w:val="227"/>
        </w:trPr>
        <w:tc>
          <w:tcPr>
            <w:tcW w:w="3544" w:type="dxa"/>
            <w:shd w:val="clear" w:color="auto" w:fill="F2F2F2"/>
            <w:tcMar>
              <w:top w:w="100" w:type="dxa"/>
              <w:left w:w="100" w:type="dxa"/>
              <w:bottom w:w="100" w:type="dxa"/>
              <w:right w:w="100" w:type="dxa"/>
            </w:tcMar>
          </w:tcPr>
          <w:p w14:paraId="6D9AD368" w14:textId="77777777" w:rsidR="00F11505" w:rsidRPr="00F11505" w:rsidRDefault="00F11505" w:rsidP="00F11505">
            <w:pPr>
              <w:widowControl w:val="0"/>
              <w:pBdr>
                <w:top w:val="nil"/>
                <w:left w:val="nil"/>
                <w:bottom w:val="nil"/>
                <w:right w:val="nil"/>
                <w:between w:val="nil"/>
              </w:pBdr>
              <w:contextualSpacing/>
              <w:rPr>
                <w:rFonts w:ascii="Times New Roman" w:eastAsia="Times New Roman" w:hAnsi="Times New Roman" w:cs="Times New Roman"/>
                <w:bCs/>
                <w:color w:val="000000"/>
              </w:rPr>
            </w:pPr>
            <w:r w:rsidRPr="00F11505">
              <w:rPr>
                <w:rFonts w:ascii="Times New Roman" w:eastAsia="Times New Roman" w:hAnsi="Times New Roman" w:cs="Times New Roman"/>
                <w:bCs/>
                <w:color w:val="000000"/>
              </w:rPr>
              <w:t>Personas kods:</w:t>
            </w:r>
          </w:p>
        </w:tc>
        <w:tc>
          <w:tcPr>
            <w:tcW w:w="5954" w:type="dxa"/>
            <w:shd w:val="clear" w:color="auto" w:fill="auto"/>
            <w:tcMar>
              <w:top w:w="100" w:type="dxa"/>
              <w:left w:w="100" w:type="dxa"/>
              <w:bottom w:w="100" w:type="dxa"/>
              <w:right w:w="100" w:type="dxa"/>
            </w:tcMar>
          </w:tcPr>
          <w:p w14:paraId="67AD235B" w14:textId="77777777" w:rsidR="00F11505" w:rsidRPr="00F11505" w:rsidRDefault="00F11505" w:rsidP="00F11505">
            <w:pPr>
              <w:widowControl w:val="0"/>
              <w:pBdr>
                <w:top w:val="nil"/>
                <w:left w:val="nil"/>
                <w:bottom w:val="nil"/>
                <w:right w:val="nil"/>
                <w:between w:val="nil"/>
              </w:pBdr>
              <w:contextualSpacing/>
              <w:rPr>
                <w:rFonts w:ascii="Times New Roman" w:eastAsia="Times New Roman" w:hAnsi="Times New Roman" w:cs="Times New Roman"/>
                <w:bCs/>
                <w:color w:val="000000"/>
              </w:rPr>
            </w:pPr>
          </w:p>
        </w:tc>
      </w:tr>
      <w:tr w:rsidR="00F11505" w:rsidRPr="00F11505" w14:paraId="5E391470" w14:textId="77777777" w:rsidTr="0093675C">
        <w:trPr>
          <w:trHeight w:val="227"/>
        </w:trPr>
        <w:tc>
          <w:tcPr>
            <w:tcW w:w="3544" w:type="dxa"/>
            <w:shd w:val="clear" w:color="auto" w:fill="F2F2F2"/>
            <w:tcMar>
              <w:top w:w="100" w:type="dxa"/>
              <w:left w:w="100" w:type="dxa"/>
              <w:bottom w:w="100" w:type="dxa"/>
              <w:right w:w="100" w:type="dxa"/>
            </w:tcMar>
          </w:tcPr>
          <w:p w14:paraId="3CD4E3FF" w14:textId="77777777" w:rsidR="00F11505" w:rsidRPr="00F11505" w:rsidRDefault="00F11505" w:rsidP="00F11505">
            <w:pPr>
              <w:widowControl w:val="0"/>
              <w:pBdr>
                <w:top w:val="nil"/>
                <w:left w:val="nil"/>
                <w:bottom w:val="nil"/>
                <w:right w:val="nil"/>
                <w:between w:val="nil"/>
              </w:pBdr>
              <w:contextualSpacing/>
              <w:rPr>
                <w:rFonts w:ascii="Times New Roman" w:eastAsia="Times New Roman" w:hAnsi="Times New Roman" w:cs="Times New Roman"/>
                <w:bCs/>
                <w:color w:val="000000"/>
              </w:rPr>
            </w:pPr>
            <w:r w:rsidRPr="00F11505">
              <w:rPr>
                <w:rFonts w:ascii="Times New Roman" w:eastAsia="Times New Roman" w:hAnsi="Times New Roman" w:cs="Times New Roman"/>
                <w:bCs/>
                <w:color w:val="000000"/>
              </w:rPr>
              <w:t>Deklarētās dzīvesvietas adrese:</w:t>
            </w:r>
          </w:p>
        </w:tc>
        <w:tc>
          <w:tcPr>
            <w:tcW w:w="5954" w:type="dxa"/>
            <w:shd w:val="clear" w:color="auto" w:fill="auto"/>
            <w:tcMar>
              <w:top w:w="100" w:type="dxa"/>
              <w:left w:w="100" w:type="dxa"/>
              <w:bottom w:w="100" w:type="dxa"/>
              <w:right w:w="100" w:type="dxa"/>
            </w:tcMar>
          </w:tcPr>
          <w:p w14:paraId="4E3B9111" w14:textId="77777777" w:rsidR="00F11505" w:rsidRPr="00F11505" w:rsidRDefault="00F11505" w:rsidP="00F11505">
            <w:pPr>
              <w:widowControl w:val="0"/>
              <w:pBdr>
                <w:top w:val="nil"/>
                <w:left w:val="nil"/>
                <w:bottom w:val="nil"/>
                <w:right w:val="nil"/>
                <w:between w:val="nil"/>
              </w:pBdr>
              <w:contextualSpacing/>
              <w:rPr>
                <w:rFonts w:ascii="Times New Roman" w:eastAsia="Times New Roman" w:hAnsi="Times New Roman" w:cs="Times New Roman"/>
                <w:bCs/>
                <w:color w:val="000000"/>
              </w:rPr>
            </w:pPr>
          </w:p>
        </w:tc>
      </w:tr>
      <w:tr w:rsidR="00F11505" w:rsidRPr="00F11505" w14:paraId="44036CF9" w14:textId="77777777" w:rsidTr="0093675C">
        <w:trPr>
          <w:trHeight w:val="227"/>
        </w:trPr>
        <w:tc>
          <w:tcPr>
            <w:tcW w:w="3544" w:type="dxa"/>
            <w:shd w:val="clear" w:color="auto" w:fill="F2F2F2"/>
            <w:tcMar>
              <w:top w:w="100" w:type="dxa"/>
              <w:left w:w="100" w:type="dxa"/>
              <w:bottom w:w="100" w:type="dxa"/>
              <w:right w:w="100" w:type="dxa"/>
            </w:tcMar>
          </w:tcPr>
          <w:p w14:paraId="4ED1EFAB" w14:textId="77777777" w:rsidR="00F11505" w:rsidRPr="00F11505" w:rsidRDefault="00F11505" w:rsidP="00F11505">
            <w:pPr>
              <w:widowControl w:val="0"/>
              <w:pBdr>
                <w:top w:val="nil"/>
                <w:left w:val="nil"/>
                <w:bottom w:val="nil"/>
                <w:right w:val="nil"/>
                <w:between w:val="nil"/>
              </w:pBdr>
              <w:contextualSpacing/>
              <w:rPr>
                <w:rFonts w:ascii="Times New Roman" w:eastAsia="Times New Roman" w:hAnsi="Times New Roman" w:cs="Times New Roman"/>
                <w:bCs/>
                <w:color w:val="000000"/>
              </w:rPr>
            </w:pPr>
            <w:r w:rsidRPr="00F11505">
              <w:rPr>
                <w:rFonts w:ascii="Times New Roman" w:eastAsia="Times New Roman" w:hAnsi="Times New Roman" w:cs="Times New Roman"/>
                <w:bCs/>
                <w:color w:val="000000"/>
              </w:rPr>
              <w:t>Piederošā nekustamā īpašuma kadastra numurs:</w:t>
            </w:r>
          </w:p>
          <w:p w14:paraId="66E44AEF" w14:textId="77777777" w:rsidR="00F11505" w:rsidRPr="00F11505" w:rsidRDefault="00F11505" w:rsidP="00F11505">
            <w:pPr>
              <w:widowControl w:val="0"/>
              <w:pBdr>
                <w:top w:val="nil"/>
                <w:left w:val="nil"/>
                <w:bottom w:val="nil"/>
                <w:right w:val="nil"/>
                <w:between w:val="nil"/>
              </w:pBdr>
              <w:contextualSpacing/>
              <w:rPr>
                <w:rFonts w:ascii="Times New Roman" w:eastAsia="Times New Roman" w:hAnsi="Times New Roman" w:cs="Times New Roman"/>
                <w:bCs/>
                <w:color w:val="000000"/>
              </w:rPr>
            </w:pPr>
            <w:r w:rsidRPr="00F11505">
              <w:rPr>
                <w:rFonts w:ascii="Times New Roman" w:eastAsia="Times New Roman" w:hAnsi="Times New Roman" w:cs="Times New Roman"/>
                <w:bCs/>
                <w:i/>
                <w:color w:val="000000"/>
              </w:rPr>
              <w:t>(personām, kuru deklarētā dzīves vieta ir citā pašvaldībā)</w:t>
            </w:r>
          </w:p>
        </w:tc>
        <w:tc>
          <w:tcPr>
            <w:tcW w:w="5954" w:type="dxa"/>
            <w:shd w:val="clear" w:color="auto" w:fill="auto"/>
            <w:tcMar>
              <w:top w:w="100" w:type="dxa"/>
              <w:left w:w="100" w:type="dxa"/>
              <w:bottom w:w="100" w:type="dxa"/>
              <w:right w:w="100" w:type="dxa"/>
            </w:tcMar>
          </w:tcPr>
          <w:p w14:paraId="5F1BAE87" w14:textId="77777777" w:rsidR="00F11505" w:rsidRPr="00F11505" w:rsidRDefault="00F11505" w:rsidP="00F11505">
            <w:pPr>
              <w:widowControl w:val="0"/>
              <w:pBdr>
                <w:top w:val="nil"/>
                <w:left w:val="nil"/>
                <w:bottom w:val="nil"/>
                <w:right w:val="nil"/>
                <w:between w:val="nil"/>
              </w:pBdr>
              <w:contextualSpacing/>
              <w:rPr>
                <w:rFonts w:ascii="Times New Roman" w:eastAsia="Times New Roman" w:hAnsi="Times New Roman" w:cs="Times New Roman"/>
                <w:bCs/>
                <w:color w:val="000000"/>
              </w:rPr>
            </w:pPr>
          </w:p>
        </w:tc>
      </w:tr>
      <w:tr w:rsidR="00F11505" w:rsidRPr="00F11505" w14:paraId="69A6CE45" w14:textId="77777777" w:rsidTr="0093675C">
        <w:trPr>
          <w:trHeight w:val="227"/>
        </w:trPr>
        <w:tc>
          <w:tcPr>
            <w:tcW w:w="3544" w:type="dxa"/>
            <w:shd w:val="clear" w:color="auto" w:fill="F2F2F2"/>
            <w:tcMar>
              <w:top w:w="100" w:type="dxa"/>
              <w:left w:w="100" w:type="dxa"/>
              <w:bottom w:w="100" w:type="dxa"/>
              <w:right w:w="100" w:type="dxa"/>
            </w:tcMar>
          </w:tcPr>
          <w:p w14:paraId="527876EE" w14:textId="77777777" w:rsidR="00F11505" w:rsidRPr="00F11505" w:rsidRDefault="00F11505" w:rsidP="00F11505">
            <w:pPr>
              <w:widowControl w:val="0"/>
              <w:pBdr>
                <w:top w:val="nil"/>
                <w:left w:val="nil"/>
                <w:bottom w:val="nil"/>
                <w:right w:val="nil"/>
                <w:between w:val="nil"/>
              </w:pBdr>
              <w:contextualSpacing/>
              <w:rPr>
                <w:rFonts w:ascii="Times New Roman" w:eastAsia="Times New Roman" w:hAnsi="Times New Roman" w:cs="Times New Roman"/>
                <w:bCs/>
                <w:color w:val="000000"/>
              </w:rPr>
            </w:pPr>
            <w:r w:rsidRPr="00F11505">
              <w:rPr>
                <w:rFonts w:ascii="Times New Roman" w:eastAsia="Times New Roman" w:hAnsi="Times New Roman" w:cs="Times New Roman"/>
                <w:bCs/>
                <w:color w:val="000000"/>
              </w:rPr>
              <w:t>Tālrunis:</w:t>
            </w:r>
          </w:p>
        </w:tc>
        <w:tc>
          <w:tcPr>
            <w:tcW w:w="5954" w:type="dxa"/>
            <w:shd w:val="clear" w:color="auto" w:fill="auto"/>
            <w:tcMar>
              <w:top w:w="100" w:type="dxa"/>
              <w:left w:w="100" w:type="dxa"/>
              <w:bottom w:w="100" w:type="dxa"/>
              <w:right w:w="100" w:type="dxa"/>
            </w:tcMar>
          </w:tcPr>
          <w:p w14:paraId="72776691" w14:textId="77777777" w:rsidR="00F11505" w:rsidRPr="00F11505" w:rsidRDefault="00F11505" w:rsidP="00F11505">
            <w:pPr>
              <w:widowControl w:val="0"/>
              <w:pBdr>
                <w:top w:val="nil"/>
                <w:left w:val="nil"/>
                <w:bottom w:val="nil"/>
                <w:right w:val="nil"/>
                <w:between w:val="nil"/>
              </w:pBdr>
              <w:contextualSpacing/>
              <w:rPr>
                <w:rFonts w:ascii="Times New Roman" w:eastAsia="Times New Roman" w:hAnsi="Times New Roman" w:cs="Times New Roman"/>
                <w:bCs/>
                <w:color w:val="000000"/>
              </w:rPr>
            </w:pPr>
          </w:p>
        </w:tc>
      </w:tr>
      <w:tr w:rsidR="00F11505" w:rsidRPr="00F11505" w14:paraId="2C8EE87C" w14:textId="77777777" w:rsidTr="0093675C">
        <w:trPr>
          <w:trHeight w:val="227"/>
        </w:trPr>
        <w:tc>
          <w:tcPr>
            <w:tcW w:w="3544" w:type="dxa"/>
            <w:shd w:val="clear" w:color="auto" w:fill="F2F2F2"/>
            <w:tcMar>
              <w:top w:w="100" w:type="dxa"/>
              <w:left w:w="100" w:type="dxa"/>
              <w:bottom w:w="100" w:type="dxa"/>
              <w:right w:w="100" w:type="dxa"/>
            </w:tcMar>
          </w:tcPr>
          <w:p w14:paraId="3F44282D" w14:textId="77777777" w:rsidR="00F11505" w:rsidRPr="00F11505" w:rsidRDefault="00F11505" w:rsidP="00F11505">
            <w:pPr>
              <w:widowControl w:val="0"/>
              <w:pBdr>
                <w:top w:val="nil"/>
                <w:left w:val="nil"/>
                <w:bottom w:val="nil"/>
                <w:right w:val="nil"/>
                <w:between w:val="nil"/>
              </w:pBdr>
              <w:contextualSpacing/>
              <w:rPr>
                <w:rFonts w:ascii="Times New Roman" w:eastAsia="Times New Roman" w:hAnsi="Times New Roman" w:cs="Times New Roman"/>
                <w:bCs/>
                <w:color w:val="000000"/>
              </w:rPr>
            </w:pPr>
            <w:r w:rsidRPr="00F11505">
              <w:rPr>
                <w:rFonts w:ascii="Times New Roman" w:eastAsia="Times New Roman" w:hAnsi="Times New Roman" w:cs="Times New Roman"/>
                <w:bCs/>
                <w:color w:val="000000"/>
              </w:rPr>
              <w:t>E-adrese vai e-pasts:</w:t>
            </w:r>
          </w:p>
        </w:tc>
        <w:tc>
          <w:tcPr>
            <w:tcW w:w="5954" w:type="dxa"/>
            <w:shd w:val="clear" w:color="auto" w:fill="auto"/>
            <w:tcMar>
              <w:top w:w="100" w:type="dxa"/>
              <w:left w:w="100" w:type="dxa"/>
              <w:bottom w:w="100" w:type="dxa"/>
              <w:right w:w="100" w:type="dxa"/>
            </w:tcMar>
          </w:tcPr>
          <w:p w14:paraId="34C60A89" w14:textId="77777777" w:rsidR="00F11505" w:rsidRPr="00F11505" w:rsidRDefault="00F11505" w:rsidP="00F11505">
            <w:pPr>
              <w:widowControl w:val="0"/>
              <w:pBdr>
                <w:top w:val="nil"/>
                <w:left w:val="nil"/>
                <w:bottom w:val="nil"/>
                <w:right w:val="nil"/>
                <w:between w:val="nil"/>
              </w:pBdr>
              <w:contextualSpacing/>
              <w:rPr>
                <w:rFonts w:ascii="Times New Roman" w:eastAsia="Times New Roman" w:hAnsi="Times New Roman" w:cs="Times New Roman"/>
                <w:bCs/>
                <w:color w:val="000000"/>
              </w:rPr>
            </w:pPr>
          </w:p>
        </w:tc>
      </w:tr>
    </w:tbl>
    <w:p w14:paraId="0179B82A" w14:textId="77777777" w:rsidR="00F11505" w:rsidRPr="00F11505" w:rsidRDefault="00F11505" w:rsidP="00F11505">
      <w:pPr>
        <w:ind w:right="46" w:firstLine="720"/>
        <w:contextualSpacing/>
        <w:jc w:val="center"/>
        <w:rPr>
          <w:rFonts w:ascii="Times New Roman" w:hAnsi="Times New Roman" w:cs="Times New Roman"/>
          <w:bCs/>
        </w:rPr>
      </w:pPr>
    </w:p>
    <w:tbl>
      <w:tblPr>
        <w:tblStyle w:val="Reatabula"/>
        <w:tblW w:w="9498" w:type="dxa"/>
        <w:tblInd w:w="-5" w:type="dxa"/>
        <w:tblLayout w:type="fixed"/>
        <w:tblLook w:val="04A0" w:firstRow="1" w:lastRow="0" w:firstColumn="1" w:lastColumn="0" w:noHBand="0" w:noVBand="1"/>
      </w:tblPr>
      <w:tblGrid>
        <w:gridCol w:w="3544"/>
        <w:gridCol w:w="5954"/>
      </w:tblGrid>
      <w:tr w:rsidR="00F11505" w:rsidRPr="00F11505" w14:paraId="4582B3D7" w14:textId="77777777" w:rsidTr="0093675C">
        <w:trPr>
          <w:trHeight w:val="729"/>
        </w:trPr>
        <w:tc>
          <w:tcPr>
            <w:tcW w:w="3544" w:type="dxa"/>
            <w:vAlign w:val="center"/>
          </w:tcPr>
          <w:p w14:paraId="359AD1F0" w14:textId="77777777" w:rsidR="00F11505" w:rsidRPr="00F11505" w:rsidRDefault="00F11505" w:rsidP="00F11505">
            <w:pPr>
              <w:spacing w:line="360" w:lineRule="auto"/>
              <w:ind w:right="33"/>
              <w:contextualSpacing/>
              <w:jc w:val="center"/>
              <w:rPr>
                <w:rFonts w:ascii="Times New Roman" w:hAnsi="Times New Roman" w:cs="Times New Roman"/>
                <w:bCs/>
              </w:rPr>
            </w:pPr>
            <w:r w:rsidRPr="00F11505">
              <w:rPr>
                <w:rFonts w:ascii="Times New Roman" w:hAnsi="Times New Roman" w:cs="Times New Roman"/>
                <w:bCs/>
              </w:rPr>
              <w:t>ZVEJAS RĪKS</w:t>
            </w:r>
          </w:p>
        </w:tc>
        <w:tc>
          <w:tcPr>
            <w:tcW w:w="5954" w:type="dxa"/>
            <w:vAlign w:val="center"/>
          </w:tcPr>
          <w:p w14:paraId="0F74C440" w14:textId="77777777" w:rsidR="00F11505" w:rsidRPr="00F11505" w:rsidRDefault="00F11505" w:rsidP="00F11505">
            <w:pPr>
              <w:contextualSpacing/>
              <w:jc w:val="center"/>
              <w:rPr>
                <w:rFonts w:ascii="Times New Roman" w:hAnsi="Times New Roman" w:cs="Times New Roman"/>
                <w:bCs/>
              </w:rPr>
            </w:pPr>
            <w:r w:rsidRPr="00F11505">
              <w:rPr>
                <w:rFonts w:ascii="Times New Roman" w:hAnsi="Times New Roman" w:cs="Times New Roman"/>
                <w:bCs/>
              </w:rPr>
              <w:t xml:space="preserve">PIEDĀVĀTĀ CENA </w:t>
            </w:r>
          </w:p>
          <w:p w14:paraId="0D9984F3" w14:textId="77777777" w:rsidR="00F11505" w:rsidRPr="00F11505" w:rsidRDefault="00F11505" w:rsidP="00F11505">
            <w:pPr>
              <w:contextualSpacing/>
              <w:jc w:val="center"/>
              <w:rPr>
                <w:rFonts w:ascii="Times New Roman" w:hAnsi="Times New Roman" w:cs="Times New Roman"/>
                <w:bCs/>
              </w:rPr>
            </w:pPr>
            <w:r w:rsidRPr="00F11505">
              <w:rPr>
                <w:rFonts w:ascii="Times New Roman" w:hAnsi="Times New Roman" w:cs="Times New Roman"/>
                <w:bCs/>
              </w:rPr>
              <w:t xml:space="preserve">par zvejas rīku </w:t>
            </w:r>
          </w:p>
          <w:p w14:paraId="558E0C82" w14:textId="77777777" w:rsidR="00F11505" w:rsidRPr="00F11505" w:rsidRDefault="00F11505" w:rsidP="00F11505">
            <w:pPr>
              <w:contextualSpacing/>
              <w:jc w:val="center"/>
              <w:rPr>
                <w:rFonts w:ascii="Times New Roman" w:hAnsi="Times New Roman" w:cs="Times New Roman"/>
                <w:bCs/>
              </w:rPr>
            </w:pPr>
            <w:r w:rsidRPr="00F11505">
              <w:rPr>
                <w:rFonts w:ascii="Times New Roman" w:hAnsi="Times New Roman" w:cs="Times New Roman"/>
                <w:bCs/>
              </w:rPr>
              <w:t>(</w:t>
            </w:r>
            <w:r w:rsidRPr="00F11505">
              <w:rPr>
                <w:rFonts w:ascii="Times New Roman" w:hAnsi="Times New Roman" w:cs="Times New Roman"/>
                <w:bCs/>
                <w:i/>
              </w:rPr>
              <w:t>euro</w:t>
            </w:r>
            <w:r w:rsidRPr="00F11505">
              <w:rPr>
                <w:rFonts w:ascii="Times New Roman" w:hAnsi="Times New Roman" w:cs="Times New Roman"/>
                <w:bCs/>
              </w:rPr>
              <w:t>)</w:t>
            </w:r>
          </w:p>
        </w:tc>
      </w:tr>
      <w:tr w:rsidR="00F11505" w:rsidRPr="00F11505" w14:paraId="031A9070" w14:textId="77777777" w:rsidTr="0093675C">
        <w:trPr>
          <w:trHeight w:val="598"/>
        </w:trPr>
        <w:tc>
          <w:tcPr>
            <w:tcW w:w="3544" w:type="dxa"/>
            <w:vAlign w:val="center"/>
          </w:tcPr>
          <w:p w14:paraId="423A0610" w14:textId="77777777" w:rsidR="00F11505" w:rsidRPr="00F11505" w:rsidRDefault="00F11505" w:rsidP="00F11505">
            <w:pPr>
              <w:spacing w:line="360" w:lineRule="auto"/>
              <w:ind w:right="33"/>
              <w:contextualSpacing/>
              <w:rPr>
                <w:rFonts w:ascii="Times New Roman" w:hAnsi="Times New Roman" w:cs="Times New Roman"/>
                <w:bCs/>
              </w:rPr>
            </w:pPr>
            <w:r w:rsidRPr="00F11505">
              <w:rPr>
                <w:rFonts w:ascii="Times New Roman" w:hAnsi="Times New Roman" w:cs="Times New Roman"/>
                <w:bCs/>
              </w:rPr>
              <w:t>Viens zvejas tīkls 30 m garumā</w:t>
            </w:r>
          </w:p>
        </w:tc>
        <w:tc>
          <w:tcPr>
            <w:tcW w:w="5954" w:type="dxa"/>
            <w:vAlign w:val="center"/>
          </w:tcPr>
          <w:p w14:paraId="47076E2D" w14:textId="77777777" w:rsidR="00F11505" w:rsidRPr="00F11505" w:rsidRDefault="00F11505" w:rsidP="00F11505">
            <w:pPr>
              <w:spacing w:line="360" w:lineRule="auto"/>
              <w:ind w:right="-851"/>
              <w:contextualSpacing/>
              <w:jc w:val="center"/>
              <w:rPr>
                <w:rFonts w:ascii="Times New Roman" w:hAnsi="Times New Roman" w:cs="Times New Roman"/>
                <w:bCs/>
              </w:rPr>
            </w:pPr>
          </w:p>
        </w:tc>
      </w:tr>
    </w:tbl>
    <w:p w14:paraId="2D23D53B" w14:textId="77777777" w:rsidR="00F11505" w:rsidRPr="00F11505" w:rsidRDefault="00F11505" w:rsidP="00F11505">
      <w:pPr>
        <w:ind w:right="46" w:firstLine="720"/>
        <w:contextualSpacing/>
        <w:jc w:val="center"/>
        <w:rPr>
          <w:rFonts w:ascii="Times New Roman" w:hAnsi="Times New Roman" w:cs="Times New Roman"/>
        </w:rPr>
      </w:pPr>
    </w:p>
    <w:p w14:paraId="52B80948" w14:textId="77777777" w:rsidR="00F11505" w:rsidRPr="00F11505" w:rsidRDefault="00F11505" w:rsidP="00F11505">
      <w:pPr>
        <w:widowControl w:val="0"/>
        <w:pBdr>
          <w:top w:val="nil"/>
          <w:left w:val="nil"/>
          <w:bottom w:val="nil"/>
          <w:right w:val="nil"/>
          <w:between w:val="nil"/>
        </w:pBdr>
        <w:spacing w:line="228" w:lineRule="auto"/>
        <w:contextualSpacing/>
        <w:jc w:val="both"/>
        <w:rPr>
          <w:rFonts w:ascii="Times New Roman" w:eastAsia="Times New Roman" w:hAnsi="Times New Roman" w:cs="Times New Roman"/>
          <w:color w:val="000000"/>
        </w:rPr>
      </w:pPr>
      <w:r w:rsidRPr="00F11505">
        <w:rPr>
          <w:rFonts w:ascii="Times New Roman" w:eastAsia="Times New Roman" w:hAnsi="Times New Roman" w:cs="Times New Roman"/>
          <w:color w:val="000000"/>
        </w:rPr>
        <w:t xml:space="preserve">Ar šī pieteikuma iesniegšanu piesaku savu dalību </w:t>
      </w:r>
      <w:r w:rsidRPr="00F11505">
        <w:rPr>
          <w:rFonts w:ascii="Times New Roman" w:hAnsi="Times New Roman" w:cs="Times New Roman"/>
        </w:rPr>
        <w:t>rūpnieciskās pašpatēriņa zvejas tiesību nomas Pintelī rakstiskā izsolē</w:t>
      </w:r>
      <w:r w:rsidRPr="00F11505">
        <w:rPr>
          <w:rFonts w:ascii="Times New Roman" w:eastAsia="Times New Roman" w:hAnsi="Times New Roman" w:cs="Times New Roman"/>
          <w:color w:val="000000"/>
        </w:rPr>
        <w:t xml:space="preserve"> un apliecinu, ka:</w:t>
      </w:r>
    </w:p>
    <w:p w14:paraId="7948FF9F" w14:textId="77777777" w:rsidR="00F11505" w:rsidRPr="00F11505" w:rsidRDefault="00F11505">
      <w:pPr>
        <w:widowControl w:val="0"/>
        <w:numPr>
          <w:ilvl w:val="0"/>
          <w:numId w:val="45"/>
        </w:numPr>
        <w:pBdr>
          <w:top w:val="nil"/>
          <w:left w:val="nil"/>
          <w:bottom w:val="nil"/>
          <w:right w:val="nil"/>
          <w:between w:val="nil"/>
        </w:pBdr>
        <w:overflowPunct w:val="0"/>
        <w:autoSpaceDE w:val="0"/>
        <w:autoSpaceDN w:val="0"/>
        <w:adjustRightInd w:val="0"/>
        <w:spacing w:after="0" w:line="240" w:lineRule="auto"/>
        <w:ind w:right="46"/>
        <w:contextualSpacing/>
        <w:jc w:val="both"/>
        <w:textAlignment w:val="baseline"/>
        <w:rPr>
          <w:rFonts w:ascii="Times New Roman" w:hAnsi="Times New Roman" w:cs="Times New Roman"/>
        </w:rPr>
      </w:pPr>
      <w:r w:rsidRPr="00F11505">
        <w:rPr>
          <w:rFonts w:ascii="Times New Roman" w:hAnsi="Times New Roman" w:cs="Times New Roman"/>
        </w:rPr>
        <w:t>esmu iepazinies ar izsoles noteikumiem un lūdzu reģistrēt mani kā izsoles dalībnieku;</w:t>
      </w:r>
    </w:p>
    <w:p w14:paraId="00836942" w14:textId="77777777" w:rsidR="00F11505" w:rsidRPr="00F11505" w:rsidRDefault="00F11505">
      <w:pPr>
        <w:widowControl w:val="0"/>
        <w:numPr>
          <w:ilvl w:val="0"/>
          <w:numId w:val="45"/>
        </w:numPr>
        <w:pBdr>
          <w:top w:val="nil"/>
          <w:left w:val="nil"/>
          <w:bottom w:val="nil"/>
          <w:right w:val="nil"/>
          <w:between w:val="nil"/>
        </w:pBdr>
        <w:overflowPunct w:val="0"/>
        <w:autoSpaceDE w:val="0"/>
        <w:autoSpaceDN w:val="0"/>
        <w:adjustRightInd w:val="0"/>
        <w:spacing w:after="0" w:line="240" w:lineRule="auto"/>
        <w:ind w:right="46"/>
        <w:contextualSpacing/>
        <w:jc w:val="both"/>
        <w:textAlignment w:val="baseline"/>
        <w:rPr>
          <w:rFonts w:ascii="Times New Roman" w:hAnsi="Times New Roman" w:cs="Times New Roman"/>
        </w:rPr>
      </w:pPr>
      <w:r w:rsidRPr="00F11505">
        <w:rPr>
          <w:rFonts w:ascii="Times New Roman" w:eastAsia="Times New Roman" w:hAnsi="Times New Roman" w:cs="Times New Roman"/>
          <w:color w:val="000000"/>
        </w:rPr>
        <w:t xml:space="preserve">esmu informēts un piekrītu, ka izsoles gaitā saskaņā ar Fizisko personu datu aizsardzības likumu tiks apstrādāti no Valsts iedzīvotāju reģistra un </w:t>
      </w:r>
      <w:r w:rsidRPr="00F11505">
        <w:rPr>
          <w:rFonts w:ascii="Times New Roman" w:hAnsi="Times New Roman" w:cs="Times New Roman"/>
        </w:rPr>
        <w:t xml:space="preserve">Nekustamā īpašuma valsts kadastra </w:t>
      </w:r>
      <w:r w:rsidRPr="00F11505">
        <w:rPr>
          <w:rFonts w:ascii="Times New Roman" w:eastAsia="Times New Roman" w:hAnsi="Times New Roman" w:cs="Times New Roman"/>
          <w:color w:val="000000"/>
        </w:rPr>
        <w:t xml:space="preserve">iegūtie neatkarīgi no dalības apjoma un formas mani personas dati (t.sk. personas kods); </w:t>
      </w:r>
    </w:p>
    <w:p w14:paraId="4C69AB12" w14:textId="77777777" w:rsidR="00F11505" w:rsidRPr="00F11505" w:rsidRDefault="00F11505">
      <w:pPr>
        <w:widowControl w:val="0"/>
        <w:numPr>
          <w:ilvl w:val="0"/>
          <w:numId w:val="45"/>
        </w:numPr>
        <w:pBdr>
          <w:top w:val="nil"/>
          <w:left w:val="nil"/>
          <w:bottom w:val="nil"/>
          <w:right w:val="nil"/>
          <w:between w:val="nil"/>
        </w:pBdr>
        <w:tabs>
          <w:tab w:val="left" w:pos="426"/>
        </w:tabs>
        <w:spacing w:before="100" w:after="200" w:line="229" w:lineRule="auto"/>
        <w:contextualSpacing/>
        <w:jc w:val="both"/>
        <w:rPr>
          <w:rFonts w:ascii="Times New Roman" w:eastAsia="Times New Roman" w:hAnsi="Times New Roman" w:cs="Times New Roman"/>
          <w:color w:val="000000" w:themeColor="text1"/>
        </w:rPr>
      </w:pPr>
      <w:r w:rsidRPr="00F11505">
        <w:rPr>
          <w:rFonts w:ascii="Times New Roman" w:eastAsia="Times New Roman" w:hAnsi="Times New Roman" w:cs="Times New Roman"/>
          <w:color w:val="000000"/>
        </w:rPr>
        <w:t>Pretendents piekrīt, ka saziņai ar Pretendentu tiek izmantots pieteikumā dalībai izsolē norādītais tālrunis, e-adrese vai e-pasta adrese;</w:t>
      </w:r>
    </w:p>
    <w:p w14:paraId="0CD49DD2" w14:textId="77777777" w:rsidR="00F11505" w:rsidRPr="00F11505" w:rsidRDefault="00F11505">
      <w:pPr>
        <w:widowControl w:val="0"/>
        <w:numPr>
          <w:ilvl w:val="0"/>
          <w:numId w:val="45"/>
        </w:numPr>
        <w:pBdr>
          <w:top w:val="nil"/>
          <w:left w:val="nil"/>
          <w:bottom w:val="nil"/>
          <w:right w:val="nil"/>
          <w:between w:val="nil"/>
        </w:pBdr>
        <w:tabs>
          <w:tab w:val="left" w:pos="426"/>
        </w:tabs>
        <w:spacing w:before="100" w:after="200" w:line="229" w:lineRule="auto"/>
        <w:contextualSpacing/>
        <w:jc w:val="both"/>
        <w:rPr>
          <w:rFonts w:ascii="Times New Roman" w:eastAsia="Times New Roman" w:hAnsi="Times New Roman" w:cs="Times New Roman"/>
          <w:color w:val="000000" w:themeColor="text1"/>
        </w:rPr>
      </w:pPr>
      <w:r w:rsidRPr="00F11505">
        <w:rPr>
          <w:rFonts w:ascii="Times New Roman" w:hAnsi="Times New Roman" w:cs="Times New Roman"/>
        </w:rPr>
        <w:t>man nav piemērots administratīvais sods zivju resursu aizsardzības un izmantošanas jomā pēdējā gada laikā.</w:t>
      </w:r>
    </w:p>
    <w:p w14:paraId="53B73CC8" w14:textId="77777777" w:rsidR="00F11505" w:rsidRPr="00F11505" w:rsidRDefault="00F11505" w:rsidP="00F11505">
      <w:pPr>
        <w:widowControl w:val="0"/>
        <w:pBdr>
          <w:top w:val="nil"/>
          <w:left w:val="nil"/>
          <w:bottom w:val="nil"/>
          <w:right w:val="nil"/>
          <w:between w:val="nil"/>
        </w:pBdr>
        <w:tabs>
          <w:tab w:val="left" w:pos="426"/>
        </w:tabs>
        <w:spacing w:before="100" w:after="200" w:line="229" w:lineRule="auto"/>
        <w:ind w:left="720"/>
        <w:contextualSpacing/>
        <w:jc w:val="both"/>
        <w:rPr>
          <w:rFonts w:ascii="Times New Roman" w:eastAsia="Times New Roman" w:hAnsi="Times New Roman" w:cs="Times New Roman"/>
          <w:color w:val="000000" w:themeColor="text1"/>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5"/>
        <w:gridCol w:w="5079"/>
      </w:tblGrid>
      <w:tr w:rsidR="00F11505" w:rsidRPr="00F11505" w14:paraId="286BE920" w14:textId="77777777" w:rsidTr="0093675C">
        <w:trPr>
          <w:trHeight w:hRule="exact" w:val="449"/>
        </w:trPr>
        <w:tc>
          <w:tcPr>
            <w:tcW w:w="2282" w:type="pct"/>
            <w:tcBorders>
              <w:top w:val="single" w:sz="4" w:space="0" w:color="auto"/>
              <w:left w:val="single" w:sz="4" w:space="0" w:color="auto"/>
              <w:bottom w:val="single" w:sz="4" w:space="0" w:color="auto"/>
              <w:right w:val="single" w:sz="4" w:space="0" w:color="auto"/>
            </w:tcBorders>
            <w:vAlign w:val="center"/>
            <w:hideMark/>
          </w:tcPr>
          <w:p w14:paraId="37A3A70A" w14:textId="77777777" w:rsidR="00F11505" w:rsidRPr="00F11505" w:rsidRDefault="00F11505" w:rsidP="00F11505">
            <w:pPr>
              <w:ind w:left="95"/>
              <w:contextualSpacing/>
              <w:rPr>
                <w:rFonts w:ascii="Times New Roman" w:eastAsia="Times New Roman" w:hAnsi="Times New Roman" w:cs="Times New Roman"/>
              </w:rPr>
            </w:pPr>
            <w:r w:rsidRPr="00F11505">
              <w:rPr>
                <w:rFonts w:ascii="Times New Roman" w:eastAsia="Times New Roman" w:hAnsi="Times New Roman" w:cs="Times New Roman"/>
              </w:rPr>
              <w:t>Pretendenta</w:t>
            </w:r>
            <w:r w:rsidRPr="00F11505">
              <w:rPr>
                <w:rFonts w:ascii="Times New Roman" w:eastAsia="Times New Roman" w:hAnsi="Times New Roman" w:cs="Times New Roman"/>
                <w:spacing w:val="-3"/>
                <w:w w:val="102"/>
              </w:rPr>
              <w:t xml:space="preserve"> p</w:t>
            </w:r>
            <w:r w:rsidRPr="00F11505">
              <w:rPr>
                <w:rFonts w:ascii="Times New Roman" w:eastAsia="Times New Roman" w:hAnsi="Times New Roman" w:cs="Times New Roman"/>
                <w:spacing w:val="3"/>
                <w:w w:val="102"/>
              </w:rPr>
              <w:t>a</w:t>
            </w:r>
            <w:r w:rsidRPr="00F11505">
              <w:rPr>
                <w:rFonts w:ascii="Times New Roman" w:eastAsia="Times New Roman" w:hAnsi="Times New Roman" w:cs="Times New Roman"/>
                <w:spacing w:val="-1"/>
                <w:w w:val="102"/>
              </w:rPr>
              <w:t>r</w:t>
            </w:r>
            <w:r w:rsidRPr="00F11505">
              <w:rPr>
                <w:rFonts w:ascii="Times New Roman" w:eastAsia="Times New Roman" w:hAnsi="Times New Roman" w:cs="Times New Roman"/>
                <w:spacing w:val="1"/>
                <w:w w:val="102"/>
              </w:rPr>
              <w:t>a</w:t>
            </w:r>
            <w:r w:rsidRPr="00F11505">
              <w:rPr>
                <w:rFonts w:ascii="Times New Roman" w:eastAsia="Times New Roman" w:hAnsi="Times New Roman" w:cs="Times New Roman"/>
                <w:w w:val="102"/>
              </w:rPr>
              <w:t>k</w:t>
            </w:r>
            <w:r w:rsidRPr="00F11505">
              <w:rPr>
                <w:rFonts w:ascii="Times New Roman" w:eastAsia="Times New Roman" w:hAnsi="Times New Roman" w:cs="Times New Roman"/>
                <w:spacing w:val="1"/>
                <w:w w:val="102"/>
              </w:rPr>
              <w:t>s</w:t>
            </w:r>
            <w:r w:rsidRPr="00F11505">
              <w:rPr>
                <w:rFonts w:ascii="Times New Roman" w:eastAsia="Times New Roman" w:hAnsi="Times New Roman" w:cs="Times New Roman"/>
                <w:w w:val="102"/>
              </w:rPr>
              <w:t>ts</w:t>
            </w:r>
          </w:p>
        </w:tc>
        <w:tc>
          <w:tcPr>
            <w:tcW w:w="2718" w:type="pct"/>
            <w:tcBorders>
              <w:top w:val="single" w:sz="4" w:space="0" w:color="auto"/>
              <w:left w:val="single" w:sz="4" w:space="0" w:color="auto"/>
              <w:bottom w:val="single" w:sz="4" w:space="0" w:color="auto"/>
              <w:right w:val="single" w:sz="4" w:space="0" w:color="auto"/>
            </w:tcBorders>
            <w:vAlign w:val="center"/>
          </w:tcPr>
          <w:p w14:paraId="1C4BF111" w14:textId="77777777" w:rsidR="00F11505" w:rsidRPr="00F11505" w:rsidRDefault="00F11505" w:rsidP="00F11505">
            <w:pPr>
              <w:contextualSpacing/>
              <w:rPr>
                <w:rFonts w:ascii="Times New Roman" w:eastAsia="Times New Roman" w:hAnsi="Times New Roman" w:cs="Times New Roman"/>
              </w:rPr>
            </w:pPr>
          </w:p>
        </w:tc>
      </w:tr>
      <w:tr w:rsidR="00F11505" w:rsidRPr="00F11505" w14:paraId="3F16BFEA" w14:textId="77777777" w:rsidTr="0093675C">
        <w:trPr>
          <w:trHeight w:hRule="exact" w:val="397"/>
        </w:trPr>
        <w:tc>
          <w:tcPr>
            <w:tcW w:w="2282" w:type="pct"/>
            <w:tcBorders>
              <w:top w:val="single" w:sz="4" w:space="0" w:color="auto"/>
              <w:left w:val="single" w:sz="4" w:space="0" w:color="auto"/>
              <w:bottom w:val="single" w:sz="4" w:space="0" w:color="auto"/>
              <w:right w:val="single" w:sz="4" w:space="0" w:color="auto"/>
            </w:tcBorders>
            <w:vAlign w:val="center"/>
            <w:hideMark/>
          </w:tcPr>
          <w:p w14:paraId="4EDB4332" w14:textId="77777777" w:rsidR="00F11505" w:rsidRPr="00F11505" w:rsidRDefault="00F11505" w:rsidP="00F11505">
            <w:pPr>
              <w:ind w:left="95"/>
              <w:contextualSpacing/>
              <w:rPr>
                <w:rFonts w:ascii="Times New Roman" w:eastAsia="Times New Roman" w:hAnsi="Times New Roman" w:cs="Times New Roman"/>
              </w:rPr>
            </w:pPr>
            <w:r w:rsidRPr="00F11505">
              <w:rPr>
                <w:rFonts w:ascii="Times New Roman" w:eastAsia="Times New Roman" w:hAnsi="Times New Roman" w:cs="Times New Roman"/>
                <w:spacing w:val="-2"/>
              </w:rPr>
              <w:t>V</w:t>
            </w:r>
            <w:r w:rsidRPr="00F11505">
              <w:rPr>
                <w:rFonts w:ascii="Times New Roman" w:eastAsia="Times New Roman" w:hAnsi="Times New Roman" w:cs="Times New Roman"/>
                <w:spacing w:val="3"/>
              </w:rPr>
              <w:t>ā</w:t>
            </w:r>
            <w:r w:rsidRPr="00F11505">
              <w:rPr>
                <w:rFonts w:ascii="Times New Roman" w:eastAsia="Times New Roman" w:hAnsi="Times New Roman" w:cs="Times New Roman"/>
                <w:spacing w:val="-1"/>
              </w:rPr>
              <w:t>r</w:t>
            </w:r>
            <w:r w:rsidRPr="00F11505">
              <w:rPr>
                <w:rFonts w:ascii="Times New Roman" w:eastAsia="Times New Roman" w:hAnsi="Times New Roman" w:cs="Times New Roman"/>
              </w:rPr>
              <w:t>d</w:t>
            </w:r>
            <w:r w:rsidRPr="00F11505">
              <w:rPr>
                <w:rFonts w:ascii="Times New Roman" w:eastAsia="Times New Roman" w:hAnsi="Times New Roman" w:cs="Times New Roman"/>
                <w:spacing w:val="-1"/>
              </w:rPr>
              <w:t>s</w:t>
            </w:r>
            <w:r w:rsidRPr="00F11505">
              <w:rPr>
                <w:rFonts w:ascii="Times New Roman" w:eastAsia="Times New Roman" w:hAnsi="Times New Roman" w:cs="Times New Roman"/>
              </w:rPr>
              <w:t>,</w:t>
            </w:r>
            <w:r w:rsidRPr="00F11505">
              <w:rPr>
                <w:rFonts w:ascii="Times New Roman" w:eastAsia="Times New Roman" w:hAnsi="Times New Roman" w:cs="Times New Roman"/>
                <w:spacing w:val="16"/>
              </w:rPr>
              <w:t xml:space="preserve"> </w:t>
            </w:r>
            <w:r w:rsidRPr="00F11505">
              <w:rPr>
                <w:rFonts w:ascii="Times New Roman" w:eastAsia="Times New Roman" w:hAnsi="Times New Roman" w:cs="Times New Roman"/>
                <w:w w:val="102"/>
              </w:rPr>
              <w:t>u</w:t>
            </w:r>
            <w:r w:rsidRPr="00F11505">
              <w:rPr>
                <w:rFonts w:ascii="Times New Roman" w:eastAsia="Times New Roman" w:hAnsi="Times New Roman" w:cs="Times New Roman"/>
                <w:spacing w:val="1"/>
                <w:w w:val="102"/>
              </w:rPr>
              <w:t>z</w:t>
            </w:r>
            <w:r w:rsidRPr="00F11505">
              <w:rPr>
                <w:rFonts w:ascii="Times New Roman" w:eastAsia="Times New Roman" w:hAnsi="Times New Roman" w:cs="Times New Roman"/>
                <w:spacing w:val="-2"/>
                <w:w w:val="102"/>
              </w:rPr>
              <w:t>v</w:t>
            </w:r>
            <w:r w:rsidRPr="00F11505">
              <w:rPr>
                <w:rFonts w:ascii="Times New Roman" w:eastAsia="Times New Roman" w:hAnsi="Times New Roman" w:cs="Times New Roman"/>
                <w:spacing w:val="1"/>
                <w:w w:val="102"/>
              </w:rPr>
              <w:t>ā</w:t>
            </w:r>
            <w:r w:rsidRPr="00F11505">
              <w:rPr>
                <w:rFonts w:ascii="Times New Roman" w:eastAsia="Times New Roman" w:hAnsi="Times New Roman" w:cs="Times New Roman"/>
                <w:spacing w:val="-1"/>
                <w:w w:val="102"/>
              </w:rPr>
              <w:t>r</w:t>
            </w:r>
            <w:r w:rsidRPr="00F11505">
              <w:rPr>
                <w:rFonts w:ascii="Times New Roman" w:eastAsia="Times New Roman" w:hAnsi="Times New Roman" w:cs="Times New Roman"/>
                <w:w w:val="102"/>
              </w:rPr>
              <w:t>ds</w:t>
            </w:r>
          </w:p>
        </w:tc>
        <w:tc>
          <w:tcPr>
            <w:tcW w:w="2718" w:type="pct"/>
            <w:tcBorders>
              <w:top w:val="single" w:sz="4" w:space="0" w:color="auto"/>
              <w:left w:val="single" w:sz="4" w:space="0" w:color="auto"/>
              <w:bottom w:val="single" w:sz="4" w:space="0" w:color="auto"/>
              <w:right w:val="single" w:sz="4" w:space="0" w:color="auto"/>
            </w:tcBorders>
            <w:vAlign w:val="center"/>
          </w:tcPr>
          <w:p w14:paraId="4CADB572" w14:textId="77777777" w:rsidR="00F11505" w:rsidRPr="00F11505" w:rsidRDefault="00F11505" w:rsidP="00F11505">
            <w:pPr>
              <w:ind w:left="105"/>
              <w:contextualSpacing/>
              <w:rPr>
                <w:rFonts w:ascii="Times New Roman" w:eastAsia="Times New Roman" w:hAnsi="Times New Roman" w:cs="Times New Roman"/>
              </w:rPr>
            </w:pPr>
          </w:p>
        </w:tc>
      </w:tr>
      <w:tr w:rsidR="00F11505" w:rsidRPr="00F11505" w14:paraId="4E31EF3F" w14:textId="77777777" w:rsidTr="0093675C">
        <w:trPr>
          <w:trHeight w:hRule="exact" w:val="397"/>
        </w:trPr>
        <w:tc>
          <w:tcPr>
            <w:tcW w:w="2282" w:type="pct"/>
            <w:tcBorders>
              <w:top w:val="single" w:sz="4" w:space="0" w:color="auto"/>
              <w:left w:val="single" w:sz="4" w:space="0" w:color="auto"/>
              <w:bottom w:val="single" w:sz="4" w:space="0" w:color="auto"/>
              <w:right w:val="single" w:sz="4" w:space="0" w:color="auto"/>
            </w:tcBorders>
            <w:vAlign w:val="center"/>
            <w:hideMark/>
          </w:tcPr>
          <w:p w14:paraId="66CD4441" w14:textId="77777777" w:rsidR="00F11505" w:rsidRPr="00F11505" w:rsidRDefault="00F11505" w:rsidP="00F11505">
            <w:pPr>
              <w:ind w:left="95"/>
              <w:contextualSpacing/>
              <w:rPr>
                <w:rFonts w:ascii="Times New Roman" w:eastAsia="Times New Roman" w:hAnsi="Times New Roman" w:cs="Times New Roman"/>
              </w:rPr>
            </w:pPr>
            <w:r w:rsidRPr="00F11505">
              <w:rPr>
                <w:rFonts w:ascii="Times New Roman" w:eastAsia="Times New Roman" w:hAnsi="Times New Roman" w:cs="Times New Roman"/>
                <w:spacing w:val="1"/>
                <w:w w:val="102"/>
              </w:rPr>
              <w:t>Da</w:t>
            </w:r>
            <w:r w:rsidRPr="00F11505">
              <w:rPr>
                <w:rFonts w:ascii="Times New Roman" w:eastAsia="Times New Roman" w:hAnsi="Times New Roman" w:cs="Times New Roman"/>
                <w:spacing w:val="2"/>
                <w:w w:val="102"/>
              </w:rPr>
              <w:t>t</w:t>
            </w:r>
            <w:r w:rsidRPr="00F11505">
              <w:rPr>
                <w:rFonts w:ascii="Times New Roman" w:eastAsia="Times New Roman" w:hAnsi="Times New Roman" w:cs="Times New Roman"/>
                <w:w w:val="102"/>
              </w:rPr>
              <w:t>ums</w:t>
            </w:r>
          </w:p>
        </w:tc>
        <w:tc>
          <w:tcPr>
            <w:tcW w:w="2718" w:type="pct"/>
            <w:tcBorders>
              <w:top w:val="single" w:sz="4" w:space="0" w:color="auto"/>
              <w:left w:val="single" w:sz="4" w:space="0" w:color="auto"/>
              <w:bottom w:val="single" w:sz="4" w:space="0" w:color="auto"/>
              <w:right w:val="single" w:sz="4" w:space="0" w:color="auto"/>
            </w:tcBorders>
            <w:vAlign w:val="center"/>
          </w:tcPr>
          <w:p w14:paraId="6BC0600E" w14:textId="77777777" w:rsidR="00F11505" w:rsidRPr="00F11505" w:rsidRDefault="00F11505" w:rsidP="00F11505">
            <w:pPr>
              <w:ind w:left="105"/>
              <w:contextualSpacing/>
              <w:rPr>
                <w:rFonts w:ascii="Times New Roman" w:eastAsia="Times New Roman" w:hAnsi="Times New Roman" w:cs="Times New Roman"/>
              </w:rPr>
            </w:pPr>
          </w:p>
        </w:tc>
      </w:tr>
    </w:tbl>
    <w:p w14:paraId="6CB42EF5" w14:textId="77777777" w:rsidR="00F11505" w:rsidRPr="00F11505" w:rsidRDefault="00F11505" w:rsidP="00F11505">
      <w:pPr>
        <w:tabs>
          <w:tab w:val="left" w:pos="5295"/>
        </w:tabs>
        <w:contextualSpacing/>
        <w:rPr>
          <w:rFonts w:ascii="Times New Roman" w:hAnsi="Times New Roman" w:cs="Times New Roman"/>
          <w:sz w:val="24"/>
          <w:szCs w:val="24"/>
        </w:rPr>
      </w:pPr>
    </w:p>
    <w:p w14:paraId="29DA1AED" w14:textId="51054373" w:rsidR="00F11505" w:rsidRDefault="00F11505">
      <w:pPr>
        <w:rPr>
          <w:rFonts w:ascii="Times New Roman" w:hAnsi="Times New Roman" w:cs="Times New Roman"/>
          <w:sz w:val="24"/>
          <w:szCs w:val="24"/>
        </w:rPr>
      </w:pPr>
      <w:r>
        <w:rPr>
          <w:rFonts w:ascii="Times New Roman" w:hAnsi="Times New Roman" w:cs="Times New Roman"/>
          <w:sz w:val="24"/>
          <w:szCs w:val="24"/>
        </w:rPr>
        <w:br w:type="page"/>
      </w:r>
    </w:p>
    <w:p w14:paraId="05F75CAB" w14:textId="77777777" w:rsidR="00F11505" w:rsidRPr="00F11505" w:rsidRDefault="00F11505" w:rsidP="00F11505">
      <w:pPr>
        <w:spacing w:after="0" w:line="240" w:lineRule="auto"/>
        <w:jc w:val="center"/>
        <w:rPr>
          <w:rFonts w:ascii="Times New Roman" w:hAnsi="Times New Roman" w:cs="Times New Roman"/>
          <w:b/>
          <w:bCs/>
          <w:sz w:val="24"/>
          <w:szCs w:val="24"/>
        </w:rPr>
      </w:pPr>
      <w:r w:rsidRPr="00F11505">
        <w:rPr>
          <w:rFonts w:ascii="Times New Roman" w:hAnsi="Times New Roman" w:cs="Times New Roman"/>
          <w:b/>
          <w:bCs/>
          <w:sz w:val="24"/>
          <w:szCs w:val="24"/>
        </w:rPr>
        <w:lastRenderedPageBreak/>
        <w:t xml:space="preserve">Gulbenes novada pašvaldības mantas iznomāšanas komisijas </w:t>
      </w:r>
    </w:p>
    <w:p w14:paraId="7DAABB9F" w14:textId="77777777" w:rsidR="00F11505" w:rsidRPr="00F11505" w:rsidRDefault="00F11505" w:rsidP="00F11505">
      <w:pPr>
        <w:spacing w:after="0" w:line="240" w:lineRule="auto"/>
        <w:jc w:val="center"/>
        <w:rPr>
          <w:rFonts w:ascii="Times New Roman" w:hAnsi="Times New Roman" w:cs="Times New Roman"/>
          <w:b/>
          <w:bCs/>
          <w:sz w:val="24"/>
          <w:szCs w:val="24"/>
        </w:rPr>
      </w:pPr>
      <w:r w:rsidRPr="00F11505">
        <w:rPr>
          <w:rFonts w:ascii="Times New Roman" w:hAnsi="Times New Roman" w:cs="Times New Roman"/>
          <w:b/>
          <w:bCs/>
          <w:sz w:val="24"/>
          <w:szCs w:val="24"/>
        </w:rPr>
        <w:t>LĒMUMS</w:t>
      </w:r>
    </w:p>
    <w:p w14:paraId="19ECC91C" w14:textId="77777777" w:rsidR="00F11505" w:rsidRPr="00F11505" w:rsidRDefault="00F11505" w:rsidP="00F11505">
      <w:pPr>
        <w:spacing w:after="0" w:line="240" w:lineRule="auto"/>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F11505" w:rsidRPr="00F11505" w14:paraId="324227D0" w14:textId="77777777" w:rsidTr="0093675C">
        <w:trPr>
          <w:trHeight w:val="364"/>
        </w:trPr>
        <w:tc>
          <w:tcPr>
            <w:tcW w:w="4654" w:type="dxa"/>
          </w:tcPr>
          <w:p w14:paraId="2BEC04E0" w14:textId="77777777" w:rsidR="00F11505" w:rsidRPr="00F11505" w:rsidRDefault="00F11505" w:rsidP="00F11505">
            <w:pPr>
              <w:rPr>
                <w:rFonts w:ascii="Times New Roman" w:hAnsi="Times New Roman" w:cs="Times New Roman"/>
                <w:b/>
                <w:bCs/>
                <w:sz w:val="24"/>
                <w:szCs w:val="24"/>
              </w:rPr>
            </w:pPr>
            <w:r w:rsidRPr="00F11505">
              <w:rPr>
                <w:rFonts w:ascii="Times New Roman" w:hAnsi="Times New Roman" w:cs="Times New Roman"/>
                <w:noProof/>
                <w:sz w:val="24"/>
                <w:szCs w:val="24"/>
              </w:rPr>
              <w:t>29.01.2025</w:t>
            </w:r>
          </w:p>
        </w:tc>
        <w:tc>
          <w:tcPr>
            <w:tcW w:w="4844" w:type="dxa"/>
          </w:tcPr>
          <w:p w14:paraId="1883C6B7" w14:textId="77777777" w:rsidR="00F11505" w:rsidRDefault="00F11505" w:rsidP="00F11505">
            <w:pPr>
              <w:jc w:val="right"/>
              <w:rPr>
                <w:rFonts w:ascii="Times New Roman" w:hAnsi="Times New Roman" w:cs="Times New Roman"/>
                <w:noProof/>
                <w:sz w:val="24"/>
                <w:szCs w:val="24"/>
              </w:rPr>
            </w:pPr>
            <w:r w:rsidRPr="00F11505">
              <w:rPr>
                <w:rFonts w:ascii="Times New Roman" w:hAnsi="Times New Roman" w:cs="Times New Roman"/>
                <w:sz w:val="24"/>
                <w:szCs w:val="24"/>
              </w:rPr>
              <w:t xml:space="preserve">Nr. </w:t>
            </w:r>
            <w:r w:rsidRPr="00F11505">
              <w:rPr>
                <w:rFonts w:ascii="Times New Roman" w:hAnsi="Times New Roman" w:cs="Times New Roman"/>
                <w:noProof/>
                <w:sz w:val="24"/>
                <w:szCs w:val="24"/>
              </w:rPr>
              <w:t>GND/2.6.2/25/19</w:t>
            </w:r>
          </w:p>
          <w:p w14:paraId="059F8BB5" w14:textId="4B4C6CE6" w:rsidR="001F09FF" w:rsidRPr="00F11505" w:rsidRDefault="001F09FF" w:rsidP="001F09FF">
            <w:pPr>
              <w:contextualSpacing/>
              <w:jc w:val="right"/>
              <w:rPr>
                <w:rFonts w:ascii="Times New Roman" w:hAnsi="Times New Roman" w:cs="Times New Roman"/>
                <w:sz w:val="24"/>
                <w:szCs w:val="24"/>
              </w:rPr>
            </w:pPr>
            <w:r w:rsidRPr="00F11505">
              <w:rPr>
                <w:rFonts w:ascii="Times New Roman" w:hAnsi="Times New Roman" w:cs="Times New Roman"/>
                <w:sz w:val="24"/>
                <w:szCs w:val="24"/>
              </w:rPr>
              <w:t>(protokols Nr.</w:t>
            </w:r>
            <w:r w:rsidRPr="001F09FF">
              <w:rPr>
                <w:rFonts w:ascii="Times New Roman" w:hAnsi="Times New Roman" w:cs="Times New Roman"/>
                <w:sz w:val="24"/>
                <w:szCs w:val="24"/>
              </w:rPr>
              <w:t xml:space="preserve"> GND/2.6.1/25/2; </w:t>
            </w:r>
            <w:r>
              <w:rPr>
                <w:rFonts w:ascii="Times New Roman" w:hAnsi="Times New Roman" w:cs="Times New Roman"/>
                <w:sz w:val="24"/>
                <w:szCs w:val="24"/>
              </w:rPr>
              <w:t>7</w:t>
            </w:r>
            <w:r w:rsidRPr="001F09FF">
              <w:rPr>
                <w:rFonts w:ascii="Times New Roman" w:hAnsi="Times New Roman" w:cs="Times New Roman"/>
                <w:sz w:val="24"/>
                <w:szCs w:val="24"/>
              </w:rPr>
              <w:t>.p.)</w:t>
            </w:r>
          </w:p>
          <w:p w14:paraId="2CE5C411" w14:textId="77777777" w:rsidR="001F09FF" w:rsidRPr="00F11505" w:rsidRDefault="001F09FF" w:rsidP="00F11505">
            <w:pPr>
              <w:jc w:val="right"/>
              <w:rPr>
                <w:rFonts w:ascii="Times New Roman" w:hAnsi="Times New Roman" w:cs="Times New Roman"/>
                <w:b/>
                <w:bCs/>
                <w:sz w:val="24"/>
                <w:szCs w:val="24"/>
              </w:rPr>
            </w:pPr>
          </w:p>
          <w:p w14:paraId="126B1CF2" w14:textId="77777777" w:rsidR="00F11505" w:rsidRPr="00F11505" w:rsidRDefault="00F11505" w:rsidP="00F11505">
            <w:pPr>
              <w:jc w:val="right"/>
              <w:rPr>
                <w:rFonts w:ascii="Times New Roman" w:hAnsi="Times New Roman" w:cs="Times New Roman"/>
                <w:b/>
                <w:bCs/>
                <w:sz w:val="24"/>
                <w:szCs w:val="24"/>
              </w:rPr>
            </w:pPr>
          </w:p>
        </w:tc>
      </w:tr>
    </w:tbl>
    <w:p w14:paraId="2EFE1D5F" w14:textId="77777777" w:rsidR="00F11505" w:rsidRPr="00F11505" w:rsidRDefault="00F11505" w:rsidP="00F11505">
      <w:pPr>
        <w:spacing w:line="240" w:lineRule="auto"/>
        <w:contextualSpacing/>
        <w:jc w:val="center"/>
        <w:rPr>
          <w:rFonts w:ascii="Times New Roman" w:hAnsi="Times New Roman" w:cs="Times New Roman"/>
          <w:b/>
          <w:bCs/>
          <w:sz w:val="24"/>
          <w:szCs w:val="24"/>
        </w:rPr>
      </w:pPr>
      <w:r w:rsidRPr="00F11505">
        <w:rPr>
          <w:rFonts w:ascii="Times New Roman" w:hAnsi="Times New Roman" w:cs="Times New Roman"/>
          <w:b/>
          <w:bCs/>
          <w:sz w:val="24"/>
          <w:szCs w:val="24"/>
        </w:rPr>
        <w:t>Par zvejas limita komerciālajai zvejai Ludza ezerā 2025.gadam iedalīšanu</w:t>
      </w:r>
    </w:p>
    <w:p w14:paraId="65B991F0" w14:textId="77777777" w:rsidR="00F11505" w:rsidRPr="00F11505" w:rsidRDefault="00F11505" w:rsidP="00F11505">
      <w:pPr>
        <w:spacing w:line="240" w:lineRule="auto"/>
        <w:contextualSpacing/>
        <w:jc w:val="center"/>
        <w:rPr>
          <w:rFonts w:ascii="Times New Roman" w:hAnsi="Times New Roman" w:cs="Times New Roman"/>
          <w:b/>
          <w:bCs/>
          <w:sz w:val="24"/>
          <w:szCs w:val="24"/>
        </w:rPr>
      </w:pPr>
      <w:r w:rsidRPr="00F11505">
        <w:rPr>
          <w:rFonts w:ascii="Times New Roman" w:hAnsi="Times New Roman" w:cs="Times New Roman"/>
          <w:b/>
          <w:bCs/>
          <w:sz w:val="24"/>
          <w:szCs w:val="24"/>
        </w:rPr>
        <w:t>Gulbenes rajona Stāmerienas pagasta zemnieku saimniecībai “EZERSALAS”</w:t>
      </w:r>
    </w:p>
    <w:p w14:paraId="1B208885" w14:textId="77777777" w:rsidR="00F11505" w:rsidRPr="00F11505" w:rsidRDefault="00F11505" w:rsidP="00F11505">
      <w:pPr>
        <w:spacing w:line="240" w:lineRule="auto"/>
        <w:contextualSpacing/>
        <w:jc w:val="center"/>
        <w:rPr>
          <w:rFonts w:ascii="Times New Roman" w:hAnsi="Times New Roman" w:cs="Times New Roman"/>
          <w:b/>
          <w:bCs/>
          <w:sz w:val="24"/>
          <w:szCs w:val="24"/>
        </w:rPr>
      </w:pPr>
    </w:p>
    <w:p w14:paraId="4A22121C" w14:textId="77777777" w:rsidR="00F11505" w:rsidRPr="00F11505" w:rsidRDefault="00F11505" w:rsidP="00F11505">
      <w:pPr>
        <w:spacing w:after="0" w:line="360" w:lineRule="auto"/>
        <w:ind w:firstLine="567"/>
        <w:contextualSpacing/>
        <w:jc w:val="both"/>
        <w:rPr>
          <w:rFonts w:ascii="Times New Roman" w:eastAsia="Times New Roman" w:hAnsi="Times New Roman" w:cs="Times New Roman"/>
          <w:sz w:val="24"/>
          <w:szCs w:val="24"/>
        </w:rPr>
      </w:pPr>
      <w:r w:rsidRPr="00F11505">
        <w:rPr>
          <w:rFonts w:ascii="Times New Roman" w:eastAsia="Times New Roman" w:hAnsi="Times New Roman" w:cs="Times New Roman"/>
          <w:sz w:val="24"/>
          <w:szCs w:val="24"/>
        </w:rPr>
        <w:t xml:space="preserve">2024.gada 14.novembrī Gulbenes novada pašvaldības tīmekļvietnē </w:t>
      </w:r>
      <w:hyperlink r:id="rId67" w:history="1">
        <w:r w:rsidRPr="00F11505">
          <w:rPr>
            <w:rFonts w:ascii="Times New Roman" w:eastAsia="Times New Roman" w:hAnsi="Times New Roman" w:cs="Times New Roman"/>
            <w:color w:val="0563C1" w:themeColor="hyperlink"/>
            <w:sz w:val="24"/>
            <w:szCs w:val="24"/>
          </w:rPr>
          <w:t>www.gulbene.lv</w:t>
        </w:r>
      </w:hyperlink>
      <w:r w:rsidRPr="00F11505">
        <w:rPr>
          <w:rFonts w:ascii="Times New Roman" w:eastAsia="Times New Roman" w:hAnsi="Times New Roman" w:cs="Times New Roman"/>
          <w:sz w:val="24"/>
          <w:szCs w:val="24"/>
        </w:rPr>
        <w:t xml:space="preserve"> tika izsludināta publikācija par pieteikšanos rūpnieciskās zvejas tiesību nomas iegūšanai 2025. gadam Gulbenes novada ezeros, pieteikšanās termiņu nosakot līdz 2024. gada 14.decembrim (ieskaitot).</w:t>
      </w:r>
    </w:p>
    <w:p w14:paraId="181D9411" w14:textId="77777777" w:rsidR="00F11505" w:rsidRPr="00F11505" w:rsidRDefault="00F11505" w:rsidP="00F11505">
      <w:pPr>
        <w:spacing w:after="0" w:line="360" w:lineRule="auto"/>
        <w:ind w:firstLine="567"/>
        <w:contextualSpacing/>
        <w:jc w:val="both"/>
        <w:rPr>
          <w:rFonts w:ascii="Times New Roman" w:eastAsia="Times New Roman" w:hAnsi="Times New Roman" w:cs="Times New Roman"/>
          <w:sz w:val="24"/>
          <w:szCs w:val="24"/>
        </w:rPr>
      </w:pPr>
      <w:r w:rsidRPr="00F11505">
        <w:rPr>
          <w:rFonts w:ascii="Times New Roman" w:eastAsia="Times New Roman" w:hAnsi="Times New Roman" w:cs="Times New Roman"/>
          <w:sz w:val="24"/>
          <w:szCs w:val="24"/>
        </w:rPr>
        <w:t>Ņemot vērā, ka pieteikšanās termiņā iesniegto nomas iesniegumu skaits nepārsniedz rūpnieciskās zvejas tiesību nomas iespējas Ludza ezerā, Gulbenes novada pašvaldības mantas iznomāšanas komisija, pamatojoties uz Gulbenes novada pašvaldības m</w:t>
      </w:r>
      <w:r w:rsidRPr="00F11505">
        <w:rPr>
          <w:rFonts w:ascii="Times New Roman" w:eastAsia="Calibri" w:hAnsi="Times New Roman" w:cs="Times New Roman"/>
          <w:sz w:val="24"/>
          <w:szCs w:val="24"/>
          <w:lang w:eastAsia="lv-LV"/>
        </w:rPr>
        <w:t>antas iznomāšanas komisijas nolikuma, kas apstiprināts ar Gulbenes novada pašvaldības domes 2020.gada 30.jūlija lēmumu Nr. GND/2020/487, 6.3.</w:t>
      </w:r>
      <w:r w:rsidRPr="00F11505">
        <w:rPr>
          <w:rFonts w:ascii="Times New Roman" w:eastAsia="Calibri" w:hAnsi="Times New Roman" w:cs="Times New Roman"/>
          <w:sz w:val="24"/>
          <w:szCs w:val="24"/>
        </w:rPr>
        <w:t xml:space="preserve"> </w:t>
      </w:r>
      <w:r w:rsidRPr="00F11505">
        <w:rPr>
          <w:rFonts w:ascii="Times New Roman" w:eastAsia="Calibri" w:hAnsi="Times New Roman" w:cs="Times New Roman"/>
          <w:sz w:val="24"/>
          <w:szCs w:val="24"/>
          <w:lang w:eastAsia="lv-LV"/>
        </w:rPr>
        <w:t xml:space="preserve">apakšpunktu, kas noteic, ka komisijas kompetencē ir </w:t>
      </w:r>
      <w:r w:rsidRPr="00F11505">
        <w:rPr>
          <w:rFonts w:ascii="Times New Roman" w:hAnsi="Times New Roman" w:cs="Times New Roman"/>
          <w:sz w:val="24"/>
          <w:szCs w:val="24"/>
        </w:rPr>
        <w:t xml:space="preserve">ūdenstilpju un zvejas tiesību iznomāšana, </w:t>
      </w:r>
      <w:r w:rsidRPr="00F11505">
        <w:rPr>
          <w:rFonts w:ascii="Times New Roman" w:eastAsia="Times New Roman" w:hAnsi="Times New Roman" w:cs="Times New Roman"/>
          <w:sz w:val="24"/>
          <w:szCs w:val="24"/>
        </w:rPr>
        <w:t xml:space="preserve">izskata iesniegumus par rūpnieciskās zvejas tiesību nomas iegūšanu un zvejas limitu iedalīšanu 2025.gadam rūpnieciskajai zvejai Ludza ezerā. </w:t>
      </w:r>
    </w:p>
    <w:p w14:paraId="41C60620" w14:textId="77777777" w:rsidR="00F11505" w:rsidRPr="00F11505" w:rsidRDefault="00F11505" w:rsidP="00F11505">
      <w:pPr>
        <w:spacing w:after="0" w:line="360" w:lineRule="auto"/>
        <w:ind w:firstLine="567"/>
        <w:contextualSpacing/>
        <w:jc w:val="both"/>
        <w:rPr>
          <w:rFonts w:ascii="Times New Roman" w:eastAsia="Times New Roman" w:hAnsi="Times New Roman" w:cs="Times New Roman"/>
          <w:sz w:val="24"/>
          <w:szCs w:val="24"/>
        </w:rPr>
      </w:pPr>
      <w:bookmarkStart w:id="31" w:name="_Hlk127886858"/>
      <w:r w:rsidRPr="00F11505">
        <w:rPr>
          <w:rFonts w:ascii="Times New Roman" w:eastAsia="Times New Roman" w:hAnsi="Times New Roman" w:cs="Times New Roman"/>
          <w:sz w:val="24"/>
          <w:szCs w:val="24"/>
        </w:rPr>
        <w:t xml:space="preserve">Saskaņā ar Civillikuma 1. pielikumu Ludza ezers ir publiskais ezers. </w:t>
      </w:r>
    </w:p>
    <w:p w14:paraId="64E5CB12" w14:textId="77777777" w:rsidR="00F11505" w:rsidRPr="00F11505" w:rsidRDefault="00F11505" w:rsidP="00F11505">
      <w:pPr>
        <w:spacing w:after="0" w:line="360" w:lineRule="auto"/>
        <w:ind w:firstLine="567"/>
        <w:contextualSpacing/>
        <w:jc w:val="both"/>
        <w:rPr>
          <w:rFonts w:ascii="Times New Roman" w:eastAsia="Times New Roman" w:hAnsi="Times New Roman" w:cs="Times New Roman"/>
          <w:sz w:val="24"/>
          <w:szCs w:val="24"/>
        </w:rPr>
      </w:pPr>
      <w:r w:rsidRPr="00F11505">
        <w:rPr>
          <w:rFonts w:ascii="Times New Roman" w:eastAsia="Times New Roman" w:hAnsi="Times New Roman" w:cs="Times New Roman"/>
          <w:sz w:val="24"/>
          <w:szCs w:val="24"/>
        </w:rPr>
        <w:t>Saskaņā ar Zvejniecības likuma 6.panta pirmās daļas 1.punktu Latvijas Republikas ūdeņi zvejas tiesību jomā tiek iedalīti publiskajos ūdeņos (Civillikuma 1.pielikums), kuri ir valsts īpašumā un kuros zvejas tiesības pieder valstij, izņemot šā panta ceturtajā daļā noteiktās zvejas tiesības publiskajās upēs.</w:t>
      </w:r>
    </w:p>
    <w:bookmarkEnd w:id="31"/>
    <w:p w14:paraId="5EAC5C63" w14:textId="77777777" w:rsidR="00F11505" w:rsidRPr="00F11505" w:rsidRDefault="00F11505" w:rsidP="00F11505">
      <w:pPr>
        <w:spacing w:after="0" w:line="360" w:lineRule="auto"/>
        <w:ind w:firstLine="567"/>
        <w:contextualSpacing/>
        <w:jc w:val="both"/>
        <w:rPr>
          <w:rFonts w:ascii="Times New Roman" w:eastAsia="Times New Roman" w:hAnsi="Times New Roman" w:cs="Times New Roman"/>
          <w:sz w:val="24"/>
          <w:szCs w:val="24"/>
        </w:rPr>
      </w:pPr>
      <w:r w:rsidRPr="00F11505">
        <w:rPr>
          <w:rFonts w:ascii="Times New Roman" w:eastAsia="Times New Roman" w:hAnsi="Times New Roman" w:cs="Times New Roman"/>
          <w:sz w:val="24"/>
          <w:szCs w:val="24"/>
        </w:rPr>
        <w:t xml:space="preserve">Gulbenes novada pašvaldībā saņemts Gulbenes rajona Stāmerienas pagasta zemnieku saimniecības “EZERSALAS”, reģistrācijas numurs 43201012577, juridiskā adrese: “Ezersalas”, Stāmerienas pagasts, Gulbenes novads, LV-4406, </w:t>
      </w:r>
      <w:bookmarkStart w:id="32" w:name="_Hlk127888023"/>
      <w:r w:rsidRPr="00F11505">
        <w:rPr>
          <w:rFonts w:ascii="Times New Roman" w:eastAsia="Times New Roman" w:hAnsi="Times New Roman" w:cs="Times New Roman"/>
          <w:sz w:val="24"/>
          <w:szCs w:val="24"/>
        </w:rPr>
        <w:t xml:space="preserve">2024.gada 10.decembra iesniegums </w:t>
      </w:r>
      <w:bookmarkStart w:id="33" w:name="_Hlk133408538"/>
      <w:r w:rsidRPr="00F11505">
        <w:rPr>
          <w:rFonts w:ascii="Times New Roman" w:eastAsia="Times New Roman" w:hAnsi="Times New Roman" w:cs="Times New Roman"/>
          <w:sz w:val="24"/>
          <w:szCs w:val="24"/>
        </w:rPr>
        <w:t>(Gulbenes novada pašvaldībā reģistrēts 2024.gada 10.decembrī ar Nr.GND/2.6.5/24/2569-E)</w:t>
      </w:r>
      <w:bookmarkEnd w:id="33"/>
      <w:r w:rsidRPr="00F11505">
        <w:rPr>
          <w:rFonts w:ascii="Times New Roman" w:eastAsia="Times New Roman" w:hAnsi="Times New Roman" w:cs="Times New Roman"/>
          <w:sz w:val="24"/>
          <w:szCs w:val="24"/>
        </w:rPr>
        <w:t xml:space="preserve">, </w:t>
      </w:r>
      <w:bookmarkEnd w:id="32"/>
      <w:r w:rsidRPr="00F11505">
        <w:rPr>
          <w:rFonts w:ascii="Times New Roman" w:eastAsia="Times New Roman" w:hAnsi="Times New Roman" w:cs="Times New Roman"/>
          <w:sz w:val="24"/>
          <w:szCs w:val="24"/>
        </w:rPr>
        <w:t>kurā lūgts piešķirt rūpnieciskās zvejas tiesību nomu komerciālajai zvejai Ludza ezerā 2025.gadā un iedalīt zvejas limitus: 150 metrus garu zvejas tīklu un 5 zušu murdus (turpmāk – iesniegums).</w:t>
      </w:r>
    </w:p>
    <w:p w14:paraId="15611C8E" w14:textId="77777777" w:rsidR="00F11505" w:rsidRPr="00F11505" w:rsidRDefault="00F11505" w:rsidP="00F11505">
      <w:pPr>
        <w:spacing w:after="0" w:line="360" w:lineRule="auto"/>
        <w:ind w:firstLine="567"/>
        <w:contextualSpacing/>
        <w:jc w:val="both"/>
        <w:rPr>
          <w:rFonts w:ascii="Times New Roman" w:eastAsia="Times New Roman" w:hAnsi="Times New Roman" w:cs="Times New Roman"/>
          <w:sz w:val="24"/>
          <w:szCs w:val="24"/>
        </w:rPr>
      </w:pPr>
      <w:r w:rsidRPr="00F11505">
        <w:rPr>
          <w:rFonts w:ascii="Times New Roman" w:eastAsia="Times New Roman" w:hAnsi="Times New Roman" w:cs="Times New Roman"/>
          <w:sz w:val="24"/>
          <w:szCs w:val="24"/>
        </w:rPr>
        <w:t>Zvejniecības likuma 11.panta pirmā daļa nosaka, ka tiesības nodarboties ar rūpniecisko zveju Latvijas Republikas ūdeņos (ja rūpnieciskā zveja tajos ir atļauta) Latvijas Republikas juridiskās un fiziskās personas iegūst, pamatojoties uz zvejas tiesību nomas līgumu ar valsts vai pašvaldības institūciju par zvejas tiesību nodošanu (iznomāšanu) un saņemot zvejas atļauju (licenci) vai neslēdzot zvejas tiesību nomas līgumu, ja zveja tiek veikta saskaņā ar Ministru kabineta noteikumiem par licencēto rūpniecisko zveju un noteikumiem par zvejas tiesību izmantošanu privātajos ūdeņos.</w:t>
      </w:r>
    </w:p>
    <w:p w14:paraId="49913E37" w14:textId="77777777" w:rsidR="00F11505" w:rsidRPr="00F11505" w:rsidRDefault="00F11505" w:rsidP="00F11505">
      <w:pPr>
        <w:spacing w:after="0" w:line="360" w:lineRule="auto"/>
        <w:ind w:firstLine="567"/>
        <w:contextualSpacing/>
        <w:jc w:val="both"/>
        <w:rPr>
          <w:rFonts w:ascii="Times New Roman" w:eastAsia="Calibri" w:hAnsi="Times New Roman" w:cs="Times New Roman"/>
          <w:sz w:val="24"/>
          <w:szCs w:val="24"/>
          <w:lang w:eastAsia="lv-LV"/>
        </w:rPr>
      </w:pPr>
      <w:r w:rsidRPr="00F11505">
        <w:rPr>
          <w:rFonts w:ascii="Times New Roman" w:eastAsia="Times New Roman" w:hAnsi="Times New Roman" w:cs="Times New Roman"/>
          <w:sz w:val="24"/>
          <w:szCs w:val="24"/>
          <w:lang w:eastAsia="lv-LV"/>
        </w:rPr>
        <w:lastRenderedPageBreak/>
        <w:t xml:space="preserve">Ministru kabineta 2009.gada 11.augusta noteikumu Nr.918 “Noteikumi par rūpnieciskās zvejas tiesību nomu un zvejas tiesību izmantošanas kārtību” 71.punkts nosaka, ka </w:t>
      </w:r>
      <w:r w:rsidRPr="00F11505">
        <w:rPr>
          <w:rFonts w:ascii="Times New Roman" w:eastAsia="Calibri" w:hAnsi="Times New Roman" w:cs="Times New Roman"/>
          <w:sz w:val="24"/>
          <w:szCs w:val="24"/>
          <w:lang w:eastAsia="lv-LV"/>
        </w:rPr>
        <w:t>zivju nozvejas apjoma vai zvejas rīku skaita limitu rūpnieciskās zvejas tiesību nomniekam nosaka, ņemot vērā komerciālās zvejas vai pašpatē</w:t>
      </w:r>
      <w:r w:rsidRPr="00F11505">
        <w:rPr>
          <w:rFonts w:ascii="Times New Roman" w:eastAsia="Calibri" w:hAnsi="Times New Roman" w:cs="Times New Roman"/>
          <w:sz w:val="24"/>
          <w:szCs w:val="24"/>
          <w:lang w:eastAsia="lv-LV"/>
        </w:rPr>
        <w:softHyphen/>
        <w:t xml:space="preserve">riņa zvejas veidu, nomnieka zvejas iespējas un efektivitāti iepriekšējā zvejas tiesību izmantošanas termiņā, kā arī kopējo zvejas limita lielumu, zvejas tiesību nomnieku kopējo skaitu, vietējo pašvaldību zvejnieku priekšrocības un citus zivsaimnieciskus un reģionālus faktorus. </w:t>
      </w:r>
    </w:p>
    <w:p w14:paraId="640C9A85" w14:textId="77777777" w:rsidR="00F11505" w:rsidRPr="00F11505" w:rsidRDefault="00F11505" w:rsidP="00F11505">
      <w:pPr>
        <w:spacing w:after="0" w:line="360" w:lineRule="auto"/>
        <w:ind w:firstLine="567"/>
        <w:contextualSpacing/>
        <w:jc w:val="both"/>
        <w:rPr>
          <w:rFonts w:ascii="Times New Roman" w:eastAsia="Times New Roman" w:hAnsi="Times New Roman" w:cs="Times New Roman"/>
          <w:sz w:val="24"/>
          <w:szCs w:val="24"/>
        </w:rPr>
      </w:pPr>
      <w:r w:rsidRPr="00F11505">
        <w:rPr>
          <w:rFonts w:ascii="Times New Roman" w:eastAsia="Times New Roman" w:hAnsi="Times New Roman" w:cs="Times New Roman"/>
          <w:sz w:val="24"/>
          <w:szCs w:val="24"/>
        </w:rPr>
        <w:t xml:space="preserve">Saskaņā ar Gulbenes novada pašvaldības mantas iznomāšanas komisijas 2021.gada 8.februāra sēdes lēmumu (protokols Nr.3, 15.§) Stāmerienas pagasta zemnieku saimniecībai “EZERSALAS”, reģistrācijas numurs 43201012577, juridiskā adrese: “Ezersalas”, Stāmerienas pagasts, Gulbenes novads, LV-4406, ir izsniegta speciālā atļauja (licence) Nr. ZI002486 komercdarbībai zvejniecībā Ludza ezerā ar darbības termiņu līdz 2026.gada 7.februārim. </w:t>
      </w:r>
    </w:p>
    <w:p w14:paraId="5290D8A7" w14:textId="77777777" w:rsidR="00F11505" w:rsidRPr="00F11505" w:rsidRDefault="00F11505" w:rsidP="00F11505">
      <w:pPr>
        <w:spacing w:after="0" w:line="360" w:lineRule="auto"/>
        <w:ind w:firstLine="567"/>
        <w:contextualSpacing/>
        <w:jc w:val="both"/>
        <w:rPr>
          <w:rFonts w:ascii="Times New Roman" w:eastAsia="Times New Roman" w:hAnsi="Times New Roman" w:cs="Times New Roman"/>
          <w:sz w:val="24"/>
          <w:szCs w:val="24"/>
        </w:rPr>
      </w:pPr>
      <w:r w:rsidRPr="00F11505">
        <w:rPr>
          <w:rFonts w:ascii="Times New Roman" w:eastAsia="Times New Roman" w:hAnsi="Times New Roman"/>
          <w:sz w:val="24"/>
          <w:szCs w:val="24"/>
        </w:rPr>
        <w:t xml:space="preserve">2016.gada 20.maijā Gulbenes novada Stāmerienas pagasta pārvalde noslēdza ar Gulbenes rajona Stāmerienas pagasta zemnieku saimniecību “EZERSALAS” rūpnieciskās zvejas tiesību nomas līgumu Nr.ST/9.p.3/16/133, saskaņā ar kuru zemnieku saimniecībai tika piešķirtas nomā </w:t>
      </w:r>
      <w:r w:rsidRPr="00F11505">
        <w:rPr>
          <w:rFonts w:ascii="Times New Roman" w:hAnsi="Times New Roman"/>
          <w:sz w:val="24"/>
          <w:szCs w:val="24"/>
        </w:rPr>
        <w:t>rūpnieciskās zvejas tiesības komerciālajai zvejai Ludza ezerā</w:t>
      </w:r>
      <w:r w:rsidRPr="00F11505">
        <w:rPr>
          <w:rFonts w:ascii="Times New Roman" w:eastAsia="Times New Roman" w:hAnsi="Times New Roman"/>
          <w:sz w:val="24"/>
          <w:szCs w:val="24"/>
        </w:rPr>
        <w:t xml:space="preserve"> līdz 2026.gada 31.maijam</w:t>
      </w:r>
      <w:r w:rsidRPr="00F11505">
        <w:rPr>
          <w:rFonts w:ascii="Times New Roman" w:hAnsi="Times New Roman"/>
          <w:sz w:val="24"/>
          <w:szCs w:val="24"/>
        </w:rPr>
        <w:t xml:space="preserve">. </w:t>
      </w:r>
      <w:r w:rsidRPr="00F11505">
        <w:rPr>
          <w:rFonts w:ascii="Times New Roman" w:eastAsia="Times New Roman" w:hAnsi="Times New Roman" w:cs="Times New Roman"/>
          <w:sz w:val="24"/>
          <w:szCs w:val="24"/>
        </w:rPr>
        <w:t>Gulbenes novada pašvaldība pārjaunoja iepriekš minēto līgumu</w:t>
      </w:r>
      <w:r w:rsidRPr="00F11505">
        <w:rPr>
          <w:rFonts w:ascii="Times New Roman" w:hAnsi="Times New Roman"/>
          <w:sz w:val="24"/>
          <w:szCs w:val="24"/>
        </w:rPr>
        <w:t xml:space="preserve">, </w:t>
      </w:r>
      <w:r w:rsidRPr="00F11505">
        <w:rPr>
          <w:rFonts w:ascii="Times New Roman" w:eastAsia="Times New Roman" w:hAnsi="Times New Roman" w:cs="Times New Roman"/>
          <w:sz w:val="24"/>
          <w:szCs w:val="24"/>
        </w:rPr>
        <w:t xml:space="preserve">2021.gada 12.februārī noslēdzot </w:t>
      </w:r>
      <w:r w:rsidRPr="00F11505">
        <w:rPr>
          <w:rFonts w:ascii="Times New Roman" w:eastAsia="Times New Roman" w:hAnsi="Times New Roman"/>
          <w:sz w:val="24"/>
          <w:szCs w:val="24"/>
        </w:rPr>
        <w:t>ar Gulbenes rajona Stāmerienas pagasta zemnieku saimniecību “EZERSALAS”</w:t>
      </w:r>
      <w:r w:rsidRPr="00F11505">
        <w:rPr>
          <w:rFonts w:ascii="Times New Roman" w:eastAsia="Times New Roman" w:hAnsi="Times New Roman" w:cs="Times New Roman"/>
          <w:sz w:val="24"/>
          <w:szCs w:val="24"/>
        </w:rPr>
        <w:t xml:space="preserve"> rūpnieciskās zvejas tiesību nomas līgumu Nr. 4.1-16/2021/1832 ar darbības termiņu </w:t>
      </w:r>
      <w:r w:rsidRPr="00F11505">
        <w:rPr>
          <w:rFonts w:ascii="Times New Roman" w:hAnsi="Times New Roman" w:cs="Times New Roman"/>
          <w:bCs/>
          <w:color w:val="000000"/>
          <w:sz w:val="24"/>
        </w:rPr>
        <w:t>līdz 2026.gada 31.maijam</w:t>
      </w:r>
      <w:r w:rsidRPr="00F11505">
        <w:rPr>
          <w:rFonts w:ascii="Times New Roman" w:eastAsia="Times New Roman" w:hAnsi="Times New Roman" w:cs="Times New Roman"/>
          <w:sz w:val="24"/>
          <w:szCs w:val="24"/>
        </w:rPr>
        <w:t xml:space="preserve">. </w:t>
      </w:r>
      <w:bookmarkStart w:id="34" w:name="_Hlk133413035"/>
    </w:p>
    <w:p w14:paraId="19D44D92" w14:textId="77777777" w:rsidR="00F11505" w:rsidRPr="00F11505" w:rsidRDefault="00F11505" w:rsidP="00F11505">
      <w:pPr>
        <w:spacing w:after="0" w:line="360" w:lineRule="auto"/>
        <w:ind w:firstLine="567"/>
        <w:contextualSpacing/>
        <w:jc w:val="both"/>
        <w:rPr>
          <w:rFonts w:ascii="Times New Roman" w:eastAsia="Times New Roman" w:hAnsi="Times New Roman" w:cs="Times New Roman"/>
          <w:sz w:val="24"/>
          <w:szCs w:val="24"/>
        </w:rPr>
      </w:pPr>
      <w:r w:rsidRPr="00F11505">
        <w:rPr>
          <w:rFonts w:ascii="Times New Roman" w:eastAsia="Times New Roman" w:hAnsi="Times New Roman" w:cs="Times New Roman"/>
          <w:sz w:val="24"/>
          <w:szCs w:val="24"/>
        </w:rPr>
        <w:t>Saskaņā ar Zvejniecības likuma 11.panta piekto divi prim</w:t>
      </w:r>
      <w:r w:rsidRPr="00F11505">
        <w:rPr>
          <w:rFonts w:ascii="Times New Roman" w:eastAsia="Times New Roman" w:hAnsi="Times New Roman" w:cs="Times New Roman"/>
          <w:sz w:val="24"/>
          <w:szCs w:val="24"/>
          <w:vertAlign w:val="superscript"/>
        </w:rPr>
        <w:t xml:space="preserve"> </w:t>
      </w:r>
      <w:r w:rsidRPr="00F11505">
        <w:rPr>
          <w:rFonts w:ascii="Times New Roman" w:eastAsia="Times New Roman" w:hAnsi="Times New Roman" w:cs="Times New Roman"/>
          <w:sz w:val="24"/>
          <w:szCs w:val="24"/>
        </w:rPr>
        <w:t>daļu pašvaldība juridiskajām un fiziskajām personām iznomāto zvejas tiesību izmantošanai iedala zvejas rīku skaita limitu vai nozvejas apjoma limitu Baltijas jūras un Rīgas jūras līča piekrastes ūdeņos un zvejas rīku skaita limitu, kā arī nozvejas apjoma limitu atsevišķām zivju sugām Latvijas Republikas iekšējos ūdeņos.</w:t>
      </w:r>
    </w:p>
    <w:p w14:paraId="00B097C9" w14:textId="77777777" w:rsidR="00F11505" w:rsidRPr="00F11505" w:rsidRDefault="00F11505" w:rsidP="00F11505">
      <w:pPr>
        <w:spacing w:after="0" w:line="360" w:lineRule="auto"/>
        <w:ind w:firstLine="567"/>
        <w:contextualSpacing/>
        <w:jc w:val="both"/>
        <w:rPr>
          <w:rFonts w:ascii="Times New Roman" w:eastAsia="Times New Roman" w:hAnsi="Times New Roman" w:cs="Times New Roman"/>
          <w:sz w:val="24"/>
          <w:szCs w:val="24"/>
        </w:rPr>
      </w:pPr>
      <w:r w:rsidRPr="00F11505">
        <w:rPr>
          <w:rFonts w:ascii="Times New Roman" w:eastAsia="Times New Roman" w:hAnsi="Times New Roman" w:cs="Times New Roman"/>
          <w:sz w:val="24"/>
          <w:szCs w:val="24"/>
        </w:rPr>
        <w:t xml:space="preserve">Ministru kabineta 2009.gada 11.augusta noteikumu Nr.918 “Noteikumi par rūpnieciskās zvejas tiesību nomu un zvejas tiesību izmantošanas kārtību” 13.punkts nosaka, ka rūpnieciskās zvejas tiesības publiskajos ūdeņos (arī jūras piekrastē) un citos iekšējos ūdeņos, kuros zvejas tiesības pieder valstij, pildot deleģētās valsts (izpildvaras) funkcijas, iznomā vietējā pašvaldība. </w:t>
      </w:r>
    </w:p>
    <w:p w14:paraId="11BBA0E9" w14:textId="77777777" w:rsidR="00F11505" w:rsidRPr="00F11505" w:rsidRDefault="00F11505" w:rsidP="00F11505">
      <w:pPr>
        <w:spacing w:after="0" w:line="360" w:lineRule="auto"/>
        <w:ind w:firstLine="567"/>
        <w:contextualSpacing/>
        <w:jc w:val="both"/>
        <w:rPr>
          <w:rFonts w:ascii="Times New Roman" w:eastAsia="Times New Roman" w:hAnsi="Times New Roman" w:cs="Times New Roman"/>
          <w:sz w:val="24"/>
          <w:szCs w:val="24"/>
        </w:rPr>
      </w:pPr>
      <w:r w:rsidRPr="00F11505">
        <w:rPr>
          <w:rFonts w:ascii="Times New Roman" w:eastAsia="Times New Roman" w:hAnsi="Times New Roman" w:cs="Times New Roman"/>
          <w:sz w:val="24"/>
          <w:szCs w:val="24"/>
        </w:rPr>
        <w:t xml:space="preserve">Ministru kabineta 2009.gada 11.augusta noteikumu Nr.918 “Noteikumi par rūpnieciskās zvejas tiesību nomu un zvejas tiesību izmantošanas kārtību” 14.punkts nosaka, ka rūpnieciskās zvejas tiesības šo noteikumu 13.punktā minētajos ūdeņos iznomā fiziskajām un juridiskajām personām, nosakot zvejas rīku veidus un skaitu vai nozvejas apjomu un, ja nepieciešams, arī zvejas vietas, ievērojot attiecīgās pašvaldības teritorijas ūdeņiem iedalīto zvejas limitu. </w:t>
      </w:r>
    </w:p>
    <w:p w14:paraId="6618C889" w14:textId="77777777" w:rsidR="00F11505" w:rsidRPr="00F11505" w:rsidRDefault="00F11505" w:rsidP="00F11505">
      <w:pPr>
        <w:spacing w:after="0" w:line="360" w:lineRule="auto"/>
        <w:ind w:firstLine="567"/>
        <w:contextualSpacing/>
        <w:jc w:val="both"/>
        <w:rPr>
          <w:rFonts w:ascii="Times New Roman" w:eastAsia="Times New Roman" w:hAnsi="Times New Roman" w:cs="Times New Roman"/>
          <w:sz w:val="24"/>
          <w:szCs w:val="24"/>
        </w:rPr>
      </w:pPr>
      <w:r w:rsidRPr="00F11505">
        <w:rPr>
          <w:rFonts w:ascii="Times New Roman" w:eastAsia="Times New Roman" w:hAnsi="Times New Roman" w:cs="Times New Roman"/>
          <w:sz w:val="24"/>
          <w:szCs w:val="24"/>
        </w:rPr>
        <w:t>Saskaņā ar šo noteikumu 32.punktu nomas iesniegumu izskata Administratīvā procesa likumā noteiktajā kārtībā. Iesniedzējam nosūta lēmumu (ja saņemta adresāta piekrišana, lēmumu var nosūtīt elektroniskā dokumenta formā) ar apstiprinājumu vai noraidījumu par ūdenstilpes vai rūpnieciskās zvejas tiesību nomas iespēju.</w:t>
      </w:r>
    </w:p>
    <w:p w14:paraId="5FD21675" w14:textId="77777777" w:rsidR="00F11505" w:rsidRPr="00F11505" w:rsidRDefault="00F11505" w:rsidP="00F11505">
      <w:pPr>
        <w:spacing w:after="0" w:line="360" w:lineRule="auto"/>
        <w:ind w:firstLine="567"/>
        <w:contextualSpacing/>
        <w:jc w:val="both"/>
        <w:rPr>
          <w:rFonts w:ascii="Times New Roman" w:eastAsia="Times New Roman" w:hAnsi="Times New Roman" w:cs="Times New Roman"/>
          <w:sz w:val="24"/>
          <w:szCs w:val="24"/>
        </w:rPr>
      </w:pPr>
      <w:r w:rsidRPr="00F11505">
        <w:rPr>
          <w:rFonts w:ascii="Times New Roman" w:eastAsia="Times New Roman" w:hAnsi="Times New Roman" w:cs="Times New Roman"/>
          <w:sz w:val="24"/>
          <w:szCs w:val="24"/>
        </w:rPr>
        <w:lastRenderedPageBreak/>
        <w:t>Ministru kabineta 2009.gada 11.augusta noteikumu Nr.918 “Noteikumi par rūpnieciskās zvejas tiesību nomu un zvejas tiesību izmantošanas kārtību “ 71.punkts nosaka, ka zivju nozvejas apjoma vai zvejas rīku skaita limitu rūpnieciskās zvejas tiesību nomniekam nosaka, ņemot vērā komerciālās zvejas vai pašpatē</w:t>
      </w:r>
      <w:r w:rsidRPr="00F11505">
        <w:rPr>
          <w:rFonts w:ascii="Times New Roman" w:eastAsia="Times New Roman" w:hAnsi="Times New Roman" w:cs="Times New Roman"/>
          <w:sz w:val="24"/>
          <w:szCs w:val="24"/>
        </w:rPr>
        <w:softHyphen/>
        <w:t xml:space="preserve">riņa zvejas veidu, nomnieka zvejas iespējas un efektivitāti iepriekšējā zvejas tiesību izmantošanas termiņā, kā arī kopējo zvejas limita lielumu, zvejas tiesību nomnieku kopējo skaitu, vietējo pašvaldību zvejnieku priekšrocības un citus zivsaimnieciskus un reģionālus faktorus. </w:t>
      </w:r>
    </w:p>
    <w:p w14:paraId="19B47134" w14:textId="77777777" w:rsidR="00F11505" w:rsidRPr="00F11505" w:rsidRDefault="00F11505" w:rsidP="00F11505">
      <w:pPr>
        <w:spacing w:after="0" w:line="360" w:lineRule="auto"/>
        <w:ind w:firstLine="567"/>
        <w:contextualSpacing/>
        <w:jc w:val="both"/>
        <w:rPr>
          <w:rFonts w:ascii="Times New Roman" w:eastAsia="Calibri" w:hAnsi="Times New Roman" w:cs="Times New Roman"/>
          <w:sz w:val="24"/>
          <w:szCs w:val="24"/>
        </w:rPr>
      </w:pPr>
      <w:r w:rsidRPr="00F11505">
        <w:rPr>
          <w:rFonts w:ascii="Times New Roman" w:eastAsia="Calibri" w:hAnsi="Times New Roman" w:cs="Times New Roman"/>
          <w:sz w:val="24"/>
          <w:szCs w:val="24"/>
          <w:lang w:eastAsia="lv-LV"/>
        </w:rPr>
        <w:t xml:space="preserve">Saskaņā ar Ministru kabineta 2014.gada 23.decembra noteikumu Nr.796 “Noteikumi par rūpnieciskās zvejas limitiem un to izmantošanas kārtību iekšējos ūdeņos” 3.1.apakšpunktu iekšējos ūdeņos noteikti šādi zvejas limiti: zivju tīklu limits (metros) ezeros (noteikumu 1.pielikums). </w:t>
      </w:r>
      <w:r w:rsidRPr="00F11505">
        <w:rPr>
          <w:rFonts w:ascii="Times New Roman" w:eastAsia="Calibri" w:hAnsi="Times New Roman" w:cs="Times New Roman"/>
          <w:sz w:val="24"/>
          <w:szCs w:val="24"/>
        </w:rPr>
        <w:t>Savukārt šo noteikumu 3.4.apakšpunkts nosaka, ka iekšējos ūdeņos tiek noteikts  zušu zvejas rīku limits ūdenstilpēs (noteikumu 4.pielikums).</w:t>
      </w:r>
    </w:p>
    <w:p w14:paraId="3A67A48B" w14:textId="77777777" w:rsidR="00F11505" w:rsidRPr="00F11505" w:rsidRDefault="00F11505" w:rsidP="00F11505">
      <w:pPr>
        <w:spacing w:after="0" w:line="360" w:lineRule="auto"/>
        <w:ind w:firstLine="567"/>
        <w:contextualSpacing/>
        <w:jc w:val="both"/>
        <w:rPr>
          <w:rFonts w:ascii="Times New Roman" w:eastAsia="Times New Roman" w:hAnsi="Times New Roman" w:cs="Times New Roman"/>
          <w:sz w:val="24"/>
          <w:szCs w:val="24"/>
        </w:rPr>
      </w:pPr>
      <w:r w:rsidRPr="00F11505">
        <w:rPr>
          <w:rFonts w:ascii="Times New Roman" w:eastAsia="Calibri" w:hAnsi="Times New Roman" w:cs="Times New Roman"/>
          <w:sz w:val="24"/>
          <w:szCs w:val="24"/>
          <w:lang w:eastAsia="lv-LV"/>
        </w:rPr>
        <w:t xml:space="preserve">Šo noteikumu 7.1.apakšpunkts nosaka, ka pašvaldība, sadalot šajos noteikumos noteiktos zvejas limitus zvejniekiem, zvejai šo noteikumu 1. pielikumā minētajos ezeros katram zvejniekam iedala konkrētu tīklu garuma limitu metros. Šādi iedalītos limitus summē, iepriekš noapaļojot katra tīkla garumu līdz skaitlim, kas beidzas ar “0” vai “5”. Tīklu garuma limita vietā zvejniekiem zvejai ezeros var iedalīt zivju murdu limitu ar nosacījumu, ka viens murds atbilst 30 metru tīklu garuma limitam. </w:t>
      </w:r>
      <w:r w:rsidRPr="00F11505">
        <w:rPr>
          <w:rFonts w:ascii="Times New Roman" w:eastAsia="Calibri" w:hAnsi="Times New Roman" w:cs="Times New Roman"/>
          <w:sz w:val="24"/>
          <w:szCs w:val="24"/>
        </w:rPr>
        <w:t xml:space="preserve">Savukārt šo noteikumu 7.3.apakšpunkts nosaka, ka pašvaldība, sadalot šajos noteikumos noteiktos zvejas limitus zvejniekiem, zvejai ūdenstilpēs ar zivju murdiem, zušu murdiem, zušķērājiem vai vēžu murdiem saskaņā ar zvejas limitiem, kas noteikti šo noteikumu 2., 3., 4. un 5. pielikumā, zvejniekiem iedala zvejas rīku limita daļu, ko nosaka kā konkrētu attiecīgā veida zvejas rīku skaitu. </w:t>
      </w:r>
    </w:p>
    <w:p w14:paraId="35203B5E" w14:textId="77777777" w:rsidR="00F11505" w:rsidRPr="00F11505" w:rsidRDefault="00F11505" w:rsidP="00F11505">
      <w:pPr>
        <w:spacing w:after="0" w:line="360" w:lineRule="auto"/>
        <w:ind w:firstLine="567"/>
        <w:contextualSpacing/>
        <w:jc w:val="both"/>
        <w:rPr>
          <w:rFonts w:ascii="Times New Roman" w:eastAsia="Times New Roman" w:hAnsi="Times New Roman" w:cs="Times New Roman"/>
          <w:sz w:val="24"/>
          <w:szCs w:val="24"/>
        </w:rPr>
      </w:pPr>
      <w:r w:rsidRPr="00F11505">
        <w:rPr>
          <w:rFonts w:ascii="Times New Roman" w:eastAsia="Times New Roman" w:hAnsi="Times New Roman" w:cs="Times New Roman"/>
          <w:sz w:val="24"/>
          <w:szCs w:val="24"/>
        </w:rPr>
        <w:t>Saskaņā ar Ministru kabineta 2009.gada 11.augusta noteikumu Nr.918 “Noteikumi par rūpnieciskās zvejas tiesību nomu un zvejas tiesību izmantošanas kārtību”  62.punktu iznomātājs katru gadu sastāda un rūpnieciskās zvejas tiesību nomas līgumam pievieno rūpnieciskās zvejas tiesību nomas līguma protokolu (turpmāk – protokols). Protokolā norāda iedalīto nozvejas apjoma vai zvejas rīku skaita limitu vai nozvejas apjoma un zvejas rīku skaita limitu, kā arī ar zvejas limita izmantošanu saistītos nosacījumus, nomas maksas apmēru un samaksas kārtību kārtējā gadā. Protokolu komerciālajai zvejai Baltijas jūras un Rīgas jūras līča piekrastes ūdeņos un iekšējos ūdeņos var sastādīt uz termiņu līdz pieciem gadiem, ja zvejas limitā ir paredzēts tikai zvejas rīku limits un ja šis termiņš iekļaujas zvejas tiesību nomas līguma kopējā termiņā. Zvejas rīku limiti protokola piecu gadu darbības periodā paliek nemainīgi.</w:t>
      </w:r>
    </w:p>
    <w:p w14:paraId="30925AF1" w14:textId="77777777" w:rsidR="00F11505" w:rsidRPr="00F11505" w:rsidRDefault="00F11505" w:rsidP="00F11505">
      <w:pPr>
        <w:spacing w:after="0" w:line="360" w:lineRule="auto"/>
        <w:ind w:firstLine="567"/>
        <w:contextualSpacing/>
        <w:jc w:val="both"/>
        <w:rPr>
          <w:rFonts w:ascii="Times New Roman" w:eastAsia="Times New Roman" w:hAnsi="Times New Roman" w:cs="Times New Roman"/>
          <w:sz w:val="24"/>
          <w:szCs w:val="24"/>
        </w:rPr>
      </w:pPr>
      <w:r w:rsidRPr="00F11505">
        <w:rPr>
          <w:rFonts w:ascii="Times New Roman" w:eastAsia="Times New Roman" w:hAnsi="Times New Roman" w:cs="Times New Roman"/>
          <w:sz w:val="24"/>
          <w:szCs w:val="24"/>
        </w:rPr>
        <w:t>Saskaņā ar Zvejniecības likuma 25.panta pirmo daļu zvejas tiesības Latvijas Republikas iekšējos ūdeņos (neatkarīgi no īpašuma veida) tiek izmantotas par maksu, kas norādīta zvejas tiesību nomas līgumā.</w:t>
      </w:r>
    </w:p>
    <w:p w14:paraId="79B7A890" w14:textId="77777777" w:rsidR="00F11505" w:rsidRPr="00F11505" w:rsidRDefault="00F11505" w:rsidP="00F11505">
      <w:pPr>
        <w:spacing w:after="0" w:line="360" w:lineRule="auto"/>
        <w:ind w:firstLine="567"/>
        <w:contextualSpacing/>
        <w:jc w:val="both"/>
        <w:rPr>
          <w:rFonts w:ascii="Times New Roman" w:eastAsia="Times New Roman" w:hAnsi="Times New Roman" w:cs="Times New Roman"/>
          <w:sz w:val="24"/>
          <w:szCs w:val="24"/>
        </w:rPr>
      </w:pPr>
      <w:r w:rsidRPr="00F11505">
        <w:rPr>
          <w:rFonts w:ascii="Times New Roman" w:eastAsia="Times New Roman" w:hAnsi="Times New Roman" w:cs="Times New Roman"/>
          <w:sz w:val="24"/>
          <w:szCs w:val="24"/>
        </w:rPr>
        <w:lastRenderedPageBreak/>
        <w:t>Ministru kabineta 2009.gada 11.augusta noteikumu Nr.918 “Noteikumi par rūpnieciskās zvejas tiesību nomu un zvejas tiesību izmantošanas kārtību”  87.punkts nosaka, ka par rūpnieciskās zvejas tiesību nomu nosaka maksu saskaņā ar šo noteikumu 2.</w:t>
      </w:r>
      <w:r w:rsidRPr="00F11505">
        <w:rPr>
          <w:rFonts w:ascii="Times New Roman" w:eastAsia="Times New Roman" w:hAnsi="Times New Roman" w:cs="Times New Roman"/>
          <w:sz w:val="24"/>
          <w:szCs w:val="24"/>
          <w:vertAlign w:val="superscript"/>
        </w:rPr>
        <w:t>1</w:t>
      </w:r>
      <w:r w:rsidRPr="00F11505">
        <w:rPr>
          <w:rFonts w:ascii="Times New Roman" w:eastAsia="Times New Roman" w:hAnsi="Times New Roman" w:cs="Times New Roman"/>
          <w:sz w:val="24"/>
          <w:szCs w:val="24"/>
        </w:rPr>
        <w:t xml:space="preserve"> pielikumu, ņemot vērā iznomājamo zvejas rīku veidu, zvejas vietu (zvejas rajonu), zvejojamās zivju sugas un nozvejas apjomu. Savukārt, šo noteikumu 90.punkts cita starpā nosaka, ka maksu par rūpnieciskās zvejas tiesību nomu iekšējos ūdeņos un jūras piekrastē iekasē tā pašvaldība, kuras administratīvajā teritorijā atrodas jūras piekraste vai ūdenstilpe, kurā paredzēts zvejot. </w:t>
      </w:r>
    </w:p>
    <w:p w14:paraId="15CA946D" w14:textId="2599D04D" w:rsidR="00F11505" w:rsidRPr="00F11505" w:rsidRDefault="00F11505" w:rsidP="00F11505">
      <w:pPr>
        <w:spacing w:after="0" w:line="360" w:lineRule="auto"/>
        <w:ind w:firstLine="720"/>
        <w:contextualSpacing/>
        <w:jc w:val="both"/>
        <w:rPr>
          <w:rFonts w:ascii="Times New Roman" w:eastAsia="Times New Roman" w:hAnsi="Times New Roman"/>
          <w:sz w:val="24"/>
          <w:szCs w:val="24"/>
        </w:rPr>
      </w:pPr>
      <w:r w:rsidRPr="00F11505">
        <w:rPr>
          <w:rFonts w:ascii="Times New Roman" w:eastAsia="Calibri" w:hAnsi="Times New Roman" w:cs="Times New Roman"/>
          <w:sz w:val="24"/>
          <w:szCs w:val="24"/>
          <w:lang w:eastAsia="lv-LV"/>
        </w:rPr>
        <w:t xml:space="preserve">Ņemot vērā iepriekš minēto un pamatojoties uz Zvejniecības likuma 6.panta pirmās daļas 1.punktu, 7.panta otro daļu, </w:t>
      </w:r>
      <w:r w:rsidRPr="00F11505">
        <w:rPr>
          <w:rFonts w:ascii="Times New Roman" w:eastAsia="Times New Roman" w:hAnsi="Times New Roman" w:cs="Times New Roman"/>
          <w:sz w:val="24"/>
          <w:szCs w:val="24"/>
        </w:rPr>
        <w:t>11. panta piekto divi prim</w:t>
      </w:r>
      <w:r w:rsidRPr="00F11505">
        <w:rPr>
          <w:rFonts w:ascii="Times New Roman" w:eastAsia="Times New Roman" w:hAnsi="Times New Roman" w:cs="Times New Roman"/>
          <w:sz w:val="24"/>
          <w:szCs w:val="24"/>
          <w:vertAlign w:val="superscript"/>
        </w:rPr>
        <w:t xml:space="preserve"> </w:t>
      </w:r>
      <w:r w:rsidRPr="00F11505">
        <w:rPr>
          <w:rFonts w:ascii="Times New Roman" w:eastAsia="Times New Roman" w:hAnsi="Times New Roman" w:cs="Times New Roman"/>
          <w:sz w:val="24"/>
          <w:szCs w:val="24"/>
        </w:rPr>
        <w:t>daļu, 25.panta pirmo daļu,</w:t>
      </w:r>
      <w:r w:rsidRPr="00F11505">
        <w:rPr>
          <w:rFonts w:ascii="Times New Roman" w:eastAsia="Calibri" w:hAnsi="Times New Roman" w:cs="Times New Roman"/>
          <w:sz w:val="24"/>
          <w:szCs w:val="24"/>
          <w:lang w:eastAsia="lv-LV"/>
        </w:rPr>
        <w:t xml:space="preserve"> Ministru kabineta 2009.gada 11.augusta noteikumu Nr.918” Noteikumi par rūpnieciskās zvejas tiesību nomu un zvejas tiesību izmantošanas kārtību” 13., 14.</w:t>
      </w:r>
      <w:r w:rsidRPr="00F11505">
        <w:rPr>
          <w:rFonts w:ascii="Times New Roman" w:eastAsia="Times New Roman" w:hAnsi="Times New Roman" w:cs="Times New Roman"/>
          <w:sz w:val="24"/>
          <w:szCs w:val="24"/>
        </w:rPr>
        <w:t xml:space="preserve"> </w:t>
      </w:r>
      <w:r w:rsidRPr="00F11505">
        <w:rPr>
          <w:rFonts w:ascii="Times New Roman" w:eastAsia="Calibri" w:hAnsi="Times New Roman" w:cs="Times New Roman"/>
          <w:sz w:val="24"/>
          <w:szCs w:val="24"/>
          <w:lang w:eastAsia="lv-LV"/>
        </w:rPr>
        <w:t>32., 62., 71., 87. un 90.punktu, Ministru kabineta 2014.gada 23.decembra noteikumu Nr.796 “Noteikumi par rūpnieciskās zvejas limitiem un to izmantošanas kārtību iekšējos ūdeņos” 3.1., 3.4., 7.1. un 7.3.apakšpunktu, Gulbenes novada pašvaldības mantas iznomāšanas komisijas nolikuma, kas apstiprināts ar Gulbenes novada pašvaldības domes 2020.gada 30.jūlija lēmumu Nr.  GND/2020/487, 6.3., 9.2., 9.4. un 9.5.apakšpunktu, atklāti balsojot:</w:t>
      </w:r>
      <w:r w:rsidRPr="00F11505">
        <w:rPr>
          <w:rFonts w:ascii="Times New Roman" w:eastAsia="Calibri" w:hAnsi="Times New Roman" w:cs="Times New Roman"/>
          <w:bCs/>
          <w:sz w:val="24"/>
          <w:szCs w:val="24"/>
          <w:lang w:eastAsia="lv-LV"/>
        </w:rPr>
        <w:t xml:space="preserve"> </w:t>
      </w:r>
      <w:r w:rsidR="007712BD" w:rsidRPr="007712BD">
        <w:rPr>
          <w:rFonts w:ascii="Times New Roman" w:hAnsi="Times New Roman" w:cs="Times New Roman"/>
          <w:noProof/>
          <w:sz w:val="24"/>
          <w:szCs w:val="24"/>
        </w:rPr>
        <w:t>ar 4 balsīm "Par" (Ineta Otvare, Kristaps Dauksts, Lolita Vīksniņa, Monta Ķelle), "Pret" – nav, "Atturas" – nav, "Nepiedalās" – nav</w:t>
      </w:r>
      <w:r w:rsidR="007712BD" w:rsidRPr="007712BD">
        <w:rPr>
          <w:rFonts w:ascii="Times New Roman" w:hAnsi="Times New Roman" w:cs="Times New Roman"/>
          <w:sz w:val="24"/>
          <w:szCs w:val="24"/>
        </w:rPr>
        <w:t>, NOLEMJ:</w:t>
      </w:r>
      <w:r w:rsidRPr="00F11505">
        <w:rPr>
          <w:rFonts w:ascii="Times New Roman" w:eastAsia="Times New Roman" w:hAnsi="Times New Roman" w:cs="Times New Roman"/>
          <w:sz w:val="24"/>
          <w:szCs w:val="24"/>
        </w:rPr>
        <w:t xml:space="preserve"> </w:t>
      </w:r>
    </w:p>
    <w:p w14:paraId="17ACD3AB" w14:textId="77777777" w:rsidR="00F11505" w:rsidRPr="00F11505" w:rsidRDefault="00F11505">
      <w:pPr>
        <w:numPr>
          <w:ilvl w:val="0"/>
          <w:numId w:val="51"/>
        </w:numPr>
        <w:tabs>
          <w:tab w:val="left" w:pos="1134"/>
        </w:tabs>
        <w:spacing w:after="0" w:line="360" w:lineRule="auto"/>
        <w:ind w:left="0" w:firstLine="709"/>
        <w:contextualSpacing/>
        <w:jc w:val="both"/>
        <w:rPr>
          <w:rFonts w:ascii="Times New Roman" w:eastAsia="Times New Roman" w:hAnsi="Times New Roman" w:cs="Times New Roman"/>
          <w:sz w:val="24"/>
          <w:szCs w:val="24"/>
        </w:rPr>
      </w:pPr>
      <w:r w:rsidRPr="00F11505">
        <w:rPr>
          <w:rFonts w:ascii="Times New Roman" w:eastAsia="Times New Roman" w:hAnsi="Times New Roman" w:cs="Times New Roman"/>
          <w:sz w:val="24"/>
          <w:szCs w:val="24"/>
        </w:rPr>
        <w:t>IEDALĪT Gulbenes rajona Stāmerienas pagasta zemnieku saimniecībai “EZERSALAS”, reģistrācijas numurs 43201012577, juridiskā adrese: “Ezersalas”, Stāmerienas pagasts, Gulbenes novads, LV-4406, komerciālajai zvejai Ludza ezerā zvejas limitu 2025.gadam:</w:t>
      </w:r>
    </w:p>
    <w:p w14:paraId="5C411831" w14:textId="77777777" w:rsidR="00F11505" w:rsidRPr="00F11505" w:rsidRDefault="00F11505">
      <w:pPr>
        <w:numPr>
          <w:ilvl w:val="1"/>
          <w:numId w:val="51"/>
        </w:numPr>
        <w:shd w:val="clear" w:color="auto" w:fill="FFFFFF"/>
        <w:tabs>
          <w:tab w:val="left" w:pos="1701"/>
        </w:tabs>
        <w:spacing w:after="0" w:line="360" w:lineRule="auto"/>
        <w:ind w:left="0" w:firstLine="1134"/>
        <w:contextualSpacing/>
        <w:jc w:val="both"/>
        <w:rPr>
          <w:rFonts w:ascii="Times New Roman" w:eastAsia="Times New Roman" w:hAnsi="Times New Roman" w:cs="Times New Roman"/>
          <w:sz w:val="24"/>
          <w:szCs w:val="24"/>
        </w:rPr>
      </w:pPr>
      <w:r w:rsidRPr="00F11505">
        <w:rPr>
          <w:rFonts w:ascii="Times New Roman" w:eastAsia="Times New Roman" w:hAnsi="Times New Roman" w:cs="Times New Roman"/>
          <w:sz w:val="24"/>
          <w:szCs w:val="24"/>
        </w:rPr>
        <w:t xml:space="preserve">150 (viens simts piecdesmit) metrus zivju tīklus </w:t>
      </w:r>
      <w:r w:rsidRPr="00F11505">
        <w:rPr>
          <w:rFonts w:ascii="Times New Roman" w:eastAsia="Calibri" w:hAnsi="Times New Roman" w:cs="Times New Roman"/>
          <w:sz w:val="24"/>
          <w:szCs w:val="24"/>
          <w:lang w:eastAsia="lv-LV"/>
        </w:rPr>
        <w:t>no kopējā Ludza ezera zivju tīklu limita;</w:t>
      </w:r>
    </w:p>
    <w:p w14:paraId="4849FE2C" w14:textId="77777777" w:rsidR="00F11505" w:rsidRPr="00F11505" w:rsidRDefault="00F11505">
      <w:pPr>
        <w:numPr>
          <w:ilvl w:val="1"/>
          <w:numId w:val="51"/>
        </w:numPr>
        <w:shd w:val="clear" w:color="auto" w:fill="FFFFFF"/>
        <w:tabs>
          <w:tab w:val="left" w:pos="1701"/>
        </w:tabs>
        <w:spacing w:after="0" w:line="360" w:lineRule="auto"/>
        <w:ind w:left="0" w:firstLine="1134"/>
        <w:contextualSpacing/>
        <w:jc w:val="both"/>
        <w:rPr>
          <w:rFonts w:ascii="Times New Roman" w:eastAsia="Times New Roman" w:hAnsi="Times New Roman" w:cs="Times New Roman"/>
          <w:sz w:val="24"/>
          <w:szCs w:val="24"/>
        </w:rPr>
      </w:pPr>
      <w:r w:rsidRPr="00F11505">
        <w:rPr>
          <w:rFonts w:ascii="Times New Roman" w:eastAsia="Times New Roman" w:hAnsi="Times New Roman" w:cs="Times New Roman"/>
          <w:sz w:val="24"/>
          <w:szCs w:val="24"/>
        </w:rPr>
        <w:t xml:space="preserve">5 (piecus) zušu murdus (sētas garums līdz 30 m) no </w:t>
      </w:r>
      <w:r w:rsidRPr="00F11505">
        <w:rPr>
          <w:rFonts w:ascii="Times New Roman" w:eastAsia="Calibri" w:hAnsi="Times New Roman" w:cs="Times New Roman"/>
          <w:sz w:val="24"/>
          <w:szCs w:val="24"/>
          <w:lang w:eastAsia="lv-LV"/>
        </w:rPr>
        <w:t>kopējā Ludza ezera zušu murdu limita</w:t>
      </w:r>
      <w:r w:rsidRPr="00F11505">
        <w:rPr>
          <w:rFonts w:ascii="Times New Roman" w:eastAsia="Times New Roman" w:hAnsi="Times New Roman" w:cs="Times New Roman"/>
          <w:sz w:val="24"/>
          <w:szCs w:val="24"/>
        </w:rPr>
        <w:t>.</w:t>
      </w:r>
    </w:p>
    <w:p w14:paraId="59A8A6D0" w14:textId="77777777" w:rsidR="00F11505" w:rsidRPr="00F11505" w:rsidRDefault="00F11505" w:rsidP="00F11505">
      <w:pPr>
        <w:shd w:val="clear" w:color="auto" w:fill="FFFFFF"/>
        <w:tabs>
          <w:tab w:val="left" w:pos="993"/>
        </w:tabs>
        <w:spacing w:after="0" w:line="360" w:lineRule="auto"/>
        <w:ind w:firstLine="567"/>
        <w:contextualSpacing/>
        <w:jc w:val="both"/>
        <w:rPr>
          <w:rFonts w:ascii="Times New Roman" w:eastAsia="Times New Roman" w:hAnsi="Times New Roman" w:cs="Times New Roman"/>
          <w:sz w:val="24"/>
          <w:szCs w:val="24"/>
        </w:rPr>
      </w:pPr>
      <w:r w:rsidRPr="00F11505">
        <w:rPr>
          <w:rFonts w:ascii="Times New Roman" w:eastAsia="Calibri" w:hAnsi="Times New Roman" w:cs="Times New Roman"/>
          <w:sz w:val="24"/>
          <w:szCs w:val="24"/>
          <w:lang w:eastAsia="lv-LV"/>
        </w:rPr>
        <w:t>2.  NOTEIKT rūpnieciskās zvejas tiesību nomas maksu atbilstoši Ministru kabineta 2009.gada 11.augusta noteikumu Nr.918 “</w:t>
      </w:r>
      <w:r w:rsidRPr="00F11505">
        <w:rPr>
          <w:rFonts w:ascii="Times New Roman" w:eastAsia="Times New Roman" w:hAnsi="Times New Roman" w:cs="Times New Roman"/>
          <w:sz w:val="24"/>
          <w:szCs w:val="24"/>
        </w:rPr>
        <w:t>Noteikumi par rūpnieciskās zvejas tiesību nomu un zvejas tiesību izmantošanas kārtību</w:t>
      </w:r>
      <w:r w:rsidRPr="00F11505">
        <w:rPr>
          <w:rFonts w:ascii="Times New Roman" w:eastAsia="Calibri" w:hAnsi="Times New Roman" w:cs="Times New Roman"/>
          <w:sz w:val="24"/>
          <w:szCs w:val="24"/>
          <w:lang w:eastAsia="lv-LV"/>
        </w:rPr>
        <w:t>” 2.</w:t>
      </w:r>
      <w:r w:rsidRPr="00F11505">
        <w:rPr>
          <w:rFonts w:ascii="Times New Roman" w:eastAsia="Calibri" w:hAnsi="Times New Roman" w:cs="Times New Roman"/>
          <w:sz w:val="24"/>
          <w:szCs w:val="24"/>
          <w:vertAlign w:val="superscript"/>
          <w:lang w:eastAsia="lv-LV"/>
        </w:rPr>
        <w:t>1</w:t>
      </w:r>
      <w:r w:rsidRPr="00F11505">
        <w:rPr>
          <w:rFonts w:ascii="Times New Roman" w:eastAsia="Calibri" w:hAnsi="Times New Roman" w:cs="Times New Roman"/>
          <w:sz w:val="24"/>
          <w:szCs w:val="24"/>
          <w:lang w:eastAsia="lv-LV"/>
        </w:rPr>
        <w:t xml:space="preserve"> pielikumam:</w:t>
      </w:r>
    </w:p>
    <w:p w14:paraId="361468AF" w14:textId="77777777" w:rsidR="00F11505" w:rsidRPr="00F11505" w:rsidRDefault="00F11505" w:rsidP="00F11505">
      <w:pPr>
        <w:shd w:val="clear" w:color="auto" w:fill="FFFFFF"/>
        <w:tabs>
          <w:tab w:val="left" w:pos="993"/>
        </w:tabs>
        <w:spacing w:after="0" w:line="360" w:lineRule="auto"/>
        <w:ind w:firstLine="567"/>
        <w:contextualSpacing/>
        <w:jc w:val="both"/>
        <w:rPr>
          <w:rFonts w:ascii="Times New Roman" w:eastAsia="Times New Roman" w:hAnsi="Times New Roman" w:cs="Times New Roman"/>
          <w:sz w:val="24"/>
          <w:szCs w:val="24"/>
        </w:rPr>
      </w:pPr>
      <w:r w:rsidRPr="00F11505">
        <w:rPr>
          <w:rFonts w:ascii="Times New Roman" w:eastAsia="Calibri" w:hAnsi="Times New Roman" w:cs="Times New Roman"/>
          <w:sz w:val="24"/>
          <w:szCs w:val="24"/>
          <w:lang w:eastAsia="lv-LV"/>
        </w:rPr>
        <w:t xml:space="preserve">2.1. par zivju tīkliem: 2,85 EUR par katriem 5 m, ar kopējo summu samaksai </w:t>
      </w:r>
      <w:r w:rsidRPr="00F11505">
        <w:rPr>
          <w:rFonts w:ascii="Times New Roman" w:eastAsia="Times New Roman" w:hAnsi="Times New Roman" w:cs="Times New Roman"/>
          <w:sz w:val="24"/>
          <w:szCs w:val="24"/>
        </w:rPr>
        <w:t xml:space="preserve">85,50 EUR (astoņdesmit pieci </w:t>
      </w:r>
      <w:r w:rsidRPr="00F11505">
        <w:rPr>
          <w:rFonts w:ascii="Times New Roman" w:eastAsia="Times New Roman" w:hAnsi="Times New Roman" w:cs="Times New Roman"/>
          <w:i/>
          <w:sz w:val="24"/>
          <w:szCs w:val="24"/>
        </w:rPr>
        <w:t xml:space="preserve">euro </w:t>
      </w:r>
      <w:r w:rsidRPr="00F11505">
        <w:rPr>
          <w:rFonts w:ascii="Times New Roman" w:eastAsia="Times New Roman" w:hAnsi="Times New Roman" w:cs="Times New Roman"/>
          <w:iCs/>
          <w:sz w:val="24"/>
          <w:szCs w:val="24"/>
        </w:rPr>
        <w:t>piecdesmit centi</w:t>
      </w:r>
      <w:r w:rsidRPr="00F11505">
        <w:rPr>
          <w:rFonts w:ascii="Times New Roman" w:eastAsia="Times New Roman" w:hAnsi="Times New Roman" w:cs="Times New Roman"/>
          <w:sz w:val="24"/>
          <w:szCs w:val="24"/>
        </w:rPr>
        <w:t>);</w:t>
      </w:r>
    </w:p>
    <w:p w14:paraId="4800C35C" w14:textId="77777777" w:rsidR="00F11505" w:rsidRPr="00F11505" w:rsidRDefault="00F11505" w:rsidP="00F11505">
      <w:pPr>
        <w:shd w:val="clear" w:color="auto" w:fill="FFFFFF"/>
        <w:tabs>
          <w:tab w:val="left" w:pos="993"/>
        </w:tabs>
        <w:spacing w:after="0" w:line="360" w:lineRule="auto"/>
        <w:ind w:firstLine="567"/>
        <w:contextualSpacing/>
        <w:jc w:val="both"/>
        <w:rPr>
          <w:rFonts w:ascii="Times New Roman" w:eastAsia="Times New Roman" w:hAnsi="Times New Roman" w:cs="Times New Roman"/>
          <w:sz w:val="24"/>
          <w:szCs w:val="24"/>
        </w:rPr>
      </w:pPr>
      <w:r w:rsidRPr="00F11505">
        <w:rPr>
          <w:rFonts w:ascii="Times New Roman" w:eastAsia="Calibri" w:hAnsi="Times New Roman" w:cs="Times New Roman"/>
          <w:sz w:val="24"/>
          <w:szCs w:val="24"/>
          <w:lang w:eastAsia="lv-LV"/>
        </w:rPr>
        <w:t xml:space="preserve">2.2. par zušu murdiem ar sētu, līdz 30 m: par katru 14,23 EUR, ar kopējo summu samaksai 71,15 EUR (septiņdesmit viens </w:t>
      </w:r>
      <w:r w:rsidRPr="00F11505">
        <w:rPr>
          <w:rFonts w:ascii="Times New Roman" w:eastAsia="Calibri" w:hAnsi="Times New Roman" w:cs="Times New Roman"/>
          <w:i/>
          <w:sz w:val="24"/>
          <w:szCs w:val="24"/>
          <w:lang w:eastAsia="lv-LV"/>
        </w:rPr>
        <w:t>euro</w:t>
      </w:r>
      <w:r w:rsidRPr="00F11505">
        <w:rPr>
          <w:rFonts w:ascii="Times New Roman" w:eastAsia="Calibri" w:hAnsi="Times New Roman" w:cs="Times New Roman"/>
          <w:sz w:val="24"/>
          <w:szCs w:val="24"/>
          <w:lang w:eastAsia="lv-LV"/>
        </w:rPr>
        <w:t xml:space="preserve"> piecpadsmit centi).</w:t>
      </w:r>
    </w:p>
    <w:p w14:paraId="60538CB1" w14:textId="77777777" w:rsidR="00F11505" w:rsidRPr="00F11505" w:rsidRDefault="00F11505" w:rsidP="00F11505">
      <w:pPr>
        <w:shd w:val="clear" w:color="auto" w:fill="FFFFFF"/>
        <w:tabs>
          <w:tab w:val="left" w:pos="993"/>
        </w:tabs>
        <w:spacing w:after="0" w:line="360" w:lineRule="auto"/>
        <w:ind w:firstLine="567"/>
        <w:contextualSpacing/>
        <w:jc w:val="both"/>
        <w:rPr>
          <w:rFonts w:ascii="Times New Roman" w:eastAsia="Times New Roman" w:hAnsi="Times New Roman" w:cs="Times New Roman"/>
          <w:sz w:val="24"/>
          <w:szCs w:val="24"/>
        </w:rPr>
      </w:pPr>
      <w:r w:rsidRPr="00F11505">
        <w:rPr>
          <w:rFonts w:ascii="Times New Roman" w:eastAsia="Times New Roman" w:hAnsi="Times New Roman" w:cs="Times New Roman"/>
          <w:sz w:val="24"/>
          <w:szCs w:val="24"/>
          <w:lang w:eastAsia="lv-LV"/>
        </w:rPr>
        <w:t>3.</w:t>
      </w:r>
      <w:r w:rsidRPr="00F11505">
        <w:rPr>
          <w:rFonts w:ascii="Times New Roman" w:eastAsia="Times New Roman" w:hAnsi="Times New Roman" w:cs="Times New Roman"/>
          <w:sz w:val="24"/>
          <w:szCs w:val="24"/>
          <w:lang w:eastAsia="lv-LV"/>
        </w:rPr>
        <w:tab/>
        <w:t>UZDOT Gulbenes novada Centrālās pārvaldes Īpašuma pārraudzības nodaļas vides pārvaldības speciālistei Dace Kuršai ievadīt elektroniski datus Latvijas Zivsaimniecības integrētā zvejas un kontroles sistēmā (LZIKIS) un organizēt zvejas atļaujas (licences) izsniegšanu.</w:t>
      </w:r>
    </w:p>
    <w:p w14:paraId="00494E34" w14:textId="77777777" w:rsidR="00F11505" w:rsidRPr="00F11505" w:rsidRDefault="00F11505" w:rsidP="00F11505">
      <w:pPr>
        <w:shd w:val="clear" w:color="auto" w:fill="FFFFFF"/>
        <w:tabs>
          <w:tab w:val="left" w:pos="993"/>
        </w:tabs>
        <w:spacing w:after="0" w:line="360" w:lineRule="auto"/>
        <w:ind w:firstLine="567"/>
        <w:contextualSpacing/>
        <w:jc w:val="both"/>
        <w:rPr>
          <w:rFonts w:ascii="Times New Roman" w:eastAsia="Times New Roman" w:hAnsi="Times New Roman" w:cs="Times New Roman"/>
          <w:bCs/>
          <w:sz w:val="24"/>
          <w:szCs w:val="24"/>
        </w:rPr>
      </w:pPr>
    </w:p>
    <w:p w14:paraId="1749C396" w14:textId="77777777" w:rsidR="00F11505" w:rsidRPr="00F11505" w:rsidRDefault="00F11505" w:rsidP="00F11505">
      <w:pPr>
        <w:shd w:val="clear" w:color="auto" w:fill="FFFFFF"/>
        <w:tabs>
          <w:tab w:val="left" w:pos="993"/>
        </w:tabs>
        <w:spacing w:after="0" w:line="360" w:lineRule="auto"/>
        <w:ind w:firstLine="567"/>
        <w:contextualSpacing/>
        <w:jc w:val="both"/>
        <w:rPr>
          <w:rFonts w:ascii="Times New Roman" w:eastAsia="Times New Roman" w:hAnsi="Times New Roman" w:cs="Times New Roman"/>
          <w:sz w:val="24"/>
          <w:szCs w:val="24"/>
        </w:rPr>
      </w:pPr>
      <w:r w:rsidRPr="00F11505">
        <w:rPr>
          <w:rFonts w:ascii="Times New Roman" w:eastAsia="Times New Roman" w:hAnsi="Times New Roman" w:cs="Times New Roman"/>
          <w:bCs/>
          <w:sz w:val="24"/>
          <w:szCs w:val="24"/>
        </w:rPr>
        <w:lastRenderedPageBreak/>
        <w:t xml:space="preserve">Saskaņā ar Administratīvā procesa likuma 70.panta pirmo un otro daļu administratīvais akts (lēmums) stājas spēkā ar brīdi, kad tas paziņots adresātam. </w:t>
      </w:r>
      <w:r w:rsidRPr="00F11505">
        <w:rPr>
          <w:rFonts w:ascii="Times New Roman" w:eastAsia="Times New Roman" w:hAnsi="Times New Roman" w:cs="Times New Roman"/>
          <w:sz w:val="24"/>
          <w:szCs w:val="24"/>
        </w:rPr>
        <w:t>Dokuments, kas paziņots kā ierakstīts pasta sūtījums, uzskatāms par paziņotu septītajā dienā pēc tā nodošanas pastā.</w:t>
      </w:r>
    </w:p>
    <w:p w14:paraId="03E108CB" w14:textId="77777777" w:rsidR="00F11505" w:rsidRPr="00F11505" w:rsidRDefault="00F11505" w:rsidP="00F11505">
      <w:pPr>
        <w:shd w:val="clear" w:color="auto" w:fill="FFFFFF"/>
        <w:tabs>
          <w:tab w:val="left" w:pos="993"/>
        </w:tabs>
        <w:spacing w:after="0" w:line="360" w:lineRule="auto"/>
        <w:ind w:firstLine="567"/>
        <w:contextualSpacing/>
        <w:jc w:val="both"/>
        <w:rPr>
          <w:rFonts w:ascii="Times New Roman" w:eastAsia="Times New Roman" w:hAnsi="Times New Roman" w:cs="Times New Roman"/>
          <w:bCs/>
          <w:sz w:val="24"/>
          <w:szCs w:val="24"/>
          <w:lang w:eastAsia="lv-LV"/>
        </w:rPr>
      </w:pPr>
      <w:r w:rsidRPr="00F11505">
        <w:rPr>
          <w:rFonts w:ascii="Times New Roman" w:eastAsia="Times New Roman" w:hAnsi="Times New Roman" w:cs="Times New Roman"/>
          <w:sz w:val="24"/>
          <w:szCs w:val="24"/>
          <w:lang w:eastAsia="lv-LV"/>
        </w:rPr>
        <w:t>Pamatojoties uz Administratīvā procesa likuma 76.panta otro daļu, 79.panta pirmo daļu, šo l</w:t>
      </w:r>
      <w:r w:rsidRPr="00F11505">
        <w:rPr>
          <w:rFonts w:ascii="Times New Roman" w:eastAsia="Times New Roman" w:hAnsi="Times New Roman" w:cs="Times New Roman"/>
          <w:bCs/>
          <w:sz w:val="24"/>
          <w:szCs w:val="24"/>
          <w:lang w:eastAsia="lv-LV"/>
        </w:rPr>
        <w:t>ēmumu var apstrīdēt Gulbenes novada pašvaldības domē (Ābeļu iela 2, Gulbene, Gulbenes novads, LV-4401) viena mēneša laikā no tā spēkā stāšanās dienas.</w:t>
      </w:r>
    </w:p>
    <w:bookmarkEnd w:id="34"/>
    <w:p w14:paraId="51F97C0D" w14:textId="7F54F9A2" w:rsidR="00F11505" w:rsidRDefault="00F11505">
      <w:pPr>
        <w:rPr>
          <w:rFonts w:ascii="Times New Roman" w:hAnsi="Times New Roman" w:cs="Times New Roman"/>
          <w:sz w:val="24"/>
          <w:szCs w:val="24"/>
        </w:rPr>
      </w:pPr>
    </w:p>
    <w:p w14:paraId="4E28835B" w14:textId="77777777" w:rsidR="00F11505" w:rsidRPr="00F11505" w:rsidRDefault="00F11505" w:rsidP="00F11505">
      <w:pPr>
        <w:spacing w:after="0" w:line="240" w:lineRule="auto"/>
        <w:jc w:val="center"/>
        <w:rPr>
          <w:rFonts w:ascii="Times New Roman" w:hAnsi="Times New Roman" w:cs="Times New Roman"/>
          <w:b/>
          <w:bCs/>
          <w:sz w:val="24"/>
          <w:szCs w:val="24"/>
        </w:rPr>
      </w:pPr>
      <w:r w:rsidRPr="00F11505">
        <w:rPr>
          <w:rFonts w:ascii="Times New Roman" w:hAnsi="Times New Roman" w:cs="Times New Roman"/>
          <w:b/>
          <w:bCs/>
          <w:sz w:val="24"/>
          <w:szCs w:val="24"/>
        </w:rPr>
        <w:t xml:space="preserve">Gulbenes novada pašvaldības mantas iznomāšanas komisijas </w:t>
      </w:r>
    </w:p>
    <w:p w14:paraId="0344145A" w14:textId="77777777" w:rsidR="00F11505" w:rsidRPr="00F11505" w:rsidRDefault="00F11505" w:rsidP="00F11505">
      <w:pPr>
        <w:spacing w:after="0" w:line="240" w:lineRule="auto"/>
        <w:jc w:val="center"/>
        <w:rPr>
          <w:rFonts w:ascii="Times New Roman" w:hAnsi="Times New Roman" w:cs="Times New Roman"/>
          <w:b/>
          <w:bCs/>
          <w:sz w:val="24"/>
          <w:szCs w:val="24"/>
        </w:rPr>
      </w:pPr>
      <w:r w:rsidRPr="00F11505">
        <w:rPr>
          <w:rFonts w:ascii="Times New Roman" w:hAnsi="Times New Roman" w:cs="Times New Roman"/>
          <w:b/>
          <w:bCs/>
          <w:sz w:val="24"/>
          <w:szCs w:val="24"/>
        </w:rPr>
        <w:t>LĒMUMS</w:t>
      </w:r>
    </w:p>
    <w:p w14:paraId="65CD6F73" w14:textId="77777777" w:rsidR="00F11505" w:rsidRPr="00F11505" w:rsidRDefault="00F11505" w:rsidP="00F11505">
      <w:pPr>
        <w:spacing w:after="0" w:line="240" w:lineRule="auto"/>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F11505" w:rsidRPr="00F11505" w14:paraId="3F29D6CF" w14:textId="77777777" w:rsidTr="0093675C">
        <w:trPr>
          <w:trHeight w:val="364"/>
        </w:trPr>
        <w:tc>
          <w:tcPr>
            <w:tcW w:w="4654" w:type="dxa"/>
          </w:tcPr>
          <w:p w14:paraId="153975CF" w14:textId="77777777" w:rsidR="00F11505" w:rsidRPr="00F11505" w:rsidRDefault="00F11505" w:rsidP="00F11505">
            <w:pPr>
              <w:rPr>
                <w:rFonts w:ascii="Times New Roman" w:hAnsi="Times New Roman" w:cs="Times New Roman"/>
                <w:b/>
                <w:bCs/>
                <w:sz w:val="24"/>
                <w:szCs w:val="24"/>
              </w:rPr>
            </w:pPr>
            <w:r w:rsidRPr="00F11505">
              <w:rPr>
                <w:rFonts w:ascii="Times New Roman" w:hAnsi="Times New Roman" w:cs="Times New Roman"/>
                <w:noProof/>
                <w:sz w:val="24"/>
                <w:szCs w:val="24"/>
              </w:rPr>
              <w:t>29.01.2025</w:t>
            </w:r>
          </w:p>
        </w:tc>
        <w:tc>
          <w:tcPr>
            <w:tcW w:w="4844" w:type="dxa"/>
          </w:tcPr>
          <w:p w14:paraId="58694750" w14:textId="77777777" w:rsidR="00F11505" w:rsidRDefault="00F11505" w:rsidP="00F11505">
            <w:pPr>
              <w:jc w:val="right"/>
              <w:rPr>
                <w:rFonts w:ascii="Times New Roman" w:hAnsi="Times New Roman" w:cs="Times New Roman"/>
                <w:noProof/>
                <w:sz w:val="24"/>
                <w:szCs w:val="24"/>
              </w:rPr>
            </w:pPr>
            <w:r w:rsidRPr="00F11505">
              <w:rPr>
                <w:rFonts w:ascii="Times New Roman" w:hAnsi="Times New Roman" w:cs="Times New Roman"/>
                <w:sz w:val="24"/>
                <w:szCs w:val="24"/>
              </w:rPr>
              <w:t xml:space="preserve">Nr. </w:t>
            </w:r>
            <w:r w:rsidRPr="00F11505">
              <w:rPr>
                <w:rFonts w:ascii="Times New Roman" w:hAnsi="Times New Roman" w:cs="Times New Roman"/>
                <w:noProof/>
                <w:sz w:val="24"/>
                <w:szCs w:val="24"/>
              </w:rPr>
              <w:t>GND/2.6.2/25/20</w:t>
            </w:r>
          </w:p>
          <w:p w14:paraId="75A48F93" w14:textId="35DD0792" w:rsidR="001F09FF" w:rsidRPr="00F11505" w:rsidRDefault="001F09FF" w:rsidP="001F09FF">
            <w:pPr>
              <w:contextualSpacing/>
              <w:jc w:val="right"/>
              <w:rPr>
                <w:rFonts w:ascii="Times New Roman" w:hAnsi="Times New Roman" w:cs="Times New Roman"/>
                <w:sz w:val="24"/>
                <w:szCs w:val="24"/>
              </w:rPr>
            </w:pPr>
            <w:r w:rsidRPr="00F11505">
              <w:rPr>
                <w:rFonts w:ascii="Times New Roman" w:hAnsi="Times New Roman" w:cs="Times New Roman"/>
                <w:sz w:val="24"/>
                <w:szCs w:val="24"/>
              </w:rPr>
              <w:t>(protokols Nr.</w:t>
            </w:r>
            <w:r w:rsidRPr="001F09FF">
              <w:rPr>
                <w:rFonts w:ascii="Times New Roman" w:hAnsi="Times New Roman" w:cs="Times New Roman"/>
                <w:sz w:val="24"/>
                <w:szCs w:val="24"/>
              </w:rPr>
              <w:t xml:space="preserve"> GND/2.6.1/25/2; </w:t>
            </w:r>
            <w:r>
              <w:rPr>
                <w:rFonts w:ascii="Times New Roman" w:hAnsi="Times New Roman" w:cs="Times New Roman"/>
                <w:sz w:val="24"/>
                <w:szCs w:val="24"/>
              </w:rPr>
              <w:t>8</w:t>
            </w:r>
            <w:r w:rsidRPr="001F09FF">
              <w:rPr>
                <w:rFonts w:ascii="Times New Roman" w:hAnsi="Times New Roman" w:cs="Times New Roman"/>
                <w:sz w:val="24"/>
                <w:szCs w:val="24"/>
              </w:rPr>
              <w:t>.p.)</w:t>
            </w:r>
          </w:p>
          <w:p w14:paraId="1F17F87D" w14:textId="77777777" w:rsidR="001F09FF" w:rsidRPr="00F11505" w:rsidRDefault="001F09FF" w:rsidP="00F11505">
            <w:pPr>
              <w:jc w:val="right"/>
              <w:rPr>
                <w:rFonts w:ascii="Times New Roman" w:hAnsi="Times New Roman" w:cs="Times New Roman"/>
                <w:b/>
                <w:bCs/>
                <w:sz w:val="24"/>
                <w:szCs w:val="24"/>
              </w:rPr>
            </w:pPr>
          </w:p>
          <w:p w14:paraId="59E19BFB" w14:textId="77777777" w:rsidR="00F11505" w:rsidRPr="00F11505" w:rsidRDefault="00F11505" w:rsidP="00F11505">
            <w:pPr>
              <w:jc w:val="right"/>
              <w:rPr>
                <w:rFonts w:ascii="Times New Roman" w:hAnsi="Times New Roman" w:cs="Times New Roman"/>
                <w:b/>
                <w:bCs/>
                <w:sz w:val="24"/>
                <w:szCs w:val="24"/>
              </w:rPr>
            </w:pPr>
          </w:p>
        </w:tc>
      </w:tr>
    </w:tbl>
    <w:p w14:paraId="432288E2" w14:textId="61E1ED3F" w:rsidR="00F11505" w:rsidRPr="00F11505" w:rsidRDefault="00F11505" w:rsidP="00F11505">
      <w:pPr>
        <w:spacing w:line="240" w:lineRule="auto"/>
        <w:contextualSpacing/>
        <w:jc w:val="center"/>
        <w:rPr>
          <w:rFonts w:ascii="Times New Roman" w:hAnsi="Times New Roman" w:cs="Times New Roman"/>
          <w:b/>
          <w:bCs/>
          <w:sz w:val="24"/>
          <w:szCs w:val="24"/>
        </w:rPr>
      </w:pPr>
      <w:r w:rsidRPr="00F11505">
        <w:rPr>
          <w:rFonts w:ascii="Times New Roman" w:hAnsi="Times New Roman" w:cs="Times New Roman"/>
          <w:b/>
          <w:bCs/>
          <w:sz w:val="24"/>
          <w:szCs w:val="24"/>
        </w:rPr>
        <w:t>Par zvejas limita komerciālajai zvejai Ušurā 2025.gadam iedalīšanu</w:t>
      </w:r>
      <w:r w:rsidRPr="00F11505">
        <w:rPr>
          <w:rFonts w:ascii="Times New Roman" w:eastAsia="Times New Roman" w:hAnsi="Times New Roman" w:cs="Times New Roman"/>
          <w:b/>
          <w:sz w:val="24"/>
          <w:szCs w:val="24"/>
        </w:rPr>
        <w:t xml:space="preserve"> individuālajam komersantam </w:t>
      </w:r>
      <w:r w:rsidRPr="00F11505">
        <w:rPr>
          <w:rFonts w:ascii="Times New Roman" w:hAnsi="Times New Roman" w:cs="Times New Roman"/>
          <w:b/>
          <w:bCs/>
          <w:sz w:val="24"/>
          <w:szCs w:val="24"/>
        </w:rPr>
        <w:t>“</w:t>
      </w:r>
      <w:r w:rsidR="00C61C3B">
        <w:rPr>
          <w:rFonts w:ascii="Times New Roman" w:eastAsia="Calibri" w:hAnsi="Times New Roman" w:cs="Times New Roman"/>
          <w:sz w:val="24"/>
          <w:szCs w:val="24"/>
          <w:lang w:eastAsia="lv-LV"/>
        </w:rPr>
        <w:t>[…]</w:t>
      </w:r>
      <w:r w:rsidRPr="00F11505">
        <w:rPr>
          <w:rFonts w:ascii="Times New Roman" w:hAnsi="Times New Roman" w:cs="Times New Roman"/>
          <w:b/>
          <w:bCs/>
          <w:sz w:val="24"/>
          <w:szCs w:val="24"/>
        </w:rPr>
        <w:t>”</w:t>
      </w:r>
    </w:p>
    <w:p w14:paraId="1EEA1D18" w14:textId="77777777" w:rsidR="00F11505" w:rsidRPr="00F11505" w:rsidRDefault="00F11505" w:rsidP="00F11505">
      <w:pPr>
        <w:spacing w:line="240" w:lineRule="auto"/>
        <w:contextualSpacing/>
        <w:jc w:val="center"/>
        <w:rPr>
          <w:rFonts w:ascii="Times New Roman" w:hAnsi="Times New Roman" w:cs="Times New Roman"/>
          <w:b/>
          <w:bCs/>
          <w:sz w:val="24"/>
          <w:szCs w:val="24"/>
        </w:rPr>
      </w:pPr>
    </w:p>
    <w:p w14:paraId="166AF724" w14:textId="77777777" w:rsidR="00F11505" w:rsidRPr="00F11505" w:rsidRDefault="00F11505" w:rsidP="00F11505">
      <w:pPr>
        <w:spacing w:after="0" w:line="360" w:lineRule="auto"/>
        <w:ind w:firstLine="567"/>
        <w:contextualSpacing/>
        <w:jc w:val="both"/>
        <w:rPr>
          <w:rFonts w:ascii="Times New Roman" w:eastAsia="Times New Roman" w:hAnsi="Times New Roman" w:cs="Times New Roman"/>
          <w:sz w:val="24"/>
          <w:szCs w:val="24"/>
        </w:rPr>
      </w:pPr>
      <w:r w:rsidRPr="00F11505">
        <w:rPr>
          <w:rFonts w:ascii="Times New Roman" w:eastAsia="Times New Roman" w:hAnsi="Times New Roman" w:cs="Times New Roman"/>
          <w:sz w:val="24"/>
          <w:szCs w:val="24"/>
        </w:rPr>
        <w:t xml:space="preserve">2024.gada 14.novembrī Gulbenes novada pašvaldības tīmekļvietnē </w:t>
      </w:r>
      <w:hyperlink r:id="rId68" w:history="1">
        <w:r w:rsidRPr="00F11505">
          <w:rPr>
            <w:rFonts w:ascii="Times New Roman" w:eastAsia="Times New Roman" w:hAnsi="Times New Roman" w:cs="Times New Roman"/>
            <w:color w:val="0563C1" w:themeColor="hyperlink"/>
            <w:sz w:val="24"/>
            <w:szCs w:val="24"/>
          </w:rPr>
          <w:t>www.gulbene.lv</w:t>
        </w:r>
      </w:hyperlink>
      <w:r w:rsidRPr="00F11505">
        <w:rPr>
          <w:rFonts w:ascii="Times New Roman" w:eastAsia="Times New Roman" w:hAnsi="Times New Roman" w:cs="Times New Roman"/>
          <w:sz w:val="24"/>
          <w:szCs w:val="24"/>
        </w:rPr>
        <w:t xml:space="preserve"> tika izsludināta publikācija par pieteikšanos rūpnieciskās zvejas tiesību nomas iegūšanai 2025. gadam Gulbenes novada ezeros, pieteikšanās termiņu nosakot līdz 2024. gada 14.decembrim (ieskaitot).</w:t>
      </w:r>
    </w:p>
    <w:p w14:paraId="2097D641" w14:textId="77777777" w:rsidR="00F11505" w:rsidRPr="00F11505" w:rsidRDefault="00F11505" w:rsidP="00F11505">
      <w:pPr>
        <w:spacing w:after="0" w:line="360" w:lineRule="auto"/>
        <w:ind w:firstLine="567"/>
        <w:contextualSpacing/>
        <w:jc w:val="both"/>
        <w:rPr>
          <w:rFonts w:ascii="Times New Roman" w:eastAsia="Times New Roman" w:hAnsi="Times New Roman" w:cs="Times New Roman"/>
          <w:sz w:val="24"/>
          <w:szCs w:val="24"/>
        </w:rPr>
      </w:pPr>
      <w:r w:rsidRPr="00F11505">
        <w:rPr>
          <w:rFonts w:ascii="Times New Roman" w:eastAsia="Times New Roman" w:hAnsi="Times New Roman" w:cs="Times New Roman"/>
          <w:sz w:val="24"/>
          <w:szCs w:val="24"/>
        </w:rPr>
        <w:t xml:space="preserve">Pieteikšanās termiņā Ušurā tika iesniegti trīs rūpnieciskās zvejas tiesību nomas iesniegumi no diviem individuālajiem komersantiem, kur katrs pieprasīja zivju tīklu garumu 150 m, un vienas fiziskas personas, kura pašpatēriņa zvejai pieprasīja 30 m garu zivju tīklu. </w:t>
      </w:r>
    </w:p>
    <w:p w14:paraId="7C033B99" w14:textId="77777777" w:rsidR="00F11505" w:rsidRPr="00F11505" w:rsidRDefault="00F11505" w:rsidP="00F11505">
      <w:pPr>
        <w:spacing w:after="0" w:line="360" w:lineRule="auto"/>
        <w:ind w:firstLine="567"/>
        <w:contextualSpacing/>
        <w:jc w:val="both"/>
        <w:rPr>
          <w:rFonts w:ascii="Times New Roman" w:eastAsia="Times New Roman" w:hAnsi="Times New Roman" w:cs="Times New Roman"/>
          <w:sz w:val="24"/>
          <w:szCs w:val="24"/>
        </w:rPr>
      </w:pPr>
      <w:r w:rsidRPr="00F11505">
        <w:rPr>
          <w:rFonts w:ascii="Times New Roman" w:eastAsia="Calibri" w:hAnsi="Times New Roman" w:cs="Times New Roman"/>
          <w:sz w:val="24"/>
          <w:szCs w:val="24"/>
        </w:rPr>
        <w:t>Ministru kabineta 2014.gada 23.decembra noteikumu Nr.796 “Noteikumi par rūpnieciskās zvejas limitiem un to izmantošanas kārtību iekšējos ūdeņos” 1.pielikumā Ušurā noteikti zvejas limiti: maksimālais zivju tīklu limits – 300 m. Respektīvi, pieprasīto limitu skaits</w:t>
      </w:r>
      <w:r w:rsidRPr="00F11505">
        <w:rPr>
          <w:rFonts w:ascii="Times New Roman" w:eastAsia="Times New Roman" w:hAnsi="Times New Roman" w:cs="Times New Roman"/>
          <w:sz w:val="24"/>
          <w:szCs w:val="24"/>
        </w:rPr>
        <w:t xml:space="preserve"> </w:t>
      </w:r>
      <w:r w:rsidRPr="00F11505">
        <w:rPr>
          <w:rFonts w:ascii="Times New Roman" w:hAnsi="Times New Roman" w:cs="Times New Roman"/>
          <w:sz w:val="24"/>
          <w:szCs w:val="24"/>
        </w:rPr>
        <w:t>pārsniedz rūpnieciskās zvejas tiesību nomas iespējas</w:t>
      </w:r>
      <w:r w:rsidRPr="00F11505">
        <w:rPr>
          <w:rFonts w:ascii="Times New Roman" w:eastAsia="Times New Roman" w:hAnsi="Times New Roman" w:cs="Times New Roman"/>
          <w:sz w:val="24"/>
          <w:szCs w:val="24"/>
        </w:rPr>
        <w:t xml:space="preserve"> Ušurā. </w:t>
      </w:r>
    </w:p>
    <w:p w14:paraId="2312616F" w14:textId="77777777" w:rsidR="00F11505" w:rsidRPr="00F11505" w:rsidRDefault="00F11505" w:rsidP="00F11505">
      <w:pPr>
        <w:spacing w:after="0" w:line="360" w:lineRule="auto"/>
        <w:ind w:firstLine="567"/>
        <w:contextualSpacing/>
        <w:jc w:val="both"/>
        <w:rPr>
          <w:rFonts w:ascii="Times New Roman" w:eastAsia="Times New Roman" w:hAnsi="Times New Roman" w:cs="Times New Roman"/>
          <w:sz w:val="24"/>
          <w:szCs w:val="24"/>
        </w:rPr>
      </w:pPr>
      <w:r w:rsidRPr="00F11505">
        <w:rPr>
          <w:rFonts w:ascii="Times New Roman" w:eastAsia="Times New Roman" w:hAnsi="Times New Roman" w:cs="Times New Roman"/>
          <w:sz w:val="24"/>
          <w:szCs w:val="24"/>
        </w:rPr>
        <w:t xml:space="preserve">Saskaņā ar Ministru kabineta 2009.gada 11.augusta noteikumu Nr.918 “Noteikumi par rūpnieciskās zvejas tiesību nomu un zvejas tiesību izmantošanas kārtību” 17.punktu, kas nosaka, ka iznomājot rūpnieciskās zvejas tiesības fiziskām un juridiskām personām, ievēro </w:t>
      </w:r>
      <w:r w:rsidRPr="00F11505">
        <w:rPr>
          <w:rFonts w:ascii="Times New Roman" w:eastAsia="Times New Roman" w:hAnsi="Times New Roman" w:cs="Times New Roman"/>
          <w:color w:val="000000" w:themeColor="text1"/>
          <w:sz w:val="24"/>
          <w:szCs w:val="24"/>
        </w:rPr>
        <w:t xml:space="preserve">Zvejniecības likuma 7.panta </w:t>
      </w:r>
      <w:r w:rsidRPr="00F11505">
        <w:rPr>
          <w:rFonts w:ascii="Times New Roman" w:eastAsia="Times New Roman" w:hAnsi="Times New Roman" w:cs="Times New Roman"/>
          <w:sz w:val="24"/>
          <w:szCs w:val="24"/>
        </w:rPr>
        <w:t xml:space="preserve">sestajā daļā noteiktās prasības par priekšrocībām zvejas tiesību nomā. Savukārt Zvejniecības likuma sestā daļa noteic, ka, iznomājot zvejas tiesības, priekšroka ir tai komercsabiedrībai vai </w:t>
      </w:r>
      <w:bookmarkStart w:id="35" w:name="_Hlk187832485"/>
      <w:r w:rsidRPr="00F11505">
        <w:rPr>
          <w:rFonts w:ascii="Times New Roman" w:eastAsia="Times New Roman" w:hAnsi="Times New Roman" w:cs="Times New Roman"/>
          <w:sz w:val="24"/>
          <w:szCs w:val="24"/>
        </w:rPr>
        <w:t>individuālajam komersantam</w:t>
      </w:r>
      <w:bookmarkEnd w:id="35"/>
      <w:r w:rsidRPr="00F11505">
        <w:rPr>
          <w:rFonts w:ascii="Times New Roman" w:eastAsia="Times New Roman" w:hAnsi="Times New Roman" w:cs="Times New Roman"/>
          <w:sz w:val="24"/>
          <w:szCs w:val="24"/>
        </w:rPr>
        <w:t xml:space="preserve">, kas darbojas attiecīgās pašvaldības teritorijā, ir saistīts ar komerciālo zveju vai nodarbojas ar zivju resursu atražošanu un pavairošanu, pildījis iepriekš noslēgtā līguma nosacījumus un ievērojis zveju regulējošos noteikumus. </w:t>
      </w:r>
    </w:p>
    <w:p w14:paraId="133094C0" w14:textId="77777777" w:rsidR="00F11505" w:rsidRPr="00F11505" w:rsidRDefault="00F11505" w:rsidP="00F11505">
      <w:pPr>
        <w:spacing w:after="0" w:line="360" w:lineRule="auto"/>
        <w:ind w:firstLine="567"/>
        <w:contextualSpacing/>
        <w:jc w:val="both"/>
        <w:rPr>
          <w:rFonts w:ascii="Times New Roman" w:eastAsia="Times New Roman" w:hAnsi="Times New Roman" w:cs="Times New Roman"/>
          <w:sz w:val="24"/>
          <w:szCs w:val="24"/>
        </w:rPr>
      </w:pPr>
      <w:r w:rsidRPr="00F11505">
        <w:rPr>
          <w:rFonts w:ascii="Times New Roman" w:eastAsia="Times New Roman" w:hAnsi="Times New Roman" w:cs="Times New Roman"/>
          <w:sz w:val="24"/>
          <w:szCs w:val="24"/>
        </w:rPr>
        <w:t xml:space="preserve"> Gulbenes novada pašvaldības mantas iznomāšanas komisija, pamatojoties uz Gulbenes novada pašvaldības m</w:t>
      </w:r>
      <w:r w:rsidRPr="00F11505">
        <w:rPr>
          <w:rFonts w:ascii="Times New Roman" w:eastAsia="Calibri" w:hAnsi="Times New Roman" w:cs="Times New Roman"/>
          <w:sz w:val="24"/>
          <w:szCs w:val="24"/>
          <w:lang w:eastAsia="lv-LV"/>
        </w:rPr>
        <w:t>antas iznomāšanas komisijas nolikuma, kas apstiprināts ar Gulbenes novada pašvaldības domes 2020.gada 30.jūlija lēmumu Nr. GND/2020/487, 6.3.</w:t>
      </w:r>
      <w:r w:rsidRPr="00F11505">
        <w:rPr>
          <w:rFonts w:ascii="Times New Roman" w:eastAsia="Calibri" w:hAnsi="Times New Roman" w:cs="Times New Roman"/>
          <w:sz w:val="24"/>
          <w:szCs w:val="24"/>
        </w:rPr>
        <w:t xml:space="preserve"> </w:t>
      </w:r>
      <w:r w:rsidRPr="00F11505">
        <w:rPr>
          <w:rFonts w:ascii="Times New Roman" w:eastAsia="Calibri" w:hAnsi="Times New Roman" w:cs="Times New Roman"/>
          <w:sz w:val="24"/>
          <w:szCs w:val="24"/>
          <w:lang w:eastAsia="lv-LV"/>
        </w:rPr>
        <w:t xml:space="preserve">apakšpunktu, kas noteic, ka komisijas kompetencē ir </w:t>
      </w:r>
      <w:r w:rsidRPr="00F11505">
        <w:rPr>
          <w:rFonts w:ascii="Times New Roman" w:hAnsi="Times New Roman" w:cs="Times New Roman"/>
          <w:sz w:val="24"/>
          <w:szCs w:val="24"/>
        </w:rPr>
        <w:t xml:space="preserve">ūdenstilpju un zvejas tiesību iznomāšana, </w:t>
      </w:r>
      <w:r w:rsidRPr="00F11505">
        <w:rPr>
          <w:rFonts w:ascii="Times New Roman" w:eastAsia="Times New Roman" w:hAnsi="Times New Roman" w:cs="Times New Roman"/>
          <w:sz w:val="24"/>
          <w:szCs w:val="24"/>
        </w:rPr>
        <w:t xml:space="preserve">izskata iesniegumus par </w:t>
      </w:r>
      <w:r w:rsidRPr="00F11505">
        <w:rPr>
          <w:rFonts w:ascii="Times New Roman" w:eastAsia="Times New Roman" w:hAnsi="Times New Roman" w:cs="Times New Roman"/>
          <w:sz w:val="24"/>
          <w:szCs w:val="24"/>
        </w:rPr>
        <w:lastRenderedPageBreak/>
        <w:t xml:space="preserve">rūpnieciskās zvejas tiesību nomas iegūšanu un zvejas limitu iedalīšanu 2025.gadam rūpnieciskajai zvejai Ušurā. </w:t>
      </w:r>
    </w:p>
    <w:p w14:paraId="49C750C8" w14:textId="77777777" w:rsidR="00F11505" w:rsidRPr="00F11505" w:rsidRDefault="00F11505" w:rsidP="00F11505">
      <w:pPr>
        <w:spacing w:after="0" w:line="360" w:lineRule="auto"/>
        <w:ind w:firstLine="567"/>
        <w:contextualSpacing/>
        <w:jc w:val="both"/>
        <w:rPr>
          <w:rFonts w:ascii="Times New Roman" w:eastAsia="Times New Roman" w:hAnsi="Times New Roman" w:cs="Times New Roman"/>
          <w:sz w:val="24"/>
          <w:szCs w:val="24"/>
        </w:rPr>
      </w:pPr>
      <w:r w:rsidRPr="00F11505">
        <w:rPr>
          <w:rFonts w:ascii="Times New Roman" w:eastAsia="Times New Roman" w:hAnsi="Times New Roman" w:cs="Times New Roman"/>
          <w:sz w:val="24"/>
          <w:szCs w:val="24"/>
        </w:rPr>
        <w:t xml:space="preserve">Saskaņā ar Civillikuma 1. pielikumu Ušurs ir publiskais ezers. </w:t>
      </w:r>
    </w:p>
    <w:p w14:paraId="7E72E9FC" w14:textId="77777777" w:rsidR="00F11505" w:rsidRPr="00F11505" w:rsidRDefault="00F11505" w:rsidP="00F11505">
      <w:pPr>
        <w:spacing w:after="0" w:line="360" w:lineRule="auto"/>
        <w:ind w:firstLine="567"/>
        <w:contextualSpacing/>
        <w:jc w:val="both"/>
        <w:rPr>
          <w:rFonts w:ascii="Times New Roman" w:eastAsia="Times New Roman" w:hAnsi="Times New Roman" w:cs="Times New Roman"/>
          <w:sz w:val="24"/>
          <w:szCs w:val="24"/>
        </w:rPr>
      </w:pPr>
      <w:bookmarkStart w:id="36" w:name="_Hlk187832645"/>
      <w:r w:rsidRPr="00F11505">
        <w:rPr>
          <w:rFonts w:ascii="Times New Roman" w:eastAsia="Times New Roman" w:hAnsi="Times New Roman" w:cs="Times New Roman"/>
          <w:sz w:val="24"/>
          <w:szCs w:val="24"/>
        </w:rPr>
        <w:t>Saskaņā ar Zvejniecības likuma 6.panta pirmās daļas 1.</w:t>
      </w:r>
      <w:bookmarkEnd w:id="36"/>
      <w:r w:rsidRPr="00F11505">
        <w:rPr>
          <w:rFonts w:ascii="Times New Roman" w:eastAsia="Times New Roman" w:hAnsi="Times New Roman" w:cs="Times New Roman"/>
          <w:sz w:val="24"/>
          <w:szCs w:val="24"/>
        </w:rPr>
        <w:t>punktu Latvijas Republikas ūdeņi zvejas tiesību jomā tiek iedalīti publiskajos ūdeņos (Civillikuma 1.pielikums), kuri ir valsts īpašumā un kuros zvejas tiesības pieder valstij, izņemot šā panta ceturtajā daļā noteiktās zvejas tiesības publiskajās upēs.</w:t>
      </w:r>
    </w:p>
    <w:p w14:paraId="198766E1" w14:textId="3C9F10F7" w:rsidR="00F11505" w:rsidRPr="00F11505" w:rsidRDefault="00F11505" w:rsidP="00F11505">
      <w:pPr>
        <w:spacing w:after="0" w:line="360" w:lineRule="auto"/>
        <w:ind w:firstLine="567"/>
        <w:contextualSpacing/>
        <w:jc w:val="both"/>
        <w:rPr>
          <w:rFonts w:ascii="Times New Roman" w:eastAsia="Times New Roman" w:hAnsi="Times New Roman" w:cs="Times New Roman"/>
          <w:sz w:val="24"/>
          <w:szCs w:val="24"/>
        </w:rPr>
      </w:pPr>
      <w:r w:rsidRPr="00F11505">
        <w:rPr>
          <w:rFonts w:ascii="Times New Roman" w:eastAsia="Times New Roman" w:hAnsi="Times New Roman" w:cs="Times New Roman"/>
          <w:sz w:val="24"/>
          <w:szCs w:val="24"/>
        </w:rPr>
        <w:t>Gulbenes novada pašvaldībā saņemts IK “</w:t>
      </w:r>
      <w:r w:rsidR="00C61C3B">
        <w:rPr>
          <w:rFonts w:ascii="Times New Roman" w:eastAsia="Calibri" w:hAnsi="Times New Roman" w:cs="Times New Roman"/>
          <w:sz w:val="24"/>
          <w:szCs w:val="24"/>
          <w:lang w:eastAsia="lv-LV"/>
        </w:rPr>
        <w:t>[…]</w:t>
      </w:r>
      <w:r w:rsidRPr="00F11505">
        <w:rPr>
          <w:rFonts w:ascii="Times New Roman" w:eastAsia="Times New Roman" w:hAnsi="Times New Roman" w:cs="Times New Roman"/>
          <w:sz w:val="24"/>
          <w:szCs w:val="24"/>
        </w:rPr>
        <w:t>”, reģistrācijas numurs 40002188594, juridiskā adrese: “Zemītes”, Jaungulbenes pagasts, Gulbenes novads, LV-4420, 2024.gada 26.novembra iesniegumu rūpnieciskās zvejas tiesību nomas piešķiršanai un zvejas limitu iedalīšanai (Gulbenes novada pašvaldībā saņemts 2024.gada 26.novembrī un reģistrēts ar Nr.GND/2.6.5/24/2412-S), kurā lūgts piešķirt rūpnieciskās zvejas tiesību nomu komerciālajai zvejai Ušurā 2025.gadā un iedalīt zvejas limitus: 150 metrus garus tīklus (turpmāk – iesniegums).</w:t>
      </w:r>
    </w:p>
    <w:p w14:paraId="7A8282CD" w14:textId="77777777" w:rsidR="00F11505" w:rsidRPr="00F11505" w:rsidRDefault="00F11505" w:rsidP="00F11505">
      <w:pPr>
        <w:spacing w:after="0" w:line="360" w:lineRule="auto"/>
        <w:ind w:firstLine="567"/>
        <w:contextualSpacing/>
        <w:jc w:val="both"/>
        <w:rPr>
          <w:rFonts w:ascii="Times New Roman" w:eastAsia="Times New Roman" w:hAnsi="Times New Roman" w:cs="Times New Roman"/>
          <w:sz w:val="24"/>
          <w:szCs w:val="24"/>
        </w:rPr>
      </w:pPr>
      <w:r w:rsidRPr="00F11505">
        <w:rPr>
          <w:rFonts w:ascii="Times New Roman" w:eastAsia="Times New Roman" w:hAnsi="Times New Roman" w:cs="Times New Roman"/>
          <w:sz w:val="24"/>
          <w:szCs w:val="24"/>
        </w:rPr>
        <w:t>Zvejniecības likuma 11.panta pirmā daļa nosaka, ka tiesības nodarboties ar rūpniecisko zveju Latvijas Republikas ūdeņos (ja rūpnieciskā zveja tajos ir atļauta) Latvijas Republikas juridiskās un fiziskās personas iegūst, pamatojoties uz zvejas tiesību nomas līgumu ar valsts vai pašvaldības institūciju par zvejas tiesību nodošanu (iznomāšanu) un saņemot zvejas atļauju (licenci) vai neslēdzot zvejas tiesību nomas līgumu, ja zveja tiek veikta saskaņā ar Ministru kabineta noteikumiem par licencēto rūpniecisko zveju un noteikumiem par zvejas tiesību izmantošanu privātajos ūdeņos.</w:t>
      </w:r>
    </w:p>
    <w:p w14:paraId="7BE0F418" w14:textId="77777777" w:rsidR="00F11505" w:rsidRPr="00F11505" w:rsidRDefault="00F11505" w:rsidP="00F11505">
      <w:pPr>
        <w:spacing w:after="0" w:line="360" w:lineRule="auto"/>
        <w:ind w:firstLine="567"/>
        <w:contextualSpacing/>
        <w:jc w:val="both"/>
        <w:rPr>
          <w:rFonts w:ascii="Times New Roman" w:eastAsia="Calibri" w:hAnsi="Times New Roman" w:cs="Times New Roman"/>
          <w:sz w:val="24"/>
          <w:szCs w:val="24"/>
          <w:lang w:eastAsia="lv-LV"/>
        </w:rPr>
      </w:pPr>
      <w:r w:rsidRPr="00F11505">
        <w:rPr>
          <w:rFonts w:ascii="Times New Roman" w:eastAsia="Times New Roman" w:hAnsi="Times New Roman" w:cs="Times New Roman"/>
          <w:sz w:val="24"/>
          <w:szCs w:val="24"/>
          <w:lang w:eastAsia="lv-LV"/>
        </w:rPr>
        <w:t xml:space="preserve">Ministru kabineta 2009.gada 11.augusta noteikumu Nr.918 “Noteikumi par rūpnieciskās zvejas tiesību nomu un zvejas tiesību izmantošanas kārtību” 71.punkts nosaka, ka </w:t>
      </w:r>
      <w:r w:rsidRPr="00F11505">
        <w:rPr>
          <w:rFonts w:ascii="Times New Roman" w:eastAsia="Calibri" w:hAnsi="Times New Roman" w:cs="Times New Roman"/>
          <w:sz w:val="24"/>
          <w:szCs w:val="24"/>
          <w:lang w:eastAsia="lv-LV"/>
        </w:rPr>
        <w:t>zivju nozvejas apjoma vai zvejas rīku skaita limitu rūpnieciskās zvejas tiesību nomniekam nosaka, ņemot vērā komerciālās zvejas vai pašpatē</w:t>
      </w:r>
      <w:r w:rsidRPr="00F11505">
        <w:rPr>
          <w:rFonts w:ascii="Times New Roman" w:eastAsia="Calibri" w:hAnsi="Times New Roman" w:cs="Times New Roman"/>
          <w:sz w:val="24"/>
          <w:szCs w:val="24"/>
          <w:lang w:eastAsia="lv-LV"/>
        </w:rPr>
        <w:softHyphen/>
        <w:t xml:space="preserve">riņa zvejas veidu, nomnieka zvejas iespējas un efektivitāti iepriekšējā zvejas tiesību izmantošanas termiņā, kā arī kopējo zvejas limita lielumu, zvejas tiesību nomnieku kopējo skaitu, vietējo pašvaldību zvejnieku priekšrocības un citus zivsaimnieciskus un reģionālus faktorus. </w:t>
      </w:r>
    </w:p>
    <w:p w14:paraId="00014637" w14:textId="58C1E2BB" w:rsidR="00F11505" w:rsidRPr="00F11505" w:rsidRDefault="00F11505" w:rsidP="00F11505">
      <w:pPr>
        <w:spacing w:after="0" w:line="360" w:lineRule="auto"/>
        <w:ind w:firstLine="567"/>
        <w:contextualSpacing/>
        <w:jc w:val="both"/>
        <w:rPr>
          <w:rFonts w:ascii="Times New Roman" w:eastAsia="Calibri" w:hAnsi="Times New Roman" w:cs="Times New Roman"/>
          <w:sz w:val="24"/>
          <w:szCs w:val="24"/>
          <w:lang w:eastAsia="lv-LV"/>
        </w:rPr>
      </w:pPr>
      <w:r w:rsidRPr="00F11505">
        <w:rPr>
          <w:rFonts w:ascii="Times New Roman" w:eastAsia="Calibri" w:hAnsi="Times New Roman" w:cs="Times New Roman"/>
          <w:sz w:val="24"/>
          <w:szCs w:val="24"/>
          <w:lang w:eastAsia="lv-LV"/>
        </w:rPr>
        <w:t>Saskaņā ar Gulbenes novada pašvaldības mantas iznomāšanas komisijas 2021.gada 24.februāra lēmumu (protokols Nr.4, 5.§) IK “</w:t>
      </w:r>
      <w:r w:rsidR="00C61C3B">
        <w:rPr>
          <w:rFonts w:ascii="Times New Roman" w:eastAsia="Calibri" w:hAnsi="Times New Roman" w:cs="Times New Roman"/>
          <w:sz w:val="24"/>
          <w:szCs w:val="24"/>
          <w:lang w:eastAsia="lv-LV"/>
        </w:rPr>
        <w:t>[…]</w:t>
      </w:r>
      <w:r w:rsidRPr="00F11505">
        <w:rPr>
          <w:rFonts w:ascii="Times New Roman" w:eastAsia="Calibri" w:hAnsi="Times New Roman" w:cs="Times New Roman"/>
          <w:sz w:val="24"/>
          <w:szCs w:val="24"/>
          <w:lang w:eastAsia="lv-LV"/>
        </w:rPr>
        <w:t xml:space="preserve">”, reģistrācijas numurs 40002188594, izsniegta speciālā atļauja (licence) Nr.ZI002573 komercdarbībai zvejniecībā Ušurā ar darbības termiņu līdz 2026.gada 19.februārim. </w:t>
      </w:r>
    </w:p>
    <w:p w14:paraId="4BEF6B72" w14:textId="7CD2EB5B" w:rsidR="00F11505" w:rsidRPr="00F11505" w:rsidRDefault="00F11505" w:rsidP="00F11505">
      <w:pPr>
        <w:spacing w:after="0" w:line="360" w:lineRule="auto"/>
        <w:ind w:firstLine="567"/>
        <w:contextualSpacing/>
        <w:jc w:val="both"/>
        <w:rPr>
          <w:rFonts w:ascii="Times New Roman" w:eastAsia="Times New Roman" w:hAnsi="Times New Roman"/>
          <w:sz w:val="24"/>
          <w:szCs w:val="24"/>
        </w:rPr>
      </w:pPr>
      <w:r w:rsidRPr="00F11505">
        <w:rPr>
          <w:rFonts w:ascii="Times New Roman" w:eastAsia="Times New Roman" w:hAnsi="Times New Roman"/>
          <w:sz w:val="24"/>
          <w:szCs w:val="24"/>
        </w:rPr>
        <w:t>Atbilstoši Gulbenes novada pašvaldības mantas iznomāšanas komisijas 2021.gada 24.februāra lēmumam (protokols Nr.4, 6.§) IK “</w:t>
      </w:r>
      <w:r w:rsidR="00C61C3B">
        <w:rPr>
          <w:rFonts w:ascii="Times New Roman" w:eastAsia="Calibri" w:hAnsi="Times New Roman" w:cs="Times New Roman"/>
          <w:sz w:val="24"/>
          <w:szCs w:val="24"/>
          <w:lang w:eastAsia="lv-LV"/>
        </w:rPr>
        <w:t>[…]</w:t>
      </w:r>
      <w:r w:rsidRPr="00F11505">
        <w:rPr>
          <w:rFonts w:ascii="Times New Roman" w:eastAsia="Times New Roman" w:hAnsi="Times New Roman"/>
          <w:sz w:val="24"/>
          <w:szCs w:val="24"/>
        </w:rPr>
        <w:t xml:space="preserve">”, reģistrācijas numurs 40002188594, līdz 2025.gada 31.decembrim ir iznomātas rūpnieciskās zvejas tiesības komerciālajai zvejai Ušurā, par ko ir noslēgts rūpnieciskās zvejas tiesību nomas līgums Nr. 4.1-16/2021/1895. </w:t>
      </w:r>
    </w:p>
    <w:p w14:paraId="3AF9C87C" w14:textId="77777777" w:rsidR="00F11505" w:rsidRPr="00F11505" w:rsidRDefault="00F11505" w:rsidP="00F11505">
      <w:pPr>
        <w:spacing w:after="0" w:line="360" w:lineRule="auto"/>
        <w:ind w:firstLine="567"/>
        <w:contextualSpacing/>
        <w:jc w:val="both"/>
        <w:rPr>
          <w:rFonts w:ascii="Times New Roman" w:eastAsia="Times New Roman" w:hAnsi="Times New Roman" w:cs="Times New Roman"/>
          <w:sz w:val="24"/>
          <w:szCs w:val="24"/>
        </w:rPr>
      </w:pPr>
      <w:r w:rsidRPr="00F11505">
        <w:rPr>
          <w:rFonts w:ascii="Times New Roman" w:eastAsia="Times New Roman" w:hAnsi="Times New Roman" w:cs="Times New Roman"/>
          <w:sz w:val="24"/>
          <w:szCs w:val="24"/>
        </w:rPr>
        <w:lastRenderedPageBreak/>
        <w:t>Saskaņā ar Zvejniecības likuma 11.panta piekto divi prim</w:t>
      </w:r>
      <w:r w:rsidRPr="00F11505">
        <w:rPr>
          <w:rFonts w:ascii="Times New Roman" w:eastAsia="Times New Roman" w:hAnsi="Times New Roman" w:cs="Times New Roman"/>
          <w:sz w:val="24"/>
          <w:szCs w:val="24"/>
          <w:vertAlign w:val="superscript"/>
        </w:rPr>
        <w:t xml:space="preserve"> </w:t>
      </w:r>
      <w:r w:rsidRPr="00F11505">
        <w:rPr>
          <w:rFonts w:ascii="Times New Roman" w:eastAsia="Times New Roman" w:hAnsi="Times New Roman" w:cs="Times New Roman"/>
          <w:sz w:val="24"/>
          <w:szCs w:val="24"/>
        </w:rPr>
        <w:t>daļu pašvaldība juridiskajām un fiziskajām personām iznomāto zvejas tiesību izmantošanai iedala zvejas rīku skaita limitu vai nozvejas apjoma limitu Baltijas jūras un Rīgas jūras līča piekrastes ūdeņos un zvejas rīku skaita limitu, kā arī nozvejas apjoma limitu atsevišķām zivju sugām Latvijas Republikas iekšējos ūdeņos.</w:t>
      </w:r>
    </w:p>
    <w:p w14:paraId="1B8D1D1C" w14:textId="77777777" w:rsidR="00F11505" w:rsidRPr="00F11505" w:rsidRDefault="00F11505" w:rsidP="00F11505">
      <w:pPr>
        <w:spacing w:after="0" w:line="360" w:lineRule="auto"/>
        <w:ind w:firstLine="567"/>
        <w:contextualSpacing/>
        <w:jc w:val="both"/>
        <w:rPr>
          <w:rFonts w:ascii="Times New Roman" w:eastAsia="Times New Roman" w:hAnsi="Times New Roman" w:cs="Times New Roman"/>
          <w:sz w:val="24"/>
          <w:szCs w:val="24"/>
        </w:rPr>
      </w:pPr>
      <w:bookmarkStart w:id="37" w:name="_Hlk187841104"/>
      <w:r w:rsidRPr="00F11505">
        <w:rPr>
          <w:rFonts w:ascii="Times New Roman" w:eastAsia="Times New Roman" w:hAnsi="Times New Roman" w:cs="Times New Roman"/>
          <w:sz w:val="24"/>
          <w:szCs w:val="24"/>
        </w:rPr>
        <w:t xml:space="preserve">Ministru kabineta 2009.gada 11.augusta noteikumu Nr.918 “Noteikumi par rūpnieciskās zvejas tiesību nomu un zvejas tiesību izmantošanas kārtību” </w:t>
      </w:r>
      <w:bookmarkEnd w:id="37"/>
      <w:r w:rsidRPr="00F11505">
        <w:rPr>
          <w:rFonts w:ascii="Times New Roman" w:eastAsia="Times New Roman" w:hAnsi="Times New Roman" w:cs="Times New Roman"/>
          <w:sz w:val="24"/>
          <w:szCs w:val="24"/>
        </w:rPr>
        <w:t xml:space="preserve">13.punkts nosaka, ka rūpnieciskās zvejas tiesības publiskajos ūdeņos (arī jūras piekrastē) un citos iekšējos ūdeņos, kuros zvejas tiesības pieder valstij, pildot deleģētās valsts (izpildvaras) funkcijas, iznomā vietējā pašvaldība. </w:t>
      </w:r>
    </w:p>
    <w:p w14:paraId="0FA26968" w14:textId="77777777" w:rsidR="00F11505" w:rsidRPr="00F11505" w:rsidRDefault="00F11505" w:rsidP="00F11505">
      <w:pPr>
        <w:spacing w:after="0" w:line="360" w:lineRule="auto"/>
        <w:ind w:firstLine="567"/>
        <w:contextualSpacing/>
        <w:jc w:val="both"/>
        <w:rPr>
          <w:rFonts w:ascii="Times New Roman" w:eastAsia="Times New Roman" w:hAnsi="Times New Roman" w:cs="Times New Roman"/>
          <w:sz w:val="24"/>
          <w:szCs w:val="24"/>
        </w:rPr>
      </w:pPr>
      <w:r w:rsidRPr="00F11505">
        <w:rPr>
          <w:rFonts w:ascii="Times New Roman" w:eastAsia="Times New Roman" w:hAnsi="Times New Roman" w:cs="Times New Roman"/>
          <w:sz w:val="24"/>
          <w:szCs w:val="24"/>
        </w:rPr>
        <w:t xml:space="preserve">Ministru kabineta 2009.gada 11.augusta noteikumu Nr.918 “Noteikumi par rūpnieciskās zvejas tiesību nomu un zvejas tiesību izmantošanas kārtību” 14.punkts nosaka, ka rūpnieciskās zvejas tiesības šo noteikumu 13.punktā minētajos ūdeņos iznomā fiziskajām un juridiskajām personām, nosakot zvejas rīku veidus un skaitu vai nozvejas apjomu un, ja nepieciešams, arī zvejas vietas, ievērojot attiecīgās pašvaldības teritorijas ūdeņiem iedalīto zvejas limitu. </w:t>
      </w:r>
    </w:p>
    <w:p w14:paraId="64B27107" w14:textId="77777777" w:rsidR="00F11505" w:rsidRPr="00F11505" w:rsidRDefault="00F11505" w:rsidP="00F11505">
      <w:pPr>
        <w:spacing w:after="0" w:line="360" w:lineRule="auto"/>
        <w:ind w:firstLine="567"/>
        <w:contextualSpacing/>
        <w:jc w:val="both"/>
        <w:rPr>
          <w:rFonts w:ascii="Times New Roman" w:eastAsia="Times New Roman" w:hAnsi="Times New Roman" w:cs="Times New Roman"/>
          <w:sz w:val="24"/>
          <w:szCs w:val="24"/>
        </w:rPr>
      </w:pPr>
      <w:r w:rsidRPr="00F11505">
        <w:rPr>
          <w:rFonts w:ascii="Times New Roman" w:eastAsia="Times New Roman" w:hAnsi="Times New Roman" w:cs="Times New Roman"/>
          <w:sz w:val="24"/>
          <w:szCs w:val="24"/>
        </w:rPr>
        <w:t>Saskaņā ar šo noteikumu 32.punktu nomas iesniegumu izskata Administratīvā procesa likumā noteiktajā kārtībā. Iesniedzējam nosūta lēmumu (ja saņemta adresāta piekrišana, lēmumu var nosūtīt elektroniskā dokumenta formā) ar apstiprinājumu vai noraidījumu par ūdenstilpes vai rūpnieciskās zvejas tiesību nomas iespēju.</w:t>
      </w:r>
    </w:p>
    <w:p w14:paraId="2CA706DD" w14:textId="77777777" w:rsidR="00F11505" w:rsidRPr="00F11505" w:rsidRDefault="00F11505" w:rsidP="00F11505">
      <w:pPr>
        <w:spacing w:after="0" w:line="360" w:lineRule="auto"/>
        <w:ind w:firstLine="567"/>
        <w:contextualSpacing/>
        <w:jc w:val="both"/>
        <w:rPr>
          <w:rFonts w:ascii="Times New Roman" w:eastAsia="Times New Roman" w:hAnsi="Times New Roman" w:cs="Times New Roman"/>
          <w:sz w:val="24"/>
          <w:szCs w:val="24"/>
        </w:rPr>
      </w:pPr>
      <w:r w:rsidRPr="00F11505">
        <w:rPr>
          <w:rFonts w:ascii="Times New Roman" w:eastAsia="Times New Roman" w:hAnsi="Times New Roman" w:cs="Times New Roman"/>
          <w:sz w:val="24"/>
          <w:szCs w:val="24"/>
        </w:rPr>
        <w:t>Ministru kabineta 2009.gada 11.augusta noteikumu Nr.918 “Noteikumi par rūpnieciskās zvejas tiesību nomu un zvejas tiesību izmantošanas kārtību “ 71.punkts nosaka, ka zivju nozvejas apjoma vai zvejas rīku skaita limitu rūpnieciskās zvejas tiesību nomniekam nosaka, ņemot vērā komerciālās zvejas vai pašpatē</w:t>
      </w:r>
      <w:r w:rsidRPr="00F11505">
        <w:rPr>
          <w:rFonts w:ascii="Times New Roman" w:eastAsia="Times New Roman" w:hAnsi="Times New Roman" w:cs="Times New Roman"/>
          <w:sz w:val="24"/>
          <w:szCs w:val="24"/>
        </w:rPr>
        <w:softHyphen/>
        <w:t xml:space="preserve">riņa zvejas veidu, nomnieka zvejas iespējas un efektivitāti iepriekšējā zvejas tiesību izmantošanas termiņā, kā arī kopējo zvejas limita lielumu, zvejas tiesību nomnieku kopējo skaitu, vietējo pašvaldību zvejnieku priekšrocības un citus zivsaimnieciskus un reģionālus faktorus. </w:t>
      </w:r>
    </w:p>
    <w:p w14:paraId="1EBF26A7" w14:textId="77777777" w:rsidR="00F11505" w:rsidRPr="00F11505" w:rsidRDefault="00F11505" w:rsidP="00F11505">
      <w:pPr>
        <w:spacing w:after="0" w:line="360" w:lineRule="auto"/>
        <w:ind w:firstLine="567"/>
        <w:contextualSpacing/>
        <w:jc w:val="both"/>
        <w:rPr>
          <w:rFonts w:ascii="Times New Roman" w:eastAsia="Calibri" w:hAnsi="Times New Roman" w:cs="Times New Roman"/>
          <w:sz w:val="24"/>
          <w:szCs w:val="24"/>
        </w:rPr>
      </w:pPr>
      <w:bookmarkStart w:id="38" w:name="_Hlk187832990"/>
      <w:r w:rsidRPr="00F11505">
        <w:rPr>
          <w:rFonts w:ascii="Times New Roman" w:eastAsia="Calibri" w:hAnsi="Times New Roman" w:cs="Times New Roman"/>
          <w:sz w:val="24"/>
          <w:szCs w:val="24"/>
          <w:lang w:eastAsia="lv-LV"/>
        </w:rPr>
        <w:t xml:space="preserve">Saskaņā ar Ministru kabineta 2014.gada 23.decembra noteikumu Nr.796 “Noteikumi par rūpnieciskās zvejas limitiem un to izmantošanas kārtību iekšējos ūdeņos” </w:t>
      </w:r>
      <w:bookmarkEnd w:id="38"/>
      <w:r w:rsidRPr="00F11505">
        <w:rPr>
          <w:rFonts w:ascii="Times New Roman" w:eastAsia="Calibri" w:hAnsi="Times New Roman" w:cs="Times New Roman"/>
          <w:sz w:val="24"/>
          <w:szCs w:val="24"/>
          <w:lang w:eastAsia="lv-LV"/>
        </w:rPr>
        <w:t>3.1.apakšpunktu iekšējos ūdeņos noteikti šādi zvejas limiti: zivju tīklu limits (metros) ezeros (noteikumu 1.pielikums)</w:t>
      </w:r>
      <w:r w:rsidRPr="00F11505">
        <w:rPr>
          <w:rFonts w:ascii="Times New Roman" w:eastAsia="Calibri" w:hAnsi="Times New Roman" w:cs="Times New Roman"/>
          <w:sz w:val="24"/>
          <w:szCs w:val="24"/>
        </w:rPr>
        <w:t>.</w:t>
      </w:r>
    </w:p>
    <w:p w14:paraId="263A8A65" w14:textId="77777777" w:rsidR="00F11505" w:rsidRPr="00F11505" w:rsidRDefault="00F11505" w:rsidP="00F11505">
      <w:pPr>
        <w:spacing w:after="0" w:line="360" w:lineRule="auto"/>
        <w:ind w:firstLine="567"/>
        <w:contextualSpacing/>
        <w:jc w:val="both"/>
        <w:rPr>
          <w:rFonts w:ascii="Times New Roman" w:eastAsia="Times New Roman" w:hAnsi="Times New Roman" w:cs="Times New Roman"/>
          <w:sz w:val="24"/>
          <w:szCs w:val="24"/>
        </w:rPr>
      </w:pPr>
      <w:r w:rsidRPr="00F11505">
        <w:rPr>
          <w:rFonts w:ascii="Times New Roman" w:eastAsia="Calibri" w:hAnsi="Times New Roman" w:cs="Times New Roman"/>
          <w:sz w:val="24"/>
          <w:szCs w:val="24"/>
          <w:lang w:eastAsia="lv-LV"/>
        </w:rPr>
        <w:t xml:space="preserve">Šo noteikumu 7.1.apakšpunkts nosaka, ka pašvaldība, sadalot šajos noteikumos noteiktos zvejas limitus zvejniekiem, zvejai šo noteikumu 1. pielikumā minētajos ezeros katram zvejniekam iedala konkrētu tīklu garuma limitu metros. Šādi iedalītos limitus summē, iepriekš noapaļojot katra tīkla garumu līdz skaitlim, kas beidzas ar “0” vai “5”. Tīklu garuma limita vietā zvejniekiem zvejai ezeros var iedalīt zivju murdu limitu ar nosacījumu, ka viens murds atbilst 30 metru tīklu garuma limitam. </w:t>
      </w:r>
    </w:p>
    <w:p w14:paraId="2EDC013C" w14:textId="77777777" w:rsidR="00F11505" w:rsidRPr="00F11505" w:rsidRDefault="00F11505" w:rsidP="00F11505">
      <w:pPr>
        <w:spacing w:after="0" w:line="360" w:lineRule="auto"/>
        <w:ind w:firstLine="567"/>
        <w:contextualSpacing/>
        <w:jc w:val="both"/>
        <w:rPr>
          <w:rFonts w:ascii="Times New Roman" w:eastAsia="Times New Roman" w:hAnsi="Times New Roman" w:cs="Times New Roman"/>
          <w:sz w:val="24"/>
          <w:szCs w:val="24"/>
        </w:rPr>
      </w:pPr>
      <w:r w:rsidRPr="00F11505">
        <w:rPr>
          <w:rFonts w:ascii="Times New Roman" w:eastAsia="Times New Roman" w:hAnsi="Times New Roman" w:cs="Times New Roman"/>
          <w:sz w:val="24"/>
          <w:szCs w:val="24"/>
        </w:rPr>
        <w:t xml:space="preserve">Saskaņā ar Ministru kabineta 2009.gada 11.augusta noteikumu Nr.918 “Noteikumi par rūpnieciskās zvejas tiesību nomu un zvejas tiesību izmantošanas kārtību” 62.punktu iznomātājs </w:t>
      </w:r>
      <w:r w:rsidRPr="00F11505">
        <w:rPr>
          <w:rFonts w:ascii="Times New Roman" w:eastAsia="Times New Roman" w:hAnsi="Times New Roman" w:cs="Times New Roman"/>
          <w:sz w:val="24"/>
          <w:szCs w:val="24"/>
        </w:rPr>
        <w:lastRenderedPageBreak/>
        <w:t>katru gadu sastāda un rūpnieciskās zvejas tiesību nomas līgumam pievieno rūpnieciskās zvejas tiesību nomas līguma protokolu (turpmāk – protokols). Protokolā norāda iedalīto nozvejas apjoma vai zvejas rīku skaita limitu vai nozvejas apjoma un zvejas rīku skaita limitu, kā arī ar zvejas limita izmantošanu saistītos nosacījumus, nomas maksas apmēru un samaksas kārtību kārtējā gadā. Protokolu komerciālajai zvejai Baltijas jūras un Rīgas jūras līča piekrastes ūdeņos un iekšējos ūdeņos var sastādīt uz termiņu līdz pieciem gadiem, ja zvejas limitā ir paredzēts tikai zvejas rīku limits un ja šis termiņš iekļaujas zvejas tiesību nomas līguma kopējā termiņā. Zvejas rīku limiti protokola piecu gadu darbības periodā paliek nemainīgi.</w:t>
      </w:r>
    </w:p>
    <w:p w14:paraId="49282BA5" w14:textId="77777777" w:rsidR="00F11505" w:rsidRPr="00F11505" w:rsidRDefault="00F11505" w:rsidP="00F11505">
      <w:pPr>
        <w:spacing w:after="0" w:line="360" w:lineRule="auto"/>
        <w:ind w:firstLine="567"/>
        <w:contextualSpacing/>
        <w:jc w:val="both"/>
        <w:rPr>
          <w:rFonts w:ascii="Times New Roman" w:eastAsia="Times New Roman" w:hAnsi="Times New Roman" w:cs="Times New Roman"/>
          <w:sz w:val="24"/>
          <w:szCs w:val="24"/>
        </w:rPr>
      </w:pPr>
      <w:r w:rsidRPr="00F11505">
        <w:rPr>
          <w:rFonts w:ascii="Times New Roman" w:eastAsia="Times New Roman" w:hAnsi="Times New Roman" w:cs="Times New Roman"/>
          <w:sz w:val="24"/>
          <w:szCs w:val="24"/>
        </w:rPr>
        <w:t>Saskaņā ar Zvejniecības likuma 25.panta pirmo daļu zvejas tiesības Latvijas Republikas iekšējos ūdeņos (neatkarīgi no īpašuma veida) tiek izmantotas par maksu, kas norādīta zvejas tiesību nomas līgumā.</w:t>
      </w:r>
    </w:p>
    <w:p w14:paraId="251F3268" w14:textId="77777777" w:rsidR="00F11505" w:rsidRPr="00F11505" w:rsidRDefault="00F11505" w:rsidP="00F11505">
      <w:pPr>
        <w:spacing w:after="0" w:line="360" w:lineRule="auto"/>
        <w:ind w:firstLine="567"/>
        <w:contextualSpacing/>
        <w:jc w:val="both"/>
        <w:rPr>
          <w:rFonts w:ascii="Times New Roman" w:eastAsia="Times New Roman" w:hAnsi="Times New Roman" w:cs="Times New Roman"/>
          <w:sz w:val="24"/>
          <w:szCs w:val="24"/>
        </w:rPr>
      </w:pPr>
      <w:r w:rsidRPr="00F11505">
        <w:rPr>
          <w:rFonts w:ascii="Times New Roman" w:eastAsia="Times New Roman" w:hAnsi="Times New Roman" w:cs="Times New Roman"/>
          <w:sz w:val="24"/>
          <w:szCs w:val="24"/>
        </w:rPr>
        <w:t>Ministru kabineta 2009.gada 11.augusta noteikumu Nr.918 “Noteikumi par rūpnieciskās zvejas tiesību nomu un zvejas tiesību izmantošanas kārtību”  87.punkts nosaka, ka par rūpnieciskās zvejas tiesību nomu nosaka maksu saskaņā ar šo noteikumu 2.</w:t>
      </w:r>
      <w:r w:rsidRPr="00F11505">
        <w:rPr>
          <w:rFonts w:ascii="Times New Roman" w:eastAsia="Times New Roman" w:hAnsi="Times New Roman" w:cs="Times New Roman"/>
          <w:sz w:val="24"/>
          <w:szCs w:val="24"/>
          <w:vertAlign w:val="superscript"/>
        </w:rPr>
        <w:t>1</w:t>
      </w:r>
      <w:r w:rsidRPr="00F11505">
        <w:rPr>
          <w:rFonts w:ascii="Times New Roman" w:eastAsia="Times New Roman" w:hAnsi="Times New Roman" w:cs="Times New Roman"/>
          <w:sz w:val="24"/>
          <w:szCs w:val="24"/>
        </w:rPr>
        <w:t xml:space="preserve"> pielikumu, ņemot vērā iznomājamo zvejas rīku veidu, zvejas vietu (zvejas rajonu), zvejojamās zivju sugas un nozvejas apjomu. Savukārt, šo noteikumu 90.punkts cita starpā nosaka, ka maksu par rūpnieciskās zvejas tiesību nomu iekšējos ūdeņos un jūras piekrastē iekasē tā pašvaldība, kuras administratīvajā teritorijā atrodas jūras piekraste vai ūdenstilpe, kurā paredzēts zvejot. </w:t>
      </w:r>
    </w:p>
    <w:p w14:paraId="38DD94FA" w14:textId="5073E4C4" w:rsidR="00F11505" w:rsidRPr="00F11505" w:rsidRDefault="00F11505" w:rsidP="00F11505">
      <w:pPr>
        <w:spacing w:after="0" w:line="360" w:lineRule="auto"/>
        <w:ind w:firstLine="567"/>
        <w:contextualSpacing/>
        <w:jc w:val="both"/>
        <w:rPr>
          <w:rFonts w:ascii="Times New Roman" w:eastAsia="Times New Roman" w:hAnsi="Times New Roman"/>
          <w:sz w:val="24"/>
          <w:szCs w:val="24"/>
        </w:rPr>
      </w:pPr>
      <w:r w:rsidRPr="00F11505">
        <w:rPr>
          <w:rFonts w:ascii="Times New Roman" w:eastAsia="Calibri" w:hAnsi="Times New Roman" w:cs="Times New Roman"/>
          <w:sz w:val="24"/>
          <w:szCs w:val="24"/>
          <w:lang w:eastAsia="lv-LV"/>
        </w:rPr>
        <w:t xml:space="preserve">Ņemot vērā iepriekš minēto un pamatojoties uz Zvejniecības likuma 6.panta pirmās daļas 1.punktu, 7.panta otro un sesto daļu, </w:t>
      </w:r>
      <w:r w:rsidRPr="00F11505">
        <w:rPr>
          <w:rFonts w:ascii="Times New Roman" w:eastAsia="Times New Roman" w:hAnsi="Times New Roman" w:cs="Times New Roman"/>
          <w:sz w:val="24"/>
          <w:szCs w:val="24"/>
        </w:rPr>
        <w:t>11. panta piekto divi prim</w:t>
      </w:r>
      <w:r w:rsidRPr="00F11505">
        <w:rPr>
          <w:rFonts w:ascii="Times New Roman" w:eastAsia="Times New Roman" w:hAnsi="Times New Roman" w:cs="Times New Roman"/>
          <w:sz w:val="24"/>
          <w:szCs w:val="24"/>
          <w:vertAlign w:val="superscript"/>
        </w:rPr>
        <w:t xml:space="preserve"> </w:t>
      </w:r>
      <w:r w:rsidRPr="00F11505">
        <w:rPr>
          <w:rFonts w:ascii="Times New Roman" w:eastAsia="Times New Roman" w:hAnsi="Times New Roman" w:cs="Times New Roman"/>
          <w:sz w:val="24"/>
          <w:szCs w:val="24"/>
        </w:rPr>
        <w:t>daļu, 25.panta pirmo daļu,</w:t>
      </w:r>
      <w:r w:rsidRPr="00F11505">
        <w:rPr>
          <w:rFonts w:ascii="Times New Roman" w:eastAsia="Calibri" w:hAnsi="Times New Roman" w:cs="Times New Roman"/>
          <w:sz w:val="24"/>
          <w:szCs w:val="24"/>
          <w:lang w:eastAsia="lv-LV"/>
        </w:rPr>
        <w:t xml:space="preserve"> Ministru kabineta 2009.gada 11.augusta noteikumu Nr.918” Noteikumi par rūpnieciskās zvejas tiesību nomu un zvejas tiesību izmantošanas kārtību” 13., 14., 17., </w:t>
      </w:r>
      <w:r w:rsidRPr="00F11505">
        <w:rPr>
          <w:rFonts w:ascii="Times New Roman" w:eastAsia="Times New Roman" w:hAnsi="Times New Roman" w:cs="Times New Roman"/>
          <w:sz w:val="24"/>
          <w:szCs w:val="24"/>
        </w:rPr>
        <w:t xml:space="preserve"> </w:t>
      </w:r>
      <w:r w:rsidRPr="00F11505">
        <w:rPr>
          <w:rFonts w:ascii="Times New Roman" w:eastAsia="Calibri" w:hAnsi="Times New Roman" w:cs="Times New Roman"/>
          <w:sz w:val="24"/>
          <w:szCs w:val="24"/>
          <w:lang w:eastAsia="lv-LV"/>
        </w:rPr>
        <w:t>32., 62., 71., 87. un 90.punktu, Ministru kabineta 2014.gada 23.decembra noteikumu Nr.796 “Noteikumi par rūpnieciskās zvejas limitiem un to izmantošanas kārtību iekšējos ūdeņos” 3.1., 3.4., 7.1. un 7.3.apakšpunktu, Gulbenes novada pašvaldības mantas iznomāšanas komisijas nolikuma, kas apstiprināts ar Gulbenes novada pašvaldības domes 2020.gada 30.jūlija lēmumu Nr. GND/2020/487, 6.3., 9.2., 9.4. un 9.5.apakšpunktu, atklāti balsojot:</w:t>
      </w:r>
      <w:r w:rsidRPr="00F11505">
        <w:rPr>
          <w:rFonts w:ascii="Times New Roman" w:eastAsia="Calibri" w:hAnsi="Times New Roman" w:cs="Times New Roman"/>
          <w:bCs/>
          <w:sz w:val="24"/>
          <w:szCs w:val="24"/>
          <w:lang w:eastAsia="lv-LV"/>
        </w:rPr>
        <w:t xml:space="preserve"> </w:t>
      </w:r>
      <w:r w:rsidR="007712BD" w:rsidRPr="007712BD">
        <w:rPr>
          <w:rFonts w:ascii="Times New Roman" w:hAnsi="Times New Roman" w:cs="Times New Roman"/>
          <w:noProof/>
          <w:sz w:val="24"/>
          <w:szCs w:val="24"/>
        </w:rPr>
        <w:t>ar 4 balsīm "Par" (Ineta Otvare, Kristaps Dauksts, Lolita Vīksniņa, Monta Ķelle), "Pret" – nav, "Atturas" – nav, "Nepiedalās" – nav</w:t>
      </w:r>
      <w:r w:rsidR="007712BD" w:rsidRPr="007712BD">
        <w:rPr>
          <w:rFonts w:ascii="Times New Roman" w:hAnsi="Times New Roman" w:cs="Times New Roman"/>
          <w:sz w:val="24"/>
          <w:szCs w:val="24"/>
        </w:rPr>
        <w:t>, NOLEMJ:</w:t>
      </w:r>
    </w:p>
    <w:p w14:paraId="27A90274" w14:textId="75E757E5" w:rsidR="00F11505" w:rsidRPr="00F11505" w:rsidRDefault="00F11505">
      <w:pPr>
        <w:numPr>
          <w:ilvl w:val="0"/>
          <w:numId w:val="51"/>
        </w:numPr>
        <w:tabs>
          <w:tab w:val="left" w:pos="993"/>
        </w:tabs>
        <w:spacing w:after="0" w:line="360" w:lineRule="auto"/>
        <w:ind w:left="0" w:firstLine="567"/>
        <w:contextualSpacing/>
        <w:jc w:val="both"/>
        <w:rPr>
          <w:rFonts w:ascii="Times New Roman" w:eastAsia="Times New Roman" w:hAnsi="Times New Roman" w:cs="Times New Roman"/>
          <w:sz w:val="24"/>
          <w:szCs w:val="24"/>
        </w:rPr>
      </w:pPr>
      <w:r w:rsidRPr="00F11505">
        <w:rPr>
          <w:rFonts w:ascii="Times New Roman" w:eastAsia="Times New Roman" w:hAnsi="Times New Roman" w:cs="Times New Roman"/>
          <w:sz w:val="24"/>
          <w:szCs w:val="24"/>
        </w:rPr>
        <w:t>IEDALĪT IK “</w:t>
      </w:r>
      <w:r w:rsidR="00C61C3B">
        <w:rPr>
          <w:rFonts w:ascii="Times New Roman" w:eastAsia="Calibri" w:hAnsi="Times New Roman" w:cs="Times New Roman"/>
          <w:sz w:val="24"/>
          <w:szCs w:val="24"/>
          <w:lang w:eastAsia="lv-LV"/>
        </w:rPr>
        <w:t>[…]</w:t>
      </w:r>
      <w:r w:rsidRPr="00F11505">
        <w:rPr>
          <w:rFonts w:ascii="Times New Roman" w:eastAsia="Times New Roman" w:hAnsi="Times New Roman" w:cs="Times New Roman"/>
          <w:sz w:val="24"/>
          <w:szCs w:val="24"/>
        </w:rPr>
        <w:t>”, reģistrācijas numurs 40002188594, juridiskā adrese: “Zemītes”, Jaungulbenes pagasts, Gulbenes novads, LV-4420, komerciālajai zvejai Ušurā zvejas limitu 2025.gadam – 150 (viens simts piecdesmit) metrus zivju tīklu no kopējā Ušura zivju tīklu limita.</w:t>
      </w:r>
    </w:p>
    <w:p w14:paraId="19CFE87F" w14:textId="77777777" w:rsidR="00F11505" w:rsidRPr="00F11505" w:rsidRDefault="00F11505">
      <w:pPr>
        <w:numPr>
          <w:ilvl w:val="0"/>
          <w:numId w:val="51"/>
        </w:numPr>
        <w:tabs>
          <w:tab w:val="left" w:pos="993"/>
        </w:tabs>
        <w:spacing w:after="0" w:line="360" w:lineRule="auto"/>
        <w:ind w:left="0" w:firstLine="567"/>
        <w:contextualSpacing/>
        <w:jc w:val="both"/>
        <w:rPr>
          <w:rFonts w:ascii="Times New Roman" w:eastAsia="Times New Roman" w:hAnsi="Times New Roman" w:cs="Times New Roman"/>
          <w:sz w:val="24"/>
          <w:szCs w:val="24"/>
        </w:rPr>
      </w:pPr>
      <w:r w:rsidRPr="00F11505">
        <w:rPr>
          <w:rFonts w:ascii="Times New Roman" w:eastAsia="Times New Roman" w:hAnsi="Times New Roman" w:cs="Times New Roman"/>
          <w:sz w:val="24"/>
          <w:szCs w:val="24"/>
        </w:rPr>
        <w:t>NOTEIKT rūpnieciskās zvejas tiesību nomas maksu atbilstoši Ministru kabineta 2009.gada 11.augusta noteikumu Nr.918 “Noteikumi par rūpnieciskās zvejas tiesību nomu un zvejas tiesību izmantošanas kārtību” 2.</w:t>
      </w:r>
      <w:r w:rsidRPr="00F11505">
        <w:rPr>
          <w:rFonts w:ascii="Times New Roman" w:eastAsia="Times New Roman" w:hAnsi="Times New Roman" w:cs="Times New Roman"/>
          <w:sz w:val="24"/>
          <w:szCs w:val="24"/>
          <w:vertAlign w:val="superscript"/>
        </w:rPr>
        <w:t>1</w:t>
      </w:r>
      <w:r w:rsidRPr="00F11505">
        <w:rPr>
          <w:rFonts w:ascii="Times New Roman" w:eastAsia="Times New Roman" w:hAnsi="Times New Roman" w:cs="Times New Roman"/>
          <w:sz w:val="24"/>
          <w:szCs w:val="24"/>
        </w:rPr>
        <w:t xml:space="preserve"> pielikumam: 2,85 EUR par katriem 5 m, ar kopējo summu samaksai 85,50 EUR (astoņdesmit pieci </w:t>
      </w:r>
      <w:r w:rsidRPr="00F11505">
        <w:rPr>
          <w:rFonts w:ascii="Times New Roman" w:eastAsia="Times New Roman" w:hAnsi="Times New Roman" w:cs="Times New Roman"/>
          <w:i/>
          <w:sz w:val="24"/>
          <w:szCs w:val="24"/>
        </w:rPr>
        <w:t>euro</w:t>
      </w:r>
      <w:r w:rsidRPr="00F11505">
        <w:rPr>
          <w:rFonts w:ascii="Times New Roman" w:eastAsia="Times New Roman" w:hAnsi="Times New Roman" w:cs="Times New Roman"/>
          <w:sz w:val="24"/>
          <w:szCs w:val="24"/>
        </w:rPr>
        <w:t xml:space="preserve"> piecdesmit centi).</w:t>
      </w:r>
    </w:p>
    <w:p w14:paraId="58170722" w14:textId="77777777" w:rsidR="00F11505" w:rsidRPr="00F11505" w:rsidRDefault="00F11505">
      <w:pPr>
        <w:numPr>
          <w:ilvl w:val="0"/>
          <w:numId w:val="51"/>
        </w:numPr>
        <w:tabs>
          <w:tab w:val="left" w:pos="993"/>
        </w:tabs>
        <w:spacing w:after="0" w:line="360" w:lineRule="auto"/>
        <w:ind w:left="0" w:firstLine="567"/>
        <w:contextualSpacing/>
        <w:jc w:val="both"/>
        <w:rPr>
          <w:rFonts w:ascii="Times New Roman" w:eastAsia="Times New Roman" w:hAnsi="Times New Roman" w:cs="Times New Roman"/>
          <w:sz w:val="24"/>
          <w:szCs w:val="24"/>
        </w:rPr>
      </w:pPr>
      <w:r w:rsidRPr="00F11505">
        <w:rPr>
          <w:rFonts w:ascii="Times New Roman" w:eastAsia="Times New Roman" w:hAnsi="Times New Roman" w:cs="Times New Roman"/>
          <w:sz w:val="24"/>
          <w:szCs w:val="24"/>
          <w:lang w:eastAsia="lv-LV"/>
        </w:rPr>
        <w:lastRenderedPageBreak/>
        <w:t>UZDOT Gulbenes novada Centrālās pārvaldes Īpašuma pārraudzības nodaļas vides pārvaldības speciālistei Dace Kuršai ievadīt elektroniski datus Latvijas Zivsaimniecības integrētā zvejas un kontroles sistēmā (LZIKIS) un organizēt zvejas atļaujas (licences) izsniegšanu.</w:t>
      </w:r>
    </w:p>
    <w:p w14:paraId="067989A2" w14:textId="77777777" w:rsidR="00F11505" w:rsidRPr="00F11505" w:rsidRDefault="00F11505" w:rsidP="00F11505">
      <w:pPr>
        <w:shd w:val="clear" w:color="auto" w:fill="FFFFFF"/>
        <w:tabs>
          <w:tab w:val="left" w:pos="993"/>
        </w:tabs>
        <w:spacing w:after="0" w:line="360" w:lineRule="auto"/>
        <w:ind w:firstLine="567"/>
        <w:contextualSpacing/>
        <w:jc w:val="both"/>
        <w:rPr>
          <w:rFonts w:ascii="Times New Roman" w:eastAsia="Times New Roman" w:hAnsi="Times New Roman" w:cs="Times New Roman"/>
          <w:bCs/>
          <w:sz w:val="24"/>
          <w:szCs w:val="24"/>
        </w:rPr>
      </w:pPr>
    </w:p>
    <w:p w14:paraId="7FA1BD00" w14:textId="77777777" w:rsidR="00F11505" w:rsidRPr="00F11505" w:rsidRDefault="00F11505" w:rsidP="00F11505">
      <w:pPr>
        <w:shd w:val="clear" w:color="auto" w:fill="FFFFFF"/>
        <w:tabs>
          <w:tab w:val="left" w:pos="993"/>
        </w:tabs>
        <w:spacing w:after="0" w:line="360" w:lineRule="auto"/>
        <w:ind w:firstLine="567"/>
        <w:contextualSpacing/>
        <w:jc w:val="both"/>
        <w:rPr>
          <w:rFonts w:ascii="Times New Roman" w:eastAsia="Times New Roman" w:hAnsi="Times New Roman" w:cs="Times New Roman"/>
          <w:sz w:val="24"/>
          <w:szCs w:val="24"/>
        </w:rPr>
      </w:pPr>
      <w:r w:rsidRPr="00F11505">
        <w:rPr>
          <w:rFonts w:ascii="Times New Roman" w:eastAsia="Times New Roman" w:hAnsi="Times New Roman" w:cs="Times New Roman"/>
          <w:bCs/>
          <w:sz w:val="24"/>
          <w:szCs w:val="24"/>
        </w:rPr>
        <w:t xml:space="preserve">Saskaņā ar Administratīvā procesa likuma 70.panta pirmo un otro daļu administratīvais akts (lēmums) stājas spēkā ar brīdi, kad tas paziņots adresātam. </w:t>
      </w:r>
      <w:r w:rsidRPr="00F11505">
        <w:rPr>
          <w:rFonts w:ascii="Times New Roman" w:eastAsia="Times New Roman" w:hAnsi="Times New Roman" w:cs="Times New Roman"/>
          <w:sz w:val="24"/>
          <w:szCs w:val="24"/>
        </w:rPr>
        <w:t>Dokuments, kas paziņots kā ierakstīts pasta sūtījums, uzskatāms par paziņotu septītajā dienā pēc tā nodošanas pastā.</w:t>
      </w:r>
    </w:p>
    <w:p w14:paraId="7ADCAF31" w14:textId="77777777" w:rsidR="00F11505" w:rsidRPr="00F11505" w:rsidRDefault="00F11505" w:rsidP="00F11505">
      <w:pPr>
        <w:shd w:val="clear" w:color="auto" w:fill="FFFFFF"/>
        <w:tabs>
          <w:tab w:val="left" w:pos="993"/>
        </w:tabs>
        <w:spacing w:after="0" w:line="360" w:lineRule="auto"/>
        <w:ind w:firstLine="567"/>
        <w:contextualSpacing/>
        <w:jc w:val="both"/>
        <w:rPr>
          <w:rFonts w:ascii="Times New Roman" w:eastAsia="Times New Roman" w:hAnsi="Times New Roman" w:cs="Times New Roman"/>
          <w:bCs/>
          <w:sz w:val="24"/>
          <w:szCs w:val="24"/>
          <w:lang w:eastAsia="lv-LV"/>
        </w:rPr>
      </w:pPr>
      <w:r w:rsidRPr="00F11505">
        <w:rPr>
          <w:rFonts w:ascii="Times New Roman" w:eastAsia="Times New Roman" w:hAnsi="Times New Roman" w:cs="Times New Roman"/>
          <w:sz w:val="24"/>
          <w:szCs w:val="24"/>
          <w:lang w:eastAsia="lv-LV"/>
        </w:rPr>
        <w:t>Pamatojoties uz Administratīvā procesa likuma 76.panta otro daļu, 79.panta pirmo daļu, šo l</w:t>
      </w:r>
      <w:r w:rsidRPr="00F11505">
        <w:rPr>
          <w:rFonts w:ascii="Times New Roman" w:eastAsia="Times New Roman" w:hAnsi="Times New Roman" w:cs="Times New Roman"/>
          <w:bCs/>
          <w:sz w:val="24"/>
          <w:szCs w:val="24"/>
          <w:lang w:eastAsia="lv-LV"/>
        </w:rPr>
        <w:t>ēmumu var apstrīdēt Gulbenes novada pašvaldības domē (Ābeļu iela 2, Gulbene, Gulbenes novads, LV-4401) viena mēneša laikā no tā spēkā stāšanās dienas.</w:t>
      </w:r>
    </w:p>
    <w:p w14:paraId="10B21DB7" w14:textId="79F9B349" w:rsidR="00F11505" w:rsidRDefault="00F11505">
      <w:pPr>
        <w:rPr>
          <w:rFonts w:ascii="Times New Roman" w:hAnsi="Times New Roman" w:cs="Times New Roman"/>
          <w:sz w:val="24"/>
          <w:szCs w:val="24"/>
        </w:rPr>
      </w:pPr>
    </w:p>
    <w:p w14:paraId="4A7A5A6D" w14:textId="77777777" w:rsidR="00F11505" w:rsidRPr="00F11505" w:rsidRDefault="00F11505" w:rsidP="00F11505">
      <w:pPr>
        <w:spacing w:after="0" w:line="240" w:lineRule="auto"/>
        <w:jc w:val="center"/>
        <w:rPr>
          <w:rFonts w:ascii="Times New Roman" w:hAnsi="Times New Roman" w:cs="Times New Roman"/>
          <w:b/>
          <w:bCs/>
          <w:sz w:val="24"/>
          <w:szCs w:val="24"/>
        </w:rPr>
      </w:pPr>
      <w:r w:rsidRPr="00F11505">
        <w:rPr>
          <w:rFonts w:ascii="Times New Roman" w:hAnsi="Times New Roman" w:cs="Times New Roman"/>
          <w:b/>
          <w:bCs/>
          <w:sz w:val="24"/>
          <w:szCs w:val="24"/>
        </w:rPr>
        <w:t xml:space="preserve">Gulbenes novada pašvaldības mantas iznomāšanas komisijas </w:t>
      </w:r>
    </w:p>
    <w:p w14:paraId="52EBE329" w14:textId="77777777" w:rsidR="00F11505" w:rsidRPr="00F11505" w:rsidRDefault="00F11505" w:rsidP="00F11505">
      <w:pPr>
        <w:spacing w:after="0" w:line="240" w:lineRule="auto"/>
        <w:jc w:val="center"/>
        <w:rPr>
          <w:rFonts w:ascii="Times New Roman" w:hAnsi="Times New Roman" w:cs="Times New Roman"/>
          <w:b/>
          <w:bCs/>
          <w:sz w:val="24"/>
          <w:szCs w:val="24"/>
        </w:rPr>
      </w:pPr>
      <w:r w:rsidRPr="00F11505">
        <w:rPr>
          <w:rFonts w:ascii="Times New Roman" w:hAnsi="Times New Roman" w:cs="Times New Roman"/>
          <w:b/>
          <w:bCs/>
          <w:sz w:val="24"/>
          <w:szCs w:val="24"/>
        </w:rPr>
        <w:t>LĒMUMS</w:t>
      </w:r>
    </w:p>
    <w:p w14:paraId="3E767463" w14:textId="77777777" w:rsidR="00F11505" w:rsidRPr="00F11505" w:rsidRDefault="00F11505" w:rsidP="00F11505">
      <w:pPr>
        <w:spacing w:after="0" w:line="240" w:lineRule="auto"/>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F11505" w:rsidRPr="00F11505" w14:paraId="390EC49F" w14:textId="77777777" w:rsidTr="0093675C">
        <w:trPr>
          <w:trHeight w:val="364"/>
        </w:trPr>
        <w:tc>
          <w:tcPr>
            <w:tcW w:w="4654" w:type="dxa"/>
          </w:tcPr>
          <w:p w14:paraId="615BC14B" w14:textId="77777777" w:rsidR="00F11505" w:rsidRPr="00F11505" w:rsidRDefault="00F11505" w:rsidP="00F11505">
            <w:pPr>
              <w:rPr>
                <w:rFonts w:ascii="Times New Roman" w:hAnsi="Times New Roman" w:cs="Times New Roman"/>
                <w:b/>
                <w:bCs/>
                <w:sz w:val="24"/>
                <w:szCs w:val="24"/>
              </w:rPr>
            </w:pPr>
            <w:r w:rsidRPr="00F11505">
              <w:rPr>
                <w:rFonts w:ascii="Times New Roman" w:hAnsi="Times New Roman" w:cs="Times New Roman"/>
                <w:noProof/>
                <w:sz w:val="24"/>
                <w:szCs w:val="24"/>
              </w:rPr>
              <w:t>29.01.2025</w:t>
            </w:r>
          </w:p>
        </w:tc>
        <w:tc>
          <w:tcPr>
            <w:tcW w:w="4844" w:type="dxa"/>
          </w:tcPr>
          <w:p w14:paraId="18135774" w14:textId="77777777" w:rsidR="00F11505" w:rsidRPr="00F11505" w:rsidRDefault="00F11505" w:rsidP="00F11505">
            <w:pPr>
              <w:jc w:val="right"/>
              <w:rPr>
                <w:rFonts w:ascii="Times New Roman" w:hAnsi="Times New Roman" w:cs="Times New Roman"/>
                <w:b/>
                <w:bCs/>
                <w:sz w:val="24"/>
                <w:szCs w:val="24"/>
              </w:rPr>
            </w:pPr>
            <w:r w:rsidRPr="00F11505">
              <w:rPr>
                <w:rFonts w:ascii="Times New Roman" w:hAnsi="Times New Roman" w:cs="Times New Roman"/>
                <w:sz w:val="24"/>
                <w:szCs w:val="24"/>
              </w:rPr>
              <w:t xml:space="preserve">Nr. </w:t>
            </w:r>
            <w:r w:rsidRPr="00F11505">
              <w:rPr>
                <w:rFonts w:ascii="Times New Roman" w:hAnsi="Times New Roman" w:cs="Times New Roman"/>
                <w:noProof/>
                <w:sz w:val="24"/>
                <w:szCs w:val="24"/>
              </w:rPr>
              <w:t>GND/2.6.2/25/21</w:t>
            </w:r>
          </w:p>
        </w:tc>
      </w:tr>
    </w:tbl>
    <w:p w14:paraId="7B784D4B" w14:textId="3FF47AC9" w:rsidR="001F09FF" w:rsidRPr="00F11505" w:rsidRDefault="001F09FF" w:rsidP="001F09FF">
      <w:pPr>
        <w:spacing w:line="240" w:lineRule="auto"/>
        <w:contextualSpacing/>
        <w:jc w:val="right"/>
        <w:rPr>
          <w:rFonts w:ascii="Times New Roman" w:hAnsi="Times New Roman" w:cs="Times New Roman"/>
          <w:sz w:val="24"/>
          <w:szCs w:val="24"/>
        </w:rPr>
      </w:pPr>
      <w:r w:rsidRPr="00F11505">
        <w:rPr>
          <w:rFonts w:ascii="Times New Roman" w:hAnsi="Times New Roman" w:cs="Times New Roman"/>
          <w:sz w:val="24"/>
          <w:szCs w:val="24"/>
        </w:rPr>
        <w:t>(protokols Nr.</w:t>
      </w:r>
      <w:r w:rsidRPr="001F09FF">
        <w:rPr>
          <w:rFonts w:ascii="Times New Roman" w:hAnsi="Times New Roman" w:cs="Times New Roman"/>
          <w:sz w:val="24"/>
          <w:szCs w:val="24"/>
        </w:rPr>
        <w:t xml:space="preserve"> GND/2.6.1/25/2; </w:t>
      </w:r>
      <w:r>
        <w:rPr>
          <w:rFonts w:ascii="Times New Roman" w:hAnsi="Times New Roman" w:cs="Times New Roman"/>
          <w:sz w:val="24"/>
          <w:szCs w:val="24"/>
        </w:rPr>
        <w:t>9</w:t>
      </w:r>
      <w:r w:rsidRPr="001F09FF">
        <w:rPr>
          <w:rFonts w:ascii="Times New Roman" w:hAnsi="Times New Roman" w:cs="Times New Roman"/>
          <w:sz w:val="24"/>
          <w:szCs w:val="24"/>
        </w:rPr>
        <w:t>.p.)</w:t>
      </w:r>
    </w:p>
    <w:p w14:paraId="5A144FBC" w14:textId="77777777" w:rsidR="00F11505" w:rsidRPr="00F11505" w:rsidRDefault="00F11505" w:rsidP="00F11505">
      <w:pPr>
        <w:spacing w:line="240" w:lineRule="auto"/>
        <w:contextualSpacing/>
        <w:jc w:val="right"/>
        <w:rPr>
          <w:rFonts w:ascii="Times New Roman" w:eastAsia="Times New Roman" w:hAnsi="Times New Roman" w:cs="Times New Roman"/>
          <w:b/>
          <w:sz w:val="24"/>
          <w:szCs w:val="24"/>
        </w:rPr>
      </w:pPr>
    </w:p>
    <w:p w14:paraId="5843C4D3" w14:textId="77777777" w:rsidR="00F11505" w:rsidRPr="00F11505" w:rsidRDefault="00F11505" w:rsidP="00F11505">
      <w:pPr>
        <w:spacing w:after="0" w:line="240" w:lineRule="auto"/>
        <w:ind w:right="-99"/>
        <w:contextualSpacing/>
        <w:jc w:val="center"/>
        <w:rPr>
          <w:rFonts w:ascii="Times New Roman" w:eastAsia="Times New Roman" w:hAnsi="Times New Roman" w:cs="Times New Roman"/>
          <w:b/>
          <w:sz w:val="24"/>
          <w:szCs w:val="24"/>
        </w:rPr>
      </w:pPr>
      <w:r w:rsidRPr="00F11505">
        <w:rPr>
          <w:rFonts w:ascii="Times New Roman" w:eastAsia="Times New Roman" w:hAnsi="Times New Roman" w:cs="Times New Roman"/>
          <w:b/>
          <w:sz w:val="24"/>
          <w:szCs w:val="24"/>
        </w:rPr>
        <w:t>Par nekustamā īpašuma Stradu pagastā ar nosaukumu “Stāķi 2-5” zemes vienības ar kadastra apzīmējumu 5090 002 0151 nomas līguma izbeigšanu</w:t>
      </w:r>
    </w:p>
    <w:p w14:paraId="3AE2B136" w14:textId="77777777" w:rsidR="00F11505" w:rsidRPr="00F11505" w:rsidRDefault="00F11505" w:rsidP="00F11505">
      <w:pPr>
        <w:spacing w:after="0" w:line="240" w:lineRule="auto"/>
        <w:ind w:right="-99"/>
        <w:contextualSpacing/>
        <w:jc w:val="center"/>
        <w:rPr>
          <w:rFonts w:ascii="Times New Roman" w:hAnsi="Times New Roman" w:cs="Times New Roman"/>
          <w:b/>
          <w:sz w:val="24"/>
          <w:szCs w:val="24"/>
        </w:rPr>
      </w:pPr>
    </w:p>
    <w:p w14:paraId="25B5474D" w14:textId="1EFBA570" w:rsidR="00F11505" w:rsidRPr="00F11505" w:rsidRDefault="00F11505" w:rsidP="00F11505">
      <w:pPr>
        <w:spacing w:line="360" w:lineRule="auto"/>
        <w:ind w:firstLine="567"/>
        <w:contextualSpacing/>
        <w:jc w:val="both"/>
        <w:rPr>
          <w:rFonts w:ascii="Times New Roman" w:eastAsia="Times New Roman" w:hAnsi="Times New Roman"/>
          <w:sz w:val="24"/>
          <w:szCs w:val="24"/>
        </w:rPr>
      </w:pPr>
      <w:r w:rsidRPr="00F11505">
        <w:rPr>
          <w:rFonts w:ascii="Times New Roman" w:eastAsia="Times New Roman" w:hAnsi="Times New Roman"/>
          <w:sz w:val="24"/>
          <w:szCs w:val="24"/>
        </w:rPr>
        <w:t xml:space="preserve">Izskatīts </w:t>
      </w:r>
      <w:r w:rsidR="00C61C3B">
        <w:rPr>
          <w:rFonts w:ascii="Times New Roman" w:eastAsia="Calibri" w:hAnsi="Times New Roman" w:cs="Times New Roman"/>
          <w:sz w:val="24"/>
          <w:szCs w:val="24"/>
          <w:lang w:eastAsia="lv-LV"/>
        </w:rPr>
        <w:t>[…]</w:t>
      </w:r>
      <w:r w:rsidRPr="00F11505">
        <w:rPr>
          <w:rFonts w:ascii="Times New Roman" w:eastAsia="Times New Roman" w:hAnsi="Times New Roman"/>
          <w:sz w:val="24"/>
          <w:szCs w:val="24"/>
        </w:rPr>
        <w:t>, 2025.gada 16.janvāra iesniegums (Gulbenes novada pašvaldībā saņemts 2025.gada 16.jamvārī un reģistrēts ar Nr.</w:t>
      </w:r>
      <w:r w:rsidRPr="00F11505">
        <w:t xml:space="preserve"> </w:t>
      </w:r>
      <w:r w:rsidRPr="00F11505">
        <w:rPr>
          <w:rFonts w:ascii="Times New Roman" w:hAnsi="Times New Roman"/>
          <w:sz w:val="24"/>
          <w:szCs w:val="24"/>
        </w:rPr>
        <w:t>GND/5.13.1/25/161-L</w:t>
      </w:r>
      <w:r w:rsidRPr="00F11505">
        <w:rPr>
          <w:rFonts w:ascii="Times New Roman" w:eastAsia="Times New Roman" w:hAnsi="Times New Roman"/>
          <w:sz w:val="24"/>
          <w:szCs w:val="24"/>
        </w:rPr>
        <w:t>), kurā lūgts izbeigt zemes nomas līgumu par zemes vienības Stradu pagastā ar kadastra apzīmējumu 5090 002 0151, nomu.</w:t>
      </w:r>
    </w:p>
    <w:p w14:paraId="367D10EB" w14:textId="77777777" w:rsidR="00F11505" w:rsidRPr="00F11505" w:rsidRDefault="00F11505" w:rsidP="00F11505">
      <w:pPr>
        <w:spacing w:line="360" w:lineRule="auto"/>
        <w:ind w:firstLine="567"/>
        <w:contextualSpacing/>
        <w:jc w:val="both"/>
        <w:rPr>
          <w:rFonts w:ascii="Times New Roman" w:eastAsia="Times New Roman" w:hAnsi="Times New Roman"/>
          <w:sz w:val="24"/>
          <w:szCs w:val="24"/>
        </w:rPr>
      </w:pPr>
      <w:r w:rsidRPr="00F11505">
        <w:rPr>
          <w:rFonts w:ascii="Times New Roman" w:eastAsia="Times New Roman" w:hAnsi="Times New Roman"/>
          <w:sz w:val="24"/>
          <w:szCs w:val="24"/>
        </w:rPr>
        <w:t>Pašvaldību likuma 73. panta ceturtā daļa nosaka, ka pašvaldībai ir tiesības iegūt un atsavināt kustamo un nekustamo īpašumu, kā arī veikt citas privāttiesiskas darbības, ievērojot likumā noteikto par rīcību ar publiskas personas finanšu līdzekļiem un mantu. Civillikuma 1403.pants nosaka, ka tiesisks darījums ir atļautā kārtā izdarīta darbība tiesisku attiecību nodibināšanai, pārgrozīšanai vai izbeigšanai.</w:t>
      </w:r>
    </w:p>
    <w:p w14:paraId="76FEC6D5" w14:textId="1794297C" w:rsidR="00F11505" w:rsidRPr="00F11505" w:rsidRDefault="00F11505" w:rsidP="00F11505">
      <w:pPr>
        <w:spacing w:after="0" w:line="360" w:lineRule="auto"/>
        <w:ind w:firstLine="567"/>
        <w:jc w:val="both"/>
        <w:rPr>
          <w:rFonts w:ascii="Times New Roman" w:eastAsia="Times New Roman" w:hAnsi="Times New Roman"/>
          <w:sz w:val="24"/>
          <w:szCs w:val="24"/>
        </w:rPr>
      </w:pPr>
      <w:r w:rsidRPr="00F11505">
        <w:rPr>
          <w:rFonts w:ascii="Times New Roman" w:eastAsia="Times New Roman" w:hAnsi="Times New Roman"/>
          <w:sz w:val="24"/>
          <w:szCs w:val="24"/>
        </w:rPr>
        <w:t xml:space="preserve">Ņemot vērā minēto, kā arī pamatojoties uz Pašvaldību likuma 73.panta ceturto daļu, Civillikuma 1403.pantu, Gulbenes novada pašvaldības mantas iznomāšanas komisijas nolikuma, kas apstiprināts ar Gulbenes novada pašvaldības domes 2020.gada 30.jūlija lēmumu Nr. GND/2020/487, 6.1. un 7.3.apakšpunktu, atklāti balsojot: </w:t>
      </w:r>
      <w:r w:rsidR="007712BD" w:rsidRPr="007712BD">
        <w:rPr>
          <w:rFonts w:ascii="Times New Roman" w:hAnsi="Times New Roman" w:cs="Times New Roman"/>
          <w:noProof/>
          <w:sz w:val="24"/>
          <w:szCs w:val="24"/>
        </w:rPr>
        <w:t>ar 4 balsīm "Par" (Ineta Otvare, Kristaps Dauksts, Lolita Vīksniņa, Monta Ķelle), "Pret" – nav, "Atturas" – nav, "Nepiedalās" – nav</w:t>
      </w:r>
      <w:r w:rsidR="007712BD" w:rsidRPr="007712BD">
        <w:rPr>
          <w:rFonts w:ascii="Times New Roman" w:hAnsi="Times New Roman" w:cs="Times New Roman"/>
          <w:sz w:val="24"/>
          <w:szCs w:val="24"/>
        </w:rPr>
        <w:t>, NOLEMJ:</w:t>
      </w:r>
    </w:p>
    <w:p w14:paraId="271ED3D0" w14:textId="0CF87189" w:rsidR="00F11505" w:rsidRPr="00F11505" w:rsidRDefault="00F11505">
      <w:pPr>
        <w:numPr>
          <w:ilvl w:val="0"/>
          <w:numId w:val="1"/>
        </w:numPr>
        <w:tabs>
          <w:tab w:val="left" w:pos="993"/>
        </w:tabs>
        <w:spacing w:after="0" w:line="360" w:lineRule="auto"/>
        <w:ind w:left="0" w:firstLine="567"/>
        <w:contextualSpacing/>
        <w:jc w:val="both"/>
        <w:rPr>
          <w:rFonts w:ascii="Times New Roman" w:eastAsia="Times New Roman" w:hAnsi="Times New Roman" w:cs="Times New Roman"/>
          <w:sz w:val="24"/>
          <w:szCs w:val="24"/>
          <w:lang w:eastAsia="lv-LV"/>
        </w:rPr>
      </w:pPr>
      <w:r w:rsidRPr="00F11505">
        <w:rPr>
          <w:rFonts w:ascii="Times New Roman" w:eastAsia="Calibri" w:hAnsi="Times New Roman" w:cs="Times New Roman"/>
          <w:sz w:val="24"/>
          <w:szCs w:val="24"/>
          <w:lang w:eastAsia="lv-LV"/>
        </w:rPr>
        <w:t xml:space="preserve">IZBEIGT ar </w:t>
      </w:r>
      <w:r w:rsidR="00C61C3B">
        <w:rPr>
          <w:rFonts w:ascii="Times New Roman" w:eastAsia="Calibri" w:hAnsi="Times New Roman" w:cs="Times New Roman"/>
          <w:sz w:val="24"/>
          <w:szCs w:val="24"/>
          <w:lang w:eastAsia="lv-LV"/>
        </w:rPr>
        <w:t>[…]</w:t>
      </w:r>
      <w:r w:rsidRPr="00F11505">
        <w:rPr>
          <w:rFonts w:ascii="Times New Roman" w:eastAsia="Calibri" w:hAnsi="Times New Roman" w:cs="Times New Roman"/>
          <w:sz w:val="24"/>
          <w:szCs w:val="24"/>
          <w:lang w:eastAsia="lv-LV"/>
        </w:rPr>
        <w:t>, 2022.gada 16.martā noslēgto zemes nomas līgumu Nr. SR/9.3/22/26 par Stradu pagasta nekustamajā īpašumā “Stāķi 2-5”, kadastra numurs 5090 002 0151, ietilpstošās zemes vienības ar kadastra apzīmējumu 5090 002 0151, 0,05 ha platībā, nomu ar 2025.gada 31.janvāri.</w:t>
      </w:r>
    </w:p>
    <w:p w14:paraId="64B0A4E8" w14:textId="77777777" w:rsidR="00F11505" w:rsidRPr="00F11505" w:rsidRDefault="00F11505">
      <w:pPr>
        <w:numPr>
          <w:ilvl w:val="0"/>
          <w:numId w:val="1"/>
        </w:numPr>
        <w:tabs>
          <w:tab w:val="left" w:pos="993"/>
        </w:tabs>
        <w:spacing w:after="0" w:line="360" w:lineRule="auto"/>
        <w:ind w:left="0" w:firstLine="567"/>
        <w:contextualSpacing/>
        <w:jc w:val="both"/>
        <w:rPr>
          <w:rFonts w:ascii="Times New Roman" w:eastAsia="Times New Roman" w:hAnsi="Times New Roman" w:cs="Times New Roman"/>
          <w:sz w:val="24"/>
          <w:szCs w:val="24"/>
          <w:lang w:eastAsia="lv-LV"/>
        </w:rPr>
      </w:pPr>
      <w:r w:rsidRPr="00F11505">
        <w:rPr>
          <w:rFonts w:ascii="Times New Roman" w:eastAsia="Times New Roman" w:hAnsi="Times New Roman" w:cs="Times New Roman"/>
          <w:sz w:val="24"/>
          <w:szCs w:val="24"/>
          <w:lang w:eastAsia="lv-LV"/>
        </w:rPr>
        <w:lastRenderedPageBreak/>
        <w:t xml:space="preserve">Litenes, Stāmerienas un Stradu pagastu apvienības pārvaldei atbilstoši Litenes, Stāmerienas un Stradu apvienības pārvaldes nolikuma 8.11.apakšpunktam organizēt vienošanās noslēgšanu par </w:t>
      </w:r>
      <w:r w:rsidRPr="00F11505">
        <w:rPr>
          <w:rFonts w:ascii="Times New Roman" w:eastAsia="Calibri" w:hAnsi="Times New Roman" w:cs="Times New Roman"/>
          <w:sz w:val="24"/>
          <w:szCs w:val="24"/>
          <w:lang w:eastAsia="lv-LV"/>
        </w:rPr>
        <w:t xml:space="preserve">2022.gada 16.martā noslēgtā zemes nomas līguma Nr. SR/9.3/22/26 </w:t>
      </w:r>
      <w:r w:rsidRPr="00F11505">
        <w:rPr>
          <w:rFonts w:ascii="Times New Roman" w:eastAsia="Times New Roman" w:hAnsi="Times New Roman" w:cs="Times New Roman"/>
          <w:sz w:val="24"/>
          <w:szCs w:val="24"/>
          <w:lang w:eastAsia="lv-LV"/>
        </w:rPr>
        <w:t>izbeigšanu.</w:t>
      </w:r>
    </w:p>
    <w:p w14:paraId="6578DC82" w14:textId="5056D450" w:rsidR="00F11505" w:rsidRDefault="00F11505">
      <w:pPr>
        <w:numPr>
          <w:ilvl w:val="0"/>
          <w:numId w:val="1"/>
        </w:numPr>
        <w:tabs>
          <w:tab w:val="left" w:pos="993"/>
        </w:tabs>
        <w:spacing w:after="0" w:line="360" w:lineRule="auto"/>
        <w:ind w:left="0" w:firstLine="567"/>
        <w:contextualSpacing/>
        <w:jc w:val="both"/>
        <w:rPr>
          <w:rFonts w:ascii="Calibri" w:eastAsia="Calibri" w:hAnsi="Calibri" w:cs="Times New Roman"/>
          <w:sz w:val="20"/>
          <w:szCs w:val="20"/>
          <w:lang w:eastAsia="lv-LV"/>
        </w:rPr>
      </w:pPr>
      <w:r w:rsidRPr="00F11505">
        <w:rPr>
          <w:rFonts w:ascii="Times New Roman" w:eastAsia="SimSun" w:hAnsi="Times New Roman" w:cs="Times New Roman"/>
          <w:sz w:val="24"/>
          <w:szCs w:val="24"/>
          <w:lang w:eastAsia="zh-CN" w:bidi="hi-IN"/>
        </w:rPr>
        <w:t xml:space="preserve">Lēmumu nosūtīt </w:t>
      </w:r>
      <w:r w:rsidR="00C61C3B">
        <w:rPr>
          <w:rFonts w:ascii="Times New Roman" w:eastAsia="Calibri" w:hAnsi="Times New Roman" w:cs="Times New Roman"/>
          <w:sz w:val="24"/>
          <w:szCs w:val="24"/>
          <w:lang w:eastAsia="lv-LV"/>
        </w:rPr>
        <w:t>[…]</w:t>
      </w:r>
      <w:r w:rsidRPr="00F11505">
        <w:rPr>
          <w:rFonts w:ascii="Times New Roman" w:eastAsia="Times New Roman" w:hAnsi="Times New Roman" w:cs="Times New Roman"/>
          <w:sz w:val="24"/>
          <w:szCs w:val="24"/>
          <w:lang w:eastAsia="lv-LV"/>
        </w:rPr>
        <w:t>.</w:t>
      </w:r>
    </w:p>
    <w:p w14:paraId="667C5C1A" w14:textId="77777777" w:rsidR="005754F5" w:rsidRPr="005754F5" w:rsidRDefault="005754F5" w:rsidP="005754F5">
      <w:pPr>
        <w:tabs>
          <w:tab w:val="left" w:pos="993"/>
        </w:tabs>
        <w:spacing w:after="0" w:line="360" w:lineRule="auto"/>
        <w:ind w:left="567"/>
        <w:contextualSpacing/>
        <w:jc w:val="both"/>
        <w:rPr>
          <w:rFonts w:ascii="Calibri" w:eastAsia="Calibri" w:hAnsi="Calibri" w:cs="Times New Roman"/>
          <w:sz w:val="20"/>
          <w:szCs w:val="20"/>
          <w:lang w:eastAsia="lv-LV"/>
        </w:rPr>
      </w:pPr>
    </w:p>
    <w:p w14:paraId="255018FD" w14:textId="77777777" w:rsidR="00F11505" w:rsidRPr="00F11505" w:rsidRDefault="00F11505" w:rsidP="00F11505">
      <w:pPr>
        <w:spacing w:after="0" w:line="240" w:lineRule="auto"/>
        <w:jc w:val="center"/>
        <w:rPr>
          <w:rFonts w:ascii="Times New Roman" w:hAnsi="Times New Roman" w:cs="Times New Roman"/>
          <w:b/>
          <w:bCs/>
          <w:sz w:val="24"/>
          <w:szCs w:val="24"/>
        </w:rPr>
      </w:pPr>
      <w:r w:rsidRPr="00F11505">
        <w:rPr>
          <w:rFonts w:ascii="Times New Roman" w:hAnsi="Times New Roman" w:cs="Times New Roman"/>
          <w:b/>
          <w:bCs/>
          <w:sz w:val="24"/>
          <w:szCs w:val="24"/>
        </w:rPr>
        <w:t xml:space="preserve">Gulbenes novada pašvaldības mantas iznomāšanas komisijas </w:t>
      </w:r>
    </w:p>
    <w:p w14:paraId="0CDB795B" w14:textId="77777777" w:rsidR="00F11505" w:rsidRPr="00F11505" w:rsidRDefault="00F11505" w:rsidP="00F11505">
      <w:pPr>
        <w:spacing w:after="0" w:line="240" w:lineRule="auto"/>
        <w:jc w:val="center"/>
        <w:rPr>
          <w:rFonts w:ascii="Times New Roman" w:hAnsi="Times New Roman" w:cs="Times New Roman"/>
          <w:b/>
          <w:bCs/>
          <w:sz w:val="24"/>
          <w:szCs w:val="24"/>
        </w:rPr>
      </w:pPr>
      <w:r w:rsidRPr="00F11505">
        <w:rPr>
          <w:rFonts w:ascii="Times New Roman" w:hAnsi="Times New Roman" w:cs="Times New Roman"/>
          <w:b/>
          <w:bCs/>
          <w:sz w:val="24"/>
          <w:szCs w:val="24"/>
        </w:rPr>
        <w:t>LĒMUMS</w:t>
      </w:r>
    </w:p>
    <w:p w14:paraId="5ACB4A8F" w14:textId="77777777" w:rsidR="00F11505" w:rsidRPr="00F11505" w:rsidRDefault="00F11505" w:rsidP="00F11505">
      <w:pPr>
        <w:spacing w:after="0" w:line="240" w:lineRule="auto"/>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F11505" w:rsidRPr="00F11505" w14:paraId="432628C0" w14:textId="77777777" w:rsidTr="0093675C">
        <w:trPr>
          <w:trHeight w:val="364"/>
        </w:trPr>
        <w:tc>
          <w:tcPr>
            <w:tcW w:w="4654" w:type="dxa"/>
          </w:tcPr>
          <w:p w14:paraId="43F83A1F" w14:textId="77777777" w:rsidR="00F11505" w:rsidRPr="00F11505" w:rsidRDefault="00F11505" w:rsidP="00F11505">
            <w:pPr>
              <w:rPr>
                <w:rFonts w:ascii="Times New Roman" w:hAnsi="Times New Roman" w:cs="Times New Roman"/>
                <w:b/>
                <w:bCs/>
                <w:sz w:val="24"/>
                <w:szCs w:val="24"/>
              </w:rPr>
            </w:pPr>
            <w:r w:rsidRPr="00F11505">
              <w:rPr>
                <w:rFonts w:ascii="Times New Roman" w:hAnsi="Times New Roman" w:cs="Times New Roman"/>
                <w:noProof/>
                <w:sz w:val="24"/>
                <w:szCs w:val="24"/>
              </w:rPr>
              <w:t>29.01.2025</w:t>
            </w:r>
          </w:p>
        </w:tc>
        <w:tc>
          <w:tcPr>
            <w:tcW w:w="4844" w:type="dxa"/>
          </w:tcPr>
          <w:p w14:paraId="24DA9FDD" w14:textId="77777777" w:rsidR="00F11505" w:rsidRDefault="00F11505" w:rsidP="00F11505">
            <w:pPr>
              <w:jc w:val="right"/>
              <w:rPr>
                <w:rFonts w:ascii="Times New Roman" w:hAnsi="Times New Roman" w:cs="Times New Roman"/>
                <w:noProof/>
                <w:sz w:val="24"/>
                <w:szCs w:val="24"/>
              </w:rPr>
            </w:pPr>
            <w:r w:rsidRPr="00F11505">
              <w:rPr>
                <w:rFonts w:ascii="Times New Roman" w:hAnsi="Times New Roman" w:cs="Times New Roman"/>
                <w:sz w:val="24"/>
                <w:szCs w:val="24"/>
              </w:rPr>
              <w:t xml:space="preserve">Nr. </w:t>
            </w:r>
            <w:r w:rsidRPr="00F11505">
              <w:rPr>
                <w:rFonts w:ascii="Times New Roman" w:hAnsi="Times New Roman" w:cs="Times New Roman"/>
                <w:noProof/>
                <w:sz w:val="24"/>
                <w:szCs w:val="24"/>
              </w:rPr>
              <w:t>GND/2.6.2/25/22</w:t>
            </w:r>
          </w:p>
          <w:p w14:paraId="21CC123F" w14:textId="2CE4D1E1" w:rsidR="001F09FF" w:rsidRPr="00F11505" w:rsidRDefault="001F09FF" w:rsidP="001F09FF">
            <w:pPr>
              <w:contextualSpacing/>
              <w:jc w:val="right"/>
              <w:rPr>
                <w:rFonts w:ascii="Times New Roman" w:hAnsi="Times New Roman" w:cs="Times New Roman"/>
                <w:sz w:val="24"/>
                <w:szCs w:val="24"/>
              </w:rPr>
            </w:pPr>
            <w:r w:rsidRPr="00F11505">
              <w:rPr>
                <w:rFonts w:ascii="Times New Roman" w:hAnsi="Times New Roman" w:cs="Times New Roman"/>
                <w:sz w:val="24"/>
                <w:szCs w:val="24"/>
              </w:rPr>
              <w:t>(protokols Nr.</w:t>
            </w:r>
            <w:r w:rsidRPr="001F09FF">
              <w:rPr>
                <w:rFonts w:ascii="Times New Roman" w:hAnsi="Times New Roman" w:cs="Times New Roman"/>
                <w:sz w:val="24"/>
                <w:szCs w:val="24"/>
              </w:rPr>
              <w:t xml:space="preserve"> GND/2.6.1/25/2; 1</w:t>
            </w:r>
            <w:r>
              <w:rPr>
                <w:rFonts w:ascii="Times New Roman" w:hAnsi="Times New Roman" w:cs="Times New Roman"/>
                <w:sz w:val="24"/>
                <w:szCs w:val="24"/>
              </w:rPr>
              <w:t>0</w:t>
            </w:r>
            <w:r w:rsidRPr="001F09FF">
              <w:rPr>
                <w:rFonts w:ascii="Times New Roman" w:hAnsi="Times New Roman" w:cs="Times New Roman"/>
                <w:sz w:val="24"/>
                <w:szCs w:val="24"/>
              </w:rPr>
              <w:t>.p.)</w:t>
            </w:r>
          </w:p>
          <w:p w14:paraId="14BC95D0" w14:textId="77777777" w:rsidR="001F09FF" w:rsidRPr="00F11505" w:rsidRDefault="001F09FF" w:rsidP="00F11505">
            <w:pPr>
              <w:jc w:val="right"/>
              <w:rPr>
                <w:rFonts w:ascii="Times New Roman" w:hAnsi="Times New Roman" w:cs="Times New Roman"/>
                <w:b/>
                <w:bCs/>
                <w:sz w:val="24"/>
                <w:szCs w:val="24"/>
              </w:rPr>
            </w:pPr>
          </w:p>
          <w:p w14:paraId="7233AAA3" w14:textId="77777777" w:rsidR="00F11505" w:rsidRPr="00F11505" w:rsidRDefault="00F11505" w:rsidP="00F11505">
            <w:pPr>
              <w:jc w:val="right"/>
              <w:rPr>
                <w:rFonts w:ascii="Times New Roman" w:hAnsi="Times New Roman" w:cs="Times New Roman"/>
                <w:b/>
                <w:bCs/>
                <w:sz w:val="24"/>
                <w:szCs w:val="24"/>
              </w:rPr>
            </w:pPr>
          </w:p>
        </w:tc>
      </w:tr>
    </w:tbl>
    <w:p w14:paraId="29F61934" w14:textId="77777777" w:rsidR="00F11505" w:rsidRPr="00F11505" w:rsidRDefault="00F11505" w:rsidP="00F11505">
      <w:pPr>
        <w:spacing w:line="240" w:lineRule="auto"/>
        <w:contextualSpacing/>
        <w:jc w:val="center"/>
        <w:rPr>
          <w:rFonts w:ascii="Times New Roman" w:hAnsi="Times New Roman" w:cs="Times New Roman"/>
          <w:b/>
          <w:bCs/>
          <w:sz w:val="24"/>
          <w:szCs w:val="24"/>
        </w:rPr>
      </w:pPr>
      <w:r w:rsidRPr="00F11505">
        <w:rPr>
          <w:rFonts w:ascii="Times New Roman" w:hAnsi="Times New Roman" w:cs="Times New Roman"/>
          <w:b/>
          <w:bCs/>
          <w:sz w:val="24"/>
          <w:szCs w:val="24"/>
        </w:rPr>
        <w:t>Par zvejas limita komerciālajai zvejai Ušurā 2025.gadam iedalīšanu</w:t>
      </w:r>
      <w:r w:rsidRPr="00F11505">
        <w:rPr>
          <w:rFonts w:ascii="Times New Roman" w:eastAsia="Times New Roman" w:hAnsi="Times New Roman" w:cs="Times New Roman"/>
          <w:b/>
          <w:sz w:val="24"/>
          <w:szCs w:val="24"/>
        </w:rPr>
        <w:t xml:space="preserve"> individuālajam komersantam </w:t>
      </w:r>
      <w:r w:rsidRPr="00F11505">
        <w:rPr>
          <w:rFonts w:ascii="Times New Roman" w:hAnsi="Times New Roman" w:cs="Times New Roman"/>
          <w:b/>
          <w:bCs/>
          <w:sz w:val="24"/>
          <w:szCs w:val="24"/>
        </w:rPr>
        <w:t>“Dz.Pluksis”</w:t>
      </w:r>
    </w:p>
    <w:p w14:paraId="6131B65B" w14:textId="77777777" w:rsidR="00F11505" w:rsidRPr="00F11505" w:rsidRDefault="00F11505" w:rsidP="00F11505">
      <w:pPr>
        <w:spacing w:line="240" w:lineRule="auto"/>
        <w:contextualSpacing/>
        <w:jc w:val="center"/>
        <w:rPr>
          <w:rFonts w:ascii="Times New Roman" w:hAnsi="Times New Roman" w:cs="Times New Roman"/>
          <w:b/>
          <w:bCs/>
          <w:sz w:val="24"/>
          <w:szCs w:val="24"/>
        </w:rPr>
      </w:pPr>
    </w:p>
    <w:p w14:paraId="4B2DB26D" w14:textId="77777777" w:rsidR="00F11505" w:rsidRPr="00F11505" w:rsidRDefault="00F11505" w:rsidP="00F11505">
      <w:pPr>
        <w:spacing w:after="0" w:line="360" w:lineRule="auto"/>
        <w:ind w:firstLine="567"/>
        <w:contextualSpacing/>
        <w:jc w:val="both"/>
        <w:rPr>
          <w:rFonts w:ascii="Times New Roman" w:eastAsia="Times New Roman" w:hAnsi="Times New Roman" w:cs="Times New Roman"/>
          <w:sz w:val="24"/>
          <w:szCs w:val="24"/>
        </w:rPr>
      </w:pPr>
      <w:r w:rsidRPr="00F11505">
        <w:rPr>
          <w:rFonts w:ascii="Times New Roman" w:eastAsia="Times New Roman" w:hAnsi="Times New Roman" w:cs="Times New Roman"/>
          <w:sz w:val="24"/>
          <w:szCs w:val="24"/>
        </w:rPr>
        <w:t xml:space="preserve">2024.gada 14.novembrī Gulbenes novada pašvaldības tīmekļvietnē </w:t>
      </w:r>
      <w:hyperlink r:id="rId69" w:history="1">
        <w:r w:rsidRPr="00F11505">
          <w:rPr>
            <w:rFonts w:ascii="Times New Roman" w:eastAsia="Times New Roman" w:hAnsi="Times New Roman" w:cs="Times New Roman"/>
            <w:color w:val="0563C1" w:themeColor="hyperlink"/>
            <w:sz w:val="24"/>
            <w:szCs w:val="24"/>
          </w:rPr>
          <w:t>www.gulbene.lv</w:t>
        </w:r>
      </w:hyperlink>
      <w:r w:rsidRPr="00F11505">
        <w:rPr>
          <w:rFonts w:ascii="Times New Roman" w:eastAsia="Times New Roman" w:hAnsi="Times New Roman" w:cs="Times New Roman"/>
          <w:sz w:val="24"/>
          <w:szCs w:val="24"/>
        </w:rPr>
        <w:t xml:space="preserve"> tika izsludināta publikācija par pieteikšanos rūpnieciskās zvejas tiesību nomas iegūšanai 2025. gadam Gulbenes novada ezeros, pieteikšanās termiņu nosakot līdz 2024. gada 14.decembrim (ieskaitot).</w:t>
      </w:r>
    </w:p>
    <w:p w14:paraId="3322D29F" w14:textId="77777777" w:rsidR="00F11505" w:rsidRPr="00F11505" w:rsidRDefault="00F11505" w:rsidP="00F11505">
      <w:pPr>
        <w:spacing w:after="0" w:line="360" w:lineRule="auto"/>
        <w:ind w:firstLine="567"/>
        <w:contextualSpacing/>
        <w:jc w:val="both"/>
        <w:rPr>
          <w:rFonts w:ascii="Times New Roman" w:eastAsia="Times New Roman" w:hAnsi="Times New Roman" w:cs="Times New Roman"/>
          <w:sz w:val="24"/>
          <w:szCs w:val="24"/>
        </w:rPr>
      </w:pPr>
      <w:r w:rsidRPr="00F11505">
        <w:rPr>
          <w:rFonts w:ascii="Times New Roman" w:eastAsia="Times New Roman" w:hAnsi="Times New Roman" w:cs="Times New Roman"/>
          <w:sz w:val="24"/>
          <w:szCs w:val="24"/>
        </w:rPr>
        <w:t xml:space="preserve">Pieteikšanās termiņā Ušurā tika iesniegti trīs rūpnieciskās zvejas tiesību nomas iesniegumi no diviem individuālajiem komersantiem, kur katrs pieprasīja zivju tīklu garumu 150 m, un vienas fiziskas personas, kura pašpatēriņa zvejai pieprasīja 30 m garu zivju tīklu. </w:t>
      </w:r>
    </w:p>
    <w:p w14:paraId="59F6DB20" w14:textId="77777777" w:rsidR="00F11505" w:rsidRPr="00F11505" w:rsidRDefault="00F11505" w:rsidP="00F11505">
      <w:pPr>
        <w:spacing w:after="0" w:line="360" w:lineRule="auto"/>
        <w:ind w:firstLine="567"/>
        <w:contextualSpacing/>
        <w:jc w:val="both"/>
        <w:rPr>
          <w:rFonts w:ascii="Times New Roman" w:eastAsia="Times New Roman" w:hAnsi="Times New Roman" w:cs="Times New Roman"/>
          <w:sz w:val="24"/>
          <w:szCs w:val="24"/>
        </w:rPr>
      </w:pPr>
      <w:r w:rsidRPr="00F11505">
        <w:rPr>
          <w:rFonts w:ascii="Times New Roman" w:eastAsia="Calibri" w:hAnsi="Times New Roman" w:cs="Times New Roman"/>
          <w:sz w:val="24"/>
          <w:szCs w:val="24"/>
        </w:rPr>
        <w:t>Ministru kabineta 2014.gada 23.decembra noteikumu Nr.796 “Noteikumi par rūpnieciskās zvejas limitiem un to izmantošanas kārtību iekšējos ūdeņos” 1.pielikumā Ušurā noteikti zvejas limiti: maksimālais zivju tīklu limits – 300 m. Respektīvi, pieprasīto limitu skaits</w:t>
      </w:r>
      <w:r w:rsidRPr="00F11505">
        <w:rPr>
          <w:rFonts w:ascii="Times New Roman" w:eastAsia="Times New Roman" w:hAnsi="Times New Roman" w:cs="Times New Roman"/>
          <w:sz w:val="24"/>
          <w:szCs w:val="24"/>
        </w:rPr>
        <w:t xml:space="preserve"> </w:t>
      </w:r>
      <w:r w:rsidRPr="00F11505">
        <w:rPr>
          <w:rFonts w:ascii="Times New Roman" w:hAnsi="Times New Roman" w:cs="Times New Roman"/>
          <w:sz w:val="24"/>
          <w:szCs w:val="24"/>
        </w:rPr>
        <w:t>pārsniedz rūpnieciskās zvejas tiesību nomas iespējas</w:t>
      </w:r>
      <w:r w:rsidRPr="00F11505">
        <w:rPr>
          <w:rFonts w:ascii="Times New Roman" w:eastAsia="Times New Roman" w:hAnsi="Times New Roman" w:cs="Times New Roman"/>
          <w:sz w:val="24"/>
          <w:szCs w:val="24"/>
        </w:rPr>
        <w:t xml:space="preserve"> Ušurā. </w:t>
      </w:r>
    </w:p>
    <w:p w14:paraId="6E4151C2" w14:textId="77777777" w:rsidR="00F11505" w:rsidRPr="00F11505" w:rsidRDefault="00F11505" w:rsidP="00F11505">
      <w:pPr>
        <w:spacing w:after="0" w:line="360" w:lineRule="auto"/>
        <w:ind w:firstLine="567"/>
        <w:contextualSpacing/>
        <w:jc w:val="both"/>
        <w:rPr>
          <w:rFonts w:ascii="Times New Roman" w:eastAsia="Times New Roman" w:hAnsi="Times New Roman" w:cs="Times New Roman"/>
          <w:sz w:val="24"/>
          <w:szCs w:val="24"/>
        </w:rPr>
      </w:pPr>
      <w:r w:rsidRPr="00F11505">
        <w:rPr>
          <w:rFonts w:ascii="Times New Roman" w:eastAsia="Times New Roman" w:hAnsi="Times New Roman" w:cs="Times New Roman"/>
          <w:sz w:val="24"/>
          <w:szCs w:val="24"/>
        </w:rPr>
        <w:t xml:space="preserve">Saskaņā ar Ministru kabineta 2009.gada 11.augusta noteikumu Nr.918 “Noteikumi par rūpnieciskās zvejas tiesību nomu un zvejas tiesību izmantošanas kārtību” 17.punktu, kas nosaka, ka iznomājot rūpnieciskās zvejas tiesības fiziskām un juridiskām personām, ievēro </w:t>
      </w:r>
      <w:r w:rsidRPr="00F11505">
        <w:rPr>
          <w:rFonts w:ascii="Times New Roman" w:eastAsia="Times New Roman" w:hAnsi="Times New Roman" w:cs="Times New Roman"/>
          <w:color w:val="000000" w:themeColor="text1"/>
          <w:sz w:val="24"/>
          <w:szCs w:val="24"/>
        </w:rPr>
        <w:t xml:space="preserve">Zvejniecības likuma 7.panta </w:t>
      </w:r>
      <w:r w:rsidRPr="00F11505">
        <w:rPr>
          <w:rFonts w:ascii="Times New Roman" w:eastAsia="Times New Roman" w:hAnsi="Times New Roman" w:cs="Times New Roman"/>
          <w:sz w:val="24"/>
          <w:szCs w:val="24"/>
        </w:rPr>
        <w:t xml:space="preserve">sestajā daļā noteiktās prasības par priekšrocībām zvejas tiesību nomā. Savukārt Zvejniecības likuma sestā daļa noteic, ka, iznomājot zvejas tiesības, priekšroka ir tai komercsabiedrībai vai individuālajam komersantam, kas darbojas attiecīgās pašvaldības teritorijā, ir saistīts ar komerciālo zveju vai nodarbojas ar zivju resursu atražošanu un pavairošanu, pildījis iepriekš noslēgtā līguma nosacījumus un ievērojis zveju regulējošos noteikumus. </w:t>
      </w:r>
    </w:p>
    <w:p w14:paraId="5AEA7856" w14:textId="77777777" w:rsidR="00F11505" w:rsidRPr="00F11505" w:rsidRDefault="00F11505" w:rsidP="00F11505">
      <w:pPr>
        <w:spacing w:after="0" w:line="360" w:lineRule="auto"/>
        <w:ind w:firstLine="567"/>
        <w:contextualSpacing/>
        <w:jc w:val="both"/>
        <w:rPr>
          <w:rFonts w:ascii="Times New Roman" w:eastAsia="Times New Roman" w:hAnsi="Times New Roman" w:cs="Times New Roman"/>
          <w:sz w:val="24"/>
          <w:szCs w:val="24"/>
        </w:rPr>
      </w:pPr>
      <w:r w:rsidRPr="00F11505">
        <w:rPr>
          <w:rFonts w:ascii="Times New Roman" w:eastAsia="Times New Roman" w:hAnsi="Times New Roman" w:cs="Times New Roman"/>
          <w:sz w:val="24"/>
          <w:szCs w:val="24"/>
        </w:rPr>
        <w:t>Gulbenes novada pašvaldības mantas iznomāšanas komisija, pamatojoties uz Gulbenes novada pašvaldības m</w:t>
      </w:r>
      <w:r w:rsidRPr="00F11505">
        <w:rPr>
          <w:rFonts w:ascii="Times New Roman" w:eastAsia="Calibri" w:hAnsi="Times New Roman" w:cs="Times New Roman"/>
          <w:sz w:val="24"/>
          <w:szCs w:val="24"/>
          <w:lang w:eastAsia="lv-LV"/>
        </w:rPr>
        <w:t>antas iznomāšanas komisijas nolikuma, kas apstiprināts ar Gulbenes novada pašvaldības domes 2020.gada 30.jūlija lēmumu Nr. GND/2020/487, 6.3.</w:t>
      </w:r>
      <w:r w:rsidRPr="00F11505">
        <w:rPr>
          <w:rFonts w:ascii="Times New Roman" w:eastAsia="Calibri" w:hAnsi="Times New Roman" w:cs="Times New Roman"/>
          <w:sz w:val="24"/>
          <w:szCs w:val="24"/>
        </w:rPr>
        <w:t xml:space="preserve"> </w:t>
      </w:r>
      <w:r w:rsidRPr="00F11505">
        <w:rPr>
          <w:rFonts w:ascii="Times New Roman" w:eastAsia="Calibri" w:hAnsi="Times New Roman" w:cs="Times New Roman"/>
          <w:sz w:val="24"/>
          <w:szCs w:val="24"/>
          <w:lang w:eastAsia="lv-LV"/>
        </w:rPr>
        <w:t xml:space="preserve">apakšpunktu, kas noteic, ka komisijas kompetencē ir </w:t>
      </w:r>
      <w:r w:rsidRPr="00F11505">
        <w:rPr>
          <w:rFonts w:ascii="Times New Roman" w:hAnsi="Times New Roman" w:cs="Times New Roman"/>
          <w:sz w:val="24"/>
          <w:szCs w:val="24"/>
        </w:rPr>
        <w:t xml:space="preserve">ūdenstilpju un zvejas tiesību iznomāšana, </w:t>
      </w:r>
      <w:r w:rsidRPr="00F11505">
        <w:rPr>
          <w:rFonts w:ascii="Times New Roman" w:eastAsia="Times New Roman" w:hAnsi="Times New Roman" w:cs="Times New Roman"/>
          <w:sz w:val="24"/>
          <w:szCs w:val="24"/>
        </w:rPr>
        <w:t xml:space="preserve">izskata iesniegumus par rūpnieciskās zvejas tiesību nomas iegūšanu un zvejas limitu iedalīšanu 2025.gadam rūpnieciskajai zvejai Ušurā. </w:t>
      </w:r>
    </w:p>
    <w:p w14:paraId="701754A1" w14:textId="77777777" w:rsidR="00F11505" w:rsidRPr="00F11505" w:rsidRDefault="00F11505" w:rsidP="00F11505">
      <w:pPr>
        <w:spacing w:after="0" w:line="360" w:lineRule="auto"/>
        <w:ind w:firstLine="567"/>
        <w:contextualSpacing/>
        <w:jc w:val="both"/>
        <w:rPr>
          <w:rFonts w:ascii="Times New Roman" w:eastAsia="Times New Roman" w:hAnsi="Times New Roman" w:cs="Times New Roman"/>
          <w:sz w:val="24"/>
          <w:szCs w:val="24"/>
        </w:rPr>
      </w:pPr>
      <w:r w:rsidRPr="00F11505">
        <w:rPr>
          <w:rFonts w:ascii="Times New Roman" w:eastAsia="Times New Roman" w:hAnsi="Times New Roman" w:cs="Times New Roman"/>
          <w:sz w:val="24"/>
          <w:szCs w:val="24"/>
        </w:rPr>
        <w:lastRenderedPageBreak/>
        <w:t xml:space="preserve">Saskaņā ar Civillikuma 1. pielikumu Ušurs ir publiskais ezers. </w:t>
      </w:r>
    </w:p>
    <w:p w14:paraId="4A169914" w14:textId="77777777" w:rsidR="00F11505" w:rsidRPr="00F11505" w:rsidRDefault="00F11505" w:rsidP="00F11505">
      <w:pPr>
        <w:spacing w:after="0" w:line="360" w:lineRule="auto"/>
        <w:ind w:firstLine="567"/>
        <w:contextualSpacing/>
        <w:jc w:val="both"/>
        <w:rPr>
          <w:rFonts w:ascii="Times New Roman" w:eastAsia="Times New Roman" w:hAnsi="Times New Roman" w:cs="Times New Roman"/>
          <w:sz w:val="24"/>
          <w:szCs w:val="24"/>
        </w:rPr>
      </w:pPr>
      <w:r w:rsidRPr="00F11505">
        <w:rPr>
          <w:rFonts w:ascii="Times New Roman" w:eastAsia="Times New Roman" w:hAnsi="Times New Roman" w:cs="Times New Roman"/>
          <w:sz w:val="24"/>
          <w:szCs w:val="24"/>
        </w:rPr>
        <w:t>Saskaņā ar Zvejniecības likuma 6.panta pirmās daļas 1.punktu Latvijas Republikas ūdeņi zvejas tiesību jomā tiek iedalīti publiskajos ūdeņos (Civillikuma 1.pielikums), kuri ir valsts īpašumā un kuros zvejas tiesības pieder valstij, izņemot šā panta ceturtajā daļā noteiktās zvejas tiesības publiskajās upēs.</w:t>
      </w:r>
    </w:p>
    <w:p w14:paraId="5FFB6004" w14:textId="77777777" w:rsidR="00F11505" w:rsidRPr="00F11505" w:rsidRDefault="00F11505" w:rsidP="00F11505">
      <w:pPr>
        <w:spacing w:after="0" w:line="360" w:lineRule="auto"/>
        <w:ind w:firstLine="567"/>
        <w:contextualSpacing/>
        <w:jc w:val="both"/>
        <w:rPr>
          <w:rFonts w:ascii="Times New Roman" w:eastAsia="Times New Roman" w:hAnsi="Times New Roman" w:cs="Times New Roman"/>
          <w:sz w:val="24"/>
          <w:szCs w:val="24"/>
        </w:rPr>
      </w:pPr>
      <w:r w:rsidRPr="00F11505">
        <w:rPr>
          <w:rFonts w:ascii="Times New Roman" w:eastAsia="Times New Roman" w:hAnsi="Times New Roman" w:cs="Times New Roman"/>
          <w:sz w:val="24"/>
          <w:szCs w:val="24"/>
        </w:rPr>
        <w:t>Gulbenes novada pašvaldībā saņemts IK “Dz.Pluksis”, reģistrācijas numurs 40002204009,  juridiskā adrese: “Lejiņas”, Jaungulbenes pagasts, Gulbenes novads, LV-4420, 2024.gada 4.decembra iesniegumu rūpnieciskās zvejas tiesību nomas piešķiršanai un zvejas limitu iedalīšanai (Gulbenes novada pašvaldībā saņemts 2024.gada 4.decembrī un reģistrēts ar Nr.GND/2.6.5/24/2499-I), kurā lūgts piešķirt rūpnieciskās zvejas tiesību nomu komerciālajai zvejai Ušurā 2025.gadā un iedalīt zvejas limitus: 150 metrus garus tīklus (turpmāk – iesniegums).</w:t>
      </w:r>
    </w:p>
    <w:p w14:paraId="499F6BCB" w14:textId="77777777" w:rsidR="00F11505" w:rsidRPr="00F11505" w:rsidRDefault="00F11505" w:rsidP="00F11505">
      <w:pPr>
        <w:spacing w:after="0" w:line="360" w:lineRule="auto"/>
        <w:ind w:firstLine="567"/>
        <w:contextualSpacing/>
        <w:jc w:val="both"/>
        <w:rPr>
          <w:rFonts w:ascii="Times New Roman" w:eastAsia="Times New Roman" w:hAnsi="Times New Roman" w:cs="Times New Roman"/>
          <w:sz w:val="24"/>
          <w:szCs w:val="24"/>
        </w:rPr>
      </w:pPr>
      <w:r w:rsidRPr="00F11505">
        <w:rPr>
          <w:rFonts w:ascii="Times New Roman" w:eastAsia="Times New Roman" w:hAnsi="Times New Roman" w:cs="Times New Roman"/>
          <w:sz w:val="24"/>
          <w:szCs w:val="24"/>
        </w:rPr>
        <w:t xml:space="preserve">Ministru kabineta 2009.gada 11.augusta noteikumu Nr.918 “Noteikumi par rūpnieciskās zvejas tiesību nomu un zvejas tiesību izmantošanas kārtību” 32.punkts noteic, ka nomas iesniegumu izskata Administratīvā procesa likumā noteiktajā kārtībā. Iesniedzējam nosūta lēmumu (ja saņemta adresāta piekrišana, lēmumu var nosūtīt elektroniskā dokumenta formā) ar apstiprinājumu vai noraidījumu par rūpnieciskās zvejas tiesību nomas iespēju. </w:t>
      </w:r>
    </w:p>
    <w:p w14:paraId="03F72BA2" w14:textId="77777777" w:rsidR="00F11505" w:rsidRPr="00F11505" w:rsidRDefault="00F11505" w:rsidP="00F11505">
      <w:pPr>
        <w:spacing w:after="0" w:line="360" w:lineRule="auto"/>
        <w:ind w:firstLine="567"/>
        <w:contextualSpacing/>
        <w:jc w:val="both"/>
        <w:rPr>
          <w:rFonts w:ascii="Times New Roman" w:eastAsia="Times New Roman" w:hAnsi="Times New Roman" w:cs="Times New Roman"/>
          <w:sz w:val="24"/>
          <w:szCs w:val="24"/>
        </w:rPr>
      </w:pPr>
      <w:r w:rsidRPr="00F11505">
        <w:rPr>
          <w:rFonts w:ascii="Times New Roman" w:eastAsia="Times New Roman" w:hAnsi="Times New Roman" w:cs="Times New Roman"/>
          <w:sz w:val="24"/>
          <w:szCs w:val="24"/>
        </w:rPr>
        <w:t>Zvejniecības likuma 11.panta pirmā daļa nosaka, ka tiesības nodarboties ar rūpniecisko zveju Latvijas Republikas ūdeņos (ja rūpnieciskā zveja tajos ir atļauta) Latvijas Republikas juridiskās un fiziskās personas iegūst, pamatojoties uz zvejas tiesību nomas līgumu ar valsts vai pašvaldības institūciju par zvejas tiesību nodošanu (iznomāšanu) un saņemot zvejas atļauju (licenci) vai neslēdzot zvejas tiesību nomas līgumu, ja zveja tiek veikta saskaņā ar Ministru kabineta noteikumiem par licencēto rūpniecisko zveju un noteikumiem par zvejas tiesību izmantošanu privātajos ūdeņos.</w:t>
      </w:r>
    </w:p>
    <w:p w14:paraId="3C519402" w14:textId="77777777" w:rsidR="00F11505" w:rsidRPr="00F11505" w:rsidRDefault="00F11505" w:rsidP="00F11505">
      <w:pPr>
        <w:spacing w:after="0" w:line="360" w:lineRule="auto"/>
        <w:ind w:firstLine="567"/>
        <w:contextualSpacing/>
        <w:jc w:val="both"/>
        <w:rPr>
          <w:rFonts w:ascii="Times New Roman" w:eastAsia="Calibri" w:hAnsi="Times New Roman" w:cs="Times New Roman"/>
          <w:sz w:val="24"/>
          <w:szCs w:val="24"/>
          <w:lang w:eastAsia="lv-LV"/>
        </w:rPr>
      </w:pPr>
      <w:r w:rsidRPr="00F11505">
        <w:rPr>
          <w:rFonts w:ascii="Times New Roman" w:eastAsia="Times New Roman" w:hAnsi="Times New Roman" w:cs="Times New Roman"/>
          <w:sz w:val="24"/>
          <w:szCs w:val="24"/>
          <w:lang w:eastAsia="lv-LV"/>
        </w:rPr>
        <w:t xml:space="preserve">Ministru kabineta 2009.gada 11.augusta noteikumu Nr.918 “Noteikumi par rūpnieciskās zvejas tiesību nomu un zvejas tiesību izmantošanas kārtību” 71.punkts nosaka, ka </w:t>
      </w:r>
      <w:r w:rsidRPr="00F11505">
        <w:rPr>
          <w:rFonts w:ascii="Times New Roman" w:eastAsia="Calibri" w:hAnsi="Times New Roman" w:cs="Times New Roman"/>
          <w:sz w:val="24"/>
          <w:szCs w:val="24"/>
          <w:lang w:eastAsia="lv-LV"/>
        </w:rPr>
        <w:t>zivju nozvejas apjoma vai zvejas rīku skaita limitu rūpnieciskās zvejas tiesību nomniekam nosaka, ņemot vērā komerciālās zvejas vai pašpatē</w:t>
      </w:r>
      <w:r w:rsidRPr="00F11505">
        <w:rPr>
          <w:rFonts w:ascii="Times New Roman" w:eastAsia="Calibri" w:hAnsi="Times New Roman" w:cs="Times New Roman"/>
          <w:sz w:val="24"/>
          <w:szCs w:val="24"/>
          <w:lang w:eastAsia="lv-LV"/>
        </w:rPr>
        <w:softHyphen/>
        <w:t xml:space="preserve">riņa zvejas veidu, nomnieka zvejas iespējas un efektivitāti iepriekšējā zvejas tiesību izmantošanas termiņā, kā arī kopējo zvejas limita lielumu, zvejas tiesību nomnieku kopējo skaitu, vietējo pašvaldību zvejnieku priekšrocības un citus zivsaimnieciskus un reģionālus faktorus. </w:t>
      </w:r>
    </w:p>
    <w:p w14:paraId="20A7E65F" w14:textId="77777777" w:rsidR="00F11505" w:rsidRPr="00F11505" w:rsidRDefault="00F11505" w:rsidP="00F11505">
      <w:pPr>
        <w:spacing w:after="0" w:line="360" w:lineRule="auto"/>
        <w:ind w:firstLine="567"/>
        <w:contextualSpacing/>
        <w:jc w:val="both"/>
        <w:rPr>
          <w:rFonts w:ascii="Times New Roman" w:eastAsia="Calibri" w:hAnsi="Times New Roman" w:cs="Times New Roman"/>
          <w:sz w:val="24"/>
          <w:szCs w:val="24"/>
          <w:lang w:eastAsia="lv-LV"/>
        </w:rPr>
      </w:pPr>
      <w:r w:rsidRPr="00F11505">
        <w:rPr>
          <w:rFonts w:ascii="Times New Roman" w:eastAsia="Calibri" w:hAnsi="Times New Roman" w:cs="Times New Roman"/>
          <w:sz w:val="24"/>
          <w:szCs w:val="24"/>
          <w:lang w:eastAsia="lv-LV"/>
        </w:rPr>
        <w:t xml:space="preserve">Saskaņā ar Gulbenes novada pašvaldības mantas iznomāšanas komisijas 2023.gada 30.jūnija sēdes lēmumu “Par speciālās atļaujas (licences) komercdarbībai zvejniecībā Ušurā izsniegšanu IK “Dz. Pluksis”” (protokols Nr.GND/2.6.1/23/13; 17.§) nolemts izsniegt IK “Dz. Pluksis”, reģistrācijas numurs 40002204009, juridiskā adrese: “Lejiņas”, Jaungulbenes pagasts, Gulbenes novads, LV-4420, speciālo atļauju (licenci) komercdarbībai zvejniecībā Ušurā uz laiku līdz 2028.gada 30.jūnijam. </w:t>
      </w:r>
    </w:p>
    <w:p w14:paraId="643D9597" w14:textId="77777777" w:rsidR="00F11505" w:rsidRPr="00F11505" w:rsidRDefault="00F11505" w:rsidP="00F11505">
      <w:pPr>
        <w:spacing w:after="0" w:line="360" w:lineRule="auto"/>
        <w:ind w:firstLine="567"/>
        <w:contextualSpacing/>
        <w:jc w:val="both"/>
        <w:rPr>
          <w:rFonts w:ascii="Times New Roman" w:eastAsia="Calibri" w:hAnsi="Times New Roman" w:cs="Times New Roman"/>
          <w:sz w:val="24"/>
          <w:szCs w:val="24"/>
          <w:lang w:eastAsia="lv-LV"/>
        </w:rPr>
      </w:pPr>
      <w:r w:rsidRPr="00F11505">
        <w:rPr>
          <w:rFonts w:ascii="Times New Roman" w:eastAsia="Calibri" w:hAnsi="Times New Roman" w:cs="Times New Roman"/>
          <w:sz w:val="24"/>
          <w:szCs w:val="24"/>
          <w:lang w:eastAsia="lv-LV"/>
        </w:rPr>
        <w:lastRenderedPageBreak/>
        <w:t>Atbilstoši Gulbenes novada pašvaldības mantas iznomāšanas komisijas 2023.gada 30.jūnija lēmumam (protokols Nr.GND/2.6.1/23/13; 18.§) IK “Dz. Pluksis”, reģistrācijas numurs 40002204009, līdz 2026.gada 31.decembrim ir iznomātas rūpnieciskās zvejas tiesības komerciālajai zvejai Ušurā, par ko ir noslēgts rūpnieciskās zvejas tiesību nomas līgums Nr. 4.1-16/2023/7133</w:t>
      </w:r>
    </w:p>
    <w:p w14:paraId="29A09BD9" w14:textId="77777777" w:rsidR="00F11505" w:rsidRPr="00F11505" w:rsidRDefault="00F11505" w:rsidP="00F11505">
      <w:pPr>
        <w:spacing w:after="0" w:line="360" w:lineRule="auto"/>
        <w:ind w:firstLine="567"/>
        <w:contextualSpacing/>
        <w:jc w:val="both"/>
        <w:rPr>
          <w:rFonts w:ascii="Times New Roman" w:eastAsia="Times New Roman" w:hAnsi="Times New Roman" w:cs="Times New Roman"/>
          <w:sz w:val="24"/>
          <w:szCs w:val="24"/>
        </w:rPr>
      </w:pPr>
      <w:r w:rsidRPr="00F11505">
        <w:rPr>
          <w:rFonts w:ascii="Times New Roman" w:eastAsia="Times New Roman" w:hAnsi="Times New Roman" w:cs="Times New Roman"/>
          <w:sz w:val="24"/>
          <w:szCs w:val="24"/>
        </w:rPr>
        <w:t>Saskaņā ar Zvejniecības likuma 11.panta piekto divi prim</w:t>
      </w:r>
      <w:r w:rsidRPr="00F11505">
        <w:rPr>
          <w:rFonts w:ascii="Times New Roman" w:eastAsia="Times New Roman" w:hAnsi="Times New Roman" w:cs="Times New Roman"/>
          <w:sz w:val="24"/>
          <w:szCs w:val="24"/>
          <w:vertAlign w:val="superscript"/>
        </w:rPr>
        <w:t xml:space="preserve"> </w:t>
      </w:r>
      <w:r w:rsidRPr="00F11505">
        <w:rPr>
          <w:rFonts w:ascii="Times New Roman" w:eastAsia="Times New Roman" w:hAnsi="Times New Roman" w:cs="Times New Roman"/>
          <w:sz w:val="24"/>
          <w:szCs w:val="24"/>
        </w:rPr>
        <w:t>daļu pašvaldība juridiskajām un fiziskajām personām iznomāto zvejas tiesību izmantošanai iedala zvejas rīku skaita limitu vai nozvejas apjoma limitu Baltijas jūras un Rīgas jūras līča piekrastes ūdeņos un zvejas rīku skaita limitu, kā arī nozvejas apjoma limitu atsevišķām zivju sugām Latvijas Republikas iekšējos ūdeņos.</w:t>
      </w:r>
    </w:p>
    <w:p w14:paraId="11878D15" w14:textId="77777777" w:rsidR="00F11505" w:rsidRPr="00F11505" w:rsidRDefault="00F11505" w:rsidP="00F11505">
      <w:pPr>
        <w:spacing w:after="0" w:line="360" w:lineRule="auto"/>
        <w:ind w:firstLine="567"/>
        <w:contextualSpacing/>
        <w:jc w:val="both"/>
        <w:rPr>
          <w:rFonts w:ascii="Times New Roman" w:eastAsia="Times New Roman" w:hAnsi="Times New Roman" w:cs="Times New Roman"/>
          <w:sz w:val="24"/>
          <w:szCs w:val="24"/>
        </w:rPr>
      </w:pPr>
      <w:r w:rsidRPr="00F11505">
        <w:rPr>
          <w:rFonts w:ascii="Times New Roman" w:eastAsia="Times New Roman" w:hAnsi="Times New Roman" w:cs="Times New Roman"/>
          <w:sz w:val="24"/>
          <w:szCs w:val="24"/>
        </w:rPr>
        <w:t xml:space="preserve">Ministru kabineta 2009.gada 11.augusta noteikumu Nr.918 “Noteikumi par rūpnieciskās zvejas tiesību nomu un zvejas tiesību izmantošanas kārtību” 13.punkts nosaka, ka rūpnieciskās zvejas tiesības publiskajos ūdeņos (arī jūras piekrastē) un citos iekšējos ūdeņos, kuros zvejas tiesības pieder valstij, pildot deleģētās valsts (izpildvaras) funkcijas, iznomā vietējā pašvaldība. </w:t>
      </w:r>
    </w:p>
    <w:p w14:paraId="183C096A" w14:textId="77777777" w:rsidR="00F11505" w:rsidRPr="00F11505" w:rsidRDefault="00F11505" w:rsidP="00F11505">
      <w:pPr>
        <w:spacing w:after="0" w:line="360" w:lineRule="auto"/>
        <w:ind w:firstLine="567"/>
        <w:contextualSpacing/>
        <w:jc w:val="both"/>
        <w:rPr>
          <w:rFonts w:ascii="Times New Roman" w:eastAsia="Times New Roman" w:hAnsi="Times New Roman" w:cs="Times New Roman"/>
          <w:sz w:val="24"/>
          <w:szCs w:val="24"/>
        </w:rPr>
      </w:pPr>
      <w:r w:rsidRPr="00F11505">
        <w:rPr>
          <w:rFonts w:ascii="Times New Roman" w:eastAsia="Times New Roman" w:hAnsi="Times New Roman" w:cs="Times New Roman"/>
          <w:sz w:val="24"/>
          <w:szCs w:val="24"/>
        </w:rPr>
        <w:t xml:space="preserve">Ministru kabineta 2009.gada 11.augusta noteikumu Nr.918 “Noteikumi par rūpnieciskās zvejas tiesību nomu un zvejas tiesību izmantošanas kārtību” 14.punkts nosaka, ka rūpnieciskās zvejas tiesības šo noteikumu 13.punktā minētajos ūdeņos iznomā fiziskajām un juridiskajām personām, nosakot zvejas rīku veidus un skaitu vai nozvejas apjomu un, ja nepieciešams, arī zvejas vietas, ievērojot attiecīgās pašvaldības teritorijas ūdeņiem iedalīto zvejas limitu. </w:t>
      </w:r>
    </w:p>
    <w:p w14:paraId="5241F67B" w14:textId="77777777" w:rsidR="00F11505" w:rsidRPr="00F11505" w:rsidRDefault="00F11505" w:rsidP="00F11505">
      <w:pPr>
        <w:spacing w:after="0" w:line="360" w:lineRule="auto"/>
        <w:ind w:firstLine="567"/>
        <w:contextualSpacing/>
        <w:jc w:val="both"/>
        <w:rPr>
          <w:rFonts w:ascii="Times New Roman" w:eastAsia="Times New Roman" w:hAnsi="Times New Roman" w:cs="Times New Roman"/>
          <w:sz w:val="24"/>
          <w:szCs w:val="24"/>
        </w:rPr>
      </w:pPr>
      <w:r w:rsidRPr="00F11505">
        <w:rPr>
          <w:rFonts w:ascii="Times New Roman" w:eastAsia="Times New Roman" w:hAnsi="Times New Roman" w:cs="Times New Roman"/>
          <w:sz w:val="24"/>
          <w:szCs w:val="24"/>
        </w:rPr>
        <w:t>Ministru kabineta 2009.gada 11.augusta noteikumu Nr.918 “Noteikumi par rūpnieciskās zvejas tiesību nomu un zvejas tiesību izmantošanas kārtību” 71.punkts nosaka, ka zivju nozvejas apjoma vai zvejas rīku skaita limitu rūpnieciskās zvejas tiesību nomniekam nosaka, ņemot vērā komerciālās zvejas vai pašpatē</w:t>
      </w:r>
      <w:r w:rsidRPr="00F11505">
        <w:rPr>
          <w:rFonts w:ascii="Times New Roman" w:eastAsia="Times New Roman" w:hAnsi="Times New Roman" w:cs="Times New Roman"/>
          <w:sz w:val="24"/>
          <w:szCs w:val="24"/>
        </w:rPr>
        <w:softHyphen/>
        <w:t xml:space="preserve">riņa zvejas veidu, nomnieka zvejas iespējas un efektivitāti iepriekšējā zvejas tiesību izmantošanas termiņā, kā arī kopējo zvejas limita lielumu, zvejas tiesību nomnieku kopējo skaitu, vietējo pašvaldību zvejnieku priekšrocības un citus zivsaimnieciskus un reģionālus faktorus. </w:t>
      </w:r>
    </w:p>
    <w:p w14:paraId="4799B7C2" w14:textId="77777777" w:rsidR="00F11505" w:rsidRPr="00F11505" w:rsidRDefault="00F11505" w:rsidP="00F11505">
      <w:pPr>
        <w:spacing w:after="0" w:line="360" w:lineRule="auto"/>
        <w:ind w:firstLine="567"/>
        <w:contextualSpacing/>
        <w:jc w:val="both"/>
        <w:rPr>
          <w:rFonts w:ascii="Times New Roman" w:eastAsia="Calibri" w:hAnsi="Times New Roman" w:cs="Times New Roman"/>
          <w:sz w:val="24"/>
          <w:szCs w:val="24"/>
        </w:rPr>
      </w:pPr>
      <w:r w:rsidRPr="00F11505">
        <w:rPr>
          <w:rFonts w:ascii="Times New Roman" w:eastAsia="Calibri" w:hAnsi="Times New Roman" w:cs="Times New Roman"/>
          <w:sz w:val="24"/>
          <w:szCs w:val="24"/>
          <w:lang w:eastAsia="lv-LV"/>
        </w:rPr>
        <w:t>Saskaņā ar Ministru kabineta 2014.gada 23.decembra noteikumu Nr.796 “Noteikumi par rūpnieciskās zvejas limitiem un to izmantošanas kārtību iekšējos ūdeņos” 3.1.apakšpunktu iekšējos ūdeņos noteikti šādi zvejas limiti: zivju tīklu limits (metros) ezeros (noteikumu 1.pielikums).</w:t>
      </w:r>
    </w:p>
    <w:p w14:paraId="6F2B569B" w14:textId="77777777" w:rsidR="00F11505" w:rsidRPr="00F11505" w:rsidRDefault="00F11505" w:rsidP="00F11505">
      <w:pPr>
        <w:spacing w:after="0" w:line="360" w:lineRule="auto"/>
        <w:ind w:firstLine="567"/>
        <w:contextualSpacing/>
        <w:jc w:val="both"/>
        <w:rPr>
          <w:rFonts w:ascii="Times New Roman" w:eastAsia="Times New Roman" w:hAnsi="Times New Roman" w:cs="Times New Roman"/>
          <w:sz w:val="24"/>
          <w:szCs w:val="24"/>
        </w:rPr>
      </w:pPr>
      <w:r w:rsidRPr="00F11505">
        <w:rPr>
          <w:rFonts w:ascii="Times New Roman" w:eastAsia="Calibri" w:hAnsi="Times New Roman" w:cs="Times New Roman"/>
          <w:sz w:val="24"/>
          <w:szCs w:val="24"/>
          <w:lang w:eastAsia="lv-LV"/>
        </w:rPr>
        <w:t xml:space="preserve">Šo noteikumu 7.1.apakšpunkts nosaka, ka pašvaldība, sadalot šajos noteikumos noteiktos zvejas limitus zvejniekiem, zvejai šo noteikumu 1. pielikumā minētajos ezeros katram zvejniekam iedala konkrētu tīklu garuma limitu metros. Šādi iedalītos limitus summē, iepriekš noapaļojot katra tīkla garumu līdz skaitlim, kas beidzas ar “0” vai “5”. Tīklu garuma limita vietā zvejniekiem zvejai ezeros var iedalīt zivju murdu limitu ar nosacījumu, ka viens murds atbilst 30 metru tīklu garuma limitam. </w:t>
      </w:r>
    </w:p>
    <w:p w14:paraId="6CA65CEF" w14:textId="77777777" w:rsidR="00F11505" w:rsidRPr="00F11505" w:rsidRDefault="00F11505" w:rsidP="00F11505">
      <w:pPr>
        <w:spacing w:after="0" w:line="360" w:lineRule="auto"/>
        <w:ind w:firstLine="567"/>
        <w:contextualSpacing/>
        <w:jc w:val="both"/>
        <w:rPr>
          <w:rFonts w:ascii="Times New Roman" w:eastAsia="Times New Roman" w:hAnsi="Times New Roman" w:cs="Times New Roman"/>
          <w:sz w:val="24"/>
          <w:szCs w:val="24"/>
        </w:rPr>
      </w:pPr>
      <w:r w:rsidRPr="00F11505">
        <w:rPr>
          <w:rFonts w:ascii="Times New Roman" w:eastAsia="Times New Roman" w:hAnsi="Times New Roman" w:cs="Times New Roman"/>
          <w:sz w:val="24"/>
          <w:szCs w:val="24"/>
        </w:rPr>
        <w:lastRenderedPageBreak/>
        <w:t>Saskaņā ar Ministru kabineta 2009.gada 11.augusta noteikumu Nr.918 “Noteikumi par rūpnieciskās zvejas tiesību nomu un zvejas tiesību izmantošanas kārtību”  62.punktu iznomātājs katru gadu sastāda un rūpnieciskās zvejas tiesību nomas līgumam pievieno rūpnieciskās zvejas tiesību nomas līguma protokolu (turpmāk – protokols). Protokolā norāda iedalīto nozvejas apjoma vai zvejas rīku skaita limitu vai nozvejas apjoma un zvejas rīku skaita limitu, kā arī ar zvejas limita izmantošanu saistītos nosacījumus, nomas maksas apmēru un samaksas kārtību kārtējā gadā. Protokolu komerciālajai zvejai Baltijas jūras un Rīgas jūras līča piekrastes ūdeņos un iekšējos ūdeņos var sastādīt uz termiņu līdz pieciem gadiem, ja zvejas limitā ir paredzēts tikai zvejas rīku limits un ja šis termiņš iekļaujas zvejas tiesību nomas līguma kopējā termiņā. Zvejas rīku limiti protokola piecu gadu darbības periodā paliek nemainīgi.</w:t>
      </w:r>
    </w:p>
    <w:p w14:paraId="45483AEE" w14:textId="77777777" w:rsidR="00F11505" w:rsidRPr="00F11505" w:rsidRDefault="00F11505" w:rsidP="00F11505">
      <w:pPr>
        <w:spacing w:after="0" w:line="360" w:lineRule="auto"/>
        <w:ind w:firstLine="567"/>
        <w:contextualSpacing/>
        <w:jc w:val="both"/>
        <w:rPr>
          <w:rFonts w:ascii="Times New Roman" w:eastAsia="Times New Roman" w:hAnsi="Times New Roman" w:cs="Times New Roman"/>
          <w:sz w:val="24"/>
          <w:szCs w:val="24"/>
        </w:rPr>
      </w:pPr>
      <w:r w:rsidRPr="00F11505">
        <w:rPr>
          <w:rFonts w:ascii="Times New Roman" w:eastAsia="Times New Roman" w:hAnsi="Times New Roman" w:cs="Times New Roman"/>
          <w:sz w:val="24"/>
          <w:szCs w:val="24"/>
        </w:rPr>
        <w:t>Saskaņā ar Zvejniecības likuma 25.panta pirmo daļu zvejas tiesības Latvijas Republikas iekšējos ūdeņos (neatkarīgi no īpašuma veida) tiek izmantotas par maksu, kas norādīta zvejas tiesību nomas līgumā.</w:t>
      </w:r>
    </w:p>
    <w:p w14:paraId="7F098AE8" w14:textId="77777777" w:rsidR="00F11505" w:rsidRPr="00F11505" w:rsidRDefault="00F11505" w:rsidP="00F11505">
      <w:pPr>
        <w:spacing w:after="0" w:line="360" w:lineRule="auto"/>
        <w:ind w:firstLine="567"/>
        <w:contextualSpacing/>
        <w:jc w:val="both"/>
        <w:rPr>
          <w:rFonts w:ascii="Times New Roman" w:eastAsia="Times New Roman" w:hAnsi="Times New Roman" w:cs="Times New Roman"/>
          <w:sz w:val="24"/>
          <w:szCs w:val="24"/>
        </w:rPr>
      </w:pPr>
      <w:r w:rsidRPr="00F11505">
        <w:rPr>
          <w:rFonts w:ascii="Times New Roman" w:eastAsia="Times New Roman" w:hAnsi="Times New Roman" w:cs="Times New Roman"/>
          <w:sz w:val="24"/>
          <w:szCs w:val="24"/>
        </w:rPr>
        <w:t>Ministru kabineta 2009.gada 11.augusta noteikumu Nr.918 “Noteikumi par rūpnieciskās zvejas tiesību nomu un zvejas tiesību izmantošanas kārtību”  87.punkts nosaka, ka par rūpnieciskās zvejas tiesību nomu nosaka maksu saskaņā ar šo noteikumu 2.</w:t>
      </w:r>
      <w:r w:rsidRPr="00F11505">
        <w:rPr>
          <w:rFonts w:ascii="Times New Roman" w:eastAsia="Times New Roman" w:hAnsi="Times New Roman" w:cs="Times New Roman"/>
          <w:sz w:val="24"/>
          <w:szCs w:val="24"/>
          <w:vertAlign w:val="superscript"/>
        </w:rPr>
        <w:t>1</w:t>
      </w:r>
      <w:r w:rsidRPr="00F11505">
        <w:rPr>
          <w:rFonts w:ascii="Times New Roman" w:eastAsia="Times New Roman" w:hAnsi="Times New Roman" w:cs="Times New Roman"/>
          <w:sz w:val="24"/>
          <w:szCs w:val="24"/>
        </w:rPr>
        <w:t xml:space="preserve"> pielikumu, ņemot vērā iznomājamo zvejas rīku veidu, zvejas vietu (zvejas rajonu), zvejojamās zivju sugas un nozvejas apjomu. Savukārt, šo noteikumu 90.punkts cita starpā nosaka, ka maksu par rūpnieciskās zvejas tiesību nomu iekšējos ūdeņos un jūras piekrastē iekasē tā pašvaldība, kuras administratīvajā teritorijā atrodas jūras piekraste vai ūdenstilpe, kurā paredzēts zvejot. </w:t>
      </w:r>
    </w:p>
    <w:p w14:paraId="2C22ED4E" w14:textId="77777777" w:rsidR="00F11505" w:rsidRPr="00F11505" w:rsidRDefault="00F11505" w:rsidP="00F11505">
      <w:pPr>
        <w:spacing w:after="0" w:line="360" w:lineRule="auto"/>
        <w:ind w:firstLine="567"/>
        <w:contextualSpacing/>
        <w:jc w:val="both"/>
        <w:rPr>
          <w:rFonts w:ascii="Times New Roman" w:eastAsia="Times New Roman" w:hAnsi="Times New Roman" w:cs="Times New Roman"/>
          <w:sz w:val="24"/>
          <w:szCs w:val="24"/>
        </w:rPr>
      </w:pPr>
      <w:r w:rsidRPr="00F11505">
        <w:rPr>
          <w:rFonts w:ascii="Times New Roman" w:eastAsia="Times New Roman" w:hAnsi="Times New Roman" w:cs="Times New Roman"/>
          <w:sz w:val="24"/>
          <w:szCs w:val="24"/>
        </w:rPr>
        <w:t xml:space="preserve">Saskaņā ar Gulbenes novada pašvaldības Mantas iznomāšanas komisijas nolikuma, kas apstiprināts ar Gulbenes novada domes 2020.gada 30.jūlija lēmumu Nr.GND/2020/487, 6.3.apakšpunktu komisijas kompetencē ir ūdenstilpju un zvejas tiesību iznomāšana.  </w:t>
      </w:r>
    </w:p>
    <w:p w14:paraId="52F68919" w14:textId="194E0242" w:rsidR="00F11505" w:rsidRPr="00F11505" w:rsidRDefault="00F11505" w:rsidP="00F11505">
      <w:pPr>
        <w:spacing w:after="0" w:line="360" w:lineRule="auto"/>
        <w:ind w:firstLine="567"/>
        <w:contextualSpacing/>
        <w:jc w:val="both"/>
        <w:rPr>
          <w:rFonts w:ascii="Times New Roman" w:eastAsia="Times New Roman" w:hAnsi="Times New Roman"/>
          <w:sz w:val="24"/>
          <w:szCs w:val="24"/>
        </w:rPr>
      </w:pPr>
      <w:r w:rsidRPr="00F11505">
        <w:rPr>
          <w:rFonts w:ascii="Times New Roman" w:eastAsia="Calibri" w:hAnsi="Times New Roman" w:cs="Times New Roman"/>
          <w:sz w:val="24"/>
          <w:szCs w:val="24"/>
          <w:lang w:eastAsia="lv-LV"/>
        </w:rPr>
        <w:t xml:space="preserve">Ņemot vērā iepriekš minēto un pamatojoties uz Zvejniecības likuma 6.panta pirmās daļas 1.punktu, 7.panta otro un sesto daļu, </w:t>
      </w:r>
      <w:r w:rsidRPr="00F11505">
        <w:rPr>
          <w:rFonts w:ascii="Times New Roman" w:eastAsia="Times New Roman" w:hAnsi="Times New Roman" w:cs="Times New Roman"/>
          <w:sz w:val="24"/>
          <w:szCs w:val="24"/>
        </w:rPr>
        <w:t>11. panta piekto divi prim</w:t>
      </w:r>
      <w:r w:rsidRPr="00F11505">
        <w:rPr>
          <w:rFonts w:ascii="Times New Roman" w:eastAsia="Times New Roman" w:hAnsi="Times New Roman" w:cs="Times New Roman"/>
          <w:sz w:val="24"/>
          <w:szCs w:val="24"/>
          <w:vertAlign w:val="superscript"/>
        </w:rPr>
        <w:t xml:space="preserve"> </w:t>
      </w:r>
      <w:r w:rsidRPr="00F11505">
        <w:rPr>
          <w:rFonts w:ascii="Times New Roman" w:eastAsia="Times New Roman" w:hAnsi="Times New Roman" w:cs="Times New Roman"/>
          <w:sz w:val="24"/>
          <w:szCs w:val="24"/>
        </w:rPr>
        <w:t>daļu, 25.panta pirmo daļu,</w:t>
      </w:r>
      <w:r w:rsidRPr="00F11505">
        <w:rPr>
          <w:rFonts w:ascii="Times New Roman" w:eastAsia="Calibri" w:hAnsi="Times New Roman" w:cs="Times New Roman"/>
          <w:sz w:val="24"/>
          <w:szCs w:val="24"/>
          <w:lang w:eastAsia="lv-LV"/>
        </w:rPr>
        <w:t xml:space="preserve"> Ministru kabineta 2009.gada 11.augusta noteikumu Nr.918” Noteikumi par rūpnieciskās zvejas tiesību nomu un zvejas tiesību izmantošanas kārtību”  13., 14., 17.,</w:t>
      </w:r>
      <w:r w:rsidRPr="00F11505">
        <w:rPr>
          <w:rFonts w:ascii="Times New Roman" w:eastAsia="Times New Roman" w:hAnsi="Times New Roman" w:cs="Times New Roman"/>
          <w:sz w:val="24"/>
          <w:szCs w:val="24"/>
        </w:rPr>
        <w:t xml:space="preserve"> </w:t>
      </w:r>
      <w:r w:rsidRPr="00F11505">
        <w:rPr>
          <w:rFonts w:ascii="Times New Roman" w:eastAsia="Calibri" w:hAnsi="Times New Roman" w:cs="Times New Roman"/>
          <w:sz w:val="24"/>
          <w:szCs w:val="24"/>
          <w:lang w:eastAsia="lv-LV"/>
        </w:rPr>
        <w:t>32., 62., 71., 87. un 90.punktu, Ministru kabineta 2014.gada 23.decembra noteikumu Nr.796 “Noteikumi par rūpnieciskās zvejas limitiem un to izmantošanas kārtību iekšējos ūdeņos” 3.1., 3.4., 7.1. un 7.3.apakšpunktu, Gulbenes novada pašvaldības mantas iznomāšanas komisijas nolikuma, kas apstiprināts ar Gulbenes novada pasvaldības domes 2020.gada 30.jūlija lēmumu Nr. GND/2020/487, 6.3., 9.2., 9.4. un 9.5.apakšpunktu, atklāti balsojot:</w:t>
      </w:r>
      <w:r w:rsidRPr="00F11505">
        <w:rPr>
          <w:rFonts w:ascii="Times New Roman" w:eastAsia="Calibri" w:hAnsi="Times New Roman" w:cs="Times New Roman"/>
          <w:bCs/>
          <w:sz w:val="24"/>
          <w:szCs w:val="24"/>
          <w:lang w:eastAsia="lv-LV"/>
        </w:rPr>
        <w:t xml:space="preserve"> </w:t>
      </w:r>
      <w:r w:rsidR="007712BD" w:rsidRPr="007712BD">
        <w:rPr>
          <w:rFonts w:ascii="Times New Roman" w:hAnsi="Times New Roman" w:cs="Times New Roman"/>
          <w:noProof/>
          <w:sz w:val="24"/>
          <w:szCs w:val="24"/>
        </w:rPr>
        <w:t>ar 4 balsīm "Par" (Ineta Otvare, Kristaps Dauksts, Lolita Vīksniņa, Monta Ķelle), "Pret" – nav, "Atturas" – nav, "Nepiedalās" – nav</w:t>
      </w:r>
      <w:r w:rsidR="007712BD" w:rsidRPr="007712BD">
        <w:rPr>
          <w:rFonts w:ascii="Times New Roman" w:hAnsi="Times New Roman" w:cs="Times New Roman"/>
          <w:sz w:val="24"/>
          <w:szCs w:val="24"/>
        </w:rPr>
        <w:t>, NOLEMJ:</w:t>
      </w:r>
    </w:p>
    <w:p w14:paraId="56F67406" w14:textId="77777777" w:rsidR="00F11505" w:rsidRPr="00F11505" w:rsidRDefault="00F11505">
      <w:pPr>
        <w:numPr>
          <w:ilvl w:val="0"/>
          <w:numId w:val="51"/>
        </w:numPr>
        <w:tabs>
          <w:tab w:val="left" w:pos="993"/>
        </w:tabs>
        <w:spacing w:after="0" w:line="360" w:lineRule="auto"/>
        <w:ind w:left="0" w:firstLine="567"/>
        <w:contextualSpacing/>
        <w:jc w:val="both"/>
        <w:rPr>
          <w:rFonts w:ascii="Times New Roman" w:eastAsia="Times New Roman" w:hAnsi="Times New Roman" w:cs="Times New Roman"/>
          <w:sz w:val="24"/>
          <w:szCs w:val="24"/>
        </w:rPr>
      </w:pPr>
      <w:r w:rsidRPr="00F11505">
        <w:rPr>
          <w:rFonts w:ascii="Times New Roman" w:eastAsia="Times New Roman" w:hAnsi="Times New Roman" w:cs="Times New Roman"/>
          <w:sz w:val="24"/>
          <w:szCs w:val="24"/>
        </w:rPr>
        <w:t xml:space="preserve">IEDALĪT IK “Dz. Pluksis”, reģistrācijas numurs 40002204009, juridiskā adrese: “Lejiņas”, Jaungulbenes pagasts, Gulbenes novads, LV-4420, komerciālajai zvejai Ušurā zvejas </w:t>
      </w:r>
      <w:r w:rsidRPr="00F11505">
        <w:rPr>
          <w:rFonts w:ascii="Times New Roman" w:eastAsia="Times New Roman" w:hAnsi="Times New Roman" w:cs="Times New Roman"/>
          <w:sz w:val="24"/>
          <w:szCs w:val="24"/>
        </w:rPr>
        <w:lastRenderedPageBreak/>
        <w:t>limitu 2025.gadam – 150 (viens simts piecdesmit) metrus zivju tīklu no kopējā Ušura zivju tīklu limita.</w:t>
      </w:r>
    </w:p>
    <w:p w14:paraId="47CDF241" w14:textId="77777777" w:rsidR="00F11505" w:rsidRPr="00F11505" w:rsidRDefault="00F11505">
      <w:pPr>
        <w:numPr>
          <w:ilvl w:val="0"/>
          <w:numId w:val="51"/>
        </w:numPr>
        <w:tabs>
          <w:tab w:val="left" w:pos="993"/>
        </w:tabs>
        <w:spacing w:after="0" w:line="360" w:lineRule="auto"/>
        <w:ind w:left="0" w:firstLine="567"/>
        <w:contextualSpacing/>
        <w:jc w:val="both"/>
        <w:rPr>
          <w:rFonts w:ascii="Times New Roman" w:eastAsia="Times New Roman" w:hAnsi="Times New Roman" w:cs="Times New Roman"/>
          <w:sz w:val="24"/>
          <w:szCs w:val="24"/>
        </w:rPr>
      </w:pPr>
      <w:r w:rsidRPr="00F11505">
        <w:rPr>
          <w:rFonts w:ascii="Times New Roman" w:eastAsia="Times New Roman" w:hAnsi="Times New Roman" w:cs="Times New Roman"/>
          <w:sz w:val="24"/>
          <w:szCs w:val="24"/>
        </w:rPr>
        <w:t>NOTEIKT rūpnieciskās zvejas tiesību nomas maksu atbilstoši Ministru kabineta 2009.gada 11.augusta noteikumu Nr.918 “Noteikumi par rūpnieciskās zvejas tiesību nomu un zvejas tiesību izmantošanas kārtību” 2.</w:t>
      </w:r>
      <w:r w:rsidRPr="00F11505">
        <w:rPr>
          <w:rFonts w:ascii="Times New Roman" w:eastAsia="Times New Roman" w:hAnsi="Times New Roman" w:cs="Times New Roman"/>
          <w:sz w:val="24"/>
          <w:szCs w:val="24"/>
          <w:vertAlign w:val="superscript"/>
        </w:rPr>
        <w:t>1</w:t>
      </w:r>
      <w:r w:rsidRPr="00F11505">
        <w:rPr>
          <w:rFonts w:ascii="Times New Roman" w:eastAsia="Times New Roman" w:hAnsi="Times New Roman" w:cs="Times New Roman"/>
          <w:sz w:val="24"/>
          <w:szCs w:val="24"/>
        </w:rPr>
        <w:t xml:space="preserve"> pielikumam: 2,85 EUR par katriem 5 m, ar kopējo summu samaksai 85,50 EUR (astoņdesmit pieci </w:t>
      </w:r>
      <w:r w:rsidRPr="00F11505">
        <w:rPr>
          <w:rFonts w:ascii="Times New Roman" w:eastAsia="Times New Roman" w:hAnsi="Times New Roman" w:cs="Times New Roman"/>
          <w:i/>
          <w:sz w:val="24"/>
          <w:szCs w:val="24"/>
        </w:rPr>
        <w:t>euro</w:t>
      </w:r>
      <w:r w:rsidRPr="00F11505">
        <w:rPr>
          <w:rFonts w:ascii="Times New Roman" w:eastAsia="Times New Roman" w:hAnsi="Times New Roman" w:cs="Times New Roman"/>
          <w:sz w:val="24"/>
          <w:szCs w:val="24"/>
        </w:rPr>
        <w:t xml:space="preserve"> piecdesmit centi).</w:t>
      </w:r>
    </w:p>
    <w:p w14:paraId="42D38CEB" w14:textId="77777777" w:rsidR="00F11505" w:rsidRPr="00F11505" w:rsidRDefault="00F11505">
      <w:pPr>
        <w:numPr>
          <w:ilvl w:val="0"/>
          <w:numId w:val="51"/>
        </w:numPr>
        <w:tabs>
          <w:tab w:val="left" w:pos="993"/>
        </w:tabs>
        <w:spacing w:after="0" w:line="360" w:lineRule="auto"/>
        <w:ind w:left="0" w:firstLine="567"/>
        <w:contextualSpacing/>
        <w:jc w:val="both"/>
        <w:rPr>
          <w:rFonts w:ascii="Times New Roman" w:eastAsia="Times New Roman" w:hAnsi="Times New Roman" w:cs="Times New Roman"/>
          <w:sz w:val="24"/>
          <w:szCs w:val="24"/>
        </w:rPr>
      </w:pPr>
      <w:r w:rsidRPr="00F11505">
        <w:rPr>
          <w:rFonts w:ascii="Times New Roman" w:eastAsia="Times New Roman" w:hAnsi="Times New Roman" w:cs="Times New Roman"/>
          <w:sz w:val="24"/>
          <w:szCs w:val="24"/>
          <w:lang w:eastAsia="lv-LV"/>
        </w:rPr>
        <w:t>UZDOT Gulbenes novada Centrālās pārvaldes Īpašuma pārraudzības nodaļas vides pārvaldības speciālistei Dace Kuršai ievadīt elektroniski datus Latvijas Zivsaimniecības integrētā zvejas un kontroles sistēmā (LZIKIS) un organizēt zvejas atļaujas (licences) izsniegšanu.</w:t>
      </w:r>
    </w:p>
    <w:p w14:paraId="48D1DD07" w14:textId="77777777" w:rsidR="00F11505" w:rsidRPr="00F11505" w:rsidRDefault="00F11505" w:rsidP="00F11505">
      <w:pPr>
        <w:shd w:val="clear" w:color="auto" w:fill="FFFFFF"/>
        <w:tabs>
          <w:tab w:val="left" w:pos="993"/>
        </w:tabs>
        <w:spacing w:after="0" w:line="360" w:lineRule="auto"/>
        <w:ind w:firstLine="567"/>
        <w:contextualSpacing/>
        <w:jc w:val="both"/>
        <w:rPr>
          <w:rFonts w:ascii="Times New Roman" w:eastAsia="Times New Roman" w:hAnsi="Times New Roman" w:cs="Times New Roman"/>
          <w:bCs/>
          <w:sz w:val="24"/>
          <w:szCs w:val="24"/>
        </w:rPr>
      </w:pPr>
    </w:p>
    <w:p w14:paraId="36191E39" w14:textId="77777777" w:rsidR="00F11505" w:rsidRPr="00F11505" w:rsidRDefault="00F11505" w:rsidP="00F11505">
      <w:pPr>
        <w:shd w:val="clear" w:color="auto" w:fill="FFFFFF"/>
        <w:tabs>
          <w:tab w:val="left" w:pos="993"/>
        </w:tabs>
        <w:spacing w:after="0" w:line="360" w:lineRule="auto"/>
        <w:ind w:firstLine="567"/>
        <w:contextualSpacing/>
        <w:jc w:val="both"/>
        <w:rPr>
          <w:rFonts w:ascii="Times New Roman" w:eastAsia="Times New Roman" w:hAnsi="Times New Roman" w:cs="Times New Roman"/>
          <w:sz w:val="24"/>
          <w:szCs w:val="24"/>
        </w:rPr>
      </w:pPr>
      <w:r w:rsidRPr="00F11505">
        <w:rPr>
          <w:rFonts w:ascii="Times New Roman" w:eastAsia="Times New Roman" w:hAnsi="Times New Roman" w:cs="Times New Roman"/>
          <w:bCs/>
          <w:sz w:val="24"/>
          <w:szCs w:val="24"/>
        </w:rPr>
        <w:t xml:space="preserve">Saskaņā ar Administratīvā procesa likuma 70.panta pirmo un otro daļu administratīvais akts (lēmums) stājas spēkā ar brīdi, kad tas paziņots adresātam. </w:t>
      </w:r>
      <w:r w:rsidRPr="00F11505">
        <w:rPr>
          <w:rFonts w:ascii="Times New Roman" w:eastAsia="Times New Roman" w:hAnsi="Times New Roman" w:cs="Times New Roman"/>
          <w:sz w:val="24"/>
          <w:szCs w:val="24"/>
        </w:rPr>
        <w:t>Dokuments, kas paziņots kā ierakstīts pasta sūtījums, uzskatāms par paziņotu septītajā dienā pēc tā nodošanas pastā.</w:t>
      </w:r>
    </w:p>
    <w:p w14:paraId="449AF128" w14:textId="4BE63FD0" w:rsidR="00F11505" w:rsidRPr="00F11505" w:rsidRDefault="00F11505" w:rsidP="005754F5">
      <w:pPr>
        <w:shd w:val="clear" w:color="auto" w:fill="FFFFFF"/>
        <w:tabs>
          <w:tab w:val="left" w:pos="993"/>
        </w:tabs>
        <w:spacing w:after="0" w:line="360" w:lineRule="auto"/>
        <w:ind w:firstLine="567"/>
        <w:contextualSpacing/>
        <w:jc w:val="both"/>
        <w:rPr>
          <w:rFonts w:ascii="Times New Roman" w:eastAsia="Times New Roman" w:hAnsi="Times New Roman" w:cs="Times New Roman"/>
          <w:bCs/>
          <w:sz w:val="24"/>
          <w:szCs w:val="24"/>
          <w:lang w:eastAsia="lv-LV"/>
        </w:rPr>
      </w:pPr>
      <w:r w:rsidRPr="00F11505">
        <w:rPr>
          <w:rFonts w:ascii="Times New Roman" w:eastAsia="Times New Roman" w:hAnsi="Times New Roman" w:cs="Times New Roman"/>
          <w:sz w:val="24"/>
          <w:szCs w:val="24"/>
          <w:lang w:eastAsia="lv-LV"/>
        </w:rPr>
        <w:t>Pamatojoties uz Administratīvā procesa likuma 76.panta otro daļu, 79.panta pirmo daļu, šo l</w:t>
      </w:r>
      <w:r w:rsidRPr="00F11505">
        <w:rPr>
          <w:rFonts w:ascii="Times New Roman" w:eastAsia="Times New Roman" w:hAnsi="Times New Roman" w:cs="Times New Roman"/>
          <w:bCs/>
          <w:sz w:val="24"/>
          <w:szCs w:val="24"/>
          <w:lang w:eastAsia="lv-LV"/>
        </w:rPr>
        <w:t>ēmumu var apstrīdēt Gulbenes novada domē (Ābeļu iela 2, Gulbene, Gulbenes novads, LV-4401) viena mēneša laikā no tā spēkā stāšanās dienas.</w:t>
      </w:r>
    </w:p>
    <w:p w14:paraId="3F6E8273" w14:textId="5B2AFDC1" w:rsidR="00F11505" w:rsidRDefault="00F11505">
      <w:pPr>
        <w:rPr>
          <w:rFonts w:ascii="Times New Roman" w:hAnsi="Times New Roman" w:cs="Times New Roman"/>
          <w:sz w:val="24"/>
          <w:szCs w:val="24"/>
        </w:rPr>
      </w:pPr>
    </w:p>
    <w:p w14:paraId="66FD759A" w14:textId="77777777" w:rsidR="00F11505" w:rsidRPr="00470968" w:rsidRDefault="00F11505" w:rsidP="00F11505">
      <w:pPr>
        <w:pStyle w:val="Bezatstarpm"/>
        <w:jc w:val="center"/>
        <w:rPr>
          <w:rFonts w:ascii="Times New Roman" w:hAnsi="Times New Roman" w:cs="Times New Roman"/>
          <w:b/>
          <w:bCs/>
          <w:sz w:val="24"/>
          <w:szCs w:val="24"/>
        </w:rPr>
      </w:pPr>
      <w:r w:rsidRPr="00470968">
        <w:rPr>
          <w:rFonts w:ascii="Times New Roman" w:hAnsi="Times New Roman" w:cs="Times New Roman"/>
          <w:b/>
          <w:bCs/>
          <w:sz w:val="24"/>
          <w:szCs w:val="24"/>
        </w:rPr>
        <w:t xml:space="preserve">Gulbenes novada pašvaldības mantas iznomāšanas komisijas </w:t>
      </w:r>
    </w:p>
    <w:p w14:paraId="2495808B" w14:textId="77777777" w:rsidR="00F11505" w:rsidRPr="00470968" w:rsidRDefault="00F11505" w:rsidP="00F11505">
      <w:pPr>
        <w:pStyle w:val="Bezatstarpm"/>
        <w:jc w:val="center"/>
        <w:rPr>
          <w:rFonts w:ascii="Times New Roman" w:hAnsi="Times New Roman" w:cs="Times New Roman"/>
          <w:b/>
          <w:bCs/>
          <w:sz w:val="24"/>
          <w:szCs w:val="24"/>
        </w:rPr>
      </w:pPr>
      <w:r w:rsidRPr="00470968">
        <w:rPr>
          <w:rFonts w:ascii="Times New Roman" w:hAnsi="Times New Roman" w:cs="Times New Roman"/>
          <w:b/>
          <w:bCs/>
          <w:sz w:val="24"/>
          <w:szCs w:val="24"/>
        </w:rPr>
        <w:t>LĒMUMS</w:t>
      </w:r>
    </w:p>
    <w:p w14:paraId="1671280B" w14:textId="77777777" w:rsidR="00F11505" w:rsidRPr="00F33032" w:rsidRDefault="00F11505" w:rsidP="00F11505">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F11505" w14:paraId="555911EA" w14:textId="77777777" w:rsidTr="0093675C">
        <w:trPr>
          <w:trHeight w:val="364"/>
        </w:trPr>
        <w:tc>
          <w:tcPr>
            <w:tcW w:w="4654" w:type="dxa"/>
          </w:tcPr>
          <w:p w14:paraId="0E19F5C8" w14:textId="77777777" w:rsidR="00F11505" w:rsidRPr="005257F3" w:rsidRDefault="00F11505" w:rsidP="0093675C">
            <w:pPr>
              <w:rPr>
                <w:rFonts w:ascii="Times New Roman" w:hAnsi="Times New Roman" w:cs="Times New Roman"/>
                <w:b/>
                <w:bCs/>
                <w:sz w:val="24"/>
                <w:szCs w:val="24"/>
              </w:rPr>
            </w:pPr>
            <w:r>
              <w:rPr>
                <w:rFonts w:ascii="Times New Roman" w:hAnsi="Times New Roman" w:cs="Times New Roman"/>
                <w:noProof/>
                <w:sz w:val="24"/>
                <w:szCs w:val="24"/>
              </w:rPr>
              <w:t>29.01.2025</w:t>
            </w:r>
          </w:p>
        </w:tc>
        <w:tc>
          <w:tcPr>
            <w:tcW w:w="4844" w:type="dxa"/>
          </w:tcPr>
          <w:p w14:paraId="14F6AD96" w14:textId="77777777" w:rsidR="00F11505" w:rsidRDefault="00F11505" w:rsidP="0093675C">
            <w:pPr>
              <w:jc w:val="right"/>
              <w:rPr>
                <w:rFonts w:ascii="Times New Roman" w:hAnsi="Times New Roman" w:cs="Times New Roman"/>
                <w:noProof/>
                <w:sz w:val="24"/>
                <w:szCs w:val="24"/>
              </w:rPr>
            </w:pPr>
            <w:r>
              <w:rPr>
                <w:rFonts w:ascii="Times New Roman" w:hAnsi="Times New Roman" w:cs="Times New Roman"/>
                <w:sz w:val="24"/>
                <w:szCs w:val="24"/>
              </w:rPr>
              <w:t xml:space="preserve">Nr. </w:t>
            </w:r>
            <w:r>
              <w:rPr>
                <w:rFonts w:ascii="Times New Roman" w:hAnsi="Times New Roman" w:cs="Times New Roman"/>
                <w:noProof/>
                <w:sz w:val="24"/>
                <w:szCs w:val="24"/>
              </w:rPr>
              <w:t>GND/2.6.2/25/23</w:t>
            </w:r>
          </w:p>
          <w:p w14:paraId="0CD0CB88" w14:textId="411CD887" w:rsidR="001F09FF" w:rsidRPr="00F11505" w:rsidRDefault="001F09FF" w:rsidP="001F09FF">
            <w:pPr>
              <w:contextualSpacing/>
              <w:jc w:val="right"/>
              <w:rPr>
                <w:rFonts w:ascii="Times New Roman" w:hAnsi="Times New Roman" w:cs="Times New Roman"/>
                <w:sz w:val="24"/>
                <w:szCs w:val="24"/>
              </w:rPr>
            </w:pPr>
            <w:r w:rsidRPr="00F11505">
              <w:rPr>
                <w:rFonts w:ascii="Times New Roman" w:hAnsi="Times New Roman" w:cs="Times New Roman"/>
                <w:sz w:val="24"/>
                <w:szCs w:val="24"/>
              </w:rPr>
              <w:t>(protokols Nr.</w:t>
            </w:r>
            <w:r w:rsidRPr="001F09FF">
              <w:rPr>
                <w:rFonts w:ascii="Times New Roman" w:hAnsi="Times New Roman" w:cs="Times New Roman"/>
                <w:sz w:val="24"/>
                <w:szCs w:val="24"/>
              </w:rPr>
              <w:t xml:space="preserve"> GND/2.6.1/25/2; 1</w:t>
            </w:r>
            <w:r>
              <w:rPr>
                <w:rFonts w:ascii="Times New Roman" w:hAnsi="Times New Roman" w:cs="Times New Roman"/>
                <w:sz w:val="24"/>
                <w:szCs w:val="24"/>
              </w:rPr>
              <w:t>1</w:t>
            </w:r>
            <w:r w:rsidRPr="001F09FF">
              <w:rPr>
                <w:rFonts w:ascii="Times New Roman" w:hAnsi="Times New Roman" w:cs="Times New Roman"/>
                <w:sz w:val="24"/>
                <w:szCs w:val="24"/>
              </w:rPr>
              <w:t>.p.)</w:t>
            </w:r>
          </w:p>
          <w:p w14:paraId="00DF2D12" w14:textId="77777777" w:rsidR="001F09FF" w:rsidRDefault="001F09FF" w:rsidP="0093675C">
            <w:pPr>
              <w:jc w:val="right"/>
              <w:rPr>
                <w:rFonts w:ascii="Times New Roman" w:hAnsi="Times New Roman" w:cs="Times New Roman"/>
                <w:b/>
                <w:bCs/>
                <w:sz w:val="24"/>
                <w:szCs w:val="24"/>
              </w:rPr>
            </w:pPr>
          </w:p>
          <w:p w14:paraId="566E023F" w14:textId="77777777" w:rsidR="00F11505" w:rsidRPr="00F33032" w:rsidRDefault="00F11505" w:rsidP="0093675C">
            <w:pPr>
              <w:jc w:val="right"/>
              <w:rPr>
                <w:rFonts w:ascii="Times New Roman" w:hAnsi="Times New Roman" w:cs="Times New Roman"/>
                <w:b/>
                <w:bCs/>
                <w:sz w:val="24"/>
                <w:szCs w:val="24"/>
              </w:rPr>
            </w:pPr>
          </w:p>
        </w:tc>
      </w:tr>
    </w:tbl>
    <w:p w14:paraId="55110E7B" w14:textId="77777777" w:rsidR="00F11505" w:rsidRPr="001A2427" w:rsidRDefault="00F11505" w:rsidP="00F11505">
      <w:pPr>
        <w:spacing w:after="0"/>
        <w:jc w:val="center"/>
        <w:rPr>
          <w:rFonts w:ascii="Times New Roman" w:hAnsi="Times New Roman" w:cs="Times New Roman"/>
          <w:b/>
          <w:bCs/>
          <w:sz w:val="24"/>
          <w:szCs w:val="24"/>
        </w:rPr>
      </w:pPr>
      <w:r w:rsidRPr="001A2427">
        <w:rPr>
          <w:rFonts w:ascii="Times New Roman" w:hAnsi="Times New Roman" w:cs="Times New Roman"/>
          <w:b/>
          <w:bCs/>
          <w:sz w:val="24"/>
          <w:szCs w:val="24"/>
        </w:rPr>
        <w:t>Par zvejas limita komerciālajai zvejai Sudalā (Sudalezerā) 202</w:t>
      </w:r>
      <w:r>
        <w:rPr>
          <w:rFonts w:ascii="Times New Roman" w:hAnsi="Times New Roman" w:cs="Times New Roman"/>
          <w:b/>
          <w:bCs/>
          <w:sz w:val="24"/>
          <w:szCs w:val="24"/>
        </w:rPr>
        <w:t>5</w:t>
      </w:r>
      <w:r w:rsidRPr="001A2427">
        <w:rPr>
          <w:rFonts w:ascii="Times New Roman" w:hAnsi="Times New Roman" w:cs="Times New Roman"/>
          <w:b/>
          <w:bCs/>
          <w:sz w:val="24"/>
          <w:szCs w:val="24"/>
        </w:rPr>
        <w:t>.gadam iedalīšanu</w:t>
      </w:r>
    </w:p>
    <w:p w14:paraId="0A6561AC" w14:textId="77777777" w:rsidR="00F11505" w:rsidRPr="001A2427" w:rsidRDefault="00F11505" w:rsidP="00F11505">
      <w:pPr>
        <w:spacing w:after="0"/>
        <w:jc w:val="center"/>
        <w:rPr>
          <w:rFonts w:ascii="Times New Roman" w:hAnsi="Times New Roman" w:cs="Times New Roman"/>
          <w:b/>
          <w:bCs/>
          <w:sz w:val="24"/>
          <w:szCs w:val="24"/>
        </w:rPr>
      </w:pPr>
      <w:r w:rsidRPr="001A2427">
        <w:rPr>
          <w:rFonts w:ascii="Times New Roman" w:hAnsi="Times New Roman" w:cs="Times New Roman"/>
          <w:b/>
          <w:sz w:val="24"/>
          <w:szCs w:val="24"/>
        </w:rPr>
        <w:t>sabiedrībai ar ierobežotu atbildību “MEZDARI”</w:t>
      </w:r>
    </w:p>
    <w:p w14:paraId="6E60C6EB" w14:textId="77777777" w:rsidR="00F11505" w:rsidRDefault="00F11505" w:rsidP="00F11505">
      <w:pPr>
        <w:rPr>
          <w:rFonts w:ascii="Times New Roman" w:hAnsi="Times New Roman" w:cs="Times New Roman"/>
          <w:sz w:val="24"/>
          <w:szCs w:val="24"/>
        </w:rPr>
      </w:pPr>
    </w:p>
    <w:p w14:paraId="11BC117F" w14:textId="77777777" w:rsidR="00F11505" w:rsidRPr="001A2427" w:rsidRDefault="00F11505" w:rsidP="00F11505">
      <w:pPr>
        <w:spacing w:line="360" w:lineRule="auto"/>
        <w:ind w:firstLine="567"/>
        <w:contextualSpacing/>
        <w:jc w:val="both"/>
        <w:rPr>
          <w:rFonts w:ascii="Times New Roman" w:eastAsia="Calibri" w:hAnsi="Times New Roman" w:cs="Times New Roman"/>
          <w:sz w:val="24"/>
          <w:szCs w:val="24"/>
          <w:lang w:eastAsia="lv-LV"/>
        </w:rPr>
      </w:pPr>
      <w:r w:rsidRPr="001A2427">
        <w:rPr>
          <w:rFonts w:ascii="Times New Roman" w:eastAsia="Calibri" w:hAnsi="Times New Roman" w:cs="Times New Roman"/>
          <w:sz w:val="24"/>
          <w:szCs w:val="24"/>
          <w:lang w:eastAsia="lv-LV"/>
        </w:rPr>
        <w:t>202</w:t>
      </w:r>
      <w:r>
        <w:rPr>
          <w:rFonts w:ascii="Times New Roman" w:eastAsia="Calibri" w:hAnsi="Times New Roman" w:cs="Times New Roman"/>
          <w:sz w:val="24"/>
          <w:szCs w:val="24"/>
          <w:lang w:eastAsia="lv-LV"/>
        </w:rPr>
        <w:t>4</w:t>
      </w:r>
      <w:r w:rsidRPr="001A2427">
        <w:rPr>
          <w:rFonts w:ascii="Times New Roman" w:eastAsia="Calibri" w:hAnsi="Times New Roman" w:cs="Times New Roman"/>
          <w:sz w:val="24"/>
          <w:szCs w:val="24"/>
          <w:lang w:eastAsia="lv-LV"/>
        </w:rPr>
        <w:t xml:space="preserve">.gada </w:t>
      </w:r>
      <w:r>
        <w:rPr>
          <w:rFonts w:ascii="Times New Roman" w:eastAsia="Calibri" w:hAnsi="Times New Roman" w:cs="Times New Roman"/>
          <w:sz w:val="24"/>
          <w:szCs w:val="24"/>
          <w:lang w:eastAsia="lv-LV"/>
        </w:rPr>
        <w:t>14.novembrī</w:t>
      </w:r>
      <w:r w:rsidRPr="001A2427">
        <w:rPr>
          <w:rFonts w:ascii="Times New Roman" w:eastAsia="Calibri" w:hAnsi="Times New Roman" w:cs="Times New Roman"/>
          <w:sz w:val="24"/>
          <w:szCs w:val="24"/>
          <w:lang w:eastAsia="lv-LV"/>
        </w:rPr>
        <w:t xml:space="preserve"> Gulbenes novada pašvaldības tīmekļvietnē </w:t>
      </w:r>
      <w:hyperlink r:id="rId70" w:history="1">
        <w:r w:rsidRPr="00412344">
          <w:rPr>
            <w:rStyle w:val="Hipersaite"/>
            <w:rFonts w:ascii="Times New Roman" w:eastAsia="Calibri" w:hAnsi="Times New Roman" w:cs="Times New Roman"/>
            <w:sz w:val="24"/>
            <w:szCs w:val="24"/>
            <w:lang w:eastAsia="lv-LV"/>
          </w:rPr>
          <w:t>www.gulbene.lv</w:t>
        </w:r>
      </w:hyperlink>
      <w:r w:rsidRPr="001A2427">
        <w:rPr>
          <w:rFonts w:ascii="Times New Roman" w:eastAsia="Calibri" w:hAnsi="Times New Roman" w:cs="Times New Roman"/>
          <w:sz w:val="24"/>
          <w:szCs w:val="24"/>
          <w:lang w:eastAsia="lv-LV"/>
        </w:rPr>
        <w:t xml:space="preserve"> tika izsludināta publikācija par pieteikšanos rūpnieciskās zvejas tiesību nomas iegūšanai 202</w:t>
      </w:r>
      <w:r>
        <w:rPr>
          <w:rFonts w:ascii="Times New Roman" w:eastAsia="Calibri" w:hAnsi="Times New Roman" w:cs="Times New Roman"/>
          <w:sz w:val="24"/>
          <w:szCs w:val="24"/>
          <w:lang w:eastAsia="lv-LV"/>
        </w:rPr>
        <w:t>5</w:t>
      </w:r>
      <w:r w:rsidRPr="001A2427">
        <w:rPr>
          <w:rFonts w:ascii="Times New Roman" w:eastAsia="Calibri" w:hAnsi="Times New Roman" w:cs="Times New Roman"/>
          <w:sz w:val="24"/>
          <w:szCs w:val="24"/>
          <w:lang w:eastAsia="lv-LV"/>
        </w:rPr>
        <w:t>. gadam Gulbenes novada ezeros, pieteikšanās termiņu nosakot līdz 202</w:t>
      </w:r>
      <w:r>
        <w:rPr>
          <w:rFonts w:ascii="Times New Roman" w:eastAsia="Calibri" w:hAnsi="Times New Roman" w:cs="Times New Roman"/>
          <w:sz w:val="24"/>
          <w:szCs w:val="24"/>
          <w:lang w:eastAsia="lv-LV"/>
        </w:rPr>
        <w:t>4</w:t>
      </w:r>
      <w:r w:rsidRPr="001A2427">
        <w:rPr>
          <w:rFonts w:ascii="Times New Roman" w:eastAsia="Calibri" w:hAnsi="Times New Roman" w:cs="Times New Roman"/>
          <w:sz w:val="24"/>
          <w:szCs w:val="24"/>
          <w:lang w:eastAsia="lv-LV"/>
        </w:rPr>
        <w:t xml:space="preserve">.gada </w:t>
      </w:r>
      <w:r>
        <w:rPr>
          <w:rFonts w:ascii="Times New Roman" w:eastAsia="Calibri" w:hAnsi="Times New Roman" w:cs="Times New Roman"/>
          <w:sz w:val="24"/>
          <w:szCs w:val="24"/>
          <w:lang w:eastAsia="lv-LV"/>
        </w:rPr>
        <w:t>14.decembrim</w:t>
      </w:r>
      <w:r w:rsidRPr="001A2427">
        <w:rPr>
          <w:rFonts w:ascii="Times New Roman" w:eastAsia="Calibri" w:hAnsi="Times New Roman" w:cs="Times New Roman"/>
          <w:sz w:val="24"/>
          <w:szCs w:val="24"/>
          <w:lang w:eastAsia="lv-LV"/>
        </w:rPr>
        <w:t xml:space="preserve"> (ieskaitot).</w:t>
      </w:r>
    </w:p>
    <w:p w14:paraId="76F7ECCE" w14:textId="77777777" w:rsidR="00F11505" w:rsidRPr="001A2427" w:rsidRDefault="00F11505" w:rsidP="00F11505">
      <w:pPr>
        <w:spacing w:after="0" w:line="360" w:lineRule="auto"/>
        <w:ind w:firstLine="567"/>
        <w:contextualSpacing/>
        <w:jc w:val="both"/>
        <w:rPr>
          <w:rFonts w:ascii="Times New Roman" w:eastAsia="Times New Roman" w:hAnsi="Times New Roman" w:cs="Times New Roman"/>
          <w:sz w:val="24"/>
          <w:szCs w:val="24"/>
        </w:rPr>
      </w:pPr>
      <w:r w:rsidRPr="001A2427">
        <w:rPr>
          <w:rFonts w:ascii="Times New Roman" w:eastAsia="Times New Roman" w:hAnsi="Times New Roman" w:cs="Times New Roman"/>
          <w:sz w:val="24"/>
          <w:szCs w:val="24"/>
        </w:rPr>
        <w:t xml:space="preserve">Ņemot vērā, ka pieteikšanās termiņā iesniegto nomas iesniegumu skaits nepārsniedz rūpnieciskās zvejas tiesību nomas iespējas Sudalā (Sudalezerā), Gulbenes novada pašvaldības </w:t>
      </w:r>
      <w:r>
        <w:rPr>
          <w:rFonts w:ascii="Times New Roman" w:eastAsia="Times New Roman" w:hAnsi="Times New Roman" w:cs="Times New Roman"/>
          <w:sz w:val="24"/>
          <w:szCs w:val="24"/>
        </w:rPr>
        <w:t>m</w:t>
      </w:r>
      <w:r w:rsidRPr="001A2427">
        <w:rPr>
          <w:rFonts w:ascii="Times New Roman" w:eastAsia="Times New Roman" w:hAnsi="Times New Roman" w:cs="Times New Roman"/>
          <w:sz w:val="24"/>
          <w:szCs w:val="24"/>
        </w:rPr>
        <w:t>antas iznomāšanas komisija izskata iesniegumus par rūpnieciskās zvejas tiesību nomas iegūšanu un zvejas limitu iedalīšanu 202</w:t>
      </w:r>
      <w:r>
        <w:rPr>
          <w:rFonts w:ascii="Times New Roman" w:eastAsia="Times New Roman" w:hAnsi="Times New Roman" w:cs="Times New Roman"/>
          <w:sz w:val="24"/>
          <w:szCs w:val="24"/>
        </w:rPr>
        <w:t>5</w:t>
      </w:r>
      <w:r w:rsidRPr="001A2427">
        <w:rPr>
          <w:rFonts w:ascii="Times New Roman" w:eastAsia="Times New Roman" w:hAnsi="Times New Roman" w:cs="Times New Roman"/>
          <w:sz w:val="24"/>
          <w:szCs w:val="24"/>
        </w:rPr>
        <w:t xml:space="preserve">.gadam rūpnieciskajai zvejai Sudalā (Sudalezerā). </w:t>
      </w:r>
    </w:p>
    <w:p w14:paraId="20449978" w14:textId="77777777" w:rsidR="00F11505" w:rsidRPr="001A2427" w:rsidRDefault="00F11505" w:rsidP="00F11505">
      <w:pPr>
        <w:spacing w:after="0" w:line="360" w:lineRule="auto"/>
        <w:ind w:firstLine="567"/>
        <w:contextualSpacing/>
        <w:jc w:val="both"/>
        <w:rPr>
          <w:rFonts w:ascii="Times New Roman" w:eastAsia="Times New Roman" w:hAnsi="Times New Roman" w:cs="Times New Roman"/>
          <w:sz w:val="24"/>
          <w:szCs w:val="24"/>
        </w:rPr>
      </w:pPr>
      <w:r w:rsidRPr="001A2427">
        <w:rPr>
          <w:rFonts w:ascii="Times New Roman" w:eastAsia="Times New Roman" w:hAnsi="Times New Roman" w:cs="Times New Roman"/>
          <w:sz w:val="24"/>
          <w:szCs w:val="24"/>
        </w:rPr>
        <w:t xml:space="preserve">Gulbenes novada pašvaldības </w:t>
      </w:r>
      <w:r>
        <w:rPr>
          <w:rFonts w:ascii="Times New Roman" w:eastAsia="Times New Roman" w:hAnsi="Times New Roman" w:cs="Times New Roman"/>
          <w:sz w:val="24"/>
          <w:szCs w:val="24"/>
        </w:rPr>
        <w:t>m</w:t>
      </w:r>
      <w:r w:rsidRPr="001A2427">
        <w:rPr>
          <w:rFonts w:ascii="Times New Roman" w:eastAsia="Times New Roman" w:hAnsi="Times New Roman" w:cs="Times New Roman"/>
          <w:sz w:val="24"/>
          <w:szCs w:val="24"/>
        </w:rPr>
        <w:t>antas iznomāšanas komisija izskata sabiedrības ar ierobežotu atbildību “MEZDARI”, reģistrācijas numurs 44103088235, juridiskā adrese: Vidus iela 65, Gulbene, Gulbenes novads, LV-4401 (turpmāk – SIA “MEZDARI”), 202</w:t>
      </w:r>
      <w:r>
        <w:rPr>
          <w:rFonts w:ascii="Times New Roman" w:eastAsia="Times New Roman" w:hAnsi="Times New Roman" w:cs="Times New Roman"/>
          <w:sz w:val="24"/>
          <w:szCs w:val="24"/>
        </w:rPr>
        <w:t>3</w:t>
      </w:r>
      <w:r w:rsidRPr="001A2427">
        <w:rPr>
          <w:rFonts w:ascii="Times New Roman" w:eastAsia="Times New Roman" w:hAnsi="Times New Roman" w:cs="Times New Roman"/>
          <w:sz w:val="24"/>
          <w:szCs w:val="24"/>
        </w:rPr>
        <w:t xml:space="preserve">.gada </w:t>
      </w:r>
      <w:r>
        <w:rPr>
          <w:rFonts w:ascii="Times New Roman" w:eastAsia="Times New Roman" w:hAnsi="Times New Roman" w:cs="Times New Roman"/>
          <w:sz w:val="24"/>
          <w:szCs w:val="24"/>
        </w:rPr>
        <w:t>21.novembra</w:t>
      </w:r>
      <w:r w:rsidRPr="001A2427">
        <w:rPr>
          <w:rFonts w:ascii="Times New Roman" w:eastAsia="Times New Roman" w:hAnsi="Times New Roman" w:cs="Times New Roman"/>
          <w:sz w:val="24"/>
          <w:szCs w:val="24"/>
        </w:rPr>
        <w:t xml:space="preserve"> iesniegumu (Gulbenes novada pašvaldībā saņemts 202</w:t>
      </w:r>
      <w:r>
        <w:rPr>
          <w:rFonts w:ascii="Times New Roman" w:eastAsia="Times New Roman" w:hAnsi="Times New Roman" w:cs="Times New Roman"/>
          <w:sz w:val="24"/>
          <w:szCs w:val="24"/>
        </w:rPr>
        <w:t>4</w:t>
      </w:r>
      <w:r w:rsidRPr="001A2427">
        <w:rPr>
          <w:rFonts w:ascii="Times New Roman" w:eastAsia="Times New Roman" w:hAnsi="Times New Roman" w:cs="Times New Roman"/>
          <w:sz w:val="24"/>
          <w:szCs w:val="24"/>
        </w:rPr>
        <w:t xml:space="preserve">.gada </w:t>
      </w:r>
      <w:r>
        <w:rPr>
          <w:rFonts w:ascii="Times New Roman" w:eastAsia="Times New Roman" w:hAnsi="Times New Roman" w:cs="Times New Roman"/>
          <w:sz w:val="24"/>
          <w:szCs w:val="24"/>
        </w:rPr>
        <w:t>25.novembrī</w:t>
      </w:r>
      <w:r w:rsidRPr="001A2427">
        <w:rPr>
          <w:rFonts w:ascii="Times New Roman" w:eastAsia="Times New Roman" w:hAnsi="Times New Roman" w:cs="Times New Roman"/>
          <w:sz w:val="24"/>
          <w:szCs w:val="24"/>
        </w:rPr>
        <w:t xml:space="preserve"> un reģistrēts ar Nr.</w:t>
      </w:r>
      <w:r w:rsidRPr="001A2427">
        <w:rPr>
          <w:rFonts w:ascii="Times New Roman" w:hAnsi="Times New Roman" w:cs="Times New Roman"/>
          <w:sz w:val="24"/>
          <w:szCs w:val="24"/>
        </w:rPr>
        <w:t xml:space="preserve"> </w:t>
      </w:r>
      <w:r w:rsidRPr="001A2427">
        <w:rPr>
          <w:rFonts w:ascii="Times New Roman" w:hAnsi="Times New Roman" w:cs="Times New Roman"/>
          <w:sz w:val="24"/>
          <w:szCs w:val="24"/>
        </w:rPr>
        <w:lastRenderedPageBreak/>
        <w:t>GND/2.6.5/2</w:t>
      </w:r>
      <w:r>
        <w:rPr>
          <w:rFonts w:ascii="Times New Roman" w:hAnsi="Times New Roman" w:cs="Times New Roman"/>
          <w:sz w:val="24"/>
          <w:szCs w:val="24"/>
        </w:rPr>
        <w:t>4</w:t>
      </w:r>
      <w:r w:rsidRPr="001A2427">
        <w:rPr>
          <w:rFonts w:ascii="Times New Roman" w:hAnsi="Times New Roman" w:cs="Times New Roman"/>
          <w:sz w:val="24"/>
          <w:szCs w:val="24"/>
        </w:rPr>
        <w:t>/</w:t>
      </w:r>
      <w:r>
        <w:rPr>
          <w:rFonts w:ascii="Times New Roman" w:hAnsi="Times New Roman" w:cs="Times New Roman"/>
          <w:sz w:val="24"/>
          <w:szCs w:val="24"/>
        </w:rPr>
        <w:t>2410</w:t>
      </w:r>
      <w:r w:rsidRPr="001A2427">
        <w:rPr>
          <w:rFonts w:ascii="Times New Roman" w:hAnsi="Times New Roman" w:cs="Times New Roman"/>
          <w:sz w:val="24"/>
          <w:szCs w:val="24"/>
        </w:rPr>
        <w:t>-S</w:t>
      </w:r>
      <w:r w:rsidRPr="001A2427">
        <w:rPr>
          <w:rFonts w:ascii="Times New Roman" w:eastAsia="Times New Roman" w:hAnsi="Times New Roman" w:cs="Times New Roman"/>
          <w:sz w:val="24"/>
          <w:szCs w:val="24"/>
        </w:rPr>
        <w:t>), kurā lūdz komerciālajai zvejai Sudalā (Sudalezerā) 202</w:t>
      </w:r>
      <w:r>
        <w:rPr>
          <w:rFonts w:ascii="Times New Roman" w:eastAsia="Times New Roman" w:hAnsi="Times New Roman" w:cs="Times New Roman"/>
          <w:sz w:val="24"/>
          <w:szCs w:val="24"/>
        </w:rPr>
        <w:t>5.gadā iedalīt zvejas limitus:</w:t>
      </w:r>
      <w:r w:rsidRPr="001A242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100</w:t>
      </w:r>
      <w:r w:rsidRPr="001A2427">
        <w:rPr>
          <w:rFonts w:ascii="Times New Roman" w:eastAsia="Times New Roman" w:hAnsi="Times New Roman" w:cs="Times New Roman"/>
          <w:sz w:val="24"/>
          <w:szCs w:val="24"/>
        </w:rPr>
        <w:t xml:space="preserve"> metrus garu </w:t>
      </w:r>
      <w:r>
        <w:rPr>
          <w:rFonts w:ascii="Times New Roman" w:eastAsia="Times New Roman" w:hAnsi="Times New Roman" w:cs="Times New Roman"/>
          <w:sz w:val="24"/>
          <w:szCs w:val="24"/>
        </w:rPr>
        <w:t xml:space="preserve">zivju </w:t>
      </w:r>
      <w:r w:rsidRPr="001A2427">
        <w:rPr>
          <w:rFonts w:ascii="Times New Roman" w:eastAsia="Times New Roman" w:hAnsi="Times New Roman" w:cs="Times New Roman"/>
          <w:sz w:val="24"/>
          <w:szCs w:val="24"/>
        </w:rPr>
        <w:t>tīklu.</w:t>
      </w:r>
    </w:p>
    <w:p w14:paraId="02C0432D" w14:textId="77777777" w:rsidR="00F11505" w:rsidRPr="001A2427" w:rsidRDefault="00F11505" w:rsidP="00F11505">
      <w:pPr>
        <w:spacing w:after="0" w:line="360" w:lineRule="auto"/>
        <w:ind w:firstLine="567"/>
        <w:contextualSpacing/>
        <w:jc w:val="both"/>
        <w:rPr>
          <w:rFonts w:ascii="Times New Roman" w:eastAsia="Times New Roman" w:hAnsi="Times New Roman" w:cs="Times New Roman"/>
          <w:sz w:val="24"/>
          <w:szCs w:val="24"/>
        </w:rPr>
      </w:pPr>
      <w:r w:rsidRPr="001A2427">
        <w:rPr>
          <w:rFonts w:ascii="Times New Roman" w:eastAsia="Times New Roman" w:hAnsi="Times New Roman" w:cs="Times New Roman"/>
          <w:sz w:val="24"/>
          <w:szCs w:val="24"/>
        </w:rPr>
        <w:t xml:space="preserve">Saskaņā ar Civillikuma 1. pielikumu Sudals (Sudalezers) ir publiskais ezers. </w:t>
      </w:r>
    </w:p>
    <w:p w14:paraId="24DDB9C4" w14:textId="77777777" w:rsidR="00F11505" w:rsidRPr="001A2427" w:rsidRDefault="00F11505" w:rsidP="00F11505">
      <w:pPr>
        <w:spacing w:after="0" w:line="360" w:lineRule="auto"/>
        <w:ind w:firstLine="567"/>
        <w:contextualSpacing/>
        <w:jc w:val="both"/>
        <w:rPr>
          <w:rFonts w:ascii="Times New Roman" w:eastAsia="Times New Roman" w:hAnsi="Times New Roman" w:cs="Times New Roman"/>
          <w:sz w:val="24"/>
          <w:szCs w:val="24"/>
        </w:rPr>
      </w:pPr>
      <w:r w:rsidRPr="001A2427">
        <w:rPr>
          <w:rFonts w:ascii="Times New Roman" w:eastAsia="Times New Roman" w:hAnsi="Times New Roman" w:cs="Times New Roman"/>
          <w:sz w:val="24"/>
          <w:szCs w:val="24"/>
        </w:rPr>
        <w:t>Saskaņā ar Zvejniecības likuma 6.panta pirmās daļas 1.punktu Latvijas Republikas ūdeņi zvejas tiesību jomā tiek iedalīti publiskajos ūdeņos (Civillikuma 1.pielikums), kuri ir valsts īpašumā un kuros zvejas tiesības pieder valstij, izņemot šā panta ceturtajā daļā noteiktās zvejas tiesības publiskajās upēs.</w:t>
      </w:r>
    </w:p>
    <w:p w14:paraId="692C5252" w14:textId="77777777" w:rsidR="00F11505" w:rsidRPr="001A2427" w:rsidRDefault="00F11505" w:rsidP="00F11505">
      <w:pPr>
        <w:spacing w:after="0" w:line="360" w:lineRule="auto"/>
        <w:ind w:firstLine="567"/>
        <w:contextualSpacing/>
        <w:jc w:val="both"/>
        <w:rPr>
          <w:rFonts w:ascii="Times New Roman" w:eastAsia="Times New Roman" w:hAnsi="Times New Roman" w:cs="Times New Roman"/>
          <w:sz w:val="24"/>
          <w:szCs w:val="24"/>
        </w:rPr>
      </w:pPr>
      <w:r w:rsidRPr="001A2427">
        <w:rPr>
          <w:rFonts w:ascii="Times New Roman" w:eastAsia="Times New Roman" w:hAnsi="Times New Roman" w:cs="Times New Roman"/>
          <w:sz w:val="24"/>
          <w:szCs w:val="24"/>
        </w:rPr>
        <w:t>Zvejniecības likuma 11.panta pirmā daļa nosaka, ka tiesības nodarboties ar rūpniecisko zveju Latvijas Republikas ūdeņos (ja rūpnieciskā zveja tajos ir atļauta) Latvijas Republikas juridiskās un fiziskās personas iegūst, pamatojoties uz zvejas tiesību nomas līgumu ar valsts vai pašvaldības institūciju par zvejas tiesību nodošanu (iznomāšanu) un saņemot zvejas atļauju (licenci) vai neslēdzot zvejas tiesību nomas līgumu, ja zveja tiek veikta saskaņā ar Ministru kabineta noteikumiem par licencēto rūpniecisko zveju un noteikumiem par zvejas tiesību izmantošanu privātajos ūdeņos.</w:t>
      </w:r>
    </w:p>
    <w:p w14:paraId="645EF485" w14:textId="77777777" w:rsidR="00F11505" w:rsidRPr="001A2427" w:rsidRDefault="00F11505" w:rsidP="00F11505">
      <w:pPr>
        <w:spacing w:after="0" w:line="360" w:lineRule="auto"/>
        <w:ind w:firstLine="567"/>
        <w:contextualSpacing/>
        <w:jc w:val="both"/>
        <w:rPr>
          <w:rFonts w:ascii="Times New Roman" w:eastAsia="Times New Roman" w:hAnsi="Times New Roman" w:cs="Times New Roman"/>
          <w:sz w:val="24"/>
          <w:szCs w:val="24"/>
        </w:rPr>
      </w:pPr>
      <w:r w:rsidRPr="001A2427">
        <w:rPr>
          <w:rFonts w:ascii="Times New Roman" w:eastAsia="Times New Roman" w:hAnsi="Times New Roman" w:cs="Times New Roman"/>
          <w:sz w:val="24"/>
          <w:szCs w:val="24"/>
        </w:rPr>
        <w:t xml:space="preserve">Saskaņā ar Gulbenes novada pašvaldības </w:t>
      </w:r>
      <w:r>
        <w:rPr>
          <w:rFonts w:ascii="Times New Roman" w:eastAsia="Times New Roman" w:hAnsi="Times New Roman" w:cs="Times New Roman"/>
          <w:sz w:val="24"/>
          <w:szCs w:val="24"/>
        </w:rPr>
        <w:t>m</w:t>
      </w:r>
      <w:r w:rsidRPr="001A2427">
        <w:rPr>
          <w:rFonts w:ascii="Times New Roman" w:eastAsia="Times New Roman" w:hAnsi="Times New Roman" w:cs="Times New Roman"/>
          <w:sz w:val="24"/>
          <w:szCs w:val="24"/>
        </w:rPr>
        <w:t xml:space="preserve">antas iznomāšanas komisijas 2021.gada 29.janvāra lēmumam (protokols Nr.2, 1.§) sabiedrības ar ierobežotu atbildību </w:t>
      </w:r>
      <w:bookmarkStart w:id="39" w:name="_Hlk93502478"/>
      <w:r w:rsidRPr="001A2427">
        <w:rPr>
          <w:rFonts w:ascii="Times New Roman" w:eastAsia="Times New Roman" w:hAnsi="Times New Roman" w:cs="Times New Roman"/>
          <w:sz w:val="24"/>
          <w:szCs w:val="24"/>
        </w:rPr>
        <w:t xml:space="preserve">“MEZDARI”, </w:t>
      </w:r>
      <w:bookmarkEnd w:id="39"/>
      <w:r w:rsidRPr="001A2427">
        <w:rPr>
          <w:rFonts w:ascii="Times New Roman" w:eastAsia="Times New Roman" w:hAnsi="Times New Roman" w:cs="Times New Roman"/>
          <w:sz w:val="24"/>
          <w:szCs w:val="24"/>
        </w:rPr>
        <w:t>reģistrācijas numurs 44103088235, juridiskā adrese: Vidus iela 65, Gulbene, Gulbenes novads, LV-4401</w:t>
      </w:r>
      <w:r>
        <w:rPr>
          <w:rFonts w:ascii="Times New Roman" w:eastAsia="Times New Roman" w:hAnsi="Times New Roman" w:cs="Times New Roman"/>
          <w:sz w:val="24"/>
          <w:szCs w:val="24"/>
        </w:rPr>
        <w:t>,</w:t>
      </w:r>
      <w:r w:rsidRPr="001A2427">
        <w:rPr>
          <w:rFonts w:ascii="Times New Roman" w:eastAsia="Times New Roman" w:hAnsi="Times New Roman" w:cs="Times New Roman"/>
          <w:sz w:val="24"/>
          <w:szCs w:val="24"/>
        </w:rPr>
        <w:t xml:space="preserve"> ir izsniegta speciālā atļauja (licence) Nr. ZI002383 komercdarbībai zvejniecībā Sudala ezerā ar darbības termiņu līdz 2026.gada 31.janvārim. </w:t>
      </w:r>
    </w:p>
    <w:p w14:paraId="29D77F44" w14:textId="77777777" w:rsidR="00F11505" w:rsidRPr="001A2427" w:rsidRDefault="00F11505" w:rsidP="00F11505">
      <w:pPr>
        <w:spacing w:after="0" w:line="360" w:lineRule="auto"/>
        <w:ind w:firstLine="567"/>
        <w:contextualSpacing/>
        <w:jc w:val="both"/>
        <w:rPr>
          <w:rFonts w:ascii="Times New Roman" w:eastAsia="Times New Roman" w:hAnsi="Times New Roman" w:cs="Times New Roman"/>
          <w:sz w:val="24"/>
          <w:szCs w:val="24"/>
        </w:rPr>
      </w:pPr>
      <w:r w:rsidRPr="001A2427">
        <w:rPr>
          <w:rFonts w:ascii="Times New Roman" w:eastAsia="Times New Roman" w:hAnsi="Times New Roman" w:cs="Times New Roman"/>
          <w:sz w:val="24"/>
          <w:szCs w:val="24"/>
        </w:rPr>
        <w:t xml:space="preserve">2019.gada 12.februārī Gulbenes novada Lejasciema pagasta pārvalde noslēdza ar SIA“MEZDARI”, rūpnieciskās zvejas tiesību nomas līgumu Nr.LJ/9.3/19/19, saskaņā ar kuru SIA“MEZDARI”, tika piešķirtas nomā </w:t>
      </w:r>
      <w:r w:rsidRPr="001A2427">
        <w:rPr>
          <w:rFonts w:ascii="Times New Roman" w:hAnsi="Times New Roman" w:cs="Times New Roman"/>
          <w:sz w:val="24"/>
          <w:szCs w:val="24"/>
        </w:rPr>
        <w:t>rūpnieciskās zvejas tiesības komerciālajai zvejai Sudalezerā</w:t>
      </w:r>
      <w:r w:rsidRPr="001A2427">
        <w:rPr>
          <w:rFonts w:ascii="Times New Roman" w:eastAsia="Times New Roman" w:hAnsi="Times New Roman" w:cs="Times New Roman"/>
          <w:sz w:val="24"/>
          <w:szCs w:val="24"/>
        </w:rPr>
        <w:t xml:space="preserve"> līdz 2021.gada 31.decembrim</w:t>
      </w:r>
      <w:r w:rsidRPr="001A2427">
        <w:rPr>
          <w:rFonts w:ascii="Times New Roman" w:hAnsi="Times New Roman" w:cs="Times New Roman"/>
          <w:sz w:val="24"/>
          <w:szCs w:val="24"/>
        </w:rPr>
        <w:t xml:space="preserve">. </w:t>
      </w:r>
      <w:r w:rsidRPr="001A2427">
        <w:rPr>
          <w:rFonts w:ascii="Times New Roman" w:eastAsia="Times New Roman" w:hAnsi="Times New Roman" w:cs="Times New Roman"/>
          <w:sz w:val="24"/>
          <w:szCs w:val="24"/>
        </w:rPr>
        <w:t>Gulbenes novada pašvaldība pārjaunoja iepriekš minēto līgumu</w:t>
      </w:r>
      <w:r w:rsidRPr="001A2427">
        <w:rPr>
          <w:rFonts w:ascii="Times New Roman" w:hAnsi="Times New Roman" w:cs="Times New Roman"/>
          <w:sz w:val="24"/>
          <w:szCs w:val="24"/>
        </w:rPr>
        <w:t>, 2021.gada 2.februārī</w:t>
      </w:r>
      <w:r w:rsidRPr="001A2427">
        <w:rPr>
          <w:rFonts w:ascii="Times New Roman" w:eastAsia="Times New Roman" w:hAnsi="Times New Roman" w:cs="Times New Roman"/>
          <w:sz w:val="24"/>
          <w:szCs w:val="24"/>
        </w:rPr>
        <w:t xml:space="preserve"> noslēdzot ar sabiedrību ar ierobežotu atbildību “MEZDARI”, rūpnieciskās zvejas tiesību nomas līgumu Nr. 4.1-16/2021/1743 ar darbības termiņu </w:t>
      </w:r>
      <w:r w:rsidRPr="001A2427">
        <w:rPr>
          <w:rFonts w:ascii="Times New Roman" w:hAnsi="Times New Roman" w:cs="Times New Roman"/>
          <w:bCs/>
          <w:color w:val="000000"/>
          <w:sz w:val="24"/>
          <w:szCs w:val="24"/>
        </w:rPr>
        <w:t>līdz 2025.gada 31.decembrim.</w:t>
      </w:r>
    </w:p>
    <w:p w14:paraId="4B3A0B3A" w14:textId="77777777" w:rsidR="00F11505" w:rsidRPr="001A2427" w:rsidRDefault="00F11505" w:rsidP="00F11505">
      <w:pPr>
        <w:spacing w:after="0" w:line="360" w:lineRule="auto"/>
        <w:ind w:firstLine="567"/>
        <w:contextualSpacing/>
        <w:jc w:val="both"/>
        <w:rPr>
          <w:rFonts w:ascii="Times New Roman" w:eastAsia="Times New Roman" w:hAnsi="Times New Roman" w:cs="Times New Roman"/>
          <w:sz w:val="24"/>
          <w:szCs w:val="24"/>
        </w:rPr>
      </w:pPr>
      <w:r w:rsidRPr="001A2427">
        <w:rPr>
          <w:rFonts w:ascii="Times New Roman" w:eastAsia="Times New Roman" w:hAnsi="Times New Roman" w:cs="Times New Roman"/>
          <w:sz w:val="24"/>
          <w:szCs w:val="24"/>
        </w:rPr>
        <w:t>Saskaņā ar Zvejniecības likuma 11.panta piekto divi prim</w:t>
      </w:r>
      <w:r w:rsidRPr="001A2427">
        <w:rPr>
          <w:rFonts w:ascii="Times New Roman" w:eastAsia="Times New Roman" w:hAnsi="Times New Roman" w:cs="Times New Roman"/>
          <w:sz w:val="24"/>
          <w:szCs w:val="24"/>
          <w:vertAlign w:val="superscript"/>
        </w:rPr>
        <w:t xml:space="preserve"> </w:t>
      </w:r>
      <w:r w:rsidRPr="001A2427">
        <w:rPr>
          <w:rFonts w:ascii="Times New Roman" w:eastAsia="Times New Roman" w:hAnsi="Times New Roman" w:cs="Times New Roman"/>
          <w:sz w:val="24"/>
          <w:szCs w:val="24"/>
        </w:rPr>
        <w:t>daļu pašvaldība juridiskajām un fiziskajām personām iznomāto zvejas tiesību izmantošanai iedala zvejas rīku skaita limitu vai nozvejas apjoma limitu Baltijas jūras un Rīgas jūras līča piekrastes ūdeņos un zvejas rīku skaita limitu, kā arī nozvejas apjoma limitu atsevišķām zivju sugām Latvijas Republikas iekšējos ūdeņos</w:t>
      </w:r>
    </w:p>
    <w:p w14:paraId="0CCD7A67" w14:textId="77777777" w:rsidR="00F11505" w:rsidRPr="001A2427" w:rsidRDefault="00F11505" w:rsidP="00F11505">
      <w:pPr>
        <w:spacing w:after="0" w:line="360" w:lineRule="auto"/>
        <w:ind w:firstLine="567"/>
        <w:contextualSpacing/>
        <w:jc w:val="both"/>
        <w:rPr>
          <w:rFonts w:ascii="Times New Roman" w:eastAsia="Times New Roman" w:hAnsi="Times New Roman" w:cs="Times New Roman"/>
          <w:sz w:val="24"/>
          <w:szCs w:val="24"/>
        </w:rPr>
      </w:pPr>
      <w:r w:rsidRPr="001A2427">
        <w:rPr>
          <w:rFonts w:ascii="Times New Roman" w:eastAsia="Times New Roman" w:hAnsi="Times New Roman" w:cs="Times New Roman"/>
          <w:sz w:val="24"/>
          <w:szCs w:val="24"/>
        </w:rPr>
        <w:t xml:space="preserve">Ministru kabineta 2009.gada 11.augusta noteikumu Nr.918 “Noteikumi par rūpnieciskās zvejas tiesību nomu un zvejas tiesību izmantošanas kārtību” 13.punkts nosaka, ka rūpnieciskās zvejas tiesības publiskajos ūdeņos (arī jūras piekrastē) un citos iekšējos ūdeņos, kuros zvejas tiesības pieder valstij, pildot deleģētās valsts (izpildvaras) funkcijas, iznomā vietējā pašvaldība. </w:t>
      </w:r>
    </w:p>
    <w:p w14:paraId="41DD7C16" w14:textId="77777777" w:rsidR="00F11505" w:rsidRPr="001A2427" w:rsidRDefault="00F11505" w:rsidP="00F11505">
      <w:pPr>
        <w:spacing w:after="0" w:line="360" w:lineRule="auto"/>
        <w:ind w:firstLine="567"/>
        <w:contextualSpacing/>
        <w:jc w:val="both"/>
        <w:rPr>
          <w:rFonts w:ascii="Times New Roman" w:eastAsia="Times New Roman" w:hAnsi="Times New Roman" w:cs="Times New Roman"/>
          <w:sz w:val="24"/>
          <w:szCs w:val="24"/>
        </w:rPr>
      </w:pPr>
      <w:r w:rsidRPr="001A2427">
        <w:rPr>
          <w:rFonts w:ascii="Times New Roman" w:eastAsia="Times New Roman" w:hAnsi="Times New Roman" w:cs="Times New Roman"/>
          <w:sz w:val="24"/>
          <w:szCs w:val="24"/>
        </w:rPr>
        <w:t xml:space="preserve">Ministru kabineta 2009.gada 11.augusta noteikumu Nr.918 “Noteikumi par rūpnieciskās zvejas tiesību nomu un zvejas tiesību izmantošanas kārtību” 14.punkts cita starpā nosaka, ka </w:t>
      </w:r>
      <w:r w:rsidRPr="001A2427">
        <w:rPr>
          <w:rFonts w:ascii="Times New Roman" w:eastAsia="Times New Roman" w:hAnsi="Times New Roman" w:cs="Times New Roman"/>
          <w:sz w:val="24"/>
          <w:szCs w:val="24"/>
        </w:rPr>
        <w:lastRenderedPageBreak/>
        <w:t xml:space="preserve">rūpnieciskās zvejas tiesības šo noteikumu 13.punktā minētajos ūdeņos iznomā fiziskajām un juridiskajām personām, nosakot zvejas rīku veidus un skaitu vai nozvejas apjomu un, ja nepieciešams, arī zvejas vietas, ievērojot attiecīgās pašvaldības teritorijas ūdeņiem iedalīto zvejas limitu. </w:t>
      </w:r>
    </w:p>
    <w:p w14:paraId="68EE3A72" w14:textId="77777777" w:rsidR="00F11505" w:rsidRPr="001A2427" w:rsidRDefault="00F11505" w:rsidP="00F11505">
      <w:pPr>
        <w:spacing w:after="0" w:line="360" w:lineRule="auto"/>
        <w:ind w:firstLine="567"/>
        <w:contextualSpacing/>
        <w:jc w:val="both"/>
        <w:rPr>
          <w:rFonts w:ascii="Times New Roman" w:eastAsia="Times New Roman" w:hAnsi="Times New Roman" w:cs="Times New Roman"/>
          <w:sz w:val="24"/>
          <w:szCs w:val="24"/>
        </w:rPr>
      </w:pPr>
      <w:r w:rsidRPr="001A2427">
        <w:rPr>
          <w:rFonts w:ascii="Times New Roman" w:eastAsia="Times New Roman" w:hAnsi="Times New Roman" w:cs="Times New Roman"/>
          <w:sz w:val="24"/>
          <w:szCs w:val="24"/>
        </w:rPr>
        <w:t>Saskaņā ar šo noteikumu 32.punktu nomas iesniegumu izskata Administratīvā procesa likumā noteiktajā kārtībā. Iesniedzējam nosūta lēmumu (ja saņemta adresāta piekrišana, lēmumu var nosūtīt elektroniskā dokumenta formā) ar apstiprinājumu vai noraidījumu par rūpnieciskās zvejas tiesību nomas iespēju</w:t>
      </w:r>
      <w:r>
        <w:rPr>
          <w:rFonts w:ascii="Times New Roman" w:eastAsia="Times New Roman" w:hAnsi="Times New Roman" w:cs="Times New Roman"/>
          <w:sz w:val="24"/>
          <w:szCs w:val="24"/>
        </w:rPr>
        <w:t>.</w:t>
      </w:r>
    </w:p>
    <w:p w14:paraId="16451B2E" w14:textId="77777777" w:rsidR="00F11505" w:rsidRPr="001A2427" w:rsidRDefault="00F11505" w:rsidP="00F11505">
      <w:pPr>
        <w:spacing w:after="0" w:line="360" w:lineRule="auto"/>
        <w:ind w:firstLine="567"/>
        <w:contextualSpacing/>
        <w:jc w:val="both"/>
        <w:rPr>
          <w:rFonts w:ascii="Times New Roman" w:eastAsia="Times New Roman" w:hAnsi="Times New Roman" w:cs="Times New Roman"/>
          <w:sz w:val="24"/>
          <w:szCs w:val="24"/>
        </w:rPr>
      </w:pPr>
      <w:r w:rsidRPr="001A2427">
        <w:rPr>
          <w:rFonts w:ascii="Times New Roman" w:eastAsia="Times New Roman" w:hAnsi="Times New Roman" w:cs="Times New Roman"/>
          <w:sz w:val="24"/>
          <w:szCs w:val="24"/>
        </w:rPr>
        <w:t>Ministru kabineta 2009.gada 11.augusta noteikumu Nr.918 “Noteikumi par rūpnieciskās zvejas tiesību nomu un zvejas tiesību izmantošanas kārtību” 71.punkts nosaka, ka zivju nozvejas apjoma vai zvejas rīku skaita limitu rūpnieciskās zvejas tiesību nomniekam nosaka, ņemot vērā komerciālās zvejas vai pašpatē</w:t>
      </w:r>
      <w:r w:rsidRPr="001A2427">
        <w:rPr>
          <w:rFonts w:ascii="Times New Roman" w:eastAsia="Times New Roman" w:hAnsi="Times New Roman" w:cs="Times New Roman"/>
          <w:sz w:val="24"/>
          <w:szCs w:val="24"/>
        </w:rPr>
        <w:softHyphen/>
        <w:t xml:space="preserve">riņa zvejas veidu, nomnieka zvejas iespējas un efektivitāti iepriekšējā zvejas tiesību izmantošanas termiņā, kā arī kopējo zvejas limita lielumu, zvejas tiesību nomnieku kopējo skaitu, vietējo pašvaldību zvejnieku priekšrocības un citus zivsaimnieciskus un reģionālus faktorus. </w:t>
      </w:r>
    </w:p>
    <w:p w14:paraId="74307F89" w14:textId="77777777" w:rsidR="00F11505" w:rsidRPr="001A2427" w:rsidRDefault="00F11505" w:rsidP="00F11505">
      <w:pPr>
        <w:spacing w:after="0" w:line="360" w:lineRule="auto"/>
        <w:ind w:firstLine="567"/>
        <w:contextualSpacing/>
        <w:jc w:val="both"/>
        <w:rPr>
          <w:rFonts w:ascii="Times New Roman" w:eastAsia="Calibri" w:hAnsi="Times New Roman" w:cs="Times New Roman"/>
          <w:sz w:val="24"/>
          <w:szCs w:val="24"/>
        </w:rPr>
      </w:pPr>
      <w:r w:rsidRPr="001A2427">
        <w:rPr>
          <w:rFonts w:ascii="Times New Roman" w:eastAsia="Calibri" w:hAnsi="Times New Roman" w:cs="Times New Roman"/>
          <w:sz w:val="24"/>
          <w:szCs w:val="24"/>
          <w:lang w:eastAsia="lv-LV"/>
        </w:rPr>
        <w:t>Saskaņā ar Ministru kabineta 2014.gada 23.decembra noteikumu Nr.796 “Noteikumi par rūpnieciskās zvejas limitiem un to izmantošanas kārtību iekšējos ūdeņos” 3.1.apakšpunktu iekšējos ūdeņos noteikti šādi zvejas limiti: zivju tīklu limits (metros) ezeros (noteikumu 1.pielikums).</w:t>
      </w:r>
    </w:p>
    <w:p w14:paraId="0399A415" w14:textId="77777777" w:rsidR="00F11505" w:rsidRPr="001A2427" w:rsidRDefault="00F11505" w:rsidP="00F11505">
      <w:pPr>
        <w:spacing w:after="0" w:line="360" w:lineRule="auto"/>
        <w:ind w:firstLine="567"/>
        <w:contextualSpacing/>
        <w:jc w:val="both"/>
        <w:rPr>
          <w:rFonts w:ascii="Times New Roman" w:eastAsia="Times New Roman" w:hAnsi="Times New Roman" w:cs="Times New Roman"/>
          <w:sz w:val="24"/>
          <w:szCs w:val="24"/>
        </w:rPr>
      </w:pPr>
      <w:r w:rsidRPr="001A2427">
        <w:rPr>
          <w:rFonts w:ascii="Times New Roman" w:eastAsia="Calibri" w:hAnsi="Times New Roman" w:cs="Times New Roman"/>
          <w:sz w:val="24"/>
          <w:szCs w:val="24"/>
          <w:lang w:eastAsia="lv-LV"/>
        </w:rPr>
        <w:t xml:space="preserve">Šo noteikumu 7.1.apakšpunkts nosaka, ka pašvaldība, sadalot šajos noteikumos noteiktos zvejas limitus zvejniekiem, zvejai šo noteikumu 1. pielikumā minētajos ezeros katram zvejniekam iedala konkrētu tīklu garuma limitu metros. Šādi iedalītos limitus summē, iepriekš noapaļojot katra tīkla garumu līdz skaitlim, kas beidzas ar “0” vai “5”. Tīklu garuma limita vietā zvejniekiem zvejai ezeros var iedalīt zivju murdu limitu ar nosacījumu, ka viens murds atbilst 30 metru tīklu garuma limitam. </w:t>
      </w:r>
    </w:p>
    <w:p w14:paraId="3838701A" w14:textId="77777777" w:rsidR="00F11505" w:rsidRPr="001A2427" w:rsidRDefault="00F11505" w:rsidP="00F11505">
      <w:pPr>
        <w:spacing w:after="0" w:line="360" w:lineRule="auto"/>
        <w:ind w:firstLine="567"/>
        <w:contextualSpacing/>
        <w:jc w:val="both"/>
        <w:rPr>
          <w:rFonts w:ascii="Times New Roman" w:eastAsia="Times New Roman" w:hAnsi="Times New Roman" w:cs="Times New Roman"/>
          <w:sz w:val="24"/>
          <w:szCs w:val="24"/>
        </w:rPr>
      </w:pPr>
      <w:r w:rsidRPr="001A2427">
        <w:rPr>
          <w:rFonts w:ascii="Times New Roman" w:eastAsia="Times New Roman" w:hAnsi="Times New Roman" w:cs="Times New Roman"/>
          <w:sz w:val="24"/>
          <w:szCs w:val="24"/>
        </w:rPr>
        <w:t>Saskaņā ar Ministru kabineta 2009.gada 11.augusta noteikumu Nr.918 “Noteikumi par rūpnieciskās zvejas tiesību nomu un zvejas tiesību izmantošanas kārtību” 62.punktu iznomātājs katru gadu sastāda un rūpnieciskās zvejas tiesību nomas līgumam pievieno rūpnieciskās zvejas tiesību nomas līguma protokolu (turpmāk – protokols). Protokolā norāda iedalīto nozvejas apjoma vai zvejas rīku skaita limitu vai nozvejas apjoma un zvejas rīku skaita limitu, kā arī ar zvejas limita izmantošanu saistītos nosacījumus, nomas maksas apmēru un samaksas kārtību kārtējā gadā. Protokolu komerciālajai zvejai Baltijas jūras un Rīgas jūras līča piekrastes ūdeņos un iekšējos ūdeņos var sastādīt uz termiņu līdz pieciem gadiem, ja zvejas limitā ir paredzēts tikai zvejas rīku limits un ja šis termiņš iekļaujas zvejas tiesību nomas līguma kopējā termiņā. Zvejas rīku limiti protokola piecu gadu darbības periodā paliek nemainīgi.</w:t>
      </w:r>
    </w:p>
    <w:p w14:paraId="6831714E" w14:textId="77777777" w:rsidR="00F11505" w:rsidRPr="001A2427" w:rsidRDefault="00F11505" w:rsidP="00F11505">
      <w:pPr>
        <w:spacing w:after="0" w:line="360" w:lineRule="auto"/>
        <w:ind w:firstLine="567"/>
        <w:contextualSpacing/>
        <w:jc w:val="both"/>
        <w:rPr>
          <w:rFonts w:ascii="Times New Roman" w:eastAsia="Times New Roman" w:hAnsi="Times New Roman" w:cs="Times New Roman"/>
          <w:sz w:val="24"/>
          <w:szCs w:val="24"/>
        </w:rPr>
      </w:pPr>
      <w:r w:rsidRPr="001A2427">
        <w:rPr>
          <w:rFonts w:ascii="Times New Roman" w:eastAsia="Times New Roman" w:hAnsi="Times New Roman" w:cs="Times New Roman"/>
          <w:sz w:val="24"/>
          <w:szCs w:val="24"/>
        </w:rPr>
        <w:lastRenderedPageBreak/>
        <w:t>Saskaņā ar Zvejniecības likuma 25.panta pirmo daļu zvejas tiesības Latvijas Republikas iekšējos ūdeņos (neatkarīgi no īpašuma veida) tiek izmantotas par maksu, kas norādīta zvejas tiesību nomas līgumā.</w:t>
      </w:r>
    </w:p>
    <w:p w14:paraId="4BD4B1B3" w14:textId="77777777" w:rsidR="00F11505" w:rsidRPr="001A2427" w:rsidRDefault="00F11505" w:rsidP="00F11505">
      <w:pPr>
        <w:spacing w:after="0" w:line="360" w:lineRule="auto"/>
        <w:ind w:firstLine="567"/>
        <w:contextualSpacing/>
        <w:jc w:val="both"/>
        <w:rPr>
          <w:rFonts w:ascii="Times New Roman" w:eastAsia="Times New Roman" w:hAnsi="Times New Roman" w:cs="Times New Roman"/>
          <w:sz w:val="24"/>
          <w:szCs w:val="24"/>
        </w:rPr>
      </w:pPr>
      <w:r w:rsidRPr="001A2427">
        <w:rPr>
          <w:rFonts w:ascii="Times New Roman" w:eastAsia="Times New Roman" w:hAnsi="Times New Roman" w:cs="Times New Roman"/>
          <w:sz w:val="24"/>
          <w:szCs w:val="24"/>
        </w:rPr>
        <w:t>Ministru kabineta 2009.gada 11.augusta noteikumu Nr.918 “Noteikumi par rūpnieciskās zvejas tiesību nomu un zvejas tiesību izmantošanas kārtību” 87.punkts nosaka, ka par rūpnieciskās zvejas tiesību nomu nosaka maksu saskaņā ar šo noteikumu 2.</w:t>
      </w:r>
      <w:r w:rsidRPr="001A2427">
        <w:rPr>
          <w:rFonts w:ascii="Times New Roman" w:eastAsia="Times New Roman" w:hAnsi="Times New Roman" w:cs="Times New Roman"/>
          <w:sz w:val="24"/>
          <w:szCs w:val="24"/>
          <w:vertAlign w:val="superscript"/>
        </w:rPr>
        <w:t>1</w:t>
      </w:r>
      <w:r w:rsidRPr="001A2427">
        <w:rPr>
          <w:rFonts w:ascii="Times New Roman" w:eastAsia="Times New Roman" w:hAnsi="Times New Roman" w:cs="Times New Roman"/>
          <w:sz w:val="24"/>
          <w:szCs w:val="24"/>
        </w:rPr>
        <w:t xml:space="preserve"> pielikumu, ņemot vērā iznomājamo zvejas rīku veidu, zvejas vietu (zvejas rajonu), zvejojamās zivju sugas un nozvejas apjomu. Savukārt, šo noteikumu 90.punkts cita starpā nosaka, ka maksu par rūpnieciskās zvejas tiesību nomu iekšējos ūdeņos un jūras piekrastē iekasē tā pašvaldība, kuras administratīvajā teritorijā atrodas jūras piekraste vai ūdenstilpe, kurā paredzēts zvejot. </w:t>
      </w:r>
    </w:p>
    <w:p w14:paraId="39B1FD3D" w14:textId="77777777" w:rsidR="00F11505" w:rsidRPr="001A2427" w:rsidRDefault="00F11505" w:rsidP="00F11505">
      <w:pPr>
        <w:spacing w:after="0" w:line="360" w:lineRule="auto"/>
        <w:ind w:firstLine="567"/>
        <w:contextualSpacing/>
        <w:jc w:val="both"/>
        <w:rPr>
          <w:rFonts w:ascii="Times New Roman" w:eastAsia="Times New Roman" w:hAnsi="Times New Roman" w:cs="Times New Roman"/>
          <w:sz w:val="24"/>
          <w:szCs w:val="24"/>
        </w:rPr>
      </w:pPr>
      <w:r w:rsidRPr="001A2427">
        <w:rPr>
          <w:rFonts w:ascii="Times New Roman" w:eastAsia="Times New Roman" w:hAnsi="Times New Roman" w:cs="Times New Roman"/>
          <w:sz w:val="24"/>
          <w:szCs w:val="24"/>
        </w:rPr>
        <w:t xml:space="preserve">Saskaņā ar Gulbenes novada pašvaldības </w:t>
      </w:r>
      <w:r>
        <w:rPr>
          <w:rFonts w:ascii="Times New Roman" w:eastAsia="Times New Roman" w:hAnsi="Times New Roman" w:cs="Times New Roman"/>
          <w:sz w:val="24"/>
          <w:szCs w:val="24"/>
        </w:rPr>
        <w:t>m</w:t>
      </w:r>
      <w:r w:rsidRPr="001A2427">
        <w:rPr>
          <w:rFonts w:ascii="Times New Roman" w:eastAsia="Times New Roman" w:hAnsi="Times New Roman" w:cs="Times New Roman"/>
          <w:sz w:val="24"/>
          <w:szCs w:val="24"/>
        </w:rPr>
        <w:t xml:space="preserve">antas iznomāšanas komisijas nolikuma, kas apstiprināts ar Gulbenes novada </w:t>
      </w:r>
      <w:r>
        <w:rPr>
          <w:rFonts w:ascii="Times New Roman" w:eastAsia="Times New Roman" w:hAnsi="Times New Roman" w:cs="Times New Roman"/>
          <w:sz w:val="24"/>
          <w:szCs w:val="24"/>
        </w:rPr>
        <w:t xml:space="preserve">pašvaldības </w:t>
      </w:r>
      <w:r w:rsidRPr="001A2427">
        <w:rPr>
          <w:rFonts w:ascii="Times New Roman" w:eastAsia="Times New Roman" w:hAnsi="Times New Roman" w:cs="Times New Roman"/>
          <w:sz w:val="24"/>
          <w:szCs w:val="24"/>
        </w:rPr>
        <w:t xml:space="preserve">domes 2020.gada 30.jūlija lēmumu Nr.GND/2020/487, 6.3.apakšpunktu komisijas kompetencē ir ūdenstilpju un zvejas tiesību iznomāšana.  </w:t>
      </w:r>
    </w:p>
    <w:p w14:paraId="7C4CE57F" w14:textId="3F6B4CD7" w:rsidR="00F11505" w:rsidRPr="001A2427" w:rsidRDefault="00F11505" w:rsidP="00F11505">
      <w:pPr>
        <w:spacing w:after="0" w:line="360" w:lineRule="auto"/>
        <w:ind w:firstLine="720"/>
        <w:contextualSpacing/>
        <w:jc w:val="both"/>
        <w:rPr>
          <w:rFonts w:ascii="Times New Roman" w:eastAsia="Times New Roman" w:hAnsi="Times New Roman" w:cs="Times New Roman"/>
          <w:sz w:val="24"/>
          <w:szCs w:val="24"/>
        </w:rPr>
      </w:pPr>
      <w:r w:rsidRPr="001A2427">
        <w:rPr>
          <w:rFonts w:ascii="Times New Roman" w:hAnsi="Times New Roman" w:cs="Times New Roman"/>
          <w:sz w:val="24"/>
          <w:szCs w:val="24"/>
        </w:rPr>
        <w:t xml:space="preserve">Ņemot vērā iepriekšminēto un pamatojoties uz Zvejniecības likuma 6.panta pirmās daļas 1.punktu, 7.panta otro un sesto daļu, </w:t>
      </w:r>
      <w:r w:rsidRPr="001A2427">
        <w:rPr>
          <w:rFonts w:ascii="Times New Roman" w:eastAsia="Times New Roman" w:hAnsi="Times New Roman" w:cs="Times New Roman"/>
          <w:sz w:val="24"/>
          <w:szCs w:val="24"/>
        </w:rPr>
        <w:t>11. panta piekto divi prim</w:t>
      </w:r>
      <w:r w:rsidRPr="001A2427">
        <w:rPr>
          <w:rFonts w:ascii="Times New Roman" w:eastAsia="Times New Roman" w:hAnsi="Times New Roman" w:cs="Times New Roman"/>
          <w:sz w:val="24"/>
          <w:szCs w:val="24"/>
          <w:vertAlign w:val="superscript"/>
        </w:rPr>
        <w:t xml:space="preserve"> </w:t>
      </w:r>
      <w:r w:rsidRPr="001A2427">
        <w:rPr>
          <w:rFonts w:ascii="Times New Roman" w:eastAsia="Times New Roman" w:hAnsi="Times New Roman" w:cs="Times New Roman"/>
          <w:sz w:val="24"/>
          <w:szCs w:val="24"/>
        </w:rPr>
        <w:t>daļu,</w:t>
      </w:r>
      <w:r w:rsidRPr="001A2427">
        <w:rPr>
          <w:rFonts w:ascii="Times New Roman" w:hAnsi="Times New Roman" w:cs="Times New Roman"/>
          <w:sz w:val="24"/>
          <w:szCs w:val="24"/>
        </w:rPr>
        <w:t xml:space="preserve"> Ministru kabineta 2009.gada 11.augusta noteikumu Nr.918 “Noteikumi par rūpnieciskās zvejas tiesību nomu un zvejas tiesību izmantošanas</w:t>
      </w:r>
      <w:r>
        <w:rPr>
          <w:rFonts w:ascii="Times New Roman" w:hAnsi="Times New Roman" w:cs="Times New Roman"/>
          <w:sz w:val="24"/>
          <w:szCs w:val="24"/>
        </w:rPr>
        <w:t xml:space="preserve"> kārtību” 8., 13., 14., </w:t>
      </w:r>
      <w:r w:rsidRPr="001A2427">
        <w:rPr>
          <w:rFonts w:ascii="Times New Roman" w:hAnsi="Times New Roman" w:cs="Times New Roman"/>
          <w:sz w:val="24"/>
          <w:szCs w:val="24"/>
        </w:rPr>
        <w:t xml:space="preserve">32., 53., 71., 87. un 90.punktu, Ministru kabineta 2014.gada 23.decembra noteikumu Nr.796 “Noteikumi par rūpnieciskās zvejas limitiem un to izmantošanas kārtību iekšējos ūdeņos” 3.1. un 7.1.apakšpunktu, </w:t>
      </w:r>
      <w:r w:rsidRPr="001A2427">
        <w:rPr>
          <w:rFonts w:ascii="Times New Roman" w:eastAsia="Times New Roman" w:hAnsi="Times New Roman" w:cs="Times New Roman"/>
          <w:sz w:val="24"/>
          <w:szCs w:val="24"/>
        </w:rPr>
        <w:t xml:space="preserve">Gulbenes novada pašvaldības </w:t>
      </w:r>
      <w:r>
        <w:rPr>
          <w:rFonts w:ascii="Times New Roman" w:eastAsia="Times New Roman" w:hAnsi="Times New Roman" w:cs="Times New Roman"/>
          <w:sz w:val="24"/>
          <w:szCs w:val="24"/>
        </w:rPr>
        <w:t>m</w:t>
      </w:r>
      <w:r w:rsidRPr="001A2427">
        <w:rPr>
          <w:rFonts w:ascii="Times New Roman" w:hAnsi="Times New Roman" w:cs="Times New Roman"/>
          <w:sz w:val="24"/>
          <w:szCs w:val="24"/>
        </w:rPr>
        <w:t xml:space="preserve">antas iznomāšanas komisijas nolikuma, kas apstiprināts ar Gulbenes novada </w:t>
      </w:r>
      <w:r>
        <w:rPr>
          <w:rFonts w:ascii="Times New Roman" w:hAnsi="Times New Roman" w:cs="Times New Roman"/>
          <w:sz w:val="24"/>
          <w:szCs w:val="24"/>
        </w:rPr>
        <w:t xml:space="preserve">pašvaldības </w:t>
      </w:r>
      <w:r w:rsidRPr="001A2427">
        <w:rPr>
          <w:rFonts w:ascii="Times New Roman" w:hAnsi="Times New Roman" w:cs="Times New Roman"/>
          <w:sz w:val="24"/>
          <w:szCs w:val="24"/>
        </w:rPr>
        <w:t>domes 2020.gada 30.jūlija lēmumu Nr. GND/2020/487, 6.3., 9.2., 9.4. un 9.5.apakšpunktu, atklāti balsojot:</w:t>
      </w:r>
      <w:r w:rsidRPr="001A2427">
        <w:rPr>
          <w:rFonts w:ascii="Times New Roman" w:hAnsi="Times New Roman" w:cs="Times New Roman"/>
          <w:bCs/>
          <w:sz w:val="24"/>
          <w:szCs w:val="24"/>
        </w:rPr>
        <w:t xml:space="preserve"> </w:t>
      </w:r>
      <w:r w:rsidR="007712BD" w:rsidRPr="007712BD">
        <w:rPr>
          <w:rFonts w:ascii="Times New Roman" w:hAnsi="Times New Roman" w:cs="Times New Roman"/>
          <w:noProof/>
          <w:sz w:val="24"/>
          <w:szCs w:val="24"/>
        </w:rPr>
        <w:t>ar 4 balsīm "Par" (Ineta Otvare, Kristaps Dauksts, Lolita Vīksniņa, Monta Ķelle), "Pret" – nav, "Atturas" – nav, "Nepiedalās" – nav</w:t>
      </w:r>
      <w:r w:rsidR="007712BD" w:rsidRPr="007712BD">
        <w:rPr>
          <w:rFonts w:ascii="Times New Roman" w:hAnsi="Times New Roman" w:cs="Times New Roman"/>
          <w:sz w:val="24"/>
          <w:szCs w:val="24"/>
        </w:rPr>
        <w:t>, NOLEMJ:</w:t>
      </w:r>
    </w:p>
    <w:p w14:paraId="2D0D3F43" w14:textId="77777777" w:rsidR="00F11505" w:rsidRPr="001A2427" w:rsidRDefault="00F11505">
      <w:pPr>
        <w:numPr>
          <w:ilvl w:val="3"/>
          <w:numId w:val="52"/>
        </w:numPr>
        <w:tabs>
          <w:tab w:val="clear" w:pos="2880"/>
          <w:tab w:val="num" w:pos="993"/>
        </w:tabs>
        <w:spacing w:after="0" w:line="360" w:lineRule="auto"/>
        <w:ind w:left="0" w:firstLine="567"/>
        <w:contextualSpacing/>
        <w:jc w:val="both"/>
        <w:rPr>
          <w:rFonts w:ascii="Times New Roman" w:eastAsia="Times New Roman" w:hAnsi="Times New Roman" w:cs="Times New Roman"/>
          <w:color w:val="000000"/>
          <w:sz w:val="24"/>
          <w:szCs w:val="24"/>
          <w:lang w:eastAsia="lv-LV"/>
        </w:rPr>
      </w:pPr>
      <w:r w:rsidRPr="001A2427">
        <w:rPr>
          <w:rFonts w:ascii="Times New Roman" w:eastAsia="Times New Roman" w:hAnsi="Times New Roman" w:cs="Times New Roman"/>
          <w:color w:val="000000"/>
          <w:sz w:val="24"/>
          <w:szCs w:val="24"/>
          <w:lang w:eastAsia="lv-LV"/>
        </w:rPr>
        <w:t xml:space="preserve">IEDALĪT </w:t>
      </w:r>
      <w:r w:rsidRPr="001A2427">
        <w:rPr>
          <w:rFonts w:ascii="Times New Roman" w:eastAsia="Times New Roman" w:hAnsi="Times New Roman" w:cs="Times New Roman"/>
          <w:sz w:val="24"/>
          <w:szCs w:val="24"/>
          <w:lang w:eastAsia="lv-LV"/>
        </w:rPr>
        <w:t xml:space="preserve">sabiedrībai ar ierobežotu atbildību “MEZDARI”, reģistrācijas numurs 44103088235, juridiskā adrese: Vidus iela 65, Gulbene, Gulbenes novads, LV-4401, </w:t>
      </w:r>
      <w:r w:rsidRPr="001A2427">
        <w:rPr>
          <w:rFonts w:ascii="Times New Roman" w:eastAsia="Times New Roman" w:hAnsi="Times New Roman" w:cs="Times New Roman"/>
          <w:color w:val="000000"/>
          <w:sz w:val="24"/>
          <w:szCs w:val="24"/>
          <w:lang w:eastAsia="lv-LV"/>
        </w:rPr>
        <w:t>komerciālajai zvejai Sudalā zvejas limitu 202</w:t>
      </w:r>
      <w:r>
        <w:rPr>
          <w:rFonts w:ascii="Times New Roman" w:eastAsia="Times New Roman" w:hAnsi="Times New Roman" w:cs="Times New Roman"/>
          <w:color w:val="000000"/>
          <w:sz w:val="24"/>
          <w:szCs w:val="24"/>
          <w:lang w:eastAsia="lv-LV"/>
        </w:rPr>
        <w:t>5</w:t>
      </w:r>
      <w:r w:rsidRPr="001A2427">
        <w:rPr>
          <w:rFonts w:ascii="Times New Roman" w:eastAsia="Times New Roman" w:hAnsi="Times New Roman" w:cs="Times New Roman"/>
          <w:color w:val="000000"/>
          <w:sz w:val="24"/>
          <w:szCs w:val="24"/>
          <w:lang w:eastAsia="lv-LV"/>
        </w:rPr>
        <w:t xml:space="preserve">.gadam – </w:t>
      </w:r>
      <w:r>
        <w:rPr>
          <w:rFonts w:ascii="Times New Roman" w:eastAsia="Times New Roman" w:hAnsi="Times New Roman" w:cs="Times New Roman"/>
          <w:color w:val="000000"/>
          <w:sz w:val="24"/>
          <w:szCs w:val="24"/>
          <w:lang w:eastAsia="lv-LV"/>
        </w:rPr>
        <w:t>100</w:t>
      </w:r>
      <w:r w:rsidRPr="001A2427">
        <w:rPr>
          <w:rFonts w:ascii="Times New Roman" w:eastAsia="Times New Roman" w:hAnsi="Times New Roman" w:cs="Times New Roman"/>
          <w:color w:val="000000"/>
          <w:sz w:val="24"/>
          <w:szCs w:val="24"/>
          <w:lang w:eastAsia="lv-LV"/>
        </w:rPr>
        <w:t xml:space="preserve"> (</w:t>
      </w:r>
      <w:r>
        <w:rPr>
          <w:rFonts w:ascii="Times New Roman" w:eastAsia="Times New Roman" w:hAnsi="Times New Roman" w:cs="Times New Roman"/>
          <w:color w:val="000000"/>
          <w:sz w:val="24"/>
          <w:szCs w:val="24"/>
          <w:lang w:eastAsia="lv-LV"/>
        </w:rPr>
        <w:t>viens simts</w:t>
      </w:r>
      <w:r w:rsidRPr="001A2427">
        <w:rPr>
          <w:rFonts w:ascii="Times New Roman" w:eastAsia="Times New Roman" w:hAnsi="Times New Roman" w:cs="Times New Roman"/>
          <w:color w:val="000000"/>
          <w:sz w:val="24"/>
          <w:szCs w:val="24"/>
          <w:lang w:eastAsia="lv-LV"/>
        </w:rPr>
        <w:t xml:space="preserve">) metrus garus zivju tīklus </w:t>
      </w:r>
      <w:r w:rsidRPr="001A2427">
        <w:rPr>
          <w:rFonts w:ascii="Times New Roman" w:eastAsia="Calibri" w:hAnsi="Times New Roman" w:cs="Times New Roman"/>
          <w:sz w:val="24"/>
          <w:szCs w:val="24"/>
          <w:lang w:eastAsia="lv-LV"/>
        </w:rPr>
        <w:t>no kopējā Gulbenes novada</w:t>
      </w:r>
      <w:r>
        <w:rPr>
          <w:rFonts w:ascii="Times New Roman" w:eastAsia="Calibri" w:hAnsi="Times New Roman" w:cs="Times New Roman"/>
          <w:sz w:val="24"/>
          <w:szCs w:val="24"/>
          <w:lang w:eastAsia="lv-LV"/>
        </w:rPr>
        <w:t xml:space="preserve">m noteiktā </w:t>
      </w:r>
      <w:r w:rsidRPr="001A2427">
        <w:rPr>
          <w:rFonts w:ascii="Times New Roman" w:eastAsia="Calibri" w:hAnsi="Times New Roman" w:cs="Times New Roman"/>
          <w:sz w:val="24"/>
          <w:szCs w:val="24"/>
          <w:lang w:eastAsia="lv-LV"/>
        </w:rPr>
        <w:t>Sudala zivju tīklu limita</w:t>
      </w:r>
      <w:r w:rsidRPr="001A2427">
        <w:rPr>
          <w:rFonts w:ascii="Times New Roman" w:eastAsia="Times New Roman" w:hAnsi="Times New Roman" w:cs="Times New Roman"/>
          <w:color w:val="000000"/>
          <w:sz w:val="24"/>
          <w:szCs w:val="24"/>
          <w:lang w:eastAsia="lv-LV"/>
        </w:rPr>
        <w:t>.</w:t>
      </w:r>
    </w:p>
    <w:p w14:paraId="7040A635" w14:textId="77777777" w:rsidR="00F11505" w:rsidRPr="001A2427" w:rsidRDefault="00F11505">
      <w:pPr>
        <w:numPr>
          <w:ilvl w:val="3"/>
          <w:numId w:val="52"/>
        </w:numPr>
        <w:tabs>
          <w:tab w:val="clear" w:pos="2880"/>
          <w:tab w:val="num" w:pos="993"/>
        </w:tabs>
        <w:spacing w:after="0" w:line="360" w:lineRule="auto"/>
        <w:ind w:left="0" w:firstLine="567"/>
        <w:contextualSpacing/>
        <w:jc w:val="both"/>
        <w:rPr>
          <w:rFonts w:ascii="Times New Roman" w:eastAsia="Times New Roman" w:hAnsi="Times New Roman" w:cs="Times New Roman"/>
          <w:color w:val="000000"/>
          <w:sz w:val="24"/>
          <w:szCs w:val="24"/>
          <w:lang w:eastAsia="lv-LV"/>
        </w:rPr>
      </w:pPr>
      <w:r w:rsidRPr="001A2427">
        <w:rPr>
          <w:rFonts w:ascii="Times New Roman" w:eastAsia="Calibri" w:hAnsi="Times New Roman" w:cs="Times New Roman"/>
          <w:sz w:val="24"/>
          <w:szCs w:val="24"/>
          <w:lang w:eastAsia="lv-LV"/>
        </w:rPr>
        <w:t>NOTEIKT rūpnieciskās zvejas tiesību nomas maksu atbilstoši Ministru kabineta 2009.gada 11.augusta noteikumu Nr.918 “Noteikumi par rūpnieciskās zvejas tiesību nomu un zvejas tiesību izmantošanas kārtību” 2.</w:t>
      </w:r>
      <w:r w:rsidRPr="001A2427">
        <w:rPr>
          <w:rFonts w:ascii="Times New Roman" w:eastAsia="Calibri" w:hAnsi="Times New Roman" w:cs="Times New Roman"/>
          <w:sz w:val="24"/>
          <w:szCs w:val="24"/>
          <w:vertAlign w:val="superscript"/>
          <w:lang w:eastAsia="lv-LV"/>
        </w:rPr>
        <w:t>1</w:t>
      </w:r>
      <w:r w:rsidRPr="001A2427">
        <w:rPr>
          <w:rFonts w:ascii="Times New Roman" w:eastAsia="Calibri" w:hAnsi="Times New Roman" w:cs="Times New Roman"/>
          <w:sz w:val="24"/>
          <w:szCs w:val="24"/>
          <w:lang w:eastAsia="lv-LV"/>
        </w:rPr>
        <w:t xml:space="preserve"> pielikumam: 2,85 EUR par katriem 5 m, ar </w:t>
      </w:r>
      <w:r w:rsidRPr="001A2427">
        <w:rPr>
          <w:rFonts w:ascii="Times New Roman" w:eastAsia="Calibri" w:hAnsi="Times New Roman" w:cs="Times New Roman"/>
          <w:color w:val="000000" w:themeColor="text1"/>
          <w:sz w:val="24"/>
          <w:szCs w:val="24"/>
          <w:lang w:eastAsia="lv-LV"/>
        </w:rPr>
        <w:t xml:space="preserve">kopējo summu samaksai </w:t>
      </w:r>
      <w:r w:rsidRPr="001A2427">
        <w:rPr>
          <w:rFonts w:ascii="Times New Roman" w:eastAsia="Times New Roman" w:hAnsi="Times New Roman" w:cs="Times New Roman"/>
          <w:color w:val="000000" w:themeColor="text1"/>
          <w:sz w:val="24"/>
          <w:szCs w:val="24"/>
          <w:lang w:eastAsia="lv-LV"/>
        </w:rPr>
        <w:t xml:space="preserve">57 EUR (piecdesmit septiņi </w:t>
      </w:r>
      <w:r w:rsidRPr="001A2427">
        <w:rPr>
          <w:rFonts w:ascii="Times New Roman" w:eastAsia="Times New Roman" w:hAnsi="Times New Roman" w:cs="Times New Roman"/>
          <w:i/>
          <w:color w:val="000000" w:themeColor="text1"/>
          <w:sz w:val="24"/>
          <w:szCs w:val="24"/>
          <w:lang w:eastAsia="lv-LV"/>
        </w:rPr>
        <w:t>euro)</w:t>
      </w:r>
      <w:r w:rsidRPr="001A2427">
        <w:rPr>
          <w:rFonts w:ascii="Times New Roman" w:eastAsia="Calibri" w:hAnsi="Times New Roman" w:cs="Times New Roman"/>
          <w:color w:val="000000" w:themeColor="text1"/>
          <w:sz w:val="24"/>
          <w:szCs w:val="24"/>
          <w:lang w:eastAsia="lv-LV"/>
        </w:rPr>
        <w:t>.</w:t>
      </w:r>
    </w:p>
    <w:p w14:paraId="7B353A48" w14:textId="77777777" w:rsidR="00F11505" w:rsidRPr="001A2427" w:rsidRDefault="00F11505">
      <w:pPr>
        <w:numPr>
          <w:ilvl w:val="3"/>
          <w:numId w:val="52"/>
        </w:numPr>
        <w:tabs>
          <w:tab w:val="clear" w:pos="2880"/>
          <w:tab w:val="num" w:pos="993"/>
        </w:tabs>
        <w:spacing w:after="0" w:line="360" w:lineRule="auto"/>
        <w:ind w:left="0" w:firstLine="567"/>
        <w:contextualSpacing/>
        <w:jc w:val="both"/>
        <w:rPr>
          <w:rFonts w:ascii="Times New Roman" w:eastAsia="Times New Roman" w:hAnsi="Times New Roman" w:cs="Times New Roman"/>
          <w:color w:val="000000"/>
          <w:sz w:val="24"/>
          <w:szCs w:val="24"/>
          <w:lang w:eastAsia="lv-LV"/>
        </w:rPr>
      </w:pPr>
      <w:r w:rsidRPr="001A2427">
        <w:rPr>
          <w:rFonts w:ascii="Times New Roman" w:eastAsia="Times New Roman" w:hAnsi="Times New Roman" w:cs="Times New Roman"/>
          <w:color w:val="000000" w:themeColor="text1"/>
          <w:sz w:val="24"/>
          <w:szCs w:val="24"/>
          <w:lang w:eastAsia="lv-LV"/>
        </w:rPr>
        <w:t xml:space="preserve">UZDOT Gulbenes novada </w:t>
      </w:r>
      <w:r>
        <w:rPr>
          <w:rFonts w:ascii="Times New Roman" w:eastAsia="Times New Roman" w:hAnsi="Times New Roman" w:cs="Times New Roman"/>
          <w:color w:val="000000" w:themeColor="text1"/>
          <w:sz w:val="24"/>
          <w:szCs w:val="24"/>
          <w:lang w:eastAsia="lv-LV"/>
        </w:rPr>
        <w:t>Centrālās pārvaldes</w:t>
      </w:r>
      <w:r w:rsidRPr="001A2427">
        <w:rPr>
          <w:rFonts w:ascii="Times New Roman" w:eastAsia="Times New Roman" w:hAnsi="Times New Roman" w:cs="Times New Roman"/>
          <w:color w:val="000000" w:themeColor="text1"/>
          <w:sz w:val="24"/>
          <w:szCs w:val="24"/>
          <w:lang w:eastAsia="lv-LV"/>
        </w:rPr>
        <w:t xml:space="preserve"> Īpašuma pārraudzības nodaļas vides pārvaldības speciālistei Dace Kuršai ievadīt elektroniski datus Latvijas Zivsaimniecības integrētā zvejas un kontroles sistēmā (LZIKIS) un organizēt zvejas atļaujas (licences) izsniegšanu.</w:t>
      </w:r>
    </w:p>
    <w:p w14:paraId="4409E640" w14:textId="77777777" w:rsidR="00F11505" w:rsidRDefault="00F11505" w:rsidP="00F11505">
      <w:pPr>
        <w:shd w:val="clear" w:color="auto" w:fill="FFFFFF"/>
        <w:spacing w:before="120" w:after="0" w:line="360" w:lineRule="auto"/>
        <w:ind w:firstLine="567"/>
        <w:contextualSpacing/>
        <w:jc w:val="both"/>
        <w:rPr>
          <w:rFonts w:ascii="Times New Roman" w:eastAsia="Times New Roman" w:hAnsi="Times New Roman" w:cs="Times New Roman"/>
          <w:bCs/>
          <w:sz w:val="24"/>
          <w:szCs w:val="24"/>
        </w:rPr>
      </w:pPr>
    </w:p>
    <w:p w14:paraId="4AD2F619" w14:textId="77777777" w:rsidR="00F11505" w:rsidRPr="001A2427" w:rsidRDefault="00F11505" w:rsidP="00F11505">
      <w:pPr>
        <w:shd w:val="clear" w:color="auto" w:fill="FFFFFF"/>
        <w:spacing w:before="120" w:after="0" w:line="360" w:lineRule="auto"/>
        <w:ind w:firstLine="567"/>
        <w:contextualSpacing/>
        <w:jc w:val="both"/>
        <w:rPr>
          <w:rFonts w:ascii="Times New Roman" w:eastAsia="Times New Roman" w:hAnsi="Times New Roman" w:cs="Times New Roman"/>
          <w:sz w:val="24"/>
          <w:szCs w:val="24"/>
        </w:rPr>
      </w:pPr>
      <w:r w:rsidRPr="001A2427">
        <w:rPr>
          <w:rFonts w:ascii="Times New Roman" w:eastAsia="Times New Roman" w:hAnsi="Times New Roman" w:cs="Times New Roman"/>
          <w:bCs/>
          <w:sz w:val="24"/>
          <w:szCs w:val="24"/>
        </w:rPr>
        <w:lastRenderedPageBreak/>
        <w:t xml:space="preserve">Saskaņā ar Administratīvā procesa likuma 70.panta pirmo un otro daļu administratīvais akts (lēmums) stājas spēkā ar brīdi, kad tas paziņots adresātam. </w:t>
      </w:r>
      <w:r w:rsidRPr="001A2427">
        <w:rPr>
          <w:rFonts w:ascii="Times New Roman" w:eastAsia="Times New Roman" w:hAnsi="Times New Roman" w:cs="Times New Roman"/>
          <w:sz w:val="24"/>
          <w:szCs w:val="24"/>
        </w:rPr>
        <w:t>Dokuments, kas paziņots kā ierakstīts pasta sūtījums, uzskatāms par paziņotu septītajā dienā pēc tā nodošanas pastā.</w:t>
      </w:r>
    </w:p>
    <w:p w14:paraId="1A37F68D" w14:textId="77777777" w:rsidR="00F11505" w:rsidRDefault="00F11505" w:rsidP="00F11505">
      <w:pPr>
        <w:shd w:val="clear" w:color="auto" w:fill="FFFFFF"/>
        <w:spacing w:before="120" w:after="0" w:line="360" w:lineRule="auto"/>
        <w:ind w:firstLine="567"/>
        <w:contextualSpacing/>
        <w:jc w:val="both"/>
        <w:rPr>
          <w:rFonts w:ascii="Times New Roman" w:eastAsia="Times New Roman" w:hAnsi="Times New Roman" w:cs="Times New Roman"/>
          <w:bCs/>
          <w:sz w:val="24"/>
          <w:szCs w:val="24"/>
        </w:rPr>
      </w:pPr>
      <w:r w:rsidRPr="001A2427">
        <w:rPr>
          <w:rFonts w:ascii="Times New Roman" w:eastAsia="Times New Roman" w:hAnsi="Times New Roman" w:cs="Times New Roman"/>
          <w:sz w:val="24"/>
          <w:szCs w:val="24"/>
        </w:rPr>
        <w:t>Pamatojoties uz Administratīvā procesa likuma 76.panta otro daļu, 79.panta pirmo daļu, šo l</w:t>
      </w:r>
      <w:r w:rsidRPr="001A2427">
        <w:rPr>
          <w:rFonts w:ascii="Times New Roman" w:eastAsia="Times New Roman" w:hAnsi="Times New Roman" w:cs="Times New Roman"/>
          <w:bCs/>
          <w:sz w:val="24"/>
          <w:szCs w:val="24"/>
        </w:rPr>
        <w:t>ēmumu var apstrīdēt Gulbenes novada</w:t>
      </w:r>
      <w:r>
        <w:rPr>
          <w:rFonts w:ascii="Times New Roman" w:eastAsia="Times New Roman" w:hAnsi="Times New Roman" w:cs="Times New Roman"/>
          <w:bCs/>
          <w:sz w:val="24"/>
          <w:szCs w:val="24"/>
        </w:rPr>
        <w:t xml:space="preserve"> pāsvaldības</w:t>
      </w:r>
      <w:r w:rsidRPr="001A2427">
        <w:rPr>
          <w:rFonts w:ascii="Times New Roman" w:eastAsia="Times New Roman" w:hAnsi="Times New Roman" w:cs="Times New Roman"/>
          <w:bCs/>
          <w:sz w:val="24"/>
          <w:szCs w:val="24"/>
        </w:rPr>
        <w:t xml:space="preserve"> domē (Ābeļu iela 2, Gulbene, Gulbenes novads, LV-4401) viena mēneša laikā no tā spēkā stāšanās dienas.</w:t>
      </w:r>
    </w:p>
    <w:p w14:paraId="407339C7" w14:textId="1B55C43C" w:rsidR="00F11505" w:rsidRDefault="00F11505">
      <w:pPr>
        <w:rPr>
          <w:rFonts w:ascii="Times New Roman" w:hAnsi="Times New Roman" w:cs="Times New Roman"/>
          <w:sz w:val="24"/>
          <w:szCs w:val="24"/>
        </w:rPr>
      </w:pPr>
    </w:p>
    <w:p w14:paraId="2EE9E763" w14:textId="77777777" w:rsidR="00F11505" w:rsidRPr="00470968" w:rsidRDefault="00F11505" w:rsidP="00F11505">
      <w:pPr>
        <w:pStyle w:val="Bezatstarpm"/>
        <w:jc w:val="center"/>
        <w:rPr>
          <w:rFonts w:ascii="Times New Roman" w:hAnsi="Times New Roman" w:cs="Times New Roman"/>
          <w:b/>
          <w:bCs/>
          <w:sz w:val="24"/>
          <w:szCs w:val="24"/>
        </w:rPr>
      </w:pPr>
      <w:r w:rsidRPr="00470968">
        <w:rPr>
          <w:rFonts w:ascii="Times New Roman" w:hAnsi="Times New Roman" w:cs="Times New Roman"/>
          <w:b/>
          <w:bCs/>
          <w:sz w:val="24"/>
          <w:szCs w:val="24"/>
        </w:rPr>
        <w:t xml:space="preserve">Gulbenes novada pašvaldības mantas iznomāšanas komisijas </w:t>
      </w:r>
    </w:p>
    <w:p w14:paraId="5E5E8AEB" w14:textId="77777777" w:rsidR="00F11505" w:rsidRPr="00470968" w:rsidRDefault="00F11505" w:rsidP="00F11505">
      <w:pPr>
        <w:pStyle w:val="Bezatstarpm"/>
        <w:jc w:val="center"/>
        <w:rPr>
          <w:rFonts w:ascii="Times New Roman" w:hAnsi="Times New Roman" w:cs="Times New Roman"/>
          <w:b/>
          <w:bCs/>
          <w:sz w:val="24"/>
          <w:szCs w:val="24"/>
        </w:rPr>
      </w:pPr>
      <w:r w:rsidRPr="00470968">
        <w:rPr>
          <w:rFonts w:ascii="Times New Roman" w:hAnsi="Times New Roman" w:cs="Times New Roman"/>
          <w:b/>
          <w:bCs/>
          <w:sz w:val="24"/>
          <w:szCs w:val="24"/>
        </w:rPr>
        <w:t>LĒMUMS</w:t>
      </w:r>
    </w:p>
    <w:p w14:paraId="6C043DEC" w14:textId="77777777" w:rsidR="00F11505" w:rsidRPr="00F33032" w:rsidRDefault="00F11505" w:rsidP="00F11505">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F11505" w14:paraId="343E6F50" w14:textId="77777777" w:rsidTr="0093675C">
        <w:trPr>
          <w:trHeight w:val="364"/>
        </w:trPr>
        <w:tc>
          <w:tcPr>
            <w:tcW w:w="4654" w:type="dxa"/>
          </w:tcPr>
          <w:p w14:paraId="79C87DCB" w14:textId="77777777" w:rsidR="00F11505" w:rsidRPr="005257F3" w:rsidRDefault="00F11505" w:rsidP="0093675C">
            <w:pPr>
              <w:rPr>
                <w:rFonts w:ascii="Times New Roman" w:hAnsi="Times New Roman" w:cs="Times New Roman"/>
                <w:b/>
                <w:bCs/>
                <w:sz w:val="24"/>
                <w:szCs w:val="24"/>
              </w:rPr>
            </w:pPr>
            <w:r>
              <w:rPr>
                <w:rFonts w:ascii="Times New Roman" w:hAnsi="Times New Roman" w:cs="Times New Roman"/>
                <w:noProof/>
                <w:sz w:val="24"/>
                <w:szCs w:val="24"/>
              </w:rPr>
              <w:t>29.01.2025</w:t>
            </w:r>
          </w:p>
        </w:tc>
        <w:tc>
          <w:tcPr>
            <w:tcW w:w="4844" w:type="dxa"/>
          </w:tcPr>
          <w:p w14:paraId="1B8EC6B7" w14:textId="77777777" w:rsidR="00F11505" w:rsidRDefault="00F11505" w:rsidP="0093675C">
            <w:pPr>
              <w:jc w:val="right"/>
              <w:rPr>
                <w:rFonts w:ascii="Times New Roman" w:hAnsi="Times New Roman" w:cs="Times New Roman"/>
                <w:noProof/>
                <w:sz w:val="24"/>
                <w:szCs w:val="24"/>
              </w:rPr>
            </w:pPr>
            <w:r>
              <w:rPr>
                <w:rFonts w:ascii="Times New Roman" w:hAnsi="Times New Roman" w:cs="Times New Roman"/>
                <w:sz w:val="24"/>
                <w:szCs w:val="24"/>
              </w:rPr>
              <w:t xml:space="preserve">Nr. </w:t>
            </w:r>
            <w:r>
              <w:rPr>
                <w:rFonts w:ascii="Times New Roman" w:hAnsi="Times New Roman" w:cs="Times New Roman"/>
                <w:noProof/>
                <w:sz w:val="24"/>
                <w:szCs w:val="24"/>
              </w:rPr>
              <w:t>GND/2.6.2/25/24</w:t>
            </w:r>
          </w:p>
          <w:p w14:paraId="7449A4A6" w14:textId="138694B7" w:rsidR="00F11505" w:rsidRPr="001F09FF" w:rsidRDefault="001F09FF" w:rsidP="001F09FF">
            <w:pPr>
              <w:contextualSpacing/>
              <w:jc w:val="right"/>
              <w:rPr>
                <w:rFonts w:ascii="Times New Roman" w:hAnsi="Times New Roman" w:cs="Times New Roman"/>
                <w:sz w:val="24"/>
                <w:szCs w:val="24"/>
              </w:rPr>
            </w:pPr>
            <w:r w:rsidRPr="00F11505">
              <w:rPr>
                <w:rFonts w:ascii="Times New Roman" w:hAnsi="Times New Roman" w:cs="Times New Roman"/>
                <w:sz w:val="24"/>
                <w:szCs w:val="24"/>
              </w:rPr>
              <w:t>(protokols Nr.</w:t>
            </w:r>
            <w:r w:rsidRPr="001F09FF">
              <w:rPr>
                <w:rFonts w:ascii="Times New Roman" w:hAnsi="Times New Roman" w:cs="Times New Roman"/>
                <w:sz w:val="24"/>
                <w:szCs w:val="24"/>
              </w:rPr>
              <w:t xml:space="preserve"> GND/2.6.1/25/2; 1</w:t>
            </w:r>
            <w:r>
              <w:rPr>
                <w:rFonts w:ascii="Times New Roman" w:hAnsi="Times New Roman" w:cs="Times New Roman"/>
                <w:sz w:val="24"/>
                <w:szCs w:val="24"/>
              </w:rPr>
              <w:t>2</w:t>
            </w:r>
            <w:r w:rsidRPr="001F09FF">
              <w:rPr>
                <w:rFonts w:ascii="Times New Roman" w:hAnsi="Times New Roman" w:cs="Times New Roman"/>
                <w:sz w:val="24"/>
                <w:szCs w:val="24"/>
              </w:rPr>
              <w:t>.p.)</w:t>
            </w:r>
          </w:p>
          <w:p w14:paraId="4F6A1898" w14:textId="77777777" w:rsidR="001F09FF" w:rsidRPr="00F33032" w:rsidRDefault="001F09FF" w:rsidP="0093675C">
            <w:pPr>
              <w:jc w:val="right"/>
              <w:rPr>
                <w:rFonts w:ascii="Times New Roman" w:hAnsi="Times New Roman" w:cs="Times New Roman"/>
                <w:b/>
                <w:bCs/>
                <w:sz w:val="24"/>
                <w:szCs w:val="24"/>
              </w:rPr>
            </w:pPr>
          </w:p>
        </w:tc>
      </w:tr>
    </w:tbl>
    <w:p w14:paraId="5A411FB6" w14:textId="77777777" w:rsidR="00F11505" w:rsidRDefault="00F11505" w:rsidP="00F11505">
      <w:pPr>
        <w:spacing w:line="240" w:lineRule="auto"/>
        <w:contextualSpacing/>
        <w:jc w:val="center"/>
        <w:rPr>
          <w:rFonts w:ascii="Times New Roman" w:eastAsia="Times New Roman" w:hAnsi="Times New Roman" w:cs="Times New Roman"/>
          <w:b/>
          <w:sz w:val="24"/>
          <w:szCs w:val="24"/>
        </w:rPr>
      </w:pPr>
    </w:p>
    <w:p w14:paraId="0F6A662E" w14:textId="77777777" w:rsidR="00F11505" w:rsidRPr="00C21F20" w:rsidRDefault="00F11505" w:rsidP="00F11505">
      <w:pPr>
        <w:spacing w:line="276" w:lineRule="auto"/>
        <w:contextualSpacing/>
        <w:jc w:val="center"/>
        <w:rPr>
          <w:rFonts w:ascii="Times New Roman" w:eastAsia="Times New Roman" w:hAnsi="Times New Roman" w:cs="Times New Roman"/>
          <w:b/>
          <w:bCs/>
          <w:sz w:val="24"/>
          <w:szCs w:val="24"/>
        </w:rPr>
      </w:pPr>
      <w:bookmarkStart w:id="40" w:name="_Hlk127403622"/>
      <w:r w:rsidRPr="00986363">
        <w:rPr>
          <w:rFonts w:ascii="Times New Roman" w:eastAsia="Times New Roman" w:hAnsi="Times New Roman" w:cs="Times New Roman"/>
          <w:b/>
          <w:bCs/>
          <w:sz w:val="24"/>
          <w:szCs w:val="24"/>
        </w:rPr>
        <w:t>Par</w:t>
      </w:r>
      <w:r w:rsidRPr="00986363">
        <w:rPr>
          <w:rFonts w:ascii="Times New Roman" w:eastAsia="Times New Roman" w:hAnsi="Times New Roman" w:cs="Times New Roman"/>
          <w:b/>
          <w:sz w:val="24"/>
          <w:szCs w:val="24"/>
        </w:rPr>
        <w:t xml:space="preserve"> zvejas limita komerciālajai zvejai </w:t>
      </w:r>
      <w:r w:rsidRPr="00986363">
        <w:rPr>
          <w:rFonts w:ascii="Times New Roman" w:eastAsia="Times New Roman" w:hAnsi="Times New Roman" w:cs="Times New Roman"/>
          <w:b/>
          <w:bCs/>
          <w:sz w:val="24"/>
          <w:szCs w:val="24"/>
        </w:rPr>
        <w:t xml:space="preserve">Sudalā (Sudalezerā) </w:t>
      </w:r>
      <w:r w:rsidRPr="00986363">
        <w:rPr>
          <w:rFonts w:ascii="Times New Roman" w:eastAsia="Times New Roman" w:hAnsi="Times New Roman" w:cs="Times New Roman"/>
          <w:b/>
          <w:sz w:val="24"/>
          <w:szCs w:val="24"/>
        </w:rPr>
        <w:t>202</w:t>
      </w:r>
      <w:r>
        <w:rPr>
          <w:rFonts w:ascii="Times New Roman" w:eastAsia="Times New Roman" w:hAnsi="Times New Roman" w:cs="Times New Roman"/>
          <w:b/>
          <w:sz w:val="24"/>
          <w:szCs w:val="24"/>
        </w:rPr>
        <w:t>5</w:t>
      </w:r>
      <w:r w:rsidRPr="00986363">
        <w:rPr>
          <w:rFonts w:ascii="Times New Roman" w:eastAsia="Times New Roman" w:hAnsi="Times New Roman" w:cs="Times New Roman"/>
          <w:b/>
          <w:sz w:val="24"/>
          <w:szCs w:val="24"/>
        </w:rPr>
        <w:t>.gadam iedalīšanu sabiedrībai ar ierobežotu atbildību “GM Mežs”</w:t>
      </w:r>
      <w:bookmarkEnd w:id="40"/>
    </w:p>
    <w:p w14:paraId="7FDEBD1C" w14:textId="77777777" w:rsidR="00F11505" w:rsidRDefault="00F11505" w:rsidP="00F11505">
      <w:pPr>
        <w:spacing w:line="240" w:lineRule="auto"/>
        <w:contextualSpacing/>
        <w:jc w:val="center"/>
        <w:rPr>
          <w:rFonts w:ascii="Times New Roman" w:eastAsia="Times New Roman" w:hAnsi="Times New Roman" w:cs="Times New Roman"/>
          <w:b/>
          <w:sz w:val="24"/>
          <w:szCs w:val="24"/>
        </w:rPr>
      </w:pPr>
    </w:p>
    <w:p w14:paraId="1F09E98A" w14:textId="77777777" w:rsidR="00F11505" w:rsidRPr="00986363" w:rsidRDefault="00F11505" w:rsidP="00F11505">
      <w:pPr>
        <w:spacing w:after="0" w:line="360" w:lineRule="auto"/>
        <w:ind w:firstLine="567"/>
        <w:contextualSpacing/>
        <w:jc w:val="both"/>
        <w:rPr>
          <w:rFonts w:ascii="Times New Roman" w:eastAsia="Calibri" w:hAnsi="Times New Roman" w:cs="Times New Roman"/>
          <w:sz w:val="24"/>
          <w:szCs w:val="24"/>
          <w:lang w:eastAsia="lv-LV"/>
        </w:rPr>
      </w:pPr>
      <w:r w:rsidRPr="00986363">
        <w:rPr>
          <w:rFonts w:ascii="Times New Roman" w:eastAsia="Calibri" w:hAnsi="Times New Roman" w:cs="Times New Roman"/>
          <w:sz w:val="24"/>
          <w:szCs w:val="24"/>
          <w:lang w:eastAsia="lv-LV"/>
        </w:rPr>
        <w:t>202</w:t>
      </w:r>
      <w:r>
        <w:rPr>
          <w:rFonts w:ascii="Times New Roman" w:eastAsia="Calibri" w:hAnsi="Times New Roman" w:cs="Times New Roman"/>
          <w:sz w:val="24"/>
          <w:szCs w:val="24"/>
          <w:lang w:eastAsia="lv-LV"/>
        </w:rPr>
        <w:t>4</w:t>
      </w:r>
      <w:r w:rsidRPr="00986363">
        <w:rPr>
          <w:rFonts w:ascii="Times New Roman" w:eastAsia="Calibri" w:hAnsi="Times New Roman" w:cs="Times New Roman"/>
          <w:sz w:val="24"/>
          <w:szCs w:val="24"/>
          <w:lang w:eastAsia="lv-LV"/>
        </w:rPr>
        <w:t xml:space="preserve">.gada </w:t>
      </w:r>
      <w:r>
        <w:rPr>
          <w:rFonts w:ascii="Times New Roman" w:eastAsia="Calibri" w:hAnsi="Times New Roman" w:cs="Times New Roman"/>
          <w:sz w:val="24"/>
          <w:szCs w:val="24"/>
          <w:lang w:eastAsia="lv-LV"/>
        </w:rPr>
        <w:t>14.novembrī</w:t>
      </w:r>
      <w:r w:rsidRPr="00986363">
        <w:rPr>
          <w:rFonts w:ascii="Times New Roman" w:eastAsia="Calibri" w:hAnsi="Times New Roman" w:cs="Times New Roman"/>
          <w:sz w:val="24"/>
          <w:szCs w:val="24"/>
          <w:lang w:eastAsia="lv-LV"/>
        </w:rPr>
        <w:t xml:space="preserve"> Gulbenes novada pašvaldības tīmekļvietnē </w:t>
      </w:r>
      <w:hyperlink r:id="rId71" w:history="1">
        <w:r w:rsidRPr="00D85D07">
          <w:rPr>
            <w:rStyle w:val="Hipersaite"/>
            <w:rFonts w:ascii="Times New Roman" w:eastAsia="Calibri" w:hAnsi="Times New Roman" w:cs="Times New Roman"/>
            <w:sz w:val="24"/>
            <w:szCs w:val="24"/>
            <w:lang w:eastAsia="lv-LV"/>
          </w:rPr>
          <w:t>www.gulbene.lv</w:t>
        </w:r>
      </w:hyperlink>
      <w:r w:rsidRPr="00986363">
        <w:rPr>
          <w:rFonts w:ascii="Times New Roman" w:eastAsia="Calibri" w:hAnsi="Times New Roman" w:cs="Times New Roman"/>
          <w:sz w:val="24"/>
          <w:szCs w:val="24"/>
          <w:lang w:eastAsia="lv-LV"/>
        </w:rPr>
        <w:t xml:space="preserve"> tika izsludināta publikācija par pieteikšanos rūpnieciskās zvejas tiesību nomas iegūšanai 202</w:t>
      </w:r>
      <w:r>
        <w:rPr>
          <w:rFonts w:ascii="Times New Roman" w:eastAsia="Calibri" w:hAnsi="Times New Roman" w:cs="Times New Roman"/>
          <w:sz w:val="24"/>
          <w:szCs w:val="24"/>
          <w:lang w:eastAsia="lv-LV"/>
        </w:rPr>
        <w:t>5</w:t>
      </w:r>
      <w:r w:rsidRPr="00986363">
        <w:rPr>
          <w:rFonts w:ascii="Times New Roman" w:eastAsia="Calibri" w:hAnsi="Times New Roman" w:cs="Times New Roman"/>
          <w:sz w:val="24"/>
          <w:szCs w:val="24"/>
          <w:lang w:eastAsia="lv-LV"/>
        </w:rPr>
        <w:t>. gadam Gulbenes novada ezeros, pieteikšanās termiņu nosakot līdz 202</w:t>
      </w:r>
      <w:r>
        <w:rPr>
          <w:rFonts w:ascii="Times New Roman" w:eastAsia="Calibri" w:hAnsi="Times New Roman" w:cs="Times New Roman"/>
          <w:sz w:val="24"/>
          <w:szCs w:val="24"/>
          <w:lang w:eastAsia="lv-LV"/>
        </w:rPr>
        <w:t>4</w:t>
      </w:r>
      <w:r w:rsidRPr="00986363">
        <w:rPr>
          <w:rFonts w:ascii="Times New Roman" w:eastAsia="Calibri" w:hAnsi="Times New Roman" w:cs="Times New Roman"/>
          <w:sz w:val="24"/>
          <w:szCs w:val="24"/>
          <w:lang w:eastAsia="lv-LV"/>
        </w:rPr>
        <w:t xml:space="preserve">.gada </w:t>
      </w:r>
      <w:r>
        <w:rPr>
          <w:rFonts w:ascii="Times New Roman" w:eastAsia="Calibri" w:hAnsi="Times New Roman" w:cs="Times New Roman"/>
          <w:sz w:val="24"/>
          <w:szCs w:val="24"/>
          <w:lang w:eastAsia="lv-LV"/>
        </w:rPr>
        <w:t>14.decembrim</w:t>
      </w:r>
      <w:r w:rsidRPr="00986363">
        <w:rPr>
          <w:rFonts w:ascii="Times New Roman" w:eastAsia="Calibri" w:hAnsi="Times New Roman" w:cs="Times New Roman"/>
          <w:sz w:val="24"/>
          <w:szCs w:val="24"/>
          <w:lang w:eastAsia="lv-LV"/>
        </w:rPr>
        <w:t xml:space="preserve"> (ieskaitot). </w:t>
      </w:r>
    </w:p>
    <w:p w14:paraId="5A510B1A" w14:textId="77777777" w:rsidR="00F11505" w:rsidRPr="00986363" w:rsidRDefault="00F11505" w:rsidP="00F11505">
      <w:pPr>
        <w:spacing w:after="0" w:line="360" w:lineRule="auto"/>
        <w:ind w:firstLine="567"/>
        <w:contextualSpacing/>
        <w:jc w:val="both"/>
        <w:rPr>
          <w:rFonts w:ascii="Times New Roman" w:eastAsia="Times New Roman" w:hAnsi="Times New Roman" w:cs="Times New Roman"/>
          <w:sz w:val="24"/>
          <w:szCs w:val="24"/>
        </w:rPr>
      </w:pPr>
      <w:r w:rsidRPr="00986363">
        <w:rPr>
          <w:rFonts w:ascii="Times New Roman" w:eastAsia="Times New Roman" w:hAnsi="Times New Roman" w:cs="Times New Roman"/>
          <w:sz w:val="24"/>
          <w:szCs w:val="24"/>
        </w:rPr>
        <w:t>Ņemot vērā, ka pieteikšanās termiņā iesniegto nomas iesniegumu skaits nepārsniedz rūpnieciskās zvejas tiesību nomas iespējas Sudalā (Sudalezerā), Gulbenes novada pašvaldības Mantas iznomāšanas komisija izskata iesniegumus par rūpnieciskās zvejas tiesību nomas iegūšanu un zvejas limitu iedalīšanu 202</w:t>
      </w:r>
      <w:r>
        <w:rPr>
          <w:rFonts w:ascii="Times New Roman" w:eastAsia="Times New Roman" w:hAnsi="Times New Roman" w:cs="Times New Roman"/>
          <w:sz w:val="24"/>
          <w:szCs w:val="24"/>
        </w:rPr>
        <w:t>5</w:t>
      </w:r>
      <w:r w:rsidRPr="00986363">
        <w:rPr>
          <w:rFonts w:ascii="Times New Roman" w:eastAsia="Times New Roman" w:hAnsi="Times New Roman" w:cs="Times New Roman"/>
          <w:sz w:val="24"/>
          <w:szCs w:val="24"/>
        </w:rPr>
        <w:t xml:space="preserve">.gadam rūpnieciskajai zvejai Sudalā (Sudalezerā). </w:t>
      </w:r>
    </w:p>
    <w:p w14:paraId="7223D895" w14:textId="77777777" w:rsidR="00F11505" w:rsidRPr="00986363" w:rsidRDefault="00F11505" w:rsidP="00F11505">
      <w:pPr>
        <w:spacing w:after="0" w:line="360" w:lineRule="auto"/>
        <w:ind w:firstLine="567"/>
        <w:contextualSpacing/>
        <w:jc w:val="both"/>
        <w:rPr>
          <w:rFonts w:ascii="Times New Roman" w:eastAsia="Times New Roman" w:hAnsi="Times New Roman" w:cs="Times New Roman"/>
          <w:sz w:val="24"/>
          <w:szCs w:val="24"/>
        </w:rPr>
      </w:pPr>
      <w:r w:rsidRPr="00986363">
        <w:rPr>
          <w:rFonts w:ascii="Times New Roman" w:eastAsia="Times New Roman" w:hAnsi="Times New Roman" w:cs="Times New Roman"/>
          <w:sz w:val="24"/>
          <w:szCs w:val="24"/>
        </w:rPr>
        <w:t xml:space="preserve">Gulbenes novada pašvaldības </w:t>
      </w:r>
      <w:r>
        <w:rPr>
          <w:rFonts w:ascii="Times New Roman" w:eastAsia="Times New Roman" w:hAnsi="Times New Roman" w:cs="Times New Roman"/>
          <w:sz w:val="24"/>
          <w:szCs w:val="24"/>
        </w:rPr>
        <w:t>m</w:t>
      </w:r>
      <w:r w:rsidRPr="00986363">
        <w:rPr>
          <w:rFonts w:ascii="Times New Roman" w:eastAsia="Times New Roman" w:hAnsi="Times New Roman" w:cs="Times New Roman"/>
          <w:sz w:val="24"/>
          <w:szCs w:val="24"/>
        </w:rPr>
        <w:t xml:space="preserve">antas iznomāšanas komisija izskata sabiedrības ar ierobežotu atbildību “GM Mežs”, reģistrācijas numurs 40003789427, juridiskā adrese: Blaumaņa iela 32-5, Rīga, LV-1011 (turpmāk – SIA “GM Mežs”), </w:t>
      </w:r>
      <w:r w:rsidRPr="00986363">
        <w:rPr>
          <w:rFonts w:ascii="Times New Roman" w:eastAsia="Times New Roman" w:hAnsi="Times New Roman" w:cs="Times New Roman"/>
          <w:color w:val="000000" w:themeColor="text1"/>
          <w:sz w:val="24"/>
          <w:szCs w:val="24"/>
          <w:lang w:eastAsia="lv-LV"/>
        </w:rPr>
        <w:t>202</w:t>
      </w:r>
      <w:r>
        <w:rPr>
          <w:rFonts w:ascii="Times New Roman" w:eastAsia="Times New Roman" w:hAnsi="Times New Roman" w:cs="Times New Roman"/>
          <w:color w:val="000000" w:themeColor="text1"/>
          <w:sz w:val="24"/>
          <w:szCs w:val="24"/>
          <w:lang w:eastAsia="lv-LV"/>
        </w:rPr>
        <w:t>4</w:t>
      </w:r>
      <w:r w:rsidRPr="00986363">
        <w:rPr>
          <w:rFonts w:ascii="Times New Roman" w:eastAsia="Times New Roman" w:hAnsi="Times New Roman" w:cs="Times New Roman"/>
          <w:color w:val="000000" w:themeColor="text1"/>
          <w:sz w:val="24"/>
          <w:szCs w:val="24"/>
          <w:lang w:eastAsia="lv-LV"/>
        </w:rPr>
        <w:t xml:space="preserve">.gada </w:t>
      </w:r>
      <w:r>
        <w:rPr>
          <w:rFonts w:ascii="Times New Roman" w:eastAsia="Times New Roman" w:hAnsi="Times New Roman" w:cs="Times New Roman"/>
          <w:color w:val="000000" w:themeColor="text1"/>
          <w:sz w:val="24"/>
          <w:szCs w:val="24"/>
          <w:lang w:eastAsia="lv-LV"/>
        </w:rPr>
        <w:t>15.novembra</w:t>
      </w:r>
      <w:r w:rsidRPr="00986363">
        <w:rPr>
          <w:rFonts w:ascii="Times New Roman" w:eastAsia="Times New Roman" w:hAnsi="Times New Roman" w:cs="Times New Roman"/>
          <w:color w:val="000000" w:themeColor="text1"/>
          <w:sz w:val="24"/>
          <w:szCs w:val="24"/>
          <w:lang w:eastAsia="lv-LV"/>
        </w:rPr>
        <w:t xml:space="preserve"> iesniegumu (Gulbenes novada pašvaldībā saņemts 202</w:t>
      </w:r>
      <w:r>
        <w:rPr>
          <w:rFonts w:ascii="Times New Roman" w:eastAsia="Times New Roman" w:hAnsi="Times New Roman" w:cs="Times New Roman"/>
          <w:color w:val="000000" w:themeColor="text1"/>
          <w:sz w:val="24"/>
          <w:szCs w:val="24"/>
          <w:lang w:eastAsia="lv-LV"/>
        </w:rPr>
        <w:t>4</w:t>
      </w:r>
      <w:r w:rsidRPr="00986363">
        <w:rPr>
          <w:rFonts w:ascii="Times New Roman" w:eastAsia="Times New Roman" w:hAnsi="Times New Roman" w:cs="Times New Roman"/>
          <w:color w:val="000000" w:themeColor="text1"/>
          <w:sz w:val="24"/>
          <w:szCs w:val="24"/>
          <w:lang w:eastAsia="lv-LV"/>
        </w:rPr>
        <w:t xml:space="preserve">.gada </w:t>
      </w:r>
      <w:r>
        <w:rPr>
          <w:rFonts w:ascii="Times New Roman" w:eastAsia="Times New Roman" w:hAnsi="Times New Roman" w:cs="Times New Roman"/>
          <w:color w:val="000000" w:themeColor="text1"/>
          <w:sz w:val="24"/>
          <w:szCs w:val="24"/>
          <w:lang w:eastAsia="lv-LV"/>
        </w:rPr>
        <w:t>15.novembrī</w:t>
      </w:r>
      <w:r w:rsidRPr="00986363">
        <w:rPr>
          <w:rFonts w:ascii="Times New Roman" w:eastAsia="Times New Roman" w:hAnsi="Times New Roman" w:cs="Times New Roman"/>
          <w:color w:val="000000" w:themeColor="text1"/>
          <w:sz w:val="24"/>
          <w:szCs w:val="24"/>
          <w:lang w:eastAsia="lv-LV"/>
        </w:rPr>
        <w:t xml:space="preserve"> un reģistrēts ar Nr. GND/2.6.5/2</w:t>
      </w:r>
      <w:r>
        <w:rPr>
          <w:rFonts w:ascii="Times New Roman" w:eastAsia="Times New Roman" w:hAnsi="Times New Roman" w:cs="Times New Roman"/>
          <w:color w:val="000000" w:themeColor="text1"/>
          <w:sz w:val="24"/>
          <w:szCs w:val="24"/>
          <w:lang w:eastAsia="lv-LV"/>
        </w:rPr>
        <w:t>4</w:t>
      </w:r>
      <w:r w:rsidRPr="00986363">
        <w:rPr>
          <w:rFonts w:ascii="Times New Roman" w:eastAsia="Times New Roman" w:hAnsi="Times New Roman" w:cs="Times New Roman"/>
          <w:color w:val="000000" w:themeColor="text1"/>
          <w:sz w:val="24"/>
          <w:szCs w:val="24"/>
          <w:lang w:eastAsia="lv-LV"/>
        </w:rPr>
        <w:t>/2</w:t>
      </w:r>
      <w:r>
        <w:rPr>
          <w:rFonts w:ascii="Times New Roman" w:eastAsia="Times New Roman" w:hAnsi="Times New Roman" w:cs="Times New Roman"/>
          <w:color w:val="000000" w:themeColor="text1"/>
          <w:sz w:val="24"/>
          <w:szCs w:val="24"/>
          <w:lang w:eastAsia="lv-LV"/>
        </w:rPr>
        <w:t>340</w:t>
      </w:r>
      <w:r w:rsidRPr="00986363">
        <w:rPr>
          <w:rFonts w:ascii="Times New Roman" w:eastAsia="Times New Roman" w:hAnsi="Times New Roman" w:cs="Times New Roman"/>
          <w:color w:val="000000" w:themeColor="text1"/>
          <w:sz w:val="24"/>
          <w:szCs w:val="24"/>
          <w:lang w:eastAsia="lv-LV"/>
        </w:rPr>
        <w:t>-</w:t>
      </w:r>
      <w:r>
        <w:rPr>
          <w:rFonts w:ascii="Times New Roman" w:eastAsia="Times New Roman" w:hAnsi="Times New Roman" w:cs="Times New Roman"/>
          <w:color w:val="000000" w:themeColor="text1"/>
          <w:sz w:val="24"/>
          <w:szCs w:val="24"/>
          <w:lang w:eastAsia="lv-LV"/>
        </w:rPr>
        <w:t>G</w:t>
      </w:r>
      <w:r w:rsidRPr="00986363">
        <w:rPr>
          <w:rFonts w:ascii="Times New Roman" w:eastAsia="Times New Roman" w:hAnsi="Times New Roman" w:cs="Times New Roman"/>
          <w:color w:val="000000" w:themeColor="text1"/>
          <w:sz w:val="24"/>
          <w:szCs w:val="24"/>
          <w:lang w:eastAsia="lv-LV"/>
        </w:rPr>
        <w:t>)</w:t>
      </w:r>
      <w:r w:rsidRPr="00986363">
        <w:rPr>
          <w:rFonts w:ascii="Times New Roman" w:eastAsia="Times New Roman" w:hAnsi="Times New Roman" w:cs="Times New Roman"/>
          <w:color w:val="000000" w:themeColor="text1"/>
          <w:sz w:val="24"/>
          <w:szCs w:val="24"/>
        </w:rPr>
        <w:t xml:space="preserve">, kurā lūdz piešķirt rūpnieciskās zvejas tiesību nomu </w:t>
      </w:r>
      <w:r w:rsidRPr="00986363">
        <w:rPr>
          <w:rFonts w:ascii="Times New Roman" w:eastAsia="Times New Roman" w:hAnsi="Times New Roman" w:cs="Times New Roman"/>
          <w:sz w:val="24"/>
          <w:szCs w:val="24"/>
        </w:rPr>
        <w:t>komerciālajai zvejai Sudalā (Sudalezerā) 202</w:t>
      </w:r>
      <w:r>
        <w:rPr>
          <w:rFonts w:ascii="Times New Roman" w:eastAsia="Times New Roman" w:hAnsi="Times New Roman" w:cs="Times New Roman"/>
          <w:sz w:val="24"/>
          <w:szCs w:val="24"/>
        </w:rPr>
        <w:t>5</w:t>
      </w:r>
      <w:r w:rsidRPr="00986363">
        <w:rPr>
          <w:rFonts w:ascii="Times New Roman" w:eastAsia="Times New Roman" w:hAnsi="Times New Roman" w:cs="Times New Roman"/>
          <w:sz w:val="24"/>
          <w:szCs w:val="24"/>
        </w:rPr>
        <w:t>.gadā un iedalīt zvejas limitus:  100 metrus garu</w:t>
      </w:r>
      <w:r>
        <w:rPr>
          <w:rFonts w:ascii="Times New Roman" w:eastAsia="Times New Roman" w:hAnsi="Times New Roman" w:cs="Times New Roman"/>
          <w:sz w:val="24"/>
          <w:szCs w:val="24"/>
        </w:rPr>
        <w:t xml:space="preserve"> zivju</w:t>
      </w:r>
      <w:r w:rsidRPr="00986363">
        <w:rPr>
          <w:rFonts w:ascii="Times New Roman" w:eastAsia="Times New Roman" w:hAnsi="Times New Roman" w:cs="Times New Roman"/>
          <w:sz w:val="24"/>
          <w:szCs w:val="24"/>
        </w:rPr>
        <w:t xml:space="preserve"> tīklu.</w:t>
      </w:r>
    </w:p>
    <w:p w14:paraId="6438BACC" w14:textId="77777777" w:rsidR="00F11505" w:rsidRPr="00986363" w:rsidRDefault="00F11505" w:rsidP="00F11505">
      <w:pPr>
        <w:spacing w:after="0" w:line="360" w:lineRule="auto"/>
        <w:ind w:firstLine="567"/>
        <w:contextualSpacing/>
        <w:jc w:val="both"/>
        <w:rPr>
          <w:rFonts w:ascii="Times New Roman" w:eastAsia="Times New Roman" w:hAnsi="Times New Roman" w:cs="Times New Roman"/>
          <w:sz w:val="24"/>
          <w:szCs w:val="24"/>
        </w:rPr>
      </w:pPr>
      <w:r w:rsidRPr="00986363">
        <w:rPr>
          <w:rFonts w:ascii="Times New Roman" w:eastAsia="Times New Roman" w:hAnsi="Times New Roman" w:cs="Times New Roman"/>
          <w:sz w:val="24"/>
          <w:szCs w:val="24"/>
        </w:rPr>
        <w:t xml:space="preserve">Saskaņā ar Civillikuma 1. pielikumu Sudals (Sudalezers) ir publiskais ezers. </w:t>
      </w:r>
    </w:p>
    <w:p w14:paraId="6F6308E3" w14:textId="77777777" w:rsidR="00F11505" w:rsidRPr="00986363" w:rsidRDefault="00F11505" w:rsidP="00F11505">
      <w:pPr>
        <w:spacing w:after="0" w:line="360" w:lineRule="auto"/>
        <w:ind w:firstLine="567"/>
        <w:contextualSpacing/>
        <w:jc w:val="both"/>
        <w:rPr>
          <w:rFonts w:ascii="Times New Roman" w:eastAsia="Times New Roman" w:hAnsi="Times New Roman" w:cs="Times New Roman"/>
          <w:sz w:val="24"/>
          <w:szCs w:val="24"/>
          <w:lang w:eastAsia="lv-LV"/>
        </w:rPr>
      </w:pPr>
      <w:r w:rsidRPr="00986363">
        <w:rPr>
          <w:rFonts w:ascii="Times New Roman" w:eastAsia="Times New Roman" w:hAnsi="Times New Roman" w:cs="Times New Roman"/>
          <w:sz w:val="24"/>
          <w:szCs w:val="24"/>
          <w:lang w:eastAsia="lv-LV"/>
        </w:rPr>
        <w:t>Saskaņā ar Zvejniecības likuma 6.panta pirmās daļas 1.punktu Latvijas Republikas ūdeņi zvejas tiesību jomā tiek iedalīti publiskajos ūdeņos (Civillikuma 1.pielikums), kuri ir valsts īpašumā un kuros zvejas tiesības pieder valstij, izņemot šā panta ceturtajā daļā noteiktās zvejas tiesības publiskajās upēs.</w:t>
      </w:r>
    </w:p>
    <w:p w14:paraId="4558D211" w14:textId="77777777" w:rsidR="00F11505" w:rsidRPr="00986363" w:rsidRDefault="00F11505" w:rsidP="00F11505">
      <w:pPr>
        <w:spacing w:after="0" w:line="360" w:lineRule="auto"/>
        <w:ind w:firstLine="567"/>
        <w:contextualSpacing/>
        <w:jc w:val="both"/>
        <w:rPr>
          <w:rFonts w:ascii="Times New Roman" w:eastAsia="Times New Roman" w:hAnsi="Times New Roman" w:cs="Times New Roman"/>
          <w:sz w:val="24"/>
          <w:szCs w:val="24"/>
          <w:lang w:eastAsia="lv-LV"/>
        </w:rPr>
      </w:pPr>
      <w:r w:rsidRPr="00986363">
        <w:rPr>
          <w:rFonts w:ascii="Times New Roman" w:eastAsia="Times New Roman" w:hAnsi="Times New Roman" w:cs="Times New Roman"/>
          <w:sz w:val="24"/>
          <w:szCs w:val="24"/>
          <w:lang w:eastAsia="lv-LV"/>
        </w:rPr>
        <w:t xml:space="preserve">Zvejniecības likuma 11.panta pirmā daļa nosaka, ka tiesības nodarboties ar rūpniecisko zveju Latvijas Republikas ūdeņos (ja rūpnieciskā zveja tajos ir atļauta) Latvijas Republikas juridiskās un fiziskās personas iegūst, pamatojoties uz zvejas tiesību nomas līgumu ar valsts vai pašvaldības institūciju par zvejas tiesību nodošanu (iznomāšanu) un saņemot zvejas atļauju (licenci) vai </w:t>
      </w:r>
      <w:r w:rsidRPr="00986363">
        <w:rPr>
          <w:rFonts w:ascii="Times New Roman" w:eastAsia="Times New Roman" w:hAnsi="Times New Roman" w:cs="Times New Roman"/>
          <w:sz w:val="24"/>
          <w:szCs w:val="24"/>
          <w:lang w:eastAsia="lv-LV"/>
        </w:rPr>
        <w:lastRenderedPageBreak/>
        <w:t>neslēdzot zvejas tiesību nomas līgumu, ja zveja tiek veikta saskaņā ar Ministru kabineta noteikumiem par licencēto rūpniecisko zveju un noteikumiem par zvejas tiesību izmantošanu privātajos ūdeņos.</w:t>
      </w:r>
    </w:p>
    <w:p w14:paraId="7B7FBBB3" w14:textId="77777777" w:rsidR="00F11505" w:rsidRPr="00986363" w:rsidRDefault="00F11505" w:rsidP="00F11505">
      <w:pPr>
        <w:spacing w:after="0" w:line="360" w:lineRule="auto"/>
        <w:ind w:firstLine="567"/>
        <w:contextualSpacing/>
        <w:jc w:val="both"/>
        <w:rPr>
          <w:rFonts w:ascii="Times New Roman" w:eastAsia="Times New Roman" w:hAnsi="Times New Roman" w:cs="Times New Roman"/>
          <w:sz w:val="24"/>
          <w:szCs w:val="24"/>
          <w:lang w:eastAsia="lv-LV"/>
        </w:rPr>
      </w:pPr>
      <w:r w:rsidRPr="00986363">
        <w:rPr>
          <w:rFonts w:ascii="Times New Roman" w:eastAsia="Times New Roman" w:hAnsi="Times New Roman" w:cs="Times New Roman"/>
          <w:sz w:val="24"/>
          <w:szCs w:val="24"/>
          <w:lang w:eastAsia="lv-LV"/>
        </w:rPr>
        <w:t xml:space="preserve">Saskaņā ar Gulbenes novada pašvaldības </w:t>
      </w:r>
      <w:r>
        <w:rPr>
          <w:rFonts w:ascii="Times New Roman" w:eastAsia="Times New Roman" w:hAnsi="Times New Roman" w:cs="Times New Roman"/>
          <w:sz w:val="24"/>
          <w:szCs w:val="24"/>
          <w:lang w:eastAsia="lv-LV"/>
        </w:rPr>
        <w:t>m</w:t>
      </w:r>
      <w:r w:rsidRPr="00986363">
        <w:rPr>
          <w:rFonts w:ascii="Times New Roman" w:eastAsia="Times New Roman" w:hAnsi="Times New Roman" w:cs="Times New Roman"/>
          <w:sz w:val="24"/>
          <w:szCs w:val="24"/>
          <w:lang w:eastAsia="lv-LV"/>
        </w:rPr>
        <w:t xml:space="preserve">antas iznomāšanas komisijas 2021.gada 29.janvāra lēmumu (protokols Nr.2, 3.§) </w:t>
      </w:r>
      <w:r w:rsidRPr="00986363">
        <w:rPr>
          <w:rFonts w:ascii="Times New Roman" w:eastAsia="Times New Roman" w:hAnsi="Times New Roman" w:cs="Times New Roman"/>
          <w:bCs/>
          <w:sz w:val="24"/>
          <w:szCs w:val="24"/>
          <w:lang w:eastAsia="lv-LV"/>
        </w:rPr>
        <w:t xml:space="preserve">sabiedrībai ar ierobežotu atbildību “GM Mežs”, reģistrācijas numurs 40003789427, juridiskā adrese: Blaumaņa iela 32-5, Rīga, LV-1011, ir </w:t>
      </w:r>
      <w:r w:rsidRPr="00986363">
        <w:rPr>
          <w:rFonts w:ascii="Times New Roman" w:eastAsia="Times New Roman" w:hAnsi="Times New Roman" w:cs="Times New Roman"/>
          <w:sz w:val="24"/>
          <w:szCs w:val="24"/>
          <w:lang w:eastAsia="lv-LV"/>
        </w:rPr>
        <w:t xml:space="preserve">izsniegta speciālā atļauja (licence) Nr.ZI002392 komercdarbībai zvejniecībā Sudalā (Sudalezerā) ar darbības termiņu līdz 2026.gada 31.janvārim. </w:t>
      </w:r>
    </w:p>
    <w:p w14:paraId="6E50C6F3" w14:textId="77777777" w:rsidR="00F11505" w:rsidRPr="00986363" w:rsidRDefault="00F11505" w:rsidP="00F11505">
      <w:pPr>
        <w:spacing w:after="0" w:line="360" w:lineRule="auto"/>
        <w:ind w:firstLine="567"/>
        <w:contextualSpacing/>
        <w:jc w:val="both"/>
        <w:rPr>
          <w:rFonts w:ascii="Times New Roman" w:eastAsia="Times New Roman" w:hAnsi="Times New Roman" w:cs="Times New Roman"/>
          <w:sz w:val="24"/>
          <w:szCs w:val="24"/>
          <w:lang w:eastAsia="lv-LV"/>
        </w:rPr>
      </w:pPr>
      <w:r w:rsidRPr="00986363">
        <w:rPr>
          <w:rFonts w:ascii="Times New Roman" w:eastAsia="Times New Roman" w:hAnsi="Times New Roman" w:cs="Times New Roman"/>
          <w:sz w:val="24"/>
          <w:szCs w:val="24"/>
          <w:lang w:eastAsia="lv-LV"/>
        </w:rPr>
        <w:t xml:space="preserve">Atbilstoši Gulbenes novada pašvaldības </w:t>
      </w:r>
      <w:r>
        <w:rPr>
          <w:rFonts w:ascii="Times New Roman" w:eastAsia="Times New Roman" w:hAnsi="Times New Roman" w:cs="Times New Roman"/>
          <w:sz w:val="24"/>
          <w:szCs w:val="24"/>
          <w:lang w:eastAsia="lv-LV"/>
        </w:rPr>
        <w:t>m</w:t>
      </w:r>
      <w:r w:rsidRPr="00986363">
        <w:rPr>
          <w:rFonts w:ascii="Times New Roman" w:eastAsia="Times New Roman" w:hAnsi="Times New Roman" w:cs="Times New Roman"/>
          <w:sz w:val="24"/>
          <w:szCs w:val="24"/>
          <w:lang w:eastAsia="lv-LV"/>
        </w:rPr>
        <w:t xml:space="preserve">antas iznomāšanas komisijas 2021.gada 24.februāra lēmumam (protokols Nr.2, 4.§) </w:t>
      </w:r>
      <w:r w:rsidRPr="00986363">
        <w:rPr>
          <w:rFonts w:ascii="Times New Roman" w:eastAsia="Times New Roman" w:hAnsi="Times New Roman" w:cs="Times New Roman"/>
          <w:bCs/>
          <w:sz w:val="24"/>
          <w:szCs w:val="24"/>
          <w:lang w:eastAsia="lv-LV"/>
        </w:rPr>
        <w:t xml:space="preserve">sabiedrībai ar ierobežotu atbildību “GM Mežs”, reģistrācijas numurs 40003789427, juridiskā adrese: Blaumaņa iela 32-5, Rīga, LV-1011, </w:t>
      </w:r>
      <w:r w:rsidRPr="00986363">
        <w:rPr>
          <w:rFonts w:ascii="Times New Roman" w:eastAsia="Times New Roman" w:hAnsi="Times New Roman" w:cs="Times New Roman"/>
          <w:sz w:val="24"/>
          <w:szCs w:val="24"/>
          <w:lang w:eastAsia="lv-LV"/>
        </w:rPr>
        <w:t>līdz 2025.gada 31.decembrim ir iznomātas rūpnieciskās zvejas tiesības komerciālajai zvejai Sudalā (Sudalezerā), par ko 2021.gada 2.februārī ir noslēgts rūpnieciskās zvejas tiesību nomas līgums Nr. 4.1-16/2021/1753.</w:t>
      </w:r>
    </w:p>
    <w:p w14:paraId="2BED3B1C" w14:textId="77777777" w:rsidR="00F11505" w:rsidRPr="00986363" w:rsidRDefault="00F11505" w:rsidP="00F11505">
      <w:pPr>
        <w:spacing w:after="0" w:line="360" w:lineRule="auto"/>
        <w:ind w:firstLine="567"/>
        <w:contextualSpacing/>
        <w:jc w:val="both"/>
        <w:rPr>
          <w:rFonts w:ascii="Times New Roman" w:eastAsia="Times New Roman" w:hAnsi="Times New Roman" w:cs="Times New Roman"/>
          <w:sz w:val="24"/>
          <w:szCs w:val="24"/>
          <w:lang w:eastAsia="lv-LV"/>
        </w:rPr>
      </w:pPr>
      <w:r w:rsidRPr="00986363">
        <w:rPr>
          <w:rFonts w:ascii="Times New Roman" w:eastAsia="Times New Roman" w:hAnsi="Times New Roman" w:cs="Times New Roman"/>
          <w:sz w:val="24"/>
          <w:szCs w:val="24"/>
          <w:lang w:eastAsia="lv-LV"/>
        </w:rPr>
        <w:t>Saskaņā ar Zvejniecības likuma 11.panta piekto divi prim daļu pašvaldība juridiskajām un fiziskajām personām iznomāto zvejas tiesību izmantošanai iedala zvejas rīku skaita limitu vai nozvejas apjoma limitu Baltijas jūras un Rīgas jūras līča piekrastes ūdeņos un zvejas rīku skaita limitu, kā arī nozvejas apjoma limitu atsevišķām zivju sugām Latvijas Republikas iekšējos ūdeņos.</w:t>
      </w:r>
    </w:p>
    <w:p w14:paraId="47016B20" w14:textId="77777777" w:rsidR="00F11505" w:rsidRPr="00986363" w:rsidRDefault="00F11505" w:rsidP="00F11505">
      <w:pPr>
        <w:spacing w:after="0" w:line="360" w:lineRule="auto"/>
        <w:ind w:firstLine="567"/>
        <w:contextualSpacing/>
        <w:jc w:val="both"/>
        <w:rPr>
          <w:rFonts w:ascii="Times New Roman" w:eastAsia="Times New Roman" w:hAnsi="Times New Roman" w:cs="Times New Roman"/>
          <w:sz w:val="24"/>
          <w:szCs w:val="24"/>
          <w:lang w:eastAsia="lv-LV"/>
        </w:rPr>
      </w:pPr>
      <w:r w:rsidRPr="00986363">
        <w:rPr>
          <w:rFonts w:ascii="Times New Roman" w:eastAsia="Times New Roman" w:hAnsi="Times New Roman" w:cs="Times New Roman"/>
          <w:sz w:val="24"/>
          <w:szCs w:val="24"/>
          <w:lang w:eastAsia="lv-LV"/>
        </w:rPr>
        <w:t xml:space="preserve">Ministru kabineta 2009.gada 11.augusta noteikumu Nr.918 “Noteikumi par rūpnieciskās zvejas tiesību nomu un zvejas tiesību izmantošanas kārtību” 13.punkts nosaka, ka rūpnieciskās zvejas tiesības publiskajos ūdeņos (arī jūras piekrastē) un citos iekšējos ūdeņos, kuros zvejas tiesības pieder valstij, pildot deleģētās valsts (izpildvaras) funkcijas, iznomā vietējā pašvaldība. </w:t>
      </w:r>
    </w:p>
    <w:p w14:paraId="1C778F2E" w14:textId="77777777" w:rsidR="00F11505" w:rsidRPr="00986363" w:rsidRDefault="00F11505" w:rsidP="00F11505">
      <w:pPr>
        <w:spacing w:after="0" w:line="360" w:lineRule="auto"/>
        <w:ind w:firstLine="567"/>
        <w:contextualSpacing/>
        <w:jc w:val="both"/>
        <w:rPr>
          <w:rFonts w:ascii="Times New Roman" w:eastAsia="Times New Roman" w:hAnsi="Times New Roman" w:cs="Times New Roman"/>
          <w:sz w:val="24"/>
          <w:szCs w:val="24"/>
          <w:lang w:eastAsia="lv-LV"/>
        </w:rPr>
      </w:pPr>
      <w:r w:rsidRPr="00986363">
        <w:rPr>
          <w:rFonts w:ascii="Times New Roman" w:eastAsia="Times New Roman" w:hAnsi="Times New Roman" w:cs="Times New Roman"/>
          <w:sz w:val="24"/>
          <w:szCs w:val="24"/>
          <w:lang w:eastAsia="lv-LV"/>
        </w:rPr>
        <w:t xml:space="preserve">Ministru kabineta 2009.gada 11.augusta noteikumu Nr.918 “Noteikumi par rūpnieciskās zvejas tiesību nomu un zvejas tiesību izmantošanas kārtību” 14.punkts cita starpā nosaka, ka rūpnieciskās zvejas tiesības šo noteikumu 13.punktā minētajos ūdeņos iznomā fiziskajām un juridiskajām personām, nosakot zvejas rīku veidus un skaitu vai nozvejas apjomu un, ja nepieciešams, arī zvejas vietas, ievērojot attiecīgās pašvaldības teritorijas ūdeņiem iedalīto zvejas limitu. </w:t>
      </w:r>
    </w:p>
    <w:p w14:paraId="31BCA869" w14:textId="77777777" w:rsidR="00F11505" w:rsidRPr="00986363" w:rsidRDefault="00F11505" w:rsidP="00F11505">
      <w:pPr>
        <w:spacing w:after="0" w:line="360" w:lineRule="auto"/>
        <w:ind w:firstLine="567"/>
        <w:contextualSpacing/>
        <w:jc w:val="both"/>
        <w:rPr>
          <w:rFonts w:ascii="Times New Roman" w:eastAsia="Times New Roman" w:hAnsi="Times New Roman" w:cs="Times New Roman"/>
          <w:sz w:val="24"/>
          <w:szCs w:val="24"/>
          <w:lang w:eastAsia="lv-LV"/>
        </w:rPr>
      </w:pPr>
      <w:r w:rsidRPr="00986363">
        <w:rPr>
          <w:rFonts w:ascii="Times New Roman" w:eastAsia="Times New Roman" w:hAnsi="Times New Roman" w:cs="Times New Roman"/>
          <w:sz w:val="24"/>
          <w:szCs w:val="24"/>
          <w:lang w:eastAsia="lv-LV"/>
        </w:rPr>
        <w:t>Saskaņā ar šo noteikumu 32.punktu nomas iesniegumu izskata Administratīvā procesa likumā noteiktajā kārtībā. Iesniedzējam nosūta lēmumu (ja saņemta adresāta piekrišana, lēmumu var nosūtīt elektroniskā dokumenta formā) ar apstiprinājumu vai noraidījumu par rūpnieciskās zvejas tiesību nomas iespēju.</w:t>
      </w:r>
    </w:p>
    <w:p w14:paraId="2D958FAC" w14:textId="77777777" w:rsidR="00F11505" w:rsidRPr="00986363" w:rsidRDefault="00F11505" w:rsidP="00F11505">
      <w:pPr>
        <w:spacing w:after="0" w:line="360" w:lineRule="auto"/>
        <w:ind w:firstLine="567"/>
        <w:contextualSpacing/>
        <w:jc w:val="both"/>
        <w:rPr>
          <w:rFonts w:ascii="Times New Roman" w:eastAsia="Times New Roman" w:hAnsi="Times New Roman" w:cs="Times New Roman"/>
          <w:sz w:val="24"/>
          <w:szCs w:val="24"/>
          <w:lang w:eastAsia="lv-LV"/>
        </w:rPr>
      </w:pPr>
      <w:r w:rsidRPr="00986363">
        <w:rPr>
          <w:rFonts w:ascii="Times New Roman" w:eastAsia="Times New Roman" w:hAnsi="Times New Roman" w:cs="Times New Roman"/>
          <w:sz w:val="24"/>
          <w:szCs w:val="24"/>
          <w:lang w:eastAsia="lv-LV"/>
        </w:rPr>
        <w:t xml:space="preserve">Ministru kabineta 2009.gada 11.augusta noteikumu Nr.918 “Noteikumi par rūpnieciskās zvejas tiesību nomu un zvejas tiesību izmantošanas kārtību” 71.punkts nosaka, ka zivju nozvejas apjoma vai zvejas rīku skaita limitu rūpnieciskās zvejas tiesību nomniekam nosaka, ņemot vērā komerciālās zvejas vai pašpatēriņa zvejas veidu, nomnieka zvejas iespējas un efektivitāti </w:t>
      </w:r>
      <w:r w:rsidRPr="00986363">
        <w:rPr>
          <w:rFonts w:ascii="Times New Roman" w:eastAsia="Times New Roman" w:hAnsi="Times New Roman" w:cs="Times New Roman"/>
          <w:sz w:val="24"/>
          <w:szCs w:val="24"/>
          <w:lang w:eastAsia="lv-LV"/>
        </w:rPr>
        <w:lastRenderedPageBreak/>
        <w:t xml:space="preserve">iepriekšējā zvejas tiesību izmantošanas termiņā, kā arī kopējo zvejas limita lielumu, zvejas tiesību nomnieku kopējo skaitu, vietējo pašvaldību zvejnieku priekšrocības un citus zivsaimnieciskus un reģionālus faktorus. </w:t>
      </w:r>
    </w:p>
    <w:p w14:paraId="5DB596EB" w14:textId="77777777" w:rsidR="00F11505" w:rsidRPr="00986363" w:rsidRDefault="00F11505" w:rsidP="00F11505">
      <w:pPr>
        <w:spacing w:after="0" w:line="360" w:lineRule="auto"/>
        <w:ind w:firstLine="567"/>
        <w:contextualSpacing/>
        <w:jc w:val="both"/>
        <w:rPr>
          <w:rFonts w:ascii="Times New Roman" w:eastAsia="Times New Roman" w:hAnsi="Times New Roman" w:cs="Times New Roman"/>
          <w:sz w:val="24"/>
          <w:szCs w:val="24"/>
          <w:lang w:eastAsia="lv-LV"/>
        </w:rPr>
      </w:pPr>
      <w:r w:rsidRPr="00986363">
        <w:rPr>
          <w:rFonts w:ascii="Times New Roman" w:eastAsia="Times New Roman" w:hAnsi="Times New Roman" w:cs="Times New Roman"/>
          <w:sz w:val="24"/>
          <w:szCs w:val="24"/>
          <w:lang w:eastAsia="lv-LV"/>
        </w:rPr>
        <w:t>Saskaņā ar Ministru kabineta 2014.gada 23.decembra noteikumu Nr.796 “Noteikumi par rūpnieciskās zvejas limitiem un to izmantošanas kārtību iekšējos ūdeņos” 3.1.apakšpunktu iekšējos ūdeņos noteikti šādi zvejas limiti: zivju tīklu limits (metros) ezeros (noteikumu 1.pielikums).</w:t>
      </w:r>
    </w:p>
    <w:p w14:paraId="1A6BA29F" w14:textId="77777777" w:rsidR="00F11505" w:rsidRPr="00986363" w:rsidRDefault="00F11505" w:rsidP="00F11505">
      <w:pPr>
        <w:spacing w:after="0" w:line="360" w:lineRule="auto"/>
        <w:ind w:firstLine="567"/>
        <w:contextualSpacing/>
        <w:jc w:val="both"/>
        <w:rPr>
          <w:rFonts w:ascii="Times New Roman" w:eastAsia="Times New Roman" w:hAnsi="Times New Roman" w:cs="Times New Roman"/>
          <w:sz w:val="24"/>
          <w:szCs w:val="24"/>
          <w:lang w:eastAsia="lv-LV"/>
        </w:rPr>
      </w:pPr>
      <w:r w:rsidRPr="00986363">
        <w:rPr>
          <w:rFonts w:ascii="Times New Roman" w:eastAsia="Times New Roman" w:hAnsi="Times New Roman" w:cs="Times New Roman"/>
          <w:sz w:val="24"/>
          <w:szCs w:val="24"/>
          <w:lang w:eastAsia="lv-LV"/>
        </w:rPr>
        <w:t>Šo noteikumu 7.1.apakšpunkts nosaka, ka pašvaldība, sadalot šajos noteikumos noteiktos zvejas limitus zvejniekiem, zvejai šo noteikumu 1. pielikumā minētajos ezeros katram zvejniekam iedala konkrētu tīklu garuma limitu metros. Šādi iedalītos limitus summē, iepriekš noapaļojot katra tīkla garumu līdz skaitlim, kas beidzas ar “0” vai “5”. Tīklu garuma limita vietā zvejniekiem zvejai ezeros var iedalīt zivju murdu limitu ar nosacījumu, ka viens murds atbilst 30 metru tīklu garuma limitam.</w:t>
      </w:r>
    </w:p>
    <w:p w14:paraId="2E4A5ACC" w14:textId="77777777" w:rsidR="00F11505" w:rsidRPr="00986363" w:rsidRDefault="00F11505" w:rsidP="00F11505">
      <w:pPr>
        <w:spacing w:after="0" w:line="360" w:lineRule="auto"/>
        <w:ind w:firstLine="567"/>
        <w:contextualSpacing/>
        <w:jc w:val="both"/>
        <w:rPr>
          <w:rFonts w:ascii="Times New Roman" w:eastAsia="Times New Roman" w:hAnsi="Times New Roman" w:cs="Times New Roman"/>
          <w:sz w:val="24"/>
          <w:szCs w:val="24"/>
          <w:lang w:eastAsia="lv-LV"/>
        </w:rPr>
      </w:pPr>
      <w:r w:rsidRPr="00986363">
        <w:rPr>
          <w:rFonts w:ascii="Times New Roman" w:eastAsia="Times New Roman" w:hAnsi="Times New Roman" w:cs="Times New Roman"/>
          <w:sz w:val="24"/>
          <w:szCs w:val="24"/>
          <w:lang w:eastAsia="lv-LV"/>
        </w:rPr>
        <w:t>Saskaņā ar Ministru kabineta 2009.gada 11.augusta noteikumu Nr.918 “Noteikumi par rūpnieciskās zvejas tiesību nomu un zvejas tiesību izmantošanas kārtību” 62.punktu iznomātājs katru gadu sastāda un rūpnieciskās zvejas tiesību nomas līgumam pievieno rūpnieciskās zvejas tiesību nomas līguma protokolu (turpmāk – protokols). Protokolā norāda iedalīto nozvejas apjoma vai zvejas rīku skaita limitu vai nozvejas apjoma un zvejas rīku skaita limitu, kā arī ar zvejas limita izmantošanu saistītos nosacījumus, nomas maksas apmēru un samaksas kārtību kārtējā gadā. Protokolu komerciālajai zvejai Baltijas jūras un Rīgas jūras līča piekrastes ūdeņos un iekšējos ūdeņos var sastādīt uz termiņu līdz pieciem gadiem, ja zvejas limitā ir paredzēts tikai zvejas rīku limits un ja šis termiņš iekļaujas zvejas tiesību nomas līguma kopējā termiņā. Zvejas rīku limiti protokola piecu gadu darbības periodā paliek nemainīgi.</w:t>
      </w:r>
    </w:p>
    <w:p w14:paraId="7589FDF3" w14:textId="77777777" w:rsidR="00F11505" w:rsidRPr="00986363" w:rsidRDefault="00F11505" w:rsidP="00F11505">
      <w:pPr>
        <w:spacing w:after="0" w:line="360" w:lineRule="auto"/>
        <w:ind w:firstLine="567"/>
        <w:contextualSpacing/>
        <w:jc w:val="both"/>
        <w:rPr>
          <w:rFonts w:ascii="Times New Roman" w:eastAsia="Times New Roman" w:hAnsi="Times New Roman" w:cs="Times New Roman"/>
          <w:sz w:val="24"/>
          <w:szCs w:val="24"/>
          <w:lang w:eastAsia="lv-LV"/>
        </w:rPr>
      </w:pPr>
      <w:r w:rsidRPr="00986363">
        <w:rPr>
          <w:rFonts w:ascii="Times New Roman" w:eastAsia="Times New Roman" w:hAnsi="Times New Roman" w:cs="Times New Roman"/>
          <w:sz w:val="24"/>
          <w:szCs w:val="24"/>
          <w:lang w:eastAsia="lv-LV"/>
        </w:rPr>
        <w:t>Saskaņā ar Zvejniecības likuma 25.panta pirmo daļu zvejas tiesības Latvijas Republikas iekšējos ūdeņos (neatkarīgi no īpašuma veida) tiek izmantotas par maksu, kas norādīta zvejas tiesību nomas līgumā.</w:t>
      </w:r>
    </w:p>
    <w:p w14:paraId="49E05C2C" w14:textId="77777777" w:rsidR="00F11505" w:rsidRPr="00986363" w:rsidRDefault="00F11505" w:rsidP="00F11505">
      <w:pPr>
        <w:spacing w:after="0" w:line="360" w:lineRule="auto"/>
        <w:ind w:firstLine="567"/>
        <w:contextualSpacing/>
        <w:jc w:val="both"/>
        <w:rPr>
          <w:rFonts w:ascii="Times New Roman" w:eastAsia="Times New Roman" w:hAnsi="Times New Roman" w:cs="Times New Roman"/>
          <w:sz w:val="24"/>
          <w:szCs w:val="24"/>
          <w:lang w:eastAsia="lv-LV"/>
        </w:rPr>
      </w:pPr>
      <w:r w:rsidRPr="00986363">
        <w:rPr>
          <w:rFonts w:ascii="Times New Roman" w:eastAsia="Times New Roman" w:hAnsi="Times New Roman" w:cs="Times New Roman"/>
          <w:sz w:val="24"/>
          <w:szCs w:val="24"/>
          <w:lang w:eastAsia="lv-LV"/>
        </w:rPr>
        <w:t>Ministru kabineta 2009.gada 11.augusta noteikumu Nr.918 “Noteikumi par rūpnieciskās zvejas tiesību nomu un zvejas tiesību izmantošanas kārtību” 87.punkts nosaka, ka par rūpnieciskās zvejas tiesību nomu nosaka maksu saskaņā ar šo noteikumu 2.</w:t>
      </w:r>
      <w:r w:rsidRPr="00986363">
        <w:rPr>
          <w:rFonts w:ascii="Times New Roman" w:eastAsia="Times New Roman" w:hAnsi="Times New Roman" w:cs="Times New Roman"/>
          <w:sz w:val="24"/>
          <w:szCs w:val="24"/>
          <w:vertAlign w:val="superscript"/>
          <w:lang w:eastAsia="lv-LV"/>
        </w:rPr>
        <w:t>1</w:t>
      </w:r>
      <w:r w:rsidRPr="00986363">
        <w:rPr>
          <w:rFonts w:ascii="Times New Roman" w:eastAsia="Times New Roman" w:hAnsi="Times New Roman" w:cs="Times New Roman"/>
          <w:sz w:val="24"/>
          <w:szCs w:val="24"/>
          <w:lang w:eastAsia="lv-LV"/>
        </w:rPr>
        <w:t xml:space="preserve"> pielikumu, ņemot vērā iznomājamo zvejas rīku veidu, zvejas vietu (zvejas rajonu), zvejojamās zivju sugas un nozvejas apjomu. Savukārt, šo noteikumu 90.punkts cita starpā nosaka, ka maksu par rūpnieciskās zvejas tiesību nomu iekšējos ūdeņos un jūras piekrastē iekasē tā pašvaldība, kuras administratīvajā teritorijā atrodas jūras piekraste vai ūdenstilpe, kurā paredzēts zvejot. </w:t>
      </w:r>
    </w:p>
    <w:p w14:paraId="3F3CD86E" w14:textId="77777777" w:rsidR="00F11505" w:rsidRPr="00986363" w:rsidRDefault="00F11505" w:rsidP="00F11505">
      <w:pPr>
        <w:spacing w:after="0" w:line="360" w:lineRule="auto"/>
        <w:ind w:firstLine="567"/>
        <w:contextualSpacing/>
        <w:jc w:val="both"/>
        <w:rPr>
          <w:rFonts w:ascii="Times New Roman" w:eastAsia="Times New Roman" w:hAnsi="Times New Roman" w:cs="Times New Roman"/>
          <w:sz w:val="24"/>
          <w:szCs w:val="24"/>
          <w:lang w:eastAsia="lv-LV"/>
        </w:rPr>
      </w:pPr>
      <w:r w:rsidRPr="00986363">
        <w:rPr>
          <w:rFonts w:ascii="Times New Roman" w:eastAsia="Times New Roman" w:hAnsi="Times New Roman" w:cs="Times New Roman"/>
          <w:sz w:val="24"/>
          <w:szCs w:val="24"/>
          <w:lang w:eastAsia="lv-LV"/>
        </w:rPr>
        <w:t xml:space="preserve">Saskaņā ar Gulbenes novada pašvaldības </w:t>
      </w:r>
      <w:r>
        <w:rPr>
          <w:rFonts w:ascii="Times New Roman" w:eastAsia="Times New Roman" w:hAnsi="Times New Roman" w:cs="Times New Roman"/>
          <w:sz w:val="24"/>
          <w:szCs w:val="24"/>
          <w:lang w:eastAsia="lv-LV"/>
        </w:rPr>
        <w:t>m</w:t>
      </w:r>
      <w:r w:rsidRPr="00986363">
        <w:rPr>
          <w:rFonts w:ascii="Times New Roman" w:eastAsia="Times New Roman" w:hAnsi="Times New Roman" w:cs="Times New Roman"/>
          <w:sz w:val="24"/>
          <w:szCs w:val="24"/>
          <w:lang w:eastAsia="lv-LV"/>
        </w:rPr>
        <w:t xml:space="preserve">antas iznomāšanas komisijas nolikuma, kas apstiprināts ar Gulbenes novada </w:t>
      </w:r>
      <w:r>
        <w:rPr>
          <w:rFonts w:ascii="Times New Roman" w:eastAsia="Times New Roman" w:hAnsi="Times New Roman" w:cs="Times New Roman"/>
          <w:sz w:val="24"/>
          <w:szCs w:val="24"/>
          <w:lang w:eastAsia="lv-LV"/>
        </w:rPr>
        <w:t xml:space="preserve">pašvaldības </w:t>
      </w:r>
      <w:r w:rsidRPr="00986363">
        <w:rPr>
          <w:rFonts w:ascii="Times New Roman" w:eastAsia="Times New Roman" w:hAnsi="Times New Roman" w:cs="Times New Roman"/>
          <w:sz w:val="24"/>
          <w:szCs w:val="24"/>
          <w:lang w:eastAsia="lv-LV"/>
        </w:rPr>
        <w:t xml:space="preserve">domes 2020.gada 30.jūlija lēmumu </w:t>
      </w:r>
      <w:r w:rsidRPr="00986363">
        <w:rPr>
          <w:rFonts w:ascii="Times New Roman" w:eastAsia="Times New Roman" w:hAnsi="Times New Roman" w:cs="Times New Roman"/>
          <w:sz w:val="24"/>
          <w:szCs w:val="24"/>
          <w:lang w:eastAsia="lv-LV"/>
        </w:rPr>
        <w:lastRenderedPageBreak/>
        <w:t xml:space="preserve">Nr.GND/2020/487, 6.3.apakšpunktu komisijas kompetencē ir ūdenstilpju un zvejas tiesību iznomāšana.  </w:t>
      </w:r>
    </w:p>
    <w:p w14:paraId="1C47C2A3" w14:textId="61515002" w:rsidR="00F11505" w:rsidRPr="00986363" w:rsidRDefault="00F11505" w:rsidP="00F11505">
      <w:pPr>
        <w:spacing w:after="0" w:line="360" w:lineRule="auto"/>
        <w:ind w:firstLine="567"/>
        <w:contextualSpacing/>
        <w:jc w:val="both"/>
        <w:rPr>
          <w:rFonts w:ascii="Times New Roman" w:eastAsia="Times New Roman" w:hAnsi="Times New Roman" w:cs="Times New Roman"/>
          <w:sz w:val="24"/>
          <w:szCs w:val="24"/>
        </w:rPr>
      </w:pPr>
      <w:r w:rsidRPr="00986363">
        <w:rPr>
          <w:rFonts w:ascii="Times New Roman" w:eastAsia="Times New Roman" w:hAnsi="Times New Roman" w:cs="Times New Roman"/>
          <w:sz w:val="24"/>
          <w:szCs w:val="24"/>
          <w:lang w:eastAsia="lv-LV"/>
        </w:rPr>
        <w:t xml:space="preserve">Ņemot vērā iepriekšminēto un pamatojoties uz Zvejniecības likuma 6.panta pirmās daļas 1.punktu, 11. panta pirmo un piekto divi prim daļu, 25. panta pirmo daļu, Ministru kabineta 2009.gada 11.augusta noteikumu Nr.918 “Noteikumi par rūpnieciskās zvejas tiesību nomu un zvejas tiesību izmantošanas kārtību” 13., 14., 32., 62., 71., 87. un 90.punktu, Ministru kabineta 2014.gada 23.decembra noteikumu Nr.796 “Noteikumi par rūpnieciskās zvejas limitiem un to izmantošanas kārtību iekšējos ūdeņos” 3.1. un 7.1.apakšpunktu, </w:t>
      </w:r>
      <w:r w:rsidRPr="00986363">
        <w:rPr>
          <w:rFonts w:ascii="Times New Roman" w:eastAsia="Times New Roman" w:hAnsi="Times New Roman" w:cs="Times New Roman"/>
          <w:sz w:val="24"/>
          <w:szCs w:val="24"/>
        </w:rPr>
        <w:t xml:space="preserve">Gulbenes novada pašvaldības </w:t>
      </w:r>
      <w:r>
        <w:rPr>
          <w:rFonts w:ascii="Times New Roman" w:eastAsia="Times New Roman" w:hAnsi="Times New Roman" w:cs="Times New Roman"/>
          <w:sz w:val="24"/>
          <w:szCs w:val="24"/>
        </w:rPr>
        <w:t>m</w:t>
      </w:r>
      <w:r w:rsidRPr="00986363">
        <w:rPr>
          <w:rFonts w:ascii="Times New Roman" w:eastAsia="Times New Roman" w:hAnsi="Times New Roman" w:cs="Times New Roman"/>
          <w:sz w:val="24"/>
          <w:szCs w:val="24"/>
          <w:lang w:eastAsia="lv-LV"/>
        </w:rPr>
        <w:t>antas iznomāšanas komisijas nolikuma, kas apstiprināts ar Gulbenes novada</w:t>
      </w:r>
      <w:r>
        <w:rPr>
          <w:rFonts w:ascii="Times New Roman" w:eastAsia="Times New Roman" w:hAnsi="Times New Roman" w:cs="Times New Roman"/>
          <w:sz w:val="24"/>
          <w:szCs w:val="24"/>
          <w:lang w:eastAsia="lv-LV"/>
        </w:rPr>
        <w:t xml:space="preserve"> pašvaldības</w:t>
      </w:r>
      <w:r w:rsidRPr="00986363">
        <w:rPr>
          <w:rFonts w:ascii="Times New Roman" w:eastAsia="Times New Roman" w:hAnsi="Times New Roman" w:cs="Times New Roman"/>
          <w:sz w:val="24"/>
          <w:szCs w:val="24"/>
          <w:lang w:eastAsia="lv-LV"/>
        </w:rPr>
        <w:t xml:space="preserve"> domes 2020.gada 30.jūlija lēmumu Nr. GND/2020/487, 6.3., 9.2., 9.4. un 9.5.apakšpunktu, atklāti balsojot: </w:t>
      </w:r>
      <w:r w:rsidR="007712BD" w:rsidRPr="007712BD">
        <w:rPr>
          <w:rFonts w:ascii="Times New Roman" w:hAnsi="Times New Roman" w:cs="Times New Roman"/>
          <w:noProof/>
          <w:sz w:val="24"/>
          <w:szCs w:val="24"/>
        </w:rPr>
        <w:t>ar 4 balsīm "Par" (Ineta Otvare, Kristaps Dauksts, Lolita Vīksniņa, Monta Ķelle), "Pret" – nav, "Atturas" – nav, "Nepiedalās" – nav</w:t>
      </w:r>
      <w:r w:rsidR="007712BD" w:rsidRPr="007712BD">
        <w:rPr>
          <w:rFonts w:ascii="Times New Roman" w:hAnsi="Times New Roman" w:cs="Times New Roman"/>
          <w:sz w:val="24"/>
          <w:szCs w:val="24"/>
        </w:rPr>
        <w:t>, NOLEMJ:</w:t>
      </w:r>
    </w:p>
    <w:p w14:paraId="0802B66B" w14:textId="77777777" w:rsidR="00F11505" w:rsidRPr="00986363" w:rsidRDefault="00F11505">
      <w:pPr>
        <w:numPr>
          <w:ilvl w:val="0"/>
          <w:numId w:val="53"/>
        </w:numPr>
        <w:tabs>
          <w:tab w:val="left" w:pos="993"/>
        </w:tabs>
        <w:spacing w:after="0" w:line="360" w:lineRule="auto"/>
        <w:ind w:left="0" w:firstLine="567"/>
        <w:contextualSpacing/>
        <w:jc w:val="both"/>
        <w:rPr>
          <w:rFonts w:ascii="Times New Roman" w:eastAsia="Times New Roman" w:hAnsi="Times New Roman" w:cs="Times New Roman"/>
          <w:color w:val="000000"/>
          <w:sz w:val="24"/>
          <w:szCs w:val="24"/>
          <w:lang w:eastAsia="lv-LV"/>
        </w:rPr>
      </w:pPr>
      <w:r w:rsidRPr="00986363">
        <w:rPr>
          <w:rFonts w:ascii="Times New Roman" w:eastAsia="Times New Roman" w:hAnsi="Times New Roman" w:cs="Times New Roman"/>
          <w:color w:val="000000"/>
          <w:sz w:val="24"/>
          <w:szCs w:val="24"/>
          <w:lang w:eastAsia="lv-LV"/>
        </w:rPr>
        <w:t xml:space="preserve">IEDALĪT </w:t>
      </w:r>
      <w:r w:rsidRPr="00986363">
        <w:rPr>
          <w:rFonts w:ascii="Times New Roman" w:eastAsia="Times New Roman" w:hAnsi="Times New Roman" w:cs="Times New Roman"/>
          <w:sz w:val="24"/>
          <w:szCs w:val="24"/>
          <w:lang w:eastAsia="lv-LV"/>
        </w:rPr>
        <w:t xml:space="preserve">sabiedrībai ar ierobežotu atbildību “GM Mežs”, reģistrācijas numurs 40003789427, juridiskā adrese: Blaumaņa iela 32-5, Rīga, LV-1011, </w:t>
      </w:r>
      <w:r w:rsidRPr="00986363">
        <w:rPr>
          <w:rFonts w:ascii="Times New Roman" w:eastAsia="Times New Roman" w:hAnsi="Times New Roman" w:cs="Times New Roman"/>
          <w:color w:val="000000"/>
          <w:sz w:val="24"/>
          <w:szCs w:val="24"/>
          <w:lang w:eastAsia="lv-LV"/>
        </w:rPr>
        <w:t>komerciālajai zvejai Sudalā (Sudalezerā) zvejas limitu 202</w:t>
      </w:r>
      <w:r>
        <w:rPr>
          <w:rFonts w:ascii="Times New Roman" w:eastAsia="Times New Roman" w:hAnsi="Times New Roman" w:cs="Times New Roman"/>
          <w:color w:val="000000"/>
          <w:sz w:val="24"/>
          <w:szCs w:val="24"/>
          <w:lang w:eastAsia="lv-LV"/>
        </w:rPr>
        <w:t>5</w:t>
      </w:r>
      <w:r w:rsidRPr="00986363">
        <w:rPr>
          <w:rFonts w:ascii="Times New Roman" w:eastAsia="Times New Roman" w:hAnsi="Times New Roman" w:cs="Times New Roman"/>
          <w:color w:val="000000"/>
          <w:sz w:val="24"/>
          <w:szCs w:val="24"/>
          <w:lang w:eastAsia="lv-LV"/>
        </w:rPr>
        <w:t xml:space="preserve">.gadam </w:t>
      </w:r>
      <w:r w:rsidRPr="00986363">
        <w:rPr>
          <w:rFonts w:ascii="Times New Roman" w:eastAsia="Times New Roman" w:hAnsi="Times New Roman" w:cs="Times New Roman"/>
          <w:sz w:val="24"/>
          <w:szCs w:val="24"/>
          <w:lang w:eastAsia="lv-LV"/>
        </w:rPr>
        <w:t xml:space="preserve">– 100 (viens simts) metrus zivju tīklu </w:t>
      </w:r>
      <w:r w:rsidRPr="00986363">
        <w:rPr>
          <w:rFonts w:ascii="Times New Roman" w:eastAsia="Calibri" w:hAnsi="Times New Roman" w:cs="Times New Roman"/>
          <w:sz w:val="24"/>
          <w:szCs w:val="24"/>
          <w:lang w:eastAsia="lv-LV"/>
        </w:rPr>
        <w:t>no kopējā Gulbenes novada</w:t>
      </w:r>
      <w:r>
        <w:rPr>
          <w:rFonts w:ascii="Times New Roman" w:eastAsia="Calibri" w:hAnsi="Times New Roman" w:cs="Times New Roman"/>
          <w:sz w:val="24"/>
          <w:szCs w:val="24"/>
          <w:lang w:eastAsia="lv-LV"/>
        </w:rPr>
        <w:t xml:space="preserve">m noteiktā </w:t>
      </w:r>
      <w:r w:rsidRPr="00986363">
        <w:rPr>
          <w:rFonts w:ascii="Times New Roman" w:eastAsia="Calibri" w:hAnsi="Times New Roman" w:cs="Times New Roman"/>
          <w:sz w:val="24"/>
          <w:szCs w:val="24"/>
          <w:lang w:eastAsia="lv-LV"/>
        </w:rPr>
        <w:t>Sudala (Sudalezera) zivju tīklu limita</w:t>
      </w:r>
      <w:r w:rsidRPr="00986363">
        <w:rPr>
          <w:rFonts w:ascii="Times New Roman" w:eastAsia="Times New Roman" w:hAnsi="Times New Roman" w:cs="Times New Roman"/>
          <w:color w:val="000000"/>
          <w:sz w:val="24"/>
          <w:szCs w:val="24"/>
          <w:lang w:eastAsia="lv-LV"/>
        </w:rPr>
        <w:t>.</w:t>
      </w:r>
    </w:p>
    <w:p w14:paraId="6B1CDA1F" w14:textId="77777777" w:rsidR="00F11505" w:rsidRPr="00986363" w:rsidRDefault="00F11505">
      <w:pPr>
        <w:numPr>
          <w:ilvl w:val="0"/>
          <w:numId w:val="53"/>
        </w:numPr>
        <w:shd w:val="clear" w:color="auto" w:fill="FFFFFF"/>
        <w:tabs>
          <w:tab w:val="left" w:pos="993"/>
        </w:tabs>
        <w:spacing w:after="0" w:line="360" w:lineRule="auto"/>
        <w:ind w:left="0" w:firstLine="567"/>
        <w:contextualSpacing/>
        <w:jc w:val="both"/>
        <w:rPr>
          <w:rFonts w:ascii="Times New Roman" w:eastAsia="Times New Roman" w:hAnsi="Times New Roman" w:cs="Times New Roman"/>
          <w:sz w:val="24"/>
          <w:szCs w:val="24"/>
        </w:rPr>
      </w:pPr>
      <w:r w:rsidRPr="00986363">
        <w:rPr>
          <w:rFonts w:ascii="Times New Roman" w:eastAsia="Calibri" w:hAnsi="Times New Roman" w:cs="Times New Roman"/>
          <w:sz w:val="24"/>
          <w:szCs w:val="24"/>
          <w:lang w:eastAsia="lv-LV"/>
        </w:rPr>
        <w:t>NOTEIKT rūpnieciskās zvejas tiesību nomas maksu atbilstoši Ministru kabineta 2009.gada 11.augusta noteikumu Nr.918 “Noteikumi par rūpnieciskās zvejas tiesību nomu un zvejas tiesību izmantošanas kārtību” 2.</w:t>
      </w:r>
      <w:r w:rsidRPr="00986363">
        <w:rPr>
          <w:rFonts w:ascii="Times New Roman" w:eastAsia="Calibri" w:hAnsi="Times New Roman" w:cs="Times New Roman"/>
          <w:sz w:val="24"/>
          <w:szCs w:val="24"/>
          <w:vertAlign w:val="superscript"/>
          <w:lang w:eastAsia="lv-LV"/>
        </w:rPr>
        <w:t>1</w:t>
      </w:r>
      <w:r w:rsidRPr="00986363">
        <w:rPr>
          <w:rFonts w:ascii="Times New Roman" w:eastAsia="Calibri" w:hAnsi="Times New Roman" w:cs="Times New Roman"/>
          <w:sz w:val="24"/>
          <w:szCs w:val="24"/>
          <w:lang w:eastAsia="lv-LV"/>
        </w:rPr>
        <w:t xml:space="preserve"> pielikumam: 2,85 EUR par katriem 5 m, ar kopējo summu samaksai </w:t>
      </w:r>
      <w:r w:rsidRPr="00986363">
        <w:rPr>
          <w:rFonts w:ascii="Times New Roman" w:eastAsia="Times New Roman" w:hAnsi="Times New Roman" w:cs="Times New Roman"/>
          <w:sz w:val="24"/>
          <w:szCs w:val="24"/>
        </w:rPr>
        <w:t xml:space="preserve">57 EUR (piecdesmit septiņi </w:t>
      </w:r>
      <w:r w:rsidRPr="00986363">
        <w:rPr>
          <w:rFonts w:ascii="Times New Roman" w:eastAsia="Times New Roman" w:hAnsi="Times New Roman" w:cs="Times New Roman"/>
          <w:i/>
          <w:sz w:val="24"/>
          <w:szCs w:val="24"/>
        </w:rPr>
        <w:t>euro)</w:t>
      </w:r>
      <w:r w:rsidRPr="00986363">
        <w:rPr>
          <w:rFonts w:ascii="Times New Roman" w:eastAsia="Calibri" w:hAnsi="Times New Roman" w:cs="Times New Roman"/>
          <w:sz w:val="24"/>
          <w:szCs w:val="24"/>
          <w:lang w:eastAsia="lv-LV"/>
        </w:rPr>
        <w:t>.</w:t>
      </w:r>
    </w:p>
    <w:p w14:paraId="4CE8BA64" w14:textId="77777777" w:rsidR="00F11505" w:rsidRPr="00986363" w:rsidRDefault="00F11505">
      <w:pPr>
        <w:numPr>
          <w:ilvl w:val="0"/>
          <w:numId w:val="53"/>
        </w:numPr>
        <w:shd w:val="clear" w:color="auto" w:fill="FFFFFF"/>
        <w:tabs>
          <w:tab w:val="left" w:pos="993"/>
        </w:tabs>
        <w:spacing w:after="0" w:line="360" w:lineRule="auto"/>
        <w:ind w:left="0" w:firstLine="567"/>
        <w:contextualSpacing/>
        <w:jc w:val="both"/>
        <w:rPr>
          <w:rFonts w:ascii="Times New Roman" w:eastAsia="Times New Roman" w:hAnsi="Times New Roman" w:cs="Times New Roman"/>
          <w:sz w:val="24"/>
          <w:szCs w:val="24"/>
        </w:rPr>
      </w:pPr>
      <w:r w:rsidRPr="00986363">
        <w:rPr>
          <w:rFonts w:ascii="Times New Roman" w:eastAsia="Times New Roman" w:hAnsi="Times New Roman" w:cs="Times New Roman"/>
          <w:color w:val="000000" w:themeColor="text1"/>
          <w:sz w:val="24"/>
          <w:szCs w:val="24"/>
          <w:lang w:eastAsia="lv-LV"/>
        </w:rPr>
        <w:t xml:space="preserve">UZDOT Gulbenes novada </w:t>
      </w:r>
      <w:r>
        <w:rPr>
          <w:rFonts w:ascii="Times New Roman" w:eastAsia="Times New Roman" w:hAnsi="Times New Roman" w:cs="Times New Roman"/>
          <w:color w:val="000000" w:themeColor="text1"/>
          <w:sz w:val="24"/>
          <w:szCs w:val="24"/>
          <w:lang w:eastAsia="lv-LV"/>
        </w:rPr>
        <w:t>Centrālās pārvaldes</w:t>
      </w:r>
      <w:r w:rsidRPr="00986363">
        <w:rPr>
          <w:rFonts w:ascii="Times New Roman" w:eastAsia="Times New Roman" w:hAnsi="Times New Roman" w:cs="Times New Roman"/>
          <w:color w:val="000000" w:themeColor="text1"/>
          <w:sz w:val="24"/>
          <w:szCs w:val="24"/>
          <w:lang w:eastAsia="lv-LV"/>
        </w:rPr>
        <w:t xml:space="preserve"> Īpašuma pārraudzības nodaļas vides pārvaldības speciālistei Dace Kuršai ievadīt elektroniski datus Latvijas Zivsaimniecības integrētā zvejas un kontroles sistēmā (LZIKIS) un organizēt zvejas atļaujas (licences) izsniegšanu.</w:t>
      </w:r>
    </w:p>
    <w:p w14:paraId="17437429" w14:textId="77777777" w:rsidR="00F11505" w:rsidRDefault="00F11505" w:rsidP="00F11505">
      <w:pPr>
        <w:shd w:val="clear" w:color="auto" w:fill="FFFFFF"/>
        <w:spacing w:after="0" w:line="360" w:lineRule="auto"/>
        <w:ind w:firstLine="567"/>
        <w:contextualSpacing/>
        <w:jc w:val="both"/>
        <w:rPr>
          <w:rFonts w:ascii="Times New Roman" w:eastAsia="Times New Roman" w:hAnsi="Times New Roman" w:cs="Times New Roman"/>
          <w:bCs/>
          <w:sz w:val="24"/>
          <w:szCs w:val="24"/>
        </w:rPr>
      </w:pPr>
    </w:p>
    <w:p w14:paraId="11CBF69B" w14:textId="77777777" w:rsidR="00F11505" w:rsidRPr="00986363" w:rsidRDefault="00F11505" w:rsidP="00F11505">
      <w:pPr>
        <w:shd w:val="clear" w:color="auto" w:fill="FFFFFF"/>
        <w:spacing w:after="0" w:line="360" w:lineRule="auto"/>
        <w:ind w:firstLine="567"/>
        <w:contextualSpacing/>
        <w:jc w:val="both"/>
        <w:rPr>
          <w:rFonts w:ascii="Times New Roman" w:eastAsia="Times New Roman" w:hAnsi="Times New Roman" w:cs="Times New Roman"/>
          <w:sz w:val="24"/>
          <w:szCs w:val="24"/>
        </w:rPr>
      </w:pPr>
      <w:r w:rsidRPr="00986363">
        <w:rPr>
          <w:rFonts w:ascii="Times New Roman" w:eastAsia="Times New Roman" w:hAnsi="Times New Roman" w:cs="Times New Roman"/>
          <w:bCs/>
          <w:sz w:val="24"/>
          <w:szCs w:val="24"/>
        </w:rPr>
        <w:t xml:space="preserve">Saskaņā ar Administratīvā procesa likuma 70.panta pirmo un otro daļu administratīvais akts (lēmums) stājas spēkā ar brīdi, kad tas paziņots adresātam. </w:t>
      </w:r>
      <w:r w:rsidRPr="00986363">
        <w:rPr>
          <w:rFonts w:ascii="Times New Roman" w:eastAsia="Times New Roman" w:hAnsi="Times New Roman" w:cs="Times New Roman"/>
          <w:sz w:val="24"/>
          <w:szCs w:val="24"/>
        </w:rPr>
        <w:t>Dokuments, kas paziņots kā ierakstīts pasta sūtījums, uzskatāms par paziņotu septītajā dienā pēc tā nodošanas pastā.</w:t>
      </w:r>
    </w:p>
    <w:p w14:paraId="58C04424" w14:textId="77777777" w:rsidR="00F11505" w:rsidRDefault="00F11505" w:rsidP="00F11505">
      <w:pPr>
        <w:spacing w:after="0" w:line="360" w:lineRule="auto"/>
        <w:ind w:firstLine="567"/>
        <w:contextualSpacing/>
        <w:jc w:val="both"/>
        <w:rPr>
          <w:rFonts w:ascii="Times New Roman" w:eastAsia="Times New Roman" w:hAnsi="Times New Roman" w:cs="Times New Roman"/>
          <w:bCs/>
          <w:sz w:val="24"/>
          <w:szCs w:val="24"/>
          <w:lang w:eastAsia="lv-LV"/>
        </w:rPr>
      </w:pPr>
      <w:r w:rsidRPr="00986363">
        <w:rPr>
          <w:rFonts w:ascii="Times New Roman" w:eastAsia="Times New Roman" w:hAnsi="Times New Roman" w:cs="Times New Roman"/>
          <w:sz w:val="24"/>
          <w:szCs w:val="24"/>
          <w:lang w:eastAsia="lv-LV"/>
        </w:rPr>
        <w:t>Pamatojoties uz Administratīvā procesa likuma 76.panta otro daļu, 79.panta pirmo daļu, šo l</w:t>
      </w:r>
      <w:r w:rsidRPr="00986363">
        <w:rPr>
          <w:rFonts w:ascii="Times New Roman" w:eastAsia="Times New Roman" w:hAnsi="Times New Roman" w:cs="Times New Roman"/>
          <w:bCs/>
          <w:sz w:val="24"/>
          <w:szCs w:val="24"/>
          <w:lang w:eastAsia="lv-LV"/>
        </w:rPr>
        <w:t xml:space="preserve">ēmumu var apstrīdēt Gulbenes novada </w:t>
      </w:r>
      <w:r>
        <w:rPr>
          <w:rFonts w:ascii="Times New Roman" w:eastAsia="Times New Roman" w:hAnsi="Times New Roman" w:cs="Times New Roman"/>
          <w:bCs/>
          <w:sz w:val="24"/>
          <w:szCs w:val="24"/>
          <w:lang w:eastAsia="lv-LV"/>
        </w:rPr>
        <w:t xml:space="preserve">pašvaldības </w:t>
      </w:r>
      <w:r w:rsidRPr="00986363">
        <w:rPr>
          <w:rFonts w:ascii="Times New Roman" w:eastAsia="Times New Roman" w:hAnsi="Times New Roman" w:cs="Times New Roman"/>
          <w:bCs/>
          <w:sz w:val="24"/>
          <w:szCs w:val="24"/>
          <w:lang w:eastAsia="lv-LV"/>
        </w:rPr>
        <w:t>domē (Ābeļu iela 2, Gulbene, Gulbenes novads, LV-4401) viena mēneša laikā no tā spēkā stāšanās dienas</w:t>
      </w:r>
      <w:r>
        <w:rPr>
          <w:rFonts w:ascii="Times New Roman" w:eastAsia="Times New Roman" w:hAnsi="Times New Roman" w:cs="Times New Roman"/>
          <w:bCs/>
          <w:sz w:val="24"/>
          <w:szCs w:val="24"/>
        </w:rPr>
        <w:t>.</w:t>
      </w:r>
    </w:p>
    <w:p w14:paraId="6302FCE1" w14:textId="77777777" w:rsidR="00F11505" w:rsidRDefault="00F11505" w:rsidP="00F11505">
      <w:pPr>
        <w:rPr>
          <w:rFonts w:ascii="Times New Roman" w:eastAsia="Times New Roman" w:hAnsi="Times New Roman" w:cs="Times New Roman"/>
          <w:bCs/>
          <w:sz w:val="24"/>
          <w:szCs w:val="24"/>
          <w:lang w:eastAsia="lv-LV"/>
        </w:rPr>
      </w:pPr>
    </w:p>
    <w:p w14:paraId="70706FD9" w14:textId="4455F395" w:rsidR="00F11505" w:rsidRDefault="00F11505">
      <w:pPr>
        <w:rPr>
          <w:rFonts w:ascii="Times New Roman" w:hAnsi="Times New Roman" w:cs="Times New Roman"/>
          <w:sz w:val="24"/>
          <w:szCs w:val="24"/>
        </w:rPr>
      </w:pPr>
    </w:p>
    <w:p w14:paraId="1E99A1E6" w14:textId="77777777" w:rsidR="00F11505" w:rsidRPr="00F11505" w:rsidRDefault="00F11505" w:rsidP="00F11505">
      <w:pPr>
        <w:spacing w:after="0" w:line="240" w:lineRule="auto"/>
        <w:jc w:val="center"/>
        <w:rPr>
          <w:rFonts w:ascii="Times New Roman" w:hAnsi="Times New Roman" w:cs="Times New Roman"/>
          <w:b/>
          <w:bCs/>
          <w:sz w:val="24"/>
          <w:szCs w:val="24"/>
        </w:rPr>
      </w:pPr>
      <w:r w:rsidRPr="00F11505">
        <w:rPr>
          <w:rFonts w:ascii="Times New Roman" w:hAnsi="Times New Roman" w:cs="Times New Roman"/>
          <w:b/>
          <w:bCs/>
          <w:sz w:val="24"/>
          <w:szCs w:val="24"/>
        </w:rPr>
        <w:t xml:space="preserve">Gulbenes novada pašvaldības mantas iznomāšanas komisijas </w:t>
      </w:r>
    </w:p>
    <w:p w14:paraId="06E4C1BC" w14:textId="77777777" w:rsidR="00F11505" w:rsidRPr="00F11505" w:rsidRDefault="00F11505" w:rsidP="00F11505">
      <w:pPr>
        <w:spacing w:after="0" w:line="240" w:lineRule="auto"/>
        <w:jc w:val="center"/>
        <w:rPr>
          <w:rFonts w:ascii="Times New Roman" w:hAnsi="Times New Roman" w:cs="Times New Roman"/>
          <w:b/>
          <w:bCs/>
          <w:sz w:val="24"/>
          <w:szCs w:val="24"/>
        </w:rPr>
      </w:pPr>
      <w:r w:rsidRPr="00F11505">
        <w:rPr>
          <w:rFonts w:ascii="Times New Roman" w:hAnsi="Times New Roman" w:cs="Times New Roman"/>
          <w:b/>
          <w:bCs/>
          <w:sz w:val="24"/>
          <w:szCs w:val="24"/>
        </w:rPr>
        <w:t>LĒMUMS</w:t>
      </w:r>
    </w:p>
    <w:p w14:paraId="10E90039" w14:textId="77777777" w:rsidR="00F11505" w:rsidRPr="00F11505" w:rsidRDefault="00F11505" w:rsidP="00F11505">
      <w:pPr>
        <w:spacing w:after="0" w:line="240" w:lineRule="auto"/>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F11505" w:rsidRPr="00F11505" w14:paraId="68E50951" w14:textId="77777777" w:rsidTr="0093675C">
        <w:trPr>
          <w:trHeight w:val="364"/>
        </w:trPr>
        <w:tc>
          <w:tcPr>
            <w:tcW w:w="4654" w:type="dxa"/>
          </w:tcPr>
          <w:p w14:paraId="55BA43A7" w14:textId="77777777" w:rsidR="00F11505" w:rsidRPr="00F11505" w:rsidRDefault="00F11505" w:rsidP="00F11505">
            <w:pPr>
              <w:rPr>
                <w:rFonts w:ascii="Times New Roman" w:eastAsia="Calibri" w:hAnsi="Times New Roman" w:cs="Times New Roman"/>
                <w:b/>
                <w:bCs/>
                <w:sz w:val="24"/>
                <w:szCs w:val="24"/>
                <w:lang w:eastAsia="lv-LV"/>
              </w:rPr>
            </w:pPr>
            <w:r w:rsidRPr="00F11505">
              <w:rPr>
                <w:rFonts w:ascii="Times New Roman" w:eastAsia="Calibri" w:hAnsi="Times New Roman" w:cs="Times New Roman"/>
                <w:noProof/>
                <w:sz w:val="24"/>
                <w:szCs w:val="24"/>
                <w:lang w:eastAsia="lv-LV"/>
              </w:rPr>
              <w:t>29.01.2025</w:t>
            </w:r>
          </w:p>
        </w:tc>
        <w:tc>
          <w:tcPr>
            <w:tcW w:w="4844" w:type="dxa"/>
          </w:tcPr>
          <w:p w14:paraId="65C2394E" w14:textId="77777777" w:rsidR="00F11505" w:rsidRDefault="00F11505" w:rsidP="00F11505">
            <w:pPr>
              <w:jc w:val="right"/>
              <w:rPr>
                <w:rFonts w:ascii="Times New Roman" w:eastAsia="Calibri" w:hAnsi="Times New Roman" w:cs="Times New Roman"/>
                <w:noProof/>
                <w:sz w:val="24"/>
                <w:szCs w:val="24"/>
                <w:lang w:eastAsia="lv-LV"/>
              </w:rPr>
            </w:pPr>
            <w:r w:rsidRPr="00F11505">
              <w:rPr>
                <w:rFonts w:ascii="Times New Roman" w:eastAsia="Calibri" w:hAnsi="Times New Roman" w:cs="Times New Roman"/>
                <w:sz w:val="24"/>
                <w:szCs w:val="24"/>
                <w:lang w:eastAsia="lv-LV"/>
              </w:rPr>
              <w:t xml:space="preserve">Nr. </w:t>
            </w:r>
            <w:r w:rsidRPr="00F11505">
              <w:rPr>
                <w:rFonts w:ascii="Times New Roman" w:eastAsia="Calibri" w:hAnsi="Times New Roman" w:cs="Times New Roman"/>
                <w:noProof/>
                <w:sz w:val="24"/>
                <w:szCs w:val="24"/>
                <w:lang w:eastAsia="lv-LV"/>
              </w:rPr>
              <w:t>GND/2.6.2/25/25</w:t>
            </w:r>
          </w:p>
          <w:p w14:paraId="7BB2FF58" w14:textId="1CFAC72F" w:rsidR="001F09FF" w:rsidRPr="00F11505" w:rsidRDefault="001F09FF" w:rsidP="001F09FF">
            <w:pPr>
              <w:contextualSpacing/>
              <w:jc w:val="right"/>
              <w:rPr>
                <w:rFonts w:ascii="Times New Roman" w:hAnsi="Times New Roman" w:cs="Times New Roman"/>
                <w:sz w:val="24"/>
                <w:szCs w:val="24"/>
              </w:rPr>
            </w:pPr>
            <w:r w:rsidRPr="00F11505">
              <w:rPr>
                <w:rFonts w:ascii="Times New Roman" w:hAnsi="Times New Roman" w:cs="Times New Roman"/>
                <w:sz w:val="24"/>
                <w:szCs w:val="24"/>
              </w:rPr>
              <w:t>(protokols Nr.</w:t>
            </w:r>
            <w:r w:rsidRPr="001F09FF">
              <w:rPr>
                <w:rFonts w:ascii="Times New Roman" w:hAnsi="Times New Roman" w:cs="Times New Roman"/>
                <w:sz w:val="24"/>
                <w:szCs w:val="24"/>
              </w:rPr>
              <w:t xml:space="preserve"> GND/2.6.1/25/2; 1</w:t>
            </w:r>
            <w:r>
              <w:rPr>
                <w:rFonts w:ascii="Times New Roman" w:hAnsi="Times New Roman" w:cs="Times New Roman"/>
                <w:sz w:val="24"/>
                <w:szCs w:val="24"/>
              </w:rPr>
              <w:t>3</w:t>
            </w:r>
            <w:r w:rsidRPr="001F09FF">
              <w:rPr>
                <w:rFonts w:ascii="Times New Roman" w:hAnsi="Times New Roman" w:cs="Times New Roman"/>
                <w:sz w:val="24"/>
                <w:szCs w:val="24"/>
              </w:rPr>
              <w:t>.p.)</w:t>
            </w:r>
          </w:p>
          <w:p w14:paraId="094A1FCF" w14:textId="77777777" w:rsidR="001F09FF" w:rsidRPr="00F11505" w:rsidRDefault="001F09FF" w:rsidP="00F11505">
            <w:pPr>
              <w:jc w:val="right"/>
              <w:rPr>
                <w:rFonts w:ascii="Times New Roman" w:eastAsia="Calibri" w:hAnsi="Times New Roman" w:cs="Times New Roman"/>
                <w:b/>
                <w:bCs/>
                <w:sz w:val="24"/>
                <w:szCs w:val="24"/>
                <w:lang w:eastAsia="lv-LV"/>
              </w:rPr>
            </w:pPr>
          </w:p>
          <w:p w14:paraId="671D44CB" w14:textId="77777777" w:rsidR="00F11505" w:rsidRPr="00F11505" w:rsidRDefault="00F11505" w:rsidP="00F11505">
            <w:pPr>
              <w:jc w:val="right"/>
              <w:rPr>
                <w:rFonts w:ascii="Times New Roman" w:eastAsia="Calibri" w:hAnsi="Times New Roman" w:cs="Times New Roman"/>
                <w:b/>
                <w:bCs/>
                <w:sz w:val="24"/>
                <w:szCs w:val="24"/>
                <w:lang w:eastAsia="lv-LV"/>
              </w:rPr>
            </w:pPr>
          </w:p>
        </w:tc>
      </w:tr>
    </w:tbl>
    <w:p w14:paraId="35A36602" w14:textId="4BB95699" w:rsidR="00F11505" w:rsidRPr="00F11505" w:rsidRDefault="00F11505" w:rsidP="00F11505">
      <w:pPr>
        <w:spacing w:after="0" w:line="240" w:lineRule="auto"/>
        <w:jc w:val="center"/>
        <w:rPr>
          <w:rFonts w:ascii="Times New Roman" w:hAnsi="Times New Roman" w:cs="Times New Roman"/>
          <w:b/>
          <w:sz w:val="24"/>
          <w:szCs w:val="24"/>
        </w:rPr>
      </w:pPr>
      <w:r w:rsidRPr="00F11505">
        <w:rPr>
          <w:rFonts w:ascii="Times New Roman" w:hAnsi="Times New Roman" w:cs="Times New Roman"/>
          <w:b/>
          <w:bCs/>
          <w:sz w:val="24"/>
          <w:szCs w:val="24"/>
        </w:rPr>
        <w:lastRenderedPageBreak/>
        <w:t xml:space="preserve">Par rūpnieciskās zvejas tiesību iznomāšanu </w:t>
      </w:r>
      <w:r w:rsidR="00C61C3B">
        <w:rPr>
          <w:rFonts w:ascii="Times New Roman" w:eastAsia="Calibri" w:hAnsi="Times New Roman" w:cs="Times New Roman"/>
          <w:sz w:val="24"/>
          <w:szCs w:val="24"/>
          <w:lang w:eastAsia="lv-LV"/>
        </w:rPr>
        <w:t xml:space="preserve">[…] </w:t>
      </w:r>
      <w:r w:rsidRPr="00F11505">
        <w:rPr>
          <w:rFonts w:ascii="Times New Roman" w:hAnsi="Times New Roman" w:cs="Times New Roman"/>
          <w:b/>
          <w:bCs/>
          <w:sz w:val="24"/>
          <w:szCs w:val="24"/>
        </w:rPr>
        <w:t>pašpatēriņa zvejai Sudalā (Sudalezerā)</w:t>
      </w:r>
    </w:p>
    <w:p w14:paraId="588D1EAF" w14:textId="77777777" w:rsidR="00F11505" w:rsidRPr="00F11505" w:rsidRDefault="00F11505" w:rsidP="00F11505">
      <w:pPr>
        <w:spacing w:after="0" w:line="240" w:lineRule="auto"/>
        <w:jc w:val="both"/>
        <w:rPr>
          <w:rFonts w:ascii="Times New Roman" w:eastAsia="Calibri" w:hAnsi="Times New Roman" w:cs="Times New Roman"/>
          <w:sz w:val="24"/>
          <w:szCs w:val="24"/>
          <w:lang w:eastAsia="lv-LV"/>
        </w:rPr>
      </w:pPr>
    </w:p>
    <w:p w14:paraId="38DF161D" w14:textId="77777777" w:rsidR="00F11505" w:rsidRPr="00F11505" w:rsidRDefault="00F11505" w:rsidP="00F11505">
      <w:pPr>
        <w:spacing w:after="0" w:line="360" w:lineRule="auto"/>
        <w:ind w:firstLine="567"/>
        <w:contextualSpacing/>
        <w:jc w:val="both"/>
        <w:rPr>
          <w:rFonts w:ascii="Times New Roman" w:eastAsia="Calibri" w:hAnsi="Times New Roman" w:cs="Times New Roman"/>
          <w:sz w:val="24"/>
          <w:szCs w:val="24"/>
          <w:lang w:eastAsia="lv-LV"/>
        </w:rPr>
      </w:pPr>
      <w:r w:rsidRPr="00F11505">
        <w:rPr>
          <w:rFonts w:ascii="Times New Roman" w:eastAsia="Calibri" w:hAnsi="Times New Roman" w:cs="Times New Roman"/>
          <w:sz w:val="24"/>
          <w:szCs w:val="24"/>
          <w:lang w:eastAsia="lv-LV"/>
        </w:rPr>
        <w:t xml:space="preserve">2024. gada 14.novembrī Gulbenes novada pašvaldības tīmekļvietnē </w:t>
      </w:r>
      <w:hyperlink r:id="rId72" w:history="1">
        <w:r w:rsidRPr="00F11505">
          <w:rPr>
            <w:rFonts w:ascii="Times New Roman" w:eastAsia="Calibri" w:hAnsi="Times New Roman" w:cs="Times New Roman"/>
            <w:color w:val="0000FF"/>
            <w:sz w:val="24"/>
            <w:szCs w:val="24"/>
            <w:lang w:eastAsia="lv-LV"/>
          </w:rPr>
          <w:t>www.gulbene.lv</w:t>
        </w:r>
      </w:hyperlink>
      <w:r w:rsidRPr="00F11505">
        <w:rPr>
          <w:rFonts w:ascii="Times New Roman" w:eastAsia="Calibri" w:hAnsi="Times New Roman" w:cs="Times New Roman"/>
          <w:sz w:val="24"/>
          <w:szCs w:val="24"/>
          <w:lang w:eastAsia="lv-LV"/>
        </w:rPr>
        <w:t xml:space="preserve"> tika izsludināta publikācija par pieteikšanos rūpnieciskās zvejas tiesību nomas iegūšanai 2025. gadam Gulbenes novada ezeros, pieteikšanās termiņu nosakot līdz 2024. gada 14.decembrim (ieskaitot).</w:t>
      </w:r>
    </w:p>
    <w:p w14:paraId="616017A5" w14:textId="77777777" w:rsidR="00F11505" w:rsidRPr="00F11505" w:rsidRDefault="00F11505" w:rsidP="00F11505">
      <w:pPr>
        <w:spacing w:after="0" w:line="360" w:lineRule="auto"/>
        <w:ind w:firstLine="567"/>
        <w:contextualSpacing/>
        <w:jc w:val="both"/>
        <w:rPr>
          <w:rFonts w:ascii="Times New Roman" w:eastAsia="Calibri" w:hAnsi="Times New Roman" w:cs="Times New Roman"/>
          <w:sz w:val="24"/>
          <w:szCs w:val="24"/>
          <w:lang w:eastAsia="lv-LV"/>
        </w:rPr>
      </w:pPr>
      <w:r w:rsidRPr="00F11505">
        <w:rPr>
          <w:rFonts w:ascii="Times New Roman" w:eastAsia="Calibri" w:hAnsi="Times New Roman" w:cs="Times New Roman"/>
          <w:sz w:val="24"/>
          <w:szCs w:val="24"/>
          <w:lang w:eastAsia="lv-LV"/>
        </w:rPr>
        <w:t xml:space="preserve">Ņemot vērā, ka pieteikšanās termiņā iesniegto nomas iesniegumu skaits nepārsniedz rūpnieciskās zvejas tiesību nomas iespējas Sudalā (Sudalezerā), turklāt neviens nav pieteicies komerciālajai zvejai minētājā ezerā, Gulbenes novada pašvaldības mantas iznomāšanas komisija izskata iesniegumus rūpnieciskās zvejas tiesību nomas iegūšanai pašpatēriņa zvejai Sudalā (Sudalezerā). </w:t>
      </w:r>
    </w:p>
    <w:p w14:paraId="3E780F3A" w14:textId="3B216C6E" w:rsidR="00F11505" w:rsidRPr="00F11505" w:rsidRDefault="00F11505" w:rsidP="00F11505">
      <w:pPr>
        <w:spacing w:after="0" w:line="360" w:lineRule="auto"/>
        <w:ind w:firstLine="567"/>
        <w:contextualSpacing/>
        <w:jc w:val="both"/>
        <w:rPr>
          <w:rFonts w:ascii="Times New Roman" w:eastAsia="Calibri" w:hAnsi="Times New Roman" w:cs="Times New Roman"/>
          <w:sz w:val="24"/>
          <w:szCs w:val="24"/>
          <w:lang w:eastAsia="lv-LV"/>
        </w:rPr>
      </w:pPr>
      <w:r w:rsidRPr="00F11505">
        <w:rPr>
          <w:rFonts w:ascii="Times New Roman" w:eastAsia="Calibri" w:hAnsi="Times New Roman" w:cs="Times New Roman"/>
          <w:sz w:val="24"/>
          <w:szCs w:val="24"/>
          <w:lang w:eastAsia="lv-LV"/>
        </w:rPr>
        <w:t xml:space="preserve">Gulbenes novada pašvaldības mantas iznomāšanas komisija izskata </w:t>
      </w:r>
      <w:r w:rsidR="00C61C3B">
        <w:rPr>
          <w:rFonts w:ascii="Times New Roman" w:eastAsia="Calibri" w:hAnsi="Times New Roman" w:cs="Times New Roman"/>
          <w:sz w:val="24"/>
          <w:szCs w:val="24"/>
          <w:lang w:eastAsia="lv-LV"/>
        </w:rPr>
        <w:t>[…]</w:t>
      </w:r>
      <w:r w:rsidRPr="00F11505">
        <w:rPr>
          <w:rFonts w:ascii="Times New Roman" w:eastAsia="Calibri" w:hAnsi="Times New Roman" w:cs="Times New Roman"/>
          <w:sz w:val="24"/>
          <w:szCs w:val="24"/>
          <w:lang w:eastAsia="lv-LV"/>
        </w:rPr>
        <w:t>, 2024.gada 2.decembra iesniegumu (Gulbenes novada pašvaldībā saņemts 2024.gada 2.decembrī un reģistrēts ar Nr. GND/2.6.5/24/2475-Š), kurā lūgts piešķirt nomā rūpnieciskās zvejas tiesības pašpatēriņa zvejai Sudalā (Sudalezerā), kas atrodas Gulbenes novada Lejasciema pagastā, un iedalīt 2024.gadā zvejas limitus: vienu zivju murdu 30m.</w:t>
      </w:r>
    </w:p>
    <w:p w14:paraId="1EECE855" w14:textId="77777777" w:rsidR="00F11505" w:rsidRPr="00F11505" w:rsidRDefault="00F11505" w:rsidP="00F11505">
      <w:pPr>
        <w:spacing w:after="0" w:line="360" w:lineRule="auto"/>
        <w:ind w:firstLine="567"/>
        <w:contextualSpacing/>
        <w:jc w:val="both"/>
        <w:rPr>
          <w:rFonts w:ascii="Times New Roman" w:eastAsia="Calibri" w:hAnsi="Times New Roman" w:cs="Times New Roman"/>
          <w:sz w:val="24"/>
          <w:szCs w:val="24"/>
          <w:lang w:eastAsia="lv-LV"/>
        </w:rPr>
      </w:pPr>
      <w:r w:rsidRPr="00F11505">
        <w:rPr>
          <w:rFonts w:ascii="Times New Roman" w:eastAsia="Calibri" w:hAnsi="Times New Roman" w:cs="Times New Roman"/>
          <w:sz w:val="24"/>
          <w:szCs w:val="24"/>
          <w:lang w:eastAsia="lv-LV"/>
        </w:rPr>
        <w:t xml:space="preserve">Saskaņā ar Civillikuma 1. pielikumu Sudals (Sudalezers)  ir publiskais ezers. </w:t>
      </w:r>
    </w:p>
    <w:p w14:paraId="0199CA91" w14:textId="77777777" w:rsidR="00F11505" w:rsidRPr="00F11505" w:rsidRDefault="00F11505" w:rsidP="00F11505">
      <w:pPr>
        <w:spacing w:after="0" w:line="360" w:lineRule="auto"/>
        <w:ind w:firstLine="567"/>
        <w:contextualSpacing/>
        <w:jc w:val="both"/>
        <w:rPr>
          <w:rFonts w:ascii="Times New Roman" w:eastAsia="Calibri" w:hAnsi="Times New Roman" w:cs="Times New Roman"/>
          <w:sz w:val="24"/>
          <w:szCs w:val="24"/>
          <w:lang w:eastAsia="lv-LV"/>
        </w:rPr>
      </w:pPr>
      <w:r w:rsidRPr="00F11505">
        <w:rPr>
          <w:rFonts w:ascii="Times New Roman" w:eastAsia="Calibri" w:hAnsi="Times New Roman" w:cs="Times New Roman"/>
          <w:sz w:val="24"/>
          <w:szCs w:val="24"/>
          <w:lang w:eastAsia="lv-LV"/>
        </w:rPr>
        <w:t>Saskaņā ar Zvejniecības likuma 6.panta pirmās daļas 1.punktu Latvijas Republikas ūdeņi zvejas tiesību jomā tiek iedalīti publiskajos ūdeņos (Civillikuma 1.pielikums), kuri ir valsts īpašumā un kuros zvejas tiesības pieder valstij, izņemot šā panta ceturtajā daļā noteiktās zvejas tiesības publiskajās upēs.</w:t>
      </w:r>
    </w:p>
    <w:p w14:paraId="03FCCD4F" w14:textId="77777777" w:rsidR="00F11505" w:rsidRPr="00F11505" w:rsidRDefault="00F11505" w:rsidP="00F11505">
      <w:pPr>
        <w:spacing w:after="0" w:line="360" w:lineRule="auto"/>
        <w:ind w:firstLine="567"/>
        <w:contextualSpacing/>
        <w:jc w:val="both"/>
        <w:rPr>
          <w:rFonts w:ascii="Times New Roman" w:eastAsia="Calibri" w:hAnsi="Times New Roman" w:cs="Times New Roman"/>
          <w:sz w:val="24"/>
          <w:szCs w:val="24"/>
          <w:lang w:eastAsia="lv-LV"/>
        </w:rPr>
      </w:pPr>
      <w:r w:rsidRPr="00F11505">
        <w:rPr>
          <w:rFonts w:ascii="Times New Roman" w:eastAsia="Calibri" w:hAnsi="Times New Roman" w:cs="Times New Roman"/>
          <w:sz w:val="24"/>
          <w:szCs w:val="24"/>
          <w:lang w:eastAsia="lv-LV"/>
        </w:rPr>
        <w:t>Zvejniecības likuma 7.panta otrā daļa nosaka, ka valsts un pašvaldības institūcijas valstij piederošās zvejas tiesības zvejniecību regulējošos normatīvajos aktos noteiktajā kārtībā var nodot (iznomāt) tādām personām, kuras veic pašpatēriņa zveju vai kuras saņēmušas speciālo atļauju (licenci) komercdarbībai attiecīgajos ūdeņos.</w:t>
      </w:r>
    </w:p>
    <w:p w14:paraId="145CFEC2" w14:textId="77777777" w:rsidR="00F11505" w:rsidRPr="00F11505" w:rsidRDefault="00F11505" w:rsidP="00F11505">
      <w:pPr>
        <w:spacing w:after="0" w:line="360" w:lineRule="auto"/>
        <w:ind w:firstLine="567"/>
        <w:contextualSpacing/>
        <w:jc w:val="both"/>
        <w:rPr>
          <w:rFonts w:ascii="Times New Roman" w:eastAsia="Calibri" w:hAnsi="Times New Roman" w:cs="Times New Roman"/>
          <w:sz w:val="24"/>
          <w:szCs w:val="24"/>
          <w:lang w:eastAsia="lv-LV"/>
        </w:rPr>
      </w:pPr>
      <w:r w:rsidRPr="00F11505">
        <w:rPr>
          <w:rFonts w:ascii="Times New Roman" w:eastAsia="Calibri" w:hAnsi="Times New Roman" w:cs="Times New Roman"/>
          <w:sz w:val="24"/>
          <w:szCs w:val="24"/>
          <w:lang w:eastAsia="lv-LV"/>
        </w:rPr>
        <w:t>Ministru kabineta 2009.gada 11.augusta noteikumu Nr.918 “Noteikumi par  rūpnieciskās zvejas tiesību nomu un zvejas tiesību izmantošanas kārtību” 13.punkts nosaka, ka rūpnieciskās zvejas tiesības publiskajos ūdeņos (arī jūras piekrastē) un citos iekšējos ūdeņos, kuros zvejas tiesības pieder valstij, pildot deleģētās valsts (izpildvaras) funkcijas, iznomā vietējā pašvaldība.</w:t>
      </w:r>
    </w:p>
    <w:p w14:paraId="4EA61A25" w14:textId="77777777" w:rsidR="00F11505" w:rsidRPr="00F11505" w:rsidRDefault="00F11505" w:rsidP="00F11505">
      <w:pPr>
        <w:spacing w:after="0" w:line="360" w:lineRule="auto"/>
        <w:ind w:firstLine="567"/>
        <w:contextualSpacing/>
        <w:jc w:val="both"/>
        <w:rPr>
          <w:rFonts w:ascii="Times New Roman" w:eastAsia="Calibri" w:hAnsi="Times New Roman" w:cs="Times New Roman"/>
          <w:sz w:val="24"/>
          <w:szCs w:val="24"/>
          <w:lang w:eastAsia="lv-LV"/>
        </w:rPr>
      </w:pPr>
      <w:r w:rsidRPr="00F11505">
        <w:rPr>
          <w:rFonts w:ascii="Times New Roman" w:eastAsia="Calibri" w:hAnsi="Times New Roman" w:cs="Times New Roman"/>
          <w:sz w:val="24"/>
          <w:szCs w:val="24"/>
          <w:lang w:eastAsia="lv-LV"/>
        </w:rPr>
        <w:t xml:space="preserve">Zvejniecības likuma 7.panta sestā daļa nosaka, ka, iznomājot zvejas tiesības, priekšroka ir tai komercsabiedrībai vai individuālajam komersantam, kas darbojas attiecīgās pašvaldības teritorijā, ir saistīts ar komerciālo zveju vai nodarbojas ar zivju resursu atražošanu un pavairošanu, pildījis iepriekš noslēgtā līguma nosacījumus un ievērojis zveju regulējošos noteikumus. Attiecīgā pašvaldība ir tiesīga daļu no zvejas tiesībām iznomāt pašpatēriņa zvejai fiziskajām personām, kuru deklarētā dzīvesvieta vai kurām piederošais nekustamais īpašums atrodas šīs pašvaldības </w:t>
      </w:r>
      <w:r w:rsidRPr="00F11505">
        <w:rPr>
          <w:rFonts w:ascii="Times New Roman" w:eastAsia="Calibri" w:hAnsi="Times New Roman" w:cs="Times New Roman"/>
          <w:sz w:val="24"/>
          <w:szCs w:val="24"/>
          <w:lang w:eastAsia="lv-LV"/>
        </w:rPr>
        <w:lastRenderedPageBreak/>
        <w:t>administratīvajā teritorijā, ievērojot nosacījumu, ka publiskajos ūdeņos, kas norādīti Civillikuma 1.pielikumā, šai zvejai var iedalīt tikai zivju murdu limitu.</w:t>
      </w:r>
    </w:p>
    <w:p w14:paraId="5545EAD1" w14:textId="77777777" w:rsidR="00F11505" w:rsidRPr="00F11505" w:rsidRDefault="00F11505" w:rsidP="00F11505">
      <w:pPr>
        <w:spacing w:after="0" w:line="360" w:lineRule="auto"/>
        <w:ind w:firstLine="567"/>
        <w:contextualSpacing/>
        <w:jc w:val="both"/>
        <w:rPr>
          <w:rFonts w:ascii="Times New Roman" w:eastAsia="Calibri" w:hAnsi="Times New Roman" w:cs="Times New Roman"/>
          <w:sz w:val="24"/>
          <w:szCs w:val="24"/>
          <w:lang w:eastAsia="lv-LV"/>
        </w:rPr>
      </w:pPr>
      <w:r w:rsidRPr="00F11505">
        <w:rPr>
          <w:rFonts w:ascii="Times New Roman" w:eastAsia="Calibri" w:hAnsi="Times New Roman" w:cs="Times New Roman"/>
          <w:sz w:val="24"/>
          <w:szCs w:val="24"/>
          <w:lang w:eastAsia="lv-LV"/>
        </w:rPr>
        <w:t>Saskaņā ar Ministru kabineta 2009.gada 11.augusta noteikumu Nr.918 “Noteikumi par rūpnieciskās zvejas tiesību nomu un zvejas tiesību izmantošanas kārtību” 8.punktu, ja slēdz jaunu nomas līgumu vai pagarina rūpnieciskās zvejas tiesību nomas līguma termiņu, priekšroka dodama iepriekšējam nomniekam, kas nomas līguma darbības laikā ir pildījis visus līguma nosacījumus.</w:t>
      </w:r>
    </w:p>
    <w:p w14:paraId="764E3D1F" w14:textId="6D3E9195" w:rsidR="00F11505" w:rsidRPr="00F11505" w:rsidRDefault="00F11505" w:rsidP="00F11505">
      <w:pPr>
        <w:spacing w:after="0" w:line="360" w:lineRule="auto"/>
        <w:ind w:firstLine="567"/>
        <w:contextualSpacing/>
        <w:jc w:val="both"/>
        <w:rPr>
          <w:rFonts w:ascii="Times New Roman" w:eastAsia="Calibri" w:hAnsi="Times New Roman" w:cs="Times New Roman"/>
          <w:sz w:val="24"/>
          <w:szCs w:val="24"/>
          <w:lang w:eastAsia="lv-LV"/>
        </w:rPr>
      </w:pPr>
      <w:r w:rsidRPr="00F11505">
        <w:rPr>
          <w:rFonts w:ascii="Times New Roman" w:eastAsia="Calibri" w:hAnsi="Times New Roman" w:cs="Times New Roman"/>
          <w:sz w:val="24"/>
          <w:szCs w:val="24"/>
          <w:lang w:eastAsia="lv-LV"/>
        </w:rPr>
        <w:t xml:space="preserve">Pamatojoties uz Gulbenes novada pašvaldības mantas iznomāšanas komisijas 2024.gada 19.februāra lēmumu “Par rūpnieciskās zvejas tiesību iznomāšanu </w:t>
      </w:r>
      <w:r w:rsidR="00C61C3B">
        <w:rPr>
          <w:rFonts w:ascii="Times New Roman" w:eastAsia="Calibri" w:hAnsi="Times New Roman" w:cs="Times New Roman"/>
          <w:sz w:val="24"/>
          <w:szCs w:val="24"/>
          <w:lang w:eastAsia="lv-LV"/>
        </w:rPr>
        <w:t>[…]</w:t>
      </w:r>
      <w:r w:rsidRPr="00F11505">
        <w:rPr>
          <w:rFonts w:ascii="Times New Roman" w:eastAsia="Calibri" w:hAnsi="Times New Roman" w:cs="Times New Roman"/>
          <w:sz w:val="24"/>
          <w:szCs w:val="24"/>
          <w:lang w:eastAsia="lv-LV"/>
        </w:rPr>
        <w:t xml:space="preserve">pašpatēriņa zvejai Sudalā (Sudalezerā)” (protokols Nr. GND/2.6.1/24/52), 2024.gada 2.maijā Gulbenes novada pašvaldība noslēdza ar </w:t>
      </w:r>
      <w:r w:rsidR="00C61C3B">
        <w:rPr>
          <w:rFonts w:ascii="Times New Roman" w:eastAsia="Calibri" w:hAnsi="Times New Roman" w:cs="Times New Roman"/>
          <w:sz w:val="24"/>
          <w:szCs w:val="24"/>
          <w:lang w:eastAsia="lv-LV"/>
        </w:rPr>
        <w:t>[…]</w:t>
      </w:r>
      <w:r w:rsidRPr="00F11505">
        <w:rPr>
          <w:rFonts w:ascii="Times New Roman" w:eastAsia="Calibri" w:hAnsi="Times New Roman" w:cs="Times New Roman"/>
          <w:sz w:val="24"/>
          <w:szCs w:val="24"/>
          <w:lang w:eastAsia="lv-LV"/>
        </w:rPr>
        <w:t xml:space="preserve">rūpnieciskās zvejas tiesību nomas līgumu Nr. 4.1-16/2024/8813, tādējādi </w:t>
      </w:r>
      <w:r w:rsidR="00C61C3B">
        <w:rPr>
          <w:rFonts w:ascii="Times New Roman" w:eastAsia="Calibri" w:hAnsi="Times New Roman" w:cs="Times New Roman"/>
          <w:sz w:val="24"/>
          <w:szCs w:val="24"/>
          <w:lang w:eastAsia="lv-LV"/>
        </w:rPr>
        <w:t>[…]</w:t>
      </w:r>
      <w:r w:rsidRPr="00F11505">
        <w:rPr>
          <w:rFonts w:ascii="Times New Roman" w:eastAsia="Calibri" w:hAnsi="Times New Roman" w:cs="Times New Roman"/>
          <w:sz w:val="24"/>
          <w:szCs w:val="24"/>
          <w:lang w:eastAsia="lv-LV"/>
        </w:rPr>
        <w:t xml:space="preserve"> 2024.gadā ir atzīstama par rūpnieciskās zvejas tiesību nomnieku pašpatēriņa zvejai Sudalā (Sudalezerā).</w:t>
      </w:r>
    </w:p>
    <w:p w14:paraId="328BCF5D" w14:textId="77777777" w:rsidR="00F11505" w:rsidRPr="00F11505" w:rsidRDefault="00F11505" w:rsidP="00F11505">
      <w:pPr>
        <w:spacing w:after="0" w:line="360" w:lineRule="auto"/>
        <w:ind w:firstLine="567"/>
        <w:contextualSpacing/>
        <w:jc w:val="both"/>
        <w:rPr>
          <w:rFonts w:ascii="Times New Roman" w:eastAsia="Calibri" w:hAnsi="Times New Roman" w:cs="Times New Roman"/>
          <w:sz w:val="24"/>
          <w:szCs w:val="24"/>
          <w:lang w:eastAsia="lv-LV"/>
        </w:rPr>
      </w:pPr>
      <w:r w:rsidRPr="00F11505">
        <w:rPr>
          <w:rFonts w:ascii="Times New Roman" w:eastAsia="Calibri" w:hAnsi="Times New Roman" w:cs="Times New Roman"/>
          <w:sz w:val="24"/>
          <w:szCs w:val="24"/>
          <w:lang w:eastAsia="lv-LV"/>
        </w:rPr>
        <w:t>Ministru kabineta 2009.gada 11.augusta noteikumu Nr.918 “Noteikumi par  rūpnieciskās zvejas tiesību nomu un zvejas tiesību izmantošanas kārtību” 14.punkts nosaka, ka rūpnieciskās zvejas tiesības šo noteikumu 13.punktā minētajos ūdeņos iznomā fiziskajām un juridiskajām personām, nosakot zvejas rīku veidus un skaitu vai nozvejas apjomu un, ja nepieciešams, arī zvejas vietas, ievērojot attiecīgās pašvaldības teritorijas ūdeņiem iedalīto zvejas limitu.</w:t>
      </w:r>
    </w:p>
    <w:p w14:paraId="389EFB6D" w14:textId="77777777" w:rsidR="00F11505" w:rsidRPr="00F11505" w:rsidRDefault="00F11505" w:rsidP="00F11505">
      <w:pPr>
        <w:spacing w:after="0" w:line="360" w:lineRule="auto"/>
        <w:ind w:firstLine="567"/>
        <w:contextualSpacing/>
        <w:jc w:val="both"/>
        <w:rPr>
          <w:rFonts w:ascii="Times New Roman" w:eastAsia="Calibri" w:hAnsi="Times New Roman" w:cs="Times New Roman"/>
          <w:sz w:val="24"/>
          <w:szCs w:val="24"/>
          <w:lang w:eastAsia="lv-LV"/>
        </w:rPr>
      </w:pPr>
      <w:r w:rsidRPr="00F11505">
        <w:rPr>
          <w:rFonts w:ascii="Times New Roman" w:eastAsia="Calibri" w:hAnsi="Times New Roman" w:cs="Times New Roman"/>
          <w:sz w:val="24"/>
          <w:szCs w:val="24"/>
          <w:lang w:eastAsia="lv-LV"/>
        </w:rPr>
        <w:t>Saskaņā ar šo noteikumu 32.punktu nomas iesniegumu izskata Administratīvā procesa likumā noteiktajā kārtībā. Iesniedzējam nosūta lēmumu (ja saņemta adresāta piekrišana, lēmumu var nosūtīt elektroniskā dokumenta formā) ar apstiprinājumu vai noraidījumu par rūpnieciskās zvejas tiesību nomas iespēju.</w:t>
      </w:r>
    </w:p>
    <w:p w14:paraId="462059DE" w14:textId="77777777" w:rsidR="00F11505" w:rsidRPr="00F11505" w:rsidRDefault="00F11505" w:rsidP="00F11505">
      <w:pPr>
        <w:spacing w:after="0" w:line="360" w:lineRule="auto"/>
        <w:ind w:firstLine="567"/>
        <w:contextualSpacing/>
        <w:jc w:val="both"/>
        <w:rPr>
          <w:rFonts w:ascii="Times New Roman" w:eastAsia="Calibri" w:hAnsi="Times New Roman" w:cs="Times New Roman"/>
          <w:sz w:val="24"/>
          <w:szCs w:val="24"/>
          <w:lang w:eastAsia="lv-LV"/>
        </w:rPr>
      </w:pPr>
      <w:r w:rsidRPr="00F11505">
        <w:rPr>
          <w:rFonts w:ascii="Times New Roman" w:eastAsia="Calibri" w:hAnsi="Times New Roman" w:cs="Times New Roman"/>
          <w:sz w:val="24"/>
          <w:szCs w:val="24"/>
          <w:lang w:eastAsia="lv-LV"/>
        </w:rPr>
        <w:t>Atbilstoši šo noteikumu 53.punktam pašvaldības rūpnieciskās zvejas tiesību nomas līgumu slēdz, ievērojot rūpnieciskās zvejas tiesību nomas parauglīgumu.</w:t>
      </w:r>
    </w:p>
    <w:p w14:paraId="6224683F" w14:textId="77777777" w:rsidR="00F11505" w:rsidRPr="00F11505" w:rsidRDefault="00F11505" w:rsidP="00F11505">
      <w:pPr>
        <w:spacing w:after="0" w:line="360" w:lineRule="auto"/>
        <w:ind w:firstLine="567"/>
        <w:contextualSpacing/>
        <w:jc w:val="both"/>
        <w:rPr>
          <w:rFonts w:ascii="Times New Roman" w:eastAsia="Calibri" w:hAnsi="Times New Roman" w:cs="Times New Roman"/>
          <w:sz w:val="24"/>
          <w:szCs w:val="24"/>
          <w:lang w:eastAsia="lv-LV"/>
        </w:rPr>
      </w:pPr>
      <w:r w:rsidRPr="00F11505">
        <w:rPr>
          <w:rFonts w:ascii="Times New Roman" w:eastAsia="Calibri" w:hAnsi="Times New Roman" w:cs="Times New Roman"/>
          <w:sz w:val="24"/>
          <w:szCs w:val="24"/>
          <w:lang w:eastAsia="lv-LV"/>
        </w:rPr>
        <w:t>Saskaņā ar Ministru kabineta 2014.gada 23.decembra noteikumu Nr.796 “Noteikumi par rūpnieciskās zvejas limitiem un to izmantošanas kārtību iekšējos ūdeņos” 3.1.apakšpunktu iekšējos ūdeņos noteikti šādi zvejas limiti: zivju tīklu limits (metros) ezeros (noteikumu 1.pielikums).</w:t>
      </w:r>
    </w:p>
    <w:p w14:paraId="29C0277C" w14:textId="77777777" w:rsidR="00F11505" w:rsidRPr="00F11505" w:rsidRDefault="00F11505" w:rsidP="00F11505">
      <w:pPr>
        <w:spacing w:after="0" w:line="360" w:lineRule="auto"/>
        <w:ind w:firstLine="567"/>
        <w:contextualSpacing/>
        <w:jc w:val="both"/>
        <w:rPr>
          <w:rFonts w:ascii="Times New Roman" w:eastAsia="Calibri" w:hAnsi="Times New Roman" w:cs="Times New Roman"/>
          <w:sz w:val="24"/>
          <w:szCs w:val="24"/>
          <w:lang w:eastAsia="lv-LV"/>
        </w:rPr>
      </w:pPr>
      <w:r w:rsidRPr="00F11505">
        <w:rPr>
          <w:rFonts w:ascii="Times New Roman" w:eastAsia="Calibri" w:hAnsi="Times New Roman" w:cs="Times New Roman"/>
          <w:sz w:val="24"/>
          <w:szCs w:val="24"/>
          <w:lang w:eastAsia="lv-LV"/>
        </w:rPr>
        <w:t xml:space="preserve">Atbilstoši šo noteikumu 4.1. un 4.3.apakšpunktam pašvaldība, kuras administratīvajā teritorijā atrodas vai ar kuras administratīvo teritoriju robežojas ūdenstilpes, ievērojot normatīvos aktus par ūdenstilpju un rūpnieciskās zvejas tiesību nomu un zvejas tiesību izmantošanas kārtību un normatīvos aktus par zvejas tiesību izmantošanu privātajos ūdeņos, kā arī šajos noteikumos noteiktos zvejas limitus, ūdeņos, kuros zvejas tiesības pieder valstij, – iedala konkrētu limita apjomu fiziskajām un juridiskajām personām, ar kurām pašvaldībai noslēgti rūpnieciskās zvejas tiesību nomas līgumi, un nodrošina, lai zvejniekiem iedalītais zvejas limita apmērs nepārsniedz konkrētai ūdenstilpei noteikto kopējo zvejas limitu, kā arī uzrauga, lai limitu summārais apmērs, kas norādīts privāto ūdeņu īpašnieku paziņojumos par zvejas limitu izmantošanu vai kuru nosaka </w:t>
      </w:r>
      <w:r w:rsidRPr="00F11505">
        <w:rPr>
          <w:rFonts w:ascii="Times New Roman" w:eastAsia="Calibri" w:hAnsi="Times New Roman" w:cs="Times New Roman"/>
          <w:sz w:val="24"/>
          <w:szCs w:val="24"/>
          <w:lang w:eastAsia="lv-LV"/>
        </w:rPr>
        <w:lastRenderedPageBreak/>
        <w:t>īpašnieku savstarpējās vienošanās par zvejas limitu sadali, nepārsniedz konkrētai ūdenstilpei noteikto kopējo limitu.</w:t>
      </w:r>
    </w:p>
    <w:p w14:paraId="4BB7776B" w14:textId="77777777" w:rsidR="00F11505" w:rsidRPr="00F11505" w:rsidRDefault="00F11505" w:rsidP="00F11505">
      <w:pPr>
        <w:spacing w:after="0" w:line="360" w:lineRule="auto"/>
        <w:ind w:firstLine="567"/>
        <w:contextualSpacing/>
        <w:jc w:val="both"/>
        <w:rPr>
          <w:rFonts w:ascii="Times New Roman" w:eastAsia="Calibri" w:hAnsi="Times New Roman" w:cs="Times New Roman"/>
          <w:sz w:val="24"/>
          <w:szCs w:val="24"/>
          <w:lang w:eastAsia="lv-LV"/>
        </w:rPr>
      </w:pPr>
      <w:r w:rsidRPr="00F11505">
        <w:rPr>
          <w:rFonts w:ascii="Times New Roman" w:eastAsia="Calibri" w:hAnsi="Times New Roman" w:cs="Times New Roman"/>
          <w:sz w:val="24"/>
          <w:szCs w:val="24"/>
          <w:lang w:eastAsia="lv-LV"/>
        </w:rPr>
        <w:t xml:space="preserve">Šo noteikumu 7.1. apakšpunkts nosaka, ka pašvaldība, sadalot šajos noteikumos noteiktos zvejas limitus zvejniekiem, zvejai šo noteikumu 1. pielikumā minētajos ezeros katram zvejniekam iedala konkrētu tīklu garuma limitu metros. Šādi iedalītos limitus summē, iepriekš noapaļojot katra tīkla garumu līdz skaitlim, kas beidzas ar “0” vai “5”. Tīklu garuma limita vietā zvejniekiem zvejai ezeros var iedalīt zivju murdu limitu ar nosacījumu, ka viens murds atbilst 30 metru tīklu garuma limitam. </w:t>
      </w:r>
    </w:p>
    <w:p w14:paraId="586D26A0" w14:textId="77777777" w:rsidR="00F11505" w:rsidRPr="00F11505" w:rsidRDefault="00F11505" w:rsidP="00F11505">
      <w:pPr>
        <w:spacing w:after="0" w:line="360" w:lineRule="auto"/>
        <w:ind w:firstLine="567"/>
        <w:contextualSpacing/>
        <w:jc w:val="both"/>
        <w:rPr>
          <w:rFonts w:ascii="Times New Roman" w:eastAsia="Calibri" w:hAnsi="Times New Roman" w:cs="Times New Roman"/>
          <w:sz w:val="24"/>
          <w:szCs w:val="24"/>
          <w:lang w:eastAsia="lv-LV"/>
        </w:rPr>
      </w:pPr>
      <w:r w:rsidRPr="00F11505">
        <w:rPr>
          <w:rFonts w:ascii="Times New Roman" w:eastAsia="Calibri" w:hAnsi="Times New Roman" w:cs="Times New Roman"/>
          <w:sz w:val="24"/>
          <w:szCs w:val="24"/>
          <w:lang w:eastAsia="lv-LV"/>
        </w:rPr>
        <w:t>Saskaņā ar šo noteikumu 7.9.1.apakšpunktu katram zvejniekam pašpatēriņa zvejai konkrētā ūdenstilpē var iedalīt un privāto ūdeņu īpašnieku zvejas limitu sadalē var noteikt zivju murdu limitu, kas vienam zvejniekam pēc skaita nepārsniedz vienu zivju murdu ar ne vairāk kā 30 metru lielu sētas garumu vai spārnu atvērumu, privātajos ūdeņos un Civillikuma I pielikumā minētajos publiskajos ūdeņos. Zivju murdu limitu nosaka, ievērojot šo noteikumu 7.1.apakšpunktā noteikto pārrēķina proporciju no tīklu garuma limita.</w:t>
      </w:r>
    </w:p>
    <w:p w14:paraId="6E6FB166" w14:textId="77777777" w:rsidR="00F11505" w:rsidRPr="00F11505" w:rsidRDefault="00F11505" w:rsidP="00F11505">
      <w:pPr>
        <w:spacing w:after="0" w:line="360" w:lineRule="auto"/>
        <w:ind w:firstLine="567"/>
        <w:contextualSpacing/>
        <w:jc w:val="both"/>
        <w:rPr>
          <w:rFonts w:ascii="Times New Roman" w:eastAsia="Calibri" w:hAnsi="Times New Roman" w:cs="Times New Roman"/>
          <w:sz w:val="24"/>
          <w:szCs w:val="24"/>
          <w:lang w:eastAsia="lv-LV"/>
        </w:rPr>
      </w:pPr>
      <w:r w:rsidRPr="00F11505">
        <w:rPr>
          <w:rFonts w:ascii="Times New Roman" w:eastAsia="Calibri" w:hAnsi="Times New Roman" w:cs="Times New Roman"/>
          <w:sz w:val="24"/>
          <w:szCs w:val="24"/>
          <w:lang w:eastAsia="lv-LV"/>
        </w:rPr>
        <w:t>Zvejniecības likuma 25.panta pirmo daļu, kas nosaka, ka zvejas tiesības Latvijas Republikas iekšējos ūdeņos (neatkarīgi no īpašuma veida), teritoriālajos ūdeņos un ekonomiskās zonas ūdeņos, citu Eiropas Savienības dalībvalstu ūdeņos, trešo valstu ūdeņos, kā arī starptautiskajos ūdeņos, kuros Latvijas Republikai pieder zvejas tiesības, tiek izmantotas par maksu, kas norādīta zvejas tiesību nomas līgumā vai zvejas atļaujā (licencē, makšķerēšanas kartē), ja zvejas tiesību nomas līgums netiek slēgts.</w:t>
      </w:r>
    </w:p>
    <w:p w14:paraId="4DF577C3" w14:textId="77777777" w:rsidR="00F11505" w:rsidRPr="00F11505" w:rsidRDefault="00F11505" w:rsidP="00F11505">
      <w:pPr>
        <w:spacing w:after="0" w:line="360" w:lineRule="auto"/>
        <w:ind w:firstLine="567"/>
        <w:contextualSpacing/>
        <w:jc w:val="both"/>
        <w:rPr>
          <w:rFonts w:ascii="Times New Roman" w:eastAsia="Calibri" w:hAnsi="Times New Roman" w:cs="Times New Roman"/>
          <w:sz w:val="24"/>
          <w:szCs w:val="24"/>
          <w:lang w:eastAsia="lv-LV"/>
        </w:rPr>
      </w:pPr>
      <w:r w:rsidRPr="00F11505">
        <w:rPr>
          <w:rFonts w:ascii="Times New Roman" w:eastAsia="Calibri" w:hAnsi="Times New Roman" w:cs="Times New Roman"/>
          <w:sz w:val="24"/>
          <w:szCs w:val="24"/>
          <w:lang w:eastAsia="lv-LV"/>
        </w:rPr>
        <w:t>Ministru kabineta 2009.gada 11.augusta noteikumu Nr.918 “Noteikumi par  rūpnieciskās zvejas tiesību nomu un zvejas tiesību izmantošanas kārtību” 87.punkts nosaka, ka par rūpnieciskās zvejas tiesību nomu nosaka maksu saskaņā ar šo noteikumu 2.</w:t>
      </w:r>
      <w:r w:rsidRPr="00F11505">
        <w:rPr>
          <w:rFonts w:ascii="Times New Roman" w:eastAsia="Calibri" w:hAnsi="Times New Roman" w:cs="Times New Roman"/>
          <w:sz w:val="24"/>
          <w:szCs w:val="24"/>
          <w:vertAlign w:val="superscript"/>
          <w:lang w:eastAsia="lv-LV"/>
        </w:rPr>
        <w:t>1</w:t>
      </w:r>
      <w:r w:rsidRPr="00F11505">
        <w:rPr>
          <w:rFonts w:ascii="Times New Roman" w:eastAsia="Calibri" w:hAnsi="Times New Roman" w:cs="Times New Roman"/>
          <w:sz w:val="24"/>
          <w:szCs w:val="24"/>
          <w:lang w:eastAsia="lv-LV"/>
        </w:rPr>
        <w:t xml:space="preserve"> pielikumu, ņemot vērā iznomājamo zvejas rīku veidu, zvejas vietu (zvejas rajonu), zvejojamās zivju sugas un nozvejas apjomu. Savukārt, šo noteikumu 90.punkts cita starpā nosaka, ka maksu par rūpnieciskās zvejas tiesību nomu iekšējos ūdeņos un jūras piekrastē iekasē tā pašvaldība, kuras administratīvajā teritorijā atrodas jūras piekraste vai ūdenstilpe, kurā paredzēts zvejot.</w:t>
      </w:r>
    </w:p>
    <w:p w14:paraId="0294D614" w14:textId="77777777" w:rsidR="007712BD" w:rsidRDefault="00F11505" w:rsidP="00F11505">
      <w:pPr>
        <w:spacing w:after="0" w:line="360" w:lineRule="auto"/>
        <w:ind w:firstLine="567"/>
        <w:contextualSpacing/>
        <w:jc w:val="both"/>
        <w:rPr>
          <w:rFonts w:ascii="Times New Roman" w:hAnsi="Times New Roman" w:cs="Times New Roman"/>
          <w:sz w:val="24"/>
          <w:szCs w:val="24"/>
        </w:rPr>
      </w:pPr>
      <w:r w:rsidRPr="00F11505">
        <w:rPr>
          <w:rFonts w:ascii="Times New Roman" w:eastAsia="Calibri" w:hAnsi="Times New Roman" w:cs="Times New Roman"/>
          <w:sz w:val="24"/>
          <w:szCs w:val="24"/>
          <w:lang w:eastAsia="lv-LV"/>
        </w:rPr>
        <w:t xml:space="preserve">Ņemot vērā iepriekšminēto un pamatojoties uz Zvejniecības likuma 6.panta pirmās daļas 1.punktu, 7.panta otro un sesto daļu, 11.panta piekto divi prim daļu, 25.panta pirmo daļu, Ministru kabineta 2009.gada 11.augusta noteikumu Nr.918 “Noteikumi par rūpnieciskās zvejas tiesību nomu un zvejas tiesību izmantošanas kārtību” 8., 13., 14., 32., 53., 87., 90.punktu, Ministru kabineta 2014.gada 23.decembra noteikumu Nr.796 “Noteikumi par rūpnieciskās zvejas limitiem un to izmantošanas kārtību iekšējos ūdeņos” 3.1., 4.1., 4.3., 7.1. un 7.9.1.apakšpunktu, Gulbenes novada pašvaldības mantas iznomāšanas komisijas nolikuma, kas apstiprināts ar Gulbenes novada pašvaldības domes 2020.gada 30.jūlija lēmumu Nr. GND/2020/487, 6.3., 9.2., 9.4. un </w:t>
      </w:r>
      <w:r w:rsidRPr="00F11505">
        <w:rPr>
          <w:rFonts w:ascii="Times New Roman" w:eastAsia="Calibri" w:hAnsi="Times New Roman" w:cs="Times New Roman"/>
          <w:sz w:val="24"/>
          <w:szCs w:val="24"/>
          <w:lang w:eastAsia="lv-LV"/>
        </w:rPr>
        <w:lastRenderedPageBreak/>
        <w:t xml:space="preserve">9.5.apakšpunktu, atklāti balsojot: </w:t>
      </w:r>
      <w:r w:rsidR="007712BD" w:rsidRPr="007712BD">
        <w:rPr>
          <w:rFonts w:ascii="Times New Roman" w:hAnsi="Times New Roman" w:cs="Times New Roman"/>
          <w:noProof/>
          <w:sz w:val="24"/>
          <w:szCs w:val="24"/>
        </w:rPr>
        <w:t>ar 4 balsīm "Par" (Ineta Otvare, Kristaps Dauksts, Lolita Vīksniņa, Monta Ķelle), "Pret" – nav, "Atturas" – nav, "Nepiedalās" – nav</w:t>
      </w:r>
      <w:r w:rsidR="007712BD" w:rsidRPr="007712BD">
        <w:rPr>
          <w:rFonts w:ascii="Times New Roman" w:hAnsi="Times New Roman" w:cs="Times New Roman"/>
          <w:sz w:val="24"/>
          <w:szCs w:val="24"/>
        </w:rPr>
        <w:t>, NOLEMJ:</w:t>
      </w:r>
    </w:p>
    <w:p w14:paraId="6EE1E731" w14:textId="5A353B67" w:rsidR="00F11505" w:rsidRPr="00F11505" w:rsidRDefault="00F11505" w:rsidP="00F11505">
      <w:pPr>
        <w:spacing w:after="0" w:line="360" w:lineRule="auto"/>
        <w:ind w:firstLine="567"/>
        <w:contextualSpacing/>
        <w:jc w:val="both"/>
        <w:rPr>
          <w:rFonts w:ascii="Times New Roman" w:eastAsia="Calibri" w:hAnsi="Times New Roman" w:cs="Times New Roman"/>
          <w:sz w:val="24"/>
          <w:szCs w:val="24"/>
          <w:lang w:eastAsia="lv-LV"/>
        </w:rPr>
      </w:pPr>
      <w:r w:rsidRPr="00F11505">
        <w:rPr>
          <w:rFonts w:ascii="Times New Roman" w:eastAsia="Calibri" w:hAnsi="Times New Roman" w:cs="Times New Roman"/>
          <w:sz w:val="24"/>
          <w:szCs w:val="24"/>
          <w:lang w:eastAsia="lv-LV"/>
        </w:rPr>
        <w:t xml:space="preserve">1. IZNOMĀT </w:t>
      </w:r>
      <w:r w:rsidR="00C61C3B">
        <w:rPr>
          <w:rFonts w:ascii="Times New Roman" w:eastAsia="Calibri" w:hAnsi="Times New Roman" w:cs="Times New Roman"/>
          <w:sz w:val="24"/>
          <w:szCs w:val="24"/>
          <w:lang w:eastAsia="lv-LV"/>
        </w:rPr>
        <w:t>[…]</w:t>
      </w:r>
      <w:r w:rsidRPr="00F11505">
        <w:rPr>
          <w:rFonts w:ascii="Times New Roman" w:eastAsia="Calibri" w:hAnsi="Times New Roman" w:cs="Times New Roman"/>
          <w:sz w:val="24"/>
          <w:szCs w:val="24"/>
          <w:lang w:eastAsia="lv-LV"/>
        </w:rPr>
        <w:t>, rūpnieciskās zvejas tiesības pašpatēriņa zvejai Sudalā (Sudalezerā) 2025.gadā.</w:t>
      </w:r>
    </w:p>
    <w:p w14:paraId="6B6F385C" w14:textId="4E22DB6A" w:rsidR="00F11505" w:rsidRPr="00F11505" w:rsidRDefault="00F11505" w:rsidP="00F11505">
      <w:pPr>
        <w:spacing w:after="0" w:line="360" w:lineRule="auto"/>
        <w:ind w:firstLine="567"/>
        <w:contextualSpacing/>
        <w:jc w:val="both"/>
        <w:rPr>
          <w:rFonts w:ascii="Times New Roman" w:eastAsia="Calibri" w:hAnsi="Times New Roman" w:cs="Times New Roman"/>
          <w:sz w:val="24"/>
          <w:szCs w:val="24"/>
          <w:lang w:eastAsia="lv-LV"/>
        </w:rPr>
      </w:pPr>
      <w:r w:rsidRPr="00F11505">
        <w:rPr>
          <w:rFonts w:ascii="Times New Roman" w:eastAsia="Calibri" w:hAnsi="Times New Roman" w:cs="Times New Roman"/>
          <w:sz w:val="24"/>
          <w:szCs w:val="24"/>
          <w:lang w:eastAsia="lv-LV"/>
        </w:rPr>
        <w:t xml:space="preserve">2. IEDALĪT </w:t>
      </w:r>
      <w:r w:rsidR="00C61C3B">
        <w:rPr>
          <w:rFonts w:ascii="Times New Roman" w:eastAsia="Calibri" w:hAnsi="Times New Roman" w:cs="Times New Roman"/>
          <w:sz w:val="24"/>
          <w:szCs w:val="24"/>
          <w:lang w:eastAsia="lv-LV"/>
        </w:rPr>
        <w:t>[…]</w:t>
      </w:r>
      <w:r w:rsidRPr="00F11505">
        <w:rPr>
          <w:rFonts w:ascii="Times New Roman" w:eastAsia="Calibri" w:hAnsi="Times New Roman" w:cs="Times New Roman"/>
          <w:sz w:val="24"/>
          <w:szCs w:val="24"/>
          <w:lang w:eastAsia="lv-LV"/>
        </w:rPr>
        <w:t>, pašpatēriņa zvejai Sudalā (Sudalezerā) zvejas limitu 2025.gadam – vienu zivju murdu ar sētas garumu līdz 30 m no kopējā Gulbenes novadam noteiktā Sudala (Sudalezera) zivju tīkla limita, ievērojot nosacījumu, ka viens murds atbilst 30 metru tīklu garuma limitam.</w:t>
      </w:r>
    </w:p>
    <w:p w14:paraId="24D2217A" w14:textId="3196917B" w:rsidR="00F11505" w:rsidRPr="00F11505" w:rsidRDefault="00F11505" w:rsidP="00F11505">
      <w:pPr>
        <w:spacing w:after="0" w:line="360" w:lineRule="auto"/>
        <w:ind w:firstLine="567"/>
        <w:contextualSpacing/>
        <w:jc w:val="both"/>
        <w:rPr>
          <w:rFonts w:ascii="Times New Roman" w:eastAsia="Calibri" w:hAnsi="Times New Roman" w:cs="Times New Roman"/>
          <w:sz w:val="24"/>
          <w:szCs w:val="24"/>
          <w:lang w:eastAsia="lv-LV"/>
        </w:rPr>
      </w:pPr>
      <w:r w:rsidRPr="00F11505">
        <w:rPr>
          <w:rFonts w:ascii="Times New Roman" w:eastAsia="Calibri" w:hAnsi="Times New Roman" w:cs="Times New Roman"/>
          <w:sz w:val="24"/>
          <w:szCs w:val="24"/>
          <w:lang w:eastAsia="lv-LV"/>
        </w:rPr>
        <w:t xml:space="preserve">3. NOSLĒGT rūpnieciskās zvejas tiesību nomas līgumu pašpatēriņa zvejai ar </w:t>
      </w:r>
      <w:r w:rsidR="00C61C3B">
        <w:rPr>
          <w:rFonts w:ascii="Times New Roman" w:eastAsia="Calibri" w:hAnsi="Times New Roman" w:cs="Times New Roman"/>
          <w:sz w:val="24"/>
          <w:szCs w:val="24"/>
          <w:lang w:eastAsia="lv-LV"/>
        </w:rPr>
        <w:t>[…]</w:t>
      </w:r>
      <w:r w:rsidRPr="00F11505">
        <w:rPr>
          <w:rFonts w:ascii="Times New Roman" w:eastAsia="Calibri" w:hAnsi="Times New Roman" w:cs="Times New Roman"/>
          <w:sz w:val="24"/>
          <w:szCs w:val="24"/>
          <w:lang w:eastAsia="lv-LV"/>
        </w:rPr>
        <w:t>, nosakot līguma termiņu līdz 2025.gada 31.decembrim.</w:t>
      </w:r>
    </w:p>
    <w:p w14:paraId="2C5B0922" w14:textId="77777777" w:rsidR="00F11505" w:rsidRPr="00F11505" w:rsidRDefault="00F11505" w:rsidP="00F11505">
      <w:pPr>
        <w:spacing w:after="0" w:line="360" w:lineRule="auto"/>
        <w:ind w:firstLine="567"/>
        <w:contextualSpacing/>
        <w:jc w:val="both"/>
        <w:rPr>
          <w:rFonts w:ascii="Times New Roman" w:eastAsia="Calibri" w:hAnsi="Times New Roman" w:cs="Times New Roman"/>
          <w:sz w:val="24"/>
          <w:szCs w:val="24"/>
          <w:lang w:eastAsia="lv-LV"/>
        </w:rPr>
      </w:pPr>
      <w:r w:rsidRPr="00F11505">
        <w:rPr>
          <w:rFonts w:ascii="Times New Roman" w:eastAsia="Calibri" w:hAnsi="Times New Roman" w:cs="Times New Roman"/>
          <w:sz w:val="24"/>
          <w:szCs w:val="24"/>
          <w:lang w:eastAsia="lv-LV"/>
        </w:rPr>
        <w:t>4. NOTEIKT rūpnieciskās zvejas tiesību nomas maksu atbilstoši Ministru kabineta 2009.gada 11.augusta noteikumu Nr.918 “Noteikumi par rūpnieciskās zvejas tiesību nomu un zvejas tiesību izmantošanas kārtību” 2.</w:t>
      </w:r>
      <w:r w:rsidRPr="00F11505">
        <w:rPr>
          <w:rFonts w:ascii="Times New Roman" w:eastAsia="Calibri" w:hAnsi="Times New Roman" w:cs="Times New Roman"/>
          <w:sz w:val="24"/>
          <w:szCs w:val="24"/>
          <w:vertAlign w:val="superscript"/>
          <w:lang w:eastAsia="lv-LV"/>
        </w:rPr>
        <w:t>1</w:t>
      </w:r>
      <w:r w:rsidRPr="00F11505">
        <w:rPr>
          <w:rFonts w:ascii="Times New Roman" w:eastAsia="Calibri" w:hAnsi="Times New Roman" w:cs="Times New Roman"/>
          <w:sz w:val="24"/>
          <w:szCs w:val="24"/>
          <w:lang w:eastAsia="lv-LV"/>
        </w:rPr>
        <w:t xml:space="preserve"> pielikumam: par zivju murdu ar sētu, līdz 30 m (iekšējos ūdeņos) 9,96 EUR (deviņi euro deviņdesmit seši centi).</w:t>
      </w:r>
    </w:p>
    <w:p w14:paraId="3B7A1F97" w14:textId="77777777" w:rsidR="00F11505" w:rsidRPr="00F11505" w:rsidRDefault="00F11505" w:rsidP="00F11505">
      <w:pPr>
        <w:spacing w:after="0" w:line="360" w:lineRule="auto"/>
        <w:ind w:firstLine="567"/>
        <w:contextualSpacing/>
        <w:jc w:val="both"/>
        <w:rPr>
          <w:rFonts w:ascii="Times New Roman" w:eastAsia="Calibri" w:hAnsi="Times New Roman" w:cs="Times New Roman"/>
          <w:sz w:val="24"/>
          <w:szCs w:val="24"/>
          <w:lang w:eastAsia="lv-LV"/>
        </w:rPr>
      </w:pPr>
      <w:r w:rsidRPr="00F11505">
        <w:rPr>
          <w:rFonts w:ascii="Times New Roman" w:eastAsia="Calibri" w:hAnsi="Times New Roman" w:cs="Times New Roman"/>
          <w:sz w:val="24"/>
          <w:szCs w:val="24"/>
          <w:lang w:eastAsia="lv-LV"/>
        </w:rPr>
        <w:t>5. UZDOT Gulbenes novada Centrālās pārvaldes Īpašuma pārraudzības nodaļas vides pārvaldības speciālistei Dacei Kuršai ievadīt elektroniski datus Latvijas Zivsaimniecības integrētā zvejas un kontroles sistēmā (LZIKIS) un organizēt zvejas atļaujas (licences) izsniegšanu.</w:t>
      </w:r>
    </w:p>
    <w:p w14:paraId="571AAD36" w14:textId="77777777" w:rsidR="00F11505" w:rsidRPr="00F11505" w:rsidRDefault="00F11505" w:rsidP="00F11505">
      <w:pPr>
        <w:spacing w:after="0" w:line="360" w:lineRule="auto"/>
        <w:ind w:firstLine="567"/>
        <w:contextualSpacing/>
        <w:jc w:val="both"/>
        <w:rPr>
          <w:rFonts w:ascii="Times New Roman" w:eastAsia="Calibri" w:hAnsi="Times New Roman" w:cs="Times New Roman"/>
          <w:sz w:val="24"/>
          <w:szCs w:val="24"/>
          <w:lang w:eastAsia="lv-LV"/>
        </w:rPr>
      </w:pPr>
    </w:p>
    <w:p w14:paraId="3573C3CA" w14:textId="77777777" w:rsidR="00F11505" w:rsidRPr="00F11505" w:rsidRDefault="00F11505" w:rsidP="00F11505">
      <w:pPr>
        <w:spacing w:after="0" w:line="360" w:lineRule="auto"/>
        <w:ind w:firstLine="567"/>
        <w:contextualSpacing/>
        <w:jc w:val="both"/>
        <w:rPr>
          <w:rFonts w:ascii="Times New Roman" w:eastAsia="Calibri" w:hAnsi="Times New Roman" w:cs="Times New Roman"/>
          <w:sz w:val="24"/>
          <w:szCs w:val="24"/>
          <w:lang w:eastAsia="lv-LV"/>
        </w:rPr>
      </w:pPr>
      <w:r w:rsidRPr="00F11505">
        <w:rPr>
          <w:rFonts w:ascii="Times New Roman" w:eastAsia="Calibri" w:hAnsi="Times New Roman" w:cs="Times New Roman"/>
          <w:sz w:val="24"/>
          <w:szCs w:val="24"/>
          <w:lang w:eastAsia="lv-LV"/>
        </w:rPr>
        <w:t>Pamatojoties uz Administratīvā procesa likuma 76.panta otro daļu, 79.panta pirmo daļu, šo lēmumu var apstrīdēt Gulbenes novada pašvaldības domē (Ābeļu iela 2, Gulbene, Gulbenes novads, LV-4401) viena mēneša laikā no tā spēkā stāšanās dienas.</w:t>
      </w:r>
    </w:p>
    <w:p w14:paraId="352AE7B0" w14:textId="77777777" w:rsidR="00F11505" w:rsidRPr="00F11505" w:rsidRDefault="00F11505" w:rsidP="00F11505">
      <w:pPr>
        <w:spacing w:after="0" w:line="360" w:lineRule="auto"/>
        <w:ind w:firstLine="567"/>
        <w:contextualSpacing/>
        <w:jc w:val="both"/>
        <w:rPr>
          <w:rFonts w:ascii="Times New Roman" w:eastAsia="Calibri" w:hAnsi="Times New Roman" w:cs="Times New Roman"/>
          <w:sz w:val="24"/>
          <w:szCs w:val="24"/>
          <w:lang w:eastAsia="lv-LV"/>
        </w:rPr>
      </w:pPr>
      <w:r w:rsidRPr="00F11505">
        <w:rPr>
          <w:rFonts w:ascii="Times New Roman" w:eastAsia="Calibri" w:hAnsi="Times New Roman" w:cs="Times New Roman"/>
          <w:sz w:val="24"/>
          <w:szCs w:val="24"/>
          <w:lang w:eastAsia="lv-LV"/>
        </w:rPr>
        <w:t xml:space="preserve">Saskaņā ar Administratīvā procesa likuma 70.panta pirmo daļu administratīvais akts stājas spēkā ar brīdi, kad tas paziņots adresātam. Saskaņā ar šā panta otro daļu, administratīvo aktu paziņo adresātam atbilstoši Paziņošanas likumam. </w:t>
      </w:r>
    </w:p>
    <w:p w14:paraId="4A071378" w14:textId="77777777" w:rsidR="00F11505" w:rsidRPr="00F11505" w:rsidRDefault="00F11505" w:rsidP="00F11505">
      <w:pPr>
        <w:spacing w:after="0" w:line="360" w:lineRule="auto"/>
        <w:ind w:firstLine="567"/>
        <w:contextualSpacing/>
        <w:jc w:val="both"/>
        <w:rPr>
          <w:rFonts w:ascii="Times New Roman" w:eastAsia="Calibri" w:hAnsi="Times New Roman" w:cs="Times New Roman"/>
          <w:sz w:val="24"/>
          <w:szCs w:val="24"/>
          <w:lang w:eastAsia="lv-LV"/>
        </w:rPr>
      </w:pPr>
    </w:p>
    <w:p w14:paraId="79F2532D" w14:textId="306E8767" w:rsidR="00F11505" w:rsidRDefault="00F11505">
      <w:pPr>
        <w:rPr>
          <w:rFonts w:ascii="Times New Roman" w:hAnsi="Times New Roman" w:cs="Times New Roman"/>
          <w:sz w:val="24"/>
          <w:szCs w:val="24"/>
        </w:rPr>
      </w:pPr>
    </w:p>
    <w:p w14:paraId="43F3470B" w14:textId="77777777" w:rsidR="00F11505" w:rsidRPr="00D07CE7" w:rsidRDefault="00F11505" w:rsidP="00F11505">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66F95C5E" w14:textId="77777777" w:rsidR="00F11505" w:rsidRPr="00D07CE7" w:rsidRDefault="00F11505" w:rsidP="00F11505">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07596728" w14:textId="77777777" w:rsidR="00F11505" w:rsidRPr="00F33032" w:rsidRDefault="00F11505" w:rsidP="00F11505">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F11505" w14:paraId="63BB5DC0" w14:textId="77777777" w:rsidTr="0093675C">
        <w:trPr>
          <w:trHeight w:val="364"/>
        </w:trPr>
        <w:tc>
          <w:tcPr>
            <w:tcW w:w="4654" w:type="dxa"/>
          </w:tcPr>
          <w:p w14:paraId="0BD71751" w14:textId="77777777" w:rsidR="00F11505" w:rsidRPr="00F33032" w:rsidRDefault="00F11505" w:rsidP="0093675C">
            <w:pPr>
              <w:rPr>
                <w:rFonts w:ascii="Times New Roman" w:hAnsi="Times New Roman" w:cs="Times New Roman"/>
                <w:b/>
                <w:bCs/>
                <w:sz w:val="24"/>
                <w:szCs w:val="24"/>
              </w:rPr>
            </w:pPr>
            <w:r w:rsidRPr="000804AF">
              <w:rPr>
                <w:rFonts w:ascii="Times New Roman" w:hAnsi="Times New Roman" w:cs="Times New Roman"/>
                <w:noProof/>
                <w:sz w:val="24"/>
                <w:szCs w:val="24"/>
              </w:rPr>
              <w:t>29.01.2025</w:t>
            </w:r>
          </w:p>
        </w:tc>
        <w:tc>
          <w:tcPr>
            <w:tcW w:w="4844" w:type="dxa"/>
          </w:tcPr>
          <w:p w14:paraId="55A6313A" w14:textId="77777777" w:rsidR="00F11505" w:rsidRPr="00F33032" w:rsidRDefault="00F11505" w:rsidP="0093675C">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GND/2.6.2/25/26</w:t>
            </w:r>
          </w:p>
        </w:tc>
      </w:tr>
    </w:tbl>
    <w:p w14:paraId="26088D3B" w14:textId="5F44CB13" w:rsidR="00F11505" w:rsidRPr="00ED6F2C" w:rsidRDefault="001F09FF" w:rsidP="001F09FF">
      <w:pPr>
        <w:spacing w:line="240" w:lineRule="auto"/>
        <w:contextualSpacing/>
        <w:jc w:val="right"/>
        <w:rPr>
          <w:rFonts w:ascii="Times New Roman" w:hAnsi="Times New Roman" w:cs="Times New Roman"/>
          <w:sz w:val="24"/>
          <w:szCs w:val="24"/>
        </w:rPr>
      </w:pPr>
      <w:r w:rsidRPr="00F11505">
        <w:rPr>
          <w:rFonts w:ascii="Times New Roman" w:hAnsi="Times New Roman" w:cs="Times New Roman"/>
          <w:sz w:val="24"/>
          <w:szCs w:val="24"/>
        </w:rPr>
        <w:t>(protokols Nr.</w:t>
      </w:r>
      <w:r w:rsidRPr="001F09FF">
        <w:rPr>
          <w:rFonts w:ascii="Times New Roman" w:hAnsi="Times New Roman" w:cs="Times New Roman"/>
          <w:sz w:val="24"/>
          <w:szCs w:val="24"/>
        </w:rPr>
        <w:t xml:space="preserve"> GND/2.6.1/25/2; 1</w:t>
      </w:r>
      <w:r>
        <w:rPr>
          <w:rFonts w:ascii="Times New Roman" w:hAnsi="Times New Roman" w:cs="Times New Roman"/>
          <w:sz w:val="24"/>
          <w:szCs w:val="24"/>
        </w:rPr>
        <w:t>4</w:t>
      </w:r>
      <w:r w:rsidRPr="001F09FF">
        <w:rPr>
          <w:rFonts w:ascii="Times New Roman" w:hAnsi="Times New Roman" w:cs="Times New Roman"/>
          <w:sz w:val="24"/>
          <w:szCs w:val="24"/>
        </w:rPr>
        <w:t>.p.)</w:t>
      </w:r>
    </w:p>
    <w:p w14:paraId="311EDB4A" w14:textId="77777777" w:rsidR="00F11505" w:rsidRDefault="00F11505" w:rsidP="00F11505">
      <w:pPr>
        <w:spacing w:line="240" w:lineRule="auto"/>
        <w:contextualSpacing/>
        <w:jc w:val="right"/>
        <w:rPr>
          <w:rFonts w:ascii="Times New Roman" w:eastAsia="Times New Roman" w:hAnsi="Times New Roman" w:cs="Times New Roman"/>
          <w:b/>
          <w:sz w:val="24"/>
          <w:szCs w:val="24"/>
        </w:rPr>
      </w:pPr>
    </w:p>
    <w:p w14:paraId="07CF6AF8" w14:textId="77777777" w:rsidR="00F11505" w:rsidRDefault="00F11505" w:rsidP="00F11505">
      <w:pPr>
        <w:spacing w:after="0" w:line="240" w:lineRule="auto"/>
        <w:ind w:right="-99"/>
        <w:contextualSpacing/>
        <w:jc w:val="center"/>
        <w:rPr>
          <w:rFonts w:ascii="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Litenes pagastā, kadastra numurs 5068 004 0384, zemes vienības ar kadastra apzīmējumu 5068 004 0218 daļas, 0,09 ha platībā, nomas līguma pagarināšanu</w:t>
      </w:r>
    </w:p>
    <w:p w14:paraId="3B4771B4" w14:textId="77777777" w:rsidR="00F11505" w:rsidRPr="001633EF" w:rsidRDefault="00F11505" w:rsidP="00F11505">
      <w:pPr>
        <w:spacing w:after="0" w:line="240" w:lineRule="auto"/>
        <w:ind w:right="-99"/>
        <w:contextualSpacing/>
        <w:jc w:val="center"/>
        <w:rPr>
          <w:rFonts w:ascii="Times New Roman" w:hAnsi="Times New Roman" w:cs="Times New Roman"/>
          <w:b/>
          <w:sz w:val="24"/>
          <w:szCs w:val="24"/>
        </w:rPr>
      </w:pPr>
    </w:p>
    <w:p w14:paraId="3EE1D66A" w14:textId="5FA9DBEA" w:rsidR="00F11505" w:rsidRDefault="00F11505" w:rsidP="00F11505">
      <w:pPr>
        <w:spacing w:after="0" w:line="360" w:lineRule="auto"/>
        <w:ind w:right="-99" w:firstLine="567"/>
        <w:contextualSpacing/>
        <w:jc w:val="both"/>
        <w:rPr>
          <w:rFonts w:ascii="Times New Roman" w:hAnsi="Times New Roman"/>
          <w:sz w:val="24"/>
          <w:szCs w:val="24"/>
        </w:rPr>
      </w:pPr>
      <w:r w:rsidRPr="00235310">
        <w:rPr>
          <w:rFonts w:ascii="Times New Roman" w:hAnsi="Times New Roman"/>
          <w:sz w:val="24"/>
          <w:szCs w:val="24"/>
        </w:rPr>
        <w:t xml:space="preserve">Izskatīts </w:t>
      </w:r>
      <w:r w:rsidR="00C61C3B">
        <w:rPr>
          <w:rFonts w:ascii="Times New Roman" w:eastAsia="Calibri" w:hAnsi="Times New Roman" w:cs="Times New Roman"/>
          <w:sz w:val="24"/>
          <w:szCs w:val="24"/>
          <w:lang w:eastAsia="lv-LV"/>
        </w:rPr>
        <w:t>[…]</w:t>
      </w:r>
      <w:r>
        <w:rPr>
          <w:rFonts w:ascii="Times New Roman" w:hAnsi="Times New Roman"/>
          <w:sz w:val="24"/>
          <w:szCs w:val="24"/>
        </w:rPr>
        <w:t xml:space="preserve">, </w:t>
      </w:r>
      <w:r w:rsidRPr="00235310">
        <w:rPr>
          <w:rFonts w:ascii="Times New Roman" w:hAnsi="Times New Roman"/>
          <w:sz w:val="24"/>
          <w:szCs w:val="24"/>
        </w:rPr>
        <w:t>202</w:t>
      </w:r>
      <w:r>
        <w:rPr>
          <w:rFonts w:ascii="Times New Roman" w:hAnsi="Times New Roman"/>
          <w:sz w:val="24"/>
          <w:szCs w:val="24"/>
        </w:rPr>
        <w:t>5</w:t>
      </w:r>
      <w:r w:rsidRPr="00235310">
        <w:rPr>
          <w:rFonts w:ascii="Times New Roman" w:hAnsi="Times New Roman"/>
          <w:sz w:val="24"/>
          <w:szCs w:val="24"/>
        </w:rPr>
        <w:t xml:space="preserve">.gada </w:t>
      </w:r>
      <w:r>
        <w:rPr>
          <w:rFonts w:ascii="Times New Roman" w:hAnsi="Times New Roman"/>
          <w:sz w:val="24"/>
          <w:szCs w:val="24"/>
        </w:rPr>
        <w:t>13.janvāra</w:t>
      </w:r>
      <w:r w:rsidRPr="00235310">
        <w:rPr>
          <w:rFonts w:ascii="Times New Roman" w:hAnsi="Times New Roman"/>
          <w:sz w:val="24"/>
          <w:szCs w:val="24"/>
        </w:rPr>
        <w:t xml:space="preserve"> iesniegums (Gulbenes novada pašvaldībā saņemts 202</w:t>
      </w:r>
      <w:r>
        <w:rPr>
          <w:rFonts w:ascii="Times New Roman" w:hAnsi="Times New Roman"/>
          <w:sz w:val="24"/>
          <w:szCs w:val="24"/>
        </w:rPr>
        <w:t>5</w:t>
      </w:r>
      <w:r w:rsidRPr="00235310">
        <w:rPr>
          <w:rFonts w:ascii="Times New Roman" w:hAnsi="Times New Roman"/>
          <w:sz w:val="24"/>
          <w:szCs w:val="24"/>
        </w:rPr>
        <w:t xml:space="preserve">.gada </w:t>
      </w:r>
      <w:r>
        <w:rPr>
          <w:rFonts w:ascii="Times New Roman" w:hAnsi="Times New Roman"/>
          <w:sz w:val="24"/>
          <w:szCs w:val="24"/>
        </w:rPr>
        <w:t xml:space="preserve">13.janvārī </w:t>
      </w:r>
      <w:r w:rsidRPr="00235310">
        <w:rPr>
          <w:rFonts w:ascii="Times New Roman" w:hAnsi="Times New Roman"/>
          <w:sz w:val="24"/>
          <w:szCs w:val="24"/>
        </w:rPr>
        <w:t>un reģistrēts ar Nr.</w:t>
      </w:r>
      <w:r w:rsidRPr="00295395">
        <w:t xml:space="preserve"> </w:t>
      </w:r>
      <w:r w:rsidRPr="001633EF">
        <w:rPr>
          <w:rFonts w:ascii="Times New Roman" w:hAnsi="Times New Roman" w:cs="Times New Roman"/>
          <w:sz w:val="24"/>
          <w:szCs w:val="24"/>
        </w:rPr>
        <w:t>GND/5.13.1/25/110-R</w:t>
      </w:r>
      <w:r w:rsidRPr="00235310">
        <w:rPr>
          <w:rFonts w:ascii="Times New Roman" w:hAnsi="Times New Roman"/>
          <w:sz w:val="24"/>
          <w:szCs w:val="24"/>
        </w:rPr>
        <w:t>)</w:t>
      </w:r>
      <w:r>
        <w:rPr>
          <w:rFonts w:ascii="Times New Roman" w:hAnsi="Times New Roman"/>
          <w:sz w:val="24"/>
          <w:szCs w:val="24"/>
        </w:rPr>
        <w:t>,</w:t>
      </w:r>
      <w:r w:rsidRPr="00235310">
        <w:rPr>
          <w:rFonts w:ascii="Times New Roman" w:hAnsi="Times New Roman"/>
          <w:sz w:val="24"/>
          <w:szCs w:val="24"/>
        </w:rPr>
        <w:t xml:space="preserve"> </w:t>
      </w:r>
      <w:r>
        <w:rPr>
          <w:rFonts w:ascii="Times New Roman" w:hAnsi="Times New Roman"/>
          <w:sz w:val="24"/>
          <w:szCs w:val="24"/>
        </w:rPr>
        <w:t>kurā lūgts</w:t>
      </w:r>
      <w:r w:rsidRPr="00235310">
        <w:rPr>
          <w:rFonts w:ascii="Times New Roman" w:hAnsi="Times New Roman"/>
          <w:sz w:val="24"/>
          <w:szCs w:val="24"/>
        </w:rPr>
        <w:t xml:space="preserve"> pagarināt 20</w:t>
      </w:r>
      <w:r>
        <w:rPr>
          <w:rFonts w:ascii="Times New Roman" w:hAnsi="Times New Roman"/>
          <w:sz w:val="24"/>
          <w:szCs w:val="24"/>
        </w:rPr>
        <w:t>20</w:t>
      </w:r>
      <w:r w:rsidRPr="00235310">
        <w:rPr>
          <w:rFonts w:ascii="Times New Roman" w:hAnsi="Times New Roman"/>
          <w:sz w:val="24"/>
          <w:szCs w:val="24"/>
        </w:rPr>
        <w:t xml:space="preserve">.gada </w:t>
      </w:r>
      <w:r>
        <w:rPr>
          <w:rFonts w:ascii="Times New Roman" w:hAnsi="Times New Roman"/>
          <w:sz w:val="24"/>
          <w:szCs w:val="24"/>
        </w:rPr>
        <w:t>1.aprīlī</w:t>
      </w:r>
      <w:r w:rsidRPr="00235310">
        <w:rPr>
          <w:rFonts w:ascii="Times New Roman" w:hAnsi="Times New Roman"/>
          <w:sz w:val="24"/>
          <w:szCs w:val="24"/>
        </w:rPr>
        <w:t xml:space="preserve"> noslēgto zemes nomas līgumu Nr.</w:t>
      </w:r>
      <w:r>
        <w:rPr>
          <w:rFonts w:ascii="Times New Roman" w:hAnsi="Times New Roman"/>
          <w:sz w:val="24"/>
          <w:szCs w:val="24"/>
        </w:rPr>
        <w:t> LI</w:t>
      </w:r>
      <w:r w:rsidRPr="00235310">
        <w:rPr>
          <w:rFonts w:ascii="Times New Roman" w:hAnsi="Times New Roman"/>
          <w:sz w:val="24"/>
          <w:szCs w:val="24"/>
        </w:rPr>
        <w:t>/9</w:t>
      </w:r>
      <w:r>
        <w:rPr>
          <w:rFonts w:ascii="Times New Roman" w:hAnsi="Times New Roman"/>
          <w:sz w:val="24"/>
          <w:szCs w:val="24"/>
        </w:rPr>
        <w:t>.3/20/20</w:t>
      </w:r>
      <w:r w:rsidRPr="00235310">
        <w:rPr>
          <w:rFonts w:ascii="Times New Roman" w:hAnsi="Times New Roman"/>
          <w:sz w:val="24"/>
          <w:szCs w:val="24"/>
        </w:rPr>
        <w:t xml:space="preserve"> par zemes vienības ar kadastra apzīmējumu </w:t>
      </w:r>
      <w:r>
        <w:rPr>
          <w:rFonts w:ascii="Times New Roman" w:hAnsi="Times New Roman"/>
          <w:sz w:val="24"/>
          <w:szCs w:val="24"/>
        </w:rPr>
        <w:t>5068 004 0218 daļas 0,09 ha platībā</w:t>
      </w:r>
      <w:r w:rsidRPr="00235310">
        <w:rPr>
          <w:rFonts w:ascii="Times New Roman" w:hAnsi="Times New Roman"/>
          <w:sz w:val="24"/>
          <w:szCs w:val="24"/>
        </w:rPr>
        <w:t xml:space="preserve"> nomu.</w:t>
      </w:r>
    </w:p>
    <w:p w14:paraId="78EB7A0B" w14:textId="180D5152" w:rsidR="00F11505" w:rsidRDefault="00F11505" w:rsidP="00F11505">
      <w:pPr>
        <w:spacing w:after="0" w:line="360" w:lineRule="auto"/>
        <w:ind w:firstLine="567"/>
        <w:jc w:val="both"/>
        <w:rPr>
          <w:rFonts w:ascii="Times New Roman" w:hAnsi="Times New Roman"/>
          <w:sz w:val="24"/>
          <w:szCs w:val="24"/>
        </w:rPr>
      </w:pPr>
      <w:r>
        <w:rPr>
          <w:rFonts w:ascii="Times New Roman" w:hAnsi="Times New Roman"/>
          <w:sz w:val="24"/>
          <w:szCs w:val="24"/>
        </w:rPr>
        <w:lastRenderedPageBreak/>
        <w:t xml:space="preserve">2015. gada 15.aprīlī starp Gulbenes novada pašvaldību un </w:t>
      </w:r>
      <w:r w:rsidR="00C61C3B">
        <w:rPr>
          <w:rFonts w:ascii="Times New Roman" w:eastAsia="Calibri" w:hAnsi="Times New Roman" w:cs="Times New Roman"/>
          <w:sz w:val="24"/>
          <w:szCs w:val="24"/>
          <w:lang w:eastAsia="lv-LV"/>
        </w:rPr>
        <w:t xml:space="preserve">[…] </w:t>
      </w:r>
      <w:r>
        <w:rPr>
          <w:rFonts w:ascii="Times New Roman" w:hAnsi="Times New Roman"/>
          <w:sz w:val="24"/>
          <w:szCs w:val="24"/>
        </w:rPr>
        <w:t>tika noslēgts zemes nomas līgums Nr. LI</w:t>
      </w:r>
      <w:r w:rsidRPr="00235310">
        <w:rPr>
          <w:rFonts w:ascii="Times New Roman" w:hAnsi="Times New Roman"/>
          <w:sz w:val="24"/>
          <w:szCs w:val="24"/>
        </w:rPr>
        <w:t>/9</w:t>
      </w:r>
      <w:r>
        <w:rPr>
          <w:rFonts w:ascii="Times New Roman" w:hAnsi="Times New Roman"/>
          <w:sz w:val="24"/>
          <w:szCs w:val="24"/>
        </w:rPr>
        <w:t>.p.3/15/65 par Litenes pagasta nekustamajā īpašumā, kadastra numurs 5068 004 0348, ietilpstošās zemes vienības ar kadastra apzīmējumu 5068 004 0218 daļas 0,09 ha nomu. Minētā līguma darbības termiņš – 2020. gada 31. marts.</w:t>
      </w:r>
    </w:p>
    <w:p w14:paraId="7CB5FA85" w14:textId="4F426CA5" w:rsidR="00F11505" w:rsidRDefault="00F11505" w:rsidP="00F11505">
      <w:pPr>
        <w:spacing w:after="0" w:line="360" w:lineRule="auto"/>
        <w:ind w:firstLine="567"/>
        <w:jc w:val="both"/>
        <w:rPr>
          <w:rFonts w:ascii="Times New Roman" w:hAnsi="Times New Roman"/>
          <w:sz w:val="24"/>
          <w:szCs w:val="24"/>
        </w:rPr>
      </w:pPr>
      <w:r>
        <w:rPr>
          <w:rFonts w:ascii="Times New Roman" w:hAnsi="Times New Roman"/>
          <w:sz w:val="24"/>
          <w:szCs w:val="24"/>
        </w:rPr>
        <w:t xml:space="preserve">2020. gada 1.aprīlī starp Gulbenes novada pašvaldību un </w:t>
      </w:r>
      <w:r w:rsidR="00C61C3B">
        <w:rPr>
          <w:rFonts w:ascii="Times New Roman" w:eastAsia="Calibri" w:hAnsi="Times New Roman" w:cs="Times New Roman"/>
          <w:sz w:val="24"/>
          <w:szCs w:val="24"/>
          <w:lang w:eastAsia="lv-LV"/>
        </w:rPr>
        <w:t>[…]</w:t>
      </w:r>
      <w:r>
        <w:rPr>
          <w:rFonts w:ascii="Times New Roman" w:hAnsi="Times New Roman"/>
          <w:sz w:val="24"/>
          <w:szCs w:val="24"/>
        </w:rPr>
        <w:t>tika noslēgts zemes nomas līgums Nr. LI</w:t>
      </w:r>
      <w:r w:rsidRPr="00235310">
        <w:rPr>
          <w:rFonts w:ascii="Times New Roman" w:hAnsi="Times New Roman"/>
          <w:sz w:val="24"/>
          <w:szCs w:val="24"/>
        </w:rPr>
        <w:t>/9</w:t>
      </w:r>
      <w:r>
        <w:rPr>
          <w:rFonts w:ascii="Times New Roman" w:hAnsi="Times New Roman"/>
          <w:sz w:val="24"/>
          <w:szCs w:val="24"/>
        </w:rPr>
        <w:t>.3/20/20 par Litenes pagasta nekustamajā īpašumā, kadastra numurs 5068 004 0348, ietilpstošās zemes vienības ar kadastra apzīmējumu 5068 004 0218 daļas 0,09 ha nomu (turpmāk – Līgums). Līguma darbības termiņš – 2025. gada 31. marts.</w:t>
      </w:r>
    </w:p>
    <w:p w14:paraId="6C58AA56" w14:textId="77777777" w:rsidR="00F11505" w:rsidRDefault="00F11505" w:rsidP="00F11505">
      <w:pPr>
        <w:spacing w:after="0" w:line="360" w:lineRule="auto"/>
        <w:ind w:firstLine="720"/>
        <w:jc w:val="both"/>
        <w:rPr>
          <w:rFonts w:ascii="Times New Roman" w:hAnsi="Times New Roman"/>
          <w:sz w:val="24"/>
          <w:szCs w:val="24"/>
        </w:rPr>
      </w:pPr>
      <w:r w:rsidRPr="00235310">
        <w:rPr>
          <w:rFonts w:ascii="Times New Roman" w:hAnsi="Times New Roman"/>
          <w:sz w:val="24"/>
          <w:szCs w:val="24"/>
        </w:rPr>
        <w:t>Ministru kabineta 2018.gada 19.jūnija noteikumu Nr.350 “Publiskas personas zemes nomas un apbūves tiesības noteikumi”</w:t>
      </w:r>
      <w:r>
        <w:rPr>
          <w:rFonts w:ascii="Times New Roman" w:hAnsi="Times New Roman"/>
          <w:sz w:val="24"/>
          <w:szCs w:val="24"/>
        </w:rPr>
        <w:t xml:space="preserve"> (turpmāk – Noteikumi) </w:t>
      </w:r>
      <w:r w:rsidRPr="00235310">
        <w:rPr>
          <w:rFonts w:ascii="Times New Roman" w:hAnsi="Times New Roman"/>
          <w:sz w:val="24"/>
          <w:szCs w:val="24"/>
        </w:rPr>
        <w:t>28.punkt</w:t>
      </w:r>
      <w:r>
        <w:rPr>
          <w:rFonts w:ascii="Times New Roman" w:hAnsi="Times New Roman"/>
          <w:sz w:val="24"/>
          <w:szCs w:val="24"/>
        </w:rPr>
        <w:t>s</w:t>
      </w:r>
      <w:r w:rsidRPr="00235310">
        <w:rPr>
          <w:rFonts w:ascii="Times New Roman" w:hAnsi="Times New Roman"/>
          <w:sz w:val="24"/>
          <w:szCs w:val="24"/>
        </w:rPr>
        <w:t xml:space="preserve"> nosaka, ka lēmumu par neapbūvēta zemesgabala iznomāšanu pieņem iznomātā</w:t>
      </w:r>
      <w:r>
        <w:rPr>
          <w:rFonts w:ascii="Times New Roman" w:hAnsi="Times New Roman"/>
          <w:sz w:val="24"/>
          <w:szCs w:val="24"/>
        </w:rPr>
        <w:t xml:space="preserve">js. Noteikumu </w:t>
      </w:r>
      <w:r w:rsidRPr="00235310">
        <w:rPr>
          <w:rFonts w:ascii="Times New Roman" w:hAnsi="Times New Roman"/>
          <w:sz w:val="24"/>
          <w:szCs w:val="24"/>
        </w:rPr>
        <w:t>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208BA659" w14:textId="77777777" w:rsidR="00F11505" w:rsidRDefault="00F11505" w:rsidP="00F11505">
      <w:pPr>
        <w:spacing w:after="0" w:line="360" w:lineRule="auto"/>
        <w:ind w:firstLine="720"/>
        <w:jc w:val="both"/>
        <w:rPr>
          <w:rFonts w:ascii="Times New Roman" w:hAnsi="Times New Roman"/>
          <w:kern w:val="2"/>
          <w:sz w:val="24"/>
          <w:szCs w:val="24"/>
          <w14:ligatures w14:val="standardContextual"/>
        </w:rPr>
      </w:pPr>
      <w:r w:rsidRPr="00235310">
        <w:rPr>
          <w:rFonts w:ascii="Times New Roman" w:hAnsi="Times New Roman"/>
          <w:sz w:val="24"/>
          <w:szCs w:val="24"/>
        </w:rPr>
        <w:t>Pašvaldību likuma 73.panta pirm</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hAnsi="Times New Roman"/>
          <w:sz w:val="24"/>
          <w:szCs w:val="24"/>
        </w:rPr>
        <w:t xml:space="preserve">, savukārt šā </w:t>
      </w:r>
      <w:r w:rsidRPr="00235310">
        <w:rPr>
          <w:rFonts w:ascii="Times New Roman" w:hAnsi="Times New Roman"/>
          <w:sz w:val="24"/>
          <w:szCs w:val="24"/>
        </w:rPr>
        <w:t>panta treš</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cita starpā nosaka, ka mantas daļu, kas nav nepieciešama šā panta pirmajā daļā minētajiem mērķiem, pašvaldība var izmantot, lai saimnieciskā kārtā gūtu ienākumus</w:t>
      </w:r>
      <w:r>
        <w:rPr>
          <w:rFonts w:ascii="Times New Roman" w:hAnsi="Times New Roman"/>
          <w:sz w:val="24"/>
          <w:szCs w:val="24"/>
        </w:rPr>
        <w:t xml:space="preserve">. Saskaņā ar </w:t>
      </w:r>
      <w:r w:rsidRPr="00235310">
        <w:rPr>
          <w:rFonts w:ascii="Times New Roman" w:hAnsi="Times New Roman"/>
          <w:sz w:val="24"/>
          <w:szCs w:val="24"/>
        </w:rPr>
        <w:t>Pašvaldību likuma 73.panta ceturto daļu pašvaldībai ir tiesības iegūt un atsavināt kustamo un nekustamo īpašumu, kā arī veikt citas privāttiesiskas darbības</w:t>
      </w:r>
      <w:r>
        <w:rPr>
          <w:rFonts w:ascii="Times New Roman" w:hAnsi="Times New Roman"/>
          <w:sz w:val="24"/>
          <w:szCs w:val="24"/>
        </w:rPr>
        <w:t xml:space="preserve">, </w:t>
      </w:r>
      <w:r w:rsidRPr="00516EF5">
        <w:rPr>
          <w:rFonts w:ascii="Times New Roman" w:hAnsi="Times New Roman"/>
          <w:kern w:val="2"/>
          <w:sz w:val="24"/>
          <w:szCs w:val="24"/>
          <w14:ligatures w14:val="standardContextual"/>
        </w:rPr>
        <w:t>ievērojot likumā noteikto par rīcību ar publiskas perso</w:t>
      </w:r>
      <w:r>
        <w:rPr>
          <w:rFonts w:ascii="Times New Roman" w:hAnsi="Times New Roman"/>
          <w:kern w:val="2"/>
          <w:sz w:val="24"/>
          <w:szCs w:val="24"/>
          <w14:ligatures w14:val="standardContextual"/>
        </w:rPr>
        <w:t>nas finanšu līdzekļiem un mantu.</w:t>
      </w:r>
    </w:p>
    <w:p w14:paraId="2879569C" w14:textId="77777777" w:rsidR="00F11505" w:rsidRPr="00FF090A" w:rsidRDefault="00F11505" w:rsidP="00F11505">
      <w:pPr>
        <w:spacing w:line="360" w:lineRule="auto"/>
        <w:ind w:firstLine="567"/>
        <w:contextualSpacing/>
        <w:jc w:val="both"/>
        <w:rPr>
          <w:rFonts w:ascii="Times New Roman" w:eastAsia="Times New Roman" w:hAnsi="Times New Roman"/>
          <w:sz w:val="24"/>
          <w:szCs w:val="24"/>
        </w:rPr>
      </w:pPr>
      <w:r w:rsidRPr="00FF090A">
        <w:rPr>
          <w:rFonts w:ascii="Times New Roman" w:hAnsi="Times New Roman"/>
          <w:sz w:val="24"/>
          <w:szCs w:val="24"/>
        </w:rPr>
        <w:t xml:space="preserve">Saskaņā ar Nekustamā īpašuma valsts kadastra informācijas sistēmas (turpmāk – Kadastrs) datiem Gulbenes novada pašvaldība ir </w:t>
      </w:r>
      <w:r w:rsidRPr="00FF090A">
        <w:rPr>
          <w:rFonts w:ascii="Times New Roman" w:eastAsia="Times New Roman" w:hAnsi="Times New Roman"/>
          <w:sz w:val="24"/>
          <w:szCs w:val="24"/>
        </w:rPr>
        <w:t>Litenes pagasta nekustamajā īpašumā, kadastra numurs 5068 004 0348, ietilpstošās zemes vienības, kadastra apzīmējums 5068 004 0218, 0,57 ha platībā (turpmāk – zemes vienība) tiesiskais valdītājs.</w:t>
      </w:r>
    </w:p>
    <w:p w14:paraId="51FC73F1" w14:textId="77777777" w:rsidR="00F11505" w:rsidRDefault="00F11505" w:rsidP="00F11505">
      <w:pPr>
        <w:spacing w:line="360" w:lineRule="auto"/>
        <w:ind w:firstLine="567"/>
        <w:contextualSpacing/>
        <w:jc w:val="both"/>
        <w:rPr>
          <w:rFonts w:ascii="Times New Roman" w:hAnsi="Times New Roman" w:cs="Times New Roman"/>
          <w:sz w:val="24"/>
          <w:szCs w:val="24"/>
          <w14:ligatures w14:val="standardContextual"/>
        </w:rPr>
      </w:pPr>
      <w:r w:rsidRPr="00C551F1">
        <w:rPr>
          <w:rFonts w:ascii="Times New Roman" w:eastAsia="Calibri" w:hAnsi="Times New Roman" w:cs="Times New Roman"/>
          <w:sz w:val="24"/>
          <w:szCs w:val="24"/>
        </w:rPr>
        <w:t xml:space="preserve">Gulbenes novada teritorijas plānojumā (apstiprināts ar Gulbenes novada pašvaldības domes 2018.gada 27.decembra saistošajiem noteikumiem Nr.20 “Gulbenes novada teritorijas plānojums, Teritorijas izmantošanas un apbūves noteikumi un grafiskā daļa”) zemes vienībai noteiktais funkcionālais zonējums ir </w:t>
      </w:r>
      <w:r>
        <w:rPr>
          <w:rFonts w:ascii="Times New Roman" w:eastAsia="Calibri" w:hAnsi="Times New Roman" w:cs="Times New Roman"/>
          <w:sz w:val="24"/>
          <w:szCs w:val="24"/>
        </w:rPr>
        <w:t>lauksaimniecības</w:t>
      </w:r>
      <w:r w:rsidRPr="00C551F1">
        <w:rPr>
          <w:rFonts w:ascii="Times New Roman" w:eastAsia="Calibri" w:hAnsi="Times New Roman" w:cs="Times New Roman"/>
          <w:sz w:val="24"/>
          <w:szCs w:val="24"/>
        </w:rPr>
        <w:t xml:space="preserve"> teritorija. </w:t>
      </w:r>
      <w:r w:rsidRPr="00721A0D">
        <w:rPr>
          <w:rFonts w:ascii="Times New Roman" w:hAnsi="Times New Roman" w:cs="Times New Roman"/>
          <w:sz w:val="24"/>
          <w:szCs w:val="24"/>
          <w14:ligatures w14:val="standardContextual"/>
        </w:rPr>
        <w:t>Lauksaimniecības teritorija (L) ir funkcionālā zona, ko nosaka, lai nodrošinātu lauksaimniecības zemes, kā resursa racionālu un daudzveidīgu</w:t>
      </w:r>
      <w:r>
        <w:rPr>
          <w:rFonts w:ascii="Times New Roman" w:hAnsi="Times New Roman" w:cs="Times New Roman"/>
          <w:sz w:val="24"/>
          <w:szCs w:val="24"/>
          <w14:ligatures w14:val="standardContextual"/>
        </w:rPr>
        <w:t xml:space="preserve"> </w:t>
      </w:r>
      <w:r w:rsidRPr="00721A0D">
        <w:rPr>
          <w:rFonts w:ascii="Times New Roman" w:hAnsi="Times New Roman" w:cs="Times New Roman"/>
          <w:sz w:val="24"/>
          <w:szCs w:val="24"/>
          <w14:ligatures w14:val="standardContextual"/>
        </w:rPr>
        <w:t>izmantošanu visa veida lauksaimnieciskajai darbībai un ar to saistītajiem pakalpojumiem.</w:t>
      </w:r>
    </w:p>
    <w:p w14:paraId="5CF8B326" w14:textId="77777777" w:rsidR="00F11505" w:rsidRDefault="00F11505" w:rsidP="00F11505">
      <w:pPr>
        <w:autoSpaceDE w:val="0"/>
        <w:autoSpaceDN w:val="0"/>
        <w:adjustRightInd w:val="0"/>
        <w:spacing w:after="0" w:line="360" w:lineRule="auto"/>
        <w:ind w:firstLine="720"/>
        <w:jc w:val="both"/>
        <w:rPr>
          <w:rFonts w:ascii="Times New Roman" w:hAnsi="Times New Roman"/>
          <w:sz w:val="24"/>
          <w:szCs w:val="24"/>
        </w:rPr>
      </w:pPr>
      <w:r w:rsidRPr="000D7F43">
        <w:rPr>
          <w:rFonts w:ascii="Times New Roman" w:hAnsi="Times New Roman"/>
          <w:sz w:val="24"/>
          <w:szCs w:val="24"/>
        </w:rPr>
        <w:t xml:space="preserve">Saskaņā ar </w:t>
      </w:r>
      <w:r>
        <w:rPr>
          <w:rFonts w:ascii="Times New Roman" w:hAnsi="Times New Roman"/>
          <w:sz w:val="24"/>
          <w:szCs w:val="24"/>
        </w:rPr>
        <w:t xml:space="preserve">Kadastra </w:t>
      </w:r>
      <w:r w:rsidRPr="000D7F43">
        <w:rPr>
          <w:rFonts w:ascii="Times New Roman" w:hAnsi="Times New Roman"/>
          <w:sz w:val="24"/>
          <w:szCs w:val="24"/>
        </w:rPr>
        <w:t xml:space="preserve">datiem </w:t>
      </w:r>
      <w:r>
        <w:rPr>
          <w:rFonts w:ascii="Times New Roman" w:hAnsi="Times New Roman"/>
          <w:sz w:val="24"/>
          <w:szCs w:val="24"/>
        </w:rPr>
        <w:t>z</w:t>
      </w:r>
      <w:r w:rsidRPr="00235310">
        <w:rPr>
          <w:rFonts w:ascii="Times New Roman" w:hAnsi="Times New Roman"/>
          <w:sz w:val="24"/>
          <w:szCs w:val="24"/>
        </w:rPr>
        <w:t>emes vienība</w:t>
      </w:r>
      <w:r>
        <w:rPr>
          <w:rFonts w:ascii="Times New Roman" w:hAnsi="Times New Roman"/>
          <w:sz w:val="24"/>
          <w:szCs w:val="24"/>
        </w:rPr>
        <w:t>i noteikts</w:t>
      </w:r>
      <w:r w:rsidRPr="00235310">
        <w:rPr>
          <w:rFonts w:ascii="Times New Roman" w:hAnsi="Times New Roman"/>
          <w:sz w:val="24"/>
          <w:szCs w:val="24"/>
        </w:rPr>
        <w:t xml:space="preserve"> lietošanas mērķis </w:t>
      </w:r>
      <w:r>
        <w:rPr>
          <w:rFonts w:ascii="Times New Roman" w:hAnsi="Times New Roman"/>
          <w:sz w:val="24"/>
          <w:szCs w:val="24"/>
        </w:rPr>
        <w:t>– zeme, uz kuras galvenā saimnieciskā darbība ir lauksaimniecība (0101).</w:t>
      </w:r>
    </w:p>
    <w:p w14:paraId="4BFDA766" w14:textId="77777777" w:rsidR="00F11505" w:rsidRDefault="00F11505" w:rsidP="00F11505">
      <w:pPr>
        <w:autoSpaceDE w:val="0"/>
        <w:autoSpaceDN w:val="0"/>
        <w:adjustRightInd w:val="0"/>
        <w:spacing w:after="0" w:line="360" w:lineRule="auto"/>
        <w:ind w:firstLine="567"/>
        <w:jc w:val="both"/>
        <w:rPr>
          <w:rFonts w:ascii="Times New Roman" w:hAnsi="Times New Roman"/>
          <w:sz w:val="24"/>
          <w:szCs w:val="24"/>
        </w:rPr>
      </w:pPr>
      <w:r w:rsidRPr="00235310">
        <w:rPr>
          <w:rFonts w:ascii="Times New Roman" w:hAnsi="Times New Roman"/>
          <w:sz w:val="24"/>
          <w:szCs w:val="24"/>
        </w:rPr>
        <w:lastRenderedPageBreak/>
        <w:t>Publiskas personas finanšu līdzekļu un mantas izšķērdēšanas novēršanas likuma 6.</w:t>
      </w:r>
      <w:r w:rsidRPr="00D83E0F">
        <w:rPr>
          <w:rFonts w:ascii="Times New Roman" w:hAnsi="Times New Roman"/>
          <w:sz w:val="24"/>
          <w:szCs w:val="24"/>
          <w:vertAlign w:val="superscript"/>
        </w:rPr>
        <w:t>1</w:t>
      </w:r>
      <w:r w:rsidRPr="00235310">
        <w:rPr>
          <w:rFonts w:ascii="Times New Roman" w:hAnsi="Times New Roman"/>
          <w:sz w:val="24"/>
          <w:szCs w:val="24"/>
        </w:rPr>
        <w:t xml:space="preserve"> panta pirmā daļa cita starpā nosaka, ka, ja likumā vai Ministru kabineta noteikumos nav paredzēts citādi, nekustamā īpašuma nomas līgumu slēdz uz laiku, kas nav ilgāks par 30 gadiem</w:t>
      </w:r>
      <w:r>
        <w:rPr>
          <w:rFonts w:ascii="Times New Roman" w:hAnsi="Times New Roman"/>
          <w:sz w:val="24"/>
          <w:szCs w:val="24"/>
        </w:rPr>
        <w:t xml:space="preserve">. </w:t>
      </w:r>
      <w:r w:rsidRPr="00235310">
        <w:rPr>
          <w:rFonts w:ascii="Times New Roman" w:hAnsi="Times New Roman"/>
          <w:sz w:val="24"/>
          <w:szCs w:val="24"/>
        </w:rPr>
        <w:t>Noslēdzot vienošanos par Līguma termiņa pagarināšanu, Publiskas personas finanšu līdzekļu un mantas izšķērdēšanas novēršanas likumā noteiktais termiņš netiek pārsniegts.</w:t>
      </w:r>
    </w:p>
    <w:p w14:paraId="5D0BD1CA" w14:textId="77777777" w:rsidR="00F11505" w:rsidRDefault="00F11505" w:rsidP="00F11505">
      <w:pPr>
        <w:autoSpaceDE w:val="0"/>
        <w:autoSpaceDN w:val="0"/>
        <w:adjustRightInd w:val="0"/>
        <w:spacing w:after="0" w:line="360" w:lineRule="auto"/>
        <w:ind w:firstLine="567"/>
        <w:jc w:val="both"/>
        <w:rPr>
          <w:rFonts w:ascii="Times New Roman" w:hAnsi="Times New Roman"/>
          <w:sz w:val="24"/>
          <w:szCs w:val="24"/>
        </w:rPr>
      </w:pPr>
      <w:r>
        <w:rPr>
          <w:rFonts w:ascii="Times New Roman" w:hAnsi="Times New Roman"/>
          <w:sz w:val="24"/>
          <w:szCs w:val="24"/>
        </w:rPr>
        <w:t>Izvērtējot Līgumu, Gulbenes novada pašvaldības mantas iznomāšanas komisija (turpmāk – komisija) konstatē, ka L</w:t>
      </w:r>
      <w:r w:rsidRPr="00516EF5">
        <w:rPr>
          <w:rFonts w:ascii="Times New Roman" w:hAnsi="Times New Roman"/>
          <w:sz w:val="24"/>
          <w:szCs w:val="24"/>
        </w:rPr>
        <w:t>īgums</w:t>
      </w:r>
      <w:r w:rsidRPr="00AF771E">
        <w:rPr>
          <w:rFonts w:ascii="Times New Roman" w:hAnsi="Times New Roman"/>
          <w:sz w:val="24"/>
          <w:szCs w:val="24"/>
        </w:rPr>
        <w:t xml:space="preserve"> </w:t>
      </w:r>
      <w:r w:rsidRPr="00475EB3">
        <w:rPr>
          <w:rFonts w:ascii="Times New Roman" w:hAnsi="Times New Roman"/>
          <w:sz w:val="24"/>
          <w:szCs w:val="24"/>
        </w:rPr>
        <w:t>nesa</w:t>
      </w:r>
      <w:r>
        <w:rPr>
          <w:rFonts w:ascii="Times New Roman" w:hAnsi="Times New Roman"/>
          <w:sz w:val="24"/>
          <w:szCs w:val="24"/>
        </w:rPr>
        <w:t xml:space="preserve">tur dažus tipveida nosacījumus, kas atbilstoši Noteikumu 3.2. apakšnodaļas prasībām ietverami zemes nomas līgumā. </w:t>
      </w:r>
      <w:r w:rsidRPr="00475EB3">
        <w:rPr>
          <w:rFonts w:ascii="Times New Roman" w:eastAsia="Times New Roman" w:hAnsi="Times New Roman"/>
          <w:sz w:val="24"/>
          <w:szCs w:val="24"/>
        </w:rPr>
        <w:t xml:space="preserve">Līgumā </w:t>
      </w:r>
      <w:r w:rsidRPr="00475EB3">
        <w:rPr>
          <w:rFonts w:ascii="Times New Roman" w:eastAsia="SimSun" w:hAnsi="Times New Roman"/>
          <w:sz w:val="24"/>
          <w:szCs w:val="24"/>
        </w:rPr>
        <w:t xml:space="preserve">nomas maksas apmērs ir noteikts atbilstoši </w:t>
      </w:r>
      <w:r w:rsidRPr="0001265C">
        <w:rPr>
          <w:rFonts w:ascii="Times New Roman" w:eastAsia="Times New Roman" w:hAnsi="Times New Roman"/>
          <w:sz w:val="24"/>
          <w:szCs w:val="24"/>
        </w:rPr>
        <w:t>Gulbenes novada pašvaldības</w:t>
      </w:r>
      <w:r>
        <w:rPr>
          <w:rFonts w:ascii="Times New Roman" w:eastAsia="Times New Roman" w:hAnsi="Times New Roman"/>
          <w:sz w:val="24"/>
          <w:szCs w:val="24"/>
        </w:rPr>
        <w:t xml:space="preserve"> domes</w:t>
      </w:r>
      <w:r w:rsidRPr="0001265C">
        <w:rPr>
          <w:rFonts w:ascii="Times New Roman" w:eastAsia="Times New Roman" w:hAnsi="Times New Roman"/>
          <w:sz w:val="24"/>
          <w:szCs w:val="24"/>
        </w:rPr>
        <w:t xml:space="preserve"> 2019.gada 28.februāra saistošo noteikumu Nr.6 “Par Gulbenes novada pašvaldībai piederoša vai piekrītoša neapbūvēta zemesgabala nomas maksas apmēru”</w:t>
      </w:r>
      <w:r>
        <w:rPr>
          <w:rFonts w:ascii="Times New Roman" w:eastAsia="Times New Roman" w:hAnsi="Times New Roman"/>
          <w:sz w:val="24"/>
          <w:szCs w:val="24"/>
        </w:rPr>
        <w:t xml:space="preserve"> </w:t>
      </w:r>
      <w:r w:rsidRPr="0001265C">
        <w:rPr>
          <w:rFonts w:ascii="Times New Roman" w:eastAsia="Times New Roman" w:hAnsi="Times New Roman"/>
          <w:sz w:val="24"/>
          <w:szCs w:val="24"/>
        </w:rPr>
        <w:t>2.3</w:t>
      </w:r>
      <w:r w:rsidRPr="0001265C">
        <w:rPr>
          <w:rFonts w:ascii="Times New Roman" w:eastAsia="SimSun" w:hAnsi="Times New Roman"/>
          <w:sz w:val="24"/>
          <w:szCs w:val="24"/>
        </w:rPr>
        <w:t>.apakšpunktam</w:t>
      </w:r>
      <w:r w:rsidRPr="0001265C">
        <w:rPr>
          <w:rFonts w:ascii="Times New Roman" w:eastAsia="Times New Roman" w:hAnsi="Times New Roman"/>
          <w:sz w:val="24"/>
          <w:szCs w:val="24"/>
        </w:rPr>
        <w:t xml:space="preserve"> jeb 7 EUR (septiņi </w:t>
      </w:r>
      <w:r w:rsidRPr="0001265C">
        <w:rPr>
          <w:rFonts w:ascii="Times New Roman" w:eastAsia="Times New Roman" w:hAnsi="Times New Roman"/>
          <w:i/>
          <w:sz w:val="24"/>
          <w:szCs w:val="24"/>
        </w:rPr>
        <w:t>euro</w:t>
      </w:r>
      <w:r w:rsidRPr="0001265C">
        <w:rPr>
          <w:rFonts w:ascii="Times New Roman" w:eastAsia="Times New Roman" w:hAnsi="Times New Roman"/>
          <w:sz w:val="24"/>
          <w:szCs w:val="24"/>
        </w:rPr>
        <w:t xml:space="preserve">) </w:t>
      </w:r>
      <w:r>
        <w:rPr>
          <w:rFonts w:ascii="Times New Roman" w:eastAsia="Times New Roman" w:hAnsi="Times New Roman"/>
          <w:sz w:val="24"/>
          <w:szCs w:val="24"/>
        </w:rPr>
        <w:t>bez pievienotās vērtības nodokļa</w:t>
      </w:r>
      <w:r w:rsidRPr="0001265C">
        <w:rPr>
          <w:rFonts w:ascii="Times New Roman" w:eastAsia="Times New Roman" w:hAnsi="Times New Roman"/>
          <w:sz w:val="24"/>
          <w:szCs w:val="24"/>
        </w:rPr>
        <w:t xml:space="preserve"> gadā.</w:t>
      </w:r>
      <w:r w:rsidRPr="00DE4B99">
        <w:rPr>
          <w:rFonts w:ascii="Times New Roman" w:hAnsi="Times New Roman"/>
          <w:sz w:val="24"/>
          <w:szCs w:val="24"/>
        </w:rPr>
        <w:t xml:space="preserve"> </w:t>
      </w:r>
      <w:r w:rsidRPr="005A574D">
        <w:rPr>
          <w:rFonts w:ascii="Times New Roman" w:hAnsi="Times New Roman"/>
          <w:sz w:val="24"/>
          <w:szCs w:val="24"/>
        </w:rPr>
        <w:t>Nomniekam nav nomas maksas parādu, nomas maksa ir samaksāta līdz 202</w:t>
      </w:r>
      <w:r>
        <w:rPr>
          <w:rFonts w:ascii="Times New Roman" w:hAnsi="Times New Roman"/>
          <w:sz w:val="24"/>
          <w:szCs w:val="24"/>
        </w:rPr>
        <w:t>4</w:t>
      </w:r>
      <w:r w:rsidRPr="005A574D">
        <w:rPr>
          <w:rFonts w:ascii="Times New Roman" w:hAnsi="Times New Roman"/>
          <w:sz w:val="24"/>
          <w:szCs w:val="24"/>
        </w:rPr>
        <w:t xml:space="preserve">. gada </w:t>
      </w:r>
      <w:r>
        <w:rPr>
          <w:rFonts w:ascii="Times New Roman" w:hAnsi="Times New Roman"/>
          <w:sz w:val="24"/>
          <w:szCs w:val="24"/>
        </w:rPr>
        <w:t>31.decembrim</w:t>
      </w:r>
      <w:r w:rsidRPr="005A574D">
        <w:rPr>
          <w:rFonts w:ascii="Times New Roman" w:hAnsi="Times New Roman"/>
          <w:sz w:val="24"/>
          <w:szCs w:val="24"/>
        </w:rPr>
        <w:t>. Nomniekam nav nekustamā īpašuma nodokļa parādu.</w:t>
      </w:r>
    </w:p>
    <w:p w14:paraId="297C1524" w14:textId="77777777" w:rsidR="00F11505" w:rsidRDefault="00F11505" w:rsidP="00F11505">
      <w:pPr>
        <w:spacing w:after="0" w:line="360" w:lineRule="auto"/>
        <w:ind w:firstLine="567"/>
        <w:jc w:val="both"/>
        <w:rPr>
          <w:rFonts w:ascii="Times New Roman" w:hAnsi="Times New Roman"/>
          <w:sz w:val="24"/>
          <w:szCs w:val="24"/>
        </w:rPr>
      </w:pPr>
      <w:r>
        <w:rPr>
          <w:rFonts w:ascii="Times New Roman" w:hAnsi="Times New Roman"/>
          <w:sz w:val="24"/>
          <w:szCs w:val="24"/>
        </w:rPr>
        <w:t>Komisijas</w:t>
      </w:r>
      <w:r w:rsidRPr="00BE42A0">
        <w:rPr>
          <w:rFonts w:ascii="Times New Roman" w:hAnsi="Times New Roman"/>
          <w:sz w:val="24"/>
          <w:szCs w:val="24"/>
        </w:rPr>
        <w:t xml:space="preserve"> ieskatā būtu lietderīgi pagarināt Līguma termiņu līdz 20</w:t>
      </w:r>
      <w:r>
        <w:rPr>
          <w:rFonts w:ascii="Times New Roman" w:hAnsi="Times New Roman"/>
          <w:sz w:val="24"/>
          <w:szCs w:val="24"/>
        </w:rPr>
        <w:t>30</w:t>
      </w:r>
      <w:r w:rsidRPr="00BE42A0">
        <w:rPr>
          <w:rFonts w:ascii="Times New Roman" w:hAnsi="Times New Roman"/>
          <w:sz w:val="24"/>
          <w:szCs w:val="24"/>
        </w:rPr>
        <w:t xml:space="preserve">. gada </w:t>
      </w:r>
      <w:r>
        <w:rPr>
          <w:rFonts w:ascii="Times New Roman" w:hAnsi="Times New Roman"/>
          <w:sz w:val="24"/>
          <w:szCs w:val="24"/>
        </w:rPr>
        <w:t>31.martam</w:t>
      </w:r>
      <w:r w:rsidRPr="00BE42A0">
        <w:rPr>
          <w:rFonts w:ascii="Times New Roman" w:hAnsi="Times New Roman"/>
          <w:sz w:val="24"/>
          <w:szCs w:val="24"/>
        </w:rPr>
        <w:t>, jo nomnieks pilda pielīgtās saistības un pašlaik zemes vienība</w:t>
      </w:r>
      <w:r>
        <w:rPr>
          <w:rFonts w:ascii="Times New Roman" w:hAnsi="Times New Roman"/>
          <w:sz w:val="24"/>
          <w:szCs w:val="24"/>
        </w:rPr>
        <w:t>i</w:t>
      </w:r>
      <w:r w:rsidRPr="00BE42A0">
        <w:rPr>
          <w:rFonts w:ascii="Times New Roman" w:hAnsi="Times New Roman"/>
          <w:sz w:val="24"/>
          <w:szCs w:val="24"/>
        </w:rPr>
        <w:t xml:space="preserve"> nav cita pielietojuma pašvaldības funkciju izpildei</w:t>
      </w:r>
      <w:r>
        <w:rPr>
          <w:rFonts w:ascii="Times New Roman" w:hAnsi="Times New Roman"/>
          <w:sz w:val="24"/>
          <w:szCs w:val="24"/>
        </w:rPr>
        <w:t xml:space="preserve">, taču, </w:t>
      </w:r>
      <w:r w:rsidRPr="00235310">
        <w:rPr>
          <w:rFonts w:ascii="Times New Roman" w:hAnsi="Times New Roman"/>
          <w:sz w:val="24"/>
          <w:szCs w:val="24"/>
        </w:rPr>
        <w:t>ņemot vērā, ka Līgums</w:t>
      </w:r>
      <w:r>
        <w:rPr>
          <w:rFonts w:ascii="Times New Roman" w:hAnsi="Times New Roman"/>
          <w:sz w:val="24"/>
          <w:szCs w:val="24"/>
        </w:rPr>
        <w:t xml:space="preserve"> nesatur atbilstoši Noteikumu 3.2. apakšnodaļā noteiktajam nomas līgumā ietveramos tipveida nosacījumus, </w:t>
      </w:r>
      <w:r w:rsidRPr="00235310">
        <w:rPr>
          <w:rFonts w:ascii="Times New Roman" w:hAnsi="Times New Roman"/>
          <w:sz w:val="24"/>
          <w:szCs w:val="24"/>
        </w:rPr>
        <w:t xml:space="preserve">lietderīgi ir noslēgt jaunu zemes nomas līgumu, ievērojot </w:t>
      </w:r>
      <w:r>
        <w:rPr>
          <w:rFonts w:ascii="Times New Roman" w:hAnsi="Times New Roman"/>
          <w:sz w:val="24"/>
          <w:szCs w:val="24"/>
        </w:rPr>
        <w:t>Noteikumos</w:t>
      </w:r>
      <w:r w:rsidRPr="00235310">
        <w:rPr>
          <w:rFonts w:ascii="Times New Roman" w:hAnsi="Times New Roman"/>
          <w:sz w:val="24"/>
          <w:szCs w:val="24"/>
        </w:rPr>
        <w:t xml:space="preserve"> noteiktās prasības.</w:t>
      </w:r>
    </w:p>
    <w:p w14:paraId="1843C8FE" w14:textId="77777777" w:rsidR="00F11505" w:rsidRDefault="00F11505" w:rsidP="00F11505">
      <w:pPr>
        <w:spacing w:after="0" w:line="360" w:lineRule="auto"/>
        <w:ind w:firstLine="567"/>
        <w:jc w:val="both"/>
        <w:rPr>
          <w:rFonts w:ascii="Times New Roman" w:hAnsi="Times New Roman"/>
          <w:sz w:val="24"/>
          <w:szCs w:val="24"/>
        </w:rPr>
      </w:pPr>
      <w:r>
        <w:rPr>
          <w:rFonts w:ascii="Times New Roman" w:hAnsi="Times New Roman"/>
          <w:sz w:val="24"/>
          <w:szCs w:val="24"/>
        </w:rPr>
        <w:t xml:space="preserve">Saskaņā ar Noteikumu </w:t>
      </w:r>
      <w:r w:rsidRPr="00BD0B3B">
        <w:rPr>
          <w:rFonts w:ascii="Times New Roman" w:hAnsi="Times New Roman"/>
          <w:sz w:val="24"/>
          <w:szCs w:val="24"/>
        </w:rPr>
        <w:t>56.punktu, pagarinot nomas līguma termiņu, nomas maksu pārskata, piemērojot šo noteikumu 3.</w:t>
      </w:r>
      <w:r>
        <w:rPr>
          <w:rFonts w:ascii="Times New Roman" w:hAnsi="Times New Roman"/>
          <w:sz w:val="24"/>
          <w:szCs w:val="24"/>
        </w:rPr>
        <w:t> </w:t>
      </w:r>
      <w:r w:rsidRPr="00BD0B3B">
        <w:rPr>
          <w:rFonts w:ascii="Times New Roman" w:hAnsi="Times New Roman"/>
          <w:sz w:val="24"/>
          <w:szCs w:val="24"/>
        </w:rPr>
        <w:t>nodaļā noteikto nomas maksas noteikšanas kārtību</w:t>
      </w:r>
      <w:r>
        <w:rPr>
          <w:rFonts w:ascii="Times New Roman" w:hAnsi="Times New Roman"/>
          <w:sz w:val="24"/>
          <w:szCs w:val="24"/>
        </w:rPr>
        <w:t>.</w:t>
      </w:r>
    </w:p>
    <w:p w14:paraId="7B82739D" w14:textId="77777777" w:rsidR="00F11505" w:rsidRDefault="00F11505" w:rsidP="00F11505">
      <w:pPr>
        <w:spacing w:after="0" w:line="360" w:lineRule="auto"/>
        <w:ind w:firstLine="567"/>
        <w:jc w:val="both"/>
        <w:rPr>
          <w:rFonts w:ascii="Times New Roman" w:hAnsi="Times New Roman"/>
          <w:sz w:val="24"/>
          <w:szCs w:val="24"/>
        </w:rPr>
      </w:pPr>
      <w:r w:rsidRPr="00954355">
        <w:rPr>
          <w:rFonts w:ascii="Times New Roman" w:hAnsi="Times New Roman"/>
          <w:sz w:val="24"/>
          <w:szCs w:val="24"/>
        </w:rPr>
        <w:t xml:space="preserve">Noteikumu 30.2.apakšpunkts nosaka – ja neapbūvētu zemesgabalu iznomā šo noteikumu 29.2.apakšpunktā minētajā gadījumā, tad nomas maksa gadā ir 0,5% no zemesgabala kadastrālās vērtības. </w:t>
      </w:r>
      <w:r>
        <w:rPr>
          <w:rFonts w:ascii="Times New Roman" w:hAnsi="Times New Roman"/>
          <w:sz w:val="24"/>
          <w:szCs w:val="24"/>
        </w:rPr>
        <w:t>Saskaņā ar Noteikumu 29.2. apakšpunktu š</w:t>
      </w:r>
      <w:r w:rsidRPr="00B3435E">
        <w:rPr>
          <w:rFonts w:ascii="Times New Roman" w:hAnsi="Times New Roman"/>
          <w:sz w:val="24"/>
          <w:szCs w:val="24"/>
        </w:rPr>
        <w:t xml:space="preserve">o noteikumu 32., 40., 41., 42., </w:t>
      </w:r>
      <w:r>
        <w:rPr>
          <w:rFonts w:ascii="Times New Roman" w:hAnsi="Times New Roman"/>
          <w:sz w:val="24"/>
          <w:szCs w:val="24"/>
        </w:rPr>
        <w:t>42.</w:t>
      </w:r>
      <w:r w:rsidRPr="00A10EBF">
        <w:rPr>
          <w:rFonts w:ascii="Times New Roman" w:hAnsi="Times New Roman"/>
          <w:sz w:val="24"/>
          <w:szCs w:val="24"/>
          <w:vertAlign w:val="superscript"/>
        </w:rPr>
        <w:t>1</w:t>
      </w:r>
      <w:r>
        <w:rPr>
          <w:rFonts w:ascii="Times New Roman" w:hAnsi="Times New Roman"/>
          <w:sz w:val="24"/>
          <w:szCs w:val="24"/>
        </w:rPr>
        <w:t>, 42.</w:t>
      </w:r>
      <w:r w:rsidRPr="00A10EBF">
        <w:rPr>
          <w:rFonts w:ascii="Times New Roman" w:hAnsi="Times New Roman"/>
          <w:sz w:val="24"/>
          <w:szCs w:val="24"/>
          <w:vertAlign w:val="superscript"/>
        </w:rPr>
        <w:t>2</w:t>
      </w:r>
      <w:r>
        <w:rPr>
          <w:rFonts w:ascii="Times New Roman" w:hAnsi="Times New Roman"/>
          <w:sz w:val="24"/>
          <w:szCs w:val="24"/>
        </w:rPr>
        <w:t>, 42.</w:t>
      </w:r>
      <w:r w:rsidRPr="00A10EBF">
        <w:rPr>
          <w:rFonts w:ascii="Times New Roman" w:hAnsi="Times New Roman"/>
          <w:sz w:val="24"/>
          <w:szCs w:val="24"/>
          <w:vertAlign w:val="superscript"/>
        </w:rPr>
        <w:t>3</w:t>
      </w:r>
      <w:r>
        <w:rPr>
          <w:rFonts w:ascii="Times New Roman" w:hAnsi="Times New Roman"/>
          <w:sz w:val="24"/>
          <w:szCs w:val="24"/>
        </w:rPr>
        <w:t xml:space="preserve">, </w:t>
      </w:r>
      <w:r w:rsidRPr="00B3435E">
        <w:rPr>
          <w:rFonts w:ascii="Times New Roman" w:hAnsi="Times New Roman"/>
          <w:sz w:val="24"/>
          <w:szCs w:val="24"/>
        </w:rPr>
        <w:t>43., 44., 45. un 46. punktu var nepiemērot</w:t>
      </w:r>
      <w:r>
        <w:rPr>
          <w:rFonts w:ascii="Times New Roman" w:hAnsi="Times New Roman"/>
          <w:sz w:val="24"/>
          <w:szCs w:val="24"/>
        </w:rPr>
        <w:t xml:space="preserve"> (nerīkojot izsoli)</w:t>
      </w:r>
      <w:r w:rsidRPr="00B3435E">
        <w:rPr>
          <w:rFonts w:ascii="Times New Roman" w:hAnsi="Times New Roman"/>
          <w:sz w:val="24"/>
          <w:szCs w:val="24"/>
        </w:rPr>
        <w:t>, ja tiek iznomāts</w:t>
      </w:r>
      <w:r>
        <w:rPr>
          <w:rFonts w:ascii="Times New Roman" w:hAnsi="Times New Roman"/>
          <w:sz w:val="24"/>
          <w:szCs w:val="24"/>
        </w:rPr>
        <w:t xml:space="preserve"> </w:t>
      </w:r>
      <w:r w:rsidRPr="00B3435E">
        <w:rPr>
          <w:rFonts w:ascii="Times New Roman" w:hAnsi="Times New Roman"/>
          <w:sz w:val="24"/>
          <w:szCs w:val="24"/>
        </w:rPr>
        <w:t xml:space="preserve">neapbūvēts zemesgabals, kas tiek izmantots personisko palīgsaimniecību vajadzībām atbilstoši likuma </w:t>
      </w:r>
      <w:r>
        <w:rPr>
          <w:rFonts w:ascii="Times New Roman" w:hAnsi="Times New Roman"/>
          <w:sz w:val="24"/>
          <w:szCs w:val="24"/>
        </w:rPr>
        <w:t>“</w:t>
      </w:r>
      <w:r w:rsidRPr="00B3435E">
        <w:rPr>
          <w:rFonts w:ascii="Times New Roman" w:hAnsi="Times New Roman"/>
          <w:sz w:val="24"/>
          <w:szCs w:val="24"/>
        </w:rPr>
        <w:t>Par zemes reformu Latvijas Republikas lauku apvidos</w:t>
      </w:r>
      <w:r>
        <w:rPr>
          <w:rFonts w:ascii="Times New Roman" w:hAnsi="Times New Roman"/>
          <w:sz w:val="24"/>
          <w:szCs w:val="24"/>
        </w:rPr>
        <w:t>”</w:t>
      </w:r>
      <w:r w:rsidRPr="00B3435E">
        <w:rPr>
          <w:rFonts w:ascii="Times New Roman" w:hAnsi="Times New Roman"/>
          <w:sz w:val="24"/>
          <w:szCs w:val="24"/>
        </w:rPr>
        <w:t xml:space="preserve"> 7. pantam ar nosacījumu, ka nomnieks neapbūvētajā zemesgabalā neveic saimniecisko darbību, kurai samazinātas nomas maksas piemērošanas gadījumā atbalsts nomniekam kvalificējams kā komercdarbības atbalsts</w:t>
      </w:r>
      <w:r>
        <w:rPr>
          <w:rFonts w:ascii="Times New Roman" w:hAnsi="Times New Roman"/>
          <w:sz w:val="24"/>
          <w:szCs w:val="24"/>
        </w:rPr>
        <w:t>.</w:t>
      </w:r>
    </w:p>
    <w:p w14:paraId="569A48D7" w14:textId="77777777" w:rsidR="00F11505" w:rsidRDefault="00F11505" w:rsidP="00F11505">
      <w:pPr>
        <w:autoSpaceDE w:val="0"/>
        <w:autoSpaceDN w:val="0"/>
        <w:adjustRightInd w:val="0"/>
        <w:spacing w:after="0" w:line="360" w:lineRule="auto"/>
        <w:ind w:firstLine="567"/>
        <w:jc w:val="both"/>
        <w:rPr>
          <w:rFonts w:ascii="Times New Roman" w:hAnsi="Times New Roman"/>
          <w:sz w:val="24"/>
          <w:szCs w:val="24"/>
        </w:rPr>
      </w:pPr>
      <w:r w:rsidRPr="00954355">
        <w:rPr>
          <w:rFonts w:ascii="Times New Roman" w:hAnsi="Times New Roman"/>
          <w:sz w:val="24"/>
          <w:szCs w:val="24"/>
        </w:rPr>
        <w:t>Noteikumu 31.punkts nosaka, ka pašvaldībai savos saistošajos noteikumos ir tiesības noteikt lielāku nomas maksu par pašvaldības neapbūvētajiem zemesgabaliem.</w:t>
      </w:r>
    </w:p>
    <w:p w14:paraId="77E95537" w14:textId="77777777" w:rsidR="00F11505" w:rsidRDefault="00F11505" w:rsidP="00F11505">
      <w:pPr>
        <w:spacing w:after="0" w:line="360" w:lineRule="auto"/>
        <w:ind w:firstLine="567"/>
        <w:jc w:val="both"/>
        <w:rPr>
          <w:rFonts w:ascii="Times New Roman" w:hAnsi="Times New Roman"/>
          <w:sz w:val="24"/>
          <w:szCs w:val="24"/>
        </w:rPr>
      </w:pPr>
      <w:r w:rsidRPr="00954355">
        <w:rPr>
          <w:rFonts w:ascii="Times New Roman" w:hAnsi="Times New Roman"/>
          <w:sz w:val="24"/>
          <w:szCs w:val="24"/>
        </w:rPr>
        <w:t xml:space="preserve">Atbilstoši Gulbenes novada </w:t>
      </w:r>
      <w:r>
        <w:rPr>
          <w:rFonts w:ascii="Times New Roman" w:hAnsi="Times New Roman"/>
          <w:sz w:val="24"/>
          <w:szCs w:val="24"/>
        </w:rPr>
        <w:t xml:space="preserve">pašvaldības </w:t>
      </w:r>
      <w:r w:rsidRPr="00954355">
        <w:rPr>
          <w:rFonts w:ascii="Times New Roman" w:hAnsi="Times New Roman"/>
          <w:sz w:val="24"/>
          <w:szCs w:val="24"/>
        </w:rPr>
        <w:t xml:space="preserve">domes 2019.gada 28.februāra saistošo noteikumu Nr.6 “Par Gulbenes novada pašvaldībai piederoša vai piekrītoša neapbūvēta zemesgabala nomas maksas apmēru” 2.3.apakšpunktam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w:t>
      </w:r>
      <w:r w:rsidRPr="00954355">
        <w:rPr>
          <w:rFonts w:ascii="Times New Roman" w:hAnsi="Times New Roman"/>
          <w:sz w:val="24"/>
          <w:szCs w:val="24"/>
        </w:rPr>
        <w:lastRenderedPageBreak/>
        <w:t xml:space="preserve">kvalificējams kā komercdarbības atbalsts, nomas maksu pārējā Gulbenes novada pagastu teritorijā līdz 0,3 ha nosaka 5 % apmērā no zemes kadastrālās vērtības gadā, bet ne mazāk kā 7 </w:t>
      </w:r>
      <w:r w:rsidRPr="00954355">
        <w:rPr>
          <w:rFonts w:ascii="Times New Roman" w:hAnsi="Times New Roman"/>
          <w:i/>
          <w:iCs/>
          <w:sz w:val="24"/>
          <w:szCs w:val="24"/>
        </w:rPr>
        <w:t>euro</w:t>
      </w:r>
      <w:r w:rsidRPr="00954355">
        <w:rPr>
          <w:rFonts w:ascii="Times New Roman" w:hAnsi="Times New Roman"/>
          <w:sz w:val="24"/>
          <w:szCs w:val="24"/>
        </w:rPr>
        <w:t xml:space="preserve"> gadā.</w:t>
      </w:r>
    </w:p>
    <w:p w14:paraId="4D771B83" w14:textId="77777777" w:rsidR="00F11505" w:rsidRDefault="00F11505" w:rsidP="00F11505">
      <w:pPr>
        <w:spacing w:after="0" w:line="360" w:lineRule="auto"/>
        <w:ind w:firstLine="567"/>
        <w:jc w:val="both"/>
        <w:rPr>
          <w:rFonts w:ascii="Times New Roman" w:hAnsi="Times New Roman" w:cs="Times New Roman"/>
          <w:sz w:val="24"/>
          <w:szCs w:val="24"/>
        </w:rPr>
      </w:pPr>
      <w:r w:rsidRPr="00BD0B3B">
        <w:rPr>
          <w:rFonts w:ascii="Times New Roman" w:hAnsi="Times New Roman" w:cs="Times New Roman"/>
          <w:sz w:val="24"/>
          <w:szCs w:val="24"/>
        </w:rPr>
        <w:t xml:space="preserve">Saskaņā ar </w:t>
      </w:r>
      <w:r>
        <w:rPr>
          <w:rFonts w:ascii="Times New Roman" w:hAnsi="Times New Roman" w:cs="Times New Roman"/>
          <w:sz w:val="24"/>
          <w:szCs w:val="24"/>
        </w:rPr>
        <w:t>Kadastra</w:t>
      </w:r>
      <w:r w:rsidRPr="00BD0B3B">
        <w:rPr>
          <w:rFonts w:ascii="Times New Roman" w:hAnsi="Times New Roman" w:cs="Times New Roman"/>
          <w:sz w:val="24"/>
          <w:szCs w:val="24"/>
        </w:rPr>
        <w:t xml:space="preserve"> datiem zemes vienības ar kadastra apzīmējumu </w:t>
      </w:r>
      <w:r>
        <w:rPr>
          <w:rFonts w:ascii="Times New Roman" w:eastAsia="Times New Roman" w:hAnsi="Times New Roman" w:cs="Times New Roman"/>
          <w:sz w:val="24"/>
          <w:szCs w:val="24"/>
        </w:rPr>
        <w:t xml:space="preserve">5068 004 0218 </w:t>
      </w:r>
      <w:r w:rsidRPr="00BD0B3B">
        <w:rPr>
          <w:rFonts w:ascii="Times New Roman" w:hAnsi="Times New Roman" w:cs="Times New Roman"/>
          <w:sz w:val="24"/>
          <w:szCs w:val="24"/>
        </w:rPr>
        <w:t xml:space="preserve">kadastrālā vērtība ir </w:t>
      </w:r>
      <w:r>
        <w:rPr>
          <w:rFonts w:ascii="Times New Roman" w:hAnsi="Times New Roman" w:cs="Times New Roman"/>
          <w:sz w:val="24"/>
          <w:szCs w:val="24"/>
        </w:rPr>
        <w:t>382</w:t>
      </w:r>
      <w:r w:rsidRPr="00BD0B3B">
        <w:rPr>
          <w:rFonts w:ascii="Times New Roman" w:hAnsi="Times New Roman" w:cs="Times New Roman"/>
          <w:sz w:val="24"/>
          <w:szCs w:val="24"/>
        </w:rPr>
        <w:t xml:space="preserve"> </w:t>
      </w:r>
      <w:r w:rsidRPr="00BD0B3B">
        <w:rPr>
          <w:rFonts w:ascii="Times New Roman" w:hAnsi="Times New Roman" w:cs="Times New Roman"/>
          <w:i/>
          <w:sz w:val="24"/>
          <w:szCs w:val="24"/>
        </w:rPr>
        <w:t>euro</w:t>
      </w:r>
      <w:r>
        <w:rPr>
          <w:rFonts w:ascii="Times New Roman" w:hAnsi="Times New Roman" w:cs="Times New Roman"/>
          <w:sz w:val="24"/>
          <w:szCs w:val="24"/>
        </w:rPr>
        <w:t xml:space="preserve">, tās daļas </w:t>
      </w:r>
      <w:r w:rsidRPr="00BF0E1B">
        <w:rPr>
          <w:rFonts w:ascii="Times New Roman" w:eastAsia="Times New Roman" w:hAnsi="Times New Roman" w:cs="Times New Roman"/>
          <w:sz w:val="24"/>
          <w:szCs w:val="24"/>
        </w:rPr>
        <w:t>0,</w:t>
      </w:r>
      <w:r>
        <w:rPr>
          <w:rFonts w:ascii="Times New Roman" w:eastAsia="Times New Roman" w:hAnsi="Times New Roman" w:cs="Times New Roman"/>
          <w:sz w:val="24"/>
          <w:szCs w:val="24"/>
        </w:rPr>
        <w:t>09</w:t>
      </w:r>
      <w:r w:rsidRPr="00BF0E1B">
        <w:rPr>
          <w:rFonts w:ascii="Times New Roman" w:eastAsia="Times New Roman" w:hAnsi="Times New Roman" w:cs="Times New Roman"/>
          <w:sz w:val="24"/>
          <w:szCs w:val="24"/>
        </w:rPr>
        <w:t xml:space="preserve"> ha platībā</w:t>
      </w:r>
      <w:r>
        <w:rPr>
          <w:rFonts w:ascii="Times New Roman" w:eastAsia="Times New Roman" w:hAnsi="Times New Roman" w:cs="Times New Roman"/>
          <w:sz w:val="24"/>
          <w:szCs w:val="24"/>
        </w:rPr>
        <w:t xml:space="preserve"> </w:t>
      </w:r>
      <w:r w:rsidRPr="00734659">
        <w:rPr>
          <w:rFonts w:ascii="Times New Roman" w:hAnsi="Times New Roman"/>
          <w:sz w:val="24"/>
          <w:szCs w:val="24"/>
        </w:rPr>
        <w:t xml:space="preserve">kadastrālā vērtība ir </w:t>
      </w:r>
      <w:r>
        <w:rPr>
          <w:rFonts w:ascii="Times New Roman" w:hAnsi="Times New Roman"/>
          <w:sz w:val="24"/>
          <w:szCs w:val="24"/>
        </w:rPr>
        <w:t>60,32</w:t>
      </w:r>
      <w:r w:rsidRPr="00734659">
        <w:rPr>
          <w:rFonts w:ascii="Times New Roman" w:hAnsi="Times New Roman"/>
          <w:sz w:val="24"/>
          <w:szCs w:val="24"/>
        </w:rPr>
        <w:t xml:space="preserve"> </w:t>
      </w:r>
      <w:r w:rsidRPr="00734659">
        <w:rPr>
          <w:rFonts w:ascii="Times New Roman" w:hAnsi="Times New Roman"/>
          <w:i/>
          <w:iCs/>
          <w:sz w:val="24"/>
          <w:szCs w:val="24"/>
        </w:rPr>
        <w:t>euro</w:t>
      </w:r>
      <w:r>
        <w:rPr>
          <w:rFonts w:ascii="Times New Roman" w:hAnsi="Times New Roman"/>
          <w:i/>
          <w:iCs/>
          <w:sz w:val="24"/>
          <w:szCs w:val="24"/>
        </w:rPr>
        <w:t>.</w:t>
      </w:r>
      <w:r>
        <w:rPr>
          <w:rFonts w:ascii="Times New Roman" w:eastAsia="Times New Roman" w:hAnsi="Times New Roman" w:cs="Times New Roman"/>
          <w:sz w:val="24"/>
          <w:szCs w:val="24"/>
        </w:rPr>
        <w:t xml:space="preserve"> </w:t>
      </w:r>
      <w:r w:rsidRPr="00BD0B3B">
        <w:rPr>
          <w:rFonts w:ascii="Times New Roman" w:hAnsi="Times New Roman" w:cs="Times New Roman"/>
          <w:sz w:val="24"/>
          <w:szCs w:val="24"/>
        </w:rPr>
        <w:t>Nomas maksa par minēt</w:t>
      </w:r>
      <w:r>
        <w:rPr>
          <w:rFonts w:ascii="Times New Roman" w:hAnsi="Times New Roman" w:cs="Times New Roman"/>
          <w:sz w:val="24"/>
          <w:szCs w:val="24"/>
        </w:rPr>
        <w:t>o</w:t>
      </w:r>
      <w:r w:rsidRPr="00BD0B3B">
        <w:rPr>
          <w:rFonts w:ascii="Times New Roman" w:hAnsi="Times New Roman" w:cs="Times New Roman"/>
          <w:sz w:val="24"/>
          <w:szCs w:val="24"/>
        </w:rPr>
        <w:t xml:space="preserve"> zemes vienīb</w:t>
      </w:r>
      <w:r>
        <w:rPr>
          <w:rFonts w:ascii="Times New Roman" w:hAnsi="Times New Roman" w:cs="Times New Roman"/>
          <w:sz w:val="24"/>
          <w:szCs w:val="24"/>
        </w:rPr>
        <w:t xml:space="preserve">as daļu </w:t>
      </w:r>
      <w:r w:rsidRPr="00BD0B3B">
        <w:rPr>
          <w:rFonts w:ascii="Times New Roman" w:hAnsi="Times New Roman" w:cs="Times New Roman"/>
          <w:sz w:val="24"/>
          <w:szCs w:val="24"/>
        </w:rPr>
        <w:t xml:space="preserve">ar likmi 5% </w:t>
      </w:r>
      <w:r w:rsidRPr="00E62BB5">
        <w:rPr>
          <w:rFonts w:ascii="Times New Roman" w:eastAsia="Times New Roman" w:hAnsi="Times New Roman" w:cs="Times New Roman"/>
          <w:sz w:val="24"/>
          <w:szCs w:val="24"/>
        </w:rPr>
        <w:t>no zemes kadastrālās vērtības gadā</w:t>
      </w:r>
      <w:r w:rsidRPr="00BD0B3B">
        <w:rPr>
          <w:rFonts w:ascii="Times New Roman" w:hAnsi="Times New Roman" w:cs="Times New Roman"/>
          <w:sz w:val="24"/>
          <w:szCs w:val="24"/>
        </w:rPr>
        <w:t xml:space="preserve"> ir </w:t>
      </w:r>
      <w:r>
        <w:rPr>
          <w:rFonts w:ascii="Times New Roman" w:hAnsi="Times New Roman" w:cs="Times New Roman"/>
          <w:sz w:val="24"/>
          <w:szCs w:val="24"/>
        </w:rPr>
        <w:t>3,02</w:t>
      </w:r>
      <w:r w:rsidRPr="00BD0B3B">
        <w:rPr>
          <w:rFonts w:ascii="Times New Roman" w:hAnsi="Times New Roman" w:cs="Times New Roman"/>
          <w:sz w:val="24"/>
          <w:szCs w:val="24"/>
        </w:rPr>
        <w:t xml:space="preserve"> </w:t>
      </w:r>
      <w:r>
        <w:rPr>
          <w:rFonts w:ascii="Times New Roman" w:hAnsi="Times New Roman" w:cs="Times New Roman"/>
          <w:i/>
          <w:sz w:val="24"/>
          <w:szCs w:val="24"/>
        </w:rPr>
        <w:t xml:space="preserve">euro, </w:t>
      </w:r>
      <w:r>
        <w:rPr>
          <w:rFonts w:ascii="Times New Roman" w:hAnsi="Times New Roman" w:cs="Times New Roman"/>
          <w:sz w:val="24"/>
          <w:szCs w:val="24"/>
        </w:rPr>
        <w:t xml:space="preserve">proti, konkrētajā gadījumā piemērojama </w:t>
      </w:r>
      <w:r w:rsidRPr="00BF0E1B">
        <w:rPr>
          <w:rFonts w:ascii="Times New Roman" w:eastAsia="Times New Roman" w:hAnsi="Times New Roman" w:cs="Times New Roman"/>
          <w:sz w:val="24"/>
          <w:szCs w:val="24"/>
        </w:rPr>
        <w:t>Gulbenes novada pašvaldības domes 2019.gada 28.februāra saistošo noteikumu Nr.6 “Par Gulbenes novada pašvaldībai piederoša vai piekrītoša neapbūvēta zemesgabala nomas maksas apmēru”</w:t>
      </w:r>
      <w:r>
        <w:rPr>
          <w:rFonts w:ascii="Times New Roman" w:eastAsia="Times New Roman" w:hAnsi="Times New Roman" w:cs="Times New Roman"/>
          <w:sz w:val="24"/>
          <w:szCs w:val="24"/>
        </w:rPr>
        <w:t xml:space="preserve"> </w:t>
      </w:r>
      <w:r w:rsidRPr="00BF0E1B">
        <w:rPr>
          <w:rFonts w:ascii="Times New Roman" w:eastAsia="Times New Roman" w:hAnsi="Times New Roman" w:cs="Times New Roman"/>
          <w:sz w:val="24"/>
          <w:szCs w:val="24"/>
        </w:rPr>
        <w:t>2.3.</w:t>
      </w:r>
      <w:r>
        <w:rPr>
          <w:rFonts w:ascii="Times New Roman" w:eastAsia="Times New Roman" w:hAnsi="Times New Roman" w:cs="Times New Roman"/>
          <w:sz w:val="24"/>
          <w:szCs w:val="24"/>
        </w:rPr>
        <w:t> </w:t>
      </w:r>
      <w:r w:rsidRPr="00BF0E1B">
        <w:rPr>
          <w:rFonts w:ascii="Times New Roman" w:eastAsia="Times New Roman" w:hAnsi="Times New Roman" w:cs="Times New Roman"/>
          <w:sz w:val="24"/>
          <w:szCs w:val="24"/>
        </w:rPr>
        <w:t>apakšpunkt</w:t>
      </w:r>
      <w:r>
        <w:rPr>
          <w:rFonts w:ascii="Times New Roman" w:eastAsia="Times New Roman" w:hAnsi="Times New Roman" w:cs="Times New Roman"/>
          <w:sz w:val="24"/>
          <w:szCs w:val="24"/>
        </w:rPr>
        <w:t xml:space="preserve">ā noteiktā minimālā nomas maksa </w:t>
      </w:r>
      <w:r w:rsidRPr="00BF0E1B">
        <w:rPr>
          <w:rFonts w:ascii="Times New Roman" w:eastAsia="Times New Roman" w:hAnsi="Times New Roman" w:cs="Times New Roman"/>
          <w:sz w:val="24"/>
          <w:szCs w:val="24"/>
        </w:rPr>
        <w:t xml:space="preserve">7 </w:t>
      </w:r>
      <w:r w:rsidRPr="00BF0E1B">
        <w:rPr>
          <w:rFonts w:ascii="Times New Roman" w:eastAsia="Times New Roman" w:hAnsi="Times New Roman" w:cs="Times New Roman"/>
          <w:i/>
          <w:sz w:val="24"/>
          <w:szCs w:val="24"/>
        </w:rPr>
        <w:t>euro</w:t>
      </w:r>
      <w:r w:rsidRPr="00BF0E1B">
        <w:rPr>
          <w:rFonts w:ascii="Times New Roman" w:eastAsia="Times New Roman" w:hAnsi="Times New Roman" w:cs="Times New Roman"/>
          <w:sz w:val="24"/>
          <w:szCs w:val="24"/>
        </w:rPr>
        <w:t xml:space="preserve"> gadā</w:t>
      </w:r>
      <w:r w:rsidRPr="00BD0B3B">
        <w:rPr>
          <w:rFonts w:ascii="Times New Roman" w:hAnsi="Times New Roman" w:cs="Times New Roman"/>
          <w:sz w:val="24"/>
          <w:szCs w:val="24"/>
        </w:rPr>
        <w:t>.</w:t>
      </w:r>
    </w:p>
    <w:p w14:paraId="6D67463B" w14:textId="77777777" w:rsidR="00F11505" w:rsidRPr="004D0881" w:rsidRDefault="00F11505" w:rsidP="00F11505">
      <w:pPr>
        <w:spacing w:after="0" w:line="360" w:lineRule="auto"/>
        <w:ind w:firstLine="567"/>
        <w:jc w:val="both"/>
        <w:rPr>
          <w:rFonts w:ascii="Times New Roman" w:hAnsi="Times New Roman" w:cs="Times New Roman"/>
          <w:sz w:val="24"/>
          <w:szCs w:val="24"/>
        </w:rPr>
      </w:pPr>
      <w:r>
        <w:rPr>
          <w:rFonts w:ascii="Times New Roman" w:eastAsia="Times New Roman" w:hAnsi="Times New Roman"/>
          <w:sz w:val="24"/>
          <w:szCs w:val="24"/>
        </w:rPr>
        <w:t xml:space="preserve">Atbilstoši Noteikumu 57.punktam </w:t>
      </w:r>
      <w:r w:rsidRPr="000C737C">
        <w:rPr>
          <w:rFonts w:ascii="Times New Roman" w:eastAsia="Times New Roman" w:hAnsi="Times New Roman"/>
          <w:sz w:val="24"/>
          <w:szCs w:val="24"/>
        </w:rPr>
        <w:t>iznomātājs 10 darbdienu laikā pēc tam, kad stājusies spēkā vienošanās par nomas līguma termiņa pagarināšanu, publicē vai nodrošina attiecīgās informācijas publicēšanu šo noteikumu 34. vai 35.punktā minētajā tīmekļvietnē</w:t>
      </w:r>
      <w:r>
        <w:rPr>
          <w:rFonts w:ascii="Times New Roman" w:eastAsia="Times New Roman" w:hAnsi="Times New Roman"/>
          <w:sz w:val="24"/>
          <w:szCs w:val="24"/>
        </w:rPr>
        <w:t>.</w:t>
      </w:r>
    </w:p>
    <w:p w14:paraId="2DFE36E0" w14:textId="551AB21B" w:rsidR="00F11505" w:rsidRDefault="00F11505" w:rsidP="00F11505">
      <w:pPr>
        <w:spacing w:after="0" w:line="360" w:lineRule="auto"/>
        <w:ind w:firstLine="567"/>
        <w:contextualSpacing/>
        <w:jc w:val="both"/>
        <w:rPr>
          <w:rFonts w:ascii="Times New Roman" w:hAnsi="Times New Roman"/>
          <w:sz w:val="24"/>
          <w:szCs w:val="24"/>
        </w:rPr>
      </w:pPr>
      <w:r w:rsidRPr="00A83D87">
        <w:rPr>
          <w:rFonts w:ascii="Times New Roman" w:hAnsi="Times New Roman"/>
          <w:sz w:val="24"/>
          <w:szCs w:val="24"/>
        </w:rPr>
        <w:t xml:space="preserve">Pamatojoties uz Pašvaldību likuma </w:t>
      </w:r>
      <w:r>
        <w:rPr>
          <w:rFonts w:ascii="Times New Roman" w:eastAsia="Times New Roman" w:hAnsi="Times New Roman"/>
          <w:sz w:val="24"/>
          <w:szCs w:val="24"/>
        </w:rPr>
        <w:t xml:space="preserve">73.panta pirmo, </w:t>
      </w:r>
      <w:r w:rsidRPr="00A83D87">
        <w:rPr>
          <w:rFonts w:ascii="Times New Roman" w:eastAsia="Times New Roman" w:hAnsi="Times New Roman"/>
          <w:sz w:val="24"/>
          <w:szCs w:val="24"/>
        </w:rPr>
        <w:t xml:space="preserve">trešo </w:t>
      </w:r>
      <w:r>
        <w:rPr>
          <w:rFonts w:ascii="Times New Roman" w:eastAsia="Times New Roman" w:hAnsi="Times New Roman"/>
          <w:sz w:val="24"/>
          <w:szCs w:val="24"/>
        </w:rPr>
        <w:t xml:space="preserve">un </w:t>
      </w:r>
      <w:r w:rsidRPr="00A83D87">
        <w:rPr>
          <w:rFonts w:ascii="Times New Roman" w:hAnsi="Times New Roman"/>
          <w:sz w:val="24"/>
          <w:szCs w:val="24"/>
        </w:rPr>
        <w:t xml:space="preserve">ceturto daļu, Ministru kabineta 2018.gada 19.jūnija noteikumu Nr.350 “Publiskas personas zemes nomas un apbūves tiesības noteikumi” 30.2.apakšpunktu, </w:t>
      </w:r>
      <w:r>
        <w:rPr>
          <w:rFonts w:ascii="Times New Roman" w:hAnsi="Times New Roman"/>
          <w:sz w:val="24"/>
          <w:szCs w:val="24"/>
        </w:rPr>
        <w:t xml:space="preserve">28., </w:t>
      </w:r>
      <w:r w:rsidRPr="00A83D87">
        <w:rPr>
          <w:rFonts w:ascii="Times New Roman" w:hAnsi="Times New Roman"/>
          <w:sz w:val="24"/>
          <w:szCs w:val="24"/>
        </w:rPr>
        <w:t>31., 53., 56.</w:t>
      </w:r>
      <w:r>
        <w:rPr>
          <w:rFonts w:ascii="Times New Roman" w:hAnsi="Times New Roman"/>
          <w:sz w:val="24"/>
          <w:szCs w:val="24"/>
        </w:rPr>
        <w:t xml:space="preserve"> un 57.punktu</w:t>
      </w:r>
      <w:r w:rsidRPr="00A83D87">
        <w:rPr>
          <w:rFonts w:ascii="Times New Roman" w:hAnsi="Times New Roman"/>
          <w:sz w:val="24"/>
          <w:szCs w:val="24"/>
        </w:rPr>
        <w:t xml:space="preserve">, Gulbenes novada </w:t>
      </w:r>
      <w:r>
        <w:rPr>
          <w:rFonts w:ascii="Times New Roman" w:hAnsi="Times New Roman"/>
          <w:sz w:val="24"/>
          <w:szCs w:val="24"/>
        </w:rPr>
        <w:t xml:space="preserve">pašvaldības </w:t>
      </w:r>
      <w:r w:rsidRPr="00A83D87">
        <w:rPr>
          <w:rFonts w:ascii="Times New Roman" w:hAnsi="Times New Roman"/>
          <w:sz w:val="24"/>
          <w:szCs w:val="24"/>
        </w:rPr>
        <w:t>domes 2019.gada 28.februāra saistošo noteikumu Nr.6 “Par Gulbenes novada pašvaldībai piederoša vai piekrītoša neapbūvēta zemesgabala nomas maksas apmēru” 2.</w:t>
      </w:r>
      <w:r>
        <w:rPr>
          <w:rFonts w:ascii="Times New Roman" w:hAnsi="Times New Roman"/>
          <w:sz w:val="24"/>
          <w:szCs w:val="24"/>
        </w:rPr>
        <w:t>3.</w:t>
      </w:r>
      <w:r w:rsidRPr="00A83D87">
        <w:rPr>
          <w:rFonts w:ascii="Times New Roman" w:hAnsi="Times New Roman"/>
          <w:sz w:val="24"/>
          <w:szCs w:val="24"/>
        </w:rPr>
        <w:t>apakšpunktu, Publiskas personas finanšu līdzekļu un mantas izšķērdēšanas novēršanas likuma 6.</w:t>
      </w:r>
      <w:r w:rsidRPr="00A83D87">
        <w:rPr>
          <w:rFonts w:ascii="Times New Roman" w:hAnsi="Times New Roman"/>
          <w:sz w:val="24"/>
          <w:szCs w:val="24"/>
          <w:vertAlign w:val="superscript"/>
        </w:rPr>
        <w:t>1</w:t>
      </w:r>
      <w:r w:rsidRPr="00A83D87">
        <w:rPr>
          <w:rFonts w:ascii="Times New Roman" w:hAnsi="Times New Roman"/>
          <w:sz w:val="24"/>
          <w:szCs w:val="24"/>
        </w:rPr>
        <w:t xml:space="preserve"> panta pirmo daļu, </w:t>
      </w:r>
      <w:r>
        <w:rPr>
          <w:rFonts w:ascii="Times New Roman" w:hAnsi="Times New Roman"/>
          <w:sz w:val="24"/>
          <w:szCs w:val="24"/>
        </w:rPr>
        <w:t>Gulbenes novada pašvaldības m</w:t>
      </w:r>
      <w:r w:rsidRPr="00A83D87">
        <w:rPr>
          <w:rFonts w:ascii="Times New Roman" w:hAnsi="Times New Roman"/>
          <w:sz w:val="24"/>
          <w:szCs w:val="24"/>
        </w:rPr>
        <w:t xml:space="preserve">antas iznomāšanas komisijas nolikuma, kas apstiprināts ar Gulbenes novada </w:t>
      </w:r>
      <w:r>
        <w:rPr>
          <w:rFonts w:ascii="Times New Roman" w:hAnsi="Times New Roman"/>
          <w:sz w:val="24"/>
          <w:szCs w:val="24"/>
        </w:rPr>
        <w:t xml:space="preserve">pašvaldības </w:t>
      </w:r>
      <w:r w:rsidRPr="00A83D87">
        <w:rPr>
          <w:rFonts w:ascii="Times New Roman" w:hAnsi="Times New Roman"/>
          <w:sz w:val="24"/>
          <w:szCs w:val="24"/>
        </w:rPr>
        <w:t xml:space="preserve">domes 2020.gada 30.jūlija lēmumu Nr. GND/2020/487, 6.1., 7.2. un 7.6.apakšpunktu, atklāti balsojot: </w:t>
      </w:r>
      <w:r w:rsidR="007712BD" w:rsidRPr="007712BD">
        <w:rPr>
          <w:rFonts w:ascii="Times New Roman" w:hAnsi="Times New Roman" w:cs="Times New Roman"/>
          <w:noProof/>
          <w:sz w:val="24"/>
          <w:szCs w:val="24"/>
        </w:rPr>
        <w:t>ar 4 balsīm "Par" (Ineta Otvare, Kristaps Dauksts, Lolita Vīksniņa, Monta Ķelle), "Pret" – nav, "Atturas" – nav, "Nepiedalās" – nav</w:t>
      </w:r>
      <w:r w:rsidR="007712BD" w:rsidRPr="007712BD">
        <w:rPr>
          <w:rFonts w:ascii="Times New Roman" w:hAnsi="Times New Roman" w:cs="Times New Roman"/>
          <w:sz w:val="24"/>
          <w:szCs w:val="24"/>
        </w:rPr>
        <w:t>, NOLEMJ:</w:t>
      </w:r>
    </w:p>
    <w:p w14:paraId="0C8C0984" w14:textId="62B73226" w:rsidR="00F11505" w:rsidRPr="00235310" w:rsidRDefault="00F11505" w:rsidP="00F11505">
      <w:pPr>
        <w:spacing w:line="360" w:lineRule="auto"/>
        <w:ind w:firstLine="567"/>
        <w:contextualSpacing/>
        <w:jc w:val="both"/>
        <w:rPr>
          <w:rFonts w:ascii="Times New Roman" w:hAnsi="Times New Roman"/>
          <w:sz w:val="24"/>
          <w:szCs w:val="24"/>
        </w:rPr>
      </w:pPr>
      <w:r>
        <w:rPr>
          <w:rFonts w:ascii="Times New Roman" w:hAnsi="Times New Roman"/>
          <w:sz w:val="24"/>
          <w:szCs w:val="24"/>
        </w:rPr>
        <w:t xml:space="preserve">1. </w:t>
      </w:r>
      <w:r w:rsidRPr="00235310">
        <w:rPr>
          <w:rFonts w:ascii="Times New Roman" w:hAnsi="Times New Roman"/>
          <w:sz w:val="24"/>
          <w:szCs w:val="24"/>
        </w:rPr>
        <w:t xml:space="preserve">SLĒGT ar </w:t>
      </w:r>
      <w:r w:rsidR="00C61C3B">
        <w:rPr>
          <w:rFonts w:ascii="Times New Roman" w:eastAsia="Calibri" w:hAnsi="Times New Roman" w:cs="Times New Roman"/>
          <w:sz w:val="24"/>
          <w:szCs w:val="24"/>
          <w:lang w:eastAsia="lv-LV"/>
        </w:rPr>
        <w:t>[…]</w:t>
      </w:r>
      <w:r w:rsidRPr="00235310">
        <w:rPr>
          <w:rFonts w:ascii="Times New Roman" w:hAnsi="Times New Roman"/>
          <w:sz w:val="24"/>
          <w:szCs w:val="24"/>
        </w:rPr>
        <w:t xml:space="preserve">, zemes nomas līgumu par </w:t>
      </w:r>
      <w:r>
        <w:rPr>
          <w:rFonts w:ascii="Times New Roman" w:hAnsi="Times New Roman"/>
          <w:sz w:val="24"/>
          <w:szCs w:val="24"/>
        </w:rPr>
        <w:t>Litenes</w:t>
      </w:r>
      <w:r w:rsidRPr="00235310">
        <w:rPr>
          <w:rFonts w:ascii="Times New Roman" w:hAnsi="Times New Roman"/>
          <w:sz w:val="24"/>
          <w:szCs w:val="24"/>
        </w:rPr>
        <w:t xml:space="preserve"> pagasta nekustamajā īpašumā</w:t>
      </w:r>
      <w:r>
        <w:rPr>
          <w:rFonts w:ascii="Times New Roman" w:hAnsi="Times New Roman"/>
          <w:sz w:val="24"/>
          <w:szCs w:val="24"/>
        </w:rPr>
        <w:t xml:space="preserve">, </w:t>
      </w:r>
      <w:r w:rsidRPr="00235310">
        <w:rPr>
          <w:rFonts w:ascii="Times New Roman" w:hAnsi="Times New Roman"/>
          <w:sz w:val="24"/>
          <w:szCs w:val="24"/>
        </w:rPr>
        <w:t xml:space="preserve">kadastra numurs </w:t>
      </w:r>
      <w:r>
        <w:rPr>
          <w:rFonts w:ascii="Times New Roman" w:hAnsi="Times New Roman"/>
          <w:sz w:val="24"/>
          <w:szCs w:val="24"/>
        </w:rPr>
        <w:t>5068 004 0384</w:t>
      </w:r>
      <w:r w:rsidRPr="00235310">
        <w:rPr>
          <w:rFonts w:ascii="Times New Roman" w:hAnsi="Times New Roman"/>
          <w:sz w:val="24"/>
          <w:szCs w:val="24"/>
        </w:rPr>
        <w:t>, ietilpstoš</w:t>
      </w:r>
      <w:r>
        <w:rPr>
          <w:rFonts w:ascii="Times New Roman" w:hAnsi="Times New Roman"/>
          <w:sz w:val="24"/>
          <w:szCs w:val="24"/>
        </w:rPr>
        <w:t>ās</w:t>
      </w:r>
      <w:r w:rsidRPr="00235310">
        <w:rPr>
          <w:rFonts w:ascii="Times New Roman" w:hAnsi="Times New Roman"/>
          <w:sz w:val="24"/>
          <w:szCs w:val="24"/>
        </w:rPr>
        <w:t xml:space="preserve"> zemes vienīb</w:t>
      </w:r>
      <w:r>
        <w:rPr>
          <w:rFonts w:ascii="Times New Roman" w:hAnsi="Times New Roman"/>
          <w:sz w:val="24"/>
          <w:szCs w:val="24"/>
        </w:rPr>
        <w:t>as</w:t>
      </w:r>
      <w:r w:rsidRPr="00235310">
        <w:rPr>
          <w:rFonts w:ascii="Times New Roman" w:hAnsi="Times New Roman"/>
          <w:sz w:val="24"/>
          <w:szCs w:val="24"/>
        </w:rPr>
        <w:t xml:space="preserve"> ar kadastra apzīmējumu </w:t>
      </w:r>
      <w:r>
        <w:rPr>
          <w:rFonts w:ascii="Times New Roman" w:hAnsi="Times New Roman"/>
          <w:sz w:val="24"/>
          <w:szCs w:val="24"/>
        </w:rPr>
        <w:t>5068 004 0218 daļas, 0,09</w:t>
      </w:r>
      <w:r w:rsidRPr="00235310">
        <w:rPr>
          <w:rFonts w:ascii="Times New Roman" w:hAnsi="Times New Roman"/>
          <w:sz w:val="24"/>
          <w:szCs w:val="24"/>
        </w:rPr>
        <w:t xml:space="preserve"> ha platībā, </w:t>
      </w:r>
      <w:r w:rsidRPr="005121F9">
        <w:rPr>
          <w:rFonts w:ascii="Times New Roman" w:eastAsia="Calibri" w:hAnsi="Times New Roman" w:cs="Times New Roman"/>
          <w:sz w:val="24"/>
          <w:szCs w:val="24"/>
          <w:lang w:eastAsia="lv-LV"/>
        </w:rPr>
        <w:t>atbilstoši izkopējumam no digitālās kadastra kartes (</w:t>
      </w:r>
      <w:r>
        <w:rPr>
          <w:rFonts w:ascii="Times New Roman" w:eastAsia="Calibri" w:hAnsi="Times New Roman" w:cs="Times New Roman"/>
          <w:sz w:val="24"/>
          <w:szCs w:val="24"/>
          <w:lang w:eastAsia="lv-LV"/>
        </w:rPr>
        <w:t>1.</w:t>
      </w:r>
      <w:r w:rsidRPr="005121F9">
        <w:rPr>
          <w:rFonts w:ascii="Times New Roman" w:eastAsia="Calibri" w:hAnsi="Times New Roman" w:cs="Times New Roman"/>
          <w:sz w:val="24"/>
          <w:szCs w:val="24"/>
          <w:lang w:eastAsia="lv-LV"/>
        </w:rPr>
        <w:t>pielikums)</w:t>
      </w:r>
      <w:r>
        <w:rPr>
          <w:rFonts w:ascii="Times New Roman" w:eastAsia="Calibri" w:hAnsi="Times New Roman" w:cs="Times New Roman"/>
          <w:sz w:val="24"/>
          <w:szCs w:val="24"/>
          <w:lang w:eastAsia="lv-LV"/>
        </w:rPr>
        <w:t xml:space="preserve">, </w:t>
      </w:r>
      <w:r>
        <w:rPr>
          <w:rFonts w:ascii="Times New Roman" w:eastAsia="Times New Roman" w:hAnsi="Times New Roman"/>
          <w:sz w:val="24"/>
          <w:szCs w:val="24"/>
        </w:rPr>
        <w:t xml:space="preserve">nomu, </w:t>
      </w:r>
      <w:r w:rsidRPr="00235310">
        <w:rPr>
          <w:rFonts w:ascii="Times New Roman" w:hAnsi="Times New Roman"/>
          <w:sz w:val="24"/>
          <w:szCs w:val="24"/>
        </w:rPr>
        <w:t>nosakot, ka:</w:t>
      </w:r>
    </w:p>
    <w:p w14:paraId="7355D422" w14:textId="77777777" w:rsidR="00F11505" w:rsidRPr="00235310" w:rsidRDefault="00F11505" w:rsidP="00F11505">
      <w:pPr>
        <w:tabs>
          <w:tab w:val="left" w:pos="1134"/>
        </w:tabs>
        <w:spacing w:line="360" w:lineRule="auto"/>
        <w:ind w:left="1134" w:hanging="567"/>
        <w:contextualSpacing/>
        <w:jc w:val="both"/>
        <w:rPr>
          <w:rFonts w:ascii="Times New Roman" w:hAnsi="Times New Roman"/>
          <w:sz w:val="24"/>
          <w:szCs w:val="24"/>
        </w:rPr>
      </w:pPr>
      <w:r w:rsidRPr="00235310">
        <w:rPr>
          <w:rFonts w:ascii="Times New Roman" w:hAnsi="Times New Roman"/>
          <w:sz w:val="24"/>
          <w:szCs w:val="24"/>
        </w:rPr>
        <w:t>1</w:t>
      </w:r>
      <w:r>
        <w:rPr>
          <w:rFonts w:ascii="Times New Roman" w:hAnsi="Times New Roman"/>
          <w:sz w:val="24"/>
          <w:szCs w:val="24"/>
        </w:rPr>
        <w:t xml:space="preserve">.1. </w:t>
      </w:r>
      <w:r>
        <w:rPr>
          <w:rFonts w:ascii="Times New Roman" w:hAnsi="Times New Roman"/>
          <w:sz w:val="24"/>
          <w:szCs w:val="24"/>
        </w:rPr>
        <w:tab/>
        <w:t xml:space="preserve">līguma darbības termiņš: no 2025.gada 1.aprīļa līdz </w:t>
      </w:r>
      <w:r w:rsidRPr="00235310">
        <w:rPr>
          <w:rFonts w:ascii="Times New Roman" w:hAnsi="Times New Roman"/>
          <w:sz w:val="24"/>
          <w:szCs w:val="24"/>
        </w:rPr>
        <w:t>20</w:t>
      </w:r>
      <w:r>
        <w:rPr>
          <w:rFonts w:ascii="Times New Roman" w:hAnsi="Times New Roman"/>
          <w:sz w:val="24"/>
          <w:szCs w:val="24"/>
        </w:rPr>
        <w:t>30</w:t>
      </w:r>
      <w:r w:rsidRPr="00235310">
        <w:rPr>
          <w:rFonts w:ascii="Times New Roman" w:hAnsi="Times New Roman"/>
          <w:sz w:val="24"/>
          <w:szCs w:val="24"/>
        </w:rPr>
        <w:t xml:space="preserve">.gada </w:t>
      </w:r>
      <w:r>
        <w:rPr>
          <w:rFonts w:ascii="Times New Roman" w:hAnsi="Times New Roman"/>
          <w:sz w:val="24"/>
          <w:szCs w:val="24"/>
        </w:rPr>
        <w:t>31.martam</w:t>
      </w:r>
      <w:r w:rsidRPr="00235310">
        <w:rPr>
          <w:rFonts w:ascii="Times New Roman" w:hAnsi="Times New Roman"/>
          <w:sz w:val="24"/>
          <w:szCs w:val="24"/>
        </w:rPr>
        <w:t>;</w:t>
      </w:r>
    </w:p>
    <w:p w14:paraId="3EB80B9F" w14:textId="77777777" w:rsidR="00F11505" w:rsidRPr="00795C8B" w:rsidRDefault="00F11505" w:rsidP="00F11505">
      <w:pPr>
        <w:tabs>
          <w:tab w:val="left" w:pos="1134"/>
          <w:tab w:val="left" w:pos="1276"/>
        </w:tabs>
        <w:spacing w:after="0" w:line="360" w:lineRule="auto"/>
        <w:ind w:left="1134" w:hanging="567"/>
        <w:jc w:val="both"/>
        <w:rPr>
          <w:rFonts w:ascii="Times New Roman" w:eastAsia="Times New Roman" w:hAnsi="Times New Roman" w:cs="Times New Roman"/>
          <w:sz w:val="24"/>
          <w:szCs w:val="24"/>
        </w:rPr>
      </w:pPr>
      <w:r w:rsidRPr="00235310">
        <w:rPr>
          <w:rFonts w:ascii="Times New Roman" w:hAnsi="Times New Roman"/>
          <w:sz w:val="24"/>
          <w:szCs w:val="24"/>
        </w:rPr>
        <w:t>1.2.</w:t>
      </w:r>
      <w:r w:rsidRPr="00235310">
        <w:rPr>
          <w:rFonts w:ascii="Times New Roman" w:hAnsi="Times New Roman"/>
          <w:sz w:val="24"/>
          <w:szCs w:val="24"/>
        </w:rPr>
        <w:tab/>
        <w:t xml:space="preserve">zemes vienības lietošanas mērķis: </w:t>
      </w:r>
      <w:r w:rsidRPr="002757F5">
        <w:rPr>
          <w:rFonts w:ascii="Times New Roman" w:hAnsi="Times New Roman" w:cs="Times New Roman"/>
          <w:sz w:val="24"/>
          <w:szCs w:val="24"/>
        </w:rPr>
        <w:t>personisko palīgsaimniecīb</w:t>
      </w:r>
      <w:r>
        <w:rPr>
          <w:rFonts w:ascii="Times New Roman" w:hAnsi="Times New Roman" w:cs="Times New Roman"/>
          <w:sz w:val="24"/>
          <w:szCs w:val="24"/>
        </w:rPr>
        <w:t>u vajadzībām atbilstoši likuma “</w:t>
      </w:r>
      <w:r w:rsidRPr="00092747">
        <w:rPr>
          <w:rFonts w:ascii="Times New Roman" w:hAnsi="Times New Roman" w:cs="Times New Roman"/>
          <w:sz w:val="24"/>
          <w:szCs w:val="24"/>
        </w:rPr>
        <w:t>Par zemes reformu Latvijas Republikas lauku apvidos</w:t>
      </w:r>
      <w:r>
        <w:rPr>
          <w:rFonts w:ascii="Times New Roman" w:hAnsi="Times New Roman" w:cs="Times New Roman"/>
          <w:sz w:val="24"/>
          <w:szCs w:val="24"/>
        </w:rPr>
        <w:t>”</w:t>
      </w:r>
      <w:r w:rsidRPr="002757F5">
        <w:rPr>
          <w:rFonts w:ascii="Times New Roman" w:hAnsi="Times New Roman" w:cs="Times New Roman"/>
          <w:sz w:val="24"/>
          <w:szCs w:val="24"/>
        </w:rPr>
        <w:t xml:space="preserve"> </w:t>
      </w:r>
      <w:r w:rsidRPr="00092747">
        <w:rPr>
          <w:rFonts w:ascii="Times New Roman" w:hAnsi="Times New Roman" w:cs="Times New Roman"/>
          <w:sz w:val="24"/>
          <w:szCs w:val="24"/>
        </w:rPr>
        <w:t>7. pantam</w:t>
      </w:r>
      <w:r w:rsidRPr="002757F5">
        <w:rPr>
          <w:rFonts w:ascii="Times New Roman" w:hAnsi="Times New Roman" w:cs="Times New Roman"/>
          <w:sz w:val="24"/>
          <w:szCs w:val="24"/>
        </w:rPr>
        <w:t xml:space="preserve"> ar nosacījumu, ka nomnieks </w:t>
      </w:r>
      <w:r>
        <w:rPr>
          <w:rFonts w:ascii="Times New Roman" w:hAnsi="Times New Roman" w:cs="Times New Roman"/>
          <w:sz w:val="24"/>
          <w:szCs w:val="24"/>
        </w:rPr>
        <w:t xml:space="preserve">zemes vienībā </w:t>
      </w:r>
      <w:r w:rsidRPr="002757F5">
        <w:rPr>
          <w:rFonts w:ascii="Times New Roman" w:hAnsi="Times New Roman" w:cs="Times New Roman"/>
          <w:sz w:val="24"/>
          <w:szCs w:val="24"/>
        </w:rPr>
        <w:t>neveic saimniecisko darbību, kurai samazinātas nomas maksas piemērošanas gadījumā atbalsts nomniekam kvalificējams kā komercdarbības atbalsts</w:t>
      </w:r>
      <w:r>
        <w:rPr>
          <w:rFonts w:ascii="Times New Roman" w:eastAsia="Times New Roman" w:hAnsi="Times New Roman" w:cs="Times New Roman"/>
          <w:sz w:val="24"/>
          <w:szCs w:val="24"/>
        </w:rPr>
        <w:t>;</w:t>
      </w:r>
    </w:p>
    <w:p w14:paraId="35A2A290" w14:textId="77777777" w:rsidR="00F11505" w:rsidRPr="00235310" w:rsidRDefault="00F11505" w:rsidP="00F11505">
      <w:pPr>
        <w:tabs>
          <w:tab w:val="left" w:pos="1134"/>
        </w:tabs>
        <w:spacing w:after="0" w:line="360" w:lineRule="auto"/>
        <w:ind w:left="1134" w:hanging="567"/>
        <w:jc w:val="both"/>
        <w:rPr>
          <w:rFonts w:ascii="Times New Roman" w:hAnsi="Times New Roman"/>
          <w:sz w:val="24"/>
          <w:szCs w:val="24"/>
        </w:rPr>
      </w:pPr>
      <w:r w:rsidRPr="00235310">
        <w:rPr>
          <w:rFonts w:ascii="Times New Roman" w:hAnsi="Times New Roman"/>
          <w:sz w:val="24"/>
          <w:szCs w:val="24"/>
        </w:rPr>
        <w:t>1.3.</w:t>
      </w:r>
      <w:r w:rsidRPr="00235310">
        <w:rPr>
          <w:rFonts w:ascii="Times New Roman" w:hAnsi="Times New Roman"/>
          <w:sz w:val="24"/>
          <w:szCs w:val="24"/>
        </w:rPr>
        <w:tab/>
        <w:t>nomas maks</w:t>
      </w:r>
      <w:r>
        <w:rPr>
          <w:rFonts w:ascii="Times New Roman" w:hAnsi="Times New Roman"/>
          <w:sz w:val="24"/>
          <w:szCs w:val="24"/>
        </w:rPr>
        <w:t>a</w:t>
      </w:r>
      <w:r w:rsidRPr="00235310">
        <w:rPr>
          <w:rFonts w:ascii="Times New Roman" w:hAnsi="Times New Roman"/>
          <w:sz w:val="24"/>
          <w:szCs w:val="24"/>
        </w:rPr>
        <w:t xml:space="preserve"> gadā ir </w:t>
      </w:r>
      <w:r>
        <w:rPr>
          <w:rFonts w:ascii="Times New Roman" w:hAnsi="Times New Roman"/>
          <w:sz w:val="24"/>
          <w:szCs w:val="24"/>
        </w:rPr>
        <w:t>7,00</w:t>
      </w:r>
      <w:r w:rsidRPr="00235310">
        <w:rPr>
          <w:rFonts w:ascii="Times New Roman" w:hAnsi="Times New Roman"/>
          <w:sz w:val="24"/>
          <w:szCs w:val="24"/>
        </w:rPr>
        <w:t xml:space="preserve"> EUR (</w:t>
      </w:r>
      <w:r>
        <w:rPr>
          <w:rFonts w:ascii="Times New Roman" w:hAnsi="Times New Roman"/>
          <w:sz w:val="24"/>
          <w:szCs w:val="24"/>
        </w:rPr>
        <w:t>septiņi</w:t>
      </w:r>
      <w:r w:rsidRPr="00235310">
        <w:rPr>
          <w:rFonts w:ascii="Times New Roman" w:hAnsi="Times New Roman"/>
          <w:sz w:val="24"/>
          <w:szCs w:val="24"/>
        </w:rPr>
        <w:t xml:space="preserve"> </w:t>
      </w:r>
      <w:r w:rsidRPr="00235310">
        <w:rPr>
          <w:rFonts w:ascii="Times New Roman" w:hAnsi="Times New Roman"/>
          <w:i/>
          <w:iCs/>
          <w:sz w:val="24"/>
          <w:szCs w:val="24"/>
        </w:rPr>
        <w:t>euro</w:t>
      </w:r>
      <w:r w:rsidRPr="00235310">
        <w:rPr>
          <w:rFonts w:ascii="Times New Roman" w:hAnsi="Times New Roman"/>
          <w:sz w:val="24"/>
          <w:szCs w:val="24"/>
        </w:rPr>
        <w:t xml:space="preserve"> </w:t>
      </w:r>
      <w:r>
        <w:rPr>
          <w:rFonts w:ascii="Times New Roman" w:hAnsi="Times New Roman"/>
          <w:sz w:val="24"/>
          <w:szCs w:val="24"/>
        </w:rPr>
        <w:t>nulle</w:t>
      </w:r>
      <w:r w:rsidRPr="00235310">
        <w:rPr>
          <w:rFonts w:ascii="Times New Roman" w:hAnsi="Times New Roman"/>
          <w:sz w:val="24"/>
          <w:szCs w:val="24"/>
        </w:rPr>
        <w:t xml:space="preserve"> centi) bez PVN atbilstoši </w:t>
      </w:r>
      <w:r w:rsidRPr="00A83D87">
        <w:rPr>
          <w:rFonts w:ascii="Times New Roman" w:hAnsi="Times New Roman"/>
          <w:sz w:val="24"/>
          <w:szCs w:val="24"/>
        </w:rPr>
        <w:t xml:space="preserve">Gulbenes novada </w:t>
      </w:r>
      <w:r>
        <w:rPr>
          <w:rFonts w:ascii="Times New Roman" w:hAnsi="Times New Roman"/>
          <w:sz w:val="24"/>
          <w:szCs w:val="24"/>
        </w:rPr>
        <w:t xml:space="preserve">pašvaldības </w:t>
      </w:r>
      <w:r w:rsidRPr="00A83D87">
        <w:rPr>
          <w:rFonts w:ascii="Times New Roman" w:hAnsi="Times New Roman"/>
          <w:sz w:val="24"/>
          <w:szCs w:val="24"/>
        </w:rPr>
        <w:t>domes 2019.gada 28.februāra saistošo noteikumu Nr.6 “Par Gulbenes novada pašvaldībai piederoša vai piekrītoša neapbūvēta zemesgabala nomas maksas apmēru” 2.</w:t>
      </w:r>
      <w:r>
        <w:rPr>
          <w:rFonts w:ascii="Times New Roman" w:hAnsi="Times New Roman"/>
          <w:sz w:val="24"/>
          <w:szCs w:val="24"/>
        </w:rPr>
        <w:t>3</w:t>
      </w:r>
      <w:r w:rsidRPr="00A83D87">
        <w:rPr>
          <w:rFonts w:ascii="Times New Roman" w:hAnsi="Times New Roman"/>
          <w:sz w:val="24"/>
          <w:szCs w:val="24"/>
        </w:rPr>
        <w:t>.apakšpunktam;</w:t>
      </w:r>
    </w:p>
    <w:p w14:paraId="3B4332F3" w14:textId="77777777" w:rsidR="00F11505" w:rsidRPr="00235310" w:rsidRDefault="00F11505" w:rsidP="00F11505">
      <w:pPr>
        <w:tabs>
          <w:tab w:val="left" w:pos="1134"/>
        </w:tabs>
        <w:spacing w:line="360" w:lineRule="auto"/>
        <w:ind w:left="1134" w:hanging="567"/>
        <w:contextualSpacing/>
        <w:jc w:val="both"/>
        <w:rPr>
          <w:rFonts w:ascii="Times New Roman" w:hAnsi="Times New Roman"/>
          <w:sz w:val="24"/>
          <w:szCs w:val="24"/>
        </w:rPr>
      </w:pPr>
      <w:r w:rsidRPr="00235310">
        <w:rPr>
          <w:rFonts w:ascii="Times New Roman" w:hAnsi="Times New Roman"/>
          <w:sz w:val="24"/>
          <w:szCs w:val="24"/>
        </w:rPr>
        <w:lastRenderedPageBreak/>
        <w:t>1.4.</w:t>
      </w:r>
      <w:r w:rsidRPr="00235310">
        <w:rPr>
          <w:rFonts w:ascii="Times New Roman" w:hAnsi="Times New Roman"/>
          <w:sz w:val="24"/>
          <w:szCs w:val="24"/>
        </w:rPr>
        <w:tab/>
        <w:t>nomas maksa maksājama no zemes nomas līguma spēkā stāšanās dienas;</w:t>
      </w:r>
    </w:p>
    <w:p w14:paraId="1C065671" w14:textId="77777777" w:rsidR="00F11505" w:rsidRPr="00235310" w:rsidRDefault="00F11505" w:rsidP="00F11505">
      <w:pPr>
        <w:tabs>
          <w:tab w:val="left" w:pos="1134"/>
        </w:tabs>
        <w:spacing w:line="360" w:lineRule="auto"/>
        <w:ind w:left="1134" w:hanging="567"/>
        <w:contextualSpacing/>
        <w:jc w:val="both"/>
        <w:rPr>
          <w:rFonts w:ascii="Times New Roman" w:hAnsi="Times New Roman"/>
          <w:sz w:val="24"/>
          <w:szCs w:val="24"/>
        </w:rPr>
      </w:pPr>
      <w:r w:rsidRPr="00235310">
        <w:rPr>
          <w:rFonts w:ascii="Times New Roman" w:hAnsi="Times New Roman"/>
          <w:sz w:val="24"/>
          <w:szCs w:val="24"/>
        </w:rPr>
        <w:t>1.5.</w:t>
      </w:r>
      <w:r w:rsidRPr="00235310">
        <w:rPr>
          <w:rFonts w:ascii="Times New Roman" w:hAnsi="Times New Roman"/>
          <w:sz w:val="24"/>
          <w:szCs w:val="24"/>
        </w:rPr>
        <w:tab/>
        <w:t xml:space="preserve">papildus nomas maksai nomnieks </w:t>
      </w:r>
      <w:r>
        <w:rPr>
          <w:rFonts w:ascii="Times New Roman" w:hAnsi="Times New Roman"/>
          <w:sz w:val="24"/>
          <w:szCs w:val="24"/>
        </w:rPr>
        <w:t>maksā nekustamā īpašuma nodokli</w:t>
      </w:r>
      <w:r w:rsidRPr="00235310">
        <w:rPr>
          <w:rFonts w:ascii="Times New Roman" w:hAnsi="Times New Roman"/>
          <w:sz w:val="24"/>
          <w:szCs w:val="24"/>
        </w:rPr>
        <w:t>.</w:t>
      </w:r>
    </w:p>
    <w:p w14:paraId="3A2EEF70" w14:textId="77777777" w:rsidR="00F11505" w:rsidRDefault="00F11505" w:rsidP="00F11505">
      <w:pPr>
        <w:spacing w:after="0" w:line="360" w:lineRule="auto"/>
        <w:ind w:firstLine="567"/>
        <w:jc w:val="both"/>
        <w:rPr>
          <w:rFonts w:ascii="Times New Roman" w:hAnsi="Times New Roman" w:cs="Times New Roman"/>
          <w:sz w:val="24"/>
          <w:szCs w:val="24"/>
        </w:rPr>
      </w:pPr>
      <w:r w:rsidRPr="00235310">
        <w:rPr>
          <w:rFonts w:ascii="Times New Roman" w:hAnsi="Times New Roman"/>
          <w:sz w:val="24"/>
          <w:szCs w:val="24"/>
        </w:rPr>
        <w:t xml:space="preserve">2. </w:t>
      </w:r>
      <w:r>
        <w:rPr>
          <w:rFonts w:ascii="Times New Roman" w:hAnsi="Times New Roman"/>
          <w:sz w:val="24"/>
          <w:szCs w:val="24"/>
        </w:rPr>
        <w:t>Litenes, Stāmerienas un Stradu</w:t>
      </w:r>
      <w:r w:rsidRPr="00BD0B3B">
        <w:rPr>
          <w:rFonts w:ascii="Times New Roman" w:hAnsi="Times New Roman" w:cs="Times New Roman"/>
          <w:sz w:val="24"/>
          <w:szCs w:val="24"/>
        </w:rPr>
        <w:t xml:space="preserve"> </w:t>
      </w:r>
      <w:r w:rsidRPr="00A2690D">
        <w:rPr>
          <w:rFonts w:ascii="Times New Roman" w:eastAsia="Times New Roman" w:hAnsi="Times New Roman"/>
          <w:sz w:val="24"/>
          <w:szCs w:val="24"/>
        </w:rPr>
        <w:t xml:space="preserve">apvienības pārvaldei atbilstoši </w:t>
      </w:r>
      <w:r>
        <w:rPr>
          <w:rFonts w:ascii="Times New Roman" w:hAnsi="Times New Roman"/>
          <w:sz w:val="24"/>
          <w:szCs w:val="24"/>
        </w:rPr>
        <w:t>Litenes, Stāmerienas un Stradu</w:t>
      </w:r>
      <w:r w:rsidRPr="00BD0B3B">
        <w:rPr>
          <w:rFonts w:ascii="Times New Roman" w:hAnsi="Times New Roman" w:cs="Times New Roman"/>
          <w:sz w:val="24"/>
          <w:szCs w:val="24"/>
        </w:rPr>
        <w:t xml:space="preserve"> </w:t>
      </w:r>
      <w:r w:rsidRPr="00A2690D">
        <w:rPr>
          <w:rFonts w:ascii="Times New Roman" w:eastAsia="Times New Roman" w:hAnsi="Times New Roman"/>
          <w:sz w:val="24"/>
          <w:szCs w:val="24"/>
        </w:rPr>
        <w:t>apvienības pārvaldes nolikuma 8.11.apakšpunktam</w:t>
      </w:r>
      <w:r w:rsidRPr="00A2690D">
        <w:rPr>
          <w:rFonts w:ascii="Times New Roman" w:hAnsi="Times New Roman" w:cs="Times New Roman"/>
          <w:sz w:val="24"/>
          <w:szCs w:val="24"/>
        </w:rPr>
        <w:t xml:space="preserve"> organizēt jaun</w:t>
      </w:r>
      <w:r>
        <w:rPr>
          <w:rFonts w:ascii="Times New Roman" w:hAnsi="Times New Roman" w:cs="Times New Roman"/>
          <w:sz w:val="24"/>
          <w:szCs w:val="24"/>
        </w:rPr>
        <w:t>a zemes nomas līguma noslēgšanu</w:t>
      </w:r>
      <w:r w:rsidRPr="00A2690D">
        <w:rPr>
          <w:rFonts w:ascii="Times New Roman" w:hAnsi="Times New Roman" w:cs="Times New Roman"/>
          <w:sz w:val="24"/>
          <w:szCs w:val="24"/>
        </w:rPr>
        <w:t>.</w:t>
      </w:r>
    </w:p>
    <w:p w14:paraId="35A472FB" w14:textId="77777777" w:rsidR="00F11505" w:rsidRPr="00235310" w:rsidRDefault="00F11505" w:rsidP="00F11505">
      <w:pPr>
        <w:spacing w:after="0" w:line="360" w:lineRule="auto"/>
        <w:ind w:firstLine="567"/>
        <w:jc w:val="both"/>
        <w:rPr>
          <w:rFonts w:ascii="Times New Roman" w:hAnsi="Times New Roman"/>
          <w:sz w:val="24"/>
          <w:szCs w:val="24"/>
        </w:rPr>
      </w:pPr>
      <w:r w:rsidRPr="00235310">
        <w:rPr>
          <w:rFonts w:ascii="Times New Roman" w:hAnsi="Times New Roman"/>
          <w:sz w:val="24"/>
          <w:szCs w:val="24"/>
        </w:rPr>
        <w:t>3. NODROŠINĀT 10 darbdienu laikā pēc zemes nomas līguma spēkā stāšanās attiecīgās informācijas publicēšanu Gulbenes novada pašvaldības tīmekļa vietnē www.gulbene.lv.</w:t>
      </w:r>
    </w:p>
    <w:p w14:paraId="00DBD21E" w14:textId="42E519DC" w:rsidR="00F11505" w:rsidRDefault="00F11505" w:rsidP="00F11505">
      <w:pPr>
        <w:spacing w:after="0" w:line="360" w:lineRule="auto"/>
        <w:ind w:firstLine="567"/>
        <w:jc w:val="both"/>
        <w:rPr>
          <w:rFonts w:ascii="Times New Roman" w:hAnsi="Times New Roman"/>
          <w:sz w:val="24"/>
          <w:szCs w:val="24"/>
        </w:rPr>
      </w:pPr>
      <w:r w:rsidRPr="00235310">
        <w:rPr>
          <w:rFonts w:ascii="Times New Roman" w:hAnsi="Times New Roman"/>
          <w:sz w:val="24"/>
          <w:szCs w:val="24"/>
        </w:rPr>
        <w:t>4. NOTEIKT, ka šis lēmums zaudē spēku, ja līdz 202</w:t>
      </w:r>
      <w:r>
        <w:rPr>
          <w:rFonts w:ascii="Times New Roman" w:hAnsi="Times New Roman"/>
          <w:sz w:val="24"/>
          <w:szCs w:val="24"/>
        </w:rPr>
        <w:t>5</w:t>
      </w:r>
      <w:r w:rsidRPr="00235310">
        <w:rPr>
          <w:rFonts w:ascii="Times New Roman" w:hAnsi="Times New Roman"/>
          <w:sz w:val="24"/>
          <w:szCs w:val="24"/>
        </w:rPr>
        <w:t xml:space="preserve">. gada </w:t>
      </w:r>
      <w:r>
        <w:rPr>
          <w:rFonts w:ascii="Times New Roman" w:hAnsi="Times New Roman"/>
          <w:sz w:val="24"/>
          <w:szCs w:val="24"/>
        </w:rPr>
        <w:t xml:space="preserve">31.martam </w:t>
      </w:r>
      <w:r w:rsidR="00C61C3B">
        <w:rPr>
          <w:rFonts w:ascii="Times New Roman" w:eastAsia="Calibri" w:hAnsi="Times New Roman" w:cs="Times New Roman"/>
          <w:sz w:val="24"/>
          <w:szCs w:val="24"/>
          <w:lang w:eastAsia="lv-LV"/>
        </w:rPr>
        <w:t>[…]</w:t>
      </w:r>
      <w:r>
        <w:rPr>
          <w:rFonts w:ascii="Times New Roman" w:hAnsi="Times New Roman"/>
          <w:sz w:val="24"/>
          <w:szCs w:val="24"/>
        </w:rPr>
        <w:t>ne</w:t>
      </w:r>
      <w:r w:rsidRPr="00235310">
        <w:rPr>
          <w:rFonts w:ascii="Times New Roman" w:hAnsi="Times New Roman"/>
          <w:sz w:val="24"/>
          <w:szCs w:val="24"/>
        </w:rPr>
        <w:t>noslē</w:t>
      </w:r>
      <w:r>
        <w:rPr>
          <w:rFonts w:ascii="Times New Roman" w:hAnsi="Times New Roman"/>
          <w:sz w:val="24"/>
          <w:szCs w:val="24"/>
        </w:rPr>
        <w:t>dz</w:t>
      </w:r>
      <w:r w:rsidRPr="00235310">
        <w:rPr>
          <w:rFonts w:ascii="Times New Roman" w:hAnsi="Times New Roman"/>
          <w:sz w:val="24"/>
          <w:szCs w:val="24"/>
        </w:rPr>
        <w:t xml:space="preserve"> jaun</w:t>
      </w:r>
      <w:r>
        <w:rPr>
          <w:rFonts w:ascii="Times New Roman" w:hAnsi="Times New Roman"/>
          <w:sz w:val="24"/>
          <w:szCs w:val="24"/>
        </w:rPr>
        <w:t>u</w:t>
      </w:r>
      <w:r w:rsidRPr="00235310">
        <w:rPr>
          <w:rFonts w:ascii="Times New Roman" w:hAnsi="Times New Roman"/>
          <w:sz w:val="24"/>
          <w:szCs w:val="24"/>
        </w:rPr>
        <w:t xml:space="preserve"> zemes nomas līgum</w:t>
      </w:r>
      <w:r>
        <w:rPr>
          <w:rFonts w:ascii="Times New Roman" w:hAnsi="Times New Roman"/>
          <w:sz w:val="24"/>
          <w:szCs w:val="24"/>
        </w:rPr>
        <w:t>u</w:t>
      </w:r>
      <w:r w:rsidRPr="00235310">
        <w:rPr>
          <w:rFonts w:ascii="Times New Roman" w:hAnsi="Times New Roman"/>
          <w:sz w:val="24"/>
          <w:szCs w:val="24"/>
        </w:rPr>
        <w:t>.</w:t>
      </w:r>
    </w:p>
    <w:p w14:paraId="0C186E97" w14:textId="1A891D3A" w:rsidR="00F11505" w:rsidRDefault="00F11505" w:rsidP="00F11505">
      <w:pPr>
        <w:spacing w:after="0" w:line="360" w:lineRule="auto"/>
        <w:ind w:firstLine="567"/>
        <w:jc w:val="both"/>
        <w:rPr>
          <w:rFonts w:ascii="Times New Roman" w:hAnsi="Times New Roman"/>
          <w:sz w:val="24"/>
          <w:szCs w:val="24"/>
        </w:rPr>
      </w:pPr>
      <w:r>
        <w:rPr>
          <w:rFonts w:ascii="Times New Roman" w:hAnsi="Times New Roman"/>
          <w:sz w:val="24"/>
          <w:szCs w:val="24"/>
        </w:rPr>
        <w:t xml:space="preserve">5. </w:t>
      </w:r>
      <w:r w:rsidRPr="000504EC">
        <w:rPr>
          <w:rFonts w:ascii="Times New Roman" w:eastAsia="SimSun" w:hAnsi="Times New Roman" w:cs="Times New Roman"/>
          <w:sz w:val="24"/>
          <w:szCs w:val="24"/>
          <w:lang w:eastAsia="zh-CN" w:bidi="hi-IN"/>
        </w:rPr>
        <w:t xml:space="preserve">Lēmumu nosūtīt </w:t>
      </w:r>
      <w:r w:rsidR="00C61C3B">
        <w:rPr>
          <w:rFonts w:ascii="Times New Roman" w:eastAsia="Calibri" w:hAnsi="Times New Roman" w:cs="Times New Roman"/>
          <w:sz w:val="24"/>
          <w:szCs w:val="24"/>
          <w:lang w:eastAsia="lv-LV"/>
        </w:rPr>
        <w:t>[…]</w:t>
      </w:r>
      <w:r>
        <w:rPr>
          <w:rFonts w:ascii="Times New Roman" w:hAnsi="Times New Roman"/>
          <w:sz w:val="24"/>
          <w:szCs w:val="24"/>
        </w:rPr>
        <w:t>.</w:t>
      </w:r>
    </w:p>
    <w:p w14:paraId="20575859" w14:textId="77777777" w:rsidR="00F11505" w:rsidRDefault="00F11505" w:rsidP="00F11505">
      <w:pPr>
        <w:rPr>
          <w:rFonts w:ascii="Times New Roman" w:hAnsi="Times New Roman"/>
          <w:sz w:val="24"/>
          <w:szCs w:val="24"/>
        </w:rPr>
      </w:pPr>
      <w:r>
        <w:rPr>
          <w:rFonts w:ascii="Times New Roman" w:hAnsi="Times New Roman"/>
          <w:sz w:val="24"/>
          <w:szCs w:val="24"/>
        </w:rPr>
        <w:br w:type="page"/>
      </w:r>
    </w:p>
    <w:tbl>
      <w:tblPr>
        <w:tblStyle w:val="Reatabula"/>
        <w:tblW w:w="4541" w:type="dxa"/>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1"/>
      </w:tblGrid>
      <w:tr w:rsidR="00F11505" w14:paraId="59D24050" w14:textId="77777777" w:rsidTr="0093675C">
        <w:tc>
          <w:tcPr>
            <w:tcW w:w="4541" w:type="dxa"/>
            <w:hideMark/>
          </w:tcPr>
          <w:p w14:paraId="51E503DE" w14:textId="77777777" w:rsidR="00F11505" w:rsidRPr="00B54BAF" w:rsidRDefault="00F11505" w:rsidP="0093675C">
            <w:pPr>
              <w:tabs>
                <w:tab w:val="left" w:pos="851"/>
              </w:tabs>
              <w:spacing w:line="360" w:lineRule="auto"/>
              <w:ind w:firstLine="567"/>
              <w:jc w:val="right"/>
              <w:rPr>
                <w:rFonts w:ascii="Times New Roman" w:hAnsi="Times New Roman" w:cs="Times New Roman"/>
                <w:sz w:val="20"/>
                <w:szCs w:val="20"/>
              </w:rPr>
            </w:pPr>
            <w:r w:rsidRPr="00B54BAF">
              <w:rPr>
                <w:rFonts w:ascii="Times New Roman" w:hAnsi="Times New Roman" w:cs="Times New Roman"/>
                <w:sz w:val="20"/>
                <w:szCs w:val="20"/>
              </w:rPr>
              <w:lastRenderedPageBreak/>
              <w:t>1.pielikums</w:t>
            </w:r>
          </w:p>
        </w:tc>
      </w:tr>
      <w:tr w:rsidR="00F11505" w14:paraId="255E2A49" w14:textId="77777777" w:rsidTr="0093675C">
        <w:tc>
          <w:tcPr>
            <w:tcW w:w="4541" w:type="dxa"/>
            <w:hideMark/>
          </w:tcPr>
          <w:p w14:paraId="71FA2B5B" w14:textId="77777777" w:rsidR="00F11505" w:rsidRPr="00B54BAF" w:rsidRDefault="00F11505" w:rsidP="0093675C">
            <w:pPr>
              <w:tabs>
                <w:tab w:val="left" w:pos="851"/>
              </w:tabs>
              <w:spacing w:line="360" w:lineRule="auto"/>
              <w:jc w:val="right"/>
              <w:rPr>
                <w:rFonts w:ascii="Times New Roman" w:hAnsi="Times New Roman" w:cs="Times New Roman"/>
                <w:sz w:val="20"/>
                <w:szCs w:val="20"/>
              </w:rPr>
            </w:pPr>
            <w:r w:rsidRPr="00B54BAF">
              <w:rPr>
                <w:rFonts w:ascii="Times New Roman" w:hAnsi="Times New Roman" w:cs="Times New Roman"/>
                <w:sz w:val="20"/>
                <w:szCs w:val="20"/>
              </w:rPr>
              <w:t>Gulbenes novada pašvaldības mantas</w:t>
            </w:r>
            <w:r>
              <w:rPr>
                <w:rFonts w:ascii="Times New Roman" w:hAnsi="Times New Roman" w:cs="Times New Roman"/>
                <w:sz w:val="20"/>
                <w:szCs w:val="20"/>
              </w:rPr>
              <w:t xml:space="preserve"> </w:t>
            </w:r>
            <w:r w:rsidRPr="00B54BAF">
              <w:rPr>
                <w:rFonts w:ascii="Times New Roman" w:hAnsi="Times New Roman" w:cs="Times New Roman"/>
                <w:sz w:val="20"/>
                <w:szCs w:val="20"/>
              </w:rPr>
              <w:t>iznomāšanas</w:t>
            </w:r>
          </w:p>
        </w:tc>
      </w:tr>
      <w:tr w:rsidR="00F11505" w14:paraId="2ABD8D57" w14:textId="77777777" w:rsidTr="0093675C">
        <w:tc>
          <w:tcPr>
            <w:tcW w:w="4541" w:type="dxa"/>
            <w:hideMark/>
          </w:tcPr>
          <w:p w14:paraId="2888FF79" w14:textId="2461362F" w:rsidR="00F11505" w:rsidRPr="00B54BAF" w:rsidRDefault="00F11505" w:rsidP="0093675C">
            <w:pPr>
              <w:tabs>
                <w:tab w:val="left" w:pos="851"/>
              </w:tabs>
              <w:spacing w:line="360" w:lineRule="auto"/>
              <w:jc w:val="right"/>
              <w:rPr>
                <w:rFonts w:ascii="Times New Roman" w:hAnsi="Times New Roman" w:cs="Times New Roman"/>
                <w:sz w:val="20"/>
                <w:szCs w:val="20"/>
              </w:rPr>
            </w:pPr>
            <w:r w:rsidRPr="00B54BAF">
              <w:rPr>
                <w:rFonts w:ascii="Times New Roman" w:hAnsi="Times New Roman" w:cs="Times New Roman"/>
                <w:sz w:val="20"/>
                <w:szCs w:val="20"/>
              </w:rPr>
              <w:t>komisijas 202</w:t>
            </w:r>
            <w:r>
              <w:rPr>
                <w:rFonts w:ascii="Times New Roman" w:hAnsi="Times New Roman" w:cs="Times New Roman"/>
                <w:sz w:val="20"/>
                <w:szCs w:val="20"/>
              </w:rPr>
              <w:t>5</w:t>
            </w:r>
            <w:r w:rsidRPr="00B54BAF">
              <w:rPr>
                <w:rFonts w:ascii="Times New Roman" w:hAnsi="Times New Roman" w:cs="Times New Roman"/>
                <w:sz w:val="20"/>
                <w:szCs w:val="20"/>
              </w:rPr>
              <w:t>.gad</w:t>
            </w:r>
            <w:r>
              <w:rPr>
                <w:rFonts w:ascii="Times New Roman" w:hAnsi="Times New Roman" w:cs="Times New Roman"/>
                <w:sz w:val="20"/>
                <w:szCs w:val="20"/>
              </w:rPr>
              <w:t xml:space="preserve">a </w:t>
            </w:r>
            <w:r w:rsidR="005754F5">
              <w:rPr>
                <w:rFonts w:ascii="Times New Roman" w:hAnsi="Times New Roman" w:cs="Times New Roman"/>
                <w:sz w:val="20"/>
                <w:szCs w:val="20"/>
              </w:rPr>
              <w:t>29.janvāra</w:t>
            </w:r>
            <w:r w:rsidRPr="00B54BAF">
              <w:rPr>
                <w:rFonts w:ascii="Times New Roman" w:hAnsi="Times New Roman" w:cs="Times New Roman"/>
                <w:sz w:val="20"/>
                <w:szCs w:val="20"/>
              </w:rPr>
              <w:t xml:space="preserve"> lēmumam Nr. </w:t>
            </w:r>
          </w:p>
        </w:tc>
      </w:tr>
      <w:tr w:rsidR="00F11505" w14:paraId="7B107685" w14:textId="77777777" w:rsidTr="0093675C">
        <w:tc>
          <w:tcPr>
            <w:tcW w:w="4541" w:type="dxa"/>
            <w:hideMark/>
          </w:tcPr>
          <w:p w14:paraId="44E407EA" w14:textId="44C1193D" w:rsidR="00F11505" w:rsidRPr="00B54BAF" w:rsidRDefault="00F11505" w:rsidP="0093675C">
            <w:pPr>
              <w:tabs>
                <w:tab w:val="left" w:pos="851"/>
              </w:tabs>
              <w:spacing w:line="360" w:lineRule="auto"/>
              <w:ind w:firstLine="567"/>
              <w:jc w:val="right"/>
              <w:rPr>
                <w:rFonts w:ascii="Times New Roman" w:hAnsi="Times New Roman" w:cs="Times New Roman"/>
                <w:sz w:val="20"/>
                <w:szCs w:val="20"/>
              </w:rPr>
            </w:pPr>
            <w:r w:rsidRPr="00B54BAF">
              <w:rPr>
                <w:rFonts w:ascii="Times New Roman" w:hAnsi="Times New Roman" w:cs="Times New Roman"/>
                <w:sz w:val="20"/>
                <w:szCs w:val="20"/>
              </w:rPr>
              <w:t>GND/2.6.2/2</w:t>
            </w:r>
            <w:r>
              <w:rPr>
                <w:rFonts w:ascii="Times New Roman" w:hAnsi="Times New Roman" w:cs="Times New Roman"/>
                <w:sz w:val="20"/>
                <w:szCs w:val="20"/>
              </w:rPr>
              <w:t>5</w:t>
            </w:r>
            <w:r w:rsidRPr="00B54BAF">
              <w:rPr>
                <w:rFonts w:ascii="Times New Roman" w:hAnsi="Times New Roman" w:cs="Times New Roman"/>
                <w:sz w:val="20"/>
                <w:szCs w:val="20"/>
              </w:rPr>
              <w:t>/</w:t>
            </w:r>
            <w:r w:rsidR="005754F5">
              <w:rPr>
                <w:rFonts w:ascii="Times New Roman" w:hAnsi="Times New Roman" w:cs="Times New Roman"/>
                <w:sz w:val="20"/>
                <w:szCs w:val="20"/>
              </w:rPr>
              <w:t>26</w:t>
            </w:r>
          </w:p>
        </w:tc>
      </w:tr>
    </w:tbl>
    <w:p w14:paraId="419FB657" w14:textId="77777777" w:rsidR="00F11505" w:rsidRPr="00BC1B21" w:rsidRDefault="00F11505" w:rsidP="00F11505">
      <w:pPr>
        <w:spacing w:after="0" w:line="360" w:lineRule="auto"/>
        <w:ind w:firstLine="567"/>
        <w:jc w:val="both"/>
        <w:rPr>
          <w:rFonts w:ascii="Times New Roman" w:hAnsi="Times New Roman" w:cs="Times New Roman"/>
          <w:sz w:val="24"/>
          <w:szCs w:val="24"/>
        </w:rPr>
      </w:pPr>
      <w:r w:rsidRPr="00BC1B21">
        <w:rPr>
          <w:rFonts w:ascii="Times New Roman" w:hAnsi="Times New Roman" w:cs="Times New Roman"/>
          <w:noProof/>
          <w:sz w:val="24"/>
          <w:szCs w:val="24"/>
          <w:lang w:eastAsia="lv-LV"/>
        </w:rPr>
        <w:drawing>
          <wp:anchor distT="0" distB="0" distL="114300" distR="114300" simplePos="0" relativeHeight="251663360" behindDoc="1" locked="0" layoutInCell="1" allowOverlap="1" wp14:anchorId="27230258" wp14:editId="534EEF18">
            <wp:simplePos x="0" y="0"/>
            <wp:positionH relativeFrom="column">
              <wp:posOffset>133349</wp:posOffset>
            </wp:positionH>
            <wp:positionV relativeFrom="paragraph">
              <wp:posOffset>212089</wp:posOffset>
            </wp:positionV>
            <wp:extent cx="5495925" cy="7772507"/>
            <wp:effectExtent l="0" t="0" r="0" b="0"/>
            <wp:wrapTight wrapText="bothSides">
              <wp:wrapPolygon edited="0">
                <wp:start x="0" y="0"/>
                <wp:lineTo x="0" y="21547"/>
                <wp:lineTo x="21488" y="21547"/>
                <wp:lineTo x="21488" y="0"/>
                <wp:lineTo x="0" y="0"/>
              </wp:wrapPolygon>
            </wp:wrapTight>
            <wp:docPr id="354089987"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089987" name="Picture 6"/>
                    <pic:cNvPicPr>
                      <a:picLocks noChangeAspect="1" noChangeArrowheads="1"/>
                    </pic:cNvPicPr>
                  </pic:nvPicPr>
                  <pic:blipFill>
                    <a:blip r:embed="rId73" cstate="print">
                      <a:extLst>
                        <a:ext uri="{28A0092B-C50C-407E-A947-70E740481C1C}">
                          <a14:useLocalDpi xmlns:a14="http://schemas.microsoft.com/office/drawing/2010/main" val="0"/>
                        </a:ext>
                      </a:extLst>
                    </a:blip>
                    <a:stretch>
                      <a:fillRect/>
                    </a:stretch>
                  </pic:blipFill>
                  <pic:spPr bwMode="auto">
                    <a:xfrm>
                      <a:off x="0" y="0"/>
                      <a:ext cx="5496076" cy="777272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7D5AE6D" w14:textId="49EB1D26" w:rsidR="00F11505" w:rsidRDefault="00F11505">
      <w:pPr>
        <w:rPr>
          <w:rFonts w:ascii="Times New Roman" w:hAnsi="Times New Roman" w:cs="Times New Roman"/>
          <w:sz w:val="24"/>
          <w:szCs w:val="24"/>
        </w:rPr>
      </w:pPr>
      <w:r>
        <w:rPr>
          <w:rFonts w:ascii="Times New Roman" w:hAnsi="Times New Roman" w:cs="Times New Roman"/>
          <w:sz w:val="24"/>
          <w:szCs w:val="24"/>
        </w:rPr>
        <w:br w:type="page"/>
      </w:r>
    </w:p>
    <w:p w14:paraId="361F1060" w14:textId="77777777" w:rsidR="00F11505" w:rsidRPr="00D07CE7" w:rsidRDefault="00F11505" w:rsidP="00F11505">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lastRenderedPageBreak/>
        <w:t xml:space="preserve">Gulbenes novada pašvaldības mantas iznomāšanas komisijas </w:t>
      </w:r>
    </w:p>
    <w:p w14:paraId="60C3F329" w14:textId="77777777" w:rsidR="00F11505" w:rsidRPr="00D07CE7" w:rsidRDefault="00F11505" w:rsidP="00F11505">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58546640" w14:textId="77777777" w:rsidR="00F11505" w:rsidRPr="00F33032" w:rsidRDefault="00F11505" w:rsidP="00F11505">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F11505" w14:paraId="47A17046" w14:textId="77777777" w:rsidTr="0093675C">
        <w:trPr>
          <w:trHeight w:val="364"/>
        </w:trPr>
        <w:tc>
          <w:tcPr>
            <w:tcW w:w="4654" w:type="dxa"/>
          </w:tcPr>
          <w:p w14:paraId="38E396D8" w14:textId="77777777" w:rsidR="00F11505" w:rsidRPr="00F33032" w:rsidRDefault="00F11505" w:rsidP="0093675C">
            <w:pPr>
              <w:rPr>
                <w:rFonts w:ascii="Times New Roman" w:hAnsi="Times New Roman" w:cs="Times New Roman"/>
                <w:b/>
                <w:bCs/>
                <w:sz w:val="24"/>
                <w:szCs w:val="24"/>
              </w:rPr>
            </w:pPr>
            <w:r w:rsidRPr="000804AF">
              <w:rPr>
                <w:rFonts w:ascii="Times New Roman" w:hAnsi="Times New Roman" w:cs="Times New Roman"/>
                <w:noProof/>
                <w:sz w:val="24"/>
                <w:szCs w:val="24"/>
              </w:rPr>
              <w:t>29.01.2025</w:t>
            </w:r>
          </w:p>
        </w:tc>
        <w:tc>
          <w:tcPr>
            <w:tcW w:w="4844" w:type="dxa"/>
          </w:tcPr>
          <w:p w14:paraId="0E1E9E09" w14:textId="77777777" w:rsidR="00F11505" w:rsidRPr="00F33032" w:rsidRDefault="00F11505" w:rsidP="0093675C">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GND/2.6.2/25/27</w:t>
            </w:r>
          </w:p>
        </w:tc>
      </w:tr>
    </w:tbl>
    <w:p w14:paraId="6D2F91BC" w14:textId="54F6C079" w:rsidR="001F09FF" w:rsidRPr="00F11505" w:rsidRDefault="001F09FF" w:rsidP="001F09FF">
      <w:pPr>
        <w:spacing w:line="240" w:lineRule="auto"/>
        <w:contextualSpacing/>
        <w:jc w:val="right"/>
        <w:rPr>
          <w:rFonts w:ascii="Times New Roman" w:hAnsi="Times New Roman" w:cs="Times New Roman"/>
          <w:sz w:val="24"/>
          <w:szCs w:val="24"/>
        </w:rPr>
      </w:pPr>
      <w:r w:rsidRPr="00F11505">
        <w:rPr>
          <w:rFonts w:ascii="Times New Roman" w:hAnsi="Times New Roman" w:cs="Times New Roman"/>
          <w:sz w:val="24"/>
          <w:szCs w:val="24"/>
        </w:rPr>
        <w:t>(protokols Nr.</w:t>
      </w:r>
      <w:r w:rsidRPr="001F09FF">
        <w:rPr>
          <w:rFonts w:ascii="Times New Roman" w:hAnsi="Times New Roman" w:cs="Times New Roman"/>
          <w:sz w:val="24"/>
          <w:szCs w:val="24"/>
        </w:rPr>
        <w:t xml:space="preserve"> GND/2.6.1/25/2; 1</w:t>
      </w:r>
      <w:r>
        <w:rPr>
          <w:rFonts w:ascii="Times New Roman" w:hAnsi="Times New Roman" w:cs="Times New Roman"/>
          <w:sz w:val="24"/>
          <w:szCs w:val="24"/>
        </w:rPr>
        <w:t>5</w:t>
      </w:r>
      <w:r w:rsidRPr="001F09FF">
        <w:rPr>
          <w:rFonts w:ascii="Times New Roman" w:hAnsi="Times New Roman" w:cs="Times New Roman"/>
          <w:sz w:val="24"/>
          <w:szCs w:val="24"/>
        </w:rPr>
        <w:t>.p.)</w:t>
      </w:r>
    </w:p>
    <w:p w14:paraId="65BC0172" w14:textId="77777777" w:rsidR="00F11505" w:rsidRDefault="00F11505" w:rsidP="00F11505">
      <w:pPr>
        <w:spacing w:line="240" w:lineRule="auto"/>
        <w:contextualSpacing/>
        <w:jc w:val="right"/>
        <w:rPr>
          <w:rFonts w:ascii="Times New Roman" w:eastAsia="Times New Roman" w:hAnsi="Times New Roman" w:cs="Times New Roman"/>
          <w:b/>
          <w:sz w:val="24"/>
          <w:szCs w:val="24"/>
        </w:rPr>
      </w:pPr>
    </w:p>
    <w:p w14:paraId="78905AA3" w14:textId="77777777" w:rsidR="00F11505" w:rsidRDefault="00F11505" w:rsidP="00F11505">
      <w:pPr>
        <w:spacing w:after="0" w:line="240" w:lineRule="auto"/>
        <w:ind w:right="-99"/>
        <w:contextualSpacing/>
        <w:jc w:val="center"/>
        <w:rPr>
          <w:rFonts w:ascii="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Litenes pagastā ar nosaukumu “Liepudārzi” zemes vienības ar kadastra apzīmējumu 5068 004 0242 daļas, 0,09 ha platībā, nomas līguma pagarināšanu</w:t>
      </w:r>
    </w:p>
    <w:p w14:paraId="54F21274" w14:textId="77777777" w:rsidR="00F11505" w:rsidRPr="001633EF" w:rsidRDefault="00F11505" w:rsidP="00F11505">
      <w:pPr>
        <w:spacing w:after="0" w:line="240" w:lineRule="auto"/>
        <w:ind w:right="-99"/>
        <w:contextualSpacing/>
        <w:jc w:val="center"/>
        <w:rPr>
          <w:rFonts w:ascii="Times New Roman" w:hAnsi="Times New Roman" w:cs="Times New Roman"/>
          <w:b/>
          <w:sz w:val="24"/>
          <w:szCs w:val="24"/>
        </w:rPr>
      </w:pPr>
    </w:p>
    <w:p w14:paraId="65BAD410" w14:textId="53AA3031" w:rsidR="00F11505" w:rsidRDefault="00F11505" w:rsidP="00F11505">
      <w:pPr>
        <w:spacing w:after="0" w:line="360" w:lineRule="auto"/>
        <w:ind w:right="-99" w:firstLine="567"/>
        <w:contextualSpacing/>
        <w:jc w:val="both"/>
        <w:rPr>
          <w:rFonts w:ascii="Times New Roman" w:hAnsi="Times New Roman"/>
          <w:sz w:val="24"/>
          <w:szCs w:val="24"/>
        </w:rPr>
      </w:pPr>
      <w:r w:rsidRPr="00235310">
        <w:rPr>
          <w:rFonts w:ascii="Times New Roman" w:hAnsi="Times New Roman"/>
          <w:sz w:val="24"/>
          <w:szCs w:val="24"/>
        </w:rPr>
        <w:t xml:space="preserve">Izskatīts </w:t>
      </w:r>
      <w:r w:rsidR="00C61C3B">
        <w:rPr>
          <w:rFonts w:ascii="Times New Roman" w:eastAsia="Calibri" w:hAnsi="Times New Roman" w:cs="Times New Roman"/>
          <w:sz w:val="24"/>
          <w:szCs w:val="24"/>
          <w:lang w:eastAsia="lv-LV"/>
        </w:rPr>
        <w:t>[…]</w:t>
      </w:r>
      <w:r>
        <w:rPr>
          <w:rFonts w:ascii="Times New Roman" w:hAnsi="Times New Roman"/>
          <w:sz w:val="24"/>
          <w:szCs w:val="24"/>
        </w:rPr>
        <w:t xml:space="preserve">, </w:t>
      </w:r>
      <w:r w:rsidRPr="00235310">
        <w:rPr>
          <w:rFonts w:ascii="Times New Roman" w:hAnsi="Times New Roman"/>
          <w:sz w:val="24"/>
          <w:szCs w:val="24"/>
        </w:rPr>
        <w:t>202</w:t>
      </w:r>
      <w:r>
        <w:rPr>
          <w:rFonts w:ascii="Times New Roman" w:hAnsi="Times New Roman"/>
          <w:sz w:val="24"/>
          <w:szCs w:val="24"/>
        </w:rPr>
        <w:t>5</w:t>
      </w:r>
      <w:r w:rsidRPr="00235310">
        <w:rPr>
          <w:rFonts w:ascii="Times New Roman" w:hAnsi="Times New Roman"/>
          <w:sz w:val="24"/>
          <w:szCs w:val="24"/>
        </w:rPr>
        <w:t xml:space="preserve">.gada </w:t>
      </w:r>
      <w:r>
        <w:rPr>
          <w:rFonts w:ascii="Times New Roman" w:hAnsi="Times New Roman"/>
          <w:sz w:val="24"/>
          <w:szCs w:val="24"/>
        </w:rPr>
        <w:t>13.janvāra</w:t>
      </w:r>
      <w:r w:rsidRPr="00235310">
        <w:rPr>
          <w:rFonts w:ascii="Times New Roman" w:hAnsi="Times New Roman"/>
          <w:sz w:val="24"/>
          <w:szCs w:val="24"/>
        </w:rPr>
        <w:t xml:space="preserve"> iesniegums (Gulbenes novada pašvaldībā saņemts 202</w:t>
      </w:r>
      <w:r>
        <w:rPr>
          <w:rFonts w:ascii="Times New Roman" w:hAnsi="Times New Roman"/>
          <w:sz w:val="24"/>
          <w:szCs w:val="24"/>
        </w:rPr>
        <w:t>5</w:t>
      </w:r>
      <w:r w:rsidRPr="00235310">
        <w:rPr>
          <w:rFonts w:ascii="Times New Roman" w:hAnsi="Times New Roman"/>
          <w:sz w:val="24"/>
          <w:szCs w:val="24"/>
        </w:rPr>
        <w:t xml:space="preserve">.gada </w:t>
      </w:r>
      <w:r>
        <w:rPr>
          <w:rFonts w:ascii="Times New Roman" w:hAnsi="Times New Roman"/>
          <w:sz w:val="24"/>
          <w:szCs w:val="24"/>
        </w:rPr>
        <w:t xml:space="preserve">13.janvārī </w:t>
      </w:r>
      <w:r w:rsidRPr="00235310">
        <w:rPr>
          <w:rFonts w:ascii="Times New Roman" w:hAnsi="Times New Roman"/>
          <w:sz w:val="24"/>
          <w:szCs w:val="24"/>
        </w:rPr>
        <w:t>un reģistrēts ar Nr.</w:t>
      </w:r>
      <w:r w:rsidRPr="00295395">
        <w:t xml:space="preserve"> </w:t>
      </w:r>
      <w:r w:rsidRPr="001633EF">
        <w:rPr>
          <w:rFonts w:ascii="Times New Roman" w:hAnsi="Times New Roman" w:cs="Times New Roman"/>
          <w:sz w:val="24"/>
          <w:szCs w:val="24"/>
        </w:rPr>
        <w:t>GND/5.13.1/25/110-R</w:t>
      </w:r>
      <w:r w:rsidRPr="00235310">
        <w:rPr>
          <w:rFonts w:ascii="Times New Roman" w:hAnsi="Times New Roman"/>
          <w:sz w:val="24"/>
          <w:szCs w:val="24"/>
        </w:rPr>
        <w:t>)</w:t>
      </w:r>
      <w:r>
        <w:rPr>
          <w:rFonts w:ascii="Times New Roman" w:hAnsi="Times New Roman"/>
          <w:sz w:val="24"/>
          <w:szCs w:val="24"/>
        </w:rPr>
        <w:t>,</w:t>
      </w:r>
      <w:r w:rsidRPr="00235310">
        <w:rPr>
          <w:rFonts w:ascii="Times New Roman" w:hAnsi="Times New Roman"/>
          <w:sz w:val="24"/>
          <w:szCs w:val="24"/>
        </w:rPr>
        <w:t xml:space="preserve"> </w:t>
      </w:r>
      <w:r>
        <w:rPr>
          <w:rFonts w:ascii="Times New Roman" w:hAnsi="Times New Roman"/>
          <w:sz w:val="24"/>
          <w:szCs w:val="24"/>
        </w:rPr>
        <w:t>kurā lūgts</w:t>
      </w:r>
      <w:r w:rsidRPr="00235310">
        <w:rPr>
          <w:rFonts w:ascii="Times New Roman" w:hAnsi="Times New Roman"/>
          <w:sz w:val="24"/>
          <w:szCs w:val="24"/>
        </w:rPr>
        <w:t xml:space="preserve"> pagarināt 20</w:t>
      </w:r>
      <w:r>
        <w:rPr>
          <w:rFonts w:ascii="Times New Roman" w:hAnsi="Times New Roman"/>
          <w:sz w:val="24"/>
          <w:szCs w:val="24"/>
        </w:rPr>
        <w:t>20</w:t>
      </w:r>
      <w:r w:rsidRPr="00235310">
        <w:rPr>
          <w:rFonts w:ascii="Times New Roman" w:hAnsi="Times New Roman"/>
          <w:sz w:val="24"/>
          <w:szCs w:val="24"/>
        </w:rPr>
        <w:t xml:space="preserve">.gada </w:t>
      </w:r>
      <w:r>
        <w:rPr>
          <w:rFonts w:ascii="Times New Roman" w:hAnsi="Times New Roman"/>
          <w:sz w:val="24"/>
          <w:szCs w:val="24"/>
        </w:rPr>
        <w:t>1.aprīlī</w:t>
      </w:r>
      <w:r w:rsidRPr="00235310">
        <w:rPr>
          <w:rFonts w:ascii="Times New Roman" w:hAnsi="Times New Roman"/>
          <w:sz w:val="24"/>
          <w:szCs w:val="24"/>
        </w:rPr>
        <w:t xml:space="preserve"> noslēgto zemes nomas līgumu Nr.</w:t>
      </w:r>
      <w:r>
        <w:rPr>
          <w:rFonts w:ascii="Times New Roman" w:hAnsi="Times New Roman"/>
          <w:sz w:val="24"/>
          <w:szCs w:val="24"/>
        </w:rPr>
        <w:t> LI</w:t>
      </w:r>
      <w:r w:rsidRPr="00235310">
        <w:rPr>
          <w:rFonts w:ascii="Times New Roman" w:hAnsi="Times New Roman"/>
          <w:sz w:val="24"/>
          <w:szCs w:val="24"/>
        </w:rPr>
        <w:t>/9</w:t>
      </w:r>
      <w:r>
        <w:rPr>
          <w:rFonts w:ascii="Times New Roman" w:hAnsi="Times New Roman"/>
          <w:sz w:val="24"/>
          <w:szCs w:val="24"/>
        </w:rPr>
        <w:t>.3/20/19</w:t>
      </w:r>
      <w:r w:rsidRPr="00235310">
        <w:rPr>
          <w:rFonts w:ascii="Times New Roman" w:hAnsi="Times New Roman"/>
          <w:sz w:val="24"/>
          <w:szCs w:val="24"/>
        </w:rPr>
        <w:t xml:space="preserve"> par zemes vienības ar kadastra apzīmējumu </w:t>
      </w:r>
      <w:r>
        <w:rPr>
          <w:rFonts w:ascii="Times New Roman" w:hAnsi="Times New Roman"/>
          <w:sz w:val="24"/>
          <w:szCs w:val="24"/>
        </w:rPr>
        <w:t>5068 004 0242 daļas 0,09 ha platībā</w:t>
      </w:r>
      <w:r w:rsidRPr="00235310">
        <w:rPr>
          <w:rFonts w:ascii="Times New Roman" w:hAnsi="Times New Roman"/>
          <w:sz w:val="24"/>
          <w:szCs w:val="24"/>
        </w:rPr>
        <w:t xml:space="preserve"> nomu.</w:t>
      </w:r>
    </w:p>
    <w:p w14:paraId="4B66678B" w14:textId="1854F0CB" w:rsidR="00F11505" w:rsidRDefault="00F11505" w:rsidP="00F11505">
      <w:pPr>
        <w:spacing w:after="0" w:line="360" w:lineRule="auto"/>
        <w:ind w:firstLine="567"/>
        <w:jc w:val="both"/>
        <w:rPr>
          <w:rFonts w:ascii="Times New Roman" w:hAnsi="Times New Roman"/>
          <w:sz w:val="24"/>
          <w:szCs w:val="24"/>
        </w:rPr>
      </w:pPr>
      <w:r>
        <w:rPr>
          <w:rFonts w:ascii="Times New Roman" w:hAnsi="Times New Roman"/>
          <w:sz w:val="24"/>
          <w:szCs w:val="24"/>
        </w:rPr>
        <w:t xml:space="preserve">2015. gada 15.aprīlī starp Gulbenes novada pašvaldību un </w:t>
      </w:r>
      <w:r w:rsidR="00C61C3B">
        <w:rPr>
          <w:rFonts w:ascii="Times New Roman" w:eastAsia="Calibri" w:hAnsi="Times New Roman" w:cs="Times New Roman"/>
          <w:sz w:val="24"/>
          <w:szCs w:val="24"/>
          <w:lang w:eastAsia="lv-LV"/>
        </w:rPr>
        <w:t>[…]</w:t>
      </w:r>
      <w:r>
        <w:rPr>
          <w:rFonts w:ascii="Times New Roman" w:hAnsi="Times New Roman"/>
          <w:sz w:val="24"/>
          <w:szCs w:val="24"/>
        </w:rPr>
        <w:t>tika noslēgts zemes nomas līgums Nr. LI</w:t>
      </w:r>
      <w:r w:rsidRPr="00235310">
        <w:rPr>
          <w:rFonts w:ascii="Times New Roman" w:hAnsi="Times New Roman"/>
          <w:sz w:val="24"/>
          <w:szCs w:val="24"/>
        </w:rPr>
        <w:t>/9</w:t>
      </w:r>
      <w:r>
        <w:rPr>
          <w:rFonts w:ascii="Times New Roman" w:hAnsi="Times New Roman"/>
          <w:sz w:val="24"/>
          <w:szCs w:val="24"/>
        </w:rPr>
        <w:t>.p.3/15/65 par Litenes pagasta nekustamajā īpašumā “</w:t>
      </w:r>
      <w:r>
        <w:rPr>
          <w:rFonts w:ascii="Times New Roman" w:eastAsia="Times New Roman" w:hAnsi="Times New Roman" w:cs="Times New Roman"/>
          <w:bCs/>
          <w:sz w:val="24"/>
          <w:szCs w:val="24"/>
        </w:rPr>
        <w:t>Liepudārzi</w:t>
      </w:r>
      <w:r>
        <w:rPr>
          <w:rFonts w:ascii="Times New Roman" w:hAnsi="Times New Roman"/>
          <w:sz w:val="24"/>
          <w:szCs w:val="24"/>
        </w:rPr>
        <w:t>”, kadastra numurs 5068 004 0242, ietilpstošās zemes vienības ar kadastra apzīmējumu 5068 004 0242 daļas 0,09 ha nomu. Minētā līguma darbības termiņš – 2020. gada 31. marts.</w:t>
      </w:r>
    </w:p>
    <w:p w14:paraId="329F1165" w14:textId="4305CF2D" w:rsidR="00F11505" w:rsidRDefault="00F11505" w:rsidP="00F11505">
      <w:pPr>
        <w:spacing w:after="0" w:line="360" w:lineRule="auto"/>
        <w:ind w:firstLine="567"/>
        <w:jc w:val="both"/>
        <w:rPr>
          <w:rFonts w:ascii="Times New Roman" w:hAnsi="Times New Roman"/>
          <w:sz w:val="24"/>
          <w:szCs w:val="24"/>
        </w:rPr>
      </w:pPr>
      <w:r>
        <w:rPr>
          <w:rFonts w:ascii="Times New Roman" w:hAnsi="Times New Roman"/>
          <w:sz w:val="24"/>
          <w:szCs w:val="24"/>
        </w:rPr>
        <w:t xml:space="preserve">2020. gada 1.aprīlī starp Gulbenes novada pašvaldību </w:t>
      </w:r>
      <w:r w:rsidR="00C61C3B">
        <w:rPr>
          <w:rFonts w:ascii="Times New Roman" w:eastAsia="Calibri" w:hAnsi="Times New Roman" w:cs="Times New Roman"/>
          <w:sz w:val="24"/>
          <w:szCs w:val="24"/>
          <w:lang w:eastAsia="lv-LV"/>
        </w:rPr>
        <w:t>[…]</w:t>
      </w:r>
      <w:r>
        <w:rPr>
          <w:rFonts w:ascii="Times New Roman" w:hAnsi="Times New Roman"/>
          <w:sz w:val="24"/>
          <w:szCs w:val="24"/>
        </w:rPr>
        <w:t>tika noslēgts zemes nomas līgums Nr. LI</w:t>
      </w:r>
      <w:r w:rsidRPr="00235310">
        <w:rPr>
          <w:rFonts w:ascii="Times New Roman" w:hAnsi="Times New Roman"/>
          <w:sz w:val="24"/>
          <w:szCs w:val="24"/>
        </w:rPr>
        <w:t>/9</w:t>
      </w:r>
      <w:r>
        <w:rPr>
          <w:rFonts w:ascii="Times New Roman" w:hAnsi="Times New Roman"/>
          <w:sz w:val="24"/>
          <w:szCs w:val="24"/>
        </w:rPr>
        <w:t>.3/20/19 par Litenes pagasta nekustamajā īpašumā “</w:t>
      </w:r>
      <w:r>
        <w:rPr>
          <w:rFonts w:ascii="Times New Roman" w:eastAsia="Times New Roman" w:hAnsi="Times New Roman" w:cs="Times New Roman"/>
          <w:bCs/>
          <w:sz w:val="24"/>
          <w:szCs w:val="24"/>
        </w:rPr>
        <w:t>Liepudārzi</w:t>
      </w:r>
      <w:r>
        <w:rPr>
          <w:rFonts w:ascii="Times New Roman" w:hAnsi="Times New Roman"/>
          <w:sz w:val="24"/>
          <w:szCs w:val="24"/>
        </w:rPr>
        <w:t>”, kadastra numurs 5068 004 0242, ietilpstošās zemes vienības ar kadastra apzīmējumu 5068 004 0242 daļas 0,09 ha nomu (turpmāk – Līgums). Līguma darbības termiņš – 2025. gada 31. marts.</w:t>
      </w:r>
    </w:p>
    <w:p w14:paraId="1B6B17A0" w14:textId="77777777" w:rsidR="00F11505" w:rsidRDefault="00F11505" w:rsidP="00F11505">
      <w:pPr>
        <w:spacing w:after="0" w:line="360" w:lineRule="auto"/>
        <w:ind w:firstLine="720"/>
        <w:jc w:val="both"/>
        <w:rPr>
          <w:rFonts w:ascii="Times New Roman" w:hAnsi="Times New Roman"/>
          <w:sz w:val="24"/>
          <w:szCs w:val="24"/>
        </w:rPr>
      </w:pPr>
      <w:r w:rsidRPr="00235310">
        <w:rPr>
          <w:rFonts w:ascii="Times New Roman" w:hAnsi="Times New Roman"/>
          <w:sz w:val="24"/>
          <w:szCs w:val="24"/>
        </w:rPr>
        <w:t>Ministru kabineta 2018.gada 19.jūnija noteikumu Nr.350 “Publiskas personas zemes nomas un apbūves tiesības noteikumi”</w:t>
      </w:r>
      <w:r>
        <w:rPr>
          <w:rFonts w:ascii="Times New Roman" w:hAnsi="Times New Roman"/>
          <w:sz w:val="24"/>
          <w:szCs w:val="24"/>
        </w:rPr>
        <w:t xml:space="preserve"> (turpmāk – Noteikumi) </w:t>
      </w:r>
      <w:r w:rsidRPr="00235310">
        <w:rPr>
          <w:rFonts w:ascii="Times New Roman" w:hAnsi="Times New Roman"/>
          <w:sz w:val="24"/>
          <w:szCs w:val="24"/>
        </w:rPr>
        <w:t>28.punkt</w:t>
      </w:r>
      <w:r>
        <w:rPr>
          <w:rFonts w:ascii="Times New Roman" w:hAnsi="Times New Roman"/>
          <w:sz w:val="24"/>
          <w:szCs w:val="24"/>
        </w:rPr>
        <w:t>s</w:t>
      </w:r>
      <w:r w:rsidRPr="00235310">
        <w:rPr>
          <w:rFonts w:ascii="Times New Roman" w:hAnsi="Times New Roman"/>
          <w:sz w:val="24"/>
          <w:szCs w:val="24"/>
        </w:rPr>
        <w:t xml:space="preserve"> nosaka, ka lēmumu par neapbūvēta zemesgabala iznomāšanu pieņem iznomātā</w:t>
      </w:r>
      <w:r>
        <w:rPr>
          <w:rFonts w:ascii="Times New Roman" w:hAnsi="Times New Roman"/>
          <w:sz w:val="24"/>
          <w:szCs w:val="24"/>
        </w:rPr>
        <w:t xml:space="preserve">js. Noteikumu </w:t>
      </w:r>
      <w:r w:rsidRPr="00235310">
        <w:rPr>
          <w:rFonts w:ascii="Times New Roman" w:hAnsi="Times New Roman"/>
          <w:sz w:val="24"/>
          <w:szCs w:val="24"/>
        </w:rPr>
        <w:t>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767616FC" w14:textId="77777777" w:rsidR="00F11505" w:rsidRDefault="00F11505" w:rsidP="00F11505">
      <w:pPr>
        <w:spacing w:after="0" w:line="360" w:lineRule="auto"/>
        <w:ind w:firstLine="720"/>
        <w:jc w:val="both"/>
        <w:rPr>
          <w:rFonts w:ascii="Times New Roman" w:hAnsi="Times New Roman"/>
          <w:kern w:val="2"/>
          <w:sz w:val="24"/>
          <w:szCs w:val="24"/>
          <w14:ligatures w14:val="standardContextual"/>
        </w:rPr>
      </w:pPr>
      <w:r w:rsidRPr="00235310">
        <w:rPr>
          <w:rFonts w:ascii="Times New Roman" w:hAnsi="Times New Roman"/>
          <w:sz w:val="24"/>
          <w:szCs w:val="24"/>
        </w:rPr>
        <w:t>Pašvaldību likuma 73.panta pirm</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hAnsi="Times New Roman"/>
          <w:sz w:val="24"/>
          <w:szCs w:val="24"/>
        </w:rPr>
        <w:t xml:space="preserve">, savukārt šā </w:t>
      </w:r>
      <w:r w:rsidRPr="00235310">
        <w:rPr>
          <w:rFonts w:ascii="Times New Roman" w:hAnsi="Times New Roman"/>
          <w:sz w:val="24"/>
          <w:szCs w:val="24"/>
        </w:rPr>
        <w:t>panta treš</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cita starpā nosaka, ka mantas daļu, kas nav nepieciešama šā panta pirmajā daļā minētajiem mērķiem, pašvaldība var izmantot, lai saimnieciskā kārtā gūtu ienākumus</w:t>
      </w:r>
      <w:r>
        <w:rPr>
          <w:rFonts w:ascii="Times New Roman" w:hAnsi="Times New Roman"/>
          <w:sz w:val="24"/>
          <w:szCs w:val="24"/>
        </w:rPr>
        <w:t xml:space="preserve">. Saskaņā ar </w:t>
      </w:r>
      <w:r w:rsidRPr="00235310">
        <w:rPr>
          <w:rFonts w:ascii="Times New Roman" w:hAnsi="Times New Roman"/>
          <w:sz w:val="24"/>
          <w:szCs w:val="24"/>
        </w:rPr>
        <w:t>Pašvaldību likuma 73.panta ceturto daļu pašvaldībai ir tiesības iegūt un atsavināt kustamo un nekustamo īpašumu, kā arī veikt citas privāttiesiskas darbības</w:t>
      </w:r>
      <w:r>
        <w:rPr>
          <w:rFonts w:ascii="Times New Roman" w:hAnsi="Times New Roman"/>
          <w:sz w:val="24"/>
          <w:szCs w:val="24"/>
        </w:rPr>
        <w:t xml:space="preserve">, </w:t>
      </w:r>
      <w:r w:rsidRPr="00516EF5">
        <w:rPr>
          <w:rFonts w:ascii="Times New Roman" w:hAnsi="Times New Roman"/>
          <w:kern w:val="2"/>
          <w:sz w:val="24"/>
          <w:szCs w:val="24"/>
          <w14:ligatures w14:val="standardContextual"/>
        </w:rPr>
        <w:t>ievērojot likumā noteikto par rīcību ar publiskas perso</w:t>
      </w:r>
      <w:r>
        <w:rPr>
          <w:rFonts w:ascii="Times New Roman" w:hAnsi="Times New Roman"/>
          <w:kern w:val="2"/>
          <w:sz w:val="24"/>
          <w:szCs w:val="24"/>
          <w14:ligatures w14:val="standardContextual"/>
        </w:rPr>
        <w:t>nas finanšu līdzekļiem un mantu.</w:t>
      </w:r>
    </w:p>
    <w:p w14:paraId="2B5CB4CA" w14:textId="77777777" w:rsidR="00F11505" w:rsidRDefault="00F11505" w:rsidP="00F11505">
      <w:pPr>
        <w:spacing w:line="360" w:lineRule="auto"/>
        <w:ind w:firstLine="567"/>
        <w:contextualSpacing/>
        <w:jc w:val="both"/>
        <w:rPr>
          <w:rFonts w:ascii="Times New Roman" w:eastAsia="Times New Roman" w:hAnsi="Times New Roman"/>
        </w:rPr>
      </w:pPr>
      <w:r w:rsidRPr="006B4D61">
        <w:rPr>
          <w:rFonts w:ascii="Times New Roman" w:hAnsi="Times New Roman"/>
        </w:rPr>
        <w:t xml:space="preserve">Saskaņā ar Nekustamā īpašuma valsts kadastra informācijas sistēmas (turpmāk – Kadastrs) datiem Gulbenes novada pašvaldība ir </w:t>
      </w:r>
      <w:r>
        <w:rPr>
          <w:rFonts w:ascii="Times New Roman" w:eastAsia="Times New Roman" w:hAnsi="Times New Roman"/>
        </w:rPr>
        <w:t>Litenes</w:t>
      </w:r>
      <w:r w:rsidRPr="006B4D61">
        <w:rPr>
          <w:rFonts w:ascii="Times New Roman" w:eastAsia="Times New Roman" w:hAnsi="Times New Roman"/>
        </w:rPr>
        <w:t xml:space="preserve"> pagasta nekustamajā īpašumā “</w:t>
      </w:r>
      <w:r>
        <w:rPr>
          <w:rFonts w:ascii="Times New Roman" w:eastAsia="Times New Roman" w:hAnsi="Times New Roman"/>
        </w:rPr>
        <w:t>Liepudārzi</w:t>
      </w:r>
      <w:r w:rsidRPr="006B4D61">
        <w:rPr>
          <w:rFonts w:ascii="Times New Roman" w:eastAsia="Times New Roman" w:hAnsi="Times New Roman"/>
        </w:rPr>
        <w:t xml:space="preserve">, kadastra numurs </w:t>
      </w:r>
      <w:r>
        <w:rPr>
          <w:rFonts w:ascii="Times New Roman" w:eastAsia="Times New Roman" w:hAnsi="Times New Roman"/>
        </w:rPr>
        <w:t xml:space="preserve">5068 </w:t>
      </w:r>
      <w:r>
        <w:rPr>
          <w:rFonts w:ascii="Times New Roman" w:eastAsia="Times New Roman" w:hAnsi="Times New Roman"/>
        </w:rPr>
        <w:lastRenderedPageBreak/>
        <w:t>004 0242</w:t>
      </w:r>
      <w:r w:rsidRPr="006B4D61">
        <w:rPr>
          <w:rFonts w:ascii="Times New Roman" w:eastAsia="Times New Roman" w:hAnsi="Times New Roman"/>
        </w:rPr>
        <w:t xml:space="preserve">, ietilpstošās zemes vienības, kadastra apzīmējums </w:t>
      </w:r>
      <w:r>
        <w:rPr>
          <w:rFonts w:ascii="Times New Roman" w:eastAsia="Times New Roman" w:hAnsi="Times New Roman"/>
        </w:rPr>
        <w:t>5068 004 0242</w:t>
      </w:r>
      <w:r w:rsidRPr="006B4D61">
        <w:rPr>
          <w:rFonts w:ascii="Times New Roman" w:eastAsia="Times New Roman" w:hAnsi="Times New Roman"/>
        </w:rPr>
        <w:t xml:space="preserve">, </w:t>
      </w:r>
      <w:r>
        <w:rPr>
          <w:rFonts w:ascii="Times New Roman" w:eastAsia="Times New Roman" w:hAnsi="Times New Roman"/>
        </w:rPr>
        <w:t>1,1</w:t>
      </w:r>
      <w:r w:rsidRPr="006B4D61">
        <w:rPr>
          <w:rFonts w:ascii="Times New Roman" w:eastAsia="Times New Roman" w:hAnsi="Times New Roman"/>
        </w:rPr>
        <w:t xml:space="preserve"> ha platībā (turpmāk – zemes vienība) tiesiskais valdītājs.</w:t>
      </w:r>
    </w:p>
    <w:p w14:paraId="1E906AF3" w14:textId="77777777" w:rsidR="00F11505" w:rsidRDefault="00F11505" w:rsidP="00F11505">
      <w:pPr>
        <w:spacing w:line="360" w:lineRule="auto"/>
        <w:ind w:firstLine="567"/>
        <w:contextualSpacing/>
        <w:jc w:val="both"/>
        <w:rPr>
          <w:rFonts w:ascii="Times New Roman" w:hAnsi="Times New Roman" w:cs="Times New Roman"/>
          <w:sz w:val="24"/>
          <w:szCs w:val="24"/>
          <w14:ligatures w14:val="standardContextual"/>
        </w:rPr>
      </w:pPr>
      <w:r w:rsidRPr="00C551F1">
        <w:rPr>
          <w:rFonts w:ascii="Times New Roman" w:eastAsia="Calibri" w:hAnsi="Times New Roman" w:cs="Times New Roman"/>
          <w:sz w:val="24"/>
          <w:szCs w:val="24"/>
        </w:rPr>
        <w:t xml:space="preserve">Gulbenes novada teritorijas plānojumā (apstiprināts ar Gulbenes novada pašvaldības domes 2018.gada 27.decembra saistošajiem noteikumiem Nr.20 “Gulbenes novada teritorijas plānojums, Teritorijas izmantošanas un apbūves noteikumi un grafiskā daļa”) zemes vienībai noteiktais funkcionālais zonējums ir </w:t>
      </w:r>
      <w:r>
        <w:rPr>
          <w:rFonts w:ascii="Times New Roman" w:eastAsia="Calibri" w:hAnsi="Times New Roman" w:cs="Times New Roman"/>
          <w:sz w:val="24"/>
          <w:szCs w:val="24"/>
        </w:rPr>
        <w:t>lauksaimniecības</w:t>
      </w:r>
      <w:r w:rsidRPr="00C551F1">
        <w:rPr>
          <w:rFonts w:ascii="Times New Roman" w:eastAsia="Calibri" w:hAnsi="Times New Roman" w:cs="Times New Roman"/>
          <w:sz w:val="24"/>
          <w:szCs w:val="24"/>
        </w:rPr>
        <w:t xml:space="preserve"> teritorija. </w:t>
      </w:r>
      <w:r w:rsidRPr="00721A0D">
        <w:rPr>
          <w:rFonts w:ascii="Times New Roman" w:hAnsi="Times New Roman" w:cs="Times New Roman"/>
          <w:sz w:val="24"/>
          <w:szCs w:val="24"/>
          <w14:ligatures w14:val="standardContextual"/>
        </w:rPr>
        <w:t>Lauksaimniecības teritorija (L) ir funkcionālā zona, ko nosaka, lai nodrošinātu lauksaimniecības zemes, kā resursa racionālu un daudzveidīgu</w:t>
      </w:r>
      <w:r>
        <w:rPr>
          <w:rFonts w:ascii="Times New Roman" w:hAnsi="Times New Roman" w:cs="Times New Roman"/>
          <w:sz w:val="24"/>
          <w:szCs w:val="24"/>
          <w14:ligatures w14:val="standardContextual"/>
        </w:rPr>
        <w:t xml:space="preserve"> </w:t>
      </w:r>
      <w:r w:rsidRPr="00721A0D">
        <w:rPr>
          <w:rFonts w:ascii="Times New Roman" w:hAnsi="Times New Roman" w:cs="Times New Roman"/>
          <w:sz w:val="24"/>
          <w:szCs w:val="24"/>
          <w14:ligatures w14:val="standardContextual"/>
        </w:rPr>
        <w:t>izmantošanu visa veida lauksaimnieciskajai darbībai un ar to saistītajiem pakalpojumiem.</w:t>
      </w:r>
    </w:p>
    <w:p w14:paraId="25639D48" w14:textId="77777777" w:rsidR="00F11505" w:rsidRDefault="00F11505" w:rsidP="00F11505">
      <w:pPr>
        <w:autoSpaceDE w:val="0"/>
        <w:autoSpaceDN w:val="0"/>
        <w:adjustRightInd w:val="0"/>
        <w:spacing w:after="0" w:line="360" w:lineRule="auto"/>
        <w:ind w:firstLine="720"/>
        <w:jc w:val="both"/>
        <w:rPr>
          <w:rFonts w:ascii="Times New Roman" w:hAnsi="Times New Roman"/>
          <w:sz w:val="24"/>
          <w:szCs w:val="24"/>
        </w:rPr>
      </w:pPr>
      <w:r w:rsidRPr="000D7F43">
        <w:rPr>
          <w:rFonts w:ascii="Times New Roman" w:hAnsi="Times New Roman"/>
          <w:sz w:val="24"/>
          <w:szCs w:val="24"/>
        </w:rPr>
        <w:t xml:space="preserve">Saskaņā ar </w:t>
      </w:r>
      <w:r>
        <w:rPr>
          <w:rFonts w:ascii="Times New Roman" w:hAnsi="Times New Roman"/>
          <w:sz w:val="24"/>
          <w:szCs w:val="24"/>
        </w:rPr>
        <w:t xml:space="preserve">Kadastra </w:t>
      </w:r>
      <w:r w:rsidRPr="000D7F43">
        <w:rPr>
          <w:rFonts w:ascii="Times New Roman" w:hAnsi="Times New Roman"/>
          <w:sz w:val="24"/>
          <w:szCs w:val="24"/>
        </w:rPr>
        <w:t xml:space="preserve">datiem </w:t>
      </w:r>
      <w:r>
        <w:rPr>
          <w:rFonts w:ascii="Times New Roman" w:hAnsi="Times New Roman"/>
          <w:sz w:val="24"/>
          <w:szCs w:val="24"/>
        </w:rPr>
        <w:t>z</w:t>
      </w:r>
      <w:r w:rsidRPr="00235310">
        <w:rPr>
          <w:rFonts w:ascii="Times New Roman" w:hAnsi="Times New Roman"/>
          <w:sz w:val="24"/>
          <w:szCs w:val="24"/>
        </w:rPr>
        <w:t>emes vienība</w:t>
      </w:r>
      <w:r>
        <w:rPr>
          <w:rFonts w:ascii="Times New Roman" w:hAnsi="Times New Roman"/>
          <w:sz w:val="24"/>
          <w:szCs w:val="24"/>
        </w:rPr>
        <w:t>i noteikts</w:t>
      </w:r>
      <w:r w:rsidRPr="00235310">
        <w:rPr>
          <w:rFonts w:ascii="Times New Roman" w:hAnsi="Times New Roman"/>
          <w:sz w:val="24"/>
          <w:szCs w:val="24"/>
        </w:rPr>
        <w:t xml:space="preserve"> lietošanas mērķis </w:t>
      </w:r>
      <w:r>
        <w:rPr>
          <w:rFonts w:ascii="Times New Roman" w:hAnsi="Times New Roman"/>
          <w:sz w:val="24"/>
          <w:szCs w:val="24"/>
        </w:rPr>
        <w:t>– zeme, uz kuras galvenā saimnieciskā darbība ir lauksaimniecība (0101).</w:t>
      </w:r>
    </w:p>
    <w:p w14:paraId="7995A50D" w14:textId="77777777" w:rsidR="00F11505" w:rsidRDefault="00F11505" w:rsidP="00F11505">
      <w:pPr>
        <w:autoSpaceDE w:val="0"/>
        <w:autoSpaceDN w:val="0"/>
        <w:adjustRightInd w:val="0"/>
        <w:spacing w:after="0" w:line="360" w:lineRule="auto"/>
        <w:ind w:firstLine="567"/>
        <w:jc w:val="both"/>
        <w:rPr>
          <w:rFonts w:ascii="Times New Roman" w:hAnsi="Times New Roman"/>
          <w:sz w:val="24"/>
          <w:szCs w:val="24"/>
        </w:rPr>
      </w:pPr>
      <w:r w:rsidRPr="00235310">
        <w:rPr>
          <w:rFonts w:ascii="Times New Roman" w:hAnsi="Times New Roman"/>
          <w:sz w:val="24"/>
          <w:szCs w:val="24"/>
        </w:rPr>
        <w:t>Publiskas personas finanšu līdzekļu un mantas izšķērdēšanas novēršanas likuma 6.</w:t>
      </w:r>
      <w:r w:rsidRPr="00D83E0F">
        <w:rPr>
          <w:rFonts w:ascii="Times New Roman" w:hAnsi="Times New Roman"/>
          <w:sz w:val="24"/>
          <w:szCs w:val="24"/>
          <w:vertAlign w:val="superscript"/>
        </w:rPr>
        <w:t>1</w:t>
      </w:r>
      <w:r w:rsidRPr="00235310">
        <w:rPr>
          <w:rFonts w:ascii="Times New Roman" w:hAnsi="Times New Roman"/>
          <w:sz w:val="24"/>
          <w:szCs w:val="24"/>
        </w:rPr>
        <w:t xml:space="preserve"> panta pirmā daļa cita starpā nosaka, ka, ja likumā vai Ministru kabineta noteikumos nav paredzēts citādi, nekustamā īpašuma nomas līgumu slēdz uz laiku, kas nav ilgāks par 30 gadiem</w:t>
      </w:r>
      <w:r>
        <w:rPr>
          <w:rFonts w:ascii="Times New Roman" w:hAnsi="Times New Roman"/>
          <w:sz w:val="24"/>
          <w:szCs w:val="24"/>
        </w:rPr>
        <w:t xml:space="preserve">. </w:t>
      </w:r>
      <w:r w:rsidRPr="00235310">
        <w:rPr>
          <w:rFonts w:ascii="Times New Roman" w:hAnsi="Times New Roman"/>
          <w:sz w:val="24"/>
          <w:szCs w:val="24"/>
        </w:rPr>
        <w:t>Noslēdzot vienošanos par Līguma termiņa pagarināšanu, Publiskas personas finanšu līdzekļu un mantas izšķērdēšanas novēršanas likumā noteiktais termiņš netiek pārsniegts.</w:t>
      </w:r>
    </w:p>
    <w:p w14:paraId="7CE9D204" w14:textId="77777777" w:rsidR="00F11505" w:rsidRDefault="00F11505" w:rsidP="00F11505">
      <w:pPr>
        <w:autoSpaceDE w:val="0"/>
        <w:autoSpaceDN w:val="0"/>
        <w:adjustRightInd w:val="0"/>
        <w:spacing w:after="0" w:line="360" w:lineRule="auto"/>
        <w:ind w:firstLine="567"/>
        <w:jc w:val="both"/>
        <w:rPr>
          <w:rFonts w:ascii="Times New Roman" w:hAnsi="Times New Roman"/>
          <w:sz w:val="24"/>
          <w:szCs w:val="24"/>
        </w:rPr>
      </w:pPr>
      <w:r>
        <w:rPr>
          <w:rFonts w:ascii="Times New Roman" w:hAnsi="Times New Roman"/>
          <w:sz w:val="24"/>
          <w:szCs w:val="24"/>
        </w:rPr>
        <w:t>Izvērtējot Līgumu, Gulbenes novada pašvaldības mantas iznomāšanas komisija (turpmāk – komisija) konstatē, ka L</w:t>
      </w:r>
      <w:r w:rsidRPr="00516EF5">
        <w:rPr>
          <w:rFonts w:ascii="Times New Roman" w:hAnsi="Times New Roman"/>
          <w:sz w:val="24"/>
          <w:szCs w:val="24"/>
        </w:rPr>
        <w:t>īgums</w:t>
      </w:r>
      <w:r w:rsidRPr="00AF771E">
        <w:rPr>
          <w:rFonts w:ascii="Times New Roman" w:hAnsi="Times New Roman"/>
          <w:sz w:val="24"/>
          <w:szCs w:val="24"/>
        </w:rPr>
        <w:t xml:space="preserve"> </w:t>
      </w:r>
      <w:r w:rsidRPr="00475EB3">
        <w:rPr>
          <w:rFonts w:ascii="Times New Roman" w:hAnsi="Times New Roman"/>
          <w:sz w:val="24"/>
          <w:szCs w:val="24"/>
        </w:rPr>
        <w:t>nesa</w:t>
      </w:r>
      <w:r>
        <w:rPr>
          <w:rFonts w:ascii="Times New Roman" w:hAnsi="Times New Roman"/>
          <w:sz w:val="24"/>
          <w:szCs w:val="24"/>
        </w:rPr>
        <w:t xml:space="preserve">tur dažus tipveida nosacījumus, kas atbilstoši Noteikumu 3.2. apakšnodaļas prasībām ietverami zemes nomas līgumā. </w:t>
      </w:r>
      <w:r w:rsidRPr="00475EB3">
        <w:rPr>
          <w:rFonts w:ascii="Times New Roman" w:eastAsia="Times New Roman" w:hAnsi="Times New Roman"/>
          <w:sz w:val="24"/>
          <w:szCs w:val="24"/>
        </w:rPr>
        <w:t xml:space="preserve">Līgumā </w:t>
      </w:r>
      <w:r w:rsidRPr="00475EB3">
        <w:rPr>
          <w:rFonts w:ascii="Times New Roman" w:eastAsia="SimSun" w:hAnsi="Times New Roman"/>
          <w:sz w:val="24"/>
          <w:szCs w:val="24"/>
        </w:rPr>
        <w:t xml:space="preserve">nomas maksas apmērs ir noteikts atbilstoši </w:t>
      </w:r>
      <w:r w:rsidRPr="0001265C">
        <w:rPr>
          <w:rFonts w:ascii="Times New Roman" w:eastAsia="Times New Roman" w:hAnsi="Times New Roman"/>
          <w:sz w:val="24"/>
          <w:szCs w:val="24"/>
        </w:rPr>
        <w:t>Gulbenes novada pašvaldības</w:t>
      </w:r>
      <w:r>
        <w:rPr>
          <w:rFonts w:ascii="Times New Roman" w:eastAsia="Times New Roman" w:hAnsi="Times New Roman"/>
          <w:sz w:val="24"/>
          <w:szCs w:val="24"/>
        </w:rPr>
        <w:t xml:space="preserve"> domes</w:t>
      </w:r>
      <w:r w:rsidRPr="0001265C">
        <w:rPr>
          <w:rFonts w:ascii="Times New Roman" w:eastAsia="Times New Roman" w:hAnsi="Times New Roman"/>
          <w:sz w:val="24"/>
          <w:szCs w:val="24"/>
        </w:rPr>
        <w:t xml:space="preserve"> 2019.gada 28.februāra saistošo noteikumu Nr.6 “Par Gulbenes novada pašvaldībai piederoša vai piekrītoša neapbūvēta zemesgabala nomas maksas apmēru”</w:t>
      </w:r>
      <w:r>
        <w:rPr>
          <w:rFonts w:ascii="Times New Roman" w:eastAsia="Times New Roman" w:hAnsi="Times New Roman"/>
          <w:sz w:val="24"/>
          <w:szCs w:val="24"/>
        </w:rPr>
        <w:t xml:space="preserve"> </w:t>
      </w:r>
      <w:r w:rsidRPr="0001265C">
        <w:rPr>
          <w:rFonts w:ascii="Times New Roman" w:eastAsia="Times New Roman" w:hAnsi="Times New Roman"/>
          <w:sz w:val="24"/>
          <w:szCs w:val="24"/>
        </w:rPr>
        <w:t>2.3</w:t>
      </w:r>
      <w:r w:rsidRPr="0001265C">
        <w:rPr>
          <w:rFonts w:ascii="Times New Roman" w:eastAsia="SimSun" w:hAnsi="Times New Roman"/>
          <w:sz w:val="24"/>
          <w:szCs w:val="24"/>
        </w:rPr>
        <w:t>.apakšpunktam</w:t>
      </w:r>
      <w:r w:rsidRPr="0001265C">
        <w:rPr>
          <w:rFonts w:ascii="Times New Roman" w:eastAsia="Times New Roman" w:hAnsi="Times New Roman"/>
          <w:sz w:val="24"/>
          <w:szCs w:val="24"/>
        </w:rPr>
        <w:t xml:space="preserve"> jeb 7 EUR (septiņi </w:t>
      </w:r>
      <w:r w:rsidRPr="0001265C">
        <w:rPr>
          <w:rFonts w:ascii="Times New Roman" w:eastAsia="Times New Roman" w:hAnsi="Times New Roman"/>
          <w:i/>
          <w:sz w:val="24"/>
          <w:szCs w:val="24"/>
        </w:rPr>
        <w:t>euro</w:t>
      </w:r>
      <w:r w:rsidRPr="0001265C">
        <w:rPr>
          <w:rFonts w:ascii="Times New Roman" w:eastAsia="Times New Roman" w:hAnsi="Times New Roman"/>
          <w:sz w:val="24"/>
          <w:szCs w:val="24"/>
        </w:rPr>
        <w:t xml:space="preserve">) </w:t>
      </w:r>
      <w:r>
        <w:rPr>
          <w:rFonts w:ascii="Times New Roman" w:eastAsia="Times New Roman" w:hAnsi="Times New Roman"/>
          <w:sz w:val="24"/>
          <w:szCs w:val="24"/>
        </w:rPr>
        <w:t>bez pievienotās vērtības nodokļa</w:t>
      </w:r>
      <w:r w:rsidRPr="0001265C">
        <w:rPr>
          <w:rFonts w:ascii="Times New Roman" w:eastAsia="Times New Roman" w:hAnsi="Times New Roman"/>
          <w:sz w:val="24"/>
          <w:szCs w:val="24"/>
        </w:rPr>
        <w:t xml:space="preserve"> gadā.</w:t>
      </w:r>
      <w:r w:rsidRPr="00DE4B99">
        <w:rPr>
          <w:rFonts w:ascii="Times New Roman" w:hAnsi="Times New Roman"/>
          <w:sz w:val="24"/>
          <w:szCs w:val="24"/>
        </w:rPr>
        <w:t xml:space="preserve"> </w:t>
      </w:r>
      <w:r w:rsidRPr="005A574D">
        <w:rPr>
          <w:rFonts w:ascii="Times New Roman" w:hAnsi="Times New Roman"/>
          <w:sz w:val="24"/>
          <w:szCs w:val="24"/>
        </w:rPr>
        <w:t>Nomniekam nav nomas maksas parādu, nomas maksa ir samaksāta līdz 202</w:t>
      </w:r>
      <w:r>
        <w:rPr>
          <w:rFonts w:ascii="Times New Roman" w:hAnsi="Times New Roman"/>
          <w:sz w:val="24"/>
          <w:szCs w:val="24"/>
        </w:rPr>
        <w:t>4</w:t>
      </w:r>
      <w:r w:rsidRPr="005A574D">
        <w:rPr>
          <w:rFonts w:ascii="Times New Roman" w:hAnsi="Times New Roman"/>
          <w:sz w:val="24"/>
          <w:szCs w:val="24"/>
        </w:rPr>
        <w:t xml:space="preserve">. gada </w:t>
      </w:r>
      <w:r>
        <w:rPr>
          <w:rFonts w:ascii="Times New Roman" w:hAnsi="Times New Roman"/>
          <w:sz w:val="24"/>
          <w:szCs w:val="24"/>
        </w:rPr>
        <w:t>31.decembrim</w:t>
      </w:r>
      <w:r w:rsidRPr="005A574D">
        <w:rPr>
          <w:rFonts w:ascii="Times New Roman" w:hAnsi="Times New Roman"/>
          <w:sz w:val="24"/>
          <w:szCs w:val="24"/>
        </w:rPr>
        <w:t>. Nomniekam nav nekustamā īpašuma nodokļa parādu.</w:t>
      </w:r>
    </w:p>
    <w:p w14:paraId="312ACBAE" w14:textId="77777777" w:rsidR="00F11505" w:rsidRDefault="00F11505" w:rsidP="00F11505">
      <w:pPr>
        <w:spacing w:after="0" w:line="360" w:lineRule="auto"/>
        <w:ind w:firstLine="567"/>
        <w:jc w:val="both"/>
        <w:rPr>
          <w:rFonts w:ascii="Times New Roman" w:hAnsi="Times New Roman"/>
          <w:sz w:val="24"/>
          <w:szCs w:val="24"/>
        </w:rPr>
      </w:pPr>
      <w:r>
        <w:rPr>
          <w:rFonts w:ascii="Times New Roman" w:hAnsi="Times New Roman"/>
          <w:sz w:val="24"/>
          <w:szCs w:val="24"/>
        </w:rPr>
        <w:t>Komisijas</w:t>
      </w:r>
      <w:r w:rsidRPr="00BE42A0">
        <w:rPr>
          <w:rFonts w:ascii="Times New Roman" w:hAnsi="Times New Roman"/>
          <w:sz w:val="24"/>
          <w:szCs w:val="24"/>
        </w:rPr>
        <w:t xml:space="preserve"> ieskatā būtu lietderīgi pagarināt Līguma termiņu līdz 20</w:t>
      </w:r>
      <w:r>
        <w:rPr>
          <w:rFonts w:ascii="Times New Roman" w:hAnsi="Times New Roman"/>
          <w:sz w:val="24"/>
          <w:szCs w:val="24"/>
        </w:rPr>
        <w:t>30</w:t>
      </w:r>
      <w:r w:rsidRPr="00BE42A0">
        <w:rPr>
          <w:rFonts w:ascii="Times New Roman" w:hAnsi="Times New Roman"/>
          <w:sz w:val="24"/>
          <w:szCs w:val="24"/>
        </w:rPr>
        <w:t xml:space="preserve">. gada </w:t>
      </w:r>
      <w:r>
        <w:rPr>
          <w:rFonts w:ascii="Times New Roman" w:hAnsi="Times New Roman"/>
          <w:sz w:val="24"/>
          <w:szCs w:val="24"/>
        </w:rPr>
        <w:t>31.martam</w:t>
      </w:r>
      <w:r w:rsidRPr="00BE42A0">
        <w:rPr>
          <w:rFonts w:ascii="Times New Roman" w:hAnsi="Times New Roman"/>
          <w:sz w:val="24"/>
          <w:szCs w:val="24"/>
        </w:rPr>
        <w:t>, jo nomnieks pilda pielīgtās saistības un pašlaik zemes vienība</w:t>
      </w:r>
      <w:r>
        <w:rPr>
          <w:rFonts w:ascii="Times New Roman" w:hAnsi="Times New Roman"/>
          <w:sz w:val="24"/>
          <w:szCs w:val="24"/>
        </w:rPr>
        <w:t>i</w:t>
      </w:r>
      <w:r w:rsidRPr="00BE42A0">
        <w:rPr>
          <w:rFonts w:ascii="Times New Roman" w:hAnsi="Times New Roman"/>
          <w:sz w:val="24"/>
          <w:szCs w:val="24"/>
        </w:rPr>
        <w:t xml:space="preserve"> nav cita pielietojuma pašvaldības funkciju izpildei</w:t>
      </w:r>
      <w:r>
        <w:rPr>
          <w:rFonts w:ascii="Times New Roman" w:hAnsi="Times New Roman"/>
          <w:sz w:val="24"/>
          <w:szCs w:val="24"/>
        </w:rPr>
        <w:t xml:space="preserve">, taču, </w:t>
      </w:r>
      <w:r w:rsidRPr="00235310">
        <w:rPr>
          <w:rFonts w:ascii="Times New Roman" w:hAnsi="Times New Roman"/>
          <w:sz w:val="24"/>
          <w:szCs w:val="24"/>
        </w:rPr>
        <w:t>ņemot vērā, ka Līgums</w:t>
      </w:r>
      <w:r>
        <w:rPr>
          <w:rFonts w:ascii="Times New Roman" w:hAnsi="Times New Roman"/>
          <w:sz w:val="24"/>
          <w:szCs w:val="24"/>
        </w:rPr>
        <w:t xml:space="preserve"> nesatur atbilstoši Noteikumu 3.2. apakšnodaļā noteiktajam nomas līgumā ietveramos tipveida nosacījumus, </w:t>
      </w:r>
      <w:r w:rsidRPr="00235310">
        <w:rPr>
          <w:rFonts w:ascii="Times New Roman" w:hAnsi="Times New Roman"/>
          <w:sz w:val="24"/>
          <w:szCs w:val="24"/>
        </w:rPr>
        <w:t xml:space="preserve">lietderīgi ir noslēgt jaunu zemes nomas līgumu, ievērojot </w:t>
      </w:r>
      <w:r>
        <w:rPr>
          <w:rFonts w:ascii="Times New Roman" w:hAnsi="Times New Roman"/>
          <w:sz w:val="24"/>
          <w:szCs w:val="24"/>
        </w:rPr>
        <w:t>Noteikumos</w:t>
      </w:r>
      <w:r w:rsidRPr="00235310">
        <w:rPr>
          <w:rFonts w:ascii="Times New Roman" w:hAnsi="Times New Roman"/>
          <w:sz w:val="24"/>
          <w:szCs w:val="24"/>
        </w:rPr>
        <w:t xml:space="preserve"> noteiktās prasības.</w:t>
      </w:r>
    </w:p>
    <w:p w14:paraId="51D49F29" w14:textId="77777777" w:rsidR="00F11505" w:rsidRDefault="00F11505" w:rsidP="00F11505">
      <w:pPr>
        <w:spacing w:after="0" w:line="360" w:lineRule="auto"/>
        <w:ind w:firstLine="567"/>
        <w:jc w:val="both"/>
        <w:rPr>
          <w:rFonts w:ascii="Times New Roman" w:hAnsi="Times New Roman"/>
          <w:sz w:val="24"/>
          <w:szCs w:val="24"/>
        </w:rPr>
      </w:pPr>
      <w:r>
        <w:rPr>
          <w:rFonts w:ascii="Times New Roman" w:hAnsi="Times New Roman"/>
          <w:sz w:val="24"/>
          <w:szCs w:val="24"/>
        </w:rPr>
        <w:t xml:space="preserve">Saskaņā ar Noteikumu </w:t>
      </w:r>
      <w:r w:rsidRPr="00BD0B3B">
        <w:rPr>
          <w:rFonts w:ascii="Times New Roman" w:hAnsi="Times New Roman"/>
          <w:sz w:val="24"/>
          <w:szCs w:val="24"/>
        </w:rPr>
        <w:t>56.punktu, pagarinot nomas līguma termiņu, nomas maksu pārskata, piemērojot šo noteikumu 3.</w:t>
      </w:r>
      <w:r>
        <w:rPr>
          <w:rFonts w:ascii="Times New Roman" w:hAnsi="Times New Roman"/>
          <w:sz w:val="24"/>
          <w:szCs w:val="24"/>
        </w:rPr>
        <w:t> </w:t>
      </w:r>
      <w:r w:rsidRPr="00BD0B3B">
        <w:rPr>
          <w:rFonts w:ascii="Times New Roman" w:hAnsi="Times New Roman"/>
          <w:sz w:val="24"/>
          <w:szCs w:val="24"/>
        </w:rPr>
        <w:t>nodaļā noteikto nomas maksas noteikšanas kārtību</w:t>
      </w:r>
      <w:r>
        <w:rPr>
          <w:rFonts w:ascii="Times New Roman" w:hAnsi="Times New Roman"/>
          <w:sz w:val="24"/>
          <w:szCs w:val="24"/>
        </w:rPr>
        <w:t>.</w:t>
      </w:r>
    </w:p>
    <w:p w14:paraId="64EAD6A3" w14:textId="77777777" w:rsidR="00F11505" w:rsidRDefault="00F11505" w:rsidP="00F11505">
      <w:pPr>
        <w:spacing w:after="0" w:line="360" w:lineRule="auto"/>
        <w:ind w:firstLine="567"/>
        <w:jc w:val="both"/>
        <w:rPr>
          <w:rFonts w:ascii="Times New Roman" w:hAnsi="Times New Roman"/>
          <w:sz w:val="24"/>
          <w:szCs w:val="24"/>
        </w:rPr>
      </w:pPr>
      <w:r w:rsidRPr="00954355">
        <w:rPr>
          <w:rFonts w:ascii="Times New Roman" w:hAnsi="Times New Roman"/>
          <w:sz w:val="24"/>
          <w:szCs w:val="24"/>
        </w:rPr>
        <w:t xml:space="preserve">Noteikumu 30.2.apakšpunkts nosaka – ja neapbūvētu zemesgabalu iznomā šo noteikumu 29.2.apakšpunktā minētajā gadījumā, tad nomas maksa gadā ir 0,5% no zemesgabala kadastrālās vērtības. </w:t>
      </w:r>
      <w:r>
        <w:rPr>
          <w:rFonts w:ascii="Times New Roman" w:hAnsi="Times New Roman"/>
          <w:sz w:val="24"/>
          <w:szCs w:val="24"/>
        </w:rPr>
        <w:t>Saskaņā ar Noteikumu 29.2. apakšpunktu š</w:t>
      </w:r>
      <w:r w:rsidRPr="00B3435E">
        <w:rPr>
          <w:rFonts w:ascii="Times New Roman" w:hAnsi="Times New Roman"/>
          <w:sz w:val="24"/>
          <w:szCs w:val="24"/>
        </w:rPr>
        <w:t xml:space="preserve">o noteikumu 32., 40., 41., 42., </w:t>
      </w:r>
      <w:r>
        <w:rPr>
          <w:rFonts w:ascii="Times New Roman" w:hAnsi="Times New Roman"/>
          <w:sz w:val="24"/>
          <w:szCs w:val="24"/>
        </w:rPr>
        <w:t>42.</w:t>
      </w:r>
      <w:r w:rsidRPr="00A10EBF">
        <w:rPr>
          <w:rFonts w:ascii="Times New Roman" w:hAnsi="Times New Roman"/>
          <w:sz w:val="24"/>
          <w:szCs w:val="24"/>
          <w:vertAlign w:val="superscript"/>
        </w:rPr>
        <w:t>1</w:t>
      </w:r>
      <w:r>
        <w:rPr>
          <w:rFonts w:ascii="Times New Roman" w:hAnsi="Times New Roman"/>
          <w:sz w:val="24"/>
          <w:szCs w:val="24"/>
        </w:rPr>
        <w:t>, 42.</w:t>
      </w:r>
      <w:r w:rsidRPr="00A10EBF">
        <w:rPr>
          <w:rFonts w:ascii="Times New Roman" w:hAnsi="Times New Roman"/>
          <w:sz w:val="24"/>
          <w:szCs w:val="24"/>
          <w:vertAlign w:val="superscript"/>
        </w:rPr>
        <w:t>2</w:t>
      </w:r>
      <w:r>
        <w:rPr>
          <w:rFonts w:ascii="Times New Roman" w:hAnsi="Times New Roman"/>
          <w:sz w:val="24"/>
          <w:szCs w:val="24"/>
        </w:rPr>
        <w:t>, 42.</w:t>
      </w:r>
      <w:r w:rsidRPr="00A10EBF">
        <w:rPr>
          <w:rFonts w:ascii="Times New Roman" w:hAnsi="Times New Roman"/>
          <w:sz w:val="24"/>
          <w:szCs w:val="24"/>
          <w:vertAlign w:val="superscript"/>
        </w:rPr>
        <w:t>3</w:t>
      </w:r>
      <w:r>
        <w:rPr>
          <w:rFonts w:ascii="Times New Roman" w:hAnsi="Times New Roman"/>
          <w:sz w:val="24"/>
          <w:szCs w:val="24"/>
        </w:rPr>
        <w:t xml:space="preserve">, </w:t>
      </w:r>
      <w:r w:rsidRPr="00B3435E">
        <w:rPr>
          <w:rFonts w:ascii="Times New Roman" w:hAnsi="Times New Roman"/>
          <w:sz w:val="24"/>
          <w:szCs w:val="24"/>
        </w:rPr>
        <w:t>43., 44., 45. un 46. punktu var nepiemērot</w:t>
      </w:r>
      <w:r>
        <w:rPr>
          <w:rFonts w:ascii="Times New Roman" w:hAnsi="Times New Roman"/>
          <w:sz w:val="24"/>
          <w:szCs w:val="24"/>
        </w:rPr>
        <w:t xml:space="preserve"> (nerīkojot izsoli)</w:t>
      </w:r>
      <w:r w:rsidRPr="00B3435E">
        <w:rPr>
          <w:rFonts w:ascii="Times New Roman" w:hAnsi="Times New Roman"/>
          <w:sz w:val="24"/>
          <w:szCs w:val="24"/>
        </w:rPr>
        <w:t>, ja tiek iznomāts</w:t>
      </w:r>
      <w:r>
        <w:rPr>
          <w:rFonts w:ascii="Times New Roman" w:hAnsi="Times New Roman"/>
          <w:sz w:val="24"/>
          <w:szCs w:val="24"/>
        </w:rPr>
        <w:t xml:space="preserve"> </w:t>
      </w:r>
      <w:r w:rsidRPr="00B3435E">
        <w:rPr>
          <w:rFonts w:ascii="Times New Roman" w:hAnsi="Times New Roman"/>
          <w:sz w:val="24"/>
          <w:szCs w:val="24"/>
        </w:rPr>
        <w:t xml:space="preserve">neapbūvēts zemesgabals, kas tiek izmantots personisko palīgsaimniecību vajadzībām atbilstoši likuma </w:t>
      </w:r>
      <w:r>
        <w:rPr>
          <w:rFonts w:ascii="Times New Roman" w:hAnsi="Times New Roman"/>
          <w:sz w:val="24"/>
          <w:szCs w:val="24"/>
        </w:rPr>
        <w:t>“</w:t>
      </w:r>
      <w:r w:rsidRPr="00B3435E">
        <w:rPr>
          <w:rFonts w:ascii="Times New Roman" w:hAnsi="Times New Roman"/>
          <w:sz w:val="24"/>
          <w:szCs w:val="24"/>
        </w:rPr>
        <w:t xml:space="preserve">Par </w:t>
      </w:r>
      <w:r w:rsidRPr="00B3435E">
        <w:rPr>
          <w:rFonts w:ascii="Times New Roman" w:hAnsi="Times New Roman"/>
          <w:sz w:val="24"/>
          <w:szCs w:val="24"/>
        </w:rPr>
        <w:lastRenderedPageBreak/>
        <w:t>zemes reformu Latvijas Republikas lauku apvidos</w:t>
      </w:r>
      <w:r>
        <w:rPr>
          <w:rFonts w:ascii="Times New Roman" w:hAnsi="Times New Roman"/>
          <w:sz w:val="24"/>
          <w:szCs w:val="24"/>
        </w:rPr>
        <w:t>”</w:t>
      </w:r>
      <w:r w:rsidRPr="00B3435E">
        <w:rPr>
          <w:rFonts w:ascii="Times New Roman" w:hAnsi="Times New Roman"/>
          <w:sz w:val="24"/>
          <w:szCs w:val="24"/>
        </w:rPr>
        <w:t xml:space="preserve"> 7. pantam ar nosacījumu, ka nomnieks neapbūvētajā zemesgabalā neveic saimniecisko darbību, kurai samazinātas nomas maksas piemērošanas gadījumā atbalsts nomniekam kvalificējams kā komercdarbības atbalsts</w:t>
      </w:r>
      <w:r>
        <w:rPr>
          <w:rFonts w:ascii="Times New Roman" w:hAnsi="Times New Roman"/>
          <w:sz w:val="24"/>
          <w:szCs w:val="24"/>
        </w:rPr>
        <w:t>.</w:t>
      </w:r>
    </w:p>
    <w:p w14:paraId="203916E4" w14:textId="77777777" w:rsidR="00F11505" w:rsidRDefault="00F11505" w:rsidP="00F11505">
      <w:pPr>
        <w:autoSpaceDE w:val="0"/>
        <w:autoSpaceDN w:val="0"/>
        <w:adjustRightInd w:val="0"/>
        <w:spacing w:after="0" w:line="360" w:lineRule="auto"/>
        <w:ind w:firstLine="567"/>
        <w:jc w:val="both"/>
        <w:rPr>
          <w:rFonts w:ascii="Times New Roman" w:hAnsi="Times New Roman"/>
          <w:sz w:val="24"/>
          <w:szCs w:val="24"/>
        </w:rPr>
      </w:pPr>
      <w:r w:rsidRPr="00954355">
        <w:rPr>
          <w:rFonts w:ascii="Times New Roman" w:hAnsi="Times New Roman"/>
          <w:sz w:val="24"/>
          <w:szCs w:val="24"/>
        </w:rPr>
        <w:t>Noteikumu 31.punkts nosaka, ka pašvaldībai savos saistošajos noteikumos ir tiesības noteikt lielāku nomas maksu par pašvaldības neapbūvētajiem zemesgabaliem.</w:t>
      </w:r>
    </w:p>
    <w:p w14:paraId="492FDCFA" w14:textId="77777777" w:rsidR="00F11505" w:rsidRDefault="00F11505" w:rsidP="00F11505">
      <w:pPr>
        <w:spacing w:after="0" w:line="360" w:lineRule="auto"/>
        <w:ind w:firstLine="567"/>
        <w:jc w:val="both"/>
        <w:rPr>
          <w:rFonts w:ascii="Times New Roman" w:hAnsi="Times New Roman"/>
          <w:sz w:val="24"/>
          <w:szCs w:val="24"/>
        </w:rPr>
      </w:pPr>
      <w:r w:rsidRPr="00954355">
        <w:rPr>
          <w:rFonts w:ascii="Times New Roman" w:hAnsi="Times New Roman"/>
          <w:sz w:val="24"/>
          <w:szCs w:val="24"/>
        </w:rPr>
        <w:t xml:space="preserve">Atbilstoši Gulbenes novada </w:t>
      </w:r>
      <w:r>
        <w:rPr>
          <w:rFonts w:ascii="Times New Roman" w:hAnsi="Times New Roman"/>
          <w:sz w:val="24"/>
          <w:szCs w:val="24"/>
        </w:rPr>
        <w:t xml:space="preserve">pašvaldības </w:t>
      </w:r>
      <w:r w:rsidRPr="00954355">
        <w:rPr>
          <w:rFonts w:ascii="Times New Roman" w:hAnsi="Times New Roman"/>
          <w:sz w:val="24"/>
          <w:szCs w:val="24"/>
        </w:rPr>
        <w:t xml:space="preserve">domes 2019.gada 28.februāra saistošo noteikumu Nr.6 “Par Gulbenes novada pašvaldībai piederoša vai piekrītoša neapbūvēta zemesgabala nomas maksas apmēru” 2.3.apakšpunktam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pārējā Gulbenes novada pagastu teritorijā līdz 0,3 ha nosaka 5 % apmērā no zemes kadastrālās vērtības gadā, bet ne mazāk kā 7 </w:t>
      </w:r>
      <w:r w:rsidRPr="00954355">
        <w:rPr>
          <w:rFonts w:ascii="Times New Roman" w:hAnsi="Times New Roman"/>
          <w:i/>
          <w:iCs/>
          <w:sz w:val="24"/>
          <w:szCs w:val="24"/>
        </w:rPr>
        <w:t>euro</w:t>
      </w:r>
      <w:r w:rsidRPr="00954355">
        <w:rPr>
          <w:rFonts w:ascii="Times New Roman" w:hAnsi="Times New Roman"/>
          <w:sz w:val="24"/>
          <w:szCs w:val="24"/>
        </w:rPr>
        <w:t xml:space="preserve"> gadā.</w:t>
      </w:r>
    </w:p>
    <w:p w14:paraId="4C3D4CD8" w14:textId="77777777" w:rsidR="00F11505" w:rsidRDefault="00F11505" w:rsidP="00F11505">
      <w:pPr>
        <w:spacing w:after="0" w:line="360" w:lineRule="auto"/>
        <w:ind w:firstLine="567"/>
        <w:jc w:val="both"/>
        <w:rPr>
          <w:rFonts w:ascii="Times New Roman" w:hAnsi="Times New Roman" w:cs="Times New Roman"/>
          <w:sz w:val="24"/>
          <w:szCs w:val="24"/>
        </w:rPr>
      </w:pPr>
      <w:r w:rsidRPr="00BD0B3B">
        <w:rPr>
          <w:rFonts w:ascii="Times New Roman" w:hAnsi="Times New Roman" w:cs="Times New Roman"/>
          <w:sz w:val="24"/>
          <w:szCs w:val="24"/>
        </w:rPr>
        <w:t xml:space="preserve">Saskaņā ar </w:t>
      </w:r>
      <w:r>
        <w:rPr>
          <w:rFonts w:ascii="Times New Roman" w:hAnsi="Times New Roman" w:cs="Times New Roman"/>
          <w:sz w:val="24"/>
          <w:szCs w:val="24"/>
        </w:rPr>
        <w:t>Kadastra</w:t>
      </w:r>
      <w:r w:rsidRPr="00BD0B3B">
        <w:rPr>
          <w:rFonts w:ascii="Times New Roman" w:hAnsi="Times New Roman" w:cs="Times New Roman"/>
          <w:sz w:val="24"/>
          <w:szCs w:val="24"/>
        </w:rPr>
        <w:t xml:space="preserve"> datiem zemes vienības ar kadastra apzīmējumu </w:t>
      </w:r>
      <w:r>
        <w:rPr>
          <w:rFonts w:ascii="Times New Roman" w:eastAsia="Times New Roman" w:hAnsi="Times New Roman" w:cs="Times New Roman"/>
          <w:sz w:val="24"/>
          <w:szCs w:val="24"/>
        </w:rPr>
        <w:t xml:space="preserve">5068 004 0242 </w:t>
      </w:r>
      <w:r w:rsidRPr="00BD0B3B">
        <w:rPr>
          <w:rFonts w:ascii="Times New Roman" w:hAnsi="Times New Roman" w:cs="Times New Roman"/>
          <w:sz w:val="24"/>
          <w:szCs w:val="24"/>
        </w:rPr>
        <w:t xml:space="preserve">kadastrālā vērtība ir </w:t>
      </w:r>
      <w:r>
        <w:rPr>
          <w:rFonts w:ascii="Times New Roman" w:hAnsi="Times New Roman" w:cs="Times New Roman"/>
          <w:sz w:val="24"/>
          <w:szCs w:val="24"/>
        </w:rPr>
        <w:t>737</w:t>
      </w:r>
      <w:r w:rsidRPr="00BD0B3B">
        <w:rPr>
          <w:rFonts w:ascii="Times New Roman" w:hAnsi="Times New Roman" w:cs="Times New Roman"/>
          <w:sz w:val="24"/>
          <w:szCs w:val="24"/>
        </w:rPr>
        <w:t xml:space="preserve"> </w:t>
      </w:r>
      <w:r w:rsidRPr="00BD0B3B">
        <w:rPr>
          <w:rFonts w:ascii="Times New Roman" w:hAnsi="Times New Roman" w:cs="Times New Roman"/>
          <w:i/>
          <w:sz w:val="24"/>
          <w:szCs w:val="24"/>
        </w:rPr>
        <w:t>euro</w:t>
      </w:r>
      <w:r>
        <w:rPr>
          <w:rFonts w:ascii="Times New Roman" w:hAnsi="Times New Roman" w:cs="Times New Roman"/>
          <w:sz w:val="24"/>
          <w:szCs w:val="24"/>
        </w:rPr>
        <w:t xml:space="preserve">, tās daļas </w:t>
      </w:r>
      <w:r w:rsidRPr="00BF0E1B">
        <w:rPr>
          <w:rFonts w:ascii="Times New Roman" w:eastAsia="Times New Roman" w:hAnsi="Times New Roman" w:cs="Times New Roman"/>
          <w:sz w:val="24"/>
          <w:szCs w:val="24"/>
        </w:rPr>
        <w:t>0,</w:t>
      </w:r>
      <w:r>
        <w:rPr>
          <w:rFonts w:ascii="Times New Roman" w:eastAsia="Times New Roman" w:hAnsi="Times New Roman" w:cs="Times New Roman"/>
          <w:sz w:val="24"/>
          <w:szCs w:val="24"/>
        </w:rPr>
        <w:t>09</w:t>
      </w:r>
      <w:r w:rsidRPr="00BF0E1B">
        <w:rPr>
          <w:rFonts w:ascii="Times New Roman" w:eastAsia="Times New Roman" w:hAnsi="Times New Roman" w:cs="Times New Roman"/>
          <w:sz w:val="24"/>
          <w:szCs w:val="24"/>
        </w:rPr>
        <w:t xml:space="preserve"> ha platībā</w:t>
      </w:r>
      <w:r>
        <w:rPr>
          <w:rFonts w:ascii="Times New Roman" w:eastAsia="Times New Roman" w:hAnsi="Times New Roman" w:cs="Times New Roman"/>
          <w:sz w:val="24"/>
          <w:szCs w:val="24"/>
        </w:rPr>
        <w:t xml:space="preserve"> </w:t>
      </w:r>
      <w:r w:rsidRPr="00734659">
        <w:rPr>
          <w:rFonts w:ascii="Times New Roman" w:hAnsi="Times New Roman"/>
          <w:sz w:val="24"/>
          <w:szCs w:val="24"/>
        </w:rPr>
        <w:t xml:space="preserve">kadastrālā vērtība ir </w:t>
      </w:r>
      <w:r>
        <w:rPr>
          <w:rFonts w:ascii="Times New Roman" w:hAnsi="Times New Roman"/>
          <w:sz w:val="24"/>
          <w:szCs w:val="24"/>
        </w:rPr>
        <w:t>60,3</w:t>
      </w:r>
      <w:r w:rsidRPr="00734659">
        <w:rPr>
          <w:rFonts w:ascii="Times New Roman" w:hAnsi="Times New Roman"/>
          <w:sz w:val="24"/>
          <w:szCs w:val="24"/>
        </w:rPr>
        <w:t xml:space="preserve"> </w:t>
      </w:r>
      <w:r w:rsidRPr="00734659">
        <w:rPr>
          <w:rFonts w:ascii="Times New Roman" w:hAnsi="Times New Roman"/>
          <w:i/>
          <w:iCs/>
          <w:sz w:val="24"/>
          <w:szCs w:val="24"/>
        </w:rPr>
        <w:t>euro</w:t>
      </w:r>
      <w:r>
        <w:rPr>
          <w:rFonts w:ascii="Times New Roman" w:hAnsi="Times New Roman"/>
          <w:i/>
          <w:iCs/>
          <w:sz w:val="24"/>
          <w:szCs w:val="24"/>
        </w:rPr>
        <w:t>.</w:t>
      </w:r>
      <w:r>
        <w:rPr>
          <w:rFonts w:ascii="Times New Roman" w:eastAsia="Times New Roman" w:hAnsi="Times New Roman" w:cs="Times New Roman"/>
          <w:sz w:val="24"/>
          <w:szCs w:val="24"/>
        </w:rPr>
        <w:t xml:space="preserve"> </w:t>
      </w:r>
      <w:r w:rsidRPr="00BD0B3B">
        <w:rPr>
          <w:rFonts w:ascii="Times New Roman" w:hAnsi="Times New Roman" w:cs="Times New Roman"/>
          <w:sz w:val="24"/>
          <w:szCs w:val="24"/>
        </w:rPr>
        <w:t>Nomas maksa par minēt</w:t>
      </w:r>
      <w:r>
        <w:rPr>
          <w:rFonts w:ascii="Times New Roman" w:hAnsi="Times New Roman" w:cs="Times New Roman"/>
          <w:sz w:val="24"/>
          <w:szCs w:val="24"/>
        </w:rPr>
        <w:t>o</w:t>
      </w:r>
      <w:r w:rsidRPr="00BD0B3B">
        <w:rPr>
          <w:rFonts w:ascii="Times New Roman" w:hAnsi="Times New Roman" w:cs="Times New Roman"/>
          <w:sz w:val="24"/>
          <w:szCs w:val="24"/>
        </w:rPr>
        <w:t xml:space="preserve"> zemes vienīb</w:t>
      </w:r>
      <w:r>
        <w:rPr>
          <w:rFonts w:ascii="Times New Roman" w:hAnsi="Times New Roman" w:cs="Times New Roman"/>
          <w:sz w:val="24"/>
          <w:szCs w:val="24"/>
        </w:rPr>
        <w:t xml:space="preserve">as daļu </w:t>
      </w:r>
      <w:r w:rsidRPr="00BD0B3B">
        <w:rPr>
          <w:rFonts w:ascii="Times New Roman" w:hAnsi="Times New Roman" w:cs="Times New Roman"/>
          <w:sz w:val="24"/>
          <w:szCs w:val="24"/>
        </w:rPr>
        <w:t xml:space="preserve">ar likmi 5% </w:t>
      </w:r>
      <w:r w:rsidRPr="00E62BB5">
        <w:rPr>
          <w:rFonts w:ascii="Times New Roman" w:eastAsia="Times New Roman" w:hAnsi="Times New Roman" w:cs="Times New Roman"/>
          <w:sz w:val="24"/>
          <w:szCs w:val="24"/>
        </w:rPr>
        <w:t>no zemes kadastrālās vērtības gadā</w:t>
      </w:r>
      <w:r w:rsidRPr="00BD0B3B">
        <w:rPr>
          <w:rFonts w:ascii="Times New Roman" w:hAnsi="Times New Roman" w:cs="Times New Roman"/>
          <w:sz w:val="24"/>
          <w:szCs w:val="24"/>
        </w:rPr>
        <w:t xml:space="preserve"> ir </w:t>
      </w:r>
      <w:r>
        <w:rPr>
          <w:rFonts w:ascii="Times New Roman" w:hAnsi="Times New Roman" w:cs="Times New Roman"/>
          <w:sz w:val="24"/>
          <w:szCs w:val="24"/>
        </w:rPr>
        <w:t>3,02</w:t>
      </w:r>
      <w:r w:rsidRPr="00BD0B3B">
        <w:rPr>
          <w:rFonts w:ascii="Times New Roman" w:hAnsi="Times New Roman" w:cs="Times New Roman"/>
          <w:sz w:val="24"/>
          <w:szCs w:val="24"/>
        </w:rPr>
        <w:t xml:space="preserve"> </w:t>
      </w:r>
      <w:r>
        <w:rPr>
          <w:rFonts w:ascii="Times New Roman" w:hAnsi="Times New Roman" w:cs="Times New Roman"/>
          <w:i/>
          <w:sz w:val="24"/>
          <w:szCs w:val="24"/>
        </w:rPr>
        <w:t xml:space="preserve">euro, </w:t>
      </w:r>
      <w:r>
        <w:rPr>
          <w:rFonts w:ascii="Times New Roman" w:hAnsi="Times New Roman" w:cs="Times New Roman"/>
          <w:sz w:val="24"/>
          <w:szCs w:val="24"/>
        </w:rPr>
        <w:t xml:space="preserve">proti, konkrētajā gadījumā piemērojama </w:t>
      </w:r>
      <w:r w:rsidRPr="00BF0E1B">
        <w:rPr>
          <w:rFonts w:ascii="Times New Roman" w:eastAsia="Times New Roman" w:hAnsi="Times New Roman" w:cs="Times New Roman"/>
          <w:sz w:val="24"/>
          <w:szCs w:val="24"/>
        </w:rPr>
        <w:t>Gulbenes novada pašvaldības domes 2019.gada 28.februāra saistošo noteikumu Nr.6 “Par Gulbenes novada pašvaldībai piederoša vai piekrītoša neapbūvēta zemesgabala nomas maksas apmēru”</w:t>
      </w:r>
      <w:r>
        <w:rPr>
          <w:rFonts w:ascii="Times New Roman" w:eastAsia="Times New Roman" w:hAnsi="Times New Roman" w:cs="Times New Roman"/>
          <w:sz w:val="24"/>
          <w:szCs w:val="24"/>
        </w:rPr>
        <w:t xml:space="preserve"> </w:t>
      </w:r>
      <w:r w:rsidRPr="00BF0E1B">
        <w:rPr>
          <w:rFonts w:ascii="Times New Roman" w:eastAsia="Times New Roman" w:hAnsi="Times New Roman" w:cs="Times New Roman"/>
          <w:sz w:val="24"/>
          <w:szCs w:val="24"/>
        </w:rPr>
        <w:t>2.3.</w:t>
      </w:r>
      <w:r>
        <w:rPr>
          <w:rFonts w:ascii="Times New Roman" w:eastAsia="Times New Roman" w:hAnsi="Times New Roman" w:cs="Times New Roman"/>
          <w:sz w:val="24"/>
          <w:szCs w:val="24"/>
        </w:rPr>
        <w:t> </w:t>
      </w:r>
      <w:r w:rsidRPr="00BF0E1B">
        <w:rPr>
          <w:rFonts w:ascii="Times New Roman" w:eastAsia="Times New Roman" w:hAnsi="Times New Roman" w:cs="Times New Roman"/>
          <w:sz w:val="24"/>
          <w:szCs w:val="24"/>
        </w:rPr>
        <w:t>apakšpunkt</w:t>
      </w:r>
      <w:r>
        <w:rPr>
          <w:rFonts w:ascii="Times New Roman" w:eastAsia="Times New Roman" w:hAnsi="Times New Roman" w:cs="Times New Roman"/>
          <w:sz w:val="24"/>
          <w:szCs w:val="24"/>
        </w:rPr>
        <w:t xml:space="preserve">ā noteiktā minimālā nomas maksa </w:t>
      </w:r>
      <w:r w:rsidRPr="00BF0E1B">
        <w:rPr>
          <w:rFonts w:ascii="Times New Roman" w:eastAsia="Times New Roman" w:hAnsi="Times New Roman" w:cs="Times New Roman"/>
          <w:sz w:val="24"/>
          <w:szCs w:val="24"/>
        </w:rPr>
        <w:t xml:space="preserve">7 </w:t>
      </w:r>
      <w:r w:rsidRPr="00BF0E1B">
        <w:rPr>
          <w:rFonts w:ascii="Times New Roman" w:eastAsia="Times New Roman" w:hAnsi="Times New Roman" w:cs="Times New Roman"/>
          <w:i/>
          <w:sz w:val="24"/>
          <w:szCs w:val="24"/>
        </w:rPr>
        <w:t>euro</w:t>
      </w:r>
      <w:r w:rsidRPr="00BF0E1B">
        <w:rPr>
          <w:rFonts w:ascii="Times New Roman" w:eastAsia="Times New Roman" w:hAnsi="Times New Roman" w:cs="Times New Roman"/>
          <w:sz w:val="24"/>
          <w:szCs w:val="24"/>
        </w:rPr>
        <w:t xml:space="preserve"> gadā</w:t>
      </w:r>
      <w:r w:rsidRPr="00BD0B3B">
        <w:rPr>
          <w:rFonts w:ascii="Times New Roman" w:hAnsi="Times New Roman" w:cs="Times New Roman"/>
          <w:sz w:val="24"/>
          <w:szCs w:val="24"/>
        </w:rPr>
        <w:t>.</w:t>
      </w:r>
    </w:p>
    <w:p w14:paraId="66B9D521" w14:textId="77777777" w:rsidR="00F11505" w:rsidRPr="004D0881" w:rsidRDefault="00F11505" w:rsidP="00F11505">
      <w:pPr>
        <w:spacing w:after="0" w:line="360" w:lineRule="auto"/>
        <w:ind w:firstLine="567"/>
        <w:jc w:val="both"/>
        <w:rPr>
          <w:rFonts w:ascii="Times New Roman" w:hAnsi="Times New Roman" w:cs="Times New Roman"/>
          <w:sz w:val="24"/>
          <w:szCs w:val="24"/>
        </w:rPr>
      </w:pPr>
      <w:r>
        <w:rPr>
          <w:rFonts w:ascii="Times New Roman" w:eastAsia="Times New Roman" w:hAnsi="Times New Roman"/>
          <w:sz w:val="24"/>
          <w:szCs w:val="24"/>
        </w:rPr>
        <w:t xml:space="preserve">Atbilstoši Noteikumu 57.punktam </w:t>
      </w:r>
      <w:r w:rsidRPr="000C737C">
        <w:rPr>
          <w:rFonts w:ascii="Times New Roman" w:eastAsia="Times New Roman" w:hAnsi="Times New Roman"/>
          <w:sz w:val="24"/>
          <w:szCs w:val="24"/>
        </w:rPr>
        <w:t>iznomātājs 10 darbdienu laikā pēc tam, kad stājusies spēkā vienošanās par nomas līguma termiņa pagarināšanu, publicē vai nodrošina attiecīgās informācijas publicēšanu šo noteikumu 34. vai 35.punktā minētajā tīmekļvietnē</w:t>
      </w:r>
      <w:r>
        <w:rPr>
          <w:rFonts w:ascii="Times New Roman" w:eastAsia="Times New Roman" w:hAnsi="Times New Roman"/>
          <w:sz w:val="24"/>
          <w:szCs w:val="24"/>
        </w:rPr>
        <w:t>.</w:t>
      </w:r>
    </w:p>
    <w:p w14:paraId="02324AF4" w14:textId="47D4A2E8" w:rsidR="00F11505" w:rsidRDefault="00F11505" w:rsidP="00F11505">
      <w:pPr>
        <w:spacing w:after="0" w:line="360" w:lineRule="auto"/>
        <w:ind w:firstLine="567"/>
        <w:contextualSpacing/>
        <w:jc w:val="both"/>
        <w:rPr>
          <w:rFonts w:ascii="Times New Roman" w:hAnsi="Times New Roman"/>
          <w:sz w:val="24"/>
          <w:szCs w:val="24"/>
        </w:rPr>
      </w:pPr>
      <w:r w:rsidRPr="00A83D87">
        <w:rPr>
          <w:rFonts w:ascii="Times New Roman" w:hAnsi="Times New Roman"/>
          <w:sz w:val="24"/>
          <w:szCs w:val="24"/>
        </w:rPr>
        <w:t xml:space="preserve">Pamatojoties uz Pašvaldību likuma </w:t>
      </w:r>
      <w:r>
        <w:rPr>
          <w:rFonts w:ascii="Times New Roman" w:eastAsia="Times New Roman" w:hAnsi="Times New Roman"/>
          <w:sz w:val="24"/>
          <w:szCs w:val="24"/>
        </w:rPr>
        <w:t xml:space="preserve">73.panta pirmo, </w:t>
      </w:r>
      <w:r w:rsidRPr="00A83D87">
        <w:rPr>
          <w:rFonts w:ascii="Times New Roman" w:eastAsia="Times New Roman" w:hAnsi="Times New Roman"/>
          <w:sz w:val="24"/>
          <w:szCs w:val="24"/>
        </w:rPr>
        <w:t xml:space="preserve">trešo </w:t>
      </w:r>
      <w:r>
        <w:rPr>
          <w:rFonts w:ascii="Times New Roman" w:eastAsia="Times New Roman" w:hAnsi="Times New Roman"/>
          <w:sz w:val="24"/>
          <w:szCs w:val="24"/>
        </w:rPr>
        <w:t xml:space="preserve">un </w:t>
      </w:r>
      <w:r w:rsidRPr="00A83D87">
        <w:rPr>
          <w:rFonts w:ascii="Times New Roman" w:hAnsi="Times New Roman"/>
          <w:sz w:val="24"/>
          <w:szCs w:val="24"/>
        </w:rPr>
        <w:t xml:space="preserve">ceturto daļu, Ministru kabineta 2018.gada 19.jūnija noteikumu Nr.350 “Publiskas personas zemes nomas un apbūves tiesības noteikumi” 30.2.apakšpunktu, </w:t>
      </w:r>
      <w:r>
        <w:rPr>
          <w:rFonts w:ascii="Times New Roman" w:hAnsi="Times New Roman"/>
          <w:sz w:val="24"/>
          <w:szCs w:val="24"/>
        </w:rPr>
        <w:t xml:space="preserve">28., </w:t>
      </w:r>
      <w:r w:rsidRPr="00A83D87">
        <w:rPr>
          <w:rFonts w:ascii="Times New Roman" w:hAnsi="Times New Roman"/>
          <w:sz w:val="24"/>
          <w:szCs w:val="24"/>
        </w:rPr>
        <w:t>31., 53., 56.</w:t>
      </w:r>
      <w:r>
        <w:rPr>
          <w:rFonts w:ascii="Times New Roman" w:hAnsi="Times New Roman"/>
          <w:sz w:val="24"/>
          <w:szCs w:val="24"/>
        </w:rPr>
        <w:t xml:space="preserve"> un 57.punktu</w:t>
      </w:r>
      <w:r w:rsidRPr="00A83D87">
        <w:rPr>
          <w:rFonts w:ascii="Times New Roman" w:hAnsi="Times New Roman"/>
          <w:sz w:val="24"/>
          <w:szCs w:val="24"/>
        </w:rPr>
        <w:t xml:space="preserve">, Gulbenes novada </w:t>
      </w:r>
      <w:r>
        <w:rPr>
          <w:rFonts w:ascii="Times New Roman" w:hAnsi="Times New Roman"/>
          <w:sz w:val="24"/>
          <w:szCs w:val="24"/>
        </w:rPr>
        <w:t xml:space="preserve">pašvaldības </w:t>
      </w:r>
      <w:r w:rsidRPr="00A83D87">
        <w:rPr>
          <w:rFonts w:ascii="Times New Roman" w:hAnsi="Times New Roman"/>
          <w:sz w:val="24"/>
          <w:szCs w:val="24"/>
        </w:rPr>
        <w:t>domes 2019.gada 28.februāra saistošo noteikumu Nr.6 “Par Gulbenes novada pašvaldībai piederoša vai piekrītoša neapbūvēta zemesgabala nomas maksas apmēru” 2.</w:t>
      </w:r>
      <w:r>
        <w:rPr>
          <w:rFonts w:ascii="Times New Roman" w:hAnsi="Times New Roman"/>
          <w:sz w:val="24"/>
          <w:szCs w:val="24"/>
        </w:rPr>
        <w:t>3.</w:t>
      </w:r>
      <w:r w:rsidRPr="00A83D87">
        <w:rPr>
          <w:rFonts w:ascii="Times New Roman" w:hAnsi="Times New Roman"/>
          <w:sz w:val="24"/>
          <w:szCs w:val="24"/>
        </w:rPr>
        <w:t>apakšpunktu, Publiskas personas finanšu līdzekļu un mantas izšķērdēšanas novēršanas likuma 6.</w:t>
      </w:r>
      <w:r w:rsidRPr="00A83D87">
        <w:rPr>
          <w:rFonts w:ascii="Times New Roman" w:hAnsi="Times New Roman"/>
          <w:sz w:val="24"/>
          <w:szCs w:val="24"/>
          <w:vertAlign w:val="superscript"/>
        </w:rPr>
        <w:t>1</w:t>
      </w:r>
      <w:r w:rsidRPr="00A83D87">
        <w:rPr>
          <w:rFonts w:ascii="Times New Roman" w:hAnsi="Times New Roman"/>
          <w:sz w:val="24"/>
          <w:szCs w:val="24"/>
        </w:rPr>
        <w:t xml:space="preserve"> panta pirmo daļu, </w:t>
      </w:r>
      <w:r>
        <w:rPr>
          <w:rFonts w:ascii="Times New Roman" w:hAnsi="Times New Roman"/>
          <w:sz w:val="24"/>
          <w:szCs w:val="24"/>
        </w:rPr>
        <w:t>Gulbenes novada pašvaldības m</w:t>
      </w:r>
      <w:r w:rsidRPr="00A83D87">
        <w:rPr>
          <w:rFonts w:ascii="Times New Roman" w:hAnsi="Times New Roman"/>
          <w:sz w:val="24"/>
          <w:szCs w:val="24"/>
        </w:rPr>
        <w:t xml:space="preserve">antas iznomāšanas komisijas nolikuma, kas apstiprināts ar Gulbenes novada </w:t>
      </w:r>
      <w:r>
        <w:rPr>
          <w:rFonts w:ascii="Times New Roman" w:hAnsi="Times New Roman"/>
          <w:sz w:val="24"/>
          <w:szCs w:val="24"/>
        </w:rPr>
        <w:t xml:space="preserve">pašvaldības </w:t>
      </w:r>
      <w:r w:rsidRPr="00A83D87">
        <w:rPr>
          <w:rFonts w:ascii="Times New Roman" w:hAnsi="Times New Roman"/>
          <w:sz w:val="24"/>
          <w:szCs w:val="24"/>
        </w:rPr>
        <w:t xml:space="preserve">domes 2020.gada 30.jūlija lēmumu Nr. GND/2020/487, 6.1., 7.2. un 7.6.apakšpunktu, atklāti balsojot: </w:t>
      </w:r>
      <w:r w:rsidR="007712BD" w:rsidRPr="007712BD">
        <w:rPr>
          <w:rFonts w:ascii="Times New Roman" w:hAnsi="Times New Roman" w:cs="Times New Roman"/>
          <w:noProof/>
          <w:sz w:val="24"/>
          <w:szCs w:val="24"/>
        </w:rPr>
        <w:t>ar 4 balsīm "Par" (Ineta Otvare, Kristaps Dauksts, Lolita Vīksniņa, Monta Ķelle), "Pret" – nav, "Atturas" – nav, "Nepiedalās" – nav</w:t>
      </w:r>
      <w:r w:rsidR="007712BD" w:rsidRPr="007712BD">
        <w:rPr>
          <w:rFonts w:ascii="Times New Roman" w:hAnsi="Times New Roman" w:cs="Times New Roman"/>
          <w:sz w:val="24"/>
          <w:szCs w:val="24"/>
        </w:rPr>
        <w:t>, NOLEMJ:</w:t>
      </w:r>
    </w:p>
    <w:p w14:paraId="5E721EB2" w14:textId="35865234" w:rsidR="00F11505" w:rsidRPr="00235310" w:rsidRDefault="00F11505" w:rsidP="00F11505">
      <w:pPr>
        <w:spacing w:line="360" w:lineRule="auto"/>
        <w:ind w:firstLine="567"/>
        <w:contextualSpacing/>
        <w:jc w:val="both"/>
        <w:rPr>
          <w:rFonts w:ascii="Times New Roman" w:hAnsi="Times New Roman"/>
          <w:sz w:val="24"/>
          <w:szCs w:val="24"/>
        </w:rPr>
      </w:pPr>
      <w:r>
        <w:rPr>
          <w:rFonts w:ascii="Times New Roman" w:hAnsi="Times New Roman"/>
          <w:sz w:val="24"/>
          <w:szCs w:val="24"/>
        </w:rPr>
        <w:t xml:space="preserve">1. </w:t>
      </w:r>
      <w:r w:rsidRPr="00235310">
        <w:rPr>
          <w:rFonts w:ascii="Times New Roman" w:hAnsi="Times New Roman"/>
          <w:sz w:val="24"/>
          <w:szCs w:val="24"/>
        </w:rPr>
        <w:t xml:space="preserve">SLĒGT ar </w:t>
      </w:r>
      <w:r w:rsidR="00C61C3B">
        <w:rPr>
          <w:rFonts w:ascii="Times New Roman" w:eastAsia="Calibri" w:hAnsi="Times New Roman" w:cs="Times New Roman"/>
          <w:sz w:val="24"/>
          <w:szCs w:val="24"/>
          <w:lang w:eastAsia="lv-LV"/>
        </w:rPr>
        <w:t>[…]</w:t>
      </w:r>
      <w:r w:rsidRPr="00235310">
        <w:rPr>
          <w:rFonts w:ascii="Times New Roman" w:hAnsi="Times New Roman"/>
          <w:sz w:val="24"/>
          <w:szCs w:val="24"/>
        </w:rPr>
        <w:t xml:space="preserve">, zemes nomas līgumu par </w:t>
      </w:r>
      <w:r>
        <w:rPr>
          <w:rFonts w:ascii="Times New Roman" w:hAnsi="Times New Roman"/>
          <w:sz w:val="24"/>
          <w:szCs w:val="24"/>
        </w:rPr>
        <w:t>Litenes</w:t>
      </w:r>
      <w:r w:rsidRPr="00235310">
        <w:rPr>
          <w:rFonts w:ascii="Times New Roman" w:hAnsi="Times New Roman"/>
          <w:sz w:val="24"/>
          <w:szCs w:val="24"/>
        </w:rPr>
        <w:t xml:space="preserve"> pagasta nekustamajā īpašumā</w:t>
      </w:r>
      <w:r>
        <w:rPr>
          <w:rFonts w:ascii="Times New Roman" w:hAnsi="Times New Roman"/>
          <w:sz w:val="24"/>
          <w:szCs w:val="24"/>
        </w:rPr>
        <w:t xml:space="preserve"> ar nosaukumu “Liepudārzi”, </w:t>
      </w:r>
      <w:r w:rsidRPr="00235310">
        <w:rPr>
          <w:rFonts w:ascii="Times New Roman" w:hAnsi="Times New Roman"/>
          <w:sz w:val="24"/>
          <w:szCs w:val="24"/>
        </w:rPr>
        <w:t xml:space="preserve">kadastra numurs </w:t>
      </w:r>
      <w:r>
        <w:rPr>
          <w:rFonts w:ascii="Times New Roman" w:hAnsi="Times New Roman"/>
          <w:sz w:val="24"/>
          <w:szCs w:val="24"/>
        </w:rPr>
        <w:t>5068 004 0242</w:t>
      </w:r>
      <w:r w:rsidRPr="00235310">
        <w:rPr>
          <w:rFonts w:ascii="Times New Roman" w:hAnsi="Times New Roman"/>
          <w:sz w:val="24"/>
          <w:szCs w:val="24"/>
        </w:rPr>
        <w:t>, ietilpstoš</w:t>
      </w:r>
      <w:r>
        <w:rPr>
          <w:rFonts w:ascii="Times New Roman" w:hAnsi="Times New Roman"/>
          <w:sz w:val="24"/>
          <w:szCs w:val="24"/>
        </w:rPr>
        <w:t>ās</w:t>
      </w:r>
      <w:r w:rsidRPr="00235310">
        <w:rPr>
          <w:rFonts w:ascii="Times New Roman" w:hAnsi="Times New Roman"/>
          <w:sz w:val="24"/>
          <w:szCs w:val="24"/>
        </w:rPr>
        <w:t xml:space="preserve"> zemes vienīb</w:t>
      </w:r>
      <w:r>
        <w:rPr>
          <w:rFonts w:ascii="Times New Roman" w:hAnsi="Times New Roman"/>
          <w:sz w:val="24"/>
          <w:szCs w:val="24"/>
        </w:rPr>
        <w:t>as</w:t>
      </w:r>
      <w:r w:rsidRPr="00235310">
        <w:rPr>
          <w:rFonts w:ascii="Times New Roman" w:hAnsi="Times New Roman"/>
          <w:sz w:val="24"/>
          <w:szCs w:val="24"/>
        </w:rPr>
        <w:t xml:space="preserve"> ar kadastra </w:t>
      </w:r>
      <w:r w:rsidRPr="00235310">
        <w:rPr>
          <w:rFonts w:ascii="Times New Roman" w:hAnsi="Times New Roman"/>
          <w:sz w:val="24"/>
          <w:szCs w:val="24"/>
        </w:rPr>
        <w:lastRenderedPageBreak/>
        <w:t xml:space="preserve">apzīmējumu </w:t>
      </w:r>
      <w:r>
        <w:rPr>
          <w:rFonts w:ascii="Times New Roman" w:hAnsi="Times New Roman"/>
          <w:sz w:val="24"/>
          <w:szCs w:val="24"/>
        </w:rPr>
        <w:t>5068 004 0242 daļas, 0,09</w:t>
      </w:r>
      <w:r w:rsidRPr="00235310">
        <w:rPr>
          <w:rFonts w:ascii="Times New Roman" w:hAnsi="Times New Roman"/>
          <w:sz w:val="24"/>
          <w:szCs w:val="24"/>
        </w:rPr>
        <w:t xml:space="preserve"> ha platībā, </w:t>
      </w:r>
      <w:r w:rsidRPr="005121F9">
        <w:rPr>
          <w:rFonts w:ascii="Times New Roman" w:eastAsia="Calibri" w:hAnsi="Times New Roman" w:cs="Times New Roman"/>
          <w:sz w:val="24"/>
          <w:szCs w:val="24"/>
          <w:lang w:eastAsia="lv-LV"/>
        </w:rPr>
        <w:t>atbilstoši izkopējumam no digitālās kadastra kartes (</w:t>
      </w:r>
      <w:r>
        <w:rPr>
          <w:rFonts w:ascii="Times New Roman" w:eastAsia="Calibri" w:hAnsi="Times New Roman" w:cs="Times New Roman"/>
          <w:sz w:val="24"/>
          <w:szCs w:val="24"/>
          <w:lang w:eastAsia="lv-LV"/>
        </w:rPr>
        <w:t>1.</w:t>
      </w:r>
      <w:r w:rsidRPr="005121F9">
        <w:rPr>
          <w:rFonts w:ascii="Times New Roman" w:eastAsia="Calibri" w:hAnsi="Times New Roman" w:cs="Times New Roman"/>
          <w:sz w:val="24"/>
          <w:szCs w:val="24"/>
          <w:lang w:eastAsia="lv-LV"/>
        </w:rPr>
        <w:t>pielikums)</w:t>
      </w:r>
      <w:r>
        <w:rPr>
          <w:rFonts w:ascii="Times New Roman" w:eastAsia="Calibri" w:hAnsi="Times New Roman" w:cs="Times New Roman"/>
          <w:sz w:val="24"/>
          <w:szCs w:val="24"/>
          <w:lang w:eastAsia="lv-LV"/>
        </w:rPr>
        <w:t xml:space="preserve">, </w:t>
      </w:r>
      <w:r>
        <w:rPr>
          <w:rFonts w:ascii="Times New Roman" w:eastAsia="Times New Roman" w:hAnsi="Times New Roman"/>
          <w:sz w:val="24"/>
          <w:szCs w:val="24"/>
        </w:rPr>
        <w:t xml:space="preserve">nomu, </w:t>
      </w:r>
      <w:r w:rsidRPr="00235310">
        <w:rPr>
          <w:rFonts w:ascii="Times New Roman" w:hAnsi="Times New Roman"/>
          <w:sz w:val="24"/>
          <w:szCs w:val="24"/>
        </w:rPr>
        <w:t>nosakot, ka:</w:t>
      </w:r>
    </w:p>
    <w:p w14:paraId="5B108B60" w14:textId="77777777" w:rsidR="00F11505" w:rsidRPr="00235310" w:rsidRDefault="00F11505" w:rsidP="00F11505">
      <w:pPr>
        <w:tabs>
          <w:tab w:val="left" w:pos="1134"/>
        </w:tabs>
        <w:spacing w:line="360" w:lineRule="auto"/>
        <w:ind w:left="1134" w:hanging="567"/>
        <w:contextualSpacing/>
        <w:jc w:val="both"/>
        <w:rPr>
          <w:rFonts w:ascii="Times New Roman" w:hAnsi="Times New Roman"/>
          <w:sz w:val="24"/>
          <w:szCs w:val="24"/>
        </w:rPr>
      </w:pPr>
      <w:r w:rsidRPr="00235310">
        <w:rPr>
          <w:rFonts w:ascii="Times New Roman" w:hAnsi="Times New Roman"/>
          <w:sz w:val="24"/>
          <w:szCs w:val="24"/>
        </w:rPr>
        <w:t>1</w:t>
      </w:r>
      <w:r>
        <w:rPr>
          <w:rFonts w:ascii="Times New Roman" w:hAnsi="Times New Roman"/>
          <w:sz w:val="24"/>
          <w:szCs w:val="24"/>
        </w:rPr>
        <w:t xml:space="preserve">.1. </w:t>
      </w:r>
      <w:r>
        <w:rPr>
          <w:rFonts w:ascii="Times New Roman" w:hAnsi="Times New Roman"/>
          <w:sz w:val="24"/>
          <w:szCs w:val="24"/>
        </w:rPr>
        <w:tab/>
        <w:t xml:space="preserve">līguma darbības termiņš: no 2025.gada 1.aprīļa līdz </w:t>
      </w:r>
      <w:r w:rsidRPr="00235310">
        <w:rPr>
          <w:rFonts w:ascii="Times New Roman" w:hAnsi="Times New Roman"/>
          <w:sz w:val="24"/>
          <w:szCs w:val="24"/>
        </w:rPr>
        <w:t>20</w:t>
      </w:r>
      <w:r>
        <w:rPr>
          <w:rFonts w:ascii="Times New Roman" w:hAnsi="Times New Roman"/>
          <w:sz w:val="24"/>
          <w:szCs w:val="24"/>
        </w:rPr>
        <w:t>30</w:t>
      </w:r>
      <w:r w:rsidRPr="00235310">
        <w:rPr>
          <w:rFonts w:ascii="Times New Roman" w:hAnsi="Times New Roman"/>
          <w:sz w:val="24"/>
          <w:szCs w:val="24"/>
        </w:rPr>
        <w:t xml:space="preserve">.gada </w:t>
      </w:r>
      <w:r>
        <w:rPr>
          <w:rFonts w:ascii="Times New Roman" w:hAnsi="Times New Roman"/>
          <w:sz w:val="24"/>
          <w:szCs w:val="24"/>
        </w:rPr>
        <w:t>31.martam</w:t>
      </w:r>
      <w:r w:rsidRPr="00235310">
        <w:rPr>
          <w:rFonts w:ascii="Times New Roman" w:hAnsi="Times New Roman"/>
          <w:sz w:val="24"/>
          <w:szCs w:val="24"/>
        </w:rPr>
        <w:t>;</w:t>
      </w:r>
    </w:p>
    <w:p w14:paraId="24BFC442" w14:textId="77777777" w:rsidR="00F11505" w:rsidRPr="00795C8B" w:rsidRDefault="00F11505" w:rsidP="00F11505">
      <w:pPr>
        <w:tabs>
          <w:tab w:val="left" w:pos="1134"/>
          <w:tab w:val="left" w:pos="1276"/>
        </w:tabs>
        <w:spacing w:after="0" w:line="360" w:lineRule="auto"/>
        <w:ind w:left="1134" w:hanging="567"/>
        <w:jc w:val="both"/>
        <w:rPr>
          <w:rFonts w:ascii="Times New Roman" w:eastAsia="Times New Roman" w:hAnsi="Times New Roman" w:cs="Times New Roman"/>
          <w:sz w:val="24"/>
          <w:szCs w:val="24"/>
        </w:rPr>
      </w:pPr>
      <w:r w:rsidRPr="00235310">
        <w:rPr>
          <w:rFonts w:ascii="Times New Roman" w:hAnsi="Times New Roman"/>
          <w:sz w:val="24"/>
          <w:szCs w:val="24"/>
        </w:rPr>
        <w:t>1.2.</w:t>
      </w:r>
      <w:r w:rsidRPr="00235310">
        <w:rPr>
          <w:rFonts w:ascii="Times New Roman" w:hAnsi="Times New Roman"/>
          <w:sz w:val="24"/>
          <w:szCs w:val="24"/>
        </w:rPr>
        <w:tab/>
        <w:t xml:space="preserve">zemes vienības lietošanas mērķis: </w:t>
      </w:r>
      <w:r w:rsidRPr="002757F5">
        <w:rPr>
          <w:rFonts w:ascii="Times New Roman" w:hAnsi="Times New Roman" w:cs="Times New Roman"/>
          <w:sz w:val="24"/>
          <w:szCs w:val="24"/>
        </w:rPr>
        <w:t>personisko palīgsaimniecīb</w:t>
      </w:r>
      <w:r>
        <w:rPr>
          <w:rFonts w:ascii="Times New Roman" w:hAnsi="Times New Roman" w:cs="Times New Roman"/>
          <w:sz w:val="24"/>
          <w:szCs w:val="24"/>
        </w:rPr>
        <w:t>u vajadzībām atbilstoši likuma “</w:t>
      </w:r>
      <w:r w:rsidRPr="00092747">
        <w:rPr>
          <w:rFonts w:ascii="Times New Roman" w:hAnsi="Times New Roman" w:cs="Times New Roman"/>
          <w:sz w:val="24"/>
          <w:szCs w:val="24"/>
        </w:rPr>
        <w:t>Par zemes reformu Latvijas Republikas lauku apvidos</w:t>
      </w:r>
      <w:r>
        <w:rPr>
          <w:rFonts w:ascii="Times New Roman" w:hAnsi="Times New Roman" w:cs="Times New Roman"/>
          <w:sz w:val="24"/>
          <w:szCs w:val="24"/>
        </w:rPr>
        <w:t>”</w:t>
      </w:r>
      <w:r w:rsidRPr="002757F5">
        <w:rPr>
          <w:rFonts w:ascii="Times New Roman" w:hAnsi="Times New Roman" w:cs="Times New Roman"/>
          <w:sz w:val="24"/>
          <w:szCs w:val="24"/>
        </w:rPr>
        <w:t xml:space="preserve"> </w:t>
      </w:r>
      <w:r w:rsidRPr="00092747">
        <w:rPr>
          <w:rFonts w:ascii="Times New Roman" w:hAnsi="Times New Roman" w:cs="Times New Roman"/>
          <w:sz w:val="24"/>
          <w:szCs w:val="24"/>
        </w:rPr>
        <w:t>7. pantam</w:t>
      </w:r>
      <w:r w:rsidRPr="002757F5">
        <w:rPr>
          <w:rFonts w:ascii="Times New Roman" w:hAnsi="Times New Roman" w:cs="Times New Roman"/>
          <w:sz w:val="24"/>
          <w:szCs w:val="24"/>
        </w:rPr>
        <w:t xml:space="preserve"> ar nosacījumu, ka nomnieks </w:t>
      </w:r>
      <w:r>
        <w:rPr>
          <w:rFonts w:ascii="Times New Roman" w:hAnsi="Times New Roman" w:cs="Times New Roman"/>
          <w:sz w:val="24"/>
          <w:szCs w:val="24"/>
        </w:rPr>
        <w:t xml:space="preserve">zemes vienībā </w:t>
      </w:r>
      <w:r w:rsidRPr="002757F5">
        <w:rPr>
          <w:rFonts w:ascii="Times New Roman" w:hAnsi="Times New Roman" w:cs="Times New Roman"/>
          <w:sz w:val="24"/>
          <w:szCs w:val="24"/>
        </w:rPr>
        <w:t>neveic saimniecisko darbību, kurai samazinātas nomas maksas piemērošanas gadījumā atbalsts nomniekam kvalificējams kā komercdarbības atbalsts</w:t>
      </w:r>
      <w:r>
        <w:rPr>
          <w:rFonts w:ascii="Times New Roman" w:eastAsia="Times New Roman" w:hAnsi="Times New Roman" w:cs="Times New Roman"/>
          <w:sz w:val="24"/>
          <w:szCs w:val="24"/>
        </w:rPr>
        <w:t>;</w:t>
      </w:r>
    </w:p>
    <w:p w14:paraId="6BD8DE68" w14:textId="77777777" w:rsidR="00F11505" w:rsidRPr="00235310" w:rsidRDefault="00F11505" w:rsidP="00F11505">
      <w:pPr>
        <w:tabs>
          <w:tab w:val="left" w:pos="1134"/>
        </w:tabs>
        <w:spacing w:after="0" w:line="360" w:lineRule="auto"/>
        <w:ind w:left="1134" w:hanging="567"/>
        <w:jc w:val="both"/>
        <w:rPr>
          <w:rFonts w:ascii="Times New Roman" w:hAnsi="Times New Roman"/>
          <w:sz w:val="24"/>
          <w:szCs w:val="24"/>
        </w:rPr>
      </w:pPr>
      <w:r w:rsidRPr="00235310">
        <w:rPr>
          <w:rFonts w:ascii="Times New Roman" w:hAnsi="Times New Roman"/>
          <w:sz w:val="24"/>
          <w:szCs w:val="24"/>
        </w:rPr>
        <w:t>1.3.</w:t>
      </w:r>
      <w:r w:rsidRPr="00235310">
        <w:rPr>
          <w:rFonts w:ascii="Times New Roman" w:hAnsi="Times New Roman"/>
          <w:sz w:val="24"/>
          <w:szCs w:val="24"/>
        </w:rPr>
        <w:tab/>
        <w:t>nomas maks</w:t>
      </w:r>
      <w:r>
        <w:rPr>
          <w:rFonts w:ascii="Times New Roman" w:hAnsi="Times New Roman"/>
          <w:sz w:val="24"/>
          <w:szCs w:val="24"/>
        </w:rPr>
        <w:t>a</w:t>
      </w:r>
      <w:r w:rsidRPr="00235310">
        <w:rPr>
          <w:rFonts w:ascii="Times New Roman" w:hAnsi="Times New Roman"/>
          <w:sz w:val="24"/>
          <w:szCs w:val="24"/>
        </w:rPr>
        <w:t xml:space="preserve"> gadā ir </w:t>
      </w:r>
      <w:r>
        <w:rPr>
          <w:rFonts w:ascii="Times New Roman" w:hAnsi="Times New Roman"/>
          <w:sz w:val="24"/>
          <w:szCs w:val="24"/>
        </w:rPr>
        <w:t>7,00</w:t>
      </w:r>
      <w:r w:rsidRPr="00235310">
        <w:rPr>
          <w:rFonts w:ascii="Times New Roman" w:hAnsi="Times New Roman"/>
          <w:sz w:val="24"/>
          <w:szCs w:val="24"/>
        </w:rPr>
        <w:t xml:space="preserve"> EUR (</w:t>
      </w:r>
      <w:r>
        <w:rPr>
          <w:rFonts w:ascii="Times New Roman" w:hAnsi="Times New Roman"/>
          <w:sz w:val="24"/>
          <w:szCs w:val="24"/>
        </w:rPr>
        <w:t>septiņi</w:t>
      </w:r>
      <w:r w:rsidRPr="00235310">
        <w:rPr>
          <w:rFonts w:ascii="Times New Roman" w:hAnsi="Times New Roman"/>
          <w:sz w:val="24"/>
          <w:szCs w:val="24"/>
        </w:rPr>
        <w:t xml:space="preserve"> </w:t>
      </w:r>
      <w:r w:rsidRPr="00235310">
        <w:rPr>
          <w:rFonts w:ascii="Times New Roman" w:hAnsi="Times New Roman"/>
          <w:i/>
          <w:iCs/>
          <w:sz w:val="24"/>
          <w:szCs w:val="24"/>
        </w:rPr>
        <w:t>euro</w:t>
      </w:r>
      <w:r w:rsidRPr="00235310">
        <w:rPr>
          <w:rFonts w:ascii="Times New Roman" w:hAnsi="Times New Roman"/>
          <w:sz w:val="24"/>
          <w:szCs w:val="24"/>
        </w:rPr>
        <w:t xml:space="preserve"> </w:t>
      </w:r>
      <w:r>
        <w:rPr>
          <w:rFonts w:ascii="Times New Roman" w:hAnsi="Times New Roman"/>
          <w:sz w:val="24"/>
          <w:szCs w:val="24"/>
        </w:rPr>
        <w:t>nulle</w:t>
      </w:r>
      <w:r w:rsidRPr="00235310">
        <w:rPr>
          <w:rFonts w:ascii="Times New Roman" w:hAnsi="Times New Roman"/>
          <w:sz w:val="24"/>
          <w:szCs w:val="24"/>
        </w:rPr>
        <w:t xml:space="preserve"> centi) bez PVN atbilstoši </w:t>
      </w:r>
      <w:r w:rsidRPr="00A83D87">
        <w:rPr>
          <w:rFonts w:ascii="Times New Roman" w:hAnsi="Times New Roman"/>
          <w:sz w:val="24"/>
          <w:szCs w:val="24"/>
        </w:rPr>
        <w:t xml:space="preserve">Gulbenes novada </w:t>
      </w:r>
      <w:r>
        <w:rPr>
          <w:rFonts w:ascii="Times New Roman" w:hAnsi="Times New Roman"/>
          <w:sz w:val="24"/>
          <w:szCs w:val="24"/>
        </w:rPr>
        <w:t xml:space="preserve">pašvaldības </w:t>
      </w:r>
      <w:r w:rsidRPr="00A83D87">
        <w:rPr>
          <w:rFonts w:ascii="Times New Roman" w:hAnsi="Times New Roman"/>
          <w:sz w:val="24"/>
          <w:szCs w:val="24"/>
        </w:rPr>
        <w:t>domes 2019.gada 28.februāra saistošo noteikumu Nr.6 “Par Gulbenes novada pašvaldībai piederoša vai piekrītoša neapbūvēta zemesgabala nomas maksas apmēru” 2.</w:t>
      </w:r>
      <w:r>
        <w:rPr>
          <w:rFonts w:ascii="Times New Roman" w:hAnsi="Times New Roman"/>
          <w:sz w:val="24"/>
          <w:szCs w:val="24"/>
        </w:rPr>
        <w:t>3</w:t>
      </w:r>
      <w:r w:rsidRPr="00A83D87">
        <w:rPr>
          <w:rFonts w:ascii="Times New Roman" w:hAnsi="Times New Roman"/>
          <w:sz w:val="24"/>
          <w:szCs w:val="24"/>
        </w:rPr>
        <w:t>.apakšpunktam;</w:t>
      </w:r>
    </w:p>
    <w:p w14:paraId="79D93217" w14:textId="77777777" w:rsidR="00F11505" w:rsidRPr="00235310" w:rsidRDefault="00F11505" w:rsidP="00F11505">
      <w:pPr>
        <w:tabs>
          <w:tab w:val="left" w:pos="1134"/>
        </w:tabs>
        <w:spacing w:line="360" w:lineRule="auto"/>
        <w:ind w:left="1134" w:hanging="567"/>
        <w:contextualSpacing/>
        <w:jc w:val="both"/>
        <w:rPr>
          <w:rFonts w:ascii="Times New Roman" w:hAnsi="Times New Roman"/>
          <w:sz w:val="24"/>
          <w:szCs w:val="24"/>
        </w:rPr>
      </w:pPr>
      <w:r w:rsidRPr="00235310">
        <w:rPr>
          <w:rFonts w:ascii="Times New Roman" w:hAnsi="Times New Roman"/>
          <w:sz w:val="24"/>
          <w:szCs w:val="24"/>
        </w:rPr>
        <w:t>1.4.</w:t>
      </w:r>
      <w:r w:rsidRPr="00235310">
        <w:rPr>
          <w:rFonts w:ascii="Times New Roman" w:hAnsi="Times New Roman"/>
          <w:sz w:val="24"/>
          <w:szCs w:val="24"/>
        </w:rPr>
        <w:tab/>
        <w:t>nomas maksa maksājama no zemes nomas līguma spēkā stāšanās dienas;</w:t>
      </w:r>
    </w:p>
    <w:p w14:paraId="1C63955E" w14:textId="77777777" w:rsidR="00F11505" w:rsidRPr="00235310" w:rsidRDefault="00F11505" w:rsidP="00F11505">
      <w:pPr>
        <w:tabs>
          <w:tab w:val="left" w:pos="1134"/>
        </w:tabs>
        <w:spacing w:line="360" w:lineRule="auto"/>
        <w:ind w:left="1134" w:hanging="567"/>
        <w:contextualSpacing/>
        <w:jc w:val="both"/>
        <w:rPr>
          <w:rFonts w:ascii="Times New Roman" w:hAnsi="Times New Roman"/>
          <w:sz w:val="24"/>
          <w:szCs w:val="24"/>
        </w:rPr>
      </w:pPr>
      <w:r w:rsidRPr="00235310">
        <w:rPr>
          <w:rFonts w:ascii="Times New Roman" w:hAnsi="Times New Roman"/>
          <w:sz w:val="24"/>
          <w:szCs w:val="24"/>
        </w:rPr>
        <w:t>1.5.</w:t>
      </w:r>
      <w:r w:rsidRPr="00235310">
        <w:rPr>
          <w:rFonts w:ascii="Times New Roman" w:hAnsi="Times New Roman"/>
          <w:sz w:val="24"/>
          <w:szCs w:val="24"/>
        </w:rPr>
        <w:tab/>
        <w:t xml:space="preserve">papildus nomas maksai nomnieks </w:t>
      </w:r>
      <w:r>
        <w:rPr>
          <w:rFonts w:ascii="Times New Roman" w:hAnsi="Times New Roman"/>
          <w:sz w:val="24"/>
          <w:szCs w:val="24"/>
        </w:rPr>
        <w:t>maksā nekustamā īpašuma nodokli</w:t>
      </w:r>
      <w:r w:rsidRPr="00235310">
        <w:rPr>
          <w:rFonts w:ascii="Times New Roman" w:hAnsi="Times New Roman"/>
          <w:sz w:val="24"/>
          <w:szCs w:val="24"/>
        </w:rPr>
        <w:t>.</w:t>
      </w:r>
    </w:p>
    <w:p w14:paraId="3365F81D" w14:textId="77777777" w:rsidR="00F11505" w:rsidRDefault="00F11505" w:rsidP="00F11505">
      <w:pPr>
        <w:spacing w:after="0" w:line="360" w:lineRule="auto"/>
        <w:ind w:firstLine="567"/>
        <w:jc w:val="both"/>
        <w:rPr>
          <w:rFonts w:ascii="Times New Roman" w:hAnsi="Times New Roman" w:cs="Times New Roman"/>
          <w:sz w:val="24"/>
          <w:szCs w:val="24"/>
        </w:rPr>
      </w:pPr>
      <w:r w:rsidRPr="00235310">
        <w:rPr>
          <w:rFonts w:ascii="Times New Roman" w:hAnsi="Times New Roman"/>
          <w:sz w:val="24"/>
          <w:szCs w:val="24"/>
        </w:rPr>
        <w:t xml:space="preserve">2. </w:t>
      </w:r>
      <w:r>
        <w:rPr>
          <w:rFonts w:ascii="Times New Roman" w:hAnsi="Times New Roman"/>
          <w:sz w:val="24"/>
          <w:szCs w:val="24"/>
        </w:rPr>
        <w:t>Litenes, Stāmerienas un Stradu</w:t>
      </w:r>
      <w:r w:rsidRPr="00BD0B3B">
        <w:rPr>
          <w:rFonts w:ascii="Times New Roman" w:hAnsi="Times New Roman" w:cs="Times New Roman"/>
          <w:sz w:val="24"/>
          <w:szCs w:val="24"/>
        </w:rPr>
        <w:t xml:space="preserve"> </w:t>
      </w:r>
      <w:r w:rsidRPr="00A2690D">
        <w:rPr>
          <w:rFonts w:ascii="Times New Roman" w:eastAsia="Times New Roman" w:hAnsi="Times New Roman"/>
          <w:sz w:val="24"/>
          <w:szCs w:val="24"/>
        </w:rPr>
        <w:t xml:space="preserve">apvienības pārvaldei atbilstoši </w:t>
      </w:r>
      <w:r>
        <w:rPr>
          <w:rFonts w:ascii="Times New Roman" w:hAnsi="Times New Roman"/>
          <w:sz w:val="24"/>
          <w:szCs w:val="24"/>
        </w:rPr>
        <w:t>Litenes, Stāmerienas un Stradu</w:t>
      </w:r>
      <w:r w:rsidRPr="00BD0B3B">
        <w:rPr>
          <w:rFonts w:ascii="Times New Roman" w:hAnsi="Times New Roman" w:cs="Times New Roman"/>
          <w:sz w:val="24"/>
          <w:szCs w:val="24"/>
        </w:rPr>
        <w:t xml:space="preserve"> </w:t>
      </w:r>
      <w:r w:rsidRPr="00A2690D">
        <w:rPr>
          <w:rFonts w:ascii="Times New Roman" w:eastAsia="Times New Roman" w:hAnsi="Times New Roman"/>
          <w:sz w:val="24"/>
          <w:szCs w:val="24"/>
        </w:rPr>
        <w:t>apvienības pārvaldes nolikuma 8.11.apakšpunktam</w:t>
      </w:r>
      <w:r w:rsidRPr="00A2690D">
        <w:rPr>
          <w:rFonts w:ascii="Times New Roman" w:hAnsi="Times New Roman" w:cs="Times New Roman"/>
          <w:sz w:val="24"/>
          <w:szCs w:val="24"/>
        </w:rPr>
        <w:t xml:space="preserve"> organizēt jaun</w:t>
      </w:r>
      <w:r>
        <w:rPr>
          <w:rFonts w:ascii="Times New Roman" w:hAnsi="Times New Roman" w:cs="Times New Roman"/>
          <w:sz w:val="24"/>
          <w:szCs w:val="24"/>
        </w:rPr>
        <w:t>a zemes nomas līguma noslēgšanu</w:t>
      </w:r>
      <w:r w:rsidRPr="00A2690D">
        <w:rPr>
          <w:rFonts w:ascii="Times New Roman" w:hAnsi="Times New Roman" w:cs="Times New Roman"/>
          <w:sz w:val="24"/>
          <w:szCs w:val="24"/>
        </w:rPr>
        <w:t>.</w:t>
      </w:r>
    </w:p>
    <w:p w14:paraId="69EC3684" w14:textId="77777777" w:rsidR="00F11505" w:rsidRPr="00235310" w:rsidRDefault="00F11505" w:rsidP="00F11505">
      <w:pPr>
        <w:spacing w:after="0" w:line="360" w:lineRule="auto"/>
        <w:ind w:firstLine="567"/>
        <w:jc w:val="both"/>
        <w:rPr>
          <w:rFonts w:ascii="Times New Roman" w:hAnsi="Times New Roman"/>
          <w:sz w:val="24"/>
          <w:szCs w:val="24"/>
        </w:rPr>
      </w:pPr>
      <w:r w:rsidRPr="00235310">
        <w:rPr>
          <w:rFonts w:ascii="Times New Roman" w:hAnsi="Times New Roman"/>
          <w:sz w:val="24"/>
          <w:szCs w:val="24"/>
        </w:rPr>
        <w:t>3. NODROŠINĀT 10 darbdienu laikā pēc zemes nomas līguma spēkā stāšanās attiecīgās informācijas publicēšanu Gulbenes novada pašvaldības tīmekļa vietnē www.gulbene.lv.</w:t>
      </w:r>
    </w:p>
    <w:p w14:paraId="25F458D2" w14:textId="5FB63C7A" w:rsidR="00F11505" w:rsidRDefault="00F11505" w:rsidP="00F11505">
      <w:pPr>
        <w:spacing w:after="0" w:line="360" w:lineRule="auto"/>
        <w:ind w:firstLine="567"/>
        <w:jc w:val="both"/>
        <w:rPr>
          <w:rFonts w:ascii="Times New Roman" w:hAnsi="Times New Roman"/>
          <w:sz w:val="24"/>
          <w:szCs w:val="24"/>
        </w:rPr>
      </w:pPr>
      <w:r w:rsidRPr="00235310">
        <w:rPr>
          <w:rFonts w:ascii="Times New Roman" w:hAnsi="Times New Roman"/>
          <w:sz w:val="24"/>
          <w:szCs w:val="24"/>
        </w:rPr>
        <w:t>4. NOTEIKT, ka šis lēmums zaudē spēku, ja līdz 202</w:t>
      </w:r>
      <w:r>
        <w:rPr>
          <w:rFonts w:ascii="Times New Roman" w:hAnsi="Times New Roman"/>
          <w:sz w:val="24"/>
          <w:szCs w:val="24"/>
        </w:rPr>
        <w:t>5</w:t>
      </w:r>
      <w:r w:rsidRPr="00235310">
        <w:rPr>
          <w:rFonts w:ascii="Times New Roman" w:hAnsi="Times New Roman"/>
          <w:sz w:val="24"/>
          <w:szCs w:val="24"/>
        </w:rPr>
        <w:t xml:space="preserve">. gada </w:t>
      </w:r>
      <w:r>
        <w:rPr>
          <w:rFonts w:ascii="Times New Roman" w:hAnsi="Times New Roman"/>
          <w:sz w:val="24"/>
          <w:szCs w:val="24"/>
        </w:rPr>
        <w:t xml:space="preserve">31.martam </w:t>
      </w:r>
      <w:r w:rsidR="00C61C3B">
        <w:rPr>
          <w:rFonts w:ascii="Times New Roman" w:eastAsia="Calibri" w:hAnsi="Times New Roman" w:cs="Times New Roman"/>
          <w:sz w:val="24"/>
          <w:szCs w:val="24"/>
          <w:lang w:eastAsia="lv-LV"/>
        </w:rPr>
        <w:t>[…]</w:t>
      </w:r>
      <w:r>
        <w:rPr>
          <w:rFonts w:ascii="Times New Roman" w:hAnsi="Times New Roman"/>
          <w:sz w:val="24"/>
          <w:szCs w:val="24"/>
        </w:rPr>
        <w:t>ne</w:t>
      </w:r>
      <w:r w:rsidRPr="00235310">
        <w:rPr>
          <w:rFonts w:ascii="Times New Roman" w:hAnsi="Times New Roman"/>
          <w:sz w:val="24"/>
          <w:szCs w:val="24"/>
        </w:rPr>
        <w:t>noslē</w:t>
      </w:r>
      <w:r>
        <w:rPr>
          <w:rFonts w:ascii="Times New Roman" w:hAnsi="Times New Roman"/>
          <w:sz w:val="24"/>
          <w:szCs w:val="24"/>
        </w:rPr>
        <w:t>dz</w:t>
      </w:r>
      <w:r w:rsidRPr="00235310">
        <w:rPr>
          <w:rFonts w:ascii="Times New Roman" w:hAnsi="Times New Roman"/>
          <w:sz w:val="24"/>
          <w:szCs w:val="24"/>
        </w:rPr>
        <w:t xml:space="preserve"> jaun</w:t>
      </w:r>
      <w:r>
        <w:rPr>
          <w:rFonts w:ascii="Times New Roman" w:hAnsi="Times New Roman"/>
          <w:sz w:val="24"/>
          <w:szCs w:val="24"/>
        </w:rPr>
        <w:t>u</w:t>
      </w:r>
      <w:r w:rsidRPr="00235310">
        <w:rPr>
          <w:rFonts w:ascii="Times New Roman" w:hAnsi="Times New Roman"/>
          <w:sz w:val="24"/>
          <w:szCs w:val="24"/>
        </w:rPr>
        <w:t xml:space="preserve"> zemes nomas līgum</w:t>
      </w:r>
      <w:r>
        <w:rPr>
          <w:rFonts w:ascii="Times New Roman" w:hAnsi="Times New Roman"/>
          <w:sz w:val="24"/>
          <w:szCs w:val="24"/>
        </w:rPr>
        <w:t>u</w:t>
      </w:r>
      <w:r w:rsidRPr="00235310">
        <w:rPr>
          <w:rFonts w:ascii="Times New Roman" w:hAnsi="Times New Roman"/>
          <w:sz w:val="24"/>
          <w:szCs w:val="24"/>
        </w:rPr>
        <w:t>.</w:t>
      </w:r>
    </w:p>
    <w:p w14:paraId="2A00353A" w14:textId="0AC955CF" w:rsidR="00F11505" w:rsidRDefault="00F11505" w:rsidP="00F11505">
      <w:pPr>
        <w:spacing w:after="0" w:line="360" w:lineRule="auto"/>
        <w:ind w:firstLine="567"/>
        <w:jc w:val="both"/>
        <w:rPr>
          <w:rFonts w:ascii="Times New Roman" w:hAnsi="Times New Roman"/>
          <w:sz w:val="24"/>
          <w:szCs w:val="24"/>
        </w:rPr>
      </w:pPr>
      <w:r>
        <w:rPr>
          <w:rFonts w:ascii="Times New Roman" w:hAnsi="Times New Roman"/>
          <w:sz w:val="24"/>
          <w:szCs w:val="24"/>
        </w:rPr>
        <w:t xml:space="preserve">5. </w:t>
      </w:r>
      <w:r w:rsidRPr="000504EC">
        <w:rPr>
          <w:rFonts w:ascii="Times New Roman" w:eastAsia="SimSun" w:hAnsi="Times New Roman" w:cs="Times New Roman"/>
          <w:sz w:val="24"/>
          <w:szCs w:val="24"/>
          <w:lang w:eastAsia="zh-CN" w:bidi="hi-IN"/>
        </w:rPr>
        <w:t xml:space="preserve">Lēmumu nosūtīt </w:t>
      </w:r>
      <w:r w:rsidR="00C61C3B">
        <w:rPr>
          <w:rFonts w:ascii="Times New Roman" w:eastAsia="Calibri" w:hAnsi="Times New Roman" w:cs="Times New Roman"/>
          <w:sz w:val="24"/>
          <w:szCs w:val="24"/>
          <w:lang w:eastAsia="lv-LV"/>
        </w:rPr>
        <w:t>[…]</w:t>
      </w:r>
      <w:r>
        <w:rPr>
          <w:rFonts w:ascii="Times New Roman" w:hAnsi="Times New Roman"/>
          <w:sz w:val="24"/>
          <w:szCs w:val="24"/>
        </w:rPr>
        <w:t>.</w:t>
      </w:r>
    </w:p>
    <w:p w14:paraId="6506A9BD" w14:textId="77777777" w:rsidR="00F11505" w:rsidRDefault="00F11505" w:rsidP="00F11505">
      <w:pPr>
        <w:rPr>
          <w:rFonts w:ascii="Times New Roman" w:hAnsi="Times New Roman"/>
          <w:sz w:val="24"/>
          <w:szCs w:val="24"/>
        </w:rPr>
      </w:pPr>
      <w:r>
        <w:rPr>
          <w:rFonts w:ascii="Times New Roman" w:hAnsi="Times New Roman"/>
          <w:sz w:val="24"/>
          <w:szCs w:val="24"/>
        </w:rPr>
        <w:br w:type="page"/>
      </w:r>
    </w:p>
    <w:tbl>
      <w:tblPr>
        <w:tblStyle w:val="Reatabula"/>
        <w:tblW w:w="4541" w:type="dxa"/>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1"/>
      </w:tblGrid>
      <w:tr w:rsidR="00F11505" w14:paraId="6F200DAC" w14:textId="77777777" w:rsidTr="0093675C">
        <w:tc>
          <w:tcPr>
            <w:tcW w:w="4541" w:type="dxa"/>
            <w:hideMark/>
          </w:tcPr>
          <w:p w14:paraId="4BAAB64A" w14:textId="77777777" w:rsidR="00F11505" w:rsidRPr="00B54BAF" w:rsidRDefault="00F11505" w:rsidP="0093675C">
            <w:pPr>
              <w:tabs>
                <w:tab w:val="left" w:pos="851"/>
              </w:tabs>
              <w:spacing w:line="360" w:lineRule="auto"/>
              <w:ind w:firstLine="567"/>
              <w:jc w:val="right"/>
              <w:rPr>
                <w:rFonts w:ascii="Times New Roman" w:hAnsi="Times New Roman" w:cs="Times New Roman"/>
                <w:sz w:val="20"/>
                <w:szCs w:val="20"/>
              </w:rPr>
            </w:pPr>
            <w:r w:rsidRPr="00B54BAF">
              <w:rPr>
                <w:rFonts w:ascii="Times New Roman" w:hAnsi="Times New Roman" w:cs="Times New Roman"/>
                <w:sz w:val="20"/>
                <w:szCs w:val="20"/>
              </w:rPr>
              <w:lastRenderedPageBreak/>
              <w:t>1.pielikums</w:t>
            </w:r>
          </w:p>
        </w:tc>
      </w:tr>
      <w:tr w:rsidR="00F11505" w14:paraId="520BE6A8" w14:textId="77777777" w:rsidTr="0093675C">
        <w:tc>
          <w:tcPr>
            <w:tcW w:w="4541" w:type="dxa"/>
            <w:hideMark/>
          </w:tcPr>
          <w:p w14:paraId="3BB962B1" w14:textId="77777777" w:rsidR="00F11505" w:rsidRPr="00B54BAF" w:rsidRDefault="00F11505" w:rsidP="0093675C">
            <w:pPr>
              <w:tabs>
                <w:tab w:val="left" w:pos="851"/>
              </w:tabs>
              <w:spacing w:line="360" w:lineRule="auto"/>
              <w:jc w:val="right"/>
              <w:rPr>
                <w:rFonts w:ascii="Times New Roman" w:hAnsi="Times New Roman" w:cs="Times New Roman"/>
                <w:sz w:val="20"/>
                <w:szCs w:val="20"/>
              </w:rPr>
            </w:pPr>
            <w:r w:rsidRPr="00B54BAF">
              <w:rPr>
                <w:rFonts w:ascii="Times New Roman" w:hAnsi="Times New Roman" w:cs="Times New Roman"/>
                <w:sz w:val="20"/>
                <w:szCs w:val="20"/>
              </w:rPr>
              <w:t>Gulbenes novada pašvaldības mantas</w:t>
            </w:r>
            <w:r>
              <w:rPr>
                <w:rFonts w:ascii="Times New Roman" w:hAnsi="Times New Roman" w:cs="Times New Roman"/>
                <w:sz w:val="20"/>
                <w:szCs w:val="20"/>
              </w:rPr>
              <w:t xml:space="preserve"> </w:t>
            </w:r>
            <w:r w:rsidRPr="00B54BAF">
              <w:rPr>
                <w:rFonts w:ascii="Times New Roman" w:hAnsi="Times New Roman" w:cs="Times New Roman"/>
                <w:sz w:val="20"/>
                <w:szCs w:val="20"/>
              </w:rPr>
              <w:t>iznomāšanas</w:t>
            </w:r>
          </w:p>
        </w:tc>
      </w:tr>
      <w:tr w:rsidR="00F11505" w14:paraId="6E40FB91" w14:textId="77777777" w:rsidTr="0093675C">
        <w:tc>
          <w:tcPr>
            <w:tcW w:w="4541" w:type="dxa"/>
            <w:hideMark/>
          </w:tcPr>
          <w:p w14:paraId="2D9CAA60" w14:textId="230745AF" w:rsidR="00F11505" w:rsidRPr="00B54BAF" w:rsidRDefault="00F11505" w:rsidP="0093675C">
            <w:pPr>
              <w:tabs>
                <w:tab w:val="left" w:pos="851"/>
              </w:tabs>
              <w:spacing w:line="360" w:lineRule="auto"/>
              <w:jc w:val="right"/>
              <w:rPr>
                <w:rFonts w:ascii="Times New Roman" w:hAnsi="Times New Roman" w:cs="Times New Roman"/>
                <w:sz w:val="20"/>
                <w:szCs w:val="20"/>
              </w:rPr>
            </w:pPr>
            <w:r w:rsidRPr="00B54BAF">
              <w:rPr>
                <w:rFonts w:ascii="Times New Roman" w:hAnsi="Times New Roman" w:cs="Times New Roman"/>
                <w:sz w:val="20"/>
                <w:szCs w:val="20"/>
              </w:rPr>
              <w:t>komisijas 202</w:t>
            </w:r>
            <w:r>
              <w:rPr>
                <w:rFonts w:ascii="Times New Roman" w:hAnsi="Times New Roman" w:cs="Times New Roman"/>
                <w:sz w:val="20"/>
                <w:szCs w:val="20"/>
              </w:rPr>
              <w:t>5</w:t>
            </w:r>
            <w:r w:rsidRPr="00B54BAF">
              <w:rPr>
                <w:rFonts w:ascii="Times New Roman" w:hAnsi="Times New Roman" w:cs="Times New Roman"/>
                <w:sz w:val="20"/>
                <w:szCs w:val="20"/>
              </w:rPr>
              <w:t>.gad</w:t>
            </w:r>
            <w:r>
              <w:rPr>
                <w:rFonts w:ascii="Times New Roman" w:hAnsi="Times New Roman" w:cs="Times New Roman"/>
                <w:sz w:val="20"/>
                <w:szCs w:val="20"/>
              </w:rPr>
              <w:t xml:space="preserve">a </w:t>
            </w:r>
            <w:r w:rsidR="00C1000A">
              <w:rPr>
                <w:rFonts w:ascii="Times New Roman" w:hAnsi="Times New Roman" w:cs="Times New Roman"/>
                <w:sz w:val="20"/>
                <w:szCs w:val="20"/>
              </w:rPr>
              <w:t>29.janvāra</w:t>
            </w:r>
            <w:r w:rsidRPr="00B54BAF">
              <w:rPr>
                <w:rFonts w:ascii="Times New Roman" w:hAnsi="Times New Roman" w:cs="Times New Roman"/>
                <w:sz w:val="20"/>
                <w:szCs w:val="20"/>
              </w:rPr>
              <w:t xml:space="preserve"> lēmumam Nr. </w:t>
            </w:r>
          </w:p>
        </w:tc>
      </w:tr>
      <w:tr w:rsidR="00F11505" w14:paraId="68E54626" w14:textId="77777777" w:rsidTr="0093675C">
        <w:tc>
          <w:tcPr>
            <w:tcW w:w="4541" w:type="dxa"/>
            <w:hideMark/>
          </w:tcPr>
          <w:p w14:paraId="4DFFC995" w14:textId="27F9F533" w:rsidR="00F11505" w:rsidRPr="00B54BAF" w:rsidRDefault="00F11505" w:rsidP="0093675C">
            <w:pPr>
              <w:tabs>
                <w:tab w:val="left" w:pos="851"/>
              </w:tabs>
              <w:spacing w:line="360" w:lineRule="auto"/>
              <w:ind w:firstLine="567"/>
              <w:jc w:val="right"/>
              <w:rPr>
                <w:rFonts w:ascii="Times New Roman" w:hAnsi="Times New Roman" w:cs="Times New Roman"/>
                <w:sz w:val="20"/>
                <w:szCs w:val="20"/>
              </w:rPr>
            </w:pPr>
            <w:r w:rsidRPr="00B54BAF">
              <w:rPr>
                <w:rFonts w:ascii="Times New Roman" w:hAnsi="Times New Roman" w:cs="Times New Roman"/>
                <w:sz w:val="20"/>
                <w:szCs w:val="20"/>
              </w:rPr>
              <w:t>GND/2.6.2/2</w:t>
            </w:r>
            <w:r>
              <w:rPr>
                <w:rFonts w:ascii="Times New Roman" w:hAnsi="Times New Roman" w:cs="Times New Roman"/>
                <w:sz w:val="20"/>
                <w:szCs w:val="20"/>
              </w:rPr>
              <w:t>5</w:t>
            </w:r>
            <w:r w:rsidRPr="00B54BAF">
              <w:rPr>
                <w:rFonts w:ascii="Times New Roman" w:hAnsi="Times New Roman" w:cs="Times New Roman"/>
                <w:sz w:val="20"/>
                <w:szCs w:val="20"/>
              </w:rPr>
              <w:t>/</w:t>
            </w:r>
            <w:r w:rsidR="00C1000A">
              <w:rPr>
                <w:rFonts w:ascii="Times New Roman" w:hAnsi="Times New Roman" w:cs="Times New Roman"/>
                <w:sz w:val="20"/>
                <w:szCs w:val="20"/>
              </w:rPr>
              <w:t>27</w:t>
            </w:r>
          </w:p>
        </w:tc>
      </w:tr>
    </w:tbl>
    <w:p w14:paraId="3EC104A9" w14:textId="77777777" w:rsidR="00F11505" w:rsidRDefault="00F11505" w:rsidP="00F11505">
      <w:pPr>
        <w:spacing w:after="0" w:line="360" w:lineRule="auto"/>
        <w:ind w:firstLine="567"/>
        <w:jc w:val="both"/>
        <w:rPr>
          <w:rFonts w:ascii="Times New Roman" w:hAnsi="Times New Roman" w:cs="Times New Roman"/>
          <w:sz w:val="24"/>
          <w:szCs w:val="24"/>
        </w:rPr>
      </w:pPr>
      <w:r w:rsidRPr="00A75981">
        <w:rPr>
          <w:rFonts w:ascii="Times New Roman" w:hAnsi="Times New Roman" w:cs="Times New Roman"/>
          <w:noProof/>
          <w:sz w:val="24"/>
          <w:szCs w:val="24"/>
          <w:lang w:eastAsia="lv-LV"/>
        </w:rPr>
        <w:drawing>
          <wp:anchor distT="0" distB="0" distL="114300" distR="114300" simplePos="0" relativeHeight="251665408" behindDoc="1" locked="0" layoutInCell="1" allowOverlap="1" wp14:anchorId="0DDC8D9B" wp14:editId="4D7D19AD">
            <wp:simplePos x="0" y="0"/>
            <wp:positionH relativeFrom="margin">
              <wp:align>center</wp:align>
            </wp:positionH>
            <wp:positionV relativeFrom="paragraph">
              <wp:posOffset>85725</wp:posOffset>
            </wp:positionV>
            <wp:extent cx="5305425" cy="7291070"/>
            <wp:effectExtent l="0" t="0" r="9525" b="5080"/>
            <wp:wrapTight wrapText="bothSides">
              <wp:wrapPolygon edited="0">
                <wp:start x="0" y="0"/>
                <wp:lineTo x="0" y="21559"/>
                <wp:lineTo x="21561" y="21559"/>
                <wp:lineTo x="21561" y="0"/>
                <wp:lineTo x="0" y="0"/>
              </wp:wrapPolygon>
            </wp:wrapTight>
            <wp:docPr id="2111529648"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529648" name="Picture 6"/>
                    <pic:cNvPicPr>
                      <a:picLocks noChangeAspect="1" noChangeArrowheads="1"/>
                    </pic:cNvPicPr>
                  </pic:nvPicPr>
                  <pic:blipFill>
                    <a:blip r:embed="rId74" cstate="print">
                      <a:extLst>
                        <a:ext uri="{28A0092B-C50C-407E-A947-70E740481C1C}">
                          <a14:useLocalDpi xmlns:a14="http://schemas.microsoft.com/office/drawing/2010/main" val="0"/>
                        </a:ext>
                      </a:extLst>
                    </a:blip>
                    <a:srcRect l="358" t="3163" r="-1"/>
                    <a:stretch>
                      <a:fillRect/>
                    </a:stretch>
                  </pic:blipFill>
                  <pic:spPr bwMode="auto">
                    <a:xfrm>
                      <a:off x="0" y="0"/>
                      <a:ext cx="5305425" cy="72910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BCA0728" w14:textId="5508E851" w:rsidR="00F11505" w:rsidRDefault="00F11505">
      <w:pPr>
        <w:rPr>
          <w:rFonts w:ascii="Times New Roman" w:hAnsi="Times New Roman" w:cs="Times New Roman"/>
          <w:sz w:val="24"/>
          <w:szCs w:val="24"/>
        </w:rPr>
      </w:pPr>
      <w:r>
        <w:rPr>
          <w:rFonts w:ascii="Times New Roman" w:hAnsi="Times New Roman" w:cs="Times New Roman"/>
          <w:sz w:val="24"/>
          <w:szCs w:val="24"/>
        </w:rPr>
        <w:br w:type="page"/>
      </w:r>
    </w:p>
    <w:p w14:paraId="6CA7B8AA" w14:textId="77777777" w:rsidR="00F11505" w:rsidRPr="00D07CE7" w:rsidRDefault="00F11505" w:rsidP="00F11505">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lastRenderedPageBreak/>
        <w:t xml:space="preserve">Gulbenes novada pašvaldības mantas iznomāšanas komisijas </w:t>
      </w:r>
    </w:p>
    <w:p w14:paraId="796430EA" w14:textId="77777777" w:rsidR="00F11505" w:rsidRPr="00D07CE7" w:rsidRDefault="00F11505" w:rsidP="00F11505">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13B5753A" w14:textId="77777777" w:rsidR="00F11505" w:rsidRPr="00F33032" w:rsidRDefault="00F11505" w:rsidP="00F11505">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F11505" w14:paraId="6BC13B1A" w14:textId="77777777" w:rsidTr="0093675C">
        <w:trPr>
          <w:trHeight w:val="364"/>
        </w:trPr>
        <w:tc>
          <w:tcPr>
            <w:tcW w:w="4654" w:type="dxa"/>
          </w:tcPr>
          <w:p w14:paraId="335EDB0F" w14:textId="77777777" w:rsidR="00F11505" w:rsidRPr="00F33032" w:rsidRDefault="00F11505" w:rsidP="0093675C">
            <w:pPr>
              <w:rPr>
                <w:rFonts w:ascii="Times New Roman" w:hAnsi="Times New Roman" w:cs="Times New Roman"/>
                <w:b/>
                <w:bCs/>
                <w:sz w:val="24"/>
                <w:szCs w:val="24"/>
              </w:rPr>
            </w:pPr>
            <w:r w:rsidRPr="000804AF">
              <w:rPr>
                <w:rFonts w:ascii="Times New Roman" w:hAnsi="Times New Roman" w:cs="Times New Roman"/>
                <w:noProof/>
                <w:sz w:val="24"/>
                <w:szCs w:val="24"/>
              </w:rPr>
              <w:t>29.01.2025</w:t>
            </w:r>
          </w:p>
        </w:tc>
        <w:tc>
          <w:tcPr>
            <w:tcW w:w="4844" w:type="dxa"/>
          </w:tcPr>
          <w:p w14:paraId="59068FA3" w14:textId="77777777" w:rsidR="00F11505" w:rsidRPr="00F33032" w:rsidRDefault="00F11505" w:rsidP="0093675C">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GND/2.6.2/25/28</w:t>
            </w:r>
          </w:p>
        </w:tc>
      </w:tr>
    </w:tbl>
    <w:p w14:paraId="1942C072" w14:textId="30DD8AC4" w:rsidR="001F09FF" w:rsidRPr="00F11505" w:rsidRDefault="001F09FF" w:rsidP="001F09FF">
      <w:pPr>
        <w:spacing w:line="240" w:lineRule="auto"/>
        <w:contextualSpacing/>
        <w:jc w:val="right"/>
        <w:rPr>
          <w:rFonts w:ascii="Times New Roman" w:hAnsi="Times New Roman" w:cs="Times New Roman"/>
          <w:sz w:val="24"/>
          <w:szCs w:val="24"/>
        </w:rPr>
      </w:pPr>
      <w:r w:rsidRPr="00F11505">
        <w:rPr>
          <w:rFonts w:ascii="Times New Roman" w:hAnsi="Times New Roman" w:cs="Times New Roman"/>
          <w:sz w:val="24"/>
          <w:szCs w:val="24"/>
        </w:rPr>
        <w:t>(protokols Nr.</w:t>
      </w:r>
      <w:r w:rsidRPr="001F09FF">
        <w:rPr>
          <w:rFonts w:ascii="Times New Roman" w:hAnsi="Times New Roman" w:cs="Times New Roman"/>
          <w:sz w:val="24"/>
          <w:szCs w:val="24"/>
        </w:rPr>
        <w:t xml:space="preserve"> GND/2.6.1/25/2; 1</w:t>
      </w:r>
      <w:r>
        <w:rPr>
          <w:rFonts w:ascii="Times New Roman" w:hAnsi="Times New Roman" w:cs="Times New Roman"/>
          <w:sz w:val="24"/>
          <w:szCs w:val="24"/>
        </w:rPr>
        <w:t>6</w:t>
      </w:r>
      <w:r w:rsidRPr="001F09FF">
        <w:rPr>
          <w:rFonts w:ascii="Times New Roman" w:hAnsi="Times New Roman" w:cs="Times New Roman"/>
          <w:sz w:val="24"/>
          <w:szCs w:val="24"/>
        </w:rPr>
        <w:t>.p.)</w:t>
      </w:r>
    </w:p>
    <w:p w14:paraId="36B34256" w14:textId="77777777" w:rsidR="00F11505" w:rsidRDefault="00F11505" w:rsidP="00F11505">
      <w:pPr>
        <w:spacing w:line="240" w:lineRule="auto"/>
        <w:contextualSpacing/>
        <w:jc w:val="right"/>
        <w:rPr>
          <w:rFonts w:ascii="Times New Roman" w:eastAsia="Times New Roman" w:hAnsi="Times New Roman" w:cs="Times New Roman"/>
          <w:b/>
          <w:sz w:val="24"/>
          <w:szCs w:val="24"/>
        </w:rPr>
      </w:pPr>
    </w:p>
    <w:p w14:paraId="1604B0CA" w14:textId="77777777" w:rsidR="00F11505" w:rsidRDefault="00F11505" w:rsidP="00F11505">
      <w:pPr>
        <w:spacing w:after="0" w:line="240" w:lineRule="auto"/>
        <w:ind w:right="-99"/>
        <w:contextualSpacing/>
        <w:jc w:val="center"/>
        <w:rPr>
          <w:rFonts w:ascii="Times New Roman" w:eastAsia="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Lejasciema pagastā ar nosaukumu “Kalna Melderi” zemes vienības ar kadastra apzīmējumu 5064 013 0110 iznomāšanu</w:t>
      </w:r>
    </w:p>
    <w:p w14:paraId="4CFEFD2A" w14:textId="77777777" w:rsidR="00F11505" w:rsidRDefault="00F11505" w:rsidP="00F11505">
      <w:pPr>
        <w:spacing w:after="0" w:line="240" w:lineRule="auto"/>
        <w:ind w:right="-99"/>
        <w:contextualSpacing/>
        <w:jc w:val="center"/>
        <w:rPr>
          <w:rFonts w:ascii="Times New Roman" w:eastAsia="Times New Roman" w:hAnsi="Times New Roman" w:cs="Times New Roman"/>
          <w:b/>
          <w:sz w:val="24"/>
          <w:szCs w:val="24"/>
        </w:rPr>
      </w:pPr>
    </w:p>
    <w:p w14:paraId="6D430E8B" w14:textId="77777777" w:rsidR="00F11505" w:rsidRDefault="00F11505" w:rsidP="00F11505">
      <w:pPr>
        <w:spacing w:after="0" w:line="360" w:lineRule="auto"/>
        <w:ind w:right="-99" w:firstLine="720"/>
        <w:contextualSpacing/>
        <w:jc w:val="both"/>
        <w:rPr>
          <w:rFonts w:ascii="Times New Roman" w:hAnsi="Times New Roman" w:cs="Times New Roman"/>
          <w:sz w:val="24"/>
          <w:szCs w:val="24"/>
        </w:rPr>
      </w:pPr>
      <w:r w:rsidRPr="006D44C5">
        <w:rPr>
          <w:rFonts w:ascii="Times New Roman" w:hAnsi="Times New Roman" w:cs="Times New Roman"/>
          <w:sz w:val="24"/>
          <w:szCs w:val="24"/>
        </w:rPr>
        <w:t xml:space="preserve">Gulbenes novada pašvaldības mantas iznomāšanas komisija 2024.gada </w:t>
      </w:r>
      <w:r>
        <w:rPr>
          <w:rFonts w:ascii="Times New Roman" w:hAnsi="Times New Roman" w:cs="Times New Roman"/>
          <w:sz w:val="24"/>
          <w:szCs w:val="24"/>
        </w:rPr>
        <w:t>21.jūnijā</w:t>
      </w:r>
      <w:r w:rsidRPr="006D44C5">
        <w:rPr>
          <w:rFonts w:ascii="Times New Roman" w:hAnsi="Times New Roman" w:cs="Times New Roman"/>
          <w:sz w:val="24"/>
          <w:szCs w:val="24"/>
        </w:rPr>
        <w:t xml:space="preserve"> pieņēma lēmumu Nr. GND/2.6.2/24/</w:t>
      </w:r>
      <w:r>
        <w:rPr>
          <w:rFonts w:ascii="Times New Roman" w:hAnsi="Times New Roman" w:cs="Times New Roman"/>
          <w:sz w:val="24"/>
          <w:szCs w:val="24"/>
        </w:rPr>
        <w:t>264</w:t>
      </w:r>
      <w:r w:rsidRPr="006D44C5">
        <w:rPr>
          <w:rFonts w:ascii="Times New Roman" w:hAnsi="Times New Roman" w:cs="Times New Roman"/>
          <w:sz w:val="24"/>
          <w:szCs w:val="24"/>
        </w:rPr>
        <w:t xml:space="preserve"> “</w:t>
      </w:r>
      <w:r w:rsidRPr="006D44C5">
        <w:rPr>
          <w:rFonts w:ascii="Times New Roman" w:eastAsia="Times New Roman" w:hAnsi="Times New Roman" w:cs="Times New Roman"/>
          <w:bCs/>
          <w:sz w:val="24"/>
          <w:szCs w:val="24"/>
        </w:rPr>
        <w:t xml:space="preserve">Par nekustamā īpašuma </w:t>
      </w:r>
      <w:r>
        <w:rPr>
          <w:rFonts w:ascii="Times New Roman" w:eastAsia="Times New Roman" w:hAnsi="Times New Roman" w:cs="Times New Roman"/>
          <w:bCs/>
          <w:sz w:val="24"/>
          <w:szCs w:val="24"/>
        </w:rPr>
        <w:t>Lejasciema</w:t>
      </w:r>
      <w:r w:rsidRPr="006D44C5">
        <w:rPr>
          <w:rFonts w:ascii="Times New Roman" w:eastAsia="Times New Roman" w:hAnsi="Times New Roman" w:cs="Times New Roman"/>
          <w:bCs/>
          <w:sz w:val="24"/>
          <w:szCs w:val="24"/>
        </w:rPr>
        <w:t xml:space="preserve"> pagastā ar nosaukumu “</w:t>
      </w:r>
      <w:r>
        <w:rPr>
          <w:rFonts w:ascii="Times New Roman" w:eastAsia="Times New Roman" w:hAnsi="Times New Roman" w:cs="Times New Roman"/>
          <w:bCs/>
          <w:sz w:val="24"/>
          <w:szCs w:val="24"/>
        </w:rPr>
        <w:t>Kalna Melderi</w:t>
      </w:r>
      <w:r w:rsidRPr="006D44C5">
        <w:rPr>
          <w:rFonts w:ascii="Times New Roman" w:eastAsia="Times New Roman" w:hAnsi="Times New Roman" w:cs="Times New Roman"/>
          <w:bCs/>
          <w:sz w:val="24"/>
          <w:szCs w:val="24"/>
        </w:rPr>
        <w:t xml:space="preserve">” zemes vienības ar kadastra apzīmējumu </w:t>
      </w:r>
      <w:r>
        <w:rPr>
          <w:rFonts w:ascii="Times New Roman" w:eastAsia="Times New Roman" w:hAnsi="Times New Roman" w:cs="Times New Roman"/>
          <w:bCs/>
          <w:sz w:val="24"/>
          <w:szCs w:val="24"/>
        </w:rPr>
        <w:t>5064 013 0110</w:t>
      </w:r>
      <w:r w:rsidRPr="006D44C5">
        <w:rPr>
          <w:rFonts w:ascii="Times New Roman" w:hAnsi="Times New Roman" w:cs="Times New Roman"/>
          <w:sz w:val="24"/>
          <w:szCs w:val="24"/>
        </w:rPr>
        <w:t xml:space="preserve"> nomas līguma pagarināšanu”, </w:t>
      </w:r>
      <w:r>
        <w:rPr>
          <w:rFonts w:ascii="Times New Roman" w:hAnsi="Times New Roman" w:cs="Times New Roman"/>
          <w:sz w:val="24"/>
          <w:szCs w:val="24"/>
        </w:rPr>
        <w:t xml:space="preserve">ar kuru nolēma rīkot pieteikšanos uz nekustamā īpašuma Lejasciema pagastā ar nosaukumu “Kalna Melderi” un kadastra numuru 5064 013 0002 sastāvā ietilpstošās neapbūvētās zemes vienības ar kadastra apzīmējumu 5064 013 0110, 2,0 ha platībā, nomu un publicēt par to informāciju Gulbenes novada pašvaldības tīmekļvietnē </w:t>
      </w:r>
      <w:hyperlink r:id="rId75" w:history="1">
        <w:r w:rsidRPr="00632DC9">
          <w:rPr>
            <w:rStyle w:val="Hipersaite"/>
            <w:rFonts w:ascii="Times New Roman" w:hAnsi="Times New Roman" w:cs="Times New Roman"/>
            <w:color w:val="auto"/>
            <w:sz w:val="24"/>
            <w:szCs w:val="24"/>
            <w:u w:val="none"/>
          </w:rPr>
          <w:t>www.gulbene.lv</w:t>
        </w:r>
      </w:hyperlink>
      <w:r>
        <w:rPr>
          <w:rFonts w:ascii="Times New Roman" w:hAnsi="Times New Roman" w:cs="Times New Roman"/>
          <w:sz w:val="24"/>
          <w:szCs w:val="24"/>
        </w:rPr>
        <w:t>, un uzdeva</w:t>
      </w:r>
      <w:r w:rsidRPr="00E87E4A">
        <w:rPr>
          <w:rFonts w:ascii="Times New Roman" w:hAnsi="Times New Roman" w:cs="Times New Roman"/>
          <w:sz w:val="24"/>
          <w:szCs w:val="24"/>
        </w:rPr>
        <w:t xml:space="preserve"> </w:t>
      </w:r>
      <w:r>
        <w:rPr>
          <w:rFonts w:ascii="Times New Roman" w:hAnsi="Times New Roman" w:cs="Times New Roman"/>
          <w:sz w:val="24"/>
          <w:szCs w:val="24"/>
        </w:rPr>
        <w:t>Gulbenes novada Centrālās pārvaldes Īpašumu pārraudzības nodaļai noteikt nomas maksu, piesaistot sertificētu vērtētāju.</w:t>
      </w:r>
    </w:p>
    <w:p w14:paraId="4091E5FA" w14:textId="77777777" w:rsidR="00F11505" w:rsidRDefault="00F11505" w:rsidP="00F11505">
      <w:pPr>
        <w:spacing w:after="0" w:line="360" w:lineRule="auto"/>
        <w:ind w:firstLine="567"/>
        <w:jc w:val="both"/>
        <w:rPr>
          <w:rFonts w:ascii="Times New Roman" w:hAnsi="Times New Roman"/>
          <w:kern w:val="2"/>
          <w:sz w:val="24"/>
          <w:szCs w:val="24"/>
          <w14:ligatures w14:val="standardContextual"/>
        </w:rPr>
      </w:pPr>
      <w:r w:rsidRPr="00235310">
        <w:rPr>
          <w:rFonts w:ascii="Times New Roman" w:hAnsi="Times New Roman"/>
          <w:sz w:val="24"/>
          <w:szCs w:val="24"/>
        </w:rPr>
        <w:t>Pašvaldību likuma 73.panta pirm</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hAnsi="Times New Roman"/>
          <w:sz w:val="24"/>
          <w:szCs w:val="24"/>
        </w:rPr>
        <w:t xml:space="preserve">, savukārt šā </w:t>
      </w:r>
      <w:r w:rsidRPr="00235310">
        <w:rPr>
          <w:rFonts w:ascii="Times New Roman" w:hAnsi="Times New Roman"/>
          <w:sz w:val="24"/>
          <w:szCs w:val="24"/>
        </w:rPr>
        <w:t>panta treš</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cita starpā nosaka, ka mantas daļu, kas nav nepieciešama šā panta pirmajā daļā minētajiem mērķiem, pašvaldība var izmantot, lai saimnieciskā kārtā gūtu ienākumus</w:t>
      </w:r>
      <w:r>
        <w:rPr>
          <w:rFonts w:ascii="Times New Roman" w:hAnsi="Times New Roman"/>
          <w:sz w:val="24"/>
          <w:szCs w:val="24"/>
        </w:rPr>
        <w:t xml:space="preserve">. Saskaņā ar </w:t>
      </w:r>
      <w:r w:rsidRPr="00235310">
        <w:rPr>
          <w:rFonts w:ascii="Times New Roman" w:hAnsi="Times New Roman"/>
          <w:sz w:val="24"/>
          <w:szCs w:val="24"/>
        </w:rPr>
        <w:t>Pašvaldību likuma 73.panta ceturto daļu pašvaldībai ir tiesības iegūt un atsavināt kustamo un nekustamo īpašumu, kā arī veikt citas privāttiesiskas darbības</w:t>
      </w:r>
      <w:r>
        <w:rPr>
          <w:rFonts w:ascii="Times New Roman" w:hAnsi="Times New Roman"/>
          <w:sz w:val="24"/>
          <w:szCs w:val="24"/>
        </w:rPr>
        <w:t xml:space="preserve">, </w:t>
      </w:r>
      <w:r w:rsidRPr="00516EF5">
        <w:rPr>
          <w:rFonts w:ascii="Times New Roman" w:hAnsi="Times New Roman"/>
          <w:kern w:val="2"/>
          <w:sz w:val="24"/>
          <w:szCs w:val="24"/>
          <w14:ligatures w14:val="standardContextual"/>
        </w:rPr>
        <w:t>ievērojot likumā noteikto par rīcību ar publiskas perso</w:t>
      </w:r>
      <w:r>
        <w:rPr>
          <w:rFonts w:ascii="Times New Roman" w:hAnsi="Times New Roman"/>
          <w:kern w:val="2"/>
          <w:sz w:val="24"/>
          <w:szCs w:val="24"/>
          <w14:ligatures w14:val="standardContextual"/>
        </w:rPr>
        <w:t>nas finanšu līdzekļiem un mantu.</w:t>
      </w:r>
    </w:p>
    <w:p w14:paraId="38308ED9" w14:textId="77777777" w:rsidR="00F11505" w:rsidRDefault="00F11505" w:rsidP="00F11505">
      <w:pPr>
        <w:spacing w:after="0" w:line="360" w:lineRule="auto"/>
        <w:ind w:firstLine="567"/>
        <w:jc w:val="both"/>
        <w:rPr>
          <w:rFonts w:ascii="Times New Roman" w:hAnsi="Times New Roman"/>
          <w:sz w:val="24"/>
          <w:szCs w:val="24"/>
        </w:rPr>
      </w:pPr>
      <w:r w:rsidRPr="00235310">
        <w:rPr>
          <w:rFonts w:ascii="Times New Roman" w:hAnsi="Times New Roman"/>
          <w:sz w:val="24"/>
          <w:szCs w:val="24"/>
        </w:rPr>
        <w:t xml:space="preserve">Saskaņā ar Nekustamā īpašuma valsts kadastra informācijas sistēmas (turpmāk – </w:t>
      </w:r>
      <w:r>
        <w:rPr>
          <w:rFonts w:ascii="Times New Roman" w:hAnsi="Times New Roman"/>
          <w:sz w:val="24"/>
          <w:szCs w:val="24"/>
        </w:rPr>
        <w:t>K</w:t>
      </w:r>
      <w:r w:rsidRPr="00235310">
        <w:rPr>
          <w:rFonts w:ascii="Times New Roman" w:hAnsi="Times New Roman"/>
          <w:sz w:val="24"/>
          <w:szCs w:val="24"/>
        </w:rPr>
        <w:t xml:space="preserve">adastrs) datiem Gulbenes novada pašvaldība ir </w:t>
      </w:r>
      <w:r>
        <w:rPr>
          <w:rFonts w:ascii="Times New Roman" w:hAnsi="Times New Roman"/>
          <w:sz w:val="24"/>
          <w:szCs w:val="24"/>
        </w:rPr>
        <w:t>Lejasciema</w:t>
      </w:r>
      <w:r w:rsidRPr="00235310">
        <w:rPr>
          <w:rFonts w:ascii="Times New Roman" w:hAnsi="Times New Roman"/>
          <w:sz w:val="24"/>
          <w:szCs w:val="24"/>
        </w:rPr>
        <w:t xml:space="preserve"> pagasta nekustamajā īpašumā</w:t>
      </w:r>
      <w:r>
        <w:rPr>
          <w:rFonts w:ascii="Times New Roman" w:hAnsi="Times New Roman"/>
          <w:sz w:val="24"/>
          <w:szCs w:val="24"/>
        </w:rPr>
        <w:t xml:space="preserve"> ar nosaukumu “Kalna Melderi”</w:t>
      </w:r>
      <w:r w:rsidRPr="00235310">
        <w:rPr>
          <w:rFonts w:ascii="Times New Roman" w:hAnsi="Times New Roman"/>
          <w:sz w:val="24"/>
          <w:szCs w:val="24"/>
        </w:rPr>
        <w:t xml:space="preserve">, kadastra numurs </w:t>
      </w:r>
      <w:r>
        <w:rPr>
          <w:rFonts w:ascii="Times New Roman" w:hAnsi="Times New Roman"/>
          <w:sz w:val="24"/>
          <w:szCs w:val="24"/>
        </w:rPr>
        <w:t>5064 013 0002</w:t>
      </w:r>
      <w:r w:rsidRPr="00235310">
        <w:rPr>
          <w:rFonts w:ascii="Times New Roman" w:hAnsi="Times New Roman"/>
          <w:sz w:val="24"/>
          <w:szCs w:val="24"/>
        </w:rPr>
        <w:t xml:space="preserve">, ietilpstošās zemes vienības, kadastra apzīmējums </w:t>
      </w:r>
      <w:r>
        <w:rPr>
          <w:rFonts w:ascii="Times New Roman" w:hAnsi="Times New Roman"/>
          <w:sz w:val="24"/>
          <w:szCs w:val="24"/>
        </w:rPr>
        <w:t>5064 013 0110</w:t>
      </w:r>
      <w:r w:rsidRPr="00235310">
        <w:rPr>
          <w:rFonts w:ascii="Times New Roman" w:hAnsi="Times New Roman"/>
          <w:sz w:val="24"/>
          <w:szCs w:val="24"/>
        </w:rPr>
        <w:t xml:space="preserve">, </w:t>
      </w:r>
      <w:r>
        <w:rPr>
          <w:rFonts w:ascii="Times New Roman" w:hAnsi="Times New Roman"/>
          <w:sz w:val="24"/>
          <w:szCs w:val="24"/>
        </w:rPr>
        <w:t>2,0</w:t>
      </w:r>
      <w:r w:rsidRPr="00235310">
        <w:rPr>
          <w:rFonts w:ascii="Times New Roman" w:hAnsi="Times New Roman"/>
          <w:sz w:val="24"/>
          <w:szCs w:val="24"/>
        </w:rPr>
        <w:t xml:space="preserve"> ha platībā (turpmāk – zemes vienība) </w:t>
      </w:r>
      <w:r>
        <w:rPr>
          <w:rFonts w:ascii="Times New Roman" w:hAnsi="Times New Roman"/>
          <w:sz w:val="24"/>
          <w:szCs w:val="24"/>
        </w:rPr>
        <w:t>tiesiskais valdītājs</w:t>
      </w:r>
      <w:r w:rsidRPr="00235310">
        <w:rPr>
          <w:rFonts w:ascii="Times New Roman" w:hAnsi="Times New Roman"/>
          <w:sz w:val="24"/>
          <w:szCs w:val="24"/>
        </w:rPr>
        <w:t>.</w:t>
      </w:r>
    </w:p>
    <w:p w14:paraId="39E4EB4E" w14:textId="77777777" w:rsidR="00F11505" w:rsidRDefault="00F11505" w:rsidP="00F11505">
      <w:pPr>
        <w:spacing w:after="0" w:line="360" w:lineRule="auto"/>
        <w:ind w:firstLine="567"/>
        <w:jc w:val="both"/>
        <w:rPr>
          <w:rFonts w:ascii="Times New Roman" w:hAnsi="Times New Roman"/>
          <w:sz w:val="24"/>
          <w:szCs w:val="24"/>
        </w:rPr>
      </w:pPr>
      <w:r w:rsidRPr="00235310">
        <w:rPr>
          <w:rFonts w:ascii="Times New Roman" w:hAnsi="Times New Roman"/>
          <w:sz w:val="24"/>
          <w:szCs w:val="24"/>
        </w:rPr>
        <w:t>Gulbenes novada teritorijas plānojumā (apstiprināts ar Gulbenes novada domes 2018.gada 27.decembra saistošajiem noteikumiem Nr.20 “Gulbenes novada teritorijas plānojums, Teritorijas izmantošanas un apbūves noteikumi un grafiskā daļa”) zemes vienībai noteiktais funkcionālais zonējums ir lauksaimniecības teritorija</w:t>
      </w:r>
      <w:r>
        <w:rPr>
          <w:rFonts w:ascii="Times New Roman" w:hAnsi="Times New Roman"/>
          <w:sz w:val="24"/>
          <w:szCs w:val="24"/>
        </w:rPr>
        <w:t xml:space="preserve"> (L)</w:t>
      </w:r>
      <w:r w:rsidRPr="00235310">
        <w:rPr>
          <w:rFonts w:ascii="Times New Roman" w:hAnsi="Times New Roman"/>
          <w:sz w:val="24"/>
          <w:szCs w:val="24"/>
        </w:rPr>
        <w:t xml:space="preserve">. </w:t>
      </w:r>
      <w:r>
        <w:rPr>
          <w:rFonts w:ascii="Times New Roman" w:hAnsi="Times New Roman"/>
          <w:sz w:val="24"/>
          <w:szCs w:val="24"/>
        </w:rPr>
        <w:t xml:space="preserve">Lauksaimniecības teritorija ir </w:t>
      </w:r>
      <w:r w:rsidRPr="00D03BB7">
        <w:rPr>
          <w:rFonts w:ascii="Times New Roman" w:hAnsi="Times New Roman"/>
          <w:sz w:val="24"/>
          <w:szCs w:val="24"/>
        </w:rPr>
        <w:t>funkcionālā zona, ko nosaka, lai nodrošinātu lauksaimniecības zemes, kā resursa racionālu un daudzveidīgu</w:t>
      </w:r>
      <w:r>
        <w:rPr>
          <w:rFonts w:ascii="Times New Roman" w:hAnsi="Times New Roman"/>
          <w:sz w:val="24"/>
          <w:szCs w:val="24"/>
        </w:rPr>
        <w:t xml:space="preserve"> </w:t>
      </w:r>
      <w:r w:rsidRPr="00D03BB7">
        <w:rPr>
          <w:rFonts w:ascii="Times New Roman" w:hAnsi="Times New Roman"/>
          <w:sz w:val="24"/>
          <w:szCs w:val="24"/>
        </w:rPr>
        <w:t>izmantošanu visa veida lauksaimnieciskajai darbībai un ar to saistītajiem pakalpojumiem</w:t>
      </w:r>
      <w:r w:rsidRPr="00482A3C">
        <w:rPr>
          <w:rFonts w:ascii="Times New Roman" w:hAnsi="Times New Roman"/>
          <w:sz w:val="24"/>
          <w:szCs w:val="24"/>
        </w:rPr>
        <w:t>.</w:t>
      </w:r>
    </w:p>
    <w:p w14:paraId="1E23EC53" w14:textId="77777777" w:rsidR="00F11505" w:rsidRDefault="00F11505" w:rsidP="00F11505">
      <w:pPr>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 xml:space="preserve">Saskaņā ar </w:t>
      </w:r>
      <w:r>
        <w:rPr>
          <w:rFonts w:ascii="Times New Roman" w:hAnsi="Times New Roman"/>
          <w:sz w:val="24"/>
          <w:szCs w:val="24"/>
        </w:rPr>
        <w:t>K</w:t>
      </w:r>
      <w:r w:rsidRPr="00235310">
        <w:rPr>
          <w:rFonts w:ascii="Times New Roman" w:hAnsi="Times New Roman"/>
          <w:sz w:val="24"/>
          <w:szCs w:val="24"/>
        </w:rPr>
        <w:t>adastra datiem zemes vienībai ir noteikts lietošanas mērķis ar kodu 0101 – zeme, uz kuras galvenā saimnieciskā darbība ir lauksaimniecība.</w:t>
      </w:r>
    </w:p>
    <w:p w14:paraId="632DEF96" w14:textId="77777777" w:rsidR="00F11505" w:rsidRDefault="00F11505" w:rsidP="00F11505">
      <w:pPr>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Zemes vienība nav nepieciešama pašvaldības funkciju veikšanai un pašlaik tai nav cita pielietojuma.</w:t>
      </w:r>
    </w:p>
    <w:p w14:paraId="744D399C" w14:textId="77777777" w:rsidR="00F11505" w:rsidRDefault="00F11505" w:rsidP="00F11505">
      <w:pPr>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lastRenderedPageBreak/>
        <w:t>Ministru kabineta 2018.gada 19.jūnija noteikum</w:t>
      </w:r>
      <w:r>
        <w:rPr>
          <w:rFonts w:ascii="Times New Roman" w:hAnsi="Times New Roman"/>
          <w:sz w:val="24"/>
          <w:szCs w:val="24"/>
        </w:rPr>
        <w:t>u</w:t>
      </w:r>
      <w:r w:rsidRPr="00235310">
        <w:rPr>
          <w:rFonts w:ascii="Times New Roman" w:hAnsi="Times New Roman"/>
          <w:sz w:val="24"/>
          <w:szCs w:val="24"/>
        </w:rPr>
        <w:t xml:space="preserve"> Nr.350 “Publiskas personas zemes nomas un apbūves tiesības noteikumi” (turpmāk – Noteikumi) 29.8.apakšpunkt</w:t>
      </w:r>
      <w:r>
        <w:rPr>
          <w:rFonts w:ascii="Times New Roman" w:hAnsi="Times New Roman"/>
          <w:sz w:val="24"/>
          <w:szCs w:val="24"/>
        </w:rPr>
        <w:t>s</w:t>
      </w:r>
      <w:r w:rsidRPr="00235310">
        <w:rPr>
          <w:rFonts w:ascii="Times New Roman" w:hAnsi="Times New Roman"/>
          <w:sz w:val="24"/>
          <w:szCs w:val="24"/>
        </w:rPr>
        <w:t xml:space="preserve"> nosaka, ka šo noteikumu 32., 40., 41.,</w:t>
      </w:r>
      <w:r>
        <w:rPr>
          <w:rFonts w:ascii="Times New Roman" w:hAnsi="Times New Roman"/>
          <w:sz w:val="24"/>
          <w:szCs w:val="24"/>
        </w:rPr>
        <w:t xml:space="preserve"> </w:t>
      </w:r>
      <w:r w:rsidRPr="00235310">
        <w:rPr>
          <w:rFonts w:ascii="Times New Roman" w:hAnsi="Times New Roman"/>
          <w:sz w:val="24"/>
          <w:szCs w:val="24"/>
        </w:rPr>
        <w:t xml:space="preserve">42., </w:t>
      </w:r>
      <w:r w:rsidRPr="006A1638">
        <w:rPr>
          <w:rFonts w:ascii="Times New Roman" w:hAnsi="Times New Roman"/>
          <w:sz w:val="24"/>
          <w:szCs w:val="24"/>
        </w:rPr>
        <w:t>42</w:t>
      </w:r>
      <w:r w:rsidRPr="006A1638">
        <w:rPr>
          <w:rFonts w:ascii="Times New Roman" w:hAnsi="Times New Roman"/>
          <w:sz w:val="24"/>
          <w:szCs w:val="24"/>
          <w:vertAlign w:val="superscript"/>
        </w:rPr>
        <w:t>1</w:t>
      </w:r>
      <w:r>
        <w:rPr>
          <w:rFonts w:ascii="Times New Roman" w:hAnsi="Times New Roman"/>
          <w:sz w:val="24"/>
          <w:szCs w:val="24"/>
        </w:rPr>
        <w:t>., 42</w:t>
      </w:r>
      <w:r w:rsidRPr="006A1638">
        <w:rPr>
          <w:rFonts w:ascii="Times New Roman" w:hAnsi="Times New Roman"/>
          <w:sz w:val="24"/>
          <w:szCs w:val="24"/>
          <w:vertAlign w:val="superscript"/>
        </w:rPr>
        <w:t>2</w:t>
      </w:r>
      <w:r>
        <w:rPr>
          <w:rFonts w:ascii="Times New Roman" w:hAnsi="Times New Roman"/>
          <w:sz w:val="24"/>
          <w:szCs w:val="24"/>
        </w:rPr>
        <w:t>., 42</w:t>
      </w:r>
      <w:r w:rsidRPr="006A1638">
        <w:rPr>
          <w:rFonts w:ascii="Times New Roman" w:hAnsi="Times New Roman"/>
          <w:sz w:val="24"/>
          <w:szCs w:val="24"/>
          <w:vertAlign w:val="superscript"/>
        </w:rPr>
        <w:t>3</w:t>
      </w:r>
      <w:r>
        <w:rPr>
          <w:rFonts w:ascii="Times New Roman" w:hAnsi="Times New Roman"/>
          <w:sz w:val="24"/>
          <w:szCs w:val="24"/>
        </w:rPr>
        <w:t xml:space="preserve">., </w:t>
      </w:r>
      <w:r w:rsidRPr="006A1638">
        <w:rPr>
          <w:rFonts w:ascii="Times New Roman" w:hAnsi="Times New Roman"/>
          <w:sz w:val="24"/>
          <w:szCs w:val="24"/>
        </w:rPr>
        <w:t>43</w:t>
      </w:r>
      <w:r w:rsidRPr="00235310">
        <w:rPr>
          <w:rFonts w:ascii="Times New Roman" w:hAnsi="Times New Roman"/>
          <w:sz w:val="24"/>
          <w:szCs w:val="24"/>
        </w:rPr>
        <w:t>., 44., 45. un 46. punktu var nepiemērot, ja tiek iznomāts neapbūvēts zemesgabals līdz 10 ha lauku teritorijā, kas tiek izmantots lauksaimniecībā, mežsaimniecībā vai ūdenssaimniecībā, uz termiņu ne ilgāk par sešiem gadiem, ja šo noteikumu 33.6. apakšpunktā noteiktajā termiņā pieteicies tikai viens pretendents.</w:t>
      </w:r>
    </w:p>
    <w:p w14:paraId="51A819FF" w14:textId="77777777" w:rsidR="00F11505" w:rsidRDefault="00F11505" w:rsidP="00F11505">
      <w:pPr>
        <w:spacing w:after="0" w:line="360" w:lineRule="auto"/>
        <w:ind w:firstLine="720"/>
        <w:jc w:val="both"/>
        <w:rPr>
          <w:rFonts w:ascii="Times New Roman" w:hAnsi="Times New Roman"/>
          <w:sz w:val="24"/>
          <w:szCs w:val="24"/>
        </w:rPr>
      </w:pPr>
      <w:r w:rsidRPr="00235310">
        <w:rPr>
          <w:rFonts w:ascii="Times New Roman" w:hAnsi="Times New Roman"/>
          <w:sz w:val="24"/>
          <w:szCs w:val="24"/>
        </w:rPr>
        <w:t>Atbilstoši Noteikumu 33. un 35.</w:t>
      </w:r>
      <w:r>
        <w:rPr>
          <w:rFonts w:ascii="Times New Roman" w:hAnsi="Times New Roman"/>
          <w:sz w:val="24"/>
          <w:szCs w:val="24"/>
        </w:rPr>
        <w:t> </w:t>
      </w:r>
      <w:r w:rsidRPr="00235310">
        <w:rPr>
          <w:rFonts w:ascii="Times New Roman" w:hAnsi="Times New Roman"/>
          <w:sz w:val="24"/>
          <w:szCs w:val="24"/>
        </w:rPr>
        <w:t>punktam 202</w:t>
      </w:r>
      <w:r>
        <w:rPr>
          <w:rFonts w:ascii="Times New Roman" w:hAnsi="Times New Roman"/>
          <w:sz w:val="24"/>
          <w:szCs w:val="24"/>
        </w:rPr>
        <w:t>5</w:t>
      </w:r>
      <w:r w:rsidRPr="00235310">
        <w:rPr>
          <w:rFonts w:ascii="Times New Roman" w:hAnsi="Times New Roman"/>
          <w:sz w:val="24"/>
          <w:szCs w:val="24"/>
        </w:rPr>
        <w:t>.</w:t>
      </w:r>
      <w:r>
        <w:rPr>
          <w:rFonts w:ascii="Times New Roman" w:hAnsi="Times New Roman"/>
          <w:sz w:val="24"/>
          <w:szCs w:val="24"/>
        </w:rPr>
        <w:t> </w:t>
      </w:r>
      <w:r w:rsidRPr="00235310">
        <w:rPr>
          <w:rFonts w:ascii="Times New Roman" w:hAnsi="Times New Roman"/>
          <w:sz w:val="24"/>
          <w:szCs w:val="24"/>
        </w:rPr>
        <w:t xml:space="preserve">gada </w:t>
      </w:r>
      <w:r>
        <w:rPr>
          <w:rFonts w:ascii="Times New Roman" w:hAnsi="Times New Roman"/>
          <w:sz w:val="24"/>
          <w:szCs w:val="24"/>
        </w:rPr>
        <w:t>9.janvārī</w:t>
      </w:r>
      <w:r w:rsidRPr="00235310">
        <w:rPr>
          <w:rFonts w:ascii="Times New Roman" w:hAnsi="Times New Roman"/>
          <w:sz w:val="24"/>
          <w:szCs w:val="24"/>
        </w:rPr>
        <w:t xml:space="preserve"> Gulbenes novada pašvaldības tīmekļa vietnē www.gulbene.lv tika izsludināta publikācija par Gulbenes novada pašvaldības iznomājamo neapbūvēto zemes vienību ar kadastra apzīmējumu </w:t>
      </w:r>
      <w:r>
        <w:rPr>
          <w:rFonts w:ascii="Times New Roman" w:hAnsi="Times New Roman"/>
          <w:sz w:val="24"/>
          <w:szCs w:val="24"/>
        </w:rPr>
        <w:t>5064 013 0110</w:t>
      </w:r>
      <w:r w:rsidRPr="00235310">
        <w:rPr>
          <w:rFonts w:ascii="Times New Roman" w:hAnsi="Times New Roman"/>
          <w:sz w:val="24"/>
          <w:szCs w:val="24"/>
        </w:rPr>
        <w:t xml:space="preserve">, </w:t>
      </w:r>
      <w:r>
        <w:rPr>
          <w:rFonts w:ascii="Times New Roman" w:hAnsi="Times New Roman"/>
          <w:sz w:val="24"/>
          <w:szCs w:val="24"/>
        </w:rPr>
        <w:t>2,0</w:t>
      </w:r>
      <w:r w:rsidRPr="00235310">
        <w:rPr>
          <w:rFonts w:ascii="Times New Roman" w:hAnsi="Times New Roman"/>
          <w:sz w:val="24"/>
          <w:szCs w:val="24"/>
        </w:rPr>
        <w:t xml:space="preserve"> ha platībā, ar pieteikšanās termiņu līdz 202</w:t>
      </w:r>
      <w:r>
        <w:rPr>
          <w:rFonts w:ascii="Times New Roman" w:hAnsi="Times New Roman"/>
          <w:sz w:val="24"/>
          <w:szCs w:val="24"/>
        </w:rPr>
        <w:t>5</w:t>
      </w:r>
      <w:r w:rsidRPr="00235310">
        <w:rPr>
          <w:rFonts w:ascii="Times New Roman" w:hAnsi="Times New Roman"/>
          <w:sz w:val="24"/>
          <w:szCs w:val="24"/>
        </w:rPr>
        <w:t>. gada</w:t>
      </w:r>
      <w:r>
        <w:rPr>
          <w:rFonts w:ascii="Times New Roman" w:hAnsi="Times New Roman"/>
          <w:sz w:val="24"/>
          <w:szCs w:val="24"/>
        </w:rPr>
        <w:t xml:space="preserve"> 20.janvārim</w:t>
      </w:r>
      <w:r w:rsidRPr="00235310">
        <w:rPr>
          <w:rFonts w:ascii="Times New Roman" w:hAnsi="Times New Roman"/>
          <w:sz w:val="24"/>
          <w:szCs w:val="24"/>
        </w:rPr>
        <w:t xml:space="preserve"> (ieskaitot). </w:t>
      </w:r>
      <w:r w:rsidRPr="000D7F43">
        <w:rPr>
          <w:rFonts w:ascii="Times New Roman" w:eastAsia="Times New Roman" w:hAnsi="Times New Roman"/>
          <w:sz w:val="24"/>
          <w:szCs w:val="24"/>
        </w:rPr>
        <w:t>Publikācijas laikā</w:t>
      </w:r>
      <w:r>
        <w:rPr>
          <w:rFonts w:ascii="Times New Roman" w:eastAsia="Times New Roman" w:hAnsi="Times New Roman"/>
          <w:sz w:val="24"/>
          <w:szCs w:val="24"/>
        </w:rPr>
        <w:t xml:space="preserve"> pieteicās tikai viens pretendents: tika saņemts s</w:t>
      </w:r>
      <w:r w:rsidRPr="00C7661D">
        <w:rPr>
          <w:rFonts w:ascii="Times New Roman" w:eastAsia="Times New Roman" w:hAnsi="Times New Roman"/>
          <w:sz w:val="24"/>
          <w:szCs w:val="24"/>
        </w:rPr>
        <w:t>abiedrība</w:t>
      </w:r>
      <w:r>
        <w:rPr>
          <w:rFonts w:ascii="Times New Roman" w:eastAsia="Times New Roman" w:hAnsi="Times New Roman"/>
          <w:sz w:val="24"/>
          <w:szCs w:val="24"/>
        </w:rPr>
        <w:t>s</w:t>
      </w:r>
      <w:r w:rsidRPr="00C7661D">
        <w:rPr>
          <w:rFonts w:ascii="Times New Roman" w:eastAsia="Times New Roman" w:hAnsi="Times New Roman"/>
          <w:sz w:val="24"/>
          <w:szCs w:val="24"/>
        </w:rPr>
        <w:t xml:space="preserve"> ar ierobežotu atbildību </w:t>
      </w:r>
      <w:r>
        <w:rPr>
          <w:rFonts w:ascii="Times New Roman" w:eastAsia="Times New Roman" w:hAnsi="Times New Roman"/>
          <w:sz w:val="24"/>
          <w:szCs w:val="24"/>
        </w:rPr>
        <w:t>“</w:t>
      </w:r>
      <w:r w:rsidRPr="00C7661D">
        <w:rPr>
          <w:rFonts w:ascii="Times New Roman" w:eastAsia="Times New Roman" w:hAnsi="Times New Roman"/>
          <w:sz w:val="24"/>
          <w:szCs w:val="24"/>
        </w:rPr>
        <w:t>Lejasciema Grauds</w:t>
      </w:r>
      <w:r>
        <w:rPr>
          <w:rFonts w:ascii="Times New Roman" w:eastAsia="Times New Roman" w:hAnsi="Times New Roman"/>
          <w:sz w:val="24"/>
          <w:szCs w:val="24"/>
        </w:rPr>
        <w:t xml:space="preserve">”, reģistrācijas numurs </w:t>
      </w:r>
      <w:r w:rsidRPr="00C7661D">
        <w:rPr>
          <w:rFonts w:ascii="Times New Roman" w:eastAsia="Times New Roman" w:hAnsi="Times New Roman"/>
          <w:sz w:val="24"/>
          <w:szCs w:val="24"/>
        </w:rPr>
        <w:t>40003271702</w:t>
      </w:r>
      <w:r>
        <w:rPr>
          <w:rFonts w:ascii="Times New Roman" w:eastAsia="Times New Roman" w:hAnsi="Times New Roman"/>
          <w:sz w:val="24"/>
          <w:szCs w:val="24"/>
        </w:rPr>
        <w:t>, juridiskā adrese:</w:t>
      </w:r>
      <w:r w:rsidRPr="00C7661D">
        <w:t xml:space="preserve"> </w:t>
      </w:r>
      <w:r w:rsidRPr="00C7661D">
        <w:rPr>
          <w:rFonts w:ascii="Times New Roman" w:eastAsia="Times New Roman" w:hAnsi="Times New Roman"/>
          <w:sz w:val="24"/>
          <w:szCs w:val="24"/>
        </w:rPr>
        <w:t>Rīgas iela 22</w:t>
      </w:r>
      <w:r>
        <w:rPr>
          <w:rFonts w:ascii="Times New Roman" w:eastAsia="Times New Roman" w:hAnsi="Times New Roman"/>
          <w:sz w:val="24"/>
          <w:szCs w:val="24"/>
        </w:rPr>
        <w:t xml:space="preserve">, </w:t>
      </w:r>
      <w:r w:rsidRPr="00C7661D">
        <w:rPr>
          <w:rFonts w:ascii="Times New Roman" w:eastAsia="Times New Roman" w:hAnsi="Times New Roman"/>
          <w:sz w:val="24"/>
          <w:szCs w:val="24"/>
        </w:rPr>
        <w:t>Lejasciems, Lejasciema pag., Gulbenes nov., LV-4412</w:t>
      </w:r>
      <w:r>
        <w:rPr>
          <w:rFonts w:ascii="Times New Roman" w:eastAsia="Times New Roman" w:hAnsi="Times New Roman"/>
          <w:sz w:val="24"/>
          <w:szCs w:val="24"/>
        </w:rPr>
        <w:t xml:space="preserve">, 2025.gada 16.janvāra iesniegums </w:t>
      </w:r>
      <w:r w:rsidRPr="00EE4663">
        <w:rPr>
          <w:rFonts w:ascii="Times New Roman" w:hAnsi="Times New Roman"/>
          <w:sz w:val="24"/>
          <w:szCs w:val="24"/>
        </w:rPr>
        <w:t>(Gulbenes novada pašvaldībā saņemts 202</w:t>
      </w:r>
      <w:r>
        <w:rPr>
          <w:rFonts w:ascii="Times New Roman" w:hAnsi="Times New Roman"/>
          <w:sz w:val="24"/>
          <w:szCs w:val="24"/>
        </w:rPr>
        <w:t>5</w:t>
      </w:r>
      <w:r w:rsidRPr="00755494">
        <w:rPr>
          <w:rFonts w:ascii="Times New Roman" w:hAnsi="Times New Roman"/>
          <w:sz w:val="24"/>
          <w:szCs w:val="24"/>
        </w:rPr>
        <w:t xml:space="preserve">.gada </w:t>
      </w:r>
      <w:r>
        <w:rPr>
          <w:rFonts w:ascii="Times New Roman" w:hAnsi="Times New Roman"/>
          <w:sz w:val="24"/>
          <w:szCs w:val="24"/>
        </w:rPr>
        <w:t>16.janvārī</w:t>
      </w:r>
      <w:r w:rsidRPr="00755494">
        <w:rPr>
          <w:rFonts w:ascii="Times New Roman" w:hAnsi="Times New Roman"/>
          <w:sz w:val="24"/>
          <w:szCs w:val="24"/>
        </w:rPr>
        <w:t xml:space="preserve"> un </w:t>
      </w:r>
      <w:r w:rsidRPr="00EE4663">
        <w:rPr>
          <w:rFonts w:ascii="Times New Roman" w:hAnsi="Times New Roman"/>
          <w:sz w:val="24"/>
          <w:szCs w:val="24"/>
        </w:rPr>
        <w:t>reģistrēts ar Nr.</w:t>
      </w:r>
      <w:r w:rsidRPr="00EE4663">
        <w:t xml:space="preserve"> </w:t>
      </w:r>
      <w:r w:rsidRPr="00C7661D">
        <w:rPr>
          <w:rFonts w:ascii="Times New Roman" w:hAnsi="Times New Roman" w:cs="Times New Roman"/>
          <w:sz w:val="24"/>
          <w:szCs w:val="24"/>
        </w:rPr>
        <w:t>GND/5.13.1/25/165-L</w:t>
      </w:r>
      <w:r w:rsidRPr="00EE4663">
        <w:rPr>
          <w:rFonts w:ascii="Times New Roman" w:hAnsi="Times New Roman"/>
          <w:sz w:val="24"/>
          <w:szCs w:val="24"/>
        </w:rPr>
        <w:t>),</w:t>
      </w:r>
      <w:r w:rsidRPr="00AB24E1">
        <w:rPr>
          <w:rFonts w:ascii="Times New Roman" w:hAnsi="Times New Roman"/>
          <w:color w:val="FF0000"/>
          <w:sz w:val="24"/>
          <w:szCs w:val="24"/>
        </w:rPr>
        <w:t xml:space="preserve"> </w:t>
      </w:r>
      <w:r>
        <w:rPr>
          <w:rFonts w:ascii="Times New Roman" w:hAnsi="Times New Roman"/>
          <w:sz w:val="24"/>
          <w:szCs w:val="24"/>
        </w:rPr>
        <w:t>kurā lūgts</w:t>
      </w:r>
      <w:r w:rsidRPr="00235310">
        <w:rPr>
          <w:rFonts w:ascii="Times New Roman" w:hAnsi="Times New Roman"/>
          <w:sz w:val="24"/>
          <w:szCs w:val="24"/>
        </w:rPr>
        <w:t xml:space="preserve"> </w:t>
      </w:r>
      <w:r>
        <w:rPr>
          <w:rFonts w:ascii="Times New Roman" w:hAnsi="Times New Roman"/>
          <w:sz w:val="24"/>
          <w:szCs w:val="24"/>
        </w:rPr>
        <w:t>piešķirt nomā zemes vienību ar kadastra apzīmējumu 5064 013 0110, 2,0 ha platībā.</w:t>
      </w:r>
    </w:p>
    <w:p w14:paraId="38FA1D16" w14:textId="77777777" w:rsidR="00F11505" w:rsidRDefault="00F11505" w:rsidP="00F11505">
      <w:pPr>
        <w:spacing w:line="360" w:lineRule="auto"/>
        <w:ind w:firstLine="720"/>
        <w:contextualSpacing/>
        <w:jc w:val="both"/>
        <w:rPr>
          <w:rFonts w:ascii="Times New Roman" w:hAnsi="Times New Roman"/>
          <w:sz w:val="24"/>
          <w:szCs w:val="24"/>
        </w:rPr>
      </w:pPr>
      <w:r w:rsidRPr="00235310">
        <w:rPr>
          <w:rFonts w:ascii="Times New Roman" w:hAnsi="Times New Roman"/>
          <w:sz w:val="24"/>
          <w:szCs w:val="24"/>
        </w:rPr>
        <w:t xml:space="preserve">Izvērtējot nomas tiesību pretendenta atbilstību Noteikumu 38.punktā noteiktajam, </w:t>
      </w:r>
      <w:r>
        <w:rPr>
          <w:rFonts w:ascii="Times New Roman" w:hAnsi="Times New Roman"/>
          <w:sz w:val="24"/>
          <w:szCs w:val="24"/>
        </w:rPr>
        <w:t>Gulbenes novada pašvaldības m</w:t>
      </w:r>
      <w:r w:rsidRPr="00A83D87">
        <w:rPr>
          <w:rFonts w:ascii="Times New Roman" w:hAnsi="Times New Roman"/>
          <w:sz w:val="24"/>
          <w:szCs w:val="24"/>
        </w:rPr>
        <w:t>antas iznomāšanas komisija</w:t>
      </w:r>
      <w:r w:rsidRPr="00235310">
        <w:rPr>
          <w:rFonts w:ascii="Times New Roman" w:hAnsi="Times New Roman"/>
          <w:sz w:val="24"/>
          <w:szCs w:val="24"/>
        </w:rPr>
        <w:t xml:space="preserve"> secina, ka nepastāv ierobežojumi slēgt ar </w:t>
      </w:r>
      <w:r>
        <w:rPr>
          <w:rFonts w:ascii="Times New Roman" w:eastAsia="Times New Roman" w:hAnsi="Times New Roman"/>
          <w:sz w:val="24"/>
          <w:szCs w:val="24"/>
        </w:rPr>
        <w:t>s</w:t>
      </w:r>
      <w:r w:rsidRPr="00C7661D">
        <w:rPr>
          <w:rFonts w:ascii="Times New Roman" w:eastAsia="Times New Roman" w:hAnsi="Times New Roman"/>
          <w:sz w:val="24"/>
          <w:szCs w:val="24"/>
        </w:rPr>
        <w:t>abiedrīb</w:t>
      </w:r>
      <w:r>
        <w:rPr>
          <w:rFonts w:ascii="Times New Roman" w:eastAsia="Times New Roman" w:hAnsi="Times New Roman"/>
          <w:sz w:val="24"/>
          <w:szCs w:val="24"/>
        </w:rPr>
        <w:t>u</w:t>
      </w:r>
      <w:r w:rsidRPr="00C7661D">
        <w:rPr>
          <w:rFonts w:ascii="Times New Roman" w:eastAsia="Times New Roman" w:hAnsi="Times New Roman"/>
          <w:sz w:val="24"/>
          <w:szCs w:val="24"/>
        </w:rPr>
        <w:t xml:space="preserve"> ar ierobežotu atbildību </w:t>
      </w:r>
      <w:r>
        <w:rPr>
          <w:rFonts w:ascii="Times New Roman" w:eastAsia="Times New Roman" w:hAnsi="Times New Roman"/>
          <w:sz w:val="24"/>
          <w:szCs w:val="24"/>
        </w:rPr>
        <w:t>“</w:t>
      </w:r>
      <w:r w:rsidRPr="00C7661D">
        <w:rPr>
          <w:rFonts w:ascii="Times New Roman" w:eastAsia="Times New Roman" w:hAnsi="Times New Roman"/>
          <w:sz w:val="24"/>
          <w:szCs w:val="24"/>
        </w:rPr>
        <w:t>Lejasciema Grauds</w:t>
      </w:r>
      <w:r>
        <w:rPr>
          <w:rFonts w:ascii="Times New Roman" w:eastAsia="Times New Roman" w:hAnsi="Times New Roman"/>
          <w:sz w:val="24"/>
          <w:szCs w:val="24"/>
        </w:rPr>
        <w:t xml:space="preserve">”, reģistrācijas numurs </w:t>
      </w:r>
      <w:r w:rsidRPr="00C7661D">
        <w:rPr>
          <w:rFonts w:ascii="Times New Roman" w:eastAsia="Times New Roman" w:hAnsi="Times New Roman"/>
          <w:sz w:val="24"/>
          <w:szCs w:val="24"/>
        </w:rPr>
        <w:t>40003271702</w:t>
      </w:r>
      <w:r>
        <w:rPr>
          <w:rFonts w:ascii="Times New Roman" w:eastAsia="Times New Roman" w:hAnsi="Times New Roman"/>
          <w:sz w:val="24"/>
          <w:szCs w:val="24"/>
        </w:rPr>
        <w:t xml:space="preserve">, </w:t>
      </w:r>
      <w:r w:rsidRPr="00235310">
        <w:rPr>
          <w:rFonts w:ascii="Times New Roman" w:hAnsi="Times New Roman"/>
          <w:sz w:val="24"/>
          <w:szCs w:val="24"/>
        </w:rPr>
        <w:t>zemes nomas līgumu.</w:t>
      </w:r>
    </w:p>
    <w:p w14:paraId="6E3A9979" w14:textId="77777777" w:rsidR="00F11505" w:rsidRDefault="00F11505" w:rsidP="00F11505">
      <w:pPr>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Saskaņā ar Noteikumu 30.4.apakšpunktu, ja neapbūvētu zemesgabalu iznomā šo noteikumu 29.5., 29.6., 29.7., 29.8., 29.9. un 29.10.apakšpunktā minētajā gadījumā, tad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5.punktā minēto).</w:t>
      </w:r>
      <w:r>
        <w:rPr>
          <w:rFonts w:ascii="Times New Roman" w:hAnsi="Times New Roman"/>
          <w:sz w:val="24"/>
          <w:szCs w:val="24"/>
        </w:rPr>
        <w:t xml:space="preserve"> Nomnieks kompensē iznomātājam pieaicinātā neatkarīgā vērtētāja atlīdzības summu, ja to ir iespējams attiecināt uz konkrētu nomnieku.</w:t>
      </w:r>
    </w:p>
    <w:p w14:paraId="591EB7E8" w14:textId="77777777" w:rsidR="00F11505" w:rsidRDefault="00F11505" w:rsidP="00F11505">
      <w:pPr>
        <w:spacing w:after="0" w:line="360" w:lineRule="auto"/>
        <w:ind w:firstLine="567"/>
        <w:jc w:val="both"/>
        <w:rPr>
          <w:rFonts w:ascii="Times New Roman" w:eastAsia="Calibri" w:hAnsi="Times New Roman" w:cs="Times New Roman"/>
          <w:sz w:val="24"/>
          <w:szCs w:val="24"/>
          <w:lang w:eastAsia="lv-LV"/>
        </w:rPr>
      </w:pPr>
      <w:bookmarkStart w:id="41" w:name="_Hlk188362591"/>
      <w:r w:rsidRPr="003633B1">
        <w:rPr>
          <w:rFonts w:ascii="Times New Roman" w:eastAsia="Calibri" w:hAnsi="Times New Roman" w:cs="Times New Roman"/>
          <w:sz w:val="24"/>
          <w:szCs w:val="24"/>
          <w:lang w:eastAsia="lv-LV"/>
        </w:rPr>
        <w:t>Atbilstoši piesaistītā neatkarīgā vērtētāja sabiedrības ar ierobežotu atbildību “Dzieti”, reģistrācijas numurs 42403010964, 202</w:t>
      </w:r>
      <w:r>
        <w:rPr>
          <w:rFonts w:ascii="Times New Roman" w:eastAsia="Calibri" w:hAnsi="Times New Roman" w:cs="Times New Roman"/>
          <w:sz w:val="24"/>
          <w:szCs w:val="24"/>
          <w:lang w:eastAsia="lv-LV"/>
        </w:rPr>
        <w:t>4</w:t>
      </w:r>
      <w:r w:rsidRPr="003633B1">
        <w:rPr>
          <w:rFonts w:ascii="Times New Roman" w:eastAsia="Calibri" w:hAnsi="Times New Roman" w:cs="Times New Roman"/>
          <w:sz w:val="24"/>
          <w:szCs w:val="24"/>
          <w:lang w:eastAsia="lv-LV"/>
        </w:rPr>
        <w:t xml:space="preserve">. gada </w:t>
      </w:r>
      <w:r>
        <w:rPr>
          <w:rFonts w:ascii="Times New Roman" w:eastAsia="Calibri" w:hAnsi="Times New Roman" w:cs="Times New Roman"/>
          <w:sz w:val="24"/>
          <w:szCs w:val="24"/>
          <w:lang w:eastAsia="lv-LV"/>
        </w:rPr>
        <w:t>31.jūlija</w:t>
      </w:r>
      <w:r w:rsidRPr="003633B1">
        <w:rPr>
          <w:rFonts w:ascii="Times New Roman" w:eastAsia="Calibri" w:hAnsi="Times New Roman" w:cs="Times New Roman"/>
          <w:sz w:val="24"/>
          <w:szCs w:val="24"/>
          <w:lang w:eastAsia="lv-LV"/>
        </w:rPr>
        <w:t xml:space="preserve"> atskaitei par </w:t>
      </w:r>
      <w:bookmarkStart w:id="42" w:name="_Hlk187313379"/>
      <w:r>
        <w:rPr>
          <w:rFonts w:ascii="Times New Roman" w:eastAsia="Calibri" w:hAnsi="Times New Roman" w:cs="Times New Roman"/>
          <w:sz w:val="24"/>
          <w:szCs w:val="24"/>
          <w:lang w:eastAsia="lv-LV"/>
        </w:rPr>
        <w:t xml:space="preserve">nekustamā īpašuma - zemes vienības “Kalna Melderi”, Lejasciema pagasts, Gulbenes novads novērtēšanu </w:t>
      </w:r>
      <w:r w:rsidRPr="003633B1">
        <w:rPr>
          <w:rFonts w:ascii="Times New Roman" w:eastAsia="Calibri" w:hAnsi="Times New Roman" w:cs="Times New Roman"/>
          <w:sz w:val="24"/>
          <w:szCs w:val="24"/>
          <w:lang w:eastAsia="lv-LV"/>
        </w:rPr>
        <w:t>(202</w:t>
      </w:r>
      <w:r>
        <w:rPr>
          <w:rFonts w:ascii="Times New Roman" w:eastAsia="Calibri" w:hAnsi="Times New Roman" w:cs="Times New Roman"/>
          <w:sz w:val="24"/>
          <w:szCs w:val="24"/>
          <w:lang w:eastAsia="lv-LV"/>
        </w:rPr>
        <w:t>4</w:t>
      </w:r>
      <w:r w:rsidRPr="003633B1">
        <w:rPr>
          <w:rFonts w:ascii="Times New Roman" w:eastAsia="Calibri" w:hAnsi="Times New Roman" w:cs="Times New Roman"/>
          <w:sz w:val="24"/>
          <w:szCs w:val="24"/>
          <w:lang w:eastAsia="lv-LV"/>
        </w:rPr>
        <w:t xml:space="preserve">. gada </w:t>
      </w:r>
      <w:r>
        <w:rPr>
          <w:rFonts w:ascii="Times New Roman" w:eastAsia="Calibri" w:hAnsi="Times New Roman" w:cs="Times New Roman"/>
          <w:sz w:val="24"/>
          <w:szCs w:val="24"/>
          <w:lang w:eastAsia="lv-LV"/>
        </w:rPr>
        <w:t>31.jūlija</w:t>
      </w:r>
      <w:r w:rsidRPr="003633B1">
        <w:rPr>
          <w:rFonts w:ascii="Times New Roman" w:eastAsia="Calibri" w:hAnsi="Times New Roman" w:cs="Times New Roman"/>
          <w:sz w:val="24"/>
          <w:szCs w:val="24"/>
          <w:lang w:eastAsia="lv-LV"/>
        </w:rPr>
        <w:t xml:space="preserve"> slēdziens Nr. Z-2</w:t>
      </w:r>
      <w:r>
        <w:rPr>
          <w:rFonts w:ascii="Times New Roman" w:eastAsia="Calibri" w:hAnsi="Times New Roman" w:cs="Times New Roman"/>
          <w:sz w:val="24"/>
          <w:szCs w:val="24"/>
          <w:lang w:eastAsia="lv-LV"/>
        </w:rPr>
        <w:t>4</w:t>
      </w:r>
      <w:r w:rsidRPr="003633B1">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316</w:t>
      </w:r>
      <w:r w:rsidRPr="003633B1">
        <w:rPr>
          <w:rFonts w:ascii="Times New Roman" w:eastAsia="Calibri" w:hAnsi="Times New Roman" w:cs="Times New Roman"/>
          <w:sz w:val="24"/>
          <w:szCs w:val="24"/>
          <w:lang w:eastAsia="lv-LV"/>
        </w:rPr>
        <w:t>)</w:t>
      </w:r>
      <w:bookmarkEnd w:id="41"/>
      <w:bookmarkEnd w:id="42"/>
      <w:r w:rsidRPr="003633B1">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xml:space="preserve"> nomai paredzētās zemes vienības visiespējamākā </w:t>
      </w:r>
      <w:r w:rsidRPr="003633B1">
        <w:rPr>
          <w:rFonts w:ascii="Times New Roman" w:eastAsia="Calibri" w:hAnsi="Times New Roman" w:cs="Times New Roman"/>
          <w:sz w:val="24"/>
          <w:szCs w:val="24"/>
          <w:lang w:eastAsia="lv-LV"/>
        </w:rPr>
        <w:t xml:space="preserve">tirgus nomas maksa bez pievienotās vērtības nodokļa ir </w:t>
      </w:r>
      <w:r>
        <w:rPr>
          <w:rFonts w:ascii="Times New Roman" w:eastAsia="Calibri" w:hAnsi="Times New Roman" w:cs="Times New Roman"/>
          <w:sz w:val="24"/>
          <w:szCs w:val="24"/>
          <w:lang w:eastAsia="lv-LV"/>
        </w:rPr>
        <w:t>248,44</w:t>
      </w:r>
      <w:r w:rsidRPr="003633B1">
        <w:rPr>
          <w:rFonts w:ascii="Times New Roman" w:eastAsia="Calibri" w:hAnsi="Times New Roman" w:cs="Times New Roman"/>
          <w:sz w:val="24"/>
          <w:szCs w:val="24"/>
          <w:lang w:eastAsia="lv-LV"/>
        </w:rPr>
        <w:t xml:space="preserve"> EUR </w:t>
      </w:r>
      <w:r>
        <w:rPr>
          <w:rFonts w:ascii="Times New Roman" w:eastAsia="Calibri" w:hAnsi="Times New Roman" w:cs="Times New Roman"/>
          <w:sz w:val="24"/>
          <w:szCs w:val="24"/>
          <w:lang w:eastAsia="lv-LV"/>
        </w:rPr>
        <w:t>gadā</w:t>
      </w:r>
      <w:r w:rsidRPr="003633B1">
        <w:rPr>
          <w:rFonts w:ascii="Times New Roman" w:eastAsia="Calibri" w:hAnsi="Times New Roman" w:cs="Times New Roman"/>
          <w:sz w:val="24"/>
          <w:szCs w:val="24"/>
          <w:lang w:eastAsia="lv-LV"/>
        </w:rPr>
        <w:t>.</w:t>
      </w:r>
    </w:p>
    <w:p w14:paraId="0A82305A" w14:textId="77777777" w:rsidR="00F11505" w:rsidRDefault="00F11505" w:rsidP="00F11505">
      <w:pPr>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Saskaņā ar Publiskas personas finanšu līdzekļu un mantas izšķērdēšanas novēršanas likuma 6.</w:t>
      </w:r>
      <w:r w:rsidRPr="00C26D4D">
        <w:rPr>
          <w:rFonts w:ascii="Times New Roman" w:hAnsi="Times New Roman"/>
          <w:sz w:val="24"/>
          <w:szCs w:val="24"/>
          <w:vertAlign w:val="superscript"/>
        </w:rPr>
        <w:t>1</w:t>
      </w:r>
      <w:r w:rsidRPr="00235310">
        <w:rPr>
          <w:rFonts w:ascii="Times New Roman" w:hAnsi="Times New Roman"/>
          <w:sz w:val="24"/>
          <w:szCs w:val="24"/>
        </w:rPr>
        <w:t xml:space="preserve"> panta pirmo daļu, ja likumā vai Ministru kabineta noteikumos nav paredzēts citādi, nekustamā īpašuma nomas līgumu slēdz uz laiku, kas nav ilgāks par 30 gadiem.</w:t>
      </w:r>
    </w:p>
    <w:p w14:paraId="3F85A3D8" w14:textId="77777777" w:rsidR="00F11505" w:rsidRDefault="00F11505" w:rsidP="00F11505">
      <w:pPr>
        <w:spacing w:line="360" w:lineRule="auto"/>
        <w:ind w:firstLine="567"/>
        <w:contextualSpacing/>
        <w:jc w:val="both"/>
        <w:rPr>
          <w:rFonts w:ascii="Times New Roman" w:hAnsi="Times New Roman"/>
          <w:sz w:val="24"/>
          <w:szCs w:val="24"/>
        </w:rPr>
      </w:pPr>
      <w:r>
        <w:rPr>
          <w:rFonts w:ascii="Times New Roman" w:hAnsi="Times New Roman"/>
          <w:sz w:val="24"/>
          <w:szCs w:val="24"/>
        </w:rPr>
        <w:lastRenderedPageBreak/>
        <w:t xml:space="preserve">Atbilstoši Noteikumu </w:t>
      </w:r>
      <w:r w:rsidRPr="00C26D4D">
        <w:rPr>
          <w:rFonts w:ascii="Times New Roman" w:hAnsi="Times New Roman"/>
          <w:sz w:val="24"/>
          <w:szCs w:val="24"/>
        </w:rPr>
        <w:t>47.punkt</w:t>
      </w:r>
      <w:r>
        <w:rPr>
          <w:rFonts w:ascii="Times New Roman" w:hAnsi="Times New Roman"/>
          <w:sz w:val="24"/>
          <w:szCs w:val="24"/>
        </w:rPr>
        <w:t xml:space="preserve">am </w:t>
      </w:r>
      <w:r w:rsidRPr="00C26D4D">
        <w:rPr>
          <w:rFonts w:ascii="Times New Roman" w:hAnsi="Times New Roman"/>
          <w:sz w:val="24"/>
          <w:szCs w:val="24"/>
        </w:rPr>
        <w:t>iznomātājs 10 darbdienu laikā pēc nomas līguma spēkā stāšanās publicē vai nodrošina attiecīgās informācijas publicēšanu šo noteikumu 34. vai 35. punktā minētajā tīmekļvietnē</w:t>
      </w:r>
      <w:r>
        <w:rPr>
          <w:rFonts w:ascii="Times New Roman" w:hAnsi="Times New Roman"/>
          <w:sz w:val="24"/>
          <w:szCs w:val="24"/>
        </w:rPr>
        <w:t>.</w:t>
      </w:r>
    </w:p>
    <w:p w14:paraId="04EB6353" w14:textId="4DF17CD4" w:rsidR="00F11505" w:rsidRPr="00235310" w:rsidRDefault="00F11505" w:rsidP="00F11505">
      <w:pPr>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Pamatojoties uz Pašvaldību likuma 73.panta pirmo, trešo un ceturto daļu, Publiskas personas finanšu līdzekļu un mantas izšķērdēšanas novēršanas likuma 6.</w:t>
      </w:r>
      <w:r w:rsidRPr="00C26D4D">
        <w:rPr>
          <w:rFonts w:ascii="Times New Roman" w:hAnsi="Times New Roman"/>
          <w:sz w:val="24"/>
          <w:szCs w:val="24"/>
          <w:vertAlign w:val="superscript"/>
        </w:rPr>
        <w:t>1</w:t>
      </w:r>
      <w:r w:rsidRPr="00235310">
        <w:rPr>
          <w:rFonts w:ascii="Times New Roman" w:hAnsi="Times New Roman"/>
          <w:sz w:val="24"/>
          <w:szCs w:val="24"/>
        </w:rPr>
        <w:t xml:space="preserve"> panta pirmo daļu, Ministru kabineta 2018.gada 19.jūnija noteikumu Nr.350 “Publiskas personas zemes nomas un apbūves tiesības noteikumi” 29.8.</w:t>
      </w:r>
      <w:r>
        <w:rPr>
          <w:rFonts w:ascii="Times New Roman" w:hAnsi="Times New Roman"/>
          <w:sz w:val="24"/>
          <w:szCs w:val="24"/>
        </w:rPr>
        <w:t xml:space="preserve"> un</w:t>
      </w:r>
      <w:r w:rsidRPr="00235310">
        <w:rPr>
          <w:rFonts w:ascii="Times New Roman" w:hAnsi="Times New Roman"/>
          <w:sz w:val="24"/>
          <w:szCs w:val="24"/>
        </w:rPr>
        <w:t xml:space="preserve"> 30.4.apakšpunktu, 47.punktu, </w:t>
      </w:r>
      <w:r>
        <w:rPr>
          <w:rFonts w:ascii="Times New Roman" w:eastAsia="Calibri" w:hAnsi="Times New Roman" w:cs="Times New Roman"/>
          <w:sz w:val="24"/>
          <w:szCs w:val="24"/>
          <w:lang w:eastAsia="lv-LV"/>
        </w:rPr>
        <w:t>a</w:t>
      </w:r>
      <w:r w:rsidRPr="003633B1">
        <w:rPr>
          <w:rFonts w:ascii="Times New Roman" w:eastAsia="Calibri" w:hAnsi="Times New Roman" w:cs="Times New Roman"/>
          <w:sz w:val="24"/>
          <w:szCs w:val="24"/>
          <w:lang w:eastAsia="lv-LV"/>
        </w:rPr>
        <w:t>tbilstoši piesaistītā neatkarīgā vērtētāja sabiedrības ar ierobežotu atbildību “Dzieti”, reģistrācijas numurs 42403010964, 202</w:t>
      </w:r>
      <w:r>
        <w:rPr>
          <w:rFonts w:ascii="Times New Roman" w:eastAsia="Calibri" w:hAnsi="Times New Roman" w:cs="Times New Roman"/>
          <w:sz w:val="24"/>
          <w:szCs w:val="24"/>
          <w:lang w:eastAsia="lv-LV"/>
        </w:rPr>
        <w:t>4</w:t>
      </w:r>
      <w:r w:rsidRPr="003633B1">
        <w:rPr>
          <w:rFonts w:ascii="Times New Roman" w:eastAsia="Calibri" w:hAnsi="Times New Roman" w:cs="Times New Roman"/>
          <w:sz w:val="24"/>
          <w:szCs w:val="24"/>
          <w:lang w:eastAsia="lv-LV"/>
        </w:rPr>
        <w:t xml:space="preserve">. gada </w:t>
      </w:r>
      <w:r>
        <w:rPr>
          <w:rFonts w:ascii="Times New Roman" w:eastAsia="Calibri" w:hAnsi="Times New Roman" w:cs="Times New Roman"/>
          <w:sz w:val="24"/>
          <w:szCs w:val="24"/>
          <w:lang w:eastAsia="lv-LV"/>
        </w:rPr>
        <w:t>31.jūlija</w:t>
      </w:r>
      <w:r w:rsidRPr="003633B1">
        <w:rPr>
          <w:rFonts w:ascii="Times New Roman" w:eastAsia="Calibri" w:hAnsi="Times New Roman" w:cs="Times New Roman"/>
          <w:sz w:val="24"/>
          <w:szCs w:val="24"/>
          <w:lang w:eastAsia="lv-LV"/>
        </w:rPr>
        <w:t xml:space="preserve"> atskait</w:t>
      </w:r>
      <w:r>
        <w:rPr>
          <w:rFonts w:ascii="Times New Roman" w:eastAsia="Calibri" w:hAnsi="Times New Roman" w:cs="Times New Roman"/>
          <w:sz w:val="24"/>
          <w:szCs w:val="24"/>
          <w:lang w:eastAsia="lv-LV"/>
        </w:rPr>
        <w:t>i</w:t>
      </w:r>
      <w:r w:rsidRPr="003633B1">
        <w:rPr>
          <w:rFonts w:ascii="Times New Roman" w:eastAsia="Calibri" w:hAnsi="Times New Roman" w:cs="Times New Roman"/>
          <w:sz w:val="24"/>
          <w:szCs w:val="24"/>
          <w:lang w:eastAsia="lv-LV"/>
        </w:rPr>
        <w:t xml:space="preserve"> par </w:t>
      </w:r>
      <w:r>
        <w:rPr>
          <w:rFonts w:ascii="Times New Roman" w:eastAsia="Calibri" w:hAnsi="Times New Roman" w:cs="Times New Roman"/>
          <w:sz w:val="24"/>
          <w:szCs w:val="24"/>
          <w:lang w:eastAsia="lv-LV"/>
        </w:rPr>
        <w:t xml:space="preserve">nekustamā īpašuma - zemes vienības “Kalna Melderi”, Lejasciema pagasts, Gulbenes novads novērtēšanu </w:t>
      </w:r>
      <w:r w:rsidRPr="003633B1">
        <w:rPr>
          <w:rFonts w:ascii="Times New Roman" w:eastAsia="Calibri" w:hAnsi="Times New Roman" w:cs="Times New Roman"/>
          <w:sz w:val="24"/>
          <w:szCs w:val="24"/>
          <w:lang w:eastAsia="lv-LV"/>
        </w:rPr>
        <w:t>(202</w:t>
      </w:r>
      <w:r>
        <w:rPr>
          <w:rFonts w:ascii="Times New Roman" w:eastAsia="Calibri" w:hAnsi="Times New Roman" w:cs="Times New Roman"/>
          <w:sz w:val="24"/>
          <w:szCs w:val="24"/>
          <w:lang w:eastAsia="lv-LV"/>
        </w:rPr>
        <w:t>4</w:t>
      </w:r>
      <w:r w:rsidRPr="003633B1">
        <w:rPr>
          <w:rFonts w:ascii="Times New Roman" w:eastAsia="Calibri" w:hAnsi="Times New Roman" w:cs="Times New Roman"/>
          <w:sz w:val="24"/>
          <w:szCs w:val="24"/>
          <w:lang w:eastAsia="lv-LV"/>
        </w:rPr>
        <w:t xml:space="preserve">. gada </w:t>
      </w:r>
      <w:r>
        <w:rPr>
          <w:rFonts w:ascii="Times New Roman" w:eastAsia="Calibri" w:hAnsi="Times New Roman" w:cs="Times New Roman"/>
          <w:sz w:val="24"/>
          <w:szCs w:val="24"/>
          <w:lang w:eastAsia="lv-LV"/>
        </w:rPr>
        <w:t>31.jūlija</w:t>
      </w:r>
      <w:r w:rsidRPr="003633B1">
        <w:rPr>
          <w:rFonts w:ascii="Times New Roman" w:eastAsia="Calibri" w:hAnsi="Times New Roman" w:cs="Times New Roman"/>
          <w:sz w:val="24"/>
          <w:szCs w:val="24"/>
          <w:lang w:eastAsia="lv-LV"/>
        </w:rPr>
        <w:t xml:space="preserve"> slēdziens Nr. Z-2</w:t>
      </w:r>
      <w:r>
        <w:rPr>
          <w:rFonts w:ascii="Times New Roman" w:eastAsia="Calibri" w:hAnsi="Times New Roman" w:cs="Times New Roman"/>
          <w:sz w:val="24"/>
          <w:szCs w:val="24"/>
          <w:lang w:eastAsia="lv-LV"/>
        </w:rPr>
        <w:t>4</w:t>
      </w:r>
      <w:r w:rsidRPr="003633B1">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316</w:t>
      </w:r>
      <w:r w:rsidRPr="003633B1">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Gulbenes novada pašvaldības m</w:t>
      </w:r>
      <w:r w:rsidRPr="00235310">
        <w:rPr>
          <w:rFonts w:ascii="Times New Roman" w:hAnsi="Times New Roman"/>
          <w:sz w:val="24"/>
          <w:szCs w:val="24"/>
        </w:rPr>
        <w:t xml:space="preserve">antas iznomāšanas komisijas nolikuma, kas apstiprināts ar Gulbenes novada </w:t>
      </w:r>
      <w:r>
        <w:rPr>
          <w:rFonts w:ascii="Times New Roman" w:hAnsi="Times New Roman"/>
          <w:sz w:val="24"/>
          <w:szCs w:val="24"/>
        </w:rPr>
        <w:t xml:space="preserve">pašvaldības </w:t>
      </w:r>
      <w:r w:rsidRPr="00235310">
        <w:rPr>
          <w:rFonts w:ascii="Times New Roman" w:hAnsi="Times New Roman"/>
          <w:sz w:val="24"/>
          <w:szCs w:val="24"/>
        </w:rPr>
        <w:t xml:space="preserve">domes 2020.gada 30.jūlija lēmumu Nr. GND/2020/487, 6.1., 7.1. un 7.6.apakšpunktu, atklāti balsojot: </w:t>
      </w:r>
      <w:r w:rsidR="007712BD" w:rsidRPr="007712BD">
        <w:rPr>
          <w:rFonts w:ascii="Times New Roman" w:hAnsi="Times New Roman" w:cs="Times New Roman"/>
          <w:noProof/>
          <w:sz w:val="24"/>
          <w:szCs w:val="24"/>
        </w:rPr>
        <w:t>ar 4 balsīm "Par" (Ineta Otvare, Kristaps Dauksts, Lolita Vīksniņa, Monta Ķelle), "Pret" – nav, "Atturas" – nav, "Nepiedalās" – nav</w:t>
      </w:r>
      <w:r w:rsidR="007712BD" w:rsidRPr="007712BD">
        <w:rPr>
          <w:rFonts w:ascii="Times New Roman" w:hAnsi="Times New Roman" w:cs="Times New Roman"/>
          <w:sz w:val="24"/>
          <w:szCs w:val="24"/>
        </w:rPr>
        <w:t>, NOLEMJ:</w:t>
      </w:r>
    </w:p>
    <w:p w14:paraId="554E1010" w14:textId="77777777" w:rsidR="00F11505" w:rsidRPr="00235310" w:rsidRDefault="00F11505" w:rsidP="00F11505">
      <w:pPr>
        <w:tabs>
          <w:tab w:val="left" w:pos="993"/>
        </w:tabs>
        <w:spacing w:line="360" w:lineRule="auto"/>
        <w:ind w:firstLine="567"/>
        <w:contextualSpacing/>
        <w:jc w:val="both"/>
        <w:rPr>
          <w:rFonts w:ascii="Times New Roman" w:hAnsi="Times New Roman"/>
          <w:sz w:val="24"/>
          <w:szCs w:val="24"/>
        </w:rPr>
      </w:pPr>
      <w:r>
        <w:rPr>
          <w:rFonts w:ascii="Times New Roman" w:hAnsi="Times New Roman"/>
          <w:sz w:val="24"/>
          <w:szCs w:val="24"/>
        </w:rPr>
        <w:t>1</w:t>
      </w:r>
      <w:r w:rsidRPr="00235310">
        <w:rPr>
          <w:rFonts w:ascii="Times New Roman" w:hAnsi="Times New Roman"/>
          <w:sz w:val="24"/>
          <w:szCs w:val="24"/>
        </w:rPr>
        <w:t>.</w:t>
      </w:r>
      <w:r>
        <w:rPr>
          <w:rFonts w:ascii="Times New Roman" w:hAnsi="Times New Roman"/>
          <w:sz w:val="24"/>
          <w:szCs w:val="24"/>
        </w:rPr>
        <w:tab/>
      </w:r>
      <w:r w:rsidRPr="00235310">
        <w:rPr>
          <w:rFonts w:ascii="Times New Roman" w:hAnsi="Times New Roman"/>
          <w:sz w:val="24"/>
          <w:szCs w:val="24"/>
        </w:rPr>
        <w:t xml:space="preserve">PIEŠĶIRT </w:t>
      </w:r>
      <w:r>
        <w:rPr>
          <w:rFonts w:ascii="Times New Roman" w:eastAsia="Times New Roman" w:hAnsi="Times New Roman"/>
          <w:sz w:val="24"/>
          <w:szCs w:val="24"/>
        </w:rPr>
        <w:t>s</w:t>
      </w:r>
      <w:r w:rsidRPr="00C7661D">
        <w:rPr>
          <w:rFonts w:ascii="Times New Roman" w:eastAsia="Times New Roman" w:hAnsi="Times New Roman"/>
          <w:sz w:val="24"/>
          <w:szCs w:val="24"/>
        </w:rPr>
        <w:t>abiedrība</w:t>
      </w:r>
      <w:r>
        <w:rPr>
          <w:rFonts w:ascii="Times New Roman" w:eastAsia="Times New Roman" w:hAnsi="Times New Roman"/>
          <w:sz w:val="24"/>
          <w:szCs w:val="24"/>
        </w:rPr>
        <w:t>i</w:t>
      </w:r>
      <w:r w:rsidRPr="00C7661D">
        <w:rPr>
          <w:rFonts w:ascii="Times New Roman" w:eastAsia="Times New Roman" w:hAnsi="Times New Roman"/>
          <w:sz w:val="24"/>
          <w:szCs w:val="24"/>
        </w:rPr>
        <w:t xml:space="preserve"> ar ierobežotu atbildību </w:t>
      </w:r>
      <w:r>
        <w:rPr>
          <w:rFonts w:ascii="Times New Roman" w:eastAsia="Times New Roman" w:hAnsi="Times New Roman"/>
          <w:sz w:val="24"/>
          <w:szCs w:val="24"/>
        </w:rPr>
        <w:t>“</w:t>
      </w:r>
      <w:r w:rsidRPr="00C7661D">
        <w:rPr>
          <w:rFonts w:ascii="Times New Roman" w:eastAsia="Times New Roman" w:hAnsi="Times New Roman"/>
          <w:sz w:val="24"/>
          <w:szCs w:val="24"/>
        </w:rPr>
        <w:t>Lejasciema Grauds</w:t>
      </w:r>
      <w:r>
        <w:rPr>
          <w:rFonts w:ascii="Times New Roman" w:eastAsia="Times New Roman" w:hAnsi="Times New Roman"/>
          <w:sz w:val="24"/>
          <w:szCs w:val="24"/>
        </w:rPr>
        <w:t xml:space="preserve">”, reģistrācijas numurs </w:t>
      </w:r>
      <w:r w:rsidRPr="00C7661D">
        <w:rPr>
          <w:rFonts w:ascii="Times New Roman" w:eastAsia="Times New Roman" w:hAnsi="Times New Roman"/>
          <w:sz w:val="24"/>
          <w:szCs w:val="24"/>
        </w:rPr>
        <w:t>40003271702</w:t>
      </w:r>
      <w:r>
        <w:rPr>
          <w:rFonts w:ascii="Times New Roman" w:eastAsia="Times New Roman" w:hAnsi="Times New Roman"/>
          <w:sz w:val="24"/>
          <w:szCs w:val="24"/>
        </w:rPr>
        <w:t>, juridiskā adrese:</w:t>
      </w:r>
      <w:r w:rsidRPr="00C7661D">
        <w:t xml:space="preserve"> </w:t>
      </w:r>
      <w:r w:rsidRPr="00C7661D">
        <w:rPr>
          <w:rFonts w:ascii="Times New Roman" w:eastAsia="Times New Roman" w:hAnsi="Times New Roman"/>
          <w:sz w:val="24"/>
          <w:szCs w:val="24"/>
        </w:rPr>
        <w:t>Rīgas iela 22</w:t>
      </w:r>
      <w:r>
        <w:rPr>
          <w:rFonts w:ascii="Times New Roman" w:eastAsia="Times New Roman" w:hAnsi="Times New Roman"/>
          <w:sz w:val="24"/>
          <w:szCs w:val="24"/>
        </w:rPr>
        <w:t xml:space="preserve">, </w:t>
      </w:r>
      <w:r w:rsidRPr="00C7661D">
        <w:rPr>
          <w:rFonts w:ascii="Times New Roman" w:eastAsia="Times New Roman" w:hAnsi="Times New Roman"/>
          <w:sz w:val="24"/>
          <w:szCs w:val="24"/>
        </w:rPr>
        <w:t>Lejasciems, Lejasciema pag., Gulbenes nov., LV-4412</w:t>
      </w:r>
      <w:r w:rsidRPr="00235310">
        <w:rPr>
          <w:rFonts w:ascii="Times New Roman" w:hAnsi="Times New Roman"/>
          <w:sz w:val="24"/>
          <w:szCs w:val="24"/>
        </w:rPr>
        <w:t xml:space="preserve">, nomā </w:t>
      </w:r>
      <w:r>
        <w:rPr>
          <w:rFonts w:ascii="Times New Roman" w:hAnsi="Times New Roman"/>
          <w:sz w:val="24"/>
          <w:szCs w:val="24"/>
        </w:rPr>
        <w:t>Lejasciema</w:t>
      </w:r>
      <w:r w:rsidRPr="00235310">
        <w:rPr>
          <w:rFonts w:ascii="Times New Roman" w:hAnsi="Times New Roman"/>
          <w:sz w:val="24"/>
          <w:szCs w:val="24"/>
        </w:rPr>
        <w:t xml:space="preserve"> pagasta nekustamajā īpašumā</w:t>
      </w:r>
      <w:r>
        <w:rPr>
          <w:rFonts w:ascii="Times New Roman" w:hAnsi="Times New Roman"/>
          <w:sz w:val="24"/>
          <w:szCs w:val="24"/>
        </w:rPr>
        <w:t xml:space="preserve"> ar nosaukumu “Kalna Melderi”</w:t>
      </w:r>
      <w:r w:rsidRPr="00235310">
        <w:rPr>
          <w:rFonts w:ascii="Times New Roman" w:hAnsi="Times New Roman"/>
          <w:sz w:val="24"/>
          <w:szCs w:val="24"/>
        </w:rPr>
        <w:t xml:space="preserve">, kadastra numurs </w:t>
      </w:r>
      <w:r>
        <w:rPr>
          <w:rFonts w:ascii="Times New Roman" w:hAnsi="Times New Roman"/>
          <w:sz w:val="24"/>
          <w:szCs w:val="24"/>
        </w:rPr>
        <w:t>5064 013 0002</w:t>
      </w:r>
      <w:r w:rsidRPr="00235310">
        <w:rPr>
          <w:rFonts w:ascii="Times New Roman" w:hAnsi="Times New Roman"/>
          <w:sz w:val="24"/>
          <w:szCs w:val="24"/>
        </w:rPr>
        <w:t xml:space="preserve">, ietilpstošo zemes vienību ar kadastra apzīmējumu </w:t>
      </w:r>
      <w:r>
        <w:rPr>
          <w:rFonts w:ascii="Times New Roman" w:hAnsi="Times New Roman"/>
          <w:sz w:val="24"/>
          <w:szCs w:val="24"/>
        </w:rPr>
        <w:t>5064 013 0110</w:t>
      </w:r>
      <w:r w:rsidRPr="00235310">
        <w:rPr>
          <w:rFonts w:ascii="Times New Roman" w:hAnsi="Times New Roman"/>
          <w:sz w:val="24"/>
          <w:szCs w:val="24"/>
        </w:rPr>
        <w:t xml:space="preserve">, </w:t>
      </w:r>
      <w:r>
        <w:rPr>
          <w:rFonts w:ascii="Times New Roman" w:hAnsi="Times New Roman"/>
          <w:sz w:val="24"/>
          <w:szCs w:val="24"/>
        </w:rPr>
        <w:t>2,0</w:t>
      </w:r>
      <w:r w:rsidRPr="00235310">
        <w:rPr>
          <w:rFonts w:ascii="Times New Roman" w:hAnsi="Times New Roman"/>
          <w:sz w:val="24"/>
          <w:szCs w:val="24"/>
        </w:rPr>
        <w:t xml:space="preserve"> ha platībā, nosakot, ka:</w:t>
      </w:r>
    </w:p>
    <w:p w14:paraId="2ECB1665" w14:textId="77777777" w:rsidR="00F11505" w:rsidRPr="00235310" w:rsidRDefault="00F11505" w:rsidP="00F11505">
      <w:pPr>
        <w:tabs>
          <w:tab w:val="left" w:pos="1560"/>
        </w:tabs>
        <w:spacing w:line="360" w:lineRule="auto"/>
        <w:ind w:left="1560" w:hanging="567"/>
        <w:contextualSpacing/>
        <w:jc w:val="both"/>
        <w:rPr>
          <w:rFonts w:ascii="Times New Roman" w:hAnsi="Times New Roman"/>
          <w:sz w:val="24"/>
          <w:szCs w:val="24"/>
        </w:rPr>
      </w:pPr>
      <w:r w:rsidRPr="00235310">
        <w:rPr>
          <w:rFonts w:ascii="Times New Roman" w:hAnsi="Times New Roman"/>
          <w:sz w:val="24"/>
          <w:szCs w:val="24"/>
        </w:rPr>
        <w:t>1.1.</w:t>
      </w:r>
      <w:r w:rsidRPr="00235310">
        <w:rPr>
          <w:rFonts w:ascii="Times New Roman" w:hAnsi="Times New Roman"/>
          <w:sz w:val="24"/>
          <w:szCs w:val="24"/>
        </w:rPr>
        <w:tab/>
        <w:t>līguma termiņš ir līdz 20</w:t>
      </w:r>
      <w:r>
        <w:rPr>
          <w:rFonts w:ascii="Times New Roman" w:hAnsi="Times New Roman"/>
          <w:sz w:val="24"/>
          <w:szCs w:val="24"/>
        </w:rPr>
        <w:t>30</w:t>
      </w:r>
      <w:r w:rsidRPr="00235310">
        <w:rPr>
          <w:rFonts w:ascii="Times New Roman" w:hAnsi="Times New Roman"/>
          <w:sz w:val="24"/>
          <w:szCs w:val="24"/>
        </w:rPr>
        <w:t xml:space="preserve">.gada </w:t>
      </w:r>
      <w:r>
        <w:rPr>
          <w:rFonts w:ascii="Times New Roman" w:hAnsi="Times New Roman"/>
          <w:sz w:val="24"/>
          <w:szCs w:val="24"/>
        </w:rPr>
        <w:t>28.februārim</w:t>
      </w:r>
      <w:r w:rsidRPr="00235310">
        <w:rPr>
          <w:rFonts w:ascii="Times New Roman" w:hAnsi="Times New Roman"/>
          <w:sz w:val="24"/>
          <w:szCs w:val="24"/>
        </w:rPr>
        <w:t>;</w:t>
      </w:r>
    </w:p>
    <w:p w14:paraId="4026FFB3" w14:textId="77777777" w:rsidR="00F11505" w:rsidRPr="00235310" w:rsidRDefault="00F11505" w:rsidP="00F11505">
      <w:pPr>
        <w:tabs>
          <w:tab w:val="left" w:pos="1560"/>
        </w:tabs>
        <w:spacing w:line="360" w:lineRule="auto"/>
        <w:ind w:left="1560" w:hanging="567"/>
        <w:contextualSpacing/>
        <w:jc w:val="both"/>
        <w:rPr>
          <w:rFonts w:ascii="Times New Roman" w:hAnsi="Times New Roman"/>
          <w:sz w:val="24"/>
          <w:szCs w:val="24"/>
        </w:rPr>
      </w:pPr>
      <w:r w:rsidRPr="00235310">
        <w:rPr>
          <w:rFonts w:ascii="Times New Roman" w:hAnsi="Times New Roman"/>
          <w:sz w:val="24"/>
          <w:szCs w:val="24"/>
        </w:rPr>
        <w:t>1.2.</w:t>
      </w:r>
      <w:r w:rsidRPr="00235310">
        <w:rPr>
          <w:rFonts w:ascii="Times New Roman" w:hAnsi="Times New Roman"/>
          <w:sz w:val="24"/>
          <w:szCs w:val="24"/>
        </w:rPr>
        <w:tab/>
        <w:t>lietošanas mērķi</w:t>
      </w:r>
      <w:r>
        <w:rPr>
          <w:rFonts w:ascii="Times New Roman" w:hAnsi="Times New Roman"/>
          <w:sz w:val="24"/>
          <w:szCs w:val="24"/>
        </w:rPr>
        <w:t>s</w:t>
      </w:r>
      <w:r w:rsidRPr="00235310">
        <w:rPr>
          <w:rFonts w:ascii="Times New Roman" w:hAnsi="Times New Roman"/>
          <w:sz w:val="24"/>
          <w:szCs w:val="24"/>
        </w:rPr>
        <w:t>: lauksaimniecības vajadzībām bez apbūves tiesībām;</w:t>
      </w:r>
    </w:p>
    <w:p w14:paraId="332C5C28" w14:textId="77777777" w:rsidR="00F11505" w:rsidRDefault="00F11505" w:rsidP="00F11505">
      <w:pPr>
        <w:tabs>
          <w:tab w:val="left" w:pos="1560"/>
        </w:tabs>
        <w:spacing w:line="360" w:lineRule="auto"/>
        <w:ind w:left="1560" w:hanging="567"/>
        <w:contextualSpacing/>
        <w:jc w:val="both"/>
        <w:rPr>
          <w:rFonts w:ascii="Times New Roman" w:hAnsi="Times New Roman"/>
          <w:sz w:val="24"/>
          <w:szCs w:val="24"/>
        </w:rPr>
      </w:pPr>
      <w:r w:rsidRPr="00235310">
        <w:rPr>
          <w:rFonts w:ascii="Times New Roman" w:hAnsi="Times New Roman"/>
          <w:sz w:val="24"/>
          <w:szCs w:val="24"/>
        </w:rPr>
        <w:t>1.3.</w:t>
      </w:r>
      <w:r w:rsidRPr="00235310">
        <w:rPr>
          <w:rFonts w:ascii="Times New Roman" w:hAnsi="Times New Roman"/>
          <w:sz w:val="24"/>
          <w:szCs w:val="24"/>
        </w:rPr>
        <w:tab/>
        <w:t xml:space="preserve">nomas maksa gadā ir </w:t>
      </w:r>
      <w:r>
        <w:rPr>
          <w:rFonts w:ascii="Times New Roman" w:hAnsi="Times New Roman"/>
          <w:sz w:val="24"/>
          <w:szCs w:val="24"/>
        </w:rPr>
        <w:t>248,44</w:t>
      </w:r>
      <w:r w:rsidRPr="00235310">
        <w:rPr>
          <w:rFonts w:ascii="Times New Roman" w:hAnsi="Times New Roman"/>
          <w:sz w:val="24"/>
          <w:szCs w:val="24"/>
        </w:rPr>
        <w:t xml:space="preserve"> EUR (</w:t>
      </w:r>
      <w:r>
        <w:rPr>
          <w:rFonts w:ascii="Times New Roman" w:hAnsi="Times New Roman"/>
          <w:sz w:val="24"/>
          <w:szCs w:val="24"/>
        </w:rPr>
        <w:t>divi simti četrdesmit astoņi</w:t>
      </w:r>
      <w:r w:rsidRPr="00235310">
        <w:rPr>
          <w:rFonts w:ascii="Times New Roman" w:hAnsi="Times New Roman"/>
          <w:sz w:val="24"/>
          <w:szCs w:val="24"/>
        </w:rPr>
        <w:t xml:space="preserve"> </w:t>
      </w:r>
      <w:r w:rsidRPr="00235310">
        <w:rPr>
          <w:rFonts w:ascii="Times New Roman" w:hAnsi="Times New Roman"/>
          <w:i/>
          <w:iCs/>
          <w:sz w:val="24"/>
          <w:szCs w:val="24"/>
        </w:rPr>
        <w:t>euro</w:t>
      </w:r>
      <w:r w:rsidRPr="00235310">
        <w:rPr>
          <w:rFonts w:ascii="Times New Roman" w:hAnsi="Times New Roman"/>
          <w:sz w:val="24"/>
          <w:szCs w:val="24"/>
        </w:rPr>
        <w:t xml:space="preserve"> </w:t>
      </w:r>
      <w:r>
        <w:rPr>
          <w:rFonts w:ascii="Times New Roman" w:hAnsi="Times New Roman"/>
          <w:sz w:val="24"/>
          <w:szCs w:val="24"/>
        </w:rPr>
        <w:t>četrdesmit četri</w:t>
      </w:r>
      <w:r w:rsidRPr="00235310">
        <w:rPr>
          <w:rFonts w:ascii="Times New Roman" w:hAnsi="Times New Roman"/>
          <w:sz w:val="24"/>
          <w:szCs w:val="24"/>
        </w:rPr>
        <w:t xml:space="preserve"> centi) bez PVN atbilstoši </w:t>
      </w:r>
      <w:r w:rsidRPr="003633B1">
        <w:rPr>
          <w:rFonts w:ascii="Times New Roman" w:eastAsia="Calibri" w:hAnsi="Times New Roman" w:cs="Times New Roman"/>
          <w:sz w:val="24"/>
          <w:szCs w:val="24"/>
          <w:lang w:eastAsia="lv-LV"/>
        </w:rPr>
        <w:t>piesaistītā neatkarīgā vērtētāja sabiedrības ar ierobežotu atbildību “Dzieti”, reģistrācijas numurs 42403010964, 202</w:t>
      </w:r>
      <w:r>
        <w:rPr>
          <w:rFonts w:ascii="Times New Roman" w:eastAsia="Calibri" w:hAnsi="Times New Roman" w:cs="Times New Roman"/>
          <w:sz w:val="24"/>
          <w:szCs w:val="24"/>
          <w:lang w:eastAsia="lv-LV"/>
        </w:rPr>
        <w:t>4</w:t>
      </w:r>
      <w:r w:rsidRPr="003633B1">
        <w:rPr>
          <w:rFonts w:ascii="Times New Roman" w:eastAsia="Calibri" w:hAnsi="Times New Roman" w:cs="Times New Roman"/>
          <w:sz w:val="24"/>
          <w:szCs w:val="24"/>
          <w:lang w:eastAsia="lv-LV"/>
        </w:rPr>
        <w:t xml:space="preserve">. gada </w:t>
      </w:r>
      <w:r>
        <w:rPr>
          <w:rFonts w:ascii="Times New Roman" w:eastAsia="Calibri" w:hAnsi="Times New Roman" w:cs="Times New Roman"/>
          <w:sz w:val="24"/>
          <w:szCs w:val="24"/>
          <w:lang w:eastAsia="lv-LV"/>
        </w:rPr>
        <w:t>31.jūlija</w:t>
      </w:r>
      <w:r w:rsidRPr="003633B1">
        <w:rPr>
          <w:rFonts w:ascii="Times New Roman" w:eastAsia="Calibri" w:hAnsi="Times New Roman" w:cs="Times New Roman"/>
          <w:sz w:val="24"/>
          <w:szCs w:val="24"/>
          <w:lang w:eastAsia="lv-LV"/>
        </w:rPr>
        <w:t xml:space="preserve"> atskaitei par </w:t>
      </w:r>
      <w:r>
        <w:rPr>
          <w:rFonts w:ascii="Times New Roman" w:eastAsia="Calibri" w:hAnsi="Times New Roman" w:cs="Times New Roman"/>
          <w:sz w:val="24"/>
          <w:szCs w:val="24"/>
          <w:lang w:eastAsia="lv-LV"/>
        </w:rPr>
        <w:t xml:space="preserve">nekustamā īpašuma - zemes vienības “Kalna Melderi”, Lejasciema pagasts, Gulbenes novads novērtēšanu </w:t>
      </w:r>
      <w:r w:rsidRPr="003633B1">
        <w:rPr>
          <w:rFonts w:ascii="Times New Roman" w:eastAsia="Calibri" w:hAnsi="Times New Roman" w:cs="Times New Roman"/>
          <w:sz w:val="24"/>
          <w:szCs w:val="24"/>
          <w:lang w:eastAsia="lv-LV"/>
        </w:rPr>
        <w:t>(202</w:t>
      </w:r>
      <w:r>
        <w:rPr>
          <w:rFonts w:ascii="Times New Roman" w:eastAsia="Calibri" w:hAnsi="Times New Roman" w:cs="Times New Roman"/>
          <w:sz w:val="24"/>
          <w:szCs w:val="24"/>
          <w:lang w:eastAsia="lv-LV"/>
        </w:rPr>
        <w:t>4</w:t>
      </w:r>
      <w:r w:rsidRPr="003633B1">
        <w:rPr>
          <w:rFonts w:ascii="Times New Roman" w:eastAsia="Calibri" w:hAnsi="Times New Roman" w:cs="Times New Roman"/>
          <w:sz w:val="24"/>
          <w:szCs w:val="24"/>
          <w:lang w:eastAsia="lv-LV"/>
        </w:rPr>
        <w:t xml:space="preserve">. gada </w:t>
      </w:r>
      <w:r>
        <w:rPr>
          <w:rFonts w:ascii="Times New Roman" w:eastAsia="Calibri" w:hAnsi="Times New Roman" w:cs="Times New Roman"/>
          <w:sz w:val="24"/>
          <w:szCs w:val="24"/>
          <w:lang w:eastAsia="lv-LV"/>
        </w:rPr>
        <w:t>31.jūlija</w:t>
      </w:r>
      <w:r w:rsidRPr="003633B1">
        <w:rPr>
          <w:rFonts w:ascii="Times New Roman" w:eastAsia="Calibri" w:hAnsi="Times New Roman" w:cs="Times New Roman"/>
          <w:sz w:val="24"/>
          <w:szCs w:val="24"/>
          <w:lang w:eastAsia="lv-LV"/>
        </w:rPr>
        <w:t xml:space="preserve"> slēdziens Nr. Z-2</w:t>
      </w:r>
      <w:r>
        <w:rPr>
          <w:rFonts w:ascii="Times New Roman" w:eastAsia="Calibri" w:hAnsi="Times New Roman" w:cs="Times New Roman"/>
          <w:sz w:val="24"/>
          <w:szCs w:val="24"/>
          <w:lang w:eastAsia="lv-LV"/>
        </w:rPr>
        <w:t>4</w:t>
      </w:r>
      <w:r w:rsidRPr="003633B1">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316</w:t>
      </w:r>
      <w:r w:rsidRPr="003633B1">
        <w:rPr>
          <w:rFonts w:ascii="Times New Roman" w:eastAsia="Calibri" w:hAnsi="Times New Roman" w:cs="Times New Roman"/>
          <w:sz w:val="24"/>
          <w:szCs w:val="24"/>
          <w:lang w:eastAsia="lv-LV"/>
        </w:rPr>
        <w:t>)</w:t>
      </w:r>
      <w:r w:rsidRPr="00235310">
        <w:rPr>
          <w:rFonts w:ascii="Times New Roman" w:hAnsi="Times New Roman"/>
          <w:sz w:val="24"/>
          <w:szCs w:val="24"/>
        </w:rPr>
        <w:t>;</w:t>
      </w:r>
    </w:p>
    <w:p w14:paraId="47D8341C" w14:textId="77777777" w:rsidR="00F11505" w:rsidRDefault="00F11505" w:rsidP="00F11505">
      <w:pPr>
        <w:tabs>
          <w:tab w:val="left" w:pos="1560"/>
        </w:tabs>
        <w:spacing w:line="360" w:lineRule="auto"/>
        <w:ind w:left="1560" w:hanging="567"/>
        <w:contextualSpacing/>
        <w:jc w:val="both"/>
        <w:rPr>
          <w:rFonts w:ascii="Times New Roman" w:hAnsi="Times New Roman"/>
          <w:sz w:val="24"/>
          <w:szCs w:val="24"/>
        </w:rPr>
      </w:pPr>
      <w:bookmarkStart w:id="43" w:name="_Hlk188364448"/>
      <w:r w:rsidRPr="00235310">
        <w:rPr>
          <w:rFonts w:ascii="Times New Roman" w:hAnsi="Times New Roman"/>
          <w:sz w:val="24"/>
          <w:szCs w:val="24"/>
        </w:rPr>
        <w:t>1.</w:t>
      </w:r>
      <w:r>
        <w:rPr>
          <w:rFonts w:ascii="Times New Roman" w:hAnsi="Times New Roman"/>
          <w:sz w:val="24"/>
          <w:szCs w:val="24"/>
        </w:rPr>
        <w:t>4</w:t>
      </w:r>
      <w:r w:rsidRPr="00235310">
        <w:rPr>
          <w:rFonts w:ascii="Times New Roman" w:hAnsi="Times New Roman"/>
          <w:sz w:val="24"/>
          <w:szCs w:val="24"/>
        </w:rPr>
        <w:t>.</w:t>
      </w:r>
      <w:r w:rsidRPr="00235310">
        <w:rPr>
          <w:rFonts w:ascii="Times New Roman" w:hAnsi="Times New Roman"/>
          <w:sz w:val="24"/>
          <w:szCs w:val="24"/>
        </w:rPr>
        <w:tab/>
      </w:r>
      <w:bookmarkEnd w:id="43"/>
      <w:r w:rsidRPr="00632DC9">
        <w:rPr>
          <w:rFonts w:ascii="Times New Roman" w:hAnsi="Times New Roman"/>
          <w:sz w:val="24"/>
          <w:szCs w:val="24"/>
        </w:rPr>
        <w:t>nomas maksa maksājama no zemes nomas līguma spēkā stāšanās dienas;</w:t>
      </w:r>
    </w:p>
    <w:p w14:paraId="4C53FE3F" w14:textId="77777777" w:rsidR="00F11505" w:rsidRPr="00632DC9" w:rsidRDefault="00F11505" w:rsidP="00F11505">
      <w:pPr>
        <w:tabs>
          <w:tab w:val="left" w:pos="1560"/>
        </w:tabs>
        <w:spacing w:line="360" w:lineRule="auto"/>
        <w:ind w:left="1560" w:hanging="567"/>
        <w:contextualSpacing/>
        <w:jc w:val="both"/>
        <w:rPr>
          <w:rFonts w:ascii="Times New Roman" w:hAnsi="Times New Roman"/>
          <w:sz w:val="24"/>
          <w:szCs w:val="24"/>
        </w:rPr>
      </w:pPr>
      <w:r w:rsidRPr="00235310">
        <w:rPr>
          <w:rFonts w:ascii="Times New Roman" w:hAnsi="Times New Roman"/>
          <w:sz w:val="24"/>
          <w:szCs w:val="24"/>
        </w:rPr>
        <w:t>1.</w:t>
      </w:r>
      <w:r>
        <w:rPr>
          <w:rFonts w:ascii="Times New Roman" w:hAnsi="Times New Roman"/>
          <w:sz w:val="24"/>
          <w:szCs w:val="24"/>
        </w:rPr>
        <w:t>5</w:t>
      </w:r>
      <w:r w:rsidRPr="00235310">
        <w:rPr>
          <w:rFonts w:ascii="Times New Roman" w:hAnsi="Times New Roman"/>
          <w:sz w:val="24"/>
          <w:szCs w:val="24"/>
        </w:rPr>
        <w:t>.</w:t>
      </w:r>
      <w:r w:rsidRPr="00235310">
        <w:rPr>
          <w:rFonts w:ascii="Times New Roman" w:hAnsi="Times New Roman"/>
          <w:sz w:val="24"/>
          <w:szCs w:val="24"/>
        </w:rPr>
        <w:tab/>
      </w:r>
      <w:r w:rsidRPr="005842EC">
        <w:rPr>
          <w:rFonts w:ascii="Times New Roman" w:hAnsi="Times New Roman"/>
          <w:sz w:val="24"/>
          <w:szCs w:val="24"/>
        </w:rPr>
        <w:t xml:space="preserve">papildus nomas maksai nomnieks </w:t>
      </w:r>
      <w:r w:rsidRPr="005842EC">
        <w:rPr>
          <w:rFonts w:ascii="Times New Roman" w:hAnsi="Times New Roman" w:cs="Times New Roman"/>
          <w:sz w:val="24"/>
          <w:szCs w:val="24"/>
        </w:rPr>
        <w:t xml:space="preserve">veic vienreizēju maksājumu </w:t>
      </w:r>
      <w:r w:rsidRPr="005842EC">
        <w:rPr>
          <w:rFonts w:ascii="Times New Roman" w:eastAsia="Times New Roman" w:hAnsi="Times New Roman" w:cs="Times New Roman"/>
          <w:sz w:val="24"/>
          <w:szCs w:val="24"/>
        </w:rPr>
        <w:t xml:space="preserve">198,44 EUR (viens simts deviņdesmit astoņi </w:t>
      </w:r>
      <w:r w:rsidRPr="005842EC">
        <w:rPr>
          <w:rFonts w:ascii="Times New Roman" w:eastAsia="Times New Roman" w:hAnsi="Times New Roman" w:cs="Times New Roman"/>
          <w:i/>
          <w:sz w:val="24"/>
          <w:szCs w:val="24"/>
        </w:rPr>
        <w:t xml:space="preserve">euro </w:t>
      </w:r>
      <w:r w:rsidRPr="005842EC">
        <w:rPr>
          <w:rFonts w:ascii="Times New Roman" w:eastAsia="Times New Roman" w:hAnsi="Times New Roman" w:cs="Times New Roman"/>
          <w:sz w:val="24"/>
          <w:szCs w:val="24"/>
        </w:rPr>
        <w:t>četrdesmit četri centi), tai skaitā pievienotās vērtības nodoklis</w:t>
      </w:r>
      <w:r w:rsidRPr="005842EC">
        <w:rPr>
          <w:rFonts w:ascii="Times New Roman" w:hAnsi="Times New Roman" w:cs="Times New Roman"/>
          <w:sz w:val="24"/>
          <w:szCs w:val="24"/>
        </w:rPr>
        <w:t xml:space="preserve">, par pieaicinātā sertificēta vērtētāja atlīdzības summu par nomas objekta nomas maksas noteikšanu. Samaksa veicama ar pārskaitījumu uz līgumā norādīto Iznomātāja bankas kontu </w:t>
      </w:r>
      <w:r>
        <w:rPr>
          <w:rFonts w:ascii="Times New Roman" w:hAnsi="Times New Roman" w:cs="Times New Roman"/>
          <w:sz w:val="24"/>
          <w:szCs w:val="24"/>
        </w:rPr>
        <w:t>30</w:t>
      </w:r>
      <w:r w:rsidRPr="005842EC">
        <w:rPr>
          <w:rFonts w:ascii="Times New Roman" w:hAnsi="Times New Roman" w:cs="Times New Roman"/>
          <w:sz w:val="24"/>
          <w:szCs w:val="24"/>
        </w:rPr>
        <w:t xml:space="preserve"> (</w:t>
      </w:r>
      <w:r>
        <w:rPr>
          <w:rFonts w:ascii="Times New Roman" w:hAnsi="Times New Roman" w:cs="Times New Roman"/>
          <w:sz w:val="24"/>
          <w:szCs w:val="24"/>
        </w:rPr>
        <w:t>trīsdesmit</w:t>
      </w:r>
      <w:r w:rsidRPr="005842EC">
        <w:rPr>
          <w:rFonts w:ascii="Times New Roman" w:hAnsi="Times New Roman" w:cs="Times New Roman"/>
          <w:sz w:val="24"/>
          <w:szCs w:val="24"/>
        </w:rPr>
        <w:t xml:space="preserve">) </w:t>
      </w:r>
      <w:r>
        <w:rPr>
          <w:rFonts w:ascii="Times New Roman" w:hAnsi="Times New Roman" w:cs="Times New Roman"/>
          <w:sz w:val="24"/>
          <w:szCs w:val="24"/>
        </w:rPr>
        <w:t>dienu</w:t>
      </w:r>
      <w:r w:rsidRPr="005842EC">
        <w:rPr>
          <w:rFonts w:ascii="Times New Roman" w:hAnsi="Times New Roman" w:cs="Times New Roman"/>
          <w:sz w:val="24"/>
          <w:szCs w:val="24"/>
        </w:rPr>
        <w:t xml:space="preserve"> laikā no </w:t>
      </w:r>
      <w:r>
        <w:rPr>
          <w:rFonts w:ascii="Times New Roman" w:hAnsi="Times New Roman" w:cs="Times New Roman"/>
          <w:sz w:val="24"/>
          <w:szCs w:val="24"/>
        </w:rPr>
        <w:t>līguma</w:t>
      </w:r>
      <w:r w:rsidRPr="005842EC">
        <w:rPr>
          <w:rFonts w:ascii="Times New Roman" w:hAnsi="Times New Roman" w:cs="Times New Roman"/>
          <w:sz w:val="24"/>
          <w:szCs w:val="24"/>
        </w:rPr>
        <w:t xml:space="preserve"> stāšanās spēkā brīža</w:t>
      </w:r>
      <w:r>
        <w:rPr>
          <w:rFonts w:ascii="Times New Roman" w:hAnsi="Times New Roman" w:cs="Times New Roman"/>
          <w:sz w:val="24"/>
          <w:szCs w:val="24"/>
        </w:rPr>
        <w:t>;</w:t>
      </w:r>
    </w:p>
    <w:p w14:paraId="4D4D9C30" w14:textId="77777777" w:rsidR="00F11505" w:rsidRPr="00235310" w:rsidRDefault="00F11505" w:rsidP="00F11505">
      <w:pPr>
        <w:tabs>
          <w:tab w:val="left" w:pos="1560"/>
          <w:tab w:val="left" w:pos="1701"/>
          <w:tab w:val="left" w:pos="1843"/>
        </w:tabs>
        <w:spacing w:line="360" w:lineRule="auto"/>
        <w:ind w:left="1560" w:hanging="567"/>
        <w:contextualSpacing/>
        <w:jc w:val="both"/>
        <w:rPr>
          <w:rFonts w:ascii="Times New Roman" w:hAnsi="Times New Roman"/>
          <w:sz w:val="24"/>
          <w:szCs w:val="24"/>
        </w:rPr>
      </w:pPr>
      <w:r w:rsidRPr="00235310">
        <w:rPr>
          <w:rFonts w:ascii="Times New Roman" w:hAnsi="Times New Roman"/>
          <w:sz w:val="24"/>
          <w:szCs w:val="24"/>
        </w:rPr>
        <w:t>1.</w:t>
      </w:r>
      <w:r>
        <w:rPr>
          <w:rFonts w:ascii="Times New Roman" w:hAnsi="Times New Roman"/>
          <w:sz w:val="24"/>
          <w:szCs w:val="24"/>
        </w:rPr>
        <w:t>6</w:t>
      </w:r>
      <w:r w:rsidRPr="00235310">
        <w:rPr>
          <w:rFonts w:ascii="Times New Roman" w:hAnsi="Times New Roman"/>
          <w:sz w:val="24"/>
          <w:szCs w:val="24"/>
        </w:rPr>
        <w:t>.</w:t>
      </w:r>
      <w:r w:rsidRPr="00235310">
        <w:rPr>
          <w:rFonts w:ascii="Times New Roman" w:hAnsi="Times New Roman"/>
          <w:sz w:val="24"/>
          <w:szCs w:val="24"/>
        </w:rPr>
        <w:tab/>
        <w:t>papildus nomas maksai nomnieks maksā nekustamā īpašuma nodokli.</w:t>
      </w:r>
    </w:p>
    <w:p w14:paraId="356DCD75" w14:textId="77777777" w:rsidR="00F11505" w:rsidRPr="00235310" w:rsidRDefault="00F11505" w:rsidP="00F11505">
      <w:pPr>
        <w:tabs>
          <w:tab w:val="left" w:pos="993"/>
        </w:tabs>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lastRenderedPageBreak/>
        <w:t xml:space="preserve">2. </w:t>
      </w:r>
      <w:r>
        <w:rPr>
          <w:rFonts w:ascii="Times New Roman" w:hAnsi="Times New Roman"/>
          <w:sz w:val="24"/>
          <w:szCs w:val="24"/>
        </w:rPr>
        <w:tab/>
        <w:t xml:space="preserve">Beļavas un Lejasciema pagastu apvienības pārvaldei </w:t>
      </w:r>
      <w:r w:rsidRPr="00235310">
        <w:rPr>
          <w:rFonts w:ascii="Times New Roman" w:hAnsi="Times New Roman"/>
          <w:sz w:val="24"/>
          <w:szCs w:val="24"/>
        </w:rPr>
        <w:t xml:space="preserve">atbilstoši </w:t>
      </w:r>
      <w:r>
        <w:rPr>
          <w:rFonts w:ascii="Times New Roman" w:hAnsi="Times New Roman"/>
          <w:sz w:val="24"/>
          <w:szCs w:val="24"/>
        </w:rPr>
        <w:t xml:space="preserve">Beļavas un Lejasciema pagastu apvienības pārvaldes </w:t>
      </w:r>
      <w:r w:rsidRPr="00235310">
        <w:rPr>
          <w:rFonts w:ascii="Times New Roman" w:hAnsi="Times New Roman"/>
          <w:sz w:val="24"/>
          <w:szCs w:val="24"/>
        </w:rPr>
        <w:t>nolikuma 8.</w:t>
      </w:r>
      <w:r>
        <w:rPr>
          <w:rFonts w:ascii="Times New Roman" w:hAnsi="Times New Roman"/>
          <w:sz w:val="24"/>
          <w:szCs w:val="24"/>
        </w:rPr>
        <w:t>11</w:t>
      </w:r>
      <w:r w:rsidRPr="00235310">
        <w:rPr>
          <w:rFonts w:ascii="Times New Roman" w:hAnsi="Times New Roman"/>
          <w:sz w:val="24"/>
          <w:szCs w:val="24"/>
        </w:rPr>
        <w:t>.apakšpunktam organizēt zemes nomas līguma noslēgšanu līdz 202</w:t>
      </w:r>
      <w:r>
        <w:rPr>
          <w:rFonts w:ascii="Times New Roman" w:hAnsi="Times New Roman"/>
          <w:sz w:val="24"/>
          <w:szCs w:val="24"/>
        </w:rPr>
        <w:t>5</w:t>
      </w:r>
      <w:r w:rsidRPr="00235310">
        <w:rPr>
          <w:rFonts w:ascii="Times New Roman" w:hAnsi="Times New Roman"/>
          <w:sz w:val="24"/>
          <w:szCs w:val="24"/>
        </w:rPr>
        <w:t xml:space="preserve">. gada </w:t>
      </w:r>
      <w:r>
        <w:rPr>
          <w:rFonts w:ascii="Times New Roman" w:hAnsi="Times New Roman"/>
          <w:sz w:val="24"/>
          <w:szCs w:val="24"/>
        </w:rPr>
        <w:t>28.februārim</w:t>
      </w:r>
      <w:r w:rsidRPr="00235310">
        <w:rPr>
          <w:rFonts w:ascii="Times New Roman" w:hAnsi="Times New Roman"/>
          <w:sz w:val="24"/>
          <w:szCs w:val="24"/>
        </w:rPr>
        <w:t>.</w:t>
      </w:r>
    </w:p>
    <w:p w14:paraId="506FCA2F" w14:textId="77777777" w:rsidR="00F11505" w:rsidRPr="00235310" w:rsidRDefault="00F11505" w:rsidP="00F11505">
      <w:pPr>
        <w:tabs>
          <w:tab w:val="left" w:pos="993"/>
        </w:tabs>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 xml:space="preserve">3. </w:t>
      </w:r>
      <w:r>
        <w:rPr>
          <w:rFonts w:ascii="Times New Roman" w:hAnsi="Times New Roman"/>
          <w:sz w:val="24"/>
          <w:szCs w:val="24"/>
        </w:rPr>
        <w:tab/>
      </w:r>
      <w:r w:rsidRPr="00235310">
        <w:rPr>
          <w:rFonts w:ascii="Times New Roman" w:hAnsi="Times New Roman"/>
          <w:sz w:val="24"/>
          <w:szCs w:val="24"/>
        </w:rPr>
        <w:t xml:space="preserve">NODROŠINĀT 10 darbdienu laikā pēc zemes nomas līguma spēkā stāšanās attiecīgās informācijas publicēšanu Gulbenes novada pašvaldības tīmekļa vietnē </w:t>
      </w:r>
      <w:hyperlink r:id="rId76" w:history="1">
        <w:r w:rsidRPr="00E240F7">
          <w:rPr>
            <w:rStyle w:val="Hipersaite"/>
            <w:rFonts w:ascii="Times New Roman" w:hAnsi="Times New Roman" w:cs="Times New Roman"/>
            <w:color w:val="auto"/>
            <w:sz w:val="24"/>
            <w:szCs w:val="24"/>
            <w:u w:val="none"/>
          </w:rPr>
          <w:t>www.gulbene.lv</w:t>
        </w:r>
      </w:hyperlink>
      <w:r w:rsidRPr="00E240F7">
        <w:rPr>
          <w:rFonts w:ascii="Times New Roman" w:hAnsi="Times New Roman" w:cs="Times New Roman"/>
          <w:sz w:val="24"/>
          <w:szCs w:val="24"/>
        </w:rPr>
        <w:t>.</w:t>
      </w:r>
    </w:p>
    <w:p w14:paraId="6BAC4E41" w14:textId="77777777" w:rsidR="00F11505" w:rsidRDefault="00F11505" w:rsidP="00F11505">
      <w:pPr>
        <w:tabs>
          <w:tab w:val="left" w:pos="993"/>
        </w:tabs>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 xml:space="preserve">4. </w:t>
      </w:r>
      <w:r>
        <w:rPr>
          <w:rFonts w:ascii="Times New Roman" w:hAnsi="Times New Roman"/>
          <w:sz w:val="24"/>
          <w:szCs w:val="24"/>
        </w:rPr>
        <w:tab/>
      </w:r>
      <w:r w:rsidRPr="00235310">
        <w:rPr>
          <w:rFonts w:ascii="Times New Roman" w:hAnsi="Times New Roman"/>
          <w:sz w:val="24"/>
          <w:szCs w:val="24"/>
        </w:rPr>
        <w:t>NOTEIKT, ka šis lēmums zaudē spēku, ja līdz 202</w:t>
      </w:r>
      <w:r>
        <w:rPr>
          <w:rFonts w:ascii="Times New Roman" w:hAnsi="Times New Roman"/>
          <w:sz w:val="24"/>
          <w:szCs w:val="24"/>
        </w:rPr>
        <w:t>5</w:t>
      </w:r>
      <w:r w:rsidRPr="00235310">
        <w:rPr>
          <w:rFonts w:ascii="Times New Roman" w:hAnsi="Times New Roman"/>
          <w:sz w:val="24"/>
          <w:szCs w:val="24"/>
        </w:rPr>
        <w:t xml:space="preserve">. gada </w:t>
      </w:r>
      <w:r>
        <w:rPr>
          <w:rFonts w:ascii="Times New Roman" w:hAnsi="Times New Roman"/>
          <w:sz w:val="24"/>
          <w:szCs w:val="24"/>
        </w:rPr>
        <w:t>28.februārim</w:t>
      </w:r>
      <w:r w:rsidRPr="00235310">
        <w:rPr>
          <w:rFonts w:ascii="Times New Roman" w:hAnsi="Times New Roman"/>
          <w:sz w:val="24"/>
          <w:szCs w:val="24"/>
        </w:rPr>
        <w:t xml:space="preserve"> netiek noslēgts zemes nomas līgums.</w:t>
      </w:r>
    </w:p>
    <w:p w14:paraId="4C430401" w14:textId="77777777" w:rsidR="00F11505" w:rsidRPr="00632DC9" w:rsidRDefault="00F11505" w:rsidP="00F11505">
      <w:pPr>
        <w:tabs>
          <w:tab w:val="left" w:pos="993"/>
        </w:tabs>
        <w:spacing w:line="360" w:lineRule="auto"/>
        <w:ind w:firstLine="567"/>
        <w:contextualSpacing/>
        <w:jc w:val="both"/>
        <w:rPr>
          <w:rFonts w:ascii="Times New Roman" w:hAnsi="Times New Roman"/>
          <w:sz w:val="24"/>
          <w:szCs w:val="24"/>
        </w:rPr>
      </w:pPr>
      <w:r>
        <w:rPr>
          <w:rFonts w:ascii="Times New Roman" w:hAnsi="Times New Roman"/>
          <w:sz w:val="24"/>
          <w:szCs w:val="24"/>
        </w:rPr>
        <w:t>5</w:t>
      </w:r>
      <w:r w:rsidRPr="00235310">
        <w:rPr>
          <w:rFonts w:ascii="Times New Roman" w:hAnsi="Times New Roman"/>
          <w:sz w:val="24"/>
          <w:szCs w:val="24"/>
        </w:rPr>
        <w:t xml:space="preserve">. </w:t>
      </w:r>
      <w:r>
        <w:rPr>
          <w:rFonts w:ascii="Times New Roman" w:hAnsi="Times New Roman"/>
          <w:sz w:val="24"/>
          <w:szCs w:val="24"/>
        </w:rPr>
        <w:tab/>
      </w:r>
      <w:r w:rsidRPr="00E240F7">
        <w:rPr>
          <w:rFonts w:ascii="Times New Roman" w:eastAsia="SimSun" w:hAnsi="Times New Roman" w:cs="Times New Roman"/>
          <w:sz w:val="24"/>
          <w:szCs w:val="24"/>
          <w:lang w:eastAsia="zh-CN" w:bidi="hi-IN"/>
        </w:rPr>
        <w:t xml:space="preserve">Lēmumu nosūtīt </w:t>
      </w:r>
      <w:r>
        <w:rPr>
          <w:rFonts w:ascii="Times New Roman" w:eastAsia="Times New Roman" w:hAnsi="Times New Roman"/>
          <w:sz w:val="24"/>
          <w:szCs w:val="24"/>
        </w:rPr>
        <w:t>s</w:t>
      </w:r>
      <w:r w:rsidRPr="00C7661D">
        <w:rPr>
          <w:rFonts w:ascii="Times New Roman" w:eastAsia="Times New Roman" w:hAnsi="Times New Roman"/>
          <w:sz w:val="24"/>
          <w:szCs w:val="24"/>
        </w:rPr>
        <w:t>abiedrība</w:t>
      </w:r>
      <w:r>
        <w:rPr>
          <w:rFonts w:ascii="Times New Roman" w:eastAsia="Times New Roman" w:hAnsi="Times New Roman"/>
          <w:sz w:val="24"/>
          <w:szCs w:val="24"/>
        </w:rPr>
        <w:t>i</w:t>
      </w:r>
      <w:r w:rsidRPr="00C7661D">
        <w:rPr>
          <w:rFonts w:ascii="Times New Roman" w:eastAsia="Times New Roman" w:hAnsi="Times New Roman"/>
          <w:sz w:val="24"/>
          <w:szCs w:val="24"/>
        </w:rPr>
        <w:t xml:space="preserve"> ar ierobežotu atbildību </w:t>
      </w:r>
      <w:r>
        <w:rPr>
          <w:rFonts w:ascii="Times New Roman" w:eastAsia="Times New Roman" w:hAnsi="Times New Roman"/>
          <w:sz w:val="24"/>
          <w:szCs w:val="24"/>
        </w:rPr>
        <w:t>“</w:t>
      </w:r>
      <w:r w:rsidRPr="00C7661D">
        <w:rPr>
          <w:rFonts w:ascii="Times New Roman" w:eastAsia="Times New Roman" w:hAnsi="Times New Roman"/>
          <w:sz w:val="24"/>
          <w:szCs w:val="24"/>
        </w:rPr>
        <w:t>Lejasciema Grauds</w:t>
      </w:r>
      <w:r>
        <w:rPr>
          <w:rFonts w:ascii="Times New Roman" w:eastAsia="Times New Roman" w:hAnsi="Times New Roman"/>
          <w:sz w:val="24"/>
          <w:szCs w:val="24"/>
        </w:rPr>
        <w:t xml:space="preserve">”, reģistrācijas numurs </w:t>
      </w:r>
      <w:r w:rsidRPr="00C7661D">
        <w:rPr>
          <w:rFonts w:ascii="Times New Roman" w:eastAsia="Times New Roman" w:hAnsi="Times New Roman"/>
          <w:sz w:val="24"/>
          <w:szCs w:val="24"/>
        </w:rPr>
        <w:t>40003271702</w:t>
      </w:r>
      <w:r>
        <w:rPr>
          <w:rFonts w:ascii="Times New Roman" w:eastAsia="Times New Roman" w:hAnsi="Times New Roman"/>
          <w:sz w:val="24"/>
          <w:szCs w:val="24"/>
        </w:rPr>
        <w:t xml:space="preserve">, </w:t>
      </w:r>
      <w:r w:rsidRPr="00E240F7">
        <w:rPr>
          <w:rFonts w:ascii="Times New Roman" w:eastAsia="SimSun" w:hAnsi="Times New Roman" w:cs="Times New Roman"/>
          <w:sz w:val="24"/>
          <w:szCs w:val="24"/>
          <w:lang w:eastAsia="zh-CN" w:bidi="hi-IN"/>
        </w:rPr>
        <w:t xml:space="preserve">uz </w:t>
      </w:r>
      <w:r>
        <w:rPr>
          <w:rFonts w:ascii="Times New Roman" w:eastAsia="SimSun" w:hAnsi="Times New Roman" w:cs="Times New Roman"/>
          <w:sz w:val="24"/>
          <w:szCs w:val="24"/>
          <w:lang w:eastAsia="zh-CN" w:bidi="hi-IN"/>
        </w:rPr>
        <w:t xml:space="preserve">elektroniskā </w:t>
      </w:r>
      <w:r w:rsidRPr="00E240F7">
        <w:rPr>
          <w:rFonts w:ascii="Times New Roman" w:eastAsia="SimSun" w:hAnsi="Times New Roman" w:cs="Times New Roman"/>
          <w:sz w:val="24"/>
          <w:szCs w:val="24"/>
          <w:lang w:eastAsia="zh-CN" w:bidi="hi-IN"/>
        </w:rPr>
        <w:t xml:space="preserve">pasta adresi: </w:t>
      </w:r>
      <w:r>
        <w:rPr>
          <w:rFonts w:ascii="Times New Roman" w:hAnsi="Times New Roman"/>
          <w:sz w:val="24"/>
          <w:szCs w:val="24"/>
        </w:rPr>
        <w:t>lejasciema.grauds@inbox.lv.</w:t>
      </w:r>
    </w:p>
    <w:p w14:paraId="51C55F0A" w14:textId="69091CEB" w:rsidR="00F11505" w:rsidRDefault="00F11505">
      <w:pPr>
        <w:rPr>
          <w:rFonts w:ascii="Times New Roman" w:hAnsi="Times New Roman" w:cs="Times New Roman"/>
          <w:sz w:val="24"/>
          <w:szCs w:val="24"/>
        </w:rPr>
      </w:pPr>
    </w:p>
    <w:p w14:paraId="6F09EE4B" w14:textId="77777777" w:rsidR="00F11505" w:rsidRPr="00D07CE7" w:rsidRDefault="00F11505" w:rsidP="00F11505">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6B07B70B" w14:textId="77777777" w:rsidR="00F11505" w:rsidRPr="00D07CE7" w:rsidRDefault="00F11505" w:rsidP="00F11505">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22060E52" w14:textId="77777777" w:rsidR="00F11505" w:rsidRPr="00F33032" w:rsidRDefault="00F11505" w:rsidP="00F11505">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F11505" w14:paraId="3A6C3064" w14:textId="77777777" w:rsidTr="0093675C">
        <w:trPr>
          <w:trHeight w:val="364"/>
        </w:trPr>
        <w:tc>
          <w:tcPr>
            <w:tcW w:w="4654" w:type="dxa"/>
          </w:tcPr>
          <w:p w14:paraId="5D6013DD" w14:textId="77777777" w:rsidR="00F11505" w:rsidRPr="00F33032" w:rsidRDefault="00F11505" w:rsidP="0093675C">
            <w:pPr>
              <w:rPr>
                <w:rFonts w:ascii="Times New Roman" w:hAnsi="Times New Roman" w:cs="Times New Roman"/>
                <w:b/>
                <w:bCs/>
                <w:sz w:val="24"/>
                <w:szCs w:val="24"/>
              </w:rPr>
            </w:pPr>
            <w:r w:rsidRPr="000804AF">
              <w:rPr>
                <w:rFonts w:ascii="Times New Roman" w:hAnsi="Times New Roman" w:cs="Times New Roman"/>
                <w:noProof/>
                <w:sz w:val="24"/>
                <w:szCs w:val="24"/>
              </w:rPr>
              <w:t>29.01.2025</w:t>
            </w:r>
          </w:p>
        </w:tc>
        <w:tc>
          <w:tcPr>
            <w:tcW w:w="4844" w:type="dxa"/>
          </w:tcPr>
          <w:p w14:paraId="49E6E857" w14:textId="77777777" w:rsidR="00F11505" w:rsidRPr="00F33032" w:rsidRDefault="00F11505" w:rsidP="0093675C">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GND/2.6.2/25/29</w:t>
            </w:r>
          </w:p>
        </w:tc>
      </w:tr>
    </w:tbl>
    <w:p w14:paraId="3E214144" w14:textId="1CD1B329" w:rsidR="001F09FF" w:rsidRPr="00F11505" w:rsidRDefault="001F09FF" w:rsidP="001F09FF">
      <w:pPr>
        <w:spacing w:line="240" w:lineRule="auto"/>
        <w:contextualSpacing/>
        <w:jc w:val="right"/>
        <w:rPr>
          <w:rFonts w:ascii="Times New Roman" w:hAnsi="Times New Roman" w:cs="Times New Roman"/>
          <w:sz w:val="24"/>
          <w:szCs w:val="24"/>
        </w:rPr>
      </w:pPr>
      <w:r w:rsidRPr="00F11505">
        <w:rPr>
          <w:rFonts w:ascii="Times New Roman" w:hAnsi="Times New Roman" w:cs="Times New Roman"/>
          <w:sz w:val="24"/>
          <w:szCs w:val="24"/>
        </w:rPr>
        <w:t>(protokols Nr.</w:t>
      </w:r>
      <w:r w:rsidRPr="001F09FF">
        <w:rPr>
          <w:rFonts w:ascii="Times New Roman" w:hAnsi="Times New Roman" w:cs="Times New Roman"/>
          <w:sz w:val="24"/>
          <w:szCs w:val="24"/>
        </w:rPr>
        <w:t xml:space="preserve"> GND/2.6.1/25/2; 1</w:t>
      </w:r>
      <w:r>
        <w:rPr>
          <w:rFonts w:ascii="Times New Roman" w:hAnsi="Times New Roman" w:cs="Times New Roman"/>
          <w:sz w:val="24"/>
          <w:szCs w:val="24"/>
        </w:rPr>
        <w:t>7</w:t>
      </w:r>
      <w:r w:rsidRPr="001F09FF">
        <w:rPr>
          <w:rFonts w:ascii="Times New Roman" w:hAnsi="Times New Roman" w:cs="Times New Roman"/>
          <w:sz w:val="24"/>
          <w:szCs w:val="24"/>
        </w:rPr>
        <w:t>.p.)</w:t>
      </w:r>
    </w:p>
    <w:p w14:paraId="230B202B" w14:textId="77777777" w:rsidR="00F11505" w:rsidRDefault="00F11505" w:rsidP="00F11505">
      <w:pPr>
        <w:spacing w:line="240" w:lineRule="auto"/>
        <w:contextualSpacing/>
        <w:jc w:val="right"/>
        <w:rPr>
          <w:rFonts w:ascii="Times New Roman" w:eastAsia="Times New Roman" w:hAnsi="Times New Roman" w:cs="Times New Roman"/>
          <w:b/>
          <w:sz w:val="24"/>
          <w:szCs w:val="24"/>
        </w:rPr>
      </w:pPr>
    </w:p>
    <w:p w14:paraId="7CDDD235" w14:textId="77777777" w:rsidR="00F11505" w:rsidRDefault="00F11505" w:rsidP="00F11505">
      <w:pPr>
        <w:spacing w:after="0" w:line="240" w:lineRule="auto"/>
        <w:ind w:right="-99"/>
        <w:contextualSpacing/>
        <w:jc w:val="center"/>
        <w:rPr>
          <w:rFonts w:ascii="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Lejasciema pagastā ar nosaukumu “Zemes” zemes vienības ar kadastra apzīmējumu 5064 013 0157 iznomāšanu</w:t>
      </w:r>
    </w:p>
    <w:p w14:paraId="64D62B1F" w14:textId="77777777" w:rsidR="00F11505" w:rsidRPr="00075640" w:rsidRDefault="00F11505" w:rsidP="00F11505">
      <w:pPr>
        <w:spacing w:after="0" w:line="240" w:lineRule="auto"/>
        <w:ind w:right="-99"/>
        <w:contextualSpacing/>
        <w:jc w:val="center"/>
        <w:rPr>
          <w:rFonts w:ascii="Times New Roman" w:hAnsi="Times New Roman" w:cs="Times New Roman"/>
          <w:b/>
          <w:sz w:val="24"/>
          <w:szCs w:val="24"/>
        </w:rPr>
      </w:pPr>
    </w:p>
    <w:p w14:paraId="07412573" w14:textId="77777777" w:rsidR="00F11505" w:rsidRDefault="00F11505" w:rsidP="00F11505">
      <w:pPr>
        <w:spacing w:after="0" w:line="360" w:lineRule="auto"/>
        <w:ind w:right="-99" w:firstLine="720"/>
        <w:contextualSpacing/>
        <w:jc w:val="both"/>
        <w:rPr>
          <w:rFonts w:ascii="Times New Roman" w:hAnsi="Times New Roman" w:cs="Times New Roman"/>
          <w:sz w:val="24"/>
          <w:szCs w:val="24"/>
        </w:rPr>
      </w:pPr>
      <w:r w:rsidRPr="006D44C5">
        <w:rPr>
          <w:rFonts w:ascii="Times New Roman" w:hAnsi="Times New Roman" w:cs="Times New Roman"/>
          <w:sz w:val="24"/>
          <w:szCs w:val="24"/>
        </w:rPr>
        <w:t xml:space="preserve">Gulbenes novada pašvaldības mantas iznomāšanas komisija 2024.gada </w:t>
      </w:r>
      <w:r>
        <w:rPr>
          <w:rFonts w:ascii="Times New Roman" w:hAnsi="Times New Roman" w:cs="Times New Roman"/>
          <w:sz w:val="24"/>
          <w:szCs w:val="24"/>
        </w:rPr>
        <w:t>21.jūnijā</w:t>
      </w:r>
      <w:r w:rsidRPr="006D44C5">
        <w:rPr>
          <w:rFonts w:ascii="Times New Roman" w:hAnsi="Times New Roman" w:cs="Times New Roman"/>
          <w:sz w:val="24"/>
          <w:szCs w:val="24"/>
        </w:rPr>
        <w:t xml:space="preserve"> pieņēma lēmumu Nr. GND/2.6.2/24/</w:t>
      </w:r>
      <w:r>
        <w:rPr>
          <w:rFonts w:ascii="Times New Roman" w:hAnsi="Times New Roman" w:cs="Times New Roman"/>
          <w:sz w:val="24"/>
          <w:szCs w:val="24"/>
        </w:rPr>
        <w:t>263</w:t>
      </w:r>
      <w:r w:rsidRPr="006D44C5">
        <w:rPr>
          <w:rFonts w:ascii="Times New Roman" w:hAnsi="Times New Roman" w:cs="Times New Roman"/>
          <w:sz w:val="24"/>
          <w:szCs w:val="24"/>
        </w:rPr>
        <w:t xml:space="preserve"> “</w:t>
      </w:r>
      <w:r w:rsidRPr="006D44C5">
        <w:rPr>
          <w:rFonts w:ascii="Times New Roman" w:eastAsia="Times New Roman" w:hAnsi="Times New Roman" w:cs="Times New Roman"/>
          <w:bCs/>
          <w:sz w:val="24"/>
          <w:szCs w:val="24"/>
        </w:rPr>
        <w:t xml:space="preserve">Par nekustamā īpašuma </w:t>
      </w:r>
      <w:r>
        <w:rPr>
          <w:rFonts w:ascii="Times New Roman" w:eastAsia="Times New Roman" w:hAnsi="Times New Roman" w:cs="Times New Roman"/>
          <w:bCs/>
          <w:sz w:val="24"/>
          <w:szCs w:val="24"/>
        </w:rPr>
        <w:t>Lejasciema</w:t>
      </w:r>
      <w:r w:rsidRPr="006D44C5">
        <w:rPr>
          <w:rFonts w:ascii="Times New Roman" w:eastAsia="Times New Roman" w:hAnsi="Times New Roman" w:cs="Times New Roman"/>
          <w:bCs/>
          <w:sz w:val="24"/>
          <w:szCs w:val="24"/>
        </w:rPr>
        <w:t xml:space="preserve"> pagastā ar nosaukumu “</w:t>
      </w:r>
      <w:r>
        <w:rPr>
          <w:rFonts w:ascii="Times New Roman" w:eastAsia="Times New Roman" w:hAnsi="Times New Roman" w:cs="Times New Roman"/>
          <w:bCs/>
          <w:sz w:val="24"/>
          <w:szCs w:val="24"/>
        </w:rPr>
        <w:t>Zemes</w:t>
      </w:r>
      <w:r w:rsidRPr="006D44C5">
        <w:rPr>
          <w:rFonts w:ascii="Times New Roman" w:eastAsia="Times New Roman" w:hAnsi="Times New Roman" w:cs="Times New Roman"/>
          <w:bCs/>
          <w:sz w:val="24"/>
          <w:szCs w:val="24"/>
        </w:rPr>
        <w:t xml:space="preserve">” zemes vienības ar kadastra apzīmējumu </w:t>
      </w:r>
      <w:r>
        <w:rPr>
          <w:rFonts w:ascii="Times New Roman" w:eastAsia="Times New Roman" w:hAnsi="Times New Roman" w:cs="Times New Roman"/>
          <w:bCs/>
          <w:sz w:val="24"/>
          <w:szCs w:val="24"/>
        </w:rPr>
        <w:t xml:space="preserve">5064 013 0157 </w:t>
      </w:r>
      <w:r w:rsidRPr="006D44C5">
        <w:rPr>
          <w:rFonts w:ascii="Times New Roman" w:hAnsi="Times New Roman" w:cs="Times New Roman"/>
          <w:sz w:val="24"/>
          <w:szCs w:val="24"/>
        </w:rPr>
        <w:t xml:space="preserve">nomas līguma pagarināšanu”, </w:t>
      </w:r>
      <w:r>
        <w:rPr>
          <w:rFonts w:ascii="Times New Roman" w:hAnsi="Times New Roman" w:cs="Times New Roman"/>
          <w:sz w:val="24"/>
          <w:szCs w:val="24"/>
        </w:rPr>
        <w:t xml:space="preserve">ar kuru nolēma rīkot pieteikšanos uz nekustamā īpašuma Lejasciema pagastā ar nosaukumu “Zemes” un kadastra numuru 5064 010 0155 sastāvā ietilpstošās neapbūvētās zemes vienības ar kadastra apzīmējumu 5064 013 0157, 0,9 ha platībā, nomu un publicēt par to informāciju Gulbenes novada pašvaldības tīmekļvietnē </w:t>
      </w:r>
      <w:hyperlink r:id="rId77" w:history="1">
        <w:r w:rsidRPr="00632DC9">
          <w:rPr>
            <w:rStyle w:val="Hipersaite"/>
            <w:rFonts w:ascii="Times New Roman" w:hAnsi="Times New Roman" w:cs="Times New Roman"/>
            <w:color w:val="auto"/>
            <w:sz w:val="24"/>
            <w:szCs w:val="24"/>
            <w:u w:val="none"/>
          </w:rPr>
          <w:t>www.gulbene.lv</w:t>
        </w:r>
      </w:hyperlink>
      <w:r>
        <w:rPr>
          <w:rFonts w:ascii="Times New Roman" w:hAnsi="Times New Roman" w:cs="Times New Roman"/>
          <w:sz w:val="24"/>
          <w:szCs w:val="24"/>
        </w:rPr>
        <w:t>, un uzdeva</w:t>
      </w:r>
      <w:r w:rsidRPr="00E87E4A">
        <w:rPr>
          <w:rFonts w:ascii="Times New Roman" w:hAnsi="Times New Roman" w:cs="Times New Roman"/>
          <w:sz w:val="24"/>
          <w:szCs w:val="24"/>
        </w:rPr>
        <w:t xml:space="preserve"> </w:t>
      </w:r>
      <w:r>
        <w:rPr>
          <w:rFonts w:ascii="Times New Roman" w:hAnsi="Times New Roman" w:cs="Times New Roman"/>
          <w:sz w:val="24"/>
          <w:szCs w:val="24"/>
        </w:rPr>
        <w:t>Gulbenes novada Centrālās pārvaldes Īpašumu pārraudzības nodaļai noteikt nomas maksu, piesaistot sertificētu vērtētāju.</w:t>
      </w:r>
    </w:p>
    <w:p w14:paraId="69465071" w14:textId="77777777" w:rsidR="00F11505" w:rsidRDefault="00F11505" w:rsidP="00F11505">
      <w:pPr>
        <w:spacing w:after="0" w:line="360" w:lineRule="auto"/>
        <w:ind w:firstLine="567"/>
        <w:jc w:val="both"/>
        <w:rPr>
          <w:rFonts w:ascii="Times New Roman" w:hAnsi="Times New Roman"/>
          <w:kern w:val="2"/>
          <w:sz w:val="24"/>
          <w:szCs w:val="24"/>
          <w14:ligatures w14:val="standardContextual"/>
        </w:rPr>
      </w:pPr>
      <w:r w:rsidRPr="00235310">
        <w:rPr>
          <w:rFonts w:ascii="Times New Roman" w:hAnsi="Times New Roman"/>
          <w:sz w:val="24"/>
          <w:szCs w:val="24"/>
        </w:rPr>
        <w:t>Pašvaldību likuma 73.panta pirm</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hAnsi="Times New Roman"/>
          <w:sz w:val="24"/>
          <w:szCs w:val="24"/>
        </w:rPr>
        <w:t xml:space="preserve">, savukārt šā </w:t>
      </w:r>
      <w:r w:rsidRPr="00235310">
        <w:rPr>
          <w:rFonts w:ascii="Times New Roman" w:hAnsi="Times New Roman"/>
          <w:sz w:val="24"/>
          <w:szCs w:val="24"/>
        </w:rPr>
        <w:t>panta treš</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cita starpā nosaka, ka mantas daļu, kas nav nepieciešama šā panta pirmajā daļā minētajiem mērķiem, pašvaldība var izmantot, lai saimnieciskā kārtā gūtu ienākumus</w:t>
      </w:r>
      <w:r>
        <w:rPr>
          <w:rFonts w:ascii="Times New Roman" w:hAnsi="Times New Roman"/>
          <w:sz w:val="24"/>
          <w:szCs w:val="24"/>
        </w:rPr>
        <w:t xml:space="preserve">. Saskaņā ar </w:t>
      </w:r>
      <w:r w:rsidRPr="00235310">
        <w:rPr>
          <w:rFonts w:ascii="Times New Roman" w:hAnsi="Times New Roman"/>
          <w:sz w:val="24"/>
          <w:szCs w:val="24"/>
        </w:rPr>
        <w:t>Pašvaldību likuma 73.panta ceturto daļu pašvaldībai ir tiesības iegūt un atsavināt kustamo un nekustamo īpašumu, kā arī veikt citas privāttiesiskas darbības</w:t>
      </w:r>
      <w:r>
        <w:rPr>
          <w:rFonts w:ascii="Times New Roman" w:hAnsi="Times New Roman"/>
          <w:sz w:val="24"/>
          <w:szCs w:val="24"/>
        </w:rPr>
        <w:t xml:space="preserve">, </w:t>
      </w:r>
      <w:r w:rsidRPr="00516EF5">
        <w:rPr>
          <w:rFonts w:ascii="Times New Roman" w:hAnsi="Times New Roman"/>
          <w:kern w:val="2"/>
          <w:sz w:val="24"/>
          <w:szCs w:val="24"/>
          <w14:ligatures w14:val="standardContextual"/>
        </w:rPr>
        <w:t>ievērojot likumā noteikto par rīcību ar publiskas perso</w:t>
      </w:r>
      <w:r>
        <w:rPr>
          <w:rFonts w:ascii="Times New Roman" w:hAnsi="Times New Roman"/>
          <w:kern w:val="2"/>
          <w:sz w:val="24"/>
          <w:szCs w:val="24"/>
          <w14:ligatures w14:val="standardContextual"/>
        </w:rPr>
        <w:t>nas finanšu līdzekļiem un mantu.</w:t>
      </w:r>
    </w:p>
    <w:p w14:paraId="4988EA93" w14:textId="77777777" w:rsidR="00F11505" w:rsidRDefault="00F11505" w:rsidP="00F11505">
      <w:pPr>
        <w:spacing w:after="0" w:line="360" w:lineRule="auto"/>
        <w:ind w:firstLine="567"/>
        <w:jc w:val="both"/>
        <w:rPr>
          <w:rFonts w:ascii="Times New Roman" w:hAnsi="Times New Roman"/>
          <w:sz w:val="24"/>
          <w:szCs w:val="24"/>
        </w:rPr>
      </w:pPr>
      <w:r w:rsidRPr="00235310">
        <w:rPr>
          <w:rFonts w:ascii="Times New Roman" w:hAnsi="Times New Roman"/>
          <w:sz w:val="24"/>
          <w:szCs w:val="24"/>
        </w:rPr>
        <w:t xml:space="preserve">Saskaņā ar Nekustamā īpašuma valsts kadastra informācijas sistēmas (turpmāk – </w:t>
      </w:r>
      <w:r>
        <w:rPr>
          <w:rFonts w:ascii="Times New Roman" w:hAnsi="Times New Roman"/>
          <w:sz w:val="24"/>
          <w:szCs w:val="24"/>
        </w:rPr>
        <w:t>K</w:t>
      </w:r>
      <w:r w:rsidRPr="00235310">
        <w:rPr>
          <w:rFonts w:ascii="Times New Roman" w:hAnsi="Times New Roman"/>
          <w:sz w:val="24"/>
          <w:szCs w:val="24"/>
        </w:rPr>
        <w:t xml:space="preserve">adastrs) datiem Gulbenes novada pašvaldība ir </w:t>
      </w:r>
      <w:r>
        <w:rPr>
          <w:rFonts w:ascii="Times New Roman" w:hAnsi="Times New Roman"/>
          <w:sz w:val="24"/>
          <w:szCs w:val="24"/>
        </w:rPr>
        <w:t>Lejasciema</w:t>
      </w:r>
      <w:r w:rsidRPr="00235310">
        <w:rPr>
          <w:rFonts w:ascii="Times New Roman" w:hAnsi="Times New Roman"/>
          <w:sz w:val="24"/>
          <w:szCs w:val="24"/>
        </w:rPr>
        <w:t xml:space="preserve"> pagasta nekustamajā īpašumā</w:t>
      </w:r>
      <w:r>
        <w:rPr>
          <w:rFonts w:ascii="Times New Roman" w:hAnsi="Times New Roman"/>
          <w:sz w:val="24"/>
          <w:szCs w:val="24"/>
        </w:rPr>
        <w:t xml:space="preserve"> ar nosaukumu </w:t>
      </w:r>
      <w:r>
        <w:rPr>
          <w:rFonts w:ascii="Times New Roman" w:hAnsi="Times New Roman"/>
          <w:sz w:val="24"/>
          <w:szCs w:val="24"/>
        </w:rPr>
        <w:lastRenderedPageBreak/>
        <w:t>“Zemes”</w:t>
      </w:r>
      <w:r w:rsidRPr="00235310">
        <w:rPr>
          <w:rFonts w:ascii="Times New Roman" w:hAnsi="Times New Roman"/>
          <w:sz w:val="24"/>
          <w:szCs w:val="24"/>
        </w:rPr>
        <w:t xml:space="preserve">, kadastra numurs </w:t>
      </w:r>
      <w:r>
        <w:rPr>
          <w:rFonts w:ascii="Times New Roman" w:hAnsi="Times New Roman"/>
          <w:sz w:val="24"/>
          <w:szCs w:val="24"/>
        </w:rPr>
        <w:t>5064 010 0155</w:t>
      </w:r>
      <w:r w:rsidRPr="00235310">
        <w:rPr>
          <w:rFonts w:ascii="Times New Roman" w:hAnsi="Times New Roman"/>
          <w:sz w:val="24"/>
          <w:szCs w:val="24"/>
        </w:rPr>
        <w:t xml:space="preserve">, ietilpstošās zemes vienības, kadastra apzīmējums </w:t>
      </w:r>
      <w:r>
        <w:rPr>
          <w:rFonts w:ascii="Times New Roman" w:hAnsi="Times New Roman"/>
          <w:sz w:val="24"/>
          <w:szCs w:val="24"/>
        </w:rPr>
        <w:t>5064 013 0157</w:t>
      </w:r>
      <w:r w:rsidRPr="00235310">
        <w:rPr>
          <w:rFonts w:ascii="Times New Roman" w:hAnsi="Times New Roman"/>
          <w:sz w:val="24"/>
          <w:szCs w:val="24"/>
        </w:rPr>
        <w:t xml:space="preserve">, </w:t>
      </w:r>
      <w:r>
        <w:rPr>
          <w:rFonts w:ascii="Times New Roman" w:hAnsi="Times New Roman"/>
          <w:sz w:val="24"/>
          <w:szCs w:val="24"/>
        </w:rPr>
        <w:t>0,9</w:t>
      </w:r>
      <w:r w:rsidRPr="00235310">
        <w:rPr>
          <w:rFonts w:ascii="Times New Roman" w:hAnsi="Times New Roman"/>
          <w:sz w:val="24"/>
          <w:szCs w:val="24"/>
        </w:rPr>
        <w:t xml:space="preserve"> ha platībā (turpmāk – zemes vienība) </w:t>
      </w:r>
      <w:r>
        <w:rPr>
          <w:rFonts w:ascii="Times New Roman" w:hAnsi="Times New Roman"/>
          <w:sz w:val="24"/>
          <w:szCs w:val="24"/>
        </w:rPr>
        <w:t>tiesiskais valdītājs</w:t>
      </w:r>
      <w:r w:rsidRPr="00235310">
        <w:rPr>
          <w:rFonts w:ascii="Times New Roman" w:hAnsi="Times New Roman"/>
          <w:sz w:val="24"/>
          <w:szCs w:val="24"/>
        </w:rPr>
        <w:t>.</w:t>
      </w:r>
    </w:p>
    <w:p w14:paraId="249BD5FB" w14:textId="77777777" w:rsidR="00F11505" w:rsidRDefault="00F11505" w:rsidP="00F11505">
      <w:pPr>
        <w:spacing w:after="0" w:line="360" w:lineRule="auto"/>
        <w:ind w:firstLine="567"/>
        <w:jc w:val="both"/>
        <w:rPr>
          <w:rFonts w:ascii="Times New Roman" w:hAnsi="Times New Roman"/>
          <w:sz w:val="24"/>
          <w:szCs w:val="24"/>
        </w:rPr>
      </w:pPr>
      <w:r w:rsidRPr="00235310">
        <w:rPr>
          <w:rFonts w:ascii="Times New Roman" w:hAnsi="Times New Roman"/>
          <w:sz w:val="24"/>
          <w:szCs w:val="24"/>
        </w:rPr>
        <w:t>Gulbenes novada teritorijas plānojumā (apstiprināts ar Gulbenes novada domes 2018.gada 27.decembra saistošajiem noteikumiem Nr.20 “Gulbenes novada teritorijas plānojums, Teritorijas izmantošanas un apbūves noteikumi un grafiskā daļa”) zemes vienībai noteiktais funkcionālais zonējums ir lauksaimniecības teritorija</w:t>
      </w:r>
      <w:r>
        <w:rPr>
          <w:rFonts w:ascii="Times New Roman" w:hAnsi="Times New Roman"/>
          <w:sz w:val="24"/>
          <w:szCs w:val="24"/>
        </w:rPr>
        <w:t xml:space="preserve"> (L)</w:t>
      </w:r>
      <w:r w:rsidRPr="00235310">
        <w:rPr>
          <w:rFonts w:ascii="Times New Roman" w:hAnsi="Times New Roman"/>
          <w:sz w:val="24"/>
          <w:szCs w:val="24"/>
        </w:rPr>
        <w:t xml:space="preserve">. </w:t>
      </w:r>
      <w:r>
        <w:rPr>
          <w:rFonts w:ascii="Times New Roman" w:hAnsi="Times New Roman"/>
          <w:sz w:val="24"/>
          <w:szCs w:val="24"/>
        </w:rPr>
        <w:t xml:space="preserve">Lauksaimniecības teritorija ir </w:t>
      </w:r>
      <w:r w:rsidRPr="00D03BB7">
        <w:rPr>
          <w:rFonts w:ascii="Times New Roman" w:hAnsi="Times New Roman"/>
          <w:sz w:val="24"/>
          <w:szCs w:val="24"/>
        </w:rPr>
        <w:t>funkcionālā zona, ko nosaka, lai nodrošinātu lauksaimniecības zemes, kā resursa racionālu un daudzveidīgu</w:t>
      </w:r>
      <w:r>
        <w:rPr>
          <w:rFonts w:ascii="Times New Roman" w:hAnsi="Times New Roman"/>
          <w:sz w:val="24"/>
          <w:szCs w:val="24"/>
        </w:rPr>
        <w:t xml:space="preserve"> </w:t>
      </w:r>
      <w:r w:rsidRPr="00D03BB7">
        <w:rPr>
          <w:rFonts w:ascii="Times New Roman" w:hAnsi="Times New Roman"/>
          <w:sz w:val="24"/>
          <w:szCs w:val="24"/>
        </w:rPr>
        <w:t>izmantošanu visa veida lauksaimnieciskajai darbībai un ar to saistītajiem pakalpojumiem</w:t>
      </w:r>
      <w:r w:rsidRPr="00482A3C">
        <w:rPr>
          <w:rFonts w:ascii="Times New Roman" w:hAnsi="Times New Roman"/>
          <w:sz w:val="24"/>
          <w:szCs w:val="24"/>
        </w:rPr>
        <w:t>.</w:t>
      </w:r>
    </w:p>
    <w:p w14:paraId="096CCA17" w14:textId="77777777" w:rsidR="00F11505" w:rsidRDefault="00F11505" w:rsidP="00F11505">
      <w:pPr>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 xml:space="preserve">Saskaņā ar </w:t>
      </w:r>
      <w:r>
        <w:rPr>
          <w:rFonts w:ascii="Times New Roman" w:hAnsi="Times New Roman"/>
          <w:sz w:val="24"/>
          <w:szCs w:val="24"/>
        </w:rPr>
        <w:t>K</w:t>
      </w:r>
      <w:r w:rsidRPr="00235310">
        <w:rPr>
          <w:rFonts w:ascii="Times New Roman" w:hAnsi="Times New Roman"/>
          <w:sz w:val="24"/>
          <w:szCs w:val="24"/>
        </w:rPr>
        <w:t>adastra datiem zemes vienībai ir noteikts lietošanas mērķis ar kodu 0101 – zeme, uz kuras galvenā saimnieciskā darbība ir lauksaimniecība.</w:t>
      </w:r>
    </w:p>
    <w:p w14:paraId="2D9187E8" w14:textId="77777777" w:rsidR="00F11505" w:rsidRDefault="00F11505" w:rsidP="00F11505">
      <w:pPr>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Zemes vienība nav nepieciešama pašvaldības funkciju veikšanai un pašlaik tai nav cita pielietojuma.</w:t>
      </w:r>
    </w:p>
    <w:p w14:paraId="4317A7EC" w14:textId="77777777" w:rsidR="00F11505" w:rsidRDefault="00F11505" w:rsidP="00F11505">
      <w:pPr>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Ministru kabineta 2018.gada 19.jūnija noteikum</w:t>
      </w:r>
      <w:r>
        <w:rPr>
          <w:rFonts w:ascii="Times New Roman" w:hAnsi="Times New Roman"/>
          <w:sz w:val="24"/>
          <w:szCs w:val="24"/>
        </w:rPr>
        <w:t>u</w:t>
      </w:r>
      <w:r w:rsidRPr="00235310">
        <w:rPr>
          <w:rFonts w:ascii="Times New Roman" w:hAnsi="Times New Roman"/>
          <w:sz w:val="24"/>
          <w:szCs w:val="24"/>
        </w:rPr>
        <w:t xml:space="preserve"> Nr.350 “Publiskas personas zemes nomas un apbūves tiesības noteikumi” (turpmāk – Noteikumi) 29.8.apakšpunkt</w:t>
      </w:r>
      <w:r>
        <w:rPr>
          <w:rFonts w:ascii="Times New Roman" w:hAnsi="Times New Roman"/>
          <w:sz w:val="24"/>
          <w:szCs w:val="24"/>
        </w:rPr>
        <w:t>s</w:t>
      </w:r>
      <w:r w:rsidRPr="00235310">
        <w:rPr>
          <w:rFonts w:ascii="Times New Roman" w:hAnsi="Times New Roman"/>
          <w:sz w:val="24"/>
          <w:szCs w:val="24"/>
        </w:rPr>
        <w:t xml:space="preserve"> nosaka, ka šo noteikumu 32., 40., 41.,</w:t>
      </w:r>
      <w:r>
        <w:rPr>
          <w:rFonts w:ascii="Times New Roman" w:hAnsi="Times New Roman"/>
          <w:sz w:val="24"/>
          <w:szCs w:val="24"/>
        </w:rPr>
        <w:t xml:space="preserve"> </w:t>
      </w:r>
      <w:r w:rsidRPr="00235310">
        <w:rPr>
          <w:rFonts w:ascii="Times New Roman" w:hAnsi="Times New Roman"/>
          <w:sz w:val="24"/>
          <w:szCs w:val="24"/>
        </w:rPr>
        <w:t xml:space="preserve">42., </w:t>
      </w:r>
      <w:r w:rsidRPr="006A1638">
        <w:rPr>
          <w:rFonts w:ascii="Times New Roman" w:hAnsi="Times New Roman"/>
          <w:sz w:val="24"/>
          <w:szCs w:val="24"/>
        </w:rPr>
        <w:t>42</w:t>
      </w:r>
      <w:r w:rsidRPr="006A1638">
        <w:rPr>
          <w:rFonts w:ascii="Times New Roman" w:hAnsi="Times New Roman"/>
          <w:sz w:val="24"/>
          <w:szCs w:val="24"/>
          <w:vertAlign w:val="superscript"/>
        </w:rPr>
        <w:t>1</w:t>
      </w:r>
      <w:r>
        <w:rPr>
          <w:rFonts w:ascii="Times New Roman" w:hAnsi="Times New Roman"/>
          <w:sz w:val="24"/>
          <w:szCs w:val="24"/>
        </w:rPr>
        <w:t>., 42</w:t>
      </w:r>
      <w:r w:rsidRPr="006A1638">
        <w:rPr>
          <w:rFonts w:ascii="Times New Roman" w:hAnsi="Times New Roman"/>
          <w:sz w:val="24"/>
          <w:szCs w:val="24"/>
          <w:vertAlign w:val="superscript"/>
        </w:rPr>
        <w:t>2</w:t>
      </w:r>
      <w:r>
        <w:rPr>
          <w:rFonts w:ascii="Times New Roman" w:hAnsi="Times New Roman"/>
          <w:sz w:val="24"/>
          <w:szCs w:val="24"/>
        </w:rPr>
        <w:t>., 42</w:t>
      </w:r>
      <w:r w:rsidRPr="006A1638">
        <w:rPr>
          <w:rFonts w:ascii="Times New Roman" w:hAnsi="Times New Roman"/>
          <w:sz w:val="24"/>
          <w:szCs w:val="24"/>
          <w:vertAlign w:val="superscript"/>
        </w:rPr>
        <w:t>3</w:t>
      </w:r>
      <w:r>
        <w:rPr>
          <w:rFonts w:ascii="Times New Roman" w:hAnsi="Times New Roman"/>
          <w:sz w:val="24"/>
          <w:szCs w:val="24"/>
        </w:rPr>
        <w:t xml:space="preserve">., </w:t>
      </w:r>
      <w:r w:rsidRPr="006A1638">
        <w:rPr>
          <w:rFonts w:ascii="Times New Roman" w:hAnsi="Times New Roman"/>
          <w:sz w:val="24"/>
          <w:szCs w:val="24"/>
        </w:rPr>
        <w:t>43</w:t>
      </w:r>
      <w:r w:rsidRPr="00235310">
        <w:rPr>
          <w:rFonts w:ascii="Times New Roman" w:hAnsi="Times New Roman"/>
          <w:sz w:val="24"/>
          <w:szCs w:val="24"/>
        </w:rPr>
        <w:t>., 44., 45. un 46. punktu var nepiemērot, ja tiek iznomāts neapbūvēts zemesgabals līdz 10 ha lauku teritorijā, kas tiek izmantots lauksaimniecībā, mežsaimniecībā vai ūdenssaimniecībā, uz termiņu ne ilgāk par sešiem gadiem, ja šo noteikumu 33.6. apakšpunktā noteiktajā termiņā pieteicies tikai viens pretendents.</w:t>
      </w:r>
    </w:p>
    <w:p w14:paraId="7D91DE00" w14:textId="77777777" w:rsidR="00F11505" w:rsidRDefault="00F11505" w:rsidP="00F11505">
      <w:pPr>
        <w:spacing w:after="0" w:line="360" w:lineRule="auto"/>
        <w:ind w:firstLine="720"/>
        <w:jc w:val="both"/>
        <w:rPr>
          <w:rFonts w:ascii="Times New Roman" w:hAnsi="Times New Roman"/>
          <w:sz w:val="24"/>
          <w:szCs w:val="24"/>
        </w:rPr>
      </w:pPr>
      <w:r w:rsidRPr="00235310">
        <w:rPr>
          <w:rFonts w:ascii="Times New Roman" w:hAnsi="Times New Roman"/>
          <w:sz w:val="24"/>
          <w:szCs w:val="24"/>
        </w:rPr>
        <w:t>Atbilstoši Noteikumu 33. un 35.</w:t>
      </w:r>
      <w:r>
        <w:rPr>
          <w:rFonts w:ascii="Times New Roman" w:hAnsi="Times New Roman"/>
          <w:sz w:val="24"/>
          <w:szCs w:val="24"/>
        </w:rPr>
        <w:t> </w:t>
      </w:r>
      <w:r w:rsidRPr="00235310">
        <w:rPr>
          <w:rFonts w:ascii="Times New Roman" w:hAnsi="Times New Roman"/>
          <w:sz w:val="24"/>
          <w:szCs w:val="24"/>
        </w:rPr>
        <w:t>punktam 202</w:t>
      </w:r>
      <w:r>
        <w:rPr>
          <w:rFonts w:ascii="Times New Roman" w:hAnsi="Times New Roman"/>
          <w:sz w:val="24"/>
          <w:szCs w:val="24"/>
        </w:rPr>
        <w:t>5</w:t>
      </w:r>
      <w:r w:rsidRPr="00235310">
        <w:rPr>
          <w:rFonts w:ascii="Times New Roman" w:hAnsi="Times New Roman"/>
          <w:sz w:val="24"/>
          <w:szCs w:val="24"/>
        </w:rPr>
        <w:t>.</w:t>
      </w:r>
      <w:r>
        <w:rPr>
          <w:rFonts w:ascii="Times New Roman" w:hAnsi="Times New Roman"/>
          <w:sz w:val="24"/>
          <w:szCs w:val="24"/>
        </w:rPr>
        <w:t> </w:t>
      </w:r>
      <w:r w:rsidRPr="00235310">
        <w:rPr>
          <w:rFonts w:ascii="Times New Roman" w:hAnsi="Times New Roman"/>
          <w:sz w:val="24"/>
          <w:szCs w:val="24"/>
        </w:rPr>
        <w:t xml:space="preserve">gada </w:t>
      </w:r>
      <w:r>
        <w:rPr>
          <w:rFonts w:ascii="Times New Roman" w:hAnsi="Times New Roman"/>
          <w:sz w:val="24"/>
          <w:szCs w:val="24"/>
        </w:rPr>
        <w:t>9.janvārī</w:t>
      </w:r>
      <w:r w:rsidRPr="00235310">
        <w:rPr>
          <w:rFonts w:ascii="Times New Roman" w:hAnsi="Times New Roman"/>
          <w:sz w:val="24"/>
          <w:szCs w:val="24"/>
        </w:rPr>
        <w:t xml:space="preserve"> Gulbenes novada pašvaldības tīmekļa vietnē www.gulbene.lv tika izsludināta publikācija par Gulbenes novada pašvaldības iznomājamo neapbūvēto zemes vienību ar kadastra apzīmējumu </w:t>
      </w:r>
      <w:r>
        <w:rPr>
          <w:rFonts w:ascii="Times New Roman" w:hAnsi="Times New Roman"/>
          <w:sz w:val="24"/>
          <w:szCs w:val="24"/>
        </w:rPr>
        <w:t>5064 013 0157</w:t>
      </w:r>
      <w:r w:rsidRPr="00235310">
        <w:rPr>
          <w:rFonts w:ascii="Times New Roman" w:hAnsi="Times New Roman"/>
          <w:sz w:val="24"/>
          <w:szCs w:val="24"/>
        </w:rPr>
        <w:t xml:space="preserve">, </w:t>
      </w:r>
      <w:r>
        <w:rPr>
          <w:rFonts w:ascii="Times New Roman" w:hAnsi="Times New Roman"/>
          <w:sz w:val="24"/>
          <w:szCs w:val="24"/>
        </w:rPr>
        <w:t>0,9</w:t>
      </w:r>
      <w:r w:rsidRPr="00235310">
        <w:rPr>
          <w:rFonts w:ascii="Times New Roman" w:hAnsi="Times New Roman"/>
          <w:sz w:val="24"/>
          <w:szCs w:val="24"/>
        </w:rPr>
        <w:t xml:space="preserve"> ha platībā, ar pieteikšanās termiņu līdz 202</w:t>
      </w:r>
      <w:r>
        <w:rPr>
          <w:rFonts w:ascii="Times New Roman" w:hAnsi="Times New Roman"/>
          <w:sz w:val="24"/>
          <w:szCs w:val="24"/>
        </w:rPr>
        <w:t>5</w:t>
      </w:r>
      <w:r w:rsidRPr="00235310">
        <w:rPr>
          <w:rFonts w:ascii="Times New Roman" w:hAnsi="Times New Roman"/>
          <w:sz w:val="24"/>
          <w:szCs w:val="24"/>
        </w:rPr>
        <w:t>. gada</w:t>
      </w:r>
      <w:r>
        <w:rPr>
          <w:rFonts w:ascii="Times New Roman" w:hAnsi="Times New Roman"/>
          <w:sz w:val="24"/>
          <w:szCs w:val="24"/>
        </w:rPr>
        <w:t xml:space="preserve"> 20.janvārim</w:t>
      </w:r>
      <w:r w:rsidRPr="00235310">
        <w:rPr>
          <w:rFonts w:ascii="Times New Roman" w:hAnsi="Times New Roman"/>
          <w:sz w:val="24"/>
          <w:szCs w:val="24"/>
        </w:rPr>
        <w:t xml:space="preserve"> (ieskaitot). </w:t>
      </w:r>
      <w:r w:rsidRPr="000D7F43">
        <w:rPr>
          <w:rFonts w:ascii="Times New Roman" w:eastAsia="Times New Roman" w:hAnsi="Times New Roman"/>
          <w:sz w:val="24"/>
          <w:szCs w:val="24"/>
        </w:rPr>
        <w:t>Publikācijas laikā</w:t>
      </w:r>
      <w:r>
        <w:rPr>
          <w:rFonts w:ascii="Times New Roman" w:eastAsia="Times New Roman" w:hAnsi="Times New Roman"/>
          <w:sz w:val="24"/>
          <w:szCs w:val="24"/>
        </w:rPr>
        <w:t xml:space="preserve"> pieteicās tikai viens pretendents: tika saņemts s</w:t>
      </w:r>
      <w:r w:rsidRPr="00C7661D">
        <w:rPr>
          <w:rFonts w:ascii="Times New Roman" w:eastAsia="Times New Roman" w:hAnsi="Times New Roman"/>
          <w:sz w:val="24"/>
          <w:szCs w:val="24"/>
        </w:rPr>
        <w:t>abiedrība</w:t>
      </w:r>
      <w:r>
        <w:rPr>
          <w:rFonts w:ascii="Times New Roman" w:eastAsia="Times New Roman" w:hAnsi="Times New Roman"/>
          <w:sz w:val="24"/>
          <w:szCs w:val="24"/>
        </w:rPr>
        <w:t>s</w:t>
      </w:r>
      <w:r w:rsidRPr="00C7661D">
        <w:rPr>
          <w:rFonts w:ascii="Times New Roman" w:eastAsia="Times New Roman" w:hAnsi="Times New Roman"/>
          <w:sz w:val="24"/>
          <w:szCs w:val="24"/>
        </w:rPr>
        <w:t xml:space="preserve"> ar ierobežotu atbildību </w:t>
      </w:r>
      <w:r>
        <w:rPr>
          <w:rFonts w:ascii="Times New Roman" w:eastAsia="Times New Roman" w:hAnsi="Times New Roman"/>
          <w:sz w:val="24"/>
          <w:szCs w:val="24"/>
        </w:rPr>
        <w:t>“</w:t>
      </w:r>
      <w:r w:rsidRPr="00C7661D">
        <w:rPr>
          <w:rFonts w:ascii="Times New Roman" w:eastAsia="Times New Roman" w:hAnsi="Times New Roman"/>
          <w:sz w:val="24"/>
          <w:szCs w:val="24"/>
        </w:rPr>
        <w:t>Lejasciema Grauds</w:t>
      </w:r>
      <w:r>
        <w:rPr>
          <w:rFonts w:ascii="Times New Roman" w:eastAsia="Times New Roman" w:hAnsi="Times New Roman"/>
          <w:sz w:val="24"/>
          <w:szCs w:val="24"/>
        </w:rPr>
        <w:t xml:space="preserve">”, reģistrācijas numurs </w:t>
      </w:r>
      <w:r w:rsidRPr="00C7661D">
        <w:rPr>
          <w:rFonts w:ascii="Times New Roman" w:eastAsia="Times New Roman" w:hAnsi="Times New Roman"/>
          <w:sz w:val="24"/>
          <w:szCs w:val="24"/>
        </w:rPr>
        <w:t>40003271702</w:t>
      </w:r>
      <w:r>
        <w:rPr>
          <w:rFonts w:ascii="Times New Roman" w:eastAsia="Times New Roman" w:hAnsi="Times New Roman"/>
          <w:sz w:val="24"/>
          <w:szCs w:val="24"/>
        </w:rPr>
        <w:t>, juridiskā adrese:</w:t>
      </w:r>
      <w:r w:rsidRPr="00C7661D">
        <w:t xml:space="preserve"> </w:t>
      </w:r>
      <w:r w:rsidRPr="00C7661D">
        <w:rPr>
          <w:rFonts w:ascii="Times New Roman" w:eastAsia="Times New Roman" w:hAnsi="Times New Roman"/>
          <w:sz w:val="24"/>
          <w:szCs w:val="24"/>
        </w:rPr>
        <w:t>Rīgas iela 22</w:t>
      </w:r>
      <w:r>
        <w:rPr>
          <w:rFonts w:ascii="Times New Roman" w:eastAsia="Times New Roman" w:hAnsi="Times New Roman"/>
          <w:sz w:val="24"/>
          <w:szCs w:val="24"/>
        </w:rPr>
        <w:t xml:space="preserve">, </w:t>
      </w:r>
      <w:r w:rsidRPr="00C7661D">
        <w:rPr>
          <w:rFonts w:ascii="Times New Roman" w:eastAsia="Times New Roman" w:hAnsi="Times New Roman"/>
          <w:sz w:val="24"/>
          <w:szCs w:val="24"/>
        </w:rPr>
        <w:t>Lejasciems, Lejasciema pag., Gulbenes nov., LV-4412</w:t>
      </w:r>
      <w:r>
        <w:rPr>
          <w:rFonts w:ascii="Times New Roman" w:eastAsia="Times New Roman" w:hAnsi="Times New Roman"/>
          <w:sz w:val="24"/>
          <w:szCs w:val="24"/>
        </w:rPr>
        <w:t xml:space="preserve">, 2025.gada 16.janvāra iesniegums </w:t>
      </w:r>
      <w:r w:rsidRPr="00EE4663">
        <w:rPr>
          <w:rFonts w:ascii="Times New Roman" w:hAnsi="Times New Roman"/>
          <w:sz w:val="24"/>
          <w:szCs w:val="24"/>
        </w:rPr>
        <w:t>(Gulbenes novada pašvaldībā saņemts 202</w:t>
      </w:r>
      <w:r>
        <w:rPr>
          <w:rFonts w:ascii="Times New Roman" w:hAnsi="Times New Roman"/>
          <w:sz w:val="24"/>
          <w:szCs w:val="24"/>
        </w:rPr>
        <w:t>5</w:t>
      </w:r>
      <w:r w:rsidRPr="00755494">
        <w:rPr>
          <w:rFonts w:ascii="Times New Roman" w:hAnsi="Times New Roman"/>
          <w:sz w:val="24"/>
          <w:szCs w:val="24"/>
        </w:rPr>
        <w:t xml:space="preserve">.gada </w:t>
      </w:r>
      <w:r>
        <w:rPr>
          <w:rFonts w:ascii="Times New Roman" w:hAnsi="Times New Roman"/>
          <w:sz w:val="24"/>
          <w:szCs w:val="24"/>
        </w:rPr>
        <w:t>16.janvārī</w:t>
      </w:r>
      <w:r w:rsidRPr="00755494">
        <w:rPr>
          <w:rFonts w:ascii="Times New Roman" w:hAnsi="Times New Roman"/>
          <w:sz w:val="24"/>
          <w:szCs w:val="24"/>
        </w:rPr>
        <w:t xml:space="preserve"> un </w:t>
      </w:r>
      <w:r w:rsidRPr="00EE4663">
        <w:rPr>
          <w:rFonts w:ascii="Times New Roman" w:hAnsi="Times New Roman"/>
          <w:sz w:val="24"/>
          <w:szCs w:val="24"/>
        </w:rPr>
        <w:t>reģistrēts ar Nr.</w:t>
      </w:r>
      <w:r w:rsidRPr="00EE4663">
        <w:t xml:space="preserve"> </w:t>
      </w:r>
      <w:r w:rsidRPr="00360561">
        <w:rPr>
          <w:rFonts w:ascii="Times New Roman" w:hAnsi="Times New Roman" w:cs="Times New Roman"/>
          <w:sz w:val="24"/>
          <w:szCs w:val="24"/>
        </w:rPr>
        <w:t>GND/5.13.1/25/166-L</w:t>
      </w:r>
      <w:r w:rsidRPr="00EE4663">
        <w:rPr>
          <w:rFonts w:ascii="Times New Roman" w:hAnsi="Times New Roman"/>
          <w:sz w:val="24"/>
          <w:szCs w:val="24"/>
        </w:rPr>
        <w:t>),</w:t>
      </w:r>
      <w:r w:rsidRPr="00AB24E1">
        <w:rPr>
          <w:rFonts w:ascii="Times New Roman" w:hAnsi="Times New Roman"/>
          <w:color w:val="FF0000"/>
          <w:sz w:val="24"/>
          <w:szCs w:val="24"/>
        </w:rPr>
        <w:t xml:space="preserve"> </w:t>
      </w:r>
      <w:r>
        <w:rPr>
          <w:rFonts w:ascii="Times New Roman" w:hAnsi="Times New Roman"/>
          <w:sz w:val="24"/>
          <w:szCs w:val="24"/>
        </w:rPr>
        <w:t>kurā lūgts</w:t>
      </w:r>
      <w:r w:rsidRPr="00235310">
        <w:rPr>
          <w:rFonts w:ascii="Times New Roman" w:hAnsi="Times New Roman"/>
          <w:sz w:val="24"/>
          <w:szCs w:val="24"/>
        </w:rPr>
        <w:t xml:space="preserve"> </w:t>
      </w:r>
      <w:r>
        <w:rPr>
          <w:rFonts w:ascii="Times New Roman" w:hAnsi="Times New Roman"/>
          <w:sz w:val="24"/>
          <w:szCs w:val="24"/>
        </w:rPr>
        <w:t>piešķirt nomā zemes vienību ar kadastra apzīmējumu 5064 013 0157, 0,9 ha platībā.</w:t>
      </w:r>
    </w:p>
    <w:p w14:paraId="5FFE9AF6" w14:textId="77777777" w:rsidR="00F11505" w:rsidRDefault="00F11505" w:rsidP="00F11505">
      <w:pPr>
        <w:spacing w:line="360" w:lineRule="auto"/>
        <w:ind w:firstLine="720"/>
        <w:contextualSpacing/>
        <w:jc w:val="both"/>
        <w:rPr>
          <w:rFonts w:ascii="Times New Roman" w:hAnsi="Times New Roman"/>
          <w:sz w:val="24"/>
          <w:szCs w:val="24"/>
        </w:rPr>
      </w:pPr>
      <w:r w:rsidRPr="00235310">
        <w:rPr>
          <w:rFonts w:ascii="Times New Roman" w:hAnsi="Times New Roman"/>
          <w:sz w:val="24"/>
          <w:szCs w:val="24"/>
        </w:rPr>
        <w:t xml:space="preserve">Izvērtējot nomas tiesību pretendenta atbilstību Noteikumu 38.punktā noteiktajam, </w:t>
      </w:r>
      <w:r>
        <w:rPr>
          <w:rFonts w:ascii="Times New Roman" w:hAnsi="Times New Roman"/>
          <w:sz w:val="24"/>
          <w:szCs w:val="24"/>
        </w:rPr>
        <w:t>Gulbenes novada pašvaldības m</w:t>
      </w:r>
      <w:r w:rsidRPr="00A83D87">
        <w:rPr>
          <w:rFonts w:ascii="Times New Roman" w:hAnsi="Times New Roman"/>
          <w:sz w:val="24"/>
          <w:szCs w:val="24"/>
        </w:rPr>
        <w:t>antas iznomāšanas komisija</w:t>
      </w:r>
      <w:r w:rsidRPr="00235310">
        <w:rPr>
          <w:rFonts w:ascii="Times New Roman" w:hAnsi="Times New Roman"/>
          <w:sz w:val="24"/>
          <w:szCs w:val="24"/>
        </w:rPr>
        <w:t xml:space="preserve"> secina, ka nepastāv ierobežojumi slēgt ar </w:t>
      </w:r>
      <w:r>
        <w:rPr>
          <w:rFonts w:ascii="Times New Roman" w:eastAsia="Times New Roman" w:hAnsi="Times New Roman"/>
          <w:sz w:val="24"/>
          <w:szCs w:val="24"/>
        </w:rPr>
        <w:t>s</w:t>
      </w:r>
      <w:r w:rsidRPr="00C7661D">
        <w:rPr>
          <w:rFonts w:ascii="Times New Roman" w:eastAsia="Times New Roman" w:hAnsi="Times New Roman"/>
          <w:sz w:val="24"/>
          <w:szCs w:val="24"/>
        </w:rPr>
        <w:t>abiedrīb</w:t>
      </w:r>
      <w:r>
        <w:rPr>
          <w:rFonts w:ascii="Times New Roman" w:eastAsia="Times New Roman" w:hAnsi="Times New Roman"/>
          <w:sz w:val="24"/>
          <w:szCs w:val="24"/>
        </w:rPr>
        <w:t>u</w:t>
      </w:r>
      <w:r w:rsidRPr="00C7661D">
        <w:rPr>
          <w:rFonts w:ascii="Times New Roman" w:eastAsia="Times New Roman" w:hAnsi="Times New Roman"/>
          <w:sz w:val="24"/>
          <w:szCs w:val="24"/>
        </w:rPr>
        <w:t xml:space="preserve"> ar ierobežotu atbildību </w:t>
      </w:r>
      <w:r>
        <w:rPr>
          <w:rFonts w:ascii="Times New Roman" w:eastAsia="Times New Roman" w:hAnsi="Times New Roman"/>
          <w:sz w:val="24"/>
          <w:szCs w:val="24"/>
        </w:rPr>
        <w:t>“</w:t>
      </w:r>
      <w:r w:rsidRPr="00C7661D">
        <w:rPr>
          <w:rFonts w:ascii="Times New Roman" w:eastAsia="Times New Roman" w:hAnsi="Times New Roman"/>
          <w:sz w:val="24"/>
          <w:szCs w:val="24"/>
        </w:rPr>
        <w:t>Lejasciema Grauds</w:t>
      </w:r>
      <w:r>
        <w:rPr>
          <w:rFonts w:ascii="Times New Roman" w:eastAsia="Times New Roman" w:hAnsi="Times New Roman"/>
          <w:sz w:val="24"/>
          <w:szCs w:val="24"/>
        </w:rPr>
        <w:t xml:space="preserve">”, reģistrācijas numurs </w:t>
      </w:r>
      <w:r w:rsidRPr="00C7661D">
        <w:rPr>
          <w:rFonts w:ascii="Times New Roman" w:eastAsia="Times New Roman" w:hAnsi="Times New Roman"/>
          <w:sz w:val="24"/>
          <w:szCs w:val="24"/>
        </w:rPr>
        <w:t>40003271702</w:t>
      </w:r>
      <w:r>
        <w:rPr>
          <w:rFonts w:ascii="Times New Roman" w:eastAsia="Times New Roman" w:hAnsi="Times New Roman"/>
          <w:sz w:val="24"/>
          <w:szCs w:val="24"/>
        </w:rPr>
        <w:t xml:space="preserve">, </w:t>
      </w:r>
      <w:r w:rsidRPr="00235310">
        <w:rPr>
          <w:rFonts w:ascii="Times New Roman" w:hAnsi="Times New Roman"/>
          <w:sz w:val="24"/>
          <w:szCs w:val="24"/>
        </w:rPr>
        <w:t>zemes nomas līgumu.</w:t>
      </w:r>
    </w:p>
    <w:p w14:paraId="458BBE09" w14:textId="77777777" w:rsidR="00F11505" w:rsidRDefault="00F11505" w:rsidP="00F11505">
      <w:pPr>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 xml:space="preserve">Saskaņā ar Noteikumu 30.4.apakšpunktu, ja neapbūvētu zemesgabalu iznomā šo noteikumu 29.5., 29.6., 29.7., 29.8., 29.9. un 29.10.apakšpunktā minētajā gadījumā, tad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w:t>
      </w:r>
      <w:r w:rsidRPr="00235310">
        <w:rPr>
          <w:rFonts w:ascii="Times New Roman" w:hAnsi="Times New Roman"/>
          <w:sz w:val="24"/>
          <w:szCs w:val="24"/>
        </w:rPr>
        <w:lastRenderedPageBreak/>
        <w:t>noteiktajai tirgus nomas maksai (bet tā nedrīkst būt mazāka par šo noteikumu 5.punktā minēto).</w:t>
      </w:r>
      <w:r>
        <w:rPr>
          <w:rFonts w:ascii="Times New Roman" w:hAnsi="Times New Roman"/>
          <w:sz w:val="24"/>
          <w:szCs w:val="24"/>
        </w:rPr>
        <w:t xml:space="preserve"> Nomnieks kompensē iznomātājam pieaicinātā neatkarīgā vērtētāja atlīdzības summu, ja to ir iespējams attiecināt uz konkrētu nomnieku.</w:t>
      </w:r>
    </w:p>
    <w:p w14:paraId="1D0643FA" w14:textId="77777777" w:rsidR="00F11505" w:rsidRDefault="00F11505" w:rsidP="00F11505">
      <w:pPr>
        <w:spacing w:after="0" w:line="360" w:lineRule="auto"/>
        <w:ind w:firstLine="567"/>
        <w:jc w:val="both"/>
        <w:rPr>
          <w:rFonts w:ascii="Times New Roman" w:eastAsia="Calibri" w:hAnsi="Times New Roman" w:cs="Times New Roman"/>
          <w:sz w:val="24"/>
          <w:szCs w:val="24"/>
          <w:lang w:eastAsia="lv-LV"/>
        </w:rPr>
      </w:pPr>
      <w:r w:rsidRPr="003633B1">
        <w:rPr>
          <w:rFonts w:ascii="Times New Roman" w:eastAsia="Calibri" w:hAnsi="Times New Roman" w:cs="Times New Roman"/>
          <w:sz w:val="24"/>
          <w:szCs w:val="24"/>
          <w:lang w:eastAsia="lv-LV"/>
        </w:rPr>
        <w:t>Atbilstoši piesaistītā neatkarīgā vērtētāja sabiedrības ar ierobežotu atbildību “Dzieti”, reģistrācijas numurs 42403010964, 202</w:t>
      </w:r>
      <w:r>
        <w:rPr>
          <w:rFonts w:ascii="Times New Roman" w:eastAsia="Calibri" w:hAnsi="Times New Roman" w:cs="Times New Roman"/>
          <w:sz w:val="24"/>
          <w:szCs w:val="24"/>
          <w:lang w:eastAsia="lv-LV"/>
        </w:rPr>
        <w:t>4</w:t>
      </w:r>
      <w:r w:rsidRPr="003633B1">
        <w:rPr>
          <w:rFonts w:ascii="Times New Roman" w:eastAsia="Calibri" w:hAnsi="Times New Roman" w:cs="Times New Roman"/>
          <w:sz w:val="24"/>
          <w:szCs w:val="24"/>
          <w:lang w:eastAsia="lv-LV"/>
        </w:rPr>
        <w:t xml:space="preserve">. gada </w:t>
      </w:r>
      <w:r>
        <w:rPr>
          <w:rFonts w:ascii="Times New Roman" w:eastAsia="Calibri" w:hAnsi="Times New Roman" w:cs="Times New Roman"/>
          <w:sz w:val="24"/>
          <w:szCs w:val="24"/>
          <w:lang w:eastAsia="lv-LV"/>
        </w:rPr>
        <w:t>31.jūlija</w:t>
      </w:r>
      <w:r w:rsidRPr="003633B1">
        <w:rPr>
          <w:rFonts w:ascii="Times New Roman" w:eastAsia="Calibri" w:hAnsi="Times New Roman" w:cs="Times New Roman"/>
          <w:sz w:val="24"/>
          <w:szCs w:val="24"/>
          <w:lang w:eastAsia="lv-LV"/>
        </w:rPr>
        <w:t xml:space="preserve"> atskaitei par </w:t>
      </w:r>
      <w:r>
        <w:rPr>
          <w:rFonts w:ascii="Times New Roman" w:eastAsia="Calibri" w:hAnsi="Times New Roman" w:cs="Times New Roman"/>
          <w:sz w:val="24"/>
          <w:szCs w:val="24"/>
          <w:lang w:eastAsia="lv-LV"/>
        </w:rPr>
        <w:t xml:space="preserve">nekustamā īpašuma - zemes vienības ar kadastra apzīmējumu 5064 013 0157 “Zemes”, Lejasciema pagasts, Gulbenes novads novērtēšanu </w:t>
      </w:r>
      <w:r w:rsidRPr="003633B1">
        <w:rPr>
          <w:rFonts w:ascii="Times New Roman" w:eastAsia="Calibri" w:hAnsi="Times New Roman" w:cs="Times New Roman"/>
          <w:sz w:val="24"/>
          <w:szCs w:val="24"/>
          <w:lang w:eastAsia="lv-LV"/>
        </w:rPr>
        <w:t>(202</w:t>
      </w:r>
      <w:r>
        <w:rPr>
          <w:rFonts w:ascii="Times New Roman" w:eastAsia="Calibri" w:hAnsi="Times New Roman" w:cs="Times New Roman"/>
          <w:sz w:val="24"/>
          <w:szCs w:val="24"/>
          <w:lang w:eastAsia="lv-LV"/>
        </w:rPr>
        <w:t>4</w:t>
      </w:r>
      <w:r w:rsidRPr="003633B1">
        <w:rPr>
          <w:rFonts w:ascii="Times New Roman" w:eastAsia="Calibri" w:hAnsi="Times New Roman" w:cs="Times New Roman"/>
          <w:sz w:val="24"/>
          <w:szCs w:val="24"/>
          <w:lang w:eastAsia="lv-LV"/>
        </w:rPr>
        <w:t xml:space="preserve">. gada </w:t>
      </w:r>
      <w:r>
        <w:rPr>
          <w:rFonts w:ascii="Times New Roman" w:eastAsia="Calibri" w:hAnsi="Times New Roman" w:cs="Times New Roman"/>
          <w:sz w:val="24"/>
          <w:szCs w:val="24"/>
          <w:lang w:eastAsia="lv-LV"/>
        </w:rPr>
        <w:t>31.jūlija</w:t>
      </w:r>
      <w:r w:rsidRPr="003633B1">
        <w:rPr>
          <w:rFonts w:ascii="Times New Roman" w:eastAsia="Calibri" w:hAnsi="Times New Roman" w:cs="Times New Roman"/>
          <w:sz w:val="24"/>
          <w:szCs w:val="24"/>
          <w:lang w:eastAsia="lv-LV"/>
        </w:rPr>
        <w:t xml:space="preserve"> slēdziens Nr. Z-2</w:t>
      </w:r>
      <w:r>
        <w:rPr>
          <w:rFonts w:ascii="Times New Roman" w:eastAsia="Calibri" w:hAnsi="Times New Roman" w:cs="Times New Roman"/>
          <w:sz w:val="24"/>
          <w:szCs w:val="24"/>
          <w:lang w:eastAsia="lv-LV"/>
        </w:rPr>
        <w:t>4</w:t>
      </w:r>
      <w:r w:rsidRPr="003633B1">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317</w:t>
      </w:r>
      <w:r w:rsidRPr="003633B1">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xml:space="preserve"> nomai paredzētās zemes vienības visiespējamākā </w:t>
      </w:r>
      <w:r w:rsidRPr="003633B1">
        <w:rPr>
          <w:rFonts w:ascii="Times New Roman" w:eastAsia="Calibri" w:hAnsi="Times New Roman" w:cs="Times New Roman"/>
          <w:sz w:val="24"/>
          <w:szCs w:val="24"/>
          <w:lang w:eastAsia="lv-LV"/>
        </w:rPr>
        <w:t xml:space="preserve">tirgus nomas maksa bez pievienotās vērtības nodokļa ir </w:t>
      </w:r>
      <w:r>
        <w:rPr>
          <w:rFonts w:ascii="Times New Roman" w:eastAsia="Calibri" w:hAnsi="Times New Roman" w:cs="Times New Roman"/>
          <w:sz w:val="24"/>
          <w:szCs w:val="24"/>
          <w:lang w:eastAsia="lv-LV"/>
        </w:rPr>
        <w:t>104,40</w:t>
      </w:r>
      <w:r w:rsidRPr="003633B1">
        <w:rPr>
          <w:rFonts w:ascii="Times New Roman" w:eastAsia="Calibri" w:hAnsi="Times New Roman" w:cs="Times New Roman"/>
          <w:sz w:val="24"/>
          <w:szCs w:val="24"/>
          <w:lang w:eastAsia="lv-LV"/>
        </w:rPr>
        <w:t xml:space="preserve"> EUR </w:t>
      </w:r>
      <w:r>
        <w:rPr>
          <w:rFonts w:ascii="Times New Roman" w:eastAsia="Calibri" w:hAnsi="Times New Roman" w:cs="Times New Roman"/>
          <w:sz w:val="24"/>
          <w:szCs w:val="24"/>
          <w:lang w:eastAsia="lv-LV"/>
        </w:rPr>
        <w:t>gadā</w:t>
      </w:r>
      <w:r w:rsidRPr="003633B1">
        <w:rPr>
          <w:rFonts w:ascii="Times New Roman" w:eastAsia="Calibri" w:hAnsi="Times New Roman" w:cs="Times New Roman"/>
          <w:sz w:val="24"/>
          <w:szCs w:val="24"/>
          <w:lang w:eastAsia="lv-LV"/>
        </w:rPr>
        <w:t>.</w:t>
      </w:r>
    </w:p>
    <w:p w14:paraId="146A8618" w14:textId="77777777" w:rsidR="00F11505" w:rsidRDefault="00F11505" w:rsidP="00F11505">
      <w:pPr>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Saskaņā ar Publiskas personas finanšu līdzekļu un mantas izšķērdēšanas novēršanas likuma 6.</w:t>
      </w:r>
      <w:r w:rsidRPr="00C26D4D">
        <w:rPr>
          <w:rFonts w:ascii="Times New Roman" w:hAnsi="Times New Roman"/>
          <w:sz w:val="24"/>
          <w:szCs w:val="24"/>
          <w:vertAlign w:val="superscript"/>
        </w:rPr>
        <w:t>1</w:t>
      </w:r>
      <w:r w:rsidRPr="00235310">
        <w:rPr>
          <w:rFonts w:ascii="Times New Roman" w:hAnsi="Times New Roman"/>
          <w:sz w:val="24"/>
          <w:szCs w:val="24"/>
        </w:rPr>
        <w:t xml:space="preserve"> panta pirmo daļu, ja likumā vai Ministru kabineta noteikumos nav paredzēts citādi, nekustamā īpašuma nomas līgumu slēdz uz laiku, kas nav ilgāks par 30 gadiem.</w:t>
      </w:r>
    </w:p>
    <w:p w14:paraId="55A70A01" w14:textId="77777777" w:rsidR="00F11505" w:rsidRDefault="00F11505" w:rsidP="00F11505">
      <w:pPr>
        <w:spacing w:line="360" w:lineRule="auto"/>
        <w:ind w:firstLine="567"/>
        <w:contextualSpacing/>
        <w:jc w:val="both"/>
        <w:rPr>
          <w:rFonts w:ascii="Times New Roman" w:hAnsi="Times New Roman"/>
          <w:sz w:val="24"/>
          <w:szCs w:val="24"/>
        </w:rPr>
      </w:pPr>
      <w:r>
        <w:rPr>
          <w:rFonts w:ascii="Times New Roman" w:hAnsi="Times New Roman"/>
          <w:sz w:val="24"/>
          <w:szCs w:val="24"/>
        </w:rPr>
        <w:t xml:space="preserve">Atbilstoši Noteikumu </w:t>
      </w:r>
      <w:r w:rsidRPr="00C26D4D">
        <w:rPr>
          <w:rFonts w:ascii="Times New Roman" w:hAnsi="Times New Roman"/>
          <w:sz w:val="24"/>
          <w:szCs w:val="24"/>
        </w:rPr>
        <w:t>47.punkt</w:t>
      </w:r>
      <w:r>
        <w:rPr>
          <w:rFonts w:ascii="Times New Roman" w:hAnsi="Times New Roman"/>
          <w:sz w:val="24"/>
          <w:szCs w:val="24"/>
        </w:rPr>
        <w:t xml:space="preserve">am </w:t>
      </w:r>
      <w:r w:rsidRPr="00C26D4D">
        <w:rPr>
          <w:rFonts w:ascii="Times New Roman" w:hAnsi="Times New Roman"/>
          <w:sz w:val="24"/>
          <w:szCs w:val="24"/>
        </w:rPr>
        <w:t>iznomātājs 10 darbdienu laikā pēc nomas līguma spēkā stāšanās publicē vai nodrošina attiecīgās informācijas publicēšanu šo noteikumu 34. vai 35. punktā minētajā tīmekļvietnē</w:t>
      </w:r>
      <w:r>
        <w:rPr>
          <w:rFonts w:ascii="Times New Roman" w:hAnsi="Times New Roman"/>
          <w:sz w:val="24"/>
          <w:szCs w:val="24"/>
        </w:rPr>
        <w:t>.</w:t>
      </w:r>
    </w:p>
    <w:p w14:paraId="0437A68D" w14:textId="3560A96A" w:rsidR="00F11505" w:rsidRPr="00235310" w:rsidRDefault="00F11505" w:rsidP="00F11505">
      <w:pPr>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Pamatojoties uz Pašvaldību likuma 73.panta pirmo, trešo un ceturto daļu, Publiskas personas finanšu līdzekļu un mantas izšķērdēšanas novēršanas likuma 6.</w:t>
      </w:r>
      <w:r w:rsidRPr="00C26D4D">
        <w:rPr>
          <w:rFonts w:ascii="Times New Roman" w:hAnsi="Times New Roman"/>
          <w:sz w:val="24"/>
          <w:szCs w:val="24"/>
          <w:vertAlign w:val="superscript"/>
        </w:rPr>
        <w:t>1</w:t>
      </w:r>
      <w:r w:rsidRPr="00235310">
        <w:rPr>
          <w:rFonts w:ascii="Times New Roman" w:hAnsi="Times New Roman"/>
          <w:sz w:val="24"/>
          <w:szCs w:val="24"/>
        </w:rPr>
        <w:t xml:space="preserve"> panta pirmo daļu, Ministru kabineta 2018.gada 19.jūnija noteikumu Nr.350 “Publiskas personas zemes nomas un apbūves tiesības noteikumi” 29.8.</w:t>
      </w:r>
      <w:r>
        <w:rPr>
          <w:rFonts w:ascii="Times New Roman" w:hAnsi="Times New Roman"/>
          <w:sz w:val="24"/>
          <w:szCs w:val="24"/>
        </w:rPr>
        <w:t xml:space="preserve"> un</w:t>
      </w:r>
      <w:r w:rsidRPr="00235310">
        <w:rPr>
          <w:rFonts w:ascii="Times New Roman" w:hAnsi="Times New Roman"/>
          <w:sz w:val="24"/>
          <w:szCs w:val="24"/>
        </w:rPr>
        <w:t xml:space="preserve"> 30.4.apakšpunktu, 47.punktu, </w:t>
      </w:r>
      <w:r>
        <w:rPr>
          <w:rFonts w:ascii="Times New Roman" w:eastAsia="Calibri" w:hAnsi="Times New Roman" w:cs="Times New Roman"/>
          <w:sz w:val="24"/>
          <w:szCs w:val="24"/>
          <w:lang w:eastAsia="lv-LV"/>
        </w:rPr>
        <w:t>a</w:t>
      </w:r>
      <w:r w:rsidRPr="003633B1">
        <w:rPr>
          <w:rFonts w:ascii="Times New Roman" w:eastAsia="Calibri" w:hAnsi="Times New Roman" w:cs="Times New Roman"/>
          <w:sz w:val="24"/>
          <w:szCs w:val="24"/>
          <w:lang w:eastAsia="lv-LV"/>
        </w:rPr>
        <w:t>tbilstoši piesaistītā neatkarīgā vērtētāja sabiedrības ar ierobežotu atbildību “Dzieti”, reģistrācijas numurs 42403010964, 202</w:t>
      </w:r>
      <w:r>
        <w:rPr>
          <w:rFonts w:ascii="Times New Roman" w:eastAsia="Calibri" w:hAnsi="Times New Roman" w:cs="Times New Roman"/>
          <w:sz w:val="24"/>
          <w:szCs w:val="24"/>
          <w:lang w:eastAsia="lv-LV"/>
        </w:rPr>
        <w:t>4</w:t>
      </w:r>
      <w:r w:rsidRPr="003633B1">
        <w:rPr>
          <w:rFonts w:ascii="Times New Roman" w:eastAsia="Calibri" w:hAnsi="Times New Roman" w:cs="Times New Roman"/>
          <w:sz w:val="24"/>
          <w:szCs w:val="24"/>
          <w:lang w:eastAsia="lv-LV"/>
        </w:rPr>
        <w:t xml:space="preserve">. gada </w:t>
      </w:r>
      <w:r>
        <w:rPr>
          <w:rFonts w:ascii="Times New Roman" w:eastAsia="Calibri" w:hAnsi="Times New Roman" w:cs="Times New Roman"/>
          <w:sz w:val="24"/>
          <w:szCs w:val="24"/>
          <w:lang w:eastAsia="lv-LV"/>
        </w:rPr>
        <w:t>31.jūlija</w:t>
      </w:r>
      <w:r w:rsidRPr="003633B1">
        <w:rPr>
          <w:rFonts w:ascii="Times New Roman" w:eastAsia="Calibri" w:hAnsi="Times New Roman" w:cs="Times New Roman"/>
          <w:sz w:val="24"/>
          <w:szCs w:val="24"/>
          <w:lang w:eastAsia="lv-LV"/>
        </w:rPr>
        <w:t xml:space="preserve"> atskait</w:t>
      </w:r>
      <w:r>
        <w:rPr>
          <w:rFonts w:ascii="Times New Roman" w:eastAsia="Calibri" w:hAnsi="Times New Roman" w:cs="Times New Roman"/>
          <w:sz w:val="24"/>
          <w:szCs w:val="24"/>
          <w:lang w:eastAsia="lv-LV"/>
        </w:rPr>
        <w:t>i</w:t>
      </w:r>
      <w:r w:rsidRPr="003633B1">
        <w:rPr>
          <w:rFonts w:ascii="Times New Roman" w:eastAsia="Calibri" w:hAnsi="Times New Roman" w:cs="Times New Roman"/>
          <w:sz w:val="24"/>
          <w:szCs w:val="24"/>
          <w:lang w:eastAsia="lv-LV"/>
        </w:rPr>
        <w:t xml:space="preserve"> par </w:t>
      </w:r>
      <w:r>
        <w:rPr>
          <w:rFonts w:ascii="Times New Roman" w:eastAsia="Calibri" w:hAnsi="Times New Roman" w:cs="Times New Roman"/>
          <w:sz w:val="24"/>
          <w:szCs w:val="24"/>
          <w:lang w:eastAsia="lv-LV"/>
        </w:rPr>
        <w:t xml:space="preserve">nekustamā īpašuma - </w:t>
      </w:r>
      <w:bookmarkStart w:id="44" w:name="_Hlk188429784"/>
      <w:r>
        <w:rPr>
          <w:rFonts w:ascii="Times New Roman" w:eastAsia="Calibri" w:hAnsi="Times New Roman" w:cs="Times New Roman"/>
          <w:sz w:val="24"/>
          <w:szCs w:val="24"/>
          <w:lang w:eastAsia="lv-LV"/>
        </w:rPr>
        <w:t xml:space="preserve">zemes vienības ar kadastra apzīmējumu 5064 013 0157 “Zemes”, Lejasciema pagasts, Gulbenes novads novērtēšanu </w:t>
      </w:r>
      <w:r w:rsidRPr="003633B1">
        <w:rPr>
          <w:rFonts w:ascii="Times New Roman" w:eastAsia="Calibri" w:hAnsi="Times New Roman" w:cs="Times New Roman"/>
          <w:sz w:val="24"/>
          <w:szCs w:val="24"/>
          <w:lang w:eastAsia="lv-LV"/>
        </w:rPr>
        <w:t>(202</w:t>
      </w:r>
      <w:r>
        <w:rPr>
          <w:rFonts w:ascii="Times New Roman" w:eastAsia="Calibri" w:hAnsi="Times New Roman" w:cs="Times New Roman"/>
          <w:sz w:val="24"/>
          <w:szCs w:val="24"/>
          <w:lang w:eastAsia="lv-LV"/>
        </w:rPr>
        <w:t>4</w:t>
      </w:r>
      <w:r w:rsidRPr="003633B1">
        <w:rPr>
          <w:rFonts w:ascii="Times New Roman" w:eastAsia="Calibri" w:hAnsi="Times New Roman" w:cs="Times New Roman"/>
          <w:sz w:val="24"/>
          <w:szCs w:val="24"/>
          <w:lang w:eastAsia="lv-LV"/>
        </w:rPr>
        <w:t xml:space="preserve">. gada </w:t>
      </w:r>
      <w:r>
        <w:rPr>
          <w:rFonts w:ascii="Times New Roman" w:eastAsia="Calibri" w:hAnsi="Times New Roman" w:cs="Times New Roman"/>
          <w:sz w:val="24"/>
          <w:szCs w:val="24"/>
          <w:lang w:eastAsia="lv-LV"/>
        </w:rPr>
        <w:t>31.jūlija</w:t>
      </w:r>
      <w:r w:rsidRPr="003633B1">
        <w:rPr>
          <w:rFonts w:ascii="Times New Roman" w:eastAsia="Calibri" w:hAnsi="Times New Roman" w:cs="Times New Roman"/>
          <w:sz w:val="24"/>
          <w:szCs w:val="24"/>
          <w:lang w:eastAsia="lv-LV"/>
        </w:rPr>
        <w:t xml:space="preserve"> slēdziens Nr. Z-2</w:t>
      </w:r>
      <w:r>
        <w:rPr>
          <w:rFonts w:ascii="Times New Roman" w:eastAsia="Calibri" w:hAnsi="Times New Roman" w:cs="Times New Roman"/>
          <w:sz w:val="24"/>
          <w:szCs w:val="24"/>
          <w:lang w:eastAsia="lv-LV"/>
        </w:rPr>
        <w:t>4</w:t>
      </w:r>
      <w:r w:rsidRPr="003633B1">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317</w:t>
      </w:r>
      <w:r w:rsidRPr="003633B1">
        <w:rPr>
          <w:rFonts w:ascii="Times New Roman" w:eastAsia="Calibri" w:hAnsi="Times New Roman" w:cs="Times New Roman"/>
          <w:sz w:val="24"/>
          <w:szCs w:val="24"/>
          <w:lang w:eastAsia="lv-LV"/>
        </w:rPr>
        <w:t>)</w:t>
      </w:r>
      <w:bookmarkEnd w:id="44"/>
      <w:r>
        <w:rPr>
          <w:rFonts w:ascii="Times New Roman" w:eastAsia="Calibri" w:hAnsi="Times New Roman" w:cs="Times New Roman"/>
          <w:sz w:val="24"/>
          <w:szCs w:val="24"/>
          <w:lang w:eastAsia="lv-LV"/>
        </w:rPr>
        <w:t>, Gulbenes novada pašvaldības m</w:t>
      </w:r>
      <w:r w:rsidRPr="00235310">
        <w:rPr>
          <w:rFonts w:ascii="Times New Roman" w:hAnsi="Times New Roman"/>
          <w:sz w:val="24"/>
          <w:szCs w:val="24"/>
        </w:rPr>
        <w:t xml:space="preserve">antas iznomāšanas komisijas nolikuma, kas apstiprināts ar Gulbenes novada </w:t>
      </w:r>
      <w:r>
        <w:rPr>
          <w:rFonts w:ascii="Times New Roman" w:hAnsi="Times New Roman"/>
          <w:sz w:val="24"/>
          <w:szCs w:val="24"/>
        </w:rPr>
        <w:t xml:space="preserve">pašvaldības </w:t>
      </w:r>
      <w:r w:rsidRPr="00235310">
        <w:rPr>
          <w:rFonts w:ascii="Times New Roman" w:hAnsi="Times New Roman"/>
          <w:sz w:val="24"/>
          <w:szCs w:val="24"/>
        </w:rPr>
        <w:t xml:space="preserve">domes 2020.gada 30.jūlija lēmumu Nr. GND/2020/487, 6.1., 7.1. un 7.6.apakšpunktu, atklāti balsojot: </w:t>
      </w:r>
      <w:r w:rsidR="001F09FF" w:rsidRPr="007712BD">
        <w:rPr>
          <w:rFonts w:ascii="Times New Roman" w:hAnsi="Times New Roman" w:cs="Times New Roman"/>
          <w:noProof/>
          <w:sz w:val="24"/>
          <w:szCs w:val="24"/>
        </w:rPr>
        <w:t>ar 4 balsīm "Par" (Ineta Otvare, Kristaps Dauksts, Lolita Vīksniņa, Monta Ķelle), "Pret" – nav, "Atturas" – nav, "Nepiedalās" – nav</w:t>
      </w:r>
      <w:r w:rsidR="001F09FF" w:rsidRPr="007712BD">
        <w:rPr>
          <w:rFonts w:ascii="Times New Roman" w:hAnsi="Times New Roman" w:cs="Times New Roman"/>
          <w:sz w:val="24"/>
          <w:szCs w:val="24"/>
        </w:rPr>
        <w:t>, NOLEMJ:</w:t>
      </w:r>
    </w:p>
    <w:p w14:paraId="65FD2F0F" w14:textId="77777777" w:rsidR="00F11505" w:rsidRPr="00235310" w:rsidRDefault="00F11505" w:rsidP="00F11505">
      <w:pPr>
        <w:tabs>
          <w:tab w:val="left" w:pos="993"/>
        </w:tabs>
        <w:spacing w:line="360" w:lineRule="auto"/>
        <w:ind w:firstLine="567"/>
        <w:contextualSpacing/>
        <w:jc w:val="both"/>
        <w:rPr>
          <w:rFonts w:ascii="Times New Roman" w:hAnsi="Times New Roman"/>
          <w:sz w:val="24"/>
          <w:szCs w:val="24"/>
        </w:rPr>
      </w:pPr>
      <w:r>
        <w:rPr>
          <w:rFonts w:ascii="Times New Roman" w:hAnsi="Times New Roman"/>
          <w:sz w:val="24"/>
          <w:szCs w:val="24"/>
        </w:rPr>
        <w:t>1</w:t>
      </w:r>
      <w:r w:rsidRPr="00235310">
        <w:rPr>
          <w:rFonts w:ascii="Times New Roman" w:hAnsi="Times New Roman"/>
          <w:sz w:val="24"/>
          <w:szCs w:val="24"/>
        </w:rPr>
        <w:t>.</w:t>
      </w:r>
      <w:r>
        <w:rPr>
          <w:rFonts w:ascii="Times New Roman" w:hAnsi="Times New Roman"/>
          <w:sz w:val="24"/>
          <w:szCs w:val="24"/>
        </w:rPr>
        <w:tab/>
      </w:r>
      <w:r w:rsidRPr="00235310">
        <w:rPr>
          <w:rFonts w:ascii="Times New Roman" w:hAnsi="Times New Roman"/>
          <w:sz w:val="24"/>
          <w:szCs w:val="24"/>
        </w:rPr>
        <w:t xml:space="preserve">PIEŠĶIRT </w:t>
      </w:r>
      <w:r>
        <w:rPr>
          <w:rFonts w:ascii="Times New Roman" w:eastAsia="Times New Roman" w:hAnsi="Times New Roman"/>
          <w:sz w:val="24"/>
          <w:szCs w:val="24"/>
        </w:rPr>
        <w:t>s</w:t>
      </w:r>
      <w:r w:rsidRPr="00C7661D">
        <w:rPr>
          <w:rFonts w:ascii="Times New Roman" w:eastAsia="Times New Roman" w:hAnsi="Times New Roman"/>
          <w:sz w:val="24"/>
          <w:szCs w:val="24"/>
        </w:rPr>
        <w:t>abiedrība</w:t>
      </w:r>
      <w:r>
        <w:rPr>
          <w:rFonts w:ascii="Times New Roman" w:eastAsia="Times New Roman" w:hAnsi="Times New Roman"/>
          <w:sz w:val="24"/>
          <w:szCs w:val="24"/>
        </w:rPr>
        <w:t>i</w:t>
      </w:r>
      <w:r w:rsidRPr="00C7661D">
        <w:rPr>
          <w:rFonts w:ascii="Times New Roman" w:eastAsia="Times New Roman" w:hAnsi="Times New Roman"/>
          <w:sz w:val="24"/>
          <w:szCs w:val="24"/>
        </w:rPr>
        <w:t xml:space="preserve"> ar ierobežotu atbildību </w:t>
      </w:r>
      <w:r>
        <w:rPr>
          <w:rFonts w:ascii="Times New Roman" w:eastAsia="Times New Roman" w:hAnsi="Times New Roman"/>
          <w:sz w:val="24"/>
          <w:szCs w:val="24"/>
        </w:rPr>
        <w:t>“</w:t>
      </w:r>
      <w:r w:rsidRPr="00C7661D">
        <w:rPr>
          <w:rFonts w:ascii="Times New Roman" w:eastAsia="Times New Roman" w:hAnsi="Times New Roman"/>
          <w:sz w:val="24"/>
          <w:szCs w:val="24"/>
        </w:rPr>
        <w:t>Lejasciema Grauds</w:t>
      </w:r>
      <w:r>
        <w:rPr>
          <w:rFonts w:ascii="Times New Roman" w:eastAsia="Times New Roman" w:hAnsi="Times New Roman"/>
          <w:sz w:val="24"/>
          <w:szCs w:val="24"/>
        </w:rPr>
        <w:t xml:space="preserve">”, reģistrācijas numurs </w:t>
      </w:r>
      <w:r w:rsidRPr="00C7661D">
        <w:rPr>
          <w:rFonts w:ascii="Times New Roman" w:eastAsia="Times New Roman" w:hAnsi="Times New Roman"/>
          <w:sz w:val="24"/>
          <w:szCs w:val="24"/>
        </w:rPr>
        <w:t>40003271702</w:t>
      </w:r>
      <w:r>
        <w:rPr>
          <w:rFonts w:ascii="Times New Roman" w:eastAsia="Times New Roman" w:hAnsi="Times New Roman"/>
          <w:sz w:val="24"/>
          <w:szCs w:val="24"/>
        </w:rPr>
        <w:t>, juridiskā adrese:</w:t>
      </w:r>
      <w:r w:rsidRPr="00C7661D">
        <w:t xml:space="preserve"> </w:t>
      </w:r>
      <w:r w:rsidRPr="00C7661D">
        <w:rPr>
          <w:rFonts w:ascii="Times New Roman" w:eastAsia="Times New Roman" w:hAnsi="Times New Roman"/>
          <w:sz w:val="24"/>
          <w:szCs w:val="24"/>
        </w:rPr>
        <w:t>Rīgas iela 22</w:t>
      </w:r>
      <w:r>
        <w:rPr>
          <w:rFonts w:ascii="Times New Roman" w:eastAsia="Times New Roman" w:hAnsi="Times New Roman"/>
          <w:sz w:val="24"/>
          <w:szCs w:val="24"/>
        </w:rPr>
        <w:t xml:space="preserve">, </w:t>
      </w:r>
      <w:r w:rsidRPr="00C7661D">
        <w:rPr>
          <w:rFonts w:ascii="Times New Roman" w:eastAsia="Times New Roman" w:hAnsi="Times New Roman"/>
          <w:sz w:val="24"/>
          <w:szCs w:val="24"/>
        </w:rPr>
        <w:t>Lejasciems, Lejasciema pag., Gulbenes nov., LV-4412</w:t>
      </w:r>
      <w:r w:rsidRPr="00235310">
        <w:rPr>
          <w:rFonts w:ascii="Times New Roman" w:hAnsi="Times New Roman"/>
          <w:sz w:val="24"/>
          <w:szCs w:val="24"/>
        </w:rPr>
        <w:t xml:space="preserve">, nomā </w:t>
      </w:r>
      <w:r>
        <w:rPr>
          <w:rFonts w:ascii="Times New Roman" w:hAnsi="Times New Roman"/>
          <w:sz w:val="24"/>
          <w:szCs w:val="24"/>
        </w:rPr>
        <w:t>Lejasciema</w:t>
      </w:r>
      <w:r w:rsidRPr="00235310">
        <w:rPr>
          <w:rFonts w:ascii="Times New Roman" w:hAnsi="Times New Roman"/>
          <w:sz w:val="24"/>
          <w:szCs w:val="24"/>
        </w:rPr>
        <w:t xml:space="preserve"> pagasta nekustamajā īpašumā</w:t>
      </w:r>
      <w:r>
        <w:rPr>
          <w:rFonts w:ascii="Times New Roman" w:hAnsi="Times New Roman"/>
          <w:sz w:val="24"/>
          <w:szCs w:val="24"/>
        </w:rPr>
        <w:t xml:space="preserve"> ar nosaukumu “Zemes”</w:t>
      </w:r>
      <w:r w:rsidRPr="00235310">
        <w:rPr>
          <w:rFonts w:ascii="Times New Roman" w:hAnsi="Times New Roman"/>
          <w:sz w:val="24"/>
          <w:szCs w:val="24"/>
        </w:rPr>
        <w:t xml:space="preserve">, kadastra numurs </w:t>
      </w:r>
      <w:r>
        <w:rPr>
          <w:rFonts w:ascii="Times New Roman" w:hAnsi="Times New Roman"/>
          <w:sz w:val="24"/>
          <w:szCs w:val="24"/>
        </w:rPr>
        <w:t>5064 010 0155</w:t>
      </w:r>
      <w:r w:rsidRPr="00235310">
        <w:rPr>
          <w:rFonts w:ascii="Times New Roman" w:hAnsi="Times New Roman"/>
          <w:sz w:val="24"/>
          <w:szCs w:val="24"/>
        </w:rPr>
        <w:t xml:space="preserve">, ietilpstošo zemes vienību ar kadastra apzīmējumu </w:t>
      </w:r>
      <w:r>
        <w:rPr>
          <w:rFonts w:ascii="Times New Roman" w:hAnsi="Times New Roman"/>
          <w:sz w:val="24"/>
          <w:szCs w:val="24"/>
        </w:rPr>
        <w:t>5064 013 0157</w:t>
      </w:r>
      <w:r w:rsidRPr="00235310">
        <w:rPr>
          <w:rFonts w:ascii="Times New Roman" w:hAnsi="Times New Roman"/>
          <w:sz w:val="24"/>
          <w:szCs w:val="24"/>
        </w:rPr>
        <w:t xml:space="preserve">, </w:t>
      </w:r>
      <w:r>
        <w:rPr>
          <w:rFonts w:ascii="Times New Roman" w:hAnsi="Times New Roman"/>
          <w:sz w:val="24"/>
          <w:szCs w:val="24"/>
        </w:rPr>
        <w:t>0,9</w:t>
      </w:r>
      <w:r w:rsidRPr="00235310">
        <w:rPr>
          <w:rFonts w:ascii="Times New Roman" w:hAnsi="Times New Roman"/>
          <w:sz w:val="24"/>
          <w:szCs w:val="24"/>
        </w:rPr>
        <w:t xml:space="preserve"> ha platībā, nosakot, ka:</w:t>
      </w:r>
    </w:p>
    <w:p w14:paraId="3D03495C" w14:textId="77777777" w:rsidR="00F11505" w:rsidRPr="00235310" w:rsidRDefault="00F11505" w:rsidP="00F11505">
      <w:pPr>
        <w:tabs>
          <w:tab w:val="left" w:pos="1560"/>
        </w:tabs>
        <w:spacing w:line="360" w:lineRule="auto"/>
        <w:ind w:left="1560" w:hanging="567"/>
        <w:contextualSpacing/>
        <w:jc w:val="both"/>
        <w:rPr>
          <w:rFonts w:ascii="Times New Roman" w:hAnsi="Times New Roman"/>
          <w:sz w:val="24"/>
          <w:szCs w:val="24"/>
        </w:rPr>
      </w:pPr>
      <w:r w:rsidRPr="00235310">
        <w:rPr>
          <w:rFonts w:ascii="Times New Roman" w:hAnsi="Times New Roman"/>
          <w:sz w:val="24"/>
          <w:szCs w:val="24"/>
        </w:rPr>
        <w:t>1.1.</w:t>
      </w:r>
      <w:r w:rsidRPr="00235310">
        <w:rPr>
          <w:rFonts w:ascii="Times New Roman" w:hAnsi="Times New Roman"/>
          <w:sz w:val="24"/>
          <w:szCs w:val="24"/>
        </w:rPr>
        <w:tab/>
        <w:t>līguma termiņš ir līdz 20</w:t>
      </w:r>
      <w:r>
        <w:rPr>
          <w:rFonts w:ascii="Times New Roman" w:hAnsi="Times New Roman"/>
          <w:sz w:val="24"/>
          <w:szCs w:val="24"/>
        </w:rPr>
        <w:t>30</w:t>
      </w:r>
      <w:r w:rsidRPr="00235310">
        <w:rPr>
          <w:rFonts w:ascii="Times New Roman" w:hAnsi="Times New Roman"/>
          <w:sz w:val="24"/>
          <w:szCs w:val="24"/>
        </w:rPr>
        <w:t xml:space="preserve">.gada </w:t>
      </w:r>
      <w:r>
        <w:rPr>
          <w:rFonts w:ascii="Times New Roman" w:hAnsi="Times New Roman"/>
          <w:sz w:val="24"/>
          <w:szCs w:val="24"/>
        </w:rPr>
        <w:t>28.februārim</w:t>
      </w:r>
      <w:r w:rsidRPr="00235310">
        <w:rPr>
          <w:rFonts w:ascii="Times New Roman" w:hAnsi="Times New Roman"/>
          <w:sz w:val="24"/>
          <w:szCs w:val="24"/>
        </w:rPr>
        <w:t>;</w:t>
      </w:r>
    </w:p>
    <w:p w14:paraId="42223260" w14:textId="77777777" w:rsidR="00F11505" w:rsidRPr="00235310" w:rsidRDefault="00F11505" w:rsidP="00F11505">
      <w:pPr>
        <w:tabs>
          <w:tab w:val="left" w:pos="1560"/>
        </w:tabs>
        <w:spacing w:line="360" w:lineRule="auto"/>
        <w:ind w:left="1560" w:hanging="567"/>
        <w:contextualSpacing/>
        <w:jc w:val="both"/>
        <w:rPr>
          <w:rFonts w:ascii="Times New Roman" w:hAnsi="Times New Roman"/>
          <w:sz w:val="24"/>
          <w:szCs w:val="24"/>
        </w:rPr>
      </w:pPr>
      <w:r w:rsidRPr="00235310">
        <w:rPr>
          <w:rFonts w:ascii="Times New Roman" w:hAnsi="Times New Roman"/>
          <w:sz w:val="24"/>
          <w:szCs w:val="24"/>
        </w:rPr>
        <w:t>1.2.</w:t>
      </w:r>
      <w:r w:rsidRPr="00235310">
        <w:rPr>
          <w:rFonts w:ascii="Times New Roman" w:hAnsi="Times New Roman"/>
          <w:sz w:val="24"/>
          <w:szCs w:val="24"/>
        </w:rPr>
        <w:tab/>
        <w:t>lietošanas mērķi</w:t>
      </w:r>
      <w:r>
        <w:rPr>
          <w:rFonts w:ascii="Times New Roman" w:hAnsi="Times New Roman"/>
          <w:sz w:val="24"/>
          <w:szCs w:val="24"/>
        </w:rPr>
        <w:t>s</w:t>
      </w:r>
      <w:r w:rsidRPr="00235310">
        <w:rPr>
          <w:rFonts w:ascii="Times New Roman" w:hAnsi="Times New Roman"/>
          <w:sz w:val="24"/>
          <w:szCs w:val="24"/>
        </w:rPr>
        <w:t>: lauksaimniecības vajadzībām bez apbūves tiesībām;</w:t>
      </w:r>
    </w:p>
    <w:p w14:paraId="34F3728E" w14:textId="77777777" w:rsidR="00F11505" w:rsidRDefault="00F11505" w:rsidP="00F11505">
      <w:pPr>
        <w:tabs>
          <w:tab w:val="left" w:pos="1560"/>
        </w:tabs>
        <w:spacing w:line="360" w:lineRule="auto"/>
        <w:ind w:left="1560" w:hanging="567"/>
        <w:contextualSpacing/>
        <w:jc w:val="both"/>
        <w:rPr>
          <w:rFonts w:ascii="Times New Roman" w:hAnsi="Times New Roman"/>
          <w:sz w:val="24"/>
          <w:szCs w:val="24"/>
        </w:rPr>
      </w:pPr>
      <w:r w:rsidRPr="00235310">
        <w:rPr>
          <w:rFonts w:ascii="Times New Roman" w:hAnsi="Times New Roman"/>
          <w:sz w:val="24"/>
          <w:szCs w:val="24"/>
        </w:rPr>
        <w:t>1.3.</w:t>
      </w:r>
      <w:r w:rsidRPr="00235310">
        <w:rPr>
          <w:rFonts w:ascii="Times New Roman" w:hAnsi="Times New Roman"/>
          <w:sz w:val="24"/>
          <w:szCs w:val="24"/>
        </w:rPr>
        <w:tab/>
        <w:t xml:space="preserve">nomas maksa gadā ir </w:t>
      </w:r>
      <w:r>
        <w:rPr>
          <w:rFonts w:ascii="Times New Roman" w:hAnsi="Times New Roman"/>
          <w:sz w:val="24"/>
          <w:szCs w:val="24"/>
        </w:rPr>
        <w:t>104,40</w:t>
      </w:r>
      <w:r w:rsidRPr="00235310">
        <w:rPr>
          <w:rFonts w:ascii="Times New Roman" w:hAnsi="Times New Roman"/>
          <w:sz w:val="24"/>
          <w:szCs w:val="24"/>
        </w:rPr>
        <w:t xml:space="preserve"> EUR (</w:t>
      </w:r>
      <w:r>
        <w:rPr>
          <w:rFonts w:ascii="Times New Roman" w:hAnsi="Times New Roman"/>
          <w:sz w:val="24"/>
          <w:szCs w:val="24"/>
        </w:rPr>
        <w:t>viens simts četri</w:t>
      </w:r>
      <w:r w:rsidRPr="00235310">
        <w:rPr>
          <w:rFonts w:ascii="Times New Roman" w:hAnsi="Times New Roman"/>
          <w:sz w:val="24"/>
          <w:szCs w:val="24"/>
        </w:rPr>
        <w:t xml:space="preserve"> </w:t>
      </w:r>
      <w:r w:rsidRPr="00235310">
        <w:rPr>
          <w:rFonts w:ascii="Times New Roman" w:hAnsi="Times New Roman"/>
          <w:i/>
          <w:iCs/>
          <w:sz w:val="24"/>
          <w:szCs w:val="24"/>
        </w:rPr>
        <w:t>euro</w:t>
      </w:r>
      <w:r w:rsidRPr="00235310">
        <w:rPr>
          <w:rFonts w:ascii="Times New Roman" w:hAnsi="Times New Roman"/>
          <w:sz w:val="24"/>
          <w:szCs w:val="24"/>
        </w:rPr>
        <w:t xml:space="preserve"> </w:t>
      </w:r>
      <w:r>
        <w:rPr>
          <w:rFonts w:ascii="Times New Roman" w:hAnsi="Times New Roman"/>
          <w:sz w:val="24"/>
          <w:szCs w:val="24"/>
        </w:rPr>
        <w:t xml:space="preserve">četrdesmit </w:t>
      </w:r>
      <w:r w:rsidRPr="00235310">
        <w:rPr>
          <w:rFonts w:ascii="Times New Roman" w:hAnsi="Times New Roman"/>
          <w:sz w:val="24"/>
          <w:szCs w:val="24"/>
        </w:rPr>
        <w:t xml:space="preserve">centi) bez PVN atbilstoši </w:t>
      </w:r>
      <w:r w:rsidRPr="003633B1">
        <w:rPr>
          <w:rFonts w:ascii="Times New Roman" w:eastAsia="Calibri" w:hAnsi="Times New Roman" w:cs="Times New Roman"/>
          <w:sz w:val="24"/>
          <w:szCs w:val="24"/>
          <w:lang w:eastAsia="lv-LV"/>
        </w:rPr>
        <w:t>piesaistītā neatkarīgā vērtētāja sabiedrības ar ierobežotu atbildību “Dzieti”, reģistrācijas numurs 42403010964, 202</w:t>
      </w:r>
      <w:r>
        <w:rPr>
          <w:rFonts w:ascii="Times New Roman" w:eastAsia="Calibri" w:hAnsi="Times New Roman" w:cs="Times New Roman"/>
          <w:sz w:val="24"/>
          <w:szCs w:val="24"/>
          <w:lang w:eastAsia="lv-LV"/>
        </w:rPr>
        <w:t>4</w:t>
      </w:r>
      <w:r w:rsidRPr="003633B1">
        <w:rPr>
          <w:rFonts w:ascii="Times New Roman" w:eastAsia="Calibri" w:hAnsi="Times New Roman" w:cs="Times New Roman"/>
          <w:sz w:val="24"/>
          <w:szCs w:val="24"/>
          <w:lang w:eastAsia="lv-LV"/>
        </w:rPr>
        <w:t xml:space="preserve">. gada </w:t>
      </w:r>
      <w:r>
        <w:rPr>
          <w:rFonts w:ascii="Times New Roman" w:eastAsia="Calibri" w:hAnsi="Times New Roman" w:cs="Times New Roman"/>
          <w:sz w:val="24"/>
          <w:szCs w:val="24"/>
          <w:lang w:eastAsia="lv-LV"/>
        </w:rPr>
        <w:t>31.jūlija</w:t>
      </w:r>
      <w:r w:rsidRPr="003633B1">
        <w:rPr>
          <w:rFonts w:ascii="Times New Roman" w:eastAsia="Calibri" w:hAnsi="Times New Roman" w:cs="Times New Roman"/>
          <w:sz w:val="24"/>
          <w:szCs w:val="24"/>
          <w:lang w:eastAsia="lv-LV"/>
        </w:rPr>
        <w:t xml:space="preserve"> atskaitei par </w:t>
      </w:r>
      <w:r>
        <w:rPr>
          <w:rFonts w:ascii="Times New Roman" w:eastAsia="Calibri" w:hAnsi="Times New Roman" w:cs="Times New Roman"/>
          <w:sz w:val="24"/>
          <w:szCs w:val="24"/>
          <w:lang w:eastAsia="lv-LV"/>
        </w:rPr>
        <w:lastRenderedPageBreak/>
        <w:t xml:space="preserve">nekustamā īpašuma - zemes vienības ar kadastra apzīmējumu 5064 013 0157 “Zemes”, Lejasciema pagasts, Gulbenes novads novērtēšanu </w:t>
      </w:r>
      <w:r w:rsidRPr="003633B1">
        <w:rPr>
          <w:rFonts w:ascii="Times New Roman" w:eastAsia="Calibri" w:hAnsi="Times New Roman" w:cs="Times New Roman"/>
          <w:sz w:val="24"/>
          <w:szCs w:val="24"/>
          <w:lang w:eastAsia="lv-LV"/>
        </w:rPr>
        <w:t>(202</w:t>
      </w:r>
      <w:r>
        <w:rPr>
          <w:rFonts w:ascii="Times New Roman" w:eastAsia="Calibri" w:hAnsi="Times New Roman" w:cs="Times New Roman"/>
          <w:sz w:val="24"/>
          <w:szCs w:val="24"/>
          <w:lang w:eastAsia="lv-LV"/>
        </w:rPr>
        <w:t>4</w:t>
      </w:r>
      <w:r w:rsidRPr="003633B1">
        <w:rPr>
          <w:rFonts w:ascii="Times New Roman" w:eastAsia="Calibri" w:hAnsi="Times New Roman" w:cs="Times New Roman"/>
          <w:sz w:val="24"/>
          <w:szCs w:val="24"/>
          <w:lang w:eastAsia="lv-LV"/>
        </w:rPr>
        <w:t xml:space="preserve">. gada </w:t>
      </w:r>
      <w:r>
        <w:rPr>
          <w:rFonts w:ascii="Times New Roman" w:eastAsia="Calibri" w:hAnsi="Times New Roman" w:cs="Times New Roman"/>
          <w:sz w:val="24"/>
          <w:szCs w:val="24"/>
          <w:lang w:eastAsia="lv-LV"/>
        </w:rPr>
        <w:t>31.jūlija</w:t>
      </w:r>
      <w:r w:rsidRPr="003633B1">
        <w:rPr>
          <w:rFonts w:ascii="Times New Roman" w:eastAsia="Calibri" w:hAnsi="Times New Roman" w:cs="Times New Roman"/>
          <w:sz w:val="24"/>
          <w:szCs w:val="24"/>
          <w:lang w:eastAsia="lv-LV"/>
        </w:rPr>
        <w:t xml:space="preserve"> slēdziens Nr. Z-2</w:t>
      </w:r>
      <w:r>
        <w:rPr>
          <w:rFonts w:ascii="Times New Roman" w:eastAsia="Calibri" w:hAnsi="Times New Roman" w:cs="Times New Roman"/>
          <w:sz w:val="24"/>
          <w:szCs w:val="24"/>
          <w:lang w:eastAsia="lv-LV"/>
        </w:rPr>
        <w:t>4</w:t>
      </w:r>
      <w:r w:rsidRPr="003633B1">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317</w:t>
      </w:r>
      <w:r w:rsidRPr="003633B1">
        <w:rPr>
          <w:rFonts w:ascii="Times New Roman" w:eastAsia="Calibri" w:hAnsi="Times New Roman" w:cs="Times New Roman"/>
          <w:sz w:val="24"/>
          <w:szCs w:val="24"/>
          <w:lang w:eastAsia="lv-LV"/>
        </w:rPr>
        <w:t>)</w:t>
      </w:r>
      <w:r w:rsidRPr="00235310">
        <w:rPr>
          <w:rFonts w:ascii="Times New Roman" w:hAnsi="Times New Roman"/>
          <w:sz w:val="24"/>
          <w:szCs w:val="24"/>
        </w:rPr>
        <w:t>;</w:t>
      </w:r>
    </w:p>
    <w:p w14:paraId="7A7E77B7" w14:textId="77777777" w:rsidR="00F11505" w:rsidRDefault="00F11505" w:rsidP="00F11505">
      <w:pPr>
        <w:tabs>
          <w:tab w:val="left" w:pos="1560"/>
        </w:tabs>
        <w:spacing w:line="360" w:lineRule="auto"/>
        <w:ind w:left="1560" w:hanging="567"/>
        <w:contextualSpacing/>
        <w:jc w:val="both"/>
        <w:rPr>
          <w:rFonts w:ascii="Times New Roman" w:hAnsi="Times New Roman"/>
          <w:sz w:val="24"/>
          <w:szCs w:val="24"/>
        </w:rPr>
      </w:pPr>
      <w:r w:rsidRPr="00235310">
        <w:rPr>
          <w:rFonts w:ascii="Times New Roman" w:hAnsi="Times New Roman"/>
          <w:sz w:val="24"/>
          <w:szCs w:val="24"/>
        </w:rPr>
        <w:t>1.</w:t>
      </w:r>
      <w:r>
        <w:rPr>
          <w:rFonts w:ascii="Times New Roman" w:hAnsi="Times New Roman"/>
          <w:sz w:val="24"/>
          <w:szCs w:val="24"/>
        </w:rPr>
        <w:t>4</w:t>
      </w:r>
      <w:r w:rsidRPr="00235310">
        <w:rPr>
          <w:rFonts w:ascii="Times New Roman" w:hAnsi="Times New Roman"/>
          <w:sz w:val="24"/>
          <w:szCs w:val="24"/>
        </w:rPr>
        <w:t>.</w:t>
      </w:r>
      <w:r w:rsidRPr="00235310">
        <w:rPr>
          <w:rFonts w:ascii="Times New Roman" w:hAnsi="Times New Roman"/>
          <w:sz w:val="24"/>
          <w:szCs w:val="24"/>
        </w:rPr>
        <w:tab/>
      </w:r>
      <w:r w:rsidRPr="00632DC9">
        <w:rPr>
          <w:rFonts w:ascii="Times New Roman" w:hAnsi="Times New Roman"/>
          <w:sz w:val="24"/>
          <w:szCs w:val="24"/>
        </w:rPr>
        <w:t>nomas maksa maksājama no zemes nomas līguma spēkā stāšanās dienas;</w:t>
      </w:r>
    </w:p>
    <w:p w14:paraId="60C3A848" w14:textId="77777777" w:rsidR="00F11505" w:rsidRPr="00632DC9" w:rsidRDefault="00F11505" w:rsidP="00F11505">
      <w:pPr>
        <w:tabs>
          <w:tab w:val="left" w:pos="1560"/>
        </w:tabs>
        <w:spacing w:line="360" w:lineRule="auto"/>
        <w:ind w:left="1560" w:hanging="567"/>
        <w:contextualSpacing/>
        <w:jc w:val="both"/>
        <w:rPr>
          <w:rFonts w:ascii="Times New Roman" w:hAnsi="Times New Roman"/>
          <w:sz w:val="24"/>
          <w:szCs w:val="24"/>
        </w:rPr>
      </w:pPr>
      <w:r w:rsidRPr="00235310">
        <w:rPr>
          <w:rFonts w:ascii="Times New Roman" w:hAnsi="Times New Roman"/>
          <w:sz w:val="24"/>
          <w:szCs w:val="24"/>
        </w:rPr>
        <w:t>1.</w:t>
      </w:r>
      <w:r>
        <w:rPr>
          <w:rFonts w:ascii="Times New Roman" w:hAnsi="Times New Roman"/>
          <w:sz w:val="24"/>
          <w:szCs w:val="24"/>
        </w:rPr>
        <w:t>5</w:t>
      </w:r>
      <w:r w:rsidRPr="00235310">
        <w:rPr>
          <w:rFonts w:ascii="Times New Roman" w:hAnsi="Times New Roman"/>
          <w:sz w:val="24"/>
          <w:szCs w:val="24"/>
        </w:rPr>
        <w:t>.</w:t>
      </w:r>
      <w:r w:rsidRPr="00235310">
        <w:rPr>
          <w:rFonts w:ascii="Times New Roman" w:hAnsi="Times New Roman"/>
          <w:sz w:val="24"/>
          <w:szCs w:val="24"/>
        </w:rPr>
        <w:tab/>
      </w:r>
      <w:r w:rsidRPr="005842EC">
        <w:rPr>
          <w:rFonts w:ascii="Times New Roman" w:hAnsi="Times New Roman"/>
          <w:sz w:val="24"/>
          <w:szCs w:val="24"/>
        </w:rPr>
        <w:t xml:space="preserve">papildus nomas maksai nomnieks </w:t>
      </w:r>
      <w:r w:rsidRPr="005842EC">
        <w:rPr>
          <w:rFonts w:ascii="Times New Roman" w:hAnsi="Times New Roman" w:cs="Times New Roman"/>
          <w:sz w:val="24"/>
          <w:szCs w:val="24"/>
        </w:rPr>
        <w:t xml:space="preserve">veic vienreizēju maksājumu </w:t>
      </w:r>
      <w:r w:rsidRPr="005842EC">
        <w:rPr>
          <w:rFonts w:ascii="Times New Roman" w:eastAsia="Times New Roman" w:hAnsi="Times New Roman" w:cs="Times New Roman"/>
          <w:sz w:val="24"/>
          <w:szCs w:val="24"/>
        </w:rPr>
        <w:t xml:space="preserve">198,44 EUR (viens simts deviņdesmit astoņi </w:t>
      </w:r>
      <w:r w:rsidRPr="005842EC">
        <w:rPr>
          <w:rFonts w:ascii="Times New Roman" w:eastAsia="Times New Roman" w:hAnsi="Times New Roman" w:cs="Times New Roman"/>
          <w:i/>
          <w:sz w:val="24"/>
          <w:szCs w:val="24"/>
        </w:rPr>
        <w:t xml:space="preserve">euro </w:t>
      </w:r>
      <w:r w:rsidRPr="005842EC">
        <w:rPr>
          <w:rFonts w:ascii="Times New Roman" w:eastAsia="Times New Roman" w:hAnsi="Times New Roman" w:cs="Times New Roman"/>
          <w:sz w:val="24"/>
          <w:szCs w:val="24"/>
        </w:rPr>
        <w:t>četrdesmit četri centi), tai skaitā pievienotās vērtības nodoklis</w:t>
      </w:r>
      <w:r w:rsidRPr="005842EC">
        <w:rPr>
          <w:rFonts w:ascii="Times New Roman" w:hAnsi="Times New Roman" w:cs="Times New Roman"/>
          <w:sz w:val="24"/>
          <w:szCs w:val="24"/>
        </w:rPr>
        <w:t xml:space="preserve">, par pieaicinātā sertificēta vērtētāja atlīdzības summu par nomas objekta nomas maksas noteikšanu. Samaksa veicama ar pārskaitījumu uz līgumā norādīto Iznomātāja bankas kontu </w:t>
      </w:r>
      <w:r>
        <w:rPr>
          <w:rFonts w:ascii="Times New Roman" w:hAnsi="Times New Roman" w:cs="Times New Roman"/>
          <w:sz w:val="24"/>
          <w:szCs w:val="24"/>
        </w:rPr>
        <w:t>30</w:t>
      </w:r>
      <w:r w:rsidRPr="005842EC">
        <w:rPr>
          <w:rFonts w:ascii="Times New Roman" w:hAnsi="Times New Roman" w:cs="Times New Roman"/>
          <w:sz w:val="24"/>
          <w:szCs w:val="24"/>
        </w:rPr>
        <w:t xml:space="preserve"> (</w:t>
      </w:r>
      <w:r>
        <w:rPr>
          <w:rFonts w:ascii="Times New Roman" w:hAnsi="Times New Roman" w:cs="Times New Roman"/>
          <w:sz w:val="24"/>
          <w:szCs w:val="24"/>
        </w:rPr>
        <w:t>trīsdesmit</w:t>
      </w:r>
      <w:r w:rsidRPr="005842EC">
        <w:rPr>
          <w:rFonts w:ascii="Times New Roman" w:hAnsi="Times New Roman" w:cs="Times New Roman"/>
          <w:sz w:val="24"/>
          <w:szCs w:val="24"/>
        </w:rPr>
        <w:t xml:space="preserve">) </w:t>
      </w:r>
      <w:r>
        <w:rPr>
          <w:rFonts w:ascii="Times New Roman" w:hAnsi="Times New Roman" w:cs="Times New Roman"/>
          <w:sz w:val="24"/>
          <w:szCs w:val="24"/>
        </w:rPr>
        <w:t>dienu</w:t>
      </w:r>
      <w:r w:rsidRPr="005842EC">
        <w:rPr>
          <w:rFonts w:ascii="Times New Roman" w:hAnsi="Times New Roman" w:cs="Times New Roman"/>
          <w:sz w:val="24"/>
          <w:szCs w:val="24"/>
        </w:rPr>
        <w:t xml:space="preserve"> laikā no </w:t>
      </w:r>
      <w:r>
        <w:rPr>
          <w:rFonts w:ascii="Times New Roman" w:hAnsi="Times New Roman" w:cs="Times New Roman"/>
          <w:sz w:val="24"/>
          <w:szCs w:val="24"/>
        </w:rPr>
        <w:t>līguma</w:t>
      </w:r>
      <w:r w:rsidRPr="005842EC">
        <w:rPr>
          <w:rFonts w:ascii="Times New Roman" w:hAnsi="Times New Roman" w:cs="Times New Roman"/>
          <w:sz w:val="24"/>
          <w:szCs w:val="24"/>
        </w:rPr>
        <w:t xml:space="preserve"> stāšanās spēkā brīža</w:t>
      </w:r>
      <w:r>
        <w:rPr>
          <w:rFonts w:ascii="Times New Roman" w:hAnsi="Times New Roman" w:cs="Times New Roman"/>
          <w:sz w:val="24"/>
          <w:szCs w:val="24"/>
        </w:rPr>
        <w:t>;</w:t>
      </w:r>
    </w:p>
    <w:p w14:paraId="4D1BB549" w14:textId="77777777" w:rsidR="00F11505" w:rsidRPr="00235310" w:rsidRDefault="00F11505" w:rsidP="00F11505">
      <w:pPr>
        <w:tabs>
          <w:tab w:val="left" w:pos="1560"/>
          <w:tab w:val="left" w:pos="1701"/>
          <w:tab w:val="left" w:pos="1843"/>
        </w:tabs>
        <w:spacing w:line="360" w:lineRule="auto"/>
        <w:ind w:left="1560" w:hanging="567"/>
        <w:contextualSpacing/>
        <w:jc w:val="both"/>
        <w:rPr>
          <w:rFonts w:ascii="Times New Roman" w:hAnsi="Times New Roman"/>
          <w:sz w:val="24"/>
          <w:szCs w:val="24"/>
        </w:rPr>
      </w:pPr>
      <w:r w:rsidRPr="00235310">
        <w:rPr>
          <w:rFonts w:ascii="Times New Roman" w:hAnsi="Times New Roman"/>
          <w:sz w:val="24"/>
          <w:szCs w:val="24"/>
        </w:rPr>
        <w:t>1.</w:t>
      </w:r>
      <w:r>
        <w:rPr>
          <w:rFonts w:ascii="Times New Roman" w:hAnsi="Times New Roman"/>
          <w:sz w:val="24"/>
          <w:szCs w:val="24"/>
        </w:rPr>
        <w:t>6</w:t>
      </w:r>
      <w:r w:rsidRPr="00235310">
        <w:rPr>
          <w:rFonts w:ascii="Times New Roman" w:hAnsi="Times New Roman"/>
          <w:sz w:val="24"/>
          <w:szCs w:val="24"/>
        </w:rPr>
        <w:t>.</w:t>
      </w:r>
      <w:r w:rsidRPr="00235310">
        <w:rPr>
          <w:rFonts w:ascii="Times New Roman" w:hAnsi="Times New Roman"/>
          <w:sz w:val="24"/>
          <w:szCs w:val="24"/>
        </w:rPr>
        <w:tab/>
        <w:t>papildus nomas maksai nomnieks maksā nekustamā īpašuma nodokli.</w:t>
      </w:r>
    </w:p>
    <w:p w14:paraId="3B069746" w14:textId="77777777" w:rsidR="00F11505" w:rsidRPr="00235310" w:rsidRDefault="00F11505" w:rsidP="00F11505">
      <w:pPr>
        <w:tabs>
          <w:tab w:val="left" w:pos="993"/>
        </w:tabs>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 xml:space="preserve">2. </w:t>
      </w:r>
      <w:r>
        <w:rPr>
          <w:rFonts w:ascii="Times New Roman" w:hAnsi="Times New Roman"/>
          <w:sz w:val="24"/>
          <w:szCs w:val="24"/>
        </w:rPr>
        <w:tab/>
        <w:t xml:space="preserve">Beļavas un Lejasciema pagastu apvienības pārvaldei </w:t>
      </w:r>
      <w:r w:rsidRPr="00235310">
        <w:rPr>
          <w:rFonts w:ascii="Times New Roman" w:hAnsi="Times New Roman"/>
          <w:sz w:val="24"/>
          <w:szCs w:val="24"/>
        </w:rPr>
        <w:t xml:space="preserve">atbilstoši </w:t>
      </w:r>
      <w:r>
        <w:rPr>
          <w:rFonts w:ascii="Times New Roman" w:hAnsi="Times New Roman"/>
          <w:sz w:val="24"/>
          <w:szCs w:val="24"/>
        </w:rPr>
        <w:t xml:space="preserve">Beļavas un Lejasciema pagastu apvienības pārvaldes </w:t>
      </w:r>
      <w:r w:rsidRPr="00235310">
        <w:rPr>
          <w:rFonts w:ascii="Times New Roman" w:hAnsi="Times New Roman"/>
          <w:sz w:val="24"/>
          <w:szCs w:val="24"/>
        </w:rPr>
        <w:t>nolikuma 8.</w:t>
      </w:r>
      <w:r>
        <w:rPr>
          <w:rFonts w:ascii="Times New Roman" w:hAnsi="Times New Roman"/>
          <w:sz w:val="24"/>
          <w:szCs w:val="24"/>
        </w:rPr>
        <w:t>11</w:t>
      </w:r>
      <w:r w:rsidRPr="00235310">
        <w:rPr>
          <w:rFonts w:ascii="Times New Roman" w:hAnsi="Times New Roman"/>
          <w:sz w:val="24"/>
          <w:szCs w:val="24"/>
        </w:rPr>
        <w:t>.apakšpunktam organizēt zemes nomas līguma noslēgšanu līdz 202</w:t>
      </w:r>
      <w:r>
        <w:rPr>
          <w:rFonts w:ascii="Times New Roman" w:hAnsi="Times New Roman"/>
          <w:sz w:val="24"/>
          <w:szCs w:val="24"/>
        </w:rPr>
        <w:t>5</w:t>
      </w:r>
      <w:r w:rsidRPr="00235310">
        <w:rPr>
          <w:rFonts w:ascii="Times New Roman" w:hAnsi="Times New Roman"/>
          <w:sz w:val="24"/>
          <w:szCs w:val="24"/>
        </w:rPr>
        <w:t xml:space="preserve">. gada </w:t>
      </w:r>
      <w:r>
        <w:rPr>
          <w:rFonts w:ascii="Times New Roman" w:hAnsi="Times New Roman"/>
          <w:sz w:val="24"/>
          <w:szCs w:val="24"/>
        </w:rPr>
        <w:t>28.februārim</w:t>
      </w:r>
      <w:r w:rsidRPr="00235310">
        <w:rPr>
          <w:rFonts w:ascii="Times New Roman" w:hAnsi="Times New Roman"/>
          <w:sz w:val="24"/>
          <w:szCs w:val="24"/>
        </w:rPr>
        <w:t>.</w:t>
      </w:r>
    </w:p>
    <w:p w14:paraId="06E62589" w14:textId="77777777" w:rsidR="00F11505" w:rsidRPr="00235310" w:rsidRDefault="00F11505" w:rsidP="00F11505">
      <w:pPr>
        <w:tabs>
          <w:tab w:val="left" w:pos="993"/>
        </w:tabs>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 xml:space="preserve">3. </w:t>
      </w:r>
      <w:r>
        <w:rPr>
          <w:rFonts w:ascii="Times New Roman" w:hAnsi="Times New Roman"/>
          <w:sz w:val="24"/>
          <w:szCs w:val="24"/>
        </w:rPr>
        <w:tab/>
      </w:r>
      <w:r w:rsidRPr="00235310">
        <w:rPr>
          <w:rFonts w:ascii="Times New Roman" w:hAnsi="Times New Roman"/>
          <w:sz w:val="24"/>
          <w:szCs w:val="24"/>
        </w:rPr>
        <w:t xml:space="preserve">NODROŠINĀT 10 darbdienu laikā pēc zemes nomas līguma spēkā stāšanās attiecīgās informācijas publicēšanu Gulbenes novada pašvaldības tīmekļa vietnē </w:t>
      </w:r>
      <w:hyperlink r:id="rId78" w:history="1">
        <w:r w:rsidRPr="00E240F7">
          <w:rPr>
            <w:rStyle w:val="Hipersaite"/>
            <w:rFonts w:ascii="Times New Roman" w:hAnsi="Times New Roman" w:cs="Times New Roman"/>
            <w:color w:val="auto"/>
            <w:sz w:val="24"/>
            <w:szCs w:val="24"/>
            <w:u w:val="none"/>
          </w:rPr>
          <w:t>www.gulbene.lv</w:t>
        </w:r>
      </w:hyperlink>
      <w:r w:rsidRPr="00E240F7">
        <w:rPr>
          <w:rFonts w:ascii="Times New Roman" w:hAnsi="Times New Roman" w:cs="Times New Roman"/>
          <w:sz w:val="24"/>
          <w:szCs w:val="24"/>
        </w:rPr>
        <w:t>.</w:t>
      </w:r>
    </w:p>
    <w:p w14:paraId="463AA8B9" w14:textId="77777777" w:rsidR="00F11505" w:rsidRDefault="00F11505" w:rsidP="00F11505">
      <w:pPr>
        <w:tabs>
          <w:tab w:val="left" w:pos="993"/>
        </w:tabs>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 xml:space="preserve">4. </w:t>
      </w:r>
      <w:r>
        <w:rPr>
          <w:rFonts w:ascii="Times New Roman" w:hAnsi="Times New Roman"/>
          <w:sz w:val="24"/>
          <w:szCs w:val="24"/>
        </w:rPr>
        <w:tab/>
      </w:r>
      <w:r w:rsidRPr="00235310">
        <w:rPr>
          <w:rFonts w:ascii="Times New Roman" w:hAnsi="Times New Roman"/>
          <w:sz w:val="24"/>
          <w:szCs w:val="24"/>
        </w:rPr>
        <w:t>NOTEIKT, ka šis lēmums zaudē spēku, ja līdz 202</w:t>
      </w:r>
      <w:r>
        <w:rPr>
          <w:rFonts w:ascii="Times New Roman" w:hAnsi="Times New Roman"/>
          <w:sz w:val="24"/>
          <w:szCs w:val="24"/>
        </w:rPr>
        <w:t>5</w:t>
      </w:r>
      <w:r w:rsidRPr="00235310">
        <w:rPr>
          <w:rFonts w:ascii="Times New Roman" w:hAnsi="Times New Roman"/>
          <w:sz w:val="24"/>
          <w:szCs w:val="24"/>
        </w:rPr>
        <w:t xml:space="preserve">. gada </w:t>
      </w:r>
      <w:r>
        <w:rPr>
          <w:rFonts w:ascii="Times New Roman" w:hAnsi="Times New Roman"/>
          <w:sz w:val="24"/>
          <w:szCs w:val="24"/>
        </w:rPr>
        <w:t>28.februārim</w:t>
      </w:r>
      <w:r w:rsidRPr="00235310">
        <w:rPr>
          <w:rFonts w:ascii="Times New Roman" w:hAnsi="Times New Roman"/>
          <w:sz w:val="24"/>
          <w:szCs w:val="24"/>
        </w:rPr>
        <w:t xml:space="preserve"> netiek noslēgts zemes nomas līgums.</w:t>
      </w:r>
    </w:p>
    <w:p w14:paraId="5367A4A3" w14:textId="77777777" w:rsidR="00F11505" w:rsidRPr="00632DC9" w:rsidRDefault="00F11505" w:rsidP="00F11505">
      <w:pPr>
        <w:tabs>
          <w:tab w:val="left" w:pos="993"/>
        </w:tabs>
        <w:spacing w:line="360" w:lineRule="auto"/>
        <w:ind w:firstLine="567"/>
        <w:contextualSpacing/>
        <w:jc w:val="both"/>
        <w:rPr>
          <w:rFonts w:ascii="Times New Roman" w:hAnsi="Times New Roman"/>
          <w:sz w:val="24"/>
          <w:szCs w:val="24"/>
        </w:rPr>
      </w:pPr>
      <w:r>
        <w:rPr>
          <w:rFonts w:ascii="Times New Roman" w:hAnsi="Times New Roman"/>
          <w:sz w:val="24"/>
          <w:szCs w:val="24"/>
        </w:rPr>
        <w:t>5</w:t>
      </w:r>
      <w:r w:rsidRPr="00235310">
        <w:rPr>
          <w:rFonts w:ascii="Times New Roman" w:hAnsi="Times New Roman"/>
          <w:sz w:val="24"/>
          <w:szCs w:val="24"/>
        </w:rPr>
        <w:t xml:space="preserve">. </w:t>
      </w:r>
      <w:r>
        <w:rPr>
          <w:rFonts w:ascii="Times New Roman" w:hAnsi="Times New Roman"/>
          <w:sz w:val="24"/>
          <w:szCs w:val="24"/>
        </w:rPr>
        <w:tab/>
      </w:r>
      <w:r w:rsidRPr="00E240F7">
        <w:rPr>
          <w:rFonts w:ascii="Times New Roman" w:eastAsia="SimSun" w:hAnsi="Times New Roman" w:cs="Times New Roman"/>
          <w:sz w:val="24"/>
          <w:szCs w:val="24"/>
          <w:lang w:eastAsia="zh-CN" w:bidi="hi-IN"/>
        </w:rPr>
        <w:t xml:space="preserve">Lēmumu nosūtīt </w:t>
      </w:r>
      <w:r>
        <w:rPr>
          <w:rFonts w:ascii="Times New Roman" w:eastAsia="Times New Roman" w:hAnsi="Times New Roman"/>
          <w:sz w:val="24"/>
          <w:szCs w:val="24"/>
        </w:rPr>
        <w:t>s</w:t>
      </w:r>
      <w:r w:rsidRPr="00C7661D">
        <w:rPr>
          <w:rFonts w:ascii="Times New Roman" w:eastAsia="Times New Roman" w:hAnsi="Times New Roman"/>
          <w:sz w:val="24"/>
          <w:szCs w:val="24"/>
        </w:rPr>
        <w:t>abiedrība</w:t>
      </w:r>
      <w:r>
        <w:rPr>
          <w:rFonts w:ascii="Times New Roman" w:eastAsia="Times New Roman" w:hAnsi="Times New Roman"/>
          <w:sz w:val="24"/>
          <w:szCs w:val="24"/>
        </w:rPr>
        <w:t>i</w:t>
      </w:r>
      <w:r w:rsidRPr="00C7661D">
        <w:rPr>
          <w:rFonts w:ascii="Times New Roman" w:eastAsia="Times New Roman" w:hAnsi="Times New Roman"/>
          <w:sz w:val="24"/>
          <w:szCs w:val="24"/>
        </w:rPr>
        <w:t xml:space="preserve"> ar ierobežotu atbildību </w:t>
      </w:r>
      <w:r>
        <w:rPr>
          <w:rFonts w:ascii="Times New Roman" w:eastAsia="Times New Roman" w:hAnsi="Times New Roman"/>
          <w:sz w:val="24"/>
          <w:szCs w:val="24"/>
        </w:rPr>
        <w:t>“</w:t>
      </w:r>
      <w:r w:rsidRPr="00C7661D">
        <w:rPr>
          <w:rFonts w:ascii="Times New Roman" w:eastAsia="Times New Roman" w:hAnsi="Times New Roman"/>
          <w:sz w:val="24"/>
          <w:szCs w:val="24"/>
        </w:rPr>
        <w:t>Lejasciema Grauds</w:t>
      </w:r>
      <w:r>
        <w:rPr>
          <w:rFonts w:ascii="Times New Roman" w:eastAsia="Times New Roman" w:hAnsi="Times New Roman"/>
          <w:sz w:val="24"/>
          <w:szCs w:val="24"/>
        </w:rPr>
        <w:t xml:space="preserve">”, reģistrācijas numurs </w:t>
      </w:r>
      <w:r w:rsidRPr="00C7661D">
        <w:rPr>
          <w:rFonts w:ascii="Times New Roman" w:eastAsia="Times New Roman" w:hAnsi="Times New Roman"/>
          <w:sz w:val="24"/>
          <w:szCs w:val="24"/>
        </w:rPr>
        <w:t>40003271702</w:t>
      </w:r>
      <w:r>
        <w:rPr>
          <w:rFonts w:ascii="Times New Roman" w:eastAsia="Times New Roman" w:hAnsi="Times New Roman"/>
          <w:sz w:val="24"/>
          <w:szCs w:val="24"/>
        </w:rPr>
        <w:t xml:space="preserve">, </w:t>
      </w:r>
      <w:r w:rsidRPr="00E240F7">
        <w:rPr>
          <w:rFonts w:ascii="Times New Roman" w:eastAsia="SimSun" w:hAnsi="Times New Roman" w:cs="Times New Roman"/>
          <w:sz w:val="24"/>
          <w:szCs w:val="24"/>
          <w:lang w:eastAsia="zh-CN" w:bidi="hi-IN"/>
        </w:rPr>
        <w:t xml:space="preserve">uz </w:t>
      </w:r>
      <w:r>
        <w:rPr>
          <w:rFonts w:ascii="Times New Roman" w:eastAsia="SimSun" w:hAnsi="Times New Roman" w:cs="Times New Roman"/>
          <w:sz w:val="24"/>
          <w:szCs w:val="24"/>
          <w:lang w:eastAsia="zh-CN" w:bidi="hi-IN"/>
        </w:rPr>
        <w:t xml:space="preserve">elektroniskā </w:t>
      </w:r>
      <w:r w:rsidRPr="00E240F7">
        <w:rPr>
          <w:rFonts w:ascii="Times New Roman" w:eastAsia="SimSun" w:hAnsi="Times New Roman" w:cs="Times New Roman"/>
          <w:sz w:val="24"/>
          <w:szCs w:val="24"/>
          <w:lang w:eastAsia="zh-CN" w:bidi="hi-IN"/>
        </w:rPr>
        <w:t xml:space="preserve">pasta adresi: </w:t>
      </w:r>
      <w:r>
        <w:rPr>
          <w:rFonts w:ascii="Times New Roman" w:hAnsi="Times New Roman"/>
          <w:sz w:val="24"/>
          <w:szCs w:val="24"/>
        </w:rPr>
        <w:t>lejasciema.grauds@inbox.lv.</w:t>
      </w:r>
    </w:p>
    <w:p w14:paraId="4C61CF8F" w14:textId="1DA7551D" w:rsidR="00F11505" w:rsidRDefault="00F11505">
      <w:pPr>
        <w:rPr>
          <w:rFonts w:ascii="Times New Roman" w:hAnsi="Times New Roman" w:cs="Times New Roman"/>
          <w:sz w:val="24"/>
          <w:szCs w:val="24"/>
        </w:rPr>
      </w:pPr>
    </w:p>
    <w:p w14:paraId="2BE6ACA5" w14:textId="77777777" w:rsidR="00F11505" w:rsidRPr="00D07CE7" w:rsidRDefault="00F11505" w:rsidP="00F11505">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4B7A0F8E" w14:textId="77777777" w:rsidR="00F11505" w:rsidRPr="00D07CE7" w:rsidRDefault="00F11505" w:rsidP="00F11505">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24B39DB8" w14:textId="77777777" w:rsidR="00F11505" w:rsidRPr="00F33032" w:rsidRDefault="00F11505" w:rsidP="00F11505">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F11505" w14:paraId="647222DF" w14:textId="77777777" w:rsidTr="0093675C">
        <w:trPr>
          <w:trHeight w:val="364"/>
        </w:trPr>
        <w:tc>
          <w:tcPr>
            <w:tcW w:w="4654" w:type="dxa"/>
          </w:tcPr>
          <w:p w14:paraId="19B65B3C" w14:textId="77777777" w:rsidR="00F11505" w:rsidRPr="00F33032" w:rsidRDefault="00F11505" w:rsidP="0093675C">
            <w:pPr>
              <w:rPr>
                <w:rFonts w:ascii="Times New Roman" w:hAnsi="Times New Roman" w:cs="Times New Roman"/>
                <w:b/>
                <w:bCs/>
                <w:sz w:val="24"/>
                <w:szCs w:val="24"/>
              </w:rPr>
            </w:pPr>
            <w:r w:rsidRPr="000804AF">
              <w:rPr>
                <w:rFonts w:ascii="Times New Roman" w:hAnsi="Times New Roman" w:cs="Times New Roman"/>
                <w:noProof/>
                <w:sz w:val="24"/>
                <w:szCs w:val="24"/>
              </w:rPr>
              <w:t>29.01.2025</w:t>
            </w:r>
          </w:p>
        </w:tc>
        <w:tc>
          <w:tcPr>
            <w:tcW w:w="4844" w:type="dxa"/>
          </w:tcPr>
          <w:p w14:paraId="03D6D9E7" w14:textId="77777777" w:rsidR="00F11505" w:rsidRPr="00F33032" w:rsidRDefault="00F11505" w:rsidP="0093675C">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GND/2.6.2/25/30</w:t>
            </w:r>
          </w:p>
        </w:tc>
      </w:tr>
    </w:tbl>
    <w:p w14:paraId="33D2DD20" w14:textId="3B79D510" w:rsidR="001F09FF" w:rsidRPr="00F11505" w:rsidRDefault="001F09FF" w:rsidP="001F09FF">
      <w:pPr>
        <w:spacing w:line="240" w:lineRule="auto"/>
        <w:contextualSpacing/>
        <w:jc w:val="right"/>
        <w:rPr>
          <w:rFonts w:ascii="Times New Roman" w:hAnsi="Times New Roman" w:cs="Times New Roman"/>
          <w:sz w:val="24"/>
          <w:szCs w:val="24"/>
        </w:rPr>
      </w:pPr>
      <w:r w:rsidRPr="00F11505">
        <w:rPr>
          <w:rFonts w:ascii="Times New Roman" w:hAnsi="Times New Roman" w:cs="Times New Roman"/>
          <w:sz w:val="24"/>
          <w:szCs w:val="24"/>
        </w:rPr>
        <w:t>(protokols Nr.</w:t>
      </w:r>
      <w:r w:rsidRPr="001F09FF">
        <w:rPr>
          <w:rFonts w:ascii="Times New Roman" w:hAnsi="Times New Roman" w:cs="Times New Roman"/>
          <w:sz w:val="24"/>
          <w:szCs w:val="24"/>
        </w:rPr>
        <w:t xml:space="preserve"> GND/2.6.1/25/2; 1</w:t>
      </w:r>
      <w:r>
        <w:rPr>
          <w:rFonts w:ascii="Times New Roman" w:hAnsi="Times New Roman" w:cs="Times New Roman"/>
          <w:sz w:val="24"/>
          <w:szCs w:val="24"/>
        </w:rPr>
        <w:t>8</w:t>
      </w:r>
      <w:r w:rsidRPr="001F09FF">
        <w:rPr>
          <w:rFonts w:ascii="Times New Roman" w:hAnsi="Times New Roman" w:cs="Times New Roman"/>
          <w:sz w:val="24"/>
          <w:szCs w:val="24"/>
        </w:rPr>
        <w:t>.p.)</w:t>
      </w:r>
    </w:p>
    <w:p w14:paraId="593AD250" w14:textId="77777777" w:rsidR="00F11505" w:rsidRDefault="00F11505" w:rsidP="00F11505">
      <w:pPr>
        <w:spacing w:line="240" w:lineRule="auto"/>
        <w:contextualSpacing/>
        <w:jc w:val="right"/>
        <w:rPr>
          <w:rFonts w:ascii="Times New Roman" w:eastAsia="Times New Roman" w:hAnsi="Times New Roman" w:cs="Times New Roman"/>
          <w:b/>
          <w:sz w:val="24"/>
          <w:szCs w:val="24"/>
        </w:rPr>
      </w:pPr>
    </w:p>
    <w:p w14:paraId="40A32A0B" w14:textId="77777777" w:rsidR="00F11505" w:rsidRDefault="00F11505" w:rsidP="00F11505">
      <w:pPr>
        <w:spacing w:after="0" w:line="240" w:lineRule="auto"/>
        <w:ind w:right="-99"/>
        <w:contextualSpacing/>
        <w:jc w:val="center"/>
        <w:rPr>
          <w:rFonts w:ascii="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Stāmerienas pagastā ar nosaukumu “Kalnienas lauki” zemes vienības ar kadastra apzīmējumu 5088 001 0247 daļas, 1,26 ha platībā, iznomāšanu</w:t>
      </w:r>
    </w:p>
    <w:p w14:paraId="4E90BFD0" w14:textId="77777777" w:rsidR="00F11505" w:rsidRDefault="00F11505" w:rsidP="00F11505">
      <w:pPr>
        <w:spacing w:after="0" w:line="240" w:lineRule="auto"/>
        <w:ind w:right="-99"/>
        <w:contextualSpacing/>
        <w:jc w:val="center"/>
        <w:rPr>
          <w:rFonts w:ascii="Times New Roman" w:hAnsi="Times New Roman" w:cs="Times New Roman"/>
          <w:b/>
          <w:sz w:val="24"/>
          <w:szCs w:val="24"/>
        </w:rPr>
      </w:pPr>
    </w:p>
    <w:p w14:paraId="221B63E8" w14:textId="77777777" w:rsidR="00F11505" w:rsidRDefault="00F11505" w:rsidP="00F11505">
      <w:pPr>
        <w:spacing w:after="0" w:line="360" w:lineRule="auto"/>
        <w:ind w:right="-99" w:firstLine="720"/>
        <w:contextualSpacing/>
        <w:jc w:val="both"/>
        <w:rPr>
          <w:rFonts w:ascii="Times New Roman" w:hAnsi="Times New Roman"/>
          <w:kern w:val="2"/>
          <w:sz w:val="24"/>
          <w:szCs w:val="24"/>
          <w14:ligatures w14:val="standardContextual"/>
        </w:rPr>
      </w:pPr>
      <w:r w:rsidRPr="00235310">
        <w:rPr>
          <w:rFonts w:ascii="Times New Roman" w:hAnsi="Times New Roman"/>
          <w:sz w:val="24"/>
          <w:szCs w:val="24"/>
        </w:rPr>
        <w:t>Pašvaldību likuma 73.panta pirm</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hAnsi="Times New Roman"/>
          <w:sz w:val="24"/>
          <w:szCs w:val="24"/>
        </w:rPr>
        <w:t xml:space="preserve">, savukārt šā </w:t>
      </w:r>
      <w:r w:rsidRPr="00235310">
        <w:rPr>
          <w:rFonts w:ascii="Times New Roman" w:hAnsi="Times New Roman"/>
          <w:sz w:val="24"/>
          <w:szCs w:val="24"/>
        </w:rPr>
        <w:t>panta treš</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cita starpā nosaka, ka mantas daļu, kas nav nepieciešama šā panta pirmajā daļā minētajiem mērķiem, pašvaldība var izmantot, lai saimnieciskā kārtā gūtu ienākumus</w:t>
      </w:r>
      <w:r>
        <w:rPr>
          <w:rFonts w:ascii="Times New Roman" w:hAnsi="Times New Roman"/>
          <w:sz w:val="24"/>
          <w:szCs w:val="24"/>
        </w:rPr>
        <w:t xml:space="preserve">. Saskaņā ar </w:t>
      </w:r>
      <w:r w:rsidRPr="00235310">
        <w:rPr>
          <w:rFonts w:ascii="Times New Roman" w:hAnsi="Times New Roman"/>
          <w:sz w:val="24"/>
          <w:szCs w:val="24"/>
        </w:rPr>
        <w:t>Pašvaldību likuma 73.panta ceturto daļu pašvaldībai ir tiesības iegūt un atsavināt kustamo un nekustamo īpašumu, kā arī veikt citas privāttiesiskas darbības</w:t>
      </w:r>
      <w:r>
        <w:rPr>
          <w:rFonts w:ascii="Times New Roman" w:hAnsi="Times New Roman"/>
          <w:sz w:val="24"/>
          <w:szCs w:val="24"/>
        </w:rPr>
        <w:t xml:space="preserve">, </w:t>
      </w:r>
      <w:r w:rsidRPr="00516EF5">
        <w:rPr>
          <w:rFonts w:ascii="Times New Roman" w:hAnsi="Times New Roman"/>
          <w:kern w:val="2"/>
          <w:sz w:val="24"/>
          <w:szCs w:val="24"/>
          <w14:ligatures w14:val="standardContextual"/>
        </w:rPr>
        <w:t>ievērojot likumā noteikto par rīcību ar publiskas perso</w:t>
      </w:r>
      <w:r>
        <w:rPr>
          <w:rFonts w:ascii="Times New Roman" w:hAnsi="Times New Roman"/>
          <w:kern w:val="2"/>
          <w:sz w:val="24"/>
          <w:szCs w:val="24"/>
          <w14:ligatures w14:val="standardContextual"/>
        </w:rPr>
        <w:t>nas finanšu līdzekļiem un mantu.</w:t>
      </w:r>
    </w:p>
    <w:p w14:paraId="0FD490DA" w14:textId="77777777" w:rsidR="00F11505" w:rsidRDefault="00F11505" w:rsidP="00F11505">
      <w:pPr>
        <w:spacing w:line="360" w:lineRule="auto"/>
        <w:ind w:firstLine="567"/>
        <w:contextualSpacing/>
        <w:jc w:val="both"/>
        <w:rPr>
          <w:rFonts w:ascii="Times New Roman" w:eastAsia="TimesNewRomanPS-BoldItalicMT" w:hAnsi="Times New Roman" w:cs="Times New Roman"/>
          <w:sz w:val="24"/>
          <w:szCs w:val="24"/>
        </w:rPr>
      </w:pPr>
      <w:r w:rsidRPr="008C4E6B">
        <w:rPr>
          <w:rFonts w:ascii="Times New Roman" w:hAnsi="Times New Roman" w:cs="Times New Roman"/>
          <w:sz w:val="24"/>
          <w:szCs w:val="24"/>
        </w:rPr>
        <w:lastRenderedPageBreak/>
        <w:t>Nekustamais īpašums “</w:t>
      </w:r>
      <w:r>
        <w:rPr>
          <w:rFonts w:ascii="Times New Roman" w:hAnsi="Times New Roman" w:cs="Times New Roman"/>
          <w:sz w:val="24"/>
          <w:szCs w:val="24"/>
        </w:rPr>
        <w:t>Kalnienas lauki</w:t>
      </w:r>
      <w:r w:rsidRPr="008C4E6B">
        <w:rPr>
          <w:rFonts w:ascii="Times New Roman" w:hAnsi="Times New Roman" w:cs="Times New Roman"/>
          <w:sz w:val="24"/>
          <w:szCs w:val="24"/>
        </w:rPr>
        <w:t xml:space="preserve">”, kadastra numurs </w:t>
      </w:r>
      <w:r>
        <w:rPr>
          <w:rFonts w:ascii="Times New Roman" w:hAnsi="Times New Roman" w:cs="Times New Roman"/>
          <w:sz w:val="24"/>
          <w:szCs w:val="24"/>
        </w:rPr>
        <w:t>5088 001 0250</w:t>
      </w:r>
      <w:r w:rsidRPr="008C4E6B">
        <w:rPr>
          <w:rFonts w:ascii="Times New Roman" w:hAnsi="Times New Roman" w:cs="Times New Roman"/>
          <w:sz w:val="24"/>
          <w:szCs w:val="24"/>
        </w:rPr>
        <w:t>, k</w:t>
      </w:r>
      <w:r>
        <w:rPr>
          <w:rFonts w:ascii="Times New Roman" w:hAnsi="Times New Roman" w:cs="Times New Roman"/>
          <w:sz w:val="24"/>
          <w:szCs w:val="24"/>
        </w:rPr>
        <w:t xml:space="preserve">ura sastāvā ietilpst zemes vienība ar kadastra apzīmējumu 5088 001 0247, </w:t>
      </w:r>
      <w:r w:rsidRPr="008C4E6B">
        <w:rPr>
          <w:rFonts w:ascii="Times New Roman" w:hAnsi="Times New Roman" w:cs="Times New Roman"/>
          <w:sz w:val="24"/>
          <w:szCs w:val="24"/>
        </w:rPr>
        <w:t xml:space="preserve">reģistrēts Vidzemes rajona tiesas </w:t>
      </w:r>
      <w:r>
        <w:rPr>
          <w:rFonts w:ascii="Times New Roman" w:hAnsi="Times New Roman" w:cs="Times New Roman"/>
          <w:sz w:val="24"/>
          <w:szCs w:val="24"/>
        </w:rPr>
        <w:t>Stāmerienas</w:t>
      </w:r>
      <w:r w:rsidRPr="008C4E6B">
        <w:rPr>
          <w:rFonts w:ascii="Times New Roman" w:hAnsi="Times New Roman" w:cs="Times New Roman"/>
          <w:sz w:val="24"/>
          <w:szCs w:val="24"/>
        </w:rPr>
        <w:t xml:space="preserve"> pagasta zemesgrāmatas nodalījumā Nr.</w:t>
      </w:r>
      <w:r w:rsidRPr="008C4E6B">
        <w:rPr>
          <w:rFonts w:ascii="Times New Roman" w:eastAsia="TimesNewRomanPS-BoldItalicMT" w:hAnsi="Times New Roman" w:cs="Times New Roman"/>
          <w:b/>
          <w:bCs/>
          <w:i/>
          <w:iCs/>
          <w:sz w:val="24"/>
          <w:szCs w:val="24"/>
        </w:rPr>
        <w:t xml:space="preserve"> </w:t>
      </w:r>
      <w:r w:rsidRPr="00D33BCE">
        <w:rPr>
          <w:rFonts w:ascii="Times New Roman" w:eastAsia="TimesNewRomanPS-BoldItalicMT" w:hAnsi="Times New Roman" w:cs="Times New Roman"/>
          <w:sz w:val="24"/>
          <w:szCs w:val="24"/>
        </w:rPr>
        <w:t>100000599017</w:t>
      </w:r>
      <w:r w:rsidRPr="008C4E6B">
        <w:rPr>
          <w:rFonts w:ascii="Times New Roman" w:eastAsia="TimesNewRomanPS-BoldItalicMT" w:hAnsi="Times New Roman" w:cs="Times New Roman"/>
          <w:sz w:val="24"/>
          <w:szCs w:val="24"/>
        </w:rPr>
        <w:t xml:space="preserve"> uz Gulbenes novada pašvaldības vārda.</w:t>
      </w:r>
    </w:p>
    <w:p w14:paraId="68C5BF4E" w14:textId="77777777" w:rsidR="00F11505" w:rsidRDefault="00F11505" w:rsidP="00F11505">
      <w:pPr>
        <w:spacing w:after="0" w:line="360" w:lineRule="auto"/>
        <w:ind w:firstLine="567"/>
        <w:jc w:val="both"/>
        <w:rPr>
          <w:rFonts w:ascii="Times New Roman" w:hAnsi="Times New Roman"/>
          <w:sz w:val="24"/>
          <w:szCs w:val="24"/>
        </w:rPr>
      </w:pPr>
      <w:r w:rsidRPr="00235310">
        <w:rPr>
          <w:rFonts w:ascii="Times New Roman" w:hAnsi="Times New Roman"/>
          <w:sz w:val="24"/>
          <w:szCs w:val="24"/>
        </w:rPr>
        <w:t>Gulbenes novada teritorijas plānojumā (apstiprināts ar Gulbenes novada domes 2018.gada 27.decembra saistošajiem noteikumiem Nr.20 “Gulbenes novada teritorijas plānojums, Teritorijas izmantošanas un apbūves noteikumi un grafiskā daļa”) zemes vienībai noteikta</w:t>
      </w:r>
      <w:r>
        <w:rPr>
          <w:rFonts w:ascii="Times New Roman" w:hAnsi="Times New Roman"/>
          <w:sz w:val="24"/>
          <w:szCs w:val="24"/>
        </w:rPr>
        <w:t>s četras</w:t>
      </w:r>
      <w:r w:rsidRPr="00235310">
        <w:rPr>
          <w:rFonts w:ascii="Times New Roman" w:hAnsi="Times New Roman"/>
          <w:sz w:val="24"/>
          <w:szCs w:val="24"/>
        </w:rPr>
        <w:t xml:space="preserve"> funkcionāl</w:t>
      </w:r>
      <w:r>
        <w:rPr>
          <w:rFonts w:ascii="Times New Roman" w:hAnsi="Times New Roman"/>
          <w:sz w:val="24"/>
          <w:szCs w:val="24"/>
        </w:rPr>
        <w:t xml:space="preserve">ās </w:t>
      </w:r>
      <w:r w:rsidRPr="00235310">
        <w:rPr>
          <w:rFonts w:ascii="Times New Roman" w:hAnsi="Times New Roman"/>
          <w:sz w:val="24"/>
          <w:szCs w:val="24"/>
        </w:rPr>
        <w:t>zon</w:t>
      </w:r>
      <w:r>
        <w:rPr>
          <w:rFonts w:ascii="Times New Roman" w:hAnsi="Times New Roman"/>
          <w:sz w:val="24"/>
          <w:szCs w:val="24"/>
        </w:rPr>
        <w:t xml:space="preserve">as: </w:t>
      </w:r>
      <w:r w:rsidRPr="00235310">
        <w:rPr>
          <w:rFonts w:ascii="Times New Roman" w:hAnsi="Times New Roman"/>
          <w:sz w:val="24"/>
          <w:szCs w:val="24"/>
        </w:rPr>
        <w:t>lauksaimniecības teritorija</w:t>
      </w:r>
      <w:r>
        <w:rPr>
          <w:rFonts w:ascii="Times New Roman" w:hAnsi="Times New Roman"/>
          <w:sz w:val="24"/>
          <w:szCs w:val="24"/>
        </w:rPr>
        <w:t xml:space="preserve"> (L) 199618 m</w:t>
      </w:r>
      <w:r w:rsidRPr="00934811">
        <w:rPr>
          <w:rFonts w:ascii="Times New Roman" w:hAnsi="Times New Roman"/>
          <w:sz w:val="24"/>
          <w:szCs w:val="24"/>
          <w:vertAlign w:val="superscript"/>
        </w:rPr>
        <w:t>2</w:t>
      </w:r>
      <w:r>
        <w:rPr>
          <w:rFonts w:ascii="Times New Roman" w:hAnsi="Times New Roman"/>
          <w:sz w:val="24"/>
          <w:szCs w:val="24"/>
        </w:rPr>
        <w:t>, mežu teritorija (M) 46646 m</w:t>
      </w:r>
      <w:r w:rsidRPr="00934811">
        <w:rPr>
          <w:rFonts w:ascii="Times New Roman" w:hAnsi="Times New Roman"/>
          <w:sz w:val="24"/>
          <w:szCs w:val="24"/>
          <w:vertAlign w:val="superscript"/>
        </w:rPr>
        <w:t>2</w:t>
      </w:r>
      <w:r>
        <w:rPr>
          <w:rFonts w:ascii="Times New Roman" w:hAnsi="Times New Roman"/>
          <w:sz w:val="24"/>
          <w:szCs w:val="24"/>
        </w:rPr>
        <w:t>, ūdeņu teritorija (Ū) 1871 m</w:t>
      </w:r>
      <w:r w:rsidRPr="00934811">
        <w:rPr>
          <w:rFonts w:ascii="Times New Roman" w:hAnsi="Times New Roman"/>
          <w:sz w:val="24"/>
          <w:szCs w:val="24"/>
          <w:vertAlign w:val="superscript"/>
        </w:rPr>
        <w:t>2</w:t>
      </w:r>
      <w:r>
        <w:rPr>
          <w:rFonts w:ascii="Times New Roman" w:hAnsi="Times New Roman"/>
          <w:sz w:val="24"/>
          <w:szCs w:val="24"/>
        </w:rPr>
        <w:t>, transporta infrastruktūras teritorija (TR) 342 m</w:t>
      </w:r>
      <w:r w:rsidRPr="00934811">
        <w:rPr>
          <w:rFonts w:ascii="Times New Roman" w:hAnsi="Times New Roman"/>
          <w:sz w:val="24"/>
          <w:szCs w:val="24"/>
          <w:vertAlign w:val="superscript"/>
        </w:rPr>
        <w:t>2</w:t>
      </w:r>
      <w:r w:rsidRPr="00235310">
        <w:rPr>
          <w:rFonts w:ascii="Times New Roman" w:hAnsi="Times New Roman"/>
          <w:sz w:val="24"/>
          <w:szCs w:val="24"/>
        </w:rPr>
        <w:t xml:space="preserve">. </w:t>
      </w:r>
      <w:r>
        <w:rPr>
          <w:rFonts w:ascii="Times New Roman" w:hAnsi="Times New Roman"/>
          <w:sz w:val="24"/>
          <w:szCs w:val="24"/>
        </w:rPr>
        <w:t xml:space="preserve">Nomai paredzētā zemes vienības daļa 1,26 ha platībā atrodas lauksaimniecības teritorijā. Lauksaimniecības teritorija ir </w:t>
      </w:r>
      <w:r w:rsidRPr="00D03BB7">
        <w:rPr>
          <w:rFonts w:ascii="Times New Roman" w:hAnsi="Times New Roman"/>
          <w:sz w:val="24"/>
          <w:szCs w:val="24"/>
        </w:rPr>
        <w:t>funkcionālā zona, ko nosaka, lai nodrošinātu lauksaimniecības zemes, kā resursa racionālu un daudzveidīgu</w:t>
      </w:r>
      <w:r>
        <w:rPr>
          <w:rFonts w:ascii="Times New Roman" w:hAnsi="Times New Roman"/>
          <w:sz w:val="24"/>
          <w:szCs w:val="24"/>
        </w:rPr>
        <w:t xml:space="preserve"> </w:t>
      </w:r>
      <w:r w:rsidRPr="00D03BB7">
        <w:rPr>
          <w:rFonts w:ascii="Times New Roman" w:hAnsi="Times New Roman"/>
          <w:sz w:val="24"/>
          <w:szCs w:val="24"/>
        </w:rPr>
        <w:t>izmantošanu visa veida lauksaimnieciskajai darbībai un ar to saistītajiem pakalpojumiem</w:t>
      </w:r>
      <w:r w:rsidRPr="00482A3C">
        <w:rPr>
          <w:rFonts w:ascii="Times New Roman" w:hAnsi="Times New Roman"/>
          <w:sz w:val="24"/>
          <w:szCs w:val="24"/>
        </w:rPr>
        <w:t>.</w:t>
      </w:r>
    </w:p>
    <w:p w14:paraId="0548F173" w14:textId="77777777" w:rsidR="00F11505" w:rsidRDefault="00F11505" w:rsidP="00F11505">
      <w:pPr>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 xml:space="preserve">Saskaņā ar </w:t>
      </w:r>
      <w:r>
        <w:rPr>
          <w:rFonts w:ascii="Times New Roman" w:hAnsi="Times New Roman"/>
          <w:sz w:val="24"/>
          <w:szCs w:val="24"/>
        </w:rPr>
        <w:t>K</w:t>
      </w:r>
      <w:r w:rsidRPr="00235310">
        <w:rPr>
          <w:rFonts w:ascii="Times New Roman" w:hAnsi="Times New Roman"/>
          <w:sz w:val="24"/>
          <w:szCs w:val="24"/>
        </w:rPr>
        <w:t>adastra datiem zemes vienībai ir noteikts lietošanas mērķis ar kodu 0101 – zeme, uz kuras galvenā saimnieciskā darbība ir lauksaimniecība.</w:t>
      </w:r>
    </w:p>
    <w:p w14:paraId="5A6381A6" w14:textId="77777777" w:rsidR="00F11505" w:rsidRDefault="00F11505" w:rsidP="00F11505">
      <w:pPr>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Zemes vienība nav nepieciešama pašvaldības funkciju veikšanai un pašlaik tai nav cita pielietojuma.</w:t>
      </w:r>
    </w:p>
    <w:p w14:paraId="367191F9" w14:textId="77777777" w:rsidR="00F11505" w:rsidRDefault="00F11505" w:rsidP="00F11505">
      <w:pPr>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Ministru kabineta 2018.gada 19.jūnija noteikum</w:t>
      </w:r>
      <w:r>
        <w:rPr>
          <w:rFonts w:ascii="Times New Roman" w:hAnsi="Times New Roman"/>
          <w:sz w:val="24"/>
          <w:szCs w:val="24"/>
        </w:rPr>
        <w:t>u</w:t>
      </w:r>
      <w:r w:rsidRPr="00235310">
        <w:rPr>
          <w:rFonts w:ascii="Times New Roman" w:hAnsi="Times New Roman"/>
          <w:sz w:val="24"/>
          <w:szCs w:val="24"/>
        </w:rPr>
        <w:t xml:space="preserve"> Nr.350 “Publiskas personas zemes nomas un apbūves tiesības noteikumi” (turpmāk – Noteikumi) 29.8.apakšpunkt</w:t>
      </w:r>
      <w:r>
        <w:rPr>
          <w:rFonts w:ascii="Times New Roman" w:hAnsi="Times New Roman"/>
          <w:sz w:val="24"/>
          <w:szCs w:val="24"/>
        </w:rPr>
        <w:t>s</w:t>
      </w:r>
      <w:r w:rsidRPr="00235310">
        <w:rPr>
          <w:rFonts w:ascii="Times New Roman" w:hAnsi="Times New Roman"/>
          <w:sz w:val="24"/>
          <w:szCs w:val="24"/>
        </w:rPr>
        <w:t xml:space="preserve"> nosaka, ka šo noteikumu 32., 40., 41.,</w:t>
      </w:r>
      <w:r>
        <w:rPr>
          <w:rFonts w:ascii="Times New Roman" w:hAnsi="Times New Roman"/>
          <w:sz w:val="24"/>
          <w:szCs w:val="24"/>
        </w:rPr>
        <w:t xml:space="preserve"> </w:t>
      </w:r>
      <w:r w:rsidRPr="00235310">
        <w:rPr>
          <w:rFonts w:ascii="Times New Roman" w:hAnsi="Times New Roman"/>
          <w:sz w:val="24"/>
          <w:szCs w:val="24"/>
        </w:rPr>
        <w:t xml:space="preserve">42., </w:t>
      </w:r>
      <w:r w:rsidRPr="006A1638">
        <w:rPr>
          <w:rFonts w:ascii="Times New Roman" w:hAnsi="Times New Roman"/>
          <w:sz w:val="24"/>
          <w:szCs w:val="24"/>
        </w:rPr>
        <w:t>42</w:t>
      </w:r>
      <w:r w:rsidRPr="006A1638">
        <w:rPr>
          <w:rFonts w:ascii="Times New Roman" w:hAnsi="Times New Roman"/>
          <w:sz w:val="24"/>
          <w:szCs w:val="24"/>
          <w:vertAlign w:val="superscript"/>
        </w:rPr>
        <w:t>1</w:t>
      </w:r>
      <w:r>
        <w:rPr>
          <w:rFonts w:ascii="Times New Roman" w:hAnsi="Times New Roman"/>
          <w:sz w:val="24"/>
          <w:szCs w:val="24"/>
        </w:rPr>
        <w:t>., 42</w:t>
      </w:r>
      <w:r w:rsidRPr="006A1638">
        <w:rPr>
          <w:rFonts w:ascii="Times New Roman" w:hAnsi="Times New Roman"/>
          <w:sz w:val="24"/>
          <w:szCs w:val="24"/>
          <w:vertAlign w:val="superscript"/>
        </w:rPr>
        <w:t>2</w:t>
      </w:r>
      <w:r>
        <w:rPr>
          <w:rFonts w:ascii="Times New Roman" w:hAnsi="Times New Roman"/>
          <w:sz w:val="24"/>
          <w:szCs w:val="24"/>
        </w:rPr>
        <w:t>., 42</w:t>
      </w:r>
      <w:r w:rsidRPr="006A1638">
        <w:rPr>
          <w:rFonts w:ascii="Times New Roman" w:hAnsi="Times New Roman"/>
          <w:sz w:val="24"/>
          <w:szCs w:val="24"/>
          <w:vertAlign w:val="superscript"/>
        </w:rPr>
        <w:t>3</w:t>
      </w:r>
      <w:r>
        <w:rPr>
          <w:rFonts w:ascii="Times New Roman" w:hAnsi="Times New Roman"/>
          <w:sz w:val="24"/>
          <w:szCs w:val="24"/>
        </w:rPr>
        <w:t xml:space="preserve">., </w:t>
      </w:r>
      <w:r w:rsidRPr="006A1638">
        <w:rPr>
          <w:rFonts w:ascii="Times New Roman" w:hAnsi="Times New Roman"/>
          <w:sz w:val="24"/>
          <w:szCs w:val="24"/>
        </w:rPr>
        <w:t>43</w:t>
      </w:r>
      <w:r w:rsidRPr="00235310">
        <w:rPr>
          <w:rFonts w:ascii="Times New Roman" w:hAnsi="Times New Roman"/>
          <w:sz w:val="24"/>
          <w:szCs w:val="24"/>
        </w:rPr>
        <w:t>., 44., 45. un 46. punktu var nepiemērot, ja tiek iznomāts neapbūvēts zemesgabals līdz 10 ha lauku teritorijā, kas tiek izmantots lauksaimniecībā, mežsaimniecībā vai ūdenssaimniecībā, uz termiņu ne ilgāk par sešiem gadiem, ja šo noteikumu 33.6. apakšpunktā noteiktajā termiņā pieteicies tikai viens pretendents.</w:t>
      </w:r>
    </w:p>
    <w:p w14:paraId="3DF9E10A" w14:textId="77777777" w:rsidR="00F11505" w:rsidRDefault="00F11505" w:rsidP="00F11505">
      <w:pPr>
        <w:spacing w:after="0" w:line="360" w:lineRule="auto"/>
        <w:ind w:firstLine="720"/>
        <w:jc w:val="both"/>
        <w:rPr>
          <w:rFonts w:ascii="Times New Roman" w:hAnsi="Times New Roman"/>
          <w:sz w:val="24"/>
          <w:szCs w:val="24"/>
        </w:rPr>
      </w:pPr>
      <w:r w:rsidRPr="00235310">
        <w:rPr>
          <w:rFonts w:ascii="Times New Roman" w:hAnsi="Times New Roman"/>
          <w:sz w:val="24"/>
          <w:szCs w:val="24"/>
        </w:rPr>
        <w:t>Atbilstoši Noteikumu 33. un 35.</w:t>
      </w:r>
      <w:r>
        <w:rPr>
          <w:rFonts w:ascii="Times New Roman" w:hAnsi="Times New Roman"/>
          <w:sz w:val="24"/>
          <w:szCs w:val="24"/>
        </w:rPr>
        <w:t> </w:t>
      </w:r>
      <w:r w:rsidRPr="00235310">
        <w:rPr>
          <w:rFonts w:ascii="Times New Roman" w:hAnsi="Times New Roman"/>
          <w:sz w:val="24"/>
          <w:szCs w:val="24"/>
        </w:rPr>
        <w:t>punktam 202</w:t>
      </w:r>
      <w:r>
        <w:rPr>
          <w:rFonts w:ascii="Times New Roman" w:hAnsi="Times New Roman"/>
          <w:sz w:val="24"/>
          <w:szCs w:val="24"/>
        </w:rPr>
        <w:t>5</w:t>
      </w:r>
      <w:r w:rsidRPr="00235310">
        <w:rPr>
          <w:rFonts w:ascii="Times New Roman" w:hAnsi="Times New Roman"/>
          <w:sz w:val="24"/>
          <w:szCs w:val="24"/>
        </w:rPr>
        <w:t>.</w:t>
      </w:r>
      <w:r>
        <w:rPr>
          <w:rFonts w:ascii="Times New Roman" w:hAnsi="Times New Roman"/>
          <w:sz w:val="24"/>
          <w:szCs w:val="24"/>
        </w:rPr>
        <w:t> </w:t>
      </w:r>
      <w:r w:rsidRPr="00235310">
        <w:rPr>
          <w:rFonts w:ascii="Times New Roman" w:hAnsi="Times New Roman"/>
          <w:sz w:val="24"/>
          <w:szCs w:val="24"/>
        </w:rPr>
        <w:t xml:space="preserve">gada </w:t>
      </w:r>
      <w:r>
        <w:rPr>
          <w:rFonts w:ascii="Times New Roman" w:hAnsi="Times New Roman"/>
          <w:sz w:val="24"/>
          <w:szCs w:val="24"/>
        </w:rPr>
        <w:t>10.janvārī</w:t>
      </w:r>
      <w:r w:rsidRPr="00235310">
        <w:rPr>
          <w:rFonts w:ascii="Times New Roman" w:hAnsi="Times New Roman"/>
          <w:sz w:val="24"/>
          <w:szCs w:val="24"/>
        </w:rPr>
        <w:t xml:space="preserve"> Gulbenes novada pašvaldības tīmekļa vietnē www.gulbene.lv tika izsludināta publikācija par Gulbenes novada pašvaldības iznomājamo neapbūvēto zemes vienīb</w:t>
      </w:r>
      <w:r>
        <w:rPr>
          <w:rFonts w:ascii="Times New Roman" w:hAnsi="Times New Roman"/>
          <w:sz w:val="24"/>
          <w:szCs w:val="24"/>
        </w:rPr>
        <w:t>as</w:t>
      </w:r>
      <w:r w:rsidRPr="00235310">
        <w:rPr>
          <w:rFonts w:ascii="Times New Roman" w:hAnsi="Times New Roman"/>
          <w:sz w:val="24"/>
          <w:szCs w:val="24"/>
        </w:rPr>
        <w:t xml:space="preserve"> ar kadastra apzīmējumu </w:t>
      </w:r>
      <w:r>
        <w:rPr>
          <w:rFonts w:ascii="Times New Roman" w:hAnsi="Times New Roman"/>
          <w:sz w:val="24"/>
          <w:szCs w:val="24"/>
        </w:rPr>
        <w:t>5088 001 0247 daļu</w:t>
      </w:r>
      <w:r w:rsidRPr="00235310">
        <w:rPr>
          <w:rFonts w:ascii="Times New Roman" w:hAnsi="Times New Roman"/>
          <w:sz w:val="24"/>
          <w:szCs w:val="24"/>
        </w:rPr>
        <w:t xml:space="preserve">, </w:t>
      </w:r>
      <w:r>
        <w:rPr>
          <w:rFonts w:ascii="Times New Roman" w:hAnsi="Times New Roman"/>
          <w:sz w:val="24"/>
          <w:szCs w:val="24"/>
        </w:rPr>
        <w:t>1,26</w:t>
      </w:r>
      <w:r w:rsidRPr="00235310">
        <w:rPr>
          <w:rFonts w:ascii="Times New Roman" w:hAnsi="Times New Roman"/>
          <w:sz w:val="24"/>
          <w:szCs w:val="24"/>
        </w:rPr>
        <w:t xml:space="preserve"> ha platībā, ar pieteikšanās termiņu līdz 202</w:t>
      </w:r>
      <w:r>
        <w:rPr>
          <w:rFonts w:ascii="Times New Roman" w:hAnsi="Times New Roman"/>
          <w:sz w:val="24"/>
          <w:szCs w:val="24"/>
        </w:rPr>
        <w:t>5</w:t>
      </w:r>
      <w:r w:rsidRPr="00235310">
        <w:rPr>
          <w:rFonts w:ascii="Times New Roman" w:hAnsi="Times New Roman"/>
          <w:sz w:val="24"/>
          <w:szCs w:val="24"/>
        </w:rPr>
        <w:t>. gada</w:t>
      </w:r>
      <w:r>
        <w:rPr>
          <w:rFonts w:ascii="Times New Roman" w:hAnsi="Times New Roman"/>
          <w:sz w:val="24"/>
          <w:szCs w:val="24"/>
        </w:rPr>
        <w:t xml:space="preserve"> 20.janvārim</w:t>
      </w:r>
      <w:r w:rsidRPr="00235310">
        <w:rPr>
          <w:rFonts w:ascii="Times New Roman" w:hAnsi="Times New Roman"/>
          <w:sz w:val="24"/>
          <w:szCs w:val="24"/>
        </w:rPr>
        <w:t xml:space="preserve"> (ieskaitot). </w:t>
      </w:r>
      <w:r w:rsidRPr="000D7F43">
        <w:rPr>
          <w:rFonts w:ascii="Times New Roman" w:eastAsia="Times New Roman" w:hAnsi="Times New Roman"/>
          <w:sz w:val="24"/>
          <w:szCs w:val="24"/>
        </w:rPr>
        <w:t>Publikācijas laikā</w:t>
      </w:r>
      <w:r>
        <w:rPr>
          <w:rFonts w:ascii="Times New Roman" w:eastAsia="Times New Roman" w:hAnsi="Times New Roman"/>
          <w:sz w:val="24"/>
          <w:szCs w:val="24"/>
        </w:rPr>
        <w:t xml:space="preserve"> pieteicās tikai viens pretendents: tika saņemts s</w:t>
      </w:r>
      <w:r w:rsidRPr="00C7661D">
        <w:rPr>
          <w:rFonts w:ascii="Times New Roman" w:eastAsia="Times New Roman" w:hAnsi="Times New Roman"/>
          <w:sz w:val="24"/>
          <w:szCs w:val="24"/>
        </w:rPr>
        <w:t>abiedrība</w:t>
      </w:r>
      <w:r>
        <w:rPr>
          <w:rFonts w:ascii="Times New Roman" w:eastAsia="Times New Roman" w:hAnsi="Times New Roman"/>
          <w:sz w:val="24"/>
          <w:szCs w:val="24"/>
        </w:rPr>
        <w:t>s</w:t>
      </w:r>
      <w:r w:rsidRPr="00C7661D">
        <w:rPr>
          <w:rFonts w:ascii="Times New Roman" w:eastAsia="Times New Roman" w:hAnsi="Times New Roman"/>
          <w:sz w:val="24"/>
          <w:szCs w:val="24"/>
        </w:rPr>
        <w:t xml:space="preserve"> ar ierobežotu atbildību </w:t>
      </w:r>
      <w:r>
        <w:rPr>
          <w:rFonts w:ascii="Times New Roman" w:eastAsia="Times New Roman" w:hAnsi="Times New Roman"/>
          <w:sz w:val="24"/>
          <w:szCs w:val="24"/>
        </w:rPr>
        <w:t xml:space="preserve">“Mazkalniena”, reģistrācijas numurs </w:t>
      </w:r>
      <w:r w:rsidRPr="00C7661D">
        <w:rPr>
          <w:rFonts w:ascii="Times New Roman" w:eastAsia="Times New Roman" w:hAnsi="Times New Roman"/>
          <w:sz w:val="24"/>
          <w:szCs w:val="24"/>
        </w:rPr>
        <w:t>4</w:t>
      </w:r>
      <w:r>
        <w:rPr>
          <w:rFonts w:ascii="Times New Roman" w:eastAsia="Times New Roman" w:hAnsi="Times New Roman"/>
          <w:sz w:val="24"/>
          <w:szCs w:val="24"/>
        </w:rPr>
        <w:t>4103078631, juridiskā adrese:</w:t>
      </w:r>
      <w:r w:rsidRPr="00C7661D">
        <w:t xml:space="preserve"> </w:t>
      </w:r>
      <w:r w:rsidRPr="00B44F13">
        <w:rPr>
          <w:rFonts w:ascii="Times New Roman" w:eastAsia="Times New Roman" w:hAnsi="Times New Roman"/>
          <w:sz w:val="24"/>
          <w:szCs w:val="24"/>
        </w:rPr>
        <w:t>Vidus iela 5</w:t>
      </w:r>
      <w:r>
        <w:rPr>
          <w:rFonts w:ascii="Times New Roman" w:eastAsia="Times New Roman" w:hAnsi="Times New Roman"/>
          <w:sz w:val="24"/>
          <w:szCs w:val="24"/>
        </w:rPr>
        <w:t xml:space="preserve">, </w:t>
      </w:r>
      <w:r w:rsidRPr="00B44F13">
        <w:rPr>
          <w:rFonts w:ascii="Times New Roman" w:eastAsia="Times New Roman" w:hAnsi="Times New Roman"/>
          <w:sz w:val="24"/>
          <w:szCs w:val="24"/>
        </w:rPr>
        <w:t>Gulbene, Gulbenes nov., LV-4401</w:t>
      </w:r>
      <w:r>
        <w:rPr>
          <w:rFonts w:ascii="Times New Roman" w:eastAsia="Times New Roman" w:hAnsi="Times New Roman"/>
          <w:sz w:val="24"/>
          <w:szCs w:val="24"/>
        </w:rPr>
        <w:t xml:space="preserve">, 2025.gada 20.janvāra iesniegums </w:t>
      </w:r>
      <w:r w:rsidRPr="00EE4663">
        <w:rPr>
          <w:rFonts w:ascii="Times New Roman" w:hAnsi="Times New Roman"/>
          <w:sz w:val="24"/>
          <w:szCs w:val="24"/>
        </w:rPr>
        <w:t>(Gulbenes novada pašvaldībā saņemts 202</w:t>
      </w:r>
      <w:r>
        <w:rPr>
          <w:rFonts w:ascii="Times New Roman" w:hAnsi="Times New Roman"/>
          <w:sz w:val="24"/>
          <w:szCs w:val="24"/>
        </w:rPr>
        <w:t>5</w:t>
      </w:r>
      <w:r w:rsidRPr="00755494">
        <w:rPr>
          <w:rFonts w:ascii="Times New Roman" w:hAnsi="Times New Roman"/>
          <w:sz w:val="24"/>
          <w:szCs w:val="24"/>
        </w:rPr>
        <w:t xml:space="preserve">.gada </w:t>
      </w:r>
      <w:r>
        <w:rPr>
          <w:rFonts w:ascii="Times New Roman" w:hAnsi="Times New Roman"/>
          <w:sz w:val="24"/>
          <w:szCs w:val="24"/>
        </w:rPr>
        <w:t>21.janvārī</w:t>
      </w:r>
      <w:r w:rsidRPr="00755494">
        <w:rPr>
          <w:rFonts w:ascii="Times New Roman" w:hAnsi="Times New Roman"/>
          <w:sz w:val="24"/>
          <w:szCs w:val="24"/>
        </w:rPr>
        <w:t xml:space="preserve"> un </w:t>
      </w:r>
      <w:r w:rsidRPr="00EE4663">
        <w:rPr>
          <w:rFonts w:ascii="Times New Roman" w:hAnsi="Times New Roman"/>
          <w:sz w:val="24"/>
          <w:szCs w:val="24"/>
        </w:rPr>
        <w:t>reģistrēts ar Nr.</w:t>
      </w:r>
      <w:r w:rsidRPr="00EE4663">
        <w:t xml:space="preserve"> </w:t>
      </w:r>
      <w:r w:rsidRPr="00B44F13">
        <w:rPr>
          <w:rFonts w:ascii="Times New Roman" w:hAnsi="Times New Roman" w:cs="Times New Roman"/>
          <w:sz w:val="24"/>
          <w:szCs w:val="24"/>
        </w:rPr>
        <w:t>GND/5.13.1/25/203-M</w:t>
      </w:r>
      <w:r w:rsidRPr="00EE4663">
        <w:rPr>
          <w:rFonts w:ascii="Times New Roman" w:hAnsi="Times New Roman"/>
          <w:sz w:val="24"/>
          <w:szCs w:val="24"/>
        </w:rPr>
        <w:t>),</w:t>
      </w:r>
      <w:r w:rsidRPr="00AB24E1">
        <w:rPr>
          <w:rFonts w:ascii="Times New Roman" w:hAnsi="Times New Roman"/>
          <w:color w:val="FF0000"/>
          <w:sz w:val="24"/>
          <w:szCs w:val="24"/>
        </w:rPr>
        <w:t xml:space="preserve"> </w:t>
      </w:r>
      <w:r>
        <w:rPr>
          <w:rFonts w:ascii="Times New Roman" w:hAnsi="Times New Roman"/>
          <w:sz w:val="24"/>
          <w:szCs w:val="24"/>
        </w:rPr>
        <w:t>kurā lūgts</w:t>
      </w:r>
      <w:r w:rsidRPr="00235310">
        <w:rPr>
          <w:rFonts w:ascii="Times New Roman" w:hAnsi="Times New Roman"/>
          <w:sz w:val="24"/>
          <w:szCs w:val="24"/>
        </w:rPr>
        <w:t xml:space="preserve"> </w:t>
      </w:r>
      <w:r>
        <w:rPr>
          <w:rFonts w:ascii="Times New Roman" w:hAnsi="Times New Roman"/>
          <w:sz w:val="24"/>
          <w:szCs w:val="24"/>
        </w:rPr>
        <w:t>piešķirt nomā zemes vienības ar kadastra apzīmējumu 5088 001 0247 daļu, 1,26 ha platībā.</w:t>
      </w:r>
    </w:p>
    <w:p w14:paraId="363AFF78" w14:textId="77777777" w:rsidR="00F11505" w:rsidRDefault="00F11505" w:rsidP="00F11505">
      <w:pPr>
        <w:spacing w:line="360" w:lineRule="auto"/>
        <w:ind w:firstLine="720"/>
        <w:contextualSpacing/>
        <w:jc w:val="both"/>
        <w:rPr>
          <w:rFonts w:ascii="Times New Roman" w:hAnsi="Times New Roman"/>
          <w:sz w:val="24"/>
          <w:szCs w:val="24"/>
        </w:rPr>
      </w:pPr>
      <w:r w:rsidRPr="00235310">
        <w:rPr>
          <w:rFonts w:ascii="Times New Roman" w:hAnsi="Times New Roman"/>
          <w:sz w:val="24"/>
          <w:szCs w:val="24"/>
        </w:rPr>
        <w:t xml:space="preserve">Izvērtējot nomas tiesību pretendenta atbilstību Noteikumu 38.punktā noteiktajam, </w:t>
      </w:r>
      <w:r>
        <w:rPr>
          <w:rFonts w:ascii="Times New Roman" w:hAnsi="Times New Roman"/>
          <w:sz w:val="24"/>
          <w:szCs w:val="24"/>
        </w:rPr>
        <w:t>Gulbenes novada pašvaldības m</w:t>
      </w:r>
      <w:r w:rsidRPr="00A83D87">
        <w:rPr>
          <w:rFonts w:ascii="Times New Roman" w:hAnsi="Times New Roman"/>
          <w:sz w:val="24"/>
          <w:szCs w:val="24"/>
        </w:rPr>
        <w:t>antas iznomāšanas komisija</w:t>
      </w:r>
      <w:r w:rsidRPr="00235310">
        <w:rPr>
          <w:rFonts w:ascii="Times New Roman" w:hAnsi="Times New Roman"/>
          <w:sz w:val="24"/>
          <w:szCs w:val="24"/>
        </w:rPr>
        <w:t xml:space="preserve"> secina, ka nepastāv ierobežojumi slēgt ar </w:t>
      </w:r>
      <w:r>
        <w:rPr>
          <w:rFonts w:ascii="Times New Roman" w:eastAsia="Times New Roman" w:hAnsi="Times New Roman"/>
          <w:sz w:val="24"/>
          <w:szCs w:val="24"/>
        </w:rPr>
        <w:t>s</w:t>
      </w:r>
      <w:r w:rsidRPr="00C7661D">
        <w:rPr>
          <w:rFonts w:ascii="Times New Roman" w:eastAsia="Times New Roman" w:hAnsi="Times New Roman"/>
          <w:sz w:val="24"/>
          <w:szCs w:val="24"/>
        </w:rPr>
        <w:t>abiedrīb</w:t>
      </w:r>
      <w:r>
        <w:rPr>
          <w:rFonts w:ascii="Times New Roman" w:eastAsia="Times New Roman" w:hAnsi="Times New Roman"/>
          <w:sz w:val="24"/>
          <w:szCs w:val="24"/>
        </w:rPr>
        <w:t>u</w:t>
      </w:r>
      <w:r w:rsidRPr="00C7661D">
        <w:rPr>
          <w:rFonts w:ascii="Times New Roman" w:eastAsia="Times New Roman" w:hAnsi="Times New Roman"/>
          <w:sz w:val="24"/>
          <w:szCs w:val="24"/>
        </w:rPr>
        <w:t xml:space="preserve"> ar ierobežotu atbildību </w:t>
      </w:r>
      <w:r>
        <w:rPr>
          <w:rFonts w:ascii="Times New Roman" w:eastAsia="Times New Roman" w:hAnsi="Times New Roman"/>
          <w:sz w:val="24"/>
          <w:szCs w:val="24"/>
        </w:rPr>
        <w:t xml:space="preserve">“Mazkalniena”, reģistrācijas numurs </w:t>
      </w:r>
      <w:r w:rsidRPr="00C7661D">
        <w:rPr>
          <w:rFonts w:ascii="Times New Roman" w:eastAsia="Times New Roman" w:hAnsi="Times New Roman"/>
          <w:sz w:val="24"/>
          <w:szCs w:val="24"/>
        </w:rPr>
        <w:t>4</w:t>
      </w:r>
      <w:r>
        <w:rPr>
          <w:rFonts w:ascii="Times New Roman" w:eastAsia="Times New Roman" w:hAnsi="Times New Roman"/>
          <w:sz w:val="24"/>
          <w:szCs w:val="24"/>
        </w:rPr>
        <w:t xml:space="preserve">4103078631, </w:t>
      </w:r>
      <w:r w:rsidRPr="00235310">
        <w:rPr>
          <w:rFonts w:ascii="Times New Roman" w:hAnsi="Times New Roman"/>
          <w:sz w:val="24"/>
          <w:szCs w:val="24"/>
        </w:rPr>
        <w:t>zemes nomas līgumu.</w:t>
      </w:r>
    </w:p>
    <w:p w14:paraId="10677956" w14:textId="77777777" w:rsidR="00F11505" w:rsidRDefault="00F11505" w:rsidP="00F11505">
      <w:pPr>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lastRenderedPageBreak/>
        <w:t>Saskaņā ar Noteikumu 30.4.apakšpunktu, ja neapbūvētu zemesgabalu iznomā šo noteikumu 29.5., 29.6., 29.7., 29.8., 29.9. un 29.10.apakšpunktā minētajā gadījumā, tad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5.punktā minēto).</w:t>
      </w:r>
      <w:r>
        <w:rPr>
          <w:rFonts w:ascii="Times New Roman" w:hAnsi="Times New Roman"/>
          <w:sz w:val="24"/>
          <w:szCs w:val="24"/>
        </w:rPr>
        <w:t xml:space="preserve"> Nomnieks kompensē iznomātājam pieaicinātā neatkarīgā vērtētāja atlīdzības summu, ja to ir iespējams attiecināt uz konkrētu nomnieku.</w:t>
      </w:r>
    </w:p>
    <w:p w14:paraId="6CA68A71" w14:textId="77777777" w:rsidR="00F11505" w:rsidRDefault="00F11505" w:rsidP="00F11505">
      <w:pPr>
        <w:spacing w:after="0" w:line="360" w:lineRule="auto"/>
        <w:ind w:firstLine="567"/>
        <w:jc w:val="both"/>
        <w:rPr>
          <w:rFonts w:ascii="Times New Roman" w:eastAsia="Calibri" w:hAnsi="Times New Roman" w:cs="Times New Roman"/>
          <w:sz w:val="24"/>
          <w:szCs w:val="24"/>
          <w:lang w:eastAsia="lv-LV"/>
        </w:rPr>
      </w:pPr>
      <w:r w:rsidRPr="003633B1">
        <w:rPr>
          <w:rFonts w:ascii="Times New Roman" w:eastAsia="Calibri" w:hAnsi="Times New Roman" w:cs="Times New Roman"/>
          <w:sz w:val="24"/>
          <w:szCs w:val="24"/>
          <w:lang w:eastAsia="lv-LV"/>
        </w:rPr>
        <w:t>Atbilstoši piesaistītā neatkarīgā vērtētāja sabiedrības ar ierobežotu atbildību “Dzieti”, reģistrācijas numurs 42403010964, 202</w:t>
      </w:r>
      <w:r>
        <w:rPr>
          <w:rFonts w:ascii="Times New Roman" w:eastAsia="Calibri" w:hAnsi="Times New Roman" w:cs="Times New Roman"/>
          <w:sz w:val="24"/>
          <w:szCs w:val="24"/>
          <w:lang w:eastAsia="lv-LV"/>
        </w:rPr>
        <w:t>4</w:t>
      </w:r>
      <w:r w:rsidRPr="003633B1">
        <w:rPr>
          <w:rFonts w:ascii="Times New Roman" w:eastAsia="Calibri" w:hAnsi="Times New Roman" w:cs="Times New Roman"/>
          <w:sz w:val="24"/>
          <w:szCs w:val="24"/>
          <w:lang w:eastAsia="lv-LV"/>
        </w:rPr>
        <w:t xml:space="preserve">. gada </w:t>
      </w:r>
      <w:r>
        <w:rPr>
          <w:rFonts w:ascii="Times New Roman" w:eastAsia="Calibri" w:hAnsi="Times New Roman" w:cs="Times New Roman"/>
          <w:sz w:val="24"/>
          <w:szCs w:val="24"/>
          <w:lang w:eastAsia="lv-LV"/>
        </w:rPr>
        <w:t>16.jūlija</w:t>
      </w:r>
      <w:r w:rsidRPr="003633B1">
        <w:rPr>
          <w:rFonts w:ascii="Times New Roman" w:eastAsia="Calibri" w:hAnsi="Times New Roman" w:cs="Times New Roman"/>
          <w:sz w:val="24"/>
          <w:szCs w:val="24"/>
          <w:lang w:eastAsia="lv-LV"/>
        </w:rPr>
        <w:t xml:space="preserve"> atskaitei par </w:t>
      </w:r>
      <w:r>
        <w:rPr>
          <w:rFonts w:ascii="Times New Roman" w:eastAsia="Calibri" w:hAnsi="Times New Roman" w:cs="Times New Roman"/>
          <w:sz w:val="24"/>
          <w:szCs w:val="24"/>
          <w:lang w:eastAsia="lv-LV"/>
        </w:rPr>
        <w:t xml:space="preserve">nekustamā īpašuma – daļas no zemes vienības “Kalnienas lauki”, Stāmerienas pagasts, Gulbenes novads novērtēšanu </w:t>
      </w:r>
      <w:r w:rsidRPr="003633B1">
        <w:rPr>
          <w:rFonts w:ascii="Times New Roman" w:eastAsia="Calibri" w:hAnsi="Times New Roman" w:cs="Times New Roman"/>
          <w:sz w:val="24"/>
          <w:szCs w:val="24"/>
          <w:lang w:eastAsia="lv-LV"/>
        </w:rPr>
        <w:t>(202</w:t>
      </w:r>
      <w:r>
        <w:rPr>
          <w:rFonts w:ascii="Times New Roman" w:eastAsia="Calibri" w:hAnsi="Times New Roman" w:cs="Times New Roman"/>
          <w:sz w:val="24"/>
          <w:szCs w:val="24"/>
          <w:lang w:eastAsia="lv-LV"/>
        </w:rPr>
        <w:t>4</w:t>
      </w:r>
      <w:r w:rsidRPr="003633B1">
        <w:rPr>
          <w:rFonts w:ascii="Times New Roman" w:eastAsia="Calibri" w:hAnsi="Times New Roman" w:cs="Times New Roman"/>
          <w:sz w:val="24"/>
          <w:szCs w:val="24"/>
          <w:lang w:eastAsia="lv-LV"/>
        </w:rPr>
        <w:t xml:space="preserve">. gada </w:t>
      </w:r>
      <w:r>
        <w:rPr>
          <w:rFonts w:ascii="Times New Roman" w:eastAsia="Calibri" w:hAnsi="Times New Roman" w:cs="Times New Roman"/>
          <w:sz w:val="24"/>
          <w:szCs w:val="24"/>
          <w:lang w:eastAsia="lv-LV"/>
        </w:rPr>
        <w:t>16.jūlija</w:t>
      </w:r>
      <w:r w:rsidRPr="003633B1">
        <w:rPr>
          <w:rFonts w:ascii="Times New Roman" w:eastAsia="Calibri" w:hAnsi="Times New Roman" w:cs="Times New Roman"/>
          <w:sz w:val="24"/>
          <w:szCs w:val="24"/>
          <w:lang w:eastAsia="lv-LV"/>
        </w:rPr>
        <w:t xml:space="preserve"> slēdziens Nr. Z-2</w:t>
      </w:r>
      <w:r>
        <w:rPr>
          <w:rFonts w:ascii="Times New Roman" w:eastAsia="Calibri" w:hAnsi="Times New Roman" w:cs="Times New Roman"/>
          <w:sz w:val="24"/>
          <w:szCs w:val="24"/>
          <w:lang w:eastAsia="lv-LV"/>
        </w:rPr>
        <w:t>4</w:t>
      </w:r>
      <w:r w:rsidRPr="003633B1">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278</w:t>
      </w:r>
      <w:r w:rsidRPr="003633B1">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xml:space="preserve"> nomai paredzētās zemes vienības visiespējamākā </w:t>
      </w:r>
      <w:r w:rsidRPr="003633B1">
        <w:rPr>
          <w:rFonts w:ascii="Times New Roman" w:eastAsia="Calibri" w:hAnsi="Times New Roman" w:cs="Times New Roman"/>
          <w:sz w:val="24"/>
          <w:szCs w:val="24"/>
          <w:lang w:eastAsia="lv-LV"/>
        </w:rPr>
        <w:t xml:space="preserve">tirgus nomas maksa bez pievienotās vērtības nodokļa ir </w:t>
      </w:r>
      <w:r>
        <w:rPr>
          <w:rFonts w:ascii="Times New Roman" w:eastAsia="Calibri" w:hAnsi="Times New Roman" w:cs="Times New Roman"/>
          <w:sz w:val="24"/>
          <w:szCs w:val="24"/>
          <w:lang w:eastAsia="lv-LV"/>
        </w:rPr>
        <w:t>153,00</w:t>
      </w:r>
      <w:r w:rsidRPr="003633B1">
        <w:rPr>
          <w:rFonts w:ascii="Times New Roman" w:eastAsia="Calibri" w:hAnsi="Times New Roman" w:cs="Times New Roman"/>
          <w:sz w:val="24"/>
          <w:szCs w:val="24"/>
          <w:lang w:eastAsia="lv-LV"/>
        </w:rPr>
        <w:t xml:space="preserve"> EUR </w:t>
      </w:r>
      <w:r>
        <w:rPr>
          <w:rFonts w:ascii="Times New Roman" w:eastAsia="Calibri" w:hAnsi="Times New Roman" w:cs="Times New Roman"/>
          <w:sz w:val="24"/>
          <w:szCs w:val="24"/>
          <w:lang w:eastAsia="lv-LV"/>
        </w:rPr>
        <w:t>gadā</w:t>
      </w:r>
      <w:r w:rsidRPr="003633B1">
        <w:rPr>
          <w:rFonts w:ascii="Times New Roman" w:eastAsia="Calibri" w:hAnsi="Times New Roman" w:cs="Times New Roman"/>
          <w:sz w:val="24"/>
          <w:szCs w:val="24"/>
          <w:lang w:eastAsia="lv-LV"/>
        </w:rPr>
        <w:t>.</w:t>
      </w:r>
    </w:p>
    <w:p w14:paraId="4C1A05B7" w14:textId="77777777" w:rsidR="00F11505" w:rsidRDefault="00F11505" w:rsidP="00F11505">
      <w:pPr>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Saskaņā ar Publiskas personas finanšu līdzekļu un mantas izšķērdēšanas novēršanas likuma 6.</w:t>
      </w:r>
      <w:r w:rsidRPr="00C26D4D">
        <w:rPr>
          <w:rFonts w:ascii="Times New Roman" w:hAnsi="Times New Roman"/>
          <w:sz w:val="24"/>
          <w:szCs w:val="24"/>
          <w:vertAlign w:val="superscript"/>
        </w:rPr>
        <w:t>1</w:t>
      </w:r>
      <w:r w:rsidRPr="00235310">
        <w:rPr>
          <w:rFonts w:ascii="Times New Roman" w:hAnsi="Times New Roman"/>
          <w:sz w:val="24"/>
          <w:szCs w:val="24"/>
        </w:rPr>
        <w:t xml:space="preserve"> panta pirmo daļu, ja likumā vai Ministru kabineta noteikumos nav paredzēts citādi, nekustamā īpašuma nomas līgumu slēdz uz laiku, kas nav ilgāks par 30 gadiem.</w:t>
      </w:r>
    </w:p>
    <w:p w14:paraId="1D5A1047" w14:textId="77777777" w:rsidR="00F11505" w:rsidRDefault="00F11505" w:rsidP="00F11505">
      <w:pPr>
        <w:spacing w:after="0" w:line="360" w:lineRule="auto"/>
        <w:ind w:firstLine="567"/>
        <w:jc w:val="both"/>
        <w:rPr>
          <w:rFonts w:ascii="Times New Roman" w:hAnsi="Times New Roman"/>
          <w:sz w:val="24"/>
          <w:szCs w:val="24"/>
        </w:rPr>
      </w:pPr>
      <w:r>
        <w:rPr>
          <w:rFonts w:ascii="Times New Roman" w:hAnsi="Times New Roman"/>
          <w:sz w:val="24"/>
          <w:szCs w:val="24"/>
        </w:rPr>
        <w:t xml:space="preserve">Atbilstoši Noteikumu </w:t>
      </w:r>
      <w:r w:rsidRPr="00C26D4D">
        <w:rPr>
          <w:rFonts w:ascii="Times New Roman" w:hAnsi="Times New Roman"/>
          <w:sz w:val="24"/>
          <w:szCs w:val="24"/>
        </w:rPr>
        <w:t>47.punkt</w:t>
      </w:r>
      <w:r>
        <w:rPr>
          <w:rFonts w:ascii="Times New Roman" w:hAnsi="Times New Roman"/>
          <w:sz w:val="24"/>
          <w:szCs w:val="24"/>
        </w:rPr>
        <w:t xml:space="preserve">am </w:t>
      </w:r>
      <w:r w:rsidRPr="00C26D4D">
        <w:rPr>
          <w:rFonts w:ascii="Times New Roman" w:hAnsi="Times New Roman"/>
          <w:sz w:val="24"/>
          <w:szCs w:val="24"/>
        </w:rPr>
        <w:t>iznomātājs 10 darbdienu laikā pēc nomas līguma spēkā stāšanās publicē vai nodrošina attiecīgās informācijas publicēšanu šo noteikumu 34. vai 35. punktā minētajā tīmekļvietnē</w:t>
      </w:r>
      <w:r>
        <w:rPr>
          <w:rFonts w:ascii="Times New Roman" w:hAnsi="Times New Roman"/>
          <w:sz w:val="24"/>
          <w:szCs w:val="24"/>
        </w:rPr>
        <w:t>.</w:t>
      </w:r>
    </w:p>
    <w:p w14:paraId="7D5CEE4C" w14:textId="77777777" w:rsidR="001F09FF" w:rsidRDefault="00F11505" w:rsidP="001F09FF">
      <w:pPr>
        <w:spacing w:line="360" w:lineRule="auto"/>
        <w:ind w:firstLine="567"/>
        <w:contextualSpacing/>
        <w:jc w:val="both"/>
        <w:rPr>
          <w:rFonts w:ascii="Times New Roman" w:hAnsi="Times New Roman" w:cs="Times New Roman"/>
          <w:sz w:val="24"/>
          <w:szCs w:val="24"/>
        </w:rPr>
      </w:pPr>
      <w:r w:rsidRPr="00235310">
        <w:rPr>
          <w:rFonts w:ascii="Times New Roman" w:hAnsi="Times New Roman"/>
          <w:sz w:val="24"/>
          <w:szCs w:val="24"/>
        </w:rPr>
        <w:t>Pamatojoties uz Pašvaldību likuma 73.panta pirmo, trešo un ceturto daļu, Publiskas personas finanšu līdzekļu un mantas izšķērdēšanas novēršanas likuma 6.</w:t>
      </w:r>
      <w:r w:rsidRPr="00C26D4D">
        <w:rPr>
          <w:rFonts w:ascii="Times New Roman" w:hAnsi="Times New Roman"/>
          <w:sz w:val="24"/>
          <w:szCs w:val="24"/>
          <w:vertAlign w:val="superscript"/>
        </w:rPr>
        <w:t>1</w:t>
      </w:r>
      <w:r w:rsidRPr="00235310">
        <w:rPr>
          <w:rFonts w:ascii="Times New Roman" w:hAnsi="Times New Roman"/>
          <w:sz w:val="24"/>
          <w:szCs w:val="24"/>
        </w:rPr>
        <w:t xml:space="preserve"> panta pirmo daļu, Ministru kabineta 2018.gada 19.jūnija noteikumu Nr.350 “Publiskas personas zemes nomas un apbūves tiesības noteikumi” 29.8.</w:t>
      </w:r>
      <w:r>
        <w:rPr>
          <w:rFonts w:ascii="Times New Roman" w:hAnsi="Times New Roman"/>
          <w:sz w:val="24"/>
          <w:szCs w:val="24"/>
        </w:rPr>
        <w:t xml:space="preserve"> un</w:t>
      </w:r>
      <w:r w:rsidRPr="00235310">
        <w:rPr>
          <w:rFonts w:ascii="Times New Roman" w:hAnsi="Times New Roman"/>
          <w:sz w:val="24"/>
          <w:szCs w:val="24"/>
        </w:rPr>
        <w:t xml:space="preserve"> 30.4.apakšpunktu, 47.punktu, </w:t>
      </w:r>
      <w:r>
        <w:rPr>
          <w:rFonts w:ascii="Times New Roman" w:eastAsia="Calibri" w:hAnsi="Times New Roman" w:cs="Times New Roman"/>
          <w:sz w:val="24"/>
          <w:szCs w:val="24"/>
          <w:lang w:eastAsia="lv-LV"/>
        </w:rPr>
        <w:t>a</w:t>
      </w:r>
      <w:r w:rsidRPr="003633B1">
        <w:rPr>
          <w:rFonts w:ascii="Times New Roman" w:eastAsia="Calibri" w:hAnsi="Times New Roman" w:cs="Times New Roman"/>
          <w:sz w:val="24"/>
          <w:szCs w:val="24"/>
          <w:lang w:eastAsia="lv-LV"/>
        </w:rPr>
        <w:t>tbilstoši piesaistītā neatkarīgā vērtētāja sabiedrības ar ierobežotu atbildību “Dzieti”, reģistrācijas numurs 42403010964, 202</w:t>
      </w:r>
      <w:r>
        <w:rPr>
          <w:rFonts w:ascii="Times New Roman" w:eastAsia="Calibri" w:hAnsi="Times New Roman" w:cs="Times New Roman"/>
          <w:sz w:val="24"/>
          <w:szCs w:val="24"/>
          <w:lang w:eastAsia="lv-LV"/>
        </w:rPr>
        <w:t>4</w:t>
      </w:r>
      <w:r w:rsidRPr="003633B1">
        <w:rPr>
          <w:rFonts w:ascii="Times New Roman" w:eastAsia="Calibri" w:hAnsi="Times New Roman" w:cs="Times New Roman"/>
          <w:sz w:val="24"/>
          <w:szCs w:val="24"/>
          <w:lang w:eastAsia="lv-LV"/>
        </w:rPr>
        <w:t xml:space="preserve">. gada </w:t>
      </w:r>
      <w:r>
        <w:rPr>
          <w:rFonts w:ascii="Times New Roman" w:eastAsia="Calibri" w:hAnsi="Times New Roman" w:cs="Times New Roman"/>
          <w:sz w:val="24"/>
          <w:szCs w:val="24"/>
          <w:lang w:eastAsia="lv-LV"/>
        </w:rPr>
        <w:t>16.jūlija</w:t>
      </w:r>
      <w:r w:rsidRPr="003633B1">
        <w:rPr>
          <w:rFonts w:ascii="Times New Roman" w:eastAsia="Calibri" w:hAnsi="Times New Roman" w:cs="Times New Roman"/>
          <w:sz w:val="24"/>
          <w:szCs w:val="24"/>
          <w:lang w:eastAsia="lv-LV"/>
        </w:rPr>
        <w:t xml:space="preserve"> atskait</w:t>
      </w:r>
      <w:r>
        <w:rPr>
          <w:rFonts w:ascii="Times New Roman" w:eastAsia="Calibri" w:hAnsi="Times New Roman" w:cs="Times New Roman"/>
          <w:sz w:val="24"/>
          <w:szCs w:val="24"/>
          <w:lang w:eastAsia="lv-LV"/>
        </w:rPr>
        <w:t>i</w:t>
      </w:r>
      <w:r w:rsidRPr="003633B1">
        <w:rPr>
          <w:rFonts w:ascii="Times New Roman" w:eastAsia="Calibri" w:hAnsi="Times New Roman" w:cs="Times New Roman"/>
          <w:sz w:val="24"/>
          <w:szCs w:val="24"/>
          <w:lang w:eastAsia="lv-LV"/>
        </w:rPr>
        <w:t xml:space="preserve"> par </w:t>
      </w:r>
      <w:r>
        <w:rPr>
          <w:rFonts w:ascii="Times New Roman" w:eastAsia="Calibri" w:hAnsi="Times New Roman" w:cs="Times New Roman"/>
          <w:sz w:val="24"/>
          <w:szCs w:val="24"/>
          <w:lang w:eastAsia="lv-LV"/>
        </w:rPr>
        <w:t xml:space="preserve">nekustamā īpašuma - daļas no zemes vienības “Kalnienas lauki”, Stāmerienas pagasts, Gulbenes novads novērtēšanu </w:t>
      </w:r>
      <w:r w:rsidRPr="003633B1">
        <w:rPr>
          <w:rFonts w:ascii="Times New Roman" w:eastAsia="Calibri" w:hAnsi="Times New Roman" w:cs="Times New Roman"/>
          <w:sz w:val="24"/>
          <w:szCs w:val="24"/>
          <w:lang w:eastAsia="lv-LV"/>
        </w:rPr>
        <w:t>(202</w:t>
      </w:r>
      <w:r>
        <w:rPr>
          <w:rFonts w:ascii="Times New Roman" w:eastAsia="Calibri" w:hAnsi="Times New Roman" w:cs="Times New Roman"/>
          <w:sz w:val="24"/>
          <w:szCs w:val="24"/>
          <w:lang w:eastAsia="lv-LV"/>
        </w:rPr>
        <w:t>4</w:t>
      </w:r>
      <w:r w:rsidRPr="003633B1">
        <w:rPr>
          <w:rFonts w:ascii="Times New Roman" w:eastAsia="Calibri" w:hAnsi="Times New Roman" w:cs="Times New Roman"/>
          <w:sz w:val="24"/>
          <w:szCs w:val="24"/>
          <w:lang w:eastAsia="lv-LV"/>
        </w:rPr>
        <w:t xml:space="preserve">. gada </w:t>
      </w:r>
      <w:r>
        <w:rPr>
          <w:rFonts w:ascii="Times New Roman" w:eastAsia="Calibri" w:hAnsi="Times New Roman" w:cs="Times New Roman"/>
          <w:sz w:val="24"/>
          <w:szCs w:val="24"/>
          <w:lang w:eastAsia="lv-LV"/>
        </w:rPr>
        <w:t>16.jūlija</w:t>
      </w:r>
      <w:r w:rsidRPr="003633B1">
        <w:rPr>
          <w:rFonts w:ascii="Times New Roman" w:eastAsia="Calibri" w:hAnsi="Times New Roman" w:cs="Times New Roman"/>
          <w:sz w:val="24"/>
          <w:szCs w:val="24"/>
          <w:lang w:eastAsia="lv-LV"/>
        </w:rPr>
        <w:t xml:space="preserve"> slēdziens Nr. Z-2</w:t>
      </w:r>
      <w:r>
        <w:rPr>
          <w:rFonts w:ascii="Times New Roman" w:eastAsia="Calibri" w:hAnsi="Times New Roman" w:cs="Times New Roman"/>
          <w:sz w:val="24"/>
          <w:szCs w:val="24"/>
          <w:lang w:eastAsia="lv-LV"/>
        </w:rPr>
        <w:t>4</w:t>
      </w:r>
      <w:r w:rsidRPr="003633B1">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278</w:t>
      </w:r>
      <w:r w:rsidRPr="003633B1">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Gulbenes novada pašvaldības m</w:t>
      </w:r>
      <w:r w:rsidRPr="00235310">
        <w:rPr>
          <w:rFonts w:ascii="Times New Roman" w:hAnsi="Times New Roman"/>
          <w:sz w:val="24"/>
          <w:szCs w:val="24"/>
        </w:rPr>
        <w:t xml:space="preserve">antas iznomāšanas komisijas nolikuma, kas apstiprināts ar Gulbenes novada </w:t>
      </w:r>
      <w:r>
        <w:rPr>
          <w:rFonts w:ascii="Times New Roman" w:hAnsi="Times New Roman"/>
          <w:sz w:val="24"/>
          <w:szCs w:val="24"/>
        </w:rPr>
        <w:t xml:space="preserve">pašvaldības </w:t>
      </w:r>
      <w:r w:rsidRPr="00235310">
        <w:rPr>
          <w:rFonts w:ascii="Times New Roman" w:hAnsi="Times New Roman"/>
          <w:sz w:val="24"/>
          <w:szCs w:val="24"/>
        </w:rPr>
        <w:t xml:space="preserve">domes 2020.gada 30.jūlija lēmumu Nr. GND/2020/487, 6.1., 7.1. un 7.6.apakšpunktu, atklāti balsojot: </w:t>
      </w:r>
      <w:r w:rsidR="001F09FF" w:rsidRPr="007712BD">
        <w:rPr>
          <w:rFonts w:ascii="Times New Roman" w:hAnsi="Times New Roman" w:cs="Times New Roman"/>
          <w:noProof/>
          <w:sz w:val="24"/>
          <w:szCs w:val="24"/>
        </w:rPr>
        <w:t>ar 4 balsīm "Par" (Ineta Otvare, Kristaps Dauksts, Lolita Vīksniņa, Monta Ķelle), "Pret" – nav, "Atturas" – nav, "Nepiedalās" – nav</w:t>
      </w:r>
      <w:r w:rsidR="001F09FF" w:rsidRPr="007712BD">
        <w:rPr>
          <w:rFonts w:ascii="Times New Roman" w:hAnsi="Times New Roman" w:cs="Times New Roman"/>
          <w:sz w:val="24"/>
          <w:szCs w:val="24"/>
        </w:rPr>
        <w:t>, NOLEMJ:</w:t>
      </w:r>
    </w:p>
    <w:p w14:paraId="671B8488" w14:textId="6A9F53C0" w:rsidR="00F11505" w:rsidRPr="00235310" w:rsidRDefault="00F11505" w:rsidP="001F09FF">
      <w:pPr>
        <w:spacing w:line="360" w:lineRule="auto"/>
        <w:ind w:firstLine="567"/>
        <w:contextualSpacing/>
        <w:jc w:val="both"/>
        <w:rPr>
          <w:rFonts w:ascii="Times New Roman" w:hAnsi="Times New Roman"/>
          <w:sz w:val="24"/>
          <w:szCs w:val="24"/>
        </w:rPr>
      </w:pPr>
      <w:r>
        <w:rPr>
          <w:rFonts w:ascii="Times New Roman" w:hAnsi="Times New Roman"/>
          <w:sz w:val="24"/>
          <w:szCs w:val="24"/>
        </w:rPr>
        <w:t>1</w:t>
      </w:r>
      <w:r w:rsidRPr="00235310">
        <w:rPr>
          <w:rFonts w:ascii="Times New Roman" w:hAnsi="Times New Roman"/>
          <w:sz w:val="24"/>
          <w:szCs w:val="24"/>
        </w:rPr>
        <w:t>.</w:t>
      </w:r>
      <w:r>
        <w:rPr>
          <w:rFonts w:ascii="Times New Roman" w:hAnsi="Times New Roman"/>
          <w:sz w:val="24"/>
          <w:szCs w:val="24"/>
        </w:rPr>
        <w:tab/>
      </w:r>
      <w:r w:rsidRPr="00235310">
        <w:rPr>
          <w:rFonts w:ascii="Times New Roman" w:hAnsi="Times New Roman"/>
          <w:sz w:val="24"/>
          <w:szCs w:val="24"/>
        </w:rPr>
        <w:t xml:space="preserve">PIEŠĶIRT </w:t>
      </w:r>
      <w:r>
        <w:rPr>
          <w:rFonts w:ascii="Times New Roman" w:eastAsia="Times New Roman" w:hAnsi="Times New Roman"/>
          <w:sz w:val="24"/>
          <w:szCs w:val="24"/>
        </w:rPr>
        <w:t>s</w:t>
      </w:r>
      <w:r w:rsidRPr="00C7661D">
        <w:rPr>
          <w:rFonts w:ascii="Times New Roman" w:eastAsia="Times New Roman" w:hAnsi="Times New Roman"/>
          <w:sz w:val="24"/>
          <w:szCs w:val="24"/>
        </w:rPr>
        <w:t>abiedrība</w:t>
      </w:r>
      <w:r>
        <w:rPr>
          <w:rFonts w:ascii="Times New Roman" w:eastAsia="Times New Roman" w:hAnsi="Times New Roman"/>
          <w:sz w:val="24"/>
          <w:szCs w:val="24"/>
        </w:rPr>
        <w:t>i</w:t>
      </w:r>
      <w:r w:rsidRPr="00C7661D">
        <w:rPr>
          <w:rFonts w:ascii="Times New Roman" w:eastAsia="Times New Roman" w:hAnsi="Times New Roman"/>
          <w:sz w:val="24"/>
          <w:szCs w:val="24"/>
        </w:rPr>
        <w:t xml:space="preserve"> ar ierobežotu atbildību </w:t>
      </w:r>
      <w:r>
        <w:rPr>
          <w:rFonts w:ascii="Times New Roman" w:eastAsia="Times New Roman" w:hAnsi="Times New Roman"/>
          <w:sz w:val="24"/>
          <w:szCs w:val="24"/>
        </w:rPr>
        <w:t xml:space="preserve">“Mazkalniena”, reģistrācijas numurs </w:t>
      </w:r>
      <w:r w:rsidRPr="00C7661D">
        <w:rPr>
          <w:rFonts w:ascii="Times New Roman" w:eastAsia="Times New Roman" w:hAnsi="Times New Roman"/>
          <w:sz w:val="24"/>
          <w:szCs w:val="24"/>
        </w:rPr>
        <w:t>4</w:t>
      </w:r>
      <w:r>
        <w:rPr>
          <w:rFonts w:ascii="Times New Roman" w:eastAsia="Times New Roman" w:hAnsi="Times New Roman"/>
          <w:sz w:val="24"/>
          <w:szCs w:val="24"/>
        </w:rPr>
        <w:t>4103078631, juridiskā adrese:</w:t>
      </w:r>
      <w:r w:rsidRPr="00C7661D">
        <w:t xml:space="preserve"> </w:t>
      </w:r>
      <w:r w:rsidRPr="00B44F13">
        <w:rPr>
          <w:rFonts w:ascii="Times New Roman" w:eastAsia="Times New Roman" w:hAnsi="Times New Roman"/>
          <w:sz w:val="24"/>
          <w:szCs w:val="24"/>
        </w:rPr>
        <w:t>Vidus iela 5</w:t>
      </w:r>
      <w:r>
        <w:rPr>
          <w:rFonts w:ascii="Times New Roman" w:eastAsia="Times New Roman" w:hAnsi="Times New Roman"/>
          <w:sz w:val="24"/>
          <w:szCs w:val="24"/>
        </w:rPr>
        <w:t xml:space="preserve">, </w:t>
      </w:r>
      <w:r w:rsidRPr="00B44F13">
        <w:rPr>
          <w:rFonts w:ascii="Times New Roman" w:eastAsia="Times New Roman" w:hAnsi="Times New Roman"/>
          <w:sz w:val="24"/>
          <w:szCs w:val="24"/>
        </w:rPr>
        <w:t>Gulbene, Gulbenes nov., LV-4401</w:t>
      </w:r>
      <w:r w:rsidRPr="00235310">
        <w:rPr>
          <w:rFonts w:ascii="Times New Roman" w:hAnsi="Times New Roman"/>
          <w:sz w:val="24"/>
          <w:szCs w:val="24"/>
        </w:rPr>
        <w:t xml:space="preserve">, nomā </w:t>
      </w:r>
      <w:r>
        <w:rPr>
          <w:rFonts w:ascii="Times New Roman" w:hAnsi="Times New Roman"/>
          <w:sz w:val="24"/>
          <w:szCs w:val="24"/>
        </w:rPr>
        <w:t xml:space="preserve">Stāmerienas </w:t>
      </w:r>
      <w:r w:rsidRPr="00235310">
        <w:rPr>
          <w:rFonts w:ascii="Times New Roman" w:hAnsi="Times New Roman"/>
          <w:sz w:val="24"/>
          <w:szCs w:val="24"/>
        </w:rPr>
        <w:t>pagasta nekustamajā īpašumā</w:t>
      </w:r>
      <w:r>
        <w:rPr>
          <w:rFonts w:ascii="Times New Roman" w:hAnsi="Times New Roman"/>
          <w:sz w:val="24"/>
          <w:szCs w:val="24"/>
        </w:rPr>
        <w:t xml:space="preserve"> ar nosaukumu “Kalnienas lauki”</w:t>
      </w:r>
      <w:r w:rsidRPr="00235310">
        <w:rPr>
          <w:rFonts w:ascii="Times New Roman" w:hAnsi="Times New Roman"/>
          <w:sz w:val="24"/>
          <w:szCs w:val="24"/>
        </w:rPr>
        <w:t xml:space="preserve">, kadastra numurs </w:t>
      </w:r>
      <w:r>
        <w:rPr>
          <w:rFonts w:ascii="Times New Roman" w:hAnsi="Times New Roman"/>
          <w:sz w:val="24"/>
          <w:szCs w:val="24"/>
        </w:rPr>
        <w:t>5088 001 0250</w:t>
      </w:r>
      <w:r w:rsidRPr="00235310">
        <w:rPr>
          <w:rFonts w:ascii="Times New Roman" w:hAnsi="Times New Roman"/>
          <w:sz w:val="24"/>
          <w:szCs w:val="24"/>
        </w:rPr>
        <w:t>, ietilpstošo zemes vienīb</w:t>
      </w:r>
      <w:r>
        <w:rPr>
          <w:rFonts w:ascii="Times New Roman" w:hAnsi="Times New Roman"/>
          <w:sz w:val="24"/>
          <w:szCs w:val="24"/>
        </w:rPr>
        <w:t>as</w:t>
      </w:r>
      <w:r w:rsidRPr="00235310">
        <w:rPr>
          <w:rFonts w:ascii="Times New Roman" w:hAnsi="Times New Roman"/>
          <w:sz w:val="24"/>
          <w:szCs w:val="24"/>
        </w:rPr>
        <w:t xml:space="preserve"> ar kadastra apzīmējumu </w:t>
      </w:r>
      <w:r>
        <w:rPr>
          <w:rFonts w:ascii="Times New Roman" w:hAnsi="Times New Roman"/>
          <w:sz w:val="24"/>
          <w:szCs w:val="24"/>
        </w:rPr>
        <w:t>5088 001 0247 daļu</w:t>
      </w:r>
      <w:r w:rsidRPr="00235310">
        <w:rPr>
          <w:rFonts w:ascii="Times New Roman" w:hAnsi="Times New Roman"/>
          <w:sz w:val="24"/>
          <w:szCs w:val="24"/>
        </w:rPr>
        <w:t xml:space="preserve">, </w:t>
      </w:r>
      <w:r>
        <w:rPr>
          <w:rFonts w:ascii="Times New Roman" w:hAnsi="Times New Roman"/>
          <w:sz w:val="24"/>
          <w:szCs w:val="24"/>
        </w:rPr>
        <w:t>1,26</w:t>
      </w:r>
      <w:r w:rsidRPr="00235310">
        <w:rPr>
          <w:rFonts w:ascii="Times New Roman" w:hAnsi="Times New Roman"/>
          <w:sz w:val="24"/>
          <w:szCs w:val="24"/>
        </w:rPr>
        <w:t xml:space="preserve"> ha platībā, nosakot, ka:</w:t>
      </w:r>
    </w:p>
    <w:p w14:paraId="25B84D25" w14:textId="77777777" w:rsidR="00F11505" w:rsidRPr="00235310" w:rsidRDefault="00F11505" w:rsidP="00F11505">
      <w:pPr>
        <w:tabs>
          <w:tab w:val="left" w:pos="1560"/>
        </w:tabs>
        <w:spacing w:line="360" w:lineRule="auto"/>
        <w:ind w:left="1560" w:hanging="567"/>
        <w:contextualSpacing/>
        <w:jc w:val="both"/>
        <w:rPr>
          <w:rFonts w:ascii="Times New Roman" w:hAnsi="Times New Roman"/>
          <w:sz w:val="24"/>
          <w:szCs w:val="24"/>
        </w:rPr>
      </w:pPr>
      <w:r w:rsidRPr="00235310">
        <w:rPr>
          <w:rFonts w:ascii="Times New Roman" w:hAnsi="Times New Roman"/>
          <w:sz w:val="24"/>
          <w:szCs w:val="24"/>
        </w:rPr>
        <w:t>1.1.</w:t>
      </w:r>
      <w:r w:rsidRPr="00235310">
        <w:rPr>
          <w:rFonts w:ascii="Times New Roman" w:hAnsi="Times New Roman"/>
          <w:sz w:val="24"/>
          <w:szCs w:val="24"/>
        </w:rPr>
        <w:tab/>
        <w:t>līguma termiņš ir līdz 20</w:t>
      </w:r>
      <w:r>
        <w:rPr>
          <w:rFonts w:ascii="Times New Roman" w:hAnsi="Times New Roman"/>
          <w:sz w:val="24"/>
          <w:szCs w:val="24"/>
        </w:rPr>
        <w:t>30</w:t>
      </w:r>
      <w:r w:rsidRPr="00235310">
        <w:rPr>
          <w:rFonts w:ascii="Times New Roman" w:hAnsi="Times New Roman"/>
          <w:sz w:val="24"/>
          <w:szCs w:val="24"/>
        </w:rPr>
        <w:t xml:space="preserve">.gada </w:t>
      </w:r>
      <w:r>
        <w:rPr>
          <w:rFonts w:ascii="Times New Roman" w:hAnsi="Times New Roman"/>
          <w:sz w:val="24"/>
          <w:szCs w:val="24"/>
        </w:rPr>
        <w:t>28.februārim</w:t>
      </w:r>
      <w:r w:rsidRPr="00235310">
        <w:rPr>
          <w:rFonts w:ascii="Times New Roman" w:hAnsi="Times New Roman"/>
          <w:sz w:val="24"/>
          <w:szCs w:val="24"/>
        </w:rPr>
        <w:t>;</w:t>
      </w:r>
    </w:p>
    <w:p w14:paraId="2A7441F6" w14:textId="77777777" w:rsidR="00F11505" w:rsidRPr="00235310" w:rsidRDefault="00F11505" w:rsidP="00F11505">
      <w:pPr>
        <w:tabs>
          <w:tab w:val="left" w:pos="1560"/>
        </w:tabs>
        <w:spacing w:line="360" w:lineRule="auto"/>
        <w:ind w:left="1560" w:hanging="567"/>
        <w:contextualSpacing/>
        <w:jc w:val="both"/>
        <w:rPr>
          <w:rFonts w:ascii="Times New Roman" w:hAnsi="Times New Roman"/>
          <w:sz w:val="24"/>
          <w:szCs w:val="24"/>
        </w:rPr>
      </w:pPr>
      <w:r w:rsidRPr="00235310">
        <w:rPr>
          <w:rFonts w:ascii="Times New Roman" w:hAnsi="Times New Roman"/>
          <w:sz w:val="24"/>
          <w:szCs w:val="24"/>
        </w:rPr>
        <w:lastRenderedPageBreak/>
        <w:t>1.2.</w:t>
      </w:r>
      <w:r w:rsidRPr="00235310">
        <w:rPr>
          <w:rFonts w:ascii="Times New Roman" w:hAnsi="Times New Roman"/>
          <w:sz w:val="24"/>
          <w:szCs w:val="24"/>
        </w:rPr>
        <w:tab/>
        <w:t>lietošanas mērķi</w:t>
      </w:r>
      <w:r>
        <w:rPr>
          <w:rFonts w:ascii="Times New Roman" w:hAnsi="Times New Roman"/>
          <w:sz w:val="24"/>
          <w:szCs w:val="24"/>
        </w:rPr>
        <w:t>s</w:t>
      </w:r>
      <w:r w:rsidRPr="00235310">
        <w:rPr>
          <w:rFonts w:ascii="Times New Roman" w:hAnsi="Times New Roman"/>
          <w:sz w:val="24"/>
          <w:szCs w:val="24"/>
        </w:rPr>
        <w:t>: lauksaimniecības vajadzībām bez apbūves tiesībām;</w:t>
      </w:r>
    </w:p>
    <w:p w14:paraId="491332B7" w14:textId="77777777" w:rsidR="00F11505" w:rsidRDefault="00F11505" w:rsidP="00F11505">
      <w:pPr>
        <w:tabs>
          <w:tab w:val="left" w:pos="1560"/>
        </w:tabs>
        <w:spacing w:line="360" w:lineRule="auto"/>
        <w:ind w:left="1560" w:hanging="567"/>
        <w:contextualSpacing/>
        <w:jc w:val="both"/>
        <w:rPr>
          <w:rFonts w:ascii="Times New Roman" w:hAnsi="Times New Roman"/>
          <w:sz w:val="24"/>
          <w:szCs w:val="24"/>
        </w:rPr>
      </w:pPr>
      <w:r w:rsidRPr="00235310">
        <w:rPr>
          <w:rFonts w:ascii="Times New Roman" w:hAnsi="Times New Roman"/>
          <w:sz w:val="24"/>
          <w:szCs w:val="24"/>
        </w:rPr>
        <w:t>1.3.</w:t>
      </w:r>
      <w:r w:rsidRPr="00235310">
        <w:rPr>
          <w:rFonts w:ascii="Times New Roman" w:hAnsi="Times New Roman"/>
          <w:sz w:val="24"/>
          <w:szCs w:val="24"/>
        </w:rPr>
        <w:tab/>
        <w:t xml:space="preserve">nomas maksa gadā ir </w:t>
      </w:r>
      <w:r>
        <w:rPr>
          <w:rFonts w:ascii="Times New Roman" w:hAnsi="Times New Roman"/>
          <w:sz w:val="24"/>
          <w:szCs w:val="24"/>
        </w:rPr>
        <w:t>153,00</w:t>
      </w:r>
      <w:r w:rsidRPr="00235310">
        <w:rPr>
          <w:rFonts w:ascii="Times New Roman" w:hAnsi="Times New Roman"/>
          <w:sz w:val="24"/>
          <w:szCs w:val="24"/>
        </w:rPr>
        <w:t xml:space="preserve"> EUR (</w:t>
      </w:r>
      <w:r>
        <w:rPr>
          <w:rFonts w:ascii="Times New Roman" w:hAnsi="Times New Roman"/>
          <w:sz w:val="24"/>
          <w:szCs w:val="24"/>
        </w:rPr>
        <w:t xml:space="preserve">viens simts piecdesmit trīs </w:t>
      </w:r>
      <w:r w:rsidRPr="00235310">
        <w:rPr>
          <w:rFonts w:ascii="Times New Roman" w:hAnsi="Times New Roman"/>
          <w:i/>
          <w:iCs/>
          <w:sz w:val="24"/>
          <w:szCs w:val="24"/>
        </w:rPr>
        <w:t>euro</w:t>
      </w:r>
      <w:r w:rsidRPr="00235310">
        <w:rPr>
          <w:rFonts w:ascii="Times New Roman" w:hAnsi="Times New Roman"/>
          <w:sz w:val="24"/>
          <w:szCs w:val="24"/>
        </w:rPr>
        <w:t xml:space="preserve"> </w:t>
      </w:r>
      <w:r>
        <w:rPr>
          <w:rFonts w:ascii="Times New Roman" w:hAnsi="Times New Roman"/>
          <w:sz w:val="24"/>
          <w:szCs w:val="24"/>
        </w:rPr>
        <w:t xml:space="preserve">nulle </w:t>
      </w:r>
      <w:r w:rsidRPr="00235310">
        <w:rPr>
          <w:rFonts w:ascii="Times New Roman" w:hAnsi="Times New Roman"/>
          <w:sz w:val="24"/>
          <w:szCs w:val="24"/>
        </w:rPr>
        <w:t xml:space="preserve">centi) bez PVN atbilstoši </w:t>
      </w:r>
      <w:r w:rsidRPr="003633B1">
        <w:rPr>
          <w:rFonts w:ascii="Times New Roman" w:eastAsia="Calibri" w:hAnsi="Times New Roman" w:cs="Times New Roman"/>
          <w:sz w:val="24"/>
          <w:szCs w:val="24"/>
          <w:lang w:eastAsia="lv-LV"/>
        </w:rPr>
        <w:t>piesaistītā neatkarīgā vērtētāja sabiedrības ar ierobežotu atbildību “Dzieti”, reģistrācijas numurs 42403010964, 202</w:t>
      </w:r>
      <w:r>
        <w:rPr>
          <w:rFonts w:ascii="Times New Roman" w:eastAsia="Calibri" w:hAnsi="Times New Roman" w:cs="Times New Roman"/>
          <w:sz w:val="24"/>
          <w:szCs w:val="24"/>
          <w:lang w:eastAsia="lv-LV"/>
        </w:rPr>
        <w:t>4</w:t>
      </w:r>
      <w:r w:rsidRPr="003633B1">
        <w:rPr>
          <w:rFonts w:ascii="Times New Roman" w:eastAsia="Calibri" w:hAnsi="Times New Roman" w:cs="Times New Roman"/>
          <w:sz w:val="24"/>
          <w:szCs w:val="24"/>
          <w:lang w:eastAsia="lv-LV"/>
        </w:rPr>
        <w:t xml:space="preserve">. gada </w:t>
      </w:r>
      <w:r>
        <w:rPr>
          <w:rFonts w:ascii="Times New Roman" w:eastAsia="Calibri" w:hAnsi="Times New Roman" w:cs="Times New Roman"/>
          <w:sz w:val="24"/>
          <w:szCs w:val="24"/>
          <w:lang w:eastAsia="lv-LV"/>
        </w:rPr>
        <w:t>16.jūlija</w:t>
      </w:r>
      <w:r w:rsidRPr="003633B1">
        <w:rPr>
          <w:rFonts w:ascii="Times New Roman" w:eastAsia="Calibri" w:hAnsi="Times New Roman" w:cs="Times New Roman"/>
          <w:sz w:val="24"/>
          <w:szCs w:val="24"/>
          <w:lang w:eastAsia="lv-LV"/>
        </w:rPr>
        <w:t xml:space="preserve"> atskaitei par </w:t>
      </w:r>
      <w:r>
        <w:rPr>
          <w:rFonts w:ascii="Times New Roman" w:eastAsia="Calibri" w:hAnsi="Times New Roman" w:cs="Times New Roman"/>
          <w:sz w:val="24"/>
          <w:szCs w:val="24"/>
          <w:lang w:eastAsia="lv-LV"/>
        </w:rPr>
        <w:t xml:space="preserve">nekustamā īpašuma - daļas no zemes vienības “Kalnienas lauki”, Stāmerienas pagasts, Gulbenes novads novērtēšanu </w:t>
      </w:r>
      <w:r w:rsidRPr="003633B1">
        <w:rPr>
          <w:rFonts w:ascii="Times New Roman" w:eastAsia="Calibri" w:hAnsi="Times New Roman" w:cs="Times New Roman"/>
          <w:sz w:val="24"/>
          <w:szCs w:val="24"/>
          <w:lang w:eastAsia="lv-LV"/>
        </w:rPr>
        <w:t>(202</w:t>
      </w:r>
      <w:r>
        <w:rPr>
          <w:rFonts w:ascii="Times New Roman" w:eastAsia="Calibri" w:hAnsi="Times New Roman" w:cs="Times New Roman"/>
          <w:sz w:val="24"/>
          <w:szCs w:val="24"/>
          <w:lang w:eastAsia="lv-LV"/>
        </w:rPr>
        <w:t>4</w:t>
      </w:r>
      <w:r w:rsidRPr="003633B1">
        <w:rPr>
          <w:rFonts w:ascii="Times New Roman" w:eastAsia="Calibri" w:hAnsi="Times New Roman" w:cs="Times New Roman"/>
          <w:sz w:val="24"/>
          <w:szCs w:val="24"/>
          <w:lang w:eastAsia="lv-LV"/>
        </w:rPr>
        <w:t xml:space="preserve">. gada </w:t>
      </w:r>
      <w:r>
        <w:rPr>
          <w:rFonts w:ascii="Times New Roman" w:eastAsia="Calibri" w:hAnsi="Times New Roman" w:cs="Times New Roman"/>
          <w:sz w:val="24"/>
          <w:szCs w:val="24"/>
          <w:lang w:eastAsia="lv-LV"/>
        </w:rPr>
        <w:t>16.jūlija</w:t>
      </w:r>
      <w:r w:rsidRPr="003633B1">
        <w:rPr>
          <w:rFonts w:ascii="Times New Roman" w:eastAsia="Calibri" w:hAnsi="Times New Roman" w:cs="Times New Roman"/>
          <w:sz w:val="24"/>
          <w:szCs w:val="24"/>
          <w:lang w:eastAsia="lv-LV"/>
        </w:rPr>
        <w:t xml:space="preserve"> slēdziens Nr. Z-2</w:t>
      </w:r>
      <w:r>
        <w:rPr>
          <w:rFonts w:ascii="Times New Roman" w:eastAsia="Calibri" w:hAnsi="Times New Roman" w:cs="Times New Roman"/>
          <w:sz w:val="24"/>
          <w:szCs w:val="24"/>
          <w:lang w:eastAsia="lv-LV"/>
        </w:rPr>
        <w:t>4</w:t>
      </w:r>
      <w:r w:rsidRPr="003633B1">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278</w:t>
      </w:r>
      <w:r w:rsidRPr="003633B1">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w:t>
      </w:r>
    </w:p>
    <w:p w14:paraId="008D60BD" w14:textId="77777777" w:rsidR="00F11505" w:rsidRDefault="00F11505" w:rsidP="00F11505">
      <w:pPr>
        <w:tabs>
          <w:tab w:val="left" w:pos="1560"/>
        </w:tabs>
        <w:spacing w:line="360" w:lineRule="auto"/>
        <w:ind w:left="1560" w:hanging="567"/>
        <w:contextualSpacing/>
        <w:jc w:val="both"/>
        <w:rPr>
          <w:rFonts w:ascii="Times New Roman" w:hAnsi="Times New Roman"/>
          <w:sz w:val="24"/>
          <w:szCs w:val="24"/>
        </w:rPr>
      </w:pPr>
      <w:r w:rsidRPr="00235310">
        <w:rPr>
          <w:rFonts w:ascii="Times New Roman" w:hAnsi="Times New Roman"/>
          <w:sz w:val="24"/>
          <w:szCs w:val="24"/>
        </w:rPr>
        <w:t>1.</w:t>
      </w:r>
      <w:r>
        <w:rPr>
          <w:rFonts w:ascii="Times New Roman" w:hAnsi="Times New Roman"/>
          <w:sz w:val="24"/>
          <w:szCs w:val="24"/>
        </w:rPr>
        <w:t>4</w:t>
      </w:r>
      <w:r w:rsidRPr="00235310">
        <w:rPr>
          <w:rFonts w:ascii="Times New Roman" w:hAnsi="Times New Roman"/>
          <w:sz w:val="24"/>
          <w:szCs w:val="24"/>
        </w:rPr>
        <w:t>.</w:t>
      </w:r>
      <w:r w:rsidRPr="00235310">
        <w:rPr>
          <w:rFonts w:ascii="Times New Roman" w:hAnsi="Times New Roman"/>
          <w:sz w:val="24"/>
          <w:szCs w:val="24"/>
        </w:rPr>
        <w:tab/>
      </w:r>
      <w:r w:rsidRPr="00632DC9">
        <w:rPr>
          <w:rFonts w:ascii="Times New Roman" w:hAnsi="Times New Roman"/>
          <w:sz w:val="24"/>
          <w:szCs w:val="24"/>
        </w:rPr>
        <w:t>nomas maksa maksājama no zemes nomas līguma spēkā stāšanās dienas;</w:t>
      </w:r>
    </w:p>
    <w:p w14:paraId="4AC4E65C" w14:textId="77777777" w:rsidR="00F11505" w:rsidRPr="00632DC9" w:rsidRDefault="00F11505" w:rsidP="00F11505">
      <w:pPr>
        <w:tabs>
          <w:tab w:val="left" w:pos="1560"/>
        </w:tabs>
        <w:spacing w:line="360" w:lineRule="auto"/>
        <w:ind w:left="1560" w:hanging="567"/>
        <w:contextualSpacing/>
        <w:jc w:val="both"/>
        <w:rPr>
          <w:rFonts w:ascii="Times New Roman" w:hAnsi="Times New Roman"/>
          <w:sz w:val="24"/>
          <w:szCs w:val="24"/>
        </w:rPr>
      </w:pPr>
      <w:r w:rsidRPr="00235310">
        <w:rPr>
          <w:rFonts w:ascii="Times New Roman" w:hAnsi="Times New Roman"/>
          <w:sz w:val="24"/>
          <w:szCs w:val="24"/>
        </w:rPr>
        <w:t>1.</w:t>
      </w:r>
      <w:r>
        <w:rPr>
          <w:rFonts w:ascii="Times New Roman" w:hAnsi="Times New Roman"/>
          <w:sz w:val="24"/>
          <w:szCs w:val="24"/>
        </w:rPr>
        <w:t>5</w:t>
      </w:r>
      <w:r w:rsidRPr="00235310">
        <w:rPr>
          <w:rFonts w:ascii="Times New Roman" w:hAnsi="Times New Roman"/>
          <w:sz w:val="24"/>
          <w:szCs w:val="24"/>
        </w:rPr>
        <w:t>.</w:t>
      </w:r>
      <w:r w:rsidRPr="00235310">
        <w:rPr>
          <w:rFonts w:ascii="Times New Roman" w:hAnsi="Times New Roman"/>
          <w:sz w:val="24"/>
          <w:szCs w:val="24"/>
        </w:rPr>
        <w:tab/>
      </w:r>
      <w:r w:rsidRPr="005842EC">
        <w:rPr>
          <w:rFonts w:ascii="Times New Roman" w:hAnsi="Times New Roman"/>
          <w:sz w:val="24"/>
          <w:szCs w:val="24"/>
        </w:rPr>
        <w:t xml:space="preserve">papildus nomas maksai nomnieks </w:t>
      </w:r>
      <w:r w:rsidRPr="005842EC">
        <w:rPr>
          <w:rFonts w:ascii="Times New Roman" w:hAnsi="Times New Roman" w:cs="Times New Roman"/>
          <w:sz w:val="24"/>
          <w:szCs w:val="24"/>
        </w:rPr>
        <w:t xml:space="preserve">veic vienreizēju maksājumu </w:t>
      </w:r>
      <w:r w:rsidRPr="005842EC">
        <w:rPr>
          <w:rFonts w:ascii="Times New Roman" w:eastAsia="Times New Roman" w:hAnsi="Times New Roman" w:cs="Times New Roman"/>
          <w:sz w:val="24"/>
          <w:szCs w:val="24"/>
        </w:rPr>
        <w:t xml:space="preserve">198,44 EUR (viens simts deviņdesmit astoņi </w:t>
      </w:r>
      <w:r w:rsidRPr="005842EC">
        <w:rPr>
          <w:rFonts w:ascii="Times New Roman" w:eastAsia="Times New Roman" w:hAnsi="Times New Roman" w:cs="Times New Roman"/>
          <w:i/>
          <w:sz w:val="24"/>
          <w:szCs w:val="24"/>
        </w:rPr>
        <w:t xml:space="preserve">euro </w:t>
      </w:r>
      <w:r w:rsidRPr="005842EC">
        <w:rPr>
          <w:rFonts w:ascii="Times New Roman" w:eastAsia="Times New Roman" w:hAnsi="Times New Roman" w:cs="Times New Roman"/>
          <w:sz w:val="24"/>
          <w:szCs w:val="24"/>
        </w:rPr>
        <w:t>četrdesmit četri centi), tai skaitā pievienotās vērtības nodoklis</w:t>
      </w:r>
      <w:r w:rsidRPr="005842EC">
        <w:rPr>
          <w:rFonts w:ascii="Times New Roman" w:hAnsi="Times New Roman" w:cs="Times New Roman"/>
          <w:sz w:val="24"/>
          <w:szCs w:val="24"/>
        </w:rPr>
        <w:t xml:space="preserve">, par pieaicinātā sertificēta vērtētāja atlīdzības summu par nomas objekta nomas maksas noteikšanu. Samaksa veicama ar pārskaitījumu uz līgumā norādīto Iznomātāja bankas kontu </w:t>
      </w:r>
      <w:r>
        <w:rPr>
          <w:rFonts w:ascii="Times New Roman" w:hAnsi="Times New Roman" w:cs="Times New Roman"/>
          <w:sz w:val="24"/>
          <w:szCs w:val="24"/>
        </w:rPr>
        <w:t>30</w:t>
      </w:r>
      <w:r w:rsidRPr="005842EC">
        <w:rPr>
          <w:rFonts w:ascii="Times New Roman" w:hAnsi="Times New Roman" w:cs="Times New Roman"/>
          <w:sz w:val="24"/>
          <w:szCs w:val="24"/>
        </w:rPr>
        <w:t xml:space="preserve"> (</w:t>
      </w:r>
      <w:r>
        <w:rPr>
          <w:rFonts w:ascii="Times New Roman" w:hAnsi="Times New Roman" w:cs="Times New Roman"/>
          <w:sz w:val="24"/>
          <w:szCs w:val="24"/>
        </w:rPr>
        <w:t>trīsdesmit</w:t>
      </w:r>
      <w:r w:rsidRPr="005842EC">
        <w:rPr>
          <w:rFonts w:ascii="Times New Roman" w:hAnsi="Times New Roman" w:cs="Times New Roman"/>
          <w:sz w:val="24"/>
          <w:szCs w:val="24"/>
        </w:rPr>
        <w:t xml:space="preserve">) </w:t>
      </w:r>
      <w:r>
        <w:rPr>
          <w:rFonts w:ascii="Times New Roman" w:hAnsi="Times New Roman" w:cs="Times New Roman"/>
          <w:sz w:val="24"/>
          <w:szCs w:val="24"/>
        </w:rPr>
        <w:t>dienu</w:t>
      </w:r>
      <w:r w:rsidRPr="005842EC">
        <w:rPr>
          <w:rFonts w:ascii="Times New Roman" w:hAnsi="Times New Roman" w:cs="Times New Roman"/>
          <w:sz w:val="24"/>
          <w:szCs w:val="24"/>
        </w:rPr>
        <w:t xml:space="preserve"> laikā no </w:t>
      </w:r>
      <w:r>
        <w:rPr>
          <w:rFonts w:ascii="Times New Roman" w:hAnsi="Times New Roman" w:cs="Times New Roman"/>
          <w:sz w:val="24"/>
          <w:szCs w:val="24"/>
        </w:rPr>
        <w:t>līguma</w:t>
      </w:r>
      <w:r w:rsidRPr="005842EC">
        <w:rPr>
          <w:rFonts w:ascii="Times New Roman" w:hAnsi="Times New Roman" w:cs="Times New Roman"/>
          <w:sz w:val="24"/>
          <w:szCs w:val="24"/>
        </w:rPr>
        <w:t xml:space="preserve"> stāšanās spēkā brīža</w:t>
      </w:r>
      <w:r>
        <w:rPr>
          <w:rFonts w:ascii="Times New Roman" w:hAnsi="Times New Roman" w:cs="Times New Roman"/>
          <w:sz w:val="24"/>
          <w:szCs w:val="24"/>
        </w:rPr>
        <w:t>;</w:t>
      </w:r>
    </w:p>
    <w:p w14:paraId="7EC63DFF" w14:textId="77777777" w:rsidR="00F11505" w:rsidRPr="00235310" w:rsidRDefault="00F11505" w:rsidP="00F11505">
      <w:pPr>
        <w:tabs>
          <w:tab w:val="left" w:pos="1560"/>
          <w:tab w:val="left" w:pos="1701"/>
          <w:tab w:val="left" w:pos="1843"/>
        </w:tabs>
        <w:spacing w:line="360" w:lineRule="auto"/>
        <w:ind w:left="1560" w:hanging="567"/>
        <w:contextualSpacing/>
        <w:jc w:val="both"/>
        <w:rPr>
          <w:rFonts w:ascii="Times New Roman" w:hAnsi="Times New Roman"/>
          <w:sz w:val="24"/>
          <w:szCs w:val="24"/>
        </w:rPr>
      </w:pPr>
      <w:r w:rsidRPr="00235310">
        <w:rPr>
          <w:rFonts w:ascii="Times New Roman" w:hAnsi="Times New Roman"/>
          <w:sz w:val="24"/>
          <w:szCs w:val="24"/>
        </w:rPr>
        <w:t>1.</w:t>
      </w:r>
      <w:r>
        <w:rPr>
          <w:rFonts w:ascii="Times New Roman" w:hAnsi="Times New Roman"/>
          <w:sz w:val="24"/>
          <w:szCs w:val="24"/>
        </w:rPr>
        <w:t>6</w:t>
      </w:r>
      <w:r w:rsidRPr="00235310">
        <w:rPr>
          <w:rFonts w:ascii="Times New Roman" w:hAnsi="Times New Roman"/>
          <w:sz w:val="24"/>
          <w:szCs w:val="24"/>
        </w:rPr>
        <w:t>.</w:t>
      </w:r>
      <w:r w:rsidRPr="00235310">
        <w:rPr>
          <w:rFonts w:ascii="Times New Roman" w:hAnsi="Times New Roman"/>
          <w:sz w:val="24"/>
          <w:szCs w:val="24"/>
        </w:rPr>
        <w:tab/>
        <w:t>papildus nomas maksai nomnieks maksā nekustamā īpašuma nodokli.</w:t>
      </w:r>
    </w:p>
    <w:p w14:paraId="16455E7E" w14:textId="77777777" w:rsidR="00F11505" w:rsidRPr="00235310" w:rsidRDefault="00F11505" w:rsidP="00F11505">
      <w:pPr>
        <w:tabs>
          <w:tab w:val="left" w:pos="993"/>
        </w:tabs>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 xml:space="preserve">2. </w:t>
      </w:r>
      <w:r>
        <w:rPr>
          <w:rFonts w:ascii="Times New Roman" w:hAnsi="Times New Roman"/>
          <w:sz w:val="24"/>
          <w:szCs w:val="24"/>
        </w:rPr>
        <w:tab/>
        <w:t xml:space="preserve">Litenes, Stāmerienas un Stradu pagastu apvienības pārvaldei </w:t>
      </w:r>
      <w:r w:rsidRPr="00235310">
        <w:rPr>
          <w:rFonts w:ascii="Times New Roman" w:hAnsi="Times New Roman"/>
          <w:sz w:val="24"/>
          <w:szCs w:val="24"/>
        </w:rPr>
        <w:t xml:space="preserve">atbilstoši </w:t>
      </w:r>
      <w:r>
        <w:rPr>
          <w:rFonts w:ascii="Times New Roman" w:hAnsi="Times New Roman"/>
          <w:sz w:val="24"/>
          <w:szCs w:val="24"/>
        </w:rPr>
        <w:t xml:space="preserve">Litenes, Stāmerienas un Stradu pagastu apvienības pārvaldes </w:t>
      </w:r>
      <w:r w:rsidRPr="00235310">
        <w:rPr>
          <w:rFonts w:ascii="Times New Roman" w:hAnsi="Times New Roman"/>
          <w:sz w:val="24"/>
          <w:szCs w:val="24"/>
        </w:rPr>
        <w:t>nolikuma 8.</w:t>
      </w:r>
      <w:r>
        <w:rPr>
          <w:rFonts w:ascii="Times New Roman" w:hAnsi="Times New Roman"/>
          <w:sz w:val="24"/>
          <w:szCs w:val="24"/>
        </w:rPr>
        <w:t>11</w:t>
      </w:r>
      <w:r w:rsidRPr="00235310">
        <w:rPr>
          <w:rFonts w:ascii="Times New Roman" w:hAnsi="Times New Roman"/>
          <w:sz w:val="24"/>
          <w:szCs w:val="24"/>
        </w:rPr>
        <w:t>.apakšpunktam organizēt zemes nomas līguma noslēgšanu līdz 202</w:t>
      </w:r>
      <w:r>
        <w:rPr>
          <w:rFonts w:ascii="Times New Roman" w:hAnsi="Times New Roman"/>
          <w:sz w:val="24"/>
          <w:szCs w:val="24"/>
        </w:rPr>
        <w:t>5</w:t>
      </w:r>
      <w:r w:rsidRPr="00235310">
        <w:rPr>
          <w:rFonts w:ascii="Times New Roman" w:hAnsi="Times New Roman"/>
          <w:sz w:val="24"/>
          <w:szCs w:val="24"/>
        </w:rPr>
        <w:t xml:space="preserve">.gada </w:t>
      </w:r>
      <w:r>
        <w:rPr>
          <w:rFonts w:ascii="Times New Roman" w:hAnsi="Times New Roman"/>
          <w:sz w:val="24"/>
          <w:szCs w:val="24"/>
        </w:rPr>
        <w:t>28.februārim</w:t>
      </w:r>
      <w:r w:rsidRPr="00235310">
        <w:rPr>
          <w:rFonts w:ascii="Times New Roman" w:hAnsi="Times New Roman"/>
          <w:sz w:val="24"/>
          <w:szCs w:val="24"/>
        </w:rPr>
        <w:t>.</w:t>
      </w:r>
    </w:p>
    <w:p w14:paraId="7E46CF2D" w14:textId="77777777" w:rsidR="00F11505" w:rsidRPr="00235310" w:rsidRDefault="00F11505" w:rsidP="00F11505">
      <w:pPr>
        <w:tabs>
          <w:tab w:val="left" w:pos="993"/>
        </w:tabs>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 xml:space="preserve">3. </w:t>
      </w:r>
      <w:r>
        <w:rPr>
          <w:rFonts w:ascii="Times New Roman" w:hAnsi="Times New Roman"/>
          <w:sz w:val="24"/>
          <w:szCs w:val="24"/>
        </w:rPr>
        <w:tab/>
      </w:r>
      <w:r w:rsidRPr="00235310">
        <w:rPr>
          <w:rFonts w:ascii="Times New Roman" w:hAnsi="Times New Roman"/>
          <w:sz w:val="24"/>
          <w:szCs w:val="24"/>
        </w:rPr>
        <w:t xml:space="preserve">NODROŠINĀT 10 darbdienu laikā pēc zemes nomas līguma spēkā stāšanās attiecīgās informācijas publicēšanu Gulbenes novada pašvaldības tīmekļa vietnē </w:t>
      </w:r>
      <w:hyperlink r:id="rId79" w:history="1">
        <w:r w:rsidRPr="00E240F7">
          <w:rPr>
            <w:rStyle w:val="Hipersaite"/>
            <w:rFonts w:ascii="Times New Roman" w:hAnsi="Times New Roman" w:cs="Times New Roman"/>
            <w:color w:val="auto"/>
            <w:sz w:val="24"/>
            <w:szCs w:val="24"/>
            <w:u w:val="none"/>
          </w:rPr>
          <w:t>www.gulbene.lv</w:t>
        </w:r>
      </w:hyperlink>
      <w:r w:rsidRPr="00E240F7">
        <w:rPr>
          <w:rFonts w:ascii="Times New Roman" w:hAnsi="Times New Roman" w:cs="Times New Roman"/>
          <w:sz w:val="24"/>
          <w:szCs w:val="24"/>
        </w:rPr>
        <w:t>.</w:t>
      </w:r>
    </w:p>
    <w:p w14:paraId="7D86F585" w14:textId="77777777" w:rsidR="00F11505" w:rsidRDefault="00F11505" w:rsidP="00F11505">
      <w:pPr>
        <w:tabs>
          <w:tab w:val="left" w:pos="993"/>
        </w:tabs>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 xml:space="preserve">4. </w:t>
      </w:r>
      <w:r>
        <w:rPr>
          <w:rFonts w:ascii="Times New Roman" w:hAnsi="Times New Roman"/>
          <w:sz w:val="24"/>
          <w:szCs w:val="24"/>
        </w:rPr>
        <w:tab/>
      </w:r>
      <w:r w:rsidRPr="00235310">
        <w:rPr>
          <w:rFonts w:ascii="Times New Roman" w:hAnsi="Times New Roman"/>
          <w:sz w:val="24"/>
          <w:szCs w:val="24"/>
        </w:rPr>
        <w:t>NOTEIKT, ka šis lēmums zaudē spēku, ja līdz 202</w:t>
      </w:r>
      <w:r>
        <w:rPr>
          <w:rFonts w:ascii="Times New Roman" w:hAnsi="Times New Roman"/>
          <w:sz w:val="24"/>
          <w:szCs w:val="24"/>
        </w:rPr>
        <w:t>5</w:t>
      </w:r>
      <w:r w:rsidRPr="00235310">
        <w:rPr>
          <w:rFonts w:ascii="Times New Roman" w:hAnsi="Times New Roman"/>
          <w:sz w:val="24"/>
          <w:szCs w:val="24"/>
        </w:rPr>
        <w:t xml:space="preserve">.gada </w:t>
      </w:r>
      <w:r>
        <w:rPr>
          <w:rFonts w:ascii="Times New Roman" w:hAnsi="Times New Roman"/>
          <w:sz w:val="24"/>
          <w:szCs w:val="24"/>
        </w:rPr>
        <w:t>28.februārim</w:t>
      </w:r>
      <w:r w:rsidRPr="00235310">
        <w:rPr>
          <w:rFonts w:ascii="Times New Roman" w:hAnsi="Times New Roman"/>
          <w:sz w:val="24"/>
          <w:szCs w:val="24"/>
        </w:rPr>
        <w:t xml:space="preserve"> netiek noslēgts zemes nomas līgums.</w:t>
      </w:r>
    </w:p>
    <w:p w14:paraId="3D85D90A" w14:textId="7EABCDD3" w:rsidR="00F11505" w:rsidRPr="00632DC9" w:rsidRDefault="00F11505" w:rsidP="00F11505">
      <w:pPr>
        <w:tabs>
          <w:tab w:val="left" w:pos="993"/>
        </w:tabs>
        <w:spacing w:line="360" w:lineRule="auto"/>
        <w:ind w:firstLine="567"/>
        <w:contextualSpacing/>
        <w:jc w:val="both"/>
        <w:rPr>
          <w:rFonts w:ascii="Times New Roman" w:hAnsi="Times New Roman"/>
          <w:sz w:val="24"/>
          <w:szCs w:val="24"/>
        </w:rPr>
      </w:pPr>
      <w:r>
        <w:rPr>
          <w:rFonts w:ascii="Times New Roman" w:hAnsi="Times New Roman"/>
          <w:sz w:val="24"/>
          <w:szCs w:val="24"/>
        </w:rPr>
        <w:t>5</w:t>
      </w:r>
      <w:r w:rsidRPr="00235310">
        <w:rPr>
          <w:rFonts w:ascii="Times New Roman" w:hAnsi="Times New Roman"/>
          <w:sz w:val="24"/>
          <w:szCs w:val="24"/>
        </w:rPr>
        <w:t xml:space="preserve">. </w:t>
      </w:r>
      <w:r>
        <w:rPr>
          <w:rFonts w:ascii="Times New Roman" w:hAnsi="Times New Roman"/>
          <w:sz w:val="24"/>
          <w:szCs w:val="24"/>
        </w:rPr>
        <w:tab/>
      </w:r>
      <w:r w:rsidRPr="00E240F7">
        <w:rPr>
          <w:rFonts w:ascii="Times New Roman" w:eastAsia="SimSun" w:hAnsi="Times New Roman" w:cs="Times New Roman"/>
          <w:sz w:val="24"/>
          <w:szCs w:val="24"/>
          <w:lang w:eastAsia="zh-CN" w:bidi="hi-IN"/>
        </w:rPr>
        <w:t xml:space="preserve">Lēmumu nosūtīt </w:t>
      </w:r>
      <w:r>
        <w:rPr>
          <w:rFonts w:ascii="Times New Roman" w:eastAsia="Times New Roman" w:hAnsi="Times New Roman"/>
          <w:sz w:val="24"/>
          <w:szCs w:val="24"/>
        </w:rPr>
        <w:t>s</w:t>
      </w:r>
      <w:r w:rsidRPr="00C7661D">
        <w:rPr>
          <w:rFonts w:ascii="Times New Roman" w:eastAsia="Times New Roman" w:hAnsi="Times New Roman"/>
          <w:sz w:val="24"/>
          <w:szCs w:val="24"/>
        </w:rPr>
        <w:t>abiedrība</w:t>
      </w:r>
      <w:r>
        <w:rPr>
          <w:rFonts w:ascii="Times New Roman" w:eastAsia="Times New Roman" w:hAnsi="Times New Roman"/>
          <w:sz w:val="24"/>
          <w:szCs w:val="24"/>
        </w:rPr>
        <w:t>i</w:t>
      </w:r>
      <w:r w:rsidRPr="00C7661D">
        <w:rPr>
          <w:rFonts w:ascii="Times New Roman" w:eastAsia="Times New Roman" w:hAnsi="Times New Roman"/>
          <w:sz w:val="24"/>
          <w:szCs w:val="24"/>
        </w:rPr>
        <w:t xml:space="preserve"> ar ierobežotu atbildību </w:t>
      </w:r>
      <w:r>
        <w:rPr>
          <w:rFonts w:ascii="Times New Roman" w:eastAsia="Times New Roman" w:hAnsi="Times New Roman"/>
          <w:sz w:val="24"/>
          <w:szCs w:val="24"/>
        </w:rPr>
        <w:t xml:space="preserve">“Mazkalniena”, reģistrācijas numurs </w:t>
      </w:r>
      <w:r w:rsidRPr="00C7661D">
        <w:rPr>
          <w:rFonts w:ascii="Times New Roman" w:eastAsia="Times New Roman" w:hAnsi="Times New Roman"/>
          <w:sz w:val="24"/>
          <w:szCs w:val="24"/>
        </w:rPr>
        <w:t>4</w:t>
      </w:r>
      <w:r>
        <w:rPr>
          <w:rFonts w:ascii="Times New Roman" w:eastAsia="Times New Roman" w:hAnsi="Times New Roman"/>
          <w:sz w:val="24"/>
          <w:szCs w:val="24"/>
        </w:rPr>
        <w:t xml:space="preserve">4103078631, </w:t>
      </w:r>
      <w:r w:rsidRPr="00E240F7">
        <w:rPr>
          <w:rFonts w:ascii="Times New Roman" w:eastAsia="SimSun" w:hAnsi="Times New Roman" w:cs="Times New Roman"/>
          <w:sz w:val="24"/>
          <w:szCs w:val="24"/>
          <w:lang w:eastAsia="zh-CN" w:bidi="hi-IN"/>
        </w:rPr>
        <w:t xml:space="preserve">uz </w:t>
      </w:r>
      <w:r>
        <w:rPr>
          <w:rFonts w:ascii="Times New Roman" w:eastAsia="SimSun" w:hAnsi="Times New Roman" w:cs="Times New Roman"/>
          <w:sz w:val="24"/>
          <w:szCs w:val="24"/>
          <w:lang w:eastAsia="zh-CN" w:bidi="hi-IN"/>
        </w:rPr>
        <w:t xml:space="preserve">elektroniskā </w:t>
      </w:r>
      <w:r w:rsidRPr="00E240F7">
        <w:rPr>
          <w:rFonts w:ascii="Times New Roman" w:eastAsia="SimSun" w:hAnsi="Times New Roman" w:cs="Times New Roman"/>
          <w:sz w:val="24"/>
          <w:szCs w:val="24"/>
          <w:lang w:eastAsia="zh-CN" w:bidi="hi-IN"/>
        </w:rPr>
        <w:t xml:space="preserve">pasta adresi: </w:t>
      </w:r>
      <w:r w:rsidR="00C61C3B">
        <w:rPr>
          <w:rFonts w:ascii="Times New Roman" w:eastAsia="Calibri" w:hAnsi="Times New Roman" w:cs="Times New Roman"/>
          <w:sz w:val="24"/>
          <w:szCs w:val="24"/>
          <w:lang w:eastAsia="lv-LV"/>
        </w:rPr>
        <w:t>[…]</w:t>
      </w:r>
      <w:r>
        <w:rPr>
          <w:rFonts w:ascii="Times New Roman" w:hAnsi="Times New Roman"/>
          <w:sz w:val="24"/>
          <w:szCs w:val="24"/>
        </w:rPr>
        <w:t>.</w:t>
      </w:r>
    </w:p>
    <w:p w14:paraId="7E7E6659" w14:textId="37790909" w:rsidR="00F11505" w:rsidRDefault="00F11505">
      <w:pPr>
        <w:rPr>
          <w:rFonts w:ascii="Times New Roman" w:hAnsi="Times New Roman" w:cs="Times New Roman"/>
          <w:sz w:val="24"/>
          <w:szCs w:val="24"/>
        </w:rPr>
      </w:pPr>
    </w:p>
    <w:p w14:paraId="28FB7052" w14:textId="77777777" w:rsidR="00F11505" w:rsidRPr="00D07CE7" w:rsidRDefault="00F11505" w:rsidP="00F11505">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5110C58A" w14:textId="77777777" w:rsidR="00F11505" w:rsidRPr="00D07CE7" w:rsidRDefault="00F11505" w:rsidP="00F11505">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0B77317A" w14:textId="77777777" w:rsidR="00F11505" w:rsidRPr="00F33032" w:rsidRDefault="00F11505" w:rsidP="00F11505">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F11505" w14:paraId="12B8B2C5" w14:textId="77777777" w:rsidTr="0093675C">
        <w:trPr>
          <w:trHeight w:val="364"/>
        </w:trPr>
        <w:tc>
          <w:tcPr>
            <w:tcW w:w="4654" w:type="dxa"/>
          </w:tcPr>
          <w:p w14:paraId="76B1CFD6" w14:textId="77777777" w:rsidR="00F11505" w:rsidRPr="00F33032" w:rsidRDefault="00F11505" w:rsidP="0093675C">
            <w:pPr>
              <w:rPr>
                <w:rFonts w:ascii="Times New Roman" w:hAnsi="Times New Roman" w:cs="Times New Roman"/>
                <w:b/>
                <w:bCs/>
                <w:sz w:val="24"/>
                <w:szCs w:val="24"/>
              </w:rPr>
            </w:pPr>
            <w:r w:rsidRPr="000804AF">
              <w:rPr>
                <w:rFonts w:ascii="Times New Roman" w:hAnsi="Times New Roman" w:cs="Times New Roman"/>
                <w:noProof/>
                <w:sz w:val="24"/>
                <w:szCs w:val="24"/>
              </w:rPr>
              <w:t>29.01.2025</w:t>
            </w:r>
          </w:p>
        </w:tc>
        <w:tc>
          <w:tcPr>
            <w:tcW w:w="4844" w:type="dxa"/>
          </w:tcPr>
          <w:p w14:paraId="1E7F3FA1" w14:textId="77777777" w:rsidR="00F11505" w:rsidRPr="00F33032" w:rsidRDefault="00F11505" w:rsidP="0093675C">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GND/2.6.2/25/31</w:t>
            </w:r>
          </w:p>
        </w:tc>
      </w:tr>
    </w:tbl>
    <w:p w14:paraId="44296A5F" w14:textId="03E2A731" w:rsidR="001F09FF" w:rsidRPr="00F11505" w:rsidRDefault="001F09FF" w:rsidP="001F09FF">
      <w:pPr>
        <w:spacing w:line="240" w:lineRule="auto"/>
        <w:contextualSpacing/>
        <w:jc w:val="right"/>
        <w:rPr>
          <w:rFonts w:ascii="Times New Roman" w:hAnsi="Times New Roman" w:cs="Times New Roman"/>
          <w:sz w:val="24"/>
          <w:szCs w:val="24"/>
        </w:rPr>
      </w:pPr>
      <w:r w:rsidRPr="00F11505">
        <w:rPr>
          <w:rFonts w:ascii="Times New Roman" w:hAnsi="Times New Roman" w:cs="Times New Roman"/>
          <w:sz w:val="24"/>
          <w:szCs w:val="24"/>
        </w:rPr>
        <w:t>(protokols Nr.</w:t>
      </w:r>
      <w:r w:rsidRPr="001F09FF">
        <w:rPr>
          <w:rFonts w:ascii="Times New Roman" w:hAnsi="Times New Roman" w:cs="Times New Roman"/>
          <w:sz w:val="24"/>
          <w:szCs w:val="24"/>
        </w:rPr>
        <w:t xml:space="preserve"> GND/2.6.1/25/2; 1</w:t>
      </w:r>
      <w:r>
        <w:rPr>
          <w:rFonts w:ascii="Times New Roman" w:hAnsi="Times New Roman" w:cs="Times New Roman"/>
          <w:sz w:val="24"/>
          <w:szCs w:val="24"/>
        </w:rPr>
        <w:t>9</w:t>
      </w:r>
      <w:r w:rsidRPr="001F09FF">
        <w:rPr>
          <w:rFonts w:ascii="Times New Roman" w:hAnsi="Times New Roman" w:cs="Times New Roman"/>
          <w:sz w:val="24"/>
          <w:szCs w:val="24"/>
        </w:rPr>
        <w:t>.p.)</w:t>
      </w:r>
    </w:p>
    <w:p w14:paraId="52AEFAA5" w14:textId="4BEFA8BE" w:rsidR="00F11505" w:rsidRPr="00ED6F2C" w:rsidRDefault="00F11505" w:rsidP="00F11505">
      <w:pPr>
        <w:spacing w:line="240" w:lineRule="auto"/>
        <w:contextualSpacing/>
        <w:jc w:val="right"/>
        <w:rPr>
          <w:rFonts w:ascii="Times New Roman" w:hAnsi="Times New Roman" w:cs="Times New Roman"/>
          <w:sz w:val="24"/>
          <w:szCs w:val="24"/>
        </w:rPr>
      </w:pPr>
    </w:p>
    <w:p w14:paraId="1DD265EF" w14:textId="77777777" w:rsidR="00F11505" w:rsidRDefault="00F11505" w:rsidP="00F11505">
      <w:pPr>
        <w:spacing w:line="240" w:lineRule="auto"/>
        <w:contextualSpacing/>
        <w:jc w:val="right"/>
        <w:rPr>
          <w:rFonts w:ascii="Times New Roman" w:eastAsia="Times New Roman" w:hAnsi="Times New Roman" w:cs="Times New Roman"/>
          <w:b/>
          <w:sz w:val="24"/>
          <w:szCs w:val="24"/>
        </w:rPr>
      </w:pPr>
    </w:p>
    <w:p w14:paraId="2B9D3B12" w14:textId="77777777" w:rsidR="00F11505" w:rsidRDefault="00F11505" w:rsidP="00F11505">
      <w:pPr>
        <w:spacing w:after="0" w:line="240" w:lineRule="auto"/>
        <w:ind w:right="-99"/>
        <w:contextualSpacing/>
        <w:jc w:val="center"/>
        <w:rPr>
          <w:rFonts w:ascii="Times New Roman" w:eastAsia="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Stradu pagastā ar nosaukumu “Paliena 2-12” zemes vienības ar kadastra apzīmējumu 5090 006 0151 iznomāšanu</w:t>
      </w:r>
    </w:p>
    <w:p w14:paraId="49EFF2B0" w14:textId="77777777" w:rsidR="00F11505" w:rsidRPr="00F33032" w:rsidRDefault="00F11505" w:rsidP="00F11505">
      <w:pPr>
        <w:spacing w:after="0" w:line="240" w:lineRule="auto"/>
        <w:ind w:right="-99"/>
        <w:contextualSpacing/>
        <w:jc w:val="center"/>
        <w:rPr>
          <w:rFonts w:ascii="Times New Roman" w:hAnsi="Times New Roman" w:cs="Times New Roman"/>
          <w:b/>
          <w:sz w:val="24"/>
          <w:szCs w:val="24"/>
        </w:rPr>
      </w:pPr>
    </w:p>
    <w:p w14:paraId="153E18EA" w14:textId="77777777" w:rsidR="00F11505" w:rsidRDefault="00F11505" w:rsidP="00F11505">
      <w:pPr>
        <w:spacing w:after="0" w:line="360" w:lineRule="auto"/>
        <w:ind w:firstLine="720"/>
        <w:jc w:val="both"/>
        <w:rPr>
          <w:rFonts w:ascii="Times New Roman" w:hAnsi="Times New Roman"/>
          <w:kern w:val="2"/>
          <w:sz w:val="24"/>
          <w:szCs w:val="24"/>
          <w14:ligatures w14:val="standardContextual"/>
        </w:rPr>
      </w:pPr>
      <w:r w:rsidRPr="00864741">
        <w:rPr>
          <w:rFonts w:ascii="Times New Roman" w:hAnsi="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w:t>
      </w:r>
      <w:r w:rsidRPr="00864741">
        <w:rPr>
          <w:rFonts w:ascii="Times New Roman" w:hAnsi="Times New Roman"/>
          <w:sz w:val="24"/>
          <w:szCs w:val="24"/>
        </w:rPr>
        <w:lastRenderedPageBreak/>
        <w:t xml:space="preserve">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864741">
        <w:rPr>
          <w:rFonts w:ascii="Times New Roman" w:hAnsi="Times New Roman"/>
          <w:kern w:val="2"/>
          <w:sz w:val="24"/>
          <w:szCs w:val="24"/>
          <w14:ligatures w14:val="standardContextual"/>
        </w:rPr>
        <w:t>ievērojot likumā noteikto par rīcību ar publiskas personas finanšu līdzekļiem un mantu</w:t>
      </w:r>
      <w:r>
        <w:rPr>
          <w:rFonts w:ascii="Times New Roman" w:hAnsi="Times New Roman"/>
          <w:kern w:val="2"/>
          <w:sz w:val="24"/>
          <w:szCs w:val="24"/>
          <w14:ligatures w14:val="standardContextual"/>
        </w:rPr>
        <w:t>.</w:t>
      </w:r>
    </w:p>
    <w:p w14:paraId="0A4E8DB8" w14:textId="77777777" w:rsidR="00F11505" w:rsidRDefault="00F11505" w:rsidP="00F11505">
      <w:pPr>
        <w:spacing w:after="0" w:line="360" w:lineRule="auto"/>
        <w:ind w:firstLine="720"/>
        <w:jc w:val="both"/>
        <w:rPr>
          <w:rFonts w:ascii="Times New Roman" w:eastAsia="Times New Roman" w:hAnsi="Times New Roman"/>
          <w:sz w:val="24"/>
          <w:szCs w:val="24"/>
        </w:rPr>
      </w:pPr>
      <w:r w:rsidRPr="000D7F43">
        <w:rPr>
          <w:rFonts w:ascii="Times New Roman" w:hAnsi="Times New Roman"/>
          <w:sz w:val="24"/>
          <w:szCs w:val="24"/>
        </w:rPr>
        <w:t>Saskaņā ar Nekustamā īpašuma valsts kadastra informācijas sistēmas</w:t>
      </w:r>
      <w:r>
        <w:rPr>
          <w:rFonts w:ascii="Times New Roman" w:hAnsi="Times New Roman"/>
          <w:sz w:val="24"/>
          <w:szCs w:val="24"/>
        </w:rPr>
        <w:t xml:space="preserve"> (turpmāk – Kadastrs) </w:t>
      </w:r>
      <w:r w:rsidRPr="000D7F43">
        <w:rPr>
          <w:rFonts w:ascii="Times New Roman" w:hAnsi="Times New Roman"/>
          <w:sz w:val="24"/>
          <w:szCs w:val="24"/>
        </w:rPr>
        <w:t xml:space="preserve">datiem Gulbenes novada pašvaldība ir </w:t>
      </w:r>
      <w:r>
        <w:rPr>
          <w:rFonts w:ascii="Times New Roman" w:eastAsia="Times New Roman" w:hAnsi="Times New Roman"/>
          <w:sz w:val="24"/>
          <w:szCs w:val="24"/>
        </w:rPr>
        <w:t>Stradu</w:t>
      </w:r>
      <w:r w:rsidRPr="000D7F43">
        <w:rPr>
          <w:rFonts w:ascii="Times New Roman" w:eastAsia="Times New Roman" w:hAnsi="Times New Roman"/>
          <w:sz w:val="24"/>
          <w:szCs w:val="24"/>
        </w:rPr>
        <w:t xml:space="preserve"> pagasta nekustamajā īpašumā “</w:t>
      </w:r>
      <w:r>
        <w:rPr>
          <w:rFonts w:ascii="Times New Roman" w:eastAsia="Times New Roman" w:hAnsi="Times New Roman"/>
          <w:sz w:val="24"/>
          <w:szCs w:val="24"/>
        </w:rPr>
        <w:t>Paliena 2-12</w:t>
      </w:r>
      <w:r w:rsidRPr="000D7F43">
        <w:rPr>
          <w:rFonts w:ascii="Times New Roman" w:eastAsia="Times New Roman" w:hAnsi="Times New Roman"/>
          <w:sz w:val="24"/>
          <w:szCs w:val="24"/>
        </w:rPr>
        <w:t xml:space="preserve">”, kadastra numurs </w:t>
      </w:r>
      <w:r>
        <w:rPr>
          <w:rFonts w:ascii="Times New Roman" w:eastAsia="Times New Roman" w:hAnsi="Times New Roman"/>
          <w:sz w:val="24"/>
          <w:szCs w:val="24"/>
        </w:rPr>
        <w:t>5090 006 0151</w:t>
      </w:r>
      <w:r w:rsidRPr="000D7F43">
        <w:rPr>
          <w:rFonts w:ascii="Times New Roman" w:eastAsia="Times New Roman" w:hAnsi="Times New Roman"/>
          <w:sz w:val="24"/>
          <w:szCs w:val="24"/>
        </w:rPr>
        <w:t xml:space="preserve">, ietilpstošās zemes vienības, kadastra apzīmējums </w:t>
      </w:r>
      <w:r>
        <w:rPr>
          <w:rFonts w:ascii="Times New Roman" w:eastAsia="Times New Roman" w:hAnsi="Times New Roman"/>
          <w:sz w:val="24"/>
          <w:szCs w:val="24"/>
        </w:rPr>
        <w:t>5090 006 0151</w:t>
      </w:r>
      <w:r w:rsidRPr="000D7F43">
        <w:rPr>
          <w:rFonts w:ascii="Times New Roman" w:eastAsia="Times New Roman" w:hAnsi="Times New Roman"/>
          <w:sz w:val="24"/>
          <w:szCs w:val="24"/>
        </w:rPr>
        <w:t>, 0,</w:t>
      </w:r>
      <w:r>
        <w:rPr>
          <w:rFonts w:ascii="Times New Roman" w:eastAsia="Times New Roman" w:hAnsi="Times New Roman"/>
          <w:sz w:val="24"/>
          <w:szCs w:val="24"/>
        </w:rPr>
        <w:t xml:space="preserve">1625 </w:t>
      </w:r>
      <w:r w:rsidRPr="000D7F43">
        <w:rPr>
          <w:rFonts w:ascii="Times New Roman" w:eastAsia="Times New Roman" w:hAnsi="Times New Roman"/>
          <w:sz w:val="24"/>
          <w:szCs w:val="24"/>
        </w:rPr>
        <w:t>ha platībā</w:t>
      </w:r>
      <w:r>
        <w:rPr>
          <w:rFonts w:ascii="Times New Roman" w:eastAsia="Times New Roman" w:hAnsi="Times New Roman"/>
          <w:sz w:val="24"/>
          <w:szCs w:val="24"/>
        </w:rPr>
        <w:t xml:space="preserve"> (turpmāk – zemes vienība)</w:t>
      </w:r>
      <w:r w:rsidRPr="000D7F43">
        <w:rPr>
          <w:rFonts w:ascii="Times New Roman" w:eastAsia="Times New Roman" w:hAnsi="Times New Roman"/>
          <w:sz w:val="24"/>
          <w:szCs w:val="24"/>
        </w:rPr>
        <w:t xml:space="preserve"> </w:t>
      </w:r>
      <w:r>
        <w:rPr>
          <w:rFonts w:ascii="Times New Roman" w:eastAsia="Times New Roman" w:hAnsi="Times New Roman"/>
          <w:sz w:val="24"/>
          <w:szCs w:val="24"/>
        </w:rPr>
        <w:t>t</w:t>
      </w:r>
      <w:r w:rsidRPr="000D7F43">
        <w:rPr>
          <w:rFonts w:ascii="Times New Roman" w:eastAsia="Times New Roman" w:hAnsi="Times New Roman"/>
          <w:sz w:val="24"/>
          <w:szCs w:val="24"/>
        </w:rPr>
        <w:t>iesiskais valdītājs</w:t>
      </w:r>
      <w:r>
        <w:rPr>
          <w:rFonts w:ascii="Times New Roman" w:eastAsia="Times New Roman" w:hAnsi="Times New Roman"/>
          <w:sz w:val="24"/>
          <w:szCs w:val="24"/>
        </w:rPr>
        <w:t>.</w:t>
      </w:r>
    </w:p>
    <w:p w14:paraId="029F94FA" w14:textId="77777777" w:rsidR="00F11505" w:rsidRDefault="00F11505" w:rsidP="00F11505">
      <w:pPr>
        <w:spacing w:after="0" w:line="360" w:lineRule="auto"/>
        <w:ind w:firstLine="567"/>
        <w:jc w:val="both"/>
        <w:rPr>
          <w:rFonts w:ascii="Times New Roman" w:eastAsia="Calibri" w:hAnsi="Times New Roman" w:cs="Times New Roman"/>
          <w:sz w:val="24"/>
          <w:szCs w:val="24"/>
        </w:rPr>
      </w:pPr>
      <w:r w:rsidRPr="008117DB">
        <w:rPr>
          <w:rFonts w:ascii="Times New Roman" w:eastAsia="Calibri" w:hAnsi="Times New Roman" w:cs="Times New Roman"/>
          <w:sz w:val="24"/>
          <w:szCs w:val="24"/>
        </w:rPr>
        <w:t>Gulbe</w:t>
      </w:r>
      <w:r>
        <w:rPr>
          <w:rFonts w:ascii="Times New Roman" w:eastAsia="Calibri" w:hAnsi="Times New Roman" w:cs="Times New Roman"/>
          <w:sz w:val="24"/>
          <w:szCs w:val="24"/>
        </w:rPr>
        <w:t xml:space="preserve">nes novada teritorijas plānojumā (apstiprināts ar </w:t>
      </w:r>
      <w:r w:rsidRPr="008117DB">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pašvaldības </w:t>
      </w:r>
      <w:r w:rsidRPr="008117DB">
        <w:rPr>
          <w:rFonts w:ascii="Times New Roman" w:eastAsia="Calibri" w:hAnsi="Times New Roman" w:cs="Times New Roman"/>
          <w:sz w:val="24"/>
          <w:szCs w:val="24"/>
        </w:rPr>
        <w:t>domes 2018.gada 27.decembra saistošajiem noteikumiem Nr.20 “Gulbenes novada teritorijas plānojums, Teritorijas izmantošanas un apbūves noteikumi un grafiskā daļa”</w:t>
      </w:r>
      <w:r>
        <w:rPr>
          <w:rFonts w:ascii="Times New Roman" w:eastAsia="Calibri" w:hAnsi="Times New Roman" w:cs="Times New Roman"/>
          <w:sz w:val="24"/>
          <w:szCs w:val="24"/>
        </w:rPr>
        <w:t xml:space="preserve">) zemes vienībai noteiktais funkcionālais zonējums ir lauksaimniecības teritorija. </w:t>
      </w:r>
      <w:r w:rsidRPr="00795678">
        <w:rPr>
          <w:rFonts w:ascii="Times New Roman" w:eastAsia="Calibri" w:hAnsi="Times New Roman" w:cs="Times New Roman"/>
          <w:sz w:val="24"/>
          <w:szCs w:val="24"/>
        </w:rPr>
        <w:t>Lauksaimniecības teritorija (L) ir funkcionālā zona, ko nosaka, lai nodrošinātu lauksaimniecības zemes, kā resursa racionālu un daudzveidīgu</w:t>
      </w:r>
      <w:r>
        <w:rPr>
          <w:rFonts w:ascii="Times New Roman" w:eastAsia="Calibri" w:hAnsi="Times New Roman" w:cs="Times New Roman"/>
          <w:sz w:val="24"/>
          <w:szCs w:val="24"/>
        </w:rPr>
        <w:t xml:space="preserve"> </w:t>
      </w:r>
      <w:r w:rsidRPr="00795678">
        <w:rPr>
          <w:rFonts w:ascii="Times New Roman" w:eastAsia="Calibri" w:hAnsi="Times New Roman" w:cs="Times New Roman"/>
          <w:sz w:val="24"/>
          <w:szCs w:val="24"/>
        </w:rPr>
        <w:t>izmantošanu visa veida lauksaimnieciskajai darbībai un ar to saistītajiem pakalpojumiem.</w:t>
      </w:r>
    </w:p>
    <w:p w14:paraId="3F22F916" w14:textId="77777777" w:rsidR="00F11505" w:rsidRDefault="00F11505" w:rsidP="00F11505">
      <w:pPr>
        <w:spacing w:after="0" w:line="360" w:lineRule="auto"/>
        <w:ind w:firstLine="720"/>
        <w:jc w:val="both"/>
        <w:rPr>
          <w:rFonts w:ascii="Times New Roman" w:hAnsi="Times New Roman"/>
          <w:sz w:val="24"/>
          <w:szCs w:val="24"/>
        </w:rPr>
      </w:pPr>
      <w:r>
        <w:rPr>
          <w:rFonts w:ascii="Times New Roman" w:hAnsi="Times New Roman"/>
          <w:sz w:val="24"/>
          <w:szCs w:val="24"/>
        </w:rPr>
        <w:t xml:space="preserve">Saskaņā ar Kadastra datiem zemes vienībai </w:t>
      </w:r>
      <w:r>
        <w:rPr>
          <w:rFonts w:ascii="Times New Roman" w:eastAsia="Times New Roman" w:hAnsi="Times New Roman"/>
          <w:sz w:val="24"/>
          <w:szCs w:val="24"/>
        </w:rPr>
        <w:t xml:space="preserve">ir noteikts </w:t>
      </w:r>
      <w:r w:rsidRPr="00235310">
        <w:rPr>
          <w:rFonts w:ascii="Times New Roman" w:hAnsi="Times New Roman"/>
          <w:sz w:val="24"/>
          <w:szCs w:val="24"/>
        </w:rPr>
        <w:t>lietošanas mērķis</w:t>
      </w:r>
      <w:r>
        <w:rPr>
          <w:rFonts w:ascii="Times New Roman" w:hAnsi="Times New Roman"/>
          <w:sz w:val="24"/>
          <w:szCs w:val="24"/>
        </w:rPr>
        <w:t xml:space="preserve"> ar kodu 0101 – zeme, uz kuras galvenā saimnieciskā darbība ir lauksaimniecība.</w:t>
      </w:r>
    </w:p>
    <w:p w14:paraId="3BBA98A9" w14:textId="77777777" w:rsidR="00F11505" w:rsidRDefault="00F11505" w:rsidP="00F11505">
      <w:pPr>
        <w:spacing w:after="0" w:line="360" w:lineRule="auto"/>
        <w:ind w:firstLine="720"/>
        <w:jc w:val="both"/>
        <w:rPr>
          <w:rFonts w:ascii="CIDFont+F2" w:hAnsi="CIDFont+F2" w:cs="CIDFont+F2"/>
          <w:sz w:val="24"/>
          <w:szCs w:val="24"/>
        </w:rPr>
      </w:pPr>
      <w:r w:rsidRPr="007A72DF">
        <w:rPr>
          <w:rFonts w:ascii="Times New Roman" w:eastAsia="Times New Roman" w:hAnsi="Times New Roman"/>
          <w:sz w:val="24"/>
          <w:szCs w:val="24"/>
        </w:rPr>
        <w:t>Zemes vienīb</w:t>
      </w:r>
      <w:r>
        <w:rPr>
          <w:rFonts w:ascii="Times New Roman" w:eastAsia="Times New Roman" w:hAnsi="Times New Roman"/>
          <w:sz w:val="24"/>
          <w:szCs w:val="24"/>
        </w:rPr>
        <w:t xml:space="preserve">a </w:t>
      </w:r>
      <w:r w:rsidRPr="007A72DF">
        <w:rPr>
          <w:rFonts w:ascii="Times New Roman" w:eastAsia="Times New Roman" w:hAnsi="Times New Roman"/>
          <w:sz w:val="24"/>
          <w:szCs w:val="24"/>
        </w:rPr>
        <w:t xml:space="preserve">nav nepieciešama </w:t>
      </w:r>
      <w:r>
        <w:rPr>
          <w:rFonts w:ascii="Times New Roman" w:eastAsia="Times New Roman" w:hAnsi="Times New Roman"/>
          <w:sz w:val="24"/>
          <w:szCs w:val="24"/>
        </w:rPr>
        <w:t xml:space="preserve">Gulbenes novada </w:t>
      </w:r>
      <w:r w:rsidRPr="007A72DF">
        <w:rPr>
          <w:rFonts w:ascii="CIDFont+F2" w:hAnsi="CIDFont+F2" w:cs="CIDFont+F2"/>
          <w:sz w:val="24"/>
          <w:szCs w:val="24"/>
        </w:rPr>
        <w:t>pašvaldības funkciju veikšanai un pašlaik tai nav cita pielietojuma.</w:t>
      </w:r>
    </w:p>
    <w:p w14:paraId="007F69CF" w14:textId="77777777" w:rsidR="00F11505" w:rsidRDefault="00F11505" w:rsidP="00F11505">
      <w:pPr>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Ministru kabineta 2018.gada 19.jūnija noteikumu Nr.350 “Publiskas personas zemes nomas un apbūves tiesības noteikumi” (turpmāk – Noteikumi) 28.punkts nosaka, ka l</w:t>
      </w:r>
      <w:r w:rsidRPr="006029FB">
        <w:rPr>
          <w:rFonts w:ascii="Times New Roman" w:eastAsia="Times New Roman" w:hAnsi="Times New Roman"/>
          <w:sz w:val="24"/>
          <w:szCs w:val="24"/>
        </w:rPr>
        <w:t>ēmumu par neapbūvēta zemesgabala iznomāšanu pieņem iznomātājs.</w:t>
      </w:r>
      <w:r>
        <w:rPr>
          <w:rFonts w:ascii="Times New Roman" w:eastAsia="Times New Roman" w:hAnsi="Times New Roman"/>
          <w:sz w:val="24"/>
          <w:szCs w:val="24"/>
        </w:rPr>
        <w:t xml:space="preserve"> </w:t>
      </w:r>
      <w:r w:rsidRPr="000D7F43">
        <w:rPr>
          <w:rFonts w:ascii="Times New Roman" w:eastAsia="Times New Roman" w:hAnsi="Times New Roman"/>
          <w:sz w:val="24"/>
          <w:szCs w:val="24"/>
        </w:rPr>
        <w:t>Noteikum</w:t>
      </w:r>
      <w:r>
        <w:rPr>
          <w:rFonts w:ascii="Times New Roman" w:eastAsia="Times New Roman" w:hAnsi="Times New Roman"/>
          <w:sz w:val="24"/>
          <w:szCs w:val="24"/>
        </w:rPr>
        <w:t>u</w:t>
      </w:r>
      <w:r w:rsidRPr="000D7F43">
        <w:rPr>
          <w:rFonts w:ascii="Times New Roman" w:eastAsia="Times New Roman" w:hAnsi="Times New Roman"/>
          <w:sz w:val="24"/>
          <w:szCs w:val="24"/>
        </w:rPr>
        <w:t xml:space="preserve"> 29.2.apakšpunkts nosaka, ka šo noteikumu 32., 40., 41., 42., </w:t>
      </w:r>
      <w:r>
        <w:rPr>
          <w:rFonts w:ascii="Times New Roman" w:eastAsia="Times New Roman" w:hAnsi="Times New Roman"/>
          <w:sz w:val="24"/>
          <w:szCs w:val="24"/>
        </w:rPr>
        <w:t>42.</w:t>
      </w:r>
      <w:r w:rsidRPr="00520F47">
        <w:rPr>
          <w:rFonts w:ascii="Times New Roman" w:eastAsia="Times New Roman" w:hAnsi="Times New Roman"/>
          <w:sz w:val="24"/>
          <w:szCs w:val="24"/>
          <w:vertAlign w:val="superscript"/>
        </w:rPr>
        <w:t>1</w:t>
      </w:r>
      <w:r>
        <w:rPr>
          <w:rFonts w:ascii="Times New Roman" w:eastAsia="Times New Roman" w:hAnsi="Times New Roman"/>
          <w:sz w:val="24"/>
          <w:szCs w:val="24"/>
        </w:rPr>
        <w:t>., 42.</w:t>
      </w:r>
      <w:r w:rsidRPr="00520F47">
        <w:rPr>
          <w:rFonts w:ascii="Times New Roman" w:eastAsia="Times New Roman" w:hAnsi="Times New Roman"/>
          <w:sz w:val="24"/>
          <w:szCs w:val="24"/>
          <w:vertAlign w:val="superscript"/>
        </w:rPr>
        <w:t>2</w:t>
      </w:r>
      <w:r>
        <w:rPr>
          <w:rFonts w:ascii="Times New Roman" w:eastAsia="Times New Roman" w:hAnsi="Times New Roman"/>
          <w:sz w:val="24"/>
          <w:szCs w:val="24"/>
        </w:rPr>
        <w:t>., 42.</w:t>
      </w:r>
      <w:r w:rsidRPr="00520F47">
        <w:rPr>
          <w:rFonts w:ascii="Times New Roman" w:eastAsia="Times New Roman" w:hAnsi="Times New Roman"/>
          <w:sz w:val="24"/>
          <w:szCs w:val="24"/>
          <w:vertAlign w:val="superscript"/>
        </w:rPr>
        <w:t>3</w:t>
      </w:r>
      <w:r>
        <w:rPr>
          <w:rFonts w:ascii="Times New Roman" w:eastAsia="Times New Roman" w:hAnsi="Times New Roman"/>
          <w:sz w:val="24"/>
          <w:szCs w:val="24"/>
        </w:rPr>
        <w:t xml:space="preserve">., </w:t>
      </w:r>
      <w:r w:rsidRPr="000D7F43">
        <w:rPr>
          <w:rFonts w:ascii="Times New Roman" w:eastAsia="Times New Roman" w:hAnsi="Times New Roman"/>
          <w:sz w:val="24"/>
          <w:szCs w:val="24"/>
        </w:rPr>
        <w:t>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330AD895" w14:textId="59952CF9" w:rsidR="00F11505" w:rsidRDefault="00F11505" w:rsidP="00F11505">
      <w:pPr>
        <w:spacing w:after="0" w:line="360" w:lineRule="auto"/>
        <w:ind w:firstLine="720"/>
        <w:jc w:val="both"/>
        <w:rPr>
          <w:rFonts w:ascii="Times New Roman" w:hAnsi="Times New Roman"/>
          <w:sz w:val="24"/>
          <w:szCs w:val="24"/>
        </w:rPr>
      </w:pPr>
      <w:r w:rsidRPr="000D7F43">
        <w:rPr>
          <w:rFonts w:ascii="Times New Roman" w:eastAsia="Times New Roman" w:hAnsi="Times New Roman"/>
          <w:sz w:val="24"/>
          <w:szCs w:val="24"/>
        </w:rPr>
        <w:t>Atbilstoši Noteikumu 33. un 35. punktam 202</w:t>
      </w:r>
      <w:r>
        <w:rPr>
          <w:rFonts w:ascii="Times New Roman" w:eastAsia="Times New Roman" w:hAnsi="Times New Roman"/>
          <w:sz w:val="24"/>
          <w:szCs w:val="24"/>
        </w:rPr>
        <w:t>5</w:t>
      </w:r>
      <w:r w:rsidRPr="000D7F43">
        <w:rPr>
          <w:rFonts w:ascii="Times New Roman" w:eastAsia="Times New Roman" w:hAnsi="Times New Roman"/>
          <w:sz w:val="24"/>
          <w:szCs w:val="24"/>
        </w:rPr>
        <w:t xml:space="preserve">. gada </w:t>
      </w:r>
      <w:r>
        <w:rPr>
          <w:rFonts w:ascii="Times New Roman" w:eastAsia="Times New Roman" w:hAnsi="Times New Roman"/>
          <w:sz w:val="24"/>
          <w:szCs w:val="24"/>
        </w:rPr>
        <w:t>15.janvārī</w:t>
      </w:r>
      <w:r w:rsidRPr="000D7F43">
        <w:rPr>
          <w:rFonts w:ascii="Times New Roman" w:eastAsia="Times New Roman" w:hAnsi="Times New Roman"/>
          <w:sz w:val="24"/>
          <w:szCs w:val="24"/>
        </w:rPr>
        <w:t xml:space="preserve"> Gulbenes novada pašvaldības tīmekļa vietnē </w:t>
      </w:r>
      <w:hyperlink r:id="rId80" w:history="1">
        <w:r w:rsidRPr="000D7F43">
          <w:rPr>
            <w:rStyle w:val="Hipersaite"/>
            <w:rFonts w:ascii="Times New Roman" w:eastAsia="Times New Roman" w:hAnsi="Times New Roman"/>
            <w:sz w:val="24"/>
            <w:szCs w:val="24"/>
          </w:rPr>
          <w:t>www.gulbene.lv</w:t>
        </w:r>
      </w:hyperlink>
      <w:r w:rsidRPr="000D7F43">
        <w:rPr>
          <w:rFonts w:ascii="Times New Roman" w:eastAsia="Times New Roman" w:hAnsi="Times New Roman"/>
          <w:sz w:val="24"/>
          <w:szCs w:val="24"/>
        </w:rPr>
        <w:t xml:space="preserve"> tika izsludināta publikācija par Gulbenes novada pašvaldības iznomājamo neapbūvēto zemes vienīb</w:t>
      </w:r>
      <w:r>
        <w:rPr>
          <w:rFonts w:ascii="Times New Roman" w:eastAsia="Times New Roman" w:hAnsi="Times New Roman"/>
          <w:sz w:val="24"/>
          <w:szCs w:val="24"/>
        </w:rPr>
        <w:t>u</w:t>
      </w:r>
      <w:r w:rsidRPr="000D7F43">
        <w:rPr>
          <w:rFonts w:ascii="Times New Roman" w:eastAsia="Times New Roman" w:hAnsi="Times New Roman"/>
          <w:sz w:val="24"/>
          <w:szCs w:val="24"/>
        </w:rPr>
        <w:t xml:space="preserve"> ar kadastra apzīmējumu </w:t>
      </w:r>
      <w:r>
        <w:rPr>
          <w:rFonts w:ascii="Times New Roman" w:eastAsia="Times New Roman" w:hAnsi="Times New Roman"/>
          <w:sz w:val="24"/>
          <w:szCs w:val="24"/>
        </w:rPr>
        <w:t>5090 006 0151</w:t>
      </w:r>
      <w:r w:rsidRPr="000D7F43">
        <w:rPr>
          <w:rFonts w:ascii="Times New Roman" w:eastAsia="Times New Roman" w:hAnsi="Times New Roman"/>
          <w:sz w:val="24"/>
          <w:szCs w:val="24"/>
        </w:rPr>
        <w:t>, 0,</w:t>
      </w:r>
      <w:r>
        <w:rPr>
          <w:rFonts w:ascii="Times New Roman" w:eastAsia="Times New Roman" w:hAnsi="Times New Roman"/>
          <w:sz w:val="24"/>
          <w:szCs w:val="24"/>
        </w:rPr>
        <w:t xml:space="preserve">1625 </w:t>
      </w:r>
      <w:r w:rsidRPr="000D7F43">
        <w:rPr>
          <w:rFonts w:ascii="Times New Roman" w:eastAsia="Times New Roman" w:hAnsi="Times New Roman"/>
          <w:sz w:val="24"/>
          <w:szCs w:val="24"/>
        </w:rPr>
        <w:t>ha platībā, ar pieteikšanās termiņu līdz 202</w:t>
      </w:r>
      <w:r>
        <w:rPr>
          <w:rFonts w:ascii="Times New Roman" w:eastAsia="Times New Roman" w:hAnsi="Times New Roman"/>
          <w:sz w:val="24"/>
          <w:szCs w:val="24"/>
        </w:rPr>
        <w:t>5</w:t>
      </w:r>
      <w:r w:rsidRPr="000D7F43">
        <w:rPr>
          <w:rFonts w:ascii="Times New Roman" w:eastAsia="Times New Roman" w:hAnsi="Times New Roman"/>
          <w:sz w:val="24"/>
          <w:szCs w:val="24"/>
        </w:rPr>
        <w:t xml:space="preserve">. gada </w:t>
      </w:r>
      <w:r>
        <w:rPr>
          <w:rFonts w:ascii="Times New Roman" w:eastAsia="Times New Roman" w:hAnsi="Times New Roman"/>
          <w:sz w:val="24"/>
          <w:szCs w:val="24"/>
        </w:rPr>
        <w:t xml:space="preserve">23.janvārim </w:t>
      </w:r>
      <w:r w:rsidRPr="000D7F43">
        <w:rPr>
          <w:rFonts w:ascii="Times New Roman" w:eastAsia="Times New Roman" w:hAnsi="Times New Roman"/>
          <w:sz w:val="24"/>
          <w:szCs w:val="24"/>
        </w:rPr>
        <w:t>(ieskaitot). Publikācijas laikā</w:t>
      </w:r>
      <w:r>
        <w:rPr>
          <w:rFonts w:ascii="Times New Roman" w:eastAsia="Times New Roman" w:hAnsi="Times New Roman"/>
          <w:sz w:val="24"/>
          <w:szCs w:val="24"/>
        </w:rPr>
        <w:t xml:space="preserve"> pieteicās tikai viens pretendents: tika saņemts </w:t>
      </w:r>
      <w:r w:rsidR="00C61C3B">
        <w:rPr>
          <w:rFonts w:ascii="Times New Roman" w:eastAsia="Calibri" w:hAnsi="Times New Roman" w:cs="Times New Roman"/>
          <w:sz w:val="24"/>
          <w:szCs w:val="24"/>
          <w:lang w:eastAsia="lv-LV"/>
        </w:rPr>
        <w:t>[…]</w:t>
      </w:r>
      <w:r w:rsidRPr="00235310">
        <w:rPr>
          <w:rFonts w:ascii="Times New Roman" w:hAnsi="Times New Roman"/>
          <w:sz w:val="24"/>
          <w:szCs w:val="24"/>
        </w:rPr>
        <w:t xml:space="preserve">, </w:t>
      </w:r>
      <w:r>
        <w:rPr>
          <w:rFonts w:ascii="Times New Roman" w:hAnsi="Times New Roman"/>
          <w:sz w:val="24"/>
          <w:szCs w:val="24"/>
        </w:rPr>
        <w:t>2025.gada 17.janvāra</w:t>
      </w:r>
      <w:r w:rsidRPr="00AB4A8D">
        <w:rPr>
          <w:rFonts w:ascii="Times New Roman" w:hAnsi="Times New Roman"/>
          <w:sz w:val="24"/>
          <w:szCs w:val="24"/>
        </w:rPr>
        <w:t xml:space="preserve"> iesniegums (Gulbenes novada pašvaldībā saņemts 202</w:t>
      </w:r>
      <w:r>
        <w:rPr>
          <w:rFonts w:ascii="Times New Roman" w:hAnsi="Times New Roman"/>
          <w:sz w:val="24"/>
          <w:szCs w:val="24"/>
        </w:rPr>
        <w:t>5</w:t>
      </w:r>
      <w:r w:rsidRPr="00AB4A8D">
        <w:rPr>
          <w:rFonts w:ascii="Times New Roman" w:hAnsi="Times New Roman"/>
          <w:sz w:val="24"/>
          <w:szCs w:val="24"/>
        </w:rPr>
        <w:t>.gada 1</w:t>
      </w:r>
      <w:r>
        <w:rPr>
          <w:rFonts w:ascii="Times New Roman" w:hAnsi="Times New Roman"/>
          <w:sz w:val="24"/>
          <w:szCs w:val="24"/>
        </w:rPr>
        <w:t>7.janvārī</w:t>
      </w:r>
      <w:r w:rsidRPr="00AB4A8D">
        <w:rPr>
          <w:rFonts w:ascii="Times New Roman" w:hAnsi="Times New Roman"/>
          <w:sz w:val="24"/>
          <w:szCs w:val="24"/>
        </w:rPr>
        <w:t xml:space="preserve"> un reģistrēts ar Nr.</w:t>
      </w:r>
      <w:r w:rsidRPr="00AB4A8D">
        <w:t xml:space="preserve"> </w:t>
      </w:r>
      <w:r w:rsidRPr="00BF1C63">
        <w:rPr>
          <w:rFonts w:ascii="Times New Roman" w:hAnsi="Times New Roman" w:cs="Times New Roman"/>
          <w:sz w:val="24"/>
          <w:szCs w:val="24"/>
        </w:rPr>
        <w:t>GND/5.13.1/25/172-P</w:t>
      </w:r>
      <w:r w:rsidRPr="00AB4A8D">
        <w:rPr>
          <w:rFonts w:ascii="Times New Roman" w:hAnsi="Times New Roman"/>
          <w:sz w:val="24"/>
          <w:szCs w:val="24"/>
        </w:rPr>
        <w:t xml:space="preserve">), </w:t>
      </w:r>
      <w:r>
        <w:rPr>
          <w:rFonts w:ascii="Times New Roman" w:hAnsi="Times New Roman"/>
          <w:sz w:val="24"/>
          <w:szCs w:val="24"/>
        </w:rPr>
        <w:t>kurā lūgts</w:t>
      </w:r>
      <w:r w:rsidRPr="00235310">
        <w:rPr>
          <w:rFonts w:ascii="Times New Roman" w:hAnsi="Times New Roman"/>
          <w:sz w:val="24"/>
          <w:szCs w:val="24"/>
        </w:rPr>
        <w:t xml:space="preserve"> </w:t>
      </w:r>
      <w:r>
        <w:rPr>
          <w:rFonts w:ascii="Times New Roman" w:hAnsi="Times New Roman"/>
          <w:sz w:val="24"/>
          <w:szCs w:val="24"/>
        </w:rPr>
        <w:t>piešķirt nomā zemes vienību ar kadastra apzīmējumu 5090 006 0151, 0,1625 ha platībā.</w:t>
      </w:r>
    </w:p>
    <w:p w14:paraId="42239051" w14:textId="55A1F123" w:rsidR="00F11505" w:rsidRDefault="00F11505" w:rsidP="00F11505">
      <w:pPr>
        <w:spacing w:after="0"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lastRenderedPageBreak/>
        <w:t xml:space="preserve">Izvērtējot nomas tiesību pretendenta atbilstību Noteikumu 38.punktā noteiktajam, </w:t>
      </w:r>
      <w:r>
        <w:rPr>
          <w:rFonts w:ascii="Times New Roman" w:eastAsia="Times New Roman" w:hAnsi="Times New Roman"/>
          <w:sz w:val="24"/>
          <w:szCs w:val="24"/>
        </w:rPr>
        <w:t>Gulbenes novada pašvaldības mantas iznomāšanas komisija</w:t>
      </w:r>
      <w:r w:rsidRPr="000D7F43">
        <w:rPr>
          <w:rFonts w:ascii="Times New Roman" w:eastAsia="Times New Roman" w:hAnsi="Times New Roman"/>
          <w:sz w:val="24"/>
          <w:szCs w:val="24"/>
        </w:rPr>
        <w:t xml:space="preserve"> secina, ka nepastāv ierobežojumi slēgt ar </w:t>
      </w:r>
      <w:r w:rsidR="00C61C3B">
        <w:rPr>
          <w:rFonts w:ascii="Times New Roman" w:eastAsia="Calibri" w:hAnsi="Times New Roman" w:cs="Times New Roman"/>
          <w:sz w:val="24"/>
          <w:szCs w:val="24"/>
          <w:lang w:eastAsia="lv-LV"/>
        </w:rPr>
        <w:t xml:space="preserve">[…] </w:t>
      </w:r>
      <w:r w:rsidRPr="000D7F43">
        <w:rPr>
          <w:rFonts w:ascii="Times New Roman" w:eastAsia="Times New Roman" w:hAnsi="Times New Roman"/>
          <w:sz w:val="24"/>
          <w:szCs w:val="24"/>
        </w:rPr>
        <w:t>zemes nomas līgumu.</w:t>
      </w:r>
    </w:p>
    <w:p w14:paraId="69643DA4" w14:textId="77777777" w:rsidR="00F11505" w:rsidRDefault="00F11505" w:rsidP="00F11505">
      <w:pPr>
        <w:spacing w:after="0" w:line="360"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rPr>
        <w:t xml:space="preserve">Saskaņā ar Noteikumu </w:t>
      </w:r>
      <w:r w:rsidRPr="00BD0B3B">
        <w:rPr>
          <w:rFonts w:ascii="Times New Roman" w:eastAsia="Times New Roman" w:hAnsi="Times New Roman" w:cs="Times New Roman"/>
          <w:sz w:val="24"/>
          <w:szCs w:val="24"/>
        </w:rPr>
        <w:t>30.2.</w:t>
      </w:r>
      <w:r>
        <w:rPr>
          <w:rFonts w:ascii="Times New Roman" w:eastAsia="Times New Roman" w:hAnsi="Times New Roman" w:cs="Times New Roman"/>
          <w:sz w:val="24"/>
          <w:szCs w:val="24"/>
        </w:rPr>
        <w:t> </w:t>
      </w:r>
      <w:r w:rsidRPr="00BD0B3B">
        <w:rPr>
          <w:rFonts w:ascii="Times New Roman" w:eastAsia="Times New Roman" w:hAnsi="Times New Roman" w:cs="Times New Roman"/>
          <w:sz w:val="24"/>
          <w:szCs w:val="24"/>
        </w:rPr>
        <w:t>apakšpunkt</w:t>
      </w:r>
      <w:r>
        <w:rPr>
          <w:rFonts w:ascii="Times New Roman" w:eastAsia="Times New Roman" w:hAnsi="Times New Roman" w:cs="Times New Roman"/>
          <w:sz w:val="24"/>
          <w:szCs w:val="24"/>
        </w:rPr>
        <w:t xml:space="preserve">u, </w:t>
      </w:r>
      <w:r w:rsidRPr="00BD0B3B">
        <w:rPr>
          <w:rFonts w:ascii="Times New Roman" w:eastAsia="Times New Roman" w:hAnsi="Times New Roman" w:cs="Times New Roman"/>
          <w:sz w:val="24"/>
          <w:szCs w:val="24"/>
        </w:rPr>
        <w:t>ja</w:t>
      </w:r>
      <w:r>
        <w:rPr>
          <w:rFonts w:ascii="Times New Roman" w:eastAsia="Times New Roman" w:hAnsi="Times New Roman" w:cs="Times New Roman"/>
          <w:sz w:val="24"/>
          <w:szCs w:val="24"/>
        </w:rPr>
        <w:t xml:space="preserve"> </w:t>
      </w:r>
      <w:r w:rsidRPr="00BD0B3B">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eapbūvētu zemesgabalu iznomā šo </w:t>
      </w:r>
      <w:r w:rsidRPr="00BD0B3B">
        <w:rPr>
          <w:rFonts w:ascii="Times New Roman" w:eastAsia="Times New Roman" w:hAnsi="Times New Roman" w:cs="Times New Roman"/>
          <w:sz w:val="24"/>
          <w:szCs w:val="24"/>
        </w:rPr>
        <w:t>noteikumu 29.2.</w:t>
      </w:r>
      <w:r>
        <w:rPr>
          <w:rFonts w:ascii="Times New Roman" w:eastAsia="Times New Roman" w:hAnsi="Times New Roman" w:cs="Times New Roman"/>
          <w:sz w:val="24"/>
          <w:szCs w:val="24"/>
        </w:rPr>
        <w:t> </w:t>
      </w:r>
      <w:r w:rsidRPr="00BD0B3B">
        <w:rPr>
          <w:rFonts w:ascii="Times New Roman" w:eastAsia="Times New Roman" w:hAnsi="Times New Roman" w:cs="Times New Roman"/>
          <w:sz w:val="24"/>
          <w:szCs w:val="24"/>
        </w:rPr>
        <w:t>apakšpunktā minētajā gadījumā, tad nomas maksa gadā ir 0,5% no zemesgabala kadastrālās vērtības</w:t>
      </w:r>
      <w:r>
        <w:rPr>
          <w:rFonts w:ascii="Times New Roman" w:eastAsia="Times New Roman" w:hAnsi="Times New Roman" w:cs="Times New Roman"/>
          <w:sz w:val="24"/>
          <w:szCs w:val="24"/>
        </w:rPr>
        <w:t xml:space="preserve"> </w:t>
      </w:r>
      <w:r w:rsidRPr="008E5FDC">
        <w:rPr>
          <w:rFonts w:ascii="Times New Roman" w:hAnsi="Times New Roman" w:cs="Times New Roman"/>
          <w:sz w:val="24"/>
          <w:szCs w:val="24"/>
        </w:rPr>
        <w:t>(nepiemērojot šo noteikumu 5.</w:t>
      </w:r>
      <w:r>
        <w:rPr>
          <w:rFonts w:ascii="Times New Roman" w:hAnsi="Times New Roman" w:cs="Times New Roman"/>
          <w:sz w:val="24"/>
          <w:szCs w:val="24"/>
        </w:rPr>
        <w:t> </w:t>
      </w:r>
      <w:r w:rsidRPr="008E5FDC">
        <w:rPr>
          <w:rFonts w:ascii="Times New Roman" w:hAnsi="Times New Roman" w:cs="Times New Roman"/>
          <w:sz w:val="24"/>
          <w:szCs w:val="24"/>
        </w:rPr>
        <w:t>punktu)</w:t>
      </w:r>
      <w:r>
        <w:rPr>
          <w:rFonts w:ascii="Times New Roman" w:eastAsia="Times New Roman" w:hAnsi="Times New Roman" w:cs="Times New Roman"/>
          <w:sz w:val="24"/>
          <w:szCs w:val="24"/>
        </w:rPr>
        <w:t xml:space="preserve">. Noteikumu 31.punkts nosaka, ka </w:t>
      </w:r>
      <w:r w:rsidRPr="00BD0B3B">
        <w:rPr>
          <w:rFonts w:ascii="Times New Roman" w:eastAsia="Times New Roman" w:hAnsi="Times New Roman" w:cs="Times New Roman"/>
          <w:sz w:val="24"/>
          <w:szCs w:val="24"/>
        </w:rPr>
        <w:t>pašvaldībai savos saistošajos noteikumos ir tiesības noteikt lielāku nomas maksu par pašvaldības neapbūvētajiem zemesgabaliem</w:t>
      </w:r>
      <w:r>
        <w:rPr>
          <w:rFonts w:ascii="Times New Roman" w:eastAsia="Times New Roman" w:hAnsi="Times New Roman" w:cs="Times New Roman"/>
          <w:sz w:val="24"/>
          <w:szCs w:val="24"/>
        </w:rPr>
        <w:t xml:space="preserve">. Atbilstoši </w:t>
      </w:r>
      <w:r w:rsidRPr="00BD0B3B">
        <w:rPr>
          <w:rFonts w:ascii="Times New Roman" w:eastAsia="Times New Roman" w:hAnsi="Times New Roman" w:cs="Times New Roman"/>
          <w:sz w:val="24"/>
          <w:szCs w:val="24"/>
        </w:rPr>
        <w:t xml:space="preserve">Gulbenes novada </w:t>
      </w:r>
      <w:r>
        <w:rPr>
          <w:rFonts w:ascii="Times New Roman" w:eastAsia="Times New Roman" w:hAnsi="Times New Roman" w:cs="Times New Roman"/>
          <w:sz w:val="24"/>
          <w:szCs w:val="24"/>
        </w:rPr>
        <w:t>pašvaldības domes</w:t>
      </w:r>
      <w:r w:rsidRPr="00BD0B3B">
        <w:rPr>
          <w:rFonts w:ascii="Times New Roman" w:eastAsia="Times New Roman" w:hAnsi="Times New Roman" w:cs="Times New Roman"/>
          <w:sz w:val="24"/>
          <w:szCs w:val="24"/>
        </w:rPr>
        <w:t xml:space="preserve"> 2019.gada 28.februāra saistošo noteikumu Nr.6 “Par Gulbenes novada pašvaldībai piederoša vai piekrītoša neapbūvēta z</w:t>
      </w:r>
      <w:r>
        <w:rPr>
          <w:rFonts w:ascii="Times New Roman" w:eastAsia="Times New Roman" w:hAnsi="Times New Roman" w:cs="Times New Roman"/>
          <w:sz w:val="24"/>
          <w:szCs w:val="24"/>
        </w:rPr>
        <w:t xml:space="preserve">emesgabala nomas maksas apmēru” </w:t>
      </w:r>
      <w:r w:rsidRPr="00BD0B3B">
        <w:rPr>
          <w:rFonts w:ascii="Times New Roman" w:eastAsia="Times New Roman" w:hAnsi="Times New Roman" w:cs="Times New Roman"/>
          <w:sz w:val="24"/>
          <w:szCs w:val="24"/>
        </w:rPr>
        <w:t>2.</w:t>
      </w:r>
      <w:r>
        <w:rPr>
          <w:rFonts w:ascii="Times New Roman" w:eastAsia="Times New Roman" w:hAnsi="Times New Roman" w:cs="Times New Roman"/>
          <w:sz w:val="24"/>
          <w:szCs w:val="24"/>
        </w:rPr>
        <w:t>2.1.apakšpunktam n</w:t>
      </w:r>
      <w:r w:rsidRPr="00E62BB5">
        <w:rPr>
          <w:rFonts w:ascii="Times New Roman" w:eastAsia="Times New Roman" w:hAnsi="Times New Roman" w:cs="Times New Roman"/>
          <w:sz w:val="24"/>
          <w:szCs w:val="24"/>
        </w:rPr>
        <w:t>eapbūvēta zemesgabala, kas tiek izmantots personisko palīgsaimniecīb</w:t>
      </w:r>
      <w:r>
        <w:rPr>
          <w:rFonts w:ascii="Times New Roman" w:eastAsia="Times New Roman" w:hAnsi="Times New Roman" w:cs="Times New Roman"/>
          <w:sz w:val="24"/>
          <w:szCs w:val="24"/>
        </w:rPr>
        <w:t>u vajadzībām atbilstoši likuma “</w:t>
      </w:r>
      <w:r w:rsidRPr="00E62BB5">
        <w:rPr>
          <w:rFonts w:ascii="Times New Roman" w:eastAsia="Times New Roman" w:hAnsi="Times New Roman" w:cs="Times New Roman"/>
          <w:sz w:val="24"/>
          <w:szCs w:val="24"/>
        </w:rPr>
        <w:t>Par zemes reformu Latvijas Republikas lauku apvidos</w:t>
      </w:r>
      <w:r>
        <w:rPr>
          <w:rFonts w:ascii="Times New Roman" w:eastAsia="Times New Roman" w:hAnsi="Times New Roman" w:cs="Times New Roman"/>
          <w:sz w:val="24"/>
          <w:szCs w:val="24"/>
        </w:rPr>
        <w:t>”</w:t>
      </w:r>
      <w:r w:rsidRPr="00E62BB5">
        <w:rPr>
          <w:rFonts w:ascii="Times New Roman" w:eastAsia="Times New Roman" w:hAnsi="Times New Roman" w:cs="Times New Roman"/>
          <w:sz w:val="24"/>
          <w:szCs w:val="24"/>
        </w:rPr>
        <w:t xml:space="preserve"> 7. pantam ar nosacījumu, ka nomnieks neapbūvētajā zemesgabalā neveic saimniecisko darbību, kurai samazinātas nomas maksas piemērošanas gadījumā atbalsts nomniekam kvalificējams kā komercdarbības atbalsts, </w:t>
      </w:r>
      <w:r w:rsidRPr="009116C0">
        <w:rPr>
          <w:rFonts w:ascii="Times New Roman" w:eastAsia="Times New Roman" w:hAnsi="Times New Roman" w:cs="Times New Roman"/>
          <w:sz w:val="24"/>
          <w:szCs w:val="24"/>
          <w:lang w:eastAsia="lv-LV"/>
        </w:rPr>
        <w:t xml:space="preserve">nomas maksu Gulbenes novada </w:t>
      </w:r>
      <w:r>
        <w:rPr>
          <w:rFonts w:ascii="Times New Roman" w:eastAsia="Times New Roman" w:hAnsi="Times New Roman" w:cs="Times New Roman"/>
          <w:sz w:val="24"/>
          <w:szCs w:val="24"/>
          <w:lang w:eastAsia="lv-LV"/>
        </w:rPr>
        <w:t>Stradu</w:t>
      </w:r>
      <w:r w:rsidRPr="009116C0">
        <w:rPr>
          <w:rFonts w:ascii="Times New Roman" w:eastAsia="Times New Roman" w:hAnsi="Times New Roman" w:cs="Times New Roman"/>
          <w:sz w:val="24"/>
          <w:szCs w:val="24"/>
          <w:lang w:eastAsia="lv-LV"/>
        </w:rPr>
        <w:t xml:space="preserve"> pagasta teritorijā </w:t>
      </w:r>
      <w:r w:rsidRPr="009116C0">
        <w:rPr>
          <w:rFonts w:ascii="Times New Roman" w:eastAsia="Calibri" w:hAnsi="Times New Roman" w:cs="Times New Roman"/>
          <w:sz w:val="24"/>
          <w:szCs w:val="24"/>
          <w:lang w:eastAsia="lv-LV"/>
        </w:rPr>
        <w:t xml:space="preserve">atbilstoši šo noteikumu </w:t>
      </w:r>
      <w:r>
        <w:rPr>
          <w:rFonts w:ascii="Times New Roman" w:eastAsia="Calibri" w:hAnsi="Times New Roman" w:cs="Times New Roman"/>
          <w:sz w:val="24"/>
          <w:szCs w:val="24"/>
          <w:lang w:eastAsia="lv-LV"/>
        </w:rPr>
        <w:t>5</w:t>
      </w:r>
      <w:r w:rsidRPr="009116C0">
        <w:rPr>
          <w:rFonts w:ascii="Times New Roman" w:eastAsia="Calibri" w:hAnsi="Times New Roman" w:cs="Times New Roman"/>
          <w:sz w:val="24"/>
          <w:szCs w:val="24"/>
          <w:lang w:eastAsia="lv-LV"/>
        </w:rPr>
        <w:t xml:space="preserve">. pielikumam </w:t>
      </w:r>
      <w:r w:rsidRPr="009116C0">
        <w:rPr>
          <w:rFonts w:ascii="Times New Roman" w:eastAsia="Times New Roman" w:hAnsi="Times New Roman" w:cs="Times New Roman"/>
          <w:sz w:val="24"/>
          <w:szCs w:val="24"/>
          <w:lang w:eastAsia="lv-LV"/>
        </w:rPr>
        <w:t xml:space="preserve">nosaka </w:t>
      </w:r>
      <w:r>
        <w:rPr>
          <w:rFonts w:ascii="Times New Roman" w:eastAsia="Times New Roman" w:hAnsi="Times New Roman" w:cs="Times New Roman"/>
          <w:sz w:val="24"/>
          <w:szCs w:val="24"/>
          <w:lang w:eastAsia="lv-LV"/>
        </w:rPr>
        <w:t>10</w:t>
      </w:r>
      <w:r w:rsidRPr="009116C0">
        <w:rPr>
          <w:rFonts w:ascii="Times New Roman" w:eastAsia="Times New Roman" w:hAnsi="Times New Roman" w:cs="Times New Roman"/>
          <w:sz w:val="24"/>
          <w:szCs w:val="24"/>
          <w:lang w:eastAsia="lv-LV"/>
        </w:rPr>
        <w:t xml:space="preserve"> % apmērā no zemes kadastrālās vērtības gadā, bet ne mazāk kā 12 </w:t>
      </w:r>
      <w:r w:rsidRPr="009116C0">
        <w:rPr>
          <w:rFonts w:ascii="Times New Roman" w:eastAsia="Times New Roman" w:hAnsi="Times New Roman" w:cs="Times New Roman"/>
          <w:i/>
          <w:sz w:val="24"/>
          <w:szCs w:val="24"/>
          <w:lang w:eastAsia="lv-LV"/>
        </w:rPr>
        <w:t>euro</w:t>
      </w:r>
      <w:r w:rsidRPr="009116C0">
        <w:rPr>
          <w:rFonts w:ascii="Times New Roman" w:eastAsia="Times New Roman" w:hAnsi="Times New Roman" w:cs="Times New Roman"/>
          <w:sz w:val="24"/>
          <w:szCs w:val="24"/>
          <w:lang w:eastAsia="lv-LV"/>
        </w:rPr>
        <w:t xml:space="preserve"> gadā.</w:t>
      </w:r>
    </w:p>
    <w:p w14:paraId="459DA660" w14:textId="77777777" w:rsidR="00F11505" w:rsidRDefault="00F11505" w:rsidP="00F11505">
      <w:pPr>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Zemes vienības kadastrālā vērtība ir 122 </w:t>
      </w:r>
      <w:r>
        <w:rPr>
          <w:rFonts w:ascii="Times New Roman" w:eastAsia="Times New Roman" w:hAnsi="Times New Roman"/>
          <w:i/>
          <w:sz w:val="24"/>
          <w:szCs w:val="24"/>
        </w:rPr>
        <w:t xml:space="preserve">euro. </w:t>
      </w:r>
      <w:r>
        <w:rPr>
          <w:rFonts w:ascii="Times New Roman" w:eastAsia="Times New Roman" w:hAnsi="Times New Roman"/>
          <w:sz w:val="24"/>
          <w:szCs w:val="24"/>
        </w:rPr>
        <w:t xml:space="preserve">Zemes vienības nomas maksa ir 12,20 </w:t>
      </w:r>
      <w:r w:rsidRPr="00ED67CD">
        <w:rPr>
          <w:rFonts w:ascii="Times New Roman" w:eastAsia="Times New Roman" w:hAnsi="Times New Roman"/>
          <w:i/>
          <w:iCs/>
          <w:sz w:val="24"/>
          <w:szCs w:val="24"/>
        </w:rPr>
        <w:t>euro</w:t>
      </w:r>
      <w:r>
        <w:rPr>
          <w:rFonts w:ascii="Times New Roman" w:eastAsia="Times New Roman" w:hAnsi="Times New Roman"/>
          <w:sz w:val="24"/>
          <w:szCs w:val="24"/>
        </w:rPr>
        <w:t xml:space="preserve">, </w:t>
      </w:r>
      <w:r>
        <w:rPr>
          <w:rFonts w:ascii="Times New Roman" w:hAnsi="Times New Roman" w:cs="Times New Roman"/>
          <w:sz w:val="24"/>
          <w:szCs w:val="24"/>
        </w:rPr>
        <w:t xml:space="preserve">proti, </w:t>
      </w:r>
      <w:r>
        <w:rPr>
          <w:rFonts w:ascii="Times New Roman" w:eastAsia="Times New Roman" w:hAnsi="Times New Roman"/>
          <w:sz w:val="24"/>
          <w:szCs w:val="24"/>
        </w:rPr>
        <w:t xml:space="preserve">lielāka par </w:t>
      </w:r>
      <w:r w:rsidRPr="00BD0B3B">
        <w:rPr>
          <w:rFonts w:ascii="Times New Roman" w:eastAsia="Times New Roman" w:hAnsi="Times New Roman"/>
          <w:sz w:val="24"/>
          <w:szCs w:val="24"/>
        </w:rPr>
        <w:t xml:space="preserve">Gulbenes novada </w:t>
      </w:r>
      <w:r>
        <w:rPr>
          <w:rFonts w:ascii="Times New Roman" w:eastAsia="Times New Roman" w:hAnsi="Times New Roman"/>
          <w:sz w:val="24"/>
          <w:szCs w:val="24"/>
        </w:rPr>
        <w:t>domes</w:t>
      </w:r>
      <w:r w:rsidRPr="00BD0B3B">
        <w:rPr>
          <w:rFonts w:ascii="Times New Roman" w:eastAsia="Times New Roman" w:hAnsi="Times New Roman"/>
          <w:sz w:val="24"/>
          <w:szCs w:val="24"/>
        </w:rPr>
        <w:t xml:space="preserve"> 2019.</w:t>
      </w:r>
      <w:r>
        <w:rPr>
          <w:rFonts w:ascii="Times New Roman" w:eastAsia="Times New Roman" w:hAnsi="Times New Roman"/>
          <w:sz w:val="24"/>
          <w:szCs w:val="24"/>
        </w:rPr>
        <w:t> </w:t>
      </w:r>
      <w:r w:rsidRPr="00BD0B3B">
        <w:rPr>
          <w:rFonts w:ascii="Times New Roman" w:eastAsia="Times New Roman" w:hAnsi="Times New Roman"/>
          <w:sz w:val="24"/>
          <w:szCs w:val="24"/>
        </w:rPr>
        <w:t>gada 28.</w:t>
      </w:r>
      <w:r>
        <w:rPr>
          <w:rFonts w:ascii="Times New Roman" w:eastAsia="Times New Roman" w:hAnsi="Times New Roman"/>
          <w:sz w:val="24"/>
          <w:szCs w:val="24"/>
        </w:rPr>
        <w:t> </w:t>
      </w:r>
      <w:r w:rsidRPr="00BD0B3B">
        <w:rPr>
          <w:rFonts w:ascii="Times New Roman" w:eastAsia="Times New Roman" w:hAnsi="Times New Roman"/>
          <w:sz w:val="24"/>
          <w:szCs w:val="24"/>
        </w:rPr>
        <w:t>februāra saistošo noteikum</w:t>
      </w:r>
      <w:r>
        <w:rPr>
          <w:rFonts w:ascii="Times New Roman" w:eastAsia="Times New Roman" w:hAnsi="Times New Roman"/>
          <w:sz w:val="24"/>
          <w:szCs w:val="24"/>
        </w:rPr>
        <w:t>u</w:t>
      </w:r>
      <w:r w:rsidRPr="00BD0B3B">
        <w:rPr>
          <w:rFonts w:ascii="Times New Roman" w:eastAsia="Times New Roman" w:hAnsi="Times New Roman"/>
          <w:sz w:val="24"/>
          <w:szCs w:val="24"/>
        </w:rPr>
        <w:t xml:space="preserve"> Nr.</w:t>
      </w:r>
      <w:r>
        <w:rPr>
          <w:rFonts w:ascii="Times New Roman" w:eastAsia="Times New Roman" w:hAnsi="Times New Roman"/>
          <w:sz w:val="24"/>
          <w:szCs w:val="24"/>
        </w:rPr>
        <w:t> </w:t>
      </w:r>
      <w:r w:rsidRPr="00BD0B3B">
        <w:rPr>
          <w:rFonts w:ascii="Times New Roman" w:eastAsia="Times New Roman" w:hAnsi="Times New Roman"/>
          <w:sz w:val="24"/>
          <w:szCs w:val="24"/>
        </w:rPr>
        <w:t>6 “Par Gulbenes novada pašvaldībai piederoša vai piekrītoša neapbūvēta zemesgabala nomas maksas apmēru”</w:t>
      </w:r>
      <w:r>
        <w:rPr>
          <w:rFonts w:ascii="Times New Roman" w:eastAsia="Times New Roman" w:hAnsi="Times New Roman"/>
          <w:sz w:val="24"/>
          <w:szCs w:val="24"/>
        </w:rPr>
        <w:t xml:space="preserve"> 2.2.1. apakšpunktā noteikto </w:t>
      </w:r>
      <w:r w:rsidRPr="00BD0B3B">
        <w:rPr>
          <w:rFonts w:ascii="Times New Roman" w:hAnsi="Times New Roman"/>
          <w:sz w:val="24"/>
          <w:szCs w:val="24"/>
        </w:rPr>
        <w:t xml:space="preserve">minimālo nomas maksu </w:t>
      </w:r>
      <w:r>
        <w:rPr>
          <w:rFonts w:ascii="Times New Roman" w:hAnsi="Times New Roman"/>
          <w:sz w:val="24"/>
          <w:szCs w:val="24"/>
        </w:rPr>
        <w:t xml:space="preserve">12 </w:t>
      </w:r>
      <w:r>
        <w:rPr>
          <w:rFonts w:ascii="Times New Roman" w:hAnsi="Times New Roman"/>
          <w:i/>
          <w:sz w:val="24"/>
          <w:szCs w:val="24"/>
        </w:rPr>
        <w:t>euro</w:t>
      </w:r>
      <w:r>
        <w:rPr>
          <w:rFonts w:ascii="Times New Roman" w:hAnsi="Times New Roman"/>
          <w:sz w:val="24"/>
          <w:szCs w:val="24"/>
        </w:rPr>
        <w:t xml:space="preserve"> </w:t>
      </w:r>
      <w:r w:rsidRPr="00BD0B3B">
        <w:rPr>
          <w:rFonts w:ascii="Times New Roman" w:hAnsi="Times New Roman"/>
          <w:sz w:val="24"/>
          <w:szCs w:val="24"/>
        </w:rPr>
        <w:t>gadā</w:t>
      </w:r>
      <w:r>
        <w:rPr>
          <w:rFonts w:ascii="Times New Roman" w:eastAsia="Times New Roman" w:hAnsi="Times New Roman"/>
          <w:sz w:val="24"/>
          <w:szCs w:val="24"/>
        </w:rPr>
        <w:t>.</w:t>
      </w:r>
    </w:p>
    <w:p w14:paraId="4C049CFF" w14:textId="77777777" w:rsidR="00F11505" w:rsidRDefault="00F11505" w:rsidP="00F11505">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Saskaņā ar </w:t>
      </w:r>
      <w:r w:rsidRPr="00BD0B3B">
        <w:rPr>
          <w:rFonts w:ascii="Times New Roman" w:eastAsia="Times New Roman" w:hAnsi="Times New Roman" w:cs="Times New Roman"/>
          <w:sz w:val="24"/>
          <w:szCs w:val="24"/>
        </w:rPr>
        <w:t>Publiskas personas finanšu līdzekļu un mantas izšķērdēšanas novēršanas likuma 6.</w:t>
      </w:r>
      <w:r w:rsidRPr="00BD0B3B">
        <w:rPr>
          <w:rFonts w:ascii="Times New Roman" w:eastAsia="Times New Roman" w:hAnsi="Times New Roman" w:cs="Times New Roman"/>
          <w:sz w:val="24"/>
          <w:szCs w:val="24"/>
          <w:vertAlign w:val="superscript"/>
        </w:rPr>
        <w:t>1</w:t>
      </w:r>
      <w:r w:rsidRPr="00BD0B3B">
        <w:rPr>
          <w:rFonts w:ascii="Times New Roman" w:eastAsia="Times New Roman" w:hAnsi="Times New Roman" w:cs="Times New Roman"/>
          <w:sz w:val="24"/>
          <w:szCs w:val="24"/>
        </w:rPr>
        <w:t xml:space="preserve"> panta pirmo daļu, ja likumā vai Ministru kabineta noteikumos nav paredzēts citādi, nekustamā īpašuma nomas līgumu </w:t>
      </w:r>
      <w:r>
        <w:rPr>
          <w:rFonts w:ascii="Times New Roman" w:eastAsia="Times New Roman" w:hAnsi="Times New Roman" w:cs="Times New Roman"/>
          <w:sz w:val="24"/>
          <w:szCs w:val="24"/>
        </w:rPr>
        <w:t>slēdz</w:t>
      </w:r>
      <w:r w:rsidRPr="00BD0B3B">
        <w:rPr>
          <w:rFonts w:ascii="Times New Roman" w:eastAsia="Times New Roman" w:hAnsi="Times New Roman" w:cs="Times New Roman"/>
          <w:sz w:val="24"/>
          <w:szCs w:val="24"/>
        </w:rPr>
        <w:t xml:space="preserve"> uz laiku, kas nav ilgāks par 30 gadiem</w:t>
      </w:r>
      <w:r>
        <w:rPr>
          <w:rFonts w:ascii="Times New Roman" w:eastAsia="Times New Roman" w:hAnsi="Times New Roman" w:cs="Times New Roman"/>
          <w:sz w:val="24"/>
          <w:szCs w:val="24"/>
        </w:rPr>
        <w:t>.</w:t>
      </w:r>
    </w:p>
    <w:p w14:paraId="6807C098" w14:textId="77777777" w:rsidR="00F11505" w:rsidRDefault="00F11505" w:rsidP="00F11505">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Noteikumu </w:t>
      </w:r>
      <w:r w:rsidRPr="00BD0B3B">
        <w:rPr>
          <w:rFonts w:ascii="Times New Roman" w:eastAsia="Times New Roman" w:hAnsi="Times New Roman" w:cs="Times New Roman"/>
          <w:sz w:val="24"/>
          <w:szCs w:val="24"/>
        </w:rPr>
        <w:t>47.punkts nosaka, ka iznomātājs 10 darbdienu laikā pēc nomas līguma spēkā stāšanās publicē vai nodrošina attiecīgās informācijas publicēšanu šo noteikumu 34. vai 3</w:t>
      </w:r>
      <w:r>
        <w:rPr>
          <w:rFonts w:ascii="Times New Roman" w:eastAsia="Times New Roman" w:hAnsi="Times New Roman" w:cs="Times New Roman"/>
          <w:sz w:val="24"/>
          <w:szCs w:val="24"/>
        </w:rPr>
        <w:t>5. punktā minētajā tīmekļvietnē.</w:t>
      </w:r>
    </w:p>
    <w:p w14:paraId="0C747EE2" w14:textId="2DBA2E7C" w:rsidR="00F11505" w:rsidRPr="00BD0B3B" w:rsidRDefault="00F11505" w:rsidP="00F11505">
      <w:pPr>
        <w:spacing w:after="0" w:line="360" w:lineRule="auto"/>
        <w:ind w:firstLine="720"/>
        <w:jc w:val="both"/>
        <w:rPr>
          <w:rFonts w:ascii="Times New Roman" w:eastAsia="Times New Roman" w:hAnsi="Times New Roman" w:cs="Times New Roman"/>
          <w:sz w:val="24"/>
          <w:szCs w:val="24"/>
        </w:rPr>
      </w:pPr>
      <w:r w:rsidRPr="00BD0B3B">
        <w:rPr>
          <w:rFonts w:ascii="Times New Roman" w:eastAsia="Times New Roman" w:hAnsi="Times New Roman" w:cs="Times New Roman"/>
          <w:sz w:val="24"/>
          <w:szCs w:val="24"/>
        </w:rPr>
        <w:t>Pamatojoties uz Pašvaldību likuma 73.panta pirmo</w:t>
      </w:r>
      <w:r>
        <w:rPr>
          <w:rFonts w:ascii="Times New Roman" w:eastAsia="Times New Roman" w:hAnsi="Times New Roman" w:cs="Times New Roman"/>
          <w:sz w:val="24"/>
          <w:szCs w:val="24"/>
        </w:rPr>
        <w:t>,</w:t>
      </w:r>
      <w:r w:rsidRPr="00BD0B3B">
        <w:rPr>
          <w:rFonts w:ascii="Times New Roman" w:eastAsia="Times New Roman" w:hAnsi="Times New Roman" w:cs="Times New Roman"/>
          <w:sz w:val="24"/>
          <w:szCs w:val="24"/>
        </w:rPr>
        <w:t xml:space="preserve"> trešo </w:t>
      </w:r>
      <w:r>
        <w:rPr>
          <w:rFonts w:ascii="Times New Roman" w:eastAsia="Times New Roman" w:hAnsi="Times New Roman" w:cs="Times New Roman"/>
          <w:sz w:val="24"/>
          <w:szCs w:val="24"/>
        </w:rPr>
        <w:t>un</w:t>
      </w:r>
      <w:r w:rsidRPr="00BD0B3B">
        <w:rPr>
          <w:rFonts w:ascii="Times New Roman" w:eastAsia="Times New Roman" w:hAnsi="Times New Roman" w:cs="Times New Roman"/>
          <w:sz w:val="24"/>
          <w:szCs w:val="24"/>
        </w:rPr>
        <w:t xml:space="preserve"> ceturto daļu, Ministru kabineta 2018.gada 19.jūnija noteikum</w:t>
      </w:r>
      <w:r>
        <w:rPr>
          <w:rFonts w:ascii="Times New Roman" w:eastAsia="Times New Roman" w:hAnsi="Times New Roman" w:cs="Times New Roman"/>
          <w:sz w:val="24"/>
          <w:szCs w:val="24"/>
        </w:rPr>
        <w:t>u</w:t>
      </w:r>
      <w:r w:rsidRPr="00BD0B3B">
        <w:rPr>
          <w:rFonts w:ascii="Times New Roman" w:eastAsia="Times New Roman" w:hAnsi="Times New Roman" w:cs="Times New Roman"/>
          <w:sz w:val="24"/>
          <w:szCs w:val="24"/>
        </w:rPr>
        <w:t xml:space="preserve"> Nr.350 “Publiskas personas zemes nomas un apbūves tiesīb</w:t>
      </w:r>
      <w:r>
        <w:rPr>
          <w:rFonts w:ascii="Times New Roman" w:eastAsia="Times New Roman" w:hAnsi="Times New Roman" w:cs="Times New Roman"/>
          <w:sz w:val="24"/>
          <w:szCs w:val="24"/>
        </w:rPr>
        <w:t>as noteikumi” 29.2. un 30.2.apakšpunktu</w:t>
      </w:r>
      <w:r w:rsidRPr="00BD0B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28., </w:t>
      </w:r>
      <w:r w:rsidRPr="00BD0B3B">
        <w:rPr>
          <w:rFonts w:ascii="Times New Roman" w:eastAsia="Times New Roman" w:hAnsi="Times New Roman" w:cs="Times New Roman"/>
          <w:sz w:val="24"/>
          <w:szCs w:val="24"/>
        </w:rPr>
        <w:t>31.</w:t>
      </w:r>
      <w:r>
        <w:rPr>
          <w:rFonts w:ascii="Times New Roman" w:eastAsia="Times New Roman" w:hAnsi="Times New Roman" w:cs="Times New Roman"/>
          <w:sz w:val="24"/>
          <w:szCs w:val="24"/>
        </w:rPr>
        <w:t xml:space="preserve"> un</w:t>
      </w:r>
      <w:r w:rsidRPr="00BD0B3B">
        <w:rPr>
          <w:rFonts w:ascii="Times New Roman" w:eastAsia="Times New Roman" w:hAnsi="Times New Roman" w:cs="Times New Roman"/>
          <w:sz w:val="24"/>
          <w:szCs w:val="24"/>
        </w:rPr>
        <w:t xml:space="preserve"> 47.punktu, Gulbenes novada </w:t>
      </w:r>
      <w:r>
        <w:rPr>
          <w:rFonts w:ascii="Times New Roman" w:eastAsia="Times New Roman" w:hAnsi="Times New Roman" w:cs="Times New Roman"/>
          <w:sz w:val="24"/>
          <w:szCs w:val="24"/>
        </w:rPr>
        <w:t>pašvaldības domes</w:t>
      </w:r>
      <w:r w:rsidRPr="00BD0B3B">
        <w:rPr>
          <w:rFonts w:ascii="Times New Roman" w:eastAsia="Times New Roman" w:hAnsi="Times New Roman" w:cs="Times New Roman"/>
          <w:sz w:val="24"/>
          <w:szCs w:val="24"/>
        </w:rPr>
        <w:t xml:space="preserve"> 2019.gada 28.februāra saistošo noteikumu Nr.6 “Par Gulbenes novada pašvaldībai piederoša vai piekrītoša neapbūvēta zemesgabala nomas maksas apmēru” 2.</w:t>
      </w:r>
      <w:r>
        <w:rPr>
          <w:rFonts w:ascii="Times New Roman" w:eastAsia="Times New Roman" w:hAnsi="Times New Roman" w:cs="Times New Roman"/>
          <w:sz w:val="24"/>
          <w:szCs w:val="24"/>
        </w:rPr>
        <w:t>2.1</w:t>
      </w:r>
      <w:r w:rsidRPr="00BD0B3B">
        <w:rPr>
          <w:rFonts w:ascii="Times New Roman" w:eastAsia="Times New Roman" w:hAnsi="Times New Roman" w:cs="Times New Roman"/>
          <w:sz w:val="24"/>
          <w:szCs w:val="24"/>
        </w:rPr>
        <w:t>.apakšpunktu, Publiskas personas finanšu līdzekļu un mantas izšķērdēšanas novēršanas likuma 6.</w:t>
      </w:r>
      <w:r w:rsidRPr="00BD0B3B">
        <w:rPr>
          <w:rFonts w:ascii="Times New Roman" w:eastAsia="Times New Roman" w:hAnsi="Times New Roman" w:cs="Times New Roman"/>
          <w:sz w:val="24"/>
          <w:szCs w:val="24"/>
          <w:vertAlign w:val="superscript"/>
        </w:rPr>
        <w:t>1</w:t>
      </w:r>
      <w:r w:rsidRPr="00BD0B3B">
        <w:rPr>
          <w:rFonts w:ascii="Times New Roman" w:eastAsia="Times New Roman" w:hAnsi="Times New Roman" w:cs="Times New Roman"/>
          <w:sz w:val="24"/>
          <w:szCs w:val="24"/>
        </w:rPr>
        <w:t xml:space="preserve"> panta pirmo daļu, </w:t>
      </w:r>
      <w:r>
        <w:rPr>
          <w:rFonts w:ascii="Times New Roman" w:eastAsia="Times New Roman" w:hAnsi="Times New Roman" w:cs="Times New Roman"/>
          <w:sz w:val="24"/>
          <w:szCs w:val="24"/>
        </w:rPr>
        <w:t>Gulbenes novada pašvaldības m</w:t>
      </w:r>
      <w:r w:rsidRPr="00BD0B3B">
        <w:rPr>
          <w:rFonts w:ascii="Times New Roman" w:eastAsia="Times New Roman" w:hAnsi="Times New Roman" w:cs="Times New Roman"/>
          <w:sz w:val="24"/>
          <w:szCs w:val="24"/>
        </w:rPr>
        <w:t xml:space="preserve">antas iznomāšanas komisijas nolikuma, kas apstiprināts ar Gulbenes novada </w:t>
      </w:r>
      <w:r>
        <w:rPr>
          <w:rFonts w:ascii="Times New Roman" w:eastAsia="Times New Roman" w:hAnsi="Times New Roman" w:cs="Times New Roman"/>
          <w:sz w:val="24"/>
          <w:szCs w:val="24"/>
        </w:rPr>
        <w:t xml:space="preserve">pašvaldības </w:t>
      </w:r>
      <w:r w:rsidRPr="00BD0B3B">
        <w:rPr>
          <w:rFonts w:ascii="Times New Roman" w:eastAsia="Times New Roman" w:hAnsi="Times New Roman" w:cs="Times New Roman"/>
          <w:sz w:val="24"/>
          <w:szCs w:val="24"/>
        </w:rPr>
        <w:t xml:space="preserve">domes 2020.gada 30.jūlija lēmumu Nr. GND/2020/487, 6.1., 7.1. un 7.6.apakšpunktu, atklāti balsojot: </w:t>
      </w:r>
      <w:r w:rsidR="001F09FF" w:rsidRPr="007712BD">
        <w:rPr>
          <w:rFonts w:ascii="Times New Roman" w:hAnsi="Times New Roman" w:cs="Times New Roman"/>
          <w:noProof/>
          <w:sz w:val="24"/>
          <w:szCs w:val="24"/>
        </w:rPr>
        <w:t>ar 4 balsīm "Par" (Ineta Otvare, Kristaps Dauksts, Lolita Vīksniņa, Monta Ķelle), "Pret" – nav, "Atturas" – nav, "Nepiedalās" – nav</w:t>
      </w:r>
      <w:r w:rsidR="001F09FF" w:rsidRPr="007712BD">
        <w:rPr>
          <w:rFonts w:ascii="Times New Roman" w:hAnsi="Times New Roman" w:cs="Times New Roman"/>
          <w:sz w:val="24"/>
          <w:szCs w:val="24"/>
        </w:rPr>
        <w:t>, NOLEMJ:</w:t>
      </w:r>
    </w:p>
    <w:p w14:paraId="6C345AA6" w14:textId="3DA5243D" w:rsidR="00F11505" w:rsidRPr="005C49E4" w:rsidRDefault="00F11505">
      <w:pPr>
        <w:pStyle w:val="Sarakstarindkopa"/>
        <w:numPr>
          <w:ilvl w:val="0"/>
          <w:numId w:val="2"/>
        </w:numPr>
        <w:tabs>
          <w:tab w:val="left" w:pos="851"/>
          <w:tab w:val="left" w:pos="993"/>
        </w:tabs>
        <w:spacing w:after="0" w:line="360" w:lineRule="auto"/>
        <w:ind w:left="0" w:firstLine="720"/>
        <w:jc w:val="both"/>
        <w:rPr>
          <w:rFonts w:ascii="Times New Roman" w:eastAsia="Times New Roman" w:hAnsi="Times New Roman" w:cs="Times New Roman"/>
          <w:sz w:val="24"/>
          <w:szCs w:val="24"/>
        </w:rPr>
      </w:pPr>
      <w:r w:rsidRPr="005C49E4">
        <w:rPr>
          <w:rFonts w:ascii="Times New Roman" w:eastAsia="Times New Roman" w:hAnsi="Times New Roman" w:cs="Times New Roman"/>
          <w:sz w:val="24"/>
          <w:szCs w:val="24"/>
        </w:rPr>
        <w:lastRenderedPageBreak/>
        <w:t xml:space="preserve">PIEŠĶIRT </w:t>
      </w:r>
      <w:r w:rsidR="00C61C3B">
        <w:rPr>
          <w:rFonts w:ascii="Times New Roman" w:eastAsia="Calibri" w:hAnsi="Times New Roman" w:cs="Times New Roman"/>
          <w:sz w:val="24"/>
          <w:szCs w:val="24"/>
          <w:lang w:eastAsia="lv-LV"/>
        </w:rPr>
        <w:t>[…]</w:t>
      </w:r>
      <w:r w:rsidRPr="005C49E4">
        <w:rPr>
          <w:rFonts w:ascii="Times New Roman" w:eastAsia="Times New Roman" w:hAnsi="Times New Roman" w:cs="Times New Roman"/>
          <w:sz w:val="24"/>
          <w:szCs w:val="24"/>
        </w:rPr>
        <w:t>, nomā Stradu pagasta nekustamajā īpašumā “</w:t>
      </w:r>
      <w:r>
        <w:rPr>
          <w:rFonts w:ascii="Times New Roman" w:eastAsia="Times New Roman" w:hAnsi="Times New Roman" w:cs="Times New Roman"/>
          <w:sz w:val="24"/>
          <w:szCs w:val="24"/>
        </w:rPr>
        <w:t>Paliena 2-12</w:t>
      </w:r>
      <w:r w:rsidRPr="005C49E4">
        <w:rPr>
          <w:rFonts w:ascii="Times New Roman" w:eastAsia="Times New Roman" w:hAnsi="Times New Roman" w:cs="Times New Roman"/>
          <w:sz w:val="24"/>
          <w:szCs w:val="24"/>
        </w:rPr>
        <w:t xml:space="preserve">”, kadastra numurs 5090 </w:t>
      </w:r>
      <w:r>
        <w:rPr>
          <w:rFonts w:ascii="Times New Roman" w:eastAsia="Times New Roman" w:hAnsi="Times New Roman" w:cs="Times New Roman"/>
          <w:sz w:val="24"/>
          <w:szCs w:val="24"/>
        </w:rPr>
        <w:t>006 0151</w:t>
      </w:r>
      <w:r w:rsidRPr="005C49E4">
        <w:rPr>
          <w:rFonts w:ascii="Times New Roman" w:eastAsia="Times New Roman" w:hAnsi="Times New Roman" w:cs="Times New Roman"/>
          <w:sz w:val="24"/>
          <w:szCs w:val="24"/>
        </w:rPr>
        <w:t xml:space="preserve">, ietilpstošo zemes vienību ar kadastra apzīmējumu 5090 </w:t>
      </w:r>
      <w:r>
        <w:rPr>
          <w:rFonts w:ascii="Times New Roman" w:eastAsia="Times New Roman" w:hAnsi="Times New Roman" w:cs="Times New Roman"/>
          <w:sz w:val="24"/>
          <w:szCs w:val="24"/>
        </w:rPr>
        <w:t>006 0151</w:t>
      </w:r>
      <w:r w:rsidRPr="005C49E4">
        <w:rPr>
          <w:rFonts w:ascii="Times New Roman" w:eastAsia="Times New Roman" w:hAnsi="Times New Roman" w:cs="Times New Roman"/>
          <w:sz w:val="24"/>
          <w:szCs w:val="24"/>
        </w:rPr>
        <w:t>, 0,</w:t>
      </w:r>
      <w:r>
        <w:rPr>
          <w:rFonts w:ascii="Times New Roman" w:eastAsia="Times New Roman" w:hAnsi="Times New Roman" w:cs="Times New Roman"/>
          <w:sz w:val="24"/>
          <w:szCs w:val="24"/>
        </w:rPr>
        <w:t>1625</w:t>
      </w:r>
      <w:r w:rsidRPr="005C49E4">
        <w:rPr>
          <w:rFonts w:ascii="Times New Roman" w:eastAsia="Times New Roman" w:hAnsi="Times New Roman" w:cs="Times New Roman"/>
          <w:sz w:val="24"/>
          <w:szCs w:val="24"/>
        </w:rPr>
        <w:t xml:space="preserve"> ha platībā,</w:t>
      </w:r>
      <w:r w:rsidRPr="00626F72">
        <w:t xml:space="preserve"> </w:t>
      </w:r>
      <w:r w:rsidRPr="005C49E4">
        <w:rPr>
          <w:rFonts w:ascii="Times New Roman" w:eastAsia="Times New Roman" w:hAnsi="Times New Roman" w:cs="Times New Roman"/>
          <w:sz w:val="24"/>
          <w:szCs w:val="24"/>
        </w:rPr>
        <w:t>nosakot, ka:</w:t>
      </w:r>
    </w:p>
    <w:p w14:paraId="2F867523" w14:textId="77777777" w:rsidR="00F11505" w:rsidRDefault="00F11505" w:rsidP="00F11505">
      <w:pPr>
        <w:tabs>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Pr>
          <w:rFonts w:ascii="Times New Roman" w:eastAsia="Times New Roman" w:hAnsi="Times New Roman" w:cs="Times New Roman"/>
          <w:sz w:val="24"/>
          <w:szCs w:val="24"/>
        </w:rPr>
        <w:tab/>
      </w:r>
      <w:r w:rsidRPr="00BD0B3B">
        <w:rPr>
          <w:rFonts w:ascii="Times New Roman" w:eastAsia="Times New Roman" w:hAnsi="Times New Roman" w:cs="Times New Roman"/>
          <w:sz w:val="24"/>
          <w:szCs w:val="24"/>
        </w:rPr>
        <w:t>līguma termiņ</w:t>
      </w:r>
      <w:r>
        <w:rPr>
          <w:rFonts w:ascii="Times New Roman" w:eastAsia="Times New Roman" w:hAnsi="Times New Roman" w:cs="Times New Roman"/>
          <w:sz w:val="24"/>
          <w:szCs w:val="24"/>
        </w:rPr>
        <w:t>š</w:t>
      </w:r>
      <w:r w:rsidRPr="00BD0B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ir </w:t>
      </w:r>
      <w:r w:rsidRPr="00BD0B3B">
        <w:rPr>
          <w:rFonts w:ascii="Times New Roman" w:eastAsia="Times New Roman" w:hAnsi="Times New Roman" w:cs="Times New Roman"/>
          <w:sz w:val="24"/>
          <w:szCs w:val="24"/>
        </w:rPr>
        <w:t>līdz 20</w:t>
      </w:r>
      <w:r>
        <w:rPr>
          <w:rFonts w:ascii="Times New Roman" w:eastAsia="Times New Roman" w:hAnsi="Times New Roman" w:cs="Times New Roman"/>
          <w:sz w:val="24"/>
          <w:szCs w:val="24"/>
        </w:rPr>
        <w:t>30</w:t>
      </w:r>
      <w:r w:rsidRPr="00BD0B3B">
        <w:rPr>
          <w:rFonts w:ascii="Times New Roman" w:eastAsia="Times New Roman" w:hAnsi="Times New Roman" w:cs="Times New Roman"/>
          <w:sz w:val="24"/>
          <w:szCs w:val="24"/>
        </w:rPr>
        <w:t xml:space="preserve">.gada </w:t>
      </w:r>
      <w:r>
        <w:rPr>
          <w:rFonts w:ascii="Times New Roman" w:eastAsia="Times New Roman" w:hAnsi="Times New Roman" w:cs="Times New Roman"/>
          <w:sz w:val="24"/>
          <w:szCs w:val="24"/>
        </w:rPr>
        <w:t>31.martam;</w:t>
      </w:r>
    </w:p>
    <w:p w14:paraId="544889AB" w14:textId="77777777" w:rsidR="00F11505" w:rsidRDefault="00F11505" w:rsidP="00F11505">
      <w:pPr>
        <w:tabs>
          <w:tab w:val="left" w:pos="1134"/>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lietošanas mērķis: </w:t>
      </w:r>
      <w:r w:rsidRPr="002757F5">
        <w:rPr>
          <w:rFonts w:ascii="Times New Roman" w:hAnsi="Times New Roman" w:cs="Times New Roman"/>
          <w:sz w:val="24"/>
          <w:szCs w:val="24"/>
        </w:rPr>
        <w:t>personisko palīgsaimniecīb</w:t>
      </w:r>
      <w:r>
        <w:rPr>
          <w:rFonts w:ascii="Times New Roman" w:hAnsi="Times New Roman" w:cs="Times New Roman"/>
          <w:sz w:val="24"/>
          <w:szCs w:val="24"/>
        </w:rPr>
        <w:t>u vajadzībām atbilstoši likuma “</w:t>
      </w:r>
      <w:r w:rsidRPr="00092747">
        <w:rPr>
          <w:rFonts w:ascii="Times New Roman" w:hAnsi="Times New Roman" w:cs="Times New Roman"/>
          <w:sz w:val="24"/>
          <w:szCs w:val="24"/>
        </w:rPr>
        <w:t>Par zemes reformu Latvijas Republikas lauku apvidos</w:t>
      </w:r>
      <w:r>
        <w:rPr>
          <w:rFonts w:ascii="Times New Roman" w:hAnsi="Times New Roman" w:cs="Times New Roman"/>
          <w:sz w:val="24"/>
          <w:szCs w:val="24"/>
        </w:rPr>
        <w:t>”</w:t>
      </w:r>
      <w:r w:rsidRPr="002757F5">
        <w:rPr>
          <w:rFonts w:ascii="Times New Roman" w:hAnsi="Times New Roman" w:cs="Times New Roman"/>
          <w:sz w:val="24"/>
          <w:szCs w:val="24"/>
        </w:rPr>
        <w:t xml:space="preserve"> </w:t>
      </w:r>
      <w:r w:rsidRPr="00092747">
        <w:rPr>
          <w:rFonts w:ascii="Times New Roman" w:hAnsi="Times New Roman" w:cs="Times New Roman"/>
          <w:sz w:val="24"/>
          <w:szCs w:val="24"/>
        </w:rPr>
        <w:t>7. pantam</w:t>
      </w:r>
      <w:r w:rsidRPr="002757F5">
        <w:rPr>
          <w:rFonts w:ascii="Times New Roman" w:hAnsi="Times New Roman" w:cs="Times New Roman"/>
          <w:sz w:val="24"/>
          <w:szCs w:val="24"/>
        </w:rPr>
        <w:t xml:space="preserve"> ar nosacījumu, ka nomnieks </w:t>
      </w:r>
      <w:r>
        <w:rPr>
          <w:rFonts w:ascii="Times New Roman" w:hAnsi="Times New Roman" w:cs="Times New Roman"/>
          <w:sz w:val="24"/>
          <w:szCs w:val="24"/>
        </w:rPr>
        <w:t xml:space="preserve">zemes vienībā </w:t>
      </w:r>
      <w:r w:rsidRPr="002757F5">
        <w:rPr>
          <w:rFonts w:ascii="Times New Roman" w:hAnsi="Times New Roman" w:cs="Times New Roman"/>
          <w:sz w:val="24"/>
          <w:szCs w:val="24"/>
        </w:rPr>
        <w:t>neveic saimniecisko darbību, kurai samazinātas nomas maksas piemērošanas gadījumā atbalsts nomniekam kvalificējams kā komercdarbības atbalsts</w:t>
      </w:r>
      <w:r>
        <w:rPr>
          <w:rFonts w:ascii="Times New Roman" w:eastAsia="Times New Roman" w:hAnsi="Times New Roman" w:cs="Times New Roman"/>
          <w:sz w:val="24"/>
          <w:szCs w:val="24"/>
        </w:rPr>
        <w:t>;</w:t>
      </w:r>
    </w:p>
    <w:p w14:paraId="7DD649AC" w14:textId="77777777" w:rsidR="00F11505" w:rsidRDefault="00F11505" w:rsidP="00F11505">
      <w:pPr>
        <w:tabs>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Pr>
          <w:rFonts w:ascii="Times New Roman" w:eastAsia="Times New Roman" w:hAnsi="Times New Roman" w:cs="Times New Roman"/>
          <w:sz w:val="24"/>
          <w:szCs w:val="24"/>
        </w:rPr>
        <w:tab/>
      </w:r>
      <w:r w:rsidRPr="00BD0B3B">
        <w:rPr>
          <w:rFonts w:ascii="Times New Roman" w:eastAsia="Times New Roman" w:hAnsi="Times New Roman" w:cs="Times New Roman"/>
          <w:sz w:val="24"/>
          <w:szCs w:val="24"/>
        </w:rPr>
        <w:t>nomas maks</w:t>
      </w:r>
      <w:r>
        <w:rPr>
          <w:rFonts w:ascii="Times New Roman" w:eastAsia="Times New Roman" w:hAnsi="Times New Roman" w:cs="Times New Roman"/>
          <w:sz w:val="24"/>
          <w:szCs w:val="24"/>
        </w:rPr>
        <w:t>a</w:t>
      </w:r>
      <w:r w:rsidRPr="00BD0B3B">
        <w:rPr>
          <w:rFonts w:ascii="Times New Roman" w:eastAsia="Times New Roman" w:hAnsi="Times New Roman" w:cs="Times New Roman"/>
          <w:sz w:val="24"/>
          <w:szCs w:val="24"/>
        </w:rPr>
        <w:t xml:space="preserve"> gadā </w:t>
      </w:r>
      <w:r>
        <w:rPr>
          <w:rFonts w:ascii="Times New Roman" w:eastAsia="Times New Roman" w:hAnsi="Times New Roman" w:cs="Times New Roman"/>
          <w:sz w:val="24"/>
          <w:szCs w:val="24"/>
        </w:rPr>
        <w:t>ir 12</w:t>
      </w:r>
      <w:r w:rsidRPr="00BD0B3B">
        <w:rPr>
          <w:rFonts w:ascii="Times New Roman" w:eastAsia="Times New Roman" w:hAnsi="Times New Roman" w:cs="Times New Roman"/>
          <w:sz w:val="24"/>
          <w:szCs w:val="24"/>
        </w:rPr>
        <w:t>,</w:t>
      </w:r>
      <w:r>
        <w:rPr>
          <w:rFonts w:ascii="Times New Roman" w:eastAsia="Times New Roman" w:hAnsi="Times New Roman" w:cs="Times New Roman"/>
          <w:sz w:val="24"/>
          <w:szCs w:val="24"/>
        </w:rPr>
        <w:t>20</w:t>
      </w:r>
      <w:r w:rsidRPr="00BD0B3B">
        <w:rPr>
          <w:rFonts w:ascii="Times New Roman" w:eastAsia="Times New Roman" w:hAnsi="Times New Roman" w:cs="Times New Roman"/>
          <w:sz w:val="24"/>
          <w:szCs w:val="24"/>
        </w:rPr>
        <w:t xml:space="preserve"> EUR </w:t>
      </w:r>
      <w:r>
        <w:rPr>
          <w:rFonts w:ascii="Times New Roman" w:eastAsia="Times New Roman" w:hAnsi="Times New Roman" w:cs="Times New Roman"/>
          <w:sz w:val="24"/>
          <w:szCs w:val="24"/>
        </w:rPr>
        <w:t>(divpadsmit</w:t>
      </w:r>
      <w:r w:rsidRPr="00BD0B3B">
        <w:rPr>
          <w:rFonts w:ascii="Times New Roman" w:eastAsia="Times New Roman" w:hAnsi="Times New Roman" w:cs="Times New Roman"/>
          <w:sz w:val="24"/>
          <w:szCs w:val="24"/>
        </w:rPr>
        <w:t xml:space="preserve"> </w:t>
      </w:r>
      <w:r w:rsidRPr="00BD0B3B">
        <w:rPr>
          <w:rFonts w:ascii="Times New Roman" w:eastAsia="Times New Roman" w:hAnsi="Times New Roman" w:cs="Times New Roman"/>
          <w:i/>
          <w:iCs/>
          <w:sz w:val="24"/>
          <w:szCs w:val="24"/>
        </w:rPr>
        <w:t>euro</w:t>
      </w:r>
      <w:r w:rsidRPr="00BD0B3B">
        <w:rPr>
          <w:rFonts w:ascii="Times New Roman" w:eastAsia="Times New Roman" w:hAnsi="Times New Roman" w:cs="Times New Roman"/>
          <w:iCs/>
          <w:sz w:val="24"/>
          <w:szCs w:val="24"/>
        </w:rPr>
        <w:t xml:space="preserve"> </w:t>
      </w:r>
      <w:r>
        <w:rPr>
          <w:rFonts w:ascii="Times New Roman" w:eastAsia="Times New Roman" w:hAnsi="Times New Roman" w:cs="Times New Roman"/>
          <w:iCs/>
          <w:sz w:val="24"/>
          <w:szCs w:val="24"/>
        </w:rPr>
        <w:t>divdesmit</w:t>
      </w:r>
      <w:r w:rsidRPr="00BD0B3B">
        <w:rPr>
          <w:rFonts w:ascii="Times New Roman" w:eastAsia="Times New Roman" w:hAnsi="Times New Roman" w:cs="Times New Roman"/>
          <w:iCs/>
          <w:sz w:val="24"/>
          <w:szCs w:val="24"/>
        </w:rPr>
        <w:t xml:space="preserve"> centi</w:t>
      </w:r>
      <w:r w:rsidRPr="00BD0B3B">
        <w:rPr>
          <w:rFonts w:ascii="Times New Roman" w:eastAsia="Times New Roman" w:hAnsi="Times New Roman" w:cs="Times New Roman"/>
          <w:sz w:val="24"/>
          <w:szCs w:val="24"/>
        </w:rPr>
        <w:t xml:space="preserve">) bez PVN atbilstoši Gulbenes novada </w:t>
      </w:r>
      <w:r>
        <w:rPr>
          <w:rFonts w:ascii="Times New Roman" w:eastAsia="Times New Roman" w:hAnsi="Times New Roman" w:cs="Times New Roman"/>
          <w:sz w:val="24"/>
          <w:szCs w:val="24"/>
        </w:rPr>
        <w:t>pašvaldības domes</w:t>
      </w:r>
      <w:r w:rsidRPr="00BD0B3B">
        <w:rPr>
          <w:rFonts w:ascii="Times New Roman" w:eastAsia="Times New Roman" w:hAnsi="Times New Roman" w:cs="Times New Roman"/>
          <w:sz w:val="24"/>
          <w:szCs w:val="24"/>
        </w:rPr>
        <w:t xml:space="preserve"> 2019.gada 28.februāra saistošo noteikumu Nr.6 “Par Gulbenes novada pašvaldībai piederoša vai piekrītoša neapbūvēta zemesgabala nomas maksas apmēru” 2.</w:t>
      </w:r>
      <w:r>
        <w:rPr>
          <w:rFonts w:ascii="Times New Roman" w:eastAsia="Times New Roman" w:hAnsi="Times New Roman" w:cs="Times New Roman"/>
          <w:sz w:val="24"/>
          <w:szCs w:val="24"/>
        </w:rPr>
        <w:t>2.1</w:t>
      </w:r>
      <w:r w:rsidRPr="00BD0B3B">
        <w:rPr>
          <w:rFonts w:ascii="Times New Roman" w:eastAsia="Times New Roman" w:hAnsi="Times New Roman" w:cs="Times New Roman"/>
          <w:sz w:val="24"/>
          <w:szCs w:val="24"/>
        </w:rPr>
        <w:t>. apakšpunktam</w:t>
      </w:r>
      <w:r>
        <w:rPr>
          <w:rFonts w:ascii="Times New Roman" w:eastAsia="Times New Roman" w:hAnsi="Times New Roman" w:cs="Times New Roman"/>
          <w:sz w:val="24"/>
          <w:szCs w:val="24"/>
        </w:rPr>
        <w:t>;</w:t>
      </w:r>
    </w:p>
    <w:p w14:paraId="20D5428C" w14:textId="77777777" w:rsidR="00F11505" w:rsidRDefault="00F11505" w:rsidP="00F11505">
      <w:pPr>
        <w:tabs>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Pr>
          <w:rFonts w:ascii="Times New Roman" w:eastAsia="Times New Roman" w:hAnsi="Times New Roman" w:cs="Times New Roman"/>
          <w:sz w:val="24"/>
          <w:szCs w:val="24"/>
        </w:rPr>
        <w:tab/>
      </w:r>
      <w:r>
        <w:rPr>
          <w:rFonts w:ascii="CIDFont+F2" w:hAnsi="CIDFont+F2" w:cs="CIDFont+F2"/>
          <w:sz w:val="24"/>
          <w:szCs w:val="24"/>
        </w:rPr>
        <w:t>nomas maksa maksājama no zemes nomas līguma spēkā stāšanās dienas;</w:t>
      </w:r>
    </w:p>
    <w:p w14:paraId="3066C077" w14:textId="77777777" w:rsidR="00F11505" w:rsidRPr="00BD0B3B" w:rsidRDefault="00F11505" w:rsidP="00F11505">
      <w:pPr>
        <w:tabs>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Pr>
          <w:rFonts w:ascii="Times New Roman" w:eastAsia="Times New Roman" w:hAnsi="Times New Roman" w:cs="Times New Roman"/>
          <w:sz w:val="24"/>
          <w:szCs w:val="24"/>
        </w:rPr>
        <w:tab/>
      </w:r>
      <w:r>
        <w:rPr>
          <w:rFonts w:ascii="CIDFont+F2" w:hAnsi="CIDFont+F2" w:cs="CIDFont+F2"/>
          <w:sz w:val="24"/>
          <w:szCs w:val="24"/>
        </w:rPr>
        <w:t>papildus nomas maksai nomnieks maksā nekustamā īpašuma nodokli.</w:t>
      </w:r>
    </w:p>
    <w:p w14:paraId="70F25345" w14:textId="77777777" w:rsidR="00F11505" w:rsidRPr="009414C7" w:rsidRDefault="00F11505">
      <w:pPr>
        <w:pStyle w:val="Sarakstarindkopa"/>
        <w:numPr>
          <w:ilvl w:val="0"/>
          <w:numId w:val="2"/>
        </w:numPr>
        <w:tabs>
          <w:tab w:val="left" w:pos="851"/>
          <w:tab w:val="left" w:pos="993"/>
        </w:tabs>
        <w:spacing w:after="0" w:line="360" w:lineRule="auto"/>
        <w:ind w:left="0" w:firstLine="720"/>
        <w:jc w:val="both"/>
        <w:rPr>
          <w:rFonts w:ascii="Times New Roman" w:eastAsia="Times New Roman" w:hAnsi="Times New Roman" w:cs="Times New Roman"/>
          <w:sz w:val="24"/>
          <w:szCs w:val="24"/>
        </w:rPr>
      </w:pPr>
      <w:r w:rsidRPr="009414C7">
        <w:rPr>
          <w:rFonts w:ascii="Times New Roman" w:hAnsi="Times New Roman" w:cs="Times New Roman"/>
          <w:sz w:val="24"/>
          <w:szCs w:val="24"/>
        </w:rPr>
        <w:t xml:space="preserve">Litenes, Stāmerienas un Stradu pagastu apvienības pārvaldei atbilstoši Litenes, Stāmerienas un Stradu apvienības pārvaldes nolikuma 8.11.apakšpunktam organizēt zemes nomas līguma noslēgšanu līdz 2025. gada </w:t>
      </w:r>
      <w:r>
        <w:rPr>
          <w:rFonts w:ascii="Times New Roman" w:hAnsi="Times New Roman" w:cs="Times New Roman"/>
          <w:sz w:val="24"/>
          <w:szCs w:val="24"/>
        </w:rPr>
        <w:t>28</w:t>
      </w:r>
      <w:r w:rsidRPr="009414C7">
        <w:rPr>
          <w:rFonts w:ascii="Times New Roman" w:hAnsi="Times New Roman" w:cs="Times New Roman"/>
          <w:sz w:val="24"/>
          <w:szCs w:val="24"/>
        </w:rPr>
        <w:t>.</w:t>
      </w:r>
      <w:r>
        <w:rPr>
          <w:rFonts w:ascii="Times New Roman" w:hAnsi="Times New Roman" w:cs="Times New Roman"/>
          <w:sz w:val="24"/>
          <w:szCs w:val="24"/>
        </w:rPr>
        <w:t>februārim</w:t>
      </w:r>
      <w:r w:rsidRPr="009414C7">
        <w:rPr>
          <w:rFonts w:ascii="Times New Roman" w:hAnsi="Times New Roman" w:cs="Times New Roman"/>
          <w:sz w:val="24"/>
          <w:szCs w:val="24"/>
        </w:rPr>
        <w:t>.</w:t>
      </w:r>
    </w:p>
    <w:p w14:paraId="1B716732" w14:textId="77777777" w:rsidR="00F11505" w:rsidRPr="00F44DEB" w:rsidRDefault="00F11505">
      <w:pPr>
        <w:pStyle w:val="Sarakstarindkopa"/>
        <w:numPr>
          <w:ilvl w:val="0"/>
          <w:numId w:val="2"/>
        </w:numPr>
        <w:tabs>
          <w:tab w:val="left" w:pos="851"/>
          <w:tab w:val="left" w:pos="993"/>
        </w:tabs>
        <w:spacing w:after="0" w:line="360" w:lineRule="auto"/>
        <w:ind w:left="0" w:firstLine="720"/>
        <w:jc w:val="both"/>
        <w:rPr>
          <w:rFonts w:ascii="Times New Roman" w:eastAsia="Times New Roman" w:hAnsi="Times New Roman" w:cs="Times New Roman"/>
          <w:sz w:val="24"/>
          <w:szCs w:val="24"/>
        </w:rPr>
      </w:pPr>
      <w:r w:rsidRPr="00F44DEB">
        <w:rPr>
          <w:rFonts w:ascii="Times New Roman" w:eastAsia="Times New Roman" w:hAnsi="Times New Roman" w:cs="Times New Roman"/>
          <w:sz w:val="24"/>
          <w:szCs w:val="24"/>
        </w:rPr>
        <w:t xml:space="preserve">NODROŠINĀT 10 darbdienu laikā pēc zemes nomas līguma spēkā stāšanās attiecīgās informācijas publicēšanu Gulbenes novada pašvaldības tīmekļa vietnē </w:t>
      </w:r>
      <w:hyperlink r:id="rId81" w:history="1">
        <w:r w:rsidRPr="00F44DEB">
          <w:rPr>
            <w:rFonts w:ascii="Times New Roman" w:eastAsia="Times New Roman" w:hAnsi="Times New Roman" w:cs="Times New Roman"/>
            <w:sz w:val="24"/>
            <w:szCs w:val="24"/>
          </w:rPr>
          <w:t>www.gulbene.lv</w:t>
        </w:r>
      </w:hyperlink>
      <w:r w:rsidRPr="00F44DEB">
        <w:rPr>
          <w:rFonts w:ascii="Times New Roman" w:eastAsia="Times New Roman" w:hAnsi="Times New Roman" w:cs="Times New Roman"/>
          <w:sz w:val="24"/>
          <w:szCs w:val="24"/>
        </w:rPr>
        <w:t>.</w:t>
      </w:r>
    </w:p>
    <w:p w14:paraId="689096A5" w14:textId="77777777" w:rsidR="00F11505" w:rsidRDefault="00F11505">
      <w:pPr>
        <w:pStyle w:val="Sarakstarindkopa"/>
        <w:numPr>
          <w:ilvl w:val="0"/>
          <w:numId w:val="2"/>
        </w:numPr>
        <w:tabs>
          <w:tab w:val="left" w:pos="993"/>
        </w:tabs>
        <w:spacing w:after="0" w:line="360" w:lineRule="auto"/>
        <w:ind w:left="0" w:firstLine="720"/>
        <w:jc w:val="both"/>
        <w:rPr>
          <w:rFonts w:ascii="Times New Roman" w:eastAsia="Times New Roman" w:hAnsi="Times New Roman" w:cs="Times New Roman"/>
          <w:sz w:val="24"/>
          <w:szCs w:val="24"/>
        </w:rPr>
      </w:pPr>
      <w:r w:rsidRPr="00F44DEB">
        <w:rPr>
          <w:rFonts w:ascii="Times New Roman" w:eastAsia="Times New Roman" w:hAnsi="Times New Roman" w:cs="Times New Roman"/>
          <w:sz w:val="24"/>
          <w:szCs w:val="24"/>
        </w:rPr>
        <w:t>NOTEIKT, ka šis lēmums zaudē spēku, ja līdz 202</w:t>
      </w:r>
      <w:r>
        <w:rPr>
          <w:rFonts w:ascii="Times New Roman" w:eastAsia="Times New Roman" w:hAnsi="Times New Roman" w:cs="Times New Roman"/>
          <w:sz w:val="24"/>
          <w:szCs w:val="24"/>
        </w:rPr>
        <w:t>5</w:t>
      </w:r>
      <w:r w:rsidRPr="00F44DEB">
        <w:rPr>
          <w:rFonts w:ascii="Times New Roman" w:eastAsia="Times New Roman" w:hAnsi="Times New Roman" w:cs="Times New Roman"/>
          <w:sz w:val="24"/>
          <w:szCs w:val="24"/>
        </w:rPr>
        <w:t xml:space="preserve">. gada </w:t>
      </w:r>
      <w:r>
        <w:rPr>
          <w:rFonts w:ascii="Times New Roman" w:hAnsi="Times New Roman" w:cs="Times New Roman"/>
          <w:sz w:val="24"/>
          <w:szCs w:val="24"/>
        </w:rPr>
        <w:t>28</w:t>
      </w:r>
      <w:r w:rsidRPr="009414C7">
        <w:rPr>
          <w:rFonts w:ascii="Times New Roman" w:hAnsi="Times New Roman" w:cs="Times New Roman"/>
          <w:sz w:val="24"/>
          <w:szCs w:val="24"/>
        </w:rPr>
        <w:t>.</w:t>
      </w:r>
      <w:r>
        <w:rPr>
          <w:rFonts w:ascii="Times New Roman" w:hAnsi="Times New Roman" w:cs="Times New Roman"/>
          <w:sz w:val="24"/>
          <w:szCs w:val="24"/>
        </w:rPr>
        <w:t>februārim</w:t>
      </w:r>
      <w:r w:rsidRPr="00F44DEB">
        <w:rPr>
          <w:rFonts w:ascii="Times New Roman" w:eastAsia="Times New Roman" w:hAnsi="Times New Roman" w:cs="Times New Roman"/>
          <w:sz w:val="24"/>
          <w:szCs w:val="24"/>
        </w:rPr>
        <w:t xml:space="preserve"> netiek noslēgts zemes nomas līgums.</w:t>
      </w:r>
    </w:p>
    <w:p w14:paraId="0DF01B99" w14:textId="495AF01D" w:rsidR="00F11505" w:rsidRPr="00B11113" w:rsidRDefault="00F11505">
      <w:pPr>
        <w:pStyle w:val="Sarakstarindkopa"/>
        <w:numPr>
          <w:ilvl w:val="0"/>
          <w:numId w:val="2"/>
        </w:numPr>
        <w:tabs>
          <w:tab w:val="left" w:pos="709"/>
          <w:tab w:val="left" w:pos="851"/>
          <w:tab w:val="left" w:pos="993"/>
        </w:tabs>
        <w:spacing w:after="0" w:line="360" w:lineRule="auto"/>
        <w:ind w:left="0" w:firstLine="720"/>
        <w:jc w:val="both"/>
      </w:pPr>
      <w:r w:rsidRPr="00724E6A">
        <w:rPr>
          <w:rFonts w:ascii="Times New Roman" w:eastAsia="SimSun" w:hAnsi="Times New Roman" w:cs="Times New Roman"/>
          <w:sz w:val="24"/>
          <w:szCs w:val="24"/>
          <w:lang w:eastAsia="zh-CN" w:bidi="hi-IN"/>
        </w:rPr>
        <w:t xml:space="preserve">Lēmumu nosūtīt </w:t>
      </w:r>
      <w:r>
        <w:rPr>
          <w:rFonts w:ascii="Times New Roman" w:eastAsia="Times New Roman" w:hAnsi="Times New Roman"/>
          <w:sz w:val="24"/>
          <w:szCs w:val="24"/>
        </w:rPr>
        <w:t>Raimondam Pujatam</w:t>
      </w:r>
      <w:r w:rsidRPr="00724E6A">
        <w:rPr>
          <w:rFonts w:ascii="Times New Roman" w:eastAsia="Times New Roman" w:hAnsi="Times New Roman"/>
          <w:sz w:val="24"/>
          <w:szCs w:val="24"/>
        </w:rPr>
        <w:t xml:space="preserve"> uz </w:t>
      </w:r>
      <w:r>
        <w:rPr>
          <w:rFonts w:ascii="Times New Roman" w:eastAsia="Times New Roman" w:hAnsi="Times New Roman"/>
          <w:sz w:val="24"/>
          <w:szCs w:val="24"/>
        </w:rPr>
        <w:t xml:space="preserve">elektroniskā </w:t>
      </w:r>
      <w:r w:rsidRPr="00724E6A">
        <w:rPr>
          <w:rFonts w:ascii="Times New Roman" w:eastAsia="SimSun" w:hAnsi="Times New Roman" w:cs="Times New Roman"/>
          <w:sz w:val="24"/>
          <w:szCs w:val="24"/>
          <w:lang w:eastAsia="zh-CN" w:bidi="hi-IN"/>
        </w:rPr>
        <w:t xml:space="preserve">pasta adresi: </w:t>
      </w:r>
      <w:r>
        <w:rPr>
          <w:rFonts w:ascii="Times New Roman" w:eastAsia="Times New Roman" w:hAnsi="Times New Roman"/>
          <w:sz w:val="24"/>
          <w:szCs w:val="24"/>
        </w:rPr>
        <w:t>raimondspujats@inbox.</w:t>
      </w:r>
      <w:r w:rsidR="00C61C3B" w:rsidRPr="00C61C3B">
        <w:rPr>
          <w:rFonts w:ascii="Times New Roman" w:eastAsia="Calibri" w:hAnsi="Times New Roman" w:cs="Times New Roman"/>
          <w:sz w:val="24"/>
          <w:szCs w:val="24"/>
          <w:lang w:eastAsia="lv-LV"/>
        </w:rPr>
        <w:t xml:space="preserve"> </w:t>
      </w:r>
      <w:r w:rsidR="00C61C3B">
        <w:rPr>
          <w:rFonts w:ascii="Times New Roman" w:eastAsia="Calibri" w:hAnsi="Times New Roman" w:cs="Times New Roman"/>
          <w:sz w:val="24"/>
          <w:szCs w:val="24"/>
          <w:lang w:eastAsia="lv-LV"/>
        </w:rPr>
        <w:t>[…]</w:t>
      </w:r>
      <w:r>
        <w:rPr>
          <w:rFonts w:ascii="Times New Roman" w:eastAsia="Times New Roman" w:hAnsi="Times New Roman"/>
          <w:sz w:val="24"/>
          <w:szCs w:val="24"/>
        </w:rPr>
        <w:t>.</w:t>
      </w:r>
    </w:p>
    <w:p w14:paraId="7392FC4C" w14:textId="395C6D65" w:rsidR="00F11505" w:rsidRDefault="00F11505">
      <w:pPr>
        <w:rPr>
          <w:rFonts w:ascii="Times New Roman" w:hAnsi="Times New Roman" w:cs="Times New Roman"/>
          <w:sz w:val="24"/>
          <w:szCs w:val="24"/>
        </w:rPr>
      </w:pPr>
    </w:p>
    <w:p w14:paraId="31B61F3E" w14:textId="77777777" w:rsidR="00F11505" w:rsidRPr="00D07CE7" w:rsidRDefault="00F11505" w:rsidP="00F11505">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32D94DD0" w14:textId="77777777" w:rsidR="00F11505" w:rsidRPr="00D07CE7" w:rsidRDefault="00F11505" w:rsidP="00F11505">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558AF88E" w14:textId="77777777" w:rsidR="00F11505" w:rsidRPr="00F33032" w:rsidRDefault="00F11505" w:rsidP="00F11505">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F11505" w14:paraId="1A493BCC" w14:textId="77777777" w:rsidTr="0093675C">
        <w:trPr>
          <w:trHeight w:val="364"/>
        </w:trPr>
        <w:tc>
          <w:tcPr>
            <w:tcW w:w="4654" w:type="dxa"/>
          </w:tcPr>
          <w:p w14:paraId="4F6E512D" w14:textId="77777777" w:rsidR="00F11505" w:rsidRPr="00F33032" w:rsidRDefault="00F11505" w:rsidP="0093675C">
            <w:pPr>
              <w:rPr>
                <w:rFonts w:ascii="Times New Roman" w:hAnsi="Times New Roman" w:cs="Times New Roman"/>
                <w:b/>
                <w:bCs/>
                <w:sz w:val="24"/>
                <w:szCs w:val="24"/>
              </w:rPr>
            </w:pPr>
            <w:r w:rsidRPr="000804AF">
              <w:rPr>
                <w:rFonts w:ascii="Times New Roman" w:hAnsi="Times New Roman" w:cs="Times New Roman"/>
                <w:noProof/>
                <w:sz w:val="24"/>
                <w:szCs w:val="24"/>
              </w:rPr>
              <w:t>29.01.2025</w:t>
            </w:r>
          </w:p>
        </w:tc>
        <w:tc>
          <w:tcPr>
            <w:tcW w:w="4844" w:type="dxa"/>
          </w:tcPr>
          <w:p w14:paraId="562D1346" w14:textId="77777777" w:rsidR="00F11505" w:rsidRPr="00F33032" w:rsidRDefault="00F11505" w:rsidP="0093675C">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GND/2.6.2/25/32</w:t>
            </w:r>
          </w:p>
        </w:tc>
      </w:tr>
    </w:tbl>
    <w:p w14:paraId="2934ACC3" w14:textId="4045793C" w:rsidR="001F09FF" w:rsidRPr="00F11505" w:rsidRDefault="001F09FF" w:rsidP="001F09FF">
      <w:pPr>
        <w:spacing w:line="240" w:lineRule="auto"/>
        <w:contextualSpacing/>
        <w:jc w:val="right"/>
        <w:rPr>
          <w:rFonts w:ascii="Times New Roman" w:hAnsi="Times New Roman" w:cs="Times New Roman"/>
          <w:sz w:val="24"/>
          <w:szCs w:val="24"/>
        </w:rPr>
      </w:pPr>
      <w:r w:rsidRPr="00F11505">
        <w:rPr>
          <w:rFonts w:ascii="Times New Roman" w:hAnsi="Times New Roman" w:cs="Times New Roman"/>
          <w:sz w:val="24"/>
          <w:szCs w:val="24"/>
        </w:rPr>
        <w:t>(protokols Nr.</w:t>
      </w:r>
      <w:r w:rsidRPr="001F09FF">
        <w:rPr>
          <w:rFonts w:ascii="Times New Roman" w:hAnsi="Times New Roman" w:cs="Times New Roman"/>
          <w:sz w:val="24"/>
          <w:szCs w:val="24"/>
        </w:rPr>
        <w:t xml:space="preserve"> GND/2.6.1/25/2; </w:t>
      </w:r>
      <w:r>
        <w:rPr>
          <w:rFonts w:ascii="Times New Roman" w:hAnsi="Times New Roman" w:cs="Times New Roman"/>
          <w:sz w:val="24"/>
          <w:szCs w:val="24"/>
        </w:rPr>
        <w:t>20</w:t>
      </w:r>
      <w:r w:rsidRPr="001F09FF">
        <w:rPr>
          <w:rFonts w:ascii="Times New Roman" w:hAnsi="Times New Roman" w:cs="Times New Roman"/>
          <w:sz w:val="24"/>
          <w:szCs w:val="24"/>
        </w:rPr>
        <w:t>.p.)</w:t>
      </w:r>
    </w:p>
    <w:p w14:paraId="23B6BBA9" w14:textId="77777777" w:rsidR="00F11505" w:rsidRDefault="00F11505" w:rsidP="00F11505">
      <w:pPr>
        <w:spacing w:line="240" w:lineRule="auto"/>
        <w:contextualSpacing/>
        <w:jc w:val="right"/>
        <w:rPr>
          <w:rFonts w:ascii="Times New Roman" w:eastAsia="Times New Roman" w:hAnsi="Times New Roman" w:cs="Times New Roman"/>
          <w:b/>
          <w:sz w:val="24"/>
          <w:szCs w:val="24"/>
        </w:rPr>
      </w:pPr>
    </w:p>
    <w:p w14:paraId="344A0442" w14:textId="77777777" w:rsidR="00F11505" w:rsidRDefault="00F11505" w:rsidP="00F11505">
      <w:pPr>
        <w:spacing w:after="0" w:line="240" w:lineRule="auto"/>
        <w:ind w:right="-99"/>
        <w:contextualSpacing/>
        <w:jc w:val="center"/>
        <w:rPr>
          <w:rFonts w:ascii="Times New Roman" w:eastAsia="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Stradu pagastā ar nosaukumu “Šķieneri 82” zemes vienības ar kadastra apzīmējumu 5090 002 0557 iznomāšanu</w:t>
      </w:r>
    </w:p>
    <w:p w14:paraId="169224DB" w14:textId="77777777" w:rsidR="00F11505" w:rsidRPr="00F33032" w:rsidRDefault="00F11505" w:rsidP="00F11505">
      <w:pPr>
        <w:spacing w:after="0" w:line="240" w:lineRule="auto"/>
        <w:ind w:right="-99"/>
        <w:contextualSpacing/>
        <w:jc w:val="center"/>
        <w:rPr>
          <w:rFonts w:ascii="Times New Roman" w:hAnsi="Times New Roman" w:cs="Times New Roman"/>
          <w:b/>
          <w:sz w:val="24"/>
          <w:szCs w:val="24"/>
        </w:rPr>
      </w:pPr>
    </w:p>
    <w:p w14:paraId="7F9CA6F8" w14:textId="77777777" w:rsidR="00F11505" w:rsidRDefault="00F11505" w:rsidP="00F11505">
      <w:pPr>
        <w:spacing w:after="0" w:line="360" w:lineRule="auto"/>
        <w:ind w:firstLine="720"/>
        <w:jc w:val="both"/>
        <w:rPr>
          <w:rFonts w:ascii="Times New Roman" w:hAnsi="Times New Roman" w:cs="Times New Roman"/>
          <w:sz w:val="24"/>
          <w:szCs w:val="24"/>
        </w:rPr>
      </w:pPr>
      <w:r w:rsidRPr="006B57FF">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w:t>
      </w:r>
      <w:r w:rsidRPr="006B57FF">
        <w:rPr>
          <w:rFonts w:ascii="Times New Roman" w:hAnsi="Times New Roman" w:cs="Times New Roman"/>
          <w:sz w:val="24"/>
          <w:szCs w:val="24"/>
        </w:rPr>
        <w:lastRenderedPageBreak/>
        <w:t>kārtā gūtu ienākumus. Saskaņā ar Pašvaldību likuma 73.panta ceturto daļu pašvaldībai ir tiesības iegūt un atsavināt kustamo un nekustamo īpašumu, kā arī veikt citas privāttiesiskas darbības, ievērojot likumā noteikto par rīcību ar publiskas personas finanšu līdzekļiem un mantu.</w:t>
      </w:r>
    </w:p>
    <w:p w14:paraId="37BE67E3" w14:textId="77777777" w:rsidR="00F11505" w:rsidRDefault="00F11505" w:rsidP="00F11505">
      <w:pPr>
        <w:spacing w:after="0" w:line="360" w:lineRule="auto"/>
        <w:ind w:firstLine="720"/>
        <w:jc w:val="both"/>
        <w:rPr>
          <w:rFonts w:ascii="Times New Roman" w:eastAsia="Times New Roman" w:hAnsi="Times New Roman"/>
          <w:sz w:val="24"/>
          <w:szCs w:val="24"/>
        </w:rPr>
      </w:pPr>
      <w:r w:rsidRPr="000D7F43">
        <w:rPr>
          <w:rFonts w:ascii="Times New Roman" w:hAnsi="Times New Roman"/>
          <w:sz w:val="24"/>
          <w:szCs w:val="24"/>
        </w:rPr>
        <w:t>Saskaņā ar Nekustamā īpašuma valsts kadastra informācijas sistēmas</w:t>
      </w:r>
      <w:r>
        <w:rPr>
          <w:rFonts w:ascii="Times New Roman" w:hAnsi="Times New Roman"/>
          <w:sz w:val="24"/>
          <w:szCs w:val="24"/>
        </w:rPr>
        <w:t xml:space="preserve"> (turpmāk – Kadastrs) </w:t>
      </w:r>
      <w:r w:rsidRPr="000D7F43">
        <w:rPr>
          <w:rFonts w:ascii="Times New Roman" w:hAnsi="Times New Roman"/>
          <w:sz w:val="24"/>
          <w:szCs w:val="24"/>
        </w:rPr>
        <w:t xml:space="preserve">datiem Gulbenes novada pašvaldība ir </w:t>
      </w:r>
      <w:r>
        <w:rPr>
          <w:rFonts w:ascii="Times New Roman" w:eastAsia="Times New Roman" w:hAnsi="Times New Roman"/>
          <w:sz w:val="24"/>
          <w:szCs w:val="24"/>
        </w:rPr>
        <w:t>Stradu</w:t>
      </w:r>
      <w:r w:rsidRPr="000D7F43">
        <w:rPr>
          <w:rFonts w:ascii="Times New Roman" w:eastAsia="Times New Roman" w:hAnsi="Times New Roman"/>
          <w:sz w:val="24"/>
          <w:szCs w:val="24"/>
        </w:rPr>
        <w:t xml:space="preserve"> pagasta nekustamajā īpašumā “</w:t>
      </w:r>
      <w:r>
        <w:rPr>
          <w:rFonts w:ascii="Times New Roman" w:eastAsia="Times New Roman" w:hAnsi="Times New Roman"/>
          <w:sz w:val="24"/>
          <w:szCs w:val="24"/>
        </w:rPr>
        <w:t>Šķieneri 82</w:t>
      </w:r>
      <w:r w:rsidRPr="000D7F43">
        <w:rPr>
          <w:rFonts w:ascii="Times New Roman" w:eastAsia="Times New Roman" w:hAnsi="Times New Roman"/>
          <w:sz w:val="24"/>
          <w:szCs w:val="24"/>
        </w:rPr>
        <w:t xml:space="preserve">”, kadastra numurs </w:t>
      </w:r>
      <w:r>
        <w:rPr>
          <w:rFonts w:ascii="Times New Roman" w:eastAsia="Times New Roman" w:hAnsi="Times New Roman"/>
          <w:sz w:val="24"/>
          <w:szCs w:val="24"/>
        </w:rPr>
        <w:t>5090 002 0557</w:t>
      </w:r>
      <w:r w:rsidRPr="000D7F43">
        <w:rPr>
          <w:rFonts w:ascii="Times New Roman" w:eastAsia="Times New Roman" w:hAnsi="Times New Roman"/>
          <w:sz w:val="24"/>
          <w:szCs w:val="24"/>
        </w:rPr>
        <w:t xml:space="preserve">, ietilpstošās zemes vienības, kadastra apzīmējums </w:t>
      </w:r>
      <w:r>
        <w:rPr>
          <w:rFonts w:ascii="Times New Roman" w:eastAsia="Times New Roman" w:hAnsi="Times New Roman"/>
          <w:sz w:val="24"/>
          <w:szCs w:val="24"/>
        </w:rPr>
        <w:t>5090 002 0557</w:t>
      </w:r>
      <w:r w:rsidRPr="000D7F43">
        <w:rPr>
          <w:rFonts w:ascii="Times New Roman" w:eastAsia="Times New Roman" w:hAnsi="Times New Roman"/>
          <w:sz w:val="24"/>
          <w:szCs w:val="24"/>
        </w:rPr>
        <w:t>, 0,</w:t>
      </w:r>
      <w:r>
        <w:rPr>
          <w:rFonts w:ascii="Times New Roman" w:eastAsia="Times New Roman" w:hAnsi="Times New Roman"/>
          <w:sz w:val="24"/>
          <w:szCs w:val="24"/>
        </w:rPr>
        <w:t xml:space="preserve">1893 </w:t>
      </w:r>
      <w:r w:rsidRPr="000D7F43">
        <w:rPr>
          <w:rFonts w:ascii="Times New Roman" w:eastAsia="Times New Roman" w:hAnsi="Times New Roman"/>
          <w:sz w:val="24"/>
          <w:szCs w:val="24"/>
        </w:rPr>
        <w:t>ha platībā</w:t>
      </w:r>
      <w:r>
        <w:rPr>
          <w:rFonts w:ascii="Times New Roman" w:eastAsia="Times New Roman" w:hAnsi="Times New Roman"/>
          <w:sz w:val="24"/>
          <w:szCs w:val="24"/>
        </w:rPr>
        <w:t xml:space="preserve"> (turpmāk – zemes vienība)</w:t>
      </w:r>
      <w:r w:rsidRPr="000D7F43">
        <w:rPr>
          <w:rFonts w:ascii="Times New Roman" w:eastAsia="Times New Roman" w:hAnsi="Times New Roman"/>
          <w:sz w:val="24"/>
          <w:szCs w:val="24"/>
        </w:rPr>
        <w:t xml:space="preserve"> </w:t>
      </w:r>
      <w:r>
        <w:rPr>
          <w:rFonts w:ascii="Times New Roman" w:eastAsia="Times New Roman" w:hAnsi="Times New Roman"/>
          <w:sz w:val="24"/>
          <w:szCs w:val="24"/>
        </w:rPr>
        <w:t>t</w:t>
      </w:r>
      <w:r w:rsidRPr="000D7F43">
        <w:rPr>
          <w:rFonts w:ascii="Times New Roman" w:eastAsia="Times New Roman" w:hAnsi="Times New Roman"/>
          <w:sz w:val="24"/>
          <w:szCs w:val="24"/>
        </w:rPr>
        <w:t>iesiskais valdītājs</w:t>
      </w:r>
      <w:r>
        <w:rPr>
          <w:rFonts w:ascii="Times New Roman" w:eastAsia="Times New Roman" w:hAnsi="Times New Roman"/>
          <w:sz w:val="24"/>
          <w:szCs w:val="24"/>
        </w:rPr>
        <w:t>.</w:t>
      </w:r>
    </w:p>
    <w:p w14:paraId="1EA4499B" w14:textId="77777777" w:rsidR="00F11505" w:rsidRDefault="00F11505" w:rsidP="00F11505">
      <w:pPr>
        <w:spacing w:after="0" w:line="360" w:lineRule="auto"/>
        <w:ind w:firstLine="720"/>
        <w:jc w:val="both"/>
        <w:rPr>
          <w:rFonts w:ascii="Times New Roman" w:hAnsi="Times New Roman"/>
          <w:sz w:val="24"/>
          <w:szCs w:val="24"/>
        </w:rPr>
      </w:pPr>
      <w:r w:rsidRPr="000D7F43">
        <w:rPr>
          <w:rFonts w:ascii="Times New Roman" w:hAnsi="Times New Roman"/>
          <w:sz w:val="24"/>
          <w:szCs w:val="24"/>
        </w:rPr>
        <w:t>Gulbenes novada teritorijas plānojum</w:t>
      </w:r>
      <w:r>
        <w:rPr>
          <w:rFonts w:ascii="Times New Roman" w:hAnsi="Times New Roman"/>
          <w:sz w:val="24"/>
          <w:szCs w:val="24"/>
        </w:rPr>
        <w:t>ā</w:t>
      </w:r>
      <w:r w:rsidRPr="000D7F43">
        <w:rPr>
          <w:rFonts w:ascii="Times New Roman" w:hAnsi="Times New Roman"/>
          <w:sz w:val="24"/>
          <w:szCs w:val="24"/>
        </w:rPr>
        <w:t xml:space="preserve"> (apstiprināts ar Gulbenes novad</w:t>
      </w:r>
      <w:r>
        <w:rPr>
          <w:rFonts w:ascii="Times New Roman" w:hAnsi="Times New Roman"/>
          <w:sz w:val="24"/>
          <w:szCs w:val="24"/>
        </w:rPr>
        <w:t xml:space="preserve">a pašvaldības </w:t>
      </w:r>
      <w:r w:rsidRPr="000D7F43">
        <w:rPr>
          <w:rFonts w:ascii="Times New Roman" w:hAnsi="Times New Roman"/>
          <w:sz w:val="24"/>
          <w:szCs w:val="24"/>
        </w:rPr>
        <w:t>domes 2018.gada 27.decembra saistošajiem noteikumiem Nr.20 “Gulbenes novada teritorijas plānojums, Teritorijas izmantošanas un apbūves noteikumi un grafiskā daļa”) zemes vienībai noteiktais funkcionālais zonējums ir lauksaimniecības teritorija (L1). Apakšzonas noteicošais izmantošanas veids ir piepilsētas un ciemu mazdārziņi (sakņu dārzi, augļu dārzi), kur ir atļauta tikai saimnieciskā rakstura īslaicīgas lietošanas būvju izvietošana, kas saistītas ar apakšzonas funkcionēšanu, t.i., ar dārzkopību un sakņkopību.</w:t>
      </w:r>
    </w:p>
    <w:p w14:paraId="1FA8867E" w14:textId="77777777" w:rsidR="00F11505" w:rsidRDefault="00F11505" w:rsidP="00F11505">
      <w:pPr>
        <w:spacing w:after="0" w:line="360" w:lineRule="auto"/>
        <w:ind w:firstLine="720"/>
        <w:jc w:val="both"/>
        <w:rPr>
          <w:rFonts w:ascii="Times New Roman" w:hAnsi="Times New Roman"/>
          <w:sz w:val="24"/>
          <w:szCs w:val="24"/>
        </w:rPr>
      </w:pPr>
      <w:r>
        <w:rPr>
          <w:rFonts w:ascii="Times New Roman" w:hAnsi="Times New Roman"/>
          <w:sz w:val="24"/>
          <w:szCs w:val="24"/>
        </w:rPr>
        <w:t xml:space="preserve">Saskaņā ar Kadastra datiem zemes vienībai </w:t>
      </w:r>
      <w:r>
        <w:rPr>
          <w:rFonts w:ascii="Times New Roman" w:eastAsia="Times New Roman" w:hAnsi="Times New Roman"/>
          <w:sz w:val="24"/>
          <w:szCs w:val="24"/>
        </w:rPr>
        <w:t xml:space="preserve">ir noteikts </w:t>
      </w:r>
      <w:r w:rsidRPr="00235310">
        <w:rPr>
          <w:rFonts w:ascii="Times New Roman" w:hAnsi="Times New Roman"/>
          <w:sz w:val="24"/>
          <w:szCs w:val="24"/>
        </w:rPr>
        <w:t>lietošanas mērķis</w:t>
      </w:r>
      <w:r>
        <w:rPr>
          <w:rFonts w:ascii="Times New Roman" w:hAnsi="Times New Roman"/>
          <w:sz w:val="24"/>
          <w:szCs w:val="24"/>
        </w:rPr>
        <w:t xml:space="preserve"> ar kodu 0101 – zeme, uz kuras galvenā saimnieciskā darbība ir lauksaimniecība.</w:t>
      </w:r>
    </w:p>
    <w:p w14:paraId="1F3C58AE" w14:textId="77777777" w:rsidR="00F11505" w:rsidRDefault="00F11505" w:rsidP="00F11505">
      <w:pPr>
        <w:spacing w:after="0" w:line="360" w:lineRule="auto"/>
        <w:ind w:firstLine="720"/>
        <w:jc w:val="both"/>
        <w:rPr>
          <w:rFonts w:ascii="CIDFont+F2" w:hAnsi="CIDFont+F2" w:cs="CIDFont+F2"/>
          <w:sz w:val="24"/>
          <w:szCs w:val="24"/>
        </w:rPr>
      </w:pPr>
      <w:r w:rsidRPr="007A72DF">
        <w:rPr>
          <w:rFonts w:ascii="Times New Roman" w:eastAsia="Times New Roman" w:hAnsi="Times New Roman"/>
          <w:sz w:val="24"/>
          <w:szCs w:val="24"/>
        </w:rPr>
        <w:t>Zemes vienīb</w:t>
      </w:r>
      <w:r>
        <w:rPr>
          <w:rFonts w:ascii="Times New Roman" w:eastAsia="Times New Roman" w:hAnsi="Times New Roman"/>
          <w:sz w:val="24"/>
          <w:szCs w:val="24"/>
        </w:rPr>
        <w:t xml:space="preserve">a </w:t>
      </w:r>
      <w:r w:rsidRPr="007A72DF">
        <w:rPr>
          <w:rFonts w:ascii="Times New Roman" w:eastAsia="Times New Roman" w:hAnsi="Times New Roman"/>
          <w:sz w:val="24"/>
          <w:szCs w:val="24"/>
        </w:rPr>
        <w:t xml:space="preserve">nav nepieciešama </w:t>
      </w:r>
      <w:r>
        <w:rPr>
          <w:rFonts w:ascii="Times New Roman" w:eastAsia="Times New Roman" w:hAnsi="Times New Roman"/>
          <w:sz w:val="24"/>
          <w:szCs w:val="24"/>
        </w:rPr>
        <w:t xml:space="preserve">Gulbenes novada </w:t>
      </w:r>
      <w:r w:rsidRPr="007A72DF">
        <w:rPr>
          <w:rFonts w:ascii="CIDFont+F2" w:hAnsi="CIDFont+F2" w:cs="CIDFont+F2"/>
          <w:sz w:val="24"/>
          <w:szCs w:val="24"/>
        </w:rPr>
        <w:t>pašvaldības funkciju veikšanai un pašlaik tai nav cita pielietojuma.</w:t>
      </w:r>
    </w:p>
    <w:p w14:paraId="6922DAEF" w14:textId="77777777" w:rsidR="00F11505" w:rsidRDefault="00F11505" w:rsidP="00F11505">
      <w:pPr>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Ministru kabineta 2018.gada 19.jūnija noteikumu Nr.350 “Publiskas personas zemes nomas un apbūves tiesības noteikumi” (turpmāk – Noteikumi) 28.punkts nosaka, ka l</w:t>
      </w:r>
      <w:r w:rsidRPr="006029FB">
        <w:rPr>
          <w:rFonts w:ascii="Times New Roman" w:eastAsia="Times New Roman" w:hAnsi="Times New Roman"/>
          <w:sz w:val="24"/>
          <w:szCs w:val="24"/>
        </w:rPr>
        <w:t>ēmumu par neapbūvēta zemesgabala iznomāšanu pieņem iznomātājs.</w:t>
      </w:r>
      <w:r>
        <w:rPr>
          <w:rFonts w:ascii="Times New Roman" w:eastAsia="Times New Roman" w:hAnsi="Times New Roman"/>
          <w:sz w:val="24"/>
          <w:szCs w:val="24"/>
        </w:rPr>
        <w:t xml:space="preserve"> </w:t>
      </w:r>
      <w:r w:rsidRPr="000D7F43">
        <w:rPr>
          <w:rFonts w:ascii="Times New Roman" w:eastAsia="Times New Roman" w:hAnsi="Times New Roman"/>
          <w:sz w:val="24"/>
          <w:szCs w:val="24"/>
        </w:rPr>
        <w:t>Noteikum</w:t>
      </w:r>
      <w:r>
        <w:rPr>
          <w:rFonts w:ascii="Times New Roman" w:eastAsia="Times New Roman" w:hAnsi="Times New Roman"/>
          <w:sz w:val="24"/>
          <w:szCs w:val="24"/>
        </w:rPr>
        <w:t>u</w:t>
      </w:r>
      <w:r w:rsidRPr="000D7F43">
        <w:rPr>
          <w:rFonts w:ascii="Times New Roman" w:eastAsia="Times New Roman" w:hAnsi="Times New Roman"/>
          <w:sz w:val="24"/>
          <w:szCs w:val="24"/>
        </w:rPr>
        <w:t xml:space="preserve"> 29.2.apakšpunkts nosaka, ka šo noteikumu 32., 40., 41., 42., </w:t>
      </w:r>
      <w:r>
        <w:rPr>
          <w:rFonts w:ascii="Times New Roman" w:eastAsia="Times New Roman" w:hAnsi="Times New Roman"/>
          <w:sz w:val="24"/>
          <w:szCs w:val="24"/>
        </w:rPr>
        <w:t>42.</w:t>
      </w:r>
      <w:r w:rsidRPr="00520F47">
        <w:rPr>
          <w:rFonts w:ascii="Times New Roman" w:eastAsia="Times New Roman" w:hAnsi="Times New Roman"/>
          <w:sz w:val="24"/>
          <w:szCs w:val="24"/>
          <w:vertAlign w:val="superscript"/>
        </w:rPr>
        <w:t>1</w:t>
      </w:r>
      <w:r>
        <w:rPr>
          <w:rFonts w:ascii="Times New Roman" w:eastAsia="Times New Roman" w:hAnsi="Times New Roman"/>
          <w:sz w:val="24"/>
          <w:szCs w:val="24"/>
        </w:rPr>
        <w:t>., 42.</w:t>
      </w:r>
      <w:r w:rsidRPr="00520F47">
        <w:rPr>
          <w:rFonts w:ascii="Times New Roman" w:eastAsia="Times New Roman" w:hAnsi="Times New Roman"/>
          <w:sz w:val="24"/>
          <w:szCs w:val="24"/>
          <w:vertAlign w:val="superscript"/>
        </w:rPr>
        <w:t>2</w:t>
      </w:r>
      <w:r>
        <w:rPr>
          <w:rFonts w:ascii="Times New Roman" w:eastAsia="Times New Roman" w:hAnsi="Times New Roman"/>
          <w:sz w:val="24"/>
          <w:szCs w:val="24"/>
        </w:rPr>
        <w:t>., 42.</w:t>
      </w:r>
      <w:r w:rsidRPr="00520F47">
        <w:rPr>
          <w:rFonts w:ascii="Times New Roman" w:eastAsia="Times New Roman" w:hAnsi="Times New Roman"/>
          <w:sz w:val="24"/>
          <w:szCs w:val="24"/>
          <w:vertAlign w:val="superscript"/>
        </w:rPr>
        <w:t>3</w:t>
      </w:r>
      <w:r>
        <w:rPr>
          <w:rFonts w:ascii="Times New Roman" w:eastAsia="Times New Roman" w:hAnsi="Times New Roman"/>
          <w:sz w:val="24"/>
          <w:szCs w:val="24"/>
        </w:rPr>
        <w:t xml:space="preserve">., </w:t>
      </w:r>
      <w:r w:rsidRPr="000D7F43">
        <w:rPr>
          <w:rFonts w:ascii="Times New Roman" w:eastAsia="Times New Roman" w:hAnsi="Times New Roman"/>
          <w:sz w:val="24"/>
          <w:szCs w:val="24"/>
        </w:rPr>
        <w:t>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7935E6DA" w14:textId="47CD4086" w:rsidR="00F11505" w:rsidRDefault="00F11505" w:rsidP="00F11505">
      <w:pPr>
        <w:spacing w:after="0" w:line="360" w:lineRule="auto"/>
        <w:ind w:firstLine="720"/>
        <w:jc w:val="both"/>
        <w:rPr>
          <w:rFonts w:ascii="Times New Roman" w:hAnsi="Times New Roman"/>
          <w:sz w:val="24"/>
          <w:szCs w:val="24"/>
        </w:rPr>
      </w:pPr>
      <w:r w:rsidRPr="000D7F43">
        <w:rPr>
          <w:rFonts w:ascii="Times New Roman" w:eastAsia="Times New Roman" w:hAnsi="Times New Roman"/>
          <w:sz w:val="24"/>
          <w:szCs w:val="24"/>
        </w:rPr>
        <w:t>Atbilstoši Noteikumu 33. un 35. punktam 202</w:t>
      </w:r>
      <w:r>
        <w:rPr>
          <w:rFonts w:ascii="Times New Roman" w:eastAsia="Times New Roman" w:hAnsi="Times New Roman"/>
          <w:sz w:val="24"/>
          <w:szCs w:val="24"/>
        </w:rPr>
        <w:t>5</w:t>
      </w:r>
      <w:r w:rsidRPr="000D7F43">
        <w:rPr>
          <w:rFonts w:ascii="Times New Roman" w:eastAsia="Times New Roman" w:hAnsi="Times New Roman"/>
          <w:sz w:val="24"/>
          <w:szCs w:val="24"/>
        </w:rPr>
        <w:t xml:space="preserve">. gada </w:t>
      </w:r>
      <w:r>
        <w:rPr>
          <w:rFonts w:ascii="Times New Roman" w:eastAsia="Times New Roman" w:hAnsi="Times New Roman"/>
          <w:sz w:val="24"/>
          <w:szCs w:val="24"/>
        </w:rPr>
        <w:t>15.janvārī</w:t>
      </w:r>
      <w:r w:rsidRPr="000D7F43">
        <w:rPr>
          <w:rFonts w:ascii="Times New Roman" w:eastAsia="Times New Roman" w:hAnsi="Times New Roman"/>
          <w:sz w:val="24"/>
          <w:szCs w:val="24"/>
        </w:rPr>
        <w:t xml:space="preserve"> Gulbenes novada pašvaldības tīmekļa vietnē </w:t>
      </w:r>
      <w:hyperlink r:id="rId82" w:history="1">
        <w:r w:rsidRPr="000D7F43">
          <w:rPr>
            <w:rStyle w:val="Hipersaite"/>
            <w:rFonts w:ascii="Times New Roman" w:eastAsia="Times New Roman" w:hAnsi="Times New Roman"/>
            <w:sz w:val="24"/>
            <w:szCs w:val="24"/>
          </w:rPr>
          <w:t>www.gulbene.lv</w:t>
        </w:r>
      </w:hyperlink>
      <w:r w:rsidRPr="000D7F43">
        <w:rPr>
          <w:rFonts w:ascii="Times New Roman" w:eastAsia="Times New Roman" w:hAnsi="Times New Roman"/>
          <w:sz w:val="24"/>
          <w:szCs w:val="24"/>
        </w:rPr>
        <w:t xml:space="preserve"> tika izsludināta publikācija par Gulbenes novada pašvaldības iznomājamo neapbūvēto zemes vienīb</w:t>
      </w:r>
      <w:r>
        <w:rPr>
          <w:rFonts w:ascii="Times New Roman" w:eastAsia="Times New Roman" w:hAnsi="Times New Roman"/>
          <w:sz w:val="24"/>
          <w:szCs w:val="24"/>
        </w:rPr>
        <w:t>u</w:t>
      </w:r>
      <w:r w:rsidRPr="000D7F43">
        <w:rPr>
          <w:rFonts w:ascii="Times New Roman" w:eastAsia="Times New Roman" w:hAnsi="Times New Roman"/>
          <w:sz w:val="24"/>
          <w:szCs w:val="24"/>
        </w:rPr>
        <w:t xml:space="preserve"> ar kadastra apzīmējumu </w:t>
      </w:r>
      <w:r>
        <w:rPr>
          <w:rFonts w:ascii="Times New Roman" w:eastAsia="Times New Roman" w:hAnsi="Times New Roman"/>
          <w:sz w:val="24"/>
          <w:szCs w:val="24"/>
        </w:rPr>
        <w:t>5090 002 0557</w:t>
      </w:r>
      <w:r w:rsidRPr="000D7F43">
        <w:rPr>
          <w:rFonts w:ascii="Times New Roman" w:eastAsia="Times New Roman" w:hAnsi="Times New Roman"/>
          <w:sz w:val="24"/>
          <w:szCs w:val="24"/>
        </w:rPr>
        <w:t>, 0,</w:t>
      </w:r>
      <w:r>
        <w:rPr>
          <w:rFonts w:ascii="Times New Roman" w:eastAsia="Times New Roman" w:hAnsi="Times New Roman"/>
          <w:sz w:val="24"/>
          <w:szCs w:val="24"/>
        </w:rPr>
        <w:t xml:space="preserve">1893 </w:t>
      </w:r>
      <w:r w:rsidRPr="000D7F43">
        <w:rPr>
          <w:rFonts w:ascii="Times New Roman" w:eastAsia="Times New Roman" w:hAnsi="Times New Roman"/>
          <w:sz w:val="24"/>
          <w:szCs w:val="24"/>
        </w:rPr>
        <w:t>ha platībā, ar pieteikšanās termiņu līdz 202</w:t>
      </w:r>
      <w:r>
        <w:rPr>
          <w:rFonts w:ascii="Times New Roman" w:eastAsia="Times New Roman" w:hAnsi="Times New Roman"/>
          <w:sz w:val="24"/>
          <w:szCs w:val="24"/>
        </w:rPr>
        <w:t>5</w:t>
      </w:r>
      <w:r w:rsidRPr="000D7F43">
        <w:rPr>
          <w:rFonts w:ascii="Times New Roman" w:eastAsia="Times New Roman" w:hAnsi="Times New Roman"/>
          <w:sz w:val="24"/>
          <w:szCs w:val="24"/>
        </w:rPr>
        <w:t xml:space="preserve">. gada </w:t>
      </w:r>
      <w:r>
        <w:rPr>
          <w:rFonts w:ascii="Times New Roman" w:eastAsia="Times New Roman" w:hAnsi="Times New Roman"/>
          <w:sz w:val="24"/>
          <w:szCs w:val="24"/>
        </w:rPr>
        <w:t xml:space="preserve">23.janvārim </w:t>
      </w:r>
      <w:r w:rsidRPr="000D7F43">
        <w:rPr>
          <w:rFonts w:ascii="Times New Roman" w:eastAsia="Times New Roman" w:hAnsi="Times New Roman"/>
          <w:sz w:val="24"/>
          <w:szCs w:val="24"/>
        </w:rPr>
        <w:t>(ieskaitot). Publikācijas laikā</w:t>
      </w:r>
      <w:r>
        <w:rPr>
          <w:rFonts w:ascii="Times New Roman" w:eastAsia="Times New Roman" w:hAnsi="Times New Roman"/>
          <w:sz w:val="24"/>
          <w:szCs w:val="24"/>
        </w:rPr>
        <w:t xml:space="preserve"> pieteicās tikai viens pretendents: tika saņemts </w:t>
      </w:r>
      <w:r w:rsidR="00C61C3B">
        <w:rPr>
          <w:rFonts w:ascii="Times New Roman" w:eastAsia="Calibri" w:hAnsi="Times New Roman" w:cs="Times New Roman"/>
          <w:sz w:val="24"/>
          <w:szCs w:val="24"/>
          <w:lang w:eastAsia="lv-LV"/>
        </w:rPr>
        <w:t>[…]</w:t>
      </w:r>
      <w:r w:rsidRPr="00235310">
        <w:rPr>
          <w:rFonts w:ascii="Times New Roman" w:hAnsi="Times New Roman"/>
          <w:sz w:val="24"/>
          <w:szCs w:val="24"/>
        </w:rPr>
        <w:t xml:space="preserve">, </w:t>
      </w:r>
      <w:r>
        <w:rPr>
          <w:rFonts w:ascii="Times New Roman" w:hAnsi="Times New Roman"/>
          <w:sz w:val="24"/>
          <w:szCs w:val="24"/>
        </w:rPr>
        <w:t>2025.gada 16.janvāra</w:t>
      </w:r>
      <w:r w:rsidRPr="00AB4A8D">
        <w:rPr>
          <w:rFonts w:ascii="Times New Roman" w:hAnsi="Times New Roman"/>
          <w:sz w:val="24"/>
          <w:szCs w:val="24"/>
        </w:rPr>
        <w:t xml:space="preserve"> iesniegums (Gulbenes novada pašvaldībā saņemts 202</w:t>
      </w:r>
      <w:r>
        <w:rPr>
          <w:rFonts w:ascii="Times New Roman" w:hAnsi="Times New Roman"/>
          <w:sz w:val="24"/>
          <w:szCs w:val="24"/>
        </w:rPr>
        <w:t>5</w:t>
      </w:r>
      <w:r w:rsidRPr="00AB4A8D">
        <w:rPr>
          <w:rFonts w:ascii="Times New Roman" w:hAnsi="Times New Roman"/>
          <w:sz w:val="24"/>
          <w:szCs w:val="24"/>
        </w:rPr>
        <w:t xml:space="preserve">.gada </w:t>
      </w:r>
      <w:r>
        <w:rPr>
          <w:rFonts w:ascii="Times New Roman" w:hAnsi="Times New Roman"/>
          <w:sz w:val="24"/>
          <w:szCs w:val="24"/>
        </w:rPr>
        <w:t>16.janvārī</w:t>
      </w:r>
      <w:r w:rsidRPr="00AB4A8D">
        <w:rPr>
          <w:rFonts w:ascii="Times New Roman" w:hAnsi="Times New Roman"/>
          <w:sz w:val="24"/>
          <w:szCs w:val="24"/>
        </w:rPr>
        <w:t xml:space="preserve"> un reģistrēts ar Nr.</w:t>
      </w:r>
      <w:r w:rsidRPr="00AB4A8D">
        <w:t xml:space="preserve"> </w:t>
      </w:r>
      <w:r w:rsidRPr="00940EE5">
        <w:rPr>
          <w:rFonts w:ascii="Times New Roman" w:hAnsi="Times New Roman" w:cs="Times New Roman"/>
          <w:sz w:val="24"/>
          <w:szCs w:val="24"/>
        </w:rPr>
        <w:t>GND/5.13.1/25/160-M</w:t>
      </w:r>
      <w:r w:rsidRPr="00AB4A8D">
        <w:rPr>
          <w:rFonts w:ascii="Times New Roman" w:hAnsi="Times New Roman"/>
          <w:sz w:val="24"/>
          <w:szCs w:val="24"/>
        </w:rPr>
        <w:t xml:space="preserve">), </w:t>
      </w:r>
      <w:r>
        <w:rPr>
          <w:rFonts w:ascii="Times New Roman" w:hAnsi="Times New Roman"/>
          <w:sz w:val="24"/>
          <w:szCs w:val="24"/>
        </w:rPr>
        <w:t>kurā lūgts</w:t>
      </w:r>
      <w:r w:rsidRPr="00235310">
        <w:rPr>
          <w:rFonts w:ascii="Times New Roman" w:hAnsi="Times New Roman"/>
          <w:sz w:val="24"/>
          <w:szCs w:val="24"/>
        </w:rPr>
        <w:t xml:space="preserve"> </w:t>
      </w:r>
      <w:r>
        <w:rPr>
          <w:rFonts w:ascii="Times New Roman" w:hAnsi="Times New Roman"/>
          <w:sz w:val="24"/>
          <w:szCs w:val="24"/>
        </w:rPr>
        <w:t>piešķirt nomā zemes vienību ar kadastra apzīmējumu 5090 002 0557, 0,1893 ha platībā.</w:t>
      </w:r>
    </w:p>
    <w:p w14:paraId="23E625D8" w14:textId="015C9B4B" w:rsidR="00F11505" w:rsidRDefault="00F11505" w:rsidP="00F11505">
      <w:pPr>
        <w:spacing w:after="0"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lastRenderedPageBreak/>
        <w:t xml:space="preserve">Izvērtējot nomas tiesību pretendenta atbilstību Noteikumu 38.punktā noteiktajam, </w:t>
      </w:r>
      <w:r>
        <w:rPr>
          <w:rFonts w:ascii="Times New Roman" w:eastAsia="Times New Roman" w:hAnsi="Times New Roman"/>
          <w:sz w:val="24"/>
          <w:szCs w:val="24"/>
        </w:rPr>
        <w:t>Gulbenes novada pašvaldības mantas iznomāšanas komisija</w:t>
      </w:r>
      <w:r w:rsidRPr="000D7F43">
        <w:rPr>
          <w:rFonts w:ascii="Times New Roman" w:eastAsia="Times New Roman" w:hAnsi="Times New Roman"/>
          <w:sz w:val="24"/>
          <w:szCs w:val="24"/>
        </w:rPr>
        <w:t xml:space="preserve"> secina, ka nepastāv ierobežojumi slēgt ar </w:t>
      </w:r>
      <w:r w:rsidR="00C61C3B">
        <w:rPr>
          <w:rFonts w:ascii="Times New Roman" w:eastAsia="Calibri" w:hAnsi="Times New Roman" w:cs="Times New Roman"/>
          <w:sz w:val="24"/>
          <w:szCs w:val="24"/>
          <w:lang w:eastAsia="lv-LV"/>
        </w:rPr>
        <w:t>[…]</w:t>
      </w:r>
      <w:r w:rsidRPr="000D7F43">
        <w:rPr>
          <w:rFonts w:ascii="Times New Roman" w:eastAsia="Times New Roman" w:hAnsi="Times New Roman"/>
          <w:sz w:val="24"/>
          <w:szCs w:val="24"/>
        </w:rPr>
        <w:t>zemes nomas līgumu.</w:t>
      </w:r>
    </w:p>
    <w:p w14:paraId="4F4691A1" w14:textId="77777777" w:rsidR="00F11505" w:rsidRDefault="00F11505" w:rsidP="00F11505">
      <w:pPr>
        <w:spacing w:after="0" w:line="360"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rPr>
        <w:t xml:space="preserve">Saskaņā ar Noteikumu </w:t>
      </w:r>
      <w:r w:rsidRPr="00BD0B3B">
        <w:rPr>
          <w:rFonts w:ascii="Times New Roman" w:eastAsia="Times New Roman" w:hAnsi="Times New Roman" w:cs="Times New Roman"/>
          <w:sz w:val="24"/>
          <w:szCs w:val="24"/>
        </w:rPr>
        <w:t>30.2.</w:t>
      </w:r>
      <w:r>
        <w:rPr>
          <w:rFonts w:ascii="Times New Roman" w:eastAsia="Times New Roman" w:hAnsi="Times New Roman" w:cs="Times New Roman"/>
          <w:sz w:val="24"/>
          <w:szCs w:val="24"/>
        </w:rPr>
        <w:t> </w:t>
      </w:r>
      <w:r w:rsidRPr="00BD0B3B">
        <w:rPr>
          <w:rFonts w:ascii="Times New Roman" w:eastAsia="Times New Roman" w:hAnsi="Times New Roman" w:cs="Times New Roman"/>
          <w:sz w:val="24"/>
          <w:szCs w:val="24"/>
        </w:rPr>
        <w:t>apakšpunkt</w:t>
      </w:r>
      <w:r>
        <w:rPr>
          <w:rFonts w:ascii="Times New Roman" w:eastAsia="Times New Roman" w:hAnsi="Times New Roman" w:cs="Times New Roman"/>
          <w:sz w:val="24"/>
          <w:szCs w:val="24"/>
        </w:rPr>
        <w:t xml:space="preserve">u, </w:t>
      </w:r>
      <w:r w:rsidRPr="00BD0B3B">
        <w:rPr>
          <w:rFonts w:ascii="Times New Roman" w:eastAsia="Times New Roman" w:hAnsi="Times New Roman" w:cs="Times New Roman"/>
          <w:sz w:val="24"/>
          <w:szCs w:val="24"/>
        </w:rPr>
        <w:t>ja</w:t>
      </w:r>
      <w:r>
        <w:rPr>
          <w:rFonts w:ascii="Times New Roman" w:eastAsia="Times New Roman" w:hAnsi="Times New Roman" w:cs="Times New Roman"/>
          <w:sz w:val="24"/>
          <w:szCs w:val="24"/>
        </w:rPr>
        <w:t xml:space="preserve"> </w:t>
      </w:r>
      <w:r w:rsidRPr="00BD0B3B">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eapbūvētu zemesgabalu iznomā šo </w:t>
      </w:r>
      <w:r w:rsidRPr="00BD0B3B">
        <w:rPr>
          <w:rFonts w:ascii="Times New Roman" w:eastAsia="Times New Roman" w:hAnsi="Times New Roman" w:cs="Times New Roman"/>
          <w:sz w:val="24"/>
          <w:szCs w:val="24"/>
        </w:rPr>
        <w:t>noteikumu 29.2.</w:t>
      </w:r>
      <w:r>
        <w:rPr>
          <w:rFonts w:ascii="Times New Roman" w:eastAsia="Times New Roman" w:hAnsi="Times New Roman" w:cs="Times New Roman"/>
          <w:sz w:val="24"/>
          <w:szCs w:val="24"/>
        </w:rPr>
        <w:t> </w:t>
      </w:r>
      <w:r w:rsidRPr="00BD0B3B">
        <w:rPr>
          <w:rFonts w:ascii="Times New Roman" w:eastAsia="Times New Roman" w:hAnsi="Times New Roman" w:cs="Times New Roman"/>
          <w:sz w:val="24"/>
          <w:szCs w:val="24"/>
        </w:rPr>
        <w:t>apakšpunktā minētajā gadījumā, tad nomas maksa gadā ir 0,5% no zemesgabala kadastrālās vērtības</w:t>
      </w:r>
      <w:r>
        <w:rPr>
          <w:rFonts w:ascii="Times New Roman" w:eastAsia="Times New Roman" w:hAnsi="Times New Roman" w:cs="Times New Roman"/>
          <w:sz w:val="24"/>
          <w:szCs w:val="24"/>
        </w:rPr>
        <w:t xml:space="preserve"> </w:t>
      </w:r>
      <w:r w:rsidRPr="008E5FDC">
        <w:rPr>
          <w:rFonts w:ascii="Times New Roman" w:hAnsi="Times New Roman" w:cs="Times New Roman"/>
          <w:sz w:val="24"/>
          <w:szCs w:val="24"/>
        </w:rPr>
        <w:t>(nepiemērojot šo noteikumu 5.</w:t>
      </w:r>
      <w:r>
        <w:rPr>
          <w:rFonts w:ascii="Times New Roman" w:hAnsi="Times New Roman" w:cs="Times New Roman"/>
          <w:sz w:val="24"/>
          <w:szCs w:val="24"/>
        </w:rPr>
        <w:t> </w:t>
      </w:r>
      <w:r w:rsidRPr="008E5FDC">
        <w:rPr>
          <w:rFonts w:ascii="Times New Roman" w:hAnsi="Times New Roman" w:cs="Times New Roman"/>
          <w:sz w:val="24"/>
          <w:szCs w:val="24"/>
        </w:rPr>
        <w:t>punktu)</w:t>
      </w:r>
      <w:r>
        <w:rPr>
          <w:rFonts w:ascii="Times New Roman" w:eastAsia="Times New Roman" w:hAnsi="Times New Roman" w:cs="Times New Roman"/>
          <w:sz w:val="24"/>
          <w:szCs w:val="24"/>
        </w:rPr>
        <w:t xml:space="preserve">. Noteikumu 31.punkts nosaka, ka </w:t>
      </w:r>
      <w:r w:rsidRPr="00BD0B3B">
        <w:rPr>
          <w:rFonts w:ascii="Times New Roman" w:eastAsia="Times New Roman" w:hAnsi="Times New Roman" w:cs="Times New Roman"/>
          <w:sz w:val="24"/>
          <w:szCs w:val="24"/>
        </w:rPr>
        <w:t>pašvaldībai savos saistošajos noteikumos ir tiesības noteikt lielāku nomas maksu par pašvaldības neapbūvētajiem zemesgabaliem</w:t>
      </w:r>
      <w:r>
        <w:rPr>
          <w:rFonts w:ascii="Times New Roman" w:eastAsia="Times New Roman" w:hAnsi="Times New Roman" w:cs="Times New Roman"/>
          <w:sz w:val="24"/>
          <w:szCs w:val="24"/>
        </w:rPr>
        <w:t xml:space="preserve">. Atbilstoši </w:t>
      </w:r>
      <w:r w:rsidRPr="00BD0B3B">
        <w:rPr>
          <w:rFonts w:ascii="Times New Roman" w:eastAsia="Times New Roman" w:hAnsi="Times New Roman" w:cs="Times New Roman"/>
          <w:sz w:val="24"/>
          <w:szCs w:val="24"/>
        </w:rPr>
        <w:t xml:space="preserve">Gulbenes novada </w:t>
      </w:r>
      <w:r>
        <w:rPr>
          <w:rFonts w:ascii="Times New Roman" w:eastAsia="Times New Roman" w:hAnsi="Times New Roman" w:cs="Times New Roman"/>
          <w:sz w:val="24"/>
          <w:szCs w:val="24"/>
        </w:rPr>
        <w:t>pašvaldības domes</w:t>
      </w:r>
      <w:r w:rsidRPr="00BD0B3B">
        <w:rPr>
          <w:rFonts w:ascii="Times New Roman" w:eastAsia="Times New Roman" w:hAnsi="Times New Roman" w:cs="Times New Roman"/>
          <w:sz w:val="24"/>
          <w:szCs w:val="24"/>
        </w:rPr>
        <w:t xml:space="preserve"> 2019.gada 28.februāra saistošo noteikumu Nr.6 “Par Gulbenes novada pašvaldībai piederoša vai piekrītoša neapbūvēta z</w:t>
      </w:r>
      <w:r>
        <w:rPr>
          <w:rFonts w:ascii="Times New Roman" w:eastAsia="Times New Roman" w:hAnsi="Times New Roman" w:cs="Times New Roman"/>
          <w:sz w:val="24"/>
          <w:szCs w:val="24"/>
        </w:rPr>
        <w:t xml:space="preserve">emesgabala nomas maksas apmēru” </w:t>
      </w:r>
      <w:r w:rsidRPr="00BD0B3B">
        <w:rPr>
          <w:rFonts w:ascii="Times New Roman" w:eastAsia="Times New Roman" w:hAnsi="Times New Roman" w:cs="Times New Roman"/>
          <w:sz w:val="24"/>
          <w:szCs w:val="24"/>
        </w:rPr>
        <w:t>2.</w:t>
      </w:r>
      <w:r>
        <w:rPr>
          <w:rFonts w:ascii="Times New Roman" w:eastAsia="Times New Roman" w:hAnsi="Times New Roman" w:cs="Times New Roman"/>
          <w:sz w:val="24"/>
          <w:szCs w:val="24"/>
        </w:rPr>
        <w:t>2.1.apakšpunktam n</w:t>
      </w:r>
      <w:r w:rsidRPr="00E62BB5">
        <w:rPr>
          <w:rFonts w:ascii="Times New Roman" w:eastAsia="Times New Roman" w:hAnsi="Times New Roman" w:cs="Times New Roman"/>
          <w:sz w:val="24"/>
          <w:szCs w:val="24"/>
        </w:rPr>
        <w:t>eapbūvēta zemesgabala, kas tiek izmantots personisko palīgsaimniecīb</w:t>
      </w:r>
      <w:r>
        <w:rPr>
          <w:rFonts w:ascii="Times New Roman" w:eastAsia="Times New Roman" w:hAnsi="Times New Roman" w:cs="Times New Roman"/>
          <w:sz w:val="24"/>
          <w:szCs w:val="24"/>
        </w:rPr>
        <w:t>u vajadzībām atbilstoši likuma “</w:t>
      </w:r>
      <w:r w:rsidRPr="00E62BB5">
        <w:rPr>
          <w:rFonts w:ascii="Times New Roman" w:eastAsia="Times New Roman" w:hAnsi="Times New Roman" w:cs="Times New Roman"/>
          <w:sz w:val="24"/>
          <w:szCs w:val="24"/>
        </w:rPr>
        <w:t>Par zemes reformu Latvijas Republikas lauku apvidos</w:t>
      </w:r>
      <w:r>
        <w:rPr>
          <w:rFonts w:ascii="Times New Roman" w:eastAsia="Times New Roman" w:hAnsi="Times New Roman" w:cs="Times New Roman"/>
          <w:sz w:val="24"/>
          <w:szCs w:val="24"/>
        </w:rPr>
        <w:t>”</w:t>
      </w:r>
      <w:r w:rsidRPr="00E62BB5">
        <w:rPr>
          <w:rFonts w:ascii="Times New Roman" w:eastAsia="Times New Roman" w:hAnsi="Times New Roman" w:cs="Times New Roman"/>
          <w:sz w:val="24"/>
          <w:szCs w:val="24"/>
        </w:rPr>
        <w:t xml:space="preserve"> 7. pantam ar nosacījumu, ka nomnieks neapbūvētajā zemesgabalā neveic saimniecisko darbību, kurai samazinātas nomas maksas piemērošanas gadījumā atbalsts nomniekam kvalificējams kā komercdarbības atbalsts, </w:t>
      </w:r>
      <w:r w:rsidRPr="009116C0">
        <w:rPr>
          <w:rFonts w:ascii="Times New Roman" w:eastAsia="Times New Roman" w:hAnsi="Times New Roman" w:cs="Times New Roman"/>
          <w:sz w:val="24"/>
          <w:szCs w:val="24"/>
          <w:lang w:eastAsia="lv-LV"/>
        </w:rPr>
        <w:t xml:space="preserve">nomas maksu Gulbenes novada </w:t>
      </w:r>
      <w:r>
        <w:rPr>
          <w:rFonts w:ascii="Times New Roman" w:eastAsia="Times New Roman" w:hAnsi="Times New Roman" w:cs="Times New Roman"/>
          <w:sz w:val="24"/>
          <w:szCs w:val="24"/>
          <w:lang w:eastAsia="lv-LV"/>
        </w:rPr>
        <w:t>Stradu</w:t>
      </w:r>
      <w:r w:rsidRPr="009116C0">
        <w:rPr>
          <w:rFonts w:ascii="Times New Roman" w:eastAsia="Times New Roman" w:hAnsi="Times New Roman" w:cs="Times New Roman"/>
          <w:sz w:val="24"/>
          <w:szCs w:val="24"/>
          <w:lang w:eastAsia="lv-LV"/>
        </w:rPr>
        <w:t xml:space="preserve"> pagasta teritorijā </w:t>
      </w:r>
      <w:r w:rsidRPr="009116C0">
        <w:rPr>
          <w:rFonts w:ascii="Times New Roman" w:eastAsia="Calibri" w:hAnsi="Times New Roman" w:cs="Times New Roman"/>
          <w:sz w:val="24"/>
          <w:szCs w:val="24"/>
          <w:lang w:eastAsia="lv-LV"/>
        </w:rPr>
        <w:t xml:space="preserve">atbilstoši šo noteikumu </w:t>
      </w:r>
      <w:r>
        <w:rPr>
          <w:rFonts w:ascii="Times New Roman" w:eastAsia="Calibri" w:hAnsi="Times New Roman" w:cs="Times New Roman"/>
          <w:sz w:val="24"/>
          <w:szCs w:val="24"/>
          <w:lang w:eastAsia="lv-LV"/>
        </w:rPr>
        <w:t>2</w:t>
      </w:r>
      <w:r w:rsidRPr="009116C0">
        <w:rPr>
          <w:rFonts w:ascii="Times New Roman" w:eastAsia="Calibri" w:hAnsi="Times New Roman" w:cs="Times New Roman"/>
          <w:sz w:val="24"/>
          <w:szCs w:val="24"/>
          <w:lang w:eastAsia="lv-LV"/>
        </w:rPr>
        <w:t xml:space="preserve">. pielikumam </w:t>
      </w:r>
      <w:r w:rsidRPr="009116C0">
        <w:rPr>
          <w:rFonts w:ascii="Times New Roman" w:eastAsia="Times New Roman" w:hAnsi="Times New Roman" w:cs="Times New Roman"/>
          <w:sz w:val="24"/>
          <w:szCs w:val="24"/>
          <w:lang w:eastAsia="lv-LV"/>
        </w:rPr>
        <w:t xml:space="preserve">nosaka </w:t>
      </w:r>
      <w:r>
        <w:rPr>
          <w:rFonts w:ascii="Times New Roman" w:eastAsia="Times New Roman" w:hAnsi="Times New Roman" w:cs="Times New Roman"/>
          <w:sz w:val="24"/>
          <w:szCs w:val="24"/>
          <w:lang w:eastAsia="lv-LV"/>
        </w:rPr>
        <w:t>10</w:t>
      </w:r>
      <w:r w:rsidRPr="009116C0">
        <w:rPr>
          <w:rFonts w:ascii="Times New Roman" w:eastAsia="Times New Roman" w:hAnsi="Times New Roman" w:cs="Times New Roman"/>
          <w:sz w:val="24"/>
          <w:szCs w:val="24"/>
          <w:lang w:eastAsia="lv-LV"/>
        </w:rPr>
        <w:t xml:space="preserve"> % apmērā no zemes kadastrālās vērtības gadā, bet ne mazāk kā 12 </w:t>
      </w:r>
      <w:r w:rsidRPr="009116C0">
        <w:rPr>
          <w:rFonts w:ascii="Times New Roman" w:eastAsia="Times New Roman" w:hAnsi="Times New Roman" w:cs="Times New Roman"/>
          <w:i/>
          <w:sz w:val="24"/>
          <w:szCs w:val="24"/>
          <w:lang w:eastAsia="lv-LV"/>
        </w:rPr>
        <w:t>euro</w:t>
      </w:r>
      <w:r w:rsidRPr="009116C0">
        <w:rPr>
          <w:rFonts w:ascii="Times New Roman" w:eastAsia="Times New Roman" w:hAnsi="Times New Roman" w:cs="Times New Roman"/>
          <w:sz w:val="24"/>
          <w:szCs w:val="24"/>
          <w:lang w:eastAsia="lv-LV"/>
        </w:rPr>
        <w:t xml:space="preserve"> gadā.</w:t>
      </w:r>
    </w:p>
    <w:p w14:paraId="614DB63C" w14:textId="77777777" w:rsidR="00F11505" w:rsidRDefault="00F11505" w:rsidP="00F11505">
      <w:pPr>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Zemes vienības kadastrālā vērtība ir 142 </w:t>
      </w:r>
      <w:r>
        <w:rPr>
          <w:rFonts w:ascii="Times New Roman" w:eastAsia="Times New Roman" w:hAnsi="Times New Roman"/>
          <w:i/>
          <w:sz w:val="24"/>
          <w:szCs w:val="24"/>
        </w:rPr>
        <w:t xml:space="preserve">euro. </w:t>
      </w:r>
      <w:r>
        <w:rPr>
          <w:rFonts w:ascii="Times New Roman" w:eastAsia="Times New Roman" w:hAnsi="Times New Roman"/>
          <w:sz w:val="24"/>
          <w:szCs w:val="24"/>
        </w:rPr>
        <w:t xml:space="preserve">Zemes vienības nomas maksa ir 14,20 </w:t>
      </w:r>
      <w:r w:rsidRPr="00ED67CD">
        <w:rPr>
          <w:rFonts w:ascii="Times New Roman" w:eastAsia="Times New Roman" w:hAnsi="Times New Roman"/>
          <w:i/>
          <w:iCs/>
          <w:sz w:val="24"/>
          <w:szCs w:val="24"/>
        </w:rPr>
        <w:t>euro</w:t>
      </w:r>
      <w:r>
        <w:rPr>
          <w:rFonts w:ascii="Times New Roman" w:eastAsia="Times New Roman" w:hAnsi="Times New Roman"/>
          <w:sz w:val="24"/>
          <w:szCs w:val="24"/>
        </w:rPr>
        <w:t xml:space="preserve">, </w:t>
      </w:r>
      <w:r>
        <w:rPr>
          <w:rFonts w:ascii="Times New Roman" w:hAnsi="Times New Roman" w:cs="Times New Roman"/>
          <w:sz w:val="24"/>
          <w:szCs w:val="24"/>
        </w:rPr>
        <w:t xml:space="preserve">proti, </w:t>
      </w:r>
      <w:r>
        <w:rPr>
          <w:rFonts w:ascii="Times New Roman" w:eastAsia="Times New Roman" w:hAnsi="Times New Roman"/>
          <w:sz w:val="24"/>
          <w:szCs w:val="24"/>
        </w:rPr>
        <w:t xml:space="preserve">lielāka par </w:t>
      </w:r>
      <w:r w:rsidRPr="00BD0B3B">
        <w:rPr>
          <w:rFonts w:ascii="Times New Roman" w:eastAsia="Times New Roman" w:hAnsi="Times New Roman"/>
          <w:sz w:val="24"/>
          <w:szCs w:val="24"/>
        </w:rPr>
        <w:t xml:space="preserve">Gulbenes novada </w:t>
      </w:r>
      <w:r>
        <w:rPr>
          <w:rFonts w:ascii="Times New Roman" w:eastAsia="Times New Roman" w:hAnsi="Times New Roman"/>
          <w:sz w:val="24"/>
          <w:szCs w:val="24"/>
        </w:rPr>
        <w:t>domes</w:t>
      </w:r>
      <w:r w:rsidRPr="00BD0B3B">
        <w:rPr>
          <w:rFonts w:ascii="Times New Roman" w:eastAsia="Times New Roman" w:hAnsi="Times New Roman"/>
          <w:sz w:val="24"/>
          <w:szCs w:val="24"/>
        </w:rPr>
        <w:t xml:space="preserve"> 2019.</w:t>
      </w:r>
      <w:r>
        <w:rPr>
          <w:rFonts w:ascii="Times New Roman" w:eastAsia="Times New Roman" w:hAnsi="Times New Roman"/>
          <w:sz w:val="24"/>
          <w:szCs w:val="24"/>
        </w:rPr>
        <w:t> </w:t>
      </w:r>
      <w:r w:rsidRPr="00BD0B3B">
        <w:rPr>
          <w:rFonts w:ascii="Times New Roman" w:eastAsia="Times New Roman" w:hAnsi="Times New Roman"/>
          <w:sz w:val="24"/>
          <w:szCs w:val="24"/>
        </w:rPr>
        <w:t>gada 28.</w:t>
      </w:r>
      <w:r>
        <w:rPr>
          <w:rFonts w:ascii="Times New Roman" w:eastAsia="Times New Roman" w:hAnsi="Times New Roman"/>
          <w:sz w:val="24"/>
          <w:szCs w:val="24"/>
        </w:rPr>
        <w:t> </w:t>
      </w:r>
      <w:r w:rsidRPr="00BD0B3B">
        <w:rPr>
          <w:rFonts w:ascii="Times New Roman" w:eastAsia="Times New Roman" w:hAnsi="Times New Roman"/>
          <w:sz w:val="24"/>
          <w:szCs w:val="24"/>
        </w:rPr>
        <w:t>februāra saistošo noteikum</w:t>
      </w:r>
      <w:r>
        <w:rPr>
          <w:rFonts w:ascii="Times New Roman" w:eastAsia="Times New Roman" w:hAnsi="Times New Roman"/>
          <w:sz w:val="24"/>
          <w:szCs w:val="24"/>
        </w:rPr>
        <w:t>u</w:t>
      </w:r>
      <w:r w:rsidRPr="00BD0B3B">
        <w:rPr>
          <w:rFonts w:ascii="Times New Roman" w:eastAsia="Times New Roman" w:hAnsi="Times New Roman"/>
          <w:sz w:val="24"/>
          <w:szCs w:val="24"/>
        </w:rPr>
        <w:t xml:space="preserve"> Nr.</w:t>
      </w:r>
      <w:r>
        <w:rPr>
          <w:rFonts w:ascii="Times New Roman" w:eastAsia="Times New Roman" w:hAnsi="Times New Roman"/>
          <w:sz w:val="24"/>
          <w:szCs w:val="24"/>
        </w:rPr>
        <w:t> </w:t>
      </w:r>
      <w:r w:rsidRPr="00BD0B3B">
        <w:rPr>
          <w:rFonts w:ascii="Times New Roman" w:eastAsia="Times New Roman" w:hAnsi="Times New Roman"/>
          <w:sz w:val="24"/>
          <w:szCs w:val="24"/>
        </w:rPr>
        <w:t>6 “Par Gulbenes novada pašvaldībai piederoša vai piekrītoša neapbūvēta zemesgabala nomas maksas apmēru”</w:t>
      </w:r>
      <w:r>
        <w:rPr>
          <w:rFonts w:ascii="Times New Roman" w:eastAsia="Times New Roman" w:hAnsi="Times New Roman"/>
          <w:sz w:val="24"/>
          <w:szCs w:val="24"/>
        </w:rPr>
        <w:t xml:space="preserve"> 2.2.1. apakšpunktā noteikto </w:t>
      </w:r>
      <w:r w:rsidRPr="00BD0B3B">
        <w:rPr>
          <w:rFonts w:ascii="Times New Roman" w:hAnsi="Times New Roman"/>
          <w:sz w:val="24"/>
          <w:szCs w:val="24"/>
        </w:rPr>
        <w:t xml:space="preserve">minimālo nomas maksu </w:t>
      </w:r>
      <w:r>
        <w:rPr>
          <w:rFonts w:ascii="Times New Roman" w:hAnsi="Times New Roman"/>
          <w:sz w:val="24"/>
          <w:szCs w:val="24"/>
        </w:rPr>
        <w:t xml:space="preserve">12 </w:t>
      </w:r>
      <w:r>
        <w:rPr>
          <w:rFonts w:ascii="Times New Roman" w:hAnsi="Times New Roman"/>
          <w:i/>
          <w:sz w:val="24"/>
          <w:szCs w:val="24"/>
        </w:rPr>
        <w:t>euro</w:t>
      </w:r>
      <w:r>
        <w:rPr>
          <w:rFonts w:ascii="Times New Roman" w:hAnsi="Times New Roman"/>
          <w:sz w:val="24"/>
          <w:szCs w:val="24"/>
        </w:rPr>
        <w:t xml:space="preserve"> </w:t>
      </w:r>
      <w:r w:rsidRPr="00BD0B3B">
        <w:rPr>
          <w:rFonts w:ascii="Times New Roman" w:hAnsi="Times New Roman"/>
          <w:sz w:val="24"/>
          <w:szCs w:val="24"/>
        </w:rPr>
        <w:t>gadā</w:t>
      </w:r>
      <w:r>
        <w:rPr>
          <w:rFonts w:ascii="Times New Roman" w:eastAsia="Times New Roman" w:hAnsi="Times New Roman"/>
          <w:sz w:val="24"/>
          <w:szCs w:val="24"/>
        </w:rPr>
        <w:t>.</w:t>
      </w:r>
    </w:p>
    <w:p w14:paraId="7D551973" w14:textId="77777777" w:rsidR="00F11505" w:rsidRDefault="00F11505" w:rsidP="00F11505">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Saskaņā ar </w:t>
      </w:r>
      <w:r w:rsidRPr="00BD0B3B">
        <w:rPr>
          <w:rFonts w:ascii="Times New Roman" w:eastAsia="Times New Roman" w:hAnsi="Times New Roman" w:cs="Times New Roman"/>
          <w:sz w:val="24"/>
          <w:szCs w:val="24"/>
        </w:rPr>
        <w:t>Publiskas personas finanšu līdzekļu un mantas izšķērdēšanas novēršanas likuma 6.</w:t>
      </w:r>
      <w:r w:rsidRPr="00BD0B3B">
        <w:rPr>
          <w:rFonts w:ascii="Times New Roman" w:eastAsia="Times New Roman" w:hAnsi="Times New Roman" w:cs="Times New Roman"/>
          <w:sz w:val="24"/>
          <w:szCs w:val="24"/>
          <w:vertAlign w:val="superscript"/>
        </w:rPr>
        <w:t>1</w:t>
      </w:r>
      <w:r w:rsidRPr="00BD0B3B">
        <w:rPr>
          <w:rFonts w:ascii="Times New Roman" w:eastAsia="Times New Roman" w:hAnsi="Times New Roman" w:cs="Times New Roman"/>
          <w:sz w:val="24"/>
          <w:szCs w:val="24"/>
        </w:rPr>
        <w:t xml:space="preserve"> panta pirmo daļu, ja likumā vai Ministru kabineta noteikumos nav paredzēts citādi, nekustamā īpašuma nomas līgumu </w:t>
      </w:r>
      <w:r>
        <w:rPr>
          <w:rFonts w:ascii="Times New Roman" w:eastAsia="Times New Roman" w:hAnsi="Times New Roman" w:cs="Times New Roman"/>
          <w:sz w:val="24"/>
          <w:szCs w:val="24"/>
        </w:rPr>
        <w:t>slēdz</w:t>
      </w:r>
      <w:r w:rsidRPr="00BD0B3B">
        <w:rPr>
          <w:rFonts w:ascii="Times New Roman" w:eastAsia="Times New Roman" w:hAnsi="Times New Roman" w:cs="Times New Roman"/>
          <w:sz w:val="24"/>
          <w:szCs w:val="24"/>
        </w:rPr>
        <w:t xml:space="preserve"> uz laiku, kas nav ilgāks par 30 gadiem</w:t>
      </w:r>
      <w:r>
        <w:rPr>
          <w:rFonts w:ascii="Times New Roman" w:eastAsia="Times New Roman" w:hAnsi="Times New Roman" w:cs="Times New Roman"/>
          <w:sz w:val="24"/>
          <w:szCs w:val="24"/>
        </w:rPr>
        <w:t>.</w:t>
      </w:r>
    </w:p>
    <w:p w14:paraId="44BE4212" w14:textId="77777777" w:rsidR="00F11505" w:rsidRDefault="00F11505" w:rsidP="00F11505">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Noteikumu </w:t>
      </w:r>
      <w:r w:rsidRPr="00BD0B3B">
        <w:rPr>
          <w:rFonts w:ascii="Times New Roman" w:eastAsia="Times New Roman" w:hAnsi="Times New Roman" w:cs="Times New Roman"/>
          <w:sz w:val="24"/>
          <w:szCs w:val="24"/>
        </w:rPr>
        <w:t>47.punkts nosaka, ka iznomātājs 10 darbdienu laikā pēc nomas līguma spēkā stāšanās publicē vai nodrošina attiecīgās informācijas publicēšanu šo noteikumu 34. vai 3</w:t>
      </w:r>
      <w:r>
        <w:rPr>
          <w:rFonts w:ascii="Times New Roman" w:eastAsia="Times New Roman" w:hAnsi="Times New Roman" w:cs="Times New Roman"/>
          <w:sz w:val="24"/>
          <w:szCs w:val="24"/>
        </w:rPr>
        <w:t>5. punktā minētajā tīmekļvietnē.</w:t>
      </w:r>
    </w:p>
    <w:p w14:paraId="51F97897" w14:textId="4C59F26A" w:rsidR="00F11505" w:rsidRPr="00BD0B3B" w:rsidRDefault="00F11505" w:rsidP="00F11505">
      <w:pPr>
        <w:spacing w:after="0" w:line="360" w:lineRule="auto"/>
        <w:ind w:firstLine="720"/>
        <w:jc w:val="both"/>
        <w:rPr>
          <w:rFonts w:ascii="Times New Roman" w:eastAsia="Times New Roman" w:hAnsi="Times New Roman" w:cs="Times New Roman"/>
          <w:sz w:val="24"/>
          <w:szCs w:val="24"/>
        </w:rPr>
      </w:pPr>
      <w:r w:rsidRPr="00BD0B3B">
        <w:rPr>
          <w:rFonts w:ascii="Times New Roman" w:eastAsia="Times New Roman" w:hAnsi="Times New Roman" w:cs="Times New Roman"/>
          <w:sz w:val="24"/>
          <w:szCs w:val="24"/>
        </w:rPr>
        <w:t>Pamatojoties uz Pašvaldību likuma 73.panta pirmo</w:t>
      </w:r>
      <w:r>
        <w:rPr>
          <w:rFonts w:ascii="Times New Roman" w:eastAsia="Times New Roman" w:hAnsi="Times New Roman" w:cs="Times New Roman"/>
          <w:sz w:val="24"/>
          <w:szCs w:val="24"/>
        </w:rPr>
        <w:t>,</w:t>
      </w:r>
      <w:r w:rsidRPr="00BD0B3B">
        <w:rPr>
          <w:rFonts w:ascii="Times New Roman" w:eastAsia="Times New Roman" w:hAnsi="Times New Roman" w:cs="Times New Roman"/>
          <w:sz w:val="24"/>
          <w:szCs w:val="24"/>
        </w:rPr>
        <w:t xml:space="preserve"> trešo </w:t>
      </w:r>
      <w:r>
        <w:rPr>
          <w:rFonts w:ascii="Times New Roman" w:eastAsia="Times New Roman" w:hAnsi="Times New Roman" w:cs="Times New Roman"/>
          <w:sz w:val="24"/>
          <w:szCs w:val="24"/>
        </w:rPr>
        <w:t>un</w:t>
      </w:r>
      <w:r w:rsidRPr="00BD0B3B">
        <w:rPr>
          <w:rFonts w:ascii="Times New Roman" w:eastAsia="Times New Roman" w:hAnsi="Times New Roman" w:cs="Times New Roman"/>
          <w:sz w:val="24"/>
          <w:szCs w:val="24"/>
        </w:rPr>
        <w:t xml:space="preserve"> ceturto daļu, Ministru kabineta 2018.gada 19.jūnija noteikum</w:t>
      </w:r>
      <w:r>
        <w:rPr>
          <w:rFonts w:ascii="Times New Roman" w:eastAsia="Times New Roman" w:hAnsi="Times New Roman" w:cs="Times New Roman"/>
          <w:sz w:val="24"/>
          <w:szCs w:val="24"/>
        </w:rPr>
        <w:t>u</w:t>
      </w:r>
      <w:r w:rsidRPr="00BD0B3B">
        <w:rPr>
          <w:rFonts w:ascii="Times New Roman" w:eastAsia="Times New Roman" w:hAnsi="Times New Roman" w:cs="Times New Roman"/>
          <w:sz w:val="24"/>
          <w:szCs w:val="24"/>
        </w:rPr>
        <w:t xml:space="preserve"> Nr.350 “Publiskas personas zemes nomas un apbūves tiesīb</w:t>
      </w:r>
      <w:r>
        <w:rPr>
          <w:rFonts w:ascii="Times New Roman" w:eastAsia="Times New Roman" w:hAnsi="Times New Roman" w:cs="Times New Roman"/>
          <w:sz w:val="24"/>
          <w:szCs w:val="24"/>
        </w:rPr>
        <w:t>as noteikumi” 29.2. un 30.2.apakšpunktu</w:t>
      </w:r>
      <w:r w:rsidRPr="00BD0B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28., </w:t>
      </w:r>
      <w:r w:rsidRPr="00BD0B3B">
        <w:rPr>
          <w:rFonts w:ascii="Times New Roman" w:eastAsia="Times New Roman" w:hAnsi="Times New Roman" w:cs="Times New Roman"/>
          <w:sz w:val="24"/>
          <w:szCs w:val="24"/>
        </w:rPr>
        <w:t>31.</w:t>
      </w:r>
      <w:r>
        <w:rPr>
          <w:rFonts w:ascii="Times New Roman" w:eastAsia="Times New Roman" w:hAnsi="Times New Roman" w:cs="Times New Roman"/>
          <w:sz w:val="24"/>
          <w:szCs w:val="24"/>
        </w:rPr>
        <w:t xml:space="preserve"> un</w:t>
      </w:r>
      <w:r w:rsidRPr="00BD0B3B">
        <w:rPr>
          <w:rFonts w:ascii="Times New Roman" w:eastAsia="Times New Roman" w:hAnsi="Times New Roman" w:cs="Times New Roman"/>
          <w:sz w:val="24"/>
          <w:szCs w:val="24"/>
        </w:rPr>
        <w:t xml:space="preserve"> 47.punktu, Gulbenes novada </w:t>
      </w:r>
      <w:r>
        <w:rPr>
          <w:rFonts w:ascii="Times New Roman" w:eastAsia="Times New Roman" w:hAnsi="Times New Roman" w:cs="Times New Roman"/>
          <w:sz w:val="24"/>
          <w:szCs w:val="24"/>
        </w:rPr>
        <w:t>pašvaldības domes</w:t>
      </w:r>
      <w:r w:rsidRPr="00BD0B3B">
        <w:rPr>
          <w:rFonts w:ascii="Times New Roman" w:eastAsia="Times New Roman" w:hAnsi="Times New Roman" w:cs="Times New Roman"/>
          <w:sz w:val="24"/>
          <w:szCs w:val="24"/>
        </w:rPr>
        <w:t xml:space="preserve"> 2019.gada 28.februāra saistošo noteikumu Nr.6 “Par Gulbenes novada pašvaldībai piederoša vai piekrītoša neapbūvēta zemesgabala nomas maksas apmēru” 2.</w:t>
      </w:r>
      <w:r>
        <w:rPr>
          <w:rFonts w:ascii="Times New Roman" w:eastAsia="Times New Roman" w:hAnsi="Times New Roman" w:cs="Times New Roman"/>
          <w:sz w:val="24"/>
          <w:szCs w:val="24"/>
        </w:rPr>
        <w:t>2.1</w:t>
      </w:r>
      <w:r w:rsidRPr="00BD0B3B">
        <w:rPr>
          <w:rFonts w:ascii="Times New Roman" w:eastAsia="Times New Roman" w:hAnsi="Times New Roman" w:cs="Times New Roman"/>
          <w:sz w:val="24"/>
          <w:szCs w:val="24"/>
        </w:rPr>
        <w:t>.apakšpunktu, Publiskas personas finanšu līdzekļu un mantas izšķērdēšanas novēršanas likuma 6.</w:t>
      </w:r>
      <w:r w:rsidRPr="00BD0B3B">
        <w:rPr>
          <w:rFonts w:ascii="Times New Roman" w:eastAsia="Times New Roman" w:hAnsi="Times New Roman" w:cs="Times New Roman"/>
          <w:sz w:val="24"/>
          <w:szCs w:val="24"/>
          <w:vertAlign w:val="superscript"/>
        </w:rPr>
        <w:t>1</w:t>
      </w:r>
      <w:r w:rsidRPr="00BD0B3B">
        <w:rPr>
          <w:rFonts w:ascii="Times New Roman" w:eastAsia="Times New Roman" w:hAnsi="Times New Roman" w:cs="Times New Roman"/>
          <w:sz w:val="24"/>
          <w:szCs w:val="24"/>
        </w:rPr>
        <w:t xml:space="preserve"> panta pirmo daļu, </w:t>
      </w:r>
      <w:r>
        <w:rPr>
          <w:rFonts w:ascii="Times New Roman" w:eastAsia="Times New Roman" w:hAnsi="Times New Roman" w:cs="Times New Roman"/>
          <w:sz w:val="24"/>
          <w:szCs w:val="24"/>
        </w:rPr>
        <w:t>Gulbenes novada pašvaldības m</w:t>
      </w:r>
      <w:r w:rsidRPr="00BD0B3B">
        <w:rPr>
          <w:rFonts w:ascii="Times New Roman" w:eastAsia="Times New Roman" w:hAnsi="Times New Roman" w:cs="Times New Roman"/>
          <w:sz w:val="24"/>
          <w:szCs w:val="24"/>
        </w:rPr>
        <w:t xml:space="preserve">antas iznomāšanas komisijas nolikuma, kas apstiprināts ar Gulbenes novada </w:t>
      </w:r>
      <w:r>
        <w:rPr>
          <w:rFonts w:ascii="Times New Roman" w:eastAsia="Times New Roman" w:hAnsi="Times New Roman" w:cs="Times New Roman"/>
          <w:sz w:val="24"/>
          <w:szCs w:val="24"/>
        </w:rPr>
        <w:t xml:space="preserve">pašvaldības </w:t>
      </w:r>
      <w:r w:rsidRPr="00BD0B3B">
        <w:rPr>
          <w:rFonts w:ascii="Times New Roman" w:eastAsia="Times New Roman" w:hAnsi="Times New Roman" w:cs="Times New Roman"/>
          <w:sz w:val="24"/>
          <w:szCs w:val="24"/>
        </w:rPr>
        <w:t xml:space="preserve">domes 2020.gada 30.jūlija lēmumu Nr. GND/2020/487, 6.1., 7.1. un 7.6.apakšpunktu, atklāti balsojot: </w:t>
      </w:r>
      <w:r w:rsidR="001F09FF" w:rsidRPr="007712BD">
        <w:rPr>
          <w:rFonts w:ascii="Times New Roman" w:hAnsi="Times New Roman" w:cs="Times New Roman"/>
          <w:noProof/>
          <w:sz w:val="24"/>
          <w:szCs w:val="24"/>
        </w:rPr>
        <w:t>ar 4 balsīm "Par" (Ineta Otvare, Kristaps Dauksts, Lolita Vīksniņa, Monta Ķelle), "Pret" – nav, "Atturas" – nav, "Nepiedalās" – nav</w:t>
      </w:r>
      <w:r w:rsidR="001F09FF" w:rsidRPr="007712BD">
        <w:rPr>
          <w:rFonts w:ascii="Times New Roman" w:hAnsi="Times New Roman" w:cs="Times New Roman"/>
          <w:sz w:val="24"/>
          <w:szCs w:val="24"/>
        </w:rPr>
        <w:t>, NOLEMJ:</w:t>
      </w:r>
    </w:p>
    <w:p w14:paraId="6A9420B4" w14:textId="056984F9" w:rsidR="00F11505" w:rsidRPr="005C49E4" w:rsidRDefault="00F11505">
      <w:pPr>
        <w:pStyle w:val="Sarakstarindkopa"/>
        <w:numPr>
          <w:ilvl w:val="0"/>
          <w:numId w:val="2"/>
        </w:numPr>
        <w:tabs>
          <w:tab w:val="left" w:pos="851"/>
          <w:tab w:val="left" w:pos="993"/>
        </w:tabs>
        <w:spacing w:after="0" w:line="360" w:lineRule="auto"/>
        <w:ind w:left="0" w:firstLine="720"/>
        <w:jc w:val="both"/>
        <w:rPr>
          <w:rFonts w:ascii="Times New Roman" w:eastAsia="Times New Roman" w:hAnsi="Times New Roman" w:cs="Times New Roman"/>
          <w:sz w:val="24"/>
          <w:szCs w:val="24"/>
        </w:rPr>
      </w:pPr>
      <w:r w:rsidRPr="005C49E4">
        <w:rPr>
          <w:rFonts w:ascii="Times New Roman" w:eastAsia="Times New Roman" w:hAnsi="Times New Roman" w:cs="Times New Roman"/>
          <w:sz w:val="24"/>
          <w:szCs w:val="24"/>
        </w:rPr>
        <w:lastRenderedPageBreak/>
        <w:t xml:space="preserve">PIEŠĶIRT </w:t>
      </w:r>
      <w:r w:rsidR="00C61C3B">
        <w:rPr>
          <w:rFonts w:ascii="Times New Roman" w:eastAsia="Calibri" w:hAnsi="Times New Roman" w:cs="Times New Roman"/>
          <w:sz w:val="24"/>
          <w:szCs w:val="24"/>
          <w:lang w:eastAsia="lv-LV"/>
        </w:rPr>
        <w:t>[…]</w:t>
      </w:r>
      <w:r w:rsidRPr="005C49E4">
        <w:rPr>
          <w:rFonts w:ascii="Times New Roman" w:eastAsia="Times New Roman" w:hAnsi="Times New Roman" w:cs="Times New Roman"/>
          <w:sz w:val="24"/>
          <w:szCs w:val="24"/>
        </w:rPr>
        <w:t>, nomā Stradu pagasta nekustamajā īpašumā “</w:t>
      </w:r>
      <w:r>
        <w:rPr>
          <w:rFonts w:ascii="Times New Roman" w:eastAsia="Times New Roman" w:hAnsi="Times New Roman" w:cs="Times New Roman"/>
          <w:sz w:val="24"/>
          <w:szCs w:val="24"/>
        </w:rPr>
        <w:t>Šķieneri 82</w:t>
      </w:r>
      <w:r w:rsidRPr="005C49E4">
        <w:rPr>
          <w:rFonts w:ascii="Times New Roman" w:eastAsia="Times New Roman" w:hAnsi="Times New Roman" w:cs="Times New Roman"/>
          <w:sz w:val="24"/>
          <w:szCs w:val="24"/>
        </w:rPr>
        <w:t>”, kadastra numurs 5090 002 0</w:t>
      </w:r>
      <w:r>
        <w:rPr>
          <w:rFonts w:ascii="Times New Roman" w:eastAsia="Times New Roman" w:hAnsi="Times New Roman" w:cs="Times New Roman"/>
          <w:sz w:val="24"/>
          <w:szCs w:val="24"/>
        </w:rPr>
        <w:t>557</w:t>
      </w:r>
      <w:r w:rsidRPr="005C49E4">
        <w:rPr>
          <w:rFonts w:ascii="Times New Roman" w:eastAsia="Times New Roman" w:hAnsi="Times New Roman" w:cs="Times New Roman"/>
          <w:sz w:val="24"/>
          <w:szCs w:val="24"/>
        </w:rPr>
        <w:t>, ietilpstošo zemes vienību ar kadastra apzīmējumu 5090 002 0</w:t>
      </w:r>
      <w:r>
        <w:rPr>
          <w:rFonts w:ascii="Times New Roman" w:eastAsia="Times New Roman" w:hAnsi="Times New Roman" w:cs="Times New Roman"/>
          <w:sz w:val="24"/>
          <w:szCs w:val="24"/>
        </w:rPr>
        <w:t>557</w:t>
      </w:r>
      <w:r w:rsidRPr="005C49E4">
        <w:rPr>
          <w:rFonts w:ascii="Times New Roman" w:eastAsia="Times New Roman" w:hAnsi="Times New Roman" w:cs="Times New Roman"/>
          <w:sz w:val="24"/>
          <w:szCs w:val="24"/>
        </w:rPr>
        <w:t>, 0,</w:t>
      </w:r>
      <w:r>
        <w:rPr>
          <w:rFonts w:ascii="Times New Roman" w:eastAsia="Times New Roman" w:hAnsi="Times New Roman" w:cs="Times New Roman"/>
          <w:sz w:val="24"/>
          <w:szCs w:val="24"/>
        </w:rPr>
        <w:t>1893</w:t>
      </w:r>
      <w:r w:rsidRPr="005C49E4">
        <w:rPr>
          <w:rFonts w:ascii="Times New Roman" w:eastAsia="Times New Roman" w:hAnsi="Times New Roman" w:cs="Times New Roman"/>
          <w:sz w:val="24"/>
          <w:szCs w:val="24"/>
        </w:rPr>
        <w:t xml:space="preserve"> ha platībā,</w:t>
      </w:r>
      <w:r w:rsidRPr="00626F72">
        <w:t xml:space="preserve"> </w:t>
      </w:r>
      <w:r w:rsidRPr="005C49E4">
        <w:rPr>
          <w:rFonts w:ascii="Times New Roman" w:eastAsia="Times New Roman" w:hAnsi="Times New Roman" w:cs="Times New Roman"/>
          <w:sz w:val="24"/>
          <w:szCs w:val="24"/>
        </w:rPr>
        <w:t>nosakot, ka:</w:t>
      </w:r>
    </w:p>
    <w:p w14:paraId="4FB79027" w14:textId="77777777" w:rsidR="00F11505" w:rsidRDefault="00F11505" w:rsidP="00F11505">
      <w:pPr>
        <w:tabs>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Pr>
          <w:rFonts w:ascii="Times New Roman" w:eastAsia="Times New Roman" w:hAnsi="Times New Roman" w:cs="Times New Roman"/>
          <w:sz w:val="24"/>
          <w:szCs w:val="24"/>
        </w:rPr>
        <w:tab/>
      </w:r>
      <w:r w:rsidRPr="00BD0B3B">
        <w:rPr>
          <w:rFonts w:ascii="Times New Roman" w:eastAsia="Times New Roman" w:hAnsi="Times New Roman" w:cs="Times New Roman"/>
          <w:sz w:val="24"/>
          <w:szCs w:val="24"/>
        </w:rPr>
        <w:t>līguma termiņ</w:t>
      </w:r>
      <w:r>
        <w:rPr>
          <w:rFonts w:ascii="Times New Roman" w:eastAsia="Times New Roman" w:hAnsi="Times New Roman" w:cs="Times New Roman"/>
          <w:sz w:val="24"/>
          <w:szCs w:val="24"/>
        </w:rPr>
        <w:t>š</w:t>
      </w:r>
      <w:r w:rsidRPr="00BD0B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ir </w:t>
      </w:r>
      <w:r w:rsidRPr="00BD0B3B">
        <w:rPr>
          <w:rFonts w:ascii="Times New Roman" w:eastAsia="Times New Roman" w:hAnsi="Times New Roman" w:cs="Times New Roman"/>
          <w:sz w:val="24"/>
          <w:szCs w:val="24"/>
        </w:rPr>
        <w:t>līdz 20</w:t>
      </w:r>
      <w:r>
        <w:rPr>
          <w:rFonts w:ascii="Times New Roman" w:eastAsia="Times New Roman" w:hAnsi="Times New Roman" w:cs="Times New Roman"/>
          <w:sz w:val="24"/>
          <w:szCs w:val="24"/>
        </w:rPr>
        <w:t>30</w:t>
      </w:r>
      <w:r w:rsidRPr="00BD0B3B">
        <w:rPr>
          <w:rFonts w:ascii="Times New Roman" w:eastAsia="Times New Roman" w:hAnsi="Times New Roman" w:cs="Times New Roman"/>
          <w:sz w:val="24"/>
          <w:szCs w:val="24"/>
        </w:rPr>
        <w:t xml:space="preserve">.gada </w:t>
      </w:r>
      <w:r>
        <w:rPr>
          <w:rFonts w:ascii="Times New Roman" w:eastAsia="Times New Roman" w:hAnsi="Times New Roman" w:cs="Times New Roman"/>
          <w:sz w:val="24"/>
          <w:szCs w:val="24"/>
        </w:rPr>
        <w:t>28.februārim;</w:t>
      </w:r>
    </w:p>
    <w:p w14:paraId="5021FE2F" w14:textId="77777777" w:rsidR="00F11505" w:rsidRDefault="00F11505" w:rsidP="00F11505">
      <w:pPr>
        <w:tabs>
          <w:tab w:val="left" w:pos="1134"/>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lietošanas mērķis: </w:t>
      </w:r>
      <w:r w:rsidRPr="002757F5">
        <w:rPr>
          <w:rFonts w:ascii="Times New Roman" w:hAnsi="Times New Roman" w:cs="Times New Roman"/>
          <w:sz w:val="24"/>
          <w:szCs w:val="24"/>
        </w:rPr>
        <w:t>personisko palīgsaimniecīb</w:t>
      </w:r>
      <w:r>
        <w:rPr>
          <w:rFonts w:ascii="Times New Roman" w:hAnsi="Times New Roman" w:cs="Times New Roman"/>
          <w:sz w:val="24"/>
          <w:szCs w:val="24"/>
        </w:rPr>
        <w:t>u vajadzībām atbilstoši likuma “</w:t>
      </w:r>
      <w:r w:rsidRPr="00092747">
        <w:rPr>
          <w:rFonts w:ascii="Times New Roman" w:hAnsi="Times New Roman" w:cs="Times New Roman"/>
          <w:sz w:val="24"/>
          <w:szCs w:val="24"/>
        </w:rPr>
        <w:t>Par zemes reformu Latvijas Republikas lauku apvidos</w:t>
      </w:r>
      <w:r>
        <w:rPr>
          <w:rFonts w:ascii="Times New Roman" w:hAnsi="Times New Roman" w:cs="Times New Roman"/>
          <w:sz w:val="24"/>
          <w:szCs w:val="24"/>
        </w:rPr>
        <w:t>”</w:t>
      </w:r>
      <w:r w:rsidRPr="002757F5">
        <w:rPr>
          <w:rFonts w:ascii="Times New Roman" w:hAnsi="Times New Roman" w:cs="Times New Roman"/>
          <w:sz w:val="24"/>
          <w:szCs w:val="24"/>
        </w:rPr>
        <w:t xml:space="preserve"> </w:t>
      </w:r>
      <w:r w:rsidRPr="00092747">
        <w:rPr>
          <w:rFonts w:ascii="Times New Roman" w:hAnsi="Times New Roman" w:cs="Times New Roman"/>
          <w:sz w:val="24"/>
          <w:szCs w:val="24"/>
        </w:rPr>
        <w:t>7. pantam</w:t>
      </w:r>
      <w:r w:rsidRPr="002757F5">
        <w:rPr>
          <w:rFonts w:ascii="Times New Roman" w:hAnsi="Times New Roman" w:cs="Times New Roman"/>
          <w:sz w:val="24"/>
          <w:szCs w:val="24"/>
        </w:rPr>
        <w:t xml:space="preserve"> ar nosacījumu, ka nomnieks </w:t>
      </w:r>
      <w:r>
        <w:rPr>
          <w:rFonts w:ascii="Times New Roman" w:hAnsi="Times New Roman" w:cs="Times New Roman"/>
          <w:sz w:val="24"/>
          <w:szCs w:val="24"/>
        </w:rPr>
        <w:t xml:space="preserve">zemes vienībā </w:t>
      </w:r>
      <w:r w:rsidRPr="002757F5">
        <w:rPr>
          <w:rFonts w:ascii="Times New Roman" w:hAnsi="Times New Roman" w:cs="Times New Roman"/>
          <w:sz w:val="24"/>
          <w:szCs w:val="24"/>
        </w:rPr>
        <w:t>neveic saimniecisko darbību, kurai samazinātas nomas maksas piemērošanas gadījumā atbalsts nomniekam kvalificējams kā komercdarbības atbalsts</w:t>
      </w:r>
      <w:r>
        <w:rPr>
          <w:rFonts w:ascii="Times New Roman" w:hAnsi="Times New Roman" w:cs="Times New Roman"/>
          <w:sz w:val="24"/>
          <w:szCs w:val="24"/>
        </w:rPr>
        <w:t>,</w:t>
      </w:r>
      <w:r w:rsidRPr="00092747">
        <w:rPr>
          <w:rFonts w:ascii="Times New Roman" w:eastAsia="Times New Roman" w:hAnsi="Times New Roman" w:cs="Times New Roman"/>
          <w:sz w:val="24"/>
          <w:szCs w:val="24"/>
        </w:rPr>
        <w:t xml:space="preserve"> </w:t>
      </w:r>
      <w:r w:rsidRPr="00BD0B3B">
        <w:rPr>
          <w:rFonts w:ascii="Times New Roman" w:eastAsia="Times New Roman" w:hAnsi="Times New Roman" w:cs="Times New Roman"/>
          <w:sz w:val="24"/>
          <w:szCs w:val="24"/>
        </w:rPr>
        <w:t>bez apbūves tiesībām</w:t>
      </w:r>
      <w:r>
        <w:rPr>
          <w:rFonts w:ascii="Times New Roman" w:eastAsia="Times New Roman" w:hAnsi="Times New Roman" w:cs="Times New Roman"/>
          <w:sz w:val="24"/>
          <w:szCs w:val="24"/>
        </w:rPr>
        <w:t>;</w:t>
      </w:r>
    </w:p>
    <w:p w14:paraId="43213EFF" w14:textId="77777777" w:rsidR="00F11505" w:rsidRDefault="00F11505" w:rsidP="00F11505">
      <w:pPr>
        <w:tabs>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Pr>
          <w:rFonts w:ascii="Times New Roman" w:eastAsia="Times New Roman" w:hAnsi="Times New Roman" w:cs="Times New Roman"/>
          <w:sz w:val="24"/>
          <w:szCs w:val="24"/>
        </w:rPr>
        <w:tab/>
      </w:r>
      <w:r w:rsidRPr="00BD0B3B">
        <w:rPr>
          <w:rFonts w:ascii="Times New Roman" w:eastAsia="Times New Roman" w:hAnsi="Times New Roman" w:cs="Times New Roman"/>
          <w:sz w:val="24"/>
          <w:szCs w:val="24"/>
        </w:rPr>
        <w:t>nomas maks</w:t>
      </w:r>
      <w:r>
        <w:rPr>
          <w:rFonts w:ascii="Times New Roman" w:eastAsia="Times New Roman" w:hAnsi="Times New Roman" w:cs="Times New Roman"/>
          <w:sz w:val="24"/>
          <w:szCs w:val="24"/>
        </w:rPr>
        <w:t>a</w:t>
      </w:r>
      <w:r w:rsidRPr="00BD0B3B">
        <w:rPr>
          <w:rFonts w:ascii="Times New Roman" w:eastAsia="Times New Roman" w:hAnsi="Times New Roman" w:cs="Times New Roman"/>
          <w:sz w:val="24"/>
          <w:szCs w:val="24"/>
        </w:rPr>
        <w:t xml:space="preserve"> gadā </w:t>
      </w:r>
      <w:r>
        <w:rPr>
          <w:rFonts w:ascii="Times New Roman" w:eastAsia="Times New Roman" w:hAnsi="Times New Roman" w:cs="Times New Roman"/>
          <w:sz w:val="24"/>
          <w:szCs w:val="24"/>
        </w:rPr>
        <w:t>ir 14,20</w:t>
      </w:r>
      <w:r w:rsidRPr="00BD0B3B">
        <w:rPr>
          <w:rFonts w:ascii="Times New Roman" w:eastAsia="Times New Roman" w:hAnsi="Times New Roman" w:cs="Times New Roman"/>
          <w:sz w:val="24"/>
          <w:szCs w:val="24"/>
        </w:rPr>
        <w:t xml:space="preserve"> EUR </w:t>
      </w:r>
      <w:r>
        <w:rPr>
          <w:rFonts w:ascii="Times New Roman" w:eastAsia="Times New Roman" w:hAnsi="Times New Roman" w:cs="Times New Roman"/>
          <w:sz w:val="24"/>
          <w:szCs w:val="24"/>
        </w:rPr>
        <w:t>(četrpadsmit</w:t>
      </w:r>
      <w:r w:rsidRPr="00BD0B3B">
        <w:rPr>
          <w:rFonts w:ascii="Times New Roman" w:eastAsia="Times New Roman" w:hAnsi="Times New Roman" w:cs="Times New Roman"/>
          <w:sz w:val="24"/>
          <w:szCs w:val="24"/>
        </w:rPr>
        <w:t xml:space="preserve"> </w:t>
      </w:r>
      <w:r w:rsidRPr="00BD0B3B">
        <w:rPr>
          <w:rFonts w:ascii="Times New Roman" w:eastAsia="Times New Roman" w:hAnsi="Times New Roman" w:cs="Times New Roman"/>
          <w:i/>
          <w:iCs/>
          <w:sz w:val="24"/>
          <w:szCs w:val="24"/>
        </w:rPr>
        <w:t>euro</w:t>
      </w:r>
      <w:r w:rsidRPr="00BD0B3B">
        <w:rPr>
          <w:rFonts w:ascii="Times New Roman" w:eastAsia="Times New Roman" w:hAnsi="Times New Roman" w:cs="Times New Roman"/>
          <w:iCs/>
          <w:sz w:val="24"/>
          <w:szCs w:val="24"/>
        </w:rPr>
        <w:t xml:space="preserve"> </w:t>
      </w:r>
      <w:r>
        <w:rPr>
          <w:rFonts w:ascii="Times New Roman" w:eastAsia="Times New Roman" w:hAnsi="Times New Roman" w:cs="Times New Roman"/>
          <w:iCs/>
          <w:sz w:val="24"/>
          <w:szCs w:val="24"/>
        </w:rPr>
        <w:t>divdesmit</w:t>
      </w:r>
      <w:r w:rsidRPr="00BD0B3B">
        <w:rPr>
          <w:rFonts w:ascii="Times New Roman" w:eastAsia="Times New Roman" w:hAnsi="Times New Roman" w:cs="Times New Roman"/>
          <w:iCs/>
          <w:sz w:val="24"/>
          <w:szCs w:val="24"/>
        </w:rPr>
        <w:t xml:space="preserve"> centi</w:t>
      </w:r>
      <w:r w:rsidRPr="00BD0B3B">
        <w:rPr>
          <w:rFonts w:ascii="Times New Roman" w:eastAsia="Times New Roman" w:hAnsi="Times New Roman" w:cs="Times New Roman"/>
          <w:sz w:val="24"/>
          <w:szCs w:val="24"/>
        </w:rPr>
        <w:t xml:space="preserve">) bez PVN atbilstoši Gulbenes novada </w:t>
      </w:r>
      <w:r>
        <w:rPr>
          <w:rFonts w:ascii="Times New Roman" w:eastAsia="Times New Roman" w:hAnsi="Times New Roman" w:cs="Times New Roman"/>
          <w:sz w:val="24"/>
          <w:szCs w:val="24"/>
        </w:rPr>
        <w:t>pašvaldības domes</w:t>
      </w:r>
      <w:r w:rsidRPr="00BD0B3B">
        <w:rPr>
          <w:rFonts w:ascii="Times New Roman" w:eastAsia="Times New Roman" w:hAnsi="Times New Roman" w:cs="Times New Roman"/>
          <w:sz w:val="24"/>
          <w:szCs w:val="24"/>
        </w:rPr>
        <w:t xml:space="preserve"> 2019.gada 28.februāra saistošo noteikumu Nr.6 “Par Gulbenes novada pašvaldībai piederoša vai piekrītoša neapbūvēta zemesgabala nomas maksas apmēru” 2.</w:t>
      </w:r>
      <w:r>
        <w:rPr>
          <w:rFonts w:ascii="Times New Roman" w:eastAsia="Times New Roman" w:hAnsi="Times New Roman" w:cs="Times New Roman"/>
          <w:sz w:val="24"/>
          <w:szCs w:val="24"/>
        </w:rPr>
        <w:t>2.1</w:t>
      </w:r>
      <w:r w:rsidRPr="00BD0B3B">
        <w:rPr>
          <w:rFonts w:ascii="Times New Roman" w:eastAsia="Times New Roman" w:hAnsi="Times New Roman" w:cs="Times New Roman"/>
          <w:sz w:val="24"/>
          <w:szCs w:val="24"/>
        </w:rPr>
        <w:t>. apakšpunktam</w:t>
      </w:r>
      <w:r>
        <w:rPr>
          <w:rFonts w:ascii="Times New Roman" w:eastAsia="Times New Roman" w:hAnsi="Times New Roman" w:cs="Times New Roman"/>
          <w:sz w:val="24"/>
          <w:szCs w:val="24"/>
        </w:rPr>
        <w:t>;</w:t>
      </w:r>
    </w:p>
    <w:p w14:paraId="6D7A8205" w14:textId="77777777" w:rsidR="00F11505" w:rsidRDefault="00F11505" w:rsidP="00F11505">
      <w:pPr>
        <w:tabs>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Pr>
          <w:rFonts w:ascii="Times New Roman" w:eastAsia="Times New Roman" w:hAnsi="Times New Roman" w:cs="Times New Roman"/>
          <w:sz w:val="24"/>
          <w:szCs w:val="24"/>
        </w:rPr>
        <w:tab/>
      </w:r>
      <w:r>
        <w:rPr>
          <w:rFonts w:ascii="CIDFont+F2" w:hAnsi="CIDFont+F2" w:cs="CIDFont+F2"/>
          <w:sz w:val="24"/>
          <w:szCs w:val="24"/>
        </w:rPr>
        <w:t>nomas maksa maksājama no zemes nomas līguma spēkā stāšanās dienas;</w:t>
      </w:r>
    </w:p>
    <w:p w14:paraId="0FDADB4D" w14:textId="77777777" w:rsidR="00F11505" w:rsidRPr="00BD0B3B" w:rsidRDefault="00F11505" w:rsidP="00F11505">
      <w:pPr>
        <w:tabs>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Pr>
          <w:rFonts w:ascii="Times New Roman" w:eastAsia="Times New Roman" w:hAnsi="Times New Roman" w:cs="Times New Roman"/>
          <w:sz w:val="24"/>
          <w:szCs w:val="24"/>
        </w:rPr>
        <w:tab/>
      </w:r>
      <w:r>
        <w:rPr>
          <w:rFonts w:ascii="CIDFont+F2" w:hAnsi="CIDFont+F2" w:cs="CIDFont+F2"/>
          <w:sz w:val="24"/>
          <w:szCs w:val="24"/>
        </w:rPr>
        <w:t>papildus nomas maksai nomnieks maksā nekustamā īpašuma nodokli.</w:t>
      </w:r>
    </w:p>
    <w:p w14:paraId="5A1BD896" w14:textId="77777777" w:rsidR="00F11505" w:rsidRPr="00722B8D" w:rsidRDefault="00F11505">
      <w:pPr>
        <w:pStyle w:val="Sarakstarindkopa"/>
        <w:numPr>
          <w:ilvl w:val="0"/>
          <w:numId w:val="2"/>
        </w:numPr>
        <w:tabs>
          <w:tab w:val="left" w:pos="851"/>
          <w:tab w:val="left" w:pos="993"/>
        </w:tabs>
        <w:spacing w:after="0" w:line="360" w:lineRule="auto"/>
        <w:ind w:left="0" w:firstLine="720"/>
        <w:jc w:val="both"/>
        <w:rPr>
          <w:rFonts w:ascii="Times New Roman" w:eastAsia="Times New Roman" w:hAnsi="Times New Roman" w:cs="Times New Roman"/>
          <w:sz w:val="24"/>
          <w:szCs w:val="24"/>
        </w:rPr>
      </w:pPr>
      <w:r w:rsidRPr="00722B8D">
        <w:rPr>
          <w:rFonts w:ascii="Times New Roman" w:hAnsi="Times New Roman" w:cs="Times New Roman"/>
          <w:sz w:val="24"/>
          <w:szCs w:val="24"/>
        </w:rPr>
        <w:t xml:space="preserve">Litenes, Stāmerienas un Stradu pagastu apvienības pārvaldei atbilstoši Litenes, Stāmerienas un Stradu apvienības pārvaldes nolikuma 8.11.apakšpunktam organizēt zemes nomas līguma noslēgšanu līdz 2025. gada </w:t>
      </w:r>
      <w:r>
        <w:rPr>
          <w:rFonts w:ascii="Times New Roman" w:hAnsi="Times New Roman" w:cs="Times New Roman"/>
          <w:sz w:val="24"/>
          <w:szCs w:val="24"/>
        </w:rPr>
        <w:t>28.februārim.</w:t>
      </w:r>
    </w:p>
    <w:p w14:paraId="7950D47F" w14:textId="77777777" w:rsidR="00F11505" w:rsidRPr="00F44DEB" w:rsidRDefault="00F11505">
      <w:pPr>
        <w:pStyle w:val="Sarakstarindkopa"/>
        <w:numPr>
          <w:ilvl w:val="0"/>
          <w:numId w:val="2"/>
        </w:numPr>
        <w:tabs>
          <w:tab w:val="left" w:pos="851"/>
          <w:tab w:val="left" w:pos="993"/>
        </w:tabs>
        <w:spacing w:after="0" w:line="360" w:lineRule="auto"/>
        <w:ind w:left="0" w:firstLine="720"/>
        <w:jc w:val="both"/>
        <w:rPr>
          <w:rFonts w:ascii="Times New Roman" w:eastAsia="Times New Roman" w:hAnsi="Times New Roman" w:cs="Times New Roman"/>
          <w:sz w:val="24"/>
          <w:szCs w:val="24"/>
        </w:rPr>
      </w:pPr>
      <w:r w:rsidRPr="00F44DEB">
        <w:rPr>
          <w:rFonts w:ascii="Times New Roman" w:eastAsia="Times New Roman" w:hAnsi="Times New Roman" w:cs="Times New Roman"/>
          <w:sz w:val="24"/>
          <w:szCs w:val="24"/>
        </w:rPr>
        <w:t xml:space="preserve">NODROŠINĀT 10 darbdienu laikā pēc zemes nomas līguma spēkā stāšanās attiecīgās informācijas publicēšanu Gulbenes novada pašvaldības tīmekļa vietnē </w:t>
      </w:r>
      <w:hyperlink r:id="rId83" w:history="1">
        <w:r w:rsidRPr="00F44DEB">
          <w:rPr>
            <w:rFonts w:ascii="Times New Roman" w:eastAsia="Times New Roman" w:hAnsi="Times New Roman" w:cs="Times New Roman"/>
            <w:sz w:val="24"/>
            <w:szCs w:val="24"/>
          </w:rPr>
          <w:t>www.gulbene.lv</w:t>
        </w:r>
      </w:hyperlink>
      <w:r w:rsidRPr="00F44DEB">
        <w:rPr>
          <w:rFonts w:ascii="Times New Roman" w:eastAsia="Times New Roman" w:hAnsi="Times New Roman" w:cs="Times New Roman"/>
          <w:sz w:val="24"/>
          <w:szCs w:val="24"/>
        </w:rPr>
        <w:t>.</w:t>
      </w:r>
    </w:p>
    <w:p w14:paraId="2CF4FC75" w14:textId="77777777" w:rsidR="00F11505" w:rsidRDefault="00F11505">
      <w:pPr>
        <w:pStyle w:val="Sarakstarindkopa"/>
        <w:numPr>
          <w:ilvl w:val="0"/>
          <w:numId w:val="2"/>
        </w:numPr>
        <w:tabs>
          <w:tab w:val="left" w:pos="993"/>
        </w:tabs>
        <w:spacing w:after="0" w:line="360" w:lineRule="auto"/>
        <w:ind w:left="0" w:firstLine="720"/>
        <w:jc w:val="both"/>
        <w:rPr>
          <w:rFonts w:ascii="Times New Roman" w:eastAsia="Times New Roman" w:hAnsi="Times New Roman" w:cs="Times New Roman"/>
          <w:sz w:val="24"/>
          <w:szCs w:val="24"/>
        </w:rPr>
      </w:pPr>
      <w:r w:rsidRPr="00F44DEB">
        <w:rPr>
          <w:rFonts w:ascii="Times New Roman" w:eastAsia="Times New Roman" w:hAnsi="Times New Roman" w:cs="Times New Roman"/>
          <w:sz w:val="24"/>
          <w:szCs w:val="24"/>
        </w:rPr>
        <w:t>NOTEIKT, ka šis lēmums zaudē spēku, ja līdz 202</w:t>
      </w:r>
      <w:r>
        <w:rPr>
          <w:rFonts w:ascii="Times New Roman" w:eastAsia="Times New Roman" w:hAnsi="Times New Roman" w:cs="Times New Roman"/>
          <w:sz w:val="24"/>
          <w:szCs w:val="24"/>
        </w:rPr>
        <w:t>5</w:t>
      </w:r>
      <w:r w:rsidRPr="00F44DEB">
        <w:rPr>
          <w:rFonts w:ascii="Times New Roman" w:eastAsia="Times New Roman" w:hAnsi="Times New Roman" w:cs="Times New Roman"/>
          <w:sz w:val="24"/>
          <w:szCs w:val="24"/>
        </w:rPr>
        <w:t xml:space="preserve">. gada </w:t>
      </w:r>
      <w:r>
        <w:rPr>
          <w:rFonts w:ascii="Times New Roman" w:eastAsia="Times New Roman" w:hAnsi="Times New Roman" w:cs="Times New Roman"/>
          <w:sz w:val="24"/>
          <w:szCs w:val="24"/>
        </w:rPr>
        <w:t>28.februārim</w:t>
      </w:r>
      <w:r w:rsidRPr="00F44DEB">
        <w:rPr>
          <w:rFonts w:ascii="Times New Roman" w:eastAsia="Times New Roman" w:hAnsi="Times New Roman" w:cs="Times New Roman"/>
          <w:sz w:val="24"/>
          <w:szCs w:val="24"/>
        </w:rPr>
        <w:t xml:space="preserve"> netiek noslēgts zemes nomas līgums.</w:t>
      </w:r>
    </w:p>
    <w:p w14:paraId="4D85D2C5" w14:textId="42511589" w:rsidR="00F11505" w:rsidRPr="00B11113" w:rsidRDefault="00F11505">
      <w:pPr>
        <w:pStyle w:val="Sarakstarindkopa"/>
        <w:numPr>
          <w:ilvl w:val="0"/>
          <w:numId w:val="2"/>
        </w:numPr>
        <w:tabs>
          <w:tab w:val="left" w:pos="709"/>
          <w:tab w:val="left" w:pos="851"/>
          <w:tab w:val="left" w:pos="993"/>
        </w:tabs>
        <w:spacing w:after="0" w:line="360" w:lineRule="auto"/>
        <w:ind w:left="0" w:firstLine="720"/>
        <w:jc w:val="both"/>
      </w:pPr>
      <w:r w:rsidRPr="00724E6A">
        <w:rPr>
          <w:rFonts w:ascii="Times New Roman" w:eastAsia="SimSun" w:hAnsi="Times New Roman" w:cs="Times New Roman"/>
          <w:sz w:val="24"/>
          <w:szCs w:val="24"/>
          <w:lang w:eastAsia="zh-CN" w:bidi="hi-IN"/>
        </w:rPr>
        <w:t xml:space="preserve">Lēmumu nosūtīt </w:t>
      </w:r>
      <w:r w:rsidR="00C61C3B">
        <w:rPr>
          <w:rFonts w:ascii="Times New Roman" w:eastAsia="Calibri" w:hAnsi="Times New Roman" w:cs="Times New Roman"/>
          <w:sz w:val="24"/>
          <w:szCs w:val="24"/>
          <w:lang w:eastAsia="lv-LV"/>
        </w:rPr>
        <w:t>[…]</w:t>
      </w:r>
    </w:p>
    <w:p w14:paraId="077B3E37" w14:textId="29DD8E57" w:rsidR="00F11505" w:rsidRDefault="00F11505">
      <w:pPr>
        <w:rPr>
          <w:rFonts w:ascii="Times New Roman" w:hAnsi="Times New Roman" w:cs="Times New Roman"/>
          <w:sz w:val="24"/>
          <w:szCs w:val="24"/>
        </w:rPr>
      </w:pPr>
    </w:p>
    <w:p w14:paraId="12A92649" w14:textId="77777777" w:rsidR="007712BD" w:rsidRPr="00D07CE7" w:rsidRDefault="007712BD" w:rsidP="007712BD">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7E2E7690" w14:textId="77777777" w:rsidR="007712BD" w:rsidRPr="00D07CE7" w:rsidRDefault="007712BD" w:rsidP="007712BD">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57876D6B" w14:textId="77777777" w:rsidR="007712BD" w:rsidRPr="00F33032" w:rsidRDefault="007712BD" w:rsidP="007712BD">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7712BD" w14:paraId="7E16B447" w14:textId="77777777" w:rsidTr="0093675C">
        <w:trPr>
          <w:trHeight w:val="364"/>
        </w:trPr>
        <w:tc>
          <w:tcPr>
            <w:tcW w:w="4654" w:type="dxa"/>
          </w:tcPr>
          <w:p w14:paraId="017D8C80" w14:textId="77777777" w:rsidR="007712BD" w:rsidRPr="00F33032" w:rsidRDefault="007712BD" w:rsidP="0093675C">
            <w:pPr>
              <w:rPr>
                <w:rFonts w:ascii="Times New Roman" w:hAnsi="Times New Roman" w:cs="Times New Roman"/>
                <w:b/>
                <w:bCs/>
                <w:sz w:val="24"/>
                <w:szCs w:val="24"/>
              </w:rPr>
            </w:pPr>
            <w:r w:rsidRPr="000804AF">
              <w:rPr>
                <w:rFonts w:ascii="Times New Roman" w:hAnsi="Times New Roman" w:cs="Times New Roman"/>
                <w:noProof/>
                <w:sz w:val="24"/>
                <w:szCs w:val="24"/>
              </w:rPr>
              <w:t>29.01.2025</w:t>
            </w:r>
          </w:p>
        </w:tc>
        <w:tc>
          <w:tcPr>
            <w:tcW w:w="4844" w:type="dxa"/>
          </w:tcPr>
          <w:p w14:paraId="4883A9D2" w14:textId="77777777" w:rsidR="007712BD" w:rsidRPr="00F33032" w:rsidRDefault="007712BD" w:rsidP="0093675C">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GND/2.6.2/25/33</w:t>
            </w:r>
          </w:p>
        </w:tc>
      </w:tr>
    </w:tbl>
    <w:p w14:paraId="5C39BED0" w14:textId="00B1E430" w:rsidR="005754F5" w:rsidRPr="00F11505" w:rsidRDefault="005754F5" w:rsidP="005754F5">
      <w:pPr>
        <w:spacing w:line="240" w:lineRule="auto"/>
        <w:contextualSpacing/>
        <w:jc w:val="right"/>
        <w:rPr>
          <w:rFonts w:ascii="Times New Roman" w:hAnsi="Times New Roman" w:cs="Times New Roman"/>
          <w:sz w:val="24"/>
          <w:szCs w:val="24"/>
        </w:rPr>
      </w:pPr>
      <w:r w:rsidRPr="00F11505">
        <w:rPr>
          <w:rFonts w:ascii="Times New Roman" w:hAnsi="Times New Roman" w:cs="Times New Roman"/>
          <w:sz w:val="24"/>
          <w:szCs w:val="24"/>
        </w:rPr>
        <w:t>(protokols Nr.</w:t>
      </w:r>
      <w:r w:rsidRPr="001F09FF">
        <w:rPr>
          <w:rFonts w:ascii="Times New Roman" w:hAnsi="Times New Roman" w:cs="Times New Roman"/>
          <w:sz w:val="24"/>
          <w:szCs w:val="24"/>
        </w:rPr>
        <w:t xml:space="preserve"> GND/2.6.1/25/2; </w:t>
      </w:r>
      <w:r>
        <w:rPr>
          <w:rFonts w:ascii="Times New Roman" w:hAnsi="Times New Roman" w:cs="Times New Roman"/>
          <w:sz w:val="24"/>
          <w:szCs w:val="24"/>
        </w:rPr>
        <w:t>21.</w:t>
      </w:r>
      <w:r w:rsidRPr="001F09FF">
        <w:rPr>
          <w:rFonts w:ascii="Times New Roman" w:hAnsi="Times New Roman" w:cs="Times New Roman"/>
          <w:sz w:val="24"/>
          <w:szCs w:val="24"/>
        </w:rPr>
        <w:t>p.)</w:t>
      </w:r>
    </w:p>
    <w:p w14:paraId="04C0C73B" w14:textId="77777777" w:rsidR="007712BD" w:rsidRDefault="007712BD" w:rsidP="007712BD">
      <w:pPr>
        <w:spacing w:line="240" w:lineRule="auto"/>
        <w:contextualSpacing/>
        <w:jc w:val="right"/>
        <w:rPr>
          <w:rFonts w:ascii="Times New Roman" w:eastAsia="Times New Roman" w:hAnsi="Times New Roman" w:cs="Times New Roman"/>
          <w:b/>
          <w:sz w:val="24"/>
          <w:szCs w:val="24"/>
        </w:rPr>
      </w:pPr>
    </w:p>
    <w:p w14:paraId="72A7D8AE" w14:textId="77777777" w:rsidR="007712BD" w:rsidRDefault="007712BD" w:rsidP="007712BD">
      <w:pPr>
        <w:spacing w:after="0" w:line="240" w:lineRule="auto"/>
        <w:ind w:right="-99"/>
        <w:contextualSpacing/>
        <w:jc w:val="center"/>
        <w:rPr>
          <w:rFonts w:ascii="Times New Roman" w:eastAsia="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Lizuma pagastā ar nosaukumu “Parka 13-21” zemes vienības ar kadastra apzīmējumu 5072 006 0287 iznomāšanu</w:t>
      </w:r>
    </w:p>
    <w:p w14:paraId="2C307888" w14:textId="77777777" w:rsidR="007712BD" w:rsidRPr="00F33032" w:rsidRDefault="007712BD" w:rsidP="007712BD">
      <w:pPr>
        <w:spacing w:after="0" w:line="240" w:lineRule="auto"/>
        <w:ind w:right="-99"/>
        <w:contextualSpacing/>
        <w:jc w:val="center"/>
        <w:rPr>
          <w:rFonts w:ascii="Times New Roman" w:hAnsi="Times New Roman" w:cs="Times New Roman"/>
          <w:b/>
          <w:sz w:val="24"/>
          <w:szCs w:val="24"/>
        </w:rPr>
      </w:pPr>
    </w:p>
    <w:p w14:paraId="5A8CD3D8" w14:textId="77777777" w:rsidR="007712BD" w:rsidRDefault="007712BD" w:rsidP="007712BD">
      <w:pPr>
        <w:spacing w:after="0" w:line="360" w:lineRule="auto"/>
        <w:ind w:firstLine="720"/>
        <w:jc w:val="both"/>
        <w:rPr>
          <w:rFonts w:ascii="Times New Roman" w:hAnsi="Times New Roman"/>
          <w:kern w:val="2"/>
          <w:sz w:val="24"/>
          <w:szCs w:val="24"/>
          <w14:ligatures w14:val="standardContextual"/>
        </w:rPr>
      </w:pPr>
      <w:r w:rsidRPr="00235310">
        <w:rPr>
          <w:rFonts w:ascii="Times New Roman" w:hAnsi="Times New Roman"/>
          <w:sz w:val="24"/>
          <w:szCs w:val="24"/>
        </w:rPr>
        <w:t>Pašvaldību likuma 73.panta pirm</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hAnsi="Times New Roman"/>
          <w:sz w:val="24"/>
          <w:szCs w:val="24"/>
        </w:rPr>
        <w:t xml:space="preserve">, savukārt šā </w:t>
      </w:r>
      <w:r w:rsidRPr="00235310">
        <w:rPr>
          <w:rFonts w:ascii="Times New Roman" w:hAnsi="Times New Roman"/>
          <w:sz w:val="24"/>
          <w:szCs w:val="24"/>
        </w:rPr>
        <w:t>panta treš</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cita starpā nosaka, ka mantas daļu, kas nav nepieciešama šā panta pirmajā daļā minētajiem mērķiem, pašvaldība var izmantot, lai saimnieciskā kārtā gūtu ienākumus</w:t>
      </w:r>
      <w:r>
        <w:rPr>
          <w:rFonts w:ascii="Times New Roman" w:hAnsi="Times New Roman"/>
          <w:sz w:val="24"/>
          <w:szCs w:val="24"/>
        </w:rPr>
        <w:t xml:space="preserve">. Saskaņā ar </w:t>
      </w:r>
      <w:r w:rsidRPr="00235310">
        <w:rPr>
          <w:rFonts w:ascii="Times New Roman" w:hAnsi="Times New Roman"/>
          <w:sz w:val="24"/>
          <w:szCs w:val="24"/>
        </w:rPr>
        <w:t xml:space="preserve">Pašvaldību likuma 73.panta ceturto daļu pašvaldībai ir tiesības </w:t>
      </w:r>
      <w:r w:rsidRPr="00235310">
        <w:rPr>
          <w:rFonts w:ascii="Times New Roman" w:hAnsi="Times New Roman"/>
          <w:sz w:val="24"/>
          <w:szCs w:val="24"/>
        </w:rPr>
        <w:lastRenderedPageBreak/>
        <w:t>iegūt un atsavināt kustamo un nekustamo īpašumu, kā arī veikt citas privāttiesiskas darbības</w:t>
      </w:r>
      <w:r>
        <w:rPr>
          <w:rFonts w:ascii="Times New Roman" w:hAnsi="Times New Roman"/>
          <w:sz w:val="24"/>
          <w:szCs w:val="24"/>
        </w:rPr>
        <w:t xml:space="preserve">, </w:t>
      </w:r>
      <w:r w:rsidRPr="00516EF5">
        <w:rPr>
          <w:rFonts w:ascii="Times New Roman" w:hAnsi="Times New Roman"/>
          <w:kern w:val="2"/>
          <w:sz w:val="24"/>
          <w:szCs w:val="24"/>
          <w14:ligatures w14:val="standardContextual"/>
        </w:rPr>
        <w:t>ievērojot likumā noteikto par rīcību ar publiskas perso</w:t>
      </w:r>
      <w:r>
        <w:rPr>
          <w:rFonts w:ascii="Times New Roman" w:hAnsi="Times New Roman"/>
          <w:kern w:val="2"/>
          <w:sz w:val="24"/>
          <w:szCs w:val="24"/>
          <w14:ligatures w14:val="standardContextual"/>
        </w:rPr>
        <w:t>nas finanšu līdzekļiem un mantu.</w:t>
      </w:r>
    </w:p>
    <w:p w14:paraId="67A7E886" w14:textId="77777777" w:rsidR="007712BD" w:rsidRDefault="007712BD" w:rsidP="007712BD">
      <w:pPr>
        <w:spacing w:line="360" w:lineRule="auto"/>
        <w:ind w:firstLine="567"/>
        <w:contextualSpacing/>
        <w:jc w:val="both"/>
        <w:rPr>
          <w:rFonts w:ascii="Times New Roman" w:eastAsia="Times New Roman" w:hAnsi="Times New Roman"/>
          <w:sz w:val="24"/>
          <w:szCs w:val="24"/>
        </w:rPr>
      </w:pPr>
      <w:r w:rsidRPr="000D7F43">
        <w:rPr>
          <w:rFonts w:ascii="Times New Roman" w:hAnsi="Times New Roman"/>
          <w:sz w:val="24"/>
          <w:szCs w:val="24"/>
        </w:rPr>
        <w:t>Saskaņā ar Nekustamā īpašuma valsts kadastra informācijas sistēmas</w:t>
      </w:r>
      <w:r>
        <w:rPr>
          <w:rFonts w:ascii="Times New Roman" w:hAnsi="Times New Roman"/>
          <w:sz w:val="24"/>
          <w:szCs w:val="24"/>
        </w:rPr>
        <w:t xml:space="preserve"> (turpmāk – Kadastrs) </w:t>
      </w:r>
      <w:r w:rsidRPr="000D7F43">
        <w:rPr>
          <w:rFonts w:ascii="Times New Roman" w:hAnsi="Times New Roman"/>
          <w:sz w:val="24"/>
          <w:szCs w:val="24"/>
        </w:rPr>
        <w:t xml:space="preserve">datiem Gulbenes novada pašvaldība ir </w:t>
      </w:r>
      <w:r>
        <w:rPr>
          <w:rFonts w:ascii="Times New Roman" w:eastAsia="Times New Roman" w:hAnsi="Times New Roman"/>
          <w:sz w:val="24"/>
          <w:szCs w:val="24"/>
        </w:rPr>
        <w:t>Lizuma</w:t>
      </w:r>
      <w:r w:rsidRPr="000D7F43">
        <w:rPr>
          <w:rFonts w:ascii="Times New Roman" w:eastAsia="Times New Roman" w:hAnsi="Times New Roman"/>
          <w:sz w:val="24"/>
          <w:szCs w:val="24"/>
        </w:rPr>
        <w:t xml:space="preserve"> pagasta nekustamajā īpašumā “</w:t>
      </w:r>
      <w:r>
        <w:rPr>
          <w:rFonts w:ascii="Times New Roman" w:eastAsia="Times New Roman" w:hAnsi="Times New Roman"/>
          <w:sz w:val="24"/>
          <w:szCs w:val="24"/>
        </w:rPr>
        <w:t>Parka 13-21</w:t>
      </w:r>
      <w:r w:rsidRPr="000D7F43">
        <w:rPr>
          <w:rFonts w:ascii="Times New Roman" w:eastAsia="Times New Roman" w:hAnsi="Times New Roman"/>
          <w:sz w:val="24"/>
          <w:szCs w:val="24"/>
        </w:rPr>
        <w:t xml:space="preserve">”, kadastra numurs </w:t>
      </w:r>
      <w:r>
        <w:rPr>
          <w:rFonts w:ascii="Times New Roman" w:eastAsia="Times New Roman" w:hAnsi="Times New Roman"/>
          <w:sz w:val="24"/>
          <w:szCs w:val="24"/>
        </w:rPr>
        <w:t>5072 006 0287</w:t>
      </w:r>
      <w:r w:rsidRPr="000D7F43">
        <w:rPr>
          <w:rFonts w:ascii="Times New Roman" w:eastAsia="Times New Roman" w:hAnsi="Times New Roman"/>
          <w:sz w:val="24"/>
          <w:szCs w:val="24"/>
        </w:rPr>
        <w:t xml:space="preserve">, ietilpstošās zemes vienības, kadastra apzīmējums </w:t>
      </w:r>
      <w:r>
        <w:rPr>
          <w:rFonts w:ascii="Times New Roman" w:eastAsia="Times New Roman" w:hAnsi="Times New Roman"/>
          <w:sz w:val="24"/>
          <w:szCs w:val="24"/>
        </w:rPr>
        <w:t>5072 006 0287</w:t>
      </w:r>
      <w:r w:rsidRPr="000D7F43">
        <w:rPr>
          <w:rFonts w:ascii="Times New Roman" w:eastAsia="Times New Roman" w:hAnsi="Times New Roman"/>
          <w:sz w:val="24"/>
          <w:szCs w:val="24"/>
        </w:rPr>
        <w:t xml:space="preserve">, </w:t>
      </w:r>
      <w:r>
        <w:rPr>
          <w:rFonts w:ascii="Times New Roman" w:eastAsia="Times New Roman" w:hAnsi="Times New Roman"/>
          <w:sz w:val="24"/>
          <w:szCs w:val="24"/>
        </w:rPr>
        <w:t>0,06</w:t>
      </w:r>
      <w:r w:rsidRPr="000D7F43">
        <w:rPr>
          <w:rFonts w:ascii="Times New Roman" w:eastAsia="Times New Roman" w:hAnsi="Times New Roman"/>
          <w:sz w:val="24"/>
          <w:szCs w:val="24"/>
        </w:rPr>
        <w:t xml:space="preserve"> ha platībā</w:t>
      </w:r>
      <w:r>
        <w:rPr>
          <w:rFonts w:ascii="Times New Roman" w:eastAsia="Times New Roman" w:hAnsi="Times New Roman"/>
          <w:sz w:val="24"/>
          <w:szCs w:val="24"/>
        </w:rPr>
        <w:t xml:space="preserve"> (turpmāk – zemes vienība)</w:t>
      </w:r>
      <w:r w:rsidRPr="000D7F43">
        <w:rPr>
          <w:rFonts w:ascii="Times New Roman" w:eastAsia="Times New Roman" w:hAnsi="Times New Roman"/>
          <w:sz w:val="24"/>
          <w:szCs w:val="24"/>
        </w:rPr>
        <w:t xml:space="preserve"> </w:t>
      </w:r>
      <w:r>
        <w:rPr>
          <w:rFonts w:ascii="Times New Roman" w:eastAsia="Times New Roman" w:hAnsi="Times New Roman"/>
          <w:sz w:val="24"/>
          <w:szCs w:val="24"/>
        </w:rPr>
        <w:t>t</w:t>
      </w:r>
      <w:r w:rsidRPr="000D7F43">
        <w:rPr>
          <w:rFonts w:ascii="Times New Roman" w:eastAsia="Times New Roman" w:hAnsi="Times New Roman"/>
          <w:sz w:val="24"/>
          <w:szCs w:val="24"/>
        </w:rPr>
        <w:t>iesiskais valdītājs</w:t>
      </w:r>
      <w:r>
        <w:rPr>
          <w:rFonts w:ascii="Times New Roman" w:eastAsia="Times New Roman" w:hAnsi="Times New Roman"/>
          <w:sz w:val="24"/>
          <w:szCs w:val="24"/>
        </w:rPr>
        <w:t>.</w:t>
      </w:r>
    </w:p>
    <w:p w14:paraId="2F903B77" w14:textId="77777777" w:rsidR="007712BD" w:rsidRDefault="007712BD" w:rsidP="007712BD">
      <w:pPr>
        <w:spacing w:after="0" w:line="360" w:lineRule="auto"/>
        <w:ind w:firstLine="720"/>
        <w:jc w:val="both"/>
        <w:rPr>
          <w:rFonts w:ascii="Times New Roman" w:hAnsi="Times New Roman"/>
          <w:sz w:val="24"/>
          <w:szCs w:val="24"/>
        </w:rPr>
      </w:pPr>
      <w:r w:rsidRPr="000D7F43">
        <w:rPr>
          <w:rFonts w:ascii="Times New Roman" w:hAnsi="Times New Roman"/>
          <w:sz w:val="24"/>
          <w:szCs w:val="24"/>
        </w:rPr>
        <w:t>Gulbenes novada teritorijas plānojum</w:t>
      </w:r>
      <w:r>
        <w:rPr>
          <w:rFonts w:ascii="Times New Roman" w:hAnsi="Times New Roman"/>
          <w:sz w:val="24"/>
          <w:szCs w:val="24"/>
        </w:rPr>
        <w:t>ā</w:t>
      </w:r>
      <w:r w:rsidRPr="000D7F43">
        <w:rPr>
          <w:rFonts w:ascii="Times New Roman" w:hAnsi="Times New Roman"/>
          <w:sz w:val="24"/>
          <w:szCs w:val="24"/>
        </w:rPr>
        <w:t xml:space="preserve"> (apstiprināts ar Gulbenes novad</w:t>
      </w:r>
      <w:r>
        <w:rPr>
          <w:rFonts w:ascii="Times New Roman" w:hAnsi="Times New Roman"/>
          <w:sz w:val="24"/>
          <w:szCs w:val="24"/>
        </w:rPr>
        <w:t xml:space="preserve">a pašvaldības </w:t>
      </w:r>
      <w:r w:rsidRPr="000D7F43">
        <w:rPr>
          <w:rFonts w:ascii="Times New Roman" w:hAnsi="Times New Roman"/>
          <w:sz w:val="24"/>
          <w:szCs w:val="24"/>
        </w:rPr>
        <w:t>domes 2018.gada 27.decembra saistošajiem noteikumiem Nr.20 “Gulbenes novada teritorijas plānojums, Teritorijas izmantošanas un apbūves noteikumi un grafiskā daļa”) zemes vienībai noteiktais funkcionālais zonējums ir lauksaimniecības teritorija (L1). Apakšzonas noteicošais izmantošanas veids ir piepilsētas un ciemu mazdārziņi (sakņu dārzi, augļu dārzi), kur ir atļauta tikai saimnieciskā rakstura īslaicīgas lietošanas būvju izvietošana, kas saistītas ar apakšzonas funkcionēšanu, t.i., ar dārzkopību un sakņkopību.</w:t>
      </w:r>
    </w:p>
    <w:p w14:paraId="4B461574" w14:textId="77777777" w:rsidR="007712BD" w:rsidRDefault="007712BD" w:rsidP="007712BD">
      <w:pPr>
        <w:autoSpaceDE w:val="0"/>
        <w:autoSpaceDN w:val="0"/>
        <w:adjustRightInd w:val="0"/>
        <w:spacing w:after="0" w:line="360" w:lineRule="auto"/>
        <w:ind w:firstLine="567"/>
        <w:jc w:val="both"/>
        <w:rPr>
          <w:rFonts w:ascii="Times New Roman" w:hAnsi="Times New Roman"/>
          <w:sz w:val="24"/>
          <w:szCs w:val="24"/>
        </w:rPr>
      </w:pPr>
      <w:r>
        <w:rPr>
          <w:rFonts w:ascii="Times New Roman" w:hAnsi="Times New Roman"/>
          <w:sz w:val="24"/>
          <w:szCs w:val="24"/>
        </w:rPr>
        <w:t xml:space="preserve">Saskaņā ar Kadastra datiem zemes vienībai </w:t>
      </w:r>
      <w:r>
        <w:rPr>
          <w:rFonts w:ascii="Times New Roman" w:eastAsia="Times New Roman" w:hAnsi="Times New Roman"/>
          <w:sz w:val="24"/>
          <w:szCs w:val="24"/>
        </w:rPr>
        <w:t>ir noteikts lietošanas mērķis</w:t>
      </w:r>
      <w:r w:rsidRPr="00235310">
        <w:rPr>
          <w:rFonts w:ascii="Times New Roman" w:hAnsi="Times New Roman"/>
          <w:sz w:val="24"/>
          <w:szCs w:val="24"/>
        </w:rPr>
        <w:t xml:space="preserve"> </w:t>
      </w:r>
      <w:r>
        <w:rPr>
          <w:rFonts w:ascii="Times New Roman" w:hAnsi="Times New Roman"/>
          <w:sz w:val="24"/>
          <w:szCs w:val="24"/>
        </w:rPr>
        <w:t>– zeme, uz kuras galvenā saimnieciskā darbība ir lauksaimniecība.</w:t>
      </w:r>
    </w:p>
    <w:p w14:paraId="5AB1D915" w14:textId="77777777" w:rsidR="007712BD" w:rsidRDefault="007712BD" w:rsidP="007712BD">
      <w:pPr>
        <w:spacing w:after="0" w:line="360" w:lineRule="auto"/>
        <w:ind w:firstLine="567"/>
        <w:jc w:val="both"/>
        <w:rPr>
          <w:rFonts w:ascii="CIDFont+F2" w:hAnsi="CIDFont+F2" w:cs="CIDFont+F2"/>
          <w:sz w:val="24"/>
          <w:szCs w:val="24"/>
        </w:rPr>
      </w:pPr>
      <w:r w:rsidRPr="007A72DF">
        <w:rPr>
          <w:rFonts w:ascii="Times New Roman" w:eastAsia="Times New Roman" w:hAnsi="Times New Roman"/>
          <w:sz w:val="24"/>
          <w:szCs w:val="24"/>
        </w:rPr>
        <w:t>Zemes vienīb</w:t>
      </w:r>
      <w:r>
        <w:rPr>
          <w:rFonts w:ascii="Times New Roman" w:eastAsia="Times New Roman" w:hAnsi="Times New Roman"/>
          <w:sz w:val="24"/>
          <w:szCs w:val="24"/>
        </w:rPr>
        <w:t xml:space="preserve">a </w:t>
      </w:r>
      <w:r w:rsidRPr="007A72DF">
        <w:rPr>
          <w:rFonts w:ascii="Times New Roman" w:eastAsia="Times New Roman" w:hAnsi="Times New Roman"/>
          <w:sz w:val="24"/>
          <w:szCs w:val="24"/>
        </w:rPr>
        <w:t xml:space="preserve">nav nepieciešama </w:t>
      </w:r>
      <w:r w:rsidRPr="007A72DF">
        <w:rPr>
          <w:rFonts w:ascii="CIDFont+F2" w:hAnsi="CIDFont+F2" w:cs="CIDFont+F2"/>
          <w:sz w:val="24"/>
          <w:szCs w:val="24"/>
        </w:rPr>
        <w:t>pašvaldības funkciju veikšanai un pašlaik tai nav cita pielietojuma.</w:t>
      </w:r>
    </w:p>
    <w:p w14:paraId="73E1E194" w14:textId="77777777" w:rsidR="007712BD" w:rsidRDefault="007712BD" w:rsidP="007712BD">
      <w:pPr>
        <w:spacing w:after="0"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Ministru kabineta 2018.gada 19.jūnija noteikumu Nr.350 “Publiskas personas zemes nomas un apbūves tiesības noteikumi” (turpmāk – Noteikumi) 28.punkts nosaka, ka l</w:t>
      </w:r>
      <w:r w:rsidRPr="006029FB">
        <w:rPr>
          <w:rFonts w:ascii="Times New Roman" w:eastAsia="Times New Roman" w:hAnsi="Times New Roman"/>
          <w:sz w:val="24"/>
          <w:szCs w:val="24"/>
        </w:rPr>
        <w:t>ēmumu par neapbūvēta zemesgabala iznomāšanu pieņem iznomātājs.</w:t>
      </w:r>
      <w:r>
        <w:rPr>
          <w:rFonts w:ascii="Times New Roman" w:eastAsia="Times New Roman" w:hAnsi="Times New Roman"/>
          <w:sz w:val="24"/>
          <w:szCs w:val="24"/>
        </w:rPr>
        <w:t xml:space="preserve"> Noteikumu 29.2.apakšpunkts </w:t>
      </w:r>
      <w:r w:rsidRPr="000D7F43">
        <w:rPr>
          <w:rFonts w:ascii="Times New Roman" w:eastAsia="Times New Roman" w:hAnsi="Times New Roman"/>
          <w:sz w:val="24"/>
          <w:szCs w:val="24"/>
        </w:rPr>
        <w:t xml:space="preserve">nosaka, ka šo noteikumu 32., 40., 41., 42., </w:t>
      </w:r>
      <w:r>
        <w:rPr>
          <w:rFonts w:ascii="Times New Roman" w:eastAsia="Times New Roman" w:hAnsi="Times New Roman"/>
          <w:sz w:val="24"/>
          <w:szCs w:val="24"/>
        </w:rPr>
        <w:t>42.</w:t>
      </w:r>
      <w:r w:rsidRPr="00520F47">
        <w:rPr>
          <w:rFonts w:ascii="Times New Roman" w:eastAsia="Times New Roman" w:hAnsi="Times New Roman"/>
          <w:sz w:val="24"/>
          <w:szCs w:val="24"/>
          <w:vertAlign w:val="superscript"/>
        </w:rPr>
        <w:t>1</w:t>
      </w:r>
      <w:r>
        <w:rPr>
          <w:rFonts w:ascii="Times New Roman" w:eastAsia="Times New Roman" w:hAnsi="Times New Roman"/>
          <w:sz w:val="24"/>
          <w:szCs w:val="24"/>
        </w:rPr>
        <w:t>., 42.</w:t>
      </w:r>
      <w:r w:rsidRPr="00520F47">
        <w:rPr>
          <w:rFonts w:ascii="Times New Roman" w:eastAsia="Times New Roman" w:hAnsi="Times New Roman"/>
          <w:sz w:val="24"/>
          <w:szCs w:val="24"/>
          <w:vertAlign w:val="superscript"/>
        </w:rPr>
        <w:t>2</w:t>
      </w:r>
      <w:r>
        <w:rPr>
          <w:rFonts w:ascii="Times New Roman" w:eastAsia="Times New Roman" w:hAnsi="Times New Roman"/>
          <w:sz w:val="24"/>
          <w:szCs w:val="24"/>
        </w:rPr>
        <w:t>., 42.</w:t>
      </w:r>
      <w:r w:rsidRPr="00520F47">
        <w:rPr>
          <w:rFonts w:ascii="Times New Roman" w:eastAsia="Times New Roman" w:hAnsi="Times New Roman"/>
          <w:sz w:val="24"/>
          <w:szCs w:val="24"/>
          <w:vertAlign w:val="superscript"/>
        </w:rPr>
        <w:t>3</w:t>
      </w:r>
      <w:r>
        <w:rPr>
          <w:rFonts w:ascii="Times New Roman" w:eastAsia="Times New Roman" w:hAnsi="Times New Roman"/>
          <w:sz w:val="24"/>
          <w:szCs w:val="24"/>
        </w:rPr>
        <w:t xml:space="preserve">., </w:t>
      </w:r>
      <w:r w:rsidRPr="000D7F43">
        <w:rPr>
          <w:rFonts w:ascii="Times New Roman" w:eastAsia="Times New Roman" w:hAnsi="Times New Roman"/>
          <w:sz w:val="24"/>
          <w:szCs w:val="24"/>
        </w:rPr>
        <w:t>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3B97DAA2" w14:textId="015F68AC" w:rsidR="007712BD" w:rsidRDefault="007712BD" w:rsidP="007712BD">
      <w:pPr>
        <w:spacing w:after="0" w:line="360" w:lineRule="auto"/>
        <w:ind w:firstLine="567"/>
        <w:jc w:val="both"/>
        <w:rPr>
          <w:rFonts w:ascii="Times New Roman" w:hAnsi="Times New Roman"/>
          <w:sz w:val="24"/>
          <w:szCs w:val="24"/>
        </w:rPr>
      </w:pPr>
      <w:r w:rsidRPr="000D7F43">
        <w:rPr>
          <w:rFonts w:ascii="Times New Roman" w:eastAsia="Times New Roman" w:hAnsi="Times New Roman"/>
          <w:sz w:val="24"/>
          <w:szCs w:val="24"/>
        </w:rPr>
        <w:t>Atbilstoši Noteikumu 33. un 35. punktam 202</w:t>
      </w:r>
      <w:r>
        <w:rPr>
          <w:rFonts w:ascii="Times New Roman" w:eastAsia="Times New Roman" w:hAnsi="Times New Roman"/>
          <w:sz w:val="24"/>
          <w:szCs w:val="24"/>
        </w:rPr>
        <w:t>5</w:t>
      </w:r>
      <w:r w:rsidRPr="000D7F43">
        <w:rPr>
          <w:rFonts w:ascii="Times New Roman" w:eastAsia="Times New Roman" w:hAnsi="Times New Roman"/>
          <w:sz w:val="24"/>
          <w:szCs w:val="24"/>
        </w:rPr>
        <w:t xml:space="preserve">. gada </w:t>
      </w:r>
      <w:r>
        <w:rPr>
          <w:rFonts w:ascii="Times New Roman" w:eastAsia="Times New Roman" w:hAnsi="Times New Roman"/>
          <w:sz w:val="24"/>
          <w:szCs w:val="24"/>
        </w:rPr>
        <w:t xml:space="preserve">15.janvārī </w:t>
      </w:r>
      <w:r w:rsidRPr="000D7F43">
        <w:rPr>
          <w:rFonts w:ascii="Times New Roman" w:eastAsia="Times New Roman" w:hAnsi="Times New Roman"/>
          <w:sz w:val="24"/>
          <w:szCs w:val="24"/>
        </w:rPr>
        <w:t xml:space="preserve">Gulbenes novada pašvaldības tīmekļa vietnē </w:t>
      </w:r>
      <w:hyperlink r:id="rId84" w:history="1">
        <w:r w:rsidRPr="000D7F43">
          <w:rPr>
            <w:rStyle w:val="Hipersaite"/>
            <w:rFonts w:ascii="Times New Roman" w:eastAsia="Times New Roman" w:hAnsi="Times New Roman"/>
            <w:sz w:val="24"/>
            <w:szCs w:val="24"/>
          </w:rPr>
          <w:t>www.gulbene.lv</w:t>
        </w:r>
      </w:hyperlink>
      <w:r w:rsidRPr="000D7F43">
        <w:rPr>
          <w:rFonts w:ascii="Times New Roman" w:eastAsia="Times New Roman" w:hAnsi="Times New Roman"/>
          <w:sz w:val="24"/>
          <w:szCs w:val="24"/>
        </w:rPr>
        <w:t xml:space="preserve"> tika izsludināta publikācija par Gulbenes novada pašvaldības iznomājamo neapbūvēto zemes vienīb</w:t>
      </w:r>
      <w:r>
        <w:rPr>
          <w:rFonts w:ascii="Times New Roman" w:eastAsia="Times New Roman" w:hAnsi="Times New Roman"/>
          <w:sz w:val="24"/>
          <w:szCs w:val="24"/>
        </w:rPr>
        <w:t>u</w:t>
      </w:r>
      <w:r w:rsidRPr="000D7F43">
        <w:rPr>
          <w:rFonts w:ascii="Times New Roman" w:eastAsia="Times New Roman" w:hAnsi="Times New Roman"/>
          <w:sz w:val="24"/>
          <w:szCs w:val="24"/>
        </w:rPr>
        <w:t xml:space="preserve"> ar kadastra apzīmējumu </w:t>
      </w:r>
      <w:r>
        <w:rPr>
          <w:rFonts w:ascii="Times New Roman" w:eastAsia="Times New Roman" w:hAnsi="Times New Roman"/>
          <w:sz w:val="24"/>
          <w:szCs w:val="24"/>
        </w:rPr>
        <w:t>5072 006 0287</w:t>
      </w:r>
      <w:r w:rsidRPr="000D7F43">
        <w:rPr>
          <w:rFonts w:ascii="Times New Roman" w:eastAsia="Times New Roman" w:hAnsi="Times New Roman"/>
          <w:sz w:val="24"/>
          <w:szCs w:val="24"/>
        </w:rPr>
        <w:t>, 0,</w:t>
      </w:r>
      <w:r>
        <w:rPr>
          <w:rFonts w:ascii="Times New Roman" w:eastAsia="Times New Roman" w:hAnsi="Times New Roman"/>
          <w:sz w:val="24"/>
          <w:szCs w:val="24"/>
        </w:rPr>
        <w:t>06</w:t>
      </w:r>
      <w:r w:rsidRPr="000D7F43">
        <w:rPr>
          <w:rFonts w:ascii="Times New Roman" w:eastAsia="Times New Roman" w:hAnsi="Times New Roman"/>
          <w:sz w:val="24"/>
          <w:szCs w:val="24"/>
        </w:rPr>
        <w:t xml:space="preserve"> ha platībā, ar pieteikšanās termiņu līdz 202</w:t>
      </w:r>
      <w:r>
        <w:rPr>
          <w:rFonts w:ascii="Times New Roman" w:eastAsia="Times New Roman" w:hAnsi="Times New Roman"/>
          <w:sz w:val="24"/>
          <w:szCs w:val="24"/>
        </w:rPr>
        <w:t>5</w:t>
      </w:r>
      <w:r w:rsidRPr="000D7F43">
        <w:rPr>
          <w:rFonts w:ascii="Times New Roman" w:eastAsia="Times New Roman" w:hAnsi="Times New Roman"/>
          <w:sz w:val="24"/>
          <w:szCs w:val="24"/>
        </w:rPr>
        <w:t xml:space="preserve">. gada </w:t>
      </w:r>
      <w:r>
        <w:rPr>
          <w:rFonts w:ascii="Times New Roman" w:eastAsia="Times New Roman" w:hAnsi="Times New Roman"/>
          <w:sz w:val="24"/>
          <w:szCs w:val="24"/>
        </w:rPr>
        <w:t>23.janvārim</w:t>
      </w:r>
      <w:r w:rsidRPr="000D7F43">
        <w:rPr>
          <w:rFonts w:ascii="Times New Roman" w:eastAsia="Times New Roman" w:hAnsi="Times New Roman"/>
          <w:sz w:val="24"/>
          <w:szCs w:val="24"/>
        </w:rPr>
        <w:t xml:space="preserve"> (ieskaitot). Publikācijas laikā</w:t>
      </w:r>
      <w:r>
        <w:rPr>
          <w:rFonts w:ascii="Times New Roman" w:eastAsia="Times New Roman" w:hAnsi="Times New Roman"/>
          <w:sz w:val="24"/>
          <w:szCs w:val="24"/>
        </w:rPr>
        <w:t xml:space="preserve"> pieteicies tikai viens pretendents: tika saņemts </w:t>
      </w:r>
      <w:r w:rsidR="00C61C3B">
        <w:rPr>
          <w:rFonts w:ascii="Times New Roman" w:eastAsia="Calibri" w:hAnsi="Times New Roman" w:cs="Times New Roman"/>
          <w:sz w:val="24"/>
          <w:szCs w:val="24"/>
          <w:lang w:eastAsia="lv-LV"/>
        </w:rPr>
        <w:t>[…]</w:t>
      </w:r>
      <w:r w:rsidRPr="00235310">
        <w:rPr>
          <w:rFonts w:ascii="Times New Roman" w:hAnsi="Times New Roman"/>
          <w:sz w:val="24"/>
          <w:szCs w:val="24"/>
        </w:rPr>
        <w:t xml:space="preserve">, </w:t>
      </w:r>
      <w:r w:rsidRPr="004673C7">
        <w:rPr>
          <w:rFonts w:ascii="Times New Roman" w:hAnsi="Times New Roman"/>
          <w:sz w:val="24"/>
          <w:szCs w:val="24"/>
        </w:rPr>
        <w:t>202</w:t>
      </w:r>
      <w:r>
        <w:rPr>
          <w:rFonts w:ascii="Times New Roman" w:hAnsi="Times New Roman"/>
          <w:sz w:val="24"/>
          <w:szCs w:val="24"/>
        </w:rPr>
        <w:t>5</w:t>
      </w:r>
      <w:r w:rsidRPr="004673C7">
        <w:rPr>
          <w:rFonts w:ascii="Times New Roman" w:hAnsi="Times New Roman"/>
          <w:sz w:val="24"/>
          <w:szCs w:val="24"/>
        </w:rPr>
        <w:t xml:space="preserve">.gada </w:t>
      </w:r>
      <w:r>
        <w:rPr>
          <w:rFonts w:ascii="Times New Roman" w:hAnsi="Times New Roman"/>
          <w:sz w:val="24"/>
          <w:szCs w:val="24"/>
        </w:rPr>
        <w:t>16.janvāra</w:t>
      </w:r>
      <w:r w:rsidRPr="004673C7">
        <w:rPr>
          <w:rFonts w:ascii="Times New Roman" w:hAnsi="Times New Roman"/>
          <w:sz w:val="24"/>
          <w:szCs w:val="24"/>
        </w:rPr>
        <w:t xml:space="preserve"> iesniegums (Gulbenes novada pašvaldībā saņemts 202</w:t>
      </w:r>
      <w:r>
        <w:rPr>
          <w:rFonts w:ascii="Times New Roman" w:hAnsi="Times New Roman"/>
          <w:sz w:val="24"/>
          <w:szCs w:val="24"/>
        </w:rPr>
        <w:t>5</w:t>
      </w:r>
      <w:r w:rsidRPr="004673C7">
        <w:rPr>
          <w:rFonts w:ascii="Times New Roman" w:hAnsi="Times New Roman"/>
          <w:sz w:val="24"/>
          <w:szCs w:val="24"/>
        </w:rPr>
        <w:t xml:space="preserve">.gada </w:t>
      </w:r>
      <w:r>
        <w:rPr>
          <w:rFonts w:ascii="Times New Roman" w:hAnsi="Times New Roman"/>
          <w:sz w:val="24"/>
          <w:szCs w:val="24"/>
        </w:rPr>
        <w:t>16.janvārī</w:t>
      </w:r>
      <w:r w:rsidRPr="004673C7">
        <w:rPr>
          <w:rFonts w:ascii="Times New Roman" w:hAnsi="Times New Roman"/>
          <w:sz w:val="24"/>
          <w:szCs w:val="24"/>
        </w:rPr>
        <w:t xml:space="preserve"> un reģistrēts ar Nr.</w:t>
      </w:r>
      <w:r w:rsidRPr="004673C7">
        <w:t xml:space="preserve"> </w:t>
      </w:r>
      <w:r w:rsidRPr="00114707">
        <w:rPr>
          <w:rFonts w:ascii="Times New Roman" w:hAnsi="Times New Roman" w:cs="Times New Roman"/>
          <w:sz w:val="24"/>
          <w:szCs w:val="24"/>
        </w:rPr>
        <w:t>GND/5.13.1/25/168-B</w:t>
      </w:r>
      <w:r w:rsidRPr="004673C7">
        <w:rPr>
          <w:rFonts w:ascii="Times New Roman" w:hAnsi="Times New Roman"/>
          <w:sz w:val="24"/>
          <w:szCs w:val="24"/>
        </w:rPr>
        <w:t xml:space="preserve">), </w:t>
      </w:r>
      <w:r>
        <w:rPr>
          <w:rFonts w:ascii="Times New Roman" w:hAnsi="Times New Roman"/>
          <w:sz w:val="24"/>
          <w:szCs w:val="24"/>
        </w:rPr>
        <w:t>kurā lūgts</w:t>
      </w:r>
      <w:r w:rsidRPr="00235310">
        <w:rPr>
          <w:rFonts w:ascii="Times New Roman" w:hAnsi="Times New Roman"/>
          <w:sz w:val="24"/>
          <w:szCs w:val="24"/>
        </w:rPr>
        <w:t xml:space="preserve"> </w:t>
      </w:r>
      <w:r>
        <w:rPr>
          <w:rFonts w:ascii="Times New Roman" w:hAnsi="Times New Roman"/>
          <w:sz w:val="24"/>
          <w:szCs w:val="24"/>
        </w:rPr>
        <w:t>piešķirt nomā zemes vienību ar kadastra apzīmējumu 5072 006 0287, 0,06 ha platībā.</w:t>
      </w:r>
    </w:p>
    <w:p w14:paraId="4BAB5A08" w14:textId="4F0C241B" w:rsidR="007712BD" w:rsidRDefault="007712BD" w:rsidP="007712BD">
      <w:pPr>
        <w:spacing w:after="0" w:line="360" w:lineRule="auto"/>
        <w:ind w:firstLine="567"/>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Izvērtējot nomas tiesību pretendenta atbilstību Noteikumu 38.punktā noteiktajam, </w:t>
      </w:r>
      <w:r>
        <w:rPr>
          <w:rFonts w:ascii="Times New Roman" w:eastAsia="Times New Roman" w:hAnsi="Times New Roman" w:cs="Times New Roman"/>
          <w:sz w:val="24"/>
          <w:szCs w:val="24"/>
        </w:rPr>
        <w:t>Gulbenes novada pašvaldības m</w:t>
      </w:r>
      <w:r w:rsidRPr="00BD0B3B">
        <w:rPr>
          <w:rFonts w:ascii="Times New Roman" w:eastAsia="Times New Roman" w:hAnsi="Times New Roman" w:cs="Times New Roman"/>
          <w:sz w:val="24"/>
          <w:szCs w:val="24"/>
        </w:rPr>
        <w:t>antas iznomāšanas komisija</w:t>
      </w:r>
      <w:r w:rsidRPr="000D7F43">
        <w:rPr>
          <w:rFonts w:ascii="Times New Roman" w:eastAsia="Times New Roman" w:hAnsi="Times New Roman"/>
          <w:sz w:val="24"/>
          <w:szCs w:val="24"/>
        </w:rPr>
        <w:t xml:space="preserve"> secina, ka nepastāv ierobežojumi slēgt ar </w:t>
      </w:r>
      <w:r w:rsidR="00C61C3B">
        <w:rPr>
          <w:rFonts w:ascii="Times New Roman" w:eastAsia="Calibri" w:hAnsi="Times New Roman" w:cs="Times New Roman"/>
          <w:sz w:val="24"/>
          <w:szCs w:val="24"/>
          <w:lang w:eastAsia="lv-LV"/>
        </w:rPr>
        <w:t>[…]</w:t>
      </w:r>
      <w:r w:rsidRPr="000D7F43">
        <w:rPr>
          <w:rFonts w:ascii="Times New Roman" w:eastAsia="Times New Roman" w:hAnsi="Times New Roman"/>
          <w:sz w:val="24"/>
          <w:szCs w:val="24"/>
        </w:rPr>
        <w:t>zemes nomas līgumu.</w:t>
      </w:r>
    </w:p>
    <w:p w14:paraId="07A9D54D" w14:textId="77777777" w:rsidR="007712BD" w:rsidRDefault="007712BD" w:rsidP="007712BD">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Saskaņā ar Noteikumu </w:t>
      </w:r>
      <w:r w:rsidRPr="00BD0B3B">
        <w:rPr>
          <w:rFonts w:ascii="Times New Roman" w:eastAsia="Times New Roman" w:hAnsi="Times New Roman" w:cs="Times New Roman"/>
          <w:sz w:val="24"/>
          <w:szCs w:val="24"/>
        </w:rPr>
        <w:t>30.2.</w:t>
      </w:r>
      <w:r>
        <w:rPr>
          <w:rFonts w:ascii="Times New Roman" w:eastAsia="Times New Roman" w:hAnsi="Times New Roman" w:cs="Times New Roman"/>
          <w:sz w:val="24"/>
          <w:szCs w:val="24"/>
        </w:rPr>
        <w:t> </w:t>
      </w:r>
      <w:r w:rsidRPr="00BD0B3B">
        <w:rPr>
          <w:rFonts w:ascii="Times New Roman" w:eastAsia="Times New Roman" w:hAnsi="Times New Roman" w:cs="Times New Roman"/>
          <w:sz w:val="24"/>
          <w:szCs w:val="24"/>
        </w:rPr>
        <w:t>apakšpunkt</w:t>
      </w:r>
      <w:r>
        <w:rPr>
          <w:rFonts w:ascii="Times New Roman" w:eastAsia="Times New Roman" w:hAnsi="Times New Roman" w:cs="Times New Roman"/>
          <w:sz w:val="24"/>
          <w:szCs w:val="24"/>
        </w:rPr>
        <w:t xml:space="preserve">u, </w:t>
      </w:r>
      <w:r w:rsidRPr="00BD0B3B">
        <w:rPr>
          <w:rFonts w:ascii="Times New Roman" w:eastAsia="Times New Roman" w:hAnsi="Times New Roman" w:cs="Times New Roman"/>
          <w:sz w:val="24"/>
          <w:szCs w:val="24"/>
        </w:rPr>
        <w:t>ja</w:t>
      </w:r>
      <w:r>
        <w:rPr>
          <w:rFonts w:ascii="Times New Roman" w:eastAsia="Times New Roman" w:hAnsi="Times New Roman" w:cs="Times New Roman"/>
          <w:sz w:val="24"/>
          <w:szCs w:val="24"/>
        </w:rPr>
        <w:t xml:space="preserve"> </w:t>
      </w:r>
      <w:r w:rsidRPr="00BD0B3B">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eapbūvētu zemesgabalu iznomā šo </w:t>
      </w:r>
      <w:r w:rsidRPr="00BD0B3B">
        <w:rPr>
          <w:rFonts w:ascii="Times New Roman" w:eastAsia="Times New Roman" w:hAnsi="Times New Roman" w:cs="Times New Roman"/>
          <w:sz w:val="24"/>
          <w:szCs w:val="24"/>
        </w:rPr>
        <w:t>noteikumu 29.2.</w:t>
      </w:r>
      <w:r>
        <w:rPr>
          <w:rFonts w:ascii="Times New Roman" w:eastAsia="Times New Roman" w:hAnsi="Times New Roman" w:cs="Times New Roman"/>
          <w:sz w:val="24"/>
          <w:szCs w:val="24"/>
        </w:rPr>
        <w:t> </w:t>
      </w:r>
      <w:r w:rsidRPr="00BD0B3B">
        <w:rPr>
          <w:rFonts w:ascii="Times New Roman" w:eastAsia="Times New Roman" w:hAnsi="Times New Roman" w:cs="Times New Roman"/>
          <w:sz w:val="24"/>
          <w:szCs w:val="24"/>
        </w:rPr>
        <w:t xml:space="preserve">apakšpunktā minētajā gadījumā, tad nomas maksa gadā ir 0,5% no zemesgabala kadastrālās </w:t>
      </w:r>
      <w:r w:rsidRPr="008E5FDC">
        <w:rPr>
          <w:rFonts w:ascii="Times New Roman" w:eastAsia="Times New Roman" w:hAnsi="Times New Roman" w:cs="Times New Roman"/>
          <w:sz w:val="24"/>
          <w:szCs w:val="24"/>
        </w:rPr>
        <w:t xml:space="preserve">vērtības </w:t>
      </w:r>
      <w:r w:rsidRPr="008E5FDC">
        <w:rPr>
          <w:rFonts w:ascii="Times New Roman" w:hAnsi="Times New Roman" w:cs="Times New Roman"/>
          <w:sz w:val="24"/>
          <w:szCs w:val="24"/>
        </w:rPr>
        <w:t>(nepiemērojot šo noteikumu 5.</w:t>
      </w:r>
      <w:r>
        <w:rPr>
          <w:rFonts w:ascii="Times New Roman" w:hAnsi="Times New Roman" w:cs="Times New Roman"/>
          <w:sz w:val="24"/>
          <w:szCs w:val="24"/>
        </w:rPr>
        <w:t> </w:t>
      </w:r>
      <w:r w:rsidRPr="008E5FDC">
        <w:rPr>
          <w:rFonts w:ascii="Times New Roman" w:hAnsi="Times New Roman" w:cs="Times New Roman"/>
          <w:sz w:val="24"/>
          <w:szCs w:val="24"/>
        </w:rPr>
        <w:t>punktu)</w:t>
      </w:r>
      <w:r w:rsidRPr="008E5FDC">
        <w:rPr>
          <w:rFonts w:ascii="Times New Roman" w:eastAsia="Times New Roman" w:hAnsi="Times New Roman" w:cs="Times New Roman"/>
          <w:sz w:val="24"/>
          <w:szCs w:val="24"/>
        </w:rPr>
        <w:t>. Noteikumu</w:t>
      </w:r>
      <w:r>
        <w:rPr>
          <w:rFonts w:ascii="Times New Roman" w:eastAsia="Times New Roman" w:hAnsi="Times New Roman" w:cs="Times New Roman"/>
          <w:sz w:val="24"/>
          <w:szCs w:val="24"/>
        </w:rPr>
        <w:t xml:space="preserve"> 31.punkts nosaka, ka </w:t>
      </w:r>
      <w:r w:rsidRPr="00BD0B3B">
        <w:rPr>
          <w:rFonts w:ascii="Times New Roman" w:eastAsia="Times New Roman" w:hAnsi="Times New Roman" w:cs="Times New Roman"/>
          <w:sz w:val="24"/>
          <w:szCs w:val="24"/>
        </w:rPr>
        <w:t>pašvaldībai savos saistošajos noteikumos ir tiesības noteikt lielāku nomas maksu par pašvaldības neapbūvētajiem zemesgabaliem</w:t>
      </w:r>
      <w:r>
        <w:rPr>
          <w:rFonts w:ascii="Times New Roman" w:eastAsia="Times New Roman" w:hAnsi="Times New Roman" w:cs="Times New Roman"/>
          <w:sz w:val="24"/>
          <w:szCs w:val="24"/>
        </w:rPr>
        <w:t xml:space="preserve">. Atbilstoši </w:t>
      </w:r>
      <w:r w:rsidRPr="00BD0B3B">
        <w:rPr>
          <w:rFonts w:ascii="Times New Roman" w:eastAsia="Times New Roman" w:hAnsi="Times New Roman" w:cs="Times New Roman"/>
          <w:sz w:val="24"/>
          <w:szCs w:val="24"/>
        </w:rPr>
        <w:t>Gulbenes novada</w:t>
      </w:r>
      <w:r>
        <w:rPr>
          <w:rFonts w:ascii="Times New Roman" w:eastAsia="Times New Roman" w:hAnsi="Times New Roman" w:cs="Times New Roman"/>
          <w:sz w:val="24"/>
          <w:szCs w:val="24"/>
        </w:rPr>
        <w:t xml:space="preserve"> pašvaldības</w:t>
      </w:r>
      <w:r w:rsidRPr="00BD0B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domes</w:t>
      </w:r>
      <w:r w:rsidRPr="00BD0B3B">
        <w:rPr>
          <w:rFonts w:ascii="Times New Roman" w:eastAsia="Times New Roman" w:hAnsi="Times New Roman" w:cs="Times New Roman"/>
          <w:sz w:val="24"/>
          <w:szCs w:val="24"/>
        </w:rPr>
        <w:t xml:space="preserve"> 2019.gada 28.februāra saistošo noteikumu Nr.6 “Par Gulbenes novada pašvaldībai piederoša vai piekrītoša neapbūvēta z</w:t>
      </w:r>
      <w:r>
        <w:rPr>
          <w:rFonts w:ascii="Times New Roman" w:eastAsia="Times New Roman" w:hAnsi="Times New Roman" w:cs="Times New Roman"/>
          <w:sz w:val="24"/>
          <w:szCs w:val="24"/>
        </w:rPr>
        <w:t xml:space="preserve">emesgabala nomas maksas apmēru” </w:t>
      </w:r>
      <w:r w:rsidRPr="00BD0B3B">
        <w:rPr>
          <w:rFonts w:ascii="Times New Roman" w:eastAsia="Times New Roman" w:hAnsi="Times New Roman" w:cs="Times New Roman"/>
          <w:sz w:val="24"/>
          <w:szCs w:val="24"/>
        </w:rPr>
        <w:t>2.</w:t>
      </w:r>
      <w:r>
        <w:rPr>
          <w:rFonts w:ascii="Times New Roman" w:eastAsia="Times New Roman" w:hAnsi="Times New Roman" w:cs="Times New Roman"/>
          <w:sz w:val="24"/>
          <w:szCs w:val="24"/>
        </w:rPr>
        <w:t>3.apakšpunktam n</w:t>
      </w:r>
      <w:r w:rsidRPr="00E62BB5">
        <w:rPr>
          <w:rFonts w:ascii="Times New Roman" w:eastAsia="Times New Roman" w:hAnsi="Times New Roman" w:cs="Times New Roman"/>
          <w:sz w:val="24"/>
          <w:szCs w:val="24"/>
        </w:rPr>
        <w:t>eapbūvēta zemesgabala, kas tiek izmantots personisko palīgsaimniecīb</w:t>
      </w:r>
      <w:r>
        <w:rPr>
          <w:rFonts w:ascii="Times New Roman" w:eastAsia="Times New Roman" w:hAnsi="Times New Roman" w:cs="Times New Roman"/>
          <w:sz w:val="24"/>
          <w:szCs w:val="24"/>
        </w:rPr>
        <w:t>u vajadzībām atbilstoši likuma “</w:t>
      </w:r>
      <w:r w:rsidRPr="00E62BB5">
        <w:rPr>
          <w:rFonts w:ascii="Times New Roman" w:eastAsia="Times New Roman" w:hAnsi="Times New Roman" w:cs="Times New Roman"/>
          <w:sz w:val="24"/>
          <w:szCs w:val="24"/>
        </w:rPr>
        <w:t>Par zemes reformu Latvijas Republikas lauku apvidos</w:t>
      </w:r>
      <w:r>
        <w:rPr>
          <w:rFonts w:ascii="Times New Roman" w:eastAsia="Times New Roman" w:hAnsi="Times New Roman" w:cs="Times New Roman"/>
          <w:sz w:val="24"/>
          <w:szCs w:val="24"/>
        </w:rPr>
        <w:t>”</w:t>
      </w:r>
      <w:r w:rsidRPr="00E62BB5">
        <w:rPr>
          <w:rFonts w:ascii="Times New Roman" w:eastAsia="Times New Roman" w:hAnsi="Times New Roman" w:cs="Times New Roman"/>
          <w:sz w:val="24"/>
          <w:szCs w:val="24"/>
        </w:rPr>
        <w:t xml:space="preserve"> 7. pantam ar nosacījumu, ka nomnieks neapbūvētajā zemesgabalā neveic saimniecisko darbību, kurai samazinātas nomas maksas piemērošanas gadījumā atbalsts nomniekam kvalificējams kā komercdarbības atbalsts, nomas maksu pārējā Gulbenes novada pagastu teritorijā līdz 0,3 ha nosaka 5 % apmērā no zemes kadastrālās vērtības gadā, bet ne mazāk kā 7 </w:t>
      </w:r>
      <w:r w:rsidRPr="00155D68">
        <w:rPr>
          <w:rFonts w:ascii="Times New Roman" w:eastAsia="Times New Roman" w:hAnsi="Times New Roman" w:cs="Times New Roman"/>
          <w:i/>
          <w:sz w:val="24"/>
          <w:szCs w:val="24"/>
        </w:rPr>
        <w:t>euro</w:t>
      </w:r>
      <w:r w:rsidRPr="00E62BB5">
        <w:rPr>
          <w:rFonts w:ascii="Times New Roman" w:eastAsia="Times New Roman" w:hAnsi="Times New Roman" w:cs="Times New Roman"/>
          <w:sz w:val="24"/>
          <w:szCs w:val="24"/>
        </w:rPr>
        <w:t xml:space="preserve"> gadā.</w:t>
      </w:r>
    </w:p>
    <w:p w14:paraId="1968B022" w14:textId="77777777" w:rsidR="007712BD" w:rsidRDefault="007712BD" w:rsidP="007712BD">
      <w:pPr>
        <w:spacing w:after="0" w:line="360" w:lineRule="auto"/>
        <w:ind w:firstLine="720"/>
        <w:jc w:val="both"/>
        <w:rPr>
          <w:rFonts w:ascii="Times New Roman" w:hAnsi="Times New Roman" w:cs="Times New Roman"/>
          <w:sz w:val="24"/>
          <w:szCs w:val="24"/>
        </w:rPr>
      </w:pPr>
      <w:r>
        <w:rPr>
          <w:rFonts w:ascii="Times New Roman" w:eastAsia="Times New Roman" w:hAnsi="Times New Roman"/>
          <w:sz w:val="24"/>
          <w:szCs w:val="24"/>
        </w:rPr>
        <w:t xml:space="preserve">Zemes vienības kadastrālā vērtība ir 34 </w:t>
      </w:r>
      <w:r>
        <w:rPr>
          <w:rFonts w:ascii="Times New Roman" w:eastAsia="Times New Roman" w:hAnsi="Times New Roman"/>
          <w:i/>
          <w:sz w:val="24"/>
          <w:szCs w:val="24"/>
        </w:rPr>
        <w:t xml:space="preserve">euro. </w:t>
      </w:r>
      <w:r>
        <w:rPr>
          <w:rFonts w:ascii="Times New Roman" w:eastAsia="Times New Roman" w:hAnsi="Times New Roman"/>
          <w:sz w:val="24"/>
          <w:szCs w:val="24"/>
        </w:rPr>
        <w:t xml:space="preserve">Zemes vienības nomas maksa ir 1,70 </w:t>
      </w:r>
      <w:r w:rsidRPr="00ED67CD">
        <w:rPr>
          <w:rFonts w:ascii="Times New Roman" w:eastAsia="Times New Roman" w:hAnsi="Times New Roman"/>
          <w:i/>
          <w:iCs/>
          <w:sz w:val="24"/>
          <w:szCs w:val="24"/>
        </w:rPr>
        <w:t>euro</w:t>
      </w:r>
      <w:r>
        <w:rPr>
          <w:rFonts w:ascii="Times New Roman" w:eastAsia="Times New Roman" w:hAnsi="Times New Roman"/>
          <w:sz w:val="24"/>
          <w:szCs w:val="24"/>
        </w:rPr>
        <w:t xml:space="preserve">, </w:t>
      </w:r>
      <w:r>
        <w:rPr>
          <w:rFonts w:ascii="Times New Roman" w:hAnsi="Times New Roman" w:cs="Times New Roman"/>
          <w:sz w:val="24"/>
          <w:szCs w:val="24"/>
        </w:rPr>
        <w:t xml:space="preserve">proti, konkrētajā gadījumā piemērojama </w:t>
      </w:r>
      <w:r w:rsidRPr="00BF0E1B">
        <w:rPr>
          <w:rFonts w:ascii="Times New Roman" w:eastAsia="Times New Roman" w:hAnsi="Times New Roman" w:cs="Times New Roman"/>
          <w:sz w:val="24"/>
          <w:szCs w:val="24"/>
        </w:rPr>
        <w:t>Gulbenes novada pašvaldības domes 2019.gada 28.februāra saistošo noteikumu Nr.6 “Par Gulbenes novada pašvaldībai piederoša vai piekrītoša neapbūvēta zemesgabala nomas maksas apmēru”</w:t>
      </w:r>
      <w:r>
        <w:rPr>
          <w:rFonts w:ascii="Times New Roman" w:eastAsia="Times New Roman" w:hAnsi="Times New Roman" w:cs="Times New Roman"/>
          <w:sz w:val="24"/>
          <w:szCs w:val="24"/>
        </w:rPr>
        <w:t xml:space="preserve"> </w:t>
      </w:r>
      <w:r w:rsidRPr="00BF0E1B">
        <w:rPr>
          <w:rFonts w:ascii="Times New Roman" w:eastAsia="Times New Roman" w:hAnsi="Times New Roman" w:cs="Times New Roman"/>
          <w:sz w:val="24"/>
          <w:szCs w:val="24"/>
        </w:rPr>
        <w:t>2.3.apakšpunkt</w:t>
      </w:r>
      <w:r>
        <w:rPr>
          <w:rFonts w:ascii="Times New Roman" w:eastAsia="Times New Roman" w:hAnsi="Times New Roman" w:cs="Times New Roman"/>
          <w:sz w:val="24"/>
          <w:szCs w:val="24"/>
        </w:rPr>
        <w:t xml:space="preserve">ā noteiktā minimālā nomas maksa </w:t>
      </w:r>
      <w:r w:rsidRPr="00BF0E1B">
        <w:rPr>
          <w:rFonts w:ascii="Times New Roman" w:eastAsia="Times New Roman" w:hAnsi="Times New Roman" w:cs="Times New Roman"/>
          <w:sz w:val="24"/>
          <w:szCs w:val="24"/>
        </w:rPr>
        <w:t xml:space="preserve">7 </w:t>
      </w:r>
      <w:r w:rsidRPr="00BF0E1B">
        <w:rPr>
          <w:rFonts w:ascii="Times New Roman" w:eastAsia="Times New Roman" w:hAnsi="Times New Roman" w:cs="Times New Roman"/>
          <w:i/>
          <w:sz w:val="24"/>
          <w:szCs w:val="24"/>
        </w:rPr>
        <w:t>euro</w:t>
      </w:r>
      <w:r w:rsidRPr="00BF0E1B">
        <w:rPr>
          <w:rFonts w:ascii="Times New Roman" w:eastAsia="Times New Roman" w:hAnsi="Times New Roman" w:cs="Times New Roman"/>
          <w:sz w:val="24"/>
          <w:szCs w:val="24"/>
        </w:rPr>
        <w:t xml:space="preserve"> gadā</w:t>
      </w:r>
      <w:r w:rsidRPr="00BD0B3B">
        <w:rPr>
          <w:rFonts w:ascii="Times New Roman" w:hAnsi="Times New Roman" w:cs="Times New Roman"/>
          <w:sz w:val="24"/>
          <w:szCs w:val="24"/>
        </w:rPr>
        <w:t>.</w:t>
      </w:r>
    </w:p>
    <w:p w14:paraId="6039D4ED" w14:textId="77777777" w:rsidR="007712BD" w:rsidRDefault="007712BD" w:rsidP="007712BD">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Saskaņā ar </w:t>
      </w:r>
      <w:r w:rsidRPr="00BD0B3B">
        <w:rPr>
          <w:rFonts w:ascii="Times New Roman" w:eastAsia="Times New Roman" w:hAnsi="Times New Roman" w:cs="Times New Roman"/>
          <w:sz w:val="24"/>
          <w:szCs w:val="24"/>
        </w:rPr>
        <w:t>Publiskas personas finanšu līdzekļu un mantas izšķērdēšanas novēršanas likuma 6.</w:t>
      </w:r>
      <w:r w:rsidRPr="00BD0B3B">
        <w:rPr>
          <w:rFonts w:ascii="Times New Roman" w:eastAsia="Times New Roman" w:hAnsi="Times New Roman" w:cs="Times New Roman"/>
          <w:sz w:val="24"/>
          <w:szCs w:val="24"/>
          <w:vertAlign w:val="superscript"/>
        </w:rPr>
        <w:t>1</w:t>
      </w:r>
      <w:r w:rsidRPr="00BD0B3B">
        <w:rPr>
          <w:rFonts w:ascii="Times New Roman" w:eastAsia="Times New Roman" w:hAnsi="Times New Roman" w:cs="Times New Roman"/>
          <w:sz w:val="24"/>
          <w:szCs w:val="24"/>
        </w:rPr>
        <w:t xml:space="preserve"> panta pirmo daļu, ja likumā vai Ministru kabineta noteikumos nav paredzēts citādi, nekustamā īpašuma nomas līgumu </w:t>
      </w:r>
      <w:r>
        <w:rPr>
          <w:rFonts w:ascii="Times New Roman" w:eastAsia="Times New Roman" w:hAnsi="Times New Roman" w:cs="Times New Roman"/>
          <w:sz w:val="24"/>
          <w:szCs w:val="24"/>
        </w:rPr>
        <w:t>slēdz</w:t>
      </w:r>
      <w:r w:rsidRPr="00BD0B3B">
        <w:rPr>
          <w:rFonts w:ascii="Times New Roman" w:eastAsia="Times New Roman" w:hAnsi="Times New Roman" w:cs="Times New Roman"/>
          <w:sz w:val="24"/>
          <w:szCs w:val="24"/>
        </w:rPr>
        <w:t xml:space="preserve"> uz laiku, kas nav ilgāks par 30 gadiem</w:t>
      </w:r>
      <w:r>
        <w:rPr>
          <w:rFonts w:ascii="Times New Roman" w:eastAsia="Times New Roman" w:hAnsi="Times New Roman" w:cs="Times New Roman"/>
          <w:sz w:val="24"/>
          <w:szCs w:val="24"/>
        </w:rPr>
        <w:t>.</w:t>
      </w:r>
    </w:p>
    <w:p w14:paraId="25AA7A5D" w14:textId="77777777" w:rsidR="007712BD" w:rsidRDefault="007712BD" w:rsidP="007712BD">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Noteikumu </w:t>
      </w:r>
      <w:r w:rsidRPr="00BD0B3B">
        <w:rPr>
          <w:rFonts w:ascii="Times New Roman" w:eastAsia="Times New Roman" w:hAnsi="Times New Roman" w:cs="Times New Roman"/>
          <w:sz w:val="24"/>
          <w:szCs w:val="24"/>
        </w:rPr>
        <w:t>47.punkts nosaka, ka iznomātājs 10 darbdienu laikā pēc nomas līguma spēkā stāšanās publicē vai nodrošina attiecīgās informācijas publicēšanu šo noteikumu 34. vai 3</w:t>
      </w:r>
      <w:r>
        <w:rPr>
          <w:rFonts w:ascii="Times New Roman" w:eastAsia="Times New Roman" w:hAnsi="Times New Roman" w:cs="Times New Roman"/>
          <w:sz w:val="24"/>
          <w:szCs w:val="24"/>
        </w:rPr>
        <w:t>5. punktā minētajā tīmekļvietnē.</w:t>
      </w:r>
    </w:p>
    <w:p w14:paraId="18251BB4" w14:textId="1FF23F0F" w:rsidR="007712BD" w:rsidRPr="00BD0B3B" w:rsidRDefault="007712BD" w:rsidP="007712BD">
      <w:pPr>
        <w:spacing w:after="0" w:line="360" w:lineRule="auto"/>
        <w:ind w:firstLine="567"/>
        <w:jc w:val="both"/>
        <w:rPr>
          <w:rFonts w:ascii="Times New Roman" w:eastAsia="Times New Roman" w:hAnsi="Times New Roman" w:cs="Times New Roman"/>
          <w:sz w:val="24"/>
          <w:szCs w:val="24"/>
        </w:rPr>
      </w:pPr>
      <w:r w:rsidRPr="00BD0B3B">
        <w:rPr>
          <w:rFonts w:ascii="Times New Roman" w:eastAsia="Times New Roman" w:hAnsi="Times New Roman" w:cs="Times New Roman"/>
          <w:sz w:val="24"/>
          <w:szCs w:val="24"/>
        </w:rPr>
        <w:t>Pamatojoties uz Pašvaldību likuma 73.panta pirmo</w:t>
      </w:r>
      <w:r>
        <w:rPr>
          <w:rFonts w:ascii="Times New Roman" w:eastAsia="Times New Roman" w:hAnsi="Times New Roman" w:cs="Times New Roman"/>
          <w:sz w:val="24"/>
          <w:szCs w:val="24"/>
        </w:rPr>
        <w:t>,</w:t>
      </w:r>
      <w:r w:rsidRPr="00BD0B3B">
        <w:rPr>
          <w:rFonts w:ascii="Times New Roman" w:eastAsia="Times New Roman" w:hAnsi="Times New Roman" w:cs="Times New Roman"/>
          <w:sz w:val="24"/>
          <w:szCs w:val="24"/>
        </w:rPr>
        <w:t xml:space="preserve"> trešo </w:t>
      </w:r>
      <w:r>
        <w:rPr>
          <w:rFonts w:ascii="Times New Roman" w:eastAsia="Times New Roman" w:hAnsi="Times New Roman" w:cs="Times New Roman"/>
          <w:sz w:val="24"/>
          <w:szCs w:val="24"/>
        </w:rPr>
        <w:t>un</w:t>
      </w:r>
      <w:r w:rsidRPr="00BD0B3B">
        <w:rPr>
          <w:rFonts w:ascii="Times New Roman" w:eastAsia="Times New Roman" w:hAnsi="Times New Roman" w:cs="Times New Roman"/>
          <w:sz w:val="24"/>
          <w:szCs w:val="24"/>
        </w:rPr>
        <w:t xml:space="preserve"> ceturto daļu, Ministru kabineta 2018.gada 19.jūnija noteikum</w:t>
      </w:r>
      <w:r>
        <w:rPr>
          <w:rFonts w:ascii="Times New Roman" w:eastAsia="Times New Roman" w:hAnsi="Times New Roman" w:cs="Times New Roman"/>
          <w:sz w:val="24"/>
          <w:szCs w:val="24"/>
        </w:rPr>
        <w:t>u</w:t>
      </w:r>
      <w:r w:rsidRPr="00BD0B3B">
        <w:rPr>
          <w:rFonts w:ascii="Times New Roman" w:eastAsia="Times New Roman" w:hAnsi="Times New Roman" w:cs="Times New Roman"/>
          <w:sz w:val="24"/>
          <w:szCs w:val="24"/>
        </w:rPr>
        <w:t xml:space="preserve"> Nr.350 “Publiskas personas zemes nomas un apbūves tiesīb</w:t>
      </w:r>
      <w:r>
        <w:rPr>
          <w:rFonts w:ascii="Times New Roman" w:eastAsia="Times New Roman" w:hAnsi="Times New Roman" w:cs="Times New Roman"/>
          <w:sz w:val="24"/>
          <w:szCs w:val="24"/>
        </w:rPr>
        <w:t>as noteikumi” 29.2. un 30.2.apakšpunktu</w:t>
      </w:r>
      <w:r w:rsidRPr="00BD0B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28., </w:t>
      </w:r>
      <w:r w:rsidRPr="00BD0B3B">
        <w:rPr>
          <w:rFonts w:ascii="Times New Roman" w:eastAsia="Times New Roman" w:hAnsi="Times New Roman" w:cs="Times New Roman"/>
          <w:sz w:val="24"/>
          <w:szCs w:val="24"/>
        </w:rPr>
        <w:t>31.</w:t>
      </w:r>
      <w:r>
        <w:rPr>
          <w:rFonts w:ascii="Times New Roman" w:eastAsia="Times New Roman" w:hAnsi="Times New Roman" w:cs="Times New Roman"/>
          <w:sz w:val="24"/>
          <w:szCs w:val="24"/>
        </w:rPr>
        <w:t xml:space="preserve"> un</w:t>
      </w:r>
      <w:r w:rsidRPr="00BD0B3B">
        <w:rPr>
          <w:rFonts w:ascii="Times New Roman" w:eastAsia="Times New Roman" w:hAnsi="Times New Roman" w:cs="Times New Roman"/>
          <w:sz w:val="24"/>
          <w:szCs w:val="24"/>
        </w:rPr>
        <w:t xml:space="preserve"> 47.punktu, Gulbenes novada </w:t>
      </w:r>
      <w:r>
        <w:rPr>
          <w:rFonts w:ascii="Times New Roman" w:eastAsia="Times New Roman" w:hAnsi="Times New Roman" w:cs="Times New Roman"/>
          <w:sz w:val="24"/>
          <w:szCs w:val="24"/>
        </w:rPr>
        <w:t>pašvaldības domes</w:t>
      </w:r>
      <w:r w:rsidRPr="00BD0B3B">
        <w:rPr>
          <w:rFonts w:ascii="Times New Roman" w:eastAsia="Times New Roman" w:hAnsi="Times New Roman" w:cs="Times New Roman"/>
          <w:sz w:val="24"/>
          <w:szCs w:val="24"/>
        </w:rPr>
        <w:t xml:space="preserve"> 2019.gada 28.februāra saistošo noteikumu Nr.6 “Par Gulbenes novada pašvaldībai piederoša vai piekrītoša neapbūvēta zemesgabala nomas maksas apmēru” 2.3.apakšpunktu, Publiskas personas finanšu līdzekļu un mantas izšķērdēšanas novēršanas likuma 6.</w:t>
      </w:r>
      <w:r w:rsidRPr="00BD0B3B">
        <w:rPr>
          <w:rFonts w:ascii="Times New Roman" w:eastAsia="Times New Roman" w:hAnsi="Times New Roman" w:cs="Times New Roman"/>
          <w:sz w:val="24"/>
          <w:szCs w:val="24"/>
          <w:vertAlign w:val="superscript"/>
        </w:rPr>
        <w:t>1</w:t>
      </w:r>
      <w:r w:rsidRPr="00BD0B3B">
        <w:rPr>
          <w:rFonts w:ascii="Times New Roman" w:eastAsia="Times New Roman" w:hAnsi="Times New Roman" w:cs="Times New Roman"/>
          <w:sz w:val="24"/>
          <w:szCs w:val="24"/>
        </w:rPr>
        <w:t xml:space="preserve"> panta pirmo daļu, </w:t>
      </w:r>
      <w:r>
        <w:rPr>
          <w:rFonts w:ascii="Times New Roman" w:eastAsia="Times New Roman" w:hAnsi="Times New Roman" w:cs="Times New Roman"/>
          <w:sz w:val="24"/>
          <w:szCs w:val="24"/>
        </w:rPr>
        <w:t>Gulbenes novada pašvaldības m</w:t>
      </w:r>
      <w:r w:rsidRPr="00BD0B3B">
        <w:rPr>
          <w:rFonts w:ascii="Times New Roman" w:eastAsia="Times New Roman" w:hAnsi="Times New Roman" w:cs="Times New Roman"/>
          <w:sz w:val="24"/>
          <w:szCs w:val="24"/>
        </w:rPr>
        <w:t xml:space="preserve">antas iznomāšanas komisijas nolikuma, kas apstiprināts ar Gulbenes novada </w:t>
      </w:r>
      <w:r>
        <w:rPr>
          <w:rFonts w:ascii="Times New Roman" w:eastAsia="Times New Roman" w:hAnsi="Times New Roman" w:cs="Times New Roman"/>
          <w:sz w:val="24"/>
          <w:szCs w:val="24"/>
        </w:rPr>
        <w:t xml:space="preserve">pašvaldības </w:t>
      </w:r>
      <w:r w:rsidRPr="00BD0B3B">
        <w:rPr>
          <w:rFonts w:ascii="Times New Roman" w:eastAsia="Times New Roman" w:hAnsi="Times New Roman" w:cs="Times New Roman"/>
          <w:sz w:val="24"/>
          <w:szCs w:val="24"/>
        </w:rPr>
        <w:t xml:space="preserve">domes 2020.gada 30.jūlija lēmumu Nr. GND/2020/487, 6.1., 7.1. un 7.6.apakšpunktu, atklāti balsojot: </w:t>
      </w:r>
      <w:r w:rsidR="001F09FF" w:rsidRPr="007712BD">
        <w:rPr>
          <w:rFonts w:ascii="Times New Roman" w:hAnsi="Times New Roman" w:cs="Times New Roman"/>
          <w:noProof/>
          <w:sz w:val="24"/>
          <w:szCs w:val="24"/>
        </w:rPr>
        <w:t>ar 4 balsīm "Par" (Ineta Otvare, Kristaps Dauksts, Lolita Vīksniņa, Monta Ķelle), "Pret" – nav, "Atturas" – nav, "Nepiedalās" – nav</w:t>
      </w:r>
      <w:r w:rsidR="001F09FF" w:rsidRPr="007712BD">
        <w:rPr>
          <w:rFonts w:ascii="Times New Roman" w:hAnsi="Times New Roman" w:cs="Times New Roman"/>
          <w:sz w:val="24"/>
          <w:szCs w:val="24"/>
        </w:rPr>
        <w:t>, NOLEMJ:</w:t>
      </w:r>
    </w:p>
    <w:p w14:paraId="62A47AAA" w14:textId="164C1AA5" w:rsidR="007712BD" w:rsidRDefault="007712BD" w:rsidP="007712BD">
      <w:pPr>
        <w:tabs>
          <w:tab w:val="left" w:pos="851"/>
        </w:tabs>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r w:rsidRPr="00BD0B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sidRPr="00BD0B3B">
        <w:rPr>
          <w:rFonts w:ascii="Times New Roman" w:eastAsia="Times New Roman" w:hAnsi="Times New Roman" w:cs="Times New Roman"/>
          <w:sz w:val="24"/>
          <w:szCs w:val="24"/>
        </w:rPr>
        <w:t xml:space="preserve">PIEŠĶIRT </w:t>
      </w:r>
      <w:r w:rsidR="00C61C3B">
        <w:rPr>
          <w:rFonts w:ascii="Times New Roman" w:eastAsia="Calibri" w:hAnsi="Times New Roman" w:cs="Times New Roman"/>
          <w:sz w:val="24"/>
          <w:szCs w:val="24"/>
          <w:lang w:eastAsia="lv-LV"/>
        </w:rPr>
        <w:t>[…]</w:t>
      </w:r>
      <w:r w:rsidRPr="00BD0B3B">
        <w:rPr>
          <w:rFonts w:ascii="Times New Roman" w:eastAsia="Times New Roman" w:hAnsi="Times New Roman" w:cs="Times New Roman"/>
          <w:sz w:val="24"/>
          <w:szCs w:val="24"/>
        </w:rPr>
        <w:t xml:space="preserve">, nomā </w:t>
      </w:r>
      <w:r>
        <w:rPr>
          <w:rFonts w:ascii="Times New Roman" w:eastAsia="Times New Roman" w:hAnsi="Times New Roman" w:cs="Times New Roman"/>
          <w:sz w:val="24"/>
          <w:szCs w:val="24"/>
        </w:rPr>
        <w:t>Lizuma</w:t>
      </w:r>
      <w:r w:rsidRPr="00BD0B3B">
        <w:rPr>
          <w:rFonts w:ascii="Times New Roman" w:eastAsia="Times New Roman" w:hAnsi="Times New Roman" w:cs="Times New Roman"/>
          <w:sz w:val="24"/>
          <w:szCs w:val="24"/>
        </w:rPr>
        <w:t xml:space="preserve"> pagasta nekustamajā īpašumā “</w:t>
      </w:r>
      <w:r>
        <w:rPr>
          <w:rFonts w:ascii="Times New Roman" w:eastAsia="Times New Roman" w:hAnsi="Times New Roman" w:cs="Times New Roman"/>
          <w:sz w:val="24"/>
          <w:szCs w:val="24"/>
        </w:rPr>
        <w:t>Parka 13-21</w:t>
      </w:r>
      <w:r w:rsidRPr="00BD0B3B">
        <w:rPr>
          <w:rFonts w:ascii="Times New Roman" w:eastAsia="Times New Roman" w:hAnsi="Times New Roman" w:cs="Times New Roman"/>
          <w:sz w:val="24"/>
          <w:szCs w:val="24"/>
        </w:rPr>
        <w:t xml:space="preserve">”, kadastra numurs </w:t>
      </w:r>
      <w:r>
        <w:rPr>
          <w:rFonts w:ascii="Times New Roman" w:eastAsia="Times New Roman" w:hAnsi="Times New Roman" w:cs="Times New Roman"/>
          <w:sz w:val="24"/>
          <w:szCs w:val="24"/>
        </w:rPr>
        <w:t>5072 006 0287</w:t>
      </w:r>
      <w:r w:rsidRPr="00BD0B3B">
        <w:rPr>
          <w:rFonts w:ascii="Times New Roman" w:eastAsia="Times New Roman" w:hAnsi="Times New Roman" w:cs="Times New Roman"/>
          <w:sz w:val="24"/>
          <w:szCs w:val="24"/>
        </w:rPr>
        <w:t>, ietilpstoš</w:t>
      </w:r>
      <w:r>
        <w:rPr>
          <w:rFonts w:ascii="Times New Roman" w:eastAsia="Times New Roman" w:hAnsi="Times New Roman" w:cs="Times New Roman"/>
          <w:sz w:val="24"/>
          <w:szCs w:val="24"/>
        </w:rPr>
        <w:t>o</w:t>
      </w:r>
      <w:r w:rsidRPr="00BD0B3B">
        <w:rPr>
          <w:rFonts w:ascii="Times New Roman" w:eastAsia="Times New Roman" w:hAnsi="Times New Roman" w:cs="Times New Roman"/>
          <w:sz w:val="24"/>
          <w:szCs w:val="24"/>
        </w:rPr>
        <w:t xml:space="preserve"> zemes vienīb</w:t>
      </w:r>
      <w:r>
        <w:rPr>
          <w:rFonts w:ascii="Times New Roman" w:eastAsia="Times New Roman" w:hAnsi="Times New Roman" w:cs="Times New Roman"/>
          <w:sz w:val="24"/>
          <w:szCs w:val="24"/>
        </w:rPr>
        <w:t>u</w:t>
      </w:r>
      <w:r w:rsidRPr="00BD0B3B">
        <w:rPr>
          <w:rFonts w:ascii="Times New Roman" w:eastAsia="Times New Roman" w:hAnsi="Times New Roman" w:cs="Times New Roman"/>
          <w:sz w:val="24"/>
          <w:szCs w:val="24"/>
        </w:rPr>
        <w:t xml:space="preserve"> ar kadastra apzīmējumu </w:t>
      </w:r>
      <w:r>
        <w:rPr>
          <w:rFonts w:ascii="Times New Roman" w:eastAsia="Times New Roman" w:hAnsi="Times New Roman" w:cs="Times New Roman"/>
          <w:sz w:val="24"/>
          <w:szCs w:val="24"/>
        </w:rPr>
        <w:t xml:space="preserve">5072 006 0287, </w:t>
      </w:r>
      <w:r w:rsidRPr="00BD0B3B">
        <w:rPr>
          <w:rFonts w:ascii="Times New Roman" w:eastAsia="Times New Roman" w:hAnsi="Times New Roman" w:cs="Times New Roman"/>
          <w:sz w:val="24"/>
          <w:szCs w:val="24"/>
        </w:rPr>
        <w:t>0,</w:t>
      </w:r>
      <w:r>
        <w:rPr>
          <w:rFonts w:ascii="Times New Roman" w:eastAsia="Times New Roman" w:hAnsi="Times New Roman" w:cs="Times New Roman"/>
          <w:sz w:val="24"/>
          <w:szCs w:val="24"/>
        </w:rPr>
        <w:t>06</w:t>
      </w:r>
      <w:r w:rsidRPr="00BD0B3B">
        <w:rPr>
          <w:rFonts w:ascii="Times New Roman" w:eastAsia="Times New Roman" w:hAnsi="Times New Roman" w:cs="Times New Roman"/>
          <w:sz w:val="24"/>
          <w:szCs w:val="24"/>
        </w:rPr>
        <w:t xml:space="preserve"> ha platībā, nosakot</w:t>
      </w:r>
      <w:r>
        <w:rPr>
          <w:rFonts w:ascii="Times New Roman" w:eastAsia="Times New Roman" w:hAnsi="Times New Roman" w:cs="Times New Roman"/>
          <w:sz w:val="24"/>
          <w:szCs w:val="24"/>
        </w:rPr>
        <w:t>, ka:</w:t>
      </w:r>
    </w:p>
    <w:p w14:paraId="5B02C763" w14:textId="77777777" w:rsidR="007712BD" w:rsidRDefault="007712BD" w:rsidP="007712BD">
      <w:pPr>
        <w:tabs>
          <w:tab w:val="left" w:pos="1134"/>
        </w:tabs>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Pr>
          <w:rFonts w:ascii="Times New Roman" w:eastAsia="Times New Roman" w:hAnsi="Times New Roman" w:cs="Times New Roman"/>
          <w:sz w:val="24"/>
          <w:szCs w:val="24"/>
        </w:rPr>
        <w:tab/>
      </w:r>
      <w:r w:rsidRPr="00BD0B3B">
        <w:rPr>
          <w:rFonts w:ascii="Times New Roman" w:eastAsia="Times New Roman" w:hAnsi="Times New Roman" w:cs="Times New Roman"/>
          <w:sz w:val="24"/>
          <w:szCs w:val="24"/>
        </w:rPr>
        <w:t>līguma termiņ</w:t>
      </w:r>
      <w:r>
        <w:rPr>
          <w:rFonts w:ascii="Times New Roman" w:eastAsia="Times New Roman" w:hAnsi="Times New Roman" w:cs="Times New Roman"/>
          <w:sz w:val="24"/>
          <w:szCs w:val="24"/>
        </w:rPr>
        <w:t>š</w:t>
      </w:r>
      <w:r w:rsidRPr="00BD0B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ir </w:t>
      </w:r>
      <w:r w:rsidRPr="00BD0B3B">
        <w:rPr>
          <w:rFonts w:ascii="Times New Roman" w:eastAsia="Times New Roman" w:hAnsi="Times New Roman" w:cs="Times New Roman"/>
          <w:sz w:val="24"/>
          <w:szCs w:val="24"/>
        </w:rPr>
        <w:t>līdz 202</w:t>
      </w:r>
      <w:r>
        <w:rPr>
          <w:rFonts w:ascii="Times New Roman" w:eastAsia="Times New Roman" w:hAnsi="Times New Roman" w:cs="Times New Roman"/>
          <w:sz w:val="24"/>
          <w:szCs w:val="24"/>
        </w:rPr>
        <w:t>9</w:t>
      </w:r>
      <w:r w:rsidRPr="00BD0B3B">
        <w:rPr>
          <w:rFonts w:ascii="Times New Roman" w:eastAsia="Times New Roman" w:hAnsi="Times New Roman" w:cs="Times New Roman"/>
          <w:sz w:val="24"/>
          <w:szCs w:val="24"/>
        </w:rPr>
        <w:t xml:space="preserve">.gada </w:t>
      </w:r>
      <w:r>
        <w:rPr>
          <w:rFonts w:ascii="Times New Roman" w:eastAsia="Times New Roman" w:hAnsi="Times New Roman" w:cs="Times New Roman"/>
          <w:sz w:val="24"/>
          <w:szCs w:val="24"/>
        </w:rPr>
        <w:t>28.februārim;</w:t>
      </w:r>
    </w:p>
    <w:p w14:paraId="14A815EE" w14:textId="77777777" w:rsidR="007712BD" w:rsidRDefault="007712BD" w:rsidP="007712BD">
      <w:pPr>
        <w:tabs>
          <w:tab w:val="left" w:pos="1134"/>
        </w:tabs>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Pr>
          <w:rFonts w:ascii="Times New Roman" w:eastAsia="Times New Roman" w:hAnsi="Times New Roman" w:cs="Times New Roman"/>
          <w:sz w:val="24"/>
          <w:szCs w:val="24"/>
        </w:rPr>
        <w:tab/>
        <w:t xml:space="preserve">lietošanas mērķis: </w:t>
      </w:r>
      <w:r w:rsidRPr="002757F5">
        <w:rPr>
          <w:rFonts w:ascii="Times New Roman" w:hAnsi="Times New Roman" w:cs="Times New Roman"/>
          <w:sz w:val="24"/>
          <w:szCs w:val="24"/>
        </w:rPr>
        <w:t>personisko palīgsaimniecīb</w:t>
      </w:r>
      <w:r>
        <w:rPr>
          <w:rFonts w:ascii="Times New Roman" w:hAnsi="Times New Roman" w:cs="Times New Roman"/>
          <w:sz w:val="24"/>
          <w:szCs w:val="24"/>
        </w:rPr>
        <w:t>u vajadzībām atbilstoši likuma “</w:t>
      </w:r>
      <w:r w:rsidRPr="00092747">
        <w:rPr>
          <w:rFonts w:ascii="Times New Roman" w:hAnsi="Times New Roman" w:cs="Times New Roman"/>
          <w:sz w:val="24"/>
          <w:szCs w:val="24"/>
        </w:rPr>
        <w:t>Par zemes reformu Latvijas Republikas lauku apvidos</w:t>
      </w:r>
      <w:r>
        <w:rPr>
          <w:rFonts w:ascii="Times New Roman" w:hAnsi="Times New Roman" w:cs="Times New Roman"/>
          <w:sz w:val="24"/>
          <w:szCs w:val="24"/>
        </w:rPr>
        <w:t>”</w:t>
      </w:r>
      <w:r w:rsidRPr="002757F5">
        <w:rPr>
          <w:rFonts w:ascii="Times New Roman" w:hAnsi="Times New Roman" w:cs="Times New Roman"/>
          <w:sz w:val="24"/>
          <w:szCs w:val="24"/>
        </w:rPr>
        <w:t xml:space="preserve"> </w:t>
      </w:r>
      <w:r w:rsidRPr="00092747">
        <w:rPr>
          <w:rFonts w:ascii="Times New Roman" w:hAnsi="Times New Roman" w:cs="Times New Roman"/>
          <w:sz w:val="24"/>
          <w:szCs w:val="24"/>
        </w:rPr>
        <w:t>7. pantam</w:t>
      </w:r>
      <w:r w:rsidRPr="002757F5">
        <w:rPr>
          <w:rFonts w:ascii="Times New Roman" w:hAnsi="Times New Roman" w:cs="Times New Roman"/>
          <w:sz w:val="24"/>
          <w:szCs w:val="24"/>
        </w:rPr>
        <w:t xml:space="preserve"> ar nosacījumu, ka nomnieks </w:t>
      </w:r>
      <w:r>
        <w:rPr>
          <w:rFonts w:ascii="Times New Roman" w:hAnsi="Times New Roman" w:cs="Times New Roman"/>
          <w:sz w:val="24"/>
          <w:szCs w:val="24"/>
        </w:rPr>
        <w:t xml:space="preserve">zemes vienībā </w:t>
      </w:r>
      <w:r w:rsidRPr="002757F5">
        <w:rPr>
          <w:rFonts w:ascii="Times New Roman" w:hAnsi="Times New Roman" w:cs="Times New Roman"/>
          <w:sz w:val="24"/>
          <w:szCs w:val="24"/>
        </w:rPr>
        <w:t>neveic saimniecisko darbību, kurai samazinātas nomas maksas piemērošanas gadījumā atbalsts nomniekam kvalificējams kā komercdarbības atbalsts</w:t>
      </w:r>
      <w:r>
        <w:rPr>
          <w:rFonts w:ascii="Times New Roman" w:hAnsi="Times New Roman" w:cs="Times New Roman"/>
          <w:sz w:val="24"/>
          <w:szCs w:val="24"/>
        </w:rPr>
        <w:t>,</w:t>
      </w:r>
      <w:r w:rsidRPr="00092747">
        <w:rPr>
          <w:rFonts w:ascii="Times New Roman" w:eastAsia="Times New Roman" w:hAnsi="Times New Roman" w:cs="Times New Roman"/>
          <w:sz w:val="24"/>
          <w:szCs w:val="24"/>
        </w:rPr>
        <w:t xml:space="preserve"> </w:t>
      </w:r>
      <w:r w:rsidRPr="00BD0B3B">
        <w:rPr>
          <w:rFonts w:ascii="Times New Roman" w:eastAsia="Times New Roman" w:hAnsi="Times New Roman" w:cs="Times New Roman"/>
          <w:sz w:val="24"/>
          <w:szCs w:val="24"/>
        </w:rPr>
        <w:t>bez apbūves tiesībām</w:t>
      </w:r>
      <w:r>
        <w:rPr>
          <w:rFonts w:ascii="Times New Roman" w:eastAsia="Times New Roman" w:hAnsi="Times New Roman" w:cs="Times New Roman"/>
          <w:sz w:val="24"/>
          <w:szCs w:val="24"/>
        </w:rPr>
        <w:t>;</w:t>
      </w:r>
    </w:p>
    <w:p w14:paraId="0F5E13B2" w14:textId="77777777" w:rsidR="007712BD" w:rsidRDefault="007712BD" w:rsidP="007712BD">
      <w:pPr>
        <w:tabs>
          <w:tab w:val="left" w:pos="1134"/>
        </w:tabs>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Pr>
          <w:rFonts w:ascii="Times New Roman" w:eastAsia="Times New Roman" w:hAnsi="Times New Roman" w:cs="Times New Roman"/>
          <w:sz w:val="24"/>
          <w:szCs w:val="24"/>
        </w:rPr>
        <w:tab/>
      </w:r>
      <w:r w:rsidRPr="00BD0B3B">
        <w:rPr>
          <w:rFonts w:ascii="Times New Roman" w:eastAsia="Times New Roman" w:hAnsi="Times New Roman" w:cs="Times New Roman"/>
          <w:sz w:val="24"/>
          <w:szCs w:val="24"/>
        </w:rPr>
        <w:t>nomas maks</w:t>
      </w:r>
      <w:r>
        <w:rPr>
          <w:rFonts w:ascii="Times New Roman" w:eastAsia="Times New Roman" w:hAnsi="Times New Roman" w:cs="Times New Roman"/>
          <w:sz w:val="24"/>
          <w:szCs w:val="24"/>
        </w:rPr>
        <w:t>a</w:t>
      </w:r>
      <w:r w:rsidRPr="00BD0B3B">
        <w:rPr>
          <w:rFonts w:ascii="Times New Roman" w:eastAsia="Times New Roman" w:hAnsi="Times New Roman" w:cs="Times New Roman"/>
          <w:sz w:val="24"/>
          <w:szCs w:val="24"/>
        </w:rPr>
        <w:t xml:space="preserve"> gadā </w:t>
      </w:r>
      <w:r>
        <w:rPr>
          <w:rFonts w:ascii="Times New Roman" w:eastAsia="Times New Roman" w:hAnsi="Times New Roman" w:cs="Times New Roman"/>
          <w:sz w:val="24"/>
          <w:szCs w:val="24"/>
        </w:rPr>
        <w:t>ir 7,00</w:t>
      </w:r>
      <w:r w:rsidRPr="00BD0B3B">
        <w:rPr>
          <w:rFonts w:ascii="Times New Roman" w:eastAsia="Times New Roman" w:hAnsi="Times New Roman" w:cs="Times New Roman"/>
          <w:sz w:val="24"/>
          <w:szCs w:val="24"/>
        </w:rPr>
        <w:t xml:space="preserve"> EUR </w:t>
      </w:r>
      <w:r>
        <w:rPr>
          <w:rFonts w:ascii="Times New Roman" w:eastAsia="Times New Roman" w:hAnsi="Times New Roman" w:cs="Times New Roman"/>
          <w:sz w:val="24"/>
          <w:szCs w:val="24"/>
        </w:rPr>
        <w:t>(septiņi</w:t>
      </w:r>
      <w:r w:rsidRPr="00BD0B3B">
        <w:rPr>
          <w:rFonts w:ascii="Times New Roman" w:eastAsia="Times New Roman" w:hAnsi="Times New Roman" w:cs="Times New Roman"/>
          <w:sz w:val="24"/>
          <w:szCs w:val="24"/>
        </w:rPr>
        <w:t xml:space="preserve"> </w:t>
      </w:r>
      <w:r w:rsidRPr="00BD0B3B">
        <w:rPr>
          <w:rFonts w:ascii="Times New Roman" w:eastAsia="Times New Roman" w:hAnsi="Times New Roman" w:cs="Times New Roman"/>
          <w:i/>
          <w:iCs/>
          <w:sz w:val="24"/>
          <w:szCs w:val="24"/>
        </w:rPr>
        <w:t>euro</w:t>
      </w:r>
      <w:r w:rsidRPr="00BD0B3B">
        <w:rPr>
          <w:rFonts w:ascii="Times New Roman" w:eastAsia="Times New Roman" w:hAnsi="Times New Roman" w:cs="Times New Roman"/>
          <w:iCs/>
          <w:sz w:val="24"/>
          <w:szCs w:val="24"/>
        </w:rPr>
        <w:t xml:space="preserve"> </w:t>
      </w:r>
      <w:r>
        <w:rPr>
          <w:rFonts w:ascii="Times New Roman" w:eastAsia="Times New Roman" w:hAnsi="Times New Roman" w:cs="Times New Roman"/>
          <w:iCs/>
          <w:sz w:val="24"/>
          <w:szCs w:val="24"/>
        </w:rPr>
        <w:t>nulle</w:t>
      </w:r>
      <w:r w:rsidRPr="00BD0B3B">
        <w:rPr>
          <w:rFonts w:ascii="Times New Roman" w:eastAsia="Times New Roman" w:hAnsi="Times New Roman" w:cs="Times New Roman"/>
          <w:iCs/>
          <w:sz w:val="24"/>
          <w:szCs w:val="24"/>
        </w:rPr>
        <w:t xml:space="preserve"> centi</w:t>
      </w:r>
      <w:r w:rsidRPr="00BD0B3B">
        <w:rPr>
          <w:rFonts w:ascii="Times New Roman" w:eastAsia="Times New Roman" w:hAnsi="Times New Roman" w:cs="Times New Roman"/>
          <w:sz w:val="24"/>
          <w:szCs w:val="24"/>
        </w:rPr>
        <w:t xml:space="preserve">) bez PVN atbilstoši Gulbenes novada </w:t>
      </w:r>
      <w:r>
        <w:rPr>
          <w:rFonts w:ascii="Times New Roman" w:eastAsia="Times New Roman" w:hAnsi="Times New Roman" w:cs="Times New Roman"/>
          <w:sz w:val="24"/>
          <w:szCs w:val="24"/>
        </w:rPr>
        <w:t>pašvaldības domes</w:t>
      </w:r>
      <w:r w:rsidRPr="00BD0B3B">
        <w:rPr>
          <w:rFonts w:ascii="Times New Roman" w:eastAsia="Times New Roman" w:hAnsi="Times New Roman" w:cs="Times New Roman"/>
          <w:sz w:val="24"/>
          <w:szCs w:val="24"/>
        </w:rPr>
        <w:t xml:space="preserve"> 2019.gada 28.februāra saistošo noteikumu Nr.6 “Par Gulbenes novada pašvaldībai piederoša vai piekrītoša neapbūvēta z</w:t>
      </w:r>
      <w:r>
        <w:rPr>
          <w:rFonts w:ascii="Times New Roman" w:eastAsia="Times New Roman" w:hAnsi="Times New Roman" w:cs="Times New Roman"/>
          <w:sz w:val="24"/>
          <w:szCs w:val="24"/>
        </w:rPr>
        <w:t xml:space="preserve">emesgabala nomas maksas apmēru” </w:t>
      </w:r>
      <w:r w:rsidRPr="00BD0B3B">
        <w:rPr>
          <w:rFonts w:ascii="Times New Roman" w:eastAsia="Times New Roman" w:hAnsi="Times New Roman" w:cs="Times New Roman"/>
          <w:sz w:val="24"/>
          <w:szCs w:val="24"/>
        </w:rPr>
        <w:t>2.3.</w:t>
      </w:r>
      <w:r>
        <w:rPr>
          <w:rFonts w:ascii="Times New Roman" w:eastAsia="Times New Roman" w:hAnsi="Times New Roman" w:cs="Times New Roman"/>
          <w:sz w:val="24"/>
          <w:szCs w:val="24"/>
        </w:rPr>
        <w:t> </w:t>
      </w:r>
      <w:r w:rsidRPr="00BD0B3B">
        <w:rPr>
          <w:rFonts w:ascii="Times New Roman" w:eastAsia="Times New Roman" w:hAnsi="Times New Roman" w:cs="Times New Roman"/>
          <w:sz w:val="24"/>
          <w:szCs w:val="24"/>
        </w:rPr>
        <w:t>apakšpunktam</w:t>
      </w:r>
      <w:r>
        <w:rPr>
          <w:rFonts w:ascii="Times New Roman" w:eastAsia="Times New Roman" w:hAnsi="Times New Roman" w:cs="Times New Roman"/>
          <w:sz w:val="24"/>
          <w:szCs w:val="24"/>
        </w:rPr>
        <w:t>;</w:t>
      </w:r>
    </w:p>
    <w:p w14:paraId="27264B0A" w14:textId="77777777" w:rsidR="007712BD" w:rsidRDefault="007712BD" w:rsidP="007712BD">
      <w:pPr>
        <w:tabs>
          <w:tab w:val="left" w:pos="1134"/>
        </w:tabs>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Pr>
          <w:rFonts w:ascii="Times New Roman" w:eastAsia="Times New Roman" w:hAnsi="Times New Roman" w:cs="Times New Roman"/>
          <w:sz w:val="24"/>
          <w:szCs w:val="24"/>
        </w:rPr>
        <w:tab/>
      </w:r>
      <w:r>
        <w:rPr>
          <w:rFonts w:ascii="CIDFont+F2" w:hAnsi="CIDFont+F2" w:cs="CIDFont+F2"/>
          <w:sz w:val="24"/>
          <w:szCs w:val="24"/>
        </w:rPr>
        <w:t>nomas maksa maksājama no zemes nomas līguma spēkā stāšanās dienas;</w:t>
      </w:r>
    </w:p>
    <w:p w14:paraId="03197B07" w14:textId="77777777" w:rsidR="007712BD" w:rsidRDefault="007712BD" w:rsidP="007712BD">
      <w:pPr>
        <w:tabs>
          <w:tab w:val="left" w:pos="1134"/>
        </w:tabs>
        <w:spacing w:after="0" w:line="360" w:lineRule="auto"/>
        <w:ind w:firstLine="567"/>
        <w:jc w:val="both"/>
        <w:rPr>
          <w:rFonts w:ascii="CIDFont+F2" w:hAnsi="CIDFont+F2" w:cs="CIDFont+F2"/>
          <w:sz w:val="24"/>
          <w:szCs w:val="24"/>
        </w:rPr>
      </w:pPr>
      <w:r>
        <w:rPr>
          <w:rFonts w:ascii="Times New Roman" w:eastAsia="Times New Roman" w:hAnsi="Times New Roman" w:cs="Times New Roman"/>
          <w:sz w:val="24"/>
          <w:szCs w:val="24"/>
        </w:rPr>
        <w:t>1.5.</w:t>
      </w:r>
      <w:r>
        <w:rPr>
          <w:rFonts w:ascii="Times New Roman" w:eastAsia="Times New Roman" w:hAnsi="Times New Roman" w:cs="Times New Roman"/>
          <w:sz w:val="24"/>
          <w:szCs w:val="24"/>
        </w:rPr>
        <w:tab/>
      </w:r>
      <w:r>
        <w:rPr>
          <w:rFonts w:ascii="CIDFont+F2" w:hAnsi="CIDFont+F2" w:cs="CIDFont+F2"/>
          <w:sz w:val="24"/>
          <w:szCs w:val="24"/>
        </w:rPr>
        <w:t>papildus nomas maksai nomnieks maksā nekustamā īpašuma nodokli.</w:t>
      </w:r>
    </w:p>
    <w:p w14:paraId="03917E75" w14:textId="77777777" w:rsidR="007712BD" w:rsidRPr="00DF7774" w:rsidRDefault="007712BD">
      <w:pPr>
        <w:pStyle w:val="Sarakstarindkopa"/>
        <w:numPr>
          <w:ilvl w:val="0"/>
          <w:numId w:val="39"/>
        </w:numPr>
        <w:tabs>
          <w:tab w:val="left" w:pos="567"/>
          <w:tab w:val="left" w:pos="709"/>
          <w:tab w:val="left" w:pos="993"/>
          <w:tab w:val="left" w:pos="1134"/>
        </w:tabs>
        <w:spacing w:after="0" w:line="360" w:lineRule="auto"/>
        <w:ind w:left="0" w:firstLine="567"/>
        <w:jc w:val="both"/>
        <w:rPr>
          <w:rFonts w:ascii="Times New Roman" w:eastAsia="Times New Roman" w:hAnsi="Times New Roman" w:cs="Times New Roman"/>
          <w:sz w:val="24"/>
          <w:szCs w:val="24"/>
        </w:rPr>
      </w:pPr>
      <w:r>
        <w:rPr>
          <w:rFonts w:ascii="Times New Roman" w:hAnsi="Times New Roman"/>
          <w:sz w:val="24"/>
          <w:szCs w:val="24"/>
        </w:rPr>
        <w:t xml:space="preserve">Druvienas, Lizuma, Rankas un Tirzas </w:t>
      </w:r>
      <w:r w:rsidRPr="00DF7774">
        <w:rPr>
          <w:rFonts w:ascii="Times New Roman" w:eastAsia="Times New Roman" w:hAnsi="Times New Roman" w:cs="Times New Roman"/>
          <w:sz w:val="24"/>
          <w:szCs w:val="24"/>
        </w:rPr>
        <w:t xml:space="preserve">pagastu apvienības pārvaldei atbilstoši </w:t>
      </w:r>
      <w:r>
        <w:rPr>
          <w:rFonts w:ascii="Times New Roman" w:hAnsi="Times New Roman"/>
          <w:sz w:val="24"/>
          <w:szCs w:val="24"/>
        </w:rPr>
        <w:t>Druvienas, Lizuma, Rankas un Tirzas</w:t>
      </w:r>
      <w:r w:rsidRPr="00DF7774">
        <w:rPr>
          <w:rFonts w:ascii="Times New Roman" w:eastAsia="Times New Roman" w:hAnsi="Times New Roman" w:cs="Times New Roman"/>
          <w:sz w:val="24"/>
          <w:szCs w:val="24"/>
        </w:rPr>
        <w:t xml:space="preserve"> pagastu apvienības pārvaldes nolikuma 8.11.apakšpunktam organizēt zemes nomas līguma noslēgšanu līdz 202</w:t>
      </w:r>
      <w:r>
        <w:rPr>
          <w:rFonts w:ascii="Times New Roman" w:eastAsia="Times New Roman" w:hAnsi="Times New Roman" w:cs="Times New Roman"/>
          <w:sz w:val="24"/>
          <w:szCs w:val="24"/>
        </w:rPr>
        <w:t>5</w:t>
      </w:r>
      <w:r w:rsidRPr="00DF7774">
        <w:rPr>
          <w:rFonts w:ascii="Times New Roman" w:eastAsia="Times New Roman" w:hAnsi="Times New Roman" w:cs="Times New Roman"/>
          <w:sz w:val="24"/>
          <w:szCs w:val="24"/>
        </w:rPr>
        <w:t xml:space="preserve">. gada </w:t>
      </w:r>
      <w:r>
        <w:rPr>
          <w:rFonts w:ascii="Times New Roman" w:eastAsia="Times New Roman" w:hAnsi="Times New Roman" w:cs="Times New Roman"/>
          <w:sz w:val="24"/>
          <w:szCs w:val="24"/>
        </w:rPr>
        <w:t>28.februārim</w:t>
      </w:r>
      <w:r w:rsidRPr="00DF7774">
        <w:rPr>
          <w:rFonts w:ascii="Times New Roman" w:eastAsia="Times New Roman" w:hAnsi="Times New Roman" w:cs="Times New Roman"/>
          <w:sz w:val="24"/>
          <w:szCs w:val="24"/>
        </w:rPr>
        <w:t>.</w:t>
      </w:r>
    </w:p>
    <w:p w14:paraId="7FAD09D9" w14:textId="77777777" w:rsidR="007712BD" w:rsidRPr="00BD0B3B" w:rsidRDefault="007712BD" w:rsidP="007712BD">
      <w:pPr>
        <w:tabs>
          <w:tab w:val="left" w:pos="993"/>
        </w:tabs>
        <w:spacing w:after="0" w:line="360" w:lineRule="auto"/>
        <w:ind w:firstLine="567"/>
        <w:jc w:val="both"/>
        <w:rPr>
          <w:rFonts w:ascii="Times New Roman" w:eastAsia="Times New Roman" w:hAnsi="Times New Roman" w:cs="Times New Roman"/>
          <w:sz w:val="24"/>
          <w:szCs w:val="24"/>
        </w:rPr>
      </w:pPr>
      <w:r w:rsidRPr="00BD0B3B">
        <w:rPr>
          <w:rFonts w:ascii="Times New Roman" w:eastAsia="Times New Roman" w:hAnsi="Times New Roman" w:cs="Times New Roman"/>
          <w:sz w:val="24"/>
          <w:szCs w:val="24"/>
        </w:rPr>
        <w:t xml:space="preserve">3. </w:t>
      </w:r>
      <w:r>
        <w:rPr>
          <w:rFonts w:ascii="Times New Roman" w:eastAsia="Times New Roman" w:hAnsi="Times New Roman" w:cs="Times New Roman"/>
          <w:sz w:val="24"/>
          <w:szCs w:val="24"/>
        </w:rPr>
        <w:tab/>
      </w:r>
      <w:r w:rsidRPr="00BD0B3B">
        <w:rPr>
          <w:rFonts w:ascii="Times New Roman" w:eastAsia="Times New Roman" w:hAnsi="Times New Roman" w:cs="Times New Roman"/>
          <w:sz w:val="24"/>
          <w:szCs w:val="24"/>
        </w:rPr>
        <w:t xml:space="preserve">NODROŠINĀT 10 darbdienu laikā pēc zemes nomas līguma spēkā stāšanās attiecīgās informācijas publicēšanu Gulbenes novada pašvaldības tīmekļa vietnē </w:t>
      </w:r>
      <w:hyperlink r:id="rId85" w:history="1">
        <w:r w:rsidRPr="00BD0B3B">
          <w:rPr>
            <w:rFonts w:ascii="Times New Roman" w:eastAsia="Times New Roman" w:hAnsi="Times New Roman" w:cs="Times New Roman"/>
            <w:sz w:val="24"/>
            <w:szCs w:val="24"/>
          </w:rPr>
          <w:t>www.gulbene.lv</w:t>
        </w:r>
      </w:hyperlink>
      <w:r w:rsidRPr="00BD0B3B">
        <w:rPr>
          <w:rFonts w:ascii="Times New Roman" w:eastAsia="Times New Roman" w:hAnsi="Times New Roman" w:cs="Times New Roman"/>
          <w:sz w:val="24"/>
          <w:szCs w:val="24"/>
        </w:rPr>
        <w:t>.</w:t>
      </w:r>
    </w:p>
    <w:p w14:paraId="2C5FB545" w14:textId="77777777" w:rsidR="007712BD" w:rsidRDefault="007712BD" w:rsidP="007712BD">
      <w:pPr>
        <w:tabs>
          <w:tab w:val="left" w:pos="993"/>
        </w:tabs>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Pr="00BD0B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sidRPr="00BD0B3B">
        <w:rPr>
          <w:rFonts w:ascii="Times New Roman" w:eastAsia="Times New Roman" w:hAnsi="Times New Roman" w:cs="Times New Roman"/>
          <w:sz w:val="24"/>
          <w:szCs w:val="24"/>
        </w:rPr>
        <w:t xml:space="preserve">NOTEIKT, ka šis lēmums zaudē spēku, ja </w:t>
      </w:r>
      <w:r>
        <w:rPr>
          <w:rFonts w:ascii="Times New Roman" w:eastAsia="Times New Roman" w:hAnsi="Times New Roman" w:cs="Times New Roman"/>
          <w:sz w:val="24"/>
          <w:szCs w:val="24"/>
        </w:rPr>
        <w:t xml:space="preserve">līdz 2025. gada 28.februārim netiek noslēgts </w:t>
      </w:r>
      <w:r w:rsidRPr="00BD0B3B">
        <w:rPr>
          <w:rFonts w:ascii="Times New Roman" w:eastAsia="Times New Roman" w:hAnsi="Times New Roman" w:cs="Times New Roman"/>
          <w:sz w:val="24"/>
          <w:szCs w:val="24"/>
        </w:rPr>
        <w:t>zemes nomas līgum</w:t>
      </w:r>
      <w:r>
        <w:rPr>
          <w:rFonts w:ascii="Times New Roman" w:eastAsia="Times New Roman" w:hAnsi="Times New Roman" w:cs="Times New Roman"/>
          <w:sz w:val="24"/>
          <w:szCs w:val="24"/>
        </w:rPr>
        <w:t>s</w:t>
      </w:r>
      <w:r w:rsidRPr="00BD0B3B">
        <w:rPr>
          <w:rFonts w:ascii="Times New Roman" w:eastAsia="Times New Roman" w:hAnsi="Times New Roman" w:cs="Times New Roman"/>
          <w:sz w:val="24"/>
          <w:szCs w:val="24"/>
        </w:rPr>
        <w:t>.</w:t>
      </w:r>
    </w:p>
    <w:p w14:paraId="6EB9F4E6" w14:textId="20D52F81" w:rsidR="007712BD" w:rsidRPr="007A7146" w:rsidRDefault="007712BD">
      <w:pPr>
        <w:pStyle w:val="Sarakstarindkopa"/>
        <w:numPr>
          <w:ilvl w:val="0"/>
          <w:numId w:val="38"/>
        </w:numPr>
        <w:tabs>
          <w:tab w:val="left" w:pos="993"/>
        </w:tabs>
        <w:spacing w:after="0" w:line="360" w:lineRule="auto"/>
        <w:ind w:left="0" w:firstLine="567"/>
        <w:jc w:val="both"/>
        <w:rPr>
          <w:rFonts w:ascii="Times New Roman" w:eastAsia="Times New Roman" w:hAnsi="Times New Roman" w:cs="Times New Roman"/>
          <w:sz w:val="24"/>
          <w:szCs w:val="24"/>
        </w:rPr>
      </w:pPr>
      <w:r w:rsidRPr="007A7146">
        <w:rPr>
          <w:rFonts w:ascii="Times New Roman" w:eastAsia="SimSun" w:hAnsi="Times New Roman" w:cs="Times New Roman"/>
          <w:sz w:val="24"/>
          <w:szCs w:val="24"/>
          <w:lang w:eastAsia="zh-CN" w:bidi="hi-IN"/>
        </w:rPr>
        <w:t xml:space="preserve">Lēmumu nosūtīt </w:t>
      </w:r>
      <w:r w:rsidR="00C61C3B">
        <w:rPr>
          <w:rFonts w:ascii="Times New Roman" w:eastAsia="Calibri" w:hAnsi="Times New Roman" w:cs="Times New Roman"/>
          <w:sz w:val="24"/>
          <w:szCs w:val="24"/>
          <w:lang w:eastAsia="lv-LV"/>
        </w:rPr>
        <w:t>[…]</w:t>
      </w:r>
      <w:r>
        <w:rPr>
          <w:rFonts w:ascii="Times New Roman" w:hAnsi="Times New Roman"/>
          <w:sz w:val="24"/>
          <w:szCs w:val="24"/>
        </w:rPr>
        <w:t>.</w:t>
      </w:r>
    </w:p>
    <w:p w14:paraId="2A44A727" w14:textId="77777777" w:rsidR="00C1000A" w:rsidRDefault="00C1000A" w:rsidP="007712BD">
      <w:pPr>
        <w:spacing w:after="0" w:line="240" w:lineRule="auto"/>
        <w:jc w:val="center"/>
        <w:rPr>
          <w:rFonts w:ascii="Times New Roman" w:hAnsi="Times New Roman" w:cs="Times New Roman"/>
          <w:b/>
          <w:bCs/>
          <w:sz w:val="24"/>
          <w:szCs w:val="24"/>
        </w:rPr>
      </w:pPr>
    </w:p>
    <w:p w14:paraId="2E14574F" w14:textId="77777777" w:rsidR="00C1000A" w:rsidRDefault="00C1000A" w:rsidP="007712BD">
      <w:pPr>
        <w:spacing w:after="0" w:line="240" w:lineRule="auto"/>
        <w:jc w:val="center"/>
        <w:rPr>
          <w:rFonts w:ascii="Times New Roman" w:hAnsi="Times New Roman" w:cs="Times New Roman"/>
          <w:b/>
          <w:bCs/>
          <w:sz w:val="24"/>
          <w:szCs w:val="24"/>
        </w:rPr>
      </w:pPr>
    </w:p>
    <w:p w14:paraId="1C57D35E" w14:textId="26CD53CB" w:rsidR="007712BD" w:rsidRPr="00D07CE7" w:rsidRDefault="007712BD" w:rsidP="007712BD">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70548201" w14:textId="77777777" w:rsidR="007712BD" w:rsidRPr="00D07CE7" w:rsidRDefault="007712BD" w:rsidP="007712BD">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750C5DCA" w14:textId="77777777" w:rsidR="007712BD" w:rsidRPr="00F33032" w:rsidRDefault="007712BD" w:rsidP="007712BD">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7712BD" w14:paraId="10E782A9" w14:textId="77777777" w:rsidTr="0093675C">
        <w:trPr>
          <w:trHeight w:val="364"/>
        </w:trPr>
        <w:tc>
          <w:tcPr>
            <w:tcW w:w="4654" w:type="dxa"/>
          </w:tcPr>
          <w:p w14:paraId="76771148" w14:textId="77777777" w:rsidR="007712BD" w:rsidRPr="00F33032" w:rsidRDefault="007712BD" w:rsidP="0093675C">
            <w:pPr>
              <w:rPr>
                <w:rFonts w:ascii="Times New Roman" w:hAnsi="Times New Roman" w:cs="Times New Roman"/>
                <w:b/>
                <w:bCs/>
                <w:sz w:val="24"/>
                <w:szCs w:val="24"/>
              </w:rPr>
            </w:pPr>
            <w:r w:rsidRPr="000804AF">
              <w:rPr>
                <w:rFonts w:ascii="Times New Roman" w:hAnsi="Times New Roman" w:cs="Times New Roman"/>
                <w:noProof/>
                <w:sz w:val="24"/>
                <w:szCs w:val="24"/>
              </w:rPr>
              <w:t>29.01.2025</w:t>
            </w:r>
          </w:p>
        </w:tc>
        <w:tc>
          <w:tcPr>
            <w:tcW w:w="4844" w:type="dxa"/>
          </w:tcPr>
          <w:p w14:paraId="50DEDD95" w14:textId="77777777" w:rsidR="007712BD" w:rsidRPr="00F33032" w:rsidRDefault="007712BD" w:rsidP="0093675C">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GND/2.6.2/25/34</w:t>
            </w:r>
          </w:p>
        </w:tc>
      </w:tr>
    </w:tbl>
    <w:p w14:paraId="438BABCD" w14:textId="2C812733" w:rsidR="005754F5" w:rsidRPr="00F11505" w:rsidRDefault="005754F5" w:rsidP="005754F5">
      <w:pPr>
        <w:spacing w:line="240" w:lineRule="auto"/>
        <w:contextualSpacing/>
        <w:jc w:val="right"/>
        <w:rPr>
          <w:rFonts w:ascii="Times New Roman" w:hAnsi="Times New Roman" w:cs="Times New Roman"/>
          <w:sz w:val="24"/>
          <w:szCs w:val="24"/>
        </w:rPr>
      </w:pPr>
      <w:r w:rsidRPr="00F11505">
        <w:rPr>
          <w:rFonts w:ascii="Times New Roman" w:hAnsi="Times New Roman" w:cs="Times New Roman"/>
          <w:sz w:val="24"/>
          <w:szCs w:val="24"/>
        </w:rPr>
        <w:t>(protokols Nr.</w:t>
      </w:r>
      <w:r w:rsidRPr="001F09FF">
        <w:rPr>
          <w:rFonts w:ascii="Times New Roman" w:hAnsi="Times New Roman" w:cs="Times New Roman"/>
          <w:sz w:val="24"/>
          <w:szCs w:val="24"/>
        </w:rPr>
        <w:t xml:space="preserve"> GND/2.6.1/25/2; </w:t>
      </w:r>
      <w:r>
        <w:rPr>
          <w:rFonts w:ascii="Times New Roman" w:hAnsi="Times New Roman" w:cs="Times New Roman"/>
          <w:sz w:val="24"/>
          <w:szCs w:val="24"/>
        </w:rPr>
        <w:t>22</w:t>
      </w:r>
      <w:r w:rsidRPr="001F09FF">
        <w:rPr>
          <w:rFonts w:ascii="Times New Roman" w:hAnsi="Times New Roman" w:cs="Times New Roman"/>
          <w:sz w:val="24"/>
          <w:szCs w:val="24"/>
        </w:rPr>
        <w:t>.p.)</w:t>
      </w:r>
    </w:p>
    <w:p w14:paraId="4C569489" w14:textId="77777777" w:rsidR="007712BD" w:rsidRDefault="007712BD" w:rsidP="007712BD">
      <w:pPr>
        <w:spacing w:line="240" w:lineRule="auto"/>
        <w:contextualSpacing/>
        <w:jc w:val="right"/>
        <w:rPr>
          <w:rFonts w:ascii="Times New Roman" w:eastAsia="Times New Roman" w:hAnsi="Times New Roman" w:cs="Times New Roman"/>
          <w:b/>
          <w:sz w:val="24"/>
          <w:szCs w:val="24"/>
        </w:rPr>
      </w:pPr>
    </w:p>
    <w:p w14:paraId="308D2E14" w14:textId="77777777" w:rsidR="007712BD" w:rsidRDefault="007712BD" w:rsidP="007712BD">
      <w:pPr>
        <w:spacing w:after="0" w:line="240" w:lineRule="auto"/>
        <w:ind w:right="-99"/>
        <w:contextualSpacing/>
        <w:jc w:val="center"/>
        <w:rPr>
          <w:rFonts w:ascii="Times New Roman" w:eastAsia="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Stradu pagastā ar nosaukumu “Šķieneri 11” zemes vienības ar kadastra apzīmējumu 5090 002 0475 iznomāšanu</w:t>
      </w:r>
    </w:p>
    <w:p w14:paraId="332D74BB" w14:textId="77777777" w:rsidR="007712BD" w:rsidRPr="00F33032" w:rsidRDefault="007712BD" w:rsidP="007712BD">
      <w:pPr>
        <w:spacing w:after="0" w:line="240" w:lineRule="auto"/>
        <w:ind w:right="-99"/>
        <w:contextualSpacing/>
        <w:jc w:val="center"/>
        <w:rPr>
          <w:rFonts w:ascii="Times New Roman" w:hAnsi="Times New Roman" w:cs="Times New Roman"/>
          <w:b/>
          <w:sz w:val="24"/>
          <w:szCs w:val="24"/>
        </w:rPr>
      </w:pPr>
    </w:p>
    <w:p w14:paraId="71E3FE00" w14:textId="774BC460" w:rsidR="007712BD" w:rsidRDefault="007712BD" w:rsidP="007712BD">
      <w:pPr>
        <w:spacing w:after="0" w:line="360" w:lineRule="auto"/>
        <w:ind w:firstLine="720"/>
        <w:jc w:val="both"/>
        <w:rPr>
          <w:rFonts w:ascii="Times New Roman" w:eastAsia="Times New Roman" w:hAnsi="Times New Roman"/>
          <w:sz w:val="24"/>
          <w:szCs w:val="24"/>
        </w:rPr>
      </w:pPr>
      <w:r w:rsidRPr="00235310">
        <w:rPr>
          <w:rFonts w:ascii="Times New Roman" w:hAnsi="Times New Roman"/>
          <w:sz w:val="24"/>
          <w:szCs w:val="24"/>
        </w:rPr>
        <w:t xml:space="preserve">Izskatīts </w:t>
      </w:r>
      <w:r w:rsidR="00C61C3B">
        <w:rPr>
          <w:rFonts w:ascii="Times New Roman" w:eastAsia="Calibri" w:hAnsi="Times New Roman" w:cs="Times New Roman"/>
          <w:sz w:val="24"/>
          <w:szCs w:val="24"/>
          <w:lang w:eastAsia="lv-LV"/>
        </w:rPr>
        <w:t>[…]</w:t>
      </w:r>
      <w:r w:rsidRPr="00235310">
        <w:rPr>
          <w:rFonts w:ascii="Times New Roman" w:hAnsi="Times New Roman"/>
          <w:sz w:val="24"/>
          <w:szCs w:val="24"/>
        </w:rPr>
        <w:t>, 202</w:t>
      </w:r>
      <w:r>
        <w:rPr>
          <w:rFonts w:ascii="Times New Roman" w:hAnsi="Times New Roman"/>
          <w:sz w:val="24"/>
          <w:szCs w:val="24"/>
        </w:rPr>
        <w:t>5</w:t>
      </w:r>
      <w:r w:rsidRPr="00235310">
        <w:rPr>
          <w:rFonts w:ascii="Times New Roman" w:hAnsi="Times New Roman"/>
          <w:sz w:val="24"/>
          <w:szCs w:val="24"/>
        </w:rPr>
        <w:t xml:space="preserve">.gada </w:t>
      </w:r>
      <w:r>
        <w:rPr>
          <w:rFonts w:ascii="Times New Roman" w:hAnsi="Times New Roman"/>
          <w:sz w:val="24"/>
          <w:szCs w:val="24"/>
        </w:rPr>
        <w:t xml:space="preserve">6.janvāra </w:t>
      </w:r>
      <w:r w:rsidRPr="00235310">
        <w:rPr>
          <w:rFonts w:ascii="Times New Roman" w:hAnsi="Times New Roman"/>
          <w:sz w:val="24"/>
          <w:szCs w:val="24"/>
        </w:rPr>
        <w:t>iesniegums (Gulbenes novada pašvaldībā saņemts 202</w:t>
      </w:r>
      <w:r>
        <w:rPr>
          <w:rFonts w:ascii="Times New Roman" w:hAnsi="Times New Roman"/>
          <w:sz w:val="24"/>
          <w:szCs w:val="24"/>
        </w:rPr>
        <w:t>5</w:t>
      </w:r>
      <w:r w:rsidRPr="00235310">
        <w:rPr>
          <w:rFonts w:ascii="Times New Roman" w:hAnsi="Times New Roman"/>
          <w:sz w:val="24"/>
          <w:szCs w:val="24"/>
        </w:rPr>
        <w:t xml:space="preserve">.gada </w:t>
      </w:r>
      <w:r>
        <w:rPr>
          <w:rFonts w:ascii="Times New Roman" w:hAnsi="Times New Roman"/>
          <w:sz w:val="24"/>
          <w:szCs w:val="24"/>
        </w:rPr>
        <w:t>6.janvārī</w:t>
      </w:r>
      <w:r w:rsidRPr="00235310">
        <w:rPr>
          <w:rFonts w:ascii="Times New Roman" w:hAnsi="Times New Roman"/>
          <w:sz w:val="24"/>
          <w:szCs w:val="24"/>
        </w:rPr>
        <w:t xml:space="preserve"> un reģistrēts ar Nr.</w:t>
      </w:r>
      <w:r w:rsidRPr="00295395">
        <w:t xml:space="preserve"> </w:t>
      </w:r>
      <w:r w:rsidRPr="00D5550F">
        <w:rPr>
          <w:rFonts w:ascii="Times New Roman" w:hAnsi="Times New Roman" w:cs="Times New Roman"/>
          <w:sz w:val="24"/>
          <w:szCs w:val="24"/>
        </w:rPr>
        <w:t>GND/5.13.1/25/46-V</w:t>
      </w:r>
      <w:r w:rsidRPr="00235310">
        <w:rPr>
          <w:rFonts w:ascii="Times New Roman" w:hAnsi="Times New Roman"/>
          <w:sz w:val="24"/>
          <w:szCs w:val="24"/>
        </w:rPr>
        <w:t>)</w:t>
      </w:r>
      <w:r>
        <w:rPr>
          <w:rFonts w:ascii="Times New Roman" w:hAnsi="Times New Roman"/>
          <w:sz w:val="24"/>
          <w:szCs w:val="24"/>
        </w:rPr>
        <w:t>,</w:t>
      </w:r>
      <w:r w:rsidRPr="00235310">
        <w:rPr>
          <w:rFonts w:ascii="Times New Roman" w:hAnsi="Times New Roman"/>
          <w:sz w:val="24"/>
          <w:szCs w:val="24"/>
        </w:rPr>
        <w:t xml:space="preserve"> </w:t>
      </w:r>
      <w:r>
        <w:rPr>
          <w:rFonts w:ascii="Times New Roman" w:hAnsi="Times New Roman"/>
          <w:sz w:val="24"/>
          <w:szCs w:val="24"/>
        </w:rPr>
        <w:t>kurā lūgts</w:t>
      </w:r>
      <w:r w:rsidRPr="00235310">
        <w:rPr>
          <w:rFonts w:ascii="Times New Roman" w:hAnsi="Times New Roman"/>
          <w:sz w:val="24"/>
          <w:szCs w:val="24"/>
        </w:rPr>
        <w:t xml:space="preserve"> </w:t>
      </w:r>
      <w:r>
        <w:rPr>
          <w:rFonts w:ascii="Times New Roman" w:hAnsi="Times New Roman"/>
          <w:sz w:val="24"/>
          <w:szCs w:val="24"/>
        </w:rPr>
        <w:t>piešķirt nomā</w:t>
      </w:r>
      <w:r w:rsidRPr="00235310">
        <w:rPr>
          <w:rFonts w:ascii="Times New Roman" w:hAnsi="Times New Roman"/>
          <w:sz w:val="24"/>
          <w:szCs w:val="24"/>
        </w:rPr>
        <w:t xml:space="preserve"> zemes vienīb</w:t>
      </w:r>
      <w:r>
        <w:rPr>
          <w:rFonts w:ascii="Times New Roman" w:hAnsi="Times New Roman"/>
          <w:sz w:val="24"/>
          <w:szCs w:val="24"/>
        </w:rPr>
        <w:t>u</w:t>
      </w:r>
      <w:r w:rsidRPr="00235310">
        <w:rPr>
          <w:rFonts w:ascii="Times New Roman" w:hAnsi="Times New Roman"/>
          <w:sz w:val="24"/>
          <w:szCs w:val="24"/>
        </w:rPr>
        <w:t xml:space="preserve"> ar kadastra apzīmējumu </w:t>
      </w:r>
      <w:r>
        <w:rPr>
          <w:rFonts w:ascii="Times New Roman" w:hAnsi="Times New Roman"/>
          <w:sz w:val="24"/>
          <w:szCs w:val="24"/>
        </w:rPr>
        <w:t>5090 002 0475, 0,049 ha platībā,</w:t>
      </w:r>
      <w:r w:rsidRPr="00235310">
        <w:rPr>
          <w:rFonts w:ascii="Times New Roman" w:hAnsi="Times New Roman"/>
          <w:sz w:val="24"/>
          <w:szCs w:val="24"/>
        </w:rPr>
        <w:t xml:space="preserve"> </w:t>
      </w:r>
      <w:r>
        <w:rPr>
          <w:rFonts w:ascii="Times New Roman" w:eastAsia="Times New Roman" w:hAnsi="Times New Roman"/>
          <w:sz w:val="24"/>
          <w:szCs w:val="24"/>
        </w:rPr>
        <w:t>mazdārziņa vajadzībām.</w:t>
      </w:r>
    </w:p>
    <w:p w14:paraId="52943E8F" w14:textId="77777777" w:rsidR="007712BD" w:rsidRDefault="007712BD" w:rsidP="007712BD">
      <w:pPr>
        <w:spacing w:after="0" w:line="360" w:lineRule="auto"/>
        <w:ind w:firstLine="720"/>
        <w:jc w:val="both"/>
        <w:rPr>
          <w:rFonts w:ascii="Times New Roman" w:hAnsi="Times New Roman" w:cs="Times New Roman"/>
          <w:sz w:val="24"/>
          <w:szCs w:val="24"/>
        </w:rPr>
      </w:pPr>
      <w:r w:rsidRPr="006B57FF">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w:t>
      </w:r>
      <w:r w:rsidRPr="006B57FF">
        <w:rPr>
          <w:rFonts w:ascii="Times New Roman" w:hAnsi="Times New Roman" w:cs="Times New Roman"/>
          <w:sz w:val="24"/>
          <w:szCs w:val="24"/>
        </w:rPr>
        <w:lastRenderedPageBreak/>
        <w:t>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ievērojot likumā noteikto par rīcību ar publiskas personas finanšu līdzekļiem un mantu.</w:t>
      </w:r>
    </w:p>
    <w:p w14:paraId="1C30D7D5" w14:textId="77777777" w:rsidR="007712BD" w:rsidRDefault="007712BD" w:rsidP="007712BD">
      <w:pPr>
        <w:spacing w:after="0" w:line="360" w:lineRule="auto"/>
        <w:ind w:firstLine="720"/>
        <w:jc w:val="both"/>
        <w:rPr>
          <w:rFonts w:ascii="Times New Roman" w:eastAsia="Times New Roman" w:hAnsi="Times New Roman"/>
          <w:sz w:val="24"/>
          <w:szCs w:val="24"/>
        </w:rPr>
      </w:pPr>
      <w:r w:rsidRPr="000D7F43">
        <w:rPr>
          <w:rFonts w:ascii="Times New Roman" w:hAnsi="Times New Roman"/>
          <w:sz w:val="24"/>
          <w:szCs w:val="24"/>
        </w:rPr>
        <w:t>Saskaņā ar Nekustamā īpašuma valsts kadastra informācijas sistēmas</w:t>
      </w:r>
      <w:r>
        <w:rPr>
          <w:rFonts w:ascii="Times New Roman" w:hAnsi="Times New Roman"/>
          <w:sz w:val="24"/>
          <w:szCs w:val="24"/>
        </w:rPr>
        <w:t xml:space="preserve"> (turpmāk – Kadastrs) </w:t>
      </w:r>
      <w:r w:rsidRPr="000D7F43">
        <w:rPr>
          <w:rFonts w:ascii="Times New Roman" w:hAnsi="Times New Roman"/>
          <w:sz w:val="24"/>
          <w:szCs w:val="24"/>
        </w:rPr>
        <w:t xml:space="preserve">datiem Gulbenes novada pašvaldība ir </w:t>
      </w:r>
      <w:r>
        <w:rPr>
          <w:rFonts w:ascii="Times New Roman" w:eastAsia="Times New Roman" w:hAnsi="Times New Roman"/>
          <w:sz w:val="24"/>
          <w:szCs w:val="24"/>
        </w:rPr>
        <w:t>Stradu</w:t>
      </w:r>
      <w:r w:rsidRPr="000D7F43">
        <w:rPr>
          <w:rFonts w:ascii="Times New Roman" w:eastAsia="Times New Roman" w:hAnsi="Times New Roman"/>
          <w:sz w:val="24"/>
          <w:szCs w:val="24"/>
        </w:rPr>
        <w:t xml:space="preserve"> pagasta nekustamajā īpašumā “</w:t>
      </w:r>
      <w:r>
        <w:rPr>
          <w:rFonts w:ascii="Times New Roman" w:eastAsia="Times New Roman" w:hAnsi="Times New Roman"/>
          <w:sz w:val="24"/>
          <w:szCs w:val="24"/>
        </w:rPr>
        <w:t>Šķieneri 11</w:t>
      </w:r>
      <w:r w:rsidRPr="000D7F43">
        <w:rPr>
          <w:rFonts w:ascii="Times New Roman" w:eastAsia="Times New Roman" w:hAnsi="Times New Roman"/>
          <w:sz w:val="24"/>
          <w:szCs w:val="24"/>
        </w:rPr>
        <w:t xml:space="preserve">”, kadastra numurs </w:t>
      </w:r>
      <w:r>
        <w:rPr>
          <w:rFonts w:ascii="Times New Roman" w:eastAsia="Times New Roman" w:hAnsi="Times New Roman"/>
          <w:sz w:val="24"/>
          <w:szCs w:val="24"/>
        </w:rPr>
        <w:t>5090 002 0475</w:t>
      </w:r>
      <w:r w:rsidRPr="000D7F43">
        <w:rPr>
          <w:rFonts w:ascii="Times New Roman" w:eastAsia="Times New Roman" w:hAnsi="Times New Roman"/>
          <w:sz w:val="24"/>
          <w:szCs w:val="24"/>
        </w:rPr>
        <w:t xml:space="preserve">, ietilpstošās zemes vienības, kadastra apzīmējums </w:t>
      </w:r>
      <w:r>
        <w:rPr>
          <w:rFonts w:ascii="Times New Roman" w:eastAsia="Times New Roman" w:hAnsi="Times New Roman"/>
          <w:sz w:val="24"/>
          <w:szCs w:val="24"/>
        </w:rPr>
        <w:t>5090 002 0475</w:t>
      </w:r>
      <w:r w:rsidRPr="000D7F43">
        <w:rPr>
          <w:rFonts w:ascii="Times New Roman" w:eastAsia="Times New Roman" w:hAnsi="Times New Roman"/>
          <w:sz w:val="24"/>
          <w:szCs w:val="24"/>
        </w:rPr>
        <w:t>, 0,</w:t>
      </w:r>
      <w:r>
        <w:rPr>
          <w:rFonts w:ascii="Times New Roman" w:eastAsia="Times New Roman" w:hAnsi="Times New Roman"/>
          <w:sz w:val="24"/>
          <w:szCs w:val="24"/>
        </w:rPr>
        <w:t xml:space="preserve">049 </w:t>
      </w:r>
      <w:r w:rsidRPr="000D7F43">
        <w:rPr>
          <w:rFonts w:ascii="Times New Roman" w:eastAsia="Times New Roman" w:hAnsi="Times New Roman"/>
          <w:sz w:val="24"/>
          <w:szCs w:val="24"/>
        </w:rPr>
        <w:t>ha platībā</w:t>
      </w:r>
      <w:r>
        <w:rPr>
          <w:rFonts w:ascii="Times New Roman" w:eastAsia="Times New Roman" w:hAnsi="Times New Roman"/>
          <w:sz w:val="24"/>
          <w:szCs w:val="24"/>
        </w:rPr>
        <w:t xml:space="preserve"> (turpmāk – zemes vienība)</w:t>
      </w:r>
      <w:r w:rsidRPr="000D7F43">
        <w:rPr>
          <w:rFonts w:ascii="Times New Roman" w:eastAsia="Times New Roman" w:hAnsi="Times New Roman"/>
          <w:sz w:val="24"/>
          <w:szCs w:val="24"/>
        </w:rPr>
        <w:t xml:space="preserve"> </w:t>
      </w:r>
      <w:r>
        <w:rPr>
          <w:rFonts w:ascii="Times New Roman" w:eastAsia="Times New Roman" w:hAnsi="Times New Roman"/>
          <w:sz w:val="24"/>
          <w:szCs w:val="24"/>
        </w:rPr>
        <w:t>t</w:t>
      </w:r>
      <w:r w:rsidRPr="000D7F43">
        <w:rPr>
          <w:rFonts w:ascii="Times New Roman" w:eastAsia="Times New Roman" w:hAnsi="Times New Roman"/>
          <w:sz w:val="24"/>
          <w:szCs w:val="24"/>
        </w:rPr>
        <w:t>iesiskais valdītājs</w:t>
      </w:r>
      <w:r>
        <w:rPr>
          <w:rFonts w:ascii="Times New Roman" w:eastAsia="Times New Roman" w:hAnsi="Times New Roman"/>
          <w:sz w:val="24"/>
          <w:szCs w:val="24"/>
        </w:rPr>
        <w:t>.</w:t>
      </w:r>
    </w:p>
    <w:p w14:paraId="18D4BEBA" w14:textId="77777777" w:rsidR="007712BD" w:rsidRDefault="007712BD" w:rsidP="007712BD">
      <w:pPr>
        <w:spacing w:after="0" w:line="360" w:lineRule="auto"/>
        <w:ind w:firstLine="720"/>
        <w:jc w:val="both"/>
        <w:rPr>
          <w:rFonts w:ascii="Times New Roman" w:hAnsi="Times New Roman"/>
          <w:sz w:val="24"/>
          <w:szCs w:val="24"/>
        </w:rPr>
      </w:pPr>
      <w:r w:rsidRPr="000D7F43">
        <w:rPr>
          <w:rFonts w:ascii="Times New Roman" w:hAnsi="Times New Roman"/>
          <w:sz w:val="24"/>
          <w:szCs w:val="24"/>
        </w:rPr>
        <w:t>Gulbenes novada teritorijas plānojum</w:t>
      </w:r>
      <w:r>
        <w:rPr>
          <w:rFonts w:ascii="Times New Roman" w:hAnsi="Times New Roman"/>
          <w:sz w:val="24"/>
          <w:szCs w:val="24"/>
        </w:rPr>
        <w:t>ā</w:t>
      </w:r>
      <w:r w:rsidRPr="000D7F43">
        <w:rPr>
          <w:rFonts w:ascii="Times New Roman" w:hAnsi="Times New Roman"/>
          <w:sz w:val="24"/>
          <w:szCs w:val="24"/>
        </w:rPr>
        <w:t xml:space="preserve"> (apstiprināts ar Gulbenes novad</w:t>
      </w:r>
      <w:r>
        <w:rPr>
          <w:rFonts w:ascii="Times New Roman" w:hAnsi="Times New Roman"/>
          <w:sz w:val="24"/>
          <w:szCs w:val="24"/>
        </w:rPr>
        <w:t xml:space="preserve">a pašvaldības </w:t>
      </w:r>
      <w:r w:rsidRPr="000D7F43">
        <w:rPr>
          <w:rFonts w:ascii="Times New Roman" w:hAnsi="Times New Roman"/>
          <w:sz w:val="24"/>
          <w:szCs w:val="24"/>
        </w:rPr>
        <w:t>domes 2018.gada 27.decembra saistošajiem noteikumiem Nr.20 “Gulbenes novada teritorijas plānojums, Teritorijas izmantošanas un apbūves noteikumi un grafiskā daļa”) zemes vienībai noteiktais funkcionālais zonējums ir lauksaimniecības teritorija (L1). Apakšzonas noteicošais izmantošanas veids ir piepilsētas un ciemu mazdārziņi (sakņu dārzi, augļu dārzi), kur ir atļauta tikai saimnieciskā rakstura īslaicīgas lietošanas būvju izvietošana, kas saistītas ar apakšzonas funkcionēšanu, t.i., ar dārzkopību un sakņkopību.</w:t>
      </w:r>
    </w:p>
    <w:p w14:paraId="34A5AFD3" w14:textId="77777777" w:rsidR="007712BD" w:rsidRDefault="007712BD" w:rsidP="007712BD">
      <w:pPr>
        <w:spacing w:after="0" w:line="360" w:lineRule="auto"/>
        <w:ind w:firstLine="720"/>
        <w:jc w:val="both"/>
        <w:rPr>
          <w:rFonts w:ascii="Times New Roman" w:hAnsi="Times New Roman"/>
          <w:sz w:val="24"/>
          <w:szCs w:val="24"/>
        </w:rPr>
      </w:pPr>
      <w:r>
        <w:rPr>
          <w:rFonts w:ascii="Times New Roman" w:hAnsi="Times New Roman"/>
          <w:sz w:val="24"/>
          <w:szCs w:val="24"/>
        </w:rPr>
        <w:t xml:space="preserve">Saskaņā ar Kadastra datiem zemes vienībai </w:t>
      </w:r>
      <w:r>
        <w:rPr>
          <w:rFonts w:ascii="Times New Roman" w:eastAsia="Times New Roman" w:hAnsi="Times New Roman"/>
          <w:sz w:val="24"/>
          <w:szCs w:val="24"/>
        </w:rPr>
        <w:t xml:space="preserve">ir noteikts </w:t>
      </w:r>
      <w:r w:rsidRPr="00235310">
        <w:rPr>
          <w:rFonts w:ascii="Times New Roman" w:hAnsi="Times New Roman"/>
          <w:sz w:val="24"/>
          <w:szCs w:val="24"/>
        </w:rPr>
        <w:t>lietošanas mērķis</w:t>
      </w:r>
      <w:r>
        <w:rPr>
          <w:rFonts w:ascii="Times New Roman" w:hAnsi="Times New Roman"/>
          <w:sz w:val="24"/>
          <w:szCs w:val="24"/>
        </w:rPr>
        <w:t xml:space="preserve"> ar kodu 0101 – zeme, uz kuras galvenā saimnieciskā darbība ir lauksaimniecība.</w:t>
      </w:r>
    </w:p>
    <w:p w14:paraId="53570BB7" w14:textId="77777777" w:rsidR="007712BD" w:rsidRDefault="007712BD" w:rsidP="007712BD">
      <w:pPr>
        <w:spacing w:after="0" w:line="360" w:lineRule="auto"/>
        <w:ind w:firstLine="720"/>
        <w:jc w:val="both"/>
        <w:rPr>
          <w:rFonts w:ascii="CIDFont+F2" w:hAnsi="CIDFont+F2" w:cs="CIDFont+F2"/>
          <w:sz w:val="24"/>
          <w:szCs w:val="24"/>
        </w:rPr>
      </w:pPr>
      <w:r w:rsidRPr="007A72DF">
        <w:rPr>
          <w:rFonts w:ascii="Times New Roman" w:eastAsia="Times New Roman" w:hAnsi="Times New Roman"/>
          <w:sz w:val="24"/>
          <w:szCs w:val="24"/>
        </w:rPr>
        <w:t>Zemes vienīb</w:t>
      </w:r>
      <w:r>
        <w:rPr>
          <w:rFonts w:ascii="Times New Roman" w:eastAsia="Times New Roman" w:hAnsi="Times New Roman"/>
          <w:sz w:val="24"/>
          <w:szCs w:val="24"/>
        </w:rPr>
        <w:t xml:space="preserve">a </w:t>
      </w:r>
      <w:r w:rsidRPr="007A72DF">
        <w:rPr>
          <w:rFonts w:ascii="Times New Roman" w:eastAsia="Times New Roman" w:hAnsi="Times New Roman"/>
          <w:sz w:val="24"/>
          <w:szCs w:val="24"/>
        </w:rPr>
        <w:t xml:space="preserve">nav nepieciešama </w:t>
      </w:r>
      <w:r>
        <w:rPr>
          <w:rFonts w:ascii="Times New Roman" w:eastAsia="Times New Roman" w:hAnsi="Times New Roman"/>
          <w:sz w:val="24"/>
          <w:szCs w:val="24"/>
        </w:rPr>
        <w:t xml:space="preserve">Gulbenes novada </w:t>
      </w:r>
      <w:r w:rsidRPr="007A72DF">
        <w:rPr>
          <w:rFonts w:ascii="CIDFont+F2" w:hAnsi="CIDFont+F2" w:cs="CIDFont+F2"/>
          <w:sz w:val="24"/>
          <w:szCs w:val="24"/>
        </w:rPr>
        <w:t>pašvaldības funkciju veikšanai un pašlaik tai nav cita pielietojuma.</w:t>
      </w:r>
    </w:p>
    <w:p w14:paraId="4D69520F" w14:textId="77777777" w:rsidR="007712BD" w:rsidRDefault="007712BD" w:rsidP="007712BD">
      <w:pPr>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Ministru kabineta 2018.gada 19.jūnija noteikumu Nr.350 “Publiskas personas zemes nomas un apbūves tiesības noteikumi” (turpmāk – Noteikumi) 28.punkts nosaka, ka l</w:t>
      </w:r>
      <w:r w:rsidRPr="006029FB">
        <w:rPr>
          <w:rFonts w:ascii="Times New Roman" w:eastAsia="Times New Roman" w:hAnsi="Times New Roman"/>
          <w:sz w:val="24"/>
          <w:szCs w:val="24"/>
        </w:rPr>
        <w:t>ēmumu par neapbūvēta zemesgabala iznomāšanu pieņem iznomātājs.</w:t>
      </w:r>
      <w:r>
        <w:rPr>
          <w:rFonts w:ascii="Times New Roman" w:eastAsia="Times New Roman" w:hAnsi="Times New Roman"/>
          <w:sz w:val="24"/>
          <w:szCs w:val="24"/>
        </w:rPr>
        <w:t xml:space="preserve"> </w:t>
      </w:r>
      <w:r w:rsidRPr="000D7F43">
        <w:rPr>
          <w:rFonts w:ascii="Times New Roman" w:eastAsia="Times New Roman" w:hAnsi="Times New Roman"/>
          <w:sz w:val="24"/>
          <w:szCs w:val="24"/>
        </w:rPr>
        <w:t>Noteikum</w:t>
      </w:r>
      <w:r>
        <w:rPr>
          <w:rFonts w:ascii="Times New Roman" w:eastAsia="Times New Roman" w:hAnsi="Times New Roman"/>
          <w:sz w:val="24"/>
          <w:szCs w:val="24"/>
        </w:rPr>
        <w:t>u</w:t>
      </w:r>
      <w:r w:rsidRPr="000D7F43">
        <w:rPr>
          <w:rFonts w:ascii="Times New Roman" w:eastAsia="Times New Roman" w:hAnsi="Times New Roman"/>
          <w:sz w:val="24"/>
          <w:szCs w:val="24"/>
        </w:rPr>
        <w:t xml:space="preserve"> 29.2.apakšpunkts nosaka, ka šo noteikumu 32., 40., 41., 42., </w:t>
      </w:r>
      <w:r>
        <w:rPr>
          <w:rFonts w:ascii="Times New Roman" w:eastAsia="Times New Roman" w:hAnsi="Times New Roman"/>
          <w:sz w:val="24"/>
          <w:szCs w:val="24"/>
        </w:rPr>
        <w:t>42.</w:t>
      </w:r>
      <w:r w:rsidRPr="00520F47">
        <w:rPr>
          <w:rFonts w:ascii="Times New Roman" w:eastAsia="Times New Roman" w:hAnsi="Times New Roman"/>
          <w:sz w:val="24"/>
          <w:szCs w:val="24"/>
          <w:vertAlign w:val="superscript"/>
        </w:rPr>
        <w:t>1</w:t>
      </w:r>
      <w:r>
        <w:rPr>
          <w:rFonts w:ascii="Times New Roman" w:eastAsia="Times New Roman" w:hAnsi="Times New Roman"/>
          <w:sz w:val="24"/>
          <w:szCs w:val="24"/>
        </w:rPr>
        <w:t>., 42.</w:t>
      </w:r>
      <w:r w:rsidRPr="00520F47">
        <w:rPr>
          <w:rFonts w:ascii="Times New Roman" w:eastAsia="Times New Roman" w:hAnsi="Times New Roman"/>
          <w:sz w:val="24"/>
          <w:szCs w:val="24"/>
          <w:vertAlign w:val="superscript"/>
        </w:rPr>
        <w:t>2</w:t>
      </w:r>
      <w:r>
        <w:rPr>
          <w:rFonts w:ascii="Times New Roman" w:eastAsia="Times New Roman" w:hAnsi="Times New Roman"/>
          <w:sz w:val="24"/>
          <w:szCs w:val="24"/>
        </w:rPr>
        <w:t>., 42.</w:t>
      </w:r>
      <w:r w:rsidRPr="00520F47">
        <w:rPr>
          <w:rFonts w:ascii="Times New Roman" w:eastAsia="Times New Roman" w:hAnsi="Times New Roman"/>
          <w:sz w:val="24"/>
          <w:szCs w:val="24"/>
          <w:vertAlign w:val="superscript"/>
        </w:rPr>
        <w:t>3</w:t>
      </w:r>
      <w:r>
        <w:rPr>
          <w:rFonts w:ascii="Times New Roman" w:eastAsia="Times New Roman" w:hAnsi="Times New Roman"/>
          <w:sz w:val="24"/>
          <w:szCs w:val="24"/>
        </w:rPr>
        <w:t xml:space="preserve">., </w:t>
      </w:r>
      <w:r w:rsidRPr="000D7F43">
        <w:rPr>
          <w:rFonts w:ascii="Times New Roman" w:eastAsia="Times New Roman" w:hAnsi="Times New Roman"/>
          <w:sz w:val="24"/>
          <w:szCs w:val="24"/>
        </w:rPr>
        <w:t>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5C7DD679" w14:textId="5425B530" w:rsidR="007712BD" w:rsidRDefault="007712BD" w:rsidP="007712BD">
      <w:pPr>
        <w:spacing w:after="0" w:line="360" w:lineRule="auto"/>
        <w:ind w:firstLine="720"/>
        <w:jc w:val="both"/>
        <w:rPr>
          <w:rFonts w:ascii="Times New Roman" w:hAnsi="Times New Roman"/>
          <w:sz w:val="24"/>
          <w:szCs w:val="24"/>
        </w:rPr>
      </w:pPr>
      <w:r w:rsidRPr="000D7F43">
        <w:rPr>
          <w:rFonts w:ascii="Times New Roman" w:eastAsia="Times New Roman" w:hAnsi="Times New Roman"/>
          <w:sz w:val="24"/>
          <w:szCs w:val="24"/>
        </w:rPr>
        <w:t>Atbilstoši Noteikumu 33. un 35. punktam 202</w:t>
      </w:r>
      <w:r>
        <w:rPr>
          <w:rFonts w:ascii="Times New Roman" w:eastAsia="Times New Roman" w:hAnsi="Times New Roman"/>
          <w:sz w:val="24"/>
          <w:szCs w:val="24"/>
        </w:rPr>
        <w:t>5</w:t>
      </w:r>
      <w:r w:rsidRPr="000D7F43">
        <w:rPr>
          <w:rFonts w:ascii="Times New Roman" w:eastAsia="Times New Roman" w:hAnsi="Times New Roman"/>
          <w:sz w:val="24"/>
          <w:szCs w:val="24"/>
        </w:rPr>
        <w:t xml:space="preserve">. gada </w:t>
      </w:r>
      <w:r>
        <w:rPr>
          <w:rFonts w:ascii="Times New Roman" w:eastAsia="Times New Roman" w:hAnsi="Times New Roman"/>
          <w:sz w:val="24"/>
          <w:szCs w:val="24"/>
        </w:rPr>
        <w:t>15.janvārī</w:t>
      </w:r>
      <w:r w:rsidRPr="000D7F43">
        <w:rPr>
          <w:rFonts w:ascii="Times New Roman" w:eastAsia="Times New Roman" w:hAnsi="Times New Roman"/>
          <w:sz w:val="24"/>
          <w:szCs w:val="24"/>
        </w:rPr>
        <w:t xml:space="preserve"> Gulbenes novada pašvaldības tīmekļa vietnē </w:t>
      </w:r>
      <w:hyperlink r:id="rId86" w:history="1">
        <w:r w:rsidRPr="000D7F43">
          <w:rPr>
            <w:rStyle w:val="Hipersaite"/>
            <w:rFonts w:ascii="Times New Roman" w:eastAsia="Times New Roman" w:hAnsi="Times New Roman"/>
            <w:sz w:val="24"/>
            <w:szCs w:val="24"/>
          </w:rPr>
          <w:t>www.gulbene.lv</w:t>
        </w:r>
      </w:hyperlink>
      <w:r w:rsidRPr="000D7F43">
        <w:rPr>
          <w:rFonts w:ascii="Times New Roman" w:eastAsia="Times New Roman" w:hAnsi="Times New Roman"/>
          <w:sz w:val="24"/>
          <w:szCs w:val="24"/>
        </w:rPr>
        <w:t xml:space="preserve"> tika izsludināta publikācija par Gulbenes novada pašvaldības iznomājamo neapbūvēto zemes vienīb</w:t>
      </w:r>
      <w:r>
        <w:rPr>
          <w:rFonts w:ascii="Times New Roman" w:eastAsia="Times New Roman" w:hAnsi="Times New Roman"/>
          <w:sz w:val="24"/>
          <w:szCs w:val="24"/>
        </w:rPr>
        <w:t>u</w:t>
      </w:r>
      <w:r w:rsidRPr="000D7F43">
        <w:rPr>
          <w:rFonts w:ascii="Times New Roman" w:eastAsia="Times New Roman" w:hAnsi="Times New Roman"/>
          <w:sz w:val="24"/>
          <w:szCs w:val="24"/>
        </w:rPr>
        <w:t xml:space="preserve"> ar kadastra apzīmējumu </w:t>
      </w:r>
      <w:r>
        <w:rPr>
          <w:rFonts w:ascii="Times New Roman" w:eastAsia="Times New Roman" w:hAnsi="Times New Roman"/>
          <w:sz w:val="24"/>
          <w:szCs w:val="24"/>
        </w:rPr>
        <w:t>5090 002 0475</w:t>
      </w:r>
      <w:r w:rsidRPr="000D7F43">
        <w:rPr>
          <w:rFonts w:ascii="Times New Roman" w:eastAsia="Times New Roman" w:hAnsi="Times New Roman"/>
          <w:sz w:val="24"/>
          <w:szCs w:val="24"/>
        </w:rPr>
        <w:t>, 0,</w:t>
      </w:r>
      <w:r>
        <w:rPr>
          <w:rFonts w:ascii="Times New Roman" w:eastAsia="Times New Roman" w:hAnsi="Times New Roman"/>
          <w:sz w:val="24"/>
          <w:szCs w:val="24"/>
        </w:rPr>
        <w:t xml:space="preserve">049 </w:t>
      </w:r>
      <w:r w:rsidRPr="000D7F43">
        <w:rPr>
          <w:rFonts w:ascii="Times New Roman" w:eastAsia="Times New Roman" w:hAnsi="Times New Roman"/>
          <w:sz w:val="24"/>
          <w:szCs w:val="24"/>
        </w:rPr>
        <w:t>ha platībā, ar pieteikšanās termiņu līdz 202</w:t>
      </w:r>
      <w:r>
        <w:rPr>
          <w:rFonts w:ascii="Times New Roman" w:eastAsia="Times New Roman" w:hAnsi="Times New Roman"/>
          <w:sz w:val="24"/>
          <w:szCs w:val="24"/>
        </w:rPr>
        <w:t>5</w:t>
      </w:r>
      <w:r w:rsidRPr="000D7F43">
        <w:rPr>
          <w:rFonts w:ascii="Times New Roman" w:eastAsia="Times New Roman" w:hAnsi="Times New Roman"/>
          <w:sz w:val="24"/>
          <w:szCs w:val="24"/>
        </w:rPr>
        <w:t xml:space="preserve">. gada </w:t>
      </w:r>
      <w:r>
        <w:rPr>
          <w:rFonts w:ascii="Times New Roman" w:eastAsia="Times New Roman" w:hAnsi="Times New Roman"/>
          <w:sz w:val="24"/>
          <w:szCs w:val="24"/>
        </w:rPr>
        <w:t xml:space="preserve">23.janvārim </w:t>
      </w:r>
      <w:r w:rsidRPr="000D7F43">
        <w:rPr>
          <w:rFonts w:ascii="Times New Roman" w:eastAsia="Times New Roman" w:hAnsi="Times New Roman"/>
          <w:sz w:val="24"/>
          <w:szCs w:val="24"/>
        </w:rPr>
        <w:t>(ieskaitot). Publikācijas laikā</w:t>
      </w:r>
      <w:r>
        <w:rPr>
          <w:rFonts w:ascii="Times New Roman" w:eastAsia="Times New Roman" w:hAnsi="Times New Roman"/>
          <w:sz w:val="24"/>
          <w:szCs w:val="24"/>
        </w:rPr>
        <w:t xml:space="preserve"> pieteicās tikai viens pretendents: tika saņemts </w:t>
      </w:r>
      <w:r w:rsidR="00C61C3B">
        <w:rPr>
          <w:rFonts w:ascii="Times New Roman" w:eastAsia="Calibri" w:hAnsi="Times New Roman" w:cs="Times New Roman"/>
          <w:sz w:val="24"/>
          <w:szCs w:val="24"/>
          <w:lang w:eastAsia="lv-LV"/>
        </w:rPr>
        <w:t>[…]</w:t>
      </w:r>
      <w:r w:rsidRPr="00235310">
        <w:rPr>
          <w:rFonts w:ascii="Times New Roman" w:hAnsi="Times New Roman"/>
          <w:sz w:val="24"/>
          <w:szCs w:val="24"/>
        </w:rPr>
        <w:t xml:space="preserve">, </w:t>
      </w:r>
      <w:r>
        <w:rPr>
          <w:rFonts w:ascii="Times New Roman" w:hAnsi="Times New Roman"/>
          <w:sz w:val="24"/>
          <w:szCs w:val="24"/>
        </w:rPr>
        <w:t>2025.gada 16.janvāra</w:t>
      </w:r>
      <w:r w:rsidRPr="00AB4A8D">
        <w:rPr>
          <w:rFonts w:ascii="Times New Roman" w:hAnsi="Times New Roman"/>
          <w:sz w:val="24"/>
          <w:szCs w:val="24"/>
        </w:rPr>
        <w:t xml:space="preserve"> iesniegums (Gulbenes novada pašvaldībā saņemts 202</w:t>
      </w:r>
      <w:r>
        <w:rPr>
          <w:rFonts w:ascii="Times New Roman" w:hAnsi="Times New Roman"/>
          <w:sz w:val="24"/>
          <w:szCs w:val="24"/>
        </w:rPr>
        <w:t>5</w:t>
      </w:r>
      <w:r w:rsidRPr="00AB4A8D">
        <w:rPr>
          <w:rFonts w:ascii="Times New Roman" w:hAnsi="Times New Roman"/>
          <w:sz w:val="24"/>
          <w:szCs w:val="24"/>
        </w:rPr>
        <w:t xml:space="preserve">.gada </w:t>
      </w:r>
      <w:r>
        <w:rPr>
          <w:rFonts w:ascii="Times New Roman" w:hAnsi="Times New Roman"/>
          <w:sz w:val="24"/>
          <w:szCs w:val="24"/>
        </w:rPr>
        <w:t>16.janvārī</w:t>
      </w:r>
      <w:r w:rsidRPr="00AB4A8D">
        <w:rPr>
          <w:rFonts w:ascii="Times New Roman" w:hAnsi="Times New Roman"/>
          <w:sz w:val="24"/>
          <w:szCs w:val="24"/>
        </w:rPr>
        <w:t xml:space="preserve"> un reģistrēts ar Nr.</w:t>
      </w:r>
      <w:r w:rsidRPr="00AB4A8D">
        <w:t xml:space="preserve"> </w:t>
      </w:r>
      <w:r w:rsidRPr="00A83C8E">
        <w:rPr>
          <w:rFonts w:ascii="Times New Roman" w:hAnsi="Times New Roman" w:cs="Times New Roman"/>
          <w:sz w:val="24"/>
          <w:szCs w:val="24"/>
        </w:rPr>
        <w:t>GND/5.13.1/25/170-V</w:t>
      </w:r>
      <w:r w:rsidRPr="00AB4A8D">
        <w:rPr>
          <w:rFonts w:ascii="Times New Roman" w:hAnsi="Times New Roman"/>
          <w:sz w:val="24"/>
          <w:szCs w:val="24"/>
        </w:rPr>
        <w:t xml:space="preserve">), </w:t>
      </w:r>
      <w:r>
        <w:rPr>
          <w:rFonts w:ascii="Times New Roman" w:hAnsi="Times New Roman"/>
          <w:sz w:val="24"/>
          <w:szCs w:val="24"/>
        </w:rPr>
        <w:t>kurā lūgts</w:t>
      </w:r>
      <w:r w:rsidRPr="00235310">
        <w:rPr>
          <w:rFonts w:ascii="Times New Roman" w:hAnsi="Times New Roman"/>
          <w:sz w:val="24"/>
          <w:szCs w:val="24"/>
        </w:rPr>
        <w:t xml:space="preserve"> </w:t>
      </w:r>
      <w:r>
        <w:rPr>
          <w:rFonts w:ascii="Times New Roman" w:hAnsi="Times New Roman"/>
          <w:sz w:val="24"/>
          <w:szCs w:val="24"/>
        </w:rPr>
        <w:t>piešķirt nomā zemes vienību ar kadastra apzīmējumu 5090 002 0475, 0,049 ha platībā.</w:t>
      </w:r>
    </w:p>
    <w:p w14:paraId="6299D5AB" w14:textId="5D96D8F7" w:rsidR="007712BD" w:rsidRDefault="007712BD" w:rsidP="007712BD">
      <w:pPr>
        <w:spacing w:after="0"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lastRenderedPageBreak/>
        <w:t xml:space="preserve">Izvērtējot nomas tiesību pretendenta atbilstību Noteikumu 38.punktā noteiktajam, </w:t>
      </w:r>
      <w:r>
        <w:rPr>
          <w:rFonts w:ascii="Times New Roman" w:eastAsia="Times New Roman" w:hAnsi="Times New Roman"/>
          <w:sz w:val="24"/>
          <w:szCs w:val="24"/>
        </w:rPr>
        <w:t>Gulbenes novada pašvaldības mantas iznomāšanas komisija</w:t>
      </w:r>
      <w:r w:rsidRPr="000D7F43">
        <w:rPr>
          <w:rFonts w:ascii="Times New Roman" w:eastAsia="Times New Roman" w:hAnsi="Times New Roman"/>
          <w:sz w:val="24"/>
          <w:szCs w:val="24"/>
        </w:rPr>
        <w:t xml:space="preserve"> secina, ka nepastāv ierobežojumi slēgt ar </w:t>
      </w:r>
      <w:r w:rsidR="00C61C3B">
        <w:rPr>
          <w:rFonts w:ascii="Times New Roman" w:eastAsia="Calibri" w:hAnsi="Times New Roman" w:cs="Times New Roman"/>
          <w:sz w:val="24"/>
          <w:szCs w:val="24"/>
          <w:lang w:eastAsia="lv-LV"/>
        </w:rPr>
        <w:t>[…]</w:t>
      </w:r>
      <w:r w:rsidRPr="000D7F43">
        <w:rPr>
          <w:rFonts w:ascii="Times New Roman" w:eastAsia="Times New Roman" w:hAnsi="Times New Roman"/>
          <w:sz w:val="24"/>
          <w:szCs w:val="24"/>
        </w:rPr>
        <w:t>zemes nomas līgumu.</w:t>
      </w:r>
    </w:p>
    <w:p w14:paraId="42A6E8AC" w14:textId="77777777" w:rsidR="007712BD" w:rsidRDefault="007712BD" w:rsidP="007712BD">
      <w:pPr>
        <w:spacing w:after="0" w:line="360"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rPr>
        <w:t xml:space="preserve">Saskaņā ar Noteikumu </w:t>
      </w:r>
      <w:r w:rsidRPr="00BD0B3B">
        <w:rPr>
          <w:rFonts w:ascii="Times New Roman" w:eastAsia="Times New Roman" w:hAnsi="Times New Roman" w:cs="Times New Roman"/>
          <w:sz w:val="24"/>
          <w:szCs w:val="24"/>
        </w:rPr>
        <w:t>30.2.</w:t>
      </w:r>
      <w:r>
        <w:rPr>
          <w:rFonts w:ascii="Times New Roman" w:eastAsia="Times New Roman" w:hAnsi="Times New Roman" w:cs="Times New Roman"/>
          <w:sz w:val="24"/>
          <w:szCs w:val="24"/>
        </w:rPr>
        <w:t> </w:t>
      </w:r>
      <w:r w:rsidRPr="00BD0B3B">
        <w:rPr>
          <w:rFonts w:ascii="Times New Roman" w:eastAsia="Times New Roman" w:hAnsi="Times New Roman" w:cs="Times New Roman"/>
          <w:sz w:val="24"/>
          <w:szCs w:val="24"/>
        </w:rPr>
        <w:t>apakšpunkt</w:t>
      </w:r>
      <w:r>
        <w:rPr>
          <w:rFonts w:ascii="Times New Roman" w:eastAsia="Times New Roman" w:hAnsi="Times New Roman" w:cs="Times New Roman"/>
          <w:sz w:val="24"/>
          <w:szCs w:val="24"/>
        </w:rPr>
        <w:t xml:space="preserve">u, </w:t>
      </w:r>
      <w:r w:rsidRPr="00BD0B3B">
        <w:rPr>
          <w:rFonts w:ascii="Times New Roman" w:eastAsia="Times New Roman" w:hAnsi="Times New Roman" w:cs="Times New Roman"/>
          <w:sz w:val="24"/>
          <w:szCs w:val="24"/>
        </w:rPr>
        <w:t>ja</w:t>
      </w:r>
      <w:r>
        <w:rPr>
          <w:rFonts w:ascii="Times New Roman" w:eastAsia="Times New Roman" w:hAnsi="Times New Roman" w:cs="Times New Roman"/>
          <w:sz w:val="24"/>
          <w:szCs w:val="24"/>
        </w:rPr>
        <w:t xml:space="preserve"> </w:t>
      </w:r>
      <w:r w:rsidRPr="00BD0B3B">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eapbūvētu zemesgabalu iznomā šo </w:t>
      </w:r>
      <w:r w:rsidRPr="00BD0B3B">
        <w:rPr>
          <w:rFonts w:ascii="Times New Roman" w:eastAsia="Times New Roman" w:hAnsi="Times New Roman" w:cs="Times New Roman"/>
          <w:sz w:val="24"/>
          <w:szCs w:val="24"/>
        </w:rPr>
        <w:t>noteikumu 29.2.</w:t>
      </w:r>
      <w:r>
        <w:rPr>
          <w:rFonts w:ascii="Times New Roman" w:eastAsia="Times New Roman" w:hAnsi="Times New Roman" w:cs="Times New Roman"/>
          <w:sz w:val="24"/>
          <w:szCs w:val="24"/>
        </w:rPr>
        <w:t> </w:t>
      </w:r>
      <w:r w:rsidRPr="00BD0B3B">
        <w:rPr>
          <w:rFonts w:ascii="Times New Roman" w:eastAsia="Times New Roman" w:hAnsi="Times New Roman" w:cs="Times New Roman"/>
          <w:sz w:val="24"/>
          <w:szCs w:val="24"/>
        </w:rPr>
        <w:t>apakšpunktā minētajā gadījumā, tad nomas maksa gadā ir 0,5% no zemesgabala kadastrālās vērtības</w:t>
      </w:r>
      <w:r>
        <w:rPr>
          <w:rFonts w:ascii="Times New Roman" w:eastAsia="Times New Roman" w:hAnsi="Times New Roman" w:cs="Times New Roman"/>
          <w:sz w:val="24"/>
          <w:szCs w:val="24"/>
        </w:rPr>
        <w:t xml:space="preserve"> </w:t>
      </w:r>
      <w:r w:rsidRPr="008E5FDC">
        <w:rPr>
          <w:rFonts w:ascii="Times New Roman" w:hAnsi="Times New Roman" w:cs="Times New Roman"/>
          <w:sz w:val="24"/>
          <w:szCs w:val="24"/>
        </w:rPr>
        <w:t>(nepiemērojot šo noteikumu 5.</w:t>
      </w:r>
      <w:r>
        <w:rPr>
          <w:rFonts w:ascii="Times New Roman" w:hAnsi="Times New Roman" w:cs="Times New Roman"/>
          <w:sz w:val="24"/>
          <w:szCs w:val="24"/>
        </w:rPr>
        <w:t> </w:t>
      </w:r>
      <w:r w:rsidRPr="008E5FDC">
        <w:rPr>
          <w:rFonts w:ascii="Times New Roman" w:hAnsi="Times New Roman" w:cs="Times New Roman"/>
          <w:sz w:val="24"/>
          <w:szCs w:val="24"/>
        </w:rPr>
        <w:t>punktu)</w:t>
      </w:r>
      <w:r>
        <w:rPr>
          <w:rFonts w:ascii="Times New Roman" w:eastAsia="Times New Roman" w:hAnsi="Times New Roman" w:cs="Times New Roman"/>
          <w:sz w:val="24"/>
          <w:szCs w:val="24"/>
        </w:rPr>
        <w:t xml:space="preserve">. Noteikumu 31.punkts nosaka, ka </w:t>
      </w:r>
      <w:r w:rsidRPr="00BD0B3B">
        <w:rPr>
          <w:rFonts w:ascii="Times New Roman" w:eastAsia="Times New Roman" w:hAnsi="Times New Roman" w:cs="Times New Roman"/>
          <w:sz w:val="24"/>
          <w:szCs w:val="24"/>
        </w:rPr>
        <w:t>pašvaldībai savos saistošajos noteikumos ir tiesības noteikt lielāku nomas maksu par pašvaldības neapbūvētajiem zemesgabaliem</w:t>
      </w:r>
      <w:r>
        <w:rPr>
          <w:rFonts w:ascii="Times New Roman" w:eastAsia="Times New Roman" w:hAnsi="Times New Roman" w:cs="Times New Roman"/>
          <w:sz w:val="24"/>
          <w:szCs w:val="24"/>
        </w:rPr>
        <w:t xml:space="preserve">. Atbilstoši </w:t>
      </w:r>
      <w:r w:rsidRPr="00BD0B3B">
        <w:rPr>
          <w:rFonts w:ascii="Times New Roman" w:eastAsia="Times New Roman" w:hAnsi="Times New Roman" w:cs="Times New Roman"/>
          <w:sz w:val="24"/>
          <w:szCs w:val="24"/>
        </w:rPr>
        <w:t xml:space="preserve">Gulbenes novada </w:t>
      </w:r>
      <w:r>
        <w:rPr>
          <w:rFonts w:ascii="Times New Roman" w:eastAsia="Times New Roman" w:hAnsi="Times New Roman" w:cs="Times New Roman"/>
          <w:sz w:val="24"/>
          <w:szCs w:val="24"/>
        </w:rPr>
        <w:t>pašvaldības domes</w:t>
      </w:r>
      <w:r w:rsidRPr="00BD0B3B">
        <w:rPr>
          <w:rFonts w:ascii="Times New Roman" w:eastAsia="Times New Roman" w:hAnsi="Times New Roman" w:cs="Times New Roman"/>
          <w:sz w:val="24"/>
          <w:szCs w:val="24"/>
        </w:rPr>
        <w:t xml:space="preserve"> 2019.gada 28.februāra saistošo noteikumu Nr.6 “Par Gulbenes novada pašvaldībai piederoša vai piekrītoša neapbūvēta z</w:t>
      </w:r>
      <w:r>
        <w:rPr>
          <w:rFonts w:ascii="Times New Roman" w:eastAsia="Times New Roman" w:hAnsi="Times New Roman" w:cs="Times New Roman"/>
          <w:sz w:val="24"/>
          <w:szCs w:val="24"/>
        </w:rPr>
        <w:t xml:space="preserve">emesgabala nomas maksas apmēru” </w:t>
      </w:r>
      <w:r w:rsidRPr="00BD0B3B">
        <w:rPr>
          <w:rFonts w:ascii="Times New Roman" w:eastAsia="Times New Roman" w:hAnsi="Times New Roman" w:cs="Times New Roman"/>
          <w:sz w:val="24"/>
          <w:szCs w:val="24"/>
        </w:rPr>
        <w:t>2.</w:t>
      </w:r>
      <w:r>
        <w:rPr>
          <w:rFonts w:ascii="Times New Roman" w:eastAsia="Times New Roman" w:hAnsi="Times New Roman" w:cs="Times New Roman"/>
          <w:sz w:val="24"/>
          <w:szCs w:val="24"/>
        </w:rPr>
        <w:t>2.1.apakšpunktam n</w:t>
      </w:r>
      <w:r w:rsidRPr="00E62BB5">
        <w:rPr>
          <w:rFonts w:ascii="Times New Roman" w:eastAsia="Times New Roman" w:hAnsi="Times New Roman" w:cs="Times New Roman"/>
          <w:sz w:val="24"/>
          <w:szCs w:val="24"/>
        </w:rPr>
        <w:t>eapbūvēta zemesgabala, kas tiek izmantots personisko palīgsaimniecīb</w:t>
      </w:r>
      <w:r>
        <w:rPr>
          <w:rFonts w:ascii="Times New Roman" w:eastAsia="Times New Roman" w:hAnsi="Times New Roman" w:cs="Times New Roman"/>
          <w:sz w:val="24"/>
          <w:szCs w:val="24"/>
        </w:rPr>
        <w:t>u vajadzībām atbilstoši likuma “</w:t>
      </w:r>
      <w:r w:rsidRPr="00E62BB5">
        <w:rPr>
          <w:rFonts w:ascii="Times New Roman" w:eastAsia="Times New Roman" w:hAnsi="Times New Roman" w:cs="Times New Roman"/>
          <w:sz w:val="24"/>
          <w:szCs w:val="24"/>
        </w:rPr>
        <w:t>Par zemes reformu Latvijas Republikas lauku apvidos</w:t>
      </w:r>
      <w:r>
        <w:rPr>
          <w:rFonts w:ascii="Times New Roman" w:eastAsia="Times New Roman" w:hAnsi="Times New Roman" w:cs="Times New Roman"/>
          <w:sz w:val="24"/>
          <w:szCs w:val="24"/>
        </w:rPr>
        <w:t>”</w:t>
      </w:r>
      <w:r w:rsidRPr="00E62BB5">
        <w:rPr>
          <w:rFonts w:ascii="Times New Roman" w:eastAsia="Times New Roman" w:hAnsi="Times New Roman" w:cs="Times New Roman"/>
          <w:sz w:val="24"/>
          <w:szCs w:val="24"/>
        </w:rPr>
        <w:t xml:space="preserve"> 7. pantam ar nosacījumu, ka nomnieks neapbūvētajā zemesgabalā neveic saimniecisko darbību, kurai samazinātas nomas maksas piemērošanas gadījumā atbalsts nomniekam kvalificējams kā komercdarbības atbalsts, </w:t>
      </w:r>
      <w:r w:rsidRPr="009116C0">
        <w:rPr>
          <w:rFonts w:ascii="Times New Roman" w:eastAsia="Times New Roman" w:hAnsi="Times New Roman" w:cs="Times New Roman"/>
          <w:sz w:val="24"/>
          <w:szCs w:val="24"/>
          <w:lang w:eastAsia="lv-LV"/>
        </w:rPr>
        <w:t xml:space="preserve">nomas maksu Gulbenes novada </w:t>
      </w:r>
      <w:r>
        <w:rPr>
          <w:rFonts w:ascii="Times New Roman" w:eastAsia="Times New Roman" w:hAnsi="Times New Roman" w:cs="Times New Roman"/>
          <w:sz w:val="24"/>
          <w:szCs w:val="24"/>
          <w:lang w:eastAsia="lv-LV"/>
        </w:rPr>
        <w:t>Stradu</w:t>
      </w:r>
      <w:r w:rsidRPr="009116C0">
        <w:rPr>
          <w:rFonts w:ascii="Times New Roman" w:eastAsia="Times New Roman" w:hAnsi="Times New Roman" w:cs="Times New Roman"/>
          <w:sz w:val="24"/>
          <w:szCs w:val="24"/>
          <w:lang w:eastAsia="lv-LV"/>
        </w:rPr>
        <w:t xml:space="preserve"> pagasta teritorijā </w:t>
      </w:r>
      <w:r w:rsidRPr="009116C0">
        <w:rPr>
          <w:rFonts w:ascii="Times New Roman" w:eastAsia="Calibri" w:hAnsi="Times New Roman" w:cs="Times New Roman"/>
          <w:sz w:val="24"/>
          <w:szCs w:val="24"/>
          <w:lang w:eastAsia="lv-LV"/>
        </w:rPr>
        <w:t xml:space="preserve">atbilstoši šo noteikumu </w:t>
      </w:r>
      <w:r>
        <w:rPr>
          <w:rFonts w:ascii="Times New Roman" w:eastAsia="Calibri" w:hAnsi="Times New Roman" w:cs="Times New Roman"/>
          <w:sz w:val="24"/>
          <w:szCs w:val="24"/>
          <w:lang w:eastAsia="lv-LV"/>
        </w:rPr>
        <w:t>2</w:t>
      </w:r>
      <w:r w:rsidRPr="009116C0">
        <w:rPr>
          <w:rFonts w:ascii="Times New Roman" w:eastAsia="Calibri" w:hAnsi="Times New Roman" w:cs="Times New Roman"/>
          <w:sz w:val="24"/>
          <w:szCs w:val="24"/>
          <w:lang w:eastAsia="lv-LV"/>
        </w:rPr>
        <w:t xml:space="preserve">. pielikumam </w:t>
      </w:r>
      <w:r w:rsidRPr="009116C0">
        <w:rPr>
          <w:rFonts w:ascii="Times New Roman" w:eastAsia="Times New Roman" w:hAnsi="Times New Roman" w:cs="Times New Roman"/>
          <w:sz w:val="24"/>
          <w:szCs w:val="24"/>
          <w:lang w:eastAsia="lv-LV"/>
        </w:rPr>
        <w:t xml:space="preserve">nosaka </w:t>
      </w:r>
      <w:r>
        <w:rPr>
          <w:rFonts w:ascii="Times New Roman" w:eastAsia="Times New Roman" w:hAnsi="Times New Roman" w:cs="Times New Roman"/>
          <w:sz w:val="24"/>
          <w:szCs w:val="24"/>
          <w:lang w:eastAsia="lv-LV"/>
        </w:rPr>
        <w:t>10</w:t>
      </w:r>
      <w:r w:rsidRPr="009116C0">
        <w:rPr>
          <w:rFonts w:ascii="Times New Roman" w:eastAsia="Times New Roman" w:hAnsi="Times New Roman" w:cs="Times New Roman"/>
          <w:sz w:val="24"/>
          <w:szCs w:val="24"/>
          <w:lang w:eastAsia="lv-LV"/>
        </w:rPr>
        <w:t xml:space="preserve"> % apmērā no zemes kadastrālās vērtības gadā, bet ne mazāk kā 12 </w:t>
      </w:r>
      <w:r w:rsidRPr="009116C0">
        <w:rPr>
          <w:rFonts w:ascii="Times New Roman" w:eastAsia="Times New Roman" w:hAnsi="Times New Roman" w:cs="Times New Roman"/>
          <w:i/>
          <w:sz w:val="24"/>
          <w:szCs w:val="24"/>
          <w:lang w:eastAsia="lv-LV"/>
        </w:rPr>
        <w:t>euro</w:t>
      </w:r>
      <w:r w:rsidRPr="009116C0">
        <w:rPr>
          <w:rFonts w:ascii="Times New Roman" w:eastAsia="Times New Roman" w:hAnsi="Times New Roman" w:cs="Times New Roman"/>
          <w:sz w:val="24"/>
          <w:szCs w:val="24"/>
          <w:lang w:eastAsia="lv-LV"/>
        </w:rPr>
        <w:t xml:space="preserve"> gadā.</w:t>
      </w:r>
    </w:p>
    <w:p w14:paraId="1838E960" w14:textId="77777777" w:rsidR="007712BD" w:rsidRDefault="007712BD" w:rsidP="007712BD">
      <w:pPr>
        <w:spacing w:after="0" w:line="360" w:lineRule="auto"/>
        <w:ind w:firstLine="720"/>
        <w:jc w:val="both"/>
        <w:rPr>
          <w:rFonts w:ascii="Times New Roman" w:hAnsi="Times New Roman" w:cs="Times New Roman"/>
          <w:sz w:val="24"/>
          <w:szCs w:val="24"/>
        </w:rPr>
      </w:pPr>
      <w:r>
        <w:rPr>
          <w:rFonts w:ascii="Times New Roman" w:eastAsia="Times New Roman" w:hAnsi="Times New Roman"/>
          <w:sz w:val="24"/>
          <w:szCs w:val="24"/>
        </w:rPr>
        <w:t xml:space="preserve">Zemes vienības kadastrālā vērtība ir 37 </w:t>
      </w:r>
      <w:r>
        <w:rPr>
          <w:rFonts w:ascii="Times New Roman" w:eastAsia="Times New Roman" w:hAnsi="Times New Roman"/>
          <w:i/>
          <w:sz w:val="24"/>
          <w:szCs w:val="24"/>
        </w:rPr>
        <w:t xml:space="preserve">euro. </w:t>
      </w:r>
      <w:r>
        <w:rPr>
          <w:rFonts w:ascii="Times New Roman" w:eastAsia="Times New Roman" w:hAnsi="Times New Roman"/>
          <w:sz w:val="24"/>
          <w:szCs w:val="24"/>
        </w:rPr>
        <w:t xml:space="preserve">Zemes vienības nomas maksa ir 3,70 </w:t>
      </w:r>
      <w:r w:rsidRPr="00ED67CD">
        <w:rPr>
          <w:rFonts w:ascii="Times New Roman" w:eastAsia="Times New Roman" w:hAnsi="Times New Roman"/>
          <w:i/>
          <w:iCs/>
          <w:sz w:val="24"/>
          <w:szCs w:val="24"/>
        </w:rPr>
        <w:t>euro</w:t>
      </w:r>
      <w:r>
        <w:rPr>
          <w:rFonts w:ascii="Times New Roman" w:eastAsia="Times New Roman" w:hAnsi="Times New Roman"/>
          <w:sz w:val="24"/>
          <w:szCs w:val="24"/>
        </w:rPr>
        <w:t xml:space="preserve">, </w:t>
      </w:r>
      <w:r>
        <w:rPr>
          <w:rFonts w:ascii="Times New Roman" w:hAnsi="Times New Roman" w:cs="Times New Roman"/>
          <w:sz w:val="24"/>
          <w:szCs w:val="24"/>
        </w:rPr>
        <w:t xml:space="preserve">proti, konkrētajā gadījumā piemērojama </w:t>
      </w:r>
      <w:r w:rsidRPr="00BF0E1B">
        <w:rPr>
          <w:rFonts w:ascii="Times New Roman" w:eastAsia="Times New Roman" w:hAnsi="Times New Roman" w:cs="Times New Roman"/>
          <w:sz w:val="24"/>
          <w:szCs w:val="24"/>
        </w:rPr>
        <w:t>Gulbenes novada pašvaldības domes 2019.gada 28.februāra saistošo noteikumu Nr.6 “Par Gulbenes novada pašvaldībai piederoša vai piekrītoša neapbūvēta zemesgabala nomas maksas apmēru”</w:t>
      </w:r>
      <w:r>
        <w:rPr>
          <w:rFonts w:ascii="Times New Roman" w:eastAsia="Times New Roman" w:hAnsi="Times New Roman" w:cs="Times New Roman"/>
          <w:sz w:val="24"/>
          <w:szCs w:val="24"/>
        </w:rPr>
        <w:t xml:space="preserve"> </w:t>
      </w:r>
      <w:r w:rsidRPr="00BF0E1B">
        <w:rPr>
          <w:rFonts w:ascii="Times New Roman" w:eastAsia="Times New Roman" w:hAnsi="Times New Roman" w:cs="Times New Roman"/>
          <w:sz w:val="24"/>
          <w:szCs w:val="24"/>
        </w:rPr>
        <w:t>2.</w:t>
      </w:r>
      <w:r>
        <w:rPr>
          <w:rFonts w:ascii="Times New Roman" w:eastAsia="Times New Roman" w:hAnsi="Times New Roman" w:cs="Times New Roman"/>
          <w:sz w:val="24"/>
          <w:szCs w:val="24"/>
        </w:rPr>
        <w:t>2.1</w:t>
      </w:r>
      <w:r w:rsidRPr="00BF0E1B">
        <w:rPr>
          <w:rFonts w:ascii="Times New Roman" w:eastAsia="Times New Roman" w:hAnsi="Times New Roman" w:cs="Times New Roman"/>
          <w:sz w:val="24"/>
          <w:szCs w:val="24"/>
        </w:rPr>
        <w:t>.apakšpunkt</w:t>
      </w:r>
      <w:r>
        <w:rPr>
          <w:rFonts w:ascii="Times New Roman" w:eastAsia="Times New Roman" w:hAnsi="Times New Roman" w:cs="Times New Roman"/>
          <w:sz w:val="24"/>
          <w:szCs w:val="24"/>
        </w:rPr>
        <w:t>ā noteiktā minimālā nomas maksa 12</w:t>
      </w:r>
      <w:r w:rsidRPr="00BF0E1B">
        <w:rPr>
          <w:rFonts w:ascii="Times New Roman" w:eastAsia="Times New Roman" w:hAnsi="Times New Roman" w:cs="Times New Roman"/>
          <w:sz w:val="24"/>
          <w:szCs w:val="24"/>
        </w:rPr>
        <w:t xml:space="preserve"> </w:t>
      </w:r>
      <w:r w:rsidRPr="00BF0E1B">
        <w:rPr>
          <w:rFonts w:ascii="Times New Roman" w:eastAsia="Times New Roman" w:hAnsi="Times New Roman" w:cs="Times New Roman"/>
          <w:i/>
          <w:sz w:val="24"/>
          <w:szCs w:val="24"/>
        </w:rPr>
        <w:t>euro</w:t>
      </w:r>
      <w:r w:rsidRPr="00BF0E1B">
        <w:rPr>
          <w:rFonts w:ascii="Times New Roman" w:eastAsia="Times New Roman" w:hAnsi="Times New Roman" w:cs="Times New Roman"/>
          <w:sz w:val="24"/>
          <w:szCs w:val="24"/>
        </w:rPr>
        <w:t xml:space="preserve"> gadā</w:t>
      </w:r>
      <w:r w:rsidRPr="00BD0B3B">
        <w:rPr>
          <w:rFonts w:ascii="Times New Roman" w:hAnsi="Times New Roman" w:cs="Times New Roman"/>
          <w:sz w:val="24"/>
          <w:szCs w:val="24"/>
        </w:rPr>
        <w:t>.</w:t>
      </w:r>
    </w:p>
    <w:p w14:paraId="5A5DC803" w14:textId="77777777" w:rsidR="007712BD" w:rsidRDefault="007712BD" w:rsidP="007712BD">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Saskaņā ar </w:t>
      </w:r>
      <w:r w:rsidRPr="00BD0B3B">
        <w:rPr>
          <w:rFonts w:ascii="Times New Roman" w:eastAsia="Times New Roman" w:hAnsi="Times New Roman" w:cs="Times New Roman"/>
          <w:sz w:val="24"/>
          <w:szCs w:val="24"/>
        </w:rPr>
        <w:t>Publiskas personas finanšu līdzekļu un mantas izšķērdēšanas novēršanas likuma 6.</w:t>
      </w:r>
      <w:r w:rsidRPr="00BD0B3B">
        <w:rPr>
          <w:rFonts w:ascii="Times New Roman" w:eastAsia="Times New Roman" w:hAnsi="Times New Roman" w:cs="Times New Roman"/>
          <w:sz w:val="24"/>
          <w:szCs w:val="24"/>
          <w:vertAlign w:val="superscript"/>
        </w:rPr>
        <w:t>1</w:t>
      </w:r>
      <w:r w:rsidRPr="00BD0B3B">
        <w:rPr>
          <w:rFonts w:ascii="Times New Roman" w:eastAsia="Times New Roman" w:hAnsi="Times New Roman" w:cs="Times New Roman"/>
          <w:sz w:val="24"/>
          <w:szCs w:val="24"/>
        </w:rPr>
        <w:t xml:space="preserve"> panta pirmo daļu, ja likumā vai Ministru kabineta noteikumos nav paredzēts citādi, nekustamā īpašuma nomas līgumu </w:t>
      </w:r>
      <w:r>
        <w:rPr>
          <w:rFonts w:ascii="Times New Roman" w:eastAsia="Times New Roman" w:hAnsi="Times New Roman" w:cs="Times New Roman"/>
          <w:sz w:val="24"/>
          <w:szCs w:val="24"/>
        </w:rPr>
        <w:t>slēdz</w:t>
      </w:r>
      <w:r w:rsidRPr="00BD0B3B">
        <w:rPr>
          <w:rFonts w:ascii="Times New Roman" w:eastAsia="Times New Roman" w:hAnsi="Times New Roman" w:cs="Times New Roman"/>
          <w:sz w:val="24"/>
          <w:szCs w:val="24"/>
        </w:rPr>
        <w:t xml:space="preserve"> uz laiku, kas nav ilgāks par 30 gadiem</w:t>
      </w:r>
      <w:r>
        <w:rPr>
          <w:rFonts w:ascii="Times New Roman" w:eastAsia="Times New Roman" w:hAnsi="Times New Roman" w:cs="Times New Roman"/>
          <w:sz w:val="24"/>
          <w:szCs w:val="24"/>
        </w:rPr>
        <w:t>.</w:t>
      </w:r>
    </w:p>
    <w:p w14:paraId="5ACF0783" w14:textId="77777777" w:rsidR="007712BD" w:rsidRDefault="007712BD" w:rsidP="007712BD">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Noteikumu </w:t>
      </w:r>
      <w:r w:rsidRPr="00BD0B3B">
        <w:rPr>
          <w:rFonts w:ascii="Times New Roman" w:eastAsia="Times New Roman" w:hAnsi="Times New Roman" w:cs="Times New Roman"/>
          <w:sz w:val="24"/>
          <w:szCs w:val="24"/>
        </w:rPr>
        <w:t>47.punkts nosaka, ka iznomātājs 10 darbdienu laikā pēc nomas līguma spēkā stāšanās publicē vai nodrošina attiecīgās informācijas publicēšanu šo noteikumu 34. vai 3</w:t>
      </w:r>
      <w:r>
        <w:rPr>
          <w:rFonts w:ascii="Times New Roman" w:eastAsia="Times New Roman" w:hAnsi="Times New Roman" w:cs="Times New Roman"/>
          <w:sz w:val="24"/>
          <w:szCs w:val="24"/>
        </w:rPr>
        <w:t>5. punktā minētajā tīmekļvietnē.</w:t>
      </w:r>
    </w:p>
    <w:p w14:paraId="5360000F" w14:textId="192C1526" w:rsidR="007712BD" w:rsidRPr="00BD0B3B" w:rsidRDefault="007712BD" w:rsidP="007712BD">
      <w:pPr>
        <w:spacing w:after="0" w:line="360" w:lineRule="auto"/>
        <w:ind w:firstLine="720"/>
        <w:jc w:val="both"/>
        <w:rPr>
          <w:rFonts w:ascii="Times New Roman" w:eastAsia="Times New Roman" w:hAnsi="Times New Roman" w:cs="Times New Roman"/>
          <w:sz w:val="24"/>
          <w:szCs w:val="24"/>
        </w:rPr>
      </w:pPr>
      <w:r w:rsidRPr="00BD0B3B">
        <w:rPr>
          <w:rFonts w:ascii="Times New Roman" w:eastAsia="Times New Roman" w:hAnsi="Times New Roman" w:cs="Times New Roman"/>
          <w:sz w:val="24"/>
          <w:szCs w:val="24"/>
        </w:rPr>
        <w:t>Pamatojoties uz Pašvaldību likuma 73.panta pirmo</w:t>
      </w:r>
      <w:r>
        <w:rPr>
          <w:rFonts w:ascii="Times New Roman" w:eastAsia="Times New Roman" w:hAnsi="Times New Roman" w:cs="Times New Roman"/>
          <w:sz w:val="24"/>
          <w:szCs w:val="24"/>
        </w:rPr>
        <w:t>,</w:t>
      </w:r>
      <w:r w:rsidRPr="00BD0B3B">
        <w:rPr>
          <w:rFonts w:ascii="Times New Roman" w:eastAsia="Times New Roman" w:hAnsi="Times New Roman" w:cs="Times New Roman"/>
          <w:sz w:val="24"/>
          <w:szCs w:val="24"/>
        </w:rPr>
        <w:t xml:space="preserve"> trešo </w:t>
      </w:r>
      <w:r>
        <w:rPr>
          <w:rFonts w:ascii="Times New Roman" w:eastAsia="Times New Roman" w:hAnsi="Times New Roman" w:cs="Times New Roman"/>
          <w:sz w:val="24"/>
          <w:szCs w:val="24"/>
        </w:rPr>
        <w:t>un</w:t>
      </w:r>
      <w:r w:rsidRPr="00BD0B3B">
        <w:rPr>
          <w:rFonts w:ascii="Times New Roman" w:eastAsia="Times New Roman" w:hAnsi="Times New Roman" w:cs="Times New Roman"/>
          <w:sz w:val="24"/>
          <w:szCs w:val="24"/>
        </w:rPr>
        <w:t xml:space="preserve"> ceturto daļu, Ministru kabineta 2018.gada 19.jūnija noteikum</w:t>
      </w:r>
      <w:r>
        <w:rPr>
          <w:rFonts w:ascii="Times New Roman" w:eastAsia="Times New Roman" w:hAnsi="Times New Roman" w:cs="Times New Roman"/>
          <w:sz w:val="24"/>
          <w:szCs w:val="24"/>
        </w:rPr>
        <w:t>u</w:t>
      </w:r>
      <w:r w:rsidRPr="00BD0B3B">
        <w:rPr>
          <w:rFonts w:ascii="Times New Roman" w:eastAsia="Times New Roman" w:hAnsi="Times New Roman" w:cs="Times New Roman"/>
          <w:sz w:val="24"/>
          <w:szCs w:val="24"/>
        </w:rPr>
        <w:t xml:space="preserve"> Nr.350 “Publiskas personas zemes nomas un apbūves tiesīb</w:t>
      </w:r>
      <w:r>
        <w:rPr>
          <w:rFonts w:ascii="Times New Roman" w:eastAsia="Times New Roman" w:hAnsi="Times New Roman" w:cs="Times New Roman"/>
          <w:sz w:val="24"/>
          <w:szCs w:val="24"/>
        </w:rPr>
        <w:t>as noteikumi” 29.2. un 30.2.apakšpunktu</w:t>
      </w:r>
      <w:r w:rsidRPr="00BD0B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28., </w:t>
      </w:r>
      <w:r w:rsidRPr="00BD0B3B">
        <w:rPr>
          <w:rFonts w:ascii="Times New Roman" w:eastAsia="Times New Roman" w:hAnsi="Times New Roman" w:cs="Times New Roman"/>
          <w:sz w:val="24"/>
          <w:szCs w:val="24"/>
        </w:rPr>
        <w:t>31.</w:t>
      </w:r>
      <w:r>
        <w:rPr>
          <w:rFonts w:ascii="Times New Roman" w:eastAsia="Times New Roman" w:hAnsi="Times New Roman" w:cs="Times New Roman"/>
          <w:sz w:val="24"/>
          <w:szCs w:val="24"/>
        </w:rPr>
        <w:t xml:space="preserve"> un</w:t>
      </w:r>
      <w:r w:rsidRPr="00BD0B3B">
        <w:rPr>
          <w:rFonts w:ascii="Times New Roman" w:eastAsia="Times New Roman" w:hAnsi="Times New Roman" w:cs="Times New Roman"/>
          <w:sz w:val="24"/>
          <w:szCs w:val="24"/>
        </w:rPr>
        <w:t xml:space="preserve"> 47.punktu, Gulbenes novada </w:t>
      </w:r>
      <w:r>
        <w:rPr>
          <w:rFonts w:ascii="Times New Roman" w:eastAsia="Times New Roman" w:hAnsi="Times New Roman" w:cs="Times New Roman"/>
          <w:sz w:val="24"/>
          <w:szCs w:val="24"/>
        </w:rPr>
        <w:t>pašvaldības domes</w:t>
      </w:r>
      <w:r w:rsidRPr="00BD0B3B">
        <w:rPr>
          <w:rFonts w:ascii="Times New Roman" w:eastAsia="Times New Roman" w:hAnsi="Times New Roman" w:cs="Times New Roman"/>
          <w:sz w:val="24"/>
          <w:szCs w:val="24"/>
        </w:rPr>
        <w:t xml:space="preserve"> 2019.gada 28.februāra saistošo noteikumu Nr.6 “Par Gulbenes novada pašvaldībai piederoša vai piekrītoša neapbūvēta zemesgabala nomas maksas apmēru” 2.</w:t>
      </w:r>
      <w:r>
        <w:rPr>
          <w:rFonts w:ascii="Times New Roman" w:eastAsia="Times New Roman" w:hAnsi="Times New Roman" w:cs="Times New Roman"/>
          <w:sz w:val="24"/>
          <w:szCs w:val="24"/>
        </w:rPr>
        <w:t>2.1</w:t>
      </w:r>
      <w:r w:rsidRPr="00BD0B3B">
        <w:rPr>
          <w:rFonts w:ascii="Times New Roman" w:eastAsia="Times New Roman" w:hAnsi="Times New Roman" w:cs="Times New Roman"/>
          <w:sz w:val="24"/>
          <w:szCs w:val="24"/>
        </w:rPr>
        <w:t>.apakšpunktu, Publiskas personas finanšu līdzekļu un mantas izšķērdēšanas novēršanas likuma 6.</w:t>
      </w:r>
      <w:r w:rsidRPr="00BD0B3B">
        <w:rPr>
          <w:rFonts w:ascii="Times New Roman" w:eastAsia="Times New Roman" w:hAnsi="Times New Roman" w:cs="Times New Roman"/>
          <w:sz w:val="24"/>
          <w:szCs w:val="24"/>
          <w:vertAlign w:val="superscript"/>
        </w:rPr>
        <w:t>1</w:t>
      </w:r>
      <w:r w:rsidRPr="00BD0B3B">
        <w:rPr>
          <w:rFonts w:ascii="Times New Roman" w:eastAsia="Times New Roman" w:hAnsi="Times New Roman" w:cs="Times New Roman"/>
          <w:sz w:val="24"/>
          <w:szCs w:val="24"/>
        </w:rPr>
        <w:t xml:space="preserve"> panta pirmo daļu, </w:t>
      </w:r>
      <w:r>
        <w:rPr>
          <w:rFonts w:ascii="Times New Roman" w:eastAsia="Times New Roman" w:hAnsi="Times New Roman" w:cs="Times New Roman"/>
          <w:sz w:val="24"/>
          <w:szCs w:val="24"/>
        </w:rPr>
        <w:t>Gulbenes novada pašvaldības m</w:t>
      </w:r>
      <w:r w:rsidRPr="00BD0B3B">
        <w:rPr>
          <w:rFonts w:ascii="Times New Roman" w:eastAsia="Times New Roman" w:hAnsi="Times New Roman" w:cs="Times New Roman"/>
          <w:sz w:val="24"/>
          <w:szCs w:val="24"/>
        </w:rPr>
        <w:t xml:space="preserve">antas iznomāšanas komisijas nolikuma, kas apstiprināts ar Gulbenes novada </w:t>
      </w:r>
      <w:r>
        <w:rPr>
          <w:rFonts w:ascii="Times New Roman" w:eastAsia="Times New Roman" w:hAnsi="Times New Roman" w:cs="Times New Roman"/>
          <w:sz w:val="24"/>
          <w:szCs w:val="24"/>
        </w:rPr>
        <w:t xml:space="preserve">pašvaldības </w:t>
      </w:r>
      <w:r w:rsidRPr="00BD0B3B">
        <w:rPr>
          <w:rFonts w:ascii="Times New Roman" w:eastAsia="Times New Roman" w:hAnsi="Times New Roman" w:cs="Times New Roman"/>
          <w:sz w:val="24"/>
          <w:szCs w:val="24"/>
        </w:rPr>
        <w:t xml:space="preserve">domes 2020.gada 30.jūlija lēmumu Nr. GND/2020/487, 6.1., 7.1. </w:t>
      </w:r>
      <w:r w:rsidRPr="00BD0B3B">
        <w:rPr>
          <w:rFonts w:ascii="Times New Roman" w:eastAsia="Times New Roman" w:hAnsi="Times New Roman" w:cs="Times New Roman"/>
          <w:sz w:val="24"/>
          <w:szCs w:val="24"/>
        </w:rPr>
        <w:lastRenderedPageBreak/>
        <w:t xml:space="preserve">un 7.6.apakšpunktu, atklāti balsojot: </w:t>
      </w:r>
      <w:r w:rsidR="001F09FF" w:rsidRPr="007712BD">
        <w:rPr>
          <w:rFonts w:ascii="Times New Roman" w:hAnsi="Times New Roman" w:cs="Times New Roman"/>
          <w:noProof/>
          <w:sz w:val="24"/>
          <w:szCs w:val="24"/>
        </w:rPr>
        <w:t>ar 4 balsīm "Par" (Ineta Otvare, Kristaps Dauksts, Lolita Vīksniņa, Monta Ķelle), "Pret" – nav, "Atturas" – nav, "Nepiedalās" – nav</w:t>
      </w:r>
      <w:r w:rsidR="001F09FF" w:rsidRPr="007712BD">
        <w:rPr>
          <w:rFonts w:ascii="Times New Roman" w:hAnsi="Times New Roman" w:cs="Times New Roman"/>
          <w:sz w:val="24"/>
          <w:szCs w:val="24"/>
        </w:rPr>
        <w:t>, NOLEMJ:</w:t>
      </w:r>
    </w:p>
    <w:p w14:paraId="24EF26A1" w14:textId="65378539" w:rsidR="007712BD" w:rsidRPr="005C49E4" w:rsidRDefault="007712BD">
      <w:pPr>
        <w:pStyle w:val="Sarakstarindkopa"/>
        <w:numPr>
          <w:ilvl w:val="0"/>
          <w:numId w:val="2"/>
        </w:numPr>
        <w:tabs>
          <w:tab w:val="left" w:pos="851"/>
          <w:tab w:val="left" w:pos="993"/>
        </w:tabs>
        <w:spacing w:after="0" w:line="360" w:lineRule="auto"/>
        <w:ind w:left="0" w:firstLine="720"/>
        <w:jc w:val="both"/>
        <w:rPr>
          <w:rFonts w:ascii="Times New Roman" w:eastAsia="Times New Roman" w:hAnsi="Times New Roman" w:cs="Times New Roman"/>
          <w:sz w:val="24"/>
          <w:szCs w:val="24"/>
        </w:rPr>
      </w:pPr>
      <w:r w:rsidRPr="005C49E4">
        <w:rPr>
          <w:rFonts w:ascii="Times New Roman" w:eastAsia="Times New Roman" w:hAnsi="Times New Roman" w:cs="Times New Roman"/>
          <w:sz w:val="24"/>
          <w:szCs w:val="24"/>
        </w:rPr>
        <w:t xml:space="preserve">PIEŠĶIRT </w:t>
      </w:r>
      <w:r w:rsidR="00C61C3B">
        <w:rPr>
          <w:rFonts w:ascii="Times New Roman" w:eastAsia="Calibri" w:hAnsi="Times New Roman" w:cs="Times New Roman"/>
          <w:sz w:val="24"/>
          <w:szCs w:val="24"/>
          <w:lang w:eastAsia="lv-LV"/>
        </w:rPr>
        <w:t>[…]</w:t>
      </w:r>
      <w:r w:rsidRPr="005C49E4">
        <w:rPr>
          <w:rFonts w:ascii="Times New Roman" w:eastAsia="Times New Roman" w:hAnsi="Times New Roman" w:cs="Times New Roman"/>
          <w:sz w:val="24"/>
          <w:szCs w:val="24"/>
        </w:rPr>
        <w:t>, nomā Stradu pagasta nekustamajā īpašumā “</w:t>
      </w:r>
      <w:r>
        <w:rPr>
          <w:rFonts w:ascii="Times New Roman" w:eastAsia="Times New Roman" w:hAnsi="Times New Roman" w:cs="Times New Roman"/>
          <w:sz w:val="24"/>
          <w:szCs w:val="24"/>
        </w:rPr>
        <w:t>Šķieneri 11</w:t>
      </w:r>
      <w:r w:rsidRPr="005C49E4">
        <w:rPr>
          <w:rFonts w:ascii="Times New Roman" w:eastAsia="Times New Roman" w:hAnsi="Times New Roman" w:cs="Times New Roman"/>
          <w:sz w:val="24"/>
          <w:szCs w:val="24"/>
        </w:rPr>
        <w:t>”, kadastra numurs 5090 002 0</w:t>
      </w:r>
      <w:r>
        <w:rPr>
          <w:rFonts w:ascii="Times New Roman" w:eastAsia="Times New Roman" w:hAnsi="Times New Roman" w:cs="Times New Roman"/>
          <w:sz w:val="24"/>
          <w:szCs w:val="24"/>
        </w:rPr>
        <w:t>475</w:t>
      </w:r>
      <w:r w:rsidRPr="005C49E4">
        <w:rPr>
          <w:rFonts w:ascii="Times New Roman" w:eastAsia="Times New Roman" w:hAnsi="Times New Roman" w:cs="Times New Roman"/>
          <w:sz w:val="24"/>
          <w:szCs w:val="24"/>
        </w:rPr>
        <w:t>, ietilpstošo zemes vienību ar kadastra apzīmējumu 5090 002 0</w:t>
      </w:r>
      <w:r>
        <w:rPr>
          <w:rFonts w:ascii="Times New Roman" w:eastAsia="Times New Roman" w:hAnsi="Times New Roman" w:cs="Times New Roman"/>
          <w:sz w:val="24"/>
          <w:szCs w:val="24"/>
        </w:rPr>
        <w:t>475</w:t>
      </w:r>
      <w:r w:rsidRPr="005C49E4">
        <w:rPr>
          <w:rFonts w:ascii="Times New Roman" w:eastAsia="Times New Roman" w:hAnsi="Times New Roman" w:cs="Times New Roman"/>
          <w:sz w:val="24"/>
          <w:szCs w:val="24"/>
        </w:rPr>
        <w:t>, 0,</w:t>
      </w:r>
      <w:r>
        <w:rPr>
          <w:rFonts w:ascii="Times New Roman" w:eastAsia="Times New Roman" w:hAnsi="Times New Roman" w:cs="Times New Roman"/>
          <w:sz w:val="24"/>
          <w:szCs w:val="24"/>
        </w:rPr>
        <w:t>049</w:t>
      </w:r>
      <w:r w:rsidRPr="005C49E4">
        <w:rPr>
          <w:rFonts w:ascii="Times New Roman" w:eastAsia="Times New Roman" w:hAnsi="Times New Roman" w:cs="Times New Roman"/>
          <w:sz w:val="24"/>
          <w:szCs w:val="24"/>
        </w:rPr>
        <w:t xml:space="preserve"> ha platībā,</w:t>
      </w:r>
      <w:r w:rsidRPr="00626F72">
        <w:t xml:space="preserve"> </w:t>
      </w:r>
      <w:r w:rsidRPr="005C49E4">
        <w:rPr>
          <w:rFonts w:ascii="Times New Roman" w:eastAsia="Times New Roman" w:hAnsi="Times New Roman" w:cs="Times New Roman"/>
          <w:sz w:val="24"/>
          <w:szCs w:val="24"/>
        </w:rPr>
        <w:t>nosakot, ka:</w:t>
      </w:r>
    </w:p>
    <w:p w14:paraId="05A9A68A" w14:textId="77777777" w:rsidR="007712BD" w:rsidRDefault="007712BD" w:rsidP="007712BD">
      <w:pPr>
        <w:tabs>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Pr>
          <w:rFonts w:ascii="Times New Roman" w:eastAsia="Times New Roman" w:hAnsi="Times New Roman" w:cs="Times New Roman"/>
          <w:sz w:val="24"/>
          <w:szCs w:val="24"/>
        </w:rPr>
        <w:tab/>
      </w:r>
      <w:r w:rsidRPr="00BD0B3B">
        <w:rPr>
          <w:rFonts w:ascii="Times New Roman" w:eastAsia="Times New Roman" w:hAnsi="Times New Roman" w:cs="Times New Roman"/>
          <w:sz w:val="24"/>
          <w:szCs w:val="24"/>
        </w:rPr>
        <w:t>līguma termiņ</w:t>
      </w:r>
      <w:r>
        <w:rPr>
          <w:rFonts w:ascii="Times New Roman" w:eastAsia="Times New Roman" w:hAnsi="Times New Roman" w:cs="Times New Roman"/>
          <w:sz w:val="24"/>
          <w:szCs w:val="24"/>
        </w:rPr>
        <w:t>š</w:t>
      </w:r>
      <w:r w:rsidRPr="00BD0B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ir </w:t>
      </w:r>
      <w:r w:rsidRPr="00BD0B3B">
        <w:rPr>
          <w:rFonts w:ascii="Times New Roman" w:eastAsia="Times New Roman" w:hAnsi="Times New Roman" w:cs="Times New Roman"/>
          <w:sz w:val="24"/>
          <w:szCs w:val="24"/>
        </w:rPr>
        <w:t>līdz 20</w:t>
      </w:r>
      <w:r>
        <w:rPr>
          <w:rFonts w:ascii="Times New Roman" w:eastAsia="Times New Roman" w:hAnsi="Times New Roman" w:cs="Times New Roman"/>
          <w:sz w:val="24"/>
          <w:szCs w:val="24"/>
        </w:rPr>
        <w:t>30</w:t>
      </w:r>
      <w:r w:rsidRPr="00BD0B3B">
        <w:rPr>
          <w:rFonts w:ascii="Times New Roman" w:eastAsia="Times New Roman" w:hAnsi="Times New Roman" w:cs="Times New Roman"/>
          <w:sz w:val="24"/>
          <w:szCs w:val="24"/>
        </w:rPr>
        <w:t xml:space="preserve">.gada </w:t>
      </w:r>
      <w:r>
        <w:rPr>
          <w:rFonts w:ascii="Times New Roman" w:eastAsia="Times New Roman" w:hAnsi="Times New Roman" w:cs="Times New Roman"/>
          <w:sz w:val="24"/>
          <w:szCs w:val="24"/>
        </w:rPr>
        <w:t>28.februārim;</w:t>
      </w:r>
    </w:p>
    <w:p w14:paraId="5866AA83" w14:textId="77777777" w:rsidR="007712BD" w:rsidRDefault="007712BD" w:rsidP="007712BD">
      <w:pPr>
        <w:tabs>
          <w:tab w:val="left" w:pos="1134"/>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lietošanas mērķis: </w:t>
      </w:r>
      <w:r w:rsidRPr="002757F5">
        <w:rPr>
          <w:rFonts w:ascii="Times New Roman" w:hAnsi="Times New Roman" w:cs="Times New Roman"/>
          <w:sz w:val="24"/>
          <w:szCs w:val="24"/>
        </w:rPr>
        <w:t>personisko palīgsaimniecīb</w:t>
      </w:r>
      <w:r>
        <w:rPr>
          <w:rFonts w:ascii="Times New Roman" w:hAnsi="Times New Roman" w:cs="Times New Roman"/>
          <w:sz w:val="24"/>
          <w:szCs w:val="24"/>
        </w:rPr>
        <w:t>u vajadzībām atbilstoši likuma “</w:t>
      </w:r>
      <w:r w:rsidRPr="00092747">
        <w:rPr>
          <w:rFonts w:ascii="Times New Roman" w:hAnsi="Times New Roman" w:cs="Times New Roman"/>
          <w:sz w:val="24"/>
          <w:szCs w:val="24"/>
        </w:rPr>
        <w:t>Par zemes reformu Latvijas Republikas lauku apvidos</w:t>
      </w:r>
      <w:r>
        <w:rPr>
          <w:rFonts w:ascii="Times New Roman" w:hAnsi="Times New Roman" w:cs="Times New Roman"/>
          <w:sz w:val="24"/>
          <w:szCs w:val="24"/>
        </w:rPr>
        <w:t>”</w:t>
      </w:r>
      <w:r w:rsidRPr="002757F5">
        <w:rPr>
          <w:rFonts w:ascii="Times New Roman" w:hAnsi="Times New Roman" w:cs="Times New Roman"/>
          <w:sz w:val="24"/>
          <w:szCs w:val="24"/>
        </w:rPr>
        <w:t xml:space="preserve"> </w:t>
      </w:r>
      <w:r w:rsidRPr="00092747">
        <w:rPr>
          <w:rFonts w:ascii="Times New Roman" w:hAnsi="Times New Roman" w:cs="Times New Roman"/>
          <w:sz w:val="24"/>
          <w:szCs w:val="24"/>
        </w:rPr>
        <w:t>7. pantam</w:t>
      </w:r>
      <w:r w:rsidRPr="002757F5">
        <w:rPr>
          <w:rFonts w:ascii="Times New Roman" w:hAnsi="Times New Roman" w:cs="Times New Roman"/>
          <w:sz w:val="24"/>
          <w:szCs w:val="24"/>
        </w:rPr>
        <w:t xml:space="preserve"> ar nosacījumu, ka nomnieks </w:t>
      </w:r>
      <w:r>
        <w:rPr>
          <w:rFonts w:ascii="Times New Roman" w:hAnsi="Times New Roman" w:cs="Times New Roman"/>
          <w:sz w:val="24"/>
          <w:szCs w:val="24"/>
        </w:rPr>
        <w:t xml:space="preserve">zemes vienībā </w:t>
      </w:r>
      <w:r w:rsidRPr="002757F5">
        <w:rPr>
          <w:rFonts w:ascii="Times New Roman" w:hAnsi="Times New Roman" w:cs="Times New Roman"/>
          <w:sz w:val="24"/>
          <w:szCs w:val="24"/>
        </w:rPr>
        <w:t>neveic saimniecisko darbību, kurai samazinātas nomas maksas piemērošanas gadījumā atbalsts nomniekam kvalificējams kā komercdarbības atbalsts</w:t>
      </w:r>
      <w:r>
        <w:rPr>
          <w:rFonts w:ascii="Times New Roman" w:hAnsi="Times New Roman" w:cs="Times New Roman"/>
          <w:sz w:val="24"/>
          <w:szCs w:val="24"/>
        </w:rPr>
        <w:t>,</w:t>
      </w:r>
      <w:r w:rsidRPr="00092747">
        <w:rPr>
          <w:rFonts w:ascii="Times New Roman" w:eastAsia="Times New Roman" w:hAnsi="Times New Roman" w:cs="Times New Roman"/>
          <w:sz w:val="24"/>
          <w:szCs w:val="24"/>
        </w:rPr>
        <w:t xml:space="preserve"> </w:t>
      </w:r>
      <w:r w:rsidRPr="00BD0B3B">
        <w:rPr>
          <w:rFonts w:ascii="Times New Roman" w:eastAsia="Times New Roman" w:hAnsi="Times New Roman" w:cs="Times New Roman"/>
          <w:sz w:val="24"/>
          <w:szCs w:val="24"/>
        </w:rPr>
        <w:t>bez apbūves tiesībām</w:t>
      </w:r>
      <w:r>
        <w:rPr>
          <w:rFonts w:ascii="Times New Roman" w:eastAsia="Times New Roman" w:hAnsi="Times New Roman" w:cs="Times New Roman"/>
          <w:sz w:val="24"/>
          <w:szCs w:val="24"/>
        </w:rPr>
        <w:t>;</w:t>
      </w:r>
    </w:p>
    <w:p w14:paraId="75A84E23" w14:textId="77777777" w:rsidR="007712BD" w:rsidRDefault="007712BD" w:rsidP="007712BD">
      <w:pPr>
        <w:tabs>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Pr>
          <w:rFonts w:ascii="Times New Roman" w:eastAsia="Times New Roman" w:hAnsi="Times New Roman" w:cs="Times New Roman"/>
          <w:sz w:val="24"/>
          <w:szCs w:val="24"/>
        </w:rPr>
        <w:tab/>
      </w:r>
      <w:r w:rsidRPr="00BD0B3B">
        <w:rPr>
          <w:rFonts w:ascii="Times New Roman" w:eastAsia="Times New Roman" w:hAnsi="Times New Roman" w:cs="Times New Roman"/>
          <w:sz w:val="24"/>
          <w:szCs w:val="24"/>
        </w:rPr>
        <w:t>nomas maks</w:t>
      </w:r>
      <w:r>
        <w:rPr>
          <w:rFonts w:ascii="Times New Roman" w:eastAsia="Times New Roman" w:hAnsi="Times New Roman" w:cs="Times New Roman"/>
          <w:sz w:val="24"/>
          <w:szCs w:val="24"/>
        </w:rPr>
        <w:t>a</w:t>
      </w:r>
      <w:r w:rsidRPr="00BD0B3B">
        <w:rPr>
          <w:rFonts w:ascii="Times New Roman" w:eastAsia="Times New Roman" w:hAnsi="Times New Roman" w:cs="Times New Roman"/>
          <w:sz w:val="24"/>
          <w:szCs w:val="24"/>
        </w:rPr>
        <w:t xml:space="preserve"> gadā </w:t>
      </w:r>
      <w:r>
        <w:rPr>
          <w:rFonts w:ascii="Times New Roman" w:eastAsia="Times New Roman" w:hAnsi="Times New Roman" w:cs="Times New Roman"/>
          <w:sz w:val="24"/>
          <w:szCs w:val="24"/>
        </w:rPr>
        <w:t>ir 12,00</w:t>
      </w:r>
      <w:r w:rsidRPr="00BD0B3B">
        <w:rPr>
          <w:rFonts w:ascii="Times New Roman" w:eastAsia="Times New Roman" w:hAnsi="Times New Roman" w:cs="Times New Roman"/>
          <w:sz w:val="24"/>
          <w:szCs w:val="24"/>
        </w:rPr>
        <w:t xml:space="preserve"> EUR </w:t>
      </w:r>
      <w:r>
        <w:rPr>
          <w:rFonts w:ascii="Times New Roman" w:eastAsia="Times New Roman" w:hAnsi="Times New Roman" w:cs="Times New Roman"/>
          <w:sz w:val="24"/>
          <w:szCs w:val="24"/>
        </w:rPr>
        <w:t>(divpadsmit</w:t>
      </w:r>
      <w:r w:rsidRPr="00BD0B3B">
        <w:rPr>
          <w:rFonts w:ascii="Times New Roman" w:eastAsia="Times New Roman" w:hAnsi="Times New Roman" w:cs="Times New Roman"/>
          <w:sz w:val="24"/>
          <w:szCs w:val="24"/>
        </w:rPr>
        <w:t xml:space="preserve"> </w:t>
      </w:r>
      <w:r w:rsidRPr="00BD0B3B">
        <w:rPr>
          <w:rFonts w:ascii="Times New Roman" w:eastAsia="Times New Roman" w:hAnsi="Times New Roman" w:cs="Times New Roman"/>
          <w:i/>
          <w:iCs/>
          <w:sz w:val="24"/>
          <w:szCs w:val="24"/>
        </w:rPr>
        <w:t>euro</w:t>
      </w:r>
      <w:r w:rsidRPr="00BD0B3B">
        <w:rPr>
          <w:rFonts w:ascii="Times New Roman" w:eastAsia="Times New Roman" w:hAnsi="Times New Roman" w:cs="Times New Roman"/>
          <w:iCs/>
          <w:sz w:val="24"/>
          <w:szCs w:val="24"/>
        </w:rPr>
        <w:t xml:space="preserve"> </w:t>
      </w:r>
      <w:r>
        <w:rPr>
          <w:rFonts w:ascii="Times New Roman" w:eastAsia="Times New Roman" w:hAnsi="Times New Roman" w:cs="Times New Roman"/>
          <w:iCs/>
          <w:sz w:val="24"/>
          <w:szCs w:val="24"/>
        </w:rPr>
        <w:t>nulle</w:t>
      </w:r>
      <w:r w:rsidRPr="00BD0B3B">
        <w:rPr>
          <w:rFonts w:ascii="Times New Roman" w:eastAsia="Times New Roman" w:hAnsi="Times New Roman" w:cs="Times New Roman"/>
          <w:iCs/>
          <w:sz w:val="24"/>
          <w:szCs w:val="24"/>
        </w:rPr>
        <w:t xml:space="preserve"> centi</w:t>
      </w:r>
      <w:r w:rsidRPr="00BD0B3B">
        <w:rPr>
          <w:rFonts w:ascii="Times New Roman" w:eastAsia="Times New Roman" w:hAnsi="Times New Roman" w:cs="Times New Roman"/>
          <w:sz w:val="24"/>
          <w:szCs w:val="24"/>
        </w:rPr>
        <w:t xml:space="preserve">) bez PVN atbilstoši Gulbenes novada </w:t>
      </w:r>
      <w:r>
        <w:rPr>
          <w:rFonts w:ascii="Times New Roman" w:eastAsia="Times New Roman" w:hAnsi="Times New Roman" w:cs="Times New Roman"/>
          <w:sz w:val="24"/>
          <w:szCs w:val="24"/>
        </w:rPr>
        <w:t>pašvaldības domes</w:t>
      </w:r>
      <w:r w:rsidRPr="00BD0B3B">
        <w:rPr>
          <w:rFonts w:ascii="Times New Roman" w:eastAsia="Times New Roman" w:hAnsi="Times New Roman" w:cs="Times New Roman"/>
          <w:sz w:val="24"/>
          <w:szCs w:val="24"/>
        </w:rPr>
        <w:t xml:space="preserve"> 2019.gada 28.februāra saistošo noteikumu Nr.6 “Par Gulbenes novada pašvaldībai piederoša vai piekrītoša neapbūvēta zemesgabala nomas maksas apmēru” 2.</w:t>
      </w:r>
      <w:r>
        <w:rPr>
          <w:rFonts w:ascii="Times New Roman" w:eastAsia="Times New Roman" w:hAnsi="Times New Roman" w:cs="Times New Roman"/>
          <w:sz w:val="24"/>
          <w:szCs w:val="24"/>
        </w:rPr>
        <w:t>2.1</w:t>
      </w:r>
      <w:r w:rsidRPr="00BD0B3B">
        <w:rPr>
          <w:rFonts w:ascii="Times New Roman" w:eastAsia="Times New Roman" w:hAnsi="Times New Roman" w:cs="Times New Roman"/>
          <w:sz w:val="24"/>
          <w:szCs w:val="24"/>
        </w:rPr>
        <w:t>. apakšpunktam</w:t>
      </w:r>
      <w:r>
        <w:rPr>
          <w:rFonts w:ascii="Times New Roman" w:eastAsia="Times New Roman" w:hAnsi="Times New Roman" w:cs="Times New Roman"/>
          <w:sz w:val="24"/>
          <w:szCs w:val="24"/>
        </w:rPr>
        <w:t>;</w:t>
      </w:r>
    </w:p>
    <w:p w14:paraId="54CA79CB" w14:textId="77777777" w:rsidR="007712BD" w:rsidRDefault="007712BD" w:rsidP="007712BD">
      <w:pPr>
        <w:tabs>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Pr>
          <w:rFonts w:ascii="Times New Roman" w:eastAsia="Times New Roman" w:hAnsi="Times New Roman" w:cs="Times New Roman"/>
          <w:sz w:val="24"/>
          <w:szCs w:val="24"/>
        </w:rPr>
        <w:tab/>
      </w:r>
      <w:r>
        <w:rPr>
          <w:rFonts w:ascii="CIDFont+F2" w:hAnsi="CIDFont+F2" w:cs="CIDFont+F2"/>
          <w:sz w:val="24"/>
          <w:szCs w:val="24"/>
        </w:rPr>
        <w:t>nomas maksa maksājama no zemes nomas līguma spēkā stāšanās dienas;</w:t>
      </w:r>
    </w:p>
    <w:p w14:paraId="76AF3BEE" w14:textId="77777777" w:rsidR="007712BD" w:rsidRPr="00BD0B3B" w:rsidRDefault="007712BD" w:rsidP="007712BD">
      <w:pPr>
        <w:tabs>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Pr>
          <w:rFonts w:ascii="Times New Roman" w:eastAsia="Times New Roman" w:hAnsi="Times New Roman" w:cs="Times New Roman"/>
          <w:sz w:val="24"/>
          <w:szCs w:val="24"/>
        </w:rPr>
        <w:tab/>
      </w:r>
      <w:r>
        <w:rPr>
          <w:rFonts w:ascii="CIDFont+F2" w:hAnsi="CIDFont+F2" w:cs="CIDFont+F2"/>
          <w:sz w:val="24"/>
          <w:szCs w:val="24"/>
        </w:rPr>
        <w:t>papildus nomas maksai nomnieks maksā nekustamā īpašuma nodokli.</w:t>
      </w:r>
    </w:p>
    <w:p w14:paraId="3B9B1BD6" w14:textId="77777777" w:rsidR="007712BD" w:rsidRPr="00722B8D" w:rsidRDefault="007712BD">
      <w:pPr>
        <w:pStyle w:val="Sarakstarindkopa"/>
        <w:numPr>
          <w:ilvl w:val="0"/>
          <w:numId w:val="2"/>
        </w:numPr>
        <w:tabs>
          <w:tab w:val="left" w:pos="851"/>
          <w:tab w:val="left" w:pos="993"/>
        </w:tabs>
        <w:spacing w:after="0" w:line="360" w:lineRule="auto"/>
        <w:ind w:left="0" w:firstLine="720"/>
        <w:jc w:val="both"/>
        <w:rPr>
          <w:rFonts w:ascii="Times New Roman" w:eastAsia="Times New Roman" w:hAnsi="Times New Roman" w:cs="Times New Roman"/>
          <w:sz w:val="24"/>
          <w:szCs w:val="24"/>
        </w:rPr>
      </w:pPr>
      <w:r w:rsidRPr="00722B8D">
        <w:rPr>
          <w:rFonts w:ascii="Times New Roman" w:hAnsi="Times New Roman" w:cs="Times New Roman"/>
          <w:sz w:val="24"/>
          <w:szCs w:val="24"/>
        </w:rPr>
        <w:t xml:space="preserve">Litenes, Stāmerienas un Stradu pagastu apvienības pārvaldei atbilstoši Litenes, Stāmerienas un Stradu apvienības pārvaldes nolikuma 8.11.apakšpunktam organizēt zemes nomas līguma noslēgšanu līdz 2025. gada </w:t>
      </w:r>
      <w:r>
        <w:rPr>
          <w:rFonts w:ascii="Times New Roman" w:hAnsi="Times New Roman" w:cs="Times New Roman"/>
          <w:sz w:val="24"/>
          <w:szCs w:val="24"/>
        </w:rPr>
        <w:t>28.februārim.</w:t>
      </w:r>
    </w:p>
    <w:p w14:paraId="4887BCAE" w14:textId="77777777" w:rsidR="007712BD" w:rsidRPr="00F44DEB" w:rsidRDefault="007712BD">
      <w:pPr>
        <w:pStyle w:val="Sarakstarindkopa"/>
        <w:numPr>
          <w:ilvl w:val="0"/>
          <w:numId w:val="2"/>
        </w:numPr>
        <w:tabs>
          <w:tab w:val="left" w:pos="851"/>
          <w:tab w:val="left" w:pos="993"/>
        </w:tabs>
        <w:spacing w:after="0" w:line="360" w:lineRule="auto"/>
        <w:ind w:left="0" w:firstLine="720"/>
        <w:jc w:val="both"/>
        <w:rPr>
          <w:rFonts w:ascii="Times New Roman" w:eastAsia="Times New Roman" w:hAnsi="Times New Roman" w:cs="Times New Roman"/>
          <w:sz w:val="24"/>
          <w:szCs w:val="24"/>
        </w:rPr>
      </w:pPr>
      <w:r w:rsidRPr="00F44DEB">
        <w:rPr>
          <w:rFonts w:ascii="Times New Roman" w:eastAsia="Times New Roman" w:hAnsi="Times New Roman" w:cs="Times New Roman"/>
          <w:sz w:val="24"/>
          <w:szCs w:val="24"/>
        </w:rPr>
        <w:t xml:space="preserve">NODROŠINĀT 10 darbdienu laikā pēc zemes nomas līguma spēkā stāšanās attiecīgās informācijas publicēšanu Gulbenes novada pašvaldības tīmekļa vietnē </w:t>
      </w:r>
      <w:hyperlink r:id="rId87" w:history="1">
        <w:r w:rsidRPr="00F44DEB">
          <w:rPr>
            <w:rFonts w:ascii="Times New Roman" w:eastAsia="Times New Roman" w:hAnsi="Times New Roman" w:cs="Times New Roman"/>
            <w:sz w:val="24"/>
            <w:szCs w:val="24"/>
          </w:rPr>
          <w:t>www.gulbene.lv</w:t>
        </w:r>
      </w:hyperlink>
      <w:r w:rsidRPr="00F44DEB">
        <w:rPr>
          <w:rFonts w:ascii="Times New Roman" w:eastAsia="Times New Roman" w:hAnsi="Times New Roman" w:cs="Times New Roman"/>
          <w:sz w:val="24"/>
          <w:szCs w:val="24"/>
        </w:rPr>
        <w:t>.</w:t>
      </w:r>
    </w:p>
    <w:p w14:paraId="1A5E342F" w14:textId="77777777" w:rsidR="007712BD" w:rsidRDefault="007712BD">
      <w:pPr>
        <w:pStyle w:val="Sarakstarindkopa"/>
        <w:numPr>
          <w:ilvl w:val="0"/>
          <w:numId w:val="2"/>
        </w:numPr>
        <w:tabs>
          <w:tab w:val="left" w:pos="993"/>
        </w:tabs>
        <w:spacing w:after="0" w:line="360" w:lineRule="auto"/>
        <w:ind w:left="0" w:firstLine="720"/>
        <w:jc w:val="both"/>
        <w:rPr>
          <w:rFonts w:ascii="Times New Roman" w:eastAsia="Times New Roman" w:hAnsi="Times New Roman" w:cs="Times New Roman"/>
          <w:sz w:val="24"/>
          <w:szCs w:val="24"/>
        </w:rPr>
      </w:pPr>
      <w:r w:rsidRPr="00F44DEB">
        <w:rPr>
          <w:rFonts w:ascii="Times New Roman" w:eastAsia="Times New Roman" w:hAnsi="Times New Roman" w:cs="Times New Roman"/>
          <w:sz w:val="24"/>
          <w:szCs w:val="24"/>
        </w:rPr>
        <w:t>NOTEIKT, ka šis lēmums zaudē spēku, ja līdz 202</w:t>
      </w:r>
      <w:r>
        <w:rPr>
          <w:rFonts w:ascii="Times New Roman" w:eastAsia="Times New Roman" w:hAnsi="Times New Roman" w:cs="Times New Roman"/>
          <w:sz w:val="24"/>
          <w:szCs w:val="24"/>
        </w:rPr>
        <w:t>5</w:t>
      </w:r>
      <w:r w:rsidRPr="00F44DEB">
        <w:rPr>
          <w:rFonts w:ascii="Times New Roman" w:eastAsia="Times New Roman" w:hAnsi="Times New Roman" w:cs="Times New Roman"/>
          <w:sz w:val="24"/>
          <w:szCs w:val="24"/>
        </w:rPr>
        <w:t xml:space="preserve">. gada </w:t>
      </w:r>
      <w:r>
        <w:rPr>
          <w:rFonts w:ascii="Times New Roman" w:eastAsia="Times New Roman" w:hAnsi="Times New Roman" w:cs="Times New Roman"/>
          <w:sz w:val="24"/>
          <w:szCs w:val="24"/>
        </w:rPr>
        <w:t>28.februārim</w:t>
      </w:r>
      <w:r w:rsidRPr="00F44DEB">
        <w:rPr>
          <w:rFonts w:ascii="Times New Roman" w:eastAsia="Times New Roman" w:hAnsi="Times New Roman" w:cs="Times New Roman"/>
          <w:sz w:val="24"/>
          <w:szCs w:val="24"/>
        </w:rPr>
        <w:t xml:space="preserve"> netiek noslēgts zemes nomas līgums.</w:t>
      </w:r>
    </w:p>
    <w:p w14:paraId="2B04A1CD" w14:textId="0DA0F601" w:rsidR="007712BD" w:rsidRPr="008C4F53" w:rsidRDefault="007712BD">
      <w:pPr>
        <w:pStyle w:val="Sarakstarindkopa"/>
        <w:numPr>
          <w:ilvl w:val="0"/>
          <w:numId w:val="2"/>
        </w:numPr>
        <w:tabs>
          <w:tab w:val="left" w:pos="709"/>
          <w:tab w:val="left" w:pos="851"/>
          <w:tab w:val="left" w:pos="993"/>
        </w:tabs>
        <w:spacing w:after="0" w:line="480" w:lineRule="auto"/>
        <w:ind w:left="0" w:firstLine="720"/>
        <w:jc w:val="both"/>
        <w:rPr>
          <w:rFonts w:ascii="Times New Roman" w:eastAsia="Times New Roman" w:hAnsi="Times New Roman" w:cs="Times New Roman"/>
          <w:sz w:val="24"/>
          <w:szCs w:val="24"/>
        </w:rPr>
      </w:pPr>
      <w:r w:rsidRPr="008C4F53">
        <w:rPr>
          <w:rFonts w:ascii="Times New Roman" w:eastAsia="SimSun" w:hAnsi="Times New Roman" w:cs="Times New Roman"/>
          <w:sz w:val="24"/>
          <w:szCs w:val="24"/>
          <w:lang w:eastAsia="zh-CN" w:bidi="hi-IN"/>
        </w:rPr>
        <w:t xml:space="preserve">Lēmumu nosūtīt </w:t>
      </w:r>
      <w:r w:rsidR="00C61C3B">
        <w:rPr>
          <w:rFonts w:ascii="Times New Roman" w:eastAsia="Calibri" w:hAnsi="Times New Roman" w:cs="Times New Roman"/>
          <w:sz w:val="24"/>
          <w:szCs w:val="24"/>
          <w:lang w:eastAsia="lv-LV"/>
        </w:rPr>
        <w:t>[…]</w:t>
      </w:r>
      <w:r>
        <w:rPr>
          <w:rFonts w:ascii="Times New Roman" w:eastAsia="Times New Roman" w:hAnsi="Times New Roman"/>
          <w:sz w:val="24"/>
          <w:szCs w:val="24"/>
        </w:rPr>
        <w:t>.</w:t>
      </w:r>
    </w:p>
    <w:p w14:paraId="58D92393" w14:textId="77777777" w:rsidR="007712BD" w:rsidRPr="00D07CE7" w:rsidRDefault="007712BD" w:rsidP="007712BD">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1D36A9B4" w14:textId="77777777" w:rsidR="007712BD" w:rsidRPr="00D07CE7" w:rsidRDefault="007712BD" w:rsidP="007712BD">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55191610" w14:textId="77777777" w:rsidR="007712BD" w:rsidRPr="00F33032" w:rsidRDefault="007712BD" w:rsidP="007712BD">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7712BD" w14:paraId="704B904A" w14:textId="77777777" w:rsidTr="0093675C">
        <w:trPr>
          <w:trHeight w:val="364"/>
        </w:trPr>
        <w:tc>
          <w:tcPr>
            <w:tcW w:w="4654" w:type="dxa"/>
          </w:tcPr>
          <w:p w14:paraId="3E703C14" w14:textId="77777777" w:rsidR="007712BD" w:rsidRPr="00F33032" w:rsidRDefault="007712BD" w:rsidP="0093675C">
            <w:pPr>
              <w:rPr>
                <w:rFonts w:ascii="Times New Roman" w:hAnsi="Times New Roman" w:cs="Times New Roman"/>
                <w:b/>
                <w:bCs/>
                <w:sz w:val="24"/>
                <w:szCs w:val="24"/>
              </w:rPr>
            </w:pPr>
            <w:r w:rsidRPr="000804AF">
              <w:rPr>
                <w:rFonts w:ascii="Times New Roman" w:hAnsi="Times New Roman" w:cs="Times New Roman"/>
                <w:noProof/>
                <w:sz w:val="24"/>
                <w:szCs w:val="24"/>
              </w:rPr>
              <w:t>29.01.2025</w:t>
            </w:r>
          </w:p>
        </w:tc>
        <w:tc>
          <w:tcPr>
            <w:tcW w:w="4844" w:type="dxa"/>
          </w:tcPr>
          <w:p w14:paraId="72BDA40E" w14:textId="77777777" w:rsidR="007712BD" w:rsidRPr="00F33032" w:rsidRDefault="007712BD" w:rsidP="0093675C">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GND/2.6.2/25/35</w:t>
            </w:r>
          </w:p>
        </w:tc>
      </w:tr>
    </w:tbl>
    <w:p w14:paraId="71C9A0E6" w14:textId="1542301D" w:rsidR="005754F5" w:rsidRPr="00F11505" w:rsidRDefault="005754F5" w:rsidP="005754F5">
      <w:pPr>
        <w:spacing w:line="240" w:lineRule="auto"/>
        <w:contextualSpacing/>
        <w:jc w:val="right"/>
        <w:rPr>
          <w:rFonts w:ascii="Times New Roman" w:hAnsi="Times New Roman" w:cs="Times New Roman"/>
          <w:sz w:val="24"/>
          <w:szCs w:val="24"/>
        </w:rPr>
      </w:pPr>
      <w:r w:rsidRPr="00F11505">
        <w:rPr>
          <w:rFonts w:ascii="Times New Roman" w:hAnsi="Times New Roman" w:cs="Times New Roman"/>
          <w:sz w:val="24"/>
          <w:szCs w:val="24"/>
        </w:rPr>
        <w:t>(protokols Nr.</w:t>
      </w:r>
      <w:r w:rsidRPr="001F09FF">
        <w:rPr>
          <w:rFonts w:ascii="Times New Roman" w:hAnsi="Times New Roman" w:cs="Times New Roman"/>
          <w:sz w:val="24"/>
          <w:szCs w:val="24"/>
        </w:rPr>
        <w:t xml:space="preserve"> GND/2.6.1/25/2; </w:t>
      </w:r>
      <w:r>
        <w:rPr>
          <w:rFonts w:ascii="Times New Roman" w:hAnsi="Times New Roman" w:cs="Times New Roman"/>
          <w:sz w:val="24"/>
          <w:szCs w:val="24"/>
        </w:rPr>
        <w:t>23</w:t>
      </w:r>
      <w:r w:rsidRPr="001F09FF">
        <w:rPr>
          <w:rFonts w:ascii="Times New Roman" w:hAnsi="Times New Roman" w:cs="Times New Roman"/>
          <w:sz w:val="24"/>
          <w:szCs w:val="24"/>
        </w:rPr>
        <w:t>.p.)</w:t>
      </w:r>
    </w:p>
    <w:p w14:paraId="67F32A5D" w14:textId="77777777" w:rsidR="007712BD" w:rsidRDefault="007712BD" w:rsidP="007712BD">
      <w:pPr>
        <w:spacing w:line="240" w:lineRule="auto"/>
        <w:contextualSpacing/>
        <w:jc w:val="right"/>
        <w:rPr>
          <w:rFonts w:ascii="Times New Roman" w:eastAsia="Times New Roman" w:hAnsi="Times New Roman" w:cs="Times New Roman"/>
          <w:b/>
          <w:sz w:val="24"/>
          <w:szCs w:val="24"/>
        </w:rPr>
      </w:pPr>
    </w:p>
    <w:p w14:paraId="76AD0F71" w14:textId="77777777" w:rsidR="007712BD" w:rsidRDefault="007712BD" w:rsidP="007712BD">
      <w:pPr>
        <w:spacing w:after="0" w:line="240" w:lineRule="auto"/>
        <w:ind w:right="-99"/>
        <w:contextualSpacing/>
        <w:jc w:val="center"/>
        <w:rPr>
          <w:rFonts w:ascii="Times New Roman" w:eastAsia="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Lizuma pagastā ar nosaukumu “Parka 15-35” zemes vienības ar kadastra apzīmējumu 5072 006 0351 iznomāšanu</w:t>
      </w:r>
    </w:p>
    <w:p w14:paraId="68366433" w14:textId="77777777" w:rsidR="007712BD" w:rsidRPr="00F33032" w:rsidRDefault="007712BD" w:rsidP="007712BD">
      <w:pPr>
        <w:spacing w:after="0" w:line="240" w:lineRule="auto"/>
        <w:ind w:right="-99"/>
        <w:contextualSpacing/>
        <w:jc w:val="center"/>
        <w:rPr>
          <w:rFonts w:ascii="Times New Roman" w:hAnsi="Times New Roman" w:cs="Times New Roman"/>
          <w:b/>
          <w:sz w:val="24"/>
          <w:szCs w:val="24"/>
        </w:rPr>
      </w:pPr>
    </w:p>
    <w:p w14:paraId="09AEE600" w14:textId="77777777" w:rsidR="007712BD" w:rsidRDefault="007712BD" w:rsidP="007712BD">
      <w:pPr>
        <w:spacing w:after="0" w:line="360" w:lineRule="auto"/>
        <w:ind w:firstLine="720"/>
        <w:jc w:val="both"/>
        <w:rPr>
          <w:rFonts w:ascii="Times New Roman" w:hAnsi="Times New Roman"/>
          <w:kern w:val="2"/>
          <w:sz w:val="24"/>
          <w:szCs w:val="24"/>
          <w14:ligatures w14:val="standardContextual"/>
        </w:rPr>
      </w:pPr>
      <w:r w:rsidRPr="00235310">
        <w:rPr>
          <w:rFonts w:ascii="Times New Roman" w:hAnsi="Times New Roman"/>
          <w:sz w:val="24"/>
          <w:szCs w:val="24"/>
        </w:rPr>
        <w:t>Pašvaldību likuma 73.panta pirm</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hAnsi="Times New Roman"/>
          <w:sz w:val="24"/>
          <w:szCs w:val="24"/>
        </w:rPr>
        <w:t xml:space="preserve">, savukārt šā </w:t>
      </w:r>
      <w:r w:rsidRPr="00235310">
        <w:rPr>
          <w:rFonts w:ascii="Times New Roman" w:hAnsi="Times New Roman"/>
          <w:sz w:val="24"/>
          <w:szCs w:val="24"/>
        </w:rPr>
        <w:t>panta treš</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cita starpā nosaka, ka mantas daļu, kas nav nepieciešama šā panta pirmajā daļā minētajiem mērķiem, pašvaldība var izmantot, lai saimnieciskā </w:t>
      </w:r>
      <w:r w:rsidRPr="00235310">
        <w:rPr>
          <w:rFonts w:ascii="Times New Roman" w:hAnsi="Times New Roman"/>
          <w:sz w:val="24"/>
          <w:szCs w:val="24"/>
        </w:rPr>
        <w:lastRenderedPageBreak/>
        <w:t>kārtā gūtu ienākumus</w:t>
      </w:r>
      <w:r>
        <w:rPr>
          <w:rFonts w:ascii="Times New Roman" w:hAnsi="Times New Roman"/>
          <w:sz w:val="24"/>
          <w:szCs w:val="24"/>
        </w:rPr>
        <w:t xml:space="preserve">. Saskaņā ar </w:t>
      </w:r>
      <w:r w:rsidRPr="00235310">
        <w:rPr>
          <w:rFonts w:ascii="Times New Roman" w:hAnsi="Times New Roman"/>
          <w:sz w:val="24"/>
          <w:szCs w:val="24"/>
        </w:rPr>
        <w:t>Pašvaldību likuma 73.panta ceturto daļu pašvaldībai ir tiesības iegūt un atsavināt kustamo un nekustamo īpašumu, kā arī veikt citas privāttiesiskas darbības</w:t>
      </w:r>
      <w:r>
        <w:rPr>
          <w:rFonts w:ascii="Times New Roman" w:hAnsi="Times New Roman"/>
          <w:sz w:val="24"/>
          <w:szCs w:val="24"/>
        </w:rPr>
        <w:t xml:space="preserve">, </w:t>
      </w:r>
      <w:r w:rsidRPr="00516EF5">
        <w:rPr>
          <w:rFonts w:ascii="Times New Roman" w:hAnsi="Times New Roman"/>
          <w:kern w:val="2"/>
          <w:sz w:val="24"/>
          <w:szCs w:val="24"/>
          <w14:ligatures w14:val="standardContextual"/>
        </w:rPr>
        <w:t>ievērojot likumā noteikto par rīcību ar publiskas perso</w:t>
      </w:r>
      <w:r>
        <w:rPr>
          <w:rFonts w:ascii="Times New Roman" w:hAnsi="Times New Roman"/>
          <w:kern w:val="2"/>
          <w:sz w:val="24"/>
          <w:szCs w:val="24"/>
          <w14:ligatures w14:val="standardContextual"/>
        </w:rPr>
        <w:t>nas finanšu līdzekļiem un mantu.</w:t>
      </w:r>
    </w:p>
    <w:p w14:paraId="15BA4FF1" w14:textId="77777777" w:rsidR="007712BD" w:rsidRDefault="007712BD" w:rsidP="007712BD">
      <w:pPr>
        <w:spacing w:line="360" w:lineRule="auto"/>
        <w:ind w:firstLine="567"/>
        <w:contextualSpacing/>
        <w:jc w:val="both"/>
        <w:rPr>
          <w:rFonts w:ascii="Times New Roman" w:eastAsia="Times New Roman" w:hAnsi="Times New Roman"/>
          <w:sz w:val="24"/>
          <w:szCs w:val="24"/>
        </w:rPr>
      </w:pPr>
      <w:r w:rsidRPr="000D7F43">
        <w:rPr>
          <w:rFonts w:ascii="Times New Roman" w:hAnsi="Times New Roman"/>
          <w:sz w:val="24"/>
          <w:szCs w:val="24"/>
        </w:rPr>
        <w:t>Saskaņā ar Nekustamā īpašuma valsts kadastra informācijas sistēmas</w:t>
      </w:r>
      <w:r>
        <w:rPr>
          <w:rFonts w:ascii="Times New Roman" w:hAnsi="Times New Roman"/>
          <w:sz w:val="24"/>
          <w:szCs w:val="24"/>
        </w:rPr>
        <w:t xml:space="preserve"> (turpmāk – Kadastrs) </w:t>
      </w:r>
      <w:r w:rsidRPr="000D7F43">
        <w:rPr>
          <w:rFonts w:ascii="Times New Roman" w:hAnsi="Times New Roman"/>
          <w:sz w:val="24"/>
          <w:szCs w:val="24"/>
        </w:rPr>
        <w:t xml:space="preserve">datiem Gulbenes novada pašvaldība ir </w:t>
      </w:r>
      <w:r>
        <w:rPr>
          <w:rFonts w:ascii="Times New Roman" w:eastAsia="Times New Roman" w:hAnsi="Times New Roman"/>
          <w:sz w:val="24"/>
          <w:szCs w:val="24"/>
        </w:rPr>
        <w:t>Lizuma</w:t>
      </w:r>
      <w:r w:rsidRPr="000D7F43">
        <w:rPr>
          <w:rFonts w:ascii="Times New Roman" w:eastAsia="Times New Roman" w:hAnsi="Times New Roman"/>
          <w:sz w:val="24"/>
          <w:szCs w:val="24"/>
        </w:rPr>
        <w:t xml:space="preserve"> pagasta nekustamajā īpašumā “</w:t>
      </w:r>
      <w:r>
        <w:rPr>
          <w:rFonts w:ascii="Times New Roman" w:eastAsia="Times New Roman" w:hAnsi="Times New Roman"/>
          <w:sz w:val="24"/>
          <w:szCs w:val="24"/>
        </w:rPr>
        <w:t>Parka 15-35</w:t>
      </w:r>
      <w:r w:rsidRPr="000D7F43">
        <w:rPr>
          <w:rFonts w:ascii="Times New Roman" w:eastAsia="Times New Roman" w:hAnsi="Times New Roman"/>
          <w:sz w:val="24"/>
          <w:szCs w:val="24"/>
        </w:rPr>
        <w:t xml:space="preserve">”, kadastra numurs </w:t>
      </w:r>
      <w:r>
        <w:rPr>
          <w:rFonts w:ascii="Times New Roman" w:eastAsia="Times New Roman" w:hAnsi="Times New Roman"/>
          <w:sz w:val="24"/>
          <w:szCs w:val="24"/>
        </w:rPr>
        <w:t>5072 006 0351</w:t>
      </w:r>
      <w:r w:rsidRPr="000D7F43">
        <w:rPr>
          <w:rFonts w:ascii="Times New Roman" w:eastAsia="Times New Roman" w:hAnsi="Times New Roman"/>
          <w:sz w:val="24"/>
          <w:szCs w:val="24"/>
        </w:rPr>
        <w:t xml:space="preserve">, ietilpstošās zemes vienības, kadastra apzīmējums </w:t>
      </w:r>
      <w:r>
        <w:rPr>
          <w:rFonts w:ascii="Times New Roman" w:eastAsia="Times New Roman" w:hAnsi="Times New Roman"/>
          <w:sz w:val="24"/>
          <w:szCs w:val="24"/>
        </w:rPr>
        <w:t>5072 006 0351</w:t>
      </w:r>
      <w:r w:rsidRPr="000D7F43">
        <w:rPr>
          <w:rFonts w:ascii="Times New Roman" w:eastAsia="Times New Roman" w:hAnsi="Times New Roman"/>
          <w:sz w:val="24"/>
          <w:szCs w:val="24"/>
        </w:rPr>
        <w:t xml:space="preserve">, </w:t>
      </w:r>
      <w:r>
        <w:rPr>
          <w:rFonts w:ascii="Times New Roman" w:eastAsia="Times New Roman" w:hAnsi="Times New Roman"/>
          <w:sz w:val="24"/>
          <w:szCs w:val="24"/>
        </w:rPr>
        <w:t>0,06</w:t>
      </w:r>
      <w:r w:rsidRPr="000D7F43">
        <w:rPr>
          <w:rFonts w:ascii="Times New Roman" w:eastAsia="Times New Roman" w:hAnsi="Times New Roman"/>
          <w:sz w:val="24"/>
          <w:szCs w:val="24"/>
        </w:rPr>
        <w:t xml:space="preserve"> ha platībā</w:t>
      </w:r>
      <w:r>
        <w:rPr>
          <w:rFonts w:ascii="Times New Roman" w:eastAsia="Times New Roman" w:hAnsi="Times New Roman"/>
          <w:sz w:val="24"/>
          <w:szCs w:val="24"/>
        </w:rPr>
        <w:t xml:space="preserve"> (turpmāk – zemes vienība)</w:t>
      </w:r>
      <w:r w:rsidRPr="000D7F43">
        <w:rPr>
          <w:rFonts w:ascii="Times New Roman" w:eastAsia="Times New Roman" w:hAnsi="Times New Roman"/>
          <w:sz w:val="24"/>
          <w:szCs w:val="24"/>
        </w:rPr>
        <w:t xml:space="preserve"> </w:t>
      </w:r>
      <w:r>
        <w:rPr>
          <w:rFonts w:ascii="Times New Roman" w:eastAsia="Times New Roman" w:hAnsi="Times New Roman"/>
          <w:sz w:val="24"/>
          <w:szCs w:val="24"/>
        </w:rPr>
        <w:t>t</w:t>
      </w:r>
      <w:r w:rsidRPr="000D7F43">
        <w:rPr>
          <w:rFonts w:ascii="Times New Roman" w:eastAsia="Times New Roman" w:hAnsi="Times New Roman"/>
          <w:sz w:val="24"/>
          <w:szCs w:val="24"/>
        </w:rPr>
        <w:t>iesiskais valdītājs</w:t>
      </w:r>
      <w:r>
        <w:rPr>
          <w:rFonts w:ascii="Times New Roman" w:eastAsia="Times New Roman" w:hAnsi="Times New Roman"/>
          <w:sz w:val="24"/>
          <w:szCs w:val="24"/>
        </w:rPr>
        <w:t>.</w:t>
      </w:r>
    </w:p>
    <w:p w14:paraId="27997E09" w14:textId="77777777" w:rsidR="007712BD" w:rsidRDefault="007712BD" w:rsidP="007712BD">
      <w:pPr>
        <w:spacing w:after="0" w:line="360" w:lineRule="auto"/>
        <w:ind w:firstLine="720"/>
        <w:jc w:val="both"/>
        <w:rPr>
          <w:rFonts w:ascii="Times New Roman" w:hAnsi="Times New Roman"/>
          <w:sz w:val="24"/>
          <w:szCs w:val="24"/>
        </w:rPr>
      </w:pPr>
      <w:r w:rsidRPr="000D7F43">
        <w:rPr>
          <w:rFonts w:ascii="Times New Roman" w:hAnsi="Times New Roman"/>
          <w:sz w:val="24"/>
          <w:szCs w:val="24"/>
        </w:rPr>
        <w:t>Gulbenes novada teritorijas plānojum</w:t>
      </w:r>
      <w:r>
        <w:rPr>
          <w:rFonts w:ascii="Times New Roman" w:hAnsi="Times New Roman"/>
          <w:sz w:val="24"/>
          <w:szCs w:val="24"/>
        </w:rPr>
        <w:t>ā</w:t>
      </w:r>
      <w:r w:rsidRPr="000D7F43">
        <w:rPr>
          <w:rFonts w:ascii="Times New Roman" w:hAnsi="Times New Roman"/>
          <w:sz w:val="24"/>
          <w:szCs w:val="24"/>
        </w:rPr>
        <w:t xml:space="preserve"> (apstiprināts ar Gulbenes novad</w:t>
      </w:r>
      <w:r>
        <w:rPr>
          <w:rFonts w:ascii="Times New Roman" w:hAnsi="Times New Roman"/>
          <w:sz w:val="24"/>
          <w:szCs w:val="24"/>
        </w:rPr>
        <w:t xml:space="preserve">a pašvaldības </w:t>
      </w:r>
      <w:r w:rsidRPr="000D7F43">
        <w:rPr>
          <w:rFonts w:ascii="Times New Roman" w:hAnsi="Times New Roman"/>
          <w:sz w:val="24"/>
          <w:szCs w:val="24"/>
        </w:rPr>
        <w:t>domes 2018.gada 27.decembra saistošajiem noteikumiem Nr.20 “Gulbenes novada teritorijas plānojums, Teritorijas izmantošanas un apbūves noteikumi un grafiskā daļa”) zemes vienībai noteiktais funkcionālais zonējums ir lauksaimniecības teritorija (L1). Apakšzonas noteicošais izmantošanas veids ir piepilsētas un ciemu mazdārziņi (sakņu dārzi, augļu dārzi), kur ir atļauta tikai saimnieciskā rakstura īslaicīgas lietošanas būvju izvietošana, kas saistītas ar apakšzonas funkcionēšanu, t.i., ar dārzkopību un sakņkopību.</w:t>
      </w:r>
    </w:p>
    <w:p w14:paraId="4684DC90" w14:textId="77777777" w:rsidR="007712BD" w:rsidRDefault="007712BD" w:rsidP="007712BD">
      <w:pPr>
        <w:autoSpaceDE w:val="0"/>
        <w:autoSpaceDN w:val="0"/>
        <w:adjustRightInd w:val="0"/>
        <w:spacing w:after="0" w:line="360" w:lineRule="auto"/>
        <w:ind w:firstLine="567"/>
        <w:jc w:val="both"/>
        <w:rPr>
          <w:rFonts w:ascii="Times New Roman" w:hAnsi="Times New Roman"/>
          <w:sz w:val="24"/>
          <w:szCs w:val="24"/>
        </w:rPr>
      </w:pPr>
      <w:r>
        <w:rPr>
          <w:rFonts w:ascii="Times New Roman" w:hAnsi="Times New Roman"/>
          <w:sz w:val="24"/>
          <w:szCs w:val="24"/>
        </w:rPr>
        <w:t xml:space="preserve">Saskaņā ar Kadastra datiem zemes vienībai </w:t>
      </w:r>
      <w:r>
        <w:rPr>
          <w:rFonts w:ascii="Times New Roman" w:eastAsia="Times New Roman" w:hAnsi="Times New Roman"/>
          <w:sz w:val="24"/>
          <w:szCs w:val="24"/>
        </w:rPr>
        <w:t>ir noteikts lietošanas mērķis</w:t>
      </w:r>
      <w:r w:rsidRPr="00235310">
        <w:rPr>
          <w:rFonts w:ascii="Times New Roman" w:hAnsi="Times New Roman"/>
          <w:sz w:val="24"/>
          <w:szCs w:val="24"/>
        </w:rPr>
        <w:t xml:space="preserve"> </w:t>
      </w:r>
      <w:r>
        <w:rPr>
          <w:rFonts w:ascii="Times New Roman" w:hAnsi="Times New Roman"/>
          <w:sz w:val="24"/>
          <w:szCs w:val="24"/>
        </w:rPr>
        <w:t>– zeme, uz kuras galvenā saimnieciskā darbība ir lauksaimniecība.</w:t>
      </w:r>
    </w:p>
    <w:p w14:paraId="720E4A1D" w14:textId="77777777" w:rsidR="007712BD" w:rsidRDefault="007712BD" w:rsidP="007712BD">
      <w:pPr>
        <w:spacing w:after="0" w:line="360" w:lineRule="auto"/>
        <w:ind w:firstLine="567"/>
        <w:jc w:val="both"/>
        <w:rPr>
          <w:rFonts w:ascii="CIDFont+F2" w:hAnsi="CIDFont+F2" w:cs="CIDFont+F2"/>
          <w:sz w:val="24"/>
          <w:szCs w:val="24"/>
        </w:rPr>
      </w:pPr>
      <w:r w:rsidRPr="007A72DF">
        <w:rPr>
          <w:rFonts w:ascii="Times New Roman" w:eastAsia="Times New Roman" w:hAnsi="Times New Roman"/>
          <w:sz w:val="24"/>
          <w:szCs w:val="24"/>
        </w:rPr>
        <w:t>Zemes vienīb</w:t>
      </w:r>
      <w:r>
        <w:rPr>
          <w:rFonts w:ascii="Times New Roman" w:eastAsia="Times New Roman" w:hAnsi="Times New Roman"/>
          <w:sz w:val="24"/>
          <w:szCs w:val="24"/>
        </w:rPr>
        <w:t xml:space="preserve">a </w:t>
      </w:r>
      <w:r w:rsidRPr="007A72DF">
        <w:rPr>
          <w:rFonts w:ascii="Times New Roman" w:eastAsia="Times New Roman" w:hAnsi="Times New Roman"/>
          <w:sz w:val="24"/>
          <w:szCs w:val="24"/>
        </w:rPr>
        <w:t xml:space="preserve">nav nepieciešama </w:t>
      </w:r>
      <w:r w:rsidRPr="007A72DF">
        <w:rPr>
          <w:rFonts w:ascii="CIDFont+F2" w:hAnsi="CIDFont+F2" w:cs="CIDFont+F2"/>
          <w:sz w:val="24"/>
          <w:szCs w:val="24"/>
        </w:rPr>
        <w:t>pašvaldības funkciju veikšanai un pašlaik tai nav cita pielietojuma.</w:t>
      </w:r>
    </w:p>
    <w:p w14:paraId="293E3784" w14:textId="77777777" w:rsidR="007712BD" w:rsidRDefault="007712BD" w:rsidP="007712BD">
      <w:pPr>
        <w:spacing w:after="0"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Ministru kabineta 2018.gada 19.jūnija noteikumu Nr.350 “Publiskas personas zemes nomas un apbūves tiesības noteikumi” (turpmāk – Noteikumi) 28.punkts nosaka, ka l</w:t>
      </w:r>
      <w:r w:rsidRPr="006029FB">
        <w:rPr>
          <w:rFonts w:ascii="Times New Roman" w:eastAsia="Times New Roman" w:hAnsi="Times New Roman"/>
          <w:sz w:val="24"/>
          <w:szCs w:val="24"/>
        </w:rPr>
        <w:t>ēmumu par neapbūvēta zemesgabala iznomāšanu pieņem iznomātājs.</w:t>
      </w:r>
      <w:r>
        <w:rPr>
          <w:rFonts w:ascii="Times New Roman" w:eastAsia="Times New Roman" w:hAnsi="Times New Roman"/>
          <w:sz w:val="24"/>
          <w:szCs w:val="24"/>
        </w:rPr>
        <w:t xml:space="preserve"> Noteikumu 29.2.apakšpunkts </w:t>
      </w:r>
      <w:r w:rsidRPr="000D7F43">
        <w:rPr>
          <w:rFonts w:ascii="Times New Roman" w:eastAsia="Times New Roman" w:hAnsi="Times New Roman"/>
          <w:sz w:val="24"/>
          <w:szCs w:val="24"/>
        </w:rPr>
        <w:t xml:space="preserve">nosaka, ka šo noteikumu 32., 40., 41., 42., </w:t>
      </w:r>
      <w:r>
        <w:rPr>
          <w:rFonts w:ascii="Times New Roman" w:eastAsia="Times New Roman" w:hAnsi="Times New Roman"/>
          <w:sz w:val="24"/>
          <w:szCs w:val="24"/>
        </w:rPr>
        <w:t>42.</w:t>
      </w:r>
      <w:r w:rsidRPr="00520F47">
        <w:rPr>
          <w:rFonts w:ascii="Times New Roman" w:eastAsia="Times New Roman" w:hAnsi="Times New Roman"/>
          <w:sz w:val="24"/>
          <w:szCs w:val="24"/>
          <w:vertAlign w:val="superscript"/>
        </w:rPr>
        <w:t>1</w:t>
      </w:r>
      <w:r>
        <w:rPr>
          <w:rFonts w:ascii="Times New Roman" w:eastAsia="Times New Roman" w:hAnsi="Times New Roman"/>
          <w:sz w:val="24"/>
          <w:szCs w:val="24"/>
        </w:rPr>
        <w:t>., 42.</w:t>
      </w:r>
      <w:r w:rsidRPr="00520F47">
        <w:rPr>
          <w:rFonts w:ascii="Times New Roman" w:eastAsia="Times New Roman" w:hAnsi="Times New Roman"/>
          <w:sz w:val="24"/>
          <w:szCs w:val="24"/>
          <w:vertAlign w:val="superscript"/>
        </w:rPr>
        <w:t>2</w:t>
      </w:r>
      <w:r>
        <w:rPr>
          <w:rFonts w:ascii="Times New Roman" w:eastAsia="Times New Roman" w:hAnsi="Times New Roman"/>
          <w:sz w:val="24"/>
          <w:szCs w:val="24"/>
        </w:rPr>
        <w:t>., 42.</w:t>
      </w:r>
      <w:r w:rsidRPr="00520F47">
        <w:rPr>
          <w:rFonts w:ascii="Times New Roman" w:eastAsia="Times New Roman" w:hAnsi="Times New Roman"/>
          <w:sz w:val="24"/>
          <w:szCs w:val="24"/>
          <w:vertAlign w:val="superscript"/>
        </w:rPr>
        <w:t>3</w:t>
      </w:r>
      <w:r>
        <w:rPr>
          <w:rFonts w:ascii="Times New Roman" w:eastAsia="Times New Roman" w:hAnsi="Times New Roman"/>
          <w:sz w:val="24"/>
          <w:szCs w:val="24"/>
        </w:rPr>
        <w:t xml:space="preserve">., </w:t>
      </w:r>
      <w:r w:rsidRPr="000D7F43">
        <w:rPr>
          <w:rFonts w:ascii="Times New Roman" w:eastAsia="Times New Roman" w:hAnsi="Times New Roman"/>
          <w:sz w:val="24"/>
          <w:szCs w:val="24"/>
        </w:rPr>
        <w:t>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52E49BE4" w14:textId="6CEFC38A" w:rsidR="007712BD" w:rsidRDefault="007712BD" w:rsidP="007712BD">
      <w:pPr>
        <w:spacing w:after="0" w:line="360" w:lineRule="auto"/>
        <w:ind w:firstLine="567"/>
        <w:jc w:val="both"/>
        <w:rPr>
          <w:rFonts w:ascii="Times New Roman" w:hAnsi="Times New Roman"/>
          <w:sz w:val="24"/>
          <w:szCs w:val="24"/>
        </w:rPr>
      </w:pPr>
      <w:r w:rsidRPr="000D7F43">
        <w:rPr>
          <w:rFonts w:ascii="Times New Roman" w:eastAsia="Times New Roman" w:hAnsi="Times New Roman"/>
          <w:sz w:val="24"/>
          <w:szCs w:val="24"/>
        </w:rPr>
        <w:t>Atbilstoši Noteikumu 33. un 35. punktam 202</w:t>
      </w:r>
      <w:r>
        <w:rPr>
          <w:rFonts w:ascii="Times New Roman" w:eastAsia="Times New Roman" w:hAnsi="Times New Roman"/>
          <w:sz w:val="24"/>
          <w:szCs w:val="24"/>
        </w:rPr>
        <w:t>5</w:t>
      </w:r>
      <w:r w:rsidRPr="000D7F43">
        <w:rPr>
          <w:rFonts w:ascii="Times New Roman" w:eastAsia="Times New Roman" w:hAnsi="Times New Roman"/>
          <w:sz w:val="24"/>
          <w:szCs w:val="24"/>
        </w:rPr>
        <w:t xml:space="preserve">. gada </w:t>
      </w:r>
      <w:r>
        <w:rPr>
          <w:rFonts w:ascii="Times New Roman" w:eastAsia="Times New Roman" w:hAnsi="Times New Roman"/>
          <w:sz w:val="24"/>
          <w:szCs w:val="24"/>
        </w:rPr>
        <w:t xml:space="preserve">15.janvārī </w:t>
      </w:r>
      <w:r w:rsidRPr="000D7F43">
        <w:rPr>
          <w:rFonts w:ascii="Times New Roman" w:eastAsia="Times New Roman" w:hAnsi="Times New Roman"/>
          <w:sz w:val="24"/>
          <w:szCs w:val="24"/>
        </w:rPr>
        <w:t xml:space="preserve">Gulbenes novada pašvaldības tīmekļa vietnē </w:t>
      </w:r>
      <w:hyperlink r:id="rId88" w:history="1">
        <w:r w:rsidRPr="000D7F43">
          <w:rPr>
            <w:rStyle w:val="Hipersaite"/>
            <w:rFonts w:ascii="Times New Roman" w:eastAsia="Times New Roman" w:hAnsi="Times New Roman"/>
            <w:sz w:val="24"/>
            <w:szCs w:val="24"/>
          </w:rPr>
          <w:t>www.gulbene.lv</w:t>
        </w:r>
      </w:hyperlink>
      <w:r w:rsidRPr="000D7F43">
        <w:rPr>
          <w:rFonts w:ascii="Times New Roman" w:eastAsia="Times New Roman" w:hAnsi="Times New Roman"/>
          <w:sz w:val="24"/>
          <w:szCs w:val="24"/>
        </w:rPr>
        <w:t xml:space="preserve"> tika izsludināta publikācija par Gulbenes novada pašvaldības iznomājamo neapbūvēto zemes vienīb</w:t>
      </w:r>
      <w:r>
        <w:rPr>
          <w:rFonts w:ascii="Times New Roman" w:eastAsia="Times New Roman" w:hAnsi="Times New Roman"/>
          <w:sz w:val="24"/>
          <w:szCs w:val="24"/>
        </w:rPr>
        <w:t>u</w:t>
      </w:r>
      <w:r w:rsidRPr="000D7F43">
        <w:rPr>
          <w:rFonts w:ascii="Times New Roman" w:eastAsia="Times New Roman" w:hAnsi="Times New Roman"/>
          <w:sz w:val="24"/>
          <w:szCs w:val="24"/>
        </w:rPr>
        <w:t xml:space="preserve"> ar kadastra apzīmējumu </w:t>
      </w:r>
      <w:r>
        <w:rPr>
          <w:rFonts w:ascii="Times New Roman" w:eastAsia="Times New Roman" w:hAnsi="Times New Roman"/>
          <w:sz w:val="24"/>
          <w:szCs w:val="24"/>
        </w:rPr>
        <w:t>5072 006 0351</w:t>
      </w:r>
      <w:r w:rsidRPr="000D7F43">
        <w:rPr>
          <w:rFonts w:ascii="Times New Roman" w:eastAsia="Times New Roman" w:hAnsi="Times New Roman"/>
          <w:sz w:val="24"/>
          <w:szCs w:val="24"/>
        </w:rPr>
        <w:t>, 0,</w:t>
      </w:r>
      <w:r>
        <w:rPr>
          <w:rFonts w:ascii="Times New Roman" w:eastAsia="Times New Roman" w:hAnsi="Times New Roman"/>
          <w:sz w:val="24"/>
          <w:szCs w:val="24"/>
        </w:rPr>
        <w:t>06</w:t>
      </w:r>
      <w:r w:rsidRPr="000D7F43">
        <w:rPr>
          <w:rFonts w:ascii="Times New Roman" w:eastAsia="Times New Roman" w:hAnsi="Times New Roman"/>
          <w:sz w:val="24"/>
          <w:szCs w:val="24"/>
        </w:rPr>
        <w:t xml:space="preserve"> ha platībā, ar pieteikšanās termiņu līdz 202</w:t>
      </w:r>
      <w:r>
        <w:rPr>
          <w:rFonts w:ascii="Times New Roman" w:eastAsia="Times New Roman" w:hAnsi="Times New Roman"/>
          <w:sz w:val="24"/>
          <w:szCs w:val="24"/>
        </w:rPr>
        <w:t>5</w:t>
      </w:r>
      <w:r w:rsidRPr="000D7F43">
        <w:rPr>
          <w:rFonts w:ascii="Times New Roman" w:eastAsia="Times New Roman" w:hAnsi="Times New Roman"/>
          <w:sz w:val="24"/>
          <w:szCs w:val="24"/>
        </w:rPr>
        <w:t xml:space="preserve">. gada </w:t>
      </w:r>
      <w:r>
        <w:rPr>
          <w:rFonts w:ascii="Times New Roman" w:eastAsia="Times New Roman" w:hAnsi="Times New Roman"/>
          <w:sz w:val="24"/>
          <w:szCs w:val="24"/>
        </w:rPr>
        <w:t>23.janvārim</w:t>
      </w:r>
      <w:r w:rsidRPr="000D7F43">
        <w:rPr>
          <w:rFonts w:ascii="Times New Roman" w:eastAsia="Times New Roman" w:hAnsi="Times New Roman"/>
          <w:sz w:val="24"/>
          <w:szCs w:val="24"/>
        </w:rPr>
        <w:t xml:space="preserve"> (ieskaitot). Publikācijas laikā</w:t>
      </w:r>
      <w:r>
        <w:rPr>
          <w:rFonts w:ascii="Times New Roman" w:eastAsia="Times New Roman" w:hAnsi="Times New Roman"/>
          <w:sz w:val="24"/>
          <w:szCs w:val="24"/>
        </w:rPr>
        <w:t xml:space="preserve"> pieteicies tikai viens pretendents: tika saņemts </w:t>
      </w:r>
      <w:r w:rsidR="00C61C3B">
        <w:rPr>
          <w:rFonts w:ascii="Times New Roman" w:eastAsia="Calibri" w:hAnsi="Times New Roman" w:cs="Times New Roman"/>
          <w:sz w:val="24"/>
          <w:szCs w:val="24"/>
          <w:lang w:eastAsia="lv-LV"/>
        </w:rPr>
        <w:t>[…]</w:t>
      </w:r>
      <w:r w:rsidRPr="00235310">
        <w:rPr>
          <w:rFonts w:ascii="Times New Roman" w:hAnsi="Times New Roman"/>
          <w:sz w:val="24"/>
          <w:szCs w:val="24"/>
        </w:rPr>
        <w:t xml:space="preserve">, </w:t>
      </w:r>
      <w:r w:rsidRPr="004673C7">
        <w:rPr>
          <w:rFonts w:ascii="Times New Roman" w:hAnsi="Times New Roman"/>
          <w:sz w:val="24"/>
          <w:szCs w:val="24"/>
        </w:rPr>
        <w:t>202</w:t>
      </w:r>
      <w:r>
        <w:rPr>
          <w:rFonts w:ascii="Times New Roman" w:hAnsi="Times New Roman"/>
          <w:sz w:val="24"/>
          <w:szCs w:val="24"/>
        </w:rPr>
        <w:t>5</w:t>
      </w:r>
      <w:r w:rsidRPr="004673C7">
        <w:rPr>
          <w:rFonts w:ascii="Times New Roman" w:hAnsi="Times New Roman"/>
          <w:sz w:val="24"/>
          <w:szCs w:val="24"/>
        </w:rPr>
        <w:t xml:space="preserve">.gada </w:t>
      </w:r>
      <w:r>
        <w:rPr>
          <w:rFonts w:ascii="Times New Roman" w:hAnsi="Times New Roman"/>
          <w:sz w:val="24"/>
          <w:szCs w:val="24"/>
        </w:rPr>
        <w:t>16.janvāra</w:t>
      </w:r>
      <w:r w:rsidRPr="004673C7">
        <w:rPr>
          <w:rFonts w:ascii="Times New Roman" w:hAnsi="Times New Roman"/>
          <w:sz w:val="24"/>
          <w:szCs w:val="24"/>
        </w:rPr>
        <w:t xml:space="preserve"> iesniegums (Gulbenes novada pašvaldībā saņemts 202</w:t>
      </w:r>
      <w:r>
        <w:rPr>
          <w:rFonts w:ascii="Times New Roman" w:hAnsi="Times New Roman"/>
          <w:sz w:val="24"/>
          <w:szCs w:val="24"/>
        </w:rPr>
        <w:t>5</w:t>
      </w:r>
      <w:r w:rsidRPr="004673C7">
        <w:rPr>
          <w:rFonts w:ascii="Times New Roman" w:hAnsi="Times New Roman"/>
          <w:sz w:val="24"/>
          <w:szCs w:val="24"/>
        </w:rPr>
        <w:t xml:space="preserve">.gada </w:t>
      </w:r>
      <w:r>
        <w:rPr>
          <w:rFonts w:ascii="Times New Roman" w:hAnsi="Times New Roman"/>
          <w:sz w:val="24"/>
          <w:szCs w:val="24"/>
        </w:rPr>
        <w:t>16.janvārī</w:t>
      </w:r>
      <w:r w:rsidRPr="004673C7">
        <w:rPr>
          <w:rFonts w:ascii="Times New Roman" w:hAnsi="Times New Roman"/>
          <w:sz w:val="24"/>
          <w:szCs w:val="24"/>
        </w:rPr>
        <w:t xml:space="preserve"> un reģistrēts ar Nr.</w:t>
      </w:r>
      <w:r w:rsidRPr="004673C7">
        <w:t xml:space="preserve"> </w:t>
      </w:r>
      <w:r w:rsidRPr="00C97C54">
        <w:rPr>
          <w:rFonts w:ascii="Times New Roman" w:hAnsi="Times New Roman" w:cs="Times New Roman"/>
          <w:sz w:val="24"/>
          <w:szCs w:val="24"/>
        </w:rPr>
        <w:t>GND/5.13.1/25/155-E</w:t>
      </w:r>
      <w:r w:rsidRPr="004673C7">
        <w:rPr>
          <w:rFonts w:ascii="Times New Roman" w:hAnsi="Times New Roman"/>
          <w:sz w:val="24"/>
          <w:szCs w:val="24"/>
        </w:rPr>
        <w:t xml:space="preserve">), </w:t>
      </w:r>
      <w:r>
        <w:rPr>
          <w:rFonts w:ascii="Times New Roman" w:hAnsi="Times New Roman"/>
          <w:sz w:val="24"/>
          <w:szCs w:val="24"/>
        </w:rPr>
        <w:t>kurā lūgts</w:t>
      </w:r>
      <w:r w:rsidRPr="00235310">
        <w:rPr>
          <w:rFonts w:ascii="Times New Roman" w:hAnsi="Times New Roman"/>
          <w:sz w:val="24"/>
          <w:szCs w:val="24"/>
        </w:rPr>
        <w:t xml:space="preserve"> </w:t>
      </w:r>
      <w:r>
        <w:rPr>
          <w:rFonts w:ascii="Times New Roman" w:hAnsi="Times New Roman"/>
          <w:sz w:val="24"/>
          <w:szCs w:val="24"/>
        </w:rPr>
        <w:t>piešķirt nomā zemes vienību ar kadastra apzīmējumu 5072 006 0351, 0,06 ha platībā.</w:t>
      </w:r>
    </w:p>
    <w:p w14:paraId="273D6AF9" w14:textId="77777777" w:rsidR="007712BD" w:rsidRDefault="007712BD" w:rsidP="007712BD">
      <w:pPr>
        <w:spacing w:after="0" w:line="360" w:lineRule="auto"/>
        <w:ind w:firstLine="567"/>
        <w:jc w:val="both"/>
        <w:rPr>
          <w:rFonts w:ascii="Times New Roman" w:eastAsia="Times New Roman" w:hAnsi="Times New Roman"/>
          <w:sz w:val="24"/>
          <w:szCs w:val="24"/>
        </w:rPr>
      </w:pPr>
      <w:r w:rsidRPr="000D7F43">
        <w:rPr>
          <w:rFonts w:ascii="Times New Roman" w:eastAsia="Times New Roman" w:hAnsi="Times New Roman"/>
          <w:sz w:val="24"/>
          <w:szCs w:val="24"/>
        </w:rPr>
        <w:lastRenderedPageBreak/>
        <w:t xml:space="preserve">Izvērtējot nomas tiesību pretendenta atbilstību Noteikumu 38.punktā noteiktajam, </w:t>
      </w:r>
      <w:r>
        <w:rPr>
          <w:rFonts w:ascii="Times New Roman" w:eastAsia="Times New Roman" w:hAnsi="Times New Roman" w:cs="Times New Roman"/>
          <w:sz w:val="24"/>
          <w:szCs w:val="24"/>
        </w:rPr>
        <w:t>Gulbenes novada pašvaldības m</w:t>
      </w:r>
      <w:r w:rsidRPr="00BD0B3B">
        <w:rPr>
          <w:rFonts w:ascii="Times New Roman" w:eastAsia="Times New Roman" w:hAnsi="Times New Roman" w:cs="Times New Roman"/>
          <w:sz w:val="24"/>
          <w:szCs w:val="24"/>
        </w:rPr>
        <w:t>antas iznomāšanas komisija</w:t>
      </w:r>
      <w:r w:rsidRPr="000D7F43">
        <w:rPr>
          <w:rFonts w:ascii="Times New Roman" w:eastAsia="Times New Roman" w:hAnsi="Times New Roman"/>
          <w:sz w:val="24"/>
          <w:szCs w:val="24"/>
        </w:rPr>
        <w:t xml:space="preserve"> secina, ka nepastāv ierobežojumi slēgt ar </w:t>
      </w:r>
      <w:r>
        <w:rPr>
          <w:rFonts w:ascii="Times New Roman" w:eastAsia="Times New Roman" w:hAnsi="Times New Roman"/>
          <w:sz w:val="24"/>
          <w:szCs w:val="24"/>
        </w:rPr>
        <w:t xml:space="preserve">Aīdu Egli </w:t>
      </w:r>
      <w:r w:rsidRPr="000D7F43">
        <w:rPr>
          <w:rFonts w:ascii="Times New Roman" w:eastAsia="Times New Roman" w:hAnsi="Times New Roman"/>
          <w:sz w:val="24"/>
          <w:szCs w:val="24"/>
        </w:rPr>
        <w:t>zemes nomas līgumu.</w:t>
      </w:r>
    </w:p>
    <w:p w14:paraId="7A3D9092" w14:textId="77777777" w:rsidR="007712BD" w:rsidRDefault="007712BD" w:rsidP="007712BD">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Saskaņā ar Noteikumu </w:t>
      </w:r>
      <w:r w:rsidRPr="00BD0B3B">
        <w:rPr>
          <w:rFonts w:ascii="Times New Roman" w:eastAsia="Times New Roman" w:hAnsi="Times New Roman" w:cs="Times New Roman"/>
          <w:sz w:val="24"/>
          <w:szCs w:val="24"/>
        </w:rPr>
        <w:t>30.2.</w:t>
      </w:r>
      <w:r>
        <w:rPr>
          <w:rFonts w:ascii="Times New Roman" w:eastAsia="Times New Roman" w:hAnsi="Times New Roman" w:cs="Times New Roman"/>
          <w:sz w:val="24"/>
          <w:szCs w:val="24"/>
        </w:rPr>
        <w:t> </w:t>
      </w:r>
      <w:r w:rsidRPr="00BD0B3B">
        <w:rPr>
          <w:rFonts w:ascii="Times New Roman" w:eastAsia="Times New Roman" w:hAnsi="Times New Roman" w:cs="Times New Roman"/>
          <w:sz w:val="24"/>
          <w:szCs w:val="24"/>
        </w:rPr>
        <w:t>apakšpunkt</w:t>
      </w:r>
      <w:r>
        <w:rPr>
          <w:rFonts w:ascii="Times New Roman" w:eastAsia="Times New Roman" w:hAnsi="Times New Roman" w:cs="Times New Roman"/>
          <w:sz w:val="24"/>
          <w:szCs w:val="24"/>
        </w:rPr>
        <w:t xml:space="preserve">u, </w:t>
      </w:r>
      <w:r w:rsidRPr="00BD0B3B">
        <w:rPr>
          <w:rFonts w:ascii="Times New Roman" w:eastAsia="Times New Roman" w:hAnsi="Times New Roman" w:cs="Times New Roman"/>
          <w:sz w:val="24"/>
          <w:szCs w:val="24"/>
        </w:rPr>
        <w:t>ja</w:t>
      </w:r>
      <w:r>
        <w:rPr>
          <w:rFonts w:ascii="Times New Roman" w:eastAsia="Times New Roman" w:hAnsi="Times New Roman" w:cs="Times New Roman"/>
          <w:sz w:val="24"/>
          <w:szCs w:val="24"/>
        </w:rPr>
        <w:t xml:space="preserve"> </w:t>
      </w:r>
      <w:r w:rsidRPr="00BD0B3B">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eapbūvētu zemesgabalu iznomā šo </w:t>
      </w:r>
      <w:r w:rsidRPr="00BD0B3B">
        <w:rPr>
          <w:rFonts w:ascii="Times New Roman" w:eastAsia="Times New Roman" w:hAnsi="Times New Roman" w:cs="Times New Roman"/>
          <w:sz w:val="24"/>
          <w:szCs w:val="24"/>
        </w:rPr>
        <w:t>noteikumu 29.2.</w:t>
      </w:r>
      <w:r>
        <w:rPr>
          <w:rFonts w:ascii="Times New Roman" w:eastAsia="Times New Roman" w:hAnsi="Times New Roman" w:cs="Times New Roman"/>
          <w:sz w:val="24"/>
          <w:szCs w:val="24"/>
        </w:rPr>
        <w:t> </w:t>
      </w:r>
      <w:r w:rsidRPr="00BD0B3B">
        <w:rPr>
          <w:rFonts w:ascii="Times New Roman" w:eastAsia="Times New Roman" w:hAnsi="Times New Roman" w:cs="Times New Roman"/>
          <w:sz w:val="24"/>
          <w:szCs w:val="24"/>
        </w:rPr>
        <w:t xml:space="preserve">apakšpunktā minētajā gadījumā, tad nomas maksa gadā ir 0,5% no zemesgabala kadastrālās </w:t>
      </w:r>
      <w:r w:rsidRPr="008E5FDC">
        <w:rPr>
          <w:rFonts w:ascii="Times New Roman" w:eastAsia="Times New Roman" w:hAnsi="Times New Roman" w:cs="Times New Roman"/>
          <w:sz w:val="24"/>
          <w:szCs w:val="24"/>
        </w:rPr>
        <w:t xml:space="preserve">vērtības </w:t>
      </w:r>
      <w:r w:rsidRPr="008E5FDC">
        <w:rPr>
          <w:rFonts w:ascii="Times New Roman" w:hAnsi="Times New Roman" w:cs="Times New Roman"/>
          <w:sz w:val="24"/>
          <w:szCs w:val="24"/>
        </w:rPr>
        <w:t>(nepiemērojot šo noteikumu 5.</w:t>
      </w:r>
      <w:r>
        <w:rPr>
          <w:rFonts w:ascii="Times New Roman" w:hAnsi="Times New Roman" w:cs="Times New Roman"/>
          <w:sz w:val="24"/>
          <w:szCs w:val="24"/>
        </w:rPr>
        <w:t> </w:t>
      </w:r>
      <w:r w:rsidRPr="008E5FDC">
        <w:rPr>
          <w:rFonts w:ascii="Times New Roman" w:hAnsi="Times New Roman" w:cs="Times New Roman"/>
          <w:sz w:val="24"/>
          <w:szCs w:val="24"/>
        </w:rPr>
        <w:t>punktu)</w:t>
      </w:r>
      <w:r w:rsidRPr="008E5FDC">
        <w:rPr>
          <w:rFonts w:ascii="Times New Roman" w:eastAsia="Times New Roman" w:hAnsi="Times New Roman" w:cs="Times New Roman"/>
          <w:sz w:val="24"/>
          <w:szCs w:val="24"/>
        </w:rPr>
        <w:t>. Noteikumu</w:t>
      </w:r>
      <w:r>
        <w:rPr>
          <w:rFonts w:ascii="Times New Roman" w:eastAsia="Times New Roman" w:hAnsi="Times New Roman" w:cs="Times New Roman"/>
          <w:sz w:val="24"/>
          <w:szCs w:val="24"/>
        </w:rPr>
        <w:t xml:space="preserve"> 31.punkts nosaka, ka </w:t>
      </w:r>
      <w:r w:rsidRPr="00BD0B3B">
        <w:rPr>
          <w:rFonts w:ascii="Times New Roman" w:eastAsia="Times New Roman" w:hAnsi="Times New Roman" w:cs="Times New Roman"/>
          <w:sz w:val="24"/>
          <w:szCs w:val="24"/>
        </w:rPr>
        <w:t>pašvaldībai savos saistošajos noteikumos ir tiesības noteikt lielāku nomas maksu par pašvaldības neapbūvētajiem zemesgabaliem</w:t>
      </w:r>
      <w:r>
        <w:rPr>
          <w:rFonts w:ascii="Times New Roman" w:eastAsia="Times New Roman" w:hAnsi="Times New Roman" w:cs="Times New Roman"/>
          <w:sz w:val="24"/>
          <w:szCs w:val="24"/>
        </w:rPr>
        <w:t xml:space="preserve">. Atbilstoši </w:t>
      </w:r>
      <w:r w:rsidRPr="00BD0B3B">
        <w:rPr>
          <w:rFonts w:ascii="Times New Roman" w:eastAsia="Times New Roman" w:hAnsi="Times New Roman" w:cs="Times New Roman"/>
          <w:sz w:val="24"/>
          <w:szCs w:val="24"/>
        </w:rPr>
        <w:t>Gulbenes novada</w:t>
      </w:r>
      <w:r>
        <w:rPr>
          <w:rFonts w:ascii="Times New Roman" w:eastAsia="Times New Roman" w:hAnsi="Times New Roman" w:cs="Times New Roman"/>
          <w:sz w:val="24"/>
          <w:szCs w:val="24"/>
        </w:rPr>
        <w:t xml:space="preserve"> pašvaldības</w:t>
      </w:r>
      <w:r w:rsidRPr="00BD0B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domes</w:t>
      </w:r>
      <w:r w:rsidRPr="00BD0B3B">
        <w:rPr>
          <w:rFonts w:ascii="Times New Roman" w:eastAsia="Times New Roman" w:hAnsi="Times New Roman" w:cs="Times New Roman"/>
          <w:sz w:val="24"/>
          <w:szCs w:val="24"/>
        </w:rPr>
        <w:t xml:space="preserve"> 2019.gada 28.februāra saistošo noteikumu Nr.6 “Par Gulbenes novada pašvaldībai piederoša vai piekrītoša neapbūvēta z</w:t>
      </w:r>
      <w:r>
        <w:rPr>
          <w:rFonts w:ascii="Times New Roman" w:eastAsia="Times New Roman" w:hAnsi="Times New Roman" w:cs="Times New Roman"/>
          <w:sz w:val="24"/>
          <w:szCs w:val="24"/>
        </w:rPr>
        <w:t xml:space="preserve">emesgabala nomas maksas apmēru” </w:t>
      </w:r>
      <w:r w:rsidRPr="00BD0B3B">
        <w:rPr>
          <w:rFonts w:ascii="Times New Roman" w:eastAsia="Times New Roman" w:hAnsi="Times New Roman" w:cs="Times New Roman"/>
          <w:sz w:val="24"/>
          <w:szCs w:val="24"/>
        </w:rPr>
        <w:t>2.</w:t>
      </w:r>
      <w:r>
        <w:rPr>
          <w:rFonts w:ascii="Times New Roman" w:eastAsia="Times New Roman" w:hAnsi="Times New Roman" w:cs="Times New Roman"/>
          <w:sz w:val="24"/>
          <w:szCs w:val="24"/>
        </w:rPr>
        <w:t>3.apakšpunktam n</w:t>
      </w:r>
      <w:r w:rsidRPr="00E62BB5">
        <w:rPr>
          <w:rFonts w:ascii="Times New Roman" w:eastAsia="Times New Roman" w:hAnsi="Times New Roman" w:cs="Times New Roman"/>
          <w:sz w:val="24"/>
          <w:szCs w:val="24"/>
        </w:rPr>
        <w:t>eapbūvēta zemesgabala, kas tiek izmantots personisko palīgsaimniecīb</w:t>
      </w:r>
      <w:r>
        <w:rPr>
          <w:rFonts w:ascii="Times New Roman" w:eastAsia="Times New Roman" w:hAnsi="Times New Roman" w:cs="Times New Roman"/>
          <w:sz w:val="24"/>
          <w:szCs w:val="24"/>
        </w:rPr>
        <w:t>u vajadzībām atbilstoši likuma “</w:t>
      </w:r>
      <w:r w:rsidRPr="00E62BB5">
        <w:rPr>
          <w:rFonts w:ascii="Times New Roman" w:eastAsia="Times New Roman" w:hAnsi="Times New Roman" w:cs="Times New Roman"/>
          <w:sz w:val="24"/>
          <w:szCs w:val="24"/>
        </w:rPr>
        <w:t>Par zemes reformu Latvijas Republikas lauku apvidos</w:t>
      </w:r>
      <w:r>
        <w:rPr>
          <w:rFonts w:ascii="Times New Roman" w:eastAsia="Times New Roman" w:hAnsi="Times New Roman" w:cs="Times New Roman"/>
          <w:sz w:val="24"/>
          <w:szCs w:val="24"/>
        </w:rPr>
        <w:t>”</w:t>
      </w:r>
      <w:r w:rsidRPr="00E62BB5">
        <w:rPr>
          <w:rFonts w:ascii="Times New Roman" w:eastAsia="Times New Roman" w:hAnsi="Times New Roman" w:cs="Times New Roman"/>
          <w:sz w:val="24"/>
          <w:szCs w:val="24"/>
        </w:rPr>
        <w:t xml:space="preserve"> 7. pantam ar nosacījumu, ka nomnieks neapbūvētajā zemesgabalā neveic saimniecisko darbību, kurai samazinātas nomas maksas piemērošanas gadījumā atbalsts nomniekam kvalificējams kā komercdarbības atbalsts, nomas maksu pārējā Gulbenes novada pagastu teritorijā līdz 0,3 ha nosaka 5 % apmērā no zemes kadastrālās vērtības gadā, bet ne mazāk kā 7 </w:t>
      </w:r>
      <w:r w:rsidRPr="00155D68">
        <w:rPr>
          <w:rFonts w:ascii="Times New Roman" w:eastAsia="Times New Roman" w:hAnsi="Times New Roman" w:cs="Times New Roman"/>
          <w:i/>
          <w:sz w:val="24"/>
          <w:szCs w:val="24"/>
        </w:rPr>
        <w:t>euro</w:t>
      </w:r>
      <w:r w:rsidRPr="00E62BB5">
        <w:rPr>
          <w:rFonts w:ascii="Times New Roman" w:eastAsia="Times New Roman" w:hAnsi="Times New Roman" w:cs="Times New Roman"/>
          <w:sz w:val="24"/>
          <w:szCs w:val="24"/>
        </w:rPr>
        <w:t xml:space="preserve"> gadā.</w:t>
      </w:r>
    </w:p>
    <w:p w14:paraId="26E02122" w14:textId="77777777" w:rsidR="007712BD" w:rsidRDefault="007712BD" w:rsidP="007712BD">
      <w:pPr>
        <w:spacing w:after="0" w:line="360" w:lineRule="auto"/>
        <w:ind w:firstLine="720"/>
        <w:jc w:val="both"/>
        <w:rPr>
          <w:rFonts w:ascii="Times New Roman" w:hAnsi="Times New Roman" w:cs="Times New Roman"/>
          <w:sz w:val="24"/>
          <w:szCs w:val="24"/>
        </w:rPr>
      </w:pPr>
      <w:r>
        <w:rPr>
          <w:rFonts w:ascii="Times New Roman" w:eastAsia="Times New Roman" w:hAnsi="Times New Roman"/>
          <w:sz w:val="24"/>
          <w:szCs w:val="24"/>
        </w:rPr>
        <w:t xml:space="preserve">Zemes vienības kadastrālā vērtība ir 34 </w:t>
      </w:r>
      <w:r>
        <w:rPr>
          <w:rFonts w:ascii="Times New Roman" w:eastAsia="Times New Roman" w:hAnsi="Times New Roman"/>
          <w:i/>
          <w:sz w:val="24"/>
          <w:szCs w:val="24"/>
        </w:rPr>
        <w:t xml:space="preserve">euro. </w:t>
      </w:r>
      <w:r>
        <w:rPr>
          <w:rFonts w:ascii="Times New Roman" w:eastAsia="Times New Roman" w:hAnsi="Times New Roman"/>
          <w:sz w:val="24"/>
          <w:szCs w:val="24"/>
        </w:rPr>
        <w:t xml:space="preserve">Zemes vienības nomas maksa ir 1,70 </w:t>
      </w:r>
      <w:r w:rsidRPr="00ED67CD">
        <w:rPr>
          <w:rFonts w:ascii="Times New Roman" w:eastAsia="Times New Roman" w:hAnsi="Times New Roman"/>
          <w:i/>
          <w:iCs/>
          <w:sz w:val="24"/>
          <w:szCs w:val="24"/>
        </w:rPr>
        <w:t>euro</w:t>
      </w:r>
      <w:r>
        <w:rPr>
          <w:rFonts w:ascii="Times New Roman" w:eastAsia="Times New Roman" w:hAnsi="Times New Roman"/>
          <w:sz w:val="24"/>
          <w:szCs w:val="24"/>
        </w:rPr>
        <w:t xml:space="preserve">, </w:t>
      </w:r>
      <w:r>
        <w:rPr>
          <w:rFonts w:ascii="Times New Roman" w:hAnsi="Times New Roman" w:cs="Times New Roman"/>
          <w:sz w:val="24"/>
          <w:szCs w:val="24"/>
        </w:rPr>
        <w:t xml:space="preserve">proti, konkrētajā gadījumā piemērojama </w:t>
      </w:r>
      <w:r w:rsidRPr="00BF0E1B">
        <w:rPr>
          <w:rFonts w:ascii="Times New Roman" w:eastAsia="Times New Roman" w:hAnsi="Times New Roman" w:cs="Times New Roman"/>
          <w:sz w:val="24"/>
          <w:szCs w:val="24"/>
        </w:rPr>
        <w:t>Gulbenes novada pašvaldības domes 2019.gada 28.februāra saistošo noteikumu Nr.6 “Par Gulbenes novada pašvaldībai piederoša vai piekrītoša neapbūvēta zemesgabala nomas maksas apmēru”</w:t>
      </w:r>
      <w:r>
        <w:rPr>
          <w:rFonts w:ascii="Times New Roman" w:eastAsia="Times New Roman" w:hAnsi="Times New Roman" w:cs="Times New Roman"/>
          <w:sz w:val="24"/>
          <w:szCs w:val="24"/>
        </w:rPr>
        <w:t xml:space="preserve"> </w:t>
      </w:r>
      <w:r w:rsidRPr="00BF0E1B">
        <w:rPr>
          <w:rFonts w:ascii="Times New Roman" w:eastAsia="Times New Roman" w:hAnsi="Times New Roman" w:cs="Times New Roman"/>
          <w:sz w:val="24"/>
          <w:szCs w:val="24"/>
        </w:rPr>
        <w:t>2.3.apakšpunkt</w:t>
      </w:r>
      <w:r>
        <w:rPr>
          <w:rFonts w:ascii="Times New Roman" w:eastAsia="Times New Roman" w:hAnsi="Times New Roman" w:cs="Times New Roman"/>
          <w:sz w:val="24"/>
          <w:szCs w:val="24"/>
        </w:rPr>
        <w:t xml:space="preserve">ā noteiktā minimālā nomas maksa </w:t>
      </w:r>
      <w:r w:rsidRPr="00BF0E1B">
        <w:rPr>
          <w:rFonts w:ascii="Times New Roman" w:eastAsia="Times New Roman" w:hAnsi="Times New Roman" w:cs="Times New Roman"/>
          <w:sz w:val="24"/>
          <w:szCs w:val="24"/>
        </w:rPr>
        <w:t xml:space="preserve">7 </w:t>
      </w:r>
      <w:r w:rsidRPr="00BF0E1B">
        <w:rPr>
          <w:rFonts w:ascii="Times New Roman" w:eastAsia="Times New Roman" w:hAnsi="Times New Roman" w:cs="Times New Roman"/>
          <w:i/>
          <w:sz w:val="24"/>
          <w:szCs w:val="24"/>
        </w:rPr>
        <w:t>euro</w:t>
      </w:r>
      <w:r w:rsidRPr="00BF0E1B">
        <w:rPr>
          <w:rFonts w:ascii="Times New Roman" w:eastAsia="Times New Roman" w:hAnsi="Times New Roman" w:cs="Times New Roman"/>
          <w:sz w:val="24"/>
          <w:szCs w:val="24"/>
        </w:rPr>
        <w:t xml:space="preserve"> gadā</w:t>
      </w:r>
      <w:r w:rsidRPr="00BD0B3B">
        <w:rPr>
          <w:rFonts w:ascii="Times New Roman" w:hAnsi="Times New Roman" w:cs="Times New Roman"/>
          <w:sz w:val="24"/>
          <w:szCs w:val="24"/>
        </w:rPr>
        <w:t>.</w:t>
      </w:r>
    </w:p>
    <w:p w14:paraId="7F63E4FF" w14:textId="77777777" w:rsidR="007712BD" w:rsidRDefault="007712BD" w:rsidP="007712BD">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Saskaņā ar </w:t>
      </w:r>
      <w:r w:rsidRPr="00BD0B3B">
        <w:rPr>
          <w:rFonts w:ascii="Times New Roman" w:eastAsia="Times New Roman" w:hAnsi="Times New Roman" w:cs="Times New Roman"/>
          <w:sz w:val="24"/>
          <w:szCs w:val="24"/>
        </w:rPr>
        <w:t>Publiskas personas finanšu līdzekļu un mantas izšķērdēšanas novēršanas likuma 6.</w:t>
      </w:r>
      <w:r w:rsidRPr="00BD0B3B">
        <w:rPr>
          <w:rFonts w:ascii="Times New Roman" w:eastAsia="Times New Roman" w:hAnsi="Times New Roman" w:cs="Times New Roman"/>
          <w:sz w:val="24"/>
          <w:szCs w:val="24"/>
          <w:vertAlign w:val="superscript"/>
        </w:rPr>
        <w:t>1</w:t>
      </w:r>
      <w:r w:rsidRPr="00BD0B3B">
        <w:rPr>
          <w:rFonts w:ascii="Times New Roman" w:eastAsia="Times New Roman" w:hAnsi="Times New Roman" w:cs="Times New Roman"/>
          <w:sz w:val="24"/>
          <w:szCs w:val="24"/>
        </w:rPr>
        <w:t xml:space="preserve"> panta pirmo daļu, ja likumā vai Ministru kabineta noteikumos nav paredzēts citādi, nekustamā īpašuma nomas līgumu </w:t>
      </w:r>
      <w:r>
        <w:rPr>
          <w:rFonts w:ascii="Times New Roman" w:eastAsia="Times New Roman" w:hAnsi="Times New Roman" w:cs="Times New Roman"/>
          <w:sz w:val="24"/>
          <w:szCs w:val="24"/>
        </w:rPr>
        <w:t>slēdz</w:t>
      </w:r>
      <w:r w:rsidRPr="00BD0B3B">
        <w:rPr>
          <w:rFonts w:ascii="Times New Roman" w:eastAsia="Times New Roman" w:hAnsi="Times New Roman" w:cs="Times New Roman"/>
          <w:sz w:val="24"/>
          <w:szCs w:val="24"/>
        </w:rPr>
        <w:t xml:space="preserve"> uz laiku, kas nav ilgāks par 30 gadiem</w:t>
      </w:r>
      <w:r>
        <w:rPr>
          <w:rFonts w:ascii="Times New Roman" w:eastAsia="Times New Roman" w:hAnsi="Times New Roman" w:cs="Times New Roman"/>
          <w:sz w:val="24"/>
          <w:szCs w:val="24"/>
        </w:rPr>
        <w:t>.</w:t>
      </w:r>
    </w:p>
    <w:p w14:paraId="36550E10" w14:textId="77777777" w:rsidR="007712BD" w:rsidRDefault="007712BD" w:rsidP="007712BD">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Noteikumu </w:t>
      </w:r>
      <w:r w:rsidRPr="00BD0B3B">
        <w:rPr>
          <w:rFonts w:ascii="Times New Roman" w:eastAsia="Times New Roman" w:hAnsi="Times New Roman" w:cs="Times New Roman"/>
          <w:sz w:val="24"/>
          <w:szCs w:val="24"/>
        </w:rPr>
        <w:t>47.punkts nosaka, ka iznomātājs 10 darbdienu laikā pēc nomas līguma spēkā stāšanās publicē vai nodrošina attiecīgās informācijas publicēšanu šo noteikumu 34. vai 3</w:t>
      </w:r>
      <w:r>
        <w:rPr>
          <w:rFonts w:ascii="Times New Roman" w:eastAsia="Times New Roman" w:hAnsi="Times New Roman" w:cs="Times New Roman"/>
          <w:sz w:val="24"/>
          <w:szCs w:val="24"/>
        </w:rPr>
        <w:t>5. punktā minētajā tīmekļvietnē.</w:t>
      </w:r>
    </w:p>
    <w:p w14:paraId="63630116" w14:textId="77777777" w:rsidR="001F09FF" w:rsidRDefault="007712BD" w:rsidP="001F09FF">
      <w:pPr>
        <w:spacing w:after="0" w:line="360" w:lineRule="auto"/>
        <w:ind w:firstLine="567"/>
        <w:jc w:val="both"/>
        <w:rPr>
          <w:rFonts w:ascii="Times New Roman" w:hAnsi="Times New Roman" w:cs="Times New Roman"/>
          <w:sz w:val="24"/>
          <w:szCs w:val="24"/>
        </w:rPr>
      </w:pPr>
      <w:r w:rsidRPr="00BD0B3B">
        <w:rPr>
          <w:rFonts w:ascii="Times New Roman" w:eastAsia="Times New Roman" w:hAnsi="Times New Roman" w:cs="Times New Roman"/>
          <w:sz w:val="24"/>
          <w:szCs w:val="24"/>
        </w:rPr>
        <w:t>Pamatojoties uz Pašvaldību likuma 73.panta pirmo</w:t>
      </w:r>
      <w:r>
        <w:rPr>
          <w:rFonts w:ascii="Times New Roman" w:eastAsia="Times New Roman" w:hAnsi="Times New Roman" w:cs="Times New Roman"/>
          <w:sz w:val="24"/>
          <w:szCs w:val="24"/>
        </w:rPr>
        <w:t>,</w:t>
      </w:r>
      <w:r w:rsidRPr="00BD0B3B">
        <w:rPr>
          <w:rFonts w:ascii="Times New Roman" w:eastAsia="Times New Roman" w:hAnsi="Times New Roman" w:cs="Times New Roman"/>
          <w:sz w:val="24"/>
          <w:szCs w:val="24"/>
        </w:rPr>
        <w:t xml:space="preserve"> trešo </w:t>
      </w:r>
      <w:r>
        <w:rPr>
          <w:rFonts w:ascii="Times New Roman" w:eastAsia="Times New Roman" w:hAnsi="Times New Roman" w:cs="Times New Roman"/>
          <w:sz w:val="24"/>
          <w:szCs w:val="24"/>
        </w:rPr>
        <w:t>un</w:t>
      </w:r>
      <w:r w:rsidRPr="00BD0B3B">
        <w:rPr>
          <w:rFonts w:ascii="Times New Roman" w:eastAsia="Times New Roman" w:hAnsi="Times New Roman" w:cs="Times New Roman"/>
          <w:sz w:val="24"/>
          <w:szCs w:val="24"/>
        </w:rPr>
        <w:t xml:space="preserve"> ceturto daļu, Ministru kabineta 2018.gada 19.jūnija noteikum</w:t>
      </w:r>
      <w:r>
        <w:rPr>
          <w:rFonts w:ascii="Times New Roman" w:eastAsia="Times New Roman" w:hAnsi="Times New Roman" w:cs="Times New Roman"/>
          <w:sz w:val="24"/>
          <w:szCs w:val="24"/>
        </w:rPr>
        <w:t>u</w:t>
      </w:r>
      <w:r w:rsidRPr="00BD0B3B">
        <w:rPr>
          <w:rFonts w:ascii="Times New Roman" w:eastAsia="Times New Roman" w:hAnsi="Times New Roman" w:cs="Times New Roman"/>
          <w:sz w:val="24"/>
          <w:szCs w:val="24"/>
        </w:rPr>
        <w:t xml:space="preserve"> Nr.350 “Publiskas personas zemes nomas un apbūves tiesīb</w:t>
      </w:r>
      <w:r>
        <w:rPr>
          <w:rFonts w:ascii="Times New Roman" w:eastAsia="Times New Roman" w:hAnsi="Times New Roman" w:cs="Times New Roman"/>
          <w:sz w:val="24"/>
          <w:szCs w:val="24"/>
        </w:rPr>
        <w:t>as noteikumi” 29.2. un 30.2.apakšpunktu</w:t>
      </w:r>
      <w:r w:rsidRPr="00BD0B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28., </w:t>
      </w:r>
      <w:r w:rsidRPr="00BD0B3B">
        <w:rPr>
          <w:rFonts w:ascii="Times New Roman" w:eastAsia="Times New Roman" w:hAnsi="Times New Roman" w:cs="Times New Roman"/>
          <w:sz w:val="24"/>
          <w:szCs w:val="24"/>
        </w:rPr>
        <w:t>31.</w:t>
      </w:r>
      <w:r>
        <w:rPr>
          <w:rFonts w:ascii="Times New Roman" w:eastAsia="Times New Roman" w:hAnsi="Times New Roman" w:cs="Times New Roman"/>
          <w:sz w:val="24"/>
          <w:szCs w:val="24"/>
        </w:rPr>
        <w:t xml:space="preserve"> un</w:t>
      </w:r>
      <w:r w:rsidRPr="00BD0B3B">
        <w:rPr>
          <w:rFonts w:ascii="Times New Roman" w:eastAsia="Times New Roman" w:hAnsi="Times New Roman" w:cs="Times New Roman"/>
          <w:sz w:val="24"/>
          <w:szCs w:val="24"/>
        </w:rPr>
        <w:t xml:space="preserve"> 47.punktu, Gulbenes novada </w:t>
      </w:r>
      <w:r>
        <w:rPr>
          <w:rFonts w:ascii="Times New Roman" w:eastAsia="Times New Roman" w:hAnsi="Times New Roman" w:cs="Times New Roman"/>
          <w:sz w:val="24"/>
          <w:szCs w:val="24"/>
        </w:rPr>
        <w:t>pašvaldības domes</w:t>
      </w:r>
      <w:r w:rsidRPr="00BD0B3B">
        <w:rPr>
          <w:rFonts w:ascii="Times New Roman" w:eastAsia="Times New Roman" w:hAnsi="Times New Roman" w:cs="Times New Roman"/>
          <w:sz w:val="24"/>
          <w:szCs w:val="24"/>
        </w:rPr>
        <w:t xml:space="preserve"> 2019.gada 28.februāra saistošo noteikumu Nr.6 “Par Gulbenes novada pašvaldībai piederoša vai piekrītoša neapbūvēta zemesgabala nomas maksas apmēru” 2.3.apakšpunktu, Publiskas personas finanšu līdzekļu un mantas izšķērdēšanas novēršanas likuma 6.</w:t>
      </w:r>
      <w:r w:rsidRPr="00BD0B3B">
        <w:rPr>
          <w:rFonts w:ascii="Times New Roman" w:eastAsia="Times New Roman" w:hAnsi="Times New Roman" w:cs="Times New Roman"/>
          <w:sz w:val="24"/>
          <w:szCs w:val="24"/>
          <w:vertAlign w:val="superscript"/>
        </w:rPr>
        <w:t>1</w:t>
      </w:r>
      <w:r w:rsidRPr="00BD0B3B">
        <w:rPr>
          <w:rFonts w:ascii="Times New Roman" w:eastAsia="Times New Roman" w:hAnsi="Times New Roman" w:cs="Times New Roman"/>
          <w:sz w:val="24"/>
          <w:szCs w:val="24"/>
        </w:rPr>
        <w:t xml:space="preserve"> panta pirmo daļu, </w:t>
      </w:r>
      <w:r>
        <w:rPr>
          <w:rFonts w:ascii="Times New Roman" w:eastAsia="Times New Roman" w:hAnsi="Times New Roman" w:cs="Times New Roman"/>
          <w:sz w:val="24"/>
          <w:szCs w:val="24"/>
        </w:rPr>
        <w:t>Gulbenes novada pašvaldības m</w:t>
      </w:r>
      <w:r w:rsidRPr="00BD0B3B">
        <w:rPr>
          <w:rFonts w:ascii="Times New Roman" w:eastAsia="Times New Roman" w:hAnsi="Times New Roman" w:cs="Times New Roman"/>
          <w:sz w:val="24"/>
          <w:szCs w:val="24"/>
        </w:rPr>
        <w:t xml:space="preserve">antas iznomāšanas komisijas nolikuma, kas apstiprināts ar Gulbenes novada </w:t>
      </w:r>
      <w:r>
        <w:rPr>
          <w:rFonts w:ascii="Times New Roman" w:eastAsia="Times New Roman" w:hAnsi="Times New Roman" w:cs="Times New Roman"/>
          <w:sz w:val="24"/>
          <w:szCs w:val="24"/>
        </w:rPr>
        <w:t xml:space="preserve">pašvaldības </w:t>
      </w:r>
      <w:r w:rsidRPr="00BD0B3B">
        <w:rPr>
          <w:rFonts w:ascii="Times New Roman" w:eastAsia="Times New Roman" w:hAnsi="Times New Roman" w:cs="Times New Roman"/>
          <w:sz w:val="24"/>
          <w:szCs w:val="24"/>
        </w:rPr>
        <w:t xml:space="preserve">domes 2020.gada 30.jūlija lēmumu Nr. GND/2020/487, 6.1., 7.1. un 7.6.apakšpunktu, </w:t>
      </w:r>
      <w:r w:rsidRPr="00BD0B3B">
        <w:rPr>
          <w:rFonts w:ascii="Times New Roman" w:eastAsia="Times New Roman" w:hAnsi="Times New Roman" w:cs="Times New Roman"/>
          <w:sz w:val="24"/>
          <w:szCs w:val="24"/>
        </w:rPr>
        <w:lastRenderedPageBreak/>
        <w:t xml:space="preserve">atklāti balsojot: </w:t>
      </w:r>
      <w:r w:rsidR="001F09FF" w:rsidRPr="007712BD">
        <w:rPr>
          <w:rFonts w:ascii="Times New Roman" w:hAnsi="Times New Roman" w:cs="Times New Roman"/>
          <w:noProof/>
          <w:sz w:val="24"/>
          <w:szCs w:val="24"/>
        </w:rPr>
        <w:t>ar 4 balsīm "Par" (Ineta Otvare, Kristaps Dauksts, Lolita Vīksniņa, Monta Ķelle), "Pret" – nav, "Atturas" – nav, "Nepiedalās" – nav</w:t>
      </w:r>
      <w:r w:rsidR="001F09FF" w:rsidRPr="007712BD">
        <w:rPr>
          <w:rFonts w:ascii="Times New Roman" w:hAnsi="Times New Roman" w:cs="Times New Roman"/>
          <w:sz w:val="24"/>
          <w:szCs w:val="24"/>
        </w:rPr>
        <w:t>, NOLEMJ:</w:t>
      </w:r>
    </w:p>
    <w:p w14:paraId="16DD53BA" w14:textId="7AD4AEDA" w:rsidR="007712BD" w:rsidRDefault="007712BD" w:rsidP="001F09FF">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BD0B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sidRPr="00BD0B3B">
        <w:rPr>
          <w:rFonts w:ascii="Times New Roman" w:eastAsia="Times New Roman" w:hAnsi="Times New Roman" w:cs="Times New Roman"/>
          <w:sz w:val="24"/>
          <w:szCs w:val="24"/>
        </w:rPr>
        <w:t xml:space="preserve">PIEŠĶIRT </w:t>
      </w:r>
      <w:r w:rsidR="00C61C3B">
        <w:rPr>
          <w:rFonts w:ascii="Times New Roman" w:eastAsia="Calibri" w:hAnsi="Times New Roman" w:cs="Times New Roman"/>
          <w:sz w:val="24"/>
          <w:szCs w:val="24"/>
          <w:lang w:eastAsia="lv-LV"/>
        </w:rPr>
        <w:t>[…]</w:t>
      </w:r>
      <w:r w:rsidRPr="00BD0B3B">
        <w:rPr>
          <w:rFonts w:ascii="Times New Roman" w:eastAsia="Times New Roman" w:hAnsi="Times New Roman" w:cs="Times New Roman"/>
          <w:sz w:val="24"/>
          <w:szCs w:val="24"/>
        </w:rPr>
        <w:t xml:space="preserve">, nomā </w:t>
      </w:r>
      <w:r>
        <w:rPr>
          <w:rFonts w:ascii="Times New Roman" w:eastAsia="Times New Roman" w:hAnsi="Times New Roman" w:cs="Times New Roman"/>
          <w:sz w:val="24"/>
          <w:szCs w:val="24"/>
        </w:rPr>
        <w:t>Lizuma</w:t>
      </w:r>
      <w:r w:rsidRPr="00BD0B3B">
        <w:rPr>
          <w:rFonts w:ascii="Times New Roman" w:eastAsia="Times New Roman" w:hAnsi="Times New Roman" w:cs="Times New Roman"/>
          <w:sz w:val="24"/>
          <w:szCs w:val="24"/>
        </w:rPr>
        <w:t xml:space="preserve"> pagasta nekustamajā īpašumā “</w:t>
      </w:r>
      <w:r>
        <w:rPr>
          <w:rFonts w:ascii="Times New Roman" w:eastAsia="Times New Roman" w:hAnsi="Times New Roman" w:cs="Times New Roman"/>
          <w:sz w:val="24"/>
          <w:szCs w:val="24"/>
        </w:rPr>
        <w:t>Parka 15-35</w:t>
      </w:r>
      <w:r w:rsidRPr="00BD0B3B">
        <w:rPr>
          <w:rFonts w:ascii="Times New Roman" w:eastAsia="Times New Roman" w:hAnsi="Times New Roman" w:cs="Times New Roman"/>
          <w:sz w:val="24"/>
          <w:szCs w:val="24"/>
        </w:rPr>
        <w:t xml:space="preserve">”, kadastra numurs </w:t>
      </w:r>
      <w:r>
        <w:rPr>
          <w:rFonts w:ascii="Times New Roman" w:eastAsia="Times New Roman" w:hAnsi="Times New Roman" w:cs="Times New Roman"/>
          <w:sz w:val="24"/>
          <w:szCs w:val="24"/>
        </w:rPr>
        <w:t>5072 006 0351</w:t>
      </w:r>
      <w:r w:rsidRPr="00BD0B3B">
        <w:rPr>
          <w:rFonts w:ascii="Times New Roman" w:eastAsia="Times New Roman" w:hAnsi="Times New Roman" w:cs="Times New Roman"/>
          <w:sz w:val="24"/>
          <w:szCs w:val="24"/>
        </w:rPr>
        <w:t>, ietilpstoš</w:t>
      </w:r>
      <w:r>
        <w:rPr>
          <w:rFonts w:ascii="Times New Roman" w:eastAsia="Times New Roman" w:hAnsi="Times New Roman" w:cs="Times New Roman"/>
          <w:sz w:val="24"/>
          <w:szCs w:val="24"/>
        </w:rPr>
        <w:t>o</w:t>
      </w:r>
      <w:r w:rsidRPr="00BD0B3B">
        <w:rPr>
          <w:rFonts w:ascii="Times New Roman" w:eastAsia="Times New Roman" w:hAnsi="Times New Roman" w:cs="Times New Roman"/>
          <w:sz w:val="24"/>
          <w:szCs w:val="24"/>
        </w:rPr>
        <w:t xml:space="preserve"> zemes vienīb</w:t>
      </w:r>
      <w:r>
        <w:rPr>
          <w:rFonts w:ascii="Times New Roman" w:eastAsia="Times New Roman" w:hAnsi="Times New Roman" w:cs="Times New Roman"/>
          <w:sz w:val="24"/>
          <w:szCs w:val="24"/>
        </w:rPr>
        <w:t>u</w:t>
      </w:r>
      <w:r w:rsidRPr="00BD0B3B">
        <w:rPr>
          <w:rFonts w:ascii="Times New Roman" w:eastAsia="Times New Roman" w:hAnsi="Times New Roman" w:cs="Times New Roman"/>
          <w:sz w:val="24"/>
          <w:szCs w:val="24"/>
        </w:rPr>
        <w:t xml:space="preserve"> ar kadastra apzīmējumu </w:t>
      </w:r>
      <w:r>
        <w:rPr>
          <w:rFonts w:ascii="Times New Roman" w:eastAsia="Times New Roman" w:hAnsi="Times New Roman" w:cs="Times New Roman"/>
          <w:sz w:val="24"/>
          <w:szCs w:val="24"/>
        </w:rPr>
        <w:t xml:space="preserve">5072 006 0351, </w:t>
      </w:r>
      <w:r w:rsidRPr="00BD0B3B">
        <w:rPr>
          <w:rFonts w:ascii="Times New Roman" w:eastAsia="Times New Roman" w:hAnsi="Times New Roman" w:cs="Times New Roman"/>
          <w:sz w:val="24"/>
          <w:szCs w:val="24"/>
        </w:rPr>
        <w:t>0,</w:t>
      </w:r>
      <w:r>
        <w:rPr>
          <w:rFonts w:ascii="Times New Roman" w:eastAsia="Times New Roman" w:hAnsi="Times New Roman" w:cs="Times New Roman"/>
          <w:sz w:val="24"/>
          <w:szCs w:val="24"/>
        </w:rPr>
        <w:t>06</w:t>
      </w:r>
      <w:r w:rsidRPr="00BD0B3B">
        <w:rPr>
          <w:rFonts w:ascii="Times New Roman" w:eastAsia="Times New Roman" w:hAnsi="Times New Roman" w:cs="Times New Roman"/>
          <w:sz w:val="24"/>
          <w:szCs w:val="24"/>
        </w:rPr>
        <w:t xml:space="preserve"> ha platībā, nosakot</w:t>
      </w:r>
      <w:r>
        <w:rPr>
          <w:rFonts w:ascii="Times New Roman" w:eastAsia="Times New Roman" w:hAnsi="Times New Roman" w:cs="Times New Roman"/>
          <w:sz w:val="24"/>
          <w:szCs w:val="24"/>
        </w:rPr>
        <w:t>, ka:</w:t>
      </w:r>
    </w:p>
    <w:p w14:paraId="43E1B673" w14:textId="77777777" w:rsidR="007712BD" w:rsidRDefault="007712BD" w:rsidP="007712BD">
      <w:pPr>
        <w:tabs>
          <w:tab w:val="left" w:pos="1134"/>
        </w:tabs>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Pr>
          <w:rFonts w:ascii="Times New Roman" w:eastAsia="Times New Roman" w:hAnsi="Times New Roman" w:cs="Times New Roman"/>
          <w:sz w:val="24"/>
          <w:szCs w:val="24"/>
        </w:rPr>
        <w:tab/>
      </w:r>
      <w:r w:rsidRPr="00BD0B3B">
        <w:rPr>
          <w:rFonts w:ascii="Times New Roman" w:eastAsia="Times New Roman" w:hAnsi="Times New Roman" w:cs="Times New Roman"/>
          <w:sz w:val="24"/>
          <w:szCs w:val="24"/>
        </w:rPr>
        <w:t>līguma termiņ</w:t>
      </w:r>
      <w:r>
        <w:rPr>
          <w:rFonts w:ascii="Times New Roman" w:eastAsia="Times New Roman" w:hAnsi="Times New Roman" w:cs="Times New Roman"/>
          <w:sz w:val="24"/>
          <w:szCs w:val="24"/>
        </w:rPr>
        <w:t>š</w:t>
      </w:r>
      <w:r w:rsidRPr="00BD0B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ir </w:t>
      </w:r>
      <w:r w:rsidRPr="00BD0B3B">
        <w:rPr>
          <w:rFonts w:ascii="Times New Roman" w:eastAsia="Times New Roman" w:hAnsi="Times New Roman" w:cs="Times New Roman"/>
          <w:sz w:val="24"/>
          <w:szCs w:val="24"/>
        </w:rPr>
        <w:t>līdz 202</w:t>
      </w:r>
      <w:r>
        <w:rPr>
          <w:rFonts w:ascii="Times New Roman" w:eastAsia="Times New Roman" w:hAnsi="Times New Roman" w:cs="Times New Roman"/>
          <w:sz w:val="24"/>
          <w:szCs w:val="24"/>
        </w:rPr>
        <w:t>9</w:t>
      </w:r>
      <w:r w:rsidRPr="00BD0B3B">
        <w:rPr>
          <w:rFonts w:ascii="Times New Roman" w:eastAsia="Times New Roman" w:hAnsi="Times New Roman" w:cs="Times New Roman"/>
          <w:sz w:val="24"/>
          <w:szCs w:val="24"/>
        </w:rPr>
        <w:t xml:space="preserve">.gada </w:t>
      </w:r>
      <w:r>
        <w:rPr>
          <w:rFonts w:ascii="Times New Roman" w:eastAsia="Times New Roman" w:hAnsi="Times New Roman" w:cs="Times New Roman"/>
          <w:sz w:val="24"/>
          <w:szCs w:val="24"/>
        </w:rPr>
        <w:t>28.februārim;</w:t>
      </w:r>
    </w:p>
    <w:p w14:paraId="4521363D" w14:textId="77777777" w:rsidR="007712BD" w:rsidRDefault="007712BD" w:rsidP="007712BD">
      <w:pPr>
        <w:tabs>
          <w:tab w:val="left" w:pos="1134"/>
        </w:tabs>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Pr>
          <w:rFonts w:ascii="Times New Roman" w:eastAsia="Times New Roman" w:hAnsi="Times New Roman" w:cs="Times New Roman"/>
          <w:sz w:val="24"/>
          <w:szCs w:val="24"/>
        </w:rPr>
        <w:tab/>
        <w:t xml:space="preserve">lietošanas mērķis: </w:t>
      </w:r>
      <w:r w:rsidRPr="002757F5">
        <w:rPr>
          <w:rFonts w:ascii="Times New Roman" w:hAnsi="Times New Roman" w:cs="Times New Roman"/>
          <w:sz w:val="24"/>
          <w:szCs w:val="24"/>
        </w:rPr>
        <w:t>personisko palīgsaimniecīb</w:t>
      </w:r>
      <w:r>
        <w:rPr>
          <w:rFonts w:ascii="Times New Roman" w:hAnsi="Times New Roman" w:cs="Times New Roman"/>
          <w:sz w:val="24"/>
          <w:szCs w:val="24"/>
        </w:rPr>
        <w:t>u vajadzībām atbilstoši likuma “</w:t>
      </w:r>
      <w:r w:rsidRPr="00092747">
        <w:rPr>
          <w:rFonts w:ascii="Times New Roman" w:hAnsi="Times New Roman" w:cs="Times New Roman"/>
          <w:sz w:val="24"/>
          <w:szCs w:val="24"/>
        </w:rPr>
        <w:t>Par zemes reformu Latvijas Republikas lauku apvidos</w:t>
      </w:r>
      <w:r>
        <w:rPr>
          <w:rFonts w:ascii="Times New Roman" w:hAnsi="Times New Roman" w:cs="Times New Roman"/>
          <w:sz w:val="24"/>
          <w:szCs w:val="24"/>
        </w:rPr>
        <w:t>”</w:t>
      </w:r>
      <w:r w:rsidRPr="002757F5">
        <w:rPr>
          <w:rFonts w:ascii="Times New Roman" w:hAnsi="Times New Roman" w:cs="Times New Roman"/>
          <w:sz w:val="24"/>
          <w:szCs w:val="24"/>
        </w:rPr>
        <w:t xml:space="preserve"> </w:t>
      </w:r>
      <w:r w:rsidRPr="00092747">
        <w:rPr>
          <w:rFonts w:ascii="Times New Roman" w:hAnsi="Times New Roman" w:cs="Times New Roman"/>
          <w:sz w:val="24"/>
          <w:szCs w:val="24"/>
        </w:rPr>
        <w:t>7. pantam</w:t>
      </w:r>
      <w:r w:rsidRPr="002757F5">
        <w:rPr>
          <w:rFonts w:ascii="Times New Roman" w:hAnsi="Times New Roman" w:cs="Times New Roman"/>
          <w:sz w:val="24"/>
          <w:szCs w:val="24"/>
        </w:rPr>
        <w:t xml:space="preserve"> ar nosacījumu, ka nomnieks </w:t>
      </w:r>
      <w:r>
        <w:rPr>
          <w:rFonts w:ascii="Times New Roman" w:hAnsi="Times New Roman" w:cs="Times New Roman"/>
          <w:sz w:val="24"/>
          <w:szCs w:val="24"/>
        </w:rPr>
        <w:t xml:space="preserve">zemes vienībā </w:t>
      </w:r>
      <w:r w:rsidRPr="002757F5">
        <w:rPr>
          <w:rFonts w:ascii="Times New Roman" w:hAnsi="Times New Roman" w:cs="Times New Roman"/>
          <w:sz w:val="24"/>
          <w:szCs w:val="24"/>
        </w:rPr>
        <w:t>neveic saimniecisko darbību, kurai samazinātas nomas maksas piemērošanas gadījumā atbalsts nomniekam kvalificējams kā komercdarbības atbalsts</w:t>
      </w:r>
      <w:r>
        <w:rPr>
          <w:rFonts w:ascii="Times New Roman" w:hAnsi="Times New Roman" w:cs="Times New Roman"/>
          <w:sz w:val="24"/>
          <w:szCs w:val="24"/>
        </w:rPr>
        <w:t>,</w:t>
      </w:r>
      <w:r w:rsidRPr="00092747">
        <w:rPr>
          <w:rFonts w:ascii="Times New Roman" w:eastAsia="Times New Roman" w:hAnsi="Times New Roman" w:cs="Times New Roman"/>
          <w:sz w:val="24"/>
          <w:szCs w:val="24"/>
        </w:rPr>
        <w:t xml:space="preserve"> </w:t>
      </w:r>
      <w:r w:rsidRPr="00BD0B3B">
        <w:rPr>
          <w:rFonts w:ascii="Times New Roman" w:eastAsia="Times New Roman" w:hAnsi="Times New Roman" w:cs="Times New Roman"/>
          <w:sz w:val="24"/>
          <w:szCs w:val="24"/>
        </w:rPr>
        <w:t>bez apbūves tiesībām</w:t>
      </w:r>
      <w:r>
        <w:rPr>
          <w:rFonts w:ascii="Times New Roman" w:eastAsia="Times New Roman" w:hAnsi="Times New Roman" w:cs="Times New Roman"/>
          <w:sz w:val="24"/>
          <w:szCs w:val="24"/>
        </w:rPr>
        <w:t>;</w:t>
      </w:r>
    </w:p>
    <w:p w14:paraId="262AA18C" w14:textId="77777777" w:rsidR="007712BD" w:rsidRDefault="007712BD" w:rsidP="007712BD">
      <w:pPr>
        <w:tabs>
          <w:tab w:val="left" w:pos="1134"/>
        </w:tabs>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Pr>
          <w:rFonts w:ascii="Times New Roman" w:eastAsia="Times New Roman" w:hAnsi="Times New Roman" w:cs="Times New Roman"/>
          <w:sz w:val="24"/>
          <w:szCs w:val="24"/>
        </w:rPr>
        <w:tab/>
      </w:r>
      <w:r w:rsidRPr="00BD0B3B">
        <w:rPr>
          <w:rFonts w:ascii="Times New Roman" w:eastAsia="Times New Roman" w:hAnsi="Times New Roman" w:cs="Times New Roman"/>
          <w:sz w:val="24"/>
          <w:szCs w:val="24"/>
        </w:rPr>
        <w:t>nomas maks</w:t>
      </w:r>
      <w:r>
        <w:rPr>
          <w:rFonts w:ascii="Times New Roman" w:eastAsia="Times New Roman" w:hAnsi="Times New Roman" w:cs="Times New Roman"/>
          <w:sz w:val="24"/>
          <w:szCs w:val="24"/>
        </w:rPr>
        <w:t>a</w:t>
      </w:r>
      <w:r w:rsidRPr="00BD0B3B">
        <w:rPr>
          <w:rFonts w:ascii="Times New Roman" w:eastAsia="Times New Roman" w:hAnsi="Times New Roman" w:cs="Times New Roman"/>
          <w:sz w:val="24"/>
          <w:szCs w:val="24"/>
        </w:rPr>
        <w:t xml:space="preserve"> gadā </w:t>
      </w:r>
      <w:r>
        <w:rPr>
          <w:rFonts w:ascii="Times New Roman" w:eastAsia="Times New Roman" w:hAnsi="Times New Roman" w:cs="Times New Roman"/>
          <w:sz w:val="24"/>
          <w:szCs w:val="24"/>
        </w:rPr>
        <w:t>ir 7,00</w:t>
      </w:r>
      <w:r w:rsidRPr="00BD0B3B">
        <w:rPr>
          <w:rFonts w:ascii="Times New Roman" w:eastAsia="Times New Roman" w:hAnsi="Times New Roman" w:cs="Times New Roman"/>
          <w:sz w:val="24"/>
          <w:szCs w:val="24"/>
        </w:rPr>
        <w:t xml:space="preserve"> EUR </w:t>
      </w:r>
      <w:r>
        <w:rPr>
          <w:rFonts w:ascii="Times New Roman" w:eastAsia="Times New Roman" w:hAnsi="Times New Roman" w:cs="Times New Roman"/>
          <w:sz w:val="24"/>
          <w:szCs w:val="24"/>
        </w:rPr>
        <w:t>(septiņi</w:t>
      </w:r>
      <w:r w:rsidRPr="00BD0B3B">
        <w:rPr>
          <w:rFonts w:ascii="Times New Roman" w:eastAsia="Times New Roman" w:hAnsi="Times New Roman" w:cs="Times New Roman"/>
          <w:sz w:val="24"/>
          <w:szCs w:val="24"/>
        </w:rPr>
        <w:t xml:space="preserve"> </w:t>
      </w:r>
      <w:r w:rsidRPr="00BD0B3B">
        <w:rPr>
          <w:rFonts w:ascii="Times New Roman" w:eastAsia="Times New Roman" w:hAnsi="Times New Roman" w:cs="Times New Roman"/>
          <w:i/>
          <w:iCs/>
          <w:sz w:val="24"/>
          <w:szCs w:val="24"/>
        </w:rPr>
        <w:t>euro</w:t>
      </w:r>
      <w:r w:rsidRPr="00BD0B3B">
        <w:rPr>
          <w:rFonts w:ascii="Times New Roman" w:eastAsia="Times New Roman" w:hAnsi="Times New Roman" w:cs="Times New Roman"/>
          <w:iCs/>
          <w:sz w:val="24"/>
          <w:szCs w:val="24"/>
        </w:rPr>
        <w:t xml:space="preserve"> </w:t>
      </w:r>
      <w:r>
        <w:rPr>
          <w:rFonts w:ascii="Times New Roman" w:eastAsia="Times New Roman" w:hAnsi="Times New Roman" w:cs="Times New Roman"/>
          <w:iCs/>
          <w:sz w:val="24"/>
          <w:szCs w:val="24"/>
        </w:rPr>
        <w:t>nulle</w:t>
      </w:r>
      <w:r w:rsidRPr="00BD0B3B">
        <w:rPr>
          <w:rFonts w:ascii="Times New Roman" w:eastAsia="Times New Roman" w:hAnsi="Times New Roman" w:cs="Times New Roman"/>
          <w:iCs/>
          <w:sz w:val="24"/>
          <w:szCs w:val="24"/>
        </w:rPr>
        <w:t xml:space="preserve"> centi</w:t>
      </w:r>
      <w:r w:rsidRPr="00BD0B3B">
        <w:rPr>
          <w:rFonts w:ascii="Times New Roman" w:eastAsia="Times New Roman" w:hAnsi="Times New Roman" w:cs="Times New Roman"/>
          <w:sz w:val="24"/>
          <w:szCs w:val="24"/>
        </w:rPr>
        <w:t xml:space="preserve">) bez PVN atbilstoši Gulbenes novada </w:t>
      </w:r>
      <w:r>
        <w:rPr>
          <w:rFonts w:ascii="Times New Roman" w:eastAsia="Times New Roman" w:hAnsi="Times New Roman" w:cs="Times New Roman"/>
          <w:sz w:val="24"/>
          <w:szCs w:val="24"/>
        </w:rPr>
        <w:t>pašvaldības domes</w:t>
      </w:r>
      <w:r w:rsidRPr="00BD0B3B">
        <w:rPr>
          <w:rFonts w:ascii="Times New Roman" w:eastAsia="Times New Roman" w:hAnsi="Times New Roman" w:cs="Times New Roman"/>
          <w:sz w:val="24"/>
          <w:szCs w:val="24"/>
        </w:rPr>
        <w:t xml:space="preserve"> 2019.gada 28.februāra saistošo noteikumu Nr.6 “Par Gulbenes novada pašvaldībai piederoša vai piekrītoša neapbūvēta z</w:t>
      </w:r>
      <w:r>
        <w:rPr>
          <w:rFonts w:ascii="Times New Roman" w:eastAsia="Times New Roman" w:hAnsi="Times New Roman" w:cs="Times New Roman"/>
          <w:sz w:val="24"/>
          <w:szCs w:val="24"/>
        </w:rPr>
        <w:t xml:space="preserve">emesgabala nomas maksas apmēru” </w:t>
      </w:r>
      <w:r w:rsidRPr="00BD0B3B">
        <w:rPr>
          <w:rFonts w:ascii="Times New Roman" w:eastAsia="Times New Roman" w:hAnsi="Times New Roman" w:cs="Times New Roman"/>
          <w:sz w:val="24"/>
          <w:szCs w:val="24"/>
        </w:rPr>
        <w:t>2.3.</w:t>
      </w:r>
      <w:r>
        <w:rPr>
          <w:rFonts w:ascii="Times New Roman" w:eastAsia="Times New Roman" w:hAnsi="Times New Roman" w:cs="Times New Roman"/>
          <w:sz w:val="24"/>
          <w:szCs w:val="24"/>
        </w:rPr>
        <w:t> </w:t>
      </w:r>
      <w:r w:rsidRPr="00BD0B3B">
        <w:rPr>
          <w:rFonts w:ascii="Times New Roman" w:eastAsia="Times New Roman" w:hAnsi="Times New Roman" w:cs="Times New Roman"/>
          <w:sz w:val="24"/>
          <w:szCs w:val="24"/>
        </w:rPr>
        <w:t>apakšpunktam</w:t>
      </w:r>
      <w:r>
        <w:rPr>
          <w:rFonts w:ascii="Times New Roman" w:eastAsia="Times New Roman" w:hAnsi="Times New Roman" w:cs="Times New Roman"/>
          <w:sz w:val="24"/>
          <w:szCs w:val="24"/>
        </w:rPr>
        <w:t>;</w:t>
      </w:r>
    </w:p>
    <w:p w14:paraId="4C84341A" w14:textId="77777777" w:rsidR="007712BD" w:rsidRDefault="007712BD" w:rsidP="007712BD">
      <w:pPr>
        <w:tabs>
          <w:tab w:val="left" w:pos="1134"/>
        </w:tabs>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Pr>
          <w:rFonts w:ascii="Times New Roman" w:eastAsia="Times New Roman" w:hAnsi="Times New Roman" w:cs="Times New Roman"/>
          <w:sz w:val="24"/>
          <w:szCs w:val="24"/>
        </w:rPr>
        <w:tab/>
      </w:r>
      <w:r>
        <w:rPr>
          <w:rFonts w:ascii="CIDFont+F2" w:hAnsi="CIDFont+F2" w:cs="CIDFont+F2"/>
          <w:sz w:val="24"/>
          <w:szCs w:val="24"/>
        </w:rPr>
        <w:t>nomas maksa maksājama no zemes nomas līguma spēkā stāšanās dienas;</w:t>
      </w:r>
    </w:p>
    <w:p w14:paraId="06CFA4C9" w14:textId="77777777" w:rsidR="007712BD" w:rsidRDefault="007712BD" w:rsidP="007712BD">
      <w:pPr>
        <w:tabs>
          <w:tab w:val="left" w:pos="1134"/>
        </w:tabs>
        <w:spacing w:after="0" w:line="360" w:lineRule="auto"/>
        <w:ind w:firstLine="567"/>
        <w:jc w:val="both"/>
        <w:rPr>
          <w:rFonts w:ascii="CIDFont+F2" w:hAnsi="CIDFont+F2" w:cs="CIDFont+F2"/>
          <w:sz w:val="24"/>
          <w:szCs w:val="24"/>
        </w:rPr>
      </w:pPr>
      <w:r>
        <w:rPr>
          <w:rFonts w:ascii="Times New Roman" w:eastAsia="Times New Roman" w:hAnsi="Times New Roman" w:cs="Times New Roman"/>
          <w:sz w:val="24"/>
          <w:szCs w:val="24"/>
        </w:rPr>
        <w:t>1.5.</w:t>
      </w:r>
      <w:r>
        <w:rPr>
          <w:rFonts w:ascii="Times New Roman" w:eastAsia="Times New Roman" w:hAnsi="Times New Roman" w:cs="Times New Roman"/>
          <w:sz w:val="24"/>
          <w:szCs w:val="24"/>
        </w:rPr>
        <w:tab/>
      </w:r>
      <w:r>
        <w:rPr>
          <w:rFonts w:ascii="CIDFont+F2" w:hAnsi="CIDFont+F2" w:cs="CIDFont+F2"/>
          <w:sz w:val="24"/>
          <w:szCs w:val="24"/>
        </w:rPr>
        <w:t>papildus nomas maksai nomnieks maksā nekustamā īpašuma nodokli.</w:t>
      </w:r>
    </w:p>
    <w:p w14:paraId="66F1769A" w14:textId="77777777" w:rsidR="007712BD" w:rsidRPr="00DF7774" w:rsidRDefault="007712BD">
      <w:pPr>
        <w:pStyle w:val="Sarakstarindkopa"/>
        <w:numPr>
          <w:ilvl w:val="0"/>
          <w:numId w:val="39"/>
        </w:numPr>
        <w:tabs>
          <w:tab w:val="left" w:pos="567"/>
          <w:tab w:val="left" w:pos="709"/>
          <w:tab w:val="left" w:pos="993"/>
          <w:tab w:val="left" w:pos="1134"/>
        </w:tabs>
        <w:spacing w:after="0" w:line="360" w:lineRule="auto"/>
        <w:ind w:left="0" w:firstLine="567"/>
        <w:jc w:val="both"/>
        <w:rPr>
          <w:rFonts w:ascii="Times New Roman" w:eastAsia="Times New Roman" w:hAnsi="Times New Roman" w:cs="Times New Roman"/>
          <w:sz w:val="24"/>
          <w:szCs w:val="24"/>
        </w:rPr>
      </w:pPr>
      <w:r>
        <w:rPr>
          <w:rFonts w:ascii="Times New Roman" w:hAnsi="Times New Roman"/>
          <w:sz w:val="24"/>
          <w:szCs w:val="24"/>
        </w:rPr>
        <w:t xml:space="preserve">Druvienas, Lizuma, Rankas un Tirzas </w:t>
      </w:r>
      <w:r w:rsidRPr="00DF7774">
        <w:rPr>
          <w:rFonts w:ascii="Times New Roman" w:eastAsia="Times New Roman" w:hAnsi="Times New Roman" w:cs="Times New Roman"/>
          <w:sz w:val="24"/>
          <w:szCs w:val="24"/>
        </w:rPr>
        <w:t xml:space="preserve">pagastu apvienības pārvaldei atbilstoši </w:t>
      </w:r>
      <w:r>
        <w:rPr>
          <w:rFonts w:ascii="Times New Roman" w:hAnsi="Times New Roman"/>
          <w:sz w:val="24"/>
          <w:szCs w:val="24"/>
        </w:rPr>
        <w:t>Druvienas, Lizuma, Rankas un Tirzas</w:t>
      </w:r>
      <w:r w:rsidRPr="00DF7774">
        <w:rPr>
          <w:rFonts w:ascii="Times New Roman" w:eastAsia="Times New Roman" w:hAnsi="Times New Roman" w:cs="Times New Roman"/>
          <w:sz w:val="24"/>
          <w:szCs w:val="24"/>
        </w:rPr>
        <w:t xml:space="preserve"> pagastu apvienības pārvaldes nolikuma 8.11.apakšpunktam organizēt zemes nomas līguma noslēgšanu līdz 202</w:t>
      </w:r>
      <w:r>
        <w:rPr>
          <w:rFonts w:ascii="Times New Roman" w:eastAsia="Times New Roman" w:hAnsi="Times New Roman" w:cs="Times New Roman"/>
          <w:sz w:val="24"/>
          <w:szCs w:val="24"/>
        </w:rPr>
        <w:t>5</w:t>
      </w:r>
      <w:r w:rsidRPr="00DF7774">
        <w:rPr>
          <w:rFonts w:ascii="Times New Roman" w:eastAsia="Times New Roman" w:hAnsi="Times New Roman" w:cs="Times New Roman"/>
          <w:sz w:val="24"/>
          <w:szCs w:val="24"/>
        </w:rPr>
        <w:t xml:space="preserve">. gada </w:t>
      </w:r>
      <w:r>
        <w:rPr>
          <w:rFonts w:ascii="Times New Roman" w:eastAsia="Times New Roman" w:hAnsi="Times New Roman" w:cs="Times New Roman"/>
          <w:sz w:val="24"/>
          <w:szCs w:val="24"/>
        </w:rPr>
        <w:t>28.februārim</w:t>
      </w:r>
      <w:r w:rsidRPr="00DF7774">
        <w:rPr>
          <w:rFonts w:ascii="Times New Roman" w:eastAsia="Times New Roman" w:hAnsi="Times New Roman" w:cs="Times New Roman"/>
          <w:sz w:val="24"/>
          <w:szCs w:val="24"/>
        </w:rPr>
        <w:t>.</w:t>
      </w:r>
    </w:p>
    <w:p w14:paraId="585FEC01" w14:textId="77777777" w:rsidR="007712BD" w:rsidRPr="00BD0B3B" w:rsidRDefault="007712BD" w:rsidP="007712BD">
      <w:pPr>
        <w:tabs>
          <w:tab w:val="left" w:pos="993"/>
        </w:tabs>
        <w:spacing w:after="0" w:line="360" w:lineRule="auto"/>
        <w:ind w:firstLine="567"/>
        <w:jc w:val="both"/>
        <w:rPr>
          <w:rFonts w:ascii="Times New Roman" w:eastAsia="Times New Roman" w:hAnsi="Times New Roman" w:cs="Times New Roman"/>
          <w:sz w:val="24"/>
          <w:szCs w:val="24"/>
        </w:rPr>
      </w:pPr>
      <w:r w:rsidRPr="00BD0B3B">
        <w:rPr>
          <w:rFonts w:ascii="Times New Roman" w:eastAsia="Times New Roman" w:hAnsi="Times New Roman" w:cs="Times New Roman"/>
          <w:sz w:val="24"/>
          <w:szCs w:val="24"/>
        </w:rPr>
        <w:t xml:space="preserve">3. </w:t>
      </w:r>
      <w:r>
        <w:rPr>
          <w:rFonts w:ascii="Times New Roman" w:eastAsia="Times New Roman" w:hAnsi="Times New Roman" w:cs="Times New Roman"/>
          <w:sz w:val="24"/>
          <w:szCs w:val="24"/>
        </w:rPr>
        <w:tab/>
      </w:r>
      <w:r w:rsidRPr="00BD0B3B">
        <w:rPr>
          <w:rFonts w:ascii="Times New Roman" w:eastAsia="Times New Roman" w:hAnsi="Times New Roman" w:cs="Times New Roman"/>
          <w:sz w:val="24"/>
          <w:szCs w:val="24"/>
        </w:rPr>
        <w:t xml:space="preserve">NODROŠINĀT 10 darbdienu laikā pēc zemes nomas līguma spēkā stāšanās attiecīgās informācijas publicēšanu Gulbenes novada pašvaldības tīmekļa vietnē </w:t>
      </w:r>
      <w:hyperlink r:id="rId89" w:history="1">
        <w:r w:rsidRPr="00BD0B3B">
          <w:rPr>
            <w:rFonts w:ascii="Times New Roman" w:eastAsia="Times New Roman" w:hAnsi="Times New Roman" w:cs="Times New Roman"/>
            <w:sz w:val="24"/>
            <w:szCs w:val="24"/>
          </w:rPr>
          <w:t>www.gulbene.lv</w:t>
        </w:r>
      </w:hyperlink>
      <w:r w:rsidRPr="00BD0B3B">
        <w:rPr>
          <w:rFonts w:ascii="Times New Roman" w:eastAsia="Times New Roman" w:hAnsi="Times New Roman" w:cs="Times New Roman"/>
          <w:sz w:val="24"/>
          <w:szCs w:val="24"/>
        </w:rPr>
        <w:t>.</w:t>
      </w:r>
    </w:p>
    <w:p w14:paraId="72EDB814" w14:textId="77777777" w:rsidR="007712BD" w:rsidRDefault="007712BD" w:rsidP="007712BD">
      <w:pPr>
        <w:tabs>
          <w:tab w:val="left" w:pos="993"/>
        </w:tabs>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Pr="00BD0B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sidRPr="00BD0B3B">
        <w:rPr>
          <w:rFonts w:ascii="Times New Roman" w:eastAsia="Times New Roman" w:hAnsi="Times New Roman" w:cs="Times New Roman"/>
          <w:sz w:val="24"/>
          <w:szCs w:val="24"/>
        </w:rPr>
        <w:t xml:space="preserve">NOTEIKT, ka šis lēmums zaudē spēku, ja </w:t>
      </w:r>
      <w:r>
        <w:rPr>
          <w:rFonts w:ascii="Times New Roman" w:eastAsia="Times New Roman" w:hAnsi="Times New Roman" w:cs="Times New Roman"/>
          <w:sz w:val="24"/>
          <w:szCs w:val="24"/>
        </w:rPr>
        <w:t xml:space="preserve">līdz 2025. gada 28.februārim netiek noslēgts </w:t>
      </w:r>
      <w:r w:rsidRPr="00BD0B3B">
        <w:rPr>
          <w:rFonts w:ascii="Times New Roman" w:eastAsia="Times New Roman" w:hAnsi="Times New Roman" w:cs="Times New Roman"/>
          <w:sz w:val="24"/>
          <w:szCs w:val="24"/>
        </w:rPr>
        <w:t>zemes nomas līgum</w:t>
      </w:r>
      <w:r>
        <w:rPr>
          <w:rFonts w:ascii="Times New Roman" w:eastAsia="Times New Roman" w:hAnsi="Times New Roman" w:cs="Times New Roman"/>
          <w:sz w:val="24"/>
          <w:szCs w:val="24"/>
        </w:rPr>
        <w:t>s</w:t>
      </w:r>
      <w:r w:rsidRPr="00BD0B3B">
        <w:rPr>
          <w:rFonts w:ascii="Times New Roman" w:eastAsia="Times New Roman" w:hAnsi="Times New Roman" w:cs="Times New Roman"/>
          <w:sz w:val="24"/>
          <w:szCs w:val="24"/>
        </w:rPr>
        <w:t>.</w:t>
      </w:r>
    </w:p>
    <w:p w14:paraId="24BBCFAD" w14:textId="0A317040" w:rsidR="007712BD" w:rsidRPr="007A7146" w:rsidRDefault="007712BD">
      <w:pPr>
        <w:pStyle w:val="Sarakstarindkopa"/>
        <w:numPr>
          <w:ilvl w:val="0"/>
          <w:numId w:val="38"/>
        </w:numPr>
        <w:tabs>
          <w:tab w:val="left" w:pos="993"/>
        </w:tabs>
        <w:spacing w:after="0" w:line="360" w:lineRule="auto"/>
        <w:ind w:left="0" w:firstLine="567"/>
        <w:jc w:val="both"/>
        <w:rPr>
          <w:rFonts w:ascii="Times New Roman" w:eastAsia="Times New Roman" w:hAnsi="Times New Roman" w:cs="Times New Roman"/>
          <w:sz w:val="24"/>
          <w:szCs w:val="24"/>
        </w:rPr>
      </w:pPr>
      <w:r w:rsidRPr="007A7146">
        <w:rPr>
          <w:rFonts w:ascii="Times New Roman" w:eastAsia="SimSun" w:hAnsi="Times New Roman" w:cs="Times New Roman"/>
          <w:sz w:val="24"/>
          <w:szCs w:val="24"/>
          <w:lang w:eastAsia="zh-CN" w:bidi="hi-IN"/>
        </w:rPr>
        <w:t xml:space="preserve">Lēmumu nosūtīt </w:t>
      </w:r>
      <w:r w:rsidR="00C61C3B">
        <w:rPr>
          <w:rFonts w:ascii="Times New Roman" w:eastAsia="Calibri" w:hAnsi="Times New Roman" w:cs="Times New Roman"/>
          <w:sz w:val="24"/>
          <w:szCs w:val="24"/>
          <w:lang w:eastAsia="lv-LV"/>
        </w:rPr>
        <w:t>[…]</w:t>
      </w:r>
      <w:r>
        <w:rPr>
          <w:rFonts w:ascii="Times New Roman" w:hAnsi="Times New Roman"/>
          <w:sz w:val="24"/>
          <w:szCs w:val="24"/>
        </w:rPr>
        <w:t>.</w:t>
      </w:r>
    </w:p>
    <w:p w14:paraId="59B6B3C7" w14:textId="77777777" w:rsidR="007712BD" w:rsidRDefault="007712BD">
      <w:pPr>
        <w:rPr>
          <w:rFonts w:ascii="Times New Roman" w:hAnsi="Times New Roman" w:cs="Times New Roman"/>
          <w:sz w:val="24"/>
          <w:szCs w:val="24"/>
        </w:rPr>
      </w:pPr>
    </w:p>
    <w:p w14:paraId="08290035" w14:textId="77777777" w:rsidR="007712BD" w:rsidRPr="007712BD" w:rsidRDefault="007712BD" w:rsidP="007712BD">
      <w:pPr>
        <w:spacing w:after="0" w:line="240" w:lineRule="auto"/>
        <w:jc w:val="center"/>
        <w:rPr>
          <w:rFonts w:ascii="Times New Roman" w:hAnsi="Times New Roman" w:cs="Times New Roman"/>
          <w:b/>
          <w:bCs/>
          <w:sz w:val="24"/>
          <w:szCs w:val="24"/>
        </w:rPr>
      </w:pPr>
      <w:r w:rsidRPr="007712BD">
        <w:rPr>
          <w:rFonts w:ascii="Times New Roman" w:hAnsi="Times New Roman" w:cs="Times New Roman"/>
          <w:b/>
          <w:bCs/>
          <w:sz w:val="24"/>
          <w:szCs w:val="24"/>
        </w:rPr>
        <w:t xml:space="preserve">Gulbenes novada pašvaldības mantas iznomāšanas komisijas </w:t>
      </w:r>
    </w:p>
    <w:p w14:paraId="27F99931" w14:textId="77777777" w:rsidR="007712BD" w:rsidRPr="007712BD" w:rsidRDefault="007712BD" w:rsidP="007712BD">
      <w:pPr>
        <w:spacing w:after="0" w:line="240" w:lineRule="auto"/>
        <w:jc w:val="center"/>
        <w:rPr>
          <w:rFonts w:ascii="Times New Roman" w:hAnsi="Times New Roman" w:cs="Times New Roman"/>
          <w:b/>
          <w:bCs/>
          <w:sz w:val="24"/>
          <w:szCs w:val="24"/>
        </w:rPr>
      </w:pPr>
      <w:r w:rsidRPr="007712BD">
        <w:rPr>
          <w:rFonts w:ascii="Times New Roman" w:hAnsi="Times New Roman" w:cs="Times New Roman"/>
          <w:b/>
          <w:bCs/>
          <w:sz w:val="24"/>
          <w:szCs w:val="24"/>
        </w:rPr>
        <w:t>LĒMUMS</w:t>
      </w:r>
    </w:p>
    <w:p w14:paraId="2D76BF86" w14:textId="77777777" w:rsidR="007712BD" w:rsidRPr="007712BD" w:rsidRDefault="007712BD" w:rsidP="007712BD">
      <w:pPr>
        <w:spacing w:after="0" w:line="240" w:lineRule="auto"/>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7712BD" w:rsidRPr="007712BD" w14:paraId="19088A89" w14:textId="77777777" w:rsidTr="0093675C">
        <w:trPr>
          <w:trHeight w:val="364"/>
        </w:trPr>
        <w:tc>
          <w:tcPr>
            <w:tcW w:w="4654" w:type="dxa"/>
          </w:tcPr>
          <w:p w14:paraId="3F9E3F89" w14:textId="77777777" w:rsidR="007712BD" w:rsidRPr="007712BD" w:rsidRDefault="007712BD" w:rsidP="007712BD">
            <w:pPr>
              <w:rPr>
                <w:rFonts w:ascii="Times New Roman" w:hAnsi="Times New Roman" w:cs="Times New Roman"/>
                <w:b/>
                <w:bCs/>
                <w:sz w:val="24"/>
                <w:szCs w:val="24"/>
              </w:rPr>
            </w:pPr>
            <w:r w:rsidRPr="007712BD">
              <w:rPr>
                <w:rFonts w:ascii="Times New Roman" w:hAnsi="Times New Roman" w:cs="Times New Roman"/>
                <w:noProof/>
                <w:sz w:val="24"/>
                <w:szCs w:val="24"/>
              </w:rPr>
              <w:t>29.01.2025</w:t>
            </w:r>
          </w:p>
        </w:tc>
        <w:tc>
          <w:tcPr>
            <w:tcW w:w="4844" w:type="dxa"/>
          </w:tcPr>
          <w:p w14:paraId="34F84C07" w14:textId="77777777" w:rsidR="007712BD" w:rsidRDefault="007712BD" w:rsidP="007712BD">
            <w:pPr>
              <w:jc w:val="right"/>
              <w:rPr>
                <w:rFonts w:ascii="Times New Roman" w:hAnsi="Times New Roman" w:cs="Times New Roman"/>
                <w:noProof/>
                <w:sz w:val="24"/>
                <w:szCs w:val="24"/>
              </w:rPr>
            </w:pPr>
            <w:r w:rsidRPr="007712BD">
              <w:rPr>
                <w:rFonts w:ascii="Times New Roman" w:hAnsi="Times New Roman" w:cs="Times New Roman"/>
                <w:sz w:val="24"/>
                <w:szCs w:val="24"/>
              </w:rPr>
              <w:t xml:space="preserve">Nr. </w:t>
            </w:r>
            <w:r w:rsidRPr="007712BD">
              <w:rPr>
                <w:rFonts w:ascii="Times New Roman" w:hAnsi="Times New Roman" w:cs="Times New Roman"/>
                <w:noProof/>
                <w:sz w:val="24"/>
                <w:szCs w:val="24"/>
              </w:rPr>
              <w:t>GND/2.6.2/25/36</w:t>
            </w:r>
          </w:p>
          <w:p w14:paraId="577B90CD" w14:textId="4E3A02B6" w:rsidR="005754F5" w:rsidRPr="00F11505" w:rsidRDefault="005754F5" w:rsidP="005754F5">
            <w:pPr>
              <w:contextualSpacing/>
              <w:jc w:val="right"/>
              <w:rPr>
                <w:rFonts w:ascii="Times New Roman" w:hAnsi="Times New Roman" w:cs="Times New Roman"/>
                <w:sz w:val="24"/>
                <w:szCs w:val="24"/>
              </w:rPr>
            </w:pPr>
            <w:r w:rsidRPr="00F11505">
              <w:rPr>
                <w:rFonts w:ascii="Times New Roman" w:hAnsi="Times New Roman" w:cs="Times New Roman"/>
                <w:sz w:val="24"/>
                <w:szCs w:val="24"/>
              </w:rPr>
              <w:t>(protokols Nr.</w:t>
            </w:r>
            <w:r w:rsidRPr="001F09FF">
              <w:rPr>
                <w:rFonts w:ascii="Times New Roman" w:hAnsi="Times New Roman" w:cs="Times New Roman"/>
                <w:sz w:val="24"/>
                <w:szCs w:val="24"/>
              </w:rPr>
              <w:t xml:space="preserve"> GND/2.6.1/25/2; </w:t>
            </w:r>
            <w:r>
              <w:rPr>
                <w:rFonts w:ascii="Times New Roman" w:hAnsi="Times New Roman" w:cs="Times New Roman"/>
                <w:sz w:val="24"/>
                <w:szCs w:val="24"/>
              </w:rPr>
              <w:t>24</w:t>
            </w:r>
            <w:r w:rsidRPr="001F09FF">
              <w:rPr>
                <w:rFonts w:ascii="Times New Roman" w:hAnsi="Times New Roman" w:cs="Times New Roman"/>
                <w:sz w:val="24"/>
                <w:szCs w:val="24"/>
              </w:rPr>
              <w:t>.p.)</w:t>
            </w:r>
          </w:p>
          <w:p w14:paraId="5523BFA2" w14:textId="77777777" w:rsidR="005754F5" w:rsidRPr="007712BD" w:rsidRDefault="005754F5" w:rsidP="007712BD">
            <w:pPr>
              <w:jc w:val="right"/>
              <w:rPr>
                <w:rFonts w:ascii="Times New Roman" w:hAnsi="Times New Roman" w:cs="Times New Roman"/>
                <w:b/>
                <w:bCs/>
                <w:sz w:val="24"/>
                <w:szCs w:val="24"/>
              </w:rPr>
            </w:pPr>
          </w:p>
          <w:p w14:paraId="3489798B" w14:textId="77777777" w:rsidR="007712BD" w:rsidRPr="007712BD" w:rsidRDefault="007712BD" w:rsidP="007712BD">
            <w:pPr>
              <w:jc w:val="right"/>
              <w:rPr>
                <w:rFonts w:ascii="Times New Roman" w:hAnsi="Times New Roman" w:cs="Times New Roman"/>
                <w:b/>
                <w:bCs/>
                <w:sz w:val="24"/>
                <w:szCs w:val="24"/>
              </w:rPr>
            </w:pPr>
          </w:p>
        </w:tc>
      </w:tr>
    </w:tbl>
    <w:p w14:paraId="77B776B8" w14:textId="77777777" w:rsidR="007712BD" w:rsidRPr="007712BD" w:rsidRDefault="007712BD" w:rsidP="007712BD">
      <w:pPr>
        <w:spacing w:line="240" w:lineRule="auto"/>
        <w:contextualSpacing/>
        <w:jc w:val="center"/>
        <w:rPr>
          <w:rFonts w:ascii="Times New Roman" w:hAnsi="Times New Roman" w:cs="Times New Roman"/>
          <w:b/>
          <w:bCs/>
          <w:sz w:val="24"/>
          <w:szCs w:val="24"/>
        </w:rPr>
      </w:pPr>
      <w:r w:rsidRPr="007712BD">
        <w:rPr>
          <w:rFonts w:ascii="Times New Roman" w:hAnsi="Times New Roman" w:cs="Times New Roman"/>
          <w:b/>
          <w:bCs/>
          <w:sz w:val="24"/>
          <w:szCs w:val="24"/>
        </w:rPr>
        <w:t xml:space="preserve">Par zvejas limita komerciālajai zvejai Ludza ezerā 2025.gadam iedalīšanu IK “Zušu nams”  </w:t>
      </w:r>
    </w:p>
    <w:p w14:paraId="54525F96" w14:textId="77777777" w:rsidR="007712BD" w:rsidRPr="007712BD" w:rsidRDefault="007712BD" w:rsidP="007712BD">
      <w:pPr>
        <w:spacing w:line="240" w:lineRule="auto"/>
        <w:contextualSpacing/>
        <w:jc w:val="center"/>
        <w:rPr>
          <w:rFonts w:ascii="Times New Roman" w:hAnsi="Times New Roman" w:cs="Times New Roman"/>
          <w:b/>
          <w:bCs/>
          <w:sz w:val="24"/>
          <w:szCs w:val="24"/>
        </w:rPr>
      </w:pPr>
    </w:p>
    <w:p w14:paraId="7729E950" w14:textId="77777777" w:rsidR="007712BD" w:rsidRPr="007712BD" w:rsidRDefault="007712BD" w:rsidP="007712BD">
      <w:pPr>
        <w:spacing w:after="0" w:line="360" w:lineRule="auto"/>
        <w:ind w:firstLine="567"/>
        <w:contextualSpacing/>
        <w:jc w:val="both"/>
        <w:rPr>
          <w:rFonts w:ascii="Times New Roman" w:eastAsia="Times New Roman" w:hAnsi="Times New Roman" w:cs="Times New Roman"/>
          <w:sz w:val="24"/>
          <w:szCs w:val="24"/>
        </w:rPr>
      </w:pPr>
      <w:r w:rsidRPr="007712BD">
        <w:rPr>
          <w:rFonts w:ascii="Times New Roman" w:eastAsia="Times New Roman" w:hAnsi="Times New Roman" w:cs="Times New Roman"/>
          <w:sz w:val="24"/>
          <w:szCs w:val="24"/>
        </w:rPr>
        <w:t xml:space="preserve">2024.gada 14.novembrī Gulbenes novada pašvaldības tīmekļvietnē </w:t>
      </w:r>
      <w:hyperlink r:id="rId90" w:history="1">
        <w:r w:rsidRPr="007712BD">
          <w:rPr>
            <w:rFonts w:ascii="Times New Roman" w:eastAsia="Times New Roman" w:hAnsi="Times New Roman" w:cs="Times New Roman"/>
            <w:color w:val="0563C1" w:themeColor="hyperlink"/>
            <w:sz w:val="24"/>
            <w:szCs w:val="24"/>
          </w:rPr>
          <w:t>www.gulbene.lv</w:t>
        </w:r>
      </w:hyperlink>
      <w:r w:rsidRPr="007712BD">
        <w:rPr>
          <w:rFonts w:ascii="Times New Roman" w:eastAsia="Times New Roman" w:hAnsi="Times New Roman" w:cs="Times New Roman"/>
          <w:sz w:val="24"/>
          <w:szCs w:val="24"/>
        </w:rPr>
        <w:t xml:space="preserve"> tika izsludināta publikācija par pieteikšanos rūpnieciskās zvejas tiesību nomas iegūšanai 2025. gadam Gulbenes novada ezeros, pieteikšanās termiņu nosakot līdz 2024. gada 14.decembrim (ieskaitot).</w:t>
      </w:r>
    </w:p>
    <w:p w14:paraId="1DE88A84" w14:textId="77777777" w:rsidR="007712BD" w:rsidRPr="007712BD" w:rsidRDefault="007712BD" w:rsidP="007712BD">
      <w:pPr>
        <w:spacing w:after="0" w:line="360" w:lineRule="auto"/>
        <w:ind w:firstLine="567"/>
        <w:contextualSpacing/>
        <w:jc w:val="both"/>
        <w:rPr>
          <w:rFonts w:ascii="Times New Roman" w:eastAsia="Times New Roman" w:hAnsi="Times New Roman" w:cs="Times New Roman"/>
          <w:sz w:val="24"/>
          <w:szCs w:val="24"/>
        </w:rPr>
      </w:pPr>
      <w:r w:rsidRPr="007712BD">
        <w:rPr>
          <w:rFonts w:ascii="Times New Roman" w:eastAsia="Times New Roman" w:hAnsi="Times New Roman" w:cs="Times New Roman"/>
          <w:sz w:val="24"/>
          <w:szCs w:val="24"/>
        </w:rPr>
        <w:t xml:space="preserve">Ņemot vērā, ka pieteikšanās termiņā iesniegto nomas iesniegumu skaits nepārsniedz rūpnieciskās zvejas tiesību nomas iespējas Ludza ezerā, Gulbenes novada pašvaldības mantas </w:t>
      </w:r>
      <w:r w:rsidRPr="007712BD">
        <w:rPr>
          <w:rFonts w:ascii="Times New Roman" w:eastAsia="Times New Roman" w:hAnsi="Times New Roman" w:cs="Times New Roman"/>
          <w:sz w:val="24"/>
          <w:szCs w:val="24"/>
        </w:rPr>
        <w:lastRenderedPageBreak/>
        <w:t>iznomāšanas komisija, pamatojoties uz Gulbenes novada pašvaldības m</w:t>
      </w:r>
      <w:r w:rsidRPr="007712BD">
        <w:rPr>
          <w:rFonts w:ascii="Times New Roman" w:eastAsia="Calibri" w:hAnsi="Times New Roman" w:cs="Times New Roman"/>
          <w:sz w:val="24"/>
          <w:szCs w:val="24"/>
          <w:lang w:eastAsia="lv-LV"/>
        </w:rPr>
        <w:t>antas iznomāšanas komisijas nolikuma, kas apstiprināts ar Gulbenes novada pašvaldības domes 2020.gada 30.jūlija lēmumu Nr. GND/2020/487, 6.3.</w:t>
      </w:r>
      <w:r w:rsidRPr="007712BD">
        <w:rPr>
          <w:rFonts w:ascii="Times New Roman" w:eastAsia="Calibri" w:hAnsi="Times New Roman" w:cs="Times New Roman"/>
          <w:sz w:val="24"/>
          <w:szCs w:val="24"/>
        </w:rPr>
        <w:t xml:space="preserve"> </w:t>
      </w:r>
      <w:r w:rsidRPr="007712BD">
        <w:rPr>
          <w:rFonts w:ascii="Times New Roman" w:eastAsia="Calibri" w:hAnsi="Times New Roman" w:cs="Times New Roman"/>
          <w:sz w:val="24"/>
          <w:szCs w:val="24"/>
          <w:lang w:eastAsia="lv-LV"/>
        </w:rPr>
        <w:t xml:space="preserve">apakšpunktu, kas noteic, ka komisijas kompetencē ir </w:t>
      </w:r>
      <w:r w:rsidRPr="007712BD">
        <w:rPr>
          <w:rFonts w:ascii="Times New Roman" w:hAnsi="Times New Roman" w:cs="Times New Roman"/>
          <w:sz w:val="24"/>
          <w:szCs w:val="24"/>
        </w:rPr>
        <w:t xml:space="preserve">ūdenstilpju un zvejas tiesību iznomāšana, </w:t>
      </w:r>
      <w:r w:rsidRPr="007712BD">
        <w:rPr>
          <w:rFonts w:ascii="Times New Roman" w:eastAsia="Times New Roman" w:hAnsi="Times New Roman" w:cs="Times New Roman"/>
          <w:sz w:val="24"/>
          <w:szCs w:val="24"/>
        </w:rPr>
        <w:t xml:space="preserve">izskata iesniegumus par rūpnieciskās zvejas tiesību nomas iegūšanu un zvejas limitu iedalīšanu 2025.gadam rūpnieciskajai zvejai Ludza ezerā. </w:t>
      </w:r>
    </w:p>
    <w:p w14:paraId="7D16A585" w14:textId="77777777" w:rsidR="007712BD" w:rsidRPr="007712BD" w:rsidRDefault="007712BD" w:rsidP="007712BD">
      <w:pPr>
        <w:spacing w:after="0" w:line="360" w:lineRule="auto"/>
        <w:ind w:firstLine="567"/>
        <w:contextualSpacing/>
        <w:jc w:val="both"/>
        <w:rPr>
          <w:rFonts w:ascii="Times New Roman" w:eastAsia="Times New Roman" w:hAnsi="Times New Roman" w:cs="Times New Roman"/>
          <w:sz w:val="24"/>
          <w:szCs w:val="24"/>
        </w:rPr>
      </w:pPr>
      <w:r w:rsidRPr="007712BD">
        <w:rPr>
          <w:rFonts w:ascii="Times New Roman" w:eastAsia="Times New Roman" w:hAnsi="Times New Roman" w:cs="Times New Roman"/>
          <w:sz w:val="24"/>
          <w:szCs w:val="24"/>
        </w:rPr>
        <w:t xml:space="preserve">Saskaņā ar Civillikuma 1. pielikumu Ludza ezers ir publiskais ezers. </w:t>
      </w:r>
    </w:p>
    <w:p w14:paraId="68D8C8AA" w14:textId="77777777" w:rsidR="007712BD" w:rsidRPr="007712BD" w:rsidRDefault="007712BD" w:rsidP="007712BD">
      <w:pPr>
        <w:spacing w:after="0" w:line="360" w:lineRule="auto"/>
        <w:ind w:firstLine="567"/>
        <w:contextualSpacing/>
        <w:jc w:val="both"/>
        <w:rPr>
          <w:rFonts w:ascii="Times New Roman" w:eastAsia="Times New Roman" w:hAnsi="Times New Roman" w:cs="Times New Roman"/>
          <w:sz w:val="24"/>
          <w:szCs w:val="24"/>
        </w:rPr>
      </w:pPr>
      <w:r w:rsidRPr="007712BD">
        <w:rPr>
          <w:rFonts w:ascii="Times New Roman" w:eastAsia="Times New Roman" w:hAnsi="Times New Roman" w:cs="Times New Roman"/>
          <w:sz w:val="24"/>
          <w:szCs w:val="24"/>
        </w:rPr>
        <w:t>Saskaņā ar Zvejniecības likuma 6.panta pirmās daļas 1.punktu Latvijas Republikas ūdeņi zvejas tiesību jomā tiek iedalīti publiskajos ūdeņos (Civillikuma 1.pielikums), kuri ir valsts īpašumā un kuros zvejas tiesības pieder valstij, izņemot šā panta ceturtajā daļā noteiktās zvejas tiesības publiskajās upēs.</w:t>
      </w:r>
    </w:p>
    <w:p w14:paraId="5F970A95" w14:textId="77777777" w:rsidR="007712BD" w:rsidRPr="007712BD" w:rsidRDefault="007712BD" w:rsidP="007712BD">
      <w:pPr>
        <w:spacing w:after="0" w:line="360" w:lineRule="auto"/>
        <w:ind w:firstLine="567"/>
        <w:contextualSpacing/>
        <w:jc w:val="both"/>
        <w:rPr>
          <w:rFonts w:ascii="Times New Roman" w:eastAsia="Times New Roman" w:hAnsi="Times New Roman" w:cs="Times New Roman"/>
          <w:sz w:val="24"/>
          <w:szCs w:val="24"/>
        </w:rPr>
      </w:pPr>
      <w:r w:rsidRPr="007712BD">
        <w:rPr>
          <w:rFonts w:ascii="Times New Roman" w:eastAsia="Times New Roman" w:hAnsi="Times New Roman" w:cs="Times New Roman"/>
          <w:sz w:val="24"/>
          <w:szCs w:val="24"/>
        </w:rPr>
        <w:t>Gulbenes novada pašvaldībā saņemts IK “Zušu nams”, reģistrācijas numurs 40002189000, juridiskā adrese: “Meldri”, Stāmerienas pagasts, Gulbenes novads, LV-4406, 2024.gada 7.decembra iesniegums (Gulbenes novada pašvaldībā reģistrēts 2024.gada 9.decembrī ar Nr.GND/2.6.5/24/2553-Z), kurā lūgts piešķirt rūpnieciskās zvejas tiesību nomu komerciālajai zvejai Ludza ezerā 2025.gadā un iedalīt zvejas limitus: 150 metrus garu zvejas tīklu un 5 zušu murdus (turpmāk – iesniegums).</w:t>
      </w:r>
    </w:p>
    <w:p w14:paraId="407DD464" w14:textId="77777777" w:rsidR="007712BD" w:rsidRPr="007712BD" w:rsidRDefault="007712BD" w:rsidP="007712BD">
      <w:pPr>
        <w:spacing w:after="0" w:line="360" w:lineRule="auto"/>
        <w:ind w:firstLine="567"/>
        <w:contextualSpacing/>
        <w:jc w:val="both"/>
        <w:rPr>
          <w:rFonts w:ascii="Times New Roman" w:eastAsia="Times New Roman" w:hAnsi="Times New Roman" w:cs="Times New Roman"/>
          <w:sz w:val="24"/>
          <w:szCs w:val="24"/>
        </w:rPr>
      </w:pPr>
      <w:r w:rsidRPr="007712BD">
        <w:rPr>
          <w:rFonts w:ascii="Times New Roman" w:eastAsia="Times New Roman" w:hAnsi="Times New Roman" w:cs="Times New Roman"/>
          <w:sz w:val="24"/>
          <w:szCs w:val="24"/>
        </w:rPr>
        <w:t>Zvejniecības likuma 11.panta pirmā daļa nosaka, ka tiesības nodarboties ar rūpniecisko zveju Latvijas Republikas ūdeņos (ja rūpnieciskā zveja tajos ir atļauta) Latvijas Republikas juridiskās un fiziskās personas iegūst, pamatojoties uz zvejas tiesību nomas līgumu ar valsts vai pašvaldības institūciju par zvejas tiesību nodošanu (iznomāšanu) un saņemot zvejas atļauju (licenci) vai neslēdzot zvejas tiesību nomas līgumu, ja zveja tiek veikta saskaņā ar Ministru kabineta noteikumiem par licencēto rūpniecisko zveju un noteikumiem par zvejas tiesību izmantošanu privātajos ūdeņos.</w:t>
      </w:r>
    </w:p>
    <w:p w14:paraId="3649C723" w14:textId="77777777" w:rsidR="007712BD" w:rsidRPr="007712BD" w:rsidRDefault="007712BD" w:rsidP="007712BD">
      <w:pPr>
        <w:spacing w:after="0" w:line="360" w:lineRule="auto"/>
        <w:ind w:firstLine="567"/>
        <w:contextualSpacing/>
        <w:jc w:val="both"/>
        <w:rPr>
          <w:rFonts w:ascii="Times New Roman" w:eastAsia="Calibri" w:hAnsi="Times New Roman" w:cs="Times New Roman"/>
          <w:sz w:val="24"/>
          <w:szCs w:val="24"/>
          <w:lang w:eastAsia="lv-LV"/>
        </w:rPr>
      </w:pPr>
      <w:r w:rsidRPr="007712BD">
        <w:rPr>
          <w:rFonts w:ascii="Times New Roman" w:eastAsia="Times New Roman" w:hAnsi="Times New Roman" w:cs="Times New Roman"/>
          <w:sz w:val="24"/>
          <w:szCs w:val="24"/>
          <w:lang w:eastAsia="lv-LV"/>
        </w:rPr>
        <w:t xml:space="preserve">Ministru kabineta 2009.gada 11.augusta noteikumu Nr.918 “Noteikumi par rūpnieciskās zvejas tiesību nomu un zvejas tiesību izmantošanas kārtību” 71.punkts nosaka, ka </w:t>
      </w:r>
      <w:r w:rsidRPr="007712BD">
        <w:rPr>
          <w:rFonts w:ascii="Times New Roman" w:eastAsia="Calibri" w:hAnsi="Times New Roman" w:cs="Times New Roman"/>
          <w:sz w:val="24"/>
          <w:szCs w:val="24"/>
          <w:lang w:eastAsia="lv-LV"/>
        </w:rPr>
        <w:t>zivju nozvejas apjoma vai zvejas rīku skaita limitu rūpnieciskās zvejas tiesību nomniekam nosaka, ņemot vērā komerciālās zvejas vai pašpatē</w:t>
      </w:r>
      <w:r w:rsidRPr="007712BD">
        <w:rPr>
          <w:rFonts w:ascii="Times New Roman" w:eastAsia="Calibri" w:hAnsi="Times New Roman" w:cs="Times New Roman"/>
          <w:sz w:val="24"/>
          <w:szCs w:val="24"/>
          <w:lang w:eastAsia="lv-LV"/>
        </w:rPr>
        <w:softHyphen/>
        <w:t xml:space="preserve">riņa zvejas veidu, nomnieka zvejas iespējas un efektivitāti iepriekšējā zvejas tiesību izmantošanas termiņā, kā arī kopējo zvejas limita lielumu, zvejas tiesību nomnieku kopējo skaitu, vietējo pašvaldību zvejnieku priekšrocības un citus zivsaimnieciskus un reģionālus faktorus. </w:t>
      </w:r>
    </w:p>
    <w:p w14:paraId="47695624" w14:textId="77777777" w:rsidR="007712BD" w:rsidRPr="007712BD" w:rsidRDefault="007712BD" w:rsidP="007712BD">
      <w:pPr>
        <w:spacing w:after="0" w:line="360" w:lineRule="auto"/>
        <w:ind w:firstLine="567"/>
        <w:contextualSpacing/>
        <w:jc w:val="both"/>
        <w:rPr>
          <w:rFonts w:ascii="Times New Roman" w:eastAsia="Calibri" w:hAnsi="Times New Roman" w:cs="Times New Roman"/>
          <w:sz w:val="24"/>
          <w:szCs w:val="24"/>
          <w:lang w:eastAsia="lv-LV"/>
        </w:rPr>
      </w:pPr>
      <w:r w:rsidRPr="007712BD">
        <w:rPr>
          <w:rFonts w:ascii="Times New Roman" w:eastAsia="Calibri" w:hAnsi="Times New Roman" w:cs="Times New Roman"/>
          <w:sz w:val="24"/>
          <w:szCs w:val="24"/>
          <w:lang w:eastAsia="lv-LV"/>
        </w:rPr>
        <w:t>Saskaņā ar Gulbenes novada pašvaldības mantas iznomāšanas komisijas 2021.gada 18.marta lēmumu (protokols Nr.6, 8.§) IK “Zušu nams”, reģistrācijas numurs 40002189000, juridiskā adrese: “Meldri”, Stāmerienas pagasts, Gulbenes novads, LV-4406, ir izsniegta speciālā atļauja (licence) Nr. ZI002834 ar darbības termiņu līdz 2026.gada 19.februārim.</w:t>
      </w:r>
    </w:p>
    <w:p w14:paraId="2F1A8769" w14:textId="77777777" w:rsidR="007712BD" w:rsidRPr="007712BD" w:rsidRDefault="007712BD" w:rsidP="007712BD">
      <w:pPr>
        <w:spacing w:after="0" w:line="360" w:lineRule="auto"/>
        <w:ind w:firstLine="567"/>
        <w:contextualSpacing/>
        <w:jc w:val="both"/>
        <w:rPr>
          <w:rFonts w:ascii="Times New Roman" w:eastAsia="Calibri" w:hAnsi="Times New Roman" w:cs="Times New Roman"/>
          <w:sz w:val="24"/>
          <w:szCs w:val="24"/>
          <w:lang w:eastAsia="lv-LV"/>
        </w:rPr>
      </w:pPr>
      <w:r w:rsidRPr="007712BD">
        <w:rPr>
          <w:rFonts w:ascii="Times New Roman" w:eastAsia="Calibri" w:hAnsi="Times New Roman" w:cs="Times New Roman"/>
          <w:sz w:val="24"/>
          <w:szCs w:val="24"/>
          <w:lang w:eastAsia="lv-LV"/>
        </w:rPr>
        <w:t xml:space="preserve">Atbilstoši Gulbenes novada pašvaldības mantas iznomāšanas komisijas 2021.gada 18.marta lēmumam (protokols Nr.6, 9.§) IK “Zušu nams”, reģistrācijas numurs 40002189000, līdz </w:t>
      </w:r>
      <w:r w:rsidRPr="007712BD">
        <w:rPr>
          <w:rFonts w:ascii="Times New Roman" w:eastAsia="Calibri" w:hAnsi="Times New Roman" w:cs="Times New Roman"/>
          <w:sz w:val="24"/>
          <w:szCs w:val="24"/>
          <w:lang w:eastAsia="lv-LV"/>
        </w:rPr>
        <w:lastRenderedPageBreak/>
        <w:t>2025.gada 31.decembrim ir iznomātas rūpnieciskās zvejas tiesības komerciālajai zvejai Ludza ezerā, par ko 2021.gada 18.martā ir noslēgts rūpnieciskās zvejas tiesību nomas līgums Nr. 4.1-16/2021/2102.</w:t>
      </w:r>
    </w:p>
    <w:p w14:paraId="27C982F0" w14:textId="77777777" w:rsidR="007712BD" w:rsidRPr="007712BD" w:rsidRDefault="007712BD" w:rsidP="007712BD">
      <w:pPr>
        <w:spacing w:after="0" w:line="360" w:lineRule="auto"/>
        <w:ind w:firstLine="567"/>
        <w:contextualSpacing/>
        <w:jc w:val="both"/>
        <w:rPr>
          <w:rFonts w:ascii="Times New Roman" w:eastAsia="Times New Roman" w:hAnsi="Times New Roman" w:cs="Times New Roman"/>
          <w:sz w:val="24"/>
          <w:szCs w:val="24"/>
        </w:rPr>
      </w:pPr>
      <w:r w:rsidRPr="007712BD">
        <w:rPr>
          <w:rFonts w:ascii="Times New Roman" w:eastAsia="Times New Roman" w:hAnsi="Times New Roman" w:cs="Times New Roman"/>
          <w:sz w:val="24"/>
          <w:szCs w:val="24"/>
        </w:rPr>
        <w:t>Saskaņā ar Zvejniecības likuma 11.panta piekto divi prim</w:t>
      </w:r>
      <w:r w:rsidRPr="007712BD">
        <w:rPr>
          <w:rFonts w:ascii="Times New Roman" w:eastAsia="Times New Roman" w:hAnsi="Times New Roman" w:cs="Times New Roman"/>
          <w:sz w:val="24"/>
          <w:szCs w:val="24"/>
          <w:vertAlign w:val="superscript"/>
        </w:rPr>
        <w:t xml:space="preserve"> </w:t>
      </w:r>
      <w:r w:rsidRPr="007712BD">
        <w:rPr>
          <w:rFonts w:ascii="Times New Roman" w:eastAsia="Times New Roman" w:hAnsi="Times New Roman" w:cs="Times New Roman"/>
          <w:sz w:val="24"/>
          <w:szCs w:val="24"/>
        </w:rPr>
        <w:t>daļu pašvaldība juridiskajām un fiziskajām personām iznomāto zvejas tiesību izmantošanai iedala zvejas rīku skaita limitu vai nozvejas apjoma limitu Baltijas jūras un Rīgas jūras līča piekrastes ūdeņos un zvejas rīku skaita limitu, kā arī nozvejas apjoma limitu atsevišķām zivju sugām Latvijas Republikas iekšējos ūdeņos.</w:t>
      </w:r>
    </w:p>
    <w:p w14:paraId="78B10913" w14:textId="77777777" w:rsidR="007712BD" w:rsidRPr="007712BD" w:rsidRDefault="007712BD" w:rsidP="007712BD">
      <w:pPr>
        <w:spacing w:after="0" w:line="360" w:lineRule="auto"/>
        <w:ind w:firstLine="567"/>
        <w:contextualSpacing/>
        <w:jc w:val="both"/>
        <w:rPr>
          <w:rFonts w:ascii="Times New Roman" w:eastAsia="Times New Roman" w:hAnsi="Times New Roman" w:cs="Times New Roman"/>
          <w:sz w:val="24"/>
          <w:szCs w:val="24"/>
        </w:rPr>
      </w:pPr>
      <w:r w:rsidRPr="007712BD">
        <w:rPr>
          <w:rFonts w:ascii="Times New Roman" w:eastAsia="Times New Roman" w:hAnsi="Times New Roman" w:cs="Times New Roman"/>
          <w:sz w:val="24"/>
          <w:szCs w:val="24"/>
        </w:rPr>
        <w:t xml:space="preserve">Ministru kabineta 2009.gada 11.augusta noteikumu Nr.918 “Noteikumi par rūpnieciskās zvejas tiesību nomu un zvejas tiesību izmantošanas kārtību” 13.punkts nosaka, ka rūpnieciskās zvejas tiesības publiskajos ūdeņos (arī jūras piekrastē) un citos iekšējos ūdeņos, kuros zvejas tiesības pieder valstij, pildot deleģētās valsts (izpildvaras) funkcijas, iznomā vietējā pašvaldība. </w:t>
      </w:r>
    </w:p>
    <w:p w14:paraId="3AB62094" w14:textId="77777777" w:rsidR="007712BD" w:rsidRPr="007712BD" w:rsidRDefault="007712BD" w:rsidP="007712BD">
      <w:pPr>
        <w:spacing w:after="0" w:line="360" w:lineRule="auto"/>
        <w:ind w:firstLine="567"/>
        <w:contextualSpacing/>
        <w:jc w:val="both"/>
        <w:rPr>
          <w:rFonts w:ascii="Times New Roman" w:eastAsia="Times New Roman" w:hAnsi="Times New Roman" w:cs="Times New Roman"/>
          <w:sz w:val="24"/>
          <w:szCs w:val="24"/>
        </w:rPr>
      </w:pPr>
      <w:r w:rsidRPr="007712BD">
        <w:rPr>
          <w:rFonts w:ascii="Times New Roman" w:eastAsia="Times New Roman" w:hAnsi="Times New Roman" w:cs="Times New Roman"/>
          <w:sz w:val="24"/>
          <w:szCs w:val="24"/>
        </w:rPr>
        <w:t xml:space="preserve">Ministru kabineta 2009.gada 11.augusta noteikumu Nr.918 “Noteikumi par rūpnieciskās zvejas tiesību nomu un zvejas tiesību izmantošanas kārtību” 14.punkts nosaka, ka rūpnieciskās zvejas tiesības šo noteikumu 13.punktā minētajos ūdeņos iznomā fiziskajām un juridiskajām personām, nosakot zvejas rīku veidus un skaitu vai nozvejas apjomu un, ja nepieciešams, arī zvejas vietas, ievērojot attiecīgās pašvaldības teritorijas ūdeņiem iedalīto zvejas limitu. </w:t>
      </w:r>
    </w:p>
    <w:p w14:paraId="780C9F36" w14:textId="77777777" w:rsidR="007712BD" w:rsidRPr="007712BD" w:rsidRDefault="007712BD" w:rsidP="007712BD">
      <w:pPr>
        <w:spacing w:after="0" w:line="360" w:lineRule="auto"/>
        <w:ind w:firstLine="567"/>
        <w:contextualSpacing/>
        <w:jc w:val="both"/>
        <w:rPr>
          <w:rFonts w:ascii="Times New Roman" w:eastAsia="Times New Roman" w:hAnsi="Times New Roman" w:cs="Times New Roman"/>
          <w:sz w:val="24"/>
          <w:szCs w:val="24"/>
        </w:rPr>
      </w:pPr>
      <w:r w:rsidRPr="007712BD">
        <w:rPr>
          <w:rFonts w:ascii="Times New Roman" w:eastAsia="Times New Roman" w:hAnsi="Times New Roman" w:cs="Times New Roman"/>
          <w:sz w:val="24"/>
          <w:szCs w:val="24"/>
        </w:rPr>
        <w:t>Saskaņā ar šo noteikumu 32.punktu nomas iesniegumu izskata Administratīvā procesa likumā noteiktajā kārtībā. Iesniedzējam nosūta lēmumu (ja saņemta adresāta piekrišana, lēmumu var nosūtīt elektroniskā dokumenta formā) ar apstiprinājumu vai noraidījumu par ūdenstilpes vai rūpnieciskās zvejas tiesību nomas iespēju.</w:t>
      </w:r>
    </w:p>
    <w:p w14:paraId="1744C578" w14:textId="77777777" w:rsidR="007712BD" w:rsidRPr="007712BD" w:rsidRDefault="007712BD" w:rsidP="007712BD">
      <w:pPr>
        <w:spacing w:after="0" w:line="360" w:lineRule="auto"/>
        <w:ind w:firstLine="567"/>
        <w:contextualSpacing/>
        <w:jc w:val="both"/>
        <w:rPr>
          <w:rFonts w:ascii="Times New Roman" w:eastAsia="Times New Roman" w:hAnsi="Times New Roman" w:cs="Times New Roman"/>
          <w:sz w:val="24"/>
          <w:szCs w:val="24"/>
        </w:rPr>
      </w:pPr>
      <w:r w:rsidRPr="007712BD">
        <w:rPr>
          <w:rFonts w:ascii="Times New Roman" w:eastAsia="Times New Roman" w:hAnsi="Times New Roman" w:cs="Times New Roman"/>
          <w:sz w:val="24"/>
          <w:szCs w:val="24"/>
        </w:rPr>
        <w:t>Ministru kabineta 2009.gada 11.augusta noteikumu Nr.918 “Noteikumi par rūpnieciskās zvejas tiesību nomu un zvejas tiesību izmantošanas kārtību” 71.punkts nosaka, ka zivju nozvejas apjoma vai zvejas rīku skaita limitu rūpnieciskās zvejas tiesību nomniekam nosaka, ņemot vērā komerciālās zvejas vai pašpatē</w:t>
      </w:r>
      <w:r w:rsidRPr="007712BD">
        <w:rPr>
          <w:rFonts w:ascii="Times New Roman" w:eastAsia="Times New Roman" w:hAnsi="Times New Roman" w:cs="Times New Roman"/>
          <w:sz w:val="24"/>
          <w:szCs w:val="24"/>
        </w:rPr>
        <w:softHyphen/>
        <w:t xml:space="preserve">riņa zvejas veidu, nomnieka zvejas iespējas un efektivitāti iepriekšējā zvejas tiesību izmantošanas termiņā, kā arī kopējo zvejas limita lielumu, zvejas tiesību nomnieku kopējo skaitu, vietējo pašvaldību zvejnieku priekšrocības un citus zivsaimnieciskus un reģionālus faktorus. </w:t>
      </w:r>
    </w:p>
    <w:p w14:paraId="445840F8" w14:textId="77777777" w:rsidR="007712BD" w:rsidRPr="007712BD" w:rsidRDefault="007712BD" w:rsidP="007712BD">
      <w:pPr>
        <w:spacing w:after="0" w:line="360" w:lineRule="auto"/>
        <w:ind w:firstLine="567"/>
        <w:contextualSpacing/>
        <w:jc w:val="both"/>
        <w:rPr>
          <w:rFonts w:ascii="Times New Roman" w:eastAsia="Calibri" w:hAnsi="Times New Roman" w:cs="Times New Roman"/>
          <w:sz w:val="24"/>
          <w:szCs w:val="24"/>
        </w:rPr>
      </w:pPr>
      <w:r w:rsidRPr="007712BD">
        <w:rPr>
          <w:rFonts w:ascii="Times New Roman" w:eastAsia="Calibri" w:hAnsi="Times New Roman" w:cs="Times New Roman"/>
          <w:sz w:val="24"/>
          <w:szCs w:val="24"/>
          <w:lang w:eastAsia="lv-LV"/>
        </w:rPr>
        <w:t xml:space="preserve">Saskaņā ar Ministru kabineta 2014.gada 23.decembra noteikumu Nr.796 “Noteikumi par rūpnieciskās zvejas limitiem un to izmantošanas kārtību iekšējos ūdeņos” 3.1.apakšpunktu iekšējos ūdeņos noteikti šādi zvejas limiti: zivju tīklu limits (metros) ezeros (noteikumu 1.pielikums). </w:t>
      </w:r>
      <w:r w:rsidRPr="007712BD">
        <w:rPr>
          <w:rFonts w:ascii="Times New Roman" w:eastAsia="Calibri" w:hAnsi="Times New Roman" w:cs="Times New Roman"/>
          <w:sz w:val="24"/>
          <w:szCs w:val="24"/>
        </w:rPr>
        <w:t>Savukārt šo noteikumu 3.4.apakšpunkts nosaka, ka iekšējos ūdeņos tiek noteikts  zušu zvejas rīku limits ūdenstilpēs (noteikumu 4.pielikums).</w:t>
      </w:r>
    </w:p>
    <w:p w14:paraId="08C142AA" w14:textId="77777777" w:rsidR="007712BD" w:rsidRPr="007712BD" w:rsidRDefault="007712BD" w:rsidP="007712BD">
      <w:pPr>
        <w:spacing w:after="0" w:line="360" w:lineRule="auto"/>
        <w:ind w:firstLine="567"/>
        <w:contextualSpacing/>
        <w:jc w:val="both"/>
        <w:rPr>
          <w:rFonts w:ascii="Times New Roman" w:eastAsia="Times New Roman" w:hAnsi="Times New Roman" w:cs="Times New Roman"/>
          <w:sz w:val="24"/>
          <w:szCs w:val="24"/>
        </w:rPr>
      </w:pPr>
      <w:r w:rsidRPr="007712BD">
        <w:rPr>
          <w:rFonts w:ascii="Times New Roman" w:eastAsia="Calibri" w:hAnsi="Times New Roman" w:cs="Times New Roman"/>
          <w:sz w:val="24"/>
          <w:szCs w:val="24"/>
          <w:lang w:eastAsia="lv-LV"/>
        </w:rPr>
        <w:t xml:space="preserve">Šo noteikumu 7.1.apakšpunkts nosaka, ka pašvaldība, sadalot šajos noteikumos noteiktos zvejas limitus zvejniekiem, zvejai šo noteikumu 1. pielikumā minētajos ezeros katram zvejniekam iedala konkrētu tīklu garuma limitu metros. Šādi iedalītos limitus summē, iepriekš noapaļojot katra tīkla garumu līdz skaitlim, kas beidzas ar “0” vai “5”. Tīklu garuma limita vietā zvejniekiem zvejai </w:t>
      </w:r>
      <w:r w:rsidRPr="007712BD">
        <w:rPr>
          <w:rFonts w:ascii="Times New Roman" w:eastAsia="Calibri" w:hAnsi="Times New Roman" w:cs="Times New Roman"/>
          <w:sz w:val="24"/>
          <w:szCs w:val="24"/>
          <w:lang w:eastAsia="lv-LV"/>
        </w:rPr>
        <w:lastRenderedPageBreak/>
        <w:t xml:space="preserve">ezeros var iedalīt zivju murdu limitu ar nosacījumu, ka viens murds atbilst 30 metru tīklu garuma limitam. </w:t>
      </w:r>
      <w:r w:rsidRPr="007712BD">
        <w:rPr>
          <w:rFonts w:ascii="Times New Roman" w:eastAsia="Calibri" w:hAnsi="Times New Roman" w:cs="Times New Roman"/>
          <w:sz w:val="24"/>
          <w:szCs w:val="24"/>
        </w:rPr>
        <w:t xml:space="preserve">Savukārt šo noteikumu 7.3.apakšpunkts nosaka, ka pašvaldība, sadalot šajos noteikumos noteiktos zvejas limitus zvejniekiem, zvejai ūdenstilpēs ar zivju murdiem, zušu murdiem, zušķērājiem vai vēžu murdiem saskaņā ar zvejas limitiem, kas noteikti šo noteikumu 2., 3., 4. un 5. pielikumā, zvejniekiem iedala zvejas rīku limita daļu, ko nosaka kā konkrētu attiecīgā veida zvejas rīku skaitu. </w:t>
      </w:r>
    </w:p>
    <w:p w14:paraId="79271BB1" w14:textId="77777777" w:rsidR="007712BD" w:rsidRPr="007712BD" w:rsidRDefault="007712BD" w:rsidP="007712BD">
      <w:pPr>
        <w:spacing w:after="0" w:line="360" w:lineRule="auto"/>
        <w:ind w:firstLine="567"/>
        <w:contextualSpacing/>
        <w:jc w:val="both"/>
        <w:rPr>
          <w:rFonts w:ascii="Times New Roman" w:eastAsia="Times New Roman" w:hAnsi="Times New Roman" w:cs="Times New Roman"/>
          <w:sz w:val="24"/>
          <w:szCs w:val="24"/>
        </w:rPr>
      </w:pPr>
      <w:r w:rsidRPr="007712BD">
        <w:rPr>
          <w:rFonts w:ascii="Times New Roman" w:eastAsia="Times New Roman" w:hAnsi="Times New Roman" w:cs="Times New Roman"/>
          <w:sz w:val="24"/>
          <w:szCs w:val="24"/>
        </w:rPr>
        <w:t>Saskaņā ar Ministru kabineta 2009.gada 11.augusta noteikumu Nr.918 “Noteikumi par rūpnieciskās zvejas tiesību nomu un zvejas tiesību izmantošanas kārtību” 62.punktu iznomātājs katru gadu sastāda un rūpnieciskās zvejas tiesību nomas līgumam pievieno rūpnieciskās zvejas tiesību nomas līguma protokolu (turpmāk – protokols). Protokolā norāda iedalīto nozvejas apjoma vai zvejas rīku skaita limitu vai nozvejas apjoma un zvejas rīku skaita limitu, kā arī ar zvejas limita izmantošanu saistītos nosacījumus, nomas maksas apmēru un samaksas kārtību kārtējā gadā. Protokolu komerciālajai zvejai Baltijas jūras un Rīgas jūras līča piekrastes ūdeņos un iekšējos ūdeņos var sastādīt uz termiņu līdz pieciem gadiem, ja zvejas limitā ir paredzēts tikai zvejas rīku limits un ja šis termiņš iekļaujas zvejas tiesību nomas līguma kopējā termiņā. Zvejas rīku limiti protokola piecu gadu darbības periodā paliek nemainīgi.</w:t>
      </w:r>
    </w:p>
    <w:p w14:paraId="6C5E4E62" w14:textId="77777777" w:rsidR="007712BD" w:rsidRPr="007712BD" w:rsidRDefault="007712BD" w:rsidP="007712BD">
      <w:pPr>
        <w:spacing w:after="0" w:line="360" w:lineRule="auto"/>
        <w:ind w:firstLine="567"/>
        <w:contextualSpacing/>
        <w:jc w:val="both"/>
        <w:rPr>
          <w:rFonts w:ascii="Times New Roman" w:eastAsia="Times New Roman" w:hAnsi="Times New Roman" w:cs="Times New Roman"/>
          <w:sz w:val="24"/>
          <w:szCs w:val="24"/>
        </w:rPr>
      </w:pPr>
      <w:r w:rsidRPr="007712BD">
        <w:rPr>
          <w:rFonts w:ascii="Times New Roman" w:eastAsia="Times New Roman" w:hAnsi="Times New Roman" w:cs="Times New Roman"/>
          <w:sz w:val="24"/>
          <w:szCs w:val="24"/>
        </w:rPr>
        <w:t>Saskaņā ar Zvejniecības likuma 25.panta pirmo daļu zvejas tiesības Latvijas Republikas iekšējos ūdeņos (neatkarīgi no īpašuma veida) tiek izmantotas par maksu, kas norādīta zvejas tiesību nomas līgumā.</w:t>
      </w:r>
    </w:p>
    <w:p w14:paraId="78F1F3D1" w14:textId="77777777" w:rsidR="007712BD" w:rsidRPr="007712BD" w:rsidRDefault="007712BD" w:rsidP="007712BD">
      <w:pPr>
        <w:spacing w:after="0" w:line="360" w:lineRule="auto"/>
        <w:ind w:firstLine="567"/>
        <w:contextualSpacing/>
        <w:jc w:val="both"/>
        <w:rPr>
          <w:rFonts w:ascii="Times New Roman" w:eastAsia="Times New Roman" w:hAnsi="Times New Roman" w:cs="Times New Roman"/>
          <w:sz w:val="24"/>
          <w:szCs w:val="24"/>
        </w:rPr>
      </w:pPr>
      <w:r w:rsidRPr="007712BD">
        <w:rPr>
          <w:rFonts w:ascii="Times New Roman" w:eastAsia="Times New Roman" w:hAnsi="Times New Roman" w:cs="Times New Roman"/>
          <w:sz w:val="24"/>
          <w:szCs w:val="24"/>
        </w:rPr>
        <w:t>Ministru kabineta 2009.gada 11.augusta noteikumu Nr.918 “Noteikumi par rūpnieciskās zvejas tiesību nomu un zvejas tiesību izmantošanas kārtību” 87.punkts nosaka, ka par rūpnieciskās zvejas tiesību nomu nosaka maksu saskaņā ar šo noteikumu 2.</w:t>
      </w:r>
      <w:r w:rsidRPr="007712BD">
        <w:rPr>
          <w:rFonts w:ascii="Times New Roman" w:eastAsia="Times New Roman" w:hAnsi="Times New Roman" w:cs="Times New Roman"/>
          <w:sz w:val="24"/>
          <w:szCs w:val="24"/>
          <w:vertAlign w:val="superscript"/>
        </w:rPr>
        <w:t>1</w:t>
      </w:r>
      <w:r w:rsidRPr="007712BD">
        <w:rPr>
          <w:rFonts w:ascii="Times New Roman" w:eastAsia="Times New Roman" w:hAnsi="Times New Roman" w:cs="Times New Roman"/>
          <w:sz w:val="24"/>
          <w:szCs w:val="24"/>
        </w:rPr>
        <w:t xml:space="preserve"> pielikumu, ņemot vērā iznomājamo zvejas rīku veidu, zvejas vietu (zvejas rajonu), zvejojamās zivju sugas un nozvejas apjomu. Savukārt, šo noteikumu 90.punkts cita starpā nosaka, ka maksu par rūpnieciskās zvejas tiesību nomu iekšējos ūdeņos un jūras piekrastē iekasē tā pašvaldība, kuras administratīvajā teritorijā atrodas jūras piekraste vai ūdenstilpe, kurā paredzēts zvejot. </w:t>
      </w:r>
    </w:p>
    <w:p w14:paraId="7523A09E" w14:textId="3A0E7CDB" w:rsidR="007712BD" w:rsidRPr="007712BD" w:rsidRDefault="007712BD" w:rsidP="007712BD">
      <w:pPr>
        <w:spacing w:after="0" w:line="360" w:lineRule="auto"/>
        <w:ind w:firstLine="720"/>
        <w:contextualSpacing/>
        <w:jc w:val="both"/>
        <w:rPr>
          <w:rFonts w:ascii="Times New Roman" w:eastAsia="Times New Roman" w:hAnsi="Times New Roman"/>
          <w:sz w:val="24"/>
          <w:szCs w:val="24"/>
        </w:rPr>
      </w:pPr>
      <w:r w:rsidRPr="007712BD">
        <w:rPr>
          <w:rFonts w:ascii="Times New Roman" w:eastAsia="Calibri" w:hAnsi="Times New Roman" w:cs="Times New Roman"/>
          <w:sz w:val="24"/>
          <w:szCs w:val="24"/>
          <w:lang w:eastAsia="lv-LV"/>
        </w:rPr>
        <w:t xml:space="preserve">Ņemot vērā iepriekš minēto un pamatojoties uz Zvejniecības likuma 6.panta pirmās daļas 1.punktu, 7.panta otro daļu, </w:t>
      </w:r>
      <w:r w:rsidRPr="007712BD">
        <w:rPr>
          <w:rFonts w:ascii="Times New Roman" w:eastAsia="Times New Roman" w:hAnsi="Times New Roman" w:cs="Times New Roman"/>
          <w:sz w:val="24"/>
          <w:szCs w:val="24"/>
        </w:rPr>
        <w:t>11. panta piekto divi prim</w:t>
      </w:r>
      <w:r w:rsidRPr="007712BD">
        <w:rPr>
          <w:rFonts w:ascii="Times New Roman" w:eastAsia="Times New Roman" w:hAnsi="Times New Roman" w:cs="Times New Roman"/>
          <w:sz w:val="24"/>
          <w:szCs w:val="24"/>
          <w:vertAlign w:val="superscript"/>
        </w:rPr>
        <w:t xml:space="preserve"> </w:t>
      </w:r>
      <w:r w:rsidRPr="007712BD">
        <w:rPr>
          <w:rFonts w:ascii="Times New Roman" w:eastAsia="Times New Roman" w:hAnsi="Times New Roman" w:cs="Times New Roman"/>
          <w:sz w:val="24"/>
          <w:szCs w:val="24"/>
        </w:rPr>
        <w:t>daļu, 25.panta pirmo daļu,</w:t>
      </w:r>
      <w:r w:rsidRPr="007712BD">
        <w:rPr>
          <w:rFonts w:ascii="Times New Roman" w:eastAsia="Calibri" w:hAnsi="Times New Roman" w:cs="Times New Roman"/>
          <w:sz w:val="24"/>
          <w:szCs w:val="24"/>
          <w:lang w:eastAsia="lv-LV"/>
        </w:rPr>
        <w:t xml:space="preserve"> Ministru kabineta 2009.gada 11.augusta noteikumu Nr.918” Noteikumi par rūpnieciskās zvejas tiesību nomu un zvejas tiesību izmantošanas kārtību” 13., 14.</w:t>
      </w:r>
      <w:r w:rsidRPr="007712BD">
        <w:rPr>
          <w:rFonts w:ascii="Times New Roman" w:eastAsia="Times New Roman" w:hAnsi="Times New Roman" w:cs="Times New Roman"/>
          <w:sz w:val="24"/>
          <w:szCs w:val="24"/>
        </w:rPr>
        <w:t xml:space="preserve"> </w:t>
      </w:r>
      <w:r w:rsidRPr="007712BD">
        <w:rPr>
          <w:rFonts w:ascii="Times New Roman" w:eastAsia="Calibri" w:hAnsi="Times New Roman" w:cs="Times New Roman"/>
          <w:sz w:val="24"/>
          <w:szCs w:val="24"/>
          <w:lang w:eastAsia="lv-LV"/>
        </w:rPr>
        <w:t>32., 62., 71., 87. un 90.punktu, Ministru kabineta 2014.gada 23.decembra noteikumu Nr.796 “Noteikumi par rūpnieciskās zvejas limitiem un to izmantošanas kārtību iekšējos ūdeņos” 3.1., 3.4., 7.1. un 7.3.apakšpunktu, Gulbenes novada pašvaldības mantas iznomāšanas komisijas nolikuma, kas apstiprināts ar Gulbenes novada pašvaldības domes 2020.gada 30.jūlija lēmumu Nr.  GND/2020/487, 6.3., 9.2., 9.4. un 9.5.apakšpunktu, atklāti balsojot:</w:t>
      </w:r>
      <w:r w:rsidRPr="007712BD">
        <w:rPr>
          <w:rFonts w:ascii="Times New Roman" w:eastAsia="Calibri" w:hAnsi="Times New Roman" w:cs="Times New Roman"/>
          <w:bCs/>
          <w:sz w:val="24"/>
          <w:szCs w:val="24"/>
          <w:lang w:eastAsia="lv-LV"/>
        </w:rPr>
        <w:t xml:space="preserve"> </w:t>
      </w:r>
      <w:r w:rsidR="001F09FF" w:rsidRPr="007712BD">
        <w:rPr>
          <w:rFonts w:ascii="Times New Roman" w:hAnsi="Times New Roman" w:cs="Times New Roman"/>
          <w:noProof/>
          <w:sz w:val="24"/>
          <w:szCs w:val="24"/>
        </w:rPr>
        <w:t>ar 4 balsīm "Par" (Ineta Otvare, Kristaps Dauksts, Lolita Vīksniņa, Monta Ķelle), "Pret" – nav, "Atturas" – nav, "Nepiedalās" – nav</w:t>
      </w:r>
      <w:r w:rsidR="001F09FF" w:rsidRPr="007712BD">
        <w:rPr>
          <w:rFonts w:ascii="Times New Roman" w:hAnsi="Times New Roman" w:cs="Times New Roman"/>
          <w:sz w:val="24"/>
          <w:szCs w:val="24"/>
        </w:rPr>
        <w:t>, NOLEMJ:</w:t>
      </w:r>
      <w:r w:rsidRPr="007712BD">
        <w:rPr>
          <w:rFonts w:ascii="Times New Roman" w:eastAsia="Times New Roman" w:hAnsi="Times New Roman" w:cs="Times New Roman"/>
          <w:sz w:val="24"/>
          <w:szCs w:val="24"/>
        </w:rPr>
        <w:t xml:space="preserve"> </w:t>
      </w:r>
    </w:p>
    <w:p w14:paraId="72D5CBCD" w14:textId="77777777" w:rsidR="007712BD" w:rsidRPr="007712BD" w:rsidRDefault="007712BD">
      <w:pPr>
        <w:numPr>
          <w:ilvl w:val="0"/>
          <w:numId w:val="51"/>
        </w:numPr>
        <w:tabs>
          <w:tab w:val="left" w:pos="1134"/>
        </w:tabs>
        <w:spacing w:after="0" w:line="360" w:lineRule="auto"/>
        <w:ind w:left="0" w:firstLine="709"/>
        <w:contextualSpacing/>
        <w:jc w:val="both"/>
        <w:rPr>
          <w:rFonts w:ascii="Times New Roman" w:eastAsia="Times New Roman" w:hAnsi="Times New Roman" w:cs="Times New Roman"/>
          <w:sz w:val="24"/>
          <w:szCs w:val="24"/>
        </w:rPr>
      </w:pPr>
      <w:r w:rsidRPr="007712BD">
        <w:rPr>
          <w:rFonts w:ascii="Times New Roman" w:eastAsia="Times New Roman" w:hAnsi="Times New Roman" w:cs="Times New Roman"/>
          <w:sz w:val="24"/>
          <w:szCs w:val="24"/>
        </w:rPr>
        <w:lastRenderedPageBreak/>
        <w:t>IEDALĪT</w:t>
      </w:r>
      <w:r w:rsidRPr="007712BD">
        <w:t xml:space="preserve"> </w:t>
      </w:r>
      <w:r w:rsidRPr="007712BD">
        <w:rPr>
          <w:rFonts w:ascii="Times New Roman" w:eastAsia="Times New Roman" w:hAnsi="Times New Roman" w:cs="Times New Roman"/>
          <w:sz w:val="24"/>
          <w:szCs w:val="24"/>
        </w:rPr>
        <w:t xml:space="preserve">IK “Zušu nams”, reģistrācijas numurs 40002189000, juridiskā adrese: “Meldri”, Stāmerienas pagasts, Gulbenes novads, LV-4406, komerciālajai zvejai zvejas limitu 2025.gadam Ludza ezerā: </w:t>
      </w:r>
    </w:p>
    <w:p w14:paraId="0EF861CD" w14:textId="77777777" w:rsidR="007712BD" w:rsidRPr="007712BD" w:rsidRDefault="007712BD">
      <w:pPr>
        <w:numPr>
          <w:ilvl w:val="1"/>
          <w:numId w:val="51"/>
        </w:numPr>
        <w:tabs>
          <w:tab w:val="left" w:pos="1276"/>
        </w:tabs>
        <w:spacing w:after="0" w:line="360" w:lineRule="auto"/>
        <w:ind w:left="1276" w:hanging="567"/>
        <w:contextualSpacing/>
        <w:jc w:val="both"/>
        <w:rPr>
          <w:rFonts w:ascii="Times New Roman" w:eastAsia="Times New Roman" w:hAnsi="Times New Roman" w:cs="Times New Roman"/>
          <w:sz w:val="24"/>
          <w:szCs w:val="24"/>
        </w:rPr>
      </w:pPr>
      <w:r w:rsidRPr="007712BD">
        <w:rPr>
          <w:rFonts w:ascii="Times New Roman" w:eastAsia="Times New Roman" w:hAnsi="Times New Roman" w:cs="Times New Roman"/>
          <w:sz w:val="24"/>
          <w:szCs w:val="24"/>
        </w:rPr>
        <w:t>150 (viens simts piecdesmit) metrus zivju tīklus no kopējā Ludza ezera zivju tīklu limita;</w:t>
      </w:r>
    </w:p>
    <w:p w14:paraId="69CC9F5B" w14:textId="77777777" w:rsidR="007712BD" w:rsidRPr="007712BD" w:rsidRDefault="007712BD">
      <w:pPr>
        <w:numPr>
          <w:ilvl w:val="1"/>
          <w:numId w:val="51"/>
        </w:numPr>
        <w:tabs>
          <w:tab w:val="left" w:pos="1276"/>
        </w:tabs>
        <w:spacing w:after="0" w:line="360" w:lineRule="auto"/>
        <w:ind w:left="1276" w:hanging="567"/>
        <w:contextualSpacing/>
        <w:jc w:val="both"/>
        <w:rPr>
          <w:rFonts w:ascii="Times New Roman" w:eastAsia="Times New Roman" w:hAnsi="Times New Roman" w:cs="Times New Roman"/>
          <w:sz w:val="24"/>
          <w:szCs w:val="24"/>
        </w:rPr>
      </w:pPr>
      <w:r w:rsidRPr="007712BD">
        <w:rPr>
          <w:rFonts w:ascii="Times New Roman" w:eastAsia="Times New Roman" w:hAnsi="Times New Roman" w:cs="Times New Roman"/>
          <w:sz w:val="24"/>
          <w:szCs w:val="24"/>
        </w:rPr>
        <w:t>5 (piecus) zušu murdus (sētas garums līdz 30 m) no kopējā Ludza ezera zušu murdu limita.</w:t>
      </w:r>
    </w:p>
    <w:p w14:paraId="6A0A5480" w14:textId="77777777" w:rsidR="007712BD" w:rsidRPr="007712BD" w:rsidRDefault="007712BD" w:rsidP="007712BD">
      <w:pPr>
        <w:tabs>
          <w:tab w:val="left" w:pos="1134"/>
        </w:tabs>
        <w:spacing w:after="0" w:line="360" w:lineRule="auto"/>
        <w:ind w:firstLine="709"/>
        <w:jc w:val="both"/>
        <w:rPr>
          <w:rFonts w:ascii="Times New Roman" w:eastAsia="Times New Roman" w:hAnsi="Times New Roman" w:cs="Times New Roman"/>
          <w:sz w:val="24"/>
          <w:szCs w:val="24"/>
        </w:rPr>
      </w:pPr>
      <w:r w:rsidRPr="007712BD">
        <w:rPr>
          <w:rFonts w:ascii="Times New Roman" w:eastAsia="Times New Roman" w:hAnsi="Times New Roman" w:cs="Times New Roman"/>
          <w:sz w:val="24"/>
          <w:szCs w:val="24"/>
        </w:rPr>
        <w:t xml:space="preserve">2. </w:t>
      </w:r>
      <w:r w:rsidRPr="007712BD">
        <w:rPr>
          <w:rFonts w:ascii="Times New Roman" w:eastAsia="Times New Roman" w:hAnsi="Times New Roman" w:cs="Times New Roman"/>
          <w:sz w:val="24"/>
          <w:szCs w:val="24"/>
        </w:rPr>
        <w:tab/>
        <w:t>NOTEIKT rūpnieciskās zvejas tiesību nomas maksu atbilstoši Ministru kabineta 2009.gada 11.augusta noteikumu Nr.918 “Noteikumi par rūpnieciskās zvejas tiesību nomu un zvejas tiesību izmantošanas kārtību” 2.</w:t>
      </w:r>
      <w:r w:rsidRPr="007712BD">
        <w:rPr>
          <w:rFonts w:ascii="Times New Roman" w:eastAsia="Times New Roman" w:hAnsi="Times New Roman" w:cs="Times New Roman"/>
          <w:sz w:val="24"/>
          <w:szCs w:val="24"/>
          <w:vertAlign w:val="superscript"/>
        </w:rPr>
        <w:t>1</w:t>
      </w:r>
      <w:r w:rsidRPr="007712BD">
        <w:rPr>
          <w:rFonts w:ascii="Times New Roman" w:eastAsia="Times New Roman" w:hAnsi="Times New Roman" w:cs="Times New Roman"/>
          <w:sz w:val="24"/>
          <w:szCs w:val="24"/>
        </w:rPr>
        <w:t xml:space="preserve"> pielikumam:</w:t>
      </w:r>
    </w:p>
    <w:p w14:paraId="2958A8AA" w14:textId="77777777" w:rsidR="007712BD" w:rsidRPr="007712BD" w:rsidRDefault="007712BD" w:rsidP="007712BD">
      <w:pPr>
        <w:tabs>
          <w:tab w:val="left" w:pos="1276"/>
        </w:tabs>
        <w:spacing w:after="0" w:line="360" w:lineRule="auto"/>
        <w:ind w:left="1276" w:hanging="567"/>
        <w:jc w:val="both"/>
        <w:rPr>
          <w:rFonts w:ascii="Times New Roman" w:eastAsia="Times New Roman" w:hAnsi="Times New Roman" w:cs="Times New Roman"/>
          <w:sz w:val="24"/>
          <w:szCs w:val="24"/>
        </w:rPr>
      </w:pPr>
      <w:r w:rsidRPr="007712BD">
        <w:rPr>
          <w:rFonts w:ascii="Times New Roman" w:eastAsia="Times New Roman" w:hAnsi="Times New Roman" w:cs="Times New Roman"/>
          <w:sz w:val="24"/>
          <w:szCs w:val="24"/>
        </w:rPr>
        <w:t xml:space="preserve">2.1. </w:t>
      </w:r>
      <w:r w:rsidRPr="007712BD">
        <w:rPr>
          <w:rFonts w:ascii="Times New Roman" w:eastAsia="Times New Roman" w:hAnsi="Times New Roman" w:cs="Times New Roman"/>
          <w:sz w:val="24"/>
          <w:szCs w:val="24"/>
        </w:rPr>
        <w:tab/>
        <w:t xml:space="preserve">par zivju tīkliem: 2,85 EUR par katriem 5 m, ar kopējo summu samaksai 85,50 EUR (astoņdesmit pieci </w:t>
      </w:r>
      <w:r w:rsidRPr="007712BD">
        <w:rPr>
          <w:rFonts w:ascii="Times New Roman" w:eastAsia="Times New Roman" w:hAnsi="Times New Roman" w:cs="Times New Roman"/>
          <w:i/>
          <w:sz w:val="24"/>
          <w:szCs w:val="24"/>
        </w:rPr>
        <w:t>euro</w:t>
      </w:r>
      <w:r w:rsidRPr="007712BD">
        <w:rPr>
          <w:rFonts w:ascii="Times New Roman" w:eastAsia="Times New Roman" w:hAnsi="Times New Roman" w:cs="Times New Roman"/>
          <w:sz w:val="24"/>
          <w:szCs w:val="24"/>
        </w:rPr>
        <w:t xml:space="preserve"> piecdesmit centi);</w:t>
      </w:r>
    </w:p>
    <w:p w14:paraId="494B4664" w14:textId="77777777" w:rsidR="007712BD" w:rsidRPr="007712BD" w:rsidRDefault="007712BD" w:rsidP="007712BD">
      <w:pPr>
        <w:tabs>
          <w:tab w:val="left" w:pos="1276"/>
        </w:tabs>
        <w:spacing w:after="0" w:line="360" w:lineRule="auto"/>
        <w:ind w:left="1276" w:hanging="567"/>
        <w:jc w:val="both"/>
        <w:rPr>
          <w:rFonts w:ascii="Times New Roman" w:eastAsia="Times New Roman" w:hAnsi="Times New Roman" w:cs="Times New Roman"/>
          <w:sz w:val="24"/>
          <w:szCs w:val="24"/>
        </w:rPr>
      </w:pPr>
      <w:r w:rsidRPr="007712BD">
        <w:rPr>
          <w:rFonts w:ascii="Times New Roman" w:eastAsia="Times New Roman" w:hAnsi="Times New Roman" w:cs="Times New Roman"/>
          <w:sz w:val="24"/>
          <w:szCs w:val="24"/>
        </w:rPr>
        <w:t xml:space="preserve">2.2. </w:t>
      </w:r>
      <w:r w:rsidRPr="007712BD">
        <w:rPr>
          <w:rFonts w:ascii="Times New Roman" w:eastAsia="Times New Roman" w:hAnsi="Times New Roman" w:cs="Times New Roman"/>
          <w:sz w:val="24"/>
          <w:szCs w:val="24"/>
        </w:rPr>
        <w:tab/>
        <w:t xml:space="preserve">par zušu murdiem ar sētu, līdz 30 m: par katru 14,23 EUR, ar kopējo summu samaksai 71,15 EUR (septiņdesmit viens </w:t>
      </w:r>
      <w:r w:rsidRPr="007712BD">
        <w:rPr>
          <w:rFonts w:ascii="Times New Roman" w:eastAsia="Times New Roman" w:hAnsi="Times New Roman" w:cs="Times New Roman"/>
          <w:i/>
          <w:sz w:val="24"/>
          <w:szCs w:val="24"/>
        </w:rPr>
        <w:t>euro</w:t>
      </w:r>
      <w:r w:rsidRPr="007712BD">
        <w:rPr>
          <w:rFonts w:ascii="Times New Roman" w:eastAsia="Times New Roman" w:hAnsi="Times New Roman" w:cs="Times New Roman"/>
          <w:sz w:val="24"/>
          <w:szCs w:val="24"/>
        </w:rPr>
        <w:t xml:space="preserve"> piecpadsmit centi)</w:t>
      </w:r>
    </w:p>
    <w:p w14:paraId="67D852DA" w14:textId="77777777" w:rsidR="007712BD" w:rsidRPr="007712BD" w:rsidRDefault="007712BD" w:rsidP="007712BD">
      <w:pPr>
        <w:shd w:val="clear" w:color="auto" w:fill="FFFFFF"/>
        <w:tabs>
          <w:tab w:val="left" w:pos="1134"/>
        </w:tabs>
        <w:spacing w:after="0" w:line="360" w:lineRule="auto"/>
        <w:ind w:firstLine="709"/>
        <w:contextualSpacing/>
        <w:jc w:val="both"/>
        <w:rPr>
          <w:rFonts w:ascii="Times New Roman" w:eastAsia="Times New Roman" w:hAnsi="Times New Roman" w:cs="Times New Roman"/>
          <w:sz w:val="24"/>
          <w:szCs w:val="24"/>
        </w:rPr>
      </w:pPr>
      <w:r w:rsidRPr="007712BD">
        <w:rPr>
          <w:rFonts w:ascii="Times New Roman" w:eastAsia="Times New Roman" w:hAnsi="Times New Roman" w:cs="Times New Roman"/>
          <w:sz w:val="24"/>
          <w:szCs w:val="24"/>
          <w:lang w:eastAsia="lv-LV"/>
        </w:rPr>
        <w:t>3.</w:t>
      </w:r>
      <w:r w:rsidRPr="007712BD">
        <w:rPr>
          <w:rFonts w:ascii="Times New Roman" w:eastAsia="Times New Roman" w:hAnsi="Times New Roman" w:cs="Times New Roman"/>
          <w:sz w:val="24"/>
          <w:szCs w:val="24"/>
          <w:lang w:eastAsia="lv-LV"/>
        </w:rPr>
        <w:tab/>
        <w:t>UZDOT Gulbenes novada Centrālās pārvaldes Īpašuma pārraudzības nodaļas vides pārvaldības speciālistei Dace Kuršai ievadīt elektroniski datus Latvijas Zivsaimniecības integrētā zvejas un kontroles sistēmā (LZIKIS) un organizēt zvejas atļaujas (licences) izsniegšanu.</w:t>
      </w:r>
    </w:p>
    <w:p w14:paraId="70EF5DF1" w14:textId="77777777" w:rsidR="007712BD" w:rsidRPr="007712BD" w:rsidRDefault="007712BD" w:rsidP="007712BD">
      <w:pPr>
        <w:shd w:val="clear" w:color="auto" w:fill="FFFFFF"/>
        <w:tabs>
          <w:tab w:val="left" w:pos="993"/>
        </w:tabs>
        <w:spacing w:after="0" w:line="360" w:lineRule="auto"/>
        <w:ind w:firstLine="567"/>
        <w:contextualSpacing/>
        <w:jc w:val="both"/>
        <w:rPr>
          <w:rFonts w:ascii="Times New Roman" w:eastAsia="Times New Roman" w:hAnsi="Times New Roman" w:cs="Times New Roman"/>
          <w:bCs/>
          <w:sz w:val="24"/>
          <w:szCs w:val="24"/>
        </w:rPr>
      </w:pPr>
    </w:p>
    <w:p w14:paraId="29F3E435" w14:textId="77777777" w:rsidR="007712BD" w:rsidRPr="007712BD" w:rsidRDefault="007712BD" w:rsidP="007712BD">
      <w:pPr>
        <w:shd w:val="clear" w:color="auto" w:fill="FFFFFF"/>
        <w:tabs>
          <w:tab w:val="left" w:pos="993"/>
        </w:tabs>
        <w:spacing w:after="0" w:line="360" w:lineRule="auto"/>
        <w:ind w:firstLine="567"/>
        <w:contextualSpacing/>
        <w:jc w:val="both"/>
        <w:rPr>
          <w:rFonts w:ascii="Times New Roman" w:eastAsia="Times New Roman" w:hAnsi="Times New Roman" w:cs="Times New Roman"/>
          <w:sz w:val="24"/>
          <w:szCs w:val="24"/>
        </w:rPr>
      </w:pPr>
      <w:r w:rsidRPr="007712BD">
        <w:rPr>
          <w:rFonts w:ascii="Times New Roman" w:eastAsia="Times New Roman" w:hAnsi="Times New Roman" w:cs="Times New Roman"/>
          <w:bCs/>
          <w:sz w:val="24"/>
          <w:szCs w:val="24"/>
        </w:rPr>
        <w:t xml:space="preserve">Saskaņā ar Administratīvā procesa likuma 70.panta pirmo un otro daļu administratīvais akts (lēmums) stājas spēkā ar brīdi, kad tas paziņots adresātam. </w:t>
      </w:r>
      <w:r w:rsidRPr="007712BD">
        <w:rPr>
          <w:rFonts w:ascii="Times New Roman" w:eastAsia="Times New Roman" w:hAnsi="Times New Roman" w:cs="Times New Roman"/>
          <w:sz w:val="24"/>
          <w:szCs w:val="24"/>
        </w:rPr>
        <w:t>Dokuments, kas paziņots kā ierakstīts pasta sūtījums, uzskatāms par paziņotu septītajā dienā pēc tā nodošanas pastā.</w:t>
      </w:r>
    </w:p>
    <w:p w14:paraId="0C869043" w14:textId="77777777" w:rsidR="007712BD" w:rsidRPr="007712BD" w:rsidRDefault="007712BD" w:rsidP="007712BD">
      <w:pPr>
        <w:shd w:val="clear" w:color="auto" w:fill="FFFFFF"/>
        <w:tabs>
          <w:tab w:val="left" w:pos="993"/>
        </w:tabs>
        <w:spacing w:after="0" w:line="360" w:lineRule="auto"/>
        <w:ind w:firstLine="567"/>
        <w:contextualSpacing/>
        <w:jc w:val="both"/>
        <w:rPr>
          <w:rFonts w:ascii="Times New Roman" w:eastAsia="Times New Roman" w:hAnsi="Times New Roman" w:cs="Times New Roman"/>
          <w:bCs/>
          <w:sz w:val="24"/>
          <w:szCs w:val="24"/>
          <w:lang w:eastAsia="lv-LV"/>
        </w:rPr>
      </w:pPr>
      <w:r w:rsidRPr="007712BD">
        <w:rPr>
          <w:rFonts w:ascii="Times New Roman" w:eastAsia="Times New Roman" w:hAnsi="Times New Roman" w:cs="Times New Roman"/>
          <w:sz w:val="24"/>
          <w:szCs w:val="24"/>
          <w:lang w:eastAsia="lv-LV"/>
        </w:rPr>
        <w:t>Pamatojoties uz Administratīvā procesa likuma 76.panta otro daļu, 79.panta pirmo daļu, šo l</w:t>
      </w:r>
      <w:r w:rsidRPr="007712BD">
        <w:rPr>
          <w:rFonts w:ascii="Times New Roman" w:eastAsia="Times New Roman" w:hAnsi="Times New Roman" w:cs="Times New Roman"/>
          <w:bCs/>
          <w:sz w:val="24"/>
          <w:szCs w:val="24"/>
          <w:lang w:eastAsia="lv-LV"/>
        </w:rPr>
        <w:t>ēmumu var apstrīdēt Gulbenes novada pašvaldības domē (Ābeļu iela 2, Gulbene, Gulbenes novads, LV-4401) viena mēneša laikā no tā spēkā stāšanās dienas.</w:t>
      </w:r>
    </w:p>
    <w:p w14:paraId="21590700" w14:textId="77777777" w:rsidR="007712BD" w:rsidRPr="007712BD" w:rsidRDefault="007712BD" w:rsidP="007712BD">
      <w:pPr>
        <w:spacing w:after="0" w:line="360" w:lineRule="auto"/>
        <w:ind w:firstLine="567"/>
        <w:contextualSpacing/>
        <w:jc w:val="both"/>
        <w:rPr>
          <w:rFonts w:ascii="Times New Roman" w:eastAsia="Times New Roman" w:hAnsi="Times New Roman" w:cs="Times New Roman"/>
          <w:sz w:val="24"/>
          <w:szCs w:val="24"/>
        </w:rPr>
      </w:pPr>
    </w:p>
    <w:p w14:paraId="79051E75" w14:textId="77777777" w:rsidR="007712BD" w:rsidRPr="007712BD" w:rsidRDefault="007712BD" w:rsidP="007712BD">
      <w:pPr>
        <w:spacing w:after="0" w:line="240" w:lineRule="auto"/>
        <w:jc w:val="center"/>
        <w:rPr>
          <w:rFonts w:ascii="Times New Roman" w:hAnsi="Times New Roman" w:cs="Times New Roman"/>
          <w:b/>
          <w:bCs/>
          <w:sz w:val="24"/>
          <w:szCs w:val="24"/>
        </w:rPr>
      </w:pPr>
      <w:r w:rsidRPr="007712BD">
        <w:rPr>
          <w:rFonts w:ascii="Times New Roman" w:hAnsi="Times New Roman" w:cs="Times New Roman"/>
          <w:b/>
          <w:bCs/>
          <w:sz w:val="24"/>
          <w:szCs w:val="24"/>
        </w:rPr>
        <w:t xml:space="preserve">Gulbenes novada pašvaldības mantas iznomāšanas komisijas </w:t>
      </w:r>
    </w:p>
    <w:p w14:paraId="546E6E2E" w14:textId="77777777" w:rsidR="007712BD" w:rsidRPr="007712BD" w:rsidRDefault="007712BD" w:rsidP="007712BD">
      <w:pPr>
        <w:spacing w:after="0" w:line="240" w:lineRule="auto"/>
        <w:jc w:val="center"/>
        <w:rPr>
          <w:rFonts w:ascii="Times New Roman" w:hAnsi="Times New Roman" w:cs="Times New Roman"/>
          <w:b/>
          <w:bCs/>
          <w:sz w:val="24"/>
          <w:szCs w:val="24"/>
        </w:rPr>
      </w:pPr>
      <w:r w:rsidRPr="007712BD">
        <w:rPr>
          <w:rFonts w:ascii="Times New Roman" w:hAnsi="Times New Roman" w:cs="Times New Roman"/>
          <w:b/>
          <w:bCs/>
          <w:sz w:val="24"/>
          <w:szCs w:val="24"/>
        </w:rPr>
        <w:t>LĒMUMS</w:t>
      </w:r>
    </w:p>
    <w:p w14:paraId="2B85C855" w14:textId="77777777" w:rsidR="007712BD" w:rsidRPr="007712BD" w:rsidRDefault="007712BD" w:rsidP="007712BD">
      <w:pPr>
        <w:spacing w:after="0" w:line="240" w:lineRule="auto"/>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7712BD" w:rsidRPr="007712BD" w14:paraId="5A1F8A3A" w14:textId="77777777" w:rsidTr="0093675C">
        <w:trPr>
          <w:trHeight w:val="364"/>
        </w:trPr>
        <w:tc>
          <w:tcPr>
            <w:tcW w:w="4654" w:type="dxa"/>
          </w:tcPr>
          <w:p w14:paraId="466334C1" w14:textId="77777777" w:rsidR="007712BD" w:rsidRPr="007712BD" w:rsidRDefault="007712BD" w:rsidP="007712BD">
            <w:pPr>
              <w:rPr>
                <w:rFonts w:ascii="Times New Roman" w:hAnsi="Times New Roman" w:cs="Times New Roman"/>
                <w:b/>
                <w:bCs/>
                <w:sz w:val="24"/>
                <w:szCs w:val="24"/>
              </w:rPr>
            </w:pPr>
            <w:r w:rsidRPr="007712BD">
              <w:rPr>
                <w:rFonts w:ascii="Times New Roman" w:hAnsi="Times New Roman" w:cs="Times New Roman"/>
                <w:noProof/>
                <w:sz w:val="24"/>
                <w:szCs w:val="24"/>
              </w:rPr>
              <w:t>29.01.2025</w:t>
            </w:r>
          </w:p>
        </w:tc>
        <w:tc>
          <w:tcPr>
            <w:tcW w:w="4844" w:type="dxa"/>
          </w:tcPr>
          <w:p w14:paraId="66EB9BB7" w14:textId="77777777" w:rsidR="007712BD" w:rsidRDefault="007712BD" w:rsidP="007712BD">
            <w:pPr>
              <w:jc w:val="right"/>
              <w:rPr>
                <w:rFonts w:ascii="Times New Roman" w:hAnsi="Times New Roman" w:cs="Times New Roman"/>
                <w:noProof/>
                <w:sz w:val="24"/>
                <w:szCs w:val="24"/>
              </w:rPr>
            </w:pPr>
            <w:r w:rsidRPr="007712BD">
              <w:rPr>
                <w:rFonts w:ascii="Times New Roman" w:hAnsi="Times New Roman" w:cs="Times New Roman"/>
                <w:sz w:val="24"/>
                <w:szCs w:val="24"/>
              </w:rPr>
              <w:t xml:space="preserve">Nr. </w:t>
            </w:r>
            <w:r w:rsidRPr="007712BD">
              <w:rPr>
                <w:rFonts w:ascii="Times New Roman" w:hAnsi="Times New Roman" w:cs="Times New Roman"/>
                <w:noProof/>
                <w:sz w:val="24"/>
                <w:szCs w:val="24"/>
              </w:rPr>
              <w:t>GND/2.6.2/25/37</w:t>
            </w:r>
          </w:p>
          <w:p w14:paraId="00A09880" w14:textId="25ECCF79" w:rsidR="005754F5" w:rsidRPr="00F11505" w:rsidRDefault="005754F5" w:rsidP="005754F5">
            <w:pPr>
              <w:contextualSpacing/>
              <w:jc w:val="right"/>
              <w:rPr>
                <w:rFonts w:ascii="Times New Roman" w:hAnsi="Times New Roman" w:cs="Times New Roman"/>
                <w:sz w:val="24"/>
                <w:szCs w:val="24"/>
              </w:rPr>
            </w:pPr>
            <w:r w:rsidRPr="00F11505">
              <w:rPr>
                <w:rFonts w:ascii="Times New Roman" w:hAnsi="Times New Roman" w:cs="Times New Roman"/>
                <w:sz w:val="24"/>
                <w:szCs w:val="24"/>
              </w:rPr>
              <w:t>(protokols Nr.</w:t>
            </w:r>
            <w:r w:rsidRPr="001F09FF">
              <w:rPr>
                <w:rFonts w:ascii="Times New Roman" w:hAnsi="Times New Roman" w:cs="Times New Roman"/>
                <w:sz w:val="24"/>
                <w:szCs w:val="24"/>
              </w:rPr>
              <w:t xml:space="preserve"> GND/2.6.1/25/2; </w:t>
            </w:r>
            <w:r>
              <w:rPr>
                <w:rFonts w:ascii="Times New Roman" w:hAnsi="Times New Roman" w:cs="Times New Roman"/>
                <w:sz w:val="24"/>
                <w:szCs w:val="24"/>
              </w:rPr>
              <w:t>25</w:t>
            </w:r>
            <w:r w:rsidRPr="001F09FF">
              <w:rPr>
                <w:rFonts w:ascii="Times New Roman" w:hAnsi="Times New Roman" w:cs="Times New Roman"/>
                <w:sz w:val="24"/>
                <w:szCs w:val="24"/>
              </w:rPr>
              <w:t>.p.)</w:t>
            </w:r>
          </w:p>
          <w:p w14:paraId="2CBA42C7" w14:textId="77777777" w:rsidR="005754F5" w:rsidRPr="007712BD" w:rsidRDefault="005754F5" w:rsidP="007712BD">
            <w:pPr>
              <w:jc w:val="right"/>
              <w:rPr>
                <w:rFonts w:ascii="Times New Roman" w:hAnsi="Times New Roman" w:cs="Times New Roman"/>
                <w:b/>
                <w:bCs/>
                <w:sz w:val="24"/>
                <w:szCs w:val="24"/>
              </w:rPr>
            </w:pPr>
          </w:p>
          <w:p w14:paraId="77C19FE2" w14:textId="77777777" w:rsidR="007712BD" w:rsidRPr="007712BD" w:rsidRDefault="007712BD" w:rsidP="007712BD">
            <w:pPr>
              <w:jc w:val="right"/>
              <w:rPr>
                <w:rFonts w:ascii="Times New Roman" w:hAnsi="Times New Roman" w:cs="Times New Roman"/>
                <w:b/>
                <w:bCs/>
                <w:sz w:val="24"/>
                <w:szCs w:val="24"/>
              </w:rPr>
            </w:pPr>
          </w:p>
        </w:tc>
      </w:tr>
    </w:tbl>
    <w:p w14:paraId="0706A6EB" w14:textId="77777777" w:rsidR="007712BD" w:rsidRPr="007712BD" w:rsidRDefault="007712BD" w:rsidP="007712BD">
      <w:pPr>
        <w:spacing w:line="240" w:lineRule="auto"/>
        <w:contextualSpacing/>
        <w:jc w:val="center"/>
        <w:rPr>
          <w:rFonts w:ascii="Times New Roman" w:hAnsi="Times New Roman" w:cs="Times New Roman"/>
          <w:b/>
          <w:bCs/>
          <w:sz w:val="24"/>
          <w:szCs w:val="24"/>
        </w:rPr>
      </w:pPr>
      <w:r w:rsidRPr="007712BD">
        <w:rPr>
          <w:rFonts w:ascii="Times New Roman" w:hAnsi="Times New Roman" w:cs="Times New Roman"/>
          <w:b/>
          <w:bCs/>
          <w:sz w:val="24"/>
          <w:szCs w:val="24"/>
        </w:rPr>
        <w:t>Par zvejas limita komerciālajai zvejai Ludza ezerā 2025.gadam iedalīšanu  IK KAIJA&amp;CO</w:t>
      </w:r>
    </w:p>
    <w:p w14:paraId="253E42AA" w14:textId="77777777" w:rsidR="007712BD" w:rsidRPr="007712BD" w:rsidRDefault="007712BD" w:rsidP="007712BD">
      <w:pPr>
        <w:spacing w:line="240" w:lineRule="auto"/>
        <w:contextualSpacing/>
        <w:jc w:val="center"/>
        <w:rPr>
          <w:rFonts w:ascii="Times New Roman" w:hAnsi="Times New Roman" w:cs="Times New Roman"/>
          <w:b/>
          <w:bCs/>
          <w:sz w:val="24"/>
          <w:szCs w:val="24"/>
        </w:rPr>
      </w:pPr>
    </w:p>
    <w:p w14:paraId="60903D8F" w14:textId="77777777" w:rsidR="007712BD" w:rsidRPr="007712BD" w:rsidRDefault="007712BD" w:rsidP="007712BD">
      <w:pPr>
        <w:spacing w:after="0" w:line="360" w:lineRule="auto"/>
        <w:ind w:firstLine="567"/>
        <w:contextualSpacing/>
        <w:jc w:val="both"/>
        <w:rPr>
          <w:rFonts w:ascii="Times New Roman" w:eastAsia="Times New Roman" w:hAnsi="Times New Roman" w:cs="Times New Roman"/>
          <w:sz w:val="24"/>
          <w:szCs w:val="24"/>
        </w:rPr>
      </w:pPr>
      <w:r w:rsidRPr="007712BD">
        <w:rPr>
          <w:rFonts w:ascii="Times New Roman" w:eastAsia="Times New Roman" w:hAnsi="Times New Roman" w:cs="Times New Roman"/>
          <w:sz w:val="24"/>
          <w:szCs w:val="24"/>
        </w:rPr>
        <w:t xml:space="preserve">2024.gada 14.novembrī Gulbenes novada pašvaldības tīmekļvietnē </w:t>
      </w:r>
      <w:hyperlink r:id="rId91" w:history="1">
        <w:r w:rsidRPr="007712BD">
          <w:rPr>
            <w:rFonts w:ascii="Times New Roman" w:eastAsia="Times New Roman" w:hAnsi="Times New Roman" w:cs="Times New Roman"/>
            <w:color w:val="0563C1" w:themeColor="hyperlink"/>
            <w:sz w:val="24"/>
            <w:szCs w:val="24"/>
          </w:rPr>
          <w:t>www.gulbene.lv</w:t>
        </w:r>
      </w:hyperlink>
      <w:r w:rsidRPr="007712BD">
        <w:rPr>
          <w:rFonts w:ascii="Times New Roman" w:eastAsia="Times New Roman" w:hAnsi="Times New Roman" w:cs="Times New Roman"/>
          <w:sz w:val="24"/>
          <w:szCs w:val="24"/>
        </w:rPr>
        <w:t xml:space="preserve"> tika izsludināta publikācija par pieteikšanos rūpnieciskās zvejas tiesību nomas iegūšanai 2025. gadam Gulbenes novada ezeros, pieteikšanās termiņu nosakot līdz 2024. gada 14.decembrim (ieskaitot).</w:t>
      </w:r>
    </w:p>
    <w:p w14:paraId="189693EF" w14:textId="77777777" w:rsidR="007712BD" w:rsidRPr="007712BD" w:rsidRDefault="007712BD" w:rsidP="007712BD">
      <w:pPr>
        <w:spacing w:after="0" w:line="360" w:lineRule="auto"/>
        <w:ind w:firstLine="567"/>
        <w:contextualSpacing/>
        <w:jc w:val="both"/>
        <w:rPr>
          <w:rFonts w:ascii="Times New Roman" w:eastAsia="Times New Roman" w:hAnsi="Times New Roman" w:cs="Times New Roman"/>
          <w:sz w:val="24"/>
          <w:szCs w:val="24"/>
        </w:rPr>
      </w:pPr>
      <w:r w:rsidRPr="007712BD">
        <w:rPr>
          <w:rFonts w:ascii="Times New Roman" w:eastAsia="Times New Roman" w:hAnsi="Times New Roman" w:cs="Times New Roman"/>
          <w:sz w:val="24"/>
          <w:szCs w:val="24"/>
        </w:rPr>
        <w:t xml:space="preserve">Ņemot vērā, ka pieteikšanās termiņā iesniegto nomas iesniegumu skaits nepārsniedz rūpnieciskās zvejas tiesību nomas iespējas Ludza ezerā, Gulbenes novada pašvaldības mantas </w:t>
      </w:r>
      <w:r w:rsidRPr="007712BD">
        <w:rPr>
          <w:rFonts w:ascii="Times New Roman" w:eastAsia="Times New Roman" w:hAnsi="Times New Roman" w:cs="Times New Roman"/>
          <w:sz w:val="24"/>
          <w:szCs w:val="24"/>
        </w:rPr>
        <w:lastRenderedPageBreak/>
        <w:t>iznomāšanas komisija, pamatojoties uz Gulbenes novada pašvaldības m</w:t>
      </w:r>
      <w:r w:rsidRPr="007712BD">
        <w:rPr>
          <w:rFonts w:ascii="Times New Roman" w:eastAsia="Calibri" w:hAnsi="Times New Roman" w:cs="Times New Roman"/>
          <w:sz w:val="24"/>
          <w:szCs w:val="24"/>
          <w:lang w:eastAsia="lv-LV"/>
        </w:rPr>
        <w:t>antas iznomāšanas komisijas nolikuma, kas apstiprināts ar Gulbenes novada pašvaldības domes 2020.gada 30.jūlija lēmumu Nr. GND/2020/487, 6.3.</w:t>
      </w:r>
      <w:r w:rsidRPr="007712BD">
        <w:rPr>
          <w:rFonts w:ascii="Times New Roman" w:eastAsia="Calibri" w:hAnsi="Times New Roman" w:cs="Times New Roman"/>
          <w:sz w:val="24"/>
          <w:szCs w:val="24"/>
        </w:rPr>
        <w:t xml:space="preserve"> </w:t>
      </w:r>
      <w:r w:rsidRPr="007712BD">
        <w:rPr>
          <w:rFonts w:ascii="Times New Roman" w:eastAsia="Calibri" w:hAnsi="Times New Roman" w:cs="Times New Roman"/>
          <w:sz w:val="24"/>
          <w:szCs w:val="24"/>
          <w:lang w:eastAsia="lv-LV"/>
        </w:rPr>
        <w:t xml:space="preserve">apakšpunktu, kas noteic, ka komisijas kompetencē ir </w:t>
      </w:r>
      <w:r w:rsidRPr="007712BD">
        <w:rPr>
          <w:rFonts w:ascii="Times New Roman" w:hAnsi="Times New Roman" w:cs="Times New Roman"/>
          <w:sz w:val="24"/>
          <w:szCs w:val="24"/>
        </w:rPr>
        <w:t xml:space="preserve">ūdenstilpju un zvejas tiesību iznomāšana, </w:t>
      </w:r>
      <w:r w:rsidRPr="007712BD">
        <w:rPr>
          <w:rFonts w:ascii="Times New Roman" w:eastAsia="Times New Roman" w:hAnsi="Times New Roman" w:cs="Times New Roman"/>
          <w:sz w:val="24"/>
          <w:szCs w:val="24"/>
        </w:rPr>
        <w:t xml:space="preserve">izskata iesniegumus par rūpnieciskās zvejas tiesību nomas iegūšanu un zvejas limitu iedalīšanu 2025.gadam rūpnieciskajai zvejai Ludza ezerā. </w:t>
      </w:r>
    </w:p>
    <w:p w14:paraId="63B5EA66" w14:textId="77777777" w:rsidR="007712BD" w:rsidRPr="007712BD" w:rsidRDefault="007712BD" w:rsidP="007712BD">
      <w:pPr>
        <w:spacing w:after="0" w:line="360" w:lineRule="auto"/>
        <w:ind w:firstLine="567"/>
        <w:contextualSpacing/>
        <w:jc w:val="both"/>
        <w:rPr>
          <w:rFonts w:ascii="Times New Roman" w:eastAsia="Times New Roman" w:hAnsi="Times New Roman" w:cs="Times New Roman"/>
          <w:sz w:val="24"/>
          <w:szCs w:val="24"/>
        </w:rPr>
      </w:pPr>
      <w:r w:rsidRPr="007712BD">
        <w:rPr>
          <w:rFonts w:ascii="Times New Roman" w:eastAsia="Times New Roman" w:hAnsi="Times New Roman" w:cs="Times New Roman"/>
          <w:sz w:val="24"/>
          <w:szCs w:val="24"/>
        </w:rPr>
        <w:t xml:space="preserve">Saskaņā ar Civillikuma 1. pielikumu Ludza ezers ir publiskais ezers. </w:t>
      </w:r>
    </w:p>
    <w:p w14:paraId="54EE3C32" w14:textId="77777777" w:rsidR="007712BD" w:rsidRPr="007712BD" w:rsidRDefault="007712BD" w:rsidP="007712BD">
      <w:pPr>
        <w:spacing w:after="0" w:line="360" w:lineRule="auto"/>
        <w:ind w:firstLine="567"/>
        <w:contextualSpacing/>
        <w:jc w:val="both"/>
        <w:rPr>
          <w:rFonts w:ascii="Times New Roman" w:eastAsia="Times New Roman" w:hAnsi="Times New Roman" w:cs="Times New Roman"/>
          <w:sz w:val="24"/>
          <w:szCs w:val="24"/>
        </w:rPr>
      </w:pPr>
      <w:r w:rsidRPr="007712BD">
        <w:rPr>
          <w:rFonts w:ascii="Times New Roman" w:eastAsia="Times New Roman" w:hAnsi="Times New Roman" w:cs="Times New Roman"/>
          <w:sz w:val="24"/>
          <w:szCs w:val="24"/>
        </w:rPr>
        <w:t>Saskaņā ar Zvejniecības likuma 6.panta pirmās daļas 1.punktu Latvijas Republikas ūdeņi zvejas tiesību jomā tiek iedalīti publiskajos ūdeņos (Civillikuma 1.pielikums), kuri ir valsts īpašumā un kuros zvejas tiesības pieder valstij, izņemot šā panta ceturtajā daļā noteiktās zvejas tiesības publiskajās upēs.</w:t>
      </w:r>
    </w:p>
    <w:p w14:paraId="52882EA4" w14:textId="77777777" w:rsidR="007712BD" w:rsidRPr="007712BD" w:rsidRDefault="007712BD" w:rsidP="007712BD">
      <w:pPr>
        <w:spacing w:after="0" w:line="360" w:lineRule="auto"/>
        <w:ind w:firstLine="567"/>
        <w:contextualSpacing/>
        <w:jc w:val="both"/>
        <w:rPr>
          <w:rFonts w:ascii="Times New Roman" w:eastAsia="Times New Roman" w:hAnsi="Times New Roman" w:cs="Times New Roman"/>
          <w:sz w:val="24"/>
          <w:szCs w:val="24"/>
        </w:rPr>
      </w:pPr>
      <w:r w:rsidRPr="007712BD">
        <w:rPr>
          <w:rFonts w:ascii="Times New Roman" w:eastAsia="Times New Roman" w:hAnsi="Times New Roman" w:cs="Times New Roman"/>
          <w:sz w:val="24"/>
          <w:szCs w:val="24"/>
        </w:rPr>
        <w:t xml:space="preserve">Gulbenes novada pašvaldībā saņemts </w:t>
      </w:r>
      <w:bookmarkStart w:id="45" w:name="_Hlk188621614"/>
      <w:r w:rsidRPr="007712BD">
        <w:rPr>
          <w:rFonts w:ascii="Times New Roman" w:eastAsia="Times New Roman" w:hAnsi="Times New Roman" w:cs="Times New Roman"/>
          <w:sz w:val="24"/>
          <w:szCs w:val="24"/>
        </w:rPr>
        <w:t>IK KAIJA&amp;CO, reģistrācijas numurs 40002188556, juridiskā adrese: Upes iela 6A, Stāmeriena, Stāmerienas pagasts, Gulbenes novads, LV-4406</w:t>
      </w:r>
      <w:bookmarkEnd w:id="45"/>
      <w:r w:rsidRPr="007712BD">
        <w:rPr>
          <w:rFonts w:ascii="Times New Roman" w:eastAsia="Times New Roman" w:hAnsi="Times New Roman" w:cs="Times New Roman"/>
          <w:sz w:val="24"/>
          <w:szCs w:val="24"/>
        </w:rPr>
        <w:t>, 2024.gada 10.decembra iesniegums (Gulbenes novada pašvaldībā reģistrēts 2024.gada 10.decembrī ar Nr.GND/2.6.5/24/2567-I), kurā lūgts piešķirt rūpnieciskās zvejas tiesību nomu komerciālajai zvejai Ludza ezerā 2025.gadā un iedalīt zvejas limitus: 100 metrus garu zvejas tīklu un 1 zušu murdu (turpmāk – iesniegums).</w:t>
      </w:r>
    </w:p>
    <w:p w14:paraId="4D7239AC" w14:textId="77777777" w:rsidR="007712BD" w:rsidRPr="007712BD" w:rsidRDefault="007712BD" w:rsidP="007712BD">
      <w:pPr>
        <w:spacing w:after="0" w:line="360" w:lineRule="auto"/>
        <w:ind w:firstLine="567"/>
        <w:contextualSpacing/>
        <w:jc w:val="both"/>
        <w:rPr>
          <w:rFonts w:ascii="Times New Roman" w:eastAsia="Times New Roman" w:hAnsi="Times New Roman" w:cs="Times New Roman"/>
          <w:sz w:val="24"/>
          <w:szCs w:val="24"/>
        </w:rPr>
      </w:pPr>
      <w:r w:rsidRPr="007712BD">
        <w:rPr>
          <w:rFonts w:ascii="Times New Roman" w:eastAsia="Times New Roman" w:hAnsi="Times New Roman" w:cs="Times New Roman"/>
          <w:sz w:val="24"/>
          <w:szCs w:val="24"/>
        </w:rPr>
        <w:t>Zvejniecības likuma 11.panta pirmā daļa nosaka, ka tiesības nodarboties ar rūpniecisko zveju Latvijas Republikas ūdeņos (ja rūpnieciskā zveja tajos ir atļauta) Latvijas Republikas juridiskās un fiziskās personas iegūst, pamatojoties uz zvejas tiesību nomas līgumu ar valsts vai pašvaldības institūciju par zvejas tiesību nodošanu (iznomāšanu) un saņemot zvejas atļauju (licenci) vai neslēdzot zvejas tiesību nomas līgumu, ja zveja tiek veikta saskaņā ar Ministru kabineta noteikumiem par licencēto rūpniecisko zveju un noteikumiem par zvejas tiesību izmantošanu privātajos ūdeņos.</w:t>
      </w:r>
    </w:p>
    <w:p w14:paraId="321B4B22" w14:textId="77777777" w:rsidR="007712BD" w:rsidRPr="007712BD" w:rsidRDefault="007712BD" w:rsidP="007712BD">
      <w:pPr>
        <w:spacing w:after="0" w:line="360" w:lineRule="auto"/>
        <w:ind w:firstLine="567"/>
        <w:contextualSpacing/>
        <w:jc w:val="both"/>
        <w:rPr>
          <w:rFonts w:ascii="Times New Roman" w:eastAsia="Calibri" w:hAnsi="Times New Roman" w:cs="Times New Roman"/>
          <w:sz w:val="24"/>
          <w:szCs w:val="24"/>
          <w:lang w:eastAsia="lv-LV"/>
        </w:rPr>
      </w:pPr>
      <w:r w:rsidRPr="007712BD">
        <w:rPr>
          <w:rFonts w:ascii="Times New Roman" w:eastAsia="Times New Roman" w:hAnsi="Times New Roman" w:cs="Times New Roman"/>
          <w:sz w:val="24"/>
          <w:szCs w:val="24"/>
          <w:lang w:eastAsia="lv-LV"/>
        </w:rPr>
        <w:t xml:space="preserve">Ministru kabineta 2009.gada 11.augusta noteikumu Nr.918 “Noteikumi par rūpnieciskās zvejas tiesību nomu un zvejas tiesību izmantošanas kārtību” 71.punkts nosaka, ka </w:t>
      </w:r>
      <w:r w:rsidRPr="007712BD">
        <w:rPr>
          <w:rFonts w:ascii="Times New Roman" w:eastAsia="Calibri" w:hAnsi="Times New Roman" w:cs="Times New Roman"/>
          <w:sz w:val="24"/>
          <w:szCs w:val="24"/>
          <w:lang w:eastAsia="lv-LV"/>
        </w:rPr>
        <w:t>zivju nozvejas apjoma vai zvejas rīku skaita limitu rūpnieciskās zvejas tiesību nomniekam nosaka, ņemot vērā komerciālās zvejas vai pašpatē</w:t>
      </w:r>
      <w:r w:rsidRPr="007712BD">
        <w:rPr>
          <w:rFonts w:ascii="Times New Roman" w:eastAsia="Calibri" w:hAnsi="Times New Roman" w:cs="Times New Roman"/>
          <w:sz w:val="24"/>
          <w:szCs w:val="24"/>
          <w:lang w:eastAsia="lv-LV"/>
        </w:rPr>
        <w:softHyphen/>
        <w:t xml:space="preserve">riņa zvejas veidu, nomnieka zvejas iespējas un efektivitāti iepriekšējā zvejas tiesību izmantošanas termiņā, kā arī kopējo zvejas limita lielumu, zvejas tiesību nomnieku kopējo skaitu, vietējo pašvaldību zvejnieku priekšrocības un citus zivsaimnieciskus un reģionālus faktorus. </w:t>
      </w:r>
    </w:p>
    <w:p w14:paraId="5C1E3469" w14:textId="77777777" w:rsidR="007712BD" w:rsidRPr="007712BD" w:rsidRDefault="007712BD" w:rsidP="007712BD">
      <w:pPr>
        <w:spacing w:after="0" w:line="360" w:lineRule="auto"/>
        <w:ind w:firstLine="567"/>
        <w:contextualSpacing/>
        <w:jc w:val="both"/>
        <w:rPr>
          <w:rFonts w:ascii="Times New Roman" w:eastAsia="Calibri" w:hAnsi="Times New Roman" w:cs="Times New Roman"/>
          <w:sz w:val="24"/>
          <w:szCs w:val="24"/>
          <w:lang w:eastAsia="lv-LV"/>
        </w:rPr>
      </w:pPr>
      <w:r w:rsidRPr="007712BD">
        <w:rPr>
          <w:rFonts w:ascii="Times New Roman" w:eastAsia="Calibri" w:hAnsi="Times New Roman" w:cs="Times New Roman"/>
          <w:sz w:val="24"/>
          <w:szCs w:val="24"/>
          <w:lang w:eastAsia="lv-LV"/>
        </w:rPr>
        <w:t>Saskaņā ar Gulbenes novada pašvaldības mantas iznomāšanas komisijas 2021.gada 8.februāra lēmumu (protokols Nr.3, 18.§) IK KAIJA&amp;CO, reģistrācijas numurs 40002188556, juridiskā adrese: Upes iela 6A, Stāmeriena, Stāmerienas pagasts, Gulbenes novads, LV-4406, ir izsniegta speciālā atļauja (licence) Nr.ZI002487 ar darbības termiņu līdz 2026.gada 7.februārim.</w:t>
      </w:r>
    </w:p>
    <w:p w14:paraId="0DCD90EA" w14:textId="77777777" w:rsidR="007712BD" w:rsidRPr="007712BD" w:rsidRDefault="007712BD" w:rsidP="007712BD">
      <w:pPr>
        <w:spacing w:after="0" w:line="360" w:lineRule="auto"/>
        <w:ind w:firstLine="567"/>
        <w:contextualSpacing/>
        <w:jc w:val="both"/>
        <w:rPr>
          <w:rFonts w:ascii="Times New Roman" w:eastAsia="Calibri" w:hAnsi="Times New Roman" w:cs="Times New Roman"/>
          <w:sz w:val="24"/>
          <w:szCs w:val="24"/>
          <w:lang w:eastAsia="lv-LV"/>
        </w:rPr>
      </w:pPr>
      <w:r w:rsidRPr="007712BD">
        <w:rPr>
          <w:rFonts w:ascii="Times New Roman" w:eastAsia="Calibri" w:hAnsi="Times New Roman" w:cs="Times New Roman"/>
          <w:sz w:val="24"/>
          <w:szCs w:val="24"/>
          <w:lang w:eastAsia="lv-LV"/>
        </w:rPr>
        <w:t xml:space="preserve">Atbilstoši Gulbenes novada pašvaldības mantas iznomāšanas komisijas 2021.gada 8.februāra lēmumam (protokols Nr.3, 19.§) IK KAIJA&amp;CO, reģistrācijas numurs 40002188556, </w:t>
      </w:r>
      <w:r w:rsidRPr="007712BD">
        <w:rPr>
          <w:rFonts w:ascii="Times New Roman" w:eastAsia="Calibri" w:hAnsi="Times New Roman" w:cs="Times New Roman"/>
          <w:sz w:val="24"/>
          <w:szCs w:val="24"/>
          <w:lang w:eastAsia="lv-LV"/>
        </w:rPr>
        <w:lastRenderedPageBreak/>
        <w:t>līdz 2025.gada 31.decembrim ir iznomātas rūpnieciskās zvejas tiesības komerciālajai zvejai Ludza ezerā, par ko 2021.gada 12.februārī ir noslēgts rūpnieciskās zvejas tiesību nomas līgums Nr. 4.1-16/2021/1834.</w:t>
      </w:r>
    </w:p>
    <w:p w14:paraId="223D22A6" w14:textId="77777777" w:rsidR="007712BD" w:rsidRPr="007712BD" w:rsidRDefault="007712BD" w:rsidP="007712BD">
      <w:pPr>
        <w:spacing w:after="0" w:line="360" w:lineRule="auto"/>
        <w:ind w:firstLine="567"/>
        <w:contextualSpacing/>
        <w:jc w:val="both"/>
        <w:rPr>
          <w:rFonts w:ascii="Times New Roman" w:eastAsia="Times New Roman" w:hAnsi="Times New Roman" w:cs="Times New Roman"/>
          <w:sz w:val="24"/>
          <w:szCs w:val="24"/>
        </w:rPr>
      </w:pPr>
      <w:r w:rsidRPr="007712BD">
        <w:rPr>
          <w:rFonts w:ascii="Times New Roman" w:eastAsia="Times New Roman" w:hAnsi="Times New Roman" w:cs="Times New Roman"/>
          <w:sz w:val="24"/>
          <w:szCs w:val="24"/>
        </w:rPr>
        <w:t>Saskaņā ar Zvejniecības likuma 11.panta piekto divi prim</w:t>
      </w:r>
      <w:r w:rsidRPr="007712BD">
        <w:rPr>
          <w:rFonts w:ascii="Times New Roman" w:eastAsia="Times New Roman" w:hAnsi="Times New Roman" w:cs="Times New Roman"/>
          <w:sz w:val="24"/>
          <w:szCs w:val="24"/>
          <w:vertAlign w:val="superscript"/>
        </w:rPr>
        <w:t xml:space="preserve"> </w:t>
      </w:r>
      <w:r w:rsidRPr="007712BD">
        <w:rPr>
          <w:rFonts w:ascii="Times New Roman" w:eastAsia="Times New Roman" w:hAnsi="Times New Roman" w:cs="Times New Roman"/>
          <w:sz w:val="24"/>
          <w:szCs w:val="24"/>
        </w:rPr>
        <w:t>daļu pašvaldība juridiskajām un fiziskajām personām iznomāto zvejas tiesību izmantošanai iedala zvejas rīku skaita limitu vai nozvejas apjoma limitu Baltijas jūras un Rīgas jūras līča piekrastes ūdeņos un zvejas rīku skaita limitu, kā arī nozvejas apjoma limitu atsevišķām zivju sugām Latvijas Republikas iekšējos ūdeņos.</w:t>
      </w:r>
    </w:p>
    <w:p w14:paraId="1E66F247" w14:textId="77777777" w:rsidR="007712BD" w:rsidRPr="007712BD" w:rsidRDefault="007712BD" w:rsidP="007712BD">
      <w:pPr>
        <w:spacing w:after="0" w:line="360" w:lineRule="auto"/>
        <w:ind w:firstLine="567"/>
        <w:contextualSpacing/>
        <w:jc w:val="both"/>
        <w:rPr>
          <w:rFonts w:ascii="Times New Roman" w:eastAsia="Times New Roman" w:hAnsi="Times New Roman" w:cs="Times New Roman"/>
          <w:sz w:val="24"/>
          <w:szCs w:val="24"/>
        </w:rPr>
      </w:pPr>
      <w:r w:rsidRPr="007712BD">
        <w:rPr>
          <w:rFonts w:ascii="Times New Roman" w:eastAsia="Times New Roman" w:hAnsi="Times New Roman" w:cs="Times New Roman"/>
          <w:sz w:val="24"/>
          <w:szCs w:val="24"/>
        </w:rPr>
        <w:t xml:space="preserve">Ministru kabineta 2009.gada 11.augusta noteikumu Nr.918 “Noteikumi par rūpnieciskās zvejas tiesību nomu un zvejas tiesību izmantošanas kārtību” 13.punkts nosaka, ka rūpnieciskās zvejas tiesības publiskajos ūdeņos (arī jūras piekrastē) un citos iekšējos ūdeņos, kuros zvejas tiesības pieder valstij, pildot deleģētās valsts (izpildvaras) funkcijas, iznomā vietējā pašvaldība. </w:t>
      </w:r>
    </w:p>
    <w:p w14:paraId="6E695B91" w14:textId="77777777" w:rsidR="007712BD" w:rsidRPr="007712BD" w:rsidRDefault="007712BD" w:rsidP="007712BD">
      <w:pPr>
        <w:spacing w:after="0" w:line="360" w:lineRule="auto"/>
        <w:ind w:firstLine="567"/>
        <w:contextualSpacing/>
        <w:jc w:val="both"/>
        <w:rPr>
          <w:rFonts w:ascii="Times New Roman" w:eastAsia="Times New Roman" w:hAnsi="Times New Roman" w:cs="Times New Roman"/>
          <w:sz w:val="24"/>
          <w:szCs w:val="24"/>
        </w:rPr>
      </w:pPr>
      <w:r w:rsidRPr="007712BD">
        <w:rPr>
          <w:rFonts w:ascii="Times New Roman" w:eastAsia="Times New Roman" w:hAnsi="Times New Roman" w:cs="Times New Roman"/>
          <w:sz w:val="24"/>
          <w:szCs w:val="24"/>
        </w:rPr>
        <w:t xml:space="preserve">Ministru kabineta 2009.gada 11.augusta noteikumu Nr.918 “Noteikumi par rūpnieciskās zvejas tiesību nomu un zvejas tiesību izmantošanas kārtību” 14.punkts nosaka, ka rūpnieciskās zvejas tiesības šo noteikumu 13.punktā minētajos ūdeņos iznomā fiziskajām un juridiskajām personām, nosakot zvejas rīku veidus un skaitu vai nozvejas apjomu un, ja nepieciešams, arī zvejas vietas, ievērojot attiecīgās pašvaldības teritorijas ūdeņiem iedalīto zvejas limitu. </w:t>
      </w:r>
    </w:p>
    <w:p w14:paraId="5AEAB858" w14:textId="77777777" w:rsidR="007712BD" w:rsidRPr="007712BD" w:rsidRDefault="007712BD" w:rsidP="007712BD">
      <w:pPr>
        <w:spacing w:after="0" w:line="360" w:lineRule="auto"/>
        <w:ind w:firstLine="567"/>
        <w:contextualSpacing/>
        <w:jc w:val="both"/>
        <w:rPr>
          <w:rFonts w:ascii="Times New Roman" w:eastAsia="Times New Roman" w:hAnsi="Times New Roman" w:cs="Times New Roman"/>
          <w:sz w:val="24"/>
          <w:szCs w:val="24"/>
        </w:rPr>
      </w:pPr>
      <w:r w:rsidRPr="007712BD">
        <w:rPr>
          <w:rFonts w:ascii="Times New Roman" w:eastAsia="Times New Roman" w:hAnsi="Times New Roman" w:cs="Times New Roman"/>
          <w:sz w:val="24"/>
          <w:szCs w:val="24"/>
        </w:rPr>
        <w:t>Saskaņā ar šo noteikumu 32.punktu nomas iesniegumu izskata Administratīvā procesa likumā noteiktajā kārtībā. Iesniedzējam nosūta lēmumu (ja saņemta adresāta piekrišana, lēmumu var nosūtīt elektroniskā dokumenta formā) ar apstiprinājumu vai noraidījumu par ūdenstilpes vai rūpnieciskās zvejas tiesību nomas iespēju.</w:t>
      </w:r>
    </w:p>
    <w:p w14:paraId="79AEECBE" w14:textId="77777777" w:rsidR="007712BD" w:rsidRPr="007712BD" w:rsidRDefault="007712BD" w:rsidP="007712BD">
      <w:pPr>
        <w:spacing w:after="0" w:line="360" w:lineRule="auto"/>
        <w:ind w:firstLine="567"/>
        <w:contextualSpacing/>
        <w:jc w:val="both"/>
        <w:rPr>
          <w:rFonts w:ascii="Times New Roman" w:eastAsia="Times New Roman" w:hAnsi="Times New Roman" w:cs="Times New Roman"/>
          <w:sz w:val="24"/>
          <w:szCs w:val="24"/>
        </w:rPr>
      </w:pPr>
      <w:r w:rsidRPr="007712BD">
        <w:rPr>
          <w:rFonts w:ascii="Times New Roman" w:eastAsia="Times New Roman" w:hAnsi="Times New Roman" w:cs="Times New Roman"/>
          <w:sz w:val="24"/>
          <w:szCs w:val="24"/>
        </w:rPr>
        <w:t>Ministru kabineta 2009.gada 11.augusta noteikumu Nr.918 “Noteikumi par rūpnieciskās zvejas tiesību nomu un zvejas tiesību izmantošanas kārtību” 71.punkts nosaka, ka zivju nozvejas apjoma vai zvejas rīku skaita limitu rūpnieciskās zvejas tiesību nomniekam nosaka, ņemot vērā komerciālās zvejas vai pašpatē</w:t>
      </w:r>
      <w:r w:rsidRPr="007712BD">
        <w:rPr>
          <w:rFonts w:ascii="Times New Roman" w:eastAsia="Times New Roman" w:hAnsi="Times New Roman" w:cs="Times New Roman"/>
          <w:sz w:val="24"/>
          <w:szCs w:val="24"/>
        </w:rPr>
        <w:softHyphen/>
        <w:t xml:space="preserve">riņa zvejas veidu, nomnieka zvejas iespējas un efektivitāti iepriekšējā zvejas tiesību izmantošanas termiņā, kā arī kopējo zvejas limita lielumu, zvejas tiesību nomnieku kopējo skaitu, vietējo pašvaldību zvejnieku priekšrocības un citus zivsaimnieciskus un reģionālus faktorus. </w:t>
      </w:r>
    </w:p>
    <w:p w14:paraId="46BD40FD" w14:textId="77777777" w:rsidR="007712BD" w:rsidRPr="007712BD" w:rsidRDefault="007712BD" w:rsidP="007712BD">
      <w:pPr>
        <w:spacing w:after="0" w:line="360" w:lineRule="auto"/>
        <w:ind w:firstLine="567"/>
        <w:contextualSpacing/>
        <w:jc w:val="both"/>
        <w:rPr>
          <w:rFonts w:ascii="Times New Roman" w:eastAsia="Calibri" w:hAnsi="Times New Roman" w:cs="Times New Roman"/>
          <w:sz w:val="24"/>
          <w:szCs w:val="24"/>
        </w:rPr>
      </w:pPr>
      <w:r w:rsidRPr="007712BD">
        <w:rPr>
          <w:rFonts w:ascii="Times New Roman" w:eastAsia="Calibri" w:hAnsi="Times New Roman" w:cs="Times New Roman"/>
          <w:sz w:val="24"/>
          <w:szCs w:val="24"/>
          <w:lang w:eastAsia="lv-LV"/>
        </w:rPr>
        <w:t xml:space="preserve">Saskaņā ar Ministru kabineta 2014.gada 23.decembra noteikumu Nr.796 “Noteikumi par rūpnieciskās zvejas limitiem un to izmantošanas kārtību iekšējos ūdeņos” 3.1.apakšpunktu iekšējos ūdeņos noteikti šādi zvejas limiti: zivju tīklu limits (metros) ezeros (noteikumu 1.pielikums). </w:t>
      </w:r>
      <w:r w:rsidRPr="007712BD">
        <w:rPr>
          <w:rFonts w:ascii="Times New Roman" w:eastAsia="Calibri" w:hAnsi="Times New Roman" w:cs="Times New Roman"/>
          <w:sz w:val="24"/>
          <w:szCs w:val="24"/>
        </w:rPr>
        <w:t>Savukārt šo noteikumu 3.4.apakšpunkts nosaka, ka iekšējos ūdeņos tiek noteikts  zušu zvejas rīku limits ūdenstilpēs (noteikumu 4.pielikums).</w:t>
      </w:r>
    </w:p>
    <w:p w14:paraId="65730F70" w14:textId="77777777" w:rsidR="007712BD" w:rsidRPr="007712BD" w:rsidRDefault="007712BD" w:rsidP="007712BD">
      <w:pPr>
        <w:spacing w:after="0" w:line="360" w:lineRule="auto"/>
        <w:ind w:firstLine="567"/>
        <w:contextualSpacing/>
        <w:jc w:val="both"/>
        <w:rPr>
          <w:rFonts w:ascii="Times New Roman" w:eastAsia="Times New Roman" w:hAnsi="Times New Roman" w:cs="Times New Roman"/>
          <w:sz w:val="24"/>
          <w:szCs w:val="24"/>
        </w:rPr>
      </w:pPr>
      <w:r w:rsidRPr="007712BD">
        <w:rPr>
          <w:rFonts w:ascii="Times New Roman" w:eastAsia="Calibri" w:hAnsi="Times New Roman" w:cs="Times New Roman"/>
          <w:sz w:val="24"/>
          <w:szCs w:val="24"/>
          <w:lang w:eastAsia="lv-LV"/>
        </w:rPr>
        <w:t xml:space="preserve">Šo noteikumu 7.1.apakšpunkts nosaka, ka pašvaldība, sadalot šajos noteikumos noteiktos zvejas limitus zvejniekiem, zvejai šo noteikumu 1. pielikumā minētajos ezeros katram zvejniekam iedala konkrētu tīklu garuma limitu metros. Šādi iedalītos limitus summē, iepriekš noapaļojot katra tīkla garumu līdz skaitlim, kas beidzas ar “0” vai “5”. Tīklu garuma limita vietā zvejniekiem zvejai </w:t>
      </w:r>
      <w:r w:rsidRPr="007712BD">
        <w:rPr>
          <w:rFonts w:ascii="Times New Roman" w:eastAsia="Calibri" w:hAnsi="Times New Roman" w:cs="Times New Roman"/>
          <w:sz w:val="24"/>
          <w:szCs w:val="24"/>
          <w:lang w:eastAsia="lv-LV"/>
        </w:rPr>
        <w:lastRenderedPageBreak/>
        <w:t xml:space="preserve">ezeros var iedalīt zivju murdu limitu ar nosacījumu, ka viens murds atbilst 30 metru tīklu garuma limitam. </w:t>
      </w:r>
      <w:r w:rsidRPr="007712BD">
        <w:rPr>
          <w:rFonts w:ascii="Times New Roman" w:eastAsia="Calibri" w:hAnsi="Times New Roman" w:cs="Times New Roman"/>
          <w:sz w:val="24"/>
          <w:szCs w:val="24"/>
        </w:rPr>
        <w:t xml:space="preserve">Savukārt šo noteikumu 7.3.apakšpunkts nosaka, ka pašvaldība, sadalot šajos noteikumos noteiktos zvejas limitus zvejniekiem, zvejai ūdenstilpēs ar zivju murdiem, zušu murdiem, zušķērājiem vai vēžu murdiem saskaņā ar zvejas limitiem, kas noteikti šo noteikumu 2., 3., 4. un 5. pielikumā, zvejniekiem iedala zvejas rīku limita daļu, ko nosaka kā konkrētu attiecīgā veida zvejas rīku skaitu. </w:t>
      </w:r>
    </w:p>
    <w:p w14:paraId="0A241A40" w14:textId="77777777" w:rsidR="007712BD" w:rsidRPr="007712BD" w:rsidRDefault="007712BD" w:rsidP="007712BD">
      <w:pPr>
        <w:spacing w:after="0" w:line="360" w:lineRule="auto"/>
        <w:ind w:firstLine="567"/>
        <w:contextualSpacing/>
        <w:jc w:val="both"/>
        <w:rPr>
          <w:rFonts w:ascii="Times New Roman" w:eastAsia="Times New Roman" w:hAnsi="Times New Roman" w:cs="Times New Roman"/>
          <w:sz w:val="24"/>
          <w:szCs w:val="24"/>
        </w:rPr>
      </w:pPr>
      <w:r w:rsidRPr="007712BD">
        <w:rPr>
          <w:rFonts w:ascii="Times New Roman" w:eastAsia="Times New Roman" w:hAnsi="Times New Roman" w:cs="Times New Roman"/>
          <w:sz w:val="24"/>
          <w:szCs w:val="24"/>
        </w:rPr>
        <w:t>Saskaņā ar Ministru kabineta 2009.gada 11.augusta noteikumu Nr.918 “Noteikumi par rūpnieciskās zvejas tiesību nomu un zvejas tiesību izmantošanas kārtību” 62.punktu iznomātājs katru gadu sastāda un rūpnieciskās zvejas tiesību nomas līgumam pievieno rūpnieciskās zvejas tiesību nomas līguma protokolu (turpmāk – protokols). Protokolā norāda iedalīto nozvejas apjoma vai zvejas rīku skaita limitu vai nozvejas apjoma un zvejas rīku skaita limitu, kā arī ar zvejas limita izmantošanu saistītos nosacījumus, nomas maksas apmēru un samaksas kārtību kārtējā gadā. Protokolu komerciālajai zvejai Baltijas jūras un Rīgas jūras līča piekrastes ūdeņos un iekšējos ūdeņos var sastādīt uz termiņu līdz pieciem gadiem, ja zvejas limitā ir paredzēts tikai zvejas rīku limits un ja šis termiņš iekļaujas zvejas tiesību nomas līguma kopējā termiņā. Zvejas rīku limiti protokola piecu gadu darbības periodā paliek nemainīgi.</w:t>
      </w:r>
    </w:p>
    <w:p w14:paraId="260FC592" w14:textId="77777777" w:rsidR="007712BD" w:rsidRPr="007712BD" w:rsidRDefault="007712BD" w:rsidP="007712BD">
      <w:pPr>
        <w:spacing w:after="0" w:line="360" w:lineRule="auto"/>
        <w:ind w:firstLine="567"/>
        <w:contextualSpacing/>
        <w:jc w:val="both"/>
        <w:rPr>
          <w:rFonts w:ascii="Times New Roman" w:eastAsia="Times New Roman" w:hAnsi="Times New Roman" w:cs="Times New Roman"/>
          <w:sz w:val="24"/>
          <w:szCs w:val="24"/>
        </w:rPr>
      </w:pPr>
      <w:r w:rsidRPr="007712BD">
        <w:rPr>
          <w:rFonts w:ascii="Times New Roman" w:eastAsia="Times New Roman" w:hAnsi="Times New Roman" w:cs="Times New Roman"/>
          <w:sz w:val="24"/>
          <w:szCs w:val="24"/>
        </w:rPr>
        <w:t>Saskaņā ar Zvejniecības likuma 25.panta pirmo daļu zvejas tiesības Latvijas Republikas iekšējos ūdeņos (neatkarīgi no īpašuma veida) tiek izmantotas par maksu, kas norādīta zvejas tiesību nomas līgumā.</w:t>
      </w:r>
    </w:p>
    <w:p w14:paraId="461B2DFB" w14:textId="77777777" w:rsidR="007712BD" w:rsidRPr="007712BD" w:rsidRDefault="007712BD" w:rsidP="007712BD">
      <w:pPr>
        <w:spacing w:after="0" w:line="360" w:lineRule="auto"/>
        <w:ind w:firstLine="567"/>
        <w:contextualSpacing/>
        <w:jc w:val="both"/>
        <w:rPr>
          <w:rFonts w:ascii="Times New Roman" w:eastAsia="Times New Roman" w:hAnsi="Times New Roman" w:cs="Times New Roman"/>
          <w:sz w:val="24"/>
          <w:szCs w:val="24"/>
        </w:rPr>
      </w:pPr>
      <w:r w:rsidRPr="007712BD">
        <w:rPr>
          <w:rFonts w:ascii="Times New Roman" w:eastAsia="Times New Roman" w:hAnsi="Times New Roman" w:cs="Times New Roman"/>
          <w:sz w:val="24"/>
          <w:szCs w:val="24"/>
        </w:rPr>
        <w:t>Ministru kabineta 2009.gada 11.augusta noteikumu Nr.918 “Noteikumi par rūpnieciskās zvejas tiesību nomu un zvejas tiesību izmantošanas kārtību”  87.punkts nosaka, ka par rūpnieciskās zvejas tiesību nomu nosaka maksu saskaņā ar šo noteikumu 2.</w:t>
      </w:r>
      <w:r w:rsidRPr="007712BD">
        <w:rPr>
          <w:rFonts w:ascii="Times New Roman" w:eastAsia="Times New Roman" w:hAnsi="Times New Roman" w:cs="Times New Roman"/>
          <w:sz w:val="24"/>
          <w:szCs w:val="24"/>
          <w:vertAlign w:val="superscript"/>
        </w:rPr>
        <w:t>1</w:t>
      </w:r>
      <w:r w:rsidRPr="007712BD">
        <w:rPr>
          <w:rFonts w:ascii="Times New Roman" w:eastAsia="Times New Roman" w:hAnsi="Times New Roman" w:cs="Times New Roman"/>
          <w:sz w:val="24"/>
          <w:szCs w:val="24"/>
        </w:rPr>
        <w:t xml:space="preserve"> pielikumu, ņemot vērā iznomājamo zvejas rīku veidu, zvejas vietu (zvejas rajonu), zvejojamās zivju sugas un nozvejas apjomu. Savukārt, šo noteikumu 90.punkts cita starpā nosaka, ka maksu par rūpnieciskās zvejas tiesību nomu iekšējos ūdeņos un jūras piekrastē iekasē tā pašvaldība, kuras administratīvajā teritorijā atrodas jūras piekraste vai ūdenstilpe, kurā paredzēts zvejot. </w:t>
      </w:r>
    </w:p>
    <w:p w14:paraId="1BBFDC04" w14:textId="0AFB2D02" w:rsidR="007712BD" w:rsidRPr="007712BD" w:rsidRDefault="007712BD" w:rsidP="007712BD">
      <w:pPr>
        <w:spacing w:after="0" w:line="360" w:lineRule="auto"/>
        <w:ind w:firstLine="720"/>
        <w:contextualSpacing/>
        <w:jc w:val="both"/>
        <w:rPr>
          <w:rFonts w:ascii="Times New Roman" w:eastAsia="Times New Roman" w:hAnsi="Times New Roman"/>
          <w:sz w:val="24"/>
          <w:szCs w:val="24"/>
        </w:rPr>
      </w:pPr>
      <w:r w:rsidRPr="007712BD">
        <w:rPr>
          <w:rFonts w:ascii="Times New Roman" w:eastAsia="Calibri" w:hAnsi="Times New Roman" w:cs="Times New Roman"/>
          <w:sz w:val="24"/>
          <w:szCs w:val="24"/>
          <w:lang w:eastAsia="lv-LV"/>
        </w:rPr>
        <w:t xml:space="preserve">Ņemot vērā iepriekš minēto un pamatojoties uz Zvejniecības likuma 6.panta pirmās daļas 1.punktu, 7.panta otro daļu, </w:t>
      </w:r>
      <w:r w:rsidRPr="007712BD">
        <w:rPr>
          <w:rFonts w:ascii="Times New Roman" w:eastAsia="Times New Roman" w:hAnsi="Times New Roman" w:cs="Times New Roman"/>
          <w:sz w:val="24"/>
          <w:szCs w:val="24"/>
        </w:rPr>
        <w:t>11. panta piekto divi prim</w:t>
      </w:r>
      <w:r w:rsidRPr="007712BD">
        <w:rPr>
          <w:rFonts w:ascii="Times New Roman" w:eastAsia="Times New Roman" w:hAnsi="Times New Roman" w:cs="Times New Roman"/>
          <w:sz w:val="24"/>
          <w:szCs w:val="24"/>
          <w:vertAlign w:val="superscript"/>
        </w:rPr>
        <w:t xml:space="preserve"> </w:t>
      </w:r>
      <w:r w:rsidRPr="007712BD">
        <w:rPr>
          <w:rFonts w:ascii="Times New Roman" w:eastAsia="Times New Roman" w:hAnsi="Times New Roman" w:cs="Times New Roman"/>
          <w:sz w:val="24"/>
          <w:szCs w:val="24"/>
        </w:rPr>
        <w:t>daļu, 25.panta pirmo daļu,</w:t>
      </w:r>
      <w:r w:rsidRPr="007712BD">
        <w:rPr>
          <w:rFonts w:ascii="Times New Roman" w:eastAsia="Calibri" w:hAnsi="Times New Roman" w:cs="Times New Roman"/>
          <w:sz w:val="24"/>
          <w:szCs w:val="24"/>
          <w:lang w:eastAsia="lv-LV"/>
        </w:rPr>
        <w:t xml:space="preserve"> Ministru kabineta 2009.gada 11.augusta noteikumu Nr.918” Noteikumi par rūpnieciskās zvejas tiesību nomu un zvejas tiesību izmantošanas kārtību” 13., 14.</w:t>
      </w:r>
      <w:r w:rsidRPr="007712BD">
        <w:rPr>
          <w:rFonts w:ascii="Times New Roman" w:eastAsia="Times New Roman" w:hAnsi="Times New Roman" w:cs="Times New Roman"/>
          <w:sz w:val="24"/>
          <w:szCs w:val="24"/>
        </w:rPr>
        <w:t xml:space="preserve"> </w:t>
      </w:r>
      <w:r w:rsidRPr="007712BD">
        <w:rPr>
          <w:rFonts w:ascii="Times New Roman" w:eastAsia="Calibri" w:hAnsi="Times New Roman" w:cs="Times New Roman"/>
          <w:sz w:val="24"/>
          <w:szCs w:val="24"/>
          <w:lang w:eastAsia="lv-LV"/>
        </w:rPr>
        <w:t>32., 62., 71., 87. un 90.punktu, Ministru kabineta 2014.gada 23.decembra noteikumu Nr.796 “Noteikumi par rūpnieciskās zvejas limitiem un to izmantošanas kārtību iekšējos ūdeņos” 3.1., 3.4., 7.1. un 7.3.apakšpunktu, Gulbenes novada pašvaldības mantas iznomāšanas komisijas nolikuma, kas apstiprināts ar Gulbenes novada pašvaldības domes 2020.gada 30.jūlija lēmumu Nr.  GND/2020/487, 6.3., 9.2., 9.4. un 9.5.apakšpunktu, atklāti balsojot:</w:t>
      </w:r>
      <w:r w:rsidRPr="007712BD">
        <w:rPr>
          <w:rFonts w:ascii="Times New Roman" w:eastAsia="Calibri" w:hAnsi="Times New Roman" w:cs="Times New Roman"/>
          <w:bCs/>
          <w:sz w:val="24"/>
          <w:szCs w:val="24"/>
          <w:lang w:eastAsia="lv-LV"/>
        </w:rPr>
        <w:t xml:space="preserve"> </w:t>
      </w:r>
      <w:r w:rsidR="001F09FF" w:rsidRPr="007712BD">
        <w:rPr>
          <w:rFonts w:ascii="Times New Roman" w:hAnsi="Times New Roman" w:cs="Times New Roman"/>
          <w:noProof/>
          <w:sz w:val="24"/>
          <w:szCs w:val="24"/>
        </w:rPr>
        <w:t>ar 4 balsīm "Par" (Ineta Otvare, Kristaps Dauksts, Lolita Vīksniņa, Monta Ķelle), "Pret" – nav, "Atturas" – nav, "Nepiedalās" – nav</w:t>
      </w:r>
      <w:r w:rsidR="001F09FF" w:rsidRPr="007712BD">
        <w:rPr>
          <w:rFonts w:ascii="Times New Roman" w:hAnsi="Times New Roman" w:cs="Times New Roman"/>
          <w:sz w:val="24"/>
          <w:szCs w:val="24"/>
        </w:rPr>
        <w:t>, NOLEMJ:</w:t>
      </w:r>
    </w:p>
    <w:p w14:paraId="2A683329" w14:textId="77777777" w:rsidR="007712BD" w:rsidRPr="007712BD" w:rsidRDefault="007712BD">
      <w:pPr>
        <w:numPr>
          <w:ilvl w:val="0"/>
          <w:numId w:val="51"/>
        </w:numPr>
        <w:tabs>
          <w:tab w:val="left" w:pos="1134"/>
        </w:tabs>
        <w:spacing w:after="0" w:line="360" w:lineRule="auto"/>
        <w:ind w:left="0" w:firstLine="709"/>
        <w:contextualSpacing/>
        <w:jc w:val="both"/>
        <w:rPr>
          <w:rFonts w:ascii="Times New Roman" w:eastAsia="Times New Roman" w:hAnsi="Times New Roman" w:cs="Times New Roman"/>
          <w:sz w:val="24"/>
          <w:szCs w:val="24"/>
        </w:rPr>
      </w:pPr>
      <w:r w:rsidRPr="007712BD">
        <w:rPr>
          <w:rFonts w:ascii="Times New Roman" w:eastAsia="Times New Roman" w:hAnsi="Times New Roman" w:cs="Times New Roman"/>
          <w:sz w:val="24"/>
          <w:szCs w:val="24"/>
        </w:rPr>
        <w:lastRenderedPageBreak/>
        <w:t>IEDALĪT IK KAIJA&amp;CO, reģistrācijas numurs 40002188556, juridiskā adrese: Upes iela 6A, Stāmeriena, Stāmerienas pagasts, Gulbenes novads, LV-4406, komerciālajai zvejai Ludza ezerā zvejas limitu 2025.gadam:</w:t>
      </w:r>
    </w:p>
    <w:p w14:paraId="7A7F7E16" w14:textId="77777777" w:rsidR="007712BD" w:rsidRPr="007712BD" w:rsidRDefault="007712BD">
      <w:pPr>
        <w:numPr>
          <w:ilvl w:val="1"/>
          <w:numId w:val="51"/>
        </w:numPr>
        <w:shd w:val="clear" w:color="auto" w:fill="FFFFFF"/>
        <w:tabs>
          <w:tab w:val="left" w:pos="1701"/>
        </w:tabs>
        <w:spacing w:after="0" w:line="360" w:lineRule="auto"/>
        <w:ind w:left="1701" w:hanging="567"/>
        <w:contextualSpacing/>
        <w:jc w:val="both"/>
        <w:rPr>
          <w:rFonts w:ascii="Times New Roman" w:eastAsia="Times New Roman" w:hAnsi="Times New Roman" w:cs="Times New Roman"/>
          <w:sz w:val="24"/>
          <w:szCs w:val="24"/>
        </w:rPr>
      </w:pPr>
      <w:r w:rsidRPr="007712BD">
        <w:rPr>
          <w:rFonts w:ascii="Times New Roman" w:eastAsia="Times New Roman" w:hAnsi="Times New Roman" w:cs="Times New Roman"/>
          <w:sz w:val="24"/>
          <w:szCs w:val="24"/>
        </w:rPr>
        <w:t xml:space="preserve">100 (viens simts ) metrus zivju tīklus </w:t>
      </w:r>
      <w:r w:rsidRPr="007712BD">
        <w:rPr>
          <w:rFonts w:ascii="Times New Roman" w:eastAsia="Calibri" w:hAnsi="Times New Roman" w:cs="Times New Roman"/>
          <w:sz w:val="24"/>
          <w:szCs w:val="24"/>
          <w:lang w:eastAsia="lv-LV"/>
        </w:rPr>
        <w:t>no kopējā Ludza ezera zivju tīklu limita;</w:t>
      </w:r>
    </w:p>
    <w:p w14:paraId="08151C2A" w14:textId="77777777" w:rsidR="007712BD" w:rsidRPr="007712BD" w:rsidRDefault="007712BD">
      <w:pPr>
        <w:numPr>
          <w:ilvl w:val="1"/>
          <w:numId w:val="51"/>
        </w:numPr>
        <w:shd w:val="clear" w:color="auto" w:fill="FFFFFF"/>
        <w:tabs>
          <w:tab w:val="left" w:pos="1701"/>
        </w:tabs>
        <w:spacing w:after="0" w:line="360" w:lineRule="auto"/>
        <w:ind w:left="1701" w:hanging="567"/>
        <w:contextualSpacing/>
        <w:jc w:val="both"/>
        <w:rPr>
          <w:rFonts w:ascii="Times New Roman" w:eastAsia="Times New Roman" w:hAnsi="Times New Roman" w:cs="Times New Roman"/>
          <w:sz w:val="24"/>
          <w:szCs w:val="24"/>
        </w:rPr>
      </w:pPr>
      <w:r w:rsidRPr="007712BD">
        <w:rPr>
          <w:rFonts w:ascii="Times New Roman" w:eastAsia="Times New Roman" w:hAnsi="Times New Roman" w:cs="Times New Roman"/>
          <w:sz w:val="24"/>
          <w:szCs w:val="24"/>
        </w:rPr>
        <w:t xml:space="preserve">1 (vienu) zušu murdu (sētas garums līdz 30 m) no </w:t>
      </w:r>
      <w:r w:rsidRPr="007712BD">
        <w:rPr>
          <w:rFonts w:ascii="Times New Roman" w:eastAsia="Calibri" w:hAnsi="Times New Roman" w:cs="Times New Roman"/>
          <w:sz w:val="24"/>
          <w:szCs w:val="24"/>
          <w:lang w:eastAsia="lv-LV"/>
        </w:rPr>
        <w:t>kopējā Ludza ezera zušu murdu limita</w:t>
      </w:r>
      <w:r w:rsidRPr="007712BD">
        <w:rPr>
          <w:rFonts w:ascii="Times New Roman" w:eastAsia="Times New Roman" w:hAnsi="Times New Roman" w:cs="Times New Roman"/>
          <w:sz w:val="24"/>
          <w:szCs w:val="24"/>
        </w:rPr>
        <w:t>.</w:t>
      </w:r>
    </w:p>
    <w:p w14:paraId="2CE628A3" w14:textId="77777777" w:rsidR="007712BD" w:rsidRPr="007712BD" w:rsidRDefault="007712BD" w:rsidP="007712BD">
      <w:pPr>
        <w:shd w:val="clear" w:color="auto" w:fill="FFFFFF"/>
        <w:tabs>
          <w:tab w:val="left" w:pos="1134"/>
        </w:tabs>
        <w:spacing w:after="0" w:line="360" w:lineRule="auto"/>
        <w:ind w:firstLine="709"/>
        <w:contextualSpacing/>
        <w:jc w:val="both"/>
        <w:rPr>
          <w:rFonts w:ascii="Times New Roman" w:eastAsia="Times New Roman" w:hAnsi="Times New Roman" w:cs="Times New Roman"/>
          <w:sz w:val="24"/>
          <w:szCs w:val="24"/>
        </w:rPr>
      </w:pPr>
      <w:r w:rsidRPr="007712BD">
        <w:rPr>
          <w:rFonts w:ascii="Times New Roman" w:eastAsia="Calibri" w:hAnsi="Times New Roman" w:cs="Times New Roman"/>
          <w:sz w:val="24"/>
          <w:szCs w:val="24"/>
          <w:lang w:eastAsia="lv-LV"/>
        </w:rPr>
        <w:t>2.  NOTEIKT rūpnieciskās zvejas tiesību nomas maksu atbilstoši Ministru kabineta 2009.gada 11.augusta noteikumu Nr.918 “</w:t>
      </w:r>
      <w:r w:rsidRPr="007712BD">
        <w:rPr>
          <w:rFonts w:ascii="Times New Roman" w:eastAsia="Times New Roman" w:hAnsi="Times New Roman" w:cs="Times New Roman"/>
          <w:sz w:val="24"/>
          <w:szCs w:val="24"/>
        </w:rPr>
        <w:t>Noteikumi par rūpnieciskās zvejas tiesību nomu un zvejas tiesību izmantošanas kārtību</w:t>
      </w:r>
      <w:r w:rsidRPr="007712BD">
        <w:rPr>
          <w:rFonts w:ascii="Times New Roman" w:eastAsia="Calibri" w:hAnsi="Times New Roman" w:cs="Times New Roman"/>
          <w:sz w:val="24"/>
          <w:szCs w:val="24"/>
          <w:lang w:eastAsia="lv-LV"/>
        </w:rPr>
        <w:t>” 2.</w:t>
      </w:r>
      <w:r w:rsidRPr="007712BD">
        <w:rPr>
          <w:rFonts w:ascii="Times New Roman" w:eastAsia="Calibri" w:hAnsi="Times New Roman" w:cs="Times New Roman"/>
          <w:sz w:val="24"/>
          <w:szCs w:val="24"/>
          <w:vertAlign w:val="superscript"/>
          <w:lang w:eastAsia="lv-LV"/>
        </w:rPr>
        <w:t>1</w:t>
      </w:r>
      <w:r w:rsidRPr="007712BD">
        <w:rPr>
          <w:rFonts w:ascii="Times New Roman" w:eastAsia="Calibri" w:hAnsi="Times New Roman" w:cs="Times New Roman"/>
          <w:sz w:val="24"/>
          <w:szCs w:val="24"/>
          <w:lang w:eastAsia="lv-LV"/>
        </w:rPr>
        <w:t xml:space="preserve"> pielikumam:</w:t>
      </w:r>
    </w:p>
    <w:p w14:paraId="14B1C398" w14:textId="77777777" w:rsidR="007712BD" w:rsidRPr="007712BD" w:rsidRDefault="007712BD" w:rsidP="007712BD">
      <w:pPr>
        <w:shd w:val="clear" w:color="auto" w:fill="FFFFFF"/>
        <w:tabs>
          <w:tab w:val="left" w:pos="1701"/>
        </w:tabs>
        <w:spacing w:after="0" w:line="360" w:lineRule="auto"/>
        <w:ind w:left="1701" w:hanging="567"/>
        <w:contextualSpacing/>
        <w:jc w:val="both"/>
        <w:rPr>
          <w:rFonts w:ascii="Times New Roman" w:eastAsia="Times New Roman" w:hAnsi="Times New Roman" w:cs="Times New Roman"/>
          <w:sz w:val="24"/>
          <w:szCs w:val="24"/>
        </w:rPr>
      </w:pPr>
      <w:r w:rsidRPr="007712BD">
        <w:rPr>
          <w:rFonts w:ascii="Times New Roman" w:eastAsia="Calibri" w:hAnsi="Times New Roman" w:cs="Times New Roman"/>
          <w:sz w:val="24"/>
          <w:szCs w:val="24"/>
          <w:lang w:eastAsia="lv-LV"/>
        </w:rPr>
        <w:t xml:space="preserve">2.1. </w:t>
      </w:r>
      <w:r w:rsidRPr="007712BD">
        <w:rPr>
          <w:rFonts w:ascii="Times New Roman" w:eastAsia="Calibri" w:hAnsi="Times New Roman" w:cs="Times New Roman"/>
          <w:sz w:val="24"/>
          <w:szCs w:val="24"/>
          <w:lang w:eastAsia="lv-LV"/>
        </w:rPr>
        <w:tab/>
        <w:t xml:space="preserve">par zivju tīkliem: 2,85 EUR par katriem 5 m, ar kopējo summu samaksai </w:t>
      </w:r>
      <w:r w:rsidRPr="007712BD">
        <w:rPr>
          <w:rFonts w:ascii="Times New Roman" w:eastAsia="Times New Roman" w:hAnsi="Times New Roman" w:cs="Times New Roman"/>
          <w:sz w:val="24"/>
          <w:szCs w:val="24"/>
        </w:rPr>
        <w:t xml:space="preserve">57,00 EUR (piecdesmit septiņi </w:t>
      </w:r>
      <w:r w:rsidRPr="007712BD">
        <w:rPr>
          <w:rFonts w:ascii="Times New Roman" w:eastAsia="Times New Roman" w:hAnsi="Times New Roman" w:cs="Times New Roman"/>
          <w:i/>
          <w:sz w:val="24"/>
          <w:szCs w:val="24"/>
        </w:rPr>
        <w:t xml:space="preserve">euro </w:t>
      </w:r>
      <w:r w:rsidRPr="007712BD">
        <w:rPr>
          <w:rFonts w:ascii="Times New Roman" w:eastAsia="Times New Roman" w:hAnsi="Times New Roman" w:cs="Times New Roman"/>
          <w:iCs/>
          <w:sz w:val="24"/>
          <w:szCs w:val="24"/>
        </w:rPr>
        <w:t>00 centi</w:t>
      </w:r>
      <w:r w:rsidRPr="007712BD">
        <w:rPr>
          <w:rFonts w:ascii="Times New Roman" w:eastAsia="Times New Roman" w:hAnsi="Times New Roman" w:cs="Times New Roman"/>
          <w:sz w:val="24"/>
          <w:szCs w:val="24"/>
        </w:rPr>
        <w:t>);</w:t>
      </w:r>
    </w:p>
    <w:p w14:paraId="02A9518C" w14:textId="77777777" w:rsidR="007712BD" w:rsidRPr="007712BD" w:rsidRDefault="007712BD" w:rsidP="007712BD">
      <w:pPr>
        <w:shd w:val="clear" w:color="auto" w:fill="FFFFFF"/>
        <w:tabs>
          <w:tab w:val="left" w:pos="1701"/>
        </w:tabs>
        <w:spacing w:after="0" w:line="360" w:lineRule="auto"/>
        <w:ind w:left="1701" w:hanging="567"/>
        <w:contextualSpacing/>
        <w:jc w:val="both"/>
        <w:rPr>
          <w:rFonts w:ascii="Times New Roman" w:eastAsia="Times New Roman" w:hAnsi="Times New Roman" w:cs="Times New Roman"/>
          <w:sz w:val="24"/>
          <w:szCs w:val="24"/>
        </w:rPr>
      </w:pPr>
      <w:r w:rsidRPr="007712BD">
        <w:rPr>
          <w:rFonts w:ascii="Times New Roman" w:eastAsia="Calibri" w:hAnsi="Times New Roman" w:cs="Times New Roman"/>
          <w:sz w:val="24"/>
          <w:szCs w:val="24"/>
          <w:lang w:eastAsia="lv-LV"/>
        </w:rPr>
        <w:t xml:space="preserve">2.2. </w:t>
      </w:r>
      <w:r w:rsidRPr="007712BD">
        <w:rPr>
          <w:rFonts w:ascii="Times New Roman" w:eastAsia="Calibri" w:hAnsi="Times New Roman" w:cs="Times New Roman"/>
          <w:sz w:val="24"/>
          <w:szCs w:val="24"/>
          <w:lang w:eastAsia="lv-LV"/>
        </w:rPr>
        <w:tab/>
        <w:t xml:space="preserve">par zušu murdiem ar sētu, līdz 30 m: par katru 14,23 EUR, ar kopējo summu samaksai 14,23 EUR (četrpadsmit </w:t>
      </w:r>
      <w:r w:rsidRPr="007712BD">
        <w:rPr>
          <w:rFonts w:ascii="Times New Roman" w:eastAsia="Calibri" w:hAnsi="Times New Roman" w:cs="Times New Roman"/>
          <w:i/>
          <w:sz w:val="24"/>
          <w:szCs w:val="24"/>
          <w:lang w:eastAsia="lv-LV"/>
        </w:rPr>
        <w:t>euro</w:t>
      </w:r>
      <w:r w:rsidRPr="007712BD">
        <w:rPr>
          <w:rFonts w:ascii="Times New Roman" w:eastAsia="Calibri" w:hAnsi="Times New Roman" w:cs="Times New Roman"/>
          <w:sz w:val="24"/>
          <w:szCs w:val="24"/>
          <w:lang w:eastAsia="lv-LV"/>
        </w:rPr>
        <w:t xml:space="preserve"> divdesmit trīs centi).</w:t>
      </w:r>
    </w:p>
    <w:p w14:paraId="34AA2B98" w14:textId="77777777" w:rsidR="007712BD" w:rsidRPr="007712BD" w:rsidRDefault="007712BD" w:rsidP="007712BD">
      <w:pPr>
        <w:shd w:val="clear" w:color="auto" w:fill="FFFFFF"/>
        <w:tabs>
          <w:tab w:val="left" w:pos="1134"/>
        </w:tabs>
        <w:spacing w:after="0" w:line="360" w:lineRule="auto"/>
        <w:ind w:firstLine="709"/>
        <w:contextualSpacing/>
        <w:jc w:val="both"/>
        <w:rPr>
          <w:rFonts w:ascii="Times New Roman" w:eastAsia="Times New Roman" w:hAnsi="Times New Roman" w:cs="Times New Roman"/>
          <w:sz w:val="24"/>
          <w:szCs w:val="24"/>
        </w:rPr>
      </w:pPr>
      <w:r w:rsidRPr="007712BD">
        <w:rPr>
          <w:rFonts w:ascii="Times New Roman" w:eastAsia="Times New Roman" w:hAnsi="Times New Roman" w:cs="Times New Roman"/>
          <w:sz w:val="24"/>
          <w:szCs w:val="24"/>
          <w:lang w:eastAsia="lv-LV"/>
        </w:rPr>
        <w:t>3.</w:t>
      </w:r>
      <w:r w:rsidRPr="007712BD">
        <w:rPr>
          <w:rFonts w:ascii="Times New Roman" w:eastAsia="Times New Roman" w:hAnsi="Times New Roman" w:cs="Times New Roman"/>
          <w:sz w:val="24"/>
          <w:szCs w:val="24"/>
          <w:lang w:eastAsia="lv-LV"/>
        </w:rPr>
        <w:tab/>
        <w:t>UZDOT Gulbenes novada Centrālās pārvaldes Īpašuma pārraudzības nodaļas vides pārvaldības speciālistei Dace Kuršai ievadīt elektroniski datus Latvijas Zivsaimniecības integrētā zvejas un kontroles sistēmā (LZIKIS) un organizēt zvejas atļaujas (licences) izsniegšanu.</w:t>
      </w:r>
    </w:p>
    <w:p w14:paraId="7F5747D9" w14:textId="77777777" w:rsidR="007712BD" w:rsidRPr="007712BD" w:rsidRDefault="007712BD" w:rsidP="007712BD">
      <w:pPr>
        <w:shd w:val="clear" w:color="auto" w:fill="FFFFFF"/>
        <w:tabs>
          <w:tab w:val="left" w:pos="993"/>
        </w:tabs>
        <w:spacing w:after="0" w:line="360" w:lineRule="auto"/>
        <w:ind w:firstLine="567"/>
        <w:contextualSpacing/>
        <w:jc w:val="both"/>
        <w:rPr>
          <w:rFonts w:ascii="Times New Roman" w:eastAsia="Times New Roman" w:hAnsi="Times New Roman" w:cs="Times New Roman"/>
          <w:bCs/>
          <w:sz w:val="24"/>
          <w:szCs w:val="24"/>
        </w:rPr>
      </w:pPr>
    </w:p>
    <w:p w14:paraId="526C5AAC" w14:textId="77777777" w:rsidR="007712BD" w:rsidRPr="007712BD" w:rsidRDefault="007712BD" w:rsidP="007712BD">
      <w:pPr>
        <w:shd w:val="clear" w:color="auto" w:fill="FFFFFF"/>
        <w:tabs>
          <w:tab w:val="left" w:pos="993"/>
        </w:tabs>
        <w:spacing w:after="0" w:line="360" w:lineRule="auto"/>
        <w:ind w:firstLine="567"/>
        <w:contextualSpacing/>
        <w:jc w:val="both"/>
        <w:rPr>
          <w:rFonts w:ascii="Times New Roman" w:eastAsia="Times New Roman" w:hAnsi="Times New Roman" w:cs="Times New Roman"/>
          <w:sz w:val="24"/>
          <w:szCs w:val="24"/>
        </w:rPr>
      </w:pPr>
      <w:r w:rsidRPr="007712BD">
        <w:rPr>
          <w:rFonts w:ascii="Times New Roman" w:eastAsia="Times New Roman" w:hAnsi="Times New Roman" w:cs="Times New Roman"/>
          <w:bCs/>
          <w:sz w:val="24"/>
          <w:szCs w:val="24"/>
        </w:rPr>
        <w:t xml:space="preserve">Saskaņā ar Administratīvā procesa likuma 70.panta pirmo un otro daļu administratīvais akts (lēmums) stājas spēkā ar brīdi, kad tas paziņots adresātam. </w:t>
      </w:r>
      <w:r w:rsidRPr="007712BD">
        <w:rPr>
          <w:rFonts w:ascii="Times New Roman" w:eastAsia="Times New Roman" w:hAnsi="Times New Roman" w:cs="Times New Roman"/>
          <w:sz w:val="24"/>
          <w:szCs w:val="24"/>
        </w:rPr>
        <w:t>Dokuments, kas paziņots kā ierakstīts pasta sūtījums, uzskatāms par paziņotu septītajā dienā pēc tā nodošanas pastā.</w:t>
      </w:r>
    </w:p>
    <w:p w14:paraId="21DF68A7" w14:textId="77777777" w:rsidR="007712BD" w:rsidRPr="007712BD" w:rsidRDefault="007712BD" w:rsidP="007712BD">
      <w:pPr>
        <w:shd w:val="clear" w:color="auto" w:fill="FFFFFF"/>
        <w:tabs>
          <w:tab w:val="left" w:pos="993"/>
        </w:tabs>
        <w:spacing w:after="0" w:line="360" w:lineRule="auto"/>
        <w:ind w:firstLine="567"/>
        <w:contextualSpacing/>
        <w:jc w:val="both"/>
        <w:rPr>
          <w:rFonts w:ascii="Times New Roman" w:eastAsia="Times New Roman" w:hAnsi="Times New Roman" w:cs="Times New Roman"/>
          <w:bCs/>
          <w:sz w:val="24"/>
          <w:szCs w:val="24"/>
          <w:lang w:eastAsia="lv-LV"/>
        </w:rPr>
      </w:pPr>
      <w:r w:rsidRPr="007712BD">
        <w:rPr>
          <w:rFonts w:ascii="Times New Roman" w:eastAsia="Times New Roman" w:hAnsi="Times New Roman" w:cs="Times New Roman"/>
          <w:sz w:val="24"/>
          <w:szCs w:val="24"/>
          <w:lang w:eastAsia="lv-LV"/>
        </w:rPr>
        <w:t>Pamatojoties uz Administratīvā procesa likuma 76.panta otro daļu, 79.panta pirmo daļu, šo l</w:t>
      </w:r>
      <w:r w:rsidRPr="007712BD">
        <w:rPr>
          <w:rFonts w:ascii="Times New Roman" w:eastAsia="Times New Roman" w:hAnsi="Times New Roman" w:cs="Times New Roman"/>
          <w:bCs/>
          <w:sz w:val="24"/>
          <w:szCs w:val="24"/>
          <w:lang w:eastAsia="lv-LV"/>
        </w:rPr>
        <w:t>ēmumu var apstrīdēt Gulbenes novada pašvaldības domē (Ābeļu iela 2, Gulbene, Gulbenes novads, LV-4401) viena mēneša laikā no tā spēkā stāšanās dienas.</w:t>
      </w:r>
    </w:p>
    <w:p w14:paraId="12BEA54A" w14:textId="77777777" w:rsidR="007712BD" w:rsidRPr="007712BD" w:rsidRDefault="007712BD" w:rsidP="007712BD">
      <w:pPr>
        <w:spacing w:after="0" w:line="360" w:lineRule="auto"/>
        <w:ind w:firstLine="567"/>
        <w:contextualSpacing/>
        <w:jc w:val="both"/>
        <w:rPr>
          <w:rFonts w:ascii="Times New Roman" w:eastAsia="Times New Roman" w:hAnsi="Times New Roman" w:cs="Times New Roman"/>
          <w:sz w:val="24"/>
          <w:szCs w:val="24"/>
        </w:rPr>
      </w:pPr>
    </w:p>
    <w:p w14:paraId="00C12044" w14:textId="77777777" w:rsidR="007712BD" w:rsidRPr="00D07CE7" w:rsidRDefault="007712BD" w:rsidP="007712BD">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0BFF750C" w14:textId="77777777" w:rsidR="007712BD" w:rsidRPr="00D07CE7" w:rsidRDefault="007712BD" w:rsidP="007712BD">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623A0482" w14:textId="77777777" w:rsidR="007712BD" w:rsidRPr="00F33032" w:rsidRDefault="007712BD" w:rsidP="007712BD">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7712BD" w14:paraId="0B2DB7DF" w14:textId="77777777" w:rsidTr="0093675C">
        <w:trPr>
          <w:trHeight w:val="364"/>
        </w:trPr>
        <w:tc>
          <w:tcPr>
            <w:tcW w:w="4654" w:type="dxa"/>
          </w:tcPr>
          <w:p w14:paraId="66CBC894" w14:textId="77777777" w:rsidR="007712BD" w:rsidRPr="00F33032" w:rsidRDefault="007712BD" w:rsidP="0093675C">
            <w:pPr>
              <w:rPr>
                <w:rFonts w:ascii="Times New Roman" w:hAnsi="Times New Roman" w:cs="Times New Roman"/>
                <w:b/>
                <w:bCs/>
                <w:sz w:val="24"/>
                <w:szCs w:val="24"/>
              </w:rPr>
            </w:pPr>
            <w:r w:rsidRPr="000804AF">
              <w:rPr>
                <w:rFonts w:ascii="Times New Roman" w:hAnsi="Times New Roman" w:cs="Times New Roman"/>
                <w:noProof/>
                <w:sz w:val="24"/>
                <w:szCs w:val="24"/>
              </w:rPr>
              <w:t>29.01.2025</w:t>
            </w:r>
          </w:p>
        </w:tc>
        <w:tc>
          <w:tcPr>
            <w:tcW w:w="4844" w:type="dxa"/>
          </w:tcPr>
          <w:p w14:paraId="32DAB3BA" w14:textId="77777777" w:rsidR="007712BD" w:rsidRPr="00F33032" w:rsidRDefault="007712BD" w:rsidP="0093675C">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GND/2.6.2/25/38</w:t>
            </w:r>
          </w:p>
        </w:tc>
      </w:tr>
    </w:tbl>
    <w:p w14:paraId="08E010DE" w14:textId="1FB7A7BA" w:rsidR="005754F5" w:rsidRPr="00F11505" w:rsidRDefault="005754F5" w:rsidP="005754F5">
      <w:pPr>
        <w:spacing w:line="240" w:lineRule="auto"/>
        <w:contextualSpacing/>
        <w:jc w:val="right"/>
        <w:rPr>
          <w:rFonts w:ascii="Times New Roman" w:hAnsi="Times New Roman" w:cs="Times New Roman"/>
          <w:sz w:val="24"/>
          <w:szCs w:val="24"/>
        </w:rPr>
      </w:pPr>
      <w:r w:rsidRPr="00F11505">
        <w:rPr>
          <w:rFonts w:ascii="Times New Roman" w:hAnsi="Times New Roman" w:cs="Times New Roman"/>
          <w:sz w:val="24"/>
          <w:szCs w:val="24"/>
        </w:rPr>
        <w:t>(protokols Nr.</w:t>
      </w:r>
      <w:r w:rsidRPr="001F09FF">
        <w:rPr>
          <w:rFonts w:ascii="Times New Roman" w:hAnsi="Times New Roman" w:cs="Times New Roman"/>
          <w:sz w:val="24"/>
          <w:szCs w:val="24"/>
        </w:rPr>
        <w:t xml:space="preserve"> GND/2.6.1/25/2; </w:t>
      </w:r>
      <w:r>
        <w:rPr>
          <w:rFonts w:ascii="Times New Roman" w:hAnsi="Times New Roman" w:cs="Times New Roman"/>
          <w:sz w:val="24"/>
          <w:szCs w:val="24"/>
        </w:rPr>
        <w:t>26</w:t>
      </w:r>
      <w:r w:rsidRPr="001F09FF">
        <w:rPr>
          <w:rFonts w:ascii="Times New Roman" w:hAnsi="Times New Roman" w:cs="Times New Roman"/>
          <w:sz w:val="24"/>
          <w:szCs w:val="24"/>
        </w:rPr>
        <w:t>.p.)</w:t>
      </w:r>
    </w:p>
    <w:p w14:paraId="63C9FCC7" w14:textId="77777777" w:rsidR="007712BD" w:rsidRDefault="007712BD" w:rsidP="007712BD">
      <w:pPr>
        <w:spacing w:line="240" w:lineRule="auto"/>
        <w:contextualSpacing/>
        <w:jc w:val="right"/>
        <w:rPr>
          <w:rFonts w:ascii="Times New Roman" w:eastAsia="Times New Roman" w:hAnsi="Times New Roman" w:cs="Times New Roman"/>
          <w:b/>
          <w:sz w:val="24"/>
          <w:szCs w:val="24"/>
        </w:rPr>
      </w:pPr>
    </w:p>
    <w:p w14:paraId="56F34E9C" w14:textId="77777777" w:rsidR="007712BD" w:rsidRDefault="007712BD" w:rsidP="007712BD">
      <w:pPr>
        <w:spacing w:after="0" w:line="240" w:lineRule="auto"/>
        <w:ind w:right="-99"/>
        <w:contextualSpacing/>
        <w:jc w:val="center"/>
        <w:rPr>
          <w:rFonts w:ascii="Times New Roman" w:eastAsia="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Stradu pagastā ar nosaukumu “Paliena 2-7” zemes vienības ar kadastra apzīmējumu 5090 006 0141 nomas līguma pagarināšanu</w:t>
      </w:r>
    </w:p>
    <w:p w14:paraId="4F1B9B3A" w14:textId="77777777" w:rsidR="007712BD" w:rsidRPr="00F33032" w:rsidRDefault="007712BD" w:rsidP="007712BD">
      <w:pPr>
        <w:spacing w:after="0" w:line="240" w:lineRule="auto"/>
        <w:ind w:right="-99"/>
        <w:contextualSpacing/>
        <w:jc w:val="center"/>
        <w:rPr>
          <w:rFonts w:ascii="Times New Roman" w:hAnsi="Times New Roman" w:cs="Times New Roman"/>
          <w:b/>
          <w:sz w:val="24"/>
          <w:szCs w:val="24"/>
        </w:rPr>
      </w:pPr>
    </w:p>
    <w:p w14:paraId="711ED0C4" w14:textId="51D2A256" w:rsidR="007712BD" w:rsidRDefault="007712BD" w:rsidP="007712BD">
      <w:pPr>
        <w:spacing w:after="0" w:line="360" w:lineRule="auto"/>
        <w:ind w:firstLine="567"/>
        <w:jc w:val="both"/>
        <w:rPr>
          <w:rFonts w:ascii="Times New Roman" w:hAnsi="Times New Roman"/>
          <w:sz w:val="24"/>
          <w:szCs w:val="24"/>
        </w:rPr>
      </w:pPr>
      <w:r w:rsidRPr="00235310">
        <w:rPr>
          <w:rFonts w:ascii="Times New Roman" w:hAnsi="Times New Roman"/>
          <w:sz w:val="24"/>
          <w:szCs w:val="24"/>
        </w:rPr>
        <w:t xml:space="preserve">Izskatīts </w:t>
      </w:r>
      <w:r w:rsidR="00C61C3B">
        <w:rPr>
          <w:rFonts w:ascii="Times New Roman" w:eastAsia="Calibri" w:hAnsi="Times New Roman" w:cs="Times New Roman"/>
          <w:sz w:val="24"/>
          <w:szCs w:val="24"/>
          <w:lang w:eastAsia="lv-LV"/>
        </w:rPr>
        <w:t>[…]</w:t>
      </w:r>
      <w:r>
        <w:rPr>
          <w:rFonts w:ascii="Times New Roman" w:hAnsi="Times New Roman"/>
          <w:sz w:val="24"/>
          <w:szCs w:val="24"/>
        </w:rPr>
        <w:t xml:space="preserve">, </w:t>
      </w:r>
      <w:r w:rsidRPr="00235310">
        <w:rPr>
          <w:rFonts w:ascii="Times New Roman" w:hAnsi="Times New Roman"/>
          <w:sz w:val="24"/>
          <w:szCs w:val="24"/>
        </w:rPr>
        <w:t>202</w:t>
      </w:r>
      <w:r>
        <w:rPr>
          <w:rFonts w:ascii="Times New Roman" w:hAnsi="Times New Roman"/>
          <w:sz w:val="24"/>
          <w:szCs w:val="24"/>
        </w:rPr>
        <w:t>5</w:t>
      </w:r>
      <w:r w:rsidRPr="00235310">
        <w:rPr>
          <w:rFonts w:ascii="Times New Roman" w:hAnsi="Times New Roman"/>
          <w:sz w:val="24"/>
          <w:szCs w:val="24"/>
        </w:rPr>
        <w:t xml:space="preserve">.gada </w:t>
      </w:r>
      <w:r>
        <w:rPr>
          <w:rFonts w:ascii="Times New Roman" w:hAnsi="Times New Roman"/>
          <w:sz w:val="24"/>
          <w:szCs w:val="24"/>
        </w:rPr>
        <w:t>22.janvāra</w:t>
      </w:r>
      <w:r w:rsidRPr="00235310">
        <w:rPr>
          <w:rFonts w:ascii="Times New Roman" w:hAnsi="Times New Roman"/>
          <w:sz w:val="24"/>
          <w:szCs w:val="24"/>
        </w:rPr>
        <w:t xml:space="preserve"> iesniegums (Gulbenes novada pašvaldībā saņemts 202</w:t>
      </w:r>
      <w:r>
        <w:rPr>
          <w:rFonts w:ascii="Times New Roman" w:hAnsi="Times New Roman"/>
          <w:sz w:val="24"/>
          <w:szCs w:val="24"/>
        </w:rPr>
        <w:t>5</w:t>
      </w:r>
      <w:r w:rsidRPr="00235310">
        <w:rPr>
          <w:rFonts w:ascii="Times New Roman" w:hAnsi="Times New Roman"/>
          <w:sz w:val="24"/>
          <w:szCs w:val="24"/>
        </w:rPr>
        <w:t xml:space="preserve">.gada </w:t>
      </w:r>
      <w:r>
        <w:rPr>
          <w:rFonts w:ascii="Times New Roman" w:hAnsi="Times New Roman"/>
          <w:sz w:val="24"/>
          <w:szCs w:val="24"/>
        </w:rPr>
        <w:t>22.janvārī</w:t>
      </w:r>
      <w:r w:rsidRPr="00235310">
        <w:rPr>
          <w:rFonts w:ascii="Times New Roman" w:hAnsi="Times New Roman"/>
          <w:sz w:val="24"/>
          <w:szCs w:val="24"/>
        </w:rPr>
        <w:t xml:space="preserve"> un reģistrēts ar Nr.</w:t>
      </w:r>
      <w:r w:rsidRPr="00295395">
        <w:t xml:space="preserve"> </w:t>
      </w:r>
      <w:r w:rsidRPr="004D4245">
        <w:rPr>
          <w:rFonts w:ascii="Times New Roman" w:hAnsi="Times New Roman" w:cs="Times New Roman"/>
          <w:sz w:val="24"/>
          <w:szCs w:val="24"/>
        </w:rPr>
        <w:t>GND/5.13.1/25/232-N</w:t>
      </w:r>
      <w:r w:rsidRPr="00235310">
        <w:rPr>
          <w:rFonts w:ascii="Times New Roman" w:hAnsi="Times New Roman"/>
          <w:sz w:val="24"/>
          <w:szCs w:val="24"/>
        </w:rPr>
        <w:t>)</w:t>
      </w:r>
      <w:r>
        <w:rPr>
          <w:rFonts w:ascii="Times New Roman" w:hAnsi="Times New Roman"/>
          <w:sz w:val="24"/>
          <w:szCs w:val="24"/>
        </w:rPr>
        <w:t>,</w:t>
      </w:r>
      <w:r w:rsidRPr="00235310">
        <w:rPr>
          <w:rFonts w:ascii="Times New Roman" w:hAnsi="Times New Roman"/>
          <w:sz w:val="24"/>
          <w:szCs w:val="24"/>
        </w:rPr>
        <w:t xml:space="preserve"> </w:t>
      </w:r>
      <w:r>
        <w:rPr>
          <w:rFonts w:ascii="Times New Roman" w:hAnsi="Times New Roman"/>
          <w:sz w:val="24"/>
          <w:szCs w:val="24"/>
        </w:rPr>
        <w:t>kurā lūgts</w:t>
      </w:r>
      <w:r w:rsidRPr="00235310">
        <w:rPr>
          <w:rFonts w:ascii="Times New Roman" w:hAnsi="Times New Roman"/>
          <w:sz w:val="24"/>
          <w:szCs w:val="24"/>
        </w:rPr>
        <w:t xml:space="preserve"> pagarināt 20</w:t>
      </w:r>
      <w:r>
        <w:rPr>
          <w:rFonts w:ascii="Times New Roman" w:hAnsi="Times New Roman"/>
          <w:sz w:val="24"/>
          <w:szCs w:val="24"/>
        </w:rPr>
        <w:t>20</w:t>
      </w:r>
      <w:r w:rsidRPr="00235310">
        <w:rPr>
          <w:rFonts w:ascii="Times New Roman" w:hAnsi="Times New Roman"/>
          <w:sz w:val="24"/>
          <w:szCs w:val="24"/>
        </w:rPr>
        <w:t xml:space="preserve">.gada </w:t>
      </w:r>
      <w:r>
        <w:rPr>
          <w:rFonts w:ascii="Times New Roman" w:hAnsi="Times New Roman"/>
          <w:sz w:val="24"/>
          <w:szCs w:val="24"/>
        </w:rPr>
        <w:t>23.martā</w:t>
      </w:r>
      <w:r w:rsidRPr="00235310">
        <w:rPr>
          <w:rFonts w:ascii="Times New Roman" w:hAnsi="Times New Roman"/>
          <w:sz w:val="24"/>
          <w:szCs w:val="24"/>
        </w:rPr>
        <w:t xml:space="preserve"> noslēgto zemes nomas līgumu Nr.</w:t>
      </w:r>
      <w:r>
        <w:rPr>
          <w:rFonts w:ascii="Times New Roman" w:hAnsi="Times New Roman"/>
          <w:sz w:val="24"/>
          <w:szCs w:val="24"/>
        </w:rPr>
        <w:t> SR</w:t>
      </w:r>
      <w:r w:rsidRPr="00235310">
        <w:rPr>
          <w:rFonts w:ascii="Times New Roman" w:hAnsi="Times New Roman"/>
          <w:sz w:val="24"/>
          <w:szCs w:val="24"/>
        </w:rPr>
        <w:t>/9</w:t>
      </w:r>
      <w:r>
        <w:rPr>
          <w:rFonts w:ascii="Times New Roman" w:hAnsi="Times New Roman"/>
          <w:sz w:val="24"/>
          <w:szCs w:val="24"/>
        </w:rPr>
        <w:t>.3/20/62</w:t>
      </w:r>
      <w:r w:rsidRPr="00235310">
        <w:rPr>
          <w:rFonts w:ascii="Times New Roman" w:hAnsi="Times New Roman"/>
          <w:sz w:val="24"/>
          <w:szCs w:val="24"/>
        </w:rPr>
        <w:t xml:space="preserve"> par zemes vienības ar kadastra apzīmējumu </w:t>
      </w:r>
      <w:r>
        <w:rPr>
          <w:rFonts w:ascii="Times New Roman" w:hAnsi="Times New Roman"/>
          <w:sz w:val="24"/>
          <w:szCs w:val="24"/>
        </w:rPr>
        <w:t>5090 006 0141</w:t>
      </w:r>
      <w:r w:rsidRPr="00235310">
        <w:rPr>
          <w:rFonts w:ascii="Times New Roman" w:hAnsi="Times New Roman"/>
          <w:sz w:val="24"/>
          <w:szCs w:val="24"/>
        </w:rPr>
        <w:t xml:space="preserve"> nomu.</w:t>
      </w:r>
    </w:p>
    <w:p w14:paraId="463BE118" w14:textId="64CEA2A7" w:rsidR="007712BD" w:rsidRDefault="007712BD" w:rsidP="007712BD">
      <w:pPr>
        <w:spacing w:after="0" w:line="360" w:lineRule="auto"/>
        <w:ind w:firstLine="567"/>
        <w:jc w:val="both"/>
        <w:rPr>
          <w:rFonts w:ascii="Times New Roman" w:hAnsi="Times New Roman"/>
          <w:sz w:val="24"/>
          <w:szCs w:val="24"/>
        </w:rPr>
      </w:pPr>
      <w:r>
        <w:rPr>
          <w:rFonts w:ascii="Times New Roman" w:hAnsi="Times New Roman"/>
          <w:sz w:val="24"/>
          <w:szCs w:val="24"/>
        </w:rPr>
        <w:t xml:space="preserve">2020.gada 23.martā starp Gulbenes novada pašvaldību un </w:t>
      </w:r>
      <w:r w:rsidR="00C61C3B">
        <w:rPr>
          <w:rFonts w:ascii="Times New Roman" w:eastAsia="Calibri" w:hAnsi="Times New Roman" w:cs="Times New Roman"/>
          <w:sz w:val="24"/>
          <w:szCs w:val="24"/>
          <w:lang w:eastAsia="lv-LV"/>
        </w:rPr>
        <w:t>[…]</w:t>
      </w:r>
      <w:r>
        <w:rPr>
          <w:rFonts w:ascii="Times New Roman" w:hAnsi="Times New Roman"/>
          <w:sz w:val="24"/>
          <w:szCs w:val="24"/>
        </w:rPr>
        <w:t>tika noslēgts zemes nomas līgums Nr. SR</w:t>
      </w:r>
      <w:r w:rsidRPr="00235310">
        <w:rPr>
          <w:rFonts w:ascii="Times New Roman" w:hAnsi="Times New Roman"/>
          <w:sz w:val="24"/>
          <w:szCs w:val="24"/>
        </w:rPr>
        <w:t>/9</w:t>
      </w:r>
      <w:r>
        <w:rPr>
          <w:rFonts w:ascii="Times New Roman" w:hAnsi="Times New Roman"/>
          <w:sz w:val="24"/>
          <w:szCs w:val="24"/>
        </w:rPr>
        <w:t xml:space="preserve">.3/20/62 par Stradu pagasta nekustamajā īpašumā “Paliena 2-7”, kadastra numurs </w:t>
      </w:r>
      <w:r>
        <w:rPr>
          <w:rFonts w:ascii="Times New Roman" w:hAnsi="Times New Roman"/>
          <w:sz w:val="24"/>
          <w:szCs w:val="24"/>
        </w:rPr>
        <w:lastRenderedPageBreak/>
        <w:t>5090 006 0141, ietilpstošās zemes vienības ar kadastra apzīmējumu 5090 006 0141 ar kopējo platību 0,0567 ha nomu (turpmāk – Līgums). Līguma darbības termiņš – 2025. gada 28.februāris.</w:t>
      </w:r>
    </w:p>
    <w:p w14:paraId="02373329" w14:textId="77777777" w:rsidR="007712BD" w:rsidRDefault="007712BD" w:rsidP="007712BD">
      <w:pPr>
        <w:spacing w:after="0" w:line="360" w:lineRule="auto"/>
        <w:ind w:firstLine="567"/>
        <w:jc w:val="both"/>
        <w:rPr>
          <w:rFonts w:ascii="Times New Roman" w:hAnsi="Times New Roman"/>
          <w:sz w:val="24"/>
          <w:szCs w:val="24"/>
        </w:rPr>
      </w:pPr>
      <w:r w:rsidRPr="00235310">
        <w:rPr>
          <w:rFonts w:ascii="Times New Roman" w:hAnsi="Times New Roman"/>
          <w:sz w:val="24"/>
          <w:szCs w:val="24"/>
        </w:rPr>
        <w:t>Ministru kabineta 2018.gada 19.jūnija noteikumu Nr.350 “Publiskas personas zemes nomas un apbūves tiesības noteikumi”</w:t>
      </w:r>
      <w:r>
        <w:rPr>
          <w:rFonts w:ascii="Times New Roman" w:hAnsi="Times New Roman"/>
          <w:sz w:val="24"/>
          <w:szCs w:val="24"/>
        </w:rPr>
        <w:t xml:space="preserve"> (turpmāk – Noteikumi) </w:t>
      </w:r>
      <w:r w:rsidRPr="00235310">
        <w:rPr>
          <w:rFonts w:ascii="Times New Roman" w:hAnsi="Times New Roman"/>
          <w:sz w:val="24"/>
          <w:szCs w:val="24"/>
        </w:rPr>
        <w:t>28.punkt</w:t>
      </w:r>
      <w:r>
        <w:rPr>
          <w:rFonts w:ascii="Times New Roman" w:hAnsi="Times New Roman"/>
          <w:sz w:val="24"/>
          <w:szCs w:val="24"/>
        </w:rPr>
        <w:t>s</w:t>
      </w:r>
      <w:r w:rsidRPr="00235310">
        <w:rPr>
          <w:rFonts w:ascii="Times New Roman" w:hAnsi="Times New Roman"/>
          <w:sz w:val="24"/>
          <w:szCs w:val="24"/>
        </w:rPr>
        <w:t xml:space="preserve"> nosaka, ka lēmumu par neapbūvēta zemesgabala iznomāšanu pieņem iznomātā</w:t>
      </w:r>
      <w:r>
        <w:rPr>
          <w:rFonts w:ascii="Times New Roman" w:hAnsi="Times New Roman"/>
          <w:sz w:val="24"/>
          <w:szCs w:val="24"/>
        </w:rPr>
        <w:t>js. Noteikumu</w:t>
      </w:r>
      <w:r w:rsidRPr="00235310">
        <w:rPr>
          <w:rFonts w:ascii="Times New Roman" w:hAnsi="Times New Roman"/>
          <w:sz w:val="24"/>
          <w:szCs w:val="24"/>
        </w:rPr>
        <w:t xml:space="preserve">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1AB24C6B" w14:textId="77777777" w:rsidR="007712BD" w:rsidRDefault="007712BD" w:rsidP="007712BD">
      <w:pPr>
        <w:spacing w:after="0" w:line="360" w:lineRule="auto"/>
        <w:ind w:firstLine="567"/>
        <w:jc w:val="both"/>
        <w:rPr>
          <w:rFonts w:ascii="Times New Roman" w:hAnsi="Times New Roman"/>
          <w:kern w:val="2"/>
          <w:sz w:val="24"/>
          <w:szCs w:val="24"/>
          <w14:ligatures w14:val="standardContextual"/>
        </w:rPr>
      </w:pPr>
      <w:r w:rsidRPr="00235310">
        <w:rPr>
          <w:rFonts w:ascii="Times New Roman" w:hAnsi="Times New Roman"/>
          <w:sz w:val="24"/>
          <w:szCs w:val="24"/>
        </w:rPr>
        <w:t>Pašvaldību likuma 73.panta pirm</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hAnsi="Times New Roman"/>
          <w:sz w:val="24"/>
          <w:szCs w:val="24"/>
        </w:rPr>
        <w:t xml:space="preserve">, savukārt šā </w:t>
      </w:r>
      <w:r w:rsidRPr="00235310">
        <w:rPr>
          <w:rFonts w:ascii="Times New Roman" w:hAnsi="Times New Roman"/>
          <w:sz w:val="24"/>
          <w:szCs w:val="24"/>
        </w:rPr>
        <w:t>panta treš</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cita starpā nosaka, ka mantas daļu, kas nav nepieciešama šā panta pirmajā daļā minētajiem mērķiem, pašvaldība var izmantot, lai saimnieciskā kārtā gūtu ienākumus</w:t>
      </w:r>
      <w:r>
        <w:rPr>
          <w:rFonts w:ascii="Times New Roman" w:hAnsi="Times New Roman"/>
          <w:sz w:val="24"/>
          <w:szCs w:val="24"/>
        </w:rPr>
        <w:t xml:space="preserve">. Saskaņā ar </w:t>
      </w:r>
      <w:r w:rsidRPr="00235310">
        <w:rPr>
          <w:rFonts w:ascii="Times New Roman" w:hAnsi="Times New Roman"/>
          <w:sz w:val="24"/>
          <w:szCs w:val="24"/>
        </w:rPr>
        <w:t>Pašvaldību likuma 73.panta ceturto daļu pašvaldībai ir tiesības iegūt un atsavināt kustamo un nekustamo īpašumu, kā arī veikt citas privāttiesiskas darbības</w:t>
      </w:r>
      <w:r>
        <w:rPr>
          <w:rFonts w:ascii="Times New Roman" w:hAnsi="Times New Roman"/>
          <w:sz w:val="24"/>
          <w:szCs w:val="24"/>
        </w:rPr>
        <w:t xml:space="preserve">, </w:t>
      </w:r>
      <w:r w:rsidRPr="00516EF5">
        <w:rPr>
          <w:rFonts w:ascii="Times New Roman" w:hAnsi="Times New Roman"/>
          <w:kern w:val="2"/>
          <w:sz w:val="24"/>
          <w:szCs w:val="24"/>
          <w14:ligatures w14:val="standardContextual"/>
        </w:rPr>
        <w:t>ievērojot likumā noteikto par rīcību ar publiskas perso</w:t>
      </w:r>
      <w:r>
        <w:rPr>
          <w:rFonts w:ascii="Times New Roman" w:hAnsi="Times New Roman"/>
          <w:kern w:val="2"/>
          <w:sz w:val="24"/>
          <w:szCs w:val="24"/>
          <w14:ligatures w14:val="standardContextual"/>
        </w:rPr>
        <w:t>nas finanšu līdzekļiem un mantu.</w:t>
      </w:r>
    </w:p>
    <w:p w14:paraId="452A51E8" w14:textId="77777777" w:rsidR="007712BD" w:rsidRDefault="007712BD" w:rsidP="007712BD">
      <w:pPr>
        <w:spacing w:after="0" w:line="360" w:lineRule="auto"/>
        <w:ind w:firstLine="567"/>
        <w:jc w:val="both"/>
        <w:rPr>
          <w:rFonts w:ascii="Times New Roman" w:eastAsia="Times New Roman" w:hAnsi="Times New Roman"/>
          <w:sz w:val="24"/>
          <w:szCs w:val="24"/>
        </w:rPr>
      </w:pPr>
      <w:r w:rsidRPr="000D7F43">
        <w:rPr>
          <w:rFonts w:ascii="Times New Roman" w:hAnsi="Times New Roman"/>
          <w:sz w:val="24"/>
          <w:szCs w:val="24"/>
        </w:rPr>
        <w:t xml:space="preserve">Saskaņā ar Nekustamā īpašuma valsts kadastra informācijas sistēmas </w:t>
      </w:r>
      <w:r>
        <w:rPr>
          <w:rFonts w:ascii="Times New Roman" w:hAnsi="Times New Roman"/>
          <w:sz w:val="24"/>
          <w:szCs w:val="24"/>
        </w:rPr>
        <w:t xml:space="preserve">(turpmāk – Kadastrs) </w:t>
      </w:r>
      <w:r w:rsidRPr="000D7F43">
        <w:rPr>
          <w:rFonts w:ascii="Times New Roman" w:hAnsi="Times New Roman"/>
          <w:sz w:val="24"/>
          <w:szCs w:val="24"/>
        </w:rPr>
        <w:t xml:space="preserve">datiem Gulbenes novada pašvaldība ir </w:t>
      </w:r>
      <w:r>
        <w:rPr>
          <w:rFonts w:ascii="Times New Roman" w:eastAsia="Times New Roman" w:hAnsi="Times New Roman"/>
          <w:sz w:val="24"/>
          <w:szCs w:val="24"/>
        </w:rPr>
        <w:t>Stradu</w:t>
      </w:r>
      <w:r w:rsidRPr="000D7F43">
        <w:rPr>
          <w:rFonts w:ascii="Times New Roman" w:eastAsia="Times New Roman" w:hAnsi="Times New Roman"/>
          <w:sz w:val="24"/>
          <w:szCs w:val="24"/>
        </w:rPr>
        <w:t xml:space="preserve"> pagasta nekustamajā īpašumā “</w:t>
      </w:r>
      <w:r>
        <w:rPr>
          <w:rFonts w:ascii="Times New Roman" w:eastAsia="Times New Roman" w:hAnsi="Times New Roman"/>
          <w:sz w:val="24"/>
          <w:szCs w:val="24"/>
        </w:rPr>
        <w:t>Paliena 2-7</w:t>
      </w:r>
      <w:r w:rsidRPr="000D7F43">
        <w:rPr>
          <w:rFonts w:ascii="Times New Roman" w:eastAsia="Times New Roman" w:hAnsi="Times New Roman"/>
          <w:sz w:val="24"/>
          <w:szCs w:val="24"/>
        </w:rPr>
        <w:t xml:space="preserve">”, kadastra numurs </w:t>
      </w:r>
      <w:r>
        <w:rPr>
          <w:rFonts w:ascii="Times New Roman" w:eastAsia="Times New Roman" w:hAnsi="Times New Roman"/>
          <w:sz w:val="24"/>
          <w:szCs w:val="24"/>
        </w:rPr>
        <w:t>5090 006 0141</w:t>
      </w:r>
      <w:r w:rsidRPr="000D7F43">
        <w:rPr>
          <w:rFonts w:ascii="Times New Roman" w:eastAsia="Times New Roman" w:hAnsi="Times New Roman"/>
          <w:sz w:val="24"/>
          <w:szCs w:val="24"/>
        </w:rPr>
        <w:t xml:space="preserve">, ietilpstošās zemes vienības, kadastra apzīmējums </w:t>
      </w:r>
      <w:r>
        <w:rPr>
          <w:rFonts w:ascii="Times New Roman" w:eastAsia="Times New Roman" w:hAnsi="Times New Roman"/>
          <w:sz w:val="24"/>
          <w:szCs w:val="24"/>
        </w:rPr>
        <w:t>5090 006 0141</w:t>
      </w:r>
      <w:r w:rsidRPr="000D7F43">
        <w:rPr>
          <w:rFonts w:ascii="Times New Roman" w:eastAsia="Times New Roman" w:hAnsi="Times New Roman"/>
          <w:sz w:val="24"/>
          <w:szCs w:val="24"/>
        </w:rPr>
        <w:t>, 0,</w:t>
      </w:r>
      <w:r>
        <w:rPr>
          <w:rFonts w:ascii="Times New Roman" w:eastAsia="Times New Roman" w:hAnsi="Times New Roman"/>
          <w:sz w:val="24"/>
          <w:szCs w:val="24"/>
        </w:rPr>
        <w:t xml:space="preserve">0567 </w:t>
      </w:r>
      <w:r w:rsidRPr="000D7F43">
        <w:rPr>
          <w:rFonts w:ascii="Times New Roman" w:eastAsia="Times New Roman" w:hAnsi="Times New Roman"/>
          <w:sz w:val="24"/>
          <w:szCs w:val="24"/>
        </w:rPr>
        <w:t xml:space="preserve">ha platībā </w:t>
      </w:r>
      <w:r>
        <w:rPr>
          <w:rFonts w:ascii="Times New Roman" w:hAnsi="Times New Roman"/>
          <w:sz w:val="24"/>
          <w:szCs w:val="24"/>
        </w:rPr>
        <w:t xml:space="preserve">(turpmāk – zemes vienība) </w:t>
      </w:r>
      <w:r>
        <w:rPr>
          <w:rFonts w:ascii="Times New Roman" w:eastAsia="Times New Roman" w:hAnsi="Times New Roman"/>
          <w:sz w:val="24"/>
          <w:szCs w:val="24"/>
        </w:rPr>
        <w:t>t</w:t>
      </w:r>
      <w:r w:rsidRPr="000D7F43">
        <w:rPr>
          <w:rFonts w:ascii="Times New Roman" w:eastAsia="Times New Roman" w:hAnsi="Times New Roman"/>
          <w:sz w:val="24"/>
          <w:szCs w:val="24"/>
        </w:rPr>
        <w:t>iesiskais valdītājs</w:t>
      </w:r>
      <w:r>
        <w:rPr>
          <w:rFonts w:ascii="Times New Roman" w:eastAsia="Times New Roman" w:hAnsi="Times New Roman"/>
          <w:sz w:val="24"/>
          <w:szCs w:val="24"/>
        </w:rPr>
        <w:t>.</w:t>
      </w:r>
    </w:p>
    <w:p w14:paraId="03950222" w14:textId="77777777" w:rsidR="007712BD" w:rsidRDefault="007712BD" w:rsidP="007712BD">
      <w:pPr>
        <w:autoSpaceDE w:val="0"/>
        <w:autoSpaceDN w:val="0"/>
        <w:adjustRightInd w:val="0"/>
        <w:spacing w:after="0" w:line="360" w:lineRule="auto"/>
        <w:ind w:firstLine="567"/>
        <w:jc w:val="both"/>
        <w:rPr>
          <w:rFonts w:ascii="Times New Roman" w:hAnsi="Times New Roman" w:cs="Times New Roman"/>
          <w:sz w:val="24"/>
          <w:szCs w:val="24"/>
          <w14:ligatures w14:val="standardContextual"/>
        </w:rPr>
      </w:pPr>
      <w:r w:rsidRPr="00441533">
        <w:rPr>
          <w:rFonts w:ascii="Times New Roman" w:hAnsi="Times New Roman" w:cs="Times New Roman"/>
          <w:sz w:val="24"/>
          <w:szCs w:val="24"/>
        </w:rPr>
        <w:t>Gulbenes novada teritorijas plānojum</w:t>
      </w:r>
      <w:r>
        <w:rPr>
          <w:rFonts w:ascii="Times New Roman" w:hAnsi="Times New Roman" w:cs="Times New Roman"/>
          <w:sz w:val="24"/>
          <w:szCs w:val="24"/>
        </w:rPr>
        <w:t>ā</w:t>
      </w:r>
      <w:r w:rsidRPr="00441533">
        <w:rPr>
          <w:rFonts w:ascii="Times New Roman" w:hAnsi="Times New Roman" w:cs="Times New Roman"/>
          <w:sz w:val="24"/>
          <w:szCs w:val="24"/>
        </w:rPr>
        <w:t xml:space="preserve"> (apstiprināts ar Gulbenes novada pašvaldības domes 2018.gada 27.decembra saistošajiem noteikumiem Nr.20 “Gulbenes novada teritorijas plānojums, Teritorijas izmantošanas un apbūves noteikumi un grafiskā daļa”) zemes vienībai noteiktais funkcionālais zonējums ir lauksaimniecības teritorija (L). </w:t>
      </w:r>
      <w:r w:rsidRPr="00441533">
        <w:rPr>
          <w:rFonts w:ascii="Times New Roman" w:hAnsi="Times New Roman" w:cs="Times New Roman"/>
          <w:sz w:val="24"/>
          <w:szCs w:val="24"/>
          <w14:ligatures w14:val="standardContextual"/>
        </w:rPr>
        <w:t>Lauksaimniecības teritorija (L) ir funkcionālā zona, ko nosaka, lai nodrošinātu lauksaimniecības zemes, kā resursa racionālu un daudzveidīgu izmantošanu visa veida lauksaimnieciskajai darbībai un ar to saistītajiem pakalpojumiem.</w:t>
      </w:r>
    </w:p>
    <w:p w14:paraId="067F8575" w14:textId="77777777" w:rsidR="007712BD" w:rsidRDefault="007712BD" w:rsidP="007712BD">
      <w:pPr>
        <w:spacing w:line="360" w:lineRule="auto"/>
        <w:ind w:firstLine="567"/>
        <w:contextualSpacing/>
        <w:jc w:val="both"/>
        <w:rPr>
          <w:rFonts w:ascii="Times New Roman" w:eastAsia="Times New Roman" w:hAnsi="Times New Roman" w:cs="Times New Roman"/>
          <w:sz w:val="24"/>
          <w:szCs w:val="24"/>
        </w:rPr>
      </w:pPr>
      <w:r w:rsidRPr="00441533">
        <w:rPr>
          <w:rFonts w:ascii="Times New Roman" w:hAnsi="Times New Roman" w:cs="Times New Roman"/>
          <w:sz w:val="24"/>
          <w:szCs w:val="24"/>
        </w:rPr>
        <w:t xml:space="preserve">Saskaņā ar Kadastra datiem zemes vienībai </w:t>
      </w:r>
      <w:r w:rsidRPr="00441533">
        <w:rPr>
          <w:rFonts w:ascii="Times New Roman" w:eastAsia="Times New Roman" w:hAnsi="Times New Roman" w:cs="Times New Roman"/>
          <w:sz w:val="24"/>
          <w:szCs w:val="24"/>
        </w:rPr>
        <w:t>ir noteikts lietošanas mērķis ar kodu 0101 – zeme, uz kuras galvenā saimnieciskā darbība ir lauksaimniecība</w:t>
      </w:r>
      <w:r>
        <w:rPr>
          <w:rFonts w:ascii="Times New Roman" w:eastAsia="Times New Roman" w:hAnsi="Times New Roman" w:cs="Times New Roman"/>
          <w:sz w:val="24"/>
          <w:szCs w:val="24"/>
        </w:rPr>
        <w:t>.</w:t>
      </w:r>
    </w:p>
    <w:p w14:paraId="652F8855" w14:textId="77777777" w:rsidR="007712BD" w:rsidRDefault="007712BD" w:rsidP="007712BD">
      <w:pPr>
        <w:autoSpaceDE w:val="0"/>
        <w:autoSpaceDN w:val="0"/>
        <w:adjustRightInd w:val="0"/>
        <w:spacing w:after="0" w:line="360" w:lineRule="auto"/>
        <w:ind w:firstLine="567"/>
        <w:jc w:val="both"/>
        <w:rPr>
          <w:rFonts w:ascii="Times New Roman" w:hAnsi="Times New Roman"/>
          <w:sz w:val="24"/>
          <w:szCs w:val="24"/>
        </w:rPr>
      </w:pPr>
      <w:r w:rsidRPr="00235310">
        <w:rPr>
          <w:rFonts w:ascii="Times New Roman" w:hAnsi="Times New Roman"/>
          <w:sz w:val="24"/>
          <w:szCs w:val="24"/>
        </w:rPr>
        <w:t>Publiskas personas finanšu līdzekļu un mantas izšķērdēšanas novēršanas likuma 6.</w:t>
      </w:r>
      <w:r w:rsidRPr="00D83E0F">
        <w:rPr>
          <w:rFonts w:ascii="Times New Roman" w:hAnsi="Times New Roman"/>
          <w:sz w:val="24"/>
          <w:szCs w:val="24"/>
          <w:vertAlign w:val="superscript"/>
        </w:rPr>
        <w:t>1</w:t>
      </w:r>
      <w:r w:rsidRPr="00235310">
        <w:rPr>
          <w:rFonts w:ascii="Times New Roman" w:hAnsi="Times New Roman"/>
          <w:sz w:val="24"/>
          <w:szCs w:val="24"/>
        </w:rPr>
        <w:t xml:space="preserve"> panta pirmā daļa cita starpā nosaka, ka, ja likumā vai Ministru kabineta noteikumos nav paredzēts citādi, nekustamā īpašuma nomas līgumu slēdz uz laiku, kas nav ilgāks par 30 gadiem</w:t>
      </w:r>
      <w:r>
        <w:rPr>
          <w:rFonts w:ascii="Times New Roman" w:hAnsi="Times New Roman"/>
          <w:sz w:val="24"/>
          <w:szCs w:val="24"/>
        </w:rPr>
        <w:t xml:space="preserve">. </w:t>
      </w:r>
      <w:r w:rsidRPr="00235310">
        <w:rPr>
          <w:rFonts w:ascii="Times New Roman" w:hAnsi="Times New Roman"/>
          <w:sz w:val="24"/>
          <w:szCs w:val="24"/>
        </w:rPr>
        <w:t>Noslēdzot vienošanos par Līguma termiņa pagarināšanu, Publiskas personas finanšu līdzekļu un mantas izšķērdēšanas novēršanas likumā noteiktais termiņš netiek pārsniegts.</w:t>
      </w:r>
    </w:p>
    <w:p w14:paraId="6B8E12DF" w14:textId="77777777" w:rsidR="007712BD" w:rsidRDefault="007712BD" w:rsidP="007712BD">
      <w:pPr>
        <w:autoSpaceDE w:val="0"/>
        <w:autoSpaceDN w:val="0"/>
        <w:adjustRightInd w:val="0"/>
        <w:spacing w:after="0" w:line="360" w:lineRule="auto"/>
        <w:ind w:firstLine="567"/>
        <w:jc w:val="both"/>
        <w:rPr>
          <w:rFonts w:ascii="Times New Roman" w:hAnsi="Times New Roman"/>
          <w:sz w:val="24"/>
          <w:szCs w:val="24"/>
        </w:rPr>
      </w:pPr>
      <w:r>
        <w:rPr>
          <w:rFonts w:ascii="Times New Roman" w:hAnsi="Times New Roman"/>
          <w:sz w:val="24"/>
          <w:szCs w:val="24"/>
        </w:rPr>
        <w:lastRenderedPageBreak/>
        <w:t>Izvērtējot Līgumu, Gulbenes novada pašvaldības mantas iznomāšanas komisija (turpmāk – komisija) konstatē, ka L</w:t>
      </w:r>
      <w:r w:rsidRPr="00516EF5">
        <w:rPr>
          <w:rFonts w:ascii="Times New Roman" w:hAnsi="Times New Roman"/>
          <w:sz w:val="24"/>
          <w:szCs w:val="24"/>
        </w:rPr>
        <w:t>īgums</w:t>
      </w:r>
      <w:r w:rsidRPr="00AF771E">
        <w:rPr>
          <w:rFonts w:ascii="Times New Roman" w:hAnsi="Times New Roman"/>
          <w:sz w:val="24"/>
          <w:szCs w:val="24"/>
        </w:rPr>
        <w:t xml:space="preserve"> </w:t>
      </w:r>
      <w:r w:rsidRPr="00475EB3">
        <w:rPr>
          <w:rFonts w:ascii="Times New Roman" w:hAnsi="Times New Roman"/>
          <w:sz w:val="24"/>
          <w:szCs w:val="24"/>
        </w:rPr>
        <w:t>nesa</w:t>
      </w:r>
      <w:r>
        <w:rPr>
          <w:rFonts w:ascii="Times New Roman" w:hAnsi="Times New Roman"/>
          <w:sz w:val="24"/>
          <w:szCs w:val="24"/>
        </w:rPr>
        <w:t xml:space="preserve">tur dažus tipveida nosacījumus, kas atbilstoši Noteikumu 3.2. apakšnodaļas prasībām ietverami zemes nomas līgumā. </w:t>
      </w:r>
      <w:r w:rsidRPr="00475EB3">
        <w:rPr>
          <w:rFonts w:ascii="Times New Roman" w:eastAsia="Times New Roman" w:hAnsi="Times New Roman"/>
          <w:sz w:val="24"/>
          <w:szCs w:val="24"/>
        </w:rPr>
        <w:t xml:space="preserve">Līgumā </w:t>
      </w:r>
      <w:r w:rsidRPr="00475EB3">
        <w:rPr>
          <w:rFonts w:ascii="Times New Roman" w:eastAsia="SimSun" w:hAnsi="Times New Roman"/>
          <w:sz w:val="24"/>
          <w:szCs w:val="24"/>
        </w:rPr>
        <w:t xml:space="preserve">nomas maksas apmērs ir noteikts atbilstoši </w:t>
      </w:r>
      <w:r w:rsidRPr="0001265C">
        <w:rPr>
          <w:rFonts w:ascii="Times New Roman" w:eastAsia="Times New Roman" w:hAnsi="Times New Roman"/>
          <w:sz w:val="24"/>
          <w:szCs w:val="24"/>
        </w:rPr>
        <w:t>Gulbenes novada pašvaldības</w:t>
      </w:r>
      <w:r>
        <w:rPr>
          <w:rFonts w:ascii="Times New Roman" w:eastAsia="Times New Roman" w:hAnsi="Times New Roman"/>
          <w:sz w:val="24"/>
          <w:szCs w:val="24"/>
        </w:rPr>
        <w:t xml:space="preserve"> domes</w:t>
      </w:r>
      <w:r w:rsidRPr="0001265C">
        <w:rPr>
          <w:rFonts w:ascii="Times New Roman" w:eastAsia="Times New Roman" w:hAnsi="Times New Roman"/>
          <w:sz w:val="24"/>
          <w:szCs w:val="24"/>
        </w:rPr>
        <w:t xml:space="preserve"> 2019.gada 28.februāra saistošo noteikumu Nr.6 “Par Gulbenes novada pašvaldībai piederoša vai piekrītoša neapbūvēta zemesgabala nomas maksas apmēru”</w:t>
      </w:r>
      <w:r>
        <w:rPr>
          <w:rFonts w:ascii="Times New Roman" w:eastAsia="Times New Roman" w:hAnsi="Times New Roman"/>
          <w:sz w:val="24"/>
          <w:szCs w:val="24"/>
        </w:rPr>
        <w:t xml:space="preserve"> </w:t>
      </w:r>
      <w:r w:rsidRPr="0001265C">
        <w:rPr>
          <w:rFonts w:ascii="Times New Roman" w:eastAsia="Times New Roman" w:hAnsi="Times New Roman"/>
          <w:sz w:val="24"/>
          <w:szCs w:val="24"/>
        </w:rPr>
        <w:t>2.</w:t>
      </w:r>
      <w:r>
        <w:rPr>
          <w:rFonts w:ascii="Times New Roman" w:eastAsia="Times New Roman" w:hAnsi="Times New Roman"/>
          <w:sz w:val="24"/>
          <w:szCs w:val="24"/>
        </w:rPr>
        <w:t>2.1</w:t>
      </w:r>
      <w:r w:rsidRPr="0001265C">
        <w:rPr>
          <w:rFonts w:ascii="Times New Roman" w:eastAsia="SimSun" w:hAnsi="Times New Roman"/>
          <w:sz w:val="24"/>
          <w:szCs w:val="24"/>
        </w:rPr>
        <w:t>.apakšpunktam</w:t>
      </w:r>
      <w:r w:rsidRPr="0001265C">
        <w:rPr>
          <w:rFonts w:ascii="Times New Roman" w:eastAsia="Times New Roman" w:hAnsi="Times New Roman"/>
          <w:sz w:val="24"/>
          <w:szCs w:val="24"/>
        </w:rPr>
        <w:t xml:space="preserve"> jeb </w:t>
      </w:r>
      <w:r>
        <w:rPr>
          <w:rFonts w:ascii="Times New Roman" w:eastAsia="Times New Roman" w:hAnsi="Times New Roman"/>
          <w:sz w:val="24"/>
          <w:szCs w:val="24"/>
        </w:rPr>
        <w:t>12</w:t>
      </w:r>
      <w:r w:rsidRPr="0001265C">
        <w:rPr>
          <w:rFonts w:ascii="Times New Roman" w:eastAsia="Times New Roman" w:hAnsi="Times New Roman"/>
          <w:sz w:val="24"/>
          <w:szCs w:val="24"/>
        </w:rPr>
        <w:t xml:space="preserve"> EUR (</w:t>
      </w:r>
      <w:r>
        <w:rPr>
          <w:rFonts w:ascii="Times New Roman" w:eastAsia="Times New Roman" w:hAnsi="Times New Roman"/>
          <w:sz w:val="24"/>
          <w:szCs w:val="24"/>
        </w:rPr>
        <w:t>divpadsmit</w:t>
      </w:r>
      <w:r w:rsidRPr="0001265C">
        <w:rPr>
          <w:rFonts w:ascii="Times New Roman" w:eastAsia="Times New Roman" w:hAnsi="Times New Roman"/>
          <w:sz w:val="24"/>
          <w:szCs w:val="24"/>
        </w:rPr>
        <w:t xml:space="preserve"> </w:t>
      </w:r>
      <w:r w:rsidRPr="0001265C">
        <w:rPr>
          <w:rFonts w:ascii="Times New Roman" w:eastAsia="Times New Roman" w:hAnsi="Times New Roman"/>
          <w:i/>
          <w:sz w:val="24"/>
          <w:szCs w:val="24"/>
        </w:rPr>
        <w:t>euro</w:t>
      </w:r>
      <w:r w:rsidRPr="0001265C">
        <w:rPr>
          <w:rFonts w:ascii="Times New Roman" w:eastAsia="Times New Roman" w:hAnsi="Times New Roman"/>
          <w:sz w:val="24"/>
          <w:szCs w:val="24"/>
        </w:rPr>
        <w:t xml:space="preserve">) </w:t>
      </w:r>
      <w:r>
        <w:rPr>
          <w:rFonts w:ascii="Times New Roman" w:eastAsia="Times New Roman" w:hAnsi="Times New Roman"/>
          <w:sz w:val="24"/>
          <w:szCs w:val="24"/>
        </w:rPr>
        <w:t>bez pievienotās vērtības nodokļa</w:t>
      </w:r>
      <w:r w:rsidRPr="0001265C">
        <w:rPr>
          <w:rFonts w:ascii="Times New Roman" w:eastAsia="Times New Roman" w:hAnsi="Times New Roman"/>
          <w:sz w:val="24"/>
          <w:szCs w:val="24"/>
        </w:rPr>
        <w:t xml:space="preserve"> gadā.</w:t>
      </w:r>
      <w:r w:rsidRPr="00DE4B99">
        <w:rPr>
          <w:rFonts w:ascii="Times New Roman" w:hAnsi="Times New Roman"/>
          <w:sz w:val="24"/>
          <w:szCs w:val="24"/>
        </w:rPr>
        <w:t xml:space="preserve"> </w:t>
      </w:r>
      <w:r w:rsidRPr="005A574D">
        <w:rPr>
          <w:rFonts w:ascii="Times New Roman" w:hAnsi="Times New Roman"/>
          <w:sz w:val="24"/>
          <w:szCs w:val="24"/>
        </w:rPr>
        <w:t>Nomniekam nav nomas maksas parādu, nomas maksa ir samaksāta līdz 202</w:t>
      </w:r>
      <w:r>
        <w:rPr>
          <w:rFonts w:ascii="Times New Roman" w:hAnsi="Times New Roman"/>
          <w:sz w:val="24"/>
          <w:szCs w:val="24"/>
        </w:rPr>
        <w:t>4</w:t>
      </w:r>
      <w:r w:rsidRPr="005A574D">
        <w:rPr>
          <w:rFonts w:ascii="Times New Roman" w:hAnsi="Times New Roman"/>
          <w:sz w:val="24"/>
          <w:szCs w:val="24"/>
        </w:rPr>
        <w:t xml:space="preserve">. gada </w:t>
      </w:r>
      <w:r>
        <w:rPr>
          <w:rFonts w:ascii="Times New Roman" w:hAnsi="Times New Roman"/>
          <w:sz w:val="24"/>
          <w:szCs w:val="24"/>
        </w:rPr>
        <w:t>31.decembrim</w:t>
      </w:r>
      <w:r w:rsidRPr="005A574D">
        <w:rPr>
          <w:rFonts w:ascii="Times New Roman" w:hAnsi="Times New Roman"/>
          <w:sz w:val="24"/>
          <w:szCs w:val="24"/>
        </w:rPr>
        <w:t>. Nomniekam nav nekustamā īpašuma nodokļa parādu.</w:t>
      </w:r>
    </w:p>
    <w:p w14:paraId="4476E7BA" w14:textId="77777777" w:rsidR="007712BD" w:rsidRDefault="007712BD" w:rsidP="007712BD">
      <w:pPr>
        <w:spacing w:after="0" w:line="360" w:lineRule="auto"/>
        <w:ind w:firstLine="567"/>
        <w:jc w:val="both"/>
        <w:rPr>
          <w:rFonts w:ascii="Times New Roman" w:hAnsi="Times New Roman"/>
          <w:sz w:val="24"/>
          <w:szCs w:val="24"/>
        </w:rPr>
      </w:pPr>
      <w:r>
        <w:rPr>
          <w:rFonts w:ascii="Times New Roman" w:hAnsi="Times New Roman"/>
          <w:sz w:val="24"/>
          <w:szCs w:val="24"/>
        </w:rPr>
        <w:t>Komisijas</w:t>
      </w:r>
      <w:r w:rsidRPr="00BE42A0">
        <w:rPr>
          <w:rFonts w:ascii="Times New Roman" w:hAnsi="Times New Roman"/>
          <w:sz w:val="24"/>
          <w:szCs w:val="24"/>
        </w:rPr>
        <w:t xml:space="preserve"> ieskatā būtu lietderīgi pagarināt Līguma termiņu līdz 20</w:t>
      </w:r>
      <w:r>
        <w:rPr>
          <w:rFonts w:ascii="Times New Roman" w:hAnsi="Times New Roman"/>
          <w:sz w:val="24"/>
          <w:szCs w:val="24"/>
        </w:rPr>
        <w:t>30</w:t>
      </w:r>
      <w:r w:rsidRPr="00BE42A0">
        <w:rPr>
          <w:rFonts w:ascii="Times New Roman" w:hAnsi="Times New Roman"/>
          <w:sz w:val="24"/>
          <w:szCs w:val="24"/>
        </w:rPr>
        <w:t xml:space="preserve">. gada </w:t>
      </w:r>
      <w:r>
        <w:rPr>
          <w:rFonts w:ascii="Times New Roman" w:hAnsi="Times New Roman"/>
          <w:sz w:val="24"/>
          <w:szCs w:val="24"/>
        </w:rPr>
        <w:t>28.februārim</w:t>
      </w:r>
      <w:r w:rsidRPr="00BE42A0">
        <w:rPr>
          <w:rFonts w:ascii="Times New Roman" w:hAnsi="Times New Roman"/>
          <w:sz w:val="24"/>
          <w:szCs w:val="24"/>
        </w:rPr>
        <w:t>, jo nomnieks pilda pielīgtās saistības un pašlaik zemes vienība</w:t>
      </w:r>
      <w:r>
        <w:rPr>
          <w:rFonts w:ascii="Times New Roman" w:hAnsi="Times New Roman"/>
          <w:sz w:val="24"/>
          <w:szCs w:val="24"/>
        </w:rPr>
        <w:t>i</w:t>
      </w:r>
      <w:r w:rsidRPr="00BE42A0">
        <w:rPr>
          <w:rFonts w:ascii="Times New Roman" w:hAnsi="Times New Roman"/>
          <w:sz w:val="24"/>
          <w:szCs w:val="24"/>
        </w:rPr>
        <w:t xml:space="preserve"> nav cita pielietojuma pašvaldības funkciju izpildei</w:t>
      </w:r>
      <w:r>
        <w:rPr>
          <w:rFonts w:ascii="Times New Roman" w:hAnsi="Times New Roman"/>
          <w:sz w:val="24"/>
          <w:szCs w:val="24"/>
        </w:rPr>
        <w:t xml:space="preserve">, taču, </w:t>
      </w:r>
      <w:r w:rsidRPr="00235310">
        <w:rPr>
          <w:rFonts w:ascii="Times New Roman" w:hAnsi="Times New Roman"/>
          <w:sz w:val="24"/>
          <w:szCs w:val="24"/>
        </w:rPr>
        <w:t>ņemot vērā, ka Līgums</w:t>
      </w:r>
      <w:r>
        <w:rPr>
          <w:rFonts w:ascii="Times New Roman" w:hAnsi="Times New Roman"/>
          <w:sz w:val="24"/>
          <w:szCs w:val="24"/>
        </w:rPr>
        <w:t xml:space="preserve"> nesatur atbilstoši Noteikumu 3.2. apakšnodaļā noteiktajam nomas līgumā ietveramos tipveida nosacījumus, </w:t>
      </w:r>
      <w:r w:rsidRPr="00235310">
        <w:rPr>
          <w:rFonts w:ascii="Times New Roman" w:hAnsi="Times New Roman"/>
          <w:sz w:val="24"/>
          <w:szCs w:val="24"/>
        </w:rPr>
        <w:t xml:space="preserve">lietderīgi ir noslēgt jaunu zemes nomas līgumu, ievērojot </w:t>
      </w:r>
      <w:r>
        <w:rPr>
          <w:rFonts w:ascii="Times New Roman" w:hAnsi="Times New Roman"/>
          <w:sz w:val="24"/>
          <w:szCs w:val="24"/>
        </w:rPr>
        <w:t>Noteikumos</w:t>
      </w:r>
      <w:r w:rsidRPr="00235310">
        <w:rPr>
          <w:rFonts w:ascii="Times New Roman" w:hAnsi="Times New Roman"/>
          <w:sz w:val="24"/>
          <w:szCs w:val="24"/>
        </w:rPr>
        <w:t xml:space="preserve"> noteiktās prasības.</w:t>
      </w:r>
    </w:p>
    <w:p w14:paraId="20A4A802" w14:textId="77777777" w:rsidR="007712BD" w:rsidRPr="00117676" w:rsidRDefault="007712BD" w:rsidP="007712BD">
      <w:pPr>
        <w:spacing w:after="0" w:line="360" w:lineRule="auto"/>
        <w:ind w:firstLine="567"/>
        <w:jc w:val="both"/>
        <w:rPr>
          <w:rFonts w:ascii="Times New Roman" w:hAnsi="Times New Roman"/>
          <w:sz w:val="24"/>
          <w:szCs w:val="24"/>
        </w:rPr>
      </w:pPr>
      <w:r>
        <w:rPr>
          <w:rFonts w:ascii="Times New Roman" w:hAnsi="Times New Roman"/>
          <w:sz w:val="24"/>
          <w:szCs w:val="24"/>
        </w:rPr>
        <w:t xml:space="preserve">Saskaņā ar Noteikumu </w:t>
      </w:r>
      <w:r w:rsidRPr="00BD0B3B">
        <w:rPr>
          <w:rFonts w:ascii="Times New Roman" w:hAnsi="Times New Roman"/>
          <w:sz w:val="24"/>
          <w:szCs w:val="24"/>
        </w:rPr>
        <w:t>56.punktu, pagarinot nomas līguma termiņu, nomas maksu pārskata, piemērojot šo noteikumu 3.</w:t>
      </w:r>
      <w:r>
        <w:rPr>
          <w:rFonts w:ascii="Times New Roman" w:hAnsi="Times New Roman"/>
          <w:sz w:val="24"/>
          <w:szCs w:val="24"/>
        </w:rPr>
        <w:t> </w:t>
      </w:r>
      <w:r w:rsidRPr="00BD0B3B">
        <w:rPr>
          <w:rFonts w:ascii="Times New Roman" w:hAnsi="Times New Roman"/>
          <w:sz w:val="24"/>
          <w:szCs w:val="24"/>
        </w:rPr>
        <w:t>nodaļā noteikto nomas maksas noteikšanas kārtību</w:t>
      </w:r>
      <w:r>
        <w:rPr>
          <w:rFonts w:ascii="Times New Roman" w:hAnsi="Times New Roman"/>
          <w:sz w:val="24"/>
          <w:szCs w:val="24"/>
        </w:rPr>
        <w:t>.</w:t>
      </w:r>
    </w:p>
    <w:p w14:paraId="67CE1B9B" w14:textId="77777777" w:rsidR="007712BD" w:rsidRDefault="007712BD" w:rsidP="007712BD">
      <w:pPr>
        <w:spacing w:after="0" w:line="360" w:lineRule="auto"/>
        <w:ind w:firstLine="567"/>
        <w:jc w:val="both"/>
        <w:rPr>
          <w:rFonts w:ascii="Times New Roman" w:hAnsi="Times New Roman"/>
          <w:sz w:val="24"/>
          <w:szCs w:val="24"/>
        </w:rPr>
      </w:pPr>
      <w:r w:rsidRPr="00954355">
        <w:rPr>
          <w:rFonts w:ascii="Times New Roman" w:hAnsi="Times New Roman"/>
          <w:sz w:val="24"/>
          <w:szCs w:val="24"/>
        </w:rPr>
        <w:t xml:space="preserve">Noteikumu 30.2.apakšpunkts nosaka – ja neapbūvētu zemesgabalu iznomā šo noteikumu 29.2.apakšpunktā minētajā gadījumā, tad nomas maksa gadā ir 0,5% no zemesgabala kadastrālās vērtības. </w:t>
      </w:r>
      <w:r>
        <w:rPr>
          <w:rFonts w:ascii="Times New Roman" w:hAnsi="Times New Roman"/>
          <w:sz w:val="24"/>
          <w:szCs w:val="24"/>
        </w:rPr>
        <w:t>Saskaņā ar Noteikumu 29.2. apakšpunktu š</w:t>
      </w:r>
      <w:r w:rsidRPr="00B3435E">
        <w:rPr>
          <w:rFonts w:ascii="Times New Roman" w:hAnsi="Times New Roman"/>
          <w:sz w:val="24"/>
          <w:szCs w:val="24"/>
        </w:rPr>
        <w:t xml:space="preserve">o noteikumu 32., 40., 41., 42., </w:t>
      </w:r>
      <w:r>
        <w:rPr>
          <w:rFonts w:ascii="Times New Roman" w:hAnsi="Times New Roman"/>
          <w:sz w:val="24"/>
          <w:szCs w:val="24"/>
        </w:rPr>
        <w:t>42.</w:t>
      </w:r>
      <w:r w:rsidRPr="00A10EBF">
        <w:rPr>
          <w:rFonts w:ascii="Times New Roman" w:hAnsi="Times New Roman"/>
          <w:sz w:val="24"/>
          <w:szCs w:val="24"/>
          <w:vertAlign w:val="superscript"/>
        </w:rPr>
        <w:t>1</w:t>
      </w:r>
      <w:r>
        <w:rPr>
          <w:rFonts w:ascii="Times New Roman" w:hAnsi="Times New Roman"/>
          <w:sz w:val="24"/>
          <w:szCs w:val="24"/>
        </w:rPr>
        <w:t>, 42.</w:t>
      </w:r>
      <w:r w:rsidRPr="00A10EBF">
        <w:rPr>
          <w:rFonts w:ascii="Times New Roman" w:hAnsi="Times New Roman"/>
          <w:sz w:val="24"/>
          <w:szCs w:val="24"/>
          <w:vertAlign w:val="superscript"/>
        </w:rPr>
        <w:t>2</w:t>
      </w:r>
      <w:r>
        <w:rPr>
          <w:rFonts w:ascii="Times New Roman" w:hAnsi="Times New Roman"/>
          <w:sz w:val="24"/>
          <w:szCs w:val="24"/>
        </w:rPr>
        <w:t>, 42.</w:t>
      </w:r>
      <w:r w:rsidRPr="00A10EBF">
        <w:rPr>
          <w:rFonts w:ascii="Times New Roman" w:hAnsi="Times New Roman"/>
          <w:sz w:val="24"/>
          <w:szCs w:val="24"/>
          <w:vertAlign w:val="superscript"/>
        </w:rPr>
        <w:t>3</w:t>
      </w:r>
      <w:r>
        <w:rPr>
          <w:rFonts w:ascii="Times New Roman" w:hAnsi="Times New Roman"/>
          <w:sz w:val="24"/>
          <w:szCs w:val="24"/>
        </w:rPr>
        <w:t xml:space="preserve">, </w:t>
      </w:r>
      <w:r w:rsidRPr="00B3435E">
        <w:rPr>
          <w:rFonts w:ascii="Times New Roman" w:hAnsi="Times New Roman"/>
          <w:sz w:val="24"/>
          <w:szCs w:val="24"/>
        </w:rPr>
        <w:t>43., 44., 45. un 46. punktu var nepiemērot</w:t>
      </w:r>
      <w:r>
        <w:rPr>
          <w:rFonts w:ascii="Times New Roman" w:hAnsi="Times New Roman"/>
          <w:sz w:val="24"/>
          <w:szCs w:val="24"/>
        </w:rPr>
        <w:t xml:space="preserve"> (nerīkojot izsoli)</w:t>
      </w:r>
      <w:r w:rsidRPr="00B3435E">
        <w:rPr>
          <w:rFonts w:ascii="Times New Roman" w:hAnsi="Times New Roman"/>
          <w:sz w:val="24"/>
          <w:szCs w:val="24"/>
        </w:rPr>
        <w:t>, ja tiek iznomāts</w:t>
      </w:r>
      <w:r>
        <w:rPr>
          <w:rFonts w:ascii="Times New Roman" w:hAnsi="Times New Roman"/>
          <w:sz w:val="24"/>
          <w:szCs w:val="24"/>
        </w:rPr>
        <w:t xml:space="preserve"> </w:t>
      </w:r>
      <w:r w:rsidRPr="00B3435E">
        <w:rPr>
          <w:rFonts w:ascii="Times New Roman" w:hAnsi="Times New Roman"/>
          <w:sz w:val="24"/>
          <w:szCs w:val="24"/>
        </w:rPr>
        <w:t xml:space="preserve">neapbūvēts zemesgabals, kas tiek izmantots personisko palīgsaimniecību vajadzībām atbilstoši likuma </w:t>
      </w:r>
      <w:r>
        <w:rPr>
          <w:rFonts w:ascii="Times New Roman" w:hAnsi="Times New Roman"/>
          <w:sz w:val="24"/>
          <w:szCs w:val="24"/>
        </w:rPr>
        <w:t>“</w:t>
      </w:r>
      <w:r w:rsidRPr="00B3435E">
        <w:rPr>
          <w:rFonts w:ascii="Times New Roman" w:hAnsi="Times New Roman"/>
          <w:sz w:val="24"/>
          <w:szCs w:val="24"/>
        </w:rPr>
        <w:t>Par zemes reformu Latvijas Republikas lauku apvidos</w:t>
      </w:r>
      <w:r>
        <w:rPr>
          <w:rFonts w:ascii="Times New Roman" w:hAnsi="Times New Roman"/>
          <w:sz w:val="24"/>
          <w:szCs w:val="24"/>
        </w:rPr>
        <w:t>”</w:t>
      </w:r>
      <w:r w:rsidRPr="00B3435E">
        <w:rPr>
          <w:rFonts w:ascii="Times New Roman" w:hAnsi="Times New Roman"/>
          <w:sz w:val="24"/>
          <w:szCs w:val="24"/>
        </w:rPr>
        <w:t xml:space="preserve"> 7. pantam ar nosacījumu, ka nomnieks neapbūvētajā zemesgabalā neveic saimniecisko darbību, kurai samazinātas nomas maksas piemērošanas gadījumā atbalsts nomniekam kvalificējams kā komercdarbības atbalsts</w:t>
      </w:r>
      <w:r>
        <w:rPr>
          <w:rFonts w:ascii="Times New Roman" w:hAnsi="Times New Roman"/>
          <w:sz w:val="24"/>
          <w:szCs w:val="24"/>
        </w:rPr>
        <w:t>.</w:t>
      </w:r>
    </w:p>
    <w:p w14:paraId="69060311" w14:textId="77777777" w:rsidR="007712BD" w:rsidRDefault="007712BD" w:rsidP="007712BD">
      <w:pPr>
        <w:autoSpaceDE w:val="0"/>
        <w:autoSpaceDN w:val="0"/>
        <w:adjustRightInd w:val="0"/>
        <w:spacing w:after="0" w:line="360" w:lineRule="auto"/>
        <w:ind w:firstLine="567"/>
        <w:jc w:val="both"/>
        <w:rPr>
          <w:rFonts w:ascii="Times New Roman" w:hAnsi="Times New Roman"/>
          <w:sz w:val="24"/>
          <w:szCs w:val="24"/>
        </w:rPr>
      </w:pPr>
      <w:r w:rsidRPr="00954355">
        <w:rPr>
          <w:rFonts w:ascii="Times New Roman" w:hAnsi="Times New Roman"/>
          <w:sz w:val="24"/>
          <w:szCs w:val="24"/>
        </w:rPr>
        <w:t>Noteikumu 31.punkts nosaka, ka pašvaldībai savos saistošajos noteikumos ir tiesības noteikt lielāku nomas maksu par pašvaldības neapbūvētajiem zemesgabaliem.</w:t>
      </w:r>
    </w:p>
    <w:p w14:paraId="26B08363" w14:textId="77777777" w:rsidR="007712BD" w:rsidRDefault="007712BD" w:rsidP="007712BD">
      <w:pPr>
        <w:spacing w:after="0" w:line="360" w:lineRule="auto"/>
        <w:ind w:firstLine="567"/>
        <w:jc w:val="both"/>
        <w:rPr>
          <w:rFonts w:ascii="Times New Roman" w:eastAsia="Times New Roman" w:hAnsi="Times New Roman" w:cs="Times New Roman"/>
          <w:sz w:val="24"/>
          <w:szCs w:val="24"/>
          <w:lang w:eastAsia="lv-LV"/>
        </w:rPr>
      </w:pPr>
      <w:r w:rsidRPr="00954355">
        <w:rPr>
          <w:rFonts w:ascii="Times New Roman" w:hAnsi="Times New Roman"/>
          <w:sz w:val="24"/>
          <w:szCs w:val="24"/>
        </w:rPr>
        <w:t xml:space="preserve">Atbilstoši Gulbenes novada </w:t>
      </w:r>
      <w:r>
        <w:rPr>
          <w:rFonts w:ascii="Times New Roman" w:hAnsi="Times New Roman"/>
          <w:sz w:val="24"/>
          <w:szCs w:val="24"/>
        </w:rPr>
        <w:t xml:space="preserve">pašvaldības </w:t>
      </w:r>
      <w:r w:rsidRPr="00954355">
        <w:rPr>
          <w:rFonts w:ascii="Times New Roman" w:hAnsi="Times New Roman"/>
          <w:sz w:val="24"/>
          <w:szCs w:val="24"/>
        </w:rPr>
        <w:t>domes 2019.gada 28.februāra saistošo noteikumu Nr.6 “Par Gulbenes novada pašvaldībai piederoša vai piekrītoša neapbūvēta zemesgabala nomas maksas apmēru” 2.</w:t>
      </w:r>
      <w:r>
        <w:rPr>
          <w:rFonts w:ascii="Times New Roman" w:hAnsi="Times New Roman"/>
          <w:sz w:val="24"/>
          <w:szCs w:val="24"/>
        </w:rPr>
        <w:t>2.1</w:t>
      </w:r>
      <w:r w:rsidRPr="00954355">
        <w:rPr>
          <w:rFonts w:ascii="Times New Roman" w:hAnsi="Times New Roman"/>
          <w:sz w:val="24"/>
          <w:szCs w:val="24"/>
        </w:rPr>
        <w:t xml:space="preserve">.apakšpunktam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r w:rsidRPr="009116C0">
        <w:rPr>
          <w:rFonts w:ascii="Times New Roman" w:eastAsia="Times New Roman" w:hAnsi="Times New Roman" w:cs="Times New Roman"/>
          <w:sz w:val="24"/>
          <w:szCs w:val="24"/>
          <w:lang w:eastAsia="lv-LV"/>
        </w:rPr>
        <w:t xml:space="preserve">nomas maksu Gulbenes novada </w:t>
      </w:r>
      <w:r>
        <w:rPr>
          <w:rFonts w:ascii="Times New Roman" w:eastAsia="Times New Roman" w:hAnsi="Times New Roman" w:cs="Times New Roman"/>
          <w:sz w:val="24"/>
          <w:szCs w:val="24"/>
          <w:lang w:eastAsia="lv-LV"/>
        </w:rPr>
        <w:t>Stradu</w:t>
      </w:r>
      <w:r w:rsidRPr="009116C0">
        <w:rPr>
          <w:rFonts w:ascii="Times New Roman" w:eastAsia="Times New Roman" w:hAnsi="Times New Roman" w:cs="Times New Roman"/>
          <w:sz w:val="24"/>
          <w:szCs w:val="24"/>
          <w:lang w:eastAsia="lv-LV"/>
        </w:rPr>
        <w:t xml:space="preserve"> pagasta teritorijā </w:t>
      </w:r>
      <w:r w:rsidRPr="009116C0">
        <w:rPr>
          <w:rFonts w:ascii="Times New Roman" w:eastAsia="Calibri" w:hAnsi="Times New Roman" w:cs="Times New Roman"/>
          <w:sz w:val="24"/>
          <w:szCs w:val="24"/>
          <w:lang w:eastAsia="lv-LV"/>
        </w:rPr>
        <w:t xml:space="preserve">atbilstoši šo noteikumu </w:t>
      </w:r>
      <w:r>
        <w:rPr>
          <w:rFonts w:ascii="Times New Roman" w:eastAsia="Calibri" w:hAnsi="Times New Roman" w:cs="Times New Roman"/>
          <w:sz w:val="24"/>
          <w:szCs w:val="24"/>
          <w:lang w:eastAsia="lv-LV"/>
        </w:rPr>
        <w:t>5</w:t>
      </w:r>
      <w:r w:rsidRPr="009116C0">
        <w:rPr>
          <w:rFonts w:ascii="Times New Roman" w:eastAsia="Calibri" w:hAnsi="Times New Roman" w:cs="Times New Roman"/>
          <w:sz w:val="24"/>
          <w:szCs w:val="24"/>
          <w:lang w:eastAsia="lv-LV"/>
        </w:rPr>
        <w:t xml:space="preserve">. pielikumam </w:t>
      </w:r>
      <w:r w:rsidRPr="009116C0">
        <w:rPr>
          <w:rFonts w:ascii="Times New Roman" w:eastAsia="Times New Roman" w:hAnsi="Times New Roman" w:cs="Times New Roman"/>
          <w:sz w:val="24"/>
          <w:szCs w:val="24"/>
          <w:lang w:eastAsia="lv-LV"/>
        </w:rPr>
        <w:t xml:space="preserve">nosaka </w:t>
      </w:r>
      <w:r>
        <w:rPr>
          <w:rFonts w:ascii="Times New Roman" w:eastAsia="Times New Roman" w:hAnsi="Times New Roman" w:cs="Times New Roman"/>
          <w:sz w:val="24"/>
          <w:szCs w:val="24"/>
          <w:lang w:eastAsia="lv-LV"/>
        </w:rPr>
        <w:t>10</w:t>
      </w:r>
      <w:r w:rsidRPr="009116C0">
        <w:rPr>
          <w:rFonts w:ascii="Times New Roman" w:eastAsia="Times New Roman" w:hAnsi="Times New Roman" w:cs="Times New Roman"/>
          <w:sz w:val="24"/>
          <w:szCs w:val="24"/>
          <w:lang w:eastAsia="lv-LV"/>
        </w:rPr>
        <w:t xml:space="preserve"> % apmērā no zemes kadastrālās vērtības gadā, bet ne mazāk kā 12 </w:t>
      </w:r>
      <w:r w:rsidRPr="009116C0">
        <w:rPr>
          <w:rFonts w:ascii="Times New Roman" w:eastAsia="Times New Roman" w:hAnsi="Times New Roman" w:cs="Times New Roman"/>
          <w:i/>
          <w:sz w:val="24"/>
          <w:szCs w:val="24"/>
          <w:lang w:eastAsia="lv-LV"/>
        </w:rPr>
        <w:t>euro</w:t>
      </w:r>
      <w:r w:rsidRPr="009116C0">
        <w:rPr>
          <w:rFonts w:ascii="Times New Roman" w:eastAsia="Times New Roman" w:hAnsi="Times New Roman" w:cs="Times New Roman"/>
          <w:sz w:val="24"/>
          <w:szCs w:val="24"/>
          <w:lang w:eastAsia="lv-LV"/>
        </w:rPr>
        <w:t xml:space="preserve"> gadā.</w:t>
      </w:r>
    </w:p>
    <w:p w14:paraId="5CAD2921" w14:textId="77777777" w:rsidR="007712BD" w:rsidRDefault="007712BD" w:rsidP="007712BD">
      <w:pPr>
        <w:spacing w:after="0" w:line="360" w:lineRule="auto"/>
        <w:ind w:firstLine="567"/>
        <w:jc w:val="both"/>
        <w:rPr>
          <w:rFonts w:ascii="Times New Roman" w:hAnsi="Times New Roman" w:cs="Times New Roman"/>
          <w:sz w:val="24"/>
          <w:szCs w:val="24"/>
        </w:rPr>
      </w:pPr>
      <w:r w:rsidRPr="008065C4">
        <w:rPr>
          <w:rFonts w:ascii="Times New Roman" w:eastAsia="Times New Roman" w:hAnsi="Times New Roman"/>
          <w:sz w:val="24"/>
          <w:szCs w:val="24"/>
        </w:rPr>
        <w:t xml:space="preserve">Zemes vienības kadastrālā vērtība ir </w:t>
      </w:r>
      <w:r>
        <w:rPr>
          <w:rFonts w:ascii="Times New Roman" w:eastAsia="Times New Roman" w:hAnsi="Times New Roman"/>
          <w:sz w:val="24"/>
          <w:szCs w:val="24"/>
        </w:rPr>
        <w:t xml:space="preserve">43 </w:t>
      </w:r>
      <w:r w:rsidRPr="008065C4">
        <w:rPr>
          <w:rFonts w:ascii="Times New Roman" w:eastAsia="Times New Roman" w:hAnsi="Times New Roman"/>
          <w:i/>
          <w:sz w:val="24"/>
          <w:szCs w:val="24"/>
        </w:rPr>
        <w:t>euro</w:t>
      </w:r>
      <w:r w:rsidRPr="008065C4">
        <w:rPr>
          <w:rFonts w:ascii="Times New Roman" w:eastAsia="Times New Roman" w:hAnsi="Times New Roman"/>
          <w:sz w:val="24"/>
          <w:szCs w:val="24"/>
        </w:rPr>
        <w:t xml:space="preserve">, </w:t>
      </w:r>
      <w:r w:rsidRPr="00BD0B3B">
        <w:rPr>
          <w:rFonts w:ascii="Times New Roman" w:hAnsi="Times New Roman" w:cs="Times New Roman"/>
          <w:sz w:val="24"/>
          <w:szCs w:val="24"/>
        </w:rPr>
        <w:t>Nomas maksa par minēt</w:t>
      </w:r>
      <w:r>
        <w:rPr>
          <w:rFonts w:ascii="Times New Roman" w:hAnsi="Times New Roman" w:cs="Times New Roman"/>
          <w:sz w:val="24"/>
          <w:szCs w:val="24"/>
        </w:rPr>
        <w:t>o</w:t>
      </w:r>
      <w:r w:rsidRPr="00BD0B3B">
        <w:rPr>
          <w:rFonts w:ascii="Times New Roman" w:hAnsi="Times New Roman" w:cs="Times New Roman"/>
          <w:sz w:val="24"/>
          <w:szCs w:val="24"/>
        </w:rPr>
        <w:t xml:space="preserve"> zemes vienīb</w:t>
      </w:r>
      <w:r>
        <w:rPr>
          <w:rFonts w:ascii="Times New Roman" w:hAnsi="Times New Roman" w:cs="Times New Roman"/>
          <w:sz w:val="24"/>
          <w:szCs w:val="24"/>
        </w:rPr>
        <w:t xml:space="preserve">u </w:t>
      </w:r>
      <w:r w:rsidRPr="00BD0B3B">
        <w:rPr>
          <w:rFonts w:ascii="Times New Roman" w:hAnsi="Times New Roman" w:cs="Times New Roman"/>
          <w:sz w:val="24"/>
          <w:szCs w:val="24"/>
        </w:rPr>
        <w:t xml:space="preserve">ar likmi </w:t>
      </w:r>
      <w:r>
        <w:rPr>
          <w:rFonts w:ascii="Times New Roman" w:hAnsi="Times New Roman" w:cs="Times New Roman"/>
          <w:sz w:val="24"/>
          <w:szCs w:val="24"/>
        </w:rPr>
        <w:t>10</w:t>
      </w:r>
      <w:r w:rsidRPr="00BD0B3B">
        <w:rPr>
          <w:rFonts w:ascii="Times New Roman" w:hAnsi="Times New Roman" w:cs="Times New Roman"/>
          <w:sz w:val="24"/>
          <w:szCs w:val="24"/>
        </w:rPr>
        <w:t xml:space="preserve">% </w:t>
      </w:r>
      <w:r w:rsidRPr="00E62BB5">
        <w:rPr>
          <w:rFonts w:ascii="Times New Roman" w:eastAsia="Times New Roman" w:hAnsi="Times New Roman" w:cs="Times New Roman"/>
          <w:sz w:val="24"/>
          <w:szCs w:val="24"/>
        </w:rPr>
        <w:t>no zemes kadastrālās vērtības gadā</w:t>
      </w:r>
      <w:r w:rsidRPr="00BD0B3B">
        <w:rPr>
          <w:rFonts w:ascii="Times New Roman" w:hAnsi="Times New Roman" w:cs="Times New Roman"/>
          <w:sz w:val="24"/>
          <w:szCs w:val="24"/>
        </w:rPr>
        <w:t xml:space="preserve"> ir </w:t>
      </w:r>
      <w:r>
        <w:rPr>
          <w:rFonts w:ascii="Times New Roman" w:hAnsi="Times New Roman" w:cs="Times New Roman"/>
          <w:sz w:val="24"/>
          <w:szCs w:val="24"/>
        </w:rPr>
        <w:t xml:space="preserve">4,30 </w:t>
      </w:r>
      <w:r>
        <w:rPr>
          <w:rFonts w:ascii="Times New Roman" w:hAnsi="Times New Roman" w:cs="Times New Roman"/>
          <w:i/>
          <w:sz w:val="24"/>
          <w:szCs w:val="24"/>
        </w:rPr>
        <w:t xml:space="preserve">euro, </w:t>
      </w:r>
      <w:r>
        <w:rPr>
          <w:rFonts w:ascii="Times New Roman" w:hAnsi="Times New Roman" w:cs="Times New Roman"/>
          <w:sz w:val="24"/>
          <w:szCs w:val="24"/>
        </w:rPr>
        <w:t xml:space="preserve">proti, konkrētajā gadījumā </w:t>
      </w:r>
      <w:r>
        <w:rPr>
          <w:rFonts w:ascii="Times New Roman" w:hAnsi="Times New Roman" w:cs="Times New Roman"/>
          <w:sz w:val="24"/>
          <w:szCs w:val="24"/>
        </w:rPr>
        <w:lastRenderedPageBreak/>
        <w:t xml:space="preserve">piemērojama  </w:t>
      </w:r>
      <w:r w:rsidRPr="00BF0E1B">
        <w:rPr>
          <w:rFonts w:ascii="Times New Roman" w:eastAsia="Times New Roman" w:hAnsi="Times New Roman" w:cs="Times New Roman"/>
          <w:sz w:val="24"/>
          <w:szCs w:val="24"/>
        </w:rPr>
        <w:t>Gulbenes novada pašvaldības domes 2019.gada 28.februāra saistošo noteikumu Nr.6 “Par Gulbenes novada pašvaldībai piederoša vai piekrītoša neapbūvēta zemesgabala nomas maksas apmēru”</w:t>
      </w:r>
      <w:r>
        <w:rPr>
          <w:rFonts w:ascii="Times New Roman" w:eastAsia="Times New Roman" w:hAnsi="Times New Roman" w:cs="Times New Roman"/>
          <w:sz w:val="24"/>
          <w:szCs w:val="24"/>
        </w:rPr>
        <w:t xml:space="preserve"> </w:t>
      </w:r>
      <w:r w:rsidRPr="00BF0E1B">
        <w:rPr>
          <w:rFonts w:ascii="Times New Roman" w:eastAsia="Times New Roman" w:hAnsi="Times New Roman" w:cs="Times New Roman"/>
          <w:sz w:val="24"/>
          <w:szCs w:val="24"/>
        </w:rPr>
        <w:t>2.</w:t>
      </w:r>
      <w:r>
        <w:rPr>
          <w:rFonts w:ascii="Times New Roman" w:eastAsia="Times New Roman" w:hAnsi="Times New Roman" w:cs="Times New Roman"/>
          <w:sz w:val="24"/>
          <w:szCs w:val="24"/>
        </w:rPr>
        <w:t>2.1</w:t>
      </w:r>
      <w:r w:rsidRPr="00BF0E1B">
        <w:rPr>
          <w:rFonts w:ascii="Times New Roman" w:eastAsia="Times New Roman" w:hAnsi="Times New Roman" w:cs="Times New Roman"/>
          <w:sz w:val="24"/>
          <w:szCs w:val="24"/>
        </w:rPr>
        <w:t>.apakšpunkt</w:t>
      </w:r>
      <w:r>
        <w:rPr>
          <w:rFonts w:ascii="Times New Roman" w:eastAsia="Times New Roman" w:hAnsi="Times New Roman" w:cs="Times New Roman"/>
          <w:sz w:val="24"/>
          <w:szCs w:val="24"/>
        </w:rPr>
        <w:t>ā noteiktā minimālā nomas maksa 12</w:t>
      </w:r>
      <w:r w:rsidRPr="00BF0E1B">
        <w:rPr>
          <w:rFonts w:ascii="Times New Roman" w:eastAsia="Times New Roman" w:hAnsi="Times New Roman" w:cs="Times New Roman"/>
          <w:sz w:val="24"/>
          <w:szCs w:val="24"/>
        </w:rPr>
        <w:t xml:space="preserve"> </w:t>
      </w:r>
      <w:r w:rsidRPr="00BF0E1B">
        <w:rPr>
          <w:rFonts w:ascii="Times New Roman" w:eastAsia="Times New Roman" w:hAnsi="Times New Roman" w:cs="Times New Roman"/>
          <w:i/>
          <w:sz w:val="24"/>
          <w:szCs w:val="24"/>
        </w:rPr>
        <w:t>euro</w:t>
      </w:r>
      <w:r w:rsidRPr="00BF0E1B">
        <w:rPr>
          <w:rFonts w:ascii="Times New Roman" w:eastAsia="Times New Roman" w:hAnsi="Times New Roman" w:cs="Times New Roman"/>
          <w:sz w:val="24"/>
          <w:szCs w:val="24"/>
        </w:rPr>
        <w:t xml:space="preserve"> gadā</w:t>
      </w:r>
      <w:r w:rsidRPr="00BD0B3B">
        <w:rPr>
          <w:rFonts w:ascii="Times New Roman" w:hAnsi="Times New Roman" w:cs="Times New Roman"/>
          <w:sz w:val="24"/>
          <w:szCs w:val="24"/>
        </w:rPr>
        <w:t>.</w:t>
      </w:r>
    </w:p>
    <w:p w14:paraId="7A0FD1B8" w14:textId="77777777" w:rsidR="007712BD" w:rsidRDefault="007712BD" w:rsidP="007712BD">
      <w:pPr>
        <w:spacing w:after="0"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Atbilstoši Noteikumu 47.punktam </w:t>
      </w:r>
      <w:r w:rsidRPr="000C737C">
        <w:rPr>
          <w:rFonts w:ascii="Times New Roman" w:eastAsia="Times New Roman" w:hAnsi="Times New Roman"/>
          <w:sz w:val="24"/>
          <w:szCs w:val="24"/>
        </w:rPr>
        <w:t>iznomātājs 10 darbdienu laikā pēc tam, kad stājusies spēkā vienošanās par nomas līguma termiņa pagarināšanu, publicē vai nodrošina attiecīgās informācijas publicēšanu šo noteikumu 34. vai 35.punktā minētajā tīmekļvietnē</w:t>
      </w:r>
      <w:r>
        <w:rPr>
          <w:rFonts w:ascii="Times New Roman" w:eastAsia="Times New Roman" w:hAnsi="Times New Roman"/>
          <w:sz w:val="24"/>
          <w:szCs w:val="24"/>
        </w:rPr>
        <w:t>.</w:t>
      </w:r>
    </w:p>
    <w:p w14:paraId="4BED6DEA" w14:textId="011A1C19" w:rsidR="007712BD" w:rsidRDefault="007712BD" w:rsidP="007712BD">
      <w:pPr>
        <w:spacing w:line="360" w:lineRule="auto"/>
        <w:ind w:firstLine="567"/>
        <w:contextualSpacing/>
        <w:jc w:val="both"/>
        <w:rPr>
          <w:rFonts w:ascii="Times New Roman" w:hAnsi="Times New Roman"/>
          <w:sz w:val="24"/>
          <w:szCs w:val="24"/>
        </w:rPr>
      </w:pPr>
      <w:r w:rsidRPr="00A83D87">
        <w:rPr>
          <w:rFonts w:ascii="Times New Roman" w:hAnsi="Times New Roman"/>
          <w:sz w:val="24"/>
          <w:szCs w:val="24"/>
        </w:rPr>
        <w:t xml:space="preserve">Pamatojoties uz Pašvaldību likuma </w:t>
      </w:r>
      <w:r>
        <w:rPr>
          <w:rFonts w:ascii="Times New Roman" w:eastAsia="Times New Roman" w:hAnsi="Times New Roman"/>
          <w:sz w:val="24"/>
          <w:szCs w:val="24"/>
        </w:rPr>
        <w:t xml:space="preserve">73.panta pirmo, </w:t>
      </w:r>
      <w:r w:rsidRPr="00A83D87">
        <w:rPr>
          <w:rFonts w:ascii="Times New Roman" w:eastAsia="Times New Roman" w:hAnsi="Times New Roman"/>
          <w:sz w:val="24"/>
          <w:szCs w:val="24"/>
        </w:rPr>
        <w:t xml:space="preserve">trešo </w:t>
      </w:r>
      <w:r>
        <w:rPr>
          <w:rFonts w:ascii="Times New Roman" w:eastAsia="Times New Roman" w:hAnsi="Times New Roman"/>
          <w:sz w:val="24"/>
          <w:szCs w:val="24"/>
        </w:rPr>
        <w:t xml:space="preserve">un </w:t>
      </w:r>
      <w:r w:rsidRPr="00A83D87">
        <w:rPr>
          <w:rFonts w:ascii="Times New Roman" w:hAnsi="Times New Roman"/>
          <w:sz w:val="24"/>
          <w:szCs w:val="24"/>
        </w:rPr>
        <w:t>ceturto daļu, Ministru kabineta 2018.gada 19.jūnija noteikumu Nr.350 “Publiskas personas zemes nomas un apbūves tiesības noteikumi” 30.2.apakšpunktu,</w:t>
      </w:r>
      <w:r>
        <w:rPr>
          <w:rFonts w:ascii="Times New Roman" w:hAnsi="Times New Roman"/>
          <w:sz w:val="24"/>
          <w:szCs w:val="24"/>
        </w:rPr>
        <w:t xml:space="preserve"> 28.,</w:t>
      </w:r>
      <w:r w:rsidRPr="00A83D87">
        <w:rPr>
          <w:rFonts w:ascii="Times New Roman" w:hAnsi="Times New Roman"/>
          <w:sz w:val="24"/>
          <w:szCs w:val="24"/>
        </w:rPr>
        <w:t xml:space="preserve"> 31., 53., 56.</w:t>
      </w:r>
      <w:r>
        <w:rPr>
          <w:rFonts w:ascii="Times New Roman" w:hAnsi="Times New Roman"/>
          <w:sz w:val="24"/>
          <w:szCs w:val="24"/>
        </w:rPr>
        <w:t xml:space="preserve"> un 47.punktu</w:t>
      </w:r>
      <w:r w:rsidRPr="00A83D87">
        <w:rPr>
          <w:rFonts w:ascii="Times New Roman" w:hAnsi="Times New Roman"/>
          <w:sz w:val="24"/>
          <w:szCs w:val="24"/>
        </w:rPr>
        <w:t xml:space="preserve">, Gulbenes novada </w:t>
      </w:r>
      <w:r>
        <w:rPr>
          <w:rFonts w:ascii="Times New Roman" w:hAnsi="Times New Roman"/>
          <w:sz w:val="24"/>
          <w:szCs w:val="24"/>
        </w:rPr>
        <w:t xml:space="preserve">pašvaldības </w:t>
      </w:r>
      <w:r w:rsidRPr="00A83D87">
        <w:rPr>
          <w:rFonts w:ascii="Times New Roman" w:hAnsi="Times New Roman"/>
          <w:sz w:val="24"/>
          <w:szCs w:val="24"/>
        </w:rPr>
        <w:t>domes 2019.gada 28.februāra saistošo noteikumu Nr.6 “Par Gulbenes novada pašvaldībai piederoša vai piekrītoša neapbūvēta zemesgabala nomas maksas apmēru” 2.</w:t>
      </w:r>
      <w:r>
        <w:rPr>
          <w:rFonts w:ascii="Times New Roman" w:hAnsi="Times New Roman"/>
          <w:sz w:val="24"/>
          <w:szCs w:val="24"/>
        </w:rPr>
        <w:t>2.1.</w:t>
      </w:r>
      <w:r w:rsidRPr="00A83D87">
        <w:rPr>
          <w:rFonts w:ascii="Times New Roman" w:hAnsi="Times New Roman"/>
          <w:sz w:val="24"/>
          <w:szCs w:val="24"/>
        </w:rPr>
        <w:t>apakšpunktu, Publiskas personas finanšu līdzekļu un mantas izšķērdēšanas novēršanas likuma 6.</w:t>
      </w:r>
      <w:r w:rsidRPr="00A83D87">
        <w:rPr>
          <w:rFonts w:ascii="Times New Roman" w:hAnsi="Times New Roman"/>
          <w:sz w:val="24"/>
          <w:szCs w:val="24"/>
          <w:vertAlign w:val="superscript"/>
        </w:rPr>
        <w:t>1</w:t>
      </w:r>
      <w:r w:rsidRPr="00A83D87">
        <w:rPr>
          <w:rFonts w:ascii="Times New Roman" w:hAnsi="Times New Roman"/>
          <w:sz w:val="24"/>
          <w:szCs w:val="24"/>
        </w:rPr>
        <w:t xml:space="preserve"> panta pirmo daļu, </w:t>
      </w:r>
      <w:r>
        <w:rPr>
          <w:rFonts w:ascii="Times New Roman" w:hAnsi="Times New Roman"/>
          <w:sz w:val="24"/>
          <w:szCs w:val="24"/>
        </w:rPr>
        <w:t>Gulbenes novada pašvaldības m</w:t>
      </w:r>
      <w:r w:rsidRPr="00A83D87">
        <w:rPr>
          <w:rFonts w:ascii="Times New Roman" w:hAnsi="Times New Roman"/>
          <w:sz w:val="24"/>
          <w:szCs w:val="24"/>
        </w:rPr>
        <w:t xml:space="preserve">antas iznomāšanas komisijas nolikuma, kas apstiprināts ar Gulbenes novada </w:t>
      </w:r>
      <w:r>
        <w:rPr>
          <w:rFonts w:ascii="Times New Roman" w:hAnsi="Times New Roman"/>
          <w:sz w:val="24"/>
          <w:szCs w:val="24"/>
        </w:rPr>
        <w:t xml:space="preserve">pašvaldības </w:t>
      </w:r>
      <w:r w:rsidRPr="00A83D87">
        <w:rPr>
          <w:rFonts w:ascii="Times New Roman" w:hAnsi="Times New Roman"/>
          <w:sz w:val="24"/>
          <w:szCs w:val="24"/>
        </w:rPr>
        <w:t xml:space="preserve">domes 2020.gada 30.jūlija lēmumu Nr. GND/2020/487, 6.1., 7.2. un 7.6.apakšpunktu, atklāti balsojot: </w:t>
      </w:r>
      <w:r w:rsidR="001F09FF" w:rsidRPr="007712BD">
        <w:rPr>
          <w:rFonts w:ascii="Times New Roman" w:hAnsi="Times New Roman" w:cs="Times New Roman"/>
          <w:noProof/>
          <w:sz w:val="24"/>
          <w:szCs w:val="24"/>
        </w:rPr>
        <w:t>ar 4 balsīm "Par" (Ineta Otvare, Kristaps Dauksts, Lolita Vīksniņa, Monta Ķelle), "Pret" – nav, "Atturas" – nav, "Nepiedalās" – nav</w:t>
      </w:r>
      <w:r w:rsidR="001F09FF" w:rsidRPr="007712BD">
        <w:rPr>
          <w:rFonts w:ascii="Times New Roman" w:hAnsi="Times New Roman" w:cs="Times New Roman"/>
          <w:sz w:val="24"/>
          <w:szCs w:val="24"/>
        </w:rPr>
        <w:t>, NOLEMJ:</w:t>
      </w:r>
    </w:p>
    <w:p w14:paraId="6E9E7D67" w14:textId="28EB7F8C" w:rsidR="007712BD" w:rsidRPr="00235310" w:rsidRDefault="007712BD" w:rsidP="007712BD">
      <w:pPr>
        <w:spacing w:line="360" w:lineRule="auto"/>
        <w:ind w:firstLine="567"/>
        <w:contextualSpacing/>
        <w:jc w:val="both"/>
        <w:rPr>
          <w:rFonts w:ascii="Times New Roman" w:hAnsi="Times New Roman"/>
          <w:sz w:val="24"/>
          <w:szCs w:val="24"/>
        </w:rPr>
      </w:pPr>
      <w:r>
        <w:rPr>
          <w:rFonts w:ascii="Times New Roman" w:hAnsi="Times New Roman"/>
          <w:sz w:val="24"/>
          <w:szCs w:val="24"/>
        </w:rPr>
        <w:t xml:space="preserve">1. </w:t>
      </w:r>
      <w:r w:rsidRPr="00235310">
        <w:rPr>
          <w:rFonts w:ascii="Times New Roman" w:hAnsi="Times New Roman"/>
          <w:sz w:val="24"/>
          <w:szCs w:val="24"/>
        </w:rPr>
        <w:t xml:space="preserve">SLĒGT ar </w:t>
      </w:r>
      <w:r w:rsidR="00C61C3B">
        <w:rPr>
          <w:rFonts w:ascii="Times New Roman" w:eastAsia="Calibri" w:hAnsi="Times New Roman" w:cs="Times New Roman"/>
          <w:sz w:val="24"/>
          <w:szCs w:val="24"/>
          <w:lang w:eastAsia="lv-LV"/>
        </w:rPr>
        <w:t>[…]</w:t>
      </w:r>
      <w:r w:rsidRPr="00235310">
        <w:rPr>
          <w:rFonts w:ascii="Times New Roman" w:hAnsi="Times New Roman"/>
          <w:sz w:val="24"/>
          <w:szCs w:val="24"/>
        </w:rPr>
        <w:t xml:space="preserve">, zemes nomas līgumu par </w:t>
      </w:r>
      <w:r>
        <w:rPr>
          <w:rFonts w:ascii="Times New Roman" w:hAnsi="Times New Roman"/>
          <w:sz w:val="24"/>
          <w:szCs w:val="24"/>
        </w:rPr>
        <w:t>Stradu</w:t>
      </w:r>
      <w:r w:rsidRPr="00235310">
        <w:rPr>
          <w:rFonts w:ascii="Times New Roman" w:hAnsi="Times New Roman"/>
          <w:sz w:val="24"/>
          <w:szCs w:val="24"/>
        </w:rPr>
        <w:t xml:space="preserve"> pagasta nekustamajā īpašumā ar nosaukumu “</w:t>
      </w:r>
      <w:r>
        <w:rPr>
          <w:rFonts w:ascii="Times New Roman" w:hAnsi="Times New Roman"/>
          <w:sz w:val="24"/>
          <w:szCs w:val="24"/>
        </w:rPr>
        <w:t>Paliena 2-7</w:t>
      </w:r>
      <w:r w:rsidRPr="00235310">
        <w:rPr>
          <w:rFonts w:ascii="Times New Roman" w:hAnsi="Times New Roman"/>
          <w:sz w:val="24"/>
          <w:szCs w:val="24"/>
        </w:rPr>
        <w:t xml:space="preserve">”, kadastra numurs </w:t>
      </w:r>
      <w:r>
        <w:rPr>
          <w:rFonts w:ascii="Times New Roman" w:hAnsi="Times New Roman"/>
          <w:sz w:val="24"/>
          <w:szCs w:val="24"/>
        </w:rPr>
        <w:t>5090 006 0141</w:t>
      </w:r>
      <w:r w:rsidRPr="00235310">
        <w:rPr>
          <w:rFonts w:ascii="Times New Roman" w:hAnsi="Times New Roman"/>
          <w:sz w:val="24"/>
          <w:szCs w:val="24"/>
        </w:rPr>
        <w:t>, ietilpstoš</w:t>
      </w:r>
      <w:r>
        <w:rPr>
          <w:rFonts w:ascii="Times New Roman" w:hAnsi="Times New Roman"/>
          <w:sz w:val="24"/>
          <w:szCs w:val="24"/>
        </w:rPr>
        <w:t>ās</w:t>
      </w:r>
      <w:r w:rsidRPr="00235310">
        <w:rPr>
          <w:rFonts w:ascii="Times New Roman" w:hAnsi="Times New Roman"/>
          <w:sz w:val="24"/>
          <w:szCs w:val="24"/>
        </w:rPr>
        <w:t xml:space="preserve"> zemes vienīb</w:t>
      </w:r>
      <w:r>
        <w:rPr>
          <w:rFonts w:ascii="Times New Roman" w:hAnsi="Times New Roman"/>
          <w:sz w:val="24"/>
          <w:szCs w:val="24"/>
        </w:rPr>
        <w:t>as</w:t>
      </w:r>
      <w:r w:rsidRPr="00235310">
        <w:rPr>
          <w:rFonts w:ascii="Times New Roman" w:hAnsi="Times New Roman"/>
          <w:sz w:val="24"/>
          <w:szCs w:val="24"/>
        </w:rPr>
        <w:t xml:space="preserve"> ar kadastra apzīmējumu </w:t>
      </w:r>
      <w:r>
        <w:rPr>
          <w:rFonts w:ascii="Times New Roman" w:hAnsi="Times New Roman"/>
          <w:sz w:val="24"/>
          <w:szCs w:val="24"/>
        </w:rPr>
        <w:t>5090 006 0141, 0,0567</w:t>
      </w:r>
      <w:r w:rsidRPr="00235310">
        <w:rPr>
          <w:rFonts w:ascii="Times New Roman" w:hAnsi="Times New Roman"/>
          <w:sz w:val="24"/>
          <w:szCs w:val="24"/>
        </w:rPr>
        <w:t xml:space="preserve"> ha platībā, </w:t>
      </w:r>
      <w:r>
        <w:rPr>
          <w:rFonts w:ascii="Times New Roman" w:eastAsia="Times New Roman" w:hAnsi="Times New Roman"/>
          <w:sz w:val="24"/>
          <w:szCs w:val="24"/>
        </w:rPr>
        <w:t xml:space="preserve">nomu, </w:t>
      </w:r>
      <w:r w:rsidRPr="00235310">
        <w:rPr>
          <w:rFonts w:ascii="Times New Roman" w:hAnsi="Times New Roman"/>
          <w:sz w:val="24"/>
          <w:szCs w:val="24"/>
        </w:rPr>
        <w:t>nosakot, ka:</w:t>
      </w:r>
    </w:p>
    <w:p w14:paraId="513DB8A0" w14:textId="77777777" w:rsidR="007712BD" w:rsidRPr="00235310" w:rsidRDefault="007712BD" w:rsidP="007712BD">
      <w:pPr>
        <w:tabs>
          <w:tab w:val="left" w:pos="1134"/>
        </w:tabs>
        <w:spacing w:line="360" w:lineRule="auto"/>
        <w:ind w:left="1134" w:hanging="567"/>
        <w:contextualSpacing/>
        <w:jc w:val="both"/>
        <w:rPr>
          <w:rFonts w:ascii="Times New Roman" w:hAnsi="Times New Roman"/>
          <w:sz w:val="24"/>
          <w:szCs w:val="24"/>
        </w:rPr>
      </w:pPr>
      <w:r w:rsidRPr="00235310">
        <w:rPr>
          <w:rFonts w:ascii="Times New Roman" w:hAnsi="Times New Roman"/>
          <w:sz w:val="24"/>
          <w:szCs w:val="24"/>
        </w:rPr>
        <w:t xml:space="preserve">1.1. </w:t>
      </w:r>
      <w:r w:rsidRPr="00235310">
        <w:rPr>
          <w:rFonts w:ascii="Times New Roman" w:hAnsi="Times New Roman"/>
          <w:sz w:val="24"/>
          <w:szCs w:val="24"/>
        </w:rPr>
        <w:tab/>
        <w:t>līguma darbības termiņš</w:t>
      </w:r>
      <w:r>
        <w:rPr>
          <w:rFonts w:ascii="Times New Roman" w:hAnsi="Times New Roman"/>
          <w:sz w:val="24"/>
          <w:szCs w:val="24"/>
        </w:rPr>
        <w:t>: no 2025.gada 1.marta līdz</w:t>
      </w:r>
      <w:r w:rsidRPr="00235310">
        <w:rPr>
          <w:rFonts w:ascii="Times New Roman" w:hAnsi="Times New Roman"/>
          <w:sz w:val="24"/>
          <w:szCs w:val="24"/>
        </w:rPr>
        <w:t xml:space="preserve"> 20</w:t>
      </w:r>
      <w:r>
        <w:rPr>
          <w:rFonts w:ascii="Times New Roman" w:hAnsi="Times New Roman"/>
          <w:sz w:val="24"/>
          <w:szCs w:val="24"/>
        </w:rPr>
        <w:t>30</w:t>
      </w:r>
      <w:r w:rsidRPr="00235310">
        <w:rPr>
          <w:rFonts w:ascii="Times New Roman" w:hAnsi="Times New Roman"/>
          <w:sz w:val="24"/>
          <w:szCs w:val="24"/>
        </w:rPr>
        <w:t xml:space="preserve">.gada </w:t>
      </w:r>
      <w:r>
        <w:rPr>
          <w:rFonts w:ascii="Times New Roman" w:hAnsi="Times New Roman"/>
          <w:sz w:val="24"/>
          <w:szCs w:val="24"/>
        </w:rPr>
        <w:t>28.februārim</w:t>
      </w:r>
      <w:r w:rsidRPr="00235310">
        <w:rPr>
          <w:rFonts w:ascii="Times New Roman" w:hAnsi="Times New Roman"/>
          <w:sz w:val="24"/>
          <w:szCs w:val="24"/>
        </w:rPr>
        <w:t>;</w:t>
      </w:r>
    </w:p>
    <w:p w14:paraId="47E0B4A8" w14:textId="77777777" w:rsidR="007712BD" w:rsidRPr="00795C8B" w:rsidRDefault="007712BD" w:rsidP="007712BD">
      <w:pPr>
        <w:tabs>
          <w:tab w:val="left" w:pos="1134"/>
          <w:tab w:val="left" w:pos="1276"/>
        </w:tabs>
        <w:spacing w:after="0" w:line="360" w:lineRule="auto"/>
        <w:ind w:left="1134" w:hanging="567"/>
        <w:jc w:val="both"/>
        <w:rPr>
          <w:rFonts w:ascii="Times New Roman" w:eastAsia="Times New Roman" w:hAnsi="Times New Roman" w:cs="Times New Roman"/>
          <w:sz w:val="24"/>
          <w:szCs w:val="24"/>
        </w:rPr>
      </w:pPr>
      <w:r w:rsidRPr="00235310">
        <w:rPr>
          <w:rFonts w:ascii="Times New Roman" w:hAnsi="Times New Roman"/>
          <w:sz w:val="24"/>
          <w:szCs w:val="24"/>
        </w:rPr>
        <w:t>1.2.</w:t>
      </w:r>
      <w:r w:rsidRPr="00235310">
        <w:rPr>
          <w:rFonts w:ascii="Times New Roman" w:hAnsi="Times New Roman"/>
          <w:sz w:val="24"/>
          <w:szCs w:val="24"/>
        </w:rPr>
        <w:tab/>
        <w:t xml:space="preserve">zemes vienības lietošanas mērķis: </w:t>
      </w:r>
      <w:r w:rsidRPr="002757F5">
        <w:rPr>
          <w:rFonts w:ascii="Times New Roman" w:hAnsi="Times New Roman" w:cs="Times New Roman"/>
          <w:sz w:val="24"/>
          <w:szCs w:val="24"/>
        </w:rPr>
        <w:t>personisko palīgsaimniecīb</w:t>
      </w:r>
      <w:r>
        <w:rPr>
          <w:rFonts w:ascii="Times New Roman" w:hAnsi="Times New Roman" w:cs="Times New Roman"/>
          <w:sz w:val="24"/>
          <w:szCs w:val="24"/>
        </w:rPr>
        <w:t>u vajadzībām atbilstoši likuma “</w:t>
      </w:r>
      <w:r w:rsidRPr="00092747">
        <w:rPr>
          <w:rFonts w:ascii="Times New Roman" w:hAnsi="Times New Roman" w:cs="Times New Roman"/>
          <w:sz w:val="24"/>
          <w:szCs w:val="24"/>
        </w:rPr>
        <w:t>Par zemes reformu Latvijas Republikas lauku apvidos</w:t>
      </w:r>
      <w:r>
        <w:rPr>
          <w:rFonts w:ascii="Times New Roman" w:hAnsi="Times New Roman" w:cs="Times New Roman"/>
          <w:sz w:val="24"/>
          <w:szCs w:val="24"/>
        </w:rPr>
        <w:t>”</w:t>
      </w:r>
      <w:r w:rsidRPr="002757F5">
        <w:rPr>
          <w:rFonts w:ascii="Times New Roman" w:hAnsi="Times New Roman" w:cs="Times New Roman"/>
          <w:sz w:val="24"/>
          <w:szCs w:val="24"/>
        </w:rPr>
        <w:t xml:space="preserve"> </w:t>
      </w:r>
      <w:r w:rsidRPr="00092747">
        <w:rPr>
          <w:rFonts w:ascii="Times New Roman" w:hAnsi="Times New Roman" w:cs="Times New Roman"/>
          <w:sz w:val="24"/>
          <w:szCs w:val="24"/>
        </w:rPr>
        <w:t>7. pantam</w:t>
      </w:r>
      <w:r w:rsidRPr="002757F5">
        <w:rPr>
          <w:rFonts w:ascii="Times New Roman" w:hAnsi="Times New Roman" w:cs="Times New Roman"/>
          <w:sz w:val="24"/>
          <w:szCs w:val="24"/>
        </w:rPr>
        <w:t xml:space="preserve"> ar nosacījumu, ka nomnieks </w:t>
      </w:r>
      <w:r>
        <w:rPr>
          <w:rFonts w:ascii="Times New Roman" w:hAnsi="Times New Roman" w:cs="Times New Roman"/>
          <w:sz w:val="24"/>
          <w:szCs w:val="24"/>
        </w:rPr>
        <w:t xml:space="preserve">zemes vienībā </w:t>
      </w:r>
      <w:r w:rsidRPr="002757F5">
        <w:rPr>
          <w:rFonts w:ascii="Times New Roman" w:hAnsi="Times New Roman" w:cs="Times New Roman"/>
          <w:sz w:val="24"/>
          <w:szCs w:val="24"/>
        </w:rPr>
        <w:t>neveic saimniecisko darbību, kurai samazinātas nomas maksas piemērošanas gadījumā atbalsts nomniekam kvalificējams kā komercdarbības atbalsts</w:t>
      </w:r>
      <w:r>
        <w:rPr>
          <w:rFonts w:ascii="Times New Roman" w:eastAsia="Times New Roman" w:hAnsi="Times New Roman" w:cs="Times New Roman"/>
          <w:sz w:val="24"/>
          <w:szCs w:val="24"/>
        </w:rPr>
        <w:t>;</w:t>
      </w:r>
    </w:p>
    <w:p w14:paraId="127F6567" w14:textId="77777777" w:rsidR="007712BD" w:rsidRPr="00235310" w:rsidRDefault="007712BD" w:rsidP="007712BD">
      <w:pPr>
        <w:tabs>
          <w:tab w:val="left" w:pos="1134"/>
        </w:tabs>
        <w:spacing w:after="0" w:line="360" w:lineRule="auto"/>
        <w:ind w:left="1134" w:hanging="567"/>
        <w:jc w:val="both"/>
        <w:rPr>
          <w:rFonts w:ascii="Times New Roman" w:hAnsi="Times New Roman"/>
          <w:sz w:val="24"/>
          <w:szCs w:val="24"/>
        </w:rPr>
      </w:pPr>
      <w:r w:rsidRPr="00235310">
        <w:rPr>
          <w:rFonts w:ascii="Times New Roman" w:hAnsi="Times New Roman"/>
          <w:sz w:val="24"/>
          <w:szCs w:val="24"/>
        </w:rPr>
        <w:t>1.3.</w:t>
      </w:r>
      <w:r w:rsidRPr="00235310">
        <w:rPr>
          <w:rFonts w:ascii="Times New Roman" w:hAnsi="Times New Roman"/>
          <w:sz w:val="24"/>
          <w:szCs w:val="24"/>
        </w:rPr>
        <w:tab/>
        <w:t>nomas maks</w:t>
      </w:r>
      <w:r>
        <w:rPr>
          <w:rFonts w:ascii="Times New Roman" w:hAnsi="Times New Roman"/>
          <w:sz w:val="24"/>
          <w:szCs w:val="24"/>
        </w:rPr>
        <w:t>a</w:t>
      </w:r>
      <w:r w:rsidRPr="00235310">
        <w:rPr>
          <w:rFonts w:ascii="Times New Roman" w:hAnsi="Times New Roman"/>
          <w:sz w:val="24"/>
          <w:szCs w:val="24"/>
        </w:rPr>
        <w:t xml:space="preserve"> gadā ir </w:t>
      </w:r>
      <w:r>
        <w:rPr>
          <w:rFonts w:ascii="Times New Roman" w:hAnsi="Times New Roman"/>
          <w:sz w:val="24"/>
          <w:szCs w:val="24"/>
        </w:rPr>
        <w:t>12,00</w:t>
      </w:r>
      <w:r w:rsidRPr="00235310">
        <w:rPr>
          <w:rFonts w:ascii="Times New Roman" w:hAnsi="Times New Roman"/>
          <w:sz w:val="24"/>
          <w:szCs w:val="24"/>
        </w:rPr>
        <w:t xml:space="preserve"> EUR (</w:t>
      </w:r>
      <w:r>
        <w:rPr>
          <w:rFonts w:ascii="Times New Roman" w:hAnsi="Times New Roman"/>
          <w:sz w:val="24"/>
          <w:szCs w:val="24"/>
        </w:rPr>
        <w:t>divpadsmit</w:t>
      </w:r>
      <w:r w:rsidRPr="00235310">
        <w:rPr>
          <w:rFonts w:ascii="Times New Roman" w:hAnsi="Times New Roman"/>
          <w:sz w:val="24"/>
          <w:szCs w:val="24"/>
        </w:rPr>
        <w:t xml:space="preserve"> </w:t>
      </w:r>
      <w:r w:rsidRPr="00235310">
        <w:rPr>
          <w:rFonts w:ascii="Times New Roman" w:hAnsi="Times New Roman"/>
          <w:i/>
          <w:iCs/>
          <w:sz w:val="24"/>
          <w:szCs w:val="24"/>
        </w:rPr>
        <w:t>euro</w:t>
      </w:r>
      <w:r w:rsidRPr="00235310">
        <w:rPr>
          <w:rFonts w:ascii="Times New Roman" w:hAnsi="Times New Roman"/>
          <w:sz w:val="24"/>
          <w:szCs w:val="24"/>
        </w:rPr>
        <w:t xml:space="preserve"> </w:t>
      </w:r>
      <w:r>
        <w:rPr>
          <w:rFonts w:ascii="Times New Roman" w:hAnsi="Times New Roman"/>
          <w:sz w:val="24"/>
          <w:szCs w:val="24"/>
        </w:rPr>
        <w:t xml:space="preserve">nulle </w:t>
      </w:r>
      <w:r w:rsidRPr="00235310">
        <w:rPr>
          <w:rFonts w:ascii="Times New Roman" w:hAnsi="Times New Roman"/>
          <w:sz w:val="24"/>
          <w:szCs w:val="24"/>
        </w:rPr>
        <w:t xml:space="preserve">centi) bez PVN atbilstoši </w:t>
      </w:r>
      <w:r w:rsidRPr="00A83D87">
        <w:rPr>
          <w:rFonts w:ascii="Times New Roman" w:hAnsi="Times New Roman"/>
          <w:sz w:val="24"/>
          <w:szCs w:val="24"/>
        </w:rPr>
        <w:t xml:space="preserve">Gulbenes novada </w:t>
      </w:r>
      <w:r>
        <w:rPr>
          <w:rFonts w:ascii="Times New Roman" w:hAnsi="Times New Roman"/>
          <w:sz w:val="24"/>
          <w:szCs w:val="24"/>
        </w:rPr>
        <w:t xml:space="preserve">pašvaldības </w:t>
      </w:r>
      <w:r w:rsidRPr="00A83D87">
        <w:rPr>
          <w:rFonts w:ascii="Times New Roman" w:hAnsi="Times New Roman"/>
          <w:sz w:val="24"/>
          <w:szCs w:val="24"/>
        </w:rPr>
        <w:t>domes 2019.gada 28.februāra saistošo noteikumu Nr.6 “Par Gulbenes novada pašvaldībai piederoša vai piekrītoša neapbūvēta zemesgabala nomas maksas apmēru” 2.</w:t>
      </w:r>
      <w:r>
        <w:rPr>
          <w:rFonts w:ascii="Times New Roman" w:hAnsi="Times New Roman"/>
          <w:sz w:val="24"/>
          <w:szCs w:val="24"/>
        </w:rPr>
        <w:t>2.1</w:t>
      </w:r>
      <w:r w:rsidRPr="00A83D87">
        <w:rPr>
          <w:rFonts w:ascii="Times New Roman" w:hAnsi="Times New Roman"/>
          <w:sz w:val="24"/>
          <w:szCs w:val="24"/>
        </w:rPr>
        <w:t>.apakšpunktam;</w:t>
      </w:r>
    </w:p>
    <w:p w14:paraId="3C61E820" w14:textId="77777777" w:rsidR="007712BD" w:rsidRPr="00235310" w:rsidRDefault="007712BD" w:rsidP="007712BD">
      <w:pPr>
        <w:tabs>
          <w:tab w:val="left" w:pos="1134"/>
        </w:tabs>
        <w:spacing w:line="360" w:lineRule="auto"/>
        <w:ind w:left="1134" w:hanging="567"/>
        <w:contextualSpacing/>
        <w:jc w:val="both"/>
        <w:rPr>
          <w:rFonts w:ascii="Times New Roman" w:hAnsi="Times New Roman"/>
          <w:sz w:val="24"/>
          <w:szCs w:val="24"/>
        </w:rPr>
      </w:pPr>
      <w:r w:rsidRPr="00235310">
        <w:rPr>
          <w:rFonts w:ascii="Times New Roman" w:hAnsi="Times New Roman"/>
          <w:sz w:val="24"/>
          <w:szCs w:val="24"/>
        </w:rPr>
        <w:t>1.4.</w:t>
      </w:r>
      <w:r w:rsidRPr="00235310">
        <w:rPr>
          <w:rFonts w:ascii="Times New Roman" w:hAnsi="Times New Roman"/>
          <w:sz w:val="24"/>
          <w:szCs w:val="24"/>
        </w:rPr>
        <w:tab/>
        <w:t>nomas maksa maksājama no zemes nomas līguma spēkā stāšanās dienas;</w:t>
      </w:r>
    </w:p>
    <w:p w14:paraId="1312E6F3" w14:textId="77777777" w:rsidR="007712BD" w:rsidRPr="00235310" w:rsidRDefault="007712BD" w:rsidP="007712BD">
      <w:pPr>
        <w:tabs>
          <w:tab w:val="left" w:pos="1134"/>
        </w:tabs>
        <w:spacing w:line="360" w:lineRule="auto"/>
        <w:ind w:left="1134" w:hanging="567"/>
        <w:contextualSpacing/>
        <w:jc w:val="both"/>
        <w:rPr>
          <w:rFonts w:ascii="Times New Roman" w:hAnsi="Times New Roman"/>
          <w:sz w:val="24"/>
          <w:szCs w:val="24"/>
        </w:rPr>
      </w:pPr>
      <w:r w:rsidRPr="00235310">
        <w:rPr>
          <w:rFonts w:ascii="Times New Roman" w:hAnsi="Times New Roman"/>
          <w:sz w:val="24"/>
          <w:szCs w:val="24"/>
        </w:rPr>
        <w:t>1.5.</w:t>
      </w:r>
      <w:r w:rsidRPr="00235310">
        <w:rPr>
          <w:rFonts w:ascii="Times New Roman" w:hAnsi="Times New Roman"/>
          <w:sz w:val="24"/>
          <w:szCs w:val="24"/>
        </w:rPr>
        <w:tab/>
        <w:t>papildus nomas maksai nomnieks maksā nekustamā īpašuma nodokli</w:t>
      </w:r>
      <w:r>
        <w:rPr>
          <w:rFonts w:ascii="Times New Roman" w:hAnsi="Times New Roman"/>
          <w:sz w:val="24"/>
          <w:szCs w:val="24"/>
        </w:rPr>
        <w:t>.</w:t>
      </w:r>
    </w:p>
    <w:p w14:paraId="5732AB27" w14:textId="77777777" w:rsidR="007712BD" w:rsidRPr="00BD0B3B" w:rsidRDefault="007712BD" w:rsidP="007712BD">
      <w:pPr>
        <w:spacing w:after="0" w:line="360" w:lineRule="auto"/>
        <w:ind w:firstLine="567"/>
        <w:jc w:val="both"/>
        <w:rPr>
          <w:rFonts w:ascii="Times New Roman" w:hAnsi="Times New Roman" w:cs="Times New Roman"/>
          <w:sz w:val="24"/>
          <w:szCs w:val="24"/>
        </w:rPr>
      </w:pPr>
      <w:r w:rsidRPr="00235310">
        <w:rPr>
          <w:rFonts w:ascii="Times New Roman" w:hAnsi="Times New Roman"/>
          <w:sz w:val="24"/>
          <w:szCs w:val="24"/>
        </w:rPr>
        <w:t xml:space="preserve">2. </w:t>
      </w:r>
      <w:r>
        <w:rPr>
          <w:rFonts w:ascii="Times New Roman" w:eastAsia="Times New Roman" w:hAnsi="Times New Roman"/>
          <w:sz w:val="24"/>
          <w:szCs w:val="24"/>
        </w:rPr>
        <w:t>Litenes, Stāmerienas un Stradu pagastu apvienības pārvaldei atbilstoši</w:t>
      </w:r>
      <w:r w:rsidRPr="003665E4">
        <w:rPr>
          <w:rFonts w:ascii="Times New Roman" w:eastAsia="Times New Roman" w:hAnsi="Times New Roman"/>
          <w:sz w:val="24"/>
          <w:szCs w:val="24"/>
        </w:rPr>
        <w:t xml:space="preserve"> </w:t>
      </w:r>
      <w:r>
        <w:rPr>
          <w:rFonts w:ascii="Times New Roman" w:eastAsia="Times New Roman" w:hAnsi="Times New Roman"/>
          <w:sz w:val="24"/>
          <w:szCs w:val="24"/>
        </w:rPr>
        <w:t xml:space="preserve">Litenes, Stāmerienas un Stradu apvienības pārvaldes </w:t>
      </w:r>
      <w:r w:rsidRPr="001D275E">
        <w:rPr>
          <w:rFonts w:ascii="Times New Roman" w:eastAsia="Times New Roman" w:hAnsi="Times New Roman"/>
          <w:sz w:val="24"/>
          <w:szCs w:val="24"/>
        </w:rPr>
        <w:t>nolikuma 8.</w:t>
      </w:r>
      <w:r>
        <w:rPr>
          <w:rFonts w:ascii="Times New Roman" w:eastAsia="Times New Roman" w:hAnsi="Times New Roman"/>
          <w:sz w:val="24"/>
          <w:szCs w:val="24"/>
        </w:rPr>
        <w:t>11</w:t>
      </w:r>
      <w:r w:rsidRPr="001D275E">
        <w:rPr>
          <w:rFonts w:ascii="Times New Roman" w:eastAsia="Times New Roman" w:hAnsi="Times New Roman"/>
          <w:sz w:val="24"/>
          <w:szCs w:val="24"/>
        </w:rPr>
        <w:t>.apakšpunktam</w:t>
      </w:r>
      <w:r>
        <w:rPr>
          <w:rFonts w:ascii="Times New Roman" w:hAnsi="Times New Roman" w:cs="Times New Roman"/>
          <w:sz w:val="24"/>
          <w:szCs w:val="24"/>
        </w:rPr>
        <w:t xml:space="preserve"> organizēt</w:t>
      </w:r>
      <w:r w:rsidRPr="00BD0B3B">
        <w:rPr>
          <w:rFonts w:ascii="Times New Roman" w:hAnsi="Times New Roman" w:cs="Times New Roman"/>
          <w:sz w:val="24"/>
          <w:szCs w:val="24"/>
        </w:rPr>
        <w:t xml:space="preserve"> jauna zemes nomas līguma noslēgšanu</w:t>
      </w:r>
      <w:r>
        <w:rPr>
          <w:rFonts w:ascii="Times New Roman" w:hAnsi="Times New Roman" w:cs="Times New Roman"/>
          <w:sz w:val="24"/>
          <w:szCs w:val="24"/>
        </w:rPr>
        <w:t>.</w:t>
      </w:r>
    </w:p>
    <w:p w14:paraId="4DDCDDD2" w14:textId="77777777" w:rsidR="007712BD" w:rsidRPr="00235310" w:rsidRDefault="007712BD" w:rsidP="007712BD">
      <w:pPr>
        <w:spacing w:after="0" w:line="360" w:lineRule="auto"/>
        <w:ind w:firstLine="567"/>
        <w:jc w:val="both"/>
        <w:rPr>
          <w:rFonts w:ascii="Times New Roman" w:hAnsi="Times New Roman"/>
          <w:sz w:val="24"/>
          <w:szCs w:val="24"/>
        </w:rPr>
      </w:pPr>
      <w:r w:rsidRPr="00235310">
        <w:rPr>
          <w:rFonts w:ascii="Times New Roman" w:hAnsi="Times New Roman"/>
          <w:sz w:val="24"/>
          <w:szCs w:val="24"/>
        </w:rPr>
        <w:t>3. NODROŠINĀT 10 darbdienu laikā pēc zemes nomas līguma spēkā stāšanās attiecīgās informācijas publicēšanu Gulbenes novada pašvaldības tīmekļa vietnē www.gulbene.lv.</w:t>
      </w:r>
    </w:p>
    <w:p w14:paraId="2D369549" w14:textId="37D8DF20" w:rsidR="007712BD" w:rsidRDefault="007712BD" w:rsidP="007712BD">
      <w:pPr>
        <w:spacing w:after="0" w:line="360" w:lineRule="auto"/>
        <w:ind w:firstLine="567"/>
        <w:jc w:val="both"/>
        <w:rPr>
          <w:rFonts w:ascii="Times New Roman" w:hAnsi="Times New Roman"/>
          <w:sz w:val="24"/>
          <w:szCs w:val="24"/>
        </w:rPr>
      </w:pPr>
      <w:r w:rsidRPr="00235310">
        <w:rPr>
          <w:rFonts w:ascii="Times New Roman" w:hAnsi="Times New Roman"/>
          <w:sz w:val="24"/>
          <w:szCs w:val="24"/>
        </w:rPr>
        <w:lastRenderedPageBreak/>
        <w:t>4. NOTEIKT, ka šis lēmums zaudē spēku, ja līdz 202</w:t>
      </w:r>
      <w:r>
        <w:rPr>
          <w:rFonts w:ascii="Times New Roman" w:hAnsi="Times New Roman"/>
          <w:sz w:val="24"/>
          <w:szCs w:val="24"/>
        </w:rPr>
        <w:t>5</w:t>
      </w:r>
      <w:r w:rsidRPr="00235310">
        <w:rPr>
          <w:rFonts w:ascii="Times New Roman" w:hAnsi="Times New Roman"/>
          <w:sz w:val="24"/>
          <w:szCs w:val="24"/>
        </w:rPr>
        <w:t xml:space="preserve">. gada </w:t>
      </w:r>
      <w:r>
        <w:rPr>
          <w:rFonts w:ascii="Times New Roman" w:hAnsi="Times New Roman"/>
          <w:sz w:val="24"/>
          <w:szCs w:val="24"/>
        </w:rPr>
        <w:t xml:space="preserve">28.februārim </w:t>
      </w:r>
      <w:r w:rsidR="00C61C3B">
        <w:rPr>
          <w:rFonts w:ascii="Times New Roman" w:eastAsia="Calibri" w:hAnsi="Times New Roman" w:cs="Times New Roman"/>
          <w:sz w:val="24"/>
          <w:szCs w:val="24"/>
          <w:lang w:eastAsia="lv-LV"/>
        </w:rPr>
        <w:t>[…]</w:t>
      </w:r>
      <w:r>
        <w:rPr>
          <w:rFonts w:ascii="Times New Roman" w:hAnsi="Times New Roman"/>
          <w:sz w:val="24"/>
          <w:szCs w:val="24"/>
        </w:rPr>
        <w:t>ne</w:t>
      </w:r>
      <w:r w:rsidRPr="00235310">
        <w:rPr>
          <w:rFonts w:ascii="Times New Roman" w:hAnsi="Times New Roman"/>
          <w:sz w:val="24"/>
          <w:szCs w:val="24"/>
        </w:rPr>
        <w:t>noslē</w:t>
      </w:r>
      <w:r>
        <w:rPr>
          <w:rFonts w:ascii="Times New Roman" w:hAnsi="Times New Roman"/>
          <w:sz w:val="24"/>
          <w:szCs w:val="24"/>
        </w:rPr>
        <w:t>dz</w:t>
      </w:r>
      <w:r w:rsidRPr="00235310">
        <w:rPr>
          <w:rFonts w:ascii="Times New Roman" w:hAnsi="Times New Roman"/>
          <w:sz w:val="24"/>
          <w:szCs w:val="24"/>
        </w:rPr>
        <w:t xml:space="preserve"> jaun</w:t>
      </w:r>
      <w:r>
        <w:rPr>
          <w:rFonts w:ascii="Times New Roman" w:hAnsi="Times New Roman"/>
          <w:sz w:val="24"/>
          <w:szCs w:val="24"/>
        </w:rPr>
        <w:t>u</w:t>
      </w:r>
      <w:r w:rsidRPr="00235310">
        <w:rPr>
          <w:rFonts w:ascii="Times New Roman" w:hAnsi="Times New Roman"/>
          <w:sz w:val="24"/>
          <w:szCs w:val="24"/>
        </w:rPr>
        <w:t xml:space="preserve"> zemes nomas līgum</w:t>
      </w:r>
      <w:r>
        <w:rPr>
          <w:rFonts w:ascii="Times New Roman" w:hAnsi="Times New Roman"/>
          <w:sz w:val="24"/>
          <w:szCs w:val="24"/>
        </w:rPr>
        <w:t>u</w:t>
      </w:r>
      <w:r w:rsidRPr="00235310">
        <w:rPr>
          <w:rFonts w:ascii="Times New Roman" w:hAnsi="Times New Roman"/>
          <w:sz w:val="24"/>
          <w:szCs w:val="24"/>
        </w:rPr>
        <w:t>.</w:t>
      </w:r>
    </w:p>
    <w:p w14:paraId="2209DCC0" w14:textId="6679A8B1" w:rsidR="007712BD" w:rsidRDefault="007712BD" w:rsidP="007712BD">
      <w:pPr>
        <w:spacing w:after="0" w:line="360" w:lineRule="auto"/>
        <w:ind w:firstLine="567"/>
        <w:jc w:val="both"/>
        <w:rPr>
          <w:rFonts w:ascii="Times New Roman" w:hAnsi="Times New Roman" w:cs="Times New Roman"/>
          <w:sz w:val="24"/>
          <w:szCs w:val="24"/>
        </w:rPr>
      </w:pPr>
      <w:r w:rsidRPr="00490B1D">
        <w:rPr>
          <w:rFonts w:ascii="Times New Roman" w:hAnsi="Times New Roman"/>
          <w:sz w:val="24"/>
          <w:szCs w:val="24"/>
        </w:rPr>
        <w:t xml:space="preserve">5. </w:t>
      </w:r>
      <w:r w:rsidRPr="00490B1D">
        <w:rPr>
          <w:rFonts w:ascii="Times New Roman" w:eastAsia="SimSun" w:hAnsi="Times New Roman" w:cs="Times New Roman"/>
          <w:sz w:val="24"/>
          <w:szCs w:val="24"/>
          <w:lang w:eastAsia="zh-CN" w:bidi="hi-IN"/>
        </w:rPr>
        <w:t xml:space="preserve">Lēmumu nosūtīt </w:t>
      </w:r>
      <w:r w:rsidR="00C61C3B">
        <w:rPr>
          <w:rFonts w:ascii="Times New Roman" w:eastAsia="Calibri" w:hAnsi="Times New Roman" w:cs="Times New Roman"/>
          <w:sz w:val="24"/>
          <w:szCs w:val="24"/>
          <w:lang w:eastAsia="lv-LV"/>
        </w:rPr>
        <w:t>[…]</w:t>
      </w:r>
    </w:p>
    <w:p w14:paraId="1AC15AEE" w14:textId="5D662CE4" w:rsidR="007712BD" w:rsidRDefault="007712BD">
      <w:pPr>
        <w:rPr>
          <w:rFonts w:ascii="Times New Roman" w:hAnsi="Times New Roman" w:cs="Times New Roman"/>
          <w:sz w:val="24"/>
          <w:szCs w:val="24"/>
        </w:rPr>
      </w:pPr>
    </w:p>
    <w:p w14:paraId="4E1E19C8" w14:textId="77777777" w:rsidR="007712BD" w:rsidRPr="00D07CE7" w:rsidRDefault="007712BD" w:rsidP="007712BD">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73CFF7FA" w14:textId="77777777" w:rsidR="007712BD" w:rsidRPr="00D07CE7" w:rsidRDefault="007712BD" w:rsidP="007712BD">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0C69285C" w14:textId="77777777" w:rsidR="007712BD" w:rsidRPr="00F33032" w:rsidRDefault="007712BD" w:rsidP="007712BD">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7712BD" w14:paraId="795A4F57" w14:textId="77777777" w:rsidTr="0093675C">
        <w:trPr>
          <w:trHeight w:val="364"/>
        </w:trPr>
        <w:tc>
          <w:tcPr>
            <w:tcW w:w="4654" w:type="dxa"/>
          </w:tcPr>
          <w:p w14:paraId="393E12AF" w14:textId="77777777" w:rsidR="007712BD" w:rsidRPr="00F33032" w:rsidRDefault="007712BD" w:rsidP="0093675C">
            <w:pPr>
              <w:rPr>
                <w:rFonts w:ascii="Times New Roman" w:hAnsi="Times New Roman" w:cs="Times New Roman"/>
                <w:b/>
                <w:bCs/>
                <w:sz w:val="24"/>
                <w:szCs w:val="24"/>
              </w:rPr>
            </w:pPr>
            <w:r w:rsidRPr="000804AF">
              <w:rPr>
                <w:rFonts w:ascii="Times New Roman" w:hAnsi="Times New Roman" w:cs="Times New Roman"/>
                <w:noProof/>
                <w:sz w:val="24"/>
                <w:szCs w:val="24"/>
              </w:rPr>
              <w:t>29.01.2025</w:t>
            </w:r>
          </w:p>
        </w:tc>
        <w:tc>
          <w:tcPr>
            <w:tcW w:w="4844" w:type="dxa"/>
          </w:tcPr>
          <w:p w14:paraId="1D5FA56F" w14:textId="77777777" w:rsidR="007712BD" w:rsidRPr="00F33032" w:rsidRDefault="007712BD" w:rsidP="0093675C">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GND/2.6.2/25/39</w:t>
            </w:r>
          </w:p>
        </w:tc>
      </w:tr>
    </w:tbl>
    <w:p w14:paraId="63AA5C94" w14:textId="5657AEB4" w:rsidR="005754F5" w:rsidRPr="00F11505" w:rsidRDefault="005754F5" w:rsidP="005754F5">
      <w:pPr>
        <w:spacing w:line="240" w:lineRule="auto"/>
        <w:contextualSpacing/>
        <w:jc w:val="right"/>
        <w:rPr>
          <w:rFonts w:ascii="Times New Roman" w:hAnsi="Times New Roman" w:cs="Times New Roman"/>
          <w:sz w:val="24"/>
          <w:szCs w:val="24"/>
        </w:rPr>
      </w:pPr>
      <w:r w:rsidRPr="00F11505">
        <w:rPr>
          <w:rFonts w:ascii="Times New Roman" w:hAnsi="Times New Roman" w:cs="Times New Roman"/>
          <w:sz w:val="24"/>
          <w:szCs w:val="24"/>
        </w:rPr>
        <w:t>(protokols Nr.</w:t>
      </w:r>
      <w:r w:rsidRPr="001F09FF">
        <w:rPr>
          <w:rFonts w:ascii="Times New Roman" w:hAnsi="Times New Roman" w:cs="Times New Roman"/>
          <w:sz w:val="24"/>
          <w:szCs w:val="24"/>
        </w:rPr>
        <w:t xml:space="preserve"> GND/2.6.1/25/2; </w:t>
      </w:r>
      <w:r>
        <w:rPr>
          <w:rFonts w:ascii="Times New Roman" w:hAnsi="Times New Roman" w:cs="Times New Roman"/>
          <w:sz w:val="24"/>
          <w:szCs w:val="24"/>
        </w:rPr>
        <w:t>27</w:t>
      </w:r>
      <w:r w:rsidRPr="001F09FF">
        <w:rPr>
          <w:rFonts w:ascii="Times New Roman" w:hAnsi="Times New Roman" w:cs="Times New Roman"/>
          <w:sz w:val="24"/>
          <w:szCs w:val="24"/>
        </w:rPr>
        <w:t>.p.)</w:t>
      </w:r>
    </w:p>
    <w:p w14:paraId="3349A45E" w14:textId="77777777" w:rsidR="007712BD" w:rsidRDefault="007712BD" w:rsidP="007712BD">
      <w:pPr>
        <w:spacing w:line="240" w:lineRule="auto"/>
        <w:contextualSpacing/>
        <w:jc w:val="right"/>
        <w:rPr>
          <w:rFonts w:ascii="Times New Roman" w:eastAsia="Times New Roman" w:hAnsi="Times New Roman" w:cs="Times New Roman"/>
          <w:b/>
          <w:sz w:val="24"/>
          <w:szCs w:val="24"/>
        </w:rPr>
      </w:pPr>
    </w:p>
    <w:p w14:paraId="2B337CB9" w14:textId="77777777" w:rsidR="007712BD" w:rsidRDefault="007712BD" w:rsidP="007712BD">
      <w:pPr>
        <w:spacing w:after="0" w:line="240" w:lineRule="auto"/>
        <w:ind w:right="-99"/>
        <w:contextualSpacing/>
        <w:jc w:val="center"/>
        <w:rPr>
          <w:rFonts w:ascii="Times New Roman" w:eastAsia="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Stradu pagastā ar nosaukumu “Paliena” zemes vienības ar kadastra apzīmējumu 5090 006 0153 nomas līguma pagarināšanu</w:t>
      </w:r>
    </w:p>
    <w:p w14:paraId="71447F20" w14:textId="77777777" w:rsidR="007712BD" w:rsidRPr="00F33032" w:rsidRDefault="007712BD" w:rsidP="007712BD">
      <w:pPr>
        <w:spacing w:after="0" w:line="240" w:lineRule="auto"/>
        <w:ind w:right="-99"/>
        <w:contextualSpacing/>
        <w:jc w:val="center"/>
        <w:rPr>
          <w:rFonts w:ascii="Times New Roman" w:hAnsi="Times New Roman" w:cs="Times New Roman"/>
          <w:b/>
          <w:sz w:val="24"/>
          <w:szCs w:val="24"/>
        </w:rPr>
      </w:pPr>
    </w:p>
    <w:p w14:paraId="6BCDD81F" w14:textId="73F587A8" w:rsidR="007712BD" w:rsidRDefault="007712BD" w:rsidP="007712BD">
      <w:pPr>
        <w:spacing w:after="0" w:line="360" w:lineRule="auto"/>
        <w:ind w:firstLine="567"/>
        <w:jc w:val="both"/>
        <w:rPr>
          <w:rFonts w:ascii="Times New Roman" w:hAnsi="Times New Roman"/>
          <w:sz w:val="24"/>
          <w:szCs w:val="24"/>
        </w:rPr>
      </w:pPr>
      <w:r w:rsidRPr="00235310">
        <w:rPr>
          <w:rFonts w:ascii="Times New Roman" w:hAnsi="Times New Roman"/>
          <w:sz w:val="24"/>
          <w:szCs w:val="24"/>
        </w:rPr>
        <w:t xml:space="preserve">Izskatīts </w:t>
      </w:r>
      <w:r w:rsidR="00C61C3B">
        <w:rPr>
          <w:rFonts w:ascii="Times New Roman" w:eastAsia="Calibri" w:hAnsi="Times New Roman" w:cs="Times New Roman"/>
          <w:sz w:val="24"/>
          <w:szCs w:val="24"/>
          <w:lang w:eastAsia="lv-LV"/>
        </w:rPr>
        <w:t>[…]</w:t>
      </w:r>
      <w:r>
        <w:rPr>
          <w:rFonts w:ascii="Times New Roman" w:hAnsi="Times New Roman"/>
          <w:sz w:val="24"/>
          <w:szCs w:val="24"/>
        </w:rPr>
        <w:t xml:space="preserve">, </w:t>
      </w:r>
      <w:r w:rsidRPr="00235310">
        <w:rPr>
          <w:rFonts w:ascii="Times New Roman" w:hAnsi="Times New Roman"/>
          <w:sz w:val="24"/>
          <w:szCs w:val="24"/>
        </w:rPr>
        <w:t>202</w:t>
      </w:r>
      <w:r>
        <w:rPr>
          <w:rFonts w:ascii="Times New Roman" w:hAnsi="Times New Roman"/>
          <w:sz w:val="24"/>
          <w:szCs w:val="24"/>
        </w:rPr>
        <w:t>5</w:t>
      </w:r>
      <w:r w:rsidRPr="00235310">
        <w:rPr>
          <w:rFonts w:ascii="Times New Roman" w:hAnsi="Times New Roman"/>
          <w:sz w:val="24"/>
          <w:szCs w:val="24"/>
        </w:rPr>
        <w:t xml:space="preserve">.gada </w:t>
      </w:r>
      <w:r>
        <w:rPr>
          <w:rFonts w:ascii="Times New Roman" w:hAnsi="Times New Roman"/>
          <w:sz w:val="24"/>
          <w:szCs w:val="24"/>
        </w:rPr>
        <w:t>22.janvāra</w:t>
      </w:r>
      <w:r w:rsidRPr="00235310">
        <w:rPr>
          <w:rFonts w:ascii="Times New Roman" w:hAnsi="Times New Roman"/>
          <w:sz w:val="24"/>
          <w:szCs w:val="24"/>
        </w:rPr>
        <w:t xml:space="preserve"> iesniegums (Gulbenes novada pašvaldībā saņemts 202</w:t>
      </w:r>
      <w:r>
        <w:rPr>
          <w:rFonts w:ascii="Times New Roman" w:hAnsi="Times New Roman"/>
          <w:sz w:val="24"/>
          <w:szCs w:val="24"/>
        </w:rPr>
        <w:t>5</w:t>
      </w:r>
      <w:r w:rsidRPr="00235310">
        <w:rPr>
          <w:rFonts w:ascii="Times New Roman" w:hAnsi="Times New Roman"/>
          <w:sz w:val="24"/>
          <w:szCs w:val="24"/>
        </w:rPr>
        <w:t xml:space="preserve">.gada </w:t>
      </w:r>
      <w:r>
        <w:rPr>
          <w:rFonts w:ascii="Times New Roman" w:hAnsi="Times New Roman"/>
          <w:sz w:val="24"/>
          <w:szCs w:val="24"/>
        </w:rPr>
        <w:t>22.janvārī</w:t>
      </w:r>
      <w:r w:rsidRPr="00235310">
        <w:rPr>
          <w:rFonts w:ascii="Times New Roman" w:hAnsi="Times New Roman"/>
          <w:sz w:val="24"/>
          <w:szCs w:val="24"/>
        </w:rPr>
        <w:t xml:space="preserve"> un reģistrēts ar Nr.</w:t>
      </w:r>
      <w:r w:rsidRPr="00295395">
        <w:t xml:space="preserve"> </w:t>
      </w:r>
      <w:r w:rsidRPr="001D5C5E">
        <w:rPr>
          <w:rFonts w:ascii="Times New Roman" w:hAnsi="Times New Roman" w:cs="Times New Roman"/>
          <w:sz w:val="24"/>
          <w:szCs w:val="24"/>
        </w:rPr>
        <w:t>GND/5.13.1/25/221-G</w:t>
      </w:r>
      <w:r w:rsidRPr="00235310">
        <w:rPr>
          <w:rFonts w:ascii="Times New Roman" w:hAnsi="Times New Roman"/>
          <w:sz w:val="24"/>
          <w:szCs w:val="24"/>
        </w:rPr>
        <w:t>)</w:t>
      </w:r>
      <w:r>
        <w:rPr>
          <w:rFonts w:ascii="Times New Roman" w:hAnsi="Times New Roman"/>
          <w:sz w:val="24"/>
          <w:szCs w:val="24"/>
        </w:rPr>
        <w:t>,</w:t>
      </w:r>
      <w:r w:rsidRPr="00235310">
        <w:rPr>
          <w:rFonts w:ascii="Times New Roman" w:hAnsi="Times New Roman"/>
          <w:sz w:val="24"/>
          <w:szCs w:val="24"/>
        </w:rPr>
        <w:t xml:space="preserve"> </w:t>
      </w:r>
      <w:r>
        <w:rPr>
          <w:rFonts w:ascii="Times New Roman" w:hAnsi="Times New Roman"/>
          <w:sz w:val="24"/>
          <w:szCs w:val="24"/>
        </w:rPr>
        <w:t>kurā lūgts</w:t>
      </w:r>
      <w:r w:rsidRPr="00235310">
        <w:rPr>
          <w:rFonts w:ascii="Times New Roman" w:hAnsi="Times New Roman"/>
          <w:sz w:val="24"/>
          <w:szCs w:val="24"/>
        </w:rPr>
        <w:t xml:space="preserve"> pagarināt 20</w:t>
      </w:r>
      <w:r>
        <w:rPr>
          <w:rFonts w:ascii="Times New Roman" w:hAnsi="Times New Roman"/>
          <w:sz w:val="24"/>
          <w:szCs w:val="24"/>
        </w:rPr>
        <w:t>20</w:t>
      </w:r>
      <w:r w:rsidRPr="00235310">
        <w:rPr>
          <w:rFonts w:ascii="Times New Roman" w:hAnsi="Times New Roman"/>
          <w:sz w:val="24"/>
          <w:szCs w:val="24"/>
        </w:rPr>
        <w:t xml:space="preserve">.gada </w:t>
      </w:r>
      <w:r>
        <w:rPr>
          <w:rFonts w:ascii="Times New Roman" w:hAnsi="Times New Roman"/>
          <w:sz w:val="24"/>
          <w:szCs w:val="24"/>
        </w:rPr>
        <w:t>14.februārī</w:t>
      </w:r>
      <w:r w:rsidRPr="00235310">
        <w:rPr>
          <w:rFonts w:ascii="Times New Roman" w:hAnsi="Times New Roman"/>
          <w:sz w:val="24"/>
          <w:szCs w:val="24"/>
        </w:rPr>
        <w:t xml:space="preserve"> noslēgto zemes nomas līgumu Nr.</w:t>
      </w:r>
      <w:r>
        <w:rPr>
          <w:rFonts w:ascii="Times New Roman" w:hAnsi="Times New Roman"/>
          <w:sz w:val="24"/>
          <w:szCs w:val="24"/>
        </w:rPr>
        <w:t> SR</w:t>
      </w:r>
      <w:r w:rsidRPr="00235310">
        <w:rPr>
          <w:rFonts w:ascii="Times New Roman" w:hAnsi="Times New Roman"/>
          <w:sz w:val="24"/>
          <w:szCs w:val="24"/>
        </w:rPr>
        <w:t>/9</w:t>
      </w:r>
      <w:r>
        <w:rPr>
          <w:rFonts w:ascii="Times New Roman" w:hAnsi="Times New Roman"/>
          <w:sz w:val="24"/>
          <w:szCs w:val="24"/>
        </w:rPr>
        <w:t>.3/20/45</w:t>
      </w:r>
      <w:r w:rsidRPr="00235310">
        <w:rPr>
          <w:rFonts w:ascii="Times New Roman" w:hAnsi="Times New Roman"/>
          <w:sz w:val="24"/>
          <w:szCs w:val="24"/>
        </w:rPr>
        <w:t xml:space="preserve"> par zemes vienības ar kadastra apzīmējumu </w:t>
      </w:r>
      <w:r>
        <w:rPr>
          <w:rFonts w:ascii="Times New Roman" w:hAnsi="Times New Roman"/>
          <w:sz w:val="24"/>
          <w:szCs w:val="24"/>
        </w:rPr>
        <w:t>5090 006 0153</w:t>
      </w:r>
      <w:r w:rsidRPr="00235310">
        <w:rPr>
          <w:rFonts w:ascii="Times New Roman" w:hAnsi="Times New Roman"/>
          <w:sz w:val="24"/>
          <w:szCs w:val="24"/>
        </w:rPr>
        <w:t xml:space="preserve"> nomu.</w:t>
      </w:r>
    </w:p>
    <w:p w14:paraId="52E913DF" w14:textId="557BC2D5" w:rsidR="007712BD" w:rsidRDefault="007712BD" w:rsidP="007712BD">
      <w:pPr>
        <w:spacing w:after="0" w:line="360" w:lineRule="auto"/>
        <w:ind w:firstLine="567"/>
        <w:jc w:val="both"/>
        <w:rPr>
          <w:rFonts w:ascii="Times New Roman" w:hAnsi="Times New Roman"/>
          <w:sz w:val="24"/>
          <w:szCs w:val="24"/>
        </w:rPr>
      </w:pPr>
      <w:r>
        <w:rPr>
          <w:rFonts w:ascii="Times New Roman" w:hAnsi="Times New Roman"/>
          <w:sz w:val="24"/>
          <w:szCs w:val="24"/>
        </w:rPr>
        <w:t xml:space="preserve">2015.gada 1.martā starp Gulbenes novada pašvaldību un </w:t>
      </w:r>
      <w:r w:rsidR="00F403F9">
        <w:rPr>
          <w:rFonts w:ascii="Times New Roman" w:eastAsia="Calibri" w:hAnsi="Times New Roman" w:cs="Times New Roman"/>
          <w:sz w:val="24"/>
          <w:szCs w:val="24"/>
          <w:lang w:eastAsia="lv-LV"/>
        </w:rPr>
        <w:t xml:space="preserve">[…] </w:t>
      </w:r>
      <w:r>
        <w:rPr>
          <w:rFonts w:ascii="Times New Roman" w:hAnsi="Times New Roman"/>
          <w:sz w:val="24"/>
          <w:szCs w:val="24"/>
        </w:rPr>
        <w:t xml:space="preserve">tika noslēgts zemes nomas līgums Nr. </w:t>
      </w:r>
      <w:r w:rsidRPr="00BD5FDA">
        <w:rPr>
          <w:rFonts w:ascii="Times New Roman" w:hAnsi="Times New Roman"/>
          <w:sz w:val="24"/>
          <w:szCs w:val="24"/>
        </w:rPr>
        <w:t>SR/9.p.3/15/161</w:t>
      </w:r>
      <w:r>
        <w:rPr>
          <w:rFonts w:ascii="Times New Roman" w:hAnsi="Times New Roman"/>
          <w:sz w:val="24"/>
          <w:szCs w:val="24"/>
        </w:rPr>
        <w:t xml:space="preserve"> par Stradu pagasta nekustamajā īpašumā “Paliena”, kadastra numurs 5090 006 0153, ietilpstošās zemes vienības ar kadastra apzīmējumu 5090 006 0153 ar kopējo platību 0,09 ha nomu. Minētā līguma darbības termiņš – 2020. gada 29.februāris.</w:t>
      </w:r>
    </w:p>
    <w:p w14:paraId="52AC4088" w14:textId="59669FBD" w:rsidR="007712BD" w:rsidRDefault="007712BD" w:rsidP="007712BD">
      <w:pPr>
        <w:spacing w:after="0" w:line="360" w:lineRule="auto"/>
        <w:ind w:firstLine="567"/>
        <w:jc w:val="both"/>
        <w:rPr>
          <w:rFonts w:ascii="Times New Roman" w:hAnsi="Times New Roman"/>
          <w:sz w:val="24"/>
          <w:szCs w:val="24"/>
        </w:rPr>
      </w:pPr>
      <w:r>
        <w:rPr>
          <w:rFonts w:ascii="Times New Roman" w:hAnsi="Times New Roman"/>
          <w:sz w:val="24"/>
          <w:szCs w:val="24"/>
        </w:rPr>
        <w:t xml:space="preserve">2020.gada 14.februārī starp Gulbenes novada pašvaldību un </w:t>
      </w:r>
      <w:r w:rsidR="00F403F9">
        <w:rPr>
          <w:rFonts w:ascii="Times New Roman" w:eastAsia="Calibri" w:hAnsi="Times New Roman" w:cs="Times New Roman"/>
          <w:sz w:val="24"/>
          <w:szCs w:val="24"/>
          <w:lang w:eastAsia="lv-LV"/>
        </w:rPr>
        <w:t>[…]</w:t>
      </w:r>
      <w:r>
        <w:rPr>
          <w:rFonts w:ascii="Times New Roman" w:hAnsi="Times New Roman"/>
          <w:sz w:val="24"/>
          <w:szCs w:val="24"/>
        </w:rPr>
        <w:t>tika noslēgts zemes nomas līgums Nr. SR</w:t>
      </w:r>
      <w:r w:rsidRPr="00235310">
        <w:rPr>
          <w:rFonts w:ascii="Times New Roman" w:hAnsi="Times New Roman"/>
          <w:sz w:val="24"/>
          <w:szCs w:val="24"/>
        </w:rPr>
        <w:t>/9</w:t>
      </w:r>
      <w:r>
        <w:rPr>
          <w:rFonts w:ascii="Times New Roman" w:hAnsi="Times New Roman"/>
          <w:sz w:val="24"/>
          <w:szCs w:val="24"/>
        </w:rPr>
        <w:t>.3/20/45 par Stradu pagasta nekustamajā īpašumā “Paliena”, kadastra numurs 5090 006 0153, ietilpstošās zemes vienības ar kadastra apzīmējumu 5090 006 0153 ar kopējo platību 0,1144 ha nomu (turpmāk – Līgums). Līguma darbības termiņš – 2025. gada 29.februāris.</w:t>
      </w:r>
    </w:p>
    <w:p w14:paraId="3534782D" w14:textId="77777777" w:rsidR="007712BD" w:rsidRDefault="007712BD" w:rsidP="007712BD">
      <w:pPr>
        <w:spacing w:line="360" w:lineRule="auto"/>
        <w:ind w:firstLine="567"/>
        <w:contextualSpacing/>
        <w:jc w:val="both"/>
        <w:rPr>
          <w:rFonts w:ascii="Times New Roman" w:hAnsi="Times New Roman" w:cs="Times New Roman"/>
          <w:sz w:val="24"/>
          <w:szCs w:val="24"/>
        </w:rPr>
      </w:pPr>
      <w:r>
        <w:rPr>
          <w:rFonts w:ascii="Times New Roman" w:hAnsi="Times New Roman"/>
          <w:sz w:val="24"/>
          <w:szCs w:val="24"/>
        </w:rPr>
        <w:t>Saskaņā ar 2019.gada 30.septembra Gulbenes novada pašvaldības domes lēmumu “</w:t>
      </w:r>
      <w:r w:rsidRPr="0018761B">
        <w:rPr>
          <w:rFonts w:ascii="Times New Roman" w:eastAsia="Times New Roman" w:hAnsi="Times New Roman"/>
          <w:sz w:val="24"/>
          <w:szCs w:val="24"/>
        </w:rPr>
        <w:t>Par nekustamā īpašuma sadalīšanu un robežu pārkārtošanu</w:t>
      </w:r>
      <w:r>
        <w:rPr>
          <w:rFonts w:ascii="Times New Roman" w:eastAsia="Times New Roman" w:hAnsi="Times New Roman"/>
          <w:sz w:val="24"/>
          <w:szCs w:val="24"/>
        </w:rPr>
        <w:t xml:space="preserve">” </w:t>
      </w:r>
      <w:r w:rsidRPr="0018761B">
        <w:rPr>
          <w:rFonts w:ascii="Times New Roman" w:hAnsi="Times New Roman" w:cs="Times New Roman"/>
          <w:sz w:val="24"/>
          <w:szCs w:val="24"/>
        </w:rPr>
        <w:t>(protokols Nr.</w:t>
      </w:r>
      <w:r>
        <w:rPr>
          <w:rFonts w:ascii="Times New Roman" w:hAnsi="Times New Roman" w:cs="Times New Roman"/>
          <w:sz w:val="24"/>
          <w:szCs w:val="24"/>
        </w:rPr>
        <w:t>16, 12§;</w:t>
      </w:r>
      <w:r w:rsidRPr="0018761B">
        <w:rPr>
          <w:rFonts w:ascii="Times New Roman" w:hAnsi="Times New Roman" w:cs="Times New Roman"/>
          <w:sz w:val="24"/>
          <w:szCs w:val="24"/>
        </w:rPr>
        <w:t xml:space="preserve"> </w:t>
      </w:r>
      <w:r>
        <w:rPr>
          <w:rFonts w:ascii="Times New Roman" w:hAnsi="Times New Roman" w:cs="Times New Roman"/>
          <w:sz w:val="24"/>
          <w:szCs w:val="24"/>
        </w:rPr>
        <w:t>6</w:t>
      </w:r>
      <w:r w:rsidRPr="0018761B">
        <w:rPr>
          <w:rFonts w:ascii="Times New Roman" w:hAnsi="Times New Roman" w:cs="Times New Roman"/>
          <w:sz w:val="24"/>
          <w:szCs w:val="24"/>
        </w:rPr>
        <w:t>.p.).</w:t>
      </w:r>
      <w:r>
        <w:rPr>
          <w:rFonts w:ascii="Times New Roman" w:hAnsi="Times New Roman" w:cs="Times New Roman"/>
          <w:sz w:val="24"/>
          <w:szCs w:val="24"/>
        </w:rPr>
        <w:t xml:space="preserve"> zemes vienībai ar kadastra apzīmējumu 5090 006 0153 tika precizēta platība uz 0,1144 ha.</w:t>
      </w:r>
    </w:p>
    <w:p w14:paraId="38F316DD" w14:textId="77777777" w:rsidR="007712BD" w:rsidRDefault="007712BD" w:rsidP="007712BD">
      <w:pPr>
        <w:spacing w:after="0" w:line="360" w:lineRule="auto"/>
        <w:ind w:firstLine="567"/>
        <w:jc w:val="both"/>
        <w:rPr>
          <w:rFonts w:ascii="Times New Roman" w:hAnsi="Times New Roman"/>
          <w:sz w:val="24"/>
          <w:szCs w:val="24"/>
        </w:rPr>
      </w:pPr>
      <w:r w:rsidRPr="00235310">
        <w:rPr>
          <w:rFonts w:ascii="Times New Roman" w:hAnsi="Times New Roman"/>
          <w:sz w:val="24"/>
          <w:szCs w:val="24"/>
        </w:rPr>
        <w:t>Ministru kabineta 2018.gada 19.jūnija noteikumu Nr.350 “Publiskas personas zemes nomas un apbūves tiesības noteikumi”</w:t>
      </w:r>
      <w:r>
        <w:rPr>
          <w:rFonts w:ascii="Times New Roman" w:hAnsi="Times New Roman"/>
          <w:sz w:val="24"/>
          <w:szCs w:val="24"/>
        </w:rPr>
        <w:t xml:space="preserve"> (turpmāk – Noteikumi) </w:t>
      </w:r>
      <w:r w:rsidRPr="00235310">
        <w:rPr>
          <w:rFonts w:ascii="Times New Roman" w:hAnsi="Times New Roman"/>
          <w:sz w:val="24"/>
          <w:szCs w:val="24"/>
        </w:rPr>
        <w:t>28.punkt</w:t>
      </w:r>
      <w:r>
        <w:rPr>
          <w:rFonts w:ascii="Times New Roman" w:hAnsi="Times New Roman"/>
          <w:sz w:val="24"/>
          <w:szCs w:val="24"/>
        </w:rPr>
        <w:t>s</w:t>
      </w:r>
      <w:r w:rsidRPr="00235310">
        <w:rPr>
          <w:rFonts w:ascii="Times New Roman" w:hAnsi="Times New Roman"/>
          <w:sz w:val="24"/>
          <w:szCs w:val="24"/>
        </w:rPr>
        <w:t xml:space="preserve"> nosaka, ka lēmumu par neapbūvēta zemesgabala iznomāšanu pieņem iznomātā</w:t>
      </w:r>
      <w:r>
        <w:rPr>
          <w:rFonts w:ascii="Times New Roman" w:hAnsi="Times New Roman"/>
          <w:sz w:val="24"/>
          <w:szCs w:val="24"/>
        </w:rPr>
        <w:t>js. Noteikumu</w:t>
      </w:r>
      <w:r w:rsidRPr="00235310">
        <w:rPr>
          <w:rFonts w:ascii="Times New Roman" w:hAnsi="Times New Roman"/>
          <w:sz w:val="24"/>
          <w:szCs w:val="24"/>
        </w:rPr>
        <w:t xml:space="preserve">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60C0DED2" w14:textId="77777777" w:rsidR="007712BD" w:rsidRDefault="007712BD" w:rsidP="007712BD">
      <w:pPr>
        <w:spacing w:after="0" w:line="360" w:lineRule="auto"/>
        <w:ind w:firstLine="567"/>
        <w:jc w:val="both"/>
        <w:rPr>
          <w:rFonts w:ascii="Times New Roman" w:hAnsi="Times New Roman"/>
          <w:kern w:val="2"/>
          <w:sz w:val="24"/>
          <w:szCs w:val="24"/>
          <w14:ligatures w14:val="standardContextual"/>
        </w:rPr>
      </w:pPr>
      <w:r w:rsidRPr="00235310">
        <w:rPr>
          <w:rFonts w:ascii="Times New Roman" w:hAnsi="Times New Roman"/>
          <w:sz w:val="24"/>
          <w:szCs w:val="24"/>
        </w:rPr>
        <w:t>Pašvaldību likuma 73.panta pirm</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nosaka, ka pašvaldības manta izmantojama pašvaldības administratīvās teritorijas iedzīvotāju interesēs atbilstoši pašvaldības kompetencei, gan nododot to publiskā lietošanā, gan veidojot iestādes, gan dibinot kapitālsabiedrības vai iegūstot </w:t>
      </w:r>
      <w:r w:rsidRPr="00235310">
        <w:rPr>
          <w:rFonts w:ascii="Times New Roman" w:hAnsi="Times New Roman"/>
          <w:sz w:val="24"/>
          <w:szCs w:val="24"/>
        </w:rPr>
        <w:lastRenderedPageBreak/>
        <w:t>dalību kapitālsabiedrībās</w:t>
      </w:r>
      <w:r>
        <w:rPr>
          <w:rFonts w:ascii="Times New Roman" w:hAnsi="Times New Roman"/>
          <w:sz w:val="24"/>
          <w:szCs w:val="24"/>
        </w:rPr>
        <w:t xml:space="preserve">, savukārt šā </w:t>
      </w:r>
      <w:r w:rsidRPr="00235310">
        <w:rPr>
          <w:rFonts w:ascii="Times New Roman" w:hAnsi="Times New Roman"/>
          <w:sz w:val="24"/>
          <w:szCs w:val="24"/>
        </w:rPr>
        <w:t>panta treš</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cita starpā nosaka, ka mantas daļu, kas nav nepieciešama šā panta pirmajā daļā minētajiem mērķiem, pašvaldība var izmantot, lai saimnieciskā kārtā gūtu ienākumus</w:t>
      </w:r>
      <w:r>
        <w:rPr>
          <w:rFonts w:ascii="Times New Roman" w:hAnsi="Times New Roman"/>
          <w:sz w:val="24"/>
          <w:szCs w:val="24"/>
        </w:rPr>
        <w:t xml:space="preserve">. Saskaņā ar </w:t>
      </w:r>
      <w:r w:rsidRPr="00235310">
        <w:rPr>
          <w:rFonts w:ascii="Times New Roman" w:hAnsi="Times New Roman"/>
          <w:sz w:val="24"/>
          <w:szCs w:val="24"/>
        </w:rPr>
        <w:t>Pašvaldību likuma 73.panta ceturto daļu pašvaldībai ir tiesības iegūt un atsavināt kustamo un nekustamo īpašumu, kā arī veikt citas privāttiesiskas darbības</w:t>
      </w:r>
      <w:r>
        <w:rPr>
          <w:rFonts w:ascii="Times New Roman" w:hAnsi="Times New Roman"/>
          <w:sz w:val="24"/>
          <w:szCs w:val="24"/>
        </w:rPr>
        <w:t xml:space="preserve">, </w:t>
      </w:r>
      <w:r w:rsidRPr="00516EF5">
        <w:rPr>
          <w:rFonts w:ascii="Times New Roman" w:hAnsi="Times New Roman"/>
          <w:kern w:val="2"/>
          <w:sz w:val="24"/>
          <w:szCs w:val="24"/>
          <w14:ligatures w14:val="standardContextual"/>
        </w:rPr>
        <w:t>ievērojot likumā noteikto par rīcību ar publiskas perso</w:t>
      </w:r>
      <w:r>
        <w:rPr>
          <w:rFonts w:ascii="Times New Roman" w:hAnsi="Times New Roman"/>
          <w:kern w:val="2"/>
          <w:sz w:val="24"/>
          <w:szCs w:val="24"/>
          <w14:ligatures w14:val="standardContextual"/>
        </w:rPr>
        <w:t>nas finanšu līdzekļiem un mantu.</w:t>
      </w:r>
    </w:p>
    <w:p w14:paraId="62310384" w14:textId="77777777" w:rsidR="007712BD" w:rsidRDefault="007712BD" w:rsidP="007712BD">
      <w:pPr>
        <w:spacing w:after="0" w:line="360" w:lineRule="auto"/>
        <w:ind w:firstLine="567"/>
        <w:jc w:val="both"/>
        <w:rPr>
          <w:rFonts w:ascii="Times New Roman" w:eastAsia="Times New Roman" w:hAnsi="Times New Roman"/>
          <w:sz w:val="24"/>
          <w:szCs w:val="24"/>
        </w:rPr>
      </w:pPr>
      <w:r w:rsidRPr="000D7F43">
        <w:rPr>
          <w:rFonts w:ascii="Times New Roman" w:hAnsi="Times New Roman"/>
          <w:sz w:val="24"/>
          <w:szCs w:val="24"/>
        </w:rPr>
        <w:t xml:space="preserve">Saskaņā ar Nekustamā īpašuma valsts kadastra informācijas sistēmas </w:t>
      </w:r>
      <w:r>
        <w:rPr>
          <w:rFonts w:ascii="Times New Roman" w:hAnsi="Times New Roman"/>
          <w:sz w:val="24"/>
          <w:szCs w:val="24"/>
        </w:rPr>
        <w:t xml:space="preserve">(turpmāk – Kadastrs) </w:t>
      </w:r>
      <w:r w:rsidRPr="000D7F43">
        <w:rPr>
          <w:rFonts w:ascii="Times New Roman" w:hAnsi="Times New Roman"/>
          <w:sz w:val="24"/>
          <w:szCs w:val="24"/>
        </w:rPr>
        <w:t xml:space="preserve">datiem Gulbenes novada pašvaldība ir </w:t>
      </w:r>
      <w:r>
        <w:rPr>
          <w:rFonts w:ascii="Times New Roman" w:eastAsia="Times New Roman" w:hAnsi="Times New Roman"/>
          <w:sz w:val="24"/>
          <w:szCs w:val="24"/>
        </w:rPr>
        <w:t>Stradu</w:t>
      </w:r>
      <w:r w:rsidRPr="000D7F43">
        <w:rPr>
          <w:rFonts w:ascii="Times New Roman" w:eastAsia="Times New Roman" w:hAnsi="Times New Roman"/>
          <w:sz w:val="24"/>
          <w:szCs w:val="24"/>
        </w:rPr>
        <w:t xml:space="preserve"> pagasta nekustamajā īpašumā “</w:t>
      </w:r>
      <w:r>
        <w:rPr>
          <w:rFonts w:ascii="Times New Roman" w:eastAsia="Times New Roman" w:hAnsi="Times New Roman"/>
          <w:sz w:val="24"/>
          <w:szCs w:val="24"/>
        </w:rPr>
        <w:t>Paliena</w:t>
      </w:r>
      <w:r w:rsidRPr="000D7F43">
        <w:rPr>
          <w:rFonts w:ascii="Times New Roman" w:eastAsia="Times New Roman" w:hAnsi="Times New Roman"/>
          <w:sz w:val="24"/>
          <w:szCs w:val="24"/>
        </w:rPr>
        <w:t xml:space="preserve">”, kadastra numurs </w:t>
      </w:r>
      <w:r>
        <w:rPr>
          <w:rFonts w:ascii="Times New Roman" w:eastAsia="Times New Roman" w:hAnsi="Times New Roman"/>
          <w:sz w:val="24"/>
          <w:szCs w:val="24"/>
        </w:rPr>
        <w:t>5090 006 0153</w:t>
      </w:r>
      <w:r w:rsidRPr="000D7F43">
        <w:rPr>
          <w:rFonts w:ascii="Times New Roman" w:eastAsia="Times New Roman" w:hAnsi="Times New Roman"/>
          <w:sz w:val="24"/>
          <w:szCs w:val="24"/>
        </w:rPr>
        <w:t xml:space="preserve">, ietilpstošās zemes vienības, kadastra apzīmējums </w:t>
      </w:r>
      <w:r>
        <w:rPr>
          <w:rFonts w:ascii="Times New Roman" w:eastAsia="Times New Roman" w:hAnsi="Times New Roman"/>
          <w:sz w:val="24"/>
          <w:szCs w:val="24"/>
        </w:rPr>
        <w:t>5090 006 0153</w:t>
      </w:r>
      <w:r w:rsidRPr="000D7F43">
        <w:rPr>
          <w:rFonts w:ascii="Times New Roman" w:eastAsia="Times New Roman" w:hAnsi="Times New Roman"/>
          <w:sz w:val="24"/>
          <w:szCs w:val="24"/>
        </w:rPr>
        <w:t>, 0,</w:t>
      </w:r>
      <w:r>
        <w:rPr>
          <w:rFonts w:ascii="Times New Roman" w:eastAsia="Times New Roman" w:hAnsi="Times New Roman"/>
          <w:sz w:val="24"/>
          <w:szCs w:val="24"/>
        </w:rPr>
        <w:t xml:space="preserve">1144 </w:t>
      </w:r>
      <w:r w:rsidRPr="000D7F43">
        <w:rPr>
          <w:rFonts w:ascii="Times New Roman" w:eastAsia="Times New Roman" w:hAnsi="Times New Roman"/>
          <w:sz w:val="24"/>
          <w:szCs w:val="24"/>
        </w:rPr>
        <w:t xml:space="preserve">ha platībā </w:t>
      </w:r>
      <w:r>
        <w:rPr>
          <w:rFonts w:ascii="Times New Roman" w:hAnsi="Times New Roman"/>
          <w:sz w:val="24"/>
          <w:szCs w:val="24"/>
        </w:rPr>
        <w:t xml:space="preserve">(turpmāk – zemes vienība) </w:t>
      </w:r>
      <w:r>
        <w:rPr>
          <w:rFonts w:ascii="Times New Roman" w:eastAsia="Times New Roman" w:hAnsi="Times New Roman"/>
          <w:sz w:val="24"/>
          <w:szCs w:val="24"/>
        </w:rPr>
        <w:t>t</w:t>
      </w:r>
      <w:r w:rsidRPr="000D7F43">
        <w:rPr>
          <w:rFonts w:ascii="Times New Roman" w:eastAsia="Times New Roman" w:hAnsi="Times New Roman"/>
          <w:sz w:val="24"/>
          <w:szCs w:val="24"/>
        </w:rPr>
        <w:t>iesiskais valdītājs</w:t>
      </w:r>
      <w:r>
        <w:rPr>
          <w:rFonts w:ascii="Times New Roman" w:eastAsia="Times New Roman" w:hAnsi="Times New Roman"/>
          <w:sz w:val="24"/>
          <w:szCs w:val="24"/>
        </w:rPr>
        <w:t>.</w:t>
      </w:r>
    </w:p>
    <w:p w14:paraId="0D60C802" w14:textId="77777777" w:rsidR="007712BD" w:rsidRDefault="007712BD" w:rsidP="007712BD">
      <w:pPr>
        <w:autoSpaceDE w:val="0"/>
        <w:autoSpaceDN w:val="0"/>
        <w:adjustRightInd w:val="0"/>
        <w:spacing w:after="0" w:line="360" w:lineRule="auto"/>
        <w:ind w:firstLine="567"/>
        <w:jc w:val="both"/>
        <w:rPr>
          <w:rFonts w:ascii="Times New Roman" w:hAnsi="Times New Roman" w:cs="Times New Roman"/>
          <w:sz w:val="24"/>
          <w:szCs w:val="24"/>
          <w14:ligatures w14:val="standardContextual"/>
        </w:rPr>
      </w:pPr>
      <w:r w:rsidRPr="00441533">
        <w:rPr>
          <w:rFonts w:ascii="Times New Roman" w:hAnsi="Times New Roman" w:cs="Times New Roman"/>
          <w:sz w:val="24"/>
          <w:szCs w:val="24"/>
        </w:rPr>
        <w:t>Gulbenes novada teritorijas plānojum</w:t>
      </w:r>
      <w:r>
        <w:rPr>
          <w:rFonts w:ascii="Times New Roman" w:hAnsi="Times New Roman" w:cs="Times New Roman"/>
          <w:sz w:val="24"/>
          <w:szCs w:val="24"/>
        </w:rPr>
        <w:t>ā</w:t>
      </w:r>
      <w:r w:rsidRPr="00441533">
        <w:rPr>
          <w:rFonts w:ascii="Times New Roman" w:hAnsi="Times New Roman" w:cs="Times New Roman"/>
          <w:sz w:val="24"/>
          <w:szCs w:val="24"/>
        </w:rPr>
        <w:t xml:space="preserve"> (apstiprināts ar Gulbenes novada pašvaldības domes 2018.gada 27.decembra saistošajiem noteikumiem Nr.20 “Gulbenes novada teritorijas plānojums, Teritorijas izmantošanas un apbūves noteikumi un grafiskā daļa”) zemes vienībai noteiktais funkcionālais zonējums ir lauksaimniecības teritorija (L). </w:t>
      </w:r>
      <w:r w:rsidRPr="00441533">
        <w:rPr>
          <w:rFonts w:ascii="Times New Roman" w:hAnsi="Times New Roman" w:cs="Times New Roman"/>
          <w:sz w:val="24"/>
          <w:szCs w:val="24"/>
          <w14:ligatures w14:val="standardContextual"/>
        </w:rPr>
        <w:t>Lauksaimniecības teritorija (L) ir funkcionālā zona, ko nosaka, lai nodrošinātu lauksaimniecības zemes, kā resursa racionālu un daudzveidīgu izmantošanu visa veida lauksaimnieciskajai darbībai un ar to saistītajiem pakalpojumiem.</w:t>
      </w:r>
    </w:p>
    <w:p w14:paraId="54E59B2A" w14:textId="77777777" w:rsidR="007712BD" w:rsidRDefault="007712BD" w:rsidP="007712BD">
      <w:pPr>
        <w:spacing w:line="360" w:lineRule="auto"/>
        <w:ind w:firstLine="567"/>
        <w:contextualSpacing/>
        <w:jc w:val="both"/>
        <w:rPr>
          <w:rFonts w:ascii="Times New Roman" w:eastAsia="Times New Roman" w:hAnsi="Times New Roman" w:cs="Times New Roman"/>
          <w:sz w:val="24"/>
          <w:szCs w:val="24"/>
        </w:rPr>
      </w:pPr>
      <w:r w:rsidRPr="00441533">
        <w:rPr>
          <w:rFonts w:ascii="Times New Roman" w:hAnsi="Times New Roman" w:cs="Times New Roman"/>
          <w:sz w:val="24"/>
          <w:szCs w:val="24"/>
        </w:rPr>
        <w:t xml:space="preserve">Saskaņā ar Kadastra datiem zemes vienībai </w:t>
      </w:r>
      <w:r w:rsidRPr="00441533">
        <w:rPr>
          <w:rFonts w:ascii="Times New Roman" w:eastAsia="Times New Roman" w:hAnsi="Times New Roman" w:cs="Times New Roman"/>
          <w:sz w:val="24"/>
          <w:szCs w:val="24"/>
        </w:rPr>
        <w:t>ir noteikts lietošanas mērķis ar kodu 0101 – zeme, uz kuras galvenā saimnieciskā darbība ir lauksaimniecība</w:t>
      </w:r>
      <w:r>
        <w:rPr>
          <w:rFonts w:ascii="Times New Roman" w:eastAsia="Times New Roman" w:hAnsi="Times New Roman" w:cs="Times New Roman"/>
          <w:sz w:val="24"/>
          <w:szCs w:val="24"/>
        </w:rPr>
        <w:t>.</w:t>
      </w:r>
    </w:p>
    <w:p w14:paraId="077E7B12" w14:textId="77777777" w:rsidR="007712BD" w:rsidRDefault="007712BD" w:rsidP="007712BD">
      <w:pPr>
        <w:autoSpaceDE w:val="0"/>
        <w:autoSpaceDN w:val="0"/>
        <w:adjustRightInd w:val="0"/>
        <w:spacing w:after="0" w:line="360" w:lineRule="auto"/>
        <w:ind w:firstLine="567"/>
        <w:jc w:val="both"/>
        <w:rPr>
          <w:rFonts w:ascii="Times New Roman" w:hAnsi="Times New Roman"/>
          <w:sz w:val="24"/>
          <w:szCs w:val="24"/>
        </w:rPr>
      </w:pPr>
      <w:r w:rsidRPr="00235310">
        <w:rPr>
          <w:rFonts w:ascii="Times New Roman" w:hAnsi="Times New Roman"/>
          <w:sz w:val="24"/>
          <w:szCs w:val="24"/>
        </w:rPr>
        <w:t>Publiskas personas finanšu līdzekļu un mantas izšķērdēšanas novēršanas likuma 6.</w:t>
      </w:r>
      <w:r w:rsidRPr="00D83E0F">
        <w:rPr>
          <w:rFonts w:ascii="Times New Roman" w:hAnsi="Times New Roman"/>
          <w:sz w:val="24"/>
          <w:szCs w:val="24"/>
          <w:vertAlign w:val="superscript"/>
        </w:rPr>
        <w:t>1</w:t>
      </w:r>
      <w:r w:rsidRPr="00235310">
        <w:rPr>
          <w:rFonts w:ascii="Times New Roman" w:hAnsi="Times New Roman"/>
          <w:sz w:val="24"/>
          <w:szCs w:val="24"/>
        </w:rPr>
        <w:t xml:space="preserve"> panta pirmā daļa cita starpā nosaka, ka, ja likumā vai Ministru kabineta noteikumos nav paredzēts citādi, nekustamā īpašuma nomas līgumu slēdz uz laiku, kas nav ilgāks par 30 gadiem</w:t>
      </w:r>
      <w:r>
        <w:rPr>
          <w:rFonts w:ascii="Times New Roman" w:hAnsi="Times New Roman"/>
          <w:sz w:val="24"/>
          <w:szCs w:val="24"/>
        </w:rPr>
        <w:t xml:space="preserve">. </w:t>
      </w:r>
      <w:r w:rsidRPr="00235310">
        <w:rPr>
          <w:rFonts w:ascii="Times New Roman" w:hAnsi="Times New Roman"/>
          <w:sz w:val="24"/>
          <w:szCs w:val="24"/>
        </w:rPr>
        <w:t>Noslēdzot vienošanos par Līguma termiņa pagarināšanu, Publiskas personas finanšu līdzekļu un mantas izšķērdēšanas novēršanas likumā noteiktais termiņš netiek pārsniegts.</w:t>
      </w:r>
    </w:p>
    <w:p w14:paraId="1A4408BB" w14:textId="77777777" w:rsidR="007712BD" w:rsidRDefault="007712BD" w:rsidP="007712BD">
      <w:pPr>
        <w:autoSpaceDE w:val="0"/>
        <w:autoSpaceDN w:val="0"/>
        <w:adjustRightInd w:val="0"/>
        <w:spacing w:after="0" w:line="360" w:lineRule="auto"/>
        <w:ind w:firstLine="567"/>
        <w:jc w:val="both"/>
        <w:rPr>
          <w:rFonts w:ascii="Times New Roman" w:hAnsi="Times New Roman"/>
          <w:sz w:val="24"/>
          <w:szCs w:val="24"/>
        </w:rPr>
      </w:pPr>
      <w:r>
        <w:rPr>
          <w:rFonts w:ascii="Times New Roman" w:hAnsi="Times New Roman"/>
          <w:sz w:val="24"/>
          <w:szCs w:val="24"/>
        </w:rPr>
        <w:t>Izvērtējot Līgumu, Gulbenes novada pašvaldības mantas iznomāšanas komisija (turpmāk – komisija) konstatē, ka L</w:t>
      </w:r>
      <w:r w:rsidRPr="00516EF5">
        <w:rPr>
          <w:rFonts w:ascii="Times New Roman" w:hAnsi="Times New Roman"/>
          <w:sz w:val="24"/>
          <w:szCs w:val="24"/>
        </w:rPr>
        <w:t>īgums</w:t>
      </w:r>
      <w:r w:rsidRPr="00AF771E">
        <w:rPr>
          <w:rFonts w:ascii="Times New Roman" w:hAnsi="Times New Roman"/>
          <w:sz w:val="24"/>
          <w:szCs w:val="24"/>
        </w:rPr>
        <w:t xml:space="preserve"> </w:t>
      </w:r>
      <w:r w:rsidRPr="00475EB3">
        <w:rPr>
          <w:rFonts w:ascii="Times New Roman" w:hAnsi="Times New Roman"/>
          <w:sz w:val="24"/>
          <w:szCs w:val="24"/>
        </w:rPr>
        <w:t>nesa</w:t>
      </w:r>
      <w:r>
        <w:rPr>
          <w:rFonts w:ascii="Times New Roman" w:hAnsi="Times New Roman"/>
          <w:sz w:val="24"/>
          <w:szCs w:val="24"/>
        </w:rPr>
        <w:t xml:space="preserve">tur dažus tipveida nosacījumus, kas atbilstoši Noteikumu 3.2. apakšnodaļas prasībām ietverami zemes nomas līgumā. </w:t>
      </w:r>
      <w:r w:rsidRPr="00475EB3">
        <w:rPr>
          <w:rFonts w:ascii="Times New Roman" w:eastAsia="Times New Roman" w:hAnsi="Times New Roman"/>
          <w:sz w:val="24"/>
          <w:szCs w:val="24"/>
        </w:rPr>
        <w:t xml:space="preserve">Līgumā </w:t>
      </w:r>
      <w:r w:rsidRPr="00475EB3">
        <w:rPr>
          <w:rFonts w:ascii="Times New Roman" w:eastAsia="SimSun" w:hAnsi="Times New Roman"/>
          <w:sz w:val="24"/>
          <w:szCs w:val="24"/>
        </w:rPr>
        <w:t xml:space="preserve">nomas maksas apmērs ir noteikts atbilstoši </w:t>
      </w:r>
      <w:r w:rsidRPr="0001265C">
        <w:rPr>
          <w:rFonts w:ascii="Times New Roman" w:eastAsia="Times New Roman" w:hAnsi="Times New Roman"/>
          <w:sz w:val="24"/>
          <w:szCs w:val="24"/>
        </w:rPr>
        <w:t>Gulbenes novada pašvaldības</w:t>
      </w:r>
      <w:r>
        <w:rPr>
          <w:rFonts w:ascii="Times New Roman" w:eastAsia="Times New Roman" w:hAnsi="Times New Roman"/>
          <w:sz w:val="24"/>
          <w:szCs w:val="24"/>
        </w:rPr>
        <w:t xml:space="preserve"> domes</w:t>
      </w:r>
      <w:r w:rsidRPr="0001265C">
        <w:rPr>
          <w:rFonts w:ascii="Times New Roman" w:eastAsia="Times New Roman" w:hAnsi="Times New Roman"/>
          <w:sz w:val="24"/>
          <w:szCs w:val="24"/>
        </w:rPr>
        <w:t xml:space="preserve"> 2019.gada 28.februāra saistošo noteikumu Nr.6 “Par Gulbenes novada pašvaldībai piederoša vai piekrītoša neapbūvēta zemesgabala nomas maksas apmēru”</w:t>
      </w:r>
      <w:r>
        <w:rPr>
          <w:rFonts w:ascii="Times New Roman" w:eastAsia="Times New Roman" w:hAnsi="Times New Roman"/>
          <w:sz w:val="24"/>
          <w:szCs w:val="24"/>
        </w:rPr>
        <w:t xml:space="preserve"> </w:t>
      </w:r>
      <w:r w:rsidRPr="0001265C">
        <w:rPr>
          <w:rFonts w:ascii="Times New Roman" w:eastAsia="Times New Roman" w:hAnsi="Times New Roman"/>
          <w:sz w:val="24"/>
          <w:szCs w:val="24"/>
        </w:rPr>
        <w:t>2.</w:t>
      </w:r>
      <w:r>
        <w:rPr>
          <w:rFonts w:ascii="Times New Roman" w:eastAsia="Times New Roman" w:hAnsi="Times New Roman"/>
          <w:sz w:val="24"/>
          <w:szCs w:val="24"/>
        </w:rPr>
        <w:t>2.1</w:t>
      </w:r>
      <w:r w:rsidRPr="0001265C">
        <w:rPr>
          <w:rFonts w:ascii="Times New Roman" w:eastAsia="SimSun" w:hAnsi="Times New Roman"/>
          <w:sz w:val="24"/>
          <w:szCs w:val="24"/>
        </w:rPr>
        <w:t>.apakšpunktam</w:t>
      </w:r>
      <w:r w:rsidRPr="0001265C">
        <w:rPr>
          <w:rFonts w:ascii="Times New Roman" w:eastAsia="Times New Roman" w:hAnsi="Times New Roman"/>
          <w:sz w:val="24"/>
          <w:szCs w:val="24"/>
        </w:rPr>
        <w:t xml:space="preserve"> jeb </w:t>
      </w:r>
      <w:r>
        <w:rPr>
          <w:rFonts w:ascii="Times New Roman" w:eastAsia="Times New Roman" w:hAnsi="Times New Roman"/>
          <w:sz w:val="24"/>
          <w:szCs w:val="24"/>
        </w:rPr>
        <w:t>12</w:t>
      </w:r>
      <w:r w:rsidRPr="0001265C">
        <w:rPr>
          <w:rFonts w:ascii="Times New Roman" w:eastAsia="Times New Roman" w:hAnsi="Times New Roman"/>
          <w:sz w:val="24"/>
          <w:szCs w:val="24"/>
        </w:rPr>
        <w:t xml:space="preserve"> EUR (</w:t>
      </w:r>
      <w:r>
        <w:rPr>
          <w:rFonts w:ascii="Times New Roman" w:eastAsia="Times New Roman" w:hAnsi="Times New Roman"/>
          <w:sz w:val="24"/>
          <w:szCs w:val="24"/>
        </w:rPr>
        <w:t>divpadsmit</w:t>
      </w:r>
      <w:r w:rsidRPr="0001265C">
        <w:rPr>
          <w:rFonts w:ascii="Times New Roman" w:eastAsia="Times New Roman" w:hAnsi="Times New Roman"/>
          <w:sz w:val="24"/>
          <w:szCs w:val="24"/>
        </w:rPr>
        <w:t xml:space="preserve"> </w:t>
      </w:r>
      <w:r w:rsidRPr="0001265C">
        <w:rPr>
          <w:rFonts w:ascii="Times New Roman" w:eastAsia="Times New Roman" w:hAnsi="Times New Roman"/>
          <w:i/>
          <w:sz w:val="24"/>
          <w:szCs w:val="24"/>
        </w:rPr>
        <w:t>euro</w:t>
      </w:r>
      <w:r w:rsidRPr="0001265C">
        <w:rPr>
          <w:rFonts w:ascii="Times New Roman" w:eastAsia="Times New Roman" w:hAnsi="Times New Roman"/>
          <w:sz w:val="24"/>
          <w:szCs w:val="24"/>
        </w:rPr>
        <w:t xml:space="preserve">) </w:t>
      </w:r>
      <w:r>
        <w:rPr>
          <w:rFonts w:ascii="Times New Roman" w:eastAsia="Times New Roman" w:hAnsi="Times New Roman"/>
          <w:sz w:val="24"/>
          <w:szCs w:val="24"/>
        </w:rPr>
        <w:t>bez pievienotās vērtības nodokļa</w:t>
      </w:r>
      <w:r w:rsidRPr="0001265C">
        <w:rPr>
          <w:rFonts w:ascii="Times New Roman" w:eastAsia="Times New Roman" w:hAnsi="Times New Roman"/>
          <w:sz w:val="24"/>
          <w:szCs w:val="24"/>
        </w:rPr>
        <w:t xml:space="preserve"> gadā.</w:t>
      </w:r>
      <w:r w:rsidRPr="00DE4B99">
        <w:rPr>
          <w:rFonts w:ascii="Times New Roman" w:hAnsi="Times New Roman"/>
          <w:sz w:val="24"/>
          <w:szCs w:val="24"/>
        </w:rPr>
        <w:t xml:space="preserve"> </w:t>
      </w:r>
      <w:r w:rsidRPr="005A574D">
        <w:rPr>
          <w:rFonts w:ascii="Times New Roman" w:hAnsi="Times New Roman"/>
          <w:sz w:val="24"/>
          <w:szCs w:val="24"/>
        </w:rPr>
        <w:t>Nomniekam nav nomas maksas parādu, nomas maksa ir samaksāta līdz 202</w:t>
      </w:r>
      <w:r>
        <w:rPr>
          <w:rFonts w:ascii="Times New Roman" w:hAnsi="Times New Roman"/>
          <w:sz w:val="24"/>
          <w:szCs w:val="24"/>
        </w:rPr>
        <w:t>4</w:t>
      </w:r>
      <w:r w:rsidRPr="005A574D">
        <w:rPr>
          <w:rFonts w:ascii="Times New Roman" w:hAnsi="Times New Roman"/>
          <w:sz w:val="24"/>
          <w:szCs w:val="24"/>
        </w:rPr>
        <w:t xml:space="preserve">. gada </w:t>
      </w:r>
      <w:r>
        <w:rPr>
          <w:rFonts w:ascii="Times New Roman" w:hAnsi="Times New Roman"/>
          <w:sz w:val="24"/>
          <w:szCs w:val="24"/>
        </w:rPr>
        <w:t>31.decembrim</w:t>
      </w:r>
      <w:r w:rsidRPr="005A574D">
        <w:rPr>
          <w:rFonts w:ascii="Times New Roman" w:hAnsi="Times New Roman"/>
          <w:sz w:val="24"/>
          <w:szCs w:val="24"/>
        </w:rPr>
        <w:t>. Nomniekam nav nekustamā īpašuma nodokļa parādu.</w:t>
      </w:r>
    </w:p>
    <w:p w14:paraId="3F0FA156" w14:textId="77777777" w:rsidR="007712BD" w:rsidRDefault="007712BD" w:rsidP="007712BD">
      <w:pPr>
        <w:spacing w:after="0" w:line="360" w:lineRule="auto"/>
        <w:ind w:firstLine="567"/>
        <w:jc w:val="both"/>
        <w:rPr>
          <w:rFonts w:ascii="Times New Roman" w:hAnsi="Times New Roman"/>
          <w:sz w:val="24"/>
          <w:szCs w:val="24"/>
        </w:rPr>
      </w:pPr>
      <w:r>
        <w:rPr>
          <w:rFonts w:ascii="Times New Roman" w:hAnsi="Times New Roman"/>
          <w:sz w:val="24"/>
          <w:szCs w:val="24"/>
        </w:rPr>
        <w:t>Komisijas</w:t>
      </w:r>
      <w:r w:rsidRPr="00BE42A0">
        <w:rPr>
          <w:rFonts w:ascii="Times New Roman" w:hAnsi="Times New Roman"/>
          <w:sz w:val="24"/>
          <w:szCs w:val="24"/>
        </w:rPr>
        <w:t xml:space="preserve"> ieskatā būtu lietderīgi pagarināt Līguma termiņu līdz 20</w:t>
      </w:r>
      <w:r>
        <w:rPr>
          <w:rFonts w:ascii="Times New Roman" w:hAnsi="Times New Roman"/>
          <w:sz w:val="24"/>
          <w:szCs w:val="24"/>
        </w:rPr>
        <w:t>30</w:t>
      </w:r>
      <w:r w:rsidRPr="00BE42A0">
        <w:rPr>
          <w:rFonts w:ascii="Times New Roman" w:hAnsi="Times New Roman"/>
          <w:sz w:val="24"/>
          <w:szCs w:val="24"/>
        </w:rPr>
        <w:t xml:space="preserve">. gada </w:t>
      </w:r>
      <w:r>
        <w:rPr>
          <w:rFonts w:ascii="Times New Roman" w:hAnsi="Times New Roman"/>
          <w:sz w:val="24"/>
          <w:szCs w:val="24"/>
        </w:rPr>
        <w:t>28.februārim</w:t>
      </w:r>
      <w:r w:rsidRPr="00BE42A0">
        <w:rPr>
          <w:rFonts w:ascii="Times New Roman" w:hAnsi="Times New Roman"/>
          <w:sz w:val="24"/>
          <w:szCs w:val="24"/>
        </w:rPr>
        <w:t>, jo nomnieks pilda pielīgtās saistības un pašlaik zemes vienība</w:t>
      </w:r>
      <w:r>
        <w:rPr>
          <w:rFonts w:ascii="Times New Roman" w:hAnsi="Times New Roman"/>
          <w:sz w:val="24"/>
          <w:szCs w:val="24"/>
        </w:rPr>
        <w:t>i</w:t>
      </w:r>
      <w:r w:rsidRPr="00BE42A0">
        <w:rPr>
          <w:rFonts w:ascii="Times New Roman" w:hAnsi="Times New Roman"/>
          <w:sz w:val="24"/>
          <w:szCs w:val="24"/>
        </w:rPr>
        <w:t xml:space="preserve"> nav cita pielietojuma pašvaldības funkciju izpildei</w:t>
      </w:r>
      <w:r>
        <w:rPr>
          <w:rFonts w:ascii="Times New Roman" w:hAnsi="Times New Roman"/>
          <w:sz w:val="24"/>
          <w:szCs w:val="24"/>
        </w:rPr>
        <w:t xml:space="preserve">, taču, </w:t>
      </w:r>
      <w:r w:rsidRPr="00235310">
        <w:rPr>
          <w:rFonts w:ascii="Times New Roman" w:hAnsi="Times New Roman"/>
          <w:sz w:val="24"/>
          <w:szCs w:val="24"/>
        </w:rPr>
        <w:t>ņemot vērā, ka Līgums</w:t>
      </w:r>
      <w:r>
        <w:rPr>
          <w:rFonts w:ascii="Times New Roman" w:hAnsi="Times New Roman"/>
          <w:sz w:val="24"/>
          <w:szCs w:val="24"/>
        </w:rPr>
        <w:t xml:space="preserve"> nesatur atbilstoši Noteikumu 3.2. apakšnodaļā noteiktajam nomas līgumā ietveramos tipveida nosacījumus, </w:t>
      </w:r>
      <w:r w:rsidRPr="00235310">
        <w:rPr>
          <w:rFonts w:ascii="Times New Roman" w:hAnsi="Times New Roman"/>
          <w:sz w:val="24"/>
          <w:szCs w:val="24"/>
        </w:rPr>
        <w:t xml:space="preserve">lietderīgi ir noslēgt jaunu zemes nomas līgumu, ievērojot </w:t>
      </w:r>
      <w:r>
        <w:rPr>
          <w:rFonts w:ascii="Times New Roman" w:hAnsi="Times New Roman"/>
          <w:sz w:val="24"/>
          <w:szCs w:val="24"/>
        </w:rPr>
        <w:t>Noteikumos</w:t>
      </w:r>
      <w:r w:rsidRPr="00235310">
        <w:rPr>
          <w:rFonts w:ascii="Times New Roman" w:hAnsi="Times New Roman"/>
          <w:sz w:val="24"/>
          <w:szCs w:val="24"/>
        </w:rPr>
        <w:t xml:space="preserve"> noteiktās prasības.</w:t>
      </w:r>
    </w:p>
    <w:p w14:paraId="55AD2AF2" w14:textId="77777777" w:rsidR="007712BD" w:rsidRPr="00117676" w:rsidRDefault="007712BD" w:rsidP="007712BD">
      <w:pPr>
        <w:spacing w:after="0" w:line="360" w:lineRule="auto"/>
        <w:ind w:firstLine="567"/>
        <w:jc w:val="both"/>
        <w:rPr>
          <w:rFonts w:ascii="Times New Roman" w:hAnsi="Times New Roman"/>
          <w:sz w:val="24"/>
          <w:szCs w:val="24"/>
        </w:rPr>
      </w:pPr>
      <w:r>
        <w:rPr>
          <w:rFonts w:ascii="Times New Roman" w:hAnsi="Times New Roman"/>
          <w:sz w:val="24"/>
          <w:szCs w:val="24"/>
        </w:rPr>
        <w:lastRenderedPageBreak/>
        <w:t xml:space="preserve">Saskaņā ar Noteikumu </w:t>
      </w:r>
      <w:r w:rsidRPr="00BD0B3B">
        <w:rPr>
          <w:rFonts w:ascii="Times New Roman" w:hAnsi="Times New Roman"/>
          <w:sz w:val="24"/>
          <w:szCs w:val="24"/>
        </w:rPr>
        <w:t>56.punktu, pagarinot nomas līguma termiņu, nomas maksu pārskata, piemērojot šo noteikumu 3.</w:t>
      </w:r>
      <w:r>
        <w:rPr>
          <w:rFonts w:ascii="Times New Roman" w:hAnsi="Times New Roman"/>
          <w:sz w:val="24"/>
          <w:szCs w:val="24"/>
        </w:rPr>
        <w:t> </w:t>
      </w:r>
      <w:r w:rsidRPr="00BD0B3B">
        <w:rPr>
          <w:rFonts w:ascii="Times New Roman" w:hAnsi="Times New Roman"/>
          <w:sz w:val="24"/>
          <w:szCs w:val="24"/>
        </w:rPr>
        <w:t>nodaļā noteikto nomas maksas noteikšanas kārtību</w:t>
      </w:r>
      <w:r>
        <w:rPr>
          <w:rFonts w:ascii="Times New Roman" w:hAnsi="Times New Roman"/>
          <w:sz w:val="24"/>
          <w:szCs w:val="24"/>
        </w:rPr>
        <w:t>.</w:t>
      </w:r>
    </w:p>
    <w:p w14:paraId="6F55636C" w14:textId="77777777" w:rsidR="007712BD" w:rsidRDefault="007712BD" w:rsidP="007712BD">
      <w:pPr>
        <w:spacing w:after="0" w:line="360" w:lineRule="auto"/>
        <w:ind w:firstLine="567"/>
        <w:jc w:val="both"/>
        <w:rPr>
          <w:rFonts w:ascii="Times New Roman" w:hAnsi="Times New Roman"/>
          <w:sz w:val="24"/>
          <w:szCs w:val="24"/>
        </w:rPr>
      </w:pPr>
      <w:r w:rsidRPr="00954355">
        <w:rPr>
          <w:rFonts w:ascii="Times New Roman" w:hAnsi="Times New Roman"/>
          <w:sz w:val="24"/>
          <w:szCs w:val="24"/>
        </w:rPr>
        <w:t xml:space="preserve">Noteikumu 30.2.apakšpunkts nosaka – ja neapbūvētu zemesgabalu iznomā šo noteikumu 29.2.apakšpunktā minētajā gadījumā, tad nomas maksa gadā ir 0,5% no zemesgabala kadastrālās vērtības. </w:t>
      </w:r>
      <w:r>
        <w:rPr>
          <w:rFonts w:ascii="Times New Roman" w:hAnsi="Times New Roman"/>
          <w:sz w:val="24"/>
          <w:szCs w:val="24"/>
        </w:rPr>
        <w:t>Saskaņā ar Noteikumu 29.2. apakšpunktu š</w:t>
      </w:r>
      <w:r w:rsidRPr="00B3435E">
        <w:rPr>
          <w:rFonts w:ascii="Times New Roman" w:hAnsi="Times New Roman"/>
          <w:sz w:val="24"/>
          <w:szCs w:val="24"/>
        </w:rPr>
        <w:t xml:space="preserve">o noteikumu 32., 40., 41., 42., </w:t>
      </w:r>
      <w:r>
        <w:rPr>
          <w:rFonts w:ascii="Times New Roman" w:hAnsi="Times New Roman"/>
          <w:sz w:val="24"/>
          <w:szCs w:val="24"/>
        </w:rPr>
        <w:t>42.</w:t>
      </w:r>
      <w:r w:rsidRPr="00A10EBF">
        <w:rPr>
          <w:rFonts w:ascii="Times New Roman" w:hAnsi="Times New Roman"/>
          <w:sz w:val="24"/>
          <w:szCs w:val="24"/>
          <w:vertAlign w:val="superscript"/>
        </w:rPr>
        <w:t>1</w:t>
      </w:r>
      <w:r>
        <w:rPr>
          <w:rFonts w:ascii="Times New Roman" w:hAnsi="Times New Roman"/>
          <w:sz w:val="24"/>
          <w:szCs w:val="24"/>
        </w:rPr>
        <w:t>, 42.</w:t>
      </w:r>
      <w:r w:rsidRPr="00A10EBF">
        <w:rPr>
          <w:rFonts w:ascii="Times New Roman" w:hAnsi="Times New Roman"/>
          <w:sz w:val="24"/>
          <w:szCs w:val="24"/>
          <w:vertAlign w:val="superscript"/>
        </w:rPr>
        <w:t>2</w:t>
      </w:r>
      <w:r>
        <w:rPr>
          <w:rFonts w:ascii="Times New Roman" w:hAnsi="Times New Roman"/>
          <w:sz w:val="24"/>
          <w:szCs w:val="24"/>
        </w:rPr>
        <w:t>, 42.</w:t>
      </w:r>
      <w:r w:rsidRPr="00A10EBF">
        <w:rPr>
          <w:rFonts w:ascii="Times New Roman" w:hAnsi="Times New Roman"/>
          <w:sz w:val="24"/>
          <w:szCs w:val="24"/>
          <w:vertAlign w:val="superscript"/>
        </w:rPr>
        <w:t>3</w:t>
      </w:r>
      <w:r>
        <w:rPr>
          <w:rFonts w:ascii="Times New Roman" w:hAnsi="Times New Roman"/>
          <w:sz w:val="24"/>
          <w:szCs w:val="24"/>
        </w:rPr>
        <w:t xml:space="preserve">, </w:t>
      </w:r>
      <w:r w:rsidRPr="00B3435E">
        <w:rPr>
          <w:rFonts w:ascii="Times New Roman" w:hAnsi="Times New Roman"/>
          <w:sz w:val="24"/>
          <w:szCs w:val="24"/>
        </w:rPr>
        <w:t>43., 44., 45. un 46. punktu var nepiemērot</w:t>
      </w:r>
      <w:r>
        <w:rPr>
          <w:rFonts w:ascii="Times New Roman" w:hAnsi="Times New Roman"/>
          <w:sz w:val="24"/>
          <w:szCs w:val="24"/>
        </w:rPr>
        <w:t xml:space="preserve"> (nerīkojot izsoli)</w:t>
      </w:r>
      <w:r w:rsidRPr="00B3435E">
        <w:rPr>
          <w:rFonts w:ascii="Times New Roman" w:hAnsi="Times New Roman"/>
          <w:sz w:val="24"/>
          <w:szCs w:val="24"/>
        </w:rPr>
        <w:t>, ja tiek iznomāts</w:t>
      </w:r>
      <w:r>
        <w:rPr>
          <w:rFonts w:ascii="Times New Roman" w:hAnsi="Times New Roman"/>
          <w:sz w:val="24"/>
          <w:szCs w:val="24"/>
        </w:rPr>
        <w:t xml:space="preserve"> </w:t>
      </w:r>
      <w:r w:rsidRPr="00B3435E">
        <w:rPr>
          <w:rFonts w:ascii="Times New Roman" w:hAnsi="Times New Roman"/>
          <w:sz w:val="24"/>
          <w:szCs w:val="24"/>
        </w:rPr>
        <w:t xml:space="preserve">neapbūvēts zemesgabals, kas tiek izmantots personisko palīgsaimniecību vajadzībām atbilstoši likuma </w:t>
      </w:r>
      <w:r>
        <w:rPr>
          <w:rFonts w:ascii="Times New Roman" w:hAnsi="Times New Roman"/>
          <w:sz w:val="24"/>
          <w:szCs w:val="24"/>
        </w:rPr>
        <w:t>“</w:t>
      </w:r>
      <w:r w:rsidRPr="00B3435E">
        <w:rPr>
          <w:rFonts w:ascii="Times New Roman" w:hAnsi="Times New Roman"/>
          <w:sz w:val="24"/>
          <w:szCs w:val="24"/>
        </w:rPr>
        <w:t>Par zemes reformu Latvijas Republikas lauku apvidos</w:t>
      </w:r>
      <w:r>
        <w:rPr>
          <w:rFonts w:ascii="Times New Roman" w:hAnsi="Times New Roman"/>
          <w:sz w:val="24"/>
          <w:szCs w:val="24"/>
        </w:rPr>
        <w:t>”</w:t>
      </w:r>
      <w:r w:rsidRPr="00B3435E">
        <w:rPr>
          <w:rFonts w:ascii="Times New Roman" w:hAnsi="Times New Roman"/>
          <w:sz w:val="24"/>
          <w:szCs w:val="24"/>
        </w:rPr>
        <w:t xml:space="preserve"> 7. pantam ar nosacījumu, ka nomnieks neapbūvētajā zemesgabalā neveic saimniecisko darbību, kurai samazinātas nomas maksas piemērošanas gadījumā atbalsts nomniekam kvalificējams kā komercdarbības atbalsts</w:t>
      </w:r>
      <w:r>
        <w:rPr>
          <w:rFonts w:ascii="Times New Roman" w:hAnsi="Times New Roman"/>
          <w:sz w:val="24"/>
          <w:szCs w:val="24"/>
        </w:rPr>
        <w:t>.</w:t>
      </w:r>
    </w:p>
    <w:p w14:paraId="39D41A73" w14:textId="77777777" w:rsidR="007712BD" w:rsidRDefault="007712BD" w:rsidP="007712BD">
      <w:pPr>
        <w:autoSpaceDE w:val="0"/>
        <w:autoSpaceDN w:val="0"/>
        <w:adjustRightInd w:val="0"/>
        <w:spacing w:after="0" w:line="360" w:lineRule="auto"/>
        <w:ind w:firstLine="567"/>
        <w:jc w:val="both"/>
        <w:rPr>
          <w:rFonts w:ascii="Times New Roman" w:hAnsi="Times New Roman"/>
          <w:sz w:val="24"/>
          <w:szCs w:val="24"/>
        </w:rPr>
      </w:pPr>
      <w:r w:rsidRPr="00954355">
        <w:rPr>
          <w:rFonts w:ascii="Times New Roman" w:hAnsi="Times New Roman"/>
          <w:sz w:val="24"/>
          <w:szCs w:val="24"/>
        </w:rPr>
        <w:t>Noteikumu 31.punkts nosaka, ka pašvaldībai savos saistošajos noteikumos ir tiesības noteikt lielāku nomas maksu par pašvaldības neapbūvētajiem zemesgabaliem.</w:t>
      </w:r>
    </w:p>
    <w:p w14:paraId="19077D21" w14:textId="77777777" w:rsidR="007712BD" w:rsidRDefault="007712BD" w:rsidP="007712BD">
      <w:pPr>
        <w:spacing w:after="0" w:line="360" w:lineRule="auto"/>
        <w:ind w:firstLine="567"/>
        <w:jc w:val="both"/>
        <w:rPr>
          <w:rFonts w:ascii="Times New Roman" w:eastAsia="Times New Roman" w:hAnsi="Times New Roman" w:cs="Times New Roman"/>
          <w:sz w:val="24"/>
          <w:szCs w:val="24"/>
          <w:lang w:eastAsia="lv-LV"/>
        </w:rPr>
      </w:pPr>
      <w:r w:rsidRPr="00954355">
        <w:rPr>
          <w:rFonts w:ascii="Times New Roman" w:hAnsi="Times New Roman"/>
          <w:sz w:val="24"/>
          <w:szCs w:val="24"/>
        </w:rPr>
        <w:t xml:space="preserve">Atbilstoši Gulbenes novada </w:t>
      </w:r>
      <w:r>
        <w:rPr>
          <w:rFonts w:ascii="Times New Roman" w:hAnsi="Times New Roman"/>
          <w:sz w:val="24"/>
          <w:szCs w:val="24"/>
        </w:rPr>
        <w:t xml:space="preserve">pašvaldības </w:t>
      </w:r>
      <w:r w:rsidRPr="00954355">
        <w:rPr>
          <w:rFonts w:ascii="Times New Roman" w:hAnsi="Times New Roman"/>
          <w:sz w:val="24"/>
          <w:szCs w:val="24"/>
        </w:rPr>
        <w:t>domes 2019.gada 28.februāra saistošo noteikumu Nr.6 “Par Gulbenes novada pašvaldībai piederoša vai piekrītoša neapbūvēta zemesgabala nomas maksas apmēru” 2.</w:t>
      </w:r>
      <w:r>
        <w:rPr>
          <w:rFonts w:ascii="Times New Roman" w:hAnsi="Times New Roman"/>
          <w:sz w:val="24"/>
          <w:szCs w:val="24"/>
        </w:rPr>
        <w:t>2.1</w:t>
      </w:r>
      <w:r w:rsidRPr="00954355">
        <w:rPr>
          <w:rFonts w:ascii="Times New Roman" w:hAnsi="Times New Roman"/>
          <w:sz w:val="24"/>
          <w:szCs w:val="24"/>
        </w:rPr>
        <w:t xml:space="preserve">.apakšpunktam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r w:rsidRPr="009116C0">
        <w:rPr>
          <w:rFonts w:ascii="Times New Roman" w:eastAsia="Times New Roman" w:hAnsi="Times New Roman" w:cs="Times New Roman"/>
          <w:sz w:val="24"/>
          <w:szCs w:val="24"/>
          <w:lang w:eastAsia="lv-LV"/>
        </w:rPr>
        <w:t xml:space="preserve">nomas maksu Gulbenes novada </w:t>
      </w:r>
      <w:r>
        <w:rPr>
          <w:rFonts w:ascii="Times New Roman" w:eastAsia="Times New Roman" w:hAnsi="Times New Roman" w:cs="Times New Roman"/>
          <w:sz w:val="24"/>
          <w:szCs w:val="24"/>
          <w:lang w:eastAsia="lv-LV"/>
        </w:rPr>
        <w:t>Stradu</w:t>
      </w:r>
      <w:r w:rsidRPr="009116C0">
        <w:rPr>
          <w:rFonts w:ascii="Times New Roman" w:eastAsia="Times New Roman" w:hAnsi="Times New Roman" w:cs="Times New Roman"/>
          <w:sz w:val="24"/>
          <w:szCs w:val="24"/>
          <w:lang w:eastAsia="lv-LV"/>
        </w:rPr>
        <w:t xml:space="preserve"> pagasta teritorijā </w:t>
      </w:r>
      <w:r w:rsidRPr="009116C0">
        <w:rPr>
          <w:rFonts w:ascii="Times New Roman" w:eastAsia="Calibri" w:hAnsi="Times New Roman" w:cs="Times New Roman"/>
          <w:sz w:val="24"/>
          <w:szCs w:val="24"/>
          <w:lang w:eastAsia="lv-LV"/>
        </w:rPr>
        <w:t xml:space="preserve">atbilstoši šo noteikumu </w:t>
      </w:r>
      <w:r>
        <w:rPr>
          <w:rFonts w:ascii="Times New Roman" w:eastAsia="Calibri" w:hAnsi="Times New Roman" w:cs="Times New Roman"/>
          <w:sz w:val="24"/>
          <w:szCs w:val="24"/>
          <w:lang w:eastAsia="lv-LV"/>
        </w:rPr>
        <w:t>5</w:t>
      </w:r>
      <w:r w:rsidRPr="009116C0">
        <w:rPr>
          <w:rFonts w:ascii="Times New Roman" w:eastAsia="Calibri" w:hAnsi="Times New Roman" w:cs="Times New Roman"/>
          <w:sz w:val="24"/>
          <w:szCs w:val="24"/>
          <w:lang w:eastAsia="lv-LV"/>
        </w:rPr>
        <w:t xml:space="preserve">. pielikumam </w:t>
      </w:r>
      <w:r w:rsidRPr="009116C0">
        <w:rPr>
          <w:rFonts w:ascii="Times New Roman" w:eastAsia="Times New Roman" w:hAnsi="Times New Roman" w:cs="Times New Roman"/>
          <w:sz w:val="24"/>
          <w:szCs w:val="24"/>
          <w:lang w:eastAsia="lv-LV"/>
        </w:rPr>
        <w:t xml:space="preserve">nosaka </w:t>
      </w:r>
      <w:r>
        <w:rPr>
          <w:rFonts w:ascii="Times New Roman" w:eastAsia="Times New Roman" w:hAnsi="Times New Roman" w:cs="Times New Roman"/>
          <w:sz w:val="24"/>
          <w:szCs w:val="24"/>
          <w:lang w:eastAsia="lv-LV"/>
        </w:rPr>
        <w:t>10</w:t>
      </w:r>
      <w:r w:rsidRPr="009116C0">
        <w:rPr>
          <w:rFonts w:ascii="Times New Roman" w:eastAsia="Times New Roman" w:hAnsi="Times New Roman" w:cs="Times New Roman"/>
          <w:sz w:val="24"/>
          <w:szCs w:val="24"/>
          <w:lang w:eastAsia="lv-LV"/>
        </w:rPr>
        <w:t xml:space="preserve"> % apmērā no zemes kadastrālās vērtības gadā, bet ne mazāk kā 12 </w:t>
      </w:r>
      <w:r w:rsidRPr="009116C0">
        <w:rPr>
          <w:rFonts w:ascii="Times New Roman" w:eastAsia="Times New Roman" w:hAnsi="Times New Roman" w:cs="Times New Roman"/>
          <w:i/>
          <w:sz w:val="24"/>
          <w:szCs w:val="24"/>
          <w:lang w:eastAsia="lv-LV"/>
        </w:rPr>
        <w:t>euro</w:t>
      </w:r>
      <w:r w:rsidRPr="009116C0">
        <w:rPr>
          <w:rFonts w:ascii="Times New Roman" w:eastAsia="Times New Roman" w:hAnsi="Times New Roman" w:cs="Times New Roman"/>
          <w:sz w:val="24"/>
          <w:szCs w:val="24"/>
          <w:lang w:eastAsia="lv-LV"/>
        </w:rPr>
        <w:t xml:space="preserve"> gadā.</w:t>
      </w:r>
    </w:p>
    <w:p w14:paraId="4F581C2D" w14:textId="77777777" w:rsidR="007712BD" w:rsidRDefault="007712BD" w:rsidP="007712BD">
      <w:pPr>
        <w:spacing w:after="0" w:line="360" w:lineRule="auto"/>
        <w:ind w:firstLine="567"/>
        <w:jc w:val="both"/>
        <w:rPr>
          <w:rFonts w:ascii="Times New Roman" w:hAnsi="Times New Roman" w:cs="Times New Roman"/>
          <w:sz w:val="24"/>
          <w:szCs w:val="24"/>
        </w:rPr>
      </w:pPr>
      <w:r w:rsidRPr="008065C4">
        <w:rPr>
          <w:rFonts w:ascii="Times New Roman" w:eastAsia="Times New Roman" w:hAnsi="Times New Roman"/>
          <w:sz w:val="24"/>
          <w:szCs w:val="24"/>
        </w:rPr>
        <w:t xml:space="preserve">Zemes vienības kadastrālā vērtība ir </w:t>
      </w:r>
      <w:r>
        <w:rPr>
          <w:rFonts w:ascii="Times New Roman" w:eastAsia="Times New Roman" w:hAnsi="Times New Roman"/>
          <w:sz w:val="24"/>
          <w:szCs w:val="24"/>
        </w:rPr>
        <w:t xml:space="preserve">86 </w:t>
      </w:r>
      <w:r w:rsidRPr="008065C4">
        <w:rPr>
          <w:rFonts w:ascii="Times New Roman" w:eastAsia="Times New Roman" w:hAnsi="Times New Roman"/>
          <w:i/>
          <w:sz w:val="24"/>
          <w:szCs w:val="24"/>
        </w:rPr>
        <w:t>euro</w:t>
      </w:r>
      <w:r w:rsidRPr="008065C4">
        <w:rPr>
          <w:rFonts w:ascii="Times New Roman" w:eastAsia="Times New Roman" w:hAnsi="Times New Roman"/>
          <w:sz w:val="24"/>
          <w:szCs w:val="24"/>
        </w:rPr>
        <w:t xml:space="preserve">, </w:t>
      </w:r>
      <w:r w:rsidRPr="00BD0B3B">
        <w:rPr>
          <w:rFonts w:ascii="Times New Roman" w:hAnsi="Times New Roman" w:cs="Times New Roman"/>
          <w:sz w:val="24"/>
          <w:szCs w:val="24"/>
        </w:rPr>
        <w:t>Nomas maksa par minēt</w:t>
      </w:r>
      <w:r>
        <w:rPr>
          <w:rFonts w:ascii="Times New Roman" w:hAnsi="Times New Roman" w:cs="Times New Roman"/>
          <w:sz w:val="24"/>
          <w:szCs w:val="24"/>
        </w:rPr>
        <w:t>o</w:t>
      </w:r>
      <w:r w:rsidRPr="00BD0B3B">
        <w:rPr>
          <w:rFonts w:ascii="Times New Roman" w:hAnsi="Times New Roman" w:cs="Times New Roman"/>
          <w:sz w:val="24"/>
          <w:szCs w:val="24"/>
        </w:rPr>
        <w:t xml:space="preserve"> zemes vienīb</w:t>
      </w:r>
      <w:r>
        <w:rPr>
          <w:rFonts w:ascii="Times New Roman" w:hAnsi="Times New Roman" w:cs="Times New Roman"/>
          <w:sz w:val="24"/>
          <w:szCs w:val="24"/>
        </w:rPr>
        <w:t xml:space="preserve">u </w:t>
      </w:r>
      <w:r w:rsidRPr="00BD0B3B">
        <w:rPr>
          <w:rFonts w:ascii="Times New Roman" w:hAnsi="Times New Roman" w:cs="Times New Roman"/>
          <w:sz w:val="24"/>
          <w:szCs w:val="24"/>
        </w:rPr>
        <w:t xml:space="preserve">ar likmi </w:t>
      </w:r>
      <w:r>
        <w:rPr>
          <w:rFonts w:ascii="Times New Roman" w:hAnsi="Times New Roman" w:cs="Times New Roman"/>
          <w:sz w:val="24"/>
          <w:szCs w:val="24"/>
        </w:rPr>
        <w:t>10</w:t>
      </w:r>
      <w:r w:rsidRPr="00BD0B3B">
        <w:rPr>
          <w:rFonts w:ascii="Times New Roman" w:hAnsi="Times New Roman" w:cs="Times New Roman"/>
          <w:sz w:val="24"/>
          <w:szCs w:val="24"/>
        </w:rPr>
        <w:t xml:space="preserve">% </w:t>
      </w:r>
      <w:r w:rsidRPr="00E62BB5">
        <w:rPr>
          <w:rFonts w:ascii="Times New Roman" w:eastAsia="Times New Roman" w:hAnsi="Times New Roman" w:cs="Times New Roman"/>
          <w:sz w:val="24"/>
          <w:szCs w:val="24"/>
        </w:rPr>
        <w:t>no zemes kadastrālās vērtības gadā</w:t>
      </w:r>
      <w:r w:rsidRPr="00BD0B3B">
        <w:rPr>
          <w:rFonts w:ascii="Times New Roman" w:hAnsi="Times New Roman" w:cs="Times New Roman"/>
          <w:sz w:val="24"/>
          <w:szCs w:val="24"/>
        </w:rPr>
        <w:t xml:space="preserve"> ir </w:t>
      </w:r>
      <w:r>
        <w:rPr>
          <w:rFonts w:ascii="Times New Roman" w:hAnsi="Times New Roman" w:cs="Times New Roman"/>
          <w:sz w:val="24"/>
          <w:szCs w:val="24"/>
        </w:rPr>
        <w:t xml:space="preserve">8,60 </w:t>
      </w:r>
      <w:r>
        <w:rPr>
          <w:rFonts w:ascii="Times New Roman" w:hAnsi="Times New Roman" w:cs="Times New Roman"/>
          <w:i/>
          <w:sz w:val="24"/>
          <w:szCs w:val="24"/>
        </w:rPr>
        <w:t xml:space="preserve">euro, </w:t>
      </w:r>
      <w:r>
        <w:rPr>
          <w:rFonts w:ascii="Times New Roman" w:hAnsi="Times New Roman" w:cs="Times New Roman"/>
          <w:sz w:val="24"/>
          <w:szCs w:val="24"/>
        </w:rPr>
        <w:t xml:space="preserve">proti, konkrētajā gadījumā piemērojama  </w:t>
      </w:r>
      <w:r w:rsidRPr="00BF0E1B">
        <w:rPr>
          <w:rFonts w:ascii="Times New Roman" w:eastAsia="Times New Roman" w:hAnsi="Times New Roman" w:cs="Times New Roman"/>
          <w:sz w:val="24"/>
          <w:szCs w:val="24"/>
        </w:rPr>
        <w:t>Gulbenes novada pašvaldības domes 2019.gada 28.februāra saistošo noteikumu Nr.6 “Par Gulbenes novada pašvaldībai piederoša vai piekrītoša neapbūvēta zemesgabala nomas maksas apmēru”</w:t>
      </w:r>
      <w:r>
        <w:rPr>
          <w:rFonts w:ascii="Times New Roman" w:eastAsia="Times New Roman" w:hAnsi="Times New Roman" w:cs="Times New Roman"/>
          <w:sz w:val="24"/>
          <w:szCs w:val="24"/>
        </w:rPr>
        <w:t xml:space="preserve"> </w:t>
      </w:r>
      <w:r w:rsidRPr="00BF0E1B">
        <w:rPr>
          <w:rFonts w:ascii="Times New Roman" w:eastAsia="Times New Roman" w:hAnsi="Times New Roman" w:cs="Times New Roman"/>
          <w:sz w:val="24"/>
          <w:szCs w:val="24"/>
        </w:rPr>
        <w:t>2.</w:t>
      </w:r>
      <w:r>
        <w:rPr>
          <w:rFonts w:ascii="Times New Roman" w:eastAsia="Times New Roman" w:hAnsi="Times New Roman" w:cs="Times New Roman"/>
          <w:sz w:val="24"/>
          <w:szCs w:val="24"/>
        </w:rPr>
        <w:t>2.1</w:t>
      </w:r>
      <w:r w:rsidRPr="00BF0E1B">
        <w:rPr>
          <w:rFonts w:ascii="Times New Roman" w:eastAsia="Times New Roman" w:hAnsi="Times New Roman" w:cs="Times New Roman"/>
          <w:sz w:val="24"/>
          <w:szCs w:val="24"/>
        </w:rPr>
        <w:t>.apakšpunkt</w:t>
      </w:r>
      <w:r>
        <w:rPr>
          <w:rFonts w:ascii="Times New Roman" w:eastAsia="Times New Roman" w:hAnsi="Times New Roman" w:cs="Times New Roman"/>
          <w:sz w:val="24"/>
          <w:szCs w:val="24"/>
        </w:rPr>
        <w:t>ā noteiktā minimālā nomas maksa 12</w:t>
      </w:r>
      <w:r w:rsidRPr="00BF0E1B">
        <w:rPr>
          <w:rFonts w:ascii="Times New Roman" w:eastAsia="Times New Roman" w:hAnsi="Times New Roman" w:cs="Times New Roman"/>
          <w:sz w:val="24"/>
          <w:szCs w:val="24"/>
        </w:rPr>
        <w:t xml:space="preserve"> </w:t>
      </w:r>
      <w:r w:rsidRPr="00BF0E1B">
        <w:rPr>
          <w:rFonts w:ascii="Times New Roman" w:eastAsia="Times New Roman" w:hAnsi="Times New Roman" w:cs="Times New Roman"/>
          <w:i/>
          <w:sz w:val="24"/>
          <w:szCs w:val="24"/>
        </w:rPr>
        <w:t>euro</w:t>
      </w:r>
      <w:r w:rsidRPr="00BF0E1B">
        <w:rPr>
          <w:rFonts w:ascii="Times New Roman" w:eastAsia="Times New Roman" w:hAnsi="Times New Roman" w:cs="Times New Roman"/>
          <w:sz w:val="24"/>
          <w:szCs w:val="24"/>
        </w:rPr>
        <w:t xml:space="preserve"> gadā</w:t>
      </w:r>
      <w:r w:rsidRPr="00BD0B3B">
        <w:rPr>
          <w:rFonts w:ascii="Times New Roman" w:hAnsi="Times New Roman" w:cs="Times New Roman"/>
          <w:sz w:val="24"/>
          <w:szCs w:val="24"/>
        </w:rPr>
        <w:t>.</w:t>
      </w:r>
    </w:p>
    <w:p w14:paraId="023DC53D" w14:textId="77777777" w:rsidR="007712BD" w:rsidRDefault="007712BD" w:rsidP="007712BD">
      <w:pPr>
        <w:spacing w:after="0"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Atbilstoši Noteikumu 47.punktam </w:t>
      </w:r>
      <w:r w:rsidRPr="000C737C">
        <w:rPr>
          <w:rFonts w:ascii="Times New Roman" w:eastAsia="Times New Roman" w:hAnsi="Times New Roman"/>
          <w:sz w:val="24"/>
          <w:szCs w:val="24"/>
        </w:rPr>
        <w:t>iznomātājs 10 darbdienu laikā pēc tam, kad stājusies spēkā vienošanās par nomas līguma termiņa pagarināšanu, publicē vai nodrošina attiecīgās informācijas publicēšanu šo noteikumu 34. vai 35.punktā minētajā tīmekļvietnē</w:t>
      </w:r>
      <w:r>
        <w:rPr>
          <w:rFonts w:ascii="Times New Roman" w:eastAsia="Times New Roman" w:hAnsi="Times New Roman"/>
          <w:sz w:val="24"/>
          <w:szCs w:val="24"/>
        </w:rPr>
        <w:t>.</w:t>
      </w:r>
    </w:p>
    <w:p w14:paraId="4801E8D4" w14:textId="77777777" w:rsidR="001F09FF" w:rsidRDefault="007712BD" w:rsidP="007712BD">
      <w:pPr>
        <w:spacing w:line="360" w:lineRule="auto"/>
        <w:ind w:firstLine="567"/>
        <w:contextualSpacing/>
        <w:jc w:val="both"/>
        <w:rPr>
          <w:rFonts w:ascii="Times New Roman" w:hAnsi="Times New Roman" w:cs="Times New Roman"/>
          <w:sz w:val="24"/>
          <w:szCs w:val="24"/>
        </w:rPr>
      </w:pPr>
      <w:r w:rsidRPr="00A83D87">
        <w:rPr>
          <w:rFonts w:ascii="Times New Roman" w:hAnsi="Times New Roman"/>
          <w:sz w:val="24"/>
          <w:szCs w:val="24"/>
        </w:rPr>
        <w:t xml:space="preserve">Pamatojoties uz Pašvaldību likuma </w:t>
      </w:r>
      <w:r>
        <w:rPr>
          <w:rFonts w:ascii="Times New Roman" w:eastAsia="Times New Roman" w:hAnsi="Times New Roman"/>
          <w:sz w:val="24"/>
          <w:szCs w:val="24"/>
        </w:rPr>
        <w:t xml:space="preserve">73.panta pirmo, </w:t>
      </w:r>
      <w:r w:rsidRPr="00A83D87">
        <w:rPr>
          <w:rFonts w:ascii="Times New Roman" w:eastAsia="Times New Roman" w:hAnsi="Times New Roman"/>
          <w:sz w:val="24"/>
          <w:szCs w:val="24"/>
        </w:rPr>
        <w:t xml:space="preserve">trešo </w:t>
      </w:r>
      <w:r>
        <w:rPr>
          <w:rFonts w:ascii="Times New Roman" w:eastAsia="Times New Roman" w:hAnsi="Times New Roman"/>
          <w:sz w:val="24"/>
          <w:szCs w:val="24"/>
        </w:rPr>
        <w:t xml:space="preserve">un </w:t>
      </w:r>
      <w:r w:rsidRPr="00A83D87">
        <w:rPr>
          <w:rFonts w:ascii="Times New Roman" w:hAnsi="Times New Roman"/>
          <w:sz w:val="24"/>
          <w:szCs w:val="24"/>
        </w:rPr>
        <w:t>ceturto daļu, Ministru kabineta 2018.gada 19.jūnija noteikumu Nr.350 “Publiskas personas zemes nomas un apbūves tiesības noteikumi” 30.2.apakšpunktu,</w:t>
      </w:r>
      <w:r>
        <w:rPr>
          <w:rFonts w:ascii="Times New Roman" w:hAnsi="Times New Roman"/>
          <w:sz w:val="24"/>
          <w:szCs w:val="24"/>
        </w:rPr>
        <w:t xml:space="preserve"> 28.,</w:t>
      </w:r>
      <w:r w:rsidRPr="00A83D87">
        <w:rPr>
          <w:rFonts w:ascii="Times New Roman" w:hAnsi="Times New Roman"/>
          <w:sz w:val="24"/>
          <w:szCs w:val="24"/>
        </w:rPr>
        <w:t xml:space="preserve"> 31., 53., 56.</w:t>
      </w:r>
      <w:r>
        <w:rPr>
          <w:rFonts w:ascii="Times New Roman" w:hAnsi="Times New Roman"/>
          <w:sz w:val="24"/>
          <w:szCs w:val="24"/>
        </w:rPr>
        <w:t xml:space="preserve"> un 47.punktu</w:t>
      </w:r>
      <w:r w:rsidRPr="00A83D87">
        <w:rPr>
          <w:rFonts w:ascii="Times New Roman" w:hAnsi="Times New Roman"/>
          <w:sz w:val="24"/>
          <w:szCs w:val="24"/>
        </w:rPr>
        <w:t xml:space="preserve">, Gulbenes novada </w:t>
      </w:r>
      <w:r>
        <w:rPr>
          <w:rFonts w:ascii="Times New Roman" w:hAnsi="Times New Roman"/>
          <w:sz w:val="24"/>
          <w:szCs w:val="24"/>
        </w:rPr>
        <w:t xml:space="preserve">pašvaldības </w:t>
      </w:r>
      <w:r w:rsidRPr="00A83D87">
        <w:rPr>
          <w:rFonts w:ascii="Times New Roman" w:hAnsi="Times New Roman"/>
          <w:sz w:val="24"/>
          <w:szCs w:val="24"/>
        </w:rPr>
        <w:t>domes 2019.gada 28.februāra saistošo noteikumu Nr.6 “Par Gulbenes novada pašvaldībai piederoša vai piekrītoša neapbūvēta zemesgabala nomas maksas apmēru” 2.</w:t>
      </w:r>
      <w:r>
        <w:rPr>
          <w:rFonts w:ascii="Times New Roman" w:hAnsi="Times New Roman"/>
          <w:sz w:val="24"/>
          <w:szCs w:val="24"/>
        </w:rPr>
        <w:t>2.1.</w:t>
      </w:r>
      <w:r w:rsidRPr="00A83D87">
        <w:rPr>
          <w:rFonts w:ascii="Times New Roman" w:hAnsi="Times New Roman"/>
          <w:sz w:val="24"/>
          <w:szCs w:val="24"/>
        </w:rPr>
        <w:t>apakšpunktu, Publiskas personas finanšu līdzekļu un mantas izšķērdēšanas novēršanas likuma 6.</w:t>
      </w:r>
      <w:r w:rsidRPr="00A83D87">
        <w:rPr>
          <w:rFonts w:ascii="Times New Roman" w:hAnsi="Times New Roman"/>
          <w:sz w:val="24"/>
          <w:szCs w:val="24"/>
          <w:vertAlign w:val="superscript"/>
        </w:rPr>
        <w:t>1</w:t>
      </w:r>
      <w:r w:rsidRPr="00A83D87">
        <w:rPr>
          <w:rFonts w:ascii="Times New Roman" w:hAnsi="Times New Roman"/>
          <w:sz w:val="24"/>
          <w:szCs w:val="24"/>
        </w:rPr>
        <w:t xml:space="preserve"> panta pirmo daļu, </w:t>
      </w:r>
      <w:r>
        <w:rPr>
          <w:rFonts w:ascii="Times New Roman" w:hAnsi="Times New Roman"/>
          <w:sz w:val="24"/>
          <w:szCs w:val="24"/>
        </w:rPr>
        <w:t>Gulbenes novada pašvaldības m</w:t>
      </w:r>
      <w:r w:rsidRPr="00A83D87">
        <w:rPr>
          <w:rFonts w:ascii="Times New Roman" w:hAnsi="Times New Roman"/>
          <w:sz w:val="24"/>
          <w:szCs w:val="24"/>
        </w:rPr>
        <w:t xml:space="preserve">antas iznomāšanas komisijas nolikuma, kas apstiprināts ar </w:t>
      </w:r>
      <w:r w:rsidRPr="00A83D87">
        <w:rPr>
          <w:rFonts w:ascii="Times New Roman" w:hAnsi="Times New Roman"/>
          <w:sz w:val="24"/>
          <w:szCs w:val="24"/>
        </w:rPr>
        <w:lastRenderedPageBreak/>
        <w:t xml:space="preserve">Gulbenes novada </w:t>
      </w:r>
      <w:r>
        <w:rPr>
          <w:rFonts w:ascii="Times New Roman" w:hAnsi="Times New Roman"/>
          <w:sz w:val="24"/>
          <w:szCs w:val="24"/>
        </w:rPr>
        <w:t xml:space="preserve">pašvaldības </w:t>
      </w:r>
      <w:r w:rsidRPr="00A83D87">
        <w:rPr>
          <w:rFonts w:ascii="Times New Roman" w:hAnsi="Times New Roman"/>
          <w:sz w:val="24"/>
          <w:szCs w:val="24"/>
        </w:rPr>
        <w:t xml:space="preserve">domes 2020.gada 30.jūlija lēmumu Nr. GND/2020/487, 6.1., 7.2. un 7.6.apakšpunktu, atklāti balsojot: </w:t>
      </w:r>
      <w:r w:rsidR="001F09FF" w:rsidRPr="007712BD">
        <w:rPr>
          <w:rFonts w:ascii="Times New Roman" w:hAnsi="Times New Roman" w:cs="Times New Roman"/>
          <w:noProof/>
          <w:sz w:val="24"/>
          <w:szCs w:val="24"/>
        </w:rPr>
        <w:t>ar 4 balsīm "Par" (Ineta Otvare, Kristaps Dauksts, Lolita Vīksniņa, Monta Ķelle), "Pret" – nav, "Atturas" – nav, "Nepiedalās" – nav</w:t>
      </w:r>
      <w:r w:rsidR="001F09FF" w:rsidRPr="007712BD">
        <w:rPr>
          <w:rFonts w:ascii="Times New Roman" w:hAnsi="Times New Roman" w:cs="Times New Roman"/>
          <w:sz w:val="24"/>
          <w:szCs w:val="24"/>
        </w:rPr>
        <w:t>, NOLEMJ:</w:t>
      </w:r>
    </w:p>
    <w:p w14:paraId="09D4D109" w14:textId="2EDFED27" w:rsidR="007712BD" w:rsidRPr="00235310" w:rsidRDefault="007712BD" w:rsidP="007712BD">
      <w:pPr>
        <w:spacing w:line="360" w:lineRule="auto"/>
        <w:ind w:firstLine="567"/>
        <w:contextualSpacing/>
        <w:jc w:val="both"/>
        <w:rPr>
          <w:rFonts w:ascii="Times New Roman" w:hAnsi="Times New Roman"/>
          <w:sz w:val="24"/>
          <w:szCs w:val="24"/>
        </w:rPr>
      </w:pPr>
      <w:r>
        <w:rPr>
          <w:rFonts w:ascii="Times New Roman" w:hAnsi="Times New Roman"/>
          <w:sz w:val="24"/>
          <w:szCs w:val="24"/>
        </w:rPr>
        <w:t xml:space="preserve">1. </w:t>
      </w:r>
      <w:r w:rsidRPr="00235310">
        <w:rPr>
          <w:rFonts w:ascii="Times New Roman" w:hAnsi="Times New Roman"/>
          <w:sz w:val="24"/>
          <w:szCs w:val="24"/>
        </w:rPr>
        <w:t xml:space="preserve">SLĒGT ar </w:t>
      </w:r>
      <w:r w:rsidR="00F403F9">
        <w:rPr>
          <w:rFonts w:ascii="Times New Roman" w:eastAsia="Calibri" w:hAnsi="Times New Roman" w:cs="Times New Roman"/>
          <w:sz w:val="24"/>
          <w:szCs w:val="24"/>
          <w:lang w:eastAsia="lv-LV"/>
        </w:rPr>
        <w:t>[…]</w:t>
      </w:r>
      <w:r w:rsidRPr="00235310">
        <w:rPr>
          <w:rFonts w:ascii="Times New Roman" w:hAnsi="Times New Roman"/>
          <w:sz w:val="24"/>
          <w:szCs w:val="24"/>
        </w:rPr>
        <w:t xml:space="preserve">, zemes nomas līgumu par </w:t>
      </w:r>
      <w:r>
        <w:rPr>
          <w:rFonts w:ascii="Times New Roman" w:hAnsi="Times New Roman"/>
          <w:sz w:val="24"/>
          <w:szCs w:val="24"/>
        </w:rPr>
        <w:t>Stradu</w:t>
      </w:r>
      <w:r w:rsidRPr="00235310">
        <w:rPr>
          <w:rFonts w:ascii="Times New Roman" w:hAnsi="Times New Roman"/>
          <w:sz w:val="24"/>
          <w:szCs w:val="24"/>
        </w:rPr>
        <w:t xml:space="preserve"> pagasta nekustamajā īpašumā ar nosaukumu “</w:t>
      </w:r>
      <w:r>
        <w:rPr>
          <w:rFonts w:ascii="Times New Roman" w:hAnsi="Times New Roman"/>
          <w:sz w:val="24"/>
          <w:szCs w:val="24"/>
        </w:rPr>
        <w:t>Paliena</w:t>
      </w:r>
      <w:r w:rsidRPr="00235310">
        <w:rPr>
          <w:rFonts w:ascii="Times New Roman" w:hAnsi="Times New Roman"/>
          <w:sz w:val="24"/>
          <w:szCs w:val="24"/>
        </w:rPr>
        <w:t xml:space="preserve">”, kadastra numurs </w:t>
      </w:r>
      <w:r>
        <w:rPr>
          <w:rFonts w:ascii="Times New Roman" w:hAnsi="Times New Roman"/>
          <w:sz w:val="24"/>
          <w:szCs w:val="24"/>
        </w:rPr>
        <w:t>5090 006 0153</w:t>
      </w:r>
      <w:r w:rsidRPr="00235310">
        <w:rPr>
          <w:rFonts w:ascii="Times New Roman" w:hAnsi="Times New Roman"/>
          <w:sz w:val="24"/>
          <w:szCs w:val="24"/>
        </w:rPr>
        <w:t>, ietilpstoš</w:t>
      </w:r>
      <w:r>
        <w:rPr>
          <w:rFonts w:ascii="Times New Roman" w:hAnsi="Times New Roman"/>
          <w:sz w:val="24"/>
          <w:szCs w:val="24"/>
        </w:rPr>
        <w:t>ās</w:t>
      </w:r>
      <w:r w:rsidRPr="00235310">
        <w:rPr>
          <w:rFonts w:ascii="Times New Roman" w:hAnsi="Times New Roman"/>
          <w:sz w:val="24"/>
          <w:szCs w:val="24"/>
        </w:rPr>
        <w:t xml:space="preserve"> zemes vienīb</w:t>
      </w:r>
      <w:r>
        <w:rPr>
          <w:rFonts w:ascii="Times New Roman" w:hAnsi="Times New Roman"/>
          <w:sz w:val="24"/>
          <w:szCs w:val="24"/>
        </w:rPr>
        <w:t>as</w:t>
      </w:r>
      <w:r w:rsidRPr="00235310">
        <w:rPr>
          <w:rFonts w:ascii="Times New Roman" w:hAnsi="Times New Roman"/>
          <w:sz w:val="24"/>
          <w:szCs w:val="24"/>
        </w:rPr>
        <w:t xml:space="preserve"> ar kadastra apzīmējumu </w:t>
      </w:r>
      <w:r>
        <w:rPr>
          <w:rFonts w:ascii="Times New Roman" w:hAnsi="Times New Roman"/>
          <w:sz w:val="24"/>
          <w:szCs w:val="24"/>
        </w:rPr>
        <w:t>5090 006 0153, 0,1144</w:t>
      </w:r>
      <w:r w:rsidRPr="00235310">
        <w:rPr>
          <w:rFonts w:ascii="Times New Roman" w:hAnsi="Times New Roman"/>
          <w:sz w:val="24"/>
          <w:szCs w:val="24"/>
        </w:rPr>
        <w:t xml:space="preserve"> ha platībā, </w:t>
      </w:r>
      <w:r>
        <w:rPr>
          <w:rFonts w:ascii="Times New Roman" w:eastAsia="Times New Roman" w:hAnsi="Times New Roman"/>
          <w:sz w:val="24"/>
          <w:szCs w:val="24"/>
        </w:rPr>
        <w:t xml:space="preserve">nomu, </w:t>
      </w:r>
      <w:r w:rsidRPr="00235310">
        <w:rPr>
          <w:rFonts w:ascii="Times New Roman" w:hAnsi="Times New Roman"/>
          <w:sz w:val="24"/>
          <w:szCs w:val="24"/>
        </w:rPr>
        <w:t>nosakot, ka:</w:t>
      </w:r>
    </w:p>
    <w:p w14:paraId="44640A61" w14:textId="77777777" w:rsidR="007712BD" w:rsidRPr="00235310" w:rsidRDefault="007712BD" w:rsidP="007712BD">
      <w:pPr>
        <w:tabs>
          <w:tab w:val="left" w:pos="1134"/>
        </w:tabs>
        <w:spacing w:line="360" w:lineRule="auto"/>
        <w:ind w:left="1134" w:hanging="567"/>
        <w:contextualSpacing/>
        <w:jc w:val="both"/>
        <w:rPr>
          <w:rFonts w:ascii="Times New Roman" w:hAnsi="Times New Roman"/>
          <w:sz w:val="24"/>
          <w:szCs w:val="24"/>
        </w:rPr>
      </w:pPr>
      <w:r w:rsidRPr="00235310">
        <w:rPr>
          <w:rFonts w:ascii="Times New Roman" w:hAnsi="Times New Roman"/>
          <w:sz w:val="24"/>
          <w:szCs w:val="24"/>
        </w:rPr>
        <w:t xml:space="preserve">1.1. </w:t>
      </w:r>
      <w:r w:rsidRPr="00235310">
        <w:rPr>
          <w:rFonts w:ascii="Times New Roman" w:hAnsi="Times New Roman"/>
          <w:sz w:val="24"/>
          <w:szCs w:val="24"/>
        </w:rPr>
        <w:tab/>
        <w:t>līguma darbības termiņš</w:t>
      </w:r>
      <w:r>
        <w:rPr>
          <w:rFonts w:ascii="Times New Roman" w:hAnsi="Times New Roman"/>
          <w:sz w:val="24"/>
          <w:szCs w:val="24"/>
        </w:rPr>
        <w:t>: no 2025.gada 1.marta līdz</w:t>
      </w:r>
      <w:r w:rsidRPr="00235310">
        <w:rPr>
          <w:rFonts w:ascii="Times New Roman" w:hAnsi="Times New Roman"/>
          <w:sz w:val="24"/>
          <w:szCs w:val="24"/>
        </w:rPr>
        <w:t xml:space="preserve"> 20</w:t>
      </w:r>
      <w:r>
        <w:rPr>
          <w:rFonts w:ascii="Times New Roman" w:hAnsi="Times New Roman"/>
          <w:sz w:val="24"/>
          <w:szCs w:val="24"/>
        </w:rPr>
        <w:t>30</w:t>
      </w:r>
      <w:r w:rsidRPr="00235310">
        <w:rPr>
          <w:rFonts w:ascii="Times New Roman" w:hAnsi="Times New Roman"/>
          <w:sz w:val="24"/>
          <w:szCs w:val="24"/>
        </w:rPr>
        <w:t xml:space="preserve">.gada </w:t>
      </w:r>
      <w:r>
        <w:rPr>
          <w:rFonts w:ascii="Times New Roman" w:hAnsi="Times New Roman"/>
          <w:sz w:val="24"/>
          <w:szCs w:val="24"/>
        </w:rPr>
        <w:t>28.februārim</w:t>
      </w:r>
      <w:r w:rsidRPr="00235310">
        <w:rPr>
          <w:rFonts w:ascii="Times New Roman" w:hAnsi="Times New Roman"/>
          <w:sz w:val="24"/>
          <w:szCs w:val="24"/>
        </w:rPr>
        <w:t>;</w:t>
      </w:r>
    </w:p>
    <w:p w14:paraId="4CEF0959" w14:textId="77777777" w:rsidR="007712BD" w:rsidRPr="00795C8B" w:rsidRDefault="007712BD" w:rsidP="007712BD">
      <w:pPr>
        <w:tabs>
          <w:tab w:val="left" w:pos="1134"/>
          <w:tab w:val="left" w:pos="1276"/>
        </w:tabs>
        <w:spacing w:after="0" w:line="360" w:lineRule="auto"/>
        <w:ind w:left="1134" w:hanging="567"/>
        <w:jc w:val="both"/>
        <w:rPr>
          <w:rFonts w:ascii="Times New Roman" w:eastAsia="Times New Roman" w:hAnsi="Times New Roman" w:cs="Times New Roman"/>
          <w:sz w:val="24"/>
          <w:szCs w:val="24"/>
        </w:rPr>
      </w:pPr>
      <w:r w:rsidRPr="00235310">
        <w:rPr>
          <w:rFonts w:ascii="Times New Roman" w:hAnsi="Times New Roman"/>
          <w:sz w:val="24"/>
          <w:szCs w:val="24"/>
        </w:rPr>
        <w:t>1.2.</w:t>
      </w:r>
      <w:r w:rsidRPr="00235310">
        <w:rPr>
          <w:rFonts w:ascii="Times New Roman" w:hAnsi="Times New Roman"/>
          <w:sz w:val="24"/>
          <w:szCs w:val="24"/>
        </w:rPr>
        <w:tab/>
        <w:t xml:space="preserve">zemes vienības lietošanas mērķis: </w:t>
      </w:r>
      <w:r w:rsidRPr="002757F5">
        <w:rPr>
          <w:rFonts w:ascii="Times New Roman" w:hAnsi="Times New Roman" w:cs="Times New Roman"/>
          <w:sz w:val="24"/>
          <w:szCs w:val="24"/>
        </w:rPr>
        <w:t>personisko palīgsaimniecīb</w:t>
      </w:r>
      <w:r>
        <w:rPr>
          <w:rFonts w:ascii="Times New Roman" w:hAnsi="Times New Roman" w:cs="Times New Roman"/>
          <w:sz w:val="24"/>
          <w:szCs w:val="24"/>
        </w:rPr>
        <w:t>u vajadzībām atbilstoši likuma “</w:t>
      </w:r>
      <w:r w:rsidRPr="00092747">
        <w:rPr>
          <w:rFonts w:ascii="Times New Roman" w:hAnsi="Times New Roman" w:cs="Times New Roman"/>
          <w:sz w:val="24"/>
          <w:szCs w:val="24"/>
        </w:rPr>
        <w:t>Par zemes reformu Latvijas Republikas lauku apvidos</w:t>
      </w:r>
      <w:r>
        <w:rPr>
          <w:rFonts w:ascii="Times New Roman" w:hAnsi="Times New Roman" w:cs="Times New Roman"/>
          <w:sz w:val="24"/>
          <w:szCs w:val="24"/>
        </w:rPr>
        <w:t>”</w:t>
      </w:r>
      <w:r w:rsidRPr="002757F5">
        <w:rPr>
          <w:rFonts w:ascii="Times New Roman" w:hAnsi="Times New Roman" w:cs="Times New Roman"/>
          <w:sz w:val="24"/>
          <w:szCs w:val="24"/>
        </w:rPr>
        <w:t xml:space="preserve"> </w:t>
      </w:r>
      <w:r w:rsidRPr="00092747">
        <w:rPr>
          <w:rFonts w:ascii="Times New Roman" w:hAnsi="Times New Roman" w:cs="Times New Roman"/>
          <w:sz w:val="24"/>
          <w:szCs w:val="24"/>
        </w:rPr>
        <w:t>7. pantam</w:t>
      </w:r>
      <w:r w:rsidRPr="002757F5">
        <w:rPr>
          <w:rFonts w:ascii="Times New Roman" w:hAnsi="Times New Roman" w:cs="Times New Roman"/>
          <w:sz w:val="24"/>
          <w:szCs w:val="24"/>
        </w:rPr>
        <w:t xml:space="preserve"> ar nosacījumu, ka nomnieks </w:t>
      </w:r>
      <w:r>
        <w:rPr>
          <w:rFonts w:ascii="Times New Roman" w:hAnsi="Times New Roman" w:cs="Times New Roman"/>
          <w:sz w:val="24"/>
          <w:szCs w:val="24"/>
        </w:rPr>
        <w:t xml:space="preserve">zemes vienībā </w:t>
      </w:r>
      <w:r w:rsidRPr="002757F5">
        <w:rPr>
          <w:rFonts w:ascii="Times New Roman" w:hAnsi="Times New Roman" w:cs="Times New Roman"/>
          <w:sz w:val="24"/>
          <w:szCs w:val="24"/>
        </w:rPr>
        <w:t>neveic saimniecisko darbību, kurai samazinātas nomas maksas piemērošanas gadījumā atbalsts nomniekam kvalificējams kā komercdarbības atbalsts</w:t>
      </w:r>
      <w:r>
        <w:rPr>
          <w:rFonts w:ascii="Times New Roman" w:eastAsia="Times New Roman" w:hAnsi="Times New Roman" w:cs="Times New Roman"/>
          <w:sz w:val="24"/>
          <w:szCs w:val="24"/>
        </w:rPr>
        <w:t>;</w:t>
      </w:r>
    </w:p>
    <w:p w14:paraId="09467A92" w14:textId="77777777" w:rsidR="007712BD" w:rsidRPr="00235310" w:rsidRDefault="007712BD" w:rsidP="007712BD">
      <w:pPr>
        <w:tabs>
          <w:tab w:val="left" w:pos="1134"/>
        </w:tabs>
        <w:spacing w:after="0" w:line="360" w:lineRule="auto"/>
        <w:ind w:left="1134" w:hanging="567"/>
        <w:jc w:val="both"/>
        <w:rPr>
          <w:rFonts w:ascii="Times New Roman" w:hAnsi="Times New Roman"/>
          <w:sz w:val="24"/>
          <w:szCs w:val="24"/>
        </w:rPr>
      </w:pPr>
      <w:r w:rsidRPr="00235310">
        <w:rPr>
          <w:rFonts w:ascii="Times New Roman" w:hAnsi="Times New Roman"/>
          <w:sz w:val="24"/>
          <w:szCs w:val="24"/>
        </w:rPr>
        <w:t>1.3.</w:t>
      </w:r>
      <w:r w:rsidRPr="00235310">
        <w:rPr>
          <w:rFonts w:ascii="Times New Roman" w:hAnsi="Times New Roman"/>
          <w:sz w:val="24"/>
          <w:szCs w:val="24"/>
        </w:rPr>
        <w:tab/>
        <w:t>nomas maks</w:t>
      </w:r>
      <w:r>
        <w:rPr>
          <w:rFonts w:ascii="Times New Roman" w:hAnsi="Times New Roman"/>
          <w:sz w:val="24"/>
          <w:szCs w:val="24"/>
        </w:rPr>
        <w:t>a</w:t>
      </w:r>
      <w:r w:rsidRPr="00235310">
        <w:rPr>
          <w:rFonts w:ascii="Times New Roman" w:hAnsi="Times New Roman"/>
          <w:sz w:val="24"/>
          <w:szCs w:val="24"/>
        </w:rPr>
        <w:t xml:space="preserve"> gadā ir </w:t>
      </w:r>
      <w:r>
        <w:rPr>
          <w:rFonts w:ascii="Times New Roman" w:hAnsi="Times New Roman"/>
          <w:sz w:val="24"/>
          <w:szCs w:val="24"/>
        </w:rPr>
        <w:t>12,00</w:t>
      </w:r>
      <w:r w:rsidRPr="00235310">
        <w:rPr>
          <w:rFonts w:ascii="Times New Roman" w:hAnsi="Times New Roman"/>
          <w:sz w:val="24"/>
          <w:szCs w:val="24"/>
        </w:rPr>
        <w:t xml:space="preserve"> EUR (</w:t>
      </w:r>
      <w:r>
        <w:rPr>
          <w:rFonts w:ascii="Times New Roman" w:hAnsi="Times New Roman"/>
          <w:sz w:val="24"/>
          <w:szCs w:val="24"/>
        </w:rPr>
        <w:t>divpadsmit</w:t>
      </w:r>
      <w:r w:rsidRPr="00235310">
        <w:rPr>
          <w:rFonts w:ascii="Times New Roman" w:hAnsi="Times New Roman"/>
          <w:sz w:val="24"/>
          <w:szCs w:val="24"/>
        </w:rPr>
        <w:t xml:space="preserve"> </w:t>
      </w:r>
      <w:r w:rsidRPr="00235310">
        <w:rPr>
          <w:rFonts w:ascii="Times New Roman" w:hAnsi="Times New Roman"/>
          <w:i/>
          <w:iCs/>
          <w:sz w:val="24"/>
          <w:szCs w:val="24"/>
        </w:rPr>
        <w:t>euro</w:t>
      </w:r>
      <w:r w:rsidRPr="00235310">
        <w:rPr>
          <w:rFonts w:ascii="Times New Roman" w:hAnsi="Times New Roman"/>
          <w:sz w:val="24"/>
          <w:szCs w:val="24"/>
        </w:rPr>
        <w:t xml:space="preserve"> </w:t>
      </w:r>
      <w:r>
        <w:rPr>
          <w:rFonts w:ascii="Times New Roman" w:hAnsi="Times New Roman"/>
          <w:sz w:val="24"/>
          <w:szCs w:val="24"/>
        </w:rPr>
        <w:t xml:space="preserve">nulle </w:t>
      </w:r>
      <w:r w:rsidRPr="00235310">
        <w:rPr>
          <w:rFonts w:ascii="Times New Roman" w:hAnsi="Times New Roman"/>
          <w:sz w:val="24"/>
          <w:szCs w:val="24"/>
        </w:rPr>
        <w:t xml:space="preserve">centi) bez PVN atbilstoši </w:t>
      </w:r>
      <w:r w:rsidRPr="00A83D87">
        <w:rPr>
          <w:rFonts w:ascii="Times New Roman" w:hAnsi="Times New Roman"/>
          <w:sz w:val="24"/>
          <w:szCs w:val="24"/>
        </w:rPr>
        <w:t xml:space="preserve">Gulbenes novada </w:t>
      </w:r>
      <w:r>
        <w:rPr>
          <w:rFonts w:ascii="Times New Roman" w:hAnsi="Times New Roman"/>
          <w:sz w:val="24"/>
          <w:szCs w:val="24"/>
        </w:rPr>
        <w:t xml:space="preserve">pašvaldības </w:t>
      </w:r>
      <w:r w:rsidRPr="00A83D87">
        <w:rPr>
          <w:rFonts w:ascii="Times New Roman" w:hAnsi="Times New Roman"/>
          <w:sz w:val="24"/>
          <w:szCs w:val="24"/>
        </w:rPr>
        <w:t>domes 2019.gada 28.februāra saistošo noteikumu Nr.6 “Par Gulbenes novada pašvaldībai piederoša vai piekrītoša neapbūvēta zemesgabala nomas maksas apmēru” 2.</w:t>
      </w:r>
      <w:r>
        <w:rPr>
          <w:rFonts w:ascii="Times New Roman" w:hAnsi="Times New Roman"/>
          <w:sz w:val="24"/>
          <w:szCs w:val="24"/>
        </w:rPr>
        <w:t>2.1</w:t>
      </w:r>
      <w:r w:rsidRPr="00A83D87">
        <w:rPr>
          <w:rFonts w:ascii="Times New Roman" w:hAnsi="Times New Roman"/>
          <w:sz w:val="24"/>
          <w:szCs w:val="24"/>
        </w:rPr>
        <w:t>.apakšpunktam;</w:t>
      </w:r>
    </w:p>
    <w:p w14:paraId="6FD8E158" w14:textId="77777777" w:rsidR="007712BD" w:rsidRPr="00235310" w:rsidRDefault="007712BD" w:rsidP="007712BD">
      <w:pPr>
        <w:tabs>
          <w:tab w:val="left" w:pos="1134"/>
        </w:tabs>
        <w:spacing w:line="360" w:lineRule="auto"/>
        <w:ind w:left="1134" w:hanging="567"/>
        <w:contextualSpacing/>
        <w:jc w:val="both"/>
        <w:rPr>
          <w:rFonts w:ascii="Times New Roman" w:hAnsi="Times New Roman"/>
          <w:sz w:val="24"/>
          <w:szCs w:val="24"/>
        </w:rPr>
      </w:pPr>
      <w:r w:rsidRPr="00235310">
        <w:rPr>
          <w:rFonts w:ascii="Times New Roman" w:hAnsi="Times New Roman"/>
          <w:sz w:val="24"/>
          <w:szCs w:val="24"/>
        </w:rPr>
        <w:t>1.4.</w:t>
      </w:r>
      <w:r w:rsidRPr="00235310">
        <w:rPr>
          <w:rFonts w:ascii="Times New Roman" w:hAnsi="Times New Roman"/>
          <w:sz w:val="24"/>
          <w:szCs w:val="24"/>
        </w:rPr>
        <w:tab/>
        <w:t>nomas maksa maksājama no zemes nomas līguma spēkā stāšanās dienas;</w:t>
      </w:r>
    </w:p>
    <w:p w14:paraId="6E49D08C" w14:textId="77777777" w:rsidR="007712BD" w:rsidRPr="00235310" w:rsidRDefault="007712BD" w:rsidP="007712BD">
      <w:pPr>
        <w:tabs>
          <w:tab w:val="left" w:pos="1134"/>
        </w:tabs>
        <w:spacing w:line="360" w:lineRule="auto"/>
        <w:ind w:left="1134" w:hanging="567"/>
        <w:contextualSpacing/>
        <w:jc w:val="both"/>
        <w:rPr>
          <w:rFonts w:ascii="Times New Roman" w:hAnsi="Times New Roman"/>
          <w:sz w:val="24"/>
          <w:szCs w:val="24"/>
        </w:rPr>
      </w:pPr>
      <w:r w:rsidRPr="00235310">
        <w:rPr>
          <w:rFonts w:ascii="Times New Roman" w:hAnsi="Times New Roman"/>
          <w:sz w:val="24"/>
          <w:szCs w:val="24"/>
        </w:rPr>
        <w:t>1.5.</w:t>
      </w:r>
      <w:r w:rsidRPr="00235310">
        <w:rPr>
          <w:rFonts w:ascii="Times New Roman" w:hAnsi="Times New Roman"/>
          <w:sz w:val="24"/>
          <w:szCs w:val="24"/>
        </w:rPr>
        <w:tab/>
        <w:t>papildus nomas maksai nomnieks maksā nekustamā īpašuma nodokli</w:t>
      </w:r>
      <w:r>
        <w:rPr>
          <w:rFonts w:ascii="Times New Roman" w:hAnsi="Times New Roman"/>
          <w:sz w:val="24"/>
          <w:szCs w:val="24"/>
        </w:rPr>
        <w:t>.</w:t>
      </w:r>
    </w:p>
    <w:p w14:paraId="20D27423" w14:textId="77777777" w:rsidR="007712BD" w:rsidRPr="00BD0B3B" w:rsidRDefault="007712BD" w:rsidP="007712BD">
      <w:pPr>
        <w:spacing w:after="0" w:line="360" w:lineRule="auto"/>
        <w:ind w:firstLine="567"/>
        <w:jc w:val="both"/>
        <w:rPr>
          <w:rFonts w:ascii="Times New Roman" w:hAnsi="Times New Roman" w:cs="Times New Roman"/>
          <w:sz w:val="24"/>
          <w:szCs w:val="24"/>
        </w:rPr>
      </w:pPr>
      <w:r w:rsidRPr="00235310">
        <w:rPr>
          <w:rFonts w:ascii="Times New Roman" w:hAnsi="Times New Roman"/>
          <w:sz w:val="24"/>
          <w:szCs w:val="24"/>
        </w:rPr>
        <w:t xml:space="preserve">2. </w:t>
      </w:r>
      <w:r>
        <w:rPr>
          <w:rFonts w:ascii="Times New Roman" w:eastAsia="Times New Roman" w:hAnsi="Times New Roman"/>
          <w:sz w:val="24"/>
          <w:szCs w:val="24"/>
        </w:rPr>
        <w:t>Litenes, Stāmerienas un Stradu pagastu apvienības pārvaldei atbilstoši</w:t>
      </w:r>
      <w:r w:rsidRPr="003665E4">
        <w:rPr>
          <w:rFonts w:ascii="Times New Roman" w:eastAsia="Times New Roman" w:hAnsi="Times New Roman"/>
          <w:sz w:val="24"/>
          <w:szCs w:val="24"/>
        </w:rPr>
        <w:t xml:space="preserve"> </w:t>
      </w:r>
      <w:r>
        <w:rPr>
          <w:rFonts w:ascii="Times New Roman" w:eastAsia="Times New Roman" w:hAnsi="Times New Roman"/>
          <w:sz w:val="24"/>
          <w:szCs w:val="24"/>
        </w:rPr>
        <w:t xml:space="preserve">Litenes, Stāmerienas un Stradu apvienības pārvaldes </w:t>
      </w:r>
      <w:r w:rsidRPr="001D275E">
        <w:rPr>
          <w:rFonts w:ascii="Times New Roman" w:eastAsia="Times New Roman" w:hAnsi="Times New Roman"/>
          <w:sz w:val="24"/>
          <w:szCs w:val="24"/>
        </w:rPr>
        <w:t>nolikuma 8.</w:t>
      </w:r>
      <w:r>
        <w:rPr>
          <w:rFonts w:ascii="Times New Roman" w:eastAsia="Times New Roman" w:hAnsi="Times New Roman"/>
          <w:sz w:val="24"/>
          <w:szCs w:val="24"/>
        </w:rPr>
        <w:t>11</w:t>
      </w:r>
      <w:r w:rsidRPr="001D275E">
        <w:rPr>
          <w:rFonts w:ascii="Times New Roman" w:eastAsia="Times New Roman" w:hAnsi="Times New Roman"/>
          <w:sz w:val="24"/>
          <w:szCs w:val="24"/>
        </w:rPr>
        <w:t>.apakšpunktam</w:t>
      </w:r>
      <w:r>
        <w:rPr>
          <w:rFonts w:ascii="Times New Roman" w:hAnsi="Times New Roman" w:cs="Times New Roman"/>
          <w:sz w:val="24"/>
          <w:szCs w:val="24"/>
        </w:rPr>
        <w:t xml:space="preserve"> organizēt</w:t>
      </w:r>
      <w:r w:rsidRPr="00BD0B3B">
        <w:rPr>
          <w:rFonts w:ascii="Times New Roman" w:hAnsi="Times New Roman" w:cs="Times New Roman"/>
          <w:sz w:val="24"/>
          <w:szCs w:val="24"/>
        </w:rPr>
        <w:t xml:space="preserve"> jauna zemes nomas līguma noslēgšanu</w:t>
      </w:r>
      <w:r>
        <w:rPr>
          <w:rFonts w:ascii="Times New Roman" w:hAnsi="Times New Roman" w:cs="Times New Roman"/>
          <w:sz w:val="24"/>
          <w:szCs w:val="24"/>
        </w:rPr>
        <w:t>.</w:t>
      </w:r>
    </w:p>
    <w:p w14:paraId="44BE1E22" w14:textId="77777777" w:rsidR="007712BD" w:rsidRPr="00235310" w:rsidRDefault="007712BD" w:rsidP="007712BD">
      <w:pPr>
        <w:spacing w:after="0" w:line="360" w:lineRule="auto"/>
        <w:ind w:firstLine="567"/>
        <w:jc w:val="both"/>
        <w:rPr>
          <w:rFonts w:ascii="Times New Roman" w:hAnsi="Times New Roman"/>
          <w:sz w:val="24"/>
          <w:szCs w:val="24"/>
        </w:rPr>
      </w:pPr>
      <w:r w:rsidRPr="00235310">
        <w:rPr>
          <w:rFonts w:ascii="Times New Roman" w:hAnsi="Times New Roman"/>
          <w:sz w:val="24"/>
          <w:szCs w:val="24"/>
        </w:rPr>
        <w:t>3. NODROŠINĀT 10 darbdienu laikā pēc zemes nomas līguma spēkā stāšanās attiecīgās informācijas publicēšanu Gulbenes novada pašvaldības tīmekļa vietnē www.gulbene.lv.</w:t>
      </w:r>
    </w:p>
    <w:p w14:paraId="4C96D9C3" w14:textId="26A404B7" w:rsidR="007712BD" w:rsidRDefault="007712BD" w:rsidP="007712BD">
      <w:pPr>
        <w:spacing w:after="0" w:line="360" w:lineRule="auto"/>
        <w:ind w:firstLine="567"/>
        <w:jc w:val="both"/>
        <w:rPr>
          <w:rFonts w:ascii="Times New Roman" w:hAnsi="Times New Roman"/>
          <w:sz w:val="24"/>
          <w:szCs w:val="24"/>
        </w:rPr>
      </w:pPr>
      <w:r w:rsidRPr="00235310">
        <w:rPr>
          <w:rFonts w:ascii="Times New Roman" w:hAnsi="Times New Roman"/>
          <w:sz w:val="24"/>
          <w:szCs w:val="24"/>
        </w:rPr>
        <w:t>4. NOTEIKT, ka šis lēmums zaudē spēku, ja līdz 202</w:t>
      </w:r>
      <w:r>
        <w:rPr>
          <w:rFonts w:ascii="Times New Roman" w:hAnsi="Times New Roman"/>
          <w:sz w:val="24"/>
          <w:szCs w:val="24"/>
        </w:rPr>
        <w:t>5</w:t>
      </w:r>
      <w:r w:rsidRPr="00235310">
        <w:rPr>
          <w:rFonts w:ascii="Times New Roman" w:hAnsi="Times New Roman"/>
          <w:sz w:val="24"/>
          <w:szCs w:val="24"/>
        </w:rPr>
        <w:t xml:space="preserve">. gada </w:t>
      </w:r>
      <w:r>
        <w:rPr>
          <w:rFonts w:ascii="Times New Roman" w:hAnsi="Times New Roman"/>
          <w:sz w:val="24"/>
          <w:szCs w:val="24"/>
        </w:rPr>
        <w:t xml:space="preserve">28.februārim </w:t>
      </w:r>
      <w:r w:rsidR="00F403F9">
        <w:rPr>
          <w:rFonts w:ascii="Times New Roman" w:eastAsia="Calibri" w:hAnsi="Times New Roman" w:cs="Times New Roman"/>
          <w:sz w:val="24"/>
          <w:szCs w:val="24"/>
          <w:lang w:eastAsia="lv-LV"/>
        </w:rPr>
        <w:t>[…]</w:t>
      </w:r>
      <w:r>
        <w:rPr>
          <w:rFonts w:ascii="Times New Roman" w:hAnsi="Times New Roman"/>
          <w:sz w:val="24"/>
          <w:szCs w:val="24"/>
        </w:rPr>
        <w:t>ne</w:t>
      </w:r>
      <w:r w:rsidRPr="00235310">
        <w:rPr>
          <w:rFonts w:ascii="Times New Roman" w:hAnsi="Times New Roman"/>
          <w:sz w:val="24"/>
          <w:szCs w:val="24"/>
        </w:rPr>
        <w:t>noslē</w:t>
      </w:r>
      <w:r>
        <w:rPr>
          <w:rFonts w:ascii="Times New Roman" w:hAnsi="Times New Roman"/>
          <w:sz w:val="24"/>
          <w:szCs w:val="24"/>
        </w:rPr>
        <w:t>dz</w:t>
      </w:r>
      <w:r w:rsidRPr="00235310">
        <w:rPr>
          <w:rFonts w:ascii="Times New Roman" w:hAnsi="Times New Roman"/>
          <w:sz w:val="24"/>
          <w:szCs w:val="24"/>
        </w:rPr>
        <w:t xml:space="preserve"> jaun</w:t>
      </w:r>
      <w:r>
        <w:rPr>
          <w:rFonts w:ascii="Times New Roman" w:hAnsi="Times New Roman"/>
          <w:sz w:val="24"/>
          <w:szCs w:val="24"/>
        </w:rPr>
        <w:t>u</w:t>
      </w:r>
      <w:r w:rsidRPr="00235310">
        <w:rPr>
          <w:rFonts w:ascii="Times New Roman" w:hAnsi="Times New Roman"/>
          <w:sz w:val="24"/>
          <w:szCs w:val="24"/>
        </w:rPr>
        <w:t xml:space="preserve"> zemes nomas līgum</w:t>
      </w:r>
      <w:r>
        <w:rPr>
          <w:rFonts w:ascii="Times New Roman" w:hAnsi="Times New Roman"/>
          <w:sz w:val="24"/>
          <w:szCs w:val="24"/>
        </w:rPr>
        <w:t>u</w:t>
      </w:r>
      <w:r w:rsidRPr="00235310">
        <w:rPr>
          <w:rFonts w:ascii="Times New Roman" w:hAnsi="Times New Roman"/>
          <w:sz w:val="24"/>
          <w:szCs w:val="24"/>
        </w:rPr>
        <w:t>.</w:t>
      </w:r>
    </w:p>
    <w:p w14:paraId="522CFEC2" w14:textId="5ACE84FF" w:rsidR="007712BD" w:rsidRDefault="007712BD" w:rsidP="007712BD">
      <w:pPr>
        <w:spacing w:after="0" w:line="360" w:lineRule="auto"/>
        <w:ind w:firstLine="567"/>
        <w:jc w:val="both"/>
        <w:rPr>
          <w:rFonts w:ascii="Times New Roman" w:hAnsi="Times New Roman" w:cs="Times New Roman"/>
          <w:sz w:val="24"/>
          <w:szCs w:val="24"/>
        </w:rPr>
      </w:pPr>
      <w:r w:rsidRPr="00490B1D">
        <w:rPr>
          <w:rFonts w:ascii="Times New Roman" w:hAnsi="Times New Roman"/>
          <w:sz w:val="24"/>
          <w:szCs w:val="24"/>
        </w:rPr>
        <w:t xml:space="preserve">5. </w:t>
      </w:r>
      <w:r w:rsidRPr="00490B1D">
        <w:rPr>
          <w:rFonts w:ascii="Times New Roman" w:eastAsia="SimSun" w:hAnsi="Times New Roman" w:cs="Times New Roman"/>
          <w:sz w:val="24"/>
          <w:szCs w:val="24"/>
          <w:lang w:eastAsia="zh-CN" w:bidi="hi-IN"/>
        </w:rPr>
        <w:t xml:space="preserve">Lēmumu nosūtīt </w:t>
      </w:r>
      <w:r w:rsidR="00F403F9">
        <w:rPr>
          <w:rFonts w:ascii="Times New Roman" w:eastAsia="Calibri" w:hAnsi="Times New Roman" w:cs="Times New Roman"/>
          <w:sz w:val="24"/>
          <w:szCs w:val="24"/>
          <w:lang w:eastAsia="lv-LV"/>
        </w:rPr>
        <w:t>[…]</w:t>
      </w:r>
      <w:r>
        <w:rPr>
          <w:rFonts w:ascii="Times New Roman" w:hAnsi="Times New Roman"/>
          <w:sz w:val="24"/>
          <w:szCs w:val="24"/>
        </w:rPr>
        <w:t>.</w:t>
      </w:r>
    </w:p>
    <w:p w14:paraId="401549A8" w14:textId="77777777" w:rsidR="00F11505" w:rsidRDefault="00F11505" w:rsidP="00F11505">
      <w:pPr>
        <w:widowControl w:val="0"/>
        <w:tabs>
          <w:tab w:val="left" w:pos="1560"/>
        </w:tabs>
        <w:suppressAutoHyphens/>
        <w:spacing w:after="0" w:line="360" w:lineRule="auto"/>
        <w:jc w:val="both"/>
        <w:rPr>
          <w:rFonts w:ascii="Times New Roman" w:hAnsi="Times New Roman" w:cs="Times New Roman"/>
          <w:sz w:val="24"/>
          <w:szCs w:val="24"/>
        </w:rPr>
      </w:pPr>
    </w:p>
    <w:p w14:paraId="5CCDE27D" w14:textId="77777777" w:rsidR="007712BD" w:rsidRPr="00D07CE7" w:rsidRDefault="007712BD" w:rsidP="007712BD">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6176CA4C" w14:textId="77777777" w:rsidR="007712BD" w:rsidRPr="00D07CE7" w:rsidRDefault="007712BD" w:rsidP="007712BD">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253BAD3D" w14:textId="77777777" w:rsidR="007712BD" w:rsidRPr="00F33032" w:rsidRDefault="007712BD" w:rsidP="007712BD">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7712BD" w14:paraId="538BD63B" w14:textId="77777777" w:rsidTr="0093675C">
        <w:trPr>
          <w:trHeight w:val="364"/>
        </w:trPr>
        <w:tc>
          <w:tcPr>
            <w:tcW w:w="4654" w:type="dxa"/>
          </w:tcPr>
          <w:p w14:paraId="7D71B8A6" w14:textId="77777777" w:rsidR="007712BD" w:rsidRPr="00F33032" w:rsidRDefault="007712BD" w:rsidP="0093675C">
            <w:pPr>
              <w:rPr>
                <w:rFonts w:ascii="Times New Roman" w:hAnsi="Times New Roman" w:cs="Times New Roman"/>
                <w:b/>
                <w:bCs/>
                <w:sz w:val="24"/>
                <w:szCs w:val="24"/>
              </w:rPr>
            </w:pPr>
            <w:r w:rsidRPr="000804AF">
              <w:rPr>
                <w:rFonts w:ascii="Times New Roman" w:hAnsi="Times New Roman" w:cs="Times New Roman"/>
                <w:noProof/>
                <w:sz w:val="24"/>
                <w:szCs w:val="24"/>
              </w:rPr>
              <w:t>29.01.2025</w:t>
            </w:r>
          </w:p>
        </w:tc>
        <w:tc>
          <w:tcPr>
            <w:tcW w:w="4844" w:type="dxa"/>
          </w:tcPr>
          <w:p w14:paraId="0EC5C10D" w14:textId="77777777" w:rsidR="007712BD" w:rsidRPr="00F33032" w:rsidRDefault="007712BD" w:rsidP="0093675C">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GND/2.6.2/25/40</w:t>
            </w:r>
          </w:p>
        </w:tc>
      </w:tr>
    </w:tbl>
    <w:p w14:paraId="7CD60C86" w14:textId="5CD18E89" w:rsidR="005754F5" w:rsidRPr="00F11505" w:rsidRDefault="005754F5" w:rsidP="005754F5">
      <w:pPr>
        <w:spacing w:line="240" w:lineRule="auto"/>
        <w:contextualSpacing/>
        <w:jc w:val="right"/>
        <w:rPr>
          <w:rFonts w:ascii="Times New Roman" w:hAnsi="Times New Roman" w:cs="Times New Roman"/>
          <w:sz w:val="24"/>
          <w:szCs w:val="24"/>
        </w:rPr>
      </w:pPr>
      <w:r w:rsidRPr="00F11505">
        <w:rPr>
          <w:rFonts w:ascii="Times New Roman" w:hAnsi="Times New Roman" w:cs="Times New Roman"/>
          <w:sz w:val="24"/>
          <w:szCs w:val="24"/>
        </w:rPr>
        <w:t>(protokols Nr.</w:t>
      </w:r>
      <w:r w:rsidRPr="001F09FF">
        <w:rPr>
          <w:rFonts w:ascii="Times New Roman" w:hAnsi="Times New Roman" w:cs="Times New Roman"/>
          <w:sz w:val="24"/>
          <w:szCs w:val="24"/>
        </w:rPr>
        <w:t xml:space="preserve"> GND/2.6.1/25/2; </w:t>
      </w:r>
      <w:r>
        <w:rPr>
          <w:rFonts w:ascii="Times New Roman" w:hAnsi="Times New Roman" w:cs="Times New Roman"/>
          <w:sz w:val="24"/>
          <w:szCs w:val="24"/>
        </w:rPr>
        <w:t>28</w:t>
      </w:r>
      <w:r w:rsidRPr="001F09FF">
        <w:rPr>
          <w:rFonts w:ascii="Times New Roman" w:hAnsi="Times New Roman" w:cs="Times New Roman"/>
          <w:sz w:val="24"/>
          <w:szCs w:val="24"/>
        </w:rPr>
        <w:t>.p.)</w:t>
      </w:r>
    </w:p>
    <w:p w14:paraId="29978726" w14:textId="77777777" w:rsidR="007712BD" w:rsidRDefault="007712BD" w:rsidP="007712BD">
      <w:pPr>
        <w:spacing w:line="240" w:lineRule="auto"/>
        <w:contextualSpacing/>
        <w:jc w:val="right"/>
        <w:rPr>
          <w:rFonts w:ascii="Times New Roman" w:eastAsia="Times New Roman" w:hAnsi="Times New Roman" w:cs="Times New Roman"/>
          <w:b/>
          <w:sz w:val="24"/>
          <w:szCs w:val="24"/>
        </w:rPr>
      </w:pPr>
    </w:p>
    <w:p w14:paraId="3528771A" w14:textId="77777777" w:rsidR="007712BD" w:rsidRDefault="007712BD" w:rsidP="007712BD">
      <w:pPr>
        <w:spacing w:after="0" w:line="240" w:lineRule="auto"/>
        <w:ind w:right="-99"/>
        <w:contextualSpacing/>
        <w:jc w:val="center"/>
        <w:rPr>
          <w:rFonts w:ascii="Times New Roman" w:eastAsia="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Lizuma pagastā ar nosaukumu “Parka 3-2” zemes vienības ar kadastra apzīmējumu 5072 006 0296 iznomāšanu</w:t>
      </w:r>
    </w:p>
    <w:p w14:paraId="6C6DE00F" w14:textId="77777777" w:rsidR="007712BD" w:rsidRPr="00F33032" w:rsidRDefault="007712BD" w:rsidP="007712BD">
      <w:pPr>
        <w:spacing w:after="0" w:line="240" w:lineRule="auto"/>
        <w:ind w:right="-99"/>
        <w:contextualSpacing/>
        <w:jc w:val="center"/>
        <w:rPr>
          <w:rFonts w:ascii="Times New Roman" w:hAnsi="Times New Roman" w:cs="Times New Roman"/>
          <w:b/>
          <w:sz w:val="24"/>
          <w:szCs w:val="24"/>
        </w:rPr>
      </w:pPr>
    </w:p>
    <w:p w14:paraId="4E398174" w14:textId="53BEEA4C" w:rsidR="007712BD" w:rsidRDefault="007712BD" w:rsidP="007712BD">
      <w:pPr>
        <w:spacing w:after="0" w:line="360" w:lineRule="auto"/>
        <w:ind w:firstLine="720"/>
        <w:jc w:val="both"/>
        <w:rPr>
          <w:rFonts w:ascii="Times New Roman" w:eastAsia="Times New Roman" w:hAnsi="Times New Roman"/>
          <w:sz w:val="24"/>
          <w:szCs w:val="24"/>
        </w:rPr>
      </w:pPr>
      <w:r w:rsidRPr="00235310">
        <w:rPr>
          <w:rFonts w:ascii="Times New Roman" w:hAnsi="Times New Roman"/>
          <w:sz w:val="24"/>
          <w:szCs w:val="24"/>
        </w:rPr>
        <w:t xml:space="preserve">Izskatīts </w:t>
      </w:r>
      <w:r w:rsidR="00F403F9">
        <w:rPr>
          <w:rFonts w:ascii="Times New Roman" w:eastAsia="Calibri" w:hAnsi="Times New Roman" w:cs="Times New Roman"/>
          <w:sz w:val="24"/>
          <w:szCs w:val="24"/>
          <w:lang w:eastAsia="lv-LV"/>
        </w:rPr>
        <w:t>[…]</w:t>
      </w:r>
      <w:r w:rsidRPr="00235310">
        <w:rPr>
          <w:rFonts w:ascii="Times New Roman" w:hAnsi="Times New Roman"/>
          <w:sz w:val="24"/>
          <w:szCs w:val="24"/>
        </w:rPr>
        <w:t>, 202</w:t>
      </w:r>
      <w:r>
        <w:rPr>
          <w:rFonts w:ascii="Times New Roman" w:hAnsi="Times New Roman"/>
          <w:sz w:val="24"/>
          <w:szCs w:val="24"/>
        </w:rPr>
        <w:t>5</w:t>
      </w:r>
      <w:r w:rsidRPr="00235310">
        <w:rPr>
          <w:rFonts w:ascii="Times New Roman" w:hAnsi="Times New Roman"/>
          <w:sz w:val="24"/>
          <w:szCs w:val="24"/>
        </w:rPr>
        <w:t xml:space="preserve">.gada </w:t>
      </w:r>
      <w:r>
        <w:rPr>
          <w:rFonts w:ascii="Times New Roman" w:hAnsi="Times New Roman"/>
          <w:sz w:val="24"/>
          <w:szCs w:val="24"/>
        </w:rPr>
        <w:t xml:space="preserve">7.janvāra </w:t>
      </w:r>
      <w:r w:rsidRPr="00235310">
        <w:rPr>
          <w:rFonts w:ascii="Times New Roman" w:hAnsi="Times New Roman"/>
          <w:sz w:val="24"/>
          <w:szCs w:val="24"/>
        </w:rPr>
        <w:t>iesniegums (Gulbenes novada pašvaldībā saņemts 202</w:t>
      </w:r>
      <w:r>
        <w:rPr>
          <w:rFonts w:ascii="Times New Roman" w:hAnsi="Times New Roman"/>
          <w:sz w:val="24"/>
          <w:szCs w:val="24"/>
        </w:rPr>
        <w:t>5</w:t>
      </w:r>
      <w:r w:rsidRPr="00235310">
        <w:rPr>
          <w:rFonts w:ascii="Times New Roman" w:hAnsi="Times New Roman"/>
          <w:sz w:val="24"/>
          <w:szCs w:val="24"/>
        </w:rPr>
        <w:t xml:space="preserve">.gada </w:t>
      </w:r>
      <w:r>
        <w:rPr>
          <w:rFonts w:ascii="Times New Roman" w:hAnsi="Times New Roman"/>
          <w:sz w:val="24"/>
          <w:szCs w:val="24"/>
        </w:rPr>
        <w:t>7.janvārī</w:t>
      </w:r>
      <w:r w:rsidRPr="00235310">
        <w:rPr>
          <w:rFonts w:ascii="Times New Roman" w:hAnsi="Times New Roman"/>
          <w:sz w:val="24"/>
          <w:szCs w:val="24"/>
        </w:rPr>
        <w:t xml:space="preserve"> un reģistrēts ar Nr.</w:t>
      </w:r>
      <w:r w:rsidRPr="00295395">
        <w:t xml:space="preserve"> </w:t>
      </w:r>
      <w:r w:rsidRPr="003320E8">
        <w:rPr>
          <w:rFonts w:ascii="Times New Roman" w:hAnsi="Times New Roman" w:cs="Times New Roman"/>
          <w:sz w:val="24"/>
          <w:szCs w:val="24"/>
        </w:rPr>
        <w:t>GND/5.13.1/25/61-D</w:t>
      </w:r>
      <w:r w:rsidRPr="00235310">
        <w:rPr>
          <w:rFonts w:ascii="Times New Roman" w:hAnsi="Times New Roman"/>
          <w:sz w:val="24"/>
          <w:szCs w:val="24"/>
        </w:rPr>
        <w:t>)</w:t>
      </w:r>
      <w:r>
        <w:rPr>
          <w:rFonts w:ascii="Times New Roman" w:hAnsi="Times New Roman"/>
          <w:sz w:val="24"/>
          <w:szCs w:val="24"/>
        </w:rPr>
        <w:t>,</w:t>
      </w:r>
      <w:r w:rsidRPr="00235310">
        <w:rPr>
          <w:rFonts w:ascii="Times New Roman" w:hAnsi="Times New Roman"/>
          <w:sz w:val="24"/>
          <w:szCs w:val="24"/>
        </w:rPr>
        <w:t xml:space="preserve"> </w:t>
      </w:r>
      <w:r>
        <w:rPr>
          <w:rFonts w:ascii="Times New Roman" w:hAnsi="Times New Roman"/>
          <w:sz w:val="24"/>
          <w:szCs w:val="24"/>
        </w:rPr>
        <w:t>kurā lūgts</w:t>
      </w:r>
      <w:r w:rsidRPr="00235310">
        <w:rPr>
          <w:rFonts w:ascii="Times New Roman" w:hAnsi="Times New Roman"/>
          <w:sz w:val="24"/>
          <w:szCs w:val="24"/>
        </w:rPr>
        <w:t xml:space="preserve"> </w:t>
      </w:r>
      <w:r>
        <w:rPr>
          <w:rFonts w:ascii="Times New Roman" w:hAnsi="Times New Roman"/>
          <w:sz w:val="24"/>
          <w:szCs w:val="24"/>
        </w:rPr>
        <w:t>piešķirt nomā</w:t>
      </w:r>
      <w:r w:rsidRPr="00235310">
        <w:rPr>
          <w:rFonts w:ascii="Times New Roman" w:hAnsi="Times New Roman"/>
          <w:sz w:val="24"/>
          <w:szCs w:val="24"/>
        </w:rPr>
        <w:t xml:space="preserve"> zemes vienīb</w:t>
      </w:r>
      <w:r>
        <w:rPr>
          <w:rFonts w:ascii="Times New Roman" w:hAnsi="Times New Roman"/>
          <w:sz w:val="24"/>
          <w:szCs w:val="24"/>
        </w:rPr>
        <w:t>u</w:t>
      </w:r>
      <w:r w:rsidRPr="00235310">
        <w:rPr>
          <w:rFonts w:ascii="Times New Roman" w:hAnsi="Times New Roman"/>
          <w:sz w:val="24"/>
          <w:szCs w:val="24"/>
        </w:rPr>
        <w:t xml:space="preserve"> ar kadastra apzīmējumu </w:t>
      </w:r>
      <w:r>
        <w:rPr>
          <w:rFonts w:ascii="Times New Roman" w:hAnsi="Times New Roman"/>
          <w:sz w:val="24"/>
          <w:szCs w:val="24"/>
        </w:rPr>
        <w:t>5072 006 0296, 0,06 ha platībā,</w:t>
      </w:r>
      <w:r w:rsidRPr="00235310">
        <w:rPr>
          <w:rFonts w:ascii="Times New Roman" w:hAnsi="Times New Roman"/>
          <w:sz w:val="24"/>
          <w:szCs w:val="24"/>
        </w:rPr>
        <w:t xml:space="preserve"> </w:t>
      </w:r>
      <w:r>
        <w:rPr>
          <w:rFonts w:ascii="Times New Roman" w:eastAsia="Times New Roman" w:hAnsi="Times New Roman"/>
          <w:sz w:val="24"/>
          <w:szCs w:val="24"/>
        </w:rPr>
        <w:t>mazdārziņa vajadzībām.</w:t>
      </w:r>
    </w:p>
    <w:p w14:paraId="0F282F76" w14:textId="77777777" w:rsidR="007712BD" w:rsidRDefault="007712BD" w:rsidP="007712BD">
      <w:pPr>
        <w:spacing w:after="0" w:line="360" w:lineRule="auto"/>
        <w:ind w:firstLine="720"/>
        <w:jc w:val="both"/>
        <w:rPr>
          <w:rFonts w:ascii="Times New Roman" w:hAnsi="Times New Roman"/>
          <w:kern w:val="2"/>
          <w:sz w:val="24"/>
          <w:szCs w:val="24"/>
          <w14:ligatures w14:val="standardContextual"/>
        </w:rPr>
      </w:pPr>
      <w:r w:rsidRPr="00235310">
        <w:rPr>
          <w:rFonts w:ascii="Times New Roman" w:hAnsi="Times New Roman"/>
          <w:sz w:val="24"/>
          <w:szCs w:val="24"/>
        </w:rPr>
        <w:lastRenderedPageBreak/>
        <w:t>Pašvaldību likuma 73.panta pirm</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hAnsi="Times New Roman"/>
          <w:sz w:val="24"/>
          <w:szCs w:val="24"/>
        </w:rPr>
        <w:t xml:space="preserve">, savukārt šā </w:t>
      </w:r>
      <w:r w:rsidRPr="00235310">
        <w:rPr>
          <w:rFonts w:ascii="Times New Roman" w:hAnsi="Times New Roman"/>
          <w:sz w:val="24"/>
          <w:szCs w:val="24"/>
        </w:rPr>
        <w:t>panta treš</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cita starpā nosaka, ka mantas daļu, kas nav nepieciešama šā panta pirmajā daļā minētajiem mērķiem, pašvaldība var izmantot, lai saimnieciskā kārtā gūtu ienākumus</w:t>
      </w:r>
      <w:r>
        <w:rPr>
          <w:rFonts w:ascii="Times New Roman" w:hAnsi="Times New Roman"/>
          <w:sz w:val="24"/>
          <w:szCs w:val="24"/>
        </w:rPr>
        <w:t xml:space="preserve">. Saskaņā ar </w:t>
      </w:r>
      <w:r w:rsidRPr="00235310">
        <w:rPr>
          <w:rFonts w:ascii="Times New Roman" w:hAnsi="Times New Roman"/>
          <w:sz w:val="24"/>
          <w:szCs w:val="24"/>
        </w:rPr>
        <w:t>Pašvaldību likuma 73.panta ceturto daļu pašvaldībai ir tiesības iegūt un atsavināt kustamo un nekustamo īpašumu, kā arī veikt citas privāttiesiskas darbības</w:t>
      </w:r>
      <w:r>
        <w:rPr>
          <w:rFonts w:ascii="Times New Roman" w:hAnsi="Times New Roman"/>
          <w:sz w:val="24"/>
          <w:szCs w:val="24"/>
        </w:rPr>
        <w:t xml:space="preserve">, </w:t>
      </w:r>
      <w:r w:rsidRPr="00516EF5">
        <w:rPr>
          <w:rFonts w:ascii="Times New Roman" w:hAnsi="Times New Roman"/>
          <w:kern w:val="2"/>
          <w:sz w:val="24"/>
          <w:szCs w:val="24"/>
          <w14:ligatures w14:val="standardContextual"/>
        </w:rPr>
        <w:t>ievērojot likumā noteikto par rīcību ar publiskas perso</w:t>
      </w:r>
      <w:r>
        <w:rPr>
          <w:rFonts w:ascii="Times New Roman" w:hAnsi="Times New Roman"/>
          <w:kern w:val="2"/>
          <w:sz w:val="24"/>
          <w:szCs w:val="24"/>
          <w14:ligatures w14:val="standardContextual"/>
        </w:rPr>
        <w:t>nas finanšu līdzekļiem un mantu.</w:t>
      </w:r>
    </w:p>
    <w:p w14:paraId="13B18010" w14:textId="77777777" w:rsidR="007712BD" w:rsidRDefault="007712BD" w:rsidP="007712BD">
      <w:pPr>
        <w:spacing w:line="360" w:lineRule="auto"/>
        <w:ind w:firstLine="567"/>
        <w:contextualSpacing/>
        <w:jc w:val="both"/>
        <w:rPr>
          <w:rFonts w:ascii="Times New Roman" w:eastAsia="Times New Roman" w:hAnsi="Times New Roman"/>
          <w:sz w:val="24"/>
          <w:szCs w:val="24"/>
        </w:rPr>
      </w:pPr>
      <w:r w:rsidRPr="000D7F43">
        <w:rPr>
          <w:rFonts w:ascii="Times New Roman" w:hAnsi="Times New Roman"/>
          <w:sz w:val="24"/>
          <w:szCs w:val="24"/>
        </w:rPr>
        <w:t>Saskaņā ar Nekustamā īpašuma valsts kadastra informācijas sistēmas</w:t>
      </w:r>
      <w:r>
        <w:rPr>
          <w:rFonts w:ascii="Times New Roman" w:hAnsi="Times New Roman"/>
          <w:sz w:val="24"/>
          <w:szCs w:val="24"/>
        </w:rPr>
        <w:t xml:space="preserve"> (turpmāk – Kadastrs) </w:t>
      </w:r>
      <w:r w:rsidRPr="000D7F43">
        <w:rPr>
          <w:rFonts w:ascii="Times New Roman" w:hAnsi="Times New Roman"/>
          <w:sz w:val="24"/>
          <w:szCs w:val="24"/>
        </w:rPr>
        <w:t xml:space="preserve">datiem Gulbenes novada pašvaldība ir </w:t>
      </w:r>
      <w:r>
        <w:rPr>
          <w:rFonts w:ascii="Times New Roman" w:eastAsia="Times New Roman" w:hAnsi="Times New Roman"/>
          <w:sz w:val="24"/>
          <w:szCs w:val="24"/>
        </w:rPr>
        <w:t>Lizuma</w:t>
      </w:r>
      <w:r w:rsidRPr="000D7F43">
        <w:rPr>
          <w:rFonts w:ascii="Times New Roman" w:eastAsia="Times New Roman" w:hAnsi="Times New Roman"/>
          <w:sz w:val="24"/>
          <w:szCs w:val="24"/>
        </w:rPr>
        <w:t xml:space="preserve"> pagasta nekustamajā īpašumā “</w:t>
      </w:r>
      <w:r>
        <w:rPr>
          <w:rFonts w:ascii="Times New Roman" w:eastAsia="Times New Roman" w:hAnsi="Times New Roman"/>
          <w:sz w:val="24"/>
          <w:szCs w:val="24"/>
        </w:rPr>
        <w:t>Parka 3-2</w:t>
      </w:r>
      <w:r w:rsidRPr="000D7F43">
        <w:rPr>
          <w:rFonts w:ascii="Times New Roman" w:eastAsia="Times New Roman" w:hAnsi="Times New Roman"/>
          <w:sz w:val="24"/>
          <w:szCs w:val="24"/>
        </w:rPr>
        <w:t xml:space="preserve">”, kadastra numurs </w:t>
      </w:r>
      <w:r>
        <w:rPr>
          <w:rFonts w:ascii="Times New Roman" w:eastAsia="Times New Roman" w:hAnsi="Times New Roman"/>
          <w:sz w:val="24"/>
          <w:szCs w:val="24"/>
        </w:rPr>
        <w:t>5072 006 0296</w:t>
      </w:r>
      <w:r w:rsidRPr="000D7F43">
        <w:rPr>
          <w:rFonts w:ascii="Times New Roman" w:eastAsia="Times New Roman" w:hAnsi="Times New Roman"/>
          <w:sz w:val="24"/>
          <w:szCs w:val="24"/>
        </w:rPr>
        <w:t xml:space="preserve">, ietilpstošās zemes vienības, kadastra apzīmējums </w:t>
      </w:r>
      <w:r>
        <w:rPr>
          <w:rFonts w:ascii="Times New Roman" w:eastAsia="Times New Roman" w:hAnsi="Times New Roman"/>
          <w:sz w:val="24"/>
          <w:szCs w:val="24"/>
        </w:rPr>
        <w:t>5072 006 0296</w:t>
      </w:r>
      <w:r w:rsidRPr="000D7F43">
        <w:rPr>
          <w:rFonts w:ascii="Times New Roman" w:eastAsia="Times New Roman" w:hAnsi="Times New Roman"/>
          <w:sz w:val="24"/>
          <w:szCs w:val="24"/>
        </w:rPr>
        <w:t xml:space="preserve">, </w:t>
      </w:r>
      <w:r>
        <w:rPr>
          <w:rFonts w:ascii="Times New Roman" w:eastAsia="Times New Roman" w:hAnsi="Times New Roman"/>
          <w:sz w:val="24"/>
          <w:szCs w:val="24"/>
        </w:rPr>
        <w:t>0,06</w:t>
      </w:r>
      <w:r w:rsidRPr="000D7F43">
        <w:rPr>
          <w:rFonts w:ascii="Times New Roman" w:eastAsia="Times New Roman" w:hAnsi="Times New Roman"/>
          <w:sz w:val="24"/>
          <w:szCs w:val="24"/>
        </w:rPr>
        <w:t xml:space="preserve"> ha platībā</w:t>
      </w:r>
      <w:r>
        <w:rPr>
          <w:rFonts w:ascii="Times New Roman" w:eastAsia="Times New Roman" w:hAnsi="Times New Roman"/>
          <w:sz w:val="24"/>
          <w:szCs w:val="24"/>
        </w:rPr>
        <w:t xml:space="preserve"> (turpmāk – zemes vienība)</w:t>
      </w:r>
      <w:r w:rsidRPr="000D7F43">
        <w:rPr>
          <w:rFonts w:ascii="Times New Roman" w:eastAsia="Times New Roman" w:hAnsi="Times New Roman"/>
          <w:sz w:val="24"/>
          <w:szCs w:val="24"/>
        </w:rPr>
        <w:t xml:space="preserve"> </w:t>
      </w:r>
      <w:r>
        <w:rPr>
          <w:rFonts w:ascii="Times New Roman" w:eastAsia="Times New Roman" w:hAnsi="Times New Roman"/>
          <w:sz w:val="24"/>
          <w:szCs w:val="24"/>
        </w:rPr>
        <w:t>t</w:t>
      </w:r>
      <w:r w:rsidRPr="000D7F43">
        <w:rPr>
          <w:rFonts w:ascii="Times New Roman" w:eastAsia="Times New Roman" w:hAnsi="Times New Roman"/>
          <w:sz w:val="24"/>
          <w:szCs w:val="24"/>
        </w:rPr>
        <w:t>iesiskais valdītājs</w:t>
      </w:r>
      <w:r>
        <w:rPr>
          <w:rFonts w:ascii="Times New Roman" w:eastAsia="Times New Roman" w:hAnsi="Times New Roman"/>
          <w:sz w:val="24"/>
          <w:szCs w:val="24"/>
        </w:rPr>
        <w:t>.</w:t>
      </w:r>
    </w:p>
    <w:p w14:paraId="1B8A9026" w14:textId="77777777" w:rsidR="007712BD" w:rsidRDefault="007712BD" w:rsidP="007712BD">
      <w:pPr>
        <w:spacing w:after="0" w:line="360" w:lineRule="auto"/>
        <w:ind w:firstLine="720"/>
        <w:jc w:val="both"/>
        <w:rPr>
          <w:rFonts w:ascii="Times New Roman" w:hAnsi="Times New Roman"/>
          <w:sz w:val="24"/>
          <w:szCs w:val="24"/>
        </w:rPr>
      </w:pPr>
      <w:r w:rsidRPr="000D7F43">
        <w:rPr>
          <w:rFonts w:ascii="Times New Roman" w:hAnsi="Times New Roman"/>
          <w:sz w:val="24"/>
          <w:szCs w:val="24"/>
        </w:rPr>
        <w:t>Gulbenes novada teritorijas plānojum</w:t>
      </w:r>
      <w:r>
        <w:rPr>
          <w:rFonts w:ascii="Times New Roman" w:hAnsi="Times New Roman"/>
          <w:sz w:val="24"/>
          <w:szCs w:val="24"/>
        </w:rPr>
        <w:t>ā</w:t>
      </w:r>
      <w:r w:rsidRPr="000D7F43">
        <w:rPr>
          <w:rFonts w:ascii="Times New Roman" w:hAnsi="Times New Roman"/>
          <w:sz w:val="24"/>
          <w:szCs w:val="24"/>
        </w:rPr>
        <w:t xml:space="preserve"> (apstiprināts ar Gulbenes novad</w:t>
      </w:r>
      <w:r>
        <w:rPr>
          <w:rFonts w:ascii="Times New Roman" w:hAnsi="Times New Roman"/>
          <w:sz w:val="24"/>
          <w:szCs w:val="24"/>
        </w:rPr>
        <w:t xml:space="preserve">a pašvaldības </w:t>
      </w:r>
      <w:r w:rsidRPr="000D7F43">
        <w:rPr>
          <w:rFonts w:ascii="Times New Roman" w:hAnsi="Times New Roman"/>
          <w:sz w:val="24"/>
          <w:szCs w:val="24"/>
        </w:rPr>
        <w:t>domes 2018.gada 27.decembra saistošajiem noteikumiem Nr.20 “Gulbenes novada teritorijas plānojums, Teritorijas izmantošanas un apbūves noteikumi un grafiskā daļa”) zemes vienībai noteiktais funkcionālais zonējums ir lauksaimniecības teritorija (L1). Apakšzonas noteicošais izmantošanas veids ir piepilsētas un ciemu mazdārziņi (sakņu dārzi, augļu dārzi), kur ir atļauta tikai saimnieciskā rakstura īslaicīgas lietošanas būvju izvietošana, kas saistītas ar apakšzonas funkcionēšanu, t.i., ar dārzkopību un sakņkopību.</w:t>
      </w:r>
    </w:p>
    <w:p w14:paraId="2DC8CD55" w14:textId="77777777" w:rsidR="007712BD" w:rsidRDefault="007712BD" w:rsidP="007712BD">
      <w:pPr>
        <w:autoSpaceDE w:val="0"/>
        <w:autoSpaceDN w:val="0"/>
        <w:adjustRightInd w:val="0"/>
        <w:spacing w:after="0" w:line="360" w:lineRule="auto"/>
        <w:ind w:firstLine="567"/>
        <w:jc w:val="both"/>
        <w:rPr>
          <w:rFonts w:ascii="Times New Roman" w:hAnsi="Times New Roman"/>
          <w:sz w:val="24"/>
          <w:szCs w:val="24"/>
        </w:rPr>
      </w:pPr>
      <w:r>
        <w:rPr>
          <w:rFonts w:ascii="Times New Roman" w:hAnsi="Times New Roman"/>
          <w:sz w:val="24"/>
          <w:szCs w:val="24"/>
        </w:rPr>
        <w:t xml:space="preserve">Saskaņā ar Kadastra datiem zemes vienībai </w:t>
      </w:r>
      <w:r>
        <w:rPr>
          <w:rFonts w:ascii="Times New Roman" w:eastAsia="Times New Roman" w:hAnsi="Times New Roman"/>
          <w:sz w:val="24"/>
          <w:szCs w:val="24"/>
        </w:rPr>
        <w:t>ir noteikts lietošanas mērķis</w:t>
      </w:r>
      <w:r w:rsidRPr="00235310">
        <w:rPr>
          <w:rFonts w:ascii="Times New Roman" w:hAnsi="Times New Roman"/>
          <w:sz w:val="24"/>
          <w:szCs w:val="24"/>
        </w:rPr>
        <w:t xml:space="preserve"> </w:t>
      </w:r>
      <w:r>
        <w:rPr>
          <w:rFonts w:ascii="Times New Roman" w:hAnsi="Times New Roman"/>
          <w:sz w:val="24"/>
          <w:szCs w:val="24"/>
        </w:rPr>
        <w:t>– zeme, uz kuras galvenā saimnieciskā darbība ir lauksaimniecība.</w:t>
      </w:r>
    </w:p>
    <w:p w14:paraId="0B7A1351" w14:textId="77777777" w:rsidR="007712BD" w:rsidRDefault="007712BD" w:rsidP="007712BD">
      <w:pPr>
        <w:spacing w:after="0" w:line="360" w:lineRule="auto"/>
        <w:ind w:firstLine="567"/>
        <w:jc w:val="both"/>
        <w:rPr>
          <w:rFonts w:ascii="CIDFont+F2" w:hAnsi="CIDFont+F2" w:cs="CIDFont+F2"/>
          <w:sz w:val="24"/>
          <w:szCs w:val="24"/>
        </w:rPr>
      </w:pPr>
      <w:r w:rsidRPr="007A72DF">
        <w:rPr>
          <w:rFonts w:ascii="Times New Roman" w:eastAsia="Times New Roman" w:hAnsi="Times New Roman"/>
          <w:sz w:val="24"/>
          <w:szCs w:val="24"/>
        </w:rPr>
        <w:t>Zemes vienīb</w:t>
      </w:r>
      <w:r>
        <w:rPr>
          <w:rFonts w:ascii="Times New Roman" w:eastAsia="Times New Roman" w:hAnsi="Times New Roman"/>
          <w:sz w:val="24"/>
          <w:szCs w:val="24"/>
        </w:rPr>
        <w:t xml:space="preserve">a </w:t>
      </w:r>
      <w:r w:rsidRPr="007A72DF">
        <w:rPr>
          <w:rFonts w:ascii="Times New Roman" w:eastAsia="Times New Roman" w:hAnsi="Times New Roman"/>
          <w:sz w:val="24"/>
          <w:szCs w:val="24"/>
        </w:rPr>
        <w:t xml:space="preserve">nav nepieciešama </w:t>
      </w:r>
      <w:r w:rsidRPr="007A72DF">
        <w:rPr>
          <w:rFonts w:ascii="CIDFont+F2" w:hAnsi="CIDFont+F2" w:cs="CIDFont+F2"/>
          <w:sz w:val="24"/>
          <w:szCs w:val="24"/>
        </w:rPr>
        <w:t>pašvaldības funkciju veikšanai un pašlaik tai nav cita pielietojuma.</w:t>
      </w:r>
    </w:p>
    <w:p w14:paraId="6543D14E" w14:textId="77777777" w:rsidR="007712BD" w:rsidRDefault="007712BD" w:rsidP="007712BD">
      <w:pPr>
        <w:spacing w:after="0"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Ministru kabineta 2018.gada 19.jūnija noteikumu Nr.350 “Publiskas personas zemes nomas un apbūves tiesības noteikumi” (turpmāk – Noteikumi) 28.punkts nosaka, ka l</w:t>
      </w:r>
      <w:r w:rsidRPr="006029FB">
        <w:rPr>
          <w:rFonts w:ascii="Times New Roman" w:eastAsia="Times New Roman" w:hAnsi="Times New Roman"/>
          <w:sz w:val="24"/>
          <w:szCs w:val="24"/>
        </w:rPr>
        <w:t>ēmumu par neapbūvēta zemesgabala iznomāšanu pieņem iznomātājs.</w:t>
      </w:r>
      <w:r>
        <w:rPr>
          <w:rFonts w:ascii="Times New Roman" w:eastAsia="Times New Roman" w:hAnsi="Times New Roman"/>
          <w:sz w:val="24"/>
          <w:szCs w:val="24"/>
        </w:rPr>
        <w:t xml:space="preserve"> Noteikumu 29.2.apakšpunkts </w:t>
      </w:r>
      <w:r w:rsidRPr="000D7F43">
        <w:rPr>
          <w:rFonts w:ascii="Times New Roman" w:eastAsia="Times New Roman" w:hAnsi="Times New Roman"/>
          <w:sz w:val="24"/>
          <w:szCs w:val="24"/>
        </w:rPr>
        <w:t xml:space="preserve">nosaka, ka šo noteikumu 32., 40., 41., 42., </w:t>
      </w:r>
      <w:r>
        <w:rPr>
          <w:rFonts w:ascii="Times New Roman" w:eastAsia="Times New Roman" w:hAnsi="Times New Roman"/>
          <w:sz w:val="24"/>
          <w:szCs w:val="24"/>
        </w:rPr>
        <w:t>42.</w:t>
      </w:r>
      <w:r w:rsidRPr="00520F47">
        <w:rPr>
          <w:rFonts w:ascii="Times New Roman" w:eastAsia="Times New Roman" w:hAnsi="Times New Roman"/>
          <w:sz w:val="24"/>
          <w:szCs w:val="24"/>
          <w:vertAlign w:val="superscript"/>
        </w:rPr>
        <w:t>1</w:t>
      </w:r>
      <w:r>
        <w:rPr>
          <w:rFonts w:ascii="Times New Roman" w:eastAsia="Times New Roman" w:hAnsi="Times New Roman"/>
          <w:sz w:val="24"/>
          <w:szCs w:val="24"/>
        </w:rPr>
        <w:t>., 42.</w:t>
      </w:r>
      <w:r w:rsidRPr="00520F47">
        <w:rPr>
          <w:rFonts w:ascii="Times New Roman" w:eastAsia="Times New Roman" w:hAnsi="Times New Roman"/>
          <w:sz w:val="24"/>
          <w:szCs w:val="24"/>
          <w:vertAlign w:val="superscript"/>
        </w:rPr>
        <w:t>2</w:t>
      </w:r>
      <w:r>
        <w:rPr>
          <w:rFonts w:ascii="Times New Roman" w:eastAsia="Times New Roman" w:hAnsi="Times New Roman"/>
          <w:sz w:val="24"/>
          <w:szCs w:val="24"/>
        </w:rPr>
        <w:t>., 42.</w:t>
      </w:r>
      <w:r w:rsidRPr="00520F47">
        <w:rPr>
          <w:rFonts w:ascii="Times New Roman" w:eastAsia="Times New Roman" w:hAnsi="Times New Roman"/>
          <w:sz w:val="24"/>
          <w:szCs w:val="24"/>
          <w:vertAlign w:val="superscript"/>
        </w:rPr>
        <w:t>3</w:t>
      </w:r>
      <w:r>
        <w:rPr>
          <w:rFonts w:ascii="Times New Roman" w:eastAsia="Times New Roman" w:hAnsi="Times New Roman"/>
          <w:sz w:val="24"/>
          <w:szCs w:val="24"/>
        </w:rPr>
        <w:t xml:space="preserve">., </w:t>
      </w:r>
      <w:r w:rsidRPr="000D7F43">
        <w:rPr>
          <w:rFonts w:ascii="Times New Roman" w:eastAsia="Times New Roman" w:hAnsi="Times New Roman"/>
          <w:sz w:val="24"/>
          <w:szCs w:val="24"/>
        </w:rPr>
        <w:t>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75C19717" w14:textId="579619F2" w:rsidR="007712BD" w:rsidRDefault="007712BD" w:rsidP="007712BD">
      <w:pPr>
        <w:spacing w:after="0" w:line="360" w:lineRule="auto"/>
        <w:ind w:firstLine="567"/>
        <w:jc w:val="both"/>
        <w:rPr>
          <w:rFonts w:ascii="Times New Roman" w:hAnsi="Times New Roman"/>
          <w:sz w:val="24"/>
          <w:szCs w:val="24"/>
        </w:rPr>
      </w:pPr>
      <w:r w:rsidRPr="000D7F43">
        <w:rPr>
          <w:rFonts w:ascii="Times New Roman" w:eastAsia="Times New Roman" w:hAnsi="Times New Roman"/>
          <w:sz w:val="24"/>
          <w:szCs w:val="24"/>
        </w:rPr>
        <w:t>Atbilstoši Noteikumu 33. un 35. punktam 202</w:t>
      </w:r>
      <w:r>
        <w:rPr>
          <w:rFonts w:ascii="Times New Roman" w:eastAsia="Times New Roman" w:hAnsi="Times New Roman"/>
          <w:sz w:val="24"/>
          <w:szCs w:val="24"/>
        </w:rPr>
        <w:t>5</w:t>
      </w:r>
      <w:r w:rsidRPr="000D7F43">
        <w:rPr>
          <w:rFonts w:ascii="Times New Roman" w:eastAsia="Times New Roman" w:hAnsi="Times New Roman"/>
          <w:sz w:val="24"/>
          <w:szCs w:val="24"/>
        </w:rPr>
        <w:t xml:space="preserve">. gada </w:t>
      </w:r>
      <w:r>
        <w:rPr>
          <w:rFonts w:ascii="Times New Roman" w:eastAsia="Times New Roman" w:hAnsi="Times New Roman"/>
          <w:sz w:val="24"/>
          <w:szCs w:val="24"/>
        </w:rPr>
        <w:t xml:space="preserve">16.janvārī </w:t>
      </w:r>
      <w:r w:rsidRPr="000D7F43">
        <w:rPr>
          <w:rFonts w:ascii="Times New Roman" w:eastAsia="Times New Roman" w:hAnsi="Times New Roman"/>
          <w:sz w:val="24"/>
          <w:szCs w:val="24"/>
        </w:rPr>
        <w:t xml:space="preserve">Gulbenes novada pašvaldības tīmekļa vietnē </w:t>
      </w:r>
      <w:hyperlink r:id="rId92" w:history="1">
        <w:r w:rsidRPr="000D7F43">
          <w:rPr>
            <w:rStyle w:val="Hipersaite"/>
            <w:rFonts w:ascii="Times New Roman" w:eastAsia="Times New Roman" w:hAnsi="Times New Roman"/>
            <w:sz w:val="24"/>
            <w:szCs w:val="24"/>
          </w:rPr>
          <w:t>www.gulbene.lv</w:t>
        </w:r>
      </w:hyperlink>
      <w:r w:rsidRPr="000D7F43">
        <w:rPr>
          <w:rFonts w:ascii="Times New Roman" w:eastAsia="Times New Roman" w:hAnsi="Times New Roman"/>
          <w:sz w:val="24"/>
          <w:szCs w:val="24"/>
        </w:rPr>
        <w:t xml:space="preserve"> tika izsludināta publikācija par Gulbenes novada pašvaldības iznomājamo neapbūvēto zemes vienīb</w:t>
      </w:r>
      <w:r>
        <w:rPr>
          <w:rFonts w:ascii="Times New Roman" w:eastAsia="Times New Roman" w:hAnsi="Times New Roman"/>
          <w:sz w:val="24"/>
          <w:szCs w:val="24"/>
        </w:rPr>
        <w:t>u</w:t>
      </w:r>
      <w:r w:rsidRPr="000D7F43">
        <w:rPr>
          <w:rFonts w:ascii="Times New Roman" w:eastAsia="Times New Roman" w:hAnsi="Times New Roman"/>
          <w:sz w:val="24"/>
          <w:szCs w:val="24"/>
        </w:rPr>
        <w:t xml:space="preserve"> ar kadastra apzīmējumu </w:t>
      </w:r>
      <w:r>
        <w:rPr>
          <w:rFonts w:ascii="Times New Roman" w:eastAsia="Times New Roman" w:hAnsi="Times New Roman"/>
          <w:sz w:val="24"/>
          <w:szCs w:val="24"/>
        </w:rPr>
        <w:t>5072 006 0296</w:t>
      </w:r>
      <w:r w:rsidRPr="000D7F43">
        <w:rPr>
          <w:rFonts w:ascii="Times New Roman" w:eastAsia="Times New Roman" w:hAnsi="Times New Roman"/>
          <w:sz w:val="24"/>
          <w:szCs w:val="24"/>
        </w:rPr>
        <w:t>, 0,</w:t>
      </w:r>
      <w:r>
        <w:rPr>
          <w:rFonts w:ascii="Times New Roman" w:eastAsia="Times New Roman" w:hAnsi="Times New Roman"/>
          <w:sz w:val="24"/>
          <w:szCs w:val="24"/>
        </w:rPr>
        <w:t>06</w:t>
      </w:r>
      <w:r w:rsidRPr="000D7F43">
        <w:rPr>
          <w:rFonts w:ascii="Times New Roman" w:eastAsia="Times New Roman" w:hAnsi="Times New Roman"/>
          <w:sz w:val="24"/>
          <w:szCs w:val="24"/>
        </w:rPr>
        <w:t xml:space="preserve"> ha platībā, ar pieteikšanās termiņu līdz 202</w:t>
      </w:r>
      <w:r>
        <w:rPr>
          <w:rFonts w:ascii="Times New Roman" w:eastAsia="Times New Roman" w:hAnsi="Times New Roman"/>
          <w:sz w:val="24"/>
          <w:szCs w:val="24"/>
        </w:rPr>
        <w:t>5</w:t>
      </w:r>
      <w:r w:rsidRPr="000D7F43">
        <w:rPr>
          <w:rFonts w:ascii="Times New Roman" w:eastAsia="Times New Roman" w:hAnsi="Times New Roman"/>
          <w:sz w:val="24"/>
          <w:szCs w:val="24"/>
        </w:rPr>
        <w:t xml:space="preserve">. gada </w:t>
      </w:r>
      <w:r>
        <w:rPr>
          <w:rFonts w:ascii="Times New Roman" w:eastAsia="Times New Roman" w:hAnsi="Times New Roman"/>
          <w:sz w:val="24"/>
          <w:szCs w:val="24"/>
        </w:rPr>
        <w:t>24.janvārim</w:t>
      </w:r>
      <w:r w:rsidRPr="000D7F43">
        <w:rPr>
          <w:rFonts w:ascii="Times New Roman" w:eastAsia="Times New Roman" w:hAnsi="Times New Roman"/>
          <w:sz w:val="24"/>
          <w:szCs w:val="24"/>
        </w:rPr>
        <w:t xml:space="preserve"> (ieskaitot). Publikācijas laikā</w:t>
      </w:r>
      <w:r>
        <w:rPr>
          <w:rFonts w:ascii="Times New Roman" w:eastAsia="Times New Roman" w:hAnsi="Times New Roman"/>
          <w:sz w:val="24"/>
          <w:szCs w:val="24"/>
        </w:rPr>
        <w:t xml:space="preserve"> </w:t>
      </w:r>
      <w:r>
        <w:rPr>
          <w:rFonts w:ascii="Times New Roman" w:eastAsia="Times New Roman" w:hAnsi="Times New Roman"/>
          <w:sz w:val="24"/>
          <w:szCs w:val="24"/>
        </w:rPr>
        <w:lastRenderedPageBreak/>
        <w:t xml:space="preserve">pieteicies tikai viens pretendents: tika saņemts </w:t>
      </w:r>
      <w:r w:rsidR="00F403F9">
        <w:rPr>
          <w:rFonts w:ascii="Times New Roman" w:eastAsia="Calibri" w:hAnsi="Times New Roman" w:cs="Times New Roman"/>
          <w:sz w:val="24"/>
          <w:szCs w:val="24"/>
          <w:lang w:eastAsia="lv-LV"/>
        </w:rPr>
        <w:t>[…]</w:t>
      </w:r>
      <w:r w:rsidRPr="00235310">
        <w:rPr>
          <w:rFonts w:ascii="Times New Roman" w:hAnsi="Times New Roman"/>
          <w:sz w:val="24"/>
          <w:szCs w:val="24"/>
        </w:rPr>
        <w:t xml:space="preserve">, </w:t>
      </w:r>
      <w:r w:rsidRPr="004673C7">
        <w:rPr>
          <w:rFonts w:ascii="Times New Roman" w:hAnsi="Times New Roman"/>
          <w:sz w:val="24"/>
          <w:szCs w:val="24"/>
        </w:rPr>
        <w:t>202</w:t>
      </w:r>
      <w:r>
        <w:rPr>
          <w:rFonts w:ascii="Times New Roman" w:hAnsi="Times New Roman"/>
          <w:sz w:val="24"/>
          <w:szCs w:val="24"/>
        </w:rPr>
        <w:t>5</w:t>
      </w:r>
      <w:r w:rsidRPr="004673C7">
        <w:rPr>
          <w:rFonts w:ascii="Times New Roman" w:hAnsi="Times New Roman"/>
          <w:sz w:val="24"/>
          <w:szCs w:val="24"/>
        </w:rPr>
        <w:t xml:space="preserve">.gada </w:t>
      </w:r>
      <w:r>
        <w:rPr>
          <w:rFonts w:ascii="Times New Roman" w:hAnsi="Times New Roman"/>
          <w:sz w:val="24"/>
          <w:szCs w:val="24"/>
        </w:rPr>
        <w:t>23.janvāra</w:t>
      </w:r>
      <w:r w:rsidRPr="004673C7">
        <w:rPr>
          <w:rFonts w:ascii="Times New Roman" w:hAnsi="Times New Roman"/>
          <w:sz w:val="24"/>
          <w:szCs w:val="24"/>
        </w:rPr>
        <w:t xml:space="preserve"> iesniegums (Gulbenes novada pašvaldībā saņemts 202</w:t>
      </w:r>
      <w:r>
        <w:rPr>
          <w:rFonts w:ascii="Times New Roman" w:hAnsi="Times New Roman"/>
          <w:sz w:val="24"/>
          <w:szCs w:val="24"/>
        </w:rPr>
        <w:t>5</w:t>
      </w:r>
      <w:r w:rsidRPr="004673C7">
        <w:rPr>
          <w:rFonts w:ascii="Times New Roman" w:hAnsi="Times New Roman"/>
          <w:sz w:val="24"/>
          <w:szCs w:val="24"/>
        </w:rPr>
        <w:t xml:space="preserve">.gada </w:t>
      </w:r>
      <w:r>
        <w:rPr>
          <w:rFonts w:ascii="Times New Roman" w:hAnsi="Times New Roman"/>
          <w:sz w:val="24"/>
          <w:szCs w:val="24"/>
        </w:rPr>
        <w:t>23.janvārī</w:t>
      </w:r>
      <w:r w:rsidRPr="004673C7">
        <w:rPr>
          <w:rFonts w:ascii="Times New Roman" w:hAnsi="Times New Roman"/>
          <w:sz w:val="24"/>
          <w:szCs w:val="24"/>
        </w:rPr>
        <w:t xml:space="preserve"> un reģistrēts ar Nr.</w:t>
      </w:r>
      <w:r w:rsidRPr="004673C7">
        <w:t xml:space="preserve"> </w:t>
      </w:r>
      <w:r w:rsidRPr="00B01A7B">
        <w:rPr>
          <w:rFonts w:ascii="Times New Roman" w:hAnsi="Times New Roman" w:cs="Times New Roman"/>
          <w:sz w:val="24"/>
          <w:szCs w:val="24"/>
        </w:rPr>
        <w:t>GND/5.13.1/25/240-B</w:t>
      </w:r>
      <w:r w:rsidRPr="004673C7">
        <w:rPr>
          <w:rFonts w:ascii="Times New Roman" w:hAnsi="Times New Roman"/>
          <w:sz w:val="24"/>
          <w:szCs w:val="24"/>
        </w:rPr>
        <w:t xml:space="preserve">), </w:t>
      </w:r>
      <w:r>
        <w:rPr>
          <w:rFonts w:ascii="Times New Roman" w:hAnsi="Times New Roman"/>
          <w:sz w:val="24"/>
          <w:szCs w:val="24"/>
        </w:rPr>
        <w:t>kurā lūgts</w:t>
      </w:r>
      <w:r w:rsidRPr="00235310">
        <w:rPr>
          <w:rFonts w:ascii="Times New Roman" w:hAnsi="Times New Roman"/>
          <w:sz w:val="24"/>
          <w:szCs w:val="24"/>
        </w:rPr>
        <w:t xml:space="preserve"> </w:t>
      </w:r>
      <w:r>
        <w:rPr>
          <w:rFonts w:ascii="Times New Roman" w:hAnsi="Times New Roman"/>
          <w:sz w:val="24"/>
          <w:szCs w:val="24"/>
        </w:rPr>
        <w:t>piešķirt nomā zemes vienību ar kadastra apzīmējumu 5072 006 0296, 0,06 ha platībā.</w:t>
      </w:r>
    </w:p>
    <w:p w14:paraId="1ECE53EE" w14:textId="78A0C2C9" w:rsidR="007712BD" w:rsidRDefault="007712BD" w:rsidP="007712BD">
      <w:pPr>
        <w:spacing w:after="0" w:line="360" w:lineRule="auto"/>
        <w:ind w:firstLine="567"/>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Izvērtējot nomas tiesību pretendenta atbilstību Noteikumu 38.punktā noteiktajam, </w:t>
      </w:r>
      <w:r>
        <w:rPr>
          <w:rFonts w:ascii="Times New Roman" w:eastAsia="Times New Roman" w:hAnsi="Times New Roman" w:cs="Times New Roman"/>
          <w:sz w:val="24"/>
          <w:szCs w:val="24"/>
        </w:rPr>
        <w:t>Gulbenes novada pašvaldības m</w:t>
      </w:r>
      <w:r w:rsidRPr="00BD0B3B">
        <w:rPr>
          <w:rFonts w:ascii="Times New Roman" w:eastAsia="Times New Roman" w:hAnsi="Times New Roman" w:cs="Times New Roman"/>
          <w:sz w:val="24"/>
          <w:szCs w:val="24"/>
        </w:rPr>
        <w:t>antas iznomāšanas komisija</w:t>
      </w:r>
      <w:r w:rsidRPr="000D7F43">
        <w:rPr>
          <w:rFonts w:ascii="Times New Roman" w:eastAsia="Times New Roman" w:hAnsi="Times New Roman"/>
          <w:sz w:val="24"/>
          <w:szCs w:val="24"/>
        </w:rPr>
        <w:t xml:space="preserve"> secina, ka nepastāv ierobežojumi slēgt ar </w:t>
      </w:r>
      <w:r w:rsidR="00F403F9">
        <w:rPr>
          <w:rFonts w:ascii="Times New Roman" w:eastAsia="Calibri" w:hAnsi="Times New Roman" w:cs="Times New Roman"/>
          <w:sz w:val="24"/>
          <w:szCs w:val="24"/>
          <w:lang w:eastAsia="lv-LV"/>
        </w:rPr>
        <w:t xml:space="preserve">[…] </w:t>
      </w:r>
      <w:r w:rsidRPr="000D7F43">
        <w:rPr>
          <w:rFonts w:ascii="Times New Roman" w:eastAsia="Times New Roman" w:hAnsi="Times New Roman"/>
          <w:sz w:val="24"/>
          <w:szCs w:val="24"/>
        </w:rPr>
        <w:t>zemes nomas līgumu.</w:t>
      </w:r>
    </w:p>
    <w:p w14:paraId="6C768DA0" w14:textId="77777777" w:rsidR="007712BD" w:rsidRDefault="007712BD" w:rsidP="007712BD">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Saskaņā ar Noteikumu </w:t>
      </w:r>
      <w:r w:rsidRPr="00BD0B3B">
        <w:rPr>
          <w:rFonts w:ascii="Times New Roman" w:eastAsia="Times New Roman" w:hAnsi="Times New Roman" w:cs="Times New Roman"/>
          <w:sz w:val="24"/>
          <w:szCs w:val="24"/>
        </w:rPr>
        <w:t>30.2.</w:t>
      </w:r>
      <w:r>
        <w:rPr>
          <w:rFonts w:ascii="Times New Roman" w:eastAsia="Times New Roman" w:hAnsi="Times New Roman" w:cs="Times New Roman"/>
          <w:sz w:val="24"/>
          <w:szCs w:val="24"/>
        </w:rPr>
        <w:t> </w:t>
      </w:r>
      <w:r w:rsidRPr="00BD0B3B">
        <w:rPr>
          <w:rFonts w:ascii="Times New Roman" w:eastAsia="Times New Roman" w:hAnsi="Times New Roman" w:cs="Times New Roman"/>
          <w:sz w:val="24"/>
          <w:szCs w:val="24"/>
        </w:rPr>
        <w:t>apakšpunkt</w:t>
      </w:r>
      <w:r>
        <w:rPr>
          <w:rFonts w:ascii="Times New Roman" w:eastAsia="Times New Roman" w:hAnsi="Times New Roman" w:cs="Times New Roman"/>
          <w:sz w:val="24"/>
          <w:szCs w:val="24"/>
        </w:rPr>
        <w:t xml:space="preserve">u, </w:t>
      </w:r>
      <w:r w:rsidRPr="00BD0B3B">
        <w:rPr>
          <w:rFonts w:ascii="Times New Roman" w:eastAsia="Times New Roman" w:hAnsi="Times New Roman" w:cs="Times New Roman"/>
          <w:sz w:val="24"/>
          <w:szCs w:val="24"/>
        </w:rPr>
        <w:t>ja</w:t>
      </w:r>
      <w:r>
        <w:rPr>
          <w:rFonts w:ascii="Times New Roman" w:eastAsia="Times New Roman" w:hAnsi="Times New Roman" w:cs="Times New Roman"/>
          <w:sz w:val="24"/>
          <w:szCs w:val="24"/>
        </w:rPr>
        <w:t xml:space="preserve"> </w:t>
      </w:r>
      <w:r w:rsidRPr="00BD0B3B">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eapbūvētu zemesgabalu iznomā šo </w:t>
      </w:r>
      <w:r w:rsidRPr="00BD0B3B">
        <w:rPr>
          <w:rFonts w:ascii="Times New Roman" w:eastAsia="Times New Roman" w:hAnsi="Times New Roman" w:cs="Times New Roman"/>
          <w:sz w:val="24"/>
          <w:szCs w:val="24"/>
        </w:rPr>
        <w:t>noteikumu 29.2.</w:t>
      </w:r>
      <w:r>
        <w:rPr>
          <w:rFonts w:ascii="Times New Roman" w:eastAsia="Times New Roman" w:hAnsi="Times New Roman" w:cs="Times New Roman"/>
          <w:sz w:val="24"/>
          <w:szCs w:val="24"/>
        </w:rPr>
        <w:t> </w:t>
      </w:r>
      <w:r w:rsidRPr="00BD0B3B">
        <w:rPr>
          <w:rFonts w:ascii="Times New Roman" w:eastAsia="Times New Roman" w:hAnsi="Times New Roman" w:cs="Times New Roman"/>
          <w:sz w:val="24"/>
          <w:szCs w:val="24"/>
        </w:rPr>
        <w:t xml:space="preserve">apakšpunktā minētajā gadījumā, tad nomas maksa gadā ir 0,5% no zemesgabala kadastrālās </w:t>
      </w:r>
      <w:r w:rsidRPr="008E5FDC">
        <w:rPr>
          <w:rFonts w:ascii="Times New Roman" w:eastAsia="Times New Roman" w:hAnsi="Times New Roman" w:cs="Times New Roman"/>
          <w:sz w:val="24"/>
          <w:szCs w:val="24"/>
        </w:rPr>
        <w:t xml:space="preserve">vērtības </w:t>
      </w:r>
      <w:r w:rsidRPr="008E5FDC">
        <w:rPr>
          <w:rFonts w:ascii="Times New Roman" w:hAnsi="Times New Roman" w:cs="Times New Roman"/>
          <w:sz w:val="24"/>
          <w:szCs w:val="24"/>
        </w:rPr>
        <w:t>(nepiemērojot šo noteikumu 5.</w:t>
      </w:r>
      <w:r>
        <w:rPr>
          <w:rFonts w:ascii="Times New Roman" w:hAnsi="Times New Roman" w:cs="Times New Roman"/>
          <w:sz w:val="24"/>
          <w:szCs w:val="24"/>
        </w:rPr>
        <w:t> </w:t>
      </w:r>
      <w:r w:rsidRPr="008E5FDC">
        <w:rPr>
          <w:rFonts w:ascii="Times New Roman" w:hAnsi="Times New Roman" w:cs="Times New Roman"/>
          <w:sz w:val="24"/>
          <w:szCs w:val="24"/>
        </w:rPr>
        <w:t>punktu)</w:t>
      </w:r>
      <w:r w:rsidRPr="008E5FDC">
        <w:rPr>
          <w:rFonts w:ascii="Times New Roman" w:eastAsia="Times New Roman" w:hAnsi="Times New Roman" w:cs="Times New Roman"/>
          <w:sz w:val="24"/>
          <w:szCs w:val="24"/>
        </w:rPr>
        <w:t>. Noteikumu</w:t>
      </w:r>
      <w:r>
        <w:rPr>
          <w:rFonts w:ascii="Times New Roman" w:eastAsia="Times New Roman" w:hAnsi="Times New Roman" w:cs="Times New Roman"/>
          <w:sz w:val="24"/>
          <w:szCs w:val="24"/>
        </w:rPr>
        <w:t xml:space="preserve"> 31.punkts nosaka, ka </w:t>
      </w:r>
      <w:r w:rsidRPr="00BD0B3B">
        <w:rPr>
          <w:rFonts w:ascii="Times New Roman" w:eastAsia="Times New Roman" w:hAnsi="Times New Roman" w:cs="Times New Roman"/>
          <w:sz w:val="24"/>
          <w:szCs w:val="24"/>
        </w:rPr>
        <w:t>pašvaldībai savos saistošajos noteikumos ir tiesības noteikt lielāku nomas maksu par pašvaldības neapbūvētajiem zemesgabaliem</w:t>
      </w:r>
      <w:r>
        <w:rPr>
          <w:rFonts w:ascii="Times New Roman" w:eastAsia="Times New Roman" w:hAnsi="Times New Roman" w:cs="Times New Roman"/>
          <w:sz w:val="24"/>
          <w:szCs w:val="24"/>
        </w:rPr>
        <w:t xml:space="preserve">. Atbilstoši </w:t>
      </w:r>
      <w:r w:rsidRPr="00BD0B3B">
        <w:rPr>
          <w:rFonts w:ascii="Times New Roman" w:eastAsia="Times New Roman" w:hAnsi="Times New Roman" w:cs="Times New Roman"/>
          <w:sz w:val="24"/>
          <w:szCs w:val="24"/>
        </w:rPr>
        <w:t>Gulbenes novada</w:t>
      </w:r>
      <w:r>
        <w:rPr>
          <w:rFonts w:ascii="Times New Roman" w:eastAsia="Times New Roman" w:hAnsi="Times New Roman" w:cs="Times New Roman"/>
          <w:sz w:val="24"/>
          <w:szCs w:val="24"/>
        </w:rPr>
        <w:t xml:space="preserve"> pašvaldības</w:t>
      </w:r>
      <w:r w:rsidRPr="00BD0B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domes</w:t>
      </w:r>
      <w:r w:rsidRPr="00BD0B3B">
        <w:rPr>
          <w:rFonts w:ascii="Times New Roman" w:eastAsia="Times New Roman" w:hAnsi="Times New Roman" w:cs="Times New Roman"/>
          <w:sz w:val="24"/>
          <w:szCs w:val="24"/>
        </w:rPr>
        <w:t xml:space="preserve"> 2019.gada 28.februāra saistošo noteikumu Nr.6 “Par Gulbenes novada pašvaldībai piederoša vai piekrītoša neapbūvēta z</w:t>
      </w:r>
      <w:r>
        <w:rPr>
          <w:rFonts w:ascii="Times New Roman" w:eastAsia="Times New Roman" w:hAnsi="Times New Roman" w:cs="Times New Roman"/>
          <w:sz w:val="24"/>
          <w:szCs w:val="24"/>
        </w:rPr>
        <w:t xml:space="preserve">emesgabala nomas maksas apmēru” </w:t>
      </w:r>
      <w:r w:rsidRPr="00BD0B3B">
        <w:rPr>
          <w:rFonts w:ascii="Times New Roman" w:eastAsia="Times New Roman" w:hAnsi="Times New Roman" w:cs="Times New Roman"/>
          <w:sz w:val="24"/>
          <w:szCs w:val="24"/>
        </w:rPr>
        <w:t>2.</w:t>
      </w:r>
      <w:r>
        <w:rPr>
          <w:rFonts w:ascii="Times New Roman" w:eastAsia="Times New Roman" w:hAnsi="Times New Roman" w:cs="Times New Roman"/>
          <w:sz w:val="24"/>
          <w:szCs w:val="24"/>
        </w:rPr>
        <w:t>3.apakšpunktam n</w:t>
      </w:r>
      <w:r w:rsidRPr="00E62BB5">
        <w:rPr>
          <w:rFonts w:ascii="Times New Roman" w:eastAsia="Times New Roman" w:hAnsi="Times New Roman" w:cs="Times New Roman"/>
          <w:sz w:val="24"/>
          <w:szCs w:val="24"/>
        </w:rPr>
        <w:t>eapbūvēta zemesgabala, kas tiek izmantots personisko palīgsaimniecīb</w:t>
      </w:r>
      <w:r>
        <w:rPr>
          <w:rFonts w:ascii="Times New Roman" w:eastAsia="Times New Roman" w:hAnsi="Times New Roman" w:cs="Times New Roman"/>
          <w:sz w:val="24"/>
          <w:szCs w:val="24"/>
        </w:rPr>
        <w:t>u vajadzībām atbilstoši likuma “</w:t>
      </w:r>
      <w:r w:rsidRPr="00E62BB5">
        <w:rPr>
          <w:rFonts w:ascii="Times New Roman" w:eastAsia="Times New Roman" w:hAnsi="Times New Roman" w:cs="Times New Roman"/>
          <w:sz w:val="24"/>
          <w:szCs w:val="24"/>
        </w:rPr>
        <w:t>Par zemes reformu Latvijas Republikas lauku apvidos</w:t>
      </w:r>
      <w:r>
        <w:rPr>
          <w:rFonts w:ascii="Times New Roman" w:eastAsia="Times New Roman" w:hAnsi="Times New Roman" w:cs="Times New Roman"/>
          <w:sz w:val="24"/>
          <w:szCs w:val="24"/>
        </w:rPr>
        <w:t>”</w:t>
      </w:r>
      <w:r w:rsidRPr="00E62BB5">
        <w:rPr>
          <w:rFonts w:ascii="Times New Roman" w:eastAsia="Times New Roman" w:hAnsi="Times New Roman" w:cs="Times New Roman"/>
          <w:sz w:val="24"/>
          <w:szCs w:val="24"/>
        </w:rPr>
        <w:t xml:space="preserve"> 7. pantam ar nosacījumu, ka nomnieks neapbūvētajā zemesgabalā neveic saimniecisko darbību, kurai samazinātas nomas maksas piemērošanas gadījumā atbalsts nomniekam kvalificējams kā komercdarbības atbalsts, nomas maksu pārējā Gulbenes novada pagastu teritorijā līdz 0,3 ha nosaka 5 % apmērā no zemes kadastrālās vērtības gadā, bet ne mazāk kā 7 </w:t>
      </w:r>
      <w:r w:rsidRPr="00155D68">
        <w:rPr>
          <w:rFonts w:ascii="Times New Roman" w:eastAsia="Times New Roman" w:hAnsi="Times New Roman" w:cs="Times New Roman"/>
          <w:i/>
          <w:sz w:val="24"/>
          <w:szCs w:val="24"/>
        </w:rPr>
        <w:t>euro</w:t>
      </w:r>
      <w:r w:rsidRPr="00E62BB5">
        <w:rPr>
          <w:rFonts w:ascii="Times New Roman" w:eastAsia="Times New Roman" w:hAnsi="Times New Roman" w:cs="Times New Roman"/>
          <w:sz w:val="24"/>
          <w:szCs w:val="24"/>
        </w:rPr>
        <w:t xml:space="preserve"> gadā.</w:t>
      </w:r>
    </w:p>
    <w:p w14:paraId="1B242DDC" w14:textId="77777777" w:rsidR="007712BD" w:rsidRDefault="007712BD" w:rsidP="007712BD">
      <w:pPr>
        <w:spacing w:after="0" w:line="360" w:lineRule="auto"/>
        <w:ind w:firstLine="720"/>
        <w:jc w:val="both"/>
        <w:rPr>
          <w:rFonts w:ascii="Times New Roman" w:hAnsi="Times New Roman" w:cs="Times New Roman"/>
          <w:sz w:val="24"/>
          <w:szCs w:val="24"/>
        </w:rPr>
      </w:pPr>
      <w:r>
        <w:rPr>
          <w:rFonts w:ascii="Times New Roman" w:eastAsia="Times New Roman" w:hAnsi="Times New Roman"/>
          <w:sz w:val="24"/>
          <w:szCs w:val="24"/>
        </w:rPr>
        <w:t xml:space="preserve">Zemes vienības kadastrālā vērtība ir 34 </w:t>
      </w:r>
      <w:r>
        <w:rPr>
          <w:rFonts w:ascii="Times New Roman" w:eastAsia="Times New Roman" w:hAnsi="Times New Roman"/>
          <w:i/>
          <w:sz w:val="24"/>
          <w:szCs w:val="24"/>
        </w:rPr>
        <w:t xml:space="preserve">euro. </w:t>
      </w:r>
      <w:r>
        <w:rPr>
          <w:rFonts w:ascii="Times New Roman" w:eastAsia="Times New Roman" w:hAnsi="Times New Roman"/>
          <w:sz w:val="24"/>
          <w:szCs w:val="24"/>
        </w:rPr>
        <w:t xml:space="preserve">Zemes vienības nomas maksa ir 1,70 </w:t>
      </w:r>
      <w:r w:rsidRPr="00ED67CD">
        <w:rPr>
          <w:rFonts w:ascii="Times New Roman" w:eastAsia="Times New Roman" w:hAnsi="Times New Roman"/>
          <w:i/>
          <w:iCs/>
          <w:sz w:val="24"/>
          <w:szCs w:val="24"/>
        </w:rPr>
        <w:t>euro</w:t>
      </w:r>
      <w:r>
        <w:rPr>
          <w:rFonts w:ascii="Times New Roman" w:eastAsia="Times New Roman" w:hAnsi="Times New Roman"/>
          <w:sz w:val="24"/>
          <w:szCs w:val="24"/>
        </w:rPr>
        <w:t xml:space="preserve">, </w:t>
      </w:r>
      <w:r>
        <w:rPr>
          <w:rFonts w:ascii="Times New Roman" w:hAnsi="Times New Roman" w:cs="Times New Roman"/>
          <w:sz w:val="24"/>
          <w:szCs w:val="24"/>
        </w:rPr>
        <w:t xml:space="preserve">proti, konkrētajā gadījumā piemērojama </w:t>
      </w:r>
      <w:r w:rsidRPr="00BF0E1B">
        <w:rPr>
          <w:rFonts w:ascii="Times New Roman" w:eastAsia="Times New Roman" w:hAnsi="Times New Roman" w:cs="Times New Roman"/>
          <w:sz w:val="24"/>
          <w:szCs w:val="24"/>
        </w:rPr>
        <w:t>Gulbenes novada pašvaldības domes 2019.gada 28.februāra saistošo noteikumu Nr.6 “Par Gulbenes novada pašvaldībai piederoša vai piekrītoša neapbūvēta zemesgabala nomas maksas apmēru”</w:t>
      </w:r>
      <w:r>
        <w:rPr>
          <w:rFonts w:ascii="Times New Roman" w:eastAsia="Times New Roman" w:hAnsi="Times New Roman" w:cs="Times New Roman"/>
          <w:sz w:val="24"/>
          <w:szCs w:val="24"/>
        </w:rPr>
        <w:t xml:space="preserve"> </w:t>
      </w:r>
      <w:r w:rsidRPr="00BF0E1B">
        <w:rPr>
          <w:rFonts w:ascii="Times New Roman" w:eastAsia="Times New Roman" w:hAnsi="Times New Roman" w:cs="Times New Roman"/>
          <w:sz w:val="24"/>
          <w:szCs w:val="24"/>
        </w:rPr>
        <w:t>2.3.apakšpunkt</w:t>
      </w:r>
      <w:r>
        <w:rPr>
          <w:rFonts w:ascii="Times New Roman" w:eastAsia="Times New Roman" w:hAnsi="Times New Roman" w:cs="Times New Roman"/>
          <w:sz w:val="24"/>
          <w:szCs w:val="24"/>
        </w:rPr>
        <w:t xml:space="preserve">ā noteiktā minimālā nomas maksa </w:t>
      </w:r>
      <w:r w:rsidRPr="00BF0E1B">
        <w:rPr>
          <w:rFonts w:ascii="Times New Roman" w:eastAsia="Times New Roman" w:hAnsi="Times New Roman" w:cs="Times New Roman"/>
          <w:sz w:val="24"/>
          <w:szCs w:val="24"/>
        </w:rPr>
        <w:t xml:space="preserve">7 </w:t>
      </w:r>
      <w:r w:rsidRPr="00BF0E1B">
        <w:rPr>
          <w:rFonts w:ascii="Times New Roman" w:eastAsia="Times New Roman" w:hAnsi="Times New Roman" w:cs="Times New Roman"/>
          <w:i/>
          <w:sz w:val="24"/>
          <w:szCs w:val="24"/>
        </w:rPr>
        <w:t>euro</w:t>
      </w:r>
      <w:r w:rsidRPr="00BF0E1B">
        <w:rPr>
          <w:rFonts w:ascii="Times New Roman" w:eastAsia="Times New Roman" w:hAnsi="Times New Roman" w:cs="Times New Roman"/>
          <w:sz w:val="24"/>
          <w:szCs w:val="24"/>
        </w:rPr>
        <w:t xml:space="preserve"> gadā</w:t>
      </w:r>
      <w:r w:rsidRPr="00BD0B3B">
        <w:rPr>
          <w:rFonts w:ascii="Times New Roman" w:hAnsi="Times New Roman" w:cs="Times New Roman"/>
          <w:sz w:val="24"/>
          <w:szCs w:val="24"/>
        </w:rPr>
        <w:t>.</w:t>
      </w:r>
    </w:p>
    <w:p w14:paraId="560018C7" w14:textId="77777777" w:rsidR="007712BD" w:rsidRDefault="007712BD" w:rsidP="007712BD">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Saskaņā ar </w:t>
      </w:r>
      <w:r w:rsidRPr="00BD0B3B">
        <w:rPr>
          <w:rFonts w:ascii="Times New Roman" w:eastAsia="Times New Roman" w:hAnsi="Times New Roman" w:cs="Times New Roman"/>
          <w:sz w:val="24"/>
          <w:szCs w:val="24"/>
        </w:rPr>
        <w:t>Publiskas personas finanšu līdzekļu un mantas izšķērdēšanas novēršanas likuma 6.</w:t>
      </w:r>
      <w:r w:rsidRPr="00BD0B3B">
        <w:rPr>
          <w:rFonts w:ascii="Times New Roman" w:eastAsia="Times New Roman" w:hAnsi="Times New Roman" w:cs="Times New Roman"/>
          <w:sz w:val="24"/>
          <w:szCs w:val="24"/>
          <w:vertAlign w:val="superscript"/>
        </w:rPr>
        <w:t>1</w:t>
      </w:r>
      <w:r w:rsidRPr="00BD0B3B">
        <w:rPr>
          <w:rFonts w:ascii="Times New Roman" w:eastAsia="Times New Roman" w:hAnsi="Times New Roman" w:cs="Times New Roman"/>
          <w:sz w:val="24"/>
          <w:szCs w:val="24"/>
        </w:rPr>
        <w:t xml:space="preserve"> panta pirmo daļu, ja likumā vai Ministru kabineta noteikumos nav paredzēts citādi, nekustamā īpašuma nomas līgumu </w:t>
      </w:r>
      <w:r>
        <w:rPr>
          <w:rFonts w:ascii="Times New Roman" w:eastAsia="Times New Roman" w:hAnsi="Times New Roman" w:cs="Times New Roman"/>
          <w:sz w:val="24"/>
          <w:szCs w:val="24"/>
        </w:rPr>
        <w:t>slēdz</w:t>
      </w:r>
      <w:r w:rsidRPr="00BD0B3B">
        <w:rPr>
          <w:rFonts w:ascii="Times New Roman" w:eastAsia="Times New Roman" w:hAnsi="Times New Roman" w:cs="Times New Roman"/>
          <w:sz w:val="24"/>
          <w:szCs w:val="24"/>
        </w:rPr>
        <w:t xml:space="preserve"> uz laiku, kas nav ilgāks par 30 gadiem</w:t>
      </w:r>
      <w:r>
        <w:rPr>
          <w:rFonts w:ascii="Times New Roman" w:eastAsia="Times New Roman" w:hAnsi="Times New Roman" w:cs="Times New Roman"/>
          <w:sz w:val="24"/>
          <w:szCs w:val="24"/>
        </w:rPr>
        <w:t>.</w:t>
      </w:r>
    </w:p>
    <w:p w14:paraId="5CC36B8C" w14:textId="77777777" w:rsidR="007712BD" w:rsidRDefault="007712BD" w:rsidP="007712BD">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Noteikumu </w:t>
      </w:r>
      <w:r w:rsidRPr="00BD0B3B">
        <w:rPr>
          <w:rFonts w:ascii="Times New Roman" w:eastAsia="Times New Roman" w:hAnsi="Times New Roman" w:cs="Times New Roman"/>
          <w:sz w:val="24"/>
          <w:szCs w:val="24"/>
        </w:rPr>
        <w:t>47.punkts nosaka, ka iznomātājs 10 darbdienu laikā pēc nomas līguma spēkā stāšanās publicē vai nodrošina attiecīgās informācijas publicēšanu šo noteikumu 34. vai 3</w:t>
      </w:r>
      <w:r>
        <w:rPr>
          <w:rFonts w:ascii="Times New Roman" w:eastAsia="Times New Roman" w:hAnsi="Times New Roman" w:cs="Times New Roman"/>
          <w:sz w:val="24"/>
          <w:szCs w:val="24"/>
        </w:rPr>
        <w:t>5. punktā minētajā tīmekļvietnē.</w:t>
      </w:r>
    </w:p>
    <w:p w14:paraId="5001D138" w14:textId="22C97ACD" w:rsidR="007712BD" w:rsidRPr="00BD0B3B" w:rsidRDefault="007712BD" w:rsidP="007712BD">
      <w:pPr>
        <w:spacing w:after="0" w:line="360" w:lineRule="auto"/>
        <w:ind w:firstLine="567"/>
        <w:jc w:val="both"/>
        <w:rPr>
          <w:rFonts w:ascii="Times New Roman" w:eastAsia="Times New Roman" w:hAnsi="Times New Roman" w:cs="Times New Roman"/>
          <w:sz w:val="24"/>
          <w:szCs w:val="24"/>
        </w:rPr>
      </w:pPr>
      <w:r w:rsidRPr="00BD0B3B">
        <w:rPr>
          <w:rFonts w:ascii="Times New Roman" w:eastAsia="Times New Roman" w:hAnsi="Times New Roman" w:cs="Times New Roman"/>
          <w:sz w:val="24"/>
          <w:szCs w:val="24"/>
        </w:rPr>
        <w:t>Pamatojoties uz Pašvaldību likuma 73.panta pirmo</w:t>
      </w:r>
      <w:r>
        <w:rPr>
          <w:rFonts w:ascii="Times New Roman" w:eastAsia="Times New Roman" w:hAnsi="Times New Roman" w:cs="Times New Roman"/>
          <w:sz w:val="24"/>
          <w:szCs w:val="24"/>
        </w:rPr>
        <w:t>,</w:t>
      </w:r>
      <w:r w:rsidRPr="00BD0B3B">
        <w:rPr>
          <w:rFonts w:ascii="Times New Roman" w:eastAsia="Times New Roman" w:hAnsi="Times New Roman" w:cs="Times New Roman"/>
          <w:sz w:val="24"/>
          <w:szCs w:val="24"/>
        </w:rPr>
        <w:t xml:space="preserve"> trešo </w:t>
      </w:r>
      <w:r>
        <w:rPr>
          <w:rFonts w:ascii="Times New Roman" w:eastAsia="Times New Roman" w:hAnsi="Times New Roman" w:cs="Times New Roman"/>
          <w:sz w:val="24"/>
          <w:szCs w:val="24"/>
        </w:rPr>
        <w:t>un</w:t>
      </w:r>
      <w:r w:rsidRPr="00BD0B3B">
        <w:rPr>
          <w:rFonts w:ascii="Times New Roman" w:eastAsia="Times New Roman" w:hAnsi="Times New Roman" w:cs="Times New Roman"/>
          <w:sz w:val="24"/>
          <w:szCs w:val="24"/>
        </w:rPr>
        <w:t xml:space="preserve"> ceturto daļu, Ministru kabineta 2018.gada 19.jūnija noteikum</w:t>
      </w:r>
      <w:r>
        <w:rPr>
          <w:rFonts w:ascii="Times New Roman" w:eastAsia="Times New Roman" w:hAnsi="Times New Roman" w:cs="Times New Roman"/>
          <w:sz w:val="24"/>
          <w:szCs w:val="24"/>
        </w:rPr>
        <w:t>u</w:t>
      </w:r>
      <w:r w:rsidRPr="00BD0B3B">
        <w:rPr>
          <w:rFonts w:ascii="Times New Roman" w:eastAsia="Times New Roman" w:hAnsi="Times New Roman" w:cs="Times New Roman"/>
          <w:sz w:val="24"/>
          <w:szCs w:val="24"/>
        </w:rPr>
        <w:t xml:space="preserve"> Nr.350 “Publiskas personas zemes nomas un apbūves tiesīb</w:t>
      </w:r>
      <w:r>
        <w:rPr>
          <w:rFonts w:ascii="Times New Roman" w:eastAsia="Times New Roman" w:hAnsi="Times New Roman" w:cs="Times New Roman"/>
          <w:sz w:val="24"/>
          <w:szCs w:val="24"/>
        </w:rPr>
        <w:t>as noteikumi” 29.2. un 30.2.apakšpunktu</w:t>
      </w:r>
      <w:r w:rsidRPr="00BD0B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28., </w:t>
      </w:r>
      <w:r w:rsidRPr="00BD0B3B">
        <w:rPr>
          <w:rFonts w:ascii="Times New Roman" w:eastAsia="Times New Roman" w:hAnsi="Times New Roman" w:cs="Times New Roman"/>
          <w:sz w:val="24"/>
          <w:szCs w:val="24"/>
        </w:rPr>
        <w:t>31.</w:t>
      </w:r>
      <w:r>
        <w:rPr>
          <w:rFonts w:ascii="Times New Roman" w:eastAsia="Times New Roman" w:hAnsi="Times New Roman" w:cs="Times New Roman"/>
          <w:sz w:val="24"/>
          <w:szCs w:val="24"/>
        </w:rPr>
        <w:t xml:space="preserve"> un</w:t>
      </w:r>
      <w:r w:rsidRPr="00BD0B3B">
        <w:rPr>
          <w:rFonts w:ascii="Times New Roman" w:eastAsia="Times New Roman" w:hAnsi="Times New Roman" w:cs="Times New Roman"/>
          <w:sz w:val="24"/>
          <w:szCs w:val="24"/>
        </w:rPr>
        <w:t xml:space="preserve"> 47.punktu, Gulbenes novada </w:t>
      </w:r>
      <w:r>
        <w:rPr>
          <w:rFonts w:ascii="Times New Roman" w:eastAsia="Times New Roman" w:hAnsi="Times New Roman" w:cs="Times New Roman"/>
          <w:sz w:val="24"/>
          <w:szCs w:val="24"/>
        </w:rPr>
        <w:t>pašvaldības domes</w:t>
      </w:r>
      <w:r w:rsidRPr="00BD0B3B">
        <w:rPr>
          <w:rFonts w:ascii="Times New Roman" w:eastAsia="Times New Roman" w:hAnsi="Times New Roman" w:cs="Times New Roman"/>
          <w:sz w:val="24"/>
          <w:szCs w:val="24"/>
        </w:rPr>
        <w:t xml:space="preserve"> 2019.gada 28.februāra saistošo noteikumu Nr.6 “Par Gulbenes novada pašvaldībai piederoša vai piekrītoša neapbūvēta zemesgabala nomas maksas apmēru” 2.3.apakšpunktu, Publiskas personas finanšu līdzekļu un mantas izšķērdēšanas novēršanas likuma 6.</w:t>
      </w:r>
      <w:r w:rsidRPr="00BD0B3B">
        <w:rPr>
          <w:rFonts w:ascii="Times New Roman" w:eastAsia="Times New Roman" w:hAnsi="Times New Roman" w:cs="Times New Roman"/>
          <w:sz w:val="24"/>
          <w:szCs w:val="24"/>
          <w:vertAlign w:val="superscript"/>
        </w:rPr>
        <w:t>1</w:t>
      </w:r>
      <w:r w:rsidRPr="00BD0B3B">
        <w:rPr>
          <w:rFonts w:ascii="Times New Roman" w:eastAsia="Times New Roman" w:hAnsi="Times New Roman" w:cs="Times New Roman"/>
          <w:sz w:val="24"/>
          <w:szCs w:val="24"/>
        </w:rPr>
        <w:t xml:space="preserve"> panta pirmo daļu, </w:t>
      </w:r>
      <w:r>
        <w:rPr>
          <w:rFonts w:ascii="Times New Roman" w:eastAsia="Times New Roman" w:hAnsi="Times New Roman" w:cs="Times New Roman"/>
          <w:sz w:val="24"/>
          <w:szCs w:val="24"/>
        </w:rPr>
        <w:t xml:space="preserve">Gulbenes </w:t>
      </w:r>
      <w:r>
        <w:rPr>
          <w:rFonts w:ascii="Times New Roman" w:eastAsia="Times New Roman" w:hAnsi="Times New Roman" w:cs="Times New Roman"/>
          <w:sz w:val="24"/>
          <w:szCs w:val="24"/>
        </w:rPr>
        <w:lastRenderedPageBreak/>
        <w:t>novada pašvaldības m</w:t>
      </w:r>
      <w:r w:rsidRPr="00BD0B3B">
        <w:rPr>
          <w:rFonts w:ascii="Times New Roman" w:eastAsia="Times New Roman" w:hAnsi="Times New Roman" w:cs="Times New Roman"/>
          <w:sz w:val="24"/>
          <w:szCs w:val="24"/>
        </w:rPr>
        <w:t xml:space="preserve">antas iznomāšanas komisijas nolikuma, kas apstiprināts ar Gulbenes novada </w:t>
      </w:r>
      <w:r>
        <w:rPr>
          <w:rFonts w:ascii="Times New Roman" w:eastAsia="Times New Roman" w:hAnsi="Times New Roman" w:cs="Times New Roman"/>
          <w:sz w:val="24"/>
          <w:szCs w:val="24"/>
        </w:rPr>
        <w:t xml:space="preserve">pašvaldības </w:t>
      </w:r>
      <w:r w:rsidRPr="00BD0B3B">
        <w:rPr>
          <w:rFonts w:ascii="Times New Roman" w:eastAsia="Times New Roman" w:hAnsi="Times New Roman" w:cs="Times New Roman"/>
          <w:sz w:val="24"/>
          <w:szCs w:val="24"/>
        </w:rPr>
        <w:t xml:space="preserve">domes 2020.gada 30.jūlija lēmumu Nr. GND/2020/487, 6.1., 7.1. un 7.6.apakšpunktu, atklāti balsojot: </w:t>
      </w:r>
      <w:r w:rsidR="001F09FF" w:rsidRPr="007712BD">
        <w:rPr>
          <w:rFonts w:ascii="Times New Roman" w:hAnsi="Times New Roman" w:cs="Times New Roman"/>
          <w:noProof/>
          <w:sz w:val="24"/>
          <w:szCs w:val="24"/>
        </w:rPr>
        <w:t>ar 4 balsīm "Par" (Ineta Otvare, Kristaps Dauksts, Lolita Vīksniņa, Monta Ķelle), "Pret" – nav, "Atturas" – nav, "Nepiedalās" – nav</w:t>
      </w:r>
      <w:r w:rsidR="001F09FF" w:rsidRPr="007712BD">
        <w:rPr>
          <w:rFonts w:ascii="Times New Roman" w:hAnsi="Times New Roman" w:cs="Times New Roman"/>
          <w:sz w:val="24"/>
          <w:szCs w:val="24"/>
        </w:rPr>
        <w:t>, NOLEMJ:</w:t>
      </w:r>
    </w:p>
    <w:p w14:paraId="70C438BE" w14:textId="04D7455B" w:rsidR="007712BD" w:rsidRDefault="007712BD" w:rsidP="007712BD">
      <w:pPr>
        <w:tabs>
          <w:tab w:val="left" w:pos="851"/>
        </w:tabs>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BD0B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sidRPr="00BD0B3B">
        <w:rPr>
          <w:rFonts w:ascii="Times New Roman" w:eastAsia="Times New Roman" w:hAnsi="Times New Roman" w:cs="Times New Roman"/>
          <w:sz w:val="24"/>
          <w:szCs w:val="24"/>
        </w:rPr>
        <w:t xml:space="preserve">PIEŠĶIRT </w:t>
      </w:r>
      <w:r w:rsidR="00F403F9">
        <w:rPr>
          <w:rFonts w:ascii="Times New Roman" w:eastAsia="Calibri" w:hAnsi="Times New Roman" w:cs="Times New Roman"/>
          <w:sz w:val="24"/>
          <w:szCs w:val="24"/>
          <w:lang w:eastAsia="lv-LV"/>
        </w:rPr>
        <w:t>[…]</w:t>
      </w:r>
      <w:r w:rsidRPr="00BD0B3B">
        <w:rPr>
          <w:rFonts w:ascii="Times New Roman" w:eastAsia="Times New Roman" w:hAnsi="Times New Roman" w:cs="Times New Roman"/>
          <w:sz w:val="24"/>
          <w:szCs w:val="24"/>
        </w:rPr>
        <w:t xml:space="preserve">, nomā </w:t>
      </w:r>
      <w:r>
        <w:rPr>
          <w:rFonts w:ascii="Times New Roman" w:eastAsia="Times New Roman" w:hAnsi="Times New Roman" w:cs="Times New Roman"/>
          <w:sz w:val="24"/>
          <w:szCs w:val="24"/>
        </w:rPr>
        <w:t>Lizuma</w:t>
      </w:r>
      <w:r w:rsidRPr="00BD0B3B">
        <w:rPr>
          <w:rFonts w:ascii="Times New Roman" w:eastAsia="Times New Roman" w:hAnsi="Times New Roman" w:cs="Times New Roman"/>
          <w:sz w:val="24"/>
          <w:szCs w:val="24"/>
        </w:rPr>
        <w:t xml:space="preserve"> pagasta nekustamajā īpašumā “</w:t>
      </w:r>
      <w:r>
        <w:rPr>
          <w:rFonts w:ascii="Times New Roman" w:eastAsia="Times New Roman" w:hAnsi="Times New Roman" w:cs="Times New Roman"/>
          <w:sz w:val="24"/>
          <w:szCs w:val="24"/>
        </w:rPr>
        <w:t>Parka 3-2</w:t>
      </w:r>
      <w:r w:rsidRPr="00BD0B3B">
        <w:rPr>
          <w:rFonts w:ascii="Times New Roman" w:eastAsia="Times New Roman" w:hAnsi="Times New Roman" w:cs="Times New Roman"/>
          <w:sz w:val="24"/>
          <w:szCs w:val="24"/>
        </w:rPr>
        <w:t xml:space="preserve">”, kadastra numurs </w:t>
      </w:r>
      <w:r>
        <w:rPr>
          <w:rFonts w:ascii="Times New Roman" w:eastAsia="Times New Roman" w:hAnsi="Times New Roman" w:cs="Times New Roman"/>
          <w:sz w:val="24"/>
          <w:szCs w:val="24"/>
        </w:rPr>
        <w:t>5072 006 0296</w:t>
      </w:r>
      <w:r w:rsidRPr="00BD0B3B">
        <w:rPr>
          <w:rFonts w:ascii="Times New Roman" w:eastAsia="Times New Roman" w:hAnsi="Times New Roman" w:cs="Times New Roman"/>
          <w:sz w:val="24"/>
          <w:szCs w:val="24"/>
        </w:rPr>
        <w:t>, ietilpstoš</w:t>
      </w:r>
      <w:r>
        <w:rPr>
          <w:rFonts w:ascii="Times New Roman" w:eastAsia="Times New Roman" w:hAnsi="Times New Roman" w:cs="Times New Roman"/>
          <w:sz w:val="24"/>
          <w:szCs w:val="24"/>
        </w:rPr>
        <w:t>o</w:t>
      </w:r>
      <w:r w:rsidRPr="00BD0B3B">
        <w:rPr>
          <w:rFonts w:ascii="Times New Roman" w:eastAsia="Times New Roman" w:hAnsi="Times New Roman" w:cs="Times New Roman"/>
          <w:sz w:val="24"/>
          <w:szCs w:val="24"/>
        </w:rPr>
        <w:t xml:space="preserve"> zemes vienīb</w:t>
      </w:r>
      <w:r>
        <w:rPr>
          <w:rFonts w:ascii="Times New Roman" w:eastAsia="Times New Roman" w:hAnsi="Times New Roman" w:cs="Times New Roman"/>
          <w:sz w:val="24"/>
          <w:szCs w:val="24"/>
        </w:rPr>
        <w:t>u</w:t>
      </w:r>
      <w:r w:rsidRPr="00BD0B3B">
        <w:rPr>
          <w:rFonts w:ascii="Times New Roman" w:eastAsia="Times New Roman" w:hAnsi="Times New Roman" w:cs="Times New Roman"/>
          <w:sz w:val="24"/>
          <w:szCs w:val="24"/>
        </w:rPr>
        <w:t xml:space="preserve"> ar kadastra apzīmējumu </w:t>
      </w:r>
      <w:r>
        <w:rPr>
          <w:rFonts w:ascii="Times New Roman" w:eastAsia="Times New Roman" w:hAnsi="Times New Roman" w:cs="Times New Roman"/>
          <w:sz w:val="24"/>
          <w:szCs w:val="24"/>
        </w:rPr>
        <w:t xml:space="preserve">5072 006 0296, </w:t>
      </w:r>
      <w:r w:rsidRPr="00BD0B3B">
        <w:rPr>
          <w:rFonts w:ascii="Times New Roman" w:eastAsia="Times New Roman" w:hAnsi="Times New Roman" w:cs="Times New Roman"/>
          <w:sz w:val="24"/>
          <w:szCs w:val="24"/>
        </w:rPr>
        <w:t>0,</w:t>
      </w:r>
      <w:r>
        <w:rPr>
          <w:rFonts w:ascii="Times New Roman" w:eastAsia="Times New Roman" w:hAnsi="Times New Roman" w:cs="Times New Roman"/>
          <w:sz w:val="24"/>
          <w:szCs w:val="24"/>
        </w:rPr>
        <w:t>06</w:t>
      </w:r>
      <w:r w:rsidRPr="00BD0B3B">
        <w:rPr>
          <w:rFonts w:ascii="Times New Roman" w:eastAsia="Times New Roman" w:hAnsi="Times New Roman" w:cs="Times New Roman"/>
          <w:sz w:val="24"/>
          <w:szCs w:val="24"/>
        </w:rPr>
        <w:t xml:space="preserve"> ha platībā, nosakot</w:t>
      </w:r>
      <w:r>
        <w:rPr>
          <w:rFonts w:ascii="Times New Roman" w:eastAsia="Times New Roman" w:hAnsi="Times New Roman" w:cs="Times New Roman"/>
          <w:sz w:val="24"/>
          <w:szCs w:val="24"/>
        </w:rPr>
        <w:t>, ka:</w:t>
      </w:r>
    </w:p>
    <w:p w14:paraId="32C1C457" w14:textId="77777777" w:rsidR="007712BD" w:rsidRDefault="007712BD" w:rsidP="007712BD">
      <w:pPr>
        <w:tabs>
          <w:tab w:val="left" w:pos="1134"/>
        </w:tabs>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Pr>
          <w:rFonts w:ascii="Times New Roman" w:eastAsia="Times New Roman" w:hAnsi="Times New Roman" w:cs="Times New Roman"/>
          <w:sz w:val="24"/>
          <w:szCs w:val="24"/>
        </w:rPr>
        <w:tab/>
      </w:r>
      <w:r w:rsidRPr="00BD0B3B">
        <w:rPr>
          <w:rFonts w:ascii="Times New Roman" w:eastAsia="Times New Roman" w:hAnsi="Times New Roman" w:cs="Times New Roman"/>
          <w:sz w:val="24"/>
          <w:szCs w:val="24"/>
        </w:rPr>
        <w:t>līguma termiņ</w:t>
      </w:r>
      <w:r>
        <w:rPr>
          <w:rFonts w:ascii="Times New Roman" w:eastAsia="Times New Roman" w:hAnsi="Times New Roman" w:cs="Times New Roman"/>
          <w:sz w:val="24"/>
          <w:szCs w:val="24"/>
        </w:rPr>
        <w:t>š</w:t>
      </w:r>
      <w:r w:rsidRPr="00BD0B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ir </w:t>
      </w:r>
      <w:r w:rsidRPr="00BD0B3B">
        <w:rPr>
          <w:rFonts w:ascii="Times New Roman" w:eastAsia="Times New Roman" w:hAnsi="Times New Roman" w:cs="Times New Roman"/>
          <w:sz w:val="24"/>
          <w:szCs w:val="24"/>
        </w:rPr>
        <w:t>līdz 202</w:t>
      </w:r>
      <w:r>
        <w:rPr>
          <w:rFonts w:ascii="Times New Roman" w:eastAsia="Times New Roman" w:hAnsi="Times New Roman" w:cs="Times New Roman"/>
          <w:sz w:val="24"/>
          <w:szCs w:val="24"/>
        </w:rPr>
        <w:t>9</w:t>
      </w:r>
      <w:r w:rsidRPr="00BD0B3B">
        <w:rPr>
          <w:rFonts w:ascii="Times New Roman" w:eastAsia="Times New Roman" w:hAnsi="Times New Roman" w:cs="Times New Roman"/>
          <w:sz w:val="24"/>
          <w:szCs w:val="24"/>
        </w:rPr>
        <w:t xml:space="preserve">.gada </w:t>
      </w:r>
      <w:r>
        <w:rPr>
          <w:rFonts w:ascii="Times New Roman" w:eastAsia="Times New Roman" w:hAnsi="Times New Roman" w:cs="Times New Roman"/>
          <w:sz w:val="24"/>
          <w:szCs w:val="24"/>
        </w:rPr>
        <w:t>31.martam;</w:t>
      </w:r>
    </w:p>
    <w:p w14:paraId="4E960610" w14:textId="77777777" w:rsidR="007712BD" w:rsidRDefault="007712BD" w:rsidP="007712BD">
      <w:pPr>
        <w:tabs>
          <w:tab w:val="left" w:pos="1134"/>
        </w:tabs>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Pr>
          <w:rFonts w:ascii="Times New Roman" w:eastAsia="Times New Roman" w:hAnsi="Times New Roman" w:cs="Times New Roman"/>
          <w:sz w:val="24"/>
          <w:szCs w:val="24"/>
        </w:rPr>
        <w:tab/>
        <w:t xml:space="preserve">lietošanas mērķis: </w:t>
      </w:r>
      <w:r w:rsidRPr="002757F5">
        <w:rPr>
          <w:rFonts w:ascii="Times New Roman" w:hAnsi="Times New Roman" w:cs="Times New Roman"/>
          <w:sz w:val="24"/>
          <w:szCs w:val="24"/>
        </w:rPr>
        <w:t>personisko palīgsaimniecīb</w:t>
      </w:r>
      <w:r>
        <w:rPr>
          <w:rFonts w:ascii="Times New Roman" w:hAnsi="Times New Roman" w:cs="Times New Roman"/>
          <w:sz w:val="24"/>
          <w:szCs w:val="24"/>
        </w:rPr>
        <w:t>u vajadzībām atbilstoši likuma “</w:t>
      </w:r>
      <w:r w:rsidRPr="00092747">
        <w:rPr>
          <w:rFonts w:ascii="Times New Roman" w:hAnsi="Times New Roman" w:cs="Times New Roman"/>
          <w:sz w:val="24"/>
          <w:szCs w:val="24"/>
        </w:rPr>
        <w:t>Par zemes reformu Latvijas Republikas lauku apvidos</w:t>
      </w:r>
      <w:r>
        <w:rPr>
          <w:rFonts w:ascii="Times New Roman" w:hAnsi="Times New Roman" w:cs="Times New Roman"/>
          <w:sz w:val="24"/>
          <w:szCs w:val="24"/>
        </w:rPr>
        <w:t>”</w:t>
      </w:r>
      <w:r w:rsidRPr="002757F5">
        <w:rPr>
          <w:rFonts w:ascii="Times New Roman" w:hAnsi="Times New Roman" w:cs="Times New Roman"/>
          <w:sz w:val="24"/>
          <w:szCs w:val="24"/>
        </w:rPr>
        <w:t xml:space="preserve"> </w:t>
      </w:r>
      <w:r w:rsidRPr="00092747">
        <w:rPr>
          <w:rFonts w:ascii="Times New Roman" w:hAnsi="Times New Roman" w:cs="Times New Roman"/>
          <w:sz w:val="24"/>
          <w:szCs w:val="24"/>
        </w:rPr>
        <w:t>7. pantam</w:t>
      </w:r>
      <w:r w:rsidRPr="002757F5">
        <w:rPr>
          <w:rFonts w:ascii="Times New Roman" w:hAnsi="Times New Roman" w:cs="Times New Roman"/>
          <w:sz w:val="24"/>
          <w:szCs w:val="24"/>
        </w:rPr>
        <w:t xml:space="preserve"> ar nosacījumu, ka nomnieks </w:t>
      </w:r>
      <w:r>
        <w:rPr>
          <w:rFonts w:ascii="Times New Roman" w:hAnsi="Times New Roman" w:cs="Times New Roman"/>
          <w:sz w:val="24"/>
          <w:szCs w:val="24"/>
        </w:rPr>
        <w:t xml:space="preserve">zemes vienībā </w:t>
      </w:r>
      <w:r w:rsidRPr="002757F5">
        <w:rPr>
          <w:rFonts w:ascii="Times New Roman" w:hAnsi="Times New Roman" w:cs="Times New Roman"/>
          <w:sz w:val="24"/>
          <w:szCs w:val="24"/>
        </w:rPr>
        <w:t>neveic saimniecisko darbību, kurai samazinātas nomas maksas piemērošanas gadījumā atbalsts nomniekam kvalificējams kā komercdarbības atbalsts</w:t>
      </w:r>
      <w:r>
        <w:rPr>
          <w:rFonts w:ascii="Times New Roman" w:hAnsi="Times New Roman" w:cs="Times New Roman"/>
          <w:sz w:val="24"/>
          <w:szCs w:val="24"/>
        </w:rPr>
        <w:t>,</w:t>
      </w:r>
      <w:r w:rsidRPr="00092747">
        <w:rPr>
          <w:rFonts w:ascii="Times New Roman" w:eastAsia="Times New Roman" w:hAnsi="Times New Roman" w:cs="Times New Roman"/>
          <w:sz w:val="24"/>
          <w:szCs w:val="24"/>
        </w:rPr>
        <w:t xml:space="preserve"> </w:t>
      </w:r>
      <w:r w:rsidRPr="00BD0B3B">
        <w:rPr>
          <w:rFonts w:ascii="Times New Roman" w:eastAsia="Times New Roman" w:hAnsi="Times New Roman" w:cs="Times New Roman"/>
          <w:sz w:val="24"/>
          <w:szCs w:val="24"/>
        </w:rPr>
        <w:t>bez apbūves tiesībām</w:t>
      </w:r>
      <w:r>
        <w:rPr>
          <w:rFonts w:ascii="Times New Roman" w:eastAsia="Times New Roman" w:hAnsi="Times New Roman" w:cs="Times New Roman"/>
          <w:sz w:val="24"/>
          <w:szCs w:val="24"/>
        </w:rPr>
        <w:t>;</w:t>
      </w:r>
    </w:p>
    <w:p w14:paraId="6C736016" w14:textId="77777777" w:rsidR="007712BD" w:rsidRDefault="007712BD" w:rsidP="007712BD">
      <w:pPr>
        <w:tabs>
          <w:tab w:val="left" w:pos="1134"/>
        </w:tabs>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Pr>
          <w:rFonts w:ascii="Times New Roman" w:eastAsia="Times New Roman" w:hAnsi="Times New Roman" w:cs="Times New Roman"/>
          <w:sz w:val="24"/>
          <w:szCs w:val="24"/>
        </w:rPr>
        <w:tab/>
      </w:r>
      <w:r w:rsidRPr="00BD0B3B">
        <w:rPr>
          <w:rFonts w:ascii="Times New Roman" w:eastAsia="Times New Roman" w:hAnsi="Times New Roman" w:cs="Times New Roman"/>
          <w:sz w:val="24"/>
          <w:szCs w:val="24"/>
        </w:rPr>
        <w:t>nomas maks</w:t>
      </w:r>
      <w:r>
        <w:rPr>
          <w:rFonts w:ascii="Times New Roman" w:eastAsia="Times New Roman" w:hAnsi="Times New Roman" w:cs="Times New Roman"/>
          <w:sz w:val="24"/>
          <w:szCs w:val="24"/>
        </w:rPr>
        <w:t>a</w:t>
      </w:r>
      <w:r w:rsidRPr="00BD0B3B">
        <w:rPr>
          <w:rFonts w:ascii="Times New Roman" w:eastAsia="Times New Roman" w:hAnsi="Times New Roman" w:cs="Times New Roman"/>
          <w:sz w:val="24"/>
          <w:szCs w:val="24"/>
        </w:rPr>
        <w:t xml:space="preserve"> gadā </w:t>
      </w:r>
      <w:r>
        <w:rPr>
          <w:rFonts w:ascii="Times New Roman" w:eastAsia="Times New Roman" w:hAnsi="Times New Roman" w:cs="Times New Roman"/>
          <w:sz w:val="24"/>
          <w:szCs w:val="24"/>
        </w:rPr>
        <w:t>ir 7,00</w:t>
      </w:r>
      <w:r w:rsidRPr="00BD0B3B">
        <w:rPr>
          <w:rFonts w:ascii="Times New Roman" w:eastAsia="Times New Roman" w:hAnsi="Times New Roman" w:cs="Times New Roman"/>
          <w:sz w:val="24"/>
          <w:szCs w:val="24"/>
        </w:rPr>
        <w:t xml:space="preserve"> EUR </w:t>
      </w:r>
      <w:r>
        <w:rPr>
          <w:rFonts w:ascii="Times New Roman" w:eastAsia="Times New Roman" w:hAnsi="Times New Roman" w:cs="Times New Roman"/>
          <w:sz w:val="24"/>
          <w:szCs w:val="24"/>
        </w:rPr>
        <w:t>(septiņi</w:t>
      </w:r>
      <w:r w:rsidRPr="00BD0B3B">
        <w:rPr>
          <w:rFonts w:ascii="Times New Roman" w:eastAsia="Times New Roman" w:hAnsi="Times New Roman" w:cs="Times New Roman"/>
          <w:sz w:val="24"/>
          <w:szCs w:val="24"/>
        </w:rPr>
        <w:t xml:space="preserve"> </w:t>
      </w:r>
      <w:r w:rsidRPr="00BD0B3B">
        <w:rPr>
          <w:rFonts w:ascii="Times New Roman" w:eastAsia="Times New Roman" w:hAnsi="Times New Roman" w:cs="Times New Roman"/>
          <w:i/>
          <w:iCs/>
          <w:sz w:val="24"/>
          <w:szCs w:val="24"/>
        </w:rPr>
        <w:t>euro</w:t>
      </w:r>
      <w:r w:rsidRPr="00BD0B3B">
        <w:rPr>
          <w:rFonts w:ascii="Times New Roman" w:eastAsia="Times New Roman" w:hAnsi="Times New Roman" w:cs="Times New Roman"/>
          <w:iCs/>
          <w:sz w:val="24"/>
          <w:szCs w:val="24"/>
        </w:rPr>
        <w:t xml:space="preserve"> </w:t>
      </w:r>
      <w:r>
        <w:rPr>
          <w:rFonts w:ascii="Times New Roman" w:eastAsia="Times New Roman" w:hAnsi="Times New Roman" w:cs="Times New Roman"/>
          <w:iCs/>
          <w:sz w:val="24"/>
          <w:szCs w:val="24"/>
        </w:rPr>
        <w:t>nulle</w:t>
      </w:r>
      <w:r w:rsidRPr="00BD0B3B">
        <w:rPr>
          <w:rFonts w:ascii="Times New Roman" w:eastAsia="Times New Roman" w:hAnsi="Times New Roman" w:cs="Times New Roman"/>
          <w:iCs/>
          <w:sz w:val="24"/>
          <w:szCs w:val="24"/>
        </w:rPr>
        <w:t xml:space="preserve"> centi</w:t>
      </w:r>
      <w:r w:rsidRPr="00BD0B3B">
        <w:rPr>
          <w:rFonts w:ascii="Times New Roman" w:eastAsia="Times New Roman" w:hAnsi="Times New Roman" w:cs="Times New Roman"/>
          <w:sz w:val="24"/>
          <w:szCs w:val="24"/>
        </w:rPr>
        <w:t xml:space="preserve">) bez PVN atbilstoši Gulbenes novada </w:t>
      </w:r>
      <w:r>
        <w:rPr>
          <w:rFonts w:ascii="Times New Roman" w:eastAsia="Times New Roman" w:hAnsi="Times New Roman" w:cs="Times New Roman"/>
          <w:sz w:val="24"/>
          <w:szCs w:val="24"/>
        </w:rPr>
        <w:t>pašvaldības domes</w:t>
      </w:r>
      <w:r w:rsidRPr="00BD0B3B">
        <w:rPr>
          <w:rFonts w:ascii="Times New Roman" w:eastAsia="Times New Roman" w:hAnsi="Times New Roman" w:cs="Times New Roman"/>
          <w:sz w:val="24"/>
          <w:szCs w:val="24"/>
        </w:rPr>
        <w:t xml:space="preserve"> 2019.gada 28.februāra saistošo noteikumu Nr.6 “Par Gulbenes novada pašvaldībai piederoša vai piekrītoša neapbūvēta z</w:t>
      </w:r>
      <w:r>
        <w:rPr>
          <w:rFonts w:ascii="Times New Roman" w:eastAsia="Times New Roman" w:hAnsi="Times New Roman" w:cs="Times New Roman"/>
          <w:sz w:val="24"/>
          <w:szCs w:val="24"/>
        </w:rPr>
        <w:t xml:space="preserve">emesgabala nomas maksas apmēru” </w:t>
      </w:r>
      <w:r w:rsidRPr="00BD0B3B">
        <w:rPr>
          <w:rFonts w:ascii="Times New Roman" w:eastAsia="Times New Roman" w:hAnsi="Times New Roman" w:cs="Times New Roman"/>
          <w:sz w:val="24"/>
          <w:szCs w:val="24"/>
        </w:rPr>
        <w:t>2.3.</w:t>
      </w:r>
      <w:r>
        <w:rPr>
          <w:rFonts w:ascii="Times New Roman" w:eastAsia="Times New Roman" w:hAnsi="Times New Roman" w:cs="Times New Roman"/>
          <w:sz w:val="24"/>
          <w:szCs w:val="24"/>
        </w:rPr>
        <w:t> </w:t>
      </w:r>
      <w:r w:rsidRPr="00BD0B3B">
        <w:rPr>
          <w:rFonts w:ascii="Times New Roman" w:eastAsia="Times New Roman" w:hAnsi="Times New Roman" w:cs="Times New Roman"/>
          <w:sz w:val="24"/>
          <w:szCs w:val="24"/>
        </w:rPr>
        <w:t>apakšpunktam</w:t>
      </w:r>
      <w:r>
        <w:rPr>
          <w:rFonts w:ascii="Times New Roman" w:eastAsia="Times New Roman" w:hAnsi="Times New Roman" w:cs="Times New Roman"/>
          <w:sz w:val="24"/>
          <w:szCs w:val="24"/>
        </w:rPr>
        <w:t>;</w:t>
      </w:r>
    </w:p>
    <w:p w14:paraId="213A28C0" w14:textId="77777777" w:rsidR="007712BD" w:rsidRDefault="007712BD" w:rsidP="007712BD">
      <w:pPr>
        <w:tabs>
          <w:tab w:val="left" w:pos="1134"/>
        </w:tabs>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Pr>
          <w:rFonts w:ascii="Times New Roman" w:eastAsia="Times New Roman" w:hAnsi="Times New Roman" w:cs="Times New Roman"/>
          <w:sz w:val="24"/>
          <w:szCs w:val="24"/>
        </w:rPr>
        <w:tab/>
      </w:r>
      <w:r>
        <w:rPr>
          <w:rFonts w:ascii="CIDFont+F2" w:hAnsi="CIDFont+F2" w:cs="CIDFont+F2"/>
          <w:sz w:val="24"/>
          <w:szCs w:val="24"/>
        </w:rPr>
        <w:t>nomas maksa maksājama no zemes nomas līguma spēkā stāšanās dienas;</w:t>
      </w:r>
    </w:p>
    <w:p w14:paraId="4F3A11DC" w14:textId="77777777" w:rsidR="007712BD" w:rsidRDefault="007712BD" w:rsidP="007712BD">
      <w:pPr>
        <w:tabs>
          <w:tab w:val="left" w:pos="1134"/>
        </w:tabs>
        <w:spacing w:after="0" w:line="360" w:lineRule="auto"/>
        <w:ind w:firstLine="567"/>
        <w:jc w:val="both"/>
        <w:rPr>
          <w:rFonts w:ascii="CIDFont+F2" w:hAnsi="CIDFont+F2" w:cs="CIDFont+F2"/>
          <w:sz w:val="24"/>
          <w:szCs w:val="24"/>
        </w:rPr>
      </w:pPr>
      <w:r>
        <w:rPr>
          <w:rFonts w:ascii="Times New Roman" w:eastAsia="Times New Roman" w:hAnsi="Times New Roman" w:cs="Times New Roman"/>
          <w:sz w:val="24"/>
          <w:szCs w:val="24"/>
        </w:rPr>
        <w:t>1.5.</w:t>
      </w:r>
      <w:r>
        <w:rPr>
          <w:rFonts w:ascii="Times New Roman" w:eastAsia="Times New Roman" w:hAnsi="Times New Roman" w:cs="Times New Roman"/>
          <w:sz w:val="24"/>
          <w:szCs w:val="24"/>
        </w:rPr>
        <w:tab/>
      </w:r>
      <w:r>
        <w:rPr>
          <w:rFonts w:ascii="CIDFont+F2" w:hAnsi="CIDFont+F2" w:cs="CIDFont+F2"/>
          <w:sz w:val="24"/>
          <w:szCs w:val="24"/>
        </w:rPr>
        <w:t>papildus nomas maksai nomnieks maksā nekustamā īpašuma nodokli.</w:t>
      </w:r>
    </w:p>
    <w:p w14:paraId="01CC0309" w14:textId="77777777" w:rsidR="007712BD" w:rsidRPr="00DF7774" w:rsidRDefault="007712BD">
      <w:pPr>
        <w:pStyle w:val="Sarakstarindkopa"/>
        <w:numPr>
          <w:ilvl w:val="0"/>
          <w:numId w:val="39"/>
        </w:numPr>
        <w:tabs>
          <w:tab w:val="left" w:pos="567"/>
          <w:tab w:val="left" w:pos="709"/>
          <w:tab w:val="left" w:pos="993"/>
          <w:tab w:val="left" w:pos="1134"/>
        </w:tabs>
        <w:spacing w:after="0" w:line="360" w:lineRule="auto"/>
        <w:ind w:left="0" w:firstLine="567"/>
        <w:jc w:val="both"/>
        <w:rPr>
          <w:rFonts w:ascii="Times New Roman" w:eastAsia="Times New Roman" w:hAnsi="Times New Roman" w:cs="Times New Roman"/>
          <w:sz w:val="24"/>
          <w:szCs w:val="24"/>
        </w:rPr>
      </w:pPr>
      <w:r>
        <w:rPr>
          <w:rFonts w:ascii="Times New Roman" w:hAnsi="Times New Roman"/>
          <w:sz w:val="24"/>
          <w:szCs w:val="24"/>
        </w:rPr>
        <w:t xml:space="preserve">Druvienas, Lizuma, Rankas un Tirzas </w:t>
      </w:r>
      <w:r w:rsidRPr="00DF7774">
        <w:rPr>
          <w:rFonts w:ascii="Times New Roman" w:eastAsia="Times New Roman" w:hAnsi="Times New Roman" w:cs="Times New Roman"/>
          <w:sz w:val="24"/>
          <w:szCs w:val="24"/>
        </w:rPr>
        <w:t xml:space="preserve">pagastu apvienības pārvaldei atbilstoši </w:t>
      </w:r>
      <w:r>
        <w:rPr>
          <w:rFonts w:ascii="Times New Roman" w:hAnsi="Times New Roman"/>
          <w:sz w:val="24"/>
          <w:szCs w:val="24"/>
        </w:rPr>
        <w:t>Druvienas, Lizuma, Rankas un Tirzas</w:t>
      </w:r>
      <w:r w:rsidRPr="00DF7774">
        <w:rPr>
          <w:rFonts w:ascii="Times New Roman" w:eastAsia="Times New Roman" w:hAnsi="Times New Roman" w:cs="Times New Roman"/>
          <w:sz w:val="24"/>
          <w:szCs w:val="24"/>
        </w:rPr>
        <w:t xml:space="preserve"> pagastu apvienības pārvaldes nolikuma 8.11.apakšpunktam organizēt zemes nomas līguma noslēgšanu līdz 202</w:t>
      </w:r>
      <w:r>
        <w:rPr>
          <w:rFonts w:ascii="Times New Roman" w:eastAsia="Times New Roman" w:hAnsi="Times New Roman" w:cs="Times New Roman"/>
          <w:sz w:val="24"/>
          <w:szCs w:val="24"/>
        </w:rPr>
        <w:t>5</w:t>
      </w:r>
      <w:r w:rsidRPr="00DF7774">
        <w:rPr>
          <w:rFonts w:ascii="Times New Roman" w:eastAsia="Times New Roman" w:hAnsi="Times New Roman" w:cs="Times New Roman"/>
          <w:sz w:val="24"/>
          <w:szCs w:val="24"/>
        </w:rPr>
        <w:t>. gada 31.</w:t>
      </w:r>
      <w:r>
        <w:rPr>
          <w:rFonts w:ascii="Times New Roman" w:eastAsia="Times New Roman" w:hAnsi="Times New Roman" w:cs="Times New Roman"/>
          <w:sz w:val="24"/>
          <w:szCs w:val="24"/>
        </w:rPr>
        <w:t>martam</w:t>
      </w:r>
      <w:r w:rsidRPr="00DF7774">
        <w:rPr>
          <w:rFonts w:ascii="Times New Roman" w:eastAsia="Times New Roman" w:hAnsi="Times New Roman" w:cs="Times New Roman"/>
          <w:sz w:val="24"/>
          <w:szCs w:val="24"/>
        </w:rPr>
        <w:t>.</w:t>
      </w:r>
    </w:p>
    <w:p w14:paraId="0A9D2925" w14:textId="77777777" w:rsidR="007712BD" w:rsidRPr="00BD0B3B" w:rsidRDefault="007712BD" w:rsidP="007712BD">
      <w:pPr>
        <w:tabs>
          <w:tab w:val="left" w:pos="993"/>
        </w:tabs>
        <w:spacing w:after="0" w:line="360" w:lineRule="auto"/>
        <w:ind w:firstLine="567"/>
        <w:jc w:val="both"/>
        <w:rPr>
          <w:rFonts w:ascii="Times New Roman" w:eastAsia="Times New Roman" w:hAnsi="Times New Roman" w:cs="Times New Roman"/>
          <w:sz w:val="24"/>
          <w:szCs w:val="24"/>
        </w:rPr>
      </w:pPr>
      <w:r w:rsidRPr="00BD0B3B">
        <w:rPr>
          <w:rFonts w:ascii="Times New Roman" w:eastAsia="Times New Roman" w:hAnsi="Times New Roman" w:cs="Times New Roman"/>
          <w:sz w:val="24"/>
          <w:szCs w:val="24"/>
        </w:rPr>
        <w:t xml:space="preserve">3. </w:t>
      </w:r>
      <w:r>
        <w:rPr>
          <w:rFonts w:ascii="Times New Roman" w:eastAsia="Times New Roman" w:hAnsi="Times New Roman" w:cs="Times New Roman"/>
          <w:sz w:val="24"/>
          <w:szCs w:val="24"/>
        </w:rPr>
        <w:tab/>
      </w:r>
      <w:r w:rsidRPr="00BD0B3B">
        <w:rPr>
          <w:rFonts w:ascii="Times New Roman" w:eastAsia="Times New Roman" w:hAnsi="Times New Roman" w:cs="Times New Roman"/>
          <w:sz w:val="24"/>
          <w:szCs w:val="24"/>
        </w:rPr>
        <w:t xml:space="preserve">NODROŠINĀT 10 darbdienu laikā pēc zemes nomas līguma spēkā stāšanās attiecīgās informācijas publicēšanu Gulbenes novada pašvaldības tīmekļa vietnē </w:t>
      </w:r>
      <w:hyperlink r:id="rId93" w:history="1">
        <w:r w:rsidRPr="00BD0B3B">
          <w:rPr>
            <w:rFonts w:ascii="Times New Roman" w:eastAsia="Times New Roman" w:hAnsi="Times New Roman" w:cs="Times New Roman"/>
            <w:sz w:val="24"/>
            <w:szCs w:val="24"/>
          </w:rPr>
          <w:t>www.gulbene.lv</w:t>
        </w:r>
      </w:hyperlink>
      <w:r w:rsidRPr="00BD0B3B">
        <w:rPr>
          <w:rFonts w:ascii="Times New Roman" w:eastAsia="Times New Roman" w:hAnsi="Times New Roman" w:cs="Times New Roman"/>
          <w:sz w:val="24"/>
          <w:szCs w:val="24"/>
        </w:rPr>
        <w:t>.</w:t>
      </w:r>
    </w:p>
    <w:p w14:paraId="4A401EC0" w14:textId="77777777" w:rsidR="007712BD" w:rsidRDefault="007712BD" w:rsidP="007712BD">
      <w:pPr>
        <w:tabs>
          <w:tab w:val="left" w:pos="993"/>
        </w:tabs>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Pr="00BD0B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sidRPr="00BD0B3B">
        <w:rPr>
          <w:rFonts w:ascii="Times New Roman" w:eastAsia="Times New Roman" w:hAnsi="Times New Roman" w:cs="Times New Roman"/>
          <w:sz w:val="24"/>
          <w:szCs w:val="24"/>
        </w:rPr>
        <w:t xml:space="preserve">NOTEIKT, ka šis lēmums zaudē spēku, ja </w:t>
      </w:r>
      <w:r>
        <w:rPr>
          <w:rFonts w:ascii="Times New Roman" w:eastAsia="Times New Roman" w:hAnsi="Times New Roman" w:cs="Times New Roman"/>
          <w:sz w:val="24"/>
          <w:szCs w:val="24"/>
        </w:rPr>
        <w:t xml:space="preserve">līdz 2025. gada 31.martam netiek noslēgts </w:t>
      </w:r>
      <w:r w:rsidRPr="00BD0B3B">
        <w:rPr>
          <w:rFonts w:ascii="Times New Roman" w:eastAsia="Times New Roman" w:hAnsi="Times New Roman" w:cs="Times New Roman"/>
          <w:sz w:val="24"/>
          <w:szCs w:val="24"/>
        </w:rPr>
        <w:t>zemes nomas līgum</w:t>
      </w:r>
      <w:r>
        <w:rPr>
          <w:rFonts w:ascii="Times New Roman" w:eastAsia="Times New Roman" w:hAnsi="Times New Roman" w:cs="Times New Roman"/>
          <w:sz w:val="24"/>
          <w:szCs w:val="24"/>
        </w:rPr>
        <w:t>s</w:t>
      </w:r>
      <w:r w:rsidRPr="00BD0B3B">
        <w:rPr>
          <w:rFonts w:ascii="Times New Roman" w:eastAsia="Times New Roman" w:hAnsi="Times New Roman" w:cs="Times New Roman"/>
          <w:sz w:val="24"/>
          <w:szCs w:val="24"/>
        </w:rPr>
        <w:t>.</w:t>
      </w:r>
    </w:p>
    <w:p w14:paraId="18E87FF6" w14:textId="1269E493" w:rsidR="007712BD" w:rsidRPr="007A7146" w:rsidRDefault="007712BD">
      <w:pPr>
        <w:pStyle w:val="Sarakstarindkopa"/>
        <w:numPr>
          <w:ilvl w:val="0"/>
          <w:numId w:val="38"/>
        </w:numPr>
        <w:tabs>
          <w:tab w:val="left" w:pos="993"/>
        </w:tabs>
        <w:spacing w:after="0" w:line="360" w:lineRule="auto"/>
        <w:ind w:left="0" w:firstLine="567"/>
        <w:jc w:val="both"/>
        <w:rPr>
          <w:rFonts w:ascii="Times New Roman" w:eastAsia="Times New Roman" w:hAnsi="Times New Roman" w:cs="Times New Roman"/>
          <w:sz w:val="24"/>
          <w:szCs w:val="24"/>
        </w:rPr>
      </w:pPr>
      <w:r w:rsidRPr="007A7146">
        <w:rPr>
          <w:rFonts w:ascii="Times New Roman" w:eastAsia="SimSun" w:hAnsi="Times New Roman" w:cs="Times New Roman"/>
          <w:sz w:val="24"/>
          <w:szCs w:val="24"/>
          <w:lang w:eastAsia="zh-CN" w:bidi="hi-IN"/>
        </w:rPr>
        <w:t xml:space="preserve">Lēmumu nosūtīt </w:t>
      </w:r>
      <w:r w:rsidR="00F403F9">
        <w:rPr>
          <w:rFonts w:ascii="Times New Roman" w:eastAsia="Calibri" w:hAnsi="Times New Roman" w:cs="Times New Roman"/>
          <w:sz w:val="24"/>
          <w:szCs w:val="24"/>
          <w:lang w:eastAsia="lv-LV"/>
        </w:rPr>
        <w:t>[…]</w:t>
      </w:r>
      <w:r>
        <w:rPr>
          <w:rFonts w:ascii="Times New Roman" w:hAnsi="Times New Roman"/>
          <w:sz w:val="24"/>
          <w:szCs w:val="24"/>
        </w:rPr>
        <w:t>.</w:t>
      </w:r>
    </w:p>
    <w:p w14:paraId="497F509A" w14:textId="77777777" w:rsidR="007712BD" w:rsidRDefault="007712BD" w:rsidP="00F11505">
      <w:pPr>
        <w:widowControl w:val="0"/>
        <w:tabs>
          <w:tab w:val="left" w:pos="1560"/>
        </w:tabs>
        <w:suppressAutoHyphens/>
        <w:spacing w:after="0" w:line="360" w:lineRule="auto"/>
        <w:jc w:val="both"/>
        <w:rPr>
          <w:rFonts w:ascii="Times New Roman" w:hAnsi="Times New Roman" w:cs="Times New Roman"/>
          <w:sz w:val="24"/>
          <w:szCs w:val="24"/>
        </w:rPr>
      </w:pPr>
    </w:p>
    <w:p w14:paraId="0290C5F3" w14:textId="77777777" w:rsidR="007712BD" w:rsidRDefault="007712BD" w:rsidP="00F11505">
      <w:pPr>
        <w:widowControl w:val="0"/>
        <w:tabs>
          <w:tab w:val="left" w:pos="1560"/>
        </w:tabs>
        <w:suppressAutoHyphens/>
        <w:spacing w:after="0" w:line="360" w:lineRule="auto"/>
        <w:jc w:val="both"/>
        <w:rPr>
          <w:rFonts w:ascii="Times New Roman" w:hAnsi="Times New Roman" w:cs="Times New Roman"/>
          <w:sz w:val="24"/>
          <w:szCs w:val="24"/>
        </w:rPr>
      </w:pPr>
    </w:p>
    <w:p w14:paraId="453A7888" w14:textId="77777777" w:rsidR="007712BD" w:rsidRPr="007712BD" w:rsidRDefault="007712BD" w:rsidP="007712BD">
      <w:pPr>
        <w:spacing w:after="0" w:line="240" w:lineRule="auto"/>
        <w:jc w:val="center"/>
        <w:rPr>
          <w:rFonts w:ascii="Times New Roman" w:hAnsi="Times New Roman" w:cs="Times New Roman"/>
          <w:b/>
          <w:bCs/>
          <w:sz w:val="24"/>
          <w:szCs w:val="24"/>
        </w:rPr>
      </w:pPr>
      <w:r w:rsidRPr="007712BD">
        <w:rPr>
          <w:rFonts w:ascii="Times New Roman" w:hAnsi="Times New Roman" w:cs="Times New Roman"/>
          <w:b/>
          <w:bCs/>
          <w:sz w:val="24"/>
          <w:szCs w:val="24"/>
        </w:rPr>
        <w:t xml:space="preserve">Gulbenes novada pašvaldības mantas iznomāšanas komisijas </w:t>
      </w:r>
    </w:p>
    <w:p w14:paraId="6F2EC468" w14:textId="77777777" w:rsidR="007712BD" w:rsidRPr="007712BD" w:rsidRDefault="007712BD" w:rsidP="007712BD">
      <w:pPr>
        <w:spacing w:after="0" w:line="240" w:lineRule="auto"/>
        <w:jc w:val="center"/>
        <w:rPr>
          <w:rFonts w:ascii="Times New Roman" w:hAnsi="Times New Roman" w:cs="Times New Roman"/>
          <w:b/>
          <w:bCs/>
          <w:sz w:val="24"/>
          <w:szCs w:val="24"/>
        </w:rPr>
      </w:pPr>
      <w:r w:rsidRPr="007712BD">
        <w:rPr>
          <w:rFonts w:ascii="Times New Roman" w:hAnsi="Times New Roman" w:cs="Times New Roman"/>
          <w:b/>
          <w:bCs/>
          <w:sz w:val="24"/>
          <w:szCs w:val="24"/>
        </w:rPr>
        <w:t>LĒMUMS</w:t>
      </w:r>
    </w:p>
    <w:p w14:paraId="7031C32A" w14:textId="77777777" w:rsidR="007712BD" w:rsidRPr="007712BD" w:rsidRDefault="007712BD" w:rsidP="007712BD">
      <w:pPr>
        <w:spacing w:after="0" w:line="240" w:lineRule="auto"/>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7712BD" w:rsidRPr="007712BD" w14:paraId="0B896AF2" w14:textId="77777777" w:rsidTr="0093675C">
        <w:trPr>
          <w:trHeight w:val="364"/>
        </w:trPr>
        <w:tc>
          <w:tcPr>
            <w:tcW w:w="4654" w:type="dxa"/>
          </w:tcPr>
          <w:p w14:paraId="401905FD" w14:textId="77777777" w:rsidR="007712BD" w:rsidRPr="007712BD" w:rsidRDefault="007712BD" w:rsidP="007712BD">
            <w:pPr>
              <w:rPr>
                <w:rFonts w:ascii="Times New Roman" w:hAnsi="Times New Roman" w:cs="Times New Roman"/>
                <w:b/>
                <w:bCs/>
                <w:sz w:val="24"/>
                <w:szCs w:val="24"/>
              </w:rPr>
            </w:pPr>
            <w:r w:rsidRPr="007712BD">
              <w:rPr>
                <w:rFonts w:ascii="Times New Roman" w:hAnsi="Times New Roman" w:cs="Times New Roman"/>
                <w:noProof/>
                <w:sz w:val="24"/>
                <w:szCs w:val="24"/>
              </w:rPr>
              <w:t>29.01.2025</w:t>
            </w:r>
          </w:p>
        </w:tc>
        <w:tc>
          <w:tcPr>
            <w:tcW w:w="4844" w:type="dxa"/>
          </w:tcPr>
          <w:p w14:paraId="75DA6CE1" w14:textId="77777777" w:rsidR="007712BD" w:rsidRDefault="007712BD" w:rsidP="007712BD">
            <w:pPr>
              <w:jc w:val="right"/>
              <w:rPr>
                <w:rFonts w:ascii="Times New Roman" w:hAnsi="Times New Roman" w:cs="Times New Roman"/>
                <w:noProof/>
                <w:sz w:val="24"/>
                <w:szCs w:val="24"/>
              </w:rPr>
            </w:pPr>
            <w:r w:rsidRPr="007712BD">
              <w:rPr>
                <w:rFonts w:ascii="Times New Roman" w:hAnsi="Times New Roman" w:cs="Times New Roman"/>
                <w:sz w:val="24"/>
                <w:szCs w:val="24"/>
              </w:rPr>
              <w:t xml:space="preserve">Nr. </w:t>
            </w:r>
            <w:r w:rsidRPr="007712BD">
              <w:rPr>
                <w:rFonts w:ascii="Times New Roman" w:hAnsi="Times New Roman" w:cs="Times New Roman"/>
                <w:noProof/>
                <w:sz w:val="24"/>
                <w:szCs w:val="24"/>
              </w:rPr>
              <w:t>GND/2.6.2/25/41</w:t>
            </w:r>
          </w:p>
          <w:p w14:paraId="578FF4FD" w14:textId="1A9FAC70" w:rsidR="005754F5" w:rsidRPr="00F11505" w:rsidRDefault="005754F5" w:rsidP="005754F5">
            <w:pPr>
              <w:contextualSpacing/>
              <w:jc w:val="right"/>
              <w:rPr>
                <w:rFonts w:ascii="Times New Roman" w:hAnsi="Times New Roman" w:cs="Times New Roman"/>
                <w:sz w:val="24"/>
                <w:szCs w:val="24"/>
              </w:rPr>
            </w:pPr>
            <w:r w:rsidRPr="00F11505">
              <w:rPr>
                <w:rFonts w:ascii="Times New Roman" w:hAnsi="Times New Roman" w:cs="Times New Roman"/>
                <w:sz w:val="24"/>
                <w:szCs w:val="24"/>
              </w:rPr>
              <w:t>(protokols Nr.</w:t>
            </w:r>
            <w:r w:rsidRPr="001F09FF">
              <w:rPr>
                <w:rFonts w:ascii="Times New Roman" w:hAnsi="Times New Roman" w:cs="Times New Roman"/>
                <w:sz w:val="24"/>
                <w:szCs w:val="24"/>
              </w:rPr>
              <w:t xml:space="preserve"> GND/2.6.1/25/2; </w:t>
            </w:r>
            <w:r>
              <w:rPr>
                <w:rFonts w:ascii="Times New Roman" w:hAnsi="Times New Roman" w:cs="Times New Roman"/>
                <w:sz w:val="24"/>
                <w:szCs w:val="24"/>
              </w:rPr>
              <w:t>29</w:t>
            </w:r>
            <w:r w:rsidRPr="001F09FF">
              <w:rPr>
                <w:rFonts w:ascii="Times New Roman" w:hAnsi="Times New Roman" w:cs="Times New Roman"/>
                <w:sz w:val="24"/>
                <w:szCs w:val="24"/>
              </w:rPr>
              <w:t>.p.)</w:t>
            </w:r>
          </w:p>
          <w:p w14:paraId="1B078BC3" w14:textId="77777777" w:rsidR="005754F5" w:rsidRPr="007712BD" w:rsidRDefault="005754F5" w:rsidP="007712BD">
            <w:pPr>
              <w:jc w:val="right"/>
              <w:rPr>
                <w:rFonts w:ascii="Times New Roman" w:hAnsi="Times New Roman" w:cs="Times New Roman"/>
                <w:b/>
                <w:bCs/>
                <w:sz w:val="24"/>
                <w:szCs w:val="24"/>
              </w:rPr>
            </w:pPr>
          </w:p>
        </w:tc>
      </w:tr>
    </w:tbl>
    <w:p w14:paraId="31D874BF" w14:textId="77777777" w:rsidR="007712BD" w:rsidRPr="007712BD" w:rsidRDefault="007712BD" w:rsidP="007712BD">
      <w:pPr>
        <w:spacing w:line="240" w:lineRule="auto"/>
        <w:contextualSpacing/>
        <w:jc w:val="center"/>
        <w:rPr>
          <w:rFonts w:ascii="Times New Roman" w:eastAsia="Times New Roman" w:hAnsi="Times New Roman" w:cs="Times New Roman"/>
          <w:b/>
          <w:sz w:val="24"/>
          <w:szCs w:val="24"/>
        </w:rPr>
      </w:pPr>
    </w:p>
    <w:p w14:paraId="58038B04" w14:textId="77777777" w:rsidR="007712BD" w:rsidRPr="007712BD" w:rsidRDefault="007712BD" w:rsidP="00C1000A">
      <w:pPr>
        <w:spacing w:after="0" w:line="240" w:lineRule="auto"/>
        <w:ind w:right="-99"/>
        <w:contextualSpacing/>
        <w:jc w:val="center"/>
        <w:rPr>
          <w:rFonts w:ascii="Times New Roman" w:eastAsia="Times New Roman" w:hAnsi="Times New Roman" w:cs="Times New Roman"/>
          <w:b/>
          <w:sz w:val="24"/>
          <w:szCs w:val="24"/>
        </w:rPr>
      </w:pPr>
      <w:r w:rsidRPr="007712BD">
        <w:rPr>
          <w:rFonts w:ascii="Times New Roman" w:eastAsia="Times New Roman" w:hAnsi="Times New Roman" w:cs="Times New Roman"/>
          <w:b/>
          <w:sz w:val="24"/>
          <w:szCs w:val="24"/>
        </w:rPr>
        <w:t>Par nekustamā īpašuma Rankas pagastā ar nosaukumu “Eglītes”, ēkas ar kadastra apzīmējumu 50840040251001 nedzīvojamās telpas 19,4 m</w:t>
      </w:r>
      <w:r w:rsidRPr="007712BD">
        <w:rPr>
          <w:rFonts w:ascii="Times New Roman" w:eastAsia="Times New Roman" w:hAnsi="Times New Roman" w:cs="Times New Roman"/>
          <w:b/>
          <w:sz w:val="24"/>
          <w:szCs w:val="24"/>
          <w:vertAlign w:val="superscript"/>
        </w:rPr>
        <w:t>2</w:t>
      </w:r>
      <w:r w:rsidRPr="007712BD">
        <w:rPr>
          <w:rFonts w:ascii="Times New Roman" w:eastAsia="Times New Roman" w:hAnsi="Times New Roman" w:cs="Times New Roman"/>
          <w:b/>
          <w:sz w:val="24"/>
          <w:szCs w:val="24"/>
        </w:rPr>
        <w:t xml:space="preserve"> platībā un zemes vienības ar kadastra apzīmējumu 50840040251 daļas nomas tiesību izsoles rīkošanu</w:t>
      </w:r>
    </w:p>
    <w:p w14:paraId="1AF90B2C" w14:textId="77777777" w:rsidR="007712BD" w:rsidRPr="007712BD" w:rsidRDefault="007712BD" w:rsidP="007712BD">
      <w:pPr>
        <w:spacing w:after="0" w:line="240" w:lineRule="auto"/>
        <w:ind w:right="-99"/>
        <w:contextualSpacing/>
        <w:jc w:val="center"/>
        <w:rPr>
          <w:rFonts w:ascii="Times New Roman" w:hAnsi="Times New Roman" w:cs="Times New Roman"/>
          <w:b/>
          <w:sz w:val="24"/>
          <w:szCs w:val="24"/>
        </w:rPr>
      </w:pPr>
    </w:p>
    <w:p w14:paraId="5F2E4DFB" w14:textId="77777777" w:rsidR="007712BD" w:rsidRPr="007712BD" w:rsidRDefault="007712BD" w:rsidP="007712BD">
      <w:pPr>
        <w:spacing w:after="0" w:line="360" w:lineRule="auto"/>
        <w:ind w:right="-99" w:firstLine="720"/>
        <w:contextualSpacing/>
        <w:jc w:val="both"/>
        <w:rPr>
          <w:rFonts w:ascii="Times New Roman" w:hAnsi="Times New Roman"/>
          <w:sz w:val="24"/>
          <w:szCs w:val="24"/>
        </w:rPr>
      </w:pPr>
      <w:r w:rsidRPr="007712BD">
        <w:rPr>
          <w:rFonts w:ascii="Times New Roman" w:hAnsi="Times New Roman"/>
          <w:sz w:val="24"/>
          <w:szCs w:val="24"/>
        </w:rPr>
        <w:lastRenderedPageBreak/>
        <w:t>Gulbenes novada pašvaldībā saņemts Vladyslav Zaitsev, personas kods 326544-63706</w:t>
      </w:r>
      <w:r w:rsidRPr="007712BD">
        <w:rPr>
          <w:rFonts w:ascii="Times New Roman" w:hAnsi="Times New Roman"/>
          <w:bCs/>
          <w:sz w:val="24"/>
          <w:szCs w:val="24"/>
        </w:rPr>
        <w:t>,</w:t>
      </w:r>
      <w:r w:rsidRPr="007712BD">
        <w:rPr>
          <w:rFonts w:ascii="Times New Roman" w:hAnsi="Times New Roman"/>
          <w:b/>
          <w:sz w:val="24"/>
          <w:szCs w:val="24"/>
        </w:rPr>
        <w:t xml:space="preserve"> </w:t>
      </w:r>
      <w:r w:rsidRPr="007712BD">
        <w:rPr>
          <w:rFonts w:ascii="Times New Roman" w:hAnsi="Times New Roman"/>
          <w:sz w:val="24"/>
          <w:szCs w:val="24"/>
        </w:rPr>
        <w:t>dzīvesvieta:</w:t>
      </w:r>
      <w:r w:rsidRPr="007712BD">
        <w:t xml:space="preserve"> </w:t>
      </w:r>
      <w:r w:rsidRPr="007712BD">
        <w:rPr>
          <w:rFonts w:ascii="Times New Roman" w:hAnsi="Times New Roman"/>
          <w:sz w:val="24"/>
          <w:szCs w:val="24"/>
        </w:rPr>
        <w:t>“Straujūdrupi”, Variņu pag., Smiltenes nov., LV-444726, 2024.gada 4.oktobra iesniegums (Gulbenes novada pašvaldībā saņemts 2024.gada 4.oktobrī un reģistrēts ar Nr.</w:t>
      </w:r>
      <w:r w:rsidRPr="007712BD">
        <w:t xml:space="preserve"> </w:t>
      </w:r>
      <w:r w:rsidRPr="007712BD">
        <w:rPr>
          <w:rFonts w:ascii="Times New Roman" w:hAnsi="Times New Roman"/>
          <w:sz w:val="24"/>
          <w:szCs w:val="24"/>
        </w:rPr>
        <w:t>GND/5.13.1/24/1932-Z), kurā lūgts iznomāt nedzīvojamo telpu ar platību 19,4 m</w:t>
      </w:r>
      <w:r w:rsidRPr="007712BD">
        <w:rPr>
          <w:rFonts w:ascii="Times New Roman" w:hAnsi="Times New Roman"/>
          <w:sz w:val="24"/>
          <w:szCs w:val="24"/>
          <w:vertAlign w:val="superscript"/>
        </w:rPr>
        <w:t>2</w:t>
      </w:r>
      <w:r w:rsidRPr="007712BD">
        <w:rPr>
          <w:rFonts w:ascii="Times New Roman" w:hAnsi="Times New Roman"/>
          <w:sz w:val="24"/>
          <w:szCs w:val="24"/>
        </w:rPr>
        <w:t xml:space="preserve">, telpu grupas kadastra apzīmējums 5084 004 0251 001 009, kura atrodas Rankas pagasta nekustamā īpašumā “Eglītes”, </w:t>
      </w:r>
      <w:r w:rsidRPr="007712BD">
        <w:rPr>
          <w:rFonts w:ascii="Times New Roman" w:hAnsi="Times New Roman"/>
          <w:noProof/>
          <w:sz w:val="24"/>
          <w:szCs w:val="24"/>
        </w:rPr>
        <w:t xml:space="preserve"> kadastra Nr. 5084 004 0251, sastāvā esošajā ēkā (būvē) ar kadastra  apzīmējumu 5084 004 0251 001.</w:t>
      </w:r>
    </w:p>
    <w:p w14:paraId="0E727C77" w14:textId="77777777" w:rsidR="007712BD" w:rsidRPr="007712BD" w:rsidRDefault="007712BD" w:rsidP="007712BD">
      <w:pPr>
        <w:spacing w:after="0" w:line="360" w:lineRule="auto"/>
        <w:ind w:firstLine="567"/>
        <w:jc w:val="both"/>
        <w:rPr>
          <w:rFonts w:ascii="Times New Roman" w:eastAsia="Times New Roman" w:hAnsi="Times New Roman"/>
          <w:sz w:val="24"/>
          <w:szCs w:val="24"/>
        </w:rPr>
      </w:pPr>
      <w:r w:rsidRPr="007712BD">
        <w:rPr>
          <w:rFonts w:ascii="Times New Roman" w:eastAsia="Times New Roman" w:hAnsi="Times New Roman"/>
          <w:sz w:val="24"/>
          <w:szCs w:val="24"/>
        </w:rPr>
        <w:t>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Pašvaldību likuma 73.panta trešā daļa cita starpā nosaka, ka mantas daļu, kas nav nepieciešama šā panta pirmajā daļā minētajiem mērķiem, pašvaldība var izmantot, lai saimnieciskā kārtā gūtu ienākumus, savukārt šā panta ceturtā daļa nosaka, ka pašvaldībai ir tiesības iegūt un atsavināt kustamo un nekustamo īpašumu, kā arī veikt citas privāttiesiskas darbības, ievērojot likumā noteikto par rīcību ar publiskas personas finanšu līdzekļiem un mantu.</w:t>
      </w:r>
    </w:p>
    <w:p w14:paraId="591D9262" w14:textId="77777777" w:rsidR="007712BD" w:rsidRPr="007712BD" w:rsidRDefault="007712BD" w:rsidP="007712BD">
      <w:pPr>
        <w:spacing w:after="0" w:line="360" w:lineRule="auto"/>
        <w:ind w:firstLine="567"/>
        <w:jc w:val="both"/>
        <w:rPr>
          <w:rFonts w:ascii="Times New Roman" w:hAnsi="Times New Roman"/>
          <w:sz w:val="24"/>
          <w:szCs w:val="24"/>
        </w:rPr>
      </w:pPr>
      <w:r w:rsidRPr="007712BD">
        <w:rPr>
          <w:rFonts w:ascii="Times New Roman" w:hAnsi="Times New Roman"/>
          <w:sz w:val="24"/>
          <w:szCs w:val="24"/>
        </w:rPr>
        <w:t>Ministru kabineta 2018.gada 20.februāra noteikumu Nr.97 “Publiskas personas mantas iznomāšanas noteikumi” (turpmāk – Noteikumi) 12.punkts  nosaka, ka lēmumu par nomas objekta nodošanu iznomāšanai pieņem iznomātājs. Noteikumu 24.punkts nosaka, ka nomas objekta iznomātājs pieņem lēmumu par piemērojamo izsoles veidu. Noteikumu 26.punkts nosaka, ka iznomātājs šo noteikumu 25.punktā minēto informāciju publicē iznomātāja tīmekļvietnē. Iznomātājs papildus var izmantot arī citus informācijas paziņošanas veidus, lai informācija sasniegtu pēc iespējas plašāku nomas tiesību pretendentu loku.</w:t>
      </w:r>
    </w:p>
    <w:p w14:paraId="5E85996F" w14:textId="77777777" w:rsidR="007712BD" w:rsidRPr="007712BD" w:rsidRDefault="007712BD" w:rsidP="007712BD">
      <w:pPr>
        <w:spacing w:after="0" w:line="360" w:lineRule="auto"/>
        <w:ind w:firstLine="567"/>
        <w:jc w:val="both"/>
        <w:rPr>
          <w:rFonts w:ascii="Times New Roman" w:hAnsi="Times New Roman"/>
          <w:sz w:val="24"/>
          <w:szCs w:val="24"/>
        </w:rPr>
      </w:pPr>
      <w:r w:rsidRPr="007712BD">
        <w:rPr>
          <w:rFonts w:ascii="Times New Roman" w:hAnsi="Times New Roman"/>
          <w:sz w:val="24"/>
          <w:szCs w:val="24"/>
        </w:rPr>
        <w:t>Saskaņā ar Noteikumu 80.punktu nekustamās mantas nosacītās nomas maksas noteikšanai iznomātājs var pieaicināt neatkarīgu vērtētāju.</w:t>
      </w:r>
      <w:r w:rsidRPr="007712BD">
        <w:t xml:space="preserve"> </w:t>
      </w:r>
      <w:r w:rsidRPr="007712BD">
        <w:rPr>
          <w:rFonts w:ascii="Times New Roman" w:hAnsi="Times New Roman" w:cs="Times New Roman"/>
          <w:sz w:val="24"/>
          <w:szCs w:val="24"/>
          <w:shd w:val="clear" w:color="auto" w:fill="FFFFFF"/>
        </w:rPr>
        <w:t>Ja iznomā nomas objektu, kas sastāv no būves un zemes, un nomas maksas noteikšanai pieaicina neatkarīgu vērtētāju, nomas maksu nosaka visam nomas objektam kopā atbilstoši neatkarīga vērtētāja noteiktai tirgus nomas maksai.</w:t>
      </w:r>
      <w:r w:rsidRPr="007712BD">
        <w:rPr>
          <w:rFonts w:ascii="Arial" w:hAnsi="Arial" w:cs="Arial"/>
          <w:sz w:val="20"/>
          <w:szCs w:val="20"/>
          <w:shd w:val="clear" w:color="auto" w:fill="FFFFFF"/>
        </w:rPr>
        <w:t> </w:t>
      </w:r>
      <w:r w:rsidRPr="007712BD">
        <w:rPr>
          <w:rFonts w:ascii="Times New Roman" w:hAnsi="Times New Roman"/>
          <w:sz w:val="24"/>
          <w:szCs w:val="24"/>
        </w:rPr>
        <w:t>Noteikumu 80.punkts cita starpā nosaka - ja nomas maksas noteikšanai pieaicina neatkarīgu vērtētāju un tā atlīdzības summu ir iespējams attiecināt uz konkrētu nomnieku, nomnieks papildus nomas maksai kompensē iznomātājam neatkarīga vērtētāja atlīdzības summu.</w:t>
      </w:r>
    </w:p>
    <w:p w14:paraId="465C1D60" w14:textId="77777777" w:rsidR="007712BD" w:rsidRPr="007712BD" w:rsidRDefault="007712BD" w:rsidP="007712BD">
      <w:pPr>
        <w:spacing w:after="0" w:line="360" w:lineRule="auto"/>
        <w:ind w:firstLine="567"/>
        <w:jc w:val="both"/>
        <w:rPr>
          <w:rFonts w:ascii="Times New Roman" w:hAnsi="Times New Roman"/>
          <w:sz w:val="24"/>
          <w:szCs w:val="24"/>
        </w:rPr>
      </w:pPr>
      <w:r w:rsidRPr="007712BD">
        <w:rPr>
          <w:rFonts w:ascii="Times New Roman" w:hAnsi="Times New Roman"/>
          <w:sz w:val="24"/>
          <w:szCs w:val="24"/>
        </w:rPr>
        <w:t xml:space="preserve">Atbilstoši Gulbenes novada pašvaldības piesaistītā neatkarīgā vērtētāja sabiedrības ar ierobežotu atbildību “Vindeks”, reģistrācijas numurs </w:t>
      </w:r>
      <w:bookmarkStart w:id="46" w:name="_Hlk188879545"/>
      <w:r w:rsidRPr="007712BD">
        <w:rPr>
          <w:rFonts w:ascii="Times New Roman" w:hAnsi="Times New Roman"/>
          <w:sz w:val="24"/>
          <w:szCs w:val="24"/>
        </w:rPr>
        <w:t>40003562948</w:t>
      </w:r>
      <w:bookmarkEnd w:id="46"/>
      <w:r w:rsidRPr="007712BD">
        <w:rPr>
          <w:rFonts w:ascii="Times New Roman" w:hAnsi="Times New Roman"/>
          <w:sz w:val="24"/>
          <w:szCs w:val="24"/>
        </w:rPr>
        <w:t xml:space="preserve">, 2025.gada </w:t>
      </w:r>
      <w:bookmarkStart w:id="47" w:name="_Hlk119914270"/>
      <w:r w:rsidRPr="007712BD">
        <w:rPr>
          <w:rFonts w:ascii="Times New Roman" w:hAnsi="Times New Roman"/>
          <w:sz w:val="24"/>
          <w:szCs w:val="24"/>
        </w:rPr>
        <w:t xml:space="preserve">6.janvāra </w:t>
      </w:r>
      <w:bookmarkEnd w:id="47"/>
      <w:r w:rsidRPr="007712BD">
        <w:rPr>
          <w:rFonts w:ascii="Times New Roman" w:hAnsi="Times New Roman"/>
          <w:sz w:val="24"/>
          <w:szCs w:val="24"/>
        </w:rPr>
        <w:t>atzinuma par nekustamā īpašuma – neapdzīvojamo telpu Gulbenes novada Rankas pagasta Gaujasrēveļos, “Eglītes”-9, novērtējumam iespējamā garāžas telpas un domājamās daļas no zemes vienības “Eglītes”-9 Rankas pagasts, Gulbenes novads nomas maksa mēnesī bez pievienotās vērtības nodokļa ir 1,30 EUR/m</w:t>
      </w:r>
      <w:r w:rsidRPr="007712BD">
        <w:rPr>
          <w:rFonts w:ascii="Times New Roman" w:hAnsi="Times New Roman"/>
          <w:sz w:val="24"/>
          <w:szCs w:val="24"/>
          <w:vertAlign w:val="superscript"/>
        </w:rPr>
        <w:t>2</w:t>
      </w:r>
      <w:r w:rsidRPr="007712BD">
        <w:rPr>
          <w:rFonts w:ascii="Times New Roman" w:hAnsi="Times New Roman"/>
          <w:sz w:val="24"/>
          <w:szCs w:val="24"/>
        </w:rPr>
        <w:t>.</w:t>
      </w:r>
    </w:p>
    <w:p w14:paraId="56DFD4D9" w14:textId="77777777" w:rsidR="007712BD" w:rsidRPr="007712BD" w:rsidRDefault="007712BD" w:rsidP="007712BD">
      <w:pPr>
        <w:spacing w:after="0" w:line="360" w:lineRule="auto"/>
        <w:ind w:firstLine="567"/>
        <w:jc w:val="both"/>
        <w:rPr>
          <w:rFonts w:ascii="Times New Roman" w:hAnsi="Times New Roman"/>
          <w:sz w:val="24"/>
          <w:szCs w:val="24"/>
        </w:rPr>
      </w:pPr>
      <w:r w:rsidRPr="007712BD">
        <w:rPr>
          <w:rFonts w:ascii="Times New Roman" w:hAnsi="Times New Roman"/>
          <w:sz w:val="24"/>
          <w:szCs w:val="24"/>
        </w:rPr>
        <w:lastRenderedPageBreak/>
        <w:t>Publiskas personas finanšu līdzekļu un mantas izšķērdēšanas novēršanas likuma 6.</w:t>
      </w:r>
      <w:r w:rsidRPr="007712BD">
        <w:rPr>
          <w:rFonts w:ascii="Times New Roman" w:hAnsi="Times New Roman"/>
          <w:sz w:val="24"/>
          <w:szCs w:val="24"/>
          <w:vertAlign w:val="superscript"/>
        </w:rPr>
        <w:t>1</w:t>
      </w:r>
      <w:r w:rsidRPr="007712BD">
        <w:rPr>
          <w:rFonts w:ascii="Times New Roman" w:hAnsi="Times New Roman"/>
          <w:sz w:val="24"/>
          <w:szCs w:val="24"/>
        </w:rPr>
        <w:t>panta pirmā daļa nosaka, ka, ja likumā vai Ministru kabineta noteikumos nav paredzēts citādi, kustamās mantas nomas līgumu slēdz uz laiku, kas nav ilgāks par pieciem gadiem, nekustamā īpašuma nomas līgumu – uz laiku, kas nav ilgāks par 30 gadiem.</w:t>
      </w:r>
    </w:p>
    <w:p w14:paraId="63F57507" w14:textId="067FA6E0" w:rsidR="007712BD" w:rsidRPr="007712BD" w:rsidRDefault="007712BD" w:rsidP="007712BD">
      <w:pPr>
        <w:spacing w:after="0" w:line="360" w:lineRule="auto"/>
        <w:ind w:firstLine="567"/>
        <w:jc w:val="both"/>
        <w:rPr>
          <w:rFonts w:ascii="Times New Roman" w:hAnsi="Times New Roman"/>
          <w:sz w:val="24"/>
          <w:szCs w:val="24"/>
        </w:rPr>
      </w:pPr>
      <w:r w:rsidRPr="007712BD">
        <w:rPr>
          <w:rFonts w:ascii="Times New Roman" w:hAnsi="Times New Roman"/>
          <w:sz w:val="24"/>
          <w:szCs w:val="24"/>
        </w:rPr>
        <w:t xml:space="preserve">Pamatojoties uz Pašvaldību likuma </w:t>
      </w:r>
      <w:r w:rsidRPr="007712BD">
        <w:rPr>
          <w:rFonts w:ascii="Times New Roman" w:eastAsia="Times New Roman" w:hAnsi="Times New Roman"/>
          <w:sz w:val="24"/>
          <w:szCs w:val="24"/>
        </w:rPr>
        <w:t xml:space="preserve">73.panta pirmo, trešo un ceturto daļu, </w:t>
      </w:r>
      <w:r w:rsidRPr="007712BD">
        <w:rPr>
          <w:rFonts w:ascii="Times New Roman" w:hAnsi="Times New Roman"/>
          <w:sz w:val="24"/>
          <w:szCs w:val="24"/>
        </w:rPr>
        <w:t>Publiskas personas finanšu līdzekļu un mantas izšķērdēšanas novēršanas likuma 6.</w:t>
      </w:r>
      <w:r w:rsidRPr="007712BD">
        <w:rPr>
          <w:rFonts w:ascii="Times New Roman" w:hAnsi="Times New Roman"/>
          <w:sz w:val="24"/>
          <w:szCs w:val="24"/>
          <w:vertAlign w:val="superscript"/>
        </w:rPr>
        <w:t xml:space="preserve">1 </w:t>
      </w:r>
      <w:r w:rsidRPr="007712BD">
        <w:rPr>
          <w:rFonts w:ascii="Times New Roman" w:hAnsi="Times New Roman"/>
          <w:sz w:val="24"/>
          <w:szCs w:val="24"/>
        </w:rPr>
        <w:t>panta pirmo daļu, Ministru kabineta 2018.gada 20.februāra noteikumu Nr.97 “Publiskas personas mantas iznomāšanas noteikumi” 12., 24., 26. un 80.punktu, SIA “Vindeks”, reģistrācijas Nr.</w:t>
      </w:r>
      <w:r w:rsidRPr="007712BD">
        <w:t xml:space="preserve"> </w:t>
      </w:r>
      <w:r w:rsidRPr="007712BD">
        <w:rPr>
          <w:rFonts w:ascii="Times New Roman" w:hAnsi="Times New Roman"/>
          <w:sz w:val="24"/>
          <w:szCs w:val="24"/>
        </w:rPr>
        <w:t>40003562948, valdes locekļa A.Badūna (LĪVA profesionālās kvalifikācijas sertifikāts Nr.26; Kompetences uzraudzības biroja izsniegts sertifikāts nekustamā īpašuma vērtēšanai Nr.25) 2025.gada 6.janvāra atzinumu par nekustamā īpašuma – garāžas telpas un domājamās daļas no zemes vienības “Eglītes”, Rankas pagasts, Gulbenes novads novērtēšanu,</w:t>
      </w:r>
      <w:r w:rsidRPr="007712BD">
        <w:rPr>
          <w:rFonts w:ascii="Times New Roman" w:hAnsi="Times New Roman"/>
          <w:color w:val="FF0000"/>
          <w:sz w:val="24"/>
          <w:szCs w:val="24"/>
        </w:rPr>
        <w:t xml:space="preserve"> </w:t>
      </w:r>
      <w:r w:rsidRPr="007712BD">
        <w:rPr>
          <w:rFonts w:ascii="Times New Roman" w:hAnsi="Times New Roman"/>
          <w:sz w:val="24"/>
          <w:szCs w:val="24"/>
        </w:rPr>
        <w:t>un Gulbenes novada pašvaldības m</w:t>
      </w:r>
      <w:r w:rsidRPr="007712BD">
        <w:rPr>
          <w:rFonts w:ascii="Times New Roman" w:hAnsi="Times New Roman"/>
          <w:bCs/>
          <w:sz w:val="24"/>
          <w:szCs w:val="24"/>
        </w:rPr>
        <w:t>antas iznomāšanas komisijas nolikuma, kas apstiprināts ar Gulbenes novada pašvaldības domes 2020.gada 30.jūlija lēmumu Nr. GND/2020/487, 6.2., 8.1., 8.5. un 8.6.apakšpunktu</w:t>
      </w:r>
      <w:r w:rsidRPr="007712BD">
        <w:rPr>
          <w:rFonts w:ascii="Times New Roman" w:hAnsi="Times New Roman"/>
          <w:sz w:val="24"/>
          <w:szCs w:val="24"/>
        </w:rPr>
        <w:t xml:space="preserve">, atklāti balsojot: </w:t>
      </w:r>
      <w:r w:rsidR="001F09FF" w:rsidRPr="007712BD">
        <w:rPr>
          <w:rFonts w:ascii="Times New Roman" w:hAnsi="Times New Roman" w:cs="Times New Roman"/>
          <w:noProof/>
          <w:sz w:val="24"/>
          <w:szCs w:val="24"/>
        </w:rPr>
        <w:t>ar 4 balsīm "Par" (Ineta Otvare, Kristaps Dauksts, Lolita Vīksniņa, Monta Ķelle), "Pret" – nav, "Atturas" – nav, "Nepiedalās" – nav</w:t>
      </w:r>
      <w:r w:rsidR="001F09FF" w:rsidRPr="007712BD">
        <w:rPr>
          <w:rFonts w:ascii="Times New Roman" w:hAnsi="Times New Roman" w:cs="Times New Roman"/>
          <w:sz w:val="24"/>
          <w:szCs w:val="24"/>
        </w:rPr>
        <w:t>, NOLEMJ:</w:t>
      </w:r>
    </w:p>
    <w:p w14:paraId="5A977278" w14:textId="77777777" w:rsidR="007712BD" w:rsidRPr="007712BD" w:rsidRDefault="007712BD">
      <w:pPr>
        <w:numPr>
          <w:ilvl w:val="0"/>
          <w:numId w:val="29"/>
        </w:numPr>
        <w:tabs>
          <w:tab w:val="left" w:pos="709"/>
          <w:tab w:val="left" w:pos="851"/>
        </w:tabs>
        <w:spacing w:after="0" w:line="360" w:lineRule="auto"/>
        <w:ind w:left="0" w:firstLine="567"/>
        <w:contextualSpacing/>
        <w:jc w:val="both"/>
        <w:rPr>
          <w:rFonts w:ascii="Times New Roman" w:eastAsia="Calibri" w:hAnsi="Times New Roman" w:cs="Times New Roman"/>
          <w:sz w:val="24"/>
          <w:szCs w:val="24"/>
          <w:lang w:eastAsia="lv-LV"/>
        </w:rPr>
      </w:pPr>
      <w:r w:rsidRPr="007712BD">
        <w:rPr>
          <w:rFonts w:ascii="Times New Roman" w:eastAsia="Calibri" w:hAnsi="Times New Roman" w:cs="Times New Roman"/>
          <w:sz w:val="24"/>
          <w:szCs w:val="24"/>
          <w:lang w:eastAsia="lv-LV"/>
        </w:rPr>
        <w:t>RĪKOT nekustamā īpašuma Rankas pagastā ar nosaukumu “Eglītes”, kadastra Nr.</w:t>
      </w:r>
      <w:r w:rsidRPr="007712BD">
        <w:rPr>
          <w:rFonts w:ascii="Tahoma" w:hAnsi="Tahoma" w:cs="Tahoma"/>
          <w:color w:val="333333"/>
          <w:sz w:val="18"/>
          <w:szCs w:val="18"/>
          <w:shd w:val="clear" w:color="auto" w:fill="F6FCF1"/>
        </w:rPr>
        <w:t xml:space="preserve"> </w:t>
      </w:r>
      <w:r w:rsidRPr="007712BD">
        <w:rPr>
          <w:rFonts w:ascii="Times New Roman" w:eastAsia="Calibri" w:hAnsi="Times New Roman" w:cs="Times New Roman"/>
          <w:sz w:val="24"/>
          <w:szCs w:val="24"/>
          <w:lang w:eastAsia="lv-LV"/>
        </w:rPr>
        <w:t>5084 004 0251, sastāvā esošās ēkas ar kadastra apzīmējumu 5084 004 0251 001, adrese: “Eglītes”, Gaujasrēveļi, Rankas pagasts, Gulbenes novads, telpu grupas kadastra apzīmējums 5072 006 0389 001 009 nedzīvojamās telpas 19,4 m</w:t>
      </w:r>
      <w:r w:rsidRPr="007712BD">
        <w:rPr>
          <w:rFonts w:ascii="Times New Roman" w:eastAsia="Calibri" w:hAnsi="Times New Roman" w:cs="Times New Roman"/>
          <w:sz w:val="24"/>
          <w:szCs w:val="24"/>
          <w:vertAlign w:val="superscript"/>
          <w:lang w:eastAsia="lv-LV"/>
        </w:rPr>
        <w:t>2</w:t>
      </w:r>
      <w:r w:rsidRPr="007712BD">
        <w:rPr>
          <w:rFonts w:ascii="Times New Roman" w:eastAsia="Calibri" w:hAnsi="Times New Roman" w:cs="Times New Roman"/>
          <w:sz w:val="24"/>
          <w:szCs w:val="24"/>
          <w:lang w:eastAsia="lv-LV"/>
        </w:rPr>
        <w:t xml:space="preserve"> platībā</w:t>
      </w:r>
      <w:r w:rsidRPr="007712BD">
        <w:rPr>
          <w:rFonts w:ascii="Times New Roman" w:eastAsia="Calibri" w:hAnsi="Times New Roman" w:cs="Times New Roman"/>
          <w:noProof/>
          <w:sz w:val="24"/>
          <w:szCs w:val="24"/>
          <w:lang w:eastAsia="lv-LV"/>
        </w:rPr>
        <w:t xml:space="preserve"> un tās uzturēšanai 194/6440 domājamās daļas no zemes vienības ar kadastra  apzīmējumu 5084 004 0251, nomas tiesību mutisku izsoli ar mērķi - </w:t>
      </w:r>
      <w:r w:rsidRPr="007712BD">
        <w:rPr>
          <w:rFonts w:ascii="Times New Roman" w:eastAsia="Calibri" w:hAnsi="Times New Roman" w:cs="Times New Roman"/>
          <w:sz w:val="24"/>
          <w:szCs w:val="24"/>
          <w:lang w:eastAsia="lv-LV"/>
        </w:rPr>
        <w:t>autogarāža transporta novietošanai</w:t>
      </w:r>
      <w:r w:rsidRPr="007712BD">
        <w:rPr>
          <w:rFonts w:ascii="Times New Roman" w:eastAsia="Calibri" w:hAnsi="Times New Roman" w:cs="Times New Roman"/>
          <w:noProof/>
          <w:sz w:val="24"/>
          <w:szCs w:val="24"/>
          <w:lang w:eastAsia="lv-LV"/>
        </w:rPr>
        <w:t>.</w:t>
      </w:r>
    </w:p>
    <w:p w14:paraId="7F0F5921" w14:textId="77777777" w:rsidR="007712BD" w:rsidRPr="007712BD" w:rsidRDefault="007712BD">
      <w:pPr>
        <w:numPr>
          <w:ilvl w:val="0"/>
          <w:numId w:val="29"/>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7712BD">
        <w:rPr>
          <w:rFonts w:ascii="Times New Roman" w:eastAsia="Calibri" w:hAnsi="Times New Roman" w:cs="Times New Roman"/>
          <w:noProof/>
          <w:sz w:val="24"/>
          <w:szCs w:val="24"/>
          <w:lang w:eastAsia="lv-LV"/>
        </w:rPr>
        <w:t xml:space="preserve">NOTEIKT izsoles nosacīto nomas maksu (izsoles sākumcenu) 25,22 EUR (divdesmit pieci </w:t>
      </w:r>
      <w:r w:rsidRPr="007712BD">
        <w:rPr>
          <w:rFonts w:ascii="Times New Roman" w:eastAsia="Calibri" w:hAnsi="Times New Roman" w:cs="Times New Roman"/>
          <w:i/>
          <w:iCs/>
          <w:noProof/>
          <w:sz w:val="24"/>
          <w:szCs w:val="24"/>
          <w:lang w:eastAsia="lv-LV"/>
        </w:rPr>
        <w:t>euro</w:t>
      </w:r>
      <w:r w:rsidRPr="007712BD">
        <w:rPr>
          <w:rFonts w:ascii="Times New Roman" w:eastAsia="Calibri" w:hAnsi="Times New Roman" w:cs="Times New Roman"/>
          <w:noProof/>
          <w:sz w:val="24"/>
          <w:szCs w:val="24"/>
          <w:lang w:eastAsia="lv-LV"/>
        </w:rPr>
        <w:t xml:space="preserve"> divdesmit divi centi) </w:t>
      </w:r>
      <w:r w:rsidRPr="007712BD">
        <w:rPr>
          <w:rFonts w:ascii="Times New Roman" w:eastAsia="Calibri" w:hAnsi="Times New Roman" w:cs="Times New Roman"/>
          <w:noProof/>
          <w:color w:val="000000" w:themeColor="text1"/>
          <w:sz w:val="24"/>
          <w:szCs w:val="24"/>
          <w:lang w:eastAsia="lv-LV"/>
        </w:rPr>
        <w:t>mēnesī</w:t>
      </w:r>
      <w:r w:rsidRPr="007712BD">
        <w:rPr>
          <w:rFonts w:ascii="Times New Roman" w:eastAsia="Calibri" w:hAnsi="Times New Roman" w:cs="Times New Roman"/>
          <w:noProof/>
          <w:sz w:val="24"/>
          <w:szCs w:val="24"/>
          <w:lang w:eastAsia="lv-LV"/>
        </w:rPr>
        <w:t xml:space="preserve"> bez pievienotās vērtības</w:t>
      </w:r>
      <w:r w:rsidRPr="007712BD">
        <w:rPr>
          <w:rFonts w:ascii="Times New Roman" w:eastAsia="Calibri" w:hAnsi="Times New Roman" w:cs="Times New Roman"/>
          <w:sz w:val="24"/>
          <w:szCs w:val="24"/>
          <w:lang w:eastAsia="lv-LV"/>
        </w:rPr>
        <w:t xml:space="preserve"> nodokļa.</w:t>
      </w:r>
    </w:p>
    <w:p w14:paraId="0ADB4AA4" w14:textId="77777777" w:rsidR="007712BD" w:rsidRPr="007712BD" w:rsidRDefault="007712BD">
      <w:pPr>
        <w:numPr>
          <w:ilvl w:val="0"/>
          <w:numId w:val="29"/>
        </w:numPr>
        <w:tabs>
          <w:tab w:val="left" w:pos="851"/>
        </w:tabs>
        <w:spacing w:after="0" w:line="360" w:lineRule="auto"/>
        <w:contextualSpacing/>
        <w:jc w:val="both"/>
        <w:rPr>
          <w:rFonts w:ascii="Times New Roman" w:eastAsia="Calibri" w:hAnsi="Times New Roman" w:cs="Times New Roman"/>
          <w:color w:val="000000"/>
          <w:sz w:val="24"/>
          <w:szCs w:val="24"/>
          <w:lang w:eastAsia="lv-LV"/>
        </w:rPr>
      </w:pPr>
      <w:r w:rsidRPr="007712BD">
        <w:rPr>
          <w:rFonts w:ascii="Times New Roman" w:eastAsia="Calibri" w:hAnsi="Times New Roman" w:cs="Times New Roman"/>
          <w:sz w:val="24"/>
          <w:szCs w:val="24"/>
          <w:lang w:eastAsia="lv-LV"/>
        </w:rPr>
        <w:t>APSTIPRINĀT pirmās nomas tiesību izsoles noteikumus (1.pielikums).</w:t>
      </w:r>
    </w:p>
    <w:p w14:paraId="19CB2E9A" w14:textId="77777777" w:rsidR="007712BD" w:rsidRPr="007712BD" w:rsidRDefault="007712BD">
      <w:pPr>
        <w:numPr>
          <w:ilvl w:val="0"/>
          <w:numId w:val="29"/>
        </w:numPr>
        <w:tabs>
          <w:tab w:val="left" w:pos="851"/>
        </w:tabs>
        <w:spacing w:after="0" w:line="360" w:lineRule="auto"/>
        <w:contextualSpacing/>
        <w:jc w:val="both"/>
        <w:rPr>
          <w:rFonts w:ascii="Times New Roman" w:eastAsia="Calibri" w:hAnsi="Times New Roman" w:cs="Times New Roman"/>
          <w:color w:val="000000"/>
          <w:sz w:val="24"/>
          <w:szCs w:val="24"/>
          <w:lang w:eastAsia="lv-LV"/>
        </w:rPr>
      </w:pPr>
      <w:r w:rsidRPr="007712BD">
        <w:rPr>
          <w:rFonts w:ascii="Times New Roman" w:eastAsia="Calibri" w:hAnsi="Times New Roman" w:cs="Times New Roman"/>
          <w:noProof/>
          <w:sz w:val="24"/>
          <w:szCs w:val="24"/>
          <w:lang w:eastAsia="lv-LV"/>
        </w:rPr>
        <w:t>APSTIPRINĀT nomas tiesību izsoles publicējamo informāciju (2.pielikums).</w:t>
      </w:r>
    </w:p>
    <w:p w14:paraId="22C78631" w14:textId="77777777" w:rsidR="007712BD" w:rsidRPr="007712BD" w:rsidRDefault="007712BD">
      <w:pPr>
        <w:numPr>
          <w:ilvl w:val="0"/>
          <w:numId w:val="29"/>
        </w:numPr>
        <w:tabs>
          <w:tab w:val="left" w:pos="567"/>
          <w:tab w:val="left" w:pos="709"/>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7712BD">
        <w:rPr>
          <w:rFonts w:ascii="Times New Roman" w:eastAsia="Calibri" w:hAnsi="Times New Roman" w:cs="Times New Roman"/>
          <w:noProof/>
          <w:sz w:val="24"/>
          <w:szCs w:val="24"/>
          <w:lang w:eastAsia="lv-LV"/>
        </w:rPr>
        <w:t>PUBLICĒT šā lēmuma 4.</w:t>
      </w:r>
      <w:r w:rsidRPr="007712BD">
        <w:rPr>
          <w:rFonts w:ascii="Calibri" w:eastAsia="Calibri" w:hAnsi="Calibri" w:cs="Times New Roman"/>
          <w:sz w:val="20"/>
          <w:szCs w:val="20"/>
          <w:lang w:eastAsia="lv-LV"/>
        </w:rPr>
        <w:t> </w:t>
      </w:r>
      <w:r w:rsidRPr="007712BD">
        <w:rPr>
          <w:rFonts w:ascii="Times New Roman" w:eastAsia="Calibri" w:hAnsi="Times New Roman" w:cs="Times New Roman"/>
          <w:noProof/>
          <w:sz w:val="24"/>
          <w:szCs w:val="24"/>
          <w:lang w:eastAsia="lv-LV"/>
        </w:rPr>
        <w:t xml:space="preserve">punktā minēto informāciju un izsoles noteikumus Gulbenes novada pašvaldības tīmekļvietnē </w:t>
      </w:r>
      <w:hyperlink r:id="rId94" w:history="1">
        <w:r w:rsidRPr="007712BD">
          <w:rPr>
            <w:rFonts w:ascii="Times New Roman" w:eastAsia="Calibri" w:hAnsi="Times New Roman" w:cs="Times New Roman"/>
            <w:noProof/>
            <w:color w:val="0563C1" w:themeColor="hyperlink"/>
            <w:sz w:val="24"/>
            <w:szCs w:val="24"/>
            <w:u w:val="single"/>
            <w:lang w:eastAsia="lv-LV"/>
          </w:rPr>
          <w:t>www.gulbene.lv</w:t>
        </w:r>
      </w:hyperlink>
      <w:r w:rsidRPr="007712BD">
        <w:rPr>
          <w:rFonts w:ascii="Times New Roman" w:eastAsia="Calibri" w:hAnsi="Times New Roman" w:cs="Times New Roman"/>
          <w:noProof/>
          <w:sz w:val="24"/>
          <w:szCs w:val="24"/>
          <w:lang w:eastAsia="lv-LV"/>
        </w:rPr>
        <w:t>.</w:t>
      </w:r>
    </w:p>
    <w:p w14:paraId="240C6F14" w14:textId="77777777" w:rsidR="007712BD" w:rsidRDefault="007712BD" w:rsidP="00F11505">
      <w:pPr>
        <w:widowControl w:val="0"/>
        <w:tabs>
          <w:tab w:val="left" w:pos="1560"/>
        </w:tabs>
        <w:suppressAutoHyphens/>
        <w:spacing w:after="0" w:line="360" w:lineRule="auto"/>
        <w:jc w:val="both"/>
        <w:rPr>
          <w:rFonts w:ascii="Times New Roman" w:hAnsi="Times New Roman" w:cs="Times New Roman"/>
          <w:sz w:val="24"/>
          <w:szCs w:val="24"/>
        </w:rPr>
      </w:pPr>
    </w:p>
    <w:p w14:paraId="106190F3" w14:textId="77777777" w:rsidR="00C1000A" w:rsidRDefault="00C1000A" w:rsidP="00F11505">
      <w:pPr>
        <w:widowControl w:val="0"/>
        <w:tabs>
          <w:tab w:val="left" w:pos="1560"/>
        </w:tabs>
        <w:suppressAutoHyphens/>
        <w:spacing w:after="0" w:line="360" w:lineRule="auto"/>
        <w:jc w:val="both"/>
        <w:rPr>
          <w:rFonts w:ascii="Times New Roman" w:hAnsi="Times New Roman" w:cs="Times New Roman"/>
          <w:sz w:val="24"/>
          <w:szCs w:val="24"/>
        </w:rPr>
      </w:pPr>
    </w:p>
    <w:p w14:paraId="18846A72" w14:textId="77777777" w:rsidR="00C1000A" w:rsidRDefault="00C1000A" w:rsidP="00F11505">
      <w:pPr>
        <w:widowControl w:val="0"/>
        <w:tabs>
          <w:tab w:val="left" w:pos="1560"/>
        </w:tabs>
        <w:suppressAutoHyphens/>
        <w:spacing w:after="0" w:line="360" w:lineRule="auto"/>
        <w:jc w:val="both"/>
        <w:rPr>
          <w:rFonts w:ascii="Times New Roman" w:hAnsi="Times New Roman" w:cs="Times New Roman"/>
          <w:sz w:val="24"/>
          <w:szCs w:val="24"/>
        </w:rPr>
      </w:pPr>
    </w:p>
    <w:p w14:paraId="7ABB898C" w14:textId="77777777" w:rsidR="00C1000A" w:rsidRDefault="00C1000A" w:rsidP="00F11505">
      <w:pPr>
        <w:widowControl w:val="0"/>
        <w:tabs>
          <w:tab w:val="left" w:pos="1560"/>
        </w:tabs>
        <w:suppressAutoHyphens/>
        <w:spacing w:after="0" w:line="360" w:lineRule="auto"/>
        <w:jc w:val="both"/>
        <w:rPr>
          <w:rFonts w:ascii="Times New Roman" w:hAnsi="Times New Roman" w:cs="Times New Roman"/>
          <w:sz w:val="24"/>
          <w:szCs w:val="24"/>
        </w:rPr>
      </w:pPr>
    </w:p>
    <w:p w14:paraId="07AB92FB" w14:textId="77777777" w:rsidR="00C1000A" w:rsidRDefault="00C1000A" w:rsidP="00F11505">
      <w:pPr>
        <w:widowControl w:val="0"/>
        <w:tabs>
          <w:tab w:val="left" w:pos="1560"/>
        </w:tabs>
        <w:suppressAutoHyphens/>
        <w:spacing w:after="0" w:line="360" w:lineRule="auto"/>
        <w:jc w:val="both"/>
        <w:rPr>
          <w:rFonts w:ascii="Times New Roman" w:hAnsi="Times New Roman" w:cs="Times New Roman"/>
          <w:sz w:val="24"/>
          <w:szCs w:val="24"/>
        </w:rPr>
      </w:pPr>
    </w:p>
    <w:p w14:paraId="12797AD2" w14:textId="77777777" w:rsidR="00C1000A" w:rsidRDefault="00C1000A" w:rsidP="00F11505">
      <w:pPr>
        <w:widowControl w:val="0"/>
        <w:tabs>
          <w:tab w:val="left" w:pos="1560"/>
        </w:tabs>
        <w:suppressAutoHyphens/>
        <w:spacing w:after="0" w:line="360" w:lineRule="auto"/>
        <w:jc w:val="both"/>
        <w:rPr>
          <w:rFonts w:ascii="Times New Roman" w:hAnsi="Times New Roman" w:cs="Times New Roman"/>
          <w:sz w:val="24"/>
          <w:szCs w:val="24"/>
        </w:rPr>
      </w:pPr>
    </w:p>
    <w:p w14:paraId="3FA2F305" w14:textId="77777777" w:rsidR="00C1000A" w:rsidRDefault="00C1000A" w:rsidP="00F11505">
      <w:pPr>
        <w:widowControl w:val="0"/>
        <w:tabs>
          <w:tab w:val="left" w:pos="1560"/>
        </w:tabs>
        <w:suppressAutoHyphens/>
        <w:spacing w:after="0" w:line="360" w:lineRule="auto"/>
        <w:jc w:val="both"/>
        <w:rPr>
          <w:rFonts w:ascii="Times New Roman" w:hAnsi="Times New Roman" w:cs="Times New Roman"/>
          <w:sz w:val="24"/>
          <w:szCs w:val="24"/>
        </w:rPr>
      </w:pPr>
    </w:p>
    <w:p w14:paraId="6E108400" w14:textId="77777777" w:rsidR="007712BD" w:rsidRDefault="007712BD" w:rsidP="00F11505">
      <w:pPr>
        <w:widowControl w:val="0"/>
        <w:tabs>
          <w:tab w:val="left" w:pos="1560"/>
        </w:tabs>
        <w:suppressAutoHyphens/>
        <w:spacing w:after="0" w:line="360" w:lineRule="auto"/>
        <w:jc w:val="both"/>
        <w:rPr>
          <w:rFonts w:ascii="Times New Roman" w:hAnsi="Times New Roman" w:cs="Times New Roman"/>
          <w:sz w:val="24"/>
          <w:szCs w:val="24"/>
        </w:rPr>
      </w:pPr>
    </w:p>
    <w:p w14:paraId="61925ACF" w14:textId="77777777" w:rsidR="007712BD" w:rsidRPr="007712BD" w:rsidRDefault="007712BD" w:rsidP="007712BD">
      <w:pPr>
        <w:tabs>
          <w:tab w:val="left" w:pos="5387"/>
        </w:tabs>
        <w:spacing w:after="0"/>
        <w:jc w:val="right"/>
        <w:rPr>
          <w:rFonts w:ascii="Times New Roman" w:eastAsia="Calibri" w:hAnsi="Times New Roman" w:cs="Times New Roman"/>
          <w:bCs/>
          <w:sz w:val="20"/>
          <w:szCs w:val="20"/>
        </w:rPr>
      </w:pPr>
      <w:r w:rsidRPr="007712BD">
        <w:rPr>
          <w:rFonts w:ascii="Times New Roman" w:eastAsia="Calibri" w:hAnsi="Times New Roman" w:cs="Times New Roman"/>
          <w:bCs/>
          <w:sz w:val="20"/>
          <w:szCs w:val="20"/>
        </w:rPr>
        <w:lastRenderedPageBreak/>
        <w:t>1.pielikums</w:t>
      </w:r>
    </w:p>
    <w:p w14:paraId="46B2B049" w14:textId="77777777" w:rsidR="007712BD" w:rsidRPr="007712BD" w:rsidRDefault="007712BD" w:rsidP="007712BD">
      <w:pPr>
        <w:tabs>
          <w:tab w:val="left" w:pos="5387"/>
        </w:tabs>
        <w:spacing w:after="0"/>
        <w:jc w:val="right"/>
        <w:rPr>
          <w:rFonts w:ascii="Times New Roman" w:hAnsi="Times New Roman" w:cs="Times New Roman"/>
          <w:sz w:val="20"/>
          <w:szCs w:val="20"/>
        </w:rPr>
      </w:pPr>
      <w:r w:rsidRPr="007712BD">
        <w:rPr>
          <w:rFonts w:ascii="Times New Roman" w:hAnsi="Times New Roman" w:cs="Times New Roman"/>
          <w:sz w:val="20"/>
          <w:szCs w:val="20"/>
        </w:rPr>
        <w:tab/>
        <w:t>Gulbenes novada pašvaldības mantas</w:t>
      </w:r>
    </w:p>
    <w:p w14:paraId="5021A860" w14:textId="22E37BC4" w:rsidR="007712BD" w:rsidRPr="007712BD" w:rsidRDefault="007712BD" w:rsidP="007712BD">
      <w:pPr>
        <w:tabs>
          <w:tab w:val="left" w:pos="5387"/>
        </w:tabs>
        <w:spacing w:after="0"/>
        <w:jc w:val="right"/>
        <w:rPr>
          <w:rFonts w:ascii="Times New Roman" w:hAnsi="Times New Roman" w:cs="Times New Roman"/>
          <w:sz w:val="20"/>
          <w:szCs w:val="20"/>
        </w:rPr>
      </w:pPr>
      <w:r w:rsidRPr="007712BD">
        <w:rPr>
          <w:rFonts w:ascii="Times New Roman" w:hAnsi="Times New Roman" w:cs="Times New Roman"/>
          <w:sz w:val="20"/>
          <w:szCs w:val="20"/>
        </w:rPr>
        <w:tab/>
        <w:t xml:space="preserve">iznomāšanas komisijas </w:t>
      </w:r>
      <w:r w:rsidR="00C1000A">
        <w:rPr>
          <w:rFonts w:ascii="Times New Roman" w:hAnsi="Times New Roman" w:cs="Times New Roman"/>
          <w:sz w:val="20"/>
          <w:szCs w:val="20"/>
        </w:rPr>
        <w:t xml:space="preserve">2025.gada 29.janvāra </w:t>
      </w:r>
      <w:r w:rsidRPr="007712BD">
        <w:rPr>
          <w:rFonts w:ascii="Times New Roman" w:hAnsi="Times New Roman" w:cs="Times New Roman"/>
          <w:sz w:val="20"/>
          <w:szCs w:val="20"/>
        </w:rPr>
        <w:t>lēmumam</w:t>
      </w:r>
    </w:p>
    <w:p w14:paraId="36454C22" w14:textId="58C52D7F" w:rsidR="007712BD" w:rsidRPr="007712BD" w:rsidRDefault="007712BD" w:rsidP="007712BD">
      <w:pPr>
        <w:tabs>
          <w:tab w:val="left" w:pos="5387"/>
        </w:tabs>
        <w:spacing w:after="0"/>
        <w:jc w:val="right"/>
        <w:rPr>
          <w:rFonts w:ascii="Times New Roman" w:hAnsi="Times New Roman" w:cs="Times New Roman"/>
          <w:sz w:val="20"/>
          <w:szCs w:val="20"/>
        </w:rPr>
      </w:pPr>
      <w:r w:rsidRPr="007712BD">
        <w:rPr>
          <w:rFonts w:ascii="Times New Roman" w:hAnsi="Times New Roman" w:cs="Times New Roman"/>
          <w:sz w:val="20"/>
          <w:szCs w:val="20"/>
        </w:rPr>
        <w:tab/>
        <w:t>Nr. GND/2.6.2/25/</w:t>
      </w:r>
      <w:r w:rsidR="00C1000A">
        <w:rPr>
          <w:rFonts w:ascii="Times New Roman" w:hAnsi="Times New Roman" w:cs="Times New Roman"/>
          <w:sz w:val="20"/>
          <w:szCs w:val="20"/>
        </w:rPr>
        <w:t>41</w:t>
      </w:r>
    </w:p>
    <w:p w14:paraId="1B86855A" w14:textId="77777777" w:rsidR="007712BD" w:rsidRPr="007712BD" w:rsidRDefault="007712BD" w:rsidP="007712BD">
      <w:pPr>
        <w:spacing w:after="0"/>
        <w:jc w:val="center"/>
        <w:rPr>
          <w:rFonts w:ascii="Times New Roman" w:eastAsia="Calibri" w:hAnsi="Times New Roman" w:cs="Times New Roman"/>
          <w:b/>
          <w:sz w:val="24"/>
          <w:szCs w:val="24"/>
        </w:rPr>
      </w:pPr>
    </w:p>
    <w:p w14:paraId="12B68EBC" w14:textId="77777777" w:rsidR="007712BD" w:rsidRPr="007712BD" w:rsidRDefault="007712BD" w:rsidP="007712BD">
      <w:pPr>
        <w:spacing w:after="0" w:line="276" w:lineRule="auto"/>
        <w:ind w:right="-58"/>
        <w:jc w:val="center"/>
        <w:rPr>
          <w:rFonts w:ascii="Times New Roman" w:eastAsia="Times New Roman" w:hAnsi="Times New Roman" w:cs="Times New Roman"/>
          <w:b/>
          <w:sz w:val="24"/>
          <w:szCs w:val="24"/>
        </w:rPr>
      </w:pPr>
      <w:r w:rsidRPr="007712BD">
        <w:rPr>
          <w:rFonts w:ascii="Times New Roman" w:eastAsia="Times New Roman" w:hAnsi="Times New Roman" w:cs="Times New Roman"/>
          <w:b/>
          <w:sz w:val="24"/>
          <w:szCs w:val="24"/>
        </w:rPr>
        <w:t>Nedzīvojamās ēkas ar kadastra apzīmējumu 5084 004 0251 001 un adresi “Eglītes”, Gaujasrēveļi, Rankas pagasts, Gulbenes novads, telpu grupas ar kadastra apzīmējumu 5084 004 0251 001 009 19,4 m</w:t>
      </w:r>
      <w:r w:rsidRPr="007712BD">
        <w:rPr>
          <w:rFonts w:ascii="Times New Roman" w:eastAsia="Times New Roman" w:hAnsi="Times New Roman" w:cs="Times New Roman"/>
          <w:b/>
          <w:sz w:val="24"/>
          <w:szCs w:val="24"/>
          <w:vertAlign w:val="superscript"/>
        </w:rPr>
        <w:t>2</w:t>
      </w:r>
      <w:r w:rsidRPr="007712BD">
        <w:rPr>
          <w:rFonts w:ascii="Times New Roman" w:eastAsia="Times New Roman" w:hAnsi="Times New Roman" w:cs="Times New Roman"/>
          <w:b/>
          <w:sz w:val="24"/>
          <w:szCs w:val="24"/>
        </w:rPr>
        <w:t xml:space="preserve"> platībā un tās uzturēšanai 194/6440 domājamās daļas no zemes vienības ar kadastra apzīmējumu 5084 004 0251</w:t>
      </w:r>
    </w:p>
    <w:p w14:paraId="008E8F41" w14:textId="77777777" w:rsidR="007712BD" w:rsidRPr="007712BD" w:rsidRDefault="007712BD" w:rsidP="007712BD">
      <w:pPr>
        <w:spacing w:after="0" w:line="276" w:lineRule="auto"/>
        <w:ind w:right="-58"/>
        <w:jc w:val="center"/>
        <w:rPr>
          <w:rFonts w:ascii="Times New Roman" w:eastAsia="Calibri" w:hAnsi="Times New Roman" w:cs="Times New Roman"/>
          <w:b/>
          <w:sz w:val="24"/>
          <w:szCs w:val="24"/>
        </w:rPr>
      </w:pPr>
      <w:r w:rsidRPr="007712BD">
        <w:rPr>
          <w:rFonts w:ascii="Times New Roman" w:eastAsia="Calibri" w:hAnsi="Times New Roman" w:cs="Times New Roman"/>
          <w:b/>
          <w:sz w:val="24"/>
          <w:szCs w:val="24"/>
        </w:rPr>
        <w:t>NOMAS TIESĪBU IZSOLES NOTEIKUMI</w:t>
      </w:r>
    </w:p>
    <w:p w14:paraId="781A52A1" w14:textId="77777777" w:rsidR="007712BD" w:rsidRPr="007712BD" w:rsidRDefault="007712BD" w:rsidP="007712BD">
      <w:pPr>
        <w:rPr>
          <w:rFonts w:ascii="Times New Roman" w:eastAsia="Calibri" w:hAnsi="Times New Roman" w:cs="Times New Roman"/>
          <w:b/>
          <w:sz w:val="24"/>
          <w:szCs w:val="24"/>
        </w:rPr>
      </w:pPr>
    </w:p>
    <w:p w14:paraId="24E0D62A" w14:textId="77777777" w:rsidR="007712BD" w:rsidRPr="007712BD" w:rsidRDefault="007712BD">
      <w:pPr>
        <w:numPr>
          <w:ilvl w:val="0"/>
          <w:numId w:val="4"/>
        </w:numPr>
        <w:tabs>
          <w:tab w:val="left" w:pos="284"/>
        </w:tabs>
        <w:spacing w:after="0" w:line="240" w:lineRule="auto"/>
        <w:ind w:left="284" w:hanging="284"/>
        <w:contextualSpacing/>
        <w:jc w:val="center"/>
        <w:rPr>
          <w:rFonts w:ascii="Times New Roman" w:eastAsia="Calibri" w:hAnsi="Times New Roman" w:cs="Times New Roman"/>
          <w:b/>
          <w:sz w:val="24"/>
          <w:szCs w:val="24"/>
        </w:rPr>
      </w:pPr>
      <w:r w:rsidRPr="007712BD">
        <w:rPr>
          <w:rFonts w:ascii="Times New Roman" w:eastAsia="Calibri" w:hAnsi="Times New Roman" w:cs="Times New Roman"/>
          <w:b/>
          <w:sz w:val="24"/>
          <w:szCs w:val="24"/>
        </w:rPr>
        <w:t>Vispārīgie jautājumi</w:t>
      </w:r>
    </w:p>
    <w:p w14:paraId="6084C905" w14:textId="77777777" w:rsidR="007712BD" w:rsidRPr="007712BD" w:rsidRDefault="007712BD" w:rsidP="007712BD">
      <w:pPr>
        <w:tabs>
          <w:tab w:val="left" w:pos="284"/>
        </w:tabs>
        <w:spacing w:after="0" w:line="240" w:lineRule="auto"/>
        <w:ind w:left="284"/>
        <w:contextualSpacing/>
        <w:rPr>
          <w:rFonts w:ascii="Times New Roman" w:eastAsia="Calibri" w:hAnsi="Times New Roman" w:cs="Times New Roman"/>
          <w:b/>
          <w:sz w:val="24"/>
          <w:szCs w:val="24"/>
        </w:rPr>
      </w:pPr>
    </w:p>
    <w:p w14:paraId="6120B4C2" w14:textId="77777777" w:rsidR="007712BD" w:rsidRPr="007712BD" w:rsidRDefault="007712BD">
      <w:pPr>
        <w:numPr>
          <w:ilvl w:val="1"/>
          <w:numId w:val="4"/>
        </w:numPr>
        <w:tabs>
          <w:tab w:val="left" w:pos="284"/>
        </w:tabs>
        <w:spacing w:after="0" w:line="240" w:lineRule="auto"/>
        <w:ind w:left="567" w:hanging="567"/>
        <w:contextualSpacing/>
        <w:jc w:val="both"/>
        <w:rPr>
          <w:rFonts w:ascii="Times New Roman" w:eastAsia="Calibri" w:hAnsi="Times New Roman" w:cs="Times New Roman"/>
          <w:b/>
          <w:sz w:val="24"/>
          <w:szCs w:val="24"/>
        </w:rPr>
      </w:pPr>
      <w:r w:rsidRPr="007712BD">
        <w:rPr>
          <w:rFonts w:ascii="Times New Roman" w:eastAsia="Calibri" w:hAnsi="Times New Roman" w:cs="Times New Roman"/>
          <w:sz w:val="24"/>
          <w:szCs w:val="24"/>
        </w:rPr>
        <w:t xml:space="preserve">Šie izsoles noteikumi nosaka kārtību, kādā rīkojama pirmā </w:t>
      </w:r>
      <w:r w:rsidRPr="007712BD">
        <w:rPr>
          <w:rFonts w:ascii="Times New Roman" w:hAnsi="Times New Roman" w:cs="Times New Roman"/>
          <w:sz w:val="24"/>
          <w:szCs w:val="24"/>
        </w:rPr>
        <w:t xml:space="preserve">mutiska nomas tiesību izsole Gulbenes novada pašvaldībai piederošā </w:t>
      </w:r>
      <w:r w:rsidRPr="007712BD">
        <w:rPr>
          <w:rFonts w:ascii="Times New Roman" w:eastAsia="Calibri" w:hAnsi="Times New Roman" w:cs="Times New Roman"/>
          <w:noProof/>
          <w:sz w:val="24"/>
          <w:szCs w:val="24"/>
        </w:rPr>
        <w:t xml:space="preserve">nekustamā īpašuma </w:t>
      </w:r>
      <w:r w:rsidRPr="007712BD">
        <w:rPr>
          <w:rFonts w:ascii="Times New Roman" w:eastAsia="Calibri" w:hAnsi="Times New Roman" w:cs="Times New Roman"/>
          <w:sz w:val="24"/>
          <w:szCs w:val="24"/>
        </w:rPr>
        <w:t>Rankas pagastā ar nosaukumu “Eglītes”, kadastra numurs 5084 004 0251, sastāvā esošās ēkas, kadastra apzīmējums 5084 004 0251 001, adrese: “Eglītes”, Gaujasrēveļi, Rankas pagasts, Gulbenes novads, telpu grupas ar kadastra apzīmējumu 5084 004 0251 001 009, nedzīvojamās telpas 19,4 m</w:t>
      </w:r>
      <w:r w:rsidRPr="007712BD">
        <w:rPr>
          <w:rFonts w:ascii="Times New Roman" w:eastAsia="Calibri" w:hAnsi="Times New Roman" w:cs="Times New Roman"/>
          <w:sz w:val="24"/>
          <w:szCs w:val="24"/>
          <w:vertAlign w:val="superscript"/>
        </w:rPr>
        <w:t>2</w:t>
      </w:r>
      <w:r w:rsidRPr="007712BD">
        <w:rPr>
          <w:rFonts w:ascii="Times New Roman" w:eastAsia="Calibri" w:hAnsi="Times New Roman" w:cs="Times New Roman"/>
          <w:sz w:val="24"/>
          <w:szCs w:val="24"/>
        </w:rPr>
        <w:t xml:space="preserve"> platībā un tās uzturēšanai 194/6440 domājamās daļas no zemes vienības ar kadastra apzīmējumu 5084 004 0251 </w:t>
      </w:r>
      <w:r w:rsidRPr="007712BD">
        <w:rPr>
          <w:rFonts w:ascii="Times New Roman" w:hAnsi="Times New Roman" w:cs="Times New Roman"/>
          <w:sz w:val="24"/>
          <w:szCs w:val="24"/>
        </w:rPr>
        <w:t>nomnieka noteikšanai.</w:t>
      </w:r>
    </w:p>
    <w:p w14:paraId="3EC35E8D" w14:textId="77777777" w:rsidR="007712BD" w:rsidRPr="007712BD" w:rsidRDefault="007712BD">
      <w:pPr>
        <w:numPr>
          <w:ilvl w:val="1"/>
          <w:numId w:val="4"/>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7712BD">
        <w:rPr>
          <w:rFonts w:ascii="Times New Roman" w:eastAsia="Calibri" w:hAnsi="Times New Roman" w:cs="Times New Roman"/>
          <w:sz w:val="24"/>
          <w:szCs w:val="24"/>
        </w:rPr>
        <w:t>Nomas tiesību izsoles iznomātājs ir Gulbenes novada pašvaldība, reģistrācijas Nr. 90009116327, juridiskā adrese: Ābeļu iela 2, Gulbene, Gulbenes novads, LV-4401 (turpmāk – Iznomātājs).</w:t>
      </w:r>
    </w:p>
    <w:p w14:paraId="680F2C86" w14:textId="77777777" w:rsidR="007712BD" w:rsidRPr="007712BD" w:rsidRDefault="007712BD">
      <w:pPr>
        <w:numPr>
          <w:ilvl w:val="1"/>
          <w:numId w:val="4"/>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7712BD">
        <w:rPr>
          <w:rFonts w:ascii="Times New Roman" w:eastAsia="Calibri" w:hAnsi="Times New Roman" w:cs="Times New Roman"/>
          <w:sz w:val="24"/>
          <w:szCs w:val="24"/>
        </w:rPr>
        <w:t xml:space="preserve">Nomas tiesību izsoli organizē un rīko </w:t>
      </w:r>
      <w:r w:rsidRPr="007712BD">
        <w:rPr>
          <w:rFonts w:ascii="Times New Roman" w:eastAsia="Times New Roman" w:hAnsi="Times New Roman" w:cs="Times New Roman"/>
          <w:sz w:val="24"/>
          <w:szCs w:val="24"/>
        </w:rPr>
        <w:t xml:space="preserve">Gulbenes novada pašvaldības domes izveidota Gulbenes novada pašvaldības mantas iznomāšanas komisija (turpmāk – Komisija), pamatojoties uz </w:t>
      </w:r>
      <w:r w:rsidRPr="007712BD">
        <w:rPr>
          <w:rFonts w:ascii="Times New Roman" w:eastAsia="Calibri" w:hAnsi="Times New Roman" w:cs="Times New Roman"/>
          <w:sz w:val="24"/>
          <w:szCs w:val="24"/>
        </w:rPr>
        <w:t xml:space="preserve">Gulbenes novada pašvaldības mantas iznomāšanas komisijas nolikuma, kas apstiprināts ar Gulbenes novada pašvaldības domes 2020.gada 30.jūlija lēmumu Nr. GND/2020/487, 8.5.apakšpunktu un </w:t>
      </w:r>
      <w:r w:rsidRPr="007712BD">
        <w:rPr>
          <w:rFonts w:ascii="Times New Roman" w:eastAsia="Times New Roman" w:hAnsi="Times New Roman" w:cs="Times New Roman"/>
          <w:sz w:val="24"/>
          <w:szCs w:val="24"/>
        </w:rPr>
        <w:t>Gulbenes novada pašvaldības mantas iznomāšanas komisijas 2025. gada __.februāra lēmumu Nr. GND/2.6.1/25/___ “Par nekustamā īpašuma Rankas pagastā ar nosaukumu “Eglītes”,  ēkas ar kadastra apzīmējumu 50840040251001 nedzīvojamās telpas 19,4 m2 platībā un zemes vienības ar kadastra apzīmējumu 50840040251 daļas nomas tiesību izsoles rīkošanu</w:t>
      </w:r>
      <w:r w:rsidRPr="007712BD">
        <w:rPr>
          <w:rFonts w:ascii="Times New Roman" w:eastAsia="Calibri" w:hAnsi="Times New Roman" w:cs="Times New Roman"/>
          <w:sz w:val="24"/>
          <w:szCs w:val="24"/>
        </w:rPr>
        <w:t>”</w:t>
      </w:r>
      <w:r w:rsidRPr="007712BD">
        <w:rPr>
          <w:rFonts w:ascii="Times New Roman" w:eastAsia="Times New Roman" w:hAnsi="Times New Roman" w:cs="Times New Roman"/>
          <w:sz w:val="24"/>
          <w:szCs w:val="24"/>
        </w:rPr>
        <w:t xml:space="preserve">, ievērojot Publiskas personas finanšu līdzekļu un mantas izšķērdēšanas novēršanas likumu, </w:t>
      </w:r>
      <w:r w:rsidRPr="007712BD">
        <w:rPr>
          <w:rFonts w:ascii="Times New Roman" w:hAnsi="Times New Roman" w:cs="Times New Roman"/>
          <w:sz w:val="24"/>
          <w:szCs w:val="24"/>
        </w:rPr>
        <w:t>Ministru kabineta 2018.gada 20.februāra noteikumus Nr.97 “Publiskas personas mantas iznomāšanas noteikumi”</w:t>
      </w:r>
      <w:r w:rsidRPr="007712BD">
        <w:rPr>
          <w:rFonts w:ascii="Times New Roman" w:eastAsia="Calibri" w:hAnsi="Times New Roman" w:cs="Times New Roman"/>
          <w:sz w:val="24"/>
          <w:szCs w:val="24"/>
        </w:rPr>
        <w:t xml:space="preserve"> un šos izsoles noteikumus</w:t>
      </w:r>
      <w:r w:rsidRPr="007712BD">
        <w:rPr>
          <w:rFonts w:ascii="Times New Roman" w:eastAsia="Times New Roman" w:hAnsi="Times New Roman" w:cs="Times New Roman"/>
          <w:sz w:val="24"/>
          <w:szCs w:val="24"/>
        </w:rPr>
        <w:t xml:space="preserve">. </w:t>
      </w:r>
      <w:r w:rsidRPr="007712BD">
        <w:rPr>
          <w:rFonts w:ascii="Times New Roman" w:eastAsia="Calibri" w:hAnsi="Times New Roman" w:cs="Times New Roman"/>
          <w:sz w:val="24"/>
          <w:szCs w:val="24"/>
        </w:rPr>
        <w:t>Komisijas kontaktpersona (jautājumos par izsoles norisi) ir Gunda Riekstiņa (tālrunis 64474919).</w:t>
      </w:r>
    </w:p>
    <w:p w14:paraId="292C00B3" w14:textId="77777777" w:rsidR="007712BD" w:rsidRPr="007712BD" w:rsidRDefault="007712BD">
      <w:pPr>
        <w:numPr>
          <w:ilvl w:val="1"/>
          <w:numId w:val="4"/>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7712BD">
        <w:rPr>
          <w:rFonts w:ascii="Times New Roman" w:eastAsia="Calibri" w:hAnsi="Times New Roman" w:cs="Times New Roman"/>
          <w:sz w:val="24"/>
          <w:szCs w:val="24"/>
        </w:rPr>
        <w:t xml:space="preserve">Izsoles sludinājums tiek publicēts Gulbenes novada pašvaldības tīmekļa vietnē </w:t>
      </w:r>
      <w:hyperlink r:id="rId95" w:history="1">
        <w:r w:rsidRPr="007712BD">
          <w:rPr>
            <w:rFonts w:ascii="Times New Roman" w:eastAsia="Calibri" w:hAnsi="Times New Roman" w:cs="Times New Roman"/>
            <w:color w:val="0563C1"/>
            <w:sz w:val="24"/>
            <w:szCs w:val="24"/>
            <w:u w:val="single"/>
          </w:rPr>
          <w:t>www.gulbene.lv</w:t>
        </w:r>
      </w:hyperlink>
      <w:r w:rsidRPr="007712BD">
        <w:rPr>
          <w:rFonts w:ascii="Times New Roman" w:eastAsia="Calibri" w:hAnsi="Times New Roman" w:cs="Times New Roman"/>
          <w:sz w:val="24"/>
          <w:szCs w:val="24"/>
        </w:rPr>
        <w:t xml:space="preserve"> sadaļā Izsoles (</w:t>
      </w:r>
      <w:hyperlink r:id="rId96" w:history="1">
        <w:r w:rsidRPr="007712BD">
          <w:rPr>
            <w:rFonts w:ascii="Times New Roman" w:eastAsia="Calibri" w:hAnsi="Times New Roman" w:cs="Times New Roman"/>
            <w:color w:val="0563C1"/>
            <w:sz w:val="24"/>
            <w:szCs w:val="24"/>
            <w:u w:val="single"/>
          </w:rPr>
          <w:t>https://www.gulbene.lv/lv/izsolu-katalogs</w:t>
        </w:r>
      </w:hyperlink>
      <w:r w:rsidRPr="007712BD">
        <w:rPr>
          <w:rFonts w:ascii="Times New Roman" w:eastAsia="Calibri" w:hAnsi="Times New Roman" w:cs="Times New Roman"/>
          <w:sz w:val="24"/>
          <w:szCs w:val="24"/>
        </w:rPr>
        <w:t>).</w:t>
      </w:r>
    </w:p>
    <w:p w14:paraId="18239BB6" w14:textId="77777777" w:rsidR="007712BD" w:rsidRPr="007712BD" w:rsidRDefault="007712BD">
      <w:pPr>
        <w:numPr>
          <w:ilvl w:val="1"/>
          <w:numId w:val="4"/>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7712BD">
        <w:rPr>
          <w:rFonts w:ascii="Times New Roman" w:eastAsia="Calibri" w:hAnsi="Times New Roman" w:cs="Times New Roman"/>
          <w:sz w:val="24"/>
          <w:szCs w:val="24"/>
        </w:rPr>
        <w:t>Ar izsoles noteikumiem un nomas līguma projektu interesenti var iepazīties:</w:t>
      </w:r>
    </w:p>
    <w:p w14:paraId="29194FF0" w14:textId="77777777" w:rsidR="007712BD" w:rsidRPr="007712BD" w:rsidRDefault="007712BD">
      <w:pPr>
        <w:numPr>
          <w:ilvl w:val="2"/>
          <w:numId w:val="4"/>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7712BD">
        <w:rPr>
          <w:rFonts w:ascii="Times New Roman" w:eastAsia="Calibri" w:hAnsi="Times New Roman" w:cs="Times New Roman"/>
          <w:sz w:val="24"/>
          <w:szCs w:val="24"/>
        </w:rPr>
        <w:t>Gulbenes novada Valsts un pašvaldības vienotajā klientu apkalpošanas centrā, Ābeļu ielā 2, Gulbenē, Gulbenes novadā;</w:t>
      </w:r>
    </w:p>
    <w:p w14:paraId="4B1C7437" w14:textId="77777777" w:rsidR="007712BD" w:rsidRPr="007712BD" w:rsidRDefault="007712BD">
      <w:pPr>
        <w:numPr>
          <w:ilvl w:val="2"/>
          <w:numId w:val="4"/>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7712BD">
        <w:rPr>
          <w:rFonts w:ascii="Times New Roman" w:eastAsia="Calibri" w:hAnsi="Times New Roman" w:cs="Times New Roman"/>
          <w:sz w:val="24"/>
          <w:szCs w:val="24"/>
        </w:rPr>
        <w:t xml:space="preserve">Gulbenes novada pašvaldības tīmekļa vietnē </w:t>
      </w:r>
      <w:hyperlink r:id="rId97" w:history="1">
        <w:r w:rsidRPr="007712BD">
          <w:rPr>
            <w:rFonts w:ascii="Times New Roman" w:eastAsia="Calibri" w:hAnsi="Times New Roman" w:cs="Times New Roman"/>
            <w:color w:val="0563C1"/>
            <w:sz w:val="24"/>
            <w:szCs w:val="24"/>
            <w:u w:val="single"/>
          </w:rPr>
          <w:t>http://gulbene.lv</w:t>
        </w:r>
      </w:hyperlink>
      <w:r w:rsidRPr="007712BD">
        <w:rPr>
          <w:rFonts w:ascii="Times New Roman" w:eastAsia="Calibri" w:hAnsi="Times New Roman" w:cs="Times New Roman"/>
          <w:sz w:val="24"/>
          <w:szCs w:val="24"/>
        </w:rPr>
        <w:t xml:space="preserve"> sadaļā Izsoles (</w:t>
      </w:r>
      <w:hyperlink r:id="rId98" w:history="1">
        <w:r w:rsidRPr="007712BD">
          <w:rPr>
            <w:rFonts w:ascii="Times New Roman" w:eastAsia="Calibri" w:hAnsi="Times New Roman" w:cs="Times New Roman"/>
            <w:color w:val="0563C1"/>
            <w:sz w:val="24"/>
            <w:szCs w:val="24"/>
            <w:u w:val="single"/>
          </w:rPr>
          <w:t>https://www.gulbene.lv/lv/izsolu-katalogs</w:t>
        </w:r>
      </w:hyperlink>
      <w:r w:rsidRPr="007712BD">
        <w:rPr>
          <w:rFonts w:ascii="Times New Roman" w:eastAsia="Calibri" w:hAnsi="Times New Roman" w:cs="Times New Roman"/>
          <w:sz w:val="24"/>
          <w:szCs w:val="24"/>
        </w:rPr>
        <w:t>).</w:t>
      </w:r>
    </w:p>
    <w:p w14:paraId="1DA34D81" w14:textId="77777777" w:rsidR="007712BD" w:rsidRPr="007712BD" w:rsidRDefault="007712BD">
      <w:pPr>
        <w:numPr>
          <w:ilvl w:val="1"/>
          <w:numId w:val="4"/>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7712BD">
        <w:rPr>
          <w:rFonts w:ascii="Times New Roman" w:eastAsia="Calibri" w:hAnsi="Times New Roman" w:cs="Times New Roman"/>
          <w:sz w:val="24"/>
          <w:szCs w:val="24"/>
        </w:rPr>
        <w:t>Starp nomas tiesību izsoles dalībniekiem aizliegta vienošanās, kas varētu ietekmēt nomas tiesību izsoles rezultātu un gaitu.</w:t>
      </w:r>
    </w:p>
    <w:p w14:paraId="1CE11A71" w14:textId="77777777" w:rsidR="007712BD" w:rsidRPr="007712BD" w:rsidRDefault="007712BD" w:rsidP="007712BD">
      <w:pPr>
        <w:tabs>
          <w:tab w:val="left" w:pos="567"/>
        </w:tabs>
        <w:spacing w:after="0" w:line="240" w:lineRule="auto"/>
        <w:ind w:left="567"/>
        <w:contextualSpacing/>
        <w:jc w:val="both"/>
        <w:rPr>
          <w:rFonts w:ascii="Times New Roman" w:eastAsia="Calibri" w:hAnsi="Times New Roman" w:cs="Times New Roman"/>
          <w:sz w:val="24"/>
          <w:szCs w:val="24"/>
        </w:rPr>
      </w:pPr>
    </w:p>
    <w:p w14:paraId="02C02CF5" w14:textId="77777777" w:rsidR="007712BD" w:rsidRPr="007712BD" w:rsidRDefault="007712BD">
      <w:pPr>
        <w:numPr>
          <w:ilvl w:val="0"/>
          <w:numId w:val="4"/>
        </w:numPr>
        <w:tabs>
          <w:tab w:val="left" w:pos="284"/>
        </w:tabs>
        <w:spacing w:after="0" w:line="240" w:lineRule="auto"/>
        <w:ind w:left="284" w:hanging="284"/>
        <w:contextualSpacing/>
        <w:jc w:val="center"/>
        <w:rPr>
          <w:rFonts w:ascii="Times New Roman" w:eastAsia="Calibri" w:hAnsi="Times New Roman" w:cs="Times New Roman"/>
          <w:b/>
          <w:sz w:val="24"/>
          <w:szCs w:val="24"/>
        </w:rPr>
      </w:pPr>
      <w:r w:rsidRPr="007712BD">
        <w:rPr>
          <w:rFonts w:ascii="Times New Roman" w:eastAsia="Calibri" w:hAnsi="Times New Roman" w:cs="Times New Roman"/>
          <w:b/>
          <w:sz w:val="24"/>
          <w:szCs w:val="24"/>
        </w:rPr>
        <w:t>Nomas objekts</w:t>
      </w:r>
    </w:p>
    <w:p w14:paraId="2189668F" w14:textId="77777777" w:rsidR="007712BD" w:rsidRPr="007712BD" w:rsidRDefault="007712BD" w:rsidP="007712BD">
      <w:pPr>
        <w:spacing w:after="0" w:line="240" w:lineRule="auto"/>
        <w:ind w:left="720"/>
        <w:contextualSpacing/>
        <w:rPr>
          <w:rFonts w:ascii="Times New Roman" w:eastAsia="Calibri" w:hAnsi="Times New Roman" w:cs="Times New Roman"/>
          <w:b/>
          <w:sz w:val="24"/>
          <w:szCs w:val="24"/>
        </w:rPr>
      </w:pPr>
    </w:p>
    <w:p w14:paraId="2F302E3B" w14:textId="77777777" w:rsidR="007712BD" w:rsidRPr="007712BD" w:rsidRDefault="007712BD">
      <w:pPr>
        <w:numPr>
          <w:ilvl w:val="1"/>
          <w:numId w:val="4"/>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7712BD">
        <w:rPr>
          <w:rFonts w:ascii="Times New Roman" w:eastAsia="Calibri" w:hAnsi="Times New Roman" w:cs="Times New Roman"/>
          <w:sz w:val="24"/>
          <w:szCs w:val="24"/>
        </w:rPr>
        <w:t xml:space="preserve">Nomas objektu veido: </w:t>
      </w:r>
      <w:r w:rsidRPr="007712BD">
        <w:rPr>
          <w:rFonts w:ascii="Times New Roman" w:hAnsi="Times New Roman" w:cs="Times New Roman"/>
          <w:sz w:val="24"/>
          <w:szCs w:val="24"/>
        </w:rPr>
        <w:t xml:space="preserve">Gulbenes novada pašvaldībai piederošā </w:t>
      </w:r>
      <w:r w:rsidRPr="007712BD">
        <w:rPr>
          <w:rFonts w:ascii="Times New Roman" w:eastAsia="Calibri" w:hAnsi="Times New Roman" w:cs="Times New Roman"/>
          <w:noProof/>
          <w:sz w:val="24"/>
          <w:szCs w:val="24"/>
        </w:rPr>
        <w:t xml:space="preserve">nekustamā īpašuma </w:t>
      </w:r>
      <w:r w:rsidRPr="007712BD">
        <w:rPr>
          <w:rFonts w:ascii="Times New Roman" w:eastAsia="Calibri" w:hAnsi="Times New Roman" w:cs="Times New Roman"/>
          <w:sz w:val="24"/>
          <w:szCs w:val="24"/>
        </w:rPr>
        <w:t xml:space="preserve">Rankas pagastā ar nosaukumu “Eglītes”, kadastra numurs 5084 004 0251, sastāvā esošās ēkas, kadastra apzīmējums 5084 004 0251 001, adrese: “Eglītes”, Gaujasrēveļi, Rankas pagasts, </w:t>
      </w:r>
      <w:r w:rsidRPr="007712BD">
        <w:rPr>
          <w:rFonts w:ascii="Times New Roman" w:eastAsia="Calibri" w:hAnsi="Times New Roman" w:cs="Times New Roman"/>
          <w:sz w:val="24"/>
          <w:szCs w:val="24"/>
        </w:rPr>
        <w:lastRenderedPageBreak/>
        <w:t>Gulbenes novads, telpu grupas kadastra apzīmējums 5084 004 0251 001 009, nedzīvojamā telpa 19,4 m</w:t>
      </w:r>
      <w:r w:rsidRPr="007712BD">
        <w:rPr>
          <w:rFonts w:ascii="Times New Roman" w:eastAsia="Calibri" w:hAnsi="Times New Roman" w:cs="Times New Roman"/>
          <w:sz w:val="24"/>
          <w:szCs w:val="24"/>
          <w:vertAlign w:val="superscript"/>
        </w:rPr>
        <w:t>2</w:t>
      </w:r>
      <w:r w:rsidRPr="007712BD">
        <w:rPr>
          <w:rFonts w:ascii="Times New Roman" w:eastAsia="Calibri" w:hAnsi="Times New Roman" w:cs="Times New Roman"/>
          <w:sz w:val="24"/>
          <w:szCs w:val="24"/>
        </w:rPr>
        <w:t xml:space="preserve"> platībā un tās uzturēšanai 194/6440 domājamā daļa no zemes vienības ar kadastra apzīmējumu 5084 004 0251 (turpmāk – Nomas objekts).</w:t>
      </w:r>
    </w:p>
    <w:p w14:paraId="666A5357" w14:textId="77777777" w:rsidR="007712BD" w:rsidRPr="007712BD" w:rsidRDefault="007712BD">
      <w:pPr>
        <w:numPr>
          <w:ilvl w:val="1"/>
          <w:numId w:val="4"/>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7712BD">
        <w:rPr>
          <w:rFonts w:ascii="Times New Roman" w:eastAsia="Calibri" w:hAnsi="Times New Roman" w:cs="Times New Roman"/>
          <w:sz w:val="24"/>
          <w:szCs w:val="24"/>
        </w:rPr>
        <w:t>Īpašuma tiesības uz nekustamo īpašumu ar nosaukumu “Eglītes”, kadastra numurs 5084 004 0251, kura sastāvā ietilpst zemes vienība ar kadastra apzīmējumu 5084 004 0251 un uz tās ēka ar kadastra apzīmējumu 5084 004 0251 001, adrese: “Eglītes”, Gaujasrēveļi, Rankas pagasts, Gulbenes novads, Gulbenes novada pašvaldībai nostiprinātas Vidzemes rajona tiesas Rankas pagasta zemesgrāmatas nodalījumā Nr. </w:t>
      </w:r>
      <w:r w:rsidRPr="007712BD">
        <w:rPr>
          <w:rFonts w:ascii="Times New Roman" w:eastAsia="TimesNewRomanPS-BoldItalicMT" w:hAnsi="Times New Roman" w:cs="Times New Roman"/>
          <w:sz w:val="24"/>
          <w:szCs w:val="24"/>
        </w:rPr>
        <w:t xml:space="preserve">100000526058 </w:t>
      </w:r>
      <w:r w:rsidRPr="007712BD">
        <w:rPr>
          <w:rFonts w:ascii="Times New Roman" w:eastAsia="Calibri" w:hAnsi="Times New Roman" w:cs="Times New Roman"/>
          <w:sz w:val="24"/>
          <w:szCs w:val="24"/>
        </w:rPr>
        <w:t>(2013.gada 16.oktobra Vidzemes rajona tiesas lēmums, žurnāls Nr. </w:t>
      </w:r>
      <w:r w:rsidRPr="007712BD">
        <w:rPr>
          <w:rFonts w:ascii="Times New Roman" w:eastAsia="TimesNewRomanPS-ItalicMT" w:hAnsi="Times New Roman" w:cs="Times New Roman"/>
          <w:sz w:val="24"/>
          <w:szCs w:val="24"/>
          <w14:ligatures w14:val="standardContextual"/>
        </w:rPr>
        <w:t>300003518839</w:t>
      </w:r>
      <w:r w:rsidRPr="007712BD">
        <w:rPr>
          <w:rFonts w:ascii="Times New Roman" w:eastAsia="Calibri" w:hAnsi="Times New Roman" w:cs="Times New Roman"/>
          <w:sz w:val="24"/>
          <w:szCs w:val="24"/>
        </w:rPr>
        <w:t>).</w:t>
      </w:r>
    </w:p>
    <w:p w14:paraId="180C1C81" w14:textId="77777777" w:rsidR="007712BD" w:rsidRPr="007712BD" w:rsidRDefault="007712BD">
      <w:pPr>
        <w:numPr>
          <w:ilvl w:val="1"/>
          <w:numId w:val="4"/>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7712BD">
        <w:rPr>
          <w:rFonts w:ascii="Times New Roman" w:eastAsia="Calibri" w:hAnsi="Times New Roman" w:cs="Times New Roman"/>
          <w:sz w:val="24"/>
          <w:szCs w:val="24"/>
        </w:rPr>
        <w:t>Atbilstoši Gulbenes novada teritorijas plānojumam (apstiprināts ar Gulbenes novada pašvaldības domes 2018. gada 27. decembra saistošajiem noteikumiem Nr. 20 “Gulbenes novada teritorijas plānojums, Teritorijas izmantošanas un apbūves noteikumi un grafiskā daļa”) Nomas objekts atrodas tehniskās apbūves teritorijā. Galvenais Ēkas lietošanas veids – Garāžu ēkas (kods 1242).</w:t>
      </w:r>
    </w:p>
    <w:p w14:paraId="23AE49EC" w14:textId="77777777" w:rsidR="007712BD" w:rsidRPr="007712BD" w:rsidRDefault="007712BD">
      <w:pPr>
        <w:numPr>
          <w:ilvl w:val="1"/>
          <w:numId w:val="4"/>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7712BD">
        <w:rPr>
          <w:rFonts w:ascii="Times New Roman" w:eastAsia="Calibri" w:hAnsi="Times New Roman" w:cs="Times New Roman"/>
          <w:color w:val="000000" w:themeColor="text1"/>
          <w:sz w:val="24"/>
          <w:szCs w:val="24"/>
        </w:rPr>
        <w:t xml:space="preserve">Zemesgrāmatā ierakstītas lietu tiesības, kas apgrūtina Nomas objektu: </w:t>
      </w:r>
    </w:p>
    <w:p w14:paraId="70569A07" w14:textId="77777777" w:rsidR="007712BD" w:rsidRPr="007712BD" w:rsidRDefault="007712BD">
      <w:pPr>
        <w:numPr>
          <w:ilvl w:val="2"/>
          <w:numId w:val="4"/>
        </w:numPr>
        <w:tabs>
          <w:tab w:val="left" w:pos="567"/>
        </w:tabs>
        <w:spacing w:after="0" w:line="240" w:lineRule="auto"/>
        <w:ind w:left="1985" w:hanging="709"/>
        <w:contextualSpacing/>
        <w:jc w:val="both"/>
        <w:rPr>
          <w:rFonts w:ascii="Times New Roman" w:eastAsia="Calibri" w:hAnsi="Times New Roman" w:cs="Times New Roman"/>
          <w:sz w:val="24"/>
          <w:szCs w:val="24"/>
        </w:rPr>
      </w:pPr>
      <w:r w:rsidRPr="007712BD">
        <w:rPr>
          <w:rFonts w:ascii="Times New Roman" w:eastAsia="TimesNewRomanPSMT" w:hAnsi="Times New Roman" w:cs="Times New Roman"/>
          <w:sz w:val="24"/>
          <w:szCs w:val="24"/>
          <w14:ligatures w14:val="standardContextual"/>
        </w:rPr>
        <w:t>aizsargjoslas teritorija gar elektronisko sakaru tīklu gaisvadu līniju  0,0141 ha;</w:t>
      </w:r>
    </w:p>
    <w:p w14:paraId="456000B2" w14:textId="77777777" w:rsidR="007712BD" w:rsidRPr="007712BD" w:rsidRDefault="007712BD">
      <w:pPr>
        <w:numPr>
          <w:ilvl w:val="2"/>
          <w:numId w:val="4"/>
        </w:numPr>
        <w:tabs>
          <w:tab w:val="left" w:pos="567"/>
        </w:tabs>
        <w:spacing w:after="0" w:line="240" w:lineRule="auto"/>
        <w:ind w:left="1985" w:hanging="709"/>
        <w:contextualSpacing/>
        <w:jc w:val="both"/>
        <w:rPr>
          <w:rFonts w:ascii="Times New Roman" w:eastAsia="Calibri" w:hAnsi="Times New Roman" w:cs="Times New Roman"/>
          <w:sz w:val="24"/>
          <w:szCs w:val="24"/>
        </w:rPr>
      </w:pPr>
      <w:r w:rsidRPr="007712BD">
        <w:rPr>
          <w:rFonts w:ascii="Times New Roman" w:eastAsia="TimesNewRomanPSMT" w:hAnsi="Times New Roman" w:cs="Times New Roman"/>
          <w:sz w:val="24"/>
          <w:szCs w:val="24"/>
          <w14:ligatures w14:val="standardContextual"/>
        </w:rPr>
        <w:t>aizsargjoslas (aizsardzības zonas) teritorija ap kultūras pieminekli laukos 0,2013 ha;</w:t>
      </w:r>
    </w:p>
    <w:p w14:paraId="0F0773C6" w14:textId="77777777" w:rsidR="007712BD" w:rsidRPr="007712BD" w:rsidRDefault="007712BD">
      <w:pPr>
        <w:numPr>
          <w:ilvl w:val="2"/>
          <w:numId w:val="4"/>
        </w:numPr>
        <w:tabs>
          <w:tab w:val="left" w:pos="567"/>
        </w:tabs>
        <w:spacing w:after="0" w:line="240" w:lineRule="auto"/>
        <w:ind w:left="1985" w:hanging="709"/>
        <w:contextualSpacing/>
        <w:jc w:val="both"/>
        <w:rPr>
          <w:rFonts w:ascii="Times New Roman" w:eastAsia="Calibri" w:hAnsi="Times New Roman" w:cs="Times New Roman"/>
          <w:sz w:val="24"/>
          <w:szCs w:val="24"/>
        </w:rPr>
      </w:pPr>
      <w:r w:rsidRPr="007712BD">
        <w:rPr>
          <w:rFonts w:ascii="Times New Roman" w:eastAsia="TimesNewRomanPSMT" w:hAnsi="Times New Roman" w:cs="Times New Roman"/>
          <w:sz w:val="24"/>
          <w:szCs w:val="24"/>
          <w14:ligatures w14:val="standardContextual"/>
        </w:rPr>
        <w:t>aizsargjoslas teritorija gar elektrisko tīklu kabeļu līniju 0,0016 ha;</w:t>
      </w:r>
    </w:p>
    <w:p w14:paraId="2BF134DE" w14:textId="77777777" w:rsidR="007712BD" w:rsidRPr="007712BD" w:rsidRDefault="007712BD">
      <w:pPr>
        <w:numPr>
          <w:ilvl w:val="2"/>
          <w:numId w:val="4"/>
        </w:numPr>
        <w:tabs>
          <w:tab w:val="left" w:pos="567"/>
        </w:tabs>
        <w:spacing w:after="0" w:line="240" w:lineRule="auto"/>
        <w:ind w:left="1985" w:hanging="709"/>
        <w:contextualSpacing/>
        <w:jc w:val="both"/>
        <w:rPr>
          <w:rFonts w:ascii="Times New Roman" w:eastAsia="Calibri" w:hAnsi="Times New Roman" w:cs="Times New Roman"/>
          <w:sz w:val="24"/>
          <w:szCs w:val="24"/>
        </w:rPr>
      </w:pPr>
      <w:r w:rsidRPr="007712BD">
        <w:rPr>
          <w:rFonts w:ascii="Times New Roman" w:eastAsia="Calibri" w:hAnsi="Times New Roman" w:cs="Times New Roman"/>
          <w:sz w:val="24"/>
          <w:szCs w:val="24"/>
        </w:rPr>
        <w:t>aizsargjoslas teritorija gar elektrisko tīklu kabeļu līniju 0,0027 ha.</w:t>
      </w:r>
    </w:p>
    <w:p w14:paraId="5F85FC7E" w14:textId="77777777" w:rsidR="007712BD" w:rsidRPr="007712BD" w:rsidRDefault="007712BD">
      <w:pPr>
        <w:numPr>
          <w:ilvl w:val="1"/>
          <w:numId w:val="4"/>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7712BD">
        <w:rPr>
          <w:rFonts w:ascii="Times New Roman" w:eastAsia="Calibri" w:hAnsi="Times New Roman" w:cs="Times New Roman"/>
          <w:sz w:val="24"/>
          <w:szCs w:val="24"/>
        </w:rPr>
        <w:t xml:space="preserve">Nomas tiesību pretendenti, no izsoles sludinājuma publicēšanas dienas Gulbenes novada pašvaldības tīmekļa vietnē </w:t>
      </w:r>
      <w:hyperlink r:id="rId99" w:history="1">
        <w:r w:rsidRPr="007712BD">
          <w:rPr>
            <w:rFonts w:ascii="Times New Roman" w:eastAsia="Calibri" w:hAnsi="Times New Roman" w:cs="Times New Roman"/>
            <w:color w:val="0563C1"/>
            <w:sz w:val="24"/>
            <w:szCs w:val="24"/>
            <w:u w:val="single"/>
          </w:rPr>
          <w:t>www.gulbene.lv</w:t>
        </w:r>
      </w:hyperlink>
      <w:r w:rsidRPr="007712BD">
        <w:rPr>
          <w:rFonts w:ascii="Times New Roman" w:eastAsia="Calibri" w:hAnsi="Times New Roman" w:cs="Times New Roman"/>
          <w:color w:val="000000"/>
          <w:sz w:val="24"/>
          <w:szCs w:val="24"/>
        </w:rPr>
        <w:t xml:space="preserve"> līdz </w:t>
      </w:r>
      <w:r w:rsidRPr="007712BD">
        <w:rPr>
          <w:rFonts w:ascii="Times New Roman" w:eastAsia="Calibri" w:hAnsi="Times New Roman" w:cs="Times New Roman"/>
          <w:b/>
          <w:sz w:val="24"/>
          <w:szCs w:val="24"/>
        </w:rPr>
        <w:t>2025.gada 5.februārim</w:t>
      </w:r>
      <w:r w:rsidRPr="007712BD">
        <w:rPr>
          <w:rFonts w:ascii="Times New Roman" w:eastAsia="Calibri" w:hAnsi="Times New Roman" w:cs="Times New Roman"/>
          <w:sz w:val="24"/>
          <w:szCs w:val="24"/>
        </w:rPr>
        <w:t>, ir tiesīgi iepazīties ar Nomas objektu dabā vismaz divas darba dienas iepriekš, piesakoties un saskaņojot to ar Gulbenes novada Druvienas, Lizuma, Rankas un Tirzas pagastu apvienības pārvaldes vadītāju Irēnu Jansoni, tālrunis 29173978.</w:t>
      </w:r>
    </w:p>
    <w:p w14:paraId="3234516E" w14:textId="77777777" w:rsidR="007712BD" w:rsidRPr="007712BD" w:rsidRDefault="007712BD" w:rsidP="007712BD">
      <w:pPr>
        <w:tabs>
          <w:tab w:val="left" w:pos="567"/>
        </w:tabs>
        <w:spacing w:after="0" w:line="240" w:lineRule="auto"/>
        <w:ind w:left="567"/>
        <w:contextualSpacing/>
        <w:jc w:val="both"/>
        <w:rPr>
          <w:rFonts w:ascii="Times New Roman" w:eastAsia="Calibri" w:hAnsi="Times New Roman" w:cs="Times New Roman"/>
          <w:sz w:val="24"/>
          <w:szCs w:val="24"/>
        </w:rPr>
      </w:pPr>
    </w:p>
    <w:p w14:paraId="1C24B2C5" w14:textId="77777777" w:rsidR="007712BD" w:rsidRPr="007712BD" w:rsidRDefault="007712BD">
      <w:pPr>
        <w:numPr>
          <w:ilvl w:val="0"/>
          <w:numId w:val="4"/>
        </w:numPr>
        <w:tabs>
          <w:tab w:val="left" w:pos="567"/>
        </w:tabs>
        <w:spacing w:after="0" w:line="240" w:lineRule="auto"/>
        <w:ind w:left="426" w:hanging="426"/>
        <w:contextualSpacing/>
        <w:jc w:val="center"/>
        <w:rPr>
          <w:rFonts w:ascii="Times New Roman" w:eastAsia="Calibri" w:hAnsi="Times New Roman" w:cs="Times New Roman"/>
          <w:b/>
          <w:sz w:val="24"/>
          <w:szCs w:val="24"/>
        </w:rPr>
      </w:pPr>
      <w:r w:rsidRPr="007712BD">
        <w:rPr>
          <w:rFonts w:ascii="Times New Roman" w:eastAsia="Calibri" w:hAnsi="Times New Roman" w:cs="Times New Roman"/>
          <w:b/>
          <w:sz w:val="24"/>
          <w:szCs w:val="24"/>
        </w:rPr>
        <w:t>Nomas nosacījumi</w:t>
      </w:r>
    </w:p>
    <w:p w14:paraId="46EADFD2" w14:textId="77777777" w:rsidR="007712BD" w:rsidRPr="007712BD" w:rsidRDefault="007712BD" w:rsidP="007712BD">
      <w:pPr>
        <w:tabs>
          <w:tab w:val="left" w:pos="426"/>
        </w:tabs>
        <w:spacing w:after="0" w:line="240" w:lineRule="auto"/>
        <w:ind w:left="426"/>
        <w:contextualSpacing/>
        <w:rPr>
          <w:rFonts w:ascii="Times New Roman" w:eastAsia="Calibri" w:hAnsi="Times New Roman" w:cs="Times New Roman"/>
          <w:b/>
          <w:sz w:val="24"/>
          <w:szCs w:val="24"/>
        </w:rPr>
      </w:pPr>
    </w:p>
    <w:p w14:paraId="3B99543B" w14:textId="77777777" w:rsidR="007712BD" w:rsidRPr="007712BD" w:rsidRDefault="007712BD">
      <w:pPr>
        <w:numPr>
          <w:ilvl w:val="1"/>
          <w:numId w:val="4"/>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7712BD">
        <w:rPr>
          <w:rFonts w:ascii="Times New Roman" w:eastAsia="Calibri" w:hAnsi="Times New Roman" w:cs="Times New Roman"/>
          <w:sz w:val="24"/>
          <w:szCs w:val="24"/>
        </w:rPr>
        <w:t>Nomas objekta iznomāšanas mērķis:</w:t>
      </w:r>
      <w:r w:rsidRPr="007712BD">
        <w:rPr>
          <w:rFonts w:ascii="Times New Roman" w:eastAsia="Calibri" w:hAnsi="Times New Roman" w:cs="Times New Roman"/>
          <w:b/>
          <w:sz w:val="24"/>
          <w:szCs w:val="24"/>
        </w:rPr>
        <w:t xml:space="preserve"> </w:t>
      </w:r>
      <w:r w:rsidRPr="007712BD">
        <w:rPr>
          <w:rFonts w:ascii="Times New Roman" w:eastAsia="Calibri" w:hAnsi="Times New Roman" w:cs="Times New Roman"/>
          <w:sz w:val="24"/>
          <w:szCs w:val="24"/>
        </w:rPr>
        <w:t>autogarāža transporta novietošanai.</w:t>
      </w:r>
    </w:p>
    <w:p w14:paraId="04412637" w14:textId="77777777" w:rsidR="007712BD" w:rsidRPr="007712BD" w:rsidRDefault="007712BD">
      <w:pPr>
        <w:numPr>
          <w:ilvl w:val="1"/>
          <w:numId w:val="4"/>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7712BD">
        <w:rPr>
          <w:rFonts w:ascii="Times New Roman" w:eastAsia="Calibri" w:hAnsi="Times New Roman" w:cs="Times New Roman"/>
          <w:sz w:val="24"/>
          <w:szCs w:val="24"/>
        </w:rPr>
        <w:t>Nomas objekta nomas līgums (turpmāk – Nomas līgums) tiek slēgts uz termiņu – 5 (pieci) gadi no Nomas līguma spēkā stāšanās dienas. Nomas līgums ir šo izsoles noteikumu neatņemama sastāvdaļa (1.pielikums).</w:t>
      </w:r>
    </w:p>
    <w:p w14:paraId="5263CA18" w14:textId="77777777" w:rsidR="007712BD" w:rsidRPr="007712BD" w:rsidRDefault="007712BD">
      <w:pPr>
        <w:numPr>
          <w:ilvl w:val="1"/>
          <w:numId w:val="4"/>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7712BD">
        <w:rPr>
          <w:rFonts w:ascii="Times New Roman" w:eastAsia="Calibri" w:hAnsi="Times New Roman" w:cs="Times New Roman"/>
          <w:sz w:val="24"/>
          <w:szCs w:val="24"/>
        </w:rPr>
        <w:t>Nomas maksa par Nomas objektu jāsāk maksāt no Nomas līguma spēkā stāšanās dienas Nomas līgumā noteiktajā kārtībā.</w:t>
      </w:r>
    </w:p>
    <w:p w14:paraId="594CEACF" w14:textId="77777777" w:rsidR="007712BD" w:rsidRPr="007712BD" w:rsidRDefault="007712BD">
      <w:pPr>
        <w:numPr>
          <w:ilvl w:val="1"/>
          <w:numId w:val="4"/>
        </w:numPr>
        <w:tabs>
          <w:tab w:val="left" w:pos="567"/>
        </w:tabs>
        <w:spacing w:after="0" w:line="240" w:lineRule="auto"/>
        <w:ind w:left="567" w:hanging="567"/>
        <w:contextualSpacing/>
        <w:jc w:val="both"/>
        <w:rPr>
          <w:rFonts w:ascii="Times New Roman" w:eastAsia="Calibri" w:hAnsi="Times New Roman" w:cs="Times New Roman"/>
          <w:bCs/>
          <w:sz w:val="24"/>
          <w:szCs w:val="24"/>
        </w:rPr>
      </w:pPr>
      <w:r w:rsidRPr="007712BD">
        <w:rPr>
          <w:rFonts w:ascii="Times New Roman" w:eastAsia="Calibri" w:hAnsi="Times New Roman" w:cs="Times New Roman"/>
          <w:bCs/>
          <w:sz w:val="24"/>
          <w:szCs w:val="24"/>
        </w:rPr>
        <w:t xml:space="preserve">Nomnieks papildus nosolītai nomas maksai </w:t>
      </w:r>
      <w:r w:rsidRPr="007712BD">
        <w:rPr>
          <w:rFonts w:ascii="Times New Roman" w:eastAsia="Calibri" w:hAnsi="Times New Roman" w:cs="Times New Roman"/>
          <w:sz w:val="24"/>
          <w:szCs w:val="24"/>
        </w:rPr>
        <w:t>Nomas</w:t>
      </w:r>
      <w:r w:rsidRPr="007712BD">
        <w:rPr>
          <w:rFonts w:ascii="Times New Roman" w:eastAsia="Calibri" w:hAnsi="Times New Roman" w:cs="Times New Roman"/>
          <w:bCs/>
          <w:sz w:val="24"/>
          <w:szCs w:val="24"/>
        </w:rPr>
        <w:t xml:space="preserve"> līgumā noteiktajā kārtībā maksā Iznomātājam </w:t>
      </w:r>
      <w:r w:rsidRPr="007712BD">
        <w:rPr>
          <w:rFonts w:ascii="Times New Roman" w:eastAsia="Times New Roman" w:hAnsi="Times New Roman" w:cs="Times New Roman"/>
          <w:sz w:val="24"/>
          <w:szCs w:val="24"/>
          <w:lang w:eastAsia="lv-LV"/>
        </w:rPr>
        <w:t>normatīvajos aktos noteiktās nodevas un nodokļus (tai skaitā nekustamā īpašuma nodokli un pievienotās vērtības nodokli)</w:t>
      </w:r>
      <w:r w:rsidRPr="007712BD">
        <w:rPr>
          <w:rFonts w:ascii="Times New Roman" w:eastAsia="Calibri" w:hAnsi="Times New Roman" w:cs="Times New Roman"/>
          <w:bCs/>
          <w:sz w:val="24"/>
          <w:szCs w:val="24"/>
        </w:rPr>
        <w:t>.</w:t>
      </w:r>
    </w:p>
    <w:p w14:paraId="76D8FD35" w14:textId="77777777" w:rsidR="007712BD" w:rsidRPr="007712BD" w:rsidRDefault="007712BD">
      <w:pPr>
        <w:numPr>
          <w:ilvl w:val="1"/>
          <w:numId w:val="4"/>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7712BD">
        <w:rPr>
          <w:rFonts w:ascii="Times New Roman" w:eastAsia="Calibri" w:hAnsi="Times New Roman" w:cs="Times New Roman"/>
          <w:sz w:val="24"/>
          <w:szCs w:val="24"/>
        </w:rPr>
        <w:t xml:space="preserve">Nomnieks pēc Nomas līguma spēkā stāšanās Nomas līgumā noteiktajā kārtībā kompensē pieaicinātā sertificēta vērtētāja atlīdzības summu par Nomas objekta nomas maksas noteikšanu, veicot Iznomātājam vienreizēju maksājumu </w:t>
      </w:r>
      <w:r w:rsidRPr="007712BD">
        <w:rPr>
          <w:rFonts w:ascii="Times New Roman" w:eastAsia="Calibri" w:hAnsi="Times New Roman" w:cs="Times New Roman"/>
          <w:noProof/>
          <w:sz w:val="24"/>
          <w:szCs w:val="24"/>
        </w:rPr>
        <w:t xml:space="preserve">192,39 EUR (viens simts deviņdesmit divi </w:t>
      </w:r>
      <w:r w:rsidRPr="007712BD">
        <w:rPr>
          <w:rFonts w:ascii="Times New Roman" w:eastAsia="Calibri" w:hAnsi="Times New Roman" w:cs="Times New Roman"/>
          <w:i/>
          <w:iCs/>
          <w:noProof/>
          <w:sz w:val="24"/>
          <w:szCs w:val="24"/>
        </w:rPr>
        <w:t>euro</w:t>
      </w:r>
      <w:r w:rsidRPr="007712BD">
        <w:rPr>
          <w:rFonts w:ascii="Times New Roman" w:eastAsia="Calibri" w:hAnsi="Times New Roman" w:cs="Times New Roman"/>
          <w:noProof/>
          <w:sz w:val="24"/>
          <w:szCs w:val="24"/>
        </w:rPr>
        <w:t xml:space="preserve"> trīsdesmit deviņi centi)</w:t>
      </w:r>
      <w:r w:rsidRPr="007712BD">
        <w:rPr>
          <w:rFonts w:ascii="Calibri" w:eastAsia="Calibri" w:hAnsi="Calibri" w:cs="Times New Roman"/>
          <w:noProof/>
        </w:rPr>
        <w:t>)</w:t>
      </w:r>
      <w:r w:rsidRPr="007712BD">
        <w:rPr>
          <w:rFonts w:ascii="Times New Roman" w:eastAsia="Times New Roman" w:hAnsi="Times New Roman" w:cs="Times New Roman"/>
          <w:sz w:val="24"/>
          <w:szCs w:val="24"/>
        </w:rPr>
        <w:t>, tai skaitā pievienotās vērtības nodoklis.</w:t>
      </w:r>
    </w:p>
    <w:p w14:paraId="7D76DDAD" w14:textId="77777777" w:rsidR="007712BD" w:rsidRPr="007712BD" w:rsidRDefault="007712BD">
      <w:pPr>
        <w:numPr>
          <w:ilvl w:val="1"/>
          <w:numId w:val="4"/>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7712BD">
        <w:rPr>
          <w:rFonts w:ascii="Times New Roman" w:eastAsia="Calibri" w:hAnsi="Times New Roman" w:cs="Times New Roman"/>
          <w:sz w:val="24"/>
          <w:szCs w:val="24"/>
        </w:rPr>
        <w:t>Nomniekam patstāvīgi jāsaņem visi nepieciešamie saskaņojumi, atļaujas, citi dokumenti, ja tādi nepieciešami, lai Nomas objektu izmantotu Nomas līgumā norādītajam mērķim.</w:t>
      </w:r>
    </w:p>
    <w:p w14:paraId="542326C4" w14:textId="77777777" w:rsidR="007712BD" w:rsidRPr="007712BD" w:rsidRDefault="007712BD">
      <w:pPr>
        <w:numPr>
          <w:ilvl w:val="1"/>
          <w:numId w:val="4"/>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7712BD">
        <w:rPr>
          <w:rFonts w:ascii="Times New Roman" w:eastAsia="Calibri" w:hAnsi="Times New Roman" w:cs="Times New Roman"/>
          <w:sz w:val="24"/>
          <w:szCs w:val="24"/>
        </w:rPr>
        <w:t>Nomniekam nav tiesību nodot Nomas objektu apakšnomā.</w:t>
      </w:r>
    </w:p>
    <w:p w14:paraId="6392FCDA" w14:textId="77777777" w:rsidR="007712BD" w:rsidRPr="007712BD" w:rsidRDefault="007712BD">
      <w:pPr>
        <w:numPr>
          <w:ilvl w:val="1"/>
          <w:numId w:val="4"/>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7712BD">
        <w:rPr>
          <w:rFonts w:ascii="Times New Roman" w:eastAsia="Calibri" w:hAnsi="Times New Roman" w:cs="Times New Roman"/>
          <w:sz w:val="24"/>
          <w:szCs w:val="24"/>
        </w:rPr>
        <w:t xml:space="preserve">Nomniekam netiek piešķirta apbūves tiesība.  </w:t>
      </w:r>
    </w:p>
    <w:p w14:paraId="18FB1442" w14:textId="77777777" w:rsidR="007712BD" w:rsidRPr="007712BD" w:rsidRDefault="007712BD">
      <w:pPr>
        <w:numPr>
          <w:ilvl w:val="1"/>
          <w:numId w:val="4"/>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7712BD">
        <w:rPr>
          <w:rFonts w:ascii="Times New Roman" w:eastAsia="Calibri" w:hAnsi="Times New Roman" w:cs="Times New Roman"/>
          <w:sz w:val="24"/>
          <w:szCs w:val="24"/>
        </w:rPr>
        <w:t>Papildus šo izsoles noteikumu 3.1.-3.8.punktā minētajiem noteikumiem, Nomas līgumā norādīti citi Nomnieka pienākumi, kā arī Nomnieka un Iznomātāja tiesības.</w:t>
      </w:r>
    </w:p>
    <w:p w14:paraId="7344F261" w14:textId="77777777" w:rsidR="007712BD" w:rsidRPr="007712BD" w:rsidRDefault="007712BD" w:rsidP="007712BD">
      <w:pPr>
        <w:tabs>
          <w:tab w:val="left" w:pos="567"/>
        </w:tabs>
        <w:spacing w:after="0" w:line="240" w:lineRule="auto"/>
        <w:jc w:val="both"/>
        <w:rPr>
          <w:rFonts w:ascii="Times New Roman" w:eastAsia="Calibri" w:hAnsi="Times New Roman" w:cs="Times New Roman"/>
          <w:sz w:val="24"/>
          <w:szCs w:val="24"/>
        </w:rPr>
      </w:pPr>
    </w:p>
    <w:p w14:paraId="37135B3D" w14:textId="77777777" w:rsidR="007712BD" w:rsidRPr="007712BD" w:rsidRDefault="007712BD">
      <w:pPr>
        <w:numPr>
          <w:ilvl w:val="0"/>
          <w:numId w:val="5"/>
        </w:numPr>
        <w:tabs>
          <w:tab w:val="left" w:pos="284"/>
        </w:tabs>
        <w:spacing w:after="0" w:line="240" w:lineRule="auto"/>
        <w:contextualSpacing/>
        <w:jc w:val="center"/>
        <w:rPr>
          <w:rFonts w:ascii="Times New Roman" w:eastAsia="Calibri" w:hAnsi="Times New Roman" w:cs="Times New Roman"/>
          <w:b/>
          <w:sz w:val="24"/>
          <w:szCs w:val="24"/>
        </w:rPr>
      </w:pPr>
      <w:r w:rsidRPr="007712BD">
        <w:rPr>
          <w:rFonts w:ascii="Times New Roman" w:eastAsia="Calibri" w:hAnsi="Times New Roman" w:cs="Times New Roman"/>
          <w:b/>
          <w:sz w:val="24"/>
          <w:szCs w:val="24"/>
        </w:rPr>
        <w:t>Izsoles veids, vieta, datums, laiks</w:t>
      </w:r>
    </w:p>
    <w:p w14:paraId="7CA0117E" w14:textId="77777777" w:rsidR="007712BD" w:rsidRPr="007712BD" w:rsidRDefault="007712BD" w:rsidP="007712BD">
      <w:pPr>
        <w:tabs>
          <w:tab w:val="left" w:pos="284"/>
        </w:tabs>
        <w:spacing w:after="0" w:line="240" w:lineRule="auto"/>
        <w:ind w:left="540"/>
        <w:contextualSpacing/>
        <w:rPr>
          <w:rFonts w:ascii="Times New Roman" w:eastAsia="Calibri" w:hAnsi="Times New Roman" w:cs="Times New Roman"/>
          <w:b/>
          <w:sz w:val="24"/>
          <w:szCs w:val="24"/>
        </w:rPr>
      </w:pPr>
    </w:p>
    <w:p w14:paraId="23CC02EA" w14:textId="77777777" w:rsidR="007712BD" w:rsidRPr="007712BD" w:rsidRDefault="007712BD">
      <w:pPr>
        <w:numPr>
          <w:ilvl w:val="1"/>
          <w:numId w:val="5"/>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7712BD">
        <w:rPr>
          <w:rFonts w:ascii="Times New Roman" w:eastAsia="Calibri" w:hAnsi="Times New Roman" w:cs="Times New Roman"/>
          <w:sz w:val="24"/>
          <w:szCs w:val="24"/>
        </w:rPr>
        <w:t>Izsoles veids: mutiska pirmā izsole ar augšupejošu soli.</w:t>
      </w:r>
    </w:p>
    <w:p w14:paraId="64989376" w14:textId="77777777" w:rsidR="007712BD" w:rsidRPr="007712BD" w:rsidRDefault="007712BD">
      <w:pPr>
        <w:numPr>
          <w:ilvl w:val="1"/>
          <w:numId w:val="5"/>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7712BD">
        <w:rPr>
          <w:rFonts w:ascii="Times New Roman" w:eastAsia="Calibri" w:hAnsi="Times New Roman" w:cs="Times New Roman"/>
          <w:sz w:val="24"/>
          <w:szCs w:val="24"/>
        </w:rPr>
        <w:lastRenderedPageBreak/>
        <w:t xml:space="preserve">Izsole notiks </w:t>
      </w:r>
      <w:r w:rsidRPr="007712BD">
        <w:rPr>
          <w:rFonts w:ascii="Times New Roman" w:eastAsia="Calibri" w:hAnsi="Times New Roman" w:cs="Times New Roman"/>
          <w:b/>
          <w:sz w:val="24"/>
          <w:szCs w:val="24"/>
        </w:rPr>
        <w:t>2025. </w:t>
      </w:r>
      <w:r w:rsidRPr="007712BD">
        <w:rPr>
          <w:rFonts w:ascii="Times New Roman" w:eastAsia="Calibri" w:hAnsi="Times New Roman" w:cs="Times New Roman"/>
          <w:b/>
          <w:color w:val="000000" w:themeColor="text1"/>
          <w:sz w:val="24"/>
          <w:szCs w:val="24"/>
        </w:rPr>
        <w:t>gada 7.februārī plkst</w:t>
      </w:r>
      <w:r w:rsidRPr="007712BD">
        <w:rPr>
          <w:rFonts w:ascii="Times New Roman" w:eastAsia="Calibri" w:hAnsi="Times New Roman" w:cs="Times New Roman"/>
          <w:b/>
          <w:sz w:val="24"/>
          <w:szCs w:val="24"/>
        </w:rPr>
        <w:t>. 10.40</w:t>
      </w:r>
      <w:r w:rsidRPr="007712BD">
        <w:rPr>
          <w:rFonts w:ascii="Times New Roman" w:eastAsia="Calibri" w:hAnsi="Times New Roman" w:cs="Times New Roman"/>
          <w:sz w:val="24"/>
          <w:szCs w:val="24"/>
        </w:rPr>
        <w:t>, Gulbenes novada Centrālās pārvaldes ēkā, Ābeļu ielā 2, Gulbenē, Gulbenes novadā, 3. stāva zālē.</w:t>
      </w:r>
    </w:p>
    <w:p w14:paraId="4C5E0882" w14:textId="77777777" w:rsidR="007712BD" w:rsidRPr="007712BD" w:rsidRDefault="007712BD" w:rsidP="007712BD">
      <w:pPr>
        <w:tabs>
          <w:tab w:val="left" w:pos="567"/>
        </w:tabs>
        <w:spacing w:after="0" w:line="240" w:lineRule="auto"/>
        <w:ind w:left="567"/>
        <w:contextualSpacing/>
        <w:jc w:val="both"/>
        <w:rPr>
          <w:rFonts w:ascii="Times New Roman" w:eastAsia="Calibri" w:hAnsi="Times New Roman" w:cs="Times New Roman"/>
          <w:sz w:val="24"/>
          <w:szCs w:val="24"/>
        </w:rPr>
      </w:pPr>
    </w:p>
    <w:p w14:paraId="4E79399E" w14:textId="77777777" w:rsidR="007712BD" w:rsidRPr="007712BD" w:rsidRDefault="007712BD">
      <w:pPr>
        <w:numPr>
          <w:ilvl w:val="0"/>
          <w:numId w:val="5"/>
        </w:numPr>
        <w:tabs>
          <w:tab w:val="left" w:pos="284"/>
        </w:tabs>
        <w:spacing w:after="0" w:line="240" w:lineRule="auto"/>
        <w:ind w:left="284" w:hanging="284"/>
        <w:contextualSpacing/>
        <w:jc w:val="center"/>
        <w:rPr>
          <w:rFonts w:ascii="Times New Roman" w:eastAsia="Calibri" w:hAnsi="Times New Roman" w:cs="Times New Roman"/>
          <w:sz w:val="24"/>
          <w:szCs w:val="24"/>
        </w:rPr>
      </w:pPr>
      <w:r w:rsidRPr="007712BD">
        <w:rPr>
          <w:rFonts w:ascii="Times New Roman" w:eastAsia="Calibri" w:hAnsi="Times New Roman" w:cs="Times New Roman"/>
          <w:b/>
          <w:sz w:val="24"/>
          <w:szCs w:val="24"/>
        </w:rPr>
        <w:t>Izsoles dalībnieki</w:t>
      </w:r>
    </w:p>
    <w:p w14:paraId="1BA44CCD" w14:textId="77777777" w:rsidR="007712BD" w:rsidRPr="007712BD" w:rsidRDefault="007712BD" w:rsidP="007712BD">
      <w:pPr>
        <w:tabs>
          <w:tab w:val="left" w:pos="567"/>
        </w:tabs>
        <w:spacing w:after="0" w:line="240" w:lineRule="auto"/>
        <w:contextualSpacing/>
        <w:jc w:val="both"/>
        <w:rPr>
          <w:rFonts w:ascii="Times New Roman" w:eastAsia="Calibri" w:hAnsi="Times New Roman" w:cs="Times New Roman"/>
          <w:sz w:val="24"/>
          <w:szCs w:val="24"/>
        </w:rPr>
      </w:pPr>
    </w:p>
    <w:p w14:paraId="09230541" w14:textId="77777777" w:rsidR="007712BD" w:rsidRPr="007712BD" w:rsidRDefault="007712BD">
      <w:pPr>
        <w:numPr>
          <w:ilvl w:val="1"/>
          <w:numId w:val="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7712BD">
        <w:rPr>
          <w:rFonts w:ascii="Times New Roman" w:eastAsia="Calibri" w:hAnsi="Times New Roman" w:cs="Times New Roman"/>
          <w:sz w:val="24"/>
          <w:szCs w:val="24"/>
        </w:rPr>
        <w:t xml:space="preserve">Par izsoles dalībnieku var kļūt juridiska persona, personālsabiedrība vai fiziska persona (tai skaitā individuālais komersants), kura saskaņā ar spēkā esošajiem normatīvajiem aktiem un šiem noteikumiem ir tiesīga piedalīties izsolē un iegūt nomas tiesības, </w:t>
      </w:r>
      <w:r w:rsidRPr="007712BD">
        <w:rPr>
          <w:rFonts w:ascii="Times New Roman" w:eastAsia="Times New Roman" w:hAnsi="Times New Roman" w:cs="Times New Roman"/>
          <w:sz w:val="24"/>
          <w:szCs w:val="24"/>
          <w:lang w:eastAsia="lv-LV"/>
        </w:rPr>
        <w:t xml:space="preserve">noteiktajā termiņā iesniegusi pieteikumu dalībai izsolē </w:t>
      </w:r>
      <w:r w:rsidRPr="007712BD">
        <w:rPr>
          <w:rFonts w:ascii="Times New Roman" w:eastAsia="Calibri" w:hAnsi="Times New Roman" w:cs="Times New Roman"/>
          <w:sz w:val="24"/>
          <w:szCs w:val="24"/>
        </w:rPr>
        <w:t>un ir iekļauta šo izsoles noteikumu 6.7. punktā minētajā izsoles dalībnieku sarakstā (turpmāk – izsoles dalībnieks).</w:t>
      </w:r>
    </w:p>
    <w:p w14:paraId="1F8D4B9B" w14:textId="77777777" w:rsidR="007712BD" w:rsidRPr="007712BD" w:rsidRDefault="007712BD">
      <w:pPr>
        <w:numPr>
          <w:ilvl w:val="1"/>
          <w:numId w:val="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7712BD">
        <w:rPr>
          <w:rFonts w:ascii="Times New Roman" w:eastAsia="Calibri" w:hAnsi="Times New Roman" w:cs="Times New Roman"/>
          <w:sz w:val="24"/>
          <w:szCs w:val="24"/>
        </w:rPr>
        <w:t>Par izsoles dalībnieku nevar būt nomas tiesību pretendents:</w:t>
      </w:r>
    </w:p>
    <w:p w14:paraId="0A9A4D9B" w14:textId="77777777" w:rsidR="007712BD" w:rsidRPr="007712BD" w:rsidRDefault="007712BD">
      <w:pPr>
        <w:numPr>
          <w:ilvl w:val="2"/>
          <w:numId w:val="6"/>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7712BD">
        <w:rPr>
          <w:rFonts w:ascii="Times New Roman" w:eastAsia="Calibri" w:hAnsi="Times New Roman" w:cs="Times New Roman"/>
          <w:sz w:val="24"/>
          <w:szCs w:val="24"/>
        </w:rPr>
        <w:t>ar kuru pēdējā gada laikā no šo izsoles noteikumu 6.1. punktā noteiktā pieteikuma iesniegšanas dienas Iznomātājs ir vienpusēji izbeidzis citu līgumu par īpašuma lietošanu, jo nomas tiesību pretendents nav pildījis līgumā noteiktos pienākumus, vai attiecībā uz to ir stājies spēkā tiesas nolēmums, uz kura pamata tiek izbeigts cits ar Iznomātāju noslēgts līgums par īpašuma lietošanu šī nomas tiesību pretendenta rīcības dēļ;</w:t>
      </w:r>
    </w:p>
    <w:p w14:paraId="5C9FF40C" w14:textId="77777777" w:rsidR="007712BD" w:rsidRPr="007712BD" w:rsidRDefault="007712BD">
      <w:pPr>
        <w:numPr>
          <w:ilvl w:val="2"/>
          <w:numId w:val="6"/>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7712BD">
        <w:rPr>
          <w:rFonts w:ascii="Times New Roman" w:eastAsia="Calibri" w:hAnsi="Times New Roman" w:cs="Times New Roman"/>
          <w:sz w:val="24"/>
          <w:szCs w:val="24"/>
        </w:rPr>
        <w:t xml:space="preserve">kuram ir Valsts ieņēmumu dienesta administrēto nodokļu (nodevu) parādi Latvijas Republikā vai valstī, kurā tas reģistrēts, tajā skaitā, valsts sociālās apdrošināšanas iemaksu parādi, kas kopsummā pārsniedz 150 EUR (viens simts piecdesmit </w:t>
      </w:r>
      <w:r w:rsidRPr="007712BD">
        <w:rPr>
          <w:rFonts w:ascii="Times New Roman" w:eastAsia="Calibri" w:hAnsi="Times New Roman" w:cs="Times New Roman"/>
          <w:i/>
          <w:iCs/>
          <w:sz w:val="24"/>
          <w:szCs w:val="24"/>
        </w:rPr>
        <w:t>euro</w:t>
      </w:r>
      <w:r w:rsidRPr="007712BD">
        <w:rPr>
          <w:rFonts w:ascii="Times New Roman" w:eastAsia="Calibri" w:hAnsi="Times New Roman" w:cs="Times New Roman"/>
          <w:sz w:val="24"/>
          <w:szCs w:val="24"/>
        </w:rPr>
        <w:t>);</w:t>
      </w:r>
    </w:p>
    <w:p w14:paraId="7F6247CC" w14:textId="77777777" w:rsidR="007712BD" w:rsidRPr="007712BD" w:rsidRDefault="007712BD">
      <w:pPr>
        <w:numPr>
          <w:ilvl w:val="2"/>
          <w:numId w:val="6"/>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7712BD">
        <w:rPr>
          <w:rFonts w:ascii="Times New Roman" w:eastAsia="Calibri" w:hAnsi="Times New Roman" w:cs="Times New Roman"/>
          <w:sz w:val="24"/>
          <w:szCs w:val="24"/>
        </w:rPr>
        <w:t>kuram ir nekustamā īpašuma nodokļa, nodevu parāds Gulbenes novada pašvaldības budžetam;</w:t>
      </w:r>
    </w:p>
    <w:p w14:paraId="78695C56" w14:textId="77777777" w:rsidR="007712BD" w:rsidRPr="007712BD" w:rsidRDefault="007712BD">
      <w:pPr>
        <w:numPr>
          <w:ilvl w:val="2"/>
          <w:numId w:val="6"/>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7712BD">
        <w:rPr>
          <w:rFonts w:ascii="Times New Roman" w:eastAsia="Calibri" w:hAnsi="Times New Roman" w:cs="Times New Roman"/>
          <w:sz w:val="24"/>
          <w:szCs w:val="24"/>
        </w:rPr>
        <w:t>kuram ar tiesas spriedumu ir pasludināts maksātnespējas process, ar tiesas spriedumu tiek īstenots tiesiskās aizsardzības process, ar tiesas lēmumu tiek īstenots ārpustiesas tiesiskās aizsardzības process vai kura saimnieciskā darbība ir apturēta vai izbeigta, ir uzsākts likvidācijas process;</w:t>
      </w:r>
    </w:p>
    <w:p w14:paraId="7D083990" w14:textId="77777777" w:rsidR="007712BD" w:rsidRPr="007712BD" w:rsidRDefault="007712BD">
      <w:pPr>
        <w:numPr>
          <w:ilvl w:val="2"/>
          <w:numId w:val="6"/>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7712BD">
        <w:rPr>
          <w:rFonts w:ascii="Times New Roman" w:eastAsia="Calibri" w:hAnsi="Times New Roman" w:cs="Times New Roman"/>
          <w:sz w:val="24"/>
          <w:szCs w:val="24"/>
        </w:rPr>
        <w:t>kurš ir atzīstams par nelabticīgu nomnieku, proti, nomas tiesību pretendents, kurš pēdējā gada laikā no šo izsoles noteikumu 6.1.punktā noteiktā pieteikuma iesniegšanas dienas nav labticīgi pildījis ar Iznomātāju vai tā iestādi (struktūrvienību) noslēgtajā līgumā par īpašuma lietošanu noteiktos nomnieka pienākumus – tam ir bijuši vismaz trīs maksājumu kavējumi, kas kopā pārsniedz divu maksājumu periodu, vai Iznomātājam zināmi publiskas personas nekustamā īpašuma uzturēšanai nepieciešamo pakalpojumu maksājumu parādi, vai pretendentam ir jebkādas citas neizpildītas līgumsaistības pret Iznomātāju vai tā iestādi (struktūrvienību);</w:t>
      </w:r>
    </w:p>
    <w:p w14:paraId="3F953FED" w14:textId="77777777" w:rsidR="007712BD" w:rsidRPr="007712BD" w:rsidRDefault="007712BD">
      <w:pPr>
        <w:numPr>
          <w:ilvl w:val="2"/>
          <w:numId w:val="6"/>
        </w:numPr>
        <w:tabs>
          <w:tab w:val="left" w:pos="2127"/>
        </w:tabs>
        <w:spacing w:after="0" w:line="240" w:lineRule="auto"/>
        <w:ind w:left="1276" w:hanging="709"/>
        <w:contextualSpacing/>
        <w:jc w:val="both"/>
        <w:rPr>
          <w:rFonts w:ascii="Times New Roman" w:eastAsia="Calibri" w:hAnsi="Times New Roman" w:cs="Times New Roman"/>
          <w:color w:val="000000" w:themeColor="text1"/>
          <w:sz w:val="24"/>
          <w:szCs w:val="24"/>
        </w:rPr>
      </w:pPr>
      <w:r w:rsidRPr="007712BD">
        <w:rPr>
          <w:rFonts w:ascii="Times New Roman" w:eastAsia="Calibri" w:hAnsi="Times New Roman" w:cs="Times New Roman"/>
          <w:sz w:val="24"/>
          <w:szCs w:val="24"/>
        </w:rPr>
        <w:t xml:space="preserve">kurš ir sankciju subjekts: attiecībā uz šo personu, tās valdes </w:t>
      </w:r>
      <w:r w:rsidRPr="007712BD">
        <w:rPr>
          <w:rFonts w:ascii="Times New Roman" w:eastAsia="Calibri" w:hAnsi="Times New Roman" w:cs="Times New Roman"/>
          <w:color w:val="000000" w:themeColor="text1"/>
          <w:sz w:val="24"/>
          <w:szCs w:val="24"/>
        </w:rPr>
        <w:t>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ir piemērotas starptautiskās vai nacionālās sankcijas vai būtiskas finanšu un kapitāla tirgus intereses ietekmējošas Eiropas Savienības vai Ziemeļatlantijas līguma organizācijas dalībvalsts noteiktās sankcijas;</w:t>
      </w:r>
    </w:p>
    <w:p w14:paraId="5BC22F41" w14:textId="77777777" w:rsidR="007712BD" w:rsidRPr="007712BD" w:rsidRDefault="007712BD">
      <w:pPr>
        <w:numPr>
          <w:ilvl w:val="2"/>
          <w:numId w:val="6"/>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7712BD">
        <w:rPr>
          <w:rFonts w:ascii="Times New Roman" w:eastAsia="Calibri" w:hAnsi="Times New Roman" w:cs="Times New Roman"/>
          <w:color w:val="000000" w:themeColor="text1"/>
          <w:sz w:val="24"/>
          <w:szCs w:val="24"/>
        </w:rPr>
        <w:t>kurš nav iesniedzis šo izsoles noteikumu 6.2.punktā noteiktos dokumentus;</w:t>
      </w:r>
    </w:p>
    <w:p w14:paraId="439BA761" w14:textId="77777777" w:rsidR="007712BD" w:rsidRPr="007712BD" w:rsidRDefault="007712BD">
      <w:pPr>
        <w:numPr>
          <w:ilvl w:val="2"/>
          <w:numId w:val="6"/>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7712BD">
        <w:rPr>
          <w:rFonts w:ascii="Times New Roman" w:eastAsia="Calibri" w:hAnsi="Times New Roman" w:cs="Times New Roman"/>
          <w:color w:val="000000"/>
          <w:sz w:val="24"/>
          <w:szCs w:val="24"/>
        </w:rPr>
        <w:t>kurš neatbilst šo izsoļu noteikumu prasībām.</w:t>
      </w:r>
    </w:p>
    <w:p w14:paraId="45711B1D" w14:textId="77777777" w:rsidR="007712BD" w:rsidRPr="007712BD" w:rsidRDefault="007712BD">
      <w:pPr>
        <w:numPr>
          <w:ilvl w:val="1"/>
          <w:numId w:val="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7712BD">
        <w:rPr>
          <w:rFonts w:ascii="Times New Roman" w:eastAsia="Calibri" w:hAnsi="Times New Roman" w:cs="Times New Roman"/>
          <w:color w:val="000000"/>
          <w:sz w:val="24"/>
          <w:szCs w:val="24"/>
        </w:rPr>
        <w:t>Persona uzskatāma par nomas tiesību pretendentu ar brīdi, kad ir saņemts pretendenta pieteikums un tas ir reģistrēts šajos noteikumos noteiktajā kārtībā.</w:t>
      </w:r>
    </w:p>
    <w:p w14:paraId="1F2A1070" w14:textId="77777777" w:rsidR="007712BD" w:rsidRPr="007712BD" w:rsidRDefault="007712BD" w:rsidP="007712BD">
      <w:pPr>
        <w:tabs>
          <w:tab w:val="left" w:pos="567"/>
        </w:tabs>
        <w:spacing w:after="0" w:line="240" w:lineRule="auto"/>
        <w:ind w:left="567"/>
        <w:contextualSpacing/>
        <w:jc w:val="both"/>
        <w:rPr>
          <w:rFonts w:ascii="Times New Roman" w:eastAsia="Calibri" w:hAnsi="Times New Roman" w:cs="Times New Roman"/>
          <w:sz w:val="24"/>
          <w:szCs w:val="24"/>
        </w:rPr>
      </w:pPr>
    </w:p>
    <w:p w14:paraId="2BC5578E" w14:textId="77777777" w:rsidR="007712BD" w:rsidRPr="007712BD" w:rsidRDefault="007712BD">
      <w:pPr>
        <w:numPr>
          <w:ilvl w:val="0"/>
          <w:numId w:val="6"/>
        </w:numPr>
        <w:spacing w:after="0" w:line="240" w:lineRule="auto"/>
        <w:ind w:left="567" w:hanging="567"/>
        <w:contextualSpacing/>
        <w:jc w:val="center"/>
        <w:rPr>
          <w:rFonts w:ascii="Times New Roman" w:eastAsia="Calibri" w:hAnsi="Times New Roman" w:cs="Times New Roman"/>
          <w:sz w:val="24"/>
          <w:szCs w:val="24"/>
        </w:rPr>
      </w:pPr>
      <w:r w:rsidRPr="007712BD">
        <w:rPr>
          <w:rFonts w:ascii="Times New Roman" w:eastAsia="Calibri" w:hAnsi="Times New Roman" w:cs="Times New Roman"/>
          <w:b/>
          <w:sz w:val="24"/>
          <w:szCs w:val="24"/>
        </w:rPr>
        <w:t>Nomas tiesību pretendentu pieteikumu iesniegšana un izsoles dalībnieku saraksta apstiprināšana</w:t>
      </w:r>
    </w:p>
    <w:p w14:paraId="4CBCA546" w14:textId="77777777" w:rsidR="007712BD" w:rsidRPr="007712BD" w:rsidRDefault="007712BD" w:rsidP="007712BD">
      <w:pPr>
        <w:tabs>
          <w:tab w:val="left" w:pos="1276"/>
        </w:tabs>
        <w:spacing w:after="0" w:line="240" w:lineRule="auto"/>
        <w:contextualSpacing/>
        <w:rPr>
          <w:rFonts w:ascii="Times New Roman" w:eastAsia="Calibri" w:hAnsi="Times New Roman" w:cs="Times New Roman"/>
          <w:sz w:val="24"/>
          <w:szCs w:val="24"/>
        </w:rPr>
      </w:pPr>
    </w:p>
    <w:p w14:paraId="7C1D3B3A" w14:textId="77777777" w:rsidR="007712BD" w:rsidRPr="007712BD" w:rsidRDefault="007712BD">
      <w:pPr>
        <w:numPr>
          <w:ilvl w:val="1"/>
          <w:numId w:val="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7712BD">
        <w:rPr>
          <w:rFonts w:ascii="Times New Roman" w:eastAsia="Calibri" w:hAnsi="Times New Roman" w:cs="Times New Roman"/>
          <w:sz w:val="24"/>
          <w:szCs w:val="24"/>
        </w:rPr>
        <w:t xml:space="preserve">Pieteikums dalībai izsolē iesniedzams Gulbenes novada pašvaldībā </w:t>
      </w:r>
      <w:r w:rsidRPr="007712BD">
        <w:rPr>
          <w:rFonts w:ascii="Times New Roman" w:eastAsia="Calibri" w:hAnsi="Times New Roman" w:cs="Times New Roman"/>
          <w:b/>
          <w:bCs/>
          <w:sz w:val="24"/>
          <w:szCs w:val="24"/>
        </w:rPr>
        <w:t xml:space="preserve">līdz 2025. gada </w:t>
      </w:r>
      <w:r w:rsidRPr="007712BD">
        <w:rPr>
          <w:rFonts w:ascii="Times New Roman" w:eastAsia="Calibri" w:hAnsi="Times New Roman" w:cs="Times New Roman"/>
          <w:b/>
          <w:bCs/>
          <w:color w:val="000000" w:themeColor="text1"/>
          <w:sz w:val="24"/>
          <w:szCs w:val="24"/>
        </w:rPr>
        <w:t>5.februāra plkst</w:t>
      </w:r>
      <w:r w:rsidRPr="007712BD">
        <w:rPr>
          <w:rFonts w:ascii="Times New Roman" w:eastAsia="Calibri" w:hAnsi="Times New Roman" w:cs="Times New Roman"/>
          <w:b/>
          <w:bCs/>
          <w:sz w:val="24"/>
          <w:szCs w:val="24"/>
        </w:rPr>
        <w:t>. 15.00:</w:t>
      </w:r>
    </w:p>
    <w:p w14:paraId="0876273F" w14:textId="77777777" w:rsidR="007712BD" w:rsidRPr="007712BD" w:rsidRDefault="007712BD">
      <w:pPr>
        <w:numPr>
          <w:ilvl w:val="2"/>
          <w:numId w:val="6"/>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7712BD">
        <w:rPr>
          <w:rFonts w:ascii="Times New Roman" w:eastAsia="Calibri" w:hAnsi="Times New Roman" w:cs="Times New Roman"/>
          <w:sz w:val="24"/>
          <w:szCs w:val="24"/>
        </w:rPr>
        <w:lastRenderedPageBreak/>
        <w:t>nododot personīgi Gulbenes novada Valsts un pašvaldības vienotajā klientu apkalpošanas centrā, Ābeļu ielā 2, Gulbenē, Gulbenes novadā (pirmdienās, otrdienās, trešdienās, ceturtdienās no plkst. 8:00 līdz 17:00, piektdienās no plkst. 8:00 līdz 16:00);</w:t>
      </w:r>
    </w:p>
    <w:p w14:paraId="37CC4313" w14:textId="77777777" w:rsidR="007712BD" w:rsidRPr="007712BD" w:rsidRDefault="007712BD">
      <w:pPr>
        <w:numPr>
          <w:ilvl w:val="2"/>
          <w:numId w:val="6"/>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7712BD">
        <w:rPr>
          <w:rFonts w:ascii="Times New Roman" w:eastAsia="Calibri" w:hAnsi="Times New Roman" w:cs="Times New Roman"/>
          <w:sz w:val="24"/>
          <w:szCs w:val="24"/>
        </w:rPr>
        <w:t>nosūtot pa pastu uz adresi: Ābeļu iela 2, Gulbene, Gulbenes novads, LV-4401. Pasta sūtījumam jābūt nogādātam šajā punktā noteiktajā vietā un termiņā. Nomas tiesību pretendents pats personīgi uzņemas nesavlaicīgas piegādes risku.</w:t>
      </w:r>
    </w:p>
    <w:p w14:paraId="323609AB" w14:textId="77777777" w:rsidR="007712BD" w:rsidRPr="007712BD" w:rsidRDefault="007712BD">
      <w:pPr>
        <w:numPr>
          <w:ilvl w:val="1"/>
          <w:numId w:val="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7712BD">
        <w:rPr>
          <w:rFonts w:ascii="Times New Roman" w:eastAsia="Calibri" w:hAnsi="Times New Roman" w:cs="Times New Roman"/>
          <w:sz w:val="24"/>
          <w:szCs w:val="24"/>
        </w:rPr>
        <w:t>Dalībai izsolē pretendents iesniedz šādus dokumentus:</w:t>
      </w:r>
    </w:p>
    <w:p w14:paraId="5E1DAFD3" w14:textId="77777777" w:rsidR="007712BD" w:rsidRPr="007712BD" w:rsidRDefault="007712BD">
      <w:pPr>
        <w:numPr>
          <w:ilvl w:val="2"/>
          <w:numId w:val="6"/>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7712BD">
        <w:rPr>
          <w:rFonts w:ascii="Times New Roman" w:eastAsia="Calibri" w:hAnsi="Times New Roman" w:cs="Times New Roman"/>
          <w:sz w:val="24"/>
          <w:szCs w:val="24"/>
        </w:rPr>
        <w:t>fiziska persona (izņemot individuālo komersantu):</w:t>
      </w:r>
    </w:p>
    <w:p w14:paraId="33EF0F2A" w14:textId="77777777" w:rsidR="007712BD" w:rsidRPr="007712BD" w:rsidRDefault="007712BD">
      <w:pPr>
        <w:numPr>
          <w:ilvl w:val="3"/>
          <w:numId w:val="6"/>
        </w:numPr>
        <w:tabs>
          <w:tab w:val="left" w:pos="2127"/>
        </w:tabs>
        <w:spacing w:after="0" w:line="240" w:lineRule="auto"/>
        <w:ind w:left="2127" w:hanging="851"/>
        <w:contextualSpacing/>
        <w:jc w:val="both"/>
        <w:rPr>
          <w:rFonts w:ascii="Times New Roman" w:eastAsia="Calibri" w:hAnsi="Times New Roman" w:cs="Times New Roman"/>
          <w:sz w:val="24"/>
          <w:szCs w:val="24"/>
        </w:rPr>
      </w:pPr>
      <w:r w:rsidRPr="007712BD">
        <w:rPr>
          <w:rFonts w:ascii="Times New Roman" w:eastAsia="Calibri" w:hAnsi="Times New Roman" w:cs="Times New Roman"/>
          <w:sz w:val="24"/>
          <w:szCs w:val="24"/>
        </w:rPr>
        <w:t>Komisijai adresētu pieteikumu dalībai nomas tiesību izsolē (2.pielikums), kas satur apliecinājumu par to, ka:</w:t>
      </w:r>
    </w:p>
    <w:p w14:paraId="75258C1B" w14:textId="77777777" w:rsidR="007712BD" w:rsidRPr="007712BD" w:rsidRDefault="007712BD">
      <w:pPr>
        <w:numPr>
          <w:ilvl w:val="0"/>
          <w:numId w:val="7"/>
        </w:numPr>
        <w:tabs>
          <w:tab w:val="left" w:pos="2410"/>
        </w:tabs>
        <w:spacing w:after="0" w:line="240" w:lineRule="auto"/>
        <w:ind w:left="2410" w:hanging="283"/>
        <w:contextualSpacing/>
        <w:jc w:val="both"/>
        <w:rPr>
          <w:rFonts w:ascii="Times New Roman" w:eastAsia="Calibri" w:hAnsi="Times New Roman" w:cs="Times New Roman"/>
          <w:sz w:val="24"/>
          <w:szCs w:val="24"/>
        </w:rPr>
      </w:pPr>
      <w:r w:rsidRPr="007712BD">
        <w:rPr>
          <w:rFonts w:ascii="Times New Roman" w:eastAsia="Calibri" w:hAnsi="Times New Roman" w:cs="Times New Roman"/>
          <w:sz w:val="24"/>
          <w:szCs w:val="24"/>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3C7CDD72" w14:textId="77777777" w:rsidR="007712BD" w:rsidRPr="007712BD" w:rsidRDefault="007712BD">
      <w:pPr>
        <w:numPr>
          <w:ilvl w:val="0"/>
          <w:numId w:val="7"/>
        </w:numPr>
        <w:tabs>
          <w:tab w:val="left" w:pos="2410"/>
        </w:tabs>
        <w:spacing w:after="0" w:line="240" w:lineRule="auto"/>
        <w:ind w:left="2410" w:hanging="283"/>
        <w:contextualSpacing/>
        <w:jc w:val="both"/>
        <w:rPr>
          <w:rFonts w:ascii="Times New Roman" w:eastAsia="Calibri" w:hAnsi="Times New Roman" w:cs="Times New Roman"/>
          <w:sz w:val="24"/>
          <w:szCs w:val="24"/>
        </w:rPr>
      </w:pPr>
      <w:r w:rsidRPr="007712BD">
        <w:rPr>
          <w:rFonts w:ascii="Times New Roman" w:eastAsia="Calibri" w:hAnsi="Times New Roman" w:cs="Times New Roman"/>
          <w:sz w:val="24"/>
          <w:szCs w:val="24"/>
        </w:rPr>
        <w:t>nomas tiesību pretendents nav atzīstams par nelabticīgu nomnieku, ievērojot 5.2.5.punktā noteikto;</w:t>
      </w:r>
    </w:p>
    <w:p w14:paraId="1D483F26" w14:textId="77777777" w:rsidR="007712BD" w:rsidRPr="007712BD" w:rsidRDefault="007712BD">
      <w:pPr>
        <w:numPr>
          <w:ilvl w:val="0"/>
          <w:numId w:val="7"/>
        </w:numPr>
        <w:tabs>
          <w:tab w:val="left" w:pos="2410"/>
        </w:tabs>
        <w:spacing w:after="0" w:line="240" w:lineRule="auto"/>
        <w:ind w:left="2410" w:hanging="283"/>
        <w:contextualSpacing/>
        <w:jc w:val="both"/>
        <w:rPr>
          <w:rFonts w:ascii="Times New Roman" w:eastAsia="Calibri" w:hAnsi="Times New Roman" w:cs="Times New Roman"/>
          <w:sz w:val="24"/>
          <w:szCs w:val="24"/>
        </w:rPr>
      </w:pPr>
      <w:r w:rsidRPr="007712BD">
        <w:rPr>
          <w:rFonts w:ascii="Times New Roman" w:eastAsia="Calibri" w:hAnsi="Times New Roman" w:cs="Times New Roman"/>
          <w:sz w:val="24"/>
          <w:szCs w:val="24"/>
        </w:rPr>
        <w:t>nomas tiesību pretendentam uz pieteikuma iesniegšanas brīdi ar tiesas spriedumu nav pasludināts maksātnespējas process;</w:t>
      </w:r>
    </w:p>
    <w:p w14:paraId="77AB5B62" w14:textId="77777777" w:rsidR="007712BD" w:rsidRPr="007712BD" w:rsidRDefault="007712BD">
      <w:pPr>
        <w:numPr>
          <w:ilvl w:val="0"/>
          <w:numId w:val="7"/>
        </w:numPr>
        <w:tabs>
          <w:tab w:val="left" w:pos="2410"/>
        </w:tabs>
        <w:spacing w:after="0" w:line="240" w:lineRule="auto"/>
        <w:ind w:left="2410" w:hanging="283"/>
        <w:contextualSpacing/>
        <w:jc w:val="both"/>
        <w:rPr>
          <w:rFonts w:ascii="Times New Roman" w:eastAsia="Calibri" w:hAnsi="Times New Roman" w:cs="Times New Roman"/>
          <w:sz w:val="24"/>
          <w:szCs w:val="24"/>
        </w:rPr>
      </w:pPr>
      <w:r w:rsidRPr="007712BD">
        <w:rPr>
          <w:rFonts w:ascii="Times New Roman" w:eastAsia="Calibri" w:hAnsi="Times New Roman" w:cs="Times New Roman"/>
          <w:sz w:val="24"/>
          <w:szCs w:val="24"/>
        </w:rPr>
        <w:t>nomas tiesību pretendentam nav nodokļu, tostarp nekustamā īpašuma nodokļa, un Gulbenes novada pašvaldības nodevu parādu;</w:t>
      </w:r>
    </w:p>
    <w:p w14:paraId="03DDC2DB" w14:textId="77777777" w:rsidR="007712BD" w:rsidRPr="007712BD" w:rsidRDefault="007712BD">
      <w:pPr>
        <w:numPr>
          <w:ilvl w:val="0"/>
          <w:numId w:val="7"/>
        </w:numPr>
        <w:tabs>
          <w:tab w:val="left" w:pos="2410"/>
        </w:tabs>
        <w:spacing w:after="0" w:line="240" w:lineRule="auto"/>
        <w:ind w:left="2410" w:hanging="283"/>
        <w:contextualSpacing/>
        <w:jc w:val="both"/>
        <w:rPr>
          <w:rFonts w:ascii="Times New Roman" w:eastAsia="Calibri" w:hAnsi="Times New Roman" w:cs="Times New Roman"/>
          <w:sz w:val="24"/>
          <w:szCs w:val="24"/>
        </w:rPr>
      </w:pPr>
      <w:r w:rsidRPr="007712BD">
        <w:rPr>
          <w:rFonts w:ascii="Times New Roman" w:eastAsia="Calibri" w:hAnsi="Times New Roman" w:cs="Times New Roman"/>
          <w:color w:val="000000" w:themeColor="text1"/>
          <w:sz w:val="24"/>
          <w:szCs w:val="24"/>
        </w:rPr>
        <w:t xml:space="preserve">attiecībā uz </w:t>
      </w:r>
      <w:r w:rsidRPr="007712BD">
        <w:rPr>
          <w:rFonts w:ascii="Times New Roman" w:eastAsia="Calibri" w:hAnsi="Times New Roman" w:cs="Times New Roman"/>
          <w:sz w:val="24"/>
          <w:szCs w:val="24"/>
        </w:rPr>
        <w:t>nomas tiesību pretendentu</w:t>
      </w:r>
      <w:r w:rsidRPr="007712BD">
        <w:rPr>
          <w:rFonts w:ascii="Times New Roman" w:eastAsia="Calibri" w:hAnsi="Times New Roman" w:cs="Times New Roman"/>
          <w:color w:val="000000" w:themeColor="text1"/>
          <w:sz w:val="24"/>
          <w:szCs w:val="24"/>
        </w:rPr>
        <w:t xml:space="preserve"> nav piemērotas starptautiskās vai nacionālās sankcijas vai būtiskas finanšu un kapitāla tirgus intereses ietekmējošas Eiropas Savienības vai Ziemeļatlantijas līguma organizācijas dalībvalsts noteiktās sankcijas;</w:t>
      </w:r>
    </w:p>
    <w:p w14:paraId="6D88EF99" w14:textId="77777777" w:rsidR="007712BD" w:rsidRPr="007712BD" w:rsidRDefault="007712BD">
      <w:pPr>
        <w:numPr>
          <w:ilvl w:val="0"/>
          <w:numId w:val="7"/>
        </w:numPr>
        <w:tabs>
          <w:tab w:val="left" w:pos="2410"/>
        </w:tabs>
        <w:spacing w:after="0" w:line="240" w:lineRule="auto"/>
        <w:ind w:left="2410" w:hanging="283"/>
        <w:contextualSpacing/>
        <w:jc w:val="both"/>
        <w:rPr>
          <w:rFonts w:ascii="Times New Roman" w:eastAsia="Calibri" w:hAnsi="Times New Roman" w:cs="Times New Roman"/>
          <w:sz w:val="24"/>
          <w:szCs w:val="24"/>
        </w:rPr>
      </w:pPr>
      <w:r w:rsidRPr="007712BD">
        <w:rPr>
          <w:rFonts w:ascii="Times New Roman" w:eastAsia="Calibri" w:hAnsi="Times New Roman" w:cs="Times New Roman"/>
          <w:sz w:val="24"/>
          <w:szCs w:val="24"/>
        </w:rPr>
        <w:t>nomas tiesību pretendents piekrīt, ka personas dati – personas vārds, uzvārds, personas kods, dzīvesvietas adrese, oficiālā elektroniskā adrese, e-pasta adrese vai cita saziņas iespējas kontaktinformācija – tiks izmantoti, lai pārliecinātos par sniegtās informācijas patiesīgumu un Iznomātājs kā kredītinformācijas lietotājs ir tiesīgs pieprasīt un saņemt kredītinformāciju, tai skaitā ziņas par nomas tiesību pretendenta kavētajiem maksājumiem un tā kredītreitingu no Iznomātājam pieejamām datubāzēm;</w:t>
      </w:r>
    </w:p>
    <w:p w14:paraId="395CA895" w14:textId="77777777" w:rsidR="007712BD" w:rsidRPr="007712BD" w:rsidRDefault="007712BD">
      <w:pPr>
        <w:numPr>
          <w:ilvl w:val="3"/>
          <w:numId w:val="6"/>
        </w:numPr>
        <w:tabs>
          <w:tab w:val="left" w:pos="2127"/>
        </w:tabs>
        <w:spacing w:after="0" w:line="240" w:lineRule="auto"/>
        <w:ind w:left="2127" w:hanging="851"/>
        <w:contextualSpacing/>
        <w:jc w:val="both"/>
        <w:rPr>
          <w:rFonts w:ascii="Times New Roman" w:eastAsia="Calibri" w:hAnsi="Times New Roman" w:cs="Times New Roman"/>
          <w:sz w:val="24"/>
          <w:szCs w:val="24"/>
        </w:rPr>
      </w:pPr>
      <w:r w:rsidRPr="007712BD">
        <w:rPr>
          <w:rFonts w:ascii="Times New Roman" w:eastAsia="Calibri" w:hAnsi="Times New Roman" w:cs="Times New Roman"/>
          <w:sz w:val="24"/>
          <w:szCs w:val="24"/>
        </w:rPr>
        <w:t>notariāla pilnvara pārstāvēt fizisko personu nomas tiesību izsolē un parakstīt Nomas līgumu, ja attiecīgo fizisko personu pārstāv cita persona;</w:t>
      </w:r>
    </w:p>
    <w:p w14:paraId="32BC3A77" w14:textId="77777777" w:rsidR="007712BD" w:rsidRPr="007712BD" w:rsidRDefault="007712BD">
      <w:pPr>
        <w:numPr>
          <w:ilvl w:val="2"/>
          <w:numId w:val="6"/>
        </w:numPr>
        <w:tabs>
          <w:tab w:val="left" w:pos="2552"/>
        </w:tabs>
        <w:spacing w:after="0" w:line="240" w:lineRule="auto"/>
        <w:ind w:left="1276" w:hanging="709"/>
        <w:contextualSpacing/>
        <w:jc w:val="both"/>
        <w:rPr>
          <w:rFonts w:ascii="Times New Roman" w:eastAsia="Calibri" w:hAnsi="Times New Roman" w:cs="Times New Roman"/>
          <w:sz w:val="24"/>
          <w:szCs w:val="24"/>
        </w:rPr>
      </w:pPr>
      <w:r w:rsidRPr="007712BD">
        <w:rPr>
          <w:rFonts w:ascii="Times New Roman" w:eastAsia="Calibri" w:hAnsi="Times New Roman" w:cs="Times New Roman"/>
          <w:sz w:val="24"/>
          <w:szCs w:val="24"/>
        </w:rPr>
        <w:t>juridiska persona, personālsabiedrība, individuālais komersants:</w:t>
      </w:r>
    </w:p>
    <w:p w14:paraId="7A1BB501" w14:textId="77777777" w:rsidR="007712BD" w:rsidRPr="007712BD" w:rsidRDefault="007712BD">
      <w:pPr>
        <w:numPr>
          <w:ilvl w:val="3"/>
          <w:numId w:val="6"/>
        </w:numPr>
        <w:tabs>
          <w:tab w:val="left" w:pos="2127"/>
        </w:tabs>
        <w:spacing w:after="0" w:line="240" w:lineRule="auto"/>
        <w:ind w:left="2127" w:hanging="851"/>
        <w:contextualSpacing/>
        <w:jc w:val="both"/>
        <w:rPr>
          <w:rFonts w:ascii="Times New Roman" w:eastAsia="Calibri" w:hAnsi="Times New Roman" w:cs="Times New Roman"/>
          <w:sz w:val="24"/>
          <w:szCs w:val="24"/>
        </w:rPr>
      </w:pPr>
      <w:r w:rsidRPr="007712BD">
        <w:rPr>
          <w:rFonts w:ascii="Times New Roman" w:eastAsia="Calibri" w:hAnsi="Times New Roman" w:cs="Times New Roman"/>
          <w:sz w:val="24"/>
          <w:szCs w:val="24"/>
        </w:rPr>
        <w:t>Komisijai adresētu pieteikumu dalībai nomas tiesību izsolē (2.pielikums), kas satur apliecinājumu par to, ka:</w:t>
      </w:r>
    </w:p>
    <w:p w14:paraId="13FBD609" w14:textId="77777777" w:rsidR="007712BD" w:rsidRPr="007712BD" w:rsidRDefault="007712BD">
      <w:pPr>
        <w:numPr>
          <w:ilvl w:val="0"/>
          <w:numId w:val="7"/>
        </w:numPr>
        <w:tabs>
          <w:tab w:val="left" w:pos="2410"/>
        </w:tabs>
        <w:spacing w:after="0" w:line="240" w:lineRule="auto"/>
        <w:ind w:left="2410" w:hanging="283"/>
        <w:contextualSpacing/>
        <w:jc w:val="both"/>
        <w:rPr>
          <w:rFonts w:ascii="Times New Roman" w:eastAsia="Calibri" w:hAnsi="Times New Roman" w:cs="Times New Roman"/>
          <w:sz w:val="24"/>
          <w:szCs w:val="24"/>
        </w:rPr>
      </w:pPr>
      <w:r w:rsidRPr="007712BD">
        <w:rPr>
          <w:rFonts w:ascii="Times New Roman" w:eastAsia="Calibri" w:hAnsi="Times New Roman" w:cs="Times New Roman"/>
          <w:sz w:val="24"/>
          <w:szCs w:val="24"/>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3F4ED5AF" w14:textId="77777777" w:rsidR="007712BD" w:rsidRPr="007712BD" w:rsidRDefault="007712BD">
      <w:pPr>
        <w:numPr>
          <w:ilvl w:val="0"/>
          <w:numId w:val="7"/>
        </w:numPr>
        <w:tabs>
          <w:tab w:val="left" w:pos="2410"/>
        </w:tabs>
        <w:spacing w:after="0" w:line="240" w:lineRule="auto"/>
        <w:ind w:left="2410" w:hanging="283"/>
        <w:contextualSpacing/>
        <w:jc w:val="both"/>
        <w:rPr>
          <w:rFonts w:ascii="Times New Roman" w:eastAsia="Calibri" w:hAnsi="Times New Roman" w:cs="Times New Roman"/>
          <w:sz w:val="24"/>
          <w:szCs w:val="24"/>
        </w:rPr>
      </w:pPr>
      <w:r w:rsidRPr="007712BD">
        <w:rPr>
          <w:rFonts w:ascii="Times New Roman" w:eastAsia="Calibri" w:hAnsi="Times New Roman" w:cs="Times New Roman"/>
          <w:sz w:val="24"/>
          <w:szCs w:val="24"/>
        </w:rPr>
        <w:t>nomas tiesību pretendents nav atzīstams par nelabticīgu nomnieku, ievērojot 5.2.5.punktā noteikto;</w:t>
      </w:r>
    </w:p>
    <w:p w14:paraId="4E68802D" w14:textId="77777777" w:rsidR="007712BD" w:rsidRPr="007712BD" w:rsidRDefault="007712BD">
      <w:pPr>
        <w:numPr>
          <w:ilvl w:val="0"/>
          <w:numId w:val="7"/>
        </w:numPr>
        <w:tabs>
          <w:tab w:val="left" w:pos="2410"/>
        </w:tabs>
        <w:spacing w:after="0" w:line="240" w:lineRule="auto"/>
        <w:ind w:left="2410" w:hanging="283"/>
        <w:contextualSpacing/>
        <w:jc w:val="both"/>
        <w:rPr>
          <w:rFonts w:ascii="Times New Roman" w:eastAsia="Calibri" w:hAnsi="Times New Roman" w:cs="Times New Roman"/>
          <w:sz w:val="24"/>
          <w:szCs w:val="24"/>
        </w:rPr>
      </w:pPr>
      <w:r w:rsidRPr="007712BD">
        <w:rPr>
          <w:rFonts w:ascii="Times New Roman" w:eastAsia="Calibri" w:hAnsi="Times New Roman" w:cs="Times New Roman"/>
          <w:sz w:val="24"/>
          <w:szCs w:val="24"/>
        </w:rPr>
        <w:t>nomas tiesību pretendentam uz pieteikuma iesniegšanas brīdi ar tiesas spriedumu nav pasludināts maksātnespējas process, netiek īstenots tiesiskās aizsardzības process vai ārpustiesas tiesiskās aizsardzības process, tā saimnieciskā darbība nav apturēta vai izbeigta, nav uzsākts likvidācijas process;</w:t>
      </w:r>
    </w:p>
    <w:p w14:paraId="1A0A23E1" w14:textId="77777777" w:rsidR="007712BD" w:rsidRPr="007712BD" w:rsidRDefault="007712BD">
      <w:pPr>
        <w:numPr>
          <w:ilvl w:val="0"/>
          <w:numId w:val="7"/>
        </w:numPr>
        <w:tabs>
          <w:tab w:val="left" w:pos="2410"/>
        </w:tabs>
        <w:spacing w:after="0" w:line="240" w:lineRule="auto"/>
        <w:ind w:left="2410" w:hanging="283"/>
        <w:contextualSpacing/>
        <w:jc w:val="both"/>
        <w:rPr>
          <w:rFonts w:ascii="Times New Roman" w:eastAsia="Calibri" w:hAnsi="Times New Roman" w:cs="Times New Roman"/>
          <w:sz w:val="24"/>
          <w:szCs w:val="24"/>
        </w:rPr>
      </w:pPr>
      <w:r w:rsidRPr="007712BD">
        <w:rPr>
          <w:rFonts w:ascii="Times New Roman" w:eastAsia="Calibri" w:hAnsi="Times New Roman" w:cs="Times New Roman"/>
          <w:sz w:val="24"/>
          <w:szCs w:val="24"/>
        </w:rPr>
        <w:lastRenderedPageBreak/>
        <w:t>nomas tiesību pretendentam nav nodokļu, tostarp nekustamā īpašuma nodokļa, un Gulbenes novada pašvaldības nodevu parādu;</w:t>
      </w:r>
    </w:p>
    <w:p w14:paraId="120F26F0" w14:textId="77777777" w:rsidR="007712BD" w:rsidRPr="007712BD" w:rsidRDefault="007712BD">
      <w:pPr>
        <w:numPr>
          <w:ilvl w:val="0"/>
          <w:numId w:val="7"/>
        </w:numPr>
        <w:tabs>
          <w:tab w:val="left" w:pos="2410"/>
        </w:tabs>
        <w:spacing w:after="0" w:line="240" w:lineRule="auto"/>
        <w:ind w:left="2410" w:hanging="283"/>
        <w:contextualSpacing/>
        <w:jc w:val="both"/>
        <w:rPr>
          <w:rFonts w:ascii="Times New Roman" w:eastAsia="Calibri" w:hAnsi="Times New Roman" w:cs="Times New Roman"/>
          <w:sz w:val="24"/>
          <w:szCs w:val="24"/>
        </w:rPr>
      </w:pPr>
      <w:r w:rsidRPr="007712BD">
        <w:rPr>
          <w:rFonts w:ascii="Times New Roman" w:eastAsia="Calibri" w:hAnsi="Times New Roman" w:cs="Times New Roman"/>
          <w:color w:val="000000" w:themeColor="text1"/>
          <w:sz w:val="24"/>
          <w:szCs w:val="24"/>
        </w:rPr>
        <w:t xml:space="preserve">attiecībā uz </w:t>
      </w:r>
      <w:r w:rsidRPr="007712BD">
        <w:rPr>
          <w:rFonts w:ascii="Times New Roman" w:eastAsia="Calibri" w:hAnsi="Times New Roman" w:cs="Times New Roman"/>
          <w:sz w:val="24"/>
          <w:szCs w:val="24"/>
        </w:rPr>
        <w:t>nomas tiesību pretendentu</w:t>
      </w:r>
      <w:r w:rsidRPr="007712BD">
        <w:rPr>
          <w:rFonts w:ascii="Times New Roman" w:eastAsia="Calibri" w:hAnsi="Times New Roman" w:cs="Times New Roman"/>
          <w:color w:val="000000" w:themeColor="text1"/>
          <w:sz w:val="24"/>
          <w:szCs w:val="24"/>
        </w:rPr>
        <w:t>, tās valdes 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nav piemērotas starptautiskās vai nacionālās sankcijas vai būtiskas finanšu un kapitāla tirgus intereses ietekmējošas Eiropas Savienības vai Ziemeļatlantijas līguma organizācijas dalībvalsts noteiktās sankcijas;</w:t>
      </w:r>
    </w:p>
    <w:p w14:paraId="6A558181" w14:textId="77777777" w:rsidR="007712BD" w:rsidRPr="007712BD" w:rsidRDefault="007712BD">
      <w:pPr>
        <w:numPr>
          <w:ilvl w:val="0"/>
          <w:numId w:val="7"/>
        </w:numPr>
        <w:tabs>
          <w:tab w:val="left" w:pos="2410"/>
        </w:tabs>
        <w:spacing w:after="0" w:line="240" w:lineRule="auto"/>
        <w:ind w:left="2410" w:hanging="283"/>
        <w:contextualSpacing/>
        <w:jc w:val="both"/>
        <w:rPr>
          <w:rFonts w:ascii="Times New Roman" w:eastAsia="Calibri" w:hAnsi="Times New Roman" w:cs="Times New Roman"/>
          <w:sz w:val="24"/>
          <w:szCs w:val="24"/>
        </w:rPr>
      </w:pPr>
      <w:r w:rsidRPr="007712BD">
        <w:rPr>
          <w:rFonts w:ascii="Times New Roman" w:eastAsia="Calibri" w:hAnsi="Times New Roman" w:cs="Times New Roman"/>
          <w:sz w:val="24"/>
          <w:szCs w:val="24"/>
        </w:rPr>
        <w:t>nomas tiesību pretendents piekrīt, ka Iznomātājs kā kredītinformācijas lietotājs ir tiesīgs pieprasīt un saņemt kredītinformāciju, tai skaitā ziņas par nomas tiesību pretendenta kavētajiem maksājumiem un tā kredītreitingu no Iznomātājam pieejamām datubāzēm;</w:t>
      </w:r>
    </w:p>
    <w:p w14:paraId="6D56142B" w14:textId="77777777" w:rsidR="007712BD" w:rsidRPr="007712BD" w:rsidRDefault="007712BD">
      <w:pPr>
        <w:numPr>
          <w:ilvl w:val="3"/>
          <w:numId w:val="6"/>
        </w:numPr>
        <w:tabs>
          <w:tab w:val="left" w:pos="2127"/>
        </w:tabs>
        <w:spacing w:after="0" w:line="240" w:lineRule="auto"/>
        <w:ind w:left="2127" w:hanging="851"/>
        <w:contextualSpacing/>
        <w:jc w:val="both"/>
        <w:rPr>
          <w:rFonts w:ascii="Times New Roman" w:eastAsia="Calibri" w:hAnsi="Times New Roman" w:cs="Times New Roman"/>
          <w:sz w:val="24"/>
          <w:szCs w:val="24"/>
        </w:rPr>
      </w:pPr>
      <w:r w:rsidRPr="007712BD">
        <w:rPr>
          <w:rFonts w:ascii="Times New Roman" w:eastAsia="Calibri" w:hAnsi="Times New Roman" w:cs="Times New Roman"/>
          <w:sz w:val="24"/>
          <w:szCs w:val="24"/>
        </w:rPr>
        <w:t>pilnvaru pārstāvēt juridisku personu, personālsabiedrību vai individuālo komersantu nomas tiesību izsolē un parakstīt Nomas līgumu, ja to pārstāv persona, kuras pārstāvības tiesības nav norādītas Uzņēmumu reģistrā;</w:t>
      </w:r>
    </w:p>
    <w:p w14:paraId="1A509B74" w14:textId="77777777" w:rsidR="007712BD" w:rsidRPr="007712BD" w:rsidRDefault="007712BD">
      <w:pPr>
        <w:numPr>
          <w:ilvl w:val="2"/>
          <w:numId w:val="6"/>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7712BD">
        <w:rPr>
          <w:rFonts w:ascii="Times New Roman" w:eastAsia="Calibri" w:hAnsi="Times New Roman" w:cs="Times New Roman"/>
          <w:sz w:val="24"/>
          <w:szCs w:val="24"/>
        </w:rPr>
        <w:t>Nomas objekta izmantošanas aprakstu, norādot, vai Nomas objektā tiks veikta saimnieciskā darbība.</w:t>
      </w:r>
    </w:p>
    <w:p w14:paraId="21685EED" w14:textId="77777777" w:rsidR="007712BD" w:rsidRPr="007712BD" w:rsidRDefault="007712BD">
      <w:pPr>
        <w:numPr>
          <w:ilvl w:val="1"/>
          <w:numId w:val="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7712BD">
        <w:rPr>
          <w:rFonts w:ascii="Times New Roman" w:eastAsia="Calibri" w:hAnsi="Times New Roman" w:cs="Times New Roman"/>
          <w:sz w:val="24"/>
          <w:szCs w:val="24"/>
        </w:rPr>
        <w:t>Visi dokumenti iesniedzami latviešu valodā. Ja dokuments ir citā valodā, tam pievieno notariāli apliecinātu tulkojumu latviešu valodā.</w:t>
      </w:r>
    </w:p>
    <w:p w14:paraId="3C0E5CE6" w14:textId="77777777" w:rsidR="007712BD" w:rsidRPr="007712BD" w:rsidRDefault="007712BD">
      <w:pPr>
        <w:numPr>
          <w:ilvl w:val="1"/>
          <w:numId w:val="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7712BD">
        <w:rPr>
          <w:rFonts w:ascii="Times New Roman" w:eastAsia="Calibri" w:hAnsi="Times New Roman" w:cs="Times New Roman"/>
          <w:sz w:val="24"/>
          <w:szCs w:val="24"/>
        </w:rPr>
        <w:t xml:space="preserve">Visiem iesniegtajiem dokumentiem, lai tiem būtu juridisks spēks, jābūt noformētiem atbilstoši </w:t>
      </w:r>
      <w:hyperlink r:id="rId100" w:history="1">
        <w:r w:rsidRPr="007712BD">
          <w:rPr>
            <w:rFonts w:ascii="Times New Roman" w:eastAsia="Calibri" w:hAnsi="Times New Roman" w:cs="Times New Roman"/>
            <w:color w:val="0563C1"/>
            <w:sz w:val="24"/>
            <w:szCs w:val="24"/>
            <w:u w:val="single"/>
          </w:rPr>
          <w:t>Dokumentu juridiskā spēka likumam</w:t>
        </w:r>
      </w:hyperlink>
      <w:r w:rsidRPr="007712BD">
        <w:rPr>
          <w:rFonts w:ascii="Times New Roman" w:eastAsia="Calibri" w:hAnsi="Times New Roman" w:cs="Times New Roman"/>
          <w:sz w:val="24"/>
          <w:szCs w:val="24"/>
        </w:rPr>
        <w:t>, Ministru kabineta 2018.gada 4.septembra noteikumiem Nr.558 “</w:t>
      </w:r>
      <w:hyperlink r:id="rId101" w:history="1">
        <w:r w:rsidRPr="007712BD">
          <w:rPr>
            <w:rFonts w:ascii="Times New Roman" w:eastAsia="Calibri" w:hAnsi="Times New Roman" w:cs="Times New Roman"/>
            <w:color w:val="0563C1"/>
            <w:sz w:val="24"/>
            <w:szCs w:val="24"/>
            <w:u w:val="single"/>
          </w:rPr>
          <w:t>Dokumentu izstrādāšanas un noformēšanas kārtība</w:t>
        </w:r>
      </w:hyperlink>
      <w:r w:rsidRPr="007712BD">
        <w:rPr>
          <w:rFonts w:ascii="Times New Roman" w:eastAsia="Calibri" w:hAnsi="Times New Roman" w:cs="Times New Roman"/>
          <w:sz w:val="24"/>
          <w:szCs w:val="24"/>
        </w:rPr>
        <w:t>”, kā arī saskaņā ar izsoles noteikumiem.</w:t>
      </w:r>
    </w:p>
    <w:p w14:paraId="0E0EC33E" w14:textId="77777777" w:rsidR="007712BD" w:rsidRPr="007712BD" w:rsidRDefault="007712BD">
      <w:pPr>
        <w:numPr>
          <w:ilvl w:val="1"/>
          <w:numId w:val="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7712BD">
        <w:rPr>
          <w:rFonts w:ascii="Times New Roman" w:eastAsia="Calibri" w:hAnsi="Times New Roman" w:cs="Times New Roman"/>
          <w:sz w:val="24"/>
          <w:szCs w:val="24"/>
        </w:rPr>
        <w:t>Komisija reģistrē saņemtos pieteikumus to saņemšanas secībā, norāda saņemšanas datumu un laiku, kā arī nomas tiesību pretendentu. Pēc šo izsoles noteikumu 6.1.punktā noteiktā termiņa pieteikumi netiks pieņemti un tiks atdoti vai bez atvēršanas nosūtīti (pasta sūtījuma gadījumā) atpakaļ nomas tiesību pretendentam.</w:t>
      </w:r>
    </w:p>
    <w:p w14:paraId="6764D346" w14:textId="77777777" w:rsidR="007712BD" w:rsidRPr="007712BD" w:rsidRDefault="007712BD">
      <w:pPr>
        <w:numPr>
          <w:ilvl w:val="1"/>
          <w:numId w:val="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7712BD">
        <w:rPr>
          <w:rFonts w:ascii="Times New Roman" w:eastAsia="Calibri" w:hAnsi="Times New Roman" w:cs="Times New Roman"/>
          <w:sz w:val="24"/>
          <w:szCs w:val="24"/>
        </w:rPr>
        <w:t>Ar pieteikuma iesniegšanu ir uzskatāms, ka nomas tiesību pretendents:</w:t>
      </w:r>
    </w:p>
    <w:p w14:paraId="220A15A6" w14:textId="77777777" w:rsidR="007712BD" w:rsidRPr="007712BD" w:rsidRDefault="007712BD">
      <w:pPr>
        <w:numPr>
          <w:ilvl w:val="2"/>
          <w:numId w:val="6"/>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7712BD">
        <w:rPr>
          <w:rFonts w:ascii="Times New Roman" w:eastAsia="Calibri" w:hAnsi="Times New Roman" w:cs="Times New Roman"/>
          <w:sz w:val="24"/>
          <w:szCs w:val="24"/>
        </w:rPr>
        <w:t>piekrīt izsoles noteikumiem;</w:t>
      </w:r>
    </w:p>
    <w:p w14:paraId="77ED4663" w14:textId="77777777" w:rsidR="007712BD" w:rsidRPr="007712BD" w:rsidRDefault="007712BD">
      <w:pPr>
        <w:numPr>
          <w:ilvl w:val="2"/>
          <w:numId w:val="6"/>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7712BD">
        <w:rPr>
          <w:rFonts w:ascii="Times New Roman" w:eastAsia="Calibri" w:hAnsi="Times New Roman" w:cs="Times New Roman"/>
          <w:sz w:val="24"/>
          <w:szCs w:val="24"/>
        </w:rPr>
        <w:t>piekrīt Iznomātāja un Komisijas veiktajai personas datu apstrādei Nomas līguma noslēgšanas mērķim;</w:t>
      </w:r>
    </w:p>
    <w:p w14:paraId="64B22FEF" w14:textId="77777777" w:rsidR="007712BD" w:rsidRPr="007712BD" w:rsidRDefault="007712BD">
      <w:pPr>
        <w:numPr>
          <w:ilvl w:val="2"/>
          <w:numId w:val="6"/>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7712BD">
        <w:rPr>
          <w:rFonts w:ascii="Times New Roman" w:eastAsia="Calibri" w:hAnsi="Times New Roman" w:cs="Times New Roman"/>
          <w:sz w:val="24"/>
          <w:szCs w:val="24"/>
        </w:rPr>
        <w:t>piekrīt, ka Komisija saziņai ar pretendentu izmantos pretendenta pieteikumā norādīto e-pasta adresi;</w:t>
      </w:r>
    </w:p>
    <w:p w14:paraId="22E5DA4A" w14:textId="77777777" w:rsidR="007712BD" w:rsidRPr="007712BD" w:rsidRDefault="007712BD">
      <w:pPr>
        <w:numPr>
          <w:ilvl w:val="2"/>
          <w:numId w:val="6"/>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7712BD">
        <w:rPr>
          <w:rFonts w:ascii="Times New Roman" w:eastAsia="Calibri" w:hAnsi="Times New Roman" w:cs="Times New Roman"/>
          <w:color w:val="000000" w:themeColor="text1"/>
          <w:sz w:val="24"/>
          <w:szCs w:val="24"/>
        </w:rPr>
        <w:t>kas kļūst par Nosolītāju (Nomnieku) uzņemas risku par visiem iespējamiem zaudējumiem, ja atbilstoši savai iecerei nevarēs izmantot Nomas objektu Līgumā noteiktajam iznomāšanas mērķim un/vai nevarēs izpildīt Līgumā noteiktās saistības. Iznomātājs šajā gadījumā neatlīdzina Nomniekam nekādus zaudējumus un izdevumus (tai skaitā, ne nepieciešamos, ne derīgos, ne greznuma izdevumus).</w:t>
      </w:r>
    </w:p>
    <w:p w14:paraId="66F40306" w14:textId="77777777" w:rsidR="007712BD" w:rsidRPr="007712BD" w:rsidRDefault="007712BD">
      <w:pPr>
        <w:numPr>
          <w:ilvl w:val="1"/>
          <w:numId w:val="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7712BD">
        <w:rPr>
          <w:rFonts w:ascii="Times New Roman" w:eastAsia="Calibri" w:hAnsi="Times New Roman" w:cs="Times New Roman"/>
          <w:sz w:val="24"/>
          <w:szCs w:val="24"/>
        </w:rPr>
        <w:t>Komisija slēgtā sēdē bez nomas tiesību pretendentu piedalīšanās izvērtē nomas tiesību pretendentu un to pieteikumu atbilstību šiem izsoles noteikumiem.</w:t>
      </w:r>
    </w:p>
    <w:p w14:paraId="3A24FB96" w14:textId="77777777" w:rsidR="007712BD" w:rsidRPr="007712BD" w:rsidRDefault="007712BD">
      <w:pPr>
        <w:numPr>
          <w:ilvl w:val="1"/>
          <w:numId w:val="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7712BD">
        <w:rPr>
          <w:rFonts w:ascii="Times New Roman" w:eastAsia="Calibri" w:hAnsi="Times New Roman" w:cs="Times New Roman"/>
          <w:sz w:val="24"/>
          <w:szCs w:val="24"/>
        </w:rPr>
        <w:t xml:space="preserve">Komisija sastāda izsoles dalībnieku sarakstu, iekļaujot tajā nomas tiesību pretendentus, kuri atbilst šo izsoles noteikumu prasībām un ir izpildījuši izsoles priekšnoteikumus. Izsoles dalībnieku sarakstā </w:t>
      </w:r>
      <w:r w:rsidRPr="007712BD">
        <w:rPr>
          <w:rFonts w:ascii="Times New Roman" w:eastAsia="Times New Roman" w:hAnsi="Times New Roman" w:cs="Times New Roman"/>
          <w:sz w:val="24"/>
          <w:szCs w:val="24"/>
          <w:lang w:eastAsia="lv-LV"/>
        </w:rPr>
        <w:t xml:space="preserve">tiek fiksēts dalībnieka vārds, uzvārds vai nosaukums </w:t>
      </w:r>
      <w:r w:rsidRPr="007712BD">
        <w:rPr>
          <w:rFonts w:ascii="Times New Roman" w:eastAsia="Calibri" w:hAnsi="Times New Roman" w:cs="Times New Roman"/>
          <w:color w:val="000000"/>
          <w:sz w:val="24"/>
          <w:szCs w:val="24"/>
        </w:rPr>
        <w:t>(firma)</w:t>
      </w:r>
      <w:r w:rsidRPr="007712BD">
        <w:rPr>
          <w:rFonts w:ascii="Times New Roman" w:eastAsia="Times New Roman" w:hAnsi="Times New Roman" w:cs="Times New Roman"/>
          <w:sz w:val="24"/>
          <w:szCs w:val="24"/>
          <w:lang w:eastAsia="lv-LV"/>
        </w:rPr>
        <w:t>, saņemšanas datums un laiks, pieteikumu iesniegšanas secībā</w:t>
      </w:r>
      <w:r w:rsidRPr="007712BD">
        <w:rPr>
          <w:rFonts w:ascii="Times New Roman" w:eastAsia="Calibri" w:hAnsi="Times New Roman" w:cs="Times New Roman"/>
          <w:sz w:val="24"/>
          <w:szCs w:val="24"/>
        </w:rPr>
        <w:t>.</w:t>
      </w:r>
    </w:p>
    <w:p w14:paraId="37D46D61" w14:textId="77777777" w:rsidR="007712BD" w:rsidRPr="007712BD" w:rsidRDefault="007712BD">
      <w:pPr>
        <w:numPr>
          <w:ilvl w:val="1"/>
          <w:numId w:val="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7712BD">
        <w:rPr>
          <w:rFonts w:ascii="Times New Roman" w:eastAsia="Calibri" w:hAnsi="Times New Roman" w:cs="Times New Roman"/>
          <w:sz w:val="24"/>
          <w:szCs w:val="24"/>
        </w:rPr>
        <w:t>Ja nomas tiesību pretendents nav izpildījis izsoles priekšnoteikumus vai nomas tiesību pretendents neatbilst šo izsoles noteikumu prasībām, Komisija pieņem lēmumu par nomas tiesību pretendenta izslēgšanu no dalības izsolē un pieteikumu neizskata.</w:t>
      </w:r>
    </w:p>
    <w:p w14:paraId="6B74EB71" w14:textId="77777777" w:rsidR="007712BD" w:rsidRPr="007712BD" w:rsidRDefault="007712BD">
      <w:pPr>
        <w:numPr>
          <w:ilvl w:val="1"/>
          <w:numId w:val="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7712BD">
        <w:rPr>
          <w:rFonts w:ascii="Times New Roman" w:eastAsia="Calibri" w:hAnsi="Times New Roman" w:cs="Times New Roman"/>
          <w:sz w:val="24"/>
          <w:szCs w:val="24"/>
        </w:rPr>
        <w:t>Komisijas lēmums par pretendenta iekļaušanu dalībnieku sarakstā vai lēmums par pretendenta izslēgšanu no dalības izsolē tiks nosūtīts uz nomas tiesību pretendenta norādīto e-pasta adresi.</w:t>
      </w:r>
    </w:p>
    <w:p w14:paraId="7F7939A5" w14:textId="77777777" w:rsidR="007712BD" w:rsidRPr="007712BD" w:rsidRDefault="007712BD">
      <w:pPr>
        <w:numPr>
          <w:ilvl w:val="1"/>
          <w:numId w:val="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7712BD">
        <w:rPr>
          <w:rFonts w:ascii="Times New Roman" w:eastAsia="Calibri" w:hAnsi="Times New Roman" w:cs="Times New Roman"/>
          <w:sz w:val="24"/>
          <w:szCs w:val="24"/>
        </w:rPr>
        <w:lastRenderedPageBreak/>
        <w:t>Komisija ir tiesīga jebkurā laikā pārbaudīt izsoles dalībnieku sniegtās ziņas, pieprasot informāciju kompetentā institūcijā, publiski pieejamās datubāzēs vai citos publiski pieejamos avotos. Ja tiek atklāts, ka izsoles dalībnieks ir sniedzis nepatiesas ziņas, izsoles dalībnieks tiek izslēgts no izsoles dalībnieku saraksta, zaudējot tiesības piedalīties izsolē. Komisijas lēmums par izsoles dalībnieka izslēgšanu no izsoles dalībnieku saraksta, tiks nosūtīts uz izsoles dalībnieka norādīto e-pasta adresi.</w:t>
      </w:r>
    </w:p>
    <w:p w14:paraId="68A568D9" w14:textId="77777777" w:rsidR="007712BD" w:rsidRPr="007712BD" w:rsidRDefault="007712BD">
      <w:pPr>
        <w:numPr>
          <w:ilvl w:val="1"/>
          <w:numId w:val="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7712BD">
        <w:rPr>
          <w:rFonts w:ascii="Times New Roman" w:eastAsia="Calibri" w:hAnsi="Times New Roman" w:cs="Times New Roman"/>
          <w:sz w:val="24"/>
          <w:szCs w:val="24"/>
        </w:rPr>
        <w:t>Ziņas par saņemtajiem nomas tiesību pretendentu pieteikumiem, kā arī par izsoles dalībnieku sarakstā reģistrētajiem izsoles dalībniekiem neizpauž līdz izsoles sākumam.</w:t>
      </w:r>
    </w:p>
    <w:p w14:paraId="2CB43B0E" w14:textId="77777777" w:rsidR="007712BD" w:rsidRPr="007712BD" w:rsidRDefault="007712BD" w:rsidP="007712BD">
      <w:pPr>
        <w:tabs>
          <w:tab w:val="left" w:pos="567"/>
        </w:tabs>
        <w:spacing w:after="0" w:line="240" w:lineRule="auto"/>
        <w:jc w:val="both"/>
        <w:rPr>
          <w:rFonts w:ascii="Times New Roman" w:eastAsia="Calibri" w:hAnsi="Times New Roman" w:cs="Times New Roman"/>
          <w:sz w:val="24"/>
          <w:szCs w:val="24"/>
        </w:rPr>
      </w:pPr>
    </w:p>
    <w:p w14:paraId="194A42FB" w14:textId="77777777" w:rsidR="007712BD" w:rsidRPr="007712BD" w:rsidRDefault="007712BD">
      <w:pPr>
        <w:numPr>
          <w:ilvl w:val="0"/>
          <w:numId w:val="6"/>
        </w:numPr>
        <w:tabs>
          <w:tab w:val="left" w:pos="284"/>
        </w:tabs>
        <w:spacing w:after="0" w:line="240" w:lineRule="auto"/>
        <w:ind w:left="284" w:hanging="284"/>
        <w:contextualSpacing/>
        <w:jc w:val="center"/>
        <w:rPr>
          <w:rFonts w:ascii="Times New Roman" w:eastAsia="Calibri" w:hAnsi="Times New Roman" w:cs="Times New Roman"/>
          <w:b/>
          <w:sz w:val="24"/>
          <w:szCs w:val="24"/>
        </w:rPr>
      </w:pPr>
      <w:r w:rsidRPr="007712BD">
        <w:rPr>
          <w:rFonts w:ascii="Times New Roman" w:eastAsia="Calibri" w:hAnsi="Times New Roman" w:cs="Times New Roman"/>
          <w:b/>
          <w:sz w:val="24"/>
          <w:szCs w:val="24"/>
        </w:rPr>
        <w:t>Izsoles sākumcena un solis</w:t>
      </w:r>
    </w:p>
    <w:p w14:paraId="50F8682E" w14:textId="77777777" w:rsidR="007712BD" w:rsidRPr="007712BD" w:rsidRDefault="007712BD" w:rsidP="007712BD">
      <w:pPr>
        <w:tabs>
          <w:tab w:val="left" w:pos="284"/>
        </w:tabs>
        <w:spacing w:after="0" w:line="240" w:lineRule="auto"/>
        <w:contextualSpacing/>
        <w:rPr>
          <w:rFonts w:ascii="Times New Roman" w:eastAsia="Calibri" w:hAnsi="Times New Roman" w:cs="Times New Roman"/>
          <w:b/>
          <w:sz w:val="24"/>
          <w:szCs w:val="24"/>
        </w:rPr>
      </w:pPr>
    </w:p>
    <w:p w14:paraId="64C1941C" w14:textId="77777777" w:rsidR="007712BD" w:rsidRPr="007712BD" w:rsidRDefault="007712BD">
      <w:pPr>
        <w:numPr>
          <w:ilvl w:val="1"/>
          <w:numId w:val="6"/>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7712BD">
        <w:rPr>
          <w:rFonts w:ascii="Times New Roman" w:eastAsia="Calibri" w:hAnsi="Times New Roman" w:cs="Times New Roman"/>
          <w:sz w:val="24"/>
          <w:szCs w:val="24"/>
        </w:rPr>
        <w:t xml:space="preserve">Nomas objekta nosacītā nomas maksa (izsoles sākumcena) ir </w:t>
      </w:r>
      <w:r w:rsidRPr="007712BD">
        <w:rPr>
          <w:rFonts w:ascii="Times New Roman" w:eastAsia="Calibri" w:hAnsi="Times New Roman" w:cs="Times New Roman"/>
          <w:b/>
          <w:sz w:val="24"/>
          <w:szCs w:val="24"/>
        </w:rPr>
        <w:t>25,22 EUR</w:t>
      </w:r>
      <w:r w:rsidRPr="007712BD">
        <w:rPr>
          <w:rFonts w:ascii="Times New Roman" w:eastAsia="Calibri" w:hAnsi="Times New Roman" w:cs="Times New Roman"/>
          <w:sz w:val="24"/>
          <w:szCs w:val="24"/>
        </w:rPr>
        <w:t xml:space="preserve"> </w:t>
      </w:r>
      <w:r w:rsidRPr="007712BD">
        <w:rPr>
          <w:rFonts w:ascii="Times New Roman" w:eastAsia="Calibri" w:hAnsi="Times New Roman" w:cs="Times New Roman"/>
          <w:b/>
          <w:sz w:val="24"/>
          <w:szCs w:val="24"/>
        </w:rPr>
        <w:t xml:space="preserve">(divdesmit pieci </w:t>
      </w:r>
      <w:r w:rsidRPr="007712BD">
        <w:rPr>
          <w:rFonts w:ascii="Times New Roman" w:eastAsia="Calibri" w:hAnsi="Times New Roman" w:cs="Times New Roman"/>
          <w:b/>
          <w:i/>
          <w:iCs/>
          <w:sz w:val="24"/>
          <w:szCs w:val="24"/>
        </w:rPr>
        <w:t>euro</w:t>
      </w:r>
      <w:r w:rsidRPr="007712BD">
        <w:rPr>
          <w:rFonts w:ascii="Times New Roman" w:eastAsia="Calibri" w:hAnsi="Times New Roman" w:cs="Times New Roman"/>
          <w:b/>
          <w:sz w:val="24"/>
          <w:szCs w:val="24"/>
        </w:rPr>
        <w:t xml:space="preserve"> divdesmit divi centi)</w:t>
      </w:r>
      <w:r w:rsidRPr="007712BD">
        <w:rPr>
          <w:rFonts w:ascii="Times New Roman" w:eastAsia="Calibri" w:hAnsi="Times New Roman" w:cs="Times New Roman"/>
          <w:sz w:val="24"/>
          <w:szCs w:val="24"/>
        </w:rPr>
        <w:t xml:space="preserve"> </w:t>
      </w:r>
      <w:r w:rsidRPr="007712BD">
        <w:rPr>
          <w:rFonts w:ascii="Times New Roman" w:eastAsia="Calibri" w:hAnsi="Times New Roman" w:cs="Times New Roman"/>
          <w:b/>
          <w:color w:val="000000" w:themeColor="text1"/>
          <w:sz w:val="24"/>
          <w:szCs w:val="24"/>
        </w:rPr>
        <w:t>mēnesī</w:t>
      </w:r>
      <w:r w:rsidRPr="007712BD">
        <w:rPr>
          <w:rFonts w:ascii="Times New Roman" w:eastAsia="Calibri" w:hAnsi="Times New Roman" w:cs="Times New Roman"/>
          <w:b/>
          <w:sz w:val="24"/>
          <w:szCs w:val="24"/>
        </w:rPr>
        <w:t xml:space="preserve"> bez pievienotās vērtības nodokļa</w:t>
      </w:r>
      <w:r w:rsidRPr="007712BD">
        <w:rPr>
          <w:rFonts w:ascii="Times New Roman" w:eastAsia="Calibri" w:hAnsi="Times New Roman" w:cs="Times New Roman"/>
          <w:b/>
          <w:bCs/>
          <w:sz w:val="24"/>
          <w:szCs w:val="24"/>
        </w:rPr>
        <w:t>.</w:t>
      </w:r>
    </w:p>
    <w:p w14:paraId="715BE97C" w14:textId="77777777" w:rsidR="007712BD" w:rsidRPr="007712BD" w:rsidRDefault="007712BD">
      <w:pPr>
        <w:numPr>
          <w:ilvl w:val="1"/>
          <w:numId w:val="6"/>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7712BD">
        <w:rPr>
          <w:rFonts w:ascii="Times New Roman" w:eastAsia="Calibri" w:hAnsi="Times New Roman" w:cs="Times New Roman"/>
          <w:sz w:val="24"/>
          <w:szCs w:val="24"/>
        </w:rPr>
        <w:t xml:space="preserve">Izsoles solis ir </w:t>
      </w:r>
      <w:r w:rsidRPr="007712BD">
        <w:rPr>
          <w:rFonts w:ascii="Times New Roman" w:eastAsia="Calibri" w:hAnsi="Times New Roman" w:cs="Times New Roman"/>
          <w:b/>
          <w:sz w:val="24"/>
          <w:szCs w:val="24"/>
        </w:rPr>
        <w:t xml:space="preserve">2,00 </w:t>
      </w:r>
      <w:r w:rsidRPr="007712BD">
        <w:rPr>
          <w:rFonts w:ascii="Times New Roman" w:eastAsia="Calibri" w:hAnsi="Times New Roman" w:cs="Times New Roman"/>
          <w:b/>
          <w:i/>
          <w:iCs/>
          <w:sz w:val="24"/>
          <w:szCs w:val="24"/>
        </w:rPr>
        <w:t>euro</w:t>
      </w:r>
      <w:r w:rsidRPr="007712BD">
        <w:rPr>
          <w:rFonts w:ascii="Times New Roman" w:eastAsia="Calibri" w:hAnsi="Times New Roman" w:cs="Times New Roman"/>
          <w:b/>
          <w:sz w:val="24"/>
          <w:szCs w:val="24"/>
        </w:rPr>
        <w:t xml:space="preserve"> (divi </w:t>
      </w:r>
      <w:r w:rsidRPr="007712BD">
        <w:rPr>
          <w:rFonts w:ascii="Times New Roman" w:eastAsia="Calibri" w:hAnsi="Times New Roman" w:cs="Times New Roman"/>
          <w:b/>
          <w:i/>
          <w:sz w:val="24"/>
          <w:szCs w:val="24"/>
        </w:rPr>
        <w:t xml:space="preserve">euro </w:t>
      </w:r>
      <w:r w:rsidRPr="007712BD">
        <w:rPr>
          <w:rFonts w:ascii="Times New Roman" w:eastAsia="Calibri" w:hAnsi="Times New Roman" w:cs="Times New Roman"/>
          <w:b/>
          <w:iCs/>
          <w:sz w:val="24"/>
          <w:szCs w:val="24"/>
        </w:rPr>
        <w:t>nulle centi</w:t>
      </w:r>
      <w:r w:rsidRPr="007712BD">
        <w:rPr>
          <w:rFonts w:ascii="Times New Roman" w:eastAsia="Calibri" w:hAnsi="Times New Roman" w:cs="Times New Roman"/>
          <w:b/>
          <w:sz w:val="24"/>
          <w:szCs w:val="24"/>
        </w:rPr>
        <w:t>)</w:t>
      </w:r>
      <w:r w:rsidRPr="007712BD">
        <w:rPr>
          <w:rFonts w:ascii="Times New Roman" w:eastAsia="Calibri" w:hAnsi="Times New Roman" w:cs="Times New Roman"/>
          <w:sz w:val="24"/>
          <w:szCs w:val="24"/>
        </w:rPr>
        <w:t>. Solīšana notiek tikai pa šajos izsoles noteikumos noteikto soli.</w:t>
      </w:r>
    </w:p>
    <w:p w14:paraId="6E1928CA" w14:textId="77777777" w:rsidR="007712BD" w:rsidRPr="007712BD" w:rsidRDefault="007712BD" w:rsidP="007712BD">
      <w:pPr>
        <w:tabs>
          <w:tab w:val="left" w:pos="964"/>
        </w:tabs>
        <w:spacing w:after="0" w:line="240" w:lineRule="auto"/>
        <w:rPr>
          <w:rFonts w:ascii="Times New Roman" w:eastAsia="Calibri" w:hAnsi="Times New Roman" w:cs="Times New Roman"/>
          <w:b/>
          <w:sz w:val="24"/>
          <w:szCs w:val="24"/>
        </w:rPr>
      </w:pPr>
    </w:p>
    <w:p w14:paraId="563EB934" w14:textId="77777777" w:rsidR="007712BD" w:rsidRPr="007712BD" w:rsidRDefault="007712BD">
      <w:pPr>
        <w:numPr>
          <w:ilvl w:val="0"/>
          <w:numId w:val="8"/>
        </w:numPr>
        <w:tabs>
          <w:tab w:val="left" w:pos="964"/>
        </w:tabs>
        <w:spacing w:after="0" w:line="240" w:lineRule="auto"/>
        <w:contextualSpacing/>
        <w:jc w:val="center"/>
        <w:rPr>
          <w:rFonts w:ascii="Times New Roman" w:eastAsia="Calibri" w:hAnsi="Times New Roman" w:cs="Times New Roman"/>
          <w:b/>
          <w:sz w:val="24"/>
          <w:szCs w:val="24"/>
        </w:rPr>
      </w:pPr>
      <w:r w:rsidRPr="007712BD">
        <w:rPr>
          <w:rFonts w:ascii="Times New Roman" w:eastAsia="Calibri" w:hAnsi="Times New Roman" w:cs="Times New Roman"/>
          <w:b/>
          <w:sz w:val="24"/>
          <w:szCs w:val="24"/>
        </w:rPr>
        <w:t>Izsoles norise</w:t>
      </w:r>
    </w:p>
    <w:p w14:paraId="3F53E86A" w14:textId="77777777" w:rsidR="007712BD" w:rsidRPr="007712BD" w:rsidRDefault="007712BD" w:rsidP="007712BD">
      <w:pPr>
        <w:tabs>
          <w:tab w:val="left" w:pos="964"/>
        </w:tabs>
        <w:spacing w:after="0" w:line="240" w:lineRule="auto"/>
        <w:contextualSpacing/>
        <w:jc w:val="both"/>
        <w:rPr>
          <w:rFonts w:ascii="Times New Roman" w:eastAsia="Calibri" w:hAnsi="Times New Roman" w:cs="Times New Roman"/>
          <w:sz w:val="24"/>
          <w:szCs w:val="24"/>
        </w:rPr>
      </w:pPr>
    </w:p>
    <w:p w14:paraId="11081343" w14:textId="77777777" w:rsidR="007712BD" w:rsidRPr="007712BD" w:rsidRDefault="007712BD">
      <w:pPr>
        <w:numPr>
          <w:ilvl w:val="1"/>
          <w:numId w:val="8"/>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7712BD">
        <w:rPr>
          <w:rFonts w:ascii="Times New Roman" w:eastAsia="Calibri" w:hAnsi="Times New Roman" w:cs="Times New Roman"/>
          <w:sz w:val="24"/>
          <w:szCs w:val="24"/>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7DD7A244" w14:textId="77777777" w:rsidR="007712BD" w:rsidRPr="007712BD" w:rsidRDefault="007712BD">
      <w:pPr>
        <w:numPr>
          <w:ilvl w:val="1"/>
          <w:numId w:val="8"/>
        </w:numPr>
        <w:tabs>
          <w:tab w:val="left" w:pos="567"/>
        </w:tabs>
        <w:autoSpaceDE w:val="0"/>
        <w:autoSpaceDN w:val="0"/>
        <w:adjustRightInd w:val="0"/>
        <w:spacing w:after="0" w:line="240" w:lineRule="auto"/>
        <w:ind w:left="567" w:hanging="567"/>
        <w:contextualSpacing/>
        <w:jc w:val="both"/>
        <w:rPr>
          <w:rFonts w:ascii="Times New Roman" w:hAnsi="Times New Roman" w:cs="Times New Roman"/>
          <w:sz w:val="24"/>
          <w:szCs w:val="24"/>
        </w:rPr>
      </w:pPr>
      <w:r w:rsidRPr="007712BD">
        <w:rPr>
          <w:rFonts w:ascii="Times New Roman" w:hAnsi="Times New Roman" w:cs="Times New Roman"/>
          <w:sz w:val="24"/>
          <w:szCs w:val="24"/>
        </w:rPr>
        <w:t xml:space="preserve">Izsole notiek Komisijas atklātā sēdē, kurā var piedalīties jebkurš interesents, netraucējot izsoles gaitu. </w:t>
      </w:r>
      <w:r w:rsidRPr="007712BD">
        <w:rPr>
          <w:rFonts w:ascii="Times New Roman" w:hAnsi="Times New Roman" w:cs="Times New Roman"/>
          <w:color w:val="000000"/>
          <w:sz w:val="24"/>
          <w:szCs w:val="24"/>
        </w:rPr>
        <w:t xml:space="preserve">Izsole tiek protokolēta. </w:t>
      </w:r>
      <w:r w:rsidRPr="007712BD">
        <w:rPr>
          <w:rFonts w:ascii="Times New Roman" w:hAnsi="Times New Roman" w:cs="Times New Roman"/>
          <w:sz w:val="24"/>
          <w:szCs w:val="24"/>
        </w:rPr>
        <w:t>Izsoles rezultāti tiek publiski paziņoti uzreiz pēc solīšanas pabeigšanas.</w:t>
      </w:r>
    </w:p>
    <w:p w14:paraId="5478FBFE" w14:textId="77777777" w:rsidR="007712BD" w:rsidRPr="007712BD" w:rsidRDefault="007712BD">
      <w:pPr>
        <w:numPr>
          <w:ilvl w:val="1"/>
          <w:numId w:val="8"/>
        </w:numPr>
        <w:tabs>
          <w:tab w:val="left" w:pos="567"/>
        </w:tabs>
        <w:autoSpaceDE w:val="0"/>
        <w:autoSpaceDN w:val="0"/>
        <w:adjustRightInd w:val="0"/>
        <w:spacing w:after="0" w:line="240" w:lineRule="auto"/>
        <w:ind w:left="567" w:hanging="567"/>
        <w:contextualSpacing/>
        <w:jc w:val="both"/>
        <w:rPr>
          <w:rFonts w:ascii="Times New Roman" w:hAnsi="Times New Roman" w:cs="Times New Roman"/>
          <w:sz w:val="24"/>
          <w:szCs w:val="24"/>
        </w:rPr>
      </w:pPr>
      <w:r w:rsidRPr="007712BD">
        <w:rPr>
          <w:rFonts w:ascii="Times New Roman" w:eastAsia="Times New Roman" w:hAnsi="Times New Roman" w:cs="Times New Roman"/>
          <w:sz w:val="24"/>
          <w:szCs w:val="24"/>
        </w:rPr>
        <w:t xml:space="preserve">Pirms izsoles sākuma </w:t>
      </w:r>
      <w:r w:rsidRPr="007712BD">
        <w:rPr>
          <w:rFonts w:ascii="Times New Roman" w:hAnsi="Times New Roman" w:cs="Times New Roman"/>
          <w:sz w:val="24"/>
          <w:szCs w:val="24"/>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406831B0" w14:textId="77777777" w:rsidR="007712BD" w:rsidRPr="007712BD" w:rsidRDefault="007712BD">
      <w:pPr>
        <w:numPr>
          <w:ilvl w:val="1"/>
          <w:numId w:val="8"/>
        </w:numPr>
        <w:tabs>
          <w:tab w:val="left" w:pos="567"/>
        </w:tabs>
        <w:autoSpaceDE w:val="0"/>
        <w:autoSpaceDN w:val="0"/>
        <w:adjustRightInd w:val="0"/>
        <w:spacing w:after="0" w:line="240" w:lineRule="auto"/>
        <w:ind w:left="567" w:hanging="567"/>
        <w:contextualSpacing/>
        <w:jc w:val="both"/>
        <w:rPr>
          <w:rFonts w:ascii="Times New Roman" w:hAnsi="Times New Roman" w:cs="Times New Roman"/>
          <w:sz w:val="24"/>
          <w:szCs w:val="24"/>
        </w:rPr>
      </w:pPr>
      <w:r w:rsidRPr="007712BD">
        <w:rPr>
          <w:rFonts w:ascii="Times New Roman" w:eastAsia="Times New Roman" w:hAnsi="Times New Roman" w:cs="Times New Roman"/>
          <w:sz w:val="24"/>
          <w:szCs w:val="24"/>
        </w:rPr>
        <w:t xml:space="preserve">Pirms izsoles sākuma </w:t>
      </w:r>
      <w:r w:rsidRPr="007712BD">
        <w:rPr>
          <w:rFonts w:ascii="Times New Roman" w:hAnsi="Times New Roman" w:cs="Times New Roman"/>
          <w:sz w:val="24"/>
          <w:szCs w:val="24"/>
        </w:rPr>
        <w:t xml:space="preserve">izsoles dalībnieki (pilnvarotie pārstāvji) </w:t>
      </w:r>
      <w:r w:rsidRPr="007712BD">
        <w:rPr>
          <w:rFonts w:ascii="Times New Roman" w:eastAsia="Times New Roman" w:hAnsi="Times New Roman" w:cs="Times New Roman"/>
          <w:sz w:val="24"/>
          <w:szCs w:val="24"/>
        </w:rPr>
        <w:t>paraksta izsoles noteikumus, tādējādi apliecinot, ka pilnībā ar tiem ir iepazinušies un piekrīt tiem.</w:t>
      </w:r>
    </w:p>
    <w:p w14:paraId="784714C9" w14:textId="77777777" w:rsidR="007712BD" w:rsidRPr="007712BD" w:rsidRDefault="007712BD">
      <w:pPr>
        <w:numPr>
          <w:ilvl w:val="1"/>
          <w:numId w:val="8"/>
        </w:numPr>
        <w:tabs>
          <w:tab w:val="left" w:pos="567"/>
        </w:tabs>
        <w:autoSpaceDE w:val="0"/>
        <w:autoSpaceDN w:val="0"/>
        <w:adjustRightInd w:val="0"/>
        <w:spacing w:after="0" w:line="240" w:lineRule="auto"/>
        <w:ind w:left="567" w:hanging="567"/>
        <w:contextualSpacing/>
        <w:jc w:val="both"/>
        <w:rPr>
          <w:rFonts w:ascii="Times New Roman" w:hAnsi="Times New Roman" w:cs="Times New Roman"/>
          <w:sz w:val="24"/>
          <w:szCs w:val="24"/>
        </w:rPr>
      </w:pPr>
      <w:r w:rsidRPr="007712BD">
        <w:rPr>
          <w:rFonts w:ascii="Times New Roman" w:hAnsi="Times New Roman" w:cs="Times New Roman"/>
          <w:sz w:val="24"/>
          <w:szCs w:val="24"/>
        </w:rPr>
        <w:t>Izsoli vada un kārtību izsoles laikā nodrošina izsoles vadītājs.</w:t>
      </w:r>
    </w:p>
    <w:p w14:paraId="59F559C8" w14:textId="77777777" w:rsidR="007712BD" w:rsidRPr="007712BD" w:rsidRDefault="007712BD">
      <w:pPr>
        <w:numPr>
          <w:ilvl w:val="1"/>
          <w:numId w:val="8"/>
        </w:numPr>
        <w:tabs>
          <w:tab w:val="left" w:pos="567"/>
        </w:tabs>
        <w:autoSpaceDE w:val="0"/>
        <w:autoSpaceDN w:val="0"/>
        <w:adjustRightInd w:val="0"/>
        <w:spacing w:after="0" w:line="240" w:lineRule="auto"/>
        <w:ind w:left="567" w:hanging="567"/>
        <w:contextualSpacing/>
        <w:jc w:val="both"/>
        <w:rPr>
          <w:rFonts w:ascii="Times New Roman" w:hAnsi="Times New Roman" w:cs="Times New Roman"/>
          <w:sz w:val="24"/>
          <w:szCs w:val="24"/>
        </w:rPr>
      </w:pPr>
      <w:r w:rsidRPr="007712BD">
        <w:rPr>
          <w:rFonts w:ascii="Times New Roman" w:hAnsi="Times New Roman" w:cs="Times New Roman"/>
          <w:sz w:val="24"/>
          <w:szCs w:val="24"/>
        </w:rPr>
        <w:t>Pirms izsoles sākuma izsoles vadītājs pārliecinās par izsoles dalībnieku sarakstā iekļauto personu ierašanos, pārbauda reģistrācijas lapas.</w:t>
      </w:r>
    </w:p>
    <w:p w14:paraId="348223C0" w14:textId="77777777" w:rsidR="007712BD" w:rsidRPr="007712BD" w:rsidRDefault="007712BD">
      <w:pPr>
        <w:numPr>
          <w:ilvl w:val="1"/>
          <w:numId w:val="8"/>
        </w:numPr>
        <w:tabs>
          <w:tab w:val="left" w:pos="567"/>
        </w:tabs>
        <w:autoSpaceDE w:val="0"/>
        <w:autoSpaceDN w:val="0"/>
        <w:adjustRightInd w:val="0"/>
        <w:spacing w:after="0" w:line="240" w:lineRule="auto"/>
        <w:ind w:left="567" w:hanging="567"/>
        <w:contextualSpacing/>
        <w:jc w:val="both"/>
        <w:rPr>
          <w:rFonts w:ascii="Times New Roman" w:hAnsi="Times New Roman" w:cs="Times New Roman"/>
          <w:sz w:val="24"/>
          <w:szCs w:val="24"/>
        </w:rPr>
      </w:pPr>
      <w:r w:rsidRPr="007712BD">
        <w:rPr>
          <w:rFonts w:ascii="Times New Roman" w:hAnsi="Times New Roman" w:cs="Times New Roman"/>
          <w:sz w:val="24"/>
          <w:szCs w:val="24"/>
        </w:rPr>
        <w:t>Izsoles vadītājs paziņo par izsoles atklāšanu un</w:t>
      </w:r>
      <w:r w:rsidRPr="007712BD">
        <w:rPr>
          <w:rFonts w:ascii="Times New Roman" w:eastAsia="Times New Roman" w:hAnsi="Times New Roman" w:cs="Times New Roman"/>
          <w:sz w:val="24"/>
          <w:szCs w:val="24"/>
        </w:rPr>
        <w:t xml:space="preserve"> raksturo Objektu, paziņo izsoles sākumcenu, izsoles soli un informē par solīšanas kārtību, kā arī </w:t>
      </w:r>
      <w:r w:rsidRPr="007712BD">
        <w:rPr>
          <w:rFonts w:ascii="Times New Roman" w:hAnsi="Times New Roman" w:cs="Times New Roman"/>
          <w:sz w:val="24"/>
          <w:szCs w:val="24"/>
        </w:rPr>
        <w:t>atbild uz izsoles dalībnieku jautājumiem, ja tādi ir.</w:t>
      </w:r>
    </w:p>
    <w:p w14:paraId="7FA24B45" w14:textId="77777777" w:rsidR="007712BD" w:rsidRPr="007712BD" w:rsidRDefault="007712BD">
      <w:pPr>
        <w:numPr>
          <w:ilvl w:val="1"/>
          <w:numId w:val="8"/>
        </w:numPr>
        <w:tabs>
          <w:tab w:val="left" w:pos="567"/>
        </w:tabs>
        <w:autoSpaceDE w:val="0"/>
        <w:autoSpaceDN w:val="0"/>
        <w:adjustRightInd w:val="0"/>
        <w:spacing w:after="0" w:line="240" w:lineRule="auto"/>
        <w:ind w:left="567" w:hanging="567"/>
        <w:contextualSpacing/>
        <w:jc w:val="both"/>
        <w:rPr>
          <w:rFonts w:ascii="Times New Roman" w:hAnsi="Times New Roman" w:cs="Times New Roman"/>
          <w:sz w:val="24"/>
          <w:szCs w:val="24"/>
        </w:rPr>
      </w:pPr>
      <w:r w:rsidRPr="007712BD">
        <w:rPr>
          <w:rFonts w:ascii="Times New Roman" w:hAnsi="Times New Roman" w:cs="Times New Roman"/>
          <w:sz w:val="24"/>
          <w:szCs w:val="24"/>
        </w:rPr>
        <w:t>Izsolei nomas tiesību vairāksolīšanā tiek pielaisti tikai tie pretendenti, kas ar Komisijas lēmumu tika iekļauti izsoles dalībnieku sarakstā.</w:t>
      </w:r>
    </w:p>
    <w:p w14:paraId="102EA40F" w14:textId="77777777" w:rsidR="007712BD" w:rsidRPr="007712BD" w:rsidRDefault="007712BD">
      <w:pPr>
        <w:numPr>
          <w:ilvl w:val="1"/>
          <w:numId w:val="8"/>
        </w:numPr>
        <w:tabs>
          <w:tab w:val="left" w:pos="567"/>
        </w:tabs>
        <w:autoSpaceDE w:val="0"/>
        <w:autoSpaceDN w:val="0"/>
        <w:adjustRightInd w:val="0"/>
        <w:spacing w:after="0" w:line="240" w:lineRule="auto"/>
        <w:ind w:left="567" w:hanging="567"/>
        <w:contextualSpacing/>
        <w:jc w:val="both"/>
        <w:rPr>
          <w:rFonts w:ascii="Times New Roman" w:hAnsi="Times New Roman" w:cs="Times New Roman"/>
          <w:sz w:val="24"/>
          <w:szCs w:val="24"/>
        </w:rPr>
      </w:pPr>
      <w:r w:rsidRPr="007712BD">
        <w:rPr>
          <w:rFonts w:ascii="Times New Roman" w:hAnsi="Times New Roman" w:cs="Times New Roman"/>
          <w:sz w:val="24"/>
          <w:szCs w:val="24"/>
        </w:rPr>
        <w:t>Gadījumā, ja 15 (piecpadsmit) minūšu laikā pēc izsoles sākuma neierodas neviens no reģistrētajiem izsoles dalībniekiem, izsole tiek uzskatīta par nenotikušu.</w:t>
      </w:r>
    </w:p>
    <w:p w14:paraId="68588F04" w14:textId="77777777" w:rsidR="007712BD" w:rsidRPr="007712BD" w:rsidRDefault="007712BD">
      <w:pPr>
        <w:numPr>
          <w:ilvl w:val="1"/>
          <w:numId w:val="8"/>
        </w:numPr>
        <w:tabs>
          <w:tab w:val="left" w:pos="567"/>
        </w:tabs>
        <w:autoSpaceDE w:val="0"/>
        <w:autoSpaceDN w:val="0"/>
        <w:adjustRightInd w:val="0"/>
        <w:spacing w:after="0" w:line="240" w:lineRule="auto"/>
        <w:ind w:left="567" w:hanging="567"/>
        <w:contextualSpacing/>
        <w:jc w:val="both"/>
        <w:rPr>
          <w:rFonts w:ascii="Times New Roman" w:hAnsi="Times New Roman" w:cs="Times New Roman"/>
          <w:sz w:val="24"/>
          <w:szCs w:val="24"/>
        </w:rPr>
      </w:pPr>
      <w:r w:rsidRPr="007712BD">
        <w:rPr>
          <w:rFonts w:ascii="Times New Roman" w:eastAsia="Times New Roman" w:hAnsi="Times New Roman" w:cs="Times New Roman"/>
          <w:sz w:val="24"/>
          <w:szCs w:val="24"/>
        </w:rPr>
        <w:t>Izsoles dalībnieki savu piekrišanu nomāt Nomas objektu apliecina mutvārdos un rakstiski, parakstoties izsoles dalībnieku sarakstā par katru nosolīto soli. Tas tiek fiksēts izsoles gaitas protokolā.</w:t>
      </w:r>
    </w:p>
    <w:p w14:paraId="287375CE" w14:textId="77777777" w:rsidR="007712BD" w:rsidRPr="007712BD" w:rsidRDefault="007712BD">
      <w:pPr>
        <w:numPr>
          <w:ilvl w:val="1"/>
          <w:numId w:val="8"/>
        </w:numPr>
        <w:tabs>
          <w:tab w:val="left" w:pos="567"/>
        </w:tabs>
        <w:autoSpaceDE w:val="0"/>
        <w:autoSpaceDN w:val="0"/>
        <w:adjustRightInd w:val="0"/>
        <w:spacing w:after="0" w:line="240" w:lineRule="auto"/>
        <w:ind w:left="567" w:hanging="567"/>
        <w:jc w:val="both"/>
        <w:rPr>
          <w:rFonts w:ascii="Times New Roman" w:hAnsi="Times New Roman" w:cs="Times New Roman"/>
          <w:sz w:val="24"/>
          <w:szCs w:val="24"/>
        </w:rPr>
      </w:pPr>
      <w:r w:rsidRPr="007712BD">
        <w:rPr>
          <w:rFonts w:ascii="Times New Roman" w:eastAsia="Times New Roman" w:hAnsi="Times New Roman" w:cs="Times New Roman"/>
          <w:sz w:val="24"/>
          <w:szCs w:val="24"/>
        </w:rPr>
        <w:t xml:space="preserve">Ja izsolei piesakās tikai viens izsoles dalībnieks, Komisija izsoli atzīst par notikušu un </w:t>
      </w:r>
      <w:r w:rsidRPr="007712BD">
        <w:rPr>
          <w:rFonts w:ascii="Times New Roman" w:hAnsi="Times New Roman" w:cs="Times New Roman"/>
          <w:sz w:val="24"/>
          <w:szCs w:val="24"/>
        </w:rPr>
        <w:t xml:space="preserve">nomas tiesības iegūst šis vienīgais izsoles dalībnieks. </w:t>
      </w:r>
      <w:r w:rsidRPr="007712BD">
        <w:rPr>
          <w:rFonts w:ascii="Times New Roman" w:eastAsia="Times New Roman" w:hAnsi="Times New Roman" w:cs="Times New Roman"/>
          <w:sz w:val="24"/>
          <w:szCs w:val="24"/>
        </w:rPr>
        <w:t>Iznomātājs ar izsoles dalībnieku slēdz nomas līgumu par nomas maksu</w:t>
      </w:r>
      <w:r w:rsidRPr="007712BD">
        <w:rPr>
          <w:rFonts w:ascii="Times New Roman" w:hAnsi="Times New Roman" w:cs="Times New Roman"/>
          <w:sz w:val="24"/>
          <w:szCs w:val="24"/>
        </w:rPr>
        <w:t>, ko veido izsoles sākumcena</w:t>
      </w:r>
      <w:r w:rsidRPr="007712BD">
        <w:rPr>
          <w:rFonts w:ascii="Times New Roman" w:eastAsia="Times New Roman" w:hAnsi="Times New Roman" w:cs="Times New Roman"/>
          <w:sz w:val="24"/>
          <w:szCs w:val="24"/>
        </w:rPr>
        <w:t xml:space="preserve">. </w:t>
      </w:r>
    </w:p>
    <w:p w14:paraId="707B2225" w14:textId="77777777" w:rsidR="007712BD" w:rsidRPr="007712BD" w:rsidRDefault="007712BD">
      <w:pPr>
        <w:numPr>
          <w:ilvl w:val="1"/>
          <w:numId w:val="8"/>
        </w:numPr>
        <w:tabs>
          <w:tab w:val="left" w:pos="567"/>
        </w:tabs>
        <w:autoSpaceDE w:val="0"/>
        <w:autoSpaceDN w:val="0"/>
        <w:adjustRightInd w:val="0"/>
        <w:spacing w:after="0" w:line="240" w:lineRule="auto"/>
        <w:ind w:left="567" w:hanging="567"/>
        <w:contextualSpacing/>
        <w:jc w:val="both"/>
        <w:rPr>
          <w:rFonts w:ascii="Times New Roman" w:hAnsi="Times New Roman" w:cs="Times New Roman"/>
          <w:sz w:val="24"/>
          <w:szCs w:val="24"/>
        </w:rPr>
      </w:pPr>
      <w:r w:rsidRPr="007712BD">
        <w:rPr>
          <w:rFonts w:ascii="Times New Roman" w:eastAsia="Times New Roman" w:hAnsi="Times New Roman" w:cs="Times New Roman"/>
          <w:sz w:val="24"/>
          <w:szCs w:val="24"/>
        </w:rPr>
        <w:t>Ja nomas tiesību izsoles dalībnieku sarakstā reģistrēti divi vai vairāki nomas tiesību pretendenti, solīšana sākas ar izsoles vadītāja nosaukto cenu, kuru veido izsoles sākumcena. Solīšana notiek pa vienam izsoles solim.</w:t>
      </w:r>
    </w:p>
    <w:p w14:paraId="3ED9DC21" w14:textId="77777777" w:rsidR="007712BD" w:rsidRPr="007712BD" w:rsidRDefault="007712BD">
      <w:pPr>
        <w:numPr>
          <w:ilvl w:val="1"/>
          <w:numId w:val="8"/>
        </w:numPr>
        <w:tabs>
          <w:tab w:val="left" w:pos="567"/>
        </w:tabs>
        <w:autoSpaceDE w:val="0"/>
        <w:autoSpaceDN w:val="0"/>
        <w:adjustRightInd w:val="0"/>
        <w:spacing w:after="0" w:line="240" w:lineRule="auto"/>
        <w:ind w:left="567" w:hanging="567"/>
        <w:contextualSpacing/>
        <w:jc w:val="both"/>
        <w:rPr>
          <w:rFonts w:ascii="Times New Roman" w:hAnsi="Times New Roman" w:cs="Times New Roman"/>
          <w:sz w:val="24"/>
          <w:szCs w:val="24"/>
        </w:rPr>
      </w:pPr>
      <w:r w:rsidRPr="007712BD">
        <w:rPr>
          <w:rFonts w:ascii="Times New Roman" w:eastAsia="Times New Roman" w:hAnsi="Times New Roman" w:cs="Times New Roman"/>
          <w:sz w:val="24"/>
          <w:szCs w:val="24"/>
        </w:rPr>
        <w:t>Ja kāds no izsoles dalībniekiem atsakās no turpmākās solīšanas, viņa pēdējā solītā nomas maksas summa tiek apstiprināta ar izsoles dalībnieka parakstu izsoles dalībnieku sarakstā.</w:t>
      </w:r>
    </w:p>
    <w:p w14:paraId="46DEAD0A" w14:textId="77777777" w:rsidR="007712BD" w:rsidRPr="007712BD" w:rsidRDefault="007712BD">
      <w:pPr>
        <w:numPr>
          <w:ilvl w:val="1"/>
          <w:numId w:val="8"/>
        </w:numPr>
        <w:tabs>
          <w:tab w:val="left" w:pos="567"/>
        </w:tabs>
        <w:autoSpaceDE w:val="0"/>
        <w:autoSpaceDN w:val="0"/>
        <w:adjustRightInd w:val="0"/>
        <w:spacing w:after="0" w:line="240" w:lineRule="auto"/>
        <w:ind w:left="567" w:hanging="567"/>
        <w:contextualSpacing/>
        <w:jc w:val="both"/>
        <w:rPr>
          <w:rFonts w:ascii="Times New Roman" w:hAnsi="Times New Roman" w:cs="Times New Roman"/>
          <w:sz w:val="24"/>
          <w:szCs w:val="24"/>
        </w:rPr>
      </w:pPr>
      <w:r w:rsidRPr="007712BD">
        <w:rPr>
          <w:rFonts w:ascii="Times New Roman" w:eastAsia="Times New Roman" w:hAnsi="Times New Roman" w:cs="Times New Roman"/>
          <w:sz w:val="24"/>
          <w:szCs w:val="24"/>
        </w:rPr>
        <w:lastRenderedPageBreak/>
        <w:t xml:space="preserve">Izsole ar augšupejošu soli turpinās, līdz kāds no izsoles dalībniekiem nosola visaugstāko nomas maksu. Šajā gadījumā nomas tiesību izsole tiek izsludināta par pabeigtu, </w:t>
      </w:r>
      <w:r w:rsidRPr="007712BD">
        <w:rPr>
          <w:rFonts w:ascii="Times New Roman" w:eastAsia="Times New Roman" w:hAnsi="Times New Roman" w:cs="Times New Roman"/>
          <w:color w:val="000000"/>
          <w:sz w:val="24"/>
          <w:szCs w:val="24"/>
        </w:rPr>
        <w:t>kā arī izsoles vadītājs nosauc visaugstāko nosolīto maksu un izsoles dalībnieku, kas to nosolījis un ieguvis tiesības slēgt Nomas līgumu.</w:t>
      </w:r>
    </w:p>
    <w:p w14:paraId="67A1244F" w14:textId="77777777" w:rsidR="007712BD" w:rsidRPr="007712BD" w:rsidRDefault="007712BD" w:rsidP="007712BD">
      <w:pPr>
        <w:tabs>
          <w:tab w:val="left" w:pos="567"/>
        </w:tabs>
        <w:autoSpaceDE w:val="0"/>
        <w:autoSpaceDN w:val="0"/>
        <w:adjustRightInd w:val="0"/>
        <w:spacing w:after="0" w:line="240" w:lineRule="auto"/>
        <w:ind w:left="567"/>
        <w:contextualSpacing/>
        <w:jc w:val="both"/>
        <w:rPr>
          <w:rFonts w:ascii="Times New Roman" w:hAnsi="Times New Roman" w:cs="Times New Roman"/>
          <w:sz w:val="24"/>
          <w:szCs w:val="24"/>
        </w:rPr>
      </w:pPr>
    </w:p>
    <w:p w14:paraId="2BFAD613" w14:textId="77777777" w:rsidR="007712BD" w:rsidRPr="007712BD" w:rsidRDefault="007712BD">
      <w:pPr>
        <w:numPr>
          <w:ilvl w:val="0"/>
          <w:numId w:val="8"/>
        </w:numPr>
        <w:tabs>
          <w:tab w:val="left" w:pos="426"/>
        </w:tabs>
        <w:spacing w:after="0" w:line="240" w:lineRule="auto"/>
        <w:contextualSpacing/>
        <w:jc w:val="center"/>
        <w:rPr>
          <w:rFonts w:ascii="Times New Roman" w:eastAsia="Calibri" w:hAnsi="Times New Roman" w:cs="Times New Roman"/>
          <w:b/>
          <w:bCs/>
          <w:sz w:val="24"/>
          <w:szCs w:val="24"/>
        </w:rPr>
      </w:pPr>
      <w:r w:rsidRPr="007712BD">
        <w:rPr>
          <w:rFonts w:ascii="Times New Roman" w:eastAsia="Calibri" w:hAnsi="Times New Roman" w:cs="Times New Roman"/>
          <w:b/>
          <w:bCs/>
          <w:sz w:val="24"/>
          <w:szCs w:val="24"/>
        </w:rPr>
        <w:t>Izsoles rezultātu apstiprināšana un Nomas līguma spēkā stāšanās kārtība</w:t>
      </w:r>
    </w:p>
    <w:p w14:paraId="50F3558B" w14:textId="77777777" w:rsidR="007712BD" w:rsidRPr="007712BD" w:rsidRDefault="007712BD" w:rsidP="007712BD">
      <w:pPr>
        <w:tabs>
          <w:tab w:val="left" w:pos="426"/>
        </w:tabs>
        <w:spacing w:after="0" w:line="240" w:lineRule="auto"/>
        <w:ind w:left="360"/>
        <w:contextualSpacing/>
        <w:rPr>
          <w:rFonts w:ascii="Times New Roman" w:eastAsia="Calibri" w:hAnsi="Times New Roman" w:cs="Times New Roman"/>
          <w:b/>
          <w:bCs/>
          <w:sz w:val="24"/>
          <w:szCs w:val="24"/>
        </w:rPr>
      </w:pPr>
    </w:p>
    <w:p w14:paraId="222589A5" w14:textId="77777777" w:rsidR="007712BD" w:rsidRPr="007712BD" w:rsidRDefault="007712BD">
      <w:pPr>
        <w:numPr>
          <w:ilvl w:val="1"/>
          <w:numId w:val="8"/>
        </w:numPr>
        <w:tabs>
          <w:tab w:val="left" w:pos="567"/>
        </w:tabs>
        <w:spacing w:after="0" w:line="240" w:lineRule="auto"/>
        <w:ind w:left="567" w:hanging="567"/>
        <w:contextualSpacing/>
        <w:jc w:val="both"/>
        <w:rPr>
          <w:rFonts w:ascii="Times New Roman" w:eastAsia="Calibri" w:hAnsi="Times New Roman" w:cs="Times New Roman"/>
          <w:b/>
          <w:bCs/>
          <w:sz w:val="24"/>
          <w:szCs w:val="24"/>
        </w:rPr>
      </w:pPr>
      <w:r w:rsidRPr="007712BD">
        <w:rPr>
          <w:rFonts w:ascii="Times New Roman" w:eastAsia="Calibri" w:hAnsi="Times New Roman" w:cs="Times New Roman"/>
          <w:sz w:val="24"/>
          <w:szCs w:val="24"/>
        </w:rPr>
        <w:t>Komisija izsoles protokolu apstiprina izsoles dienā.</w:t>
      </w:r>
    </w:p>
    <w:p w14:paraId="151E31BF" w14:textId="77777777" w:rsidR="007712BD" w:rsidRPr="007712BD" w:rsidRDefault="007712BD">
      <w:pPr>
        <w:numPr>
          <w:ilvl w:val="1"/>
          <w:numId w:val="8"/>
        </w:numPr>
        <w:tabs>
          <w:tab w:val="left" w:pos="567"/>
        </w:tabs>
        <w:autoSpaceDE w:val="0"/>
        <w:autoSpaceDN w:val="0"/>
        <w:adjustRightInd w:val="0"/>
        <w:spacing w:after="0" w:line="240" w:lineRule="auto"/>
        <w:ind w:left="567" w:hanging="567"/>
        <w:contextualSpacing/>
        <w:jc w:val="both"/>
        <w:rPr>
          <w:rFonts w:ascii="Times New Roman" w:hAnsi="Times New Roman" w:cs="Times New Roman"/>
          <w:sz w:val="24"/>
          <w:szCs w:val="24"/>
        </w:rPr>
      </w:pPr>
      <w:r w:rsidRPr="007712BD">
        <w:rPr>
          <w:rFonts w:ascii="Times New Roman" w:hAnsi="Times New Roman" w:cs="Times New Roman"/>
          <w:sz w:val="24"/>
          <w:szCs w:val="24"/>
        </w:rPr>
        <w:t>Lai izpildītu Starptautisko un Latvijas Republikas nacionālo sankciju likuma 11.</w:t>
      </w:r>
      <w:r w:rsidRPr="007712BD">
        <w:rPr>
          <w:rFonts w:ascii="Times New Roman" w:hAnsi="Times New Roman" w:cs="Times New Roman"/>
          <w:sz w:val="24"/>
          <w:szCs w:val="24"/>
          <w:vertAlign w:val="superscript"/>
        </w:rPr>
        <w:t>3</w:t>
      </w:r>
      <w:r w:rsidRPr="007712BD">
        <w:rPr>
          <w:rFonts w:ascii="Times New Roman" w:hAnsi="Times New Roman" w:cs="Times New Roman"/>
          <w:sz w:val="24"/>
          <w:szCs w:val="24"/>
        </w:rPr>
        <w:t xml:space="preserve"> panta prasības, pirms nomas līguma noslēgšanas Iznomātājs veic pārbaudi, vai attiecībā uz izsoles dalībnieku, </w:t>
      </w:r>
      <w:r w:rsidRPr="007712BD">
        <w:rPr>
          <w:rFonts w:ascii="Times New Roman" w:hAnsi="Times New Roman" w:cs="Times New Roman"/>
          <w:color w:val="000000"/>
          <w:sz w:val="24"/>
          <w:szCs w:val="24"/>
        </w:rPr>
        <w:t>kas ieguvis tiesības slēgt Nomas līgumu</w:t>
      </w:r>
      <w:r w:rsidRPr="007712BD">
        <w:rPr>
          <w:rFonts w:ascii="Times New Roman" w:hAnsi="Times New Roman" w:cs="Times New Roman"/>
          <w:sz w:val="24"/>
          <w:szCs w:val="24"/>
        </w:rPr>
        <w:t>, tās valdes vai padomes locekli, patieso labumu guvēju, pārstāvēttiesīgo personu, prokūristu vai personu, kura ir pilnvarota pārstāvēt minēto izsoles dalībnieku darbībās, kas saistītas ar filiāli, vai personālsabiedrības biedru, tā valdes vai padomes locekli, patieso labuma guvēju, pārstāvēttiesīgo personu vai prokūristu, nav noteiktas starptautiskās vai nacionālās sankcijas vai būtiskas finanšu un kapitāla tirgus intereses ietekmējošas Eiropas Savienības vai Ziemeļatlantijas līguma organizācijas dalībvalsts noteiktās sankcijas. M</w:t>
      </w:r>
      <w:r w:rsidRPr="007712BD">
        <w:rPr>
          <w:rFonts w:ascii="Times New Roman" w:hAnsi="Times New Roman" w:cs="Times New Roman"/>
          <w:color w:val="000000"/>
          <w:sz w:val="24"/>
          <w:szCs w:val="24"/>
        </w:rPr>
        <w:t xml:space="preserve">inēto sankciju pārbaudi Komisija veic publiski pieejamās interneta vietnēs, tostarp: </w:t>
      </w:r>
      <w:hyperlink r:id="rId102" w:history="1">
        <w:r w:rsidRPr="007712BD">
          <w:rPr>
            <w:rFonts w:ascii="Times New Roman" w:hAnsi="Times New Roman" w:cs="Times New Roman"/>
            <w:color w:val="0563C1"/>
            <w:sz w:val="24"/>
            <w:szCs w:val="24"/>
            <w:u w:val="single"/>
          </w:rPr>
          <w:t>http://sankcijas.fid.gov.lv/</w:t>
        </w:r>
      </w:hyperlink>
      <w:r w:rsidRPr="007712BD">
        <w:rPr>
          <w:rFonts w:ascii="Times New Roman" w:hAnsi="Times New Roman" w:cs="Times New Roman"/>
          <w:color w:val="000000"/>
          <w:sz w:val="24"/>
          <w:szCs w:val="24"/>
        </w:rPr>
        <w:t xml:space="preserve">; </w:t>
      </w:r>
      <w:hyperlink r:id="rId103" w:history="1">
        <w:r w:rsidRPr="007712BD">
          <w:rPr>
            <w:rFonts w:ascii="Times New Roman" w:hAnsi="Times New Roman" w:cs="Times New Roman"/>
            <w:color w:val="0563C1"/>
            <w:sz w:val="24"/>
            <w:szCs w:val="24"/>
            <w:u w:val="single"/>
          </w:rPr>
          <w:t>https://sanctionssearch.ofac.treas.gov/</w:t>
        </w:r>
      </w:hyperlink>
      <w:r w:rsidRPr="007712BD">
        <w:rPr>
          <w:rFonts w:ascii="Times New Roman" w:hAnsi="Times New Roman" w:cs="Times New Roman"/>
          <w:color w:val="000000"/>
          <w:sz w:val="24"/>
          <w:szCs w:val="24"/>
        </w:rPr>
        <w:t xml:space="preserve">; </w:t>
      </w:r>
      <w:hyperlink r:id="rId104" w:anchor="/main" w:history="1">
        <w:r w:rsidRPr="007712BD">
          <w:rPr>
            <w:rFonts w:ascii="Times New Roman" w:hAnsi="Times New Roman" w:cs="Times New Roman"/>
            <w:color w:val="0563C1"/>
            <w:sz w:val="24"/>
            <w:szCs w:val="24"/>
            <w:u w:val="single"/>
          </w:rPr>
          <w:t>https://www.sanctionsmap.eu/#/main</w:t>
        </w:r>
      </w:hyperlink>
      <w:r w:rsidRPr="007712BD">
        <w:rPr>
          <w:rFonts w:ascii="Times New Roman" w:hAnsi="Times New Roman" w:cs="Times New Roman"/>
          <w:color w:val="000000"/>
          <w:sz w:val="24"/>
          <w:szCs w:val="24"/>
        </w:rPr>
        <w:t>.</w:t>
      </w:r>
    </w:p>
    <w:p w14:paraId="426725B5" w14:textId="77777777" w:rsidR="007712BD" w:rsidRPr="007712BD" w:rsidRDefault="007712BD">
      <w:pPr>
        <w:numPr>
          <w:ilvl w:val="1"/>
          <w:numId w:val="8"/>
        </w:numPr>
        <w:tabs>
          <w:tab w:val="left" w:pos="567"/>
        </w:tabs>
        <w:autoSpaceDE w:val="0"/>
        <w:autoSpaceDN w:val="0"/>
        <w:adjustRightInd w:val="0"/>
        <w:spacing w:after="0" w:line="240" w:lineRule="auto"/>
        <w:ind w:left="567" w:hanging="567"/>
        <w:contextualSpacing/>
        <w:jc w:val="both"/>
        <w:rPr>
          <w:rFonts w:ascii="Times New Roman" w:hAnsi="Times New Roman" w:cs="Times New Roman"/>
          <w:sz w:val="24"/>
          <w:szCs w:val="24"/>
        </w:rPr>
      </w:pPr>
      <w:r w:rsidRPr="007712BD">
        <w:rPr>
          <w:rFonts w:ascii="Times New Roman" w:hAnsi="Times New Roman" w:cs="Times New Roman"/>
          <w:sz w:val="24"/>
          <w:szCs w:val="24"/>
        </w:rPr>
        <w:t xml:space="preserve">Ja attiecībā uz </w:t>
      </w:r>
      <w:r w:rsidRPr="007712BD">
        <w:rPr>
          <w:rFonts w:ascii="Times New Roman" w:eastAsia="Times New Roman" w:hAnsi="Times New Roman" w:cs="Times New Roman"/>
          <w:sz w:val="24"/>
          <w:szCs w:val="24"/>
        </w:rPr>
        <w:t xml:space="preserve">izsoles dalībnieku, </w:t>
      </w:r>
      <w:r w:rsidRPr="007712BD">
        <w:rPr>
          <w:rFonts w:ascii="Times New Roman" w:hAnsi="Times New Roman" w:cs="Times New Roman"/>
          <w:color w:val="000000"/>
          <w:sz w:val="24"/>
          <w:szCs w:val="24"/>
        </w:rPr>
        <w:t>kas ieguvis tiesības slēgt Nomas līgumu</w:t>
      </w:r>
      <w:r w:rsidRPr="007712BD">
        <w:rPr>
          <w:rFonts w:ascii="Times New Roman" w:hAnsi="Times New Roman" w:cs="Times New Roman"/>
          <w:sz w:val="24"/>
          <w:szCs w:val="24"/>
        </w:rPr>
        <w:t>,</w:t>
      </w:r>
      <w:r w:rsidRPr="007712BD">
        <w:rPr>
          <w:rFonts w:ascii="Times New Roman" w:eastAsia="Times New Roman" w:hAnsi="Times New Roman" w:cs="Times New Roman"/>
          <w:sz w:val="24"/>
          <w:szCs w:val="24"/>
        </w:rPr>
        <w:t xml:space="preserve"> </w:t>
      </w:r>
      <w:r w:rsidRPr="007712BD">
        <w:rPr>
          <w:rFonts w:ascii="Times New Roman" w:hAnsi="Times New Roman" w:cs="Times New Roman"/>
          <w:sz w:val="24"/>
          <w:szCs w:val="24"/>
        </w:rPr>
        <w:t xml:space="preserve">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w:t>
      </w:r>
      <w:r w:rsidRPr="007712BD">
        <w:rPr>
          <w:rFonts w:ascii="Times New Roman" w:hAnsi="Times New Roman" w:cs="Times New Roman"/>
          <w:color w:val="000000"/>
          <w:sz w:val="24"/>
          <w:szCs w:val="24"/>
        </w:rPr>
        <w:t>Nomas līgumu</w:t>
      </w:r>
      <w:r w:rsidRPr="007712BD">
        <w:rPr>
          <w:rFonts w:ascii="Times New Roman" w:eastAsia="Times New Roman" w:hAnsi="Times New Roman" w:cs="Times New Roman"/>
          <w:sz w:val="24"/>
          <w:szCs w:val="24"/>
        </w:rPr>
        <w:t>.</w:t>
      </w:r>
    </w:p>
    <w:p w14:paraId="0A1E68E0" w14:textId="77777777" w:rsidR="007712BD" w:rsidRPr="007712BD" w:rsidRDefault="007712BD">
      <w:pPr>
        <w:numPr>
          <w:ilvl w:val="1"/>
          <w:numId w:val="8"/>
        </w:numPr>
        <w:tabs>
          <w:tab w:val="left" w:pos="567"/>
        </w:tabs>
        <w:spacing w:after="0" w:line="240" w:lineRule="auto"/>
        <w:ind w:left="567" w:hanging="567"/>
        <w:contextualSpacing/>
        <w:jc w:val="both"/>
        <w:rPr>
          <w:rFonts w:ascii="Times New Roman" w:eastAsia="Calibri" w:hAnsi="Times New Roman" w:cs="Times New Roman"/>
          <w:b/>
          <w:bCs/>
          <w:sz w:val="24"/>
          <w:szCs w:val="24"/>
        </w:rPr>
      </w:pPr>
      <w:r w:rsidRPr="007712BD">
        <w:rPr>
          <w:rFonts w:ascii="Times New Roman" w:eastAsia="Calibri" w:hAnsi="Times New Roman" w:cs="Times New Roman"/>
          <w:sz w:val="24"/>
          <w:szCs w:val="24"/>
        </w:rPr>
        <w:t xml:space="preserve">Izsoles rezultātus apstiprina Gulbenes novada pašvaldības dome. Izsoles rezultāti 10 (desmit) darba dienu laikā pēc izsoles rezultātu apstiprināšanas tiek publicēti Gulbenes novada pašvaldības tīmekļa vietnē </w:t>
      </w:r>
      <w:hyperlink r:id="rId105" w:history="1">
        <w:r w:rsidRPr="007712BD">
          <w:rPr>
            <w:rFonts w:ascii="Times New Roman" w:eastAsia="Calibri" w:hAnsi="Times New Roman" w:cs="Times New Roman"/>
            <w:color w:val="0563C1"/>
            <w:sz w:val="24"/>
            <w:szCs w:val="24"/>
            <w:u w:val="single"/>
          </w:rPr>
          <w:t>www.gulbene.lv</w:t>
        </w:r>
      </w:hyperlink>
      <w:r w:rsidRPr="007712BD">
        <w:rPr>
          <w:rFonts w:ascii="Times New Roman" w:eastAsia="Calibri" w:hAnsi="Times New Roman" w:cs="Times New Roman"/>
          <w:sz w:val="24"/>
          <w:szCs w:val="24"/>
        </w:rPr>
        <w:t xml:space="preserve">. </w:t>
      </w:r>
    </w:p>
    <w:p w14:paraId="4BA9FDDD" w14:textId="77777777" w:rsidR="007712BD" w:rsidRPr="007712BD" w:rsidRDefault="007712BD">
      <w:pPr>
        <w:numPr>
          <w:ilvl w:val="1"/>
          <w:numId w:val="8"/>
        </w:numPr>
        <w:tabs>
          <w:tab w:val="left" w:pos="567"/>
        </w:tabs>
        <w:autoSpaceDE w:val="0"/>
        <w:autoSpaceDN w:val="0"/>
        <w:adjustRightInd w:val="0"/>
        <w:spacing w:after="0" w:line="240" w:lineRule="auto"/>
        <w:ind w:left="567" w:hanging="567"/>
        <w:contextualSpacing/>
        <w:jc w:val="both"/>
        <w:rPr>
          <w:rFonts w:ascii="Times New Roman" w:hAnsi="Times New Roman" w:cs="Times New Roman"/>
          <w:sz w:val="24"/>
          <w:szCs w:val="24"/>
        </w:rPr>
      </w:pPr>
      <w:r w:rsidRPr="007712BD">
        <w:rPr>
          <w:rFonts w:ascii="Times New Roman" w:eastAsia="Times New Roman" w:hAnsi="Times New Roman" w:cs="Times New Roman"/>
          <w:sz w:val="24"/>
          <w:szCs w:val="24"/>
        </w:rPr>
        <w:t xml:space="preserve">Izsoles dalībnieks, kurš nosolījis visaugstāko nomas maksu, 10 </w:t>
      </w:r>
      <w:r w:rsidRPr="007712BD">
        <w:rPr>
          <w:rFonts w:ascii="Times New Roman" w:hAnsi="Times New Roman" w:cs="Times New Roman"/>
          <w:color w:val="000000"/>
          <w:sz w:val="24"/>
          <w:szCs w:val="24"/>
        </w:rPr>
        <w:t xml:space="preserve">(desmit) </w:t>
      </w:r>
      <w:r w:rsidRPr="007712BD">
        <w:rPr>
          <w:rFonts w:ascii="Times New Roman" w:eastAsia="Times New Roman" w:hAnsi="Times New Roman" w:cs="Times New Roman"/>
          <w:sz w:val="24"/>
          <w:szCs w:val="24"/>
        </w:rPr>
        <w:t xml:space="preserve">darbdienu laikā no </w:t>
      </w:r>
      <w:r w:rsidRPr="007712BD">
        <w:rPr>
          <w:rFonts w:ascii="Times New Roman" w:hAnsi="Times New Roman" w:cs="Times New Roman"/>
          <w:color w:val="000000"/>
          <w:sz w:val="24"/>
          <w:szCs w:val="24"/>
        </w:rPr>
        <w:t>Nomas</w:t>
      </w:r>
      <w:r w:rsidRPr="007712BD">
        <w:rPr>
          <w:rFonts w:ascii="Times New Roman" w:eastAsia="Times New Roman" w:hAnsi="Times New Roman" w:cs="Times New Roman"/>
          <w:sz w:val="24"/>
          <w:szCs w:val="24"/>
        </w:rPr>
        <w:t xml:space="preserve"> līguma nosūtīšanas dienas paraksta </w:t>
      </w:r>
      <w:r w:rsidRPr="007712BD">
        <w:rPr>
          <w:rFonts w:ascii="Times New Roman" w:hAnsi="Times New Roman" w:cs="Times New Roman"/>
          <w:color w:val="000000"/>
          <w:sz w:val="24"/>
          <w:szCs w:val="24"/>
        </w:rPr>
        <w:t>Nomas</w:t>
      </w:r>
      <w:r w:rsidRPr="007712BD">
        <w:rPr>
          <w:rFonts w:ascii="Times New Roman" w:eastAsia="Times New Roman" w:hAnsi="Times New Roman" w:cs="Times New Roman"/>
          <w:sz w:val="24"/>
          <w:szCs w:val="24"/>
        </w:rPr>
        <w:t xml:space="preserve"> līgumu vai rakstiski paziņo par atteikumu slēgt līgumu. Ja iepriekš minētajā termiņā izsoles dalībnieks </w:t>
      </w:r>
      <w:r w:rsidRPr="007712BD">
        <w:rPr>
          <w:rFonts w:ascii="Times New Roman" w:hAnsi="Times New Roman" w:cs="Times New Roman"/>
          <w:color w:val="000000"/>
          <w:sz w:val="24"/>
          <w:szCs w:val="24"/>
        </w:rPr>
        <w:t>Nomas</w:t>
      </w:r>
      <w:r w:rsidRPr="007712BD">
        <w:rPr>
          <w:rFonts w:ascii="Times New Roman" w:eastAsia="Times New Roman" w:hAnsi="Times New Roman" w:cs="Times New Roman"/>
          <w:sz w:val="24"/>
          <w:szCs w:val="24"/>
        </w:rPr>
        <w:t xml:space="preserve"> līgumu neparaksta un neiesniedz attiecīgu atteikumu, ir uzskatāms, ka izsoles dalībnieks no </w:t>
      </w:r>
      <w:r w:rsidRPr="007712BD">
        <w:rPr>
          <w:rFonts w:ascii="Times New Roman" w:hAnsi="Times New Roman" w:cs="Times New Roman"/>
          <w:color w:val="000000"/>
          <w:sz w:val="24"/>
          <w:szCs w:val="24"/>
        </w:rPr>
        <w:t>Nomas</w:t>
      </w:r>
      <w:r w:rsidRPr="007712BD">
        <w:rPr>
          <w:rFonts w:ascii="Times New Roman" w:eastAsia="Times New Roman" w:hAnsi="Times New Roman" w:cs="Times New Roman"/>
          <w:sz w:val="24"/>
          <w:szCs w:val="24"/>
        </w:rPr>
        <w:t xml:space="preserve"> līguma slēgšanas ir atteicies.</w:t>
      </w:r>
    </w:p>
    <w:p w14:paraId="537CF2BB" w14:textId="77777777" w:rsidR="007712BD" w:rsidRPr="007712BD" w:rsidRDefault="007712BD">
      <w:pPr>
        <w:numPr>
          <w:ilvl w:val="1"/>
          <w:numId w:val="8"/>
        </w:numPr>
        <w:tabs>
          <w:tab w:val="left" w:pos="567"/>
        </w:tabs>
        <w:autoSpaceDE w:val="0"/>
        <w:autoSpaceDN w:val="0"/>
        <w:adjustRightInd w:val="0"/>
        <w:spacing w:after="0" w:line="240" w:lineRule="auto"/>
        <w:ind w:left="567" w:hanging="567"/>
        <w:contextualSpacing/>
        <w:jc w:val="both"/>
        <w:rPr>
          <w:rFonts w:ascii="Times New Roman" w:hAnsi="Times New Roman" w:cs="Times New Roman"/>
          <w:sz w:val="24"/>
          <w:szCs w:val="24"/>
        </w:rPr>
      </w:pPr>
      <w:r w:rsidRPr="007712BD">
        <w:rPr>
          <w:rFonts w:ascii="Times New Roman" w:eastAsia="Times New Roman" w:hAnsi="Times New Roman" w:cs="Times New Roman"/>
          <w:color w:val="000000"/>
          <w:sz w:val="24"/>
          <w:szCs w:val="24"/>
        </w:rPr>
        <w:t xml:space="preserve">Ja nomas izsoles dalībnieks, kurš nosolījis augstāko nomas maksu, atsakās slēgt </w:t>
      </w:r>
      <w:r w:rsidRPr="007712BD">
        <w:rPr>
          <w:rFonts w:ascii="Times New Roman" w:hAnsi="Times New Roman" w:cs="Times New Roman"/>
          <w:color w:val="000000"/>
          <w:sz w:val="24"/>
          <w:szCs w:val="24"/>
        </w:rPr>
        <w:t>Nomas</w:t>
      </w:r>
      <w:r w:rsidRPr="007712BD">
        <w:rPr>
          <w:rFonts w:ascii="Times New Roman" w:eastAsia="Times New Roman" w:hAnsi="Times New Roman" w:cs="Times New Roman"/>
          <w:color w:val="000000"/>
          <w:sz w:val="24"/>
          <w:szCs w:val="24"/>
        </w:rPr>
        <w:t xml:space="preserve"> līgumu, Komisijai ir tiesības secīgi piedāvāt slēgt </w:t>
      </w:r>
      <w:r w:rsidRPr="007712BD">
        <w:rPr>
          <w:rFonts w:ascii="Times New Roman" w:hAnsi="Times New Roman" w:cs="Times New Roman"/>
          <w:color w:val="000000"/>
          <w:sz w:val="24"/>
          <w:szCs w:val="24"/>
        </w:rPr>
        <w:t>Nomas</w:t>
      </w:r>
      <w:r w:rsidRPr="007712BD">
        <w:rPr>
          <w:rFonts w:ascii="Times New Roman" w:eastAsia="Times New Roman" w:hAnsi="Times New Roman" w:cs="Times New Roman"/>
          <w:color w:val="000000"/>
          <w:sz w:val="24"/>
          <w:szCs w:val="24"/>
        </w:rPr>
        <w:t xml:space="preserve"> līgumu izsoles dalībniekam, kurš nosolīja nākamo augstāko nomas maksu. </w:t>
      </w:r>
      <w:r w:rsidRPr="007712BD">
        <w:rPr>
          <w:rFonts w:ascii="Times New Roman" w:hAnsi="Times New Roman" w:cs="Times New Roman"/>
          <w:color w:val="000000"/>
          <w:sz w:val="24"/>
          <w:szCs w:val="24"/>
        </w:rPr>
        <w:t xml:space="preserve">Komisija 10 (desmit) darbdienu laikā pēc minētā piedāvājuma nosūtīšanas publicē informāciju Gulbenes novada pašvaldības tīmekļa vietnē </w:t>
      </w:r>
      <w:hyperlink r:id="rId106" w:history="1">
        <w:r w:rsidRPr="007712BD">
          <w:rPr>
            <w:rFonts w:ascii="Times New Roman" w:hAnsi="Times New Roman" w:cs="Times New Roman"/>
            <w:color w:val="0563C1"/>
            <w:sz w:val="24"/>
            <w:szCs w:val="24"/>
            <w:u w:val="single"/>
          </w:rPr>
          <w:t>www.gulbene.lv</w:t>
        </w:r>
      </w:hyperlink>
      <w:r w:rsidRPr="007712BD">
        <w:rPr>
          <w:rFonts w:ascii="Times New Roman" w:hAnsi="Times New Roman" w:cs="Times New Roman"/>
          <w:color w:val="000000"/>
          <w:sz w:val="24"/>
          <w:szCs w:val="24"/>
        </w:rPr>
        <w:t>.</w:t>
      </w:r>
    </w:p>
    <w:p w14:paraId="7B78DBE7" w14:textId="77777777" w:rsidR="007712BD" w:rsidRPr="007712BD" w:rsidRDefault="007712BD">
      <w:pPr>
        <w:numPr>
          <w:ilvl w:val="1"/>
          <w:numId w:val="8"/>
        </w:numPr>
        <w:tabs>
          <w:tab w:val="left" w:pos="567"/>
        </w:tabs>
        <w:autoSpaceDE w:val="0"/>
        <w:autoSpaceDN w:val="0"/>
        <w:adjustRightInd w:val="0"/>
        <w:spacing w:after="0" w:line="240" w:lineRule="auto"/>
        <w:ind w:left="567" w:hanging="567"/>
        <w:contextualSpacing/>
        <w:jc w:val="both"/>
        <w:rPr>
          <w:rFonts w:ascii="Times New Roman" w:hAnsi="Times New Roman" w:cs="Times New Roman"/>
          <w:sz w:val="24"/>
          <w:szCs w:val="24"/>
        </w:rPr>
      </w:pPr>
      <w:r w:rsidRPr="007712BD">
        <w:rPr>
          <w:rFonts w:ascii="Times New Roman" w:eastAsia="Times New Roman" w:hAnsi="Times New Roman" w:cs="Times New Roman"/>
          <w:sz w:val="24"/>
          <w:szCs w:val="24"/>
        </w:rPr>
        <w:t xml:space="preserve">Izsoles dalībnieks, kurš nosolījis nākamo augstāko nomas maksu, atbildi par piedāvājumu slēgt </w:t>
      </w:r>
      <w:r w:rsidRPr="007712BD">
        <w:rPr>
          <w:rFonts w:ascii="Times New Roman" w:hAnsi="Times New Roman" w:cs="Times New Roman"/>
          <w:color w:val="000000"/>
          <w:sz w:val="24"/>
          <w:szCs w:val="24"/>
        </w:rPr>
        <w:t>Nomas</w:t>
      </w:r>
      <w:r w:rsidRPr="007712BD">
        <w:rPr>
          <w:rFonts w:ascii="Times New Roman" w:eastAsia="Times New Roman" w:hAnsi="Times New Roman" w:cs="Times New Roman"/>
          <w:sz w:val="24"/>
          <w:szCs w:val="24"/>
        </w:rPr>
        <w:t xml:space="preserve"> līgumu sniedz 10 darbdienu laikā no tā saņemšanas dienas. Ja nomas izsoles dalībnieks piekrīt parakstīt </w:t>
      </w:r>
      <w:r w:rsidRPr="007712BD">
        <w:rPr>
          <w:rFonts w:ascii="Times New Roman" w:hAnsi="Times New Roman" w:cs="Times New Roman"/>
          <w:color w:val="000000"/>
          <w:sz w:val="24"/>
          <w:szCs w:val="24"/>
        </w:rPr>
        <w:t>Nomas</w:t>
      </w:r>
      <w:r w:rsidRPr="007712BD">
        <w:rPr>
          <w:rFonts w:ascii="Times New Roman" w:eastAsia="Times New Roman" w:hAnsi="Times New Roman" w:cs="Times New Roman"/>
          <w:sz w:val="24"/>
          <w:szCs w:val="24"/>
        </w:rPr>
        <w:t xml:space="preserve"> līgumu par paša nosolīto augstāko nomas maksu, viņš paraksta </w:t>
      </w:r>
      <w:r w:rsidRPr="007712BD">
        <w:rPr>
          <w:rFonts w:ascii="Times New Roman" w:hAnsi="Times New Roman" w:cs="Times New Roman"/>
          <w:color w:val="000000"/>
          <w:sz w:val="24"/>
          <w:szCs w:val="24"/>
        </w:rPr>
        <w:t>Nomas</w:t>
      </w:r>
      <w:r w:rsidRPr="007712BD">
        <w:rPr>
          <w:rFonts w:ascii="Times New Roman" w:eastAsia="Times New Roman" w:hAnsi="Times New Roman" w:cs="Times New Roman"/>
          <w:sz w:val="24"/>
          <w:szCs w:val="24"/>
        </w:rPr>
        <w:t xml:space="preserve"> līgumu ar Iznomātāju 10 darbdienu laikā no </w:t>
      </w:r>
      <w:r w:rsidRPr="007712BD">
        <w:rPr>
          <w:rFonts w:ascii="Times New Roman" w:hAnsi="Times New Roman" w:cs="Times New Roman"/>
          <w:color w:val="000000"/>
          <w:sz w:val="24"/>
          <w:szCs w:val="24"/>
        </w:rPr>
        <w:t>Nomas</w:t>
      </w:r>
      <w:r w:rsidRPr="007712BD">
        <w:rPr>
          <w:rFonts w:ascii="Times New Roman" w:eastAsia="Times New Roman" w:hAnsi="Times New Roman" w:cs="Times New Roman"/>
          <w:sz w:val="24"/>
          <w:szCs w:val="24"/>
        </w:rPr>
        <w:t xml:space="preserve"> līguma projekta nosūtīšanas dienas. Ja iepriekš minētajā termiņā izsoles dalībnieks </w:t>
      </w:r>
      <w:r w:rsidRPr="007712BD">
        <w:rPr>
          <w:rFonts w:ascii="Times New Roman" w:hAnsi="Times New Roman" w:cs="Times New Roman"/>
          <w:color w:val="000000"/>
          <w:sz w:val="24"/>
          <w:szCs w:val="24"/>
        </w:rPr>
        <w:t>Nomas</w:t>
      </w:r>
      <w:r w:rsidRPr="007712BD">
        <w:rPr>
          <w:rFonts w:ascii="Times New Roman" w:eastAsia="Times New Roman" w:hAnsi="Times New Roman" w:cs="Times New Roman"/>
          <w:sz w:val="24"/>
          <w:szCs w:val="24"/>
        </w:rPr>
        <w:t xml:space="preserve"> līgumu neparaksta vai neiesniedz attiecīgu atteikumu, ir uzskatāms, ka izsoles dalībnieks no Nomas līguma slēgšanas ir atteicies un rīkojama jauna nomas tiesību izsole.</w:t>
      </w:r>
    </w:p>
    <w:p w14:paraId="6699234D" w14:textId="77777777" w:rsidR="007712BD" w:rsidRPr="007712BD" w:rsidRDefault="007712BD">
      <w:pPr>
        <w:numPr>
          <w:ilvl w:val="1"/>
          <w:numId w:val="8"/>
        </w:numPr>
        <w:tabs>
          <w:tab w:val="left" w:pos="567"/>
        </w:tabs>
        <w:autoSpaceDE w:val="0"/>
        <w:autoSpaceDN w:val="0"/>
        <w:adjustRightInd w:val="0"/>
        <w:spacing w:after="0" w:line="240" w:lineRule="auto"/>
        <w:ind w:left="567" w:hanging="567"/>
        <w:contextualSpacing/>
        <w:jc w:val="both"/>
        <w:rPr>
          <w:rFonts w:ascii="Times New Roman" w:hAnsi="Times New Roman" w:cs="Times New Roman"/>
          <w:sz w:val="24"/>
          <w:szCs w:val="24"/>
        </w:rPr>
      </w:pPr>
      <w:r w:rsidRPr="007712BD">
        <w:rPr>
          <w:rFonts w:ascii="Times New Roman" w:hAnsi="Times New Roman" w:cs="Times New Roman"/>
          <w:color w:val="000000"/>
          <w:sz w:val="24"/>
          <w:szCs w:val="24"/>
        </w:rPr>
        <w:t xml:space="preserve">Komisija 10 (desmit) darbdienu laikā pēc Nomas līguma noslēgšanas publicē minēto informāciju Gulbenes novada pašvaldības tīmekļa vietnē </w:t>
      </w:r>
      <w:hyperlink r:id="rId107" w:history="1">
        <w:r w:rsidRPr="007712BD">
          <w:rPr>
            <w:rFonts w:ascii="Times New Roman" w:hAnsi="Times New Roman" w:cs="Times New Roman"/>
            <w:color w:val="0563C1"/>
            <w:sz w:val="24"/>
            <w:szCs w:val="24"/>
            <w:u w:val="single"/>
          </w:rPr>
          <w:t>www.gulbene.lv</w:t>
        </w:r>
      </w:hyperlink>
      <w:r w:rsidRPr="007712BD">
        <w:rPr>
          <w:rFonts w:ascii="Times New Roman" w:hAnsi="Times New Roman" w:cs="Times New Roman"/>
          <w:color w:val="000000"/>
          <w:sz w:val="24"/>
          <w:szCs w:val="24"/>
        </w:rPr>
        <w:t>.</w:t>
      </w:r>
    </w:p>
    <w:p w14:paraId="1BEC40E1" w14:textId="77777777" w:rsidR="007712BD" w:rsidRPr="007712BD" w:rsidRDefault="007712BD">
      <w:pPr>
        <w:numPr>
          <w:ilvl w:val="1"/>
          <w:numId w:val="8"/>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7712BD">
        <w:rPr>
          <w:rFonts w:ascii="Times New Roman" w:eastAsia="Calibri" w:hAnsi="Times New Roman" w:cs="Times New Roman"/>
          <w:sz w:val="24"/>
          <w:szCs w:val="24"/>
        </w:rPr>
        <w:t>Nomas līgums nestājas spēkā, ja izsole tiek atzīta par spēkā neesošu.</w:t>
      </w:r>
    </w:p>
    <w:p w14:paraId="5181AD89" w14:textId="77777777" w:rsidR="007712BD" w:rsidRPr="007712BD" w:rsidRDefault="007712BD" w:rsidP="007712BD">
      <w:pPr>
        <w:tabs>
          <w:tab w:val="left" w:pos="567"/>
        </w:tabs>
        <w:spacing w:after="0" w:line="240" w:lineRule="auto"/>
        <w:ind w:left="567"/>
        <w:contextualSpacing/>
        <w:jc w:val="both"/>
        <w:rPr>
          <w:rFonts w:ascii="Times New Roman" w:eastAsia="Calibri" w:hAnsi="Times New Roman" w:cs="Times New Roman"/>
          <w:sz w:val="24"/>
          <w:szCs w:val="24"/>
        </w:rPr>
      </w:pPr>
    </w:p>
    <w:p w14:paraId="76EB4AA4" w14:textId="77777777" w:rsidR="007712BD" w:rsidRPr="007712BD" w:rsidRDefault="007712BD">
      <w:pPr>
        <w:numPr>
          <w:ilvl w:val="0"/>
          <w:numId w:val="8"/>
        </w:numPr>
        <w:tabs>
          <w:tab w:val="left" w:pos="567"/>
        </w:tabs>
        <w:spacing w:after="0" w:line="240" w:lineRule="auto"/>
        <w:contextualSpacing/>
        <w:jc w:val="center"/>
        <w:rPr>
          <w:rFonts w:ascii="Times New Roman" w:eastAsia="Calibri" w:hAnsi="Times New Roman" w:cs="Times New Roman"/>
          <w:b/>
          <w:bCs/>
          <w:sz w:val="24"/>
          <w:szCs w:val="24"/>
        </w:rPr>
      </w:pPr>
      <w:r w:rsidRPr="007712BD">
        <w:rPr>
          <w:rFonts w:ascii="Times New Roman" w:eastAsia="Calibri" w:hAnsi="Times New Roman" w:cs="Times New Roman"/>
          <w:b/>
          <w:bCs/>
          <w:sz w:val="24"/>
          <w:szCs w:val="24"/>
        </w:rPr>
        <w:t>Nenotikusi izsole, spēkā neesoša izsole un atkārtota izsole</w:t>
      </w:r>
    </w:p>
    <w:p w14:paraId="3B9B68AB" w14:textId="77777777" w:rsidR="007712BD" w:rsidRPr="007712BD" w:rsidRDefault="007712BD" w:rsidP="007712BD">
      <w:pPr>
        <w:tabs>
          <w:tab w:val="left" w:pos="567"/>
        </w:tabs>
        <w:spacing w:after="0" w:line="240" w:lineRule="auto"/>
        <w:ind w:left="360"/>
        <w:contextualSpacing/>
        <w:rPr>
          <w:rFonts w:ascii="Times New Roman" w:eastAsia="Calibri" w:hAnsi="Times New Roman" w:cs="Times New Roman"/>
          <w:b/>
          <w:bCs/>
          <w:sz w:val="24"/>
          <w:szCs w:val="24"/>
        </w:rPr>
      </w:pPr>
    </w:p>
    <w:p w14:paraId="540B41F6" w14:textId="77777777" w:rsidR="007712BD" w:rsidRPr="007712BD" w:rsidRDefault="007712BD">
      <w:pPr>
        <w:numPr>
          <w:ilvl w:val="1"/>
          <w:numId w:val="8"/>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7712BD">
        <w:rPr>
          <w:rFonts w:ascii="Times New Roman" w:eastAsia="Calibri" w:hAnsi="Times New Roman" w:cs="Times New Roman"/>
          <w:sz w:val="24"/>
          <w:szCs w:val="24"/>
        </w:rPr>
        <w:t>Izsole atzīstama par nenotikušu un var tikt rīkota atkārtota izsole:</w:t>
      </w:r>
    </w:p>
    <w:p w14:paraId="4EEE4C0A" w14:textId="77777777" w:rsidR="007712BD" w:rsidRPr="007712BD" w:rsidRDefault="007712BD">
      <w:pPr>
        <w:numPr>
          <w:ilvl w:val="2"/>
          <w:numId w:val="8"/>
        </w:numPr>
        <w:tabs>
          <w:tab w:val="left" w:pos="1418"/>
        </w:tabs>
        <w:spacing w:after="0" w:line="240" w:lineRule="auto"/>
        <w:ind w:left="1418" w:hanging="851"/>
        <w:contextualSpacing/>
        <w:jc w:val="both"/>
        <w:rPr>
          <w:rFonts w:ascii="Times New Roman" w:eastAsia="Calibri" w:hAnsi="Times New Roman" w:cs="Times New Roman"/>
          <w:sz w:val="24"/>
          <w:szCs w:val="24"/>
        </w:rPr>
      </w:pPr>
      <w:r w:rsidRPr="007712BD">
        <w:rPr>
          <w:rFonts w:ascii="Times New Roman" w:eastAsia="Calibri" w:hAnsi="Times New Roman" w:cs="Times New Roman"/>
          <w:sz w:val="24"/>
          <w:szCs w:val="24"/>
        </w:rPr>
        <w:t>ja pieteikumu iesniegšanas termiņā izsolei neviens pretendents nav pieteicies;</w:t>
      </w:r>
    </w:p>
    <w:p w14:paraId="26E7F506" w14:textId="77777777" w:rsidR="007712BD" w:rsidRPr="007712BD" w:rsidRDefault="007712BD">
      <w:pPr>
        <w:numPr>
          <w:ilvl w:val="2"/>
          <w:numId w:val="8"/>
        </w:numPr>
        <w:tabs>
          <w:tab w:val="left" w:pos="1418"/>
        </w:tabs>
        <w:spacing w:after="0" w:line="240" w:lineRule="auto"/>
        <w:ind w:left="1418" w:hanging="851"/>
        <w:contextualSpacing/>
        <w:jc w:val="both"/>
        <w:rPr>
          <w:rFonts w:ascii="Times New Roman" w:eastAsia="Calibri" w:hAnsi="Times New Roman" w:cs="Times New Roman"/>
          <w:sz w:val="24"/>
          <w:szCs w:val="24"/>
        </w:rPr>
      </w:pPr>
      <w:r w:rsidRPr="007712BD">
        <w:rPr>
          <w:rFonts w:ascii="Times New Roman" w:eastAsia="Calibri" w:hAnsi="Times New Roman" w:cs="Times New Roman"/>
          <w:sz w:val="24"/>
          <w:szCs w:val="24"/>
        </w:rPr>
        <w:t>ja izsolei piesakās vairāki nomas tiesību pretendenti un neviens no tiem nepārsola izsoles sākumcenu;</w:t>
      </w:r>
    </w:p>
    <w:p w14:paraId="2BAFB568" w14:textId="77777777" w:rsidR="007712BD" w:rsidRPr="007712BD" w:rsidRDefault="007712BD">
      <w:pPr>
        <w:numPr>
          <w:ilvl w:val="2"/>
          <w:numId w:val="8"/>
        </w:numPr>
        <w:tabs>
          <w:tab w:val="left" w:pos="1418"/>
        </w:tabs>
        <w:spacing w:after="0" w:line="240" w:lineRule="auto"/>
        <w:ind w:left="1418" w:hanging="851"/>
        <w:contextualSpacing/>
        <w:jc w:val="both"/>
        <w:rPr>
          <w:rFonts w:ascii="Times New Roman" w:eastAsia="Calibri" w:hAnsi="Times New Roman" w:cs="Times New Roman"/>
          <w:sz w:val="24"/>
          <w:szCs w:val="24"/>
        </w:rPr>
      </w:pPr>
      <w:r w:rsidRPr="007712BD">
        <w:rPr>
          <w:rFonts w:ascii="Times New Roman" w:eastAsia="Calibri" w:hAnsi="Times New Roman" w:cs="Times New Roman"/>
          <w:sz w:val="24"/>
          <w:szCs w:val="24"/>
        </w:rPr>
        <w:lastRenderedPageBreak/>
        <w:t>ja neviens no izsoles dalībniekiem, kuri ieguvuši tiesības slēgt nomas līgumu, neparaksta nomas līgumu.</w:t>
      </w:r>
    </w:p>
    <w:p w14:paraId="0ECF2289" w14:textId="77777777" w:rsidR="007712BD" w:rsidRPr="007712BD" w:rsidRDefault="007712BD">
      <w:pPr>
        <w:numPr>
          <w:ilvl w:val="1"/>
          <w:numId w:val="8"/>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7712BD">
        <w:rPr>
          <w:rFonts w:ascii="Times New Roman" w:eastAsia="Calibri" w:hAnsi="Times New Roman" w:cs="Times New Roman"/>
          <w:sz w:val="24"/>
          <w:szCs w:val="24"/>
        </w:rPr>
        <w:t>Izsole tiek atzīta par spēkā neesošu un var tikt rīkota atkārtota izsole:</w:t>
      </w:r>
    </w:p>
    <w:p w14:paraId="3B6CADBF" w14:textId="77777777" w:rsidR="007712BD" w:rsidRPr="007712BD" w:rsidRDefault="007712BD">
      <w:pPr>
        <w:numPr>
          <w:ilvl w:val="2"/>
          <w:numId w:val="8"/>
        </w:numPr>
        <w:tabs>
          <w:tab w:val="left" w:pos="1418"/>
        </w:tabs>
        <w:spacing w:after="0" w:line="240" w:lineRule="auto"/>
        <w:ind w:left="1418" w:hanging="851"/>
        <w:contextualSpacing/>
        <w:jc w:val="both"/>
        <w:rPr>
          <w:rFonts w:ascii="Times New Roman" w:eastAsia="Calibri" w:hAnsi="Times New Roman" w:cs="Times New Roman"/>
          <w:sz w:val="24"/>
          <w:szCs w:val="24"/>
        </w:rPr>
      </w:pPr>
      <w:r w:rsidRPr="007712BD">
        <w:rPr>
          <w:rFonts w:ascii="Times New Roman" w:eastAsia="Calibri" w:hAnsi="Times New Roman" w:cs="Times New Roman"/>
          <w:sz w:val="24"/>
          <w:szCs w:val="24"/>
        </w:rPr>
        <w:t>ja izsolāmo mantu iegūst persona, kurai nav bijušas tiesības piedalīties izsolē;</w:t>
      </w:r>
    </w:p>
    <w:p w14:paraId="53525945" w14:textId="77777777" w:rsidR="007712BD" w:rsidRPr="007712BD" w:rsidRDefault="007712BD">
      <w:pPr>
        <w:numPr>
          <w:ilvl w:val="2"/>
          <w:numId w:val="8"/>
        </w:numPr>
        <w:tabs>
          <w:tab w:val="left" w:pos="1418"/>
        </w:tabs>
        <w:spacing w:after="0" w:line="240" w:lineRule="auto"/>
        <w:ind w:left="1418" w:hanging="851"/>
        <w:contextualSpacing/>
        <w:jc w:val="both"/>
        <w:rPr>
          <w:rFonts w:ascii="Times New Roman" w:eastAsia="Calibri" w:hAnsi="Times New Roman" w:cs="Times New Roman"/>
          <w:sz w:val="24"/>
          <w:szCs w:val="24"/>
        </w:rPr>
      </w:pPr>
      <w:r w:rsidRPr="007712BD">
        <w:rPr>
          <w:rFonts w:ascii="Times New Roman" w:eastAsia="Calibri" w:hAnsi="Times New Roman" w:cs="Times New Roman"/>
          <w:sz w:val="24"/>
          <w:szCs w:val="24"/>
        </w:rPr>
        <w:t>ja izsole notikusi citā vietā un laikā, nekā norādīts sludinājumā.</w:t>
      </w:r>
    </w:p>
    <w:p w14:paraId="19378097" w14:textId="77777777" w:rsidR="007712BD" w:rsidRPr="007712BD" w:rsidRDefault="007712BD">
      <w:pPr>
        <w:numPr>
          <w:ilvl w:val="1"/>
          <w:numId w:val="8"/>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7712BD">
        <w:rPr>
          <w:rFonts w:ascii="Times New Roman" w:eastAsia="Calibri" w:hAnsi="Times New Roman" w:cs="Times New Roman"/>
          <w:sz w:val="24"/>
          <w:szCs w:val="24"/>
        </w:rPr>
        <w:t>Komisijai ir tiesības pārtraukt izsoli, ja tiek iegūta pietiekama informācija un pārliecība, ka pastāv noruna kādu atturēt no piedalīšanās izsolē vai starp pretendentiem pastāv vienošanās, kas var ietekmēt izsoles rezultātus vai gaitu.</w:t>
      </w:r>
    </w:p>
    <w:p w14:paraId="014CD024" w14:textId="77777777" w:rsidR="007712BD" w:rsidRPr="007712BD" w:rsidRDefault="007712BD">
      <w:pPr>
        <w:numPr>
          <w:ilvl w:val="1"/>
          <w:numId w:val="8"/>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7712BD">
        <w:rPr>
          <w:rFonts w:ascii="Times New Roman" w:eastAsia="Calibri" w:hAnsi="Times New Roman" w:cs="Times New Roman"/>
          <w:sz w:val="24"/>
          <w:szCs w:val="24"/>
        </w:rPr>
        <w:t>Komisija patur tiesības jebkurā brīdī pārtraukt izsoli, ja tā konstatē jebkādas nepilnības izsoles noteikumos.</w:t>
      </w:r>
    </w:p>
    <w:p w14:paraId="7AD999CA" w14:textId="77777777" w:rsidR="007712BD" w:rsidRPr="007712BD" w:rsidRDefault="007712BD" w:rsidP="007712BD">
      <w:pPr>
        <w:tabs>
          <w:tab w:val="left" w:pos="567"/>
        </w:tabs>
        <w:spacing w:after="0" w:line="240" w:lineRule="auto"/>
        <w:ind w:left="567"/>
        <w:contextualSpacing/>
        <w:jc w:val="both"/>
        <w:rPr>
          <w:rFonts w:ascii="Times New Roman" w:eastAsia="Calibri" w:hAnsi="Times New Roman" w:cs="Times New Roman"/>
          <w:sz w:val="24"/>
          <w:szCs w:val="24"/>
        </w:rPr>
      </w:pPr>
    </w:p>
    <w:p w14:paraId="08EDDABD" w14:textId="77777777" w:rsidR="007712BD" w:rsidRPr="007712BD" w:rsidRDefault="007712BD">
      <w:pPr>
        <w:numPr>
          <w:ilvl w:val="0"/>
          <w:numId w:val="8"/>
        </w:numPr>
        <w:tabs>
          <w:tab w:val="left" w:pos="426"/>
        </w:tabs>
        <w:autoSpaceDE w:val="0"/>
        <w:autoSpaceDN w:val="0"/>
        <w:adjustRightInd w:val="0"/>
        <w:spacing w:after="0" w:line="240" w:lineRule="auto"/>
        <w:ind w:left="284" w:hanging="284"/>
        <w:contextualSpacing/>
        <w:jc w:val="center"/>
        <w:rPr>
          <w:rFonts w:ascii="Times New Roman" w:hAnsi="Times New Roman" w:cs="Times New Roman"/>
          <w:b/>
          <w:bCs/>
          <w:color w:val="000000"/>
          <w:sz w:val="24"/>
          <w:szCs w:val="24"/>
        </w:rPr>
      </w:pPr>
      <w:r w:rsidRPr="007712BD">
        <w:rPr>
          <w:rFonts w:ascii="Times New Roman" w:hAnsi="Times New Roman" w:cs="Times New Roman"/>
          <w:b/>
          <w:bCs/>
          <w:color w:val="000000"/>
          <w:sz w:val="24"/>
          <w:szCs w:val="24"/>
        </w:rPr>
        <w:t>Komisijas tiesības un pienākumi</w:t>
      </w:r>
    </w:p>
    <w:p w14:paraId="27ED4985" w14:textId="77777777" w:rsidR="007712BD" w:rsidRPr="007712BD" w:rsidRDefault="007712BD" w:rsidP="007712BD">
      <w:pPr>
        <w:autoSpaceDE w:val="0"/>
        <w:autoSpaceDN w:val="0"/>
        <w:adjustRightInd w:val="0"/>
        <w:spacing w:after="0" w:line="240" w:lineRule="auto"/>
        <w:contextualSpacing/>
        <w:jc w:val="center"/>
        <w:rPr>
          <w:rFonts w:ascii="Times New Roman" w:hAnsi="Times New Roman" w:cs="Times New Roman"/>
          <w:color w:val="000000"/>
          <w:sz w:val="24"/>
          <w:szCs w:val="24"/>
        </w:rPr>
      </w:pPr>
    </w:p>
    <w:p w14:paraId="552A4A62" w14:textId="77777777" w:rsidR="007712BD" w:rsidRPr="007712BD" w:rsidRDefault="007712BD">
      <w:pPr>
        <w:numPr>
          <w:ilvl w:val="1"/>
          <w:numId w:val="8"/>
        </w:numPr>
        <w:tabs>
          <w:tab w:val="left" w:pos="567"/>
        </w:tabs>
        <w:autoSpaceDE w:val="0"/>
        <w:autoSpaceDN w:val="0"/>
        <w:adjustRightInd w:val="0"/>
        <w:spacing w:after="0" w:line="240" w:lineRule="auto"/>
        <w:ind w:left="567" w:hanging="567"/>
        <w:contextualSpacing/>
        <w:jc w:val="both"/>
        <w:rPr>
          <w:rFonts w:ascii="Times New Roman" w:hAnsi="Times New Roman" w:cs="Times New Roman"/>
          <w:color w:val="000000"/>
          <w:sz w:val="24"/>
          <w:szCs w:val="24"/>
        </w:rPr>
      </w:pPr>
      <w:r w:rsidRPr="007712BD">
        <w:rPr>
          <w:rFonts w:ascii="Times New Roman" w:eastAsia="Times New Roman" w:hAnsi="Times New Roman" w:cs="Times New Roman"/>
          <w:color w:val="000000"/>
          <w:sz w:val="24"/>
          <w:szCs w:val="24"/>
          <w:lang w:eastAsia="lv-LV"/>
        </w:rPr>
        <w:t xml:space="preserve">Nomas tiesību izsoles komisijas locekļi nedrīkst būt nomas tiesību pretendenti, kā arī tieši vai netieši ieinteresēti attiecīgā procesa iznākumā. </w:t>
      </w:r>
      <w:r w:rsidRPr="007712BD">
        <w:rPr>
          <w:rFonts w:ascii="Times New Roman" w:hAnsi="Times New Roman" w:cs="Times New Roman"/>
          <w:color w:val="000000"/>
          <w:sz w:val="24"/>
          <w:szCs w:val="24"/>
        </w:rPr>
        <w:t>Uzsākot darbu, Komisijas locekļi paraksta apliecinājumu, ka nav tādu apstākļu, kuru dēļ varētu uzskatīt, ka viņi tieši vai netieši ir ieinteresēti kāda konkrēta pretendenta izvēlē vai darbībā vai ka viņi ir saistīti ar tiem.</w:t>
      </w:r>
    </w:p>
    <w:p w14:paraId="52746DFD" w14:textId="77777777" w:rsidR="007712BD" w:rsidRPr="007712BD" w:rsidRDefault="007712BD">
      <w:pPr>
        <w:numPr>
          <w:ilvl w:val="1"/>
          <w:numId w:val="8"/>
        </w:numPr>
        <w:tabs>
          <w:tab w:val="left" w:pos="1276"/>
        </w:tabs>
        <w:autoSpaceDE w:val="0"/>
        <w:autoSpaceDN w:val="0"/>
        <w:adjustRightInd w:val="0"/>
        <w:spacing w:after="0" w:line="240" w:lineRule="auto"/>
        <w:ind w:left="567" w:hanging="567"/>
        <w:contextualSpacing/>
        <w:jc w:val="both"/>
        <w:rPr>
          <w:rFonts w:ascii="Times New Roman" w:hAnsi="Times New Roman" w:cs="Times New Roman"/>
          <w:color w:val="000000"/>
          <w:sz w:val="24"/>
          <w:szCs w:val="24"/>
        </w:rPr>
      </w:pPr>
      <w:r w:rsidRPr="007712BD">
        <w:rPr>
          <w:rFonts w:ascii="Times New Roman" w:hAnsi="Times New Roman" w:cs="Times New Roman"/>
          <w:color w:val="000000"/>
          <w:sz w:val="24"/>
          <w:szCs w:val="24"/>
        </w:rPr>
        <w:t>Komisijas pienākumi:</w:t>
      </w:r>
    </w:p>
    <w:p w14:paraId="57AC5B53" w14:textId="77777777" w:rsidR="007712BD" w:rsidRPr="007712BD" w:rsidRDefault="007712BD">
      <w:pPr>
        <w:numPr>
          <w:ilvl w:val="2"/>
          <w:numId w:val="8"/>
        </w:numPr>
        <w:tabs>
          <w:tab w:val="left" w:pos="1418"/>
        </w:tabs>
        <w:autoSpaceDE w:val="0"/>
        <w:autoSpaceDN w:val="0"/>
        <w:adjustRightInd w:val="0"/>
        <w:spacing w:after="0" w:line="240" w:lineRule="auto"/>
        <w:ind w:left="1418" w:hanging="851"/>
        <w:contextualSpacing/>
        <w:jc w:val="both"/>
        <w:rPr>
          <w:rFonts w:ascii="Times New Roman" w:hAnsi="Times New Roman" w:cs="Times New Roman"/>
          <w:color w:val="000000"/>
          <w:sz w:val="24"/>
          <w:szCs w:val="24"/>
        </w:rPr>
      </w:pPr>
      <w:r w:rsidRPr="007712BD">
        <w:rPr>
          <w:rFonts w:ascii="Times New Roman" w:hAnsi="Times New Roman" w:cs="Times New Roman"/>
          <w:color w:val="000000"/>
          <w:sz w:val="24"/>
          <w:szCs w:val="24"/>
        </w:rPr>
        <w:t>nodrošināt izsoles gaitas protokolēšanu un atbildēt par tās norisi;</w:t>
      </w:r>
    </w:p>
    <w:p w14:paraId="0A3865E2" w14:textId="77777777" w:rsidR="007712BD" w:rsidRPr="007712BD" w:rsidRDefault="007712BD">
      <w:pPr>
        <w:numPr>
          <w:ilvl w:val="2"/>
          <w:numId w:val="8"/>
        </w:numPr>
        <w:tabs>
          <w:tab w:val="left" w:pos="1418"/>
        </w:tabs>
        <w:autoSpaceDE w:val="0"/>
        <w:autoSpaceDN w:val="0"/>
        <w:adjustRightInd w:val="0"/>
        <w:spacing w:after="0" w:line="240" w:lineRule="auto"/>
        <w:ind w:left="1418" w:hanging="851"/>
        <w:contextualSpacing/>
        <w:jc w:val="both"/>
        <w:rPr>
          <w:rFonts w:ascii="Times New Roman" w:hAnsi="Times New Roman" w:cs="Times New Roman"/>
          <w:color w:val="000000"/>
          <w:sz w:val="24"/>
          <w:szCs w:val="24"/>
        </w:rPr>
      </w:pPr>
      <w:r w:rsidRPr="007712BD">
        <w:rPr>
          <w:rFonts w:ascii="Times New Roman" w:hAnsi="Times New Roman" w:cs="Times New Roman"/>
          <w:color w:val="000000"/>
          <w:sz w:val="24"/>
          <w:szCs w:val="24"/>
        </w:rPr>
        <w:t>vērtēt pretendentus un to iesniegtos pieteikumus saskaņā ar šiem izsoles noteikumiem, kā arī citiem normatīvajiem aktiem;</w:t>
      </w:r>
    </w:p>
    <w:p w14:paraId="30A943B4" w14:textId="77777777" w:rsidR="007712BD" w:rsidRPr="007712BD" w:rsidRDefault="007712BD">
      <w:pPr>
        <w:numPr>
          <w:ilvl w:val="2"/>
          <w:numId w:val="8"/>
        </w:numPr>
        <w:tabs>
          <w:tab w:val="left" w:pos="1418"/>
        </w:tabs>
        <w:autoSpaceDE w:val="0"/>
        <w:autoSpaceDN w:val="0"/>
        <w:adjustRightInd w:val="0"/>
        <w:spacing w:after="0" w:line="240" w:lineRule="auto"/>
        <w:ind w:left="1418" w:hanging="851"/>
        <w:contextualSpacing/>
        <w:jc w:val="both"/>
        <w:rPr>
          <w:rFonts w:ascii="Times New Roman" w:hAnsi="Times New Roman" w:cs="Times New Roman"/>
          <w:color w:val="000000"/>
          <w:sz w:val="24"/>
          <w:szCs w:val="24"/>
        </w:rPr>
      </w:pPr>
      <w:r w:rsidRPr="007712BD">
        <w:rPr>
          <w:rFonts w:ascii="Times New Roman" w:hAnsi="Times New Roman" w:cs="Times New Roman"/>
          <w:color w:val="000000"/>
          <w:sz w:val="24"/>
          <w:szCs w:val="24"/>
        </w:rPr>
        <w:t>pieņemt lēmumu par izsoles protokolu apstiprināšanu un iesniegšanu Gulbenes novada domei izsoles rezultātu apstiprināšanai;</w:t>
      </w:r>
    </w:p>
    <w:p w14:paraId="6897177F" w14:textId="77777777" w:rsidR="007712BD" w:rsidRPr="007712BD" w:rsidRDefault="007712BD">
      <w:pPr>
        <w:numPr>
          <w:ilvl w:val="2"/>
          <w:numId w:val="8"/>
        </w:numPr>
        <w:tabs>
          <w:tab w:val="left" w:pos="1418"/>
        </w:tabs>
        <w:autoSpaceDE w:val="0"/>
        <w:autoSpaceDN w:val="0"/>
        <w:adjustRightInd w:val="0"/>
        <w:spacing w:after="0" w:line="240" w:lineRule="auto"/>
        <w:ind w:left="1418" w:hanging="851"/>
        <w:contextualSpacing/>
        <w:jc w:val="both"/>
        <w:rPr>
          <w:rFonts w:ascii="Times New Roman" w:hAnsi="Times New Roman" w:cs="Times New Roman"/>
          <w:color w:val="000000"/>
          <w:sz w:val="24"/>
          <w:szCs w:val="24"/>
        </w:rPr>
      </w:pPr>
      <w:r w:rsidRPr="007712BD">
        <w:rPr>
          <w:rFonts w:ascii="Times New Roman" w:hAnsi="Times New Roman" w:cs="Times New Roman"/>
          <w:color w:val="000000"/>
          <w:sz w:val="24"/>
          <w:szCs w:val="24"/>
        </w:rPr>
        <w:t>atbildēt uz pretendentu jautājumiem;</w:t>
      </w:r>
    </w:p>
    <w:p w14:paraId="076D4B71" w14:textId="77777777" w:rsidR="007712BD" w:rsidRPr="007712BD" w:rsidRDefault="007712BD">
      <w:pPr>
        <w:numPr>
          <w:ilvl w:val="2"/>
          <w:numId w:val="8"/>
        </w:numPr>
        <w:tabs>
          <w:tab w:val="left" w:pos="1418"/>
        </w:tabs>
        <w:autoSpaceDE w:val="0"/>
        <w:autoSpaceDN w:val="0"/>
        <w:adjustRightInd w:val="0"/>
        <w:spacing w:after="0" w:line="240" w:lineRule="auto"/>
        <w:ind w:left="1418" w:hanging="851"/>
        <w:contextualSpacing/>
        <w:jc w:val="both"/>
        <w:rPr>
          <w:rFonts w:ascii="Times New Roman" w:hAnsi="Times New Roman" w:cs="Times New Roman"/>
          <w:color w:val="000000"/>
          <w:sz w:val="24"/>
          <w:szCs w:val="24"/>
        </w:rPr>
      </w:pPr>
      <w:r w:rsidRPr="007712BD">
        <w:rPr>
          <w:rFonts w:ascii="Times New Roman" w:hAnsi="Times New Roman" w:cs="Times New Roman"/>
          <w:color w:val="000000"/>
          <w:sz w:val="24"/>
          <w:szCs w:val="24"/>
        </w:rPr>
        <w:t>paziņot visiem pieteikumus iesniegušajiem pretendentiem lēmumu par izsoles rezultātu, nosūtot informāciju uz viņu pieteikumā norādīto e-adresi vai e-pasta adresi.</w:t>
      </w:r>
    </w:p>
    <w:p w14:paraId="06F3DB89" w14:textId="77777777" w:rsidR="007712BD" w:rsidRPr="007712BD" w:rsidRDefault="007712BD" w:rsidP="007712BD">
      <w:pPr>
        <w:tabs>
          <w:tab w:val="left" w:pos="1418"/>
        </w:tabs>
        <w:autoSpaceDE w:val="0"/>
        <w:autoSpaceDN w:val="0"/>
        <w:adjustRightInd w:val="0"/>
        <w:spacing w:after="0" w:line="240" w:lineRule="auto"/>
        <w:ind w:left="567"/>
        <w:contextualSpacing/>
        <w:jc w:val="both"/>
        <w:rPr>
          <w:rFonts w:ascii="Times New Roman" w:hAnsi="Times New Roman" w:cs="Times New Roman"/>
          <w:color w:val="000000"/>
          <w:sz w:val="24"/>
          <w:szCs w:val="24"/>
        </w:rPr>
      </w:pPr>
    </w:p>
    <w:p w14:paraId="5439D40F" w14:textId="77777777" w:rsidR="007712BD" w:rsidRPr="007712BD" w:rsidRDefault="007712BD">
      <w:pPr>
        <w:numPr>
          <w:ilvl w:val="0"/>
          <w:numId w:val="8"/>
        </w:numPr>
        <w:tabs>
          <w:tab w:val="left" w:pos="426"/>
        </w:tabs>
        <w:autoSpaceDE w:val="0"/>
        <w:autoSpaceDN w:val="0"/>
        <w:adjustRightInd w:val="0"/>
        <w:spacing w:after="0" w:line="240" w:lineRule="auto"/>
        <w:ind w:left="284" w:hanging="284"/>
        <w:contextualSpacing/>
        <w:jc w:val="center"/>
        <w:rPr>
          <w:rFonts w:ascii="Times New Roman" w:hAnsi="Times New Roman" w:cs="Times New Roman"/>
          <w:b/>
          <w:bCs/>
          <w:color w:val="000000"/>
          <w:sz w:val="24"/>
          <w:szCs w:val="24"/>
        </w:rPr>
      </w:pPr>
      <w:r w:rsidRPr="007712BD">
        <w:rPr>
          <w:rFonts w:ascii="Times New Roman" w:hAnsi="Times New Roman" w:cs="Times New Roman"/>
          <w:b/>
          <w:bCs/>
          <w:color w:val="000000"/>
          <w:sz w:val="24"/>
          <w:szCs w:val="24"/>
        </w:rPr>
        <w:t>Sūdzību iesniegšana</w:t>
      </w:r>
    </w:p>
    <w:p w14:paraId="4989339E" w14:textId="77777777" w:rsidR="007712BD" w:rsidRPr="007712BD" w:rsidRDefault="007712BD" w:rsidP="007712BD">
      <w:pPr>
        <w:tabs>
          <w:tab w:val="left" w:pos="426"/>
        </w:tabs>
        <w:autoSpaceDE w:val="0"/>
        <w:autoSpaceDN w:val="0"/>
        <w:adjustRightInd w:val="0"/>
        <w:spacing w:after="0" w:line="240" w:lineRule="auto"/>
        <w:ind w:left="284"/>
        <w:contextualSpacing/>
        <w:rPr>
          <w:rFonts w:ascii="Times New Roman" w:hAnsi="Times New Roman" w:cs="Times New Roman"/>
          <w:b/>
          <w:bCs/>
          <w:color w:val="000000"/>
          <w:sz w:val="24"/>
          <w:szCs w:val="24"/>
        </w:rPr>
      </w:pPr>
    </w:p>
    <w:p w14:paraId="2F8E0B04" w14:textId="77777777" w:rsidR="007712BD" w:rsidRPr="007712BD" w:rsidRDefault="007712BD">
      <w:pPr>
        <w:numPr>
          <w:ilvl w:val="1"/>
          <w:numId w:val="8"/>
        </w:numPr>
        <w:tabs>
          <w:tab w:val="left" w:pos="567"/>
        </w:tabs>
        <w:autoSpaceDE w:val="0"/>
        <w:autoSpaceDN w:val="0"/>
        <w:adjustRightInd w:val="0"/>
        <w:spacing w:after="0" w:line="240" w:lineRule="auto"/>
        <w:ind w:left="567" w:hanging="567"/>
        <w:contextualSpacing/>
        <w:jc w:val="both"/>
        <w:rPr>
          <w:rFonts w:ascii="Times New Roman" w:hAnsi="Times New Roman" w:cs="Times New Roman"/>
          <w:color w:val="000000"/>
          <w:sz w:val="24"/>
          <w:szCs w:val="24"/>
        </w:rPr>
      </w:pPr>
      <w:r w:rsidRPr="007712BD">
        <w:rPr>
          <w:rFonts w:ascii="Times New Roman" w:hAnsi="Times New Roman" w:cs="Times New Roman"/>
          <w:color w:val="000000"/>
          <w:sz w:val="24"/>
          <w:szCs w:val="24"/>
        </w:rPr>
        <w:t xml:space="preserve">Personas var iesniegt sūdzību </w:t>
      </w:r>
      <w:r w:rsidRPr="007712BD">
        <w:rPr>
          <w:rFonts w:ascii="Times New Roman" w:hAnsi="Times New Roman" w:cs="Times New Roman"/>
          <w:iCs/>
          <w:color w:val="000000"/>
          <w:sz w:val="24"/>
          <w:szCs w:val="24"/>
        </w:rPr>
        <w:t xml:space="preserve">Iznomātājam </w:t>
      </w:r>
      <w:r w:rsidRPr="007712BD">
        <w:rPr>
          <w:rFonts w:ascii="Times New Roman" w:hAnsi="Times New Roman" w:cs="Times New Roman"/>
          <w:color w:val="000000"/>
          <w:sz w:val="24"/>
          <w:szCs w:val="24"/>
        </w:rPr>
        <w:t xml:space="preserve">par </w:t>
      </w:r>
      <w:r w:rsidRPr="007712BD">
        <w:rPr>
          <w:rFonts w:ascii="Times New Roman" w:hAnsi="Times New Roman" w:cs="Times New Roman"/>
          <w:iCs/>
          <w:color w:val="000000"/>
          <w:sz w:val="24"/>
          <w:szCs w:val="24"/>
        </w:rPr>
        <w:t xml:space="preserve">Komisijas </w:t>
      </w:r>
      <w:r w:rsidRPr="007712BD">
        <w:rPr>
          <w:rFonts w:ascii="Times New Roman" w:hAnsi="Times New Roman" w:cs="Times New Roman"/>
          <w:color w:val="000000"/>
          <w:sz w:val="24"/>
          <w:szCs w:val="24"/>
        </w:rPr>
        <w:t>darbībām 5 (piecu) darba dienu laikā no šo darbību veikšanas dienas. Ja sūdzība iesniegta pēc noteiktā termiņa, tā netiek izskatīta.</w:t>
      </w:r>
    </w:p>
    <w:p w14:paraId="77497164" w14:textId="77777777" w:rsidR="007712BD" w:rsidRPr="007712BD" w:rsidRDefault="007712BD">
      <w:pPr>
        <w:numPr>
          <w:ilvl w:val="1"/>
          <w:numId w:val="8"/>
        </w:numPr>
        <w:tabs>
          <w:tab w:val="left" w:pos="567"/>
        </w:tabs>
        <w:autoSpaceDE w:val="0"/>
        <w:autoSpaceDN w:val="0"/>
        <w:adjustRightInd w:val="0"/>
        <w:spacing w:after="0" w:line="240" w:lineRule="auto"/>
        <w:ind w:left="567" w:hanging="567"/>
        <w:contextualSpacing/>
        <w:jc w:val="both"/>
        <w:rPr>
          <w:rFonts w:ascii="Times New Roman" w:hAnsi="Times New Roman" w:cs="Times New Roman"/>
          <w:color w:val="000000"/>
          <w:sz w:val="24"/>
          <w:szCs w:val="24"/>
        </w:rPr>
      </w:pPr>
      <w:r w:rsidRPr="007712BD">
        <w:rPr>
          <w:rFonts w:ascii="Times New Roman" w:hAnsi="Times New Roman" w:cs="Times New Roman"/>
          <w:color w:val="000000"/>
          <w:sz w:val="24"/>
          <w:szCs w:val="24"/>
        </w:rPr>
        <w:t>Izskatot sūdzību, Iznomātājs pieņem lēmumu, kas tiek paziņots visiem izsoles dalībniekiem, nosūtot to uz viņu pieteikumā norādīto e-pasta adresi.</w:t>
      </w:r>
    </w:p>
    <w:p w14:paraId="578FFA78" w14:textId="77777777" w:rsidR="007712BD" w:rsidRPr="007712BD" w:rsidRDefault="007712BD" w:rsidP="007712BD">
      <w:pPr>
        <w:autoSpaceDE w:val="0"/>
        <w:autoSpaceDN w:val="0"/>
        <w:adjustRightInd w:val="0"/>
        <w:spacing w:after="0" w:line="240" w:lineRule="auto"/>
        <w:contextualSpacing/>
        <w:rPr>
          <w:rFonts w:ascii="Times New Roman" w:hAnsi="Times New Roman" w:cs="Times New Roman"/>
          <w:color w:val="000000"/>
          <w:sz w:val="24"/>
          <w:szCs w:val="24"/>
        </w:rPr>
      </w:pPr>
    </w:p>
    <w:p w14:paraId="4988B239" w14:textId="77777777" w:rsidR="007712BD" w:rsidRPr="007712BD" w:rsidRDefault="007712BD">
      <w:pPr>
        <w:numPr>
          <w:ilvl w:val="0"/>
          <w:numId w:val="8"/>
        </w:numPr>
        <w:autoSpaceDE w:val="0"/>
        <w:autoSpaceDN w:val="0"/>
        <w:adjustRightInd w:val="0"/>
        <w:spacing w:after="0" w:line="240" w:lineRule="auto"/>
        <w:contextualSpacing/>
        <w:jc w:val="center"/>
        <w:rPr>
          <w:rFonts w:ascii="Times New Roman" w:hAnsi="Times New Roman" w:cs="Times New Roman"/>
          <w:color w:val="000000"/>
          <w:sz w:val="24"/>
          <w:szCs w:val="24"/>
        </w:rPr>
      </w:pPr>
      <w:r w:rsidRPr="007712BD">
        <w:rPr>
          <w:rFonts w:ascii="Times New Roman" w:hAnsi="Times New Roman" w:cs="Times New Roman"/>
          <w:b/>
          <w:bCs/>
          <w:color w:val="000000"/>
          <w:sz w:val="24"/>
          <w:szCs w:val="24"/>
        </w:rPr>
        <w:t>Pielikumi</w:t>
      </w:r>
    </w:p>
    <w:p w14:paraId="1C2A0C60" w14:textId="77777777" w:rsidR="007712BD" w:rsidRPr="007712BD" w:rsidRDefault="007712BD" w:rsidP="007712BD">
      <w:pPr>
        <w:autoSpaceDE w:val="0"/>
        <w:autoSpaceDN w:val="0"/>
        <w:adjustRightInd w:val="0"/>
        <w:spacing w:after="0" w:line="240" w:lineRule="auto"/>
        <w:contextualSpacing/>
        <w:rPr>
          <w:rFonts w:ascii="Times New Roman" w:hAnsi="Times New Roman" w:cs="Times New Roman"/>
          <w:color w:val="000000"/>
          <w:sz w:val="24"/>
          <w:szCs w:val="24"/>
        </w:rPr>
      </w:pPr>
    </w:p>
    <w:p w14:paraId="14298649" w14:textId="77777777" w:rsidR="007712BD" w:rsidRPr="007712BD" w:rsidRDefault="007712BD">
      <w:pPr>
        <w:numPr>
          <w:ilvl w:val="1"/>
          <w:numId w:val="8"/>
        </w:numPr>
        <w:tabs>
          <w:tab w:val="left" w:pos="567"/>
        </w:tabs>
        <w:autoSpaceDE w:val="0"/>
        <w:autoSpaceDN w:val="0"/>
        <w:adjustRightInd w:val="0"/>
        <w:spacing w:after="0" w:line="240" w:lineRule="auto"/>
        <w:ind w:left="567" w:hanging="567"/>
        <w:contextualSpacing/>
        <w:jc w:val="both"/>
        <w:rPr>
          <w:rFonts w:ascii="Times New Roman" w:hAnsi="Times New Roman" w:cs="Times New Roman"/>
          <w:color w:val="000000"/>
          <w:sz w:val="24"/>
          <w:szCs w:val="24"/>
        </w:rPr>
      </w:pPr>
      <w:r w:rsidRPr="007712BD">
        <w:rPr>
          <w:rFonts w:ascii="Times New Roman" w:hAnsi="Times New Roman" w:cs="Times New Roman"/>
          <w:color w:val="000000"/>
          <w:sz w:val="24"/>
          <w:szCs w:val="24"/>
        </w:rPr>
        <w:t>1.pielikums – Nomas līguma projekts;</w:t>
      </w:r>
    </w:p>
    <w:p w14:paraId="181155F8" w14:textId="77777777" w:rsidR="007712BD" w:rsidRPr="007712BD" w:rsidRDefault="007712BD">
      <w:pPr>
        <w:numPr>
          <w:ilvl w:val="1"/>
          <w:numId w:val="8"/>
        </w:numPr>
        <w:tabs>
          <w:tab w:val="left" w:pos="567"/>
        </w:tabs>
        <w:autoSpaceDE w:val="0"/>
        <w:autoSpaceDN w:val="0"/>
        <w:adjustRightInd w:val="0"/>
        <w:spacing w:after="0" w:line="240" w:lineRule="auto"/>
        <w:ind w:left="567" w:hanging="567"/>
        <w:contextualSpacing/>
        <w:jc w:val="both"/>
        <w:rPr>
          <w:rFonts w:ascii="Times New Roman" w:hAnsi="Times New Roman" w:cs="Times New Roman"/>
          <w:sz w:val="24"/>
          <w:szCs w:val="24"/>
        </w:rPr>
      </w:pPr>
      <w:r w:rsidRPr="007712BD">
        <w:rPr>
          <w:rFonts w:ascii="Times New Roman" w:hAnsi="Times New Roman" w:cs="Times New Roman"/>
          <w:sz w:val="24"/>
          <w:szCs w:val="24"/>
        </w:rPr>
        <w:t>2.pielikums – Pieteikums dalībai pirmajā nomas tiesību mutiskā izsolē.</w:t>
      </w:r>
    </w:p>
    <w:p w14:paraId="6C1BCE74" w14:textId="77777777" w:rsidR="007712BD" w:rsidRPr="007712BD" w:rsidRDefault="007712BD" w:rsidP="007712BD">
      <w:pPr>
        <w:spacing w:after="0" w:line="240" w:lineRule="auto"/>
        <w:contextualSpacing/>
        <w:jc w:val="both"/>
        <w:rPr>
          <w:rFonts w:ascii="Times New Roman" w:eastAsia="Times New Roman" w:hAnsi="Times New Roman" w:cs="Times New Roman"/>
          <w:sz w:val="24"/>
          <w:szCs w:val="24"/>
        </w:rPr>
      </w:pPr>
    </w:p>
    <w:p w14:paraId="01CC1D4C" w14:textId="77777777" w:rsidR="007712BD" w:rsidRPr="007712BD" w:rsidRDefault="007712BD" w:rsidP="007712BD">
      <w:pPr>
        <w:tabs>
          <w:tab w:val="left" w:pos="7230"/>
        </w:tabs>
        <w:spacing w:after="0" w:line="240" w:lineRule="auto"/>
        <w:contextualSpacing/>
        <w:jc w:val="both"/>
        <w:rPr>
          <w:rFonts w:ascii="Times New Roman" w:eastAsia="Times New Roman" w:hAnsi="Times New Roman" w:cs="Times New Roman"/>
          <w:sz w:val="24"/>
          <w:szCs w:val="24"/>
        </w:rPr>
      </w:pPr>
    </w:p>
    <w:p w14:paraId="2FFB933A" w14:textId="6C86872D" w:rsidR="007712BD" w:rsidRDefault="007712BD">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tbl>
      <w:tblPr>
        <w:tblStyle w:val="Reatabula"/>
        <w:tblW w:w="0" w:type="auto"/>
        <w:tblInd w:w="3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10"/>
      </w:tblGrid>
      <w:tr w:rsidR="007712BD" w14:paraId="034A16A9" w14:textId="77777777" w:rsidTr="0093675C">
        <w:tc>
          <w:tcPr>
            <w:tcW w:w="5510" w:type="dxa"/>
            <w:hideMark/>
          </w:tcPr>
          <w:p w14:paraId="7BF0B40F" w14:textId="77777777" w:rsidR="007712BD" w:rsidRPr="009839A1" w:rsidRDefault="007712BD" w:rsidP="0093675C">
            <w:pPr>
              <w:ind w:right="-58"/>
              <w:jc w:val="right"/>
              <w:rPr>
                <w:rFonts w:ascii="Times New Roman" w:hAnsi="Times New Roman"/>
                <w:bCs/>
                <w:sz w:val="20"/>
                <w:szCs w:val="20"/>
              </w:rPr>
            </w:pPr>
            <w:r>
              <w:rPr>
                <w:rFonts w:ascii="Times New Roman" w:hAnsi="Times New Roman" w:cs="Times New Roman"/>
                <w:bCs/>
                <w:color w:val="000000"/>
                <w:sz w:val="20"/>
                <w:szCs w:val="20"/>
              </w:rPr>
              <w:lastRenderedPageBreak/>
              <w:t>1</w:t>
            </w:r>
            <w:r w:rsidRPr="009839A1">
              <w:rPr>
                <w:rFonts w:ascii="Times New Roman" w:hAnsi="Times New Roman" w:cs="Times New Roman"/>
                <w:bCs/>
                <w:color w:val="000000"/>
                <w:sz w:val="20"/>
                <w:szCs w:val="20"/>
              </w:rPr>
              <w:t>.pielikums</w:t>
            </w:r>
          </w:p>
          <w:p w14:paraId="5C389F74" w14:textId="77777777" w:rsidR="007712BD" w:rsidRPr="009839A1" w:rsidRDefault="007712BD" w:rsidP="0093675C">
            <w:pPr>
              <w:tabs>
                <w:tab w:val="left" w:pos="5387"/>
              </w:tabs>
              <w:jc w:val="right"/>
              <w:rPr>
                <w:rFonts w:ascii="Times New Roman" w:hAnsi="Times New Roman" w:cs="Times New Roman"/>
                <w:bCs/>
                <w:color w:val="000000"/>
                <w:sz w:val="20"/>
                <w:szCs w:val="20"/>
              </w:rPr>
            </w:pPr>
            <w:r w:rsidRPr="009839A1">
              <w:rPr>
                <w:rFonts w:ascii="Times New Roman" w:hAnsi="Times New Roman"/>
                <w:bCs/>
                <w:sz w:val="20"/>
                <w:szCs w:val="20"/>
              </w:rPr>
              <w:t>Nedzīvojamās ēkas ar kadastra apzīmējumu 5084 004 0251 001 un adresi “Eglītes”, Gaujasrēveļi, Rankas pagasts, Gulbenes novads, telpu grupas ar kadastra apzīmējumu 5084 004 0251 001 00</w:t>
            </w:r>
            <w:r>
              <w:rPr>
                <w:rFonts w:ascii="Times New Roman" w:hAnsi="Times New Roman"/>
                <w:bCs/>
                <w:sz w:val="20"/>
                <w:szCs w:val="20"/>
              </w:rPr>
              <w:t>9</w:t>
            </w:r>
            <w:r w:rsidRPr="009839A1">
              <w:rPr>
                <w:rFonts w:ascii="Times New Roman" w:hAnsi="Times New Roman"/>
                <w:bCs/>
                <w:sz w:val="20"/>
                <w:szCs w:val="20"/>
              </w:rPr>
              <w:t xml:space="preserve"> 19</w:t>
            </w:r>
            <w:r>
              <w:rPr>
                <w:rFonts w:ascii="Times New Roman" w:hAnsi="Times New Roman"/>
                <w:bCs/>
                <w:sz w:val="20"/>
                <w:szCs w:val="20"/>
              </w:rPr>
              <w:t>,</w:t>
            </w:r>
            <w:r w:rsidRPr="009839A1">
              <w:rPr>
                <w:rFonts w:ascii="Times New Roman" w:hAnsi="Times New Roman"/>
                <w:bCs/>
                <w:sz w:val="20"/>
                <w:szCs w:val="20"/>
              </w:rPr>
              <w:t>4 m</w:t>
            </w:r>
            <w:r w:rsidRPr="009839A1">
              <w:rPr>
                <w:rFonts w:ascii="Times New Roman" w:hAnsi="Times New Roman"/>
                <w:bCs/>
                <w:sz w:val="20"/>
                <w:szCs w:val="20"/>
                <w:vertAlign w:val="superscript"/>
              </w:rPr>
              <w:t>2</w:t>
            </w:r>
            <w:r w:rsidRPr="009839A1">
              <w:rPr>
                <w:rFonts w:ascii="Times New Roman" w:hAnsi="Times New Roman"/>
                <w:bCs/>
                <w:sz w:val="20"/>
                <w:szCs w:val="20"/>
              </w:rPr>
              <w:t xml:space="preserve"> platībā un tās uzturēšanai 194/6440 domājamās daļas no zemes vienības ar kadastra apzīmējumu 5084 004 0251 </w:t>
            </w:r>
            <w:r w:rsidRPr="009839A1">
              <w:rPr>
                <w:rFonts w:ascii="Times New Roman" w:hAnsi="Times New Roman" w:cs="Times New Roman"/>
                <w:bCs/>
                <w:color w:val="000000"/>
                <w:sz w:val="20"/>
                <w:szCs w:val="20"/>
              </w:rPr>
              <w:t>nomas tiesību izsoles noteikumiem</w:t>
            </w:r>
          </w:p>
        </w:tc>
      </w:tr>
      <w:tr w:rsidR="007712BD" w:rsidRPr="001C37D1" w14:paraId="4F5CC466" w14:textId="77777777" w:rsidTr="0093675C">
        <w:tc>
          <w:tcPr>
            <w:tcW w:w="5510" w:type="dxa"/>
          </w:tcPr>
          <w:p w14:paraId="4C540BFD" w14:textId="77777777" w:rsidR="007712BD" w:rsidRPr="009839A1" w:rsidRDefault="007712BD" w:rsidP="0093675C">
            <w:pPr>
              <w:tabs>
                <w:tab w:val="left" w:pos="5387"/>
              </w:tabs>
              <w:jc w:val="right"/>
              <w:rPr>
                <w:rFonts w:ascii="Times New Roman" w:hAnsi="Times New Roman" w:cs="Times New Roman"/>
                <w:bCs/>
                <w:color w:val="000000"/>
                <w:sz w:val="20"/>
                <w:szCs w:val="20"/>
              </w:rPr>
            </w:pPr>
          </w:p>
        </w:tc>
      </w:tr>
      <w:tr w:rsidR="007712BD" w14:paraId="2C30C784" w14:textId="77777777" w:rsidTr="0093675C">
        <w:tc>
          <w:tcPr>
            <w:tcW w:w="5510" w:type="dxa"/>
            <w:hideMark/>
          </w:tcPr>
          <w:p w14:paraId="34E76595" w14:textId="77777777" w:rsidR="007712BD" w:rsidRPr="00CA7143" w:rsidRDefault="007712BD" w:rsidP="0093675C">
            <w:pPr>
              <w:tabs>
                <w:tab w:val="left" w:pos="5387"/>
              </w:tabs>
              <w:jc w:val="right"/>
              <w:rPr>
                <w:rFonts w:ascii="Times New Roman" w:hAnsi="Times New Roman" w:cs="Times New Roman"/>
                <w:bCs/>
                <w:color w:val="000000"/>
                <w:sz w:val="20"/>
                <w:szCs w:val="20"/>
              </w:rPr>
            </w:pPr>
          </w:p>
        </w:tc>
      </w:tr>
      <w:tr w:rsidR="007712BD" w14:paraId="7BC13DD0" w14:textId="77777777" w:rsidTr="0093675C">
        <w:tc>
          <w:tcPr>
            <w:tcW w:w="5510" w:type="dxa"/>
          </w:tcPr>
          <w:p w14:paraId="6662EA3E" w14:textId="77777777" w:rsidR="007712BD" w:rsidRPr="00CA7143" w:rsidRDefault="007712BD" w:rsidP="0093675C">
            <w:pPr>
              <w:tabs>
                <w:tab w:val="left" w:pos="5387"/>
              </w:tabs>
              <w:rPr>
                <w:rFonts w:ascii="Times New Roman" w:hAnsi="Times New Roman" w:cs="Times New Roman"/>
                <w:bCs/>
                <w:color w:val="000000"/>
                <w:sz w:val="20"/>
                <w:szCs w:val="20"/>
              </w:rPr>
            </w:pPr>
          </w:p>
        </w:tc>
      </w:tr>
    </w:tbl>
    <w:p w14:paraId="3F6D46FA" w14:textId="77777777" w:rsidR="007712BD" w:rsidRDefault="007712BD" w:rsidP="007712BD">
      <w:pPr>
        <w:widowControl w:val="0"/>
        <w:jc w:val="center"/>
        <w:rPr>
          <w:rFonts w:ascii="Times New Roman" w:hAnsi="Times New Roman" w:cs="Times New Roman"/>
          <w:b/>
          <w:caps/>
          <w:snapToGrid w:val="0"/>
          <w:sz w:val="24"/>
          <w:szCs w:val="24"/>
        </w:rPr>
      </w:pPr>
    </w:p>
    <w:p w14:paraId="5E48CCBF" w14:textId="77777777" w:rsidR="007712BD" w:rsidRPr="00CB0648" w:rsidRDefault="007712BD" w:rsidP="007712BD">
      <w:pPr>
        <w:widowControl w:val="0"/>
        <w:jc w:val="center"/>
        <w:rPr>
          <w:rFonts w:ascii="Times New Roman" w:hAnsi="Times New Roman" w:cs="Times New Roman"/>
          <w:b/>
          <w:caps/>
          <w:snapToGrid w:val="0"/>
          <w:sz w:val="24"/>
          <w:szCs w:val="24"/>
        </w:rPr>
      </w:pPr>
      <w:r w:rsidRPr="00CB0648">
        <w:rPr>
          <w:rFonts w:ascii="Times New Roman" w:hAnsi="Times New Roman" w:cs="Times New Roman"/>
          <w:b/>
          <w:caps/>
          <w:snapToGrid w:val="0"/>
          <w:sz w:val="24"/>
          <w:szCs w:val="24"/>
        </w:rPr>
        <w:t>NEDZĪVOJAMO TELPU NOMAS LĪGUM</w:t>
      </w:r>
      <w:r>
        <w:rPr>
          <w:rFonts w:ascii="Times New Roman" w:hAnsi="Times New Roman" w:cs="Times New Roman"/>
          <w:b/>
          <w:caps/>
          <w:snapToGrid w:val="0"/>
          <w:sz w:val="24"/>
          <w:szCs w:val="24"/>
        </w:rPr>
        <w:t>S</w:t>
      </w:r>
    </w:p>
    <w:p w14:paraId="29E392C1" w14:textId="77777777" w:rsidR="007712BD" w:rsidRPr="00CB0648" w:rsidRDefault="007712BD" w:rsidP="007712BD">
      <w:pPr>
        <w:widowControl w:val="0"/>
        <w:jc w:val="center"/>
        <w:rPr>
          <w:rFonts w:ascii="Times New Roman" w:hAnsi="Times New Roman" w:cs="Times New Roman"/>
          <w:b/>
          <w:caps/>
          <w:snapToGrid w:val="0"/>
          <w:sz w:val="24"/>
          <w:szCs w:val="24"/>
        </w:rPr>
      </w:pPr>
    </w:p>
    <w:p w14:paraId="1A81C803" w14:textId="77777777" w:rsidR="007712BD" w:rsidRPr="00CB0648" w:rsidRDefault="007712BD" w:rsidP="007712BD">
      <w:pPr>
        <w:widowControl w:val="0"/>
        <w:tabs>
          <w:tab w:val="left" w:pos="6379"/>
        </w:tabs>
        <w:rPr>
          <w:rFonts w:ascii="Times New Roman" w:hAnsi="Times New Roman" w:cs="Times New Roman"/>
          <w:snapToGrid w:val="0"/>
          <w:sz w:val="24"/>
          <w:szCs w:val="24"/>
        </w:rPr>
      </w:pPr>
      <w:r w:rsidRPr="00CB0648">
        <w:rPr>
          <w:rFonts w:ascii="Times New Roman" w:hAnsi="Times New Roman" w:cs="Times New Roman"/>
          <w:snapToGrid w:val="0"/>
          <w:sz w:val="24"/>
          <w:szCs w:val="24"/>
        </w:rPr>
        <w:t>Gulben</w:t>
      </w:r>
      <w:r>
        <w:rPr>
          <w:rFonts w:ascii="Times New Roman" w:hAnsi="Times New Roman" w:cs="Times New Roman"/>
          <w:snapToGrid w:val="0"/>
          <w:sz w:val="24"/>
          <w:szCs w:val="24"/>
        </w:rPr>
        <w:t>ē</w:t>
      </w:r>
      <w:r w:rsidRPr="00CB0648">
        <w:rPr>
          <w:rFonts w:ascii="Times New Roman" w:hAnsi="Times New Roman" w:cs="Times New Roman"/>
          <w:snapToGrid w:val="0"/>
          <w:sz w:val="24"/>
          <w:szCs w:val="24"/>
        </w:rPr>
        <w:tab/>
        <w:t>202</w:t>
      </w:r>
      <w:r>
        <w:rPr>
          <w:rFonts w:ascii="Times New Roman" w:hAnsi="Times New Roman" w:cs="Times New Roman"/>
          <w:snapToGrid w:val="0"/>
          <w:sz w:val="24"/>
          <w:szCs w:val="24"/>
        </w:rPr>
        <w:t>5</w:t>
      </w:r>
      <w:r w:rsidRPr="00CB0648">
        <w:rPr>
          <w:rFonts w:ascii="Times New Roman" w:hAnsi="Times New Roman" w:cs="Times New Roman"/>
          <w:snapToGrid w:val="0"/>
          <w:sz w:val="24"/>
          <w:szCs w:val="24"/>
        </w:rPr>
        <w:t>.gada ____._________</w:t>
      </w:r>
    </w:p>
    <w:p w14:paraId="7FE2E304" w14:textId="77777777" w:rsidR="007712BD" w:rsidRPr="00CB0648" w:rsidRDefault="007712BD" w:rsidP="007712BD">
      <w:pPr>
        <w:widowControl w:val="0"/>
        <w:tabs>
          <w:tab w:val="left" w:pos="6379"/>
        </w:tabs>
        <w:rPr>
          <w:rFonts w:ascii="Times New Roman" w:hAnsi="Times New Roman" w:cs="Times New Roman"/>
          <w:snapToGrid w:val="0"/>
          <w:sz w:val="24"/>
          <w:szCs w:val="24"/>
        </w:rPr>
      </w:pPr>
    </w:p>
    <w:p w14:paraId="3E2C1F0B" w14:textId="77777777" w:rsidR="007712BD" w:rsidRPr="009E7E4F" w:rsidRDefault="007712BD" w:rsidP="007712BD">
      <w:pPr>
        <w:ind w:firstLine="567"/>
        <w:jc w:val="both"/>
        <w:rPr>
          <w:rFonts w:ascii="Times New Roman" w:hAnsi="Times New Roman" w:cs="Times New Roman"/>
          <w:sz w:val="24"/>
          <w:szCs w:val="24"/>
        </w:rPr>
      </w:pPr>
      <w:r w:rsidRPr="009E7E4F">
        <w:rPr>
          <w:rFonts w:ascii="Times New Roman" w:hAnsi="Times New Roman" w:cs="Times New Roman"/>
          <w:b/>
          <w:sz w:val="24"/>
          <w:szCs w:val="24"/>
        </w:rPr>
        <w:t>Gulbenes novada pašvaldība</w:t>
      </w:r>
      <w:r w:rsidRPr="009E7E4F">
        <w:rPr>
          <w:rFonts w:ascii="Times New Roman" w:hAnsi="Times New Roman" w:cs="Times New Roman"/>
          <w:sz w:val="24"/>
          <w:szCs w:val="24"/>
        </w:rPr>
        <w:t>, reģ. Nr.90009116327, juridiskā adrese: Ābeļu iela 2, Gulbene, Gulbenes novads, LV-4401, turpmāk – Iznomātājs, Gulbenes novada</w:t>
      </w:r>
      <w:r>
        <w:rPr>
          <w:rFonts w:ascii="Times New Roman" w:hAnsi="Times New Roman" w:cs="Times New Roman"/>
          <w:sz w:val="24"/>
          <w:szCs w:val="24"/>
        </w:rPr>
        <w:t xml:space="preserve"> pašvaldības</w:t>
      </w:r>
      <w:r w:rsidRPr="009E7E4F">
        <w:rPr>
          <w:rFonts w:ascii="Times New Roman" w:hAnsi="Times New Roman" w:cs="Times New Roman"/>
          <w:sz w:val="24"/>
          <w:szCs w:val="24"/>
        </w:rPr>
        <w:t xml:space="preserve"> </w:t>
      </w:r>
      <w:r>
        <w:rPr>
          <w:rFonts w:ascii="Times New Roman" w:hAnsi="Times New Roman" w:cs="Times New Roman"/>
          <w:sz w:val="24"/>
          <w:szCs w:val="24"/>
        </w:rPr>
        <w:t xml:space="preserve">Druvienas, Lizuma, Rankas un Tirzas pagastu apvienības </w:t>
      </w:r>
      <w:r w:rsidRPr="009E7E4F">
        <w:rPr>
          <w:rFonts w:ascii="Times New Roman" w:hAnsi="Times New Roman" w:cs="Times New Roman"/>
          <w:sz w:val="24"/>
          <w:szCs w:val="24"/>
        </w:rPr>
        <w:t xml:space="preserve">pārvaldes vadītāja </w:t>
      </w:r>
      <w:r>
        <w:rPr>
          <w:rFonts w:ascii="Times New Roman" w:hAnsi="Times New Roman" w:cs="Times New Roman"/>
          <w:sz w:val="24"/>
          <w:szCs w:val="24"/>
        </w:rPr>
        <w:t>Irēnas Jansones</w:t>
      </w:r>
      <w:r w:rsidRPr="009E7E4F">
        <w:rPr>
          <w:rFonts w:ascii="Times New Roman" w:hAnsi="Times New Roman" w:cs="Times New Roman"/>
          <w:sz w:val="24"/>
          <w:szCs w:val="24"/>
        </w:rPr>
        <w:t xml:space="preserve"> personā, no vienas puses, un </w:t>
      </w:r>
    </w:p>
    <w:p w14:paraId="3DAFB5F3" w14:textId="77777777" w:rsidR="007712BD" w:rsidRPr="009E7E4F" w:rsidRDefault="007712BD" w:rsidP="007712BD">
      <w:pPr>
        <w:ind w:firstLine="567"/>
        <w:jc w:val="both"/>
        <w:rPr>
          <w:rFonts w:ascii="Times New Roman" w:hAnsi="Times New Roman" w:cs="Times New Roman"/>
          <w:snapToGrid w:val="0"/>
          <w:sz w:val="24"/>
          <w:szCs w:val="24"/>
        </w:rPr>
      </w:pPr>
      <w:r w:rsidRPr="009E7E4F">
        <w:rPr>
          <w:rFonts w:ascii="Times New Roman" w:hAnsi="Times New Roman" w:cs="Times New Roman"/>
          <w:b/>
          <w:snapToGrid w:val="0"/>
          <w:sz w:val="24"/>
          <w:szCs w:val="24"/>
        </w:rPr>
        <w:t>_____________________________</w:t>
      </w:r>
      <w:r w:rsidRPr="009E7E4F">
        <w:rPr>
          <w:rFonts w:ascii="Times New Roman" w:hAnsi="Times New Roman" w:cs="Times New Roman"/>
          <w:snapToGrid w:val="0"/>
          <w:sz w:val="24"/>
          <w:szCs w:val="24"/>
        </w:rPr>
        <w:t>, reģ. Nr. vai personas kods ___________________, adrese__________</w:t>
      </w:r>
      <w:r>
        <w:rPr>
          <w:rFonts w:ascii="Times New Roman" w:hAnsi="Times New Roman" w:cs="Times New Roman"/>
          <w:snapToGrid w:val="0"/>
          <w:sz w:val="24"/>
          <w:szCs w:val="24"/>
        </w:rPr>
        <w:t>__</w:t>
      </w:r>
      <w:r w:rsidRPr="009E7E4F">
        <w:rPr>
          <w:rFonts w:ascii="Times New Roman" w:hAnsi="Times New Roman" w:cs="Times New Roman"/>
          <w:snapToGrid w:val="0"/>
          <w:sz w:val="24"/>
          <w:szCs w:val="24"/>
        </w:rPr>
        <w:t xml:space="preserve">____________________________, turpmāk – </w:t>
      </w:r>
      <w:r w:rsidRPr="009E7E4F">
        <w:rPr>
          <w:rFonts w:ascii="Times New Roman" w:hAnsi="Times New Roman" w:cs="Times New Roman"/>
          <w:b/>
          <w:snapToGrid w:val="0"/>
          <w:sz w:val="24"/>
          <w:szCs w:val="24"/>
        </w:rPr>
        <w:t>Nomnieks</w:t>
      </w:r>
      <w:r w:rsidRPr="009E7E4F">
        <w:rPr>
          <w:rFonts w:ascii="Times New Roman" w:hAnsi="Times New Roman" w:cs="Times New Roman"/>
          <w:snapToGrid w:val="0"/>
          <w:sz w:val="24"/>
          <w:szCs w:val="24"/>
        </w:rPr>
        <w:t>, no otras puses,</w:t>
      </w:r>
    </w:p>
    <w:p w14:paraId="18E3F3A9" w14:textId="77777777" w:rsidR="007712BD" w:rsidRDefault="007712BD" w:rsidP="007712BD">
      <w:pPr>
        <w:pStyle w:val="Sarakstarindkopa"/>
        <w:tabs>
          <w:tab w:val="left" w:pos="993"/>
          <w:tab w:val="left" w:pos="5387"/>
        </w:tabs>
        <w:spacing w:after="0" w:line="240" w:lineRule="auto"/>
        <w:ind w:left="0" w:firstLine="567"/>
        <w:jc w:val="both"/>
        <w:rPr>
          <w:rFonts w:ascii="Times New Roman" w:hAnsi="Times New Roman"/>
          <w:snapToGrid w:val="0"/>
          <w:sz w:val="24"/>
          <w:szCs w:val="24"/>
        </w:rPr>
      </w:pPr>
      <w:r w:rsidRPr="009E7E4F">
        <w:rPr>
          <w:rFonts w:ascii="Times New Roman" w:hAnsi="Times New Roman"/>
          <w:snapToGrid w:val="0"/>
          <w:sz w:val="24"/>
          <w:szCs w:val="24"/>
        </w:rPr>
        <w:t xml:space="preserve">abi kopā turpmāk – </w:t>
      </w:r>
      <w:r w:rsidRPr="009E7E4F">
        <w:rPr>
          <w:rFonts w:ascii="Times New Roman" w:hAnsi="Times New Roman"/>
          <w:b/>
          <w:snapToGrid w:val="0"/>
          <w:sz w:val="24"/>
          <w:szCs w:val="24"/>
        </w:rPr>
        <w:t>Puses</w:t>
      </w:r>
      <w:r w:rsidRPr="009E7E4F">
        <w:rPr>
          <w:rFonts w:ascii="Times New Roman" w:hAnsi="Times New Roman"/>
          <w:snapToGrid w:val="0"/>
          <w:sz w:val="24"/>
          <w:szCs w:val="24"/>
        </w:rPr>
        <w:t xml:space="preserve">, </w:t>
      </w:r>
      <w:r w:rsidRPr="009E7E4F">
        <w:rPr>
          <w:rFonts w:ascii="Times New Roman" w:hAnsi="Times New Roman"/>
          <w:sz w:val="24"/>
          <w:szCs w:val="24"/>
        </w:rPr>
        <w:t xml:space="preserve">katrs atsevišķi – </w:t>
      </w:r>
      <w:r w:rsidRPr="009E7E4F">
        <w:rPr>
          <w:rFonts w:ascii="Times New Roman" w:hAnsi="Times New Roman"/>
          <w:b/>
          <w:sz w:val="24"/>
          <w:szCs w:val="24"/>
        </w:rPr>
        <w:t>Puse</w:t>
      </w:r>
      <w:r w:rsidRPr="009E7E4F">
        <w:rPr>
          <w:rFonts w:ascii="Times New Roman" w:hAnsi="Times New Roman"/>
          <w:sz w:val="24"/>
          <w:szCs w:val="24"/>
        </w:rPr>
        <w:t xml:space="preserve">, </w:t>
      </w:r>
      <w:r w:rsidRPr="009E7E4F">
        <w:rPr>
          <w:rFonts w:ascii="Times New Roman" w:hAnsi="Times New Roman"/>
          <w:bCs/>
          <w:sz w:val="24"/>
          <w:szCs w:val="24"/>
        </w:rPr>
        <w:t>no brīvas gribas, bez spaidiem, maldības un viltus, apzinoties savas rīcības saturu, nozīmi un juridiskās sekas</w:t>
      </w:r>
      <w:r w:rsidRPr="009E7E4F">
        <w:rPr>
          <w:rFonts w:ascii="Times New Roman" w:hAnsi="Times New Roman"/>
          <w:snapToGrid w:val="0"/>
          <w:sz w:val="24"/>
          <w:szCs w:val="24"/>
        </w:rPr>
        <w:t>, pamatojoties uz</w:t>
      </w:r>
      <w:r>
        <w:rPr>
          <w:rFonts w:ascii="Times New Roman" w:hAnsi="Times New Roman"/>
          <w:snapToGrid w:val="0"/>
          <w:sz w:val="24"/>
          <w:szCs w:val="24"/>
        </w:rPr>
        <w:t>:</w:t>
      </w:r>
    </w:p>
    <w:p w14:paraId="7C075FB3" w14:textId="77777777" w:rsidR="007712BD" w:rsidRDefault="007712BD">
      <w:pPr>
        <w:pStyle w:val="Sarakstarindkopa"/>
        <w:numPr>
          <w:ilvl w:val="0"/>
          <w:numId w:val="35"/>
        </w:numPr>
        <w:tabs>
          <w:tab w:val="left" w:pos="567"/>
          <w:tab w:val="left" w:pos="709"/>
          <w:tab w:val="left" w:pos="851"/>
          <w:tab w:val="left" w:pos="5387"/>
        </w:tabs>
        <w:spacing w:after="0" w:line="240" w:lineRule="auto"/>
        <w:ind w:left="0" w:firstLine="567"/>
        <w:contextualSpacing w:val="0"/>
        <w:jc w:val="both"/>
        <w:rPr>
          <w:rFonts w:ascii="Times New Roman" w:hAnsi="Times New Roman"/>
          <w:snapToGrid w:val="0"/>
          <w:sz w:val="24"/>
          <w:szCs w:val="24"/>
        </w:rPr>
      </w:pPr>
      <w:r w:rsidRPr="00524F6D">
        <w:rPr>
          <w:rFonts w:ascii="Times New Roman" w:hAnsi="Times New Roman"/>
          <w:snapToGrid w:val="0"/>
          <w:sz w:val="24"/>
          <w:szCs w:val="24"/>
        </w:rPr>
        <w:t xml:space="preserve">Gulbenes novada pašvaldības </w:t>
      </w:r>
      <w:r>
        <w:rPr>
          <w:rFonts w:ascii="Times New Roman" w:hAnsi="Times New Roman"/>
          <w:snapToGrid w:val="0"/>
          <w:sz w:val="24"/>
          <w:szCs w:val="24"/>
        </w:rPr>
        <w:t>m</w:t>
      </w:r>
      <w:r w:rsidRPr="00524F6D">
        <w:rPr>
          <w:rFonts w:ascii="Times New Roman" w:hAnsi="Times New Roman"/>
          <w:snapToGrid w:val="0"/>
          <w:sz w:val="24"/>
          <w:szCs w:val="24"/>
        </w:rPr>
        <w:t>antas iznomāšanas komisijas 202</w:t>
      </w:r>
      <w:r>
        <w:rPr>
          <w:rFonts w:ascii="Times New Roman" w:hAnsi="Times New Roman"/>
          <w:snapToGrid w:val="0"/>
          <w:sz w:val="24"/>
          <w:szCs w:val="24"/>
        </w:rPr>
        <w:t>5</w:t>
      </w:r>
      <w:r w:rsidRPr="00524F6D">
        <w:rPr>
          <w:rFonts w:ascii="Times New Roman" w:hAnsi="Times New Roman"/>
          <w:snapToGrid w:val="0"/>
          <w:sz w:val="24"/>
          <w:szCs w:val="24"/>
        </w:rPr>
        <w:t xml:space="preserve">.gada </w:t>
      </w:r>
      <w:r>
        <w:rPr>
          <w:rFonts w:ascii="Times New Roman" w:hAnsi="Times New Roman"/>
          <w:snapToGrid w:val="0"/>
          <w:sz w:val="24"/>
          <w:szCs w:val="24"/>
        </w:rPr>
        <w:t>__</w:t>
      </w:r>
      <w:r w:rsidRPr="00524F6D">
        <w:rPr>
          <w:rFonts w:ascii="Times New Roman" w:hAnsi="Times New Roman"/>
          <w:snapToGrid w:val="0"/>
          <w:sz w:val="24"/>
          <w:szCs w:val="24"/>
        </w:rPr>
        <w:t>.</w:t>
      </w:r>
      <w:r>
        <w:rPr>
          <w:rFonts w:ascii="Times New Roman" w:hAnsi="Times New Roman"/>
          <w:snapToGrid w:val="0"/>
          <w:sz w:val="24"/>
          <w:szCs w:val="24"/>
        </w:rPr>
        <w:t xml:space="preserve">februāra </w:t>
      </w:r>
      <w:r w:rsidRPr="00524F6D">
        <w:rPr>
          <w:rFonts w:ascii="Times New Roman" w:hAnsi="Times New Roman"/>
          <w:snapToGrid w:val="0"/>
          <w:sz w:val="24"/>
          <w:szCs w:val="24"/>
        </w:rPr>
        <w:t xml:space="preserve">lēmumu </w:t>
      </w:r>
      <w:r>
        <w:rPr>
          <w:rFonts w:ascii="Times New Roman" w:hAnsi="Times New Roman"/>
          <w:snapToGrid w:val="0"/>
          <w:sz w:val="24"/>
          <w:szCs w:val="24"/>
        </w:rPr>
        <w:t>Nr.GND/2.6.2/25/___</w:t>
      </w:r>
      <w:r w:rsidRPr="00524F6D">
        <w:rPr>
          <w:rFonts w:ascii="Times New Roman" w:hAnsi="Times New Roman"/>
          <w:snapToGrid w:val="0"/>
          <w:sz w:val="24"/>
          <w:szCs w:val="24"/>
        </w:rPr>
        <w:t>“</w:t>
      </w:r>
      <w:r w:rsidRPr="000D7732">
        <w:t xml:space="preserve"> </w:t>
      </w:r>
      <w:r w:rsidRPr="00D5544A">
        <w:rPr>
          <w:rFonts w:ascii="Times New Roman" w:eastAsia="Times New Roman" w:hAnsi="Times New Roman"/>
          <w:bCs/>
          <w:sz w:val="24"/>
          <w:szCs w:val="24"/>
        </w:rPr>
        <w:t>Par nekustamā īpašuma Rankas pagastā ar nosaukumu “Eglītes”,  ēkas ar kadastra apzīmējumu 50840040251001 nedzīvojamās telpas 19,4 m2 platībā un zemes vienības ar kadastra apzīmējumu 50840040251 daļas nomas tiesību izsoles rīkošanu</w:t>
      </w:r>
      <w:r w:rsidRPr="00524F6D">
        <w:rPr>
          <w:rFonts w:ascii="Times New Roman" w:hAnsi="Times New Roman"/>
          <w:snapToGrid w:val="0"/>
          <w:sz w:val="24"/>
          <w:szCs w:val="24"/>
        </w:rPr>
        <w:t>”</w:t>
      </w:r>
      <w:r>
        <w:rPr>
          <w:rFonts w:ascii="Times New Roman" w:hAnsi="Times New Roman"/>
          <w:snapToGrid w:val="0"/>
          <w:sz w:val="24"/>
          <w:szCs w:val="24"/>
        </w:rPr>
        <w:t>;</w:t>
      </w:r>
    </w:p>
    <w:p w14:paraId="41EF56E7" w14:textId="77777777" w:rsidR="007712BD" w:rsidRPr="00B62820" w:rsidRDefault="007712BD">
      <w:pPr>
        <w:pStyle w:val="Sarakstarindkopa"/>
        <w:numPr>
          <w:ilvl w:val="0"/>
          <w:numId w:val="35"/>
        </w:numPr>
        <w:tabs>
          <w:tab w:val="left" w:pos="567"/>
          <w:tab w:val="left" w:pos="709"/>
          <w:tab w:val="left" w:pos="851"/>
          <w:tab w:val="left" w:pos="5387"/>
        </w:tabs>
        <w:spacing w:after="0" w:line="240" w:lineRule="auto"/>
        <w:ind w:left="0" w:firstLine="567"/>
        <w:contextualSpacing w:val="0"/>
        <w:jc w:val="both"/>
        <w:rPr>
          <w:rFonts w:ascii="Times New Roman" w:hAnsi="Times New Roman"/>
          <w:snapToGrid w:val="0"/>
          <w:sz w:val="24"/>
          <w:szCs w:val="24"/>
        </w:rPr>
      </w:pPr>
      <w:r w:rsidRPr="00B62820">
        <w:rPr>
          <w:rFonts w:ascii="Times New Roman" w:hAnsi="Times New Roman"/>
          <w:bCs/>
          <w:noProof/>
          <w:sz w:val="24"/>
          <w:szCs w:val="24"/>
        </w:rPr>
        <w:t>Gulbenes novada pašvaldības mantas iznomāšanas komisijas 202</w:t>
      </w:r>
      <w:r>
        <w:rPr>
          <w:rFonts w:ascii="Times New Roman" w:hAnsi="Times New Roman"/>
          <w:bCs/>
          <w:noProof/>
          <w:sz w:val="24"/>
          <w:szCs w:val="24"/>
        </w:rPr>
        <w:t>5</w:t>
      </w:r>
      <w:r w:rsidRPr="00B62820">
        <w:rPr>
          <w:rFonts w:ascii="Times New Roman" w:hAnsi="Times New Roman"/>
          <w:bCs/>
          <w:noProof/>
          <w:sz w:val="24"/>
          <w:szCs w:val="24"/>
        </w:rPr>
        <w:t xml:space="preserve">.gada __.________ apstiprināto </w:t>
      </w:r>
      <w:r>
        <w:rPr>
          <w:rFonts w:ascii="Times New Roman" w:eastAsia="Times New Roman" w:hAnsi="Times New Roman"/>
          <w:bCs/>
          <w:sz w:val="24"/>
          <w:szCs w:val="24"/>
        </w:rPr>
        <w:t>p</w:t>
      </w:r>
      <w:r w:rsidRPr="00D5544A">
        <w:rPr>
          <w:rFonts w:ascii="Times New Roman" w:eastAsia="Times New Roman" w:hAnsi="Times New Roman"/>
          <w:bCs/>
          <w:sz w:val="24"/>
          <w:szCs w:val="24"/>
        </w:rPr>
        <w:t>ar nekustamā īpašuma Rankas pagastā ar nosaukumu “Eglītes”,  ēkas ar kadastra apzīmējumu 50840040251001 nedzīvojamās telpas 19,4 m</w:t>
      </w:r>
      <w:r w:rsidRPr="00004C13">
        <w:rPr>
          <w:rFonts w:ascii="Times New Roman" w:eastAsia="Times New Roman" w:hAnsi="Times New Roman"/>
          <w:bCs/>
          <w:sz w:val="24"/>
          <w:szCs w:val="24"/>
          <w:vertAlign w:val="superscript"/>
        </w:rPr>
        <w:t>2</w:t>
      </w:r>
      <w:r w:rsidRPr="00D5544A">
        <w:rPr>
          <w:rFonts w:ascii="Times New Roman" w:eastAsia="Times New Roman" w:hAnsi="Times New Roman"/>
          <w:bCs/>
          <w:sz w:val="24"/>
          <w:szCs w:val="24"/>
        </w:rPr>
        <w:t xml:space="preserve"> platībā un zemes vienības ar kadastra apzīmējumu 50840040251 daļas nom</w:t>
      </w:r>
      <w:r>
        <w:rPr>
          <w:rFonts w:ascii="Times New Roman" w:eastAsia="Times New Roman" w:hAnsi="Times New Roman"/>
          <w:bCs/>
          <w:sz w:val="24"/>
          <w:szCs w:val="24"/>
        </w:rPr>
        <w:t xml:space="preserve">as </w:t>
      </w:r>
      <w:r w:rsidRPr="00FA3050">
        <w:rPr>
          <w:rFonts w:ascii="Times New Roman" w:eastAsia="Times New Roman" w:hAnsi="Times New Roman"/>
          <w:bCs/>
          <w:sz w:val="24"/>
          <w:szCs w:val="24"/>
        </w:rPr>
        <w:t xml:space="preserve">tiesību izsoles </w:t>
      </w:r>
      <w:r w:rsidRPr="00B62820">
        <w:rPr>
          <w:rFonts w:ascii="Times New Roman" w:hAnsi="Times New Roman"/>
          <w:bCs/>
          <w:noProof/>
          <w:sz w:val="24"/>
          <w:szCs w:val="24"/>
        </w:rPr>
        <w:t>protokolu Nr. GND/2.6.3/2</w:t>
      </w:r>
      <w:r>
        <w:rPr>
          <w:rFonts w:ascii="Times New Roman" w:hAnsi="Times New Roman"/>
          <w:bCs/>
          <w:noProof/>
          <w:sz w:val="24"/>
          <w:szCs w:val="24"/>
        </w:rPr>
        <w:t>5</w:t>
      </w:r>
      <w:r w:rsidRPr="00B62820">
        <w:rPr>
          <w:rFonts w:ascii="Times New Roman" w:hAnsi="Times New Roman"/>
          <w:bCs/>
          <w:noProof/>
          <w:sz w:val="24"/>
          <w:szCs w:val="24"/>
        </w:rPr>
        <w:t>/__;</w:t>
      </w:r>
    </w:p>
    <w:p w14:paraId="15E5C5F2" w14:textId="77777777" w:rsidR="007712BD" w:rsidRPr="00B62820" w:rsidRDefault="007712BD">
      <w:pPr>
        <w:pStyle w:val="Sarakstarindkopa"/>
        <w:numPr>
          <w:ilvl w:val="0"/>
          <w:numId w:val="35"/>
        </w:numPr>
        <w:tabs>
          <w:tab w:val="left" w:pos="851"/>
          <w:tab w:val="left" w:pos="993"/>
          <w:tab w:val="left" w:pos="5387"/>
        </w:tabs>
        <w:spacing w:after="0" w:line="240" w:lineRule="auto"/>
        <w:ind w:left="0" w:firstLine="567"/>
        <w:contextualSpacing w:val="0"/>
        <w:jc w:val="both"/>
        <w:rPr>
          <w:rFonts w:ascii="Times New Roman" w:hAnsi="Times New Roman"/>
          <w:color w:val="000000"/>
          <w:sz w:val="24"/>
          <w:szCs w:val="24"/>
        </w:rPr>
      </w:pPr>
      <w:r w:rsidRPr="00B62820">
        <w:rPr>
          <w:rFonts w:ascii="Times New Roman" w:hAnsi="Times New Roman"/>
          <w:color w:val="000000"/>
          <w:sz w:val="24"/>
          <w:szCs w:val="24"/>
        </w:rPr>
        <w:t xml:space="preserve">Gulbenes novada </w:t>
      </w:r>
      <w:r>
        <w:rPr>
          <w:rFonts w:ascii="Times New Roman" w:hAnsi="Times New Roman"/>
          <w:color w:val="000000"/>
          <w:sz w:val="24"/>
          <w:szCs w:val="24"/>
        </w:rPr>
        <w:t xml:space="preserve">pašvaldības </w:t>
      </w:r>
      <w:r w:rsidRPr="00B62820">
        <w:rPr>
          <w:rFonts w:ascii="Times New Roman" w:hAnsi="Times New Roman"/>
          <w:color w:val="000000"/>
          <w:sz w:val="24"/>
          <w:szCs w:val="24"/>
        </w:rPr>
        <w:t>domes 202</w:t>
      </w:r>
      <w:r>
        <w:rPr>
          <w:rFonts w:ascii="Times New Roman" w:hAnsi="Times New Roman"/>
          <w:color w:val="000000"/>
          <w:sz w:val="24"/>
          <w:szCs w:val="24"/>
        </w:rPr>
        <w:t>5</w:t>
      </w:r>
      <w:r w:rsidRPr="00B62820">
        <w:rPr>
          <w:rFonts w:ascii="Times New Roman" w:hAnsi="Times New Roman"/>
          <w:color w:val="000000"/>
          <w:sz w:val="24"/>
          <w:szCs w:val="24"/>
        </w:rPr>
        <w:t>.gada ___._______ lēmumu Nr.</w:t>
      </w:r>
      <w:r w:rsidRPr="00B62820">
        <w:rPr>
          <w:rFonts w:ascii="Times New Roman" w:hAnsi="Times New Roman"/>
          <w:sz w:val="24"/>
          <w:szCs w:val="24"/>
        </w:rPr>
        <w:t xml:space="preserve"> GND/202</w:t>
      </w:r>
      <w:r>
        <w:rPr>
          <w:rFonts w:ascii="Times New Roman" w:hAnsi="Times New Roman"/>
          <w:sz w:val="24"/>
          <w:szCs w:val="24"/>
        </w:rPr>
        <w:t>5</w:t>
      </w:r>
      <w:r w:rsidRPr="00B62820">
        <w:rPr>
          <w:rFonts w:ascii="Times New Roman" w:hAnsi="Times New Roman"/>
          <w:sz w:val="24"/>
          <w:szCs w:val="24"/>
        </w:rPr>
        <w:t xml:space="preserve">/___ </w:t>
      </w:r>
      <w:r w:rsidRPr="00B62820">
        <w:rPr>
          <w:rFonts w:ascii="Times New Roman" w:hAnsi="Times New Roman"/>
          <w:color w:val="000000"/>
          <w:sz w:val="24"/>
          <w:szCs w:val="24"/>
        </w:rPr>
        <w:t>“</w:t>
      </w:r>
      <w:r w:rsidRPr="00D5544A">
        <w:rPr>
          <w:rFonts w:ascii="Times New Roman" w:eastAsia="Times New Roman" w:hAnsi="Times New Roman"/>
          <w:bCs/>
          <w:sz w:val="24"/>
          <w:szCs w:val="24"/>
        </w:rPr>
        <w:t>Par nekustamā īpašuma Rankas pagastā ar nosaukumu “Eglītes”,  ēkas ar kadastra apzīmējumu 50840040251001 nedzīvojamās telpas 19,4 m</w:t>
      </w:r>
      <w:r w:rsidRPr="00004C13">
        <w:rPr>
          <w:rFonts w:ascii="Times New Roman" w:eastAsia="Times New Roman" w:hAnsi="Times New Roman"/>
          <w:bCs/>
          <w:sz w:val="24"/>
          <w:szCs w:val="24"/>
          <w:vertAlign w:val="superscript"/>
        </w:rPr>
        <w:t>2</w:t>
      </w:r>
      <w:r w:rsidRPr="00D5544A">
        <w:rPr>
          <w:rFonts w:ascii="Times New Roman" w:eastAsia="Times New Roman" w:hAnsi="Times New Roman"/>
          <w:bCs/>
          <w:sz w:val="24"/>
          <w:szCs w:val="24"/>
        </w:rPr>
        <w:t xml:space="preserve"> platībā un zemes vienības ar kadastra apzīmējumu 50840040251 daļas nomas </w:t>
      </w:r>
      <w:r w:rsidRPr="00FA3050">
        <w:rPr>
          <w:rFonts w:ascii="Times New Roman" w:eastAsia="Times New Roman" w:hAnsi="Times New Roman"/>
          <w:bCs/>
          <w:sz w:val="24"/>
          <w:szCs w:val="24"/>
        </w:rPr>
        <w:t xml:space="preserve">tiesību izsoles </w:t>
      </w:r>
      <w:r w:rsidRPr="00B62820">
        <w:rPr>
          <w:rFonts w:ascii="Times New Roman" w:hAnsi="Times New Roman"/>
          <w:color w:val="000000"/>
          <w:sz w:val="24"/>
          <w:szCs w:val="24"/>
        </w:rPr>
        <w:t>rezultātu apstiprināšanu”,</w:t>
      </w:r>
    </w:p>
    <w:p w14:paraId="2AE78937" w14:textId="77777777" w:rsidR="007712BD" w:rsidRPr="006C4E22" w:rsidRDefault="007712BD" w:rsidP="007712BD">
      <w:pPr>
        <w:ind w:firstLine="567"/>
        <w:jc w:val="both"/>
        <w:rPr>
          <w:rFonts w:ascii="Times New Roman" w:hAnsi="Times New Roman" w:cs="Times New Roman"/>
          <w:snapToGrid w:val="0"/>
          <w:sz w:val="24"/>
          <w:szCs w:val="24"/>
        </w:rPr>
      </w:pPr>
      <w:r w:rsidRPr="00524F6D">
        <w:rPr>
          <w:rFonts w:ascii="Times New Roman" w:hAnsi="Times New Roman" w:cs="Times New Roman"/>
          <w:snapToGrid w:val="0"/>
          <w:sz w:val="24"/>
          <w:szCs w:val="24"/>
        </w:rPr>
        <w:t xml:space="preserve"> noslēdz šāda satura Līgumu, </w:t>
      </w:r>
      <w:r w:rsidRPr="00524F6D">
        <w:rPr>
          <w:rFonts w:ascii="Times New Roman" w:hAnsi="Times New Roman" w:cs="Times New Roman"/>
          <w:bCs/>
          <w:sz w:val="24"/>
          <w:szCs w:val="24"/>
        </w:rPr>
        <w:t>turpmāk – Līgums</w:t>
      </w:r>
      <w:r w:rsidRPr="00524F6D">
        <w:rPr>
          <w:rFonts w:ascii="Times New Roman" w:hAnsi="Times New Roman" w:cs="Times New Roman"/>
          <w:snapToGrid w:val="0"/>
          <w:sz w:val="24"/>
          <w:szCs w:val="24"/>
        </w:rPr>
        <w:t>:</w:t>
      </w:r>
    </w:p>
    <w:p w14:paraId="0F87D495" w14:textId="77777777" w:rsidR="007712BD" w:rsidRPr="009E7E4F" w:rsidRDefault="007712BD" w:rsidP="007712BD">
      <w:pPr>
        <w:tabs>
          <w:tab w:val="left" w:pos="0"/>
        </w:tabs>
        <w:ind w:firstLine="567"/>
        <w:jc w:val="both"/>
        <w:rPr>
          <w:rFonts w:ascii="Times New Roman" w:hAnsi="Times New Roman" w:cs="Times New Roman"/>
          <w:snapToGrid w:val="0"/>
          <w:sz w:val="24"/>
          <w:szCs w:val="24"/>
        </w:rPr>
      </w:pPr>
    </w:p>
    <w:p w14:paraId="68F3042F" w14:textId="77777777" w:rsidR="007712BD" w:rsidRPr="009E7E4F" w:rsidRDefault="007712BD" w:rsidP="007712BD">
      <w:pPr>
        <w:widowControl w:val="0"/>
        <w:jc w:val="center"/>
        <w:rPr>
          <w:rFonts w:ascii="Times New Roman" w:hAnsi="Times New Roman" w:cs="Times New Roman"/>
          <w:b/>
          <w:caps/>
          <w:snapToGrid w:val="0"/>
          <w:sz w:val="24"/>
          <w:szCs w:val="24"/>
        </w:rPr>
      </w:pPr>
      <w:r w:rsidRPr="009E7E4F">
        <w:rPr>
          <w:rFonts w:ascii="Times New Roman" w:hAnsi="Times New Roman" w:cs="Times New Roman"/>
          <w:b/>
          <w:caps/>
          <w:snapToGrid w:val="0"/>
          <w:sz w:val="24"/>
          <w:szCs w:val="24"/>
        </w:rPr>
        <w:t>1.  L</w:t>
      </w:r>
      <w:r w:rsidRPr="009E7E4F">
        <w:rPr>
          <w:rFonts w:ascii="Times New Roman" w:hAnsi="Times New Roman" w:cs="Times New Roman"/>
          <w:b/>
          <w:snapToGrid w:val="0"/>
          <w:sz w:val="24"/>
          <w:szCs w:val="24"/>
        </w:rPr>
        <w:t>Ī</w:t>
      </w:r>
      <w:r w:rsidRPr="009E7E4F">
        <w:rPr>
          <w:rFonts w:ascii="Times New Roman" w:hAnsi="Times New Roman" w:cs="Times New Roman"/>
          <w:b/>
          <w:caps/>
          <w:snapToGrid w:val="0"/>
          <w:sz w:val="24"/>
          <w:szCs w:val="24"/>
        </w:rPr>
        <w:t>GUMA PRIEKŠMETS</w:t>
      </w:r>
    </w:p>
    <w:p w14:paraId="4DF477C8" w14:textId="77777777" w:rsidR="007712BD" w:rsidRPr="009E7E4F" w:rsidRDefault="007712BD" w:rsidP="007712BD">
      <w:pPr>
        <w:widowControl w:val="0"/>
        <w:jc w:val="center"/>
        <w:rPr>
          <w:rFonts w:ascii="Times New Roman" w:hAnsi="Times New Roman" w:cs="Times New Roman"/>
          <w:b/>
          <w:caps/>
          <w:snapToGrid w:val="0"/>
          <w:sz w:val="24"/>
          <w:szCs w:val="24"/>
        </w:rPr>
      </w:pPr>
    </w:p>
    <w:p w14:paraId="36A42566" w14:textId="77777777" w:rsidR="007712BD" w:rsidRPr="009E7E4F" w:rsidRDefault="007712BD">
      <w:pPr>
        <w:widowControl w:val="0"/>
        <w:numPr>
          <w:ilvl w:val="1"/>
          <w:numId w:val="30"/>
        </w:numPr>
        <w:tabs>
          <w:tab w:val="left" w:pos="567"/>
          <w:tab w:val="left" w:pos="1134"/>
        </w:tabs>
        <w:snapToGrid w:val="0"/>
        <w:spacing w:after="0" w:line="240" w:lineRule="auto"/>
        <w:ind w:left="567" w:hanging="567"/>
        <w:jc w:val="both"/>
        <w:rPr>
          <w:rFonts w:ascii="Times New Roman" w:hAnsi="Times New Roman" w:cs="Times New Roman"/>
          <w:snapToGrid w:val="0"/>
          <w:sz w:val="24"/>
          <w:szCs w:val="24"/>
        </w:rPr>
      </w:pPr>
      <w:r w:rsidRPr="009E7E4F">
        <w:rPr>
          <w:rFonts w:ascii="Times New Roman" w:hAnsi="Times New Roman" w:cs="Times New Roman"/>
          <w:sz w:val="24"/>
          <w:szCs w:val="24"/>
        </w:rPr>
        <w:t xml:space="preserve">Iznomātājs nodod, bet Nomnieks pieņem atlīdzības lietošanā </w:t>
      </w:r>
      <w:r>
        <w:rPr>
          <w:rFonts w:ascii="Times New Roman" w:hAnsi="Times New Roman" w:cs="Times New Roman"/>
          <w:sz w:val="24"/>
          <w:szCs w:val="24"/>
        </w:rPr>
        <w:t>n</w:t>
      </w:r>
      <w:r w:rsidRPr="00034EA1">
        <w:rPr>
          <w:rFonts w:ascii="Times New Roman" w:hAnsi="Times New Roman"/>
          <w:sz w:val="24"/>
          <w:szCs w:val="24"/>
        </w:rPr>
        <w:t xml:space="preserve">ekustamā īpašuma </w:t>
      </w:r>
      <w:r>
        <w:rPr>
          <w:rFonts w:ascii="Times New Roman" w:hAnsi="Times New Roman"/>
          <w:sz w:val="24"/>
          <w:szCs w:val="24"/>
        </w:rPr>
        <w:t xml:space="preserve">Rankas </w:t>
      </w:r>
      <w:r w:rsidRPr="0053386E">
        <w:rPr>
          <w:rFonts w:ascii="Times New Roman" w:hAnsi="Times New Roman"/>
          <w:sz w:val="24"/>
          <w:szCs w:val="24"/>
        </w:rPr>
        <w:t>pagastā ar nosaukumu “</w:t>
      </w:r>
      <w:r>
        <w:rPr>
          <w:rFonts w:ascii="Times New Roman" w:hAnsi="Times New Roman"/>
          <w:sz w:val="24"/>
          <w:szCs w:val="24"/>
        </w:rPr>
        <w:t>Eglītes</w:t>
      </w:r>
      <w:r w:rsidRPr="0053386E">
        <w:rPr>
          <w:rFonts w:ascii="Times New Roman" w:hAnsi="Times New Roman"/>
          <w:sz w:val="24"/>
          <w:szCs w:val="24"/>
        </w:rPr>
        <w:t>”, kadastra Nr.50</w:t>
      </w:r>
      <w:r>
        <w:rPr>
          <w:rFonts w:ascii="Times New Roman" w:hAnsi="Times New Roman"/>
          <w:sz w:val="24"/>
          <w:szCs w:val="24"/>
        </w:rPr>
        <w:t>84</w:t>
      </w:r>
      <w:r w:rsidRPr="0053386E">
        <w:rPr>
          <w:rFonts w:ascii="Times New Roman" w:hAnsi="Times New Roman"/>
          <w:sz w:val="24"/>
          <w:szCs w:val="24"/>
        </w:rPr>
        <w:t xml:space="preserve"> 00</w:t>
      </w:r>
      <w:r>
        <w:rPr>
          <w:rFonts w:ascii="Times New Roman" w:hAnsi="Times New Roman"/>
          <w:sz w:val="24"/>
          <w:szCs w:val="24"/>
        </w:rPr>
        <w:t>4</w:t>
      </w:r>
      <w:r w:rsidRPr="0053386E">
        <w:rPr>
          <w:rFonts w:ascii="Times New Roman" w:hAnsi="Times New Roman"/>
          <w:sz w:val="24"/>
          <w:szCs w:val="24"/>
        </w:rPr>
        <w:t xml:space="preserve"> 02</w:t>
      </w:r>
      <w:r>
        <w:rPr>
          <w:rFonts w:ascii="Times New Roman" w:hAnsi="Times New Roman"/>
          <w:sz w:val="24"/>
          <w:szCs w:val="24"/>
        </w:rPr>
        <w:t>51</w:t>
      </w:r>
      <w:r w:rsidRPr="0053386E">
        <w:rPr>
          <w:rFonts w:ascii="Times New Roman" w:hAnsi="Times New Roman"/>
          <w:sz w:val="24"/>
          <w:szCs w:val="24"/>
        </w:rPr>
        <w:t>, sastāvā esošās ēkas</w:t>
      </w:r>
      <w:r>
        <w:rPr>
          <w:rFonts w:ascii="Times New Roman" w:hAnsi="Times New Roman"/>
          <w:sz w:val="24"/>
          <w:szCs w:val="24"/>
        </w:rPr>
        <w:t xml:space="preserve">, kadastra apzīmējums 5084 004 0251 001, </w:t>
      </w:r>
      <w:r w:rsidRPr="0053386E">
        <w:rPr>
          <w:rFonts w:ascii="Times New Roman" w:hAnsi="Times New Roman"/>
          <w:sz w:val="24"/>
          <w:szCs w:val="24"/>
        </w:rPr>
        <w:t>adres</w:t>
      </w:r>
      <w:r>
        <w:rPr>
          <w:rFonts w:ascii="Times New Roman" w:hAnsi="Times New Roman"/>
          <w:sz w:val="24"/>
          <w:szCs w:val="24"/>
        </w:rPr>
        <w:t>e</w:t>
      </w:r>
      <w:r w:rsidRPr="0053386E">
        <w:rPr>
          <w:rFonts w:ascii="Times New Roman" w:hAnsi="Times New Roman"/>
          <w:sz w:val="24"/>
          <w:szCs w:val="24"/>
        </w:rPr>
        <w:t>: “</w:t>
      </w:r>
      <w:r>
        <w:rPr>
          <w:rFonts w:ascii="Times New Roman" w:hAnsi="Times New Roman"/>
          <w:sz w:val="24"/>
          <w:szCs w:val="24"/>
        </w:rPr>
        <w:t>Eglītes</w:t>
      </w:r>
      <w:r w:rsidRPr="0053386E">
        <w:rPr>
          <w:rFonts w:ascii="Times New Roman" w:hAnsi="Times New Roman"/>
          <w:sz w:val="24"/>
          <w:szCs w:val="24"/>
        </w:rPr>
        <w:t xml:space="preserve">”, </w:t>
      </w:r>
      <w:r>
        <w:rPr>
          <w:rFonts w:ascii="Times New Roman" w:hAnsi="Times New Roman"/>
          <w:sz w:val="24"/>
          <w:szCs w:val="24"/>
        </w:rPr>
        <w:t>Gaujasrēveļi</w:t>
      </w:r>
      <w:r w:rsidRPr="0053386E">
        <w:rPr>
          <w:rFonts w:ascii="Times New Roman" w:hAnsi="Times New Roman"/>
          <w:sz w:val="24"/>
          <w:szCs w:val="24"/>
        </w:rPr>
        <w:t xml:space="preserve">, </w:t>
      </w:r>
      <w:r>
        <w:rPr>
          <w:rFonts w:ascii="Times New Roman" w:hAnsi="Times New Roman"/>
          <w:sz w:val="24"/>
          <w:szCs w:val="24"/>
        </w:rPr>
        <w:t>Rankas</w:t>
      </w:r>
      <w:r w:rsidRPr="0053386E">
        <w:rPr>
          <w:rFonts w:ascii="Times New Roman" w:hAnsi="Times New Roman"/>
          <w:sz w:val="24"/>
          <w:szCs w:val="24"/>
        </w:rPr>
        <w:t xml:space="preserve"> pagasts, Gulbenes novads</w:t>
      </w:r>
      <w:r>
        <w:rPr>
          <w:rFonts w:ascii="Times New Roman" w:hAnsi="Times New Roman"/>
          <w:sz w:val="24"/>
          <w:szCs w:val="24"/>
        </w:rPr>
        <w:t>, telpu grupas kadastra apzīmējums 5084 004 0251 001 009 nedzīvojamo telpu 19,4 m</w:t>
      </w:r>
      <w:r w:rsidRPr="00874015">
        <w:rPr>
          <w:rFonts w:ascii="Times New Roman" w:hAnsi="Times New Roman"/>
          <w:sz w:val="24"/>
          <w:szCs w:val="24"/>
          <w:vertAlign w:val="superscript"/>
        </w:rPr>
        <w:t>2</w:t>
      </w:r>
      <w:r>
        <w:rPr>
          <w:rFonts w:ascii="Times New Roman" w:hAnsi="Times New Roman"/>
          <w:sz w:val="24"/>
          <w:szCs w:val="24"/>
        </w:rPr>
        <w:t xml:space="preserve"> un tās uzturēšanai </w:t>
      </w:r>
      <w:r>
        <w:rPr>
          <w:rFonts w:ascii="Times New Roman" w:hAnsi="Times New Roman"/>
          <w:bCs/>
          <w:sz w:val="24"/>
          <w:szCs w:val="24"/>
        </w:rPr>
        <w:t>194/6440 domājamo daļu no zemes vienības ar kadastra apzīmējumu 5084 004 0251</w:t>
      </w:r>
      <w:r>
        <w:rPr>
          <w:rFonts w:ascii="Times New Roman" w:hAnsi="Times New Roman"/>
          <w:sz w:val="24"/>
          <w:szCs w:val="24"/>
        </w:rPr>
        <w:t xml:space="preserve"> (turpmāk – Telpa), </w:t>
      </w:r>
      <w:r w:rsidRPr="00953A05">
        <w:rPr>
          <w:rFonts w:ascii="Times New Roman" w:hAnsi="Times New Roman"/>
          <w:sz w:val="24"/>
          <w:szCs w:val="24"/>
        </w:rPr>
        <w:t>(1.pielikums – Telpas plāna shēma)</w:t>
      </w:r>
      <w:r w:rsidRPr="0053386E">
        <w:rPr>
          <w:rFonts w:ascii="Times New Roman" w:hAnsi="Times New Roman"/>
          <w:sz w:val="24"/>
          <w:szCs w:val="24"/>
        </w:rPr>
        <w:t xml:space="preserve"> </w:t>
      </w:r>
      <w:r>
        <w:rPr>
          <w:rFonts w:ascii="Times New Roman" w:hAnsi="Times New Roman"/>
          <w:sz w:val="24"/>
          <w:szCs w:val="24"/>
        </w:rPr>
        <w:t>.</w:t>
      </w:r>
    </w:p>
    <w:p w14:paraId="523B898E" w14:textId="77777777" w:rsidR="007712BD" w:rsidRPr="009E7E4F" w:rsidRDefault="007712BD">
      <w:pPr>
        <w:widowControl w:val="0"/>
        <w:numPr>
          <w:ilvl w:val="1"/>
          <w:numId w:val="30"/>
        </w:numPr>
        <w:tabs>
          <w:tab w:val="left" w:pos="567"/>
          <w:tab w:val="left" w:pos="1134"/>
        </w:tabs>
        <w:snapToGrid w:val="0"/>
        <w:spacing w:after="0" w:line="240" w:lineRule="auto"/>
        <w:ind w:left="567" w:hanging="567"/>
        <w:jc w:val="both"/>
        <w:rPr>
          <w:rFonts w:ascii="Times New Roman" w:hAnsi="Times New Roman" w:cs="Times New Roman"/>
          <w:snapToGrid w:val="0"/>
          <w:sz w:val="24"/>
          <w:szCs w:val="24"/>
        </w:rPr>
      </w:pPr>
      <w:r w:rsidRPr="009E7E4F">
        <w:rPr>
          <w:rFonts w:ascii="Times New Roman" w:hAnsi="Times New Roman" w:cs="Times New Roman"/>
          <w:sz w:val="24"/>
          <w:szCs w:val="24"/>
        </w:rPr>
        <w:t xml:space="preserve">Iznomātājs nodod Telpu Nomniekam </w:t>
      </w:r>
      <w:r>
        <w:rPr>
          <w:rFonts w:ascii="Times New Roman" w:hAnsi="Times New Roman" w:cs="Times New Roman"/>
          <w:sz w:val="24"/>
          <w:szCs w:val="24"/>
        </w:rPr>
        <w:t xml:space="preserve">autotransporta novietošanai </w:t>
      </w:r>
      <w:r w:rsidRPr="009E7E4F">
        <w:rPr>
          <w:rFonts w:ascii="Times New Roman" w:hAnsi="Times New Roman" w:cs="Times New Roman"/>
          <w:sz w:val="24"/>
          <w:szCs w:val="24"/>
        </w:rPr>
        <w:t>no 202</w:t>
      </w:r>
      <w:r>
        <w:rPr>
          <w:rFonts w:ascii="Times New Roman" w:hAnsi="Times New Roman" w:cs="Times New Roman"/>
          <w:sz w:val="24"/>
          <w:szCs w:val="24"/>
        </w:rPr>
        <w:t>5</w:t>
      </w:r>
      <w:r w:rsidRPr="009E7E4F">
        <w:rPr>
          <w:rFonts w:ascii="Times New Roman" w:hAnsi="Times New Roman" w:cs="Times New Roman"/>
          <w:sz w:val="24"/>
          <w:szCs w:val="24"/>
        </w:rPr>
        <w:t>.gada __.__________ līdz 20</w:t>
      </w:r>
      <w:r>
        <w:rPr>
          <w:rFonts w:ascii="Times New Roman" w:hAnsi="Times New Roman" w:cs="Times New Roman"/>
          <w:sz w:val="24"/>
          <w:szCs w:val="24"/>
        </w:rPr>
        <w:t>30</w:t>
      </w:r>
      <w:r w:rsidRPr="009E7E4F">
        <w:rPr>
          <w:rFonts w:ascii="Times New Roman" w:hAnsi="Times New Roman" w:cs="Times New Roman"/>
          <w:sz w:val="24"/>
          <w:szCs w:val="24"/>
        </w:rPr>
        <w:t>.gada __.__________.</w:t>
      </w:r>
    </w:p>
    <w:p w14:paraId="5118DBB6" w14:textId="77777777" w:rsidR="007712BD" w:rsidRPr="009E7E4F" w:rsidRDefault="007712BD">
      <w:pPr>
        <w:pStyle w:val="Sarakstarindkopa"/>
        <w:widowControl w:val="0"/>
        <w:numPr>
          <w:ilvl w:val="1"/>
          <w:numId w:val="31"/>
        </w:numPr>
        <w:tabs>
          <w:tab w:val="left" w:pos="567"/>
        </w:tabs>
        <w:snapToGrid w:val="0"/>
        <w:spacing w:after="0" w:line="240" w:lineRule="auto"/>
        <w:ind w:left="567" w:hanging="567"/>
        <w:contextualSpacing w:val="0"/>
        <w:jc w:val="both"/>
        <w:rPr>
          <w:rFonts w:ascii="Times New Roman" w:hAnsi="Times New Roman"/>
          <w:snapToGrid w:val="0"/>
          <w:sz w:val="24"/>
          <w:szCs w:val="24"/>
        </w:rPr>
      </w:pPr>
      <w:r w:rsidRPr="009E7E4F">
        <w:rPr>
          <w:rFonts w:ascii="Times New Roman" w:hAnsi="Times New Roman"/>
          <w:sz w:val="24"/>
          <w:szCs w:val="24"/>
        </w:rPr>
        <w:t>Telpas tehniskais stāvoklis un kvalitāte Pusēm ir zināma un par to nav nekādu pretenziju.</w:t>
      </w:r>
      <w:r w:rsidRPr="009E7E4F">
        <w:rPr>
          <w:rFonts w:ascii="Times New Roman" w:hAnsi="Times New Roman"/>
          <w:snapToGrid w:val="0"/>
          <w:sz w:val="24"/>
          <w:szCs w:val="24"/>
        </w:rPr>
        <w:t xml:space="preserve"> </w:t>
      </w:r>
      <w:r w:rsidRPr="009E7E4F">
        <w:rPr>
          <w:rFonts w:ascii="Times New Roman" w:hAnsi="Times New Roman"/>
          <w:snapToGrid w:val="0"/>
          <w:sz w:val="24"/>
          <w:szCs w:val="24"/>
        </w:rPr>
        <w:lastRenderedPageBreak/>
        <w:t xml:space="preserve">Telpa Nomniekam tiek nodota, sastādot nodošanas–pieņemšanas aktu, kas pēc abpusējas parakstīšanas kļūst par </w:t>
      </w:r>
      <w:r w:rsidRPr="009E7E4F">
        <w:rPr>
          <w:rFonts w:ascii="Times New Roman" w:hAnsi="Times New Roman"/>
          <w:sz w:val="24"/>
          <w:szCs w:val="24"/>
        </w:rPr>
        <w:t>Līguma neatņemamu sastāvdaļu (</w:t>
      </w:r>
      <w:r>
        <w:rPr>
          <w:rFonts w:ascii="Times New Roman" w:hAnsi="Times New Roman"/>
          <w:sz w:val="24"/>
          <w:szCs w:val="24"/>
        </w:rPr>
        <w:t>2</w:t>
      </w:r>
      <w:r w:rsidRPr="009E7E4F">
        <w:rPr>
          <w:rFonts w:ascii="Times New Roman" w:hAnsi="Times New Roman"/>
          <w:sz w:val="24"/>
          <w:szCs w:val="24"/>
        </w:rPr>
        <w:t>.pielikums).</w:t>
      </w:r>
    </w:p>
    <w:p w14:paraId="41B1A7C3" w14:textId="77777777" w:rsidR="007712BD" w:rsidRPr="009E7E4F" w:rsidRDefault="007712BD" w:rsidP="007712BD">
      <w:pPr>
        <w:widowControl w:val="0"/>
        <w:tabs>
          <w:tab w:val="left" w:pos="1134"/>
        </w:tabs>
        <w:snapToGrid w:val="0"/>
        <w:jc w:val="both"/>
        <w:rPr>
          <w:rFonts w:ascii="Times New Roman" w:hAnsi="Times New Roman" w:cs="Times New Roman"/>
          <w:sz w:val="24"/>
          <w:szCs w:val="24"/>
        </w:rPr>
      </w:pPr>
    </w:p>
    <w:p w14:paraId="577DCB17" w14:textId="77777777" w:rsidR="007712BD" w:rsidRPr="009E7E4F" w:rsidRDefault="007712BD">
      <w:pPr>
        <w:widowControl w:val="0"/>
        <w:numPr>
          <w:ilvl w:val="0"/>
          <w:numId w:val="30"/>
        </w:numPr>
        <w:snapToGrid w:val="0"/>
        <w:spacing w:after="0" w:line="240" w:lineRule="auto"/>
        <w:jc w:val="center"/>
        <w:rPr>
          <w:rFonts w:ascii="Times New Roman" w:hAnsi="Times New Roman" w:cs="Times New Roman"/>
          <w:b/>
          <w:caps/>
          <w:snapToGrid w:val="0"/>
          <w:sz w:val="24"/>
          <w:szCs w:val="24"/>
        </w:rPr>
      </w:pPr>
      <w:r w:rsidRPr="009E7E4F">
        <w:rPr>
          <w:rFonts w:ascii="Times New Roman" w:hAnsi="Times New Roman" w:cs="Times New Roman"/>
          <w:b/>
          <w:caps/>
          <w:snapToGrid w:val="0"/>
          <w:sz w:val="24"/>
          <w:szCs w:val="24"/>
        </w:rPr>
        <w:t>MAKSĀJUMI UN NORĒĶINU KĀRT</w:t>
      </w:r>
      <w:r w:rsidRPr="009E7E4F">
        <w:rPr>
          <w:rFonts w:ascii="Times New Roman" w:hAnsi="Times New Roman" w:cs="Times New Roman"/>
          <w:b/>
          <w:snapToGrid w:val="0"/>
          <w:sz w:val="24"/>
          <w:szCs w:val="24"/>
        </w:rPr>
        <w:t>Ī</w:t>
      </w:r>
      <w:r w:rsidRPr="009E7E4F">
        <w:rPr>
          <w:rFonts w:ascii="Times New Roman" w:hAnsi="Times New Roman" w:cs="Times New Roman"/>
          <w:b/>
          <w:caps/>
          <w:snapToGrid w:val="0"/>
          <w:sz w:val="24"/>
          <w:szCs w:val="24"/>
        </w:rPr>
        <w:t>BA</w:t>
      </w:r>
    </w:p>
    <w:p w14:paraId="0FE516BD" w14:textId="77777777" w:rsidR="007712BD" w:rsidRPr="009E7E4F" w:rsidRDefault="007712BD" w:rsidP="007712BD">
      <w:pPr>
        <w:rPr>
          <w:rFonts w:ascii="Times New Roman" w:hAnsi="Times New Roman" w:cs="Times New Roman"/>
          <w:sz w:val="24"/>
          <w:szCs w:val="24"/>
        </w:rPr>
      </w:pPr>
    </w:p>
    <w:p w14:paraId="62A5FAEB" w14:textId="77777777" w:rsidR="007712BD" w:rsidRDefault="007712BD">
      <w:pPr>
        <w:widowControl w:val="0"/>
        <w:numPr>
          <w:ilvl w:val="1"/>
          <w:numId w:val="30"/>
        </w:numPr>
        <w:tabs>
          <w:tab w:val="left" w:pos="567"/>
        </w:tabs>
        <w:snapToGrid w:val="0"/>
        <w:spacing w:after="0" w:line="240" w:lineRule="auto"/>
        <w:ind w:left="567" w:hanging="567"/>
        <w:jc w:val="both"/>
        <w:rPr>
          <w:rFonts w:ascii="Times New Roman" w:hAnsi="Times New Roman" w:cs="Times New Roman"/>
          <w:snapToGrid w:val="0"/>
          <w:sz w:val="24"/>
          <w:szCs w:val="24"/>
        </w:rPr>
      </w:pPr>
      <w:r w:rsidRPr="009E7E4F">
        <w:rPr>
          <w:rFonts w:ascii="Times New Roman" w:hAnsi="Times New Roman" w:cs="Times New Roman"/>
          <w:snapToGrid w:val="0"/>
          <w:sz w:val="24"/>
          <w:szCs w:val="24"/>
        </w:rPr>
        <w:t xml:space="preserve">Nomas maksa (bez pievienotās vērtības nodokļa (turpmāk – PVN) </w:t>
      </w:r>
      <w:r w:rsidRPr="009E7E4F">
        <w:rPr>
          <w:rFonts w:ascii="Times New Roman" w:hAnsi="Times New Roman" w:cs="Times New Roman"/>
          <w:sz w:val="24"/>
          <w:szCs w:val="24"/>
        </w:rPr>
        <w:t xml:space="preserve">par Telpas </w:t>
      </w:r>
      <w:r w:rsidRPr="009E7E4F">
        <w:rPr>
          <w:rFonts w:ascii="Times New Roman" w:hAnsi="Times New Roman" w:cs="Times New Roman"/>
          <w:snapToGrid w:val="0"/>
          <w:sz w:val="24"/>
          <w:szCs w:val="24"/>
        </w:rPr>
        <w:t>lietošanu no 20</w:t>
      </w:r>
      <w:r>
        <w:rPr>
          <w:rFonts w:ascii="Times New Roman" w:hAnsi="Times New Roman" w:cs="Times New Roman"/>
          <w:snapToGrid w:val="0"/>
          <w:sz w:val="24"/>
          <w:szCs w:val="24"/>
        </w:rPr>
        <w:t>25</w:t>
      </w:r>
      <w:r w:rsidRPr="009E7E4F">
        <w:rPr>
          <w:rFonts w:ascii="Times New Roman" w:hAnsi="Times New Roman" w:cs="Times New Roman"/>
          <w:snapToGrid w:val="0"/>
          <w:sz w:val="24"/>
          <w:szCs w:val="24"/>
        </w:rPr>
        <w:t xml:space="preserve">.gada ___._____________ tiek noteikta </w:t>
      </w:r>
      <w:r>
        <w:rPr>
          <w:rFonts w:ascii="Times New Roman" w:hAnsi="Times New Roman" w:cs="Times New Roman"/>
          <w:snapToGrid w:val="0"/>
          <w:sz w:val="24"/>
          <w:szCs w:val="24"/>
        </w:rPr>
        <w:t>_________</w:t>
      </w:r>
      <w:r w:rsidRPr="009E7E4F">
        <w:rPr>
          <w:rFonts w:ascii="Times New Roman" w:hAnsi="Times New Roman" w:cs="Times New Roman"/>
          <w:sz w:val="24"/>
          <w:szCs w:val="24"/>
        </w:rPr>
        <w:t xml:space="preserve"> EUR </w:t>
      </w:r>
      <w:r w:rsidRPr="009E7E4F">
        <w:rPr>
          <w:rFonts w:ascii="Times New Roman" w:hAnsi="Times New Roman" w:cs="Times New Roman"/>
          <w:snapToGrid w:val="0"/>
          <w:sz w:val="24"/>
          <w:szCs w:val="24"/>
        </w:rPr>
        <w:t>(</w:t>
      </w:r>
      <w:r>
        <w:rPr>
          <w:rFonts w:ascii="Times New Roman" w:hAnsi="Times New Roman" w:cs="Times New Roman"/>
          <w:snapToGrid w:val="0"/>
          <w:sz w:val="24"/>
          <w:szCs w:val="24"/>
        </w:rPr>
        <w:t>_____________</w:t>
      </w:r>
      <w:r w:rsidRPr="009E7E4F">
        <w:rPr>
          <w:rFonts w:ascii="Times New Roman" w:hAnsi="Times New Roman" w:cs="Times New Roman"/>
          <w:sz w:val="24"/>
          <w:szCs w:val="24"/>
        </w:rPr>
        <w:t xml:space="preserve"> </w:t>
      </w:r>
      <w:r w:rsidRPr="009E7E4F">
        <w:rPr>
          <w:rFonts w:ascii="Times New Roman" w:hAnsi="Times New Roman" w:cs="Times New Roman"/>
          <w:i/>
          <w:sz w:val="24"/>
          <w:szCs w:val="24"/>
        </w:rPr>
        <w:t xml:space="preserve">euro </w:t>
      </w:r>
      <w:r>
        <w:rPr>
          <w:rFonts w:ascii="Times New Roman" w:hAnsi="Times New Roman" w:cs="Times New Roman"/>
          <w:snapToGrid w:val="0"/>
          <w:sz w:val="24"/>
          <w:szCs w:val="24"/>
        </w:rPr>
        <w:t xml:space="preserve">____________ </w:t>
      </w:r>
      <w:r w:rsidRPr="009E7E4F">
        <w:rPr>
          <w:rFonts w:ascii="Times New Roman" w:hAnsi="Times New Roman" w:cs="Times New Roman"/>
          <w:sz w:val="24"/>
          <w:szCs w:val="24"/>
        </w:rPr>
        <w:t xml:space="preserve">centi) </w:t>
      </w:r>
      <w:r>
        <w:rPr>
          <w:rFonts w:ascii="Times New Roman" w:hAnsi="Times New Roman" w:cs="Times New Roman"/>
          <w:sz w:val="24"/>
          <w:szCs w:val="24"/>
        </w:rPr>
        <w:t>mēnesī</w:t>
      </w:r>
      <w:r w:rsidRPr="009E7E4F">
        <w:rPr>
          <w:rFonts w:ascii="Times New Roman" w:hAnsi="Times New Roman" w:cs="Times New Roman"/>
          <w:sz w:val="24"/>
          <w:szCs w:val="24"/>
        </w:rPr>
        <w:t xml:space="preserve"> </w:t>
      </w:r>
      <w:r w:rsidRPr="009E7E4F">
        <w:rPr>
          <w:rFonts w:ascii="Times New Roman" w:hAnsi="Times New Roman" w:cs="Times New Roman"/>
          <w:snapToGrid w:val="0"/>
          <w:sz w:val="24"/>
          <w:szCs w:val="24"/>
        </w:rPr>
        <w:t>(turpmāk – Nomas maksa).</w:t>
      </w:r>
    </w:p>
    <w:p w14:paraId="1497F44C" w14:textId="77777777" w:rsidR="007712BD" w:rsidRPr="003A46CA" w:rsidRDefault="007712BD">
      <w:pPr>
        <w:widowControl w:val="0"/>
        <w:numPr>
          <w:ilvl w:val="1"/>
          <w:numId w:val="30"/>
        </w:numPr>
        <w:tabs>
          <w:tab w:val="left" w:pos="567"/>
        </w:tabs>
        <w:snapToGrid w:val="0"/>
        <w:spacing w:after="0" w:line="240" w:lineRule="auto"/>
        <w:ind w:left="567" w:hanging="567"/>
        <w:jc w:val="both"/>
        <w:rPr>
          <w:rFonts w:ascii="Times New Roman" w:hAnsi="Times New Roman" w:cs="Times New Roman"/>
          <w:snapToGrid w:val="0"/>
          <w:sz w:val="24"/>
          <w:szCs w:val="24"/>
        </w:rPr>
      </w:pPr>
      <w:r w:rsidRPr="003A46CA">
        <w:rPr>
          <w:rFonts w:ascii="Times New Roman" w:hAnsi="Times New Roman"/>
          <w:sz w:val="24"/>
          <w:szCs w:val="24"/>
        </w:rPr>
        <w:t xml:space="preserve">Papildus nomas maksai Nomnieks veic vienreizēju maksājumu </w:t>
      </w:r>
      <w:r>
        <w:rPr>
          <w:rFonts w:ascii="Times New Roman" w:hAnsi="Times New Roman"/>
          <w:noProof/>
          <w:sz w:val="24"/>
          <w:szCs w:val="24"/>
        </w:rPr>
        <w:t>192</w:t>
      </w:r>
      <w:r w:rsidRPr="003A46CA">
        <w:rPr>
          <w:rFonts w:ascii="Times New Roman" w:hAnsi="Times New Roman"/>
          <w:noProof/>
          <w:sz w:val="24"/>
          <w:szCs w:val="24"/>
        </w:rPr>
        <w:t>,</w:t>
      </w:r>
      <w:r>
        <w:rPr>
          <w:rFonts w:ascii="Times New Roman" w:hAnsi="Times New Roman"/>
          <w:noProof/>
          <w:sz w:val="24"/>
          <w:szCs w:val="24"/>
        </w:rPr>
        <w:t>39</w:t>
      </w:r>
      <w:r w:rsidRPr="003A46CA">
        <w:rPr>
          <w:rFonts w:ascii="Times New Roman" w:hAnsi="Times New Roman"/>
          <w:noProof/>
          <w:sz w:val="24"/>
          <w:szCs w:val="24"/>
        </w:rPr>
        <w:t xml:space="preserve"> EUR (</w:t>
      </w:r>
      <w:r>
        <w:rPr>
          <w:rFonts w:ascii="Times New Roman" w:hAnsi="Times New Roman"/>
          <w:noProof/>
          <w:sz w:val="24"/>
          <w:szCs w:val="24"/>
        </w:rPr>
        <w:t>viens</w:t>
      </w:r>
      <w:r w:rsidRPr="003A46CA">
        <w:rPr>
          <w:rFonts w:ascii="Times New Roman" w:hAnsi="Times New Roman"/>
          <w:noProof/>
          <w:sz w:val="24"/>
          <w:szCs w:val="24"/>
        </w:rPr>
        <w:t xml:space="preserve"> si</w:t>
      </w:r>
      <w:r>
        <w:rPr>
          <w:rFonts w:ascii="Times New Roman" w:hAnsi="Times New Roman"/>
          <w:noProof/>
          <w:sz w:val="24"/>
          <w:szCs w:val="24"/>
        </w:rPr>
        <w:t>mts</w:t>
      </w:r>
      <w:r w:rsidRPr="003A46CA">
        <w:rPr>
          <w:rFonts w:ascii="Times New Roman" w:hAnsi="Times New Roman"/>
          <w:noProof/>
          <w:sz w:val="24"/>
          <w:szCs w:val="24"/>
        </w:rPr>
        <w:t xml:space="preserve"> </w:t>
      </w:r>
      <w:r>
        <w:rPr>
          <w:rFonts w:ascii="Times New Roman" w:hAnsi="Times New Roman"/>
          <w:noProof/>
          <w:sz w:val="24"/>
          <w:szCs w:val="24"/>
        </w:rPr>
        <w:t>deviņ</w:t>
      </w:r>
      <w:r w:rsidRPr="003A46CA">
        <w:rPr>
          <w:rFonts w:ascii="Times New Roman" w:hAnsi="Times New Roman"/>
          <w:noProof/>
          <w:sz w:val="24"/>
          <w:szCs w:val="24"/>
        </w:rPr>
        <w:t>d</w:t>
      </w:r>
      <w:r>
        <w:rPr>
          <w:rFonts w:ascii="Times New Roman" w:hAnsi="Times New Roman"/>
          <w:noProof/>
          <w:sz w:val="24"/>
          <w:szCs w:val="24"/>
        </w:rPr>
        <w:t>e</w:t>
      </w:r>
      <w:r w:rsidRPr="003A46CA">
        <w:rPr>
          <w:rFonts w:ascii="Times New Roman" w:hAnsi="Times New Roman"/>
          <w:noProof/>
          <w:sz w:val="24"/>
          <w:szCs w:val="24"/>
        </w:rPr>
        <w:t>smit</w:t>
      </w:r>
      <w:r>
        <w:rPr>
          <w:rFonts w:ascii="Times New Roman" w:hAnsi="Times New Roman"/>
          <w:noProof/>
          <w:sz w:val="24"/>
          <w:szCs w:val="24"/>
        </w:rPr>
        <w:t xml:space="preserve"> divi</w:t>
      </w:r>
      <w:r w:rsidRPr="003A46CA">
        <w:rPr>
          <w:rFonts w:ascii="Times New Roman" w:hAnsi="Times New Roman"/>
          <w:noProof/>
          <w:sz w:val="24"/>
          <w:szCs w:val="24"/>
        </w:rPr>
        <w:t xml:space="preserve"> </w:t>
      </w:r>
      <w:r w:rsidRPr="003A46CA">
        <w:rPr>
          <w:rFonts w:ascii="Times New Roman" w:hAnsi="Times New Roman"/>
          <w:i/>
          <w:noProof/>
          <w:sz w:val="24"/>
          <w:szCs w:val="24"/>
        </w:rPr>
        <w:t xml:space="preserve">euro </w:t>
      </w:r>
      <w:r w:rsidRPr="003A46CA">
        <w:rPr>
          <w:rFonts w:ascii="Times New Roman" w:hAnsi="Times New Roman"/>
          <w:iCs/>
          <w:noProof/>
          <w:sz w:val="24"/>
          <w:szCs w:val="24"/>
        </w:rPr>
        <w:t xml:space="preserve">trīsdesmit </w:t>
      </w:r>
      <w:r>
        <w:rPr>
          <w:rFonts w:ascii="Times New Roman" w:hAnsi="Times New Roman"/>
          <w:iCs/>
          <w:noProof/>
          <w:sz w:val="24"/>
          <w:szCs w:val="24"/>
        </w:rPr>
        <w:t>deviņi</w:t>
      </w:r>
      <w:r w:rsidRPr="003A46CA">
        <w:rPr>
          <w:rFonts w:ascii="Times New Roman" w:hAnsi="Times New Roman"/>
          <w:iCs/>
          <w:noProof/>
          <w:sz w:val="24"/>
          <w:szCs w:val="24"/>
        </w:rPr>
        <w:t xml:space="preserve"> centi</w:t>
      </w:r>
      <w:r w:rsidRPr="003A46CA">
        <w:rPr>
          <w:rFonts w:ascii="Times New Roman" w:hAnsi="Times New Roman"/>
          <w:noProof/>
          <w:sz w:val="24"/>
          <w:szCs w:val="24"/>
        </w:rPr>
        <w:t>)</w:t>
      </w:r>
      <w:r w:rsidRPr="003A46CA">
        <w:rPr>
          <w:rFonts w:ascii="Times New Roman" w:hAnsi="Times New Roman"/>
          <w:sz w:val="24"/>
          <w:szCs w:val="24"/>
        </w:rPr>
        <w:t xml:space="preserve">, tai skaitā pievienotās vērtības nodoklis, lai kompensētu Gulbenes novada pašvaldībai pieaicinātā sertificēta vērtētāja atlīdzības summu par </w:t>
      </w:r>
      <w:r>
        <w:rPr>
          <w:rFonts w:ascii="Times New Roman" w:hAnsi="Times New Roman"/>
          <w:sz w:val="24"/>
          <w:szCs w:val="24"/>
        </w:rPr>
        <w:t>Nomas objekta</w:t>
      </w:r>
      <w:r w:rsidRPr="003A46CA">
        <w:rPr>
          <w:rFonts w:ascii="Times New Roman" w:hAnsi="Times New Roman"/>
          <w:sz w:val="24"/>
          <w:szCs w:val="24"/>
        </w:rPr>
        <w:t xml:space="preserve"> nomas maksas noteikšanu, saskaņā ar izrakstīto rēķinu, samaksu veicot 2 (divu) mēnešu laikā no Līguma spēkā stāšanās dienas bezskaidras naudas norēķinu veidā, pārskaitot naudu kādā no Iznomātāja rēķinā norādītajiem kontiem.</w:t>
      </w:r>
    </w:p>
    <w:p w14:paraId="2483C2CE" w14:textId="77777777" w:rsidR="007712BD" w:rsidRPr="009415DF" w:rsidRDefault="007712BD">
      <w:pPr>
        <w:widowControl w:val="0"/>
        <w:numPr>
          <w:ilvl w:val="1"/>
          <w:numId w:val="30"/>
        </w:numPr>
        <w:tabs>
          <w:tab w:val="left" w:pos="567"/>
        </w:tabs>
        <w:snapToGrid w:val="0"/>
        <w:spacing w:after="0" w:line="240" w:lineRule="auto"/>
        <w:ind w:left="567" w:hanging="567"/>
        <w:jc w:val="both"/>
        <w:rPr>
          <w:rFonts w:ascii="Times New Roman" w:hAnsi="Times New Roman" w:cs="Times New Roman"/>
          <w:snapToGrid w:val="0"/>
          <w:sz w:val="24"/>
          <w:szCs w:val="24"/>
        </w:rPr>
      </w:pPr>
      <w:r w:rsidRPr="009415DF">
        <w:rPr>
          <w:rFonts w:ascii="Times New Roman" w:hAnsi="Times New Roman" w:cs="Times New Roman"/>
          <w:bCs/>
          <w:sz w:val="24"/>
          <w:szCs w:val="24"/>
        </w:rPr>
        <w:t>Nomas maksu Nomnieks maksā ar pārskaitījumu uz Līgumā norādīto Iznomātāja bankas kontu katru mēnesi 20 (divdesmit) dienu laikā no rēķina izrakstīšanas dienas. Iznomātājs par Līguma 2.1.punktā noteiktajiem maksājumiem sagatavo vienu rēķinu mēnesī. Rēķins Nomniekam tiek nosūtīts elektroniski līdz kārtējā mēneša 5.(piektajam) datumam uz Līgumā norādīto Nomnieka elektroniskā pasta adresi no Iznomātāja elektroniskā pasta adreses rekini@gulbene.lv. Puses vienojas, ka rēķins tiek sagatavots elektroniski un ir derīgs bez paraksta. Ja Nomnieks nav saņēmis rēķinu šajā punktā minētajā termiņā, Nomniekam ir pienākums par to nekavējoties informēt Iznomātāju. Rēķins tiek uzskatīts par saņemtu, ja Nomnieks līdz mēneša 15.datumam par tā nesaņemšanu nav paziņojis Iznomātājam. Jebkura no Pusēm nekavējoties informē otru, ja mainās šajā punktā norādītās elektroniskā pasta adreses.</w:t>
      </w:r>
    </w:p>
    <w:p w14:paraId="6DD51F57" w14:textId="77777777" w:rsidR="007712BD" w:rsidRPr="009E7E4F" w:rsidRDefault="007712BD">
      <w:pPr>
        <w:widowControl w:val="0"/>
        <w:numPr>
          <w:ilvl w:val="1"/>
          <w:numId w:val="30"/>
        </w:numPr>
        <w:tabs>
          <w:tab w:val="left" w:pos="567"/>
        </w:tabs>
        <w:snapToGrid w:val="0"/>
        <w:spacing w:after="0" w:line="240" w:lineRule="auto"/>
        <w:ind w:left="567" w:hanging="567"/>
        <w:jc w:val="both"/>
        <w:rPr>
          <w:rFonts w:ascii="Times New Roman" w:hAnsi="Times New Roman" w:cs="Times New Roman"/>
          <w:snapToGrid w:val="0"/>
          <w:sz w:val="24"/>
          <w:szCs w:val="24"/>
        </w:rPr>
      </w:pPr>
      <w:r w:rsidRPr="009E7E4F">
        <w:rPr>
          <w:rFonts w:ascii="Times New Roman" w:hAnsi="Times New Roman" w:cs="Times New Roman"/>
          <w:snapToGrid w:val="0"/>
          <w:sz w:val="24"/>
          <w:szCs w:val="24"/>
        </w:rPr>
        <w:t>Līguma 2.1.punktā noteikt</w:t>
      </w:r>
      <w:r>
        <w:rPr>
          <w:rFonts w:ascii="Times New Roman" w:hAnsi="Times New Roman" w:cs="Times New Roman"/>
          <w:snapToGrid w:val="0"/>
          <w:sz w:val="24"/>
          <w:szCs w:val="24"/>
        </w:rPr>
        <w:t>ais</w:t>
      </w:r>
      <w:r w:rsidRPr="009E7E4F">
        <w:rPr>
          <w:rFonts w:ascii="Times New Roman" w:hAnsi="Times New Roman" w:cs="Times New Roman"/>
          <w:snapToGrid w:val="0"/>
          <w:sz w:val="24"/>
          <w:szCs w:val="24"/>
        </w:rPr>
        <w:t xml:space="preserve"> maksājum</w:t>
      </w:r>
      <w:r>
        <w:rPr>
          <w:rFonts w:ascii="Times New Roman" w:hAnsi="Times New Roman" w:cs="Times New Roman"/>
          <w:snapToGrid w:val="0"/>
          <w:sz w:val="24"/>
          <w:szCs w:val="24"/>
        </w:rPr>
        <w:t>s</w:t>
      </w:r>
      <w:r w:rsidRPr="009E7E4F">
        <w:rPr>
          <w:rFonts w:ascii="Times New Roman" w:hAnsi="Times New Roman" w:cs="Times New Roman"/>
          <w:snapToGrid w:val="0"/>
          <w:sz w:val="24"/>
          <w:szCs w:val="24"/>
        </w:rPr>
        <w:t xml:space="preserve"> tiek aplikti ar PVN pēc likmes, kas ir spēkā rēķinu izrakstīšanas dienā. PVN maksājumus Nomnieks veic vienlaicīgi ar rēķinā uzrādītās pamatsummas apmaksu. Ja valstī attiecīgajam pakalpojumam tiek noteikta cita PVN likme, piemērojama tā likme, kas ir spēkā attiecīgā pakalpojuma sniegšanas dienā. Šai Līguma summas korekcijai nav nepieciešama Nomnieka piekrišana. Mainoties PVN likmei, attiecīgi mainās Līguma kopējā PVN summa.</w:t>
      </w:r>
    </w:p>
    <w:p w14:paraId="242049E3" w14:textId="77777777" w:rsidR="007712BD" w:rsidRPr="009E7E4F" w:rsidRDefault="007712BD">
      <w:pPr>
        <w:widowControl w:val="0"/>
        <w:numPr>
          <w:ilvl w:val="1"/>
          <w:numId w:val="30"/>
        </w:numPr>
        <w:tabs>
          <w:tab w:val="left" w:pos="567"/>
        </w:tabs>
        <w:snapToGrid w:val="0"/>
        <w:spacing w:after="0" w:line="240" w:lineRule="auto"/>
        <w:ind w:left="567" w:hanging="567"/>
        <w:jc w:val="both"/>
        <w:rPr>
          <w:rFonts w:ascii="Times New Roman" w:hAnsi="Times New Roman" w:cs="Times New Roman"/>
          <w:snapToGrid w:val="0"/>
          <w:sz w:val="24"/>
          <w:szCs w:val="24"/>
        </w:rPr>
      </w:pPr>
      <w:r w:rsidRPr="009E7E4F">
        <w:rPr>
          <w:rFonts w:ascii="Times New Roman" w:hAnsi="Times New Roman" w:cs="Times New Roman"/>
          <w:snapToGrid w:val="0"/>
          <w:sz w:val="24"/>
          <w:szCs w:val="24"/>
        </w:rPr>
        <w:t>Nomnieks maksā nekustamā īpašuma nodokli likumā “Par nekustamā īpašuma nodokli” noteiktā kārtībā.</w:t>
      </w:r>
    </w:p>
    <w:p w14:paraId="05BF57EB" w14:textId="77777777" w:rsidR="007712BD" w:rsidRPr="009E7E4F" w:rsidRDefault="007712BD">
      <w:pPr>
        <w:widowControl w:val="0"/>
        <w:numPr>
          <w:ilvl w:val="1"/>
          <w:numId w:val="30"/>
        </w:numPr>
        <w:tabs>
          <w:tab w:val="left" w:pos="567"/>
        </w:tabs>
        <w:snapToGrid w:val="0"/>
        <w:spacing w:after="0" w:line="240" w:lineRule="auto"/>
        <w:ind w:left="567" w:hanging="567"/>
        <w:jc w:val="both"/>
        <w:rPr>
          <w:rFonts w:ascii="Times New Roman" w:hAnsi="Times New Roman" w:cs="Times New Roman"/>
          <w:snapToGrid w:val="0"/>
          <w:sz w:val="24"/>
          <w:szCs w:val="24"/>
        </w:rPr>
      </w:pPr>
      <w:r w:rsidRPr="009E7E4F">
        <w:rPr>
          <w:rFonts w:ascii="Times New Roman" w:hAnsi="Times New Roman" w:cs="Times New Roman"/>
          <w:sz w:val="24"/>
          <w:szCs w:val="24"/>
        </w:rPr>
        <w:t xml:space="preserve">Visi Līgumā paredzētie maksājumi tiek uzskatīti par samaksātiem </w:t>
      </w:r>
      <w:r w:rsidRPr="009E7E4F">
        <w:rPr>
          <w:rFonts w:ascii="Times New Roman" w:hAnsi="Times New Roman" w:cs="Times New Roman"/>
          <w:snapToGrid w:val="0"/>
          <w:sz w:val="24"/>
          <w:szCs w:val="24"/>
        </w:rPr>
        <w:t>dienā</w:t>
      </w:r>
      <w:r w:rsidRPr="009E7E4F">
        <w:rPr>
          <w:rFonts w:ascii="Times New Roman" w:hAnsi="Times New Roman" w:cs="Times New Roman"/>
          <w:sz w:val="24"/>
          <w:szCs w:val="24"/>
        </w:rPr>
        <w:t>, kad maksājumi pilnā apmērā ir saņemti Iznomātāja bankas kontā.</w:t>
      </w:r>
    </w:p>
    <w:p w14:paraId="189C8CAB" w14:textId="77777777" w:rsidR="007712BD" w:rsidRPr="009E7E4F" w:rsidRDefault="007712BD">
      <w:pPr>
        <w:widowControl w:val="0"/>
        <w:numPr>
          <w:ilvl w:val="1"/>
          <w:numId w:val="30"/>
        </w:numPr>
        <w:tabs>
          <w:tab w:val="left" w:pos="567"/>
        </w:tabs>
        <w:snapToGrid w:val="0"/>
        <w:spacing w:after="0" w:line="240" w:lineRule="auto"/>
        <w:ind w:left="567" w:hanging="567"/>
        <w:jc w:val="both"/>
        <w:rPr>
          <w:rFonts w:ascii="Times New Roman" w:hAnsi="Times New Roman" w:cs="Times New Roman"/>
          <w:snapToGrid w:val="0"/>
          <w:sz w:val="24"/>
          <w:szCs w:val="24"/>
        </w:rPr>
      </w:pPr>
      <w:r w:rsidRPr="009E7E4F">
        <w:rPr>
          <w:rFonts w:ascii="Times New Roman" w:hAnsi="Times New Roman" w:cs="Times New Roman"/>
          <w:sz w:val="24"/>
          <w:szCs w:val="24"/>
        </w:rPr>
        <w:t>Visas izmaksas par bankas pakalpojumiem, kas saistītas ar Līgumā paredzēto maksājumu veikšanu, sedz Nomnieks.</w:t>
      </w:r>
    </w:p>
    <w:p w14:paraId="48CD3BBC" w14:textId="77777777" w:rsidR="007712BD" w:rsidRPr="009E7E4F" w:rsidRDefault="007712BD">
      <w:pPr>
        <w:widowControl w:val="0"/>
        <w:numPr>
          <w:ilvl w:val="1"/>
          <w:numId w:val="30"/>
        </w:numPr>
        <w:tabs>
          <w:tab w:val="left" w:pos="567"/>
        </w:tabs>
        <w:snapToGrid w:val="0"/>
        <w:spacing w:after="0" w:line="240" w:lineRule="auto"/>
        <w:ind w:left="567" w:hanging="567"/>
        <w:jc w:val="both"/>
        <w:rPr>
          <w:rFonts w:ascii="Times New Roman" w:hAnsi="Times New Roman" w:cs="Times New Roman"/>
          <w:snapToGrid w:val="0"/>
          <w:sz w:val="24"/>
          <w:szCs w:val="24"/>
        </w:rPr>
      </w:pPr>
      <w:r w:rsidRPr="009E7E4F">
        <w:rPr>
          <w:rFonts w:ascii="Times New Roman" w:hAnsi="Times New Roman" w:cs="Times New Roman"/>
          <w:sz w:val="24"/>
          <w:szCs w:val="24"/>
        </w:rPr>
        <w:t>Par Līgumā noteikto maksājumu kavējumu Nomniekam jāmaksā nokavējuma procenti 0,1 (vienas desmitās daļas)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parāda apmaksai, tad tiek dzēsti kārtējie maksājumi un pēc tam nokavējuma procenti.</w:t>
      </w:r>
    </w:p>
    <w:p w14:paraId="04797D4F" w14:textId="77777777" w:rsidR="007712BD" w:rsidRPr="009E7E4F" w:rsidRDefault="007712BD">
      <w:pPr>
        <w:widowControl w:val="0"/>
        <w:numPr>
          <w:ilvl w:val="1"/>
          <w:numId w:val="30"/>
        </w:numPr>
        <w:tabs>
          <w:tab w:val="left" w:pos="567"/>
        </w:tabs>
        <w:snapToGrid w:val="0"/>
        <w:spacing w:after="0" w:line="240" w:lineRule="auto"/>
        <w:ind w:left="567" w:hanging="567"/>
        <w:jc w:val="both"/>
        <w:rPr>
          <w:rFonts w:ascii="Times New Roman" w:hAnsi="Times New Roman" w:cs="Times New Roman"/>
          <w:snapToGrid w:val="0"/>
          <w:sz w:val="24"/>
          <w:szCs w:val="24"/>
        </w:rPr>
      </w:pPr>
      <w:r w:rsidRPr="009E7E4F">
        <w:rPr>
          <w:rFonts w:ascii="Times New Roman" w:hAnsi="Times New Roman" w:cs="Times New Roman"/>
          <w:sz w:val="24"/>
          <w:szCs w:val="24"/>
        </w:rPr>
        <w:t>Iznomātājam ir tiesības nosūtot Nomniekam rakstisku paziņojumu, vienpusēji mainīt Nomas maksas apmēru bez grozījumu izdarīšanas Līgumā, ja:</w:t>
      </w:r>
    </w:p>
    <w:p w14:paraId="43C8E34A" w14:textId="77777777" w:rsidR="007712BD" w:rsidRPr="009E7E4F" w:rsidRDefault="007712BD">
      <w:pPr>
        <w:widowControl w:val="0"/>
        <w:numPr>
          <w:ilvl w:val="2"/>
          <w:numId w:val="30"/>
        </w:numPr>
        <w:tabs>
          <w:tab w:val="clear" w:pos="1004"/>
          <w:tab w:val="left" w:pos="1276"/>
        </w:tabs>
        <w:snapToGrid w:val="0"/>
        <w:spacing w:after="0" w:line="240" w:lineRule="auto"/>
        <w:ind w:left="1276" w:hanging="709"/>
        <w:jc w:val="both"/>
        <w:rPr>
          <w:rFonts w:ascii="Times New Roman" w:hAnsi="Times New Roman" w:cs="Times New Roman"/>
          <w:snapToGrid w:val="0"/>
          <w:sz w:val="24"/>
          <w:szCs w:val="24"/>
        </w:rPr>
      </w:pPr>
      <w:r w:rsidRPr="009E7E4F">
        <w:rPr>
          <w:rFonts w:ascii="Times New Roman" w:hAnsi="Times New Roman" w:cs="Times New Roman"/>
          <w:snapToGrid w:val="0"/>
          <w:sz w:val="24"/>
          <w:szCs w:val="24"/>
        </w:rPr>
        <w:t>Centrālās statistikas pārvaldes sniegtais patēriņa cenu indekss attiecībā pret pēdējo Nomas maksas izmaiņas dienu pārsniedz 10 %. Nomas maksas paaugstinājumu nosaka, sākot ar otro nomas gadu atbilstoši Centrālās statistikas pārvaldes sniegtajiem patēriņa cenu indeksiem;</w:t>
      </w:r>
    </w:p>
    <w:p w14:paraId="0CC47271" w14:textId="77777777" w:rsidR="007712BD" w:rsidRPr="009E7E4F" w:rsidRDefault="007712BD">
      <w:pPr>
        <w:widowControl w:val="0"/>
        <w:numPr>
          <w:ilvl w:val="2"/>
          <w:numId w:val="30"/>
        </w:numPr>
        <w:tabs>
          <w:tab w:val="clear" w:pos="1004"/>
          <w:tab w:val="left" w:pos="1276"/>
        </w:tabs>
        <w:snapToGrid w:val="0"/>
        <w:spacing w:after="0" w:line="240" w:lineRule="auto"/>
        <w:ind w:left="1276" w:hanging="709"/>
        <w:jc w:val="both"/>
        <w:rPr>
          <w:rFonts w:ascii="Times New Roman" w:hAnsi="Times New Roman" w:cs="Times New Roman"/>
          <w:snapToGrid w:val="0"/>
          <w:sz w:val="24"/>
          <w:szCs w:val="24"/>
        </w:rPr>
      </w:pPr>
      <w:r w:rsidRPr="009E7E4F">
        <w:rPr>
          <w:rFonts w:ascii="Times New Roman" w:hAnsi="Times New Roman" w:cs="Times New Roman"/>
          <w:snapToGrid w:val="0"/>
          <w:sz w:val="24"/>
          <w:szCs w:val="24"/>
        </w:rPr>
        <w:t>saskaņā ar normatīvajiem aktiem tiek no jauna ieviesti vai palielināti nodokļi, nodevas. Minētajos gadījumos Nomas maksas apmērs tiek mainīts, sākot ar dienu, kāda noteikta attiecīgajos normatīvajos aktos;</w:t>
      </w:r>
    </w:p>
    <w:p w14:paraId="67670362" w14:textId="77777777" w:rsidR="007712BD" w:rsidRPr="009E7E4F" w:rsidRDefault="007712BD">
      <w:pPr>
        <w:widowControl w:val="0"/>
        <w:numPr>
          <w:ilvl w:val="2"/>
          <w:numId w:val="30"/>
        </w:numPr>
        <w:tabs>
          <w:tab w:val="clear" w:pos="1004"/>
          <w:tab w:val="left" w:pos="1276"/>
        </w:tabs>
        <w:snapToGrid w:val="0"/>
        <w:spacing w:after="0" w:line="240" w:lineRule="auto"/>
        <w:ind w:left="1276" w:hanging="709"/>
        <w:jc w:val="both"/>
        <w:rPr>
          <w:rFonts w:ascii="Times New Roman" w:hAnsi="Times New Roman" w:cs="Times New Roman"/>
          <w:snapToGrid w:val="0"/>
          <w:sz w:val="24"/>
          <w:szCs w:val="24"/>
        </w:rPr>
      </w:pPr>
      <w:r w:rsidRPr="009E7E4F">
        <w:rPr>
          <w:rFonts w:ascii="Times New Roman" w:hAnsi="Times New Roman" w:cs="Times New Roman"/>
          <w:snapToGrid w:val="0"/>
          <w:sz w:val="24"/>
          <w:szCs w:val="24"/>
        </w:rPr>
        <w:lastRenderedPageBreak/>
        <w:t>reizi gadā nākamajam nomas periodam, ja ir mainījušies Iznomātāja Telpas plānotie pārvaldīšanas izdevumi;</w:t>
      </w:r>
    </w:p>
    <w:p w14:paraId="75F9B87D" w14:textId="77777777" w:rsidR="007712BD" w:rsidRPr="009E7E4F" w:rsidRDefault="007712BD">
      <w:pPr>
        <w:widowControl w:val="0"/>
        <w:numPr>
          <w:ilvl w:val="2"/>
          <w:numId w:val="30"/>
        </w:numPr>
        <w:tabs>
          <w:tab w:val="clear" w:pos="1004"/>
          <w:tab w:val="left" w:pos="1276"/>
        </w:tabs>
        <w:snapToGrid w:val="0"/>
        <w:spacing w:after="0" w:line="240" w:lineRule="auto"/>
        <w:ind w:left="1276" w:hanging="709"/>
        <w:jc w:val="both"/>
        <w:rPr>
          <w:rFonts w:ascii="Times New Roman" w:hAnsi="Times New Roman" w:cs="Times New Roman"/>
          <w:snapToGrid w:val="0"/>
          <w:sz w:val="24"/>
          <w:szCs w:val="24"/>
        </w:rPr>
      </w:pPr>
      <w:r w:rsidRPr="009E7E4F">
        <w:rPr>
          <w:rFonts w:ascii="Times New Roman" w:hAnsi="Times New Roman" w:cs="Times New Roman"/>
          <w:sz w:val="24"/>
          <w:szCs w:val="24"/>
        </w:rPr>
        <w:t>normatīvie akti paredzēs citu Nomas maksas aprēķināšanas kārtību.</w:t>
      </w:r>
    </w:p>
    <w:p w14:paraId="08279736" w14:textId="77777777" w:rsidR="007712BD" w:rsidRPr="009E7E4F" w:rsidRDefault="007712BD">
      <w:pPr>
        <w:widowControl w:val="0"/>
        <w:numPr>
          <w:ilvl w:val="1"/>
          <w:numId w:val="30"/>
        </w:numPr>
        <w:snapToGrid w:val="0"/>
        <w:spacing w:after="0" w:line="240" w:lineRule="auto"/>
        <w:ind w:left="567" w:hanging="567"/>
        <w:jc w:val="both"/>
        <w:rPr>
          <w:rFonts w:ascii="Times New Roman" w:hAnsi="Times New Roman" w:cs="Times New Roman"/>
          <w:snapToGrid w:val="0"/>
          <w:sz w:val="24"/>
          <w:szCs w:val="24"/>
        </w:rPr>
      </w:pPr>
      <w:r w:rsidRPr="009E7E4F">
        <w:rPr>
          <w:rFonts w:ascii="Times New Roman" w:hAnsi="Times New Roman" w:cs="Times New Roman"/>
          <w:snapToGrid w:val="0"/>
          <w:sz w:val="24"/>
          <w:szCs w:val="24"/>
        </w:rPr>
        <w:t>Līguma 2.</w:t>
      </w:r>
      <w:r>
        <w:rPr>
          <w:rFonts w:ascii="Times New Roman" w:hAnsi="Times New Roman" w:cs="Times New Roman"/>
          <w:snapToGrid w:val="0"/>
          <w:sz w:val="24"/>
          <w:szCs w:val="24"/>
        </w:rPr>
        <w:t>9</w:t>
      </w:r>
      <w:r w:rsidRPr="009E7E4F">
        <w:rPr>
          <w:rFonts w:ascii="Times New Roman" w:hAnsi="Times New Roman" w:cs="Times New Roman"/>
          <w:snapToGrid w:val="0"/>
          <w:sz w:val="24"/>
          <w:szCs w:val="24"/>
        </w:rPr>
        <w:t>.1. un 2.</w:t>
      </w:r>
      <w:r>
        <w:rPr>
          <w:rFonts w:ascii="Times New Roman" w:hAnsi="Times New Roman" w:cs="Times New Roman"/>
          <w:snapToGrid w:val="0"/>
          <w:sz w:val="24"/>
          <w:szCs w:val="24"/>
        </w:rPr>
        <w:t>9</w:t>
      </w:r>
      <w:r w:rsidRPr="009E7E4F">
        <w:rPr>
          <w:rFonts w:ascii="Times New Roman" w:hAnsi="Times New Roman" w:cs="Times New Roman"/>
          <w:snapToGrid w:val="0"/>
          <w:sz w:val="24"/>
          <w:szCs w:val="24"/>
        </w:rPr>
        <w:t>.3.apakšpunktā minētajos gadījumos izmaiņas Nomas maksas apmērā stājas spēkā 30.(trīsdesmitajā) dienā no dienas, kad attiecīgais paziņojums nosūtīts Nomniekam. Nomnieks apņemas maksāt maksājumus Iznomātāja rakstiskajā paziņojumā norādītajā apmērā, bez papildus rakstiskas vienošanās pie Līguma.</w:t>
      </w:r>
    </w:p>
    <w:p w14:paraId="71E0B992" w14:textId="77777777" w:rsidR="007712BD" w:rsidRPr="009E7E4F" w:rsidRDefault="007712BD">
      <w:pPr>
        <w:widowControl w:val="0"/>
        <w:numPr>
          <w:ilvl w:val="1"/>
          <w:numId w:val="30"/>
        </w:numPr>
        <w:snapToGrid w:val="0"/>
        <w:spacing w:after="0" w:line="240" w:lineRule="auto"/>
        <w:ind w:left="567" w:hanging="567"/>
        <w:jc w:val="both"/>
        <w:rPr>
          <w:rFonts w:ascii="Times New Roman" w:hAnsi="Times New Roman" w:cs="Times New Roman"/>
          <w:snapToGrid w:val="0"/>
          <w:sz w:val="24"/>
          <w:szCs w:val="24"/>
        </w:rPr>
      </w:pPr>
      <w:r w:rsidRPr="009E7E4F">
        <w:rPr>
          <w:rFonts w:ascii="Times New Roman" w:hAnsi="Times New Roman" w:cs="Times New Roman"/>
          <w:snapToGrid w:val="0"/>
          <w:sz w:val="24"/>
          <w:szCs w:val="24"/>
        </w:rPr>
        <w:t>Iznomātājam ir tiesības nemainīt nomas maksas apmēru Līguma 2.</w:t>
      </w:r>
      <w:r>
        <w:rPr>
          <w:rFonts w:ascii="Times New Roman" w:hAnsi="Times New Roman" w:cs="Times New Roman"/>
          <w:snapToGrid w:val="0"/>
          <w:sz w:val="24"/>
          <w:szCs w:val="24"/>
        </w:rPr>
        <w:t>9</w:t>
      </w:r>
      <w:r w:rsidRPr="009E7E4F">
        <w:rPr>
          <w:rFonts w:ascii="Times New Roman" w:hAnsi="Times New Roman" w:cs="Times New Roman"/>
          <w:snapToGrid w:val="0"/>
          <w:sz w:val="24"/>
          <w:szCs w:val="24"/>
        </w:rPr>
        <w:t>.punktā minētajos gadījumos, ja nomas maksas palielinājums gadā ir mazāks nekā attiecīgā paziņojuma sagatavošanas un nosūtīšanas izmaksas.</w:t>
      </w:r>
    </w:p>
    <w:p w14:paraId="553C16C4" w14:textId="77777777" w:rsidR="007712BD" w:rsidRPr="009E7E4F" w:rsidRDefault="007712BD">
      <w:pPr>
        <w:widowControl w:val="0"/>
        <w:numPr>
          <w:ilvl w:val="1"/>
          <w:numId w:val="30"/>
        </w:numPr>
        <w:snapToGrid w:val="0"/>
        <w:spacing w:after="0" w:line="240" w:lineRule="auto"/>
        <w:ind w:left="567" w:hanging="567"/>
        <w:jc w:val="both"/>
        <w:rPr>
          <w:rFonts w:ascii="Times New Roman" w:hAnsi="Times New Roman" w:cs="Times New Roman"/>
          <w:snapToGrid w:val="0"/>
          <w:sz w:val="24"/>
          <w:szCs w:val="24"/>
        </w:rPr>
      </w:pPr>
      <w:r w:rsidRPr="009E7E4F">
        <w:rPr>
          <w:rFonts w:ascii="Times New Roman" w:hAnsi="Times New Roman" w:cs="Times New Roman"/>
          <w:snapToGrid w:val="0"/>
          <w:sz w:val="24"/>
          <w:szCs w:val="24"/>
        </w:rPr>
        <w:t>Ja Nomnieks nepiekrīt pārskatītajam nomas maksas apmēram, Nomniekam ir tiesības vienpusēji atkāpties no Līguma, par to rakstiski informējot Iznomātāju vienu mēnesi iepriekš. Līdz Līguma izbeigšanai Nomnieks maksā nomas maksu atbilstoši pārskatītajam nomas maksas apmēram.</w:t>
      </w:r>
    </w:p>
    <w:p w14:paraId="7D423970" w14:textId="77777777" w:rsidR="007712BD" w:rsidRPr="009E7E4F" w:rsidRDefault="007712BD">
      <w:pPr>
        <w:widowControl w:val="0"/>
        <w:numPr>
          <w:ilvl w:val="1"/>
          <w:numId w:val="30"/>
        </w:numPr>
        <w:snapToGrid w:val="0"/>
        <w:spacing w:after="0" w:line="240" w:lineRule="auto"/>
        <w:ind w:left="567" w:hanging="567"/>
        <w:jc w:val="both"/>
        <w:rPr>
          <w:rFonts w:ascii="Times New Roman" w:hAnsi="Times New Roman" w:cs="Times New Roman"/>
          <w:snapToGrid w:val="0"/>
          <w:sz w:val="24"/>
          <w:szCs w:val="24"/>
        </w:rPr>
      </w:pPr>
      <w:r w:rsidRPr="009E7E4F">
        <w:rPr>
          <w:rFonts w:ascii="Times New Roman" w:hAnsi="Times New Roman" w:cs="Times New Roman"/>
          <w:sz w:val="24"/>
          <w:szCs w:val="24"/>
        </w:rPr>
        <w:t>Nomniekam nav tiesības prasīt Nomas maksas samazinājumu, vai prasīt zaudējumu atlīdzību no Iznomātāja, ja notiek komunālo pakalpojumu pārtraukumi avāriju, dabas katastrofu vai citu, nesaistītu ar Iznomātāja rīcību, iemeslu dēļ.</w:t>
      </w:r>
    </w:p>
    <w:p w14:paraId="70A26E87" w14:textId="77777777" w:rsidR="007712BD" w:rsidRPr="009E7E4F" w:rsidRDefault="007712BD">
      <w:pPr>
        <w:widowControl w:val="0"/>
        <w:numPr>
          <w:ilvl w:val="1"/>
          <w:numId w:val="30"/>
        </w:numPr>
        <w:snapToGrid w:val="0"/>
        <w:spacing w:after="0" w:line="240" w:lineRule="auto"/>
        <w:ind w:left="567" w:hanging="567"/>
        <w:jc w:val="both"/>
        <w:rPr>
          <w:rFonts w:ascii="Times New Roman" w:hAnsi="Times New Roman" w:cs="Times New Roman"/>
          <w:snapToGrid w:val="0"/>
          <w:sz w:val="24"/>
          <w:szCs w:val="24"/>
        </w:rPr>
      </w:pPr>
      <w:r w:rsidRPr="009E7E4F">
        <w:rPr>
          <w:rFonts w:ascii="Times New Roman" w:hAnsi="Times New Roman" w:cs="Times New Roman"/>
          <w:snapToGrid w:val="0"/>
          <w:sz w:val="24"/>
          <w:szCs w:val="24"/>
        </w:rPr>
        <w:t>Nomnieks patstāvīgi apmaksā visus nodokļus, nodevas un iespējamus līgumsodus un soda naudas, kas saistītas ar viņa darbību Telpā.</w:t>
      </w:r>
    </w:p>
    <w:p w14:paraId="2277202A" w14:textId="77777777" w:rsidR="007712BD" w:rsidRPr="009E7E4F" w:rsidRDefault="007712BD">
      <w:pPr>
        <w:widowControl w:val="0"/>
        <w:numPr>
          <w:ilvl w:val="1"/>
          <w:numId w:val="30"/>
        </w:numPr>
        <w:snapToGrid w:val="0"/>
        <w:spacing w:after="0" w:line="240" w:lineRule="auto"/>
        <w:ind w:left="567" w:hanging="567"/>
        <w:jc w:val="both"/>
        <w:rPr>
          <w:rFonts w:ascii="Times New Roman" w:hAnsi="Times New Roman" w:cs="Times New Roman"/>
          <w:snapToGrid w:val="0"/>
          <w:sz w:val="24"/>
          <w:szCs w:val="24"/>
        </w:rPr>
      </w:pPr>
      <w:r w:rsidRPr="009E7E4F">
        <w:rPr>
          <w:rFonts w:ascii="Times New Roman" w:hAnsi="Times New Roman" w:cs="Times New Roman"/>
          <w:snapToGrid w:val="0"/>
          <w:sz w:val="24"/>
          <w:szCs w:val="24"/>
        </w:rPr>
        <w:t>Nomnieks patstāvīgi slēdz līgumus ar pakalpojumu sniedzējiem par Telpas uzturēšanai nepieciešamo pakalpojumu nodrošināšanu. Par šiem pakalpojumiem Nomnieks norēķinās ar attiecīgā pakalpojuma sniedzēju, veicot tiešus maksājumus pakalpojuma sniedzējam, bez atlīdzības prasījuma tiesībām pret Iznomātāju.</w:t>
      </w:r>
    </w:p>
    <w:p w14:paraId="4F19AD1F" w14:textId="77777777" w:rsidR="007712BD" w:rsidRPr="009E7E4F" w:rsidRDefault="007712BD" w:rsidP="007712BD">
      <w:pPr>
        <w:widowControl w:val="0"/>
        <w:tabs>
          <w:tab w:val="num" w:pos="567"/>
        </w:tabs>
        <w:snapToGrid w:val="0"/>
        <w:ind w:left="567" w:hanging="567"/>
        <w:jc w:val="both"/>
        <w:rPr>
          <w:rFonts w:ascii="Times New Roman" w:hAnsi="Times New Roman" w:cs="Times New Roman"/>
          <w:snapToGrid w:val="0"/>
          <w:sz w:val="24"/>
          <w:szCs w:val="24"/>
        </w:rPr>
      </w:pPr>
    </w:p>
    <w:p w14:paraId="27134B24" w14:textId="77777777" w:rsidR="007712BD" w:rsidRPr="009E7E4F" w:rsidRDefault="007712BD">
      <w:pPr>
        <w:pStyle w:val="Sarakstarindkopa"/>
        <w:widowControl w:val="0"/>
        <w:numPr>
          <w:ilvl w:val="0"/>
          <w:numId w:val="30"/>
        </w:numPr>
        <w:snapToGrid w:val="0"/>
        <w:spacing w:after="0" w:line="240" w:lineRule="auto"/>
        <w:contextualSpacing w:val="0"/>
        <w:jc w:val="center"/>
        <w:rPr>
          <w:rFonts w:ascii="Times New Roman" w:hAnsi="Times New Roman"/>
          <w:b/>
          <w:caps/>
          <w:snapToGrid w:val="0"/>
          <w:sz w:val="24"/>
          <w:szCs w:val="24"/>
        </w:rPr>
      </w:pPr>
      <w:r w:rsidRPr="009E7E4F">
        <w:rPr>
          <w:rFonts w:ascii="Times New Roman" w:hAnsi="Times New Roman"/>
          <w:b/>
          <w:caps/>
          <w:snapToGrid w:val="0"/>
          <w:sz w:val="24"/>
          <w:szCs w:val="24"/>
        </w:rPr>
        <w:t>NOMNIEKA TIES</w:t>
      </w:r>
      <w:r w:rsidRPr="009E7E4F">
        <w:rPr>
          <w:rFonts w:ascii="Times New Roman" w:hAnsi="Times New Roman"/>
          <w:b/>
          <w:snapToGrid w:val="0"/>
          <w:sz w:val="24"/>
          <w:szCs w:val="24"/>
        </w:rPr>
        <w:t>Ī</w:t>
      </w:r>
      <w:r w:rsidRPr="009E7E4F">
        <w:rPr>
          <w:rFonts w:ascii="Times New Roman" w:hAnsi="Times New Roman"/>
          <w:b/>
          <w:caps/>
          <w:snapToGrid w:val="0"/>
          <w:sz w:val="24"/>
          <w:szCs w:val="24"/>
        </w:rPr>
        <w:t>BAS UN PIENĀKUMI</w:t>
      </w:r>
    </w:p>
    <w:p w14:paraId="2A36657E" w14:textId="77777777" w:rsidR="007712BD" w:rsidRPr="009E7E4F" w:rsidRDefault="007712BD" w:rsidP="007712BD">
      <w:pPr>
        <w:pStyle w:val="Sarakstarindkopa"/>
        <w:widowControl w:val="0"/>
        <w:snapToGrid w:val="0"/>
        <w:spacing w:after="0" w:line="240" w:lineRule="auto"/>
        <w:ind w:left="719"/>
        <w:rPr>
          <w:rFonts w:ascii="Times New Roman" w:hAnsi="Times New Roman"/>
          <w:b/>
          <w:caps/>
          <w:snapToGrid w:val="0"/>
          <w:sz w:val="24"/>
          <w:szCs w:val="24"/>
        </w:rPr>
      </w:pPr>
    </w:p>
    <w:p w14:paraId="03E05C35" w14:textId="77777777" w:rsidR="007712BD" w:rsidRPr="009E7E4F" w:rsidRDefault="007712BD">
      <w:pPr>
        <w:pStyle w:val="Sarakstarindkopa"/>
        <w:widowControl w:val="0"/>
        <w:numPr>
          <w:ilvl w:val="1"/>
          <w:numId w:val="30"/>
        </w:numPr>
        <w:snapToGrid w:val="0"/>
        <w:spacing w:after="0" w:line="240" w:lineRule="auto"/>
        <w:ind w:left="567" w:hanging="567"/>
        <w:contextualSpacing w:val="0"/>
        <w:jc w:val="both"/>
        <w:rPr>
          <w:rFonts w:ascii="Times New Roman" w:hAnsi="Times New Roman"/>
          <w:b/>
          <w:caps/>
          <w:snapToGrid w:val="0"/>
          <w:sz w:val="24"/>
          <w:szCs w:val="24"/>
        </w:rPr>
      </w:pPr>
      <w:r w:rsidRPr="009E7E4F">
        <w:rPr>
          <w:rFonts w:ascii="Times New Roman" w:hAnsi="Times New Roman"/>
          <w:snapToGrid w:val="0"/>
          <w:sz w:val="24"/>
          <w:szCs w:val="24"/>
        </w:rPr>
        <w:t>Nomnieka tiesības:</w:t>
      </w:r>
    </w:p>
    <w:p w14:paraId="513E1107" w14:textId="77777777" w:rsidR="007712BD" w:rsidRPr="009E7E4F" w:rsidRDefault="007712BD">
      <w:pPr>
        <w:pStyle w:val="Sarakstarindkopa"/>
        <w:widowControl w:val="0"/>
        <w:numPr>
          <w:ilvl w:val="2"/>
          <w:numId w:val="30"/>
        </w:numPr>
        <w:tabs>
          <w:tab w:val="clear" w:pos="1004"/>
          <w:tab w:val="num" w:pos="1276"/>
        </w:tabs>
        <w:snapToGrid w:val="0"/>
        <w:spacing w:after="0" w:line="240" w:lineRule="auto"/>
        <w:ind w:left="1276"/>
        <w:contextualSpacing w:val="0"/>
        <w:jc w:val="both"/>
        <w:rPr>
          <w:rFonts w:ascii="Times New Roman" w:hAnsi="Times New Roman"/>
          <w:b/>
          <w:caps/>
          <w:snapToGrid w:val="0"/>
          <w:sz w:val="24"/>
          <w:szCs w:val="24"/>
        </w:rPr>
      </w:pPr>
      <w:r w:rsidRPr="009E7E4F">
        <w:rPr>
          <w:rFonts w:ascii="Times New Roman" w:hAnsi="Times New Roman"/>
          <w:snapToGrid w:val="0"/>
          <w:sz w:val="24"/>
          <w:szCs w:val="24"/>
        </w:rPr>
        <w:t>netraucēti lietot Telpu visu šī Līguma laiku, ievērojot šī Līguma noteikumus;</w:t>
      </w:r>
    </w:p>
    <w:p w14:paraId="55202716" w14:textId="77777777" w:rsidR="007712BD" w:rsidRPr="009E7E4F" w:rsidRDefault="007712BD">
      <w:pPr>
        <w:pStyle w:val="Sarakstarindkopa"/>
        <w:widowControl w:val="0"/>
        <w:numPr>
          <w:ilvl w:val="2"/>
          <w:numId w:val="30"/>
        </w:numPr>
        <w:tabs>
          <w:tab w:val="clear" w:pos="1004"/>
          <w:tab w:val="num" w:pos="1276"/>
        </w:tabs>
        <w:snapToGrid w:val="0"/>
        <w:spacing w:after="0" w:line="240" w:lineRule="auto"/>
        <w:ind w:left="1276"/>
        <w:contextualSpacing w:val="0"/>
        <w:jc w:val="both"/>
        <w:rPr>
          <w:rFonts w:ascii="Times New Roman" w:hAnsi="Times New Roman"/>
          <w:b/>
          <w:caps/>
          <w:snapToGrid w:val="0"/>
          <w:sz w:val="24"/>
          <w:szCs w:val="24"/>
        </w:rPr>
      </w:pPr>
      <w:r w:rsidRPr="009E7E4F">
        <w:rPr>
          <w:rFonts w:ascii="Times New Roman" w:hAnsi="Times New Roman"/>
          <w:snapToGrid w:val="0"/>
          <w:sz w:val="24"/>
          <w:szCs w:val="24"/>
        </w:rPr>
        <w:t>saskaņojot ar Iznomātāju samaksāt nomas maksu priekšlaicīgi;</w:t>
      </w:r>
    </w:p>
    <w:p w14:paraId="4D886643" w14:textId="77777777" w:rsidR="007712BD" w:rsidRPr="009E7E4F" w:rsidRDefault="007712BD">
      <w:pPr>
        <w:pStyle w:val="Sarakstarindkopa"/>
        <w:widowControl w:val="0"/>
        <w:numPr>
          <w:ilvl w:val="2"/>
          <w:numId w:val="30"/>
        </w:numPr>
        <w:tabs>
          <w:tab w:val="clear" w:pos="1004"/>
          <w:tab w:val="num" w:pos="1276"/>
        </w:tabs>
        <w:snapToGrid w:val="0"/>
        <w:spacing w:after="0" w:line="240" w:lineRule="auto"/>
        <w:ind w:left="1276"/>
        <w:contextualSpacing w:val="0"/>
        <w:jc w:val="both"/>
        <w:rPr>
          <w:rFonts w:ascii="Times New Roman" w:hAnsi="Times New Roman"/>
          <w:b/>
          <w:caps/>
          <w:snapToGrid w:val="0"/>
          <w:sz w:val="24"/>
          <w:szCs w:val="24"/>
        </w:rPr>
      </w:pPr>
      <w:r w:rsidRPr="009E7E4F">
        <w:rPr>
          <w:rFonts w:ascii="Times New Roman" w:hAnsi="Times New Roman"/>
          <w:snapToGrid w:val="0"/>
          <w:sz w:val="24"/>
          <w:szCs w:val="24"/>
        </w:rPr>
        <w:t>atstājot Telpu, paņemt līdzi tikai Nomniekam piederošās mantas.</w:t>
      </w:r>
    </w:p>
    <w:p w14:paraId="04C7E811" w14:textId="77777777" w:rsidR="007712BD" w:rsidRPr="009E7E4F" w:rsidRDefault="007712BD">
      <w:pPr>
        <w:pStyle w:val="Sarakstarindkopa"/>
        <w:widowControl w:val="0"/>
        <w:numPr>
          <w:ilvl w:val="1"/>
          <w:numId w:val="30"/>
        </w:numPr>
        <w:snapToGrid w:val="0"/>
        <w:spacing w:after="0" w:line="240" w:lineRule="auto"/>
        <w:contextualSpacing w:val="0"/>
        <w:jc w:val="both"/>
        <w:rPr>
          <w:rFonts w:ascii="Times New Roman" w:hAnsi="Times New Roman"/>
          <w:b/>
          <w:caps/>
          <w:snapToGrid w:val="0"/>
          <w:sz w:val="24"/>
          <w:szCs w:val="24"/>
        </w:rPr>
      </w:pPr>
      <w:r w:rsidRPr="009E7E4F">
        <w:rPr>
          <w:rFonts w:ascii="Times New Roman" w:hAnsi="Times New Roman"/>
          <w:snapToGrid w:val="0"/>
          <w:sz w:val="24"/>
          <w:szCs w:val="24"/>
        </w:rPr>
        <w:t>Nomnieks nav tiesīgs:</w:t>
      </w:r>
    </w:p>
    <w:p w14:paraId="041E91D9" w14:textId="77777777" w:rsidR="007712BD" w:rsidRPr="009E7E4F" w:rsidRDefault="007712BD">
      <w:pPr>
        <w:pStyle w:val="Sarakstarindkopa"/>
        <w:widowControl w:val="0"/>
        <w:numPr>
          <w:ilvl w:val="2"/>
          <w:numId w:val="30"/>
        </w:numPr>
        <w:tabs>
          <w:tab w:val="clear" w:pos="1004"/>
          <w:tab w:val="left" w:pos="1276"/>
        </w:tabs>
        <w:snapToGrid w:val="0"/>
        <w:spacing w:after="0" w:line="240" w:lineRule="auto"/>
        <w:ind w:left="1276" w:hanging="709"/>
        <w:contextualSpacing w:val="0"/>
        <w:jc w:val="both"/>
        <w:rPr>
          <w:rFonts w:ascii="Times New Roman" w:hAnsi="Times New Roman"/>
          <w:b/>
          <w:caps/>
          <w:snapToGrid w:val="0"/>
          <w:sz w:val="24"/>
          <w:szCs w:val="24"/>
        </w:rPr>
      </w:pPr>
      <w:r w:rsidRPr="009E7E4F">
        <w:rPr>
          <w:rFonts w:ascii="Times New Roman" w:hAnsi="Times New Roman"/>
          <w:snapToGrid w:val="0"/>
          <w:sz w:val="24"/>
          <w:szCs w:val="24"/>
        </w:rPr>
        <w:t>lietot Telpu jebkuriem nelegāliem, Telpas riskantiem vai bīstamiem nolūkiem;</w:t>
      </w:r>
    </w:p>
    <w:p w14:paraId="23CDD1C1" w14:textId="77777777" w:rsidR="007712BD" w:rsidRPr="009E7E4F" w:rsidRDefault="007712BD">
      <w:pPr>
        <w:pStyle w:val="Sarakstarindkopa"/>
        <w:widowControl w:val="0"/>
        <w:numPr>
          <w:ilvl w:val="2"/>
          <w:numId w:val="30"/>
        </w:numPr>
        <w:tabs>
          <w:tab w:val="clear" w:pos="1004"/>
          <w:tab w:val="left" w:pos="1276"/>
        </w:tabs>
        <w:snapToGrid w:val="0"/>
        <w:spacing w:after="0" w:line="240" w:lineRule="auto"/>
        <w:ind w:left="1276" w:hanging="709"/>
        <w:contextualSpacing w:val="0"/>
        <w:jc w:val="both"/>
        <w:rPr>
          <w:rFonts w:ascii="Times New Roman" w:hAnsi="Times New Roman"/>
          <w:b/>
          <w:caps/>
          <w:snapToGrid w:val="0"/>
          <w:sz w:val="24"/>
          <w:szCs w:val="24"/>
        </w:rPr>
      </w:pPr>
      <w:r w:rsidRPr="009E7E4F">
        <w:rPr>
          <w:rFonts w:ascii="Times New Roman" w:hAnsi="Times New Roman"/>
          <w:snapToGrid w:val="0"/>
          <w:sz w:val="24"/>
          <w:szCs w:val="24"/>
        </w:rPr>
        <w:t>bez Iznomātāja rakstiskas piekrišanas slēgt sadarbības vai cita veida līgumus, kā rezultātā trešā persona iegūtu tiesības uz Telpas vai tās daļas pilnīgu vai daļēju lietošanu;</w:t>
      </w:r>
    </w:p>
    <w:p w14:paraId="29F49B20" w14:textId="77777777" w:rsidR="007712BD" w:rsidRPr="009E7E4F" w:rsidRDefault="007712BD">
      <w:pPr>
        <w:pStyle w:val="Sarakstarindkopa"/>
        <w:widowControl w:val="0"/>
        <w:numPr>
          <w:ilvl w:val="2"/>
          <w:numId w:val="30"/>
        </w:numPr>
        <w:tabs>
          <w:tab w:val="clear" w:pos="1004"/>
          <w:tab w:val="left" w:pos="1276"/>
        </w:tabs>
        <w:snapToGrid w:val="0"/>
        <w:spacing w:after="0" w:line="240" w:lineRule="auto"/>
        <w:ind w:left="1276" w:hanging="709"/>
        <w:contextualSpacing w:val="0"/>
        <w:jc w:val="both"/>
        <w:rPr>
          <w:rFonts w:ascii="Times New Roman" w:hAnsi="Times New Roman"/>
          <w:b/>
          <w:caps/>
          <w:snapToGrid w:val="0"/>
          <w:sz w:val="24"/>
          <w:szCs w:val="24"/>
        </w:rPr>
      </w:pPr>
      <w:r w:rsidRPr="009E7E4F">
        <w:rPr>
          <w:rFonts w:ascii="Times New Roman" w:hAnsi="Times New Roman"/>
          <w:snapToGrid w:val="0"/>
          <w:sz w:val="24"/>
          <w:szCs w:val="24"/>
        </w:rPr>
        <w:t>veikt Telpas pārbūvi, pārplānošanu un ierīču pārtaisi bez rakstveida saskaņošanas ar Iznomātāju;</w:t>
      </w:r>
    </w:p>
    <w:p w14:paraId="27EFF571" w14:textId="77777777" w:rsidR="007712BD" w:rsidRPr="009E7E4F" w:rsidRDefault="007712BD">
      <w:pPr>
        <w:pStyle w:val="Sarakstarindkopa"/>
        <w:widowControl w:val="0"/>
        <w:numPr>
          <w:ilvl w:val="2"/>
          <w:numId w:val="30"/>
        </w:numPr>
        <w:tabs>
          <w:tab w:val="clear" w:pos="1004"/>
          <w:tab w:val="left" w:pos="1276"/>
        </w:tabs>
        <w:snapToGrid w:val="0"/>
        <w:spacing w:after="0" w:line="240" w:lineRule="auto"/>
        <w:ind w:left="1276" w:hanging="709"/>
        <w:contextualSpacing w:val="0"/>
        <w:jc w:val="both"/>
        <w:rPr>
          <w:rFonts w:ascii="Times New Roman" w:hAnsi="Times New Roman"/>
          <w:b/>
          <w:caps/>
          <w:snapToGrid w:val="0"/>
          <w:sz w:val="24"/>
          <w:szCs w:val="24"/>
        </w:rPr>
      </w:pPr>
      <w:r w:rsidRPr="009E7E4F">
        <w:rPr>
          <w:rFonts w:ascii="Times New Roman" w:hAnsi="Times New Roman"/>
          <w:snapToGrid w:val="0"/>
          <w:sz w:val="24"/>
          <w:szCs w:val="24"/>
        </w:rPr>
        <w:t>ieķīlāt nomas tiesības vai kā citādi izmantot darījumos ar trešajām personā.</w:t>
      </w:r>
    </w:p>
    <w:p w14:paraId="3BA7A939" w14:textId="77777777" w:rsidR="007712BD" w:rsidRPr="009E7E4F" w:rsidRDefault="007712BD">
      <w:pPr>
        <w:pStyle w:val="Sarakstarindkopa"/>
        <w:widowControl w:val="0"/>
        <w:numPr>
          <w:ilvl w:val="1"/>
          <w:numId w:val="30"/>
        </w:numPr>
        <w:snapToGrid w:val="0"/>
        <w:spacing w:after="0" w:line="240" w:lineRule="auto"/>
        <w:contextualSpacing w:val="0"/>
        <w:jc w:val="both"/>
        <w:rPr>
          <w:rFonts w:ascii="Times New Roman" w:hAnsi="Times New Roman"/>
          <w:b/>
          <w:caps/>
          <w:snapToGrid w:val="0"/>
          <w:sz w:val="24"/>
          <w:szCs w:val="24"/>
        </w:rPr>
      </w:pPr>
      <w:r w:rsidRPr="009E7E4F">
        <w:rPr>
          <w:rFonts w:ascii="Times New Roman" w:hAnsi="Times New Roman"/>
          <w:snapToGrid w:val="0"/>
          <w:sz w:val="24"/>
          <w:szCs w:val="24"/>
        </w:rPr>
        <w:t>Nomnieka pienākumi:</w:t>
      </w:r>
    </w:p>
    <w:p w14:paraId="2A13B9E3" w14:textId="77777777" w:rsidR="007712BD" w:rsidRPr="009E7E4F" w:rsidRDefault="007712BD">
      <w:pPr>
        <w:pStyle w:val="Sarakstarindkopa"/>
        <w:widowControl w:val="0"/>
        <w:numPr>
          <w:ilvl w:val="2"/>
          <w:numId w:val="30"/>
        </w:numPr>
        <w:tabs>
          <w:tab w:val="clear" w:pos="1004"/>
          <w:tab w:val="num" w:pos="1276"/>
        </w:tabs>
        <w:snapToGrid w:val="0"/>
        <w:spacing w:after="0" w:line="240" w:lineRule="auto"/>
        <w:ind w:left="1276" w:hanging="709"/>
        <w:contextualSpacing w:val="0"/>
        <w:jc w:val="both"/>
        <w:rPr>
          <w:rFonts w:ascii="Times New Roman" w:hAnsi="Times New Roman"/>
          <w:caps/>
          <w:snapToGrid w:val="0"/>
          <w:sz w:val="24"/>
          <w:szCs w:val="24"/>
        </w:rPr>
      </w:pPr>
      <w:r w:rsidRPr="009E7E4F">
        <w:rPr>
          <w:rFonts w:ascii="Times New Roman" w:hAnsi="Times New Roman"/>
          <w:snapToGrid w:val="0"/>
          <w:color w:val="000000" w:themeColor="text1"/>
          <w:sz w:val="24"/>
          <w:szCs w:val="24"/>
        </w:rPr>
        <w:t xml:space="preserve">patstāvīgi iegūt visus nepieciešamos saskaņojumus, atļaujas un citus nepieciešamos dokumentus, lai varētu izmantot </w:t>
      </w:r>
      <w:r w:rsidRPr="009E7E4F">
        <w:rPr>
          <w:rFonts w:ascii="Times New Roman" w:hAnsi="Times New Roman"/>
          <w:sz w:val="24"/>
          <w:szCs w:val="24"/>
        </w:rPr>
        <w:t>Telp</w:t>
      </w:r>
      <w:r>
        <w:rPr>
          <w:rFonts w:ascii="Times New Roman" w:hAnsi="Times New Roman"/>
          <w:sz w:val="24"/>
          <w:szCs w:val="24"/>
        </w:rPr>
        <w:t>u</w:t>
      </w:r>
      <w:r w:rsidRPr="009E7E4F">
        <w:rPr>
          <w:rFonts w:ascii="Times New Roman" w:hAnsi="Times New Roman"/>
          <w:sz w:val="24"/>
          <w:szCs w:val="24"/>
        </w:rPr>
        <w:t xml:space="preserve"> </w:t>
      </w:r>
      <w:r w:rsidRPr="009E7E4F">
        <w:rPr>
          <w:rFonts w:ascii="Times New Roman" w:hAnsi="Times New Roman"/>
          <w:snapToGrid w:val="0"/>
          <w:color w:val="000000" w:themeColor="text1"/>
          <w:sz w:val="24"/>
          <w:szCs w:val="24"/>
        </w:rPr>
        <w:t>Līguma 1.2.punktā norādītajiem mērķiem. Visus veicamos darbus un izdevumus, kas saistīti ar nepieciešamo saskaņošanu un atļauju iegūšanu, kā arī citu dokumentu iegūšanu, Nomnieks apņemas veikt patstāvīgi un uz sava rēķina;</w:t>
      </w:r>
    </w:p>
    <w:p w14:paraId="51CF0C8F" w14:textId="77777777" w:rsidR="007712BD" w:rsidRPr="009E7E4F" w:rsidRDefault="007712BD">
      <w:pPr>
        <w:pStyle w:val="Sarakstarindkopa"/>
        <w:widowControl w:val="0"/>
        <w:numPr>
          <w:ilvl w:val="2"/>
          <w:numId w:val="30"/>
        </w:numPr>
        <w:tabs>
          <w:tab w:val="clear" w:pos="1004"/>
          <w:tab w:val="num" w:pos="1276"/>
        </w:tabs>
        <w:snapToGrid w:val="0"/>
        <w:spacing w:after="0" w:line="240" w:lineRule="auto"/>
        <w:ind w:left="1276" w:hanging="709"/>
        <w:contextualSpacing w:val="0"/>
        <w:jc w:val="both"/>
        <w:rPr>
          <w:rFonts w:ascii="Times New Roman" w:hAnsi="Times New Roman"/>
          <w:b/>
          <w:caps/>
          <w:snapToGrid w:val="0"/>
          <w:sz w:val="24"/>
          <w:szCs w:val="24"/>
        </w:rPr>
      </w:pPr>
      <w:r w:rsidRPr="009E7E4F">
        <w:rPr>
          <w:rFonts w:ascii="Times New Roman" w:hAnsi="Times New Roman"/>
          <w:snapToGrid w:val="0"/>
          <w:sz w:val="24"/>
          <w:szCs w:val="24"/>
        </w:rPr>
        <w:t>godprātīgi pildīt ar Līgumu pielīgtās saistības;</w:t>
      </w:r>
    </w:p>
    <w:p w14:paraId="0F21B4A7" w14:textId="77777777" w:rsidR="007712BD" w:rsidRPr="009E7E4F" w:rsidRDefault="007712BD">
      <w:pPr>
        <w:pStyle w:val="Sarakstarindkopa"/>
        <w:widowControl w:val="0"/>
        <w:numPr>
          <w:ilvl w:val="2"/>
          <w:numId w:val="30"/>
        </w:numPr>
        <w:tabs>
          <w:tab w:val="clear" w:pos="1004"/>
          <w:tab w:val="num" w:pos="1276"/>
        </w:tabs>
        <w:snapToGrid w:val="0"/>
        <w:spacing w:after="0" w:line="240" w:lineRule="auto"/>
        <w:ind w:left="1276" w:hanging="709"/>
        <w:contextualSpacing w:val="0"/>
        <w:jc w:val="both"/>
        <w:rPr>
          <w:rFonts w:ascii="Times New Roman" w:hAnsi="Times New Roman"/>
          <w:b/>
          <w:caps/>
          <w:snapToGrid w:val="0"/>
          <w:sz w:val="24"/>
          <w:szCs w:val="24"/>
        </w:rPr>
      </w:pPr>
      <w:r w:rsidRPr="009E7E4F">
        <w:rPr>
          <w:rFonts w:ascii="Times New Roman" w:hAnsi="Times New Roman"/>
          <w:snapToGrid w:val="0"/>
          <w:sz w:val="24"/>
          <w:szCs w:val="24"/>
        </w:rPr>
        <w:t>izmantot Telpu tikai šajā Līgumā noteiktajām vajadzībām un noteiktajā kārtībā;</w:t>
      </w:r>
    </w:p>
    <w:p w14:paraId="1B1C10F5" w14:textId="77777777" w:rsidR="007712BD" w:rsidRPr="009E7E4F" w:rsidRDefault="007712BD">
      <w:pPr>
        <w:pStyle w:val="Sarakstarindkopa"/>
        <w:widowControl w:val="0"/>
        <w:numPr>
          <w:ilvl w:val="2"/>
          <w:numId w:val="30"/>
        </w:numPr>
        <w:tabs>
          <w:tab w:val="clear" w:pos="1004"/>
          <w:tab w:val="num" w:pos="1276"/>
        </w:tabs>
        <w:snapToGrid w:val="0"/>
        <w:spacing w:after="0" w:line="240" w:lineRule="auto"/>
        <w:ind w:left="1276" w:hanging="709"/>
        <w:contextualSpacing w:val="0"/>
        <w:jc w:val="both"/>
        <w:rPr>
          <w:rFonts w:ascii="Times New Roman" w:hAnsi="Times New Roman"/>
          <w:b/>
          <w:caps/>
          <w:snapToGrid w:val="0"/>
          <w:sz w:val="24"/>
          <w:szCs w:val="24"/>
        </w:rPr>
      </w:pPr>
      <w:r w:rsidRPr="009E7E4F">
        <w:rPr>
          <w:rFonts w:ascii="Times New Roman" w:hAnsi="Times New Roman"/>
          <w:snapToGrid w:val="0"/>
          <w:sz w:val="24"/>
          <w:szCs w:val="24"/>
        </w:rPr>
        <w:t>veikt maksājumus Līgumā norādītajā kārtībā un termiņos;</w:t>
      </w:r>
    </w:p>
    <w:p w14:paraId="1EC359E0" w14:textId="77777777" w:rsidR="007712BD" w:rsidRPr="009E7E4F" w:rsidRDefault="007712BD">
      <w:pPr>
        <w:pStyle w:val="Sarakstarindkopa"/>
        <w:widowControl w:val="0"/>
        <w:numPr>
          <w:ilvl w:val="2"/>
          <w:numId w:val="30"/>
        </w:numPr>
        <w:tabs>
          <w:tab w:val="clear" w:pos="1004"/>
          <w:tab w:val="num" w:pos="1276"/>
        </w:tabs>
        <w:snapToGrid w:val="0"/>
        <w:spacing w:after="0" w:line="240" w:lineRule="auto"/>
        <w:ind w:left="1276" w:hanging="709"/>
        <w:contextualSpacing w:val="0"/>
        <w:jc w:val="both"/>
        <w:rPr>
          <w:rFonts w:ascii="Times New Roman" w:hAnsi="Times New Roman"/>
          <w:b/>
          <w:caps/>
          <w:snapToGrid w:val="0"/>
          <w:sz w:val="24"/>
          <w:szCs w:val="24"/>
        </w:rPr>
      </w:pPr>
      <w:r w:rsidRPr="009E7E4F">
        <w:rPr>
          <w:rFonts w:ascii="Times New Roman" w:hAnsi="Times New Roman"/>
          <w:snapToGrid w:val="0"/>
          <w:sz w:val="24"/>
          <w:szCs w:val="24"/>
        </w:rPr>
        <w:t xml:space="preserve">ievērot vispārējās ēku/būvju ekspluatācijas, sanitārās prasības/noteikumus; nodrošināt Telpā ugunsdrošību reglamentējošos normatīvajos aktos noteikto pienākumu izpildi, un atbildēt par ugunsdrošību Telpā, tostarp nodrošina normatīvajos aktos noteikto ugunsdrošības prasību ievērošanu un iespēju veikt valsts ugunsdrošības uzraudzību, sniedz ar ugunsdrošības jautājumiem saistīto informāciju, ja amatpersona ar speciālo dienesta pakāpi to pieprasa, veic ugunsaizsardzības </w:t>
      </w:r>
      <w:r w:rsidRPr="009E7E4F">
        <w:rPr>
          <w:rFonts w:ascii="Times New Roman" w:hAnsi="Times New Roman"/>
          <w:snapToGrid w:val="0"/>
          <w:sz w:val="24"/>
          <w:szCs w:val="24"/>
        </w:rPr>
        <w:lastRenderedPageBreak/>
        <w:t>sistēmu darbspējas pārbaudi, ja amatpersona ar speciālo dienesta pakāpi to pieprasa, ugunsgrēka gadījumā pilda ugunsdrošības, ugunsdzēsības un glābšanas dienestu amatpersonu norādījumus;</w:t>
      </w:r>
    </w:p>
    <w:p w14:paraId="475BBC2B" w14:textId="77777777" w:rsidR="007712BD" w:rsidRPr="009E7E4F" w:rsidRDefault="007712BD">
      <w:pPr>
        <w:pStyle w:val="Sarakstarindkopa"/>
        <w:widowControl w:val="0"/>
        <w:numPr>
          <w:ilvl w:val="2"/>
          <w:numId w:val="30"/>
        </w:numPr>
        <w:tabs>
          <w:tab w:val="clear" w:pos="1004"/>
          <w:tab w:val="num" w:pos="1276"/>
        </w:tabs>
        <w:snapToGrid w:val="0"/>
        <w:spacing w:after="0" w:line="240" w:lineRule="auto"/>
        <w:ind w:left="1276" w:hanging="709"/>
        <w:contextualSpacing w:val="0"/>
        <w:jc w:val="both"/>
        <w:rPr>
          <w:rFonts w:ascii="Times New Roman" w:hAnsi="Times New Roman"/>
          <w:b/>
          <w:caps/>
          <w:snapToGrid w:val="0"/>
          <w:sz w:val="24"/>
          <w:szCs w:val="24"/>
        </w:rPr>
      </w:pPr>
      <w:r w:rsidRPr="009E7E4F">
        <w:rPr>
          <w:rFonts w:ascii="Times New Roman" w:hAnsi="Times New Roman"/>
          <w:snapToGrid w:val="0"/>
          <w:sz w:val="24"/>
          <w:szCs w:val="24"/>
        </w:rPr>
        <w:t>izmantot Telpu ar pienācīgu rūpību un nepasliktināt tā stāvokli, kā arī nedarīt un nepieļaut jebkādas darbības, kas aizskartu citu personu likumīgās intereses;</w:t>
      </w:r>
    </w:p>
    <w:p w14:paraId="254E96A3" w14:textId="77777777" w:rsidR="007712BD" w:rsidRPr="009E7E4F" w:rsidRDefault="007712BD">
      <w:pPr>
        <w:pStyle w:val="Sarakstarindkopa"/>
        <w:widowControl w:val="0"/>
        <w:numPr>
          <w:ilvl w:val="2"/>
          <w:numId w:val="30"/>
        </w:numPr>
        <w:tabs>
          <w:tab w:val="clear" w:pos="1004"/>
          <w:tab w:val="num" w:pos="1276"/>
        </w:tabs>
        <w:snapToGrid w:val="0"/>
        <w:spacing w:after="0" w:line="240" w:lineRule="auto"/>
        <w:ind w:left="1276" w:hanging="709"/>
        <w:contextualSpacing w:val="0"/>
        <w:jc w:val="both"/>
        <w:rPr>
          <w:rFonts w:ascii="Times New Roman" w:hAnsi="Times New Roman"/>
          <w:b/>
          <w:caps/>
          <w:snapToGrid w:val="0"/>
          <w:sz w:val="24"/>
          <w:szCs w:val="24"/>
        </w:rPr>
      </w:pPr>
      <w:r w:rsidRPr="009E7E4F">
        <w:rPr>
          <w:rFonts w:ascii="Times New Roman" w:hAnsi="Times New Roman"/>
          <w:snapToGrid w:val="0"/>
          <w:sz w:val="24"/>
          <w:szCs w:val="24"/>
        </w:rPr>
        <w:t>būt materiāli atbildīgam par nelaimes gadījumiem, kas notiek Telpā, un inženiertehnisko tīklu un komunikāciju bojājumiem Telpā, ja tie notiek Nomnieka vai tā pilnvaroto personu, vai apmeklētāju vainas dēļ;</w:t>
      </w:r>
    </w:p>
    <w:p w14:paraId="52F5BCF6" w14:textId="77777777" w:rsidR="007712BD" w:rsidRPr="009E7E4F" w:rsidRDefault="007712BD">
      <w:pPr>
        <w:pStyle w:val="Sarakstarindkopa"/>
        <w:widowControl w:val="0"/>
        <w:numPr>
          <w:ilvl w:val="2"/>
          <w:numId w:val="30"/>
        </w:numPr>
        <w:tabs>
          <w:tab w:val="clear" w:pos="1004"/>
          <w:tab w:val="num" w:pos="1276"/>
        </w:tabs>
        <w:snapToGrid w:val="0"/>
        <w:spacing w:after="0" w:line="240" w:lineRule="auto"/>
        <w:ind w:left="1276" w:hanging="709"/>
        <w:contextualSpacing w:val="0"/>
        <w:jc w:val="both"/>
        <w:rPr>
          <w:rFonts w:ascii="Times New Roman" w:hAnsi="Times New Roman"/>
          <w:b/>
          <w:caps/>
          <w:snapToGrid w:val="0"/>
          <w:sz w:val="24"/>
          <w:szCs w:val="24"/>
        </w:rPr>
      </w:pPr>
      <w:r w:rsidRPr="009E7E4F">
        <w:rPr>
          <w:rFonts w:ascii="Times New Roman" w:hAnsi="Times New Roman"/>
          <w:snapToGrid w:val="0"/>
          <w:sz w:val="24"/>
          <w:szCs w:val="24"/>
        </w:rPr>
        <w:t>avārijas situācijas (ugunsgrēka, plūdu u.c. nelaimju) gadījumā nekavējoties informēt Iznomātāju par šādu apstākļu iestāšanos un veikt nepieciešamos pasākumus avārijas likvidēšanai. Ja Telpas tehniskie bojājumi radušies  Nomnieka, tā pilnvaroto personu, apmeklētāju vainas dēļ, izdevumus, kas radušies šajā sakarā, sedz Nomnieks. Ja Nomnieks nenovērš bojājumus, Iznomātājs ir tiesīgs tos novērst, piedzenot izdevumus no Nomnieka. Nomniekam ir pienākums maksāt Nomas maksu par šo laiku.</w:t>
      </w:r>
    </w:p>
    <w:p w14:paraId="385F09BA" w14:textId="77777777" w:rsidR="007712BD" w:rsidRPr="009E7E4F" w:rsidRDefault="007712BD">
      <w:pPr>
        <w:pStyle w:val="Sarakstarindkopa"/>
        <w:widowControl w:val="0"/>
        <w:numPr>
          <w:ilvl w:val="2"/>
          <w:numId w:val="30"/>
        </w:numPr>
        <w:tabs>
          <w:tab w:val="clear" w:pos="1004"/>
          <w:tab w:val="num" w:pos="1276"/>
        </w:tabs>
        <w:snapToGrid w:val="0"/>
        <w:spacing w:after="0" w:line="240" w:lineRule="auto"/>
        <w:ind w:left="1276" w:hanging="709"/>
        <w:contextualSpacing w:val="0"/>
        <w:jc w:val="both"/>
        <w:rPr>
          <w:rFonts w:ascii="Times New Roman" w:hAnsi="Times New Roman"/>
          <w:b/>
          <w:caps/>
          <w:snapToGrid w:val="0"/>
          <w:sz w:val="24"/>
          <w:szCs w:val="24"/>
        </w:rPr>
      </w:pPr>
      <w:r w:rsidRPr="009E7E4F">
        <w:rPr>
          <w:rFonts w:ascii="Times New Roman" w:hAnsi="Times New Roman"/>
          <w:snapToGrid w:val="0"/>
          <w:sz w:val="24"/>
          <w:szCs w:val="24"/>
        </w:rPr>
        <w:t>atbildēt par visu to personu rīcību, kuras atrodas Telpā Līguma 1.2.punktā noteiktajā laikā;</w:t>
      </w:r>
    </w:p>
    <w:p w14:paraId="3104EEAD" w14:textId="77777777" w:rsidR="007712BD" w:rsidRPr="009E7E4F" w:rsidRDefault="007712BD">
      <w:pPr>
        <w:pStyle w:val="Sarakstarindkopa"/>
        <w:widowControl w:val="0"/>
        <w:numPr>
          <w:ilvl w:val="2"/>
          <w:numId w:val="30"/>
        </w:numPr>
        <w:tabs>
          <w:tab w:val="clear" w:pos="1004"/>
          <w:tab w:val="num" w:pos="1276"/>
        </w:tabs>
        <w:snapToGrid w:val="0"/>
        <w:spacing w:after="0" w:line="240" w:lineRule="auto"/>
        <w:ind w:left="1276" w:hanging="709"/>
        <w:contextualSpacing w:val="0"/>
        <w:jc w:val="both"/>
        <w:rPr>
          <w:rFonts w:ascii="Times New Roman" w:hAnsi="Times New Roman"/>
          <w:b/>
          <w:caps/>
          <w:snapToGrid w:val="0"/>
          <w:sz w:val="24"/>
          <w:szCs w:val="24"/>
        </w:rPr>
      </w:pPr>
      <w:r w:rsidRPr="009E7E4F">
        <w:rPr>
          <w:rFonts w:ascii="Times New Roman" w:hAnsi="Times New Roman"/>
          <w:snapToGrid w:val="0"/>
          <w:sz w:val="24"/>
          <w:szCs w:val="24"/>
        </w:rPr>
        <w:t>telpas apgrūtinātas lietošanas (piem. komunālo pakalpojumu nesaņemšana) gadījumā nekavējoties informēt Iznomātāju par apgrūtinājuma raksturu un piedalīties apsekošanas akta sastādīšanā un parakstīšanā;</w:t>
      </w:r>
    </w:p>
    <w:p w14:paraId="25452EFA" w14:textId="77777777" w:rsidR="007712BD" w:rsidRPr="009E7E4F" w:rsidRDefault="007712BD">
      <w:pPr>
        <w:pStyle w:val="Sarakstarindkopa"/>
        <w:widowControl w:val="0"/>
        <w:numPr>
          <w:ilvl w:val="2"/>
          <w:numId w:val="30"/>
        </w:numPr>
        <w:tabs>
          <w:tab w:val="clear" w:pos="1004"/>
          <w:tab w:val="num" w:pos="1276"/>
        </w:tabs>
        <w:snapToGrid w:val="0"/>
        <w:spacing w:after="0" w:line="240" w:lineRule="auto"/>
        <w:ind w:left="1276" w:hanging="709"/>
        <w:contextualSpacing w:val="0"/>
        <w:jc w:val="both"/>
        <w:rPr>
          <w:rFonts w:ascii="Times New Roman" w:hAnsi="Times New Roman"/>
          <w:b/>
          <w:caps/>
          <w:snapToGrid w:val="0"/>
          <w:sz w:val="24"/>
          <w:szCs w:val="24"/>
        </w:rPr>
      </w:pPr>
      <w:r w:rsidRPr="009E7E4F">
        <w:rPr>
          <w:rFonts w:ascii="Times New Roman" w:hAnsi="Times New Roman"/>
          <w:snapToGrid w:val="0"/>
          <w:sz w:val="24"/>
          <w:szCs w:val="24"/>
        </w:rPr>
        <w:t>segt Iznomātājam visus zaudējumus, kuri radušies Nomnieka, tā pilnvaroto personu, apmeklētāju vainas dēļ;</w:t>
      </w:r>
    </w:p>
    <w:p w14:paraId="6A27F546" w14:textId="77777777" w:rsidR="007712BD" w:rsidRPr="009E7E4F" w:rsidRDefault="007712BD">
      <w:pPr>
        <w:pStyle w:val="Sarakstarindkopa"/>
        <w:widowControl w:val="0"/>
        <w:numPr>
          <w:ilvl w:val="2"/>
          <w:numId w:val="30"/>
        </w:numPr>
        <w:tabs>
          <w:tab w:val="clear" w:pos="1004"/>
          <w:tab w:val="num" w:pos="1276"/>
        </w:tabs>
        <w:snapToGrid w:val="0"/>
        <w:spacing w:after="0" w:line="240" w:lineRule="auto"/>
        <w:ind w:left="1276" w:hanging="709"/>
        <w:contextualSpacing w:val="0"/>
        <w:jc w:val="both"/>
        <w:rPr>
          <w:rFonts w:ascii="Times New Roman" w:hAnsi="Times New Roman"/>
          <w:b/>
          <w:caps/>
          <w:snapToGrid w:val="0"/>
          <w:sz w:val="24"/>
          <w:szCs w:val="24"/>
        </w:rPr>
      </w:pPr>
      <w:r w:rsidRPr="009E7E4F">
        <w:rPr>
          <w:rFonts w:ascii="Times New Roman" w:hAnsi="Times New Roman"/>
          <w:snapToGrid w:val="0"/>
          <w:sz w:val="24"/>
          <w:szCs w:val="24"/>
        </w:rPr>
        <w:t>Telpā ievērot tīrību un kārtību.</w:t>
      </w:r>
    </w:p>
    <w:p w14:paraId="19F97113" w14:textId="77777777" w:rsidR="007712BD" w:rsidRPr="009E7E4F" w:rsidRDefault="007712BD" w:rsidP="007712BD">
      <w:pPr>
        <w:widowControl w:val="0"/>
        <w:snapToGrid w:val="0"/>
        <w:ind w:left="284"/>
        <w:jc w:val="both"/>
        <w:rPr>
          <w:rFonts w:ascii="Times New Roman" w:hAnsi="Times New Roman" w:cs="Times New Roman"/>
          <w:snapToGrid w:val="0"/>
          <w:sz w:val="24"/>
          <w:szCs w:val="24"/>
        </w:rPr>
      </w:pPr>
    </w:p>
    <w:p w14:paraId="117395EF" w14:textId="77777777" w:rsidR="007712BD" w:rsidRPr="009E7E4F" w:rsidRDefault="007712BD">
      <w:pPr>
        <w:pStyle w:val="Sarakstarindkopa"/>
        <w:widowControl w:val="0"/>
        <w:numPr>
          <w:ilvl w:val="0"/>
          <w:numId w:val="30"/>
        </w:numPr>
        <w:snapToGrid w:val="0"/>
        <w:spacing w:after="0" w:line="240" w:lineRule="auto"/>
        <w:contextualSpacing w:val="0"/>
        <w:jc w:val="center"/>
        <w:rPr>
          <w:rFonts w:ascii="Times New Roman" w:hAnsi="Times New Roman"/>
          <w:b/>
          <w:caps/>
          <w:snapToGrid w:val="0"/>
          <w:sz w:val="24"/>
          <w:szCs w:val="24"/>
        </w:rPr>
      </w:pPr>
      <w:r w:rsidRPr="009E7E4F">
        <w:rPr>
          <w:rFonts w:ascii="Times New Roman" w:hAnsi="Times New Roman"/>
          <w:b/>
          <w:caps/>
          <w:snapToGrid w:val="0"/>
          <w:sz w:val="24"/>
          <w:szCs w:val="24"/>
        </w:rPr>
        <w:t>IZNOMĀTĀJA TIES</w:t>
      </w:r>
      <w:r w:rsidRPr="009E7E4F">
        <w:rPr>
          <w:rFonts w:ascii="Times New Roman" w:hAnsi="Times New Roman"/>
          <w:b/>
          <w:snapToGrid w:val="0"/>
          <w:sz w:val="24"/>
          <w:szCs w:val="24"/>
        </w:rPr>
        <w:t>Ī</w:t>
      </w:r>
      <w:r w:rsidRPr="009E7E4F">
        <w:rPr>
          <w:rFonts w:ascii="Times New Roman" w:hAnsi="Times New Roman"/>
          <w:b/>
          <w:caps/>
          <w:snapToGrid w:val="0"/>
          <w:sz w:val="24"/>
          <w:szCs w:val="24"/>
        </w:rPr>
        <w:t>BAS UN PIENĀKUMI</w:t>
      </w:r>
    </w:p>
    <w:p w14:paraId="1A4BB5DD" w14:textId="77777777" w:rsidR="007712BD" w:rsidRPr="009E7E4F" w:rsidRDefault="007712BD" w:rsidP="007712BD">
      <w:pPr>
        <w:pStyle w:val="Sarakstarindkopa"/>
        <w:widowControl w:val="0"/>
        <w:snapToGrid w:val="0"/>
        <w:spacing w:after="0" w:line="240" w:lineRule="auto"/>
        <w:ind w:left="719"/>
        <w:rPr>
          <w:rFonts w:ascii="Times New Roman" w:hAnsi="Times New Roman"/>
          <w:b/>
          <w:caps/>
          <w:snapToGrid w:val="0"/>
          <w:sz w:val="24"/>
          <w:szCs w:val="24"/>
        </w:rPr>
      </w:pPr>
    </w:p>
    <w:p w14:paraId="658C9010" w14:textId="77777777" w:rsidR="007712BD" w:rsidRPr="00896284" w:rsidRDefault="007712BD">
      <w:pPr>
        <w:pStyle w:val="Sarakstarindkopa"/>
        <w:widowControl w:val="0"/>
        <w:numPr>
          <w:ilvl w:val="1"/>
          <w:numId w:val="30"/>
        </w:numPr>
        <w:snapToGrid w:val="0"/>
        <w:spacing w:after="0" w:line="240" w:lineRule="auto"/>
        <w:contextualSpacing w:val="0"/>
        <w:jc w:val="both"/>
        <w:rPr>
          <w:rFonts w:ascii="Times New Roman" w:hAnsi="Times New Roman"/>
          <w:b/>
          <w:caps/>
          <w:snapToGrid w:val="0"/>
          <w:sz w:val="24"/>
          <w:szCs w:val="24"/>
        </w:rPr>
      </w:pPr>
      <w:r w:rsidRPr="009E7E4F">
        <w:rPr>
          <w:rFonts w:ascii="Times New Roman" w:hAnsi="Times New Roman"/>
          <w:snapToGrid w:val="0"/>
          <w:sz w:val="24"/>
          <w:szCs w:val="24"/>
        </w:rPr>
        <w:t>Iznomātāja tiesības:</w:t>
      </w:r>
    </w:p>
    <w:p w14:paraId="5C7F992A" w14:textId="77777777" w:rsidR="007712BD" w:rsidRPr="00772B41" w:rsidRDefault="007712BD">
      <w:pPr>
        <w:pStyle w:val="Sarakstarindkopa"/>
        <w:widowControl w:val="0"/>
        <w:numPr>
          <w:ilvl w:val="2"/>
          <w:numId w:val="30"/>
        </w:numPr>
        <w:tabs>
          <w:tab w:val="clear" w:pos="1004"/>
          <w:tab w:val="num" w:pos="1276"/>
        </w:tabs>
        <w:snapToGrid w:val="0"/>
        <w:spacing w:after="0" w:line="240" w:lineRule="auto"/>
        <w:ind w:left="1276" w:hanging="709"/>
        <w:contextualSpacing w:val="0"/>
        <w:jc w:val="both"/>
        <w:rPr>
          <w:rFonts w:ascii="Times New Roman" w:hAnsi="Times New Roman"/>
          <w:b/>
          <w:caps/>
          <w:snapToGrid w:val="0"/>
          <w:sz w:val="24"/>
          <w:szCs w:val="24"/>
        </w:rPr>
      </w:pPr>
      <w:r w:rsidRPr="009E7E4F">
        <w:rPr>
          <w:rFonts w:ascii="Times New Roman" w:hAnsi="Times New Roman"/>
          <w:snapToGrid w:val="0"/>
          <w:sz w:val="24"/>
          <w:szCs w:val="24"/>
        </w:rPr>
        <w:t>pieprasīt no Nomnieka Līgumā noteikto maksājumu savlaicīgu samaksu un Telpas izmantošanu ar pienācīgu rūpību, atbilstoši Līguma noteikumiem;</w:t>
      </w:r>
    </w:p>
    <w:p w14:paraId="2623DAEB" w14:textId="77777777" w:rsidR="007712BD" w:rsidRPr="009E7E4F" w:rsidRDefault="007712BD">
      <w:pPr>
        <w:pStyle w:val="Sarakstarindkopa"/>
        <w:widowControl w:val="0"/>
        <w:numPr>
          <w:ilvl w:val="2"/>
          <w:numId w:val="30"/>
        </w:numPr>
        <w:tabs>
          <w:tab w:val="clear" w:pos="1004"/>
          <w:tab w:val="num" w:pos="1276"/>
        </w:tabs>
        <w:snapToGrid w:val="0"/>
        <w:spacing w:after="0" w:line="240" w:lineRule="auto"/>
        <w:ind w:left="1276" w:hanging="709"/>
        <w:contextualSpacing w:val="0"/>
        <w:jc w:val="both"/>
        <w:rPr>
          <w:rFonts w:ascii="Times New Roman" w:hAnsi="Times New Roman"/>
          <w:b/>
          <w:caps/>
          <w:snapToGrid w:val="0"/>
          <w:sz w:val="24"/>
          <w:szCs w:val="24"/>
        </w:rPr>
      </w:pPr>
      <w:r>
        <w:rPr>
          <w:rFonts w:ascii="Times New Roman" w:hAnsi="Times New Roman"/>
          <w:snapToGrid w:val="0"/>
          <w:sz w:val="24"/>
          <w:szCs w:val="24"/>
        </w:rPr>
        <w:t xml:space="preserve">sniegt </w:t>
      </w:r>
      <w:r w:rsidRPr="009E7E4F">
        <w:rPr>
          <w:rFonts w:ascii="Times New Roman" w:hAnsi="Times New Roman"/>
          <w:snapToGrid w:val="0"/>
          <w:sz w:val="24"/>
          <w:szCs w:val="24"/>
        </w:rPr>
        <w:t>par Nomnieku informāciju un nodot parādu piedziņu trešajām personām, gadījumā, ja tiek kavēti Līgumā noteiktie maksājuma termiņi;</w:t>
      </w:r>
    </w:p>
    <w:p w14:paraId="48922A1C" w14:textId="77777777" w:rsidR="007712BD" w:rsidRPr="009E7E4F" w:rsidRDefault="007712BD">
      <w:pPr>
        <w:pStyle w:val="Sarakstarindkopa"/>
        <w:widowControl w:val="0"/>
        <w:numPr>
          <w:ilvl w:val="2"/>
          <w:numId w:val="30"/>
        </w:numPr>
        <w:tabs>
          <w:tab w:val="clear" w:pos="1004"/>
          <w:tab w:val="num" w:pos="1276"/>
        </w:tabs>
        <w:snapToGrid w:val="0"/>
        <w:spacing w:after="0" w:line="240" w:lineRule="auto"/>
        <w:ind w:left="1276" w:hanging="709"/>
        <w:contextualSpacing w:val="0"/>
        <w:jc w:val="both"/>
        <w:rPr>
          <w:rFonts w:ascii="Times New Roman" w:hAnsi="Times New Roman"/>
          <w:b/>
          <w:caps/>
          <w:snapToGrid w:val="0"/>
          <w:sz w:val="24"/>
          <w:szCs w:val="24"/>
        </w:rPr>
      </w:pPr>
      <w:r w:rsidRPr="009E7E4F">
        <w:rPr>
          <w:rFonts w:ascii="Times New Roman" w:hAnsi="Times New Roman"/>
          <w:snapToGrid w:val="0"/>
          <w:color w:val="000000" w:themeColor="text1"/>
          <w:sz w:val="24"/>
          <w:szCs w:val="24"/>
        </w:rPr>
        <w:t xml:space="preserve">Nomnieka pārstāvja klātbūtnē, </w:t>
      </w:r>
      <w:r w:rsidRPr="009E7E4F">
        <w:rPr>
          <w:rFonts w:ascii="Times New Roman" w:hAnsi="Times New Roman"/>
          <w:color w:val="000000" w:themeColor="text1"/>
          <w:sz w:val="24"/>
          <w:szCs w:val="24"/>
        </w:rPr>
        <w:t xml:space="preserve">briesmu gadījumos (ugunsgrēks, eksplozija, applūdināšana u.c.) iekļūt Telpā jebkurā diennakts laikā. Nomniekam </w:t>
      </w:r>
      <w:r w:rsidRPr="009E7E4F">
        <w:rPr>
          <w:rFonts w:ascii="Times New Roman" w:hAnsi="Times New Roman"/>
          <w:sz w:val="24"/>
          <w:szCs w:val="24"/>
        </w:rPr>
        <w:t>ir jārūpējas par to, lai varētu iekļūt Telpā arī tā prombūtnes laikā;</w:t>
      </w:r>
    </w:p>
    <w:p w14:paraId="2A664B9D" w14:textId="77777777" w:rsidR="007712BD" w:rsidRDefault="007712BD">
      <w:pPr>
        <w:pStyle w:val="Sarakstarindkopa"/>
        <w:widowControl w:val="0"/>
        <w:numPr>
          <w:ilvl w:val="2"/>
          <w:numId w:val="30"/>
        </w:numPr>
        <w:tabs>
          <w:tab w:val="clear" w:pos="1004"/>
          <w:tab w:val="num" w:pos="1276"/>
        </w:tabs>
        <w:snapToGrid w:val="0"/>
        <w:spacing w:after="0" w:line="240" w:lineRule="auto"/>
        <w:ind w:left="1276" w:hanging="709"/>
        <w:contextualSpacing w:val="0"/>
        <w:jc w:val="both"/>
        <w:rPr>
          <w:rFonts w:ascii="Times New Roman" w:hAnsi="Times New Roman"/>
          <w:b/>
          <w:caps/>
          <w:snapToGrid w:val="0"/>
          <w:sz w:val="24"/>
          <w:szCs w:val="24"/>
        </w:rPr>
      </w:pPr>
      <w:r w:rsidRPr="009E7E4F">
        <w:rPr>
          <w:rFonts w:ascii="Times New Roman" w:hAnsi="Times New Roman"/>
          <w:color w:val="000000"/>
          <w:sz w:val="24"/>
          <w:szCs w:val="24"/>
        </w:rPr>
        <w:t xml:space="preserve">Nomnieka pārstāvja klātbūtnē, </w:t>
      </w:r>
      <w:r w:rsidRPr="009E7E4F">
        <w:rPr>
          <w:rFonts w:ascii="Times New Roman" w:hAnsi="Times New Roman"/>
          <w:sz w:val="24"/>
          <w:szCs w:val="24"/>
        </w:rPr>
        <w:t>veikt Telpas apsekošanu, iepriekš par to informējot Nomnieku;</w:t>
      </w:r>
    </w:p>
    <w:p w14:paraId="316F9EE7" w14:textId="77777777" w:rsidR="007712BD" w:rsidRPr="009C2D30" w:rsidRDefault="007712BD">
      <w:pPr>
        <w:pStyle w:val="Sarakstarindkopa"/>
        <w:widowControl w:val="0"/>
        <w:numPr>
          <w:ilvl w:val="2"/>
          <w:numId w:val="30"/>
        </w:numPr>
        <w:tabs>
          <w:tab w:val="clear" w:pos="1004"/>
          <w:tab w:val="num" w:pos="1276"/>
        </w:tabs>
        <w:snapToGrid w:val="0"/>
        <w:spacing w:after="0" w:line="240" w:lineRule="auto"/>
        <w:ind w:left="1276" w:hanging="709"/>
        <w:contextualSpacing w:val="0"/>
        <w:jc w:val="both"/>
        <w:rPr>
          <w:rFonts w:ascii="Times New Roman" w:hAnsi="Times New Roman"/>
          <w:b/>
          <w:caps/>
          <w:snapToGrid w:val="0"/>
          <w:sz w:val="24"/>
          <w:szCs w:val="24"/>
        </w:rPr>
      </w:pPr>
      <w:r w:rsidRPr="00772B41">
        <w:rPr>
          <w:rFonts w:ascii="Times New Roman" w:hAnsi="Times New Roman"/>
          <w:sz w:val="24"/>
          <w:szCs w:val="24"/>
        </w:rPr>
        <w:t>saskaņā ar spēkā esošiem normatīvajiem aktiem un Līgumu veikt Telpā remontdarbus</w:t>
      </w:r>
      <w:r w:rsidRPr="009C2D30">
        <w:rPr>
          <w:rFonts w:ascii="Times New Roman" w:hAnsi="Times New Roman"/>
          <w:snapToGrid w:val="0"/>
          <w:sz w:val="24"/>
          <w:szCs w:val="24"/>
        </w:rPr>
        <w:t xml:space="preserve"> </w:t>
      </w:r>
      <w:r w:rsidRPr="009C2D30">
        <w:rPr>
          <w:rFonts w:ascii="Times New Roman" w:hAnsi="Times New Roman"/>
          <w:sz w:val="24"/>
          <w:szCs w:val="24"/>
        </w:rPr>
        <w:t>un nepieciešamos būvniecības pasākumus, lai novērstu briesmas vai avārijas sekas. Nomnieks nevar veicamos pasākumus nedz aizkavēt, nedz paildzināt, un Nomniekam ir jāpacieš šie darbi, kā arī pēc attiecīga Iznomātāja rakstiska pieprasījuma saņemšanas jāatbrīvo Telpa vai tās daļu līdz avārijas seku/briesmu novēršanai, neprasot zaudējumu segšanu no Iznomātāja. Pretējā gadījumā viņam ir jāatlīdzina Iznomātājam šajā sakarā radušās izmaksas un nodarītie zaudējumi;</w:t>
      </w:r>
    </w:p>
    <w:p w14:paraId="222FC7BB" w14:textId="77777777" w:rsidR="007712BD" w:rsidRPr="009E7E4F" w:rsidRDefault="007712BD">
      <w:pPr>
        <w:pStyle w:val="Sarakstarindkopa"/>
        <w:widowControl w:val="0"/>
        <w:numPr>
          <w:ilvl w:val="2"/>
          <w:numId w:val="30"/>
        </w:numPr>
        <w:tabs>
          <w:tab w:val="clear" w:pos="1004"/>
          <w:tab w:val="num" w:pos="1276"/>
        </w:tabs>
        <w:snapToGrid w:val="0"/>
        <w:spacing w:after="0" w:line="240" w:lineRule="auto"/>
        <w:ind w:left="1276" w:hanging="709"/>
        <w:contextualSpacing w:val="0"/>
        <w:jc w:val="both"/>
        <w:rPr>
          <w:rFonts w:ascii="Times New Roman" w:hAnsi="Times New Roman"/>
          <w:b/>
          <w:caps/>
          <w:snapToGrid w:val="0"/>
          <w:sz w:val="24"/>
          <w:szCs w:val="24"/>
        </w:rPr>
      </w:pPr>
      <w:r w:rsidRPr="009E7E4F">
        <w:rPr>
          <w:rFonts w:ascii="Times New Roman" w:hAnsi="Times New Roman"/>
          <w:snapToGrid w:val="0"/>
          <w:sz w:val="24"/>
          <w:szCs w:val="24"/>
        </w:rPr>
        <w:t>nepieciešamības gadījumā, saskaņojot ar Nomnieku, patstāvīgi veikt Līguma 1.1.punktā minēto telpu remontu. Ja telpu remonta nepieciešamība radusies sakarā ar Nomnieka nesaimniecisko rīcību vai Līguma noteikumu neievērošanu, Nomnieks apmaksā Iznomātājam veiktos izdevumus.</w:t>
      </w:r>
    </w:p>
    <w:p w14:paraId="1E0E132C" w14:textId="77777777" w:rsidR="007712BD" w:rsidRPr="009E7E4F" w:rsidRDefault="007712BD">
      <w:pPr>
        <w:pStyle w:val="Sarakstarindkopa"/>
        <w:widowControl w:val="0"/>
        <w:numPr>
          <w:ilvl w:val="1"/>
          <w:numId w:val="30"/>
        </w:numPr>
        <w:snapToGrid w:val="0"/>
        <w:spacing w:after="0" w:line="240" w:lineRule="auto"/>
        <w:contextualSpacing w:val="0"/>
        <w:jc w:val="both"/>
        <w:rPr>
          <w:rFonts w:ascii="Times New Roman" w:hAnsi="Times New Roman"/>
          <w:b/>
          <w:caps/>
          <w:snapToGrid w:val="0"/>
          <w:sz w:val="24"/>
          <w:szCs w:val="24"/>
        </w:rPr>
      </w:pPr>
      <w:r w:rsidRPr="009E7E4F">
        <w:rPr>
          <w:rFonts w:ascii="Times New Roman" w:hAnsi="Times New Roman"/>
          <w:snapToGrid w:val="0"/>
          <w:sz w:val="24"/>
          <w:szCs w:val="24"/>
        </w:rPr>
        <w:t>Iznomātāja pienākumi:</w:t>
      </w:r>
    </w:p>
    <w:p w14:paraId="1D024857" w14:textId="77777777" w:rsidR="007712BD" w:rsidRPr="009E7E4F" w:rsidRDefault="007712BD">
      <w:pPr>
        <w:pStyle w:val="Sarakstarindkopa"/>
        <w:widowControl w:val="0"/>
        <w:numPr>
          <w:ilvl w:val="2"/>
          <w:numId w:val="30"/>
        </w:numPr>
        <w:tabs>
          <w:tab w:val="clear" w:pos="1004"/>
          <w:tab w:val="num" w:pos="1276"/>
        </w:tabs>
        <w:snapToGrid w:val="0"/>
        <w:spacing w:after="0" w:line="240" w:lineRule="auto"/>
        <w:ind w:left="1276" w:hanging="709"/>
        <w:contextualSpacing w:val="0"/>
        <w:jc w:val="both"/>
        <w:rPr>
          <w:rFonts w:ascii="Times New Roman" w:hAnsi="Times New Roman"/>
          <w:snapToGrid w:val="0"/>
          <w:sz w:val="24"/>
          <w:szCs w:val="24"/>
        </w:rPr>
      </w:pPr>
      <w:r w:rsidRPr="009E7E4F">
        <w:rPr>
          <w:rFonts w:ascii="Times New Roman" w:hAnsi="Times New Roman"/>
          <w:snapToGrid w:val="0"/>
          <w:sz w:val="24"/>
          <w:szCs w:val="24"/>
        </w:rPr>
        <w:t>netraucēt Nomniekam lietot Telpu, ja tas tiek ekspluatēts atbilstoši vispārpieņemtajām normām un Līguma noteikumiem;</w:t>
      </w:r>
    </w:p>
    <w:p w14:paraId="7B9E04C6" w14:textId="77777777" w:rsidR="007712BD" w:rsidRPr="009E7E4F" w:rsidRDefault="007712BD">
      <w:pPr>
        <w:pStyle w:val="Sarakstarindkopa"/>
        <w:widowControl w:val="0"/>
        <w:numPr>
          <w:ilvl w:val="2"/>
          <w:numId w:val="30"/>
        </w:numPr>
        <w:tabs>
          <w:tab w:val="clear" w:pos="1004"/>
          <w:tab w:val="num" w:pos="1276"/>
        </w:tabs>
        <w:snapToGrid w:val="0"/>
        <w:spacing w:after="0" w:line="240" w:lineRule="auto"/>
        <w:ind w:left="1276" w:hanging="709"/>
        <w:contextualSpacing w:val="0"/>
        <w:jc w:val="both"/>
        <w:rPr>
          <w:rFonts w:ascii="Times New Roman" w:hAnsi="Times New Roman"/>
          <w:b/>
          <w:caps/>
          <w:snapToGrid w:val="0"/>
          <w:sz w:val="24"/>
          <w:szCs w:val="24"/>
        </w:rPr>
      </w:pPr>
      <w:r w:rsidRPr="009E7E4F">
        <w:rPr>
          <w:rFonts w:ascii="Times New Roman" w:hAnsi="Times New Roman"/>
          <w:snapToGrid w:val="0"/>
          <w:sz w:val="24"/>
          <w:szCs w:val="24"/>
        </w:rPr>
        <w:t>Iznomātājs nav atbildīgs par komunālo pakalpojumu pārtraukumiem, ja šie pārtraukumi nav radušies Iznomātāja vainas dēļ;</w:t>
      </w:r>
    </w:p>
    <w:p w14:paraId="782A1198" w14:textId="77777777" w:rsidR="007712BD" w:rsidRPr="005542AC" w:rsidRDefault="007712BD">
      <w:pPr>
        <w:pStyle w:val="Sarakstarindkopa"/>
        <w:widowControl w:val="0"/>
        <w:numPr>
          <w:ilvl w:val="2"/>
          <w:numId w:val="30"/>
        </w:numPr>
        <w:tabs>
          <w:tab w:val="clear" w:pos="1004"/>
          <w:tab w:val="num" w:pos="1276"/>
        </w:tabs>
        <w:snapToGrid w:val="0"/>
        <w:spacing w:after="0" w:line="240" w:lineRule="auto"/>
        <w:ind w:left="1276" w:hanging="709"/>
        <w:contextualSpacing w:val="0"/>
        <w:jc w:val="both"/>
        <w:rPr>
          <w:rFonts w:ascii="Times New Roman" w:hAnsi="Times New Roman"/>
          <w:b/>
          <w:caps/>
          <w:snapToGrid w:val="0"/>
          <w:sz w:val="24"/>
          <w:szCs w:val="24"/>
        </w:rPr>
      </w:pPr>
      <w:r w:rsidRPr="009E7E4F">
        <w:rPr>
          <w:rFonts w:ascii="Times New Roman" w:hAnsi="Times New Roman"/>
          <w:snapToGrid w:val="0"/>
          <w:sz w:val="24"/>
          <w:szCs w:val="24"/>
        </w:rPr>
        <w:t>pieņemt nomas maksu saskaņā ar Līgumu.</w:t>
      </w:r>
    </w:p>
    <w:p w14:paraId="00F1E331" w14:textId="77777777" w:rsidR="007712BD" w:rsidRDefault="007712BD" w:rsidP="007712BD">
      <w:pPr>
        <w:widowControl w:val="0"/>
        <w:snapToGrid w:val="0"/>
        <w:jc w:val="both"/>
        <w:rPr>
          <w:rFonts w:ascii="Times New Roman" w:hAnsi="Times New Roman"/>
          <w:b/>
          <w:caps/>
          <w:snapToGrid w:val="0"/>
          <w:sz w:val="24"/>
          <w:szCs w:val="24"/>
        </w:rPr>
      </w:pPr>
    </w:p>
    <w:p w14:paraId="5AA582BA" w14:textId="77777777" w:rsidR="007712BD" w:rsidRPr="005542AC" w:rsidRDefault="007712BD" w:rsidP="007712BD">
      <w:pPr>
        <w:widowControl w:val="0"/>
        <w:snapToGrid w:val="0"/>
        <w:jc w:val="both"/>
        <w:rPr>
          <w:rFonts w:ascii="Times New Roman" w:hAnsi="Times New Roman"/>
          <w:b/>
          <w:caps/>
          <w:snapToGrid w:val="0"/>
          <w:sz w:val="24"/>
          <w:szCs w:val="24"/>
        </w:rPr>
      </w:pPr>
    </w:p>
    <w:p w14:paraId="1A94EEB1" w14:textId="77777777" w:rsidR="007712BD" w:rsidRPr="009E7E4F" w:rsidRDefault="007712BD" w:rsidP="007712BD">
      <w:pPr>
        <w:widowControl w:val="0"/>
        <w:snapToGrid w:val="0"/>
        <w:ind w:firstLine="284"/>
        <w:jc w:val="both"/>
        <w:rPr>
          <w:rFonts w:ascii="Times New Roman" w:hAnsi="Times New Roman" w:cs="Times New Roman"/>
          <w:snapToGrid w:val="0"/>
          <w:sz w:val="24"/>
          <w:szCs w:val="24"/>
        </w:rPr>
      </w:pPr>
    </w:p>
    <w:p w14:paraId="5E95C86D" w14:textId="77777777" w:rsidR="007712BD" w:rsidRPr="009E7E4F" w:rsidRDefault="007712BD">
      <w:pPr>
        <w:pStyle w:val="Sarakstarindkopa"/>
        <w:widowControl w:val="0"/>
        <w:numPr>
          <w:ilvl w:val="0"/>
          <w:numId w:val="32"/>
        </w:numPr>
        <w:snapToGrid w:val="0"/>
        <w:spacing w:after="0" w:line="240" w:lineRule="auto"/>
        <w:contextualSpacing w:val="0"/>
        <w:jc w:val="center"/>
        <w:rPr>
          <w:rFonts w:ascii="Times New Roman" w:hAnsi="Times New Roman"/>
          <w:b/>
          <w:snapToGrid w:val="0"/>
          <w:sz w:val="24"/>
          <w:szCs w:val="24"/>
        </w:rPr>
      </w:pPr>
      <w:r w:rsidRPr="009E7E4F">
        <w:rPr>
          <w:rFonts w:ascii="Times New Roman" w:hAnsi="Times New Roman"/>
          <w:b/>
          <w:snapToGrid w:val="0"/>
          <w:sz w:val="24"/>
          <w:szCs w:val="24"/>
        </w:rPr>
        <w:t>LĪGUMA SP</w:t>
      </w:r>
      <w:r>
        <w:rPr>
          <w:rFonts w:ascii="Times New Roman" w:hAnsi="Times New Roman"/>
          <w:b/>
          <w:snapToGrid w:val="0"/>
          <w:sz w:val="24"/>
          <w:szCs w:val="24"/>
        </w:rPr>
        <w:t>Ē</w:t>
      </w:r>
      <w:r w:rsidRPr="009E7E4F">
        <w:rPr>
          <w:rFonts w:ascii="Times New Roman" w:hAnsi="Times New Roman"/>
          <w:b/>
          <w:snapToGrid w:val="0"/>
          <w:sz w:val="24"/>
          <w:szCs w:val="24"/>
        </w:rPr>
        <w:t>KĀ STĀŠANĀS, TĀ GROZĪŠANAS UN IZBEIGŠANAS KĀRTĪBA</w:t>
      </w:r>
    </w:p>
    <w:p w14:paraId="3336EC6B" w14:textId="77777777" w:rsidR="007712BD" w:rsidRPr="009E7E4F" w:rsidRDefault="007712BD" w:rsidP="007712BD">
      <w:pPr>
        <w:pStyle w:val="Sarakstarindkopa"/>
        <w:widowControl w:val="0"/>
        <w:snapToGrid w:val="0"/>
        <w:spacing w:after="0" w:line="240" w:lineRule="auto"/>
        <w:ind w:left="644"/>
        <w:rPr>
          <w:rFonts w:ascii="Times New Roman" w:hAnsi="Times New Roman"/>
          <w:b/>
          <w:snapToGrid w:val="0"/>
          <w:sz w:val="24"/>
          <w:szCs w:val="24"/>
        </w:rPr>
      </w:pPr>
    </w:p>
    <w:p w14:paraId="5D189126" w14:textId="77777777" w:rsidR="007712BD" w:rsidRPr="009E7E4F" w:rsidRDefault="007712BD">
      <w:pPr>
        <w:pStyle w:val="Sarakstarindkopa"/>
        <w:widowControl w:val="0"/>
        <w:numPr>
          <w:ilvl w:val="1"/>
          <w:numId w:val="32"/>
        </w:numPr>
        <w:tabs>
          <w:tab w:val="left" w:pos="567"/>
        </w:tabs>
        <w:snapToGrid w:val="0"/>
        <w:spacing w:after="0" w:line="240" w:lineRule="auto"/>
        <w:ind w:left="567" w:hanging="567"/>
        <w:contextualSpacing w:val="0"/>
        <w:jc w:val="both"/>
        <w:rPr>
          <w:rFonts w:ascii="Times New Roman" w:hAnsi="Times New Roman"/>
          <w:snapToGrid w:val="0"/>
          <w:sz w:val="24"/>
          <w:szCs w:val="24"/>
        </w:rPr>
      </w:pPr>
      <w:r w:rsidRPr="009E7E4F">
        <w:rPr>
          <w:rFonts w:ascii="Times New Roman" w:hAnsi="Times New Roman"/>
          <w:snapToGrid w:val="0"/>
          <w:sz w:val="24"/>
          <w:szCs w:val="24"/>
        </w:rPr>
        <w:t>Līgums stājas spēkā tā abpusējas parakstīšanas dienā.</w:t>
      </w:r>
    </w:p>
    <w:p w14:paraId="12853533" w14:textId="77777777" w:rsidR="007712BD" w:rsidRPr="009E7E4F" w:rsidRDefault="007712BD">
      <w:pPr>
        <w:pStyle w:val="Sarakstarindkopa"/>
        <w:widowControl w:val="0"/>
        <w:numPr>
          <w:ilvl w:val="1"/>
          <w:numId w:val="32"/>
        </w:numPr>
        <w:tabs>
          <w:tab w:val="left" w:pos="567"/>
        </w:tabs>
        <w:snapToGrid w:val="0"/>
        <w:spacing w:after="0" w:line="240" w:lineRule="auto"/>
        <w:ind w:left="567" w:hanging="567"/>
        <w:contextualSpacing w:val="0"/>
        <w:jc w:val="both"/>
        <w:rPr>
          <w:rFonts w:ascii="Times New Roman" w:hAnsi="Times New Roman"/>
          <w:snapToGrid w:val="0"/>
          <w:sz w:val="24"/>
          <w:szCs w:val="24"/>
        </w:rPr>
      </w:pPr>
      <w:r w:rsidRPr="009E7E4F">
        <w:rPr>
          <w:rFonts w:ascii="Times New Roman" w:hAnsi="Times New Roman"/>
          <w:snapToGrid w:val="0"/>
          <w:sz w:val="24"/>
          <w:szCs w:val="24"/>
        </w:rPr>
        <w:t xml:space="preserve">Līgumu var grozīt pēc abu </w:t>
      </w:r>
      <w:r w:rsidRPr="009E7E4F">
        <w:rPr>
          <w:rFonts w:ascii="Times New Roman" w:hAnsi="Times New Roman"/>
          <w:bCs/>
          <w:iCs/>
          <w:snapToGrid w:val="0"/>
          <w:sz w:val="24"/>
          <w:szCs w:val="24"/>
        </w:rPr>
        <w:t>Pušu</w:t>
      </w:r>
      <w:r w:rsidRPr="009E7E4F">
        <w:rPr>
          <w:rFonts w:ascii="Times New Roman" w:hAnsi="Times New Roman"/>
          <w:snapToGrid w:val="0"/>
          <w:sz w:val="24"/>
          <w:szCs w:val="24"/>
        </w:rPr>
        <w:t xml:space="preserve"> rakstiskas vienošanās, kas tiek pievienotas šim Līgumam un ir Līguma neatņemama sastāvdaļa.</w:t>
      </w:r>
    </w:p>
    <w:p w14:paraId="1B56A991" w14:textId="77777777" w:rsidR="007712BD" w:rsidRPr="009E7E4F" w:rsidRDefault="007712BD">
      <w:pPr>
        <w:pStyle w:val="Sarakstarindkopa"/>
        <w:widowControl w:val="0"/>
        <w:numPr>
          <w:ilvl w:val="1"/>
          <w:numId w:val="32"/>
        </w:numPr>
        <w:tabs>
          <w:tab w:val="left" w:pos="567"/>
        </w:tabs>
        <w:snapToGrid w:val="0"/>
        <w:spacing w:after="0" w:line="240" w:lineRule="auto"/>
        <w:ind w:left="567" w:hanging="567"/>
        <w:contextualSpacing w:val="0"/>
        <w:jc w:val="both"/>
        <w:rPr>
          <w:rFonts w:ascii="Times New Roman" w:hAnsi="Times New Roman"/>
          <w:snapToGrid w:val="0"/>
          <w:sz w:val="24"/>
          <w:szCs w:val="24"/>
        </w:rPr>
      </w:pPr>
      <w:r w:rsidRPr="009E7E4F">
        <w:rPr>
          <w:rFonts w:ascii="Times New Roman" w:hAnsi="Times New Roman"/>
          <w:snapToGrid w:val="0"/>
          <w:sz w:val="24"/>
          <w:szCs w:val="24"/>
        </w:rPr>
        <w:t xml:space="preserve">Iznomātājam </w:t>
      </w:r>
      <w:r w:rsidRPr="009E7E4F">
        <w:rPr>
          <w:rFonts w:ascii="Times New Roman" w:hAnsi="Times New Roman"/>
          <w:sz w:val="24"/>
          <w:szCs w:val="24"/>
        </w:rPr>
        <w:t>ir tiesības, rakstiski informējot Nomnieku 14 (četrpadsmit) dienas iepriekš, vienpusēji atkāpties no Līguma, neatlīdzinot Nomniekam radītos zaudējumus, kas saistīti ar Līguma pirmstermiņa izbeigšanu, kā arī Nomnieka veiktos izdevumus Telpai, ja:</w:t>
      </w:r>
    </w:p>
    <w:p w14:paraId="66B3D074" w14:textId="77777777" w:rsidR="007712BD" w:rsidRPr="009E7E4F" w:rsidRDefault="007712BD">
      <w:pPr>
        <w:pStyle w:val="Sarakstarindkopa"/>
        <w:widowControl w:val="0"/>
        <w:numPr>
          <w:ilvl w:val="2"/>
          <w:numId w:val="32"/>
        </w:numPr>
        <w:tabs>
          <w:tab w:val="left" w:pos="1276"/>
        </w:tabs>
        <w:snapToGrid w:val="0"/>
        <w:spacing w:after="0" w:line="240" w:lineRule="auto"/>
        <w:ind w:left="1276" w:hanging="709"/>
        <w:contextualSpacing w:val="0"/>
        <w:jc w:val="both"/>
        <w:rPr>
          <w:rFonts w:ascii="Times New Roman" w:hAnsi="Times New Roman"/>
          <w:snapToGrid w:val="0"/>
          <w:sz w:val="24"/>
          <w:szCs w:val="24"/>
        </w:rPr>
      </w:pPr>
      <w:r w:rsidRPr="009E7E4F">
        <w:rPr>
          <w:rFonts w:ascii="Times New Roman" w:hAnsi="Times New Roman"/>
          <w:snapToGrid w:val="0"/>
          <w:sz w:val="24"/>
          <w:szCs w:val="24"/>
        </w:rPr>
        <w:t>Nomnieks izmanto Telpu mērķiem, kuri nav paredzēti šajā Līgumā un, ja 10 (desmit) dienu laikā pēc Iznomātāja rakstiska brīdinājuma, attiecīgais pārkāpums netiek novērsts;</w:t>
      </w:r>
    </w:p>
    <w:p w14:paraId="1B50D580" w14:textId="77777777" w:rsidR="007712BD" w:rsidRPr="009E7E4F" w:rsidRDefault="007712BD">
      <w:pPr>
        <w:pStyle w:val="Sarakstarindkopa"/>
        <w:widowControl w:val="0"/>
        <w:numPr>
          <w:ilvl w:val="2"/>
          <w:numId w:val="32"/>
        </w:numPr>
        <w:tabs>
          <w:tab w:val="left" w:pos="1276"/>
        </w:tabs>
        <w:snapToGrid w:val="0"/>
        <w:spacing w:after="0" w:line="240" w:lineRule="auto"/>
        <w:ind w:left="1276" w:hanging="709"/>
        <w:contextualSpacing w:val="0"/>
        <w:jc w:val="both"/>
        <w:rPr>
          <w:rFonts w:ascii="Times New Roman" w:hAnsi="Times New Roman"/>
          <w:snapToGrid w:val="0"/>
          <w:sz w:val="24"/>
          <w:szCs w:val="24"/>
        </w:rPr>
      </w:pPr>
      <w:r w:rsidRPr="009E7E4F">
        <w:rPr>
          <w:rFonts w:ascii="Times New Roman" w:hAnsi="Times New Roman"/>
          <w:snapToGrid w:val="0"/>
          <w:sz w:val="24"/>
          <w:szCs w:val="24"/>
        </w:rPr>
        <w:t>Nomnieka darbības dēļ tiek bojāts nomā nodotā Telpa;</w:t>
      </w:r>
    </w:p>
    <w:p w14:paraId="071B3D6F" w14:textId="77777777" w:rsidR="007712BD" w:rsidRPr="009E7E4F" w:rsidRDefault="007712BD">
      <w:pPr>
        <w:widowControl w:val="0"/>
        <w:numPr>
          <w:ilvl w:val="2"/>
          <w:numId w:val="32"/>
        </w:numPr>
        <w:tabs>
          <w:tab w:val="left" w:pos="1276"/>
        </w:tabs>
        <w:snapToGrid w:val="0"/>
        <w:spacing w:after="0" w:line="240" w:lineRule="auto"/>
        <w:ind w:left="1276" w:hanging="709"/>
        <w:jc w:val="both"/>
        <w:rPr>
          <w:rFonts w:ascii="Times New Roman" w:hAnsi="Times New Roman" w:cs="Times New Roman"/>
          <w:sz w:val="24"/>
          <w:szCs w:val="24"/>
        </w:rPr>
      </w:pPr>
      <w:r w:rsidRPr="009E7E4F">
        <w:rPr>
          <w:rFonts w:ascii="Times New Roman" w:hAnsi="Times New Roman" w:cs="Times New Roman"/>
          <w:sz w:val="24"/>
          <w:szCs w:val="24"/>
        </w:rPr>
        <w:t>Nomnieks bez Iznomātāja rakstveida atļaujas nodod Telpu apakšnomā vai izmanto tās kopdarbībai ar trešajām personām;</w:t>
      </w:r>
    </w:p>
    <w:p w14:paraId="3B108C10" w14:textId="77777777" w:rsidR="007712BD" w:rsidRPr="009E7E4F" w:rsidRDefault="007712BD">
      <w:pPr>
        <w:pStyle w:val="Sarakstarindkopa"/>
        <w:widowControl w:val="0"/>
        <w:numPr>
          <w:ilvl w:val="2"/>
          <w:numId w:val="32"/>
        </w:numPr>
        <w:tabs>
          <w:tab w:val="left" w:pos="1276"/>
        </w:tabs>
        <w:snapToGrid w:val="0"/>
        <w:spacing w:after="0" w:line="240" w:lineRule="auto"/>
        <w:ind w:left="1276" w:hanging="709"/>
        <w:contextualSpacing w:val="0"/>
        <w:jc w:val="both"/>
        <w:rPr>
          <w:rFonts w:ascii="Times New Roman" w:hAnsi="Times New Roman"/>
          <w:snapToGrid w:val="0"/>
          <w:sz w:val="24"/>
          <w:szCs w:val="24"/>
        </w:rPr>
      </w:pPr>
      <w:r w:rsidRPr="009E7E4F">
        <w:rPr>
          <w:rFonts w:ascii="Times New Roman" w:hAnsi="Times New Roman"/>
          <w:sz w:val="24"/>
          <w:szCs w:val="24"/>
        </w:rPr>
        <w:t>Nomniekam ir bijuši vismaz trīs maksājumu kavējumi, kas kopā pārsniedz divu maksājumu periodu, tai skaitā Nomnieks nemaksā citas Līgumā iekļautās izmaksas vai nenorēķinās par nekustamā īpašuma uzturēšanai nepieciešamajiem pakalpojumiem nekustamā īpašuma nodokli un citas Līgumā iekļautās izmaksas vai nenorēķinās par nekustamā īpašuma uzturēšanai nepieciešamajiem pakalpojumiem.</w:t>
      </w:r>
    </w:p>
    <w:p w14:paraId="04DA1942" w14:textId="77777777" w:rsidR="007712BD" w:rsidRPr="009E7E4F" w:rsidRDefault="007712BD">
      <w:pPr>
        <w:pStyle w:val="Sarakstarindkopa"/>
        <w:widowControl w:val="0"/>
        <w:numPr>
          <w:ilvl w:val="2"/>
          <w:numId w:val="32"/>
        </w:numPr>
        <w:tabs>
          <w:tab w:val="left" w:pos="1276"/>
        </w:tabs>
        <w:snapToGrid w:val="0"/>
        <w:spacing w:after="0" w:line="240" w:lineRule="auto"/>
        <w:ind w:left="1276" w:hanging="709"/>
        <w:contextualSpacing w:val="0"/>
        <w:jc w:val="both"/>
        <w:rPr>
          <w:rFonts w:ascii="Times New Roman" w:hAnsi="Times New Roman"/>
          <w:snapToGrid w:val="0"/>
          <w:sz w:val="24"/>
          <w:szCs w:val="24"/>
        </w:rPr>
      </w:pPr>
      <w:r w:rsidRPr="009E7E4F">
        <w:rPr>
          <w:rFonts w:ascii="Times New Roman" w:hAnsi="Times New Roman"/>
          <w:sz w:val="24"/>
          <w:szCs w:val="24"/>
        </w:rPr>
        <w:t>Tiek pārkāpti Līguma nosacījumi;</w:t>
      </w:r>
    </w:p>
    <w:p w14:paraId="3E07AB7B" w14:textId="77777777" w:rsidR="007712BD" w:rsidRPr="009E7E4F" w:rsidRDefault="007712BD">
      <w:pPr>
        <w:pStyle w:val="Sarakstarindkopa"/>
        <w:widowControl w:val="0"/>
        <w:numPr>
          <w:ilvl w:val="2"/>
          <w:numId w:val="32"/>
        </w:numPr>
        <w:tabs>
          <w:tab w:val="left" w:pos="1276"/>
        </w:tabs>
        <w:snapToGrid w:val="0"/>
        <w:spacing w:after="0" w:line="240" w:lineRule="auto"/>
        <w:ind w:left="1276" w:hanging="709"/>
        <w:contextualSpacing w:val="0"/>
        <w:jc w:val="both"/>
        <w:rPr>
          <w:rFonts w:ascii="Times New Roman" w:hAnsi="Times New Roman"/>
          <w:snapToGrid w:val="0"/>
          <w:sz w:val="24"/>
          <w:szCs w:val="24"/>
        </w:rPr>
      </w:pPr>
      <w:r w:rsidRPr="009E7E4F">
        <w:rPr>
          <w:rFonts w:ascii="Times New Roman" w:hAnsi="Times New Roman"/>
          <w:sz w:val="24"/>
          <w:szCs w:val="24"/>
        </w:rPr>
        <w:t>Nomnieks patvaļīgi, bez saskaņošanas ar Iznomātāju vai arī, pārkāpjot attiecīgos normatīvos aktus, veic Telpas pārbūvi;</w:t>
      </w:r>
    </w:p>
    <w:p w14:paraId="474A517E" w14:textId="77777777" w:rsidR="007712BD" w:rsidRPr="009E7E4F" w:rsidRDefault="007712BD">
      <w:pPr>
        <w:widowControl w:val="0"/>
        <w:numPr>
          <w:ilvl w:val="2"/>
          <w:numId w:val="32"/>
        </w:numPr>
        <w:tabs>
          <w:tab w:val="left" w:pos="1276"/>
        </w:tabs>
        <w:snapToGrid w:val="0"/>
        <w:spacing w:after="0" w:line="240" w:lineRule="auto"/>
        <w:ind w:left="1276" w:hanging="709"/>
        <w:jc w:val="both"/>
        <w:rPr>
          <w:rFonts w:ascii="Times New Roman" w:hAnsi="Times New Roman" w:cs="Times New Roman"/>
          <w:sz w:val="24"/>
          <w:szCs w:val="24"/>
        </w:rPr>
      </w:pPr>
      <w:r w:rsidRPr="009E7E4F">
        <w:rPr>
          <w:rFonts w:ascii="Times New Roman" w:hAnsi="Times New Roman" w:cs="Times New Roman"/>
          <w:sz w:val="24"/>
          <w:szCs w:val="24"/>
        </w:rPr>
        <w:t>citos gadījumos, kad ļaunprātīgi netiek izpildīti Līguma noteikumi un šis apstāklis dod Iznomātājam pamatu uzskatīt, ka Iznomātājs nevar paļauties uz saistību izpildīšanu nākotnē.</w:t>
      </w:r>
    </w:p>
    <w:p w14:paraId="09253761" w14:textId="77777777" w:rsidR="007712BD" w:rsidRPr="009E7E4F" w:rsidRDefault="007712BD">
      <w:pPr>
        <w:widowControl w:val="0"/>
        <w:numPr>
          <w:ilvl w:val="1"/>
          <w:numId w:val="32"/>
        </w:numPr>
        <w:tabs>
          <w:tab w:val="left" w:pos="567"/>
        </w:tabs>
        <w:snapToGrid w:val="0"/>
        <w:spacing w:after="0" w:line="240" w:lineRule="auto"/>
        <w:ind w:left="567" w:hanging="567"/>
        <w:jc w:val="both"/>
        <w:rPr>
          <w:rFonts w:ascii="Times New Roman" w:hAnsi="Times New Roman" w:cs="Times New Roman"/>
          <w:snapToGrid w:val="0"/>
          <w:sz w:val="24"/>
          <w:szCs w:val="24"/>
        </w:rPr>
      </w:pPr>
      <w:r w:rsidRPr="009E7E4F">
        <w:rPr>
          <w:rFonts w:ascii="Times New Roman" w:hAnsi="Times New Roman" w:cs="Times New Roman"/>
          <w:snapToGrid w:val="0"/>
          <w:sz w:val="24"/>
          <w:szCs w:val="24"/>
        </w:rPr>
        <w:t>Iznomātājam ir tiesības, rakstiski informējot Nomnieku 3 (trīs) mēnešus iepriekš, vienpusēji atkāpties no Līguma, neatlīdzinot Nomniekam radītos zaudējumus, kas saistīti ar Līguma pirmstermiņa izbeigšanu, ja Telpa nepieciešama Iznomātājam sabiedrības vajadzību nodrošināšanai vai normatīvajos aktos noteikto publisko funkciju veikšanai. Šajā gadījumā, Iznomātājs, ievērojot Civillikumu un Līgumu, atlīdzina Nomnieka nepieciešamos un derīgos izdevumus, ko Nomnieks taisījis Telpai, samazinot izdevumu summu proporcionāli nomas periodam, kurā Nomnieks ir izmantojis Telpu.</w:t>
      </w:r>
    </w:p>
    <w:p w14:paraId="73CA273A" w14:textId="77777777" w:rsidR="007712BD" w:rsidRPr="009E7E4F" w:rsidRDefault="007712BD">
      <w:pPr>
        <w:widowControl w:val="0"/>
        <w:numPr>
          <w:ilvl w:val="1"/>
          <w:numId w:val="32"/>
        </w:numPr>
        <w:tabs>
          <w:tab w:val="left" w:pos="567"/>
        </w:tabs>
        <w:snapToGrid w:val="0"/>
        <w:spacing w:after="0" w:line="240" w:lineRule="auto"/>
        <w:ind w:left="567" w:hanging="567"/>
        <w:jc w:val="both"/>
        <w:rPr>
          <w:rFonts w:ascii="Times New Roman" w:hAnsi="Times New Roman" w:cs="Times New Roman"/>
          <w:snapToGrid w:val="0"/>
          <w:sz w:val="24"/>
          <w:szCs w:val="24"/>
        </w:rPr>
      </w:pPr>
      <w:r w:rsidRPr="009E7E4F">
        <w:rPr>
          <w:rFonts w:ascii="Times New Roman" w:hAnsi="Times New Roman" w:cs="Times New Roman"/>
          <w:sz w:val="24"/>
          <w:szCs w:val="24"/>
        </w:rPr>
        <w:t>Nomnieks var atteikties no Telpas lietošanas vienpusēji atkāpjoties no Līguma, vismaz 1 (vienu) mēnesi iepriekš rakstiski paziņojot Iznomātājam.</w:t>
      </w:r>
    </w:p>
    <w:p w14:paraId="2D4FD59B" w14:textId="77777777" w:rsidR="007712BD" w:rsidRPr="009E7E4F" w:rsidRDefault="007712BD">
      <w:pPr>
        <w:widowControl w:val="0"/>
        <w:numPr>
          <w:ilvl w:val="1"/>
          <w:numId w:val="32"/>
        </w:numPr>
        <w:tabs>
          <w:tab w:val="left" w:pos="567"/>
        </w:tabs>
        <w:snapToGrid w:val="0"/>
        <w:spacing w:after="0" w:line="240" w:lineRule="auto"/>
        <w:ind w:left="567" w:hanging="567"/>
        <w:jc w:val="both"/>
        <w:rPr>
          <w:rFonts w:ascii="Times New Roman" w:hAnsi="Times New Roman" w:cs="Times New Roman"/>
          <w:snapToGrid w:val="0"/>
          <w:sz w:val="24"/>
          <w:szCs w:val="24"/>
        </w:rPr>
      </w:pPr>
      <w:r w:rsidRPr="009E7E4F">
        <w:rPr>
          <w:rFonts w:ascii="Times New Roman" w:eastAsia="Calibri" w:hAnsi="Times New Roman" w:cs="Times New Roman"/>
          <w:bCs/>
          <w:snapToGrid w:val="0"/>
          <w:sz w:val="24"/>
          <w:szCs w:val="24"/>
        </w:rPr>
        <w:t>Nomniekam</w:t>
      </w:r>
      <w:r w:rsidRPr="009E7E4F">
        <w:rPr>
          <w:rFonts w:ascii="Times New Roman" w:eastAsia="Calibri" w:hAnsi="Times New Roman" w:cs="Times New Roman"/>
          <w:snapToGrid w:val="0"/>
          <w:sz w:val="24"/>
          <w:szCs w:val="24"/>
        </w:rPr>
        <w:t xml:space="preserve">, ja viņš nav pārkāpis Līguma noteikumus, ir tiesības prasīt Līguma pagarināšanu uz jaunu termiņu, ievērojot nosacījumu, ka nomas līguma kopējais termiņš nedrīkst </w:t>
      </w:r>
      <w:r w:rsidRPr="009E7E4F">
        <w:rPr>
          <w:rFonts w:ascii="Times New Roman" w:eastAsia="Calibri" w:hAnsi="Times New Roman" w:cs="Times New Roman"/>
          <w:bCs/>
          <w:snapToGrid w:val="0"/>
          <w:sz w:val="24"/>
          <w:szCs w:val="24"/>
        </w:rPr>
        <w:t>pārsniegt Publiskas personas finanšu līdzekļu un mantas izšķērdēšanas novēršanas likumā</w:t>
      </w:r>
      <w:r w:rsidRPr="009E7E4F">
        <w:rPr>
          <w:rFonts w:ascii="Times New Roman" w:eastAsia="Calibri" w:hAnsi="Times New Roman" w:cs="Times New Roman"/>
          <w:snapToGrid w:val="0"/>
          <w:sz w:val="24"/>
          <w:szCs w:val="24"/>
        </w:rPr>
        <w:t xml:space="preserve"> noteikto nomas līguma termiņu, nosūtot Iznomātājam attiecīgu iesniegumu ne vēlāk kā 2 (divus) mēnešus pirms Līguma beigu termiņa</w:t>
      </w:r>
      <w:r w:rsidRPr="009E7E4F">
        <w:rPr>
          <w:rFonts w:ascii="Times New Roman" w:hAnsi="Times New Roman" w:cs="Times New Roman"/>
          <w:snapToGrid w:val="0"/>
          <w:sz w:val="24"/>
          <w:szCs w:val="24"/>
        </w:rPr>
        <w:t>.</w:t>
      </w:r>
    </w:p>
    <w:p w14:paraId="6AC266C2" w14:textId="77777777" w:rsidR="007712BD" w:rsidRPr="009E7E4F" w:rsidRDefault="007712BD">
      <w:pPr>
        <w:widowControl w:val="0"/>
        <w:numPr>
          <w:ilvl w:val="1"/>
          <w:numId w:val="32"/>
        </w:numPr>
        <w:tabs>
          <w:tab w:val="left" w:pos="567"/>
        </w:tabs>
        <w:snapToGrid w:val="0"/>
        <w:spacing w:after="0" w:line="240" w:lineRule="auto"/>
        <w:ind w:left="567" w:hanging="567"/>
        <w:jc w:val="both"/>
        <w:rPr>
          <w:rFonts w:ascii="Times New Roman" w:hAnsi="Times New Roman" w:cs="Times New Roman"/>
          <w:snapToGrid w:val="0"/>
          <w:sz w:val="24"/>
          <w:szCs w:val="24"/>
        </w:rPr>
      </w:pPr>
      <w:r w:rsidRPr="009E7E4F">
        <w:rPr>
          <w:rFonts w:ascii="Times New Roman" w:hAnsi="Times New Roman" w:cs="Times New Roman"/>
          <w:sz w:val="24"/>
          <w:szCs w:val="24"/>
        </w:rPr>
        <w:t>Beidzoties Līguma darbības termiņam vai arī to laužot pirms termiņa, Nomniekam 7 (septiņu) dienu laikā Telpa ir jānodod Iznomātājam labā stāvoklī (ņemot vērā Telpas dabisko nolietojumu). Nomniekam ir tiesības paņemt līdzi sev piederošo īpašumu, kā arī atdalāmos Telpas uzlabojumus, kurus var atdalīt bez Telpas tehniskā stāvokļa bojāšanas. Nomnieks nodod Iznomātājam bez atlīdzības Nomnieka izdarītos neatdalāmos uzlabojumus, pārbūves un ietaises Telpā, kurām jābūt lietošanas kārtībā. Tiek nodotas lietas un aprīkojums, kas nodrošina Telpas normālu lietošanu, kā arī priekšmeti, kuri nav atdalāmi nesabojājot tos un virsmas, pie kurām tie piestiprināti.</w:t>
      </w:r>
    </w:p>
    <w:p w14:paraId="3EED1D4F" w14:textId="77777777" w:rsidR="007712BD" w:rsidRPr="009E7E4F" w:rsidRDefault="007712BD">
      <w:pPr>
        <w:widowControl w:val="0"/>
        <w:numPr>
          <w:ilvl w:val="1"/>
          <w:numId w:val="32"/>
        </w:numPr>
        <w:tabs>
          <w:tab w:val="left" w:pos="567"/>
        </w:tabs>
        <w:snapToGrid w:val="0"/>
        <w:spacing w:after="0" w:line="240" w:lineRule="auto"/>
        <w:ind w:left="567" w:hanging="567"/>
        <w:jc w:val="both"/>
        <w:rPr>
          <w:rFonts w:ascii="Times New Roman" w:hAnsi="Times New Roman" w:cs="Times New Roman"/>
          <w:snapToGrid w:val="0"/>
          <w:sz w:val="24"/>
          <w:szCs w:val="24"/>
        </w:rPr>
      </w:pPr>
      <w:r w:rsidRPr="009E7E4F">
        <w:rPr>
          <w:rFonts w:ascii="Times New Roman" w:hAnsi="Times New Roman" w:cs="Times New Roman"/>
          <w:sz w:val="24"/>
          <w:szCs w:val="24"/>
        </w:rPr>
        <w:t xml:space="preserve">Pēc Līguma izbeigšanās (t.sk. vienpusējas izbeigšanas), Telpas nodošana notiek saskaņā ar </w:t>
      </w:r>
      <w:r w:rsidRPr="009E7E4F">
        <w:rPr>
          <w:rFonts w:ascii="Times New Roman" w:hAnsi="Times New Roman" w:cs="Times New Roman"/>
          <w:sz w:val="24"/>
          <w:szCs w:val="24"/>
        </w:rPr>
        <w:lastRenderedPageBreak/>
        <w:t>nodošanas – pieņemšanas aktu, kas ir neatņemama Līguma sastāvdaļa.</w:t>
      </w:r>
    </w:p>
    <w:p w14:paraId="298A2AB4" w14:textId="77777777" w:rsidR="007712BD" w:rsidRPr="009E7E4F" w:rsidRDefault="007712BD">
      <w:pPr>
        <w:widowControl w:val="0"/>
        <w:numPr>
          <w:ilvl w:val="1"/>
          <w:numId w:val="32"/>
        </w:numPr>
        <w:tabs>
          <w:tab w:val="left" w:pos="567"/>
        </w:tabs>
        <w:snapToGrid w:val="0"/>
        <w:spacing w:after="0" w:line="240" w:lineRule="auto"/>
        <w:ind w:left="567" w:hanging="567"/>
        <w:jc w:val="both"/>
        <w:rPr>
          <w:rFonts w:ascii="Times New Roman" w:hAnsi="Times New Roman" w:cs="Times New Roman"/>
          <w:snapToGrid w:val="0"/>
          <w:sz w:val="24"/>
          <w:szCs w:val="24"/>
        </w:rPr>
      </w:pPr>
      <w:r w:rsidRPr="009E7E4F">
        <w:rPr>
          <w:rFonts w:ascii="Times New Roman" w:hAnsi="Times New Roman" w:cs="Times New Roman"/>
          <w:sz w:val="24"/>
          <w:szCs w:val="24"/>
        </w:rPr>
        <w:t>Nododot Telpu Iznomātājam, Nomnieks uz sava rēķina apmaksā visus izdevumus, kas ir saistīti ar Telpas atbrīvošanu.</w:t>
      </w:r>
    </w:p>
    <w:p w14:paraId="34950E6A" w14:textId="77777777" w:rsidR="007712BD" w:rsidRPr="009E7E4F" w:rsidRDefault="007712BD">
      <w:pPr>
        <w:pStyle w:val="Sarakstarindkopa"/>
        <w:widowControl w:val="0"/>
        <w:numPr>
          <w:ilvl w:val="1"/>
          <w:numId w:val="32"/>
        </w:numPr>
        <w:tabs>
          <w:tab w:val="left" w:pos="567"/>
        </w:tabs>
        <w:snapToGrid w:val="0"/>
        <w:spacing w:after="0" w:line="240" w:lineRule="auto"/>
        <w:ind w:left="567" w:hanging="567"/>
        <w:contextualSpacing w:val="0"/>
        <w:jc w:val="both"/>
        <w:rPr>
          <w:rFonts w:ascii="Times New Roman" w:hAnsi="Times New Roman"/>
          <w:snapToGrid w:val="0"/>
          <w:sz w:val="24"/>
          <w:szCs w:val="24"/>
        </w:rPr>
      </w:pPr>
      <w:r w:rsidRPr="009E7E4F">
        <w:rPr>
          <w:rFonts w:ascii="Times New Roman" w:hAnsi="Times New Roman"/>
          <w:sz w:val="24"/>
          <w:szCs w:val="24"/>
        </w:rPr>
        <w:t>Ja Nomnieks neatbrīvo Telpu Līgumā noteiktajos gadījumos un termiņā un nenodod tās Iznomātājam ar Telpu pieņemšanas un nodošanas aktu:</w:t>
      </w:r>
    </w:p>
    <w:p w14:paraId="5556B5E0" w14:textId="77777777" w:rsidR="007712BD" w:rsidRPr="009E7E4F" w:rsidRDefault="007712BD">
      <w:pPr>
        <w:pStyle w:val="Sarakstarindkopa"/>
        <w:widowControl w:val="0"/>
        <w:numPr>
          <w:ilvl w:val="2"/>
          <w:numId w:val="32"/>
        </w:numPr>
        <w:tabs>
          <w:tab w:val="left" w:pos="1276"/>
        </w:tabs>
        <w:snapToGrid w:val="0"/>
        <w:spacing w:after="0" w:line="240" w:lineRule="auto"/>
        <w:ind w:left="1276" w:hanging="709"/>
        <w:contextualSpacing w:val="0"/>
        <w:jc w:val="both"/>
        <w:rPr>
          <w:rFonts w:ascii="Times New Roman" w:hAnsi="Times New Roman"/>
          <w:snapToGrid w:val="0"/>
          <w:sz w:val="24"/>
          <w:szCs w:val="24"/>
        </w:rPr>
      </w:pPr>
      <w:r w:rsidRPr="009E7E4F">
        <w:rPr>
          <w:rFonts w:ascii="Times New Roman" w:hAnsi="Times New Roman"/>
          <w:sz w:val="24"/>
          <w:szCs w:val="24"/>
        </w:rPr>
        <w:t>Nomniekam par Ēkas faktisko lietošanu par katru nokavēto dienu nomas maksa tiek aprēķināta dubultā apmērā;</w:t>
      </w:r>
    </w:p>
    <w:p w14:paraId="7A8C2325" w14:textId="77777777" w:rsidR="007712BD" w:rsidRPr="009E7E4F" w:rsidRDefault="007712BD">
      <w:pPr>
        <w:pStyle w:val="Sarakstarindkopa"/>
        <w:widowControl w:val="0"/>
        <w:numPr>
          <w:ilvl w:val="2"/>
          <w:numId w:val="32"/>
        </w:numPr>
        <w:tabs>
          <w:tab w:val="left" w:pos="1276"/>
        </w:tabs>
        <w:snapToGrid w:val="0"/>
        <w:spacing w:after="0" w:line="240" w:lineRule="auto"/>
        <w:ind w:left="1276" w:hanging="709"/>
        <w:contextualSpacing w:val="0"/>
        <w:jc w:val="both"/>
        <w:rPr>
          <w:rFonts w:ascii="Times New Roman" w:hAnsi="Times New Roman"/>
          <w:snapToGrid w:val="0"/>
          <w:sz w:val="24"/>
          <w:szCs w:val="24"/>
        </w:rPr>
      </w:pPr>
      <w:r w:rsidRPr="009E7E4F">
        <w:rPr>
          <w:rFonts w:ascii="Times New Roman" w:hAnsi="Times New Roman"/>
          <w:sz w:val="24"/>
          <w:szCs w:val="24"/>
        </w:rPr>
        <w:t>Iznomātājam ir tiesības veikt nepieciešamās darbības Telpas pārņemšanai, tajā skaitā liegt Nomniekam iekļūšanu Telpā (t.sk. nomainot atslēgas, nodrošinot fizisko apsardzi u.c.), pārtraukt komunālo pakalpojumu sniegšanu un veikt citas darbības, neatlīdzinot Nomniekam šo darbību rezultātā radītos zaudējumus;</w:t>
      </w:r>
    </w:p>
    <w:p w14:paraId="6D2D3B4C" w14:textId="77777777" w:rsidR="007712BD" w:rsidRPr="009E7E4F" w:rsidRDefault="007712BD">
      <w:pPr>
        <w:pStyle w:val="Sarakstarindkopa"/>
        <w:widowControl w:val="0"/>
        <w:numPr>
          <w:ilvl w:val="2"/>
          <w:numId w:val="32"/>
        </w:numPr>
        <w:tabs>
          <w:tab w:val="left" w:pos="1276"/>
        </w:tabs>
        <w:snapToGrid w:val="0"/>
        <w:spacing w:after="0" w:line="240" w:lineRule="auto"/>
        <w:ind w:left="1276" w:hanging="709"/>
        <w:contextualSpacing w:val="0"/>
        <w:jc w:val="both"/>
        <w:rPr>
          <w:rFonts w:ascii="Times New Roman" w:hAnsi="Times New Roman"/>
          <w:snapToGrid w:val="0"/>
          <w:sz w:val="24"/>
          <w:szCs w:val="24"/>
        </w:rPr>
      </w:pPr>
      <w:r w:rsidRPr="009E7E4F">
        <w:rPr>
          <w:rFonts w:ascii="Times New Roman" w:hAnsi="Times New Roman"/>
          <w:sz w:val="24"/>
          <w:szCs w:val="24"/>
        </w:rPr>
        <w:t>ja Nomnieks neatbrīvo Telpu no savām mantām 7 (septiņu) dienu laikā no līguma izbeigšanās (t.sk. vienpusējas izbeigšanas), tajās atstātās mantas Puses uzskatīs par pamestām un Iznomātājs iegūst tiesības rīkoties ar Nomnieka mantām pēc saviem ieskatiem, t.sk. iznīcināt tās vai nodot glabāšanā.</w:t>
      </w:r>
    </w:p>
    <w:p w14:paraId="7B48D25C" w14:textId="77777777" w:rsidR="007712BD" w:rsidRPr="009E7E4F" w:rsidRDefault="007712BD">
      <w:pPr>
        <w:pStyle w:val="Sarakstarindkopa"/>
        <w:widowControl w:val="0"/>
        <w:numPr>
          <w:ilvl w:val="1"/>
          <w:numId w:val="32"/>
        </w:numPr>
        <w:tabs>
          <w:tab w:val="left" w:pos="567"/>
        </w:tabs>
        <w:snapToGrid w:val="0"/>
        <w:spacing w:after="0" w:line="240" w:lineRule="auto"/>
        <w:ind w:left="567" w:hanging="567"/>
        <w:contextualSpacing w:val="0"/>
        <w:jc w:val="both"/>
        <w:rPr>
          <w:rFonts w:ascii="Times New Roman" w:hAnsi="Times New Roman"/>
          <w:snapToGrid w:val="0"/>
          <w:sz w:val="24"/>
          <w:szCs w:val="24"/>
        </w:rPr>
      </w:pPr>
      <w:r w:rsidRPr="009E7E4F">
        <w:rPr>
          <w:rFonts w:ascii="Times New Roman" w:hAnsi="Times New Roman"/>
          <w:sz w:val="24"/>
          <w:szCs w:val="24"/>
        </w:rPr>
        <w:t>Iznomātājs ir tiesīgs piedzīt no Nomnieka izdevumus, kas rodas Iznomātājam, realizējot savas Līguma 5.10.2. un 5.10.3.punktā noteiktās tiesības.</w:t>
      </w:r>
    </w:p>
    <w:p w14:paraId="33BB0816" w14:textId="77777777" w:rsidR="007712BD" w:rsidRPr="009E7E4F" w:rsidRDefault="007712BD">
      <w:pPr>
        <w:pStyle w:val="Sarakstarindkopa"/>
        <w:widowControl w:val="0"/>
        <w:numPr>
          <w:ilvl w:val="1"/>
          <w:numId w:val="32"/>
        </w:numPr>
        <w:tabs>
          <w:tab w:val="left" w:pos="567"/>
        </w:tabs>
        <w:snapToGrid w:val="0"/>
        <w:spacing w:after="0" w:line="240" w:lineRule="auto"/>
        <w:ind w:left="567" w:hanging="567"/>
        <w:contextualSpacing w:val="0"/>
        <w:jc w:val="both"/>
        <w:rPr>
          <w:rFonts w:ascii="Times New Roman" w:hAnsi="Times New Roman"/>
          <w:snapToGrid w:val="0"/>
          <w:sz w:val="24"/>
          <w:szCs w:val="24"/>
        </w:rPr>
      </w:pPr>
      <w:r w:rsidRPr="009E7E4F">
        <w:rPr>
          <w:rFonts w:ascii="Times New Roman" w:hAnsi="Times New Roman"/>
          <w:sz w:val="24"/>
          <w:szCs w:val="24"/>
        </w:rPr>
        <w:t>Pēc līgumattiecību izbeigšanās (t.sk. vienpusējas izbeigšanas) Nomniekam nav tiesību lietot Telpu. Nomnieka iebildumi par Līguma izbeigšanu un citas pretenzijas Līguma sakarā neliedz Iznomātājam realizēt savas Līguma 5.10.punktā noteiktās tiesības.</w:t>
      </w:r>
    </w:p>
    <w:p w14:paraId="293206CA" w14:textId="77777777" w:rsidR="007712BD" w:rsidRPr="009E7E4F" w:rsidRDefault="007712BD">
      <w:pPr>
        <w:pStyle w:val="Sarakstarindkopa"/>
        <w:widowControl w:val="0"/>
        <w:numPr>
          <w:ilvl w:val="1"/>
          <w:numId w:val="32"/>
        </w:numPr>
        <w:tabs>
          <w:tab w:val="left" w:pos="567"/>
        </w:tabs>
        <w:snapToGrid w:val="0"/>
        <w:spacing w:after="0" w:line="240" w:lineRule="auto"/>
        <w:ind w:left="567" w:hanging="567"/>
        <w:contextualSpacing w:val="0"/>
        <w:jc w:val="both"/>
        <w:rPr>
          <w:rFonts w:ascii="Times New Roman" w:hAnsi="Times New Roman"/>
          <w:snapToGrid w:val="0"/>
          <w:sz w:val="24"/>
          <w:szCs w:val="24"/>
        </w:rPr>
      </w:pPr>
      <w:r w:rsidRPr="009E7E4F">
        <w:rPr>
          <w:rFonts w:ascii="Times New Roman" w:hAnsi="Times New Roman"/>
          <w:sz w:val="24"/>
          <w:szCs w:val="24"/>
        </w:rPr>
        <w:t>Ja Nomnieks atbrīvo Telpu, bet neparaksta Līguma 5.8.punktā minēto nodošanas - pieņemšanas aktu, Iznomātājs pārņem Telpu ar vienpusēju Telpas apsekošanas aktu.</w:t>
      </w:r>
    </w:p>
    <w:p w14:paraId="7F3B4234" w14:textId="77777777" w:rsidR="007712BD" w:rsidRPr="009E7E4F" w:rsidRDefault="007712BD" w:rsidP="007712BD">
      <w:pPr>
        <w:widowControl w:val="0"/>
        <w:snapToGrid w:val="0"/>
        <w:jc w:val="both"/>
        <w:rPr>
          <w:rFonts w:ascii="Times New Roman" w:hAnsi="Times New Roman" w:cs="Times New Roman"/>
          <w:snapToGrid w:val="0"/>
          <w:sz w:val="24"/>
          <w:szCs w:val="24"/>
        </w:rPr>
      </w:pPr>
    </w:p>
    <w:p w14:paraId="1F67C864" w14:textId="77777777" w:rsidR="007712BD" w:rsidRPr="009E7E4F" w:rsidRDefault="007712BD">
      <w:pPr>
        <w:pStyle w:val="Sarakstarindkopa"/>
        <w:widowControl w:val="0"/>
        <w:numPr>
          <w:ilvl w:val="0"/>
          <w:numId w:val="32"/>
        </w:numPr>
        <w:snapToGrid w:val="0"/>
        <w:spacing w:after="0" w:line="240" w:lineRule="auto"/>
        <w:contextualSpacing w:val="0"/>
        <w:jc w:val="center"/>
        <w:rPr>
          <w:rFonts w:ascii="Times New Roman" w:hAnsi="Times New Roman"/>
          <w:b/>
          <w:snapToGrid w:val="0"/>
          <w:sz w:val="24"/>
          <w:szCs w:val="24"/>
        </w:rPr>
      </w:pPr>
      <w:r w:rsidRPr="009E7E4F">
        <w:rPr>
          <w:rFonts w:ascii="Times New Roman" w:hAnsi="Times New Roman"/>
          <w:b/>
          <w:snapToGrid w:val="0"/>
          <w:sz w:val="24"/>
          <w:szCs w:val="24"/>
        </w:rPr>
        <w:t>STRĪDU ATRISINĀŠANA UN PUŠU ATBILDĪBA</w:t>
      </w:r>
    </w:p>
    <w:p w14:paraId="6B7F75C6" w14:textId="77777777" w:rsidR="007712BD" w:rsidRPr="009E7E4F" w:rsidRDefault="007712BD" w:rsidP="007712BD">
      <w:pPr>
        <w:pStyle w:val="Sarakstarindkopa"/>
        <w:widowControl w:val="0"/>
        <w:snapToGrid w:val="0"/>
        <w:spacing w:after="0" w:line="240" w:lineRule="auto"/>
        <w:ind w:left="644"/>
        <w:jc w:val="both"/>
        <w:rPr>
          <w:rFonts w:ascii="Times New Roman" w:hAnsi="Times New Roman"/>
          <w:b/>
          <w:snapToGrid w:val="0"/>
          <w:sz w:val="24"/>
          <w:szCs w:val="24"/>
        </w:rPr>
      </w:pPr>
    </w:p>
    <w:p w14:paraId="13D617C8" w14:textId="77777777" w:rsidR="007712BD" w:rsidRPr="009E7E4F" w:rsidRDefault="007712BD">
      <w:pPr>
        <w:pStyle w:val="Sarakstarindkopa"/>
        <w:widowControl w:val="0"/>
        <w:numPr>
          <w:ilvl w:val="1"/>
          <w:numId w:val="32"/>
        </w:numPr>
        <w:snapToGrid w:val="0"/>
        <w:spacing w:after="0" w:line="240" w:lineRule="auto"/>
        <w:ind w:left="567" w:hanging="567"/>
        <w:contextualSpacing w:val="0"/>
        <w:jc w:val="both"/>
        <w:rPr>
          <w:rFonts w:ascii="Times New Roman" w:eastAsia="Times New Roman" w:hAnsi="Times New Roman"/>
          <w:b/>
          <w:snapToGrid w:val="0"/>
          <w:sz w:val="24"/>
          <w:szCs w:val="24"/>
          <w:lang w:eastAsia="lv-LV"/>
        </w:rPr>
      </w:pPr>
      <w:r w:rsidRPr="009E7E4F">
        <w:rPr>
          <w:rFonts w:ascii="Times New Roman" w:hAnsi="Times New Roman"/>
          <w:snapToGrid w:val="0"/>
          <w:sz w:val="24"/>
          <w:szCs w:val="24"/>
        </w:rPr>
        <w:t>Strīdi, kas rodas Līguma sakarā, vispirms tiek risināti Pušu savstarpējās sarunās.</w:t>
      </w:r>
      <w:r w:rsidRPr="009E7E4F">
        <w:rPr>
          <w:rFonts w:ascii="Times New Roman" w:hAnsi="Times New Roman"/>
          <w:sz w:val="24"/>
          <w:szCs w:val="24"/>
        </w:rPr>
        <w:t xml:space="preserve"> Ja </w:t>
      </w:r>
      <w:r w:rsidRPr="009E7E4F">
        <w:rPr>
          <w:rFonts w:ascii="Times New Roman" w:hAnsi="Times New Roman"/>
          <w:bCs/>
          <w:iCs/>
          <w:sz w:val="24"/>
          <w:szCs w:val="24"/>
        </w:rPr>
        <w:t>Puses</w:t>
      </w:r>
      <w:r w:rsidRPr="009E7E4F">
        <w:rPr>
          <w:rFonts w:ascii="Times New Roman" w:hAnsi="Times New Roman"/>
          <w:sz w:val="24"/>
          <w:szCs w:val="24"/>
        </w:rPr>
        <w:t xml:space="preserve"> 2 (divu) mēnešu laikā strīdīgos jautājumos nespēj vienoties pārrunu ceļā, tie tiks izšķirti Latvijas Republikas tiesā saskaņā ar Latvijas Republikā spēkā esošajiem normatīvajiem aktiem.</w:t>
      </w:r>
    </w:p>
    <w:p w14:paraId="175B0809" w14:textId="77777777" w:rsidR="007712BD" w:rsidRPr="009E7E4F" w:rsidRDefault="007712BD">
      <w:pPr>
        <w:pStyle w:val="Sarakstarindkopa"/>
        <w:widowControl w:val="0"/>
        <w:numPr>
          <w:ilvl w:val="1"/>
          <w:numId w:val="32"/>
        </w:numPr>
        <w:snapToGrid w:val="0"/>
        <w:spacing w:after="0" w:line="240" w:lineRule="auto"/>
        <w:ind w:left="567" w:hanging="567"/>
        <w:contextualSpacing w:val="0"/>
        <w:jc w:val="both"/>
        <w:rPr>
          <w:rFonts w:ascii="Times New Roman" w:eastAsia="Times New Roman" w:hAnsi="Times New Roman"/>
          <w:b/>
          <w:snapToGrid w:val="0"/>
          <w:sz w:val="24"/>
          <w:szCs w:val="24"/>
          <w:lang w:eastAsia="lv-LV"/>
        </w:rPr>
      </w:pPr>
      <w:r w:rsidRPr="009E7E4F">
        <w:rPr>
          <w:rFonts w:ascii="Times New Roman" w:hAnsi="Times New Roman"/>
          <w:bCs/>
          <w:iCs/>
          <w:sz w:val="24"/>
          <w:szCs w:val="24"/>
        </w:rPr>
        <w:t>Puses</w:t>
      </w:r>
      <w:r w:rsidRPr="009E7E4F">
        <w:rPr>
          <w:rFonts w:ascii="Times New Roman" w:hAnsi="Times New Roman"/>
          <w:sz w:val="24"/>
          <w:szCs w:val="24"/>
        </w:rPr>
        <w:t xml:space="preserve"> saskaņā ar spēkā esošajiem Latvijas Republikas normatīvajiem aktiem savstarpēji ir materiāli atbildīgas par Līguma saistību pārkāpšanu, kā arī par otrai Pusei radītajiem zaudējumiem.</w:t>
      </w:r>
    </w:p>
    <w:p w14:paraId="1A4FF379" w14:textId="77777777" w:rsidR="007712BD" w:rsidRPr="009E7E4F" w:rsidRDefault="007712BD">
      <w:pPr>
        <w:pStyle w:val="Sarakstarindkopa"/>
        <w:widowControl w:val="0"/>
        <w:numPr>
          <w:ilvl w:val="1"/>
          <w:numId w:val="32"/>
        </w:numPr>
        <w:snapToGrid w:val="0"/>
        <w:spacing w:after="0" w:line="240" w:lineRule="auto"/>
        <w:ind w:left="567" w:hanging="567"/>
        <w:contextualSpacing w:val="0"/>
        <w:jc w:val="both"/>
        <w:rPr>
          <w:rFonts w:ascii="Times New Roman" w:hAnsi="Times New Roman"/>
          <w:snapToGrid w:val="0"/>
          <w:sz w:val="24"/>
          <w:szCs w:val="24"/>
        </w:rPr>
      </w:pPr>
      <w:r w:rsidRPr="009E7E4F">
        <w:rPr>
          <w:rFonts w:ascii="Times New Roman" w:hAnsi="Times New Roman"/>
          <w:snapToGrid w:val="0"/>
          <w:sz w:val="24"/>
          <w:szCs w:val="24"/>
        </w:rPr>
        <w:t>Ja kādu Nomnieka darbību rezultātā Iznomātājam tiek aprēķināta soda sankcijas, t.sk. saistītas ar neatbilstošu Telpas izmantošanu, atbildība par šādām sankcijām pilnībā tiek uzlikta Nomniekam.</w:t>
      </w:r>
    </w:p>
    <w:p w14:paraId="083C3743" w14:textId="77777777" w:rsidR="007712BD" w:rsidRPr="009E7E4F" w:rsidRDefault="007712BD">
      <w:pPr>
        <w:pStyle w:val="Sarakstarindkopa"/>
        <w:widowControl w:val="0"/>
        <w:numPr>
          <w:ilvl w:val="1"/>
          <w:numId w:val="32"/>
        </w:numPr>
        <w:snapToGrid w:val="0"/>
        <w:spacing w:after="0" w:line="240" w:lineRule="auto"/>
        <w:ind w:left="567" w:hanging="567"/>
        <w:contextualSpacing w:val="0"/>
        <w:jc w:val="both"/>
        <w:rPr>
          <w:rFonts w:ascii="Times New Roman" w:hAnsi="Times New Roman"/>
          <w:snapToGrid w:val="0"/>
          <w:sz w:val="24"/>
          <w:szCs w:val="24"/>
        </w:rPr>
      </w:pPr>
      <w:r w:rsidRPr="009E7E4F">
        <w:rPr>
          <w:rFonts w:ascii="Times New Roman" w:hAnsi="Times New Roman"/>
          <w:snapToGrid w:val="0"/>
          <w:sz w:val="24"/>
          <w:szCs w:val="24"/>
        </w:rPr>
        <w:t>Iznomātājs neatbild par bojājumiem un ievainojumiem, kas radušies cilvēkiem vai mantai negadījumos Nomnieka vainas dēļ, šajā gadījumā visus zaudējumus trešajām personām atlīdzina Nomnieks.</w:t>
      </w:r>
    </w:p>
    <w:p w14:paraId="0920B1B3" w14:textId="77777777" w:rsidR="007712BD" w:rsidRPr="009E7E4F" w:rsidRDefault="007712BD">
      <w:pPr>
        <w:widowControl w:val="0"/>
        <w:numPr>
          <w:ilvl w:val="1"/>
          <w:numId w:val="32"/>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left="567" w:hanging="567"/>
        <w:jc w:val="both"/>
        <w:rPr>
          <w:rFonts w:ascii="Times New Roman" w:hAnsi="Times New Roman" w:cs="Times New Roman"/>
          <w:snapToGrid w:val="0"/>
          <w:sz w:val="24"/>
          <w:szCs w:val="24"/>
        </w:rPr>
      </w:pPr>
      <w:r w:rsidRPr="009E7E4F">
        <w:rPr>
          <w:rFonts w:ascii="Times New Roman" w:hAnsi="Times New Roman" w:cs="Times New Roman"/>
          <w:snapToGrid w:val="0"/>
          <w:sz w:val="24"/>
          <w:szCs w:val="24"/>
        </w:rPr>
        <w:t>Nomnieka pretlikumīgu darbību gadījumā par šādām darbībām atbild tikai Nomnieks.</w:t>
      </w:r>
    </w:p>
    <w:p w14:paraId="464DE7E2" w14:textId="77777777" w:rsidR="007712BD" w:rsidRPr="009E7E4F" w:rsidRDefault="007712BD" w:rsidP="007712BD">
      <w:pPr>
        <w:widowControl w:val="0"/>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ind w:left="644"/>
        <w:jc w:val="both"/>
        <w:rPr>
          <w:rFonts w:ascii="Times New Roman" w:hAnsi="Times New Roman" w:cs="Times New Roman"/>
          <w:snapToGrid w:val="0"/>
          <w:sz w:val="24"/>
          <w:szCs w:val="24"/>
        </w:rPr>
      </w:pPr>
    </w:p>
    <w:p w14:paraId="35C5AA5C" w14:textId="77777777" w:rsidR="007712BD" w:rsidRPr="009E7E4F" w:rsidRDefault="007712BD">
      <w:pPr>
        <w:pStyle w:val="Sarakstarindkopa"/>
        <w:widowControl w:val="0"/>
        <w:numPr>
          <w:ilvl w:val="0"/>
          <w:numId w:val="32"/>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contextualSpacing w:val="0"/>
        <w:jc w:val="center"/>
        <w:rPr>
          <w:rFonts w:ascii="Times New Roman" w:hAnsi="Times New Roman"/>
          <w:b/>
          <w:snapToGrid w:val="0"/>
          <w:sz w:val="24"/>
          <w:szCs w:val="24"/>
        </w:rPr>
      </w:pPr>
      <w:r w:rsidRPr="009E7E4F">
        <w:rPr>
          <w:rFonts w:ascii="Times New Roman" w:hAnsi="Times New Roman"/>
          <w:b/>
          <w:snapToGrid w:val="0"/>
          <w:sz w:val="24"/>
          <w:szCs w:val="24"/>
        </w:rPr>
        <w:t>NEPĀRVARAMAS VARAS APSTĀKĻI</w:t>
      </w:r>
    </w:p>
    <w:p w14:paraId="7B255C6B" w14:textId="77777777" w:rsidR="007712BD" w:rsidRPr="009E7E4F" w:rsidRDefault="007712BD" w:rsidP="007712BD">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spacing w:after="0" w:line="240" w:lineRule="auto"/>
        <w:ind w:left="644"/>
        <w:jc w:val="both"/>
        <w:rPr>
          <w:rFonts w:ascii="Times New Roman" w:hAnsi="Times New Roman"/>
          <w:b/>
          <w:snapToGrid w:val="0"/>
          <w:sz w:val="24"/>
          <w:szCs w:val="24"/>
        </w:rPr>
      </w:pPr>
    </w:p>
    <w:p w14:paraId="63575C45" w14:textId="77777777" w:rsidR="007712BD" w:rsidRPr="009E7E4F" w:rsidRDefault="007712BD">
      <w:pPr>
        <w:numPr>
          <w:ilvl w:val="1"/>
          <w:numId w:val="32"/>
        </w:numPr>
        <w:tabs>
          <w:tab w:val="num" w:pos="2678"/>
        </w:tabs>
        <w:spacing w:after="0" w:line="240" w:lineRule="auto"/>
        <w:ind w:hanging="644"/>
        <w:jc w:val="both"/>
        <w:rPr>
          <w:rFonts w:ascii="Times New Roman" w:hAnsi="Times New Roman" w:cs="Times New Roman"/>
          <w:sz w:val="24"/>
          <w:szCs w:val="24"/>
        </w:rPr>
      </w:pPr>
      <w:r w:rsidRPr="009E7E4F">
        <w:rPr>
          <w:rFonts w:ascii="Times New Roman" w:hAnsi="Times New Roman" w:cs="Times New Roman"/>
          <w:bCs/>
          <w:sz w:val="24"/>
          <w:szCs w:val="24"/>
        </w:rPr>
        <w:t>Puses</w:t>
      </w:r>
      <w:r w:rsidRPr="009E7E4F">
        <w:rPr>
          <w:rFonts w:ascii="Times New Roman" w:hAnsi="Times New Roman" w:cs="Times New Roman"/>
          <w:sz w:val="24"/>
          <w:szCs w:val="24"/>
        </w:rPr>
        <w:t xml:space="preserve"> neizvirzīs viena otrai pretenzijas gadījumā, ja iestāsies tādi nepārvaramas varas apstākļi kā ugunsgrēks, dabas katastrofas, streiki, jebkuras kara un teroristiskas darbības, normatīvie akti, kā arī jebkuri ārkārtēja rakstura apstākļi, tiešā veidā ietekmējoši Līguma izpildi, un kuru iestāšanos nebija iespējams paredzēt, novērst.</w:t>
      </w:r>
    </w:p>
    <w:p w14:paraId="297BB662" w14:textId="77777777" w:rsidR="007712BD" w:rsidRPr="009E7E4F" w:rsidRDefault="007712BD">
      <w:pPr>
        <w:pStyle w:val="Sarakstarindkopa"/>
        <w:widowControl w:val="0"/>
        <w:numPr>
          <w:ilvl w:val="1"/>
          <w:numId w:val="32"/>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contextualSpacing w:val="0"/>
        <w:jc w:val="both"/>
        <w:rPr>
          <w:rFonts w:ascii="Times New Roman" w:hAnsi="Times New Roman"/>
          <w:b/>
          <w:snapToGrid w:val="0"/>
          <w:sz w:val="24"/>
          <w:szCs w:val="24"/>
        </w:rPr>
      </w:pPr>
      <w:r w:rsidRPr="009E7E4F">
        <w:rPr>
          <w:rFonts w:ascii="Times New Roman" w:hAnsi="Times New Roman"/>
          <w:sz w:val="24"/>
          <w:szCs w:val="24"/>
        </w:rPr>
        <w:t xml:space="preserve">Nepārvaramas varas apstākļu iestāšanās ir jāapstiprina ar attiecīgu kompetentu iestāžu izziņu, </w:t>
      </w:r>
      <w:r w:rsidRPr="009E7E4F">
        <w:rPr>
          <w:rFonts w:ascii="Times New Roman" w:hAnsi="Times New Roman"/>
          <w:bCs/>
          <w:sz w:val="24"/>
          <w:szCs w:val="24"/>
        </w:rPr>
        <w:t>Pusēm</w:t>
      </w:r>
      <w:r w:rsidRPr="009E7E4F">
        <w:rPr>
          <w:rFonts w:ascii="Times New Roman" w:hAnsi="Times New Roman"/>
          <w:sz w:val="24"/>
          <w:szCs w:val="24"/>
        </w:rPr>
        <w:t xml:space="preserve"> nekavējoties ir jāinformē vienai otru par šādu apstākļu iestāšanos un jāveic visi nepieciešamie pasākumi, lai nepieļautu zaudējumu rašanos, </w:t>
      </w:r>
      <w:r w:rsidRPr="009E7E4F">
        <w:rPr>
          <w:rFonts w:ascii="Times New Roman" w:hAnsi="Times New Roman"/>
          <w:bCs/>
          <w:sz w:val="24"/>
          <w:szCs w:val="24"/>
        </w:rPr>
        <w:t>Pusēm</w:t>
      </w:r>
      <w:r w:rsidRPr="009E7E4F">
        <w:rPr>
          <w:rFonts w:ascii="Times New Roman" w:hAnsi="Times New Roman"/>
          <w:sz w:val="24"/>
          <w:szCs w:val="24"/>
        </w:rPr>
        <w:t xml:space="preserve"> izpildot šo Līgumu.</w:t>
      </w:r>
    </w:p>
    <w:p w14:paraId="0A1095FC" w14:textId="77777777" w:rsidR="007712BD" w:rsidRPr="009E7E4F" w:rsidRDefault="007712BD" w:rsidP="007712BD">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spacing w:after="0" w:line="240" w:lineRule="auto"/>
        <w:ind w:left="644"/>
        <w:jc w:val="both"/>
        <w:rPr>
          <w:rFonts w:ascii="Times New Roman" w:hAnsi="Times New Roman"/>
          <w:b/>
          <w:snapToGrid w:val="0"/>
          <w:sz w:val="24"/>
          <w:szCs w:val="24"/>
        </w:rPr>
      </w:pPr>
    </w:p>
    <w:p w14:paraId="3956A9DB" w14:textId="77777777" w:rsidR="007712BD" w:rsidRPr="009E7E4F" w:rsidRDefault="007712BD">
      <w:pPr>
        <w:pStyle w:val="Sarakstarindkopa"/>
        <w:widowControl w:val="0"/>
        <w:numPr>
          <w:ilvl w:val="0"/>
          <w:numId w:val="32"/>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contextualSpacing w:val="0"/>
        <w:jc w:val="center"/>
        <w:rPr>
          <w:rFonts w:ascii="Times New Roman" w:hAnsi="Times New Roman"/>
          <w:b/>
          <w:snapToGrid w:val="0"/>
          <w:sz w:val="24"/>
          <w:szCs w:val="24"/>
        </w:rPr>
      </w:pPr>
      <w:r w:rsidRPr="009E7E4F">
        <w:rPr>
          <w:rFonts w:ascii="Times New Roman" w:hAnsi="Times New Roman"/>
          <w:b/>
          <w:sz w:val="24"/>
          <w:szCs w:val="24"/>
        </w:rPr>
        <w:t>NOBEIGUMA NOTEIKUMI</w:t>
      </w:r>
    </w:p>
    <w:p w14:paraId="4CBF1112" w14:textId="77777777" w:rsidR="007712BD" w:rsidRPr="009E7E4F" w:rsidRDefault="007712BD" w:rsidP="007712BD">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spacing w:after="0" w:line="240" w:lineRule="auto"/>
        <w:ind w:left="644"/>
        <w:jc w:val="both"/>
        <w:rPr>
          <w:rFonts w:ascii="Times New Roman" w:hAnsi="Times New Roman"/>
          <w:b/>
          <w:snapToGrid w:val="0"/>
          <w:sz w:val="24"/>
          <w:szCs w:val="24"/>
        </w:rPr>
      </w:pPr>
    </w:p>
    <w:p w14:paraId="58FEC990" w14:textId="77777777" w:rsidR="007712BD" w:rsidRPr="009E7E4F" w:rsidRDefault="007712BD">
      <w:pPr>
        <w:pStyle w:val="Sarakstarindkopa"/>
        <w:widowControl w:val="0"/>
        <w:numPr>
          <w:ilvl w:val="1"/>
          <w:numId w:val="32"/>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contextualSpacing w:val="0"/>
        <w:jc w:val="both"/>
        <w:rPr>
          <w:rFonts w:ascii="Times New Roman" w:hAnsi="Times New Roman"/>
          <w:snapToGrid w:val="0"/>
          <w:sz w:val="24"/>
          <w:szCs w:val="24"/>
        </w:rPr>
      </w:pPr>
      <w:r w:rsidRPr="009E7E4F">
        <w:rPr>
          <w:rFonts w:ascii="Times New Roman" w:hAnsi="Times New Roman"/>
          <w:sz w:val="24"/>
          <w:szCs w:val="24"/>
        </w:rPr>
        <w:lastRenderedPageBreak/>
        <w:t>Puses garantē, ka personai, kas slēdz Līgumu, ir visas likumiskās tiesības, juridiskais pamats un attiecīgs pilnvarojums, lai slēgtu Līgumu un uzņemtos tajā noteiktās saistības.</w:t>
      </w:r>
    </w:p>
    <w:p w14:paraId="418773FA" w14:textId="77777777" w:rsidR="007712BD" w:rsidRPr="009E7E4F" w:rsidRDefault="007712BD">
      <w:pPr>
        <w:pStyle w:val="Sarakstarindkopa"/>
        <w:widowControl w:val="0"/>
        <w:numPr>
          <w:ilvl w:val="1"/>
          <w:numId w:val="32"/>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contextualSpacing w:val="0"/>
        <w:jc w:val="both"/>
        <w:rPr>
          <w:rFonts w:ascii="Times New Roman" w:hAnsi="Times New Roman"/>
          <w:snapToGrid w:val="0"/>
          <w:sz w:val="24"/>
          <w:szCs w:val="24"/>
        </w:rPr>
      </w:pPr>
      <w:r w:rsidRPr="009E7E4F">
        <w:rPr>
          <w:rFonts w:ascii="Times New Roman" w:hAnsi="Times New Roman"/>
          <w:sz w:val="24"/>
          <w:szCs w:val="24"/>
        </w:rPr>
        <w:t>Puses saistībā ar Līguma izpildi iegūto personu datus apstrādā atbilstoši normatīvo aktu regulējumam.</w:t>
      </w:r>
    </w:p>
    <w:p w14:paraId="04790F6C" w14:textId="77777777" w:rsidR="007712BD" w:rsidRPr="009E7E4F" w:rsidRDefault="007712BD">
      <w:pPr>
        <w:pStyle w:val="Sarakstarindkopa"/>
        <w:widowControl w:val="0"/>
        <w:numPr>
          <w:ilvl w:val="1"/>
          <w:numId w:val="32"/>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contextualSpacing w:val="0"/>
        <w:jc w:val="both"/>
        <w:rPr>
          <w:rFonts w:ascii="Times New Roman" w:hAnsi="Times New Roman"/>
          <w:snapToGrid w:val="0"/>
          <w:sz w:val="24"/>
          <w:szCs w:val="24"/>
        </w:rPr>
      </w:pPr>
      <w:r w:rsidRPr="009E7E4F">
        <w:rPr>
          <w:rFonts w:ascii="Times New Roman" w:hAnsi="Times New Roman"/>
          <w:sz w:val="24"/>
          <w:szCs w:val="24"/>
        </w:rPr>
        <w:t>Ja kāds no Līguma noteikumiem zaudē juridisku spēku, tas neietekmē Līguma darbību kopumā un Līgums jāpiemēro atbilstoši spēkā esošiem normatīvajiem aktiem.</w:t>
      </w:r>
    </w:p>
    <w:p w14:paraId="33514E4B" w14:textId="77777777" w:rsidR="007712BD" w:rsidRPr="009E7E4F" w:rsidRDefault="007712BD">
      <w:pPr>
        <w:pStyle w:val="Sarakstarindkopa"/>
        <w:widowControl w:val="0"/>
        <w:numPr>
          <w:ilvl w:val="1"/>
          <w:numId w:val="32"/>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contextualSpacing w:val="0"/>
        <w:jc w:val="both"/>
        <w:rPr>
          <w:rFonts w:ascii="Times New Roman" w:hAnsi="Times New Roman"/>
          <w:snapToGrid w:val="0"/>
          <w:sz w:val="24"/>
          <w:szCs w:val="24"/>
        </w:rPr>
      </w:pPr>
      <w:r w:rsidRPr="009E7E4F">
        <w:rPr>
          <w:rFonts w:ascii="Times New Roman" w:hAnsi="Times New Roman"/>
          <w:sz w:val="24"/>
          <w:szCs w:val="24"/>
        </w:rPr>
        <w:t>Visi paziņojumi Līguma sakarā nosūtāmi uz zemāk minētām adresēm, un visi paziņojumi, izņemot rēķinus, tiek uzskatīti par saņemtiem, kad nogādāti personīgi, pa pastu, pa e-pastu vai pa faksu ar saņemšanas apstiprinājumu un stājas spēkā saskaņā ar normatīvos aktos noteikto. Mainot savu nosaukumu, adresi vai citus rekvizītus katra Puse apņemas 5 (piecu) dienu laikā paziņot otrai Pusei par izmaiņām.</w:t>
      </w:r>
    </w:p>
    <w:p w14:paraId="51356597" w14:textId="77777777" w:rsidR="007712BD" w:rsidRPr="009E7E4F" w:rsidRDefault="007712BD">
      <w:pPr>
        <w:pStyle w:val="Sarakstarindkopa"/>
        <w:widowControl w:val="0"/>
        <w:numPr>
          <w:ilvl w:val="1"/>
          <w:numId w:val="32"/>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contextualSpacing w:val="0"/>
        <w:jc w:val="both"/>
        <w:rPr>
          <w:rFonts w:ascii="Times New Roman" w:hAnsi="Times New Roman"/>
          <w:snapToGrid w:val="0"/>
          <w:sz w:val="24"/>
          <w:szCs w:val="24"/>
        </w:rPr>
      </w:pPr>
      <w:r w:rsidRPr="009E7E4F">
        <w:rPr>
          <w:rFonts w:ascii="Times New Roman" w:hAnsi="Times New Roman"/>
          <w:sz w:val="24"/>
          <w:szCs w:val="24"/>
        </w:rPr>
        <w:t>Savstarpējās Pušu attiecības, kas netika paredzētas Līgumā, ir regulējamas saskaņā ar Latvijas Republikā spēkā esošiem normatīviem aktiem.</w:t>
      </w:r>
    </w:p>
    <w:p w14:paraId="0887439A" w14:textId="77777777" w:rsidR="007712BD" w:rsidRPr="00D53716" w:rsidRDefault="007712BD">
      <w:pPr>
        <w:pStyle w:val="Sarakstarindkopa"/>
        <w:widowControl w:val="0"/>
        <w:numPr>
          <w:ilvl w:val="1"/>
          <w:numId w:val="32"/>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contextualSpacing w:val="0"/>
        <w:jc w:val="both"/>
        <w:rPr>
          <w:rFonts w:ascii="Times New Roman" w:hAnsi="Times New Roman"/>
          <w:snapToGrid w:val="0"/>
          <w:sz w:val="24"/>
          <w:szCs w:val="24"/>
        </w:rPr>
      </w:pPr>
      <w:r w:rsidRPr="009E7E4F">
        <w:rPr>
          <w:rFonts w:ascii="Times New Roman" w:hAnsi="Times New Roman"/>
          <w:snapToGrid w:val="0"/>
          <w:sz w:val="24"/>
          <w:szCs w:val="24"/>
        </w:rPr>
        <w:t>Līgums pilnībā apliecina Pušu vienošanos, Iznomātājs un Nomnieks ar saviem parakstiem apliecina, ka viņiem ir saprotams Līguma saturs, nozīme un sekas, tie atzīst to par pareizu, savstarpēji izdevīgu un paraksta to labprātīgi, bez viltus, maldības un spaidiem.</w:t>
      </w:r>
    </w:p>
    <w:p w14:paraId="48391415" w14:textId="77777777" w:rsidR="007712BD" w:rsidRPr="009E7E4F" w:rsidRDefault="007712BD">
      <w:pPr>
        <w:pStyle w:val="Sarakstarindkopa"/>
        <w:widowControl w:val="0"/>
        <w:numPr>
          <w:ilvl w:val="1"/>
          <w:numId w:val="32"/>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contextualSpacing w:val="0"/>
        <w:jc w:val="both"/>
        <w:rPr>
          <w:rFonts w:ascii="Times New Roman" w:hAnsi="Times New Roman"/>
          <w:snapToGrid w:val="0"/>
          <w:sz w:val="24"/>
          <w:szCs w:val="24"/>
        </w:rPr>
      </w:pPr>
      <w:r w:rsidRPr="009E7E4F">
        <w:rPr>
          <w:rFonts w:ascii="Times New Roman" w:hAnsi="Times New Roman"/>
          <w:snapToGrid w:val="0"/>
          <w:sz w:val="24"/>
          <w:szCs w:val="24"/>
        </w:rPr>
        <w:t>Parakstītais Līgums pilnībā apliecina Pušu vienošanos. Nekādi mutiski papildinājumi netiks uzskatīti par Līguma noteikumiem. Jebkuras izmaiņas Līguma noteikumos stājas juridiskā spēkā tikai tad, kad tās tiek noformētas rakstiski un tās paraksta abas Puses.</w:t>
      </w:r>
    </w:p>
    <w:p w14:paraId="50C438C1" w14:textId="77777777" w:rsidR="007712BD" w:rsidRPr="009E7E4F" w:rsidRDefault="007712BD">
      <w:pPr>
        <w:pStyle w:val="Sarakstarindkopa"/>
        <w:widowControl w:val="0"/>
        <w:numPr>
          <w:ilvl w:val="1"/>
          <w:numId w:val="32"/>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contextualSpacing w:val="0"/>
        <w:jc w:val="both"/>
        <w:rPr>
          <w:rFonts w:ascii="Times New Roman" w:hAnsi="Times New Roman"/>
          <w:snapToGrid w:val="0"/>
          <w:sz w:val="24"/>
          <w:szCs w:val="24"/>
        </w:rPr>
      </w:pPr>
      <w:r w:rsidRPr="009E7E4F">
        <w:rPr>
          <w:rFonts w:ascii="Times New Roman" w:hAnsi="Times New Roman"/>
          <w:snapToGrid w:val="0"/>
          <w:sz w:val="24"/>
          <w:szCs w:val="24"/>
        </w:rPr>
        <w:t>Šis Līgums ir sastādīts uz 7 (septiņām) lapām, kopā ar pielikumiem uz</w:t>
      </w:r>
      <w:r>
        <w:rPr>
          <w:rFonts w:ascii="Times New Roman" w:hAnsi="Times New Roman"/>
          <w:snapToGrid w:val="0"/>
          <w:sz w:val="24"/>
          <w:szCs w:val="24"/>
        </w:rPr>
        <w:t xml:space="preserve"> 9</w:t>
      </w:r>
      <w:r w:rsidRPr="009E7E4F">
        <w:rPr>
          <w:rFonts w:ascii="Times New Roman" w:hAnsi="Times New Roman"/>
          <w:snapToGrid w:val="0"/>
          <w:sz w:val="24"/>
          <w:szCs w:val="24"/>
        </w:rPr>
        <w:t xml:space="preserve"> (</w:t>
      </w:r>
      <w:r>
        <w:rPr>
          <w:rFonts w:ascii="Times New Roman" w:hAnsi="Times New Roman"/>
          <w:snapToGrid w:val="0"/>
          <w:sz w:val="24"/>
          <w:szCs w:val="24"/>
        </w:rPr>
        <w:t>deviņām</w:t>
      </w:r>
      <w:r w:rsidRPr="009E7E4F">
        <w:rPr>
          <w:rFonts w:ascii="Times New Roman" w:hAnsi="Times New Roman"/>
          <w:snapToGrid w:val="0"/>
          <w:sz w:val="24"/>
          <w:szCs w:val="24"/>
        </w:rPr>
        <w:t>) lapām.</w:t>
      </w:r>
    </w:p>
    <w:p w14:paraId="12C216C3" w14:textId="77777777" w:rsidR="007712BD" w:rsidRPr="00CB0648" w:rsidRDefault="007712BD" w:rsidP="007712BD">
      <w:pPr>
        <w:widowControl w:val="0"/>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jc w:val="both"/>
        <w:rPr>
          <w:rFonts w:ascii="Times New Roman" w:hAnsi="Times New Roman" w:cs="Times New Roman"/>
          <w:snapToGrid w:val="0"/>
          <w:sz w:val="24"/>
          <w:szCs w:val="24"/>
        </w:rPr>
      </w:pPr>
    </w:p>
    <w:p w14:paraId="3AEFF7BA" w14:textId="77777777" w:rsidR="007712BD" w:rsidRPr="00CB0648" w:rsidRDefault="007712BD">
      <w:pPr>
        <w:pStyle w:val="Sarakstarindkopa"/>
        <w:widowControl w:val="0"/>
        <w:numPr>
          <w:ilvl w:val="0"/>
          <w:numId w:val="32"/>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contextualSpacing w:val="0"/>
        <w:jc w:val="center"/>
        <w:rPr>
          <w:rFonts w:ascii="Times New Roman" w:hAnsi="Times New Roman"/>
          <w:b/>
          <w:snapToGrid w:val="0"/>
          <w:sz w:val="24"/>
          <w:szCs w:val="24"/>
        </w:rPr>
      </w:pPr>
      <w:r w:rsidRPr="00CB0648">
        <w:rPr>
          <w:rFonts w:ascii="Times New Roman" w:hAnsi="Times New Roman"/>
          <w:b/>
          <w:snapToGrid w:val="0"/>
          <w:sz w:val="24"/>
          <w:szCs w:val="24"/>
        </w:rPr>
        <w:t>PUŠU REKVIZĪTI UN PARAKSTI</w:t>
      </w:r>
    </w:p>
    <w:p w14:paraId="22FF7FF3" w14:textId="77777777" w:rsidR="007712BD" w:rsidRPr="00CB0648" w:rsidRDefault="007712BD" w:rsidP="007712BD">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spacing w:after="0" w:line="240" w:lineRule="auto"/>
        <w:ind w:left="644"/>
        <w:rPr>
          <w:rFonts w:ascii="Times New Roman" w:hAnsi="Times New Roman"/>
          <w:b/>
          <w:snapToGrid w:val="0"/>
          <w:sz w:val="24"/>
          <w:szCs w:val="24"/>
        </w:rPr>
      </w:pPr>
    </w:p>
    <w:tbl>
      <w:tblPr>
        <w:tblStyle w:val="Reatabula"/>
        <w:tblW w:w="0" w:type="auto"/>
        <w:tblInd w:w="-5" w:type="dxa"/>
        <w:tblLook w:val="04A0" w:firstRow="1" w:lastRow="0" w:firstColumn="1" w:lastColumn="0" w:noHBand="0" w:noVBand="1"/>
      </w:tblPr>
      <w:tblGrid>
        <w:gridCol w:w="4249"/>
        <w:gridCol w:w="683"/>
        <w:gridCol w:w="4427"/>
      </w:tblGrid>
      <w:tr w:rsidR="007712BD" w:rsidRPr="00CB0648" w14:paraId="111A2640" w14:textId="77777777" w:rsidTr="0093675C">
        <w:tc>
          <w:tcPr>
            <w:tcW w:w="4253" w:type="dxa"/>
            <w:tcBorders>
              <w:top w:val="nil"/>
              <w:left w:val="nil"/>
              <w:bottom w:val="nil"/>
              <w:right w:val="nil"/>
            </w:tcBorders>
          </w:tcPr>
          <w:p w14:paraId="3EDC5DE7" w14:textId="77777777" w:rsidR="007712BD" w:rsidRPr="00CB0648" w:rsidRDefault="007712BD" w:rsidP="0093675C">
            <w:pPr>
              <w:pStyle w:val="Sarakstarindkopa"/>
              <w:widowControl w:val="0"/>
              <w:snapToGrid w:val="0"/>
              <w:ind w:left="0"/>
              <w:jc w:val="both"/>
              <w:rPr>
                <w:rFonts w:ascii="Times New Roman" w:hAnsi="Times New Roman"/>
                <w:snapToGrid w:val="0"/>
                <w:sz w:val="24"/>
                <w:szCs w:val="24"/>
              </w:rPr>
            </w:pPr>
            <w:r w:rsidRPr="00CB0648">
              <w:rPr>
                <w:rFonts w:ascii="Times New Roman" w:hAnsi="Times New Roman"/>
                <w:b/>
                <w:snapToGrid w:val="0"/>
                <w:sz w:val="24"/>
                <w:szCs w:val="24"/>
              </w:rPr>
              <w:t>IZNOMĀTĀJS</w:t>
            </w:r>
          </w:p>
        </w:tc>
        <w:tc>
          <w:tcPr>
            <w:tcW w:w="709" w:type="dxa"/>
            <w:tcBorders>
              <w:top w:val="nil"/>
              <w:left w:val="nil"/>
              <w:bottom w:val="nil"/>
              <w:right w:val="nil"/>
            </w:tcBorders>
          </w:tcPr>
          <w:p w14:paraId="270B2B7B" w14:textId="77777777" w:rsidR="007712BD" w:rsidRPr="00CB0648" w:rsidRDefault="007712BD" w:rsidP="0093675C">
            <w:pPr>
              <w:pStyle w:val="Sarakstarindkopa"/>
              <w:widowControl w:val="0"/>
              <w:snapToGrid w:val="0"/>
              <w:ind w:left="0"/>
              <w:jc w:val="both"/>
              <w:rPr>
                <w:rFonts w:ascii="Times New Roman" w:hAnsi="Times New Roman"/>
                <w:snapToGrid w:val="0"/>
                <w:sz w:val="24"/>
                <w:szCs w:val="24"/>
              </w:rPr>
            </w:pPr>
          </w:p>
        </w:tc>
        <w:tc>
          <w:tcPr>
            <w:tcW w:w="4290" w:type="dxa"/>
            <w:tcBorders>
              <w:top w:val="nil"/>
              <w:left w:val="nil"/>
              <w:bottom w:val="nil"/>
              <w:right w:val="nil"/>
            </w:tcBorders>
          </w:tcPr>
          <w:p w14:paraId="728FC8E0" w14:textId="77777777" w:rsidR="007712BD" w:rsidRPr="00CB0648" w:rsidRDefault="007712BD" w:rsidP="0093675C">
            <w:pPr>
              <w:pStyle w:val="Sarakstarindkopa"/>
              <w:widowControl w:val="0"/>
              <w:snapToGrid w:val="0"/>
              <w:ind w:left="0"/>
              <w:jc w:val="both"/>
              <w:rPr>
                <w:rFonts w:ascii="Times New Roman" w:hAnsi="Times New Roman"/>
                <w:snapToGrid w:val="0"/>
                <w:sz w:val="24"/>
                <w:szCs w:val="24"/>
              </w:rPr>
            </w:pPr>
            <w:r w:rsidRPr="00CB0648">
              <w:rPr>
                <w:rFonts w:ascii="Times New Roman" w:hAnsi="Times New Roman"/>
                <w:b/>
                <w:snapToGrid w:val="0"/>
                <w:sz w:val="24"/>
                <w:szCs w:val="24"/>
              </w:rPr>
              <w:t>NOMNIEKS</w:t>
            </w:r>
          </w:p>
        </w:tc>
      </w:tr>
      <w:tr w:rsidR="007712BD" w:rsidRPr="00CB0648" w14:paraId="559B1F87" w14:textId="77777777" w:rsidTr="0093675C">
        <w:tc>
          <w:tcPr>
            <w:tcW w:w="4253" w:type="dxa"/>
            <w:tcBorders>
              <w:top w:val="nil"/>
              <w:left w:val="nil"/>
              <w:bottom w:val="nil"/>
              <w:right w:val="nil"/>
            </w:tcBorders>
          </w:tcPr>
          <w:p w14:paraId="333A15E1" w14:textId="77777777" w:rsidR="007712BD" w:rsidRPr="00CB0648" w:rsidRDefault="007712BD" w:rsidP="0093675C">
            <w:pPr>
              <w:pStyle w:val="Sarakstarindkopa"/>
              <w:widowControl w:val="0"/>
              <w:snapToGrid w:val="0"/>
              <w:ind w:left="0"/>
              <w:jc w:val="both"/>
              <w:rPr>
                <w:rFonts w:ascii="Times New Roman" w:hAnsi="Times New Roman"/>
                <w:snapToGrid w:val="0"/>
                <w:sz w:val="24"/>
                <w:szCs w:val="24"/>
              </w:rPr>
            </w:pPr>
            <w:r w:rsidRPr="00CB0648">
              <w:rPr>
                <w:rFonts w:ascii="Times New Roman" w:hAnsi="Times New Roman"/>
                <w:b/>
                <w:bCs/>
                <w:kern w:val="32"/>
                <w:sz w:val="24"/>
                <w:szCs w:val="24"/>
              </w:rPr>
              <w:t>Gulbenes novada pašvaldība</w:t>
            </w:r>
          </w:p>
        </w:tc>
        <w:tc>
          <w:tcPr>
            <w:tcW w:w="709" w:type="dxa"/>
            <w:tcBorders>
              <w:top w:val="nil"/>
              <w:left w:val="nil"/>
              <w:bottom w:val="nil"/>
              <w:right w:val="nil"/>
            </w:tcBorders>
          </w:tcPr>
          <w:p w14:paraId="56662E28" w14:textId="77777777" w:rsidR="007712BD" w:rsidRPr="00CB0648" w:rsidRDefault="007712BD" w:rsidP="0093675C">
            <w:pPr>
              <w:pStyle w:val="Sarakstarindkopa"/>
              <w:widowControl w:val="0"/>
              <w:snapToGrid w:val="0"/>
              <w:ind w:left="0"/>
              <w:jc w:val="both"/>
              <w:rPr>
                <w:rFonts w:ascii="Times New Roman" w:hAnsi="Times New Roman"/>
                <w:snapToGrid w:val="0"/>
                <w:sz w:val="24"/>
                <w:szCs w:val="24"/>
              </w:rPr>
            </w:pPr>
          </w:p>
        </w:tc>
        <w:tc>
          <w:tcPr>
            <w:tcW w:w="4290" w:type="dxa"/>
            <w:tcBorders>
              <w:top w:val="nil"/>
              <w:left w:val="nil"/>
              <w:bottom w:val="nil"/>
              <w:right w:val="nil"/>
            </w:tcBorders>
          </w:tcPr>
          <w:p w14:paraId="29059112" w14:textId="77777777" w:rsidR="007712BD" w:rsidRPr="00CB0648" w:rsidRDefault="007712BD" w:rsidP="0093675C">
            <w:pPr>
              <w:pStyle w:val="Sarakstarindkopa"/>
              <w:widowControl w:val="0"/>
              <w:snapToGrid w:val="0"/>
              <w:ind w:left="0"/>
              <w:jc w:val="both"/>
              <w:rPr>
                <w:rFonts w:ascii="Times New Roman" w:hAnsi="Times New Roman"/>
                <w:snapToGrid w:val="0"/>
                <w:sz w:val="24"/>
                <w:szCs w:val="24"/>
              </w:rPr>
            </w:pPr>
          </w:p>
        </w:tc>
      </w:tr>
      <w:tr w:rsidR="007712BD" w:rsidRPr="00CB0648" w14:paraId="7E01EF95" w14:textId="77777777" w:rsidTr="0093675C">
        <w:tc>
          <w:tcPr>
            <w:tcW w:w="4253" w:type="dxa"/>
            <w:tcBorders>
              <w:top w:val="nil"/>
              <w:left w:val="nil"/>
              <w:bottom w:val="nil"/>
              <w:right w:val="nil"/>
            </w:tcBorders>
          </w:tcPr>
          <w:p w14:paraId="3B155C87" w14:textId="77777777" w:rsidR="007712BD" w:rsidRPr="00EC2A39" w:rsidRDefault="007712BD" w:rsidP="0093675C">
            <w:pPr>
              <w:jc w:val="both"/>
              <w:rPr>
                <w:rFonts w:ascii="Times New Roman" w:hAnsi="Times New Roman" w:cs="Times New Roman"/>
                <w:sz w:val="24"/>
                <w:szCs w:val="24"/>
              </w:rPr>
            </w:pPr>
            <w:r w:rsidRPr="00EC2A39">
              <w:rPr>
                <w:rFonts w:ascii="Times New Roman" w:hAnsi="Times New Roman" w:cs="Times New Roman"/>
              </w:rPr>
              <w:t>Gulbenes novada pašvaldība</w:t>
            </w:r>
          </w:p>
        </w:tc>
        <w:tc>
          <w:tcPr>
            <w:tcW w:w="709" w:type="dxa"/>
            <w:tcBorders>
              <w:top w:val="nil"/>
              <w:left w:val="nil"/>
              <w:bottom w:val="nil"/>
              <w:right w:val="nil"/>
            </w:tcBorders>
          </w:tcPr>
          <w:p w14:paraId="3D8B82C1" w14:textId="77777777" w:rsidR="007712BD" w:rsidRPr="00CB0648" w:rsidRDefault="007712BD" w:rsidP="0093675C">
            <w:pPr>
              <w:pStyle w:val="Sarakstarindkopa"/>
              <w:widowControl w:val="0"/>
              <w:snapToGrid w:val="0"/>
              <w:ind w:left="0"/>
              <w:jc w:val="both"/>
              <w:rPr>
                <w:rFonts w:ascii="Times New Roman" w:hAnsi="Times New Roman"/>
                <w:snapToGrid w:val="0"/>
                <w:sz w:val="24"/>
                <w:szCs w:val="24"/>
              </w:rPr>
            </w:pPr>
          </w:p>
        </w:tc>
        <w:tc>
          <w:tcPr>
            <w:tcW w:w="4290" w:type="dxa"/>
            <w:tcBorders>
              <w:top w:val="nil"/>
              <w:left w:val="nil"/>
              <w:bottom w:val="nil"/>
              <w:right w:val="nil"/>
            </w:tcBorders>
          </w:tcPr>
          <w:p w14:paraId="2C240C8B" w14:textId="77777777" w:rsidR="007712BD" w:rsidRPr="00CB0648" w:rsidRDefault="007712BD" w:rsidP="0093675C">
            <w:pPr>
              <w:pStyle w:val="Sarakstarindkopa"/>
              <w:widowControl w:val="0"/>
              <w:snapToGrid w:val="0"/>
              <w:ind w:left="0"/>
              <w:jc w:val="both"/>
              <w:rPr>
                <w:rFonts w:ascii="Times New Roman" w:hAnsi="Times New Roman"/>
                <w:snapToGrid w:val="0"/>
                <w:sz w:val="24"/>
                <w:szCs w:val="24"/>
              </w:rPr>
            </w:pPr>
          </w:p>
        </w:tc>
      </w:tr>
      <w:tr w:rsidR="007712BD" w:rsidRPr="00CB0648" w14:paraId="07E16C12" w14:textId="77777777" w:rsidTr="0093675C">
        <w:tc>
          <w:tcPr>
            <w:tcW w:w="4253" w:type="dxa"/>
            <w:tcBorders>
              <w:top w:val="nil"/>
              <w:left w:val="nil"/>
              <w:bottom w:val="nil"/>
              <w:right w:val="nil"/>
            </w:tcBorders>
          </w:tcPr>
          <w:p w14:paraId="2B512516" w14:textId="77777777" w:rsidR="007712BD" w:rsidRPr="00EC2A39" w:rsidRDefault="007712BD" w:rsidP="0093675C">
            <w:pPr>
              <w:jc w:val="both"/>
              <w:rPr>
                <w:rFonts w:ascii="Times New Roman" w:hAnsi="Times New Roman" w:cs="Times New Roman"/>
                <w:sz w:val="24"/>
                <w:szCs w:val="24"/>
              </w:rPr>
            </w:pPr>
            <w:r w:rsidRPr="00EC2A39">
              <w:rPr>
                <w:rFonts w:ascii="Times New Roman" w:hAnsi="Times New Roman" w:cs="Times New Roman"/>
              </w:rPr>
              <w:t>Reģ. Nr.9</w:t>
            </w:r>
            <w:r>
              <w:rPr>
                <w:rFonts w:ascii="Times New Roman" w:hAnsi="Times New Roman" w:cs="Times New Roman"/>
              </w:rPr>
              <w:t>0009116327</w:t>
            </w:r>
          </w:p>
        </w:tc>
        <w:tc>
          <w:tcPr>
            <w:tcW w:w="709" w:type="dxa"/>
            <w:tcBorders>
              <w:top w:val="nil"/>
              <w:left w:val="nil"/>
              <w:bottom w:val="nil"/>
              <w:right w:val="nil"/>
            </w:tcBorders>
          </w:tcPr>
          <w:p w14:paraId="63087D81" w14:textId="77777777" w:rsidR="007712BD" w:rsidRPr="00CB0648" w:rsidRDefault="007712BD" w:rsidP="0093675C">
            <w:pPr>
              <w:pStyle w:val="Sarakstarindkopa"/>
              <w:widowControl w:val="0"/>
              <w:snapToGrid w:val="0"/>
              <w:ind w:left="0"/>
              <w:jc w:val="both"/>
              <w:rPr>
                <w:rFonts w:ascii="Times New Roman" w:hAnsi="Times New Roman"/>
                <w:snapToGrid w:val="0"/>
                <w:sz w:val="24"/>
                <w:szCs w:val="24"/>
              </w:rPr>
            </w:pPr>
          </w:p>
        </w:tc>
        <w:tc>
          <w:tcPr>
            <w:tcW w:w="4290" w:type="dxa"/>
            <w:tcBorders>
              <w:top w:val="nil"/>
              <w:left w:val="nil"/>
              <w:bottom w:val="nil"/>
              <w:right w:val="nil"/>
            </w:tcBorders>
          </w:tcPr>
          <w:p w14:paraId="57C3A6C3" w14:textId="77777777" w:rsidR="007712BD" w:rsidRPr="00CB0648" w:rsidRDefault="007712BD" w:rsidP="0093675C">
            <w:pPr>
              <w:pStyle w:val="Sarakstarindkopa"/>
              <w:widowControl w:val="0"/>
              <w:snapToGrid w:val="0"/>
              <w:ind w:left="0"/>
              <w:jc w:val="both"/>
              <w:rPr>
                <w:rFonts w:ascii="Times New Roman" w:hAnsi="Times New Roman"/>
                <w:snapToGrid w:val="0"/>
                <w:sz w:val="24"/>
                <w:szCs w:val="24"/>
              </w:rPr>
            </w:pPr>
          </w:p>
        </w:tc>
      </w:tr>
      <w:tr w:rsidR="007712BD" w:rsidRPr="00CB0648" w14:paraId="697CFEC9" w14:textId="77777777" w:rsidTr="0093675C">
        <w:tc>
          <w:tcPr>
            <w:tcW w:w="4253" w:type="dxa"/>
            <w:tcBorders>
              <w:top w:val="nil"/>
              <w:left w:val="nil"/>
              <w:bottom w:val="nil"/>
              <w:right w:val="nil"/>
            </w:tcBorders>
          </w:tcPr>
          <w:p w14:paraId="6DFBB139" w14:textId="77777777" w:rsidR="007712BD" w:rsidRPr="00EC2A39" w:rsidRDefault="007712BD" w:rsidP="0093675C">
            <w:pPr>
              <w:jc w:val="both"/>
              <w:rPr>
                <w:rFonts w:ascii="Times New Roman" w:hAnsi="Times New Roman" w:cs="Times New Roman"/>
                <w:sz w:val="24"/>
                <w:szCs w:val="24"/>
              </w:rPr>
            </w:pPr>
            <w:r w:rsidRPr="00EC2A39">
              <w:rPr>
                <w:rFonts w:ascii="Times New Roman" w:hAnsi="Times New Roman" w:cs="Times New Roman"/>
              </w:rPr>
              <w:t xml:space="preserve">Juridiskā adrese: Ābeļu iela 2, Gulbene, </w:t>
            </w:r>
          </w:p>
        </w:tc>
        <w:tc>
          <w:tcPr>
            <w:tcW w:w="709" w:type="dxa"/>
            <w:tcBorders>
              <w:top w:val="nil"/>
              <w:left w:val="nil"/>
              <w:bottom w:val="nil"/>
              <w:right w:val="nil"/>
            </w:tcBorders>
          </w:tcPr>
          <w:p w14:paraId="6BCACADF" w14:textId="77777777" w:rsidR="007712BD" w:rsidRPr="00CB0648" w:rsidRDefault="007712BD" w:rsidP="0093675C">
            <w:pPr>
              <w:pStyle w:val="Sarakstarindkopa"/>
              <w:widowControl w:val="0"/>
              <w:snapToGrid w:val="0"/>
              <w:ind w:left="0"/>
              <w:jc w:val="both"/>
              <w:rPr>
                <w:rFonts w:ascii="Times New Roman" w:hAnsi="Times New Roman"/>
                <w:snapToGrid w:val="0"/>
                <w:sz w:val="24"/>
                <w:szCs w:val="24"/>
              </w:rPr>
            </w:pPr>
          </w:p>
        </w:tc>
        <w:tc>
          <w:tcPr>
            <w:tcW w:w="4290" w:type="dxa"/>
            <w:tcBorders>
              <w:top w:val="nil"/>
              <w:left w:val="nil"/>
              <w:bottom w:val="nil"/>
              <w:right w:val="nil"/>
            </w:tcBorders>
          </w:tcPr>
          <w:p w14:paraId="5DD5ADE4" w14:textId="77777777" w:rsidR="007712BD" w:rsidRPr="00CB0648" w:rsidRDefault="007712BD" w:rsidP="0093675C">
            <w:pPr>
              <w:pStyle w:val="Sarakstarindkopa"/>
              <w:widowControl w:val="0"/>
              <w:snapToGrid w:val="0"/>
              <w:ind w:left="0"/>
              <w:jc w:val="both"/>
              <w:rPr>
                <w:rFonts w:ascii="Times New Roman" w:hAnsi="Times New Roman"/>
                <w:snapToGrid w:val="0"/>
                <w:sz w:val="24"/>
                <w:szCs w:val="24"/>
              </w:rPr>
            </w:pPr>
          </w:p>
        </w:tc>
      </w:tr>
      <w:tr w:rsidR="007712BD" w:rsidRPr="00CB0648" w14:paraId="010BCD59" w14:textId="77777777" w:rsidTr="0093675C">
        <w:tc>
          <w:tcPr>
            <w:tcW w:w="4253" w:type="dxa"/>
            <w:tcBorders>
              <w:top w:val="nil"/>
              <w:left w:val="nil"/>
              <w:bottom w:val="nil"/>
              <w:right w:val="nil"/>
            </w:tcBorders>
          </w:tcPr>
          <w:p w14:paraId="7B4741A1" w14:textId="77777777" w:rsidR="007712BD" w:rsidRPr="00EC2A39" w:rsidRDefault="007712BD" w:rsidP="0093675C">
            <w:pPr>
              <w:jc w:val="both"/>
              <w:rPr>
                <w:rFonts w:ascii="Times New Roman" w:hAnsi="Times New Roman" w:cs="Times New Roman"/>
                <w:sz w:val="24"/>
                <w:szCs w:val="24"/>
              </w:rPr>
            </w:pPr>
            <w:r w:rsidRPr="00EC2A39">
              <w:rPr>
                <w:rFonts w:ascii="Times New Roman" w:hAnsi="Times New Roman" w:cs="Times New Roman"/>
              </w:rPr>
              <w:t>Gulbenes novads, LV–4401</w:t>
            </w:r>
          </w:p>
        </w:tc>
        <w:tc>
          <w:tcPr>
            <w:tcW w:w="709" w:type="dxa"/>
            <w:tcBorders>
              <w:top w:val="nil"/>
              <w:left w:val="nil"/>
              <w:bottom w:val="nil"/>
              <w:right w:val="nil"/>
            </w:tcBorders>
          </w:tcPr>
          <w:p w14:paraId="77ADAACE" w14:textId="77777777" w:rsidR="007712BD" w:rsidRPr="00CB0648" w:rsidRDefault="007712BD" w:rsidP="0093675C">
            <w:pPr>
              <w:pStyle w:val="Sarakstarindkopa"/>
              <w:widowControl w:val="0"/>
              <w:snapToGrid w:val="0"/>
              <w:ind w:left="0"/>
              <w:jc w:val="both"/>
              <w:rPr>
                <w:rFonts w:ascii="Times New Roman" w:hAnsi="Times New Roman"/>
                <w:snapToGrid w:val="0"/>
                <w:sz w:val="24"/>
                <w:szCs w:val="24"/>
              </w:rPr>
            </w:pPr>
          </w:p>
        </w:tc>
        <w:tc>
          <w:tcPr>
            <w:tcW w:w="4290" w:type="dxa"/>
            <w:tcBorders>
              <w:top w:val="nil"/>
              <w:left w:val="nil"/>
              <w:bottom w:val="nil"/>
              <w:right w:val="nil"/>
            </w:tcBorders>
          </w:tcPr>
          <w:p w14:paraId="5C7EA1A3" w14:textId="77777777" w:rsidR="007712BD" w:rsidRPr="00CB0648" w:rsidRDefault="007712BD" w:rsidP="0093675C">
            <w:pPr>
              <w:pStyle w:val="Sarakstarindkopa"/>
              <w:widowControl w:val="0"/>
              <w:snapToGrid w:val="0"/>
              <w:ind w:left="0"/>
              <w:jc w:val="both"/>
              <w:rPr>
                <w:rFonts w:ascii="Times New Roman" w:hAnsi="Times New Roman"/>
                <w:snapToGrid w:val="0"/>
                <w:sz w:val="24"/>
                <w:szCs w:val="24"/>
              </w:rPr>
            </w:pPr>
          </w:p>
        </w:tc>
      </w:tr>
      <w:tr w:rsidR="007712BD" w:rsidRPr="00CB0648" w14:paraId="659F7C51" w14:textId="77777777" w:rsidTr="0093675C">
        <w:tc>
          <w:tcPr>
            <w:tcW w:w="4253" w:type="dxa"/>
            <w:tcBorders>
              <w:top w:val="nil"/>
              <w:left w:val="nil"/>
              <w:bottom w:val="nil"/>
              <w:right w:val="nil"/>
            </w:tcBorders>
          </w:tcPr>
          <w:p w14:paraId="3CD18EB9" w14:textId="77777777" w:rsidR="007712BD" w:rsidRDefault="007712BD" w:rsidP="0093675C">
            <w:pPr>
              <w:jc w:val="both"/>
              <w:rPr>
                <w:rFonts w:ascii="Times New Roman" w:hAnsi="Times New Roman" w:cs="Times New Roman"/>
                <w:color w:val="000000"/>
              </w:rPr>
            </w:pPr>
            <w:r w:rsidRPr="00EC2A39">
              <w:rPr>
                <w:rFonts w:ascii="Times New Roman" w:hAnsi="Times New Roman" w:cs="Times New Roman"/>
                <w:color w:val="000000"/>
              </w:rPr>
              <w:t>AS “SEB banka”</w:t>
            </w:r>
          </w:p>
          <w:p w14:paraId="4E5D1C4F" w14:textId="77777777" w:rsidR="007712BD" w:rsidRDefault="007712BD" w:rsidP="0093675C">
            <w:pPr>
              <w:jc w:val="both"/>
              <w:rPr>
                <w:rFonts w:ascii="Times New Roman" w:hAnsi="Times New Roman" w:cs="Times New Roman"/>
                <w:color w:val="000000"/>
              </w:rPr>
            </w:pPr>
            <w:r w:rsidRPr="00D357BB">
              <w:rPr>
                <w:rFonts w:ascii="Times New Roman" w:hAnsi="Times New Roman" w:cs="Times New Roman"/>
                <w:color w:val="000000"/>
              </w:rPr>
              <w:t>Konta Nr.LV03UNLA0050014339919</w:t>
            </w:r>
          </w:p>
          <w:p w14:paraId="6513E47B" w14:textId="77777777" w:rsidR="007712BD" w:rsidRPr="00D357BB" w:rsidRDefault="007712BD" w:rsidP="0093675C">
            <w:pPr>
              <w:jc w:val="both"/>
              <w:rPr>
                <w:rFonts w:ascii="Times New Roman" w:hAnsi="Times New Roman" w:cs="Times New Roman"/>
                <w:sz w:val="24"/>
                <w:szCs w:val="24"/>
              </w:rPr>
            </w:pPr>
            <w:r w:rsidRPr="00D357BB">
              <w:rPr>
                <w:rFonts w:ascii="Times New Roman" w:hAnsi="Times New Roman" w:cs="Times New Roman"/>
                <w:color w:val="000000"/>
              </w:rPr>
              <w:t>AS Citadele</w:t>
            </w:r>
          </w:p>
          <w:p w14:paraId="47311E19" w14:textId="77777777" w:rsidR="007712BD" w:rsidRDefault="007712BD" w:rsidP="0093675C">
            <w:pPr>
              <w:jc w:val="both"/>
              <w:rPr>
                <w:rFonts w:ascii="Times New Roman" w:hAnsi="Times New Roman" w:cs="Times New Roman"/>
                <w:color w:val="000000"/>
              </w:rPr>
            </w:pPr>
            <w:r w:rsidRPr="00D357BB">
              <w:rPr>
                <w:rFonts w:ascii="Times New Roman" w:hAnsi="Times New Roman" w:cs="Times New Roman"/>
                <w:color w:val="000000"/>
              </w:rPr>
              <w:t>Konta Nr.LV41PARX0012592250001</w:t>
            </w:r>
          </w:p>
          <w:p w14:paraId="425C6FA3" w14:textId="77777777" w:rsidR="007712BD" w:rsidRPr="00D357BB" w:rsidRDefault="007712BD" w:rsidP="0093675C">
            <w:pPr>
              <w:jc w:val="both"/>
              <w:rPr>
                <w:rFonts w:ascii="Times New Roman" w:hAnsi="Times New Roman" w:cs="Times New Roman"/>
                <w:sz w:val="24"/>
                <w:szCs w:val="24"/>
              </w:rPr>
            </w:pPr>
            <w:r w:rsidRPr="00D357BB">
              <w:rPr>
                <w:rFonts w:ascii="Times New Roman" w:hAnsi="Times New Roman" w:cs="Times New Roman"/>
                <w:color w:val="000000"/>
              </w:rPr>
              <w:t>AS Swedbank</w:t>
            </w:r>
          </w:p>
          <w:p w14:paraId="6F338FC9" w14:textId="77777777" w:rsidR="007712BD" w:rsidRDefault="007712BD" w:rsidP="0093675C">
            <w:pPr>
              <w:jc w:val="both"/>
              <w:rPr>
                <w:rFonts w:ascii="Times New Roman" w:hAnsi="Times New Roman" w:cs="Times New Roman"/>
                <w:color w:val="000000"/>
              </w:rPr>
            </w:pPr>
            <w:r w:rsidRPr="00D357BB">
              <w:rPr>
                <w:rFonts w:ascii="Times New Roman" w:hAnsi="Times New Roman" w:cs="Times New Roman"/>
                <w:color w:val="000000"/>
              </w:rPr>
              <w:t>Konta Nr.LV52HABA0551026528581</w:t>
            </w:r>
          </w:p>
          <w:p w14:paraId="28200E7A" w14:textId="77777777" w:rsidR="007712BD" w:rsidRPr="00D357BB" w:rsidRDefault="007712BD" w:rsidP="0093675C">
            <w:pPr>
              <w:spacing w:before="100" w:beforeAutospacing="1" w:after="100" w:afterAutospacing="1"/>
              <w:jc w:val="both"/>
              <w:rPr>
                <w:rFonts w:ascii="Times New Roman" w:hAnsi="Times New Roman" w:cs="Times New Roman"/>
                <w:sz w:val="24"/>
                <w:szCs w:val="24"/>
              </w:rPr>
            </w:pPr>
            <w:r w:rsidRPr="00D357BB">
              <w:rPr>
                <w:rFonts w:ascii="Times New Roman" w:hAnsi="Times New Roman" w:cs="Times New Roman"/>
              </w:rPr>
              <w:t>____________________________________</w:t>
            </w:r>
            <w:r>
              <w:rPr>
                <w:rFonts w:ascii="Times New Roman" w:hAnsi="Times New Roman" w:cs="Times New Roman"/>
              </w:rPr>
              <w:t xml:space="preserve">                                        </w:t>
            </w:r>
          </w:p>
          <w:p w14:paraId="70D82CEB" w14:textId="77777777" w:rsidR="007712BD" w:rsidRDefault="007712BD" w:rsidP="0093675C">
            <w:pPr>
              <w:jc w:val="both"/>
              <w:rPr>
                <w:rFonts w:ascii="Times New Roman" w:hAnsi="Times New Roman" w:cs="Times New Roman"/>
                <w:color w:val="000000"/>
              </w:rPr>
            </w:pPr>
            <w:r w:rsidRPr="00D357BB">
              <w:rPr>
                <w:rFonts w:ascii="Times New Roman" w:hAnsi="Times New Roman" w:cs="Times New Roman"/>
              </w:rPr>
              <w:t>__/____/202</w:t>
            </w:r>
            <w:r>
              <w:rPr>
                <w:rFonts w:ascii="Times New Roman" w:hAnsi="Times New Roman" w:cs="Times New Roman"/>
              </w:rPr>
              <w:t>5</w:t>
            </w:r>
            <w:r w:rsidRPr="00D357BB">
              <w:rPr>
                <w:rFonts w:ascii="Times New Roman" w:hAnsi="Times New Roman" w:cs="Times New Roman"/>
              </w:rPr>
              <w:t>/ (____.________)</w:t>
            </w:r>
          </w:p>
          <w:p w14:paraId="304021F7" w14:textId="77777777" w:rsidR="007712BD" w:rsidRPr="00D357BB" w:rsidRDefault="007712BD" w:rsidP="0093675C">
            <w:pPr>
              <w:jc w:val="both"/>
              <w:rPr>
                <w:rFonts w:ascii="Times New Roman" w:hAnsi="Times New Roman" w:cs="Times New Roman"/>
                <w:sz w:val="24"/>
                <w:szCs w:val="24"/>
              </w:rPr>
            </w:pPr>
          </w:p>
          <w:p w14:paraId="2763DE78" w14:textId="77777777" w:rsidR="007712BD" w:rsidRPr="00EC2A39" w:rsidRDefault="007712BD" w:rsidP="0093675C">
            <w:pPr>
              <w:jc w:val="both"/>
              <w:rPr>
                <w:rFonts w:ascii="Times New Roman" w:hAnsi="Times New Roman" w:cs="Times New Roman"/>
                <w:sz w:val="24"/>
                <w:szCs w:val="24"/>
              </w:rPr>
            </w:pPr>
          </w:p>
        </w:tc>
        <w:tc>
          <w:tcPr>
            <w:tcW w:w="709" w:type="dxa"/>
            <w:tcBorders>
              <w:top w:val="nil"/>
              <w:left w:val="nil"/>
              <w:bottom w:val="nil"/>
              <w:right w:val="nil"/>
            </w:tcBorders>
          </w:tcPr>
          <w:p w14:paraId="3D5A5DFD" w14:textId="77777777" w:rsidR="007712BD" w:rsidRPr="00CB0648" w:rsidRDefault="007712BD" w:rsidP="0093675C">
            <w:pPr>
              <w:pStyle w:val="Sarakstarindkopa"/>
              <w:widowControl w:val="0"/>
              <w:snapToGrid w:val="0"/>
              <w:ind w:left="0"/>
              <w:jc w:val="both"/>
              <w:rPr>
                <w:rFonts w:ascii="Times New Roman" w:hAnsi="Times New Roman"/>
                <w:snapToGrid w:val="0"/>
                <w:sz w:val="24"/>
                <w:szCs w:val="24"/>
              </w:rPr>
            </w:pPr>
          </w:p>
        </w:tc>
        <w:tc>
          <w:tcPr>
            <w:tcW w:w="4290" w:type="dxa"/>
            <w:tcBorders>
              <w:top w:val="nil"/>
              <w:left w:val="nil"/>
              <w:bottom w:val="nil"/>
              <w:right w:val="nil"/>
            </w:tcBorders>
          </w:tcPr>
          <w:p w14:paraId="4ED475D2" w14:textId="77777777" w:rsidR="007712BD" w:rsidRDefault="007712BD" w:rsidP="0093675C">
            <w:pPr>
              <w:pStyle w:val="Sarakstarindkopa"/>
              <w:widowControl w:val="0"/>
              <w:snapToGrid w:val="0"/>
              <w:ind w:left="0"/>
              <w:jc w:val="both"/>
              <w:rPr>
                <w:rFonts w:ascii="Times New Roman" w:hAnsi="Times New Roman"/>
                <w:snapToGrid w:val="0"/>
                <w:sz w:val="24"/>
                <w:szCs w:val="24"/>
              </w:rPr>
            </w:pPr>
          </w:p>
          <w:p w14:paraId="47B8DAFF" w14:textId="77777777" w:rsidR="007712BD" w:rsidRDefault="007712BD" w:rsidP="0093675C">
            <w:pPr>
              <w:pStyle w:val="Sarakstarindkopa"/>
              <w:widowControl w:val="0"/>
              <w:snapToGrid w:val="0"/>
              <w:ind w:left="0"/>
              <w:jc w:val="both"/>
              <w:rPr>
                <w:rFonts w:ascii="Times New Roman" w:hAnsi="Times New Roman"/>
                <w:snapToGrid w:val="0"/>
                <w:sz w:val="24"/>
                <w:szCs w:val="24"/>
              </w:rPr>
            </w:pPr>
          </w:p>
          <w:p w14:paraId="19B63D15" w14:textId="77777777" w:rsidR="007712BD" w:rsidRDefault="007712BD" w:rsidP="0093675C">
            <w:pPr>
              <w:pStyle w:val="Sarakstarindkopa"/>
              <w:widowControl w:val="0"/>
              <w:snapToGrid w:val="0"/>
              <w:ind w:left="0"/>
              <w:jc w:val="both"/>
              <w:rPr>
                <w:rFonts w:ascii="Times New Roman" w:hAnsi="Times New Roman"/>
                <w:snapToGrid w:val="0"/>
                <w:sz w:val="24"/>
                <w:szCs w:val="24"/>
              </w:rPr>
            </w:pPr>
          </w:p>
          <w:p w14:paraId="7F521D4D" w14:textId="77777777" w:rsidR="007712BD" w:rsidRDefault="007712BD" w:rsidP="0093675C">
            <w:pPr>
              <w:pStyle w:val="Sarakstarindkopa"/>
              <w:widowControl w:val="0"/>
              <w:snapToGrid w:val="0"/>
              <w:ind w:left="0"/>
              <w:jc w:val="both"/>
              <w:rPr>
                <w:rFonts w:ascii="Times New Roman" w:hAnsi="Times New Roman"/>
                <w:snapToGrid w:val="0"/>
                <w:sz w:val="24"/>
                <w:szCs w:val="24"/>
              </w:rPr>
            </w:pPr>
          </w:p>
          <w:p w14:paraId="0C3B088A" w14:textId="77777777" w:rsidR="007712BD" w:rsidRDefault="007712BD" w:rsidP="0093675C">
            <w:pPr>
              <w:pStyle w:val="Sarakstarindkopa"/>
              <w:widowControl w:val="0"/>
              <w:snapToGrid w:val="0"/>
              <w:ind w:left="0"/>
              <w:jc w:val="both"/>
              <w:rPr>
                <w:rFonts w:ascii="Times New Roman" w:hAnsi="Times New Roman"/>
                <w:snapToGrid w:val="0"/>
                <w:sz w:val="24"/>
                <w:szCs w:val="24"/>
              </w:rPr>
            </w:pPr>
          </w:p>
          <w:p w14:paraId="4FC34975" w14:textId="77777777" w:rsidR="007712BD" w:rsidRDefault="007712BD" w:rsidP="0093675C">
            <w:pPr>
              <w:spacing w:before="100" w:beforeAutospacing="1" w:after="100" w:afterAutospacing="1"/>
              <w:ind w:right="28"/>
              <w:rPr>
                <w:rFonts w:ascii="Times New Roman" w:hAnsi="Times New Roman" w:cs="Times New Roman"/>
                <w:spacing w:val="-8"/>
              </w:rPr>
            </w:pPr>
          </w:p>
          <w:p w14:paraId="11E5F79B" w14:textId="77777777" w:rsidR="007712BD" w:rsidRPr="00D357BB" w:rsidRDefault="007712BD" w:rsidP="0093675C">
            <w:pPr>
              <w:spacing w:before="100" w:beforeAutospacing="1" w:after="100" w:afterAutospacing="1"/>
              <w:ind w:right="28"/>
              <w:rPr>
                <w:rFonts w:ascii="Times New Roman" w:hAnsi="Times New Roman" w:cs="Times New Roman"/>
                <w:sz w:val="24"/>
                <w:szCs w:val="24"/>
              </w:rPr>
            </w:pPr>
            <w:r w:rsidRPr="00D357BB">
              <w:rPr>
                <w:rFonts w:ascii="Times New Roman" w:hAnsi="Times New Roman" w:cs="Times New Roman"/>
                <w:spacing w:val="-8"/>
              </w:rPr>
              <w:t>_________________________________________</w:t>
            </w:r>
          </w:p>
          <w:p w14:paraId="3E58B094" w14:textId="77777777" w:rsidR="007712BD" w:rsidRPr="00D357BB" w:rsidRDefault="007712BD" w:rsidP="0093675C">
            <w:pPr>
              <w:spacing w:before="100" w:beforeAutospacing="1" w:after="100" w:afterAutospacing="1"/>
              <w:ind w:right="28"/>
              <w:jc w:val="right"/>
              <w:rPr>
                <w:rFonts w:ascii="Times New Roman" w:hAnsi="Times New Roman" w:cs="Times New Roman"/>
                <w:sz w:val="24"/>
                <w:szCs w:val="24"/>
              </w:rPr>
            </w:pPr>
            <w:r w:rsidRPr="00D357BB">
              <w:rPr>
                <w:rFonts w:ascii="Times New Roman" w:hAnsi="Times New Roman" w:cs="Times New Roman"/>
                <w:i/>
                <w:iCs/>
              </w:rPr>
              <w:t>__/____/</w:t>
            </w:r>
            <w:r w:rsidRPr="00D357BB">
              <w:rPr>
                <w:rFonts w:ascii="Times New Roman" w:hAnsi="Times New Roman" w:cs="Times New Roman"/>
              </w:rPr>
              <w:t>202</w:t>
            </w:r>
            <w:r>
              <w:rPr>
                <w:rFonts w:ascii="Times New Roman" w:hAnsi="Times New Roman" w:cs="Times New Roman"/>
              </w:rPr>
              <w:t>5</w:t>
            </w:r>
            <w:r w:rsidRPr="00D357BB">
              <w:rPr>
                <w:rFonts w:ascii="Times New Roman" w:hAnsi="Times New Roman" w:cs="Times New Roman"/>
                <w:i/>
                <w:iCs/>
              </w:rPr>
              <w:t xml:space="preserve">/ </w:t>
            </w:r>
            <w:r w:rsidRPr="00D357BB">
              <w:rPr>
                <w:rFonts w:ascii="Times New Roman" w:hAnsi="Times New Roman" w:cs="Times New Roman"/>
              </w:rPr>
              <w:t>(___.________)</w:t>
            </w:r>
          </w:p>
          <w:p w14:paraId="6B7AEB3D" w14:textId="77777777" w:rsidR="007712BD" w:rsidRPr="00CB0648" w:rsidRDefault="007712BD" w:rsidP="0093675C">
            <w:pPr>
              <w:pStyle w:val="Sarakstarindkopa"/>
              <w:widowControl w:val="0"/>
              <w:snapToGrid w:val="0"/>
              <w:ind w:left="0"/>
              <w:jc w:val="both"/>
              <w:rPr>
                <w:rFonts w:ascii="Times New Roman" w:hAnsi="Times New Roman"/>
                <w:snapToGrid w:val="0"/>
                <w:sz w:val="24"/>
                <w:szCs w:val="24"/>
              </w:rPr>
            </w:pPr>
          </w:p>
        </w:tc>
      </w:tr>
    </w:tbl>
    <w:p w14:paraId="327124B1" w14:textId="77777777" w:rsidR="007712BD" w:rsidRDefault="007712BD" w:rsidP="007712BD">
      <w:pPr>
        <w:widowControl w:val="0"/>
        <w:snapToGrid w:val="0"/>
        <w:jc w:val="right"/>
        <w:rPr>
          <w:rFonts w:ascii="Times New Roman" w:hAnsi="Times New Roman" w:cs="Times New Roman"/>
          <w:snapToGrid w:val="0"/>
          <w:sz w:val="24"/>
          <w:szCs w:val="24"/>
        </w:rPr>
      </w:pPr>
    </w:p>
    <w:p w14:paraId="3999580B" w14:textId="77777777" w:rsidR="007712BD" w:rsidRDefault="007712BD" w:rsidP="007712BD">
      <w:pPr>
        <w:rPr>
          <w:rFonts w:ascii="Times New Roman" w:hAnsi="Times New Roman" w:cs="Times New Roman"/>
          <w:snapToGrid w:val="0"/>
          <w:sz w:val="24"/>
          <w:szCs w:val="24"/>
        </w:rPr>
      </w:pPr>
      <w:r>
        <w:rPr>
          <w:rFonts w:ascii="Times New Roman" w:hAnsi="Times New Roman" w:cs="Times New Roman"/>
          <w:snapToGrid w:val="0"/>
          <w:sz w:val="24"/>
          <w:szCs w:val="24"/>
        </w:rPr>
        <w:br w:type="page"/>
      </w:r>
    </w:p>
    <w:p w14:paraId="4AD36B3F" w14:textId="77777777" w:rsidR="007712BD" w:rsidRPr="00967A1D" w:rsidRDefault="007712BD" w:rsidP="007712BD">
      <w:pPr>
        <w:jc w:val="right"/>
        <w:rPr>
          <w:rFonts w:ascii="Times New Roman" w:hAnsi="Times New Roman" w:cs="Times New Roman"/>
          <w:sz w:val="20"/>
          <w:szCs w:val="20"/>
        </w:rPr>
      </w:pPr>
      <w:r>
        <w:rPr>
          <w:rFonts w:ascii="Times New Roman" w:hAnsi="Times New Roman" w:cs="Times New Roman"/>
          <w:sz w:val="20"/>
          <w:szCs w:val="20"/>
        </w:rPr>
        <w:lastRenderedPageBreak/>
        <w:t>1</w:t>
      </w:r>
      <w:r w:rsidRPr="00967A1D">
        <w:rPr>
          <w:rFonts w:ascii="Times New Roman" w:hAnsi="Times New Roman" w:cs="Times New Roman"/>
          <w:sz w:val="20"/>
          <w:szCs w:val="20"/>
        </w:rPr>
        <w:t>.pielikums</w:t>
      </w:r>
    </w:p>
    <w:p w14:paraId="2BC63424" w14:textId="77777777" w:rsidR="007712BD" w:rsidRPr="00967A1D" w:rsidRDefault="007712BD" w:rsidP="007712BD">
      <w:pPr>
        <w:jc w:val="right"/>
        <w:rPr>
          <w:rFonts w:ascii="Times New Roman" w:hAnsi="Times New Roman" w:cs="Times New Roman"/>
          <w:sz w:val="20"/>
          <w:szCs w:val="20"/>
        </w:rPr>
      </w:pPr>
      <w:r w:rsidRPr="00967A1D">
        <w:rPr>
          <w:rFonts w:ascii="Times New Roman" w:hAnsi="Times New Roman" w:cs="Times New Roman"/>
          <w:sz w:val="20"/>
          <w:szCs w:val="20"/>
        </w:rPr>
        <w:t>___.__________.202</w:t>
      </w:r>
      <w:r>
        <w:rPr>
          <w:rFonts w:ascii="Times New Roman" w:hAnsi="Times New Roman" w:cs="Times New Roman"/>
          <w:sz w:val="20"/>
          <w:szCs w:val="20"/>
        </w:rPr>
        <w:t>5</w:t>
      </w:r>
      <w:r w:rsidRPr="00967A1D">
        <w:rPr>
          <w:rFonts w:ascii="Times New Roman" w:hAnsi="Times New Roman" w:cs="Times New Roman"/>
          <w:sz w:val="20"/>
          <w:szCs w:val="20"/>
        </w:rPr>
        <w:t>. Nedzīvojamo telpu nomas Līgumam</w:t>
      </w:r>
    </w:p>
    <w:p w14:paraId="6DCB2443" w14:textId="77777777" w:rsidR="007712BD" w:rsidRDefault="007712BD" w:rsidP="007712BD">
      <w:pPr>
        <w:widowControl w:val="0"/>
        <w:snapToGrid w:val="0"/>
        <w:jc w:val="right"/>
        <w:rPr>
          <w:rFonts w:ascii="Times New Roman" w:hAnsi="Times New Roman" w:cs="Times New Roman"/>
          <w:snapToGrid w:val="0"/>
          <w:sz w:val="24"/>
          <w:szCs w:val="24"/>
        </w:rPr>
      </w:pPr>
    </w:p>
    <w:p w14:paraId="253B20B8" w14:textId="77777777" w:rsidR="007712BD" w:rsidRPr="005F2B9E" w:rsidRDefault="007712BD" w:rsidP="007712BD">
      <w:pPr>
        <w:tabs>
          <w:tab w:val="left" w:pos="690"/>
        </w:tabs>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8B11F0C" wp14:editId="1E00FC88">
            <wp:extent cx="5752790" cy="7962900"/>
            <wp:effectExtent l="0" t="0" r="635" b="0"/>
            <wp:docPr id="39166674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666745" name="Attēls 391666745"/>
                    <pic:cNvPicPr/>
                  </pic:nvPicPr>
                  <pic:blipFill>
                    <a:blip r:embed="rId108">
                      <a:extLst>
                        <a:ext uri="{28A0092B-C50C-407E-A947-70E740481C1C}">
                          <a14:useLocalDpi xmlns:a14="http://schemas.microsoft.com/office/drawing/2010/main" val="0"/>
                        </a:ext>
                      </a:extLst>
                    </a:blip>
                    <a:stretch>
                      <a:fillRect/>
                    </a:stretch>
                  </pic:blipFill>
                  <pic:spPr>
                    <a:xfrm>
                      <a:off x="0" y="0"/>
                      <a:ext cx="5758187" cy="7970371"/>
                    </a:xfrm>
                    <a:prstGeom prst="rect">
                      <a:avLst/>
                    </a:prstGeom>
                  </pic:spPr>
                </pic:pic>
              </a:graphicData>
            </a:graphic>
          </wp:inline>
        </w:drawing>
      </w:r>
      <w:r>
        <w:rPr>
          <w:rFonts w:ascii="Times New Roman" w:hAnsi="Times New Roman" w:cs="Times New Roman"/>
          <w:sz w:val="24"/>
          <w:szCs w:val="24"/>
        </w:rPr>
        <w:br w:type="page"/>
      </w:r>
    </w:p>
    <w:p w14:paraId="6862E86A" w14:textId="77777777" w:rsidR="007712BD" w:rsidRDefault="007712BD" w:rsidP="007712BD">
      <w:pPr>
        <w:rPr>
          <w:rFonts w:ascii="Times New Roman" w:hAnsi="Times New Roman" w:cs="Times New Roman"/>
          <w:sz w:val="24"/>
          <w:szCs w:val="24"/>
        </w:rPr>
      </w:pPr>
    </w:p>
    <w:p w14:paraId="357B25D7" w14:textId="77777777" w:rsidR="007712BD" w:rsidRPr="004E017A" w:rsidRDefault="007712BD" w:rsidP="007712BD">
      <w:pPr>
        <w:jc w:val="right"/>
        <w:rPr>
          <w:rFonts w:ascii="Times New Roman" w:hAnsi="Times New Roman" w:cs="Times New Roman"/>
          <w:sz w:val="20"/>
          <w:szCs w:val="20"/>
        </w:rPr>
      </w:pPr>
      <w:r>
        <w:rPr>
          <w:rFonts w:ascii="Times New Roman" w:hAnsi="Times New Roman" w:cs="Times New Roman"/>
          <w:sz w:val="20"/>
          <w:szCs w:val="20"/>
        </w:rPr>
        <w:t>2</w:t>
      </w:r>
      <w:r w:rsidRPr="004E017A">
        <w:rPr>
          <w:rFonts w:ascii="Times New Roman" w:hAnsi="Times New Roman" w:cs="Times New Roman"/>
          <w:sz w:val="20"/>
          <w:szCs w:val="20"/>
        </w:rPr>
        <w:t>.pielikums</w:t>
      </w:r>
    </w:p>
    <w:p w14:paraId="50678232" w14:textId="77777777" w:rsidR="007712BD" w:rsidRPr="004E017A" w:rsidRDefault="007712BD" w:rsidP="007712BD">
      <w:pPr>
        <w:jc w:val="right"/>
        <w:rPr>
          <w:rFonts w:ascii="Times New Roman" w:hAnsi="Times New Roman" w:cs="Times New Roman"/>
          <w:sz w:val="20"/>
          <w:szCs w:val="20"/>
        </w:rPr>
      </w:pPr>
      <w:r w:rsidRPr="00C334D4">
        <w:rPr>
          <w:rFonts w:ascii="Times New Roman" w:hAnsi="Times New Roman" w:cs="Times New Roman"/>
          <w:sz w:val="20"/>
          <w:szCs w:val="20"/>
        </w:rPr>
        <w:t>___._________.2025. Nedzīvojamo</w:t>
      </w:r>
      <w:r w:rsidRPr="004E017A">
        <w:rPr>
          <w:rFonts w:ascii="Times New Roman" w:hAnsi="Times New Roman" w:cs="Times New Roman"/>
          <w:sz w:val="20"/>
          <w:szCs w:val="20"/>
        </w:rPr>
        <w:t xml:space="preserve"> telpu nomas Līgumam</w:t>
      </w:r>
    </w:p>
    <w:p w14:paraId="2DFA90E1" w14:textId="77777777" w:rsidR="007712BD" w:rsidRPr="00CB0648" w:rsidRDefault="007712BD" w:rsidP="007712BD">
      <w:pPr>
        <w:rPr>
          <w:rFonts w:ascii="Times New Roman" w:hAnsi="Times New Roman" w:cs="Times New Roman"/>
          <w:sz w:val="24"/>
          <w:szCs w:val="24"/>
        </w:rPr>
      </w:pPr>
    </w:p>
    <w:p w14:paraId="0094E3FB" w14:textId="77777777" w:rsidR="007712BD" w:rsidRDefault="007712BD" w:rsidP="007712BD">
      <w:pPr>
        <w:jc w:val="center"/>
        <w:rPr>
          <w:rFonts w:ascii="Times New Roman" w:hAnsi="Times New Roman" w:cs="Times New Roman"/>
          <w:b/>
          <w:sz w:val="24"/>
          <w:szCs w:val="24"/>
        </w:rPr>
      </w:pPr>
    </w:p>
    <w:p w14:paraId="6AFAB84C" w14:textId="77777777" w:rsidR="007712BD" w:rsidRDefault="007712BD" w:rsidP="007712BD">
      <w:pPr>
        <w:jc w:val="center"/>
        <w:rPr>
          <w:rFonts w:ascii="Times New Roman" w:hAnsi="Times New Roman" w:cs="Times New Roman"/>
          <w:b/>
          <w:sz w:val="24"/>
          <w:szCs w:val="24"/>
        </w:rPr>
      </w:pPr>
      <w:r w:rsidRPr="00CB0648">
        <w:rPr>
          <w:rFonts w:ascii="Times New Roman" w:hAnsi="Times New Roman" w:cs="Times New Roman"/>
          <w:b/>
          <w:sz w:val="24"/>
          <w:szCs w:val="24"/>
        </w:rPr>
        <w:t>NEDZĪVOJAMĀS TELPAS NODOŠANAS - PIEŅEMŠANAS AKTS</w:t>
      </w:r>
    </w:p>
    <w:p w14:paraId="2F7D2A95" w14:textId="77777777" w:rsidR="007712BD" w:rsidRPr="00CB0648" w:rsidRDefault="007712BD" w:rsidP="007712BD">
      <w:pPr>
        <w:jc w:val="center"/>
        <w:rPr>
          <w:rFonts w:ascii="Times New Roman" w:hAnsi="Times New Roman" w:cs="Times New Roman"/>
          <w:b/>
          <w:sz w:val="24"/>
          <w:szCs w:val="24"/>
        </w:rPr>
      </w:pPr>
    </w:p>
    <w:p w14:paraId="6FD75597" w14:textId="77777777" w:rsidR="007712BD" w:rsidRPr="00CB0648" w:rsidRDefault="007712BD" w:rsidP="007712BD">
      <w:pPr>
        <w:jc w:val="both"/>
        <w:rPr>
          <w:rFonts w:ascii="Times New Roman" w:hAnsi="Times New Roman" w:cs="Times New Roman"/>
          <w:sz w:val="24"/>
          <w:szCs w:val="24"/>
        </w:rPr>
      </w:pPr>
      <w:r w:rsidRPr="00CB0648">
        <w:rPr>
          <w:rFonts w:ascii="Times New Roman" w:hAnsi="Times New Roman" w:cs="Times New Roman"/>
          <w:snapToGrid w:val="0"/>
          <w:sz w:val="24"/>
          <w:szCs w:val="24"/>
        </w:rPr>
        <w:t xml:space="preserve">Gulbenes novada </w:t>
      </w:r>
      <w:r>
        <w:rPr>
          <w:rFonts w:ascii="Times New Roman" w:hAnsi="Times New Roman" w:cs="Times New Roman"/>
          <w:snapToGrid w:val="0"/>
          <w:sz w:val="24"/>
          <w:szCs w:val="24"/>
        </w:rPr>
        <w:t>Rankas</w:t>
      </w:r>
      <w:r w:rsidRPr="00CB0648">
        <w:rPr>
          <w:rFonts w:ascii="Times New Roman" w:hAnsi="Times New Roman" w:cs="Times New Roman"/>
          <w:snapToGrid w:val="0"/>
          <w:sz w:val="24"/>
          <w:szCs w:val="24"/>
        </w:rPr>
        <w:t xml:space="preserve"> pagastā</w:t>
      </w:r>
      <w:r w:rsidRPr="00CB0648">
        <w:rPr>
          <w:rFonts w:ascii="Times New Roman" w:hAnsi="Times New Roman" w:cs="Times New Roman"/>
          <w:sz w:val="24"/>
          <w:szCs w:val="24"/>
        </w:rPr>
        <w:t xml:space="preserve"> </w:t>
      </w:r>
      <w:r w:rsidRPr="00CB0648">
        <w:rPr>
          <w:rFonts w:ascii="Times New Roman" w:hAnsi="Times New Roman" w:cs="Times New Roman"/>
          <w:sz w:val="24"/>
          <w:szCs w:val="24"/>
        </w:rPr>
        <w:tab/>
      </w:r>
      <w:r w:rsidRPr="00CB0648">
        <w:rPr>
          <w:rFonts w:ascii="Times New Roman" w:hAnsi="Times New Roman" w:cs="Times New Roman"/>
          <w:sz w:val="24"/>
          <w:szCs w:val="24"/>
        </w:rPr>
        <w:tab/>
      </w:r>
      <w:r w:rsidRPr="00CB0648">
        <w:rPr>
          <w:rFonts w:ascii="Times New Roman" w:hAnsi="Times New Roman" w:cs="Times New Roman"/>
          <w:sz w:val="24"/>
          <w:szCs w:val="24"/>
        </w:rPr>
        <w:tab/>
      </w:r>
      <w:r w:rsidRPr="00CB0648">
        <w:rPr>
          <w:rFonts w:ascii="Times New Roman" w:hAnsi="Times New Roman" w:cs="Times New Roman"/>
          <w:sz w:val="24"/>
          <w:szCs w:val="24"/>
        </w:rPr>
        <w:tab/>
      </w:r>
      <w:r>
        <w:rPr>
          <w:rFonts w:ascii="Times New Roman" w:hAnsi="Times New Roman" w:cs="Times New Roman"/>
          <w:sz w:val="24"/>
          <w:szCs w:val="24"/>
        </w:rPr>
        <w:t>20</w:t>
      </w:r>
      <w:r w:rsidRPr="00CB0648">
        <w:rPr>
          <w:rFonts w:ascii="Times New Roman" w:hAnsi="Times New Roman" w:cs="Times New Roman"/>
          <w:sz w:val="24"/>
          <w:szCs w:val="24"/>
        </w:rPr>
        <w:t>2</w:t>
      </w:r>
      <w:r>
        <w:rPr>
          <w:rFonts w:ascii="Times New Roman" w:hAnsi="Times New Roman" w:cs="Times New Roman"/>
          <w:sz w:val="24"/>
          <w:szCs w:val="24"/>
        </w:rPr>
        <w:t>5</w:t>
      </w:r>
      <w:r w:rsidRPr="00CB0648">
        <w:rPr>
          <w:rFonts w:ascii="Times New Roman" w:hAnsi="Times New Roman" w:cs="Times New Roman"/>
          <w:sz w:val="24"/>
          <w:szCs w:val="24"/>
        </w:rPr>
        <w:t>.gada ____.______________</w:t>
      </w:r>
    </w:p>
    <w:p w14:paraId="32FB7C4A" w14:textId="77777777" w:rsidR="007712BD" w:rsidRPr="00CB0648" w:rsidRDefault="007712BD" w:rsidP="007712BD">
      <w:pPr>
        <w:jc w:val="both"/>
        <w:rPr>
          <w:rFonts w:ascii="Times New Roman" w:hAnsi="Times New Roman" w:cs="Times New Roman"/>
          <w:sz w:val="24"/>
          <w:szCs w:val="24"/>
        </w:rPr>
      </w:pPr>
    </w:p>
    <w:p w14:paraId="74DBF53A" w14:textId="77777777" w:rsidR="007712BD" w:rsidRPr="00CB0648" w:rsidRDefault="007712BD" w:rsidP="007712BD">
      <w:pPr>
        <w:widowControl w:val="0"/>
        <w:jc w:val="both"/>
        <w:rPr>
          <w:rFonts w:ascii="Times New Roman" w:eastAsia="Calibri" w:hAnsi="Times New Roman" w:cs="Times New Roman"/>
          <w:noProof/>
          <w:sz w:val="24"/>
          <w:szCs w:val="24"/>
        </w:rPr>
      </w:pPr>
      <w:r w:rsidRPr="00CB0648">
        <w:rPr>
          <w:rFonts w:ascii="Times New Roman" w:hAnsi="Times New Roman" w:cs="Times New Roman"/>
          <w:sz w:val="24"/>
          <w:szCs w:val="24"/>
        </w:rPr>
        <w:t>Pamatojoties uz nedzīvojamo telpu</w:t>
      </w:r>
      <w:r>
        <w:rPr>
          <w:rFonts w:ascii="Times New Roman" w:hAnsi="Times New Roman" w:cs="Times New Roman"/>
          <w:sz w:val="24"/>
          <w:szCs w:val="24"/>
        </w:rPr>
        <w:t xml:space="preserve"> nomas līguma Nr.___________ 1.3</w:t>
      </w:r>
      <w:r w:rsidRPr="00CB0648">
        <w:rPr>
          <w:rFonts w:ascii="Times New Roman" w:hAnsi="Times New Roman" w:cs="Times New Roman"/>
          <w:sz w:val="24"/>
          <w:szCs w:val="24"/>
        </w:rPr>
        <w:t xml:space="preserve">.punktu, </w:t>
      </w:r>
      <w:r>
        <w:rPr>
          <w:rFonts w:ascii="Times New Roman" w:hAnsi="Times New Roman" w:cs="Times New Roman"/>
          <w:snapToGrid w:val="0"/>
          <w:sz w:val="24"/>
          <w:szCs w:val="24"/>
        </w:rPr>
        <w:t>Druvienas, Lizuma, Rankas un Tirzas</w:t>
      </w:r>
      <w:r w:rsidRPr="00CB0648">
        <w:rPr>
          <w:rFonts w:ascii="Times New Roman" w:hAnsi="Times New Roman" w:cs="Times New Roman"/>
          <w:snapToGrid w:val="0"/>
          <w:sz w:val="24"/>
          <w:szCs w:val="24"/>
        </w:rPr>
        <w:t xml:space="preserve"> pagast</w:t>
      </w:r>
      <w:r>
        <w:rPr>
          <w:rFonts w:ascii="Times New Roman" w:hAnsi="Times New Roman" w:cs="Times New Roman"/>
          <w:snapToGrid w:val="0"/>
          <w:sz w:val="24"/>
          <w:szCs w:val="24"/>
        </w:rPr>
        <w:t>u apvienības</w:t>
      </w:r>
      <w:r w:rsidRPr="00CB0648">
        <w:rPr>
          <w:rFonts w:ascii="Times New Roman" w:hAnsi="Times New Roman" w:cs="Times New Roman"/>
          <w:snapToGrid w:val="0"/>
          <w:sz w:val="24"/>
          <w:szCs w:val="24"/>
        </w:rPr>
        <w:t xml:space="preserve"> pārvaldes vadītāj</w:t>
      </w:r>
      <w:r>
        <w:rPr>
          <w:rFonts w:ascii="Times New Roman" w:hAnsi="Times New Roman" w:cs="Times New Roman"/>
          <w:snapToGrid w:val="0"/>
          <w:sz w:val="24"/>
          <w:szCs w:val="24"/>
        </w:rPr>
        <w:t xml:space="preserve">a </w:t>
      </w:r>
      <w:r w:rsidRPr="00CB0648">
        <w:rPr>
          <w:rFonts w:ascii="Times New Roman" w:hAnsi="Times New Roman" w:cs="Times New Roman"/>
          <w:sz w:val="24"/>
          <w:szCs w:val="24"/>
        </w:rPr>
        <w:t xml:space="preserve"> _______ _______ nodod, un _____________ pieņem nedzīvojamās telpas</w:t>
      </w:r>
      <w:r w:rsidRPr="00CB0648">
        <w:rPr>
          <w:rFonts w:ascii="Times New Roman" w:eastAsia="Calibri" w:hAnsi="Times New Roman" w:cs="Times New Roman"/>
          <w:noProof/>
          <w:sz w:val="24"/>
          <w:szCs w:val="24"/>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CB0648">
        <w:rPr>
          <w:rFonts w:ascii="Times New Roman" w:eastAsia="Calibri" w:hAnsi="Times New Roman" w:cs="Times New Roman"/>
          <w:sz w:val="24"/>
          <w:szCs w:val="24"/>
        </w:rPr>
        <w:t xml:space="preserve">, </w:t>
      </w:r>
      <w:r w:rsidRPr="00CB0648">
        <w:rPr>
          <w:rFonts w:ascii="Times New Roman" w:hAnsi="Times New Roman" w:cs="Times New Roman"/>
          <w:sz w:val="24"/>
          <w:szCs w:val="24"/>
        </w:rPr>
        <w:t>turpmāk – Telpa,</w:t>
      </w:r>
    </w:p>
    <w:p w14:paraId="355BA3D0" w14:textId="77777777" w:rsidR="007712BD" w:rsidRPr="00CB0648" w:rsidRDefault="007712BD">
      <w:pPr>
        <w:numPr>
          <w:ilvl w:val="0"/>
          <w:numId w:val="33"/>
        </w:numPr>
        <w:spacing w:after="0" w:line="240" w:lineRule="auto"/>
        <w:jc w:val="both"/>
        <w:rPr>
          <w:rFonts w:ascii="Times New Roman" w:hAnsi="Times New Roman" w:cs="Times New Roman"/>
          <w:sz w:val="24"/>
          <w:szCs w:val="24"/>
        </w:rPr>
      </w:pPr>
      <w:r w:rsidRPr="00CB0648">
        <w:rPr>
          <w:rFonts w:ascii="Times New Roman" w:hAnsi="Times New Roman" w:cs="Times New Roman"/>
          <w:sz w:val="24"/>
          <w:szCs w:val="24"/>
        </w:rPr>
        <w:t>Telpu vizuālās apsekošanas rezultātā konstatēts, ka uz Akta sastādīšanas brīdi Telpas stāvokļa vispārīgais vērtējums ir: __________________________________________</w:t>
      </w:r>
    </w:p>
    <w:p w14:paraId="17A83237" w14:textId="77777777" w:rsidR="007712BD" w:rsidRPr="00CB0648" w:rsidRDefault="007712BD" w:rsidP="007712BD">
      <w:pPr>
        <w:ind w:left="720"/>
        <w:jc w:val="both"/>
        <w:rPr>
          <w:rFonts w:ascii="Times New Roman" w:hAnsi="Times New Roman" w:cs="Times New Roman"/>
          <w:sz w:val="24"/>
          <w:szCs w:val="24"/>
        </w:rPr>
      </w:pPr>
      <w:r w:rsidRPr="00CB0648">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A9B1EAE" w14:textId="77777777" w:rsidR="007712BD" w:rsidRPr="00CB0648" w:rsidRDefault="007712BD">
      <w:pPr>
        <w:numPr>
          <w:ilvl w:val="0"/>
          <w:numId w:val="34"/>
        </w:numPr>
        <w:spacing w:after="0" w:line="240" w:lineRule="auto"/>
        <w:jc w:val="both"/>
        <w:rPr>
          <w:rFonts w:ascii="Times New Roman" w:hAnsi="Times New Roman" w:cs="Times New Roman"/>
          <w:sz w:val="24"/>
          <w:szCs w:val="24"/>
        </w:rPr>
      </w:pPr>
      <w:r w:rsidRPr="00CB0648">
        <w:rPr>
          <w:rFonts w:ascii="Times New Roman" w:hAnsi="Times New Roman" w:cs="Times New Roman"/>
          <w:sz w:val="24"/>
          <w:szCs w:val="24"/>
        </w:rPr>
        <w:t>Telpas izvietojums atbilst izkopējumam no Telpas kadastrālās uzmērīšanas (tehniskās inventarizācijas) lietas, kas Līgumam pievienots kā 1.pielikums. Telpas faktiskais stāvoklis abām pusēm ir zināms un pretenziju par to nav.</w:t>
      </w:r>
    </w:p>
    <w:p w14:paraId="1BF4C39E" w14:textId="77777777" w:rsidR="007712BD" w:rsidRDefault="007712BD">
      <w:pPr>
        <w:numPr>
          <w:ilvl w:val="0"/>
          <w:numId w:val="34"/>
        </w:numPr>
        <w:spacing w:after="0" w:line="240" w:lineRule="auto"/>
        <w:jc w:val="both"/>
        <w:rPr>
          <w:rFonts w:ascii="Times New Roman" w:hAnsi="Times New Roman" w:cs="Times New Roman"/>
          <w:sz w:val="24"/>
          <w:szCs w:val="24"/>
        </w:rPr>
      </w:pPr>
      <w:r w:rsidRPr="00CB0648">
        <w:rPr>
          <w:rFonts w:ascii="Times New Roman" w:hAnsi="Times New Roman" w:cs="Times New Roman"/>
          <w:sz w:val="24"/>
          <w:szCs w:val="24"/>
        </w:rPr>
        <w:t>Nodošanas - pieņemšanas akts sastādīts 2 (divos) identiskos eksemplāros uz 1 (vienas) lapas, latviešu valodā, pa vienam eksemplāram katrai Pusei. Abiem eksemplāriem ir vienāds juridisks spēks.</w:t>
      </w:r>
    </w:p>
    <w:p w14:paraId="1801460A" w14:textId="77777777" w:rsidR="007712BD" w:rsidRDefault="007712BD" w:rsidP="007712BD">
      <w:pPr>
        <w:ind w:left="720"/>
        <w:jc w:val="both"/>
        <w:rPr>
          <w:rFonts w:ascii="Times New Roman" w:hAnsi="Times New Roman" w:cs="Times New Roman"/>
          <w:sz w:val="24"/>
          <w:szCs w:val="24"/>
        </w:rPr>
      </w:pPr>
    </w:p>
    <w:p w14:paraId="03E8A59C" w14:textId="77777777" w:rsidR="007712BD" w:rsidRPr="00CB0648" w:rsidRDefault="007712BD" w:rsidP="007712BD">
      <w:pPr>
        <w:ind w:left="720"/>
        <w:jc w:val="both"/>
        <w:rPr>
          <w:rFonts w:ascii="Times New Roman" w:hAnsi="Times New Roman" w:cs="Times New Roman"/>
          <w:sz w:val="24"/>
          <w:szCs w:val="24"/>
        </w:rPr>
      </w:pPr>
    </w:p>
    <w:tbl>
      <w:tblPr>
        <w:tblStyle w:val="Reatabula"/>
        <w:tblW w:w="0" w:type="auto"/>
        <w:tblLook w:val="04A0" w:firstRow="1" w:lastRow="0" w:firstColumn="1" w:lastColumn="0" w:noHBand="0" w:noVBand="1"/>
      </w:tblPr>
      <w:tblGrid>
        <w:gridCol w:w="4248"/>
        <w:gridCol w:w="992"/>
        <w:gridCol w:w="3865"/>
      </w:tblGrid>
      <w:tr w:rsidR="007712BD" w:rsidRPr="00CB0648" w14:paraId="494494B2" w14:textId="77777777" w:rsidTr="0093675C">
        <w:tc>
          <w:tcPr>
            <w:tcW w:w="4248" w:type="dxa"/>
            <w:tcBorders>
              <w:top w:val="nil"/>
              <w:left w:val="nil"/>
              <w:bottom w:val="nil"/>
              <w:right w:val="nil"/>
            </w:tcBorders>
          </w:tcPr>
          <w:p w14:paraId="0F25F916" w14:textId="77777777" w:rsidR="007712BD" w:rsidRPr="00CB0648" w:rsidRDefault="007712BD" w:rsidP="0093675C">
            <w:pPr>
              <w:jc w:val="both"/>
              <w:rPr>
                <w:rFonts w:ascii="Times New Roman" w:hAnsi="Times New Roman" w:cs="Times New Roman"/>
                <w:b/>
                <w:sz w:val="24"/>
                <w:szCs w:val="24"/>
              </w:rPr>
            </w:pPr>
            <w:r w:rsidRPr="00CB0648">
              <w:rPr>
                <w:rFonts w:ascii="Times New Roman" w:hAnsi="Times New Roman" w:cs="Times New Roman"/>
                <w:b/>
                <w:sz w:val="24"/>
                <w:szCs w:val="24"/>
              </w:rPr>
              <w:t>NODEVA:</w:t>
            </w:r>
          </w:p>
        </w:tc>
        <w:tc>
          <w:tcPr>
            <w:tcW w:w="992" w:type="dxa"/>
            <w:tcBorders>
              <w:top w:val="nil"/>
              <w:left w:val="nil"/>
              <w:bottom w:val="nil"/>
              <w:right w:val="nil"/>
            </w:tcBorders>
          </w:tcPr>
          <w:p w14:paraId="3ED1894C" w14:textId="77777777" w:rsidR="007712BD" w:rsidRPr="00CB0648" w:rsidRDefault="007712BD" w:rsidP="0093675C">
            <w:pPr>
              <w:jc w:val="both"/>
              <w:rPr>
                <w:rFonts w:ascii="Times New Roman" w:hAnsi="Times New Roman" w:cs="Times New Roman"/>
                <w:sz w:val="24"/>
                <w:szCs w:val="24"/>
              </w:rPr>
            </w:pPr>
          </w:p>
        </w:tc>
        <w:tc>
          <w:tcPr>
            <w:tcW w:w="3865" w:type="dxa"/>
            <w:tcBorders>
              <w:top w:val="nil"/>
              <w:left w:val="nil"/>
              <w:bottom w:val="nil"/>
              <w:right w:val="nil"/>
            </w:tcBorders>
          </w:tcPr>
          <w:p w14:paraId="078D0D51" w14:textId="77777777" w:rsidR="007712BD" w:rsidRPr="00CB0648" w:rsidRDefault="007712BD" w:rsidP="0093675C">
            <w:pPr>
              <w:jc w:val="both"/>
              <w:rPr>
                <w:rFonts w:ascii="Times New Roman" w:hAnsi="Times New Roman" w:cs="Times New Roman"/>
                <w:b/>
                <w:sz w:val="24"/>
                <w:szCs w:val="24"/>
              </w:rPr>
            </w:pPr>
            <w:r w:rsidRPr="00CB0648">
              <w:rPr>
                <w:rFonts w:ascii="Times New Roman" w:hAnsi="Times New Roman" w:cs="Times New Roman"/>
                <w:b/>
                <w:sz w:val="24"/>
                <w:szCs w:val="24"/>
              </w:rPr>
              <w:t>PIEŅĒMA:</w:t>
            </w:r>
          </w:p>
        </w:tc>
      </w:tr>
      <w:tr w:rsidR="007712BD" w:rsidRPr="00CB0648" w14:paraId="47C992E7" w14:textId="77777777" w:rsidTr="0093675C">
        <w:tc>
          <w:tcPr>
            <w:tcW w:w="4248" w:type="dxa"/>
            <w:tcBorders>
              <w:top w:val="nil"/>
              <w:left w:val="nil"/>
              <w:bottom w:val="nil"/>
              <w:right w:val="nil"/>
            </w:tcBorders>
          </w:tcPr>
          <w:p w14:paraId="67095A50" w14:textId="77777777" w:rsidR="007712BD" w:rsidRPr="00CB0648" w:rsidRDefault="007712BD" w:rsidP="0093675C">
            <w:pPr>
              <w:jc w:val="both"/>
              <w:rPr>
                <w:rFonts w:ascii="Times New Roman" w:hAnsi="Times New Roman" w:cs="Times New Roman"/>
                <w:sz w:val="24"/>
                <w:szCs w:val="24"/>
              </w:rPr>
            </w:pPr>
          </w:p>
        </w:tc>
        <w:tc>
          <w:tcPr>
            <w:tcW w:w="992" w:type="dxa"/>
            <w:tcBorders>
              <w:top w:val="nil"/>
              <w:left w:val="nil"/>
              <w:bottom w:val="nil"/>
              <w:right w:val="nil"/>
            </w:tcBorders>
          </w:tcPr>
          <w:p w14:paraId="6CDA8D3F" w14:textId="77777777" w:rsidR="007712BD" w:rsidRPr="00CB0648" w:rsidRDefault="007712BD" w:rsidP="0093675C">
            <w:pPr>
              <w:jc w:val="both"/>
              <w:rPr>
                <w:rFonts w:ascii="Times New Roman" w:hAnsi="Times New Roman" w:cs="Times New Roman"/>
                <w:sz w:val="24"/>
                <w:szCs w:val="24"/>
              </w:rPr>
            </w:pPr>
          </w:p>
        </w:tc>
        <w:tc>
          <w:tcPr>
            <w:tcW w:w="3865" w:type="dxa"/>
            <w:tcBorders>
              <w:top w:val="nil"/>
              <w:left w:val="nil"/>
              <w:bottom w:val="nil"/>
              <w:right w:val="nil"/>
            </w:tcBorders>
          </w:tcPr>
          <w:p w14:paraId="17699017" w14:textId="77777777" w:rsidR="007712BD" w:rsidRPr="00CB0648" w:rsidRDefault="007712BD" w:rsidP="0093675C">
            <w:pPr>
              <w:jc w:val="both"/>
              <w:rPr>
                <w:rFonts w:ascii="Times New Roman" w:hAnsi="Times New Roman" w:cs="Times New Roman"/>
                <w:sz w:val="24"/>
                <w:szCs w:val="24"/>
              </w:rPr>
            </w:pPr>
          </w:p>
        </w:tc>
      </w:tr>
      <w:tr w:rsidR="007712BD" w:rsidRPr="00CB0648" w14:paraId="2C29DEE6" w14:textId="77777777" w:rsidTr="0093675C">
        <w:tc>
          <w:tcPr>
            <w:tcW w:w="4248" w:type="dxa"/>
            <w:tcBorders>
              <w:top w:val="nil"/>
              <w:left w:val="nil"/>
              <w:bottom w:val="single" w:sz="4" w:space="0" w:color="auto"/>
              <w:right w:val="nil"/>
            </w:tcBorders>
          </w:tcPr>
          <w:p w14:paraId="1B158BE0" w14:textId="77777777" w:rsidR="007712BD" w:rsidRPr="00CB0648" w:rsidRDefault="007712BD" w:rsidP="0093675C">
            <w:pPr>
              <w:jc w:val="both"/>
              <w:rPr>
                <w:rFonts w:ascii="Times New Roman" w:hAnsi="Times New Roman" w:cs="Times New Roman"/>
                <w:sz w:val="24"/>
                <w:szCs w:val="24"/>
              </w:rPr>
            </w:pPr>
          </w:p>
          <w:p w14:paraId="24A3CFB1" w14:textId="77777777" w:rsidR="007712BD" w:rsidRPr="00CB0648" w:rsidRDefault="007712BD" w:rsidP="0093675C">
            <w:pPr>
              <w:jc w:val="both"/>
              <w:rPr>
                <w:rFonts w:ascii="Times New Roman" w:hAnsi="Times New Roman" w:cs="Times New Roman"/>
                <w:sz w:val="24"/>
                <w:szCs w:val="24"/>
              </w:rPr>
            </w:pPr>
          </w:p>
        </w:tc>
        <w:tc>
          <w:tcPr>
            <w:tcW w:w="992" w:type="dxa"/>
            <w:tcBorders>
              <w:top w:val="nil"/>
              <w:left w:val="nil"/>
              <w:bottom w:val="nil"/>
              <w:right w:val="nil"/>
            </w:tcBorders>
          </w:tcPr>
          <w:p w14:paraId="3B637F6F" w14:textId="77777777" w:rsidR="007712BD" w:rsidRPr="00CB0648" w:rsidRDefault="007712BD" w:rsidP="0093675C">
            <w:pPr>
              <w:jc w:val="both"/>
              <w:rPr>
                <w:rFonts w:ascii="Times New Roman" w:hAnsi="Times New Roman" w:cs="Times New Roman"/>
                <w:sz w:val="24"/>
                <w:szCs w:val="24"/>
              </w:rPr>
            </w:pPr>
          </w:p>
        </w:tc>
        <w:tc>
          <w:tcPr>
            <w:tcW w:w="3865" w:type="dxa"/>
            <w:tcBorders>
              <w:top w:val="nil"/>
              <w:left w:val="nil"/>
              <w:bottom w:val="single" w:sz="4" w:space="0" w:color="auto"/>
              <w:right w:val="nil"/>
            </w:tcBorders>
          </w:tcPr>
          <w:p w14:paraId="731C9FC3" w14:textId="77777777" w:rsidR="007712BD" w:rsidRPr="00CB0648" w:rsidRDefault="007712BD" w:rsidP="0093675C">
            <w:pPr>
              <w:jc w:val="both"/>
              <w:rPr>
                <w:rFonts w:ascii="Times New Roman" w:hAnsi="Times New Roman" w:cs="Times New Roman"/>
                <w:sz w:val="24"/>
                <w:szCs w:val="24"/>
              </w:rPr>
            </w:pPr>
          </w:p>
        </w:tc>
      </w:tr>
      <w:tr w:rsidR="007712BD" w:rsidRPr="00CB0648" w14:paraId="1614DE8C" w14:textId="77777777" w:rsidTr="0093675C">
        <w:tc>
          <w:tcPr>
            <w:tcW w:w="4248" w:type="dxa"/>
            <w:tcBorders>
              <w:left w:val="nil"/>
              <w:bottom w:val="nil"/>
              <w:right w:val="nil"/>
            </w:tcBorders>
          </w:tcPr>
          <w:p w14:paraId="5D58D620" w14:textId="77777777" w:rsidR="007712BD" w:rsidRPr="00CB0648" w:rsidRDefault="007712BD" w:rsidP="0093675C">
            <w:pPr>
              <w:jc w:val="both"/>
              <w:rPr>
                <w:rFonts w:ascii="Times New Roman" w:hAnsi="Times New Roman" w:cs="Times New Roman"/>
                <w:sz w:val="24"/>
                <w:szCs w:val="24"/>
              </w:rPr>
            </w:pPr>
          </w:p>
        </w:tc>
        <w:tc>
          <w:tcPr>
            <w:tcW w:w="992" w:type="dxa"/>
            <w:tcBorders>
              <w:top w:val="nil"/>
              <w:left w:val="nil"/>
              <w:bottom w:val="nil"/>
              <w:right w:val="nil"/>
            </w:tcBorders>
          </w:tcPr>
          <w:p w14:paraId="341B68C9" w14:textId="77777777" w:rsidR="007712BD" w:rsidRPr="00CB0648" w:rsidRDefault="007712BD" w:rsidP="0093675C">
            <w:pPr>
              <w:jc w:val="both"/>
              <w:rPr>
                <w:rFonts w:ascii="Times New Roman" w:hAnsi="Times New Roman" w:cs="Times New Roman"/>
                <w:sz w:val="24"/>
                <w:szCs w:val="24"/>
              </w:rPr>
            </w:pPr>
          </w:p>
        </w:tc>
        <w:tc>
          <w:tcPr>
            <w:tcW w:w="3865" w:type="dxa"/>
            <w:tcBorders>
              <w:left w:val="nil"/>
              <w:bottom w:val="nil"/>
              <w:right w:val="nil"/>
            </w:tcBorders>
          </w:tcPr>
          <w:p w14:paraId="1A8FB4B9" w14:textId="77777777" w:rsidR="007712BD" w:rsidRPr="00CB0648" w:rsidRDefault="007712BD" w:rsidP="0093675C">
            <w:pPr>
              <w:jc w:val="both"/>
              <w:rPr>
                <w:rFonts w:ascii="Times New Roman" w:hAnsi="Times New Roman" w:cs="Times New Roman"/>
                <w:sz w:val="24"/>
                <w:szCs w:val="24"/>
              </w:rPr>
            </w:pPr>
          </w:p>
        </w:tc>
      </w:tr>
    </w:tbl>
    <w:p w14:paraId="39AA6352" w14:textId="77777777" w:rsidR="007712BD" w:rsidRPr="00CB0648" w:rsidRDefault="007712BD" w:rsidP="007712BD">
      <w:pPr>
        <w:jc w:val="right"/>
        <w:rPr>
          <w:rFonts w:ascii="Times New Roman" w:hAnsi="Times New Roman" w:cs="Times New Roman"/>
          <w:sz w:val="24"/>
          <w:szCs w:val="24"/>
        </w:rPr>
      </w:pPr>
    </w:p>
    <w:p w14:paraId="7FFCC08E" w14:textId="7801C529" w:rsidR="007712BD" w:rsidRDefault="007712BD">
      <w:pPr>
        <w:rPr>
          <w:rFonts w:ascii="Times New Roman" w:hAnsi="Times New Roman" w:cs="Times New Roman"/>
          <w:sz w:val="24"/>
          <w:szCs w:val="24"/>
        </w:rPr>
      </w:pPr>
      <w:r>
        <w:rPr>
          <w:rFonts w:ascii="Times New Roman" w:hAnsi="Times New Roman" w:cs="Times New Roman"/>
          <w:sz w:val="24"/>
          <w:szCs w:val="24"/>
        </w:rPr>
        <w:br w:type="page"/>
      </w:r>
    </w:p>
    <w:tbl>
      <w:tblPr>
        <w:tblStyle w:val="Reatabula"/>
        <w:tblW w:w="0" w:type="auto"/>
        <w:tblInd w:w="4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7"/>
      </w:tblGrid>
      <w:tr w:rsidR="007712BD" w14:paraId="6F91A86B" w14:textId="77777777" w:rsidTr="0093675C">
        <w:tc>
          <w:tcPr>
            <w:tcW w:w="4807" w:type="dxa"/>
          </w:tcPr>
          <w:p w14:paraId="7B804EA4" w14:textId="77777777" w:rsidR="007712BD" w:rsidRDefault="007712BD" w:rsidP="0093675C">
            <w:pPr>
              <w:ind w:right="-58"/>
              <w:jc w:val="right"/>
              <w:rPr>
                <w:rFonts w:ascii="Times New Roman" w:eastAsia="Times New Roman" w:hAnsi="Times New Roman"/>
                <w:bCs/>
              </w:rPr>
            </w:pPr>
            <w:r w:rsidRPr="001C37D1">
              <w:rPr>
                <w:rFonts w:ascii="Times New Roman" w:eastAsia="Times New Roman" w:hAnsi="Times New Roman" w:cs="Times New Roman"/>
                <w:bCs/>
                <w:color w:val="000000"/>
              </w:rPr>
              <w:lastRenderedPageBreak/>
              <w:t>2.pielikums</w:t>
            </w:r>
          </w:p>
          <w:p w14:paraId="0455EDD5" w14:textId="77777777" w:rsidR="007712BD" w:rsidRPr="000815A6" w:rsidRDefault="007712BD" w:rsidP="0093675C">
            <w:pPr>
              <w:ind w:right="-58"/>
              <w:jc w:val="right"/>
              <w:rPr>
                <w:rFonts w:ascii="Times New Roman" w:eastAsia="Times New Roman" w:hAnsi="Times New Roman"/>
                <w:bCs/>
              </w:rPr>
            </w:pPr>
            <w:r w:rsidRPr="000815A6">
              <w:rPr>
                <w:rFonts w:ascii="Times New Roman" w:eastAsia="Times New Roman" w:hAnsi="Times New Roman"/>
                <w:bCs/>
              </w:rPr>
              <w:t>Nedzīvojamās ēkas ar kadastra apzīmējumu 5084 004 0251 001 un adresi “Eglītes”, Gaujasrēveļi, Rankas pagasts, Gulbenes novads, telpu grupas ar kadastra apzīmējumu 5084 004 0251 001 00</w:t>
            </w:r>
            <w:r>
              <w:rPr>
                <w:rFonts w:ascii="Times New Roman" w:eastAsia="Times New Roman" w:hAnsi="Times New Roman"/>
                <w:bCs/>
              </w:rPr>
              <w:t>9</w:t>
            </w:r>
            <w:r w:rsidRPr="000815A6">
              <w:rPr>
                <w:rFonts w:ascii="Times New Roman" w:eastAsia="Times New Roman" w:hAnsi="Times New Roman"/>
                <w:bCs/>
              </w:rPr>
              <w:t xml:space="preserve"> 19</w:t>
            </w:r>
            <w:r>
              <w:rPr>
                <w:rFonts w:ascii="Times New Roman" w:eastAsia="Times New Roman" w:hAnsi="Times New Roman"/>
                <w:bCs/>
              </w:rPr>
              <w:t>,</w:t>
            </w:r>
            <w:r w:rsidRPr="000815A6">
              <w:rPr>
                <w:rFonts w:ascii="Times New Roman" w:eastAsia="Times New Roman" w:hAnsi="Times New Roman"/>
                <w:bCs/>
              </w:rPr>
              <w:t>4 m</w:t>
            </w:r>
            <w:r w:rsidRPr="000815A6">
              <w:rPr>
                <w:rFonts w:ascii="Times New Roman" w:eastAsia="Times New Roman" w:hAnsi="Times New Roman"/>
                <w:bCs/>
                <w:vertAlign w:val="superscript"/>
              </w:rPr>
              <w:t>2</w:t>
            </w:r>
            <w:r w:rsidRPr="000815A6">
              <w:rPr>
                <w:rFonts w:ascii="Times New Roman" w:eastAsia="Times New Roman" w:hAnsi="Times New Roman"/>
                <w:bCs/>
              </w:rPr>
              <w:t xml:space="preserve"> platībā un tās uzturēšanai 194/6440 domājamās daļas no zemes vienības ar kadastra apzīmējumu 5084 004 0251</w:t>
            </w:r>
            <w:r>
              <w:rPr>
                <w:rFonts w:ascii="Times New Roman" w:eastAsia="Times New Roman" w:hAnsi="Times New Roman"/>
                <w:bCs/>
              </w:rPr>
              <w:t xml:space="preserve"> </w:t>
            </w:r>
            <w:r w:rsidRPr="001C37D1">
              <w:rPr>
                <w:rFonts w:ascii="Times New Roman" w:eastAsia="Times New Roman" w:hAnsi="Times New Roman" w:cs="Times New Roman"/>
                <w:bCs/>
                <w:color w:val="000000"/>
              </w:rPr>
              <w:t>nomas tiesību izsoles noteikumiem</w:t>
            </w:r>
          </w:p>
        </w:tc>
      </w:tr>
      <w:tr w:rsidR="007712BD" w14:paraId="3AB66159" w14:textId="77777777" w:rsidTr="0093675C">
        <w:tc>
          <w:tcPr>
            <w:tcW w:w="4807" w:type="dxa"/>
          </w:tcPr>
          <w:p w14:paraId="41F6F8DF" w14:textId="77777777" w:rsidR="007712BD" w:rsidRPr="001C37D1" w:rsidRDefault="007712BD" w:rsidP="0093675C">
            <w:pPr>
              <w:tabs>
                <w:tab w:val="left" w:pos="5387"/>
              </w:tabs>
              <w:rPr>
                <w:rFonts w:ascii="Times New Roman" w:eastAsia="Times New Roman" w:hAnsi="Times New Roman" w:cs="Times New Roman"/>
                <w:bCs/>
                <w:color w:val="000000"/>
              </w:rPr>
            </w:pPr>
          </w:p>
        </w:tc>
      </w:tr>
    </w:tbl>
    <w:p w14:paraId="01C1611D" w14:textId="77777777" w:rsidR="007712BD" w:rsidRDefault="007712BD" w:rsidP="007712BD">
      <w:pPr>
        <w:tabs>
          <w:tab w:val="left" w:pos="5387"/>
        </w:tabs>
        <w:spacing w:after="0" w:line="240" w:lineRule="auto"/>
        <w:rPr>
          <w:rFonts w:ascii="Times New Roman" w:eastAsia="Times New Roman" w:hAnsi="Times New Roman" w:cs="Times New Roman"/>
          <w:bCs/>
          <w:color w:val="000000"/>
          <w:sz w:val="18"/>
          <w:szCs w:val="18"/>
        </w:rPr>
      </w:pPr>
    </w:p>
    <w:p w14:paraId="72B7377A" w14:textId="77777777" w:rsidR="007712BD" w:rsidRPr="00B90340" w:rsidRDefault="007712BD" w:rsidP="007712BD">
      <w:pPr>
        <w:spacing w:after="0" w:line="240" w:lineRule="auto"/>
        <w:jc w:val="center"/>
        <w:rPr>
          <w:rFonts w:ascii="Times New Roman" w:hAnsi="Times New Roman" w:cs="Times New Roman"/>
          <w:bCs/>
          <w:sz w:val="24"/>
          <w:szCs w:val="24"/>
        </w:rPr>
      </w:pPr>
      <w:r w:rsidRPr="00B90340">
        <w:rPr>
          <w:rFonts w:ascii="Times New Roman" w:eastAsia="Times New Roman" w:hAnsi="Times New Roman" w:cs="Times New Roman"/>
          <w:b/>
          <w:color w:val="000000"/>
          <w:sz w:val="24"/>
          <w:szCs w:val="24"/>
        </w:rPr>
        <w:t>PIETEIKUMS DALĪBAI IZSOLĒ</w:t>
      </w:r>
    </w:p>
    <w:p w14:paraId="79D82806" w14:textId="77777777" w:rsidR="007712BD" w:rsidRPr="00B90340" w:rsidRDefault="007712BD" w:rsidP="007712BD">
      <w:pPr>
        <w:spacing w:after="0" w:line="240" w:lineRule="auto"/>
        <w:jc w:val="center"/>
        <w:rPr>
          <w:rFonts w:ascii="Times New Roman" w:hAnsi="Times New Roman" w:cs="Times New Roman"/>
          <w:b/>
          <w:sz w:val="24"/>
          <w:szCs w:val="24"/>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7712BD" w:rsidRPr="00B90340" w14:paraId="15F90975" w14:textId="77777777" w:rsidTr="0093675C">
        <w:trPr>
          <w:trHeight w:hRule="exact" w:val="454"/>
        </w:trPr>
        <w:tc>
          <w:tcPr>
            <w:tcW w:w="9466" w:type="dxa"/>
            <w:shd w:val="clear" w:color="auto" w:fill="F2F2F2"/>
            <w:tcMar>
              <w:top w:w="100" w:type="dxa"/>
              <w:left w:w="100" w:type="dxa"/>
              <w:bottom w:w="100" w:type="dxa"/>
              <w:right w:w="100" w:type="dxa"/>
            </w:tcMar>
            <w:vAlign w:val="center"/>
          </w:tcPr>
          <w:p w14:paraId="748463E4" w14:textId="77777777" w:rsidR="007712BD" w:rsidRPr="00B90340" w:rsidRDefault="007712BD">
            <w:pPr>
              <w:pStyle w:val="Sarakstarindkopa"/>
              <w:widowControl w:val="0"/>
              <w:numPr>
                <w:ilvl w:val="0"/>
                <w:numId w:val="25"/>
              </w:numPr>
              <w:pBdr>
                <w:top w:val="nil"/>
                <w:left w:val="nil"/>
                <w:bottom w:val="nil"/>
                <w:right w:val="nil"/>
                <w:between w:val="nil"/>
              </w:pBdr>
              <w:spacing w:after="0" w:line="240" w:lineRule="auto"/>
              <w:ind w:left="312" w:hanging="312"/>
              <w:contextualSpacing w:val="0"/>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INFORMĀCIJA PAR NOMAS OBJEKTU</w:t>
            </w:r>
          </w:p>
        </w:tc>
      </w:tr>
      <w:tr w:rsidR="007712BD" w:rsidRPr="00B90340" w14:paraId="465360E3" w14:textId="77777777" w:rsidTr="0093675C">
        <w:trPr>
          <w:trHeight w:val="227"/>
        </w:trPr>
        <w:tc>
          <w:tcPr>
            <w:tcW w:w="9466" w:type="dxa"/>
            <w:shd w:val="clear" w:color="auto" w:fill="FFFFFF" w:themeFill="background1"/>
            <w:tcMar>
              <w:top w:w="85" w:type="dxa"/>
              <w:left w:w="85" w:type="dxa"/>
              <w:bottom w:w="85" w:type="dxa"/>
              <w:right w:w="85" w:type="dxa"/>
            </w:tcMar>
          </w:tcPr>
          <w:p w14:paraId="0DEC8913" w14:textId="77777777" w:rsidR="007712BD" w:rsidRPr="00B90340" w:rsidRDefault="007712BD" w:rsidP="0093675C">
            <w:pPr>
              <w:pStyle w:val="Sarakstarindkopa"/>
              <w:widowControl w:val="0"/>
              <w:pBdr>
                <w:top w:val="nil"/>
                <w:left w:val="nil"/>
                <w:bottom w:val="nil"/>
                <w:right w:val="nil"/>
                <w:between w:val="nil"/>
              </w:pBdr>
              <w:spacing w:after="0" w:line="240" w:lineRule="auto"/>
              <w:ind w:left="34"/>
              <w:contextualSpacing w:val="0"/>
              <w:jc w:val="both"/>
              <w:rPr>
                <w:rFonts w:ascii="Times New Roman" w:eastAsia="Times New Roman" w:hAnsi="Times New Roman" w:cs="Times New Roman"/>
                <w:bCs/>
                <w:color w:val="000000"/>
                <w:sz w:val="24"/>
                <w:szCs w:val="24"/>
              </w:rPr>
            </w:pPr>
            <w:r w:rsidRPr="00585DD3">
              <w:rPr>
                <w:rFonts w:ascii="Times New Roman" w:hAnsi="Times New Roman"/>
                <w:sz w:val="24"/>
                <w:szCs w:val="24"/>
              </w:rPr>
              <w:t xml:space="preserve">Gulbenes novada pašvaldībai piederošā </w:t>
            </w:r>
            <w:r w:rsidRPr="00585DD3">
              <w:rPr>
                <w:rFonts w:ascii="Times New Roman" w:hAnsi="Times New Roman"/>
                <w:noProof/>
                <w:sz w:val="24"/>
                <w:szCs w:val="24"/>
              </w:rPr>
              <w:t xml:space="preserve">nekustamā īpašuma </w:t>
            </w:r>
            <w:r>
              <w:rPr>
                <w:rFonts w:ascii="Times New Roman" w:hAnsi="Times New Roman"/>
                <w:sz w:val="24"/>
                <w:szCs w:val="24"/>
              </w:rPr>
              <w:t>Rankas</w:t>
            </w:r>
            <w:r w:rsidRPr="00585DD3">
              <w:rPr>
                <w:rFonts w:ascii="Times New Roman" w:hAnsi="Times New Roman"/>
                <w:sz w:val="24"/>
                <w:szCs w:val="24"/>
              </w:rPr>
              <w:t xml:space="preserve"> pagastā ar nosaukumu “</w:t>
            </w:r>
            <w:r>
              <w:rPr>
                <w:rFonts w:ascii="Times New Roman" w:hAnsi="Times New Roman"/>
                <w:sz w:val="24"/>
                <w:szCs w:val="24"/>
              </w:rPr>
              <w:t>Eglītes</w:t>
            </w:r>
            <w:r w:rsidRPr="00585DD3">
              <w:rPr>
                <w:rFonts w:ascii="Times New Roman" w:hAnsi="Times New Roman"/>
                <w:sz w:val="24"/>
                <w:szCs w:val="24"/>
              </w:rPr>
              <w:t xml:space="preserve">”, kadastra </w:t>
            </w:r>
            <w:r>
              <w:rPr>
                <w:rFonts w:ascii="Times New Roman" w:hAnsi="Times New Roman"/>
                <w:sz w:val="24"/>
                <w:szCs w:val="24"/>
              </w:rPr>
              <w:t xml:space="preserve">numurs </w:t>
            </w:r>
            <w:r w:rsidRPr="00585DD3">
              <w:rPr>
                <w:rFonts w:ascii="Times New Roman" w:hAnsi="Times New Roman"/>
                <w:sz w:val="24"/>
                <w:szCs w:val="24"/>
              </w:rPr>
              <w:t>50</w:t>
            </w:r>
            <w:r>
              <w:rPr>
                <w:rFonts w:ascii="Times New Roman" w:hAnsi="Times New Roman"/>
                <w:sz w:val="24"/>
                <w:szCs w:val="24"/>
              </w:rPr>
              <w:t>84</w:t>
            </w:r>
            <w:r w:rsidRPr="00585DD3">
              <w:rPr>
                <w:rFonts w:ascii="Times New Roman" w:hAnsi="Times New Roman"/>
                <w:sz w:val="24"/>
                <w:szCs w:val="24"/>
              </w:rPr>
              <w:t xml:space="preserve"> 00</w:t>
            </w:r>
            <w:r>
              <w:rPr>
                <w:rFonts w:ascii="Times New Roman" w:hAnsi="Times New Roman"/>
                <w:sz w:val="24"/>
                <w:szCs w:val="24"/>
              </w:rPr>
              <w:t>4</w:t>
            </w:r>
            <w:r w:rsidRPr="00585DD3">
              <w:rPr>
                <w:rFonts w:ascii="Times New Roman" w:hAnsi="Times New Roman"/>
                <w:sz w:val="24"/>
                <w:szCs w:val="24"/>
              </w:rPr>
              <w:t xml:space="preserve"> 025</w:t>
            </w:r>
            <w:r>
              <w:rPr>
                <w:rFonts w:ascii="Times New Roman" w:hAnsi="Times New Roman"/>
                <w:sz w:val="24"/>
                <w:szCs w:val="24"/>
              </w:rPr>
              <w:t>1</w:t>
            </w:r>
            <w:r w:rsidRPr="00585DD3">
              <w:rPr>
                <w:rFonts w:ascii="Times New Roman" w:hAnsi="Times New Roman"/>
                <w:sz w:val="24"/>
                <w:szCs w:val="24"/>
              </w:rPr>
              <w:t>, sastāvā esošās ēka</w:t>
            </w:r>
            <w:r>
              <w:rPr>
                <w:rFonts w:ascii="Times New Roman" w:hAnsi="Times New Roman"/>
                <w:sz w:val="24"/>
                <w:szCs w:val="24"/>
              </w:rPr>
              <w:t xml:space="preserve">s, </w:t>
            </w:r>
            <w:r w:rsidRPr="00585DD3">
              <w:rPr>
                <w:rFonts w:ascii="Times New Roman" w:hAnsi="Times New Roman"/>
                <w:sz w:val="24"/>
                <w:szCs w:val="24"/>
              </w:rPr>
              <w:t>kadastra apzīmējum</w:t>
            </w:r>
            <w:r>
              <w:rPr>
                <w:rFonts w:ascii="Times New Roman" w:hAnsi="Times New Roman"/>
                <w:sz w:val="24"/>
                <w:szCs w:val="24"/>
              </w:rPr>
              <w:t>s</w:t>
            </w:r>
            <w:r w:rsidRPr="00585DD3">
              <w:rPr>
                <w:rFonts w:ascii="Times New Roman" w:hAnsi="Times New Roman"/>
                <w:sz w:val="24"/>
                <w:szCs w:val="24"/>
              </w:rPr>
              <w:t xml:space="preserve"> 50</w:t>
            </w:r>
            <w:r>
              <w:rPr>
                <w:rFonts w:ascii="Times New Roman" w:hAnsi="Times New Roman"/>
                <w:sz w:val="24"/>
                <w:szCs w:val="24"/>
              </w:rPr>
              <w:t>84</w:t>
            </w:r>
            <w:r w:rsidRPr="00585DD3">
              <w:rPr>
                <w:rFonts w:ascii="Times New Roman" w:hAnsi="Times New Roman"/>
                <w:sz w:val="24"/>
                <w:szCs w:val="24"/>
              </w:rPr>
              <w:t xml:space="preserve"> 00</w:t>
            </w:r>
            <w:r>
              <w:rPr>
                <w:rFonts w:ascii="Times New Roman" w:hAnsi="Times New Roman"/>
                <w:sz w:val="24"/>
                <w:szCs w:val="24"/>
              </w:rPr>
              <w:t>4</w:t>
            </w:r>
            <w:r w:rsidRPr="00585DD3">
              <w:rPr>
                <w:rFonts w:ascii="Times New Roman" w:hAnsi="Times New Roman"/>
                <w:sz w:val="24"/>
                <w:szCs w:val="24"/>
              </w:rPr>
              <w:t xml:space="preserve"> 0</w:t>
            </w:r>
            <w:r>
              <w:rPr>
                <w:rFonts w:ascii="Times New Roman" w:hAnsi="Times New Roman"/>
                <w:sz w:val="24"/>
                <w:szCs w:val="24"/>
              </w:rPr>
              <w:t>251</w:t>
            </w:r>
            <w:r w:rsidRPr="00585DD3">
              <w:rPr>
                <w:rFonts w:ascii="Times New Roman" w:hAnsi="Times New Roman"/>
                <w:sz w:val="24"/>
                <w:szCs w:val="24"/>
              </w:rPr>
              <w:t xml:space="preserve"> 001</w:t>
            </w:r>
            <w:r>
              <w:rPr>
                <w:rFonts w:ascii="Times New Roman" w:hAnsi="Times New Roman"/>
                <w:sz w:val="24"/>
                <w:szCs w:val="24"/>
              </w:rPr>
              <w:t xml:space="preserve">, </w:t>
            </w:r>
            <w:r w:rsidRPr="00585DD3">
              <w:rPr>
                <w:rFonts w:ascii="Times New Roman" w:hAnsi="Times New Roman"/>
                <w:sz w:val="24"/>
                <w:szCs w:val="24"/>
              </w:rPr>
              <w:t>adres</w:t>
            </w:r>
            <w:r>
              <w:rPr>
                <w:rFonts w:ascii="Times New Roman" w:hAnsi="Times New Roman"/>
                <w:sz w:val="24"/>
                <w:szCs w:val="24"/>
              </w:rPr>
              <w:t>e</w:t>
            </w:r>
            <w:r w:rsidRPr="00585DD3">
              <w:rPr>
                <w:rFonts w:ascii="Times New Roman" w:hAnsi="Times New Roman"/>
                <w:sz w:val="24"/>
                <w:szCs w:val="24"/>
              </w:rPr>
              <w:t>: “</w:t>
            </w:r>
            <w:r>
              <w:rPr>
                <w:rFonts w:ascii="Times New Roman" w:hAnsi="Times New Roman"/>
                <w:sz w:val="24"/>
                <w:szCs w:val="24"/>
              </w:rPr>
              <w:t>Eglītes</w:t>
            </w:r>
            <w:r w:rsidRPr="00585DD3">
              <w:rPr>
                <w:rFonts w:ascii="Times New Roman" w:hAnsi="Times New Roman"/>
                <w:sz w:val="24"/>
                <w:szCs w:val="24"/>
              </w:rPr>
              <w:t xml:space="preserve">”, </w:t>
            </w:r>
            <w:r>
              <w:rPr>
                <w:rFonts w:ascii="Times New Roman" w:hAnsi="Times New Roman"/>
                <w:sz w:val="24"/>
                <w:szCs w:val="24"/>
              </w:rPr>
              <w:t>Gaujasrēveļi</w:t>
            </w:r>
            <w:r w:rsidRPr="00585DD3">
              <w:rPr>
                <w:rFonts w:ascii="Times New Roman" w:hAnsi="Times New Roman"/>
                <w:sz w:val="24"/>
                <w:szCs w:val="24"/>
              </w:rPr>
              <w:t xml:space="preserve">, </w:t>
            </w:r>
            <w:r>
              <w:rPr>
                <w:rFonts w:ascii="Times New Roman" w:hAnsi="Times New Roman"/>
                <w:sz w:val="24"/>
                <w:szCs w:val="24"/>
              </w:rPr>
              <w:t>Rankas</w:t>
            </w:r>
            <w:r w:rsidRPr="00585DD3">
              <w:rPr>
                <w:rFonts w:ascii="Times New Roman" w:hAnsi="Times New Roman"/>
                <w:sz w:val="24"/>
                <w:szCs w:val="24"/>
              </w:rPr>
              <w:t xml:space="preserve"> pagasts, Gulbenes novads, telpu grup</w:t>
            </w:r>
            <w:r>
              <w:rPr>
                <w:rFonts w:ascii="Times New Roman" w:hAnsi="Times New Roman"/>
                <w:sz w:val="24"/>
                <w:szCs w:val="24"/>
              </w:rPr>
              <w:t xml:space="preserve">as </w:t>
            </w:r>
            <w:r w:rsidRPr="00585DD3">
              <w:rPr>
                <w:rFonts w:ascii="Times New Roman" w:hAnsi="Times New Roman"/>
                <w:sz w:val="24"/>
                <w:szCs w:val="24"/>
              </w:rPr>
              <w:t>kadastra apzīmējum</w:t>
            </w:r>
            <w:r>
              <w:rPr>
                <w:rFonts w:ascii="Times New Roman" w:hAnsi="Times New Roman"/>
                <w:sz w:val="24"/>
                <w:szCs w:val="24"/>
              </w:rPr>
              <w:t>s</w:t>
            </w:r>
            <w:r w:rsidRPr="00585DD3">
              <w:rPr>
                <w:rFonts w:ascii="Times New Roman" w:hAnsi="Times New Roman"/>
                <w:sz w:val="24"/>
                <w:szCs w:val="24"/>
              </w:rPr>
              <w:t xml:space="preserve"> 5072 006 0389 001</w:t>
            </w:r>
            <w:r>
              <w:rPr>
                <w:rFonts w:ascii="Times New Roman" w:hAnsi="Times New Roman"/>
                <w:sz w:val="24"/>
                <w:szCs w:val="24"/>
              </w:rPr>
              <w:t> </w:t>
            </w:r>
            <w:r w:rsidRPr="00585DD3">
              <w:rPr>
                <w:rFonts w:ascii="Times New Roman" w:hAnsi="Times New Roman"/>
                <w:sz w:val="24"/>
                <w:szCs w:val="24"/>
              </w:rPr>
              <w:t>00</w:t>
            </w:r>
            <w:r>
              <w:rPr>
                <w:rFonts w:ascii="Times New Roman" w:hAnsi="Times New Roman"/>
                <w:sz w:val="24"/>
                <w:szCs w:val="24"/>
              </w:rPr>
              <w:t>9,</w:t>
            </w:r>
            <w:r w:rsidRPr="00585DD3">
              <w:rPr>
                <w:rFonts w:ascii="Times New Roman" w:hAnsi="Times New Roman"/>
                <w:sz w:val="24"/>
                <w:szCs w:val="24"/>
              </w:rPr>
              <w:t xml:space="preserve"> ietilpstošā nedzīvojamā telpa </w:t>
            </w:r>
            <w:r>
              <w:rPr>
                <w:rFonts w:ascii="Times New Roman" w:hAnsi="Times New Roman"/>
                <w:sz w:val="24"/>
                <w:szCs w:val="24"/>
              </w:rPr>
              <w:t>19,4</w:t>
            </w:r>
            <w:r w:rsidRPr="00585DD3">
              <w:rPr>
                <w:rFonts w:ascii="Times New Roman" w:hAnsi="Times New Roman"/>
                <w:sz w:val="24"/>
                <w:szCs w:val="24"/>
              </w:rPr>
              <w:t xml:space="preserve"> m</w:t>
            </w:r>
            <w:r w:rsidRPr="00585DD3">
              <w:rPr>
                <w:rFonts w:ascii="Times New Roman" w:hAnsi="Times New Roman"/>
                <w:sz w:val="24"/>
                <w:szCs w:val="24"/>
                <w:vertAlign w:val="superscript"/>
              </w:rPr>
              <w:t>2</w:t>
            </w:r>
            <w:r w:rsidRPr="00585DD3">
              <w:rPr>
                <w:rFonts w:ascii="Times New Roman" w:hAnsi="Times New Roman"/>
                <w:sz w:val="24"/>
                <w:szCs w:val="24"/>
              </w:rPr>
              <w:t xml:space="preserve"> platībā un</w:t>
            </w:r>
            <w:r>
              <w:rPr>
                <w:rFonts w:ascii="Times New Roman" w:hAnsi="Times New Roman"/>
                <w:sz w:val="24"/>
                <w:szCs w:val="24"/>
              </w:rPr>
              <w:t xml:space="preserve"> tās uzturēšanai</w:t>
            </w:r>
            <w:r w:rsidRPr="00585DD3">
              <w:rPr>
                <w:rFonts w:ascii="Times New Roman" w:hAnsi="Times New Roman"/>
                <w:sz w:val="24"/>
                <w:szCs w:val="24"/>
              </w:rPr>
              <w:t xml:space="preserve"> </w:t>
            </w:r>
            <w:r>
              <w:rPr>
                <w:rFonts w:ascii="Times New Roman" w:hAnsi="Times New Roman"/>
                <w:sz w:val="24"/>
                <w:szCs w:val="24"/>
              </w:rPr>
              <w:t>194/6440 domājamā daļa no</w:t>
            </w:r>
            <w:r w:rsidRPr="00585DD3">
              <w:rPr>
                <w:rFonts w:ascii="Times New Roman" w:hAnsi="Times New Roman"/>
                <w:sz w:val="24"/>
                <w:szCs w:val="24"/>
              </w:rPr>
              <w:t xml:space="preserve"> zemes vienības ar kadastra apzīmējumu 50</w:t>
            </w:r>
            <w:r>
              <w:rPr>
                <w:rFonts w:ascii="Times New Roman" w:hAnsi="Times New Roman"/>
                <w:sz w:val="24"/>
                <w:szCs w:val="24"/>
              </w:rPr>
              <w:t>84</w:t>
            </w:r>
            <w:r w:rsidRPr="00585DD3">
              <w:rPr>
                <w:rFonts w:ascii="Times New Roman" w:hAnsi="Times New Roman"/>
                <w:sz w:val="24"/>
                <w:szCs w:val="24"/>
              </w:rPr>
              <w:t xml:space="preserve"> 00</w:t>
            </w:r>
            <w:r>
              <w:rPr>
                <w:rFonts w:ascii="Times New Roman" w:hAnsi="Times New Roman"/>
                <w:sz w:val="24"/>
                <w:szCs w:val="24"/>
              </w:rPr>
              <w:t>4</w:t>
            </w:r>
            <w:r w:rsidRPr="00585DD3">
              <w:rPr>
                <w:rFonts w:ascii="Times New Roman" w:hAnsi="Times New Roman"/>
                <w:sz w:val="24"/>
                <w:szCs w:val="24"/>
              </w:rPr>
              <w:t xml:space="preserve"> 0</w:t>
            </w:r>
            <w:r>
              <w:rPr>
                <w:rFonts w:ascii="Times New Roman" w:hAnsi="Times New Roman"/>
                <w:sz w:val="24"/>
                <w:szCs w:val="24"/>
              </w:rPr>
              <w:t xml:space="preserve">251. </w:t>
            </w:r>
          </w:p>
        </w:tc>
      </w:tr>
    </w:tbl>
    <w:p w14:paraId="07B8CD25" w14:textId="77777777" w:rsidR="007712BD" w:rsidRPr="00B90340" w:rsidRDefault="007712BD" w:rsidP="007712BD">
      <w:pPr>
        <w:spacing w:after="0" w:line="240" w:lineRule="auto"/>
        <w:jc w:val="center"/>
        <w:rPr>
          <w:rFonts w:ascii="Times New Roman" w:hAnsi="Times New Roman" w:cs="Times New Roman"/>
          <w:b/>
          <w:sz w:val="24"/>
          <w:szCs w:val="24"/>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92"/>
        <w:gridCol w:w="6074"/>
      </w:tblGrid>
      <w:tr w:rsidR="007712BD" w:rsidRPr="00B90340" w14:paraId="17097478" w14:textId="77777777" w:rsidTr="0093675C">
        <w:trPr>
          <w:trHeight w:hRule="exact" w:val="454"/>
        </w:trPr>
        <w:tc>
          <w:tcPr>
            <w:tcW w:w="9466" w:type="dxa"/>
            <w:gridSpan w:val="2"/>
            <w:shd w:val="clear" w:color="auto" w:fill="F2F2F2"/>
            <w:tcMar>
              <w:top w:w="100" w:type="dxa"/>
              <w:left w:w="100" w:type="dxa"/>
              <w:bottom w:w="100" w:type="dxa"/>
              <w:right w:w="100" w:type="dxa"/>
            </w:tcMar>
            <w:vAlign w:val="center"/>
          </w:tcPr>
          <w:p w14:paraId="57A2AE66" w14:textId="77777777" w:rsidR="007712BD" w:rsidRPr="00B90340" w:rsidRDefault="007712BD">
            <w:pPr>
              <w:pStyle w:val="Sarakstarindkopa"/>
              <w:widowControl w:val="0"/>
              <w:numPr>
                <w:ilvl w:val="0"/>
                <w:numId w:val="25"/>
              </w:numPr>
              <w:pBdr>
                <w:top w:val="nil"/>
                <w:left w:val="nil"/>
                <w:bottom w:val="nil"/>
                <w:right w:val="nil"/>
                <w:between w:val="nil"/>
              </w:pBdr>
              <w:spacing w:after="0" w:line="240" w:lineRule="auto"/>
              <w:ind w:left="312" w:hanging="312"/>
              <w:contextualSpacing w:val="0"/>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INFORMĀCIJA PAR NOMAS TIESĪBU PRETENDENTU</w:t>
            </w:r>
          </w:p>
        </w:tc>
      </w:tr>
      <w:tr w:rsidR="007712BD" w:rsidRPr="00B90340" w14:paraId="55412AB1" w14:textId="77777777" w:rsidTr="0093675C">
        <w:trPr>
          <w:trHeight w:val="227"/>
        </w:trPr>
        <w:tc>
          <w:tcPr>
            <w:tcW w:w="3392" w:type="dxa"/>
            <w:shd w:val="clear" w:color="auto" w:fill="F2F2F2"/>
            <w:tcMar>
              <w:top w:w="100" w:type="dxa"/>
              <w:left w:w="100" w:type="dxa"/>
              <w:bottom w:w="100" w:type="dxa"/>
              <w:right w:w="100" w:type="dxa"/>
            </w:tcMar>
          </w:tcPr>
          <w:p w14:paraId="60C5EB45" w14:textId="77777777" w:rsidR="007712BD" w:rsidRPr="00B90340" w:rsidRDefault="007712BD" w:rsidP="0093675C">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Nosaukums/Vārds, uzvārds:</w:t>
            </w:r>
          </w:p>
        </w:tc>
        <w:tc>
          <w:tcPr>
            <w:tcW w:w="6074" w:type="dxa"/>
            <w:shd w:val="clear" w:color="auto" w:fill="auto"/>
            <w:tcMar>
              <w:top w:w="100" w:type="dxa"/>
              <w:left w:w="100" w:type="dxa"/>
              <w:bottom w:w="100" w:type="dxa"/>
              <w:right w:w="100" w:type="dxa"/>
            </w:tcMar>
          </w:tcPr>
          <w:p w14:paraId="23DFA171" w14:textId="77777777" w:rsidR="007712BD" w:rsidRPr="00B90340" w:rsidRDefault="007712BD" w:rsidP="0093675C">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7712BD" w:rsidRPr="00B90340" w14:paraId="1CC3FF74" w14:textId="77777777" w:rsidTr="0093675C">
        <w:trPr>
          <w:trHeight w:val="227"/>
        </w:trPr>
        <w:tc>
          <w:tcPr>
            <w:tcW w:w="3392" w:type="dxa"/>
            <w:shd w:val="clear" w:color="auto" w:fill="F2F2F2"/>
            <w:tcMar>
              <w:top w:w="100" w:type="dxa"/>
              <w:left w:w="100" w:type="dxa"/>
              <w:bottom w:w="100" w:type="dxa"/>
              <w:right w:w="100" w:type="dxa"/>
            </w:tcMar>
          </w:tcPr>
          <w:p w14:paraId="400F9C72" w14:textId="77777777" w:rsidR="007712BD" w:rsidRPr="00B90340" w:rsidRDefault="007712BD" w:rsidP="0093675C">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Reģistrācijas numurs/Personas kods: </w:t>
            </w:r>
          </w:p>
        </w:tc>
        <w:tc>
          <w:tcPr>
            <w:tcW w:w="6074" w:type="dxa"/>
            <w:shd w:val="clear" w:color="auto" w:fill="auto"/>
            <w:tcMar>
              <w:top w:w="100" w:type="dxa"/>
              <w:left w:w="100" w:type="dxa"/>
              <w:bottom w:w="100" w:type="dxa"/>
              <w:right w:w="100" w:type="dxa"/>
            </w:tcMar>
          </w:tcPr>
          <w:p w14:paraId="31F19A94" w14:textId="77777777" w:rsidR="007712BD" w:rsidRPr="00B90340" w:rsidRDefault="007712BD" w:rsidP="0093675C">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7712BD" w:rsidRPr="00B90340" w14:paraId="0103A373" w14:textId="77777777" w:rsidTr="0093675C">
        <w:trPr>
          <w:trHeight w:val="227"/>
        </w:trPr>
        <w:tc>
          <w:tcPr>
            <w:tcW w:w="3392" w:type="dxa"/>
            <w:shd w:val="clear" w:color="auto" w:fill="F2F2F2"/>
            <w:tcMar>
              <w:top w:w="100" w:type="dxa"/>
              <w:left w:w="100" w:type="dxa"/>
              <w:bottom w:w="100" w:type="dxa"/>
              <w:right w:w="100" w:type="dxa"/>
            </w:tcMar>
          </w:tcPr>
          <w:p w14:paraId="262BB6E5" w14:textId="77777777" w:rsidR="007712BD" w:rsidRPr="00B90340" w:rsidRDefault="007712BD" w:rsidP="0093675C">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Juridiskā adrese/Deklarētās dzīvesvietas adrese:</w:t>
            </w:r>
          </w:p>
        </w:tc>
        <w:tc>
          <w:tcPr>
            <w:tcW w:w="6074" w:type="dxa"/>
            <w:shd w:val="clear" w:color="auto" w:fill="auto"/>
            <w:tcMar>
              <w:top w:w="100" w:type="dxa"/>
              <w:left w:w="100" w:type="dxa"/>
              <w:bottom w:w="100" w:type="dxa"/>
              <w:right w:w="100" w:type="dxa"/>
            </w:tcMar>
          </w:tcPr>
          <w:p w14:paraId="76143A0B" w14:textId="77777777" w:rsidR="007712BD" w:rsidRPr="00B90340" w:rsidRDefault="007712BD" w:rsidP="0093675C">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7712BD" w:rsidRPr="00B90340" w14:paraId="442AC3B5" w14:textId="77777777" w:rsidTr="0093675C">
        <w:trPr>
          <w:trHeight w:val="227"/>
        </w:trPr>
        <w:tc>
          <w:tcPr>
            <w:tcW w:w="3392" w:type="dxa"/>
            <w:shd w:val="clear" w:color="auto" w:fill="F2F2F2"/>
            <w:tcMar>
              <w:top w:w="100" w:type="dxa"/>
              <w:left w:w="100" w:type="dxa"/>
              <w:bottom w:w="100" w:type="dxa"/>
              <w:right w:w="100" w:type="dxa"/>
            </w:tcMar>
          </w:tcPr>
          <w:p w14:paraId="03A2122D" w14:textId="77777777" w:rsidR="007712BD" w:rsidRPr="00B90340" w:rsidRDefault="007712BD" w:rsidP="0093675C">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Pasta adrese:</w:t>
            </w:r>
          </w:p>
        </w:tc>
        <w:tc>
          <w:tcPr>
            <w:tcW w:w="6074" w:type="dxa"/>
            <w:shd w:val="clear" w:color="auto" w:fill="auto"/>
            <w:tcMar>
              <w:top w:w="100" w:type="dxa"/>
              <w:left w:w="100" w:type="dxa"/>
              <w:bottom w:w="100" w:type="dxa"/>
              <w:right w:w="100" w:type="dxa"/>
            </w:tcMar>
          </w:tcPr>
          <w:p w14:paraId="7B9FFFF1" w14:textId="77777777" w:rsidR="007712BD" w:rsidRPr="00B90340" w:rsidRDefault="007712BD" w:rsidP="0093675C">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7712BD" w:rsidRPr="00B90340" w14:paraId="677ACD58" w14:textId="77777777" w:rsidTr="0093675C">
        <w:trPr>
          <w:trHeight w:val="227"/>
        </w:trPr>
        <w:tc>
          <w:tcPr>
            <w:tcW w:w="3392" w:type="dxa"/>
            <w:shd w:val="clear" w:color="auto" w:fill="F2F2F2"/>
            <w:tcMar>
              <w:top w:w="100" w:type="dxa"/>
              <w:left w:w="100" w:type="dxa"/>
              <w:bottom w:w="100" w:type="dxa"/>
              <w:right w:w="100" w:type="dxa"/>
            </w:tcMar>
          </w:tcPr>
          <w:p w14:paraId="37A2DAC9" w14:textId="77777777" w:rsidR="007712BD" w:rsidRPr="00B90340" w:rsidRDefault="007712BD" w:rsidP="0093675C">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Tālrunis:</w:t>
            </w:r>
          </w:p>
        </w:tc>
        <w:tc>
          <w:tcPr>
            <w:tcW w:w="6074" w:type="dxa"/>
            <w:shd w:val="clear" w:color="auto" w:fill="auto"/>
            <w:tcMar>
              <w:top w:w="100" w:type="dxa"/>
              <w:left w:w="100" w:type="dxa"/>
              <w:bottom w:w="100" w:type="dxa"/>
              <w:right w:w="100" w:type="dxa"/>
            </w:tcMar>
          </w:tcPr>
          <w:p w14:paraId="7DB0174D" w14:textId="77777777" w:rsidR="007712BD" w:rsidRPr="00B90340" w:rsidRDefault="007712BD" w:rsidP="0093675C">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7712BD" w:rsidRPr="00B90340" w14:paraId="3430A6E4" w14:textId="77777777" w:rsidTr="0093675C">
        <w:trPr>
          <w:trHeight w:val="227"/>
        </w:trPr>
        <w:tc>
          <w:tcPr>
            <w:tcW w:w="3392" w:type="dxa"/>
            <w:shd w:val="clear" w:color="auto" w:fill="F2F2F2"/>
            <w:tcMar>
              <w:top w:w="100" w:type="dxa"/>
              <w:left w:w="100" w:type="dxa"/>
              <w:bottom w:w="100" w:type="dxa"/>
              <w:right w:w="100" w:type="dxa"/>
            </w:tcMar>
          </w:tcPr>
          <w:p w14:paraId="6D24AA38" w14:textId="77777777" w:rsidR="007712BD" w:rsidRPr="00B90340" w:rsidRDefault="007712BD" w:rsidP="0093675C">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E-adrese vai e-pasts:</w:t>
            </w:r>
            <w:r w:rsidRPr="00B90340">
              <w:rPr>
                <w:rFonts w:ascii="Times New Roman" w:eastAsia="Times New Roman" w:hAnsi="Times New Roman" w:cs="Times New Roman"/>
                <w:color w:val="000000"/>
                <w:sz w:val="24"/>
                <w:szCs w:val="24"/>
              </w:rPr>
              <w:t xml:space="preserve"> </w:t>
            </w:r>
          </w:p>
        </w:tc>
        <w:tc>
          <w:tcPr>
            <w:tcW w:w="6074" w:type="dxa"/>
            <w:shd w:val="clear" w:color="auto" w:fill="auto"/>
            <w:tcMar>
              <w:top w:w="100" w:type="dxa"/>
              <w:left w:w="100" w:type="dxa"/>
              <w:bottom w:w="100" w:type="dxa"/>
              <w:right w:w="100" w:type="dxa"/>
            </w:tcMar>
          </w:tcPr>
          <w:p w14:paraId="32A30CD9" w14:textId="77777777" w:rsidR="007712BD" w:rsidRPr="00B90340" w:rsidRDefault="007712BD" w:rsidP="0093675C">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7712BD" w:rsidRPr="00B90340" w14:paraId="72088B6D" w14:textId="77777777" w:rsidTr="0093675C">
        <w:trPr>
          <w:trHeight w:val="227"/>
        </w:trPr>
        <w:tc>
          <w:tcPr>
            <w:tcW w:w="3392" w:type="dxa"/>
            <w:shd w:val="clear" w:color="auto" w:fill="F2F2F2"/>
            <w:tcMar>
              <w:top w:w="100" w:type="dxa"/>
              <w:left w:w="100" w:type="dxa"/>
              <w:bottom w:w="100" w:type="dxa"/>
              <w:right w:w="100" w:type="dxa"/>
            </w:tcMar>
          </w:tcPr>
          <w:p w14:paraId="497F4C4C" w14:textId="77777777" w:rsidR="007712BD" w:rsidRPr="00B90340" w:rsidRDefault="007712BD" w:rsidP="0093675C">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Bankas </w:t>
            </w:r>
            <w:r w:rsidRPr="00B90340">
              <w:rPr>
                <w:rFonts w:ascii="Times New Roman" w:hAnsi="Times New Roman" w:cs="Times New Roman"/>
                <w:b/>
                <w:sz w:val="24"/>
                <w:szCs w:val="24"/>
              </w:rPr>
              <w:t xml:space="preserve">nosaukums: </w:t>
            </w:r>
          </w:p>
        </w:tc>
        <w:tc>
          <w:tcPr>
            <w:tcW w:w="6074" w:type="dxa"/>
            <w:shd w:val="clear" w:color="auto" w:fill="auto"/>
            <w:tcMar>
              <w:top w:w="100" w:type="dxa"/>
              <w:left w:w="100" w:type="dxa"/>
              <w:bottom w:w="100" w:type="dxa"/>
              <w:right w:w="100" w:type="dxa"/>
            </w:tcMar>
          </w:tcPr>
          <w:p w14:paraId="339EE6C9" w14:textId="77777777" w:rsidR="007712BD" w:rsidRPr="00B90340" w:rsidRDefault="007712BD" w:rsidP="0093675C">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7712BD" w:rsidRPr="00B90340" w14:paraId="7A39BA22" w14:textId="77777777" w:rsidTr="0093675C">
        <w:trPr>
          <w:trHeight w:val="227"/>
        </w:trPr>
        <w:tc>
          <w:tcPr>
            <w:tcW w:w="3392" w:type="dxa"/>
            <w:shd w:val="clear" w:color="auto" w:fill="F2F2F2"/>
            <w:tcMar>
              <w:top w:w="100" w:type="dxa"/>
              <w:left w:w="100" w:type="dxa"/>
              <w:bottom w:w="100" w:type="dxa"/>
              <w:right w:w="100" w:type="dxa"/>
            </w:tcMar>
          </w:tcPr>
          <w:p w14:paraId="4CD9CFB4" w14:textId="77777777" w:rsidR="007712BD" w:rsidRPr="00B90340" w:rsidRDefault="007712BD" w:rsidP="0093675C">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Bankas kods:</w:t>
            </w:r>
          </w:p>
        </w:tc>
        <w:tc>
          <w:tcPr>
            <w:tcW w:w="6074" w:type="dxa"/>
            <w:shd w:val="clear" w:color="auto" w:fill="auto"/>
            <w:tcMar>
              <w:top w:w="100" w:type="dxa"/>
              <w:left w:w="100" w:type="dxa"/>
              <w:bottom w:w="100" w:type="dxa"/>
              <w:right w:w="100" w:type="dxa"/>
            </w:tcMar>
          </w:tcPr>
          <w:p w14:paraId="5B021703" w14:textId="77777777" w:rsidR="007712BD" w:rsidRPr="00B90340" w:rsidRDefault="007712BD" w:rsidP="0093675C">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7712BD" w:rsidRPr="00B90340" w14:paraId="771C7463" w14:textId="77777777" w:rsidTr="0093675C">
        <w:trPr>
          <w:trHeight w:val="227"/>
        </w:trPr>
        <w:tc>
          <w:tcPr>
            <w:tcW w:w="3392" w:type="dxa"/>
            <w:shd w:val="clear" w:color="auto" w:fill="F2F2F2"/>
            <w:tcMar>
              <w:top w:w="100" w:type="dxa"/>
              <w:left w:w="100" w:type="dxa"/>
              <w:bottom w:w="100" w:type="dxa"/>
              <w:right w:w="100" w:type="dxa"/>
            </w:tcMar>
          </w:tcPr>
          <w:p w14:paraId="13A6A7B6" w14:textId="77777777" w:rsidR="007712BD" w:rsidRPr="00B90340" w:rsidRDefault="007712BD" w:rsidP="0093675C">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Konta numurs:</w:t>
            </w:r>
          </w:p>
        </w:tc>
        <w:tc>
          <w:tcPr>
            <w:tcW w:w="6074" w:type="dxa"/>
            <w:shd w:val="clear" w:color="auto" w:fill="auto"/>
            <w:tcMar>
              <w:top w:w="100" w:type="dxa"/>
              <w:left w:w="100" w:type="dxa"/>
              <w:bottom w:w="100" w:type="dxa"/>
              <w:right w:w="100" w:type="dxa"/>
            </w:tcMar>
          </w:tcPr>
          <w:p w14:paraId="7B7CA03E" w14:textId="77777777" w:rsidR="007712BD" w:rsidRPr="00B90340" w:rsidRDefault="007712BD" w:rsidP="0093675C">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7712BD" w:rsidRPr="00B90340" w14:paraId="370B370B" w14:textId="77777777" w:rsidTr="0093675C">
        <w:trPr>
          <w:trHeight w:val="227"/>
        </w:trPr>
        <w:tc>
          <w:tcPr>
            <w:tcW w:w="3392" w:type="dxa"/>
            <w:shd w:val="clear" w:color="auto" w:fill="F2F2F2"/>
            <w:tcMar>
              <w:top w:w="100" w:type="dxa"/>
              <w:left w:w="100" w:type="dxa"/>
              <w:bottom w:w="100" w:type="dxa"/>
              <w:right w:w="100" w:type="dxa"/>
            </w:tcMar>
          </w:tcPr>
          <w:p w14:paraId="19AA0290" w14:textId="77777777" w:rsidR="007712BD" w:rsidRPr="00B90340" w:rsidRDefault="007712BD" w:rsidP="0093675C">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Juridiskas personas pārstāvēttiesīgā persona</w:t>
            </w:r>
          </w:p>
          <w:p w14:paraId="2A3106E3" w14:textId="77777777" w:rsidR="007712BD" w:rsidRPr="00B90340" w:rsidRDefault="007712BD" w:rsidP="0093675C">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i/>
                <w:color w:val="000000"/>
                <w:sz w:val="24"/>
                <w:szCs w:val="24"/>
              </w:rPr>
              <w:t>(amats, vārds, uzvārds, personas kods)</w:t>
            </w:r>
            <w:r w:rsidRPr="00B90340">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5E1EB43" w14:textId="77777777" w:rsidR="007712BD" w:rsidRPr="00B90340" w:rsidRDefault="007712BD" w:rsidP="0093675C">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7712BD" w:rsidRPr="00B90340" w14:paraId="33855F7A" w14:textId="77777777" w:rsidTr="0093675C">
        <w:trPr>
          <w:trHeight w:val="227"/>
        </w:trPr>
        <w:tc>
          <w:tcPr>
            <w:tcW w:w="3392" w:type="dxa"/>
            <w:shd w:val="clear" w:color="auto" w:fill="F2F2F2"/>
            <w:tcMar>
              <w:top w:w="100" w:type="dxa"/>
              <w:left w:w="100" w:type="dxa"/>
              <w:bottom w:w="100" w:type="dxa"/>
              <w:right w:w="100" w:type="dxa"/>
            </w:tcMar>
          </w:tcPr>
          <w:p w14:paraId="444B6255" w14:textId="77777777" w:rsidR="007712BD" w:rsidRPr="00B90340" w:rsidRDefault="007712BD" w:rsidP="0093675C">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Pilnvarotā persona (ja ir)  </w:t>
            </w:r>
          </w:p>
          <w:p w14:paraId="1B083FB5" w14:textId="77777777" w:rsidR="007712BD" w:rsidRPr="00B90340" w:rsidRDefault="007712BD" w:rsidP="0093675C">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i/>
                <w:color w:val="000000"/>
                <w:sz w:val="24"/>
                <w:szCs w:val="24"/>
              </w:rPr>
              <w:t>(vārds, uzvārds, personas kods)</w:t>
            </w:r>
            <w:r w:rsidRPr="00B90340">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2680BAA7" w14:textId="77777777" w:rsidR="007712BD" w:rsidRPr="00B90340" w:rsidRDefault="007712BD" w:rsidP="0093675C">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bl>
    <w:p w14:paraId="1EAC97C0" w14:textId="77777777" w:rsidR="007712BD" w:rsidRPr="00B90340" w:rsidRDefault="007712BD" w:rsidP="007712BD">
      <w:pPr>
        <w:widowControl w:val="0"/>
        <w:pBdr>
          <w:top w:val="nil"/>
          <w:left w:val="nil"/>
          <w:bottom w:val="nil"/>
          <w:right w:val="nil"/>
          <w:between w:val="nil"/>
        </w:pBdr>
        <w:spacing w:after="0" w:line="240" w:lineRule="auto"/>
        <w:ind w:left="977" w:right="153" w:hanging="977"/>
        <w:rPr>
          <w:rFonts w:ascii="Times New Roman" w:eastAsia="Times New Roman" w:hAnsi="Times New Roman" w:cs="Times New Roman"/>
          <w:b/>
          <w:sz w:val="24"/>
          <w:szCs w:val="24"/>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7712BD" w:rsidRPr="00B90340" w14:paraId="4CAC74A3" w14:textId="77777777" w:rsidTr="0093675C">
        <w:trPr>
          <w:trHeight w:hRule="exact" w:val="454"/>
        </w:trPr>
        <w:tc>
          <w:tcPr>
            <w:tcW w:w="9466" w:type="dxa"/>
            <w:shd w:val="clear" w:color="auto" w:fill="F2F2F2"/>
            <w:tcMar>
              <w:top w:w="100" w:type="dxa"/>
              <w:left w:w="100" w:type="dxa"/>
              <w:bottom w:w="100" w:type="dxa"/>
              <w:right w:w="100" w:type="dxa"/>
            </w:tcMar>
            <w:vAlign w:val="center"/>
          </w:tcPr>
          <w:p w14:paraId="5E465EB7" w14:textId="77777777" w:rsidR="007712BD" w:rsidRPr="00B90340" w:rsidRDefault="007712BD">
            <w:pPr>
              <w:pStyle w:val="Sarakstarindkopa"/>
              <w:widowControl w:val="0"/>
              <w:numPr>
                <w:ilvl w:val="0"/>
                <w:numId w:val="25"/>
              </w:numPr>
              <w:pBdr>
                <w:top w:val="nil"/>
                <w:left w:val="nil"/>
                <w:bottom w:val="nil"/>
                <w:right w:val="nil"/>
                <w:between w:val="nil"/>
              </w:pBdr>
              <w:spacing w:after="0" w:line="240" w:lineRule="auto"/>
              <w:ind w:right="153"/>
              <w:rPr>
                <w:rFonts w:ascii="Times New Roman" w:eastAsia="Times New Roman" w:hAnsi="Times New Roman" w:cs="Times New Roman"/>
                <w:b/>
                <w:sz w:val="24"/>
                <w:szCs w:val="24"/>
              </w:rPr>
            </w:pPr>
            <w:r w:rsidRPr="00B90340">
              <w:rPr>
                <w:rFonts w:ascii="Times New Roman" w:eastAsia="Times New Roman" w:hAnsi="Times New Roman" w:cs="Times New Roman"/>
                <w:b/>
                <w:bCs/>
                <w:color w:val="000000"/>
                <w:sz w:val="24"/>
                <w:szCs w:val="24"/>
              </w:rPr>
              <w:t>PLĀNOTĀS DARBĪBAS NOMAS OBJEKTĀ:</w:t>
            </w:r>
          </w:p>
        </w:tc>
      </w:tr>
      <w:tr w:rsidR="007712BD" w:rsidRPr="00B90340" w14:paraId="10E40D20" w14:textId="77777777" w:rsidTr="0093675C">
        <w:trPr>
          <w:trHeight w:val="454"/>
        </w:trPr>
        <w:tc>
          <w:tcPr>
            <w:tcW w:w="9466" w:type="dxa"/>
            <w:shd w:val="clear" w:color="auto" w:fill="auto"/>
            <w:tcMar>
              <w:top w:w="100" w:type="dxa"/>
              <w:left w:w="100" w:type="dxa"/>
              <w:bottom w:w="100" w:type="dxa"/>
              <w:right w:w="100" w:type="dxa"/>
            </w:tcMar>
          </w:tcPr>
          <w:p w14:paraId="0F03691C" w14:textId="77777777" w:rsidR="007712BD" w:rsidRPr="00B90340" w:rsidRDefault="007712BD" w:rsidP="0093675C">
            <w:pPr>
              <w:widowControl w:val="0"/>
              <w:pBdr>
                <w:top w:val="nil"/>
                <w:left w:val="nil"/>
                <w:bottom w:val="nil"/>
                <w:right w:val="nil"/>
                <w:between w:val="nil"/>
              </w:pBdr>
              <w:tabs>
                <w:tab w:val="left" w:pos="453"/>
              </w:tabs>
              <w:spacing w:after="0" w:line="240" w:lineRule="auto"/>
              <w:jc w:val="both"/>
              <w:rPr>
                <w:rFonts w:ascii="Times New Roman" w:eastAsia="Times New Roman" w:hAnsi="Times New Roman" w:cs="Times New Roman"/>
                <w:b/>
                <w:color w:val="000000"/>
                <w:sz w:val="24"/>
                <w:szCs w:val="24"/>
              </w:rPr>
            </w:pPr>
          </w:p>
        </w:tc>
      </w:tr>
      <w:tr w:rsidR="007712BD" w:rsidRPr="00B90340" w14:paraId="5BAB1D9A" w14:textId="77777777" w:rsidTr="0093675C">
        <w:trPr>
          <w:trHeight w:val="283"/>
        </w:trPr>
        <w:tc>
          <w:tcPr>
            <w:tcW w:w="9466" w:type="dxa"/>
            <w:shd w:val="clear" w:color="auto" w:fill="auto"/>
            <w:tcMar>
              <w:top w:w="100" w:type="dxa"/>
              <w:left w:w="100" w:type="dxa"/>
              <w:bottom w:w="100" w:type="dxa"/>
              <w:right w:w="100" w:type="dxa"/>
            </w:tcMar>
            <w:vAlign w:val="center"/>
          </w:tcPr>
          <w:p w14:paraId="17D82FB6" w14:textId="77777777" w:rsidR="007712BD" w:rsidRPr="00B90340" w:rsidRDefault="007712BD" w:rsidP="0093675C">
            <w:pPr>
              <w:widowControl w:val="0"/>
              <w:pBdr>
                <w:top w:val="nil"/>
                <w:left w:val="nil"/>
                <w:bottom w:val="nil"/>
                <w:right w:val="nil"/>
                <w:between w:val="nil"/>
              </w:pBdr>
              <w:tabs>
                <w:tab w:val="left" w:pos="453"/>
              </w:tabs>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Nomas objektā</w:t>
            </w:r>
            <w:r w:rsidRPr="00B90340">
              <w:rPr>
                <w:rFonts w:ascii="Times New Roman" w:eastAsia="Times New Roman" w:hAnsi="Times New Roman" w:cs="Times New Roman"/>
                <w:b/>
                <w:color w:val="000000"/>
                <w:sz w:val="24"/>
                <w:szCs w:val="24"/>
              </w:rPr>
              <w:t xml:space="preserve"> saimniecisko darbību: </w:t>
            </w:r>
            <w:r w:rsidRPr="00B90340">
              <w:rPr>
                <w:rFonts w:ascii="Times New Roman" w:eastAsia="Times New Roman" w:hAnsi="Times New Roman" w:cs="Times New Roman"/>
                <w:color w:val="000000"/>
                <w:sz w:val="24"/>
                <w:szCs w:val="24"/>
              </w:rPr>
              <w:t>veikšu</w:t>
            </w:r>
            <w:r w:rsidRPr="00B90340">
              <w:rPr>
                <w:rFonts w:ascii="Times New Roman" w:eastAsia="Times New Roman" w:hAnsi="Times New Roman" w:cs="Times New Roman"/>
                <w:b/>
                <w:color w:val="000000"/>
                <w:sz w:val="24"/>
                <w:szCs w:val="24"/>
              </w:rPr>
              <w:t xml:space="preserve"> </w:t>
            </w:r>
            <w:r w:rsidRPr="00B90340">
              <w:rPr>
                <w:rFonts w:ascii="Times New Roman" w:eastAsia="Times New Roman" w:hAnsi="Times New Roman" w:cs="Times New Roman"/>
                <w:b/>
                <w:color w:val="000000"/>
                <w:sz w:val="24"/>
                <w:szCs w:val="24"/>
              </w:rPr>
              <w:fldChar w:fldCharType="begin">
                <w:ffData>
                  <w:name w:val="Atzīme1"/>
                  <w:enabled/>
                  <w:calcOnExit w:val="0"/>
                  <w:checkBox>
                    <w:sizeAuto/>
                    <w:default w:val="0"/>
                  </w:checkBox>
                </w:ffData>
              </w:fldChar>
            </w:r>
            <w:r w:rsidRPr="00B90340">
              <w:rPr>
                <w:rFonts w:ascii="Times New Roman" w:eastAsia="Times New Roman" w:hAnsi="Times New Roman" w:cs="Times New Roman"/>
                <w:b/>
                <w:color w:val="000000"/>
                <w:sz w:val="24"/>
                <w:szCs w:val="24"/>
              </w:rPr>
              <w:instrText xml:space="preserve"> FORMCHECKBOX </w:instrText>
            </w:r>
            <w:r w:rsidRPr="00B90340">
              <w:rPr>
                <w:rFonts w:ascii="Times New Roman" w:eastAsia="Times New Roman" w:hAnsi="Times New Roman" w:cs="Times New Roman"/>
                <w:b/>
                <w:color w:val="000000"/>
                <w:sz w:val="24"/>
                <w:szCs w:val="24"/>
              </w:rPr>
            </w:r>
            <w:r w:rsidRPr="00B90340">
              <w:rPr>
                <w:rFonts w:ascii="Times New Roman" w:eastAsia="Times New Roman" w:hAnsi="Times New Roman" w:cs="Times New Roman"/>
                <w:b/>
                <w:color w:val="000000"/>
                <w:sz w:val="24"/>
                <w:szCs w:val="24"/>
              </w:rPr>
              <w:fldChar w:fldCharType="separate"/>
            </w:r>
            <w:r w:rsidRPr="00B90340">
              <w:rPr>
                <w:rFonts w:ascii="Times New Roman" w:eastAsia="Times New Roman" w:hAnsi="Times New Roman" w:cs="Times New Roman"/>
                <w:b/>
                <w:color w:val="000000"/>
                <w:sz w:val="24"/>
                <w:szCs w:val="24"/>
              </w:rPr>
              <w:fldChar w:fldCharType="end"/>
            </w:r>
            <w:r w:rsidRPr="00B90340">
              <w:rPr>
                <w:rFonts w:ascii="Times New Roman" w:eastAsia="Times New Roman" w:hAnsi="Times New Roman" w:cs="Times New Roman"/>
                <w:b/>
                <w:color w:val="000000"/>
                <w:sz w:val="24"/>
                <w:szCs w:val="24"/>
              </w:rPr>
              <w:t xml:space="preserve"> </w:t>
            </w:r>
            <w:r w:rsidRPr="00B90340">
              <w:rPr>
                <w:rFonts w:ascii="Times New Roman" w:eastAsia="Times New Roman" w:hAnsi="Times New Roman" w:cs="Times New Roman"/>
                <w:color w:val="000000"/>
                <w:sz w:val="24"/>
                <w:szCs w:val="24"/>
              </w:rPr>
              <w:t>neveikšu</w:t>
            </w:r>
            <w:r w:rsidRPr="00B90340">
              <w:rPr>
                <w:rFonts w:ascii="Times New Roman" w:eastAsia="Times New Roman" w:hAnsi="Times New Roman" w:cs="Times New Roman"/>
                <w:b/>
                <w:color w:val="000000"/>
                <w:sz w:val="24"/>
                <w:szCs w:val="24"/>
              </w:rPr>
              <w:t xml:space="preserve"> </w:t>
            </w:r>
            <w:r w:rsidRPr="00B90340">
              <w:rPr>
                <w:rFonts w:ascii="Times New Roman" w:eastAsia="Times New Roman" w:hAnsi="Times New Roman" w:cs="Times New Roman"/>
                <w:b/>
                <w:color w:val="000000"/>
                <w:sz w:val="24"/>
                <w:szCs w:val="24"/>
              </w:rPr>
              <w:fldChar w:fldCharType="begin">
                <w:ffData>
                  <w:name w:val="Atzīme1"/>
                  <w:enabled/>
                  <w:calcOnExit w:val="0"/>
                  <w:checkBox>
                    <w:sizeAuto/>
                    <w:default w:val="0"/>
                  </w:checkBox>
                </w:ffData>
              </w:fldChar>
            </w:r>
            <w:r w:rsidRPr="00B90340">
              <w:rPr>
                <w:rFonts w:ascii="Times New Roman" w:eastAsia="Times New Roman" w:hAnsi="Times New Roman" w:cs="Times New Roman"/>
                <w:b/>
                <w:color w:val="000000"/>
                <w:sz w:val="24"/>
                <w:szCs w:val="24"/>
              </w:rPr>
              <w:instrText xml:space="preserve"> FORMCHECKBOX </w:instrText>
            </w:r>
            <w:r w:rsidRPr="00B90340">
              <w:rPr>
                <w:rFonts w:ascii="Times New Roman" w:eastAsia="Times New Roman" w:hAnsi="Times New Roman" w:cs="Times New Roman"/>
                <w:b/>
                <w:color w:val="000000"/>
                <w:sz w:val="24"/>
                <w:szCs w:val="24"/>
              </w:rPr>
            </w:r>
            <w:r w:rsidRPr="00B90340">
              <w:rPr>
                <w:rFonts w:ascii="Times New Roman" w:eastAsia="Times New Roman" w:hAnsi="Times New Roman" w:cs="Times New Roman"/>
                <w:b/>
                <w:color w:val="000000"/>
                <w:sz w:val="24"/>
                <w:szCs w:val="24"/>
              </w:rPr>
              <w:fldChar w:fldCharType="separate"/>
            </w:r>
            <w:r w:rsidRPr="00B90340">
              <w:rPr>
                <w:rFonts w:ascii="Times New Roman" w:eastAsia="Times New Roman" w:hAnsi="Times New Roman" w:cs="Times New Roman"/>
                <w:b/>
                <w:color w:val="000000"/>
                <w:sz w:val="24"/>
                <w:szCs w:val="24"/>
              </w:rPr>
              <w:fldChar w:fldCharType="end"/>
            </w:r>
            <w:r w:rsidRPr="00B90340">
              <w:rPr>
                <w:rFonts w:ascii="Times New Roman" w:eastAsia="Times New Roman" w:hAnsi="Times New Roman" w:cs="Times New Roman"/>
                <w:b/>
                <w:color w:val="000000"/>
                <w:sz w:val="24"/>
                <w:szCs w:val="24"/>
              </w:rPr>
              <w:t xml:space="preserve">  </w:t>
            </w:r>
          </w:p>
        </w:tc>
      </w:tr>
    </w:tbl>
    <w:p w14:paraId="4E9B7788" w14:textId="77777777" w:rsidR="007712BD" w:rsidRPr="00B90340" w:rsidRDefault="007712BD" w:rsidP="007712BD">
      <w:pPr>
        <w:widowControl w:val="0"/>
        <w:pBdr>
          <w:top w:val="nil"/>
          <w:left w:val="nil"/>
          <w:bottom w:val="nil"/>
          <w:right w:val="nil"/>
          <w:between w:val="nil"/>
        </w:pBdr>
        <w:spacing w:after="0" w:line="240" w:lineRule="auto"/>
        <w:ind w:left="975" w:right="153" w:hanging="975"/>
        <w:rPr>
          <w:rFonts w:ascii="Times New Roman" w:eastAsia="Times New Roman" w:hAnsi="Times New Roman" w:cs="Times New Roman"/>
          <w:b/>
          <w:sz w:val="24"/>
          <w:szCs w:val="24"/>
        </w:rPr>
      </w:pPr>
    </w:p>
    <w:p w14:paraId="3D458D66" w14:textId="77777777" w:rsidR="007712BD" w:rsidRPr="00B90340" w:rsidRDefault="007712BD" w:rsidP="007712BD">
      <w:pPr>
        <w:widowControl w:val="0"/>
        <w:pBdr>
          <w:top w:val="nil"/>
          <w:left w:val="nil"/>
          <w:bottom w:val="nil"/>
          <w:right w:val="nil"/>
          <w:between w:val="nil"/>
        </w:pBdr>
        <w:spacing w:after="120" w:line="228" w:lineRule="auto"/>
        <w:jc w:val="both"/>
        <w:rPr>
          <w:rFonts w:ascii="Times New Roman" w:hAnsi="Times New Roman" w:cs="Times New Roman"/>
          <w:color w:val="000000"/>
          <w:sz w:val="24"/>
          <w:szCs w:val="24"/>
        </w:rPr>
      </w:pPr>
      <w:r w:rsidRPr="00B90340">
        <w:rPr>
          <w:rFonts w:ascii="Times New Roman" w:hAnsi="Times New Roman" w:cs="Times New Roman"/>
          <w:color w:val="000000"/>
          <w:sz w:val="24"/>
          <w:szCs w:val="24"/>
        </w:rPr>
        <w:t xml:space="preserve">Ar šī pieteikuma iesniegšanu </w:t>
      </w:r>
      <w:r w:rsidRPr="00B90340">
        <w:rPr>
          <w:rFonts w:ascii="Times New Roman" w:hAnsi="Times New Roman" w:cs="Times New Roman"/>
          <w:i/>
          <w:sz w:val="24"/>
          <w:szCs w:val="24"/>
        </w:rPr>
        <w:t>&lt;Nomas tiesību pretendenta nosaukums&gt;</w:t>
      </w:r>
      <w:r w:rsidRPr="00B90340">
        <w:rPr>
          <w:rFonts w:ascii="Times New Roman" w:hAnsi="Times New Roman" w:cs="Times New Roman"/>
          <w:sz w:val="24"/>
          <w:szCs w:val="24"/>
        </w:rPr>
        <w:t xml:space="preserve"> </w:t>
      </w:r>
      <w:r w:rsidRPr="00B90340">
        <w:rPr>
          <w:rFonts w:ascii="Times New Roman" w:hAnsi="Times New Roman" w:cs="Times New Roman"/>
          <w:color w:val="000000"/>
          <w:sz w:val="24"/>
          <w:szCs w:val="24"/>
        </w:rPr>
        <w:t xml:space="preserve"> (turpmāk – Pretendents) piesaka savu dalību </w:t>
      </w:r>
      <w:r w:rsidRPr="00585DD3">
        <w:rPr>
          <w:rFonts w:ascii="Times New Roman" w:hAnsi="Times New Roman"/>
          <w:sz w:val="24"/>
          <w:szCs w:val="24"/>
        </w:rPr>
        <w:t xml:space="preserve">Gulbenes novada pašvaldībai piederošā </w:t>
      </w:r>
      <w:r w:rsidRPr="00585DD3">
        <w:rPr>
          <w:rFonts w:ascii="Times New Roman" w:hAnsi="Times New Roman"/>
          <w:noProof/>
          <w:sz w:val="24"/>
          <w:szCs w:val="24"/>
        </w:rPr>
        <w:t xml:space="preserve">nekustamā īpašuma </w:t>
      </w:r>
      <w:r>
        <w:rPr>
          <w:rFonts w:ascii="Times New Roman" w:hAnsi="Times New Roman"/>
          <w:sz w:val="24"/>
          <w:szCs w:val="24"/>
        </w:rPr>
        <w:t>Rankas</w:t>
      </w:r>
      <w:r w:rsidRPr="00585DD3">
        <w:rPr>
          <w:rFonts w:ascii="Times New Roman" w:hAnsi="Times New Roman"/>
          <w:sz w:val="24"/>
          <w:szCs w:val="24"/>
        </w:rPr>
        <w:t xml:space="preserve"> pagastā ar nosaukumu “</w:t>
      </w:r>
      <w:r>
        <w:rPr>
          <w:rFonts w:ascii="Times New Roman" w:hAnsi="Times New Roman"/>
          <w:sz w:val="24"/>
          <w:szCs w:val="24"/>
        </w:rPr>
        <w:t>Eglītes</w:t>
      </w:r>
      <w:r w:rsidRPr="00585DD3">
        <w:rPr>
          <w:rFonts w:ascii="Times New Roman" w:hAnsi="Times New Roman"/>
          <w:sz w:val="24"/>
          <w:szCs w:val="24"/>
        </w:rPr>
        <w:t xml:space="preserve">”, kadastra </w:t>
      </w:r>
      <w:r>
        <w:rPr>
          <w:rFonts w:ascii="Times New Roman" w:hAnsi="Times New Roman"/>
          <w:sz w:val="24"/>
          <w:szCs w:val="24"/>
        </w:rPr>
        <w:t xml:space="preserve">numurs </w:t>
      </w:r>
      <w:r w:rsidRPr="00585DD3">
        <w:rPr>
          <w:rFonts w:ascii="Times New Roman" w:hAnsi="Times New Roman"/>
          <w:sz w:val="24"/>
          <w:szCs w:val="24"/>
        </w:rPr>
        <w:t>50</w:t>
      </w:r>
      <w:r>
        <w:rPr>
          <w:rFonts w:ascii="Times New Roman" w:hAnsi="Times New Roman"/>
          <w:sz w:val="24"/>
          <w:szCs w:val="24"/>
        </w:rPr>
        <w:t>84</w:t>
      </w:r>
      <w:r w:rsidRPr="00585DD3">
        <w:rPr>
          <w:rFonts w:ascii="Times New Roman" w:hAnsi="Times New Roman"/>
          <w:sz w:val="24"/>
          <w:szCs w:val="24"/>
        </w:rPr>
        <w:t xml:space="preserve"> 00</w:t>
      </w:r>
      <w:r>
        <w:rPr>
          <w:rFonts w:ascii="Times New Roman" w:hAnsi="Times New Roman"/>
          <w:sz w:val="24"/>
          <w:szCs w:val="24"/>
        </w:rPr>
        <w:t>4</w:t>
      </w:r>
      <w:r w:rsidRPr="00585DD3">
        <w:rPr>
          <w:rFonts w:ascii="Times New Roman" w:hAnsi="Times New Roman"/>
          <w:sz w:val="24"/>
          <w:szCs w:val="24"/>
        </w:rPr>
        <w:t xml:space="preserve"> 025</w:t>
      </w:r>
      <w:r>
        <w:rPr>
          <w:rFonts w:ascii="Times New Roman" w:hAnsi="Times New Roman"/>
          <w:sz w:val="24"/>
          <w:szCs w:val="24"/>
        </w:rPr>
        <w:t>1</w:t>
      </w:r>
      <w:r w:rsidRPr="00585DD3">
        <w:rPr>
          <w:rFonts w:ascii="Times New Roman" w:hAnsi="Times New Roman"/>
          <w:sz w:val="24"/>
          <w:szCs w:val="24"/>
        </w:rPr>
        <w:t xml:space="preserve">, sastāvā esošās </w:t>
      </w:r>
      <w:r>
        <w:rPr>
          <w:rFonts w:ascii="Times New Roman" w:hAnsi="Times New Roman"/>
          <w:sz w:val="24"/>
          <w:szCs w:val="24"/>
        </w:rPr>
        <w:t xml:space="preserve">ēkas, </w:t>
      </w:r>
      <w:r w:rsidRPr="00585DD3">
        <w:rPr>
          <w:rFonts w:ascii="Times New Roman" w:hAnsi="Times New Roman"/>
          <w:sz w:val="24"/>
          <w:szCs w:val="24"/>
        </w:rPr>
        <w:t>kadastra apzīmējum</w:t>
      </w:r>
      <w:r>
        <w:rPr>
          <w:rFonts w:ascii="Times New Roman" w:hAnsi="Times New Roman"/>
          <w:sz w:val="24"/>
          <w:szCs w:val="24"/>
        </w:rPr>
        <w:t>s</w:t>
      </w:r>
      <w:r w:rsidRPr="00585DD3">
        <w:rPr>
          <w:rFonts w:ascii="Times New Roman" w:hAnsi="Times New Roman"/>
          <w:sz w:val="24"/>
          <w:szCs w:val="24"/>
        </w:rPr>
        <w:t xml:space="preserve"> 50</w:t>
      </w:r>
      <w:r>
        <w:rPr>
          <w:rFonts w:ascii="Times New Roman" w:hAnsi="Times New Roman"/>
          <w:sz w:val="24"/>
          <w:szCs w:val="24"/>
        </w:rPr>
        <w:t>84</w:t>
      </w:r>
      <w:r w:rsidRPr="00585DD3">
        <w:rPr>
          <w:rFonts w:ascii="Times New Roman" w:hAnsi="Times New Roman"/>
          <w:sz w:val="24"/>
          <w:szCs w:val="24"/>
        </w:rPr>
        <w:t xml:space="preserve"> 00</w:t>
      </w:r>
      <w:r>
        <w:rPr>
          <w:rFonts w:ascii="Times New Roman" w:hAnsi="Times New Roman"/>
          <w:sz w:val="24"/>
          <w:szCs w:val="24"/>
        </w:rPr>
        <w:t>4</w:t>
      </w:r>
      <w:r w:rsidRPr="00585DD3">
        <w:rPr>
          <w:rFonts w:ascii="Times New Roman" w:hAnsi="Times New Roman"/>
          <w:sz w:val="24"/>
          <w:szCs w:val="24"/>
        </w:rPr>
        <w:t xml:space="preserve"> </w:t>
      </w:r>
      <w:r>
        <w:rPr>
          <w:rFonts w:ascii="Times New Roman" w:hAnsi="Times New Roman"/>
          <w:sz w:val="24"/>
          <w:szCs w:val="24"/>
        </w:rPr>
        <w:t>0251</w:t>
      </w:r>
      <w:r w:rsidRPr="00585DD3">
        <w:rPr>
          <w:rFonts w:ascii="Times New Roman" w:hAnsi="Times New Roman"/>
          <w:sz w:val="24"/>
          <w:szCs w:val="24"/>
        </w:rPr>
        <w:t xml:space="preserve"> 001</w:t>
      </w:r>
      <w:r>
        <w:rPr>
          <w:rFonts w:ascii="Times New Roman" w:hAnsi="Times New Roman"/>
          <w:sz w:val="24"/>
          <w:szCs w:val="24"/>
        </w:rPr>
        <w:t xml:space="preserve">, </w:t>
      </w:r>
      <w:r w:rsidRPr="00585DD3">
        <w:rPr>
          <w:rFonts w:ascii="Times New Roman" w:hAnsi="Times New Roman"/>
          <w:sz w:val="24"/>
          <w:szCs w:val="24"/>
        </w:rPr>
        <w:t>adres</w:t>
      </w:r>
      <w:r>
        <w:rPr>
          <w:rFonts w:ascii="Times New Roman" w:hAnsi="Times New Roman"/>
          <w:sz w:val="24"/>
          <w:szCs w:val="24"/>
        </w:rPr>
        <w:t>e</w:t>
      </w:r>
      <w:r w:rsidRPr="00585DD3">
        <w:rPr>
          <w:rFonts w:ascii="Times New Roman" w:hAnsi="Times New Roman"/>
          <w:sz w:val="24"/>
          <w:szCs w:val="24"/>
        </w:rPr>
        <w:t>: “</w:t>
      </w:r>
      <w:r>
        <w:rPr>
          <w:rFonts w:ascii="Times New Roman" w:hAnsi="Times New Roman"/>
          <w:sz w:val="24"/>
          <w:szCs w:val="24"/>
        </w:rPr>
        <w:t>Eglītes</w:t>
      </w:r>
      <w:r w:rsidRPr="00585DD3">
        <w:rPr>
          <w:rFonts w:ascii="Times New Roman" w:hAnsi="Times New Roman"/>
          <w:sz w:val="24"/>
          <w:szCs w:val="24"/>
        </w:rPr>
        <w:t xml:space="preserve">”, </w:t>
      </w:r>
      <w:r>
        <w:rPr>
          <w:rFonts w:ascii="Times New Roman" w:hAnsi="Times New Roman"/>
          <w:sz w:val="24"/>
          <w:szCs w:val="24"/>
        </w:rPr>
        <w:t>Gaujasrēveļi</w:t>
      </w:r>
      <w:r w:rsidRPr="00585DD3">
        <w:rPr>
          <w:rFonts w:ascii="Times New Roman" w:hAnsi="Times New Roman"/>
          <w:sz w:val="24"/>
          <w:szCs w:val="24"/>
        </w:rPr>
        <w:t xml:space="preserve">, </w:t>
      </w:r>
      <w:r>
        <w:rPr>
          <w:rFonts w:ascii="Times New Roman" w:hAnsi="Times New Roman"/>
          <w:sz w:val="24"/>
          <w:szCs w:val="24"/>
        </w:rPr>
        <w:t>Rankas</w:t>
      </w:r>
      <w:r w:rsidRPr="00585DD3">
        <w:rPr>
          <w:rFonts w:ascii="Times New Roman" w:hAnsi="Times New Roman"/>
          <w:sz w:val="24"/>
          <w:szCs w:val="24"/>
        </w:rPr>
        <w:t xml:space="preserve"> pagasts, Gulbenes novads, telpu grup</w:t>
      </w:r>
      <w:r>
        <w:rPr>
          <w:rFonts w:ascii="Times New Roman" w:hAnsi="Times New Roman"/>
          <w:sz w:val="24"/>
          <w:szCs w:val="24"/>
        </w:rPr>
        <w:t xml:space="preserve">as </w:t>
      </w:r>
      <w:r w:rsidRPr="00585DD3">
        <w:rPr>
          <w:rFonts w:ascii="Times New Roman" w:hAnsi="Times New Roman"/>
          <w:sz w:val="24"/>
          <w:szCs w:val="24"/>
        </w:rPr>
        <w:t>kadastra apzīmējum</w:t>
      </w:r>
      <w:r>
        <w:rPr>
          <w:rFonts w:ascii="Times New Roman" w:hAnsi="Times New Roman"/>
          <w:sz w:val="24"/>
          <w:szCs w:val="24"/>
        </w:rPr>
        <w:t>s</w:t>
      </w:r>
      <w:r w:rsidRPr="00585DD3">
        <w:rPr>
          <w:rFonts w:ascii="Times New Roman" w:hAnsi="Times New Roman"/>
          <w:sz w:val="24"/>
          <w:szCs w:val="24"/>
        </w:rPr>
        <w:t xml:space="preserve"> 50</w:t>
      </w:r>
      <w:r>
        <w:rPr>
          <w:rFonts w:ascii="Times New Roman" w:hAnsi="Times New Roman"/>
          <w:sz w:val="24"/>
          <w:szCs w:val="24"/>
        </w:rPr>
        <w:t>84</w:t>
      </w:r>
      <w:r w:rsidRPr="00585DD3">
        <w:rPr>
          <w:rFonts w:ascii="Times New Roman" w:hAnsi="Times New Roman"/>
          <w:sz w:val="24"/>
          <w:szCs w:val="24"/>
        </w:rPr>
        <w:t xml:space="preserve"> 00</w:t>
      </w:r>
      <w:r>
        <w:rPr>
          <w:rFonts w:ascii="Times New Roman" w:hAnsi="Times New Roman"/>
          <w:sz w:val="24"/>
          <w:szCs w:val="24"/>
        </w:rPr>
        <w:t>4</w:t>
      </w:r>
      <w:r w:rsidRPr="00585DD3">
        <w:rPr>
          <w:rFonts w:ascii="Times New Roman" w:hAnsi="Times New Roman"/>
          <w:sz w:val="24"/>
          <w:szCs w:val="24"/>
        </w:rPr>
        <w:t xml:space="preserve"> 0</w:t>
      </w:r>
      <w:r>
        <w:rPr>
          <w:rFonts w:ascii="Times New Roman" w:hAnsi="Times New Roman"/>
          <w:sz w:val="24"/>
          <w:szCs w:val="24"/>
        </w:rPr>
        <w:t>251</w:t>
      </w:r>
      <w:r w:rsidRPr="00585DD3">
        <w:rPr>
          <w:rFonts w:ascii="Times New Roman" w:hAnsi="Times New Roman"/>
          <w:sz w:val="24"/>
          <w:szCs w:val="24"/>
        </w:rPr>
        <w:t xml:space="preserve"> 001</w:t>
      </w:r>
      <w:r>
        <w:rPr>
          <w:rFonts w:ascii="Times New Roman" w:hAnsi="Times New Roman"/>
          <w:sz w:val="24"/>
          <w:szCs w:val="24"/>
        </w:rPr>
        <w:t> </w:t>
      </w:r>
      <w:r w:rsidRPr="00585DD3">
        <w:rPr>
          <w:rFonts w:ascii="Times New Roman" w:hAnsi="Times New Roman"/>
          <w:sz w:val="24"/>
          <w:szCs w:val="24"/>
        </w:rPr>
        <w:t>00</w:t>
      </w:r>
      <w:r>
        <w:rPr>
          <w:rFonts w:ascii="Times New Roman" w:hAnsi="Times New Roman"/>
          <w:sz w:val="24"/>
          <w:szCs w:val="24"/>
        </w:rPr>
        <w:t>9,</w:t>
      </w:r>
      <w:r w:rsidRPr="00585DD3">
        <w:rPr>
          <w:rFonts w:ascii="Times New Roman" w:hAnsi="Times New Roman"/>
          <w:sz w:val="24"/>
          <w:szCs w:val="24"/>
        </w:rPr>
        <w:t xml:space="preserve"> nedzīvojamā</w:t>
      </w:r>
      <w:r>
        <w:rPr>
          <w:rFonts w:ascii="Times New Roman" w:hAnsi="Times New Roman"/>
          <w:sz w:val="24"/>
          <w:szCs w:val="24"/>
        </w:rPr>
        <w:t>s</w:t>
      </w:r>
      <w:r w:rsidRPr="00585DD3">
        <w:rPr>
          <w:rFonts w:ascii="Times New Roman" w:hAnsi="Times New Roman"/>
          <w:sz w:val="24"/>
          <w:szCs w:val="24"/>
        </w:rPr>
        <w:t xml:space="preserve"> telpa</w:t>
      </w:r>
      <w:r>
        <w:rPr>
          <w:rFonts w:ascii="Times New Roman" w:hAnsi="Times New Roman"/>
          <w:sz w:val="24"/>
          <w:szCs w:val="24"/>
        </w:rPr>
        <w:t>s 19,4</w:t>
      </w:r>
      <w:r w:rsidRPr="00585DD3">
        <w:rPr>
          <w:rFonts w:ascii="Times New Roman" w:hAnsi="Times New Roman"/>
          <w:sz w:val="24"/>
          <w:szCs w:val="24"/>
        </w:rPr>
        <w:t xml:space="preserve"> m</w:t>
      </w:r>
      <w:r w:rsidRPr="00585DD3">
        <w:rPr>
          <w:rFonts w:ascii="Times New Roman" w:hAnsi="Times New Roman"/>
          <w:sz w:val="24"/>
          <w:szCs w:val="24"/>
          <w:vertAlign w:val="superscript"/>
        </w:rPr>
        <w:t>2</w:t>
      </w:r>
      <w:r w:rsidRPr="00585DD3">
        <w:rPr>
          <w:rFonts w:ascii="Times New Roman" w:hAnsi="Times New Roman"/>
          <w:sz w:val="24"/>
          <w:szCs w:val="24"/>
        </w:rPr>
        <w:t xml:space="preserve"> platībā un </w:t>
      </w:r>
      <w:r>
        <w:rPr>
          <w:rFonts w:ascii="Times New Roman" w:hAnsi="Times New Roman"/>
          <w:sz w:val="24"/>
          <w:szCs w:val="24"/>
        </w:rPr>
        <w:t>tās uzturēšanai 194/6440 domājamās daļas</w:t>
      </w:r>
      <w:r w:rsidRPr="00585DD3">
        <w:rPr>
          <w:rFonts w:ascii="Times New Roman" w:hAnsi="Times New Roman"/>
          <w:sz w:val="24"/>
          <w:szCs w:val="24"/>
        </w:rPr>
        <w:t xml:space="preserve"> </w:t>
      </w:r>
      <w:r>
        <w:rPr>
          <w:rFonts w:ascii="Times New Roman" w:hAnsi="Times New Roman"/>
          <w:sz w:val="24"/>
          <w:szCs w:val="24"/>
        </w:rPr>
        <w:t xml:space="preserve">no </w:t>
      </w:r>
      <w:r w:rsidRPr="00585DD3">
        <w:rPr>
          <w:rFonts w:ascii="Times New Roman" w:hAnsi="Times New Roman"/>
          <w:sz w:val="24"/>
          <w:szCs w:val="24"/>
        </w:rPr>
        <w:t>zemes vienības ar kadastra apzīmējumu 50</w:t>
      </w:r>
      <w:r>
        <w:rPr>
          <w:rFonts w:ascii="Times New Roman" w:hAnsi="Times New Roman"/>
          <w:sz w:val="24"/>
          <w:szCs w:val="24"/>
        </w:rPr>
        <w:t>84</w:t>
      </w:r>
      <w:r w:rsidRPr="00585DD3">
        <w:rPr>
          <w:rFonts w:ascii="Times New Roman" w:hAnsi="Times New Roman"/>
          <w:sz w:val="24"/>
          <w:szCs w:val="24"/>
        </w:rPr>
        <w:t xml:space="preserve"> 00</w:t>
      </w:r>
      <w:r>
        <w:rPr>
          <w:rFonts w:ascii="Times New Roman" w:hAnsi="Times New Roman"/>
          <w:sz w:val="24"/>
          <w:szCs w:val="24"/>
        </w:rPr>
        <w:t>4</w:t>
      </w:r>
      <w:r w:rsidRPr="00585DD3">
        <w:rPr>
          <w:rFonts w:ascii="Times New Roman" w:hAnsi="Times New Roman"/>
          <w:sz w:val="24"/>
          <w:szCs w:val="24"/>
        </w:rPr>
        <w:t xml:space="preserve"> 0</w:t>
      </w:r>
      <w:r>
        <w:rPr>
          <w:rFonts w:ascii="Times New Roman" w:hAnsi="Times New Roman"/>
          <w:sz w:val="24"/>
          <w:szCs w:val="24"/>
        </w:rPr>
        <w:t>251</w:t>
      </w:r>
      <w:r w:rsidRPr="00B90340">
        <w:rPr>
          <w:rFonts w:ascii="Times New Roman" w:hAnsi="Times New Roman" w:cs="Times New Roman"/>
          <w:color w:val="000000"/>
          <w:sz w:val="24"/>
          <w:szCs w:val="24"/>
        </w:rPr>
        <w:t xml:space="preserve"> (turpmāk – Nomas objekts) nomas tiesību mutiskā izsolē (turpmāk – izsole) un apliecina, ka:</w:t>
      </w:r>
    </w:p>
    <w:p w14:paraId="304E5899" w14:textId="77777777" w:rsidR="007712BD" w:rsidRPr="00B90340" w:rsidRDefault="007712BD">
      <w:pPr>
        <w:pStyle w:val="Sarakstarindkopa"/>
        <w:widowControl w:val="0"/>
        <w:numPr>
          <w:ilvl w:val="0"/>
          <w:numId w:val="26"/>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Pretendentam ir skaidras un saprotamas Pretendenta tiesības un pienākumi, kas ir noteikti izsoles noteikumos un normatīvajos aktos;</w:t>
      </w:r>
    </w:p>
    <w:p w14:paraId="48A9B78E" w14:textId="77777777" w:rsidR="007712BD" w:rsidRPr="00B90340" w:rsidRDefault="007712BD">
      <w:pPr>
        <w:pStyle w:val="Sarakstarindkopa"/>
        <w:widowControl w:val="0"/>
        <w:numPr>
          <w:ilvl w:val="0"/>
          <w:numId w:val="26"/>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Pretendents ir iepazinies ar izsoles noteikumiem, tai skaitā visiem to pielikumiem, saturu, atzīst tos par pareiziem, saprotamiem un atbilstošiem;</w:t>
      </w:r>
    </w:p>
    <w:p w14:paraId="31F3917D" w14:textId="77777777" w:rsidR="007712BD" w:rsidRPr="00B90340" w:rsidRDefault="007712BD">
      <w:pPr>
        <w:pStyle w:val="Sarakstarindkopa"/>
        <w:widowControl w:val="0"/>
        <w:numPr>
          <w:ilvl w:val="0"/>
          <w:numId w:val="26"/>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Pretendentam ir skaidras un saprotamas izsoles noteikumos noteiktās prasības, līguma noteikumi un Iznomātāja izvirzītās prasības Nomnieka darbībai, līdz ar ko atzīst, ka Komisija ir nodrošinājusi Pretendentam iespēju bez neattaisnojama riska iesniegt savu pieteikumu izsolei;</w:t>
      </w:r>
    </w:p>
    <w:p w14:paraId="68212626" w14:textId="77777777" w:rsidR="007712BD" w:rsidRPr="00B90340" w:rsidRDefault="007712BD">
      <w:pPr>
        <w:pStyle w:val="Sarakstarindkopa"/>
        <w:widowControl w:val="0"/>
        <w:numPr>
          <w:ilvl w:val="0"/>
          <w:numId w:val="26"/>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pēdējā gada laikā no pieteikuma iesniegšanas dienas Gulbenes novada pašvaldība vai tās iestāde (struktūrvienība) nav vienpusēji izbeigusi ar Pretendentu citu līgumu par īpašuma lietošanu, tāpēc ka tas nav pildījusi līgumā noteiktos pienākumus, un attiecībā uz Pretendentu nav stājies spēkā tiesas nolēmums, uz kura pamata tiek izbeigts cits ar Gulbenes novada pašvaldību vai tās iestādi (struktūrvienību) noslēgts līgums par īpašuma lietošanu Pretendenta rīcības dēļ;</w:t>
      </w:r>
    </w:p>
    <w:p w14:paraId="5AC1736B" w14:textId="77777777" w:rsidR="007712BD" w:rsidRPr="00B90340" w:rsidRDefault="007712BD">
      <w:pPr>
        <w:pStyle w:val="Sarakstarindkopa"/>
        <w:widowControl w:val="0"/>
        <w:numPr>
          <w:ilvl w:val="0"/>
          <w:numId w:val="26"/>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uz pieteikuma iesniegšanas dienu Pretendentam nav neizpildītu maksājumu saistību par līgumiem</w:t>
      </w:r>
      <w:r w:rsidRPr="00B90340">
        <w:rPr>
          <w:rFonts w:ascii="Times New Roman" w:hAnsi="Times New Roman" w:cs="Times New Roman"/>
          <w:color w:val="000000"/>
          <w:sz w:val="24"/>
          <w:szCs w:val="24"/>
        </w:rPr>
        <w:t>, tai skaitā Pretendents</w:t>
      </w:r>
      <w:r w:rsidRPr="00B90340">
        <w:rPr>
          <w:rFonts w:ascii="Times New Roman" w:hAnsi="Times New Roman" w:cs="Times New Roman"/>
          <w:color w:val="000000" w:themeColor="text1"/>
          <w:sz w:val="24"/>
          <w:szCs w:val="24"/>
        </w:rPr>
        <w:t xml:space="preserve"> nav atzīstams par nelabticīgu nomnieku, ievērojot izsoles noteikumu 5.2.5. punktā noteikto;</w:t>
      </w:r>
    </w:p>
    <w:p w14:paraId="4A75B420" w14:textId="77777777" w:rsidR="007712BD" w:rsidRPr="00B90340" w:rsidRDefault="007712BD">
      <w:pPr>
        <w:pStyle w:val="Sarakstarindkopa"/>
        <w:widowControl w:val="0"/>
        <w:numPr>
          <w:ilvl w:val="0"/>
          <w:numId w:val="26"/>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uz pieteikuma iesniegšanas brīdi Pretendentam ar tiesas spriedumu nav pasludināts maksātnespējas process, netiek īstenots tiesiskās aizsardzības process vai ārpustiesas tiesiskās aizsardzības process, tā saimnieciskā darbība nav apturēta vai izbeigta, tam nav uzsākts likvidācijas process;</w:t>
      </w:r>
    </w:p>
    <w:p w14:paraId="208C0AD1" w14:textId="77777777" w:rsidR="007712BD" w:rsidRPr="00B90340" w:rsidRDefault="007712BD">
      <w:pPr>
        <w:pStyle w:val="Sarakstarindkopa"/>
        <w:widowControl w:val="0"/>
        <w:numPr>
          <w:ilvl w:val="0"/>
          <w:numId w:val="26"/>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eastAsia="Times New Roman" w:hAnsi="Times New Roman" w:cs="Times New Roman"/>
          <w:color w:val="000000" w:themeColor="text1"/>
          <w:sz w:val="24"/>
          <w:szCs w:val="24"/>
        </w:rPr>
        <w:t xml:space="preserve">uz pieteikuma iesniegšanas dienu Pretendentam </w:t>
      </w:r>
      <w:r w:rsidRPr="00B90340">
        <w:rPr>
          <w:rFonts w:ascii="Times New Roman" w:hAnsi="Times New Roman" w:cs="Times New Roman"/>
          <w:sz w:val="24"/>
          <w:szCs w:val="24"/>
        </w:rPr>
        <w:t>nav nodokļu, tostarp nekustamā īpašuma nodokļu un pašvaldības nodevu, parādu;</w:t>
      </w:r>
    </w:p>
    <w:p w14:paraId="3787A993" w14:textId="77777777" w:rsidR="007712BD" w:rsidRPr="00B90340" w:rsidRDefault="007712BD">
      <w:pPr>
        <w:pStyle w:val="Sarakstarindkopa"/>
        <w:widowControl w:val="0"/>
        <w:numPr>
          <w:ilvl w:val="0"/>
          <w:numId w:val="26"/>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attiecībā uz Pretendentu, tās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w:t>
      </w:r>
    </w:p>
    <w:p w14:paraId="6A814856" w14:textId="77777777" w:rsidR="007712BD" w:rsidRPr="00B90340" w:rsidRDefault="007712BD">
      <w:pPr>
        <w:pStyle w:val="Sarakstarindkopa"/>
        <w:widowControl w:val="0"/>
        <w:numPr>
          <w:ilvl w:val="0"/>
          <w:numId w:val="26"/>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eastAsia="Times New Roman" w:hAnsi="Times New Roman" w:cs="Times New Roman"/>
          <w:color w:val="000000"/>
          <w:sz w:val="24"/>
          <w:szCs w:val="24"/>
        </w:rPr>
        <w:t>Pretendents nav ieinteresēts citu Pretendentu šai izsolei iesniegtajos piedāvājumos, pieteikums, tai skaitā piedāvājums, ir sagatavots individuāli un nav saskaņots ar konkurentiem;</w:t>
      </w:r>
    </w:p>
    <w:p w14:paraId="7CC10692" w14:textId="77777777" w:rsidR="007712BD" w:rsidRPr="00B90340" w:rsidRDefault="007712BD">
      <w:pPr>
        <w:pStyle w:val="Sarakstarindkopa"/>
        <w:widowControl w:val="0"/>
        <w:numPr>
          <w:ilvl w:val="0"/>
          <w:numId w:val="26"/>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sz w:val="24"/>
          <w:szCs w:val="24"/>
        </w:rPr>
        <w:t>visas izsoles pieteikumā sniegtās ziņas par Pretendentu un tā piedāvājumiem ir patiesas;</w:t>
      </w:r>
    </w:p>
    <w:p w14:paraId="14260E7F" w14:textId="77777777" w:rsidR="007712BD" w:rsidRPr="00B90340" w:rsidRDefault="007712BD">
      <w:pPr>
        <w:pStyle w:val="Sarakstarindkopa"/>
        <w:widowControl w:val="0"/>
        <w:numPr>
          <w:ilvl w:val="0"/>
          <w:numId w:val="26"/>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eastAsia="Times New Roman" w:hAnsi="Times New Roman" w:cs="Times New Roman"/>
          <w:color w:val="000000"/>
          <w:sz w:val="24"/>
          <w:szCs w:val="24"/>
        </w:rPr>
        <w:t>Pretendents piekrīt – ja pēc Iznomātāja rīcībā esošās informācijas Pretendents ir atzīstams par nelabticīgu nomnieku vai ieinteresēto personu attiecībā pret parādā esošo personu Iznomātājam, Pretendents netiek iekļauts izsoles dalībnieku sarakstā, jo tas ir sniedzis nepatiesas ziņas, aizpildot un iesniedzot pieteikumu;</w:t>
      </w:r>
    </w:p>
    <w:p w14:paraId="1306D091" w14:textId="77777777" w:rsidR="007712BD" w:rsidRPr="00B90340" w:rsidRDefault="007712BD">
      <w:pPr>
        <w:pStyle w:val="Sarakstarindkopa"/>
        <w:widowControl w:val="0"/>
        <w:numPr>
          <w:ilvl w:val="0"/>
          <w:numId w:val="26"/>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 xml:space="preserve">Pretendents </w:t>
      </w:r>
      <w:r w:rsidRPr="00B90340">
        <w:rPr>
          <w:rFonts w:ascii="Times New Roman" w:hAnsi="Times New Roman" w:cs="Times New Roman"/>
          <w:sz w:val="24"/>
          <w:szCs w:val="24"/>
        </w:rPr>
        <w:t>informēts un piekrīt, ka izsoles procedūras gaitā saskaņā ar Fizisko personu datu  aizsardzības likumu tiks apstrādāti no Valsts iedzīvotāju reģistra iegūtie šī pieteikuma apliecinājumu 8.punktā minēto personu personas dati (t.sk. personas kods);</w:t>
      </w:r>
      <w:r w:rsidRPr="00B90340">
        <w:rPr>
          <w:rFonts w:ascii="Times New Roman" w:hAnsi="Times New Roman" w:cs="Times New Roman"/>
          <w:color w:val="000000" w:themeColor="text1"/>
          <w:sz w:val="24"/>
          <w:szCs w:val="24"/>
        </w:rPr>
        <w:t xml:space="preserve"> </w:t>
      </w:r>
    </w:p>
    <w:p w14:paraId="077C0785" w14:textId="77777777" w:rsidR="007712BD" w:rsidRPr="00B90340" w:rsidRDefault="007712BD">
      <w:pPr>
        <w:pStyle w:val="Sarakstarindkopa"/>
        <w:widowControl w:val="0"/>
        <w:numPr>
          <w:ilvl w:val="0"/>
          <w:numId w:val="26"/>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 xml:space="preserve">Pretendents piekrīt, ka personas dati tiks izmantoti, lai pārliecinātos par sniegtās informācijas </w:t>
      </w:r>
      <w:r w:rsidRPr="00B90340">
        <w:rPr>
          <w:rFonts w:ascii="Times New Roman" w:hAnsi="Times New Roman" w:cs="Times New Roman"/>
          <w:color w:val="000000" w:themeColor="text1"/>
          <w:sz w:val="24"/>
          <w:szCs w:val="24"/>
        </w:rPr>
        <w:lastRenderedPageBreak/>
        <w:t>patiesīgumu;</w:t>
      </w:r>
    </w:p>
    <w:p w14:paraId="3C393FAD" w14:textId="77777777" w:rsidR="007712BD" w:rsidRPr="00B90340" w:rsidRDefault="007712BD">
      <w:pPr>
        <w:pStyle w:val="Sarakstarindkopa"/>
        <w:widowControl w:val="0"/>
        <w:numPr>
          <w:ilvl w:val="0"/>
          <w:numId w:val="26"/>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Pretendents piekrīt, ka Iznomātājs kā kredītinformācijas lietotājs ir tiesīgs pieprasīt un saņemt kredītinformāciju, tai skaitā ziņas par Pretendenta kavētajiem maksājumiem un tā kredītreitingu no Iznomātājam pieejamām datubāzēm;</w:t>
      </w:r>
    </w:p>
    <w:p w14:paraId="7B4C98D3" w14:textId="77777777" w:rsidR="007712BD" w:rsidRPr="00B90340" w:rsidRDefault="007712BD">
      <w:pPr>
        <w:pStyle w:val="Sarakstarindkopa"/>
        <w:widowControl w:val="0"/>
        <w:numPr>
          <w:ilvl w:val="0"/>
          <w:numId w:val="26"/>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s="Times New Roman"/>
          <w:color w:val="000000"/>
          <w:sz w:val="24"/>
          <w:szCs w:val="24"/>
        </w:rPr>
      </w:pPr>
      <w:r w:rsidRPr="00B90340">
        <w:rPr>
          <w:rFonts w:ascii="Times New Roman" w:hAnsi="Times New Roman" w:cs="Times New Roman"/>
          <w:color w:val="000000"/>
          <w:sz w:val="24"/>
          <w:szCs w:val="24"/>
        </w:rPr>
        <w:t xml:space="preserve">Pretendents piekrīt, ka saziņai ar Pretendentu tiek izmantots pieteikumā dalībai izsolē norādītā e-adrese vai e-pasta adrese. </w:t>
      </w:r>
    </w:p>
    <w:p w14:paraId="448FD3B5" w14:textId="77777777" w:rsidR="007712BD" w:rsidRPr="00B90340" w:rsidRDefault="007712BD" w:rsidP="007712BD">
      <w:pPr>
        <w:rPr>
          <w:rFonts w:ascii="Times New Roman" w:hAnsi="Times New Roman" w:cs="Times New Roman"/>
          <w:sz w:val="24"/>
          <w:szCs w:val="24"/>
        </w:rPr>
      </w:pPr>
      <w:r w:rsidRPr="00B90340">
        <w:rPr>
          <w:rFonts w:ascii="Times New Roman" w:eastAsia="Times New Roman" w:hAnsi="Times New Roman" w:cs="Times New Roman"/>
          <w:color w:val="000000"/>
          <w:sz w:val="24"/>
          <w:szCs w:val="24"/>
        </w:rPr>
        <w:t xml:space="preserve">Pielikumā:  </w:t>
      </w:r>
    </w:p>
    <w:p w14:paraId="5CB9A6BC" w14:textId="77777777" w:rsidR="007712BD" w:rsidRPr="003D4614" w:rsidRDefault="007712BD" w:rsidP="007712BD">
      <w:pPr>
        <w:spacing w:before="60" w:after="0" w:line="240" w:lineRule="auto"/>
        <w:jc w:val="both"/>
        <w:rPr>
          <w:rFonts w:ascii="Times New Roman" w:eastAsia="Times New Roman" w:hAnsi="Times New Roman" w:cs="Times New Roman"/>
          <w:color w:val="000000"/>
          <w:sz w:val="24"/>
          <w:szCs w:val="24"/>
        </w:rPr>
      </w:pPr>
      <w:r w:rsidRPr="00B90340">
        <w:rPr>
          <w:rFonts w:ascii="Times New Roman" w:hAnsi="Times New Roman" w:cs="Times New Roman"/>
          <w:color w:val="000000"/>
          <w:sz w:val="24"/>
          <w:szCs w:val="24"/>
        </w:rPr>
        <w:fldChar w:fldCharType="begin">
          <w:ffData>
            <w:name w:val=""/>
            <w:enabled/>
            <w:calcOnExit w:val="0"/>
            <w:checkBox>
              <w:sizeAuto/>
              <w:default w:val="0"/>
            </w:checkBox>
          </w:ffData>
        </w:fldChar>
      </w:r>
      <w:r w:rsidRPr="00B90340">
        <w:rPr>
          <w:rFonts w:ascii="Times New Roman" w:hAnsi="Times New Roman" w:cs="Times New Roman"/>
          <w:color w:val="000000"/>
          <w:sz w:val="24"/>
          <w:szCs w:val="24"/>
        </w:rPr>
        <w:instrText xml:space="preserve"> FORMCHECKBOX </w:instrText>
      </w:r>
      <w:r w:rsidRPr="00B90340">
        <w:rPr>
          <w:rFonts w:ascii="Times New Roman" w:hAnsi="Times New Roman" w:cs="Times New Roman"/>
          <w:color w:val="000000"/>
          <w:sz w:val="24"/>
          <w:szCs w:val="24"/>
        </w:rPr>
      </w:r>
      <w:r w:rsidRPr="00B90340">
        <w:rPr>
          <w:rFonts w:ascii="Times New Roman" w:hAnsi="Times New Roman" w:cs="Times New Roman"/>
          <w:color w:val="000000"/>
          <w:sz w:val="24"/>
          <w:szCs w:val="24"/>
        </w:rPr>
        <w:fldChar w:fldCharType="separate"/>
      </w:r>
      <w:r w:rsidRPr="00B90340">
        <w:rPr>
          <w:rFonts w:ascii="Times New Roman" w:hAnsi="Times New Roman" w:cs="Times New Roman"/>
          <w:color w:val="000000"/>
          <w:sz w:val="24"/>
          <w:szCs w:val="24"/>
        </w:rPr>
        <w:fldChar w:fldCharType="end"/>
      </w:r>
      <w:r w:rsidRPr="00B90340">
        <w:rPr>
          <w:rFonts w:ascii="Times New Roman" w:hAnsi="Times New Roman" w:cs="Times New Roman"/>
          <w:color w:val="000000"/>
          <w:sz w:val="24"/>
          <w:szCs w:val="24"/>
        </w:rPr>
        <w:t xml:space="preserve"> </w:t>
      </w:r>
      <w:r w:rsidRPr="00B90340">
        <w:rPr>
          <w:rFonts w:ascii="Times New Roman" w:eastAsia="Times New Roman" w:hAnsi="Times New Roman" w:cs="Times New Roman"/>
          <w:color w:val="000000"/>
          <w:sz w:val="24"/>
          <w:szCs w:val="24"/>
        </w:rPr>
        <w:t>Pilnvarotās personas pārstāvības tiesības apliecinoša dokumenta kopija uz ____ lpp.;</w:t>
      </w:r>
      <w:r w:rsidRPr="000B5481">
        <w:rPr>
          <w:rFonts w:cs="Times New Roman"/>
          <w:color w:val="000000"/>
          <w:szCs w:val="24"/>
        </w:rPr>
        <w:t xml:space="preserve"> </w:t>
      </w:r>
      <w:r>
        <w:rPr>
          <w:rStyle w:val="Vresatsauce"/>
          <w:rFonts w:cs="Times New Roman"/>
          <w:color w:val="000000"/>
          <w:szCs w:val="24"/>
        </w:rPr>
        <w:footnoteReference w:id="3"/>
      </w:r>
    </w:p>
    <w:p w14:paraId="593E6E49" w14:textId="77777777" w:rsidR="007712BD" w:rsidRPr="003D4614" w:rsidRDefault="007712BD" w:rsidP="007712BD">
      <w:pPr>
        <w:spacing w:before="60" w:after="0" w:line="240" w:lineRule="auto"/>
        <w:jc w:val="both"/>
        <w:rPr>
          <w:rFonts w:ascii="Times New Roman" w:eastAsia="Times New Roman" w:hAnsi="Times New Roman" w:cs="Times New Roman"/>
          <w:color w:val="000000"/>
          <w:sz w:val="24"/>
          <w:szCs w:val="24"/>
        </w:rPr>
      </w:pPr>
      <w:r w:rsidRPr="00FF5C06">
        <w:rPr>
          <w:color w:val="000000"/>
        </w:rPr>
        <w:fldChar w:fldCharType="begin">
          <w:ffData>
            <w:name w:val=""/>
            <w:enabled/>
            <w:calcOnExit w:val="0"/>
            <w:checkBox>
              <w:sizeAuto/>
              <w:default w:val="0"/>
            </w:checkBox>
          </w:ffData>
        </w:fldChar>
      </w:r>
      <w:r w:rsidRPr="00FF5C06">
        <w:rPr>
          <w:color w:val="000000"/>
        </w:rPr>
        <w:instrText xml:space="preserve"> FORMCHECKBOX </w:instrText>
      </w:r>
      <w:r w:rsidRPr="00FF5C06">
        <w:rPr>
          <w:color w:val="000000"/>
        </w:rPr>
      </w:r>
      <w:r w:rsidRPr="00FF5C06">
        <w:rPr>
          <w:color w:val="000000"/>
        </w:rPr>
        <w:fldChar w:fldCharType="separate"/>
      </w:r>
      <w:r w:rsidRPr="00FF5C06">
        <w:rPr>
          <w:color w:val="000000"/>
        </w:rPr>
        <w:fldChar w:fldCharType="end"/>
      </w:r>
      <w:r>
        <w:rPr>
          <w:rFonts w:ascii="Times New Roman" w:hAnsi="Times New Roman" w:cs="Times New Roman"/>
          <w:b/>
          <w:bCs/>
          <w:sz w:val="24"/>
          <w:szCs w:val="24"/>
        </w:rPr>
        <w:t xml:space="preserve"> </w:t>
      </w:r>
      <w:r w:rsidRPr="003D4614">
        <w:rPr>
          <w:rFonts w:ascii="Times New Roman" w:eastAsia="Times New Roman" w:hAnsi="Times New Roman" w:cs="Times New Roman"/>
          <w:color w:val="000000"/>
          <w:sz w:val="24"/>
          <w:szCs w:val="24"/>
        </w:rPr>
        <w:t>____</w:t>
      </w:r>
      <w:r>
        <w:rPr>
          <w:rFonts w:ascii="Times New Roman" w:eastAsia="Times New Roman" w:hAnsi="Times New Roman" w:cs="Times New Roman"/>
          <w:color w:val="000000"/>
          <w:sz w:val="24"/>
          <w:szCs w:val="24"/>
        </w:rPr>
        <w:t>____________</w:t>
      </w:r>
      <w:r w:rsidRPr="003D4614">
        <w:rPr>
          <w:rFonts w:ascii="Times New Roman" w:eastAsia="Times New Roman" w:hAnsi="Times New Roman" w:cs="Times New Roman"/>
          <w:color w:val="000000"/>
          <w:sz w:val="24"/>
          <w:szCs w:val="24"/>
        </w:rPr>
        <w:t>___________________________________________________________.</w:t>
      </w:r>
    </w:p>
    <w:p w14:paraId="4B19C740" w14:textId="77777777" w:rsidR="007712BD" w:rsidRPr="00FF5C06" w:rsidRDefault="007712BD" w:rsidP="007712BD">
      <w:pPr>
        <w:spacing w:after="0" w:line="240" w:lineRule="auto"/>
        <w:jc w:val="center"/>
        <w:rPr>
          <w:rFonts w:ascii="Times New Roman" w:eastAsia="Times New Roman" w:hAnsi="Times New Roman" w:cs="Times New Roman"/>
          <w:i/>
          <w:iCs/>
          <w:color w:val="000000"/>
          <w:sz w:val="18"/>
          <w:szCs w:val="18"/>
        </w:rPr>
      </w:pPr>
      <w:r w:rsidRPr="00FF5C06">
        <w:rPr>
          <w:rFonts w:ascii="Times New Roman" w:eastAsia="Times New Roman" w:hAnsi="Times New Roman" w:cs="Times New Roman"/>
          <w:i/>
          <w:iCs/>
          <w:color w:val="000000"/>
          <w:sz w:val="18"/>
          <w:szCs w:val="18"/>
        </w:rPr>
        <w:t>(cits dokuments – norādīt dok</w:t>
      </w:r>
      <w:r>
        <w:rPr>
          <w:rFonts w:ascii="Times New Roman" w:eastAsia="Times New Roman" w:hAnsi="Times New Roman" w:cs="Times New Roman"/>
          <w:i/>
          <w:iCs/>
          <w:color w:val="000000"/>
          <w:sz w:val="18"/>
          <w:szCs w:val="18"/>
        </w:rPr>
        <w:t>umenta</w:t>
      </w:r>
      <w:r w:rsidRPr="00FF5C06">
        <w:rPr>
          <w:rFonts w:ascii="Times New Roman" w:eastAsia="Times New Roman" w:hAnsi="Times New Roman" w:cs="Times New Roman"/>
          <w:i/>
          <w:iCs/>
          <w:color w:val="000000"/>
          <w:sz w:val="18"/>
          <w:szCs w:val="18"/>
        </w:rPr>
        <w:t xml:space="preserve"> nosaukumu, lapu skaitu)</w:t>
      </w:r>
    </w:p>
    <w:p w14:paraId="36FDCF32" w14:textId="77777777" w:rsidR="007712BD" w:rsidRDefault="007712BD" w:rsidP="007712BD">
      <w:pPr>
        <w:spacing w:after="0" w:line="240" w:lineRule="auto"/>
        <w:jc w:val="both"/>
        <w:rPr>
          <w:rFonts w:ascii="Times New Roman" w:eastAsia="Times New Roman" w:hAnsi="Times New Roman" w:cs="Times New Roman"/>
          <w:i/>
          <w:sz w:val="24"/>
          <w:szCs w:val="24"/>
        </w:rPr>
      </w:pPr>
    </w:p>
    <w:p w14:paraId="42028F0D" w14:textId="77777777" w:rsidR="007712BD" w:rsidRDefault="007712BD" w:rsidP="007712BD">
      <w:pPr>
        <w:spacing w:after="0" w:line="240" w:lineRule="auto"/>
        <w:jc w:val="both"/>
        <w:rPr>
          <w:rFonts w:ascii="Times New Roman" w:eastAsia="Times New Roman" w:hAnsi="Times New Roman" w:cs="Times New Roman"/>
          <w:i/>
          <w:sz w:val="24"/>
          <w:szCs w:val="24"/>
        </w:rPr>
      </w:pPr>
    </w:p>
    <w:p w14:paraId="7736B00C" w14:textId="77777777" w:rsidR="007712BD" w:rsidRPr="00A43638" w:rsidRDefault="007712BD" w:rsidP="007712BD">
      <w:pPr>
        <w:pStyle w:val="Style5"/>
        <w:ind w:left="360"/>
        <w:jc w:val="center"/>
        <w:rPr>
          <w:b/>
          <w:bCs/>
          <w:sz w:val="24"/>
          <w:szCs w:val="24"/>
        </w:rPr>
      </w:pPr>
      <w:r w:rsidRPr="00A43638">
        <w:rPr>
          <w:b/>
          <w:bCs/>
          <w:sz w:val="24"/>
          <w:szCs w:val="24"/>
        </w:rPr>
        <w:t>INFORMĀCIJA PAR PERSONU DATU APSTRĀDI</w:t>
      </w:r>
    </w:p>
    <w:p w14:paraId="080CC3C2" w14:textId="77777777" w:rsidR="007712BD" w:rsidRDefault="007712BD" w:rsidP="007712BD">
      <w:pPr>
        <w:pStyle w:val="Default"/>
        <w:jc w:val="both"/>
        <w:rPr>
          <w:rFonts w:eastAsia="Times New Roman"/>
          <w:i/>
          <w:color w:val="auto"/>
        </w:rPr>
      </w:pPr>
    </w:p>
    <w:p w14:paraId="6CBEA5A4" w14:textId="77777777" w:rsidR="007712BD" w:rsidRPr="004526AA" w:rsidRDefault="007712BD" w:rsidP="007712BD">
      <w:pPr>
        <w:pStyle w:val="Default"/>
        <w:spacing w:before="60" w:after="60"/>
        <w:jc w:val="both"/>
        <w:rPr>
          <w:sz w:val="22"/>
          <w:szCs w:val="22"/>
        </w:rPr>
      </w:pPr>
      <w:r w:rsidRPr="004526AA">
        <w:rPr>
          <w:rFonts w:eastAsia="Times New Roman"/>
          <w:color w:val="auto"/>
          <w:sz w:val="22"/>
          <w:szCs w:val="22"/>
        </w:rPr>
        <w:t xml:space="preserve">Izsoles organizēšanas procesa laikā iegūto pretendentu un dalībnieku (turpmāk – </w:t>
      </w:r>
      <w:r>
        <w:rPr>
          <w:rFonts w:eastAsia="Times New Roman"/>
          <w:color w:val="auto"/>
          <w:sz w:val="22"/>
          <w:szCs w:val="22"/>
        </w:rPr>
        <w:t xml:space="preserve">datu </w:t>
      </w:r>
      <w:r w:rsidRPr="004526AA">
        <w:rPr>
          <w:rFonts w:eastAsia="Times New Roman"/>
          <w:color w:val="auto"/>
          <w:sz w:val="22"/>
          <w:szCs w:val="22"/>
        </w:rPr>
        <w:t xml:space="preserve">subjektu) personas datu </w:t>
      </w:r>
      <w:r w:rsidRPr="004526AA">
        <w:rPr>
          <w:sz w:val="22"/>
          <w:szCs w:val="22"/>
        </w:rPr>
        <w:t xml:space="preserve">apstrādes pārzinis ir Gulbenes novada pašvaldība (adrese: Ābeļu iela 2, Gulbene, Gulbenes novads, LV-4401, reģistrācijas Nr. 90009116327, tālr. 64497710, e-pasts: </w:t>
      </w:r>
      <w:hyperlink r:id="rId109" w:history="1">
        <w:r w:rsidRPr="004526AA">
          <w:rPr>
            <w:rStyle w:val="Hipersaite"/>
            <w:sz w:val="22"/>
            <w:szCs w:val="22"/>
          </w:rPr>
          <w:t>dome@gulbene.lv</w:t>
        </w:r>
      </w:hyperlink>
      <w:r w:rsidRPr="004526AA">
        <w:rPr>
          <w:sz w:val="22"/>
          <w:szCs w:val="22"/>
        </w:rPr>
        <w:t xml:space="preserve">.  </w:t>
      </w:r>
    </w:p>
    <w:p w14:paraId="68E57F4F" w14:textId="77777777" w:rsidR="007712BD" w:rsidRPr="004526AA" w:rsidRDefault="007712BD" w:rsidP="007712BD">
      <w:pPr>
        <w:pStyle w:val="Default"/>
        <w:spacing w:before="60" w:after="60"/>
        <w:jc w:val="both"/>
        <w:rPr>
          <w:sz w:val="22"/>
          <w:szCs w:val="22"/>
        </w:rPr>
      </w:pPr>
      <w:r w:rsidRPr="004526AA">
        <w:rPr>
          <w:sz w:val="22"/>
          <w:szCs w:val="22"/>
        </w:rPr>
        <w:t>Tiesiskais pamats personas datu apstrādei ir pārzinim normatīvajos aktos noteikto pienākumu izpilde un  līgumisko attiecību nodibināšana (</w:t>
      </w:r>
      <w:r w:rsidRPr="005F085C">
        <w:rPr>
          <w:sz w:val="22"/>
          <w:szCs w:val="22"/>
        </w:rPr>
        <w:t>Eiropas Parlamenta un Padomes Regula (ES) 2016/679 (2016.</w:t>
      </w:r>
      <w:r>
        <w:rPr>
          <w:sz w:val="22"/>
          <w:szCs w:val="22"/>
        </w:rPr>
        <w:t> </w:t>
      </w:r>
      <w:r w:rsidRPr="005F085C">
        <w:rPr>
          <w:sz w:val="22"/>
          <w:szCs w:val="22"/>
        </w:rPr>
        <w:t>gada 27.</w:t>
      </w:r>
      <w:r>
        <w:rPr>
          <w:sz w:val="22"/>
          <w:szCs w:val="22"/>
        </w:rPr>
        <w:t> </w:t>
      </w:r>
      <w:r w:rsidRPr="005F085C">
        <w:rPr>
          <w:sz w:val="22"/>
          <w:szCs w:val="22"/>
        </w:rPr>
        <w:t>aprīlis) par fizisko personu aizsardzību attiecībā uz personas datu apstrādi un šādu datu brīvu apriti un ar ko atceļ Direktīvu 95/46 EK (Visp</w:t>
      </w:r>
      <w:r>
        <w:rPr>
          <w:sz w:val="22"/>
          <w:szCs w:val="22"/>
        </w:rPr>
        <w:t xml:space="preserve">ārīgā datu aizsardzības regula) </w:t>
      </w:r>
      <w:r w:rsidRPr="004526AA">
        <w:rPr>
          <w:sz w:val="22"/>
          <w:szCs w:val="22"/>
        </w:rPr>
        <w:t xml:space="preserve">6. panta 1. punkta </w:t>
      </w:r>
      <w:r>
        <w:rPr>
          <w:sz w:val="22"/>
          <w:szCs w:val="22"/>
        </w:rPr>
        <w:t>b</w:t>
      </w:r>
      <w:r w:rsidRPr="004526AA">
        <w:rPr>
          <w:sz w:val="22"/>
          <w:szCs w:val="22"/>
        </w:rPr>
        <w:t xml:space="preserve">) un </w:t>
      </w:r>
      <w:r>
        <w:rPr>
          <w:sz w:val="22"/>
          <w:szCs w:val="22"/>
        </w:rPr>
        <w:t>c</w:t>
      </w:r>
      <w:r w:rsidRPr="004526AA">
        <w:rPr>
          <w:sz w:val="22"/>
          <w:szCs w:val="22"/>
        </w:rPr>
        <w:t>) apakšpunkts.)</w:t>
      </w:r>
    </w:p>
    <w:p w14:paraId="4751E7EB" w14:textId="77777777" w:rsidR="007712BD" w:rsidRPr="004526AA" w:rsidRDefault="007712BD" w:rsidP="007712BD">
      <w:pPr>
        <w:pStyle w:val="Style5"/>
        <w:spacing w:before="60" w:after="60"/>
        <w:ind w:left="0"/>
        <w:rPr>
          <w:sz w:val="22"/>
          <w:szCs w:val="22"/>
        </w:rPr>
      </w:pPr>
      <w:r w:rsidRPr="004526AA">
        <w:rPr>
          <w:sz w:val="22"/>
          <w:szCs w:val="22"/>
        </w:rPr>
        <w:t xml:space="preserve">Personas datu apstrādes mērķis – organizēt nomas tiesību izsoles norisi un </w:t>
      </w:r>
      <w:r>
        <w:rPr>
          <w:sz w:val="22"/>
          <w:szCs w:val="22"/>
        </w:rPr>
        <w:t>nedzīvojamo telpu</w:t>
      </w:r>
      <w:r w:rsidRPr="004526AA">
        <w:rPr>
          <w:sz w:val="22"/>
          <w:szCs w:val="22"/>
        </w:rPr>
        <w:t xml:space="preserve"> nomas līguma noslēgšanu. </w:t>
      </w:r>
    </w:p>
    <w:p w14:paraId="2C3B03A1" w14:textId="77777777" w:rsidR="007712BD" w:rsidRPr="004526AA" w:rsidRDefault="007712BD" w:rsidP="007712BD">
      <w:pPr>
        <w:pStyle w:val="Style5"/>
        <w:spacing w:before="60" w:after="60"/>
        <w:ind w:left="0"/>
        <w:rPr>
          <w:sz w:val="22"/>
          <w:szCs w:val="22"/>
        </w:rPr>
      </w:pPr>
      <w:r w:rsidRPr="004526AA">
        <w:rPr>
          <w:sz w:val="22"/>
          <w:szCs w:val="22"/>
        </w:rPr>
        <w:t>Organizējot izsoles norisi personas datu pārzinis izmanto Iedzīvotāju reģistra datu bāzi, Valsts ieņēmumu dienesta un Lursoft publiskās datu bāzes, lai pārbaudītu pretendentu atbilstību izsoles noteikumu nosacījumiem.</w:t>
      </w:r>
    </w:p>
    <w:p w14:paraId="6F07087C" w14:textId="77777777" w:rsidR="007712BD" w:rsidRPr="004526AA" w:rsidRDefault="007712BD" w:rsidP="007712BD">
      <w:pPr>
        <w:pStyle w:val="Style5"/>
        <w:spacing w:before="60" w:after="60"/>
        <w:ind w:left="0"/>
        <w:rPr>
          <w:sz w:val="22"/>
          <w:szCs w:val="22"/>
        </w:rPr>
      </w:pPr>
      <w:r w:rsidRPr="004526AA">
        <w:rPr>
          <w:sz w:val="22"/>
          <w:szCs w:val="22"/>
        </w:rPr>
        <w:t xml:space="preserve">Personas datu iespējamie saņēmēji ir Gulbenes novada pašvaldības atbildīgie darbinieki (izsoles pretendentu izvērtēšana, nepieciešamības gadījumā saziņas organizēšana, līguma slēgšanas procesa organizēšana, maksājumu apstrāde), </w:t>
      </w:r>
      <w:r>
        <w:rPr>
          <w:sz w:val="22"/>
          <w:szCs w:val="22"/>
        </w:rPr>
        <w:t>Gulbenes novada pašvaldības m</w:t>
      </w:r>
      <w:r w:rsidRPr="004526AA">
        <w:rPr>
          <w:sz w:val="22"/>
          <w:szCs w:val="22"/>
        </w:rPr>
        <w:t xml:space="preserve">antas iznomāšanas komisija (pieņem lēmumu par </w:t>
      </w:r>
      <w:r>
        <w:rPr>
          <w:sz w:val="22"/>
          <w:szCs w:val="22"/>
        </w:rPr>
        <w:t>nedzīvojamo telpu</w:t>
      </w:r>
      <w:r w:rsidRPr="004526AA">
        <w:rPr>
          <w:sz w:val="22"/>
          <w:szCs w:val="22"/>
        </w:rPr>
        <w:t xml:space="preserve"> nomu), pārziņa nolīgtie apstrādātāji (lietvedības un grāmatvedības sistēmas uzturētāji).</w:t>
      </w:r>
    </w:p>
    <w:p w14:paraId="7BDD6472" w14:textId="77777777" w:rsidR="007712BD" w:rsidRPr="004526AA" w:rsidRDefault="007712BD" w:rsidP="007712BD">
      <w:pPr>
        <w:pStyle w:val="Style5"/>
        <w:ind w:left="0"/>
        <w:rPr>
          <w:sz w:val="22"/>
          <w:szCs w:val="22"/>
        </w:rPr>
      </w:pPr>
      <w:r>
        <w:rPr>
          <w:sz w:val="22"/>
          <w:szCs w:val="22"/>
        </w:rPr>
        <w:t>P</w:t>
      </w:r>
      <w:r w:rsidRPr="004526AA">
        <w:rPr>
          <w:sz w:val="22"/>
          <w:szCs w:val="22"/>
        </w:rPr>
        <w:t xml:space="preserve">ersonas dati tiks glabāti atkarībā no dokumenta veida: </w:t>
      </w:r>
    </w:p>
    <w:p w14:paraId="77635CBA" w14:textId="77777777" w:rsidR="007712BD" w:rsidRPr="004526AA" w:rsidRDefault="007712BD">
      <w:pPr>
        <w:pStyle w:val="Style5"/>
        <w:numPr>
          <w:ilvl w:val="0"/>
          <w:numId w:val="27"/>
        </w:numPr>
        <w:ind w:left="284" w:hanging="284"/>
        <w:rPr>
          <w:sz w:val="22"/>
          <w:szCs w:val="22"/>
        </w:rPr>
      </w:pPr>
      <w:r>
        <w:rPr>
          <w:sz w:val="22"/>
          <w:szCs w:val="22"/>
        </w:rPr>
        <w:t xml:space="preserve">nomas tiesību </w:t>
      </w:r>
      <w:r w:rsidRPr="004526AA">
        <w:rPr>
          <w:sz w:val="22"/>
          <w:szCs w:val="22"/>
        </w:rPr>
        <w:t>izsoles</w:t>
      </w:r>
      <w:r>
        <w:rPr>
          <w:sz w:val="22"/>
          <w:szCs w:val="22"/>
        </w:rPr>
        <w:t xml:space="preserve"> lietas, tai skaitā Gulbenes novada pašvaldības mantas iznomāšanas </w:t>
      </w:r>
      <w:r w:rsidRPr="004526AA">
        <w:rPr>
          <w:sz w:val="22"/>
          <w:szCs w:val="22"/>
        </w:rPr>
        <w:t>komisija</w:t>
      </w:r>
      <w:r>
        <w:rPr>
          <w:sz w:val="22"/>
          <w:szCs w:val="22"/>
        </w:rPr>
        <w:t>s</w:t>
      </w:r>
      <w:r w:rsidRPr="004526AA">
        <w:rPr>
          <w:sz w:val="22"/>
          <w:szCs w:val="22"/>
        </w:rPr>
        <w:t xml:space="preserve"> protokoli un lēmums – pastāvīgi;</w:t>
      </w:r>
    </w:p>
    <w:p w14:paraId="39E93A64" w14:textId="77777777" w:rsidR="007712BD" w:rsidRPr="00CA623F" w:rsidRDefault="007712BD">
      <w:pPr>
        <w:pStyle w:val="Style5"/>
        <w:numPr>
          <w:ilvl w:val="0"/>
          <w:numId w:val="27"/>
        </w:numPr>
        <w:ind w:left="284" w:hanging="284"/>
        <w:rPr>
          <w:sz w:val="22"/>
          <w:szCs w:val="22"/>
        </w:rPr>
      </w:pPr>
      <w:r w:rsidRPr="004526AA">
        <w:rPr>
          <w:sz w:val="22"/>
          <w:szCs w:val="22"/>
        </w:rPr>
        <w:t xml:space="preserve">maksājumu informācija, kas saņemta pašvaldības kontā – 10 </w:t>
      </w:r>
      <w:r>
        <w:rPr>
          <w:sz w:val="22"/>
          <w:szCs w:val="22"/>
        </w:rPr>
        <w:t>gadi</w:t>
      </w:r>
      <w:r w:rsidRPr="00CA623F">
        <w:rPr>
          <w:sz w:val="22"/>
          <w:szCs w:val="22"/>
        </w:rPr>
        <w:t>.</w:t>
      </w:r>
    </w:p>
    <w:p w14:paraId="4371DAAE" w14:textId="77777777" w:rsidR="007712BD" w:rsidRPr="00D3130A" w:rsidRDefault="007712BD" w:rsidP="007712BD">
      <w:pPr>
        <w:pStyle w:val="Style5"/>
        <w:spacing w:before="60"/>
        <w:ind w:left="0"/>
        <w:rPr>
          <w:sz w:val="22"/>
          <w:szCs w:val="22"/>
        </w:rPr>
      </w:pPr>
      <w:r w:rsidRPr="00D3130A">
        <w:rPr>
          <w:sz w:val="22"/>
          <w:szCs w:val="22"/>
        </w:rPr>
        <w:t>Datu subjektiem ir tiesības:</w:t>
      </w:r>
    </w:p>
    <w:p w14:paraId="01DF2293" w14:textId="77777777" w:rsidR="007712BD" w:rsidRPr="005F085C" w:rsidRDefault="007712BD">
      <w:pPr>
        <w:pStyle w:val="Style5"/>
        <w:numPr>
          <w:ilvl w:val="0"/>
          <w:numId w:val="28"/>
        </w:numPr>
        <w:ind w:left="284" w:hanging="284"/>
        <w:rPr>
          <w:sz w:val="22"/>
          <w:szCs w:val="22"/>
        </w:rPr>
      </w:pPr>
      <w:r w:rsidRPr="005F085C">
        <w:rPr>
          <w:sz w:val="22"/>
          <w:szCs w:val="22"/>
        </w:rPr>
        <w:t xml:space="preserve">pieprasīt piekļūt saviem apstrādātajiem personas datiem; </w:t>
      </w:r>
    </w:p>
    <w:p w14:paraId="683E2150" w14:textId="77777777" w:rsidR="007712BD" w:rsidRPr="005F085C" w:rsidRDefault="007712BD">
      <w:pPr>
        <w:pStyle w:val="Style5"/>
        <w:numPr>
          <w:ilvl w:val="0"/>
          <w:numId w:val="28"/>
        </w:numPr>
        <w:ind w:left="284" w:hanging="284"/>
        <w:rPr>
          <w:sz w:val="22"/>
          <w:szCs w:val="22"/>
        </w:rPr>
      </w:pPr>
      <w:r w:rsidRPr="005F085C">
        <w:rPr>
          <w:sz w:val="22"/>
          <w:szCs w:val="22"/>
        </w:rPr>
        <w:t xml:space="preserve">pieprasīt personas datu pārzinim normatīvajos aktos noteiktajos gadījumos personas datu apstrādes ierobežošanu; </w:t>
      </w:r>
    </w:p>
    <w:p w14:paraId="3290F7F2" w14:textId="77777777" w:rsidR="007712BD" w:rsidRPr="005F085C" w:rsidRDefault="007712BD">
      <w:pPr>
        <w:pStyle w:val="Style5"/>
        <w:numPr>
          <w:ilvl w:val="0"/>
          <w:numId w:val="28"/>
        </w:numPr>
        <w:ind w:left="284" w:hanging="284"/>
        <w:rPr>
          <w:sz w:val="22"/>
          <w:szCs w:val="22"/>
        </w:rPr>
      </w:pPr>
      <w:r w:rsidRPr="005F085C">
        <w:rPr>
          <w:sz w:val="22"/>
          <w:szCs w:val="22"/>
        </w:rPr>
        <w:t>iesniegt sūdzību par nelikumīgu personas datu apstrādi Datu valsts inspekcijā</w:t>
      </w:r>
      <w:r>
        <w:rPr>
          <w:sz w:val="22"/>
          <w:szCs w:val="22"/>
        </w:rPr>
        <w:t>.</w:t>
      </w:r>
    </w:p>
    <w:p w14:paraId="7E84CF62" w14:textId="77777777" w:rsidR="007712BD" w:rsidRPr="005F085C" w:rsidRDefault="007712BD" w:rsidP="007712BD">
      <w:pPr>
        <w:pStyle w:val="Default"/>
        <w:jc w:val="both"/>
        <w:rPr>
          <w:sz w:val="22"/>
          <w:szCs w:val="22"/>
        </w:rPr>
      </w:pPr>
    </w:p>
    <w:p w14:paraId="4814E5F3" w14:textId="77777777" w:rsidR="007712BD" w:rsidRPr="005F085C" w:rsidRDefault="007712BD" w:rsidP="007712BD">
      <w:pPr>
        <w:spacing w:after="0" w:line="240" w:lineRule="auto"/>
        <w:jc w:val="both"/>
        <w:rPr>
          <w:rFonts w:ascii="Times New Roman" w:eastAsia="Times New Roman" w:hAnsi="Times New Roman" w:cs="Times New Roman"/>
          <w:i/>
        </w:rPr>
      </w:pPr>
      <w:r w:rsidRPr="005F085C">
        <w:rPr>
          <w:rFonts w:ascii="Times New Roman" w:hAnsi="Times New Roman" w:cs="Times New Roman"/>
          <w:i/>
          <w:iCs/>
        </w:rPr>
        <w:t>Ar papildus informāciju par datu subjekta tiesībām un citu informāciju par personas datu apstrādi var iepazīties Gulbenes novada pašvaldības privātuma politikā, kas ir pieejama Gulbenes novada</w:t>
      </w:r>
      <w:r>
        <w:rPr>
          <w:rFonts w:ascii="Times New Roman" w:hAnsi="Times New Roman" w:cs="Times New Roman"/>
          <w:i/>
          <w:iCs/>
        </w:rPr>
        <w:t xml:space="preserve"> Valsts un </w:t>
      </w:r>
      <w:r w:rsidRPr="005F085C">
        <w:rPr>
          <w:rFonts w:ascii="Times New Roman" w:hAnsi="Times New Roman" w:cs="Times New Roman"/>
          <w:i/>
          <w:iCs/>
        </w:rPr>
        <w:t>pašvaldības</w:t>
      </w:r>
      <w:r>
        <w:rPr>
          <w:rFonts w:ascii="Times New Roman" w:hAnsi="Times New Roman" w:cs="Times New Roman"/>
          <w:i/>
          <w:iCs/>
        </w:rPr>
        <w:t xml:space="preserve"> vienotajā </w:t>
      </w:r>
      <w:r w:rsidRPr="005F085C">
        <w:rPr>
          <w:rFonts w:ascii="Times New Roman" w:hAnsi="Times New Roman" w:cs="Times New Roman"/>
          <w:i/>
          <w:iCs/>
        </w:rPr>
        <w:t xml:space="preserve">klientu apkalpošanas centrā (Gulbenē, Ābeļu ielā 2) un tīmekļvietnē </w:t>
      </w:r>
      <w:hyperlink r:id="rId110" w:history="1">
        <w:r w:rsidRPr="00D22E28">
          <w:rPr>
            <w:rStyle w:val="Hipersaite"/>
            <w:rFonts w:ascii="Times New Roman" w:hAnsi="Times New Roman" w:cs="Times New Roman"/>
            <w:color w:val="0070C0"/>
          </w:rPr>
          <w:t>www.gulbene.lv</w:t>
        </w:r>
      </w:hyperlink>
      <w:r w:rsidRPr="005F085C">
        <w:rPr>
          <w:rFonts w:ascii="Times New Roman" w:hAnsi="Times New Roman" w:cs="Times New Roman"/>
        </w:rPr>
        <w:t>.</w:t>
      </w:r>
      <w:r w:rsidRPr="005F085C">
        <w:rPr>
          <w:rFonts w:ascii="Times New Roman" w:hAnsi="Times New Roman" w:cs="Times New Roman"/>
          <w:i/>
          <w:iCs/>
        </w:rPr>
        <w:t xml:space="preserve"> </w:t>
      </w:r>
    </w:p>
    <w:p w14:paraId="64C68526" w14:textId="77777777" w:rsidR="007712BD" w:rsidRDefault="007712BD" w:rsidP="007712BD">
      <w:pPr>
        <w:spacing w:after="0" w:line="240" w:lineRule="auto"/>
        <w:jc w:val="both"/>
        <w:rPr>
          <w:rFonts w:ascii="Times New Roman" w:eastAsia="Times New Roman" w:hAnsi="Times New Roman" w:cs="Times New Roman"/>
          <w:i/>
          <w:sz w:val="24"/>
          <w:szCs w:val="24"/>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5"/>
        <w:gridCol w:w="5079"/>
      </w:tblGrid>
      <w:tr w:rsidR="007712BD" w14:paraId="0B120095" w14:textId="77777777" w:rsidTr="0093675C">
        <w:trPr>
          <w:trHeight w:hRule="exact" w:val="449"/>
        </w:trPr>
        <w:tc>
          <w:tcPr>
            <w:tcW w:w="2282" w:type="pct"/>
            <w:tcBorders>
              <w:top w:val="single" w:sz="4" w:space="0" w:color="auto"/>
              <w:left w:val="single" w:sz="4" w:space="0" w:color="auto"/>
              <w:bottom w:val="single" w:sz="4" w:space="0" w:color="auto"/>
              <w:right w:val="single" w:sz="4" w:space="0" w:color="auto"/>
            </w:tcBorders>
            <w:hideMark/>
          </w:tcPr>
          <w:p w14:paraId="2EEEF5E5" w14:textId="77777777" w:rsidR="007712BD" w:rsidRPr="00F9252A" w:rsidRDefault="007712BD" w:rsidP="0093675C">
            <w:pPr>
              <w:spacing w:after="0" w:line="240" w:lineRule="auto"/>
              <w:ind w:left="95"/>
              <w:rPr>
                <w:rFonts w:ascii="Times New Roman" w:eastAsia="Times New Roman" w:hAnsi="Times New Roman" w:cs="Times New Roman"/>
                <w:sz w:val="24"/>
                <w:szCs w:val="24"/>
              </w:rPr>
            </w:pPr>
            <w:r>
              <w:rPr>
                <w:rFonts w:ascii="Times New Roman" w:eastAsia="Times New Roman" w:hAnsi="Times New Roman" w:cs="Times New Roman"/>
                <w:spacing w:val="1"/>
                <w:w w:val="102"/>
                <w:sz w:val="24"/>
                <w:szCs w:val="24"/>
              </w:rPr>
              <w:t>P</w:t>
            </w:r>
            <w:r w:rsidRPr="00F9252A">
              <w:rPr>
                <w:rFonts w:ascii="Times New Roman" w:eastAsia="Times New Roman" w:hAnsi="Times New Roman" w:cs="Times New Roman"/>
                <w:spacing w:val="1"/>
                <w:w w:val="102"/>
                <w:sz w:val="24"/>
                <w:szCs w:val="24"/>
              </w:rPr>
              <w:t>e</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spacing w:val="1"/>
                <w:w w:val="102"/>
                <w:sz w:val="24"/>
                <w:szCs w:val="24"/>
              </w:rPr>
              <w:t>s</w:t>
            </w:r>
            <w:r w:rsidRPr="00F9252A">
              <w:rPr>
                <w:rFonts w:ascii="Times New Roman" w:eastAsia="Times New Roman" w:hAnsi="Times New Roman" w:cs="Times New Roman"/>
                <w:spacing w:val="-2"/>
                <w:w w:val="102"/>
                <w:sz w:val="24"/>
                <w:szCs w:val="24"/>
              </w:rPr>
              <w:t>o</w:t>
            </w:r>
            <w:r w:rsidRPr="00F9252A">
              <w:rPr>
                <w:rFonts w:ascii="Times New Roman" w:eastAsia="Times New Roman" w:hAnsi="Times New Roman" w:cs="Times New Roman"/>
                <w:w w:val="102"/>
                <w:sz w:val="24"/>
                <w:szCs w:val="24"/>
              </w:rPr>
              <w:t>n</w:t>
            </w: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s</w:t>
            </w:r>
            <w:r w:rsidRPr="00F9252A">
              <w:rPr>
                <w:rFonts w:ascii="Times New Roman" w:eastAsia="Times New Roman" w:hAnsi="Times New Roman" w:cs="Times New Roman"/>
                <w:spacing w:val="-3"/>
                <w:w w:val="102"/>
                <w:sz w:val="24"/>
                <w:szCs w:val="24"/>
              </w:rPr>
              <w:t xml:space="preserve"> p</w:t>
            </w:r>
            <w:r w:rsidRPr="00F9252A">
              <w:rPr>
                <w:rFonts w:ascii="Times New Roman" w:eastAsia="Times New Roman" w:hAnsi="Times New Roman" w:cs="Times New Roman"/>
                <w:spacing w:val="3"/>
                <w:w w:val="102"/>
                <w:sz w:val="24"/>
                <w:szCs w:val="24"/>
              </w:rPr>
              <w:t>a</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k</w:t>
            </w:r>
            <w:r w:rsidRPr="00F9252A">
              <w:rPr>
                <w:rFonts w:ascii="Times New Roman" w:eastAsia="Times New Roman" w:hAnsi="Times New Roman" w:cs="Times New Roman"/>
                <w:spacing w:val="1"/>
                <w:w w:val="102"/>
                <w:sz w:val="24"/>
                <w:szCs w:val="24"/>
              </w:rPr>
              <w:t>s</w:t>
            </w:r>
            <w:r w:rsidRPr="00F9252A">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tcPr>
          <w:p w14:paraId="205C2C08" w14:textId="77777777" w:rsidR="007712BD" w:rsidRPr="00F9252A" w:rsidRDefault="007712BD" w:rsidP="0093675C">
            <w:pPr>
              <w:spacing w:after="0" w:line="240" w:lineRule="auto"/>
              <w:rPr>
                <w:rFonts w:ascii="Times New Roman" w:eastAsia="Times New Roman" w:hAnsi="Times New Roman" w:cs="Times New Roman"/>
                <w:sz w:val="24"/>
                <w:szCs w:val="24"/>
              </w:rPr>
            </w:pPr>
          </w:p>
        </w:tc>
      </w:tr>
      <w:tr w:rsidR="007712BD" w14:paraId="664B793A" w14:textId="77777777" w:rsidTr="0093675C">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4CAD0728" w14:textId="77777777" w:rsidR="007712BD" w:rsidRPr="00F9252A" w:rsidRDefault="007712BD" w:rsidP="0093675C">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2"/>
                <w:sz w:val="24"/>
                <w:szCs w:val="24"/>
              </w:rPr>
              <w:t>V</w:t>
            </w:r>
            <w:r w:rsidRPr="00F9252A">
              <w:rPr>
                <w:rFonts w:ascii="Times New Roman" w:eastAsia="Times New Roman" w:hAnsi="Times New Roman" w:cs="Times New Roman"/>
                <w:spacing w:val="3"/>
                <w:sz w:val="24"/>
                <w:szCs w:val="24"/>
              </w:rPr>
              <w:t>ā</w:t>
            </w:r>
            <w:r w:rsidRPr="00F9252A">
              <w:rPr>
                <w:rFonts w:ascii="Times New Roman" w:eastAsia="Times New Roman" w:hAnsi="Times New Roman" w:cs="Times New Roman"/>
                <w:spacing w:val="-1"/>
                <w:sz w:val="24"/>
                <w:szCs w:val="24"/>
              </w:rPr>
              <w:t>r</w:t>
            </w:r>
            <w:r w:rsidRPr="00F9252A">
              <w:rPr>
                <w:rFonts w:ascii="Times New Roman" w:eastAsia="Times New Roman" w:hAnsi="Times New Roman" w:cs="Times New Roman"/>
                <w:sz w:val="24"/>
                <w:szCs w:val="24"/>
              </w:rPr>
              <w:t>d</w:t>
            </w:r>
            <w:r w:rsidRPr="00F9252A">
              <w:rPr>
                <w:rFonts w:ascii="Times New Roman" w:eastAsia="Times New Roman" w:hAnsi="Times New Roman" w:cs="Times New Roman"/>
                <w:spacing w:val="-1"/>
                <w:sz w:val="24"/>
                <w:szCs w:val="24"/>
              </w:rPr>
              <w:t>s</w:t>
            </w:r>
            <w:r w:rsidRPr="00F9252A">
              <w:rPr>
                <w:rFonts w:ascii="Times New Roman" w:eastAsia="Times New Roman" w:hAnsi="Times New Roman" w:cs="Times New Roman"/>
                <w:sz w:val="24"/>
                <w:szCs w:val="24"/>
              </w:rPr>
              <w:t>,</w:t>
            </w:r>
            <w:r w:rsidRPr="00F9252A">
              <w:rPr>
                <w:rFonts w:ascii="Times New Roman" w:eastAsia="Times New Roman" w:hAnsi="Times New Roman" w:cs="Times New Roman"/>
                <w:spacing w:val="16"/>
                <w:sz w:val="24"/>
                <w:szCs w:val="24"/>
              </w:rPr>
              <w:t xml:space="preserve"> </w:t>
            </w:r>
            <w:r w:rsidRPr="00F9252A">
              <w:rPr>
                <w:rFonts w:ascii="Times New Roman" w:eastAsia="Times New Roman" w:hAnsi="Times New Roman" w:cs="Times New Roman"/>
                <w:w w:val="102"/>
                <w:sz w:val="24"/>
                <w:szCs w:val="24"/>
              </w:rPr>
              <w:t>u</w:t>
            </w:r>
            <w:r w:rsidRPr="00F9252A">
              <w:rPr>
                <w:rFonts w:ascii="Times New Roman" w:eastAsia="Times New Roman" w:hAnsi="Times New Roman" w:cs="Times New Roman"/>
                <w:spacing w:val="1"/>
                <w:w w:val="102"/>
                <w:sz w:val="24"/>
                <w:szCs w:val="24"/>
              </w:rPr>
              <w:t>z</w:t>
            </w:r>
            <w:r w:rsidRPr="00F9252A">
              <w:rPr>
                <w:rFonts w:ascii="Times New Roman" w:eastAsia="Times New Roman" w:hAnsi="Times New Roman" w:cs="Times New Roman"/>
                <w:spacing w:val="-2"/>
                <w:w w:val="102"/>
                <w:sz w:val="24"/>
                <w:szCs w:val="24"/>
              </w:rPr>
              <w:t>v</w:t>
            </w:r>
            <w:r w:rsidRPr="00F9252A">
              <w:rPr>
                <w:rFonts w:ascii="Times New Roman" w:eastAsia="Times New Roman" w:hAnsi="Times New Roman" w:cs="Times New Roman"/>
                <w:spacing w:val="1"/>
                <w:w w:val="102"/>
                <w:sz w:val="24"/>
                <w:szCs w:val="24"/>
              </w:rPr>
              <w:t>ā</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w w:val="102"/>
                <w:sz w:val="24"/>
                <w:szCs w:val="24"/>
              </w:rPr>
              <w:t>ds</w:t>
            </w:r>
          </w:p>
        </w:tc>
        <w:tc>
          <w:tcPr>
            <w:tcW w:w="2718" w:type="pct"/>
            <w:tcBorders>
              <w:top w:val="single" w:sz="4" w:space="0" w:color="auto"/>
              <w:left w:val="single" w:sz="4" w:space="0" w:color="auto"/>
              <w:bottom w:val="single" w:sz="4" w:space="0" w:color="auto"/>
              <w:right w:val="single" w:sz="4" w:space="0" w:color="auto"/>
            </w:tcBorders>
          </w:tcPr>
          <w:p w14:paraId="24F857C2" w14:textId="77777777" w:rsidR="007712BD" w:rsidRPr="00F9252A" w:rsidRDefault="007712BD" w:rsidP="0093675C">
            <w:pPr>
              <w:spacing w:after="0" w:line="240" w:lineRule="auto"/>
              <w:ind w:left="105"/>
              <w:rPr>
                <w:rFonts w:ascii="Times New Roman" w:eastAsia="Times New Roman" w:hAnsi="Times New Roman" w:cs="Times New Roman"/>
                <w:sz w:val="24"/>
                <w:szCs w:val="24"/>
              </w:rPr>
            </w:pPr>
          </w:p>
        </w:tc>
      </w:tr>
      <w:tr w:rsidR="007712BD" w14:paraId="3F164223" w14:textId="77777777" w:rsidTr="0093675C">
        <w:trPr>
          <w:trHeight w:hRule="exact" w:val="405"/>
        </w:trPr>
        <w:tc>
          <w:tcPr>
            <w:tcW w:w="2282" w:type="pct"/>
            <w:tcBorders>
              <w:top w:val="single" w:sz="4" w:space="0" w:color="auto"/>
              <w:left w:val="single" w:sz="4" w:space="0" w:color="auto"/>
              <w:bottom w:val="single" w:sz="4" w:space="0" w:color="auto"/>
              <w:right w:val="single" w:sz="4" w:space="0" w:color="auto"/>
            </w:tcBorders>
            <w:hideMark/>
          </w:tcPr>
          <w:p w14:paraId="78769868" w14:textId="77777777" w:rsidR="007712BD" w:rsidRPr="00F9252A" w:rsidRDefault="007712BD" w:rsidP="0093675C">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lastRenderedPageBreak/>
              <w:t>A</w:t>
            </w:r>
            <w:r w:rsidRPr="00F9252A">
              <w:rPr>
                <w:rFonts w:ascii="Times New Roman" w:eastAsia="Times New Roman" w:hAnsi="Times New Roman" w:cs="Times New Roman"/>
                <w:w w:val="102"/>
                <w:sz w:val="24"/>
                <w:szCs w:val="24"/>
              </w:rPr>
              <w:t>m</w:t>
            </w:r>
            <w:r w:rsidRPr="00F9252A">
              <w:rPr>
                <w:rFonts w:ascii="Times New Roman" w:eastAsia="Times New Roman" w:hAnsi="Times New Roman" w:cs="Times New Roman"/>
                <w:spacing w:val="3"/>
                <w:w w:val="102"/>
                <w:sz w:val="24"/>
                <w:szCs w:val="24"/>
              </w:rPr>
              <w:t>a</w:t>
            </w:r>
            <w:r w:rsidRPr="00F9252A">
              <w:rPr>
                <w:rFonts w:ascii="Times New Roman" w:eastAsia="Times New Roman" w:hAnsi="Times New Roman" w:cs="Times New Roman"/>
                <w:w w:val="102"/>
                <w:sz w:val="24"/>
                <w:szCs w:val="24"/>
              </w:rPr>
              <w:t>ts</w:t>
            </w:r>
            <w:r>
              <w:rPr>
                <w:rFonts w:ascii="Times New Roman" w:eastAsia="Times New Roman" w:hAnsi="Times New Roman" w:cs="Times New Roman"/>
                <w:w w:val="102"/>
                <w:sz w:val="24"/>
                <w:szCs w:val="24"/>
              </w:rPr>
              <w:t xml:space="preserve"> (ja attiecināms)</w:t>
            </w:r>
          </w:p>
        </w:tc>
        <w:tc>
          <w:tcPr>
            <w:tcW w:w="2718" w:type="pct"/>
            <w:tcBorders>
              <w:top w:val="single" w:sz="4" w:space="0" w:color="auto"/>
              <w:left w:val="single" w:sz="4" w:space="0" w:color="auto"/>
              <w:bottom w:val="single" w:sz="4" w:space="0" w:color="auto"/>
              <w:right w:val="single" w:sz="4" w:space="0" w:color="auto"/>
            </w:tcBorders>
          </w:tcPr>
          <w:p w14:paraId="78C1D506" w14:textId="77777777" w:rsidR="007712BD" w:rsidRPr="00F9252A" w:rsidRDefault="007712BD" w:rsidP="0093675C">
            <w:pPr>
              <w:spacing w:after="0" w:line="240" w:lineRule="auto"/>
              <w:ind w:left="105"/>
              <w:rPr>
                <w:rFonts w:ascii="Times New Roman" w:eastAsia="Times New Roman" w:hAnsi="Times New Roman" w:cs="Times New Roman"/>
                <w:sz w:val="24"/>
                <w:szCs w:val="24"/>
              </w:rPr>
            </w:pPr>
          </w:p>
        </w:tc>
      </w:tr>
      <w:tr w:rsidR="007712BD" w14:paraId="6E8FAC35" w14:textId="77777777" w:rsidTr="0093675C">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53F41566" w14:textId="77777777" w:rsidR="007712BD" w:rsidRPr="00F9252A" w:rsidRDefault="007712BD" w:rsidP="0093675C">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Da</w:t>
            </w:r>
            <w:r w:rsidRPr="00F9252A">
              <w:rPr>
                <w:rFonts w:ascii="Times New Roman" w:eastAsia="Times New Roman" w:hAnsi="Times New Roman" w:cs="Times New Roman"/>
                <w:spacing w:val="2"/>
                <w:w w:val="102"/>
                <w:sz w:val="24"/>
                <w:szCs w:val="24"/>
              </w:rPr>
              <w:t>t</w:t>
            </w:r>
            <w:r w:rsidRPr="00F9252A">
              <w:rPr>
                <w:rFonts w:ascii="Times New Roman" w:eastAsia="Times New Roman" w:hAnsi="Times New Roman" w:cs="Times New Roman"/>
                <w:w w:val="102"/>
                <w:sz w:val="24"/>
                <w:szCs w:val="24"/>
              </w:rPr>
              <w:t>ums</w:t>
            </w:r>
          </w:p>
        </w:tc>
        <w:tc>
          <w:tcPr>
            <w:tcW w:w="2718" w:type="pct"/>
            <w:tcBorders>
              <w:top w:val="single" w:sz="4" w:space="0" w:color="auto"/>
              <w:left w:val="single" w:sz="4" w:space="0" w:color="auto"/>
              <w:bottom w:val="single" w:sz="4" w:space="0" w:color="auto"/>
              <w:right w:val="single" w:sz="4" w:space="0" w:color="auto"/>
            </w:tcBorders>
          </w:tcPr>
          <w:p w14:paraId="55E5DE58" w14:textId="77777777" w:rsidR="007712BD" w:rsidRPr="00F9252A" w:rsidRDefault="007712BD" w:rsidP="0093675C">
            <w:pPr>
              <w:spacing w:after="0" w:line="240" w:lineRule="auto"/>
              <w:ind w:left="105"/>
              <w:rPr>
                <w:rFonts w:ascii="Times New Roman" w:eastAsia="Times New Roman" w:hAnsi="Times New Roman" w:cs="Times New Roman"/>
                <w:sz w:val="24"/>
                <w:szCs w:val="24"/>
              </w:rPr>
            </w:pPr>
          </w:p>
        </w:tc>
      </w:tr>
    </w:tbl>
    <w:p w14:paraId="18CE7015" w14:textId="77777777" w:rsidR="007712BD" w:rsidRPr="00097113" w:rsidRDefault="007712BD" w:rsidP="007712BD"/>
    <w:p w14:paraId="76F5B9EA" w14:textId="33F6F94A" w:rsidR="007712BD" w:rsidRDefault="007712BD">
      <w:pPr>
        <w:rPr>
          <w:rFonts w:ascii="Times New Roman" w:hAnsi="Times New Roman" w:cs="Times New Roman"/>
          <w:sz w:val="24"/>
          <w:szCs w:val="24"/>
        </w:rPr>
      </w:pPr>
      <w:r>
        <w:rPr>
          <w:rFonts w:ascii="Times New Roman" w:hAnsi="Times New Roman" w:cs="Times New Roman"/>
          <w:sz w:val="24"/>
          <w:szCs w:val="24"/>
        </w:rPr>
        <w:br w:type="page"/>
      </w:r>
    </w:p>
    <w:p w14:paraId="24F4BB96" w14:textId="77777777" w:rsidR="007712BD" w:rsidRPr="007712BD" w:rsidRDefault="007712BD" w:rsidP="007712BD">
      <w:pPr>
        <w:rPr>
          <w:rFonts w:ascii="Times New Roman" w:eastAsia="Times New Roman" w:hAnsi="Times New Roman" w:cs="Times New Roman"/>
          <w:sz w:val="20"/>
          <w:szCs w:val="20"/>
          <w:lang w:eastAsia="lv-LV"/>
        </w:rPr>
      </w:pPr>
    </w:p>
    <w:p w14:paraId="5BCD3E3C" w14:textId="77777777" w:rsidR="007712BD" w:rsidRPr="007712BD" w:rsidRDefault="007712BD" w:rsidP="007712BD">
      <w:pPr>
        <w:spacing w:after="0"/>
        <w:jc w:val="right"/>
        <w:rPr>
          <w:rFonts w:ascii="Times New Roman" w:hAnsi="Times New Roman" w:cs="Times New Roman"/>
          <w:bCs/>
          <w:sz w:val="20"/>
          <w:szCs w:val="20"/>
        </w:rPr>
      </w:pPr>
      <w:r w:rsidRPr="007712BD">
        <w:rPr>
          <w:rFonts w:ascii="Times New Roman" w:hAnsi="Times New Roman" w:cs="Times New Roman"/>
          <w:bCs/>
          <w:sz w:val="20"/>
          <w:szCs w:val="20"/>
        </w:rPr>
        <w:t xml:space="preserve"> 2.pielikums</w:t>
      </w:r>
    </w:p>
    <w:p w14:paraId="6BD96E58" w14:textId="5FA2F051" w:rsidR="007712BD" w:rsidRPr="007712BD" w:rsidRDefault="007712BD" w:rsidP="007712BD">
      <w:pPr>
        <w:spacing w:after="0"/>
        <w:jc w:val="right"/>
        <w:rPr>
          <w:rFonts w:ascii="Times New Roman" w:hAnsi="Times New Roman" w:cs="Times New Roman"/>
          <w:sz w:val="20"/>
          <w:szCs w:val="20"/>
        </w:rPr>
      </w:pPr>
      <w:r w:rsidRPr="007712BD">
        <w:rPr>
          <w:rFonts w:ascii="Times New Roman" w:hAnsi="Times New Roman" w:cs="Times New Roman"/>
          <w:sz w:val="20"/>
          <w:szCs w:val="20"/>
        </w:rPr>
        <w:t xml:space="preserve">2025.gada </w:t>
      </w:r>
      <w:r w:rsidR="00C1000A">
        <w:rPr>
          <w:rFonts w:ascii="Times New Roman" w:hAnsi="Times New Roman" w:cs="Times New Roman"/>
          <w:sz w:val="20"/>
          <w:szCs w:val="20"/>
        </w:rPr>
        <w:t>29.janvāra</w:t>
      </w:r>
      <w:r w:rsidRPr="007712BD">
        <w:rPr>
          <w:rFonts w:ascii="Times New Roman" w:hAnsi="Times New Roman" w:cs="Times New Roman"/>
          <w:sz w:val="20"/>
          <w:szCs w:val="20"/>
        </w:rPr>
        <w:t xml:space="preserve"> Gulbenes novada pašvaldības</w:t>
      </w:r>
    </w:p>
    <w:p w14:paraId="0F6B0B0D" w14:textId="6FA18A75" w:rsidR="007712BD" w:rsidRPr="007712BD" w:rsidRDefault="007712BD" w:rsidP="007712BD">
      <w:pPr>
        <w:spacing w:after="0"/>
        <w:jc w:val="right"/>
        <w:rPr>
          <w:rFonts w:ascii="Times New Roman" w:hAnsi="Times New Roman" w:cs="Times New Roman"/>
          <w:sz w:val="20"/>
          <w:szCs w:val="20"/>
        </w:rPr>
      </w:pPr>
      <w:r w:rsidRPr="007712BD">
        <w:rPr>
          <w:rFonts w:ascii="Times New Roman" w:hAnsi="Times New Roman" w:cs="Times New Roman"/>
          <w:sz w:val="20"/>
          <w:szCs w:val="20"/>
        </w:rPr>
        <w:t>mantas iznomāšanas komisijas lēmumam Nr.GND/2.6.1/25/</w:t>
      </w:r>
      <w:r w:rsidR="00C1000A">
        <w:rPr>
          <w:rFonts w:ascii="Times New Roman" w:hAnsi="Times New Roman" w:cs="Times New Roman"/>
          <w:sz w:val="20"/>
          <w:szCs w:val="20"/>
        </w:rPr>
        <w:t>41</w:t>
      </w:r>
    </w:p>
    <w:p w14:paraId="1893A68D" w14:textId="77777777" w:rsidR="007712BD" w:rsidRPr="007712BD" w:rsidRDefault="007712BD" w:rsidP="007712BD">
      <w:pPr>
        <w:tabs>
          <w:tab w:val="left" w:pos="7184"/>
        </w:tabs>
        <w:spacing w:after="0" w:line="240" w:lineRule="auto"/>
        <w:jc w:val="right"/>
        <w:rPr>
          <w:rFonts w:ascii="Times New Roman" w:hAnsi="Times New Roman" w:cs="Times New Roman"/>
          <w:b/>
          <w:sz w:val="20"/>
          <w:szCs w:val="20"/>
        </w:rPr>
      </w:pPr>
    </w:p>
    <w:p w14:paraId="736924DE" w14:textId="77777777" w:rsidR="007712BD" w:rsidRPr="007712BD" w:rsidRDefault="007712BD" w:rsidP="007712BD">
      <w:pPr>
        <w:tabs>
          <w:tab w:val="left" w:pos="7184"/>
        </w:tabs>
        <w:spacing w:after="0" w:line="240" w:lineRule="auto"/>
        <w:jc w:val="center"/>
        <w:rPr>
          <w:rFonts w:ascii="Times New Roman" w:hAnsi="Times New Roman" w:cs="Times New Roman"/>
          <w:b/>
          <w:sz w:val="20"/>
          <w:szCs w:val="20"/>
        </w:rPr>
      </w:pPr>
      <w:r w:rsidRPr="007712BD">
        <w:rPr>
          <w:rFonts w:ascii="Times New Roman" w:hAnsi="Times New Roman" w:cs="Times New Roman"/>
          <w:b/>
          <w:sz w:val="20"/>
          <w:szCs w:val="20"/>
        </w:rPr>
        <w:t>Publicējamā informācija par nomas objektu</w:t>
      </w:r>
    </w:p>
    <w:p w14:paraId="23B85AF3" w14:textId="77777777" w:rsidR="007712BD" w:rsidRPr="007712BD" w:rsidRDefault="007712BD" w:rsidP="007712BD">
      <w:pPr>
        <w:tabs>
          <w:tab w:val="left" w:pos="7184"/>
        </w:tabs>
        <w:spacing w:after="0" w:line="240" w:lineRule="auto"/>
        <w:jc w:val="center"/>
        <w:rPr>
          <w:rFonts w:ascii="Times New Roman" w:hAnsi="Times New Roman" w:cs="Times New Roman"/>
          <w:b/>
          <w:sz w:val="20"/>
          <w:szCs w:val="20"/>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7371"/>
      </w:tblGrid>
      <w:tr w:rsidR="007712BD" w:rsidRPr="007712BD" w14:paraId="5CCF4B5B" w14:textId="77777777" w:rsidTr="0093675C">
        <w:tc>
          <w:tcPr>
            <w:tcW w:w="2547" w:type="dxa"/>
            <w:tcBorders>
              <w:top w:val="single" w:sz="4" w:space="0" w:color="auto"/>
              <w:left w:val="single" w:sz="4" w:space="0" w:color="auto"/>
              <w:bottom w:val="single" w:sz="4" w:space="0" w:color="auto"/>
              <w:right w:val="single" w:sz="4" w:space="0" w:color="auto"/>
            </w:tcBorders>
            <w:vAlign w:val="center"/>
            <w:hideMark/>
          </w:tcPr>
          <w:p w14:paraId="7285F151" w14:textId="77777777" w:rsidR="007712BD" w:rsidRPr="007712BD" w:rsidRDefault="007712BD" w:rsidP="007712BD">
            <w:pPr>
              <w:rPr>
                <w:rFonts w:ascii="Times New Roman" w:hAnsi="Times New Roman" w:cs="Times New Roman"/>
                <w:sz w:val="20"/>
                <w:szCs w:val="20"/>
              </w:rPr>
            </w:pPr>
            <w:r w:rsidRPr="007712BD">
              <w:rPr>
                <w:rFonts w:ascii="Times New Roman" w:hAnsi="Times New Roman" w:cs="Times New Roman"/>
                <w:sz w:val="20"/>
                <w:szCs w:val="20"/>
              </w:rPr>
              <w:t>Nomas tiesību izsoles organizētājs</w:t>
            </w:r>
          </w:p>
        </w:tc>
        <w:tc>
          <w:tcPr>
            <w:tcW w:w="7371" w:type="dxa"/>
            <w:tcBorders>
              <w:top w:val="single" w:sz="4" w:space="0" w:color="auto"/>
              <w:left w:val="single" w:sz="4" w:space="0" w:color="auto"/>
              <w:bottom w:val="single" w:sz="4" w:space="0" w:color="auto"/>
              <w:right w:val="single" w:sz="4" w:space="0" w:color="auto"/>
            </w:tcBorders>
            <w:vAlign w:val="center"/>
            <w:hideMark/>
          </w:tcPr>
          <w:p w14:paraId="1787B6DA" w14:textId="77777777" w:rsidR="007712BD" w:rsidRPr="007712BD" w:rsidRDefault="007712BD" w:rsidP="007712BD">
            <w:pPr>
              <w:spacing w:after="0"/>
              <w:jc w:val="both"/>
              <w:rPr>
                <w:rFonts w:ascii="Times New Roman" w:hAnsi="Times New Roman" w:cs="Times New Roman"/>
                <w:sz w:val="20"/>
                <w:szCs w:val="20"/>
              </w:rPr>
            </w:pPr>
            <w:r w:rsidRPr="007712BD">
              <w:rPr>
                <w:rFonts w:ascii="Times New Roman" w:hAnsi="Times New Roman" w:cs="Times New Roman"/>
                <w:sz w:val="20"/>
                <w:szCs w:val="20"/>
              </w:rPr>
              <w:t>Gulbenes novada pašvaldība, reģistrācijas Nr.90009116327</w:t>
            </w:r>
          </w:p>
          <w:p w14:paraId="4C7E7793" w14:textId="77777777" w:rsidR="007712BD" w:rsidRPr="007712BD" w:rsidRDefault="007712BD" w:rsidP="007712BD">
            <w:pPr>
              <w:spacing w:after="0"/>
              <w:rPr>
                <w:rFonts w:ascii="Times New Roman" w:hAnsi="Times New Roman" w:cs="Times New Roman"/>
                <w:sz w:val="20"/>
                <w:szCs w:val="20"/>
              </w:rPr>
            </w:pPr>
            <w:r w:rsidRPr="007712BD">
              <w:rPr>
                <w:rFonts w:ascii="Times New Roman" w:hAnsi="Times New Roman" w:cs="Times New Roman"/>
                <w:sz w:val="20"/>
                <w:szCs w:val="20"/>
              </w:rPr>
              <w:t>juridiskā adrese Ābeļu iela 2, Gulbene, Gulbenes novads</w:t>
            </w:r>
          </w:p>
          <w:p w14:paraId="2ABE2CF4" w14:textId="77777777" w:rsidR="007712BD" w:rsidRPr="007712BD" w:rsidRDefault="007712BD" w:rsidP="007712BD">
            <w:pPr>
              <w:spacing w:after="0"/>
              <w:rPr>
                <w:rFonts w:ascii="Times New Roman" w:hAnsi="Times New Roman" w:cs="Times New Roman"/>
                <w:sz w:val="20"/>
                <w:szCs w:val="20"/>
              </w:rPr>
            </w:pPr>
            <w:r w:rsidRPr="007712BD">
              <w:rPr>
                <w:rFonts w:ascii="Times New Roman" w:hAnsi="Times New Roman" w:cs="Times New Roman"/>
                <w:sz w:val="20"/>
                <w:szCs w:val="20"/>
              </w:rPr>
              <w:t xml:space="preserve">e-pasts: </w:t>
            </w:r>
            <w:hyperlink r:id="rId111" w:history="1">
              <w:r w:rsidRPr="007712BD">
                <w:rPr>
                  <w:rFonts w:ascii="Times New Roman" w:hAnsi="Times New Roman" w:cs="Times New Roman"/>
                  <w:sz w:val="20"/>
                  <w:szCs w:val="20"/>
                </w:rPr>
                <w:t>dome@gulbene.lv</w:t>
              </w:r>
            </w:hyperlink>
            <w:r w:rsidRPr="007712BD">
              <w:rPr>
                <w:rFonts w:ascii="Times New Roman" w:hAnsi="Times New Roman" w:cs="Times New Roman"/>
                <w:sz w:val="20"/>
                <w:szCs w:val="20"/>
              </w:rPr>
              <w:t>, tālr.+371 64497710</w:t>
            </w:r>
          </w:p>
        </w:tc>
      </w:tr>
      <w:tr w:rsidR="007712BD" w:rsidRPr="007712BD" w14:paraId="3FC1EA9A" w14:textId="77777777" w:rsidTr="0093675C">
        <w:tc>
          <w:tcPr>
            <w:tcW w:w="2547" w:type="dxa"/>
            <w:tcBorders>
              <w:top w:val="single" w:sz="4" w:space="0" w:color="auto"/>
              <w:left w:val="single" w:sz="4" w:space="0" w:color="auto"/>
              <w:bottom w:val="single" w:sz="4" w:space="0" w:color="auto"/>
              <w:right w:val="single" w:sz="4" w:space="0" w:color="auto"/>
            </w:tcBorders>
            <w:vAlign w:val="center"/>
          </w:tcPr>
          <w:p w14:paraId="178ABD2D" w14:textId="77777777" w:rsidR="007712BD" w:rsidRPr="007712BD" w:rsidRDefault="007712BD" w:rsidP="007712BD">
            <w:pPr>
              <w:rPr>
                <w:rFonts w:ascii="Times New Roman" w:hAnsi="Times New Roman" w:cs="Times New Roman"/>
                <w:sz w:val="20"/>
                <w:szCs w:val="20"/>
              </w:rPr>
            </w:pPr>
            <w:r w:rsidRPr="007712BD">
              <w:rPr>
                <w:rFonts w:ascii="Times New Roman" w:hAnsi="Times New Roman" w:cs="Times New Roman"/>
                <w:sz w:val="20"/>
                <w:szCs w:val="20"/>
              </w:rPr>
              <w:t>Nomas objekts</w:t>
            </w:r>
          </w:p>
        </w:tc>
        <w:tc>
          <w:tcPr>
            <w:tcW w:w="7371" w:type="dxa"/>
            <w:tcBorders>
              <w:top w:val="single" w:sz="4" w:space="0" w:color="auto"/>
              <w:left w:val="single" w:sz="4" w:space="0" w:color="auto"/>
              <w:bottom w:val="single" w:sz="4" w:space="0" w:color="auto"/>
              <w:right w:val="single" w:sz="4" w:space="0" w:color="auto"/>
            </w:tcBorders>
            <w:vAlign w:val="center"/>
          </w:tcPr>
          <w:p w14:paraId="40881607" w14:textId="77777777" w:rsidR="007712BD" w:rsidRPr="007712BD" w:rsidRDefault="007712BD" w:rsidP="007712BD">
            <w:pPr>
              <w:spacing w:after="0"/>
              <w:jc w:val="both"/>
              <w:rPr>
                <w:rFonts w:ascii="Times New Roman" w:hAnsi="Times New Roman" w:cs="Times New Roman"/>
                <w:sz w:val="20"/>
                <w:szCs w:val="20"/>
              </w:rPr>
            </w:pPr>
            <w:r w:rsidRPr="007712BD">
              <w:rPr>
                <w:rFonts w:ascii="Times New Roman" w:hAnsi="Times New Roman" w:cs="Times New Roman"/>
                <w:sz w:val="20"/>
                <w:szCs w:val="20"/>
              </w:rPr>
              <w:t>Nekustamā īpašuma Rankas pagastā ar nosaukumu “Eglītes”, kadastra Nr.5084 004 0251, sastāvā esošās ēkas ar kadastra apzīmējumu 5084 004 0251 001, adrese: “Eglītes”, Gaujasrēveļi, Rankas pagasts, Gulbenes novads, telpu grupā ar kadastra apzīmējumu 5084 004 0251 001 009 nedzīvojamā telpa 19,4 m</w:t>
            </w:r>
            <w:r w:rsidRPr="007712BD">
              <w:rPr>
                <w:rFonts w:ascii="Times New Roman" w:hAnsi="Times New Roman" w:cs="Times New Roman"/>
                <w:sz w:val="20"/>
                <w:szCs w:val="20"/>
                <w:vertAlign w:val="superscript"/>
              </w:rPr>
              <w:t>2</w:t>
            </w:r>
            <w:r w:rsidRPr="007712BD">
              <w:rPr>
                <w:rFonts w:ascii="Times New Roman" w:hAnsi="Times New Roman" w:cs="Times New Roman"/>
                <w:sz w:val="20"/>
                <w:szCs w:val="20"/>
              </w:rPr>
              <w:t xml:space="preserve"> platībā un 194/6440 domājamā daļa no zemes vienības ar kadastra apzīmējumu 5084 004 0251. </w:t>
            </w:r>
          </w:p>
        </w:tc>
      </w:tr>
      <w:tr w:rsidR="007712BD" w:rsidRPr="007712BD" w14:paraId="75E74257" w14:textId="77777777" w:rsidTr="0093675C">
        <w:tc>
          <w:tcPr>
            <w:tcW w:w="2547" w:type="dxa"/>
            <w:tcBorders>
              <w:top w:val="single" w:sz="4" w:space="0" w:color="auto"/>
              <w:left w:val="single" w:sz="4" w:space="0" w:color="auto"/>
              <w:bottom w:val="single" w:sz="4" w:space="0" w:color="auto"/>
              <w:right w:val="single" w:sz="4" w:space="0" w:color="auto"/>
            </w:tcBorders>
          </w:tcPr>
          <w:p w14:paraId="0D51EA8B" w14:textId="77777777" w:rsidR="007712BD" w:rsidRPr="007712BD" w:rsidRDefault="007712BD" w:rsidP="007712BD">
            <w:pPr>
              <w:rPr>
                <w:rFonts w:ascii="Times New Roman" w:hAnsi="Times New Roman" w:cs="Times New Roman"/>
                <w:sz w:val="20"/>
                <w:szCs w:val="20"/>
              </w:rPr>
            </w:pPr>
            <w:r w:rsidRPr="007712BD">
              <w:rPr>
                <w:rFonts w:ascii="Times New Roman" w:hAnsi="Times New Roman" w:cs="Times New Roman"/>
                <w:sz w:val="20"/>
                <w:szCs w:val="20"/>
              </w:rPr>
              <w:t>Nomas objekta galvenais lietošanas veids</w:t>
            </w:r>
          </w:p>
        </w:tc>
        <w:tc>
          <w:tcPr>
            <w:tcW w:w="7371" w:type="dxa"/>
            <w:tcBorders>
              <w:top w:val="single" w:sz="4" w:space="0" w:color="auto"/>
              <w:left w:val="single" w:sz="4" w:space="0" w:color="auto"/>
              <w:bottom w:val="single" w:sz="4" w:space="0" w:color="auto"/>
              <w:right w:val="single" w:sz="4" w:space="0" w:color="auto"/>
            </w:tcBorders>
            <w:vAlign w:val="center"/>
          </w:tcPr>
          <w:p w14:paraId="1A9F8CBF" w14:textId="77777777" w:rsidR="007712BD" w:rsidRPr="007712BD" w:rsidRDefault="007712BD" w:rsidP="007712BD">
            <w:pPr>
              <w:spacing w:after="0"/>
              <w:jc w:val="both"/>
              <w:rPr>
                <w:rFonts w:ascii="Times New Roman" w:hAnsi="Times New Roman" w:cs="Times New Roman"/>
                <w:sz w:val="20"/>
                <w:szCs w:val="20"/>
              </w:rPr>
            </w:pPr>
            <w:r w:rsidRPr="007712BD">
              <w:rPr>
                <w:rFonts w:ascii="Times New Roman" w:hAnsi="Times New Roman" w:cs="Times New Roman"/>
                <w:sz w:val="20"/>
                <w:szCs w:val="20"/>
              </w:rPr>
              <w:t>Garāžu ēkas (kods 1242)</w:t>
            </w:r>
          </w:p>
        </w:tc>
      </w:tr>
      <w:tr w:rsidR="007712BD" w:rsidRPr="007712BD" w14:paraId="15FC0261" w14:textId="77777777" w:rsidTr="0093675C">
        <w:tc>
          <w:tcPr>
            <w:tcW w:w="2547" w:type="dxa"/>
            <w:tcBorders>
              <w:top w:val="single" w:sz="4" w:space="0" w:color="auto"/>
              <w:left w:val="single" w:sz="4" w:space="0" w:color="auto"/>
              <w:bottom w:val="single" w:sz="4" w:space="0" w:color="auto"/>
              <w:right w:val="single" w:sz="4" w:space="0" w:color="auto"/>
            </w:tcBorders>
          </w:tcPr>
          <w:p w14:paraId="43E90455" w14:textId="77777777" w:rsidR="007712BD" w:rsidRPr="007712BD" w:rsidRDefault="007712BD" w:rsidP="007712BD">
            <w:pPr>
              <w:rPr>
                <w:rFonts w:ascii="Times New Roman" w:hAnsi="Times New Roman" w:cs="Times New Roman"/>
                <w:sz w:val="20"/>
                <w:szCs w:val="20"/>
              </w:rPr>
            </w:pPr>
            <w:r w:rsidRPr="007712BD">
              <w:rPr>
                <w:rFonts w:ascii="Times New Roman" w:hAnsi="Times New Roman" w:cs="Times New Roman"/>
                <w:kern w:val="2"/>
                <w:sz w:val="20"/>
                <w:szCs w:val="20"/>
                <w14:ligatures w14:val="standardContextual"/>
              </w:rPr>
              <w:t>Nomas objekta apgrūtinājumi</w:t>
            </w:r>
          </w:p>
        </w:tc>
        <w:tc>
          <w:tcPr>
            <w:tcW w:w="7371" w:type="dxa"/>
            <w:tcBorders>
              <w:top w:val="single" w:sz="4" w:space="0" w:color="auto"/>
              <w:left w:val="single" w:sz="4" w:space="0" w:color="auto"/>
              <w:bottom w:val="single" w:sz="4" w:space="0" w:color="auto"/>
              <w:right w:val="single" w:sz="4" w:space="0" w:color="auto"/>
            </w:tcBorders>
            <w:vAlign w:val="center"/>
          </w:tcPr>
          <w:p w14:paraId="5D580D1D" w14:textId="77777777" w:rsidR="007712BD" w:rsidRPr="007712BD" w:rsidRDefault="007712BD" w:rsidP="007712BD">
            <w:pPr>
              <w:tabs>
                <w:tab w:val="left" w:pos="567"/>
              </w:tabs>
              <w:spacing w:after="0" w:line="240" w:lineRule="auto"/>
              <w:contextualSpacing/>
              <w:jc w:val="both"/>
              <w:rPr>
                <w:rFonts w:ascii="Times New Roman" w:hAnsi="Times New Roman" w:cs="Times New Roman"/>
                <w:sz w:val="20"/>
                <w:szCs w:val="20"/>
              </w:rPr>
            </w:pPr>
            <w:r w:rsidRPr="007712BD">
              <w:rPr>
                <w:rFonts w:ascii="Times New Roman" w:hAnsi="Times New Roman"/>
                <w:kern w:val="2"/>
                <w:sz w:val="20"/>
                <w:szCs w:val="20"/>
                <w14:ligatures w14:val="standardContextual"/>
              </w:rPr>
              <w:t>Zemesgrāmatā ierakstītas lietu tiesības, kas apgrūtina Nomas objektu</w:t>
            </w:r>
            <w:r w:rsidRPr="007712BD">
              <w:rPr>
                <w:rFonts w:ascii="Times New Roman" w:eastAsia="Times New Roman" w:hAnsi="Times New Roman"/>
                <w:color w:val="000000"/>
                <w:kern w:val="2"/>
                <w:sz w:val="20"/>
                <w:szCs w:val="20"/>
                <w:lang w:eastAsia="lv-LV"/>
                <w14:ligatures w14:val="standardContextual"/>
              </w:rPr>
              <w:t xml:space="preserve">: aizsargjoslas teritorija gar elektrisko sakaru tīklu gaisvadu līniju 0.0141 ha, aizsargjoslas teritorija (aizsardzības zona) ap kultūras pieminekli laukos 0.2013 ha, aizsargjoslas teritorija gar elektrisko tīklu kabeļu līniju 0.0016 ha, aizsargjoslas teritorija gar elektrisko tīklu kabeļu līniju 0.0027 ha.  </w:t>
            </w:r>
          </w:p>
        </w:tc>
      </w:tr>
      <w:tr w:rsidR="007712BD" w:rsidRPr="007712BD" w14:paraId="08A002BA" w14:textId="77777777" w:rsidTr="0093675C">
        <w:tc>
          <w:tcPr>
            <w:tcW w:w="2547" w:type="dxa"/>
            <w:tcBorders>
              <w:top w:val="single" w:sz="4" w:space="0" w:color="auto"/>
              <w:left w:val="single" w:sz="4" w:space="0" w:color="auto"/>
              <w:bottom w:val="single" w:sz="4" w:space="0" w:color="auto"/>
              <w:right w:val="single" w:sz="4" w:space="0" w:color="auto"/>
            </w:tcBorders>
          </w:tcPr>
          <w:p w14:paraId="7FF40BD7" w14:textId="77777777" w:rsidR="007712BD" w:rsidRPr="007712BD" w:rsidRDefault="007712BD" w:rsidP="007712BD">
            <w:pPr>
              <w:rPr>
                <w:rFonts w:ascii="Times New Roman" w:hAnsi="Times New Roman" w:cs="Times New Roman"/>
                <w:sz w:val="20"/>
                <w:szCs w:val="20"/>
              </w:rPr>
            </w:pPr>
            <w:r w:rsidRPr="007712BD">
              <w:rPr>
                <w:rFonts w:ascii="Times New Roman" w:hAnsi="Times New Roman" w:cs="Times New Roman"/>
                <w:sz w:val="20"/>
                <w:szCs w:val="20"/>
              </w:rPr>
              <w:t>Nomas objekta iznomāšanas mērķis</w:t>
            </w:r>
          </w:p>
        </w:tc>
        <w:tc>
          <w:tcPr>
            <w:tcW w:w="7371" w:type="dxa"/>
            <w:tcBorders>
              <w:top w:val="single" w:sz="4" w:space="0" w:color="auto"/>
              <w:left w:val="single" w:sz="4" w:space="0" w:color="auto"/>
              <w:bottom w:val="single" w:sz="4" w:space="0" w:color="auto"/>
              <w:right w:val="single" w:sz="4" w:space="0" w:color="auto"/>
            </w:tcBorders>
            <w:vAlign w:val="center"/>
          </w:tcPr>
          <w:p w14:paraId="507737AF" w14:textId="77777777" w:rsidR="007712BD" w:rsidRPr="007712BD" w:rsidRDefault="007712BD" w:rsidP="007712BD">
            <w:pPr>
              <w:spacing w:after="0"/>
              <w:jc w:val="both"/>
              <w:rPr>
                <w:rFonts w:ascii="Times New Roman" w:hAnsi="Times New Roman" w:cs="Times New Roman"/>
                <w:noProof/>
                <w:sz w:val="20"/>
                <w:szCs w:val="20"/>
              </w:rPr>
            </w:pPr>
            <w:r w:rsidRPr="007712BD">
              <w:rPr>
                <w:rFonts w:ascii="Times New Roman" w:hAnsi="Times New Roman" w:cs="Times New Roman"/>
                <w:sz w:val="20"/>
                <w:szCs w:val="20"/>
              </w:rPr>
              <w:t>Autogarāža transporta novietošanai.</w:t>
            </w:r>
          </w:p>
        </w:tc>
      </w:tr>
      <w:tr w:rsidR="007712BD" w:rsidRPr="007712BD" w14:paraId="636D741D" w14:textId="77777777" w:rsidTr="0093675C">
        <w:tc>
          <w:tcPr>
            <w:tcW w:w="2547" w:type="dxa"/>
            <w:tcBorders>
              <w:top w:val="single" w:sz="4" w:space="0" w:color="auto"/>
              <w:left w:val="single" w:sz="4" w:space="0" w:color="auto"/>
              <w:bottom w:val="single" w:sz="4" w:space="0" w:color="auto"/>
              <w:right w:val="single" w:sz="4" w:space="0" w:color="auto"/>
            </w:tcBorders>
          </w:tcPr>
          <w:p w14:paraId="7D955E5A" w14:textId="77777777" w:rsidR="007712BD" w:rsidRPr="007712BD" w:rsidRDefault="007712BD" w:rsidP="007712BD">
            <w:pPr>
              <w:rPr>
                <w:rFonts w:ascii="Times New Roman" w:hAnsi="Times New Roman" w:cs="Times New Roman"/>
                <w:sz w:val="20"/>
                <w:szCs w:val="20"/>
              </w:rPr>
            </w:pPr>
            <w:r w:rsidRPr="007712BD">
              <w:rPr>
                <w:rFonts w:ascii="Times New Roman" w:hAnsi="Times New Roman" w:cs="Times New Roman"/>
                <w:kern w:val="2"/>
                <w:sz w:val="20"/>
                <w:szCs w:val="20"/>
                <w14:ligatures w14:val="standardContextual"/>
              </w:rPr>
              <w:t>Cita Nomas objektu raksturojoša informācija</w:t>
            </w:r>
          </w:p>
        </w:tc>
        <w:tc>
          <w:tcPr>
            <w:tcW w:w="7371" w:type="dxa"/>
            <w:tcBorders>
              <w:top w:val="single" w:sz="4" w:space="0" w:color="auto"/>
              <w:left w:val="single" w:sz="4" w:space="0" w:color="auto"/>
              <w:bottom w:val="single" w:sz="4" w:space="0" w:color="auto"/>
              <w:right w:val="single" w:sz="4" w:space="0" w:color="auto"/>
            </w:tcBorders>
            <w:vAlign w:val="center"/>
          </w:tcPr>
          <w:p w14:paraId="66519928" w14:textId="77777777" w:rsidR="007712BD" w:rsidRPr="007712BD" w:rsidRDefault="007712BD" w:rsidP="007712BD">
            <w:pPr>
              <w:spacing w:after="0"/>
              <w:jc w:val="both"/>
              <w:rPr>
                <w:rFonts w:ascii="Times New Roman" w:hAnsi="Times New Roman" w:cs="Times New Roman"/>
                <w:sz w:val="20"/>
                <w:szCs w:val="20"/>
              </w:rPr>
            </w:pPr>
            <w:r w:rsidRPr="007712BD">
              <w:rPr>
                <w:rFonts w:ascii="Times New Roman" w:hAnsi="Times New Roman" w:cs="Times New Roman"/>
                <w:sz w:val="20"/>
                <w:szCs w:val="20"/>
              </w:rPr>
              <w:t>Atbilstoši Gulbenes novada teritorijas plānojumam (apstiprināts ar Gulbenes novada pašvaldības domes 2018. gada 27. decembra saistošajiem noteikumiem Nr. 20 “Gulbenes novada teritorijas plānojums, Teritorijas izmantošanas un apbūves noteikumi un grafiskā daļa”) Nomas objekts atrodas</w:t>
            </w:r>
            <w:r w:rsidRPr="007712BD">
              <w:rPr>
                <w:rFonts w:ascii="Times New Roman" w:hAnsi="Times New Roman"/>
                <w:sz w:val="24"/>
                <w:szCs w:val="24"/>
              </w:rPr>
              <w:t xml:space="preserve"> </w:t>
            </w:r>
            <w:r w:rsidRPr="007712BD">
              <w:rPr>
                <w:rFonts w:ascii="Times New Roman" w:hAnsi="Times New Roman"/>
                <w:sz w:val="20"/>
                <w:szCs w:val="20"/>
              </w:rPr>
              <w:t>publiskās apbūves teritorijā.</w:t>
            </w:r>
          </w:p>
        </w:tc>
      </w:tr>
      <w:tr w:rsidR="007712BD" w:rsidRPr="007712BD" w14:paraId="06E3C8C9" w14:textId="77777777" w:rsidTr="0093675C">
        <w:tc>
          <w:tcPr>
            <w:tcW w:w="2547" w:type="dxa"/>
            <w:tcBorders>
              <w:top w:val="single" w:sz="4" w:space="0" w:color="auto"/>
              <w:left w:val="single" w:sz="4" w:space="0" w:color="auto"/>
              <w:bottom w:val="single" w:sz="4" w:space="0" w:color="auto"/>
              <w:right w:val="single" w:sz="4" w:space="0" w:color="auto"/>
            </w:tcBorders>
            <w:vAlign w:val="center"/>
            <w:hideMark/>
          </w:tcPr>
          <w:p w14:paraId="790C5B8B" w14:textId="77777777" w:rsidR="007712BD" w:rsidRPr="007712BD" w:rsidRDefault="007712BD" w:rsidP="007712BD">
            <w:pPr>
              <w:rPr>
                <w:rFonts w:ascii="Times New Roman" w:hAnsi="Times New Roman" w:cs="Times New Roman"/>
                <w:sz w:val="20"/>
                <w:szCs w:val="20"/>
              </w:rPr>
            </w:pPr>
            <w:r w:rsidRPr="007712BD">
              <w:rPr>
                <w:rFonts w:ascii="Times New Roman" w:hAnsi="Times New Roman" w:cs="Times New Roman"/>
                <w:sz w:val="20"/>
                <w:szCs w:val="20"/>
              </w:rPr>
              <w:t>Nomas līguma termiņš</w:t>
            </w:r>
          </w:p>
        </w:tc>
        <w:tc>
          <w:tcPr>
            <w:tcW w:w="7371" w:type="dxa"/>
            <w:tcBorders>
              <w:top w:val="single" w:sz="4" w:space="0" w:color="auto"/>
              <w:left w:val="single" w:sz="4" w:space="0" w:color="auto"/>
              <w:bottom w:val="single" w:sz="4" w:space="0" w:color="auto"/>
              <w:right w:val="single" w:sz="4" w:space="0" w:color="auto"/>
            </w:tcBorders>
            <w:vAlign w:val="center"/>
            <w:hideMark/>
          </w:tcPr>
          <w:p w14:paraId="6A20C99F" w14:textId="77777777" w:rsidR="007712BD" w:rsidRPr="007712BD" w:rsidRDefault="007712BD" w:rsidP="007712BD">
            <w:pPr>
              <w:spacing w:after="0"/>
              <w:rPr>
                <w:rFonts w:ascii="Times New Roman" w:hAnsi="Times New Roman" w:cs="Times New Roman"/>
                <w:sz w:val="20"/>
                <w:szCs w:val="20"/>
              </w:rPr>
            </w:pPr>
            <w:r w:rsidRPr="007712BD">
              <w:rPr>
                <w:rFonts w:ascii="Times New Roman" w:hAnsi="Times New Roman" w:cs="Times New Roman"/>
                <w:sz w:val="20"/>
                <w:szCs w:val="20"/>
              </w:rPr>
              <w:t>5 (pieci) gadi.</w:t>
            </w:r>
          </w:p>
        </w:tc>
      </w:tr>
      <w:tr w:rsidR="007712BD" w:rsidRPr="007712BD" w14:paraId="1952C4B4" w14:textId="77777777" w:rsidTr="0093675C">
        <w:tc>
          <w:tcPr>
            <w:tcW w:w="2547" w:type="dxa"/>
            <w:tcBorders>
              <w:top w:val="single" w:sz="4" w:space="0" w:color="auto"/>
              <w:left w:val="single" w:sz="4" w:space="0" w:color="auto"/>
              <w:bottom w:val="single" w:sz="4" w:space="0" w:color="auto"/>
              <w:right w:val="single" w:sz="4" w:space="0" w:color="auto"/>
            </w:tcBorders>
            <w:vAlign w:val="center"/>
            <w:hideMark/>
          </w:tcPr>
          <w:p w14:paraId="6B9A6956" w14:textId="77777777" w:rsidR="007712BD" w:rsidRPr="007712BD" w:rsidRDefault="007712BD" w:rsidP="007712BD">
            <w:pPr>
              <w:rPr>
                <w:rFonts w:ascii="Times New Roman" w:hAnsi="Times New Roman" w:cs="Times New Roman"/>
                <w:sz w:val="20"/>
                <w:szCs w:val="20"/>
              </w:rPr>
            </w:pPr>
            <w:r w:rsidRPr="007712BD">
              <w:rPr>
                <w:rFonts w:ascii="Times New Roman" w:hAnsi="Times New Roman" w:cs="Times New Roman"/>
                <w:sz w:val="20"/>
                <w:szCs w:val="20"/>
              </w:rPr>
              <w:t>Tiesības nodot nomas objektu vai tā daļu apakšnomā</w:t>
            </w:r>
          </w:p>
        </w:tc>
        <w:tc>
          <w:tcPr>
            <w:tcW w:w="7371" w:type="dxa"/>
            <w:tcBorders>
              <w:top w:val="single" w:sz="4" w:space="0" w:color="auto"/>
              <w:left w:val="single" w:sz="4" w:space="0" w:color="auto"/>
              <w:bottom w:val="single" w:sz="4" w:space="0" w:color="auto"/>
              <w:right w:val="single" w:sz="4" w:space="0" w:color="auto"/>
            </w:tcBorders>
            <w:vAlign w:val="center"/>
            <w:hideMark/>
          </w:tcPr>
          <w:p w14:paraId="1DC7E96D" w14:textId="77777777" w:rsidR="007712BD" w:rsidRPr="007712BD" w:rsidRDefault="007712BD" w:rsidP="007712BD">
            <w:pPr>
              <w:spacing w:after="0"/>
              <w:jc w:val="both"/>
              <w:rPr>
                <w:rFonts w:ascii="Times New Roman" w:hAnsi="Times New Roman" w:cs="Times New Roman"/>
                <w:sz w:val="20"/>
                <w:szCs w:val="20"/>
              </w:rPr>
            </w:pPr>
            <w:r w:rsidRPr="007712BD">
              <w:rPr>
                <w:rFonts w:ascii="Times New Roman" w:hAnsi="Times New Roman" w:cs="Times New Roman"/>
                <w:sz w:val="20"/>
                <w:szCs w:val="20"/>
              </w:rPr>
              <w:t>Nomniekam nav tiesību nomas objektu vai tā daļu nodot apakšnomā.</w:t>
            </w:r>
          </w:p>
        </w:tc>
      </w:tr>
      <w:tr w:rsidR="007712BD" w:rsidRPr="007712BD" w14:paraId="126E50BF" w14:textId="77777777" w:rsidTr="0093675C">
        <w:tc>
          <w:tcPr>
            <w:tcW w:w="2547" w:type="dxa"/>
            <w:tcBorders>
              <w:top w:val="single" w:sz="4" w:space="0" w:color="auto"/>
              <w:left w:val="single" w:sz="4" w:space="0" w:color="auto"/>
              <w:bottom w:val="single" w:sz="4" w:space="0" w:color="auto"/>
              <w:right w:val="single" w:sz="4" w:space="0" w:color="auto"/>
            </w:tcBorders>
          </w:tcPr>
          <w:p w14:paraId="1750F985" w14:textId="77777777" w:rsidR="007712BD" w:rsidRPr="007712BD" w:rsidRDefault="007712BD" w:rsidP="007712BD">
            <w:pPr>
              <w:rPr>
                <w:rFonts w:ascii="Times New Roman" w:hAnsi="Times New Roman" w:cs="Times New Roman"/>
                <w:sz w:val="20"/>
                <w:szCs w:val="20"/>
              </w:rPr>
            </w:pPr>
            <w:r w:rsidRPr="007712BD">
              <w:rPr>
                <w:rFonts w:ascii="Times New Roman" w:hAnsi="Times New Roman" w:cs="Times New Roman"/>
                <w:sz w:val="20"/>
                <w:szCs w:val="20"/>
              </w:rPr>
              <w:t>Citi iznomāšanas nosacījumi</w:t>
            </w:r>
          </w:p>
        </w:tc>
        <w:tc>
          <w:tcPr>
            <w:tcW w:w="7371" w:type="dxa"/>
            <w:tcBorders>
              <w:top w:val="single" w:sz="4" w:space="0" w:color="auto"/>
              <w:left w:val="single" w:sz="4" w:space="0" w:color="auto"/>
              <w:bottom w:val="single" w:sz="4" w:space="0" w:color="auto"/>
              <w:right w:val="single" w:sz="4" w:space="0" w:color="auto"/>
            </w:tcBorders>
            <w:vAlign w:val="center"/>
          </w:tcPr>
          <w:p w14:paraId="18812BC6" w14:textId="77777777" w:rsidR="007712BD" w:rsidRPr="007712BD" w:rsidRDefault="007712BD">
            <w:pPr>
              <w:numPr>
                <w:ilvl w:val="0"/>
                <w:numId w:val="36"/>
              </w:numPr>
              <w:tabs>
                <w:tab w:val="left" w:pos="163"/>
                <w:tab w:val="left" w:pos="360"/>
              </w:tabs>
              <w:spacing w:after="0" w:line="276" w:lineRule="auto"/>
              <w:ind w:left="31" w:firstLine="0"/>
              <w:jc w:val="both"/>
              <w:rPr>
                <w:rFonts w:ascii="Times New Roman" w:eastAsia="Calibri" w:hAnsi="Times New Roman" w:cs="Times New Roman"/>
                <w:kern w:val="2"/>
                <w:sz w:val="20"/>
                <w:szCs w:val="20"/>
                <w14:ligatures w14:val="standardContextual"/>
              </w:rPr>
            </w:pPr>
            <w:r w:rsidRPr="007712BD">
              <w:rPr>
                <w:rFonts w:ascii="Times New Roman" w:eastAsia="Calibri" w:hAnsi="Times New Roman" w:cs="Times New Roman"/>
                <w:kern w:val="2"/>
                <w:sz w:val="20"/>
                <w:szCs w:val="20"/>
                <w14:ligatures w14:val="standardContextual"/>
              </w:rPr>
              <w:t>Nomas maksa tiek aprēķināta, sākot no Līguma spēkā stāšanās dienas. Nomas maksas samaksu veic katru mēnesi 20 (divdesmit) dienu laikā no rēķina izrakstīšanas dienas.</w:t>
            </w:r>
          </w:p>
          <w:p w14:paraId="2E791735" w14:textId="77777777" w:rsidR="007712BD" w:rsidRPr="007712BD" w:rsidRDefault="007712BD">
            <w:pPr>
              <w:numPr>
                <w:ilvl w:val="0"/>
                <w:numId w:val="36"/>
              </w:numPr>
              <w:spacing w:after="0" w:line="276" w:lineRule="auto"/>
              <w:ind w:left="315" w:hanging="284"/>
              <w:jc w:val="both"/>
              <w:rPr>
                <w:rFonts w:ascii="Times New Roman" w:eastAsia="Calibri" w:hAnsi="Times New Roman" w:cs="Times New Roman"/>
                <w:noProof/>
                <w:sz w:val="20"/>
                <w:szCs w:val="20"/>
              </w:rPr>
            </w:pPr>
            <w:r w:rsidRPr="007712BD">
              <w:rPr>
                <w:rFonts w:ascii="Times New Roman" w:eastAsia="Calibri" w:hAnsi="Times New Roman" w:cs="Times New Roman"/>
                <w:noProof/>
                <w:sz w:val="20"/>
                <w:szCs w:val="20"/>
              </w:rPr>
              <w:t>Nomniekam papildus nomas maksai Līgumā noteiktajā kārtībā:</w:t>
            </w:r>
          </w:p>
          <w:p w14:paraId="767C22A5" w14:textId="77777777" w:rsidR="007712BD" w:rsidRPr="007712BD" w:rsidRDefault="007712BD">
            <w:pPr>
              <w:numPr>
                <w:ilvl w:val="1"/>
                <w:numId w:val="37"/>
              </w:numPr>
              <w:tabs>
                <w:tab w:val="left" w:pos="740"/>
                <w:tab w:val="left" w:pos="877"/>
              </w:tabs>
              <w:spacing w:after="0" w:line="276" w:lineRule="auto"/>
              <w:ind w:left="1023" w:hanging="708"/>
              <w:jc w:val="both"/>
              <w:rPr>
                <w:rFonts w:ascii="Times New Roman" w:eastAsia="Calibri" w:hAnsi="Times New Roman" w:cs="Times New Roman"/>
                <w:noProof/>
                <w:sz w:val="20"/>
                <w:szCs w:val="20"/>
              </w:rPr>
            </w:pPr>
            <w:r w:rsidRPr="007712BD">
              <w:rPr>
                <w:rFonts w:ascii="Times New Roman" w:eastAsia="Calibri" w:hAnsi="Times New Roman" w:cs="Times New Roman"/>
                <w:noProof/>
                <w:sz w:val="20"/>
                <w:szCs w:val="20"/>
              </w:rPr>
              <w:t>jāmaksā Iznomātājam nekustamā īpašuma nodoklis;</w:t>
            </w:r>
          </w:p>
          <w:p w14:paraId="1349FE58" w14:textId="77777777" w:rsidR="007712BD" w:rsidRPr="007712BD" w:rsidRDefault="007712BD">
            <w:pPr>
              <w:numPr>
                <w:ilvl w:val="1"/>
                <w:numId w:val="37"/>
              </w:numPr>
              <w:spacing w:after="0" w:line="276" w:lineRule="auto"/>
              <w:ind w:left="740" w:hanging="425"/>
              <w:jc w:val="both"/>
              <w:rPr>
                <w:rFonts w:ascii="Times New Roman" w:eastAsia="Calibri" w:hAnsi="Times New Roman" w:cs="Times New Roman"/>
                <w:noProof/>
                <w:sz w:val="20"/>
                <w:szCs w:val="20"/>
              </w:rPr>
            </w:pPr>
            <w:r w:rsidRPr="007712BD">
              <w:rPr>
                <w:rFonts w:ascii="Times New Roman" w:eastAsia="Calibri" w:hAnsi="Times New Roman" w:cs="Times New Roman"/>
                <w:noProof/>
                <w:sz w:val="20"/>
                <w:szCs w:val="20"/>
              </w:rPr>
              <w:t xml:space="preserve">jākompensē pieaicinātā sertificēta vērtētāja atlīdzības summa par Nomas objekta izsoles nomas maksas noteikšanu 192,39 EUR (viens simts deviņdesmit divi euro trīsdesmit deviņi centi) apmērā, tai skaitā 159,00 EUR (viens simts piecdesmit deviņi </w:t>
            </w:r>
            <w:r w:rsidRPr="007712BD">
              <w:rPr>
                <w:rFonts w:ascii="Times New Roman" w:eastAsia="Calibri" w:hAnsi="Times New Roman" w:cs="Times New Roman"/>
                <w:i/>
                <w:iCs/>
                <w:noProof/>
                <w:sz w:val="20"/>
                <w:szCs w:val="20"/>
              </w:rPr>
              <w:t>euro</w:t>
            </w:r>
            <w:r w:rsidRPr="007712BD">
              <w:rPr>
                <w:rFonts w:ascii="Times New Roman" w:eastAsia="Calibri" w:hAnsi="Times New Roman" w:cs="Times New Roman"/>
                <w:noProof/>
                <w:sz w:val="20"/>
                <w:szCs w:val="20"/>
              </w:rPr>
              <w:t xml:space="preserve"> nulle centi) bez PVN un PVN 33,39 EUR (trīsdesmit trīs </w:t>
            </w:r>
            <w:r w:rsidRPr="007712BD">
              <w:rPr>
                <w:rFonts w:ascii="Times New Roman" w:eastAsia="Calibri" w:hAnsi="Times New Roman" w:cs="Times New Roman"/>
                <w:i/>
                <w:iCs/>
                <w:noProof/>
                <w:sz w:val="20"/>
                <w:szCs w:val="20"/>
              </w:rPr>
              <w:t>euro</w:t>
            </w:r>
            <w:r w:rsidRPr="007712BD">
              <w:rPr>
                <w:rFonts w:ascii="Times New Roman" w:eastAsia="Calibri" w:hAnsi="Times New Roman" w:cs="Times New Roman"/>
                <w:noProof/>
                <w:sz w:val="20"/>
                <w:szCs w:val="20"/>
              </w:rPr>
              <w:t xml:space="preserve"> trīsdesmit deviņi centi);</w:t>
            </w:r>
          </w:p>
          <w:p w14:paraId="18AF26C0" w14:textId="77777777" w:rsidR="007712BD" w:rsidRPr="007712BD" w:rsidRDefault="007712BD">
            <w:pPr>
              <w:numPr>
                <w:ilvl w:val="0"/>
                <w:numId w:val="36"/>
              </w:numPr>
              <w:tabs>
                <w:tab w:val="left" w:pos="315"/>
              </w:tabs>
              <w:spacing w:after="0" w:line="276" w:lineRule="auto"/>
              <w:ind w:left="31" w:firstLine="0"/>
              <w:jc w:val="both"/>
              <w:rPr>
                <w:rFonts w:ascii="Times New Roman" w:eastAsia="Calibri" w:hAnsi="Times New Roman" w:cs="Times New Roman"/>
                <w:sz w:val="20"/>
                <w:szCs w:val="20"/>
              </w:rPr>
            </w:pPr>
            <w:r w:rsidRPr="007712BD">
              <w:rPr>
                <w:rFonts w:ascii="Times New Roman" w:eastAsia="Calibri" w:hAnsi="Times New Roman" w:cs="Times New Roman"/>
                <w:sz w:val="20"/>
                <w:szCs w:val="20"/>
              </w:rPr>
              <w:t>Nomas objektu neiznomā nomas tiesību pretendentam, ja pēdējā gada laikā no pieteikuma iesniegšanas dienas iznomātājs ir vienpusēji izbeidzis ar to citu līgumu par īpašuma lietošanu, tāpēc ka nomas tiesību pretendents nav pildījis līgumā noteiktos pienākumus, vai stājies spēkā tiesas nolēmums, uz kura pamata tiek izbeigts cits ar iznomātāju noslēgts līgums par īpašuma lietošanu nomas tiesību pretendenta rīcības dēļ.</w:t>
            </w:r>
          </w:p>
        </w:tc>
      </w:tr>
      <w:tr w:rsidR="007712BD" w:rsidRPr="007712BD" w14:paraId="69A3B97B" w14:textId="77777777" w:rsidTr="0093675C">
        <w:tc>
          <w:tcPr>
            <w:tcW w:w="2547" w:type="dxa"/>
            <w:tcBorders>
              <w:top w:val="single" w:sz="4" w:space="0" w:color="auto"/>
              <w:left w:val="single" w:sz="4" w:space="0" w:color="auto"/>
              <w:bottom w:val="single" w:sz="4" w:space="0" w:color="auto"/>
              <w:right w:val="single" w:sz="4" w:space="0" w:color="auto"/>
            </w:tcBorders>
          </w:tcPr>
          <w:p w14:paraId="2D1C5D52" w14:textId="77777777" w:rsidR="007712BD" w:rsidRPr="007712BD" w:rsidRDefault="007712BD" w:rsidP="007712BD">
            <w:pPr>
              <w:rPr>
                <w:rFonts w:ascii="Times New Roman" w:hAnsi="Times New Roman" w:cs="Times New Roman"/>
                <w:sz w:val="20"/>
                <w:szCs w:val="20"/>
              </w:rPr>
            </w:pPr>
            <w:r w:rsidRPr="007712BD">
              <w:rPr>
                <w:rFonts w:ascii="Times New Roman" w:hAnsi="Times New Roman" w:cs="Times New Roman"/>
                <w:kern w:val="2"/>
                <w:sz w:val="20"/>
                <w:szCs w:val="20"/>
                <w14:ligatures w14:val="standardContextual"/>
              </w:rPr>
              <w:t>Nosacījumi pretendentam</w:t>
            </w:r>
          </w:p>
        </w:tc>
        <w:tc>
          <w:tcPr>
            <w:tcW w:w="7371" w:type="dxa"/>
            <w:tcBorders>
              <w:top w:val="single" w:sz="4" w:space="0" w:color="auto"/>
              <w:left w:val="single" w:sz="4" w:space="0" w:color="auto"/>
              <w:bottom w:val="single" w:sz="4" w:space="0" w:color="auto"/>
              <w:right w:val="single" w:sz="4" w:space="0" w:color="auto"/>
            </w:tcBorders>
          </w:tcPr>
          <w:p w14:paraId="3434D387" w14:textId="77777777" w:rsidR="007712BD" w:rsidRPr="007712BD" w:rsidRDefault="007712BD" w:rsidP="007712BD">
            <w:pPr>
              <w:tabs>
                <w:tab w:val="left" w:pos="163"/>
                <w:tab w:val="left" w:pos="360"/>
              </w:tabs>
              <w:spacing w:after="0"/>
              <w:jc w:val="both"/>
              <w:rPr>
                <w:rFonts w:ascii="Times New Roman" w:hAnsi="Times New Roman"/>
                <w:kern w:val="2"/>
                <w:sz w:val="20"/>
                <w:szCs w:val="20"/>
                <w14:ligatures w14:val="standardContextual"/>
              </w:rPr>
            </w:pPr>
            <w:r w:rsidRPr="007712BD">
              <w:rPr>
                <w:rFonts w:ascii="Times New Roman" w:hAnsi="Times New Roman" w:cs="Times New Roman"/>
                <w:color w:val="000000"/>
                <w:kern w:val="2"/>
                <w:sz w:val="20"/>
                <w:szCs w:val="20"/>
                <w14:ligatures w14:val="standardContextual"/>
              </w:rPr>
              <w:t>Izsoles noteikumu 5.1. un 5.2.punktā Iznomātāja noteiktie nosacījumi.</w:t>
            </w:r>
          </w:p>
        </w:tc>
      </w:tr>
      <w:tr w:rsidR="007712BD" w:rsidRPr="007712BD" w14:paraId="5AE47086" w14:textId="77777777" w:rsidTr="0093675C">
        <w:tc>
          <w:tcPr>
            <w:tcW w:w="2547" w:type="dxa"/>
            <w:tcBorders>
              <w:top w:val="single" w:sz="4" w:space="0" w:color="auto"/>
              <w:left w:val="single" w:sz="4" w:space="0" w:color="auto"/>
              <w:bottom w:val="single" w:sz="4" w:space="0" w:color="auto"/>
              <w:right w:val="single" w:sz="4" w:space="0" w:color="auto"/>
            </w:tcBorders>
          </w:tcPr>
          <w:p w14:paraId="490FA2E9" w14:textId="77777777" w:rsidR="007712BD" w:rsidRPr="007712BD" w:rsidRDefault="007712BD" w:rsidP="007712BD">
            <w:pPr>
              <w:rPr>
                <w:rFonts w:ascii="Times New Roman" w:hAnsi="Times New Roman" w:cs="Times New Roman"/>
                <w:sz w:val="20"/>
                <w:szCs w:val="20"/>
              </w:rPr>
            </w:pPr>
            <w:r w:rsidRPr="007712BD">
              <w:rPr>
                <w:rFonts w:ascii="Times New Roman" w:hAnsi="Times New Roman" w:cs="Times New Roman"/>
                <w:sz w:val="20"/>
                <w:szCs w:val="20"/>
              </w:rPr>
              <w:t>Izsoles veids</w:t>
            </w:r>
          </w:p>
        </w:tc>
        <w:tc>
          <w:tcPr>
            <w:tcW w:w="7371" w:type="dxa"/>
            <w:tcBorders>
              <w:top w:val="single" w:sz="4" w:space="0" w:color="auto"/>
              <w:left w:val="single" w:sz="4" w:space="0" w:color="auto"/>
              <w:bottom w:val="single" w:sz="4" w:space="0" w:color="auto"/>
              <w:right w:val="single" w:sz="4" w:space="0" w:color="auto"/>
            </w:tcBorders>
            <w:vAlign w:val="center"/>
          </w:tcPr>
          <w:p w14:paraId="77E9AED1" w14:textId="77777777" w:rsidR="007712BD" w:rsidRPr="007712BD" w:rsidRDefault="007712BD" w:rsidP="007712BD">
            <w:pPr>
              <w:tabs>
                <w:tab w:val="left" w:pos="315"/>
              </w:tabs>
              <w:spacing w:after="0"/>
              <w:jc w:val="both"/>
              <w:rPr>
                <w:rFonts w:ascii="Times New Roman" w:hAnsi="Times New Roman"/>
                <w:sz w:val="20"/>
                <w:szCs w:val="20"/>
              </w:rPr>
            </w:pPr>
            <w:r w:rsidRPr="007712BD">
              <w:rPr>
                <w:rFonts w:ascii="Times New Roman" w:hAnsi="Times New Roman" w:cs="Times New Roman"/>
                <w:sz w:val="20"/>
                <w:szCs w:val="20"/>
              </w:rPr>
              <w:t>Pirmreizējā mutiskā izsole ar augšupejošu soli.</w:t>
            </w:r>
          </w:p>
        </w:tc>
      </w:tr>
      <w:tr w:rsidR="007712BD" w:rsidRPr="007712BD" w14:paraId="5749FC5F" w14:textId="77777777" w:rsidTr="0093675C">
        <w:tc>
          <w:tcPr>
            <w:tcW w:w="2547" w:type="dxa"/>
            <w:tcBorders>
              <w:top w:val="single" w:sz="4" w:space="0" w:color="auto"/>
              <w:left w:val="single" w:sz="4" w:space="0" w:color="auto"/>
              <w:bottom w:val="single" w:sz="4" w:space="0" w:color="auto"/>
              <w:right w:val="single" w:sz="4" w:space="0" w:color="auto"/>
            </w:tcBorders>
          </w:tcPr>
          <w:p w14:paraId="08BDB467" w14:textId="77777777" w:rsidR="007712BD" w:rsidRPr="007712BD" w:rsidRDefault="007712BD" w:rsidP="007712BD">
            <w:pPr>
              <w:rPr>
                <w:rFonts w:ascii="Times New Roman" w:hAnsi="Times New Roman" w:cs="Times New Roman"/>
                <w:sz w:val="20"/>
                <w:szCs w:val="20"/>
              </w:rPr>
            </w:pPr>
            <w:r w:rsidRPr="007712BD">
              <w:rPr>
                <w:rFonts w:ascii="Times New Roman" w:hAnsi="Times New Roman" w:cs="Times New Roman"/>
                <w:sz w:val="20"/>
                <w:szCs w:val="20"/>
              </w:rPr>
              <w:t>Nomas objekta nomas maksas (izsoles sākumcenas) apmērs mēnesī</w:t>
            </w:r>
          </w:p>
        </w:tc>
        <w:tc>
          <w:tcPr>
            <w:tcW w:w="7371" w:type="dxa"/>
            <w:tcBorders>
              <w:top w:val="single" w:sz="4" w:space="0" w:color="auto"/>
              <w:left w:val="single" w:sz="4" w:space="0" w:color="auto"/>
              <w:bottom w:val="single" w:sz="4" w:space="0" w:color="auto"/>
              <w:right w:val="single" w:sz="4" w:space="0" w:color="auto"/>
            </w:tcBorders>
            <w:vAlign w:val="center"/>
          </w:tcPr>
          <w:p w14:paraId="70BE8039" w14:textId="77777777" w:rsidR="007712BD" w:rsidRPr="007712BD" w:rsidRDefault="007712BD" w:rsidP="007712BD">
            <w:pPr>
              <w:tabs>
                <w:tab w:val="left" w:pos="315"/>
              </w:tabs>
              <w:spacing w:after="0"/>
              <w:jc w:val="both"/>
              <w:rPr>
                <w:rFonts w:ascii="Times New Roman" w:hAnsi="Times New Roman"/>
                <w:sz w:val="20"/>
                <w:szCs w:val="20"/>
              </w:rPr>
            </w:pPr>
            <w:r w:rsidRPr="007712BD">
              <w:rPr>
                <w:rFonts w:ascii="Times New Roman" w:hAnsi="Times New Roman"/>
                <w:sz w:val="20"/>
                <w:szCs w:val="20"/>
              </w:rPr>
              <w:t xml:space="preserve">25,22 EUR (divdesmit pieci euro divdesmit divi centi) mēnesī </w:t>
            </w:r>
            <w:r w:rsidRPr="007712BD">
              <w:rPr>
                <w:rFonts w:ascii="Times New Roman" w:eastAsia="Times New Roman" w:hAnsi="Times New Roman" w:cs="Times New Roman"/>
                <w:sz w:val="20"/>
                <w:szCs w:val="20"/>
                <w:lang w:eastAsia="lv-LV"/>
              </w:rPr>
              <w:t>bez pievienotās vērtības nodokļa.</w:t>
            </w:r>
          </w:p>
        </w:tc>
      </w:tr>
      <w:tr w:rsidR="007712BD" w:rsidRPr="007712BD" w14:paraId="3BA21CB5" w14:textId="77777777" w:rsidTr="0093675C">
        <w:tc>
          <w:tcPr>
            <w:tcW w:w="2547" w:type="dxa"/>
            <w:tcBorders>
              <w:top w:val="single" w:sz="4" w:space="0" w:color="auto"/>
              <w:left w:val="single" w:sz="4" w:space="0" w:color="auto"/>
              <w:bottom w:val="single" w:sz="4" w:space="0" w:color="auto"/>
              <w:right w:val="single" w:sz="4" w:space="0" w:color="auto"/>
            </w:tcBorders>
            <w:vAlign w:val="center"/>
          </w:tcPr>
          <w:p w14:paraId="4C63B77B" w14:textId="77777777" w:rsidR="007712BD" w:rsidRPr="007712BD" w:rsidRDefault="007712BD" w:rsidP="007712BD">
            <w:pPr>
              <w:rPr>
                <w:rFonts w:ascii="Times New Roman" w:hAnsi="Times New Roman" w:cs="Times New Roman"/>
                <w:sz w:val="20"/>
                <w:szCs w:val="20"/>
              </w:rPr>
            </w:pPr>
            <w:r w:rsidRPr="007712BD">
              <w:rPr>
                <w:rFonts w:ascii="Times New Roman" w:eastAsia="Times New Roman" w:hAnsi="Times New Roman" w:cs="Times New Roman"/>
                <w:kern w:val="2"/>
                <w:sz w:val="20"/>
                <w:szCs w:val="20"/>
                <w:lang w:eastAsia="lv-LV"/>
                <w14:ligatures w14:val="standardContextual"/>
              </w:rPr>
              <w:t>Izsoles solis</w:t>
            </w:r>
          </w:p>
        </w:tc>
        <w:tc>
          <w:tcPr>
            <w:tcW w:w="7371" w:type="dxa"/>
            <w:tcBorders>
              <w:top w:val="single" w:sz="4" w:space="0" w:color="auto"/>
              <w:left w:val="single" w:sz="4" w:space="0" w:color="auto"/>
              <w:bottom w:val="single" w:sz="4" w:space="0" w:color="auto"/>
              <w:right w:val="single" w:sz="4" w:space="0" w:color="auto"/>
            </w:tcBorders>
            <w:vAlign w:val="center"/>
          </w:tcPr>
          <w:p w14:paraId="2882C3E6" w14:textId="77777777" w:rsidR="007712BD" w:rsidRPr="007712BD" w:rsidRDefault="007712BD" w:rsidP="007712BD">
            <w:pPr>
              <w:tabs>
                <w:tab w:val="left" w:pos="315"/>
              </w:tabs>
              <w:spacing w:after="0" w:line="276" w:lineRule="auto"/>
              <w:ind w:left="31"/>
              <w:jc w:val="both"/>
              <w:rPr>
                <w:rFonts w:ascii="Times New Roman" w:eastAsia="Calibri" w:hAnsi="Times New Roman" w:cs="Times New Roman"/>
                <w:sz w:val="20"/>
                <w:szCs w:val="20"/>
              </w:rPr>
            </w:pPr>
            <w:r w:rsidRPr="007712BD">
              <w:rPr>
                <w:rFonts w:ascii="Times New Roman" w:eastAsia="Calibri" w:hAnsi="Times New Roman" w:cs="Times New Roman"/>
                <w:sz w:val="20"/>
                <w:szCs w:val="20"/>
              </w:rPr>
              <w:t>2,00 EUR</w:t>
            </w:r>
          </w:p>
        </w:tc>
      </w:tr>
      <w:tr w:rsidR="007712BD" w:rsidRPr="007712BD" w14:paraId="34A50DF1" w14:textId="77777777" w:rsidTr="0093675C">
        <w:tc>
          <w:tcPr>
            <w:tcW w:w="2547" w:type="dxa"/>
            <w:tcBorders>
              <w:top w:val="single" w:sz="4" w:space="0" w:color="auto"/>
              <w:left w:val="single" w:sz="4" w:space="0" w:color="auto"/>
              <w:bottom w:val="single" w:sz="4" w:space="0" w:color="auto"/>
              <w:right w:val="single" w:sz="4" w:space="0" w:color="auto"/>
            </w:tcBorders>
            <w:vAlign w:val="center"/>
          </w:tcPr>
          <w:p w14:paraId="5534108A" w14:textId="77777777" w:rsidR="007712BD" w:rsidRPr="007712BD" w:rsidRDefault="007712BD" w:rsidP="007712BD">
            <w:pPr>
              <w:rPr>
                <w:rFonts w:ascii="Times New Roman" w:hAnsi="Times New Roman" w:cs="Times New Roman"/>
                <w:sz w:val="20"/>
                <w:szCs w:val="20"/>
              </w:rPr>
            </w:pPr>
            <w:r w:rsidRPr="007712BD">
              <w:rPr>
                <w:rFonts w:ascii="Times New Roman" w:hAnsi="Times New Roman" w:cs="Times New Roman"/>
                <w:kern w:val="2"/>
                <w:sz w:val="20"/>
                <w:szCs w:val="20"/>
                <w14:ligatures w14:val="standardContextual"/>
              </w:rPr>
              <w:lastRenderedPageBreak/>
              <w:t>Nomas tiesību pretendentu pieteikšanās termiņš</w:t>
            </w:r>
          </w:p>
        </w:tc>
        <w:tc>
          <w:tcPr>
            <w:tcW w:w="7371" w:type="dxa"/>
            <w:tcBorders>
              <w:top w:val="single" w:sz="4" w:space="0" w:color="auto"/>
              <w:left w:val="single" w:sz="4" w:space="0" w:color="auto"/>
              <w:bottom w:val="single" w:sz="4" w:space="0" w:color="auto"/>
              <w:right w:val="single" w:sz="4" w:space="0" w:color="auto"/>
            </w:tcBorders>
            <w:vAlign w:val="center"/>
          </w:tcPr>
          <w:p w14:paraId="496B4E3B" w14:textId="77777777" w:rsidR="007712BD" w:rsidRPr="007712BD" w:rsidRDefault="007712BD" w:rsidP="007712BD">
            <w:pPr>
              <w:spacing w:after="0"/>
              <w:jc w:val="both"/>
              <w:rPr>
                <w:rFonts w:ascii="Times New Roman" w:hAnsi="Times New Roman" w:cs="Times New Roman"/>
                <w:sz w:val="20"/>
                <w:szCs w:val="20"/>
              </w:rPr>
            </w:pPr>
            <w:r w:rsidRPr="007712BD">
              <w:rPr>
                <w:rFonts w:ascii="Times New Roman" w:hAnsi="Times New Roman" w:cs="Times New Roman"/>
                <w:bCs/>
                <w:kern w:val="2"/>
                <w:sz w:val="20"/>
                <w:szCs w:val="20"/>
                <w14:ligatures w14:val="standardContextual"/>
              </w:rPr>
              <w:t>Līdz 2025.gada 5. februāra plkst.15.00</w:t>
            </w:r>
          </w:p>
        </w:tc>
      </w:tr>
      <w:tr w:rsidR="007712BD" w:rsidRPr="007712BD" w14:paraId="2E9C5B7C" w14:textId="77777777" w:rsidTr="0093675C">
        <w:tc>
          <w:tcPr>
            <w:tcW w:w="2547" w:type="dxa"/>
            <w:tcBorders>
              <w:top w:val="single" w:sz="4" w:space="0" w:color="auto"/>
              <w:left w:val="single" w:sz="4" w:space="0" w:color="auto"/>
              <w:bottom w:val="single" w:sz="4" w:space="0" w:color="auto"/>
              <w:right w:val="single" w:sz="4" w:space="0" w:color="auto"/>
            </w:tcBorders>
            <w:vAlign w:val="center"/>
          </w:tcPr>
          <w:p w14:paraId="3B14AE98" w14:textId="77777777" w:rsidR="007712BD" w:rsidRPr="007712BD" w:rsidRDefault="007712BD" w:rsidP="007712BD">
            <w:pPr>
              <w:rPr>
                <w:rFonts w:ascii="Times New Roman" w:hAnsi="Times New Roman" w:cs="Times New Roman"/>
                <w:sz w:val="20"/>
                <w:szCs w:val="20"/>
              </w:rPr>
            </w:pPr>
            <w:r w:rsidRPr="007712BD">
              <w:rPr>
                <w:rFonts w:ascii="Times New Roman" w:hAnsi="Times New Roman" w:cs="Times New Roman"/>
                <w:kern w:val="2"/>
                <w:sz w:val="20"/>
                <w:szCs w:val="20"/>
                <w14:ligatures w14:val="standardContextual"/>
              </w:rPr>
              <w:t>Nomas pieteikumu iesniegšanas vieta</w:t>
            </w:r>
          </w:p>
        </w:tc>
        <w:tc>
          <w:tcPr>
            <w:tcW w:w="7371" w:type="dxa"/>
            <w:tcBorders>
              <w:top w:val="single" w:sz="4" w:space="0" w:color="auto"/>
              <w:left w:val="single" w:sz="4" w:space="0" w:color="auto"/>
              <w:bottom w:val="single" w:sz="4" w:space="0" w:color="auto"/>
              <w:right w:val="single" w:sz="4" w:space="0" w:color="auto"/>
            </w:tcBorders>
            <w:vAlign w:val="center"/>
          </w:tcPr>
          <w:p w14:paraId="237AC11B" w14:textId="77777777" w:rsidR="007712BD" w:rsidRPr="007712BD" w:rsidRDefault="007712BD" w:rsidP="007712BD">
            <w:pPr>
              <w:tabs>
                <w:tab w:val="left" w:pos="1276"/>
              </w:tabs>
              <w:spacing w:after="0" w:line="240" w:lineRule="auto"/>
              <w:jc w:val="both"/>
              <w:rPr>
                <w:rFonts w:ascii="Times New Roman" w:eastAsia="Calibri" w:hAnsi="Times New Roman" w:cs="Times New Roman"/>
                <w:kern w:val="2"/>
                <w:sz w:val="20"/>
                <w:szCs w:val="20"/>
                <w14:ligatures w14:val="standardContextual"/>
              </w:rPr>
            </w:pPr>
            <w:r w:rsidRPr="007712BD">
              <w:rPr>
                <w:rFonts w:ascii="Times New Roman" w:eastAsia="Calibri" w:hAnsi="Times New Roman" w:cs="Times New Roman"/>
                <w:kern w:val="2"/>
                <w:sz w:val="20"/>
                <w:szCs w:val="20"/>
                <w14:ligatures w14:val="standardContextual"/>
              </w:rPr>
              <w:t>Pieteikumi iesniedzami Gulbenes novada pašvaldībā:</w:t>
            </w:r>
          </w:p>
          <w:p w14:paraId="374EF204" w14:textId="77777777" w:rsidR="007712BD" w:rsidRPr="007712BD" w:rsidRDefault="007712BD">
            <w:pPr>
              <w:numPr>
                <w:ilvl w:val="0"/>
                <w:numId w:val="10"/>
              </w:numPr>
              <w:tabs>
                <w:tab w:val="left" w:pos="1276"/>
              </w:tabs>
              <w:spacing w:after="0" w:line="240" w:lineRule="auto"/>
              <w:ind w:left="317" w:hanging="283"/>
              <w:jc w:val="both"/>
              <w:rPr>
                <w:rFonts w:ascii="Times New Roman" w:eastAsia="Calibri" w:hAnsi="Times New Roman" w:cs="Times New Roman"/>
                <w:kern w:val="2"/>
                <w:sz w:val="20"/>
                <w:szCs w:val="20"/>
                <w14:ligatures w14:val="standardContextual"/>
              </w:rPr>
            </w:pPr>
            <w:r w:rsidRPr="007712BD">
              <w:rPr>
                <w:rFonts w:ascii="Times New Roman" w:eastAsia="Calibri" w:hAnsi="Times New Roman" w:cs="Times New Roman"/>
                <w:kern w:val="2"/>
                <w:sz w:val="20"/>
                <w:szCs w:val="20"/>
                <w14:ligatures w14:val="standardContextual"/>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6AA748AF" w14:textId="77777777" w:rsidR="007712BD" w:rsidRPr="007712BD" w:rsidRDefault="007712BD">
            <w:pPr>
              <w:numPr>
                <w:ilvl w:val="0"/>
                <w:numId w:val="10"/>
              </w:numPr>
              <w:tabs>
                <w:tab w:val="left" w:pos="1276"/>
              </w:tabs>
              <w:spacing w:after="0" w:line="240" w:lineRule="auto"/>
              <w:ind w:left="317" w:hanging="283"/>
              <w:jc w:val="both"/>
              <w:rPr>
                <w:rFonts w:ascii="Times New Roman" w:eastAsia="Calibri" w:hAnsi="Times New Roman" w:cs="Times New Roman"/>
                <w:kern w:val="2"/>
                <w:sz w:val="20"/>
                <w:szCs w:val="20"/>
                <w14:ligatures w14:val="standardContextual"/>
              </w:rPr>
            </w:pPr>
            <w:r w:rsidRPr="007712BD">
              <w:rPr>
                <w:rFonts w:ascii="Times New Roman" w:eastAsia="Calibri" w:hAnsi="Times New Roman" w:cs="Times New Roman"/>
                <w:kern w:val="2"/>
                <w:sz w:val="20"/>
                <w:szCs w:val="20"/>
                <w14:ligatures w14:val="standardContextual"/>
              </w:rPr>
              <w:t>nosūtot pa pastu uz adresi: Ābeļu iela 2, Gulbene, Gulbenes novads LV-4401. Nomas tiesību pretendents pats personīgi uzņemas nesavlaicīgas piegādes risku.</w:t>
            </w:r>
          </w:p>
        </w:tc>
      </w:tr>
      <w:tr w:rsidR="007712BD" w:rsidRPr="007712BD" w14:paraId="41994B74" w14:textId="77777777" w:rsidTr="0093675C">
        <w:tc>
          <w:tcPr>
            <w:tcW w:w="2547" w:type="dxa"/>
            <w:tcBorders>
              <w:top w:val="single" w:sz="4" w:space="0" w:color="auto"/>
              <w:left w:val="single" w:sz="4" w:space="0" w:color="auto"/>
              <w:bottom w:val="single" w:sz="4" w:space="0" w:color="auto"/>
              <w:right w:val="single" w:sz="4" w:space="0" w:color="auto"/>
            </w:tcBorders>
            <w:vAlign w:val="center"/>
          </w:tcPr>
          <w:p w14:paraId="3F6E6BD4" w14:textId="77777777" w:rsidR="007712BD" w:rsidRPr="007712BD" w:rsidRDefault="007712BD" w:rsidP="007712BD">
            <w:pPr>
              <w:rPr>
                <w:rFonts w:ascii="Times New Roman" w:hAnsi="Times New Roman" w:cs="Times New Roman"/>
                <w:sz w:val="20"/>
                <w:szCs w:val="20"/>
              </w:rPr>
            </w:pPr>
            <w:r w:rsidRPr="007712BD">
              <w:rPr>
                <w:rFonts w:ascii="Times New Roman" w:hAnsi="Times New Roman" w:cs="Times New Roman"/>
                <w:kern w:val="2"/>
                <w:sz w:val="20"/>
                <w:szCs w:val="20"/>
                <w14:ligatures w14:val="standardContextual"/>
              </w:rPr>
              <w:t>Nomas pieteikumu reģistrēšanas kārtība</w:t>
            </w:r>
          </w:p>
        </w:tc>
        <w:tc>
          <w:tcPr>
            <w:tcW w:w="7371" w:type="dxa"/>
            <w:tcBorders>
              <w:top w:val="single" w:sz="4" w:space="0" w:color="auto"/>
              <w:left w:val="single" w:sz="4" w:space="0" w:color="auto"/>
              <w:bottom w:val="single" w:sz="4" w:space="0" w:color="auto"/>
              <w:right w:val="single" w:sz="4" w:space="0" w:color="auto"/>
            </w:tcBorders>
            <w:vAlign w:val="center"/>
          </w:tcPr>
          <w:p w14:paraId="0A2B7E4F" w14:textId="77777777" w:rsidR="007712BD" w:rsidRPr="007712BD" w:rsidRDefault="007712BD" w:rsidP="007712BD">
            <w:pPr>
              <w:spacing w:after="0"/>
              <w:jc w:val="both"/>
              <w:rPr>
                <w:rFonts w:ascii="Times New Roman" w:hAnsi="Times New Roman" w:cs="Times New Roman"/>
                <w:sz w:val="20"/>
                <w:szCs w:val="20"/>
              </w:rPr>
            </w:pPr>
            <w:r w:rsidRPr="007712BD">
              <w:rPr>
                <w:rFonts w:ascii="Times New Roman" w:hAnsi="Times New Roman" w:cs="Times New Roman"/>
                <w:kern w:val="2"/>
                <w:sz w:val="20"/>
                <w:szCs w:val="20"/>
                <w14:ligatures w14:val="standardContextual"/>
              </w:rPr>
              <w:t>Pieteikumu saņemšanas secībā.</w:t>
            </w:r>
          </w:p>
        </w:tc>
      </w:tr>
      <w:tr w:rsidR="007712BD" w:rsidRPr="007712BD" w14:paraId="461E37B4" w14:textId="77777777" w:rsidTr="0093675C">
        <w:tc>
          <w:tcPr>
            <w:tcW w:w="2547" w:type="dxa"/>
            <w:tcBorders>
              <w:top w:val="single" w:sz="4" w:space="0" w:color="auto"/>
              <w:left w:val="single" w:sz="4" w:space="0" w:color="auto"/>
              <w:bottom w:val="single" w:sz="4" w:space="0" w:color="auto"/>
              <w:right w:val="single" w:sz="4" w:space="0" w:color="auto"/>
            </w:tcBorders>
            <w:vAlign w:val="center"/>
            <w:hideMark/>
          </w:tcPr>
          <w:p w14:paraId="30F0882B" w14:textId="77777777" w:rsidR="007712BD" w:rsidRPr="007712BD" w:rsidRDefault="007712BD" w:rsidP="007712BD">
            <w:pPr>
              <w:rPr>
                <w:rFonts w:ascii="Times New Roman" w:hAnsi="Times New Roman" w:cs="Times New Roman"/>
                <w:sz w:val="20"/>
                <w:szCs w:val="20"/>
              </w:rPr>
            </w:pPr>
            <w:r w:rsidRPr="007712BD">
              <w:rPr>
                <w:rFonts w:ascii="Times New Roman" w:hAnsi="Times New Roman" w:cs="Times New Roman"/>
                <w:kern w:val="2"/>
                <w:sz w:val="20"/>
                <w:szCs w:val="20"/>
                <w14:ligatures w14:val="standardContextual"/>
              </w:rPr>
              <w:t>Izsoles datums un laiks</w:t>
            </w:r>
          </w:p>
        </w:tc>
        <w:tc>
          <w:tcPr>
            <w:tcW w:w="7371" w:type="dxa"/>
            <w:tcBorders>
              <w:top w:val="single" w:sz="4" w:space="0" w:color="auto"/>
              <w:left w:val="single" w:sz="4" w:space="0" w:color="auto"/>
              <w:bottom w:val="single" w:sz="4" w:space="0" w:color="auto"/>
              <w:right w:val="single" w:sz="4" w:space="0" w:color="auto"/>
            </w:tcBorders>
            <w:vAlign w:val="center"/>
            <w:hideMark/>
          </w:tcPr>
          <w:p w14:paraId="16A4AA19" w14:textId="77777777" w:rsidR="007712BD" w:rsidRPr="007712BD" w:rsidRDefault="007712BD" w:rsidP="007712BD">
            <w:pPr>
              <w:spacing w:after="0" w:line="240" w:lineRule="auto"/>
              <w:jc w:val="both"/>
              <w:rPr>
                <w:rFonts w:ascii="Times New Roman" w:hAnsi="Times New Roman" w:cs="Times New Roman"/>
                <w:sz w:val="20"/>
                <w:szCs w:val="20"/>
              </w:rPr>
            </w:pPr>
            <w:r w:rsidRPr="007712BD">
              <w:rPr>
                <w:rFonts w:ascii="Times New Roman" w:hAnsi="Times New Roman" w:cs="Times New Roman"/>
                <w:kern w:val="2"/>
                <w:sz w:val="20"/>
                <w:szCs w:val="20"/>
                <w14:ligatures w14:val="standardContextual"/>
              </w:rPr>
              <w:t>2025.gada 7.februārī plkst. 10.40</w:t>
            </w:r>
          </w:p>
        </w:tc>
      </w:tr>
      <w:tr w:rsidR="007712BD" w:rsidRPr="007712BD" w14:paraId="5E3622E8" w14:textId="77777777" w:rsidTr="0093675C">
        <w:tc>
          <w:tcPr>
            <w:tcW w:w="2547" w:type="dxa"/>
            <w:tcBorders>
              <w:top w:val="single" w:sz="4" w:space="0" w:color="auto"/>
              <w:left w:val="single" w:sz="4" w:space="0" w:color="auto"/>
              <w:bottom w:val="single" w:sz="4" w:space="0" w:color="auto"/>
              <w:right w:val="single" w:sz="4" w:space="0" w:color="auto"/>
            </w:tcBorders>
            <w:vAlign w:val="center"/>
          </w:tcPr>
          <w:p w14:paraId="104BDE31" w14:textId="77777777" w:rsidR="007712BD" w:rsidRPr="007712BD" w:rsidRDefault="007712BD" w:rsidP="007712BD">
            <w:pPr>
              <w:rPr>
                <w:rFonts w:ascii="Times New Roman" w:hAnsi="Times New Roman" w:cs="Times New Roman"/>
                <w:sz w:val="20"/>
                <w:szCs w:val="20"/>
              </w:rPr>
            </w:pPr>
            <w:r w:rsidRPr="007712BD">
              <w:rPr>
                <w:rFonts w:ascii="Times New Roman" w:hAnsi="Times New Roman" w:cs="Times New Roman"/>
                <w:kern w:val="2"/>
                <w:sz w:val="20"/>
                <w:szCs w:val="20"/>
                <w14:ligatures w14:val="standardContextual"/>
              </w:rPr>
              <w:t>Izsoles norises vieta</w:t>
            </w:r>
          </w:p>
        </w:tc>
        <w:tc>
          <w:tcPr>
            <w:tcW w:w="7371" w:type="dxa"/>
            <w:tcBorders>
              <w:top w:val="single" w:sz="4" w:space="0" w:color="auto"/>
              <w:left w:val="single" w:sz="4" w:space="0" w:color="auto"/>
              <w:bottom w:val="single" w:sz="4" w:space="0" w:color="auto"/>
              <w:right w:val="single" w:sz="4" w:space="0" w:color="auto"/>
            </w:tcBorders>
            <w:vAlign w:val="center"/>
          </w:tcPr>
          <w:p w14:paraId="4997C38F" w14:textId="77777777" w:rsidR="007712BD" w:rsidRPr="007712BD" w:rsidRDefault="007712BD" w:rsidP="007712BD">
            <w:pPr>
              <w:spacing w:after="0" w:line="240" w:lineRule="auto"/>
              <w:jc w:val="both"/>
              <w:rPr>
                <w:rFonts w:ascii="Times New Roman" w:hAnsi="Times New Roman" w:cs="Times New Roman"/>
                <w:sz w:val="20"/>
                <w:szCs w:val="20"/>
              </w:rPr>
            </w:pPr>
            <w:r w:rsidRPr="007712BD">
              <w:rPr>
                <w:rFonts w:ascii="Times New Roman" w:hAnsi="Times New Roman" w:cs="Times New Roman"/>
                <w:kern w:val="2"/>
                <w:sz w:val="20"/>
                <w:szCs w:val="20"/>
                <w14:ligatures w14:val="standardContextual"/>
              </w:rPr>
              <w:t>Gulbenes novada Centrālās pārvaldes ēkā (Ābeļu ielā 2, Gulbenē, Gulbenes novadā) 3.stāva zālē.</w:t>
            </w:r>
          </w:p>
        </w:tc>
      </w:tr>
      <w:tr w:rsidR="007712BD" w:rsidRPr="007712BD" w14:paraId="032CE0B4" w14:textId="77777777" w:rsidTr="0093675C">
        <w:tc>
          <w:tcPr>
            <w:tcW w:w="2547" w:type="dxa"/>
            <w:tcBorders>
              <w:top w:val="single" w:sz="4" w:space="0" w:color="auto"/>
              <w:left w:val="single" w:sz="4" w:space="0" w:color="auto"/>
              <w:bottom w:val="single" w:sz="4" w:space="0" w:color="auto"/>
              <w:right w:val="single" w:sz="4" w:space="0" w:color="auto"/>
            </w:tcBorders>
            <w:vAlign w:val="center"/>
          </w:tcPr>
          <w:p w14:paraId="5DE615F1" w14:textId="77777777" w:rsidR="007712BD" w:rsidRPr="007712BD" w:rsidRDefault="007712BD" w:rsidP="007712BD">
            <w:pPr>
              <w:rPr>
                <w:rFonts w:ascii="Times New Roman" w:hAnsi="Times New Roman" w:cs="Times New Roman"/>
                <w:sz w:val="20"/>
                <w:szCs w:val="20"/>
              </w:rPr>
            </w:pPr>
            <w:r w:rsidRPr="007712BD">
              <w:rPr>
                <w:rFonts w:ascii="Times New Roman" w:hAnsi="Times New Roman" w:cs="Times New Roman"/>
                <w:kern w:val="2"/>
                <w:sz w:val="20"/>
                <w:szCs w:val="20"/>
                <w14:ligatures w14:val="standardContextual"/>
              </w:rPr>
              <w:t>Nomas objekta apskates vieta un laiks</w:t>
            </w:r>
          </w:p>
        </w:tc>
        <w:tc>
          <w:tcPr>
            <w:tcW w:w="7371" w:type="dxa"/>
            <w:tcBorders>
              <w:top w:val="single" w:sz="4" w:space="0" w:color="auto"/>
              <w:left w:val="single" w:sz="4" w:space="0" w:color="auto"/>
              <w:bottom w:val="single" w:sz="4" w:space="0" w:color="auto"/>
              <w:right w:val="single" w:sz="4" w:space="0" w:color="auto"/>
            </w:tcBorders>
            <w:vAlign w:val="center"/>
          </w:tcPr>
          <w:p w14:paraId="5EE49B76" w14:textId="77777777" w:rsidR="007712BD" w:rsidRPr="007712BD" w:rsidRDefault="007712BD" w:rsidP="007712BD">
            <w:pPr>
              <w:spacing w:after="0" w:line="240" w:lineRule="auto"/>
              <w:jc w:val="both"/>
              <w:rPr>
                <w:rFonts w:ascii="Times New Roman" w:hAnsi="Times New Roman" w:cs="Times New Roman"/>
                <w:sz w:val="20"/>
                <w:szCs w:val="20"/>
              </w:rPr>
            </w:pPr>
            <w:r w:rsidRPr="007712BD">
              <w:rPr>
                <w:rFonts w:ascii="Times New Roman" w:hAnsi="Times New Roman" w:cs="Times New Roman"/>
                <w:sz w:val="20"/>
                <w:szCs w:val="20"/>
              </w:rPr>
              <w:t xml:space="preserve">No paziņojuma publicēšanas dienas Gulbenes novada pašvaldības tīmekļa vietnē </w:t>
            </w:r>
            <w:hyperlink r:id="rId112" w:history="1">
              <w:r w:rsidRPr="007712BD">
                <w:rPr>
                  <w:rFonts w:ascii="Times New Roman" w:hAnsi="Times New Roman" w:cs="Times New Roman"/>
                  <w:color w:val="0000FF"/>
                  <w:sz w:val="20"/>
                  <w:szCs w:val="20"/>
                  <w:u w:val="single"/>
                </w:rPr>
                <w:t>www.gulbene.lv</w:t>
              </w:r>
            </w:hyperlink>
            <w:r w:rsidRPr="007712BD">
              <w:rPr>
                <w:rFonts w:ascii="Times New Roman" w:hAnsi="Times New Roman" w:cs="Times New Roman"/>
                <w:sz w:val="20"/>
                <w:szCs w:val="20"/>
              </w:rPr>
              <w:t xml:space="preserve">, piesakoties un saskaņojot to ar Gulbenes novada Druvienas, Lizuma, Rankas un Tirzas pagastu apvienības vadītāju Irēnu Jansoni, tālr. +371 29173978. </w:t>
            </w:r>
          </w:p>
        </w:tc>
      </w:tr>
    </w:tbl>
    <w:p w14:paraId="6BB4FCE8" w14:textId="77777777" w:rsidR="007712BD" w:rsidRPr="007712BD" w:rsidRDefault="007712BD" w:rsidP="007712BD">
      <w:pPr>
        <w:tabs>
          <w:tab w:val="left" w:pos="8104"/>
        </w:tabs>
        <w:spacing w:after="0"/>
        <w:ind w:right="-58"/>
        <w:rPr>
          <w:rFonts w:ascii="Times New Roman" w:hAnsi="Times New Roman" w:cs="Times New Roman"/>
          <w:sz w:val="20"/>
          <w:szCs w:val="20"/>
        </w:rPr>
      </w:pPr>
    </w:p>
    <w:p w14:paraId="19572DDF" w14:textId="77777777" w:rsidR="007712BD" w:rsidRPr="007712BD" w:rsidRDefault="007712BD" w:rsidP="007712BD">
      <w:pPr>
        <w:tabs>
          <w:tab w:val="left" w:pos="8104"/>
        </w:tabs>
        <w:spacing w:after="0"/>
        <w:ind w:right="-58"/>
        <w:rPr>
          <w:rFonts w:ascii="Times New Roman" w:hAnsi="Times New Roman" w:cs="Times New Roman"/>
          <w:sz w:val="20"/>
          <w:szCs w:val="20"/>
        </w:rPr>
      </w:pPr>
    </w:p>
    <w:p w14:paraId="40878978" w14:textId="77777777" w:rsidR="007712BD" w:rsidRPr="007712BD" w:rsidRDefault="007712BD" w:rsidP="007712BD">
      <w:pPr>
        <w:tabs>
          <w:tab w:val="left" w:pos="8104"/>
        </w:tabs>
        <w:spacing w:after="0"/>
        <w:ind w:right="-58"/>
        <w:rPr>
          <w:rFonts w:ascii="Times New Roman" w:hAnsi="Times New Roman" w:cs="Times New Roman"/>
          <w:sz w:val="20"/>
          <w:szCs w:val="20"/>
        </w:rPr>
      </w:pPr>
    </w:p>
    <w:p w14:paraId="24C6692C" w14:textId="77777777" w:rsidR="007712BD" w:rsidRPr="00F11505" w:rsidRDefault="007712BD" w:rsidP="00F11505">
      <w:pPr>
        <w:widowControl w:val="0"/>
        <w:tabs>
          <w:tab w:val="left" w:pos="1560"/>
        </w:tabs>
        <w:suppressAutoHyphens/>
        <w:spacing w:after="0" w:line="360" w:lineRule="auto"/>
        <w:jc w:val="both"/>
        <w:rPr>
          <w:rFonts w:ascii="Times New Roman" w:hAnsi="Times New Roman" w:cs="Times New Roman"/>
          <w:sz w:val="24"/>
          <w:szCs w:val="24"/>
        </w:rPr>
      </w:pPr>
    </w:p>
    <w:sectPr w:rsidR="007712BD" w:rsidRPr="00F11505" w:rsidSect="008300CD">
      <w:pgSz w:w="11906" w:h="16838"/>
      <w:pgMar w:top="1134" w:right="851" w:bottom="851" w:left="1701" w:header="567" w:footer="12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DB7CFA" w14:textId="77777777" w:rsidR="00B21BDC" w:rsidRDefault="00B21BDC" w:rsidP="00D636BC">
      <w:pPr>
        <w:spacing w:after="0" w:line="240" w:lineRule="auto"/>
      </w:pPr>
      <w:r>
        <w:separator/>
      </w:r>
    </w:p>
  </w:endnote>
  <w:endnote w:type="continuationSeparator" w:id="0">
    <w:p w14:paraId="6DA5723B" w14:textId="77777777" w:rsidR="00B21BDC" w:rsidRDefault="00B21BDC" w:rsidP="00D636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IDFont+F2">
    <w:altName w:val="Times New Roman"/>
    <w:panose1 w:val="00000000000000000000"/>
    <w:charset w:val="EE"/>
    <w:family w:val="auto"/>
    <w:notTrueType/>
    <w:pitch w:val="default"/>
    <w:sig w:usb0="00000005" w:usb1="00000000" w:usb2="00000000" w:usb3="00000000" w:csb0="00000002"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Tahoma">
    <w:panose1 w:val="020B0604030504040204"/>
    <w:charset w:val="BA"/>
    <w:family w:val="swiss"/>
    <w:pitch w:val="variable"/>
    <w:sig w:usb0="E1002EFF" w:usb1="C000605B" w:usb2="00000029" w:usb3="00000000" w:csb0="000101FF" w:csb1="00000000"/>
  </w:font>
  <w:font w:name="TimesNewRomanPS-ItalicMT">
    <w:altName w:val="Yu Gothic"/>
    <w:panose1 w:val="00000000000000000000"/>
    <w:charset w:val="80"/>
    <w:family w:val="auto"/>
    <w:notTrueType/>
    <w:pitch w:val="default"/>
    <w:sig w:usb0="00000001" w:usb1="08070000" w:usb2="00000010" w:usb3="00000000" w:csb0="00020000" w:csb1="00000000"/>
  </w:font>
  <w:font w:name="TimesNewRomanPSMT">
    <w:altName w:val="Yu Gothic"/>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ADAD28" w14:textId="77777777" w:rsidR="00B21BDC" w:rsidRDefault="00B21BDC" w:rsidP="00D636BC">
      <w:pPr>
        <w:spacing w:after="0" w:line="240" w:lineRule="auto"/>
      </w:pPr>
      <w:r>
        <w:separator/>
      </w:r>
    </w:p>
  </w:footnote>
  <w:footnote w:type="continuationSeparator" w:id="0">
    <w:p w14:paraId="66EC36CD" w14:textId="77777777" w:rsidR="00B21BDC" w:rsidRDefault="00B21BDC" w:rsidP="00D636BC">
      <w:pPr>
        <w:spacing w:after="0" w:line="240" w:lineRule="auto"/>
      </w:pPr>
      <w:r>
        <w:continuationSeparator/>
      </w:r>
    </w:p>
  </w:footnote>
  <w:footnote w:id="1">
    <w:p w14:paraId="072E0B9B" w14:textId="77777777" w:rsidR="00F11505" w:rsidRDefault="00F11505" w:rsidP="00F11505">
      <w:pPr>
        <w:pStyle w:val="Vresteksts"/>
      </w:pPr>
      <w:r>
        <w:rPr>
          <w:rStyle w:val="Vresatsauce"/>
        </w:rPr>
        <w:footnoteRef/>
      </w:r>
      <w:r>
        <w:t xml:space="preserve"> Jāpievieno, ja piedāvājumu paraksta pretendenta pilnvarota persona.</w:t>
      </w:r>
    </w:p>
  </w:footnote>
  <w:footnote w:id="2">
    <w:p w14:paraId="33D097F2" w14:textId="77777777" w:rsidR="00F11505" w:rsidRDefault="00F11505" w:rsidP="00F11505">
      <w:pPr>
        <w:pStyle w:val="Vresteksts"/>
      </w:pPr>
      <w:r>
        <w:rPr>
          <w:rStyle w:val="Vresatsauce"/>
        </w:rPr>
        <w:footnoteRef/>
      </w:r>
      <w:r>
        <w:t xml:space="preserve"> Jāpievieno, ja piedāvājumu paraksta pretendenta pilnvarota persona.</w:t>
      </w:r>
    </w:p>
  </w:footnote>
  <w:footnote w:id="3">
    <w:p w14:paraId="42AE8ECD" w14:textId="77777777" w:rsidR="007712BD" w:rsidRDefault="007712BD" w:rsidP="007712BD">
      <w:pPr>
        <w:pStyle w:val="Vresteksts"/>
      </w:pPr>
      <w:r>
        <w:rPr>
          <w:rStyle w:val="Vresatsauce"/>
        </w:rPr>
        <w:footnoteRef/>
      </w:r>
      <w:r>
        <w:t xml:space="preserve"> Jāpievieno, ja piedāvājumu paraksta pretendenta pilnvarota persona.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C4D5E"/>
    <w:multiLevelType w:val="multilevel"/>
    <w:tmpl w:val="8CD434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A20443"/>
    <w:multiLevelType w:val="hybridMultilevel"/>
    <w:tmpl w:val="428C8960"/>
    <w:lvl w:ilvl="0" w:tplc="7892106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05C16C04"/>
    <w:multiLevelType w:val="multilevel"/>
    <w:tmpl w:val="2840A8C6"/>
    <w:lvl w:ilvl="0">
      <w:start w:val="1"/>
      <w:numFmt w:val="decimal"/>
      <w:lvlText w:val="%1."/>
      <w:lvlJc w:val="left"/>
      <w:pPr>
        <w:ind w:left="927" w:hanging="360"/>
      </w:pPr>
      <w:rPr>
        <w:rFonts w:hint="default"/>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3" w15:restartNumberingAfterBreak="0">
    <w:nsid w:val="0C141F02"/>
    <w:multiLevelType w:val="hybridMultilevel"/>
    <w:tmpl w:val="EBE07F9E"/>
    <w:lvl w:ilvl="0" w:tplc="E7A8ACF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CEF7056"/>
    <w:multiLevelType w:val="hybridMultilevel"/>
    <w:tmpl w:val="8B04B0B6"/>
    <w:lvl w:ilvl="0" w:tplc="E99236DA">
      <w:start w:val="1"/>
      <w:numFmt w:val="decimal"/>
      <w:lvlText w:val="%1)"/>
      <w:lvlJc w:val="left"/>
      <w:pPr>
        <w:ind w:left="927" w:hanging="360"/>
      </w:pPr>
      <w:rPr>
        <w:rFonts w:hint="default"/>
      </w:rPr>
    </w:lvl>
    <w:lvl w:ilvl="1" w:tplc="9506B382" w:tentative="1">
      <w:start w:val="1"/>
      <w:numFmt w:val="lowerLetter"/>
      <w:lvlText w:val="%2."/>
      <w:lvlJc w:val="left"/>
      <w:pPr>
        <w:ind w:left="1647" w:hanging="360"/>
      </w:pPr>
    </w:lvl>
    <w:lvl w:ilvl="2" w:tplc="285A72DA" w:tentative="1">
      <w:start w:val="1"/>
      <w:numFmt w:val="lowerRoman"/>
      <w:lvlText w:val="%3."/>
      <w:lvlJc w:val="right"/>
      <w:pPr>
        <w:ind w:left="2367" w:hanging="180"/>
      </w:pPr>
    </w:lvl>
    <w:lvl w:ilvl="3" w:tplc="75E06FE0" w:tentative="1">
      <w:start w:val="1"/>
      <w:numFmt w:val="decimal"/>
      <w:lvlText w:val="%4."/>
      <w:lvlJc w:val="left"/>
      <w:pPr>
        <w:ind w:left="3087" w:hanging="360"/>
      </w:pPr>
    </w:lvl>
    <w:lvl w:ilvl="4" w:tplc="6B2E5804" w:tentative="1">
      <w:start w:val="1"/>
      <w:numFmt w:val="lowerLetter"/>
      <w:lvlText w:val="%5."/>
      <w:lvlJc w:val="left"/>
      <w:pPr>
        <w:ind w:left="3807" w:hanging="360"/>
      </w:pPr>
    </w:lvl>
    <w:lvl w:ilvl="5" w:tplc="FE2C9716" w:tentative="1">
      <w:start w:val="1"/>
      <w:numFmt w:val="lowerRoman"/>
      <w:lvlText w:val="%6."/>
      <w:lvlJc w:val="right"/>
      <w:pPr>
        <w:ind w:left="4527" w:hanging="180"/>
      </w:pPr>
    </w:lvl>
    <w:lvl w:ilvl="6" w:tplc="954C0640" w:tentative="1">
      <w:start w:val="1"/>
      <w:numFmt w:val="decimal"/>
      <w:lvlText w:val="%7."/>
      <w:lvlJc w:val="left"/>
      <w:pPr>
        <w:ind w:left="5247" w:hanging="360"/>
      </w:pPr>
    </w:lvl>
    <w:lvl w:ilvl="7" w:tplc="0346EA0C" w:tentative="1">
      <w:start w:val="1"/>
      <w:numFmt w:val="lowerLetter"/>
      <w:lvlText w:val="%8."/>
      <w:lvlJc w:val="left"/>
      <w:pPr>
        <w:ind w:left="5967" w:hanging="360"/>
      </w:pPr>
    </w:lvl>
    <w:lvl w:ilvl="8" w:tplc="771E2FEE" w:tentative="1">
      <w:start w:val="1"/>
      <w:numFmt w:val="lowerRoman"/>
      <w:lvlText w:val="%9."/>
      <w:lvlJc w:val="right"/>
      <w:pPr>
        <w:ind w:left="6687" w:hanging="180"/>
      </w:pPr>
    </w:lvl>
  </w:abstractNum>
  <w:abstractNum w:abstractNumId="5" w15:restartNumberingAfterBreak="0">
    <w:nsid w:val="0D465A9D"/>
    <w:multiLevelType w:val="hybridMultilevel"/>
    <w:tmpl w:val="1F541D74"/>
    <w:lvl w:ilvl="0" w:tplc="A6BACC76">
      <w:start w:val="1"/>
      <w:numFmt w:val="decimal"/>
      <w:lvlText w:val="%1."/>
      <w:lvlJc w:val="left"/>
      <w:pPr>
        <w:ind w:left="1287" w:hanging="360"/>
      </w:pPr>
    </w:lvl>
    <w:lvl w:ilvl="1" w:tplc="748ED0AC" w:tentative="1">
      <w:start w:val="1"/>
      <w:numFmt w:val="lowerLetter"/>
      <w:lvlText w:val="%2."/>
      <w:lvlJc w:val="left"/>
      <w:pPr>
        <w:ind w:left="2007" w:hanging="360"/>
      </w:pPr>
    </w:lvl>
    <w:lvl w:ilvl="2" w:tplc="D5DCD82E" w:tentative="1">
      <w:start w:val="1"/>
      <w:numFmt w:val="lowerRoman"/>
      <w:lvlText w:val="%3."/>
      <w:lvlJc w:val="right"/>
      <w:pPr>
        <w:ind w:left="2727" w:hanging="180"/>
      </w:pPr>
    </w:lvl>
    <w:lvl w:ilvl="3" w:tplc="E7BCB584" w:tentative="1">
      <w:start w:val="1"/>
      <w:numFmt w:val="decimal"/>
      <w:lvlText w:val="%4."/>
      <w:lvlJc w:val="left"/>
      <w:pPr>
        <w:ind w:left="3447" w:hanging="360"/>
      </w:pPr>
    </w:lvl>
    <w:lvl w:ilvl="4" w:tplc="419C73F4" w:tentative="1">
      <w:start w:val="1"/>
      <w:numFmt w:val="lowerLetter"/>
      <w:lvlText w:val="%5."/>
      <w:lvlJc w:val="left"/>
      <w:pPr>
        <w:ind w:left="4167" w:hanging="360"/>
      </w:pPr>
    </w:lvl>
    <w:lvl w:ilvl="5" w:tplc="DF289F90" w:tentative="1">
      <w:start w:val="1"/>
      <w:numFmt w:val="lowerRoman"/>
      <w:lvlText w:val="%6."/>
      <w:lvlJc w:val="right"/>
      <w:pPr>
        <w:ind w:left="4887" w:hanging="180"/>
      </w:pPr>
    </w:lvl>
    <w:lvl w:ilvl="6" w:tplc="FAEE2DF6" w:tentative="1">
      <w:start w:val="1"/>
      <w:numFmt w:val="decimal"/>
      <w:lvlText w:val="%7."/>
      <w:lvlJc w:val="left"/>
      <w:pPr>
        <w:ind w:left="5607" w:hanging="360"/>
      </w:pPr>
    </w:lvl>
    <w:lvl w:ilvl="7" w:tplc="86224E28" w:tentative="1">
      <w:start w:val="1"/>
      <w:numFmt w:val="lowerLetter"/>
      <w:lvlText w:val="%8."/>
      <w:lvlJc w:val="left"/>
      <w:pPr>
        <w:ind w:left="6327" w:hanging="360"/>
      </w:pPr>
    </w:lvl>
    <w:lvl w:ilvl="8" w:tplc="CE286B46" w:tentative="1">
      <w:start w:val="1"/>
      <w:numFmt w:val="lowerRoman"/>
      <w:lvlText w:val="%9."/>
      <w:lvlJc w:val="right"/>
      <w:pPr>
        <w:ind w:left="7047" w:hanging="180"/>
      </w:pPr>
    </w:lvl>
  </w:abstractNum>
  <w:abstractNum w:abstractNumId="6" w15:restartNumberingAfterBreak="0">
    <w:nsid w:val="0E4059C0"/>
    <w:multiLevelType w:val="multilevel"/>
    <w:tmpl w:val="9F282CA6"/>
    <w:lvl w:ilvl="0">
      <w:start w:val="1"/>
      <w:numFmt w:val="upperRoman"/>
      <w:lvlText w:val="%1."/>
      <w:lvlJc w:val="left"/>
      <w:pPr>
        <w:ind w:left="1080" w:hanging="720"/>
      </w:pPr>
      <w:rPr>
        <w:rFonts w:hint="default"/>
      </w:rPr>
    </w:lvl>
    <w:lvl w:ilvl="1">
      <w:start w:val="5"/>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1A50AB8"/>
    <w:multiLevelType w:val="hybridMultilevel"/>
    <w:tmpl w:val="E7680D70"/>
    <w:lvl w:ilvl="0" w:tplc="DD98B968">
      <w:start w:val="1"/>
      <w:numFmt w:val="decimal"/>
      <w:lvlText w:val="%1."/>
      <w:lvlJc w:val="left"/>
      <w:pPr>
        <w:ind w:left="1512" w:hanging="360"/>
      </w:pPr>
      <w:rPr>
        <w:rFonts w:hint="default"/>
      </w:rPr>
    </w:lvl>
    <w:lvl w:ilvl="1" w:tplc="59DA6454">
      <w:start w:val="1"/>
      <w:numFmt w:val="lowerLetter"/>
      <w:lvlText w:val="%2."/>
      <w:lvlJc w:val="left"/>
      <w:pPr>
        <w:ind w:left="2232" w:hanging="360"/>
      </w:pPr>
    </w:lvl>
    <w:lvl w:ilvl="2" w:tplc="42947D46" w:tentative="1">
      <w:start w:val="1"/>
      <w:numFmt w:val="lowerRoman"/>
      <w:lvlText w:val="%3."/>
      <w:lvlJc w:val="right"/>
      <w:pPr>
        <w:ind w:left="2952" w:hanging="180"/>
      </w:pPr>
    </w:lvl>
    <w:lvl w:ilvl="3" w:tplc="7CC879C6" w:tentative="1">
      <w:start w:val="1"/>
      <w:numFmt w:val="decimal"/>
      <w:lvlText w:val="%4."/>
      <w:lvlJc w:val="left"/>
      <w:pPr>
        <w:ind w:left="3672" w:hanging="360"/>
      </w:pPr>
    </w:lvl>
    <w:lvl w:ilvl="4" w:tplc="1E9A698C" w:tentative="1">
      <w:start w:val="1"/>
      <w:numFmt w:val="lowerLetter"/>
      <w:lvlText w:val="%5."/>
      <w:lvlJc w:val="left"/>
      <w:pPr>
        <w:ind w:left="4392" w:hanging="360"/>
      </w:pPr>
    </w:lvl>
    <w:lvl w:ilvl="5" w:tplc="B406F6E6" w:tentative="1">
      <w:start w:val="1"/>
      <w:numFmt w:val="lowerRoman"/>
      <w:lvlText w:val="%6."/>
      <w:lvlJc w:val="right"/>
      <w:pPr>
        <w:ind w:left="5112" w:hanging="180"/>
      </w:pPr>
    </w:lvl>
    <w:lvl w:ilvl="6" w:tplc="7BB8E5A4" w:tentative="1">
      <w:start w:val="1"/>
      <w:numFmt w:val="decimal"/>
      <w:lvlText w:val="%7."/>
      <w:lvlJc w:val="left"/>
      <w:pPr>
        <w:ind w:left="5832" w:hanging="360"/>
      </w:pPr>
    </w:lvl>
    <w:lvl w:ilvl="7" w:tplc="7E86463A" w:tentative="1">
      <w:start w:val="1"/>
      <w:numFmt w:val="lowerLetter"/>
      <w:lvlText w:val="%8."/>
      <w:lvlJc w:val="left"/>
      <w:pPr>
        <w:ind w:left="6552" w:hanging="360"/>
      </w:pPr>
    </w:lvl>
    <w:lvl w:ilvl="8" w:tplc="9956FE8A" w:tentative="1">
      <w:start w:val="1"/>
      <w:numFmt w:val="lowerRoman"/>
      <w:lvlText w:val="%9."/>
      <w:lvlJc w:val="right"/>
      <w:pPr>
        <w:ind w:left="7272" w:hanging="180"/>
      </w:pPr>
    </w:lvl>
  </w:abstractNum>
  <w:abstractNum w:abstractNumId="8" w15:restartNumberingAfterBreak="0">
    <w:nsid w:val="137B1699"/>
    <w:multiLevelType w:val="multilevel"/>
    <w:tmpl w:val="1B3E7184"/>
    <w:lvl w:ilvl="0">
      <w:start w:val="5"/>
      <w:numFmt w:val="decimal"/>
      <w:lvlText w:val="%1."/>
      <w:lvlJc w:val="left"/>
      <w:pPr>
        <w:ind w:left="644" w:hanging="360"/>
      </w:pPr>
      <w:rPr>
        <w:rFonts w:cs="Arial" w:hint="default"/>
      </w:rPr>
    </w:lvl>
    <w:lvl w:ilvl="1">
      <w:start w:val="1"/>
      <w:numFmt w:val="decimal"/>
      <w:isLgl/>
      <w:lvlText w:val="%1.%2."/>
      <w:lvlJc w:val="left"/>
      <w:pPr>
        <w:ind w:left="644" w:hanging="360"/>
      </w:pPr>
      <w:rPr>
        <w:rFonts w:hint="default"/>
        <w:b w:val="0"/>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9" w15:restartNumberingAfterBreak="0">
    <w:nsid w:val="142C13D4"/>
    <w:multiLevelType w:val="multilevel"/>
    <w:tmpl w:val="092060F2"/>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6AD2E9B"/>
    <w:multiLevelType w:val="multilevel"/>
    <w:tmpl w:val="50AAE34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72F254E"/>
    <w:multiLevelType w:val="multilevel"/>
    <w:tmpl w:val="0DD61710"/>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95C0E0F"/>
    <w:multiLevelType w:val="multilevel"/>
    <w:tmpl w:val="0708380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9A90D04"/>
    <w:multiLevelType w:val="hybridMultilevel"/>
    <w:tmpl w:val="E466E02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EDF1621"/>
    <w:multiLevelType w:val="hybridMultilevel"/>
    <w:tmpl w:val="11FEC31A"/>
    <w:lvl w:ilvl="0" w:tplc="334EB666">
      <w:start w:val="1"/>
      <w:numFmt w:val="upperRoman"/>
      <w:lvlText w:val="%1."/>
      <w:lvlJc w:val="left"/>
      <w:pPr>
        <w:ind w:left="4263" w:hanging="720"/>
      </w:pPr>
      <w:rPr>
        <w:rFonts w:hint="default"/>
      </w:rPr>
    </w:lvl>
    <w:lvl w:ilvl="1" w:tplc="04260019" w:tentative="1">
      <w:start w:val="1"/>
      <w:numFmt w:val="lowerLetter"/>
      <w:lvlText w:val="%2."/>
      <w:lvlJc w:val="left"/>
      <w:pPr>
        <w:ind w:left="4623" w:hanging="360"/>
      </w:pPr>
    </w:lvl>
    <w:lvl w:ilvl="2" w:tplc="0426001B" w:tentative="1">
      <w:start w:val="1"/>
      <w:numFmt w:val="lowerRoman"/>
      <w:lvlText w:val="%3."/>
      <w:lvlJc w:val="right"/>
      <w:pPr>
        <w:ind w:left="5343" w:hanging="180"/>
      </w:pPr>
    </w:lvl>
    <w:lvl w:ilvl="3" w:tplc="0426000F" w:tentative="1">
      <w:start w:val="1"/>
      <w:numFmt w:val="decimal"/>
      <w:lvlText w:val="%4."/>
      <w:lvlJc w:val="left"/>
      <w:pPr>
        <w:ind w:left="6063" w:hanging="360"/>
      </w:pPr>
    </w:lvl>
    <w:lvl w:ilvl="4" w:tplc="04260019" w:tentative="1">
      <w:start w:val="1"/>
      <w:numFmt w:val="lowerLetter"/>
      <w:lvlText w:val="%5."/>
      <w:lvlJc w:val="left"/>
      <w:pPr>
        <w:ind w:left="6783" w:hanging="360"/>
      </w:pPr>
    </w:lvl>
    <w:lvl w:ilvl="5" w:tplc="0426001B" w:tentative="1">
      <w:start w:val="1"/>
      <w:numFmt w:val="lowerRoman"/>
      <w:lvlText w:val="%6."/>
      <w:lvlJc w:val="right"/>
      <w:pPr>
        <w:ind w:left="7503" w:hanging="180"/>
      </w:pPr>
    </w:lvl>
    <w:lvl w:ilvl="6" w:tplc="0426000F" w:tentative="1">
      <w:start w:val="1"/>
      <w:numFmt w:val="decimal"/>
      <w:lvlText w:val="%7."/>
      <w:lvlJc w:val="left"/>
      <w:pPr>
        <w:ind w:left="8223" w:hanging="360"/>
      </w:pPr>
    </w:lvl>
    <w:lvl w:ilvl="7" w:tplc="04260019" w:tentative="1">
      <w:start w:val="1"/>
      <w:numFmt w:val="lowerLetter"/>
      <w:lvlText w:val="%8."/>
      <w:lvlJc w:val="left"/>
      <w:pPr>
        <w:ind w:left="8943" w:hanging="360"/>
      </w:pPr>
    </w:lvl>
    <w:lvl w:ilvl="8" w:tplc="0426001B" w:tentative="1">
      <w:start w:val="1"/>
      <w:numFmt w:val="lowerRoman"/>
      <w:lvlText w:val="%9."/>
      <w:lvlJc w:val="right"/>
      <w:pPr>
        <w:ind w:left="9663" w:hanging="180"/>
      </w:pPr>
    </w:lvl>
  </w:abstractNum>
  <w:abstractNum w:abstractNumId="15" w15:restartNumberingAfterBreak="0">
    <w:nsid w:val="1F7469F1"/>
    <w:multiLevelType w:val="hybridMultilevel"/>
    <w:tmpl w:val="DD36F526"/>
    <w:lvl w:ilvl="0" w:tplc="C1A69E3A">
      <w:start w:val="2"/>
      <w:numFmt w:val="decimal"/>
      <w:lvlText w:val="%1."/>
      <w:lvlJc w:val="left"/>
      <w:pPr>
        <w:ind w:left="720" w:hanging="360"/>
      </w:pPr>
      <w:rPr>
        <w:rFonts w:hint="default"/>
      </w:rPr>
    </w:lvl>
    <w:lvl w:ilvl="1" w:tplc="9948F51E" w:tentative="1">
      <w:start w:val="1"/>
      <w:numFmt w:val="lowerLetter"/>
      <w:lvlText w:val="%2."/>
      <w:lvlJc w:val="left"/>
      <w:pPr>
        <w:ind w:left="1440" w:hanging="360"/>
      </w:pPr>
    </w:lvl>
    <w:lvl w:ilvl="2" w:tplc="2416DCF6" w:tentative="1">
      <w:start w:val="1"/>
      <w:numFmt w:val="lowerRoman"/>
      <w:lvlText w:val="%3."/>
      <w:lvlJc w:val="right"/>
      <w:pPr>
        <w:ind w:left="2160" w:hanging="180"/>
      </w:pPr>
    </w:lvl>
    <w:lvl w:ilvl="3" w:tplc="6A60775E" w:tentative="1">
      <w:start w:val="1"/>
      <w:numFmt w:val="decimal"/>
      <w:lvlText w:val="%4."/>
      <w:lvlJc w:val="left"/>
      <w:pPr>
        <w:ind w:left="2880" w:hanging="360"/>
      </w:pPr>
    </w:lvl>
    <w:lvl w:ilvl="4" w:tplc="DEB670D4" w:tentative="1">
      <w:start w:val="1"/>
      <w:numFmt w:val="lowerLetter"/>
      <w:lvlText w:val="%5."/>
      <w:lvlJc w:val="left"/>
      <w:pPr>
        <w:ind w:left="3600" w:hanging="360"/>
      </w:pPr>
    </w:lvl>
    <w:lvl w:ilvl="5" w:tplc="F4227924" w:tentative="1">
      <w:start w:val="1"/>
      <w:numFmt w:val="lowerRoman"/>
      <w:lvlText w:val="%6."/>
      <w:lvlJc w:val="right"/>
      <w:pPr>
        <w:ind w:left="4320" w:hanging="180"/>
      </w:pPr>
    </w:lvl>
    <w:lvl w:ilvl="6" w:tplc="C4660BAE" w:tentative="1">
      <w:start w:val="1"/>
      <w:numFmt w:val="decimal"/>
      <w:lvlText w:val="%7."/>
      <w:lvlJc w:val="left"/>
      <w:pPr>
        <w:ind w:left="5040" w:hanging="360"/>
      </w:pPr>
    </w:lvl>
    <w:lvl w:ilvl="7" w:tplc="4D96EC0A" w:tentative="1">
      <w:start w:val="1"/>
      <w:numFmt w:val="lowerLetter"/>
      <w:lvlText w:val="%8."/>
      <w:lvlJc w:val="left"/>
      <w:pPr>
        <w:ind w:left="5760" w:hanging="360"/>
      </w:pPr>
    </w:lvl>
    <w:lvl w:ilvl="8" w:tplc="FD7294C6" w:tentative="1">
      <w:start w:val="1"/>
      <w:numFmt w:val="lowerRoman"/>
      <w:lvlText w:val="%9."/>
      <w:lvlJc w:val="right"/>
      <w:pPr>
        <w:ind w:left="6480" w:hanging="180"/>
      </w:pPr>
    </w:lvl>
  </w:abstractNum>
  <w:abstractNum w:abstractNumId="16" w15:restartNumberingAfterBreak="0">
    <w:nsid w:val="20B45F11"/>
    <w:multiLevelType w:val="hybridMultilevel"/>
    <w:tmpl w:val="4B9E3CAC"/>
    <w:lvl w:ilvl="0" w:tplc="6D26AF4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20C65B2"/>
    <w:multiLevelType w:val="multilevel"/>
    <w:tmpl w:val="9B662A58"/>
    <w:lvl w:ilvl="0">
      <w:start w:val="7"/>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34F56FB"/>
    <w:multiLevelType w:val="multilevel"/>
    <w:tmpl w:val="284E80A2"/>
    <w:lvl w:ilvl="0">
      <w:start w:val="1"/>
      <w:numFmt w:val="decimal"/>
      <w:lvlText w:val="%1."/>
      <w:lvlJc w:val="left"/>
      <w:pPr>
        <w:ind w:left="360" w:hanging="360"/>
      </w:pPr>
      <w:rPr>
        <w:rFonts w:eastAsia="Times New Roman" w:hint="default"/>
      </w:rPr>
    </w:lvl>
    <w:lvl w:ilvl="1">
      <w:start w:val="1"/>
      <w:numFmt w:val="decimal"/>
      <w:lvlText w:val="%1.%2."/>
      <w:lvlJc w:val="left"/>
      <w:pPr>
        <w:ind w:left="2232" w:hanging="360"/>
      </w:pPr>
      <w:rPr>
        <w:rFonts w:eastAsia="Times New Roman" w:hint="default"/>
      </w:rPr>
    </w:lvl>
    <w:lvl w:ilvl="2">
      <w:start w:val="1"/>
      <w:numFmt w:val="decimal"/>
      <w:lvlText w:val="%1.%2.%3."/>
      <w:lvlJc w:val="left"/>
      <w:pPr>
        <w:ind w:left="4464" w:hanging="720"/>
      </w:pPr>
      <w:rPr>
        <w:rFonts w:eastAsia="Times New Roman" w:hint="default"/>
      </w:rPr>
    </w:lvl>
    <w:lvl w:ilvl="3">
      <w:start w:val="1"/>
      <w:numFmt w:val="decimal"/>
      <w:lvlText w:val="%1.%2.%3.%4."/>
      <w:lvlJc w:val="left"/>
      <w:pPr>
        <w:ind w:left="6336" w:hanging="720"/>
      </w:pPr>
      <w:rPr>
        <w:rFonts w:eastAsia="Times New Roman" w:hint="default"/>
      </w:rPr>
    </w:lvl>
    <w:lvl w:ilvl="4">
      <w:start w:val="1"/>
      <w:numFmt w:val="decimal"/>
      <w:lvlText w:val="%1.%2.%3.%4.%5."/>
      <w:lvlJc w:val="left"/>
      <w:pPr>
        <w:ind w:left="8568" w:hanging="1080"/>
      </w:pPr>
      <w:rPr>
        <w:rFonts w:eastAsia="Times New Roman" w:hint="default"/>
      </w:rPr>
    </w:lvl>
    <w:lvl w:ilvl="5">
      <w:start w:val="1"/>
      <w:numFmt w:val="decimal"/>
      <w:lvlText w:val="%1.%2.%3.%4.%5.%6."/>
      <w:lvlJc w:val="left"/>
      <w:pPr>
        <w:ind w:left="10440" w:hanging="1080"/>
      </w:pPr>
      <w:rPr>
        <w:rFonts w:eastAsia="Times New Roman" w:hint="default"/>
      </w:rPr>
    </w:lvl>
    <w:lvl w:ilvl="6">
      <w:start w:val="1"/>
      <w:numFmt w:val="decimal"/>
      <w:lvlText w:val="%1.%2.%3.%4.%5.%6.%7."/>
      <w:lvlJc w:val="left"/>
      <w:pPr>
        <w:ind w:left="12672" w:hanging="1440"/>
      </w:pPr>
      <w:rPr>
        <w:rFonts w:eastAsia="Times New Roman" w:hint="default"/>
      </w:rPr>
    </w:lvl>
    <w:lvl w:ilvl="7">
      <w:start w:val="1"/>
      <w:numFmt w:val="decimal"/>
      <w:lvlText w:val="%1.%2.%3.%4.%5.%6.%7.%8."/>
      <w:lvlJc w:val="left"/>
      <w:pPr>
        <w:ind w:left="14544" w:hanging="1440"/>
      </w:pPr>
      <w:rPr>
        <w:rFonts w:eastAsia="Times New Roman" w:hint="default"/>
      </w:rPr>
    </w:lvl>
    <w:lvl w:ilvl="8">
      <w:start w:val="1"/>
      <w:numFmt w:val="decimal"/>
      <w:lvlText w:val="%1.%2.%3.%4.%5.%6.%7.%8.%9."/>
      <w:lvlJc w:val="left"/>
      <w:pPr>
        <w:ind w:left="16776" w:hanging="1800"/>
      </w:pPr>
      <w:rPr>
        <w:rFonts w:eastAsia="Times New Roman" w:hint="default"/>
      </w:rPr>
    </w:lvl>
  </w:abstractNum>
  <w:abstractNum w:abstractNumId="19" w15:restartNumberingAfterBreak="0">
    <w:nsid w:val="26E550C2"/>
    <w:multiLevelType w:val="multilevel"/>
    <w:tmpl w:val="C9C4D9FC"/>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0" w15:restartNumberingAfterBreak="0">
    <w:nsid w:val="277A25F3"/>
    <w:multiLevelType w:val="multilevel"/>
    <w:tmpl w:val="C7DA8810"/>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A653055"/>
    <w:multiLevelType w:val="hybridMultilevel"/>
    <w:tmpl w:val="E2CE8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2BD663BB"/>
    <w:multiLevelType w:val="multilevel"/>
    <w:tmpl w:val="9F46C9BC"/>
    <w:lvl w:ilvl="0">
      <w:start w:val="1"/>
      <w:numFmt w:val="decimal"/>
      <w:lvlText w:val="%1"/>
      <w:lvlJc w:val="left"/>
      <w:pPr>
        <w:ind w:left="360" w:hanging="360"/>
      </w:pPr>
      <w:rPr>
        <w:rFonts w:eastAsia="Calibri" w:hint="default"/>
      </w:rPr>
    </w:lvl>
    <w:lvl w:ilvl="1">
      <w:start w:val="3"/>
      <w:numFmt w:val="decimal"/>
      <w:lvlText w:val="%1.%2"/>
      <w:lvlJc w:val="left"/>
      <w:pPr>
        <w:ind w:left="927" w:hanging="360"/>
      </w:pPr>
      <w:rPr>
        <w:rFonts w:eastAsia="Calibri" w:hint="default"/>
      </w:rPr>
    </w:lvl>
    <w:lvl w:ilvl="2">
      <w:start w:val="1"/>
      <w:numFmt w:val="decimal"/>
      <w:lvlText w:val="%1.%2.%3"/>
      <w:lvlJc w:val="left"/>
      <w:pPr>
        <w:ind w:left="1854" w:hanging="720"/>
      </w:pPr>
      <w:rPr>
        <w:rFonts w:eastAsia="Calibri" w:hint="default"/>
      </w:rPr>
    </w:lvl>
    <w:lvl w:ilvl="3">
      <w:start w:val="1"/>
      <w:numFmt w:val="decimal"/>
      <w:lvlText w:val="%1.%2.%3.%4"/>
      <w:lvlJc w:val="left"/>
      <w:pPr>
        <w:ind w:left="2421" w:hanging="720"/>
      </w:pPr>
      <w:rPr>
        <w:rFonts w:eastAsia="Calibri" w:hint="default"/>
      </w:rPr>
    </w:lvl>
    <w:lvl w:ilvl="4">
      <w:start w:val="1"/>
      <w:numFmt w:val="decimal"/>
      <w:lvlText w:val="%1.%2.%3.%4.%5"/>
      <w:lvlJc w:val="left"/>
      <w:pPr>
        <w:ind w:left="3348" w:hanging="1080"/>
      </w:pPr>
      <w:rPr>
        <w:rFonts w:eastAsia="Calibri" w:hint="default"/>
      </w:rPr>
    </w:lvl>
    <w:lvl w:ilvl="5">
      <w:start w:val="1"/>
      <w:numFmt w:val="decimal"/>
      <w:lvlText w:val="%1.%2.%3.%4.%5.%6"/>
      <w:lvlJc w:val="left"/>
      <w:pPr>
        <w:ind w:left="3915" w:hanging="1080"/>
      </w:pPr>
      <w:rPr>
        <w:rFonts w:eastAsia="Calibri" w:hint="default"/>
      </w:rPr>
    </w:lvl>
    <w:lvl w:ilvl="6">
      <w:start w:val="1"/>
      <w:numFmt w:val="decimal"/>
      <w:lvlText w:val="%1.%2.%3.%4.%5.%6.%7"/>
      <w:lvlJc w:val="left"/>
      <w:pPr>
        <w:ind w:left="4842" w:hanging="1440"/>
      </w:pPr>
      <w:rPr>
        <w:rFonts w:eastAsia="Calibri" w:hint="default"/>
      </w:rPr>
    </w:lvl>
    <w:lvl w:ilvl="7">
      <w:start w:val="1"/>
      <w:numFmt w:val="decimal"/>
      <w:lvlText w:val="%1.%2.%3.%4.%5.%6.%7.%8"/>
      <w:lvlJc w:val="left"/>
      <w:pPr>
        <w:ind w:left="5409" w:hanging="1440"/>
      </w:pPr>
      <w:rPr>
        <w:rFonts w:eastAsia="Calibri" w:hint="default"/>
      </w:rPr>
    </w:lvl>
    <w:lvl w:ilvl="8">
      <w:start w:val="1"/>
      <w:numFmt w:val="decimal"/>
      <w:lvlText w:val="%1.%2.%3.%4.%5.%6.%7.%8.%9"/>
      <w:lvlJc w:val="left"/>
      <w:pPr>
        <w:ind w:left="6336" w:hanging="1800"/>
      </w:pPr>
      <w:rPr>
        <w:rFonts w:eastAsia="Calibri" w:hint="default"/>
      </w:rPr>
    </w:lvl>
  </w:abstractNum>
  <w:abstractNum w:abstractNumId="23" w15:restartNumberingAfterBreak="0">
    <w:nsid w:val="2BE244AF"/>
    <w:multiLevelType w:val="multilevel"/>
    <w:tmpl w:val="ADFC431A"/>
    <w:lvl w:ilvl="0">
      <w:start w:val="1"/>
      <w:numFmt w:val="decimal"/>
      <w:lvlText w:val="%1."/>
      <w:lvlJc w:val="left"/>
      <w:pPr>
        <w:tabs>
          <w:tab w:val="num" w:pos="719"/>
        </w:tabs>
        <w:ind w:left="719" w:hanging="435"/>
      </w:pPr>
      <w:rPr>
        <w:rFonts w:hint="default"/>
        <w:color w:val="auto"/>
      </w:rPr>
    </w:lvl>
    <w:lvl w:ilvl="1">
      <w:start w:val="1"/>
      <w:numFmt w:val="decimal"/>
      <w:lvlText w:val="%1.%2."/>
      <w:lvlJc w:val="left"/>
      <w:pPr>
        <w:tabs>
          <w:tab w:val="num" w:pos="567"/>
        </w:tabs>
        <w:ind w:left="0" w:firstLine="0"/>
      </w:pPr>
      <w:rPr>
        <w:rFonts w:hint="default"/>
        <w:b w:val="0"/>
        <w:color w:val="auto"/>
        <w:sz w:val="24"/>
        <w:szCs w:val="24"/>
      </w:rPr>
    </w:lvl>
    <w:lvl w:ilvl="2">
      <w:start w:val="1"/>
      <w:numFmt w:val="decimal"/>
      <w:lvlText w:val="%1.%2.%3."/>
      <w:lvlJc w:val="left"/>
      <w:pPr>
        <w:tabs>
          <w:tab w:val="num" w:pos="1004"/>
        </w:tabs>
        <w:ind w:left="1004" w:hanging="720"/>
      </w:pPr>
      <w:rPr>
        <w:rFonts w:hint="default"/>
        <w:b w:val="0"/>
        <w:color w:val="auto"/>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24"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5" w15:restartNumberingAfterBreak="0">
    <w:nsid w:val="2FA17A18"/>
    <w:multiLevelType w:val="hybridMultilevel"/>
    <w:tmpl w:val="725A86DC"/>
    <w:lvl w:ilvl="0" w:tplc="7EEECE82">
      <w:start w:val="1"/>
      <w:numFmt w:val="decimal"/>
      <w:lvlText w:val="%1."/>
      <w:lvlJc w:val="left"/>
      <w:pPr>
        <w:ind w:left="1080" w:hanging="360"/>
      </w:pPr>
      <w:rPr>
        <w:rFonts w:eastAsiaTheme="minorHAnsi" w:hint="default"/>
        <w:color w:val="auto"/>
        <w:sz w:val="24"/>
      </w:rPr>
    </w:lvl>
    <w:lvl w:ilvl="1" w:tplc="E2EC10AC" w:tentative="1">
      <w:start w:val="1"/>
      <w:numFmt w:val="lowerLetter"/>
      <w:lvlText w:val="%2."/>
      <w:lvlJc w:val="left"/>
      <w:pPr>
        <w:ind w:left="1800" w:hanging="360"/>
      </w:pPr>
    </w:lvl>
    <w:lvl w:ilvl="2" w:tplc="DB9202EA" w:tentative="1">
      <w:start w:val="1"/>
      <w:numFmt w:val="lowerRoman"/>
      <w:lvlText w:val="%3."/>
      <w:lvlJc w:val="right"/>
      <w:pPr>
        <w:ind w:left="2520" w:hanging="180"/>
      </w:pPr>
    </w:lvl>
    <w:lvl w:ilvl="3" w:tplc="063CA924" w:tentative="1">
      <w:start w:val="1"/>
      <w:numFmt w:val="decimal"/>
      <w:lvlText w:val="%4."/>
      <w:lvlJc w:val="left"/>
      <w:pPr>
        <w:ind w:left="3240" w:hanging="360"/>
      </w:pPr>
    </w:lvl>
    <w:lvl w:ilvl="4" w:tplc="60A07108" w:tentative="1">
      <w:start w:val="1"/>
      <w:numFmt w:val="lowerLetter"/>
      <w:lvlText w:val="%5."/>
      <w:lvlJc w:val="left"/>
      <w:pPr>
        <w:ind w:left="3960" w:hanging="360"/>
      </w:pPr>
    </w:lvl>
    <w:lvl w:ilvl="5" w:tplc="9C0A9762" w:tentative="1">
      <w:start w:val="1"/>
      <w:numFmt w:val="lowerRoman"/>
      <w:lvlText w:val="%6."/>
      <w:lvlJc w:val="right"/>
      <w:pPr>
        <w:ind w:left="4680" w:hanging="180"/>
      </w:pPr>
    </w:lvl>
    <w:lvl w:ilvl="6" w:tplc="F17839E6" w:tentative="1">
      <w:start w:val="1"/>
      <w:numFmt w:val="decimal"/>
      <w:lvlText w:val="%7."/>
      <w:lvlJc w:val="left"/>
      <w:pPr>
        <w:ind w:left="5400" w:hanging="360"/>
      </w:pPr>
    </w:lvl>
    <w:lvl w:ilvl="7" w:tplc="79F08D2A" w:tentative="1">
      <w:start w:val="1"/>
      <w:numFmt w:val="lowerLetter"/>
      <w:lvlText w:val="%8."/>
      <w:lvlJc w:val="left"/>
      <w:pPr>
        <w:ind w:left="6120" w:hanging="360"/>
      </w:pPr>
    </w:lvl>
    <w:lvl w:ilvl="8" w:tplc="2CDC671A" w:tentative="1">
      <w:start w:val="1"/>
      <w:numFmt w:val="lowerRoman"/>
      <w:lvlText w:val="%9."/>
      <w:lvlJc w:val="right"/>
      <w:pPr>
        <w:ind w:left="6840" w:hanging="180"/>
      </w:pPr>
    </w:lvl>
  </w:abstractNum>
  <w:abstractNum w:abstractNumId="26" w15:restartNumberingAfterBreak="0">
    <w:nsid w:val="332253B5"/>
    <w:multiLevelType w:val="multilevel"/>
    <w:tmpl w:val="0D3280E6"/>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3D95B66"/>
    <w:multiLevelType w:val="multilevel"/>
    <w:tmpl w:val="055275EE"/>
    <w:lvl w:ilvl="0">
      <w:start w:val="6"/>
      <w:numFmt w:val="decimal"/>
      <w:lvlText w:val="%1."/>
      <w:lvlJc w:val="left"/>
      <w:pPr>
        <w:ind w:left="360" w:hanging="360"/>
      </w:pPr>
      <w:rPr>
        <w:rFonts w:hint="default"/>
        <w:b w:val="0"/>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346C521F"/>
    <w:multiLevelType w:val="multilevel"/>
    <w:tmpl w:val="5D747EDC"/>
    <w:lvl w:ilvl="0">
      <w:start w:val="1"/>
      <w:numFmt w:val="decimal"/>
      <w:lvlText w:val="%1."/>
      <w:lvlJc w:val="left"/>
      <w:pPr>
        <w:ind w:left="478" w:hanging="360"/>
      </w:pPr>
      <w:rPr>
        <w:rFonts w:hint="default"/>
        <w:b w:val="0"/>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29" w15:restartNumberingAfterBreak="0">
    <w:nsid w:val="3CED1713"/>
    <w:multiLevelType w:val="hybridMultilevel"/>
    <w:tmpl w:val="D728B01C"/>
    <w:lvl w:ilvl="0" w:tplc="04260011">
      <w:start w:val="1"/>
      <w:numFmt w:val="decimal"/>
      <w:lvlText w:val="%1)"/>
      <w:lvlJc w:val="left"/>
      <w:pPr>
        <w:ind w:left="1145" w:hanging="360"/>
      </w:pPr>
    </w:lvl>
    <w:lvl w:ilvl="1" w:tplc="04260019" w:tentative="1">
      <w:start w:val="1"/>
      <w:numFmt w:val="lowerLetter"/>
      <w:lvlText w:val="%2."/>
      <w:lvlJc w:val="left"/>
      <w:pPr>
        <w:ind w:left="1865" w:hanging="360"/>
      </w:pPr>
    </w:lvl>
    <w:lvl w:ilvl="2" w:tplc="0426001B" w:tentative="1">
      <w:start w:val="1"/>
      <w:numFmt w:val="lowerRoman"/>
      <w:lvlText w:val="%3."/>
      <w:lvlJc w:val="right"/>
      <w:pPr>
        <w:ind w:left="2585" w:hanging="180"/>
      </w:pPr>
    </w:lvl>
    <w:lvl w:ilvl="3" w:tplc="0426000F" w:tentative="1">
      <w:start w:val="1"/>
      <w:numFmt w:val="decimal"/>
      <w:lvlText w:val="%4."/>
      <w:lvlJc w:val="left"/>
      <w:pPr>
        <w:ind w:left="3305" w:hanging="360"/>
      </w:pPr>
    </w:lvl>
    <w:lvl w:ilvl="4" w:tplc="04260019" w:tentative="1">
      <w:start w:val="1"/>
      <w:numFmt w:val="lowerLetter"/>
      <w:lvlText w:val="%5."/>
      <w:lvlJc w:val="left"/>
      <w:pPr>
        <w:ind w:left="4025" w:hanging="360"/>
      </w:pPr>
    </w:lvl>
    <w:lvl w:ilvl="5" w:tplc="0426001B" w:tentative="1">
      <w:start w:val="1"/>
      <w:numFmt w:val="lowerRoman"/>
      <w:lvlText w:val="%6."/>
      <w:lvlJc w:val="right"/>
      <w:pPr>
        <w:ind w:left="4745" w:hanging="180"/>
      </w:pPr>
    </w:lvl>
    <w:lvl w:ilvl="6" w:tplc="0426000F" w:tentative="1">
      <w:start w:val="1"/>
      <w:numFmt w:val="decimal"/>
      <w:lvlText w:val="%7."/>
      <w:lvlJc w:val="left"/>
      <w:pPr>
        <w:ind w:left="5465" w:hanging="360"/>
      </w:pPr>
    </w:lvl>
    <w:lvl w:ilvl="7" w:tplc="04260019" w:tentative="1">
      <w:start w:val="1"/>
      <w:numFmt w:val="lowerLetter"/>
      <w:lvlText w:val="%8."/>
      <w:lvlJc w:val="left"/>
      <w:pPr>
        <w:ind w:left="6185" w:hanging="360"/>
      </w:pPr>
    </w:lvl>
    <w:lvl w:ilvl="8" w:tplc="0426001B" w:tentative="1">
      <w:start w:val="1"/>
      <w:numFmt w:val="lowerRoman"/>
      <w:lvlText w:val="%9."/>
      <w:lvlJc w:val="right"/>
      <w:pPr>
        <w:ind w:left="6905" w:hanging="180"/>
      </w:pPr>
    </w:lvl>
  </w:abstractNum>
  <w:abstractNum w:abstractNumId="30"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1" w15:restartNumberingAfterBreak="0">
    <w:nsid w:val="4022215D"/>
    <w:multiLevelType w:val="multilevel"/>
    <w:tmpl w:val="E624AD42"/>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58E2B88"/>
    <w:multiLevelType w:val="hybridMultilevel"/>
    <w:tmpl w:val="DEFCE55E"/>
    <w:lvl w:ilvl="0" w:tplc="7D42C754">
      <w:start w:val="1"/>
      <w:numFmt w:val="decimal"/>
      <w:lvlText w:val="%1."/>
      <w:lvlJc w:val="left"/>
      <w:pPr>
        <w:ind w:left="1080" w:hanging="360"/>
      </w:pPr>
      <w:rPr>
        <w:rFonts w:hint="default"/>
      </w:rPr>
    </w:lvl>
    <w:lvl w:ilvl="1" w:tplc="5FB89E16" w:tentative="1">
      <w:start w:val="1"/>
      <w:numFmt w:val="lowerLetter"/>
      <w:lvlText w:val="%2."/>
      <w:lvlJc w:val="left"/>
      <w:pPr>
        <w:ind w:left="1800" w:hanging="360"/>
      </w:pPr>
    </w:lvl>
    <w:lvl w:ilvl="2" w:tplc="38F8F5DA" w:tentative="1">
      <w:start w:val="1"/>
      <w:numFmt w:val="lowerRoman"/>
      <w:lvlText w:val="%3."/>
      <w:lvlJc w:val="right"/>
      <w:pPr>
        <w:ind w:left="2520" w:hanging="180"/>
      </w:pPr>
    </w:lvl>
    <w:lvl w:ilvl="3" w:tplc="2CE47078" w:tentative="1">
      <w:start w:val="1"/>
      <w:numFmt w:val="decimal"/>
      <w:lvlText w:val="%4."/>
      <w:lvlJc w:val="left"/>
      <w:pPr>
        <w:ind w:left="3240" w:hanging="360"/>
      </w:pPr>
    </w:lvl>
    <w:lvl w:ilvl="4" w:tplc="4AD092FA" w:tentative="1">
      <w:start w:val="1"/>
      <w:numFmt w:val="lowerLetter"/>
      <w:lvlText w:val="%5."/>
      <w:lvlJc w:val="left"/>
      <w:pPr>
        <w:ind w:left="3960" w:hanging="360"/>
      </w:pPr>
    </w:lvl>
    <w:lvl w:ilvl="5" w:tplc="EB98C5AE" w:tentative="1">
      <w:start w:val="1"/>
      <w:numFmt w:val="lowerRoman"/>
      <w:lvlText w:val="%6."/>
      <w:lvlJc w:val="right"/>
      <w:pPr>
        <w:ind w:left="4680" w:hanging="180"/>
      </w:pPr>
    </w:lvl>
    <w:lvl w:ilvl="6" w:tplc="4A1C633C" w:tentative="1">
      <w:start w:val="1"/>
      <w:numFmt w:val="decimal"/>
      <w:lvlText w:val="%7."/>
      <w:lvlJc w:val="left"/>
      <w:pPr>
        <w:ind w:left="5400" w:hanging="360"/>
      </w:pPr>
    </w:lvl>
    <w:lvl w:ilvl="7" w:tplc="55BA5436" w:tentative="1">
      <w:start w:val="1"/>
      <w:numFmt w:val="lowerLetter"/>
      <w:lvlText w:val="%8."/>
      <w:lvlJc w:val="left"/>
      <w:pPr>
        <w:ind w:left="6120" w:hanging="360"/>
      </w:pPr>
    </w:lvl>
    <w:lvl w:ilvl="8" w:tplc="131A3656" w:tentative="1">
      <w:start w:val="1"/>
      <w:numFmt w:val="lowerRoman"/>
      <w:lvlText w:val="%9."/>
      <w:lvlJc w:val="right"/>
      <w:pPr>
        <w:ind w:left="6840" w:hanging="180"/>
      </w:pPr>
    </w:lvl>
  </w:abstractNum>
  <w:abstractNum w:abstractNumId="33" w15:restartNumberingAfterBreak="0">
    <w:nsid w:val="49DC2E60"/>
    <w:multiLevelType w:val="multilevel"/>
    <w:tmpl w:val="936C39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85456BB"/>
    <w:multiLevelType w:val="hybridMultilevel"/>
    <w:tmpl w:val="84B470A0"/>
    <w:lvl w:ilvl="0" w:tplc="4A1ECBF4">
      <w:start w:val="5"/>
      <w:numFmt w:val="decimal"/>
      <w:lvlText w:val="%1."/>
      <w:lvlJc w:val="left"/>
      <w:pPr>
        <w:ind w:left="720" w:hanging="360"/>
      </w:pPr>
      <w:rPr>
        <w:rFonts w:eastAsia="SimSun" w:hint="default"/>
      </w:rPr>
    </w:lvl>
    <w:lvl w:ilvl="1" w:tplc="DA9C2190" w:tentative="1">
      <w:start w:val="1"/>
      <w:numFmt w:val="lowerLetter"/>
      <w:lvlText w:val="%2."/>
      <w:lvlJc w:val="left"/>
      <w:pPr>
        <w:ind w:left="1440" w:hanging="360"/>
      </w:pPr>
    </w:lvl>
    <w:lvl w:ilvl="2" w:tplc="14627230" w:tentative="1">
      <w:start w:val="1"/>
      <w:numFmt w:val="lowerRoman"/>
      <w:lvlText w:val="%3."/>
      <w:lvlJc w:val="right"/>
      <w:pPr>
        <w:ind w:left="2160" w:hanging="180"/>
      </w:pPr>
    </w:lvl>
    <w:lvl w:ilvl="3" w:tplc="1C728C18" w:tentative="1">
      <w:start w:val="1"/>
      <w:numFmt w:val="decimal"/>
      <w:lvlText w:val="%4."/>
      <w:lvlJc w:val="left"/>
      <w:pPr>
        <w:ind w:left="2880" w:hanging="360"/>
      </w:pPr>
    </w:lvl>
    <w:lvl w:ilvl="4" w:tplc="D58858D0" w:tentative="1">
      <w:start w:val="1"/>
      <w:numFmt w:val="lowerLetter"/>
      <w:lvlText w:val="%5."/>
      <w:lvlJc w:val="left"/>
      <w:pPr>
        <w:ind w:left="3600" w:hanging="360"/>
      </w:pPr>
    </w:lvl>
    <w:lvl w:ilvl="5" w:tplc="7AA6C0CA" w:tentative="1">
      <w:start w:val="1"/>
      <w:numFmt w:val="lowerRoman"/>
      <w:lvlText w:val="%6."/>
      <w:lvlJc w:val="right"/>
      <w:pPr>
        <w:ind w:left="4320" w:hanging="180"/>
      </w:pPr>
    </w:lvl>
    <w:lvl w:ilvl="6" w:tplc="8614267A" w:tentative="1">
      <w:start w:val="1"/>
      <w:numFmt w:val="decimal"/>
      <w:lvlText w:val="%7."/>
      <w:lvlJc w:val="left"/>
      <w:pPr>
        <w:ind w:left="5040" w:hanging="360"/>
      </w:pPr>
    </w:lvl>
    <w:lvl w:ilvl="7" w:tplc="769A871C" w:tentative="1">
      <w:start w:val="1"/>
      <w:numFmt w:val="lowerLetter"/>
      <w:lvlText w:val="%8."/>
      <w:lvlJc w:val="left"/>
      <w:pPr>
        <w:ind w:left="5760" w:hanging="360"/>
      </w:pPr>
    </w:lvl>
    <w:lvl w:ilvl="8" w:tplc="B29C85F8" w:tentative="1">
      <w:start w:val="1"/>
      <w:numFmt w:val="lowerRoman"/>
      <w:lvlText w:val="%9."/>
      <w:lvlJc w:val="right"/>
      <w:pPr>
        <w:ind w:left="6480" w:hanging="180"/>
      </w:pPr>
    </w:lvl>
  </w:abstractNum>
  <w:abstractNum w:abstractNumId="35" w15:restartNumberingAfterBreak="0">
    <w:nsid w:val="593937E4"/>
    <w:multiLevelType w:val="multilevel"/>
    <w:tmpl w:val="5C48BCD4"/>
    <w:lvl w:ilvl="0">
      <w:start w:val="1"/>
      <w:numFmt w:val="decimal"/>
      <w:lvlText w:val="%1."/>
      <w:lvlJc w:val="left"/>
      <w:pPr>
        <w:ind w:left="720" w:hanging="360"/>
      </w:pPr>
      <w:rPr>
        <w:rFonts w:hint="default"/>
        <w:b w:val="0"/>
        <w:bCs w:val="0"/>
      </w:rPr>
    </w:lvl>
    <w:lvl w:ilvl="1">
      <w:start w:val="1"/>
      <w:numFmt w:val="decimal"/>
      <w:isLgl/>
      <w:lvlText w:val="%1.%2."/>
      <w:lvlJc w:val="left"/>
      <w:pPr>
        <w:ind w:left="924" w:hanging="564"/>
      </w:pPr>
      <w:rPr>
        <w:rFonts w:hint="default"/>
        <w:b w:val="0"/>
        <w:bCs/>
      </w:rPr>
    </w:lvl>
    <w:lvl w:ilvl="2">
      <w:start w:val="1"/>
      <w:numFmt w:val="bullet"/>
      <w:lvlText w:val=""/>
      <w:lvlJc w:val="left"/>
      <w:pPr>
        <w:ind w:left="1080" w:hanging="720"/>
      </w:pPr>
      <w:rPr>
        <w:rFonts w:ascii="Symbol" w:hAnsi="Symbol" w:hint="default"/>
        <w:b w:val="0"/>
        <w:bCs/>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C614D91"/>
    <w:multiLevelType w:val="multilevel"/>
    <w:tmpl w:val="C28E40F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8" w15:restartNumberingAfterBreak="0">
    <w:nsid w:val="600B54F6"/>
    <w:multiLevelType w:val="multilevel"/>
    <w:tmpl w:val="501A4B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03C3935"/>
    <w:multiLevelType w:val="multilevel"/>
    <w:tmpl w:val="389651B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62BB7019"/>
    <w:multiLevelType w:val="multilevel"/>
    <w:tmpl w:val="FF1220A2"/>
    <w:lvl w:ilvl="0">
      <w:start w:val="1"/>
      <w:numFmt w:val="decimal"/>
      <w:lvlText w:val="%1."/>
      <w:lvlJc w:val="left"/>
      <w:pPr>
        <w:ind w:left="930" w:hanging="570"/>
      </w:pPr>
      <w:rPr>
        <w:rFonts w:hint="default"/>
      </w:rPr>
    </w:lvl>
    <w:lvl w:ilvl="1">
      <w:start w:val="3"/>
      <w:numFmt w:val="decimal"/>
      <w:isLgl/>
      <w:lvlText w:val="%1.%2."/>
      <w:lvlJc w:val="left"/>
      <w:pPr>
        <w:ind w:left="1260" w:hanging="54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1" w15:restartNumberingAfterBreak="0">
    <w:nsid w:val="639752F7"/>
    <w:multiLevelType w:val="multilevel"/>
    <w:tmpl w:val="C44AE744"/>
    <w:lvl w:ilvl="0">
      <w:start w:val="1"/>
      <w:numFmt w:val="decimal"/>
      <w:lvlText w:val="%1."/>
      <w:lvlJc w:val="left"/>
      <w:pPr>
        <w:ind w:left="3763" w:hanging="360"/>
      </w:pPr>
      <w:rPr>
        <w:rFonts w:hint="default"/>
        <w:b/>
        <w:bCs w:val="0"/>
      </w:rPr>
    </w:lvl>
    <w:lvl w:ilvl="1">
      <w:start w:val="1"/>
      <w:numFmt w:val="decimal"/>
      <w:isLgl/>
      <w:lvlText w:val="%1.%2."/>
      <w:lvlJc w:val="left"/>
      <w:pPr>
        <w:ind w:left="3967" w:hanging="564"/>
      </w:pPr>
      <w:rPr>
        <w:rFonts w:hint="default"/>
        <w:b w:val="0"/>
        <w:bCs/>
      </w:rPr>
    </w:lvl>
    <w:lvl w:ilvl="2">
      <w:start w:val="1"/>
      <w:numFmt w:val="decimal"/>
      <w:isLgl/>
      <w:lvlText w:val="%1.%2.%3."/>
      <w:lvlJc w:val="left"/>
      <w:pPr>
        <w:ind w:left="4123" w:hanging="720"/>
      </w:pPr>
      <w:rPr>
        <w:rFonts w:hint="default"/>
        <w:b w:val="0"/>
        <w:bCs/>
      </w:rPr>
    </w:lvl>
    <w:lvl w:ilvl="3">
      <w:start w:val="1"/>
      <w:numFmt w:val="decimal"/>
      <w:isLgl/>
      <w:lvlText w:val="%1.%2.%3.%4."/>
      <w:lvlJc w:val="left"/>
      <w:pPr>
        <w:ind w:left="4123"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483" w:hanging="1080"/>
      </w:pPr>
      <w:rPr>
        <w:rFonts w:hint="default"/>
      </w:rPr>
    </w:lvl>
    <w:lvl w:ilvl="6">
      <w:start w:val="1"/>
      <w:numFmt w:val="decimal"/>
      <w:isLgl/>
      <w:lvlText w:val="%1.%2.%3.%4.%5.%6.%7."/>
      <w:lvlJc w:val="left"/>
      <w:pPr>
        <w:ind w:left="4843" w:hanging="1440"/>
      </w:pPr>
      <w:rPr>
        <w:rFonts w:hint="default"/>
      </w:rPr>
    </w:lvl>
    <w:lvl w:ilvl="7">
      <w:start w:val="1"/>
      <w:numFmt w:val="decimal"/>
      <w:isLgl/>
      <w:lvlText w:val="%1.%2.%3.%4.%5.%6.%7.%8."/>
      <w:lvlJc w:val="left"/>
      <w:pPr>
        <w:ind w:left="4843" w:hanging="1440"/>
      </w:pPr>
      <w:rPr>
        <w:rFonts w:hint="default"/>
      </w:rPr>
    </w:lvl>
    <w:lvl w:ilvl="8">
      <w:start w:val="1"/>
      <w:numFmt w:val="decimal"/>
      <w:isLgl/>
      <w:lvlText w:val="%1.%2.%3.%4.%5.%6.%7.%8.%9."/>
      <w:lvlJc w:val="left"/>
      <w:pPr>
        <w:ind w:left="5203" w:hanging="1800"/>
      </w:pPr>
      <w:rPr>
        <w:rFonts w:hint="default"/>
      </w:rPr>
    </w:lvl>
  </w:abstractNum>
  <w:abstractNum w:abstractNumId="42" w15:restartNumberingAfterBreak="0">
    <w:nsid w:val="6418329D"/>
    <w:multiLevelType w:val="hybridMultilevel"/>
    <w:tmpl w:val="3AA09DF8"/>
    <w:lvl w:ilvl="0" w:tplc="0A083D42">
      <w:start w:val="1"/>
      <w:numFmt w:val="decimal"/>
      <w:lvlText w:val="%1."/>
      <w:lvlJc w:val="left"/>
      <w:pPr>
        <w:tabs>
          <w:tab w:val="num" w:pos="960"/>
        </w:tabs>
        <w:ind w:left="960" w:hanging="600"/>
      </w:pPr>
      <w:rPr>
        <w:rFonts w:ascii="Times New Roman" w:eastAsia="Calibri" w:hAnsi="Times New Roman" w:cs="Times New Roman"/>
      </w:rPr>
    </w:lvl>
    <w:lvl w:ilvl="1" w:tplc="9098B81E">
      <w:start w:val="1"/>
      <w:numFmt w:val="lowerLetter"/>
      <w:lvlText w:val="%2."/>
      <w:lvlJc w:val="left"/>
      <w:pPr>
        <w:tabs>
          <w:tab w:val="num" w:pos="1440"/>
        </w:tabs>
        <w:ind w:left="1440" w:hanging="360"/>
      </w:pPr>
    </w:lvl>
    <w:lvl w:ilvl="2" w:tplc="E40E7D36">
      <w:start w:val="1"/>
      <w:numFmt w:val="lowerRoman"/>
      <w:lvlText w:val="%3."/>
      <w:lvlJc w:val="right"/>
      <w:pPr>
        <w:tabs>
          <w:tab w:val="num" w:pos="2160"/>
        </w:tabs>
        <w:ind w:left="2160" w:hanging="180"/>
      </w:pPr>
    </w:lvl>
    <w:lvl w:ilvl="3" w:tplc="F5C4F086">
      <w:start w:val="1"/>
      <w:numFmt w:val="decimal"/>
      <w:lvlText w:val="%4."/>
      <w:lvlJc w:val="left"/>
      <w:pPr>
        <w:tabs>
          <w:tab w:val="num" w:pos="2880"/>
        </w:tabs>
        <w:ind w:left="2880" w:hanging="360"/>
      </w:pPr>
    </w:lvl>
    <w:lvl w:ilvl="4" w:tplc="DE96D8F4">
      <w:start w:val="1"/>
      <w:numFmt w:val="lowerLetter"/>
      <w:lvlText w:val="%5."/>
      <w:lvlJc w:val="left"/>
      <w:pPr>
        <w:tabs>
          <w:tab w:val="num" w:pos="3600"/>
        </w:tabs>
        <w:ind w:left="3600" w:hanging="360"/>
      </w:pPr>
    </w:lvl>
    <w:lvl w:ilvl="5" w:tplc="92649E20">
      <w:start w:val="1"/>
      <w:numFmt w:val="lowerRoman"/>
      <w:lvlText w:val="%6."/>
      <w:lvlJc w:val="right"/>
      <w:pPr>
        <w:tabs>
          <w:tab w:val="num" w:pos="4320"/>
        </w:tabs>
        <w:ind w:left="4320" w:hanging="180"/>
      </w:pPr>
    </w:lvl>
    <w:lvl w:ilvl="6" w:tplc="C284EB0C">
      <w:start w:val="1"/>
      <w:numFmt w:val="decimal"/>
      <w:lvlText w:val="%7."/>
      <w:lvlJc w:val="left"/>
      <w:pPr>
        <w:tabs>
          <w:tab w:val="num" w:pos="5040"/>
        </w:tabs>
        <w:ind w:left="5040" w:hanging="360"/>
      </w:pPr>
    </w:lvl>
    <w:lvl w:ilvl="7" w:tplc="C9BE2E3E">
      <w:start w:val="1"/>
      <w:numFmt w:val="lowerLetter"/>
      <w:lvlText w:val="%8."/>
      <w:lvlJc w:val="left"/>
      <w:pPr>
        <w:tabs>
          <w:tab w:val="num" w:pos="5760"/>
        </w:tabs>
        <w:ind w:left="5760" w:hanging="360"/>
      </w:pPr>
    </w:lvl>
    <w:lvl w:ilvl="8" w:tplc="8F40ED54">
      <w:start w:val="1"/>
      <w:numFmt w:val="lowerRoman"/>
      <w:lvlText w:val="%9."/>
      <w:lvlJc w:val="right"/>
      <w:pPr>
        <w:tabs>
          <w:tab w:val="num" w:pos="6480"/>
        </w:tabs>
        <w:ind w:left="6480" w:hanging="180"/>
      </w:pPr>
    </w:lvl>
  </w:abstractNum>
  <w:abstractNum w:abstractNumId="43" w15:restartNumberingAfterBreak="0">
    <w:nsid w:val="66EA5B3A"/>
    <w:multiLevelType w:val="hybridMultilevel"/>
    <w:tmpl w:val="D4544636"/>
    <w:lvl w:ilvl="0" w:tplc="F836DE32">
      <w:start w:val="1"/>
      <w:numFmt w:val="bullet"/>
      <w:lvlText w:val=""/>
      <w:lvlJc w:val="left"/>
      <w:pPr>
        <w:ind w:left="1260" w:hanging="360"/>
      </w:pPr>
      <w:rPr>
        <w:rFonts w:ascii="Symbol" w:hAnsi="Symbol" w:hint="default"/>
        <w:sz w:val="24"/>
        <w:szCs w:val="24"/>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44" w15:restartNumberingAfterBreak="0">
    <w:nsid w:val="6A4A5FC9"/>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644"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45" w15:restartNumberingAfterBreak="0">
    <w:nsid w:val="6CA07E08"/>
    <w:multiLevelType w:val="hybridMultilevel"/>
    <w:tmpl w:val="E938AB42"/>
    <w:lvl w:ilvl="0" w:tplc="3F18F4C0">
      <w:start w:val="1"/>
      <w:numFmt w:val="upperRoman"/>
      <w:lvlText w:val="%1."/>
      <w:lvlJc w:val="left"/>
      <w:pPr>
        <w:ind w:left="4263" w:hanging="720"/>
      </w:pPr>
      <w:rPr>
        <w:rFonts w:hint="default"/>
      </w:rPr>
    </w:lvl>
    <w:lvl w:ilvl="1" w:tplc="04260019" w:tentative="1">
      <w:start w:val="1"/>
      <w:numFmt w:val="lowerLetter"/>
      <w:lvlText w:val="%2."/>
      <w:lvlJc w:val="left"/>
      <w:pPr>
        <w:ind w:left="4623" w:hanging="360"/>
      </w:pPr>
    </w:lvl>
    <w:lvl w:ilvl="2" w:tplc="0426001B" w:tentative="1">
      <w:start w:val="1"/>
      <w:numFmt w:val="lowerRoman"/>
      <w:lvlText w:val="%3."/>
      <w:lvlJc w:val="right"/>
      <w:pPr>
        <w:ind w:left="5343" w:hanging="180"/>
      </w:pPr>
    </w:lvl>
    <w:lvl w:ilvl="3" w:tplc="0426000F" w:tentative="1">
      <w:start w:val="1"/>
      <w:numFmt w:val="decimal"/>
      <w:lvlText w:val="%4."/>
      <w:lvlJc w:val="left"/>
      <w:pPr>
        <w:ind w:left="6063" w:hanging="360"/>
      </w:pPr>
    </w:lvl>
    <w:lvl w:ilvl="4" w:tplc="04260019" w:tentative="1">
      <w:start w:val="1"/>
      <w:numFmt w:val="lowerLetter"/>
      <w:lvlText w:val="%5."/>
      <w:lvlJc w:val="left"/>
      <w:pPr>
        <w:ind w:left="6783" w:hanging="360"/>
      </w:pPr>
    </w:lvl>
    <w:lvl w:ilvl="5" w:tplc="0426001B" w:tentative="1">
      <w:start w:val="1"/>
      <w:numFmt w:val="lowerRoman"/>
      <w:lvlText w:val="%6."/>
      <w:lvlJc w:val="right"/>
      <w:pPr>
        <w:ind w:left="7503" w:hanging="180"/>
      </w:pPr>
    </w:lvl>
    <w:lvl w:ilvl="6" w:tplc="0426000F" w:tentative="1">
      <w:start w:val="1"/>
      <w:numFmt w:val="decimal"/>
      <w:lvlText w:val="%7."/>
      <w:lvlJc w:val="left"/>
      <w:pPr>
        <w:ind w:left="8223" w:hanging="360"/>
      </w:pPr>
    </w:lvl>
    <w:lvl w:ilvl="7" w:tplc="04260019" w:tentative="1">
      <w:start w:val="1"/>
      <w:numFmt w:val="lowerLetter"/>
      <w:lvlText w:val="%8."/>
      <w:lvlJc w:val="left"/>
      <w:pPr>
        <w:ind w:left="8943" w:hanging="360"/>
      </w:pPr>
    </w:lvl>
    <w:lvl w:ilvl="8" w:tplc="0426001B" w:tentative="1">
      <w:start w:val="1"/>
      <w:numFmt w:val="lowerRoman"/>
      <w:lvlText w:val="%9."/>
      <w:lvlJc w:val="right"/>
      <w:pPr>
        <w:ind w:left="9663" w:hanging="180"/>
      </w:pPr>
    </w:lvl>
  </w:abstractNum>
  <w:abstractNum w:abstractNumId="46" w15:restartNumberingAfterBreak="0">
    <w:nsid w:val="6E31162F"/>
    <w:multiLevelType w:val="multilevel"/>
    <w:tmpl w:val="727A2A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ED07692"/>
    <w:multiLevelType w:val="multilevel"/>
    <w:tmpl w:val="5E2E780C"/>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6F665A32"/>
    <w:multiLevelType w:val="hybridMultilevel"/>
    <w:tmpl w:val="F7E81896"/>
    <w:lvl w:ilvl="0" w:tplc="B5FE3F5A">
      <w:start w:val="1"/>
      <w:numFmt w:val="decimal"/>
      <w:lvlText w:val="%1."/>
      <w:lvlJc w:val="left"/>
      <w:pPr>
        <w:ind w:left="1069" w:hanging="360"/>
      </w:pPr>
      <w:rPr>
        <w:rFonts w:eastAsia="Times New Roman" w:hint="default"/>
        <w:color w:val="000000"/>
      </w:rPr>
    </w:lvl>
    <w:lvl w:ilvl="1" w:tplc="E12E30D8" w:tentative="1">
      <w:start w:val="1"/>
      <w:numFmt w:val="lowerLetter"/>
      <w:lvlText w:val="%2."/>
      <w:lvlJc w:val="left"/>
      <w:pPr>
        <w:ind w:left="1789" w:hanging="360"/>
      </w:pPr>
    </w:lvl>
    <w:lvl w:ilvl="2" w:tplc="596E54AA" w:tentative="1">
      <w:start w:val="1"/>
      <w:numFmt w:val="lowerRoman"/>
      <w:lvlText w:val="%3."/>
      <w:lvlJc w:val="right"/>
      <w:pPr>
        <w:ind w:left="2509" w:hanging="180"/>
      </w:pPr>
    </w:lvl>
    <w:lvl w:ilvl="3" w:tplc="4F2CAC30" w:tentative="1">
      <w:start w:val="1"/>
      <w:numFmt w:val="decimal"/>
      <w:lvlText w:val="%4."/>
      <w:lvlJc w:val="left"/>
      <w:pPr>
        <w:ind w:left="3229" w:hanging="360"/>
      </w:pPr>
    </w:lvl>
    <w:lvl w:ilvl="4" w:tplc="5B7C3800" w:tentative="1">
      <w:start w:val="1"/>
      <w:numFmt w:val="lowerLetter"/>
      <w:lvlText w:val="%5."/>
      <w:lvlJc w:val="left"/>
      <w:pPr>
        <w:ind w:left="3949" w:hanging="360"/>
      </w:pPr>
    </w:lvl>
    <w:lvl w:ilvl="5" w:tplc="DE4CC9F2" w:tentative="1">
      <w:start w:val="1"/>
      <w:numFmt w:val="lowerRoman"/>
      <w:lvlText w:val="%6."/>
      <w:lvlJc w:val="right"/>
      <w:pPr>
        <w:ind w:left="4669" w:hanging="180"/>
      </w:pPr>
    </w:lvl>
    <w:lvl w:ilvl="6" w:tplc="FE743370" w:tentative="1">
      <w:start w:val="1"/>
      <w:numFmt w:val="decimal"/>
      <w:lvlText w:val="%7."/>
      <w:lvlJc w:val="left"/>
      <w:pPr>
        <w:ind w:left="5389" w:hanging="360"/>
      </w:pPr>
    </w:lvl>
    <w:lvl w:ilvl="7" w:tplc="99CA4E96" w:tentative="1">
      <w:start w:val="1"/>
      <w:numFmt w:val="lowerLetter"/>
      <w:lvlText w:val="%8."/>
      <w:lvlJc w:val="left"/>
      <w:pPr>
        <w:ind w:left="6109" w:hanging="360"/>
      </w:pPr>
    </w:lvl>
    <w:lvl w:ilvl="8" w:tplc="602E3718" w:tentative="1">
      <w:start w:val="1"/>
      <w:numFmt w:val="lowerRoman"/>
      <w:lvlText w:val="%9."/>
      <w:lvlJc w:val="right"/>
      <w:pPr>
        <w:ind w:left="6829" w:hanging="180"/>
      </w:pPr>
    </w:lvl>
  </w:abstractNum>
  <w:abstractNum w:abstractNumId="49" w15:restartNumberingAfterBreak="0">
    <w:nsid w:val="70F12311"/>
    <w:multiLevelType w:val="multilevel"/>
    <w:tmpl w:val="000872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71466C7F"/>
    <w:multiLevelType w:val="hybridMultilevel"/>
    <w:tmpl w:val="256ADEE8"/>
    <w:lvl w:ilvl="0" w:tplc="0426000F">
      <w:start w:val="1"/>
      <w:numFmt w:val="decimal"/>
      <w:lvlText w:val="%1."/>
      <w:lvlJc w:val="left"/>
      <w:pPr>
        <w:ind w:left="1352" w:hanging="360"/>
      </w:pPr>
      <w:rPr>
        <w:rFonts w:hint="default"/>
      </w:rPr>
    </w:lvl>
    <w:lvl w:ilvl="1" w:tplc="04260019">
      <w:start w:val="1"/>
      <w:numFmt w:val="lowerLetter"/>
      <w:lvlText w:val="%2."/>
      <w:lvlJc w:val="left"/>
      <w:pPr>
        <w:ind w:left="2072" w:hanging="360"/>
      </w:pPr>
    </w:lvl>
    <w:lvl w:ilvl="2" w:tplc="0426001B" w:tentative="1">
      <w:start w:val="1"/>
      <w:numFmt w:val="lowerRoman"/>
      <w:lvlText w:val="%3."/>
      <w:lvlJc w:val="right"/>
      <w:pPr>
        <w:ind w:left="2792" w:hanging="180"/>
      </w:pPr>
    </w:lvl>
    <w:lvl w:ilvl="3" w:tplc="0426000F" w:tentative="1">
      <w:start w:val="1"/>
      <w:numFmt w:val="decimal"/>
      <w:lvlText w:val="%4."/>
      <w:lvlJc w:val="left"/>
      <w:pPr>
        <w:ind w:left="3512" w:hanging="360"/>
      </w:pPr>
    </w:lvl>
    <w:lvl w:ilvl="4" w:tplc="04260019" w:tentative="1">
      <w:start w:val="1"/>
      <w:numFmt w:val="lowerLetter"/>
      <w:lvlText w:val="%5."/>
      <w:lvlJc w:val="left"/>
      <w:pPr>
        <w:ind w:left="4232" w:hanging="360"/>
      </w:pPr>
    </w:lvl>
    <w:lvl w:ilvl="5" w:tplc="0426001B" w:tentative="1">
      <w:start w:val="1"/>
      <w:numFmt w:val="lowerRoman"/>
      <w:lvlText w:val="%6."/>
      <w:lvlJc w:val="right"/>
      <w:pPr>
        <w:ind w:left="4952" w:hanging="180"/>
      </w:pPr>
    </w:lvl>
    <w:lvl w:ilvl="6" w:tplc="0426000F" w:tentative="1">
      <w:start w:val="1"/>
      <w:numFmt w:val="decimal"/>
      <w:lvlText w:val="%7."/>
      <w:lvlJc w:val="left"/>
      <w:pPr>
        <w:ind w:left="5672" w:hanging="360"/>
      </w:pPr>
    </w:lvl>
    <w:lvl w:ilvl="7" w:tplc="04260019" w:tentative="1">
      <w:start w:val="1"/>
      <w:numFmt w:val="lowerLetter"/>
      <w:lvlText w:val="%8."/>
      <w:lvlJc w:val="left"/>
      <w:pPr>
        <w:ind w:left="6392" w:hanging="360"/>
      </w:pPr>
    </w:lvl>
    <w:lvl w:ilvl="8" w:tplc="0426001B" w:tentative="1">
      <w:start w:val="1"/>
      <w:numFmt w:val="lowerRoman"/>
      <w:lvlText w:val="%9."/>
      <w:lvlJc w:val="right"/>
      <w:pPr>
        <w:ind w:left="7112" w:hanging="180"/>
      </w:pPr>
    </w:lvl>
  </w:abstractNum>
  <w:abstractNum w:abstractNumId="51" w15:restartNumberingAfterBreak="0">
    <w:nsid w:val="75D548DA"/>
    <w:multiLevelType w:val="hybridMultilevel"/>
    <w:tmpl w:val="8652737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 w15:restartNumberingAfterBreak="0">
    <w:nsid w:val="788968EB"/>
    <w:multiLevelType w:val="hybridMultilevel"/>
    <w:tmpl w:val="F68AC804"/>
    <w:lvl w:ilvl="0" w:tplc="D1C043B2">
      <w:start w:val="1"/>
      <w:numFmt w:val="decimal"/>
      <w:lvlText w:val="%1."/>
      <w:lvlJc w:val="left"/>
      <w:pPr>
        <w:ind w:left="1287" w:hanging="360"/>
      </w:pPr>
    </w:lvl>
    <w:lvl w:ilvl="1" w:tplc="5FD26B8E" w:tentative="1">
      <w:start w:val="1"/>
      <w:numFmt w:val="lowerLetter"/>
      <w:lvlText w:val="%2."/>
      <w:lvlJc w:val="left"/>
      <w:pPr>
        <w:ind w:left="2007" w:hanging="360"/>
      </w:pPr>
    </w:lvl>
    <w:lvl w:ilvl="2" w:tplc="A7F4E58A" w:tentative="1">
      <w:start w:val="1"/>
      <w:numFmt w:val="lowerRoman"/>
      <w:lvlText w:val="%3."/>
      <w:lvlJc w:val="right"/>
      <w:pPr>
        <w:ind w:left="2727" w:hanging="180"/>
      </w:pPr>
    </w:lvl>
    <w:lvl w:ilvl="3" w:tplc="89C48D3A" w:tentative="1">
      <w:start w:val="1"/>
      <w:numFmt w:val="decimal"/>
      <w:lvlText w:val="%4."/>
      <w:lvlJc w:val="left"/>
      <w:pPr>
        <w:ind w:left="3447" w:hanging="360"/>
      </w:pPr>
    </w:lvl>
    <w:lvl w:ilvl="4" w:tplc="6E88CBD8" w:tentative="1">
      <w:start w:val="1"/>
      <w:numFmt w:val="lowerLetter"/>
      <w:lvlText w:val="%5."/>
      <w:lvlJc w:val="left"/>
      <w:pPr>
        <w:ind w:left="4167" w:hanging="360"/>
      </w:pPr>
    </w:lvl>
    <w:lvl w:ilvl="5" w:tplc="A82628F2" w:tentative="1">
      <w:start w:val="1"/>
      <w:numFmt w:val="lowerRoman"/>
      <w:lvlText w:val="%6."/>
      <w:lvlJc w:val="right"/>
      <w:pPr>
        <w:ind w:left="4887" w:hanging="180"/>
      </w:pPr>
    </w:lvl>
    <w:lvl w:ilvl="6" w:tplc="54D26C90" w:tentative="1">
      <w:start w:val="1"/>
      <w:numFmt w:val="decimal"/>
      <w:lvlText w:val="%7."/>
      <w:lvlJc w:val="left"/>
      <w:pPr>
        <w:ind w:left="5607" w:hanging="360"/>
      </w:pPr>
    </w:lvl>
    <w:lvl w:ilvl="7" w:tplc="34D096D2" w:tentative="1">
      <w:start w:val="1"/>
      <w:numFmt w:val="lowerLetter"/>
      <w:lvlText w:val="%8."/>
      <w:lvlJc w:val="left"/>
      <w:pPr>
        <w:ind w:left="6327" w:hanging="360"/>
      </w:pPr>
    </w:lvl>
    <w:lvl w:ilvl="8" w:tplc="7742B7FC" w:tentative="1">
      <w:start w:val="1"/>
      <w:numFmt w:val="lowerRoman"/>
      <w:lvlText w:val="%9."/>
      <w:lvlJc w:val="right"/>
      <w:pPr>
        <w:ind w:left="7047" w:hanging="180"/>
      </w:pPr>
    </w:lvl>
  </w:abstractNum>
  <w:num w:numId="1" w16cid:durableId="1404137005">
    <w:abstractNumId w:val="5"/>
  </w:num>
  <w:num w:numId="2" w16cid:durableId="1131558590">
    <w:abstractNumId w:val="32"/>
  </w:num>
  <w:num w:numId="3" w16cid:durableId="256254045">
    <w:abstractNumId w:val="25"/>
  </w:num>
  <w:num w:numId="4" w16cid:durableId="529494232">
    <w:abstractNumId w:val="41"/>
  </w:num>
  <w:num w:numId="5" w16cid:durableId="690566321">
    <w:abstractNumId w:val="30"/>
  </w:num>
  <w:num w:numId="6" w16cid:durableId="282732899">
    <w:abstractNumId w:val="24"/>
  </w:num>
  <w:num w:numId="7" w16cid:durableId="1822305751">
    <w:abstractNumId w:val="43"/>
  </w:num>
  <w:num w:numId="8" w16cid:durableId="1268580914">
    <w:abstractNumId w:val="36"/>
  </w:num>
  <w:num w:numId="9" w16cid:durableId="469248993">
    <w:abstractNumId w:val="3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92416093">
    <w:abstractNumId w:val="21"/>
  </w:num>
  <w:num w:numId="11" w16cid:durableId="241336094">
    <w:abstractNumId w:val="47"/>
  </w:num>
  <w:num w:numId="12" w16cid:durableId="1661032665">
    <w:abstractNumId w:val="33"/>
  </w:num>
  <w:num w:numId="13" w16cid:durableId="350952840">
    <w:abstractNumId w:val="26"/>
  </w:num>
  <w:num w:numId="14" w16cid:durableId="1854100418">
    <w:abstractNumId w:val="11"/>
  </w:num>
  <w:num w:numId="15" w16cid:durableId="1058091719">
    <w:abstractNumId w:val="31"/>
  </w:num>
  <w:num w:numId="16" w16cid:durableId="615675567">
    <w:abstractNumId w:val="17"/>
  </w:num>
  <w:num w:numId="17" w16cid:durableId="1788740771">
    <w:abstractNumId w:val="37"/>
  </w:num>
  <w:num w:numId="18" w16cid:durableId="1466239493">
    <w:abstractNumId w:val="49"/>
  </w:num>
  <w:num w:numId="19" w16cid:durableId="926571216">
    <w:abstractNumId w:val="0"/>
  </w:num>
  <w:num w:numId="20" w16cid:durableId="1714185186">
    <w:abstractNumId w:val="46"/>
  </w:num>
  <w:num w:numId="21" w16cid:durableId="141628462">
    <w:abstractNumId w:val="10"/>
  </w:num>
  <w:num w:numId="22" w16cid:durableId="1283616417">
    <w:abstractNumId w:val="12"/>
  </w:num>
  <w:num w:numId="23" w16cid:durableId="800346812">
    <w:abstractNumId w:val="9"/>
  </w:num>
  <w:num w:numId="24" w16cid:durableId="1334064628">
    <w:abstractNumId w:val="29"/>
  </w:num>
  <w:num w:numId="25" w16cid:durableId="708797498">
    <w:abstractNumId w:val="44"/>
  </w:num>
  <w:num w:numId="26" w16cid:durableId="759183815">
    <w:abstractNumId w:val="28"/>
  </w:num>
  <w:num w:numId="27" w16cid:durableId="1896816361">
    <w:abstractNumId w:val="13"/>
  </w:num>
  <w:num w:numId="28" w16cid:durableId="678652918">
    <w:abstractNumId w:val="51"/>
  </w:num>
  <w:num w:numId="29" w16cid:durableId="206721074">
    <w:abstractNumId w:val="2"/>
  </w:num>
  <w:num w:numId="30" w16cid:durableId="158423550">
    <w:abstractNumId w:val="23"/>
  </w:num>
  <w:num w:numId="31" w16cid:durableId="1749813157">
    <w:abstractNumId w:val="22"/>
  </w:num>
  <w:num w:numId="32" w16cid:durableId="811212399">
    <w:abstractNumId w:val="8"/>
  </w:num>
  <w:num w:numId="33" w16cid:durableId="1208906464">
    <w:abstractNumId w:val="20"/>
  </w:num>
  <w:num w:numId="34" w16cid:durableId="442771993">
    <w:abstractNumId w:val="38"/>
  </w:num>
  <w:num w:numId="35" w16cid:durableId="560796225">
    <w:abstractNumId w:val="1"/>
  </w:num>
  <w:num w:numId="36" w16cid:durableId="885796456">
    <w:abstractNumId w:val="50"/>
  </w:num>
  <w:num w:numId="37" w16cid:durableId="569001565">
    <w:abstractNumId w:val="19"/>
  </w:num>
  <w:num w:numId="38" w16cid:durableId="2004628371">
    <w:abstractNumId w:val="34"/>
  </w:num>
  <w:num w:numId="39" w16cid:durableId="755908699">
    <w:abstractNumId w:val="15"/>
  </w:num>
  <w:num w:numId="40" w16cid:durableId="1227380061">
    <w:abstractNumId w:val="7"/>
  </w:num>
  <w:num w:numId="41" w16cid:durableId="1313557460">
    <w:abstractNumId w:val="18"/>
  </w:num>
  <w:num w:numId="42" w16cid:durableId="784542629">
    <w:abstractNumId w:val="52"/>
  </w:num>
  <w:num w:numId="43" w16cid:durableId="1055858145">
    <w:abstractNumId w:val="4"/>
  </w:num>
  <w:num w:numId="44" w16cid:durableId="81533062">
    <w:abstractNumId w:val="6"/>
  </w:num>
  <w:num w:numId="45" w16cid:durableId="1217624207">
    <w:abstractNumId w:val="16"/>
  </w:num>
  <w:num w:numId="46" w16cid:durableId="1460144186">
    <w:abstractNumId w:val="40"/>
  </w:num>
  <w:num w:numId="47" w16cid:durableId="2072727893">
    <w:abstractNumId w:val="27"/>
  </w:num>
  <w:num w:numId="48" w16cid:durableId="1211113871">
    <w:abstractNumId w:val="3"/>
  </w:num>
  <w:num w:numId="49" w16cid:durableId="652225371">
    <w:abstractNumId w:val="14"/>
  </w:num>
  <w:num w:numId="50" w16cid:durableId="953291923">
    <w:abstractNumId w:val="45"/>
  </w:num>
  <w:num w:numId="51" w16cid:durableId="15355622">
    <w:abstractNumId w:val="39"/>
  </w:num>
  <w:num w:numId="52" w16cid:durableId="163821669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411397511">
    <w:abstractNumId w:val="48"/>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173"/>
    <w:rsid w:val="000127AD"/>
    <w:rsid w:val="00021712"/>
    <w:rsid w:val="000411B3"/>
    <w:rsid w:val="000852F4"/>
    <w:rsid w:val="000B0A6C"/>
    <w:rsid w:val="000D2B7F"/>
    <w:rsid w:val="000D488C"/>
    <w:rsid w:val="000E08D3"/>
    <w:rsid w:val="00104BEC"/>
    <w:rsid w:val="00120154"/>
    <w:rsid w:val="0012327B"/>
    <w:rsid w:val="00134102"/>
    <w:rsid w:val="0015581C"/>
    <w:rsid w:val="001F09FF"/>
    <w:rsid w:val="001F34EB"/>
    <w:rsid w:val="00233FB9"/>
    <w:rsid w:val="002463BF"/>
    <w:rsid w:val="002C2F75"/>
    <w:rsid w:val="002E3F01"/>
    <w:rsid w:val="003338AF"/>
    <w:rsid w:val="00336A78"/>
    <w:rsid w:val="00344680"/>
    <w:rsid w:val="00357080"/>
    <w:rsid w:val="003D50FD"/>
    <w:rsid w:val="003E660E"/>
    <w:rsid w:val="003F05E5"/>
    <w:rsid w:val="003F0E86"/>
    <w:rsid w:val="003F2809"/>
    <w:rsid w:val="0045696F"/>
    <w:rsid w:val="004D1D3A"/>
    <w:rsid w:val="00524546"/>
    <w:rsid w:val="005754F5"/>
    <w:rsid w:val="005A537E"/>
    <w:rsid w:val="005C38E8"/>
    <w:rsid w:val="005C70E6"/>
    <w:rsid w:val="006215F9"/>
    <w:rsid w:val="00644496"/>
    <w:rsid w:val="00653993"/>
    <w:rsid w:val="00657D75"/>
    <w:rsid w:val="00662421"/>
    <w:rsid w:val="00680F36"/>
    <w:rsid w:val="00692E78"/>
    <w:rsid w:val="006A5DED"/>
    <w:rsid w:val="006B328E"/>
    <w:rsid w:val="006D4A43"/>
    <w:rsid w:val="00756408"/>
    <w:rsid w:val="007712BD"/>
    <w:rsid w:val="007924BE"/>
    <w:rsid w:val="007F0D51"/>
    <w:rsid w:val="00801076"/>
    <w:rsid w:val="0081311A"/>
    <w:rsid w:val="008300CD"/>
    <w:rsid w:val="008452F9"/>
    <w:rsid w:val="00852C12"/>
    <w:rsid w:val="008577C3"/>
    <w:rsid w:val="00863194"/>
    <w:rsid w:val="00897275"/>
    <w:rsid w:val="008B3EDD"/>
    <w:rsid w:val="008D1B94"/>
    <w:rsid w:val="008D7CB9"/>
    <w:rsid w:val="008F6145"/>
    <w:rsid w:val="00912EEF"/>
    <w:rsid w:val="00927971"/>
    <w:rsid w:val="009779C0"/>
    <w:rsid w:val="009E0D26"/>
    <w:rsid w:val="00A000ED"/>
    <w:rsid w:val="00A0010F"/>
    <w:rsid w:val="00A074D9"/>
    <w:rsid w:val="00A07719"/>
    <w:rsid w:val="00A24DB7"/>
    <w:rsid w:val="00A267E3"/>
    <w:rsid w:val="00A6641B"/>
    <w:rsid w:val="00A70831"/>
    <w:rsid w:val="00A770F8"/>
    <w:rsid w:val="00AA14FD"/>
    <w:rsid w:val="00AA372C"/>
    <w:rsid w:val="00AA75BF"/>
    <w:rsid w:val="00AC3EBA"/>
    <w:rsid w:val="00AD012C"/>
    <w:rsid w:val="00AD16A8"/>
    <w:rsid w:val="00AD17FC"/>
    <w:rsid w:val="00AE1F62"/>
    <w:rsid w:val="00B0496D"/>
    <w:rsid w:val="00B21BDC"/>
    <w:rsid w:val="00B46AAA"/>
    <w:rsid w:val="00B643AF"/>
    <w:rsid w:val="00BA5D3D"/>
    <w:rsid w:val="00BB7E43"/>
    <w:rsid w:val="00BC3F2B"/>
    <w:rsid w:val="00C1000A"/>
    <w:rsid w:val="00C33058"/>
    <w:rsid w:val="00C34307"/>
    <w:rsid w:val="00C36540"/>
    <w:rsid w:val="00C551F1"/>
    <w:rsid w:val="00C61C3B"/>
    <w:rsid w:val="00C66406"/>
    <w:rsid w:val="00C755A1"/>
    <w:rsid w:val="00CD4B64"/>
    <w:rsid w:val="00CD58B9"/>
    <w:rsid w:val="00CE10DE"/>
    <w:rsid w:val="00CE5929"/>
    <w:rsid w:val="00CF6170"/>
    <w:rsid w:val="00D00E18"/>
    <w:rsid w:val="00D31A3C"/>
    <w:rsid w:val="00D46B23"/>
    <w:rsid w:val="00D617E7"/>
    <w:rsid w:val="00D636BC"/>
    <w:rsid w:val="00D739E1"/>
    <w:rsid w:val="00D823D2"/>
    <w:rsid w:val="00D86685"/>
    <w:rsid w:val="00DB67D0"/>
    <w:rsid w:val="00DC61F0"/>
    <w:rsid w:val="00DC774B"/>
    <w:rsid w:val="00DD1C20"/>
    <w:rsid w:val="00DF2F04"/>
    <w:rsid w:val="00E13053"/>
    <w:rsid w:val="00E63857"/>
    <w:rsid w:val="00E7783F"/>
    <w:rsid w:val="00E84173"/>
    <w:rsid w:val="00E96AD9"/>
    <w:rsid w:val="00F11505"/>
    <w:rsid w:val="00F403F9"/>
    <w:rsid w:val="00F72A1D"/>
    <w:rsid w:val="00FF2C9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B7669"/>
  <w15:chartTrackingRefBased/>
  <w15:docId w15:val="{A6A6534C-FEB1-4EB8-86E6-A90AC1D6C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84173"/>
    <w:rPr>
      <w:kern w:val="0"/>
      <w14:ligatures w14:val="none"/>
    </w:rPr>
  </w:style>
  <w:style w:type="paragraph" w:styleId="Virsraksts1">
    <w:name w:val="heading 1"/>
    <w:basedOn w:val="Parasts"/>
    <w:next w:val="Parasts"/>
    <w:link w:val="Virsraksts1Rakstz"/>
    <w:uiPriority w:val="9"/>
    <w:qFormat/>
    <w:rsid w:val="00C3430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E8417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link w:val="BezatstarpmRakstz"/>
    <w:uiPriority w:val="1"/>
    <w:qFormat/>
    <w:rsid w:val="00E84173"/>
    <w:pPr>
      <w:spacing w:after="0" w:line="240" w:lineRule="auto"/>
    </w:pPr>
    <w:rPr>
      <w:kern w:val="0"/>
      <w14:ligatures w14:val="none"/>
    </w:rPr>
  </w:style>
  <w:style w:type="character" w:styleId="Izteiksmgs">
    <w:name w:val="Strong"/>
    <w:basedOn w:val="Noklusjumarindkopasfonts"/>
    <w:uiPriority w:val="22"/>
    <w:qFormat/>
    <w:rsid w:val="00E84173"/>
    <w:rPr>
      <w:b/>
      <w:bCs/>
    </w:rPr>
  </w:style>
  <w:style w:type="character" w:styleId="Hipersaite">
    <w:name w:val="Hyperlink"/>
    <w:basedOn w:val="Noklusjumarindkopasfonts"/>
    <w:uiPriority w:val="99"/>
    <w:unhideWhenUsed/>
    <w:rsid w:val="00E84173"/>
    <w:rPr>
      <w:color w:val="0563C1" w:themeColor="hyperlink"/>
      <w:u w:val="single"/>
    </w:rPr>
  </w:style>
  <w:style w:type="paragraph" w:styleId="Sarakstarindkopa">
    <w:name w:val="List Paragraph"/>
    <w:aliases w:val="1List Paragraph,2,Satura rādītājs,Strip,Bullet 1,Bullet Points,Dot pt,F5 List Paragraph,IFCL - List Paragraph,Indicator Text,List Paragraph Char Char Char,List Paragraph12,MAIN CONTENT,Numbered Para 1,OBC Bullet"/>
    <w:basedOn w:val="Parasts"/>
    <w:link w:val="SarakstarindkopaRakstz"/>
    <w:uiPriority w:val="34"/>
    <w:qFormat/>
    <w:rsid w:val="00E84173"/>
    <w:pPr>
      <w:ind w:left="720"/>
      <w:contextualSpacing/>
    </w:pPr>
  </w:style>
  <w:style w:type="character" w:customStyle="1" w:styleId="SarakstarindkopaRakstz">
    <w:name w:val="Saraksta rindkopa Rakstz."/>
    <w:aliases w:val="1List Paragraph Rakstz.,2 Rakstz.,Satura rādītājs Rakstz.,Strip Rakstz.,Bullet 1 Rakstz.,Bullet Points Rakstz.,Dot pt Rakstz.,F5 List Paragraph Rakstz.,IFCL - List Paragraph Rakstz.,Indicator Text Rakstz.,MAIN CONTENT Rakstz."/>
    <w:link w:val="Sarakstarindkopa"/>
    <w:uiPriority w:val="34"/>
    <w:qFormat/>
    <w:locked/>
    <w:rsid w:val="00E84173"/>
    <w:rPr>
      <w:kern w:val="0"/>
      <w14:ligatures w14:val="none"/>
    </w:rPr>
  </w:style>
  <w:style w:type="paragraph" w:styleId="Paraststmeklis">
    <w:name w:val="Normal (Web)"/>
    <w:aliases w:val="Parastais (Web),sākums"/>
    <w:basedOn w:val="Parasts"/>
    <w:uiPriority w:val="99"/>
    <w:unhideWhenUsed/>
    <w:qFormat/>
    <w:rsid w:val="00E84173"/>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Reatabula1">
    <w:name w:val="Režģa tabula1"/>
    <w:basedOn w:val="Parastatabula"/>
    <w:next w:val="Reatabula"/>
    <w:uiPriority w:val="39"/>
    <w:rsid w:val="00E841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uiPriority w:val="1"/>
    <w:locked/>
    <w:rsid w:val="000B0A6C"/>
    <w:rPr>
      <w:kern w:val="0"/>
      <w14:ligatures w14:val="none"/>
    </w:rPr>
  </w:style>
  <w:style w:type="paragraph" w:styleId="Galvene">
    <w:name w:val="header"/>
    <w:basedOn w:val="Parasts"/>
    <w:link w:val="GalveneRakstz"/>
    <w:uiPriority w:val="99"/>
    <w:unhideWhenUsed/>
    <w:rsid w:val="00D636B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636BC"/>
    <w:rPr>
      <w:kern w:val="0"/>
      <w14:ligatures w14:val="none"/>
    </w:rPr>
  </w:style>
  <w:style w:type="paragraph" w:styleId="Kjene">
    <w:name w:val="footer"/>
    <w:basedOn w:val="Parasts"/>
    <w:link w:val="KjeneRakstz"/>
    <w:uiPriority w:val="99"/>
    <w:unhideWhenUsed/>
    <w:rsid w:val="00D636B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636BC"/>
    <w:rPr>
      <w:kern w:val="0"/>
      <w14:ligatures w14:val="none"/>
    </w:rPr>
  </w:style>
  <w:style w:type="character" w:styleId="Neatrisintapieminana">
    <w:name w:val="Unresolved Mention"/>
    <w:basedOn w:val="Noklusjumarindkopasfonts"/>
    <w:uiPriority w:val="99"/>
    <w:semiHidden/>
    <w:unhideWhenUsed/>
    <w:rsid w:val="00AA14FD"/>
    <w:rPr>
      <w:color w:val="605E5C"/>
      <w:shd w:val="clear" w:color="auto" w:fill="E1DFDD"/>
    </w:rPr>
  </w:style>
  <w:style w:type="paragraph" w:customStyle="1" w:styleId="Default">
    <w:name w:val="Default"/>
    <w:rsid w:val="00D617E7"/>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styleId="Izclums">
    <w:name w:val="Emphasis"/>
    <w:basedOn w:val="Noklusjumarindkopasfonts"/>
    <w:uiPriority w:val="20"/>
    <w:qFormat/>
    <w:rsid w:val="000852F4"/>
    <w:rPr>
      <w:i/>
      <w:iCs/>
    </w:rPr>
  </w:style>
  <w:style w:type="paragraph" w:styleId="Vresteksts">
    <w:name w:val="footnote text"/>
    <w:basedOn w:val="Parasts"/>
    <w:link w:val="VrestekstsRakstz"/>
    <w:uiPriority w:val="99"/>
    <w:semiHidden/>
    <w:unhideWhenUsed/>
    <w:rsid w:val="000852F4"/>
    <w:pPr>
      <w:spacing w:after="0" w:line="240" w:lineRule="auto"/>
      <w:jc w:val="both"/>
    </w:pPr>
    <w:rPr>
      <w:rFonts w:ascii="Times New Roman" w:eastAsia="Times New Roman" w:hAnsi="Times New Roman" w:cs="Arial"/>
      <w:sz w:val="20"/>
      <w:szCs w:val="20"/>
      <w:lang w:eastAsia="lv-LV"/>
    </w:rPr>
  </w:style>
  <w:style w:type="character" w:customStyle="1" w:styleId="VrestekstsRakstz">
    <w:name w:val="Vēres teksts Rakstz."/>
    <w:basedOn w:val="Noklusjumarindkopasfonts"/>
    <w:link w:val="Vresteksts"/>
    <w:uiPriority w:val="99"/>
    <w:semiHidden/>
    <w:rsid w:val="000852F4"/>
    <w:rPr>
      <w:rFonts w:ascii="Times New Roman" w:eastAsia="Times New Roman" w:hAnsi="Times New Roman" w:cs="Arial"/>
      <w:kern w:val="0"/>
      <w:sz w:val="20"/>
      <w:szCs w:val="20"/>
      <w:lang w:eastAsia="lv-LV"/>
      <w14:ligatures w14:val="none"/>
    </w:rPr>
  </w:style>
  <w:style w:type="character" w:styleId="Vresatsauce">
    <w:name w:val="footnote reference"/>
    <w:uiPriority w:val="99"/>
    <w:semiHidden/>
    <w:unhideWhenUsed/>
    <w:rsid w:val="000852F4"/>
    <w:rPr>
      <w:vertAlign w:val="superscript"/>
    </w:rPr>
  </w:style>
  <w:style w:type="paragraph" w:customStyle="1" w:styleId="Style5">
    <w:name w:val="Style5"/>
    <w:basedOn w:val="Parasts"/>
    <w:rsid w:val="000852F4"/>
    <w:pPr>
      <w:spacing w:after="0" w:line="240" w:lineRule="auto"/>
      <w:ind w:left="1077"/>
      <w:jc w:val="both"/>
    </w:pPr>
    <w:rPr>
      <w:rFonts w:ascii="Times New Roman" w:eastAsia="Times New Roman" w:hAnsi="Times New Roman" w:cs="Times New Roman"/>
      <w:sz w:val="20"/>
      <w:szCs w:val="20"/>
      <w:lang w:eastAsia="lv-LV"/>
    </w:rPr>
  </w:style>
  <w:style w:type="paragraph" w:styleId="Pamatteksts">
    <w:name w:val="Body Text"/>
    <w:basedOn w:val="Parasts"/>
    <w:link w:val="PamattekstsRakstz"/>
    <w:rsid w:val="008300CD"/>
    <w:pPr>
      <w:spacing w:after="0" w:line="240" w:lineRule="auto"/>
      <w:jc w:val="both"/>
    </w:pPr>
    <w:rPr>
      <w:rFonts w:ascii="Times New Roman" w:eastAsia="Times New Roman" w:hAnsi="Times New Roman" w:cs="Times New Roman"/>
      <w:sz w:val="24"/>
      <w:szCs w:val="24"/>
    </w:rPr>
  </w:style>
  <w:style w:type="character" w:customStyle="1" w:styleId="PamattekstsRakstz">
    <w:name w:val="Pamatteksts Rakstz."/>
    <w:basedOn w:val="Noklusjumarindkopasfonts"/>
    <w:link w:val="Pamatteksts"/>
    <w:rsid w:val="008300CD"/>
    <w:rPr>
      <w:rFonts w:ascii="Times New Roman" w:eastAsia="Times New Roman" w:hAnsi="Times New Roman" w:cs="Times New Roman"/>
      <w:kern w:val="0"/>
      <w:sz w:val="24"/>
      <w:szCs w:val="24"/>
      <w14:ligatures w14:val="none"/>
    </w:rPr>
  </w:style>
  <w:style w:type="paragraph" w:customStyle="1" w:styleId="other-p">
    <w:name w:val="other-p"/>
    <w:basedOn w:val="Parasts"/>
    <w:rsid w:val="006B328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matteksts2">
    <w:name w:val="Body Text 2"/>
    <w:basedOn w:val="Parasts"/>
    <w:link w:val="Pamatteksts2Rakstz"/>
    <w:uiPriority w:val="99"/>
    <w:semiHidden/>
    <w:unhideWhenUsed/>
    <w:rsid w:val="00A70831"/>
    <w:pPr>
      <w:spacing w:after="120" w:line="480" w:lineRule="auto"/>
    </w:pPr>
  </w:style>
  <w:style w:type="character" w:customStyle="1" w:styleId="Pamatteksts2Rakstz">
    <w:name w:val="Pamatteksts 2 Rakstz."/>
    <w:basedOn w:val="Noklusjumarindkopasfonts"/>
    <w:link w:val="Pamatteksts2"/>
    <w:uiPriority w:val="99"/>
    <w:semiHidden/>
    <w:rsid w:val="00A70831"/>
    <w:rPr>
      <w:kern w:val="0"/>
      <w14:ligatures w14:val="none"/>
    </w:rPr>
  </w:style>
  <w:style w:type="table" w:customStyle="1" w:styleId="Reatabula2">
    <w:name w:val="Režģa tabula2"/>
    <w:basedOn w:val="Parastatabula"/>
    <w:next w:val="Reatabula"/>
    <w:uiPriority w:val="39"/>
    <w:rsid w:val="00233FB9"/>
    <w:pPr>
      <w:spacing w:after="0" w:line="240" w:lineRule="auto"/>
    </w:pPr>
    <w:rPr>
      <w:rFonts w:ascii="Cambria" w:eastAsia="Cambria" w:hAnsi="Cambria" w:cs="Cambria"/>
      <w:kern w:val="0"/>
      <w:sz w:val="20"/>
      <w:szCs w:val="20"/>
      <w:lang w:eastAsia="lv-LV"/>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uiPriority w:val="9"/>
    <w:rsid w:val="00C34307"/>
    <w:rPr>
      <w:rFonts w:asciiTheme="majorHAnsi" w:eastAsiaTheme="majorEastAsia" w:hAnsiTheme="majorHAnsi" w:cstheme="majorBidi"/>
      <w:color w:val="2F5496" w:themeColor="accent1" w:themeShade="BF"/>
      <w:kern w:val="0"/>
      <w:sz w:val="32"/>
      <w:szCs w:val="32"/>
      <w14:ligatures w14:val="none"/>
    </w:rPr>
  </w:style>
  <w:style w:type="table" w:customStyle="1" w:styleId="Reatabula3">
    <w:name w:val="Režģa tabula3"/>
    <w:basedOn w:val="Parastatabula"/>
    <w:next w:val="Reatabula"/>
    <w:uiPriority w:val="39"/>
    <w:rsid w:val="00DC774B"/>
    <w:pPr>
      <w:spacing w:after="0" w:line="240" w:lineRule="auto"/>
    </w:pPr>
    <w:rPr>
      <w:rFonts w:ascii="Cambria" w:eastAsia="Cambria" w:hAnsi="Cambria" w:cs="Cambria"/>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DC774B"/>
    <w:pPr>
      <w:spacing w:after="0" w:line="240" w:lineRule="auto"/>
    </w:pPr>
    <w:rPr>
      <w:rFonts w:ascii="Cambria" w:eastAsia="Cambria" w:hAnsi="Cambria" w:cs="Cambria"/>
      <w:kern w:val="0"/>
      <w:sz w:val="20"/>
      <w:szCs w:val="20"/>
      <w:lang w:eastAsia="lv-LV"/>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next w:val="Reatabula"/>
    <w:uiPriority w:val="39"/>
    <w:rsid w:val="00D00E18"/>
    <w:pPr>
      <w:spacing w:after="0" w:line="240" w:lineRule="auto"/>
    </w:pPr>
    <w:rPr>
      <w:rFonts w:ascii="Cambria" w:eastAsia="Cambria" w:hAnsi="Cambria" w:cs="Cambria"/>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39"/>
    <w:rsid w:val="00D00E18"/>
    <w:pPr>
      <w:spacing w:after="0" w:line="240" w:lineRule="auto"/>
    </w:pPr>
    <w:rPr>
      <w:rFonts w:ascii="Cambria" w:eastAsia="Cambria" w:hAnsi="Cambria" w:cs="Cambria"/>
      <w:kern w:val="0"/>
      <w:sz w:val="20"/>
      <w:szCs w:val="20"/>
      <w:lang w:eastAsia="lv-LV"/>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uiPriority w:val="39"/>
    <w:rsid w:val="00D00E18"/>
    <w:pPr>
      <w:spacing w:after="0" w:line="240" w:lineRule="auto"/>
    </w:pPr>
    <w:rPr>
      <w:rFonts w:ascii="Cambria" w:eastAsia="Cambria" w:hAnsi="Cambria" w:cs="Cambria"/>
      <w:kern w:val="0"/>
      <w:sz w:val="20"/>
      <w:szCs w:val="20"/>
      <w:lang w:eastAsia="lv-LV"/>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39"/>
    <w:rsid w:val="00F11505"/>
    <w:pPr>
      <w:spacing w:after="0" w:line="240" w:lineRule="auto"/>
    </w:pPr>
    <w:rPr>
      <w:rFonts w:ascii="Cambria" w:eastAsia="Cambria" w:hAnsi="Cambria" w:cs="Cambria"/>
      <w:kern w:val="0"/>
      <w:sz w:val="20"/>
      <w:szCs w:val="20"/>
      <w:lang w:eastAsia="lv-LV"/>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306238">
      <w:bodyDiv w:val="1"/>
      <w:marLeft w:val="0"/>
      <w:marRight w:val="0"/>
      <w:marTop w:val="0"/>
      <w:marBottom w:val="0"/>
      <w:divBdr>
        <w:top w:val="none" w:sz="0" w:space="0" w:color="auto"/>
        <w:left w:val="none" w:sz="0" w:space="0" w:color="auto"/>
        <w:bottom w:val="none" w:sz="0" w:space="0" w:color="auto"/>
        <w:right w:val="none" w:sz="0" w:space="0" w:color="auto"/>
      </w:divBdr>
    </w:div>
    <w:div w:id="572155482">
      <w:bodyDiv w:val="1"/>
      <w:marLeft w:val="0"/>
      <w:marRight w:val="0"/>
      <w:marTop w:val="0"/>
      <w:marBottom w:val="0"/>
      <w:divBdr>
        <w:top w:val="none" w:sz="0" w:space="0" w:color="auto"/>
        <w:left w:val="none" w:sz="0" w:space="0" w:color="auto"/>
        <w:bottom w:val="none" w:sz="0" w:space="0" w:color="auto"/>
        <w:right w:val="none" w:sz="0" w:space="0" w:color="auto"/>
      </w:divBdr>
    </w:div>
    <w:div w:id="628897382">
      <w:bodyDiv w:val="1"/>
      <w:marLeft w:val="0"/>
      <w:marRight w:val="0"/>
      <w:marTop w:val="0"/>
      <w:marBottom w:val="0"/>
      <w:divBdr>
        <w:top w:val="none" w:sz="0" w:space="0" w:color="auto"/>
        <w:left w:val="none" w:sz="0" w:space="0" w:color="auto"/>
        <w:bottom w:val="none" w:sz="0" w:space="0" w:color="auto"/>
        <w:right w:val="none" w:sz="0" w:space="0" w:color="auto"/>
      </w:divBdr>
    </w:div>
    <w:div w:id="695499842">
      <w:bodyDiv w:val="1"/>
      <w:marLeft w:val="0"/>
      <w:marRight w:val="0"/>
      <w:marTop w:val="0"/>
      <w:marBottom w:val="0"/>
      <w:divBdr>
        <w:top w:val="none" w:sz="0" w:space="0" w:color="auto"/>
        <w:left w:val="none" w:sz="0" w:space="0" w:color="auto"/>
        <w:bottom w:val="none" w:sz="0" w:space="0" w:color="auto"/>
        <w:right w:val="none" w:sz="0" w:space="0" w:color="auto"/>
      </w:divBdr>
    </w:div>
    <w:div w:id="773985105">
      <w:bodyDiv w:val="1"/>
      <w:marLeft w:val="0"/>
      <w:marRight w:val="0"/>
      <w:marTop w:val="0"/>
      <w:marBottom w:val="0"/>
      <w:divBdr>
        <w:top w:val="none" w:sz="0" w:space="0" w:color="auto"/>
        <w:left w:val="none" w:sz="0" w:space="0" w:color="auto"/>
        <w:bottom w:val="none" w:sz="0" w:space="0" w:color="auto"/>
        <w:right w:val="none" w:sz="0" w:space="0" w:color="auto"/>
      </w:divBdr>
    </w:div>
    <w:div w:id="1247765768">
      <w:bodyDiv w:val="1"/>
      <w:marLeft w:val="0"/>
      <w:marRight w:val="0"/>
      <w:marTop w:val="0"/>
      <w:marBottom w:val="0"/>
      <w:divBdr>
        <w:top w:val="none" w:sz="0" w:space="0" w:color="auto"/>
        <w:left w:val="none" w:sz="0" w:space="0" w:color="auto"/>
        <w:bottom w:val="none" w:sz="0" w:space="0" w:color="auto"/>
        <w:right w:val="none" w:sz="0" w:space="0" w:color="auto"/>
      </w:divBdr>
    </w:div>
    <w:div w:id="1430926336">
      <w:bodyDiv w:val="1"/>
      <w:marLeft w:val="0"/>
      <w:marRight w:val="0"/>
      <w:marTop w:val="0"/>
      <w:marBottom w:val="0"/>
      <w:divBdr>
        <w:top w:val="none" w:sz="0" w:space="0" w:color="auto"/>
        <w:left w:val="none" w:sz="0" w:space="0" w:color="auto"/>
        <w:bottom w:val="none" w:sz="0" w:space="0" w:color="auto"/>
        <w:right w:val="none" w:sz="0" w:space="0" w:color="auto"/>
      </w:divBdr>
    </w:div>
    <w:div w:id="2044789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gulbene.lv" TargetMode="External"/><Relationship Id="rId21" Type="http://schemas.openxmlformats.org/officeDocument/2006/relationships/hyperlink" Target="http://www.gulbene.lv" TargetMode="External"/><Relationship Id="rId42" Type="http://schemas.openxmlformats.org/officeDocument/2006/relationships/hyperlink" Target="mailto:dome@gulbene.lv" TargetMode="External"/><Relationship Id="rId47" Type="http://schemas.openxmlformats.org/officeDocument/2006/relationships/hyperlink" Target="mailto:info@banitis.lv" TargetMode="External"/><Relationship Id="rId63" Type="http://schemas.openxmlformats.org/officeDocument/2006/relationships/hyperlink" Target="http://www.gulbene.lv" TargetMode="External"/><Relationship Id="rId68" Type="http://schemas.openxmlformats.org/officeDocument/2006/relationships/hyperlink" Target="http://www.gulbene.lv" TargetMode="External"/><Relationship Id="rId84" Type="http://schemas.openxmlformats.org/officeDocument/2006/relationships/hyperlink" Target="http://www.gulbene.lv" TargetMode="External"/><Relationship Id="rId89" Type="http://schemas.openxmlformats.org/officeDocument/2006/relationships/hyperlink" Target="http://www.gulbene.lv" TargetMode="External"/><Relationship Id="rId112" Type="http://schemas.openxmlformats.org/officeDocument/2006/relationships/hyperlink" Target="http://www.gulbene.lv" TargetMode="External"/><Relationship Id="rId16" Type="http://schemas.openxmlformats.org/officeDocument/2006/relationships/hyperlink" Target="https://likumi.lv/ta/id/301436-dokumentu-izstradasanas-un%20noformesanas-kartiba" TargetMode="External"/><Relationship Id="rId107" Type="http://schemas.openxmlformats.org/officeDocument/2006/relationships/hyperlink" Target="http://www.gulbene.lv" TargetMode="External"/><Relationship Id="rId11" Type="http://schemas.openxmlformats.org/officeDocument/2006/relationships/hyperlink" Target="http://www.gulbene.lv" TargetMode="External"/><Relationship Id="rId32" Type="http://schemas.openxmlformats.org/officeDocument/2006/relationships/hyperlink" Target="https://likumi.lv/ta/id/210205-dokumentu-juridiska-speka-likums" TargetMode="External"/><Relationship Id="rId37" Type="http://schemas.openxmlformats.org/officeDocument/2006/relationships/hyperlink" Target="http://www.gulbene.lv" TargetMode="External"/><Relationship Id="rId53" Type="http://schemas.openxmlformats.org/officeDocument/2006/relationships/hyperlink" Target="https://www.gulbene.lv/lv/izsolu-katalogs" TargetMode="External"/><Relationship Id="rId58" Type="http://schemas.openxmlformats.org/officeDocument/2006/relationships/hyperlink" Target="http://www.gulbene.lv" TargetMode="External"/><Relationship Id="rId74" Type="http://schemas.openxmlformats.org/officeDocument/2006/relationships/image" Target="media/image7.jpeg"/><Relationship Id="rId79" Type="http://schemas.openxmlformats.org/officeDocument/2006/relationships/hyperlink" Target="http://www.gulbene.lv" TargetMode="External"/><Relationship Id="rId102" Type="http://schemas.openxmlformats.org/officeDocument/2006/relationships/hyperlink" Target="http://sankcijas.fid.gov.lv/" TargetMode="External"/><Relationship Id="rId5" Type="http://schemas.openxmlformats.org/officeDocument/2006/relationships/footnotes" Target="footnotes.xml"/><Relationship Id="rId90" Type="http://schemas.openxmlformats.org/officeDocument/2006/relationships/hyperlink" Target="http://www.gulbene.lv" TargetMode="External"/><Relationship Id="rId95" Type="http://schemas.openxmlformats.org/officeDocument/2006/relationships/hyperlink" Target="http://www.gulbene.lv" TargetMode="External"/><Relationship Id="rId22" Type="http://schemas.openxmlformats.org/officeDocument/2006/relationships/image" Target="media/image1.jpeg"/><Relationship Id="rId27" Type="http://schemas.openxmlformats.org/officeDocument/2006/relationships/hyperlink" Target="https://likumi.lv/ta/id/299999" TargetMode="External"/><Relationship Id="rId43" Type="http://schemas.openxmlformats.org/officeDocument/2006/relationships/hyperlink" Target="http://www.gulbene.lv" TargetMode="External"/><Relationship Id="rId48" Type="http://schemas.openxmlformats.org/officeDocument/2006/relationships/image" Target="media/image5.png"/><Relationship Id="rId64" Type="http://schemas.openxmlformats.org/officeDocument/2006/relationships/hyperlink" Target="https://www.gulbene.lv/lv/izsolu-katalogs" TargetMode="External"/><Relationship Id="rId69" Type="http://schemas.openxmlformats.org/officeDocument/2006/relationships/hyperlink" Target="http://www.gulbene.lv" TargetMode="External"/><Relationship Id="rId113" Type="http://schemas.openxmlformats.org/officeDocument/2006/relationships/fontTable" Target="fontTable.xml"/><Relationship Id="rId80" Type="http://schemas.openxmlformats.org/officeDocument/2006/relationships/hyperlink" Target="http://www.gulbene.lv" TargetMode="External"/><Relationship Id="rId85" Type="http://schemas.openxmlformats.org/officeDocument/2006/relationships/hyperlink" Target="http://www.gulbene.lv" TargetMode="External"/><Relationship Id="rId12" Type="http://schemas.openxmlformats.org/officeDocument/2006/relationships/hyperlink" Target="https://www.gulbene.lv/lv/izsolu-katalogs" TargetMode="External"/><Relationship Id="rId17" Type="http://schemas.openxmlformats.org/officeDocument/2006/relationships/hyperlink" Target="http://sankcijas.fid.gov.lv/" TargetMode="External"/><Relationship Id="rId33" Type="http://schemas.openxmlformats.org/officeDocument/2006/relationships/hyperlink" Target="https://likumi.lv/ta/id/301436-dokumentu-izstradasanas-un%20noformesanas-kartiba" TargetMode="External"/><Relationship Id="rId38" Type="http://schemas.openxmlformats.org/officeDocument/2006/relationships/hyperlink" Target="http://www.gulbene.lv" TargetMode="External"/><Relationship Id="rId59" Type="http://schemas.openxmlformats.org/officeDocument/2006/relationships/hyperlink" Target="http://www.gulbene.lv" TargetMode="External"/><Relationship Id="rId103" Type="http://schemas.openxmlformats.org/officeDocument/2006/relationships/hyperlink" Target="https://sanctionssearch.ofac.treas.gov/" TargetMode="External"/><Relationship Id="rId108" Type="http://schemas.openxmlformats.org/officeDocument/2006/relationships/image" Target="media/image8.png"/><Relationship Id="rId54" Type="http://schemas.openxmlformats.org/officeDocument/2006/relationships/hyperlink" Target="http://www.gulbene.lv" TargetMode="External"/><Relationship Id="rId70" Type="http://schemas.openxmlformats.org/officeDocument/2006/relationships/hyperlink" Target="http://www.gulbene.lv" TargetMode="External"/><Relationship Id="rId75" Type="http://schemas.openxmlformats.org/officeDocument/2006/relationships/hyperlink" Target="http://www.gulbene.lv" TargetMode="External"/><Relationship Id="rId91" Type="http://schemas.openxmlformats.org/officeDocument/2006/relationships/hyperlink" Target="http://www.gulbene.lv" TargetMode="External"/><Relationship Id="rId96" Type="http://schemas.openxmlformats.org/officeDocument/2006/relationships/hyperlink" Target="https://www.gulbene.lv/lv/izsolu-katalogs"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likumi.lv/ta/id/210205-dokumentu-juridiska-speka-likums" TargetMode="External"/><Relationship Id="rId23" Type="http://schemas.openxmlformats.org/officeDocument/2006/relationships/hyperlink" Target="mailto:dome@gulbene.lv" TargetMode="External"/><Relationship Id="rId28" Type="http://schemas.openxmlformats.org/officeDocument/2006/relationships/hyperlink" Target="http://www.gulbene.lv" TargetMode="External"/><Relationship Id="rId36" Type="http://schemas.openxmlformats.org/officeDocument/2006/relationships/hyperlink" Target="https://www.sanctionsmap.eu/" TargetMode="External"/><Relationship Id="rId49" Type="http://schemas.openxmlformats.org/officeDocument/2006/relationships/hyperlink" Target="http://www.gulbene.lv" TargetMode="External"/><Relationship Id="rId57" Type="http://schemas.openxmlformats.org/officeDocument/2006/relationships/hyperlink" Target="https://www.gulbene.lv/lv/izsolu-katalogs" TargetMode="External"/><Relationship Id="rId106" Type="http://schemas.openxmlformats.org/officeDocument/2006/relationships/hyperlink" Target="http://www.gulbene.lv" TargetMode="External"/><Relationship Id="rId114" Type="http://schemas.openxmlformats.org/officeDocument/2006/relationships/theme" Target="theme/theme1.xml"/><Relationship Id="rId10" Type="http://schemas.openxmlformats.org/officeDocument/2006/relationships/hyperlink" Target="https://likumi.lv/ta/id/299999" TargetMode="External"/><Relationship Id="rId31" Type="http://schemas.openxmlformats.org/officeDocument/2006/relationships/hyperlink" Target="https://www.gulbene.lv/lv/izsolu-katalogs" TargetMode="External"/><Relationship Id="rId44" Type="http://schemas.openxmlformats.org/officeDocument/2006/relationships/image" Target="media/image3.png"/><Relationship Id="rId52" Type="http://schemas.openxmlformats.org/officeDocument/2006/relationships/hyperlink" Target="https://www.gulbene.lv/lv/izsolu-katalogs" TargetMode="External"/><Relationship Id="rId60" Type="http://schemas.openxmlformats.org/officeDocument/2006/relationships/hyperlink" Target="https://www.gulbene.lv/lv/izsolu-katalogs" TargetMode="External"/><Relationship Id="rId65" Type="http://schemas.openxmlformats.org/officeDocument/2006/relationships/hyperlink" Target="https://www.gulbene.lv/lv/izsolu-katalogs" TargetMode="External"/><Relationship Id="rId73" Type="http://schemas.openxmlformats.org/officeDocument/2006/relationships/image" Target="media/image6.jpeg"/><Relationship Id="rId78" Type="http://schemas.openxmlformats.org/officeDocument/2006/relationships/hyperlink" Target="http://www.gulbene.lv" TargetMode="External"/><Relationship Id="rId81" Type="http://schemas.openxmlformats.org/officeDocument/2006/relationships/hyperlink" Target="http://www.gulbene.lv" TargetMode="External"/><Relationship Id="rId86" Type="http://schemas.openxmlformats.org/officeDocument/2006/relationships/hyperlink" Target="http://www.gulbene.lv" TargetMode="External"/><Relationship Id="rId94" Type="http://schemas.openxmlformats.org/officeDocument/2006/relationships/hyperlink" Target="http://www.gulbene.lv" TargetMode="External"/><Relationship Id="rId99" Type="http://schemas.openxmlformats.org/officeDocument/2006/relationships/hyperlink" Target="file:///F:\darbojas\KINGSTON\DOME\L&#275;muma%20projekti\Komisijas\Mantas%20iznomasanas%20komisija\2022\Izsole_pinkas\jaunie%20dokumenti\2990.58_kvm\www.gulbene.lv" TargetMode="External"/><Relationship Id="rId101" Type="http://schemas.openxmlformats.org/officeDocument/2006/relationships/hyperlink" Target="https://likumi.lv/ta/id/301436-dokumentu-izstradasanas-un%20noformesanas-kartiba" TargetMode="External"/><Relationship Id="rId4" Type="http://schemas.openxmlformats.org/officeDocument/2006/relationships/webSettings" Target="webSettings.xml"/><Relationship Id="rId9" Type="http://schemas.openxmlformats.org/officeDocument/2006/relationships/hyperlink" Target="http://www.gulbene.lv" TargetMode="External"/><Relationship Id="rId13" Type="http://schemas.openxmlformats.org/officeDocument/2006/relationships/hyperlink" Target="http://gulbene.lv" TargetMode="External"/><Relationship Id="rId18" Type="http://schemas.openxmlformats.org/officeDocument/2006/relationships/hyperlink" Target="https://sanctionssearch.ofac.treas.gov/" TargetMode="External"/><Relationship Id="rId39" Type="http://schemas.openxmlformats.org/officeDocument/2006/relationships/image" Target="media/image2.jpeg"/><Relationship Id="rId109" Type="http://schemas.openxmlformats.org/officeDocument/2006/relationships/hyperlink" Target="mailto:dome@gulbene.lv" TargetMode="External"/><Relationship Id="rId34" Type="http://schemas.openxmlformats.org/officeDocument/2006/relationships/hyperlink" Target="http://sankcijas.fid.gov.lv/" TargetMode="External"/><Relationship Id="rId50" Type="http://schemas.openxmlformats.org/officeDocument/2006/relationships/hyperlink" Target="http://www.gulbene.lv" TargetMode="External"/><Relationship Id="rId55" Type="http://schemas.openxmlformats.org/officeDocument/2006/relationships/hyperlink" Target="http://www.gulbene.lv" TargetMode="External"/><Relationship Id="rId76" Type="http://schemas.openxmlformats.org/officeDocument/2006/relationships/hyperlink" Target="http://www.gulbene.lv" TargetMode="External"/><Relationship Id="rId97" Type="http://schemas.openxmlformats.org/officeDocument/2006/relationships/hyperlink" Target="http://gulbene.lv" TargetMode="External"/><Relationship Id="rId104" Type="http://schemas.openxmlformats.org/officeDocument/2006/relationships/hyperlink" Target="https://www.sanctionsmap.eu/" TargetMode="External"/><Relationship Id="rId7" Type="http://schemas.openxmlformats.org/officeDocument/2006/relationships/hyperlink" Target="mailto:dome@gulbene.lv" TargetMode="External"/><Relationship Id="rId71" Type="http://schemas.openxmlformats.org/officeDocument/2006/relationships/hyperlink" Target="http://www.gulbene.lv" TargetMode="External"/><Relationship Id="rId92" Type="http://schemas.openxmlformats.org/officeDocument/2006/relationships/hyperlink" Target="http://www.gulbene.lv" TargetMode="External"/><Relationship Id="rId2" Type="http://schemas.openxmlformats.org/officeDocument/2006/relationships/styles" Target="styles.xml"/><Relationship Id="rId29" Type="http://schemas.openxmlformats.org/officeDocument/2006/relationships/hyperlink" Target="https://www.gulbene.lv/lv/izsolu-katalogs" TargetMode="External"/><Relationship Id="rId24" Type="http://schemas.openxmlformats.org/officeDocument/2006/relationships/hyperlink" Target="http://www.gulbene.lv" TargetMode="External"/><Relationship Id="rId40" Type="http://schemas.openxmlformats.org/officeDocument/2006/relationships/hyperlink" Target="mailto:dome@gulbene.lv" TargetMode="External"/><Relationship Id="rId45" Type="http://schemas.openxmlformats.org/officeDocument/2006/relationships/hyperlink" Target="http://www.gulbene.lv" TargetMode="External"/><Relationship Id="rId66" Type="http://schemas.openxmlformats.org/officeDocument/2006/relationships/hyperlink" Target="http://www.gulbene.lv" TargetMode="External"/><Relationship Id="rId87" Type="http://schemas.openxmlformats.org/officeDocument/2006/relationships/hyperlink" Target="http://www.gulbene.lv" TargetMode="External"/><Relationship Id="rId110" Type="http://schemas.openxmlformats.org/officeDocument/2006/relationships/hyperlink" Target="http://www.gulbene.lv" TargetMode="External"/><Relationship Id="rId61" Type="http://schemas.openxmlformats.org/officeDocument/2006/relationships/hyperlink" Target="https://www.gulbene.lv/lv/izsolu-katalogs" TargetMode="External"/><Relationship Id="rId82" Type="http://schemas.openxmlformats.org/officeDocument/2006/relationships/hyperlink" Target="http://www.gulbene.lv" TargetMode="External"/><Relationship Id="rId19" Type="http://schemas.openxmlformats.org/officeDocument/2006/relationships/hyperlink" Target="https://www.sanctionsmap.eu/" TargetMode="External"/><Relationship Id="rId14" Type="http://schemas.openxmlformats.org/officeDocument/2006/relationships/hyperlink" Target="https://www.gulbene.lv/lv/izsolu-katalogs" TargetMode="External"/><Relationship Id="rId30" Type="http://schemas.openxmlformats.org/officeDocument/2006/relationships/hyperlink" Target="http://gulbene.lv" TargetMode="External"/><Relationship Id="rId35" Type="http://schemas.openxmlformats.org/officeDocument/2006/relationships/hyperlink" Target="https://sanctionssearch.ofac.treas.gov/" TargetMode="External"/><Relationship Id="rId56" Type="http://schemas.openxmlformats.org/officeDocument/2006/relationships/hyperlink" Target="https://www.gulbene.lv/lv/izsolu-katalogs" TargetMode="External"/><Relationship Id="rId77" Type="http://schemas.openxmlformats.org/officeDocument/2006/relationships/hyperlink" Target="http://www.gulbene.lv" TargetMode="External"/><Relationship Id="rId100" Type="http://schemas.openxmlformats.org/officeDocument/2006/relationships/hyperlink" Target="https://likumi.lv/ta/id/210205-dokumentu-juridiska-speka-likums" TargetMode="External"/><Relationship Id="rId105" Type="http://schemas.openxmlformats.org/officeDocument/2006/relationships/hyperlink" Target="http://www.gulbene.lv" TargetMode="External"/><Relationship Id="rId8" Type="http://schemas.openxmlformats.org/officeDocument/2006/relationships/hyperlink" Target="http://www.gulbene.lv" TargetMode="External"/><Relationship Id="rId51" Type="http://schemas.openxmlformats.org/officeDocument/2006/relationships/hyperlink" Target="http://www.gulbene.lv" TargetMode="External"/><Relationship Id="rId72" Type="http://schemas.openxmlformats.org/officeDocument/2006/relationships/hyperlink" Target="http://www.gulbene.lv" TargetMode="External"/><Relationship Id="rId93" Type="http://schemas.openxmlformats.org/officeDocument/2006/relationships/hyperlink" Target="http://www.gulbene.lv" TargetMode="External"/><Relationship Id="rId98" Type="http://schemas.openxmlformats.org/officeDocument/2006/relationships/hyperlink" Target="https://www.gulbene.lv/lv/izsolu-katalogs" TargetMode="External"/><Relationship Id="rId3" Type="http://schemas.openxmlformats.org/officeDocument/2006/relationships/settings" Target="settings.xml"/><Relationship Id="rId25" Type="http://schemas.openxmlformats.org/officeDocument/2006/relationships/hyperlink" Target="mailto:dome@gulbene.lv" TargetMode="External"/><Relationship Id="rId46" Type="http://schemas.openxmlformats.org/officeDocument/2006/relationships/image" Target="media/image4.png"/><Relationship Id="rId67" Type="http://schemas.openxmlformats.org/officeDocument/2006/relationships/hyperlink" Target="http://www.gulbene.lv" TargetMode="External"/><Relationship Id="rId20" Type="http://schemas.openxmlformats.org/officeDocument/2006/relationships/hyperlink" Target="http://www.gulbene.lv" TargetMode="External"/><Relationship Id="rId41" Type="http://schemas.openxmlformats.org/officeDocument/2006/relationships/hyperlink" Target="http://www.gulbene.lv" TargetMode="External"/><Relationship Id="rId62" Type="http://schemas.openxmlformats.org/officeDocument/2006/relationships/hyperlink" Target="http://www.gulbene.lv" TargetMode="External"/><Relationship Id="rId83" Type="http://schemas.openxmlformats.org/officeDocument/2006/relationships/hyperlink" Target="http://www.gulbene.lv" TargetMode="External"/><Relationship Id="rId88" Type="http://schemas.openxmlformats.org/officeDocument/2006/relationships/hyperlink" Target="http://www.gulbene.lv" TargetMode="External"/><Relationship Id="rId111"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185</Pages>
  <Words>312972</Words>
  <Characters>178395</Characters>
  <Application>Microsoft Office Word</Application>
  <DocSecurity>0</DocSecurity>
  <Lines>1486</Lines>
  <Paragraphs>980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490387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Monta Ķelle</dc:creator>
  <cp:keywords/>
  <dc:description/>
  <cp:lastModifiedBy>Vita Bašķere</cp:lastModifiedBy>
  <cp:revision>2</cp:revision>
  <dcterms:created xsi:type="dcterms:W3CDTF">2025-02-10T13:59:00Z</dcterms:created>
  <dcterms:modified xsi:type="dcterms:W3CDTF">2025-02-10T13:59:00Z</dcterms:modified>
</cp:coreProperties>
</file>