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18C46431" w:rsidR="00C218F6" w:rsidRPr="00EA6BEB" w:rsidRDefault="00C218F6" w:rsidP="00FC04EB">
            <w:pPr>
              <w:rPr>
                <w:b/>
                <w:bCs/>
              </w:rPr>
            </w:pPr>
            <w:r w:rsidRPr="00EA6BEB">
              <w:rPr>
                <w:b/>
                <w:bCs/>
              </w:rPr>
              <w:t>202</w:t>
            </w:r>
            <w:r w:rsidR="00D868CD">
              <w:rPr>
                <w:b/>
                <w:bCs/>
              </w:rPr>
              <w:t>5</w:t>
            </w:r>
            <w:r w:rsidRPr="00EA6BEB">
              <w:rPr>
                <w:b/>
                <w:bCs/>
              </w:rPr>
              <w:t>.gada</w:t>
            </w:r>
            <w:r>
              <w:rPr>
                <w:b/>
                <w:bCs/>
              </w:rPr>
              <w:t xml:space="preserve">  </w:t>
            </w:r>
            <w:r w:rsidR="00ED6C2D">
              <w:rPr>
                <w:b/>
                <w:bCs/>
              </w:rPr>
              <w:t>27</w:t>
            </w:r>
            <w:r w:rsidR="00D868CD">
              <w:rPr>
                <w:b/>
                <w:bCs/>
              </w:rPr>
              <w:t>.</w:t>
            </w:r>
            <w:r w:rsidR="00B200AF">
              <w:rPr>
                <w:b/>
                <w:bCs/>
              </w:rPr>
              <w:t>februārī</w:t>
            </w:r>
          </w:p>
        </w:tc>
        <w:tc>
          <w:tcPr>
            <w:tcW w:w="4678" w:type="dxa"/>
          </w:tcPr>
          <w:p w14:paraId="3BF13382" w14:textId="17D8335E" w:rsidR="00C218F6" w:rsidRPr="00EA6BEB" w:rsidRDefault="00C218F6" w:rsidP="00FC04EB">
            <w:pPr>
              <w:rPr>
                <w:b/>
                <w:bCs/>
              </w:rPr>
            </w:pPr>
            <w:r>
              <w:rPr>
                <w:b/>
                <w:bCs/>
              </w:rPr>
              <w:t xml:space="preserve">                                  </w:t>
            </w:r>
            <w:r w:rsidRPr="00EA6BEB">
              <w:rPr>
                <w:b/>
                <w:bCs/>
              </w:rPr>
              <w:t>Nr.</w:t>
            </w:r>
            <w:r>
              <w:rPr>
                <w:b/>
                <w:bCs/>
              </w:rPr>
              <w:t xml:space="preserve"> GND/202</w:t>
            </w:r>
            <w:r w:rsidR="00D868CD">
              <w:rPr>
                <w:b/>
                <w:bCs/>
              </w:rPr>
              <w:t>5</w:t>
            </w:r>
            <w:r w:rsidRPr="00EA6BEB">
              <w:rPr>
                <w:b/>
                <w:bCs/>
              </w:rPr>
              <w:t>/</w:t>
            </w:r>
            <w:r w:rsidR="00363704">
              <w:rPr>
                <w:b/>
                <w:bCs/>
              </w:rPr>
              <w:t>125</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1A3A77E1" w:rsidR="00C218F6" w:rsidRPr="00EA6BEB" w:rsidRDefault="00C218F6" w:rsidP="00FC04EB">
            <w:pPr>
              <w:rPr>
                <w:b/>
                <w:bCs/>
              </w:rPr>
            </w:pPr>
            <w:r>
              <w:rPr>
                <w:b/>
                <w:bCs/>
              </w:rPr>
              <w:t xml:space="preserve">                                  </w:t>
            </w:r>
            <w:r w:rsidRPr="00EA6BEB">
              <w:rPr>
                <w:b/>
                <w:bCs/>
              </w:rPr>
              <w:t>(protokols Nr.</w:t>
            </w:r>
            <w:r>
              <w:rPr>
                <w:b/>
                <w:bCs/>
              </w:rPr>
              <w:t xml:space="preserve"> </w:t>
            </w:r>
            <w:r w:rsidR="00363704">
              <w:rPr>
                <w:b/>
                <w:bCs/>
              </w:rPr>
              <w:t>6</w:t>
            </w:r>
            <w:r w:rsidRPr="00EA6BEB">
              <w:rPr>
                <w:b/>
                <w:bCs/>
              </w:rPr>
              <w:t xml:space="preserve">; </w:t>
            </w:r>
            <w:r w:rsidR="00363704">
              <w:rPr>
                <w:b/>
                <w:bCs/>
              </w:rPr>
              <w:t>4</w:t>
            </w:r>
            <w:r w:rsidR="00563FD8">
              <w:rPr>
                <w:b/>
                <w:bCs/>
              </w:rPr>
              <w:t>8</w:t>
            </w:r>
            <w:r w:rsidRPr="00EA6BEB">
              <w:rPr>
                <w:b/>
                <w:bCs/>
              </w:rPr>
              <w:t>.p</w:t>
            </w:r>
            <w:r>
              <w:rPr>
                <w:b/>
                <w:bCs/>
              </w:rPr>
              <w:t>.</w:t>
            </w:r>
            <w:r w:rsidRPr="00EA6BEB">
              <w:rPr>
                <w:b/>
                <w:bCs/>
              </w:rPr>
              <w:t>)</w:t>
            </w:r>
          </w:p>
        </w:tc>
      </w:tr>
    </w:tbl>
    <w:p w14:paraId="3F30054F" w14:textId="77777777" w:rsidR="008B1720" w:rsidRDefault="008B1720"/>
    <w:p w14:paraId="725FCE9C" w14:textId="7CB2A6DB" w:rsidR="00C218F6" w:rsidRDefault="00A2295A" w:rsidP="00A2295A">
      <w:pPr>
        <w:jc w:val="center"/>
        <w:rPr>
          <w:b/>
          <w:bCs/>
        </w:rPr>
      </w:pPr>
      <w:r w:rsidRPr="00A2295A">
        <w:rPr>
          <w:b/>
          <w:bCs/>
        </w:rPr>
        <w:t xml:space="preserve">Par pašvaldības līdzfinansējumu biedrības </w:t>
      </w:r>
      <w:r w:rsidR="002871E6" w:rsidRPr="002871E6">
        <w:rPr>
          <w:b/>
          <w:bCs/>
        </w:rPr>
        <w:t>“</w:t>
      </w:r>
      <w:r w:rsidR="00B200AF">
        <w:rPr>
          <w:b/>
          <w:bCs/>
        </w:rPr>
        <w:t>Litenes ritenī</w:t>
      </w:r>
      <w:r w:rsidR="002871E6" w:rsidRPr="002871E6">
        <w:rPr>
          <w:b/>
          <w:bCs/>
        </w:rPr>
        <w:t xml:space="preserve">” </w:t>
      </w:r>
      <w:r w:rsidRPr="00A2295A">
        <w:rPr>
          <w:b/>
          <w:bCs/>
        </w:rPr>
        <w:t>projektam</w:t>
      </w:r>
      <w:r w:rsidR="001063D3">
        <w:rPr>
          <w:b/>
          <w:bCs/>
        </w:rPr>
        <w:t xml:space="preserve"> </w:t>
      </w:r>
      <w:r w:rsidR="002871E6" w:rsidRPr="002871E6">
        <w:rPr>
          <w:b/>
          <w:bCs/>
        </w:rPr>
        <w:t>“</w:t>
      </w:r>
      <w:r w:rsidR="009D5F53" w:rsidRPr="009D5F53">
        <w:rPr>
          <w:b/>
          <w:bCs/>
        </w:rPr>
        <w:t>Litenes etnogrāfisko brunču un jostu izgatavošana</w:t>
      </w:r>
      <w:r w:rsidR="00B200AF">
        <w:rPr>
          <w:b/>
          <w:bCs/>
        </w:rPr>
        <w:t>”</w:t>
      </w:r>
    </w:p>
    <w:p w14:paraId="3493A94E" w14:textId="77777777" w:rsidR="00A2295A" w:rsidRDefault="00A2295A"/>
    <w:p w14:paraId="123E8E29" w14:textId="63E9A60F" w:rsidR="001063D3" w:rsidRDefault="001B068D" w:rsidP="001063D3">
      <w:pPr>
        <w:spacing w:line="360" w:lineRule="auto"/>
        <w:ind w:firstLine="567"/>
        <w:jc w:val="both"/>
      </w:pPr>
      <w:r>
        <w:t>Gulbenes novada pašvaldīb</w:t>
      </w:r>
      <w:r w:rsidR="00A64430">
        <w:t>ā</w:t>
      </w:r>
      <w:r>
        <w:t xml:space="preserve"> </w:t>
      </w:r>
      <w:r w:rsidR="00666585">
        <w:t>202</w:t>
      </w:r>
      <w:r w:rsidR="002871E6">
        <w:t>5</w:t>
      </w:r>
      <w:r w:rsidR="00666585">
        <w:t xml:space="preserve">.gada </w:t>
      </w:r>
      <w:r w:rsidR="00676FA5">
        <w:t>2</w:t>
      </w:r>
      <w:r w:rsidR="00B200AF">
        <w:t>8</w:t>
      </w:r>
      <w:r w:rsidR="002871E6">
        <w:t>.janvārī</w:t>
      </w:r>
      <w:r w:rsidR="00666585">
        <w:t xml:space="preserve"> saņ</w:t>
      </w:r>
      <w:r w:rsidR="00A64430">
        <w:t>emts</w:t>
      </w:r>
      <w:r w:rsidR="00666585">
        <w:t xml:space="preserve"> biedrības </w:t>
      </w:r>
      <w:r w:rsidR="002871E6" w:rsidRPr="002871E6">
        <w:t>“</w:t>
      </w:r>
      <w:r w:rsidR="00676FA5">
        <w:t>Li</w:t>
      </w:r>
      <w:r w:rsidR="00B200AF">
        <w:t>tenes ritenī</w:t>
      </w:r>
      <w:r w:rsidR="002871E6" w:rsidRPr="002871E6">
        <w:t>”</w:t>
      </w:r>
      <w:r w:rsidR="00A64430">
        <w:t>, reģ.</w:t>
      </w:r>
      <w:r w:rsidR="00E9017A">
        <w:t xml:space="preserve"> N</w:t>
      </w:r>
      <w:r w:rsidR="00A64430">
        <w:t>r.</w:t>
      </w:r>
      <w:r w:rsidR="00A64430" w:rsidRPr="00A64430">
        <w:t xml:space="preserve"> </w:t>
      </w:r>
      <w:r w:rsidR="00B200AF" w:rsidRPr="00B200AF">
        <w:t>40008336009</w:t>
      </w:r>
      <w:r w:rsidR="00A64430">
        <w:t xml:space="preserve">, </w:t>
      </w:r>
      <w:r w:rsidR="00A2295A">
        <w:t>iesniegum</w:t>
      </w:r>
      <w:r w:rsidR="00A64430">
        <w:t>s</w:t>
      </w:r>
      <w:r w:rsidR="001063D3">
        <w:t xml:space="preserve"> (</w:t>
      </w:r>
      <w:r w:rsidR="00E9017A">
        <w:t>dokumentu vadības sistēmā reģistrēts ar Nr</w:t>
      </w:r>
      <w:r w:rsidR="001063D3">
        <w:t xml:space="preserve">. </w:t>
      </w:r>
      <w:r w:rsidR="009D5F53" w:rsidRPr="009D5F53">
        <w:t>GND/17.3/25/260-B</w:t>
      </w:r>
      <w:r w:rsidR="001063D3">
        <w:t xml:space="preserve">), kurā biedrība lūdz </w:t>
      </w:r>
      <w:r w:rsidR="001063D3" w:rsidRPr="00A2295A">
        <w:t>Gulbenes novada</w:t>
      </w:r>
      <w:r w:rsidR="007F1E9A">
        <w:t xml:space="preserve"> pašvaldības</w:t>
      </w:r>
      <w:r w:rsidR="001063D3" w:rsidRPr="00A2295A">
        <w:t xml:space="preserve"> </w:t>
      </w:r>
      <w:r w:rsidR="001063D3">
        <w:t>domei sniegt finansiālu atbalstu</w:t>
      </w:r>
      <w:r w:rsidR="001063D3" w:rsidRPr="00A2295A">
        <w:t xml:space="preserve"> </w:t>
      </w:r>
      <w:r w:rsidR="001063D3">
        <w:t>biedrības izstrādāt</w:t>
      </w:r>
      <w:r w:rsidR="007F1E9A">
        <w:t>ā</w:t>
      </w:r>
      <w:r w:rsidR="00676FA5">
        <w:t xml:space="preserve"> un Lauku atbalsta dienestā atbalstītā </w:t>
      </w:r>
      <w:r w:rsidR="001063D3">
        <w:t xml:space="preserve">projekta </w:t>
      </w:r>
      <w:r w:rsidR="00676FA5" w:rsidRPr="00676FA5">
        <w:t>“</w:t>
      </w:r>
      <w:r w:rsidR="009D5F53" w:rsidRPr="009D5F53">
        <w:t>Litenes etnogrāfisko brunču un jostu izgatavošana</w:t>
      </w:r>
      <w:r w:rsidR="009D5F53">
        <w:t xml:space="preserve">” </w:t>
      </w:r>
      <w:r w:rsidR="007F1E9A" w:rsidRPr="007F1E9A">
        <w:t>realizēšanai.</w:t>
      </w:r>
    </w:p>
    <w:p w14:paraId="74EFD81C" w14:textId="78D6BC69" w:rsidR="001B068D" w:rsidRDefault="00B200AF" w:rsidP="00C20F98">
      <w:pPr>
        <w:spacing w:line="360" w:lineRule="auto"/>
        <w:ind w:firstLine="567"/>
        <w:jc w:val="both"/>
      </w:pPr>
      <w:r>
        <w:t>B</w:t>
      </w:r>
      <w:r w:rsidRPr="00B200AF">
        <w:t>iedrība “Litenes ritenī”</w:t>
      </w:r>
      <w:r>
        <w:t xml:space="preserve"> </w:t>
      </w:r>
      <w:r w:rsidR="00B50F19">
        <w:t xml:space="preserve">izstrādājusi un iesniegusi projektu </w:t>
      </w:r>
      <w:r w:rsidR="00676FA5" w:rsidRPr="00676FA5">
        <w:t>“</w:t>
      </w:r>
      <w:r w:rsidR="009D5F53" w:rsidRPr="009D5F53">
        <w:t>Litenes etnogrāfisko brunču un jostu izgatavošana</w:t>
      </w:r>
      <w:r w:rsidR="00676FA5" w:rsidRPr="00676FA5">
        <w:t>”</w:t>
      </w:r>
      <w:r w:rsidR="00B50F19">
        <w:t>, biedrības “SATEKA” atklātajā projektu iesniegumu pieņemšanas 2.kārtā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aktivitātē “Kopienu spēcinošas un vietas attīstību sekmējošas iniciatīvas”</w:t>
      </w:r>
      <w:r w:rsidR="006A77A8">
        <w:t>, rīcībā SLP</w:t>
      </w:r>
      <w:r w:rsidR="009D5F53">
        <w:t>1</w:t>
      </w:r>
      <w:r w:rsidR="006A77A8">
        <w:t xml:space="preserve"> “</w:t>
      </w:r>
      <w:r w:rsidR="009D5F53" w:rsidRPr="009D5F53">
        <w:t>Gulbenes novada kopienu stiprināšana un sabiedrisko aktivitāšu dažādošana</w:t>
      </w:r>
      <w:r w:rsidR="006A77A8">
        <w:t>”.</w:t>
      </w:r>
    </w:p>
    <w:p w14:paraId="3F85876A" w14:textId="00A8C435" w:rsidR="009D5F53" w:rsidRDefault="00B858D4" w:rsidP="00C20F98">
      <w:pPr>
        <w:spacing w:line="360" w:lineRule="auto"/>
        <w:ind w:firstLine="567"/>
        <w:jc w:val="both"/>
      </w:pPr>
      <w:r>
        <w:t>P</w:t>
      </w:r>
      <w:r w:rsidRPr="00B858D4">
        <w:t xml:space="preserve">rojekta </w:t>
      </w:r>
      <w:r w:rsidR="006A77A8">
        <w:t xml:space="preserve">mērķis </w:t>
      </w:r>
      <w:r w:rsidR="00D90C19">
        <w:t>ir</w:t>
      </w:r>
      <w:r w:rsidR="00D90C19" w:rsidRPr="00D90C19">
        <w:t xml:space="preserve"> </w:t>
      </w:r>
      <w:r w:rsidR="009D5F53" w:rsidRPr="009D5F53">
        <w:t>izgatavot Litenes pagasta identitāti stiprinošas tautastērpa daļas</w:t>
      </w:r>
      <w:r w:rsidR="009D5F53">
        <w:t xml:space="preserve"> </w:t>
      </w:r>
      <w:r w:rsidR="009D5F53" w:rsidRPr="009D5F53">
        <w:t xml:space="preserve">– 10 brunčus un 10 jostas, veicinot Litenes kultūrvēsturiskā mantojuma atpazīstamību Latvijā. </w:t>
      </w:r>
    </w:p>
    <w:p w14:paraId="7E26015D" w14:textId="663F39BC" w:rsidR="00D90C19" w:rsidRDefault="00D90C19" w:rsidP="00C20F98">
      <w:pPr>
        <w:spacing w:line="360" w:lineRule="auto"/>
        <w:ind w:firstLine="567"/>
        <w:jc w:val="both"/>
      </w:pPr>
      <w:r w:rsidRPr="00D90C19">
        <w:t>202</w:t>
      </w:r>
      <w:r w:rsidR="00A039E4">
        <w:t>5</w:t>
      </w:r>
      <w:r w:rsidRPr="00D90C19">
        <w:t xml:space="preserve">.gada </w:t>
      </w:r>
      <w:r w:rsidR="009D5F53">
        <w:t>23</w:t>
      </w:r>
      <w:r w:rsidR="00676FA5">
        <w:t>.janvārī</w:t>
      </w:r>
      <w:r>
        <w:t xml:space="preserve"> ar</w:t>
      </w:r>
      <w:r w:rsidRPr="00D90C19">
        <w:t xml:space="preserve"> lēmum</w:t>
      </w:r>
      <w:r>
        <w:t>u</w:t>
      </w:r>
      <w:r w:rsidRPr="00D90C19">
        <w:t xml:space="preserve"> Nr.</w:t>
      </w:r>
      <w:r w:rsidR="00676FA5" w:rsidRPr="00676FA5">
        <w:t xml:space="preserve"> </w:t>
      </w:r>
      <w:r w:rsidR="009D5F53" w:rsidRPr="009D5F53">
        <w:t xml:space="preserve">07.25.000422 </w:t>
      </w:r>
      <w:r w:rsidRPr="00D90C19">
        <w:t>“Lēmums par projekta iesnieguma apstiprināšanu”</w:t>
      </w:r>
      <w:r>
        <w:t xml:space="preserve"> (pievienots biedrības iesniegumā) Lauku atbalsta dienests apstiprinājis projekta iesniegumu.</w:t>
      </w:r>
    </w:p>
    <w:p w14:paraId="743CE32B" w14:textId="5B34C0BF" w:rsidR="00380E56" w:rsidRDefault="00107257" w:rsidP="009D5F53">
      <w:pPr>
        <w:spacing w:line="360" w:lineRule="auto"/>
        <w:ind w:firstLine="567"/>
        <w:jc w:val="both"/>
      </w:pPr>
      <w:r>
        <w:t>Projekta</w:t>
      </w:r>
      <w:r w:rsidR="001B068D" w:rsidRPr="001B068D">
        <w:t xml:space="preserve"> kopējās attiecināmās izmaksas</w:t>
      </w:r>
      <w:r>
        <w:t xml:space="preserve"> ir</w:t>
      </w:r>
      <w:r w:rsidR="001B068D" w:rsidRPr="001B068D">
        <w:t xml:space="preserve"> </w:t>
      </w:r>
      <w:r w:rsidR="009D5F53">
        <w:t>2462</w:t>
      </w:r>
      <w:r w:rsidR="00B200AF">
        <w:t>,20</w:t>
      </w:r>
      <w:r w:rsidR="003F5D8A">
        <w:t xml:space="preserve"> EUR</w:t>
      </w:r>
      <w:r w:rsidR="003F5D8A" w:rsidRPr="003F5D8A">
        <w:t xml:space="preserve"> (</w:t>
      </w:r>
      <w:r w:rsidR="00B200AF">
        <w:t xml:space="preserve">divi tūkstoši </w:t>
      </w:r>
      <w:r w:rsidR="009D5F53">
        <w:t>četri</w:t>
      </w:r>
      <w:r w:rsidR="00B200AF">
        <w:t xml:space="preserve"> simti </w:t>
      </w:r>
      <w:r w:rsidR="009D5F53">
        <w:t>sešdesmit divi</w:t>
      </w:r>
      <w:r w:rsidR="00B200AF">
        <w:t xml:space="preserve"> </w:t>
      </w:r>
      <w:r w:rsidR="003F5D8A" w:rsidRPr="003F5D8A">
        <w:rPr>
          <w:i/>
          <w:iCs/>
        </w:rPr>
        <w:t>euro</w:t>
      </w:r>
      <w:r w:rsidR="003F5D8A" w:rsidRPr="003F5D8A">
        <w:t xml:space="preserve"> d</w:t>
      </w:r>
      <w:r w:rsidR="00B200AF">
        <w:t xml:space="preserve">ivdesmit </w:t>
      </w:r>
      <w:r w:rsidR="003F5D8A" w:rsidRPr="003F5D8A">
        <w:t>cent</w:t>
      </w:r>
      <w:r w:rsidR="003F5D8A">
        <w:t>i</w:t>
      </w:r>
      <w:r w:rsidR="003F5D8A" w:rsidRPr="003F5D8A">
        <w:t xml:space="preserve">), tajā skaitā publiskais finansējums </w:t>
      </w:r>
      <w:r w:rsidR="00B200AF">
        <w:t>1</w:t>
      </w:r>
      <w:r w:rsidR="009D5F53">
        <w:t>72</w:t>
      </w:r>
      <w:r w:rsidR="00B200AF">
        <w:t>3,</w:t>
      </w:r>
      <w:r w:rsidR="009D5F53">
        <w:t>5</w:t>
      </w:r>
      <w:r w:rsidR="00B200AF">
        <w:t>4</w:t>
      </w:r>
      <w:r w:rsidR="003F5D8A">
        <w:t xml:space="preserve"> EUR</w:t>
      </w:r>
      <w:r w:rsidR="003F5D8A" w:rsidRPr="003F5D8A">
        <w:t xml:space="preserve"> (</w:t>
      </w:r>
      <w:r w:rsidR="00B200AF">
        <w:t xml:space="preserve">viens tūkstotis </w:t>
      </w:r>
      <w:r w:rsidR="009D5F53">
        <w:t>septiņi</w:t>
      </w:r>
      <w:r w:rsidR="00B200AF">
        <w:t xml:space="preserve"> simti </w:t>
      </w:r>
      <w:r w:rsidR="009D5F53">
        <w:t>divdesmit trīs</w:t>
      </w:r>
      <w:r w:rsidR="00B200AF">
        <w:t xml:space="preserve"> </w:t>
      </w:r>
      <w:r w:rsidR="00B200AF" w:rsidRPr="00B200AF">
        <w:rPr>
          <w:i/>
          <w:iCs/>
        </w:rPr>
        <w:t>euro</w:t>
      </w:r>
      <w:r w:rsidR="003F5D8A" w:rsidRPr="003F5D8A">
        <w:t xml:space="preserve"> </w:t>
      </w:r>
      <w:r w:rsidR="009D5F53">
        <w:t>piecdesmit</w:t>
      </w:r>
      <w:r w:rsidR="00B200AF">
        <w:t xml:space="preserve"> četri</w:t>
      </w:r>
      <w:r w:rsidR="003F5D8A" w:rsidRPr="003F5D8A">
        <w:t xml:space="preserve"> cent</w:t>
      </w:r>
      <w:r w:rsidR="003F5D8A">
        <w:t>i</w:t>
      </w:r>
      <w:r w:rsidR="003F5D8A" w:rsidRPr="003F5D8A">
        <w:t>),</w:t>
      </w:r>
      <w:r w:rsidR="003F5D8A">
        <w:t xml:space="preserve"> b</w:t>
      </w:r>
      <w:r w:rsidRPr="00A2295A">
        <w:t>iedrība</w:t>
      </w:r>
      <w:r>
        <w:t>i</w:t>
      </w:r>
      <w:r w:rsidRPr="00A2295A">
        <w:t xml:space="preserve"> </w:t>
      </w:r>
      <w:r w:rsidR="003F5D8A" w:rsidRPr="003F5D8A">
        <w:t>“</w:t>
      </w:r>
      <w:r w:rsidR="00B200AF">
        <w:t>Litenes ritenī</w:t>
      </w:r>
      <w:r w:rsidR="003F5D8A" w:rsidRPr="003F5D8A">
        <w:t xml:space="preserve">” </w:t>
      </w:r>
      <w:r>
        <w:t xml:space="preserve">nepieciešams </w:t>
      </w:r>
      <w:r w:rsidR="00D90C19">
        <w:t>nodrošināt</w:t>
      </w:r>
      <w:r>
        <w:t xml:space="preserve"> līdzfinansējum</w:t>
      </w:r>
      <w:r w:rsidR="00D90C19">
        <w:t>u</w:t>
      </w:r>
      <w:r w:rsidR="00380E56">
        <w:t xml:space="preserve"> </w:t>
      </w:r>
      <w:r w:rsidR="009D5F53" w:rsidRPr="009D5F53">
        <w:t>738,66</w:t>
      </w:r>
      <w:r w:rsidR="009D5F53">
        <w:t xml:space="preserve"> EUR</w:t>
      </w:r>
      <w:r w:rsidR="009D5F53" w:rsidRPr="009D5F53">
        <w:t xml:space="preserve"> (septiņi simti trīsdesmit astoņi </w:t>
      </w:r>
      <w:r w:rsidR="009D5F53" w:rsidRPr="009D5F53">
        <w:rPr>
          <w:i/>
          <w:iCs/>
        </w:rPr>
        <w:t>euro</w:t>
      </w:r>
      <w:r w:rsidR="009D5F53" w:rsidRPr="009D5F53">
        <w:t xml:space="preserve"> sešdesmit seši centi)</w:t>
      </w:r>
      <w:r w:rsidR="009D5F53">
        <w:t xml:space="preserve"> </w:t>
      </w:r>
      <w:r w:rsidR="004C3281">
        <w:t>projekta realizācijai.</w:t>
      </w:r>
    </w:p>
    <w:p w14:paraId="5E440D47" w14:textId="5E7799C0" w:rsidR="00C218F6" w:rsidRPr="0031124C" w:rsidRDefault="00C218F6" w:rsidP="00C218F6">
      <w:pPr>
        <w:spacing w:line="360" w:lineRule="auto"/>
        <w:ind w:firstLine="567"/>
        <w:jc w:val="both"/>
        <w:rPr>
          <w:b/>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9D5F53">
        <w:t>5</w:t>
      </w:r>
      <w:r w:rsidRPr="00155A9A">
        <w:t xml:space="preserve">.punktu, </w:t>
      </w:r>
      <w:r w:rsidRPr="00C218F6">
        <w:t>kas nosaka, ka pašvaldībām autonomās</w:t>
      </w:r>
      <w:r w:rsidRPr="00572AD2">
        <w:t xml:space="preserve"> funkcijas ir</w:t>
      </w:r>
      <w:r w:rsidR="003F5D8A" w:rsidRPr="003F5D8A">
        <w:t xml:space="preserve"> </w:t>
      </w:r>
      <w:r w:rsidR="009D5F53" w:rsidRPr="009D5F53">
        <w:t xml:space="preserve"> sniegt iedzīvotājiem daudzveidīgu kultūras piedāvājumu un iespēju piedalīties kultūras dzīvē, sekmēt pašvaldības teritorijā esošā </w:t>
      </w:r>
      <w:r w:rsidR="009D5F53" w:rsidRPr="009D5F53">
        <w:lastRenderedPageBreak/>
        <w:t>kultūras mantojuma saglabāšanu un sniegt atbalstu kultūras norisēm</w:t>
      </w:r>
      <w:r w:rsidRPr="00155A9A">
        <w:t>,</w:t>
      </w:r>
      <w:r w:rsidR="00107257">
        <w:t xml:space="preserve"> 5.panta </w:t>
      </w:r>
      <w:r w:rsidR="00E9017A">
        <w:t xml:space="preserve">pirmo </w:t>
      </w:r>
      <w:r w:rsidR="00107257">
        <w:t>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00155A9A">
        <w:t xml:space="preserve">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380E56" w:rsidRPr="00380E56">
        <w:t xml:space="preserve"> un ņemot vērā Attīstības un tautsaimniecības komitejas un Finanšu komitejas ieteikumu</w:t>
      </w:r>
      <w:r w:rsidRPr="00572AD2">
        <w:t xml:space="preserve"> atklāti balsojot:</w:t>
      </w:r>
      <w:r w:rsidRPr="0031124C">
        <w:t xml:space="preserve"> </w:t>
      </w:r>
      <w:r w:rsidR="00363704" w:rsidRPr="002A379C">
        <w:rPr>
          <w:noProof/>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363704" w:rsidRPr="002A379C">
        <w:rPr>
          <w:rFonts w:eastAsia="SimSun"/>
          <w:lang w:eastAsia="zh-CN" w:bidi="hi-IN"/>
        </w:rPr>
        <w:t>,</w:t>
      </w:r>
      <w:r w:rsidR="00363704" w:rsidRPr="00576E4B">
        <w:rPr>
          <w:rFonts w:eastAsia="SimSun"/>
          <w:lang w:eastAsia="zh-CN" w:bidi="hi-IN"/>
        </w:rPr>
        <w:t xml:space="preserve"> </w:t>
      </w:r>
      <w:r w:rsidR="00FF5E01" w:rsidRPr="00E738CC">
        <w:t xml:space="preserve">Gulbenes novada pašvaldības dome </w:t>
      </w:r>
      <w:r w:rsidRPr="0031124C">
        <w:t>NOLEMJ</w:t>
      </w:r>
      <w:r w:rsidRPr="0031124C">
        <w:rPr>
          <w:b/>
        </w:rPr>
        <w:t>:</w:t>
      </w:r>
    </w:p>
    <w:p w14:paraId="28C765DB" w14:textId="6FEF7B92" w:rsidR="00A64430" w:rsidRDefault="00A64430" w:rsidP="00E9017A">
      <w:pPr>
        <w:pStyle w:val="Sarakstarindkopa"/>
        <w:numPr>
          <w:ilvl w:val="0"/>
          <w:numId w:val="1"/>
        </w:numPr>
        <w:tabs>
          <w:tab w:val="left" w:pos="993"/>
        </w:tabs>
        <w:spacing w:line="360" w:lineRule="auto"/>
        <w:ind w:left="0" w:firstLine="567"/>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 xml:space="preserve">biedrības </w:t>
      </w:r>
      <w:r w:rsidR="000A683A" w:rsidRPr="000A683A">
        <w:rPr>
          <w:rFonts w:eastAsia="Calibri"/>
          <w:lang w:eastAsia="en-US"/>
        </w:rPr>
        <w:t>“</w:t>
      </w:r>
      <w:r w:rsidR="00380E56">
        <w:rPr>
          <w:rFonts w:eastAsia="Calibri"/>
          <w:lang w:eastAsia="en-US"/>
        </w:rPr>
        <w:t>Litenes ritenī</w:t>
      </w:r>
      <w:r w:rsidR="000A683A" w:rsidRPr="000A683A">
        <w:rPr>
          <w:rFonts w:eastAsia="Calibri"/>
          <w:lang w:eastAsia="en-US"/>
        </w:rPr>
        <w:t>”</w:t>
      </w:r>
      <w:r w:rsidR="000A683A">
        <w:rPr>
          <w:rFonts w:eastAsia="Calibri"/>
          <w:lang w:eastAsia="en-US"/>
        </w:rPr>
        <w:t xml:space="preserve"> </w:t>
      </w:r>
      <w:r w:rsidR="00731B2E" w:rsidRPr="00731B2E">
        <w:rPr>
          <w:rFonts w:eastAsia="Calibri"/>
          <w:lang w:eastAsia="en-US"/>
        </w:rPr>
        <w:t xml:space="preserve">projekta </w:t>
      </w:r>
      <w:r w:rsidR="00DA3C10" w:rsidRPr="00676FA5">
        <w:t>“</w:t>
      </w:r>
      <w:r w:rsidR="009D5F53" w:rsidRPr="009D5F53">
        <w:t>Litenes etnogrāfisko brunču un jostu izgatavošana</w:t>
      </w:r>
      <w:r w:rsidR="00380E56">
        <w:t>”</w:t>
      </w:r>
      <w:r w:rsidR="00DA3C10" w:rsidRPr="00676FA5">
        <w:t xml:space="preserve"> </w:t>
      </w:r>
      <w:r w:rsidR="00C218F6" w:rsidRPr="00731B2E">
        <w:rPr>
          <w:rFonts w:eastAsia="Calibri"/>
          <w:lang w:eastAsia="en-US"/>
        </w:rPr>
        <w:t xml:space="preserve">īstenošanai </w:t>
      </w:r>
      <w:r w:rsidR="00C218F6" w:rsidRPr="009D5F53">
        <w:rPr>
          <w:rFonts w:eastAsia="Calibri"/>
          <w:b/>
          <w:bCs/>
          <w:lang w:eastAsia="en-US"/>
        </w:rPr>
        <w:t xml:space="preserve">līdzfinansējumu </w:t>
      </w:r>
      <w:r w:rsidR="00E52CC0" w:rsidRPr="009D5F53">
        <w:rPr>
          <w:rFonts w:eastAsia="Calibri"/>
          <w:b/>
          <w:bCs/>
          <w:lang w:eastAsia="en-US"/>
        </w:rPr>
        <w:t xml:space="preserve">10 </w:t>
      </w:r>
      <w:r w:rsidR="00C218F6" w:rsidRPr="009D5F53">
        <w:rPr>
          <w:rFonts w:eastAsia="Calibri"/>
          <w:b/>
          <w:bCs/>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 </w:t>
      </w:r>
      <w:r w:rsidR="00C218F6" w:rsidRPr="00731B2E">
        <w:rPr>
          <w:rFonts w:eastAsia="Calibri"/>
          <w:lang w:eastAsia="en-US"/>
        </w:rPr>
        <w:t xml:space="preserve"> </w:t>
      </w:r>
      <w:r w:rsidR="009D5F53">
        <w:t>246,22</w:t>
      </w:r>
      <w:r w:rsidR="00107257" w:rsidRPr="00107257">
        <w:t xml:space="preserve"> EUR (</w:t>
      </w:r>
      <w:r w:rsidR="00380E56">
        <w:t xml:space="preserve">divi simti </w:t>
      </w:r>
      <w:r w:rsidR="009D5F53">
        <w:t>četrdesmit seši</w:t>
      </w:r>
      <w:r w:rsidR="00107257" w:rsidRPr="00107257">
        <w:t xml:space="preserve"> </w:t>
      </w:r>
      <w:r w:rsidR="00BA3F74" w:rsidRPr="00BA3F74">
        <w:rPr>
          <w:i/>
          <w:iCs/>
        </w:rPr>
        <w:t>euro</w:t>
      </w:r>
      <w:r w:rsidR="009D5F53">
        <w:rPr>
          <w:i/>
          <w:iCs/>
        </w:rPr>
        <w:t xml:space="preserve"> </w:t>
      </w:r>
      <w:r w:rsidR="009D5F53" w:rsidRPr="009D5F53">
        <w:t>divdesmit</w:t>
      </w:r>
      <w:r w:rsidR="00380E56" w:rsidRPr="009D5F53">
        <w:t xml:space="preserve"> </w:t>
      </w:r>
      <w:r w:rsidR="00380E56">
        <w:t>divi</w:t>
      </w:r>
      <w:r w:rsidR="00E52CC0">
        <w:t xml:space="preserve"> </w:t>
      </w:r>
      <w:r w:rsidR="00107257" w:rsidRPr="00107257">
        <w:t>centi)</w:t>
      </w:r>
      <w:r w:rsidR="000A683A">
        <w:t>.</w:t>
      </w:r>
    </w:p>
    <w:p w14:paraId="0A8012B7" w14:textId="77777777" w:rsidR="00A64430" w:rsidRPr="005A3115" w:rsidRDefault="00A64430" w:rsidP="00E9017A">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Finanšu nodaļai segt nepieciešamo finansējumu no Gulbenes novada pašvaldības budžeta 2025.gadam paredzētajiem finanšu līdzekļiem.</w:t>
      </w:r>
    </w:p>
    <w:p w14:paraId="229995BA" w14:textId="7DCAF3A7" w:rsidR="00A64430" w:rsidRPr="005A3115" w:rsidRDefault="00A64430" w:rsidP="00E9017A">
      <w:pPr>
        <w:pStyle w:val="Sarakstarindkopa"/>
        <w:numPr>
          <w:ilvl w:val="0"/>
          <w:numId w:val="1"/>
        </w:numPr>
        <w:tabs>
          <w:tab w:val="left" w:pos="993"/>
        </w:tabs>
        <w:spacing w:line="360" w:lineRule="auto"/>
        <w:ind w:left="0" w:firstLine="567"/>
        <w:jc w:val="both"/>
        <w:rPr>
          <w:rFonts w:eastAsia="Calibri"/>
          <w:lang w:eastAsia="en-US"/>
        </w:rPr>
      </w:pPr>
      <w:r w:rsidRPr="005A3115">
        <w:rPr>
          <w:rFonts w:eastAsia="Calibri"/>
          <w:lang w:eastAsia="en-US"/>
        </w:rPr>
        <w:t>UZDOT Gulbenes novada Centrālās pārvaldes Juridiskās un personālvadības nodaļai sagatavot līguma par finansiālā atbalsta piešķiršanu</w:t>
      </w:r>
      <w:r w:rsidR="000A683A" w:rsidRPr="005A3115">
        <w:rPr>
          <w:rFonts w:eastAsia="Calibri"/>
          <w:lang w:eastAsia="en-US"/>
        </w:rPr>
        <w:t xml:space="preserve"> projektu</w:t>
      </w:r>
      <w:r w:rsidRPr="005A3115">
        <w:rPr>
          <w:rFonts w:eastAsia="Calibri"/>
          <w:lang w:eastAsia="en-US"/>
        </w:rPr>
        <w:t xml:space="preserve">. </w:t>
      </w:r>
    </w:p>
    <w:p w14:paraId="3FFF569C" w14:textId="77777777" w:rsidR="00C218F6" w:rsidRDefault="00C218F6" w:rsidP="00C218F6">
      <w:pPr>
        <w:spacing w:line="360" w:lineRule="auto"/>
        <w:ind w:firstLine="567"/>
        <w:jc w:val="both"/>
        <w:rPr>
          <w:rFonts w:eastAsia="Calibri"/>
          <w:lang w:eastAsia="en-US"/>
        </w:rPr>
      </w:pPr>
    </w:p>
    <w:p w14:paraId="41AA6242" w14:textId="77777777"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A.Caunītis</w:t>
      </w:r>
    </w:p>
    <w:p w14:paraId="171C6AC0" w14:textId="77777777" w:rsidR="00C218F6" w:rsidRDefault="00C218F6"/>
    <w:sectPr w:rsidR="00C218F6" w:rsidSect="00ED6C2D">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293902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66F0C"/>
    <w:rsid w:val="000A683A"/>
    <w:rsid w:val="000F4D3F"/>
    <w:rsid w:val="001063D3"/>
    <w:rsid w:val="00106756"/>
    <w:rsid w:val="00107257"/>
    <w:rsid w:val="00155A9A"/>
    <w:rsid w:val="00161632"/>
    <w:rsid w:val="00186232"/>
    <w:rsid w:val="001B068D"/>
    <w:rsid w:val="001C3EDF"/>
    <w:rsid w:val="001C5BA7"/>
    <w:rsid w:val="001D22E4"/>
    <w:rsid w:val="001E61FE"/>
    <w:rsid w:val="002871E6"/>
    <w:rsid w:val="002B787E"/>
    <w:rsid w:val="00363704"/>
    <w:rsid w:val="00377EB3"/>
    <w:rsid w:val="00380E56"/>
    <w:rsid w:val="003F5D8A"/>
    <w:rsid w:val="00465E09"/>
    <w:rsid w:val="004B331E"/>
    <w:rsid w:val="004C3281"/>
    <w:rsid w:val="004C6865"/>
    <w:rsid w:val="0050368C"/>
    <w:rsid w:val="00525C8E"/>
    <w:rsid w:val="00526825"/>
    <w:rsid w:val="005473DA"/>
    <w:rsid w:val="00563FD8"/>
    <w:rsid w:val="005751EC"/>
    <w:rsid w:val="005A3115"/>
    <w:rsid w:val="005C5F9C"/>
    <w:rsid w:val="00601FCF"/>
    <w:rsid w:val="00651DEC"/>
    <w:rsid w:val="0066207E"/>
    <w:rsid w:val="00666585"/>
    <w:rsid w:val="00676FA5"/>
    <w:rsid w:val="006A77A8"/>
    <w:rsid w:val="006B006E"/>
    <w:rsid w:val="006D6D22"/>
    <w:rsid w:val="00726CB2"/>
    <w:rsid w:val="00731B2E"/>
    <w:rsid w:val="0078460A"/>
    <w:rsid w:val="007C2A8A"/>
    <w:rsid w:val="007F1E9A"/>
    <w:rsid w:val="00823FA2"/>
    <w:rsid w:val="00874A90"/>
    <w:rsid w:val="008B1720"/>
    <w:rsid w:val="008C2F08"/>
    <w:rsid w:val="009008AF"/>
    <w:rsid w:val="00912E21"/>
    <w:rsid w:val="009204F8"/>
    <w:rsid w:val="00922E62"/>
    <w:rsid w:val="0098444D"/>
    <w:rsid w:val="009A5880"/>
    <w:rsid w:val="009C4D4B"/>
    <w:rsid w:val="009D5F53"/>
    <w:rsid w:val="009E4BD5"/>
    <w:rsid w:val="00A039E4"/>
    <w:rsid w:val="00A2295A"/>
    <w:rsid w:val="00A64430"/>
    <w:rsid w:val="00A67FAA"/>
    <w:rsid w:val="00A95F8D"/>
    <w:rsid w:val="00AF036B"/>
    <w:rsid w:val="00B200AF"/>
    <w:rsid w:val="00B50F19"/>
    <w:rsid w:val="00B72F30"/>
    <w:rsid w:val="00B7687B"/>
    <w:rsid w:val="00B858D4"/>
    <w:rsid w:val="00BA3F74"/>
    <w:rsid w:val="00BA41F7"/>
    <w:rsid w:val="00BC152B"/>
    <w:rsid w:val="00C20F98"/>
    <w:rsid w:val="00C218F6"/>
    <w:rsid w:val="00C373F6"/>
    <w:rsid w:val="00C53BCF"/>
    <w:rsid w:val="00CF314A"/>
    <w:rsid w:val="00D354FB"/>
    <w:rsid w:val="00D62F6D"/>
    <w:rsid w:val="00D868CD"/>
    <w:rsid w:val="00D9055C"/>
    <w:rsid w:val="00D90C19"/>
    <w:rsid w:val="00DA3C10"/>
    <w:rsid w:val="00DF7107"/>
    <w:rsid w:val="00E52CC0"/>
    <w:rsid w:val="00E9017A"/>
    <w:rsid w:val="00ED6C2D"/>
    <w:rsid w:val="00F15AD4"/>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2649</Words>
  <Characters>1511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2025-02-28T13:21:00Z</cp:lastPrinted>
  <dcterms:created xsi:type="dcterms:W3CDTF">2025-03-05T08:37:00Z</dcterms:created>
  <dcterms:modified xsi:type="dcterms:W3CDTF">2025-03-05T08:37:00Z</dcterms:modified>
</cp:coreProperties>
</file>