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045" w14:paraId="65B4FF33" w14:textId="77777777" w:rsidTr="00300B5C">
        <w:tc>
          <w:tcPr>
            <w:tcW w:w="9354" w:type="dxa"/>
          </w:tcPr>
          <w:p w14:paraId="513B2987" w14:textId="77777777" w:rsidR="00704E82" w:rsidRDefault="00782918" w:rsidP="00782918">
            <w:pPr>
              <w:jc w:val="center"/>
            </w:pPr>
            <w:r w:rsidRPr="000B1C5E">
              <w:rPr>
                <w:rFonts w:ascii="Times New Roman" w:hAnsi="Times New Roman" w:cs="Times New Roman"/>
                <w:noProof/>
              </w:rPr>
              <w:drawing>
                <wp:inline distT="0" distB="0" distL="0" distR="0" wp14:anchorId="213690D2" wp14:editId="455E9F3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66045" w14:paraId="3C8DF78F" w14:textId="77777777" w:rsidTr="00300B5C">
        <w:tc>
          <w:tcPr>
            <w:tcW w:w="9354" w:type="dxa"/>
          </w:tcPr>
          <w:p w14:paraId="6BAF3B97" w14:textId="77777777" w:rsidR="00704E82" w:rsidRDefault="00782918" w:rsidP="00782918">
            <w:pPr>
              <w:jc w:val="center"/>
            </w:pPr>
            <w:r w:rsidRPr="000B1C5E">
              <w:rPr>
                <w:rFonts w:ascii="Times New Roman" w:hAnsi="Times New Roman" w:cs="Times New Roman"/>
                <w:b/>
                <w:bCs/>
                <w:sz w:val="28"/>
                <w:szCs w:val="28"/>
              </w:rPr>
              <w:t>GULBENES NOVADA PAŠVALDĪBA</w:t>
            </w:r>
          </w:p>
        </w:tc>
      </w:tr>
      <w:tr w:rsidR="00666045" w14:paraId="2D79F968" w14:textId="77777777" w:rsidTr="00300B5C">
        <w:tc>
          <w:tcPr>
            <w:tcW w:w="9354" w:type="dxa"/>
          </w:tcPr>
          <w:p w14:paraId="2D5EEB69" w14:textId="77777777" w:rsidR="00704E82" w:rsidRDefault="00782918" w:rsidP="0078291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666045" w14:paraId="32B25A49" w14:textId="77777777" w:rsidTr="00300B5C">
        <w:tc>
          <w:tcPr>
            <w:tcW w:w="9354" w:type="dxa"/>
          </w:tcPr>
          <w:p w14:paraId="3B61D197" w14:textId="77777777" w:rsidR="00704E82" w:rsidRDefault="00782918" w:rsidP="00782918">
            <w:pPr>
              <w:jc w:val="center"/>
            </w:pPr>
            <w:r w:rsidRPr="000B1C5E">
              <w:rPr>
                <w:rFonts w:ascii="Times New Roman" w:hAnsi="Times New Roman" w:cs="Times New Roman"/>
                <w:sz w:val="24"/>
                <w:szCs w:val="24"/>
              </w:rPr>
              <w:t>Ābeļu iela 2, Gulbene, Gulbenes nov., LV-4401</w:t>
            </w:r>
          </w:p>
        </w:tc>
      </w:tr>
      <w:tr w:rsidR="00666045" w14:paraId="17085735" w14:textId="77777777" w:rsidTr="00300B5C">
        <w:tc>
          <w:tcPr>
            <w:tcW w:w="9354" w:type="dxa"/>
          </w:tcPr>
          <w:p w14:paraId="7F3E607B" w14:textId="77777777" w:rsidR="00704E82" w:rsidRDefault="00782918" w:rsidP="0078291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6063DEF" w14:textId="77777777" w:rsidR="00300B5C" w:rsidRPr="006B578D" w:rsidRDefault="00300B5C" w:rsidP="00782918">
      <w:pPr>
        <w:pStyle w:val="Bezatstarpm"/>
        <w:jc w:val="center"/>
        <w:rPr>
          <w:rFonts w:ascii="Times New Roman" w:hAnsi="Times New Roman" w:cs="Times New Roman"/>
          <w:b/>
          <w:bCs/>
          <w:sz w:val="4"/>
          <w:szCs w:val="4"/>
        </w:rPr>
      </w:pPr>
    </w:p>
    <w:p w14:paraId="0307AFFA" w14:textId="77777777" w:rsidR="00AE3EC1" w:rsidRPr="001340BC" w:rsidRDefault="00AE3EC1" w:rsidP="00691030">
      <w:pPr>
        <w:pStyle w:val="Bezatstarpm"/>
        <w:jc w:val="center"/>
        <w:rPr>
          <w:rFonts w:ascii="Times New Roman" w:hAnsi="Times New Roman" w:cs="Times New Roman"/>
          <w:b/>
          <w:bCs/>
          <w:sz w:val="2"/>
          <w:szCs w:val="2"/>
        </w:rPr>
      </w:pPr>
    </w:p>
    <w:p w14:paraId="2882BDB6" w14:textId="77777777" w:rsidR="00300B5C" w:rsidRPr="00B97398" w:rsidRDefault="00782918" w:rsidP="006910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AB4B853" w14:textId="77777777" w:rsidR="00300B5C" w:rsidRDefault="00782918"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58F6AFF5" w14:textId="77777777" w:rsidR="00AE3EC1" w:rsidRDefault="00AE3EC1" w:rsidP="00300B5C">
      <w:pPr>
        <w:pStyle w:val="Bezatstarpm"/>
        <w:jc w:val="center"/>
        <w:rPr>
          <w:rFonts w:ascii="Times New Roman" w:hAnsi="Times New Roman" w:cs="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560A" w:rsidRPr="00782918" w14:paraId="1C6C2DF4" w14:textId="77777777" w:rsidTr="0039560A">
        <w:trPr>
          <w:trHeight w:val="141"/>
        </w:trPr>
        <w:tc>
          <w:tcPr>
            <w:tcW w:w="4676" w:type="dxa"/>
          </w:tcPr>
          <w:p w14:paraId="42100D63" w14:textId="530503CB" w:rsidR="0039560A" w:rsidRPr="00782918" w:rsidRDefault="0039560A" w:rsidP="00830ABB">
            <w:pPr>
              <w:rPr>
                <w:rFonts w:ascii="Times New Roman" w:hAnsi="Times New Roman" w:cs="Times New Roman"/>
                <w:b/>
                <w:bCs/>
                <w:sz w:val="24"/>
                <w:szCs w:val="24"/>
              </w:rPr>
            </w:pPr>
            <w:r w:rsidRPr="00782918">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.gada 2</w:t>
            </w:r>
            <w:r>
              <w:rPr>
                <w:rFonts w:ascii="Times New Roman" w:eastAsia="Calibri" w:hAnsi="Times New Roman" w:cs="Times New Roman"/>
                <w:b/>
                <w:bCs/>
                <w:sz w:val="24"/>
                <w:szCs w:val="24"/>
                <w:lang w:eastAsia="en-US"/>
              </w:rPr>
              <w:t>7.februā</w:t>
            </w:r>
            <w:r w:rsidRPr="00782918">
              <w:rPr>
                <w:rFonts w:ascii="Times New Roman" w:eastAsia="Calibri" w:hAnsi="Times New Roman" w:cs="Times New Roman"/>
                <w:b/>
                <w:bCs/>
                <w:sz w:val="24"/>
                <w:szCs w:val="24"/>
                <w:lang w:eastAsia="en-US"/>
              </w:rPr>
              <w:t>rī</w:t>
            </w:r>
          </w:p>
        </w:tc>
        <w:tc>
          <w:tcPr>
            <w:tcW w:w="4678" w:type="dxa"/>
          </w:tcPr>
          <w:p w14:paraId="7CDE6282" w14:textId="615457C0"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bookmarkStart w:id="0" w:name="_Hlk191284964"/>
            <w:r w:rsidR="001340BC">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Nr. GND/202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w:t>
            </w:r>
            <w:bookmarkEnd w:id="0"/>
            <w:r w:rsidR="001340BC">
              <w:rPr>
                <w:rFonts w:ascii="Times New Roman" w:eastAsia="Calibri" w:hAnsi="Times New Roman" w:cs="Times New Roman"/>
                <w:b/>
                <w:bCs/>
                <w:sz w:val="24"/>
                <w:szCs w:val="24"/>
                <w:lang w:eastAsia="en-US"/>
              </w:rPr>
              <w:t>152</w:t>
            </w:r>
          </w:p>
        </w:tc>
      </w:tr>
      <w:tr w:rsidR="0039560A" w:rsidRPr="00782918" w14:paraId="5B7D5612" w14:textId="77777777" w:rsidTr="0039560A">
        <w:tc>
          <w:tcPr>
            <w:tcW w:w="4676" w:type="dxa"/>
          </w:tcPr>
          <w:p w14:paraId="7D2BA667" w14:textId="77777777" w:rsidR="0039560A" w:rsidRPr="00782918" w:rsidRDefault="0039560A" w:rsidP="00830ABB">
            <w:pPr>
              <w:rPr>
                <w:rFonts w:ascii="Times New Roman" w:hAnsi="Times New Roman" w:cs="Times New Roman"/>
                <w:sz w:val="24"/>
                <w:szCs w:val="24"/>
              </w:rPr>
            </w:pPr>
          </w:p>
        </w:tc>
        <w:tc>
          <w:tcPr>
            <w:tcW w:w="4678" w:type="dxa"/>
          </w:tcPr>
          <w:p w14:paraId="0E9BC98A" w14:textId="62592FED"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(protokols Nr.</w:t>
            </w:r>
            <w:r w:rsidR="001340BC">
              <w:rPr>
                <w:rFonts w:ascii="Times New Roman" w:eastAsia="Calibri" w:hAnsi="Times New Roman" w:cs="Times New Roman"/>
                <w:b/>
                <w:bCs/>
                <w:sz w:val="24"/>
                <w:szCs w:val="24"/>
                <w:lang w:eastAsia="en-US"/>
              </w:rPr>
              <w:t>6</w:t>
            </w:r>
            <w:r w:rsidRPr="00782918">
              <w:rPr>
                <w:rFonts w:ascii="Times New Roman" w:eastAsia="Calibri" w:hAnsi="Times New Roman" w:cs="Times New Roman"/>
                <w:b/>
                <w:bCs/>
                <w:sz w:val="24"/>
                <w:szCs w:val="24"/>
                <w:lang w:eastAsia="en-US"/>
              </w:rPr>
              <w:t xml:space="preserve">; </w:t>
            </w:r>
            <w:r w:rsidR="001340BC">
              <w:rPr>
                <w:rFonts w:ascii="Times New Roman" w:eastAsia="Calibri" w:hAnsi="Times New Roman" w:cs="Times New Roman"/>
                <w:b/>
                <w:bCs/>
                <w:sz w:val="24"/>
                <w:szCs w:val="24"/>
                <w:lang w:eastAsia="en-US"/>
              </w:rPr>
              <w:t>75</w:t>
            </w:r>
            <w:r w:rsidRPr="00782918">
              <w:rPr>
                <w:rFonts w:ascii="Times New Roman" w:eastAsia="Calibri" w:hAnsi="Times New Roman" w:cs="Times New Roman"/>
                <w:b/>
                <w:bCs/>
                <w:sz w:val="24"/>
                <w:szCs w:val="24"/>
                <w:lang w:eastAsia="en-US"/>
              </w:rPr>
              <w:t>.p)</w:t>
            </w:r>
          </w:p>
        </w:tc>
      </w:tr>
    </w:tbl>
    <w:p w14:paraId="725BCBB9" w14:textId="77777777" w:rsidR="006F69CC" w:rsidRDefault="006F69CC" w:rsidP="00691030">
      <w:pPr>
        <w:pStyle w:val="Default"/>
        <w:rPr>
          <w:b/>
          <w:szCs w:val="24"/>
        </w:rPr>
      </w:pPr>
    </w:p>
    <w:p w14:paraId="08A28212" w14:textId="60F44180" w:rsidR="00621A15" w:rsidRPr="00621A15" w:rsidRDefault="00782918" w:rsidP="00691030">
      <w:pPr>
        <w:pStyle w:val="Default"/>
        <w:jc w:val="center"/>
        <w:rPr>
          <w:b/>
          <w:szCs w:val="24"/>
        </w:rPr>
      </w:pPr>
      <w:r w:rsidRPr="00134705">
        <w:rPr>
          <w:b/>
          <w:szCs w:val="24"/>
        </w:rPr>
        <w:t xml:space="preserve">Par </w:t>
      </w:r>
      <w:r>
        <w:rPr>
          <w:b/>
          <w:szCs w:val="24"/>
        </w:rPr>
        <w:t>iesniegum</w:t>
      </w:r>
      <w:r w:rsidR="0039560A">
        <w:rPr>
          <w:b/>
          <w:szCs w:val="24"/>
        </w:rPr>
        <w:t>a</w:t>
      </w:r>
      <w:r>
        <w:rPr>
          <w:b/>
          <w:szCs w:val="24"/>
        </w:rPr>
        <w:t xml:space="preserve"> </w:t>
      </w:r>
      <w:bookmarkStart w:id="1" w:name="_Hlk181172283"/>
      <w:r>
        <w:rPr>
          <w:b/>
          <w:szCs w:val="24"/>
        </w:rPr>
        <w:t>servitūta ceļa atzīmes dzēšanai zemes vienīb</w:t>
      </w:r>
      <w:r w:rsidR="00775D22">
        <w:rPr>
          <w:b/>
          <w:szCs w:val="24"/>
        </w:rPr>
        <w:t>ai</w:t>
      </w:r>
      <w:r w:rsidR="0039560A">
        <w:rPr>
          <w:b/>
          <w:szCs w:val="24"/>
        </w:rPr>
        <w:t xml:space="preserve"> </w:t>
      </w:r>
      <w:r>
        <w:rPr>
          <w:b/>
          <w:szCs w:val="24"/>
        </w:rPr>
        <w:t xml:space="preserve">ar kadastra apzīmējumu </w:t>
      </w:r>
      <w:r w:rsidRPr="00621A15">
        <w:rPr>
          <w:b/>
          <w:szCs w:val="24"/>
        </w:rPr>
        <w:t>50</w:t>
      </w:r>
      <w:r w:rsidR="00711C60">
        <w:rPr>
          <w:b/>
          <w:szCs w:val="24"/>
        </w:rPr>
        <w:t>52</w:t>
      </w:r>
      <w:r w:rsidRPr="00621A15">
        <w:rPr>
          <w:b/>
          <w:szCs w:val="24"/>
        </w:rPr>
        <w:t xml:space="preserve"> 0</w:t>
      </w:r>
      <w:r w:rsidR="00711C60">
        <w:rPr>
          <w:b/>
          <w:szCs w:val="24"/>
        </w:rPr>
        <w:t>03</w:t>
      </w:r>
      <w:r w:rsidRPr="00621A15">
        <w:rPr>
          <w:b/>
          <w:szCs w:val="24"/>
        </w:rPr>
        <w:t xml:space="preserve"> 0</w:t>
      </w:r>
      <w:bookmarkEnd w:id="1"/>
      <w:r w:rsidR="00711C60">
        <w:rPr>
          <w:b/>
          <w:szCs w:val="24"/>
        </w:rPr>
        <w:t>38</w:t>
      </w:r>
      <w:r w:rsidR="00E336D1">
        <w:rPr>
          <w:b/>
          <w:szCs w:val="24"/>
        </w:rPr>
        <w:t>0</w:t>
      </w:r>
      <w:r w:rsidRPr="00621A15">
        <w:rPr>
          <w:b/>
          <w:szCs w:val="24"/>
        </w:rPr>
        <w:t xml:space="preserve"> </w:t>
      </w:r>
      <w:r w:rsidR="0077508F">
        <w:rPr>
          <w:b/>
          <w:szCs w:val="24"/>
        </w:rPr>
        <w:t>izskatīšan</w:t>
      </w:r>
      <w:r w:rsidR="00F352A5">
        <w:rPr>
          <w:b/>
          <w:szCs w:val="24"/>
        </w:rPr>
        <w:t>as pagarināšanu</w:t>
      </w:r>
    </w:p>
    <w:p w14:paraId="5D649B25" w14:textId="77777777" w:rsidR="00A66885" w:rsidRPr="00691030" w:rsidRDefault="00A66885" w:rsidP="00691030">
      <w:pPr>
        <w:pStyle w:val="naispant"/>
        <w:spacing w:before="0" w:after="0"/>
        <w:ind w:left="0" w:firstLine="567"/>
        <w:rPr>
          <w:rFonts w:ascii="Times New Roman" w:hAnsi="Times New Roman" w:cs="Times New Roman"/>
          <w:b w:val="0"/>
        </w:rPr>
      </w:pPr>
    </w:p>
    <w:p w14:paraId="08A52A98" w14:textId="210F4FF9" w:rsidR="001447F4" w:rsidRDefault="001447F4" w:rsidP="00472A58">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rPr>
        <w:t>Adresāts:</w:t>
      </w:r>
      <w:r>
        <w:rPr>
          <w:rFonts w:ascii="Times New Roman" w:hAnsi="Times New Roman" w:cs="Times New Roman"/>
          <w:b w:val="0"/>
        </w:rPr>
        <w:t xml:space="preserve"> </w:t>
      </w:r>
      <w:r w:rsidR="00CF436D" w:rsidRPr="00CF436D">
        <w:rPr>
          <w:rFonts w:ascii="Times New Roman" w:hAnsi="Times New Roman" w:cs="Times New Roman"/>
        </w:rPr>
        <w:t>[...]</w:t>
      </w:r>
      <w:r>
        <w:rPr>
          <w:rFonts w:ascii="Times New Roman" w:hAnsi="Times New Roman" w:cs="Times New Roman"/>
          <w:b w:val="0"/>
        </w:rPr>
        <w:t>.</w:t>
      </w:r>
    </w:p>
    <w:p w14:paraId="77A0B387" w14:textId="1A2688DD" w:rsidR="00472A58" w:rsidRDefault="0078291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CF436D" w:rsidRPr="00CF436D">
        <w:rPr>
          <w:rFonts w:ascii="Times New Roman" w:hAnsi="Times New Roman" w:cs="Times New Roman"/>
        </w:rPr>
        <w:t>[...]</w:t>
      </w:r>
      <w:r w:rsidR="00CF436D" w:rsidRPr="00CF436D">
        <w:rPr>
          <w:rFonts w:ascii="Times New Roman" w:hAnsi="Times New Roman" w:cs="Times New Roman"/>
        </w:rPr>
        <w:t xml:space="preserve"> </w:t>
      </w:r>
      <w:r>
        <w:rPr>
          <w:rFonts w:ascii="Times New Roman" w:hAnsi="Times New Roman" w:cs="Times New Roman"/>
          <w:b w:val="0"/>
        </w:rPr>
        <w:t xml:space="preserve">(turpmāk – </w:t>
      </w:r>
      <w:bookmarkStart w:id="2" w:name="_Hlk185203401"/>
      <w:r w:rsidR="00711C60">
        <w:rPr>
          <w:rFonts w:ascii="Times New Roman" w:hAnsi="Times New Roman" w:cs="Times New Roman"/>
          <w:b w:val="0"/>
        </w:rPr>
        <w:t>I</w:t>
      </w:r>
      <w:r>
        <w:rPr>
          <w:rFonts w:ascii="Times New Roman" w:hAnsi="Times New Roman" w:cs="Times New Roman"/>
          <w:b w:val="0"/>
        </w:rPr>
        <w:t>esniedzēj</w:t>
      </w:r>
      <w:bookmarkEnd w:id="2"/>
      <w:r w:rsidR="001447F4">
        <w:rPr>
          <w:rFonts w:ascii="Times New Roman" w:hAnsi="Times New Roman" w:cs="Times New Roman"/>
          <w:b w:val="0"/>
        </w:rPr>
        <w:t>s</w:t>
      </w:r>
      <w:r>
        <w:rPr>
          <w:rFonts w:ascii="Times New Roman" w:hAnsi="Times New Roman" w:cs="Times New Roman"/>
          <w:b w:val="0"/>
        </w:rPr>
        <w:t>)</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28</w:t>
      </w:r>
      <w:r w:rsidRPr="00E053A3">
        <w:rPr>
          <w:rFonts w:ascii="Times New Roman" w:hAnsi="Times New Roman" w:cs="Times New Roman"/>
          <w:b w:val="0"/>
        </w:rPr>
        <w:t>.</w:t>
      </w:r>
      <w:r w:rsidR="00711C60">
        <w:rPr>
          <w:rFonts w:ascii="Times New Roman" w:hAnsi="Times New Roman" w:cs="Times New Roman"/>
          <w:b w:val="0"/>
        </w:rPr>
        <w:t>novembra</w:t>
      </w:r>
      <w:r w:rsidRPr="00E053A3">
        <w:rPr>
          <w:rFonts w:ascii="Times New Roman" w:hAnsi="Times New Roman" w:cs="Times New Roman"/>
          <w:b w:val="0"/>
        </w:rPr>
        <w:t xml:space="preserve"> iesniegum</w:t>
      </w:r>
      <w:r>
        <w:rPr>
          <w:rFonts w:ascii="Times New Roman" w:hAnsi="Times New Roman" w:cs="Times New Roman"/>
          <w:b w:val="0"/>
        </w:rPr>
        <w:t>s</w:t>
      </w:r>
      <w:r w:rsidR="0039560A">
        <w:rPr>
          <w:rFonts w:ascii="Times New Roman" w:hAnsi="Times New Roman" w:cs="Times New Roman"/>
          <w:b w:val="0"/>
        </w:rPr>
        <w:t xml:space="preserve"> </w:t>
      </w:r>
      <w:r w:rsidRPr="00E053A3">
        <w:rPr>
          <w:rFonts w:ascii="Times New Roman" w:hAnsi="Times New Roman" w:cs="Times New Roman"/>
          <w:b w:val="0"/>
        </w:rPr>
        <w:t>(Gulbenes novada pašvaldībā saņemts 202</w:t>
      </w:r>
      <w:r>
        <w:rPr>
          <w:rFonts w:ascii="Times New Roman" w:hAnsi="Times New Roman" w:cs="Times New Roman"/>
          <w:b w:val="0"/>
        </w:rPr>
        <w:t>4</w:t>
      </w:r>
      <w:r w:rsidRPr="00E053A3">
        <w:rPr>
          <w:rFonts w:ascii="Times New Roman" w:hAnsi="Times New Roman" w:cs="Times New Roman"/>
          <w:b w:val="0"/>
        </w:rPr>
        <w:t>.</w:t>
      </w:r>
      <w:r w:rsidR="0039560A">
        <w:rPr>
          <w:rFonts w:ascii="Times New Roman" w:hAnsi="Times New Roman" w:cs="Times New Roman"/>
          <w:b w:val="0"/>
        </w:rPr>
        <w:t> </w:t>
      </w:r>
      <w:r w:rsidRPr="00E053A3">
        <w:rPr>
          <w:rFonts w:ascii="Times New Roman" w:hAnsi="Times New Roman" w:cs="Times New Roman"/>
          <w:b w:val="0"/>
        </w:rPr>
        <w:t xml:space="preserve">gada </w:t>
      </w:r>
      <w:r w:rsidR="00711C60">
        <w:rPr>
          <w:rFonts w:ascii="Times New Roman" w:hAnsi="Times New Roman" w:cs="Times New Roman"/>
          <w:b w:val="0"/>
        </w:rPr>
        <w:t>29</w:t>
      </w:r>
      <w:r w:rsidRPr="00E053A3">
        <w:rPr>
          <w:rFonts w:ascii="Times New Roman" w:hAnsi="Times New Roman" w:cs="Times New Roman"/>
          <w:b w:val="0"/>
        </w:rPr>
        <w:t>.</w:t>
      </w:r>
      <w:r w:rsidR="0039560A">
        <w:rPr>
          <w:rFonts w:ascii="Times New Roman" w:hAnsi="Times New Roman" w:cs="Times New Roman"/>
          <w:b w:val="0"/>
        </w:rPr>
        <w:t> </w:t>
      </w:r>
      <w:r w:rsidR="00711C60">
        <w:rPr>
          <w:rFonts w:ascii="Times New Roman" w:hAnsi="Times New Roman" w:cs="Times New Roman"/>
          <w:b w:val="0"/>
        </w:rPr>
        <w:t>novem</w:t>
      </w:r>
      <w:r w:rsidRPr="00E053A3">
        <w:rPr>
          <w:rFonts w:ascii="Times New Roman" w:hAnsi="Times New Roman" w:cs="Times New Roman"/>
          <w:b w:val="0"/>
        </w:rPr>
        <w:t>brī un reģistrēts ar Nr.</w:t>
      </w:r>
      <w:r w:rsidR="0039560A">
        <w:rPr>
          <w:rFonts w:ascii="Times New Roman" w:hAnsi="Times New Roman" w:cs="Times New Roman"/>
          <w:b w:val="0"/>
        </w:rPr>
        <w:t> </w:t>
      </w:r>
      <w:r w:rsidR="00711C60" w:rsidRPr="00711C60">
        <w:rPr>
          <w:rFonts w:ascii="Times New Roman" w:hAnsi="Times New Roman" w:cs="Times New Roman"/>
          <w:b w:val="0"/>
        </w:rPr>
        <w:t>GND/5.13.3/24/2457-Z</w:t>
      </w:r>
      <w:r w:rsidRPr="00E053A3">
        <w:rPr>
          <w:rFonts w:ascii="Times New Roman" w:hAnsi="Times New Roman" w:cs="Times New Roman"/>
          <w:b w:val="0"/>
        </w:rPr>
        <w:t>), kurā tiek lūgts</w:t>
      </w:r>
      <w:r w:rsidR="00775D22">
        <w:rPr>
          <w:rFonts w:ascii="Times New Roman" w:hAnsi="Times New Roman" w:cs="Times New Roman"/>
          <w:b w:val="0"/>
        </w:rPr>
        <w:t xml:space="preserve"> </w:t>
      </w:r>
      <w:r w:rsidR="00BF4281">
        <w:rPr>
          <w:rFonts w:ascii="Times New Roman" w:hAnsi="Times New Roman" w:cs="Times New Roman"/>
          <w:b w:val="0"/>
        </w:rPr>
        <w:t xml:space="preserve">dzēst atzīmi par servitūta ceļu, kas noteikta </w:t>
      </w:r>
      <w:r w:rsidR="00BF4281" w:rsidRPr="00210D48">
        <w:rPr>
          <w:rFonts w:ascii="Times New Roman" w:hAnsi="Times New Roman" w:cs="Times New Roman"/>
          <w:b w:val="0"/>
        </w:rPr>
        <w:t xml:space="preserve">nekustamā īpašuma </w:t>
      </w:r>
      <w:r w:rsidR="00BF4281">
        <w:rPr>
          <w:rFonts w:ascii="Times New Roman" w:hAnsi="Times New Roman" w:cs="Times New Roman"/>
          <w:b w:val="0"/>
        </w:rPr>
        <w:t>Druvienas</w:t>
      </w:r>
      <w:r w:rsidR="00BF4281" w:rsidRPr="00210D48">
        <w:rPr>
          <w:rFonts w:ascii="Times New Roman" w:hAnsi="Times New Roman" w:cs="Times New Roman"/>
          <w:b w:val="0"/>
        </w:rPr>
        <w:t xml:space="preserve"> pagastā ar nosaukumu “</w:t>
      </w:r>
      <w:proofErr w:type="spellStart"/>
      <w:r w:rsidR="00BF4281">
        <w:rPr>
          <w:rFonts w:ascii="Times New Roman" w:hAnsi="Times New Roman" w:cs="Times New Roman"/>
          <w:b w:val="0"/>
        </w:rPr>
        <w:t>Lejasgundegas</w:t>
      </w:r>
      <w:proofErr w:type="spellEnd"/>
      <w:r w:rsidR="00BF4281" w:rsidRPr="00210D48">
        <w:rPr>
          <w:rFonts w:ascii="Times New Roman" w:hAnsi="Times New Roman" w:cs="Times New Roman"/>
          <w:b w:val="0"/>
        </w:rPr>
        <w:t>”, kadastra numurs 50</w:t>
      </w:r>
      <w:r w:rsidR="00BF4281">
        <w:rPr>
          <w:rFonts w:ascii="Times New Roman" w:hAnsi="Times New Roman" w:cs="Times New Roman"/>
          <w:b w:val="0"/>
        </w:rPr>
        <w:t>52</w:t>
      </w:r>
      <w:r w:rsidR="00BF4281" w:rsidRPr="00210D48">
        <w:rPr>
          <w:rFonts w:ascii="Times New Roman" w:hAnsi="Times New Roman" w:cs="Times New Roman"/>
          <w:b w:val="0"/>
        </w:rPr>
        <w:t xml:space="preserve"> </w:t>
      </w:r>
      <w:r w:rsidR="00BF4281">
        <w:rPr>
          <w:rFonts w:ascii="Times New Roman" w:hAnsi="Times New Roman" w:cs="Times New Roman"/>
          <w:b w:val="0"/>
        </w:rPr>
        <w:t>003</w:t>
      </w:r>
      <w:r w:rsidR="00BF4281" w:rsidRPr="00210D48">
        <w:rPr>
          <w:rFonts w:ascii="Times New Roman" w:hAnsi="Times New Roman" w:cs="Times New Roman"/>
          <w:b w:val="0"/>
        </w:rPr>
        <w:t xml:space="preserve"> 0</w:t>
      </w:r>
      <w:r w:rsidR="00BF4281">
        <w:rPr>
          <w:rFonts w:ascii="Times New Roman" w:hAnsi="Times New Roman" w:cs="Times New Roman"/>
          <w:b w:val="0"/>
        </w:rPr>
        <w:t xml:space="preserve">383, sastāvā ietilpstošajā </w:t>
      </w:r>
      <w:r w:rsidR="00BF4281" w:rsidRPr="00210D48">
        <w:rPr>
          <w:rFonts w:ascii="Times New Roman" w:hAnsi="Times New Roman" w:cs="Times New Roman"/>
          <w:b w:val="0"/>
        </w:rPr>
        <w:t xml:space="preserve">zemes vienībā ar kadastra apzīmējumu </w:t>
      </w:r>
      <w:r w:rsidR="00BF4281" w:rsidRPr="00F16886">
        <w:rPr>
          <w:rFonts w:ascii="Times New Roman" w:hAnsi="Times New Roman" w:cs="Times New Roman"/>
          <w:b w:val="0"/>
        </w:rPr>
        <w:t>5052</w:t>
      </w:r>
      <w:r w:rsidR="00BF4281">
        <w:rPr>
          <w:rFonts w:ascii="Times New Roman" w:hAnsi="Times New Roman" w:cs="Times New Roman"/>
          <w:b w:val="0"/>
        </w:rPr>
        <w:t xml:space="preserve"> </w:t>
      </w:r>
      <w:r w:rsidR="00BF4281" w:rsidRPr="00F16886">
        <w:rPr>
          <w:rFonts w:ascii="Times New Roman" w:hAnsi="Times New Roman" w:cs="Times New Roman"/>
          <w:b w:val="0"/>
        </w:rPr>
        <w:t>003</w:t>
      </w:r>
      <w:r w:rsidR="00BF4281">
        <w:rPr>
          <w:rFonts w:ascii="Times New Roman" w:hAnsi="Times New Roman" w:cs="Times New Roman"/>
          <w:b w:val="0"/>
        </w:rPr>
        <w:t xml:space="preserve"> </w:t>
      </w:r>
      <w:r w:rsidR="00BF4281" w:rsidRPr="00F16886">
        <w:rPr>
          <w:rFonts w:ascii="Times New Roman" w:hAnsi="Times New Roman" w:cs="Times New Roman"/>
          <w:b w:val="0"/>
        </w:rPr>
        <w:t>0380</w:t>
      </w:r>
      <w:r w:rsidR="001447F4">
        <w:rPr>
          <w:rFonts w:ascii="Times New Roman" w:hAnsi="Times New Roman" w:cs="Times New Roman"/>
          <w:b w:val="0"/>
        </w:rPr>
        <w:t xml:space="preserve">, norādot, ka </w:t>
      </w:r>
      <w:r w:rsidR="00F43C21">
        <w:rPr>
          <w:rFonts w:ascii="Times New Roman" w:hAnsi="Times New Roman" w:cs="Times New Roman"/>
          <w:b w:val="0"/>
        </w:rPr>
        <w:t>šis ceļa posms dabā nepastāv, un neviens šo posmu neizmanto kā ceļu</w:t>
      </w:r>
      <w:r>
        <w:rPr>
          <w:rFonts w:ascii="Times New Roman" w:hAnsi="Times New Roman" w:cs="Times New Roman"/>
          <w:b w:val="0"/>
        </w:rPr>
        <w:t>.</w:t>
      </w:r>
    </w:p>
    <w:p w14:paraId="16DAD46E" w14:textId="0EB03442" w:rsidR="001447F4" w:rsidRDefault="001447F4" w:rsidP="001447F4">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b w:val="0"/>
        </w:rPr>
        <w:t>Iesniedzēja īpašuma tiesības uz nekustamo īpašumu ar nosaukumu “</w:t>
      </w:r>
      <w:proofErr w:type="spellStart"/>
      <w:r w:rsidR="00F43C21">
        <w:rPr>
          <w:rFonts w:ascii="Times New Roman" w:hAnsi="Times New Roman" w:cs="Times New Roman"/>
          <w:b w:val="0"/>
        </w:rPr>
        <w:t>Lejasgundegas</w:t>
      </w:r>
      <w:proofErr w:type="spellEnd"/>
      <w:r w:rsidR="00F43C21" w:rsidRPr="00210D48">
        <w:rPr>
          <w:rFonts w:ascii="Times New Roman" w:hAnsi="Times New Roman" w:cs="Times New Roman"/>
          <w:b w:val="0"/>
        </w:rPr>
        <w:t>”, kadastra numurs 50</w:t>
      </w:r>
      <w:r w:rsidR="00F43C21">
        <w:rPr>
          <w:rFonts w:ascii="Times New Roman" w:hAnsi="Times New Roman" w:cs="Times New Roman"/>
          <w:b w:val="0"/>
        </w:rPr>
        <w:t>52</w:t>
      </w:r>
      <w:r w:rsidR="00F43C21" w:rsidRPr="00210D48">
        <w:rPr>
          <w:rFonts w:ascii="Times New Roman" w:hAnsi="Times New Roman" w:cs="Times New Roman"/>
          <w:b w:val="0"/>
        </w:rPr>
        <w:t xml:space="preserve"> </w:t>
      </w:r>
      <w:r w:rsidR="00F43C21">
        <w:rPr>
          <w:rFonts w:ascii="Times New Roman" w:hAnsi="Times New Roman" w:cs="Times New Roman"/>
          <w:b w:val="0"/>
        </w:rPr>
        <w:t>003</w:t>
      </w:r>
      <w:r w:rsidR="00F43C21" w:rsidRPr="00210D48">
        <w:rPr>
          <w:rFonts w:ascii="Times New Roman" w:hAnsi="Times New Roman" w:cs="Times New Roman"/>
          <w:b w:val="0"/>
        </w:rPr>
        <w:t xml:space="preserve"> 0</w:t>
      </w:r>
      <w:r w:rsidR="00F43C21">
        <w:rPr>
          <w:rFonts w:ascii="Times New Roman" w:hAnsi="Times New Roman" w:cs="Times New Roman"/>
          <w:b w:val="0"/>
        </w:rPr>
        <w:t xml:space="preserve">383 </w:t>
      </w:r>
      <w:r w:rsidR="00F43C21" w:rsidRPr="00210D48">
        <w:rPr>
          <w:rFonts w:ascii="Times New Roman" w:hAnsi="Times New Roman" w:cs="Times New Roman"/>
          <w:b w:val="0"/>
        </w:rPr>
        <w:t>(turpmāk – Nekustamais īpašums</w:t>
      </w:r>
      <w:r w:rsidR="00F43C21">
        <w:rPr>
          <w:rFonts w:ascii="Times New Roman" w:hAnsi="Times New Roman" w:cs="Times New Roman"/>
          <w:b w:val="0"/>
        </w:rPr>
        <w:t>)</w:t>
      </w:r>
      <w:r w:rsidRPr="001447F4">
        <w:rPr>
          <w:rFonts w:ascii="Times New Roman" w:hAnsi="Times New Roman" w:cs="Times New Roman"/>
          <w:b w:val="0"/>
        </w:rPr>
        <w:t xml:space="preserve">, kura sastāvā ietilpst zemes vienība ar kadastra apzīmējumu </w:t>
      </w:r>
      <w:r w:rsidR="00F43C21" w:rsidRPr="00F16886">
        <w:rPr>
          <w:rFonts w:ascii="Times New Roman" w:hAnsi="Times New Roman" w:cs="Times New Roman"/>
          <w:b w:val="0"/>
        </w:rPr>
        <w:t>5052</w:t>
      </w:r>
      <w:r w:rsidR="00F43C21">
        <w:rPr>
          <w:rFonts w:ascii="Times New Roman" w:hAnsi="Times New Roman" w:cs="Times New Roman"/>
          <w:b w:val="0"/>
        </w:rPr>
        <w:t xml:space="preserve"> </w:t>
      </w:r>
      <w:r w:rsidR="00F43C21" w:rsidRPr="00F16886">
        <w:rPr>
          <w:rFonts w:ascii="Times New Roman" w:hAnsi="Times New Roman" w:cs="Times New Roman"/>
          <w:b w:val="0"/>
        </w:rPr>
        <w:t>003</w:t>
      </w:r>
      <w:r w:rsidR="00F43C21">
        <w:rPr>
          <w:rFonts w:ascii="Times New Roman" w:hAnsi="Times New Roman" w:cs="Times New Roman"/>
          <w:b w:val="0"/>
        </w:rPr>
        <w:t xml:space="preserve"> </w:t>
      </w:r>
      <w:r w:rsidR="00F43C21" w:rsidRPr="00F16886">
        <w:rPr>
          <w:rFonts w:ascii="Times New Roman" w:hAnsi="Times New Roman" w:cs="Times New Roman"/>
          <w:b w:val="0"/>
        </w:rPr>
        <w:t>0380</w:t>
      </w:r>
      <w:r w:rsidR="00A429FB">
        <w:rPr>
          <w:rFonts w:ascii="Times New Roman" w:hAnsi="Times New Roman" w:cs="Times New Roman"/>
          <w:b w:val="0"/>
        </w:rPr>
        <w:t xml:space="preserve"> un būve ar kadastra </w:t>
      </w:r>
      <w:r w:rsidR="00A429FB" w:rsidRPr="00A429FB">
        <w:rPr>
          <w:rFonts w:ascii="Times New Roman" w:hAnsi="Times New Roman" w:cs="Times New Roman"/>
          <w:b w:val="0"/>
          <w:color w:val="000000" w:themeColor="text1"/>
        </w:rPr>
        <w:t xml:space="preserve">apzīmējumu  </w:t>
      </w:r>
      <w:hyperlink r:id="rId7" w:history="1">
        <w:r w:rsidR="00A429FB" w:rsidRPr="00A429FB">
          <w:rPr>
            <w:rStyle w:val="Hipersaite"/>
            <w:rFonts w:ascii="Times New Roman" w:hAnsi="Times New Roman" w:cs="Times New Roman"/>
            <w:b w:val="0"/>
            <w:color w:val="000000" w:themeColor="text1"/>
            <w:u w:val="none"/>
          </w:rPr>
          <w:t>50520030090006</w:t>
        </w:r>
      </w:hyperlink>
      <w:r w:rsidR="00BF4281">
        <w:rPr>
          <w:rFonts w:ascii="Times New Roman" w:hAnsi="Times New Roman" w:cs="Times New Roman"/>
          <w:b w:val="0"/>
        </w:rPr>
        <w:t xml:space="preserve"> un</w:t>
      </w:r>
      <w:r w:rsidRPr="001447F4">
        <w:rPr>
          <w:rFonts w:ascii="Times New Roman" w:hAnsi="Times New Roman" w:cs="Times New Roman"/>
          <w:b w:val="0"/>
        </w:rPr>
        <w:t xml:space="preserve"> adres</w:t>
      </w:r>
      <w:r w:rsidR="00BF4281">
        <w:rPr>
          <w:rFonts w:ascii="Times New Roman" w:hAnsi="Times New Roman" w:cs="Times New Roman"/>
          <w:b w:val="0"/>
        </w:rPr>
        <w:t>i</w:t>
      </w:r>
      <w:r w:rsidRPr="001447F4">
        <w:rPr>
          <w:rFonts w:ascii="Times New Roman" w:hAnsi="Times New Roman" w:cs="Times New Roman"/>
          <w:b w:val="0"/>
        </w:rPr>
        <w:t xml:space="preserve">: </w:t>
      </w:r>
      <w:r w:rsidR="00BF4281" w:rsidRPr="00BF4281">
        <w:rPr>
          <w:rFonts w:ascii="Times New Roman" w:hAnsi="Times New Roman" w:cs="Times New Roman"/>
          <w:b w:val="0"/>
        </w:rPr>
        <w:t>“</w:t>
      </w:r>
      <w:proofErr w:type="spellStart"/>
      <w:r w:rsidR="00BF4281" w:rsidRPr="00BF4281">
        <w:rPr>
          <w:rFonts w:ascii="Times New Roman" w:hAnsi="Times New Roman" w:cs="Times New Roman"/>
          <w:b w:val="0"/>
        </w:rPr>
        <w:t>Lejasgundegas</w:t>
      </w:r>
      <w:proofErr w:type="spellEnd"/>
      <w:r w:rsidR="00BF4281">
        <w:rPr>
          <w:rFonts w:ascii="Times New Roman" w:hAnsi="Times New Roman" w:cs="Times New Roman"/>
          <w:b w:val="0"/>
        </w:rPr>
        <w:t>”</w:t>
      </w:r>
      <w:r w:rsidR="00BF4281" w:rsidRPr="00BF4281">
        <w:rPr>
          <w:rFonts w:ascii="Times New Roman" w:hAnsi="Times New Roman" w:cs="Times New Roman"/>
          <w:b w:val="0"/>
        </w:rPr>
        <w:t xml:space="preserve">, Druviena, Druvienas </w:t>
      </w:r>
      <w:r w:rsidRPr="00BF4281">
        <w:rPr>
          <w:rFonts w:ascii="Times New Roman" w:hAnsi="Times New Roman" w:cs="Times New Roman"/>
          <w:b w:val="0"/>
        </w:rPr>
        <w:t xml:space="preserve">pagasts, Gulbenes novads </w:t>
      </w:r>
      <w:r w:rsidR="00014A90">
        <w:rPr>
          <w:rFonts w:ascii="Times New Roman" w:hAnsi="Times New Roman" w:cs="Times New Roman"/>
          <w:b w:val="0"/>
        </w:rPr>
        <w:t xml:space="preserve">(turpmāk – Nekustamais īpašums) </w:t>
      </w:r>
      <w:r w:rsidRPr="001447F4">
        <w:rPr>
          <w:rFonts w:ascii="Times New Roman" w:hAnsi="Times New Roman" w:cs="Times New Roman"/>
          <w:b w:val="0"/>
        </w:rPr>
        <w:t xml:space="preserve">nostiprinātas Vidzemes rajona tiesas </w:t>
      </w:r>
      <w:r w:rsidR="00014A90" w:rsidRPr="00F16886">
        <w:rPr>
          <w:rFonts w:ascii="Times New Roman" w:hAnsi="Times New Roman" w:cs="Times New Roman"/>
          <w:b w:val="0"/>
        </w:rPr>
        <w:t>Druvienas pagasta zemesgrāmata nodalījum</w:t>
      </w:r>
      <w:r w:rsidR="00014A90">
        <w:rPr>
          <w:rFonts w:ascii="Times New Roman" w:hAnsi="Times New Roman" w:cs="Times New Roman"/>
          <w:b w:val="0"/>
        </w:rPr>
        <w:t>ā</w:t>
      </w:r>
      <w:r w:rsidR="00014A90" w:rsidRPr="00F16886">
        <w:rPr>
          <w:rFonts w:ascii="Times New Roman" w:hAnsi="Times New Roman" w:cs="Times New Roman"/>
          <w:b w:val="0"/>
        </w:rPr>
        <w:t xml:space="preserve"> Nr.</w:t>
      </w:r>
      <w:r w:rsidR="00014A90">
        <w:rPr>
          <w:rFonts w:ascii="Times New Roman" w:hAnsi="Times New Roman" w:cs="Times New Roman"/>
          <w:b w:val="0"/>
        </w:rPr>
        <w:t> </w:t>
      </w:r>
      <w:r w:rsidR="00014A90" w:rsidRPr="00F16886">
        <w:rPr>
          <w:rFonts w:ascii="Times New Roman" w:hAnsi="Times New Roman" w:cs="Times New Roman"/>
          <w:b w:val="0"/>
        </w:rPr>
        <w:t>100000610479</w:t>
      </w:r>
      <w:r w:rsidR="00014A90">
        <w:rPr>
          <w:rFonts w:ascii="Times New Roman" w:hAnsi="Times New Roman" w:cs="Times New Roman"/>
          <w:b w:val="0"/>
        </w:rPr>
        <w:t xml:space="preserve"> </w:t>
      </w:r>
      <w:r w:rsidRPr="001447F4">
        <w:rPr>
          <w:rFonts w:ascii="Times New Roman" w:hAnsi="Times New Roman" w:cs="Times New Roman"/>
          <w:b w:val="0"/>
        </w:rPr>
        <w:t>(20</w:t>
      </w:r>
      <w:r w:rsidR="00014A90">
        <w:rPr>
          <w:rFonts w:ascii="Times New Roman" w:hAnsi="Times New Roman" w:cs="Times New Roman"/>
          <w:b w:val="0"/>
        </w:rPr>
        <w:t>21</w:t>
      </w:r>
      <w:r w:rsidRPr="001447F4">
        <w:rPr>
          <w:rFonts w:ascii="Times New Roman" w:hAnsi="Times New Roman" w:cs="Times New Roman"/>
          <w:b w:val="0"/>
        </w:rPr>
        <w:t>.</w:t>
      </w:r>
      <w:r w:rsidR="00014A90">
        <w:rPr>
          <w:rFonts w:ascii="Times New Roman" w:hAnsi="Times New Roman" w:cs="Times New Roman"/>
          <w:b w:val="0"/>
        </w:rPr>
        <w:t> </w:t>
      </w:r>
      <w:r w:rsidRPr="001447F4">
        <w:rPr>
          <w:rFonts w:ascii="Times New Roman" w:hAnsi="Times New Roman" w:cs="Times New Roman"/>
          <w:b w:val="0"/>
        </w:rPr>
        <w:t xml:space="preserve">gada </w:t>
      </w:r>
      <w:r w:rsidR="00014A90">
        <w:rPr>
          <w:rFonts w:ascii="Times New Roman" w:hAnsi="Times New Roman" w:cs="Times New Roman"/>
          <w:b w:val="0"/>
        </w:rPr>
        <w:t>24. februāra</w:t>
      </w:r>
      <w:r w:rsidRPr="001447F4">
        <w:rPr>
          <w:rFonts w:ascii="Times New Roman" w:hAnsi="Times New Roman" w:cs="Times New Roman"/>
          <w:b w:val="0"/>
        </w:rPr>
        <w:t xml:space="preserve"> Vidzemes rajona tiesas lēmums, žurnāls Nr.30000</w:t>
      </w:r>
      <w:r w:rsidR="00014A90">
        <w:rPr>
          <w:rFonts w:ascii="Times New Roman" w:hAnsi="Times New Roman" w:cs="Times New Roman"/>
          <w:b w:val="0"/>
        </w:rPr>
        <w:t>5300649</w:t>
      </w:r>
      <w:r w:rsidRPr="001447F4">
        <w:rPr>
          <w:rFonts w:ascii="Times New Roman" w:hAnsi="Times New Roman" w:cs="Times New Roman"/>
          <w:b w:val="0"/>
        </w:rPr>
        <w:t>).</w:t>
      </w:r>
    </w:p>
    <w:p w14:paraId="56B3A5E0" w14:textId="1964AD3B" w:rsidR="003145B5" w:rsidRDefault="00F16886" w:rsidP="00E7279C">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Ie</w:t>
      </w:r>
      <w:r w:rsidR="00191C0B">
        <w:rPr>
          <w:rFonts w:ascii="Times New Roman" w:hAnsi="Times New Roman" w:cs="Times New Roman"/>
          <w:b w:val="0"/>
        </w:rPr>
        <w:t xml:space="preserve">lūkojoties </w:t>
      </w:r>
      <w:r>
        <w:rPr>
          <w:rFonts w:ascii="Times New Roman" w:hAnsi="Times New Roman" w:cs="Times New Roman"/>
          <w:b w:val="0"/>
        </w:rPr>
        <w:t xml:space="preserve">Vidzemes rajona tiesas </w:t>
      </w:r>
      <w:r w:rsidRPr="00F16886">
        <w:rPr>
          <w:rFonts w:ascii="Times New Roman" w:hAnsi="Times New Roman" w:cs="Times New Roman"/>
          <w:b w:val="0"/>
        </w:rPr>
        <w:t>Druvienas pagasta zemesgrāmata nodalījum</w:t>
      </w:r>
      <w:r>
        <w:rPr>
          <w:rFonts w:ascii="Times New Roman" w:hAnsi="Times New Roman" w:cs="Times New Roman"/>
          <w:b w:val="0"/>
        </w:rPr>
        <w:t>ā</w:t>
      </w:r>
      <w:r w:rsidRPr="00F16886">
        <w:rPr>
          <w:rFonts w:ascii="Times New Roman" w:hAnsi="Times New Roman" w:cs="Times New Roman"/>
          <w:b w:val="0"/>
        </w:rPr>
        <w:t xml:space="preserve"> Nr.</w:t>
      </w:r>
      <w:r w:rsidR="00191C0B">
        <w:rPr>
          <w:rFonts w:ascii="Times New Roman" w:hAnsi="Times New Roman" w:cs="Times New Roman"/>
          <w:b w:val="0"/>
        </w:rPr>
        <w:t> </w:t>
      </w:r>
      <w:r w:rsidRPr="00F16886">
        <w:rPr>
          <w:rFonts w:ascii="Times New Roman" w:hAnsi="Times New Roman" w:cs="Times New Roman"/>
          <w:b w:val="0"/>
        </w:rPr>
        <w:t>100000610479</w:t>
      </w:r>
      <w:r w:rsidR="00C81153">
        <w:rPr>
          <w:rFonts w:ascii="Times New Roman" w:hAnsi="Times New Roman" w:cs="Times New Roman"/>
          <w:b w:val="0"/>
        </w:rPr>
        <w:t xml:space="preserve"> </w:t>
      </w:r>
      <w:r w:rsidR="00C81153" w:rsidRPr="00C81153">
        <w:rPr>
          <w:rFonts w:ascii="Times New Roman" w:hAnsi="Times New Roman" w:cs="Times New Roman"/>
          <w:b w:val="0"/>
        </w:rPr>
        <w:t xml:space="preserve">(turpmāk – Zemesgrāmatas nodalījums), </w:t>
      </w:r>
      <w:r w:rsidR="00691030">
        <w:rPr>
          <w:rFonts w:ascii="Times New Roman" w:hAnsi="Times New Roman" w:cs="Times New Roman"/>
          <w:b w:val="0"/>
        </w:rPr>
        <w:t>konstatē</w:t>
      </w:r>
      <w:r w:rsidR="003145B5">
        <w:rPr>
          <w:rFonts w:ascii="Times New Roman" w:hAnsi="Times New Roman" w:cs="Times New Roman"/>
          <w:b w:val="0"/>
        </w:rPr>
        <w:t>t</w:t>
      </w:r>
      <w:r w:rsidR="00C81153" w:rsidRPr="00C81153">
        <w:rPr>
          <w:rFonts w:ascii="Times New Roman" w:hAnsi="Times New Roman" w:cs="Times New Roman"/>
          <w:b w:val="0"/>
        </w:rPr>
        <w:t xml:space="preserve">s, ka </w:t>
      </w:r>
      <w:r w:rsidR="003145B5">
        <w:rPr>
          <w:rFonts w:ascii="Times New Roman" w:hAnsi="Times New Roman" w:cs="Times New Roman"/>
          <w:b w:val="0"/>
        </w:rPr>
        <w:t>Z</w:t>
      </w:r>
      <w:r w:rsidR="00C81153" w:rsidRPr="00C81153">
        <w:rPr>
          <w:rFonts w:ascii="Times New Roman" w:hAnsi="Times New Roman" w:cs="Times New Roman"/>
          <w:b w:val="0"/>
        </w:rPr>
        <w:t>emesgrāmatas nodalījuma III. daļas 1.iedaļā 1.1</w:t>
      </w:r>
      <w:r w:rsidR="003145B5">
        <w:rPr>
          <w:rFonts w:ascii="Times New Roman" w:hAnsi="Times New Roman" w:cs="Times New Roman"/>
          <w:b w:val="0"/>
        </w:rPr>
        <w:t>.</w:t>
      </w:r>
      <w:r w:rsidR="00C81153" w:rsidRPr="00C81153">
        <w:rPr>
          <w:rFonts w:ascii="Times New Roman" w:hAnsi="Times New Roman" w:cs="Times New Roman"/>
          <w:b w:val="0"/>
        </w:rPr>
        <w:t xml:space="preserve"> punktā norādīta atzīm</w:t>
      </w:r>
      <w:r w:rsidR="00C81153">
        <w:rPr>
          <w:rFonts w:ascii="Times New Roman" w:hAnsi="Times New Roman" w:cs="Times New Roman"/>
          <w:b w:val="0"/>
        </w:rPr>
        <w:t>e – ceļa servitūta teritorija</w:t>
      </w:r>
      <w:r w:rsidR="003145B5">
        <w:rPr>
          <w:rFonts w:ascii="Times New Roman" w:hAnsi="Times New Roman" w:cs="Times New Roman"/>
          <w:b w:val="0"/>
        </w:rPr>
        <w:t xml:space="preserve"> 0,</w:t>
      </w:r>
      <w:r w:rsidR="00D365ED">
        <w:rPr>
          <w:rFonts w:ascii="Times New Roman" w:hAnsi="Times New Roman" w:cs="Times New Roman"/>
          <w:b w:val="0"/>
        </w:rPr>
        <w:t>007 ha platībā. I</w:t>
      </w:r>
      <w:r w:rsidR="00C81153">
        <w:rPr>
          <w:rFonts w:ascii="Times New Roman" w:hAnsi="Times New Roman" w:cs="Times New Roman"/>
          <w:b w:val="0"/>
        </w:rPr>
        <w:t>eraksts pārnests no Druvienas pagasta zemesgrāmatas nodalījuma Nr.100000063954 (žurnāls Nr.</w:t>
      </w:r>
      <w:r w:rsidR="003145B5">
        <w:rPr>
          <w:rFonts w:ascii="Times New Roman" w:hAnsi="Times New Roman" w:cs="Times New Roman"/>
          <w:b w:val="0"/>
        </w:rPr>
        <w:t xml:space="preserve"> 300005278460). </w:t>
      </w:r>
      <w:r w:rsidR="00E7279C">
        <w:rPr>
          <w:rFonts w:ascii="Times New Roman" w:hAnsi="Times New Roman" w:cs="Times New Roman"/>
          <w:b w:val="0"/>
        </w:rPr>
        <w:t>Ieraksts atzīmes veidā</w:t>
      </w:r>
      <w:r w:rsidR="003145B5">
        <w:rPr>
          <w:rFonts w:ascii="Times New Roman" w:hAnsi="Times New Roman" w:cs="Times New Roman"/>
          <w:b w:val="0"/>
        </w:rPr>
        <w:t xml:space="preserve"> </w:t>
      </w:r>
      <w:r w:rsidR="00E7279C">
        <w:rPr>
          <w:rFonts w:ascii="Times New Roman" w:hAnsi="Times New Roman" w:cs="Times New Roman"/>
          <w:b w:val="0"/>
        </w:rPr>
        <w:t>norādīts</w:t>
      </w:r>
      <w:r w:rsidR="003145B5">
        <w:rPr>
          <w:rFonts w:ascii="Times New Roman" w:hAnsi="Times New Roman" w:cs="Times New Roman"/>
          <w:b w:val="0"/>
        </w:rPr>
        <w:t xml:space="preserve">, pamatojoties uz </w:t>
      </w:r>
      <w:r w:rsidR="003145B5" w:rsidRPr="003145B5">
        <w:rPr>
          <w:rFonts w:ascii="Times New Roman" w:hAnsi="Times New Roman" w:cs="Times New Roman"/>
          <w:b w:val="0"/>
        </w:rPr>
        <w:t>2021.gada 18.janvāra VZD kadastra izziņ</w:t>
      </w:r>
      <w:r w:rsidR="00E7279C">
        <w:rPr>
          <w:rFonts w:ascii="Times New Roman" w:hAnsi="Times New Roman" w:cs="Times New Roman"/>
          <w:b w:val="0"/>
        </w:rPr>
        <w:t>u</w:t>
      </w:r>
      <w:r w:rsidR="003145B5" w:rsidRPr="003145B5">
        <w:rPr>
          <w:rFonts w:ascii="Times New Roman" w:hAnsi="Times New Roman" w:cs="Times New Roman"/>
          <w:b w:val="0"/>
        </w:rPr>
        <w:t>.</w:t>
      </w:r>
      <w:r w:rsidR="003145B5">
        <w:rPr>
          <w:rFonts w:ascii="Times New Roman" w:hAnsi="Times New Roman" w:cs="Times New Roman"/>
          <w:b w:val="0"/>
        </w:rPr>
        <w:t xml:space="preserve"> </w:t>
      </w:r>
      <w:r w:rsidR="003145B5" w:rsidRPr="003145B5">
        <w:rPr>
          <w:rFonts w:ascii="Times New Roman" w:hAnsi="Times New Roman" w:cs="Times New Roman"/>
          <w:b w:val="0"/>
        </w:rPr>
        <w:t>Ieraksts</w:t>
      </w:r>
      <w:r w:rsidR="00E7279C">
        <w:rPr>
          <w:rFonts w:ascii="Times New Roman" w:hAnsi="Times New Roman" w:cs="Times New Roman"/>
          <w:b w:val="0"/>
        </w:rPr>
        <w:t xml:space="preserve"> </w:t>
      </w:r>
      <w:r w:rsidR="003145B5" w:rsidRPr="003145B5">
        <w:rPr>
          <w:rFonts w:ascii="Times New Roman" w:hAnsi="Times New Roman" w:cs="Times New Roman"/>
          <w:b w:val="0"/>
        </w:rPr>
        <w:t>pārnests no Druvienas pagasta zemesgrāmatas nodalījuma Nr.100000063954 (žurnāls</w:t>
      </w:r>
      <w:r w:rsidR="00E7279C">
        <w:rPr>
          <w:rFonts w:ascii="Times New Roman" w:hAnsi="Times New Roman" w:cs="Times New Roman"/>
          <w:b w:val="0"/>
        </w:rPr>
        <w:t xml:space="preserve"> </w:t>
      </w:r>
      <w:r w:rsidR="003145B5" w:rsidRPr="003145B5">
        <w:rPr>
          <w:rFonts w:ascii="Times New Roman" w:hAnsi="Times New Roman" w:cs="Times New Roman"/>
          <w:b w:val="0"/>
        </w:rPr>
        <w:t>Nr.300005278460).</w:t>
      </w:r>
    </w:p>
    <w:p w14:paraId="03131E81" w14:textId="77777777" w:rsidR="00A66885" w:rsidRDefault="00782918"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w:t>
      </w:r>
    </w:p>
    <w:p w14:paraId="7CFCD441" w14:textId="4B1B6E4F" w:rsidR="004A2902" w:rsidRDefault="001C6CAD" w:rsidP="004A2902">
      <w:pPr>
        <w:widowControl w:val="0"/>
        <w:suppressAutoHyphens/>
        <w:spacing w:line="360" w:lineRule="auto"/>
        <w:ind w:firstLine="567"/>
        <w:jc w:val="both"/>
        <w:rPr>
          <w:rFonts w:ascii="Times New Roman" w:hAnsi="Times New Roman" w:cs="Times New Roman"/>
          <w:bCs/>
          <w:sz w:val="24"/>
          <w:szCs w:val="24"/>
        </w:rPr>
      </w:pPr>
      <w:r w:rsidRPr="00737A46">
        <w:rPr>
          <w:rFonts w:ascii="Times New Roman" w:hAnsi="Times New Roman" w:cs="Times New Roman"/>
          <w:noProof/>
          <w:sz w:val="24"/>
          <w:szCs w:val="24"/>
        </w:rPr>
        <w:t xml:space="preserve">Saskaņā ar Administratīvā procesa likuma 59.panta pirmo daļu pēc administratīvās lietas </w:t>
      </w:r>
      <w:r w:rsidRPr="00737A46">
        <w:rPr>
          <w:rFonts w:ascii="Times New Roman" w:hAnsi="Times New Roman" w:cs="Times New Roman"/>
          <w:noProof/>
          <w:sz w:val="24"/>
          <w:szCs w:val="24"/>
        </w:rPr>
        <w:lastRenderedPageBreak/>
        <w:t xml:space="preserve">ierosināšanas iestāde iegūst informāciju, kas saskaņā ar normatīvajiem aktiem ir nepieciešama, lai pieņemtu attiecīgo lēmumu. </w:t>
      </w:r>
      <w:r w:rsidRPr="001C6CAD">
        <w:rPr>
          <w:rFonts w:ascii="Times New Roman" w:hAnsi="Times New Roman" w:cs="Times New Roman"/>
          <w:sz w:val="24"/>
          <w:szCs w:val="24"/>
        </w:rPr>
        <w:t>Lai iegūtu nepieciešamo informāciju un panāktu tiesisku, taisnīgu un efektīvu lietas izskatīšanu, iestāde pēc iespējas dod administratīvā procesa dalībniekiem norādījumus un ieteikumus.</w:t>
      </w:r>
      <w:r>
        <w:t xml:space="preserve"> </w:t>
      </w:r>
      <w:r w:rsidRPr="00737A46">
        <w:rPr>
          <w:rFonts w:ascii="Times New Roman" w:hAnsi="Times New Roman" w:cs="Times New Roman"/>
          <w:noProof/>
          <w:sz w:val="24"/>
          <w:szCs w:val="24"/>
        </w:rPr>
        <w:t>Atbilstoši Administratīvā procesa likuma 59.panta otrajai daļai,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4A2902">
        <w:rPr>
          <w:rFonts w:ascii="Times New Roman" w:hAnsi="Times New Roman" w:cs="Times New Roman"/>
          <w:noProof/>
          <w:sz w:val="24"/>
          <w:szCs w:val="24"/>
        </w:rPr>
        <w:t xml:space="preserve"> </w:t>
      </w:r>
      <w:r w:rsidR="004A2902" w:rsidRPr="00E570EA">
        <w:rPr>
          <w:rFonts w:ascii="Times New Roman" w:hAnsi="Times New Roman" w:cs="Times New Roman"/>
          <w:bCs/>
          <w:sz w:val="24"/>
          <w:szCs w:val="24"/>
        </w:rPr>
        <w:t>Atbilstoši Administratīvā procesa likuma 60.panta pirmajai daļai iestāde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69A39962" w14:textId="4666F8EF" w:rsidR="00212E2B" w:rsidRPr="00212E2B" w:rsidRDefault="00492903" w:rsidP="00212E2B">
      <w:pPr>
        <w:widowControl w:val="0"/>
        <w:suppressAutoHyphens/>
        <w:spacing w:line="360" w:lineRule="auto"/>
        <w:ind w:firstLine="567"/>
        <w:jc w:val="both"/>
        <w:rPr>
          <w:rFonts w:ascii="Times New Roman" w:hAnsi="Times New Roman" w:cs="Times New Roman"/>
          <w:noProof/>
          <w:sz w:val="24"/>
          <w:szCs w:val="24"/>
        </w:rPr>
      </w:pPr>
      <w:r w:rsidRPr="00492903">
        <w:rPr>
          <w:rFonts w:ascii="Times New Roman" w:hAnsi="Times New Roman" w:cs="Times New Roman"/>
          <w:noProof/>
          <w:sz w:val="24"/>
          <w:szCs w:val="24"/>
        </w:rPr>
        <w:t>Lai izvērtētu konkrēto situāc</w:t>
      </w:r>
      <w:r>
        <w:rPr>
          <w:rFonts w:ascii="Times New Roman" w:hAnsi="Times New Roman" w:cs="Times New Roman"/>
          <w:noProof/>
          <w:sz w:val="24"/>
          <w:szCs w:val="24"/>
        </w:rPr>
        <w:t xml:space="preserve">iju, ņemot vērā nepieciešamību iegūt </w:t>
      </w:r>
      <w:r w:rsidRPr="00492903">
        <w:rPr>
          <w:rFonts w:ascii="Times New Roman" w:hAnsi="Times New Roman" w:cs="Times New Roman"/>
          <w:sz w:val="24"/>
          <w:szCs w:val="24"/>
        </w:rPr>
        <w:t>papildus informāciju, izprasot to Iesniedzēja</w:t>
      </w:r>
      <w:r>
        <w:rPr>
          <w:rFonts w:ascii="Times New Roman" w:hAnsi="Times New Roman" w:cs="Times New Roman"/>
          <w:sz w:val="24"/>
          <w:szCs w:val="24"/>
        </w:rPr>
        <w:t xml:space="preserve">, </w:t>
      </w:r>
      <w:r w:rsidR="00212E2B" w:rsidRPr="00212E2B">
        <w:rPr>
          <w:rFonts w:ascii="Times New Roman" w:hAnsi="Times New Roman" w:cs="Times New Roman"/>
          <w:noProof/>
          <w:sz w:val="24"/>
          <w:szCs w:val="24"/>
        </w:rPr>
        <w:t>pamatojoties uz Administratīvā procesa likuma 64. panta otro daļu,</w:t>
      </w:r>
      <w:r>
        <w:rPr>
          <w:rFonts w:ascii="Times New Roman" w:hAnsi="Times New Roman" w:cs="Times New Roman"/>
          <w:noProof/>
          <w:sz w:val="24"/>
          <w:szCs w:val="24"/>
        </w:rPr>
        <w:t xml:space="preserve"> </w:t>
      </w:r>
      <w:r w:rsidR="00212E2B" w:rsidRPr="00212E2B">
        <w:rPr>
          <w:rFonts w:ascii="Times New Roman" w:hAnsi="Times New Roman" w:cs="Times New Roman"/>
          <w:noProof/>
          <w:sz w:val="24"/>
          <w:szCs w:val="24"/>
        </w:rPr>
        <w:t xml:space="preserve">Gulbenes novada pašvaldības dome </w:t>
      </w:r>
      <w:r w:rsidR="00212E2B" w:rsidRPr="00212E2B">
        <w:rPr>
          <w:rFonts w:ascii="Times New Roman" w:hAnsi="Times New Roman" w:cs="Times New Roman"/>
          <w:sz w:val="24"/>
          <w:szCs w:val="24"/>
        </w:rPr>
        <w:t>2024. gada 27.decembr</w:t>
      </w:r>
      <w:r>
        <w:rPr>
          <w:rFonts w:ascii="Times New Roman" w:hAnsi="Times New Roman" w:cs="Times New Roman"/>
          <w:sz w:val="24"/>
          <w:szCs w:val="24"/>
        </w:rPr>
        <w:t xml:space="preserve">ī pieņēma </w:t>
      </w:r>
      <w:r w:rsidR="00212E2B" w:rsidRPr="00212E2B">
        <w:rPr>
          <w:rFonts w:ascii="Times New Roman" w:hAnsi="Times New Roman" w:cs="Times New Roman"/>
          <w:noProof/>
          <w:sz w:val="24"/>
          <w:szCs w:val="24"/>
        </w:rPr>
        <w:t>lēmumu Nr. </w:t>
      </w:r>
      <w:r w:rsidR="00212E2B" w:rsidRPr="00212E2B">
        <w:rPr>
          <w:rFonts w:ascii="Times New Roman" w:hAnsi="Times New Roman" w:cs="Times New Roman"/>
          <w:sz w:val="24"/>
          <w:szCs w:val="24"/>
        </w:rPr>
        <w:t>GND/2024/797 “Par iesniegumu servitūta ceļa atzīmes dzēšanai zemes vienībai ar kadastra apzīmējumu 5052 003 0380 izskatīšanas pagarināšanu” (protokols Nr.22; 47.p.)</w:t>
      </w:r>
      <w:r>
        <w:rPr>
          <w:rFonts w:ascii="Times New Roman" w:hAnsi="Times New Roman" w:cs="Times New Roman"/>
          <w:sz w:val="24"/>
          <w:szCs w:val="24"/>
        </w:rPr>
        <w:t xml:space="preserve">, ar kuru tika  </w:t>
      </w:r>
      <w:r w:rsidR="00212E2B" w:rsidRPr="00212E2B">
        <w:rPr>
          <w:rFonts w:ascii="Times New Roman" w:hAnsi="Times New Roman" w:cs="Times New Roman"/>
          <w:noProof/>
          <w:sz w:val="24"/>
          <w:szCs w:val="24"/>
        </w:rPr>
        <w:t>pagarināts administratīvā akta izdošanas termiņš līdz 2025.gada 2</w:t>
      </w:r>
      <w:r w:rsidR="00212E2B">
        <w:rPr>
          <w:rFonts w:ascii="Times New Roman" w:hAnsi="Times New Roman" w:cs="Times New Roman"/>
          <w:noProof/>
          <w:sz w:val="24"/>
          <w:szCs w:val="24"/>
        </w:rPr>
        <w:t>8</w:t>
      </w:r>
      <w:r w:rsidR="00212E2B" w:rsidRPr="00212E2B">
        <w:rPr>
          <w:rFonts w:ascii="Times New Roman" w:hAnsi="Times New Roman" w:cs="Times New Roman"/>
          <w:noProof/>
          <w:sz w:val="24"/>
          <w:szCs w:val="24"/>
        </w:rPr>
        <w:t>.februārim.</w:t>
      </w:r>
    </w:p>
    <w:p w14:paraId="5711FF4D" w14:textId="339A2CCC" w:rsidR="004A2902" w:rsidRPr="00212E2B" w:rsidRDefault="00492903" w:rsidP="00AE3EC1">
      <w:pPr>
        <w:pStyle w:val="naispant"/>
        <w:spacing w:before="0" w:after="0" w:line="360" w:lineRule="auto"/>
        <w:ind w:left="0" w:firstLine="567"/>
        <w:rPr>
          <w:rFonts w:ascii="Times New Roman" w:hAnsi="Times New Roman" w:cs="Times New Roman"/>
          <w:b w:val="0"/>
          <w:noProof/>
        </w:rPr>
      </w:pPr>
      <w:r w:rsidRPr="00492903">
        <w:rPr>
          <w:rFonts w:ascii="Times New Roman" w:hAnsi="Times New Roman" w:cs="Times New Roman"/>
          <w:b w:val="0"/>
        </w:rPr>
        <w:t xml:space="preserve">Iepriekš minētajā termiņā Gulbenes novada pašvaldība nav saņēmusi </w:t>
      </w:r>
      <w:r w:rsidR="00AE3EC1">
        <w:rPr>
          <w:rFonts w:ascii="Times New Roman" w:hAnsi="Times New Roman" w:cs="Times New Roman"/>
          <w:b w:val="0"/>
        </w:rPr>
        <w:t xml:space="preserve">visus </w:t>
      </w:r>
      <w:r w:rsidRPr="00492903">
        <w:rPr>
          <w:rFonts w:ascii="Times New Roman" w:hAnsi="Times New Roman" w:cs="Times New Roman"/>
          <w:b w:val="0"/>
        </w:rPr>
        <w:t xml:space="preserve">dokumentus, kas nepieciešami, </w:t>
      </w:r>
      <w:r w:rsidRPr="00492903">
        <w:rPr>
          <w:rFonts w:ascii="Times New Roman" w:hAnsi="Times New Roman" w:cs="Times New Roman"/>
          <w:b w:val="0"/>
          <w:noProof/>
        </w:rPr>
        <w:t xml:space="preserve">lai </w:t>
      </w:r>
      <w:r w:rsidRPr="00492903">
        <w:rPr>
          <w:rFonts w:ascii="Times New Roman" w:hAnsi="Times New Roman" w:cs="Times New Roman"/>
          <w:b w:val="0"/>
        </w:rPr>
        <w:t>panāktu tiesisku</w:t>
      </w:r>
      <w:r>
        <w:rPr>
          <w:rFonts w:ascii="Times New Roman" w:hAnsi="Times New Roman" w:cs="Times New Roman"/>
          <w:b w:val="0"/>
        </w:rPr>
        <w:t xml:space="preserve"> un</w:t>
      </w:r>
      <w:r w:rsidRPr="00492903">
        <w:rPr>
          <w:rFonts w:ascii="Times New Roman" w:hAnsi="Times New Roman" w:cs="Times New Roman"/>
          <w:b w:val="0"/>
        </w:rPr>
        <w:t xml:space="preserve"> taisnīgu</w:t>
      </w:r>
      <w:r>
        <w:rPr>
          <w:rFonts w:ascii="Times New Roman" w:hAnsi="Times New Roman" w:cs="Times New Roman"/>
          <w:b w:val="0"/>
        </w:rPr>
        <w:t xml:space="preserve"> iesnieguma izskatīšanu un</w:t>
      </w:r>
      <w:r w:rsidRPr="00492903">
        <w:rPr>
          <w:rFonts w:ascii="Times New Roman" w:hAnsi="Times New Roman" w:cs="Times New Roman"/>
          <w:b w:val="0"/>
          <w:noProof/>
        </w:rPr>
        <w:t xml:space="preserve"> pieņemtu attiecīg</w:t>
      </w:r>
      <w:r>
        <w:rPr>
          <w:rFonts w:ascii="Times New Roman" w:hAnsi="Times New Roman" w:cs="Times New Roman"/>
          <w:b w:val="0"/>
          <w:noProof/>
        </w:rPr>
        <w:t>u</w:t>
      </w:r>
      <w:r w:rsidRPr="00492903">
        <w:rPr>
          <w:rFonts w:ascii="Times New Roman" w:hAnsi="Times New Roman" w:cs="Times New Roman"/>
          <w:b w:val="0"/>
          <w:noProof/>
        </w:rPr>
        <w:t xml:space="preserve"> lēmumu.</w:t>
      </w:r>
      <w:r w:rsidR="00AE3EC1">
        <w:rPr>
          <w:rFonts w:ascii="Times New Roman" w:hAnsi="Times New Roman" w:cs="Times New Roman"/>
          <w:b w:val="0"/>
          <w:noProof/>
        </w:rPr>
        <w:t xml:space="preserve"> Tādēļ </w:t>
      </w:r>
      <w:r w:rsidR="004A2902" w:rsidRPr="000E3AAA">
        <w:rPr>
          <w:rFonts w:ascii="Times New Roman" w:hAnsi="Times New Roman" w:cs="Times New Roman"/>
          <w:b w:val="0"/>
        </w:rPr>
        <w:t>Gulbenes novada pašvaldīb</w:t>
      </w:r>
      <w:r w:rsidR="004A2902">
        <w:rPr>
          <w:rFonts w:ascii="Times New Roman" w:hAnsi="Times New Roman" w:cs="Times New Roman"/>
          <w:b w:val="0"/>
        </w:rPr>
        <w:t>ai nepieciešams iegūt papildus informāciju, izprasot to no valsts iestādēm un Iesniedzēja</w:t>
      </w:r>
      <w:r w:rsidR="00212E2B">
        <w:rPr>
          <w:rFonts w:ascii="Times New Roman" w:hAnsi="Times New Roman" w:cs="Times New Roman"/>
          <w:b w:val="0"/>
        </w:rPr>
        <w:t xml:space="preserve">, kā arī veikt </w:t>
      </w:r>
      <w:r w:rsidR="00212E2B">
        <w:rPr>
          <w:rFonts w:ascii="Times New Roman" w:hAnsi="Times New Roman" w:cs="Times New Roman"/>
          <w:b w:val="0"/>
          <w:noProof/>
        </w:rPr>
        <w:t>N</w:t>
      </w:r>
      <w:r w:rsidR="00212E2B" w:rsidRPr="00212E2B">
        <w:rPr>
          <w:rFonts w:ascii="Times New Roman" w:hAnsi="Times New Roman" w:cs="Times New Roman"/>
          <w:b w:val="0"/>
          <w:noProof/>
        </w:rPr>
        <w:t>ekustam</w:t>
      </w:r>
      <w:r w:rsidR="00212E2B">
        <w:rPr>
          <w:rFonts w:ascii="Times New Roman" w:hAnsi="Times New Roman" w:cs="Times New Roman"/>
          <w:b w:val="0"/>
          <w:noProof/>
        </w:rPr>
        <w:t>ā</w:t>
      </w:r>
      <w:r w:rsidR="00212E2B" w:rsidRPr="00212E2B">
        <w:rPr>
          <w:rFonts w:ascii="Times New Roman" w:hAnsi="Times New Roman" w:cs="Times New Roman"/>
          <w:b w:val="0"/>
          <w:noProof/>
        </w:rPr>
        <w:t xml:space="preserve"> īpašum</w:t>
      </w:r>
      <w:r w:rsidR="00212E2B">
        <w:rPr>
          <w:rFonts w:ascii="Times New Roman" w:hAnsi="Times New Roman" w:cs="Times New Roman"/>
          <w:b w:val="0"/>
          <w:noProof/>
        </w:rPr>
        <w:t>a</w:t>
      </w:r>
      <w:r w:rsidR="00212E2B" w:rsidRPr="00212E2B">
        <w:rPr>
          <w:rFonts w:ascii="Times New Roman" w:hAnsi="Times New Roman" w:cs="Times New Roman"/>
          <w:b w:val="0"/>
          <w:noProof/>
        </w:rPr>
        <w:t xml:space="preserve"> apsekošanu dabā</w:t>
      </w:r>
      <w:r w:rsidR="004A2902" w:rsidRPr="00212E2B">
        <w:rPr>
          <w:rFonts w:ascii="Times New Roman" w:hAnsi="Times New Roman" w:cs="Times New Roman"/>
          <w:b w:val="0"/>
        </w:rPr>
        <w:t xml:space="preserve">. </w:t>
      </w:r>
    </w:p>
    <w:p w14:paraId="3DAD67C6" w14:textId="4D7E5820" w:rsidR="0093308A" w:rsidRDefault="00782918" w:rsidP="001340BC">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2F4F72">
        <w:rPr>
          <w:rFonts w:ascii="Times New Roman" w:hAnsi="Times New Roman" w:cs="Times New Roman"/>
          <w:sz w:val="24"/>
          <w:szCs w:val="24"/>
        </w:rPr>
        <w:t xml:space="preserve">Administratīvā procesa likuma </w:t>
      </w:r>
      <w:r>
        <w:rPr>
          <w:rFonts w:ascii="Times New Roman" w:hAnsi="Times New Roman" w:cs="Times New Roman"/>
          <w:sz w:val="24"/>
          <w:szCs w:val="24"/>
        </w:rPr>
        <w:t>64. panta pirm</w:t>
      </w:r>
      <w:r w:rsidR="00AE3EC1">
        <w:rPr>
          <w:rFonts w:ascii="Times New Roman" w:hAnsi="Times New Roman" w:cs="Times New Roman"/>
          <w:sz w:val="24"/>
          <w:szCs w:val="24"/>
        </w:rPr>
        <w:t>ā daļa noteic, ka i</w:t>
      </w:r>
      <w:r>
        <w:rPr>
          <w:rFonts w:ascii="Times New Roman" w:hAnsi="Times New Roman" w:cs="Times New Roman"/>
          <w:sz w:val="24"/>
          <w:szCs w:val="24"/>
        </w:rPr>
        <w:t xml:space="preserve">estāde </w:t>
      </w:r>
      <w:r w:rsidR="008E5039" w:rsidRPr="008E5039">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A66885">
        <w:rPr>
          <w:rFonts w:ascii="Times New Roman" w:hAnsi="Times New Roman" w:cs="Times New Roman"/>
          <w:sz w:val="24"/>
          <w:szCs w:val="24"/>
        </w:rPr>
        <w:t>–</w:t>
      </w:r>
      <w:r w:rsidR="008E5039" w:rsidRPr="008E5039">
        <w:rPr>
          <w:rFonts w:ascii="Times New Roman" w:hAnsi="Times New Roman" w:cs="Times New Roman"/>
          <w:sz w:val="24"/>
          <w:szCs w:val="24"/>
        </w:rPr>
        <w:t xml:space="preserve"> īsāks termiņš administratīvā akta izdošanai</w:t>
      </w:r>
      <w:r w:rsidR="00A66885">
        <w:rPr>
          <w:rFonts w:ascii="Times New Roman" w:hAnsi="Times New Roman" w:cs="Times New Roman"/>
          <w:sz w:val="24"/>
          <w:szCs w:val="24"/>
        </w:rPr>
        <w:t xml:space="preserve">. Atbilstoši </w:t>
      </w:r>
      <w:r w:rsidR="00A66885" w:rsidRPr="002F4F72">
        <w:rPr>
          <w:rFonts w:ascii="Times New Roman" w:hAnsi="Times New Roman" w:cs="Times New Roman"/>
          <w:sz w:val="24"/>
          <w:szCs w:val="24"/>
        </w:rPr>
        <w:t>Administratīvā procesa likuma</w:t>
      </w:r>
      <w:r w:rsidR="008E5039">
        <w:rPr>
          <w:rFonts w:ascii="Times New Roman" w:hAnsi="Times New Roman" w:cs="Times New Roman"/>
          <w:sz w:val="24"/>
          <w:szCs w:val="24"/>
        </w:rPr>
        <w:t xml:space="preserve"> </w:t>
      </w:r>
      <w:r w:rsidR="0048670D">
        <w:rPr>
          <w:rFonts w:ascii="Times New Roman" w:hAnsi="Times New Roman" w:cs="Times New Roman"/>
          <w:sz w:val="24"/>
          <w:szCs w:val="24"/>
        </w:rPr>
        <w:t>64.panta otraj</w:t>
      </w:r>
      <w:r w:rsidR="00AE3EC1">
        <w:rPr>
          <w:rFonts w:ascii="Times New Roman" w:hAnsi="Times New Roman" w:cs="Times New Roman"/>
          <w:sz w:val="24"/>
          <w:szCs w:val="24"/>
        </w:rPr>
        <w:t>ai</w:t>
      </w:r>
      <w:r w:rsidR="0048670D">
        <w:rPr>
          <w:rFonts w:ascii="Times New Roman" w:hAnsi="Times New Roman" w:cs="Times New Roman"/>
          <w:sz w:val="24"/>
          <w:szCs w:val="24"/>
        </w:rPr>
        <w:t xml:space="preserve"> daļ</w:t>
      </w:r>
      <w:r w:rsidR="00AE3EC1">
        <w:rPr>
          <w:rFonts w:ascii="Times New Roman" w:hAnsi="Times New Roman" w:cs="Times New Roman"/>
          <w:sz w:val="24"/>
          <w:szCs w:val="24"/>
        </w:rPr>
        <w:t>ai</w:t>
      </w:r>
      <w:r w:rsidR="00A66885">
        <w:rPr>
          <w:rFonts w:ascii="Times New Roman" w:hAnsi="Times New Roman" w:cs="Times New Roman"/>
          <w:sz w:val="24"/>
          <w:szCs w:val="24"/>
        </w:rPr>
        <w:t>,</w:t>
      </w:r>
      <w:r w:rsidR="0048670D">
        <w:rPr>
          <w:rFonts w:ascii="Times New Roman" w:hAnsi="Times New Roman" w:cs="Times New Roman"/>
          <w:sz w:val="24"/>
          <w:szCs w:val="24"/>
        </w:rPr>
        <w:t xml:space="preserve"> </w:t>
      </w:r>
      <w:r w:rsidR="001A641F">
        <w:rPr>
          <w:rFonts w:ascii="Times New Roman" w:hAnsi="Times New Roman" w:cs="Times New Roman"/>
          <w:sz w:val="24"/>
          <w:szCs w:val="24"/>
        </w:rPr>
        <w:t>j</w:t>
      </w:r>
      <w:r w:rsidR="002908BE" w:rsidRPr="002908BE">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48670D">
        <w:rPr>
          <w:rFonts w:ascii="Times New Roman" w:hAnsi="Times New Roman" w:cs="Times New Roman"/>
          <w:sz w:val="24"/>
          <w:szCs w:val="24"/>
        </w:rPr>
        <w:t>.</w:t>
      </w:r>
      <w:r>
        <w:rPr>
          <w:rFonts w:ascii="Times New Roman" w:hAnsi="Times New Roman" w:cs="Times New Roman"/>
          <w:sz w:val="24"/>
          <w:szCs w:val="24"/>
        </w:rPr>
        <w:t xml:space="preserve"> </w:t>
      </w:r>
      <w:r w:rsidRPr="001A641F">
        <w:rPr>
          <w:rFonts w:ascii="Times New Roman" w:hAnsi="Times New Roman" w:cs="Times New Roman"/>
          <w:sz w:val="24"/>
          <w:szCs w:val="24"/>
        </w:rPr>
        <w:t>Lēmumu par termiņa pagarināšanu var apstrīdēt un pārsūdzēt. Tiesa sūdzību izskata rakstveida procesā.</w:t>
      </w:r>
    </w:p>
    <w:p w14:paraId="071A2585" w14:textId="7FDEAD43" w:rsidR="006146E8" w:rsidRDefault="00782918" w:rsidP="001340BC">
      <w:pPr>
        <w:pStyle w:val="naispant"/>
        <w:widowControl w:val="0"/>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w:t>
      </w:r>
      <w:r w:rsidR="00AE3EC1">
        <w:rPr>
          <w:rFonts w:ascii="Times New Roman" w:hAnsi="Times New Roman" w:cs="Times New Roman"/>
          <w:b w:val="0"/>
        </w:rPr>
        <w:t>teic</w:t>
      </w:r>
      <w:r w:rsidRPr="006146E8">
        <w:rPr>
          <w:rFonts w:ascii="Times New Roman" w:hAnsi="Times New Roman" w:cs="Times New Roman"/>
          <w:b w:val="0"/>
        </w:rPr>
        <w:t>,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111E0383" w14:textId="3EFF0826" w:rsidR="00300B5C" w:rsidRPr="001340BC" w:rsidRDefault="00782918"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A3494D" w:rsidRPr="00A3494D">
        <w:t xml:space="preserve"> </w:t>
      </w:r>
      <w:r w:rsidR="007F1C0C" w:rsidRPr="007F1C0C">
        <w:rPr>
          <w:rFonts w:ascii="Times New Roman" w:hAnsi="Times New Roman" w:cs="Times New Roman"/>
          <w:sz w:val="24"/>
          <w:szCs w:val="24"/>
        </w:rPr>
        <w:t>Administratīvā procesa likuma 14.</w:t>
      </w:r>
      <w:r w:rsidR="007F1C0C" w:rsidRPr="007F1C0C">
        <w:rPr>
          <w:rFonts w:ascii="Times New Roman" w:hAnsi="Times New Roman" w:cs="Times New Roman"/>
          <w:sz w:val="24"/>
          <w:szCs w:val="24"/>
          <w:vertAlign w:val="superscript"/>
        </w:rPr>
        <w:t>1</w:t>
      </w:r>
      <w:r w:rsidR="007F1C0C" w:rsidRPr="007F1C0C">
        <w:rPr>
          <w:rFonts w:ascii="Times New Roman" w:hAnsi="Times New Roman" w:cs="Times New Roman"/>
          <w:sz w:val="24"/>
          <w:szCs w:val="24"/>
        </w:rPr>
        <w:t xml:space="preserve"> pantu,</w:t>
      </w:r>
      <w:r w:rsidR="0017366B">
        <w:rPr>
          <w:rFonts w:ascii="Times New Roman" w:hAnsi="Times New Roman" w:cs="Times New Roman"/>
          <w:sz w:val="24"/>
          <w:szCs w:val="24"/>
        </w:rPr>
        <w:t xml:space="preserve"> </w:t>
      </w:r>
      <w:r w:rsidR="00AE3EC1">
        <w:rPr>
          <w:rFonts w:ascii="Times New Roman" w:hAnsi="Times New Roman" w:cs="Times New Roman"/>
          <w:sz w:val="24"/>
          <w:szCs w:val="24"/>
        </w:rPr>
        <w:t xml:space="preserve">59.panta pirmo un otro daļu, </w:t>
      </w:r>
      <w:r w:rsidR="0017366B">
        <w:rPr>
          <w:rFonts w:ascii="Times New Roman" w:hAnsi="Times New Roman" w:cs="Times New Roman"/>
          <w:sz w:val="24"/>
          <w:szCs w:val="24"/>
        </w:rPr>
        <w:t>60.panta pirmo daļu,</w:t>
      </w:r>
      <w:r w:rsidR="007F1C0C" w:rsidRPr="007F1C0C">
        <w:rPr>
          <w:rFonts w:ascii="Times New Roman" w:hAnsi="Times New Roman" w:cs="Times New Roman"/>
          <w:sz w:val="24"/>
          <w:szCs w:val="24"/>
        </w:rPr>
        <w:t xml:space="preserve"> </w:t>
      </w:r>
      <w:r w:rsidR="007F1C0C" w:rsidRPr="001340BC">
        <w:rPr>
          <w:rFonts w:ascii="Times New Roman" w:hAnsi="Times New Roman" w:cs="Times New Roman"/>
          <w:sz w:val="24"/>
          <w:szCs w:val="24"/>
        </w:rPr>
        <w:t>64.panta otro daļu</w:t>
      </w:r>
      <w:r w:rsidR="006F1175" w:rsidRPr="001340BC">
        <w:rPr>
          <w:rFonts w:ascii="Times New Roman" w:hAnsi="Times New Roman" w:cs="Times New Roman"/>
          <w:sz w:val="24"/>
          <w:szCs w:val="24"/>
        </w:rPr>
        <w:t xml:space="preserve">, </w:t>
      </w:r>
      <w:r w:rsidR="008A7F8B" w:rsidRPr="001340BC">
        <w:rPr>
          <w:rFonts w:ascii="Times New Roman" w:hAnsi="Times New Roman" w:cs="Times New Roman"/>
          <w:sz w:val="24"/>
          <w:szCs w:val="24"/>
        </w:rPr>
        <w:t>atklāti balsojot</w:t>
      </w:r>
      <w:r w:rsidR="009E2575" w:rsidRPr="001340BC">
        <w:rPr>
          <w:rFonts w:ascii="Times New Roman" w:hAnsi="Times New Roman" w:cs="Times New Roman"/>
          <w:sz w:val="24"/>
          <w:szCs w:val="24"/>
        </w:rPr>
        <w:t xml:space="preserve">: </w:t>
      </w:r>
      <w:r w:rsidR="001340BC" w:rsidRPr="001340BC">
        <w:rPr>
          <w:rFonts w:ascii="Times New Roman" w:hAnsi="Times New Roman" w:cs="Times New Roman"/>
          <w:noProof/>
          <w:sz w:val="24"/>
          <w:szCs w:val="24"/>
        </w:rPr>
        <w:t xml:space="preserve">ar 15 balsīm "Par" (Ainārs Brezinskis, Aivars Circens, </w:t>
      </w:r>
      <w:r w:rsidR="001340BC" w:rsidRPr="001340BC">
        <w:rPr>
          <w:rFonts w:ascii="Times New Roman" w:hAnsi="Times New Roman" w:cs="Times New Roman"/>
          <w:noProof/>
          <w:sz w:val="24"/>
          <w:szCs w:val="24"/>
        </w:rPr>
        <w:lastRenderedPageBreak/>
        <w:t>Anatolijs Savickis, Andis Caunītis, Atis Jencītis, Guna Pūcīte, Guna Švika, Gunārs Babris, Gunārs Ciglis, Intars Liepiņš, Ivars Kupčs, Lāsma Gabdulļina, Mudīte Motivāne, Normunds Audzišs, Normunds Mazūrs), "Pret" – nav, "Atturas" – nav, "Nepiedalās" – nav</w:t>
      </w:r>
      <w:r w:rsidRPr="001340BC">
        <w:rPr>
          <w:rFonts w:ascii="Times New Roman" w:hAnsi="Times New Roman" w:cs="Times New Roman"/>
          <w:noProof/>
          <w:sz w:val="24"/>
          <w:szCs w:val="24"/>
        </w:rPr>
        <w:t xml:space="preserve">, </w:t>
      </w:r>
      <w:r w:rsidR="0017366B" w:rsidRPr="001340BC">
        <w:rPr>
          <w:rFonts w:ascii="Times New Roman" w:hAnsi="Times New Roman" w:cs="Times New Roman"/>
          <w:sz w:val="24"/>
          <w:szCs w:val="24"/>
        </w:rPr>
        <w:t xml:space="preserve"> Gulbenes </w:t>
      </w:r>
      <w:r w:rsidR="009E2575" w:rsidRPr="001340BC">
        <w:rPr>
          <w:rFonts w:ascii="Times New Roman" w:hAnsi="Times New Roman" w:cs="Times New Roman"/>
          <w:sz w:val="24"/>
          <w:szCs w:val="24"/>
        </w:rPr>
        <w:t xml:space="preserve">novada </w:t>
      </w:r>
      <w:r w:rsidR="00054E0B" w:rsidRPr="001340BC">
        <w:rPr>
          <w:rFonts w:ascii="Times New Roman" w:hAnsi="Times New Roman" w:cs="Times New Roman"/>
          <w:sz w:val="24"/>
          <w:szCs w:val="24"/>
        </w:rPr>
        <w:t xml:space="preserve">pašvaldības </w:t>
      </w:r>
      <w:r w:rsidR="009E2575" w:rsidRPr="001340BC">
        <w:rPr>
          <w:rFonts w:ascii="Times New Roman" w:hAnsi="Times New Roman" w:cs="Times New Roman"/>
          <w:sz w:val="24"/>
          <w:szCs w:val="24"/>
        </w:rPr>
        <w:t>dome NOLEMJ</w:t>
      </w:r>
      <w:r w:rsidRPr="001340BC">
        <w:rPr>
          <w:rFonts w:ascii="Times New Roman" w:hAnsi="Times New Roman" w:cs="Times New Roman"/>
          <w:color w:val="000000"/>
          <w:sz w:val="24"/>
          <w:szCs w:val="24"/>
        </w:rPr>
        <w:t>:</w:t>
      </w:r>
    </w:p>
    <w:p w14:paraId="477961CD" w14:textId="4D5847BF" w:rsidR="00300B5C" w:rsidRDefault="00782918" w:rsidP="00AE3EC1">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03777A" w:rsidRPr="00087734">
        <w:rPr>
          <w:rFonts w:ascii="Times New Roman" w:hAnsi="Times New Roman" w:cs="Times New Roman"/>
          <w:b w:val="0"/>
        </w:rPr>
        <w:t xml:space="preserve">PAGARINĀT administratīvā akta izdošanas termiņu </w:t>
      </w:r>
      <w:r w:rsidR="007F1C0C">
        <w:rPr>
          <w:rFonts w:ascii="Times New Roman" w:hAnsi="Times New Roman" w:cs="Times New Roman"/>
          <w:b w:val="0"/>
        </w:rPr>
        <w:t>līdz 202</w:t>
      </w:r>
      <w:r w:rsidR="008A7F8B">
        <w:rPr>
          <w:rFonts w:ascii="Times New Roman" w:hAnsi="Times New Roman" w:cs="Times New Roman"/>
          <w:b w:val="0"/>
        </w:rPr>
        <w:t>5</w:t>
      </w:r>
      <w:r w:rsidR="007F1C0C">
        <w:rPr>
          <w:rFonts w:ascii="Times New Roman" w:hAnsi="Times New Roman" w:cs="Times New Roman"/>
          <w:b w:val="0"/>
        </w:rPr>
        <w:t>.</w:t>
      </w:r>
      <w:r w:rsidR="00AE3EC1">
        <w:rPr>
          <w:rFonts w:ascii="Times New Roman" w:hAnsi="Times New Roman" w:cs="Times New Roman"/>
          <w:b w:val="0"/>
        </w:rPr>
        <w:t> </w:t>
      </w:r>
      <w:r w:rsidR="007F1C0C">
        <w:rPr>
          <w:rFonts w:ascii="Times New Roman" w:hAnsi="Times New Roman" w:cs="Times New Roman"/>
          <w:b w:val="0"/>
        </w:rPr>
        <w:t xml:space="preserve">gada </w:t>
      </w:r>
      <w:r w:rsidR="0017366B">
        <w:rPr>
          <w:rFonts w:ascii="Times New Roman" w:hAnsi="Times New Roman" w:cs="Times New Roman"/>
          <w:b w:val="0"/>
        </w:rPr>
        <w:t>2</w:t>
      </w:r>
      <w:r w:rsidR="00AE3EC1">
        <w:rPr>
          <w:rFonts w:ascii="Times New Roman" w:hAnsi="Times New Roman" w:cs="Times New Roman"/>
          <w:b w:val="0"/>
        </w:rPr>
        <w:t>7</w:t>
      </w:r>
      <w:r w:rsidR="0017366B">
        <w:rPr>
          <w:rFonts w:ascii="Times New Roman" w:hAnsi="Times New Roman" w:cs="Times New Roman"/>
          <w:b w:val="0"/>
        </w:rPr>
        <w:t>.</w:t>
      </w:r>
      <w:r w:rsidR="00AE3EC1">
        <w:rPr>
          <w:rFonts w:ascii="Times New Roman" w:hAnsi="Times New Roman" w:cs="Times New Roman"/>
          <w:b w:val="0"/>
        </w:rPr>
        <w:t> </w:t>
      </w:r>
      <w:r w:rsidR="006F1175">
        <w:rPr>
          <w:rFonts w:ascii="Times New Roman" w:hAnsi="Times New Roman" w:cs="Times New Roman"/>
          <w:b w:val="0"/>
        </w:rPr>
        <w:t>martam</w:t>
      </w:r>
      <w:r w:rsidR="008828EC">
        <w:rPr>
          <w:rFonts w:ascii="Times New Roman" w:hAnsi="Times New Roman" w:cs="Times New Roman"/>
          <w:b w:val="0"/>
        </w:rPr>
        <w:t>.</w:t>
      </w:r>
    </w:p>
    <w:p w14:paraId="0AF34834" w14:textId="78CE105C" w:rsidR="00B25297" w:rsidRPr="007F1C0C" w:rsidRDefault="00782918" w:rsidP="00FB6AD1">
      <w:pPr>
        <w:pStyle w:val="Parastais"/>
        <w:tabs>
          <w:tab w:val="left" w:pos="993"/>
        </w:tabs>
        <w:spacing w:line="360" w:lineRule="auto"/>
        <w:ind w:firstLine="567"/>
        <w:jc w:val="both"/>
        <w:rPr>
          <w:bCs/>
        </w:rPr>
      </w:pPr>
      <w:r>
        <w:t>2</w:t>
      </w:r>
      <w:r w:rsidRPr="00EC584E">
        <w:t>.</w:t>
      </w:r>
      <w:r>
        <w:rPr>
          <w:b/>
        </w:rPr>
        <w:t xml:space="preserve"> </w:t>
      </w:r>
      <w:r w:rsidR="00AE3EC1">
        <w:rPr>
          <w:b/>
        </w:rPr>
        <w:tab/>
      </w:r>
      <w:r w:rsidR="00A3494D" w:rsidRPr="00A3494D">
        <w:rPr>
          <w:bCs/>
        </w:rPr>
        <w:t>Nosūtīt l</w:t>
      </w:r>
      <w:r>
        <w:rPr>
          <w:bCs/>
        </w:rPr>
        <w:t xml:space="preserve">ēmumu </w:t>
      </w:r>
      <w:r w:rsidR="00CF436D" w:rsidRPr="00CF436D">
        <w:rPr>
          <w:bCs/>
        </w:rPr>
        <w:t>[...]</w:t>
      </w:r>
    </w:p>
    <w:p w14:paraId="3225B428" w14:textId="77777777" w:rsidR="0017366B" w:rsidRDefault="00782918" w:rsidP="0017366B">
      <w:pPr>
        <w:pStyle w:val="Parastais"/>
        <w:tabs>
          <w:tab w:val="left" w:pos="993"/>
        </w:tabs>
        <w:spacing w:line="360" w:lineRule="auto"/>
        <w:ind w:firstLine="567"/>
        <w:jc w:val="both"/>
        <w:rPr>
          <w:b/>
        </w:rPr>
      </w:pPr>
      <w:r w:rsidRPr="005F10A0">
        <w:t>Lēmumu var pārsūdzēt 1 (viena) mēneša laikā no tā spēkā stāšanās dienas Administratīvās rajona tiesas attiecīgajā tiesu namā pēc pieteicēja adreses</w:t>
      </w:r>
      <w:r>
        <w:t xml:space="preserve"> [fiziskā persona – pēc deklarētās dzīvesvietas adreses, papildu adreses (</w:t>
      </w:r>
      <w:r w:rsidRPr="00C97C29">
        <w:t>Dzīvesvietas deklarēšanas likuma</w:t>
      </w:r>
      <w:r>
        <w:t xml:space="preserve"> izpratnē) vai nekustamā īpašuma atrašanās vietas].</w:t>
      </w:r>
    </w:p>
    <w:p w14:paraId="6B7D1E06" w14:textId="77777777" w:rsidR="00B25297" w:rsidRDefault="00B25297" w:rsidP="00300B5C">
      <w:pPr>
        <w:spacing w:line="360" w:lineRule="auto"/>
        <w:ind w:firstLine="567"/>
        <w:jc w:val="both"/>
        <w:rPr>
          <w:rFonts w:ascii="Times New Roman" w:hAnsi="Times New Roman" w:cs="Times New Roman"/>
          <w:sz w:val="24"/>
          <w:szCs w:val="24"/>
        </w:rPr>
      </w:pPr>
    </w:p>
    <w:p w14:paraId="39F5AE90" w14:textId="1C753D42" w:rsidR="00EE23E9" w:rsidRPr="003F098F" w:rsidRDefault="00782918" w:rsidP="003F098F">
      <w:pPr>
        <w:spacing w:line="360" w:lineRule="auto"/>
        <w:rPr>
          <w:rFonts w:ascii="Times New Roman" w:hAnsi="Times New Roman" w:cs="Times New Roman"/>
          <w:sz w:val="24"/>
          <w:szCs w:val="24"/>
        </w:rPr>
      </w:pPr>
      <w:r w:rsidRPr="000D306E">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AE3EC1">
        <w:rPr>
          <w:rFonts w:ascii="Times New Roman" w:hAnsi="Times New Roman" w:cs="Times New Roman"/>
          <w:sz w:val="24"/>
          <w:szCs w:val="24"/>
        </w:rPr>
        <w:t> </w:t>
      </w:r>
      <w:r>
        <w:rPr>
          <w:rFonts w:ascii="Times New Roman" w:hAnsi="Times New Roman" w:cs="Times New Roman"/>
          <w:sz w:val="24"/>
          <w:szCs w:val="24"/>
        </w:rPr>
        <w:t>Caunītis</w:t>
      </w:r>
    </w:p>
    <w:sectPr w:rsidR="00EE23E9" w:rsidRPr="003F098F" w:rsidSect="001340B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05B0"/>
    <w:multiLevelType w:val="hybridMultilevel"/>
    <w:tmpl w:val="DAE4DBC8"/>
    <w:lvl w:ilvl="0" w:tplc="F5405A54">
      <w:start w:val="1"/>
      <w:numFmt w:val="decimal"/>
      <w:lvlText w:val="%1."/>
      <w:lvlJc w:val="left"/>
      <w:pPr>
        <w:ind w:left="1227" w:hanging="360"/>
      </w:pPr>
      <w:rPr>
        <w:rFonts w:hint="default"/>
      </w:rPr>
    </w:lvl>
    <w:lvl w:ilvl="1" w:tplc="D5BAB96C" w:tentative="1">
      <w:start w:val="1"/>
      <w:numFmt w:val="lowerLetter"/>
      <w:lvlText w:val="%2."/>
      <w:lvlJc w:val="left"/>
      <w:pPr>
        <w:ind w:left="1947" w:hanging="360"/>
      </w:pPr>
    </w:lvl>
    <w:lvl w:ilvl="2" w:tplc="FB42A19C" w:tentative="1">
      <w:start w:val="1"/>
      <w:numFmt w:val="lowerRoman"/>
      <w:lvlText w:val="%3."/>
      <w:lvlJc w:val="right"/>
      <w:pPr>
        <w:ind w:left="2667" w:hanging="180"/>
      </w:pPr>
    </w:lvl>
    <w:lvl w:ilvl="3" w:tplc="80F6F770" w:tentative="1">
      <w:start w:val="1"/>
      <w:numFmt w:val="decimal"/>
      <w:lvlText w:val="%4."/>
      <w:lvlJc w:val="left"/>
      <w:pPr>
        <w:ind w:left="3387" w:hanging="360"/>
      </w:pPr>
    </w:lvl>
    <w:lvl w:ilvl="4" w:tplc="47F88782" w:tentative="1">
      <w:start w:val="1"/>
      <w:numFmt w:val="lowerLetter"/>
      <w:lvlText w:val="%5."/>
      <w:lvlJc w:val="left"/>
      <w:pPr>
        <w:ind w:left="4107" w:hanging="360"/>
      </w:pPr>
    </w:lvl>
    <w:lvl w:ilvl="5" w:tplc="01325A5E" w:tentative="1">
      <w:start w:val="1"/>
      <w:numFmt w:val="lowerRoman"/>
      <w:lvlText w:val="%6."/>
      <w:lvlJc w:val="right"/>
      <w:pPr>
        <w:ind w:left="4827" w:hanging="180"/>
      </w:pPr>
    </w:lvl>
    <w:lvl w:ilvl="6" w:tplc="59E62256" w:tentative="1">
      <w:start w:val="1"/>
      <w:numFmt w:val="decimal"/>
      <w:lvlText w:val="%7."/>
      <w:lvlJc w:val="left"/>
      <w:pPr>
        <w:ind w:left="5547" w:hanging="360"/>
      </w:pPr>
    </w:lvl>
    <w:lvl w:ilvl="7" w:tplc="B9D823F8" w:tentative="1">
      <w:start w:val="1"/>
      <w:numFmt w:val="lowerLetter"/>
      <w:lvlText w:val="%8."/>
      <w:lvlJc w:val="left"/>
      <w:pPr>
        <w:ind w:left="6267" w:hanging="360"/>
      </w:pPr>
    </w:lvl>
    <w:lvl w:ilvl="8" w:tplc="47EA2C04" w:tentative="1">
      <w:start w:val="1"/>
      <w:numFmt w:val="lowerRoman"/>
      <w:lvlText w:val="%9."/>
      <w:lvlJc w:val="right"/>
      <w:pPr>
        <w:ind w:left="69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FF4933"/>
    <w:multiLevelType w:val="hybridMultilevel"/>
    <w:tmpl w:val="9780B806"/>
    <w:lvl w:ilvl="0" w:tplc="054A27CA">
      <w:numFmt w:val="bullet"/>
      <w:lvlText w:val="-"/>
      <w:lvlJc w:val="left"/>
      <w:pPr>
        <w:ind w:left="927" w:hanging="360"/>
      </w:pPr>
      <w:rPr>
        <w:rFonts w:ascii="Times New Roman" w:eastAsia="Times New Roman" w:hAnsi="Times New Roman" w:cs="Times New Roman" w:hint="default"/>
      </w:rPr>
    </w:lvl>
    <w:lvl w:ilvl="1" w:tplc="EFFA0CBA" w:tentative="1">
      <w:start w:val="1"/>
      <w:numFmt w:val="bullet"/>
      <w:lvlText w:val="o"/>
      <w:lvlJc w:val="left"/>
      <w:pPr>
        <w:ind w:left="1647" w:hanging="360"/>
      </w:pPr>
      <w:rPr>
        <w:rFonts w:ascii="Courier New" w:hAnsi="Courier New" w:cs="Courier New" w:hint="default"/>
      </w:rPr>
    </w:lvl>
    <w:lvl w:ilvl="2" w:tplc="A914F0E2" w:tentative="1">
      <w:start w:val="1"/>
      <w:numFmt w:val="bullet"/>
      <w:lvlText w:val=""/>
      <w:lvlJc w:val="left"/>
      <w:pPr>
        <w:ind w:left="2367" w:hanging="360"/>
      </w:pPr>
      <w:rPr>
        <w:rFonts w:ascii="Wingdings" w:hAnsi="Wingdings" w:hint="default"/>
      </w:rPr>
    </w:lvl>
    <w:lvl w:ilvl="3" w:tplc="B03221CC" w:tentative="1">
      <w:start w:val="1"/>
      <w:numFmt w:val="bullet"/>
      <w:lvlText w:val=""/>
      <w:lvlJc w:val="left"/>
      <w:pPr>
        <w:ind w:left="3087" w:hanging="360"/>
      </w:pPr>
      <w:rPr>
        <w:rFonts w:ascii="Symbol" w:hAnsi="Symbol" w:hint="default"/>
      </w:rPr>
    </w:lvl>
    <w:lvl w:ilvl="4" w:tplc="F3B2785A" w:tentative="1">
      <w:start w:val="1"/>
      <w:numFmt w:val="bullet"/>
      <w:lvlText w:val="o"/>
      <w:lvlJc w:val="left"/>
      <w:pPr>
        <w:ind w:left="3807" w:hanging="360"/>
      </w:pPr>
      <w:rPr>
        <w:rFonts w:ascii="Courier New" w:hAnsi="Courier New" w:cs="Courier New" w:hint="default"/>
      </w:rPr>
    </w:lvl>
    <w:lvl w:ilvl="5" w:tplc="74D23C52" w:tentative="1">
      <w:start w:val="1"/>
      <w:numFmt w:val="bullet"/>
      <w:lvlText w:val=""/>
      <w:lvlJc w:val="left"/>
      <w:pPr>
        <w:ind w:left="4527" w:hanging="360"/>
      </w:pPr>
      <w:rPr>
        <w:rFonts w:ascii="Wingdings" w:hAnsi="Wingdings" w:hint="default"/>
      </w:rPr>
    </w:lvl>
    <w:lvl w:ilvl="6" w:tplc="A05A4B08" w:tentative="1">
      <w:start w:val="1"/>
      <w:numFmt w:val="bullet"/>
      <w:lvlText w:val=""/>
      <w:lvlJc w:val="left"/>
      <w:pPr>
        <w:ind w:left="5247" w:hanging="360"/>
      </w:pPr>
      <w:rPr>
        <w:rFonts w:ascii="Symbol" w:hAnsi="Symbol" w:hint="default"/>
      </w:rPr>
    </w:lvl>
    <w:lvl w:ilvl="7" w:tplc="EECA5754" w:tentative="1">
      <w:start w:val="1"/>
      <w:numFmt w:val="bullet"/>
      <w:lvlText w:val="o"/>
      <w:lvlJc w:val="left"/>
      <w:pPr>
        <w:ind w:left="5967" w:hanging="360"/>
      </w:pPr>
      <w:rPr>
        <w:rFonts w:ascii="Courier New" w:hAnsi="Courier New" w:cs="Courier New" w:hint="default"/>
      </w:rPr>
    </w:lvl>
    <w:lvl w:ilvl="8" w:tplc="CBAADB3E" w:tentative="1">
      <w:start w:val="1"/>
      <w:numFmt w:val="bullet"/>
      <w:lvlText w:val=""/>
      <w:lvlJc w:val="left"/>
      <w:pPr>
        <w:ind w:left="6687" w:hanging="360"/>
      </w:pPr>
      <w:rPr>
        <w:rFonts w:ascii="Wingdings" w:hAnsi="Wingdings" w:hint="default"/>
      </w:rPr>
    </w:lvl>
  </w:abstractNum>
  <w:num w:numId="1" w16cid:durableId="1010765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053321">
    <w:abstractNumId w:val="2"/>
  </w:num>
  <w:num w:numId="3" w16cid:durableId="3760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4A90"/>
    <w:rsid w:val="00016BF0"/>
    <w:rsid w:val="00016F48"/>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1C5E"/>
    <w:rsid w:val="000B553A"/>
    <w:rsid w:val="000C2DC0"/>
    <w:rsid w:val="000C6506"/>
    <w:rsid w:val="000D0ECD"/>
    <w:rsid w:val="000D306E"/>
    <w:rsid w:val="000E1FBE"/>
    <w:rsid w:val="000E3AAA"/>
    <w:rsid w:val="000F0119"/>
    <w:rsid w:val="000F2382"/>
    <w:rsid w:val="000F3B3E"/>
    <w:rsid w:val="000F7104"/>
    <w:rsid w:val="00100484"/>
    <w:rsid w:val="00104383"/>
    <w:rsid w:val="00106471"/>
    <w:rsid w:val="00115F6C"/>
    <w:rsid w:val="00121A8C"/>
    <w:rsid w:val="00122B71"/>
    <w:rsid w:val="001340BC"/>
    <w:rsid w:val="00134705"/>
    <w:rsid w:val="0014238D"/>
    <w:rsid w:val="001447F4"/>
    <w:rsid w:val="00144ACE"/>
    <w:rsid w:val="001475DA"/>
    <w:rsid w:val="0015125F"/>
    <w:rsid w:val="0015252A"/>
    <w:rsid w:val="00152F89"/>
    <w:rsid w:val="00163AF8"/>
    <w:rsid w:val="0016716B"/>
    <w:rsid w:val="0017366B"/>
    <w:rsid w:val="00180146"/>
    <w:rsid w:val="001850F9"/>
    <w:rsid w:val="00191C0B"/>
    <w:rsid w:val="001A5CE0"/>
    <w:rsid w:val="001A641F"/>
    <w:rsid w:val="001C6CAD"/>
    <w:rsid w:val="001F0137"/>
    <w:rsid w:val="001F44F5"/>
    <w:rsid w:val="00205B03"/>
    <w:rsid w:val="00210D48"/>
    <w:rsid w:val="00212E2B"/>
    <w:rsid w:val="002137B3"/>
    <w:rsid w:val="00217A6C"/>
    <w:rsid w:val="00222F38"/>
    <w:rsid w:val="00227C0C"/>
    <w:rsid w:val="00234F92"/>
    <w:rsid w:val="00242B7E"/>
    <w:rsid w:val="00246B84"/>
    <w:rsid w:val="002514C5"/>
    <w:rsid w:val="00253E07"/>
    <w:rsid w:val="00256B2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377"/>
    <w:rsid w:val="002F4F72"/>
    <w:rsid w:val="00300B5C"/>
    <w:rsid w:val="00300C76"/>
    <w:rsid w:val="0030321C"/>
    <w:rsid w:val="00305175"/>
    <w:rsid w:val="003144F5"/>
    <w:rsid w:val="003145B5"/>
    <w:rsid w:val="00325B46"/>
    <w:rsid w:val="00330203"/>
    <w:rsid w:val="00340F98"/>
    <w:rsid w:val="0034715F"/>
    <w:rsid w:val="00350120"/>
    <w:rsid w:val="00367092"/>
    <w:rsid w:val="003702B3"/>
    <w:rsid w:val="00373EA8"/>
    <w:rsid w:val="003857C7"/>
    <w:rsid w:val="00385A07"/>
    <w:rsid w:val="0039560A"/>
    <w:rsid w:val="003A67CD"/>
    <w:rsid w:val="003A7E83"/>
    <w:rsid w:val="003B74F5"/>
    <w:rsid w:val="003E2523"/>
    <w:rsid w:val="003E3A07"/>
    <w:rsid w:val="003E72A6"/>
    <w:rsid w:val="003F098F"/>
    <w:rsid w:val="004147E5"/>
    <w:rsid w:val="00430A63"/>
    <w:rsid w:val="00444469"/>
    <w:rsid w:val="00455980"/>
    <w:rsid w:val="00456006"/>
    <w:rsid w:val="00463062"/>
    <w:rsid w:val="004645B0"/>
    <w:rsid w:val="00472A58"/>
    <w:rsid w:val="00473C09"/>
    <w:rsid w:val="0048670D"/>
    <w:rsid w:val="00492903"/>
    <w:rsid w:val="004950E7"/>
    <w:rsid w:val="004A0596"/>
    <w:rsid w:val="004A2902"/>
    <w:rsid w:val="004A4424"/>
    <w:rsid w:val="004A7093"/>
    <w:rsid w:val="004B61B4"/>
    <w:rsid w:val="004C1E5D"/>
    <w:rsid w:val="004D6651"/>
    <w:rsid w:val="004D798E"/>
    <w:rsid w:val="004D7FB5"/>
    <w:rsid w:val="00504AA3"/>
    <w:rsid w:val="00523665"/>
    <w:rsid w:val="0055035B"/>
    <w:rsid w:val="00554FEA"/>
    <w:rsid w:val="005572AC"/>
    <w:rsid w:val="00565A24"/>
    <w:rsid w:val="0056695E"/>
    <w:rsid w:val="00570ECC"/>
    <w:rsid w:val="00574673"/>
    <w:rsid w:val="00597869"/>
    <w:rsid w:val="005B0EE1"/>
    <w:rsid w:val="005B5420"/>
    <w:rsid w:val="005B5FCA"/>
    <w:rsid w:val="005D1DC2"/>
    <w:rsid w:val="005D241B"/>
    <w:rsid w:val="005D387E"/>
    <w:rsid w:val="005E12AF"/>
    <w:rsid w:val="005E6DAF"/>
    <w:rsid w:val="005F0F25"/>
    <w:rsid w:val="005F10A0"/>
    <w:rsid w:val="005F7AC0"/>
    <w:rsid w:val="00600EB7"/>
    <w:rsid w:val="0061194F"/>
    <w:rsid w:val="006146E8"/>
    <w:rsid w:val="00617E89"/>
    <w:rsid w:val="00621A15"/>
    <w:rsid w:val="00637BF3"/>
    <w:rsid w:val="006617BF"/>
    <w:rsid w:val="006624EB"/>
    <w:rsid w:val="006625C6"/>
    <w:rsid w:val="00666045"/>
    <w:rsid w:val="00686936"/>
    <w:rsid w:val="00691030"/>
    <w:rsid w:val="006B578D"/>
    <w:rsid w:val="006C126A"/>
    <w:rsid w:val="006C2110"/>
    <w:rsid w:val="006C66FB"/>
    <w:rsid w:val="006D6356"/>
    <w:rsid w:val="006E0413"/>
    <w:rsid w:val="006E6EB0"/>
    <w:rsid w:val="006F1175"/>
    <w:rsid w:val="006F231B"/>
    <w:rsid w:val="006F69CC"/>
    <w:rsid w:val="007008F6"/>
    <w:rsid w:val="00704E82"/>
    <w:rsid w:val="00710B86"/>
    <w:rsid w:val="00711C60"/>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918"/>
    <w:rsid w:val="00782B26"/>
    <w:rsid w:val="00794231"/>
    <w:rsid w:val="007957D6"/>
    <w:rsid w:val="007A25F9"/>
    <w:rsid w:val="007B0E9B"/>
    <w:rsid w:val="007B43D9"/>
    <w:rsid w:val="007B5B49"/>
    <w:rsid w:val="007E039A"/>
    <w:rsid w:val="007F1C0C"/>
    <w:rsid w:val="008008CB"/>
    <w:rsid w:val="00806A3B"/>
    <w:rsid w:val="008123A0"/>
    <w:rsid w:val="00830ABB"/>
    <w:rsid w:val="00844267"/>
    <w:rsid w:val="00846C45"/>
    <w:rsid w:val="00855B10"/>
    <w:rsid w:val="00865540"/>
    <w:rsid w:val="00875504"/>
    <w:rsid w:val="00876546"/>
    <w:rsid w:val="008773B7"/>
    <w:rsid w:val="008828EC"/>
    <w:rsid w:val="00882BB7"/>
    <w:rsid w:val="008963BD"/>
    <w:rsid w:val="008A7F8B"/>
    <w:rsid w:val="008B1289"/>
    <w:rsid w:val="008B13E5"/>
    <w:rsid w:val="008B61DA"/>
    <w:rsid w:val="008C69D5"/>
    <w:rsid w:val="008D5DC8"/>
    <w:rsid w:val="008E4CFC"/>
    <w:rsid w:val="008E5039"/>
    <w:rsid w:val="008F212B"/>
    <w:rsid w:val="00913425"/>
    <w:rsid w:val="0091458C"/>
    <w:rsid w:val="0092102E"/>
    <w:rsid w:val="00932294"/>
    <w:rsid w:val="0093308A"/>
    <w:rsid w:val="009374D8"/>
    <w:rsid w:val="00945686"/>
    <w:rsid w:val="00946DCF"/>
    <w:rsid w:val="00950156"/>
    <w:rsid w:val="00956E1B"/>
    <w:rsid w:val="00966C19"/>
    <w:rsid w:val="00966E9C"/>
    <w:rsid w:val="0096740E"/>
    <w:rsid w:val="009676D9"/>
    <w:rsid w:val="00975748"/>
    <w:rsid w:val="00984FFB"/>
    <w:rsid w:val="00985B1B"/>
    <w:rsid w:val="009A2327"/>
    <w:rsid w:val="009A33CE"/>
    <w:rsid w:val="009A548B"/>
    <w:rsid w:val="009B4558"/>
    <w:rsid w:val="009E2575"/>
    <w:rsid w:val="009E433B"/>
    <w:rsid w:val="009E57FA"/>
    <w:rsid w:val="009E5EC5"/>
    <w:rsid w:val="009E713F"/>
    <w:rsid w:val="00A04EF7"/>
    <w:rsid w:val="00A3494D"/>
    <w:rsid w:val="00A358AF"/>
    <w:rsid w:val="00A429FB"/>
    <w:rsid w:val="00A44E74"/>
    <w:rsid w:val="00A53399"/>
    <w:rsid w:val="00A66885"/>
    <w:rsid w:val="00A66956"/>
    <w:rsid w:val="00A77D7A"/>
    <w:rsid w:val="00A861F2"/>
    <w:rsid w:val="00A87C4A"/>
    <w:rsid w:val="00A93AD1"/>
    <w:rsid w:val="00AA3C45"/>
    <w:rsid w:val="00AE20CE"/>
    <w:rsid w:val="00AE3EC1"/>
    <w:rsid w:val="00B02F96"/>
    <w:rsid w:val="00B03AEA"/>
    <w:rsid w:val="00B059B5"/>
    <w:rsid w:val="00B06829"/>
    <w:rsid w:val="00B14439"/>
    <w:rsid w:val="00B24F6B"/>
    <w:rsid w:val="00B25297"/>
    <w:rsid w:val="00B5757E"/>
    <w:rsid w:val="00B67E55"/>
    <w:rsid w:val="00B73A3D"/>
    <w:rsid w:val="00B86F16"/>
    <w:rsid w:val="00B97398"/>
    <w:rsid w:val="00BA237F"/>
    <w:rsid w:val="00BB0E10"/>
    <w:rsid w:val="00BB3C01"/>
    <w:rsid w:val="00BE2829"/>
    <w:rsid w:val="00BE2D30"/>
    <w:rsid w:val="00BE62FF"/>
    <w:rsid w:val="00BE7D81"/>
    <w:rsid w:val="00BF24FF"/>
    <w:rsid w:val="00BF4281"/>
    <w:rsid w:val="00BF537D"/>
    <w:rsid w:val="00C00952"/>
    <w:rsid w:val="00C017F9"/>
    <w:rsid w:val="00C06FDF"/>
    <w:rsid w:val="00C079C5"/>
    <w:rsid w:val="00C40444"/>
    <w:rsid w:val="00C5446F"/>
    <w:rsid w:val="00C61D4F"/>
    <w:rsid w:val="00C62764"/>
    <w:rsid w:val="00C7121B"/>
    <w:rsid w:val="00C81153"/>
    <w:rsid w:val="00C81DDD"/>
    <w:rsid w:val="00C83729"/>
    <w:rsid w:val="00C83C4B"/>
    <w:rsid w:val="00C97C29"/>
    <w:rsid w:val="00CA2797"/>
    <w:rsid w:val="00CA7EDC"/>
    <w:rsid w:val="00CB1564"/>
    <w:rsid w:val="00CB17B5"/>
    <w:rsid w:val="00CB3289"/>
    <w:rsid w:val="00CC2EF4"/>
    <w:rsid w:val="00CC3F61"/>
    <w:rsid w:val="00CD5A83"/>
    <w:rsid w:val="00CE1E21"/>
    <w:rsid w:val="00CF436D"/>
    <w:rsid w:val="00CF506E"/>
    <w:rsid w:val="00CF647B"/>
    <w:rsid w:val="00D043E9"/>
    <w:rsid w:val="00D1693F"/>
    <w:rsid w:val="00D26FDC"/>
    <w:rsid w:val="00D322C2"/>
    <w:rsid w:val="00D365ED"/>
    <w:rsid w:val="00D54E6F"/>
    <w:rsid w:val="00D642B7"/>
    <w:rsid w:val="00D656A6"/>
    <w:rsid w:val="00D716A4"/>
    <w:rsid w:val="00D8634D"/>
    <w:rsid w:val="00D86A70"/>
    <w:rsid w:val="00DB50FC"/>
    <w:rsid w:val="00DC0E81"/>
    <w:rsid w:val="00DC6537"/>
    <w:rsid w:val="00DD6D90"/>
    <w:rsid w:val="00DE5365"/>
    <w:rsid w:val="00DE596A"/>
    <w:rsid w:val="00DE6396"/>
    <w:rsid w:val="00DF353E"/>
    <w:rsid w:val="00DF6609"/>
    <w:rsid w:val="00E053A3"/>
    <w:rsid w:val="00E13F83"/>
    <w:rsid w:val="00E2117B"/>
    <w:rsid w:val="00E336D1"/>
    <w:rsid w:val="00E408E5"/>
    <w:rsid w:val="00E51942"/>
    <w:rsid w:val="00E52A5E"/>
    <w:rsid w:val="00E5784B"/>
    <w:rsid w:val="00E6351E"/>
    <w:rsid w:val="00E7279C"/>
    <w:rsid w:val="00E73CF8"/>
    <w:rsid w:val="00E74C0A"/>
    <w:rsid w:val="00E76947"/>
    <w:rsid w:val="00E874B2"/>
    <w:rsid w:val="00E941C8"/>
    <w:rsid w:val="00E96C88"/>
    <w:rsid w:val="00E976AB"/>
    <w:rsid w:val="00EA1250"/>
    <w:rsid w:val="00EA20FC"/>
    <w:rsid w:val="00EA2138"/>
    <w:rsid w:val="00EA6BEB"/>
    <w:rsid w:val="00EC584E"/>
    <w:rsid w:val="00EC5A12"/>
    <w:rsid w:val="00ED2177"/>
    <w:rsid w:val="00ED262B"/>
    <w:rsid w:val="00ED37E8"/>
    <w:rsid w:val="00EE23E9"/>
    <w:rsid w:val="00EE3998"/>
    <w:rsid w:val="00F03D92"/>
    <w:rsid w:val="00F0532A"/>
    <w:rsid w:val="00F07265"/>
    <w:rsid w:val="00F11380"/>
    <w:rsid w:val="00F16886"/>
    <w:rsid w:val="00F3071E"/>
    <w:rsid w:val="00F352A5"/>
    <w:rsid w:val="00F43C21"/>
    <w:rsid w:val="00F4512B"/>
    <w:rsid w:val="00F506D2"/>
    <w:rsid w:val="00F545F0"/>
    <w:rsid w:val="00F57D6F"/>
    <w:rsid w:val="00F60CB6"/>
    <w:rsid w:val="00F651BC"/>
    <w:rsid w:val="00F73D5F"/>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F65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dastrs.lv/buildings/2000018077?options%5Bdeep_expand%5D=false&amp;options%5Binline%5D=true&amp;options%5Bnew_tab%5D=false&amp;options%5Borigin%5D=proper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9E2D5-973A-4D6E-80CF-47BE234A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4170</Words>
  <Characters>2377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4</cp:revision>
  <cp:lastPrinted>2025-03-03T09:50:00Z</cp:lastPrinted>
  <dcterms:created xsi:type="dcterms:W3CDTF">2025-03-05T08:54:00Z</dcterms:created>
  <dcterms:modified xsi:type="dcterms:W3CDTF">2025-03-05T12:23:00Z</dcterms:modified>
</cp:coreProperties>
</file>