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3407FF">
        <w:trPr>
          <w:jc w:val="center"/>
        </w:trPr>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3407FF">
        <w:trPr>
          <w:jc w:val="center"/>
        </w:trPr>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3407FF">
        <w:trPr>
          <w:jc w:val="center"/>
        </w:trPr>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3407FF">
        <w:trPr>
          <w:jc w:val="center"/>
        </w:trPr>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3407FF">
        <w:trPr>
          <w:jc w:val="center"/>
        </w:trPr>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9853A68" w14:textId="77777777" w:rsidR="00B75DDE" w:rsidRPr="00947015"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DB25FC1"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931A13">
              <w:rPr>
                <w:rFonts w:ascii="Times New Roman" w:hAnsi="Times New Roman" w:cs="Times New Roman"/>
                <w:b/>
                <w:bCs/>
                <w:sz w:val="24"/>
                <w:szCs w:val="24"/>
              </w:rPr>
              <w:t>27.</w:t>
            </w:r>
            <w:r w:rsidR="00E41265">
              <w:rPr>
                <w:rFonts w:ascii="Times New Roman" w:hAnsi="Times New Roman" w:cs="Times New Roman"/>
                <w:b/>
                <w:bCs/>
                <w:sz w:val="24"/>
                <w:szCs w:val="24"/>
              </w:rPr>
              <w:t>martā</w:t>
            </w:r>
          </w:p>
        </w:tc>
        <w:tc>
          <w:tcPr>
            <w:tcW w:w="4678" w:type="dxa"/>
          </w:tcPr>
          <w:p w14:paraId="4CDBC07C" w14:textId="114CF066"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4EDDACD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36A853A8" w:rsidR="0080311D" w:rsidRPr="00704E82" w:rsidRDefault="0080311D" w:rsidP="00F91ACE">
      <w:pPr>
        <w:pStyle w:val="Default"/>
        <w:jc w:val="center"/>
        <w:rPr>
          <w:szCs w:val="24"/>
        </w:rPr>
      </w:pPr>
      <w:r w:rsidRPr="00134705">
        <w:rPr>
          <w:b/>
          <w:szCs w:val="24"/>
        </w:rPr>
        <w:t xml:space="preserve">Par </w:t>
      </w:r>
      <w:r w:rsidR="00E41265" w:rsidRPr="000573A4">
        <w:rPr>
          <w:b/>
        </w:rPr>
        <w:t xml:space="preserve">dzīvokļa </w:t>
      </w:r>
      <w:r w:rsidR="00E41265">
        <w:rPr>
          <w:b/>
        </w:rPr>
        <w:t xml:space="preserve">īpašuma </w:t>
      </w:r>
      <w:r w:rsidR="00E41265" w:rsidRPr="00FD4C17">
        <w:rPr>
          <w:b/>
        </w:rPr>
        <w:t xml:space="preserve">“Šķieneri 2” - 3 </w:t>
      </w:r>
      <w:r w:rsidR="00E41265" w:rsidRPr="00EB4AC5">
        <w:rPr>
          <w:b/>
        </w:rPr>
        <w:t>, Šķieneros, Stradu pagastā, Gulbenes novadā</w:t>
      </w:r>
      <w:r w:rsidR="00167C35" w:rsidRPr="00167C35">
        <w:rPr>
          <w:b/>
        </w:rPr>
        <w:t>,</w:t>
      </w:r>
      <w:r w:rsidR="003A107C">
        <w:rPr>
          <w:b/>
          <w:szCs w:val="24"/>
        </w:rPr>
        <w:t xml:space="preserve"> </w:t>
      </w:r>
      <w:r w:rsidR="004706DD">
        <w:rPr>
          <w:b/>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364078D1" w:rsidR="006D4198" w:rsidRPr="00FC7F25" w:rsidRDefault="00F5756E" w:rsidP="006D4198">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E41265" w:rsidRPr="00E41265">
        <w:rPr>
          <w:rFonts w:ascii="Times New Roman" w:hAnsi="Times New Roman" w:cs="Times New Roman"/>
          <w:sz w:val="24"/>
          <w:szCs w:val="24"/>
        </w:rPr>
        <w:t xml:space="preserve">2025.gada 30.janvārī </w:t>
      </w:r>
      <w:r w:rsidR="004706DD" w:rsidRPr="004706DD">
        <w:rPr>
          <w:rFonts w:ascii="Times New Roman" w:hAnsi="Times New Roman" w:cs="Times New Roman"/>
          <w:sz w:val="24"/>
          <w:szCs w:val="24"/>
        </w:rPr>
        <w:t>pieņēma lēmumu Nr.</w:t>
      </w:r>
      <w:r w:rsidR="00D671E7">
        <w:rPr>
          <w:rFonts w:ascii="Times New Roman" w:hAnsi="Times New Roman" w:cs="Times New Roman"/>
          <w:sz w:val="24"/>
          <w:szCs w:val="24"/>
        </w:rPr>
        <w:t> </w:t>
      </w:r>
      <w:r w:rsidR="00E41265" w:rsidRPr="00E41265">
        <w:rPr>
          <w:rFonts w:ascii="Times New Roman" w:hAnsi="Times New Roman" w:cs="Times New Roman"/>
          <w:sz w:val="24"/>
          <w:szCs w:val="24"/>
        </w:rPr>
        <w:t xml:space="preserve">GND/2025/22 </w:t>
      </w:r>
      <w:r w:rsidR="004706DD" w:rsidRPr="004706DD">
        <w:rPr>
          <w:rFonts w:ascii="Times New Roman" w:hAnsi="Times New Roman" w:cs="Times New Roman"/>
          <w:sz w:val="24"/>
          <w:szCs w:val="24"/>
        </w:rPr>
        <w:t xml:space="preserve">“Par dzīvokļa īpašuma </w:t>
      </w:r>
      <w:r w:rsidR="00E41265" w:rsidRPr="00E41265">
        <w:rPr>
          <w:rFonts w:ascii="Times New Roman" w:hAnsi="Times New Roman" w:cs="Times New Roman"/>
          <w:sz w:val="24"/>
          <w:szCs w:val="24"/>
        </w:rPr>
        <w:t>“Šķieneri 2” - 3 , Šķieneros, Stradu pagastā, Gulbenes novadā</w:t>
      </w:r>
      <w:r w:rsidR="004706DD" w:rsidRPr="004706DD">
        <w:rPr>
          <w:rFonts w:ascii="Times New Roman" w:hAnsi="Times New Roman" w:cs="Times New Roman"/>
          <w:sz w:val="24"/>
          <w:szCs w:val="24"/>
        </w:rPr>
        <w:t xml:space="preserve">, pirmās izsoles rīkošanu, noteikumu un sākumcenas apstiprināšanu” (protokols Nr. </w:t>
      </w:r>
      <w:r w:rsidR="00E41265" w:rsidRPr="00E41265">
        <w:rPr>
          <w:rFonts w:ascii="Times New Roman" w:hAnsi="Times New Roman" w:cs="Times New Roman"/>
          <w:sz w:val="24"/>
          <w:szCs w:val="24"/>
        </w:rPr>
        <w:t>3; 16</w:t>
      </w:r>
      <w:r w:rsidR="002624C2" w:rsidRPr="002624C2">
        <w:rPr>
          <w:rFonts w:ascii="Times New Roman" w:hAnsi="Times New Roman" w:cs="Times New Roman"/>
          <w:sz w:val="24"/>
          <w:szCs w:val="24"/>
        </w:rPr>
        <w:t xml:space="preserve">.p.), ar kuru nolēma rīkot Gulbenes novada pašvaldības dzīvokļa īpašuma </w:t>
      </w:r>
      <w:r w:rsidR="00E41265" w:rsidRPr="00E41265">
        <w:rPr>
          <w:rFonts w:ascii="Times New Roman" w:hAnsi="Times New Roman" w:cs="Times New Roman"/>
          <w:sz w:val="24"/>
          <w:szCs w:val="24"/>
        </w:rPr>
        <w:t xml:space="preserve">“Šķieneri 2” - 3, Šķieneros, Stradu pagastā, Gulbenes novadā, kadastra numuru 5090 900 0402, kas sastāv no divu istabu dzīvokļa ar platību 51,3 kv.m. (telpu grupas kadastra apzīmējums 50900020034025003), un pie tā piederošām kopīpašuma 526/5931 domājamām daļām no dzīvojamās mājas (būves kadastra apzīmējums 50900020034025 </w:t>
      </w:r>
      <w:r w:rsidR="002624C2">
        <w:rPr>
          <w:rFonts w:ascii="Times New Roman" w:hAnsi="Times New Roman" w:cs="Times New Roman"/>
          <w:sz w:val="24"/>
          <w:szCs w:val="24"/>
        </w:rPr>
        <w:t>(turpmāk – Dzīvokļa īpašums)</w:t>
      </w:r>
      <w:r w:rsidR="002624C2" w:rsidRPr="002624C2">
        <w:rPr>
          <w:rFonts w:ascii="Times New Roman" w:hAnsi="Times New Roman" w:cs="Times New Roman"/>
          <w:sz w:val="24"/>
          <w:szCs w:val="24"/>
        </w:rPr>
        <w:t xml:space="preserve">, pirmo izsoli, apstiprināt izsoles noteikumus un nosacīto cenu. Pirmās izsoles apstiprinātā nosacītā cena (izsoles sākumcena) </w:t>
      </w:r>
      <w:r w:rsidR="00E41265" w:rsidRPr="00E41265">
        <w:rPr>
          <w:rFonts w:ascii="Times New Roman" w:hAnsi="Times New Roman" w:cs="Times New Roman"/>
          <w:sz w:val="24"/>
          <w:szCs w:val="24"/>
        </w:rPr>
        <w:t xml:space="preserve">4000 EUR (četri tūkstoši </w:t>
      </w:r>
      <w:r w:rsidR="002624C2" w:rsidRPr="002624C2">
        <w:rPr>
          <w:rFonts w:ascii="Times New Roman" w:hAnsi="Times New Roman" w:cs="Times New Roman"/>
          <w:i/>
          <w:iCs/>
          <w:sz w:val="24"/>
          <w:szCs w:val="24"/>
        </w:rPr>
        <w:t>euro</w:t>
      </w:r>
      <w:r w:rsidR="002624C2" w:rsidRPr="002624C2">
        <w:rPr>
          <w:rFonts w:ascii="Times New Roman" w:hAnsi="Times New Roman" w:cs="Times New Roman"/>
          <w:sz w:val="24"/>
          <w:szCs w:val="24"/>
        </w:rPr>
        <w:t>). Uz 202</w:t>
      </w:r>
      <w:r w:rsidR="00E13301">
        <w:rPr>
          <w:rFonts w:ascii="Times New Roman" w:hAnsi="Times New Roman" w:cs="Times New Roman"/>
          <w:sz w:val="24"/>
          <w:szCs w:val="24"/>
        </w:rPr>
        <w:t>5</w:t>
      </w:r>
      <w:r w:rsidR="002624C2" w:rsidRPr="002624C2">
        <w:rPr>
          <w:rFonts w:ascii="Times New Roman" w:hAnsi="Times New Roman" w:cs="Times New Roman"/>
          <w:sz w:val="24"/>
          <w:szCs w:val="24"/>
        </w:rPr>
        <w:t xml:space="preserve">.gada </w:t>
      </w:r>
      <w:r w:rsidR="00931A13">
        <w:rPr>
          <w:rFonts w:ascii="Times New Roman" w:hAnsi="Times New Roman" w:cs="Times New Roman"/>
          <w:sz w:val="24"/>
          <w:szCs w:val="24"/>
        </w:rPr>
        <w:t>13.</w:t>
      </w:r>
      <w:r w:rsidR="00E41265">
        <w:rPr>
          <w:rFonts w:ascii="Times New Roman" w:hAnsi="Times New Roman" w:cs="Times New Roman"/>
          <w:sz w:val="24"/>
          <w:szCs w:val="24"/>
        </w:rPr>
        <w:t>marta</w:t>
      </w:r>
      <w:r w:rsidR="002624C2" w:rsidRPr="002624C2">
        <w:rPr>
          <w:rFonts w:ascii="Times New Roman" w:hAnsi="Times New Roman" w:cs="Times New Roman"/>
          <w:sz w:val="24"/>
          <w:szCs w:val="24"/>
        </w:rPr>
        <w:t xml:space="preserve"> rīkoto izsoli (pirmā izsole) nepieteicās neviens pretendents</w:t>
      </w:r>
      <w:r w:rsidR="002624C2">
        <w:rPr>
          <w:rFonts w:ascii="Times New Roman" w:hAnsi="Times New Roman" w:cs="Times New Roman"/>
          <w:sz w:val="24"/>
          <w:szCs w:val="24"/>
        </w:rPr>
        <w:t>.</w:t>
      </w:r>
    </w:p>
    <w:p w14:paraId="371FA1A5" w14:textId="77777777" w:rsidR="00E13301" w:rsidRPr="00255026" w:rsidRDefault="00E13301" w:rsidP="00E13301">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Publiskas personas mantas atsavināšanas likuma 32.panta pirmās daļas 1.punkts nosaka, </w:t>
      </w:r>
      <w:r>
        <w:rPr>
          <w:rFonts w:ascii="Times New Roman" w:hAnsi="Times New Roman" w:cs="Times New Roman"/>
          <w:sz w:val="24"/>
          <w:szCs w:val="24"/>
        </w:rPr>
        <w:t>j</w:t>
      </w:r>
      <w:r w:rsidRPr="00F77851">
        <w:rPr>
          <w:rFonts w:ascii="Times New Roman" w:hAnsi="Times New Roman" w:cs="Times New Roman"/>
          <w:sz w:val="24"/>
          <w:szCs w:val="24"/>
        </w:rPr>
        <w:t>a nekustamā īpašuma pirmajā izsolē neviens nav pārsolījis izsoles sākumcenu, var rīkot otro izsoli ar augšupejošu soli, kurā institūcija, kas organizē nekustamā īpašuma atsavināšanu (9.pants), var pazemināt izsoles sākumcenu ne vairāk kā par 20 procentiem</w:t>
      </w:r>
      <w:r w:rsidRPr="00255026">
        <w:rPr>
          <w:rFonts w:ascii="Times New Roman" w:hAnsi="Times New Roman" w:cs="Times New Roman"/>
          <w:sz w:val="24"/>
          <w:szCs w:val="24"/>
        </w:rPr>
        <w:t>.</w:t>
      </w:r>
    </w:p>
    <w:p w14:paraId="0D827257" w14:textId="3B267188" w:rsidR="002624C2" w:rsidRDefault="004706DD" w:rsidP="002624C2">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002624C2" w:rsidRPr="00255026">
        <w:rPr>
          <w:rFonts w:ascii="Times New Roman" w:hAnsi="Times New Roman" w:cs="Times New Roman"/>
          <w:sz w:val="24"/>
          <w:szCs w:val="24"/>
        </w:rPr>
        <w:t xml:space="preserve"> novērtēšanas un izsoļu komisija izvērtējot situāciju, iesaka rīkot otro izsoli ar augšupejošu soli un noteikt otrās izsoles sākumcenu</w:t>
      </w:r>
      <w:r w:rsidR="002624C2">
        <w:rPr>
          <w:rFonts w:ascii="Times New Roman" w:hAnsi="Times New Roman" w:cs="Times New Roman"/>
          <w:sz w:val="24"/>
          <w:szCs w:val="24"/>
        </w:rPr>
        <w:t xml:space="preserve"> </w:t>
      </w:r>
      <w:r w:rsidR="00E41265" w:rsidRPr="00C61202">
        <w:rPr>
          <w:rFonts w:ascii="Times New Roman" w:hAnsi="Times New Roman" w:cs="Times New Roman"/>
          <w:sz w:val="24"/>
          <w:szCs w:val="24"/>
        </w:rPr>
        <w:t>3200</w:t>
      </w:r>
      <w:r w:rsidR="003E5F4E" w:rsidRPr="00C61202">
        <w:rPr>
          <w:rFonts w:ascii="Times New Roman" w:hAnsi="Times New Roman" w:cs="Times New Roman"/>
          <w:sz w:val="24"/>
          <w:szCs w:val="24"/>
        </w:rPr>
        <w:t xml:space="preserve"> EUR (</w:t>
      </w:r>
      <w:r w:rsidR="00E41265" w:rsidRPr="00C61202">
        <w:rPr>
          <w:rFonts w:ascii="Times New Roman" w:hAnsi="Times New Roman" w:cs="Times New Roman"/>
          <w:sz w:val="24"/>
          <w:szCs w:val="24"/>
        </w:rPr>
        <w:t xml:space="preserve">trīs tūkstoši divi simti </w:t>
      </w:r>
      <w:r w:rsidR="002624C2" w:rsidRPr="00C61202">
        <w:rPr>
          <w:rFonts w:ascii="Times New Roman" w:hAnsi="Times New Roman" w:cs="Times New Roman"/>
          <w:i/>
          <w:sz w:val="24"/>
          <w:szCs w:val="24"/>
        </w:rPr>
        <w:t>euro</w:t>
      </w:r>
      <w:r w:rsidR="002624C2" w:rsidRPr="00C61202">
        <w:rPr>
          <w:rFonts w:ascii="Times New Roman" w:hAnsi="Times New Roman" w:cs="Times New Roman"/>
          <w:sz w:val="24"/>
          <w:szCs w:val="24"/>
        </w:rPr>
        <w:t>).</w:t>
      </w:r>
    </w:p>
    <w:p w14:paraId="4D8EFC68" w14:textId="77777777" w:rsidR="00B75DDE" w:rsidRDefault="00B75DDE" w:rsidP="00947015">
      <w:pPr>
        <w:widowControl w:val="0"/>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s</w:t>
      </w:r>
      <w:r w:rsidRPr="00167C35">
        <w:rPr>
          <w:rFonts w:ascii="Times New Roman" w:hAnsi="Times New Roman" w:cs="Times New Roman"/>
          <w:sz w:val="24"/>
          <w:szCs w:val="24"/>
        </w:rPr>
        <w:t xml:space="preserve">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s</w:t>
      </w:r>
      <w:r w:rsidRPr="00FC7F25">
        <w:rPr>
          <w:rFonts w:ascii="Times New Roman" w:hAnsi="Times New Roman" w:cs="Times New Roman"/>
          <w:sz w:val="24"/>
          <w:szCs w:val="24"/>
        </w:rPr>
        <w:t xml:space="preserve"> nosaka,</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 xml:space="preserve">. </w:t>
      </w:r>
    </w:p>
    <w:p w14:paraId="557C0980" w14:textId="77777777" w:rsidR="00B75DDE" w:rsidRDefault="00B75DDE" w:rsidP="00947015">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Publiskas personas mantas atsavināšanas likuma 3.panta pirmās daļas 1.punkt</w:t>
      </w:r>
      <w:r>
        <w:rPr>
          <w:rFonts w:ascii="Times New Roman" w:hAnsi="Times New Roman" w:cs="Times New Roman"/>
          <w:sz w:val="24"/>
          <w:szCs w:val="24"/>
        </w:rPr>
        <w:t>s nosaka, ka p</w:t>
      </w:r>
      <w:r w:rsidRPr="0005484B">
        <w:rPr>
          <w:rFonts w:ascii="Times New Roman" w:hAnsi="Times New Roman" w:cs="Times New Roman"/>
          <w:sz w:val="24"/>
          <w:szCs w:val="24"/>
        </w:rPr>
        <w:t>ubliskas personas nekustamo</w:t>
      </w:r>
      <w:r>
        <w:rPr>
          <w:rFonts w:ascii="Times New Roman" w:hAnsi="Times New Roman" w:cs="Times New Roman"/>
          <w:sz w:val="24"/>
          <w:szCs w:val="24"/>
        </w:rPr>
        <w:t xml:space="preserve"> un kustamo mantu var atsavināt, </w:t>
      </w:r>
      <w:r w:rsidRPr="0005484B">
        <w:rPr>
          <w:rFonts w:ascii="Times New Roman" w:hAnsi="Times New Roman" w:cs="Times New Roman"/>
          <w:sz w:val="24"/>
          <w:szCs w:val="24"/>
        </w:rPr>
        <w:t>pārdodot izsolē, tai skai</w:t>
      </w:r>
      <w:r>
        <w:rPr>
          <w:rFonts w:ascii="Times New Roman" w:hAnsi="Times New Roman" w:cs="Times New Roman"/>
          <w:sz w:val="24"/>
          <w:szCs w:val="24"/>
        </w:rPr>
        <w:t xml:space="preserve">tā izsolē </w:t>
      </w:r>
      <w:r>
        <w:rPr>
          <w:rFonts w:ascii="Times New Roman" w:hAnsi="Times New Roman" w:cs="Times New Roman"/>
          <w:sz w:val="24"/>
          <w:szCs w:val="24"/>
        </w:rPr>
        <w:lastRenderedPageBreak/>
        <w:t xml:space="preserve">ar pretendentu atlasi, savukārt šā panta </w:t>
      </w:r>
      <w:r w:rsidRPr="00FC7F25">
        <w:rPr>
          <w:rFonts w:ascii="Times New Roman" w:hAnsi="Times New Roman" w:cs="Times New Roman"/>
          <w:sz w:val="24"/>
          <w:szCs w:val="24"/>
        </w:rPr>
        <w:t>otro daļ</w:t>
      </w:r>
      <w:r>
        <w:rPr>
          <w:rFonts w:ascii="Times New Roman" w:hAnsi="Times New Roman" w:cs="Times New Roman"/>
          <w:sz w:val="24"/>
          <w:szCs w:val="24"/>
        </w:rPr>
        <w:t>a citstarp nosaka, ka p</w:t>
      </w:r>
      <w:r w:rsidRPr="0005484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xml:space="preserve">. </w:t>
      </w:r>
    </w:p>
    <w:p w14:paraId="572F7ED4" w14:textId="12856099" w:rsidR="00B75DDE" w:rsidRDefault="00B75DDE" w:rsidP="002624C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Šā likuma </w:t>
      </w:r>
      <w:r w:rsidRPr="00FC7F25">
        <w:rPr>
          <w:rFonts w:ascii="Times New Roman" w:hAnsi="Times New Roman" w:cs="Times New Roman"/>
          <w:sz w:val="24"/>
          <w:szCs w:val="24"/>
        </w:rPr>
        <w:t>15.pant</w:t>
      </w:r>
      <w:r>
        <w:rPr>
          <w:rFonts w:ascii="Times New Roman" w:hAnsi="Times New Roman" w:cs="Times New Roman"/>
          <w:sz w:val="24"/>
          <w:szCs w:val="24"/>
        </w:rPr>
        <w:t>s nosaka, ka i</w:t>
      </w:r>
      <w:r w:rsidRPr="00005981">
        <w:rPr>
          <w:rFonts w:ascii="Times New Roman" w:hAnsi="Times New Roman" w:cs="Times New Roman"/>
          <w:sz w:val="24"/>
          <w:szCs w:val="24"/>
        </w:rPr>
        <w:t xml:space="preserve">zsole var būt mutiska, rakstiska, jaukta (mutiska </w:t>
      </w:r>
      <w:r>
        <w:rPr>
          <w:rFonts w:ascii="Times New Roman" w:hAnsi="Times New Roman" w:cs="Times New Roman"/>
          <w:sz w:val="24"/>
          <w:szCs w:val="24"/>
        </w:rPr>
        <w:t>un rakstiska) vai elektroniska. I</w:t>
      </w:r>
      <w:r w:rsidRPr="00005981">
        <w:rPr>
          <w:rFonts w:ascii="Times New Roman" w:hAnsi="Times New Roman" w:cs="Times New Roman"/>
          <w:sz w:val="24"/>
          <w:szCs w:val="24"/>
        </w:rPr>
        <w:t xml:space="preserve">zsole var būt ar </w:t>
      </w:r>
      <w:r>
        <w:rPr>
          <w:rFonts w:ascii="Times New Roman" w:hAnsi="Times New Roman" w:cs="Times New Roman"/>
          <w:sz w:val="24"/>
          <w:szCs w:val="24"/>
        </w:rPr>
        <w:t>augšupejošu vai lejupejošu soli.</w:t>
      </w:r>
    </w:p>
    <w:p w14:paraId="4BF59AC6" w14:textId="7BA1C9E9" w:rsidR="00B75DDE" w:rsidRPr="00255026" w:rsidRDefault="00B75DDE" w:rsidP="002624C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Šā likuma 10.pants citstarp nosaka, ka n</w:t>
      </w:r>
      <w:r w:rsidRPr="009F6994">
        <w:rPr>
          <w:rFonts w:ascii="Times New Roman" w:hAnsi="Times New Roman" w:cs="Times New Roman"/>
          <w:sz w:val="24"/>
          <w:szCs w:val="24"/>
        </w:rPr>
        <w:t>ekustamā īpašuma izsoles noteikumos var iekļaut tikai likumā un Ministru kabineta, atvasinātas publiskas personas lēmējinstitūcijas vai šā likuma 5.</w:t>
      </w:r>
      <w:r>
        <w:rPr>
          <w:rFonts w:ascii="Times New Roman" w:hAnsi="Times New Roman" w:cs="Times New Roman"/>
          <w:sz w:val="24"/>
          <w:szCs w:val="24"/>
        </w:rPr>
        <w:t> </w:t>
      </w:r>
      <w:r w:rsidRPr="009F6994">
        <w:rPr>
          <w:rFonts w:ascii="Times New Roman" w:hAnsi="Times New Roman" w:cs="Times New Roman"/>
          <w:sz w:val="24"/>
          <w:szCs w:val="24"/>
        </w:rPr>
        <w:t>pantā minētās institūcijas (amatpersonas) lēmumā paredzētos nosacījumus</w:t>
      </w:r>
      <w:r>
        <w:rPr>
          <w:rFonts w:ascii="Times New Roman" w:hAnsi="Times New Roman" w:cs="Times New Roman"/>
          <w:sz w:val="24"/>
          <w:szCs w:val="24"/>
        </w:rPr>
        <w:t>. Iz</w:t>
      </w:r>
      <w:r w:rsidRPr="009F6994">
        <w:rPr>
          <w:rFonts w:ascii="Times New Roman" w:hAnsi="Times New Roman" w:cs="Times New Roman"/>
          <w:sz w:val="24"/>
          <w:szCs w:val="24"/>
        </w:rPr>
        <w:t>soles noteikumos norāda institūciju (amatpersonu), kura apstiprina izsoles rezultātus un kurai var iesniegt sūdzība</w:t>
      </w:r>
      <w:r>
        <w:rPr>
          <w:rFonts w:ascii="Times New Roman" w:hAnsi="Times New Roman" w:cs="Times New Roman"/>
          <w:sz w:val="24"/>
          <w:szCs w:val="24"/>
        </w:rPr>
        <w:t>s par izsoles rīkotāja darbībām. Iz</w:t>
      </w:r>
      <w:r w:rsidRPr="009F6994">
        <w:rPr>
          <w:rFonts w:ascii="Times New Roman" w:hAnsi="Times New Roman" w:cs="Times New Roman"/>
          <w:sz w:val="24"/>
          <w:szCs w:val="24"/>
        </w:rPr>
        <w:t xml:space="preserve">soli rīko tās institūcijas izveidota izsoles komisija (turpmāk </w:t>
      </w:r>
      <w:r>
        <w:rPr>
          <w:rFonts w:ascii="Times New Roman" w:hAnsi="Times New Roman" w:cs="Times New Roman"/>
          <w:sz w:val="24"/>
          <w:szCs w:val="24"/>
        </w:rPr>
        <w:t>–</w:t>
      </w:r>
      <w:r w:rsidRPr="009F6994">
        <w:rPr>
          <w:rFonts w:ascii="Times New Roman" w:hAnsi="Times New Roman" w:cs="Times New Roman"/>
          <w:sz w:val="24"/>
          <w:szCs w:val="24"/>
        </w:rPr>
        <w:t xml:space="preserve"> izsoles rīkotājs), kura organiz</w:t>
      </w:r>
      <w:r>
        <w:rPr>
          <w:rFonts w:ascii="Times New Roman" w:hAnsi="Times New Roman" w:cs="Times New Roman"/>
          <w:sz w:val="24"/>
          <w:szCs w:val="24"/>
        </w:rPr>
        <w:t xml:space="preserve">ē mantas atsavināšanu (9.pants). </w:t>
      </w:r>
    </w:p>
    <w:p w14:paraId="43F9943A" w14:textId="7991B4A6" w:rsidR="00D96EB8" w:rsidRPr="00947015" w:rsidRDefault="00D96EB8" w:rsidP="006D419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39DD" w:rsidRPr="007575D2">
        <w:rPr>
          <w:rFonts w:ascii="Times New Roman" w:hAnsi="Times New Roman" w:cs="Times New Roman"/>
          <w:sz w:val="24"/>
          <w:szCs w:val="24"/>
        </w:rPr>
        <w:t xml:space="preserve">Gulbenes novada </w:t>
      </w:r>
      <w:r w:rsidR="00CB39DD">
        <w:rPr>
          <w:rFonts w:ascii="Times New Roman" w:hAnsi="Times New Roman" w:cs="Times New Roman"/>
          <w:sz w:val="24"/>
          <w:szCs w:val="24"/>
        </w:rPr>
        <w:t>pašvaldības ī</w:t>
      </w:r>
      <w:r w:rsidR="00CB39DD" w:rsidRPr="007575D2">
        <w:rPr>
          <w:rFonts w:ascii="Times New Roman" w:hAnsi="Times New Roman" w:cs="Times New Roman"/>
          <w:sz w:val="24"/>
          <w:szCs w:val="24"/>
        </w:rPr>
        <w:t xml:space="preserve">pašuma novērtēšanas un izsoļu komisijas </w:t>
      </w:r>
      <w:r w:rsidR="00CB39DD" w:rsidRPr="00AC664E">
        <w:rPr>
          <w:rFonts w:ascii="Times New Roman" w:hAnsi="Times New Roman" w:cs="Times New Roman"/>
          <w:sz w:val="24"/>
          <w:szCs w:val="24"/>
        </w:rPr>
        <w:t>202</w:t>
      </w:r>
      <w:r w:rsidR="00AC664E">
        <w:rPr>
          <w:rFonts w:ascii="Times New Roman" w:hAnsi="Times New Roman" w:cs="Times New Roman"/>
          <w:sz w:val="24"/>
          <w:szCs w:val="24"/>
        </w:rPr>
        <w:t>5</w:t>
      </w:r>
      <w:r w:rsidR="00CB39DD" w:rsidRPr="00AC664E">
        <w:rPr>
          <w:rFonts w:ascii="Times New Roman" w:hAnsi="Times New Roman" w:cs="Times New Roman"/>
          <w:sz w:val="24"/>
          <w:szCs w:val="24"/>
        </w:rPr>
        <w:t>.gada</w:t>
      </w:r>
      <w:r w:rsidR="00285395" w:rsidRPr="00AC664E">
        <w:rPr>
          <w:rFonts w:ascii="Times New Roman" w:hAnsi="Times New Roman" w:cs="Times New Roman"/>
          <w:sz w:val="24"/>
          <w:szCs w:val="24"/>
        </w:rPr>
        <w:t xml:space="preserve"> </w:t>
      </w:r>
      <w:r w:rsidR="00931A13">
        <w:rPr>
          <w:rFonts w:ascii="Times New Roman" w:hAnsi="Times New Roman" w:cs="Times New Roman"/>
          <w:sz w:val="24"/>
          <w:szCs w:val="24"/>
        </w:rPr>
        <w:t>13.</w:t>
      </w:r>
      <w:r w:rsidR="00E41265">
        <w:rPr>
          <w:rFonts w:ascii="Times New Roman" w:hAnsi="Times New Roman" w:cs="Times New Roman"/>
          <w:sz w:val="24"/>
          <w:szCs w:val="24"/>
        </w:rPr>
        <w:t xml:space="preserve">marta </w:t>
      </w:r>
      <w:r w:rsidR="00CB39DD" w:rsidRPr="00AC664E">
        <w:rPr>
          <w:rFonts w:ascii="Times New Roman" w:hAnsi="Times New Roman" w:cs="Times New Roman"/>
          <w:sz w:val="24"/>
          <w:szCs w:val="24"/>
        </w:rPr>
        <w:t>sēdes lēmumu, protokols Nr</w:t>
      </w:r>
      <w:r w:rsidR="00CB39DD" w:rsidRPr="00BA05C2">
        <w:rPr>
          <w:rFonts w:ascii="Times New Roman" w:hAnsi="Times New Roman" w:cs="Times New Roman"/>
          <w:sz w:val="24"/>
          <w:szCs w:val="24"/>
        </w:rPr>
        <w:t xml:space="preserve">. </w:t>
      </w:r>
      <w:r w:rsidR="000F5DC8" w:rsidRPr="00BA05C2">
        <w:rPr>
          <w:rFonts w:ascii="Times New Roman" w:hAnsi="Times New Roman" w:cs="Times New Roman"/>
          <w:sz w:val="24"/>
          <w:szCs w:val="24"/>
        </w:rPr>
        <w:t>GND/2.7.2/25/</w:t>
      </w:r>
      <w:r w:rsidR="00E41265" w:rsidRPr="00BA05C2">
        <w:rPr>
          <w:rFonts w:ascii="Times New Roman" w:hAnsi="Times New Roman" w:cs="Times New Roman"/>
          <w:sz w:val="24"/>
          <w:szCs w:val="24"/>
        </w:rPr>
        <w:t>6</w:t>
      </w:r>
      <w:r w:rsidR="000F5DC8" w:rsidRPr="00BA05C2">
        <w:rPr>
          <w:rFonts w:ascii="Times New Roman" w:hAnsi="Times New Roman" w:cs="Times New Roman"/>
          <w:sz w:val="24"/>
          <w:szCs w:val="24"/>
        </w:rPr>
        <w:t xml:space="preserve"> </w:t>
      </w:r>
      <w:r w:rsidR="00E13301" w:rsidRPr="00BA05C2">
        <w:rPr>
          <w:rFonts w:ascii="Times New Roman" w:hAnsi="Times New Roman" w:cs="Times New Roman"/>
          <w:sz w:val="24"/>
          <w:szCs w:val="24"/>
        </w:rPr>
        <w:t>(</w:t>
      </w:r>
      <w:r w:rsidR="00E41265" w:rsidRPr="00BA05C2">
        <w:rPr>
          <w:rFonts w:ascii="Times New Roman" w:hAnsi="Times New Roman" w:cs="Times New Roman"/>
          <w:sz w:val="24"/>
          <w:szCs w:val="24"/>
        </w:rPr>
        <w:t>5</w:t>
      </w:r>
      <w:r w:rsidR="00E13301" w:rsidRPr="00BA05C2">
        <w:rPr>
          <w:rFonts w:ascii="Times New Roman" w:hAnsi="Times New Roman" w:cs="Times New Roman"/>
          <w:sz w:val="24"/>
          <w:szCs w:val="24"/>
        </w:rPr>
        <w:t xml:space="preserve">.§), </w:t>
      </w:r>
      <w:r w:rsidRPr="00BA05C2">
        <w:rPr>
          <w:rFonts w:ascii="Times New Roman" w:hAnsi="Times New Roman" w:cs="Times New Roman"/>
          <w:sz w:val="24"/>
          <w:szCs w:val="24"/>
        </w:rPr>
        <w:t>pamatojoties</w:t>
      </w:r>
      <w:r w:rsidRPr="00AC664E">
        <w:rPr>
          <w:rFonts w:ascii="Times New Roman" w:hAnsi="Times New Roman" w:cs="Times New Roman"/>
          <w:sz w:val="24"/>
          <w:szCs w:val="24"/>
        </w:rPr>
        <w:t xml:space="preserve"> uz</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 xml:space="preserve">Pašvaldību likuma 10.panta pirmās daļas </w:t>
      </w:r>
      <w:r w:rsidR="00B75DDE">
        <w:rPr>
          <w:rFonts w:ascii="Times New Roman" w:hAnsi="Times New Roman" w:cs="Times New Roman"/>
          <w:sz w:val="24"/>
          <w:szCs w:val="24"/>
        </w:rPr>
        <w:t xml:space="preserve">16. un </w:t>
      </w:r>
      <w:r w:rsidR="00167C35">
        <w:rPr>
          <w:rFonts w:ascii="Times New Roman" w:hAnsi="Times New Roman" w:cs="Times New Roman"/>
          <w:sz w:val="24"/>
          <w:szCs w:val="24"/>
        </w:rPr>
        <w:t>21</w:t>
      </w:r>
      <w:r w:rsidRPr="00FC7F25">
        <w:rPr>
          <w:rFonts w:ascii="Times New Roman" w:hAnsi="Times New Roman" w:cs="Times New Roman"/>
          <w:sz w:val="24"/>
          <w:szCs w:val="24"/>
        </w:rPr>
        <w:t xml:space="preserve">.punktu, </w:t>
      </w:r>
      <w:r w:rsidR="00D671E7" w:rsidRPr="00FC7F25">
        <w:rPr>
          <w:rFonts w:ascii="Times New Roman" w:hAnsi="Times New Roman" w:cs="Times New Roman"/>
          <w:sz w:val="24"/>
          <w:szCs w:val="24"/>
        </w:rPr>
        <w:t>Publiskas personas mantas atsavināšanas likuma 3.panta pirmās daļas 1.punktu</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10.pantu</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15.pantu,</w:t>
      </w:r>
      <w:r w:rsidR="00D671E7">
        <w:rPr>
          <w:rFonts w:ascii="Times New Roman" w:hAnsi="Times New Roman" w:cs="Times New Roman"/>
          <w:sz w:val="24"/>
          <w:szCs w:val="24"/>
        </w:rPr>
        <w:t xml:space="preserve"> </w:t>
      </w:r>
      <w:r w:rsidR="004706DD">
        <w:rPr>
          <w:rFonts w:ascii="Times New Roman" w:hAnsi="Times New Roman" w:cs="Times New Roman"/>
          <w:sz w:val="24"/>
          <w:szCs w:val="24"/>
        </w:rPr>
        <w:t xml:space="preserve">32.panta pirmās daļas </w:t>
      </w:r>
      <w:r w:rsidR="004706DD" w:rsidRPr="00947015">
        <w:rPr>
          <w:rFonts w:ascii="Times New Roman" w:hAnsi="Times New Roman" w:cs="Times New Roman"/>
          <w:sz w:val="24"/>
          <w:szCs w:val="24"/>
        </w:rPr>
        <w:t>1.punktu</w:t>
      </w:r>
      <w:r w:rsidR="00D671E7" w:rsidRPr="00947015">
        <w:rPr>
          <w:rFonts w:ascii="Times New Roman" w:hAnsi="Times New Roman" w:cs="Times New Roman"/>
          <w:sz w:val="24"/>
          <w:szCs w:val="24"/>
        </w:rPr>
        <w:t xml:space="preserve">, </w:t>
      </w:r>
      <w:r w:rsidR="00E13301" w:rsidRPr="00947015">
        <w:rPr>
          <w:rFonts w:ascii="Times New Roman" w:hAnsi="Times New Roman" w:cs="Times New Roman"/>
          <w:sz w:val="24"/>
          <w:szCs w:val="24"/>
        </w:rPr>
        <w:t xml:space="preserve">un ņemot vērā </w:t>
      </w:r>
      <w:r w:rsidR="000F5DC8" w:rsidRPr="000F5DC8">
        <w:rPr>
          <w:rFonts w:ascii="Times New Roman" w:hAnsi="Times New Roman" w:cs="Times New Roman"/>
          <w:sz w:val="24"/>
          <w:szCs w:val="24"/>
        </w:rPr>
        <w:t>Attīstības un tautsaimniecības komitejas ieteikumu un Finanšu komitejas ieteikumu, atklāti balsojot ar balsīm “Par” ( ), “Pret” – , “Atturas” – , “Nepiedalās” – , Gulbenes novada pašvaldības dome NOLEMJ:</w:t>
      </w:r>
    </w:p>
    <w:p w14:paraId="3D71D619" w14:textId="7BB8B184" w:rsidR="002624C2" w:rsidRDefault="002624C2"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sidR="00E13301">
        <w:rPr>
          <w:rFonts w:ascii="Times New Roman" w:hAnsi="Times New Roman" w:cs="Times New Roman"/>
          <w:sz w:val="24"/>
          <w:szCs w:val="24"/>
        </w:rPr>
        <w:t>5</w:t>
      </w:r>
      <w:r w:rsidRPr="00255026">
        <w:rPr>
          <w:rFonts w:ascii="Times New Roman" w:hAnsi="Times New Roman" w:cs="Times New Roman"/>
          <w:sz w:val="24"/>
          <w:szCs w:val="24"/>
        </w:rPr>
        <w:t xml:space="preserve">.gada </w:t>
      </w:r>
      <w:r w:rsidR="00146ABC">
        <w:rPr>
          <w:rFonts w:ascii="Times New Roman" w:hAnsi="Times New Roman" w:cs="Times New Roman"/>
          <w:sz w:val="24"/>
          <w:szCs w:val="24"/>
        </w:rPr>
        <w:t>13.</w:t>
      </w:r>
      <w:r w:rsidR="00E41265">
        <w:rPr>
          <w:rFonts w:ascii="Times New Roman" w:hAnsi="Times New Roman" w:cs="Times New Roman"/>
          <w:sz w:val="24"/>
          <w:szCs w:val="24"/>
        </w:rPr>
        <w:t>martā</w:t>
      </w:r>
      <w:r w:rsidRPr="00255026">
        <w:rPr>
          <w:rFonts w:ascii="Times New Roman" w:hAnsi="Times New Roman" w:cs="Times New Roman"/>
          <w:sz w:val="24"/>
          <w:szCs w:val="24"/>
        </w:rPr>
        <w:t xml:space="preserve"> rīkoto Gulbenes novada pašvaldības </w:t>
      </w:r>
      <w:r w:rsidRPr="00B844F1">
        <w:rPr>
          <w:rFonts w:ascii="Times New Roman" w:hAnsi="Times New Roman" w:cs="Times New Roman"/>
          <w:sz w:val="24"/>
          <w:szCs w:val="24"/>
        </w:rPr>
        <w:t>dzīvokļa īpašum</w:t>
      </w:r>
      <w:r>
        <w:rPr>
          <w:rFonts w:ascii="Times New Roman" w:hAnsi="Times New Roman" w:cs="Times New Roman"/>
          <w:sz w:val="24"/>
          <w:szCs w:val="24"/>
        </w:rPr>
        <w:t>a</w:t>
      </w:r>
      <w:r w:rsidRPr="00B844F1">
        <w:rPr>
          <w:rFonts w:ascii="Times New Roman" w:hAnsi="Times New Roman" w:cs="Times New Roman"/>
          <w:sz w:val="24"/>
          <w:szCs w:val="24"/>
        </w:rPr>
        <w:t xml:space="preserve"> </w:t>
      </w:r>
      <w:r w:rsidR="00E41265" w:rsidRPr="00E41265">
        <w:rPr>
          <w:rFonts w:ascii="Times New Roman" w:hAnsi="Times New Roman" w:cs="Times New Roman"/>
          <w:sz w:val="24"/>
          <w:szCs w:val="24"/>
        </w:rPr>
        <w:t>“Šķieneri 2” - 3, Šķieneros, Stradu pagastā, Gulbenes novadā, kadastra numuru 5090 900 0402, kas sastāv no divu istabu dzīvokļa ar platību 51,3 kv.m. (telpu grupas kadastra apzīmējums 50900020034025003), un pie tā piederošām kopīpašuma 526/5931 domājamām daļām no dzīvojamās mājas (būves kadastra apzīmējums 50900020034025</w:t>
      </w:r>
      <w:r w:rsidR="00E41265">
        <w:rPr>
          <w:rFonts w:ascii="Times New Roman" w:hAnsi="Times New Roman" w:cs="Times New Roman"/>
          <w:sz w:val="24"/>
          <w:szCs w:val="24"/>
        </w:rPr>
        <w:t>)</w:t>
      </w:r>
      <w:r w:rsidRPr="00255026">
        <w:rPr>
          <w:rFonts w:ascii="Times New Roman" w:hAnsi="Times New Roman" w:cs="Times New Roman"/>
          <w:sz w:val="24"/>
          <w:szCs w:val="24"/>
        </w:rPr>
        <w:t>, pirmo izsoli par nesekmīgu.</w:t>
      </w:r>
    </w:p>
    <w:p w14:paraId="58B858B9" w14:textId="26515022" w:rsidR="00D96EB8" w:rsidRPr="000E6316"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002624C2" w:rsidRPr="00DC383F">
        <w:rPr>
          <w:rFonts w:ascii="Times New Roman" w:hAnsi="Times New Roman" w:cs="Times New Roman"/>
          <w:sz w:val="24"/>
          <w:szCs w:val="24"/>
        </w:rPr>
        <w:t xml:space="preserve">šā lēmuma 1.punktā minētā </w:t>
      </w:r>
      <w:r w:rsidRPr="000E6316">
        <w:rPr>
          <w:rFonts w:ascii="Times New Roman" w:hAnsi="Times New Roman" w:cs="Times New Roman"/>
          <w:sz w:val="24"/>
          <w:szCs w:val="24"/>
        </w:rPr>
        <w:t xml:space="preserve">Gulbenes novada pašvaldībai piederošā </w:t>
      </w:r>
      <w:r w:rsidR="00F91ACE" w:rsidRPr="00F91ACE">
        <w:rPr>
          <w:rFonts w:ascii="Times New Roman" w:hAnsi="Times New Roman" w:cs="Times New Roman"/>
          <w:sz w:val="24"/>
          <w:szCs w:val="24"/>
        </w:rPr>
        <w:t>dzīvokļa īpašuma</w:t>
      </w:r>
      <w:r w:rsidR="00B140DB" w:rsidRPr="000E6316">
        <w:rPr>
          <w:rFonts w:ascii="Times New Roman" w:hAnsi="Times New Roman" w:cs="Times New Roman"/>
          <w:sz w:val="24"/>
          <w:szCs w:val="24"/>
        </w:rPr>
        <w:t xml:space="preserve">, </w:t>
      </w:r>
      <w:r w:rsidR="002624C2">
        <w:rPr>
          <w:rFonts w:ascii="Times New Roman" w:hAnsi="Times New Roman" w:cs="Times New Roman"/>
          <w:sz w:val="24"/>
          <w:szCs w:val="24"/>
        </w:rPr>
        <w:t>otr</w:t>
      </w:r>
      <w:r w:rsidR="00B576F9">
        <w:rPr>
          <w:rFonts w:ascii="Times New Roman" w:hAnsi="Times New Roman" w:cs="Times New Roman"/>
          <w:sz w:val="24"/>
          <w:szCs w:val="24"/>
        </w:rPr>
        <w:t xml:space="preserve">o </w:t>
      </w:r>
      <w:r w:rsidRPr="000E6316">
        <w:rPr>
          <w:rFonts w:ascii="Times New Roman" w:hAnsi="Times New Roman" w:cs="Times New Roman"/>
          <w:sz w:val="24"/>
          <w:szCs w:val="24"/>
        </w:rPr>
        <w:t>izsoli.</w:t>
      </w:r>
    </w:p>
    <w:p w14:paraId="3330A160" w14:textId="2DC7A43D" w:rsidR="00D96EB8" w:rsidRPr="00E41265" w:rsidRDefault="00D96EB8" w:rsidP="00E41265">
      <w:pPr>
        <w:spacing w:line="360" w:lineRule="auto"/>
        <w:ind w:firstLine="567"/>
        <w:jc w:val="both"/>
        <w:rPr>
          <w:rFonts w:ascii="Times New Roman" w:hAnsi="Times New Roman" w:cs="Times New Roman"/>
          <w:sz w:val="24"/>
          <w:szCs w:val="24"/>
        </w:rPr>
      </w:pPr>
      <w:r w:rsidRPr="00BA05C2">
        <w:rPr>
          <w:rFonts w:ascii="Times New Roman" w:hAnsi="Times New Roman" w:cs="Times New Roman"/>
          <w:sz w:val="24"/>
          <w:szCs w:val="24"/>
        </w:rPr>
        <w:t xml:space="preserve">APSTIPRINĀT </w:t>
      </w:r>
      <w:r w:rsidR="00DC383F" w:rsidRPr="00BA05C2">
        <w:rPr>
          <w:rFonts w:ascii="Times New Roman" w:hAnsi="Times New Roman" w:cs="Times New Roman"/>
          <w:sz w:val="24"/>
          <w:szCs w:val="24"/>
        </w:rPr>
        <w:t xml:space="preserve">šā lēmuma 1.punktā minētā </w:t>
      </w:r>
      <w:r w:rsidR="002624C2" w:rsidRPr="00BA05C2">
        <w:rPr>
          <w:rFonts w:ascii="Times New Roman" w:hAnsi="Times New Roman" w:cs="Times New Roman"/>
          <w:sz w:val="24"/>
          <w:szCs w:val="24"/>
        </w:rPr>
        <w:t>dzīvokļa</w:t>
      </w:r>
      <w:r w:rsidR="00DC383F" w:rsidRPr="00BA05C2">
        <w:rPr>
          <w:rFonts w:ascii="Times New Roman" w:hAnsi="Times New Roman" w:cs="Times New Roman"/>
          <w:sz w:val="24"/>
          <w:szCs w:val="24"/>
        </w:rPr>
        <w:t xml:space="preserve"> īpašuma </w:t>
      </w:r>
      <w:r w:rsidR="002624C2" w:rsidRPr="00BA05C2">
        <w:rPr>
          <w:rFonts w:ascii="Times New Roman" w:hAnsi="Times New Roman" w:cs="Times New Roman"/>
          <w:sz w:val="24"/>
          <w:szCs w:val="24"/>
        </w:rPr>
        <w:t>otrā</w:t>
      </w:r>
      <w:r w:rsidRPr="00BA05C2">
        <w:rPr>
          <w:rFonts w:ascii="Times New Roman" w:hAnsi="Times New Roman" w:cs="Times New Roman"/>
          <w:sz w:val="24"/>
          <w:szCs w:val="24"/>
        </w:rPr>
        <w:t xml:space="preserve">s izsoles sākumcenu </w:t>
      </w:r>
      <w:r w:rsidR="00E41265" w:rsidRPr="00BA05C2">
        <w:rPr>
          <w:rFonts w:ascii="Times New Roman" w:hAnsi="Times New Roman" w:cs="Times New Roman"/>
          <w:sz w:val="24"/>
          <w:szCs w:val="24"/>
        </w:rPr>
        <w:t xml:space="preserve">3200 EUR (trīs tūkstoši divi simti </w:t>
      </w:r>
      <w:r w:rsidR="00E41265" w:rsidRPr="00BA05C2">
        <w:rPr>
          <w:rFonts w:ascii="Times New Roman" w:hAnsi="Times New Roman" w:cs="Times New Roman"/>
          <w:i/>
          <w:sz w:val="24"/>
          <w:szCs w:val="24"/>
        </w:rPr>
        <w:t>euro</w:t>
      </w:r>
      <w:r w:rsidR="00E41265" w:rsidRPr="00BA05C2">
        <w:rPr>
          <w:rFonts w:ascii="Times New Roman" w:hAnsi="Times New Roman" w:cs="Times New Roman"/>
          <w:sz w:val="24"/>
          <w:szCs w:val="24"/>
        </w:rPr>
        <w:t>).</w:t>
      </w:r>
    </w:p>
    <w:p w14:paraId="6BABB67D" w14:textId="6414B25B" w:rsidR="00D96EB8"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AC664E">
        <w:rPr>
          <w:rFonts w:ascii="Times New Roman" w:hAnsi="Times New Roman" w:cs="Times New Roman"/>
          <w:sz w:val="24"/>
          <w:szCs w:val="24"/>
        </w:rPr>
        <w:t xml:space="preserve">APSTIPRINĀT </w:t>
      </w:r>
      <w:r w:rsidR="00DC383F" w:rsidRPr="00AC664E">
        <w:rPr>
          <w:rFonts w:ascii="Times New Roman" w:hAnsi="Times New Roman" w:cs="Times New Roman"/>
          <w:sz w:val="24"/>
          <w:szCs w:val="24"/>
        </w:rPr>
        <w:t xml:space="preserve">šā lēmuma 1.punktā minētā </w:t>
      </w:r>
      <w:r w:rsidR="002624C2" w:rsidRPr="00AC664E">
        <w:rPr>
          <w:rFonts w:ascii="Times New Roman" w:hAnsi="Times New Roman" w:cs="Times New Roman"/>
          <w:sz w:val="24"/>
          <w:szCs w:val="24"/>
        </w:rPr>
        <w:t xml:space="preserve">dzīvokļa </w:t>
      </w:r>
      <w:r w:rsidR="00DC383F" w:rsidRPr="00AC664E">
        <w:rPr>
          <w:rFonts w:ascii="Times New Roman" w:hAnsi="Times New Roman" w:cs="Times New Roman"/>
          <w:sz w:val="24"/>
          <w:szCs w:val="24"/>
        </w:rPr>
        <w:t xml:space="preserve">īpašuma </w:t>
      </w:r>
      <w:r w:rsidR="002624C2" w:rsidRPr="00AC664E">
        <w:rPr>
          <w:rFonts w:ascii="Times New Roman" w:hAnsi="Times New Roman" w:cs="Times New Roman"/>
          <w:sz w:val="24"/>
          <w:szCs w:val="24"/>
        </w:rPr>
        <w:t>otr</w:t>
      </w:r>
      <w:r w:rsidRPr="00AC664E">
        <w:rPr>
          <w:rFonts w:ascii="Times New Roman" w:hAnsi="Times New Roman" w:cs="Times New Roman"/>
          <w:sz w:val="24"/>
          <w:szCs w:val="24"/>
        </w:rPr>
        <w:t>ās izsoles noteikumus</w:t>
      </w:r>
      <w:r w:rsidRPr="00FA063D">
        <w:rPr>
          <w:rFonts w:ascii="Times New Roman" w:hAnsi="Times New Roman" w:cs="Times New Roman"/>
          <w:sz w:val="24"/>
          <w:szCs w:val="24"/>
        </w:rPr>
        <w:t xml:space="preserve"> (pielikums), kas ir šī lēmuma neatņemama sastāvdaļa.</w:t>
      </w:r>
    </w:p>
    <w:p w14:paraId="41CCE86F" w14:textId="7EB23FB2" w:rsidR="002624C2"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w:t>
      </w:r>
      <w:r w:rsidR="00DC383F" w:rsidRPr="00FA063D">
        <w:rPr>
          <w:rFonts w:ascii="Times New Roman" w:hAnsi="Times New Roman" w:cs="Times New Roman"/>
          <w:sz w:val="24"/>
          <w:szCs w:val="24"/>
        </w:rPr>
        <w:t>pašvaldības ī</w:t>
      </w:r>
      <w:r w:rsidRPr="00FA063D">
        <w:rPr>
          <w:rFonts w:ascii="Times New Roman" w:hAnsi="Times New Roman" w:cs="Times New Roman"/>
          <w:sz w:val="24"/>
          <w:szCs w:val="24"/>
        </w:rPr>
        <w:t xml:space="preserve">pašuma novērtēšanas un </w:t>
      </w:r>
      <w:r w:rsidR="002624C2" w:rsidRPr="00FA063D">
        <w:rPr>
          <w:rFonts w:ascii="Times New Roman" w:hAnsi="Times New Roman" w:cs="Times New Roman"/>
          <w:sz w:val="24"/>
          <w:szCs w:val="24"/>
        </w:rPr>
        <w:t xml:space="preserve">izsoļu komisijai </w:t>
      </w:r>
      <w:r w:rsidR="00D671E7">
        <w:rPr>
          <w:rFonts w:ascii="Times New Roman" w:hAnsi="Times New Roman" w:cs="Times New Roman"/>
          <w:sz w:val="24"/>
          <w:szCs w:val="24"/>
        </w:rPr>
        <w:t>rīko</w:t>
      </w:r>
      <w:r w:rsidR="002624C2" w:rsidRPr="00FA063D">
        <w:rPr>
          <w:rFonts w:ascii="Times New Roman" w:hAnsi="Times New Roman" w:cs="Times New Roman"/>
          <w:sz w:val="24"/>
          <w:szCs w:val="24"/>
        </w:rPr>
        <w:t>t</w:t>
      </w:r>
      <w:r w:rsidRPr="00FA063D">
        <w:rPr>
          <w:rFonts w:ascii="Times New Roman" w:hAnsi="Times New Roman" w:cs="Times New Roman"/>
          <w:sz w:val="24"/>
          <w:szCs w:val="24"/>
        </w:rPr>
        <w:t xml:space="preserve">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dzīvokļa</w:t>
      </w:r>
      <w:r w:rsidR="00DC383F" w:rsidRPr="00FA063D">
        <w:rPr>
          <w:rFonts w:ascii="Times New Roman" w:hAnsi="Times New Roman" w:cs="Times New Roman"/>
          <w:sz w:val="24"/>
          <w:szCs w:val="24"/>
        </w:rPr>
        <w:t xml:space="preserve"> īpašuma</w:t>
      </w:r>
      <w:r w:rsidRPr="00FA063D">
        <w:rPr>
          <w:rFonts w:ascii="Times New Roman" w:hAnsi="Times New Roman" w:cs="Times New Roman"/>
          <w:sz w:val="24"/>
          <w:szCs w:val="24"/>
        </w:rPr>
        <w:t xml:space="preserve"> </w:t>
      </w:r>
      <w:r w:rsidR="002624C2" w:rsidRPr="00FA063D">
        <w:rPr>
          <w:rFonts w:ascii="Times New Roman" w:hAnsi="Times New Roman" w:cs="Times New Roman"/>
          <w:sz w:val="24"/>
          <w:szCs w:val="24"/>
        </w:rPr>
        <w:t>otr</w:t>
      </w:r>
      <w:r w:rsidRPr="00FA063D">
        <w:rPr>
          <w:rFonts w:ascii="Times New Roman" w:hAnsi="Times New Roman" w:cs="Times New Roman"/>
          <w:sz w:val="24"/>
          <w:szCs w:val="24"/>
        </w:rPr>
        <w:t>o izsoli.</w:t>
      </w:r>
    </w:p>
    <w:p w14:paraId="37A243B9" w14:textId="46030D07" w:rsidR="002624C2" w:rsidRPr="00FA063D" w:rsidRDefault="002624C2"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Lēmuma izpildes kontroli veikt Gulbenes novada pašvaldības izpilddirektor</w:t>
      </w:r>
      <w:r w:rsidR="00E13301">
        <w:rPr>
          <w:rFonts w:ascii="Times New Roman" w:hAnsi="Times New Roman" w:cs="Times New Roman"/>
          <w:sz w:val="24"/>
          <w:szCs w:val="24"/>
        </w:rPr>
        <w:t>am</w:t>
      </w:r>
      <w:r w:rsidRPr="00FA063D">
        <w:rPr>
          <w:rFonts w:ascii="Times New Roman" w:hAnsi="Times New Roman" w:cs="Times New Roman"/>
          <w:sz w:val="24"/>
          <w:szCs w:val="24"/>
        </w:rPr>
        <w:t>.</w:t>
      </w:r>
    </w:p>
    <w:p w14:paraId="3558B78F" w14:textId="77777777" w:rsidR="00947015" w:rsidRPr="00947015" w:rsidRDefault="00947015" w:rsidP="00947015">
      <w:pPr>
        <w:tabs>
          <w:tab w:val="left" w:pos="7230"/>
        </w:tabs>
        <w:spacing w:line="360" w:lineRule="auto"/>
        <w:jc w:val="both"/>
        <w:rPr>
          <w:rFonts w:ascii="Times New Roman" w:hAnsi="Times New Roman" w:cs="Times New Roman"/>
          <w:sz w:val="8"/>
          <w:szCs w:val="8"/>
        </w:rPr>
      </w:pPr>
    </w:p>
    <w:p w14:paraId="0589BE24" w14:textId="519FA75C" w:rsidR="00947015" w:rsidRPr="00947015" w:rsidRDefault="00947015" w:rsidP="00947015">
      <w:pPr>
        <w:tabs>
          <w:tab w:val="left" w:pos="7230"/>
        </w:tabs>
        <w:spacing w:line="360" w:lineRule="auto"/>
        <w:jc w:val="both"/>
        <w:rPr>
          <w:rFonts w:ascii="Times New Roman" w:hAnsi="Times New Roman" w:cs="Times New Roman"/>
          <w:sz w:val="24"/>
          <w:szCs w:val="24"/>
        </w:rPr>
      </w:pPr>
      <w:r w:rsidRPr="00947015">
        <w:rPr>
          <w:rFonts w:ascii="Times New Roman" w:hAnsi="Times New Roman" w:cs="Times New Roman"/>
          <w:sz w:val="24"/>
          <w:szCs w:val="24"/>
        </w:rPr>
        <w:t>Gulbenes novada pašvaldības domes priekšsēdētāj</w:t>
      </w:r>
      <w:r w:rsidR="00146ABC">
        <w:rPr>
          <w:rFonts w:ascii="Times New Roman" w:hAnsi="Times New Roman" w:cs="Times New Roman"/>
          <w:sz w:val="24"/>
          <w:szCs w:val="24"/>
        </w:rPr>
        <w:t>s</w:t>
      </w:r>
      <w:r w:rsidRPr="00947015">
        <w:rPr>
          <w:rFonts w:ascii="Times New Roman" w:hAnsi="Times New Roman" w:cs="Times New Roman"/>
          <w:sz w:val="24"/>
          <w:szCs w:val="24"/>
        </w:rPr>
        <w:tab/>
      </w:r>
      <w:r w:rsidRPr="00947015">
        <w:rPr>
          <w:rFonts w:ascii="Times New Roman" w:hAnsi="Times New Roman" w:cs="Times New Roman"/>
          <w:sz w:val="24"/>
          <w:szCs w:val="24"/>
        </w:rPr>
        <w:tab/>
      </w:r>
      <w:r w:rsidR="00146ABC">
        <w:rPr>
          <w:rFonts w:ascii="Times New Roman" w:hAnsi="Times New Roman" w:cs="Times New Roman"/>
          <w:sz w:val="24"/>
          <w:szCs w:val="24"/>
        </w:rPr>
        <w:t>A.Caunītis</w:t>
      </w:r>
    </w:p>
    <w:p w14:paraId="62D7B21E" w14:textId="77777777" w:rsidR="00E41265" w:rsidRDefault="00E4126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2C84303D"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B0690A">
        <w:rPr>
          <w:rFonts w:ascii="Times New Roman" w:hAnsi="Times New Roman" w:cs="Times New Roman"/>
          <w:sz w:val="24"/>
          <w:szCs w:val="24"/>
        </w:rPr>
        <w:t>27.0</w:t>
      </w:r>
      <w:r w:rsidR="00E41265">
        <w:rPr>
          <w:rFonts w:ascii="Times New Roman" w:hAnsi="Times New Roman" w:cs="Times New Roman"/>
          <w:sz w:val="24"/>
          <w:szCs w:val="24"/>
        </w:rPr>
        <w:t>3</w:t>
      </w:r>
      <w:r w:rsidR="00E13301">
        <w:rPr>
          <w:rFonts w:ascii="Times New Roman" w:hAnsi="Times New Roman" w:cs="Times New Roman"/>
          <w:sz w:val="24"/>
          <w:szCs w:val="24"/>
        </w:rPr>
        <w:t>.2025</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E13301">
        <w:rPr>
          <w:rFonts w:ascii="Times New Roman" w:hAnsi="Times New Roman" w:cs="Times New Roman"/>
          <w:sz w:val="24"/>
          <w:szCs w:val="24"/>
        </w:rPr>
        <w:t>5</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p>
    <w:p w14:paraId="32D9DF1D" w14:textId="77777777" w:rsidR="00A503CC" w:rsidRDefault="00A503CC" w:rsidP="000573A4">
      <w:pPr>
        <w:pStyle w:val="Pamatteksts"/>
        <w:spacing w:after="0"/>
        <w:jc w:val="center"/>
        <w:rPr>
          <w:rFonts w:ascii="Times New Roman" w:hAnsi="Times New Roman" w:cs="Times New Roman"/>
          <w:b/>
          <w:caps/>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12B3140B" w:rsidR="00F91ACE" w:rsidRDefault="00E41265"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“Šķieneri 2” – 3, šķieneros, stradu pagastā</w:t>
      </w:r>
      <w:r w:rsidR="00E20CC1" w:rsidRPr="00E20CC1">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5E46AC31" w:rsidR="007933CC" w:rsidRDefault="002624C2"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4147BEE0" w14:textId="77777777" w:rsidR="00A503CC" w:rsidRPr="008703D2" w:rsidRDefault="00A503CC" w:rsidP="00A503CC">
      <w:pPr>
        <w:pStyle w:val="Pamatteksts"/>
        <w:spacing w:after="0"/>
        <w:jc w:val="center"/>
        <w:rPr>
          <w:rFonts w:ascii="Times New Roman" w:hAnsi="Times New Roman" w:cs="Times New Roman"/>
          <w:b/>
          <w:sz w:val="24"/>
          <w:szCs w:val="24"/>
        </w:rPr>
      </w:pPr>
    </w:p>
    <w:p w14:paraId="37A42DA4" w14:textId="77777777" w:rsidR="007933CC"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787279AE" w14:textId="77777777" w:rsidR="00A503CC" w:rsidRPr="008703D2"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26717074" w:rsidR="007933CC" w:rsidRPr="008703D2" w:rsidRDefault="007933CC" w:rsidP="00A503CC">
      <w:pPr>
        <w:tabs>
          <w:tab w:val="left" w:pos="567"/>
        </w:tabs>
        <w:spacing w:line="360" w:lineRule="auto"/>
        <w:ind w:left="567" w:right="-1" w:hanging="567"/>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00A503CC">
        <w:rPr>
          <w:rFonts w:ascii="Times New Roman" w:hAnsi="Times New Roman" w:cs="Times New Roman"/>
          <w:sz w:val="24"/>
          <w:szCs w:val="24"/>
          <w:lang w:eastAsia="en-US"/>
        </w:rPr>
        <w:tab/>
      </w:r>
      <w:r w:rsidRPr="008703D2">
        <w:rPr>
          <w:rFonts w:ascii="Times New Roman" w:hAnsi="Times New Roman" w:cs="Times New Roman"/>
          <w:color w:val="000000"/>
          <w:sz w:val="24"/>
          <w:szCs w:val="24"/>
        </w:rPr>
        <w:t xml:space="preserve">Šie noteikumi nosaka kārtību, kādā tiek rīkota </w:t>
      </w:r>
      <w:r w:rsidR="002624C2">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mutisk</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atklāt</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E41265" w:rsidRPr="00E41265">
        <w:rPr>
          <w:rFonts w:ascii="Times New Roman" w:hAnsi="Times New Roman" w:cs="Times New Roman"/>
          <w:sz w:val="24"/>
          <w:szCs w:val="24"/>
        </w:rPr>
        <w:t>“Šķieneri 2” - 3, Šķieneros, Stradu pagastā, Gulbenes novadā, kadastra numuru 5090 900 0402</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7D0AB2EE" w:rsidR="007933CC" w:rsidRPr="008703D2" w:rsidRDefault="007933CC" w:rsidP="00A503CC">
      <w:pPr>
        <w:tabs>
          <w:tab w:val="left" w:pos="567"/>
        </w:tabs>
        <w:spacing w:line="360" w:lineRule="auto"/>
        <w:ind w:left="567" w:right="-1" w:hanging="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sidR="00A503CC">
        <w:rPr>
          <w:rFonts w:ascii="Times New Roman" w:hAnsi="Times New Roman" w:cs="Times New Roman"/>
          <w:color w:val="000000"/>
          <w:sz w:val="24"/>
          <w:szCs w:val="24"/>
        </w:rPr>
        <w:tab/>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1E7F6141" w:rsidR="007933CC" w:rsidRPr="008703D2" w:rsidRDefault="007933CC" w:rsidP="00A503CC">
      <w:pPr>
        <w:tabs>
          <w:tab w:val="left" w:pos="426"/>
          <w:tab w:val="left" w:pos="567"/>
        </w:tabs>
        <w:spacing w:line="360" w:lineRule="auto"/>
        <w:ind w:left="567" w:right="-1" w:hanging="567"/>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w:t>
      </w:r>
      <w:r w:rsidR="00B576F9">
        <w:rPr>
          <w:rFonts w:ascii="Times New Roman" w:hAnsi="Times New Roman" w:cs="Times New Roman"/>
          <w:color w:val="000000"/>
          <w:sz w:val="24"/>
          <w:szCs w:val="24"/>
        </w:rPr>
        <w:tab/>
      </w:r>
      <w:r w:rsidR="00A503CC">
        <w:rPr>
          <w:rFonts w:ascii="Times New Roman" w:hAnsi="Times New Roman" w:cs="Times New Roman"/>
          <w:color w:val="000000"/>
          <w:sz w:val="24"/>
          <w:szCs w:val="24"/>
        </w:rPr>
        <w:tab/>
      </w:r>
      <w:r w:rsidRPr="008703D2">
        <w:rPr>
          <w:rFonts w:ascii="Times New Roman" w:hAnsi="Times New Roman" w:cs="Times New Roman"/>
          <w:color w:val="000000"/>
          <w:sz w:val="24"/>
          <w:szCs w:val="24"/>
        </w:rPr>
        <w:t>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w:t>
      </w:r>
      <w:r w:rsidR="00B576F9">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245DE5DB" w:rsidR="007933CC" w:rsidRPr="008703D2"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w:t>
      </w:r>
      <w:r w:rsidR="00A503CC">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Ziņas par izsolē atsavināmo Objektu:</w:t>
      </w:r>
    </w:p>
    <w:p w14:paraId="377C1BC5" w14:textId="539F638E" w:rsidR="007933CC"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B576F9">
        <w:rPr>
          <w:rFonts w:ascii="Times New Roman" w:hAnsi="Times New Roman" w:cs="Times New Roman"/>
          <w:sz w:val="24"/>
          <w:szCs w:val="24"/>
          <w:lang w:eastAsia="en-US"/>
        </w:rPr>
        <w:tab/>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E41265" w:rsidRPr="00E41265">
        <w:rPr>
          <w:rFonts w:ascii="Times New Roman" w:hAnsi="Times New Roman" w:cs="Times New Roman"/>
          <w:sz w:val="24"/>
          <w:szCs w:val="24"/>
        </w:rPr>
        <w:t>“Šķieneri 2” - 3, Šķieneros, Stradu pagastā, Gulbenes novadā, kadastra numuru 5090 900 0402, kas sastāv no divu istabu dzīvokļa ar platību 51,3 kv.m. (telpu grupas kadastra apzīmējums 50900020034025003), un pie tā piederošām kopīpašuma 526/5931 domājamām daļām no dzīvojamās mājas (būves kadastra apzīmējums 50900020034025</w:t>
      </w:r>
      <w:r w:rsidR="00E41265">
        <w:rPr>
          <w:rFonts w:ascii="Times New Roman" w:hAnsi="Times New Roman" w:cs="Times New Roman"/>
          <w:sz w:val="24"/>
          <w:szCs w:val="24"/>
        </w:rPr>
        <w:t>)</w:t>
      </w:r>
      <w:r w:rsidR="00F37D8E">
        <w:rPr>
          <w:rFonts w:ascii="Times New Roman" w:hAnsi="Times New Roman" w:cs="Times New Roman"/>
          <w:sz w:val="24"/>
          <w:szCs w:val="24"/>
        </w:rPr>
        <w:t>.</w:t>
      </w:r>
    </w:p>
    <w:p w14:paraId="2F4212FC" w14:textId="2AA445E8" w:rsidR="007933CC"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00B576F9">
        <w:rPr>
          <w:rFonts w:ascii="Times New Roman" w:hAnsi="Times New Roman" w:cs="Times New Roman"/>
          <w:color w:val="000000"/>
          <w:sz w:val="24"/>
          <w:szCs w:val="24"/>
        </w:rPr>
        <w:tab/>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740026">
        <w:rPr>
          <w:rFonts w:ascii="Times New Roman" w:hAnsi="Times New Roman" w:cs="Times New Roman"/>
          <w:color w:val="000000"/>
          <w:sz w:val="24"/>
          <w:szCs w:val="24"/>
        </w:rPr>
        <w:t>Stāmerienas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E41265">
        <w:rPr>
          <w:rFonts w:ascii="Times New Roman" w:hAnsi="Times New Roman" w:cs="Times New Roman"/>
          <w:color w:val="000000"/>
          <w:sz w:val="24"/>
          <w:szCs w:val="24"/>
        </w:rPr>
        <w:t>243 3</w:t>
      </w:r>
      <w:r w:rsidRPr="00C660CA">
        <w:rPr>
          <w:rFonts w:ascii="Times New Roman" w:hAnsi="Times New Roman" w:cs="Times New Roman"/>
          <w:color w:val="000000"/>
          <w:sz w:val="24"/>
          <w:szCs w:val="24"/>
        </w:rPr>
        <w:t>.</w:t>
      </w:r>
    </w:p>
    <w:p w14:paraId="353430C9" w14:textId="4888AADF" w:rsidR="003A2919"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00A503CC">
        <w:rPr>
          <w:rFonts w:ascii="Times New Roman" w:hAnsi="Times New Roman" w:cs="Times New Roman"/>
          <w:sz w:val="24"/>
          <w:szCs w:val="24"/>
          <w:lang w:eastAsia="en-US"/>
        </w:rPr>
        <w:tab/>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2A6EAD68" w:rsidR="007933CC" w:rsidRPr="008703D2"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w:t>
      </w:r>
      <w:r w:rsidR="00B576F9">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 xml:space="preserve">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8178984" w:rsidR="007933CC" w:rsidRPr="008703D2" w:rsidRDefault="007933CC" w:rsidP="00A503CC">
      <w:pPr>
        <w:keepLines/>
        <w:tabs>
          <w:tab w:val="left" w:pos="567"/>
        </w:tabs>
        <w:spacing w:line="360" w:lineRule="auto"/>
        <w:ind w:left="567" w:right="43" w:hanging="567"/>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00B576F9">
        <w:rPr>
          <w:rFonts w:ascii="Times New Roman" w:hAnsi="Times New Roman" w:cs="Times New Roman"/>
          <w:sz w:val="24"/>
          <w:szCs w:val="24"/>
          <w:lang w:eastAsia="en-US"/>
        </w:rPr>
        <w:tab/>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3CB85174" w14:textId="64C1D58C" w:rsidR="00A503CC" w:rsidRDefault="007933CC" w:rsidP="005201BD">
      <w:pPr>
        <w:keepLines/>
        <w:tabs>
          <w:tab w:val="left" w:pos="567"/>
        </w:tabs>
        <w:spacing w:line="360" w:lineRule="auto"/>
        <w:ind w:left="567" w:right="43" w:hanging="567"/>
        <w:jc w:val="both"/>
        <w:rPr>
          <w:rFonts w:ascii="Times New Roman" w:hAnsi="Times New Roman" w:cs="Times New Roman"/>
          <w:b/>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00A503CC">
        <w:rPr>
          <w:rFonts w:ascii="Times New Roman" w:hAnsi="Times New Roman" w:cs="Times New Roman"/>
          <w:sz w:val="24"/>
          <w:szCs w:val="24"/>
        </w:rPr>
        <w:tab/>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E13301" w:rsidRPr="005A724F">
        <w:rPr>
          <w:rFonts w:ascii="Times New Roman" w:hAnsi="Times New Roman" w:cs="Times New Roman"/>
          <w:sz w:val="24"/>
          <w:szCs w:val="24"/>
        </w:rPr>
        <w:t xml:space="preserve">pa tālruni </w:t>
      </w:r>
      <w:r w:rsidR="006B71E9" w:rsidRPr="006B71E9">
        <w:rPr>
          <w:rFonts w:ascii="Times New Roman" w:hAnsi="Times New Roman" w:cs="Times New Roman"/>
          <w:sz w:val="24"/>
          <w:szCs w:val="24"/>
        </w:rPr>
        <w:t>64497632 (Litenes, Stāmerienas un Stradu pagastu apvienības pārvalde) vai 26464180 (Litenes, Stāmerienas un Stradu pagastu apvienības pārvaldes vadītājs V.Lapiņš</w:t>
      </w:r>
      <w:r w:rsidR="005201BD" w:rsidRPr="005201BD">
        <w:rPr>
          <w:rFonts w:ascii="Times New Roman" w:hAnsi="Times New Roman" w:cs="Times New Roman"/>
          <w:sz w:val="24"/>
          <w:szCs w:val="24"/>
        </w:rPr>
        <w:t>).</w:t>
      </w:r>
    </w:p>
    <w:p w14:paraId="2831A388" w14:textId="77777777" w:rsidR="007933CC" w:rsidRDefault="007933CC" w:rsidP="00A503CC">
      <w:pPr>
        <w:shd w:val="clear" w:color="auto" w:fill="FFFFFF"/>
        <w:tabs>
          <w:tab w:val="left" w:pos="720"/>
        </w:tabs>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6B511EE5" w14:textId="77777777" w:rsidR="00A503CC" w:rsidRPr="008703D2"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0A28F8D2"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58312624" w:rsidR="007933CC" w:rsidRPr="008703D2"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9D575D">
        <w:rPr>
          <w:rFonts w:ascii="Times New Roman" w:hAnsi="Times New Roman" w:cs="Times New Roman"/>
          <w:bCs/>
          <w:sz w:val="24"/>
          <w:szCs w:val="24"/>
          <w:lang w:eastAsia="en-US"/>
        </w:rPr>
        <w:t xml:space="preserve">2.3. </w:t>
      </w:r>
      <w:r w:rsidR="00A503CC" w:rsidRPr="009D575D">
        <w:rPr>
          <w:rFonts w:ascii="Times New Roman" w:hAnsi="Times New Roman" w:cs="Times New Roman"/>
          <w:bCs/>
          <w:sz w:val="24"/>
          <w:szCs w:val="24"/>
          <w:lang w:eastAsia="en-US"/>
        </w:rPr>
        <w:tab/>
      </w:r>
      <w:r w:rsidRPr="009D575D">
        <w:rPr>
          <w:rFonts w:ascii="Times New Roman" w:hAnsi="Times New Roman" w:cs="Times New Roman"/>
          <w:sz w:val="24"/>
          <w:szCs w:val="24"/>
          <w:lang w:eastAsia="en-US"/>
        </w:rPr>
        <w:t xml:space="preserve">Objekta izsoles sākumcena ir </w:t>
      </w:r>
      <w:r w:rsidR="006B71E9" w:rsidRPr="009D575D">
        <w:rPr>
          <w:rFonts w:ascii="Times New Roman" w:hAnsi="Times New Roman" w:cs="Times New Roman"/>
          <w:sz w:val="24"/>
          <w:szCs w:val="24"/>
        </w:rPr>
        <w:t xml:space="preserve">3200 EUR (trīs tūkstoši divi simti </w:t>
      </w:r>
      <w:r w:rsidR="007575D2" w:rsidRPr="009D575D">
        <w:rPr>
          <w:rFonts w:ascii="Times New Roman" w:hAnsi="Times New Roman" w:cs="Times New Roman"/>
          <w:i/>
          <w:color w:val="000000"/>
          <w:sz w:val="24"/>
          <w:szCs w:val="24"/>
        </w:rPr>
        <w:t>euro</w:t>
      </w:r>
      <w:r w:rsidR="007575D2" w:rsidRPr="009D575D">
        <w:rPr>
          <w:rFonts w:ascii="Times New Roman" w:hAnsi="Times New Roman" w:cs="Times New Roman"/>
          <w:color w:val="000000"/>
          <w:sz w:val="24"/>
          <w:szCs w:val="24"/>
        </w:rPr>
        <w:t>)</w:t>
      </w:r>
      <w:r w:rsidRPr="009D575D">
        <w:rPr>
          <w:rFonts w:ascii="Times New Roman" w:hAnsi="Times New Roman" w:cs="Times New Roman"/>
          <w:sz w:val="24"/>
          <w:szCs w:val="24"/>
          <w:lang w:eastAsia="en-US"/>
        </w:rPr>
        <w:t>.</w:t>
      </w:r>
    </w:p>
    <w:p w14:paraId="3D366775" w14:textId="4FFC09AE" w:rsidR="007933CC" w:rsidRPr="009E3D1E"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9D575D">
        <w:rPr>
          <w:rFonts w:ascii="Times New Roman" w:hAnsi="Times New Roman" w:cs="Times New Roman"/>
          <w:sz w:val="24"/>
          <w:szCs w:val="24"/>
          <w:lang w:eastAsia="en-US"/>
        </w:rPr>
        <w:lastRenderedPageBreak/>
        <w:t xml:space="preserve">2.4. </w:t>
      </w:r>
      <w:r w:rsidR="00A503CC" w:rsidRPr="009D575D">
        <w:rPr>
          <w:rFonts w:ascii="Times New Roman" w:hAnsi="Times New Roman" w:cs="Times New Roman"/>
          <w:sz w:val="24"/>
          <w:szCs w:val="24"/>
          <w:lang w:eastAsia="en-US"/>
        </w:rPr>
        <w:tab/>
      </w:r>
      <w:r w:rsidRPr="009D575D">
        <w:rPr>
          <w:rFonts w:ascii="Times New Roman" w:hAnsi="Times New Roman" w:cs="Times New Roman"/>
          <w:bCs/>
          <w:sz w:val="24"/>
          <w:szCs w:val="24"/>
          <w:lang w:eastAsia="en-US"/>
        </w:rPr>
        <w:t xml:space="preserve">Objekta </w:t>
      </w:r>
      <w:r w:rsidRPr="009D575D">
        <w:rPr>
          <w:rFonts w:ascii="Times New Roman" w:hAnsi="Times New Roman" w:cs="Times New Roman"/>
          <w:color w:val="000000"/>
          <w:sz w:val="24"/>
          <w:szCs w:val="24"/>
        </w:rPr>
        <w:t>nodrošinājums tiek noteikts 10% apmērā no izsoles nosacītās cenas, t.i.</w:t>
      </w:r>
      <w:r w:rsidR="00D671E7" w:rsidRPr="009D575D">
        <w:rPr>
          <w:rFonts w:ascii="Times New Roman" w:hAnsi="Times New Roman" w:cs="Times New Roman"/>
          <w:color w:val="000000"/>
          <w:sz w:val="24"/>
          <w:szCs w:val="24"/>
        </w:rPr>
        <w:t>,</w:t>
      </w:r>
      <w:r w:rsidRPr="009D575D">
        <w:rPr>
          <w:rFonts w:ascii="Times New Roman" w:hAnsi="Times New Roman" w:cs="Times New Roman"/>
          <w:color w:val="000000"/>
          <w:sz w:val="24"/>
          <w:szCs w:val="24"/>
        </w:rPr>
        <w:t xml:space="preserve"> </w:t>
      </w:r>
      <w:r w:rsidR="006B71E9" w:rsidRPr="009D575D">
        <w:rPr>
          <w:rFonts w:ascii="Times New Roman" w:hAnsi="Times New Roman" w:cs="Times New Roman"/>
          <w:color w:val="000000"/>
          <w:sz w:val="24"/>
          <w:szCs w:val="24"/>
        </w:rPr>
        <w:t>320</w:t>
      </w:r>
      <w:r w:rsidRPr="009D575D">
        <w:rPr>
          <w:rFonts w:ascii="Times New Roman" w:hAnsi="Times New Roman" w:cs="Times New Roman"/>
          <w:color w:val="000000"/>
          <w:sz w:val="24"/>
          <w:szCs w:val="24"/>
        </w:rPr>
        <w:t xml:space="preserve"> EUR </w:t>
      </w:r>
      <w:r w:rsidR="00953D8C" w:rsidRPr="009D575D">
        <w:rPr>
          <w:rFonts w:ascii="Times New Roman" w:hAnsi="Times New Roman" w:cs="Times New Roman"/>
          <w:color w:val="000000"/>
          <w:sz w:val="24"/>
          <w:szCs w:val="24"/>
        </w:rPr>
        <w:t>(</w:t>
      </w:r>
      <w:r w:rsidR="006B71E9" w:rsidRPr="009D575D">
        <w:rPr>
          <w:rFonts w:ascii="Times New Roman" w:hAnsi="Times New Roman" w:cs="Times New Roman"/>
          <w:color w:val="000000"/>
          <w:sz w:val="24"/>
          <w:szCs w:val="24"/>
        </w:rPr>
        <w:t>trīs simti divdesmit</w:t>
      </w:r>
      <w:r w:rsidR="00C950B3" w:rsidRPr="009D575D">
        <w:rPr>
          <w:rFonts w:ascii="Times New Roman" w:hAnsi="Times New Roman" w:cs="Times New Roman"/>
          <w:color w:val="000000"/>
          <w:sz w:val="24"/>
          <w:szCs w:val="24"/>
        </w:rPr>
        <w:t xml:space="preserve"> </w:t>
      </w:r>
      <w:r w:rsidRPr="009D575D">
        <w:rPr>
          <w:rFonts w:ascii="Times New Roman" w:hAnsi="Times New Roman" w:cs="Times New Roman"/>
          <w:i/>
          <w:color w:val="000000"/>
          <w:sz w:val="24"/>
          <w:szCs w:val="24"/>
        </w:rPr>
        <w:t>euro</w:t>
      </w:r>
      <w:r w:rsidRPr="009D575D">
        <w:rPr>
          <w:rFonts w:ascii="Times New Roman" w:hAnsi="Times New Roman" w:cs="Times New Roman"/>
          <w:color w:val="000000"/>
          <w:sz w:val="24"/>
          <w:szCs w:val="24"/>
        </w:rPr>
        <w:t>).</w:t>
      </w:r>
      <w:r w:rsidRPr="009D575D">
        <w:rPr>
          <w:rFonts w:ascii="Times New Roman" w:hAnsi="Times New Roman" w:cs="Times New Roman"/>
          <w:color w:val="000000"/>
          <w:sz w:val="24"/>
          <w:szCs w:val="24"/>
          <w:lang w:eastAsia="en-US"/>
        </w:rPr>
        <w:t xml:space="preserve"> </w:t>
      </w:r>
      <w:r w:rsidRPr="009D575D">
        <w:rPr>
          <w:rFonts w:ascii="Times New Roman" w:hAnsi="Times New Roman" w:cs="Times New Roman"/>
          <w:color w:val="000000"/>
          <w:sz w:val="24"/>
          <w:szCs w:val="24"/>
        </w:rPr>
        <w:t>Tas iemaksājams pirms pieteikuma iesniegšanas, bezskaidras</w:t>
      </w:r>
      <w:r w:rsidRPr="009E3D1E">
        <w:rPr>
          <w:rFonts w:ascii="Times New Roman" w:hAnsi="Times New Roman" w:cs="Times New Roman"/>
          <w:color w:val="000000"/>
          <w:sz w:val="24"/>
          <w:szCs w:val="24"/>
        </w:rPr>
        <w:t xml:space="preserve">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6B71E9" w:rsidRPr="006B71E9">
        <w:rPr>
          <w:rFonts w:ascii="Times New Roman" w:hAnsi="Times New Roman" w:cs="Times New Roman"/>
          <w:color w:val="000000"/>
          <w:sz w:val="24"/>
          <w:szCs w:val="24"/>
        </w:rPr>
        <w:t>“Šķieneri 2” - 3, Šķieneros, Stradu pagastā,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2F3C0502" w:rsidR="007933CC" w:rsidRPr="008703D2" w:rsidRDefault="007933CC" w:rsidP="00A503CC">
      <w:pPr>
        <w:tabs>
          <w:tab w:val="left" w:pos="567"/>
        </w:tabs>
        <w:spacing w:line="360" w:lineRule="auto"/>
        <w:ind w:left="567" w:hanging="567"/>
        <w:jc w:val="both"/>
        <w:rPr>
          <w:rFonts w:ascii="Times New Roman" w:hAnsi="Times New Roman" w:cs="Times New Roman"/>
          <w:color w:val="000000"/>
          <w:sz w:val="24"/>
          <w:szCs w:val="24"/>
          <w:lang w:eastAsia="en-US"/>
        </w:rPr>
      </w:pPr>
      <w:r w:rsidRPr="009D575D">
        <w:rPr>
          <w:rFonts w:ascii="Times New Roman" w:hAnsi="Times New Roman" w:cs="Times New Roman"/>
          <w:sz w:val="24"/>
          <w:szCs w:val="24"/>
          <w:lang w:eastAsia="en-US"/>
        </w:rPr>
        <w:t xml:space="preserve">2.5. </w:t>
      </w:r>
      <w:r w:rsidR="00A503CC" w:rsidRPr="009D575D">
        <w:rPr>
          <w:rFonts w:ascii="Times New Roman" w:hAnsi="Times New Roman" w:cs="Times New Roman"/>
          <w:sz w:val="24"/>
          <w:szCs w:val="24"/>
          <w:lang w:eastAsia="en-US"/>
        </w:rPr>
        <w:tab/>
      </w:r>
      <w:r w:rsidRPr="009D575D">
        <w:rPr>
          <w:rFonts w:ascii="Times New Roman" w:hAnsi="Times New Roman" w:cs="Times New Roman"/>
          <w:bCs/>
          <w:sz w:val="24"/>
          <w:szCs w:val="24"/>
          <w:lang w:eastAsia="en-US"/>
        </w:rPr>
        <w:t xml:space="preserve">Objekta izsoles solis tiek noteikts </w:t>
      </w:r>
      <w:r w:rsidRPr="009D575D">
        <w:rPr>
          <w:rFonts w:ascii="Times New Roman" w:hAnsi="Times New Roman" w:cs="Times New Roman"/>
          <w:sz w:val="24"/>
          <w:szCs w:val="24"/>
        </w:rPr>
        <w:t xml:space="preserve">5% apmērā no sākumcenas, t.i., </w:t>
      </w:r>
      <w:r w:rsidR="006B71E9" w:rsidRPr="009D575D">
        <w:rPr>
          <w:rFonts w:ascii="Times New Roman" w:hAnsi="Times New Roman" w:cs="Times New Roman"/>
          <w:sz w:val="24"/>
          <w:szCs w:val="24"/>
        </w:rPr>
        <w:t>160</w:t>
      </w:r>
      <w:r w:rsidR="00E622BD" w:rsidRPr="009D575D">
        <w:rPr>
          <w:rFonts w:ascii="Times New Roman" w:hAnsi="Times New Roman" w:cs="Times New Roman"/>
          <w:sz w:val="24"/>
          <w:szCs w:val="24"/>
        </w:rPr>
        <w:t xml:space="preserve"> EUR (</w:t>
      </w:r>
      <w:r w:rsidR="006B71E9" w:rsidRPr="009D575D">
        <w:rPr>
          <w:rFonts w:ascii="Times New Roman" w:hAnsi="Times New Roman" w:cs="Times New Roman"/>
          <w:sz w:val="24"/>
          <w:szCs w:val="24"/>
        </w:rPr>
        <w:t xml:space="preserve">viens simts sešdesmit </w:t>
      </w:r>
      <w:r w:rsidRPr="009D575D">
        <w:rPr>
          <w:rFonts w:ascii="Times New Roman" w:hAnsi="Times New Roman" w:cs="Times New Roman"/>
          <w:i/>
          <w:sz w:val="24"/>
          <w:szCs w:val="24"/>
        </w:rPr>
        <w:t>euro</w:t>
      </w:r>
      <w:r w:rsidRPr="009D575D">
        <w:rPr>
          <w:rFonts w:ascii="Times New Roman" w:hAnsi="Times New Roman" w:cs="Times New Roman"/>
          <w:sz w:val="24"/>
          <w:szCs w:val="24"/>
        </w:rPr>
        <w:t>)</w:t>
      </w:r>
      <w:r w:rsidRPr="009D575D">
        <w:rPr>
          <w:rFonts w:ascii="Times New Roman" w:hAnsi="Times New Roman" w:cs="Times New Roman"/>
          <w:color w:val="000000"/>
          <w:sz w:val="24"/>
          <w:szCs w:val="24"/>
          <w:lang w:eastAsia="en-US"/>
        </w:rPr>
        <w:t>.</w:t>
      </w:r>
    </w:p>
    <w:p w14:paraId="0A20FE44" w14:textId="5810D590" w:rsidR="007933CC" w:rsidRDefault="007933CC" w:rsidP="00A503CC">
      <w:pPr>
        <w:tabs>
          <w:tab w:val="left" w:pos="567"/>
        </w:tabs>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lang w:eastAsia="en-US"/>
        </w:rPr>
        <w:t xml:space="preserve">2.6. </w:t>
      </w:r>
      <w:r w:rsidR="00A503CC">
        <w:rPr>
          <w:rFonts w:ascii="Times New Roman" w:hAnsi="Times New Roman" w:cs="Times New Roman"/>
          <w:color w:val="000000"/>
          <w:sz w:val="24"/>
          <w:szCs w:val="24"/>
          <w:lang w:eastAsia="en-US"/>
        </w:rPr>
        <w:tab/>
      </w:r>
      <w:r w:rsidRPr="008703D2">
        <w:rPr>
          <w:rFonts w:ascii="Times New Roman" w:hAnsi="Times New Roman" w:cs="Times New Roman"/>
          <w:color w:val="000000"/>
          <w:sz w:val="24"/>
          <w:szCs w:val="24"/>
          <w:lang w:eastAsia="en-US"/>
        </w:rPr>
        <w:t xml:space="preserve">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6B71E9" w:rsidRPr="00E41265">
        <w:rPr>
          <w:rFonts w:ascii="Times New Roman" w:hAnsi="Times New Roman" w:cs="Times New Roman"/>
          <w:sz w:val="24"/>
          <w:szCs w:val="24"/>
        </w:rPr>
        <w:t>“Šķieneri 2” - 3, Šķieneros, Stradu pagastā,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14337141" w14:textId="77777777" w:rsidR="00A503CC" w:rsidRPr="008703D2" w:rsidRDefault="00A503CC" w:rsidP="00A503CC">
      <w:pPr>
        <w:tabs>
          <w:tab w:val="left" w:pos="567"/>
        </w:tabs>
        <w:ind w:left="567" w:hanging="567"/>
        <w:jc w:val="both"/>
        <w:rPr>
          <w:rFonts w:ascii="Times New Roman" w:hAnsi="Times New Roman" w:cs="Times New Roman"/>
          <w:color w:val="000000"/>
          <w:sz w:val="24"/>
          <w:szCs w:val="24"/>
          <w:lang w:eastAsia="en-US"/>
        </w:rPr>
      </w:pPr>
    </w:p>
    <w:p w14:paraId="2EC72A2E" w14:textId="77777777" w:rsidR="007933CC" w:rsidRPr="00A503CC"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148C98EB" w14:textId="77777777" w:rsidR="00A503CC" w:rsidRPr="008703D2" w:rsidRDefault="00A503CC" w:rsidP="00A503CC">
      <w:pPr>
        <w:keepNext/>
        <w:outlineLvl w:val="0"/>
        <w:rPr>
          <w:rFonts w:ascii="Times New Roman" w:hAnsi="Times New Roman" w:cs="Times New Roman"/>
          <w:b/>
          <w:sz w:val="24"/>
          <w:szCs w:val="24"/>
          <w:lang w:eastAsia="en-US"/>
        </w:rPr>
      </w:pPr>
    </w:p>
    <w:p w14:paraId="29A9F862" w14:textId="4947F99B" w:rsidR="007933CC" w:rsidRPr="00BD64DC"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A50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56E51CFA" w14:textId="77777777" w:rsidR="00A503CC" w:rsidRPr="008703D2"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A503CC" w:rsidRDefault="007933CC" w:rsidP="00A503CC">
      <w:pPr>
        <w:numPr>
          <w:ilvl w:val="0"/>
          <w:numId w:val="2"/>
        </w:numPr>
        <w:tabs>
          <w:tab w:val="clear" w:pos="1777"/>
          <w:tab w:val="num" w:pos="284"/>
        </w:tabs>
        <w:ind w:left="0" w:firstLine="0"/>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566B35">
        <w:rPr>
          <w:rFonts w:ascii="Times New Roman" w:hAnsi="Times New Roman" w:cs="Times New Roman"/>
          <w:b/>
          <w:bCs/>
          <w:color w:val="000000"/>
          <w:sz w:val="24"/>
          <w:szCs w:val="24"/>
        </w:rPr>
        <w:t>sarakst</w:t>
      </w:r>
      <w:r w:rsidRPr="008703D2">
        <w:rPr>
          <w:rFonts w:ascii="Times New Roman" w:hAnsi="Times New Roman" w:cs="Times New Roman"/>
          <w:b/>
          <w:bCs/>
          <w:color w:val="000000"/>
          <w:sz w:val="24"/>
          <w:szCs w:val="24"/>
        </w:rPr>
        <w:t>ā</w:t>
      </w:r>
    </w:p>
    <w:p w14:paraId="75CFB74F" w14:textId="77777777" w:rsidR="00A503CC" w:rsidRPr="008703D2" w:rsidRDefault="00A503CC" w:rsidP="00A503CC">
      <w:pPr>
        <w:rPr>
          <w:rFonts w:ascii="Times New Roman" w:hAnsi="Times New Roman" w:cs="Times New Roman"/>
          <w:bCs/>
          <w:color w:val="000000"/>
          <w:sz w:val="24"/>
          <w:szCs w:val="24"/>
        </w:rPr>
      </w:pPr>
    </w:p>
    <w:p w14:paraId="217186BD" w14:textId="77777777"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5B25E737"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w:t>
      </w:r>
      <w:r w:rsidR="00566B35">
        <w:rPr>
          <w:rFonts w:ascii="Times New Roman" w:hAnsi="Times New Roman" w:cs="Times New Roman"/>
          <w:bCs/>
          <w:color w:val="000000"/>
          <w:sz w:val="24"/>
          <w:szCs w:val="24"/>
        </w:rPr>
        <w:t>teikt</w:t>
      </w:r>
      <w:r w:rsidRPr="00A765C7">
        <w:rPr>
          <w:rFonts w:ascii="Times New Roman" w:hAnsi="Times New Roman" w:cs="Times New Roman"/>
          <w:bCs/>
          <w:color w:val="000000"/>
          <w:sz w:val="24"/>
          <w:szCs w:val="24"/>
        </w:rPr>
        <w:t xml:space="preserve">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w:t>
      </w:r>
      <w:r w:rsidRPr="00A765C7">
        <w:rPr>
          <w:rFonts w:ascii="Times New Roman" w:hAnsi="Times New Roman" w:cs="Times New Roman"/>
          <w:bCs/>
          <w:color w:val="000000"/>
          <w:sz w:val="24"/>
          <w:szCs w:val="24"/>
        </w:rPr>
        <w:lastRenderedPageBreak/>
        <w:t xml:space="preserve">vai elektroniski </w:t>
      </w:r>
      <w:r w:rsidR="00DB153C" w:rsidRPr="00DB153C">
        <w:rPr>
          <w:rFonts w:ascii="Times New Roman" w:hAnsi="Times New Roman" w:cs="Times New Roman"/>
          <w:bCs/>
          <w:color w:val="000000"/>
          <w:sz w:val="24"/>
          <w:szCs w:val="24"/>
        </w:rPr>
        <w:t>(</w:t>
      </w:r>
      <w:r w:rsidR="00566B35">
        <w:rPr>
          <w:rFonts w:ascii="Times New Roman" w:hAnsi="Times New Roman" w:cs="Times New Roman"/>
          <w:bCs/>
          <w:color w:val="000000"/>
          <w:sz w:val="24"/>
          <w:szCs w:val="24"/>
        </w:rPr>
        <w:t>pieteik</w:t>
      </w:r>
      <w:r w:rsidR="00DB153C" w:rsidRPr="00DB153C">
        <w:rPr>
          <w:rFonts w:ascii="Times New Roman" w:hAnsi="Times New Roman" w:cs="Times New Roman"/>
          <w:bCs/>
          <w:color w:val="000000"/>
          <w:sz w:val="24"/>
          <w:szCs w:val="24"/>
        </w:rPr>
        <w:t xml:space="preserve">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00B974BE" w:rsidRPr="00B974BE">
        <w:rPr>
          <w:rFonts w:ascii="Times New Roman" w:hAnsi="Times New Roman" w:cs="Times New Roman"/>
          <w:b/>
          <w:bCs/>
          <w:color w:val="000000"/>
          <w:sz w:val="24"/>
          <w:szCs w:val="24"/>
        </w:rPr>
        <w:t xml:space="preserve">2025.gada </w:t>
      </w:r>
      <w:r w:rsidR="006B71E9">
        <w:rPr>
          <w:rFonts w:ascii="Times New Roman" w:hAnsi="Times New Roman" w:cs="Times New Roman"/>
          <w:b/>
          <w:bCs/>
          <w:color w:val="000000"/>
          <w:sz w:val="24"/>
          <w:szCs w:val="24"/>
        </w:rPr>
        <w:t>13.maija</w:t>
      </w:r>
      <w:r w:rsidR="00B974BE" w:rsidRPr="00B974BE">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8703D2"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sz w:val="24"/>
          <w:szCs w:val="24"/>
        </w:rPr>
        <w:lastRenderedPageBreak/>
        <w:t>Izsoles pretendents netiek reģistrēts</w:t>
      </w:r>
      <w:r>
        <w:rPr>
          <w:rFonts w:ascii="Times New Roman" w:hAnsi="Times New Roman" w:cs="Times New Roman"/>
          <w:sz w:val="24"/>
          <w:szCs w:val="24"/>
        </w:rPr>
        <w:t xml:space="preserve"> izsoles dalībnieku </w:t>
      </w:r>
      <w:r w:rsidR="00566B35">
        <w:rPr>
          <w:rFonts w:ascii="Times New Roman" w:hAnsi="Times New Roman" w:cs="Times New Roman"/>
          <w:sz w:val="24"/>
          <w:szCs w:val="24"/>
        </w:rPr>
        <w:t>sarakst</w:t>
      </w:r>
      <w:r>
        <w:rPr>
          <w:rFonts w:ascii="Times New Roman" w:hAnsi="Times New Roman" w:cs="Times New Roman"/>
          <w:sz w:val="24"/>
          <w:szCs w:val="24"/>
        </w:rPr>
        <w:t>ā</w:t>
      </w:r>
      <w:r w:rsidRPr="008703D2">
        <w:rPr>
          <w:rFonts w:ascii="Times New Roman" w:hAnsi="Times New Roman" w:cs="Times New Roman"/>
          <w:sz w:val="24"/>
          <w:szCs w:val="24"/>
        </w:rPr>
        <w:t>, ja:</w:t>
      </w:r>
    </w:p>
    <w:p w14:paraId="38AD366B" w14:textId="77777777" w:rsidR="007933CC" w:rsidRPr="008703D2"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3E688B8B" w14:textId="5AF0275E" w:rsidR="00566B35" w:rsidRPr="00A503CC"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85DD6">
        <w:rPr>
          <w:rFonts w:ascii="Times New Roman" w:hAnsi="Times New Roman"/>
          <w:sz w:val="24"/>
          <w:szCs w:val="24"/>
        </w:rPr>
        <w:t>Ziņas par saņemtajiem pieteikumiem</w:t>
      </w:r>
      <w:r>
        <w:rPr>
          <w:rFonts w:ascii="Times New Roman" w:hAnsi="Times New Roman"/>
          <w:sz w:val="24"/>
          <w:szCs w:val="24"/>
        </w:rPr>
        <w:t xml:space="preserve"> un</w:t>
      </w:r>
      <w:r w:rsidRPr="00D85DD6">
        <w:rPr>
          <w:rFonts w:ascii="Times New Roman" w:hAnsi="Times New Roman"/>
          <w:sz w:val="24"/>
          <w:szCs w:val="24"/>
        </w:rPr>
        <w:t xml:space="preserve"> izsoles dalībnieku sarakstā reģistrētajiem izsoles dalībniekiem neizpauž līdz izsoles sākumam</w:t>
      </w:r>
      <w:r>
        <w:rPr>
          <w:rFonts w:ascii="Times New Roman" w:hAnsi="Times New Roman"/>
          <w:sz w:val="24"/>
          <w:szCs w:val="24"/>
        </w:rPr>
        <w:t>.</w:t>
      </w:r>
    </w:p>
    <w:p w14:paraId="34DD1418" w14:textId="77777777" w:rsidR="00A503CC"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2058B7FC" w14:textId="77777777" w:rsidR="00A503CC" w:rsidRPr="008703D2" w:rsidRDefault="00A503CC" w:rsidP="00A503CC">
      <w:pPr>
        <w:tabs>
          <w:tab w:val="left" w:pos="567"/>
        </w:tabs>
        <w:ind w:left="709" w:hanging="709"/>
        <w:rPr>
          <w:rFonts w:ascii="Times New Roman" w:hAnsi="Times New Roman" w:cs="Times New Roman"/>
          <w:b/>
          <w:sz w:val="24"/>
          <w:szCs w:val="24"/>
        </w:rPr>
      </w:pPr>
    </w:p>
    <w:p w14:paraId="1697B635" w14:textId="698370BD" w:rsidR="007933CC" w:rsidRPr="00566B35"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A0A2F">
        <w:rPr>
          <w:rFonts w:ascii="Times New Roman" w:hAnsi="Times New Roman" w:cs="Times New Roman"/>
          <w:color w:val="000000"/>
          <w:sz w:val="24"/>
          <w:szCs w:val="24"/>
        </w:rPr>
        <w:t xml:space="preserve">Izsole </w:t>
      </w:r>
      <w:r w:rsidRPr="006A0A2F">
        <w:rPr>
          <w:rFonts w:ascii="Times New Roman" w:hAnsi="Times New Roman" w:cs="Times New Roman"/>
          <w:sz w:val="24"/>
          <w:szCs w:val="24"/>
        </w:rPr>
        <w:t xml:space="preserve">notiks </w:t>
      </w:r>
      <w:r w:rsidR="00B974BE" w:rsidRPr="00B974BE">
        <w:rPr>
          <w:rFonts w:ascii="Times New Roman" w:hAnsi="Times New Roman" w:cs="Times New Roman"/>
          <w:b/>
          <w:sz w:val="24"/>
          <w:szCs w:val="24"/>
        </w:rPr>
        <w:t xml:space="preserve">2025.gada </w:t>
      </w:r>
      <w:r w:rsidR="006B71E9">
        <w:rPr>
          <w:rFonts w:ascii="Times New Roman" w:hAnsi="Times New Roman" w:cs="Times New Roman"/>
          <w:b/>
          <w:sz w:val="24"/>
          <w:szCs w:val="24"/>
        </w:rPr>
        <w:t>15.maijā</w:t>
      </w:r>
      <w:r w:rsidR="00B974BE" w:rsidRPr="00B974BE">
        <w:rPr>
          <w:rFonts w:ascii="Times New Roman" w:hAnsi="Times New Roman" w:cs="Times New Roman"/>
          <w:b/>
          <w:sz w:val="24"/>
          <w:szCs w:val="24"/>
        </w:rPr>
        <w:t xml:space="preserve"> plkst.1</w:t>
      </w:r>
      <w:r w:rsidR="00B974BE">
        <w:rPr>
          <w:rFonts w:ascii="Times New Roman" w:hAnsi="Times New Roman" w:cs="Times New Roman"/>
          <w:b/>
          <w:sz w:val="24"/>
          <w:szCs w:val="24"/>
        </w:rPr>
        <w:t>1</w:t>
      </w:r>
      <w:r w:rsidR="00B974BE" w:rsidRPr="00B974BE">
        <w:rPr>
          <w:rFonts w:ascii="Times New Roman" w:hAnsi="Times New Roman" w:cs="Times New Roman"/>
          <w:b/>
          <w:sz w:val="24"/>
          <w:szCs w:val="24"/>
        </w:rPr>
        <w:t>.</w:t>
      </w:r>
      <w:r w:rsidR="006B71E9">
        <w:rPr>
          <w:rFonts w:ascii="Times New Roman" w:hAnsi="Times New Roman" w:cs="Times New Roman"/>
          <w:b/>
          <w:sz w:val="24"/>
          <w:szCs w:val="24"/>
        </w:rPr>
        <w:t>0</w:t>
      </w:r>
      <w:r w:rsidR="00B974BE" w:rsidRPr="00B974BE">
        <w:rPr>
          <w:rFonts w:ascii="Times New Roman" w:hAnsi="Times New Roman" w:cs="Times New Roman"/>
          <w:b/>
          <w:sz w:val="24"/>
          <w:szCs w:val="24"/>
        </w:rPr>
        <w:t xml:space="preserve">0 </w:t>
      </w:r>
      <w:r w:rsidRPr="006A0A2F">
        <w:rPr>
          <w:rFonts w:ascii="Times New Roman" w:hAnsi="Times New Roman" w:cs="Times New Roman"/>
          <w:color w:val="000000"/>
          <w:sz w:val="24"/>
          <w:szCs w:val="24"/>
        </w:rPr>
        <w:t xml:space="preserve">Gulbenes novada </w:t>
      </w:r>
      <w:r w:rsidR="00DC383F" w:rsidRPr="006A0A2F">
        <w:rPr>
          <w:rFonts w:ascii="Times New Roman" w:hAnsi="Times New Roman" w:cs="Times New Roman"/>
          <w:color w:val="000000"/>
          <w:sz w:val="24"/>
          <w:szCs w:val="24"/>
        </w:rPr>
        <w:t>Centrālās pārvaldes</w:t>
      </w:r>
      <w:r w:rsidRPr="006A0A2F">
        <w:rPr>
          <w:rFonts w:ascii="Times New Roman" w:hAnsi="Times New Roman" w:cs="Times New Roman"/>
          <w:color w:val="000000"/>
          <w:sz w:val="24"/>
          <w:szCs w:val="24"/>
        </w:rPr>
        <w:t xml:space="preserve"> ēkā,</w:t>
      </w:r>
      <w:r w:rsidRPr="000E6316">
        <w:rPr>
          <w:rFonts w:ascii="Times New Roman" w:hAnsi="Times New Roman" w:cs="Times New Roman"/>
          <w:color w:val="000000"/>
          <w:sz w:val="24"/>
          <w:szCs w:val="24"/>
        </w:rPr>
        <w:t xml:space="preserve"> </w:t>
      </w:r>
      <w:r w:rsidRPr="00566B35">
        <w:rPr>
          <w:rFonts w:ascii="Times New Roman" w:hAnsi="Times New Roman" w:cs="Times New Roman"/>
          <w:color w:val="000000"/>
          <w:sz w:val="24"/>
          <w:szCs w:val="24"/>
        </w:rPr>
        <w:t>Ābeļu ielā 2, Gulbenē, Gulbenes novadā, 2.stāva zālē</w:t>
      </w:r>
      <w:r w:rsidRPr="00566B35">
        <w:rPr>
          <w:rFonts w:ascii="Times New Roman" w:hAnsi="Times New Roman" w:cs="Times New Roman"/>
          <w:sz w:val="24"/>
          <w:szCs w:val="24"/>
        </w:rPr>
        <w:t xml:space="preserve">. </w:t>
      </w:r>
    </w:p>
    <w:p w14:paraId="497C76D6" w14:textId="77777777" w:rsidR="00566B35" w:rsidRPr="00566B35"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66B35">
        <w:rPr>
          <w:rFonts w:ascii="Times New Roman" w:hAnsi="Times New Roman" w:cs="Times New Roman"/>
          <w:sz w:val="24"/>
          <w:szCs w:val="24"/>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566B35">
        <w:rPr>
          <w:rFonts w:ascii="Times New Roman" w:hAnsi="Times New Roman" w:cs="Times New Roman"/>
          <w:color w:val="000000"/>
          <w:sz w:val="24"/>
          <w:szCs w:val="24"/>
        </w:rPr>
        <w:t>pārbaudītu tulka personību</w:t>
      </w:r>
      <w:r w:rsidRPr="00566B35">
        <w:rPr>
          <w:rFonts w:ascii="Times New Roman" w:hAnsi="Times New Roman" w:cs="Times New Roman"/>
          <w:sz w:val="24"/>
          <w:szCs w:val="24"/>
        </w:rPr>
        <w:t>.</w:t>
      </w:r>
    </w:p>
    <w:p w14:paraId="15936DA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566B35">
        <w:rPr>
          <w:rFonts w:ascii="Times New Roman" w:hAnsi="Times New Roman" w:cs="Times New Roman"/>
          <w:color w:val="000000"/>
          <w:sz w:val="24"/>
          <w:szCs w:val="24"/>
        </w:rPr>
        <w:t>Pirms izsoles uzsākšanas, Izsoles komisija pārliecinās par solītāju ierašanos pēc iepriekš</w:t>
      </w:r>
      <w:r w:rsidRPr="00E408E5">
        <w:rPr>
          <w:rFonts w:ascii="Times New Roman" w:hAnsi="Times New Roman" w:cs="Times New Roman"/>
          <w:color w:val="000000"/>
          <w:sz w:val="24"/>
          <w:szCs w:val="24"/>
        </w:rPr>
        <w:t xml:space="preserve">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E39E7A" w14:textId="77777777" w:rsidR="00DC5388" w:rsidRPr="00C13C5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w:t>
      </w:r>
      <w:r w:rsidRPr="00E408E5">
        <w:rPr>
          <w:rFonts w:ascii="Times New Roman" w:hAnsi="Times New Roman" w:cs="Times New Roman"/>
          <w:sz w:val="24"/>
          <w:szCs w:val="24"/>
        </w:rPr>
        <w:lastRenderedPageBreak/>
        <w:t>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97FCE8A" w14:textId="77777777" w:rsidR="00DC5388" w:rsidRPr="008703D2"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72361DD" w14:textId="77777777" w:rsidR="00DC5388" w:rsidRPr="00111DF1"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6F92F0F2" w14:textId="77777777"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C2CB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7C2CBC"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7C2CBC"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7C2CBC">
        <w:rPr>
          <w:rFonts w:ascii="Times New Roman" w:hAnsi="Times New Roman" w:cs="Times New Roman"/>
          <w:b/>
          <w:sz w:val="24"/>
          <w:szCs w:val="24"/>
        </w:rPr>
        <w:t>Izsoles rezultātu apstiprināšana un pirkuma līguma noslēgšana</w:t>
      </w:r>
    </w:p>
    <w:p w14:paraId="64F14D4E" w14:textId="77777777" w:rsidR="007C2CBC" w:rsidRPr="008703D2" w:rsidRDefault="007C2CBC" w:rsidP="00CC50E7">
      <w:pPr>
        <w:rPr>
          <w:rFonts w:ascii="Times New Roman" w:hAnsi="Times New Roman" w:cs="Times New Roman"/>
          <w:b/>
          <w:sz w:val="24"/>
          <w:szCs w:val="24"/>
        </w:rPr>
      </w:pPr>
    </w:p>
    <w:p w14:paraId="5C34CA74"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316A5621"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E628CD" w:rsidRPr="00E628CD">
        <w:rPr>
          <w:rFonts w:ascii="Times New Roman" w:hAnsi="Times New Roman" w:cs="Times New Roman"/>
          <w:color w:val="000000"/>
          <w:sz w:val="24"/>
          <w:szCs w:val="24"/>
        </w:rPr>
        <w:t>“Šķieneri 2” - 3, Šķieneros, Stradu pagastā,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24AC9542"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p>
    <w:p w14:paraId="4D299C6F" w14:textId="488C1BAA" w:rsidR="007933CC" w:rsidRPr="008703D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pašvaldība trīsdesmit dienu laikā pēc izsoles rezultātu apstiprināšanas </w:t>
      </w:r>
      <w:r w:rsidRPr="008703D2">
        <w:rPr>
          <w:rFonts w:ascii="Times New Roman" w:hAnsi="Times New Roman" w:cs="Times New Roman"/>
          <w:color w:val="000000"/>
          <w:sz w:val="24"/>
          <w:szCs w:val="24"/>
        </w:rPr>
        <w:lastRenderedPageBreak/>
        <w:t>noslēdz ar izsoles uzvarētāju pirkuma līgumu.</w:t>
      </w:r>
    </w:p>
    <w:p w14:paraId="09C60561" w14:textId="53C23E87"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DC5388">
        <w:rPr>
          <w:rFonts w:ascii="Times New Roman" w:hAnsi="Times New Roman" w:cs="Times New Roman"/>
          <w:sz w:val="24"/>
          <w:szCs w:val="24"/>
        </w:rPr>
        <w:t>dzīvokļa</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7EBA322B" w14:textId="77777777" w:rsidR="00CC50E7" w:rsidRPr="003B6916" w:rsidRDefault="00CC50E7" w:rsidP="00CC50E7">
      <w:pPr>
        <w:autoSpaceDE w:val="0"/>
        <w:autoSpaceDN w:val="0"/>
        <w:adjustRightInd w:val="0"/>
        <w:ind w:left="567"/>
        <w:jc w:val="both"/>
        <w:rPr>
          <w:rFonts w:ascii="Times New Roman" w:hAnsi="Times New Roman" w:cs="Times New Roman"/>
          <w:color w:val="000000"/>
        </w:rPr>
      </w:pPr>
    </w:p>
    <w:p w14:paraId="16D845E6" w14:textId="77777777" w:rsidR="007933CC"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482387F8" w14:textId="77777777" w:rsidR="00CC50E7" w:rsidRPr="003B6916" w:rsidRDefault="00CC50E7" w:rsidP="00CC50E7">
      <w:pPr>
        <w:ind w:left="284"/>
        <w:rPr>
          <w:rFonts w:ascii="Times New Roman" w:hAnsi="Times New Roman" w:cs="Times New Roman"/>
          <w:b/>
        </w:rPr>
      </w:pPr>
    </w:p>
    <w:p w14:paraId="01FE4507"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47D95B09" w14:textId="77777777" w:rsidR="003B6916" w:rsidRPr="003B6916" w:rsidRDefault="003B6916" w:rsidP="003B6916">
      <w:pPr>
        <w:autoSpaceDE w:val="0"/>
        <w:autoSpaceDN w:val="0"/>
        <w:adjustRightInd w:val="0"/>
        <w:ind w:left="1276"/>
        <w:jc w:val="both"/>
        <w:rPr>
          <w:rFonts w:ascii="Times New Roman" w:hAnsi="Times New Roman" w:cs="Times New Roman"/>
          <w:color w:val="000000"/>
        </w:rPr>
      </w:pPr>
    </w:p>
    <w:p w14:paraId="738E51FA" w14:textId="77777777" w:rsidR="00A503CC"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A503CC">
        <w:rPr>
          <w:rFonts w:ascii="Times New Roman" w:hAnsi="Times New Roman" w:cs="Times New Roman"/>
          <w:b/>
          <w:sz w:val="24"/>
          <w:szCs w:val="24"/>
        </w:rPr>
        <w:t>Izsoles rezultātu apstrīdēšana</w:t>
      </w:r>
    </w:p>
    <w:p w14:paraId="78864D58" w14:textId="77777777" w:rsidR="003B6916" w:rsidRPr="003B6916" w:rsidRDefault="003B6916" w:rsidP="003B6916">
      <w:pPr>
        <w:ind w:left="426"/>
        <w:rPr>
          <w:rFonts w:ascii="Times New Roman" w:hAnsi="Times New Roman" w:cs="Times New Roman"/>
          <w:b/>
        </w:rPr>
      </w:pPr>
    </w:p>
    <w:p w14:paraId="35EBCC7F" w14:textId="77777777" w:rsidR="00A503CC"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A503CC">
        <w:rPr>
          <w:rFonts w:ascii="Times New Roman" w:hAnsi="Times New Roman" w:cs="Times New Roman"/>
          <w:color w:val="000000"/>
          <w:sz w:val="24"/>
          <w:szCs w:val="24"/>
        </w:rPr>
        <w:t xml:space="preserve">Izsoles rezultātus var apstrīdēt Gulbenes novada pašvaldības domē </w:t>
      </w:r>
      <w:r w:rsidRPr="00A503CC">
        <w:rPr>
          <w:rFonts w:ascii="Times New Roman" w:hAnsi="Times New Roman" w:cs="Times New Roman"/>
          <w:sz w:val="24"/>
          <w:szCs w:val="24"/>
        </w:rPr>
        <w:t>5 (piecu) darba dienu laikā no dienas, kad Izsoles komisija ir apstiprinājusi izsoles protokolu.</w:t>
      </w:r>
    </w:p>
    <w:p w14:paraId="53522A72" w14:textId="77777777" w:rsidR="003B6916" w:rsidRPr="003B6916" w:rsidRDefault="003B6916" w:rsidP="003B6916">
      <w:pPr>
        <w:ind w:left="567"/>
        <w:jc w:val="both"/>
        <w:rPr>
          <w:rFonts w:ascii="Times New Roman" w:hAnsi="Times New Roman" w:cs="Times New Roman"/>
        </w:rPr>
      </w:pPr>
    </w:p>
    <w:p w14:paraId="6D9FC19D" w14:textId="503D6490" w:rsidR="007933CC" w:rsidRPr="003B6916"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3B6916">
        <w:rPr>
          <w:rFonts w:ascii="Times New Roman" w:hAnsi="Times New Roman" w:cs="Times New Roman"/>
          <w:b/>
          <w:bCs/>
          <w:sz w:val="24"/>
          <w:szCs w:val="24"/>
          <w:lang w:eastAsia="en-US"/>
        </w:rPr>
        <w:t>Citi noteikumi</w:t>
      </w:r>
    </w:p>
    <w:p w14:paraId="12332C76" w14:textId="77777777" w:rsidR="003B6916" w:rsidRPr="003B6916"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3B6916">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26CEF4FB" w14:textId="77777777" w:rsidR="00273D01" w:rsidRDefault="00273D01" w:rsidP="00273D01">
      <w:pPr>
        <w:pStyle w:val="Sarakstarindkopa"/>
        <w:spacing w:line="360" w:lineRule="auto"/>
        <w:ind w:left="567"/>
        <w:jc w:val="both"/>
        <w:rPr>
          <w:rFonts w:ascii="Times New Roman" w:hAnsi="Times New Roman" w:cs="Times New Roman"/>
          <w:sz w:val="24"/>
          <w:szCs w:val="24"/>
        </w:rPr>
      </w:pPr>
    </w:p>
    <w:p w14:paraId="43844257" w14:textId="77777777" w:rsidR="00273D01" w:rsidRPr="003B6916" w:rsidRDefault="00273D01" w:rsidP="00273D01">
      <w:pPr>
        <w:pStyle w:val="Sarakstarindkopa"/>
        <w:spacing w:line="360" w:lineRule="auto"/>
        <w:ind w:left="567"/>
        <w:jc w:val="both"/>
        <w:rPr>
          <w:rFonts w:ascii="Times New Roman" w:hAnsi="Times New Roman" w:cs="Times New Roman"/>
          <w:sz w:val="24"/>
          <w:szCs w:val="24"/>
          <w:lang w:eastAsia="en-US"/>
        </w:rPr>
      </w:pPr>
    </w:p>
    <w:p w14:paraId="0CF0D692" w14:textId="77777777" w:rsidR="003B6916" w:rsidRDefault="007933CC" w:rsidP="003B6916">
      <w:pPr>
        <w:spacing w:line="276" w:lineRule="auto"/>
        <w:ind w:right="43"/>
        <w:rPr>
          <w:rFonts w:ascii="Times New Roman" w:hAnsi="Times New Roman" w:cs="Times New Roman"/>
          <w:szCs w:val="24"/>
        </w:rPr>
      </w:pPr>
      <w:r w:rsidRPr="008703D2">
        <w:rPr>
          <w:rFonts w:ascii="Times New Roman" w:hAnsi="Times New Roman" w:cs="Times New Roman"/>
          <w:szCs w:val="24"/>
        </w:rPr>
        <w:t xml:space="preserve">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4"/>
      </w:tblGrid>
      <w:tr w:rsidR="005007AD" w14:paraId="1146A571" w14:textId="77777777" w:rsidTr="005007AD">
        <w:tc>
          <w:tcPr>
            <w:tcW w:w="5240" w:type="dxa"/>
          </w:tcPr>
          <w:p w14:paraId="7B79E329" w14:textId="2FE2E65E" w:rsidR="005007AD" w:rsidRDefault="005007AD" w:rsidP="00947015">
            <w:pPr>
              <w:spacing w:line="276" w:lineRule="auto"/>
              <w:ind w:right="43"/>
              <w:rPr>
                <w:rFonts w:ascii="Times New Roman" w:eastAsia="Calibri" w:hAnsi="Times New Roman" w:cs="Times New Roman"/>
                <w:sz w:val="24"/>
                <w:szCs w:val="24"/>
                <w:lang w:eastAsia="en-US"/>
              </w:rPr>
            </w:pPr>
            <w:r w:rsidRPr="005007AD">
              <w:rPr>
                <w:rFonts w:ascii="Times New Roman" w:eastAsia="Calibri" w:hAnsi="Times New Roman" w:cs="Times New Roman"/>
                <w:sz w:val="24"/>
                <w:szCs w:val="24"/>
                <w:lang w:eastAsia="en-US"/>
              </w:rPr>
              <w:t>Gulbenes novada pašvaldības domes priekšsēdētājs</w:t>
            </w:r>
          </w:p>
        </w:tc>
        <w:tc>
          <w:tcPr>
            <w:tcW w:w="4104" w:type="dxa"/>
          </w:tcPr>
          <w:p w14:paraId="0E0C8493" w14:textId="600E42E5" w:rsidR="005007AD" w:rsidRDefault="005007AD" w:rsidP="005007AD">
            <w:pPr>
              <w:spacing w:line="276" w:lineRule="auto"/>
              <w:ind w:right="43"/>
              <w:jc w:val="right"/>
              <w:rPr>
                <w:rFonts w:ascii="Times New Roman" w:eastAsia="Calibri" w:hAnsi="Times New Roman" w:cs="Times New Roman"/>
                <w:sz w:val="24"/>
                <w:szCs w:val="24"/>
                <w:lang w:eastAsia="en-US"/>
              </w:rPr>
            </w:pPr>
            <w:r w:rsidRPr="005007AD">
              <w:rPr>
                <w:rFonts w:ascii="Times New Roman" w:eastAsia="Calibri" w:hAnsi="Times New Roman" w:cs="Times New Roman"/>
                <w:sz w:val="24"/>
                <w:szCs w:val="24"/>
                <w:lang w:eastAsia="en-US"/>
              </w:rPr>
              <w:t>A.Caunītis</w:t>
            </w:r>
          </w:p>
        </w:tc>
      </w:tr>
    </w:tbl>
    <w:p w14:paraId="3080E383" w14:textId="77777777" w:rsidR="005007AD" w:rsidRDefault="005007AD" w:rsidP="00947015">
      <w:pPr>
        <w:spacing w:line="276" w:lineRule="auto"/>
        <w:ind w:right="43"/>
        <w:rPr>
          <w:rFonts w:ascii="Times New Roman" w:eastAsia="Calibri" w:hAnsi="Times New Roman" w:cs="Times New Roman"/>
          <w:sz w:val="24"/>
          <w:szCs w:val="24"/>
          <w:lang w:eastAsia="en-US"/>
        </w:rPr>
      </w:pPr>
    </w:p>
    <w:p w14:paraId="3FC864CA" w14:textId="1B607FA9" w:rsidR="00FC7F25" w:rsidRPr="00AC5749" w:rsidRDefault="005007AD" w:rsidP="00947015">
      <w:pPr>
        <w:spacing w:line="276" w:lineRule="auto"/>
        <w:ind w:right="43"/>
        <w:rPr>
          <w:rFonts w:ascii="Times New Roman" w:eastAsia="Calibri" w:hAnsi="Times New Roman" w:cs="Times New Roman"/>
          <w:sz w:val="24"/>
          <w:szCs w:val="24"/>
          <w:lang w:eastAsia="en-US"/>
        </w:rPr>
      </w:pPr>
      <w:r w:rsidRPr="005007AD">
        <w:rPr>
          <w:rFonts w:ascii="Times New Roman" w:eastAsia="Calibri" w:hAnsi="Times New Roman" w:cs="Times New Roman"/>
          <w:sz w:val="24"/>
          <w:szCs w:val="24"/>
          <w:lang w:eastAsia="en-US"/>
        </w:rPr>
        <w:tab/>
      </w:r>
    </w:p>
    <w:sectPr w:rsidR="00FC7F25" w:rsidRPr="00AC5749"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853638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1984794">
    <w:abstractNumId w:val="3"/>
  </w:num>
  <w:num w:numId="3" w16cid:durableId="351731986">
    <w:abstractNumId w:val="0"/>
  </w:num>
  <w:num w:numId="4" w16cid:durableId="455950248">
    <w:abstractNumId w:val="4"/>
  </w:num>
  <w:num w:numId="5" w16cid:durableId="1063065201">
    <w:abstractNumId w:val="5"/>
  </w:num>
  <w:num w:numId="6" w16cid:durableId="135799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0E5"/>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0F5DC8"/>
    <w:rsid w:val="00100319"/>
    <w:rsid w:val="00110BF4"/>
    <w:rsid w:val="00111DF1"/>
    <w:rsid w:val="0012003D"/>
    <w:rsid w:val="00122EAB"/>
    <w:rsid w:val="00124FE8"/>
    <w:rsid w:val="00127A47"/>
    <w:rsid w:val="00146ABC"/>
    <w:rsid w:val="00146C9B"/>
    <w:rsid w:val="00151DB7"/>
    <w:rsid w:val="00155756"/>
    <w:rsid w:val="00156442"/>
    <w:rsid w:val="001605AB"/>
    <w:rsid w:val="00160A3F"/>
    <w:rsid w:val="00162227"/>
    <w:rsid w:val="00167C35"/>
    <w:rsid w:val="00176A8F"/>
    <w:rsid w:val="0018513C"/>
    <w:rsid w:val="001914D0"/>
    <w:rsid w:val="00192661"/>
    <w:rsid w:val="001966A5"/>
    <w:rsid w:val="001B09A2"/>
    <w:rsid w:val="001B1F1B"/>
    <w:rsid w:val="001B3FF6"/>
    <w:rsid w:val="001B6081"/>
    <w:rsid w:val="001B64A3"/>
    <w:rsid w:val="001C01AA"/>
    <w:rsid w:val="001C0BE6"/>
    <w:rsid w:val="001C2029"/>
    <w:rsid w:val="001C3937"/>
    <w:rsid w:val="001D3999"/>
    <w:rsid w:val="001E2740"/>
    <w:rsid w:val="001F68A4"/>
    <w:rsid w:val="001F783C"/>
    <w:rsid w:val="00201B52"/>
    <w:rsid w:val="00201F4D"/>
    <w:rsid w:val="00213C8F"/>
    <w:rsid w:val="0022160F"/>
    <w:rsid w:val="002350DF"/>
    <w:rsid w:val="0023518D"/>
    <w:rsid w:val="0023661B"/>
    <w:rsid w:val="00244669"/>
    <w:rsid w:val="00251554"/>
    <w:rsid w:val="002548AF"/>
    <w:rsid w:val="00255B30"/>
    <w:rsid w:val="002624C2"/>
    <w:rsid w:val="00273D01"/>
    <w:rsid w:val="00275733"/>
    <w:rsid w:val="00285395"/>
    <w:rsid w:val="0029052D"/>
    <w:rsid w:val="00296616"/>
    <w:rsid w:val="002A6F88"/>
    <w:rsid w:val="002B7235"/>
    <w:rsid w:val="002B7290"/>
    <w:rsid w:val="002C512D"/>
    <w:rsid w:val="002C5626"/>
    <w:rsid w:val="003070C1"/>
    <w:rsid w:val="0031201B"/>
    <w:rsid w:val="003144F5"/>
    <w:rsid w:val="003213C8"/>
    <w:rsid w:val="00333EBB"/>
    <w:rsid w:val="003361C0"/>
    <w:rsid w:val="003407FF"/>
    <w:rsid w:val="00342E24"/>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3E5F4E"/>
    <w:rsid w:val="00416A2D"/>
    <w:rsid w:val="00427778"/>
    <w:rsid w:val="00427B7B"/>
    <w:rsid w:val="00431B38"/>
    <w:rsid w:val="004338CB"/>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07AD"/>
    <w:rsid w:val="005052EA"/>
    <w:rsid w:val="0051074A"/>
    <w:rsid w:val="005201BD"/>
    <w:rsid w:val="00522B16"/>
    <w:rsid w:val="00522F64"/>
    <w:rsid w:val="005233AB"/>
    <w:rsid w:val="00524A75"/>
    <w:rsid w:val="00541C3D"/>
    <w:rsid w:val="00556349"/>
    <w:rsid w:val="00566B35"/>
    <w:rsid w:val="00574E78"/>
    <w:rsid w:val="0059064A"/>
    <w:rsid w:val="005942EB"/>
    <w:rsid w:val="005A3B8B"/>
    <w:rsid w:val="005B3F96"/>
    <w:rsid w:val="005B6C5D"/>
    <w:rsid w:val="005C7F8F"/>
    <w:rsid w:val="005F1301"/>
    <w:rsid w:val="00604EED"/>
    <w:rsid w:val="00624291"/>
    <w:rsid w:val="0063024C"/>
    <w:rsid w:val="00637892"/>
    <w:rsid w:val="00645566"/>
    <w:rsid w:val="006526EA"/>
    <w:rsid w:val="00674878"/>
    <w:rsid w:val="00682027"/>
    <w:rsid w:val="00686DFE"/>
    <w:rsid w:val="0069649A"/>
    <w:rsid w:val="006A0A2F"/>
    <w:rsid w:val="006B293A"/>
    <w:rsid w:val="006B3614"/>
    <w:rsid w:val="006B71E9"/>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858F7"/>
    <w:rsid w:val="00790DF1"/>
    <w:rsid w:val="007933CC"/>
    <w:rsid w:val="007972E7"/>
    <w:rsid w:val="007A7E4D"/>
    <w:rsid w:val="007B3858"/>
    <w:rsid w:val="007B38A6"/>
    <w:rsid w:val="007C2CBC"/>
    <w:rsid w:val="007D2E51"/>
    <w:rsid w:val="007D578C"/>
    <w:rsid w:val="007D64FB"/>
    <w:rsid w:val="007E0F3F"/>
    <w:rsid w:val="00800001"/>
    <w:rsid w:val="0080311D"/>
    <w:rsid w:val="00816C0A"/>
    <w:rsid w:val="00833598"/>
    <w:rsid w:val="008349FC"/>
    <w:rsid w:val="008414BB"/>
    <w:rsid w:val="00860E5A"/>
    <w:rsid w:val="00875CCC"/>
    <w:rsid w:val="0087766B"/>
    <w:rsid w:val="00880A1A"/>
    <w:rsid w:val="00881476"/>
    <w:rsid w:val="00886681"/>
    <w:rsid w:val="008C244E"/>
    <w:rsid w:val="008C7FF7"/>
    <w:rsid w:val="008E1288"/>
    <w:rsid w:val="008E631C"/>
    <w:rsid w:val="008F0A0F"/>
    <w:rsid w:val="00901023"/>
    <w:rsid w:val="009043BF"/>
    <w:rsid w:val="00905BD9"/>
    <w:rsid w:val="00914704"/>
    <w:rsid w:val="00915286"/>
    <w:rsid w:val="009165B2"/>
    <w:rsid w:val="009234B6"/>
    <w:rsid w:val="00923926"/>
    <w:rsid w:val="00926EDF"/>
    <w:rsid w:val="00931861"/>
    <w:rsid w:val="00931A13"/>
    <w:rsid w:val="009321D9"/>
    <w:rsid w:val="0093273C"/>
    <w:rsid w:val="00933032"/>
    <w:rsid w:val="0094343D"/>
    <w:rsid w:val="00944C61"/>
    <w:rsid w:val="00947015"/>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575D"/>
    <w:rsid w:val="009D7B8A"/>
    <w:rsid w:val="009E3D1E"/>
    <w:rsid w:val="009F6BEA"/>
    <w:rsid w:val="00A00ABF"/>
    <w:rsid w:val="00A24FDA"/>
    <w:rsid w:val="00A26C37"/>
    <w:rsid w:val="00A503CC"/>
    <w:rsid w:val="00A527F2"/>
    <w:rsid w:val="00A5387C"/>
    <w:rsid w:val="00A55B1E"/>
    <w:rsid w:val="00A62DD7"/>
    <w:rsid w:val="00A64F0B"/>
    <w:rsid w:val="00A66CE2"/>
    <w:rsid w:val="00A707E4"/>
    <w:rsid w:val="00A8348A"/>
    <w:rsid w:val="00A83937"/>
    <w:rsid w:val="00A87CBF"/>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0690A"/>
    <w:rsid w:val="00B140DB"/>
    <w:rsid w:val="00B14439"/>
    <w:rsid w:val="00B149C3"/>
    <w:rsid w:val="00B20F07"/>
    <w:rsid w:val="00B23A43"/>
    <w:rsid w:val="00B33648"/>
    <w:rsid w:val="00B355FB"/>
    <w:rsid w:val="00B363D7"/>
    <w:rsid w:val="00B40089"/>
    <w:rsid w:val="00B54F0B"/>
    <w:rsid w:val="00B576F9"/>
    <w:rsid w:val="00B75C25"/>
    <w:rsid w:val="00B75DDE"/>
    <w:rsid w:val="00B84C92"/>
    <w:rsid w:val="00B85075"/>
    <w:rsid w:val="00B86C95"/>
    <w:rsid w:val="00B909BB"/>
    <w:rsid w:val="00B92DA7"/>
    <w:rsid w:val="00B957C8"/>
    <w:rsid w:val="00B974BE"/>
    <w:rsid w:val="00BA05C2"/>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1202"/>
    <w:rsid w:val="00C64DA7"/>
    <w:rsid w:val="00C660CA"/>
    <w:rsid w:val="00C76DB5"/>
    <w:rsid w:val="00C77183"/>
    <w:rsid w:val="00C82699"/>
    <w:rsid w:val="00C920A6"/>
    <w:rsid w:val="00C950B3"/>
    <w:rsid w:val="00C9531C"/>
    <w:rsid w:val="00C979D5"/>
    <w:rsid w:val="00CB398E"/>
    <w:rsid w:val="00CB39DD"/>
    <w:rsid w:val="00CB7E35"/>
    <w:rsid w:val="00CC39C1"/>
    <w:rsid w:val="00CC50E7"/>
    <w:rsid w:val="00CD5048"/>
    <w:rsid w:val="00CE1CF9"/>
    <w:rsid w:val="00CE57D6"/>
    <w:rsid w:val="00D10D10"/>
    <w:rsid w:val="00D1558B"/>
    <w:rsid w:val="00D252F4"/>
    <w:rsid w:val="00D62271"/>
    <w:rsid w:val="00D63854"/>
    <w:rsid w:val="00D671E7"/>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C5388"/>
    <w:rsid w:val="00DD0031"/>
    <w:rsid w:val="00DE1184"/>
    <w:rsid w:val="00DE2164"/>
    <w:rsid w:val="00DE276A"/>
    <w:rsid w:val="00DE7764"/>
    <w:rsid w:val="00E04536"/>
    <w:rsid w:val="00E073E9"/>
    <w:rsid w:val="00E13301"/>
    <w:rsid w:val="00E13EA6"/>
    <w:rsid w:val="00E14537"/>
    <w:rsid w:val="00E177FF"/>
    <w:rsid w:val="00E20CC1"/>
    <w:rsid w:val="00E35063"/>
    <w:rsid w:val="00E378B7"/>
    <w:rsid w:val="00E408E5"/>
    <w:rsid w:val="00E41265"/>
    <w:rsid w:val="00E41E06"/>
    <w:rsid w:val="00E473F3"/>
    <w:rsid w:val="00E550F8"/>
    <w:rsid w:val="00E622BD"/>
    <w:rsid w:val="00E628CD"/>
    <w:rsid w:val="00E67226"/>
    <w:rsid w:val="00E71E8F"/>
    <w:rsid w:val="00E721BC"/>
    <w:rsid w:val="00E74528"/>
    <w:rsid w:val="00E824A2"/>
    <w:rsid w:val="00E8610C"/>
    <w:rsid w:val="00E927FA"/>
    <w:rsid w:val="00E96516"/>
    <w:rsid w:val="00EA1B3B"/>
    <w:rsid w:val="00EA3C66"/>
    <w:rsid w:val="00EA7ECB"/>
    <w:rsid w:val="00EC3501"/>
    <w:rsid w:val="00EE0F5F"/>
    <w:rsid w:val="00EF180A"/>
    <w:rsid w:val="00EF3CA8"/>
    <w:rsid w:val="00F004BE"/>
    <w:rsid w:val="00F204ED"/>
    <w:rsid w:val="00F31AB9"/>
    <w:rsid w:val="00F37D8E"/>
    <w:rsid w:val="00F5756E"/>
    <w:rsid w:val="00F61484"/>
    <w:rsid w:val="00F637E0"/>
    <w:rsid w:val="00F656AB"/>
    <w:rsid w:val="00F6638A"/>
    <w:rsid w:val="00F703F4"/>
    <w:rsid w:val="00F70FD1"/>
    <w:rsid w:val="00F811F1"/>
    <w:rsid w:val="00F82357"/>
    <w:rsid w:val="00F91ACE"/>
    <w:rsid w:val="00F95D17"/>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styleId="Neatrisintapieminana">
    <w:name w:val="Unresolved Mention"/>
    <w:basedOn w:val="Noklusjumarindkopasfonts"/>
    <w:uiPriority w:val="99"/>
    <w:semiHidden/>
    <w:unhideWhenUsed/>
    <w:rsid w:val="000F5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28FDB-BBF7-4471-BF11-FC99E3F20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12439</Words>
  <Characters>7091</Characters>
  <Application>Microsoft Office Word</Application>
  <DocSecurity>0</DocSecurity>
  <Lines>59</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2025-01-31T13:44:00Z</cp:lastPrinted>
  <dcterms:created xsi:type="dcterms:W3CDTF">2025-03-19T09:49:00Z</dcterms:created>
  <dcterms:modified xsi:type="dcterms:W3CDTF">2025-03-19T09:49:00Z</dcterms:modified>
</cp:coreProperties>
</file>