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F56BB" w14:textId="77777777" w:rsidR="00E05A4F" w:rsidRPr="005407B5" w:rsidRDefault="00E05A4F" w:rsidP="00E05A4F">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E05A4F" w:rsidRPr="00FD58F2" w14:paraId="1E685007" w14:textId="77777777" w:rsidTr="00A31226">
        <w:tc>
          <w:tcPr>
            <w:tcW w:w="3073" w:type="dxa"/>
          </w:tcPr>
          <w:p w14:paraId="052F3B26" w14:textId="77777777" w:rsidR="00E05A4F" w:rsidRPr="00FD58F2" w:rsidRDefault="00E05A4F" w:rsidP="00A31226">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7FFCD3E7" w14:textId="77777777" w:rsidR="00E05A4F" w:rsidRPr="00FD58F2" w:rsidRDefault="00E05A4F" w:rsidP="00A3122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1F5896E" wp14:editId="73A6361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15A407A" w14:textId="77777777" w:rsidR="00E05A4F" w:rsidRPr="00FD58F2" w:rsidRDefault="00E05A4F" w:rsidP="00A31226">
            <w:pPr>
              <w:spacing w:after="0" w:line="240" w:lineRule="auto"/>
              <w:rPr>
                <w:rFonts w:ascii="Times New Roman" w:eastAsia="Times New Roman" w:hAnsi="Times New Roman" w:cs="Times New Roman"/>
                <w:kern w:val="0"/>
                <w:sz w:val="32"/>
                <w:szCs w:val="32"/>
                <w:lang w:eastAsia="lv-LV"/>
                <w14:ligatures w14:val="none"/>
              </w:rPr>
            </w:pPr>
          </w:p>
        </w:tc>
      </w:tr>
      <w:tr w:rsidR="00E05A4F" w:rsidRPr="00FD58F2" w14:paraId="1148CA87" w14:textId="77777777" w:rsidTr="00A31226">
        <w:tc>
          <w:tcPr>
            <w:tcW w:w="8931" w:type="dxa"/>
            <w:gridSpan w:val="3"/>
          </w:tcPr>
          <w:p w14:paraId="22D2EFDE" w14:textId="77777777" w:rsidR="00E05A4F" w:rsidRPr="00FD58F2" w:rsidRDefault="00E05A4F" w:rsidP="00A31226">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E05A4F" w:rsidRPr="00FD58F2" w14:paraId="609F59DF" w14:textId="77777777" w:rsidTr="00A31226">
        <w:tc>
          <w:tcPr>
            <w:tcW w:w="8931" w:type="dxa"/>
            <w:gridSpan w:val="3"/>
          </w:tcPr>
          <w:p w14:paraId="308E5D55" w14:textId="77777777" w:rsidR="00E05A4F" w:rsidRPr="00FD58F2" w:rsidRDefault="00E05A4F" w:rsidP="00A31226">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E05A4F" w:rsidRPr="00FD58F2" w14:paraId="457548DF" w14:textId="77777777" w:rsidTr="00A31226">
        <w:tc>
          <w:tcPr>
            <w:tcW w:w="8931" w:type="dxa"/>
            <w:gridSpan w:val="3"/>
          </w:tcPr>
          <w:p w14:paraId="5C47B19A" w14:textId="77777777" w:rsidR="00E05A4F" w:rsidRPr="00FD58F2" w:rsidRDefault="00E05A4F" w:rsidP="00A3122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E05A4F" w:rsidRPr="00FD58F2" w14:paraId="131A4FA6" w14:textId="77777777" w:rsidTr="00A31226">
        <w:tc>
          <w:tcPr>
            <w:tcW w:w="8931" w:type="dxa"/>
            <w:gridSpan w:val="3"/>
          </w:tcPr>
          <w:p w14:paraId="3F796A61" w14:textId="77777777" w:rsidR="00E05A4F" w:rsidRPr="00FD58F2" w:rsidRDefault="00E05A4F" w:rsidP="00A3122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FF2DD23" w14:textId="77777777" w:rsidR="00E05A4F" w:rsidRPr="00FD58F2" w:rsidRDefault="00E05A4F" w:rsidP="00A3122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36E552A" w14:textId="77777777" w:rsidR="00E05A4F" w:rsidRPr="002D72FC" w:rsidRDefault="00E05A4F" w:rsidP="00E05A4F">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6AC61F7F" w14:textId="77777777" w:rsidR="00E05A4F" w:rsidRPr="002D72FC" w:rsidRDefault="00E05A4F" w:rsidP="00E05A4F">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4DB33310" w14:textId="77777777" w:rsidR="00E05A4F" w:rsidRPr="002D72FC" w:rsidRDefault="00E05A4F" w:rsidP="00E05A4F">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05A4F" w:rsidRPr="002D72FC" w14:paraId="5BEF94A4" w14:textId="77777777" w:rsidTr="00A31226">
        <w:tc>
          <w:tcPr>
            <w:tcW w:w="4729" w:type="dxa"/>
          </w:tcPr>
          <w:p w14:paraId="6EBAC440" w14:textId="77777777" w:rsidR="00E05A4F" w:rsidRPr="002D72FC" w:rsidRDefault="00E05A4F" w:rsidP="00A31226">
            <w:pPr>
              <w:rPr>
                <w:rFonts w:ascii="Times New Roman" w:hAnsi="Times New Roman" w:cs="Times New Roman"/>
                <w:b/>
                <w:bCs/>
                <w:sz w:val="24"/>
                <w:szCs w:val="24"/>
              </w:rPr>
            </w:pPr>
            <w:r w:rsidRPr="002D72FC">
              <w:rPr>
                <w:rFonts w:ascii="Times New Roman" w:hAnsi="Times New Roman" w:cs="Times New Roman"/>
                <w:b/>
                <w:bCs/>
                <w:sz w:val="24"/>
                <w:szCs w:val="24"/>
              </w:rPr>
              <w:t>2025.gada</w:t>
            </w:r>
          </w:p>
        </w:tc>
        <w:tc>
          <w:tcPr>
            <w:tcW w:w="4729" w:type="dxa"/>
          </w:tcPr>
          <w:p w14:paraId="0E07CA7B" w14:textId="77777777" w:rsidR="00E05A4F" w:rsidRPr="002D72FC" w:rsidRDefault="00E05A4F" w:rsidP="00A31226">
            <w:pPr>
              <w:rPr>
                <w:rFonts w:ascii="Times New Roman" w:hAnsi="Times New Roman" w:cs="Times New Roman"/>
                <w:b/>
                <w:bCs/>
                <w:sz w:val="24"/>
                <w:szCs w:val="24"/>
              </w:rPr>
            </w:pPr>
            <w:r w:rsidRPr="002D72FC">
              <w:rPr>
                <w:rFonts w:ascii="Times New Roman" w:hAnsi="Times New Roman" w:cs="Times New Roman"/>
                <w:b/>
                <w:bCs/>
                <w:sz w:val="24"/>
                <w:szCs w:val="24"/>
              </w:rPr>
              <w:t>Nr. GND/2025/</w:t>
            </w:r>
          </w:p>
        </w:tc>
      </w:tr>
      <w:tr w:rsidR="00E05A4F" w:rsidRPr="002D72FC" w14:paraId="707AC502" w14:textId="77777777" w:rsidTr="00A31226">
        <w:tc>
          <w:tcPr>
            <w:tcW w:w="4729" w:type="dxa"/>
          </w:tcPr>
          <w:p w14:paraId="11264E1E" w14:textId="77777777" w:rsidR="00E05A4F" w:rsidRPr="002D72FC" w:rsidRDefault="00E05A4F" w:rsidP="00A31226">
            <w:pPr>
              <w:rPr>
                <w:rFonts w:ascii="Times New Roman" w:hAnsi="Times New Roman" w:cs="Times New Roman"/>
                <w:sz w:val="24"/>
                <w:szCs w:val="24"/>
              </w:rPr>
            </w:pPr>
          </w:p>
        </w:tc>
        <w:tc>
          <w:tcPr>
            <w:tcW w:w="4729" w:type="dxa"/>
          </w:tcPr>
          <w:p w14:paraId="058F9604" w14:textId="77777777" w:rsidR="00E05A4F" w:rsidRPr="002D72FC" w:rsidRDefault="00E05A4F" w:rsidP="00A31226">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30E4C85A" w14:textId="77777777" w:rsidR="00E05A4F" w:rsidRDefault="00E05A4F" w:rsidP="00E05A4F">
      <w:pPr>
        <w:spacing w:after="0" w:line="240" w:lineRule="auto"/>
        <w:rPr>
          <w:rFonts w:ascii="Times New Roman" w:hAnsi="Times New Roman" w:cs="Times New Roman"/>
          <w:sz w:val="24"/>
          <w:szCs w:val="24"/>
        </w:rPr>
      </w:pPr>
    </w:p>
    <w:p w14:paraId="53E6EA74" w14:textId="0526E2B7" w:rsidR="00E05A4F" w:rsidRDefault="00E05A4F" w:rsidP="00E05A4F">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Vitai </w:t>
      </w:r>
      <w:proofErr w:type="spellStart"/>
      <w:r>
        <w:rPr>
          <w:rFonts w:ascii="Times New Roman" w:hAnsi="Times New Roman" w:cs="Times New Roman"/>
          <w:b/>
          <w:sz w:val="24"/>
          <w:szCs w:val="24"/>
        </w:rPr>
        <w:t>Baškerei</w:t>
      </w:r>
      <w:proofErr w:type="spellEnd"/>
    </w:p>
    <w:p w14:paraId="5CBD4219" w14:textId="77777777" w:rsidR="00E05A4F" w:rsidRDefault="00E05A4F" w:rsidP="00E05A4F">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639DB0BE" w14:textId="57C1DD02" w:rsidR="00E05A4F" w:rsidRPr="00D85BFE" w:rsidRDefault="00E05A4F" w:rsidP="00E05A4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Vita Baškere</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Gulbenes novada </w:t>
      </w:r>
      <w:r>
        <w:rPr>
          <w:rFonts w:ascii="Times New Roman" w:hAnsi="Times New Roman" w:cs="Times New Roman"/>
          <w:sz w:val="24"/>
          <w:szCs w:val="24"/>
        </w:rPr>
        <w:t>pašvaldības medību koordinācijas</w:t>
      </w:r>
      <w:r w:rsidRPr="00D85BFE">
        <w:rPr>
          <w:rFonts w:ascii="Times New Roman" w:hAnsi="Times New Roman" w:cs="Times New Roman"/>
          <w:sz w:val="24"/>
          <w:szCs w:val="24"/>
        </w:rPr>
        <w:t xml:space="preserve"> komisijas locekle. </w:t>
      </w:r>
    </w:p>
    <w:p w14:paraId="339245F0" w14:textId="39247611" w:rsidR="00E05A4F" w:rsidRPr="00D85BFE" w:rsidRDefault="00E05A4F" w:rsidP="00E05A4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2025.gada 2</w:t>
      </w:r>
      <w:r>
        <w:rPr>
          <w:rFonts w:ascii="Times New Roman" w:hAnsi="Times New Roman" w:cs="Times New Roman"/>
          <w:sz w:val="24"/>
          <w:szCs w:val="24"/>
        </w:rPr>
        <w:t>0</w:t>
      </w:r>
      <w:r w:rsidRPr="00D85BFE">
        <w:rPr>
          <w:rFonts w:ascii="Times New Roman" w:hAnsi="Times New Roman" w:cs="Times New Roman"/>
          <w:sz w:val="24"/>
          <w:szCs w:val="24"/>
        </w:rPr>
        <w:t xml:space="preserve">.martā saņemts </w:t>
      </w:r>
      <w:r>
        <w:rPr>
          <w:rFonts w:ascii="Times New Roman" w:hAnsi="Times New Roman" w:cs="Times New Roman"/>
          <w:sz w:val="24"/>
          <w:szCs w:val="24"/>
        </w:rPr>
        <w:t xml:space="preserve">Vitas </w:t>
      </w:r>
      <w:proofErr w:type="spellStart"/>
      <w:r>
        <w:rPr>
          <w:rFonts w:ascii="Times New Roman" w:hAnsi="Times New Roman" w:cs="Times New Roman"/>
          <w:sz w:val="24"/>
          <w:szCs w:val="24"/>
        </w:rPr>
        <w:t>Baškeres</w:t>
      </w:r>
      <w:proofErr w:type="spellEnd"/>
      <w:r w:rsidRPr="00D85BFE">
        <w:rPr>
          <w:rFonts w:ascii="Times New Roman" w:hAnsi="Times New Roman" w:cs="Times New Roman"/>
          <w:sz w:val="24"/>
          <w:szCs w:val="24"/>
        </w:rPr>
        <w:t xml:space="preserve">  2025.gada 2</w:t>
      </w:r>
      <w:r>
        <w:rPr>
          <w:rFonts w:ascii="Times New Roman" w:hAnsi="Times New Roman" w:cs="Times New Roman"/>
          <w:sz w:val="24"/>
          <w:szCs w:val="24"/>
        </w:rPr>
        <w:t>0</w:t>
      </w:r>
      <w:r w:rsidRPr="00D85BFE">
        <w:rPr>
          <w:rFonts w:ascii="Times New Roman" w:hAnsi="Times New Roman" w:cs="Times New Roman"/>
          <w:sz w:val="24"/>
          <w:szCs w:val="24"/>
        </w:rPr>
        <w:t xml:space="preserve">.marta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/7.18/25/</w:t>
      </w:r>
      <w:r>
        <w:rPr>
          <w:rFonts w:ascii="Times New Roman" w:hAnsi="Times New Roman" w:cs="Times New Roman"/>
          <w:sz w:val="24"/>
          <w:szCs w:val="24"/>
        </w:rPr>
        <w:t>6</w:t>
      </w:r>
      <w:r w:rsidRPr="00D85BFE">
        <w:rPr>
          <w:rFonts w:ascii="Times New Roman" w:hAnsi="Times New Roman" w:cs="Times New Roman"/>
          <w:sz w:val="24"/>
          <w:szCs w:val="24"/>
        </w:rPr>
        <w:t xml:space="preserve">), kurā lūgts atļaut savienot Gulbenes novada </w:t>
      </w:r>
      <w:r>
        <w:rPr>
          <w:rFonts w:ascii="Times New Roman" w:hAnsi="Times New Roman" w:cs="Times New Roman"/>
          <w:sz w:val="24"/>
          <w:szCs w:val="24"/>
        </w:rPr>
        <w:t>pašvaldības medību koordinācijas</w:t>
      </w:r>
      <w:r w:rsidRPr="00D85BFE">
        <w:rPr>
          <w:rFonts w:ascii="Times New Roman" w:hAnsi="Times New Roman" w:cs="Times New Roman"/>
          <w:sz w:val="24"/>
          <w:szCs w:val="24"/>
        </w:rPr>
        <w:t xml:space="preserve"> komisijas locekļa amatu ar 44</w:t>
      </w:r>
      <w:r>
        <w:rPr>
          <w:rFonts w:ascii="Times New Roman" w:hAnsi="Times New Roman" w:cs="Times New Roman"/>
          <w:sz w:val="24"/>
          <w:szCs w:val="24"/>
        </w:rPr>
        <w:t>5</w:t>
      </w:r>
      <w:r w:rsidRPr="00D85BFE">
        <w:rPr>
          <w:rFonts w:ascii="Times New Roman" w:hAnsi="Times New Roman" w:cs="Times New Roman"/>
          <w:sz w:val="24"/>
          <w:szCs w:val="24"/>
        </w:rPr>
        <w:t>.vēlēšanu iecirkņa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 2025.gada </w:t>
      </w:r>
      <w:r>
        <w:rPr>
          <w:rFonts w:ascii="Times New Roman" w:hAnsi="Times New Roman" w:cs="Times New Roman"/>
          <w:sz w:val="24"/>
          <w:szCs w:val="24"/>
        </w:rPr>
        <w:t xml:space="preserve">Gulbenes novada </w:t>
      </w:r>
      <w:r w:rsidRPr="00D85BFE">
        <w:rPr>
          <w:rFonts w:ascii="Times New Roman" w:hAnsi="Times New Roman" w:cs="Times New Roman"/>
          <w:sz w:val="24"/>
          <w:szCs w:val="24"/>
        </w:rPr>
        <w:t>pašvaldības domes vēlēšanu nodrošināšanai</w:t>
      </w:r>
      <w:bookmarkStart w:id="0" w:name="_Hlk52787103"/>
      <w:r w:rsidRPr="00D85BFE">
        <w:rPr>
          <w:rFonts w:ascii="Times New Roman" w:hAnsi="Times New Roman" w:cs="Times New Roman"/>
          <w:sz w:val="24"/>
          <w:szCs w:val="24"/>
        </w:rPr>
        <w:t>.</w:t>
      </w:r>
    </w:p>
    <w:bookmarkEnd w:id="0"/>
    <w:p w14:paraId="0D91C4A8" w14:textId="3B0A128E" w:rsidR="00E05A4F" w:rsidRPr="00D85BFE" w:rsidRDefault="00E05A4F" w:rsidP="00E05A4F">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 xml:space="preserve">Vitas </w:t>
      </w:r>
      <w:proofErr w:type="spellStart"/>
      <w:r>
        <w:rPr>
          <w:rFonts w:ascii="Times New Roman" w:hAnsi="Times New Roman" w:cs="Times New Roman"/>
          <w:sz w:val="24"/>
          <w:szCs w:val="24"/>
        </w:rPr>
        <w:t>Baškeres</w:t>
      </w:r>
      <w:proofErr w:type="spellEnd"/>
      <w:r w:rsidRPr="00D85BFE">
        <w:rPr>
          <w:rFonts w:ascii="Times New Roman" w:hAnsi="Times New Roman" w:cs="Times New Roman"/>
          <w:sz w:val="24"/>
          <w:szCs w:val="24"/>
        </w:rPr>
        <w:t xml:space="preserve"> iesniegumu, konstatēts:</w:t>
      </w:r>
    </w:p>
    <w:p w14:paraId="1BA50A3C" w14:textId="3C567FC5" w:rsidR="00E05A4F" w:rsidRPr="00E05A4F" w:rsidRDefault="00E05A4F" w:rsidP="00E05A4F">
      <w:pPr>
        <w:autoSpaceDE w:val="0"/>
        <w:autoSpaceDN w:val="0"/>
        <w:adjustRightInd w:val="0"/>
        <w:spacing w:after="0" w:line="360" w:lineRule="auto"/>
        <w:ind w:firstLine="567"/>
        <w:jc w:val="both"/>
        <w:rPr>
          <w:rFonts w:ascii="Times New Roman" w:hAnsi="Times New Roman" w:cs="Times New Roman"/>
          <w:sz w:val="24"/>
          <w:szCs w:val="24"/>
          <w:shd w:val="clear" w:color="auto" w:fill="FFFFFF"/>
        </w:rPr>
      </w:pPr>
      <w:r w:rsidRPr="00D85BFE">
        <w:rPr>
          <w:rFonts w:ascii="Times New Roman" w:hAnsi="Times New Roman" w:cs="Times New Roman"/>
          <w:sz w:val="24"/>
          <w:szCs w:val="24"/>
        </w:rPr>
        <w:t xml:space="preserve">Saskaņā </w:t>
      </w:r>
      <w:r>
        <w:rPr>
          <w:rFonts w:ascii="Times New Roman" w:eastAsia="Times New Roman" w:hAnsi="Times New Roman"/>
          <w:sz w:val="24"/>
          <w:szCs w:val="24"/>
          <w:lang w:eastAsia="lv-LV"/>
        </w:rPr>
        <w:t xml:space="preserve">ar Gulbenes novada pašvaldības domes 2021.gada 26.augusta lēmumu </w:t>
      </w:r>
      <w:proofErr w:type="spellStart"/>
      <w:r>
        <w:rPr>
          <w:rFonts w:ascii="Times New Roman" w:eastAsia="Times New Roman" w:hAnsi="Times New Roman"/>
          <w:sz w:val="24"/>
          <w:szCs w:val="24"/>
          <w:lang w:eastAsia="lv-LV"/>
        </w:rPr>
        <w:t>Nr.GND</w:t>
      </w:r>
      <w:proofErr w:type="spellEnd"/>
      <w:r>
        <w:rPr>
          <w:rFonts w:ascii="Times New Roman" w:eastAsia="Times New Roman" w:hAnsi="Times New Roman"/>
          <w:sz w:val="24"/>
          <w:szCs w:val="24"/>
          <w:lang w:eastAsia="lv-LV"/>
        </w:rPr>
        <w:t xml:space="preserve">/2021/980 “Par </w:t>
      </w:r>
      <w:r w:rsidR="00E55AAF">
        <w:rPr>
          <w:rFonts w:ascii="Times New Roman" w:eastAsia="Times New Roman" w:hAnsi="Times New Roman"/>
          <w:sz w:val="24"/>
          <w:szCs w:val="24"/>
          <w:lang w:eastAsia="lv-LV"/>
        </w:rPr>
        <w:t>m</w:t>
      </w:r>
      <w:r>
        <w:rPr>
          <w:rFonts w:ascii="Times New Roman" w:eastAsia="Times New Roman" w:hAnsi="Times New Roman"/>
          <w:sz w:val="24"/>
          <w:szCs w:val="24"/>
          <w:lang w:eastAsia="lv-LV"/>
        </w:rPr>
        <w:t xml:space="preserve">edību koordinācijas komisijas apstiprināšanu” (protokols Nr.14, 55.p) Vita Baškere ir ievēlēta Gulbenes novada pašvaldības </w:t>
      </w:r>
      <w:r w:rsidR="00E55AAF">
        <w:rPr>
          <w:rFonts w:ascii="Times New Roman" w:eastAsia="Times New Roman" w:hAnsi="Times New Roman"/>
          <w:sz w:val="24"/>
          <w:szCs w:val="24"/>
          <w:lang w:eastAsia="lv-LV"/>
        </w:rPr>
        <w:t>m</w:t>
      </w:r>
      <w:r>
        <w:rPr>
          <w:rFonts w:ascii="Times New Roman" w:eastAsia="Times New Roman" w:hAnsi="Times New Roman"/>
          <w:sz w:val="24"/>
          <w:szCs w:val="24"/>
          <w:lang w:eastAsia="lv-LV"/>
        </w:rPr>
        <w:t xml:space="preserve">edību koordinācijas komisijas locekles amatā. </w:t>
      </w:r>
      <w:bookmarkStart w:id="1" w:name="_Hlk70082868"/>
      <w:r w:rsidRPr="004200D3">
        <w:rPr>
          <w:rFonts w:ascii="Times New Roman" w:hAnsi="Times New Roman"/>
          <w:sz w:val="24"/>
          <w:szCs w:val="24"/>
        </w:rPr>
        <w:t>Pamatojoties</w:t>
      </w:r>
      <w:r w:rsidRPr="003551B2">
        <w:rPr>
          <w:rFonts w:ascii="Times New Roman" w:hAnsi="Times New Roman"/>
          <w:sz w:val="24"/>
          <w:szCs w:val="24"/>
        </w:rPr>
        <w:t xml:space="preserve"> uz likuma „Par interešu konflikta novēršanu valsts amatpersonu darbībā” 4.panta </w:t>
      </w:r>
      <w:r>
        <w:rPr>
          <w:rFonts w:ascii="Times New Roman" w:hAnsi="Times New Roman"/>
          <w:sz w:val="24"/>
          <w:szCs w:val="24"/>
        </w:rPr>
        <w:t>otr</w:t>
      </w:r>
      <w:r w:rsidR="00545E82">
        <w:rPr>
          <w:rFonts w:ascii="Times New Roman" w:hAnsi="Times New Roman"/>
          <w:sz w:val="24"/>
          <w:szCs w:val="24"/>
        </w:rPr>
        <w:t>o daļu</w:t>
      </w:r>
      <w:r w:rsidRPr="003551B2">
        <w:rPr>
          <w:rFonts w:ascii="Times New Roman" w:hAnsi="Times New Roman"/>
          <w:sz w:val="24"/>
          <w:szCs w:val="24"/>
        </w:rPr>
        <w:t>,</w:t>
      </w:r>
      <w:r>
        <w:rPr>
          <w:rFonts w:ascii="Times New Roman" w:hAnsi="Times New Roman"/>
          <w:sz w:val="24"/>
          <w:szCs w:val="24"/>
        </w:rPr>
        <w:t xml:space="preserve"> </w:t>
      </w:r>
      <w:r w:rsidRPr="00640853">
        <w:rPr>
          <w:rFonts w:ascii="Times New Roman" w:hAnsi="Times New Roman" w:cs="Times New Roman"/>
          <w:sz w:val="24"/>
          <w:szCs w:val="24"/>
          <w:shd w:val="clear" w:color="auto" w:fill="FFFFFF"/>
        </w:rPr>
        <w:t xml:space="preserve">Gulbenes novada pašvaldības </w:t>
      </w:r>
      <w:r w:rsidR="00545E82">
        <w:rPr>
          <w:rFonts w:ascii="Times New Roman" w:eastAsia="Times New Roman" w:hAnsi="Times New Roman"/>
          <w:sz w:val="24"/>
          <w:szCs w:val="24"/>
          <w:lang w:eastAsia="lv-LV"/>
        </w:rPr>
        <w:t>m</w:t>
      </w:r>
      <w:r w:rsidRPr="00640853">
        <w:rPr>
          <w:rFonts w:ascii="Times New Roman" w:eastAsia="Times New Roman" w:hAnsi="Times New Roman"/>
          <w:sz w:val="24"/>
          <w:szCs w:val="24"/>
          <w:lang w:eastAsia="lv-LV"/>
        </w:rPr>
        <w:t>edību</w:t>
      </w:r>
      <w:r>
        <w:rPr>
          <w:rFonts w:ascii="Times New Roman" w:eastAsia="Times New Roman" w:hAnsi="Times New Roman"/>
          <w:sz w:val="24"/>
          <w:szCs w:val="24"/>
          <w:lang w:eastAsia="lv-LV"/>
        </w:rPr>
        <w:t xml:space="preserve"> koordinācijas</w:t>
      </w:r>
      <w:r w:rsidRPr="00640853">
        <w:rPr>
          <w:rFonts w:ascii="Times New Roman" w:eastAsia="Times New Roman" w:hAnsi="Times New Roman"/>
          <w:sz w:val="24"/>
          <w:szCs w:val="24"/>
          <w:lang w:eastAsia="lv-LV"/>
        </w:rPr>
        <w:t xml:space="preserve"> </w:t>
      </w:r>
      <w:r w:rsidRPr="00640853">
        <w:rPr>
          <w:rFonts w:ascii="Times New Roman" w:hAnsi="Times New Roman" w:cs="Times New Roman"/>
          <w:sz w:val="24"/>
          <w:szCs w:val="24"/>
          <w:shd w:val="clear" w:color="auto" w:fill="FFFFFF"/>
        </w:rPr>
        <w:t>komisijas loceklis</w:t>
      </w:r>
      <w:r>
        <w:rPr>
          <w:rFonts w:ascii="Times New Roman" w:hAnsi="Times New Roman" w:cs="Times New Roman"/>
          <w:sz w:val="24"/>
          <w:szCs w:val="24"/>
          <w:shd w:val="clear" w:color="auto" w:fill="FFFFFF"/>
        </w:rPr>
        <w:t xml:space="preserve"> </w:t>
      </w:r>
      <w:r w:rsidRPr="00640853">
        <w:rPr>
          <w:rFonts w:ascii="Times New Roman" w:hAnsi="Times New Roman" w:cs="Times New Roman"/>
          <w:sz w:val="24"/>
          <w:szCs w:val="24"/>
          <w:shd w:val="clear" w:color="auto" w:fill="FFFFFF"/>
        </w:rPr>
        <w:t>ir uzskatāms par valsts amatpersonu</w:t>
      </w:r>
      <w:r w:rsidRPr="003551B2">
        <w:rPr>
          <w:rFonts w:ascii="Times New Roman" w:hAnsi="Times New Roman"/>
          <w:sz w:val="24"/>
          <w:szCs w:val="24"/>
        </w:rPr>
        <w:t>.</w:t>
      </w:r>
      <w:bookmarkEnd w:id="1"/>
    </w:p>
    <w:p w14:paraId="14F82818" w14:textId="77777777" w:rsidR="00C54AF0" w:rsidRDefault="00E05A4F" w:rsidP="00C54AF0">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 xml:space="preserve">otrajā, trešajā, </w:t>
      </w:r>
      <w:r w:rsidRPr="00D85BFE">
        <w:rPr>
          <w:rFonts w:ascii="Times New Roman" w:hAnsi="Times New Roman" w:cs="Times New Roman"/>
          <w:sz w:val="24"/>
          <w:szCs w:val="24"/>
          <w:shd w:val="clear" w:color="auto" w:fill="FFFFFF"/>
        </w:rPr>
        <w:lastRenderedPageBreak/>
        <w:t>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25864E41" w14:textId="0F26CDAE" w:rsidR="00E05A4F" w:rsidRPr="00C54AF0" w:rsidRDefault="00C54AF0" w:rsidP="00C54AF0">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D7CDED7" w14:textId="77777777" w:rsidR="00CA4E9D" w:rsidRPr="00640853" w:rsidRDefault="00CA4E9D" w:rsidP="00CA4E9D">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2" w:name="_Hlk193457433"/>
      <w:r w:rsidRPr="00640853">
        <w:rPr>
          <w:rFonts w:ascii="Times New Roman" w:eastAsia="Times New Roman" w:hAnsi="Times New Roman" w:cs="Times New Roman"/>
          <w:sz w:val="24"/>
          <w:szCs w:val="24"/>
          <w:lang w:eastAsia="lv-LV"/>
        </w:rPr>
        <w:t xml:space="preserve">7.panta sestās daļas 2.punkts nosaka, </w:t>
      </w:r>
      <w:bookmarkEnd w:id="2"/>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2CAEF214" w14:textId="77777777" w:rsidR="00E05A4F" w:rsidRPr="00D85BFE" w:rsidRDefault="00E05A4F" w:rsidP="00E05A4F">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4E89BFBB" w14:textId="77777777" w:rsidR="00E05A4F" w:rsidRPr="00D85BFE" w:rsidRDefault="00E05A4F" w:rsidP="00E05A4F">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w:t>
      </w:r>
      <w:r w:rsidRPr="00D85BFE">
        <w:rPr>
          <w:rFonts w:ascii="Times New Roman" w:hAnsi="Times New Roman" w:cs="Times New Roman"/>
          <w:sz w:val="24"/>
          <w:szCs w:val="24"/>
        </w:rPr>
        <w:lastRenderedPageBreak/>
        <w:t>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158D5A4E" w14:textId="77777777" w:rsidR="00E05A4F" w:rsidRPr="00D85BFE" w:rsidRDefault="00E05A4F" w:rsidP="00E05A4F">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6ACE0EFE" w14:textId="4EC0209F" w:rsidR="00E05A4F" w:rsidRPr="00D85BFE" w:rsidRDefault="00E05A4F" w:rsidP="00E05A4F">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w:t>
      </w:r>
      <w:r w:rsidR="003A36DA" w:rsidRPr="00D85BFE">
        <w:rPr>
          <w:rFonts w:ascii="Times New Roman" w:hAnsi="Times New Roman" w:cs="Times New Roman"/>
          <w:sz w:val="24"/>
          <w:szCs w:val="24"/>
        </w:rPr>
        <w:t xml:space="preserve">Gulbenes novada </w:t>
      </w:r>
      <w:r w:rsidR="003A36DA">
        <w:rPr>
          <w:rFonts w:ascii="Times New Roman" w:hAnsi="Times New Roman" w:cs="Times New Roman"/>
          <w:sz w:val="24"/>
          <w:szCs w:val="24"/>
        </w:rPr>
        <w:t>pašvaldības medību koordinācijas</w:t>
      </w:r>
      <w:r w:rsidR="003A36DA" w:rsidRPr="00D85BFE">
        <w:rPr>
          <w:rFonts w:ascii="Times New Roman" w:hAnsi="Times New Roman" w:cs="Times New Roman"/>
          <w:sz w:val="24"/>
          <w:szCs w:val="24"/>
        </w:rPr>
        <w:t xml:space="preserve"> komisijas </w:t>
      </w:r>
      <w:r w:rsidR="003A36DA">
        <w:rPr>
          <w:rFonts w:ascii="Times New Roman" w:hAnsi="Times New Roman" w:cs="Times New Roman"/>
          <w:sz w:val="24"/>
          <w:szCs w:val="24"/>
        </w:rPr>
        <w:t xml:space="preserve">locekļa </w:t>
      </w:r>
      <w:r w:rsidRPr="00D85BFE">
        <w:rPr>
          <w:rFonts w:ascii="Times New Roman" w:hAnsi="Times New Roman" w:cs="Times New Roman"/>
          <w:sz w:val="24"/>
          <w:szCs w:val="24"/>
        </w:rPr>
        <w:t>amat</w:t>
      </w:r>
      <w:r w:rsidR="003A36DA">
        <w:rPr>
          <w:rFonts w:ascii="Times New Roman" w:hAnsi="Times New Roman" w:cs="Times New Roman"/>
          <w:sz w:val="24"/>
          <w:szCs w:val="24"/>
        </w:rPr>
        <w:t>a</w:t>
      </w:r>
      <w:r w:rsidRPr="00D85BFE">
        <w:rPr>
          <w:rFonts w:ascii="Times New Roman" w:hAnsi="Times New Roman" w:cs="Times New Roman"/>
          <w:sz w:val="24"/>
          <w:szCs w:val="24"/>
        </w:rPr>
        <w:t xml:space="preserve"> savienošana ar 44</w:t>
      </w:r>
      <w:r w:rsidR="003A36DA">
        <w:rPr>
          <w:rFonts w:ascii="Times New Roman" w:hAnsi="Times New Roman" w:cs="Times New Roman"/>
          <w:sz w:val="24"/>
          <w:szCs w:val="24"/>
        </w:rPr>
        <w:t>5</w:t>
      </w:r>
      <w:r w:rsidRPr="00D85BFE">
        <w:rPr>
          <w:rFonts w:ascii="Times New Roman" w:hAnsi="Times New Roman" w:cs="Times New Roman"/>
          <w:sz w:val="24"/>
          <w:szCs w:val="24"/>
        </w:rPr>
        <w:t xml:space="preserve">.vēlēšanu iecirkņa komisijas </w:t>
      </w:r>
      <w:r w:rsidR="003A36DA">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1C9F3B3D" w14:textId="61F84446" w:rsidR="00D73742" w:rsidRPr="002D72FC" w:rsidRDefault="00D73742" w:rsidP="00D73742">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 xml:space="preserve">Vitai </w:t>
      </w:r>
      <w:proofErr w:type="spellStart"/>
      <w:r>
        <w:rPr>
          <w:rFonts w:ascii="Times New Roman" w:hAnsi="Times New Roman" w:cs="Times New Roman"/>
          <w:sz w:val="24"/>
          <w:szCs w:val="24"/>
        </w:rPr>
        <w:t>Ba</w:t>
      </w:r>
      <w:r w:rsidR="00C829FF">
        <w:rPr>
          <w:rFonts w:ascii="Times New Roman" w:hAnsi="Times New Roman" w:cs="Times New Roman"/>
          <w:sz w:val="24"/>
          <w:szCs w:val="24"/>
        </w:rPr>
        <w:t>šk</w:t>
      </w:r>
      <w:r>
        <w:rPr>
          <w:rFonts w:ascii="Times New Roman" w:hAnsi="Times New Roman" w:cs="Times New Roman"/>
          <w:sz w:val="24"/>
          <w:szCs w:val="24"/>
        </w:rPr>
        <w:t>erei</w:t>
      </w:r>
      <w:proofErr w:type="spellEnd"/>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7AE69935" w14:textId="44504F89" w:rsidR="00E05A4F" w:rsidRPr="00D85BFE" w:rsidRDefault="00E05A4F" w:rsidP="00E05A4F">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sidR="00525BB2">
        <w:rPr>
          <w:rFonts w:ascii="Times New Roman" w:hAnsi="Times New Roman" w:cs="Times New Roman"/>
          <w:sz w:val="24"/>
          <w:szCs w:val="24"/>
        </w:rPr>
        <w:t>o</w:t>
      </w:r>
      <w:r w:rsidRPr="00D85BFE">
        <w:rPr>
          <w:rFonts w:ascii="Times New Roman" w:hAnsi="Times New Roman" w:cs="Times New Roman"/>
          <w:sz w:val="24"/>
          <w:szCs w:val="24"/>
        </w:rPr>
        <w:t xml:space="preserve"> daļ</w:t>
      </w:r>
      <w:r w:rsidR="00525BB2">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sidR="00C54AF0">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sidR="00525BB2">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sidR="00525BB2">
        <w:rPr>
          <w:rFonts w:ascii="Times New Roman" w:hAnsi="Times New Roman" w:cs="Times New Roman"/>
          <w:sz w:val="24"/>
          <w:szCs w:val="24"/>
        </w:rPr>
        <w:t xml:space="preserve">septīto daļu, </w:t>
      </w:r>
      <w:r w:rsidRPr="00D85BFE">
        <w:rPr>
          <w:rFonts w:ascii="Times New Roman" w:hAnsi="Times New Roman" w:cs="Times New Roman"/>
          <w:sz w:val="24"/>
          <w:szCs w:val="24"/>
        </w:rPr>
        <w:t>Administratīvā procesa likuma 67.pantu, atklāti balsojot ar … balsīm “PAR”- , “PRET”- , “ATTURAS”- , Gulbenes novada pašvaldības dome NOLEMJ:</w:t>
      </w:r>
    </w:p>
    <w:p w14:paraId="727788C4" w14:textId="43486DFE" w:rsidR="00E05A4F" w:rsidRPr="00D85BFE" w:rsidRDefault="00E05A4F" w:rsidP="003A36D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1. ATĻAUT </w:t>
      </w:r>
      <w:r w:rsidR="003A36DA">
        <w:rPr>
          <w:rFonts w:ascii="Times New Roman" w:hAnsi="Times New Roman" w:cs="Times New Roman"/>
          <w:b/>
          <w:bCs/>
          <w:sz w:val="24"/>
          <w:szCs w:val="24"/>
        </w:rPr>
        <w:t xml:space="preserve">Vitai </w:t>
      </w:r>
      <w:proofErr w:type="spellStart"/>
      <w:r w:rsidR="003A36DA">
        <w:rPr>
          <w:rFonts w:ascii="Times New Roman" w:hAnsi="Times New Roman" w:cs="Times New Roman"/>
          <w:b/>
          <w:bCs/>
          <w:sz w:val="24"/>
          <w:szCs w:val="24"/>
        </w:rPr>
        <w:t>Baškerei</w:t>
      </w:r>
      <w:proofErr w:type="spellEnd"/>
      <w:r w:rsidRPr="00D85BFE">
        <w:rPr>
          <w:rFonts w:ascii="Times New Roman" w:hAnsi="Times New Roman" w:cs="Times New Roman"/>
          <w:sz w:val="24"/>
          <w:szCs w:val="24"/>
        </w:rPr>
        <w:t>, savienot</w:t>
      </w:r>
      <w:r w:rsidR="003A36DA">
        <w:rPr>
          <w:rFonts w:ascii="Times New Roman" w:hAnsi="Times New Roman" w:cs="Times New Roman"/>
          <w:sz w:val="24"/>
          <w:szCs w:val="24"/>
        </w:rPr>
        <w:t xml:space="preserve"> </w:t>
      </w:r>
      <w:r w:rsidR="003A36DA" w:rsidRPr="00D85BFE">
        <w:rPr>
          <w:rFonts w:ascii="Times New Roman" w:hAnsi="Times New Roman" w:cs="Times New Roman"/>
          <w:sz w:val="24"/>
          <w:szCs w:val="24"/>
        </w:rPr>
        <w:t xml:space="preserve">Gulbenes novada </w:t>
      </w:r>
      <w:r w:rsidR="003A36DA">
        <w:rPr>
          <w:rFonts w:ascii="Times New Roman" w:hAnsi="Times New Roman" w:cs="Times New Roman"/>
          <w:sz w:val="24"/>
          <w:szCs w:val="24"/>
        </w:rPr>
        <w:t>pašvaldības medību koordinācijas</w:t>
      </w:r>
      <w:r w:rsidR="003A36DA" w:rsidRPr="00D85BFE">
        <w:rPr>
          <w:rFonts w:ascii="Times New Roman" w:hAnsi="Times New Roman" w:cs="Times New Roman"/>
          <w:sz w:val="24"/>
          <w:szCs w:val="24"/>
        </w:rPr>
        <w:t xml:space="preserve"> komisijas </w:t>
      </w:r>
      <w:r w:rsidR="003A36DA">
        <w:rPr>
          <w:rFonts w:ascii="Times New Roman" w:hAnsi="Times New Roman" w:cs="Times New Roman"/>
          <w:sz w:val="24"/>
          <w:szCs w:val="24"/>
        </w:rPr>
        <w:t xml:space="preserve">locekļa </w:t>
      </w:r>
      <w:r w:rsidRPr="00D85BFE">
        <w:rPr>
          <w:rFonts w:ascii="Times New Roman" w:hAnsi="Times New Roman" w:cs="Times New Roman"/>
          <w:sz w:val="24"/>
          <w:szCs w:val="24"/>
        </w:rPr>
        <w:t>amatu ar 44</w:t>
      </w:r>
      <w:r w:rsidR="003A36DA">
        <w:rPr>
          <w:rFonts w:ascii="Times New Roman" w:hAnsi="Times New Roman" w:cs="Times New Roman"/>
          <w:sz w:val="24"/>
          <w:szCs w:val="24"/>
        </w:rPr>
        <w:t>5</w:t>
      </w:r>
      <w:r w:rsidRPr="00D85BFE">
        <w:rPr>
          <w:rFonts w:ascii="Times New Roman" w:hAnsi="Times New Roman" w:cs="Times New Roman"/>
          <w:sz w:val="24"/>
          <w:szCs w:val="24"/>
        </w:rPr>
        <w:t xml:space="preserve">.vēlēšanu iecirkņa komisijas </w:t>
      </w:r>
      <w:r w:rsidR="003A36DA">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58924CE9" w14:textId="77777777" w:rsidR="00E05A4F" w:rsidRPr="00D85BFE" w:rsidRDefault="00E05A4F" w:rsidP="00E05A4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7F9D63C7" w14:textId="77777777" w:rsidR="00E05A4F" w:rsidRPr="00D85BFE" w:rsidRDefault="00E05A4F" w:rsidP="00E05A4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5409C107" w14:textId="77777777" w:rsidR="00E05A4F" w:rsidRPr="00D85BFE" w:rsidRDefault="00E05A4F" w:rsidP="00E05A4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4. Pamatojoties uz Administratīvā procesa likuma 76.panta otro daļu, 79.panta pirmo daļu, 188.panta pirmo un otro daļu un 189.pantu, šo lēmumu viena mēneša laikā no tā spēkā stāšanās </w:t>
      </w:r>
      <w:r w:rsidRPr="00D85BFE">
        <w:rPr>
          <w:rFonts w:ascii="Times New Roman" w:hAnsi="Times New Roman" w:cs="Times New Roman"/>
          <w:sz w:val="24"/>
          <w:szCs w:val="24"/>
        </w:rPr>
        <w:lastRenderedPageBreak/>
        <w:t>dienas var apstrīdēt Gulbenes novada pašvaldības domē vai uzreiz pārsūdzēt Administratīvās rajona tiesas attiecīgajā tiesu namā pēc pieteicēja adreses.</w:t>
      </w:r>
    </w:p>
    <w:p w14:paraId="153F0D93" w14:textId="77777777" w:rsidR="00E05A4F" w:rsidRPr="00D85BFE" w:rsidRDefault="00E05A4F" w:rsidP="00E05A4F">
      <w:pPr>
        <w:autoSpaceDE w:val="0"/>
        <w:autoSpaceDN w:val="0"/>
        <w:adjustRightInd w:val="0"/>
        <w:spacing w:after="0" w:line="360" w:lineRule="auto"/>
        <w:ind w:firstLine="567"/>
        <w:jc w:val="both"/>
        <w:rPr>
          <w:rFonts w:ascii="Times New Roman" w:hAnsi="Times New Roman" w:cs="Times New Roman"/>
          <w:sz w:val="24"/>
          <w:szCs w:val="24"/>
        </w:rPr>
      </w:pPr>
    </w:p>
    <w:p w14:paraId="2EF886B0" w14:textId="77777777" w:rsidR="00E05A4F" w:rsidRPr="00D85BFE" w:rsidRDefault="00E05A4F" w:rsidP="00E05A4F">
      <w:pPr>
        <w:pStyle w:val="Default"/>
        <w:jc w:val="both"/>
        <w:rPr>
          <w:szCs w:val="24"/>
        </w:rPr>
      </w:pPr>
    </w:p>
    <w:p w14:paraId="0F53CFF4" w14:textId="77777777" w:rsidR="00E05A4F" w:rsidRPr="00D85BFE" w:rsidRDefault="00E05A4F" w:rsidP="00E05A4F">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proofErr w:type="spellStart"/>
      <w:r w:rsidRPr="00D85BFE">
        <w:rPr>
          <w:rFonts w:ascii="Times New Roman" w:eastAsia="Times New Roman" w:hAnsi="Times New Roman" w:cs="Times New Roman"/>
          <w:kern w:val="0"/>
          <w:sz w:val="24"/>
          <w:szCs w:val="24"/>
          <w:lang w:eastAsia="lv-LV"/>
          <w14:ligatures w14:val="none"/>
        </w:rPr>
        <w:t>A.Caunītis</w:t>
      </w:r>
      <w:proofErr w:type="spellEnd"/>
    </w:p>
    <w:p w14:paraId="1D5D7818" w14:textId="77777777" w:rsidR="00E05A4F" w:rsidRPr="00D85BFE" w:rsidRDefault="00E05A4F" w:rsidP="00E05A4F">
      <w:pPr>
        <w:jc w:val="both"/>
        <w:rPr>
          <w:rFonts w:ascii="Times New Roman" w:hAnsi="Times New Roman" w:cs="Times New Roman"/>
        </w:rPr>
      </w:pPr>
    </w:p>
    <w:p w14:paraId="25D4E9E4" w14:textId="77777777" w:rsidR="00E05A4F" w:rsidRPr="00D85BFE" w:rsidRDefault="00E05A4F" w:rsidP="00E05A4F">
      <w:pPr>
        <w:overflowPunct w:val="0"/>
        <w:autoSpaceDE w:val="0"/>
        <w:autoSpaceDN w:val="0"/>
        <w:adjustRightInd w:val="0"/>
        <w:jc w:val="both"/>
        <w:rPr>
          <w:rFonts w:ascii="Times New Roman" w:eastAsia="Times New Roman" w:hAnsi="Times New Roman" w:cs="Times New Roman"/>
          <w:sz w:val="24"/>
          <w:szCs w:val="24"/>
        </w:rPr>
      </w:pPr>
      <w:r w:rsidRPr="00D85BFE">
        <w:rPr>
          <w:rFonts w:ascii="Times New Roman" w:eastAsia="Times New Roman" w:hAnsi="Times New Roman" w:cs="Times New Roman"/>
          <w:sz w:val="24"/>
          <w:szCs w:val="24"/>
        </w:rPr>
        <w:t xml:space="preserve">Lēmumprojektu sagatavoja: </w:t>
      </w:r>
      <w:proofErr w:type="spellStart"/>
      <w:r w:rsidRPr="00D85BFE">
        <w:rPr>
          <w:rFonts w:ascii="Times New Roman" w:eastAsia="Times New Roman" w:hAnsi="Times New Roman" w:cs="Times New Roman"/>
          <w:sz w:val="24"/>
          <w:szCs w:val="24"/>
        </w:rPr>
        <w:t>G.Liepniece</w:t>
      </w:r>
      <w:proofErr w:type="spellEnd"/>
      <w:r w:rsidRPr="00D85BFE">
        <w:rPr>
          <w:rFonts w:ascii="Times New Roman" w:eastAsia="Times New Roman" w:hAnsi="Times New Roman" w:cs="Times New Roman"/>
          <w:sz w:val="24"/>
          <w:szCs w:val="24"/>
        </w:rPr>
        <w:t>-Krūmiņa</w:t>
      </w:r>
    </w:p>
    <w:p w14:paraId="741D9A01" w14:textId="77777777" w:rsidR="00E05A4F" w:rsidRDefault="00E05A4F" w:rsidP="00E05A4F"/>
    <w:p w14:paraId="2EAA11D3" w14:textId="77777777" w:rsidR="00E05A4F" w:rsidRDefault="00E05A4F" w:rsidP="00E05A4F"/>
    <w:p w14:paraId="4D7A9010" w14:textId="77777777" w:rsidR="00E05A4F" w:rsidRDefault="00E05A4F" w:rsidP="00E05A4F"/>
    <w:p w14:paraId="15CBE3E8" w14:textId="77777777" w:rsidR="006A25C7" w:rsidRPr="00D9345A" w:rsidRDefault="006A25C7" w:rsidP="00D9345A"/>
    <w:sectPr w:rsidR="006A25C7" w:rsidRPr="00D9345A" w:rsidSect="003F278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B67"/>
    <w:rsid w:val="000F034F"/>
    <w:rsid w:val="00266B33"/>
    <w:rsid w:val="002E1D06"/>
    <w:rsid w:val="003349ED"/>
    <w:rsid w:val="003A36DA"/>
    <w:rsid w:val="003F2787"/>
    <w:rsid w:val="004917B1"/>
    <w:rsid w:val="00525BB2"/>
    <w:rsid w:val="00545E82"/>
    <w:rsid w:val="00614D76"/>
    <w:rsid w:val="006A25C7"/>
    <w:rsid w:val="007552F3"/>
    <w:rsid w:val="008601D9"/>
    <w:rsid w:val="009B0A5C"/>
    <w:rsid w:val="009F2705"/>
    <w:rsid w:val="00A971C1"/>
    <w:rsid w:val="00B20F1F"/>
    <w:rsid w:val="00C54AF0"/>
    <w:rsid w:val="00C829FF"/>
    <w:rsid w:val="00CA4E9D"/>
    <w:rsid w:val="00CE3B45"/>
    <w:rsid w:val="00D44CA7"/>
    <w:rsid w:val="00D73742"/>
    <w:rsid w:val="00D91251"/>
    <w:rsid w:val="00D9345A"/>
    <w:rsid w:val="00E05A4F"/>
    <w:rsid w:val="00E55AAF"/>
    <w:rsid w:val="00F20B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7597ED4"/>
  <w15:chartTrackingRefBased/>
  <w15:docId w15:val="{120CE359-1E13-4B6D-A59A-C68407F7C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05A4F"/>
  </w:style>
  <w:style w:type="paragraph" w:styleId="Virsraksts1">
    <w:name w:val="heading 1"/>
    <w:basedOn w:val="Parasts"/>
    <w:next w:val="Parasts"/>
    <w:link w:val="Virsraksts1Rakstz"/>
    <w:uiPriority w:val="9"/>
    <w:qFormat/>
    <w:rsid w:val="00F20B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20B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20B6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20B6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20B6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20B6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20B6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20B6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20B6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20B6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20B6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20B6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20B6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20B6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20B6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20B6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20B6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20B6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20B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20B6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20B6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20B6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20B6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20B67"/>
    <w:rPr>
      <w:i/>
      <w:iCs/>
      <w:color w:val="404040" w:themeColor="text1" w:themeTint="BF"/>
    </w:rPr>
  </w:style>
  <w:style w:type="paragraph" w:styleId="Sarakstarindkopa">
    <w:name w:val="List Paragraph"/>
    <w:basedOn w:val="Parasts"/>
    <w:uiPriority w:val="34"/>
    <w:qFormat/>
    <w:rsid w:val="00F20B67"/>
    <w:pPr>
      <w:ind w:left="720"/>
      <w:contextualSpacing/>
    </w:pPr>
  </w:style>
  <w:style w:type="character" w:styleId="Intensvsizclums">
    <w:name w:val="Intense Emphasis"/>
    <w:basedOn w:val="Noklusjumarindkopasfonts"/>
    <w:uiPriority w:val="21"/>
    <w:qFormat/>
    <w:rsid w:val="00F20B67"/>
    <w:rPr>
      <w:i/>
      <w:iCs/>
      <w:color w:val="2F5496" w:themeColor="accent1" w:themeShade="BF"/>
    </w:rPr>
  </w:style>
  <w:style w:type="paragraph" w:styleId="Intensvscitts">
    <w:name w:val="Intense Quote"/>
    <w:basedOn w:val="Parasts"/>
    <w:next w:val="Parasts"/>
    <w:link w:val="IntensvscittsRakstz"/>
    <w:uiPriority w:val="30"/>
    <w:qFormat/>
    <w:rsid w:val="00F20B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20B67"/>
    <w:rPr>
      <w:i/>
      <w:iCs/>
      <w:color w:val="2F5496" w:themeColor="accent1" w:themeShade="BF"/>
    </w:rPr>
  </w:style>
  <w:style w:type="character" w:styleId="Intensvaatsauce">
    <w:name w:val="Intense Reference"/>
    <w:basedOn w:val="Noklusjumarindkopasfonts"/>
    <w:uiPriority w:val="32"/>
    <w:qFormat/>
    <w:rsid w:val="00F20B67"/>
    <w:rPr>
      <w:b/>
      <w:bCs/>
      <w:smallCaps/>
      <w:color w:val="2F5496" w:themeColor="accent1" w:themeShade="BF"/>
      <w:spacing w:val="5"/>
    </w:rPr>
  </w:style>
  <w:style w:type="paragraph" w:customStyle="1" w:styleId="Default">
    <w:name w:val="Default"/>
    <w:qFormat/>
    <w:rsid w:val="003F2787"/>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3F278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F2787"/>
    <w:pPr>
      <w:spacing w:after="0" w:line="240" w:lineRule="auto"/>
    </w:pPr>
    <w:rPr>
      <w:kern w:val="0"/>
      <w14:ligatures w14:val="none"/>
    </w:rPr>
  </w:style>
  <w:style w:type="character" w:styleId="Hipersaite">
    <w:name w:val="Hyperlink"/>
    <w:basedOn w:val="Noklusjumarindkopasfonts"/>
    <w:uiPriority w:val="99"/>
    <w:unhideWhenUsed/>
    <w:rsid w:val="00545E82"/>
    <w:rPr>
      <w:color w:val="0563C1" w:themeColor="hyperlink"/>
      <w:u w:val="single"/>
    </w:rPr>
  </w:style>
  <w:style w:type="character" w:styleId="Neatrisintapieminana">
    <w:name w:val="Unresolved Mention"/>
    <w:basedOn w:val="Noklusjumarindkopasfonts"/>
    <w:uiPriority w:val="99"/>
    <w:semiHidden/>
    <w:unhideWhenUsed/>
    <w:rsid w:val="00545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5499</Words>
  <Characters>3135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2025-03-24T07:46:00Z</dcterms:created>
  <dcterms:modified xsi:type="dcterms:W3CDTF">2025-03-24T07:47:00Z</dcterms:modified>
</cp:coreProperties>
</file>