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3A0207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40606A">
              <w:rPr>
                <w:rFonts w:ascii="Times New Roman" w:hAnsi="Times New Roman" w:cs="Times New Roman"/>
                <w:b/>
                <w:bCs/>
                <w:sz w:val="24"/>
                <w:szCs w:val="24"/>
              </w:rPr>
              <w:t>197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52A583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0606A">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40606A">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2253C35D" w:rsidR="000C6488" w:rsidRDefault="00326B60" w:rsidP="000C6488">
      <w:pPr>
        <w:pStyle w:val="Default"/>
        <w:jc w:val="center"/>
        <w:rPr>
          <w:b/>
          <w:szCs w:val="24"/>
        </w:rPr>
      </w:pPr>
      <w:r w:rsidRPr="00326B60">
        <w:rPr>
          <w:b/>
          <w:szCs w:val="24"/>
        </w:rPr>
        <w:t xml:space="preserve">Par </w:t>
      </w:r>
      <w:r w:rsidR="00AB0325">
        <w:rPr>
          <w:b/>
        </w:rPr>
        <w:t xml:space="preserve">nekustamā </w:t>
      </w:r>
      <w:r w:rsidR="00AB0325" w:rsidRPr="007B5C51">
        <w:rPr>
          <w:b/>
        </w:rPr>
        <w:t xml:space="preserve">īpašuma </w:t>
      </w:r>
      <w:proofErr w:type="spellStart"/>
      <w:r w:rsidR="00AB0325" w:rsidRPr="00E61E83">
        <w:rPr>
          <w:b/>
        </w:rPr>
        <w:t>Daukstu</w:t>
      </w:r>
      <w:proofErr w:type="spellEnd"/>
      <w:r w:rsidR="00AB0325" w:rsidRPr="00E61E83">
        <w:rPr>
          <w:b/>
        </w:rPr>
        <w:t xml:space="preserve"> pagastā ar nosaukumu “Šautuve”</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811BA2F"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AB0325" w:rsidRPr="00AB0325">
        <w:rPr>
          <w:rFonts w:ascii="Times New Roman" w:hAnsi="Times New Roman" w:cs="Times New Roman"/>
          <w:sz w:val="24"/>
          <w:szCs w:val="24"/>
        </w:rPr>
        <w:t xml:space="preserve">2024.gada 26.septembrī pieņēma lēmumu Nr. GND/2024/537 “Par nekustamā īpašuma </w:t>
      </w:r>
      <w:proofErr w:type="spellStart"/>
      <w:r w:rsidR="00AB0325" w:rsidRPr="00AB0325">
        <w:rPr>
          <w:rFonts w:ascii="Times New Roman" w:hAnsi="Times New Roman" w:cs="Times New Roman"/>
          <w:sz w:val="24"/>
          <w:szCs w:val="24"/>
        </w:rPr>
        <w:t>Daukstu</w:t>
      </w:r>
      <w:proofErr w:type="spellEnd"/>
      <w:r w:rsidR="00AB0325" w:rsidRPr="00AB0325">
        <w:rPr>
          <w:rFonts w:ascii="Times New Roman" w:hAnsi="Times New Roman" w:cs="Times New Roman"/>
          <w:sz w:val="24"/>
          <w:szCs w:val="24"/>
        </w:rPr>
        <w:t xml:space="preserve"> pagastā ar nosaukumu “Šautuve” atsavināšanu” (protokols Nr. 17; 13.p.), ar kuru nolēma nodot atsavināšanai Gulbenes novada pašvaldībai piederošo nekustamo īpašumu </w:t>
      </w:r>
      <w:proofErr w:type="spellStart"/>
      <w:r w:rsidR="00AB0325" w:rsidRPr="00AB0325">
        <w:rPr>
          <w:rFonts w:ascii="Times New Roman" w:hAnsi="Times New Roman" w:cs="Times New Roman"/>
          <w:sz w:val="24"/>
          <w:szCs w:val="24"/>
        </w:rPr>
        <w:t>Daukstu</w:t>
      </w:r>
      <w:proofErr w:type="spellEnd"/>
      <w:r w:rsidR="00AB0325" w:rsidRPr="00AB0325">
        <w:rPr>
          <w:rFonts w:ascii="Times New Roman" w:hAnsi="Times New Roman" w:cs="Times New Roman"/>
          <w:sz w:val="24"/>
          <w:szCs w:val="24"/>
        </w:rPr>
        <w:t xml:space="preserve"> pagastā ar nosaukumu “Šautuve”, adrese: “Šautuve”, Stari, </w:t>
      </w:r>
      <w:proofErr w:type="spellStart"/>
      <w:r w:rsidR="00AB0325" w:rsidRPr="00AB0325">
        <w:rPr>
          <w:rFonts w:ascii="Times New Roman" w:hAnsi="Times New Roman" w:cs="Times New Roman"/>
          <w:sz w:val="24"/>
          <w:szCs w:val="24"/>
        </w:rPr>
        <w:t>Daukstu</w:t>
      </w:r>
      <w:proofErr w:type="spellEnd"/>
      <w:r w:rsidR="00AB0325" w:rsidRPr="00AB0325">
        <w:rPr>
          <w:rFonts w:ascii="Times New Roman" w:hAnsi="Times New Roman" w:cs="Times New Roman"/>
          <w:sz w:val="24"/>
          <w:szCs w:val="24"/>
        </w:rPr>
        <w:t xml:space="preserve"> pagasts, Gulbenes novads, kadastra numurs 5048 004 0336, kas sastāv no zemes vienības ar kadastra apzīmējumu 50480040336 ar platību 5147 </w:t>
      </w:r>
      <w:proofErr w:type="spellStart"/>
      <w:r w:rsidR="00AB0325" w:rsidRPr="00AB0325">
        <w:rPr>
          <w:rFonts w:ascii="Times New Roman" w:hAnsi="Times New Roman" w:cs="Times New Roman"/>
          <w:sz w:val="24"/>
          <w:szCs w:val="24"/>
        </w:rPr>
        <w:t>kv.m</w:t>
      </w:r>
      <w:proofErr w:type="spellEnd"/>
      <w:r w:rsidR="00AB0325" w:rsidRPr="00AB0325">
        <w:rPr>
          <w:rFonts w:ascii="Times New Roman" w:hAnsi="Times New Roman" w:cs="Times New Roman"/>
          <w:sz w:val="24"/>
          <w:szCs w:val="24"/>
        </w:rPr>
        <w:t xml:space="preserve">. un uz tās esošās būves ar kadastra apzīmējumu 50480040336002 </w:t>
      </w:r>
      <w:r w:rsidR="00D46C0C" w:rsidRPr="00D46C0C">
        <w:rPr>
          <w:rFonts w:ascii="Times New Roman" w:hAnsi="Times New Roman" w:cs="Times New Roman"/>
          <w:sz w:val="24"/>
          <w:szCs w:val="24"/>
        </w:rPr>
        <w:t xml:space="preserve">(turpmāk – </w:t>
      </w:r>
      <w:r w:rsidR="00AB0325">
        <w:rPr>
          <w:rFonts w:ascii="Times New Roman" w:hAnsi="Times New Roman" w:cs="Times New Roman"/>
          <w:sz w:val="24"/>
          <w:szCs w:val="24"/>
        </w:rPr>
        <w:t>Nekustamais</w:t>
      </w:r>
      <w:r w:rsidR="00D46C0C" w:rsidRPr="00D46C0C">
        <w:rPr>
          <w:rFonts w:ascii="Times New Roman" w:hAnsi="Times New Roman" w:cs="Times New Roman"/>
          <w:sz w:val="24"/>
          <w:szCs w:val="24"/>
        </w:rPr>
        <w:t xml:space="preserve"> īpašums), par brīvu cenu </w:t>
      </w:r>
      <w:r w:rsidR="00514B7D" w:rsidRPr="00514B7D">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13E5E870" w:rsidR="00907751" w:rsidRDefault="00BB17D2" w:rsidP="00907751">
      <w:pPr>
        <w:pStyle w:val="Parasts1"/>
        <w:spacing w:after="0" w:line="360" w:lineRule="auto"/>
        <w:ind w:firstLine="567"/>
        <w:jc w:val="both"/>
      </w:pPr>
      <w:r w:rsidRPr="00BB17D2">
        <w:t xml:space="preserve">Gulbenes novada pašvaldības dome </w:t>
      </w:r>
      <w:r w:rsidR="00AB0325" w:rsidRPr="00AB0325">
        <w:t xml:space="preserve">2024.gada 27.decembrī </w:t>
      </w:r>
      <w:r w:rsidR="00577944" w:rsidRPr="00577944">
        <w:t xml:space="preserve">pieņēma lēmumu Nr. </w:t>
      </w:r>
      <w:r w:rsidR="00AB0325" w:rsidRPr="00AB0325">
        <w:t xml:space="preserve">GND/2024/777 </w:t>
      </w:r>
      <w:r w:rsidR="00577944" w:rsidRPr="00577944">
        <w:t>“</w:t>
      </w:r>
      <w:r w:rsidR="00765122" w:rsidRPr="00765122">
        <w:t xml:space="preserve">Par </w:t>
      </w:r>
      <w:r w:rsidR="00AB0325" w:rsidRPr="00AB0325">
        <w:t xml:space="preserve">nekustamā īpašuma </w:t>
      </w:r>
      <w:proofErr w:type="spellStart"/>
      <w:r w:rsidR="00AB0325" w:rsidRPr="00AB0325">
        <w:t>Daukstu</w:t>
      </w:r>
      <w:proofErr w:type="spellEnd"/>
      <w:r w:rsidR="00AB0325" w:rsidRPr="00AB0325">
        <w:t xml:space="preserve"> pagastā ar nosaukumu “Šautuve”</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AB0325" w:rsidRPr="00AB0325">
        <w:t>22; 27</w:t>
      </w:r>
      <w:r w:rsidR="0022492D" w:rsidRPr="00577944">
        <w:t>.p.)</w:t>
      </w:r>
      <w:r w:rsidR="00577944" w:rsidRPr="00577944">
        <w:t xml:space="preserve">, ar kuru nolēma apstiprināt </w:t>
      </w:r>
      <w:r w:rsidR="00AC6E5C">
        <w:t>nekustamā</w:t>
      </w:r>
      <w:r w:rsidR="00577944" w:rsidRPr="00577944">
        <w:t xml:space="preserve"> </w:t>
      </w:r>
      <w:r w:rsidR="00577944" w:rsidRPr="00FA765D">
        <w:rPr>
          <w:color w:val="auto"/>
        </w:rPr>
        <w:t xml:space="preserve">īpašuma </w:t>
      </w:r>
      <w:r w:rsidR="00577944" w:rsidRPr="00577944">
        <w:t xml:space="preserve">nosacīto cenu </w:t>
      </w:r>
      <w:r w:rsidR="00AB0325" w:rsidRPr="00AB0325">
        <w:t xml:space="preserve">11700 EUR (vienpadsmit tūkstoši septiņi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58F8686A"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AB0325">
        <w:t>7.janvārī</w:t>
      </w:r>
      <w:r w:rsidR="003A6996">
        <w:t xml:space="preserve"> </w:t>
      </w:r>
      <w:r w:rsidR="006908DC">
        <w:t>nosūtīja</w:t>
      </w:r>
      <w:r>
        <w:t xml:space="preserve"> </w:t>
      </w:r>
      <w:r w:rsidR="00514B7D" w:rsidRPr="00514B7D">
        <w:rPr>
          <w:rFonts w:cs="Times New Roman"/>
          <w:b/>
          <w:bCs/>
        </w:rPr>
        <w:t>[…]</w:t>
      </w:r>
      <w:r>
        <w:t>atsavināšanas paziņojumu Nr.</w:t>
      </w:r>
      <w:r w:rsidR="00C601D0">
        <w:t xml:space="preserve"> </w:t>
      </w:r>
      <w:r w:rsidR="006908DC" w:rsidRPr="006908DC">
        <w:t>GND/4.18/2</w:t>
      </w:r>
      <w:r w:rsidR="002D2D4E">
        <w:t>5</w:t>
      </w:r>
      <w:r w:rsidR="006908DC" w:rsidRPr="006908DC">
        <w:t>/</w:t>
      </w:r>
      <w:r w:rsidR="00AB0325">
        <w:t>48</w:t>
      </w:r>
      <w:r>
        <w:t xml:space="preserve">. </w:t>
      </w:r>
    </w:p>
    <w:p w14:paraId="57619692" w14:textId="15E1B7BC" w:rsidR="000A6BB6" w:rsidRDefault="00907751" w:rsidP="00FA6F56">
      <w:pPr>
        <w:pStyle w:val="Parasts1"/>
        <w:spacing w:after="0" w:line="360" w:lineRule="auto"/>
        <w:ind w:firstLine="567"/>
        <w:jc w:val="both"/>
        <w:rPr>
          <w:rFonts w:cs="Times New Roman"/>
        </w:rPr>
      </w:pPr>
      <w:r>
        <w:t xml:space="preserve">Gulbenes novada pašvaldība saņēma </w:t>
      </w:r>
      <w:r w:rsidR="00514B7D" w:rsidRPr="00514B7D">
        <w:rPr>
          <w:rFonts w:cs="Times New Roman"/>
          <w:b/>
          <w:bCs/>
        </w:rPr>
        <w:t>[…]</w:t>
      </w:r>
      <w:r w:rsidR="00514B7D">
        <w:rPr>
          <w:rFonts w:cs="Times New Roman"/>
          <w:b/>
          <w:bCs/>
        </w:rPr>
        <w:t xml:space="preserve"> </w:t>
      </w:r>
      <w:r w:rsidRPr="00140215">
        <w:t>202</w:t>
      </w:r>
      <w:r w:rsidR="002D2D4E">
        <w:t>5</w:t>
      </w:r>
      <w:r w:rsidRPr="00140215">
        <w:t>.gada</w:t>
      </w:r>
      <w:r w:rsidR="00140215">
        <w:t xml:space="preserve"> </w:t>
      </w:r>
      <w:r w:rsidR="00AB0325">
        <w:t>11</w:t>
      </w:r>
      <w:r w:rsidR="00403751">
        <w:t>.marta</w:t>
      </w:r>
      <w:r w:rsidRPr="00140215">
        <w:t xml:space="preserve"> iesniegumu (Gulbenes novada pašvaldībā saņemts 202</w:t>
      </w:r>
      <w:r w:rsidR="002D2D4E">
        <w:t>5</w:t>
      </w:r>
      <w:r w:rsidRPr="00140215">
        <w:t xml:space="preserve">.gada </w:t>
      </w:r>
      <w:r w:rsidR="00AB0325">
        <w:t>11</w:t>
      </w:r>
      <w:r w:rsidR="00403751">
        <w:t>.martā</w:t>
      </w:r>
      <w:r w:rsidRPr="00140215">
        <w:t xml:space="preserve"> un reģistrēts ar Nr.</w:t>
      </w:r>
      <w:r w:rsidR="00C601D0" w:rsidRPr="00140215">
        <w:t xml:space="preserve"> </w:t>
      </w:r>
      <w:r w:rsidR="00403751" w:rsidRPr="00403751">
        <w:t>GND/5.13.2/25/</w:t>
      </w:r>
      <w:r w:rsidR="00AB0325">
        <w:t>694</w:t>
      </w:r>
      <w:r w:rsidR="00403751" w:rsidRPr="00403751">
        <w:t>-</w:t>
      </w:r>
      <w:r w:rsidR="00AB0325">
        <w:t>S</w:t>
      </w:r>
      <w:r w:rsidRPr="00140215">
        <w:t>)</w:t>
      </w:r>
      <w:r>
        <w:t xml:space="preserve">, kurā ir izteikta piekrišana iegādāties </w:t>
      </w:r>
      <w:r w:rsidR="00AB0325">
        <w:t>Nekustamo</w:t>
      </w:r>
      <w:r w:rsidR="008F35B3" w:rsidRPr="008F35B3">
        <w:t xml:space="preserve"> īpašumu</w:t>
      </w:r>
      <w:r w:rsidR="002D2D4E">
        <w:t xml:space="preserve"> </w:t>
      </w:r>
      <w:r w:rsidR="00AB0325">
        <w:t xml:space="preserve">par nosacīto cenu </w:t>
      </w:r>
      <w:r w:rsidR="00FA6F56" w:rsidRPr="00F21F94">
        <w:t>uz nomaksu</w:t>
      </w:r>
      <w:r w:rsidR="002D2D4E" w:rsidRPr="00F21F94">
        <w:t xml:space="preserve"> uz </w:t>
      </w:r>
      <w:r w:rsidR="00AB0325">
        <w:t>2</w:t>
      </w:r>
      <w:r w:rsidR="002D2D4E" w:rsidRPr="00F21F94">
        <w:t xml:space="preserve"> (</w:t>
      </w:r>
      <w:r w:rsidR="00AB0325">
        <w:t>divi</w:t>
      </w:r>
      <w:r w:rsidR="002D2D4E" w:rsidRPr="00F21F94">
        <w:t>) gadiem.</w:t>
      </w:r>
    </w:p>
    <w:p w14:paraId="6C22AD73" w14:textId="69C93877"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AB0325">
        <w:rPr>
          <w:rFonts w:cs="Times New Roman"/>
        </w:rPr>
        <w:t>11</w:t>
      </w:r>
      <w:r w:rsidR="00403751">
        <w:rPr>
          <w:rFonts w:cs="Times New Roman"/>
        </w:rPr>
        <w:t>.martā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AB0325">
        <w:rPr>
          <w:rFonts w:cs="Times New Roman"/>
        </w:rPr>
        <w:t>4000</w:t>
      </w:r>
      <w:r w:rsidRPr="0075640D">
        <w:rPr>
          <w:rFonts w:cs="Times New Roman"/>
        </w:rPr>
        <w:t xml:space="preserve"> EUR (</w:t>
      </w:r>
      <w:r w:rsidR="00AB0325">
        <w:rPr>
          <w:rFonts w:cs="Times New Roman"/>
        </w:rPr>
        <w:t>četri</w:t>
      </w:r>
      <w:r w:rsidR="00B67B2A">
        <w:rPr>
          <w:rFonts w:cs="Times New Roman"/>
        </w:rPr>
        <w:t xml:space="preserve">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D369CD9" w14:textId="23F46451" w:rsidR="008C774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00FB496B" w:rsidRPr="00415706">
        <w:rPr>
          <w:rFonts w:cs="Times New Roman"/>
        </w:rPr>
        <w:t>.</w:t>
      </w:r>
      <w:r w:rsidR="00AB0325" w:rsidRPr="00415706">
        <w:rPr>
          <w:rFonts w:cs="Times New Roman"/>
        </w:rPr>
        <w:t xml:space="preserve"> Savukārt šā likuma </w:t>
      </w:r>
      <w:r w:rsidR="008C7747" w:rsidRPr="00415706">
        <w:rPr>
          <w:rFonts w:cs="Times New Roman"/>
        </w:rPr>
        <w:t>44.</w:t>
      </w:r>
      <w:r w:rsidR="008C7747" w:rsidRPr="00415706">
        <w:rPr>
          <w:rFonts w:cs="Times New Roman"/>
          <w:vertAlign w:val="superscript"/>
        </w:rPr>
        <w:t>1</w:t>
      </w:r>
      <w:r w:rsidR="008C7747" w:rsidRPr="00415706">
        <w:rPr>
          <w:rFonts w:cs="Times New Roman"/>
        </w:rPr>
        <w:t xml:space="preserve"> panta piektā daļa nosaka, kā </w:t>
      </w:r>
      <w:r w:rsidR="00D86CAA" w:rsidRPr="00415706">
        <w:rPr>
          <w:rFonts w:cs="Times New Roman"/>
        </w:rPr>
        <w:t>p</w:t>
      </w:r>
      <w:r w:rsidR="008C7747" w:rsidRPr="00415706">
        <w:rPr>
          <w:rFonts w:cs="Times New Roman"/>
        </w:rPr>
        <w:t>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547E2834" w:rsidR="00E27CFA" w:rsidRPr="00550A93" w:rsidRDefault="002A13A8" w:rsidP="00415706">
      <w:pPr>
        <w:pStyle w:val="Parasts1"/>
        <w:spacing w:after="0" w:line="360" w:lineRule="auto"/>
        <w:ind w:firstLine="567"/>
        <w:jc w:val="both"/>
        <w:rPr>
          <w:rFonts w:cs="Times New Roman"/>
          <w:noProof/>
          <w:color w:val="000000"/>
        </w:rPr>
      </w:pPr>
      <w:r w:rsidRPr="00FB496B">
        <w:rPr>
          <w:rFonts w:cs="Times New Roman"/>
        </w:rPr>
        <w:t xml:space="preserve"> </w:t>
      </w:r>
      <w:r w:rsidRPr="006F68AC">
        <w:rPr>
          <w:rFonts w:cs="Times New Roman"/>
        </w:rPr>
        <w:t>Pamatojoties uz Pašvaldību likuma 10.panta pirmās daļas 16.</w:t>
      </w:r>
      <w:r w:rsidR="00E32086">
        <w:rPr>
          <w:rFonts w:cs="Times New Roman"/>
        </w:rPr>
        <w:t xml:space="preserve"> </w:t>
      </w:r>
      <w:r w:rsidR="006F68AC">
        <w:rPr>
          <w:rFonts w:cs="Times New Roman"/>
        </w:rPr>
        <w:t xml:space="preserve">un </w:t>
      </w:r>
      <w:r w:rsidRPr="00B82C67">
        <w:rPr>
          <w:rFonts w:cs="Times New Roman"/>
        </w:rPr>
        <w:t xml:space="preserve">21.punktu, Publiskas </w:t>
      </w:r>
      <w:r w:rsidRPr="00550A93">
        <w:rPr>
          <w:rFonts w:cs="Times New Roman"/>
        </w:rPr>
        <w:t>personas mantas atsavināšanas likuma</w:t>
      </w:r>
      <w:r w:rsidR="00415706">
        <w:rPr>
          <w:rFonts w:cs="Times New Roman"/>
        </w:rPr>
        <w:t xml:space="preserve"> </w:t>
      </w:r>
      <w:r w:rsidRPr="00550A93">
        <w:rPr>
          <w:rFonts w:cs="Times New Roman"/>
        </w:rPr>
        <w:t xml:space="preserve">37.panta pirmās daļas 4.punktu, 41.panta </w:t>
      </w:r>
      <w:r w:rsidR="000077D9" w:rsidRPr="00550A93">
        <w:rPr>
          <w:rFonts w:cs="Times New Roman"/>
        </w:rPr>
        <w:t>pirmo</w:t>
      </w:r>
      <w:r w:rsidRPr="00550A93">
        <w:rPr>
          <w:rFonts w:cs="Times New Roman"/>
        </w:rPr>
        <w:t xml:space="preserve"> daļu</w:t>
      </w:r>
      <w:r w:rsidR="00415706">
        <w:rPr>
          <w:rFonts w:cs="Times New Roman"/>
        </w:rPr>
        <w:t xml:space="preserve">, </w:t>
      </w:r>
      <w:r w:rsidR="00415706" w:rsidRPr="00415706">
        <w:rPr>
          <w:rFonts w:cs="Times New Roman"/>
        </w:rPr>
        <w:t>44.</w:t>
      </w:r>
      <w:r w:rsidR="00415706" w:rsidRPr="00415706">
        <w:rPr>
          <w:rFonts w:cs="Times New Roman"/>
          <w:vertAlign w:val="superscript"/>
        </w:rPr>
        <w:t>1</w:t>
      </w:r>
      <w:r w:rsidR="00415706" w:rsidRPr="00415706">
        <w:rPr>
          <w:rFonts w:cs="Times New Roman"/>
        </w:rPr>
        <w:t xml:space="preserve"> </w:t>
      </w:r>
      <w:r w:rsidR="00415706">
        <w:rPr>
          <w:rFonts w:cs="Times New Roman"/>
        </w:rPr>
        <w:t>panta piekto daļu</w:t>
      </w:r>
      <w:r w:rsidR="000077D9" w:rsidRPr="00550A93">
        <w:rPr>
          <w:rFonts w:cs="Times New Roman"/>
        </w:rPr>
        <w:t xml:space="preserve"> </w:t>
      </w:r>
      <w:r w:rsidR="00E27CFA" w:rsidRPr="00550A93">
        <w:rPr>
          <w:rFonts w:cs="Times New Roman"/>
        </w:rPr>
        <w:t xml:space="preserve">un </w:t>
      </w:r>
      <w:r w:rsidR="006E06F5">
        <w:rPr>
          <w:rFonts w:cs="Times New Roman"/>
        </w:rPr>
        <w:t xml:space="preserve">ņemot vērā Attīstības un tautsaimniecības komitejas ieteikumu un Finanšu komitejas ieteikumu, atklāti balsojot: </w:t>
      </w:r>
      <w:r w:rsidR="0040606A" w:rsidRPr="00FE1FE8">
        <w:rPr>
          <w:rFonts w:cs="Times New Roman"/>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06F5">
        <w:rPr>
          <w:rFonts w:cs="Times New Roman"/>
        </w:rPr>
        <w:t>, Gulbenes novada pašvaldības dome NOLEMJ</w:t>
      </w:r>
      <w:r w:rsidR="00E27CFA" w:rsidRPr="00550A93">
        <w:rPr>
          <w:rFonts w:cs="Times New Roman"/>
        </w:rPr>
        <w:t>:</w:t>
      </w:r>
    </w:p>
    <w:p w14:paraId="39CD1F70" w14:textId="4374EFE0"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415706" w:rsidRPr="00AB0325">
        <w:rPr>
          <w:rFonts w:ascii="Times New Roman" w:hAnsi="Times New Roman" w:cs="Times New Roman"/>
          <w:sz w:val="24"/>
          <w:szCs w:val="24"/>
        </w:rPr>
        <w:t xml:space="preserve">nekustamo īpašumu </w:t>
      </w:r>
      <w:proofErr w:type="spellStart"/>
      <w:r w:rsidR="00415706" w:rsidRPr="00AB0325">
        <w:rPr>
          <w:rFonts w:ascii="Times New Roman" w:hAnsi="Times New Roman" w:cs="Times New Roman"/>
          <w:sz w:val="24"/>
          <w:szCs w:val="24"/>
        </w:rPr>
        <w:t>Daukstu</w:t>
      </w:r>
      <w:proofErr w:type="spellEnd"/>
      <w:r w:rsidR="00415706" w:rsidRPr="00AB0325">
        <w:rPr>
          <w:rFonts w:ascii="Times New Roman" w:hAnsi="Times New Roman" w:cs="Times New Roman"/>
          <w:sz w:val="24"/>
          <w:szCs w:val="24"/>
        </w:rPr>
        <w:t xml:space="preserve"> pagastā ar nosaukumu “Šautuve”, adrese: “Šautuve”, Stari, </w:t>
      </w:r>
      <w:proofErr w:type="spellStart"/>
      <w:r w:rsidR="00415706" w:rsidRPr="00AB0325">
        <w:rPr>
          <w:rFonts w:ascii="Times New Roman" w:hAnsi="Times New Roman" w:cs="Times New Roman"/>
          <w:sz w:val="24"/>
          <w:szCs w:val="24"/>
        </w:rPr>
        <w:t>Daukstu</w:t>
      </w:r>
      <w:proofErr w:type="spellEnd"/>
      <w:r w:rsidR="00415706" w:rsidRPr="00AB0325">
        <w:rPr>
          <w:rFonts w:ascii="Times New Roman" w:hAnsi="Times New Roman" w:cs="Times New Roman"/>
          <w:sz w:val="24"/>
          <w:szCs w:val="24"/>
        </w:rPr>
        <w:t xml:space="preserve"> pagasts, Gulbenes novads, kadastra numurs 5048 004 0336, kas sastāv no zemes vienības ar kadastra apzīmējumu 50480040336 ar platību 5147 </w:t>
      </w:r>
      <w:proofErr w:type="spellStart"/>
      <w:r w:rsidR="00415706" w:rsidRPr="00AB0325">
        <w:rPr>
          <w:rFonts w:ascii="Times New Roman" w:hAnsi="Times New Roman" w:cs="Times New Roman"/>
          <w:sz w:val="24"/>
          <w:szCs w:val="24"/>
        </w:rPr>
        <w:t>kv.m</w:t>
      </w:r>
      <w:proofErr w:type="spellEnd"/>
      <w:r w:rsidR="00415706" w:rsidRPr="00AB0325">
        <w:rPr>
          <w:rFonts w:ascii="Times New Roman" w:hAnsi="Times New Roman" w:cs="Times New Roman"/>
          <w:sz w:val="24"/>
          <w:szCs w:val="24"/>
        </w:rPr>
        <w:t>. un uz tās esošās būves ar kadastra apzīmējumu 50480040336002</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514B7D" w:rsidRPr="00514B7D">
        <w:rPr>
          <w:rFonts w:ascii="Times New Roman" w:hAnsi="Times New Roman" w:cs="Times New Roman"/>
          <w:b/>
          <w:bCs/>
          <w:sz w:val="24"/>
          <w:szCs w:val="24"/>
        </w:rPr>
        <w:t>[…]</w:t>
      </w:r>
    </w:p>
    <w:p w14:paraId="5F11825B" w14:textId="7E46527A"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415706" w:rsidRPr="00415706">
        <w:rPr>
          <w:rFonts w:ascii="Times New Roman" w:hAnsi="Times New Roman" w:cs="Times New Roman"/>
          <w:sz w:val="24"/>
          <w:szCs w:val="24"/>
        </w:rPr>
        <w:t xml:space="preserve">11700 EUR (vienpadsmit tūkstoši septiņi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w:t>
      </w:r>
      <w:r w:rsidRPr="00CF75A6">
        <w:rPr>
          <w:rFonts w:ascii="Times New Roman" w:hAnsi="Times New Roman" w:cs="Times New Roman"/>
          <w:sz w:val="24"/>
          <w:szCs w:val="24"/>
        </w:rPr>
        <w:t xml:space="preserve">minēto </w:t>
      </w:r>
      <w:r w:rsidR="006A7D9C">
        <w:rPr>
          <w:rFonts w:ascii="Times New Roman" w:hAnsi="Times New Roman" w:cs="Times New Roman"/>
          <w:sz w:val="24"/>
          <w:szCs w:val="24"/>
        </w:rPr>
        <w:t>Nekustamo</w:t>
      </w:r>
      <w:r w:rsidRPr="00CF75A6">
        <w:rPr>
          <w:rFonts w:ascii="Times New Roman" w:hAnsi="Times New Roman" w:cs="Times New Roman"/>
          <w:sz w:val="24"/>
          <w:szCs w:val="24"/>
        </w:rPr>
        <w:t xml:space="preserve"> īpašumu veikt uz nomaksu līdz 20</w:t>
      </w:r>
      <w:r w:rsidR="00415706">
        <w:rPr>
          <w:rFonts w:ascii="Times New Roman" w:hAnsi="Times New Roman" w:cs="Times New Roman"/>
          <w:sz w:val="24"/>
          <w:szCs w:val="24"/>
        </w:rPr>
        <w:t>27</w:t>
      </w:r>
      <w:r w:rsidRPr="00CF75A6">
        <w:rPr>
          <w:rFonts w:ascii="Times New Roman" w:hAnsi="Times New Roman" w:cs="Times New Roman"/>
          <w:sz w:val="24"/>
          <w:szCs w:val="24"/>
        </w:rPr>
        <w:t xml:space="preserve">.gada </w:t>
      </w:r>
      <w:r w:rsidR="002904A1" w:rsidRPr="00CF75A6">
        <w:rPr>
          <w:rFonts w:ascii="Times New Roman" w:hAnsi="Times New Roman" w:cs="Times New Roman"/>
          <w:sz w:val="24"/>
          <w:szCs w:val="24"/>
        </w:rPr>
        <w:t>25.martam</w:t>
      </w:r>
      <w:r w:rsidRPr="00CF75A6">
        <w:rPr>
          <w:rFonts w:ascii="Times New Roman" w:hAnsi="Times New Roman" w:cs="Times New Roman"/>
          <w:sz w:val="24"/>
          <w:szCs w:val="24"/>
        </w:rPr>
        <w:t xml:space="preserve"> saskaņā ar maksājuma</w:t>
      </w:r>
      <w:r w:rsidRPr="00BC7F8A">
        <w:rPr>
          <w:rFonts w:ascii="Times New Roman" w:hAnsi="Times New Roman" w:cs="Times New Roman"/>
          <w:sz w:val="24"/>
          <w:szCs w:val="24"/>
        </w:rPr>
        <w:t xml:space="preserve">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C942180"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514B7D" w:rsidRPr="00514B7D">
        <w:rPr>
          <w:rFonts w:ascii="Times New Roman" w:hAnsi="Times New Roman" w:cs="Times New Roman"/>
          <w:b/>
          <w:bCs/>
          <w:sz w:val="24"/>
          <w:szCs w:val="24"/>
        </w:rPr>
        <w:t>[…]</w:t>
      </w:r>
      <w:r w:rsidRPr="00BC7F8A">
        <w:rPr>
          <w:rFonts w:ascii="Times New Roman" w:hAnsi="Times New Roman" w:cs="Times New Roman"/>
          <w:sz w:val="24"/>
          <w:szCs w:val="24"/>
        </w:rPr>
        <w:t xml:space="preserve">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lastRenderedPageBreak/>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24824F70"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40606A">
        <w:rPr>
          <w:rFonts w:ascii="Times New Roman" w:hAnsi="Times New Roman" w:cs="Times New Roman"/>
          <w:sz w:val="24"/>
          <w:szCs w:val="24"/>
        </w:rPr>
        <w:t>197</w:t>
      </w:r>
    </w:p>
    <w:p w14:paraId="1C504138" w14:textId="12F34D42"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15706">
        <w:rPr>
          <w:rFonts w:ascii="Times New Roman" w:hAnsi="Times New Roman" w:cs="Times New Roman"/>
          <w:b/>
          <w:bCs/>
          <w:sz w:val="24"/>
          <w:szCs w:val="24"/>
        </w:rPr>
        <w:t>nekustamā</w:t>
      </w:r>
      <w:r w:rsidRPr="00477443">
        <w:rPr>
          <w:rFonts w:ascii="Times New Roman" w:hAnsi="Times New Roman" w:cs="Times New Roman"/>
          <w:b/>
          <w:bCs/>
          <w:sz w:val="24"/>
          <w:szCs w:val="24"/>
        </w:rPr>
        <w:t xml:space="preserve"> īpašuma</w:t>
      </w:r>
    </w:p>
    <w:p w14:paraId="203167CD" w14:textId="110AA9F1" w:rsidR="008A1890" w:rsidRPr="00F36AFC" w:rsidRDefault="00415706" w:rsidP="00923317">
      <w:pPr>
        <w:spacing w:line="259" w:lineRule="auto"/>
        <w:jc w:val="center"/>
        <w:rPr>
          <w:rFonts w:ascii="Times New Roman" w:hAnsi="Times New Roman" w:cs="Times New Roman"/>
          <w:b/>
          <w:bCs/>
          <w:sz w:val="24"/>
          <w:szCs w:val="24"/>
        </w:rPr>
      </w:pPr>
      <w:proofErr w:type="spellStart"/>
      <w:r w:rsidRPr="00415706">
        <w:rPr>
          <w:rFonts w:ascii="Times New Roman" w:hAnsi="Times New Roman" w:cs="Times New Roman"/>
          <w:b/>
          <w:bCs/>
          <w:sz w:val="24"/>
          <w:szCs w:val="24"/>
        </w:rPr>
        <w:t>Daukstu</w:t>
      </w:r>
      <w:proofErr w:type="spellEnd"/>
      <w:r w:rsidRPr="00415706">
        <w:rPr>
          <w:rFonts w:ascii="Times New Roman" w:hAnsi="Times New Roman" w:cs="Times New Roman"/>
          <w:b/>
          <w:bCs/>
          <w:sz w:val="24"/>
          <w:szCs w:val="24"/>
        </w:rPr>
        <w:t xml:space="preserve"> pagastā ar nosaukumu “Šautuve”</w:t>
      </w:r>
      <w:r w:rsidR="008A1890" w:rsidRPr="00F36AFC">
        <w:rPr>
          <w:rFonts w:ascii="Times New Roman" w:hAnsi="Times New Roman" w:cs="Times New Roman"/>
          <w:b/>
          <w:bCs/>
          <w:sz w:val="24"/>
          <w:szCs w:val="24"/>
        </w:rPr>
        <w:t xml:space="preserve"> atsavināšanai</w:t>
      </w:r>
    </w:p>
    <w:tbl>
      <w:tblPr>
        <w:tblW w:w="8200" w:type="dxa"/>
        <w:tblLook w:val="04A0" w:firstRow="1" w:lastRow="0" w:firstColumn="1" w:lastColumn="0" w:noHBand="0" w:noVBand="1"/>
      </w:tblPr>
      <w:tblGrid>
        <w:gridCol w:w="1336"/>
        <w:gridCol w:w="1128"/>
        <w:gridCol w:w="1456"/>
        <w:gridCol w:w="1296"/>
        <w:gridCol w:w="1296"/>
        <w:gridCol w:w="1323"/>
        <w:gridCol w:w="1146"/>
      </w:tblGrid>
      <w:tr w:rsidR="00415706" w:rsidRPr="00415706" w14:paraId="607683E0" w14:textId="77777777" w:rsidTr="00415706">
        <w:trPr>
          <w:trHeight w:val="630"/>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BC0A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6D8B718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Valūta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1990441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Neizmaksātā vērtība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4E9097E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Izpirkuma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C2003D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Procentu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340D65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 xml:space="preserve">Maksājums kopā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396B325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Dienu skaits</w:t>
            </w:r>
          </w:p>
        </w:tc>
      </w:tr>
      <w:tr w:rsidR="00415706" w:rsidRPr="00415706" w14:paraId="34BF5D65" w14:textId="77777777" w:rsidTr="00415706">
        <w:trPr>
          <w:trHeight w:val="315"/>
        </w:trPr>
        <w:tc>
          <w:tcPr>
            <w:tcW w:w="1179" w:type="dxa"/>
            <w:tcBorders>
              <w:top w:val="nil"/>
              <w:left w:val="single" w:sz="4" w:space="0" w:color="auto"/>
              <w:bottom w:val="nil"/>
              <w:right w:val="single" w:sz="4" w:space="0" w:color="auto"/>
            </w:tcBorders>
            <w:shd w:val="clear" w:color="auto" w:fill="auto"/>
            <w:noWrap/>
            <w:vAlign w:val="center"/>
            <w:hideMark/>
          </w:tcPr>
          <w:p w14:paraId="3DAE0D87"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5949D61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0A85A8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55A68D4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4000.00</w:t>
            </w:r>
          </w:p>
        </w:tc>
        <w:tc>
          <w:tcPr>
            <w:tcW w:w="1159" w:type="dxa"/>
            <w:tcBorders>
              <w:top w:val="nil"/>
              <w:left w:val="nil"/>
              <w:bottom w:val="single" w:sz="4" w:space="0" w:color="auto"/>
              <w:right w:val="single" w:sz="4" w:space="0" w:color="auto"/>
            </w:tcBorders>
            <w:shd w:val="clear" w:color="auto" w:fill="auto"/>
            <w:noWrap/>
            <w:vAlign w:val="center"/>
            <w:hideMark/>
          </w:tcPr>
          <w:p w14:paraId="7187475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0</w:t>
            </w:r>
          </w:p>
        </w:tc>
        <w:tc>
          <w:tcPr>
            <w:tcW w:w="1159" w:type="dxa"/>
            <w:tcBorders>
              <w:top w:val="nil"/>
              <w:left w:val="nil"/>
              <w:bottom w:val="single" w:sz="4" w:space="0" w:color="auto"/>
              <w:right w:val="single" w:sz="4" w:space="0" w:color="auto"/>
            </w:tcBorders>
            <w:shd w:val="clear" w:color="auto" w:fill="auto"/>
            <w:noWrap/>
            <w:vAlign w:val="center"/>
            <w:hideMark/>
          </w:tcPr>
          <w:p w14:paraId="6DC7E84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4000.00</w:t>
            </w:r>
          </w:p>
        </w:tc>
        <w:tc>
          <w:tcPr>
            <w:tcW w:w="1146" w:type="dxa"/>
            <w:tcBorders>
              <w:top w:val="nil"/>
              <w:left w:val="nil"/>
              <w:bottom w:val="single" w:sz="4" w:space="0" w:color="auto"/>
              <w:right w:val="single" w:sz="4" w:space="0" w:color="auto"/>
            </w:tcBorders>
            <w:shd w:val="clear" w:color="auto" w:fill="auto"/>
            <w:noWrap/>
            <w:vAlign w:val="center"/>
            <w:hideMark/>
          </w:tcPr>
          <w:p w14:paraId="2926134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0</w:t>
            </w:r>
          </w:p>
        </w:tc>
      </w:tr>
      <w:tr w:rsidR="00415706" w:rsidRPr="00415706" w14:paraId="5118FF0B"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C6EBF2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2FA86F1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BB9E3F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7700.00</w:t>
            </w:r>
          </w:p>
        </w:tc>
        <w:tc>
          <w:tcPr>
            <w:tcW w:w="1159" w:type="dxa"/>
            <w:tcBorders>
              <w:top w:val="nil"/>
              <w:left w:val="nil"/>
              <w:bottom w:val="single" w:sz="4" w:space="0" w:color="auto"/>
              <w:right w:val="single" w:sz="4" w:space="0" w:color="auto"/>
            </w:tcBorders>
            <w:shd w:val="clear" w:color="auto" w:fill="auto"/>
            <w:noWrap/>
            <w:vAlign w:val="center"/>
            <w:hideMark/>
          </w:tcPr>
          <w:p w14:paraId="556AB60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9D5C87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36.71</w:t>
            </w:r>
          </w:p>
        </w:tc>
        <w:tc>
          <w:tcPr>
            <w:tcW w:w="1159" w:type="dxa"/>
            <w:tcBorders>
              <w:top w:val="nil"/>
              <w:left w:val="nil"/>
              <w:bottom w:val="single" w:sz="4" w:space="0" w:color="auto"/>
              <w:right w:val="single" w:sz="4" w:space="0" w:color="auto"/>
            </w:tcBorders>
            <w:shd w:val="clear" w:color="auto" w:fill="auto"/>
            <w:noWrap/>
            <w:vAlign w:val="center"/>
            <w:hideMark/>
          </w:tcPr>
          <w:p w14:paraId="19775CB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357.54</w:t>
            </w:r>
          </w:p>
        </w:tc>
        <w:tc>
          <w:tcPr>
            <w:tcW w:w="1146" w:type="dxa"/>
            <w:tcBorders>
              <w:top w:val="nil"/>
              <w:left w:val="nil"/>
              <w:bottom w:val="single" w:sz="4" w:space="0" w:color="auto"/>
              <w:right w:val="single" w:sz="4" w:space="0" w:color="auto"/>
            </w:tcBorders>
            <w:shd w:val="clear" w:color="auto" w:fill="auto"/>
            <w:noWrap/>
            <w:vAlign w:val="center"/>
            <w:hideMark/>
          </w:tcPr>
          <w:p w14:paraId="132D6F7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29</w:t>
            </w:r>
          </w:p>
        </w:tc>
      </w:tr>
      <w:tr w:rsidR="00415706" w:rsidRPr="00415706" w14:paraId="4F8CEE05"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6FD1D4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775986F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09C48F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7379.17</w:t>
            </w:r>
          </w:p>
        </w:tc>
        <w:tc>
          <w:tcPr>
            <w:tcW w:w="1159" w:type="dxa"/>
            <w:tcBorders>
              <w:top w:val="nil"/>
              <w:left w:val="nil"/>
              <w:bottom w:val="single" w:sz="4" w:space="0" w:color="auto"/>
              <w:right w:val="single" w:sz="4" w:space="0" w:color="auto"/>
            </w:tcBorders>
            <w:shd w:val="clear" w:color="auto" w:fill="auto"/>
            <w:noWrap/>
            <w:vAlign w:val="center"/>
            <w:hideMark/>
          </w:tcPr>
          <w:p w14:paraId="46A8EAD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94677F9"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36.39</w:t>
            </w:r>
          </w:p>
        </w:tc>
        <w:tc>
          <w:tcPr>
            <w:tcW w:w="1159" w:type="dxa"/>
            <w:tcBorders>
              <w:top w:val="nil"/>
              <w:left w:val="nil"/>
              <w:bottom w:val="single" w:sz="4" w:space="0" w:color="auto"/>
              <w:right w:val="single" w:sz="4" w:space="0" w:color="auto"/>
            </w:tcBorders>
            <w:shd w:val="clear" w:color="auto" w:fill="auto"/>
            <w:noWrap/>
            <w:vAlign w:val="center"/>
            <w:hideMark/>
          </w:tcPr>
          <w:p w14:paraId="7F756FE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357.22</w:t>
            </w:r>
          </w:p>
        </w:tc>
        <w:tc>
          <w:tcPr>
            <w:tcW w:w="1146" w:type="dxa"/>
            <w:tcBorders>
              <w:top w:val="nil"/>
              <w:left w:val="nil"/>
              <w:bottom w:val="single" w:sz="4" w:space="0" w:color="auto"/>
              <w:right w:val="single" w:sz="4" w:space="0" w:color="auto"/>
            </w:tcBorders>
            <w:shd w:val="clear" w:color="auto" w:fill="auto"/>
            <w:noWrap/>
            <w:vAlign w:val="center"/>
            <w:hideMark/>
          </w:tcPr>
          <w:p w14:paraId="575413E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013BE68D"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C9412E0"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07A50C2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1CFA92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7058.34</w:t>
            </w:r>
          </w:p>
        </w:tc>
        <w:tc>
          <w:tcPr>
            <w:tcW w:w="1159" w:type="dxa"/>
            <w:tcBorders>
              <w:top w:val="nil"/>
              <w:left w:val="nil"/>
              <w:bottom w:val="single" w:sz="4" w:space="0" w:color="auto"/>
              <w:right w:val="single" w:sz="4" w:space="0" w:color="auto"/>
            </w:tcBorders>
            <w:shd w:val="clear" w:color="auto" w:fill="auto"/>
            <w:noWrap/>
            <w:vAlign w:val="center"/>
            <w:hideMark/>
          </w:tcPr>
          <w:p w14:paraId="7699227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BCC459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35.97</w:t>
            </w:r>
          </w:p>
        </w:tc>
        <w:tc>
          <w:tcPr>
            <w:tcW w:w="1159" w:type="dxa"/>
            <w:tcBorders>
              <w:top w:val="nil"/>
              <w:left w:val="nil"/>
              <w:bottom w:val="single" w:sz="4" w:space="0" w:color="auto"/>
              <w:right w:val="single" w:sz="4" w:space="0" w:color="auto"/>
            </w:tcBorders>
            <w:shd w:val="clear" w:color="auto" w:fill="auto"/>
            <w:noWrap/>
            <w:vAlign w:val="center"/>
            <w:hideMark/>
          </w:tcPr>
          <w:p w14:paraId="169760C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356.80</w:t>
            </w:r>
          </w:p>
        </w:tc>
        <w:tc>
          <w:tcPr>
            <w:tcW w:w="1146" w:type="dxa"/>
            <w:tcBorders>
              <w:top w:val="nil"/>
              <w:left w:val="nil"/>
              <w:bottom w:val="single" w:sz="4" w:space="0" w:color="auto"/>
              <w:right w:val="single" w:sz="4" w:space="0" w:color="auto"/>
            </w:tcBorders>
            <w:shd w:val="clear" w:color="auto" w:fill="auto"/>
            <w:noWrap/>
            <w:vAlign w:val="center"/>
            <w:hideMark/>
          </w:tcPr>
          <w:p w14:paraId="48690D9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667D6660"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20870A2"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48D5E6A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0FE2D9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6737.51</w:t>
            </w:r>
          </w:p>
        </w:tc>
        <w:tc>
          <w:tcPr>
            <w:tcW w:w="1159" w:type="dxa"/>
            <w:tcBorders>
              <w:top w:val="nil"/>
              <w:left w:val="nil"/>
              <w:bottom w:val="single" w:sz="4" w:space="0" w:color="auto"/>
              <w:right w:val="single" w:sz="4" w:space="0" w:color="auto"/>
            </w:tcBorders>
            <w:shd w:val="clear" w:color="auto" w:fill="auto"/>
            <w:noWrap/>
            <w:vAlign w:val="center"/>
            <w:hideMark/>
          </w:tcPr>
          <w:p w14:paraId="4228F2E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7FB15A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33.23</w:t>
            </w:r>
          </w:p>
        </w:tc>
        <w:tc>
          <w:tcPr>
            <w:tcW w:w="1159" w:type="dxa"/>
            <w:tcBorders>
              <w:top w:val="nil"/>
              <w:left w:val="nil"/>
              <w:bottom w:val="single" w:sz="4" w:space="0" w:color="auto"/>
              <w:right w:val="single" w:sz="4" w:space="0" w:color="auto"/>
            </w:tcBorders>
            <w:shd w:val="clear" w:color="auto" w:fill="auto"/>
            <w:noWrap/>
            <w:vAlign w:val="center"/>
            <w:hideMark/>
          </w:tcPr>
          <w:p w14:paraId="3679A48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354.06</w:t>
            </w:r>
          </w:p>
        </w:tc>
        <w:tc>
          <w:tcPr>
            <w:tcW w:w="1146" w:type="dxa"/>
            <w:tcBorders>
              <w:top w:val="nil"/>
              <w:left w:val="nil"/>
              <w:bottom w:val="single" w:sz="4" w:space="0" w:color="auto"/>
              <w:right w:val="single" w:sz="4" w:space="0" w:color="auto"/>
            </w:tcBorders>
            <w:shd w:val="clear" w:color="auto" w:fill="auto"/>
            <w:noWrap/>
            <w:vAlign w:val="center"/>
            <w:hideMark/>
          </w:tcPr>
          <w:p w14:paraId="73AA474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4F4D05DB"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3CD6D2E"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2AE264A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A3C9769"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6416.68</w:t>
            </w:r>
          </w:p>
        </w:tc>
        <w:tc>
          <w:tcPr>
            <w:tcW w:w="1159" w:type="dxa"/>
            <w:tcBorders>
              <w:top w:val="nil"/>
              <w:left w:val="nil"/>
              <w:bottom w:val="single" w:sz="4" w:space="0" w:color="auto"/>
              <w:right w:val="single" w:sz="4" w:space="0" w:color="auto"/>
            </w:tcBorders>
            <w:shd w:val="clear" w:color="auto" w:fill="auto"/>
            <w:noWrap/>
            <w:vAlign w:val="center"/>
            <w:hideMark/>
          </w:tcPr>
          <w:p w14:paraId="1189863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3EDC09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32.70</w:t>
            </w:r>
          </w:p>
        </w:tc>
        <w:tc>
          <w:tcPr>
            <w:tcW w:w="1159" w:type="dxa"/>
            <w:tcBorders>
              <w:top w:val="nil"/>
              <w:left w:val="nil"/>
              <w:bottom w:val="single" w:sz="4" w:space="0" w:color="auto"/>
              <w:right w:val="single" w:sz="4" w:space="0" w:color="auto"/>
            </w:tcBorders>
            <w:shd w:val="clear" w:color="auto" w:fill="auto"/>
            <w:noWrap/>
            <w:vAlign w:val="center"/>
            <w:hideMark/>
          </w:tcPr>
          <w:p w14:paraId="33035DC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353.53</w:t>
            </w:r>
          </w:p>
        </w:tc>
        <w:tc>
          <w:tcPr>
            <w:tcW w:w="1146" w:type="dxa"/>
            <w:tcBorders>
              <w:top w:val="nil"/>
              <w:left w:val="nil"/>
              <w:bottom w:val="single" w:sz="4" w:space="0" w:color="auto"/>
              <w:right w:val="single" w:sz="4" w:space="0" w:color="auto"/>
            </w:tcBorders>
            <w:shd w:val="clear" w:color="auto" w:fill="auto"/>
            <w:noWrap/>
            <w:vAlign w:val="center"/>
            <w:hideMark/>
          </w:tcPr>
          <w:p w14:paraId="2331F9E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643210B4"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8E694D3"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20E83C9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8685F5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6095.85</w:t>
            </w:r>
          </w:p>
        </w:tc>
        <w:tc>
          <w:tcPr>
            <w:tcW w:w="1159" w:type="dxa"/>
            <w:tcBorders>
              <w:top w:val="nil"/>
              <w:left w:val="nil"/>
              <w:bottom w:val="single" w:sz="4" w:space="0" w:color="auto"/>
              <w:right w:val="single" w:sz="4" w:space="0" w:color="auto"/>
            </w:tcBorders>
            <w:shd w:val="clear" w:color="auto" w:fill="auto"/>
            <w:noWrap/>
            <w:vAlign w:val="center"/>
            <w:hideMark/>
          </w:tcPr>
          <w:p w14:paraId="271D7BB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11F2A4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31.06</w:t>
            </w:r>
          </w:p>
        </w:tc>
        <w:tc>
          <w:tcPr>
            <w:tcW w:w="1159" w:type="dxa"/>
            <w:tcBorders>
              <w:top w:val="nil"/>
              <w:left w:val="nil"/>
              <w:bottom w:val="single" w:sz="4" w:space="0" w:color="auto"/>
              <w:right w:val="single" w:sz="4" w:space="0" w:color="auto"/>
            </w:tcBorders>
            <w:shd w:val="clear" w:color="auto" w:fill="auto"/>
            <w:noWrap/>
            <w:vAlign w:val="center"/>
            <w:hideMark/>
          </w:tcPr>
          <w:p w14:paraId="13A53A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351.89</w:t>
            </w:r>
          </w:p>
        </w:tc>
        <w:tc>
          <w:tcPr>
            <w:tcW w:w="1146" w:type="dxa"/>
            <w:tcBorders>
              <w:top w:val="nil"/>
              <w:left w:val="nil"/>
              <w:bottom w:val="single" w:sz="4" w:space="0" w:color="auto"/>
              <w:right w:val="single" w:sz="4" w:space="0" w:color="auto"/>
            </w:tcBorders>
            <w:shd w:val="clear" w:color="auto" w:fill="auto"/>
            <w:noWrap/>
            <w:vAlign w:val="center"/>
            <w:hideMark/>
          </w:tcPr>
          <w:p w14:paraId="44D2C08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09AA978F"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FB7B2A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754E057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D347AA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5775.02</w:t>
            </w:r>
          </w:p>
        </w:tc>
        <w:tc>
          <w:tcPr>
            <w:tcW w:w="1159" w:type="dxa"/>
            <w:tcBorders>
              <w:top w:val="nil"/>
              <w:left w:val="nil"/>
              <w:bottom w:val="single" w:sz="4" w:space="0" w:color="auto"/>
              <w:right w:val="single" w:sz="4" w:space="0" w:color="auto"/>
            </w:tcBorders>
            <w:shd w:val="clear" w:color="auto" w:fill="auto"/>
            <w:noWrap/>
            <w:vAlign w:val="center"/>
            <w:hideMark/>
          </w:tcPr>
          <w:p w14:paraId="71530D9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A3D7CC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28.48</w:t>
            </w:r>
          </w:p>
        </w:tc>
        <w:tc>
          <w:tcPr>
            <w:tcW w:w="1159" w:type="dxa"/>
            <w:tcBorders>
              <w:top w:val="nil"/>
              <w:left w:val="nil"/>
              <w:bottom w:val="single" w:sz="4" w:space="0" w:color="auto"/>
              <w:right w:val="single" w:sz="4" w:space="0" w:color="auto"/>
            </w:tcBorders>
            <w:shd w:val="clear" w:color="auto" w:fill="auto"/>
            <w:noWrap/>
            <w:vAlign w:val="center"/>
            <w:hideMark/>
          </w:tcPr>
          <w:p w14:paraId="43E7A76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349.31</w:t>
            </w:r>
          </w:p>
        </w:tc>
        <w:tc>
          <w:tcPr>
            <w:tcW w:w="1146" w:type="dxa"/>
            <w:tcBorders>
              <w:top w:val="nil"/>
              <w:left w:val="nil"/>
              <w:bottom w:val="single" w:sz="4" w:space="0" w:color="auto"/>
              <w:right w:val="single" w:sz="4" w:space="0" w:color="auto"/>
            </w:tcBorders>
            <w:shd w:val="clear" w:color="auto" w:fill="auto"/>
            <w:noWrap/>
            <w:vAlign w:val="center"/>
            <w:hideMark/>
          </w:tcPr>
          <w:p w14:paraId="290D98C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2CF46BBD"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0850231"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39B2095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E1C111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5454.19</w:t>
            </w:r>
          </w:p>
        </w:tc>
        <w:tc>
          <w:tcPr>
            <w:tcW w:w="1159" w:type="dxa"/>
            <w:tcBorders>
              <w:top w:val="nil"/>
              <w:left w:val="nil"/>
              <w:bottom w:val="single" w:sz="4" w:space="0" w:color="auto"/>
              <w:right w:val="single" w:sz="4" w:space="0" w:color="auto"/>
            </w:tcBorders>
            <w:shd w:val="clear" w:color="auto" w:fill="auto"/>
            <w:noWrap/>
            <w:vAlign w:val="center"/>
            <w:hideMark/>
          </w:tcPr>
          <w:p w14:paraId="15C9513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73D702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27.79</w:t>
            </w:r>
          </w:p>
        </w:tc>
        <w:tc>
          <w:tcPr>
            <w:tcW w:w="1159" w:type="dxa"/>
            <w:tcBorders>
              <w:top w:val="nil"/>
              <w:left w:val="nil"/>
              <w:bottom w:val="single" w:sz="4" w:space="0" w:color="auto"/>
              <w:right w:val="single" w:sz="4" w:space="0" w:color="auto"/>
            </w:tcBorders>
            <w:shd w:val="clear" w:color="auto" w:fill="auto"/>
            <w:noWrap/>
            <w:vAlign w:val="center"/>
            <w:hideMark/>
          </w:tcPr>
          <w:p w14:paraId="3B03E1A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348.62</w:t>
            </w:r>
          </w:p>
        </w:tc>
        <w:tc>
          <w:tcPr>
            <w:tcW w:w="1146" w:type="dxa"/>
            <w:tcBorders>
              <w:top w:val="nil"/>
              <w:left w:val="nil"/>
              <w:bottom w:val="single" w:sz="4" w:space="0" w:color="auto"/>
              <w:right w:val="single" w:sz="4" w:space="0" w:color="auto"/>
            </w:tcBorders>
            <w:shd w:val="clear" w:color="auto" w:fill="auto"/>
            <w:noWrap/>
            <w:vAlign w:val="center"/>
            <w:hideMark/>
          </w:tcPr>
          <w:p w14:paraId="1EF4B5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9573A0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7D60A4D"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2956013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37A761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5133.36</w:t>
            </w:r>
          </w:p>
        </w:tc>
        <w:tc>
          <w:tcPr>
            <w:tcW w:w="1159" w:type="dxa"/>
            <w:tcBorders>
              <w:top w:val="nil"/>
              <w:left w:val="nil"/>
              <w:bottom w:val="single" w:sz="4" w:space="0" w:color="auto"/>
              <w:right w:val="single" w:sz="4" w:space="0" w:color="auto"/>
            </w:tcBorders>
            <w:shd w:val="clear" w:color="auto" w:fill="auto"/>
            <w:noWrap/>
            <w:vAlign w:val="center"/>
            <w:hideMark/>
          </w:tcPr>
          <w:p w14:paraId="6C1271D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AA6BC4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25.32</w:t>
            </w:r>
          </w:p>
        </w:tc>
        <w:tc>
          <w:tcPr>
            <w:tcW w:w="1159" w:type="dxa"/>
            <w:tcBorders>
              <w:top w:val="nil"/>
              <w:left w:val="nil"/>
              <w:bottom w:val="single" w:sz="4" w:space="0" w:color="auto"/>
              <w:right w:val="single" w:sz="4" w:space="0" w:color="auto"/>
            </w:tcBorders>
            <w:shd w:val="clear" w:color="auto" w:fill="auto"/>
            <w:noWrap/>
            <w:vAlign w:val="center"/>
            <w:hideMark/>
          </w:tcPr>
          <w:p w14:paraId="09926C1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346.15</w:t>
            </w:r>
          </w:p>
        </w:tc>
        <w:tc>
          <w:tcPr>
            <w:tcW w:w="1146" w:type="dxa"/>
            <w:tcBorders>
              <w:top w:val="nil"/>
              <w:left w:val="nil"/>
              <w:bottom w:val="single" w:sz="4" w:space="0" w:color="auto"/>
              <w:right w:val="single" w:sz="4" w:space="0" w:color="auto"/>
            </w:tcBorders>
            <w:shd w:val="clear" w:color="auto" w:fill="auto"/>
            <w:noWrap/>
            <w:vAlign w:val="center"/>
            <w:hideMark/>
          </w:tcPr>
          <w:p w14:paraId="5149052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3A1F385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259F35D"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6FDA01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989352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4812.53</w:t>
            </w:r>
          </w:p>
        </w:tc>
        <w:tc>
          <w:tcPr>
            <w:tcW w:w="1159" w:type="dxa"/>
            <w:tcBorders>
              <w:top w:val="nil"/>
              <w:left w:val="nil"/>
              <w:bottom w:val="single" w:sz="4" w:space="0" w:color="auto"/>
              <w:right w:val="single" w:sz="4" w:space="0" w:color="auto"/>
            </w:tcBorders>
            <w:shd w:val="clear" w:color="auto" w:fill="auto"/>
            <w:noWrap/>
            <w:vAlign w:val="center"/>
            <w:hideMark/>
          </w:tcPr>
          <w:p w14:paraId="3FC8A81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FE4E6B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24.52</w:t>
            </w:r>
          </w:p>
        </w:tc>
        <w:tc>
          <w:tcPr>
            <w:tcW w:w="1159" w:type="dxa"/>
            <w:tcBorders>
              <w:top w:val="nil"/>
              <w:left w:val="nil"/>
              <w:bottom w:val="single" w:sz="4" w:space="0" w:color="auto"/>
              <w:right w:val="single" w:sz="4" w:space="0" w:color="auto"/>
            </w:tcBorders>
            <w:shd w:val="clear" w:color="auto" w:fill="auto"/>
            <w:noWrap/>
            <w:vAlign w:val="center"/>
            <w:hideMark/>
          </w:tcPr>
          <w:p w14:paraId="5B7430C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345.35</w:t>
            </w:r>
          </w:p>
        </w:tc>
        <w:tc>
          <w:tcPr>
            <w:tcW w:w="1146" w:type="dxa"/>
            <w:tcBorders>
              <w:top w:val="nil"/>
              <w:left w:val="nil"/>
              <w:bottom w:val="single" w:sz="4" w:space="0" w:color="auto"/>
              <w:right w:val="single" w:sz="4" w:space="0" w:color="auto"/>
            </w:tcBorders>
            <w:shd w:val="clear" w:color="auto" w:fill="auto"/>
            <w:noWrap/>
            <w:vAlign w:val="center"/>
            <w:hideMark/>
          </w:tcPr>
          <w:p w14:paraId="13803FE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5E2400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AC10B6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3ADFC8F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62E3F7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4491.70</w:t>
            </w:r>
          </w:p>
        </w:tc>
        <w:tc>
          <w:tcPr>
            <w:tcW w:w="1159" w:type="dxa"/>
            <w:tcBorders>
              <w:top w:val="nil"/>
              <w:left w:val="nil"/>
              <w:bottom w:val="single" w:sz="4" w:space="0" w:color="auto"/>
              <w:right w:val="single" w:sz="4" w:space="0" w:color="auto"/>
            </w:tcBorders>
            <w:shd w:val="clear" w:color="auto" w:fill="auto"/>
            <w:noWrap/>
            <w:vAlign w:val="center"/>
            <w:hideMark/>
          </w:tcPr>
          <w:p w14:paraId="2745A2D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585713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22.89</w:t>
            </w:r>
          </w:p>
        </w:tc>
        <w:tc>
          <w:tcPr>
            <w:tcW w:w="1159" w:type="dxa"/>
            <w:tcBorders>
              <w:top w:val="nil"/>
              <w:left w:val="nil"/>
              <w:bottom w:val="single" w:sz="4" w:space="0" w:color="auto"/>
              <w:right w:val="single" w:sz="4" w:space="0" w:color="auto"/>
            </w:tcBorders>
            <w:shd w:val="clear" w:color="auto" w:fill="auto"/>
            <w:noWrap/>
            <w:vAlign w:val="center"/>
            <w:hideMark/>
          </w:tcPr>
          <w:p w14:paraId="5B562E8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343.72</w:t>
            </w:r>
          </w:p>
        </w:tc>
        <w:tc>
          <w:tcPr>
            <w:tcW w:w="1146" w:type="dxa"/>
            <w:tcBorders>
              <w:top w:val="nil"/>
              <w:left w:val="nil"/>
              <w:bottom w:val="single" w:sz="4" w:space="0" w:color="auto"/>
              <w:right w:val="single" w:sz="4" w:space="0" w:color="auto"/>
            </w:tcBorders>
            <w:shd w:val="clear" w:color="auto" w:fill="auto"/>
            <w:noWrap/>
            <w:vAlign w:val="center"/>
            <w:hideMark/>
          </w:tcPr>
          <w:p w14:paraId="1443536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C699D93"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3BFF2B7"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75CF0EC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375C56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4170.87</w:t>
            </w:r>
          </w:p>
        </w:tc>
        <w:tc>
          <w:tcPr>
            <w:tcW w:w="1159" w:type="dxa"/>
            <w:tcBorders>
              <w:top w:val="nil"/>
              <w:left w:val="nil"/>
              <w:bottom w:val="single" w:sz="4" w:space="0" w:color="auto"/>
              <w:right w:val="single" w:sz="4" w:space="0" w:color="auto"/>
            </w:tcBorders>
            <w:shd w:val="clear" w:color="auto" w:fill="auto"/>
            <w:noWrap/>
            <w:vAlign w:val="center"/>
            <w:hideMark/>
          </w:tcPr>
          <w:p w14:paraId="7822B86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708A21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19.20</w:t>
            </w:r>
          </w:p>
        </w:tc>
        <w:tc>
          <w:tcPr>
            <w:tcW w:w="1159" w:type="dxa"/>
            <w:tcBorders>
              <w:top w:val="nil"/>
              <w:left w:val="nil"/>
              <w:bottom w:val="single" w:sz="4" w:space="0" w:color="auto"/>
              <w:right w:val="single" w:sz="4" w:space="0" w:color="auto"/>
            </w:tcBorders>
            <w:shd w:val="clear" w:color="auto" w:fill="auto"/>
            <w:noWrap/>
            <w:vAlign w:val="center"/>
            <w:hideMark/>
          </w:tcPr>
          <w:p w14:paraId="513FAE4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340.03</w:t>
            </w:r>
          </w:p>
        </w:tc>
        <w:tc>
          <w:tcPr>
            <w:tcW w:w="1146" w:type="dxa"/>
            <w:tcBorders>
              <w:top w:val="nil"/>
              <w:left w:val="nil"/>
              <w:bottom w:val="single" w:sz="4" w:space="0" w:color="auto"/>
              <w:right w:val="single" w:sz="4" w:space="0" w:color="auto"/>
            </w:tcBorders>
            <w:shd w:val="clear" w:color="auto" w:fill="auto"/>
            <w:noWrap/>
            <w:vAlign w:val="center"/>
            <w:hideMark/>
          </w:tcPr>
          <w:p w14:paraId="130D32F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w:t>
            </w:r>
          </w:p>
        </w:tc>
      </w:tr>
      <w:tr w:rsidR="00415706" w:rsidRPr="00415706" w14:paraId="6FC1F43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ACEFACC"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7178619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245A77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3850.04</w:t>
            </w:r>
          </w:p>
        </w:tc>
        <w:tc>
          <w:tcPr>
            <w:tcW w:w="1159" w:type="dxa"/>
            <w:tcBorders>
              <w:top w:val="nil"/>
              <w:left w:val="nil"/>
              <w:bottom w:val="single" w:sz="4" w:space="0" w:color="auto"/>
              <w:right w:val="single" w:sz="4" w:space="0" w:color="auto"/>
            </w:tcBorders>
            <w:shd w:val="clear" w:color="auto" w:fill="auto"/>
            <w:noWrap/>
            <w:vAlign w:val="center"/>
            <w:hideMark/>
          </w:tcPr>
          <w:p w14:paraId="35365B9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163B3A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19.62</w:t>
            </w:r>
          </w:p>
        </w:tc>
        <w:tc>
          <w:tcPr>
            <w:tcW w:w="1159" w:type="dxa"/>
            <w:tcBorders>
              <w:top w:val="nil"/>
              <w:left w:val="nil"/>
              <w:bottom w:val="single" w:sz="4" w:space="0" w:color="auto"/>
              <w:right w:val="single" w:sz="4" w:space="0" w:color="auto"/>
            </w:tcBorders>
            <w:shd w:val="clear" w:color="auto" w:fill="auto"/>
            <w:noWrap/>
            <w:vAlign w:val="center"/>
            <w:hideMark/>
          </w:tcPr>
          <w:p w14:paraId="68EED4D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340.45</w:t>
            </w:r>
          </w:p>
        </w:tc>
        <w:tc>
          <w:tcPr>
            <w:tcW w:w="1146" w:type="dxa"/>
            <w:tcBorders>
              <w:top w:val="nil"/>
              <w:left w:val="nil"/>
              <w:bottom w:val="single" w:sz="4" w:space="0" w:color="auto"/>
              <w:right w:val="single" w:sz="4" w:space="0" w:color="auto"/>
            </w:tcBorders>
            <w:shd w:val="clear" w:color="auto" w:fill="auto"/>
            <w:noWrap/>
            <w:vAlign w:val="center"/>
            <w:hideMark/>
          </w:tcPr>
          <w:p w14:paraId="2D67520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8A966C4"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EC39602"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305EC07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E09705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3529.21</w:t>
            </w:r>
          </w:p>
        </w:tc>
        <w:tc>
          <w:tcPr>
            <w:tcW w:w="1159" w:type="dxa"/>
            <w:tcBorders>
              <w:top w:val="nil"/>
              <w:left w:val="nil"/>
              <w:bottom w:val="single" w:sz="4" w:space="0" w:color="auto"/>
              <w:right w:val="single" w:sz="4" w:space="0" w:color="auto"/>
            </w:tcBorders>
            <w:shd w:val="clear" w:color="auto" w:fill="auto"/>
            <w:noWrap/>
            <w:vAlign w:val="center"/>
            <w:hideMark/>
          </w:tcPr>
          <w:p w14:paraId="0B268EE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145AFC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17.40</w:t>
            </w:r>
          </w:p>
        </w:tc>
        <w:tc>
          <w:tcPr>
            <w:tcW w:w="1159" w:type="dxa"/>
            <w:tcBorders>
              <w:top w:val="nil"/>
              <w:left w:val="nil"/>
              <w:bottom w:val="single" w:sz="4" w:space="0" w:color="auto"/>
              <w:right w:val="single" w:sz="4" w:space="0" w:color="auto"/>
            </w:tcBorders>
            <w:shd w:val="clear" w:color="auto" w:fill="auto"/>
            <w:noWrap/>
            <w:vAlign w:val="center"/>
            <w:hideMark/>
          </w:tcPr>
          <w:p w14:paraId="4974458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338.23</w:t>
            </w:r>
          </w:p>
        </w:tc>
        <w:tc>
          <w:tcPr>
            <w:tcW w:w="1146" w:type="dxa"/>
            <w:tcBorders>
              <w:top w:val="nil"/>
              <w:left w:val="nil"/>
              <w:bottom w:val="single" w:sz="4" w:space="0" w:color="auto"/>
              <w:right w:val="single" w:sz="4" w:space="0" w:color="auto"/>
            </w:tcBorders>
            <w:shd w:val="clear" w:color="auto" w:fill="auto"/>
            <w:noWrap/>
            <w:vAlign w:val="center"/>
            <w:hideMark/>
          </w:tcPr>
          <w:p w14:paraId="0C9CDBD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6E5FD092"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5D873D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2BE1356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9CAADF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3208.38</w:t>
            </w:r>
          </w:p>
        </w:tc>
        <w:tc>
          <w:tcPr>
            <w:tcW w:w="1159" w:type="dxa"/>
            <w:tcBorders>
              <w:top w:val="nil"/>
              <w:left w:val="nil"/>
              <w:bottom w:val="single" w:sz="4" w:space="0" w:color="auto"/>
              <w:right w:val="single" w:sz="4" w:space="0" w:color="auto"/>
            </w:tcBorders>
            <w:shd w:val="clear" w:color="auto" w:fill="auto"/>
            <w:noWrap/>
            <w:vAlign w:val="center"/>
            <w:hideMark/>
          </w:tcPr>
          <w:p w14:paraId="6F81F9F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85F229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16.35</w:t>
            </w:r>
          </w:p>
        </w:tc>
        <w:tc>
          <w:tcPr>
            <w:tcW w:w="1159" w:type="dxa"/>
            <w:tcBorders>
              <w:top w:val="nil"/>
              <w:left w:val="nil"/>
              <w:bottom w:val="single" w:sz="4" w:space="0" w:color="auto"/>
              <w:right w:val="single" w:sz="4" w:space="0" w:color="auto"/>
            </w:tcBorders>
            <w:shd w:val="clear" w:color="auto" w:fill="auto"/>
            <w:noWrap/>
            <w:vAlign w:val="center"/>
            <w:hideMark/>
          </w:tcPr>
          <w:p w14:paraId="24BFCF8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337.18</w:t>
            </w:r>
          </w:p>
        </w:tc>
        <w:tc>
          <w:tcPr>
            <w:tcW w:w="1146" w:type="dxa"/>
            <w:tcBorders>
              <w:top w:val="nil"/>
              <w:left w:val="nil"/>
              <w:bottom w:val="single" w:sz="4" w:space="0" w:color="auto"/>
              <w:right w:val="single" w:sz="4" w:space="0" w:color="auto"/>
            </w:tcBorders>
            <w:shd w:val="clear" w:color="auto" w:fill="auto"/>
            <w:noWrap/>
            <w:vAlign w:val="center"/>
            <w:hideMark/>
          </w:tcPr>
          <w:p w14:paraId="6D8A515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54903677"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CD15A03"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3677115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0E1E26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2887.55</w:t>
            </w:r>
          </w:p>
        </w:tc>
        <w:tc>
          <w:tcPr>
            <w:tcW w:w="1159" w:type="dxa"/>
            <w:tcBorders>
              <w:top w:val="nil"/>
              <w:left w:val="nil"/>
              <w:bottom w:val="single" w:sz="4" w:space="0" w:color="auto"/>
              <w:right w:val="single" w:sz="4" w:space="0" w:color="auto"/>
            </w:tcBorders>
            <w:shd w:val="clear" w:color="auto" w:fill="auto"/>
            <w:noWrap/>
            <w:vAlign w:val="center"/>
            <w:hideMark/>
          </w:tcPr>
          <w:p w14:paraId="44B70CB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D6FA20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14.24</w:t>
            </w:r>
          </w:p>
        </w:tc>
        <w:tc>
          <w:tcPr>
            <w:tcW w:w="1159" w:type="dxa"/>
            <w:tcBorders>
              <w:top w:val="nil"/>
              <w:left w:val="nil"/>
              <w:bottom w:val="single" w:sz="4" w:space="0" w:color="auto"/>
              <w:right w:val="single" w:sz="4" w:space="0" w:color="auto"/>
            </w:tcBorders>
            <w:shd w:val="clear" w:color="auto" w:fill="auto"/>
            <w:noWrap/>
            <w:vAlign w:val="center"/>
            <w:hideMark/>
          </w:tcPr>
          <w:p w14:paraId="7EA775F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335.07</w:t>
            </w:r>
          </w:p>
        </w:tc>
        <w:tc>
          <w:tcPr>
            <w:tcW w:w="1146" w:type="dxa"/>
            <w:tcBorders>
              <w:top w:val="nil"/>
              <w:left w:val="nil"/>
              <w:bottom w:val="single" w:sz="4" w:space="0" w:color="auto"/>
              <w:right w:val="single" w:sz="4" w:space="0" w:color="auto"/>
            </w:tcBorders>
            <w:shd w:val="clear" w:color="auto" w:fill="auto"/>
            <w:noWrap/>
            <w:vAlign w:val="center"/>
            <w:hideMark/>
          </w:tcPr>
          <w:p w14:paraId="7965E1B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16C4F68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B86541D"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2B55B10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1763BB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2566.72</w:t>
            </w:r>
          </w:p>
        </w:tc>
        <w:tc>
          <w:tcPr>
            <w:tcW w:w="1159" w:type="dxa"/>
            <w:tcBorders>
              <w:top w:val="nil"/>
              <w:left w:val="nil"/>
              <w:bottom w:val="single" w:sz="4" w:space="0" w:color="auto"/>
              <w:right w:val="single" w:sz="4" w:space="0" w:color="auto"/>
            </w:tcBorders>
            <w:shd w:val="clear" w:color="auto" w:fill="auto"/>
            <w:noWrap/>
            <w:vAlign w:val="center"/>
            <w:hideMark/>
          </w:tcPr>
          <w:p w14:paraId="7FDE400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C4A8D1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13.08</w:t>
            </w:r>
          </w:p>
        </w:tc>
        <w:tc>
          <w:tcPr>
            <w:tcW w:w="1159" w:type="dxa"/>
            <w:tcBorders>
              <w:top w:val="nil"/>
              <w:left w:val="nil"/>
              <w:bottom w:val="single" w:sz="4" w:space="0" w:color="auto"/>
              <w:right w:val="single" w:sz="4" w:space="0" w:color="auto"/>
            </w:tcBorders>
            <w:shd w:val="clear" w:color="auto" w:fill="auto"/>
            <w:noWrap/>
            <w:vAlign w:val="center"/>
            <w:hideMark/>
          </w:tcPr>
          <w:p w14:paraId="231317F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333.91</w:t>
            </w:r>
          </w:p>
        </w:tc>
        <w:tc>
          <w:tcPr>
            <w:tcW w:w="1146" w:type="dxa"/>
            <w:tcBorders>
              <w:top w:val="nil"/>
              <w:left w:val="nil"/>
              <w:bottom w:val="single" w:sz="4" w:space="0" w:color="auto"/>
              <w:right w:val="single" w:sz="4" w:space="0" w:color="auto"/>
            </w:tcBorders>
            <w:shd w:val="clear" w:color="auto" w:fill="auto"/>
            <w:noWrap/>
            <w:vAlign w:val="center"/>
            <w:hideMark/>
          </w:tcPr>
          <w:p w14:paraId="2E8A9D6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58527763"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D331DF2"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4D10928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FD1EEB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2245.89</w:t>
            </w:r>
          </w:p>
        </w:tc>
        <w:tc>
          <w:tcPr>
            <w:tcW w:w="1159" w:type="dxa"/>
            <w:tcBorders>
              <w:top w:val="nil"/>
              <w:left w:val="nil"/>
              <w:bottom w:val="single" w:sz="4" w:space="0" w:color="auto"/>
              <w:right w:val="single" w:sz="4" w:space="0" w:color="auto"/>
            </w:tcBorders>
            <w:shd w:val="clear" w:color="auto" w:fill="auto"/>
            <w:noWrap/>
            <w:vAlign w:val="center"/>
            <w:hideMark/>
          </w:tcPr>
          <w:p w14:paraId="03BF48E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C5DAE9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11.44</w:t>
            </w:r>
          </w:p>
        </w:tc>
        <w:tc>
          <w:tcPr>
            <w:tcW w:w="1159" w:type="dxa"/>
            <w:tcBorders>
              <w:top w:val="nil"/>
              <w:left w:val="nil"/>
              <w:bottom w:val="single" w:sz="4" w:space="0" w:color="auto"/>
              <w:right w:val="single" w:sz="4" w:space="0" w:color="auto"/>
            </w:tcBorders>
            <w:shd w:val="clear" w:color="auto" w:fill="auto"/>
            <w:noWrap/>
            <w:vAlign w:val="center"/>
            <w:hideMark/>
          </w:tcPr>
          <w:p w14:paraId="1100F3A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332.27</w:t>
            </w:r>
          </w:p>
        </w:tc>
        <w:tc>
          <w:tcPr>
            <w:tcW w:w="1146" w:type="dxa"/>
            <w:tcBorders>
              <w:top w:val="nil"/>
              <w:left w:val="nil"/>
              <w:bottom w:val="single" w:sz="4" w:space="0" w:color="auto"/>
              <w:right w:val="single" w:sz="4" w:space="0" w:color="auto"/>
            </w:tcBorders>
            <w:shd w:val="clear" w:color="auto" w:fill="auto"/>
            <w:noWrap/>
            <w:vAlign w:val="center"/>
            <w:hideMark/>
          </w:tcPr>
          <w:p w14:paraId="6C8F80F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46B5697C"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EBB0913"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1857FE4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2C21A99"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1925.06</w:t>
            </w:r>
          </w:p>
        </w:tc>
        <w:tc>
          <w:tcPr>
            <w:tcW w:w="1159" w:type="dxa"/>
            <w:tcBorders>
              <w:top w:val="nil"/>
              <w:left w:val="nil"/>
              <w:bottom w:val="single" w:sz="4" w:space="0" w:color="auto"/>
              <w:right w:val="single" w:sz="4" w:space="0" w:color="auto"/>
            </w:tcBorders>
            <w:shd w:val="clear" w:color="auto" w:fill="auto"/>
            <w:noWrap/>
            <w:vAlign w:val="center"/>
            <w:hideMark/>
          </w:tcPr>
          <w:p w14:paraId="6B83134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E8797B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9.49</w:t>
            </w:r>
          </w:p>
        </w:tc>
        <w:tc>
          <w:tcPr>
            <w:tcW w:w="1159" w:type="dxa"/>
            <w:tcBorders>
              <w:top w:val="nil"/>
              <w:left w:val="nil"/>
              <w:bottom w:val="single" w:sz="4" w:space="0" w:color="auto"/>
              <w:right w:val="single" w:sz="4" w:space="0" w:color="auto"/>
            </w:tcBorders>
            <w:shd w:val="clear" w:color="auto" w:fill="auto"/>
            <w:noWrap/>
            <w:vAlign w:val="center"/>
            <w:hideMark/>
          </w:tcPr>
          <w:p w14:paraId="52D4EB5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330.32</w:t>
            </w:r>
          </w:p>
        </w:tc>
        <w:tc>
          <w:tcPr>
            <w:tcW w:w="1146" w:type="dxa"/>
            <w:tcBorders>
              <w:top w:val="nil"/>
              <w:left w:val="nil"/>
              <w:bottom w:val="single" w:sz="4" w:space="0" w:color="auto"/>
              <w:right w:val="single" w:sz="4" w:space="0" w:color="auto"/>
            </w:tcBorders>
            <w:shd w:val="clear" w:color="auto" w:fill="auto"/>
            <w:noWrap/>
            <w:vAlign w:val="center"/>
            <w:hideMark/>
          </w:tcPr>
          <w:p w14:paraId="4D54BBC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6CB7240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89C94DC"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6A079B74"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0E3A1A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1604.23</w:t>
            </w:r>
          </w:p>
        </w:tc>
        <w:tc>
          <w:tcPr>
            <w:tcW w:w="1159" w:type="dxa"/>
            <w:tcBorders>
              <w:top w:val="nil"/>
              <w:left w:val="nil"/>
              <w:bottom w:val="single" w:sz="4" w:space="0" w:color="auto"/>
              <w:right w:val="single" w:sz="4" w:space="0" w:color="auto"/>
            </w:tcBorders>
            <w:shd w:val="clear" w:color="auto" w:fill="auto"/>
            <w:noWrap/>
            <w:vAlign w:val="center"/>
            <w:hideMark/>
          </w:tcPr>
          <w:p w14:paraId="77BE89A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3B44FD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8.17</w:t>
            </w:r>
          </w:p>
        </w:tc>
        <w:tc>
          <w:tcPr>
            <w:tcW w:w="1159" w:type="dxa"/>
            <w:tcBorders>
              <w:top w:val="nil"/>
              <w:left w:val="nil"/>
              <w:bottom w:val="single" w:sz="4" w:space="0" w:color="auto"/>
              <w:right w:val="single" w:sz="4" w:space="0" w:color="auto"/>
            </w:tcBorders>
            <w:shd w:val="clear" w:color="auto" w:fill="auto"/>
            <w:noWrap/>
            <w:vAlign w:val="center"/>
            <w:hideMark/>
          </w:tcPr>
          <w:p w14:paraId="1766F7F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329.00</w:t>
            </w:r>
          </w:p>
        </w:tc>
        <w:tc>
          <w:tcPr>
            <w:tcW w:w="1146" w:type="dxa"/>
            <w:tcBorders>
              <w:top w:val="nil"/>
              <w:left w:val="nil"/>
              <w:bottom w:val="single" w:sz="4" w:space="0" w:color="auto"/>
              <w:right w:val="single" w:sz="4" w:space="0" w:color="auto"/>
            </w:tcBorders>
            <w:shd w:val="clear" w:color="auto" w:fill="auto"/>
            <w:noWrap/>
            <w:vAlign w:val="center"/>
            <w:hideMark/>
          </w:tcPr>
          <w:p w14:paraId="6442AB6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7E070250"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48EDF98F"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6C8BB4B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69FF10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1283.40</w:t>
            </w:r>
          </w:p>
        </w:tc>
        <w:tc>
          <w:tcPr>
            <w:tcW w:w="1159" w:type="dxa"/>
            <w:tcBorders>
              <w:top w:val="nil"/>
              <w:left w:val="nil"/>
              <w:bottom w:val="single" w:sz="4" w:space="0" w:color="auto"/>
              <w:right w:val="single" w:sz="4" w:space="0" w:color="auto"/>
            </w:tcBorders>
            <w:shd w:val="clear" w:color="auto" w:fill="auto"/>
            <w:noWrap/>
            <w:vAlign w:val="center"/>
            <w:hideMark/>
          </w:tcPr>
          <w:p w14:paraId="00EE3D70"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EB7A56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6.33</w:t>
            </w:r>
          </w:p>
        </w:tc>
        <w:tc>
          <w:tcPr>
            <w:tcW w:w="1159" w:type="dxa"/>
            <w:tcBorders>
              <w:top w:val="nil"/>
              <w:left w:val="nil"/>
              <w:bottom w:val="single" w:sz="4" w:space="0" w:color="auto"/>
              <w:right w:val="single" w:sz="4" w:space="0" w:color="auto"/>
            </w:tcBorders>
            <w:shd w:val="clear" w:color="auto" w:fill="auto"/>
            <w:noWrap/>
            <w:vAlign w:val="center"/>
            <w:hideMark/>
          </w:tcPr>
          <w:p w14:paraId="7650AD8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327.16</w:t>
            </w:r>
          </w:p>
        </w:tc>
        <w:tc>
          <w:tcPr>
            <w:tcW w:w="1146" w:type="dxa"/>
            <w:tcBorders>
              <w:top w:val="nil"/>
              <w:left w:val="nil"/>
              <w:bottom w:val="single" w:sz="4" w:space="0" w:color="auto"/>
              <w:right w:val="single" w:sz="4" w:space="0" w:color="auto"/>
            </w:tcBorders>
            <w:shd w:val="clear" w:color="auto" w:fill="auto"/>
            <w:noWrap/>
            <w:vAlign w:val="center"/>
            <w:hideMark/>
          </w:tcPr>
          <w:p w14:paraId="101E85F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30</w:t>
            </w:r>
          </w:p>
        </w:tc>
      </w:tr>
      <w:tr w:rsidR="00415706" w:rsidRPr="00415706" w14:paraId="6E2B8B93"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DF0BB3C"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474BD685"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371918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962.57</w:t>
            </w:r>
          </w:p>
        </w:tc>
        <w:tc>
          <w:tcPr>
            <w:tcW w:w="1159" w:type="dxa"/>
            <w:tcBorders>
              <w:top w:val="nil"/>
              <w:left w:val="nil"/>
              <w:bottom w:val="single" w:sz="4" w:space="0" w:color="auto"/>
              <w:right w:val="single" w:sz="4" w:space="0" w:color="auto"/>
            </w:tcBorders>
            <w:shd w:val="clear" w:color="auto" w:fill="auto"/>
            <w:noWrap/>
            <w:vAlign w:val="center"/>
            <w:hideMark/>
          </w:tcPr>
          <w:p w14:paraId="76E96A8B"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3A949A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4.91</w:t>
            </w:r>
          </w:p>
        </w:tc>
        <w:tc>
          <w:tcPr>
            <w:tcW w:w="1159" w:type="dxa"/>
            <w:tcBorders>
              <w:top w:val="nil"/>
              <w:left w:val="nil"/>
              <w:bottom w:val="single" w:sz="4" w:space="0" w:color="auto"/>
              <w:right w:val="single" w:sz="4" w:space="0" w:color="auto"/>
            </w:tcBorders>
            <w:shd w:val="clear" w:color="auto" w:fill="auto"/>
            <w:noWrap/>
            <w:vAlign w:val="center"/>
            <w:hideMark/>
          </w:tcPr>
          <w:p w14:paraId="407BB94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325.74</w:t>
            </w:r>
          </w:p>
        </w:tc>
        <w:tc>
          <w:tcPr>
            <w:tcW w:w="1146" w:type="dxa"/>
            <w:tcBorders>
              <w:top w:val="nil"/>
              <w:left w:val="nil"/>
              <w:bottom w:val="single" w:sz="4" w:space="0" w:color="auto"/>
              <w:right w:val="single" w:sz="4" w:space="0" w:color="auto"/>
            </w:tcBorders>
            <w:shd w:val="clear" w:color="auto" w:fill="auto"/>
            <w:noWrap/>
            <w:vAlign w:val="center"/>
            <w:hideMark/>
          </w:tcPr>
          <w:p w14:paraId="657FAD63"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697DC2E6"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79673BA"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01E25AA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3BC4EF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641.74</w:t>
            </w:r>
          </w:p>
        </w:tc>
        <w:tc>
          <w:tcPr>
            <w:tcW w:w="1159" w:type="dxa"/>
            <w:tcBorders>
              <w:top w:val="nil"/>
              <w:left w:val="nil"/>
              <w:bottom w:val="single" w:sz="4" w:space="0" w:color="auto"/>
              <w:right w:val="single" w:sz="4" w:space="0" w:color="auto"/>
            </w:tcBorders>
            <w:shd w:val="clear" w:color="auto" w:fill="auto"/>
            <w:noWrap/>
            <w:vAlign w:val="center"/>
            <w:hideMark/>
          </w:tcPr>
          <w:p w14:paraId="4A2F6B6C"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838F67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3.27</w:t>
            </w:r>
          </w:p>
        </w:tc>
        <w:tc>
          <w:tcPr>
            <w:tcW w:w="1159" w:type="dxa"/>
            <w:tcBorders>
              <w:top w:val="nil"/>
              <w:left w:val="nil"/>
              <w:bottom w:val="single" w:sz="4" w:space="0" w:color="auto"/>
              <w:right w:val="single" w:sz="4" w:space="0" w:color="auto"/>
            </w:tcBorders>
            <w:shd w:val="clear" w:color="auto" w:fill="auto"/>
            <w:noWrap/>
            <w:vAlign w:val="center"/>
            <w:hideMark/>
          </w:tcPr>
          <w:p w14:paraId="5C53D9BE"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324.10</w:t>
            </w:r>
          </w:p>
        </w:tc>
        <w:tc>
          <w:tcPr>
            <w:tcW w:w="1146" w:type="dxa"/>
            <w:tcBorders>
              <w:top w:val="nil"/>
              <w:left w:val="nil"/>
              <w:bottom w:val="single" w:sz="4" w:space="0" w:color="auto"/>
              <w:right w:val="single" w:sz="4" w:space="0" w:color="auto"/>
            </w:tcBorders>
            <w:shd w:val="clear" w:color="auto" w:fill="auto"/>
            <w:noWrap/>
            <w:vAlign w:val="center"/>
            <w:hideMark/>
          </w:tcPr>
          <w:p w14:paraId="17D535C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31</w:t>
            </w:r>
          </w:p>
        </w:tc>
      </w:tr>
      <w:tr w:rsidR="00415706" w:rsidRPr="00415706" w14:paraId="46734B40" w14:textId="77777777" w:rsidTr="00415706">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8AAF20F" w14:textId="77777777" w:rsidR="00415706" w:rsidRPr="00415706" w:rsidRDefault="00415706" w:rsidP="00415706">
            <w:pPr>
              <w:jc w:val="right"/>
              <w:rPr>
                <w:rFonts w:ascii="Times New Roman" w:hAnsi="Times New Roman" w:cs="Times New Roman"/>
                <w:color w:val="000000"/>
                <w:sz w:val="24"/>
                <w:szCs w:val="24"/>
              </w:rPr>
            </w:pPr>
            <w:r w:rsidRPr="00415706">
              <w:rPr>
                <w:rFonts w:ascii="Times New Roman" w:hAnsi="Times New Roman" w:cs="Times New Roman"/>
                <w:color w:val="000000"/>
                <w:sz w:val="24"/>
                <w:szCs w:val="24"/>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7114F0A1"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B603FC2"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467AC546"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6EEEF96D"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1.48</w:t>
            </w:r>
          </w:p>
        </w:tc>
        <w:tc>
          <w:tcPr>
            <w:tcW w:w="1159" w:type="dxa"/>
            <w:tcBorders>
              <w:top w:val="nil"/>
              <w:left w:val="nil"/>
              <w:bottom w:val="single" w:sz="4" w:space="0" w:color="auto"/>
              <w:right w:val="single" w:sz="4" w:space="0" w:color="auto"/>
            </w:tcBorders>
            <w:shd w:val="clear" w:color="auto" w:fill="auto"/>
            <w:noWrap/>
            <w:vAlign w:val="center"/>
            <w:hideMark/>
          </w:tcPr>
          <w:p w14:paraId="60E3B31F"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322.39</w:t>
            </w:r>
          </w:p>
        </w:tc>
        <w:tc>
          <w:tcPr>
            <w:tcW w:w="1146" w:type="dxa"/>
            <w:tcBorders>
              <w:top w:val="nil"/>
              <w:left w:val="nil"/>
              <w:bottom w:val="single" w:sz="4" w:space="0" w:color="auto"/>
              <w:right w:val="single" w:sz="4" w:space="0" w:color="auto"/>
            </w:tcBorders>
            <w:shd w:val="clear" w:color="auto" w:fill="auto"/>
            <w:noWrap/>
            <w:vAlign w:val="center"/>
            <w:hideMark/>
          </w:tcPr>
          <w:p w14:paraId="1A5B9517"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28</w:t>
            </w:r>
          </w:p>
        </w:tc>
      </w:tr>
      <w:tr w:rsidR="00415706" w:rsidRPr="00415706" w14:paraId="08C3FE75" w14:textId="77777777" w:rsidTr="00415706">
        <w:trPr>
          <w:trHeight w:val="315"/>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AC36B" w14:textId="77777777" w:rsidR="00415706" w:rsidRPr="00415706" w:rsidRDefault="00415706" w:rsidP="00415706">
            <w:pP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2DC7D2AA"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5E981B9"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x</w:t>
            </w:r>
          </w:p>
        </w:tc>
        <w:tc>
          <w:tcPr>
            <w:tcW w:w="1159" w:type="dxa"/>
            <w:tcBorders>
              <w:top w:val="nil"/>
              <w:left w:val="nil"/>
              <w:bottom w:val="single" w:sz="4" w:space="0" w:color="auto"/>
              <w:right w:val="single" w:sz="4" w:space="0" w:color="auto"/>
            </w:tcBorders>
            <w:shd w:val="clear" w:color="auto" w:fill="auto"/>
            <w:noWrap/>
            <w:vAlign w:val="center"/>
            <w:hideMark/>
          </w:tcPr>
          <w:p w14:paraId="4A22785D"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27705FAE"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480.04</w:t>
            </w:r>
          </w:p>
        </w:tc>
        <w:tc>
          <w:tcPr>
            <w:tcW w:w="1159" w:type="dxa"/>
            <w:tcBorders>
              <w:top w:val="nil"/>
              <w:left w:val="nil"/>
              <w:bottom w:val="single" w:sz="4" w:space="0" w:color="auto"/>
              <w:right w:val="single" w:sz="4" w:space="0" w:color="auto"/>
            </w:tcBorders>
            <w:shd w:val="clear" w:color="auto" w:fill="auto"/>
            <w:noWrap/>
            <w:vAlign w:val="center"/>
            <w:hideMark/>
          </w:tcPr>
          <w:p w14:paraId="1D134C29" w14:textId="77777777" w:rsidR="00415706" w:rsidRPr="00415706" w:rsidRDefault="00415706" w:rsidP="00415706">
            <w:pPr>
              <w:jc w:val="center"/>
              <w:rPr>
                <w:rFonts w:ascii="Times New Roman" w:hAnsi="Times New Roman" w:cs="Times New Roman"/>
                <w:b/>
                <w:bCs/>
                <w:color w:val="000000"/>
                <w:sz w:val="24"/>
                <w:szCs w:val="24"/>
              </w:rPr>
            </w:pPr>
            <w:r w:rsidRPr="00415706">
              <w:rPr>
                <w:rFonts w:ascii="Times New Roman" w:hAnsi="Times New Roman" w:cs="Times New Roman"/>
                <w:b/>
                <w:bCs/>
                <w:color w:val="000000"/>
                <w:sz w:val="24"/>
                <w:szCs w:val="24"/>
              </w:rPr>
              <w:t>12180.04</w:t>
            </w:r>
          </w:p>
        </w:tc>
        <w:tc>
          <w:tcPr>
            <w:tcW w:w="1146" w:type="dxa"/>
            <w:tcBorders>
              <w:top w:val="nil"/>
              <w:left w:val="nil"/>
              <w:bottom w:val="single" w:sz="4" w:space="0" w:color="auto"/>
              <w:right w:val="single" w:sz="4" w:space="0" w:color="auto"/>
            </w:tcBorders>
            <w:shd w:val="clear" w:color="auto" w:fill="auto"/>
            <w:noWrap/>
            <w:vAlign w:val="center"/>
            <w:hideMark/>
          </w:tcPr>
          <w:p w14:paraId="085D9258" w14:textId="77777777" w:rsidR="00415706" w:rsidRPr="00415706" w:rsidRDefault="00415706" w:rsidP="00415706">
            <w:pPr>
              <w:jc w:val="center"/>
              <w:rPr>
                <w:rFonts w:ascii="Times New Roman" w:hAnsi="Times New Roman" w:cs="Times New Roman"/>
                <w:color w:val="000000"/>
                <w:sz w:val="24"/>
                <w:szCs w:val="24"/>
              </w:rPr>
            </w:pPr>
            <w:r w:rsidRPr="00415706">
              <w:rPr>
                <w:rFonts w:ascii="Times New Roman" w:hAnsi="Times New Roman" w:cs="Times New Roman"/>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B53C" w14:textId="77777777" w:rsidR="0094600E" w:rsidRDefault="0094600E" w:rsidP="00952972">
      <w:r>
        <w:separator/>
      </w:r>
    </w:p>
  </w:endnote>
  <w:endnote w:type="continuationSeparator" w:id="0">
    <w:p w14:paraId="40838024" w14:textId="77777777" w:rsidR="0094600E" w:rsidRDefault="0094600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1AF9" w14:textId="77777777" w:rsidR="0094600E" w:rsidRDefault="0094600E" w:rsidP="00952972">
      <w:r>
        <w:separator/>
      </w:r>
    </w:p>
  </w:footnote>
  <w:footnote w:type="continuationSeparator" w:id="0">
    <w:p w14:paraId="0BA043BE" w14:textId="77777777" w:rsidR="0094600E" w:rsidRDefault="0094600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A3C52"/>
    <w:rsid w:val="001A5CE0"/>
    <w:rsid w:val="001B0562"/>
    <w:rsid w:val="001C0610"/>
    <w:rsid w:val="001C442B"/>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546F"/>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0852"/>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3751"/>
    <w:rsid w:val="00404072"/>
    <w:rsid w:val="0040606A"/>
    <w:rsid w:val="00415706"/>
    <w:rsid w:val="0042156B"/>
    <w:rsid w:val="00431B63"/>
    <w:rsid w:val="00435665"/>
    <w:rsid w:val="0044208D"/>
    <w:rsid w:val="00446857"/>
    <w:rsid w:val="004508B8"/>
    <w:rsid w:val="00453BF2"/>
    <w:rsid w:val="00464D45"/>
    <w:rsid w:val="00465D23"/>
    <w:rsid w:val="00467395"/>
    <w:rsid w:val="00470FBB"/>
    <w:rsid w:val="00476714"/>
    <w:rsid w:val="004907DF"/>
    <w:rsid w:val="004921DE"/>
    <w:rsid w:val="004A4424"/>
    <w:rsid w:val="004C0AC3"/>
    <w:rsid w:val="004C7158"/>
    <w:rsid w:val="004C7DF5"/>
    <w:rsid w:val="004D0553"/>
    <w:rsid w:val="004E1377"/>
    <w:rsid w:val="004E2741"/>
    <w:rsid w:val="004F25FA"/>
    <w:rsid w:val="004F549C"/>
    <w:rsid w:val="00501D6E"/>
    <w:rsid w:val="00505C82"/>
    <w:rsid w:val="00512ACA"/>
    <w:rsid w:val="00514B7D"/>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A7D9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23234"/>
    <w:rsid w:val="00830FAF"/>
    <w:rsid w:val="00832E8E"/>
    <w:rsid w:val="00844795"/>
    <w:rsid w:val="00846C45"/>
    <w:rsid w:val="0085218B"/>
    <w:rsid w:val="008539BE"/>
    <w:rsid w:val="00855889"/>
    <w:rsid w:val="008563B1"/>
    <w:rsid w:val="008616CE"/>
    <w:rsid w:val="0087215C"/>
    <w:rsid w:val="00885BA8"/>
    <w:rsid w:val="00887708"/>
    <w:rsid w:val="00887E20"/>
    <w:rsid w:val="00896045"/>
    <w:rsid w:val="00897A91"/>
    <w:rsid w:val="008A1890"/>
    <w:rsid w:val="008A5851"/>
    <w:rsid w:val="008B1324"/>
    <w:rsid w:val="008B7D65"/>
    <w:rsid w:val="008C576C"/>
    <w:rsid w:val="008C7747"/>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4600E"/>
    <w:rsid w:val="00950ABF"/>
    <w:rsid w:val="00952972"/>
    <w:rsid w:val="009617D8"/>
    <w:rsid w:val="00961B56"/>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512E"/>
    <w:rsid w:val="009C7AE2"/>
    <w:rsid w:val="009D129E"/>
    <w:rsid w:val="009D15FA"/>
    <w:rsid w:val="009D25BB"/>
    <w:rsid w:val="009D58E6"/>
    <w:rsid w:val="009E433B"/>
    <w:rsid w:val="009F25EE"/>
    <w:rsid w:val="009F47ED"/>
    <w:rsid w:val="009F4DDF"/>
    <w:rsid w:val="00A2656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A7CAE"/>
    <w:rsid w:val="00AB0325"/>
    <w:rsid w:val="00AB1550"/>
    <w:rsid w:val="00AB3E40"/>
    <w:rsid w:val="00AC18C4"/>
    <w:rsid w:val="00AC4CF9"/>
    <w:rsid w:val="00AC6699"/>
    <w:rsid w:val="00AC6E5C"/>
    <w:rsid w:val="00AD5AB5"/>
    <w:rsid w:val="00AE20CE"/>
    <w:rsid w:val="00AE77C1"/>
    <w:rsid w:val="00AF05C4"/>
    <w:rsid w:val="00B00BDE"/>
    <w:rsid w:val="00B03AEA"/>
    <w:rsid w:val="00B0622D"/>
    <w:rsid w:val="00B10DBF"/>
    <w:rsid w:val="00B1118D"/>
    <w:rsid w:val="00B14439"/>
    <w:rsid w:val="00B24F6B"/>
    <w:rsid w:val="00B26CC4"/>
    <w:rsid w:val="00B34804"/>
    <w:rsid w:val="00B4347F"/>
    <w:rsid w:val="00B439A2"/>
    <w:rsid w:val="00B56C61"/>
    <w:rsid w:val="00B575F8"/>
    <w:rsid w:val="00B616A4"/>
    <w:rsid w:val="00B6462D"/>
    <w:rsid w:val="00B67B2A"/>
    <w:rsid w:val="00B73A3D"/>
    <w:rsid w:val="00B861E9"/>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CF2C23"/>
    <w:rsid w:val="00CF75A6"/>
    <w:rsid w:val="00D01C29"/>
    <w:rsid w:val="00D03C76"/>
    <w:rsid w:val="00D10204"/>
    <w:rsid w:val="00D131A0"/>
    <w:rsid w:val="00D24435"/>
    <w:rsid w:val="00D31B1D"/>
    <w:rsid w:val="00D32086"/>
    <w:rsid w:val="00D440B2"/>
    <w:rsid w:val="00D46C0C"/>
    <w:rsid w:val="00D55D97"/>
    <w:rsid w:val="00D656A6"/>
    <w:rsid w:val="00D67BD5"/>
    <w:rsid w:val="00D70CF7"/>
    <w:rsid w:val="00D727AE"/>
    <w:rsid w:val="00D75CCF"/>
    <w:rsid w:val="00D8634D"/>
    <w:rsid w:val="00D86CAA"/>
    <w:rsid w:val="00D97A39"/>
    <w:rsid w:val="00DA2638"/>
    <w:rsid w:val="00DF1CFC"/>
    <w:rsid w:val="00DF4E7C"/>
    <w:rsid w:val="00E02316"/>
    <w:rsid w:val="00E02D2A"/>
    <w:rsid w:val="00E253FB"/>
    <w:rsid w:val="00E2637E"/>
    <w:rsid w:val="00E27CFA"/>
    <w:rsid w:val="00E32086"/>
    <w:rsid w:val="00E352BA"/>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EF4A7E"/>
    <w:rsid w:val="00F0532A"/>
    <w:rsid w:val="00F112D5"/>
    <w:rsid w:val="00F11C04"/>
    <w:rsid w:val="00F12FB3"/>
    <w:rsid w:val="00F1348E"/>
    <w:rsid w:val="00F21F94"/>
    <w:rsid w:val="00F32774"/>
    <w:rsid w:val="00F37020"/>
    <w:rsid w:val="00F477C3"/>
    <w:rsid w:val="00F61484"/>
    <w:rsid w:val="00F63791"/>
    <w:rsid w:val="00F64D95"/>
    <w:rsid w:val="00F703CB"/>
    <w:rsid w:val="00F7395E"/>
    <w:rsid w:val="00F84973"/>
    <w:rsid w:val="00F8723A"/>
    <w:rsid w:val="00F9116A"/>
    <w:rsid w:val="00F91333"/>
    <w:rsid w:val="00F9135D"/>
    <w:rsid w:val="00F96449"/>
    <w:rsid w:val="00FA310F"/>
    <w:rsid w:val="00FA3AA1"/>
    <w:rsid w:val="00FA6F56"/>
    <w:rsid w:val="00FA765D"/>
    <w:rsid w:val="00FB3512"/>
    <w:rsid w:val="00FB4505"/>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48859199">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32106215">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4926</Words>
  <Characters>2809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2025-03-28T07:57:00Z</cp:lastPrinted>
  <dcterms:created xsi:type="dcterms:W3CDTF">2025-04-01T13:18:00Z</dcterms:created>
  <dcterms:modified xsi:type="dcterms:W3CDTF">2025-04-02T06:36:00Z</dcterms:modified>
</cp:coreProperties>
</file>