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FA28485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B53574">
        <w:rPr>
          <w:b/>
          <w:sz w:val="22"/>
          <w:szCs w:val="22"/>
        </w:rPr>
        <w:t>11.</w:t>
      </w:r>
      <w:r w:rsidR="00820249">
        <w:rPr>
          <w:b/>
          <w:sz w:val="22"/>
          <w:szCs w:val="22"/>
        </w:rPr>
        <w:t>aprīlī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B6EB6B0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B53574">
        <w:rPr>
          <w:b/>
          <w:color w:val="FF0000"/>
        </w:rPr>
        <w:t>16</w:t>
      </w:r>
      <w:r w:rsidR="00C13089">
        <w:rPr>
          <w:b/>
          <w:color w:val="FF0000"/>
        </w:rPr>
        <w:t>.aprīļa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5831813C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B53574">
        <w:rPr>
          <w:sz w:val="22"/>
          <w:szCs w:val="22"/>
        </w:rPr>
        <w:t>5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20249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5C4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31229"/>
    <w:rsid w:val="00441F6C"/>
    <w:rsid w:val="004468FE"/>
    <w:rsid w:val="00446EA9"/>
    <w:rsid w:val="00451924"/>
    <w:rsid w:val="004524D2"/>
    <w:rsid w:val="00452CC9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36587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20249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399A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53574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C557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2025-04-11T12:57:00Z</dcterms:created>
  <dcterms:modified xsi:type="dcterms:W3CDTF">2025-04-11T12:57:00Z</dcterms:modified>
</cp:coreProperties>
</file>