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46D826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61E2">
              <w:rPr>
                <w:rFonts w:ascii="Times New Roman" w:hAnsi="Times New Roman" w:cs="Times New Roman"/>
                <w:b/>
                <w:bCs/>
                <w:sz w:val="24"/>
                <w:szCs w:val="24"/>
              </w:rPr>
              <w:t>24.aprīlī</w:t>
            </w:r>
          </w:p>
        </w:tc>
        <w:tc>
          <w:tcPr>
            <w:tcW w:w="4678" w:type="dxa"/>
          </w:tcPr>
          <w:p w14:paraId="4CDBC07C" w14:textId="3B0E12F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166E79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B57426E"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1C61E2" w:rsidRPr="00111EF6">
        <w:rPr>
          <w:b/>
          <w:bCs/>
          <w:noProof/>
          <w:color w:val="000000"/>
        </w:rPr>
        <w:t>Ozolu iela 1 – 13, Jaungulbenē, Jaungulbenes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7DBAFEC"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1C61E2" w:rsidRPr="001C61E2">
        <w:rPr>
          <w:rFonts w:ascii="Times New Roman" w:hAnsi="Times New Roman" w:cs="Times New Roman"/>
          <w:sz w:val="24"/>
          <w:szCs w:val="24"/>
        </w:rPr>
        <w:t>2025.gada 27.februārī pieņēma lēmumu Nr. GND/2025/111 “Par dzīvokļa īpašuma Ozolu iela 1 – 13, Jaungulbenē, Jaungulbenes pagastā, Gulbenes novadā, pirmās izsoles rīkošanu, noteikumu un sākumcenas apstiprināšanu” (protokols Nr. 6; 34.p.), ar kuru nolēma rīkot Gulbenes novada pašvaldības dzīvokļa īpašum</w:t>
      </w:r>
      <w:r w:rsidR="001C61E2">
        <w:rPr>
          <w:rFonts w:ascii="Times New Roman" w:hAnsi="Times New Roman" w:cs="Times New Roman"/>
          <w:sz w:val="24"/>
          <w:szCs w:val="24"/>
        </w:rPr>
        <w:t>a</w:t>
      </w:r>
      <w:r w:rsidR="001C61E2" w:rsidRPr="001C61E2">
        <w:rPr>
          <w:rFonts w:ascii="Times New Roman" w:hAnsi="Times New Roman" w:cs="Times New Roman"/>
          <w:sz w:val="24"/>
          <w:szCs w:val="24"/>
        </w:rPr>
        <w:t xml:space="preserve"> Ozolu iela 1 – 13, Jaungulbene, Jaungulbenes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659/13372 domājamās daļas no zemes ar kadastra apzīmējumu 50600040256</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1C61E2" w:rsidRPr="001C61E2">
        <w:rPr>
          <w:rFonts w:ascii="Times New Roman" w:hAnsi="Times New Roman" w:cs="Times New Roman"/>
          <w:sz w:val="24"/>
          <w:szCs w:val="24"/>
        </w:rPr>
        <w:t xml:space="preserve">6400 EUR (seši tūkstoši četri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1C61E2">
        <w:rPr>
          <w:rFonts w:ascii="Times New Roman" w:hAnsi="Times New Roman" w:cs="Times New Roman"/>
          <w:sz w:val="24"/>
          <w:szCs w:val="24"/>
        </w:rPr>
        <w:t>10.aprīļa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6C68E34E"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w:t>
      </w:r>
      <w:r w:rsidR="00E0415E">
        <w:rPr>
          <w:rFonts w:ascii="Times New Roman" w:hAnsi="Times New Roman" w:cs="Times New Roman"/>
          <w:sz w:val="24"/>
          <w:szCs w:val="24"/>
        </w:rPr>
        <w:t>,</w:t>
      </w:r>
      <w:r w:rsidR="002624C2" w:rsidRPr="00255026">
        <w:rPr>
          <w:rFonts w:ascii="Times New Roman" w:hAnsi="Times New Roman" w:cs="Times New Roman"/>
          <w:sz w:val="24"/>
          <w:szCs w:val="24"/>
        </w:rPr>
        <w:t xml:space="preserve"> izvērtējot situāciju, iesaka rīkot otro izsoli ar augšupejošu soli un noteikt otrās izsoles sākumcenu</w:t>
      </w:r>
      <w:r w:rsidR="002624C2">
        <w:rPr>
          <w:rFonts w:ascii="Times New Roman" w:hAnsi="Times New Roman" w:cs="Times New Roman"/>
          <w:sz w:val="24"/>
          <w:szCs w:val="24"/>
        </w:rPr>
        <w:t xml:space="preserve"> </w:t>
      </w:r>
      <w:r w:rsidR="001C61E2" w:rsidRPr="001C61E2">
        <w:rPr>
          <w:rFonts w:ascii="Times New Roman" w:hAnsi="Times New Roman" w:cs="Times New Roman"/>
          <w:sz w:val="24"/>
          <w:szCs w:val="24"/>
        </w:rPr>
        <w:t xml:space="preserve">5500 EUR (pieci tūkstoši pieci simti </w:t>
      </w:r>
      <w:r w:rsidR="002624C2" w:rsidRPr="00AC664E">
        <w:rPr>
          <w:rFonts w:ascii="Times New Roman" w:hAnsi="Times New Roman" w:cs="Times New Roman"/>
          <w:i/>
          <w:sz w:val="24"/>
          <w:szCs w:val="24"/>
        </w:rPr>
        <w:t>euro</w:t>
      </w:r>
      <w:r w:rsidR="002624C2" w:rsidRPr="00AC66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 xml:space="preserve">s nosaka, ka </w:t>
      </w:r>
      <w:r>
        <w:rPr>
          <w:rFonts w:ascii="Times New Roman" w:hAnsi="Times New Roman" w:cs="Times New Roman"/>
          <w:sz w:val="24"/>
          <w:szCs w:val="24"/>
        </w:rPr>
        <w:lastRenderedPageBreak/>
        <w:t>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4A3C1A80"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6B390C" w:rsidRPr="007575D2">
        <w:rPr>
          <w:rFonts w:ascii="Times New Roman" w:hAnsi="Times New Roman" w:cs="Times New Roman"/>
          <w:sz w:val="24"/>
          <w:szCs w:val="24"/>
        </w:rPr>
        <w:t xml:space="preserve">Gulbenes novada </w:t>
      </w:r>
      <w:r w:rsidR="006B390C">
        <w:rPr>
          <w:rFonts w:ascii="Times New Roman" w:hAnsi="Times New Roman" w:cs="Times New Roman"/>
          <w:sz w:val="24"/>
          <w:szCs w:val="24"/>
        </w:rPr>
        <w:t>pašvaldības ī</w:t>
      </w:r>
      <w:r w:rsidR="006B390C" w:rsidRPr="007575D2">
        <w:rPr>
          <w:rFonts w:ascii="Times New Roman" w:hAnsi="Times New Roman" w:cs="Times New Roman"/>
          <w:sz w:val="24"/>
          <w:szCs w:val="24"/>
        </w:rPr>
        <w:t xml:space="preserve">pašuma novērtēšanas un izsoļu komisijas </w:t>
      </w:r>
      <w:r w:rsidR="006B390C" w:rsidRPr="00AC664E">
        <w:rPr>
          <w:rFonts w:ascii="Times New Roman" w:hAnsi="Times New Roman" w:cs="Times New Roman"/>
          <w:sz w:val="24"/>
          <w:szCs w:val="24"/>
        </w:rPr>
        <w:t>202</w:t>
      </w:r>
      <w:r w:rsidR="006B390C">
        <w:rPr>
          <w:rFonts w:ascii="Times New Roman" w:hAnsi="Times New Roman" w:cs="Times New Roman"/>
          <w:sz w:val="24"/>
          <w:szCs w:val="24"/>
        </w:rPr>
        <w:t>5</w:t>
      </w:r>
      <w:r w:rsidR="006B390C" w:rsidRPr="00AC664E">
        <w:rPr>
          <w:rFonts w:ascii="Times New Roman" w:hAnsi="Times New Roman" w:cs="Times New Roman"/>
          <w:sz w:val="24"/>
          <w:szCs w:val="24"/>
        </w:rPr>
        <w:t xml:space="preserve">.gada </w:t>
      </w:r>
      <w:r w:rsidR="006B390C">
        <w:rPr>
          <w:rFonts w:ascii="Times New Roman" w:hAnsi="Times New Roman" w:cs="Times New Roman"/>
          <w:sz w:val="24"/>
          <w:szCs w:val="24"/>
        </w:rPr>
        <w:t>10.aprīļa</w:t>
      </w:r>
      <w:r w:rsidR="006B390C" w:rsidRPr="00AC664E">
        <w:rPr>
          <w:rFonts w:ascii="Times New Roman" w:hAnsi="Times New Roman" w:cs="Times New Roman"/>
          <w:sz w:val="24"/>
          <w:szCs w:val="24"/>
        </w:rPr>
        <w:t xml:space="preserve"> sēdes lēmumu, protokols Nr. GND/2.7.2/25/</w:t>
      </w:r>
      <w:r w:rsidR="006B390C">
        <w:rPr>
          <w:rFonts w:ascii="Times New Roman" w:hAnsi="Times New Roman" w:cs="Times New Roman"/>
          <w:sz w:val="24"/>
          <w:szCs w:val="24"/>
        </w:rPr>
        <w:t>9</w:t>
      </w:r>
      <w:r w:rsidR="006B390C" w:rsidRPr="00AC664E">
        <w:rPr>
          <w:rFonts w:ascii="Times New Roman" w:hAnsi="Times New Roman" w:cs="Times New Roman"/>
          <w:sz w:val="24"/>
          <w:szCs w:val="24"/>
        </w:rPr>
        <w:t xml:space="preserve"> (</w:t>
      </w:r>
      <w:r w:rsidR="001C61E2">
        <w:rPr>
          <w:rFonts w:ascii="Times New Roman" w:hAnsi="Times New Roman" w:cs="Times New Roman"/>
          <w:sz w:val="24"/>
          <w:szCs w:val="24"/>
        </w:rPr>
        <w:t>2</w:t>
      </w:r>
      <w:r w:rsidR="006B390C" w:rsidRPr="00AC664E">
        <w:rPr>
          <w:rFonts w:ascii="Times New Roman" w:hAnsi="Times New Roman" w:cs="Times New Roman"/>
          <w:sz w:val="24"/>
          <w:szCs w:val="24"/>
        </w:rPr>
        <w:t>.§), pamatojoties uz</w:t>
      </w:r>
      <w:r w:rsidR="006B390C" w:rsidRPr="00FC7F25">
        <w:rPr>
          <w:rFonts w:ascii="Times New Roman" w:hAnsi="Times New Roman" w:cs="Times New Roman"/>
          <w:sz w:val="24"/>
          <w:szCs w:val="24"/>
        </w:rPr>
        <w:t xml:space="preserve"> </w:t>
      </w:r>
      <w:r w:rsidR="006B390C" w:rsidRPr="00167C35">
        <w:rPr>
          <w:rFonts w:ascii="Times New Roman" w:hAnsi="Times New Roman" w:cs="Times New Roman"/>
          <w:sz w:val="24"/>
          <w:szCs w:val="24"/>
        </w:rPr>
        <w:t xml:space="preserve">Pašvaldību likuma 10.panta pirmās daļas </w:t>
      </w:r>
      <w:r w:rsidR="006B390C">
        <w:rPr>
          <w:rFonts w:ascii="Times New Roman" w:hAnsi="Times New Roman" w:cs="Times New Roman"/>
          <w:sz w:val="24"/>
          <w:szCs w:val="24"/>
        </w:rPr>
        <w:t>16. un 21</w:t>
      </w:r>
      <w:r w:rsidR="006B390C" w:rsidRPr="00FC7F25">
        <w:rPr>
          <w:rFonts w:ascii="Times New Roman" w:hAnsi="Times New Roman" w:cs="Times New Roman"/>
          <w:sz w:val="24"/>
          <w:szCs w:val="24"/>
        </w:rPr>
        <w:t>.punktu, Publiskas personas mantas atsavināšanas likuma 3.panta pirmās daļas 1.punktu</w:t>
      </w:r>
      <w:r w:rsidR="006B390C">
        <w:rPr>
          <w:rFonts w:ascii="Times New Roman" w:hAnsi="Times New Roman" w:cs="Times New Roman"/>
          <w:sz w:val="24"/>
          <w:szCs w:val="24"/>
        </w:rPr>
        <w:t xml:space="preserve">, </w:t>
      </w:r>
      <w:r w:rsidR="006B390C" w:rsidRPr="00FC7F25">
        <w:rPr>
          <w:rFonts w:ascii="Times New Roman" w:hAnsi="Times New Roman" w:cs="Times New Roman"/>
          <w:sz w:val="24"/>
          <w:szCs w:val="24"/>
        </w:rPr>
        <w:t>10.pantu</w:t>
      </w:r>
      <w:r w:rsidR="006B390C">
        <w:rPr>
          <w:rFonts w:ascii="Times New Roman" w:hAnsi="Times New Roman" w:cs="Times New Roman"/>
          <w:sz w:val="24"/>
          <w:szCs w:val="24"/>
        </w:rPr>
        <w:t xml:space="preserve">, </w:t>
      </w:r>
      <w:r w:rsidR="006B390C" w:rsidRPr="00FC7F25">
        <w:rPr>
          <w:rFonts w:ascii="Times New Roman" w:hAnsi="Times New Roman" w:cs="Times New Roman"/>
          <w:sz w:val="24"/>
          <w:szCs w:val="24"/>
        </w:rPr>
        <w:t>15.pantu,</w:t>
      </w:r>
      <w:r w:rsidR="006B390C">
        <w:rPr>
          <w:rFonts w:ascii="Times New Roman" w:hAnsi="Times New Roman" w:cs="Times New Roman"/>
          <w:sz w:val="24"/>
          <w:szCs w:val="24"/>
        </w:rPr>
        <w:t xml:space="preserve"> 32.panta pirmās daļas </w:t>
      </w:r>
      <w:r w:rsidR="006B390C" w:rsidRPr="00947015">
        <w:rPr>
          <w:rFonts w:ascii="Times New Roman" w:hAnsi="Times New Roman" w:cs="Times New Roman"/>
          <w:sz w:val="24"/>
          <w:szCs w:val="24"/>
        </w:rPr>
        <w:t xml:space="preserve">1.punktu, un ņemot vērā </w:t>
      </w:r>
      <w:r w:rsidR="006B390C">
        <w:rPr>
          <w:rFonts w:ascii="Times New Roman" w:hAnsi="Times New Roman" w:cs="Times New Roman"/>
          <w:sz w:val="24"/>
          <w:szCs w:val="24"/>
        </w:rPr>
        <w:t xml:space="preserve">apvienoto </w:t>
      </w:r>
      <w:r w:rsidR="006B390C" w:rsidRPr="00947015">
        <w:rPr>
          <w:rFonts w:ascii="Times New Roman" w:hAnsi="Times New Roman" w:cs="Times New Roman"/>
          <w:sz w:val="24"/>
          <w:szCs w:val="24"/>
        </w:rPr>
        <w:t xml:space="preserve">Attīstības un tautsaimniecības komitejas un Finanšu komitejas </w:t>
      </w:r>
      <w:r w:rsidR="006B390C">
        <w:rPr>
          <w:rFonts w:ascii="Times New Roman" w:hAnsi="Times New Roman" w:cs="Times New Roman"/>
          <w:sz w:val="24"/>
          <w:szCs w:val="24"/>
        </w:rPr>
        <w:t xml:space="preserve">sēdes </w:t>
      </w:r>
      <w:r w:rsidR="006B390C" w:rsidRPr="00947015">
        <w:rPr>
          <w:rFonts w:ascii="Times New Roman" w:hAnsi="Times New Roman" w:cs="Times New Roman"/>
          <w:sz w:val="24"/>
          <w:szCs w:val="24"/>
        </w:rPr>
        <w:t xml:space="preserve">ieteikumu, </w:t>
      </w:r>
      <w:r w:rsidR="006B390C" w:rsidRPr="00FC7F25">
        <w:rPr>
          <w:rFonts w:ascii="Times New Roman" w:hAnsi="Times New Roman" w:cs="Times New Roman"/>
          <w:sz w:val="24"/>
          <w:szCs w:val="24"/>
        </w:rPr>
        <w:t>atklāti balsojot</w:t>
      </w:r>
      <w:r w:rsidR="006B390C">
        <w:rPr>
          <w:rFonts w:ascii="Times New Roman" w:hAnsi="Times New Roman" w:cs="Times New Roman"/>
          <w:sz w:val="24"/>
          <w:szCs w:val="24"/>
        </w:rPr>
        <w:t>:</w:t>
      </w:r>
      <w:r w:rsidR="006B390C" w:rsidRPr="00F60027">
        <w:rPr>
          <w:rFonts w:ascii="Times New Roman" w:hAnsi="Times New Roman" w:cs="Times New Roman"/>
          <w:noProof/>
          <w:sz w:val="24"/>
          <w:szCs w:val="24"/>
        </w:rPr>
        <w:t xml:space="preserve"> </w:t>
      </w:r>
      <w:r w:rsidR="006B390C" w:rsidRPr="0049681C">
        <w:rPr>
          <w:rFonts w:ascii="Times New Roman" w:hAnsi="Times New Roman" w:cs="Times New Roman"/>
          <w:noProof/>
          <w:sz w:val="24"/>
          <w:szCs w:val="24"/>
        </w:rPr>
        <w:t>ar balsīm “Par” ( ), “Pret” – , “Atturas” – , “Nepiedalās” – , Gulbenes novada pašvaldības dome</w:t>
      </w:r>
      <w:r w:rsidR="006B390C" w:rsidRPr="008A1327">
        <w:rPr>
          <w:rFonts w:ascii="Times New Roman" w:hAnsi="Times New Roman" w:cs="Times New Roman"/>
          <w:sz w:val="24"/>
          <w:szCs w:val="24"/>
        </w:rPr>
        <w:t xml:space="preserve"> </w:t>
      </w:r>
      <w:r w:rsidR="00E13301" w:rsidRPr="00947015">
        <w:rPr>
          <w:rFonts w:ascii="Times New Roman" w:hAnsi="Times New Roman" w:cs="Times New Roman"/>
          <w:sz w:val="24"/>
          <w:szCs w:val="24"/>
        </w:rPr>
        <w:t>NOLEMJ</w:t>
      </w:r>
      <w:r w:rsidRPr="00947015">
        <w:rPr>
          <w:rFonts w:ascii="Times New Roman" w:hAnsi="Times New Roman" w:cs="Times New Roman"/>
          <w:sz w:val="24"/>
          <w:szCs w:val="24"/>
        </w:rPr>
        <w:t>:</w:t>
      </w:r>
    </w:p>
    <w:p w14:paraId="3D71D619" w14:textId="59DC37CA"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A9639C">
        <w:rPr>
          <w:rFonts w:ascii="Times New Roman" w:hAnsi="Times New Roman" w:cs="Times New Roman"/>
          <w:sz w:val="24"/>
          <w:szCs w:val="24"/>
        </w:rPr>
        <w:t>10.aprīlī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1C61E2" w:rsidRPr="001C61E2">
        <w:rPr>
          <w:rFonts w:ascii="Times New Roman" w:hAnsi="Times New Roman" w:cs="Times New Roman"/>
          <w:sz w:val="24"/>
          <w:szCs w:val="24"/>
        </w:rPr>
        <w:t>Ozolu iela 1 – 13, Jaungulbene, Jaungulbenes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659/13372 domājamās daļas no zemes ar kadastra apzīmējumu 50600040256</w:t>
      </w:r>
      <w:r w:rsidRPr="00255026">
        <w:rPr>
          <w:rFonts w:ascii="Times New Roman" w:hAnsi="Times New Roman" w:cs="Times New Roman"/>
          <w:sz w:val="24"/>
          <w:szCs w:val="24"/>
        </w:rPr>
        <w:t>, pirmo izsoli par nesekmīgu.</w:t>
      </w:r>
    </w:p>
    <w:p w14:paraId="58B858B9" w14:textId="0EE50A2B"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7A5E9AB3"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1C61E2" w:rsidRPr="001C61E2">
        <w:rPr>
          <w:rFonts w:ascii="Times New Roman" w:hAnsi="Times New Roman" w:cs="Times New Roman"/>
          <w:sz w:val="24"/>
          <w:szCs w:val="24"/>
        </w:rPr>
        <w:t xml:space="preserve">5500 EUR (pieci tūkstoši pieci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C61E2">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C61E2">
        <w:rPr>
          <w:rFonts w:ascii="Times New Roman" w:hAnsi="Times New Roman" w:cs="Times New Roman"/>
          <w:sz w:val="24"/>
          <w:szCs w:val="24"/>
        </w:rPr>
        <w:t>A.Caunītis</w:t>
      </w:r>
    </w:p>
    <w:p w14:paraId="049A19A2" w14:textId="56282CB2" w:rsidR="007933CC" w:rsidRDefault="001C61E2" w:rsidP="007672A8">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3ED66BA0" w14:textId="77777777" w:rsidR="001C61E2" w:rsidRDefault="001C61E2" w:rsidP="007933CC">
      <w:pPr>
        <w:pStyle w:val="Pamatteksts"/>
        <w:spacing w:after="0"/>
        <w:jc w:val="center"/>
        <w:rPr>
          <w:rFonts w:ascii="Times New Roman" w:hAnsi="Times New Roman" w:cs="Times New Roman"/>
          <w:b/>
          <w:caps/>
          <w:sz w:val="24"/>
          <w:szCs w:val="24"/>
        </w:rPr>
      </w:pPr>
      <w:r w:rsidRPr="001C61E2">
        <w:rPr>
          <w:rFonts w:ascii="Times New Roman" w:hAnsi="Times New Roman" w:cs="Times New Roman"/>
          <w:b/>
          <w:caps/>
          <w:sz w:val="24"/>
          <w:szCs w:val="24"/>
        </w:rPr>
        <w:t>OZOLU IELA 1 – 13, JAUNGULBENĒ, JAUNGULBENES PAGASTĀ</w:t>
      </w:r>
      <w:r w:rsidR="00DC383F" w:rsidRPr="00DC383F">
        <w:rPr>
          <w:rFonts w:ascii="Times New Roman" w:hAnsi="Times New Roman" w:cs="Times New Roman"/>
          <w:b/>
          <w:caps/>
          <w:sz w:val="24"/>
          <w:szCs w:val="24"/>
        </w:rPr>
        <w:t>,</w:t>
      </w:r>
    </w:p>
    <w:p w14:paraId="285C33B6" w14:textId="25EE3791" w:rsidR="007933CC" w:rsidRDefault="00DC383F" w:rsidP="007933CC">
      <w:pPr>
        <w:pStyle w:val="Pamatteksts"/>
        <w:spacing w:after="0"/>
        <w:jc w:val="center"/>
        <w:rPr>
          <w:rFonts w:ascii="Times New Roman" w:hAnsi="Times New Roman" w:cs="Times New Roman"/>
          <w:b/>
          <w:sz w:val="24"/>
          <w:szCs w:val="24"/>
        </w:rPr>
      </w:pPr>
      <w:r w:rsidRPr="00DC383F">
        <w:rPr>
          <w:rFonts w:ascii="Times New Roman" w:hAnsi="Times New Roman" w:cs="Times New Roman"/>
          <w:b/>
          <w:caps/>
          <w:sz w:val="24"/>
          <w:szCs w:val="24"/>
        </w:rPr>
        <w:t>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r w:rsidR="002624C2">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C1834F6"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1201F7" w:rsidRPr="001201F7">
        <w:rPr>
          <w:rFonts w:ascii="Times New Roman" w:hAnsi="Times New Roman" w:cs="Times New Roman"/>
          <w:sz w:val="24"/>
          <w:szCs w:val="24"/>
        </w:rPr>
        <w:t>Ozolu iela 1 – 13, Jaungulbene, Jaungulbenes pagastā, Gulbenes novadā, kadastra  numuru 5060 900 0163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(turpmāk – Objekts)</w:t>
      </w:r>
      <w:r w:rsidR="00E0415E">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097CCEA3"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1201F7" w:rsidRPr="001201F7">
        <w:rPr>
          <w:rFonts w:ascii="Times New Roman" w:hAnsi="Times New Roman" w:cs="Times New Roman"/>
          <w:color w:val="000000"/>
          <w:sz w:val="24"/>
          <w:szCs w:val="24"/>
        </w:rPr>
        <w:t>Ozolu iela 1 – 13, Jaungulbene, Jaungulbenes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659/13372 domājamās daļas no zemes ar kadastra apzīmējumu 50600040256</w:t>
      </w:r>
      <w:r w:rsidR="00F37D8E">
        <w:rPr>
          <w:rFonts w:ascii="Times New Roman" w:hAnsi="Times New Roman" w:cs="Times New Roman"/>
          <w:sz w:val="24"/>
          <w:szCs w:val="24"/>
        </w:rPr>
        <w:t>.</w:t>
      </w:r>
    </w:p>
    <w:p w14:paraId="2F4212FC" w14:textId="460C9083"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201F7">
        <w:rPr>
          <w:rFonts w:ascii="Times New Roman" w:hAnsi="Times New Roman" w:cs="Times New Roman"/>
          <w:color w:val="000000"/>
          <w:sz w:val="24"/>
          <w:szCs w:val="24"/>
        </w:rPr>
        <w:t>Jaungulbenes</w:t>
      </w:r>
      <w:r w:rsidR="0074002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1201F7" w:rsidRPr="001201F7">
        <w:rPr>
          <w:rFonts w:ascii="Times New Roman" w:hAnsi="Times New Roman" w:cs="Times New Roman"/>
          <w:color w:val="000000"/>
          <w:sz w:val="24"/>
          <w:szCs w:val="24"/>
        </w:rPr>
        <w:t>348 13</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BB59067" w14:textId="3687FA31" w:rsidR="001201F7"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w:t>
      </w:r>
      <w:r w:rsidR="001201F7" w:rsidRPr="001201F7">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143580">
          <w:rPr>
            <w:rStyle w:val="Hipersaite"/>
            <w:rFonts w:ascii="Times New Roman" w:hAnsi="Times New Roman" w:cs="Times New Roman"/>
            <w:bCs/>
            <w:sz w:val="24"/>
            <w:szCs w:val="24"/>
            <w:lang w:eastAsia="en-US"/>
          </w:rPr>
          <w:t>www.gulbene.lv</w:t>
        </w:r>
      </w:hyperlink>
      <w:r w:rsidR="001201F7" w:rsidRPr="001201F7">
        <w:rPr>
          <w:rFonts w:ascii="Times New Roman" w:hAnsi="Times New Roman" w:cs="Times New Roman"/>
          <w:bCs/>
          <w:sz w:val="24"/>
          <w:szCs w:val="24"/>
          <w:lang w:eastAsia="en-US"/>
        </w:rPr>
        <w:t>.</w:t>
      </w:r>
    </w:p>
    <w:p w14:paraId="5F56B96B" w14:textId="3492B84F" w:rsidR="007933CC" w:rsidRPr="008703D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9007E8E"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1201F7" w:rsidRPr="001201F7">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 Duļbinskis</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E6AFB41"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1201F7" w:rsidRPr="001201F7">
        <w:rPr>
          <w:rFonts w:ascii="Times New Roman" w:hAnsi="Times New Roman" w:cs="Times New Roman"/>
          <w:sz w:val="24"/>
          <w:szCs w:val="24"/>
        </w:rPr>
        <w:t xml:space="preserve">5500 EUR (pieci tūkstoši pieci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7CA27405"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1201F7">
        <w:rPr>
          <w:rFonts w:ascii="Times New Roman" w:hAnsi="Times New Roman" w:cs="Times New Roman"/>
          <w:color w:val="000000"/>
          <w:sz w:val="24"/>
          <w:szCs w:val="24"/>
        </w:rPr>
        <w:t>550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1201F7">
        <w:rPr>
          <w:rFonts w:ascii="Times New Roman" w:hAnsi="Times New Roman" w:cs="Times New Roman"/>
          <w:color w:val="000000"/>
          <w:sz w:val="24"/>
          <w:szCs w:val="24"/>
        </w:rPr>
        <w:t>pieci simti piecdesmit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1201F7" w:rsidRPr="001201F7">
        <w:rPr>
          <w:rFonts w:ascii="Times New Roman" w:hAnsi="Times New Roman" w:cs="Times New Roman"/>
          <w:color w:val="000000"/>
          <w:sz w:val="24"/>
          <w:szCs w:val="24"/>
        </w:rPr>
        <w:t>Ozolu iela 1 – 13, Jaungulbenē, Jaungulbenes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9E6C890"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1201F7" w:rsidRPr="001201F7">
        <w:rPr>
          <w:rFonts w:ascii="Times New Roman" w:hAnsi="Times New Roman" w:cs="Times New Roman"/>
          <w:sz w:val="24"/>
          <w:szCs w:val="24"/>
        </w:rPr>
        <w:t xml:space="preserve">275 EUR (divi simti septiņdesmit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8F81D8B"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1201F7" w:rsidRPr="001201F7">
        <w:rPr>
          <w:rFonts w:ascii="Times New Roman" w:hAnsi="Times New Roman" w:cs="Times New Roman"/>
          <w:color w:val="000000"/>
          <w:sz w:val="24"/>
          <w:szCs w:val="24"/>
        </w:rPr>
        <w:t>Ozolu iela 1 – 13, Jaungulbenē, Jaungulbenes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E5207A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 xml:space="preserve">2025.gada </w:t>
      </w:r>
      <w:r w:rsidR="001201F7">
        <w:rPr>
          <w:rFonts w:ascii="Times New Roman" w:hAnsi="Times New Roman" w:cs="Times New Roman"/>
          <w:b/>
          <w:bCs/>
          <w:color w:val="000000"/>
          <w:sz w:val="24"/>
          <w:szCs w:val="24"/>
        </w:rPr>
        <w:t>10.jūnijam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0AA51ECF"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 xml:space="preserve">2025.gada </w:t>
      </w:r>
      <w:r w:rsidR="001201F7">
        <w:rPr>
          <w:rFonts w:ascii="Times New Roman" w:hAnsi="Times New Roman" w:cs="Times New Roman"/>
          <w:b/>
          <w:sz w:val="24"/>
          <w:szCs w:val="24"/>
        </w:rPr>
        <w:t>12/jūnijā</w:t>
      </w:r>
      <w:r w:rsidR="00E13301" w:rsidRPr="006A0A2F">
        <w:rPr>
          <w:rFonts w:ascii="Times New Roman" w:hAnsi="Times New Roman" w:cs="Times New Roman"/>
          <w:b/>
          <w:sz w:val="24"/>
          <w:szCs w:val="24"/>
        </w:rPr>
        <w:t xml:space="preserve"> plkst.12.</w:t>
      </w:r>
      <w:r w:rsidR="001201F7">
        <w:rPr>
          <w:rFonts w:ascii="Times New Roman" w:hAnsi="Times New Roman" w:cs="Times New Roman"/>
          <w:b/>
          <w:sz w:val="24"/>
          <w:szCs w:val="24"/>
        </w:rPr>
        <w:t>15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20B419"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1201F7" w:rsidRPr="001201F7">
        <w:rPr>
          <w:rFonts w:ascii="Times New Roman" w:hAnsi="Times New Roman" w:cs="Times New Roman"/>
          <w:color w:val="000000"/>
          <w:sz w:val="24"/>
          <w:szCs w:val="24"/>
        </w:rPr>
        <w:t>Ozolu iela 1 – 13, Jaungulbenē, Jaungulbenes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lastRenderedPageBreak/>
        <w:t xml:space="preserve"> </w:t>
      </w:r>
    </w:p>
    <w:p w14:paraId="5545D809" w14:textId="4E9916E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1201F7">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1201F7">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7672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0470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184550">
    <w:abstractNumId w:val="3"/>
  </w:num>
  <w:num w:numId="3" w16cid:durableId="1016348770">
    <w:abstractNumId w:val="0"/>
  </w:num>
  <w:num w:numId="4" w16cid:durableId="1679231260">
    <w:abstractNumId w:val="4"/>
  </w:num>
  <w:num w:numId="5" w16cid:durableId="1527058380">
    <w:abstractNumId w:val="5"/>
  </w:num>
  <w:num w:numId="6" w16cid:durableId="150708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01F7"/>
    <w:rsid w:val="00122EAB"/>
    <w:rsid w:val="00124FE8"/>
    <w:rsid w:val="00127A47"/>
    <w:rsid w:val="00146C9B"/>
    <w:rsid w:val="001507A0"/>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2A8"/>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34C39"/>
    <w:rsid w:val="00A503CC"/>
    <w:rsid w:val="00A527F2"/>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15E"/>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DDBC-B13D-467B-A75E-1CEF9C6E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12684</Words>
  <Characters>7231</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2025-04-15T12:04:00Z</dcterms:created>
  <dcterms:modified xsi:type="dcterms:W3CDTF">2025-04-15T12:04:00Z</dcterms:modified>
</cp:coreProperties>
</file>