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FBB8" w14:textId="77777777" w:rsidR="00A15551" w:rsidRPr="005D7BF1" w:rsidRDefault="00A15551" w:rsidP="00771E39">
      <w:pPr>
        <w:spacing w:after="0" w:line="240" w:lineRule="auto"/>
        <w:jc w:val="right"/>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3073"/>
        <w:gridCol w:w="3115"/>
        <w:gridCol w:w="2743"/>
      </w:tblGrid>
      <w:tr w:rsidR="00A15551" w:rsidRPr="00C168F6" w14:paraId="43E8171A" w14:textId="77777777" w:rsidTr="006B65E9">
        <w:tc>
          <w:tcPr>
            <w:tcW w:w="3073" w:type="dxa"/>
          </w:tcPr>
          <w:p w14:paraId="28AFAD11" w14:textId="77777777" w:rsidR="00A15551" w:rsidRPr="00C168F6" w:rsidRDefault="00A15551" w:rsidP="00771E39">
            <w:pPr>
              <w:spacing w:after="0" w:line="240" w:lineRule="auto"/>
              <w:jc w:val="right"/>
              <w:rPr>
                <w:rFonts w:ascii="Times New Roman" w:eastAsia="Times New Roman" w:hAnsi="Times New Roman" w:cs="Times New Roman"/>
                <w:kern w:val="0"/>
                <w:sz w:val="24"/>
                <w:szCs w:val="24"/>
                <w:lang w:eastAsia="lv-LV"/>
                <w14:ligatures w14:val="none"/>
              </w:rPr>
            </w:pPr>
          </w:p>
        </w:tc>
        <w:tc>
          <w:tcPr>
            <w:tcW w:w="3115" w:type="dxa"/>
          </w:tcPr>
          <w:p w14:paraId="768F3C50" w14:textId="77777777" w:rsidR="00A15551" w:rsidRPr="00C168F6" w:rsidRDefault="00A15551" w:rsidP="00771E3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noProof/>
                <w:kern w:val="0"/>
                <w:sz w:val="24"/>
                <w:szCs w:val="24"/>
                <w:lang w:eastAsia="lv-LV"/>
                <w14:ligatures w14:val="none"/>
              </w:rPr>
              <w:drawing>
                <wp:inline distT="0" distB="0" distL="0" distR="0" wp14:anchorId="0B06F947" wp14:editId="2595D9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009D2C7" w14:textId="77777777" w:rsidR="00A15551" w:rsidRPr="00C168F6" w:rsidRDefault="00A15551" w:rsidP="00771E39">
            <w:pPr>
              <w:spacing w:after="0" w:line="240" w:lineRule="auto"/>
              <w:rPr>
                <w:rFonts w:ascii="Times New Roman" w:eastAsia="Times New Roman" w:hAnsi="Times New Roman" w:cs="Times New Roman"/>
                <w:kern w:val="0"/>
                <w:sz w:val="24"/>
                <w:szCs w:val="24"/>
                <w:lang w:eastAsia="lv-LV"/>
                <w14:ligatures w14:val="none"/>
              </w:rPr>
            </w:pPr>
          </w:p>
        </w:tc>
      </w:tr>
      <w:tr w:rsidR="00A15551" w:rsidRPr="00C168F6" w14:paraId="3E12C755" w14:textId="77777777" w:rsidTr="006B65E9">
        <w:tc>
          <w:tcPr>
            <w:tcW w:w="8931" w:type="dxa"/>
            <w:gridSpan w:val="3"/>
          </w:tcPr>
          <w:p w14:paraId="39CB0F32" w14:textId="77777777" w:rsidR="00A15551" w:rsidRPr="00C168F6" w:rsidRDefault="00A15551" w:rsidP="00771E39">
            <w:pPr>
              <w:spacing w:after="0" w:line="240" w:lineRule="auto"/>
              <w:jc w:val="center"/>
              <w:rPr>
                <w:rFonts w:ascii="Times New Roman" w:eastAsia="Times New Roman" w:hAnsi="Times New Roman" w:cs="Times New Roman"/>
                <w:b/>
                <w:kern w:val="0"/>
                <w:sz w:val="24"/>
                <w:szCs w:val="24"/>
                <w:lang w:eastAsia="lv-LV"/>
                <w14:ligatures w14:val="none"/>
              </w:rPr>
            </w:pPr>
            <w:r w:rsidRPr="00C168F6">
              <w:rPr>
                <w:rFonts w:ascii="Times New Roman" w:eastAsia="Times New Roman" w:hAnsi="Times New Roman" w:cs="Times New Roman"/>
                <w:b/>
                <w:kern w:val="0"/>
                <w:sz w:val="24"/>
                <w:szCs w:val="24"/>
                <w:lang w:eastAsia="lv-LV"/>
                <w14:ligatures w14:val="none"/>
              </w:rPr>
              <w:t>GULBENES NOVADA PAŠVALDĪBA</w:t>
            </w:r>
          </w:p>
        </w:tc>
      </w:tr>
      <w:tr w:rsidR="00A15551" w:rsidRPr="00C168F6" w14:paraId="51BA6904" w14:textId="77777777" w:rsidTr="006B65E9">
        <w:tc>
          <w:tcPr>
            <w:tcW w:w="8931" w:type="dxa"/>
            <w:gridSpan w:val="3"/>
          </w:tcPr>
          <w:p w14:paraId="7175DD5F"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Reģ. Nr. 90009116327</w:t>
            </w:r>
          </w:p>
        </w:tc>
      </w:tr>
      <w:tr w:rsidR="00A15551" w:rsidRPr="00C168F6" w14:paraId="11303870" w14:textId="77777777" w:rsidTr="006B65E9">
        <w:tc>
          <w:tcPr>
            <w:tcW w:w="8931" w:type="dxa"/>
            <w:gridSpan w:val="3"/>
          </w:tcPr>
          <w:p w14:paraId="775BA0AE"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Ābeļu iela 2, Gulbene, Gulbenes nov., LV-4401</w:t>
            </w:r>
          </w:p>
        </w:tc>
      </w:tr>
      <w:tr w:rsidR="00A15551" w:rsidRPr="00C168F6" w14:paraId="662CDE0A" w14:textId="77777777" w:rsidTr="006B65E9">
        <w:tc>
          <w:tcPr>
            <w:tcW w:w="8931" w:type="dxa"/>
            <w:gridSpan w:val="3"/>
          </w:tcPr>
          <w:p w14:paraId="01F1D2AB" w14:textId="77777777" w:rsidR="00A15551" w:rsidRPr="00C168F6" w:rsidRDefault="00A15551" w:rsidP="006B65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Tālrunis 64497710, mob. 26595362, e-pasts: dome@gulbene.lv, www.gulbene.lv</w:t>
            </w:r>
          </w:p>
          <w:p w14:paraId="352BA384" w14:textId="77777777" w:rsidR="00A15551" w:rsidRPr="00C168F6" w:rsidRDefault="00A15551" w:rsidP="006B65E9">
            <w:pPr>
              <w:spacing w:after="0" w:line="240" w:lineRule="auto"/>
              <w:jc w:val="center"/>
              <w:rPr>
                <w:rFonts w:ascii="Times New Roman" w:eastAsia="Times New Roman" w:hAnsi="Times New Roman" w:cs="Times New Roman"/>
                <w:kern w:val="0"/>
                <w:sz w:val="4"/>
                <w:szCs w:val="4"/>
                <w:lang w:eastAsia="lv-LV"/>
                <w14:ligatures w14:val="none"/>
              </w:rPr>
            </w:pP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p>
        </w:tc>
      </w:tr>
    </w:tbl>
    <w:p w14:paraId="624F035E" w14:textId="77777777" w:rsidR="00A15551" w:rsidRPr="00C168F6" w:rsidRDefault="00A15551" w:rsidP="00A15551">
      <w:pPr>
        <w:spacing w:after="0" w:line="240" w:lineRule="auto"/>
        <w:jc w:val="center"/>
        <w:rPr>
          <w:rFonts w:ascii="Times New Roman" w:hAnsi="Times New Roman" w:cs="Times New Roman"/>
          <w:b/>
          <w:bCs/>
          <w:kern w:val="0"/>
          <w:sz w:val="24"/>
          <w:szCs w:val="24"/>
          <w14:ligatures w14:val="none"/>
        </w:rPr>
      </w:pPr>
      <w:r w:rsidRPr="00C168F6">
        <w:rPr>
          <w:rFonts w:ascii="Times New Roman" w:hAnsi="Times New Roman" w:cs="Times New Roman"/>
          <w:b/>
          <w:bCs/>
          <w:kern w:val="0"/>
          <w:sz w:val="24"/>
          <w:szCs w:val="24"/>
          <w14:ligatures w14:val="none"/>
        </w:rPr>
        <w:t xml:space="preserve">GULBENES NOVADA </w:t>
      </w:r>
      <w:r>
        <w:rPr>
          <w:rFonts w:ascii="Times New Roman" w:hAnsi="Times New Roman" w:cs="Times New Roman"/>
          <w:b/>
          <w:bCs/>
          <w:kern w:val="0"/>
          <w:sz w:val="24"/>
          <w:szCs w:val="24"/>
          <w14:ligatures w14:val="none"/>
        </w:rPr>
        <w:t xml:space="preserve">PAŠVALDĪBAS </w:t>
      </w:r>
      <w:r w:rsidRPr="00C168F6">
        <w:rPr>
          <w:rFonts w:ascii="Times New Roman" w:hAnsi="Times New Roman" w:cs="Times New Roman"/>
          <w:b/>
          <w:bCs/>
          <w:kern w:val="0"/>
          <w:sz w:val="24"/>
          <w:szCs w:val="24"/>
          <w14:ligatures w14:val="none"/>
        </w:rPr>
        <w:t>DOMES LĒMUMS</w:t>
      </w:r>
    </w:p>
    <w:p w14:paraId="0C410FE8" w14:textId="77777777" w:rsidR="00A15551" w:rsidRPr="00C168F6" w:rsidRDefault="00A15551" w:rsidP="00A15551">
      <w:pPr>
        <w:spacing w:after="0" w:line="240" w:lineRule="auto"/>
        <w:jc w:val="center"/>
        <w:rPr>
          <w:rFonts w:ascii="Times New Roman" w:hAnsi="Times New Roman" w:cs="Times New Roman"/>
          <w:kern w:val="0"/>
          <w:sz w:val="24"/>
          <w:szCs w:val="24"/>
          <w14:ligatures w14:val="none"/>
        </w:rPr>
      </w:pPr>
      <w:r w:rsidRPr="00C168F6">
        <w:rPr>
          <w:rFonts w:ascii="Times New Roman" w:hAnsi="Times New Roman" w:cs="Times New Roman"/>
          <w:kern w:val="0"/>
          <w:sz w:val="24"/>
          <w:szCs w:val="24"/>
          <w14:ligatures w14:val="none"/>
        </w:rPr>
        <w:t>Gulbenē</w:t>
      </w:r>
    </w:p>
    <w:p w14:paraId="370BFA31" w14:textId="77777777" w:rsidR="00A15551" w:rsidRPr="00771E39" w:rsidRDefault="00A15551" w:rsidP="00A15551">
      <w:pPr>
        <w:spacing w:after="0" w:line="240" w:lineRule="auto"/>
        <w:jc w:val="center"/>
        <w:rPr>
          <w:rFonts w:ascii="Times New Roman" w:hAnsi="Times New Roman" w:cs="Times New Roman"/>
          <w:kern w:val="0"/>
          <w:sz w:val="8"/>
          <w:szCs w:val="8"/>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15551" w:rsidRPr="005D7BF1" w14:paraId="761EEB28" w14:textId="77777777" w:rsidTr="006B65E9">
        <w:tc>
          <w:tcPr>
            <w:tcW w:w="4729" w:type="dxa"/>
          </w:tcPr>
          <w:p w14:paraId="618A0B81" w14:textId="4CBAA0C7"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202</w:t>
            </w:r>
            <w:r w:rsidR="003858A4">
              <w:rPr>
                <w:rFonts w:ascii="Times New Roman" w:eastAsia="Times New Roman" w:hAnsi="Times New Roman" w:cs="Times New Roman"/>
                <w:b/>
                <w:bCs/>
                <w:sz w:val="24"/>
                <w:szCs w:val="24"/>
                <w:lang w:eastAsia="lv-LV"/>
              </w:rPr>
              <w:t>5</w:t>
            </w:r>
            <w:r w:rsidRPr="005D7BF1">
              <w:rPr>
                <w:rFonts w:ascii="Times New Roman" w:eastAsia="Times New Roman" w:hAnsi="Times New Roman" w:cs="Times New Roman"/>
                <w:b/>
                <w:bCs/>
                <w:sz w:val="24"/>
                <w:szCs w:val="24"/>
                <w:lang w:eastAsia="lv-LV"/>
              </w:rPr>
              <w:t>.gada</w:t>
            </w:r>
            <w:r w:rsidRPr="00A15551">
              <w:rPr>
                <w:rFonts w:ascii="Times New Roman" w:eastAsia="Times New Roman" w:hAnsi="Times New Roman" w:cs="Times New Roman"/>
                <w:b/>
                <w:bCs/>
                <w:sz w:val="24"/>
                <w:szCs w:val="24"/>
                <w:lang w:eastAsia="lv-LV"/>
              </w:rPr>
              <w:t xml:space="preserve"> </w:t>
            </w:r>
            <w:r w:rsidR="003858A4">
              <w:rPr>
                <w:rFonts w:ascii="Times New Roman" w:eastAsia="Times New Roman" w:hAnsi="Times New Roman" w:cs="Times New Roman"/>
                <w:b/>
                <w:bCs/>
                <w:sz w:val="24"/>
                <w:szCs w:val="24"/>
                <w:lang w:eastAsia="lv-LV"/>
              </w:rPr>
              <w:t>24.aprīlī</w:t>
            </w:r>
          </w:p>
        </w:tc>
        <w:tc>
          <w:tcPr>
            <w:tcW w:w="4729" w:type="dxa"/>
          </w:tcPr>
          <w:p w14:paraId="07E84EAD" w14:textId="7B50DDC8"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Nr. GND/202</w:t>
            </w:r>
            <w:r w:rsidR="003858A4">
              <w:rPr>
                <w:rFonts w:ascii="Times New Roman" w:eastAsia="Times New Roman" w:hAnsi="Times New Roman" w:cs="Times New Roman"/>
                <w:b/>
                <w:bCs/>
                <w:sz w:val="24"/>
                <w:szCs w:val="24"/>
                <w:lang w:eastAsia="lv-LV"/>
              </w:rPr>
              <w:t>5</w:t>
            </w:r>
            <w:r w:rsidRPr="005D7BF1">
              <w:rPr>
                <w:rFonts w:ascii="Times New Roman" w:eastAsia="Times New Roman" w:hAnsi="Times New Roman" w:cs="Times New Roman"/>
                <w:b/>
                <w:bCs/>
                <w:sz w:val="24"/>
                <w:szCs w:val="24"/>
                <w:lang w:eastAsia="lv-LV"/>
              </w:rPr>
              <w:t>/</w:t>
            </w:r>
          </w:p>
        </w:tc>
      </w:tr>
      <w:tr w:rsidR="00A15551" w:rsidRPr="005D7BF1" w14:paraId="543A14E1" w14:textId="77777777" w:rsidTr="006B65E9">
        <w:tc>
          <w:tcPr>
            <w:tcW w:w="4729" w:type="dxa"/>
          </w:tcPr>
          <w:p w14:paraId="1B305319" w14:textId="77777777" w:rsidR="00A15551" w:rsidRPr="005D7BF1" w:rsidRDefault="00A15551" w:rsidP="006B65E9">
            <w:pPr>
              <w:rPr>
                <w:rFonts w:ascii="Times New Roman" w:eastAsia="Times New Roman" w:hAnsi="Times New Roman" w:cs="Times New Roman"/>
                <w:sz w:val="24"/>
                <w:szCs w:val="24"/>
                <w:lang w:eastAsia="lv-LV"/>
              </w:rPr>
            </w:pPr>
          </w:p>
        </w:tc>
        <w:tc>
          <w:tcPr>
            <w:tcW w:w="4729" w:type="dxa"/>
          </w:tcPr>
          <w:p w14:paraId="27F09969" w14:textId="264132F2"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(protokols Nr.;</w:t>
            </w:r>
            <w:r w:rsidR="00F43B4F">
              <w:rPr>
                <w:rFonts w:ascii="Times New Roman" w:eastAsia="Times New Roman" w:hAnsi="Times New Roman" w:cs="Times New Roman"/>
                <w:b/>
                <w:bCs/>
                <w:sz w:val="24"/>
                <w:szCs w:val="24"/>
                <w:lang w:eastAsia="lv-LV"/>
              </w:rPr>
              <w:t xml:space="preserve"> </w:t>
            </w:r>
            <w:r w:rsidRPr="005D7BF1">
              <w:rPr>
                <w:rFonts w:ascii="Times New Roman" w:eastAsia="Times New Roman" w:hAnsi="Times New Roman" w:cs="Times New Roman"/>
                <w:b/>
                <w:bCs/>
                <w:sz w:val="24"/>
                <w:szCs w:val="24"/>
                <w:lang w:eastAsia="lv-LV"/>
              </w:rPr>
              <w:t>.p.)</w:t>
            </w:r>
          </w:p>
        </w:tc>
      </w:tr>
    </w:tbl>
    <w:p w14:paraId="533FDD5E" w14:textId="77777777" w:rsidR="00A15551" w:rsidRPr="005D7BF1" w:rsidRDefault="00A15551" w:rsidP="00A15551">
      <w:pPr>
        <w:spacing w:after="0" w:line="240" w:lineRule="auto"/>
        <w:rPr>
          <w:rFonts w:ascii="Times New Roman" w:eastAsia="Times New Roman" w:hAnsi="Times New Roman" w:cs="Times New Roman"/>
          <w:kern w:val="0"/>
          <w:sz w:val="24"/>
          <w:szCs w:val="24"/>
          <w:lang w:eastAsia="lv-LV"/>
          <w14:ligatures w14:val="none"/>
        </w:rPr>
      </w:pPr>
    </w:p>
    <w:p w14:paraId="541C52FD" w14:textId="77777777" w:rsidR="00A15551" w:rsidRPr="005D7BF1" w:rsidRDefault="00A15551" w:rsidP="00A15551">
      <w:pPr>
        <w:autoSpaceDE w:val="0"/>
        <w:autoSpaceDN w:val="0"/>
        <w:adjustRightInd w:val="0"/>
        <w:spacing w:after="0" w:line="240" w:lineRule="auto"/>
        <w:jc w:val="center"/>
        <w:rPr>
          <w:rFonts w:ascii="Times New Roman" w:hAnsi="Times New Roman" w:cs="Times New Roman"/>
          <w:b/>
          <w:kern w:val="0"/>
          <w:sz w:val="24"/>
          <w:szCs w:val="24"/>
          <w14:ligatures w14:val="none"/>
        </w:rPr>
      </w:pPr>
      <w:bookmarkStart w:id="0" w:name="_Hlk178609134"/>
      <w:r w:rsidRPr="005D7BF1">
        <w:rPr>
          <w:rFonts w:ascii="Times New Roman" w:hAnsi="Times New Roman" w:cs="Times New Roman"/>
          <w:b/>
          <w:kern w:val="0"/>
          <w:sz w:val="24"/>
          <w:szCs w:val="24"/>
          <w14:ligatures w14:val="none"/>
        </w:rPr>
        <w:t>Par izmaiņām Gulbenes sadarbības teritorijas civilās aizsardzības komisijas sastāvā</w:t>
      </w:r>
    </w:p>
    <w:bookmarkEnd w:id="0"/>
    <w:p w14:paraId="5DA886B4" w14:textId="77777777" w:rsidR="00A15551" w:rsidRPr="00F43EB9" w:rsidRDefault="00A15551" w:rsidP="00F43EB9">
      <w:pPr>
        <w:autoSpaceDE w:val="0"/>
        <w:autoSpaceDN w:val="0"/>
        <w:adjustRightInd w:val="0"/>
        <w:spacing w:after="0" w:line="240" w:lineRule="auto"/>
        <w:jc w:val="both"/>
        <w:rPr>
          <w:rFonts w:ascii="Times New Roman" w:hAnsi="Times New Roman" w:cs="Times New Roman"/>
          <w:b/>
          <w:kern w:val="0"/>
          <w:sz w:val="24"/>
          <w:szCs w:val="24"/>
          <w14:ligatures w14:val="none"/>
        </w:rPr>
      </w:pPr>
    </w:p>
    <w:p w14:paraId="0F4F4EE9" w14:textId="21473232" w:rsidR="003858A4" w:rsidRPr="00C73194" w:rsidRDefault="003858A4" w:rsidP="003858A4">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ab/>
        <w:t xml:space="preserve">Pamatojoties uz </w:t>
      </w:r>
      <w:r w:rsidRPr="007E4C49">
        <w:rPr>
          <w:rFonts w:ascii="Times New Roman" w:hAnsi="Times New Roman" w:cs="Times New Roman"/>
          <w:kern w:val="0"/>
          <w:sz w:val="24"/>
          <w:szCs w:val="24"/>
          <w14:ligatures w14:val="none"/>
        </w:rPr>
        <w:t>Neatliekamās medicīniskās palīdzības dienest</w:t>
      </w:r>
      <w:r>
        <w:rPr>
          <w:rFonts w:ascii="Times New Roman" w:hAnsi="Times New Roman" w:cs="Times New Roman"/>
          <w:kern w:val="0"/>
          <w:sz w:val="24"/>
          <w:szCs w:val="24"/>
          <w14:ligatures w14:val="none"/>
        </w:rPr>
        <w:t xml:space="preserve">a </w:t>
      </w:r>
      <w:r w:rsidRPr="0022475B">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22475B">
        <w:rPr>
          <w:rFonts w:ascii="Times New Roman" w:eastAsia="Times New Roman" w:hAnsi="Times New Roman" w:cs="Times New Roman"/>
          <w:kern w:val="0"/>
          <w:sz w:val="24"/>
          <w:szCs w:val="24"/>
          <w:lang w:eastAsia="lv-LV"/>
          <w14:ligatures w14:val="none"/>
        </w:rPr>
        <w:t>.gada</w:t>
      </w:r>
      <w:r>
        <w:rPr>
          <w:rFonts w:ascii="Times New Roman" w:eastAsia="Times New Roman" w:hAnsi="Times New Roman" w:cs="Times New Roman"/>
          <w:kern w:val="0"/>
          <w:sz w:val="24"/>
          <w:szCs w:val="24"/>
          <w:lang w:eastAsia="lv-LV"/>
          <w14:ligatures w14:val="none"/>
        </w:rPr>
        <w:t xml:space="preserve"> 1.aprīļa</w:t>
      </w:r>
      <w:r w:rsidRPr="0022475B">
        <w:rPr>
          <w:rFonts w:ascii="Times New Roman" w:eastAsia="Times New Roman" w:hAnsi="Times New Roman" w:cs="Times New Roman"/>
          <w:kern w:val="0"/>
          <w:sz w:val="24"/>
          <w:szCs w:val="24"/>
          <w:lang w:eastAsia="lv-LV"/>
          <w14:ligatures w14:val="none"/>
        </w:rPr>
        <w:t xml:space="preserve"> vēstul</w:t>
      </w:r>
      <w:r>
        <w:rPr>
          <w:rFonts w:ascii="Times New Roman" w:eastAsia="Times New Roman" w:hAnsi="Times New Roman" w:cs="Times New Roman"/>
          <w:kern w:val="0"/>
          <w:sz w:val="24"/>
          <w:szCs w:val="24"/>
          <w:lang w:eastAsia="lv-LV"/>
          <w14:ligatures w14:val="none"/>
        </w:rPr>
        <w:t>i</w:t>
      </w:r>
      <w:r w:rsidRPr="0022475B">
        <w:rPr>
          <w:rFonts w:ascii="Times New Roman" w:eastAsia="Times New Roman" w:hAnsi="Times New Roman" w:cs="Times New Roman"/>
          <w:kern w:val="0"/>
          <w:sz w:val="24"/>
          <w:szCs w:val="24"/>
          <w:lang w:eastAsia="lv-LV"/>
          <w14:ligatures w14:val="none"/>
        </w:rPr>
        <w:t xml:space="preserve"> </w:t>
      </w:r>
      <w:r w:rsidRPr="007E4C49">
        <w:rPr>
          <w:rFonts w:ascii="Times New Roman" w:eastAsia="Times New Roman" w:hAnsi="Times New Roman" w:cs="Times New Roman"/>
          <w:kern w:val="0"/>
          <w:sz w:val="24"/>
          <w:szCs w:val="24"/>
          <w:lang w:eastAsia="lv-LV"/>
          <w14:ligatures w14:val="none"/>
        </w:rPr>
        <w:t>Nr.</w:t>
      </w:r>
      <w:r w:rsidRPr="003858A4">
        <w:t xml:space="preserve"> </w:t>
      </w:r>
      <w:r w:rsidRPr="003858A4">
        <w:rPr>
          <w:rFonts w:ascii="Times New Roman" w:eastAsia="Times New Roman" w:hAnsi="Times New Roman" w:cs="Times New Roman"/>
          <w:kern w:val="0"/>
          <w:sz w:val="24"/>
          <w:szCs w:val="24"/>
          <w:lang w:eastAsia="lv-LV"/>
          <w14:ligatures w14:val="none"/>
        </w:rPr>
        <w:t xml:space="preserve">1-9.1/364 </w:t>
      </w:r>
      <w:r>
        <w:rPr>
          <w:rFonts w:ascii="Times New Roman" w:eastAsia="Times New Roman" w:hAnsi="Times New Roman" w:cs="Times New Roman"/>
          <w:kern w:val="0"/>
          <w:sz w:val="24"/>
          <w:szCs w:val="24"/>
          <w:lang w:eastAsia="lv-LV"/>
          <w14:ligatures w14:val="none"/>
        </w:rPr>
        <w:t>“</w:t>
      </w:r>
      <w:r w:rsidRPr="00C73194">
        <w:rPr>
          <w:rFonts w:ascii="Times New Roman" w:eastAsia="Times New Roman" w:hAnsi="Times New Roman" w:cs="Times New Roman"/>
          <w:kern w:val="0"/>
          <w:sz w:val="24"/>
          <w:szCs w:val="24"/>
          <w:lang w:eastAsia="lv-LV"/>
          <w14:ligatures w14:val="none"/>
        </w:rPr>
        <w:t>Par pārstāvi civilās aizsardzības komisijā</w:t>
      </w:r>
      <w:r>
        <w:rPr>
          <w:rFonts w:ascii="Times New Roman" w:eastAsia="Times New Roman" w:hAnsi="Times New Roman" w:cs="Times New Roman"/>
          <w:kern w:val="0"/>
          <w:sz w:val="24"/>
          <w:szCs w:val="24"/>
          <w:lang w:eastAsia="lv-LV"/>
          <w14:ligatures w14:val="none"/>
        </w:rPr>
        <w:t xml:space="preserve">” </w:t>
      </w:r>
      <w:r w:rsidRPr="0022475B">
        <w:rPr>
          <w:rFonts w:ascii="Times New Roman" w:hAnsi="Times New Roman" w:cs="Times New Roman"/>
          <w:kern w:val="0"/>
          <w:sz w:val="24"/>
          <w:szCs w:val="24"/>
          <w14:ligatures w14:val="none"/>
        </w:rPr>
        <w:t>(Gulbenes novada pašvaldībā saņemta 202</w:t>
      </w:r>
      <w:r>
        <w:rPr>
          <w:rFonts w:ascii="Times New Roman" w:hAnsi="Times New Roman" w:cs="Times New Roman"/>
          <w:kern w:val="0"/>
          <w:sz w:val="24"/>
          <w:szCs w:val="24"/>
          <w14:ligatures w14:val="none"/>
        </w:rPr>
        <w:t>5</w:t>
      </w:r>
      <w:r w:rsidRPr="0022475B">
        <w:rPr>
          <w:rFonts w:ascii="Times New Roman" w:hAnsi="Times New Roman" w:cs="Times New Roman"/>
          <w:kern w:val="0"/>
          <w:sz w:val="24"/>
          <w:szCs w:val="24"/>
          <w14:ligatures w14:val="none"/>
        </w:rPr>
        <w:t xml:space="preserve">.gada </w:t>
      </w:r>
      <w:r>
        <w:rPr>
          <w:rFonts w:ascii="Times New Roman" w:hAnsi="Times New Roman" w:cs="Times New Roman"/>
          <w:kern w:val="0"/>
          <w:sz w:val="24"/>
          <w:szCs w:val="24"/>
          <w14:ligatures w14:val="none"/>
        </w:rPr>
        <w:t>1.aprīlī</w:t>
      </w:r>
      <w:r w:rsidRPr="0022475B">
        <w:rPr>
          <w:rFonts w:ascii="Times New Roman" w:hAnsi="Times New Roman" w:cs="Times New Roman"/>
          <w:color w:val="FF0000"/>
          <w:kern w:val="0"/>
          <w:sz w:val="24"/>
          <w:szCs w:val="24"/>
          <w14:ligatures w14:val="none"/>
        </w:rPr>
        <w:t xml:space="preserve"> </w:t>
      </w:r>
      <w:r w:rsidRPr="0022475B">
        <w:rPr>
          <w:rFonts w:ascii="Times New Roman" w:hAnsi="Times New Roman" w:cs="Times New Roman"/>
          <w:kern w:val="0"/>
          <w:sz w:val="24"/>
          <w:szCs w:val="24"/>
          <w14:ligatures w14:val="none"/>
        </w:rPr>
        <w:t xml:space="preserve">un reģistrēta ar </w:t>
      </w:r>
      <w:r w:rsidRPr="007E4C49">
        <w:rPr>
          <w:rFonts w:ascii="Times New Roman" w:hAnsi="Times New Roman" w:cs="Times New Roman"/>
          <w:kern w:val="0"/>
          <w:sz w:val="24"/>
          <w:szCs w:val="24"/>
          <w14:ligatures w14:val="none"/>
        </w:rPr>
        <w:t>Nr.</w:t>
      </w:r>
      <w:r w:rsidRPr="007E4C49">
        <w:rPr>
          <w:rFonts w:ascii="Times New Roman" w:hAnsi="Times New Roman" w:cs="Times New Roman"/>
          <w:sz w:val="24"/>
          <w:szCs w:val="24"/>
        </w:rPr>
        <w:t xml:space="preserve"> </w:t>
      </w:r>
      <w:r w:rsidRPr="003858A4">
        <w:rPr>
          <w:rFonts w:ascii="Times New Roman" w:hAnsi="Times New Roman" w:cs="Times New Roman"/>
          <w:sz w:val="24"/>
          <w:szCs w:val="24"/>
        </w:rPr>
        <w:t>GND/2.10.1/25/1230-N</w:t>
      </w:r>
      <w:r w:rsidRPr="0022475B">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kā arī ievērojot</w:t>
      </w:r>
      <w:r w:rsidRPr="005D7BF1">
        <w:rPr>
          <w:rFonts w:ascii="Times New Roman" w:eastAsia="Times New Roman" w:hAnsi="Times New Roman" w:cs="Times New Roman"/>
          <w:color w:val="000000"/>
          <w:kern w:val="0"/>
          <w:sz w:val="24"/>
          <w:szCs w:val="24"/>
          <w:lang w:eastAsia="lv-LV"/>
          <w14:ligatures w14:val="none"/>
        </w:rPr>
        <w:t xml:space="preserve"> </w:t>
      </w:r>
      <w:r w:rsidRPr="005D7BF1">
        <w:rPr>
          <w:rFonts w:ascii="Times New Roman" w:eastAsia="Times New Roman" w:hAnsi="Times New Roman" w:cs="Times New Roman"/>
          <w:kern w:val="0"/>
          <w:sz w:val="24"/>
          <w:szCs w:val="24"/>
          <w:lang w:eastAsia="lv-LV"/>
          <w14:ligatures w14:val="none"/>
        </w:rPr>
        <w:t xml:space="preserve">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sadarbības teritorijas civilās </w:t>
      </w:r>
      <w:r w:rsidRPr="003970CD">
        <w:rPr>
          <w:rFonts w:ascii="Times New Roman" w:eastAsia="Times New Roman" w:hAnsi="Times New Roman" w:cs="Times New Roman"/>
          <w:kern w:val="0"/>
          <w:sz w:val="24"/>
          <w:szCs w:val="24"/>
          <w:lang w:eastAsia="lv-LV"/>
          <w14:ligatures w14:val="none"/>
        </w:rPr>
        <w:t xml:space="preserve">aizsardzības komisijas nolikumu un </w:t>
      </w:r>
      <w:r w:rsidRPr="003970CD">
        <w:rPr>
          <w:rFonts w:ascii="Times New Roman" w:eastAsia="Times New Roman" w:hAnsi="Times New Roman" w:cs="Times New Roman"/>
          <w:color w:val="000000" w:themeColor="text1"/>
          <w:kern w:val="0"/>
          <w:sz w:val="24"/>
          <w:szCs w:val="24"/>
          <w:lang w:eastAsia="lv-LV"/>
          <w14:ligatures w14:val="none"/>
        </w:rPr>
        <w:t>sastāvu,</w:t>
      </w:r>
      <w:r>
        <w:rPr>
          <w:rFonts w:ascii="Times New Roman" w:eastAsia="Times New Roman" w:hAnsi="Times New Roman" w:cs="Times New Roman"/>
          <w:color w:val="000000" w:themeColor="text1"/>
          <w:kern w:val="0"/>
          <w:sz w:val="24"/>
          <w:szCs w:val="24"/>
          <w:lang w:eastAsia="lv-LV"/>
          <w14:ligatures w14:val="none"/>
        </w:rPr>
        <w:t xml:space="preserve"> </w:t>
      </w:r>
      <w:r w:rsidRPr="00C168F6">
        <w:rPr>
          <w:rFonts w:ascii="Times New Roman" w:eastAsia="Times New Roman" w:hAnsi="Times New Roman" w:cs="Times New Roman"/>
          <w:color w:val="000000" w:themeColor="text1"/>
          <w:kern w:val="0"/>
          <w:sz w:val="24"/>
          <w:szCs w:val="24"/>
          <w:lang w:eastAsia="lv-LV"/>
          <w14:ligatures w14:val="none"/>
        </w:rPr>
        <w:t xml:space="preserve">atklāti balsojot: </w:t>
      </w:r>
      <w:bookmarkStart w:id="1" w:name="_Hlk76504782"/>
      <w:r w:rsidRPr="00C35467">
        <w:rPr>
          <w:rFonts w:ascii="Times New Roman" w:eastAsia="Times New Roman" w:hAnsi="Times New Roman" w:cs="Times New Roman"/>
          <w:noProof/>
          <w:kern w:val="0"/>
          <w:sz w:val="24"/>
          <w14:ligatures w14:val="none"/>
        </w:rPr>
        <w:t xml:space="preserve">ar </w:t>
      </w:r>
      <w:r>
        <w:rPr>
          <w:rFonts w:ascii="Times New Roman" w:eastAsia="Times New Roman" w:hAnsi="Times New Roman" w:cs="Times New Roman"/>
          <w:noProof/>
          <w:kern w:val="0"/>
          <w:sz w:val="24"/>
          <w14:ligatures w14:val="none"/>
        </w:rPr>
        <w:t xml:space="preserve">___ </w:t>
      </w:r>
      <w:r w:rsidRPr="00C35467">
        <w:rPr>
          <w:rFonts w:ascii="Times New Roman" w:eastAsia="Times New Roman" w:hAnsi="Times New Roman" w:cs="Times New Roman"/>
          <w:noProof/>
          <w:kern w:val="0"/>
          <w:sz w:val="24"/>
          <w14:ligatures w14:val="none"/>
        </w:rPr>
        <w:t xml:space="preserve">balsīm "Par" </w:t>
      </w:r>
      <w:r>
        <w:rPr>
          <w:rFonts w:ascii="Times New Roman" w:eastAsia="Times New Roman" w:hAnsi="Times New Roman" w:cs="Times New Roman"/>
          <w:noProof/>
          <w:kern w:val="0"/>
          <w:sz w:val="24"/>
          <w14:ligatures w14:val="none"/>
        </w:rPr>
        <w:t>,</w:t>
      </w:r>
      <w:r w:rsidRPr="00C35467">
        <w:rPr>
          <w:rFonts w:ascii="Times New Roman" w:eastAsia="Times New Roman" w:hAnsi="Times New Roman" w:cs="Times New Roman"/>
          <w:noProof/>
          <w:kern w:val="0"/>
          <w:sz w:val="24"/>
          <w14:ligatures w14:val="none"/>
        </w:rPr>
        <w:t xml:space="preserve"> "Pret" – </w:t>
      </w:r>
      <w:r>
        <w:rPr>
          <w:rFonts w:ascii="Times New Roman" w:eastAsia="Times New Roman" w:hAnsi="Times New Roman" w:cs="Times New Roman"/>
          <w:noProof/>
          <w:kern w:val="0"/>
          <w:sz w:val="24"/>
          <w14:ligatures w14:val="none"/>
        </w:rPr>
        <w:t>___</w:t>
      </w:r>
      <w:r w:rsidRPr="00C35467">
        <w:rPr>
          <w:rFonts w:ascii="Times New Roman" w:eastAsia="Times New Roman" w:hAnsi="Times New Roman" w:cs="Times New Roman"/>
          <w:noProof/>
          <w:kern w:val="0"/>
          <w:sz w:val="24"/>
          <w14:ligatures w14:val="none"/>
        </w:rPr>
        <w:t xml:space="preserve">, "Atturas" – </w:t>
      </w:r>
      <w:r>
        <w:rPr>
          <w:rFonts w:ascii="Times New Roman" w:eastAsia="Times New Roman" w:hAnsi="Times New Roman" w:cs="Times New Roman"/>
          <w:noProof/>
          <w:kern w:val="0"/>
          <w:sz w:val="24"/>
          <w14:ligatures w14:val="none"/>
        </w:rPr>
        <w:t>___</w:t>
      </w:r>
      <w:r w:rsidRPr="00C35467">
        <w:rPr>
          <w:rFonts w:ascii="Times New Roman" w:eastAsia="Times New Roman" w:hAnsi="Times New Roman" w:cs="Times New Roman"/>
          <w:noProof/>
          <w:kern w:val="0"/>
          <w:sz w:val="24"/>
          <w14:ligatures w14:val="none"/>
        </w:rPr>
        <w:t xml:space="preserve">, "Nepiedalās" – </w:t>
      </w:r>
      <w:r>
        <w:rPr>
          <w:rFonts w:ascii="Times New Roman" w:eastAsia="Times New Roman" w:hAnsi="Times New Roman" w:cs="Times New Roman"/>
          <w:noProof/>
          <w:kern w:val="0"/>
          <w:sz w:val="24"/>
          <w14:ligatures w14:val="none"/>
        </w:rPr>
        <w:t>___</w:t>
      </w:r>
      <w:r w:rsidRPr="00C168F6">
        <w:rPr>
          <w:rFonts w:ascii="Times New Roman" w:eastAsia="SimSun" w:hAnsi="Times New Roman" w:cs="Times New Roman"/>
          <w:color w:val="000000" w:themeColor="text1"/>
          <w:kern w:val="0"/>
          <w:sz w:val="24"/>
          <w:szCs w:val="24"/>
          <w:lang w:eastAsia="zh-CN" w:bidi="hi-IN"/>
          <w14:ligatures w14:val="none"/>
        </w:rPr>
        <w:t xml:space="preserve">, </w:t>
      </w:r>
      <w:r w:rsidRPr="00A15551">
        <w:rPr>
          <w:rFonts w:ascii="Times New Roman" w:eastAsia="SimSun" w:hAnsi="Times New Roman" w:cs="Times New Roman"/>
          <w:color w:val="000000" w:themeColor="text1"/>
          <w:kern w:val="0"/>
          <w:sz w:val="24"/>
          <w:szCs w:val="24"/>
          <w:lang w:eastAsia="zh-CN" w:bidi="hi-IN"/>
          <w14:ligatures w14:val="none"/>
        </w:rPr>
        <w:t xml:space="preserve">Gulbenes novada pašvaldības dome NOLEMJ: </w:t>
      </w:r>
    </w:p>
    <w:p w14:paraId="7092F145" w14:textId="28ABACD3" w:rsidR="003858A4" w:rsidRPr="00A15551" w:rsidRDefault="003858A4" w:rsidP="003858A4">
      <w:pPr>
        <w:pStyle w:val="Sarakstarindkopa"/>
        <w:numPr>
          <w:ilvl w:val="0"/>
          <w:numId w:val="1"/>
        </w:numPr>
        <w:spacing w:line="360" w:lineRule="auto"/>
        <w:ind w:left="0" w:firstLine="567"/>
        <w:jc w:val="both"/>
        <w:rPr>
          <w:color w:val="000000" w:themeColor="text1"/>
        </w:rPr>
      </w:pPr>
      <w:r w:rsidRPr="00A15551">
        <w:rPr>
          <w:color w:val="000000" w:themeColor="text1"/>
        </w:rPr>
        <w:t xml:space="preserve">ATBRĪVOT no Gulbenes sadarbības teritorijas civilās aizsardzības komisijas locekļa amata pienākumu veikšanas  </w:t>
      </w:r>
      <w:r w:rsidRPr="00B97A1C">
        <w:rPr>
          <w:color w:val="000000" w:themeColor="text1"/>
        </w:rPr>
        <w:t>Ivetu Zurkovu</w:t>
      </w:r>
      <w:r w:rsidRPr="00A15551">
        <w:rPr>
          <w:color w:val="000000" w:themeColor="text1"/>
        </w:rPr>
        <w:t>.</w:t>
      </w:r>
    </w:p>
    <w:p w14:paraId="503EDFD9" w14:textId="6563CE6A" w:rsidR="003858A4" w:rsidRPr="00A15551" w:rsidRDefault="003858A4" w:rsidP="003858A4">
      <w:pPr>
        <w:pStyle w:val="Sarakstarindkopa"/>
        <w:numPr>
          <w:ilvl w:val="0"/>
          <w:numId w:val="1"/>
        </w:numPr>
        <w:spacing w:line="360" w:lineRule="auto"/>
        <w:ind w:left="0" w:firstLine="567"/>
        <w:jc w:val="both"/>
      </w:pPr>
      <w:r w:rsidRPr="00A15551">
        <w:rPr>
          <w:color w:val="000000" w:themeColor="text1"/>
        </w:rPr>
        <w:t xml:space="preserve">IEVĒLĒT par Gulbenes sadarbības teritorijas civilās aizsardzības komisijas locekli </w:t>
      </w:r>
      <w:bookmarkEnd w:id="1"/>
      <w:r w:rsidRPr="003858A4">
        <w:t>Neatliekamās medicīniskās palīdzības Dienesta Brigāžu atbalsta centra</w:t>
      </w:r>
      <w:r>
        <w:t xml:space="preserve"> Gulbenes vadītāju Santu Glāznieci</w:t>
      </w:r>
      <w:r w:rsidRPr="00A15551">
        <w:t>.</w:t>
      </w:r>
    </w:p>
    <w:p w14:paraId="171E645F" w14:textId="7346D4EA" w:rsidR="003858A4" w:rsidRDefault="003858A4" w:rsidP="003858A4">
      <w:pPr>
        <w:pStyle w:val="Sarakstarindkopa"/>
        <w:numPr>
          <w:ilvl w:val="0"/>
          <w:numId w:val="1"/>
        </w:numPr>
        <w:tabs>
          <w:tab w:val="left" w:pos="426"/>
        </w:tabs>
        <w:spacing w:line="360" w:lineRule="auto"/>
        <w:ind w:left="0" w:firstLine="567"/>
        <w:jc w:val="both"/>
        <w:rPr>
          <w:rFonts w:eastAsia="Calibri"/>
          <w:lang w:bidi="hi-IN"/>
        </w:rPr>
      </w:pPr>
      <w:r w:rsidRPr="00A15551">
        <w:rPr>
          <w:color w:val="000000" w:themeColor="text1"/>
        </w:rPr>
        <w:t>IEVĒLĒT par Gulbenes sadarbības teritorijas civilās aizsardzības komisijas locekli</w:t>
      </w:r>
      <w:r>
        <w:rPr>
          <w:color w:val="000000" w:themeColor="text1"/>
        </w:rPr>
        <w:t xml:space="preserve"> </w:t>
      </w:r>
      <w:r w:rsidRPr="007E4C49">
        <w:rPr>
          <w:color w:val="000000" w:themeColor="text1"/>
        </w:rPr>
        <w:t>Neatliekamās medicīniskās palīdzības dienest</w:t>
      </w:r>
      <w:r>
        <w:rPr>
          <w:color w:val="000000" w:themeColor="text1"/>
        </w:rPr>
        <w:t xml:space="preserve">a </w:t>
      </w:r>
      <w:r w:rsidRPr="007E4C49">
        <w:rPr>
          <w:color w:val="000000" w:themeColor="text1"/>
        </w:rPr>
        <w:t>Brigāžu atbalsta centra</w:t>
      </w:r>
      <w:r>
        <w:rPr>
          <w:color w:val="000000" w:themeColor="text1"/>
        </w:rPr>
        <w:t xml:space="preserve"> </w:t>
      </w:r>
      <w:r w:rsidRPr="007E4C49">
        <w:rPr>
          <w:color w:val="000000" w:themeColor="text1"/>
        </w:rPr>
        <w:t>Gulbene galvenā ārsta palīdz</w:t>
      </w:r>
      <w:r>
        <w:rPr>
          <w:color w:val="000000" w:themeColor="text1"/>
        </w:rPr>
        <w:t>i</w:t>
      </w:r>
      <w:r w:rsidRPr="007E4C49">
        <w:rPr>
          <w:color w:val="000000" w:themeColor="text1"/>
        </w:rPr>
        <w:t xml:space="preserve"> </w:t>
      </w:r>
      <w:r>
        <w:rPr>
          <w:color w:val="000000" w:themeColor="text1"/>
        </w:rPr>
        <w:t xml:space="preserve">Ievu Andronovu, kura </w:t>
      </w:r>
      <w:r w:rsidRPr="00B97A1C">
        <w:rPr>
          <w:color w:val="000000" w:themeColor="text1"/>
        </w:rPr>
        <w:t>aizvieto Neatliekamās medicīniskās palīdzības dienesta Brigāžu atbalsta centra Gulbene vadītāj</w:t>
      </w:r>
      <w:r>
        <w:rPr>
          <w:color w:val="000000" w:themeColor="text1"/>
        </w:rPr>
        <w:t>u</w:t>
      </w:r>
      <w:r w:rsidRPr="00B97A1C">
        <w:rPr>
          <w:color w:val="000000" w:themeColor="text1"/>
        </w:rPr>
        <w:t xml:space="preserve"> </w:t>
      </w:r>
      <w:r>
        <w:rPr>
          <w:color w:val="000000" w:themeColor="text1"/>
        </w:rPr>
        <w:t>Santu Glāznieci</w:t>
      </w:r>
      <w:r w:rsidRPr="00B97A1C">
        <w:rPr>
          <w:color w:val="000000" w:themeColor="text1"/>
        </w:rPr>
        <w:t xml:space="preserve"> viņas prombūtnes laikā</w:t>
      </w:r>
      <w:r>
        <w:rPr>
          <w:color w:val="000000" w:themeColor="text1"/>
        </w:rPr>
        <w:t>.</w:t>
      </w:r>
    </w:p>
    <w:p w14:paraId="03FD5081" w14:textId="40023822" w:rsidR="003858A4" w:rsidRDefault="003858A4" w:rsidP="003858A4">
      <w:pPr>
        <w:pStyle w:val="Sarakstarindkopa"/>
        <w:numPr>
          <w:ilvl w:val="0"/>
          <w:numId w:val="1"/>
        </w:numPr>
        <w:tabs>
          <w:tab w:val="left" w:pos="426"/>
        </w:tabs>
        <w:spacing w:line="360" w:lineRule="auto"/>
        <w:ind w:left="0" w:firstLine="567"/>
        <w:jc w:val="both"/>
        <w:rPr>
          <w:rFonts w:eastAsia="Calibri"/>
          <w:lang w:bidi="hi-IN"/>
        </w:rPr>
      </w:pPr>
      <w:r w:rsidRPr="00A15551">
        <w:rPr>
          <w:rFonts w:eastAsia="Calibri"/>
          <w:lang w:bidi="hi-IN"/>
        </w:rPr>
        <w:t xml:space="preserve">UZDOT Gulbenes novada </w:t>
      </w:r>
      <w:r w:rsidR="00CE66D4">
        <w:rPr>
          <w:rFonts w:eastAsia="Calibri"/>
          <w:lang w:bidi="hi-IN"/>
        </w:rPr>
        <w:t>Centrālās pārvaldes</w:t>
      </w:r>
      <w:r w:rsidRPr="00A15551">
        <w:rPr>
          <w:rFonts w:eastAsia="Calibri"/>
          <w:lang w:bidi="hi-IN"/>
        </w:rPr>
        <w:t xml:space="preserve"> Juridiskās un personālvadības nodaļai informēt Valsts ieņēmumu dienestu par lēmuma 1.</w:t>
      </w:r>
      <w:r>
        <w:rPr>
          <w:rFonts w:eastAsia="Calibri"/>
          <w:lang w:bidi="hi-IN"/>
        </w:rPr>
        <w:t>, 2.</w:t>
      </w:r>
      <w:r w:rsidRPr="00A15551">
        <w:rPr>
          <w:rFonts w:eastAsia="Calibri"/>
          <w:lang w:bidi="hi-IN"/>
        </w:rPr>
        <w:t xml:space="preserve"> un </w:t>
      </w:r>
      <w:r>
        <w:rPr>
          <w:rFonts w:eastAsia="Calibri"/>
          <w:lang w:bidi="hi-IN"/>
        </w:rPr>
        <w:t>3</w:t>
      </w:r>
      <w:r w:rsidRPr="00A15551">
        <w:rPr>
          <w:rFonts w:eastAsia="Calibri"/>
          <w:lang w:bidi="hi-IN"/>
        </w:rPr>
        <w:t>.punktā minētās valsts amatpersonas statusa izmaiņām Gulbenes sadarbības teritorijas civilās aizsardzības komisijā.</w:t>
      </w:r>
    </w:p>
    <w:p w14:paraId="37993159" w14:textId="77777777" w:rsidR="00A15551" w:rsidRPr="00C168F6" w:rsidRDefault="00A15551" w:rsidP="00A15551">
      <w:pPr>
        <w:spacing w:after="0" w:line="360" w:lineRule="auto"/>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5D7BF1">
        <w:rPr>
          <w:rFonts w:ascii="Times New Roman" w:eastAsia="Times New Roman" w:hAnsi="Times New Roman" w:cs="Times New Roman"/>
          <w:kern w:val="0"/>
          <w:sz w:val="24"/>
          <w:szCs w:val="24"/>
          <w:lang w:eastAsia="lv-LV"/>
          <w14:ligatures w14:val="none"/>
        </w:rPr>
        <w:t>domes priekšsēdētājs</w:t>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t>A.Caunītis</w:t>
      </w:r>
    </w:p>
    <w:sectPr w:rsidR="00A15551" w:rsidRPr="00C168F6" w:rsidSect="00771E39">
      <w:footerReference w:type="default" r:id="rId8"/>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E9A6" w14:textId="77777777" w:rsidR="00907B37" w:rsidRDefault="00907B37">
      <w:pPr>
        <w:spacing w:after="0" w:line="240" w:lineRule="auto"/>
      </w:pPr>
      <w:r>
        <w:separator/>
      </w:r>
    </w:p>
  </w:endnote>
  <w:endnote w:type="continuationSeparator" w:id="0">
    <w:p w14:paraId="6699E96C" w14:textId="77777777" w:rsidR="00907B37" w:rsidRDefault="0090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4E1C" w14:textId="77777777" w:rsidR="005F473D" w:rsidRDefault="005F473D">
    <w:pPr>
      <w:pStyle w:val="Kjene"/>
      <w:jc w:val="right"/>
    </w:pPr>
  </w:p>
  <w:p w14:paraId="12DE42EB" w14:textId="77777777" w:rsidR="005F473D" w:rsidRDefault="005F47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C6EE" w14:textId="77777777" w:rsidR="00907B37" w:rsidRDefault="00907B37">
      <w:pPr>
        <w:spacing w:after="0" w:line="240" w:lineRule="auto"/>
      </w:pPr>
      <w:r>
        <w:separator/>
      </w:r>
    </w:p>
  </w:footnote>
  <w:footnote w:type="continuationSeparator" w:id="0">
    <w:p w14:paraId="3D0B3EEC" w14:textId="77777777" w:rsidR="00907B37" w:rsidRDefault="00907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1"/>
  </w:num>
  <w:num w:numId="2" w16cid:durableId="250549638">
    <w:abstractNumId w:val="0"/>
  </w:num>
  <w:num w:numId="3" w16cid:durableId="1976986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51"/>
    <w:rsid w:val="00030F8D"/>
    <w:rsid w:val="00116F75"/>
    <w:rsid w:val="0018591C"/>
    <w:rsid w:val="0027170E"/>
    <w:rsid w:val="003858A4"/>
    <w:rsid w:val="00466818"/>
    <w:rsid w:val="004C105C"/>
    <w:rsid w:val="00514C28"/>
    <w:rsid w:val="0057749D"/>
    <w:rsid w:val="005848E5"/>
    <w:rsid w:val="005F473D"/>
    <w:rsid w:val="00610F33"/>
    <w:rsid w:val="00677651"/>
    <w:rsid w:val="00712607"/>
    <w:rsid w:val="0072514B"/>
    <w:rsid w:val="00771E39"/>
    <w:rsid w:val="007C28BF"/>
    <w:rsid w:val="007E4C49"/>
    <w:rsid w:val="00854D67"/>
    <w:rsid w:val="00907B37"/>
    <w:rsid w:val="009D71B9"/>
    <w:rsid w:val="009F37D5"/>
    <w:rsid w:val="009F6AA3"/>
    <w:rsid w:val="00A15551"/>
    <w:rsid w:val="00A712CB"/>
    <w:rsid w:val="00A77500"/>
    <w:rsid w:val="00AD1BA4"/>
    <w:rsid w:val="00AE195F"/>
    <w:rsid w:val="00B303A2"/>
    <w:rsid w:val="00B4734D"/>
    <w:rsid w:val="00B97A1C"/>
    <w:rsid w:val="00C35467"/>
    <w:rsid w:val="00C73194"/>
    <w:rsid w:val="00CD274F"/>
    <w:rsid w:val="00CE66D4"/>
    <w:rsid w:val="00D007A1"/>
    <w:rsid w:val="00D45DF1"/>
    <w:rsid w:val="00D6447F"/>
    <w:rsid w:val="00D86CFF"/>
    <w:rsid w:val="00E836A1"/>
    <w:rsid w:val="00E86FAB"/>
    <w:rsid w:val="00F43B4F"/>
    <w:rsid w:val="00F43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95F0"/>
  <w15:chartTrackingRefBased/>
  <w15:docId w15:val="{E76E02F1-3A1A-40BD-8988-71CE2774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555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A1555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A15551"/>
  </w:style>
  <w:style w:type="table" w:styleId="Reatabula">
    <w:name w:val="Table Grid"/>
    <w:basedOn w:val="Parastatabula"/>
    <w:uiPriority w:val="39"/>
    <w:rsid w:val="00A1555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15551"/>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8351">
      <w:bodyDiv w:val="1"/>
      <w:marLeft w:val="0"/>
      <w:marRight w:val="0"/>
      <w:marTop w:val="0"/>
      <w:marBottom w:val="0"/>
      <w:divBdr>
        <w:top w:val="none" w:sz="0" w:space="0" w:color="auto"/>
        <w:left w:val="none" w:sz="0" w:space="0" w:color="auto"/>
        <w:bottom w:val="none" w:sz="0" w:space="0" w:color="auto"/>
        <w:right w:val="none" w:sz="0" w:space="0" w:color="auto"/>
      </w:divBdr>
    </w:div>
    <w:div w:id="14213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2025-01-02T13:36:00Z</cp:lastPrinted>
  <dcterms:created xsi:type="dcterms:W3CDTF">2025-04-15T12:22:00Z</dcterms:created>
  <dcterms:modified xsi:type="dcterms:W3CDTF">2025-04-15T12:22:00Z</dcterms:modified>
</cp:coreProperties>
</file>