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1BCC0" w14:textId="77777777" w:rsidR="00E52DFD" w:rsidRDefault="00E52DFD" w:rsidP="00E954E5">
      <w:pPr>
        <w:rPr>
          <w:rFonts w:eastAsia="Arial"/>
        </w:rPr>
      </w:pPr>
    </w:p>
    <w:tbl>
      <w:tblPr>
        <w:tblStyle w:val="a"/>
        <w:tblW w:w="935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E52DFD" w14:paraId="63F465B3" w14:textId="77777777">
        <w:tc>
          <w:tcPr>
            <w:tcW w:w="9354" w:type="dxa"/>
          </w:tcPr>
          <w:p w14:paraId="5B22DFE6" w14:textId="77777777" w:rsidR="00E52DFD" w:rsidRDefault="00757E83" w:rsidP="000B78BE">
            <w:pPr>
              <w:jc w:val="center"/>
            </w:pPr>
            <w:r>
              <w:rPr>
                <w:noProof/>
              </w:rPr>
              <w:drawing>
                <wp:inline distT="0" distB="0" distL="0" distR="0" wp14:anchorId="059962FE" wp14:editId="6877507C">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E52DFD" w14:paraId="24DDEDEB" w14:textId="77777777">
        <w:tc>
          <w:tcPr>
            <w:tcW w:w="9354" w:type="dxa"/>
          </w:tcPr>
          <w:p w14:paraId="31EE7A7D" w14:textId="77777777" w:rsidR="00E52DFD" w:rsidRDefault="00757E83" w:rsidP="000B78BE">
            <w:pPr>
              <w:jc w:val="center"/>
            </w:pPr>
            <w:r>
              <w:rPr>
                <w:rFonts w:ascii="Times New Roman" w:hAnsi="Times New Roman" w:cs="Times New Roman"/>
                <w:b/>
                <w:sz w:val="28"/>
                <w:szCs w:val="28"/>
              </w:rPr>
              <w:t>GULBENES NOVADA PAŠVALDĪBA</w:t>
            </w:r>
          </w:p>
        </w:tc>
      </w:tr>
      <w:tr w:rsidR="00E52DFD" w14:paraId="3B042E65" w14:textId="77777777">
        <w:tc>
          <w:tcPr>
            <w:tcW w:w="9354" w:type="dxa"/>
          </w:tcPr>
          <w:p w14:paraId="70FD2869" w14:textId="77777777" w:rsidR="00E52DFD" w:rsidRDefault="00757E83" w:rsidP="000B78BE">
            <w:pPr>
              <w:jc w:val="center"/>
            </w:pPr>
            <w:r>
              <w:rPr>
                <w:rFonts w:ascii="Times New Roman" w:hAnsi="Times New Roman" w:cs="Times New Roman"/>
                <w:sz w:val="24"/>
                <w:szCs w:val="24"/>
              </w:rPr>
              <w:t>Reģ.Nr.90009116327</w:t>
            </w:r>
          </w:p>
        </w:tc>
      </w:tr>
      <w:tr w:rsidR="00E52DFD" w14:paraId="57797987" w14:textId="77777777">
        <w:tc>
          <w:tcPr>
            <w:tcW w:w="9354" w:type="dxa"/>
          </w:tcPr>
          <w:p w14:paraId="2A74A20C" w14:textId="77777777" w:rsidR="00E52DFD" w:rsidRDefault="00757E83" w:rsidP="000B78BE">
            <w:pPr>
              <w:jc w:val="center"/>
            </w:pPr>
            <w:r>
              <w:rPr>
                <w:rFonts w:ascii="Times New Roman" w:hAnsi="Times New Roman" w:cs="Times New Roman"/>
                <w:sz w:val="24"/>
                <w:szCs w:val="24"/>
              </w:rPr>
              <w:t>Ābeļu iela 2, Gulbene, Gulbenes nov., LV-4401</w:t>
            </w:r>
          </w:p>
        </w:tc>
      </w:tr>
      <w:tr w:rsidR="00E52DFD" w14:paraId="06720BA7" w14:textId="77777777">
        <w:tc>
          <w:tcPr>
            <w:tcW w:w="9354" w:type="dxa"/>
          </w:tcPr>
          <w:p w14:paraId="6A3821B5" w14:textId="77777777" w:rsidR="00E52DFD" w:rsidRDefault="00757E83" w:rsidP="000B78BE">
            <w:pPr>
              <w:jc w:val="center"/>
            </w:pPr>
            <w:r>
              <w:rPr>
                <w:rFonts w:ascii="Times New Roman" w:hAnsi="Times New Roman" w:cs="Times New Roman"/>
                <w:sz w:val="24"/>
                <w:szCs w:val="24"/>
              </w:rPr>
              <w:t>Tālrunis 64497710, mob.26595362, e-pasts: dome@gulbene.lv, www.gulbene.lv</w:t>
            </w:r>
          </w:p>
        </w:tc>
      </w:tr>
    </w:tbl>
    <w:p w14:paraId="6035B28C" w14:textId="77777777" w:rsidR="00E52DFD" w:rsidRDefault="00757E83" w:rsidP="000B78BE">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070F9D7F" w14:textId="77777777" w:rsidR="00E52DFD" w:rsidRDefault="00757E8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0"/>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52DFD" w14:paraId="3184506F" w14:textId="77777777">
        <w:tc>
          <w:tcPr>
            <w:tcW w:w="4676" w:type="dxa"/>
          </w:tcPr>
          <w:p w14:paraId="7D19D58B" w14:textId="1A0DBFAB" w:rsidR="00E52DFD" w:rsidRDefault="00757E83">
            <w:pPr>
              <w:rPr>
                <w:rFonts w:ascii="Times New Roman" w:hAnsi="Times New Roman" w:cs="Times New Roman"/>
                <w:b/>
                <w:sz w:val="24"/>
                <w:szCs w:val="24"/>
              </w:rPr>
            </w:pPr>
            <w:r>
              <w:rPr>
                <w:rFonts w:ascii="Times New Roman" w:hAnsi="Times New Roman" w:cs="Times New Roman"/>
                <w:b/>
                <w:sz w:val="24"/>
                <w:szCs w:val="24"/>
              </w:rPr>
              <w:t xml:space="preserve">2025.gada </w:t>
            </w:r>
            <w:r w:rsidR="00BC4071">
              <w:rPr>
                <w:rFonts w:ascii="Times New Roman" w:hAnsi="Times New Roman" w:cs="Times New Roman"/>
                <w:b/>
                <w:sz w:val="24"/>
                <w:szCs w:val="24"/>
              </w:rPr>
              <w:t>24.aprīlī</w:t>
            </w:r>
          </w:p>
        </w:tc>
        <w:tc>
          <w:tcPr>
            <w:tcW w:w="4678" w:type="dxa"/>
          </w:tcPr>
          <w:p w14:paraId="63222F7A" w14:textId="41590E19" w:rsidR="00E52DFD" w:rsidRDefault="00757E83">
            <w:pPr>
              <w:rPr>
                <w:rFonts w:ascii="Times New Roman" w:hAnsi="Times New Roman" w:cs="Times New Roman"/>
                <w:b/>
                <w:sz w:val="24"/>
                <w:szCs w:val="24"/>
              </w:rPr>
            </w:pPr>
            <w:r>
              <w:rPr>
                <w:rFonts w:ascii="Times New Roman" w:hAnsi="Times New Roman" w:cs="Times New Roman"/>
                <w:b/>
                <w:sz w:val="24"/>
                <w:szCs w:val="24"/>
              </w:rPr>
              <w:t xml:space="preserve">                                Nr. GND/2025/</w:t>
            </w:r>
            <w:r w:rsidR="000B78BE">
              <w:rPr>
                <w:rFonts w:ascii="Times New Roman" w:hAnsi="Times New Roman" w:cs="Times New Roman"/>
                <w:b/>
                <w:sz w:val="24"/>
                <w:szCs w:val="24"/>
              </w:rPr>
              <w:t>272</w:t>
            </w:r>
          </w:p>
        </w:tc>
      </w:tr>
      <w:tr w:rsidR="00E52DFD" w14:paraId="04975736" w14:textId="77777777">
        <w:tc>
          <w:tcPr>
            <w:tcW w:w="4676" w:type="dxa"/>
          </w:tcPr>
          <w:p w14:paraId="3C0E887E" w14:textId="77777777" w:rsidR="00E52DFD" w:rsidRDefault="00E52DFD">
            <w:pPr>
              <w:rPr>
                <w:rFonts w:ascii="Times New Roman" w:hAnsi="Times New Roman" w:cs="Times New Roman"/>
                <w:sz w:val="24"/>
                <w:szCs w:val="24"/>
              </w:rPr>
            </w:pPr>
          </w:p>
        </w:tc>
        <w:tc>
          <w:tcPr>
            <w:tcW w:w="4678" w:type="dxa"/>
          </w:tcPr>
          <w:p w14:paraId="14971F45" w14:textId="3D399FB4" w:rsidR="00E52DFD" w:rsidRDefault="00757E83">
            <w:pPr>
              <w:rPr>
                <w:rFonts w:ascii="Times New Roman" w:hAnsi="Times New Roman" w:cs="Times New Roman"/>
                <w:b/>
                <w:sz w:val="24"/>
                <w:szCs w:val="24"/>
              </w:rPr>
            </w:pPr>
            <w:r>
              <w:rPr>
                <w:rFonts w:ascii="Times New Roman" w:hAnsi="Times New Roman" w:cs="Times New Roman"/>
                <w:b/>
                <w:sz w:val="24"/>
                <w:szCs w:val="24"/>
              </w:rPr>
              <w:t xml:space="preserve">                                (protokols Nr.</w:t>
            </w:r>
            <w:r w:rsidR="000B78BE">
              <w:rPr>
                <w:rFonts w:ascii="Times New Roman" w:hAnsi="Times New Roman" w:cs="Times New Roman"/>
                <w:b/>
                <w:sz w:val="24"/>
                <w:szCs w:val="24"/>
              </w:rPr>
              <w:t>10</w:t>
            </w:r>
            <w:r>
              <w:rPr>
                <w:rFonts w:ascii="Times New Roman" w:hAnsi="Times New Roman" w:cs="Times New Roman"/>
                <w:b/>
                <w:sz w:val="24"/>
                <w:szCs w:val="24"/>
              </w:rPr>
              <w:t xml:space="preserve">;  </w:t>
            </w:r>
            <w:r w:rsidR="000B78BE">
              <w:rPr>
                <w:rFonts w:ascii="Times New Roman" w:hAnsi="Times New Roman" w:cs="Times New Roman"/>
                <w:b/>
                <w:sz w:val="24"/>
                <w:szCs w:val="24"/>
              </w:rPr>
              <w:t>19</w:t>
            </w:r>
            <w:r>
              <w:rPr>
                <w:rFonts w:ascii="Times New Roman" w:hAnsi="Times New Roman" w:cs="Times New Roman"/>
                <w:b/>
                <w:sz w:val="24"/>
                <w:szCs w:val="24"/>
              </w:rPr>
              <w:t>.p.)</w:t>
            </w:r>
          </w:p>
        </w:tc>
      </w:tr>
    </w:tbl>
    <w:p w14:paraId="3CF96E7C" w14:textId="77777777" w:rsidR="00E52DFD" w:rsidRDefault="00E52DFD">
      <w:pPr>
        <w:rPr>
          <w:rFonts w:ascii="Times New Roman" w:hAnsi="Times New Roman" w:cs="Times New Roman"/>
          <w:sz w:val="24"/>
          <w:szCs w:val="24"/>
        </w:rPr>
      </w:pPr>
    </w:p>
    <w:p w14:paraId="481069E8" w14:textId="494B4771" w:rsidR="00E52DFD" w:rsidRDefault="00757E83">
      <w:pPr>
        <w:pBdr>
          <w:top w:val="nil"/>
          <w:left w:val="nil"/>
          <w:bottom w:val="nil"/>
          <w:right w:val="nil"/>
          <w:between w:val="nil"/>
        </w:pBdr>
        <w:spacing w:after="240"/>
        <w:ind w:firstLine="567"/>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Par nekustamā īpašuma </w:t>
      </w:r>
      <w:r w:rsidR="00BC4071">
        <w:rPr>
          <w:rFonts w:ascii="Times New Roman" w:hAnsi="Times New Roman" w:cs="Times New Roman"/>
          <w:b/>
          <w:color w:val="000000"/>
          <w:sz w:val="24"/>
          <w:szCs w:val="24"/>
        </w:rPr>
        <w:t>Dzelzceļa iela 6A, Gulbenē, Gulbenes novadā,</w:t>
      </w:r>
      <w:r>
        <w:rPr>
          <w:rFonts w:ascii="Times New Roman" w:hAnsi="Times New Roman" w:cs="Times New Roman"/>
          <w:b/>
          <w:sz w:val="24"/>
          <w:szCs w:val="24"/>
        </w:rPr>
        <w:t xml:space="preserve"> </w:t>
      </w:r>
      <w:r>
        <w:rPr>
          <w:rFonts w:ascii="Times New Roman" w:hAnsi="Times New Roman" w:cs="Times New Roman"/>
          <w:b/>
          <w:color w:val="000000"/>
          <w:sz w:val="24"/>
          <w:szCs w:val="24"/>
        </w:rPr>
        <w:t>atsavināšanu</w:t>
      </w:r>
    </w:p>
    <w:p w14:paraId="38BBC179" w14:textId="475D338A" w:rsidR="00E52DFD" w:rsidRDefault="00757E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Izskatīts </w:t>
      </w:r>
      <w:r w:rsidRPr="00757E83">
        <w:rPr>
          <w:rFonts w:ascii="Times New Roman" w:hAnsi="Times New Roman" w:cs="Times New Roman"/>
          <w:b/>
          <w:sz w:val="24"/>
          <w:szCs w:val="24"/>
        </w:rPr>
        <w:t>Gulbenes novada</w:t>
      </w:r>
      <w:r>
        <w:rPr>
          <w:rFonts w:ascii="Times New Roman" w:hAnsi="Times New Roman" w:cs="Times New Roman"/>
          <w:sz w:val="24"/>
          <w:szCs w:val="24"/>
        </w:rPr>
        <w:t xml:space="preserve"> </w:t>
      </w:r>
      <w:r w:rsidR="00BC4071">
        <w:rPr>
          <w:rFonts w:ascii="Times New Roman" w:hAnsi="Times New Roman" w:cs="Times New Roman"/>
          <w:b/>
          <w:sz w:val="24"/>
          <w:szCs w:val="24"/>
        </w:rPr>
        <w:t>Gulbenes pilsētas</w:t>
      </w:r>
      <w:r>
        <w:rPr>
          <w:rFonts w:ascii="Times New Roman" w:hAnsi="Times New Roman" w:cs="Times New Roman"/>
          <w:b/>
          <w:sz w:val="24"/>
          <w:szCs w:val="24"/>
        </w:rPr>
        <w:t xml:space="preserve"> pārvaldes</w:t>
      </w:r>
      <w:r>
        <w:rPr>
          <w:rFonts w:ascii="Times New Roman" w:hAnsi="Times New Roman" w:cs="Times New Roman"/>
          <w:sz w:val="24"/>
          <w:szCs w:val="24"/>
        </w:rPr>
        <w:t>, reģistrācijas Nr.</w:t>
      </w:r>
      <w:r w:rsidR="00BC4071" w:rsidRPr="00BC4071">
        <w:t xml:space="preserve"> </w:t>
      </w:r>
      <w:r w:rsidR="00BC4071" w:rsidRPr="00BC4071">
        <w:rPr>
          <w:rFonts w:ascii="Times New Roman" w:hAnsi="Times New Roman" w:cs="Times New Roman"/>
          <w:sz w:val="24"/>
          <w:szCs w:val="24"/>
        </w:rPr>
        <w:t>50900015471</w:t>
      </w:r>
      <w:r>
        <w:rPr>
          <w:rFonts w:ascii="Times New Roman" w:hAnsi="Times New Roman" w:cs="Times New Roman"/>
          <w:sz w:val="24"/>
          <w:szCs w:val="24"/>
        </w:rPr>
        <w:t xml:space="preserve">, juridiskā adrese: </w:t>
      </w:r>
      <w:r w:rsidR="00BC4071">
        <w:rPr>
          <w:rFonts w:ascii="Times New Roman" w:hAnsi="Times New Roman" w:cs="Times New Roman"/>
          <w:sz w:val="24"/>
          <w:szCs w:val="24"/>
        </w:rPr>
        <w:t>Ābeļu iela 2, Gulbene, Gulbenes novads, LV-4401</w:t>
      </w:r>
      <w:r>
        <w:rPr>
          <w:rFonts w:ascii="Times New Roman" w:hAnsi="Times New Roman" w:cs="Times New Roman"/>
          <w:sz w:val="24"/>
          <w:szCs w:val="24"/>
        </w:rPr>
        <w:t xml:space="preserve"> (turpmāk – Pārvalde), 202</w:t>
      </w:r>
      <w:r w:rsidR="00BC4071">
        <w:rPr>
          <w:rFonts w:ascii="Times New Roman" w:hAnsi="Times New Roman" w:cs="Times New Roman"/>
          <w:sz w:val="24"/>
          <w:szCs w:val="24"/>
        </w:rPr>
        <w:t>5</w:t>
      </w:r>
      <w:r>
        <w:rPr>
          <w:rFonts w:ascii="Times New Roman" w:hAnsi="Times New Roman" w:cs="Times New Roman"/>
          <w:sz w:val="24"/>
          <w:szCs w:val="24"/>
        </w:rPr>
        <w:t xml:space="preserve">.gada </w:t>
      </w:r>
      <w:r w:rsidR="00BC4071">
        <w:rPr>
          <w:rFonts w:ascii="Times New Roman" w:hAnsi="Times New Roman" w:cs="Times New Roman"/>
          <w:sz w:val="24"/>
          <w:szCs w:val="24"/>
        </w:rPr>
        <w:t>20.janvāra</w:t>
      </w:r>
      <w:r>
        <w:rPr>
          <w:rFonts w:ascii="Times New Roman" w:hAnsi="Times New Roman" w:cs="Times New Roman"/>
          <w:sz w:val="24"/>
          <w:szCs w:val="24"/>
        </w:rPr>
        <w:t xml:space="preserve"> iesniegums Nr. </w:t>
      </w:r>
      <w:r w:rsidR="00BC4071">
        <w:rPr>
          <w:rFonts w:ascii="Times New Roman" w:hAnsi="Times New Roman" w:cs="Times New Roman"/>
          <w:sz w:val="24"/>
          <w:szCs w:val="24"/>
        </w:rPr>
        <w:t>GU/4.2/25/7</w:t>
      </w:r>
      <w:r>
        <w:rPr>
          <w:rFonts w:ascii="Times New Roman" w:hAnsi="Times New Roman" w:cs="Times New Roman"/>
          <w:sz w:val="24"/>
          <w:szCs w:val="24"/>
        </w:rPr>
        <w:t xml:space="preserve"> (Gulbenes novada pašvaldībā saņemts 202</w:t>
      </w:r>
      <w:r w:rsidR="00BC4071">
        <w:rPr>
          <w:rFonts w:ascii="Times New Roman" w:hAnsi="Times New Roman" w:cs="Times New Roman"/>
          <w:sz w:val="24"/>
          <w:szCs w:val="24"/>
        </w:rPr>
        <w:t>5</w:t>
      </w:r>
      <w:r>
        <w:rPr>
          <w:rFonts w:ascii="Times New Roman" w:hAnsi="Times New Roman" w:cs="Times New Roman"/>
          <w:sz w:val="24"/>
          <w:szCs w:val="24"/>
        </w:rPr>
        <w:t xml:space="preserve">.gada </w:t>
      </w:r>
      <w:r w:rsidR="00BC4071">
        <w:rPr>
          <w:rFonts w:ascii="Times New Roman" w:hAnsi="Times New Roman" w:cs="Times New Roman"/>
          <w:sz w:val="24"/>
          <w:szCs w:val="24"/>
        </w:rPr>
        <w:t>20.janvārī</w:t>
      </w:r>
      <w:r>
        <w:rPr>
          <w:rFonts w:ascii="Times New Roman" w:hAnsi="Times New Roman" w:cs="Times New Roman"/>
          <w:sz w:val="24"/>
          <w:szCs w:val="24"/>
        </w:rPr>
        <w:t xml:space="preserve"> un reģistrēts ar Nr. </w:t>
      </w:r>
      <w:r w:rsidR="00BC4071" w:rsidRPr="00BC4071">
        <w:rPr>
          <w:rFonts w:ascii="Times New Roman" w:hAnsi="Times New Roman" w:cs="Times New Roman"/>
          <w:sz w:val="24"/>
          <w:szCs w:val="24"/>
        </w:rPr>
        <w:t>GND/5.13.2/25/196-G</w:t>
      </w:r>
      <w:r>
        <w:rPr>
          <w:rFonts w:ascii="Times New Roman" w:hAnsi="Times New Roman" w:cs="Times New Roman"/>
          <w:sz w:val="24"/>
          <w:szCs w:val="24"/>
        </w:rPr>
        <w:t>), ar lūgumu nodot atsavināšanai Gulbenes novada pašvaldībai piederošo nekustamo īpašumu</w:t>
      </w:r>
      <w:r w:rsidR="00BC4071">
        <w:rPr>
          <w:rFonts w:ascii="Times New Roman" w:hAnsi="Times New Roman" w:cs="Times New Roman"/>
          <w:sz w:val="24"/>
          <w:szCs w:val="24"/>
        </w:rPr>
        <w:t xml:space="preserve"> Dzelzceļa iela 6A, Gulbenē, Gulbenes novadā</w:t>
      </w:r>
      <w:r>
        <w:rPr>
          <w:rFonts w:ascii="Times New Roman" w:hAnsi="Times New Roman" w:cs="Times New Roman"/>
          <w:sz w:val="24"/>
          <w:szCs w:val="24"/>
        </w:rPr>
        <w:t>, kadastra numur</w:t>
      </w:r>
      <w:r w:rsidR="005D1A23">
        <w:rPr>
          <w:rFonts w:ascii="Times New Roman" w:hAnsi="Times New Roman" w:cs="Times New Roman"/>
          <w:sz w:val="24"/>
          <w:szCs w:val="24"/>
        </w:rPr>
        <w:t>s</w:t>
      </w:r>
      <w:r>
        <w:rPr>
          <w:rFonts w:ascii="Times New Roman" w:hAnsi="Times New Roman" w:cs="Times New Roman"/>
          <w:sz w:val="24"/>
          <w:szCs w:val="24"/>
        </w:rPr>
        <w:t xml:space="preserve"> </w:t>
      </w:r>
      <w:r w:rsidR="00BC4071" w:rsidRPr="00BC4071">
        <w:rPr>
          <w:rFonts w:ascii="Times New Roman" w:hAnsi="Times New Roman" w:cs="Times New Roman"/>
          <w:sz w:val="24"/>
          <w:szCs w:val="24"/>
        </w:rPr>
        <w:t>5001</w:t>
      </w:r>
      <w:r w:rsidR="00BC4071">
        <w:rPr>
          <w:rFonts w:ascii="Times New Roman" w:hAnsi="Times New Roman" w:cs="Times New Roman"/>
          <w:sz w:val="24"/>
          <w:szCs w:val="24"/>
        </w:rPr>
        <w:t xml:space="preserve"> </w:t>
      </w:r>
      <w:r w:rsidR="00BC4071" w:rsidRPr="00BC4071">
        <w:rPr>
          <w:rFonts w:ascii="Times New Roman" w:hAnsi="Times New Roman" w:cs="Times New Roman"/>
          <w:sz w:val="24"/>
          <w:szCs w:val="24"/>
        </w:rPr>
        <w:t>002</w:t>
      </w:r>
      <w:r w:rsidR="00BC4071">
        <w:rPr>
          <w:rFonts w:ascii="Times New Roman" w:hAnsi="Times New Roman" w:cs="Times New Roman"/>
          <w:sz w:val="24"/>
          <w:szCs w:val="24"/>
        </w:rPr>
        <w:t xml:space="preserve"> </w:t>
      </w:r>
      <w:r w:rsidR="00BC4071" w:rsidRPr="00BC4071">
        <w:rPr>
          <w:rFonts w:ascii="Times New Roman" w:hAnsi="Times New Roman" w:cs="Times New Roman"/>
          <w:sz w:val="24"/>
          <w:szCs w:val="24"/>
        </w:rPr>
        <w:t>0191</w:t>
      </w:r>
      <w:r>
        <w:rPr>
          <w:rFonts w:ascii="Times New Roman" w:hAnsi="Times New Roman" w:cs="Times New Roman"/>
          <w:sz w:val="24"/>
          <w:szCs w:val="24"/>
        </w:rPr>
        <w:t xml:space="preserve">, kas sastāv no zemes vienības ar kadastra apzīmējumu </w:t>
      </w:r>
      <w:r w:rsidR="00BB400D" w:rsidRPr="00BB400D">
        <w:rPr>
          <w:rFonts w:ascii="Times New Roman" w:hAnsi="Times New Roman" w:cs="Times New Roman"/>
          <w:sz w:val="24"/>
          <w:szCs w:val="24"/>
        </w:rPr>
        <w:t>50010020191</w:t>
      </w:r>
      <w:r w:rsidR="00BB400D">
        <w:rPr>
          <w:rFonts w:ascii="Times New Roman" w:hAnsi="Times New Roman" w:cs="Times New Roman"/>
          <w:sz w:val="24"/>
          <w:szCs w:val="24"/>
        </w:rPr>
        <w:t xml:space="preserve"> ar </w:t>
      </w:r>
      <w:r>
        <w:rPr>
          <w:rFonts w:ascii="Times New Roman" w:hAnsi="Times New Roman" w:cs="Times New Roman"/>
          <w:sz w:val="24"/>
          <w:szCs w:val="24"/>
        </w:rPr>
        <w:t>platīb</w:t>
      </w:r>
      <w:r w:rsidR="00BB400D">
        <w:rPr>
          <w:rFonts w:ascii="Times New Roman" w:hAnsi="Times New Roman" w:cs="Times New Roman"/>
          <w:sz w:val="24"/>
          <w:szCs w:val="24"/>
        </w:rPr>
        <w:t xml:space="preserve">u </w:t>
      </w:r>
      <w:r w:rsidR="00A90014">
        <w:rPr>
          <w:rFonts w:ascii="Times New Roman" w:hAnsi="Times New Roman" w:cs="Times New Roman"/>
          <w:sz w:val="24"/>
          <w:szCs w:val="24"/>
        </w:rPr>
        <w:t xml:space="preserve">1560 </w:t>
      </w:r>
      <w:r w:rsidR="00BB400D">
        <w:rPr>
          <w:rFonts w:ascii="Times New Roman" w:hAnsi="Times New Roman" w:cs="Times New Roman"/>
          <w:sz w:val="24"/>
          <w:szCs w:val="24"/>
        </w:rPr>
        <w:t xml:space="preserve"> </w:t>
      </w:r>
      <w:proofErr w:type="spellStart"/>
      <w:r w:rsidR="00BB400D">
        <w:rPr>
          <w:rFonts w:ascii="Times New Roman" w:hAnsi="Times New Roman" w:cs="Times New Roman"/>
          <w:sz w:val="24"/>
          <w:szCs w:val="24"/>
        </w:rPr>
        <w:t>kv.m</w:t>
      </w:r>
      <w:proofErr w:type="spellEnd"/>
      <w:r w:rsidR="00BB400D">
        <w:rPr>
          <w:rFonts w:ascii="Times New Roman" w:hAnsi="Times New Roman" w:cs="Times New Roman"/>
          <w:sz w:val="24"/>
          <w:szCs w:val="24"/>
        </w:rPr>
        <w:t>.</w:t>
      </w:r>
      <w:r w:rsidR="00A90014">
        <w:rPr>
          <w:rFonts w:ascii="Times New Roman" w:hAnsi="Times New Roman" w:cs="Times New Roman"/>
          <w:sz w:val="24"/>
          <w:szCs w:val="24"/>
        </w:rPr>
        <w:t xml:space="preserve"> (pirms kadastrālās uzmērīšanas).</w:t>
      </w:r>
      <w:r>
        <w:rPr>
          <w:rFonts w:ascii="Times New Roman" w:hAnsi="Times New Roman" w:cs="Times New Roman"/>
          <w:sz w:val="24"/>
          <w:szCs w:val="24"/>
        </w:rPr>
        <w:t xml:space="preserve"> Iesniegumā norādīts, ka Pārvalde ir veikusi izvērtēšanu un secināja, ka </w:t>
      </w:r>
      <w:r w:rsidR="00BB400D">
        <w:rPr>
          <w:rFonts w:ascii="Times New Roman" w:hAnsi="Times New Roman" w:cs="Times New Roman"/>
          <w:sz w:val="24"/>
          <w:szCs w:val="24"/>
        </w:rPr>
        <w:t>minētais</w:t>
      </w:r>
      <w:r>
        <w:rPr>
          <w:rFonts w:ascii="Times New Roman" w:hAnsi="Times New Roman" w:cs="Times New Roman"/>
          <w:sz w:val="24"/>
          <w:szCs w:val="24"/>
        </w:rPr>
        <w:t xml:space="preserve"> nekustam</w:t>
      </w:r>
      <w:r w:rsidR="00BB400D">
        <w:rPr>
          <w:rFonts w:ascii="Times New Roman" w:hAnsi="Times New Roman" w:cs="Times New Roman"/>
          <w:sz w:val="24"/>
          <w:szCs w:val="24"/>
        </w:rPr>
        <w:t>ais</w:t>
      </w:r>
      <w:r>
        <w:rPr>
          <w:rFonts w:ascii="Times New Roman" w:hAnsi="Times New Roman" w:cs="Times New Roman"/>
          <w:sz w:val="24"/>
          <w:szCs w:val="24"/>
        </w:rPr>
        <w:t xml:space="preserve"> </w:t>
      </w:r>
      <w:r w:rsidR="00BB400D">
        <w:rPr>
          <w:rFonts w:ascii="Times New Roman" w:hAnsi="Times New Roman" w:cs="Times New Roman"/>
          <w:sz w:val="24"/>
          <w:szCs w:val="24"/>
        </w:rPr>
        <w:t>īpašums</w:t>
      </w:r>
      <w:r w:rsidR="00107CF3">
        <w:rPr>
          <w:rFonts w:ascii="Times New Roman" w:hAnsi="Times New Roman" w:cs="Times New Roman"/>
          <w:sz w:val="24"/>
          <w:szCs w:val="24"/>
        </w:rPr>
        <w:t xml:space="preserve"> </w:t>
      </w:r>
      <w:r w:rsidR="00BB400D">
        <w:rPr>
          <w:rFonts w:ascii="Times New Roman" w:hAnsi="Times New Roman" w:cs="Times New Roman"/>
          <w:sz w:val="24"/>
          <w:szCs w:val="24"/>
        </w:rPr>
        <w:t>nav nepieciešams</w:t>
      </w:r>
      <w:r>
        <w:rPr>
          <w:rFonts w:ascii="Times New Roman" w:hAnsi="Times New Roman" w:cs="Times New Roman"/>
          <w:sz w:val="24"/>
          <w:szCs w:val="24"/>
        </w:rPr>
        <w:t xml:space="preserve"> pašvaldības autonomo funkciju veikšanai.</w:t>
      </w:r>
    </w:p>
    <w:p w14:paraId="3562899F" w14:textId="471A131F" w:rsidR="00E52DFD" w:rsidRDefault="00757E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īpašuma tiesības uz nekustamo īpašumu </w:t>
      </w:r>
      <w:r w:rsidR="00A90014">
        <w:rPr>
          <w:rFonts w:ascii="Times New Roman" w:hAnsi="Times New Roman" w:cs="Times New Roman"/>
          <w:sz w:val="24"/>
          <w:szCs w:val="24"/>
        </w:rPr>
        <w:t xml:space="preserve">Dzelzceļa iela 6A, Gulbenē, Gulbenes novadā, kadastra numurs </w:t>
      </w:r>
      <w:r w:rsidR="00A90014" w:rsidRPr="00BC4071">
        <w:rPr>
          <w:rFonts w:ascii="Times New Roman" w:hAnsi="Times New Roman" w:cs="Times New Roman"/>
          <w:sz w:val="24"/>
          <w:szCs w:val="24"/>
        </w:rPr>
        <w:t>5001</w:t>
      </w:r>
      <w:r w:rsidR="00A90014">
        <w:rPr>
          <w:rFonts w:ascii="Times New Roman" w:hAnsi="Times New Roman" w:cs="Times New Roman"/>
          <w:sz w:val="24"/>
          <w:szCs w:val="24"/>
        </w:rPr>
        <w:t xml:space="preserve"> </w:t>
      </w:r>
      <w:r w:rsidR="00A90014" w:rsidRPr="00BC4071">
        <w:rPr>
          <w:rFonts w:ascii="Times New Roman" w:hAnsi="Times New Roman" w:cs="Times New Roman"/>
          <w:sz w:val="24"/>
          <w:szCs w:val="24"/>
        </w:rPr>
        <w:t>002</w:t>
      </w:r>
      <w:r w:rsidR="00A90014">
        <w:rPr>
          <w:rFonts w:ascii="Times New Roman" w:hAnsi="Times New Roman" w:cs="Times New Roman"/>
          <w:sz w:val="24"/>
          <w:szCs w:val="24"/>
        </w:rPr>
        <w:t xml:space="preserve"> </w:t>
      </w:r>
      <w:r w:rsidR="00A90014" w:rsidRPr="00BC4071">
        <w:rPr>
          <w:rFonts w:ascii="Times New Roman" w:hAnsi="Times New Roman" w:cs="Times New Roman"/>
          <w:sz w:val="24"/>
          <w:szCs w:val="24"/>
        </w:rPr>
        <w:t>0191</w:t>
      </w:r>
      <w:r w:rsidR="00A90014">
        <w:rPr>
          <w:rFonts w:ascii="Times New Roman" w:hAnsi="Times New Roman" w:cs="Times New Roman"/>
          <w:sz w:val="24"/>
          <w:szCs w:val="24"/>
        </w:rPr>
        <w:t xml:space="preserve">, kas sastāv no zemes vienības ar kadastra apzīmējumu </w:t>
      </w:r>
      <w:r w:rsidR="00A90014" w:rsidRPr="00BB400D">
        <w:rPr>
          <w:rFonts w:ascii="Times New Roman" w:hAnsi="Times New Roman" w:cs="Times New Roman"/>
          <w:sz w:val="24"/>
          <w:szCs w:val="24"/>
        </w:rPr>
        <w:t>50010020191</w:t>
      </w:r>
      <w:r w:rsidR="00A90014">
        <w:rPr>
          <w:rFonts w:ascii="Times New Roman" w:hAnsi="Times New Roman" w:cs="Times New Roman"/>
          <w:sz w:val="24"/>
          <w:szCs w:val="24"/>
        </w:rPr>
        <w:t xml:space="preserve"> ar platību 1558 </w:t>
      </w:r>
      <w:proofErr w:type="spellStart"/>
      <w:r w:rsidR="00A90014">
        <w:rPr>
          <w:rFonts w:ascii="Times New Roman" w:hAnsi="Times New Roman" w:cs="Times New Roman"/>
          <w:sz w:val="24"/>
          <w:szCs w:val="24"/>
        </w:rPr>
        <w:t>kv.m</w:t>
      </w:r>
      <w:proofErr w:type="spellEnd"/>
      <w:r w:rsidR="00A90014">
        <w:rPr>
          <w:rFonts w:ascii="Times New Roman" w:hAnsi="Times New Roman" w:cs="Times New Roman"/>
          <w:sz w:val="24"/>
          <w:szCs w:val="24"/>
        </w:rPr>
        <w:t xml:space="preserve">. </w:t>
      </w:r>
      <w:r>
        <w:rPr>
          <w:rFonts w:ascii="Times New Roman" w:hAnsi="Times New Roman" w:cs="Times New Roman"/>
          <w:sz w:val="24"/>
          <w:szCs w:val="24"/>
        </w:rPr>
        <w:t>(pēc kadastrālās uzmērīšanas), 202</w:t>
      </w:r>
      <w:r w:rsidR="00A90014">
        <w:rPr>
          <w:rFonts w:ascii="Times New Roman" w:hAnsi="Times New Roman" w:cs="Times New Roman"/>
          <w:sz w:val="24"/>
          <w:szCs w:val="24"/>
        </w:rPr>
        <w:t>5</w:t>
      </w:r>
      <w:r>
        <w:rPr>
          <w:rFonts w:ascii="Times New Roman" w:hAnsi="Times New Roman" w:cs="Times New Roman"/>
          <w:sz w:val="24"/>
          <w:szCs w:val="24"/>
        </w:rPr>
        <w:t xml:space="preserve">.gada </w:t>
      </w:r>
      <w:r w:rsidR="00A90014">
        <w:rPr>
          <w:rFonts w:ascii="Times New Roman" w:hAnsi="Times New Roman" w:cs="Times New Roman"/>
          <w:sz w:val="24"/>
          <w:szCs w:val="24"/>
        </w:rPr>
        <w:t>2.aprīlī</w:t>
      </w:r>
      <w:r>
        <w:rPr>
          <w:rFonts w:ascii="Times New Roman" w:hAnsi="Times New Roman" w:cs="Times New Roman"/>
          <w:sz w:val="24"/>
          <w:szCs w:val="24"/>
        </w:rPr>
        <w:t xml:space="preserve"> ar Vidzemes rajona tiesas lēmumu ir reģistrētas </w:t>
      </w:r>
      <w:r w:rsidR="00A90014">
        <w:rPr>
          <w:rFonts w:ascii="Times New Roman" w:hAnsi="Times New Roman" w:cs="Times New Roman"/>
          <w:sz w:val="24"/>
          <w:szCs w:val="24"/>
        </w:rPr>
        <w:t xml:space="preserve">Gulbenes </w:t>
      </w:r>
      <w:r w:rsidR="00384ABC">
        <w:rPr>
          <w:rFonts w:ascii="Times New Roman" w:hAnsi="Times New Roman" w:cs="Times New Roman"/>
          <w:sz w:val="24"/>
          <w:szCs w:val="24"/>
        </w:rPr>
        <w:t>pilsētas</w:t>
      </w:r>
      <w:r>
        <w:rPr>
          <w:rFonts w:ascii="Times New Roman" w:hAnsi="Times New Roman" w:cs="Times New Roman"/>
          <w:sz w:val="24"/>
          <w:szCs w:val="24"/>
        </w:rPr>
        <w:t xml:space="preserve"> zemesgrāmatas nodalījumā Nr.</w:t>
      </w:r>
      <w:r>
        <w:t xml:space="preserve"> </w:t>
      </w:r>
      <w:r w:rsidR="00A90014">
        <w:rPr>
          <w:rFonts w:ascii="Times New Roman" w:hAnsi="Times New Roman" w:cs="Times New Roman"/>
          <w:sz w:val="24"/>
          <w:szCs w:val="24"/>
        </w:rPr>
        <w:t>100000943519</w:t>
      </w:r>
      <w:r>
        <w:rPr>
          <w:rFonts w:ascii="Times New Roman" w:hAnsi="Times New Roman" w:cs="Times New Roman"/>
          <w:sz w:val="24"/>
          <w:szCs w:val="24"/>
        </w:rPr>
        <w:t xml:space="preserve">. </w:t>
      </w:r>
    </w:p>
    <w:p w14:paraId="20465EBF" w14:textId="77777777" w:rsidR="00E52DFD" w:rsidRDefault="00757E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6AD91E3" w14:textId="77777777" w:rsidR="00E52DFD" w:rsidRDefault="00757E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w:t>
      </w:r>
      <w:r>
        <w:rPr>
          <w:rFonts w:ascii="Times New Roman" w:hAnsi="Times New Roman" w:cs="Times New Roman"/>
          <w:sz w:val="24"/>
          <w:szCs w:val="24"/>
        </w:rPr>
        <w:lastRenderedPageBreak/>
        <w:t>lēmējinstitūcijas noteiktajā kārtībā, savukārt šā panta sestā daļa nosaka, ka mantas novērtēšanas komisija novērtēšanai pieaicina vienu vai vairākus sertificētus vērtētājus.</w:t>
      </w:r>
    </w:p>
    <w:p w14:paraId="0BC29CC4" w14:textId="1D32E19F" w:rsidR="00E52DFD" w:rsidRPr="000B78BE" w:rsidRDefault="00757E83">
      <w:pPr>
        <w:spacing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Pamatojoties uz</w:t>
      </w:r>
      <w:r>
        <w:t xml:space="preserve"> </w:t>
      </w:r>
      <w:r>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un ņemot vērā Attīstības un tautsaimniecības komitejas ieteikumu un Finanšu komitejas </w:t>
      </w:r>
      <w:r w:rsidRPr="000B78BE">
        <w:rPr>
          <w:rFonts w:ascii="Times New Roman" w:hAnsi="Times New Roman" w:cs="Times New Roman"/>
          <w:sz w:val="24"/>
          <w:szCs w:val="24"/>
        </w:rPr>
        <w:t xml:space="preserve">ieteikumu, atklāti balsojot: </w:t>
      </w:r>
      <w:r w:rsidR="000B78BE" w:rsidRPr="000B78BE">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0B78BE">
        <w:rPr>
          <w:rFonts w:ascii="Times New Roman" w:hAnsi="Times New Roman" w:cs="Times New Roman"/>
          <w:sz w:val="24"/>
          <w:szCs w:val="24"/>
        </w:rPr>
        <w:t>, Gulbenes novada pašvaldības dome NOLEMJ:</w:t>
      </w:r>
    </w:p>
    <w:p w14:paraId="4404C2E0" w14:textId="7F734DA5" w:rsidR="00E52DFD" w:rsidRDefault="00757E83">
      <w:pPr>
        <w:tabs>
          <w:tab w:val="left" w:pos="851"/>
        </w:tabs>
        <w:spacing w:line="360" w:lineRule="auto"/>
        <w:ind w:firstLine="567"/>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1. NODOT atsavināšanai Gulbenes novada pašvaldībai piederošo nekustamo īpašumu </w:t>
      </w:r>
      <w:r w:rsidR="00A90014">
        <w:rPr>
          <w:rFonts w:ascii="Times New Roman" w:hAnsi="Times New Roman" w:cs="Times New Roman"/>
          <w:sz w:val="24"/>
          <w:szCs w:val="24"/>
        </w:rPr>
        <w:t xml:space="preserve">Dzelzceļa iela 6A, Gulbenē, Gulbenes novadā, kadastra numurs </w:t>
      </w:r>
      <w:r w:rsidR="00A90014" w:rsidRPr="00BC4071">
        <w:rPr>
          <w:rFonts w:ascii="Times New Roman" w:hAnsi="Times New Roman" w:cs="Times New Roman"/>
          <w:sz w:val="24"/>
          <w:szCs w:val="24"/>
        </w:rPr>
        <w:t>5001</w:t>
      </w:r>
      <w:r w:rsidR="00A90014">
        <w:rPr>
          <w:rFonts w:ascii="Times New Roman" w:hAnsi="Times New Roman" w:cs="Times New Roman"/>
          <w:sz w:val="24"/>
          <w:szCs w:val="24"/>
        </w:rPr>
        <w:t xml:space="preserve"> </w:t>
      </w:r>
      <w:r w:rsidR="00A90014" w:rsidRPr="00BC4071">
        <w:rPr>
          <w:rFonts w:ascii="Times New Roman" w:hAnsi="Times New Roman" w:cs="Times New Roman"/>
          <w:sz w:val="24"/>
          <w:szCs w:val="24"/>
        </w:rPr>
        <w:t>002</w:t>
      </w:r>
      <w:r w:rsidR="00A90014">
        <w:rPr>
          <w:rFonts w:ascii="Times New Roman" w:hAnsi="Times New Roman" w:cs="Times New Roman"/>
          <w:sz w:val="24"/>
          <w:szCs w:val="24"/>
        </w:rPr>
        <w:t xml:space="preserve"> </w:t>
      </w:r>
      <w:r w:rsidR="00A90014" w:rsidRPr="00BC4071">
        <w:rPr>
          <w:rFonts w:ascii="Times New Roman" w:hAnsi="Times New Roman" w:cs="Times New Roman"/>
          <w:sz w:val="24"/>
          <w:szCs w:val="24"/>
        </w:rPr>
        <w:t>0191</w:t>
      </w:r>
      <w:r w:rsidR="00A90014">
        <w:rPr>
          <w:rFonts w:ascii="Times New Roman" w:hAnsi="Times New Roman" w:cs="Times New Roman"/>
          <w:sz w:val="24"/>
          <w:szCs w:val="24"/>
        </w:rPr>
        <w:t xml:space="preserve">, kas sastāv no zemes vienības ar kadastra apzīmējumu </w:t>
      </w:r>
      <w:r w:rsidR="00A90014" w:rsidRPr="00BB400D">
        <w:rPr>
          <w:rFonts w:ascii="Times New Roman" w:hAnsi="Times New Roman" w:cs="Times New Roman"/>
          <w:sz w:val="24"/>
          <w:szCs w:val="24"/>
        </w:rPr>
        <w:t>50010020191</w:t>
      </w:r>
      <w:r w:rsidR="00A90014">
        <w:rPr>
          <w:rFonts w:ascii="Times New Roman" w:hAnsi="Times New Roman" w:cs="Times New Roman"/>
          <w:sz w:val="24"/>
          <w:szCs w:val="24"/>
        </w:rPr>
        <w:t xml:space="preserve"> ar platību 1558 </w:t>
      </w:r>
      <w:proofErr w:type="spellStart"/>
      <w:r w:rsidR="00A90014">
        <w:rPr>
          <w:rFonts w:ascii="Times New Roman" w:hAnsi="Times New Roman" w:cs="Times New Roman"/>
          <w:sz w:val="24"/>
          <w:szCs w:val="24"/>
        </w:rPr>
        <w:t>kv.m</w:t>
      </w:r>
      <w:proofErr w:type="spellEnd"/>
      <w:r w:rsidR="00A90014">
        <w:rPr>
          <w:rFonts w:ascii="Times New Roman" w:hAnsi="Times New Roman" w:cs="Times New Roman"/>
          <w:sz w:val="24"/>
          <w:szCs w:val="24"/>
        </w:rPr>
        <w:t>.</w:t>
      </w:r>
      <w:r>
        <w:rPr>
          <w:rFonts w:ascii="Times New Roman" w:hAnsi="Times New Roman" w:cs="Times New Roman"/>
          <w:color w:val="00000A"/>
          <w:sz w:val="24"/>
          <w:szCs w:val="24"/>
        </w:rPr>
        <w:t>, atklātā mutiskā izsolē ar augšupejošu soli.</w:t>
      </w:r>
    </w:p>
    <w:p w14:paraId="05B4E3A5" w14:textId="77777777" w:rsidR="00E52DFD" w:rsidRDefault="00757E83">
      <w:pPr>
        <w:tabs>
          <w:tab w:val="left" w:pos="851"/>
        </w:tabs>
        <w:spacing w:line="360" w:lineRule="auto"/>
        <w:ind w:firstLine="567"/>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2. </w:t>
      </w:r>
      <w:r>
        <w:rPr>
          <w:rFonts w:ascii="Times New Roman" w:hAnsi="Times New Roman" w:cs="Times New Roman"/>
          <w:color w:val="00000A"/>
          <w:sz w:val="24"/>
          <w:szCs w:val="24"/>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078DE35F" w14:textId="77777777" w:rsidR="00E52DFD" w:rsidRDefault="00757E83">
      <w:pPr>
        <w:tabs>
          <w:tab w:val="left" w:pos="851"/>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Par izpildi atbildīga Gulbenes novada pašvaldības īpašuma novērtēšanas un izsoļu komisija.</w:t>
      </w:r>
    </w:p>
    <w:p w14:paraId="6958705A" w14:textId="77777777" w:rsidR="00E52DFD" w:rsidRDefault="00757E83">
      <w:pPr>
        <w:tabs>
          <w:tab w:val="left" w:pos="851"/>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Lēmuma izpildes kontroli veikt Gulbenes novada pašvaldības izpilddirektoram.</w:t>
      </w:r>
    </w:p>
    <w:p w14:paraId="00DB196C" w14:textId="77777777" w:rsidR="00E52DFD" w:rsidRDefault="00E52DFD">
      <w:pPr>
        <w:spacing w:line="360" w:lineRule="auto"/>
        <w:jc w:val="both"/>
        <w:rPr>
          <w:rFonts w:ascii="Times New Roman" w:hAnsi="Times New Roman" w:cs="Times New Roman"/>
          <w:sz w:val="24"/>
          <w:szCs w:val="24"/>
        </w:rPr>
      </w:pPr>
    </w:p>
    <w:p w14:paraId="706AE6D9" w14:textId="77777777" w:rsidR="00E52DFD" w:rsidRDefault="00757E83">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Caunītis</w:t>
      </w:r>
    </w:p>
    <w:p w14:paraId="50270FE3" w14:textId="77777777" w:rsidR="00E52DFD" w:rsidRDefault="00E52DFD">
      <w:pPr>
        <w:spacing w:line="360" w:lineRule="auto"/>
        <w:rPr>
          <w:rFonts w:ascii="Times New Roman" w:hAnsi="Times New Roman" w:cs="Times New Roman"/>
          <w:sz w:val="24"/>
          <w:szCs w:val="24"/>
        </w:rPr>
      </w:pPr>
    </w:p>
    <w:sectPr w:rsidR="00E52DFD" w:rsidSect="000B78BE">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FD"/>
    <w:rsid w:val="000B78BE"/>
    <w:rsid w:val="000F50F2"/>
    <w:rsid w:val="00107CF3"/>
    <w:rsid w:val="00283BD5"/>
    <w:rsid w:val="002D651E"/>
    <w:rsid w:val="00384ABC"/>
    <w:rsid w:val="004261FA"/>
    <w:rsid w:val="00432295"/>
    <w:rsid w:val="005D1A23"/>
    <w:rsid w:val="00757E83"/>
    <w:rsid w:val="00994FEA"/>
    <w:rsid w:val="00A003F7"/>
    <w:rsid w:val="00A74F7B"/>
    <w:rsid w:val="00A90014"/>
    <w:rsid w:val="00B45F49"/>
    <w:rsid w:val="00BB400D"/>
    <w:rsid w:val="00BC4071"/>
    <w:rsid w:val="00C62F6E"/>
    <w:rsid w:val="00CD40A8"/>
    <w:rsid w:val="00E52DFD"/>
    <w:rsid w:val="00E95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BEB2"/>
  <w15:docId w15:val="{1B993B55-AF7C-4EEC-971F-CB1CEE22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lang w:eastAsia="lv-LV"/>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Pr>
  </w:style>
  <w:style w:type="table" w:customStyle="1" w:styleId="a0">
    <w:basedOn w:val="Parastatabula"/>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183">
      <w:bodyDiv w:val="1"/>
      <w:marLeft w:val="0"/>
      <w:marRight w:val="0"/>
      <w:marTop w:val="0"/>
      <w:marBottom w:val="0"/>
      <w:divBdr>
        <w:top w:val="none" w:sz="0" w:space="0" w:color="auto"/>
        <w:left w:val="none" w:sz="0" w:space="0" w:color="auto"/>
        <w:bottom w:val="none" w:sz="0" w:space="0" w:color="auto"/>
        <w:right w:val="none" w:sz="0" w:space="0" w:color="auto"/>
      </w:divBdr>
    </w:div>
    <w:div w:id="824442954">
      <w:bodyDiv w:val="1"/>
      <w:marLeft w:val="0"/>
      <w:marRight w:val="0"/>
      <w:marTop w:val="0"/>
      <w:marBottom w:val="0"/>
      <w:divBdr>
        <w:top w:val="none" w:sz="0" w:space="0" w:color="auto"/>
        <w:left w:val="none" w:sz="0" w:space="0" w:color="auto"/>
        <w:bottom w:val="none" w:sz="0" w:space="0" w:color="auto"/>
        <w:right w:val="none" w:sz="0" w:space="0" w:color="auto"/>
      </w:divBdr>
    </w:div>
    <w:div w:id="1627156276">
      <w:bodyDiv w:val="1"/>
      <w:marLeft w:val="0"/>
      <w:marRight w:val="0"/>
      <w:marTop w:val="0"/>
      <w:marBottom w:val="0"/>
      <w:divBdr>
        <w:top w:val="none" w:sz="0" w:space="0" w:color="auto"/>
        <w:left w:val="none" w:sz="0" w:space="0" w:color="auto"/>
        <w:bottom w:val="none" w:sz="0" w:space="0" w:color="auto"/>
        <w:right w:val="none" w:sz="0" w:space="0" w:color="auto"/>
      </w:divBdr>
    </w:div>
    <w:div w:id="1767459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gPwdZLZgaV0nJP6vIGL8yMup5g==">CgMxLjA4AHIhMWtrRXpXMGpoQUFtbVUxS1dpckw3eDRQSXRISlpaVFZr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2740</Words>
  <Characters>1562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2025-04-25T11:40:00Z</cp:lastPrinted>
  <dcterms:created xsi:type="dcterms:W3CDTF">2025-04-30T10:55:00Z</dcterms:created>
  <dcterms:modified xsi:type="dcterms:W3CDTF">2025-04-30T10:55:00Z</dcterms:modified>
</cp:coreProperties>
</file>