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29BCE6C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EF0AF9">
              <w:rPr>
                <w:rFonts w:ascii="Times New Roman" w:hAnsi="Times New Roman" w:cs="Times New Roman"/>
                <w:b/>
                <w:bCs/>
                <w:sz w:val="24"/>
                <w:szCs w:val="24"/>
              </w:rPr>
              <w:t>292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C58C5F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F0AF9">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EF0AF9">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5AA1962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BA5FA4">
        <w:rPr>
          <w:b/>
        </w:rPr>
        <w:t>Litenes iela 13 – 2, Gulbenē</w:t>
      </w:r>
      <w:r w:rsidR="00BA5FA4"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64E8B7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BA5FA4" w:rsidRPr="00BA5FA4">
        <w:t xml:space="preserve">GND/2025/117 </w:t>
      </w:r>
      <w:r w:rsidR="008D0350">
        <w:t>“</w:t>
      </w:r>
      <w:r w:rsidR="00D96258" w:rsidRPr="00D96258">
        <w:t xml:space="preserve">Par dzīvokļa īpašuma </w:t>
      </w:r>
      <w:r w:rsidR="00BA5FA4" w:rsidRPr="00BA5FA4">
        <w:t>Litenes iela 13 – 2, Gulbenē, Gulbenes novadā, otrās</w:t>
      </w:r>
      <w:r w:rsidR="00D96258" w:rsidRPr="00D96258">
        <w:t xml:space="preserve"> izsoles rīkošanu, noteikumu un sākumcenas apstiprināšanu</w:t>
      </w:r>
      <w:r w:rsidR="008D0350">
        <w:t>” (protokols Nr.</w:t>
      </w:r>
      <w:r w:rsidR="00F11E18">
        <w:t xml:space="preserve"> </w:t>
      </w:r>
      <w:r w:rsidR="00BA5FA4" w:rsidRPr="00BA5FA4">
        <w:t>6; 40</w:t>
      </w:r>
      <w:r w:rsidR="008D0350">
        <w:t>.p</w:t>
      </w:r>
      <w:r w:rsidR="002B3B27" w:rsidRPr="003033C1">
        <w:t>.</w:t>
      </w:r>
      <w:r w:rsidR="00FB4505" w:rsidRPr="003033C1">
        <w:t>).</w:t>
      </w:r>
    </w:p>
    <w:p w14:paraId="7D953EB1" w14:textId="5F7A3B4E"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BA5FA4" w:rsidRPr="00E20CC1">
        <w:rPr>
          <w:rFonts w:cs="Times New Roman"/>
          <w:color w:val="000000"/>
        </w:rPr>
        <w:t xml:space="preserve">Litenes iela 13 – 2, Gulbenē, Gulbenes novadā, kadastra numuru 5001 900 2722, kas sastāv no vienistabas dzīvokļa 39,6 </w:t>
      </w:r>
      <w:proofErr w:type="spellStart"/>
      <w:r w:rsidR="00BA5FA4" w:rsidRPr="00E20CC1">
        <w:rPr>
          <w:rFonts w:cs="Times New Roman"/>
          <w:color w:val="000000"/>
        </w:rPr>
        <w:t>kv.m</w:t>
      </w:r>
      <w:proofErr w:type="spellEnd"/>
      <w:r w:rsidR="00BA5FA4" w:rsidRPr="00E20CC1">
        <w:rPr>
          <w:rFonts w:cs="Times New Roman"/>
          <w:color w:val="000000"/>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BA5FA4">
        <w:t>otrā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0A6E53" w:rsidRPr="000A6E53">
        <w:t>[…]</w:t>
      </w:r>
      <w:r w:rsidR="008D0350" w:rsidRPr="00A43F3C">
        <w:t>, par nosolīto</w:t>
      </w:r>
      <w:r w:rsidR="008D0350">
        <w:t xml:space="preserve"> cenu </w:t>
      </w:r>
      <w:r w:rsidR="0053536B">
        <w:rPr>
          <w:color w:val="000000"/>
        </w:rPr>
        <w:t>1890</w:t>
      </w:r>
      <w:r w:rsidR="0053536B" w:rsidRPr="00EE3DA8">
        <w:rPr>
          <w:color w:val="000000"/>
        </w:rPr>
        <w:t xml:space="preserve"> EUR (</w:t>
      </w:r>
      <w:r w:rsidR="0053536B">
        <w:rPr>
          <w:color w:val="000000"/>
        </w:rPr>
        <w:t>viens tūkstotis astoņi simti deviņdesmit</w:t>
      </w:r>
      <w:r w:rsidR="0053536B" w:rsidRPr="00EE3DA8">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DD41973"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w:t>
      </w:r>
      <w:r w:rsidR="0053536B">
        <w:t>4</w:t>
      </w:r>
      <w:r w:rsidR="003B4B72">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41A34775" w:rsidR="00FB4505" w:rsidRPr="00EF0AF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53536B">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53536B" w:rsidRPr="0053536B">
        <w:rPr>
          <w:rFonts w:ascii="Times New Roman" w:hAnsi="Times New Roman" w:cs="Times New Roman"/>
          <w:color w:val="000000"/>
          <w:sz w:val="24"/>
          <w:szCs w:val="24"/>
        </w:rPr>
        <w:t>Litenes iela 13 – 2,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53536B">
        <w:rPr>
          <w:rFonts w:ascii="Times New Roman" w:hAnsi="Times New Roman" w:cs="Times New Roman"/>
          <w:sz w:val="24"/>
          <w:szCs w:val="24"/>
        </w:rPr>
        <w:t>0</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 xml:space="preserve">ņemot vērā apvienoto </w:t>
      </w:r>
      <w:r w:rsidR="00382B7F" w:rsidRPr="00EF0AF9">
        <w:rPr>
          <w:rFonts w:ascii="Times New Roman" w:hAnsi="Times New Roman" w:cs="Times New Roman"/>
          <w:sz w:val="24"/>
          <w:szCs w:val="24"/>
        </w:rPr>
        <w:t xml:space="preserve">Attīstības un tautsaimniecības komitejas un Finanšu komitejas ieteikumu, atklāti balsojot: </w:t>
      </w:r>
      <w:r w:rsidR="00EF0AF9" w:rsidRPr="00EF0AF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82B7F" w:rsidRPr="00EF0AF9">
        <w:rPr>
          <w:rFonts w:ascii="Times New Roman" w:hAnsi="Times New Roman" w:cs="Times New Roman"/>
          <w:sz w:val="24"/>
          <w:szCs w:val="24"/>
        </w:rPr>
        <w:t>, Gulbenes novada pašvaldības dome NOLEMJ</w:t>
      </w:r>
      <w:r w:rsidR="005C55AD" w:rsidRPr="00EF0AF9">
        <w:rPr>
          <w:rFonts w:ascii="Times New Roman" w:hAnsi="Times New Roman" w:cs="Times New Roman"/>
          <w:sz w:val="24"/>
          <w:szCs w:val="24"/>
        </w:rPr>
        <w:t>:</w:t>
      </w:r>
    </w:p>
    <w:p w14:paraId="60874A11" w14:textId="7EE8577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10F95" w:rsidRPr="00E20CC1">
        <w:rPr>
          <w:rFonts w:cs="Times New Roman"/>
          <w:color w:val="000000"/>
        </w:rPr>
        <w:t xml:space="preserve">Litenes iela 13 – 2, Gulbenē, Gulbenes novadā, kadastra numuru 5001 900 2722, kas sastāv no vienistabas dzīvokļa 39,6 </w:t>
      </w:r>
      <w:proofErr w:type="spellStart"/>
      <w:r w:rsidR="00310F95" w:rsidRPr="00E20CC1">
        <w:rPr>
          <w:rFonts w:cs="Times New Roman"/>
          <w:color w:val="000000"/>
        </w:rPr>
        <w:t>kv.m</w:t>
      </w:r>
      <w:proofErr w:type="spellEnd"/>
      <w:r w:rsidR="00310F95" w:rsidRPr="00E20CC1">
        <w:rPr>
          <w:rFonts w:cs="Times New Roman"/>
          <w:color w:val="000000"/>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t>, 202</w:t>
      </w:r>
      <w:r w:rsidR="0007761F">
        <w:t>5</w:t>
      </w:r>
      <w:r w:rsidRPr="009940FA">
        <w:t xml:space="preserve">.gada </w:t>
      </w:r>
      <w:r w:rsidR="00382B7F">
        <w:t>10.aprīlī</w:t>
      </w:r>
      <w:r w:rsidR="00F63791">
        <w:t xml:space="preserve"> </w:t>
      </w:r>
      <w:r w:rsidRPr="009940FA">
        <w:t>notikušās izsoles rezultātus.</w:t>
      </w:r>
    </w:p>
    <w:p w14:paraId="413163D0" w14:textId="60DB9E6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A6E53" w:rsidRPr="000A6E53">
        <w:t>[…]</w:t>
      </w:r>
      <w:r w:rsidR="00882860" w:rsidRPr="00882860">
        <w:t xml:space="preserve">, par nosolīto cenu </w:t>
      </w:r>
      <w:r w:rsidR="00310F95">
        <w:rPr>
          <w:color w:val="000000"/>
        </w:rPr>
        <w:t>1890</w:t>
      </w:r>
      <w:r w:rsidR="00310F95" w:rsidRPr="00EE3DA8">
        <w:rPr>
          <w:color w:val="000000"/>
        </w:rPr>
        <w:t xml:space="preserve"> EUR (</w:t>
      </w:r>
      <w:r w:rsidR="00310F95">
        <w:rPr>
          <w:color w:val="000000"/>
        </w:rPr>
        <w:t>viens tūkstotis astoņi simti deviņdesmit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2DE1ED49" w:rsidR="00D413E5" w:rsidRPr="00EF0AF9" w:rsidRDefault="00D904D5" w:rsidP="00EF0AF9">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20171219" w14:textId="77777777" w:rsidR="00EF0AF9"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EF0AF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290A"/>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A6E53"/>
    <w:rsid w:val="000B7828"/>
    <w:rsid w:val="000C6B27"/>
    <w:rsid w:val="000D17F5"/>
    <w:rsid w:val="000D316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2295"/>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36B"/>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A75"/>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0AF9"/>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3318</Words>
  <Characters>1892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2025-04-25T12:36:00Z</cp:lastPrinted>
  <dcterms:created xsi:type="dcterms:W3CDTF">2025-04-30T11:08:00Z</dcterms:created>
  <dcterms:modified xsi:type="dcterms:W3CDTF">2025-05-06T11:01:00Z</dcterms:modified>
</cp:coreProperties>
</file>