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3E3D" w14:textId="77777777" w:rsidR="00622EB1" w:rsidRPr="00622EB1" w:rsidRDefault="00622EB1" w:rsidP="00622EB1">
      <w:pPr>
        <w:rPr>
          <w:rFonts w:ascii="Times New Roman" w:hAnsi="Times New Roman" w:cs="Times New Roman"/>
          <w:sz w:val="24"/>
          <w:szCs w:val="24"/>
        </w:rPr>
      </w:pPr>
      <w:r w:rsidRPr="00622EB1">
        <w:rPr>
          <w:rFonts w:ascii="Times New Roman" w:hAnsi="Times New Roman" w:cs="Times New Roman"/>
          <w:sz w:val="24"/>
          <w:szCs w:val="24"/>
        </w:rPr>
        <w:t>2025.gada 12.maijā, plkst. 10 00, 2.stāva zālē notiks Autoceļu(ielu) fonda komisijas sēde.</w:t>
      </w:r>
    </w:p>
    <w:p w14:paraId="2361AA37" w14:textId="77777777" w:rsidR="00622EB1" w:rsidRPr="00622EB1" w:rsidRDefault="00622EB1" w:rsidP="00622EB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2EB1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74CBC3B6" w14:textId="77777777" w:rsidR="00622EB1" w:rsidRPr="00622EB1" w:rsidRDefault="00622EB1" w:rsidP="00622EB1">
      <w:pPr>
        <w:rPr>
          <w:rFonts w:ascii="Times New Roman" w:hAnsi="Times New Roman" w:cs="Times New Roman"/>
          <w:sz w:val="24"/>
          <w:szCs w:val="24"/>
        </w:rPr>
      </w:pPr>
      <w:r w:rsidRPr="00622EB1">
        <w:rPr>
          <w:rFonts w:ascii="Times New Roman" w:hAnsi="Times New Roman" w:cs="Times New Roman"/>
          <w:sz w:val="24"/>
          <w:szCs w:val="24"/>
        </w:rPr>
        <w:t>1.  Iesnieguma izskatīšana par Vidzemes ielu.</w:t>
      </w:r>
    </w:p>
    <w:p w14:paraId="4820251D" w14:textId="77777777" w:rsidR="00622EB1" w:rsidRPr="00622EB1" w:rsidRDefault="00622EB1" w:rsidP="00622EB1">
      <w:pPr>
        <w:rPr>
          <w:rFonts w:ascii="Times New Roman" w:hAnsi="Times New Roman" w:cs="Times New Roman"/>
          <w:sz w:val="24"/>
          <w:szCs w:val="24"/>
        </w:rPr>
      </w:pPr>
      <w:r w:rsidRPr="00622EB1">
        <w:rPr>
          <w:rFonts w:ascii="Times New Roman" w:hAnsi="Times New Roman" w:cs="Times New Roman"/>
          <w:sz w:val="24"/>
          <w:szCs w:val="24"/>
        </w:rPr>
        <w:t>2. SIA JANAS-S iesnieguma izskatīšana.</w:t>
      </w:r>
    </w:p>
    <w:p w14:paraId="143C9717" w14:textId="77777777" w:rsidR="00622EB1" w:rsidRPr="00622EB1" w:rsidRDefault="00622EB1" w:rsidP="00622EB1">
      <w:pPr>
        <w:rPr>
          <w:rFonts w:ascii="Times New Roman" w:hAnsi="Times New Roman" w:cs="Times New Roman"/>
          <w:sz w:val="24"/>
          <w:szCs w:val="24"/>
        </w:rPr>
      </w:pPr>
      <w:r w:rsidRPr="00622EB1">
        <w:rPr>
          <w:rFonts w:ascii="Times New Roman" w:hAnsi="Times New Roman" w:cs="Times New Roman"/>
          <w:sz w:val="24"/>
          <w:szCs w:val="24"/>
        </w:rPr>
        <w:t>3. Citi jautājumi.</w:t>
      </w:r>
    </w:p>
    <w:p w14:paraId="0F665072" w14:textId="77777777" w:rsidR="00677651" w:rsidRPr="00622EB1" w:rsidRDefault="00677651">
      <w:pPr>
        <w:rPr>
          <w:rFonts w:ascii="Times New Roman" w:hAnsi="Times New Roman" w:cs="Times New Roman"/>
          <w:sz w:val="24"/>
          <w:szCs w:val="24"/>
        </w:rPr>
      </w:pPr>
    </w:p>
    <w:sectPr w:rsidR="00677651" w:rsidRPr="00622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B1"/>
    <w:rsid w:val="00622EB1"/>
    <w:rsid w:val="00677651"/>
    <w:rsid w:val="00832DBE"/>
    <w:rsid w:val="00A712CB"/>
    <w:rsid w:val="00AB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1FA"/>
  <w15:chartTrackingRefBased/>
  <w15:docId w15:val="{8AC98D3B-7E38-4CD0-A3F3-CECE84F7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62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2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22E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2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22E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22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22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22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22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22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22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22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22EB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22EB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22EB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22EB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22EB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22EB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2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2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2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2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2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22EB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22EB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22EB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22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22EB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22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2025-05-09T10:27:00Z</dcterms:created>
  <dcterms:modified xsi:type="dcterms:W3CDTF">2025-05-09T10:29:00Z</dcterms:modified>
</cp:coreProperties>
</file>