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70D0309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0265782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06666">
              <w:rPr>
                <w:rFonts w:cs="Times New Roman"/>
                <w:b/>
                <w:bCs/>
                <w:szCs w:val="24"/>
              </w:rPr>
              <w:t xml:space="preserve"> </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FFA990D"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w:t>
      </w:r>
      <w:r w:rsidR="006F276B" w:rsidRPr="00313D3F">
        <w:rPr>
          <w:b/>
          <w:bCs/>
          <w:noProof/>
        </w:rPr>
        <w:t>Dzelzceļa iela 6A, Gulbenē, Gulbenes novadā</w:t>
      </w:r>
      <w:r w:rsidR="006F276B">
        <w:rPr>
          <w:b/>
          <w:bCs/>
          <w:noProof/>
        </w:rPr>
        <w:t>,</w:t>
      </w:r>
      <w:r w:rsidR="006F276B" w:rsidRPr="00674878">
        <w:rPr>
          <w:b/>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5C8F751F" w:rsidR="00EB4AC5" w:rsidRPr="008A5FA1" w:rsidRDefault="003E7139" w:rsidP="00976C9A">
      <w:pPr>
        <w:widowControl w:val="0"/>
        <w:spacing w:before="120" w:line="360" w:lineRule="auto"/>
        <w:ind w:firstLine="567"/>
      </w:pPr>
      <w:r w:rsidRPr="008A5FA1">
        <w:t xml:space="preserve">Gulbenes novada pašvaldības dome </w:t>
      </w:r>
      <w:r w:rsidR="00B024DB" w:rsidRPr="00313D3F">
        <w:t xml:space="preserve">2025.gada 24.aprīlī pieņēma lēmumu Nr. GND/2025/272 “Par nekustamā īpašuma Dzelzceļa iela 6A, Gulbenē, Gulbenes novadā, atsavināšanu” (protokols Nr. 10;  19.p.), ar kuru nolēma nodot atsavināšanai atklātā mutiskā izsolē ar augšupejošu soli </w:t>
      </w:r>
      <w:r w:rsidR="00B024DB" w:rsidRPr="00313D3F">
        <w:rPr>
          <w:rFonts w:eastAsia="SimSun"/>
          <w:lang w:eastAsia="zh-CN" w:bidi="hi-IN"/>
        </w:rPr>
        <w:t xml:space="preserve">nekustamo īpašumu </w:t>
      </w:r>
      <w:r w:rsidR="00B024DB" w:rsidRPr="00313D3F">
        <w:t>Dzelzceļa iela 6A, Gulbenē, Gulbenes novadā, kadastra numurs 5001 002 0191, kas sastāv no zemes vienības ar kadastra apzīmējumu 50010020191 ar platību 1558 kv.m.</w:t>
      </w:r>
      <w:r w:rsidR="008C1C00" w:rsidRPr="009D06EC">
        <w:t xml:space="preserve"> </w:t>
      </w:r>
      <w:r w:rsidR="0088499D" w:rsidRPr="009D06EC">
        <w:t xml:space="preserve">(turpmāk – </w:t>
      </w:r>
      <w:r w:rsidR="0088499D">
        <w:t>Nekustamais</w:t>
      </w:r>
      <w:r w:rsidR="0088499D" w:rsidRPr="009D06EC">
        <w:t xml:space="preserve"> 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4B4D7B17" w:rsidR="003E7139" w:rsidRPr="008A5FA1" w:rsidRDefault="008C1C00" w:rsidP="003E7139">
      <w:pPr>
        <w:tabs>
          <w:tab w:val="left" w:pos="851"/>
        </w:tabs>
        <w:spacing w:line="360" w:lineRule="auto"/>
        <w:ind w:firstLine="567"/>
      </w:pPr>
      <w:r w:rsidRPr="009D06EC">
        <w:t xml:space="preserve">Atbilstoši </w:t>
      </w:r>
      <w:r w:rsidR="00B024DB" w:rsidRPr="00313D3F">
        <w:t xml:space="preserve">sertificēta vērtētāja – sabiedrības ar ierobežotu atbildību “Vindeks”, reģistrācijas Nr. 40003562948, juridiskā adrese: Pļavniekkalna iela 69, Katlakalns, Ķekavas pagasts, Ķekavas novads, LV-2111, sagatavotajai atskaitei (saņemta 2025.gada 6.maijā un reģistrēta ar Nr. GND/4.18/25/1617-S) par nekustamā īpašuma tirgus vērtību, saskaņā ar 2025.gada 30.aprīļa vērtēšanas atskaiti, objekta tirgus vērtība ir 2900 EUR (divi tūkstoši deviņi simti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 xml:space="preserve">zsoles noteikumos norāda institūciju (amatpersonu), kura </w:t>
      </w:r>
      <w:r w:rsidRPr="00E02A87">
        <w:rPr>
          <w:rFonts w:cs="Times New Roman"/>
          <w:szCs w:val="24"/>
        </w:rPr>
        <w:lastRenderedPageBreak/>
        <w:t>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3255B7D7"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w:t>
      </w:r>
      <w:r w:rsidR="00B024DB" w:rsidRPr="00B024DB">
        <w:rPr>
          <w:rFonts w:cs="Times New Roman"/>
          <w:szCs w:val="24"/>
        </w:rPr>
        <w:t>Dzelzceļa iela 6A, Gulbenē, Gulbenes novadā</w:t>
      </w:r>
      <w:r w:rsidR="00B024DB">
        <w:rPr>
          <w:rFonts w:cs="Times New Roman"/>
          <w:szCs w:val="24"/>
        </w:rPr>
        <w:t>,</w:t>
      </w:r>
      <w:r w:rsidR="0088499D">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B024DB">
        <w:rPr>
          <w:rFonts w:cs="Times New Roman"/>
          <w:szCs w:val="24"/>
        </w:rPr>
        <w:t>7</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 ar balsīm “Par” ( ), “Pret” – , “Atturas” – , “Nepiedalās” – , Gulbenes novada pašvaldības dome NOLEMJ</w:t>
      </w:r>
      <w:r w:rsidRPr="00AA7474">
        <w:rPr>
          <w:rFonts w:cs="Times New Roman"/>
          <w:szCs w:val="24"/>
        </w:rPr>
        <w:t>:</w:t>
      </w:r>
    </w:p>
    <w:p w14:paraId="58B858B9" w14:textId="20378B25"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976C9A" w:rsidRPr="009D06EC">
        <w:t xml:space="preserve"> īpašuma </w:t>
      </w:r>
      <w:r w:rsidR="00B024DB" w:rsidRPr="00B024DB">
        <w:rPr>
          <w:rFonts w:cs="Times New Roman"/>
          <w:bCs/>
          <w:szCs w:val="24"/>
        </w:rPr>
        <w:t>Dzelzceļa iela 6A, Gulbenē, Gulbenes novadā, kadastra numurs 5001 002 0191, kas sastāv no zemes vienības ar kadastra apzīmējumu 50010020191 ar platību 1558 kv.m.</w:t>
      </w:r>
      <w:r w:rsidR="00B140DB" w:rsidRPr="000E6316">
        <w:rPr>
          <w:rFonts w:cs="Times New Roman"/>
          <w:szCs w:val="24"/>
        </w:rPr>
        <w:t xml:space="preserve">, </w:t>
      </w:r>
      <w:r w:rsidRPr="000E6316">
        <w:rPr>
          <w:rFonts w:cs="Times New Roman"/>
          <w:szCs w:val="24"/>
        </w:rPr>
        <w:t>pirmo izsoli.</w:t>
      </w:r>
    </w:p>
    <w:p w14:paraId="3330A160" w14:textId="208F62C0"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B024DB">
        <w:rPr>
          <w:rFonts w:cs="Times New Roman"/>
          <w:szCs w:val="24"/>
        </w:rPr>
        <w:t>nekustamā</w:t>
      </w:r>
      <w:r w:rsidR="00DC383F" w:rsidRPr="00DC383F">
        <w:rPr>
          <w:rFonts w:cs="Times New Roman"/>
          <w:szCs w:val="24"/>
        </w:rPr>
        <w:t xml:space="preserve"> īpašuma </w:t>
      </w:r>
      <w:r w:rsidRPr="00901023">
        <w:rPr>
          <w:rFonts w:cs="Times New Roman"/>
          <w:szCs w:val="24"/>
        </w:rPr>
        <w:t xml:space="preserve">pirmās izsoles sākumcenu </w:t>
      </w:r>
      <w:r w:rsidR="00B024DB" w:rsidRPr="00313D3F">
        <w:t xml:space="preserve">2900 EUR (divi tūkstoši deviņi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0F63A96B"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047E64">
        <w:rPr>
          <w:rFonts w:cs="Times New Roman"/>
          <w:szCs w:val="24"/>
        </w:rPr>
        <w:t>nekustamā</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0A7AD8D"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B77D3A">
        <w:rPr>
          <w:rFonts w:cs="Times New Roman"/>
          <w:szCs w:val="24"/>
        </w:rPr>
        <w:t>nekustamā</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21635BAB"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3D8F975B" w:rsidR="001F3C29" w:rsidRDefault="00365232" w:rsidP="000573A4">
      <w:pPr>
        <w:pStyle w:val="Pamatteksts"/>
        <w:spacing w:after="0"/>
        <w:jc w:val="center"/>
        <w:rPr>
          <w:rFonts w:cs="Times New Roman"/>
          <w:b/>
          <w:caps/>
          <w:szCs w:val="24"/>
        </w:rPr>
      </w:pPr>
      <w:r>
        <w:rPr>
          <w:rFonts w:cs="Times New Roman"/>
          <w:b/>
          <w:caps/>
          <w:szCs w:val="24"/>
        </w:rPr>
        <w:t>dzelzceļa iela 6a, gulbenē,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301F5757"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365232" w:rsidRPr="00313D3F">
        <w:t>Dzelzceļa iela 6A, Gulbenē, Gulbenes novadā, kadastra numurs 5001 002 0191</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611FD8ED"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365232" w:rsidRPr="00313D3F">
        <w:t>Dzelzceļa iela 6A, Gulbenē, Gulbenes novadā, kadastra numurs 5001 002 0191, kas sastāv no zemes vienības ar kadastra apzīmējumu 50010020191 ar platību 1558 kv.m</w:t>
      </w:r>
      <w:r w:rsidR="00365232">
        <w:t>.</w:t>
      </w:r>
      <w:r w:rsidR="00E1783C">
        <w:t>.</w:t>
      </w:r>
    </w:p>
    <w:p w14:paraId="2F4212FC" w14:textId="3A853BBD"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E7A90">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E7A90" w:rsidRPr="004E7A90">
        <w:rPr>
          <w:rFonts w:cs="Times New Roman"/>
          <w:color w:val="000000"/>
          <w:szCs w:val="24"/>
        </w:rPr>
        <w:t>100000943519</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4B5890F8"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D1345A">
        <w:rPr>
          <w:rFonts w:cs="Times New Roman"/>
          <w:szCs w:val="24"/>
        </w:rPr>
        <w:t>64474919 (Gulbenes novada Centrālās pārvaldes Īpašumu pārraudzības nodaļas vecākā zemes lietu speciāliste</w:t>
      </w:r>
      <w:r w:rsidR="00646B8D">
        <w:rPr>
          <w:rFonts w:cs="Times New Roman"/>
          <w:szCs w:val="24"/>
        </w:rPr>
        <w:t xml:space="preserve"> A.Gibnere</w:t>
      </w:r>
      <w:r w:rsidR="00D1345A">
        <w:rPr>
          <w:rFonts w:cs="Times New Roman"/>
          <w:szCs w:val="24"/>
        </w:rPr>
        <w:t>) vai 25728123 (Gulbenes novada Gulbenes pilsētas pārvaldes nekustamā īpašuma pārvaldnieks K.Rakstiņš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13826AF5"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D1345A" w:rsidRPr="00313D3F">
        <w:t xml:space="preserve">2900 EUR (divi tūkstoši deviņi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4FC04E4F"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D1345A">
        <w:rPr>
          <w:rFonts w:cs="Times New Roman"/>
          <w:color w:val="000000"/>
          <w:szCs w:val="24"/>
        </w:rPr>
        <w:t>290</w:t>
      </w:r>
      <w:r w:rsidRPr="00C660CA">
        <w:rPr>
          <w:rFonts w:cs="Times New Roman"/>
          <w:color w:val="000000"/>
          <w:szCs w:val="24"/>
        </w:rPr>
        <w:t xml:space="preserve"> EUR </w:t>
      </w:r>
      <w:r w:rsidR="00090E6E">
        <w:rPr>
          <w:rFonts w:cs="Times New Roman"/>
          <w:color w:val="000000"/>
          <w:szCs w:val="24"/>
        </w:rPr>
        <w:t>(</w:t>
      </w:r>
      <w:r w:rsidR="00D1345A">
        <w:rPr>
          <w:rFonts w:cs="Times New Roman"/>
          <w:color w:val="000000"/>
          <w:szCs w:val="24"/>
        </w:rPr>
        <w:t>divi simti deviņdesmit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w:t>
      </w:r>
      <w:r w:rsidRPr="009E3D1E">
        <w:rPr>
          <w:rFonts w:cs="Times New Roman"/>
          <w:color w:val="000000"/>
          <w:szCs w:val="24"/>
        </w:rPr>
        <w:lastRenderedPageBreak/>
        <w:t xml:space="preserve">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 xml:space="preserve">ekustamā īpašuma </w:t>
      </w:r>
      <w:r w:rsidR="00D1345A" w:rsidRPr="00313D3F">
        <w:t>Dzelzceļa iela 6A, Gulbenē, Gulbenes novadā</w:t>
      </w:r>
      <w:r w:rsidR="00D1345A">
        <w:t>,</w:t>
      </w:r>
      <w:r w:rsidR="00D1345A"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743F5CF5"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D1345A" w:rsidRPr="00313D3F">
        <w:t xml:space="preserve">145 EUR (viens simts četrdesmit pieci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1B11E7E6"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 xml:space="preserve">ekustamā īpašuma </w:t>
      </w:r>
      <w:r w:rsidR="00D1345A" w:rsidRPr="00313D3F">
        <w:t>Dzelzceļa iela 6A, Gulbenē, Gulbenes novadā</w:t>
      </w:r>
      <w:r w:rsidR="00D1345A">
        <w:t>,</w:t>
      </w:r>
      <w:r w:rsidR="00D1345A"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1B2B6727"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lastRenderedPageBreak/>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03E21975"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A04E65">
        <w:rPr>
          <w:rFonts w:cs="Times New Roman"/>
          <w:b/>
          <w:szCs w:val="24"/>
        </w:rPr>
        <w:t>0</w:t>
      </w:r>
      <w:r w:rsidR="0078425E">
        <w:rPr>
          <w:rFonts w:cs="Times New Roman"/>
          <w:b/>
          <w:szCs w:val="24"/>
        </w:rPr>
        <w:t>.</w:t>
      </w:r>
      <w:r w:rsidR="0036230B">
        <w:rPr>
          <w:rFonts w:cs="Times New Roman"/>
          <w:b/>
          <w:szCs w:val="24"/>
        </w:rPr>
        <w:t>0</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4A888DA"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 xml:space="preserve">ekustamā īpašuma </w:t>
      </w:r>
      <w:r w:rsidR="0027429C" w:rsidRPr="00313D3F">
        <w:t>Dzelzceļa iela 6A, Gulbenē, Gulbenes novadā</w:t>
      </w:r>
      <w:r w:rsidR="0027429C">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13077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7244019">
    <w:abstractNumId w:val="3"/>
  </w:num>
  <w:num w:numId="3" w16cid:durableId="802432405">
    <w:abstractNumId w:val="1"/>
  </w:num>
  <w:num w:numId="4" w16cid:durableId="675572448">
    <w:abstractNumId w:val="4"/>
  </w:num>
  <w:num w:numId="5" w16cid:durableId="65576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6E9E"/>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C4417"/>
    <w:rsid w:val="009D27E5"/>
    <w:rsid w:val="009D375A"/>
    <w:rsid w:val="009D5698"/>
    <w:rsid w:val="009D7B8A"/>
    <w:rsid w:val="009E3D1E"/>
    <w:rsid w:val="009F6994"/>
    <w:rsid w:val="009F6BEA"/>
    <w:rsid w:val="00A00ABF"/>
    <w:rsid w:val="00A04E65"/>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12045</Words>
  <Characters>6867</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2025-05-21T10:45:00Z</dcterms:created>
  <dcterms:modified xsi:type="dcterms:W3CDTF">2025-05-21T10:45:00Z</dcterms:modified>
</cp:coreProperties>
</file>