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A57F1D">
        <w:tc>
          <w:tcPr>
            <w:tcW w:w="9354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A57F1D">
        <w:tc>
          <w:tcPr>
            <w:tcW w:w="9354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A57F1D">
        <w:tc>
          <w:tcPr>
            <w:tcW w:w="9354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A57F1D">
        <w:tc>
          <w:tcPr>
            <w:tcW w:w="9354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A57F1D">
        <w:tc>
          <w:tcPr>
            <w:tcW w:w="9354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5F04CAB" w14:textId="77777777" w:rsidR="00A57F1D" w:rsidRPr="00976F5D" w:rsidRDefault="00A57F1D" w:rsidP="00A57F1D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F5D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E33F32" w:rsidRPr="00E33F32" w14:paraId="30F98466" w14:textId="77777777" w:rsidTr="00380695">
        <w:tc>
          <w:tcPr>
            <w:tcW w:w="4729" w:type="dxa"/>
          </w:tcPr>
          <w:p w14:paraId="708CBF5B" w14:textId="14EEC95B" w:rsidR="00B97398" w:rsidRPr="00E33F32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356275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maijā</w:t>
            </w:r>
          </w:p>
        </w:tc>
        <w:tc>
          <w:tcPr>
            <w:tcW w:w="4729" w:type="dxa"/>
          </w:tcPr>
          <w:p w14:paraId="6296098E" w14:textId="1317A60A" w:rsidR="00B97398" w:rsidRPr="00E33F32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891F2B" w:rsidRPr="00E33F32" w14:paraId="5225B4E9" w14:textId="77777777" w:rsidTr="00380695">
        <w:tc>
          <w:tcPr>
            <w:tcW w:w="4729" w:type="dxa"/>
          </w:tcPr>
          <w:p w14:paraId="6F590189" w14:textId="77777777" w:rsidR="00B97398" w:rsidRPr="00E33F32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38FC45D4" w:rsidR="00B97398" w:rsidRPr="00E33F32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E33F32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2410B" w14:textId="7488D3E5" w:rsidR="009B1CFA" w:rsidRPr="00E33F32" w:rsidRDefault="00B71C39" w:rsidP="0070577B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</w:t>
      </w:r>
      <w:r w:rsidR="00653244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B747BE" w:rsidRPr="00E33F32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</w:t>
      </w:r>
      <w:r w:rsidR="00231B24" w:rsidRPr="00E33F32">
        <w:rPr>
          <w:rFonts w:ascii="Times New Roman" w:eastAsia="Calibri" w:hAnsi="Times New Roman" w:cs="Times New Roman"/>
          <w:b/>
          <w:sz w:val="24"/>
          <w:szCs w:val="24"/>
        </w:rPr>
        <w:t>u cenrāža</w:t>
      </w:r>
      <w:r w:rsidR="00360C39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B24" w:rsidRPr="00E33F32">
        <w:rPr>
          <w:rFonts w:ascii="Times New Roman" w:eastAsia="Calibri" w:hAnsi="Times New Roman" w:cs="Times New Roman"/>
          <w:b/>
          <w:sz w:val="24"/>
          <w:szCs w:val="24"/>
        </w:rPr>
        <w:t>apstiprināšanu</w:t>
      </w:r>
    </w:p>
    <w:p w14:paraId="3060E893" w14:textId="1CC4382E" w:rsidR="00653244" w:rsidRPr="00E33F32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4B9620" w14:textId="1C3F4506" w:rsidR="00AF19BD" w:rsidRPr="00E33F32" w:rsidRDefault="005C2109" w:rsidP="00AF19B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2024.gada 31.oktobrī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 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pieņēma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lēmumu Nr.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GND/2024/662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(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protokols Nr.19, 50.p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) “Par Gulbenes novada pašvaldības sporta infrastruktūras maksas pakalpojum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u cenrāža apstiprināšanu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8BB0145" w14:textId="0D6B90A9" w:rsidR="007A37FA" w:rsidRPr="00E33F32" w:rsidRDefault="0043371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>Ņemot vērā, ka Gulbenes novada pašvaldības sporta infrastruktūr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as cenrādi</w:t>
      </w: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 nepieciešams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papildināt ar jauniem maksas pakalpojumiem</w:t>
      </w:r>
      <w:r w:rsidR="00F877B3" w:rsidRPr="00E33F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kā 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Gulbenes sporta centra stadiona, Druvienas pagasta sporta zāles, Galgauskas pagasta sporta zāles</w:t>
      </w:r>
      <w:r w:rsidR="00B35C77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 xml:space="preserve"> Jaungulbenes </w:t>
      </w:r>
      <w:r w:rsidR="00B35C77" w:rsidRPr="00E33F32">
        <w:rPr>
          <w:rFonts w:ascii="Times New Roman" w:eastAsia="Calibri" w:hAnsi="Times New Roman" w:cs="Times New Roman"/>
          <w:sz w:val="24"/>
          <w:szCs w:val="24"/>
        </w:rPr>
        <w:t>pagasta stadiona, Litenes pagasta stadiona un stadiona + estrādes, kā arī Stradu pagasta Stāķu sporta zāles nomu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19612F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6C7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360C39" w:rsidRPr="00E33F32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="00FF66C7" w:rsidRPr="00E33F32">
        <w:rPr>
          <w:rFonts w:ascii="Times New Roman" w:eastAsia="Calibri" w:hAnsi="Times New Roman" w:cs="Times New Roman"/>
          <w:sz w:val="24"/>
          <w:szCs w:val="24"/>
        </w:rPr>
        <w:t xml:space="preserve"> Finanšu nodaļa ir veikusi aprēķinu 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Pr="00E33F32">
        <w:rPr>
          <w:rFonts w:ascii="Times New Roman" w:eastAsia="Calibri" w:hAnsi="Times New Roman" w:cs="Times New Roman"/>
          <w:sz w:val="24"/>
          <w:szCs w:val="24"/>
        </w:rPr>
        <w:t>sporta infrastruktūras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jaunajiem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 xml:space="preserve"> maksas pakalpojumiem</w:t>
      </w:r>
      <w:r w:rsidR="00056DEE" w:rsidRPr="00E33F32">
        <w:rPr>
          <w:rFonts w:ascii="Times New Roman" w:eastAsia="Calibri" w:hAnsi="Times New Roman" w:cs="Times New Roman"/>
          <w:sz w:val="24"/>
          <w:szCs w:val="24"/>
        </w:rPr>
        <w:t>.</w:t>
      </w:r>
      <w:r w:rsidR="00623B4D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B4D" w:rsidRPr="00E33F32">
        <w:rPr>
          <w:rFonts w:ascii="Times New Roman" w:hAnsi="Times New Roman"/>
          <w:sz w:val="24"/>
          <w:szCs w:val="24"/>
        </w:rPr>
        <w:t>Aprēķins ir veikts, ņemot vērā iepriekšējā saimnieciskajā gadā uzskaitītos naudas plūsmas izdevumus, kā arī 202</w:t>
      </w:r>
      <w:r w:rsidR="00B35C77" w:rsidRPr="00E33F32">
        <w:rPr>
          <w:rFonts w:ascii="Times New Roman" w:hAnsi="Times New Roman"/>
          <w:sz w:val="24"/>
          <w:szCs w:val="24"/>
        </w:rPr>
        <w:t>5</w:t>
      </w:r>
      <w:r w:rsidR="00623B4D" w:rsidRPr="00E33F32">
        <w:rPr>
          <w:rFonts w:ascii="Times New Roman" w:hAnsi="Times New Roman"/>
          <w:sz w:val="24"/>
          <w:szCs w:val="24"/>
        </w:rPr>
        <w:t>.gada plānotos pašvaldības budžeta izdevumus</w:t>
      </w:r>
      <w:r w:rsidR="00BF0F5F" w:rsidRPr="00E33F32">
        <w:rPr>
          <w:rFonts w:ascii="Times New Roman" w:hAnsi="Times New Roman"/>
          <w:sz w:val="24"/>
          <w:szCs w:val="24"/>
        </w:rPr>
        <w:t>.</w:t>
      </w:r>
    </w:p>
    <w:p w14:paraId="7013EAA3" w14:textId="0DDE6A2A" w:rsidR="00671368" w:rsidRPr="00E33F32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 xml:space="preserve">Savukārt, </w:t>
      </w:r>
      <w:r w:rsidRPr="00E33F32">
        <w:rPr>
          <w:rFonts w:ascii="Times New Roman" w:eastAsia="Calibri" w:hAnsi="Times New Roman" w:cs="Times New Roman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 xml:space="preserve"> kā arī attiecīgā panta </w:t>
      </w:r>
      <w:r w:rsidR="00BF0F5F" w:rsidRPr="00E33F32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E33F32">
        <w:rPr>
          <w:rFonts w:ascii="Times New Roman" w:eastAsia="Calibri" w:hAnsi="Times New Roman" w:cs="Times New Roman"/>
          <w:sz w:val="24"/>
          <w:szCs w:val="24"/>
        </w:rPr>
        <w:t>daļas 8.punkts nosaka, ka pašvaldības autonomā funkcija ir veikt darbu ar jaunatni</w:t>
      </w:r>
      <w:r w:rsidR="00010050" w:rsidRPr="00E33F32">
        <w:rPr>
          <w:rFonts w:ascii="Times New Roman" w:eastAsia="Calibri" w:hAnsi="Times New Roman" w:cs="Times New Roman"/>
          <w:sz w:val="24"/>
          <w:szCs w:val="24"/>
        </w:rPr>
        <w:t>.</w:t>
      </w: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1975A7" w14:textId="71D2D921" w:rsidR="002D7040" w:rsidRPr="00E33F32" w:rsidRDefault="007C104C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="00FB3F5F" w:rsidRPr="00E33F32">
        <w:rPr>
          <w:rFonts w:ascii="Times New Roman" w:eastAsia="Calibri" w:hAnsi="Times New Roman" w:cs="Times New Roman"/>
          <w:sz w:val="24"/>
          <w:szCs w:val="24"/>
        </w:rPr>
        <w:t xml:space="preserve"> Pašvaldību likuma 10.panta pirmās daļas 21.punktu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FB3F5F" w:rsidRPr="00E33F32">
        <w:rPr>
          <w:rFonts w:ascii="Times New Roman" w:eastAsia="Calibri" w:hAnsi="Times New Roman" w:cs="Times New Roman"/>
          <w:sz w:val="24"/>
          <w:szCs w:val="24"/>
        </w:rPr>
        <w:t xml:space="preserve"> domes kompetencē ir pieņemt lēmumus citos ārējos normatīvajos aktos paredzētajos gadījumos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F25918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D6D" w:rsidRPr="00E33F32">
        <w:rPr>
          <w:rFonts w:ascii="Times New Roman" w:eastAsia="Calibri" w:hAnsi="Times New Roman" w:cs="Times New Roman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Pr="00E33F32">
        <w:rPr>
          <w:rFonts w:ascii="Times New Roman" w:hAnsi="Times New Roman" w:cs="Times New Roman"/>
          <w:iCs/>
          <w:sz w:val="24"/>
          <w:szCs w:val="24"/>
        </w:rPr>
        <w:t>Pievienotās vērtības nodokļa likuma 52.panta pirmās daļas 12.punktu</w:t>
      </w:r>
      <w:r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un</w:t>
      </w:r>
      <w:r w:rsidR="00B26D6D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4A4241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ņemot vērā </w:t>
      </w:r>
      <w:r w:rsidR="0031144D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A</w:t>
      </w:r>
      <w:r w:rsidR="0031144D" w:rsidRPr="00F13600">
        <w:rPr>
          <w:rFonts w:ascii="Times New Roman" w:hAnsi="Times New Roman" w:cs="Times New Roman"/>
          <w:color w:val="212529"/>
          <w:sz w:val="24"/>
          <w:szCs w:val="24"/>
        </w:rPr>
        <w:t>pvienotās Attīstības un tautsaimniecības komitejas un Finanšu komitejas</w:t>
      </w:r>
      <w:r w:rsidR="0031144D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1144D" w:rsidRPr="0039594F">
        <w:rPr>
          <w:rFonts w:ascii="Times New Roman" w:hAnsi="Times New Roman" w:cs="Times New Roman"/>
          <w:sz w:val="24"/>
          <w:szCs w:val="24"/>
        </w:rPr>
        <w:t>ieteikumu</w:t>
      </w:r>
      <w:r w:rsidR="004A4241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, </w:t>
      </w:r>
      <w:r w:rsidR="00B26D6D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907293" w:rsidRPr="00E33F32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891F2B" w:rsidRPr="00E33F32">
        <w:rPr>
          <w:rFonts w:ascii="Times New Roman" w:hAnsi="Times New Roman" w:cs="Times New Roman"/>
          <w:noProof/>
          <w:sz w:val="24"/>
          <w:szCs w:val="24"/>
        </w:rPr>
        <w:t>__</w:t>
      </w:r>
      <w:r w:rsidR="00907293" w:rsidRPr="00E33F32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891F2B" w:rsidRPr="00E33F32">
        <w:rPr>
          <w:rFonts w:ascii="Times New Roman" w:hAnsi="Times New Roman" w:cs="Times New Roman"/>
          <w:noProof/>
          <w:sz w:val="24"/>
          <w:szCs w:val="24"/>
        </w:rPr>
        <w:t>()</w:t>
      </w:r>
      <w:r w:rsidR="00907293" w:rsidRPr="00E33F32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891F2B" w:rsidRPr="00E33F32">
        <w:rPr>
          <w:rFonts w:ascii="Times New Roman" w:hAnsi="Times New Roman" w:cs="Times New Roman"/>
          <w:noProof/>
          <w:sz w:val="24"/>
          <w:szCs w:val="24"/>
        </w:rPr>
        <w:t>()</w:t>
      </w:r>
      <w:r w:rsidR="00907293" w:rsidRPr="00E33F32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891F2B" w:rsidRPr="00E33F32">
        <w:rPr>
          <w:rFonts w:ascii="Times New Roman" w:hAnsi="Times New Roman" w:cs="Times New Roman"/>
          <w:noProof/>
          <w:sz w:val="24"/>
          <w:szCs w:val="24"/>
        </w:rPr>
        <w:t>()</w:t>
      </w:r>
      <w:r w:rsidR="00F04BCA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B26D6D" w:rsidRPr="00E33F32">
        <w:rPr>
          <w:rFonts w:ascii="Times New Roman" w:eastAsia="Calibri" w:hAnsi="Times New Roman" w:cs="Times New Roman"/>
          <w:sz w:val="24"/>
          <w:szCs w:val="24"/>
        </w:rPr>
        <w:t xml:space="preserve">  Gulbenes novada </w:t>
      </w:r>
      <w:r w:rsidR="00F04BCA" w:rsidRPr="00E33F32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B26D6D" w:rsidRPr="00E33F32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6604AE7E" w14:textId="524A81D6" w:rsidR="0083436F" w:rsidRPr="00E33F32" w:rsidRDefault="0083436F" w:rsidP="00907293">
      <w:pPr>
        <w:pStyle w:val="Sarakstarindko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41077" w:rsidRPr="00E33F3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F7F32" w:rsidRPr="00E33F32">
        <w:rPr>
          <w:rFonts w:ascii="Times New Roman" w:hAnsi="Times New Roman" w:cs="Times New Roman"/>
          <w:sz w:val="24"/>
          <w:szCs w:val="24"/>
        </w:rPr>
        <w:t xml:space="preserve">sporta </w:t>
      </w:r>
      <w:r w:rsidR="00AB20E7" w:rsidRPr="00E33F32">
        <w:rPr>
          <w:rFonts w:ascii="Times New Roman" w:hAnsi="Times New Roman" w:cs="Times New Roman"/>
          <w:sz w:val="24"/>
          <w:szCs w:val="24"/>
        </w:rPr>
        <w:t>infrastruktūras</w:t>
      </w:r>
      <w:r w:rsidR="00541077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maksas pakalpojumu cenrādi</w:t>
      </w:r>
      <w:r w:rsidR="00360C39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(pielikums).</w:t>
      </w:r>
    </w:p>
    <w:p w14:paraId="312F4FA9" w14:textId="5B9027AA" w:rsidR="007978A2" w:rsidRPr="00E33F32" w:rsidRDefault="004A4241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sz w:val="24"/>
          <w:szCs w:val="24"/>
        </w:rPr>
        <w:t xml:space="preserve">NOTEIKT, ka </w:t>
      </w:r>
      <w:r w:rsidR="007978A2" w:rsidRPr="00E33F32">
        <w:rPr>
          <w:rFonts w:ascii="Times New Roman" w:hAnsi="Times New Roman"/>
          <w:sz w:val="24"/>
          <w:szCs w:val="24"/>
        </w:rPr>
        <w:t>maksas pakalpojumu cenrā</w:t>
      </w:r>
      <w:r w:rsidR="00681278" w:rsidRPr="00E33F32">
        <w:rPr>
          <w:rFonts w:ascii="Times New Roman" w:hAnsi="Times New Roman"/>
          <w:sz w:val="24"/>
          <w:szCs w:val="24"/>
        </w:rPr>
        <w:t>di</w:t>
      </w:r>
      <w:r w:rsidR="007978A2" w:rsidRPr="00E33F32">
        <w:rPr>
          <w:rFonts w:ascii="Times New Roman" w:hAnsi="Times New Roman"/>
          <w:sz w:val="24"/>
          <w:szCs w:val="24"/>
        </w:rPr>
        <w:t xml:space="preserve"> </w:t>
      </w:r>
      <w:r w:rsidRPr="00E33F32">
        <w:rPr>
          <w:rFonts w:ascii="Times New Roman" w:hAnsi="Times New Roman"/>
          <w:sz w:val="24"/>
          <w:szCs w:val="24"/>
        </w:rPr>
        <w:t xml:space="preserve">piemēro </w:t>
      </w:r>
      <w:r w:rsidR="0001748C" w:rsidRPr="00E33F32">
        <w:rPr>
          <w:rFonts w:ascii="Times New Roman" w:hAnsi="Times New Roman"/>
          <w:sz w:val="24"/>
          <w:szCs w:val="24"/>
        </w:rPr>
        <w:t xml:space="preserve">fiziskām un </w:t>
      </w:r>
      <w:r w:rsidR="007978A2" w:rsidRPr="00E33F32">
        <w:rPr>
          <w:rFonts w:ascii="Times New Roman" w:hAnsi="Times New Roman"/>
          <w:sz w:val="24"/>
          <w:szCs w:val="24"/>
        </w:rPr>
        <w:t>juridiskām personām.</w:t>
      </w:r>
    </w:p>
    <w:p w14:paraId="409D9544" w14:textId="1C572FE5" w:rsidR="00483DF9" w:rsidRPr="00E33F32" w:rsidRDefault="00483DF9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sz w:val="24"/>
          <w:szCs w:val="24"/>
        </w:rPr>
        <w:lastRenderedPageBreak/>
        <w:t xml:space="preserve">NOTEIKT 30% atlaidi </w:t>
      </w:r>
      <w:r w:rsidR="00735189" w:rsidRPr="00E33F32">
        <w:rPr>
          <w:rFonts w:ascii="Times New Roman" w:hAnsi="Times New Roman"/>
          <w:sz w:val="24"/>
          <w:szCs w:val="24"/>
        </w:rPr>
        <w:t xml:space="preserve">cenrāža </w:t>
      </w:r>
      <w:r w:rsidR="000B5591" w:rsidRPr="00E33F32">
        <w:rPr>
          <w:rFonts w:ascii="Times New Roman" w:hAnsi="Times New Roman"/>
          <w:sz w:val="24"/>
          <w:szCs w:val="24"/>
        </w:rPr>
        <w:t>1.</w:t>
      </w:r>
      <w:r w:rsidR="00681278" w:rsidRPr="00E33F32">
        <w:rPr>
          <w:rFonts w:ascii="Times New Roman" w:hAnsi="Times New Roman"/>
          <w:sz w:val="24"/>
          <w:szCs w:val="24"/>
        </w:rPr>
        <w:t>1</w:t>
      </w:r>
      <w:r w:rsidR="000B5591" w:rsidRPr="00E33F32">
        <w:rPr>
          <w:rFonts w:ascii="Times New Roman" w:hAnsi="Times New Roman"/>
          <w:sz w:val="24"/>
          <w:szCs w:val="24"/>
        </w:rPr>
        <w:t xml:space="preserve">., </w:t>
      </w:r>
      <w:r w:rsidR="00735189" w:rsidRPr="00E33F32">
        <w:rPr>
          <w:rFonts w:ascii="Times New Roman" w:hAnsi="Times New Roman"/>
          <w:sz w:val="24"/>
          <w:szCs w:val="24"/>
        </w:rPr>
        <w:t xml:space="preserve">1.2., </w:t>
      </w:r>
      <w:r w:rsidR="000B5591" w:rsidRPr="00E33F32">
        <w:rPr>
          <w:rFonts w:ascii="Times New Roman" w:hAnsi="Times New Roman"/>
          <w:sz w:val="24"/>
          <w:szCs w:val="24"/>
        </w:rPr>
        <w:t>2.</w:t>
      </w:r>
      <w:r w:rsidR="00681278" w:rsidRPr="00E33F32">
        <w:rPr>
          <w:rFonts w:ascii="Times New Roman" w:hAnsi="Times New Roman"/>
          <w:sz w:val="24"/>
          <w:szCs w:val="24"/>
        </w:rPr>
        <w:t>1.</w:t>
      </w:r>
      <w:r w:rsidR="000B5591" w:rsidRPr="00E33F32">
        <w:rPr>
          <w:rFonts w:ascii="Times New Roman" w:hAnsi="Times New Roman"/>
          <w:sz w:val="24"/>
          <w:szCs w:val="24"/>
        </w:rPr>
        <w:t xml:space="preserve">, </w:t>
      </w:r>
      <w:r w:rsidR="00735189" w:rsidRPr="00E33F32">
        <w:rPr>
          <w:rFonts w:ascii="Times New Roman" w:hAnsi="Times New Roman"/>
          <w:sz w:val="24"/>
          <w:szCs w:val="24"/>
        </w:rPr>
        <w:t>2</w:t>
      </w:r>
      <w:r w:rsidR="00681278" w:rsidRPr="00E33F32">
        <w:rPr>
          <w:rFonts w:ascii="Times New Roman" w:hAnsi="Times New Roman"/>
          <w:sz w:val="24"/>
          <w:szCs w:val="24"/>
        </w:rPr>
        <w:t>.</w:t>
      </w:r>
      <w:r w:rsidR="00735189" w:rsidRPr="00E33F32">
        <w:rPr>
          <w:rFonts w:ascii="Times New Roman" w:hAnsi="Times New Roman"/>
          <w:sz w:val="24"/>
          <w:szCs w:val="24"/>
        </w:rPr>
        <w:t>2.,</w:t>
      </w:r>
      <w:r w:rsidR="00B35C77" w:rsidRPr="00E33F32">
        <w:rPr>
          <w:rFonts w:ascii="Times New Roman" w:hAnsi="Times New Roman"/>
          <w:sz w:val="24"/>
          <w:szCs w:val="24"/>
        </w:rPr>
        <w:t xml:space="preserve"> 2.3., 2.4.,</w:t>
      </w:r>
      <w:r w:rsidR="00735189" w:rsidRPr="00E33F32">
        <w:rPr>
          <w:rFonts w:ascii="Times New Roman" w:hAnsi="Times New Roman"/>
          <w:sz w:val="24"/>
          <w:szCs w:val="24"/>
        </w:rPr>
        <w:t xml:space="preserve"> </w:t>
      </w:r>
      <w:r w:rsidR="000B5591" w:rsidRPr="00E33F32">
        <w:rPr>
          <w:rFonts w:ascii="Times New Roman" w:hAnsi="Times New Roman"/>
          <w:sz w:val="24"/>
          <w:szCs w:val="24"/>
        </w:rPr>
        <w:t>3.</w:t>
      </w:r>
      <w:r w:rsidR="00681278" w:rsidRPr="00E33F32">
        <w:rPr>
          <w:rFonts w:ascii="Times New Roman" w:hAnsi="Times New Roman"/>
          <w:sz w:val="24"/>
          <w:szCs w:val="24"/>
        </w:rPr>
        <w:t>1.</w:t>
      </w:r>
      <w:r w:rsidR="00B35C77" w:rsidRPr="00E33F32">
        <w:rPr>
          <w:rFonts w:ascii="Times New Roman" w:hAnsi="Times New Roman"/>
          <w:sz w:val="24"/>
          <w:szCs w:val="24"/>
        </w:rPr>
        <w:t>,</w:t>
      </w:r>
      <w:r w:rsidR="000B5591" w:rsidRPr="00E33F32">
        <w:rPr>
          <w:rFonts w:ascii="Times New Roman" w:hAnsi="Times New Roman"/>
          <w:sz w:val="24"/>
          <w:szCs w:val="24"/>
        </w:rPr>
        <w:t xml:space="preserve"> </w:t>
      </w:r>
      <w:r w:rsidR="00735189" w:rsidRPr="00E33F32">
        <w:rPr>
          <w:rFonts w:ascii="Times New Roman" w:hAnsi="Times New Roman"/>
          <w:sz w:val="24"/>
          <w:szCs w:val="24"/>
        </w:rPr>
        <w:t>3</w:t>
      </w:r>
      <w:r w:rsidR="00681278" w:rsidRPr="00E33F32">
        <w:rPr>
          <w:rFonts w:ascii="Times New Roman" w:hAnsi="Times New Roman"/>
          <w:sz w:val="24"/>
          <w:szCs w:val="24"/>
        </w:rPr>
        <w:t>.</w:t>
      </w:r>
      <w:r w:rsidR="00735189" w:rsidRPr="00E33F32">
        <w:rPr>
          <w:rFonts w:ascii="Times New Roman" w:hAnsi="Times New Roman"/>
          <w:sz w:val="24"/>
          <w:szCs w:val="24"/>
        </w:rPr>
        <w:t>2.</w:t>
      </w:r>
      <w:r w:rsidR="00B35C77" w:rsidRPr="00E33F32">
        <w:rPr>
          <w:rFonts w:ascii="Times New Roman" w:hAnsi="Times New Roman"/>
          <w:sz w:val="24"/>
          <w:szCs w:val="24"/>
        </w:rPr>
        <w:t>, 6.1., 6.2., 7.1., 7.2., 8.1., 8.2., 9.1., 9.2., 9.3., 9.4., 10.1. un 10.2.</w:t>
      </w:r>
      <w:r w:rsidR="00735189" w:rsidRPr="00E33F32">
        <w:rPr>
          <w:rFonts w:ascii="Times New Roman" w:hAnsi="Times New Roman"/>
          <w:sz w:val="24"/>
          <w:szCs w:val="24"/>
        </w:rPr>
        <w:t xml:space="preserve"> </w:t>
      </w:r>
      <w:r w:rsidR="001C4B68" w:rsidRPr="00E33F32">
        <w:rPr>
          <w:rFonts w:ascii="Times New Roman" w:hAnsi="Times New Roman"/>
          <w:sz w:val="24"/>
          <w:szCs w:val="24"/>
        </w:rPr>
        <w:t>apakš</w:t>
      </w:r>
      <w:r w:rsidR="00735189" w:rsidRPr="00E33F32">
        <w:rPr>
          <w:rFonts w:ascii="Times New Roman" w:hAnsi="Times New Roman"/>
          <w:sz w:val="24"/>
          <w:szCs w:val="24"/>
        </w:rPr>
        <w:t>punkt</w:t>
      </w:r>
      <w:r w:rsidR="001C4B68" w:rsidRPr="00E33F32">
        <w:rPr>
          <w:rFonts w:ascii="Times New Roman" w:hAnsi="Times New Roman"/>
          <w:sz w:val="24"/>
          <w:szCs w:val="24"/>
        </w:rPr>
        <w:t>os noteiktajiem maksas pakalpojumiem</w:t>
      </w:r>
      <w:r w:rsidRPr="00E33F32">
        <w:rPr>
          <w:rFonts w:ascii="Times New Roman" w:hAnsi="Times New Roman"/>
          <w:sz w:val="24"/>
          <w:szCs w:val="24"/>
        </w:rPr>
        <w:t>, sākot ar piekto iz</w:t>
      </w:r>
      <w:r w:rsidR="00222C8C" w:rsidRPr="00E33F32">
        <w:rPr>
          <w:rFonts w:ascii="Times New Roman" w:hAnsi="Times New Roman"/>
          <w:sz w:val="24"/>
          <w:szCs w:val="24"/>
        </w:rPr>
        <w:t xml:space="preserve">mantošanas </w:t>
      </w:r>
      <w:r w:rsidRPr="00E33F32">
        <w:rPr>
          <w:rFonts w:ascii="Times New Roman" w:hAnsi="Times New Roman"/>
          <w:sz w:val="24"/>
          <w:szCs w:val="24"/>
        </w:rPr>
        <w:t>dienu.</w:t>
      </w:r>
    </w:p>
    <w:p w14:paraId="5634CE5F" w14:textId="16B39151" w:rsidR="001C4B68" w:rsidRPr="00E33F32" w:rsidRDefault="007978A2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eastAsia="Times New Roman" w:hAnsi="Times New Roman"/>
          <w:sz w:val="24"/>
          <w:szCs w:val="24"/>
        </w:rPr>
        <w:t>ATBRĪVOT no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 xml:space="preserve"> cenrāža</w:t>
      </w:r>
      <w:r w:rsidR="00681278"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B35C77" w:rsidRPr="00E33F32">
        <w:rPr>
          <w:rFonts w:ascii="Times New Roman" w:hAnsi="Times New Roman"/>
          <w:sz w:val="24"/>
          <w:szCs w:val="24"/>
        </w:rPr>
        <w:t>1.1., 1.2., 2.1., 2.2., 2.3., 2.4., 3.1., 3.2., 6.1., 6.2., 7.1., 7.2., 8.1., 8.2., 9.1., 9.2., 9.3., 9.4., 10.1. un 10.2.</w:t>
      </w:r>
      <w:r w:rsidR="009C249E" w:rsidRPr="00E33F32">
        <w:rPr>
          <w:rFonts w:ascii="Times New Roman" w:hAnsi="Times New Roman"/>
          <w:sz w:val="24"/>
          <w:szCs w:val="24"/>
        </w:rPr>
        <w:t>.</w:t>
      </w:r>
      <w:r w:rsidR="00681278" w:rsidRPr="00E33F32">
        <w:rPr>
          <w:rFonts w:ascii="Times New Roman" w:hAnsi="Times New Roman"/>
          <w:sz w:val="24"/>
          <w:szCs w:val="24"/>
        </w:rPr>
        <w:t xml:space="preserve"> apakšpunktos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251FF7" w:rsidRPr="00E33F32">
        <w:rPr>
          <w:rFonts w:ascii="Times New Roman" w:eastAsia="Times New Roman" w:hAnsi="Times New Roman"/>
          <w:sz w:val="24"/>
          <w:szCs w:val="24"/>
        </w:rPr>
        <w:t xml:space="preserve">noteiktās </w:t>
      </w:r>
      <w:r w:rsidRPr="00E33F32">
        <w:rPr>
          <w:rFonts w:ascii="Times New Roman" w:eastAsia="Times New Roman" w:hAnsi="Times New Roman"/>
          <w:sz w:val="24"/>
          <w:szCs w:val="24"/>
        </w:rPr>
        <w:t>maksas</w:t>
      </w:r>
      <w:r w:rsidR="001C4B68" w:rsidRPr="00E33F32">
        <w:rPr>
          <w:rFonts w:ascii="Times New Roman" w:eastAsia="Times New Roman" w:hAnsi="Times New Roman"/>
          <w:sz w:val="24"/>
          <w:szCs w:val="24"/>
        </w:rPr>
        <w:t>:</w:t>
      </w:r>
    </w:p>
    <w:p w14:paraId="0B7CDF86" w14:textId="47848B98" w:rsidR="001C4B68" w:rsidRPr="00E33F32" w:rsidRDefault="001C4B6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E33F32">
        <w:rPr>
          <w:rFonts w:ascii="Times New Roman" w:eastAsia="Times New Roman" w:hAnsi="Times New Roman"/>
          <w:sz w:val="24"/>
          <w:szCs w:val="24"/>
        </w:rPr>
        <w:t>4.1.</w:t>
      </w:r>
      <w:r w:rsidR="007978A2" w:rsidRPr="00E33F32">
        <w:rPr>
          <w:rFonts w:ascii="Times New Roman" w:eastAsia="Times New Roman" w:hAnsi="Times New Roman"/>
          <w:sz w:val="24"/>
          <w:szCs w:val="24"/>
        </w:rPr>
        <w:t xml:space="preserve"> Gulbenes novada pašvaldības iestādes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 un to struktūrvienības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;</w:t>
      </w:r>
    </w:p>
    <w:p w14:paraId="1DE4F77A" w14:textId="77777777" w:rsidR="00681278" w:rsidRPr="00E33F32" w:rsidRDefault="001C4B6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E33F32">
        <w:rPr>
          <w:rFonts w:ascii="Times New Roman" w:eastAsia="Times New Roman" w:hAnsi="Times New Roman"/>
          <w:sz w:val="24"/>
          <w:szCs w:val="24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.2. biedrības un nodibinājumus, kam 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administratīvajā teritorijā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reģistrēta 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>juridisk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ā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adres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e</w:t>
      </w:r>
      <w:r w:rsidR="007978A2"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0BEF6CD8" w14:textId="04906212" w:rsidR="00681278" w:rsidRPr="00E33F32" w:rsidRDefault="0068127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5. </w:t>
      </w:r>
      <w:r w:rsidRPr="00E33F32">
        <w:rPr>
          <w:rFonts w:ascii="Times New Roman" w:eastAsia="Times New Roman" w:hAnsi="Times New Roman"/>
          <w:sz w:val="24"/>
          <w:szCs w:val="24"/>
        </w:rPr>
        <w:t>ATBRĪVOT no</w:t>
      </w:r>
      <w:r w:rsidR="00DA32D7"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 xml:space="preserve">cenrāža </w:t>
      </w:r>
      <w:r w:rsidR="00E33F32" w:rsidRPr="00E33F32">
        <w:rPr>
          <w:rFonts w:ascii="Times New Roman" w:eastAsia="Times New Roman" w:hAnsi="Times New Roman"/>
          <w:sz w:val="24"/>
          <w:szCs w:val="24"/>
        </w:rPr>
        <w:t>11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>.punktā</w:t>
      </w:r>
      <w:r w:rsidR="00FF745E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noteiktās maksas:</w:t>
      </w:r>
    </w:p>
    <w:p w14:paraId="135EEE6E" w14:textId="5AABE21F" w:rsidR="00AC550C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/>
          <w:sz w:val="24"/>
          <w:szCs w:val="24"/>
        </w:rPr>
        <w:t>5.</w:t>
      </w:r>
      <w:r w:rsidR="00DA32D7" w:rsidRPr="00E33F32">
        <w:rPr>
          <w:rFonts w:ascii="Times New Roman" w:eastAsia="Times New Roman" w:hAnsi="Times New Roman"/>
          <w:sz w:val="24"/>
          <w:szCs w:val="24"/>
        </w:rPr>
        <w:t>1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bērnu un jaunatnes sporta skolas audzēkņus sporta nodarbību laikā;</w:t>
      </w:r>
    </w:p>
    <w:p w14:paraId="12CE9EDF" w14:textId="5910C5D2" w:rsidR="00AC550C" w:rsidRPr="00E33F32" w:rsidRDefault="00AC550C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5.2. Gulbenes novada izglītības iestāžu izglītojamos mācību procesa nodrošināšan</w:t>
      </w:r>
      <w:r w:rsidR="003D6F85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as laikā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31CA0FE" w14:textId="0027E85B" w:rsidR="00FF745E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AC550C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33F32">
        <w:rPr>
          <w:rFonts w:ascii="Times New Roman" w:eastAsia="Times New Roman" w:hAnsi="Times New Roman"/>
          <w:sz w:val="24"/>
          <w:szCs w:val="24"/>
        </w:rPr>
        <w:t>vecuma pensijas saņēmējus;</w:t>
      </w:r>
    </w:p>
    <w:p w14:paraId="1242C8B7" w14:textId="14BA48E4" w:rsidR="00FF745E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AC550C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33F32">
        <w:rPr>
          <w:rFonts w:ascii="Times New Roman" w:eastAsia="Times New Roman" w:hAnsi="Times New Roman" w:cs="Times New Roman"/>
          <w:sz w:val="24"/>
          <w:szCs w:val="24"/>
        </w:rPr>
        <w:t>personas ar invaliditāti.</w:t>
      </w:r>
    </w:p>
    <w:p w14:paraId="5C7BE45E" w14:textId="0A327C5C" w:rsidR="00FF745E" w:rsidRPr="00E33F32" w:rsidRDefault="0083436F" w:rsidP="00891F2B">
      <w:pPr>
        <w:pStyle w:val="Sarakstarindkopa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Atbildīgo</w:t>
      </w:r>
      <w:r w:rsidR="002C0DA5" w:rsidRPr="00E33F32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noteikt </w:t>
      </w:r>
      <w:r w:rsidR="0029214A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attiecīgās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</w:t>
      </w:r>
      <w:r w:rsidR="002C0DA5" w:rsidRPr="00E33F32">
        <w:rPr>
          <w:rFonts w:ascii="Times New Roman" w:hAnsi="Times New Roman"/>
          <w:kern w:val="3"/>
          <w:sz w:val="24"/>
          <w:szCs w:val="24"/>
          <w:lang w:bidi="hi-IN"/>
        </w:rPr>
        <w:t>pašvaldības</w:t>
      </w:r>
      <w:r w:rsidR="00010050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29214A" w:rsidRPr="00E33F32">
        <w:rPr>
          <w:rFonts w:ascii="Times New Roman" w:hAnsi="Times New Roman"/>
          <w:kern w:val="3"/>
          <w:sz w:val="24"/>
          <w:szCs w:val="24"/>
          <w:lang w:bidi="hi-IN"/>
        </w:rPr>
        <w:t>iestādes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vadītāju</w:t>
      </w:r>
      <w:r w:rsidR="004911C3" w:rsidRPr="00E33F32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7DEC8BBF" w14:textId="5645AEEA" w:rsidR="0074031B" w:rsidRPr="00E33F32" w:rsidRDefault="0009215F" w:rsidP="00907293">
      <w:pPr>
        <w:pStyle w:val="Sarakstarindkopa"/>
        <w:numPr>
          <w:ilvl w:val="0"/>
          <w:numId w:val="14"/>
        </w:numPr>
        <w:spacing w:after="0" w:line="360" w:lineRule="auto"/>
        <w:ind w:left="0" w:right="-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97899521"/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UZDOT Gulbenes novada Centrālās pārvaldes Mārketinga un komunikācijas vadītājai Lanai Upītei šo lēmumu pēc tā spēkā stāšanās publicēt Gulbenes novada pašvaldības tīmekļvietnē www.gulbene.lv.</w:t>
      </w:r>
    </w:p>
    <w:bookmarkEnd w:id="1"/>
    <w:p w14:paraId="683BFD4A" w14:textId="0039FC9E" w:rsidR="0009215F" w:rsidRPr="00E33F32" w:rsidRDefault="0009215F" w:rsidP="00907293">
      <w:pPr>
        <w:pStyle w:val="Sarakstarindkopa"/>
        <w:numPr>
          <w:ilvl w:val="0"/>
          <w:numId w:val="14"/>
        </w:numPr>
        <w:spacing w:after="0" w:line="360" w:lineRule="auto"/>
        <w:ind w:left="0" w:right="-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jūnijā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un ar šā lēmuma spēkā stāšanās dienu spēku zaudē Gulbenes novada pašvaldības domes 202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31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oktobra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lēmums Nr. GND/202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662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“</w:t>
      </w:r>
      <w:r w:rsidRPr="00E33F32">
        <w:rPr>
          <w:rFonts w:ascii="Times New Roman" w:eastAsia="Calibri" w:hAnsi="Times New Roman" w:cs="Times New Roman"/>
          <w:bCs/>
          <w:sz w:val="24"/>
          <w:szCs w:val="24"/>
        </w:rPr>
        <w:t>Par Gulbenes novada pašvaldības sporta infrastruktūras maksas pakalpojum</w:t>
      </w:r>
      <w:r w:rsidR="002F549D" w:rsidRPr="00E33F32">
        <w:rPr>
          <w:rFonts w:ascii="Times New Roman" w:eastAsia="Calibri" w:hAnsi="Times New Roman" w:cs="Times New Roman"/>
          <w:bCs/>
          <w:sz w:val="24"/>
          <w:szCs w:val="24"/>
        </w:rPr>
        <w:t>u cenrāža apstiprināšanu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” (protokols Nr.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19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, 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50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.p).</w:t>
      </w:r>
    </w:p>
    <w:p w14:paraId="2490ECC4" w14:textId="77777777" w:rsidR="00FF745E" w:rsidRPr="00E33F32" w:rsidRDefault="00FF745E" w:rsidP="00A57F1D">
      <w:pPr>
        <w:rPr>
          <w:rFonts w:ascii="Times New Roman" w:hAnsi="Times New Roman" w:cs="Times New Roman"/>
          <w:sz w:val="24"/>
          <w:szCs w:val="24"/>
        </w:rPr>
      </w:pPr>
    </w:p>
    <w:p w14:paraId="250162F5" w14:textId="690A12F9" w:rsidR="00A57F1D" w:rsidRPr="00E33F32" w:rsidRDefault="00A57F1D" w:rsidP="00A57F1D">
      <w:pPr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33F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="00907293" w:rsidRPr="00E33F32">
        <w:rPr>
          <w:rFonts w:ascii="Times New Roman" w:hAnsi="Times New Roman" w:cs="Times New Roman"/>
          <w:sz w:val="24"/>
          <w:szCs w:val="24"/>
        </w:rPr>
        <w:tab/>
      </w:r>
      <w:r w:rsidR="00907293"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>A.Caunītis</w:t>
      </w:r>
    </w:p>
    <w:p w14:paraId="66E69456" w14:textId="77F37119" w:rsidR="00251FF7" w:rsidRPr="00E33F32" w:rsidRDefault="00251FF7">
      <w:pPr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5D7BF0" w14:textId="5DF3DF1A" w:rsidR="00974F24" w:rsidRPr="00E33F32" w:rsidRDefault="00974F24" w:rsidP="00597A4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F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</w:t>
      </w:r>
      <w:r w:rsidR="00597A4C"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.gada 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A57F1D" w:rsidRPr="00E33F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maija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____</w:t>
      </w:r>
    </w:p>
    <w:p w14:paraId="11522058" w14:textId="0F63C7FC" w:rsidR="00A76215" w:rsidRPr="00E33F32" w:rsidRDefault="005F7F32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26930340"/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pašvaldības </w:t>
      </w:r>
      <w:r w:rsidR="00BC745F" w:rsidRPr="00E33F32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maksas </w:t>
      </w:r>
      <w:r w:rsidR="00974F24" w:rsidRPr="00E33F32">
        <w:rPr>
          <w:rFonts w:ascii="Times New Roman" w:eastAsia="Calibri" w:hAnsi="Times New Roman" w:cs="Times New Roman"/>
          <w:b/>
          <w:sz w:val="24"/>
          <w:szCs w:val="24"/>
        </w:rPr>
        <w:t>pakalpojumu cenrādis</w:t>
      </w:r>
      <w:bookmarkEnd w:id="2"/>
      <w:r w:rsidR="00A76215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29B09A9" w14:textId="77777777" w:rsidR="006313D9" w:rsidRPr="00E33F32" w:rsidRDefault="006313D9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77" w:type="dxa"/>
        <w:tblLook w:val="04A0" w:firstRow="1" w:lastRow="0" w:firstColumn="1" w:lastColumn="0" w:noHBand="0" w:noVBand="1"/>
      </w:tblPr>
      <w:tblGrid>
        <w:gridCol w:w="1178"/>
        <w:gridCol w:w="2503"/>
        <w:gridCol w:w="1843"/>
        <w:gridCol w:w="1275"/>
        <w:gridCol w:w="1361"/>
        <w:gridCol w:w="1117"/>
      </w:tblGrid>
      <w:tr w:rsidR="00E33F32" w:rsidRPr="00E33F32" w14:paraId="619DBCAC" w14:textId="77777777" w:rsidTr="006313D9">
        <w:trPr>
          <w:trHeight w:val="11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8E8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1AF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04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EE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11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30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ar PVN (EUR)</w:t>
            </w:r>
          </w:p>
        </w:tc>
      </w:tr>
      <w:tr w:rsidR="00E33F32" w:rsidRPr="00E33F32" w14:paraId="10CAFAB9" w14:textId="77777777" w:rsidTr="006313D9">
        <w:trPr>
          <w:trHeight w:val="492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E1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Juridiskām personām:</w:t>
            </w:r>
          </w:p>
        </w:tc>
      </w:tr>
      <w:tr w:rsidR="00E33F32" w:rsidRPr="00E33F32" w14:paraId="49F6A819" w14:textId="77777777" w:rsidTr="00586A44">
        <w:trPr>
          <w:trHeight w:val="421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E9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F5D5" w14:textId="3BFF23C2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vidusskolas stadions (O.Kalpaka iela 1A):</w:t>
            </w:r>
          </w:p>
        </w:tc>
      </w:tr>
      <w:tr w:rsidR="00E33F32" w:rsidRPr="00E33F32" w14:paraId="47BC2CE9" w14:textId="77777777" w:rsidTr="006313D9">
        <w:trPr>
          <w:trHeight w:val="40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980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3ECB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E9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781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867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5A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E33F32" w:rsidRPr="00E33F32" w14:paraId="41823A5A" w14:textId="77777777" w:rsidTr="006313D9">
        <w:trPr>
          <w:trHeight w:val="40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2E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6E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B5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EF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CB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82C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E33F32" w:rsidRPr="00E33F32" w14:paraId="48DDD810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6B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248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sporta centrs:</w:t>
            </w:r>
          </w:p>
        </w:tc>
      </w:tr>
      <w:tr w:rsidR="00E33F32" w:rsidRPr="00E33F32" w14:paraId="305FBA69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C96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4B0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21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A0E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57,85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9C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BD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70,00</w:t>
            </w:r>
          </w:p>
        </w:tc>
      </w:tr>
      <w:tr w:rsidR="00E33F32" w:rsidRPr="00E33F32" w14:paraId="448467FA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42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6D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55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9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413,22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6F9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51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500,00</w:t>
            </w:r>
          </w:p>
        </w:tc>
      </w:tr>
      <w:tr w:rsidR="00E33F32" w:rsidRPr="00E33F32" w14:paraId="7977F4B7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60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23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BE7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9E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49,59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BB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D5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60,00</w:t>
            </w:r>
          </w:p>
        </w:tc>
      </w:tr>
      <w:tr w:rsidR="00E33F32" w:rsidRPr="00E33F32" w14:paraId="6C066F72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A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40D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4D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D61B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371,90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DC3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785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450,00</w:t>
            </w:r>
          </w:p>
        </w:tc>
      </w:tr>
      <w:tr w:rsidR="00E33F32" w:rsidRPr="00E33F32" w14:paraId="1F5985ED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93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61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Bērnu un jaunatnes sporta skola:</w:t>
            </w:r>
          </w:p>
        </w:tc>
      </w:tr>
      <w:tr w:rsidR="00E33F32" w:rsidRPr="00E33F32" w14:paraId="242A836D" w14:textId="77777777" w:rsidTr="006313D9">
        <w:trPr>
          <w:trHeight w:val="32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23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4D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5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3D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BE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BB1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1BB2A075" w14:textId="77777777" w:rsidTr="006313D9">
        <w:trPr>
          <w:trHeight w:val="32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22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FBB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70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C03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6C1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050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4C7D8278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3D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046" w14:textId="5DC2C0BE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dienesta viesnīca</w:t>
            </w: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67FE8454" w14:textId="77777777" w:rsidTr="006313D9">
        <w:trPr>
          <w:trHeight w:val="43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4F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791A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55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46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9A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BF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E33F32" w:rsidRPr="00E33F32" w14:paraId="4D38CAB0" w14:textId="77777777" w:rsidTr="00586A44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B2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C5BD" w14:textId="4C217E82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0CDEDB1E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926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32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2C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52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4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51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  <w:tr w:rsidR="00E33F32" w:rsidRPr="00E33F32" w14:paraId="69586427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21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104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Druvienas pagasts:</w:t>
            </w:r>
          </w:p>
        </w:tc>
      </w:tr>
      <w:tr w:rsidR="00E33F32" w:rsidRPr="00E33F32" w14:paraId="340C94AD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248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7C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180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C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56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BF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332A2D49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82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538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61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0E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C3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C0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44284330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05D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C50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Galgauskas pagasts:</w:t>
            </w:r>
          </w:p>
        </w:tc>
      </w:tr>
      <w:tr w:rsidR="00E33F32" w:rsidRPr="00E33F32" w14:paraId="0891854A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5C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96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80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F5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4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4F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33C5844B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32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CA4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F8B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97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72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77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2A10620B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F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F44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Jaungulbenes pagasts:</w:t>
            </w:r>
          </w:p>
        </w:tc>
      </w:tr>
      <w:tr w:rsidR="00E33F32" w:rsidRPr="00E33F32" w14:paraId="145039A2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005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46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311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67D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6F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BE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30,00</w:t>
            </w:r>
          </w:p>
        </w:tc>
      </w:tr>
      <w:tr w:rsidR="00E33F32" w:rsidRPr="00E33F32" w14:paraId="163EC0D6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AC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09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DA6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1FB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165,29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E8C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BC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200,00</w:t>
            </w:r>
          </w:p>
        </w:tc>
      </w:tr>
      <w:tr w:rsidR="00E33F32" w:rsidRPr="00E33F32" w14:paraId="0FFE1C19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66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4F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Litenes pagasts:</w:t>
            </w:r>
          </w:p>
        </w:tc>
      </w:tr>
      <w:tr w:rsidR="00E33F32" w:rsidRPr="00E33F32" w14:paraId="5FCCC86F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47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4B77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169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45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C4D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C7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30,00</w:t>
            </w:r>
          </w:p>
        </w:tc>
      </w:tr>
      <w:tr w:rsidR="00E33F32" w:rsidRPr="00E33F32" w14:paraId="17D47E63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424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CF0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3BE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B20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165,29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CD3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C25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200,00</w:t>
            </w:r>
          </w:p>
        </w:tc>
      </w:tr>
      <w:tr w:rsidR="00E33F32" w:rsidRPr="00E33F32" w14:paraId="36297DDC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13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709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 +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46F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5A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1C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C2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E33F32" w:rsidRPr="00E33F32" w14:paraId="3E27AC0E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0B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DD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 +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39A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BE3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1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8A1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E33F32" w:rsidRPr="00E33F32" w14:paraId="6CE4B535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74E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416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Stradu pagasts:</w:t>
            </w:r>
          </w:p>
        </w:tc>
      </w:tr>
      <w:tr w:rsidR="00E33F32" w:rsidRPr="00E33F32" w14:paraId="1BAF26E1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E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6B4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Stāķu 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9AE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79E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33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02F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791A7E30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04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10.2.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1CD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Stāķu 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A6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02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3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01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14ABA1C0" w14:textId="77777777" w:rsidTr="006313D9">
        <w:trPr>
          <w:trHeight w:val="480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43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Fiziskām personām:</w:t>
            </w:r>
          </w:p>
        </w:tc>
      </w:tr>
      <w:tr w:rsidR="00E33F32" w:rsidRPr="00E33F32" w14:paraId="439E9305" w14:textId="77777777" w:rsidTr="006313D9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EEF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D4A" w14:textId="1BACEFBD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vidusskolas stadions (O.Kalpaka iela 1A):</w:t>
            </w:r>
          </w:p>
        </w:tc>
      </w:tr>
      <w:tr w:rsidR="00E33F32" w:rsidRPr="00E33F32" w14:paraId="024684E3" w14:textId="77777777" w:rsidTr="006313D9">
        <w:trPr>
          <w:trHeight w:val="63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F71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F4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6C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4E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0A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C8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E33F32" w:rsidRPr="00E33F32" w14:paraId="1D546A33" w14:textId="77777777" w:rsidTr="006313D9">
        <w:trPr>
          <w:trHeight w:val="66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9D0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7F6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40D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FF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7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B0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  <w:tr w:rsidR="00E33F32" w:rsidRPr="00E33F32" w14:paraId="5BBCB219" w14:textId="77777777" w:rsidTr="006313D9">
        <w:trPr>
          <w:trHeight w:val="44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1A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CD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A5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3A4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802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2C6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5,00</w:t>
            </w:r>
          </w:p>
        </w:tc>
      </w:tr>
      <w:tr w:rsidR="00E33F32" w:rsidRPr="00E33F32" w14:paraId="26346C37" w14:textId="77777777" w:rsidTr="006313D9">
        <w:trPr>
          <w:trHeight w:val="44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4A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66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7B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FEB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8C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8C8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15,00</w:t>
            </w:r>
          </w:p>
        </w:tc>
      </w:tr>
      <w:tr w:rsidR="00E33F32" w:rsidRPr="00E33F32" w14:paraId="4779B498" w14:textId="77777777" w:rsidTr="006313D9">
        <w:trPr>
          <w:trHeight w:val="67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A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11..5.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05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DC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A69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1E3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AE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</w:tr>
      <w:tr w:rsidR="00E33F32" w:rsidRPr="00E33F32" w14:paraId="0782B0BE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24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86E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AB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756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84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FC8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2,50</w:t>
            </w:r>
          </w:p>
        </w:tc>
      </w:tr>
      <w:tr w:rsidR="00E33F32" w:rsidRPr="00E33F32" w14:paraId="7E251344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0E4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11.7.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4BE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(no 7 gadu vecuma) slidu asināšana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62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39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B1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F5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</w:tr>
      <w:tr w:rsidR="00E33F32" w:rsidRPr="00E33F32" w14:paraId="6FF7454A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66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11.8.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39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Pieaugušo slidu asināšana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42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F8E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1B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E1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586A44" w:rsidRPr="00E33F32" w14:paraId="6508FA45" w14:textId="77777777" w:rsidTr="006313D9">
        <w:trPr>
          <w:trHeight w:val="36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367" w14:textId="77777777" w:rsidR="00586A44" w:rsidRPr="00E33F32" w:rsidRDefault="00586A44" w:rsidP="0058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496E" w14:textId="22F64DBC" w:rsidR="00586A44" w:rsidRPr="00E33F32" w:rsidRDefault="00586A44" w:rsidP="00586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dienesta viesnīca</w:t>
            </w: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3B7BD73B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5E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4AC7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8A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123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CD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7A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E33F32" w:rsidRPr="00E33F32" w14:paraId="12A67D46" w14:textId="77777777" w:rsidTr="00586A44">
        <w:trPr>
          <w:trHeight w:val="32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7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3E6" w14:textId="5E10F8B1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6C337E" w:rsidRPr="00E33F32" w14:paraId="05F75288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9B2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8C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42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D09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9A6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23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</w:tbl>
    <w:p w14:paraId="17FBFC43" w14:textId="77777777" w:rsidR="006313D9" w:rsidRPr="00E33F32" w:rsidRDefault="006313D9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AAA3C" w14:textId="77777777" w:rsidR="00B77F53" w:rsidRPr="00E33F32" w:rsidRDefault="00B77F53" w:rsidP="00D16CB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3" w:name="_Hlk111058292"/>
    </w:p>
    <w:bookmarkEnd w:id="3"/>
    <w:p w14:paraId="15497C9F" w14:textId="77777777" w:rsidR="00CF38DC" w:rsidRPr="00E33F32" w:rsidRDefault="00CF38DC" w:rsidP="00CF38DC">
      <w:pPr>
        <w:pStyle w:val="Sarakstarindkopa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33F32">
        <w:rPr>
          <w:rFonts w:ascii="Times New Roman" w:hAnsi="Times New Roman" w:cs="Times New Roman"/>
          <w:b/>
          <w:i/>
          <w:sz w:val="24"/>
          <w:szCs w:val="24"/>
        </w:rPr>
        <w:t>Piezīme:</w:t>
      </w:r>
    </w:p>
    <w:p w14:paraId="3F3EA525" w14:textId="6A43E135" w:rsidR="00CF38DC" w:rsidRPr="00E33F32" w:rsidRDefault="008D36E3" w:rsidP="005B33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F32">
        <w:rPr>
          <w:rFonts w:ascii="Times New Roman" w:hAnsi="Times New Roman" w:cs="Times New Roman"/>
          <w:i/>
          <w:sz w:val="24"/>
          <w:szCs w:val="24"/>
        </w:rPr>
        <w:t>*</w:t>
      </w:r>
      <w:r w:rsidR="00CF38DC" w:rsidRPr="00E33F32">
        <w:rPr>
          <w:rFonts w:ascii="Times New Roman" w:hAnsi="Times New Roman" w:cs="Times New Roman"/>
          <w:i/>
          <w:sz w:val="24"/>
          <w:szCs w:val="24"/>
        </w:rPr>
        <w:t>Pakalpojumu</w:t>
      </w:r>
      <w:r w:rsidRPr="00E33F32">
        <w:rPr>
          <w:rFonts w:ascii="Times New Roman" w:hAnsi="Times New Roman" w:cs="Times New Roman"/>
          <w:i/>
          <w:sz w:val="24"/>
          <w:szCs w:val="24"/>
        </w:rPr>
        <w:t>s</w:t>
      </w:r>
      <w:r w:rsidR="00CF38DC" w:rsidRPr="00E33F32">
        <w:rPr>
          <w:rFonts w:ascii="Times New Roman" w:hAnsi="Times New Roman" w:cs="Times New Roman"/>
          <w:i/>
          <w:sz w:val="24"/>
          <w:szCs w:val="24"/>
        </w:rPr>
        <w:t xml:space="preserve"> neapliek ar pievienotās vērtības nodokli saskaņā ar Pievienotās vērtības nodokļa likuma 52.panta pirmās daļas 12.punktu. </w:t>
      </w:r>
    </w:p>
    <w:bookmarkEnd w:id="0"/>
    <w:p w14:paraId="3CD2E849" w14:textId="2B8F84EC" w:rsidR="00B8475A" w:rsidRPr="00E33F32" w:rsidRDefault="00B8475A" w:rsidP="00B8475A">
      <w:pPr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33F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  <w:t>A.</w:t>
      </w:r>
      <w:r w:rsidR="006C337E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Caunītis</w:t>
      </w:r>
    </w:p>
    <w:p w14:paraId="6DF90FBC" w14:textId="2901958C" w:rsidR="0036462F" w:rsidRPr="00E33F32" w:rsidRDefault="0036462F" w:rsidP="00B8475A">
      <w:pPr>
        <w:rPr>
          <w:rFonts w:ascii="Times New Roman" w:hAnsi="Times New Roman" w:cs="Times New Roman"/>
          <w:sz w:val="24"/>
          <w:szCs w:val="24"/>
        </w:rPr>
      </w:pPr>
    </w:p>
    <w:sectPr w:rsidR="0036462F" w:rsidRPr="00E33F32" w:rsidSect="0090729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871E5"/>
    <w:multiLevelType w:val="hybridMultilevel"/>
    <w:tmpl w:val="17264C46"/>
    <w:lvl w:ilvl="0" w:tplc="37FC20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E16D41"/>
    <w:multiLevelType w:val="hybridMultilevel"/>
    <w:tmpl w:val="D27C79C6"/>
    <w:lvl w:ilvl="0" w:tplc="658E8C90">
      <w:start w:val="202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7"/>
  </w:num>
  <w:num w:numId="2" w16cid:durableId="1355307162">
    <w:abstractNumId w:val="3"/>
  </w:num>
  <w:num w:numId="3" w16cid:durableId="787968190">
    <w:abstractNumId w:val="12"/>
  </w:num>
  <w:num w:numId="4" w16cid:durableId="1458983702">
    <w:abstractNumId w:val="8"/>
  </w:num>
  <w:num w:numId="5" w16cid:durableId="1354108736">
    <w:abstractNumId w:val="6"/>
  </w:num>
  <w:num w:numId="6" w16cid:durableId="703167083">
    <w:abstractNumId w:val="10"/>
  </w:num>
  <w:num w:numId="7" w16cid:durableId="1075204707">
    <w:abstractNumId w:val="9"/>
  </w:num>
  <w:num w:numId="8" w16cid:durableId="1406299574">
    <w:abstractNumId w:val="5"/>
  </w:num>
  <w:num w:numId="9" w16cid:durableId="661813405">
    <w:abstractNumId w:val="4"/>
  </w:num>
  <w:num w:numId="10" w16cid:durableId="1696999481">
    <w:abstractNumId w:val="1"/>
  </w:num>
  <w:num w:numId="11" w16cid:durableId="1895894853">
    <w:abstractNumId w:val="13"/>
  </w:num>
  <w:num w:numId="12" w16cid:durableId="220288867">
    <w:abstractNumId w:val="11"/>
  </w:num>
  <w:num w:numId="13" w16cid:durableId="844902516">
    <w:abstractNumId w:val="2"/>
  </w:num>
  <w:num w:numId="14" w16cid:durableId="2061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0050"/>
    <w:rsid w:val="000157D2"/>
    <w:rsid w:val="0001748C"/>
    <w:rsid w:val="00026D24"/>
    <w:rsid w:val="00034C67"/>
    <w:rsid w:val="00034E03"/>
    <w:rsid w:val="00042E88"/>
    <w:rsid w:val="00056DEE"/>
    <w:rsid w:val="000740AA"/>
    <w:rsid w:val="000753E9"/>
    <w:rsid w:val="00083D8B"/>
    <w:rsid w:val="0009215F"/>
    <w:rsid w:val="000B5591"/>
    <w:rsid w:val="000C3869"/>
    <w:rsid w:val="000C63BE"/>
    <w:rsid w:val="000D2C7D"/>
    <w:rsid w:val="000D2D4A"/>
    <w:rsid w:val="000D5D38"/>
    <w:rsid w:val="000E2E78"/>
    <w:rsid w:val="000E5236"/>
    <w:rsid w:val="000E7DE2"/>
    <w:rsid w:val="00104E32"/>
    <w:rsid w:val="00106A2B"/>
    <w:rsid w:val="00110EC1"/>
    <w:rsid w:val="0011174B"/>
    <w:rsid w:val="00111EFE"/>
    <w:rsid w:val="00115186"/>
    <w:rsid w:val="00125798"/>
    <w:rsid w:val="00132DE7"/>
    <w:rsid w:val="0015555A"/>
    <w:rsid w:val="00177786"/>
    <w:rsid w:val="00186ED0"/>
    <w:rsid w:val="0019612F"/>
    <w:rsid w:val="001B169D"/>
    <w:rsid w:val="001B6E84"/>
    <w:rsid w:val="001C4B68"/>
    <w:rsid w:val="001D05E5"/>
    <w:rsid w:val="001D09C8"/>
    <w:rsid w:val="001D14DC"/>
    <w:rsid w:val="001E2DEF"/>
    <w:rsid w:val="001E682C"/>
    <w:rsid w:val="001F4911"/>
    <w:rsid w:val="0020125E"/>
    <w:rsid w:val="00222C8C"/>
    <w:rsid w:val="00231B24"/>
    <w:rsid w:val="00237926"/>
    <w:rsid w:val="00241146"/>
    <w:rsid w:val="00242B98"/>
    <w:rsid w:val="002455D2"/>
    <w:rsid w:val="00251FF7"/>
    <w:rsid w:val="00260CE7"/>
    <w:rsid w:val="002715E3"/>
    <w:rsid w:val="00286E0D"/>
    <w:rsid w:val="002903EE"/>
    <w:rsid w:val="00291F6F"/>
    <w:rsid w:val="0029214A"/>
    <w:rsid w:val="00297EEC"/>
    <w:rsid w:val="002A0649"/>
    <w:rsid w:val="002A5BCC"/>
    <w:rsid w:val="002C0DA5"/>
    <w:rsid w:val="002D4567"/>
    <w:rsid w:val="002D7040"/>
    <w:rsid w:val="002E2A76"/>
    <w:rsid w:val="002E4082"/>
    <w:rsid w:val="002E797D"/>
    <w:rsid w:val="002F25C6"/>
    <w:rsid w:val="002F549D"/>
    <w:rsid w:val="00301538"/>
    <w:rsid w:val="0031144D"/>
    <w:rsid w:val="00314D80"/>
    <w:rsid w:val="0032141B"/>
    <w:rsid w:val="00344980"/>
    <w:rsid w:val="00356275"/>
    <w:rsid w:val="003564A9"/>
    <w:rsid w:val="00360C39"/>
    <w:rsid w:val="0036294C"/>
    <w:rsid w:val="0036462F"/>
    <w:rsid w:val="00364B40"/>
    <w:rsid w:val="00374558"/>
    <w:rsid w:val="00380695"/>
    <w:rsid w:val="00387A5B"/>
    <w:rsid w:val="003978A1"/>
    <w:rsid w:val="003A2FFE"/>
    <w:rsid w:val="003A4DDC"/>
    <w:rsid w:val="003B5DEB"/>
    <w:rsid w:val="003C19C8"/>
    <w:rsid w:val="003C7D6C"/>
    <w:rsid w:val="003D6F85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487"/>
    <w:rsid w:val="00483DF9"/>
    <w:rsid w:val="004911C3"/>
    <w:rsid w:val="00494878"/>
    <w:rsid w:val="004A4241"/>
    <w:rsid w:val="004A53D9"/>
    <w:rsid w:val="004C3AD1"/>
    <w:rsid w:val="004D44DF"/>
    <w:rsid w:val="004E07FF"/>
    <w:rsid w:val="004E75C0"/>
    <w:rsid w:val="0051388C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83374"/>
    <w:rsid w:val="00586A44"/>
    <w:rsid w:val="00597A4C"/>
    <w:rsid w:val="005B164B"/>
    <w:rsid w:val="005B3357"/>
    <w:rsid w:val="005B79E2"/>
    <w:rsid w:val="005C2109"/>
    <w:rsid w:val="005C5E53"/>
    <w:rsid w:val="005D23CD"/>
    <w:rsid w:val="005E08D9"/>
    <w:rsid w:val="005E495A"/>
    <w:rsid w:val="005F1279"/>
    <w:rsid w:val="005F17E8"/>
    <w:rsid w:val="005F7F32"/>
    <w:rsid w:val="00600416"/>
    <w:rsid w:val="00604D20"/>
    <w:rsid w:val="00607C28"/>
    <w:rsid w:val="006152B8"/>
    <w:rsid w:val="00615AC9"/>
    <w:rsid w:val="00615C0D"/>
    <w:rsid w:val="00623B4D"/>
    <w:rsid w:val="006313D9"/>
    <w:rsid w:val="00641701"/>
    <w:rsid w:val="0064442C"/>
    <w:rsid w:val="00653244"/>
    <w:rsid w:val="00656F67"/>
    <w:rsid w:val="00671368"/>
    <w:rsid w:val="00674EA0"/>
    <w:rsid w:val="00681278"/>
    <w:rsid w:val="00687BD1"/>
    <w:rsid w:val="0069193D"/>
    <w:rsid w:val="006B110E"/>
    <w:rsid w:val="006C09AC"/>
    <w:rsid w:val="006C1D68"/>
    <w:rsid w:val="006C1F37"/>
    <w:rsid w:val="006C337E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031B"/>
    <w:rsid w:val="00746A82"/>
    <w:rsid w:val="00756122"/>
    <w:rsid w:val="007655FA"/>
    <w:rsid w:val="00767B76"/>
    <w:rsid w:val="007753DB"/>
    <w:rsid w:val="007779C5"/>
    <w:rsid w:val="007959DA"/>
    <w:rsid w:val="007978A2"/>
    <w:rsid w:val="007A37FA"/>
    <w:rsid w:val="007A3B87"/>
    <w:rsid w:val="007C104C"/>
    <w:rsid w:val="007D0AF8"/>
    <w:rsid w:val="007D514D"/>
    <w:rsid w:val="007E4E47"/>
    <w:rsid w:val="00811D9E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91F2B"/>
    <w:rsid w:val="008B7551"/>
    <w:rsid w:val="008D36E3"/>
    <w:rsid w:val="008D5F04"/>
    <w:rsid w:val="008D689B"/>
    <w:rsid w:val="008E04F0"/>
    <w:rsid w:val="008E5238"/>
    <w:rsid w:val="00907293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C249E"/>
    <w:rsid w:val="009D2529"/>
    <w:rsid w:val="009D6AD9"/>
    <w:rsid w:val="009E387F"/>
    <w:rsid w:val="00A00121"/>
    <w:rsid w:val="00A10780"/>
    <w:rsid w:val="00A11F75"/>
    <w:rsid w:val="00A12202"/>
    <w:rsid w:val="00A127DA"/>
    <w:rsid w:val="00A22C0B"/>
    <w:rsid w:val="00A42619"/>
    <w:rsid w:val="00A57F1D"/>
    <w:rsid w:val="00A66F2F"/>
    <w:rsid w:val="00A7611D"/>
    <w:rsid w:val="00A76215"/>
    <w:rsid w:val="00A9312F"/>
    <w:rsid w:val="00A949E8"/>
    <w:rsid w:val="00AA55FB"/>
    <w:rsid w:val="00AB0670"/>
    <w:rsid w:val="00AB20E7"/>
    <w:rsid w:val="00AC550C"/>
    <w:rsid w:val="00AC7824"/>
    <w:rsid w:val="00AE3350"/>
    <w:rsid w:val="00AF19BD"/>
    <w:rsid w:val="00AF347C"/>
    <w:rsid w:val="00B07328"/>
    <w:rsid w:val="00B10B54"/>
    <w:rsid w:val="00B14930"/>
    <w:rsid w:val="00B17B3C"/>
    <w:rsid w:val="00B26D6D"/>
    <w:rsid w:val="00B341ED"/>
    <w:rsid w:val="00B35C77"/>
    <w:rsid w:val="00B35C7A"/>
    <w:rsid w:val="00B36A1E"/>
    <w:rsid w:val="00B472C7"/>
    <w:rsid w:val="00B50D3D"/>
    <w:rsid w:val="00B703D4"/>
    <w:rsid w:val="00B70484"/>
    <w:rsid w:val="00B71C39"/>
    <w:rsid w:val="00B747BE"/>
    <w:rsid w:val="00B77F53"/>
    <w:rsid w:val="00B8475A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E4CDF"/>
    <w:rsid w:val="00BF0F5F"/>
    <w:rsid w:val="00C17A32"/>
    <w:rsid w:val="00C40D60"/>
    <w:rsid w:val="00C47B2A"/>
    <w:rsid w:val="00C50930"/>
    <w:rsid w:val="00C64B6C"/>
    <w:rsid w:val="00C74E3A"/>
    <w:rsid w:val="00C94FE5"/>
    <w:rsid w:val="00C9646A"/>
    <w:rsid w:val="00CA2A5C"/>
    <w:rsid w:val="00CB1EBE"/>
    <w:rsid w:val="00CB49A8"/>
    <w:rsid w:val="00CD30A8"/>
    <w:rsid w:val="00CD4565"/>
    <w:rsid w:val="00CE08F1"/>
    <w:rsid w:val="00CE1258"/>
    <w:rsid w:val="00CE79E8"/>
    <w:rsid w:val="00CF38DC"/>
    <w:rsid w:val="00CF6F5D"/>
    <w:rsid w:val="00D00272"/>
    <w:rsid w:val="00D03C81"/>
    <w:rsid w:val="00D12CC0"/>
    <w:rsid w:val="00D12F8C"/>
    <w:rsid w:val="00D16CB0"/>
    <w:rsid w:val="00D26A4F"/>
    <w:rsid w:val="00D30CFF"/>
    <w:rsid w:val="00D4539E"/>
    <w:rsid w:val="00D528B8"/>
    <w:rsid w:val="00D55100"/>
    <w:rsid w:val="00D60C82"/>
    <w:rsid w:val="00D61DC9"/>
    <w:rsid w:val="00D63C34"/>
    <w:rsid w:val="00D657CC"/>
    <w:rsid w:val="00D65C05"/>
    <w:rsid w:val="00D71AF1"/>
    <w:rsid w:val="00D72753"/>
    <w:rsid w:val="00D747E3"/>
    <w:rsid w:val="00D86965"/>
    <w:rsid w:val="00D87F09"/>
    <w:rsid w:val="00D93619"/>
    <w:rsid w:val="00D93997"/>
    <w:rsid w:val="00D97BF0"/>
    <w:rsid w:val="00DA32D7"/>
    <w:rsid w:val="00DB0DEC"/>
    <w:rsid w:val="00DC5B17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33F32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F04BCA"/>
    <w:rsid w:val="00F11660"/>
    <w:rsid w:val="00F25918"/>
    <w:rsid w:val="00F35180"/>
    <w:rsid w:val="00F362FA"/>
    <w:rsid w:val="00F5077C"/>
    <w:rsid w:val="00F53EBA"/>
    <w:rsid w:val="00F53EDE"/>
    <w:rsid w:val="00F57352"/>
    <w:rsid w:val="00F63DFE"/>
    <w:rsid w:val="00F877B3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character" w:customStyle="1" w:styleId="BezatstarpmRakstz">
    <w:name w:val="Bez atstarpēm Rakstz."/>
    <w:link w:val="Bezatstarpm"/>
    <w:uiPriority w:val="1"/>
    <w:locked/>
    <w:rsid w:val="00A5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4551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2024-11-04T07:13:00Z</cp:lastPrinted>
  <dcterms:created xsi:type="dcterms:W3CDTF">2025-05-21T10:59:00Z</dcterms:created>
  <dcterms:modified xsi:type="dcterms:W3CDTF">2025-05-21T10:59:00Z</dcterms:modified>
</cp:coreProperties>
</file>