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6202990C"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1E5EDF">
        <w:rPr>
          <w:rFonts w:ascii="Times New Roman" w:hAnsi="Times New Roman" w:cs="Times New Roman"/>
          <w:b/>
          <w:bCs/>
          <w:sz w:val="24"/>
          <w:szCs w:val="24"/>
        </w:rPr>
        <w:t>8</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 xml:space="preserve">tiešās līdzdalības saglabāšanu </w:t>
      </w:r>
      <w:r w:rsidR="001E5EDF" w:rsidRPr="00A91339">
        <w:rPr>
          <w:rFonts w:ascii="Times New Roman" w:eastAsia="Times New Roman" w:hAnsi="Times New Roman" w:cs="Times New Roman"/>
          <w:b/>
          <w:snapToGrid w:val="0"/>
          <w:kern w:val="0"/>
          <w:sz w:val="24"/>
          <w:szCs w:val="20"/>
          <w14:ligatures w14:val="none"/>
        </w:rPr>
        <w:t>sabiedrībā ar ierobežotu atbildību “Gulbenes-Alūksnes bānītis”</w:t>
      </w:r>
      <w:r w:rsidR="00277E7F">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19CF5E90"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1E5EDF">
        <w:rPr>
          <w:rFonts w:ascii="Times New Roman" w:hAnsi="Times New Roman" w:cs="Times New Roman"/>
          <w:bCs/>
          <w:sz w:val="24"/>
          <w:szCs w:val="24"/>
        </w:rPr>
        <w:t>8</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“Gulbenes-Alūksnes bānītis”</w:t>
      </w:r>
      <w:r w:rsidR="00A142EB" w:rsidRPr="00A142EB">
        <w:rPr>
          <w:rFonts w:ascii="Times New Roman" w:hAnsi="Times New Roman" w:cs="Times New Roman"/>
          <w:bCs/>
          <w:sz w:val="24"/>
          <w:szCs w:val="24"/>
        </w:rPr>
        <w:t>”</w:t>
      </w:r>
      <w:r w:rsidR="00A142EB">
        <w:rPr>
          <w:rFonts w:ascii="Times New Roman" w:hAnsi="Times New Roman" w:cs="Times New Roman"/>
          <w:bCs/>
          <w:sz w:val="24"/>
          <w:szCs w:val="24"/>
        </w:rPr>
        <w:t xml:space="preserve"> (turpmāk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6E1F58C1" w:rsidR="00A42E16" w:rsidRPr="00A42E16"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komitejas 2025. gada 22. maija apvienotās sēdes</w:t>
      </w:r>
      <w:r w:rsidRPr="00A42E16">
        <w:rPr>
          <w:rFonts w:ascii="Times New Roman" w:eastAsia="Times New Roman" w:hAnsi="Times New Roman" w:cs="Times New Roman"/>
          <w:kern w:val="0"/>
          <w:sz w:val="24"/>
          <w:szCs w:val="24"/>
          <w:lang w:eastAsia="lv-LV"/>
          <w14:ligatures w14:val="none"/>
        </w:rPr>
        <w:t xml:space="preserve">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0FE9A770" w14:textId="1012654F"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Labot Gulbenes novada pašvaldības domes </w:t>
      </w:r>
      <w:r w:rsidRPr="00125254">
        <w:rPr>
          <w:rFonts w:ascii="Times New Roman" w:eastAsia="Times New Roman" w:hAnsi="Times New Roman" w:cs="Times New Roman"/>
          <w:kern w:val="0"/>
          <w:sz w:val="24"/>
          <w:szCs w:val="24"/>
          <w:lang w:eastAsia="lv-LV"/>
          <w14:ligatures w14:val="none"/>
        </w:rPr>
        <w:t>2025.</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gada 27.</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marta lēmumā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GND/2025/16</w:t>
      </w:r>
      <w:r w:rsidR="001E5EDF">
        <w:rPr>
          <w:rFonts w:ascii="Times New Roman" w:eastAsia="Times New Roman" w:hAnsi="Times New Roman" w:cs="Times New Roman"/>
          <w:kern w:val="0"/>
          <w:sz w:val="24"/>
          <w:szCs w:val="24"/>
          <w:lang w:eastAsia="lv-LV"/>
          <w14:ligatures w14:val="none"/>
        </w:rPr>
        <w:t>8</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“Gulbenes-Alūksnes bānītis”</w:t>
      </w:r>
      <w:r w:rsidRPr="0025431D">
        <w:rPr>
          <w:rFonts w:ascii="Times New Roman" w:eastAsia="Times New Roman" w:hAnsi="Times New Roman" w:cs="Times New Roman"/>
          <w:kern w:val="0"/>
          <w:sz w:val="24"/>
          <w:szCs w:val="24"/>
          <w:lang w:eastAsia="lv-LV"/>
          <w14:ligatures w14:val="none"/>
        </w:rPr>
        <w:t>” pieļauto pārrakstīšan</w:t>
      </w:r>
      <w:r w:rsidR="00DE3022">
        <w:rPr>
          <w:rFonts w:ascii="Times New Roman" w:eastAsia="Times New Roman" w:hAnsi="Times New Roman" w:cs="Times New Roman"/>
          <w:kern w:val="0"/>
          <w:sz w:val="24"/>
          <w:szCs w:val="24"/>
          <w:lang w:eastAsia="lv-LV"/>
          <w14:ligatures w14:val="none"/>
        </w:rPr>
        <w:t>ā</w:t>
      </w:r>
      <w:r w:rsidRPr="0025431D">
        <w:rPr>
          <w:rFonts w:ascii="Times New Roman" w:eastAsia="Times New Roman" w:hAnsi="Times New Roman" w:cs="Times New Roman"/>
          <w:kern w:val="0"/>
          <w:sz w:val="24"/>
          <w:szCs w:val="24"/>
          <w:lang w:eastAsia="lv-LV"/>
          <w14:ligatures w14:val="none"/>
        </w:rPr>
        <w:t xml:space="preserve">s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57648"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24"/>
          <w:szCs w:val="24"/>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624189212">
    <w:abstractNumId w:val="20"/>
  </w:num>
  <w:num w:numId="2" w16cid:durableId="171533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5843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422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8699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265771">
    <w:abstractNumId w:val="27"/>
  </w:num>
  <w:num w:numId="7" w16cid:durableId="2745313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88928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6240">
    <w:abstractNumId w:val="23"/>
  </w:num>
  <w:num w:numId="10" w16cid:durableId="174367236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267854">
    <w:abstractNumId w:val="0"/>
  </w:num>
  <w:num w:numId="12" w16cid:durableId="187206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5628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7731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154122">
    <w:abstractNumId w:val="1"/>
  </w:num>
  <w:num w:numId="16" w16cid:durableId="1124882098">
    <w:abstractNumId w:val="9"/>
  </w:num>
  <w:num w:numId="17" w16cid:durableId="1926956953">
    <w:abstractNumId w:val="11"/>
  </w:num>
  <w:num w:numId="18" w16cid:durableId="65303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95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7341067">
    <w:abstractNumId w:val="10"/>
  </w:num>
  <w:num w:numId="21" w16cid:durableId="442962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7992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2297213">
    <w:abstractNumId w:val="26"/>
  </w:num>
  <w:num w:numId="24" w16cid:durableId="1012103447">
    <w:abstractNumId w:val="2"/>
  </w:num>
  <w:num w:numId="25" w16cid:durableId="2113016553">
    <w:abstractNumId w:val="12"/>
  </w:num>
  <w:num w:numId="26" w16cid:durableId="1942103332">
    <w:abstractNumId w:val="25"/>
  </w:num>
  <w:num w:numId="27" w16cid:durableId="1218855891">
    <w:abstractNumId w:val="24"/>
  </w:num>
  <w:num w:numId="28" w16cid:durableId="1468667086">
    <w:abstractNumId w:val="4"/>
  </w:num>
  <w:num w:numId="29" w16cid:durableId="431168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716041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286245">
    <w:abstractNumId w:val="13"/>
  </w:num>
  <w:num w:numId="32" w16cid:durableId="2089841178">
    <w:abstractNumId w:val="30"/>
  </w:num>
  <w:num w:numId="33" w16cid:durableId="285698025">
    <w:abstractNumId w:val="13"/>
  </w:num>
  <w:num w:numId="34" w16cid:durableId="1069959792">
    <w:abstractNumId w:val="31"/>
  </w:num>
  <w:num w:numId="35" w16cid:durableId="1544902523">
    <w:abstractNumId w:val="17"/>
  </w:num>
  <w:num w:numId="36" w16cid:durableId="795414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73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9473209">
    <w:abstractNumId w:val="29"/>
  </w:num>
  <w:num w:numId="39" w16cid:durableId="99637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76EF9"/>
    <w:rsid w:val="009B64B5"/>
    <w:rsid w:val="009C1BAA"/>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B62D9"/>
    <w:rsid w:val="00CE7858"/>
    <w:rsid w:val="00CF6E79"/>
    <w:rsid w:val="00D04007"/>
    <w:rsid w:val="00D201DD"/>
    <w:rsid w:val="00D50BF9"/>
    <w:rsid w:val="00D5552F"/>
    <w:rsid w:val="00D6474E"/>
    <w:rsid w:val="00D94B56"/>
    <w:rsid w:val="00D95C3E"/>
    <w:rsid w:val="00D96B52"/>
    <w:rsid w:val="00DC1A6E"/>
    <w:rsid w:val="00DE0854"/>
    <w:rsid w:val="00DE3022"/>
    <w:rsid w:val="00DE6A44"/>
    <w:rsid w:val="00E308F0"/>
    <w:rsid w:val="00E36D8E"/>
    <w:rsid w:val="00E40BE2"/>
    <w:rsid w:val="00E410A5"/>
    <w:rsid w:val="00E4709E"/>
    <w:rsid w:val="00E53AEC"/>
    <w:rsid w:val="00E7368F"/>
    <w:rsid w:val="00E9053A"/>
    <w:rsid w:val="00EB4C40"/>
    <w:rsid w:val="00EC09E1"/>
    <w:rsid w:val="00ED3FD4"/>
    <w:rsid w:val="00EF6849"/>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2025-05-19T12:20:00Z</cp:lastPrinted>
  <dcterms:created xsi:type="dcterms:W3CDTF">2025-05-22T11:32:00Z</dcterms:created>
  <dcterms:modified xsi:type="dcterms:W3CDTF">2025-05-22T11:32:00Z</dcterms:modified>
</cp:coreProperties>
</file>