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D63840">
        <w:tc>
          <w:tcPr>
            <w:tcW w:w="4729" w:type="dxa"/>
            <w:shd w:val="clear" w:color="auto" w:fill="auto"/>
          </w:tcPr>
          <w:p w14:paraId="4B440536" w14:textId="406862A4"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B2307A">
              <w:rPr>
                <w:rFonts w:ascii="Times New Roman" w:hAnsi="Times New Roman"/>
                <w:b/>
                <w:bCs/>
                <w:sz w:val="24"/>
                <w:szCs w:val="24"/>
              </w:rPr>
              <w:t>29</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1A861366"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B2307A">
              <w:rPr>
                <w:rFonts w:ascii="Times New Roman" w:hAnsi="Times New Roman"/>
                <w:b/>
                <w:bCs/>
                <w:sz w:val="24"/>
                <w:szCs w:val="24"/>
              </w:rPr>
              <w:t>2025/348</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73435ABC"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B2307A">
              <w:rPr>
                <w:rFonts w:ascii="Times New Roman" w:hAnsi="Times New Roman"/>
                <w:b/>
                <w:bCs/>
                <w:sz w:val="24"/>
                <w:szCs w:val="24"/>
              </w:rPr>
              <w:t>12</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00B2307A">
              <w:rPr>
                <w:rFonts w:ascii="Times New Roman" w:hAnsi="Times New Roman"/>
                <w:b/>
                <w:bCs/>
                <w:sz w:val="24"/>
                <w:szCs w:val="24"/>
              </w:rPr>
              <w:t>16</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030729AA"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843187">
        <w:rPr>
          <w:rFonts w:ascii="Times New Roman" w:hAnsi="Times New Roman"/>
          <w:b/>
          <w:bCs/>
          <w:sz w:val="24"/>
          <w:szCs w:val="24"/>
        </w:rPr>
        <w:t>5</w:t>
      </w:r>
      <w:r w:rsidRPr="000E0FA7">
        <w:rPr>
          <w:rFonts w:ascii="Times New Roman" w:hAnsi="Times New Roman"/>
          <w:b/>
          <w:bCs/>
          <w:sz w:val="24"/>
          <w:szCs w:val="24"/>
        </w:rPr>
        <w:t xml:space="preserve">.gada </w:t>
      </w:r>
      <w:r w:rsidR="00B2307A">
        <w:rPr>
          <w:rFonts w:ascii="Times New Roman" w:hAnsi="Times New Roman"/>
          <w:b/>
          <w:bCs/>
          <w:sz w:val="24"/>
          <w:szCs w:val="24"/>
        </w:rPr>
        <w:t>29</w:t>
      </w:r>
      <w:r w:rsidR="00BD6C54">
        <w:rPr>
          <w:rFonts w:ascii="Times New Roman" w:hAnsi="Times New Roman"/>
          <w:b/>
          <w:bCs/>
          <w:sz w:val="24"/>
          <w:szCs w:val="24"/>
        </w:rPr>
        <w:t>.</w:t>
      </w:r>
      <w:r w:rsidR="00843187">
        <w:rPr>
          <w:rFonts w:ascii="Times New Roman" w:hAnsi="Times New Roman"/>
          <w:b/>
          <w:bCs/>
          <w:sz w:val="24"/>
          <w:szCs w:val="24"/>
        </w:rPr>
        <w:t>maij</w:t>
      </w:r>
      <w:r w:rsidR="00BD6C54">
        <w:rPr>
          <w:rFonts w:ascii="Times New Roman" w:hAnsi="Times New Roman"/>
          <w:b/>
          <w:bCs/>
          <w:sz w:val="24"/>
          <w:szCs w:val="24"/>
        </w:rPr>
        <w:t>a</w:t>
      </w:r>
      <w:r>
        <w:rPr>
          <w:rFonts w:ascii="Times New Roman" w:hAnsi="Times New Roman"/>
          <w:b/>
          <w:bCs/>
          <w:sz w:val="24"/>
          <w:szCs w:val="24"/>
        </w:rPr>
        <w:t xml:space="preserve"> noteikumu Nr.</w:t>
      </w:r>
      <w:r w:rsidR="00B2307A">
        <w:rPr>
          <w:rFonts w:ascii="Times New Roman" w:hAnsi="Times New Roman"/>
          <w:b/>
          <w:bCs/>
          <w:sz w:val="24"/>
          <w:szCs w:val="24"/>
        </w:rPr>
        <w:t>GND/25/6-nolik</w:t>
      </w:r>
    </w:p>
    <w:p w14:paraId="4D0D484F" w14:textId="258CF6EC"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843187" w:rsidRPr="00843187">
        <w:rPr>
          <w:rFonts w:ascii="Times New Roman" w:hAnsi="Times New Roman"/>
          <w:b/>
          <w:bCs/>
          <w:sz w:val="24"/>
          <w:szCs w:val="24"/>
        </w:rPr>
        <w:t>Grozījum</w:t>
      </w:r>
      <w:r w:rsidR="00D948FB">
        <w:rPr>
          <w:rFonts w:ascii="Times New Roman" w:hAnsi="Times New Roman"/>
          <w:b/>
          <w:bCs/>
          <w:sz w:val="24"/>
          <w:szCs w:val="24"/>
        </w:rPr>
        <w:t>i</w:t>
      </w:r>
      <w:r w:rsidR="00843187" w:rsidRPr="00843187">
        <w:rPr>
          <w:rFonts w:ascii="Times New Roman" w:hAnsi="Times New Roman"/>
          <w:b/>
          <w:bCs/>
          <w:sz w:val="24"/>
          <w:szCs w:val="24"/>
        </w:rPr>
        <w:t xml:space="preserve"> Gulbenes novada pašvaldības domes 2024.gada 27.jūnija noteikumos </w:t>
      </w:r>
      <w:bookmarkStart w:id="0" w:name="_Hlk197434824"/>
      <w:r w:rsidR="00843187" w:rsidRPr="00843187">
        <w:rPr>
          <w:rFonts w:ascii="Times New Roman" w:hAnsi="Times New Roman"/>
          <w:b/>
          <w:bCs/>
          <w:sz w:val="24"/>
          <w:szCs w:val="24"/>
        </w:rPr>
        <w:t xml:space="preserve">Nr.GND/24/5-nolik </w:t>
      </w:r>
      <w:bookmarkEnd w:id="0"/>
      <w:r w:rsidR="00843187" w:rsidRPr="00843187">
        <w:rPr>
          <w:rFonts w:ascii="Times New Roman" w:hAnsi="Times New Roman"/>
          <w:b/>
          <w:bCs/>
          <w:sz w:val="24"/>
          <w:szCs w:val="24"/>
        </w:rPr>
        <w:t>“Druvienas, Lizuma, Rankas un Tirzas 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6863F582" w14:textId="15C8B2C2" w:rsidR="002E6F33" w:rsidRDefault="00E67FB7" w:rsidP="00CF78EF">
      <w:pPr>
        <w:spacing w:after="0" w:line="360" w:lineRule="auto"/>
        <w:jc w:val="both"/>
        <w:rPr>
          <w:rFonts w:ascii="Times New Roman" w:hAnsi="Times New Roman"/>
          <w:sz w:val="24"/>
          <w:szCs w:val="24"/>
        </w:rPr>
      </w:pPr>
      <w:r w:rsidRPr="00CC176E">
        <w:rPr>
          <w:rFonts w:ascii="Times New Roman" w:hAnsi="Times New Roman"/>
          <w:sz w:val="24"/>
          <w:szCs w:val="24"/>
        </w:rPr>
        <w:tab/>
      </w:r>
      <w:r w:rsidR="00CF78EF" w:rsidRPr="00CF78EF">
        <w:rPr>
          <w:rFonts w:ascii="Times New Roman" w:hAnsi="Times New Roman"/>
          <w:sz w:val="24"/>
          <w:szCs w:val="24"/>
        </w:rPr>
        <w:t>Gulbenes novada pašvaldības dome</w:t>
      </w:r>
      <w:r w:rsidR="002E6F33">
        <w:rPr>
          <w:rFonts w:ascii="Times New Roman" w:hAnsi="Times New Roman"/>
          <w:sz w:val="24"/>
          <w:szCs w:val="24"/>
        </w:rPr>
        <w:t>s</w:t>
      </w:r>
      <w:r w:rsidR="002C0BF6" w:rsidRPr="00CC176E">
        <w:rPr>
          <w:rFonts w:ascii="Times New Roman" w:hAnsi="Times New Roman"/>
          <w:sz w:val="24"/>
          <w:szCs w:val="24"/>
        </w:rPr>
        <w:t xml:space="preserve"> iekšēj</w:t>
      </w:r>
      <w:r w:rsidR="002E6F33">
        <w:rPr>
          <w:rFonts w:ascii="Times New Roman" w:hAnsi="Times New Roman"/>
          <w:sz w:val="24"/>
          <w:szCs w:val="24"/>
        </w:rPr>
        <w:t>ais</w:t>
      </w:r>
      <w:r w:rsidR="002C0BF6" w:rsidRPr="00CC176E">
        <w:rPr>
          <w:rFonts w:ascii="Times New Roman" w:hAnsi="Times New Roman"/>
          <w:sz w:val="24"/>
          <w:szCs w:val="24"/>
        </w:rPr>
        <w:t xml:space="preserve"> normatīv</w:t>
      </w:r>
      <w:r w:rsidR="002E6F33">
        <w:rPr>
          <w:rFonts w:ascii="Times New Roman" w:hAnsi="Times New Roman"/>
          <w:sz w:val="24"/>
          <w:szCs w:val="24"/>
        </w:rPr>
        <w:t>ais</w:t>
      </w:r>
      <w:r w:rsidR="002C0BF6" w:rsidRPr="00CC176E">
        <w:rPr>
          <w:rFonts w:ascii="Times New Roman" w:hAnsi="Times New Roman"/>
          <w:sz w:val="24"/>
          <w:szCs w:val="24"/>
        </w:rPr>
        <w:t xml:space="preserve"> akt</w:t>
      </w:r>
      <w:r w:rsidR="002E6F33">
        <w:rPr>
          <w:rFonts w:ascii="Times New Roman" w:hAnsi="Times New Roman"/>
          <w:sz w:val="24"/>
          <w:szCs w:val="24"/>
        </w:rPr>
        <w:t>s</w:t>
      </w:r>
      <w:r w:rsidR="002C0BF6" w:rsidRPr="00CC176E">
        <w:rPr>
          <w:rFonts w:ascii="Times New Roman" w:hAnsi="Times New Roman"/>
          <w:sz w:val="24"/>
          <w:szCs w:val="24"/>
        </w:rPr>
        <w:t xml:space="preserve"> - </w:t>
      </w:r>
      <w:r w:rsidR="00843187" w:rsidRPr="00843187">
        <w:rPr>
          <w:rFonts w:ascii="Times New Roman" w:hAnsi="Times New Roman"/>
          <w:sz w:val="24"/>
          <w:szCs w:val="24"/>
        </w:rPr>
        <w:t xml:space="preserve">2024.gada 27.jūnija </w:t>
      </w:r>
      <w:r w:rsidR="00CF78EF" w:rsidRPr="00CF78EF">
        <w:rPr>
          <w:rFonts w:ascii="Times New Roman" w:hAnsi="Times New Roman"/>
          <w:sz w:val="24"/>
          <w:szCs w:val="24"/>
        </w:rPr>
        <w:t>noteikum</w:t>
      </w:r>
      <w:r w:rsidR="002E6F33">
        <w:rPr>
          <w:rFonts w:ascii="Times New Roman" w:hAnsi="Times New Roman"/>
          <w:sz w:val="24"/>
          <w:szCs w:val="24"/>
        </w:rPr>
        <w:t>i</w:t>
      </w:r>
      <w:r w:rsidR="00CF78EF" w:rsidRPr="00CF78EF">
        <w:rPr>
          <w:rFonts w:ascii="Times New Roman" w:hAnsi="Times New Roman"/>
          <w:sz w:val="24"/>
          <w:szCs w:val="24"/>
        </w:rPr>
        <w:t xml:space="preserve"> </w:t>
      </w:r>
      <w:r w:rsidR="00843187" w:rsidRPr="00843187">
        <w:rPr>
          <w:rFonts w:ascii="Times New Roman" w:hAnsi="Times New Roman"/>
          <w:sz w:val="24"/>
          <w:szCs w:val="24"/>
        </w:rPr>
        <w:t xml:space="preserve">Nr.GND/24/5-nolik </w:t>
      </w:r>
      <w:r w:rsidR="00CF78EF" w:rsidRPr="00CF78EF">
        <w:rPr>
          <w:rFonts w:ascii="Times New Roman" w:hAnsi="Times New Roman"/>
          <w:sz w:val="24"/>
          <w:szCs w:val="24"/>
        </w:rPr>
        <w:t>“</w:t>
      </w:r>
      <w:r w:rsidR="00843187" w:rsidRPr="00843187">
        <w:rPr>
          <w:rFonts w:ascii="Times New Roman" w:hAnsi="Times New Roman"/>
          <w:sz w:val="24"/>
          <w:szCs w:val="24"/>
        </w:rPr>
        <w:t>Druvienas, Lizuma, Rankas un Tirzas pagastu apvienības pārvaldes nolikums</w:t>
      </w:r>
      <w:r w:rsidR="00CF78EF" w:rsidRPr="00CF78EF">
        <w:rPr>
          <w:rFonts w:ascii="Times New Roman" w:hAnsi="Times New Roman"/>
          <w:sz w:val="24"/>
          <w:szCs w:val="24"/>
        </w:rPr>
        <w:t>”</w:t>
      </w:r>
      <w:r w:rsidR="00DB3A62">
        <w:rPr>
          <w:rFonts w:ascii="Times New Roman" w:hAnsi="Times New Roman"/>
          <w:sz w:val="24"/>
          <w:szCs w:val="24"/>
        </w:rPr>
        <w:t xml:space="preserve"> (turpmāk – </w:t>
      </w:r>
      <w:r w:rsidR="0013207B">
        <w:rPr>
          <w:rFonts w:ascii="Times New Roman" w:hAnsi="Times New Roman"/>
          <w:sz w:val="24"/>
          <w:szCs w:val="24"/>
        </w:rPr>
        <w:t>N</w:t>
      </w:r>
      <w:r w:rsidR="00843187" w:rsidRPr="00843187">
        <w:rPr>
          <w:rFonts w:ascii="Times New Roman" w:hAnsi="Times New Roman"/>
          <w:sz w:val="24"/>
          <w:szCs w:val="24"/>
        </w:rPr>
        <w:t>olikums</w:t>
      </w:r>
      <w:r w:rsidR="00DB3A62">
        <w:rPr>
          <w:rFonts w:ascii="Times New Roman" w:hAnsi="Times New Roman"/>
          <w:sz w:val="24"/>
          <w:szCs w:val="24"/>
        </w:rPr>
        <w:t>)</w:t>
      </w:r>
      <w:r w:rsidR="00843187">
        <w:rPr>
          <w:rFonts w:ascii="Times New Roman" w:hAnsi="Times New Roman"/>
          <w:sz w:val="24"/>
          <w:szCs w:val="24"/>
        </w:rPr>
        <w:t>, reglamentē</w:t>
      </w:r>
      <w:r w:rsidR="002E6F33">
        <w:rPr>
          <w:rFonts w:ascii="Times New Roman" w:hAnsi="Times New Roman"/>
          <w:sz w:val="24"/>
          <w:szCs w:val="24"/>
        </w:rPr>
        <w:t xml:space="preserve"> </w:t>
      </w:r>
      <w:r w:rsidR="00843187" w:rsidRPr="00843187">
        <w:rPr>
          <w:rFonts w:ascii="Times New Roman" w:hAnsi="Times New Roman"/>
          <w:sz w:val="24"/>
          <w:szCs w:val="24"/>
        </w:rPr>
        <w:t>Druvienas, Lizuma, Rankas un Tirzas pagastu apvienības pārvaldes</w:t>
      </w:r>
      <w:r w:rsidR="00843187" w:rsidRPr="00843187">
        <w:rPr>
          <w:rFonts w:ascii="Times New Roman" w:hAnsi="Times New Roman"/>
          <w:color w:val="FF0000"/>
          <w:sz w:val="24"/>
          <w:szCs w:val="24"/>
        </w:rPr>
        <w:t xml:space="preserve"> </w:t>
      </w:r>
      <w:r w:rsidR="00843187" w:rsidRPr="00843187">
        <w:rPr>
          <w:rFonts w:ascii="Times New Roman" w:hAnsi="Times New Roman"/>
          <w:sz w:val="24"/>
          <w:szCs w:val="24"/>
        </w:rPr>
        <w:t xml:space="preserve">darbības pamatjautājumus, </w:t>
      </w:r>
      <w:r w:rsidR="002E6F33" w:rsidRPr="00843187">
        <w:rPr>
          <w:rFonts w:ascii="Times New Roman" w:hAnsi="Times New Roman"/>
          <w:sz w:val="24"/>
          <w:szCs w:val="24"/>
        </w:rPr>
        <w:t xml:space="preserve">cita starpā </w:t>
      </w:r>
      <w:r w:rsidR="00843187" w:rsidRPr="00843187">
        <w:rPr>
          <w:rFonts w:ascii="Times New Roman" w:hAnsi="Times New Roman"/>
          <w:sz w:val="24"/>
          <w:szCs w:val="24"/>
        </w:rPr>
        <w:t>6.punktā paredzot konkrētu pārvaldes struktūrvienību uzskaitījumu</w:t>
      </w:r>
      <w:r w:rsidR="00BD6C54" w:rsidRPr="00843187">
        <w:rPr>
          <w:rFonts w:ascii="Times New Roman" w:hAnsi="Times New Roman"/>
          <w:sz w:val="24"/>
          <w:szCs w:val="24"/>
        </w:rPr>
        <w:t>.</w:t>
      </w:r>
    </w:p>
    <w:p w14:paraId="77836091" w14:textId="41C65459" w:rsidR="00843187" w:rsidRPr="0013207B" w:rsidRDefault="00843187" w:rsidP="0013207B">
      <w:pPr>
        <w:spacing w:after="0" w:line="360" w:lineRule="auto"/>
        <w:ind w:firstLine="709"/>
        <w:jc w:val="both"/>
        <w:rPr>
          <w:rFonts w:ascii="Times New Roman" w:hAnsi="Times New Roman"/>
          <w:sz w:val="24"/>
          <w:szCs w:val="24"/>
        </w:rPr>
      </w:pPr>
      <w:r w:rsidRPr="003D5521">
        <w:rPr>
          <w:rFonts w:ascii="Times New Roman" w:hAnsi="Times New Roman"/>
          <w:sz w:val="24"/>
          <w:szCs w:val="24"/>
        </w:rPr>
        <w:t xml:space="preserve">Gulbenes novada pašvaldības dome 2025.gada 27.martā pieņēma lēmumu Nr.GND/2025/224 “Par Gulbenes novada pagastu apvienības pārvalžu reorganizāciju, nododot struktūrvienības Gulbenes novada sociālajam dienestam un Gulbenes novada vēstures un mākslas muzejam un likvidējot struktūrvienības”. </w:t>
      </w:r>
      <w:r>
        <w:rPr>
          <w:rFonts w:ascii="Times New Roman" w:hAnsi="Times New Roman"/>
          <w:sz w:val="24"/>
          <w:szCs w:val="24"/>
        </w:rPr>
        <w:t>Saskaņā ar minēto lēmumu pašvaldības dome paredzēja</w:t>
      </w:r>
      <w:r w:rsidR="0013207B">
        <w:rPr>
          <w:rFonts w:ascii="Times New Roman" w:hAnsi="Times New Roman"/>
          <w:sz w:val="24"/>
          <w:szCs w:val="24"/>
        </w:rPr>
        <w:t xml:space="preserve"> </w:t>
      </w:r>
      <w:r w:rsidR="0013207B" w:rsidRPr="003D5521">
        <w:rPr>
          <w:rFonts w:ascii="Times New Roman" w:hAnsi="Times New Roman"/>
          <w:sz w:val="24"/>
          <w:szCs w:val="24"/>
        </w:rPr>
        <w:t>līdz 2025.gada 31.maijam</w:t>
      </w:r>
      <w:r>
        <w:rPr>
          <w:rFonts w:ascii="Times New Roman" w:hAnsi="Times New Roman"/>
          <w:sz w:val="24"/>
          <w:szCs w:val="24"/>
        </w:rPr>
        <w:t xml:space="preserve"> </w:t>
      </w:r>
      <w:r w:rsidRPr="003D5521">
        <w:rPr>
          <w:rFonts w:ascii="Times New Roman" w:hAnsi="Times New Roman"/>
          <w:sz w:val="24"/>
          <w:szCs w:val="24"/>
        </w:rPr>
        <w:t>reorganizēt Gulbenes novada pašvaldības iestādi “Druvienas, Lizuma, Rankas un Tirzas pagastu apvienības pārvalde”</w:t>
      </w:r>
      <w:r>
        <w:rPr>
          <w:rFonts w:ascii="Times New Roman" w:hAnsi="Times New Roman"/>
          <w:sz w:val="24"/>
          <w:szCs w:val="24"/>
        </w:rPr>
        <w:t>,</w:t>
      </w:r>
      <w:r w:rsidRPr="003D5521">
        <w:rPr>
          <w:rFonts w:ascii="Times New Roman" w:hAnsi="Times New Roman"/>
          <w:sz w:val="24"/>
          <w:szCs w:val="24"/>
        </w:rPr>
        <w:t xml:space="preserve"> nododot struktūrvienību “Druvienas feldšeru – vecmāšu punkts”  Gulbenes novada pašvaldības iestādei “Gulbenes novada sociālais dienests”, nododot struktūrvienību “Druvienas Vecā skola – muzejs” Gulbenes novada pašvaldības iestādei “Gulbenes novada vēstures un mākslas muzejs”, kā arī likvidējot struktūrvienības “Druvienas latviskās dzīves ziņas centrs”, “Rankas pagasta kultūrvēsturiskā mantojuma centrs” un “Tirzas pagasta novadpētniecības krātuve”</w:t>
      </w:r>
      <w:r w:rsidR="0013207B">
        <w:rPr>
          <w:rFonts w:ascii="Times New Roman" w:hAnsi="Times New Roman"/>
          <w:sz w:val="24"/>
          <w:szCs w:val="24"/>
        </w:rPr>
        <w:t>.</w:t>
      </w:r>
    </w:p>
    <w:p w14:paraId="053BD3D0" w14:textId="7C19CC8A" w:rsidR="00FE0925" w:rsidRPr="0013207B" w:rsidRDefault="00B31374" w:rsidP="00EE08A7">
      <w:pPr>
        <w:spacing w:after="0" w:line="360" w:lineRule="auto"/>
        <w:ind w:firstLine="720"/>
        <w:jc w:val="both"/>
        <w:rPr>
          <w:rFonts w:ascii="Times New Roman" w:hAnsi="Times New Roman"/>
          <w:sz w:val="24"/>
          <w:szCs w:val="24"/>
        </w:rPr>
      </w:pPr>
      <w:r w:rsidRPr="0013207B">
        <w:rPr>
          <w:rFonts w:ascii="Times New Roman" w:hAnsi="Times New Roman"/>
          <w:sz w:val="24"/>
          <w:szCs w:val="24"/>
        </w:rPr>
        <w:t xml:space="preserve">Ņemot vērā </w:t>
      </w:r>
      <w:r w:rsidR="00EE08A7" w:rsidRPr="0013207B">
        <w:rPr>
          <w:rFonts w:ascii="Times New Roman" w:hAnsi="Times New Roman"/>
          <w:sz w:val="24"/>
          <w:szCs w:val="24"/>
        </w:rPr>
        <w:t>minēto</w:t>
      </w:r>
      <w:r w:rsidR="0010621E" w:rsidRPr="0013207B">
        <w:rPr>
          <w:rFonts w:ascii="Times New Roman" w:hAnsi="Times New Roman"/>
          <w:sz w:val="24"/>
          <w:szCs w:val="24"/>
        </w:rPr>
        <w:t xml:space="preserve">, nepieciešams </w:t>
      </w:r>
      <w:r w:rsidR="0013207B" w:rsidRPr="0013207B">
        <w:rPr>
          <w:rFonts w:ascii="Times New Roman" w:hAnsi="Times New Roman"/>
          <w:sz w:val="24"/>
          <w:szCs w:val="24"/>
        </w:rPr>
        <w:t xml:space="preserve">Nolikumā </w:t>
      </w:r>
      <w:r w:rsidR="0010621E" w:rsidRPr="0013207B">
        <w:rPr>
          <w:rFonts w:ascii="Times New Roman" w:hAnsi="Times New Roman"/>
          <w:sz w:val="24"/>
          <w:szCs w:val="24"/>
        </w:rPr>
        <w:t>veikt atbilstošu</w:t>
      </w:r>
      <w:r w:rsidR="00D948FB">
        <w:rPr>
          <w:rFonts w:ascii="Times New Roman" w:hAnsi="Times New Roman"/>
          <w:sz w:val="24"/>
          <w:szCs w:val="24"/>
        </w:rPr>
        <w:t>s</w:t>
      </w:r>
      <w:r w:rsidR="0010621E" w:rsidRPr="0013207B">
        <w:rPr>
          <w:rFonts w:ascii="Times New Roman" w:hAnsi="Times New Roman"/>
          <w:sz w:val="24"/>
          <w:szCs w:val="24"/>
        </w:rPr>
        <w:t xml:space="preserve"> grozījumu</w:t>
      </w:r>
      <w:r w:rsidR="00D948FB">
        <w:rPr>
          <w:rFonts w:ascii="Times New Roman" w:hAnsi="Times New Roman"/>
          <w:sz w:val="24"/>
          <w:szCs w:val="24"/>
        </w:rPr>
        <w:t>s</w:t>
      </w:r>
      <w:r w:rsidR="0013207B" w:rsidRPr="0013207B">
        <w:rPr>
          <w:rFonts w:ascii="Times New Roman" w:hAnsi="Times New Roman"/>
          <w:sz w:val="24"/>
          <w:szCs w:val="24"/>
        </w:rPr>
        <w:t>, svītrojot pārvaldes struktūrvienību uzskaitījumu</w:t>
      </w:r>
      <w:r w:rsidR="00D948FB">
        <w:rPr>
          <w:rFonts w:ascii="Times New Roman" w:hAnsi="Times New Roman"/>
          <w:sz w:val="24"/>
          <w:szCs w:val="24"/>
        </w:rPr>
        <w:t xml:space="preserve"> un precizējot pārvaldes kompetenci</w:t>
      </w:r>
      <w:r w:rsidR="0010621E" w:rsidRPr="0013207B">
        <w:rPr>
          <w:rFonts w:ascii="Times New Roman" w:hAnsi="Times New Roman"/>
          <w:sz w:val="24"/>
          <w:szCs w:val="24"/>
        </w:rPr>
        <w:t>.</w:t>
      </w:r>
    </w:p>
    <w:p w14:paraId="70B3A64C" w14:textId="6752ECE5" w:rsidR="0013207B" w:rsidRPr="0013207B" w:rsidRDefault="0010621E" w:rsidP="00CF78EF">
      <w:pPr>
        <w:spacing w:after="0" w:line="360" w:lineRule="auto"/>
        <w:jc w:val="both"/>
        <w:rPr>
          <w:rFonts w:ascii="Times New Roman" w:hAnsi="Times New Roman"/>
          <w:sz w:val="24"/>
          <w:szCs w:val="24"/>
        </w:rPr>
      </w:pPr>
      <w:r w:rsidRPr="0013207B">
        <w:rPr>
          <w:rFonts w:ascii="Times New Roman" w:hAnsi="Times New Roman"/>
          <w:sz w:val="24"/>
          <w:szCs w:val="24"/>
        </w:rPr>
        <w:tab/>
      </w:r>
      <w:r w:rsidR="0013207B" w:rsidRPr="0013207B">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13207B">
        <w:rPr>
          <w:rFonts w:ascii="Times New Roman" w:hAnsi="Times New Roman"/>
          <w:sz w:val="24"/>
          <w:szCs w:val="24"/>
        </w:rPr>
        <w:t xml:space="preserve">Valsts pārvaldes iekārtas likuma </w:t>
      </w:r>
      <w:r w:rsidR="005525F2" w:rsidRPr="005525F2">
        <w:rPr>
          <w:rFonts w:ascii="Times New Roman" w:hAnsi="Times New Roman"/>
          <w:sz w:val="24"/>
          <w:szCs w:val="24"/>
        </w:rPr>
        <w:t>28.pant</w:t>
      </w:r>
      <w:r w:rsidR="005525F2">
        <w:rPr>
          <w:rFonts w:ascii="Times New Roman" w:hAnsi="Times New Roman"/>
          <w:sz w:val="24"/>
          <w:szCs w:val="24"/>
        </w:rPr>
        <w:t>s nosaka, ka a</w:t>
      </w:r>
      <w:r w:rsidR="005525F2" w:rsidRPr="005525F2">
        <w:rPr>
          <w:rFonts w:ascii="Times New Roman" w:hAnsi="Times New Roman"/>
          <w:sz w:val="24"/>
          <w:szCs w:val="24"/>
        </w:rPr>
        <w:t>tvasinātas publiskas personas orgāns, izveidojot pastarpinātās pārvaldes iestādi, izdod iestādes nolikumu. </w:t>
      </w:r>
    </w:p>
    <w:p w14:paraId="07390E36" w14:textId="77777777" w:rsidR="0013207B" w:rsidRDefault="0013207B" w:rsidP="00CF78EF">
      <w:pPr>
        <w:spacing w:after="0" w:line="360" w:lineRule="auto"/>
        <w:jc w:val="both"/>
        <w:rPr>
          <w:rFonts w:ascii="Times New Roman" w:hAnsi="Times New Roman"/>
          <w:color w:val="FF0000"/>
          <w:sz w:val="24"/>
          <w:szCs w:val="24"/>
        </w:rPr>
      </w:pPr>
    </w:p>
    <w:p w14:paraId="0C515415" w14:textId="53529D66" w:rsidR="0075202C" w:rsidRPr="00B2307A" w:rsidRDefault="005525F2" w:rsidP="00A47356">
      <w:pPr>
        <w:spacing w:after="0" w:line="360" w:lineRule="auto"/>
        <w:ind w:firstLine="567"/>
        <w:jc w:val="both"/>
        <w:rPr>
          <w:rFonts w:ascii="Times New Roman" w:hAnsi="Times New Roman"/>
          <w:sz w:val="24"/>
          <w:szCs w:val="24"/>
        </w:rPr>
      </w:pPr>
      <w:r w:rsidRPr="005525F2">
        <w:rPr>
          <w:rFonts w:ascii="Times New Roman" w:hAnsi="Times New Roman"/>
          <w:sz w:val="24"/>
          <w:szCs w:val="24"/>
        </w:rPr>
        <w:lastRenderedPageBreak/>
        <w:t>Ņemot vērā minēto un p</w:t>
      </w:r>
      <w:r w:rsidR="00A47356" w:rsidRPr="005525F2">
        <w:rPr>
          <w:rFonts w:ascii="Times New Roman" w:hAnsi="Times New Roman"/>
          <w:sz w:val="24"/>
          <w:szCs w:val="24"/>
        </w:rPr>
        <w:t xml:space="preserve">amatojoties uz </w:t>
      </w:r>
      <w:r w:rsidR="00CC176E" w:rsidRPr="005525F2">
        <w:rPr>
          <w:rFonts w:ascii="Times New Roman" w:hAnsi="Times New Roman"/>
          <w:sz w:val="24"/>
          <w:szCs w:val="24"/>
        </w:rPr>
        <w:t xml:space="preserve">Pašvaldību likuma </w:t>
      </w:r>
      <w:r w:rsidRPr="005525F2">
        <w:rPr>
          <w:rFonts w:ascii="Times New Roman" w:hAnsi="Times New Roman"/>
          <w:sz w:val="24"/>
          <w:szCs w:val="24"/>
        </w:rPr>
        <w:t>10.panta pirmās daļa 8.punkt</w:t>
      </w:r>
      <w:r w:rsidR="00CC176E" w:rsidRPr="005525F2">
        <w:rPr>
          <w:rFonts w:ascii="Times New Roman" w:hAnsi="Times New Roman"/>
          <w:sz w:val="24"/>
          <w:szCs w:val="24"/>
        </w:rPr>
        <w:t>u</w:t>
      </w:r>
      <w:r w:rsidR="00580939" w:rsidRPr="005525F2">
        <w:rPr>
          <w:rFonts w:ascii="Times New Roman" w:hAnsi="Times New Roman"/>
          <w:sz w:val="24"/>
          <w:szCs w:val="24"/>
        </w:rPr>
        <w:t xml:space="preserve"> un Valsts pārvaldes iekārtas likuma </w:t>
      </w:r>
      <w:r w:rsidRPr="005525F2">
        <w:rPr>
          <w:rFonts w:ascii="Times New Roman" w:hAnsi="Times New Roman"/>
          <w:sz w:val="24"/>
          <w:szCs w:val="24"/>
        </w:rPr>
        <w:t>28.pantu</w:t>
      </w:r>
      <w:r w:rsidR="0076635F" w:rsidRPr="005525F2">
        <w:rPr>
          <w:rFonts w:ascii="Times New Roman" w:hAnsi="Times New Roman"/>
          <w:sz w:val="24"/>
          <w:szCs w:val="24"/>
        </w:rPr>
        <w:t xml:space="preserve">, kā arī </w:t>
      </w:r>
      <w:r w:rsidR="00A47356" w:rsidRPr="005525F2">
        <w:rPr>
          <w:rFonts w:ascii="Times New Roman" w:hAnsi="Times New Roman"/>
          <w:sz w:val="24"/>
          <w:szCs w:val="24"/>
        </w:rPr>
        <w:t xml:space="preserve"> </w:t>
      </w:r>
      <w:r w:rsidRPr="005525F2">
        <w:rPr>
          <w:rFonts w:ascii="Times New Roman" w:hAnsi="Times New Roman"/>
          <w:sz w:val="24"/>
          <w:szCs w:val="24"/>
        </w:rPr>
        <w:t>Attīstības un tautsaimniecības</w:t>
      </w:r>
      <w:r w:rsidR="00580939" w:rsidRPr="005525F2">
        <w:rPr>
          <w:rFonts w:ascii="Times New Roman" w:hAnsi="Times New Roman"/>
          <w:sz w:val="24"/>
          <w:szCs w:val="24"/>
        </w:rPr>
        <w:t xml:space="preserve"> komitejas </w:t>
      </w:r>
      <w:r w:rsidR="00580939" w:rsidRPr="00B2307A">
        <w:rPr>
          <w:rFonts w:ascii="Times New Roman" w:hAnsi="Times New Roman"/>
          <w:sz w:val="24"/>
          <w:szCs w:val="24"/>
        </w:rPr>
        <w:t>ieteikumu</w:t>
      </w:r>
      <w:r w:rsidR="0075202C" w:rsidRPr="00B2307A">
        <w:rPr>
          <w:rFonts w:ascii="Times New Roman" w:hAnsi="Times New Roman"/>
          <w:sz w:val="24"/>
          <w:szCs w:val="24"/>
        </w:rPr>
        <w:t xml:space="preserve">, atklāti balsojot: </w:t>
      </w:r>
      <w:r w:rsidR="00B2307A" w:rsidRPr="00B2307A">
        <w:rPr>
          <w:rFonts w:ascii="Times New Roman" w:hAnsi="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76635F" w:rsidRPr="00B2307A">
        <w:rPr>
          <w:rFonts w:ascii="Times New Roman" w:hAnsi="Times New Roman"/>
          <w:noProof/>
          <w:sz w:val="24"/>
          <w:szCs w:val="24"/>
        </w:rPr>
        <w:t xml:space="preserve">, Gulbenes novada </w:t>
      </w:r>
      <w:r w:rsidR="00580939" w:rsidRPr="00B2307A">
        <w:rPr>
          <w:rFonts w:ascii="Times New Roman" w:hAnsi="Times New Roman"/>
          <w:noProof/>
          <w:sz w:val="24"/>
          <w:szCs w:val="24"/>
        </w:rPr>
        <w:t xml:space="preserve">pašvaldības </w:t>
      </w:r>
      <w:r w:rsidR="0076635F" w:rsidRPr="00B2307A">
        <w:rPr>
          <w:rFonts w:ascii="Times New Roman" w:hAnsi="Times New Roman"/>
          <w:noProof/>
          <w:sz w:val="24"/>
          <w:szCs w:val="24"/>
        </w:rPr>
        <w:t>dome NOLEMJ:</w:t>
      </w:r>
    </w:p>
    <w:p w14:paraId="27135C22" w14:textId="387B06E6" w:rsidR="0075202C" w:rsidRPr="005525F2"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5525F2">
        <w:rPr>
          <w:rFonts w:ascii="Times New Roman" w:hAnsi="Times New Roman"/>
          <w:sz w:val="24"/>
          <w:szCs w:val="24"/>
        </w:rPr>
        <w:t xml:space="preserve">IZDOT </w:t>
      </w:r>
      <w:r w:rsidR="00CC176E" w:rsidRPr="005525F2">
        <w:rPr>
          <w:rFonts w:ascii="Times New Roman" w:hAnsi="Times New Roman"/>
          <w:sz w:val="24"/>
          <w:szCs w:val="24"/>
        </w:rPr>
        <w:t>Gulbenes novada pašvaldības 202</w:t>
      </w:r>
      <w:r w:rsidR="005525F2" w:rsidRPr="005525F2">
        <w:rPr>
          <w:rFonts w:ascii="Times New Roman" w:hAnsi="Times New Roman"/>
          <w:sz w:val="24"/>
          <w:szCs w:val="24"/>
        </w:rPr>
        <w:t>5</w:t>
      </w:r>
      <w:r w:rsidR="00CC176E" w:rsidRPr="005525F2">
        <w:rPr>
          <w:rFonts w:ascii="Times New Roman" w:hAnsi="Times New Roman"/>
          <w:sz w:val="24"/>
          <w:szCs w:val="24"/>
        </w:rPr>
        <w:t xml:space="preserve">.gada </w:t>
      </w:r>
      <w:r w:rsidR="00B2307A">
        <w:rPr>
          <w:rFonts w:ascii="Times New Roman" w:hAnsi="Times New Roman"/>
          <w:sz w:val="24"/>
          <w:szCs w:val="24"/>
        </w:rPr>
        <w:t>29</w:t>
      </w:r>
      <w:r w:rsidR="00CC176E" w:rsidRPr="005525F2">
        <w:rPr>
          <w:rFonts w:ascii="Times New Roman" w:hAnsi="Times New Roman"/>
          <w:sz w:val="24"/>
          <w:szCs w:val="24"/>
        </w:rPr>
        <w:t>.</w:t>
      </w:r>
      <w:r w:rsidR="005525F2" w:rsidRPr="005525F2">
        <w:rPr>
          <w:rFonts w:ascii="Times New Roman" w:hAnsi="Times New Roman"/>
          <w:sz w:val="24"/>
          <w:szCs w:val="24"/>
        </w:rPr>
        <w:t>maij</w:t>
      </w:r>
      <w:r w:rsidR="00EE08A7" w:rsidRPr="005525F2">
        <w:rPr>
          <w:rFonts w:ascii="Times New Roman" w:hAnsi="Times New Roman"/>
          <w:sz w:val="24"/>
          <w:szCs w:val="24"/>
        </w:rPr>
        <w:t>a</w:t>
      </w:r>
      <w:r w:rsidR="00CC176E" w:rsidRPr="005525F2">
        <w:rPr>
          <w:rFonts w:ascii="Times New Roman" w:hAnsi="Times New Roman"/>
          <w:sz w:val="24"/>
          <w:szCs w:val="24"/>
        </w:rPr>
        <w:t xml:space="preserve"> noteikumus </w:t>
      </w:r>
      <w:r w:rsidR="00B2307A" w:rsidRPr="00B2307A">
        <w:rPr>
          <w:rFonts w:ascii="Times New Roman" w:hAnsi="Times New Roman"/>
          <w:sz w:val="24"/>
          <w:szCs w:val="24"/>
        </w:rPr>
        <w:t>Nr.GND/25/6-nolik</w:t>
      </w:r>
      <w:r w:rsidR="00B2307A" w:rsidRPr="005525F2">
        <w:rPr>
          <w:rFonts w:ascii="Times New Roman" w:hAnsi="Times New Roman"/>
          <w:sz w:val="24"/>
          <w:szCs w:val="24"/>
        </w:rPr>
        <w:t xml:space="preserve"> </w:t>
      </w:r>
      <w:r w:rsidR="00580939" w:rsidRPr="005525F2">
        <w:rPr>
          <w:rFonts w:ascii="Times New Roman" w:hAnsi="Times New Roman"/>
          <w:sz w:val="24"/>
          <w:szCs w:val="24"/>
        </w:rPr>
        <w:t>“</w:t>
      </w:r>
      <w:r w:rsidR="005525F2" w:rsidRPr="005525F2">
        <w:rPr>
          <w:rFonts w:ascii="Times New Roman" w:hAnsi="Times New Roman"/>
          <w:sz w:val="24"/>
          <w:szCs w:val="24"/>
        </w:rPr>
        <w:t>Grozījum</w:t>
      </w:r>
      <w:r w:rsidR="00D948FB">
        <w:rPr>
          <w:rFonts w:ascii="Times New Roman" w:hAnsi="Times New Roman"/>
          <w:sz w:val="24"/>
          <w:szCs w:val="24"/>
        </w:rPr>
        <w:t>i</w:t>
      </w:r>
      <w:r w:rsidR="005525F2" w:rsidRPr="005525F2">
        <w:rPr>
          <w:rFonts w:ascii="Times New Roman" w:hAnsi="Times New Roman"/>
          <w:sz w:val="24"/>
          <w:szCs w:val="24"/>
        </w:rPr>
        <w:t xml:space="preserve"> Gulbenes novada pašvaldības domes 2024.gada 27.jūnija noteikumos Nr.GND/24/5-nolik “Druvienas, Lizuma, Rankas un Tirzas pagastu apvienības pārvaldes nolikums”</w:t>
      </w:r>
      <w:r w:rsidR="00580939" w:rsidRPr="005525F2">
        <w:rPr>
          <w:rFonts w:ascii="Times New Roman" w:hAnsi="Times New Roman"/>
          <w:sz w:val="24"/>
          <w:szCs w:val="24"/>
        </w:rPr>
        <w:t>”</w:t>
      </w:r>
      <w:r w:rsidR="00CC176E" w:rsidRPr="005525F2">
        <w:rPr>
          <w:rFonts w:ascii="Times New Roman" w:hAnsi="Times New Roman"/>
          <w:sz w:val="24"/>
          <w:szCs w:val="24"/>
        </w:rPr>
        <w:t>.</w:t>
      </w:r>
    </w:p>
    <w:p w14:paraId="37F153BD" w14:textId="11A29B4F" w:rsidR="00E67FB7" w:rsidRPr="005525F2"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5525F2">
        <w:rPr>
          <w:rFonts w:ascii="Times New Roman" w:hAnsi="Times New Roman"/>
          <w:sz w:val="24"/>
          <w:szCs w:val="24"/>
        </w:rPr>
        <w:t xml:space="preserve">UZDOT Gulbenes novada </w:t>
      </w:r>
      <w:r w:rsidR="0051207F" w:rsidRPr="005525F2">
        <w:rPr>
          <w:rFonts w:ascii="Times New Roman" w:hAnsi="Times New Roman"/>
          <w:sz w:val="24"/>
          <w:szCs w:val="24"/>
        </w:rPr>
        <w:t>Centrālās pārvaldes</w:t>
      </w:r>
      <w:r w:rsidR="00445FB3" w:rsidRPr="005525F2">
        <w:rPr>
          <w:rFonts w:ascii="Times New Roman" w:hAnsi="Times New Roman"/>
          <w:sz w:val="24"/>
          <w:szCs w:val="24"/>
        </w:rPr>
        <w:t xml:space="preserve"> Mārketinga un komunikācijas vadītājai Lanai Upītei </w:t>
      </w:r>
      <w:r w:rsidRPr="005525F2">
        <w:rPr>
          <w:rFonts w:ascii="Times New Roman" w:hAnsi="Times New Roman"/>
          <w:sz w:val="24"/>
          <w:szCs w:val="24"/>
        </w:rPr>
        <w:t xml:space="preserve">lēmuma 1.punktā minēto </w:t>
      </w:r>
      <w:r w:rsidR="00CC176E" w:rsidRPr="005525F2">
        <w:rPr>
          <w:rFonts w:ascii="Times New Roman" w:hAnsi="Times New Roman"/>
          <w:sz w:val="24"/>
          <w:szCs w:val="24"/>
        </w:rPr>
        <w:t>iekšējo normatīvo aktu</w:t>
      </w:r>
      <w:r w:rsidRPr="005525F2">
        <w:rPr>
          <w:rFonts w:ascii="Times New Roman" w:hAnsi="Times New Roman"/>
          <w:sz w:val="24"/>
          <w:szCs w:val="24"/>
        </w:rPr>
        <w:t xml:space="preserve"> </w:t>
      </w:r>
      <w:r w:rsidR="00CC176E" w:rsidRPr="005525F2">
        <w:rPr>
          <w:rFonts w:ascii="Times New Roman" w:hAnsi="Times New Roman"/>
          <w:sz w:val="24"/>
          <w:szCs w:val="24"/>
        </w:rPr>
        <w:t xml:space="preserve">triju darbdienu laikā </w:t>
      </w:r>
      <w:r w:rsidRPr="005525F2">
        <w:rPr>
          <w:rFonts w:ascii="Times New Roman" w:hAnsi="Times New Roman"/>
          <w:sz w:val="24"/>
          <w:szCs w:val="24"/>
        </w:rPr>
        <w:t>pēc t</w:t>
      </w:r>
      <w:r w:rsidR="00CC176E" w:rsidRPr="005525F2">
        <w:rPr>
          <w:rFonts w:ascii="Times New Roman" w:hAnsi="Times New Roman"/>
          <w:sz w:val="24"/>
          <w:szCs w:val="24"/>
        </w:rPr>
        <w:t>ā</w:t>
      </w:r>
      <w:r w:rsidRPr="005525F2">
        <w:rPr>
          <w:rFonts w:ascii="Times New Roman" w:hAnsi="Times New Roman"/>
          <w:sz w:val="24"/>
          <w:szCs w:val="24"/>
        </w:rPr>
        <w:t xml:space="preserve"> stāšanās spēkā publicēt Gulbenes novada pašvaldības tīmekļa vietnē </w:t>
      </w:r>
      <w:hyperlink r:id="rId6" w:history="1">
        <w:r w:rsidR="00657183" w:rsidRPr="005525F2">
          <w:rPr>
            <w:rStyle w:val="Hipersaite"/>
            <w:rFonts w:ascii="Times New Roman" w:hAnsi="Times New Roman"/>
            <w:i/>
            <w:iCs/>
            <w:color w:val="auto"/>
            <w:sz w:val="24"/>
            <w:szCs w:val="24"/>
            <w:u w:val="none"/>
          </w:rPr>
          <w:t>www.gulbene.lv</w:t>
        </w:r>
      </w:hyperlink>
      <w:r w:rsidRPr="005525F2">
        <w:rPr>
          <w:rFonts w:ascii="Times New Roman" w:hAnsi="Times New Roman"/>
          <w:sz w:val="24"/>
          <w:szCs w:val="24"/>
        </w:rPr>
        <w:t>.</w:t>
      </w:r>
    </w:p>
    <w:p w14:paraId="643DC8BD" w14:textId="77777777" w:rsidR="00580939" w:rsidRPr="005525F2" w:rsidRDefault="00580939" w:rsidP="0075202C">
      <w:pPr>
        <w:rPr>
          <w:rFonts w:ascii="Times New Roman" w:hAnsi="Times New Roman"/>
          <w:sz w:val="24"/>
          <w:szCs w:val="24"/>
        </w:rPr>
      </w:pPr>
    </w:p>
    <w:p w14:paraId="5B564DDF" w14:textId="3A03D71A" w:rsidR="0075202C" w:rsidRPr="005525F2" w:rsidRDefault="0075202C" w:rsidP="0075202C">
      <w:pPr>
        <w:rPr>
          <w:rFonts w:ascii="Times New Roman" w:hAnsi="Times New Roman"/>
          <w:sz w:val="24"/>
          <w:szCs w:val="24"/>
        </w:rPr>
      </w:pPr>
      <w:r w:rsidRPr="005525F2">
        <w:rPr>
          <w:rFonts w:ascii="Times New Roman" w:hAnsi="Times New Roman"/>
          <w:sz w:val="24"/>
          <w:szCs w:val="24"/>
        </w:rPr>
        <w:t xml:space="preserve">Gulbenes novada </w:t>
      </w:r>
      <w:r w:rsidR="00053A73" w:rsidRPr="005525F2">
        <w:rPr>
          <w:rFonts w:ascii="Times New Roman" w:hAnsi="Times New Roman"/>
          <w:sz w:val="24"/>
          <w:szCs w:val="24"/>
        </w:rPr>
        <w:t xml:space="preserve">pašvaldības </w:t>
      </w:r>
      <w:r w:rsidRPr="005525F2">
        <w:rPr>
          <w:rFonts w:ascii="Times New Roman" w:hAnsi="Times New Roman"/>
          <w:sz w:val="24"/>
          <w:szCs w:val="24"/>
        </w:rPr>
        <w:t>domes priekšsēdētājs</w:t>
      </w:r>
      <w:r w:rsidRPr="005525F2">
        <w:rPr>
          <w:rFonts w:ascii="Times New Roman" w:hAnsi="Times New Roman"/>
          <w:sz w:val="24"/>
          <w:szCs w:val="24"/>
        </w:rPr>
        <w:tab/>
      </w:r>
      <w:r w:rsidRPr="005525F2">
        <w:rPr>
          <w:rFonts w:ascii="Times New Roman" w:hAnsi="Times New Roman"/>
          <w:sz w:val="24"/>
          <w:szCs w:val="24"/>
        </w:rPr>
        <w:tab/>
      </w:r>
      <w:r w:rsidRPr="005525F2">
        <w:rPr>
          <w:rFonts w:ascii="Times New Roman" w:hAnsi="Times New Roman"/>
          <w:sz w:val="24"/>
          <w:szCs w:val="24"/>
        </w:rPr>
        <w:tab/>
      </w:r>
      <w:r w:rsidRPr="005525F2">
        <w:rPr>
          <w:rFonts w:ascii="Times New Roman" w:hAnsi="Times New Roman"/>
          <w:sz w:val="24"/>
          <w:szCs w:val="24"/>
        </w:rPr>
        <w:tab/>
      </w:r>
      <w:r w:rsidRPr="005525F2">
        <w:rPr>
          <w:rFonts w:ascii="Times New Roman" w:hAnsi="Times New Roman"/>
          <w:sz w:val="24"/>
          <w:szCs w:val="24"/>
        </w:rPr>
        <w:tab/>
        <w:t>A. Caunītis</w:t>
      </w:r>
    </w:p>
    <w:p w14:paraId="0E6D5751" w14:textId="309B3C43" w:rsidR="00513182" w:rsidRDefault="00513182">
      <w:r>
        <w:br w:type="page"/>
      </w:r>
    </w:p>
    <w:tbl>
      <w:tblPr>
        <w:tblW w:w="0" w:type="auto"/>
        <w:jc w:val="center"/>
        <w:tblLook w:val="01E0" w:firstRow="1" w:lastRow="1" w:firstColumn="1" w:lastColumn="1" w:noHBand="0" w:noVBand="0"/>
      </w:tblPr>
      <w:tblGrid>
        <w:gridCol w:w="9339"/>
      </w:tblGrid>
      <w:tr w:rsidR="00513182" w:rsidRPr="00513182" w14:paraId="6707AD2E" w14:textId="77777777" w:rsidTr="00513182">
        <w:trPr>
          <w:jc w:val="center"/>
        </w:trPr>
        <w:tc>
          <w:tcPr>
            <w:tcW w:w="9339" w:type="dxa"/>
            <w:hideMark/>
          </w:tcPr>
          <w:p w14:paraId="240B7802" w14:textId="5C191A86" w:rsidR="00513182" w:rsidRPr="00513182" w:rsidRDefault="00513182" w:rsidP="00B15A72">
            <w:pPr>
              <w:spacing w:after="0"/>
              <w:jc w:val="center"/>
            </w:pPr>
            <w:r w:rsidRPr="00513182">
              <w:lastRenderedPageBreak/>
              <w:br w:type="page"/>
            </w:r>
            <w:r w:rsidRPr="00513182">
              <w:br w:type="page"/>
            </w:r>
            <w:r w:rsidRPr="00513182">
              <w:br w:type="page"/>
            </w:r>
            <w:r w:rsidRPr="00513182">
              <w:br w:type="page"/>
            </w:r>
            <w:r w:rsidRPr="00513182">
              <w:rPr>
                <w:noProof/>
              </w:rPr>
              <w:drawing>
                <wp:inline distT="0" distB="0" distL="0" distR="0" wp14:anchorId="79DCBB54" wp14:editId="0E5B3551">
                  <wp:extent cx="619125" cy="685800"/>
                  <wp:effectExtent l="0" t="0" r="9525" b="0"/>
                  <wp:docPr id="1892982104"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13182" w:rsidRPr="00513182" w14:paraId="05F94317" w14:textId="77777777" w:rsidTr="00513182">
        <w:trPr>
          <w:jc w:val="center"/>
        </w:trPr>
        <w:tc>
          <w:tcPr>
            <w:tcW w:w="9339" w:type="dxa"/>
            <w:hideMark/>
          </w:tcPr>
          <w:p w14:paraId="2C8BB05A" w14:textId="77777777" w:rsidR="00513182" w:rsidRPr="00513182" w:rsidRDefault="00513182" w:rsidP="00B15A72">
            <w:pPr>
              <w:spacing w:after="0"/>
              <w:jc w:val="center"/>
              <w:rPr>
                <w:b/>
              </w:rPr>
            </w:pPr>
            <w:r w:rsidRPr="00513182">
              <w:rPr>
                <w:b/>
              </w:rPr>
              <w:t>GULBENES NOVADA PAŠVALDĪBA</w:t>
            </w:r>
          </w:p>
        </w:tc>
      </w:tr>
      <w:tr w:rsidR="00513182" w:rsidRPr="00513182" w14:paraId="0C300C79" w14:textId="77777777" w:rsidTr="00513182">
        <w:trPr>
          <w:jc w:val="center"/>
        </w:trPr>
        <w:tc>
          <w:tcPr>
            <w:tcW w:w="9339" w:type="dxa"/>
            <w:hideMark/>
          </w:tcPr>
          <w:p w14:paraId="468F8D64" w14:textId="77777777" w:rsidR="00513182" w:rsidRPr="00513182" w:rsidRDefault="00513182" w:rsidP="00B15A72">
            <w:pPr>
              <w:spacing w:after="0"/>
              <w:jc w:val="center"/>
            </w:pPr>
            <w:r w:rsidRPr="00513182">
              <w:t>Reģ.nr. 90009116327</w:t>
            </w:r>
          </w:p>
        </w:tc>
      </w:tr>
      <w:tr w:rsidR="00513182" w:rsidRPr="00513182" w14:paraId="08F15093" w14:textId="77777777" w:rsidTr="00513182">
        <w:trPr>
          <w:jc w:val="center"/>
        </w:trPr>
        <w:tc>
          <w:tcPr>
            <w:tcW w:w="9339" w:type="dxa"/>
            <w:hideMark/>
          </w:tcPr>
          <w:p w14:paraId="2A5B3AF3" w14:textId="77777777" w:rsidR="00513182" w:rsidRPr="00513182" w:rsidRDefault="00513182" w:rsidP="00B15A72">
            <w:pPr>
              <w:spacing w:after="0"/>
              <w:jc w:val="center"/>
            </w:pPr>
            <w:r w:rsidRPr="00513182">
              <w:t>Ābeļu iela 2, Gulbene, Gulbenes nov., LV-4401</w:t>
            </w:r>
          </w:p>
        </w:tc>
      </w:tr>
      <w:tr w:rsidR="00513182" w:rsidRPr="00513182" w14:paraId="7CD62B2E" w14:textId="77777777" w:rsidTr="00513182">
        <w:trPr>
          <w:trHeight w:val="134"/>
          <w:jc w:val="center"/>
        </w:trPr>
        <w:tc>
          <w:tcPr>
            <w:tcW w:w="9339" w:type="dxa"/>
            <w:hideMark/>
          </w:tcPr>
          <w:p w14:paraId="2CACD824" w14:textId="77777777" w:rsidR="00513182" w:rsidRPr="00513182" w:rsidRDefault="00513182" w:rsidP="00B15A72">
            <w:pPr>
              <w:spacing w:after="0"/>
              <w:jc w:val="center"/>
            </w:pPr>
            <w:r w:rsidRPr="00513182">
              <w:t>Tālrunis 64497710, e-pasts: dome@gulbene.lv, www.gulbene.lv</w:t>
            </w:r>
          </w:p>
          <w:p w14:paraId="7DECB484" w14:textId="77777777" w:rsidR="00513182" w:rsidRPr="00513182" w:rsidRDefault="00513182" w:rsidP="00B15A72">
            <w:pPr>
              <w:spacing w:after="0"/>
              <w:jc w:val="center"/>
            </w:pP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r w:rsidRPr="00513182">
              <w:softHyphen/>
            </w:r>
          </w:p>
        </w:tc>
      </w:tr>
    </w:tbl>
    <w:p w14:paraId="3F436E09" w14:textId="77777777" w:rsidR="00513182" w:rsidRPr="00513182" w:rsidRDefault="00513182" w:rsidP="00B15A72">
      <w:pPr>
        <w:spacing w:after="0"/>
        <w:jc w:val="center"/>
        <w:rPr>
          <w:b/>
          <w:bCs/>
        </w:rPr>
      </w:pPr>
      <w:r w:rsidRPr="00513182">
        <w:rPr>
          <w:b/>
          <w:bCs/>
        </w:rPr>
        <w:t>NOTEIKUMI</w:t>
      </w:r>
    </w:p>
    <w:p w14:paraId="18E11F85" w14:textId="77777777" w:rsidR="00513182" w:rsidRPr="00513182" w:rsidRDefault="00513182" w:rsidP="00B15A72">
      <w:pPr>
        <w:spacing w:after="0"/>
        <w:jc w:val="center"/>
      </w:pPr>
      <w:r w:rsidRPr="00513182">
        <w:t>Gulbenē</w:t>
      </w:r>
    </w:p>
    <w:p w14:paraId="0F82F967" w14:textId="77777777" w:rsidR="00513182" w:rsidRPr="00513182" w:rsidRDefault="00513182" w:rsidP="00513182">
      <w:pPr>
        <w:rPr>
          <w:b/>
        </w:rPr>
      </w:pPr>
    </w:p>
    <w:p w14:paraId="2EA68DDB" w14:textId="77777777" w:rsidR="00513182" w:rsidRPr="00B15A72" w:rsidRDefault="00513182" w:rsidP="00513182">
      <w:pPr>
        <w:rPr>
          <w:rFonts w:ascii="Times New Roman" w:hAnsi="Times New Roman"/>
        </w:rPr>
      </w:pPr>
      <w:r w:rsidRPr="00B15A72">
        <w:rPr>
          <w:rFonts w:ascii="Times New Roman" w:hAnsi="Times New Roman"/>
          <w:b/>
        </w:rPr>
        <w:t>2025.gada 29.maija</w:t>
      </w:r>
      <w:r w:rsidRPr="00B15A72">
        <w:rPr>
          <w:rFonts w:ascii="Times New Roman" w:hAnsi="Times New Roman"/>
          <w:b/>
        </w:rPr>
        <w:tab/>
      </w:r>
      <w:r w:rsidRPr="00B15A72">
        <w:rPr>
          <w:rFonts w:ascii="Times New Roman" w:hAnsi="Times New Roman"/>
          <w:b/>
        </w:rPr>
        <w:tab/>
      </w:r>
      <w:r w:rsidRPr="00B15A72">
        <w:rPr>
          <w:rFonts w:ascii="Times New Roman" w:hAnsi="Times New Roman"/>
          <w:b/>
        </w:rPr>
        <w:tab/>
      </w:r>
      <w:r w:rsidRPr="00B15A72">
        <w:rPr>
          <w:rFonts w:ascii="Times New Roman" w:hAnsi="Times New Roman"/>
          <w:b/>
        </w:rPr>
        <w:tab/>
      </w:r>
      <w:r w:rsidRPr="00B15A72">
        <w:rPr>
          <w:rFonts w:ascii="Times New Roman" w:hAnsi="Times New Roman"/>
          <w:b/>
        </w:rPr>
        <w:tab/>
      </w:r>
      <w:r w:rsidRPr="00B15A72">
        <w:rPr>
          <w:rFonts w:ascii="Times New Roman" w:hAnsi="Times New Roman"/>
          <w:b/>
        </w:rPr>
        <w:tab/>
        <w:t xml:space="preserve">                   Nr. </w:t>
      </w:r>
      <w:r w:rsidRPr="00B15A72">
        <w:rPr>
          <w:rFonts w:ascii="Times New Roman" w:hAnsi="Times New Roman"/>
          <w:b/>
          <w:bCs/>
        </w:rPr>
        <w:t>GND/25/6-nolik</w:t>
      </w:r>
    </w:p>
    <w:p w14:paraId="469CCF31" w14:textId="77777777" w:rsidR="00513182" w:rsidRPr="00B15A72" w:rsidRDefault="00513182" w:rsidP="00513182">
      <w:pPr>
        <w:rPr>
          <w:rFonts w:ascii="Times New Roman" w:hAnsi="Times New Roman"/>
        </w:rPr>
      </w:pPr>
    </w:p>
    <w:p w14:paraId="08C57354" w14:textId="77777777" w:rsidR="00513182" w:rsidRPr="00B15A72" w:rsidRDefault="00513182" w:rsidP="00513182">
      <w:pPr>
        <w:rPr>
          <w:rFonts w:ascii="Times New Roman" w:hAnsi="Times New Roman"/>
        </w:rPr>
      </w:pPr>
    </w:p>
    <w:p w14:paraId="19E61FE8" w14:textId="77777777" w:rsidR="00513182" w:rsidRPr="00B15A72" w:rsidRDefault="00513182" w:rsidP="00513182">
      <w:pPr>
        <w:rPr>
          <w:rFonts w:ascii="Times New Roman" w:hAnsi="Times New Roman"/>
          <w:b/>
        </w:rPr>
      </w:pPr>
      <w:r w:rsidRPr="00B15A72">
        <w:rPr>
          <w:rFonts w:ascii="Times New Roman" w:hAnsi="Times New Roman"/>
          <w:b/>
        </w:rPr>
        <w:t>Grozījumi Gulbenes novada pašvaldības domes 2024.gada 27.jūnija noteikumos Nr.</w:t>
      </w:r>
      <w:r w:rsidRPr="00B15A72">
        <w:rPr>
          <w:rFonts w:ascii="Times New Roman" w:hAnsi="Times New Roman"/>
          <w:b/>
          <w:bCs/>
        </w:rPr>
        <w:t>GND/24/5-nolik</w:t>
      </w:r>
      <w:r w:rsidRPr="00B15A72">
        <w:rPr>
          <w:rFonts w:ascii="Times New Roman" w:hAnsi="Times New Roman"/>
          <w:b/>
        </w:rPr>
        <w:t xml:space="preserve"> “Druvienas, Lizuma, Rankas un Tirzas pagastu apvienības pārvaldes nolikums”</w:t>
      </w:r>
    </w:p>
    <w:p w14:paraId="2C62B836" w14:textId="77777777" w:rsidR="00513182" w:rsidRPr="00B15A72" w:rsidRDefault="00513182" w:rsidP="00513182">
      <w:pPr>
        <w:rPr>
          <w:rFonts w:ascii="Times New Roman" w:hAnsi="Times New Roman"/>
        </w:rPr>
      </w:pPr>
    </w:p>
    <w:p w14:paraId="6241BA8B" w14:textId="77777777" w:rsidR="00513182" w:rsidRPr="00B15A72" w:rsidRDefault="00513182" w:rsidP="00B15A72">
      <w:pPr>
        <w:spacing w:after="0"/>
        <w:ind w:left="4320" w:firstLine="720"/>
        <w:rPr>
          <w:rFonts w:ascii="Times New Roman" w:hAnsi="Times New Roman"/>
          <w:iCs/>
        </w:rPr>
      </w:pPr>
      <w:r w:rsidRPr="00B15A72">
        <w:rPr>
          <w:rFonts w:ascii="Times New Roman" w:hAnsi="Times New Roman"/>
          <w:iCs/>
        </w:rPr>
        <w:t xml:space="preserve">Izdoti </w:t>
      </w:r>
      <w:r w:rsidRPr="00B15A72">
        <w:rPr>
          <w:rFonts w:ascii="Times New Roman" w:hAnsi="Times New Roman"/>
        </w:rPr>
        <w:t>saskaņā ar</w:t>
      </w:r>
      <w:r w:rsidRPr="00B15A72">
        <w:rPr>
          <w:rFonts w:ascii="Times New Roman" w:hAnsi="Times New Roman"/>
          <w:i/>
          <w:iCs/>
        </w:rPr>
        <w:t xml:space="preserve"> </w:t>
      </w:r>
      <w:r w:rsidRPr="00B15A72">
        <w:rPr>
          <w:rFonts w:ascii="Times New Roman" w:hAnsi="Times New Roman"/>
          <w:iCs/>
        </w:rPr>
        <w:t xml:space="preserve">Pašvaldību likuma </w:t>
      </w:r>
    </w:p>
    <w:p w14:paraId="0E9E58EA" w14:textId="77777777" w:rsidR="00513182" w:rsidRPr="00B15A72" w:rsidRDefault="00513182" w:rsidP="00B15A72">
      <w:pPr>
        <w:spacing w:after="0"/>
        <w:ind w:left="4320" w:firstLine="720"/>
        <w:rPr>
          <w:rFonts w:ascii="Times New Roman" w:hAnsi="Times New Roman"/>
          <w:iCs/>
        </w:rPr>
      </w:pPr>
      <w:r w:rsidRPr="00B15A72">
        <w:rPr>
          <w:rFonts w:ascii="Times New Roman" w:hAnsi="Times New Roman"/>
          <w:iCs/>
        </w:rPr>
        <w:t xml:space="preserve">10.panta pirmās daļas 8.punktu un </w:t>
      </w:r>
    </w:p>
    <w:p w14:paraId="6BC5CA7E" w14:textId="77777777" w:rsidR="00513182" w:rsidRPr="00B15A72" w:rsidRDefault="00513182" w:rsidP="00B15A72">
      <w:pPr>
        <w:spacing w:after="0"/>
        <w:ind w:left="4320" w:firstLine="720"/>
        <w:rPr>
          <w:rFonts w:ascii="Times New Roman" w:hAnsi="Times New Roman"/>
          <w:iCs/>
        </w:rPr>
      </w:pPr>
      <w:r w:rsidRPr="00B15A72">
        <w:rPr>
          <w:rFonts w:ascii="Times New Roman" w:hAnsi="Times New Roman"/>
          <w:iCs/>
        </w:rPr>
        <w:t>Valsts pārvaldes iekārtas likuma 28.pantu</w:t>
      </w:r>
    </w:p>
    <w:p w14:paraId="1DF63A8A" w14:textId="77777777" w:rsidR="00513182" w:rsidRPr="00B15A72" w:rsidRDefault="00513182" w:rsidP="00513182">
      <w:pPr>
        <w:rPr>
          <w:rFonts w:ascii="Times New Roman" w:hAnsi="Times New Roman"/>
        </w:rPr>
      </w:pPr>
    </w:p>
    <w:p w14:paraId="0A306FDE" w14:textId="77777777" w:rsidR="00513182" w:rsidRPr="00B15A72" w:rsidRDefault="00513182" w:rsidP="00513182">
      <w:pPr>
        <w:rPr>
          <w:rFonts w:ascii="Times New Roman" w:hAnsi="Times New Roman"/>
        </w:rPr>
      </w:pPr>
      <w:r w:rsidRPr="00B15A72">
        <w:rPr>
          <w:rFonts w:ascii="Times New Roman" w:hAnsi="Times New Roman"/>
        </w:rPr>
        <w:tab/>
        <w:t>Izdarīt Gulbenes novada pašvaldības domes 2024.gada 27.jūnija noteikumos Nr.GND/24/5-nolik “Druvienas, Lizuma, Rankas un Tirzas pagastu apvienības pārvaldes nolikums” šādus grozījumus:</w:t>
      </w:r>
    </w:p>
    <w:p w14:paraId="7F403FCE" w14:textId="77777777" w:rsidR="00513182" w:rsidRPr="00B15A72" w:rsidRDefault="00513182" w:rsidP="00513182">
      <w:pPr>
        <w:numPr>
          <w:ilvl w:val="0"/>
          <w:numId w:val="3"/>
        </w:numPr>
        <w:rPr>
          <w:rFonts w:ascii="Times New Roman" w:hAnsi="Times New Roman"/>
        </w:rPr>
      </w:pPr>
      <w:r w:rsidRPr="00B15A72">
        <w:rPr>
          <w:rFonts w:ascii="Times New Roman" w:hAnsi="Times New Roman"/>
        </w:rPr>
        <w:t>Svītrot 6.punktu.</w:t>
      </w:r>
    </w:p>
    <w:p w14:paraId="5EDCCFD3" w14:textId="77777777" w:rsidR="00513182" w:rsidRPr="00B15A72" w:rsidRDefault="00513182" w:rsidP="00513182">
      <w:pPr>
        <w:numPr>
          <w:ilvl w:val="0"/>
          <w:numId w:val="3"/>
        </w:numPr>
        <w:rPr>
          <w:rFonts w:ascii="Times New Roman" w:hAnsi="Times New Roman"/>
        </w:rPr>
      </w:pPr>
      <w:r w:rsidRPr="00B15A72">
        <w:rPr>
          <w:rFonts w:ascii="Times New Roman" w:hAnsi="Times New Roman"/>
        </w:rPr>
        <w:t>Papildināt 8.22.apakšpunktu ar vārdiem “kā arī organizēt veselības aprūpes pakalpojumu pieejamību un sekmēt kultūras mantojuma saglabāšanu;”.</w:t>
      </w:r>
    </w:p>
    <w:p w14:paraId="581DB395" w14:textId="77777777" w:rsidR="00513182" w:rsidRPr="00B15A72" w:rsidRDefault="00513182" w:rsidP="00513182">
      <w:pPr>
        <w:rPr>
          <w:rFonts w:ascii="Times New Roman" w:hAnsi="Times New Roman"/>
          <w:b/>
          <w:bCs/>
        </w:rPr>
      </w:pPr>
    </w:p>
    <w:p w14:paraId="61C7DAF5" w14:textId="77777777" w:rsidR="00513182" w:rsidRPr="00B15A72" w:rsidRDefault="00513182" w:rsidP="00513182">
      <w:pPr>
        <w:rPr>
          <w:rFonts w:ascii="Times New Roman" w:hAnsi="Times New Roman"/>
        </w:rPr>
      </w:pPr>
      <w:r w:rsidRPr="00B15A72">
        <w:rPr>
          <w:rFonts w:ascii="Times New Roman" w:hAnsi="Times New Roman"/>
        </w:rPr>
        <w:t>Gulbenes novada pašvaldības domes priekšsēdētājs</w:t>
      </w:r>
      <w:r w:rsidRPr="00B15A72">
        <w:rPr>
          <w:rFonts w:ascii="Times New Roman" w:hAnsi="Times New Roman"/>
        </w:rPr>
        <w:tab/>
        <w:t>A.Caunītis</w:t>
      </w:r>
    </w:p>
    <w:p w14:paraId="4B27DE6B" w14:textId="77777777" w:rsidR="00513182" w:rsidRPr="00B15A72" w:rsidRDefault="00513182" w:rsidP="00513182">
      <w:pPr>
        <w:rPr>
          <w:rFonts w:ascii="Times New Roman" w:hAnsi="Times New Roman"/>
        </w:rPr>
        <w:sectPr w:rsidR="00513182" w:rsidRPr="00B15A72" w:rsidSect="00513182">
          <w:pgSz w:w="11906" w:h="16838"/>
          <w:pgMar w:top="851" w:right="851" w:bottom="851" w:left="1701" w:header="709" w:footer="709" w:gutter="0"/>
          <w:cols w:space="720"/>
        </w:sectPr>
      </w:pPr>
    </w:p>
    <w:p w14:paraId="538C7A8C" w14:textId="77777777" w:rsidR="00513182" w:rsidRPr="00513182" w:rsidRDefault="00513182" w:rsidP="00513182"/>
    <w:p w14:paraId="4E639727" w14:textId="77777777" w:rsidR="00D075BE" w:rsidRDefault="00D075BE"/>
    <w:sectPr w:rsidR="00D075BE"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660307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C324D"/>
    <w:rsid w:val="000D1B97"/>
    <w:rsid w:val="0010621E"/>
    <w:rsid w:val="001217E1"/>
    <w:rsid w:val="0013207B"/>
    <w:rsid w:val="00194378"/>
    <w:rsid w:val="001C301B"/>
    <w:rsid w:val="00233D17"/>
    <w:rsid w:val="002C0BF6"/>
    <w:rsid w:val="002D192D"/>
    <w:rsid w:val="002E6F33"/>
    <w:rsid w:val="003270DE"/>
    <w:rsid w:val="003D35E0"/>
    <w:rsid w:val="00421D78"/>
    <w:rsid w:val="004455B7"/>
    <w:rsid w:val="00445FB3"/>
    <w:rsid w:val="00494A88"/>
    <w:rsid w:val="0051207F"/>
    <w:rsid w:val="00513182"/>
    <w:rsid w:val="005437AB"/>
    <w:rsid w:val="005525F2"/>
    <w:rsid w:val="00574275"/>
    <w:rsid w:val="00574B2A"/>
    <w:rsid w:val="0057679D"/>
    <w:rsid w:val="00580939"/>
    <w:rsid w:val="005E061E"/>
    <w:rsid w:val="005E7A78"/>
    <w:rsid w:val="0062771A"/>
    <w:rsid w:val="006562AA"/>
    <w:rsid w:val="00657183"/>
    <w:rsid w:val="0066457F"/>
    <w:rsid w:val="00667BF5"/>
    <w:rsid w:val="00725745"/>
    <w:rsid w:val="007371D3"/>
    <w:rsid w:val="0075202C"/>
    <w:rsid w:val="0076635F"/>
    <w:rsid w:val="008164EA"/>
    <w:rsid w:val="00843187"/>
    <w:rsid w:val="00970CCD"/>
    <w:rsid w:val="00A33156"/>
    <w:rsid w:val="00A413B3"/>
    <w:rsid w:val="00A47356"/>
    <w:rsid w:val="00B15A72"/>
    <w:rsid w:val="00B2307A"/>
    <w:rsid w:val="00B31374"/>
    <w:rsid w:val="00B561AB"/>
    <w:rsid w:val="00B71C0B"/>
    <w:rsid w:val="00BD6C54"/>
    <w:rsid w:val="00CB13F6"/>
    <w:rsid w:val="00CC176E"/>
    <w:rsid w:val="00CF78EF"/>
    <w:rsid w:val="00D075BE"/>
    <w:rsid w:val="00D43695"/>
    <w:rsid w:val="00D609E2"/>
    <w:rsid w:val="00D63840"/>
    <w:rsid w:val="00D66C48"/>
    <w:rsid w:val="00D948FB"/>
    <w:rsid w:val="00DB1E1E"/>
    <w:rsid w:val="00DB3A62"/>
    <w:rsid w:val="00E32F0A"/>
    <w:rsid w:val="00E53056"/>
    <w:rsid w:val="00E67FB7"/>
    <w:rsid w:val="00EE08A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93002">
      <w:bodyDiv w:val="1"/>
      <w:marLeft w:val="0"/>
      <w:marRight w:val="0"/>
      <w:marTop w:val="0"/>
      <w:marBottom w:val="0"/>
      <w:divBdr>
        <w:top w:val="none" w:sz="0" w:space="0" w:color="auto"/>
        <w:left w:val="none" w:sz="0" w:space="0" w:color="auto"/>
        <w:bottom w:val="none" w:sz="0" w:space="0" w:color="auto"/>
        <w:right w:val="none" w:sz="0" w:space="0" w:color="auto"/>
      </w:divBdr>
    </w:div>
    <w:div w:id="2006005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2903</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2025-05-30T12:06:00Z</cp:lastPrinted>
  <dcterms:created xsi:type="dcterms:W3CDTF">2025-06-04T13:04:00Z</dcterms:created>
  <dcterms:modified xsi:type="dcterms:W3CDTF">2025-06-05T08:15:00Z</dcterms:modified>
</cp:coreProperties>
</file>