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0A679" w14:textId="77777777" w:rsidR="0093795B" w:rsidRPr="0093795B" w:rsidRDefault="0093795B" w:rsidP="0093795B">
      <w:pPr>
        <w:shd w:val="clear" w:color="auto" w:fill="FFFFFF"/>
        <w:spacing w:line="360" w:lineRule="auto"/>
        <w:jc w:val="center"/>
        <w:rPr>
          <w:b/>
          <w:bCs/>
          <w:kern w:val="24"/>
        </w:rPr>
      </w:pPr>
      <w:r w:rsidRPr="0093795B">
        <w:rPr>
          <w:b/>
          <w:bCs/>
          <w:kern w:val="24"/>
        </w:rPr>
        <w:t>Tehniskā specifikācija</w:t>
      </w:r>
    </w:p>
    <w:p w14:paraId="502F7208" w14:textId="77777777" w:rsidR="0093795B" w:rsidRDefault="0093795B" w:rsidP="0093795B">
      <w:pPr>
        <w:shd w:val="clear" w:color="auto" w:fill="FFFFFF"/>
        <w:spacing w:line="360" w:lineRule="auto"/>
        <w:jc w:val="center"/>
        <w:rPr>
          <w:kern w:val="24"/>
        </w:rPr>
      </w:pPr>
      <w:r>
        <w:rPr>
          <w:kern w:val="24"/>
        </w:rPr>
        <w:t>Sociālajam pakalpojumam - aprūpe mājās</w:t>
      </w:r>
    </w:p>
    <w:p w14:paraId="47368355" w14:textId="77777777" w:rsidR="0093795B" w:rsidRDefault="0093795B" w:rsidP="0093795B">
      <w:pPr>
        <w:shd w:val="clear" w:color="auto" w:fill="FFFFFF"/>
        <w:spacing w:line="360" w:lineRule="auto"/>
        <w:jc w:val="center"/>
        <w:rPr>
          <w:kern w:val="24"/>
        </w:rPr>
      </w:pPr>
    </w:p>
    <w:p w14:paraId="11593956" w14:textId="77777777" w:rsidR="0093795B" w:rsidRDefault="0093795B" w:rsidP="0093795B">
      <w:pPr>
        <w:numPr>
          <w:ilvl w:val="0"/>
          <w:numId w:val="1"/>
        </w:numPr>
        <w:shd w:val="clear" w:color="auto" w:fill="FFFFFF"/>
        <w:spacing w:line="360" w:lineRule="auto"/>
        <w:jc w:val="both"/>
      </w:pPr>
      <w:r>
        <w:t xml:space="preserve">Pakalpojumu sniedzējam un tā nodrošinātajam pakalpojumam jāatbilst 2017.gada 13.jūnija Ministru kabineta noteikumiem Nr.388 “Prasības sociālo pakalpojumu sniedzējiem”. </w:t>
      </w:r>
    </w:p>
    <w:p w14:paraId="26F94979" w14:textId="5AB3AAC3" w:rsidR="0093795B" w:rsidRDefault="0093795B" w:rsidP="00F474CB">
      <w:pPr>
        <w:numPr>
          <w:ilvl w:val="0"/>
          <w:numId w:val="1"/>
        </w:numPr>
        <w:shd w:val="clear" w:color="auto" w:fill="FFFFFF"/>
        <w:spacing w:line="360" w:lineRule="auto"/>
        <w:jc w:val="both"/>
      </w:pPr>
      <w:r>
        <w:t>Aprūpe mājās pakalpojuma nodrošināšana pakalpojuma saņēmējiem tiek sniegta pamatojoties uz Gulbenes novada 20</w:t>
      </w:r>
      <w:r w:rsidR="008A16D5">
        <w:t>21</w:t>
      </w:r>
      <w:r>
        <w:t>.gada 29.</w:t>
      </w:r>
      <w:r w:rsidR="008A16D5">
        <w:t>aprīļa</w:t>
      </w:r>
      <w:r>
        <w:t xml:space="preserve"> saistošo noteikumu Nr.</w:t>
      </w:r>
      <w:r w:rsidR="008A16D5">
        <w:t>8</w:t>
      </w:r>
      <w:r>
        <w:t xml:space="preserve"> “</w:t>
      </w:r>
      <w:r w:rsidR="008A16D5" w:rsidRPr="008A16D5">
        <w:rPr>
          <w:b/>
          <w:bCs/>
          <w:color w:val="414142"/>
          <w:shd w:val="clear" w:color="auto" w:fill="FFFFFF"/>
        </w:rPr>
        <w:t>Par sociālā pakalpojuma "Aprūpe mājās" nodrošināšanu Gulbenes novadā</w:t>
      </w:r>
      <w:r w:rsidRPr="00EC596D">
        <w:rPr>
          <w:rFonts w:cs="Helvetica"/>
        </w:rPr>
        <w:t xml:space="preserve">” nosacījumiem un apjomu </w:t>
      </w:r>
      <w:r>
        <w:rPr>
          <w:rFonts w:cs="Helvetica"/>
          <w:color w:val="3F3F33"/>
        </w:rPr>
        <w:t>(</w:t>
      </w:r>
      <w:r>
        <w:t xml:space="preserve">saite: </w:t>
      </w:r>
      <w:hyperlink r:id="rId5" w:history="1">
        <w:r w:rsidR="00F474CB" w:rsidRPr="00F3232E">
          <w:rPr>
            <w:rStyle w:val="Hipersaite"/>
          </w:rPr>
          <w:t>https://likumi.lv/ta/id/323619</w:t>
        </w:r>
      </w:hyperlink>
      <w:r w:rsidR="00F474CB">
        <w:t>)</w:t>
      </w:r>
    </w:p>
    <w:p w14:paraId="44846765" w14:textId="77777777" w:rsidR="0093795B" w:rsidRDefault="0093795B" w:rsidP="0093795B">
      <w:pPr>
        <w:numPr>
          <w:ilvl w:val="0"/>
          <w:numId w:val="1"/>
        </w:numPr>
        <w:shd w:val="clear" w:color="auto" w:fill="FFFFFF"/>
        <w:spacing w:line="360" w:lineRule="auto"/>
        <w:jc w:val="both"/>
      </w:pPr>
      <w:r>
        <w:t>Pakalpojums jāsniedz tādā apmērā un kvalitātē, lai tiktu nodrošināts rezultāts: uzlabojušies aprūpējamās personas dzīves apstākļi, nodrošinātas personas pamatvajadzības.</w:t>
      </w:r>
    </w:p>
    <w:p w14:paraId="267F6FA0" w14:textId="77777777" w:rsidR="0093795B" w:rsidRDefault="0093795B" w:rsidP="0093795B">
      <w:pPr>
        <w:numPr>
          <w:ilvl w:val="0"/>
          <w:numId w:val="1"/>
        </w:numPr>
        <w:shd w:val="clear" w:color="auto" w:fill="FFFFFF"/>
        <w:spacing w:line="360" w:lineRule="auto"/>
        <w:jc w:val="both"/>
      </w:pPr>
      <w:r>
        <w:t>Pakalpojuma sniedzējam ir pakalpojuma nodrošināšanai nepieciešamā tehnika vai aprīkojums, un atbilstošs personāls pakalpojuma sniegšanai;</w:t>
      </w:r>
    </w:p>
    <w:p w14:paraId="01EA101D" w14:textId="77777777" w:rsidR="0093795B" w:rsidRDefault="0093795B" w:rsidP="0093795B">
      <w:pPr>
        <w:numPr>
          <w:ilvl w:val="0"/>
          <w:numId w:val="1"/>
        </w:numPr>
        <w:shd w:val="clear" w:color="auto" w:fill="FFFFFF"/>
        <w:spacing w:line="360" w:lineRule="auto"/>
        <w:jc w:val="both"/>
      </w:pPr>
      <w:r>
        <w:t>Pretendentam ir pieredze iepirkuma priekšmetam līdzīga satura un apjoma darbu izpildē;</w:t>
      </w:r>
    </w:p>
    <w:p w14:paraId="0B78EADA" w14:textId="77777777" w:rsidR="0093795B" w:rsidRDefault="0093795B" w:rsidP="0093795B">
      <w:pPr>
        <w:numPr>
          <w:ilvl w:val="0"/>
          <w:numId w:val="1"/>
        </w:numPr>
        <w:shd w:val="clear" w:color="auto" w:fill="FFFFFF"/>
        <w:spacing w:line="360" w:lineRule="auto"/>
        <w:jc w:val="both"/>
      </w:pPr>
      <w:r>
        <w:t>Pasūtītājs var lūgt papildu skaidrojumus un dokumentus, kas apliecina spējas izpildīt prasības;</w:t>
      </w:r>
    </w:p>
    <w:p w14:paraId="38D65729" w14:textId="6352D111" w:rsidR="0093795B" w:rsidRDefault="0093795B" w:rsidP="0093795B">
      <w:pPr>
        <w:numPr>
          <w:ilvl w:val="0"/>
          <w:numId w:val="1"/>
        </w:numPr>
        <w:shd w:val="clear" w:color="auto" w:fill="FFFFFF"/>
        <w:spacing w:line="360" w:lineRule="auto"/>
        <w:jc w:val="both"/>
      </w:pPr>
      <w:r>
        <w:t>Tehniskajā specifikācijā norādītas minimālās prasības sociālā pakalpojuma – aprūpe mājās sniegšanai</w:t>
      </w:r>
      <w:r w:rsidR="008A16D5">
        <w:t xml:space="preserve">, </w:t>
      </w:r>
      <w:r>
        <w:t>pakalpojum</w:t>
      </w:r>
      <w:r w:rsidR="00AD17A7">
        <w:t>s</w:t>
      </w:r>
      <w:r>
        <w:t xml:space="preserve"> ,,Drošības poga”</w:t>
      </w:r>
      <w:r w:rsidR="008A16D5">
        <w:t>, pēdu aprūpes pakalpojum</w:t>
      </w:r>
      <w:r w:rsidR="00AD17A7">
        <w:t>s</w:t>
      </w:r>
      <w:r w:rsidR="008A16D5">
        <w:t xml:space="preserve"> un</w:t>
      </w:r>
      <w:r w:rsidR="00AD17A7">
        <w:t xml:space="preserve"> mobīlās aprūpes komplekss.</w:t>
      </w:r>
    </w:p>
    <w:p w14:paraId="11DA7F94" w14:textId="3FF94D72" w:rsidR="0093795B" w:rsidRDefault="0093795B" w:rsidP="0093795B">
      <w:pPr>
        <w:numPr>
          <w:ilvl w:val="0"/>
          <w:numId w:val="1"/>
        </w:numPr>
        <w:shd w:val="clear" w:color="auto" w:fill="FFFFFF"/>
        <w:spacing w:line="360" w:lineRule="auto"/>
        <w:jc w:val="both"/>
      </w:pPr>
      <w:r>
        <w:t xml:space="preserve">Līguma izpildes termiņš ir </w:t>
      </w:r>
      <w:r w:rsidR="00F474CB">
        <w:t>24</w:t>
      </w:r>
      <w:r>
        <w:t xml:space="preserve"> mēneši no līguma noslēgšanas. Pakalpojums tiks pasūtīts pēc faktiskās nepieciešamības.</w:t>
      </w:r>
    </w:p>
    <w:p w14:paraId="065D0418" w14:textId="77777777" w:rsidR="0093795B" w:rsidRDefault="0093795B" w:rsidP="0093795B">
      <w:pPr>
        <w:shd w:val="clear" w:color="auto" w:fill="FFFFFF"/>
        <w:spacing w:line="360" w:lineRule="auto"/>
        <w:jc w:val="both"/>
      </w:pPr>
    </w:p>
    <w:p w14:paraId="3972D074" w14:textId="77777777" w:rsidR="0093795B" w:rsidRDefault="0093795B" w:rsidP="0093795B">
      <w:pPr>
        <w:shd w:val="clear" w:color="auto" w:fill="FFFFFF"/>
        <w:spacing w:line="360" w:lineRule="auto"/>
        <w:jc w:val="both"/>
      </w:pPr>
    </w:p>
    <w:p w14:paraId="67EFC959" w14:textId="77777777" w:rsidR="000E5C8F" w:rsidRDefault="000E5C8F"/>
    <w:sectPr w:rsidR="000E5C8F" w:rsidSect="0093795B">
      <w:pgSz w:w="11906" w:h="16838"/>
      <w:pgMar w:top="1135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D34CB"/>
    <w:multiLevelType w:val="hybridMultilevel"/>
    <w:tmpl w:val="AB5A06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5B"/>
    <w:rsid w:val="000E5C8F"/>
    <w:rsid w:val="008A16D5"/>
    <w:rsid w:val="008D43E7"/>
    <w:rsid w:val="0093795B"/>
    <w:rsid w:val="00AD17A7"/>
    <w:rsid w:val="00EC596D"/>
    <w:rsid w:val="00F4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9338F"/>
  <w15:chartTrackingRefBased/>
  <w15:docId w15:val="{8E68BB3D-A4A6-4AE7-8E80-14491FF2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37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93795B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47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kumi.lv/ta/id/3236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Lode</dc:creator>
  <cp:keywords/>
  <dc:description/>
  <cp:lastModifiedBy>Darbinieks</cp:lastModifiedBy>
  <cp:revision>2</cp:revision>
  <dcterms:created xsi:type="dcterms:W3CDTF">2022-03-07T07:29:00Z</dcterms:created>
  <dcterms:modified xsi:type="dcterms:W3CDTF">2022-03-07T07:29:00Z</dcterms:modified>
</cp:coreProperties>
</file>