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3942499D"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C9190A">
              <w:rPr>
                <w:rFonts w:eastAsiaTheme="minorHAnsi"/>
                <w:b/>
                <w:bCs/>
                <w:lang w:eastAsia="en-US"/>
              </w:rPr>
              <w:t>6</w:t>
            </w:r>
            <w:r>
              <w:rPr>
                <w:rFonts w:eastAsiaTheme="minorHAnsi"/>
                <w:b/>
                <w:bCs/>
                <w:lang w:eastAsia="en-US"/>
              </w:rPr>
              <w:t>.</w:t>
            </w:r>
            <w:r w:rsidR="00C9190A">
              <w:rPr>
                <w:rFonts w:eastAsiaTheme="minorHAnsi"/>
                <w:b/>
                <w:bCs/>
                <w:lang w:eastAsia="en-US"/>
              </w:rPr>
              <w:t>jūnijā</w:t>
            </w:r>
          </w:p>
        </w:tc>
        <w:tc>
          <w:tcPr>
            <w:tcW w:w="4729" w:type="dxa"/>
          </w:tcPr>
          <w:p w14:paraId="0CC64FB9" w14:textId="30E3E26D"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D23244">
              <w:rPr>
                <w:rFonts w:eastAsiaTheme="minorHAnsi"/>
                <w:b/>
                <w:bCs/>
                <w:lang w:eastAsia="en-US"/>
              </w:rPr>
              <w:t>441</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5729B539" w:rsidR="00F87FD6" w:rsidRPr="00F60084" w:rsidRDefault="00D23244"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14</w:t>
            </w:r>
            <w:r w:rsidR="00F87FD6" w:rsidRPr="00F60084">
              <w:rPr>
                <w:rFonts w:eastAsiaTheme="minorHAnsi"/>
                <w:b/>
                <w:bCs/>
                <w:lang w:eastAsia="en-US"/>
              </w:rPr>
              <w:t xml:space="preserve">; </w:t>
            </w:r>
            <w:r>
              <w:rPr>
                <w:rFonts w:eastAsiaTheme="minorHAnsi"/>
                <w:b/>
                <w:bCs/>
                <w:lang w:eastAsia="en-US"/>
              </w:rPr>
              <w:t>17</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5F18DACF" w:rsidR="00F87FD6" w:rsidRDefault="000E297C" w:rsidP="000175D1">
      <w:pPr>
        <w:jc w:val="center"/>
        <w:rPr>
          <w:b/>
        </w:rPr>
      </w:pPr>
      <w:r w:rsidRPr="000E297C">
        <w:rPr>
          <w:b/>
        </w:rPr>
        <w:t xml:space="preserve">Par </w:t>
      </w:r>
      <w:r w:rsidR="00172AA6">
        <w:rPr>
          <w:b/>
        </w:rPr>
        <w:t>Lejasciema</w:t>
      </w:r>
      <w:r w:rsidR="00BB37CC">
        <w:rPr>
          <w:b/>
        </w:rPr>
        <w:t xml:space="preserve"> pagasta </w:t>
      </w:r>
      <w:r w:rsidR="004F7745" w:rsidRPr="004F7745">
        <w:rPr>
          <w:b/>
        </w:rPr>
        <w:t>nekustamā īpašum</w:t>
      </w:r>
      <w:r w:rsidR="00172AA6">
        <w:rPr>
          <w:b/>
        </w:rPr>
        <w:t>a ar kadastra numuru 5064 020 0071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4EE3A944"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172AA6">
        <w:rPr>
          <w:rFonts w:eastAsia="SimSun"/>
          <w:b/>
          <w:bCs/>
          <w:lang w:eastAsia="zh-CN" w:bidi="hi-IN"/>
        </w:rPr>
        <w:t>Beļavas</w:t>
      </w:r>
      <w:r w:rsidR="00472D8B" w:rsidRPr="00472D8B">
        <w:rPr>
          <w:rFonts w:eastAsia="SimSun"/>
          <w:b/>
          <w:bCs/>
          <w:lang w:eastAsia="zh-CN" w:bidi="hi-IN"/>
        </w:rPr>
        <w:t xml:space="preserve"> un </w:t>
      </w:r>
      <w:r w:rsidR="00172AA6">
        <w:rPr>
          <w:rFonts w:eastAsia="SimSun"/>
          <w:b/>
          <w:bCs/>
          <w:lang w:eastAsia="zh-CN" w:bidi="hi-IN"/>
        </w:rPr>
        <w:t>Lejasciema</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172AA6" w:rsidRPr="00172AA6">
        <w:t>40900041171</w:t>
      </w:r>
      <w:r w:rsidRPr="00472D8B">
        <w:rPr>
          <w:rFonts w:eastAsia="SimSun"/>
          <w:lang w:eastAsia="zh-CN" w:bidi="hi-IN"/>
        </w:rPr>
        <w:t xml:space="preserve">, juridiskā adrese: </w:t>
      </w:r>
      <w:r w:rsidR="00172AA6" w:rsidRPr="00172AA6">
        <w:rPr>
          <w:rFonts w:eastAsia="SimSun"/>
          <w:lang w:eastAsia="zh-CN" w:bidi="hi-IN"/>
        </w:rPr>
        <w:t>Rīgas iela 11A, Lejasciems, Lejasciema pagasts, Gulbenes novads, LV-4412</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172AA6">
        <w:rPr>
          <w:rFonts w:eastAsia="SimSun"/>
          <w:lang w:eastAsia="zh-CN" w:bidi="hi-IN"/>
        </w:rPr>
        <w:t>9</w:t>
      </w:r>
      <w:r w:rsidRPr="00472D8B">
        <w:rPr>
          <w:rFonts w:eastAsia="SimSun"/>
          <w:lang w:eastAsia="zh-CN" w:bidi="hi-IN"/>
        </w:rPr>
        <w:t>.</w:t>
      </w:r>
      <w:r w:rsidR="00172AA6">
        <w:rPr>
          <w:rFonts w:eastAsia="SimSun"/>
          <w:lang w:eastAsia="zh-CN" w:bidi="hi-IN"/>
        </w:rPr>
        <w:t>jūnija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w:t>
      </w:r>
      <w:r w:rsidR="00172AA6">
        <w:rPr>
          <w:rFonts w:eastAsia="SimSun"/>
          <w:lang w:eastAsia="zh-CN" w:bidi="hi-IN"/>
        </w:rPr>
        <w:t>B</w:t>
      </w:r>
      <w:r w:rsidR="006C44A9">
        <w:rPr>
          <w:rFonts w:eastAsia="SimSun"/>
          <w:lang w:eastAsia="zh-CN" w:bidi="hi-IN"/>
        </w:rPr>
        <w:t>L</w:t>
      </w:r>
      <w:r w:rsidR="00472D8B" w:rsidRPr="00472D8B">
        <w:rPr>
          <w:rFonts w:eastAsia="SimSun"/>
          <w:lang w:eastAsia="zh-CN" w:bidi="hi-IN"/>
        </w:rPr>
        <w:t>/2.5/25/</w:t>
      </w:r>
      <w:r w:rsidR="00172AA6">
        <w:rPr>
          <w:rFonts w:eastAsia="SimSun"/>
          <w:lang w:eastAsia="zh-CN" w:bidi="hi-IN"/>
        </w:rPr>
        <w:t>46</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172AA6">
        <w:rPr>
          <w:rFonts w:eastAsia="SimSun"/>
          <w:lang w:eastAsia="zh-CN" w:bidi="hi-IN"/>
        </w:rPr>
        <w:t>9</w:t>
      </w:r>
      <w:r w:rsidRPr="00472D8B">
        <w:rPr>
          <w:rFonts w:eastAsia="SimSun"/>
          <w:lang w:eastAsia="zh-CN" w:bidi="hi-IN"/>
        </w:rPr>
        <w:t>.</w:t>
      </w:r>
      <w:r w:rsidR="00172AA6">
        <w:rPr>
          <w:rFonts w:eastAsia="SimSun"/>
          <w:lang w:eastAsia="zh-CN" w:bidi="hi-IN"/>
        </w:rPr>
        <w:t>jūnijā</w:t>
      </w:r>
      <w:r w:rsidRPr="00472D8B">
        <w:rPr>
          <w:rFonts w:eastAsia="SimSun"/>
          <w:lang w:eastAsia="zh-CN" w:bidi="hi-IN"/>
        </w:rPr>
        <w:t xml:space="preserve"> un reģistrēts ar Nr.</w:t>
      </w:r>
      <w:r w:rsidR="00950D17" w:rsidRPr="00472D8B">
        <w:rPr>
          <w:rFonts w:eastAsia="SimSun"/>
          <w:lang w:eastAsia="zh-CN" w:bidi="hi-IN"/>
        </w:rPr>
        <w:t> </w:t>
      </w:r>
      <w:r w:rsidR="00172AA6" w:rsidRPr="00172AA6">
        <w:rPr>
          <w:rFonts w:eastAsia="SimSun"/>
          <w:lang w:eastAsia="zh-CN" w:bidi="hi-IN"/>
        </w:rPr>
        <w:t>GND/5.13.2/25/1316-B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172AA6">
        <w:rPr>
          <w:rFonts w:eastAsia="SimSun"/>
          <w:lang w:eastAsia="zh-CN" w:bidi="hi-IN"/>
        </w:rPr>
        <w:t>bez nosaukuma</w:t>
      </w:r>
      <w:r w:rsidR="00A0603C" w:rsidRPr="00A0603C">
        <w:rPr>
          <w:rFonts w:eastAsia="SimSun"/>
          <w:lang w:eastAsia="zh-CN" w:bidi="hi-IN"/>
        </w:rPr>
        <w:t xml:space="preserve">, </w:t>
      </w:r>
      <w:r w:rsidR="00172AA6">
        <w:rPr>
          <w:rFonts w:eastAsia="SimSun"/>
          <w:lang w:eastAsia="zh-CN" w:bidi="hi-IN"/>
        </w:rPr>
        <w:t>Lejasciema</w:t>
      </w:r>
      <w:r w:rsidR="00A0603C" w:rsidRPr="00A0603C">
        <w:rPr>
          <w:rFonts w:eastAsia="SimSun"/>
          <w:lang w:eastAsia="zh-CN" w:bidi="hi-IN"/>
        </w:rPr>
        <w:t xml:space="preserve"> pagast</w:t>
      </w:r>
      <w:r w:rsidR="00D57901">
        <w:rPr>
          <w:rFonts w:eastAsia="SimSun"/>
          <w:lang w:eastAsia="zh-CN" w:bidi="hi-IN"/>
        </w:rPr>
        <w:t>ā</w:t>
      </w:r>
      <w:r w:rsidR="00A0603C" w:rsidRPr="00A0603C">
        <w:rPr>
          <w:rFonts w:eastAsia="SimSun"/>
          <w:lang w:eastAsia="zh-CN" w:bidi="hi-IN"/>
        </w:rPr>
        <w:t>, Gulbenes novad</w:t>
      </w:r>
      <w:r w:rsidR="00D57901">
        <w:rPr>
          <w:rFonts w:eastAsia="SimSun"/>
          <w:lang w:eastAsia="zh-CN" w:bidi="hi-IN"/>
        </w:rPr>
        <w:t>ā</w:t>
      </w:r>
      <w:r w:rsidR="00A0603C" w:rsidRPr="00A0603C">
        <w:rPr>
          <w:rFonts w:eastAsia="SimSun"/>
          <w:lang w:eastAsia="zh-CN" w:bidi="hi-IN"/>
        </w:rPr>
        <w:t xml:space="preserve">, kadastra numurs </w:t>
      </w:r>
      <w:r w:rsidR="00172AA6">
        <w:rPr>
          <w:rFonts w:eastAsia="SimSun"/>
          <w:lang w:eastAsia="zh-CN" w:bidi="hi-IN"/>
        </w:rPr>
        <w:t>5064 020 0071</w:t>
      </w:r>
      <w:r w:rsidR="00A0603C">
        <w:rPr>
          <w:rFonts w:eastAsia="SimSun"/>
          <w:lang w:eastAsia="zh-CN" w:bidi="hi-IN"/>
        </w:rPr>
        <w:t xml:space="preserve">, sastāvu, atdalot no tā zemes vienību ar kadastra apzīmējumu </w:t>
      </w:r>
      <w:r w:rsidR="00172AA6">
        <w:rPr>
          <w:rFonts w:eastAsia="SimSun"/>
          <w:lang w:eastAsia="zh-CN" w:bidi="hi-IN"/>
        </w:rPr>
        <w:t>5064 012 0436</w:t>
      </w:r>
      <w:r w:rsidR="00A0603C" w:rsidRPr="00A0603C">
        <w:rPr>
          <w:rFonts w:eastAsia="SimSun"/>
          <w:lang w:eastAsia="zh-CN" w:bidi="hi-IN"/>
        </w:rPr>
        <w:t xml:space="preserve"> </w:t>
      </w:r>
      <w:r w:rsidR="00172AA6">
        <w:rPr>
          <w:rFonts w:eastAsia="SimSun"/>
          <w:lang w:eastAsia="zh-CN" w:bidi="hi-IN"/>
        </w:rPr>
        <w:t>0</w:t>
      </w:r>
      <w:r w:rsidR="00A0603C" w:rsidRPr="00A0603C">
        <w:rPr>
          <w:rFonts w:eastAsia="SimSun"/>
          <w:lang w:eastAsia="zh-CN" w:bidi="hi-IN"/>
        </w:rPr>
        <w:t>,</w:t>
      </w:r>
      <w:r w:rsidR="00172AA6">
        <w:rPr>
          <w:rFonts w:eastAsia="SimSun"/>
          <w:lang w:eastAsia="zh-CN" w:bidi="hi-IN"/>
        </w:rPr>
        <w:t>4019 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0344696C"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D57901" w:rsidRPr="00D57901">
        <w:rPr>
          <w:rFonts w:eastAsia="SimSun"/>
          <w:lang w:eastAsia="zh-CN" w:bidi="hi-IN"/>
        </w:rPr>
        <w:t>bez nosaukuma, Lejasciema pagast</w:t>
      </w:r>
      <w:r w:rsidR="00D57901">
        <w:rPr>
          <w:rFonts w:eastAsia="SimSun"/>
          <w:lang w:eastAsia="zh-CN" w:bidi="hi-IN"/>
        </w:rPr>
        <w:t>ā</w:t>
      </w:r>
      <w:r w:rsidR="00D57901" w:rsidRPr="00D57901">
        <w:rPr>
          <w:rFonts w:eastAsia="SimSun"/>
          <w:lang w:eastAsia="zh-CN" w:bidi="hi-IN"/>
        </w:rPr>
        <w:t>, Gulbenes novad</w:t>
      </w:r>
      <w:r w:rsidR="00D57901">
        <w:rPr>
          <w:rFonts w:eastAsia="SimSun"/>
          <w:lang w:eastAsia="zh-CN" w:bidi="hi-IN"/>
        </w:rPr>
        <w:t>ā</w:t>
      </w:r>
      <w:r w:rsidR="00D57901" w:rsidRPr="00D57901">
        <w:rPr>
          <w:rFonts w:eastAsia="SimSun"/>
          <w:lang w:eastAsia="zh-CN" w:bidi="hi-IN"/>
        </w:rPr>
        <w:t>, kadastra numurs 5064 020 0071</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D57901">
        <w:rPr>
          <w:rFonts w:eastAsia="SimSun"/>
          <w:lang w:eastAsia="zh-CN" w:bidi="hi-IN"/>
        </w:rPr>
        <w:t>astoņām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D57901" w:rsidRPr="00D57901">
        <w:rPr>
          <w:rFonts w:eastAsia="SimSun"/>
          <w:lang w:eastAsia="zh-CN" w:bidi="hi-IN"/>
        </w:rPr>
        <w:t>5064 012 0436 0,4019</w:t>
      </w:r>
      <w:r w:rsidR="00B03603">
        <w:rPr>
          <w:rFonts w:eastAsia="SimSun"/>
          <w:lang w:eastAsia="zh-CN" w:bidi="hi-IN"/>
        </w:rPr>
        <w:t> </w:t>
      </w:r>
      <w:r w:rsidR="00D57901" w:rsidRPr="00D57901">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CEDD2AD" w14:textId="48920089" w:rsidR="00F612A3"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w:t>
      </w:r>
      <w:r w:rsidR="00D13B18">
        <w:rPr>
          <w:rFonts w:eastAsia="SimSun"/>
          <w:lang w:eastAsia="zh-CN" w:bidi="hi-IN"/>
        </w:rPr>
        <w:t>Lejasciema pagasta padomes</w:t>
      </w:r>
      <w:r w:rsidRPr="00812373">
        <w:rPr>
          <w:rFonts w:eastAsia="SimSun"/>
          <w:lang w:eastAsia="zh-CN" w:bidi="hi-IN"/>
        </w:rPr>
        <w:t xml:space="preserve"> 20</w:t>
      </w:r>
      <w:r w:rsidR="00D13B18">
        <w:rPr>
          <w:rFonts w:eastAsia="SimSun"/>
          <w:lang w:eastAsia="zh-CN" w:bidi="hi-IN"/>
        </w:rPr>
        <w:t>08</w:t>
      </w:r>
      <w:r w:rsidRPr="00812373">
        <w:rPr>
          <w:rFonts w:eastAsia="SimSun"/>
          <w:lang w:eastAsia="zh-CN" w:bidi="hi-IN"/>
        </w:rPr>
        <w:t xml:space="preserve">.gada </w:t>
      </w:r>
      <w:r w:rsidR="00D13B18">
        <w:rPr>
          <w:rFonts w:eastAsia="SimSun"/>
          <w:lang w:eastAsia="zh-CN" w:bidi="hi-IN"/>
        </w:rPr>
        <w:t>9</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D13B18">
        <w:rPr>
          <w:rFonts w:eastAsia="SimSun"/>
          <w:lang w:eastAsia="zh-CN" w:bidi="hi-IN"/>
        </w:rPr>
        <w:t>Par lauku apvidus zemes piekritību Lejasciema pagasta padomei un lauku apvidus zemes nodošanu zemes reformas pabeigšanai</w:t>
      </w:r>
      <w:r w:rsidRPr="00812373">
        <w:rPr>
          <w:rFonts w:eastAsia="SimSun"/>
          <w:lang w:eastAsia="zh-CN" w:bidi="hi-IN"/>
        </w:rPr>
        <w:t>” (protokols Nr.</w:t>
      </w:r>
      <w:r w:rsidR="00D13B18">
        <w:rPr>
          <w:rFonts w:eastAsia="SimSun"/>
          <w:lang w:eastAsia="zh-CN" w:bidi="hi-IN"/>
        </w:rPr>
        <w:t>8</w:t>
      </w:r>
      <w:r w:rsidR="00C82772">
        <w:rPr>
          <w:rFonts w:eastAsia="SimSun"/>
          <w:lang w:eastAsia="zh-CN" w:bidi="hi-IN"/>
        </w:rPr>
        <w:t>,</w:t>
      </w:r>
      <w:r w:rsidRPr="00812373">
        <w:rPr>
          <w:rFonts w:eastAsia="SimSun"/>
          <w:lang w:eastAsia="zh-CN" w:bidi="hi-IN"/>
        </w:rPr>
        <w:t xml:space="preserve"> </w:t>
      </w:r>
      <w:r w:rsidR="00D13B18">
        <w:rPr>
          <w:rFonts w:eastAsia="SimSun"/>
          <w:lang w:eastAsia="zh-CN" w:bidi="hi-IN"/>
        </w:rPr>
        <w:t>25</w:t>
      </w:r>
      <w:r w:rsidRPr="00812373">
        <w:rPr>
          <w:rFonts w:eastAsia="SimSun"/>
          <w:lang w:eastAsia="zh-CN" w:bidi="hi-IN"/>
        </w:rPr>
        <w:t>.</w:t>
      </w:r>
      <w:r w:rsidR="00D67CAB">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F73FE2" w:rsidRPr="00F73FE2">
        <w:rPr>
          <w:rFonts w:eastAsia="SimSun"/>
          <w:lang w:eastAsia="zh-CN" w:bidi="hi-IN"/>
        </w:rPr>
        <w:t xml:space="preserve">5064 012 </w:t>
      </w:r>
      <w:r w:rsidR="00F73FE2" w:rsidRPr="007F0B5E">
        <w:rPr>
          <w:rFonts w:eastAsia="SimSun"/>
          <w:lang w:eastAsia="zh-CN" w:bidi="hi-IN"/>
        </w:rPr>
        <w:t>0436 0,5 ha</w:t>
      </w:r>
      <w:r w:rsidR="00F73FE2" w:rsidRPr="00F73FE2">
        <w:rPr>
          <w:rFonts w:eastAsia="SimSun"/>
          <w:lang w:eastAsia="zh-CN" w:bidi="hi-IN"/>
        </w:rPr>
        <w:t xml:space="preserve"> platībā</w:t>
      </w:r>
      <w:r w:rsidR="00F612A3" w:rsidRPr="00F612A3">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F612A3">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0" w:name="_Hlk184809585"/>
      <w:r w:rsidR="00F612A3" w:rsidRPr="00F612A3">
        <w:rPr>
          <w:rFonts w:eastAsia="SimSun"/>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w:t>
      </w:r>
      <w:r w:rsidR="00F612A3" w:rsidRPr="00F612A3">
        <w:rPr>
          <w:rFonts w:eastAsia="SimSun"/>
          <w:lang w:eastAsia="zh-CN" w:bidi="hi-IN"/>
        </w:rPr>
        <w:lastRenderedPageBreak/>
        <w:t>un par to pašvaldības dome (padome) ir pieņēmusi lēmumu, ka tā ir starpgabals, izņemot šā likuma 8.pantā minēto uz valsts vārda zemesgrāmatā ierakstāmo zemi</w:t>
      </w:r>
      <w:r w:rsidR="00F73FE2">
        <w:rPr>
          <w:rFonts w:eastAsia="SimSun"/>
          <w:lang w:eastAsia="zh-CN" w:bidi="hi-IN"/>
        </w:rPr>
        <w:t>.</w:t>
      </w:r>
    </w:p>
    <w:p w14:paraId="7EA329D2" w14:textId="41AD7E7D" w:rsidR="00F73FE2" w:rsidRDefault="004769C5" w:rsidP="00BA540E">
      <w:pPr>
        <w:spacing w:line="360" w:lineRule="auto"/>
        <w:ind w:firstLine="567"/>
        <w:jc w:val="both"/>
        <w:rPr>
          <w:rFonts w:eastAsia="SimSun"/>
          <w:lang w:eastAsia="zh-CN" w:bidi="hi-IN"/>
        </w:rPr>
      </w:pPr>
      <w:r>
        <w:rPr>
          <w:rFonts w:eastAsia="SimSun"/>
          <w:lang w:eastAsia="zh-CN" w:bidi="hi-IN"/>
        </w:rPr>
        <w:t>Ar Gulbenes novada pašvaldības domes 2014.gada 24.aprīļa lēmumu “Par platību precizēšanu” (protokols Nr. 7, 7.§) zemes vienībai ar kadastra apzīmējumu precizēta platība no 0,5 ha uz 0,419 ha.</w:t>
      </w:r>
    </w:p>
    <w:p w14:paraId="78D1D47F" w14:textId="2964AC29"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7F0B5E" w:rsidRPr="007F0B5E">
        <w:t>5064 012 0436 0,4019</w:t>
      </w:r>
      <w:r w:rsidR="00B03603">
        <w:t> </w:t>
      </w:r>
      <w:r w:rsidR="007F0B5E" w:rsidRPr="007F0B5E">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6893DDEF"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BB0795" w:rsidRPr="00BB0795">
        <w:rPr>
          <w:rFonts w:eastAsia="Calibri"/>
        </w:rPr>
        <w:t>5064 012 0436 0,4019</w:t>
      </w:r>
      <w:r w:rsidR="00B03603">
        <w:rPr>
          <w:rFonts w:eastAsia="Calibri"/>
        </w:rPr>
        <w:t> </w:t>
      </w:r>
      <w:r w:rsidR="00BB0795" w:rsidRPr="00BB0795">
        <w:rPr>
          <w:rFonts w:eastAsia="Calibri"/>
        </w:rPr>
        <w:t xml:space="preserve">ha platībā </w:t>
      </w:r>
      <w:r w:rsidRPr="00E8587E">
        <w:rPr>
          <w:rFonts w:eastAsia="Calibri"/>
        </w:rPr>
        <w:t xml:space="preserve">atrodas </w:t>
      </w:r>
      <w:r w:rsidRPr="00565ED8">
        <w:rPr>
          <w:rFonts w:eastAsia="Calibri"/>
        </w:rPr>
        <w:t>lauksaimniecības</w:t>
      </w:r>
      <w:r w:rsidRPr="00E8587E">
        <w:rPr>
          <w:rFonts w:eastAsia="Calibri"/>
        </w:rPr>
        <w:t xml:space="preserve"> (L)</w:t>
      </w:r>
      <w:r w:rsidR="00E8587E" w:rsidRPr="00E8587E">
        <w:rPr>
          <w:rFonts w:eastAsia="Calibri"/>
        </w:rPr>
        <w:t xml:space="preserve"> </w:t>
      </w:r>
      <w:r w:rsidRPr="00E8587E">
        <w:rPr>
          <w:rFonts w:eastAsia="Calibri"/>
        </w:rPr>
        <w:t>teritorijā</w:t>
      </w:r>
      <w:r w:rsidR="006E56B6">
        <w:rPr>
          <w:rFonts w:eastAsia="Calibri"/>
        </w:rPr>
        <w:t>.</w:t>
      </w:r>
    </w:p>
    <w:bookmarkEnd w:id="0"/>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453AF7">
        <w:rPr>
          <w:rFonts w:eastAsia="SimSun"/>
          <w:lang w:eastAsia="zh-CN" w:bidi="hi-IN"/>
        </w:rPr>
        <w:t xml:space="preserve">Zemes ierīcības likuma Pārejas noteikumu 5.punktā noteikts, ka </w:t>
      </w:r>
      <w:r w:rsidRPr="00453AF7">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r>
        <w:t xml:space="preserve">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5A73A077" w:rsidR="00A64C62" w:rsidRDefault="00EA3609" w:rsidP="00A64C62">
      <w:pPr>
        <w:spacing w:line="360" w:lineRule="auto"/>
        <w:ind w:firstLine="567"/>
        <w:jc w:val="both"/>
        <w:rPr>
          <w:rFonts w:eastAsia="SimSun"/>
          <w:lang w:eastAsia="zh-CN" w:bidi="hi-IN"/>
        </w:rPr>
      </w:pPr>
      <w:r>
        <w:rPr>
          <w:rFonts w:eastAsia="SimSun"/>
          <w:lang w:eastAsia="zh-CN" w:bidi="hi-IN"/>
        </w:rPr>
        <w:t xml:space="preserve">Saskaņā ar </w:t>
      </w:r>
      <w:r w:rsidR="005C279C" w:rsidRPr="00B12C62">
        <w:rPr>
          <w:rFonts w:eastAsia="SimSun"/>
          <w:lang w:eastAsia="zh-CN" w:bidi="hi-IN"/>
        </w:rPr>
        <w:t>Kadastra likuma</w:t>
      </w:r>
      <w:r w:rsidR="00A64C62" w:rsidRPr="00B12C62">
        <w:rPr>
          <w:rFonts w:eastAsia="SimSun"/>
          <w:lang w:eastAsia="zh-CN" w:bidi="hi-IN"/>
        </w:rPr>
        <w:t xml:space="preserve"> </w:t>
      </w:r>
      <w:bookmarkStart w:id="2" w:name="_Hlk161057036"/>
      <w:r w:rsidR="00A64C62" w:rsidRPr="00B12C62">
        <w:rPr>
          <w:rFonts w:eastAsia="SimSun"/>
          <w:lang w:eastAsia="zh-CN" w:bidi="hi-IN"/>
        </w:rPr>
        <w:t xml:space="preserve">11.panta </w:t>
      </w:r>
      <w:r>
        <w:rPr>
          <w:rFonts w:eastAsia="SimSun"/>
          <w:lang w:eastAsia="zh-CN" w:bidi="hi-IN"/>
        </w:rPr>
        <w:t xml:space="preserve">pirmo daļu un </w:t>
      </w:r>
      <w:r w:rsidR="00A64C62" w:rsidRPr="00B12C62">
        <w:rPr>
          <w:rFonts w:eastAsia="SimSun"/>
          <w:lang w:eastAsia="zh-CN" w:bidi="hi-IN"/>
        </w:rPr>
        <w:t>otrās daļas 1.punkt</w:t>
      </w:r>
      <w:r>
        <w:rPr>
          <w:rFonts w:eastAsia="SimSun"/>
          <w:lang w:eastAsia="zh-CN" w:bidi="hi-IN"/>
        </w:rPr>
        <w:t>u</w:t>
      </w:r>
      <w:bookmarkEnd w:id="2"/>
      <w:r w:rsidR="00A64C62" w:rsidRPr="00B12C62">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B12C62">
        <w:rPr>
          <w:rFonts w:eastAsia="SimSun"/>
          <w:lang w:eastAsia="zh-CN" w:bidi="hi-IN"/>
        </w:rPr>
        <w:t>Kadastra likuma</w:t>
      </w:r>
      <w:r w:rsidR="00A64C62" w:rsidRPr="00B12C62">
        <w:rPr>
          <w:rFonts w:eastAsia="SimSun"/>
          <w:lang w:eastAsia="zh-CN" w:bidi="hi-IN"/>
        </w:rPr>
        <w:t xml:space="preserve"> </w:t>
      </w:r>
      <w:bookmarkStart w:id="3" w:name="_Hlk161057072"/>
      <w:r w:rsidR="00A64C62" w:rsidRPr="00B12C62">
        <w:rPr>
          <w:rFonts w:eastAsia="SimSun"/>
          <w:lang w:eastAsia="zh-CN" w:bidi="hi-IN"/>
        </w:rPr>
        <w:t>19</w:t>
      </w:r>
      <w:r w:rsidR="00A64C62" w:rsidRPr="000E297C">
        <w:rPr>
          <w:rFonts w:eastAsia="SimSun"/>
          <w:lang w:eastAsia="zh-CN" w:bidi="hi-IN"/>
        </w:rPr>
        <w:t>.panta 1.punkt</w:t>
      </w:r>
      <w:r w:rsidR="005C279C">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C279C">
        <w:rPr>
          <w:rFonts w:eastAsia="SimSun"/>
          <w:lang w:eastAsia="zh-CN" w:bidi="hi-IN"/>
        </w:rPr>
        <w:t xml:space="preserve">. </w:t>
      </w:r>
      <w:r w:rsidR="005C279C">
        <w:rPr>
          <w:rFonts w:eastAsia="SimSun"/>
          <w:lang w:eastAsia="zh-CN" w:bidi="hi-IN"/>
        </w:rPr>
        <w:lastRenderedPageBreak/>
        <w:t>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sidR="005C279C">
        <w:rPr>
          <w:rFonts w:eastAsia="SimSun"/>
          <w:lang w:eastAsia="zh-CN" w:bidi="hi-IN"/>
        </w:rPr>
        <w:t>ā</w:t>
      </w:r>
      <w:r w:rsidR="00A64C62" w:rsidRPr="000E297C">
        <w:rPr>
          <w:rFonts w:eastAsia="SimSun"/>
          <w:lang w:eastAsia="zh-CN" w:bidi="hi-IN"/>
        </w:rPr>
        <w:t xml:space="preserve"> daļ</w:t>
      </w:r>
      <w:r w:rsidR="005C279C">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676C5782" w14:textId="77777777" w:rsidR="00D23244" w:rsidRDefault="003A6049" w:rsidP="00D23244">
      <w:pPr>
        <w:spacing w:line="360" w:lineRule="auto"/>
        <w:ind w:firstLine="567"/>
        <w:jc w:val="both"/>
        <w:rPr>
          <w:rFonts w:eastAsia="Calibri"/>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D23244" w:rsidRPr="00D30E42">
        <w:rPr>
          <w:rFonts w:eastAsia="Calibri"/>
        </w:rPr>
        <w:t xml:space="preserve">un </w:t>
      </w:r>
      <w:r w:rsidR="00D23244" w:rsidRPr="00FB2D0B">
        <w:t>Apvienot</w:t>
      </w:r>
      <w:r w:rsidR="00D23244">
        <w:t>ās</w:t>
      </w:r>
      <w:r w:rsidR="00D23244" w:rsidRPr="00FB2D0B">
        <w:t xml:space="preserve"> Sociālo un veselības jautājumu komitejas, Izglītības, kultūras un sporta komitejas, Attīstības un tautsaimniecības komiteja</w:t>
      </w:r>
      <w:r w:rsidR="00D23244">
        <w:t>s</w:t>
      </w:r>
      <w:r w:rsidR="00D23244" w:rsidRPr="00FB2D0B">
        <w:t xml:space="preserve"> un Finanšu komiteja</w:t>
      </w:r>
      <w:r w:rsidR="00D23244">
        <w:t>s</w:t>
      </w:r>
      <w:r w:rsidR="00D23244" w:rsidRPr="00FB2D0B">
        <w:t xml:space="preserve"> </w:t>
      </w:r>
      <w:r w:rsidR="00D23244" w:rsidRPr="00D30E42">
        <w:rPr>
          <w:rFonts w:eastAsia="Calibri"/>
        </w:rPr>
        <w:t xml:space="preserve">ieteikumu, atklāti balsojot: </w:t>
      </w:r>
      <w:r w:rsidR="00D23244"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D23244">
        <w:t xml:space="preserve">, </w:t>
      </w:r>
      <w:r w:rsidR="00D23244" w:rsidRPr="00D30E42">
        <w:rPr>
          <w:rFonts w:eastAsia="Calibri"/>
        </w:rPr>
        <w:t>Gulbenes novada pašvaldības dome NOLEMJ:</w:t>
      </w:r>
    </w:p>
    <w:p w14:paraId="5103B4AE" w14:textId="4265FFA7"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B03603">
        <w:rPr>
          <w:rFonts w:eastAsia="SimSun"/>
          <w:lang w:eastAsia="zh-CN" w:bidi="hi-IN"/>
        </w:rPr>
        <w:t>Kraujas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B03603" w:rsidRPr="00B03603">
        <w:rPr>
          <w:rFonts w:eastAsia="SimSun"/>
          <w:lang w:eastAsia="zh-CN" w:bidi="hi-IN"/>
        </w:rPr>
        <w:t>5064 012 0436 0,4019</w:t>
      </w:r>
      <w:r w:rsidR="00B03603">
        <w:rPr>
          <w:rFonts w:eastAsia="SimSun"/>
          <w:lang w:eastAsia="zh-CN" w:bidi="hi-IN"/>
        </w:rPr>
        <w:t> </w:t>
      </w:r>
      <w:r w:rsidR="00B03603" w:rsidRPr="00B03603">
        <w:rPr>
          <w:rFonts w:eastAsia="SimSun"/>
          <w:lang w:eastAsia="zh-CN" w:bidi="hi-IN"/>
        </w:rPr>
        <w:t>ha</w:t>
      </w:r>
      <w:r w:rsidR="00EA3609">
        <w:rPr>
          <w:rFonts w:eastAsia="SimSun"/>
          <w:lang w:eastAsia="zh-CN" w:bidi="hi-IN"/>
        </w:rPr>
        <w:t xml:space="preserve"> platībā</w:t>
      </w:r>
      <w:r w:rsidR="00B03603" w:rsidRPr="00B03603">
        <w:rPr>
          <w:rFonts w:eastAsia="SimSun"/>
          <w:lang w:eastAsia="zh-CN" w:bidi="hi-IN"/>
        </w:rPr>
        <w:t xml:space="preserve"> </w:t>
      </w:r>
      <w:r w:rsidR="004B4266">
        <w:rPr>
          <w:rFonts w:eastAsia="SimSun"/>
          <w:lang w:eastAsia="zh-CN" w:bidi="hi-IN"/>
        </w:rPr>
        <w:t xml:space="preserve">no nekustamā īpašuma </w:t>
      </w:r>
      <w:r w:rsidR="00B03603">
        <w:rPr>
          <w:rFonts w:eastAsia="SimSun"/>
          <w:lang w:eastAsia="zh-CN" w:bidi="hi-IN"/>
        </w:rPr>
        <w:t>Lejasciema</w:t>
      </w:r>
      <w:r w:rsidR="001D1195" w:rsidRPr="001D1195">
        <w:rPr>
          <w:rFonts w:eastAsia="SimSun"/>
          <w:lang w:eastAsia="zh-CN" w:bidi="hi-IN"/>
        </w:rPr>
        <w:t xml:space="preserve"> pagastā, Gulbenes novadā, kadastra numurs </w:t>
      </w:r>
      <w:r w:rsidR="00B03603">
        <w:rPr>
          <w:rFonts w:eastAsia="SimSun"/>
          <w:lang w:eastAsia="zh-CN" w:bidi="hi-IN"/>
        </w:rPr>
        <w:t>5064 020 0071</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00FE"/>
    <w:rsid w:val="0013377C"/>
    <w:rsid w:val="001460BE"/>
    <w:rsid w:val="0015263A"/>
    <w:rsid w:val="00152C8A"/>
    <w:rsid w:val="001551D0"/>
    <w:rsid w:val="00161729"/>
    <w:rsid w:val="00167BA5"/>
    <w:rsid w:val="00171A3C"/>
    <w:rsid w:val="00172AA6"/>
    <w:rsid w:val="00191F53"/>
    <w:rsid w:val="001A0EA2"/>
    <w:rsid w:val="001A2A85"/>
    <w:rsid w:val="001A49DD"/>
    <w:rsid w:val="001B262A"/>
    <w:rsid w:val="001B66AE"/>
    <w:rsid w:val="001C61AB"/>
    <w:rsid w:val="001D1195"/>
    <w:rsid w:val="001E5B15"/>
    <w:rsid w:val="001F0608"/>
    <w:rsid w:val="001F423A"/>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45C14"/>
    <w:rsid w:val="0035337B"/>
    <w:rsid w:val="00363479"/>
    <w:rsid w:val="00367539"/>
    <w:rsid w:val="00367DFD"/>
    <w:rsid w:val="00371927"/>
    <w:rsid w:val="00376357"/>
    <w:rsid w:val="00383B4A"/>
    <w:rsid w:val="00395DEE"/>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53AF7"/>
    <w:rsid w:val="004646F0"/>
    <w:rsid w:val="004670AA"/>
    <w:rsid w:val="00472D8B"/>
    <w:rsid w:val="00473319"/>
    <w:rsid w:val="00474633"/>
    <w:rsid w:val="00475AA8"/>
    <w:rsid w:val="004769C5"/>
    <w:rsid w:val="004902DC"/>
    <w:rsid w:val="0049059F"/>
    <w:rsid w:val="004A304C"/>
    <w:rsid w:val="004A3EBD"/>
    <w:rsid w:val="004B17AA"/>
    <w:rsid w:val="004B4266"/>
    <w:rsid w:val="004C1B4E"/>
    <w:rsid w:val="004C2EA9"/>
    <w:rsid w:val="004C4748"/>
    <w:rsid w:val="004D1206"/>
    <w:rsid w:val="004D1D79"/>
    <w:rsid w:val="004D4C62"/>
    <w:rsid w:val="004D521B"/>
    <w:rsid w:val="004E0BD9"/>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65ED8"/>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A22BB"/>
    <w:rsid w:val="006B06C4"/>
    <w:rsid w:val="006B3903"/>
    <w:rsid w:val="006C1DDA"/>
    <w:rsid w:val="006C44A9"/>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0B5E"/>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02E3"/>
    <w:rsid w:val="00A1173B"/>
    <w:rsid w:val="00A12FB4"/>
    <w:rsid w:val="00A140B3"/>
    <w:rsid w:val="00A14D10"/>
    <w:rsid w:val="00A23A1B"/>
    <w:rsid w:val="00A2475B"/>
    <w:rsid w:val="00A25DD0"/>
    <w:rsid w:val="00A37452"/>
    <w:rsid w:val="00A40B18"/>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03603"/>
    <w:rsid w:val="00B10D45"/>
    <w:rsid w:val="00B123E1"/>
    <w:rsid w:val="00B12C62"/>
    <w:rsid w:val="00B21A54"/>
    <w:rsid w:val="00B22295"/>
    <w:rsid w:val="00B32C32"/>
    <w:rsid w:val="00B340D4"/>
    <w:rsid w:val="00B37F05"/>
    <w:rsid w:val="00B46EBC"/>
    <w:rsid w:val="00B52471"/>
    <w:rsid w:val="00B53439"/>
    <w:rsid w:val="00B53AB7"/>
    <w:rsid w:val="00B653AE"/>
    <w:rsid w:val="00B6744E"/>
    <w:rsid w:val="00B74075"/>
    <w:rsid w:val="00BA44A2"/>
    <w:rsid w:val="00BA540E"/>
    <w:rsid w:val="00BB0795"/>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190A"/>
    <w:rsid w:val="00C96B22"/>
    <w:rsid w:val="00CA21D8"/>
    <w:rsid w:val="00CC3927"/>
    <w:rsid w:val="00CF1ED9"/>
    <w:rsid w:val="00D01BD4"/>
    <w:rsid w:val="00D13B18"/>
    <w:rsid w:val="00D22486"/>
    <w:rsid w:val="00D23244"/>
    <w:rsid w:val="00D24F22"/>
    <w:rsid w:val="00D32830"/>
    <w:rsid w:val="00D501F9"/>
    <w:rsid w:val="00D57901"/>
    <w:rsid w:val="00D60E91"/>
    <w:rsid w:val="00D62D88"/>
    <w:rsid w:val="00D67CAB"/>
    <w:rsid w:val="00D74626"/>
    <w:rsid w:val="00D81F98"/>
    <w:rsid w:val="00D8283D"/>
    <w:rsid w:val="00D84B8C"/>
    <w:rsid w:val="00D85956"/>
    <w:rsid w:val="00D9198A"/>
    <w:rsid w:val="00D92754"/>
    <w:rsid w:val="00DA37CE"/>
    <w:rsid w:val="00DB368D"/>
    <w:rsid w:val="00DB667B"/>
    <w:rsid w:val="00DC204C"/>
    <w:rsid w:val="00DD2C28"/>
    <w:rsid w:val="00DD7264"/>
    <w:rsid w:val="00DE2D5E"/>
    <w:rsid w:val="00DE678B"/>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609"/>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12A3"/>
    <w:rsid w:val="00F65C6E"/>
    <w:rsid w:val="00F73FE2"/>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4482</Words>
  <Characters>2555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2025-06-26T13:23:00Z</cp:lastPrinted>
  <dcterms:created xsi:type="dcterms:W3CDTF">2025-07-02T10:31:00Z</dcterms:created>
  <dcterms:modified xsi:type="dcterms:W3CDTF">2025-07-02T10:31:00Z</dcterms:modified>
</cp:coreProperties>
</file>