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5AD1788F"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31.jūlijā</w:t>
            </w:r>
          </w:p>
        </w:tc>
        <w:tc>
          <w:tcPr>
            <w:tcW w:w="4678" w:type="dxa"/>
          </w:tcPr>
          <w:p w14:paraId="1DF1D58F" w14:textId="623ED672"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46D61D0F" w:rsidR="0080311D" w:rsidRPr="00A67C60" w:rsidRDefault="0080311D" w:rsidP="00C8735E">
            <w:pPr>
              <w:rPr>
                <w:rFonts w:cs="Times New Roman"/>
                <w:b/>
                <w:bCs/>
                <w:szCs w:val="24"/>
              </w:rPr>
            </w:pPr>
            <w:r w:rsidRPr="00A67C60">
              <w:rPr>
                <w:rFonts w:cs="Times New Roman"/>
                <w:b/>
                <w:bCs/>
                <w:szCs w:val="24"/>
              </w:rPr>
              <w:t xml:space="preserve">                                (protokols Nr.</w:t>
            </w:r>
            <w:r w:rsidR="003C340D" w:rsidRPr="00A67C60">
              <w:rPr>
                <w:rFonts w:cs="Times New Roman"/>
                <w:b/>
                <w:bCs/>
                <w:szCs w:val="24"/>
              </w:rPr>
              <w:t xml:space="preserve"> ; </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0E8DA916" w:rsidR="0080311D" w:rsidRPr="00A67C60" w:rsidRDefault="0080311D" w:rsidP="00971745">
      <w:pPr>
        <w:pStyle w:val="Default"/>
        <w:jc w:val="center"/>
        <w:rPr>
          <w:b/>
        </w:rPr>
      </w:pPr>
      <w:r w:rsidRPr="00A67C60">
        <w:rPr>
          <w:b/>
          <w:szCs w:val="24"/>
        </w:rPr>
        <w:t xml:space="preserve">Par </w:t>
      </w:r>
      <w:r w:rsidR="00804B65" w:rsidRPr="00A67C60">
        <w:rPr>
          <w:b/>
        </w:rPr>
        <w:t xml:space="preserve">dzīvokļa īpašuma </w:t>
      </w:r>
      <w:r w:rsidR="00A363E5" w:rsidRPr="006D53FE">
        <w:rPr>
          <w:b/>
          <w:bCs/>
        </w:rPr>
        <w:t xml:space="preserve">Rīgas iela </w:t>
      </w:r>
      <w:r w:rsidR="00A363E5">
        <w:rPr>
          <w:b/>
          <w:bCs/>
        </w:rPr>
        <w:t>56 - 21</w:t>
      </w:r>
      <w:r w:rsidR="00A363E5" w:rsidRPr="006D53FE">
        <w:rPr>
          <w:b/>
          <w:bCs/>
        </w:rPr>
        <w:t>, Gulbenē,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4FAF7E2B"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w:t>
      </w:r>
      <w:r w:rsidR="00A363E5" w:rsidRPr="00027511">
        <w:t xml:space="preserve">2024.gada 26.septembrī </w:t>
      </w:r>
      <w:r w:rsidR="00A363E5" w:rsidRPr="002A3F5F">
        <w:t xml:space="preserve">pieņēma lēmumu Nr. </w:t>
      </w:r>
      <w:r w:rsidR="00A363E5" w:rsidRPr="00027511">
        <w:t xml:space="preserve">GND/2024/532 </w:t>
      </w:r>
      <w:r w:rsidR="00A363E5" w:rsidRPr="002A3F5F">
        <w:t xml:space="preserve">“Par </w:t>
      </w:r>
      <w:r w:rsidR="00A363E5" w:rsidRPr="00027511">
        <w:t xml:space="preserve">Gulbenes pilsētas dzīvokļa īpašuma Rīgas iela 56 - 21 </w:t>
      </w:r>
      <w:r w:rsidR="00A363E5" w:rsidRPr="002A3F5F">
        <w:t xml:space="preserve">atsavināšanu” (protokols Nr. </w:t>
      </w:r>
      <w:r w:rsidR="00A363E5" w:rsidRPr="00027511">
        <w:t>17; 8</w:t>
      </w:r>
      <w:r w:rsidR="00A363E5" w:rsidRPr="002A3F5F">
        <w:t xml:space="preserve">.p.), ar kuru nolēma nodot atsavināšanai Gulbenes novada pašvaldībai piederošo dzīvokļa īpašumu </w:t>
      </w:r>
      <w:r w:rsidR="00A363E5">
        <w:rPr>
          <w:rFonts w:eastAsia="SimSun"/>
          <w:bCs/>
          <w:lang w:eastAsia="zh-CN" w:bidi="hi-IN"/>
        </w:rPr>
        <w:t>Rīgas iela 56 – 21, Gulbene, Gulbenes novads</w:t>
      </w:r>
      <w:r w:rsidR="00A363E5" w:rsidRPr="005B6E65">
        <w:rPr>
          <w:rFonts w:eastAsia="SimSun"/>
          <w:lang w:eastAsia="zh-CN" w:bidi="hi-IN"/>
        </w:rPr>
        <w:t>,</w:t>
      </w:r>
      <w:r w:rsidR="00A363E5">
        <w:rPr>
          <w:rFonts w:eastAsia="SimSun"/>
          <w:lang w:eastAsia="zh-CN" w:bidi="hi-IN"/>
        </w:rPr>
        <w:t xml:space="preserve"> kadastra numurs </w:t>
      </w:r>
      <w:r w:rsidR="00A363E5" w:rsidRPr="00027511">
        <w:rPr>
          <w:rFonts w:eastAsia="SimSun"/>
          <w:lang w:eastAsia="zh-CN" w:bidi="hi-IN"/>
        </w:rPr>
        <w:t>5001</w:t>
      </w:r>
      <w:r w:rsidR="00A4460F">
        <w:rPr>
          <w:rFonts w:eastAsia="SimSun"/>
          <w:lang w:eastAsia="zh-CN" w:bidi="hi-IN"/>
        </w:rPr>
        <w:t xml:space="preserve"> </w:t>
      </w:r>
      <w:r w:rsidR="00A363E5" w:rsidRPr="00027511">
        <w:rPr>
          <w:rFonts w:eastAsia="SimSun"/>
          <w:lang w:eastAsia="zh-CN" w:bidi="hi-IN"/>
        </w:rPr>
        <w:t>900</w:t>
      </w:r>
      <w:r w:rsidR="00A4460F">
        <w:rPr>
          <w:rFonts w:eastAsia="SimSun"/>
          <w:lang w:eastAsia="zh-CN" w:bidi="hi-IN"/>
        </w:rPr>
        <w:t xml:space="preserve"> </w:t>
      </w:r>
      <w:r w:rsidR="00A363E5" w:rsidRPr="00027511">
        <w:rPr>
          <w:rFonts w:eastAsia="SimSun"/>
          <w:lang w:eastAsia="zh-CN" w:bidi="hi-IN"/>
        </w:rPr>
        <w:t>2728</w:t>
      </w:r>
      <w:r w:rsidR="00A363E5">
        <w:rPr>
          <w:rFonts w:eastAsia="SimSun"/>
          <w:lang w:eastAsia="zh-CN" w:bidi="hi-IN"/>
        </w:rPr>
        <w:t xml:space="preserve">, </w:t>
      </w:r>
      <w:r w:rsidR="00A363E5" w:rsidRPr="005B6E65">
        <w:rPr>
          <w:rFonts w:eastAsia="SimSun"/>
          <w:lang w:eastAsia="zh-CN" w:bidi="hi-IN"/>
        </w:rPr>
        <w:t xml:space="preserve">kas sastāv no </w:t>
      </w:r>
      <w:r w:rsidR="00A363E5">
        <w:rPr>
          <w:rFonts w:eastAsia="SimSun"/>
          <w:lang w:eastAsia="zh-CN" w:bidi="hi-IN"/>
        </w:rPr>
        <w:t>divu istabu dzīvokļa (</w:t>
      </w:r>
      <w:r w:rsidR="00A363E5" w:rsidRPr="005B6E65">
        <w:rPr>
          <w:rFonts w:eastAsia="SimSun"/>
          <w:lang w:eastAsia="zh-CN" w:bidi="hi-IN"/>
        </w:rPr>
        <w:t>telpu grupas kadastra apzīmējum</w:t>
      </w:r>
      <w:r w:rsidR="00A363E5">
        <w:rPr>
          <w:rFonts w:eastAsia="SimSun"/>
          <w:lang w:eastAsia="zh-CN" w:bidi="hi-IN"/>
        </w:rPr>
        <w:t>s</w:t>
      </w:r>
      <w:r w:rsidR="00A363E5" w:rsidRPr="005B6E65">
        <w:rPr>
          <w:rFonts w:eastAsia="SimSun"/>
          <w:lang w:eastAsia="zh-CN" w:bidi="hi-IN"/>
        </w:rPr>
        <w:t xml:space="preserve"> </w:t>
      </w:r>
      <w:r w:rsidR="00A363E5">
        <w:t>50010010084 001021)</w:t>
      </w:r>
      <w:r w:rsidR="00A363E5" w:rsidRPr="005B6E65">
        <w:rPr>
          <w:rFonts w:eastAsia="SimSun"/>
          <w:lang w:eastAsia="zh-CN" w:bidi="hi-IN"/>
        </w:rPr>
        <w:t>, un pie tā</w:t>
      </w:r>
      <w:r w:rsidR="00A363E5">
        <w:rPr>
          <w:rFonts w:eastAsia="SimSun"/>
          <w:lang w:eastAsia="zh-CN" w:bidi="hi-IN"/>
        </w:rPr>
        <w:t>s</w:t>
      </w:r>
      <w:r w:rsidR="00A363E5" w:rsidRPr="005B6E65">
        <w:rPr>
          <w:rFonts w:eastAsia="SimSun"/>
          <w:lang w:eastAsia="zh-CN" w:bidi="hi-IN"/>
        </w:rPr>
        <w:t xml:space="preserve"> piederošās kopīpašuma </w:t>
      </w:r>
      <w:r w:rsidR="00A363E5">
        <w:rPr>
          <w:rFonts w:eastAsia="SimSun"/>
          <w:lang w:eastAsia="zh-CN" w:bidi="hi-IN"/>
        </w:rPr>
        <w:t xml:space="preserve">380/13278 </w:t>
      </w:r>
      <w:r w:rsidR="00A363E5" w:rsidRPr="005B6E65">
        <w:rPr>
          <w:rFonts w:eastAsia="SimSun"/>
          <w:lang w:eastAsia="zh-CN" w:bidi="hi-IN"/>
        </w:rPr>
        <w:t xml:space="preserve">domājamās daļas </w:t>
      </w:r>
      <w:r w:rsidR="00A363E5">
        <w:rPr>
          <w:rFonts w:eastAsia="SimSun"/>
          <w:lang w:eastAsia="zh-CN" w:bidi="hi-IN"/>
        </w:rPr>
        <w:t>dzīvojamās mājas (</w:t>
      </w:r>
      <w:r w:rsidR="00A363E5" w:rsidRPr="005B6E65">
        <w:rPr>
          <w:rFonts w:eastAsia="SimSun"/>
          <w:lang w:eastAsia="zh-CN" w:bidi="hi-IN"/>
        </w:rPr>
        <w:t>būves kadastra apzīmējum</w:t>
      </w:r>
      <w:r w:rsidR="00A363E5">
        <w:rPr>
          <w:rFonts w:eastAsia="SimSun"/>
          <w:lang w:eastAsia="zh-CN" w:bidi="hi-IN"/>
        </w:rPr>
        <w:t>s</w:t>
      </w:r>
      <w:r w:rsidR="00A363E5" w:rsidRPr="005B6E65">
        <w:rPr>
          <w:rFonts w:eastAsia="SimSun"/>
          <w:lang w:eastAsia="zh-CN" w:bidi="hi-IN"/>
        </w:rPr>
        <w:t xml:space="preserve"> </w:t>
      </w:r>
      <w:r w:rsidR="00A363E5">
        <w:t>50010010084001</w:t>
      </w:r>
      <w:r w:rsidR="00A363E5">
        <w:rPr>
          <w:rFonts w:eastAsia="SimSun"/>
          <w:lang w:eastAsia="zh-CN" w:bidi="hi-IN"/>
        </w:rPr>
        <w:t>)</w:t>
      </w:r>
      <w:r w:rsidR="00A363E5">
        <w:t xml:space="preserve">, un </w:t>
      </w:r>
      <w:r w:rsidR="00A363E5">
        <w:rPr>
          <w:rFonts w:eastAsia="SimSun"/>
          <w:lang w:eastAsia="zh-CN" w:bidi="hi-IN"/>
        </w:rPr>
        <w:t xml:space="preserve">380/13278 </w:t>
      </w:r>
      <w:r w:rsidR="00A363E5" w:rsidRPr="005B6E65">
        <w:rPr>
          <w:rFonts w:eastAsia="SimSun"/>
          <w:lang w:eastAsia="zh-CN" w:bidi="hi-IN"/>
        </w:rPr>
        <w:t>domājamās daļas no</w:t>
      </w:r>
      <w:r w:rsidR="00A363E5">
        <w:t xml:space="preserve"> </w:t>
      </w:r>
      <w:r w:rsidR="00A363E5">
        <w:rPr>
          <w:rFonts w:eastAsia="SimSun"/>
          <w:lang w:eastAsia="zh-CN" w:bidi="hi-IN"/>
        </w:rPr>
        <w:t>zemes</w:t>
      </w:r>
      <w:r w:rsidR="00A363E5" w:rsidRPr="005B6E65">
        <w:rPr>
          <w:rFonts w:eastAsia="SimSun"/>
          <w:lang w:eastAsia="zh-CN" w:bidi="hi-IN"/>
        </w:rPr>
        <w:t xml:space="preserve"> ar kadastra apzīmējumu </w:t>
      </w:r>
      <w:r w:rsidR="00A363E5">
        <w:t>50010010084</w:t>
      </w:r>
      <w:r w:rsidR="00A363E5" w:rsidRPr="002A3F5F">
        <w:t xml:space="preserve"> (turpmāk </w:t>
      </w:r>
      <w:r w:rsidR="00A363E5" w:rsidRPr="006F6506">
        <w:t xml:space="preserve">– Dzīvokļa īpašums), par brīvu cenu </w:t>
      </w:r>
      <w:r w:rsidR="009C49CA" w:rsidRPr="009C49CA">
        <w:rPr>
          <w:rFonts w:eastAsia="SimSun"/>
          <w:b/>
          <w:bCs/>
          <w:color w:val="00000A"/>
          <w:lang w:eastAsia="zh-CN" w:bidi="hi-IN"/>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6D6552A9" w:rsidR="00372763" w:rsidRPr="00A67C60" w:rsidRDefault="007767CA" w:rsidP="00372763">
      <w:pPr>
        <w:spacing w:line="360" w:lineRule="auto"/>
        <w:ind w:firstLine="567"/>
      </w:pPr>
      <w:r w:rsidRPr="00A67C60">
        <w:t xml:space="preserve">Atbilstoši </w:t>
      </w:r>
      <w:r w:rsidR="00A363E5" w:rsidRPr="002A3F5F">
        <w:t>sertificēta vērtētāja – sabiedrības ar ierobežotu atbildību “</w:t>
      </w:r>
      <w:proofErr w:type="spellStart"/>
      <w:r w:rsidR="00A363E5" w:rsidRPr="002A3F5F">
        <w:t>Vindeks</w:t>
      </w:r>
      <w:proofErr w:type="spellEnd"/>
      <w:r w:rsidR="00A363E5" w:rsidRPr="002A3F5F">
        <w:t xml:space="preserve">”, reģistrācijas Nr. 40003562948, juridiskā adrese: </w:t>
      </w:r>
      <w:proofErr w:type="spellStart"/>
      <w:r w:rsidR="00A363E5" w:rsidRPr="002A3F5F">
        <w:t>Pļavniekkalna</w:t>
      </w:r>
      <w:proofErr w:type="spellEnd"/>
      <w:r w:rsidR="00A363E5" w:rsidRPr="002A3F5F">
        <w:t xml:space="preserve"> iela 69, Katlakalns, Ķekavas pagasts, Ķekavas novads, LV-2111, sagatavotajai atskaitei (saņemta 2025.gada </w:t>
      </w:r>
      <w:r w:rsidR="00A363E5">
        <w:t>7.jūlijā</w:t>
      </w:r>
      <w:r w:rsidR="00A363E5" w:rsidRPr="002A3F5F">
        <w:t xml:space="preserve"> un reģistrēta ar Nr. GND/4.18/25/</w:t>
      </w:r>
      <w:r w:rsidR="00A363E5">
        <w:t>2349</w:t>
      </w:r>
      <w:r w:rsidR="00A363E5" w:rsidRPr="002A3F5F">
        <w:t xml:space="preserve">-S) par dzīvokļa īpašuma tirgus vērtību, saskaņā ar 2025.gada </w:t>
      </w:r>
      <w:r w:rsidR="00A363E5">
        <w:t>20.jūnija</w:t>
      </w:r>
      <w:r w:rsidR="00A363E5" w:rsidRPr="002A3F5F">
        <w:t xml:space="preserve"> vērtēšanas atskaiti, objekta tirgus vērtība ir </w:t>
      </w:r>
      <w:bookmarkStart w:id="0" w:name="_Hlk203046286"/>
      <w:r w:rsidR="00A363E5">
        <w:t>9700</w:t>
      </w:r>
      <w:r w:rsidR="00A363E5" w:rsidRPr="002A3F5F">
        <w:t xml:space="preserve"> EUR (</w:t>
      </w:r>
      <w:r w:rsidR="00A363E5">
        <w:t>deviņi tūkstoši septiņi simti</w:t>
      </w:r>
      <w:r w:rsidR="00A363E5" w:rsidRPr="002A3F5F">
        <w:t xml:space="preserve"> </w:t>
      </w:r>
      <w:bookmarkEnd w:id="0"/>
      <w:proofErr w:type="spellStart"/>
      <w:r w:rsidR="00372763" w:rsidRPr="00A67C60">
        <w:rPr>
          <w:i/>
          <w:iCs/>
        </w:rPr>
        <w:t>euro</w:t>
      </w:r>
      <w:proofErr w:type="spellEnd"/>
      <w:r w:rsidR="00372763" w:rsidRPr="00A67C60">
        <w:t>).</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xml:space="preserve">), </w:t>
      </w:r>
      <w:proofErr w:type="spellStart"/>
      <w:r w:rsidRPr="00A67C60">
        <w:rPr>
          <w:rFonts w:cs="Times New Roman"/>
          <w:szCs w:val="24"/>
        </w:rPr>
        <w:t>nosūta</w:t>
      </w:r>
      <w:proofErr w:type="spellEnd"/>
      <w:r w:rsidRPr="00A67C60">
        <w:rPr>
          <w:rFonts w:cs="Times New Roman"/>
          <w:szCs w:val="24"/>
        </w:rPr>
        <w:t xml:space="preserve">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w:t>
      </w:r>
      <w:r w:rsidRPr="00A67C60">
        <w:rPr>
          <w:rFonts w:cs="Times New Roman"/>
          <w:szCs w:val="24"/>
        </w:rPr>
        <w:lastRenderedPageBreak/>
        <w:t>iegūšanu, savukārt 21.punktā noteikts, ka tikai domes kompetencē ir pieņemt lēmumus citos ārējos normatīvajos aktos paredzētajos gadījumos.</w:t>
      </w:r>
    </w:p>
    <w:p w14:paraId="0405AC2D" w14:textId="11BB62CC"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F9528B">
        <w:rPr>
          <w:rFonts w:cs="Times New Roman"/>
          <w:szCs w:val="24"/>
        </w:rPr>
        <w:t>10.jūlija</w:t>
      </w:r>
      <w:r w:rsidR="004A4BDD" w:rsidRPr="00A67C60">
        <w:rPr>
          <w:rFonts w:cs="Times New Roman"/>
          <w:szCs w:val="24"/>
        </w:rPr>
        <w:t xml:space="preserve"> sēdes lēmumu</w:t>
      </w:r>
      <w:r w:rsidR="00635885" w:rsidRPr="00A67C60">
        <w:rPr>
          <w:rFonts w:cs="Times New Roman"/>
          <w:szCs w:val="24"/>
        </w:rPr>
        <w:t xml:space="preserve"> “Par </w:t>
      </w:r>
      <w:r w:rsidR="005903D3" w:rsidRPr="00A67C60">
        <w:rPr>
          <w:rFonts w:cs="Times New Roman"/>
          <w:szCs w:val="24"/>
        </w:rPr>
        <w:t xml:space="preserve">dzīvokļa īpašuma </w:t>
      </w:r>
      <w:r w:rsidR="00A363E5" w:rsidRPr="00A363E5">
        <w:rPr>
          <w:rFonts w:eastAsia="SimSun"/>
          <w:bCs/>
          <w:lang w:eastAsia="zh-CN" w:bidi="hi-IN"/>
        </w:rPr>
        <w:t>Rīgas iela 56 - 21, Gulbenē,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 xml:space="preserve">GND/2.7.2/25/16 </w:t>
      </w:r>
      <w:r w:rsidR="004A4BDD" w:rsidRPr="00A67C60">
        <w:rPr>
          <w:rFonts w:cs="Times New Roman"/>
          <w:szCs w:val="24"/>
        </w:rPr>
        <w:t>(</w:t>
      </w:r>
      <w:r w:rsidR="00A363E5">
        <w:rPr>
          <w:rFonts w:cs="Times New Roman"/>
          <w:szCs w:val="24"/>
        </w:rPr>
        <w:t>9</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D63BC6" w:rsidRPr="00A67C60">
        <w:rPr>
          <w:rFonts w:cs="Times New Roman"/>
          <w:szCs w:val="24"/>
        </w:rPr>
        <w:t xml:space="preserve">un ņemot vērā </w:t>
      </w:r>
      <w:r w:rsidR="00F0692B" w:rsidRPr="00A67C60">
        <w:rPr>
          <w:rFonts w:cs="Times New Roman"/>
          <w:szCs w:val="24"/>
        </w:rPr>
        <w:t xml:space="preserve">Attīstības un tautsaimniecības komitejas ieteikumu un Finanšu komitejas ieteikumu, atklāti balsojot: </w:t>
      </w:r>
      <w:r w:rsidR="0096207C" w:rsidRPr="00A67C60">
        <w:rPr>
          <w:noProof/>
        </w:rPr>
        <w:t>ar  balsīm “Par” ( ), “Pret” – , “Atturas” – , “Nepiedalās” – , Gulbenes novada pašvaldības dome NOLEMJ</w:t>
      </w:r>
      <w:r w:rsidR="002454B5" w:rsidRPr="00A67C60">
        <w:rPr>
          <w:rFonts w:cs="Times New Roman"/>
          <w:szCs w:val="24"/>
        </w:rPr>
        <w:t>:</w:t>
      </w:r>
    </w:p>
    <w:p w14:paraId="34442E66" w14:textId="53A93F9C"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piederošo dzīvokļa īpašum</w:t>
      </w:r>
      <w:r w:rsidR="006D4EC8">
        <w:t>a</w:t>
      </w:r>
      <w:r w:rsidR="0023299A" w:rsidRPr="00A67C60">
        <w:t xml:space="preserve"> </w:t>
      </w:r>
      <w:r w:rsidR="00A363E5">
        <w:rPr>
          <w:rFonts w:eastAsia="SimSun"/>
          <w:bCs/>
          <w:lang w:eastAsia="zh-CN" w:bidi="hi-IN"/>
        </w:rPr>
        <w:t>Rīgas iela 56 – 21, Gulbene, Gulbenes novads</w:t>
      </w:r>
      <w:r w:rsidR="00A363E5" w:rsidRPr="005B6E65">
        <w:rPr>
          <w:rFonts w:eastAsia="SimSun"/>
          <w:lang w:eastAsia="zh-CN" w:bidi="hi-IN"/>
        </w:rPr>
        <w:t>,</w:t>
      </w:r>
      <w:r w:rsidR="00A363E5">
        <w:rPr>
          <w:rFonts w:eastAsia="SimSun"/>
          <w:lang w:eastAsia="zh-CN" w:bidi="hi-IN"/>
        </w:rPr>
        <w:t xml:space="preserve"> kadastra numurs </w:t>
      </w:r>
      <w:r w:rsidR="00A363E5" w:rsidRPr="00027511">
        <w:rPr>
          <w:rFonts w:eastAsia="SimSun"/>
          <w:lang w:eastAsia="zh-CN" w:bidi="hi-IN"/>
        </w:rPr>
        <w:t>5001</w:t>
      </w:r>
      <w:r w:rsidR="00A4460F">
        <w:rPr>
          <w:rFonts w:eastAsia="SimSun"/>
          <w:lang w:eastAsia="zh-CN" w:bidi="hi-IN"/>
        </w:rPr>
        <w:t xml:space="preserve"> </w:t>
      </w:r>
      <w:r w:rsidR="00A363E5" w:rsidRPr="00027511">
        <w:rPr>
          <w:rFonts w:eastAsia="SimSun"/>
          <w:lang w:eastAsia="zh-CN" w:bidi="hi-IN"/>
        </w:rPr>
        <w:t>900</w:t>
      </w:r>
      <w:r w:rsidR="00A4460F">
        <w:rPr>
          <w:rFonts w:eastAsia="SimSun"/>
          <w:lang w:eastAsia="zh-CN" w:bidi="hi-IN"/>
        </w:rPr>
        <w:t xml:space="preserve"> </w:t>
      </w:r>
      <w:r w:rsidR="00A363E5" w:rsidRPr="00027511">
        <w:rPr>
          <w:rFonts w:eastAsia="SimSun"/>
          <w:lang w:eastAsia="zh-CN" w:bidi="hi-IN"/>
        </w:rPr>
        <w:t>2728</w:t>
      </w:r>
      <w:r w:rsidR="00A363E5">
        <w:rPr>
          <w:rFonts w:eastAsia="SimSun"/>
          <w:lang w:eastAsia="zh-CN" w:bidi="hi-IN"/>
        </w:rPr>
        <w:t xml:space="preserve">, </w:t>
      </w:r>
      <w:r w:rsidR="00A363E5" w:rsidRPr="005B6E65">
        <w:rPr>
          <w:rFonts w:eastAsia="SimSun"/>
          <w:lang w:eastAsia="zh-CN" w:bidi="hi-IN"/>
        </w:rPr>
        <w:t xml:space="preserve">kas sastāv no </w:t>
      </w:r>
      <w:r w:rsidR="00A363E5">
        <w:rPr>
          <w:rFonts w:eastAsia="SimSun"/>
          <w:lang w:eastAsia="zh-CN" w:bidi="hi-IN"/>
        </w:rPr>
        <w:t>divu istabu dzīvokļa (</w:t>
      </w:r>
      <w:r w:rsidR="00A363E5" w:rsidRPr="005B6E65">
        <w:rPr>
          <w:rFonts w:eastAsia="SimSun"/>
          <w:lang w:eastAsia="zh-CN" w:bidi="hi-IN"/>
        </w:rPr>
        <w:t>telpu grupas kadastra apzīmējum</w:t>
      </w:r>
      <w:r w:rsidR="00A363E5">
        <w:rPr>
          <w:rFonts w:eastAsia="SimSun"/>
          <w:lang w:eastAsia="zh-CN" w:bidi="hi-IN"/>
        </w:rPr>
        <w:t>s</w:t>
      </w:r>
      <w:r w:rsidR="00A363E5" w:rsidRPr="005B6E65">
        <w:rPr>
          <w:rFonts w:eastAsia="SimSun"/>
          <w:lang w:eastAsia="zh-CN" w:bidi="hi-IN"/>
        </w:rPr>
        <w:t xml:space="preserve"> </w:t>
      </w:r>
      <w:r w:rsidR="00A363E5">
        <w:t>50010010084001021)</w:t>
      </w:r>
      <w:r w:rsidR="00A363E5" w:rsidRPr="005B6E65">
        <w:rPr>
          <w:rFonts w:eastAsia="SimSun"/>
          <w:lang w:eastAsia="zh-CN" w:bidi="hi-IN"/>
        </w:rPr>
        <w:t>, un pie tā</w:t>
      </w:r>
      <w:r w:rsidR="00A363E5">
        <w:rPr>
          <w:rFonts w:eastAsia="SimSun"/>
          <w:lang w:eastAsia="zh-CN" w:bidi="hi-IN"/>
        </w:rPr>
        <w:t>s</w:t>
      </w:r>
      <w:r w:rsidR="00A363E5" w:rsidRPr="005B6E65">
        <w:rPr>
          <w:rFonts w:eastAsia="SimSun"/>
          <w:lang w:eastAsia="zh-CN" w:bidi="hi-IN"/>
        </w:rPr>
        <w:t xml:space="preserve"> piederošās kopīpašuma </w:t>
      </w:r>
      <w:r w:rsidR="00A363E5">
        <w:rPr>
          <w:rFonts w:eastAsia="SimSun"/>
          <w:lang w:eastAsia="zh-CN" w:bidi="hi-IN"/>
        </w:rPr>
        <w:t xml:space="preserve">380/13278 </w:t>
      </w:r>
      <w:r w:rsidR="00A363E5" w:rsidRPr="005B6E65">
        <w:rPr>
          <w:rFonts w:eastAsia="SimSun"/>
          <w:lang w:eastAsia="zh-CN" w:bidi="hi-IN"/>
        </w:rPr>
        <w:t xml:space="preserve">domājamās daļas </w:t>
      </w:r>
      <w:r w:rsidR="00A363E5">
        <w:rPr>
          <w:rFonts w:eastAsia="SimSun"/>
          <w:lang w:eastAsia="zh-CN" w:bidi="hi-IN"/>
        </w:rPr>
        <w:t>dzīvojamās mājas (</w:t>
      </w:r>
      <w:r w:rsidR="00A363E5" w:rsidRPr="005B6E65">
        <w:rPr>
          <w:rFonts w:eastAsia="SimSun"/>
          <w:lang w:eastAsia="zh-CN" w:bidi="hi-IN"/>
        </w:rPr>
        <w:t>būves kadastra apzīmējum</w:t>
      </w:r>
      <w:r w:rsidR="00A363E5">
        <w:rPr>
          <w:rFonts w:eastAsia="SimSun"/>
          <w:lang w:eastAsia="zh-CN" w:bidi="hi-IN"/>
        </w:rPr>
        <w:t>s</w:t>
      </w:r>
      <w:r w:rsidR="00A363E5" w:rsidRPr="005B6E65">
        <w:rPr>
          <w:rFonts w:eastAsia="SimSun"/>
          <w:lang w:eastAsia="zh-CN" w:bidi="hi-IN"/>
        </w:rPr>
        <w:t xml:space="preserve"> </w:t>
      </w:r>
      <w:r w:rsidR="00A363E5">
        <w:t>50010010084001</w:t>
      </w:r>
      <w:r w:rsidR="00A363E5">
        <w:rPr>
          <w:rFonts w:eastAsia="SimSun"/>
          <w:lang w:eastAsia="zh-CN" w:bidi="hi-IN"/>
        </w:rPr>
        <w:t>)</w:t>
      </w:r>
      <w:r w:rsidR="00A363E5">
        <w:t xml:space="preserve">, un </w:t>
      </w:r>
      <w:r w:rsidR="00A363E5">
        <w:rPr>
          <w:rFonts w:eastAsia="SimSun"/>
          <w:lang w:eastAsia="zh-CN" w:bidi="hi-IN"/>
        </w:rPr>
        <w:t xml:space="preserve">380/13278 </w:t>
      </w:r>
      <w:r w:rsidR="00A363E5" w:rsidRPr="005B6E65">
        <w:rPr>
          <w:rFonts w:eastAsia="SimSun"/>
          <w:lang w:eastAsia="zh-CN" w:bidi="hi-IN"/>
        </w:rPr>
        <w:t>domājamās daļas no</w:t>
      </w:r>
      <w:r w:rsidR="00A363E5">
        <w:t xml:space="preserve"> </w:t>
      </w:r>
      <w:r w:rsidR="00A363E5">
        <w:rPr>
          <w:rFonts w:eastAsia="SimSun"/>
          <w:lang w:eastAsia="zh-CN" w:bidi="hi-IN"/>
        </w:rPr>
        <w:t>zemes</w:t>
      </w:r>
      <w:r w:rsidR="00A363E5" w:rsidRPr="005B6E65">
        <w:rPr>
          <w:rFonts w:eastAsia="SimSun"/>
          <w:lang w:eastAsia="zh-CN" w:bidi="hi-IN"/>
        </w:rPr>
        <w:t xml:space="preserve"> ar kadastra apzīmējumu </w:t>
      </w:r>
      <w:r w:rsidR="00A363E5">
        <w:t>50010010084</w:t>
      </w:r>
      <w:r w:rsidR="0023299A" w:rsidRPr="00A67C60">
        <w:t xml:space="preserve">, nosacīto cenu </w:t>
      </w:r>
      <w:r w:rsidR="00A363E5">
        <w:t>9700</w:t>
      </w:r>
      <w:r w:rsidR="00A363E5" w:rsidRPr="002A3F5F">
        <w:t xml:space="preserve"> EUR (</w:t>
      </w:r>
      <w:r w:rsidR="00A363E5">
        <w:t>deviņi tūkstoši septiņi simti</w:t>
      </w:r>
      <w:r w:rsidR="00A363E5" w:rsidRPr="002A3F5F">
        <w:t xml:space="preserve"> </w:t>
      </w:r>
      <w:proofErr w:type="spellStart"/>
      <w:r w:rsidR="005E5D43" w:rsidRPr="00A67C60">
        <w:rPr>
          <w:i/>
          <w:iCs/>
        </w:rPr>
        <w:t>euro</w:t>
      </w:r>
      <w:proofErr w:type="spellEnd"/>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67C60">
        <w:rPr>
          <w:rFonts w:cs="Times New Roman"/>
          <w:szCs w:val="24"/>
        </w:rPr>
        <w:t>rakstveidā</w:t>
      </w:r>
      <w:proofErr w:type="spellEnd"/>
      <w:r w:rsidRPr="00A67C60">
        <w:rPr>
          <w:rFonts w:cs="Times New Roman"/>
          <w:szCs w:val="24"/>
        </w:rPr>
        <w:t>,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2406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86018">
    <w:abstractNumId w:val="0"/>
  </w:num>
  <w:num w:numId="3" w16cid:durableId="831802102">
    <w:abstractNumId w:val="4"/>
  </w:num>
  <w:num w:numId="4" w16cid:durableId="949118902">
    <w:abstractNumId w:val="3"/>
  </w:num>
  <w:num w:numId="5" w16cid:durableId="507446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E0C52"/>
    <w:rsid w:val="002E1BC9"/>
    <w:rsid w:val="002F5498"/>
    <w:rsid w:val="003144F5"/>
    <w:rsid w:val="00335A4E"/>
    <w:rsid w:val="00360773"/>
    <w:rsid w:val="003627C3"/>
    <w:rsid w:val="00370149"/>
    <w:rsid w:val="00372763"/>
    <w:rsid w:val="00380086"/>
    <w:rsid w:val="003808BC"/>
    <w:rsid w:val="003864F6"/>
    <w:rsid w:val="00391E4B"/>
    <w:rsid w:val="00395ABD"/>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B57B2"/>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417D"/>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C49CA"/>
    <w:rsid w:val="009D6FE2"/>
    <w:rsid w:val="009E3751"/>
    <w:rsid w:val="00A27CB7"/>
    <w:rsid w:val="00A363E5"/>
    <w:rsid w:val="00A4460F"/>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3084</Words>
  <Characters>1759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2025-07-24T08:47:00Z</dcterms:created>
  <dcterms:modified xsi:type="dcterms:W3CDTF">2025-07-24T11:54:00Z</dcterms:modified>
</cp:coreProperties>
</file>