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C2CB6F0"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402C1E29"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Nr.</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8DD02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15407E76" w14:textId="42DE53F8" w:rsidR="00FA2274" w:rsidRPr="00EA0333" w:rsidRDefault="00FA2274" w:rsidP="00FA2274">
      <w:pPr>
        <w:spacing w:after="0" w:line="240" w:lineRule="auto"/>
        <w:jc w:val="center"/>
        <w:rPr>
          <w:rFonts w:ascii="Times New Roman" w:eastAsia="Times New Roman" w:hAnsi="Times New Roman" w:cs="Times New Roman"/>
          <w:noProof/>
          <w:kern w:val="0"/>
          <w:sz w:val="24"/>
          <w:szCs w:val="24"/>
          <w:lang w:eastAsia="lv-LV"/>
          <w14:ligatures w14:val="none"/>
        </w:rPr>
      </w:pPr>
      <w:r w:rsidRPr="00FA2274">
        <w:rPr>
          <w:rFonts w:ascii="Times New Roman" w:eastAsia="Times New Roman" w:hAnsi="Times New Roman" w:cs="Times New Roman"/>
          <w:noProof/>
          <w:kern w:val="0"/>
          <w:sz w:val="24"/>
          <w:szCs w:val="24"/>
          <w:lang w:eastAsia="lv-LV"/>
          <w14:ligatures w14:val="none"/>
        </w:rPr>
        <w:t xml:space="preserve">                                                      </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CF190F" w:rsidRPr="00C63375" w14:paraId="46A4AA87" w14:textId="77777777" w:rsidTr="00CF190F">
        <w:tc>
          <w:tcPr>
            <w:tcW w:w="5670" w:type="dxa"/>
          </w:tcPr>
          <w:p w14:paraId="35497425" w14:textId="0FDCB945" w:rsidR="00CF190F" w:rsidRPr="00C63375" w:rsidRDefault="00CF190F" w:rsidP="00CF190F">
            <w:pPr>
              <w:rPr>
                <w:rFonts w:ascii="Times New Roman" w:eastAsia="Times New Roman" w:hAnsi="Times New Roman" w:cs="Times New Roman"/>
                <w:b/>
                <w:bCs/>
                <w:sz w:val="24"/>
                <w:szCs w:val="24"/>
                <w:lang w:eastAsia="lv-LV"/>
              </w:rPr>
            </w:pPr>
            <w:r w:rsidRPr="00073D79">
              <w:rPr>
                <w:rFonts w:ascii="Times New Roman" w:hAnsi="Times New Roman" w:cs="Times New Roman"/>
                <w:b/>
                <w:bCs/>
                <w:sz w:val="24"/>
                <w:szCs w:val="24"/>
              </w:rPr>
              <w:t>2025.</w:t>
            </w:r>
            <w:r>
              <w:rPr>
                <w:rFonts w:ascii="Times New Roman" w:hAnsi="Times New Roman" w:cs="Times New Roman"/>
                <w:b/>
                <w:bCs/>
                <w:sz w:val="24"/>
                <w:szCs w:val="24"/>
              </w:rPr>
              <w:t> </w:t>
            </w:r>
            <w:r w:rsidRPr="00073D79">
              <w:rPr>
                <w:rFonts w:ascii="Times New Roman" w:hAnsi="Times New Roman" w:cs="Times New Roman"/>
                <w:b/>
                <w:bCs/>
                <w:sz w:val="24"/>
                <w:szCs w:val="24"/>
              </w:rPr>
              <w:t xml:space="preserve">gada </w:t>
            </w:r>
            <w:r>
              <w:rPr>
                <w:rFonts w:ascii="Times New Roman" w:hAnsi="Times New Roman" w:cs="Times New Roman"/>
                <w:b/>
                <w:bCs/>
                <w:sz w:val="24"/>
                <w:szCs w:val="24"/>
              </w:rPr>
              <w:t>31.</w:t>
            </w:r>
            <w:r>
              <w:t> </w:t>
            </w:r>
            <w:r>
              <w:rPr>
                <w:rFonts w:ascii="Times New Roman" w:hAnsi="Times New Roman" w:cs="Times New Roman"/>
                <w:b/>
                <w:bCs/>
                <w:sz w:val="24"/>
                <w:szCs w:val="24"/>
              </w:rPr>
              <w:t xml:space="preserve">jūlijā </w:t>
            </w:r>
          </w:p>
        </w:tc>
        <w:tc>
          <w:tcPr>
            <w:tcW w:w="3684" w:type="dxa"/>
          </w:tcPr>
          <w:p w14:paraId="5DF97905" w14:textId="0384D01F" w:rsidR="00CF190F" w:rsidRPr="00C63375" w:rsidRDefault="00CF190F" w:rsidP="00CF190F">
            <w:pPr>
              <w:jc w:val="both"/>
              <w:rPr>
                <w:rFonts w:ascii="Times New Roman" w:eastAsia="Times New Roman" w:hAnsi="Times New Roman" w:cs="Times New Roman"/>
                <w:b/>
                <w:bCs/>
                <w:sz w:val="24"/>
                <w:szCs w:val="24"/>
                <w:lang w:eastAsia="lv-LV"/>
              </w:rPr>
            </w:pPr>
            <w:r w:rsidRPr="00073D79">
              <w:rPr>
                <w:rFonts w:ascii="Times New Roman" w:hAnsi="Times New Roman" w:cs="Times New Roman"/>
                <w:b/>
                <w:bCs/>
                <w:sz w:val="24"/>
                <w:szCs w:val="24"/>
              </w:rPr>
              <w:t>Nr. GND/2025/</w:t>
            </w:r>
          </w:p>
        </w:tc>
      </w:tr>
      <w:tr w:rsidR="00C63375" w:rsidRPr="00C63375" w14:paraId="0633D050" w14:textId="77777777" w:rsidTr="00CF190F">
        <w:tc>
          <w:tcPr>
            <w:tcW w:w="5670" w:type="dxa"/>
          </w:tcPr>
          <w:p w14:paraId="362EE498" w14:textId="77777777" w:rsidR="00C63375" w:rsidRPr="00C63375" w:rsidRDefault="00C63375" w:rsidP="00C63375">
            <w:pPr>
              <w:rPr>
                <w:rFonts w:ascii="Times New Roman" w:eastAsia="Times New Roman" w:hAnsi="Times New Roman" w:cs="Times New Roman"/>
                <w:sz w:val="24"/>
                <w:szCs w:val="24"/>
                <w:lang w:eastAsia="lv-LV"/>
              </w:rPr>
            </w:pPr>
          </w:p>
        </w:tc>
        <w:tc>
          <w:tcPr>
            <w:tcW w:w="3684" w:type="dxa"/>
          </w:tcPr>
          <w:p w14:paraId="4004761B" w14:textId="3BDEEDA2" w:rsidR="00C63375" w:rsidRPr="00C63375" w:rsidRDefault="00CF190F" w:rsidP="00C63375">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(protokols Nr. ; .p.)</w:t>
            </w:r>
          </w:p>
        </w:tc>
      </w:tr>
    </w:tbl>
    <w:p w14:paraId="0CCB5320" w14:textId="77777777" w:rsidR="00C63375" w:rsidRPr="00C63375" w:rsidRDefault="00C63375" w:rsidP="00C63375">
      <w:pPr>
        <w:spacing w:after="0" w:line="240" w:lineRule="auto"/>
        <w:rPr>
          <w:rFonts w:ascii="Times New Roman" w:eastAsia="Times New Roman" w:hAnsi="Times New Roman" w:cs="Times New Roman"/>
          <w:kern w:val="0"/>
          <w:sz w:val="24"/>
          <w:szCs w:val="24"/>
          <w:lang w:eastAsia="lv-LV"/>
          <w14:ligatures w14:val="none"/>
        </w:rPr>
      </w:pPr>
    </w:p>
    <w:p w14:paraId="3C3D00A8" w14:textId="7941E059" w:rsidR="00C63375" w:rsidRDefault="00C63375" w:rsidP="00C43A6D">
      <w:pPr>
        <w:spacing w:after="0" w:line="240" w:lineRule="auto"/>
        <w:jc w:val="center"/>
        <w:rPr>
          <w:rFonts w:ascii="Times New Roman" w:eastAsia="Times New Roman" w:hAnsi="Times New Roman" w:cs="Times New Roman"/>
          <w:b/>
          <w:snapToGrid w:val="0"/>
          <w:kern w:val="0"/>
          <w:sz w:val="24"/>
          <w:szCs w:val="20"/>
          <w14:ligatures w14:val="none"/>
        </w:rPr>
      </w:pPr>
      <w:r w:rsidRPr="00C63375">
        <w:rPr>
          <w:rFonts w:ascii="Times New Roman" w:eastAsia="Times New Roman" w:hAnsi="Times New Roman" w:cs="Times New Roman"/>
          <w:b/>
          <w:snapToGrid w:val="0"/>
          <w:kern w:val="0"/>
          <w:sz w:val="24"/>
          <w:szCs w:val="24"/>
          <w14:ligatures w14:val="none"/>
        </w:rPr>
        <w:t xml:space="preserve">Par </w:t>
      </w:r>
      <w:r w:rsidRPr="00C63375">
        <w:rPr>
          <w:rFonts w:ascii="Times New Roman" w:eastAsia="Times New Roman" w:hAnsi="Times New Roman" w:cs="Times New Roman"/>
          <w:b/>
          <w:snapToGrid w:val="0"/>
          <w:kern w:val="0"/>
          <w:sz w:val="24"/>
          <w:szCs w:val="20"/>
          <w14:ligatures w14:val="none"/>
        </w:rPr>
        <w:t>zemes vienības ar kadastra apzīmējumu 50</w:t>
      </w:r>
      <w:r w:rsidR="00F82C2B">
        <w:rPr>
          <w:rFonts w:ascii="Times New Roman" w:eastAsia="Times New Roman" w:hAnsi="Times New Roman" w:cs="Times New Roman"/>
          <w:b/>
          <w:snapToGrid w:val="0"/>
          <w:kern w:val="0"/>
          <w:sz w:val="24"/>
          <w:szCs w:val="20"/>
          <w14:ligatures w14:val="none"/>
        </w:rPr>
        <w:t>48 006 0125</w:t>
      </w:r>
      <w:r w:rsidR="00C43A6D">
        <w:rPr>
          <w:rFonts w:ascii="Times New Roman" w:eastAsia="Times New Roman" w:hAnsi="Times New Roman" w:cs="Times New Roman"/>
          <w:b/>
          <w:snapToGrid w:val="0"/>
          <w:kern w:val="0"/>
          <w:sz w:val="24"/>
          <w:szCs w:val="20"/>
          <w14:ligatures w14:val="none"/>
        </w:rPr>
        <w:t xml:space="preserve"> grafiskā pielikuma un platības precizēšanu </w:t>
      </w:r>
    </w:p>
    <w:p w14:paraId="386102A1" w14:textId="77777777" w:rsidR="00C43A6D" w:rsidRPr="00C43A6D" w:rsidRDefault="00C43A6D" w:rsidP="00C43A6D">
      <w:pPr>
        <w:spacing w:after="0" w:line="240" w:lineRule="auto"/>
        <w:jc w:val="center"/>
        <w:rPr>
          <w:rFonts w:ascii="Times New Roman" w:eastAsia="Times New Roman" w:hAnsi="Times New Roman" w:cs="Times New Roman"/>
          <w:b/>
          <w:snapToGrid w:val="0"/>
          <w:kern w:val="0"/>
          <w:sz w:val="24"/>
          <w:szCs w:val="20"/>
          <w14:ligatures w14:val="none"/>
        </w:rPr>
      </w:pPr>
    </w:p>
    <w:p w14:paraId="33766744" w14:textId="2BAF36F8" w:rsidR="00CF190F" w:rsidRDefault="00CF190F" w:rsidP="00CF190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C63375">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31</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martā</w:t>
      </w:r>
      <w:r w:rsidRPr="00C63375">
        <w:rPr>
          <w:rFonts w:ascii="Times New Roman" w:eastAsia="Times New Roman" w:hAnsi="Times New Roman" w:cs="Times New Roman"/>
          <w:kern w:val="0"/>
          <w:sz w:val="24"/>
          <w:szCs w:val="24"/>
          <w:lang w:eastAsia="lv-LV"/>
          <w14:ligatures w14:val="none"/>
        </w:rPr>
        <w:t xml:space="preserve"> sabiedrībai ar ierobežotu atbildību </w:t>
      </w:r>
      <w:r>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METRUM</w:t>
      </w:r>
      <w:r>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 xml:space="preserve"> iesniedza iesniegumu ar reģistrācijas numuru GND/4.18/2</w:t>
      </w:r>
      <w:r>
        <w:rPr>
          <w:rFonts w:ascii="Times New Roman" w:eastAsia="Times New Roman" w:hAnsi="Times New Roman" w:cs="Times New Roman"/>
          <w:kern w:val="0"/>
          <w:sz w:val="24"/>
          <w:szCs w:val="24"/>
          <w:lang w:eastAsia="lv-LV"/>
          <w14:ligatures w14:val="none"/>
        </w:rPr>
        <w:t>5</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972</w:t>
      </w:r>
      <w:r w:rsidRPr="00C63375">
        <w:rPr>
          <w:rFonts w:ascii="Times New Roman" w:eastAsia="Times New Roman" w:hAnsi="Times New Roman" w:cs="Times New Roman"/>
          <w:kern w:val="0"/>
          <w:sz w:val="24"/>
          <w:szCs w:val="24"/>
          <w:lang w:eastAsia="lv-LV"/>
          <w14:ligatures w14:val="none"/>
        </w:rPr>
        <w:t>, kurā lūdz</w:t>
      </w:r>
      <w:r>
        <w:rPr>
          <w:rFonts w:ascii="Times New Roman" w:eastAsia="Times New Roman" w:hAnsi="Times New Roman" w:cs="Times New Roman"/>
          <w:kern w:val="0"/>
          <w:sz w:val="24"/>
          <w:szCs w:val="24"/>
          <w:lang w:eastAsia="lv-LV"/>
          <w14:ligatures w14:val="none"/>
        </w:rPr>
        <w:t>a</w:t>
      </w:r>
      <w:r w:rsidRPr="00C63375">
        <w:rPr>
          <w:rFonts w:ascii="Times New Roman" w:eastAsia="Times New Roman" w:hAnsi="Times New Roman" w:cs="Times New Roman"/>
          <w:kern w:val="0"/>
          <w:sz w:val="24"/>
          <w:szCs w:val="24"/>
          <w:lang w:eastAsia="lv-LV"/>
          <w14:ligatures w14:val="none"/>
        </w:rPr>
        <w:t xml:space="preserve"> uzmērīt un izgatavot zemes robež</w:t>
      </w:r>
      <w:r>
        <w:rPr>
          <w:rFonts w:ascii="Times New Roman" w:eastAsia="Times New Roman" w:hAnsi="Times New Roman" w:cs="Times New Roman"/>
          <w:kern w:val="0"/>
          <w:sz w:val="24"/>
          <w:szCs w:val="24"/>
          <w:lang w:eastAsia="lv-LV"/>
          <w14:ligatures w14:val="none"/>
        </w:rPr>
        <w:t xml:space="preserve">u un </w:t>
      </w:r>
      <w:r w:rsidRPr="00C63375">
        <w:rPr>
          <w:rFonts w:ascii="Times New Roman" w:eastAsia="Times New Roman" w:hAnsi="Times New Roman" w:cs="Times New Roman"/>
          <w:kern w:val="0"/>
          <w:sz w:val="24"/>
          <w:szCs w:val="24"/>
          <w:lang w:eastAsia="lv-LV"/>
          <w14:ligatures w14:val="none"/>
        </w:rPr>
        <w:t xml:space="preserve">situācijas plānus nekustamā īpašuma </w:t>
      </w:r>
      <w:r>
        <w:rPr>
          <w:rFonts w:ascii="Times New Roman" w:eastAsia="Times New Roman" w:hAnsi="Times New Roman" w:cs="Times New Roman"/>
          <w:kern w:val="0"/>
          <w:sz w:val="24"/>
          <w:szCs w:val="24"/>
          <w:lang w:eastAsia="lv-LV"/>
          <w14:ligatures w14:val="none"/>
        </w:rPr>
        <w:t>Daukstu</w:t>
      </w:r>
      <w:r w:rsidRPr="00C63375">
        <w:rPr>
          <w:rFonts w:ascii="Times New Roman" w:eastAsia="Times New Roman" w:hAnsi="Times New Roman" w:cs="Times New Roman"/>
          <w:kern w:val="0"/>
          <w:sz w:val="24"/>
          <w:szCs w:val="24"/>
          <w:lang w:eastAsia="lv-LV"/>
          <w14:ligatures w14:val="none"/>
        </w:rPr>
        <w:t xml:space="preserve"> pagastā ar nosaukumu “</w:t>
      </w:r>
      <w:r>
        <w:rPr>
          <w:rFonts w:ascii="Times New Roman" w:eastAsia="Times New Roman" w:hAnsi="Times New Roman" w:cs="Times New Roman"/>
          <w:kern w:val="0"/>
          <w:sz w:val="24"/>
          <w:szCs w:val="24"/>
          <w:lang w:eastAsia="lv-LV"/>
          <w14:ligatures w14:val="none"/>
        </w:rPr>
        <w:t>Upmalas</w:t>
      </w:r>
      <w:r w:rsidRPr="00C63375">
        <w:rPr>
          <w:rFonts w:ascii="Times New Roman" w:eastAsia="Times New Roman" w:hAnsi="Times New Roman" w:cs="Times New Roman"/>
          <w:kern w:val="0"/>
          <w:sz w:val="24"/>
          <w:szCs w:val="24"/>
          <w:lang w:eastAsia="lv-LV"/>
          <w14:ligatures w14:val="none"/>
        </w:rPr>
        <w:t>”, kadastra numurs 50</w:t>
      </w:r>
      <w:r>
        <w:rPr>
          <w:rFonts w:ascii="Times New Roman" w:eastAsia="Times New Roman" w:hAnsi="Times New Roman" w:cs="Times New Roman"/>
          <w:kern w:val="0"/>
          <w:sz w:val="24"/>
          <w:szCs w:val="24"/>
          <w:lang w:eastAsia="lv-LV"/>
          <w14:ligatures w14:val="none"/>
        </w:rPr>
        <w:t>48</w:t>
      </w:r>
      <w:r w:rsidRPr="00C63375">
        <w:rPr>
          <w:rFonts w:ascii="Times New Roman" w:eastAsia="Times New Roman" w:hAnsi="Times New Roman" w:cs="Times New Roman"/>
          <w:kern w:val="0"/>
          <w:sz w:val="24"/>
          <w:szCs w:val="24"/>
          <w:lang w:eastAsia="lv-LV"/>
          <w14:ligatures w14:val="none"/>
        </w:rPr>
        <w:t xml:space="preserve"> 00</w:t>
      </w:r>
      <w:r>
        <w:rPr>
          <w:rFonts w:ascii="Times New Roman" w:eastAsia="Times New Roman" w:hAnsi="Times New Roman" w:cs="Times New Roman"/>
          <w:kern w:val="0"/>
          <w:sz w:val="24"/>
          <w:szCs w:val="24"/>
          <w:lang w:eastAsia="lv-LV"/>
          <w14:ligatures w14:val="none"/>
        </w:rPr>
        <w:t>6</w:t>
      </w:r>
      <w:r w:rsidRPr="00C63375">
        <w:rPr>
          <w:rFonts w:ascii="Times New Roman" w:eastAsia="Times New Roman" w:hAnsi="Times New Roman" w:cs="Times New Roman"/>
          <w:kern w:val="0"/>
          <w:sz w:val="24"/>
          <w:szCs w:val="24"/>
          <w:lang w:eastAsia="lv-LV"/>
          <w14:ligatures w14:val="none"/>
        </w:rPr>
        <w:t xml:space="preserve"> 01</w:t>
      </w:r>
      <w:r>
        <w:rPr>
          <w:rFonts w:ascii="Times New Roman" w:eastAsia="Times New Roman" w:hAnsi="Times New Roman" w:cs="Times New Roman"/>
          <w:kern w:val="0"/>
          <w:sz w:val="24"/>
          <w:szCs w:val="24"/>
          <w:lang w:eastAsia="lv-LV"/>
          <w14:ligatures w14:val="none"/>
        </w:rPr>
        <w:t>25</w:t>
      </w:r>
      <w:r w:rsidRPr="00C63375">
        <w:rPr>
          <w:rFonts w:ascii="Times New Roman" w:eastAsia="Times New Roman" w:hAnsi="Times New Roman" w:cs="Times New Roman"/>
          <w:kern w:val="0"/>
          <w:sz w:val="24"/>
          <w:szCs w:val="24"/>
          <w:lang w:eastAsia="lv-LV"/>
          <w14:ligatures w14:val="none"/>
        </w:rPr>
        <w:t>, sastāvā ietilpstošās zemes vienības ar kadastra apzīmējumu 50</w:t>
      </w:r>
      <w:r>
        <w:rPr>
          <w:rFonts w:ascii="Times New Roman" w:eastAsia="Times New Roman" w:hAnsi="Times New Roman" w:cs="Times New Roman"/>
          <w:kern w:val="0"/>
          <w:sz w:val="24"/>
          <w:szCs w:val="24"/>
          <w:lang w:eastAsia="lv-LV"/>
          <w14:ligatures w14:val="none"/>
        </w:rPr>
        <w:t>48 006 0125</w:t>
      </w:r>
      <w:r w:rsidRPr="00C63375">
        <w:rPr>
          <w:rFonts w:ascii="Times New Roman" w:eastAsia="Times New Roman" w:hAnsi="Times New Roman" w:cs="Times New Roman"/>
          <w:kern w:val="0"/>
          <w:sz w:val="24"/>
          <w:szCs w:val="24"/>
          <w:lang w:eastAsia="lv-LV"/>
          <w14:ligatures w14:val="none"/>
        </w:rPr>
        <w:t xml:space="preserve"> ar platību </w:t>
      </w:r>
      <w:r>
        <w:rPr>
          <w:rFonts w:ascii="Times New Roman" w:eastAsia="Times New Roman" w:hAnsi="Times New Roman" w:cs="Times New Roman"/>
          <w:kern w:val="0"/>
          <w:sz w:val="24"/>
          <w:szCs w:val="24"/>
          <w:lang w:eastAsia="lv-LV"/>
          <w14:ligatures w14:val="none"/>
        </w:rPr>
        <w:t>1,4371</w:t>
      </w:r>
      <w:r w:rsidRPr="00C63375">
        <w:rPr>
          <w:rFonts w:ascii="Times New Roman" w:eastAsia="Times New Roman" w:hAnsi="Times New Roman" w:cs="Times New Roman"/>
          <w:kern w:val="0"/>
          <w:sz w:val="24"/>
          <w:szCs w:val="24"/>
          <w:lang w:eastAsia="lv-LV"/>
          <w14:ligatures w14:val="none"/>
        </w:rPr>
        <w:t xml:space="preserve"> ha. Iesniegumam </w:t>
      </w:r>
      <w:r>
        <w:rPr>
          <w:rFonts w:ascii="Times New Roman" w:eastAsia="Times New Roman" w:hAnsi="Times New Roman" w:cs="Times New Roman"/>
          <w:kern w:val="0"/>
          <w:sz w:val="24"/>
          <w:szCs w:val="24"/>
          <w:lang w:eastAsia="lv-LV"/>
          <w14:ligatures w14:val="none"/>
        </w:rPr>
        <w:t xml:space="preserve">tika </w:t>
      </w:r>
      <w:r w:rsidRPr="00C63375">
        <w:rPr>
          <w:rFonts w:ascii="Times New Roman" w:eastAsia="Times New Roman" w:hAnsi="Times New Roman" w:cs="Times New Roman"/>
          <w:kern w:val="0"/>
          <w:sz w:val="24"/>
          <w:szCs w:val="24"/>
          <w:lang w:eastAsia="lv-LV"/>
          <w14:ligatures w14:val="none"/>
        </w:rPr>
        <w:t xml:space="preserve">pievienots Gulbenes novada </w:t>
      </w:r>
      <w:r>
        <w:rPr>
          <w:rFonts w:ascii="Times New Roman" w:eastAsia="Times New Roman" w:hAnsi="Times New Roman" w:cs="Times New Roman"/>
          <w:kern w:val="0"/>
          <w:sz w:val="24"/>
          <w:szCs w:val="24"/>
          <w:lang w:eastAsia="lv-LV"/>
          <w14:ligatures w14:val="none"/>
        </w:rPr>
        <w:t xml:space="preserve">pašvaldības </w:t>
      </w:r>
      <w:r w:rsidRPr="00C63375">
        <w:rPr>
          <w:rFonts w:ascii="Times New Roman" w:eastAsia="Times New Roman" w:hAnsi="Times New Roman" w:cs="Times New Roman"/>
          <w:kern w:val="0"/>
          <w:sz w:val="24"/>
          <w:szCs w:val="24"/>
          <w:lang w:eastAsia="lv-LV"/>
          <w14:ligatures w14:val="none"/>
        </w:rPr>
        <w:t xml:space="preserve">domes </w:t>
      </w:r>
      <w:r w:rsidR="00A5232A" w:rsidRPr="00C63375">
        <w:rPr>
          <w:rFonts w:ascii="Times New Roman" w:eastAsia="Times New Roman" w:hAnsi="Times New Roman" w:cs="Times New Roman"/>
          <w:kern w:val="0"/>
          <w:sz w:val="24"/>
          <w:szCs w:val="24"/>
          <w:lang w:eastAsia="lv-LV"/>
          <w14:ligatures w14:val="none"/>
        </w:rPr>
        <w:t>201</w:t>
      </w:r>
      <w:r w:rsidR="00A5232A">
        <w:rPr>
          <w:rFonts w:ascii="Times New Roman" w:eastAsia="Times New Roman" w:hAnsi="Times New Roman" w:cs="Times New Roman"/>
          <w:kern w:val="0"/>
          <w:sz w:val="24"/>
          <w:szCs w:val="24"/>
          <w:lang w:eastAsia="lv-LV"/>
          <w14:ligatures w14:val="none"/>
        </w:rPr>
        <w:t>2</w:t>
      </w:r>
      <w:r w:rsidR="00A5232A" w:rsidRPr="00C63375">
        <w:rPr>
          <w:rFonts w:ascii="Times New Roman" w:eastAsia="Times New Roman" w:hAnsi="Times New Roman" w:cs="Times New Roman"/>
          <w:kern w:val="0"/>
          <w:sz w:val="24"/>
          <w:szCs w:val="24"/>
          <w:lang w:eastAsia="lv-LV"/>
          <w14:ligatures w14:val="none"/>
        </w:rPr>
        <w:t>.gada 2</w:t>
      </w:r>
      <w:r w:rsidR="00A5232A">
        <w:rPr>
          <w:rFonts w:ascii="Times New Roman" w:eastAsia="Times New Roman" w:hAnsi="Times New Roman" w:cs="Times New Roman"/>
          <w:kern w:val="0"/>
          <w:sz w:val="24"/>
          <w:szCs w:val="24"/>
          <w:lang w:eastAsia="lv-LV"/>
          <w14:ligatures w14:val="none"/>
        </w:rPr>
        <w:t>2</w:t>
      </w:r>
      <w:r w:rsidR="00A5232A" w:rsidRPr="00C63375">
        <w:rPr>
          <w:rFonts w:ascii="Times New Roman" w:eastAsia="Times New Roman" w:hAnsi="Times New Roman" w:cs="Times New Roman"/>
          <w:kern w:val="0"/>
          <w:sz w:val="24"/>
          <w:szCs w:val="24"/>
          <w:lang w:eastAsia="lv-LV"/>
          <w14:ligatures w14:val="none"/>
        </w:rPr>
        <w:t>.</w:t>
      </w:r>
      <w:r w:rsidR="00A5232A">
        <w:rPr>
          <w:rFonts w:ascii="Times New Roman" w:eastAsia="Times New Roman" w:hAnsi="Times New Roman" w:cs="Times New Roman"/>
          <w:kern w:val="0"/>
          <w:sz w:val="24"/>
          <w:szCs w:val="24"/>
          <w:lang w:eastAsia="lv-LV"/>
          <w14:ligatures w14:val="none"/>
        </w:rPr>
        <w:t>novembra</w:t>
      </w:r>
      <w:r w:rsidR="00A5232A" w:rsidRPr="00C63375">
        <w:rPr>
          <w:rFonts w:ascii="Times New Roman" w:eastAsia="Times New Roman" w:hAnsi="Times New Roman" w:cs="Times New Roman"/>
          <w:kern w:val="0"/>
          <w:sz w:val="24"/>
          <w:szCs w:val="24"/>
          <w:lang w:eastAsia="lv-LV"/>
          <w14:ligatures w14:val="none"/>
        </w:rPr>
        <w:t xml:space="preserve"> </w:t>
      </w:r>
      <w:r w:rsidRPr="00C63375">
        <w:rPr>
          <w:rFonts w:ascii="Times New Roman" w:eastAsia="Times New Roman" w:hAnsi="Times New Roman" w:cs="Times New Roman"/>
          <w:kern w:val="0"/>
          <w:sz w:val="24"/>
          <w:szCs w:val="24"/>
          <w:lang w:eastAsia="lv-LV"/>
          <w14:ligatures w14:val="none"/>
        </w:rPr>
        <w:t>lēmuma</w:t>
      </w:r>
      <w:r w:rsidR="00A5232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“Par pašvaldībai piekritīgajiem zemes gabaliem”</w:t>
      </w:r>
      <w:r w:rsidRPr="00C63375">
        <w:rPr>
          <w:rFonts w:ascii="Times New Roman" w:eastAsia="Times New Roman" w:hAnsi="Times New Roman" w:cs="Times New Roman"/>
          <w:kern w:val="0"/>
          <w:sz w:val="24"/>
          <w:szCs w:val="24"/>
          <w:lang w:eastAsia="lv-LV"/>
          <w14:ligatures w14:val="none"/>
        </w:rPr>
        <w:t xml:space="preserve"> (protokols Nr. </w:t>
      </w:r>
      <w:r>
        <w:rPr>
          <w:rFonts w:ascii="Times New Roman" w:eastAsia="Times New Roman" w:hAnsi="Times New Roman" w:cs="Times New Roman"/>
          <w:kern w:val="0"/>
          <w:sz w:val="24"/>
          <w:szCs w:val="24"/>
          <w:lang w:eastAsia="lv-LV"/>
          <w14:ligatures w14:val="none"/>
        </w:rPr>
        <w:t>19</w:t>
      </w:r>
      <w:r w:rsidRPr="00C6337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14</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1</w:t>
      </w:r>
      <w:r w:rsidRPr="00C63375">
        <w:rPr>
          <w:rFonts w:ascii="Times New Roman" w:eastAsia="Times New Roman" w:hAnsi="Times New Roman" w:cs="Times New Roman"/>
          <w:kern w:val="0"/>
          <w:sz w:val="24"/>
          <w:szCs w:val="24"/>
          <w:lang w:eastAsia="lv-LV"/>
          <w14:ligatures w14:val="none"/>
        </w:rPr>
        <w:t>.p.) izraksts</w:t>
      </w:r>
      <w:r>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Gulbenes novada </w:t>
      </w:r>
      <w:r w:rsidR="00A5232A">
        <w:rPr>
          <w:rFonts w:ascii="Times New Roman" w:eastAsia="Times New Roman" w:hAnsi="Times New Roman" w:cs="Times New Roman"/>
          <w:kern w:val="0"/>
          <w:sz w:val="24"/>
          <w:szCs w:val="24"/>
          <w:lang w:eastAsia="lv-LV"/>
          <w14:ligatures w14:val="none"/>
        </w:rPr>
        <w:t>pašvaldības</w:t>
      </w:r>
      <w:r w:rsidR="00A5232A" w:rsidRPr="008E3A3E">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domes </w:t>
      </w:r>
      <w:r w:rsidR="00A5232A" w:rsidRPr="008E3A3E">
        <w:rPr>
          <w:rFonts w:ascii="Times New Roman" w:eastAsia="Times New Roman" w:hAnsi="Times New Roman" w:cs="Times New Roman"/>
          <w:kern w:val="0"/>
          <w:sz w:val="24"/>
          <w:szCs w:val="24"/>
          <w:lang w:eastAsia="lv-LV"/>
          <w14:ligatures w14:val="none"/>
        </w:rPr>
        <w:t>2012.gada 2</w:t>
      </w:r>
      <w:r w:rsidR="00A5232A">
        <w:rPr>
          <w:rFonts w:ascii="Times New Roman" w:eastAsia="Times New Roman" w:hAnsi="Times New Roman" w:cs="Times New Roman"/>
          <w:kern w:val="0"/>
          <w:sz w:val="24"/>
          <w:szCs w:val="24"/>
          <w:lang w:eastAsia="lv-LV"/>
          <w14:ligatures w14:val="none"/>
        </w:rPr>
        <w:t>7</w:t>
      </w:r>
      <w:r w:rsidR="00A5232A" w:rsidRPr="008E3A3E">
        <w:rPr>
          <w:rFonts w:ascii="Times New Roman" w:eastAsia="Times New Roman" w:hAnsi="Times New Roman" w:cs="Times New Roman"/>
          <w:kern w:val="0"/>
          <w:sz w:val="24"/>
          <w:szCs w:val="24"/>
          <w:lang w:eastAsia="lv-LV"/>
          <w14:ligatures w14:val="none"/>
        </w:rPr>
        <w:t>.</w:t>
      </w:r>
      <w:r w:rsidR="00A5232A">
        <w:rPr>
          <w:rFonts w:ascii="Times New Roman" w:eastAsia="Times New Roman" w:hAnsi="Times New Roman" w:cs="Times New Roman"/>
          <w:kern w:val="0"/>
          <w:sz w:val="24"/>
          <w:szCs w:val="24"/>
          <w:lang w:eastAsia="lv-LV"/>
          <w14:ligatures w14:val="none"/>
        </w:rPr>
        <w:t>decembra</w:t>
      </w:r>
      <w:r w:rsidR="00A5232A" w:rsidRPr="008E3A3E">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lēmuma </w:t>
      </w:r>
      <w:r>
        <w:rPr>
          <w:rFonts w:ascii="Times New Roman" w:eastAsia="Times New Roman" w:hAnsi="Times New Roman" w:cs="Times New Roman"/>
          <w:kern w:val="0"/>
          <w:sz w:val="24"/>
          <w:szCs w:val="24"/>
          <w:lang w:eastAsia="lv-LV"/>
          <w14:ligatures w14:val="none"/>
        </w:rPr>
        <w:t xml:space="preserve">“Par pašvaldībai” </w:t>
      </w:r>
      <w:r w:rsidRPr="008E3A3E">
        <w:rPr>
          <w:rFonts w:ascii="Times New Roman" w:eastAsia="Times New Roman" w:hAnsi="Times New Roman" w:cs="Times New Roman"/>
          <w:kern w:val="0"/>
          <w:sz w:val="24"/>
          <w:szCs w:val="24"/>
          <w:lang w:eastAsia="lv-LV"/>
          <w14:ligatures w14:val="none"/>
        </w:rPr>
        <w:t xml:space="preserve">(protokols Nr. </w:t>
      </w:r>
      <w:r>
        <w:rPr>
          <w:rFonts w:ascii="Times New Roman" w:eastAsia="Times New Roman" w:hAnsi="Times New Roman" w:cs="Times New Roman"/>
          <w:kern w:val="0"/>
          <w:sz w:val="24"/>
          <w:szCs w:val="24"/>
          <w:lang w:eastAsia="lv-LV"/>
          <w14:ligatures w14:val="none"/>
        </w:rPr>
        <w:t>21</w:t>
      </w:r>
      <w:r w:rsidRPr="008E3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6</w:t>
      </w:r>
      <w:r w:rsidRPr="008E3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2</w:t>
      </w:r>
      <w:r w:rsidRPr="008E3A3E">
        <w:rPr>
          <w:rFonts w:ascii="Times New Roman" w:eastAsia="Times New Roman" w:hAnsi="Times New Roman" w:cs="Times New Roman"/>
          <w:kern w:val="0"/>
          <w:sz w:val="24"/>
          <w:szCs w:val="24"/>
          <w:lang w:eastAsia="lv-LV"/>
          <w14:ligatures w14:val="none"/>
        </w:rPr>
        <w:t>.p.) izraksts</w:t>
      </w:r>
      <w:r>
        <w:rPr>
          <w:rFonts w:ascii="Times New Roman" w:eastAsia="Times New Roman" w:hAnsi="Times New Roman" w:cs="Times New Roman"/>
          <w:kern w:val="0"/>
          <w:sz w:val="24"/>
          <w:szCs w:val="24"/>
          <w:lang w:eastAsia="lv-LV"/>
          <w14:ligatures w14:val="none"/>
        </w:rPr>
        <w:t>; 2014.gada 24.aprīļa lēmuma “Par platību precizēšanu”</w:t>
      </w:r>
      <w:r w:rsidRPr="00C63375">
        <w:rPr>
          <w:rFonts w:ascii="Times New Roman" w:eastAsia="Times New Roman" w:hAnsi="Times New Roman" w:cs="Times New Roman"/>
          <w:kern w:val="0"/>
          <w:sz w:val="24"/>
          <w:szCs w:val="24"/>
          <w:lang w:eastAsia="lv-LV"/>
          <w14:ligatures w14:val="none"/>
        </w:rPr>
        <w:t xml:space="preserve"> </w:t>
      </w:r>
      <w:r w:rsidRPr="00546A3E">
        <w:rPr>
          <w:rFonts w:ascii="Times New Roman" w:eastAsia="Times New Roman" w:hAnsi="Times New Roman" w:cs="Times New Roman"/>
          <w:kern w:val="0"/>
          <w:sz w:val="24"/>
          <w:szCs w:val="24"/>
          <w:lang w:eastAsia="lv-LV"/>
          <w14:ligatures w14:val="none"/>
        </w:rPr>
        <w:t xml:space="preserve">(protokols Nr. </w:t>
      </w:r>
      <w:r>
        <w:rPr>
          <w:rFonts w:ascii="Times New Roman" w:eastAsia="Times New Roman" w:hAnsi="Times New Roman" w:cs="Times New Roman"/>
          <w:kern w:val="0"/>
          <w:sz w:val="24"/>
          <w:szCs w:val="24"/>
          <w:lang w:eastAsia="lv-LV"/>
          <w14:ligatures w14:val="none"/>
        </w:rPr>
        <w:t>7</w:t>
      </w:r>
      <w:r w:rsidRPr="00546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7</w:t>
      </w:r>
      <w:r w:rsidRPr="00546A3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C63375">
        <w:rPr>
          <w:rFonts w:ascii="Times New Roman" w:eastAsia="Times New Roman" w:hAnsi="Times New Roman" w:cs="Times New Roman"/>
          <w:kern w:val="0"/>
          <w:sz w:val="24"/>
          <w:szCs w:val="24"/>
          <w:lang w:eastAsia="lv-LV"/>
          <w14:ligatures w14:val="none"/>
        </w:rPr>
        <w:t>un grafiskais pielikums – izkopējums no kadastra kartes zemes vienībai ar kadastra apzīmējumu 50</w:t>
      </w:r>
      <w:r>
        <w:rPr>
          <w:rFonts w:ascii="Times New Roman" w:eastAsia="Times New Roman" w:hAnsi="Times New Roman" w:cs="Times New Roman"/>
          <w:kern w:val="0"/>
          <w:sz w:val="24"/>
          <w:szCs w:val="24"/>
          <w:lang w:eastAsia="lv-LV"/>
          <w14:ligatures w14:val="none"/>
        </w:rPr>
        <w:t>48 006 0125</w:t>
      </w:r>
      <w:r w:rsidRPr="00C63375">
        <w:rPr>
          <w:rFonts w:ascii="Times New Roman" w:eastAsia="Times New Roman" w:hAnsi="Times New Roman" w:cs="Times New Roman"/>
          <w:kern w:val="0"/>
          <w:sz w:val="24"/>
          <w:szCs w:val="24"/>
          <w:lang w:eastAsia="lv-LV"/>
          <w14:ligatures w14:val="none"/>
        </w:rPr>
        <w:t>.</w:t>
      </w:r>
    </w:p>
    <w:p w14:paraId="1D13431F" w14:textId="0130F7DB" w:rsidR="00CF190F" w:rsidRDefault="00CF190F" w:rsidP="00CF190F">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noProof/>
          <w:sz w:val="24"/>
          <w:szCs w:val="24"/>
        </w:rPr>
        <w:t xml:space="preserve">Saskaņā ar Gulbenes novada pašvaldības domes </w:t>
      </w:r>
      <w:r w:rsidR="00432027" w:rsidRPr="00C63375">
        <w:rPr>
          <w:rFonts w:ascii="Times New Roman" w:eastAsia="Times New Roman" w:hAnsi="Times New Roman" w:cs="Times New Roman"/>
          <w:kern w:val="0"/>
          <w:sz w:val="24"/>
          <w:szCs w:val="24"/>
          <w:lang w:eastAsia="lv-LV"/>
          <w14:ligatures w14:val="none"/>
        </w:rPr>
        <w:t>201</w:t>
      </w:r>
      <w:r w:rsidR="00432027">
        <w:rPr>
          <w:rFonts w:ascii="Times New Roman" w:eastAsia="Times New Roman" w:hAnsi="Times New Roman" w:cs="Times New Roman"/>
          <w:kern w:val="0"/>
          <w:sz w:val="24"/>
          <w:szCs w:val="24"/>
          <w:lang w:eastAsia="lv-LV"/>
          <w14:ligatures w14:val="none"/>
        </w:rPr>
        <w:t>2</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w:t>
      </w:r>
      <w:r w:rsidR="00432027" w:rsidRPr="00C63375">
        <w:rPr>
          <w:rFonts w:ascii="Times New Roman" w:eastAsia="Times New Roman" w:hAnsi="Times New Roman" w:cs="Times New Roman"/>
          <w:kern w:val="0"/>
          <w:sz w:val="24"/>
          <w:szCs w:val="24"/>
          <w:lang w:eastAsia="lv-LV"/>
          <w14:ligatures w14:val="none"/>
        </w:rPr>
        <w:t>gada 2</w:t>
      </w:r>
      <w:r w:rsidR="00432027">
        <w:rPr>
          <w:rFonts w:ascii="Times New Roman" w:eastAsia="Times New Roman" w:hAnsi="Times New Roman" w:cs="Times New Roman"/>
          <w:kern w:val="0"/>
          <w:sz w:val="24"/>
          <w:szCs w:val="24"/>
          <w:lang w:eastAsia="lv-LV"/>
          <w14:ligatures w14:val="none"/>
        </w:rPr>
        <w:t>2</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novembra</w:t>
      </w:r>
      <w:r w:rsidR="00432027" w:rsidRPr="00C63375">
        <w:rPr>
          <w:rFonts w:ascii="Times New Roman" w:eastAsia="Times New Roman" w:hAnsi="Times New Roman" w:cs="Times New Roman"/>
          <w:kern w:val="0"/>
          <w:sz w:val="24"/>
          <w:szCs w:val="24"/>
          <w:lang w:eastAsia="lv-LV"/>
          <w14:ligatures w14:val="none"/>
        </w:rPr>
        <w:t xml:space="preserve"> lēmuma</w:t>
      </w:r>
      <w:r w:rsidR="00432027">
        <w:rPr>
          <w:rFonts w:ascii="Times New Roman" w:eastAsia="Times New Roman" w:hAnsi="Times New Roman" w:cs="Times New Roman"/>
          <w:kern w:val="0"/>
          <w:sz w:val="24"/>
          <w:szCs w:val="24"/>
          <w:lang w:eastAsia="lv-LV"/>
          <w14:ligatures w14:val="none"/>
        </w:rPr>
        <w:t xml:space="preserve"> “Par pašvaldībai piekritīgajiem zemes gabaliem”</w:t>
      </w:r>
      <w:r w:rsidR="00432027" w:rsidRPr="00C63375">
        <w:rPr>
          <w:rFonts w:ascii="Times New Roman" w:eastAsia="Times New Roman" w:hAnsi="Times New Roman" w:cs="Times New Roman"/>
          <w:kern w:val="0"/>
          <w:sz w:val="24"/>
          <w:szCs w:val="24"/>
          <w:lang w:eastAsia="lv-LV"/>
          <w14:ligatures w14:val="none"/>
        </w:rPr>
        <w:t xml:space="preserve"> (protokols Nr. </w:t>
      </w:r>
      <w:r w:rsidR="00432027">
        <w:rPr>
          <w:rFonts w:ascii="Times New Roman" w:eastAsia="Times New Roman" w:hAnsi="Times New Roman" w:cs="Times New Roman"/>
          <w:kern w:val="0"/>
          <w:sz w:val="24"/>
          <w:szCs w:val="24"/>
          <w:lang w:eastAsia="lv-LV"/>
          <w14:ligatures w14:val="none"/>
        </w:rPr>
        <w:t>19</w:t>
      </w:r>
      <w:r w:rsidR="00432027" w:rsidRPr="00C63375">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14</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xml:space="preserve"> 1</w:t>
      </w:r>
      <w:r w:rsidR="00432027" w:rsidRPr="00C63375">
        <w:rPr>
          <w:rFonts w:ascii="Times New Roman" w:eastAsia="Times New Roman" w:hAnsi="Times New Roman" w:cs="Times New Roman"/>
          <w:kern w:val="0"/>
          <w:sz w:val="24"/>
          <w:szCs w:val="24"/>
          <w:lang w:eastAsia="lv-LV"/>
          <w14:ligatures w14:val="none"/>
        </w:rPr>
        <w:t xml:space="preserve">.p.) </w:t>
      </w:r>
      <w:r w:rsidR="00432027">
        <w:rPr>
          <w:rFonts w:ascii="Times New Roman" w:eastAsia="Times New Roman" w:hAnsi="Times New Roman" w:cs="Times New Roman"/>
          <w:kern w:val="0"/>
          <w:sz w:val="24"/>
          <w:szCs w:val="24"/>
          <w:lang w:eastAsia="lv-LV"/>
          <w14:ligatures w14:val="none"/>
        </w:rPr>
        <w:t xml:space="preserve">un </w:t>
      </w:r>
      <w:r w:rsidR="00432027" w:rsidRPr="008E3A3E">
        <w:rPr>
          <w:rFonts w:ascii="Times New Roman" w:eastAsia="Times New Roman" w:hAnsi="Times New Roman" w:cs="Times New Roman"/>
          <w:kern w:val="0"/>
          <w:sz w:val="24"/>
          <w:szCs w:val="24"/>
          <w:lang w:eastAsia="lv-LV"/>
          <w14:ligatures w14:val="none"/>
        </w:rPr>
        <w:t xml:space="preserve">Gulbenes novada </w:t>
      </w:r>
      <w:r w:rsidR="00432027">
        <w:rPr>
          <w:rFonts w:ascii="Times New Roman" w:eastAsia="Times New Roman" w:hAnsi="Times New Roman" w:cs="Times New Roman"/>
          <w:kern w:val="0"/>
          <w:sz w:val="24"/>
          <w:szCs w:val="24"/>
          <w:lang w:eastAsia="lv-LV"/>
          <w14:ligatures w14:val="none"/>
        </w:rPr>
        <w:t>pašvaldības</w:t>
      </w:r>
      <w:r w:rsidR="00432027" w:rsidRPr="008E3A3E">
        <w:rPr>
          <w:rFonts w:ascii="Times New Roman" w:eastAsia="Times New Roman" w:hAnsi="Times New Roman" w:cs="Times New Roman"/>
          <w:kern w:val="0"/>
          <w:sz w:val="24"/>
          <w:szCs w:val="24"/>
          <w:lang w:eastAsia="lv-LV"/>
          <w14:ligatures w14:val="none"/>
        </w:rPr>
        <w:t xml:space="preserve"> domes 2012.</w:t>
      </w:r>
      <w:r w:rsidR="00432027">
        <w:rPr>
          <w:rFonts w:ascii="Times New Roman" w:eastAsia="Times New Roman" w:hAnsi="Times New Roman" w:cs="Times New Roman"/>
          <w:kern w:val="0"/>
          <w:sz w:val="24"/>
          <w:szCs w:val="24"/>
          <w:lang w:eastAsia="lv-LV"/>
          <w14:ligatures w14:val="none"/>
        </w:rPr>
        <w:t> </w:t>
      </w:r>
      <w:r w:rsidR="00432027" w:rsidRPr="008E3A3E">
        <w:rPr>
          <w:rFonts w:ascii="Times New Roman" w:eastAsia="Times New Roman" w:hAnsi="Times New Roman" w:cs="Times New Roman"/>
          <w:kern w:val="0"/>
          <w:sz w:val="24"/>
          <w:szCs w:val="24"/>
          <w:lang w:eastAsia="lv-LV"/>
          <w14:ligatures w14:val="none"/>
        </w:rPr>
        <w:t>gada 2</w:t>
      </w:r>
      <w:r w:rsidR="00432027">
        <w:rPr>
          <w:rFonts w:ascii="Times New Roman" w:eastAsia="Times New Roman" w:hAnsi="Times New Roman" w:cs="Times New Roman"/>
          <w:kern w:val="0"/>
          <w:sz w:val="24"/>
          <w:szCs w:val="24"/>
          <w:lang w:eastAsia="lv-LV"/>
          <w14:ligatures w14:val="none"/>
        </w:rPr>
        <w:t>7</w:t>
      </w:r>
      <w:r w:rsidR="00432027" w:rsidRPr="008E3A3E">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decembra</w:t>
      </w:r>
      <w:r w:rsidR="00432027" w:rsidRPr="008E3A3E">
        <w:rPr>
          <w:rFonts w:ascii="Times New Roman" w:eastAsia="Times New Roman" w:hAnsi="Times New Roman" w:cs="Times New Roman"/>
          <w:kern w:val="0"/>
          <w:sz w:val="24"/>
          <w:szCs w:val="24"/>
          <w:lang w:eastAsia="lv-LV"/>
          <w14:ligatures w14:val="none"/>
        </w:rPr>
        <w:t xml:space="preserve"> lēmuma </w:t>
      </w:r>
      <w:r w:rsidR="00432027">
        <w:rPr>
          <w:rFonts w:ascii="Times New Roman" w:eastAsia="Times New Roman" w:hAnsi="Times New Roman" w:cs="Times New Roman"/>
          <w:kern w:val="0"/>
          <w:sz w:val="24"/>
          <w:szCs w:val="24"/>
          <w:lang w:eastAsia="lv-LV"/>
          <w14:ligatures w14:val="none"/>
        </w:rPr>
        <w:t xml:space="preserve">“Par pašvaldībai” </w:t>
      </w:r>
      <w:r w:rsidR="00432027" w:rsidRPr="008E3A3E">
        <w:rPr>
          <w:rFonts w:ascii="Times New Roman" w:eastAsia="Times New Roman" w:hAnsi="Times New Roman" w:cs="Times New Roman"/>
          <w:kern w:val="0"/>
          <w:sz w:val="24"/>
          <w:szCs w:val="24"/>
          <w:lang w:eastAsia="lv-LV"/>
          <w14:ligatures w14:val="none"/>
        </w:rPr>
        <w:t xml:space="preserve">(protokols Nr. </w:t>
      </w:r>
      <w:r w:rsidR="00432027">
        <w:rPr>
          <w:rFonts w:ascii="Times New Roman" w:eastAsia="Times New Roman" w:hAnsi="Times New Roman" w:cs="Times New Roman"/>
          <w:kern w:val="0"/>
          <w:sz w:val="24"/>
          <w:szCs w:val="24"/>
          <w:lang w:eastAsia="lv-LV"/>
          <w14:ligatures w14:val="none"/>
        </w:rPr>
        <w:t>21</w:t>
      </w:r>
      <w:r w:rsidR="00432027" w:rsidRPr="008E3A3E">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6</w:t>
      </w:r>
      <w:r w:rsidR="00432027" w:rsidRPr="008E3A3E">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2</w:t>
      </w:r>
      <w:r w:rsidR="00432027" w:rsidRPr="008E3A3E">
        <w:rPr>
          <w:rFonts w:ascii="Times New Roman" w:eastAsia="Times New Roman" w:hAnsi="Times New Roman" w:cs="Times New Roman"/>
          <w:kern w:val="0"/>
          <w:sz w:val="24"/>
          <w:szCs w:val="24"/>
          <w:lang w:eastAsia="lv-LV"/>
          <w14:ligatures w14:val="none"/>
        </w:rPr>
        <w:t>.p.)</w:t>
      </w:r>
      <w:r w:rsidR="00432027">
        <w:rPr>
          <w:rFonts w:ascii="Times New Roman" w:eastAsia="Times New Roman" w:hAnsi="Times New Roman" w:cs="Times New Roman"/>
          <w:kern w:val="0"/>
          <w:sz w:val="24"/>
          <w:szCs w:val="24"/>
          <w:lang w:eastAsia="lv-LV"/>
          <w14:ligatures w14:val="none"/>
        </w:rPr>
        <w:t xml:space="preserve"> nekustamais </w:t>
      </w:r>
      <w:r>
        <w:rPr>
          <w:rFonts w:ascii="Times New Roman" w:hAnsi="Times New Roman" w:cs="Times New Roman"/>
          <w:noProof/>
          <w:sz w:val="24"/>
          <w:szCs w:val="24"/>
        </w:rPr>
        <w:t>īpašums “</w:t>
      </w:r>
      <w:r w:rsidR="00432027">
        <w:rPr>
          <w:rFonts w:ascii="Times New Roman" w:hAnsi="Times New Roman" w:cs="Times New Roman"/>
          <w:noProof/>
          <w:sz w:val="24"/>
          <w:szCs w:val="24"/>
        </w:rPr>
        <w:t>Upmalas</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 xml:space="preserve">kadastra numurs </w:t>
      </w:r>
      <w:r w:rsidR="00432027" w:rsidRPr="00C63375">
        <w:rPr>
          <w:rFonts w:ascii="Times New Roman" w:eastAsia="Times New Roman" w:hAnsi="Times New Roman" w:cs="Times New Roman"/>
          <w:kern w:val="0"/>
          <w:sz w:val="24"/>
          <w:szCs w:val="24"/>
          <w:lang w:eastAsia="lv-LV"/>
          <w14:ligatures w14:val="none"/>
        </w:rPr>
        <w:t>50</w:t>
      </w:r>
      <w:r w:rsidR="00432027">
        <w:rPr>
          <w:rFonts w:ascii="Times New Roman" w:eastAsia="Times New Roman" w:hAnsi="Times New Roman" w:cs="Times New Roman"/>
          <w:kern w:val="0"/>
          <w:sz w:val="24"/>
          <w:szCs w:val="24"/>
          <w:lang w:eastAsia="lv-LV"/>
          <w14:ligatures w14:val="none"/>
        </w:rPr>
        <w:t>48</w:t>
      </w:r>
      <w:r w:rsidR="00432027" w:rsidRPr="00C63375">
        <w:rPr>
          <w:rFonts w:ascii="Times New Roman" w:eastAsia="Times New Roman" w:hAnsi="Times New Roman" w:cs="Times New Roman"/>
          <w:kern w:val="0"/>
          <w:sz w:val="24"/>
          <w:szCs w:val="24"/>
          <w:lang w:eastAsia="lv-LV"/>
          <w14:ligatures w14:val="none"/>
        </w:rPr>
        <w:t xml:space="preserve"> 00</w:t>
      </w:r>
      <w:r w:rsidR="00432027">
        <w:rPr>
          <w:rFonts w:ascii="Times New Roman" w:eastAsia="Times New Roman" w:hAnsi="Times New Roman" w:cs="Times New Roman"/>
          <w:kern w:val="0"/>
          <w:sz w:val="24"/>
          <w:szCs w:val="24"/>
          <w:lang w:eastAsia="lv-LV"/>
          <w14:ligatures w14:val="none"/>
        </w:rPr>
        <w:t>6</w:t>
      </w:r>
      <w:r w:rsidR="00432027" w:rsidRPr="00C63375">
        <w:rPr>
          <w:rFonts w:ascii="Times New Roman" w:eastAsia="Times New Roman" w:hAnsi="Times New Roman" w:cs="Times New Roman"/>
          <w:kern w:val="0"/>
          <w:sz w:val="24"/>
          <w:szCs w:val="24"/>
          <w:lang w:eastAsia="lv-LV"/>
          <w14:ligatures w14:val="none"/>
        </w:rPr>
        <w:t xml:space="preserve"> 01</w:t>
      </w:r>
      <w:r w:rsidR="00432027">
        <w:rPr>
          <w:rFonts w:ascii="Times New Roman" w:eastAsia="Times New Roman" w:hAnsi="Times New Roman" w:cs="Times New Roman"/>
          <w:kern w:val="0"/>
          <w:sz w:val="24"/>
          <w:szCs w:val="24"/>
          <w:lang w:eastAsia="lv-LV"/>
          <w14:ligatures w14:val="none"/>
        </w:rPr>
        <w:t xml:space="preserve">25, </w:t>
      </w:r>
      <w:r>
        <w:rPr>
          <w:rFonts w:ascii="Times New Roman" w:hAnsi="Times New Roman" w:cs="Times New Roman"/>
          <w:noProof/>
          <w:sz w:val="24"/>
          <w:szCs w:val="24"/>
        </w:rPr>
        <w:t xml:space="preserve">kas sastāv no zemes vienības ar kadastra apzīmējumu </w:t>
      </w:r>
      <w:r w:rsidR="00432027" w:rsidRPr="00C63375">
        <w:rPr>
          <w:rFonts w:ascii="Times New Roman" w:eastAsia="Times New Roman" w:hAnsi="Times New Roman" w:cs="Times New Roman"/>
          <w:kern w:val="0"/>
          <w:sz w:val="24"/>
          <w:szCs w:val="24"/>
          <w:lang w:eastAsia="lv-LV"/>
          <w14:ligatures w14:val="none"/>
        </w:rPr>
        <w:t>50</w:t>
      </w:r>
      <w:r w:rsidR="00432027">
        <w:rPr>
          <w:rFonts w:ascii="Times New Roman" w:eastAsia="Times New Roman" w:hAnsi="Times New Roman" w:cs="Times New Roman"/>
          <w:kern w:val="0"/>
          <w:sz w:val="24"/>
          <w:szCs w:val="24"/>
          <w:lang w:eastAsia="lv-LV"/>
          <w14:ligatures w14:val="none"/>
        </w:rPr>
        <w:t>48</w:t>
      </w:r>
      <w:r w:rsidR="00432027" w:rsidRPr="00C63375">
        <w:rPr>
          <w:rFonts w:ascii="Times New Roman" w:eastAsia="Times New Roman" w:hAnsi="Times New Roman" w:cs="Times New Roman"/>
          <w:kern w:val="0"/>
          <w:sz w:val="24"/>
          <w:szCs w:val="24"/>
          <w:lang w:eastAsia="lv-LV"/>
          <w14:ligatures w14:val="none"/>
        </w:rPr>
        <w:t xml:space="preserve"> 00</w:t>
      </w:r>
      <w:r w:rsidR="00432027">
        <w:rPr>
          <w:rFonts w:ascii="Times New Roman" w:eastAsia="Times New Roman" w:hAnsi="Times New Roman" w:cs="Times New Roman"/>
          <w:kern w:val="0"/>
          <w:sz w:val="24"/>
          <w:szCs w:val="24"/>
          <w:lang w:eastAsia="lv-LV"/>
          <w14:ligatures w14:val="none"/>
        </w:rPr>
        <w:t>6</w:t>
      </w:r>
      <w:r w:rsidR="00432027" w:rsidRPr="00C63375">
        <w:rPr>
          <w:rFonts w:ascii="Times New Roman" w:eastAsia="Times New Roman" w:hAnsi="Times New Roman" w:cs="Times New Roman"/>
          <w:kern w:val="0"/>
          <w:sz w:val="24"/>
          <w:szCs w:val="24"/>
          <w:lang w:eastAsia="lv-LV"/>
          <w14:ligatures w14:val="none"/>
        </w:rPr>
        <w:t xml:space="preserve"> 01</w:t>
      </w:r>
      <w:r w:rsidR="00432027">
        <w:rPr>
          <w:rFonts w:ascii="Times New Roman" w:eastAsia="Times New Roman" w:hAnsi="Times New Roman" w:cs="Times New Roman"/>
          <w:kern w:val="0"/>
          <w:sz w:val="24"/>
          <w:szCs w:val="24"/>
          <w:lang w:eastAsia="lv-LV"/>
          <w14:ligatures w14:val="none"/>
        </w:rPr>
        <w:t>25</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1,8</w:t>
      </w:r>
      <w:r>
        <w:rPr>
          <w:rFonts w:ascii="Times New Roman" w:hAnsi="Times New Roman" w:cs="Times New Roman"/>
          <w:noProof/>
          <w:sz w:val="24"/>
          <w:szCs w:val="24"/>
        </w:rPr>
        <w:t xml:space="preserve"> ha</w:t>
      </w:r>
      <w:r w:rsidR="00432027">
        <w:rPr>
          <w:rFonts w:ascii="Times New Roman" w:hAnsi="Times New Roman" w:cs="Times New Roman"/>
          <w:noProof/>
          <w:sz w:val="24"/>
          <w:szCs w:val="24"/>
        </w:rPr>
        <w:t xml:space="preserve"> platībā</w:t>
      </w:r>
      <w:r w:rsidR="005C548C">
        <w:rPr>
          <w:rFonts w:ascii="Times New Roman" w:hAnsi="Times New Roman" w:cs="Times New Roman"/>
          <w:noProof/>
          <w:sz w:val="24"/>
          <w:szCs w:val="24"/>
        </w:rPr>
        <w:t xml:space="preserve"> (turpmāk – Nekustamais īpašums)</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 xml:space="preserve">ir piekritīgs Gulbenes </w:t>
      </w:r>
      <w:r>
        <w:rPr>
          <w:rFonts w:ascii="Times New Roman" w:hAnsi="Times New Roman" w:cs="Times New Roman"/>
          <w:noProof/>
          <w:sz w:val="24"/>
          <w:szCs w:val="24"/>
        </w:rPr>
        <w:t>novada pašvaldībai</w:t>
      </w:r>
      <w:r w:rsidR="003C6FA1">
        <w:rPr>
          <w:rFonts w:ascii="Times New Roman" w:hAnsi="Times New Roman" w:cs="Times New Roman"/>
          <w:noProof/>
          <w:sz w:val="24"/>
          <w:szCs w:val="24"/>
        </w:rPr>
        <w:t>, pamatojoties uz likuma “Par valsts un pašvaldību zemes īpašuma tiesībām un to nostiprināšanu zemesgrāmatā” 3.panta piektās daļas 2.punktu.</w:t>
      </w:r>
      <w:r w:rsidR="005C548C">
        <w:rPr>
          <w:rFonts w:ascii="Times New Roman" w:hAnsi="Times New Roman" w:cs="Times New Roman"/>
          <w:noProof/>
          <w:sz w:val="24"/>
          <w:szCs w:val="24"/>
        </w:rPr>
        <w:t xml:space="preserve"> Nekustamais īpašums </w:t>
      </w:r>
      <w:r w:rsidR="005C548C" w:rsidRPr="005C548C">
        <w:rPr>
          <w:rFonts w:ascii="Times New Roman" w:eastAsia="Calibri" w:hAnsi="Times New Roman" w:cs="Times New Roman"/>
          <w:sz w:val="24"/>
          <w:szCs w:val="24"/>
        </w:rPr>
        <w:t xml:space="preserve">nav </w:t>
      </w:r>
      <w:r w:rsidR="005C548C">
        <w:rPr>
          <w:rFonts w:ascii="Times New Roman" w:eastAsia="Calibri" w:hAnsi="Times New Roman" w:cs="Times New Roman"/>
          <w:sz w:val="24"/>
          <w:szCs w:val="24"/>
        </w:rPr>
        <w:t>reģistrēts</w:t>
      </w:r>
      <w:r w:rsidR="005C548C" w:rsidRPr="005C548C">
        <w:rPr>
          <w:rFonts w:ascii="Times New Roman" w:eastAsia="Calibri" w:hAnsi="Times New Roman" w:cs="Times New Roman"/>
          <w:sz w:val="24"/>
          <w:szCs w:val="24"/>
        </w:rPr>
        <w:t xml:space="preserve"> zemesgrāmatā</w:t>
      </w:r>
      <w:r w:rsidR="005C548C">
        <w:rPr>
          <w:rFonts w:ascii="Times New Roman" w:eastAsia="Calibri" w:hAnsi="Times New Roman" w:cs="Times New Roman"/>
          <w:sz w:val="24"/>
          <w:szCs w:val="24"/>
        </w:rPr>
        <w:t>.</w:t>
      </w:r>
    </w:p>
    <w:p w14:paraId="2CF28E59" w14:textId="2E541886" w:rsidR="00394D2A" w:rsidRPr="00394D2A" w:rsidRDefault="00394D2A" w:rsidP="00747A1F">
      <w:pPr>
        <w:spacing w:after="0" w:line="360" w:lineRule="auto"/>
        <w:ind w:firstLine="567"/>
        <w:jc w:val="both"/>
        <w:rPr>
          <w:rFonts w:ascii="Times New Roman" w:eastAsia="Calibri" w:hAnsi="Times New Roman" w:cs="Times New Roman"/>
          <w:sz w:val="24"/>
          <w:szCs w:val="24"/>
        </w:rPr>
      </w:pPr>
      <w:r w:rsidRPr="00394D2A">
        <w:rPr>
          <w:rFonts w:ascii="Times New Roman" w:eastAsia="Calibri" w:hAnsi="Times New Roman" w:cs="Times New Roman"/>
          <w:sz w:val="24"/>
          <w:szCs w:val="24"/>
        </w:rPr>
        <w:t xml:space="preserve">Zemes vienībai ar kadastra apzīmējumu </w:t>
      </w:r>
      <w:r w:rsidRPr="00C63375">
        <w:rPr>
          <w:rFonts w:ascii="Times New Roman" w:eastAsia="Times New Roman" w:hAnsi="Times New Roman" w:cs="Times New Roman"/>
          <w:kern w:val="0"/>
          <w:sz w:val="24"/>
          <w:szCs w:val="24"/>
          <w:lang w:eastAsia="lv-LV"/>
          <w14:ligatures w14:val="none"/>
        </w:rPr>
        <w:t>50</w:t>
      </w:r>
      <w:r>
        <w:rPr>
          <w:rFonts w:ascii="Times New Roman" w:eastAsia="Times New Roman" w:hAnsi="Times New Roman" w:cs="Times New Roman"/>
          <w:kern w:val="0"/>
          <w:sz w:val="24"/>
          <w:szCs w:val="24"/>
          <w:lang w:eastAsia="lv-LV"/>
          <w14:ligatures w14:val="none"/>
        </w:rPr>
        <w:t>48</w:t>
      </w:r>
      <w:r w:rsidRPr="00C63375">
        <w:rPr>
          <w:rFonts w:ascii="Times New Roman" w:eastAsia="Times New Roman" w:hAnsi="Times New Roman" w:cs="Times New Roman"/>
          <w:kern w:val="0"/>
          <w:sz w:val="24"/>
          <w:szCs w:val="24"/>
          <w:lang w:eastAsia="lv-LV"/>
          <w14:ligatures w14:val="none"/>
        </w:rPr>
        <w:t xml:space="preserve"> 00</w:t>
      </w:r>
      <w:r>
        <w:rPr>
          <w:rFonts w:ascii="Times New Roman" w:eastAsia="Times New Roman" w:hAnsi="Times New Roman" w:cs="Times New Roman"/>
          <w:kern w:val="0"/>
          <w:sz w:val="24"/>
          <w:szCs w:val="24"/>
          <w:lang w:eastAsia="lv-LV"/>
          <w14:ligatures w14:val="none"/>
        </w:rPr>
        <w:t>6</w:t>
      </w:r>
      <w:r w:rsidRPr="00C63375">
        <w:rPr>
          <w:rFonts w:ascii="Times New Roman" w:eastAsia="Times New Roman" w:hAnsi="Times New Roman" w:cs="Times New Roman"/>
          <w:kern w:val="0"/>
          <w:sz w:val="24"/>
          <w:szCs w:val="24"/>
          <w:lang w:eastAsia="lv-LV"/>
          <w14:ligatures w14:val="none"/>
        </w:rPr>
        <w:t xml:space="preserve"> 01</w:t>
      </w:r>
      <w:r>
        <w:rPr>
          <w:rFonts w:ascii="Times New Roman" w:eastAsia="Times New Roman" w:hAnsi="Times New Roman" w:cs="Times New Roman"/>
          <w:kern w:val="0"/>
          <w:sz w:val="24"/>
          <w:szCs w:val="24"/>
          <w:lang w:eastAsia="lv-LV"/>
          <w14:ligatures w14:val="none"/>
        </w:rPr>
        <w:t>25</w:t>
      </w:r>
      <w:r w:rsidRPr="00394D2A">
        <w:rPr>
          <w:rFonts w:ascii="Times New Roman" w:eastAsia="Calibri" w:hAnsi="Times New Roman" w:cs="Times New Roman"/>
          <w:sz w:val="24"/>
          <w:szCs w:val="24"/>
        </w:rPr>
        <w:t xml:space="preserve"> </w:t>
      </w:r>
      <w:r>
        <w:rPr>
          <w:rFonts w:ascii="Times New Roman" w:eastAsia="Times New Roman" w:hAnsi="Times New Roman" w:cs="Times New Roman"/>
          <w:kern w:val="0"/>
          <w:sz w:val="24"/>
          <w:szCs w:val="24"/>
          <w:lang w:eastAsia="lv-LV"/>
          <w14:ligatures w14:val="none"/>
        </w:rPr>
        <w:t>1,4371</w:t>
      </w:r>
      <w:r w:rsidRPr="00C63375">
        <w:rPr>
          <w:rFonts w:ascii="Times New Roman" w:eastAsia="Times New Roman" w:hAnsi="Times New Roman" w:cs="Times New Roman"/>
          <w:kern w:val="0"/>
          <w:sz w:val="24"/>
          <w:szCs w:val="24"/>
          <w:lang w:eastAsia="lv-LV"/>
          <w14:ligatures w14:val="none"/>
        </w:rPr>
        <w:t xml:space="preserve"> </w:t>
      </w:r>
      <w:r w:rsidRPr="00394D2A">
        <w:rPr>
          <w:rFonts w:ascii="Times New Roman" w:eastAsia="Calibri" w:hAnsi="Times New Roman" w:cs="Times New Roman"/>
          <w:sz w:val="24"/>
          <w:szCs w:val="24"/>
        </w:rPr>
        <w:t>ha platībā noteikts nekustamā īpašuma lietošanas mērķis – zeme, uz kuras galvenā saimnieciskā darbība ir lauksaimniecība (NĪLM kods 0101).</w:t>
      </w:r>
    </w:p>
    <w:p w14:paraId="04C6D0AD" w14:textId="29C35061" w:rsidR="00DE7C20" w:rsidRPr="00955BAE" w:rsidRDefault="00DE7C20" w:rsidP="00DE7C20">
      <w:pPr>
        <w:spacing w:after="0" w:line="360" w:lineRule="auto"/>
        <w:ind w:firstLine="567"/>
        <w:jc w:val="both"/>
        <w:rPr>
          <w:rFonts w:ascii="Times New Roman" w:hAnsi="Times New Roman" w:cs="Times New Roman"/>
          <w:noProof/>
          <w:sz w:val="24"/>
          <w:szCs w:val="24"/>
        </w:rPr>
      </w:pPr>
      <w:r w:rsidRPr="00DE7C20">
        <w:rPr>
          <w:rFonts w:ascii="Times New Roman" w:hAnsi="Times New Roman" w:cs="Times New Roman"/>
          <w:noProof/>
          <w:sz w:val="24"/>
          <w:szCs w:val="24"/>
        </w:rPr>
        <w:t>Saskaņā ar Gulbenes novada pašvaldības</w:t>
      </w:r>
      <w:r>
        <w:rPr>
          <w:rFonts w:ascii="Times New Roman" w:hAnsi="Times New Roman" w:cs="Times New Roman"/>
          <w:noProof/>
          <w:sz w:val="24"/>
          <w:szCs w:val="24"/>
        </w:rPr>
        <w:t xml:space="preserve"> </w:t>
      </w:r>
      <w:r w:rsidRPr="00DE7C20">
        <w:rPr>
          <w:rFonts w:ascii="Times New Roman" w:hAnsi="Times New Roman" w:cs="Times New Roman"/>
          <w:noProof/>
          <w:sz w:val="24"/>
          <w:szCs w:val="24"/>
        </w:rPr>
        <w:t>domes 2018.gada 27.decembra saistošajiem noteikumiem Nr.20 “Gulbenes novada teritorijas plānojums, Teritorijas izmantošanas un apbūves noteikumi un grafiskā daļa” (turpmāk – Saistošie noteikumi) zemes vienīb</w:t>
      </w:r>
      <w:r>
        <w:rPr>
          <w:rFonts w:ascii="Times New Roman" w:hAnsi="Times New Roman" w:cs="Times New Roman"/>
          <w:noProof/>
          <w:sz w:val="24"/>
          <w:szCs w:val="24"/>
        </w:rPr>
        <w:t>ai</w:t>
      </w:r>
      <w:r w:rsidRPr="00DE7C20">
        <w:rPr>
          <w:rFonts w:ascii="Times New Roman" w:hAnsi="Times New Roman" w:cs="Times New Roman"/>
          <w:noProof/>
          <w:sz w:val="24"/>
          <w:szCs w:val="24"/>
        </w:rPr>
        <w:t xml:space="preserve"> ar kadastra </w:t>
      </w:r>
      <w:r w:rsidRPr="00955BAE">
        <w:rPr>
          <w:rFonts w:ascii="Times New Roman" w:hAnsi="Times New Roman" w:cs="Times New Roman"/>
          <w:noProof/>
          <w:sz w:val="24"/>
          <w:szCs w:val="24"/>
        </w:rPr>
        <w:lastRenderedPageBreak/>
        <w:t xml:space="preserve">apzīmējumu </w:t>
      </w:r>
      <w:r w:rsidRPr="00955BAE">
        <w:rPr>
          <w:rFonts w:ascii="Times New Roman" w:eastAsia="Times New Roman" w:hAnsi="Times New Roman" w:cs="Times New Roman"/>
          <w:kern w:val="0"/>
          <w:sz w:val="24"/>
          <w:szCs w:val="24"/>
          <w:lang w:eastAsia="lv-LV"/>
          <w14:ligatures w14:val="none"/>
        </w:rPr>
        <w:t>5048 006 0125</w:t>
      </w:r>
      <w:r w:rsidRPr="00955BAE">
        <w:rPr>
          <w:rFonts w:ascii="Times New Roman" w:hAnsi="Times New Roman" w:cs="Times New Roman"/>
          <w:noProof/>
          <w:sz w:val="24"/>
          <w:szCs w:val="24"/>
        </w:rPr>
        <w:t xml:space="preserve">  ir noteiktas prasības teritorijas izmantošanai un apbūves parametriem šādām funkcionālām zonām un teritorijām ar īpašiem noteikumiem:</w:t>
      </w:r>
    </w:p>
    <w:p w14:paraId="6B3295AD" w14:textId="77777777" w:rsidR="00394D2A" w:rsidRPr="00955BAE" w:rsidRDefault="00394D2A" w:rsidP="00394D2A">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Mežu teritorija (M), platība: 10780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6B0EA87A" w14:textId="77777777" w:rsidR="00394D2A" w:rsidRPr="00955BAE" w:rsidRDefault="00394D2A" w:rsidP="00193AAB">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Lauksaimniecības teritorija (L), platība: 2616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55313ACA" w14:textId="1C0873C7" w:rsidR="00DE7C20" w:rsidRPr="00955BAE" w:rsidRDefault="00394D2A" w:rsidP="00193AAB">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Ūdeņu teritorija (Ū), platība: 973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3C4F5A76" w14:textId="592F1195" w:rsidR="00675C4F" w:rsidRPr="00955BAE" w:rsidRDefault="00747A1F" w:rsidP="00C6337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 xml:space="preserve">Gulbenes novada pašvaldībā 2025.gada 25.jūnijā saņemts </w:t>
      </w:r>
      <w:bookmarkStart w:id="0" w:name="_Hlk195265057"/>
      <w:r w:rsidR="00C63375" w:rsidRPr="00955BAE">
        <w:rPr>
          <w:rFonts w:ascii="Times New Roman" w:eastAsia="Times New Roman" w:hAnsi="Times New Roman" w:cs="Times New Roman"/>
          <w:kern w:val="0"/>
          <w:sz w:val="24"/>
          <w:szCs w:val="24"/>
          <w:lang w:eastAsia="lv-LV"/>
          <w14:ligatures w14:val="none"/>
        </w:rPr>
        <w:t>sabiedrības ar ierobežotu atbildību “METRUM”, reģistrācijas Nr.40003388748, juridiskā adrese: Ģertrūdes iela 47 – 3, Rīga, LV-1011</w:t>
      </w:r>
      <w:bookmarkEnd w:id="0"/>
      <w:r w:rsidR="00C63375" w:rsidRPr="00955BAE">
        <w:rPr>
          <w:rFonts w:ascii="Times New Roman" w:eastAsia="Times New Roman" w:hAnsi="Times New Roman" w:cs="Times New Roman"/>
          <w:kern w:val="0"/>
          <w:sz w:val="24"/>
          <w:szCs w:val="24"/>
          <w:lang w:eastAsia="lv-LV"/>
          <w14:ligatures w14:val="none"/>
        </w:rPr>
        <w:t>, mērnieces Sandras Puisānes (sertifikāts Nr.CB0063 izdots 2019.gada 12.novembrī, derīgs līdz 2025.gada 8.decembrim)</w:t>
      </w:r>
      <w:r w:rsidRPr="00955BAE">
        <w:rPr>
          <w:rFonts w:ascii="Times New Roman" w:eastAsia="Times New Roman" w:hAnsi="Times New Roman" w:cs="Times New Roman"/>
          <w:kern w:val="0"/>
          <w:sz w:val="24"/>
          <w:szCs w:val="24"/>
          <w:lang w:eastAsia="lv-LV"/>
          <w14:ligatures w14:val="none"/>
        </w:rPr>
        <w:t xml:space="preserve"> </w:t>
      </w:r>
      <w:r w:rsidR="00C63375" w:rsidRPr="00955BAE">
        <w:rPr>
          <w:rFonts w:ascii="Times New Roman" w:eastAsia="Times New Roman" w:hAnsi="Times New Roman" w:cs="Times New Roman"/>
          <w:kern w:val="0"/>
          <w:sz w:val="24"/>
          <w:szCs w:val="24"/>
          <w:lang w:eastAsia="lv-LV"/>
          <w14:ligatures w14:val="none"/>
        </w:rPr>
        <w:t xml:space="preserve">2025.gada </w:t>
      </w:r>
      <w:r w:rsidR="00F82C2B" w:rsidRPr="00955BAE">
        <w:rPr>
          <w:rFonts w:ascii="Times New Roman" w:eastAsia="Times New Roman" w:hAnsi="Times New Roman" w:cs="Times New Roman"/>
          <w:kern w:val="0"/>
          <w:sz w:val="24"/>
          <w:szCs w:val="24"/>
          <w:lang w:eastAsia="lv-LV"/>
          <w14:ligatures w14:val="none"/>
        </w:rPr>
        <w:t>20</w:t>
      </w:r>
      <w:r w:rsidR="00C63375" w:rsidRPr="00955BAE">
        <w:rPr>
          <w:rFonts w:ascii="Times New Roman" w:eastAsia="Times New Roman" w:hAnsi="Times New Roman" w:cs="Times New Roman"/>
          <w:kern w:val="0"/>
          <w:sz w:val="24"/>
          <w:szCs w:val="24"/>
          <w:lang w:eastAsia="lv-LV"/>
          <w14:ligatures w14:val="none"/>
        </w:rPr>
        <w:t>.</w:t>
      </w:r>
      <w:r w:rsidR="00F82C2B" w:rsidRPr="00955BAE">
        <w:rPr>
          <w:rFonts w:ascii="Times New Roman" w:eastAsia="Times New Roman" w:hAnsi="Times New Roman" w:cs="Times New Roman"/>
          <w:kern w:val="0"/>
          <w:sz w:val="24"/>
          <w:szCs w:val="24"/>
          <w:lang w:eastAsia="lv-LV"/>
          <w14:ligatures w14:val="none"/>
        </w:rPr>
        <w:t>jūnija</w:t>
      </w:r>
      <w:r w:rsidR="00C63375" w:rsidRPr="00955BAE">
        <w:rPr>
          <w:rFonts w:ascii="Times New Roman" w:eastAsia="Times New Roman" w:hAnsi="Times New Roman" w:cs="Times New Roman"/>
          <w:kern w:val="0"/>
          <w:sz w:val="24"/>
          <w:szCs w:val="24"/>
          <w:lang w:eastAsia="lv-LV"/>
          <w14:ligatures w14:val="none"/>
        </w:rPr>
        <w:t xml:space="preserve"> iesniegums Nr.</w:t>
      </w:r>
      <w:r w:rsidR="00F82C2B" w:rsidRPr="00955BAE">
        <w:rPr>
          <w:rFonts w:ascii="Times New Roman" w:eastAsia="Times New Roman" w:hAnsi="Times New Roman" w:cs="Times New Roman"/>
          <w:kern w:val="0"/>
          <w:sz w:val="24"/>
          <w:szCs w:val="24"/>
          <w:lang w:eastAsia="lv-LV"/>
          <w14:ligatures w14:val="none"/>
        </w:rPr>
        <w:t>331</w:t>
      </w:r>
      <w:r w:rsidR="00C63375" w:rsidRPr="00955BAE">
        <w:rPr>
          <w:rFonts w:ascii="Times New Roman" w:eastAsia="Times New Roman" w:hAnsi="Times New Roman" w:cs="Times New Roman"/>
          <w:kern w:val="0"/>
          <w:sz w:val="24"/>
          <w:szCs w:val="24"/>
          <w:lang w:eastAsia="lv-LV"/>
          <w14:ligatures w14:val="none"/>
        </w:rPr>
        <w:t>/a/44-2025 (Gulbenes novada pašvaldībā reģistrēts ar Nr. GND/5.13.3/25/</w:t>
      </w:r>
      <w:r w:rsidR="00F82C2B" w:rsidRPr="00955BAE">
        <w:rPr>
          <w:rFonts w:ascii="Times New Roman" w:eastAsia="Times New Roman" w:hAnsi="Times New Roman" w:cs="Times New Roman"/>
          <w:kern w:val="0"/>
          <w:sz w:val="24"/>
          <w:szCs w:val="24"/>
          <w:lang w:eastAsia="lv-LV"/>
          <w14:ligatures w14:val="none"/>
        </w:rPr>
        <w:t>1420</w:t>
      </w:r>
      <w:r w:rsidR="00C63375" w:rsidRPr="00955BAE">
        <w:rPr>
          <w:rFonts w:ascii="Times New Roman" w:eastAsia="Times New Roman" w:hAnsi="Times New Roman" w:cs="Times New Roman"/>
          <w:kern w:val="0"/>
          <w:sz w:val="24"/>
          <w:szCs w:val="24"/>
          <w:lang w:eastAsia="lv-LV"/>
          <w14:ligatures w14:val="none"/>
        </w:rPr>
        <w:t>-M)</w:t>
      </w:r>
      <w:r w:rsidRPr="00955BAE">
        <w:rPr>
          <w:rFonts w:ascii="Times New Roman" w:eastAsia="Times New Roman" w:hAnsi="Times New Roman" w:cs="Times New Roman"/>
          <w:kern w:val="0"/>
          <w:sz w:val="24"/>
          <w:szCs w:val="24"/>
          <w:lang w:eastAsia="lv-LV"/>
          <w14:ligatures w14:val="none"/>
        </w:rPr>
        <w:t xml:space="preserve">, kurā lūgts </w:t>
      </w:r>
      <w:r w:rsidR="00C63375" w:rsidRPr="00955BAE">
        <w:rPr>
          <w:rFonts w:ascii="Times New Roman" w:eastAsia="Times New Roman" w:hAnsi="Times New Roman" w:cs="Times New Roman"/>
          <w:kern w:val="0"/>
          <w:sz w:val="24"/>
          <w:szCs w:val="24"/>
          <w:lang w:eastAsia="lv-LV"/>
          <w14:ligatures w14:val="none"/>
        </w:rPr>
        <w:t xml:space="preserve">apstiprināt nekustamā īpašuma </w:t>
      </w:r>
      <w:r w:rsidR="00F82C2B" w:rsidRPr="00955BAE">
        <w:rPr>
          <w:rFonts w:ascii="Times New Roman" w:eastAsia="Times New Roman" w:hAnsi="Times New Roman" w:cs="Times New Roman"/>
          <w:kern w:val="0"/>
          <w:sz w:val="24"/>
          <w:szCs w:val="24"/>
          <w:lang w:eastAsia="lv-LV"/>
          <w14:ligatures w14:val="none"/>
        </w:rPr>
        <w:t>Daukstu</w:t>
      </w:r>
      <w:r w:rsidR="00C63375" w:rsidRPr="00955BAE">
        <w:rPr>
          <w:rFonts w:ascii="Times New Roman" w:eastAsia="Times New Roman" w:hAnsi="Times New Roman" w:cs="Times New Roman"/>
          <w:kern w:val="0"/>
          <w:sz w:val="24"/>
          <w:szCs w:val="24"/>
          <w:lang w:eastAsia="lv-LV"/>
          <w14:ligatures w14:val="none"/>
        </w:rPr>
        <w:t xml:space="preserve"> pagastā ar nosaukumu “</w:t>
      </w:r>
      <w:r w:rsidR="00F82C2B" w:rsidRPr="00955BAE">
        <w:rPr>
          <w:rFonts w:ascii="Times New Roman" w:eastAsia="Times New Roman" w:hAnsi="Times New Roman" w:cs="Times New Roman"/>
          <w:kern w:val="0"/>
          <w:sz w:val="24"/>
          <w:szCs w:val="24"/>
          <w:lang w:eastAsia="lv-LV"/>
          <w14:ligatures w14:val="none"/>
        </w:rPr>
        <w:t>Upmalas</w:t>
      </w:r>
      <w:r w:rsidR="00C63375" w:rsidRPr="00955BAE">
        <w:rPr>
          <w:rFonts w:ascii="Times New Roman" w:eastAsia="Times New Roman" w:hAnsi="Times New Roman" w:cs="Times New Roman"/>
          <w:kern w:val="0"/>
          <w:sz w:val="24"/>
          <w:szCs w:val="24"/>
          <w:lang w:eastAsia="lv-LV"/>
          <w14:ligatures w14:val="none"/>
        </w:rPr>
        <w:t>”, kadastra numurs 5</w:t>
      </w:r>
      <w:r w:rsidR="002C52F5" w:rsidRPr="00955BAE">
        <w:rPr>
          <w:rFonts w:ascii="Times New Roman" w:eastAsia="Times New Roman" w:hAnsi="Times New Roman" w:cs="Times New Roman"/>
          <w:kern w:val="0"/>
          <w:sz w:val="24"/>
          <w:szCs w:val="24"/>
          <w:lang w:eastAsia="lv-LV"/>
          <w14:ligatures w14:val="none"/>
        </w:rPr>
        <w:t>048</w:t>
      </w:r>
      <w:r w:rsidR="00C63375" w:rsidRPr="00955BAE">
        <w:rPr>
          <w:rFonts w:ascii="Times New Roman" w:eastAsia="Times New Roman" w:hAnsi="Times New Roman" w:cs="Times New Roman"/>
          <w:kern w:val="0"/>
          <w:sz w:val="24"/>
          <w:szCs w:val="24"/>
          <w:lang w:eastAsia="lv-LV"/>
          <w14:ligatures w14:val="none"/>
        </w:rPr>
        <w:t xml:space="preserve"> 00</w:t>
      </w:r>
      <w:r w:rsidR="002C52F5" w:rsidRPr="00955BAE">
        <w:rPr>
          <w:rFonts w:ascii="Times New Roman" w:eastAsia="Times New Roman" w:hAnsi="Times New Roman" w:cs="Times New Roman"/>
          <w:kern w:val="0"/>
          <w:sz w:val="24"/>
          <w:szCs w:val="24"/>
          <w:lang w:eastAsia="lv-LV"/>
          <w14:ligatures w14:val="none"/>
        </w:rPr>
        <w:t>6</w:t>
      </w:r>
      <w:r w:rsidR="00C63375" w:rsidRPr="00955BAE">
        <w:rPr>
          <w:rFonts w:ascii="Times New Roman" w:eastAsia="Times New Roman" w:hAnsi="Times New Roman" w:cs="Times New Roman"/>
          <w:kern w:val="0"/>
          <w:sz w:val="24"/>
          <w:szCs w:val="24"/>
          <w:lang w:eastAsia="lv-LV"/>
          <w14:ligatures w14:val="none"/>
        </w:rPr>
        <w:t xml:space="preserve"> 01</w:t>
      </w:r>
      <w:r w:rsidR="002C52F5" w:rsidRPr="00955BAE">
        <w:rPr>
          <w:rFonts w:ascii="Times New Roman" w:eastAsia="Times New Roman" w:hAnsi="Times New Roman" w:cs="Times New Roman"/>
          <w:kern w:val="0"/>
          <w:sz w:val="24"/>
          <w:szCs w:val="24"/>
          <w:lang w:eastAsia="lv-LV"/>
          <w14:ligatures w14:val="none"/>
        </w:rPr>
        <w:t>25</w:t>
      </w:r>
      <w:r w:rsidR="00C63375" w:rsidRPr="00955BAE">
        <w:rPr>
          <w:rFonts w:ascii="Times New Roman" w:eastAsia="Times New Roman" w:hAnsi="Times New Roman" w:cs="Times New Roman"/>
          <w:kern w:val="0"/>
          <w:sz w:val="24"/>
          <w:szCs w:val="24"/>
          <w:lang w:eastAsia="lv-LV"/>
          <w14:ligatures w14:val="none"/>
        </w:rPr>
        <w:t>, sastāvā ietilpstošās zemes vienības ar kadastra apzīmējumu 50</w:t>
      </w:r>
      <w:r w:rsidR="002C52F5" w:rsidRPr="00955BAE">
        <w:rPr>
          <w:rFonts w:ascii="Times New Roman" w:eastAsia="Times New Roman" w:hAnsi="Times New Roman" w:cs="Times New Roman"/>
          <w:kern w:val="0"/>
          <w:sz w:val="24"/>
          <w:szCs w:val="24"/>
          <w:lang w:eastAsia="lv-LV"/>
          <w14:ligatures w14:val="none"/>
        </w:rPr>
        <w:t>48 006 0125</w:t>
      </w:r>
      <w:r w:rsidR="00C63375" w:rsidRPr="00955BAE">
        <w:rPr>
          <w:rFonts w:ascii="Times New Roman" w:eastAsia="Times New Roman" w:hAnsi="Times New Roman" w:cs="Times New Roman"/>
          <w:kern w:val="0"/>
          <w:sz w:val="24"/>
          <w:szCs w:val="24"/>
          <w:lang w:eastAsia="lv-LV"/>
          <w14:ligatures w14:val="none"/>
        </w:rPr>
        <w:t xml:space="preserve"> ar platību </w:t>
      </w:r>
      <w:r w:rsidR="0063203F" w:rsidRPr="00955BAE">
        <w:rPr>
          <w:rFonts w:ascii="Times New Roman" w:eastAsia="Times New Roman" w:hAnsi="Times New Roman" w:cs="Times New Roman"/>
          <w:kern w:val="0"/>
          <w:sz w:val="24"/>
          <w:szCs w:val="24"/>
          <w:lang w:eastAsia="lv-LV"/>
          <w14:ligatures w14:val="none"/>
        </w:rPr>
        <w:t>1,42</w:t>
      </w:r>
      <w:r w:rsidR="00C63375" w:rsidRPr="00955BAE">
        <w:rPr>
          <w:rFonts w:ascii="Times New Roman" w:eastAsia="Times New Roman" w:hAnsi="Times New Roman" w:cs="Times New Roman"/>
          <w:kern w:val="0"/>
          <w:sz w:val="24"/>
          <w:szCs w:val="24"/>
          <w:lang w:eastAsia="lv-LV"/>
          <w14:ligatures w14:val="none"/>
        </w:rPr>
        <w:t xml:space="preserve"> ha, precizētu zemes robežu shēmu. Iesniegumā tiek </w:t>
      </w:r>
      <w:r w:rsidR="0063203F" w:rsidRPr="00955BAE">
        <w:rPr>
          <w:rFonts w:ascii="Times New Roman" w:eastAsia="Times New Roman" w:hAnsi="Times New Roman" w:cs="Times New Roman"/>
          <w:kern w:val="0"/>
          <w:sz w:val="24"/>
          <w:szCs w:val="24"/>
          <w:lang w:eastAsia="lv-LV"/>
          <w14:ligatures w14:val="none"/>
        </w:rPr>
        <w:t>teikts, ka pēc robežu apsekošanas uz apvidus</w:t>
      </w:r>
      <w:r w:rsidR="008E3A3E" w:rsidRPr="00955BAE">
        <w:rPr>
          <w:rFonts w:ascii="Times New Roman" w:eastAsia="Times New Roman" w:hAnsi="Times New Roman" w:cs="Times New Roman"/>
          <w:kern w:val="0"/>
          <w:sz w:val="24"/>
          <w:szCs w:val="24"/>
          <w:lang w:eastAsia="lv-LV"/>
          <w14:ligatures w14:val="none"/>
        </w:rPr>
        <w:t xml:space="preserve"> situācijas apzināšanas tika precizēts projektētās robežas novietojums, lai varētu racionāli izmantot zemi.</w:t>
      </w:r>
      <w:r w:rsidR="00C63375" w:rsidRPr="00955BAE">
        <w:rPr>
          <w:rFonts w:ascii="Times New Roman" w:eastAsia="Times New Roman" w:hAnsi="Times New Roman" w:cs="Times New Roman"/>
          <w:kern w:val="0"/>
          <w:sz w:val="24"/>
          <w:szCs w:val="24"/>
          <w:lang w:eastAsia="lv-LV"/>
          <w14:ligatures w14:val="none"/>
        </w:rPr>
        <w:t xml:space="preserve"> </w:t>
      </w:r>
      <w:r w:rsidR="00675C4F" w:rsidRPr="00955BAE">
        <w:rPr>
          <w:rFonts w:ascii="Times New Roman" w:eastAsia="Times New Roman" w:hAnsi="Times New Roman" w:cs="Times New Roman"/>
          <w:kern w:val="0"/>
          <w:sz w:val="24"/>
          <w:szCs w:val="24"/>
          <w:lang w:eastAsia="lv-LV"/>
          <w14:ligatures w14:val="none"/>
        </w:rPr>
        <w:t xml:space="preserve"> </w:t>
      </w:r>
    </w:p>
    <w:p w14:paraId="00E75852" w14:textId="2344E3AA" w:rsidR="00675C4F" w:rsidRPr="00955BAE" w:rsidRDefault="00675C4F" w:rsidP="00675C4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hAnsi="Times New Roman" w:cs="Times New Roman"/>
          <w:sz w:val="24"/>
          <w:szCs w:val="24"/>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43B6CC62" w14:textId="77777777" w:rsidR="00675C4F" w:rsidRPr="00955BAE" w:rsidRDefault="00747A1F" w:rsidP="00747A1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00B41ED5" w:rsidRPr="00955BAE">
        <w:rPr>
          <w:rFonts w:ascii="Times New Roman" w:eastAsia="Times New Roman" w:hAnsi="Times New Roman" w:cs="Times New Roman"/>
          <w:kern w:val="0"/>
          <w:sz w:val="24"/>
          <w:szCs w:val="24"/>
          <w:lang w:eastAsia="lv-LV"/>
          <w14:ligatures w14:val="none"/>
        </w:rPr>
        <w:t xml:space="preserve"> </w:t>
      </w:r>
      <w:bookmarkStart w:id="1" w:name="_Hlk202509099"/>
    </w:p>
    <w:p w14:paraId="5CDF6E1B" w14:textId="30BBBA0A" w:rsidR="00747A1F" w:rsidRPr="00955BAE" w:rsidRDefault="00675C4F"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 xml:space="preserve">Ministru kabineta 2011.gada </w:t>
      </w:r>
      <w:bookmarkEnd w:id="1"/>
      <w:r w:rsidRPr="00955BAE">
        <w:rPr>
          <w:rFonts w:ascii="Times New Roman" w:eastAsia="Times New Roman" w:hAnsi="Times New Roman" w:cs="Times New Roman"/>
          <w:kern w:val="0"/>
          <w:sz w:val="24"/>
          <w:szCs w:val="24"/>
          <w:lang w:eastAsia="lv-LV"/>
          <w14:ligatures w14:val="none"/>
        </w:rPr>
        <w:t xml:space="preserve">27.decembra noteikumu Nr.1019 “Zemes kadastrālās uzmērīšanas noteikumi” </w:t>
      </w:r>
      <w:bookmarkStart w:id="2" w:name="_Hlk202509216"/>
      <w:r w:rsidRPr="00955BAE">
        <w:rPr>
          <w:rFonts w:ascii="Times New Roman" w:eastAsia="Times New Roman" w:hAnsi="Times New Roman" w:cs="Times New Roman"/>
          <w:kern w:val="0"/>
          <w:sz w:val="24"/>
          <w:szCs w:val="24"/>
          <w:lang w:eastAsia="lv-LV"/>
          <w14:ligatures w14:val="none"/>
        </w:rPr>
        <w:t>283.1.apakšpunkts</w:t>
      </w:r>
      <w:bookmarkEnd w:id="2"/>
      <w:r w:rsidRPr="00955BAE">
        <w:rPr>
          <w:rFonts w:ascii="Times New Roman" w:eastAsia="Times New Roman" w:hAnsi="Times New Roman" w:cs="Times New Roman"/>
          <w:kern w:val="0"/>
          <w:sz w:val="24"/>
          <w:szCs w:val="24"/>
          <w:lang w:eastAsia="lv-LV"/>
          <w14:ligatures w14:val="none"/>
        </w:rPr>
        <w:t xml:space="preserve"> nosaka, ka, ja ierosinātājs ir vietējā pašvaldība, pirmreizējo zemes kadastrālo uzmērīšanu mērnieks veic, pamatojoties uz vietējās pašvaldības lēmumu (oriģinālu vai tā atvasinājumu) par zemes piekritību vai piederību vietējai pašvaldībai un grafisko pielikumu. </w:t>
      </w:r>
    </w:p>
    <w:p w14:paraId="4DFF123E" w14:textId="77777777" w:rsidR="0021203A" w:rsidRPr="00955BAE" w:rsidRDefault="0021203A" w:rsidP="0021203A">
      <w:pPr>
        <w:pStyle w:val="Default"/>
        <w:spacing w:line="360" w:lineRule="auto"/>
        <w:ind w:firstLine="567"/>
        <w:jc w:val="both"/>
        <w:rPr>
          <w:szCs w:val="24"/>
        </w:rPr>
      </w:pPr>
      <w:r w:rsidRPr="00955BAE">
        <w:rPr>
          <w:szCs w:val="24"/>
        </w:rPr>
        <w:t xml:space="preserve">Atbilstoši Nekustamā īpašuma valsts kadastra likuma 19.panta 2.punktam kadastra informācijas sistēmā drīkst pievienot daļu zemes vienības blakus esošai zemes vienībai, neveidojot jaunu zemes vienību. </w:t>
      </w:r>
    </w:p>
    <w:p w14:paraId="77B47A4B" w14:textId="061D5170" w:rsidR="0021203A" w:rsidRPr="00955BAE" w:rsidRDefault="0021203A" w:rsidP="0021203A">
      <w:pPr>
        <w:pStyle w:val="Default"/>
        <w:spacing w:line="360" w:lineRule="auto"/>
        <w:ind w:firstLine="567"/>
        <w:jc w:val="both"/>
        <w:rPr>
          <w:szCs w:val="24"/>
        </w:rPr>
      </w:pPr>
      <w:r w:rsidRPr="00955BAE">
        <w:rPr>
          <w:szCs w:val="24"/>
        </w:rPr>
        <w:t xml:space="preserve">Saskaņā ar Zemes ierīcība likuma Pārejas noteikumu 5.punktā noteikto, valstij un pašvaldībai piekrītošo zemi ieraksta zemesgrāmatā atbilstoši likuma “Par valsts un pašvaldību zemes īpašuma tiesībām un to nostiprināšanu zemesgrāmatā”, zemes īpašuma tiesību </w:t>
      </w:r>
      <w:r w:rsidRPr="00955BAE">
        <w:rPr>
          <w:szCs w:val="24"/>
        </w:rPr>
        <w:lastRenderedPageBreak/>
        <w:t xml:space="preserve">nostiprināšanai iesniedz zemesgrāmatu nodaļai zemes robežu plānu un zemes ierīcības projektu neizstrādā. </w:t>
      </w:r>
    </w:p>
    <w:p w14:paraId="232B37B8" w14:textId="585445BF" w:rsidR="00675C4F" w:rsidRPr="00955BAE" w:rsidRDefault="0021203A" w:rsidP="0021203A">
      <w:pPr>
        <w:pStyle w:val="Default"/>
        <w:spacing w:line="360" w:lineRule="auto"/>
        <w:ind w:firstLine="567"/>
        <w:jc w:val="both"/>
        <w:rPr>
          <w:szCs w:val="24"/>
        </w:rPr>
      </w:pPr>
      <w:r w:rsidRPr="00955BAE">
        <w:rPr>
          <w:szCs w:val="24"/>
        </w:rPr>
        <w:t xml:space="preserve">Sakarā ar to, ka </w:t>
      </w:r>
      <w:r w:rsidR="00675C4F" w:rsidRPr="00955BAE">
        <w:rPr>
          <w:szCs w:val="24"/>
        </w:rPr>
        <w:t>atsevišķu projektēto</w:t>
      </w:r>
      <w:r w:rsidRPr="00955BAE">
        <w:rPr>
          <w:szCs w:val="24"/>
        </w:rPr>
        <w:t xml:space="preserve"> Gulbenes novada </w:t>
      </w:r>
      <w:r w:rsidR="00675C4F" w:rsidRPr="00955BAE">
        <w:rPr>
          <w:szCs w:val="24"/>
        </w:rPr>
        <w:t>pašvaldībai piekrītošo zemes vienību pašreizējais izvietojums, robežas un platības nenodrošina racionālu teritorijas izmantošanu, veicot zemes vienību apsekošanu ti</w:t>
      </w:r>
      <w:r w:rsidRPr="00955BAE">
        <w:rPr>
          <w:szCs w:val="24"/>
        </w:rPr>
        <w:t>ek</w:t>
      </w:r>
      <w:r w:rsidR="00675C4F" w:rsidRPr="00955BAE">
        <w:rPr>
          <w:szCs w:val="24"/>
        </w:rPr>
        <w:t xml:space="preserve"> konstatēts, ka nepieciešams veikt zemes vienību, kurām ir kopēja robeža,</w:t>
      </w:r>
      <w:r w:rsidRPr="00955BAE">
        <w:rPr>
          <w:szCs w:val="24"/>
        </w:rPr>
        <w:t xml:space="preserve"> </w:t>
      </w:r>
      <w:r w:rsidR="00675C4F" w:rsidRPr="00955BAE">
        <w:rPr>
          <w:szCs w:val="24"/>
        </w:rPr>
        <w:t>robežu pārkārtošan</w:t>
      </w:r>
      <w:r w:rsidRPr="00955BAE">
        <w:rPr>
          <w:szCs w:val="24"/>
        </w:rPr>
        <w:t>u</w:t>
      </w:r>
      <w:r w:rsidR="00675C4F" w:rsidRPr="00955BAE">
        <w:rPr>
          <w:szCs w:val="24"/>
        </w:rPr>
        <w:t xml:space="preserve"> un platību precizēšan</w:t>
      </w:r>
      <w:r w:rsidRPr="00955BAE">
        <w:rPr>
          <w:szCs w:val="24"/>
        </w:rPr>
        <w:t>u</w:t>
      </w:r>
      <w:r w:rsidR="00675C4F" w:rsidRPr="00955BAE">
        <w:rPr>
          <w:szCs w:val="24"/>
        </w:rPr>
        <w:t xml:space="preserve">, tādējādi uzlabojot zemes vienību konfigurāciju, kas veicinātu zemes vienību racionālu izmantošanu. </w:t>
      </w:r>
    </w:p>
    <w:p w14:paraId="058B2B7C" w14:textId="77777777" w:rsidR="0021203A" w:rsidRPr="00955BAE" w:rsidRDefault="00C63375"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3" w:name="_Hlk202508960"/>
      <w:r w:rsidRPr="00955BAE">
        <w:rPr>
          <w:rFonts w:ascii="Times New Roman" w:eastAsia="Times New Roman" w:hAnsi="Times New Roman" w:cs="Times New Roman"/>
          <w:kern w:val="0"/>
          <w:sz w:val="24"/>
          <w:szCs w:val="24"/>
          <w:lang w:eastAsia="lv-LV"/>
          <w14:ligatures w14:val="none"/>
        </w:rPr>
        <w:t>Pašvaldību likuma 10.panta pirmās daļas 21.punkt</w:t>
      </w:r>
      <w:r w:rsidR="0021203A" w:rsidRPr="00955BAE">
        <w:rPr>
          <w:rFonts w:ascii="Times New Roman" w:eastAsia="Times New Roman" w:hAnsi="Times New Roman" w:cs="Times New Roman"/>
          <w:kern w:val="0"/>
          <w:sz w:val="24"/>
          <w:szCs w:val="24"/>
          <w:lang w:eastAsia="lv-LV"/>
          <w14:ligatures w14:val="none"/>
        </w:rPr>
        <w:t>s</w:t>
      </w:r>
      <w:bookmarkEnd w:id="3"/>
      <w:r w:rsidRPr="00955BAE">
        <w:rPr>
          <w:rFonts w:ascii="Times New Roman" w:eastAsia="Times New Roman" w:hAnsi="Times New Roman" w:cs="Times New Roman"/>
          <w:kern w:val="0"/>
          <w:sz w:val="24"/>
          <w:szCs w:val="24"/>
          <w:lang w:eastAsia="lv-LV"/>
          <w14:ligatures w14:val="none"/>
        </w:rPr>
        <w:t xml:space="preserve"> nosaka, ka dome ir tiesīga izlemt ikvienu pa</w:t>
      </w:r>
      <w:r w:rsidR="0021203A" w:rsidRPr="00955BAE">
        <w:rPr>
          <w:rFonts w:ascii="Times New Roman" w:eastAsia="Times New Roman" w:hAnsi="Times New Roman" w:cs="Times New Roman"/>
          <w:kern w:val="0"/>
          <w:sz w:val="24"/>
          <w:szCs w:val="24"/>
          <w:lang w:eastAsia="lv-LV"/>
          <w14:ligatures w14:val="none"/>
        </w:rPr>
        <w:t>švaldības kompetences jautājumu. T</w:t>
      </w:r>
      <w:r w:rsidRPr="00955BAE">
        <w:rPr>
          <w:rFonts w:ascii="Times New Roman" w:eastAsia="Times New Roman" w:hAnsi="Times New Roman" w:cs="Times New Roman"/>
          <w:kern w:val="0"/>
          <w:sz w:val="24"/>
          <w:szCs w:val="24"/>
          <w:lang w:eastAsia="lv-LV"/>
          <w14:ligatures w14:val="none"/>
        </w:rPr>
        <w:t>ikai domes kompetencē ir pieņemt lēmumus citos ārējos normatīvaj</w:t>
      </w:r>
      <w:r w:rsidR="0021203A" w:rsidRPr="00955BAE">
        <w:rPr>
          <w:rFonts w:ascii="Times New Roman" w:eastAsia="Times New Roman" w:hAnsi="Times New Roman" w:cs="Times New Roman"/>
          <w:kern w:val="0"/>
          <w:sz w:val="24"/>
          <w:szCs w:val="24"/>
          <w:lang w:eastAsia="lv-LV"/>
          <w14:ligatures w14:val="none"/>
        </w:rPr>
        <w:t xml:space="preserve">os aktos paredzētajos gadījumos. </w:t>
      </w:r>
    </w:p>
    <w:p w14:paraId="4F34EC3B" w14:textId="4FE53134" w:rsidR="00C63375" w:rsidRPr="00955BAE" w:rsidRDefault="00F937B8"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Pamatojoties</w:t>
      </w:r>
      <w:r w:rsidR="00825B5C" w:rsidRPr="00955BAE">
        <w:rPr>
          <w:rFonts w:ascii="Times New Roman" w:eastAsia="Times New Roman" w:hAnsi="Times New Roman" w:cs="Times New Roman"/>
          <w:kern w:val="0"/>
          <w:sz w:val="24"/>
          <w:szCs w:val="24"/>
          <w:lang w:eastAsia="lv-LV"/>
          <w14:ligatures w14:val="none"/>
        </w:rPr>
        <w:t xml:space="preserve"> </w:t>
      </w:r>
      <w:r w:rsidR="00D66B0C" w:rsidRPr="00955BAE">
        <w:rPr>
          <w:rFonts w:ascii="Times New Roman" w:eastAsia="Times New Roman" w:hAnsi="Times New Roman" w:cs="Times New Roman"/>
          <w:kern w:val="0"/>
          <w:sz w:val="24"/>
          <w:szCs w:val="24"/>
          <w:lang w:eastAsia="lv-LV"/>
          <w14:ligatures w14:val="none"/>
        </w:rPr>
        <w:t xml:space="preserve">uz Pašvaldību likuma 10.panta pirmās daļas 21.punktu, </w:t>
      </w:r>
      <w:r w:rsidR="0021203A" w:rsidRPr="00955BAE">
        <w:rPr>
          <w:rFonts w:ascii="Times New Roman" w:hAnsi="Times New Roman" w:cs="Times New Roman"/>
          <w:sz w:val="24"/>
          <w:szCs w:val="24"/>
        </w:rPr>
        <w:t xml:space="preserve">Nekustamā īpašuma valsts kadastra likuma 11.panta otrās daļas 1.punktu, 19.panta 2.punktu, </w:t>
      </w:r>
      <w:r w:rsidR="00D66B0C" w:rsidRPr="00955BAE">
        <w:rPr>
          <w:rFonts w:ascii="Times New Roman" w:eastAsia="Times New Roman" w:hAnsi="Times New Roman" w:cs="Times New Roman"/>
          <w:kern w:val="0"/>
          <w:sz w:val="24"/>
          <w:szCs w:val="24"/>
          <w:lang w:eastAsia="lv-LV"/>
          <w14:ligatures w14:val="none"/>
        </w:rPr>
        <w:t>Zemes ierīcības likuma Pārejas noteikumu 1.</w:t>
      </w:r>
      <w:r w:rsidR="0021203A" w:rsidRPr="00955BAE">
        <w:rPr>
          <w:rFonts w:ascii="Times New Roman" w:eastAsia="Times New Roman" w:hAnsi="Times New Roman" w:cs="Times New Roman"/>
          <w:kern w:val="0"/>
          <w:sz w:val="24"/>
          <w:szCs w:val="24"/>
          <w:lang w:eastAsia="lv-LV"/>
          <w14:ligatures w14:val="none"/>
        </w:rPr>
        <w:t xml:space="preserve"> un 5.</w:t>
      </w:r>
      <w:r w:rsidR="00D66B0C" w:rsidRPr="00955BAE">
        <w:rPr>
          <w:rFonts w:ascii="Times New Roman" w:eastAsia="Times New Roman" w:hAnsi="Times New Roman" w:cs="Times New Roman"/>
          <w:kern w:val="0"/>
          <w:sz w:val="24"/>
          <w:szCs w:val="24"/>
          <w:lang w:eastAsia="lv-LV"/>
          <w14:ligatures w14:val="none"/>
        </w:rPr>
        <w:t>punktu, Ministru kabineta 2011.gada 27.decembra noteikumu Nr.1019 “Zemes kadastrālās uzmērīšanas noteikumi” 283.1.</w:t>
      </w:r>
      <w:r w:rsidR="0021203A" w:rsidRPr="00955BAE">
        <w:rPr>
          <w:rFonts w:ascii="Times New Roman" w:eastAsia="Times New Roman" w:hAnsi="Times New Roman" w:cs="Times New Roman"/>
          <w:kern w:val="0"/>
          <w:sz w:val="24"/>
          <w:szCs w:val="24"/>
          <w:lang w:eastAsia="lv-LV"/>
          <w14:ligatures w14:val="none"/>
        </w:rPr>
        <w:t> </w:t>
      </w:r>
      <w:r w:rsidR="00D66B0C" w:rsidRPr="00955BAE">
        <w:rPr>
          <w:rFonts w:ascii="Times New Roman" w:eastAsia="Times New Roman" w:hAnsi="Times New Roman" w:cs="Times New Roman"/>
          <w:kern w:val="0"/>
          <w:sz w:val="24"/>
          <w:szCs w:val="24"/>
          <w:lang w:eastAsia="lv-LV"/>
          <w14:ligatures w14:val="none"/>
        </w:rPr>
        <w:t xml:space="preserve">apakšpunktu, </w:t>
      </w:r>
      <w:r w:rsidR="00C243B8" w:rsidRPr="00955BAE">
        <w:rPr>
          <w:rFonts w:ascii="Times New Roman" w:eastAsia="Times New Roman" w:hAnsi="Times New Roman" w:cs="Times New Roman"/>
          <w:kern w:val="0"/>
          <w:sz w:val="24"/>
          <w:szCs w:val="24"/>
          <w:lang w:eastAsia="lv-LV"/>
          <w14:ligatures w14:val="none"/>
        </w:rPr>
        <w:t>un ņemot vērā Attīstības un tautsaimniecības komitejas</w:t>
      </w:r>
      <w:r w:rsidR="00546A3E" w:rsidRPr="00955BAE">
        <w:rPr>
          <w:rFonts w:ascii="Times New Roman" w:eastAsia="Times New Roman" w:hAnsi="Times New Roman" w:cs="Times New Roman"/>
          <w:kern w:val="0"/>
          <w:sz w:val="24"/>
          <w:szCs w:val="24"/>
          <w:lang w:eastAsia="lv-LV"/>
          <w14:ligatures w14:val="none"/>
        </w:rPr>
        <w:t xml:space="preserve"> </w:t>
      </w:r>
      <w:r w:rsidR="00C243B8" w:rsidRPr="00955BAE">
        <w:rPr>
          <w:rFonts w:ascii="Times New Roman" w:eastAsia="Times New Roman" w:hAnsi="Times New Roman" w:cs="Times New Roman"/>
          <w:kern w:val="0"/>
          <w:sz w:val="24"/>
          <w:szCs w:val="24"/>
          <w:lang w:eastAsia="lv-LV"/>
          <w14:ligatures w14:val="none"/>
        </w:rPr>
        <w:t>ieteikumu</w:t>
      </w:r>
      <w:r w:rsidR="00955BAE">
        <w:rPr>
          <w:rFonts w:ascii="Times New Roman" w:eastAsia="Times New Roman" w:hAnsi="Times New Roman" w:cs="Times New Roman"/>
          <w:kern w:val="0"/>
          <w:sz w:val="24"/>
          <w:szCs w:val="24"/>
          <w:lang w:eastAsia="lv-LV"/>
          <w14:ligatures w14:val="none"/>
        </w:rPr>
        <w:t xml:space="preserve">, </w:t>
      </w:r>
      <w:r w:rsidR="00C63375" w:rsidRPr="00955BAE">
        <w:rPr>
          <w:rFonts w:ascii="Times New Roman" w:eastAsia="Times New Roman" w:hAnsi="Times New Roman" w:cs="Times New Roman"/>
          <w:kern w:val="0"/>
          <w:sz w:val="24"/>
          <w:szCs w:val="24"/>
          <w:lang w:eastAsia="lv-LV"/>
          <w14:ligatures w14:val="none"/>
        </w:rPr>
        <w:t xml:space="preserve">atklāti balsojot: </w:t>
      </w:r>
      <w:r w:rsidR="00C8204C" w:rsidRPr="00955BAE">
        <w:rPr>
          <w:rFonts w:ascii="Times New Roman" w:eastAsia="Times New Roman" w:hAnsi="Times New Roman" w:cs="Times New Roman"/>
          <w:noProof/>
          <w:kern w:val="0"/>
          <w:sz w:val="24"/>
          <w:szCs w:val="24"/>
          <w:lang w:eastAsia="lv-LV"/>
          <w14:ligatures w14:val="none"/>
        </w:rPr>
        <w:t>PAR – ;</w:t>
      </w:r>
      <w:r w:rsidR="00C63375" w:rsidRPr="00955BAE">
        <w:rPr>
          <w:rFonts w:ascii="Times New Roman" w:eastAsia="Times New Roman" w:hAnsi="Times New Roman" w:cs="Times New Roman"/>
          <w:noProof/>
          <w:kern w:val="0"/>
          <w:sz w:val="24"/>
          <w:szCs w:val="24"/>
          <w:lang w:eastAsia="lv-LV"/>
          <w14:ligatures w14:val="none"/>
        </w:rPr>
        <w:t xml:space="preserve"> </w:t>
      </w:r>
      <w:r w:rsidR="00C8204C" w:rsidRPr="00955BAE">
        <w:rPr>
          <w:rFonts w:ascii="Times New Roman" w:eastAsia="Times New Roman" w:hAnsi="Times New Roman" w:cs="Times New Roman"/>
          <w:noProof/>
          <w:kern w:val="0"/>
          <w:sz w:val="24"/>
          <w:szCs w:val="24"/>
          <w:lang w:eastAsia="lv-LV"/>
          <w14:ligatures w14:val="none"/>
        </w:rPr>
        <w:t>PRET</w:t>
      </w:r>
      <w:r w:rsidR="00C63375" w:rsidRPr="00955BAE">
        <w:rPr>
          <w:rFonts w:ascii="Times New Roman" w:eastAsia="Times New Roman" w:hAnsi="Times New Roman" w:cs="Times New Roman"/>
          <w:noProof/>
          <w:kern w:val="0"/>
          <w:sz w:val="24"/>
          <w:szCs w:val="24"/>
          <w:lang w:eastAsia="lv-LV"/>
          <w14:ligatures w14:val="none"/>
        </w:rPr>
        <w:t xml:space="preserve"> –</w:t>
      </w:r>
      <w:r w:rsidR="00C8204C" w:rsidRPr="00955BAE">
        <w:rPr>
          <w:rFonts w:ascii="Times New Roman" w:eastAsia="Times New Roman" w:hAnsi="Times New Roman" w:cs="Times New Roman"/>
          <w:noProof/>
          <w:kern w:val="0"/>
          <w:sz w:val="24"/>
          <w:szCs w:val="24"/>
          <w:lang w:eastAsia="lv-LV"/>
          <w14:ligatures w14:val="none"/>
        </w:rPr>
        <w:t xml:space="preserve"> ;</w:t>
      </w:r>
      <w:r w:rsidR="00C63375" w:rsidRPr="00955BAE">
        <w:rPr>
          <w:rFonts w:ascii="Times New Roman" w:eastAsia="Times New Roman" w:hAnsi="Times New Roman" w:cs="Times New Roman"/>
          <w:noProof/>
          <w:kern w:val="0"/>
          <w:sz w:val="24"/>
          <w:szCs w:val="24"/>
          <w:lang w:eastAsia="lv-LV"/>
          <w14:ligatures w14:val="none"/>
        </w:rPr>
        <w:t xml:space="preserve"> </w:t>
      </w:r>
      <w:r w:rsidR="00C8204C" w:rsidRPr="00955BAE">
        <w:rPr>
          <w:rFonts w:ascii="Times New Roman" w:eastAsia="Times New Roman" w:hAnsi="Times New Roman" w:cs="Times New Roman"/>
          <w:noProof/>
          <w:kern w:val="0"/>
          <w:sz w:val="24"/>
          <w:szCs w:val="24"/>
          <w:lang w:eastAsia="lv-LV"/>
          <w14:ligatures w14:val="none"/>
        </w:rPr>
        <w:t xml:space="preserve"> ATTURAS</w:t>
      </w:r>
      <w:r w:rsidR="00C63375" w:rsidRPr="00955BAE">
        <w:rPr>
          <w:rFonts w:ascii="Times New Roman" w:eastAsia="Times New Roman" w:hAnsi="Times New Roman" w:cs="Times New Roman"/>
          <w:noProof/>
          <w:kern w:val="0"/>
          <w:sz w:val="24"/>
          <w:szCs w:val="24"/>
          <w:lang w:eastAsia="lv-LV"/>
          <w14:ligatures w14:val="none"/>
        </w:rPr>
        <w:t xml:space="preserve"> – </w:t>
      </w:r>
      <w:r w:rsidR="00C8204C" w:rsidRPr="00955BAE">
        <w:rPr>
          <w:rFonts w:ascii="Times New Roman" w:eastAsia="Times New Roman" w:hAnsi="Times New Roman" w:cs="Times New Roman"/>
          <w:noProof/>
          <w:kern w:val="0"/>
          <w:sz w:val="24"/>
          <w:szCs w:val="24"/>
          <w:lang w:eastAsia="lv-LV"/>
          <w14:ligatures w14:val="none"/>
        </w:rPr>
        <w:t xml:space="preserve">; </w:t>
      </w:r>
      <w:r w:rsidR="00C63375" w:rsidRPr="00955BAE">
        <w:rPr>
          <w:rFonts w:ascii="Times New Roman" w:eastAsia="Times New Roman" w:hAnsi="Times New Roman" w:cs="Times New Roman"/>
          <w:color w:val="000000"/>
          <w:kern w:val="0"/>
          <w:sz w:val="24"/>
          <w:szCs w:val="24"/>
          <w:lang w:eastAsia="lv-LV"/>
          <w14:ligatures w14:val="none"/>
        </w:rPr>
        <w:t>Gulbenes novada pašvaldības dome NOLEMJ:</w:t>
      </w:r>
    </w:p>
    <w:p w14:paraId="426F6193" w14:textId="4AFA244F" w:rsidR="00EA764F" w:rsidRPr="00EA764F" w:rsidRDefault="00955BAE" w:rsidP="00EA764F">
      <w:pPr>
        <w:pStyle w:val="Sarakstarindkopa"/>
        <w:numPr>
          <w:ilvl w:val="0"/>
          <w:numId w:val="29"/>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EA764F">
        <w:rPr>
          <w:rFonts w:ascii="Times New Roman" w:eastAsia="Times New Roman" w:hAnsi="Times New Roman" w:cs="Times New Roman"/>
          <w:kern w:val="0"/>
          <w:sz w:val="24"/>
          <w:szCs w:val="24"/>
          <w:lang w:eastAsia="lv-LV"/>
          <w14:ligatures w14:val="none"/>
        </w:rPr>
        <w:t>PRECIZĒT</w:t>
      </w:r>
      <w:r w:rsidR="00C63375" w:rsidRPr="00EA764F">
        <w:rPr>
          <w:rFonts w:ascii="Times New Roman" w:eastAsia="Times New Roman" w:hAnsi="Times New Roman" w:cs="Times New Roman"/>
          <w:kern w:val="0"/>
          <w:sz w:val="24"/>
          <w:szCs w:val="24"/>
          <w:lang w:eastAsia="lv-LV"/>
          <w14:ligatures w14:val="none"/>
        </w:rPr>
        <w:t xml:space="preserve"> zemes vienības ar kadastra apzīmējumu 50</w:t>
      </w:r>
      <w:r w:rsidR="00C8204C" w:rsidRPr="00EA764F">
        <w:rPr>
          <w:rFonts w:ascii="Times New Roman" w:eastAsia="Times New Roman" w:hAnsi="Times New Roman" w:cs="Times New Roman"/>
          <w:kern w:val="0"/>
          <w:sz w:val="24"/>
          <w:szCs w:val="24"/>
          <w:lang w:eastAsia="lv-LV"/>
          <w14:ligatures w14:val="none"/>
        </w:rPr>
        <w:t>48 006 0125</w:t>
      </w:r>
      <w:r w:rsidRPr="00EA764F">
        <w:rPr>
          <w:rFonts w:ascii="Times New Roman" w:eastAsia="Times New Roman" w:hAnsi="Times New Roman" w:cs="Times New Roman"/>
          <w:kern w:val="0"/>
          <w:sz w:val="24"/>
          <w:szCs w:val="24"/>
          <w:lang w:eastAsia="lv-LV"/>
          <w14:ligatures w14:val="none"/>
        </w:rPr>
        <w:t xml:space="preserve"> platību 1,42 ha</w:t>
      </w:r>
      <w:r w:rsidR="00EA764F">
        <w:rPr>
          <w:rFonts w:ascii="Times New Roman" w:eastAsia="Times New Roman" w:hAnsi="Times New Roman" w:cs="Times New Roman"/>
          <w:kern w:val="0"/>
          <w:sz w:val="24"/>
          <w:szCs w:val="24"/>
          <w:lang w:eastAsia="lv-LV"/>
          <w14:ligatures w14:val="none"/>
        </w:rPr>
        <w:t xml:space="preserve"> (z</w:t>
      </w:r>
      <w:r w:rsidR="00EA764F" w:rsidRPr="00EA764F">
        <w:rPr>
          <w:rFonts w:ascii="Times New Roman" w:eastAsia="Times New Roman" w:hAnsi="Times New Roman" w:cs="Times New Roman"/>
          <w:kern w:val="0"/>
          <w:sz w:val="24"/>
          <w:szCs w:val="24"/>
          <w:lang w:eastAsia="lv-LV"/>
          <w14:ligatures w14:val="none"/>
        </w:rPr>
        <w:t>emes vienības platība var tikt precizēta, veicot instrumentālo uzmērīšanu</w:t>
      </w:r>
      <w:r w:rsidR="00EA764F">
        <w:rPr>
          <w:rFonts w:ascii="Times New Roman" w:eastAsia="Times New Roman" w:hAnsi="Times New Roman" w:cs="Times New Roman"/>
          <w:kern w:val="0"/>
          <w:sz w:val="24"/>
          <w:szCs w:val="24"/>
          <w:lang w:eastAsia="lv-LV"/>
          <w14:ligatures w14:val="none"/>
        </w:rPr>
        <w:t>)</w:t>
      </w:r>
      <w:r w:rsidRPr="00EA764F">
        <w:rPr>
          <w:rFonts w:ascii="Times New Roman" w:eastAsia="Times New Roman" w:hAnsi="Times New Roman" w:cs="Times New Roman"/>
          <w:kern w:val="0"/>
          <w:sz w:val="24"/>
          <w:szCs w:val="24"/>
          <w:lang w:eastAsia="lv-LV"/>
          <w14:ligatures w14:val="none"/>
        </w:rPr>
        <w:t xml:space="preserve"> un grafisko pielikumu atbilstoši </w:t>
      </w:r>
      <w:r w:rsidR="00C63375" w:rsidRPr="00EA764F">
        <w:rPr>
          <w:rFonts w:ascii="Times New Roman" w:eastAsia="Times New Roman" w:hAnsi="Times New Roman" w:cs="Times New Roman"/>
          <w:kern w:val="0"/>
          <w:sz w:val="24"/>
          <w:szCs w:val="24"/>
          <w:lang w:eastAsia="lv-LV"/>
          <w14:ligatures w14:val="none"/>
        </w:rPr>
        <w:t>robežu shēm</w:t>
      </w:r>
      <w:r w:rsidRPr="00EA764F">
        <w:rPr>
          <w:rFonts w:ascii="Times New Roman" w:eastAsia="Times New Roman" w:hAnsi="Times New Roman" w:cs="Times New Roman"/>
          <w:kern w:val="0"/>
          <w:sz w:val="24"/>
          <w:szCs w:val="24"/>
          <w:lang w:eastAsia="lv-LV"/>
          <w14:ligatures w14:val="none"/>
        </w:rPr>
        <w:t xml:space="preserve">ai </w:t>
      </w:r>
      <w:r w:rsidR="00C63375" w:rsidRPr="00EA764F">
        <w:rPr>
          <w:rFonts w:ascii="Times New Roman" w:eastAsia="Times New Roman" w:hAnsi="Times New Roman" w:cs="Times New Roman"/>
          <w:kern w:val="0"/>
          <w:sz w:val="24"/>
          <w:szCs w:val="24"/>
          <w:lang w:eastAsia="lv-LV"/>
          <w14:ligatures w14:val="none"/>
        </w:rPr>
        <w:t>(</w:t>
      </w:r>
      <w:r w:rsidR="00EA764F">
        <w:rPr>
          <w:rFonts w:ascii="Times New Roman" w:eastAsia="Times New Roman" w:hAnsi="Times New Roman" w:cs="Times New Roman"/>
          <w:kern w:val="0"/>
          <w:sz w:val="24"/>
          <w:szCs w:val="24"/>
          <w:lang w:eastAsia="lv-LV"/>
          <w14:ligatures w14:val="none"/>
        </w:rPr>
        <w:t>p</w:t>
      </w:r>
      <w:r w:rsidR="00C63375" w:rsidRPr="00EA764F">
        <w:rPr>
          <w:rFonts w:ascii="Times New Roman" w:eastAsia="Times New Roman" w:hAnsi="Times New Roman" w:cs="Times New Roman"/>
          <w:kern w:val="0"/>
          <w:sz w:val="24"/>
          <w:szCs w:val="24"/>
          <w:lang w:eastAsia="lv-LV"/>
          <w14:ligatures w14:val="none"/>
        </w:rPr>
        <w:t>ielikums), kas ir šī lēmuma neatņemama sastāvdaļa.</w:t>
      </w:r>
    </w:p>
    <w:p w14:paraId="00B76BBA" w14:textId="45FF218A" w:rsidR="00C63375" w:rsidRPr="00EA764F" w:rsidRDefault="00C63375" w:rsidP="00EA764F">
      <w:pPr>
        <w:pStyle w:val="Sarakstarindkopa"/>
        <w:numPr>
          <w:ilvl w:val="0"/>
          <w:numId w:val="29"/>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EA764F">
        <w:rPr>
          <w:rFonts w:ascii="Times New Roman" w:eastAsia="Times New Roman" w:hAnsi="Times New Roman" w:cs="Times New Roman"/>
          <w:kern w:val="0"/>
          <w:sz w:val="24"/>
          <w:szCs w:val="24"/>
          <w:lang w:eastAsia="lv-LV"/>
          <w14:ligatures w14:val="none"/>
        </w:rPr>
        <w:t xml:space="preserve">Lēmumu nosūtīt sabiedrībai ar ierobežotu atbildību “METRUM” uz e-pasts: </w:t>
      </w:r>
      <w:hyperlink r:id="rId6" w:history="1">
        <w:r w:rsidR="00EA764F" w:rsidRPr="00EA764F">
          <w:rPr>
            <w:rStyle w:val="Hipersaite"/>
            <w:rFonts w:ascii="Times New Roman" w:eastAsia="Times New Roman" w:hAnsi="Times New Roman" w:cs="Times New Roman"/>
            <w:kern w:val="0"/>
            <w:sz w:val="24"/>
            <w:szCs w:val="24"/>
            <w:lang w:eastAsia="lv-LV"/>
            <w14:ligatures w14:val="none"/>
          </w:rPr>
          <w:t>gulbene@metrum.lv</w:t>
        </w:r>
      </w:hyperlink>
      <w:r w:rsidRPr="00EA764F">
        <w:rPr>
          <w:rFonts w:ascii="Times New Roman" w:eastAsia="Times New Roman" w:hAnsi="Times New Roman" w:cs="Times New Roman"/>
          <w:kern w:val="0"/>
          <w:sz w:val="24"/>
          <w:szCs w:val="24"/>
          <w:lang w:eastAsia="lv-LV"/>
          <w14:ligatures w14:val="none"/>
        </w:rPr>
        <w:t>.</w:t>
      </w:r>
    </w:p>
    <w:p w14:paraId="0E95C26C" w14:textId="77777777" w:rsidR="00EA764F" w:rsidRPr="00EA764F" w:rsidRDefault="00EA764F" w:rsidP="00955BAE">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p>
    <w:p w14:paraId="1D86C810" w14:textId="77777777" w:rsidR="00EA764F" w:rsidRPr="00EA764F" w:rsidRDefault="00EA764F" w:rsidP="00EA764F">
      <w:pPr>
        <w:spacing w:line="360" w:lineRule="auto"/>
        <w:ind w:firstLine="567"/>
        <w:jc w:val="both"/>
        <w:rPr>
          <w:rFonts w:ascii="Times New Roman" w:hAnsi="Times New Roman" w:cs="Times New Roman"/>
          <w:sz w:val="24"/>
          <w:szCs w:val="24"/>
        </w:rPr>
      </w:pPr>
      <w:r w:rsidRPr="00EA764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7AC71E6" w14:textId="77777777" w:rsidR="00C63375" w:rsidRPr="00955BAE" w:rsidRDefault="00C63375" w:rsidP="00C63375">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161F5F62" w14:textId="4A9CDBD7" w:rsidR="00C63375" w:rsidRPr="00955BAE" w:rsidRDefault="00C63375" w:rsidP="00C63375">
      <w:pPr>
        <w:rPr>
          <w:rFonts w:ascii="Times New Roman" w:hAnsi="Times New Roman" w:cs="Times New Roman"/>
          <w:kern w:val="0"/>
          <w:sz w:val="24"/>
          <w:szCs w:val="24"/>
          <w14:ligatures w14:val="none"/>
        </w:rPr>
      </w:pPr>
      <w:r w:rsidRPr="00955BAE">
        <w:rPr>
          <w:rFonts w:ascii="Times New Roman" w:hAnsi="Times New Roman" w:cs="Times New Roman"/>
          <w:kern w:val="0"/>
          <w:sz w:val="24"/>
          <w:szCs w:val="24"/>
          <w14:ligatures w14:val="none"/>
        </w:rPr>
        <w:t xml:space="preserve">Gulbenes novada </w:t>
      </w:r>
      <w:r w:rsidR="00C243B8" w:rsidRPr="00955BAE">
        <w:rPr>
          <w:rFonts w:ascii="Times New Roman" w:hAnsi="Times New Roman" w:cs="Times New Roman"/>
          <w:kern w:val="0"/>
          <w:sz w:val="24"/>
          <w:szCs w:val="24"/>
          <w14:ligatures w14:val="none"/>
        </w:rPr>
        <w:t xml:space="preserve">pašvaldības </w:t>
      </w:r>
      <w:r w:rsidRPr="00955BAE">
        <w:rPr>
          <w:rFonts w:ascii="Times New Roman" w:hAnsi="Times New Roman" w:cs="Times New Roman"/>
          <w:kern w:val="0"/>
          <w:sz w:val="24"/>
          <w:szCs w:val="24"/>
          <w14:ligatures w14:val="none"/>
        </w:rPr>
        <w:t>domes priekšsēdētājs</w:t>
      </w:r>
      <w:r w:rsidRPr="00955BAE">
        <w:rPr>
          <w:rFonts w:ascii="Times New Roman" w:hAnsi="Times New Roman" w:cs="Times New Roman"/>
          <w:kern w:val="0"/>
          <w:sz w:val="24"/>
          <w:szCs w:val="24"/>
          <w14:ligatures w14:val="none"/>
        </w:rPr>
        <w:tab/>
      </w:r>
      <w:r w:rsidR="00C243B8" w:rsidRPr="00955BAE">
        <w:rPr>
          <w:rFonts w:ascii="Times New Roman" w:hAnsi="Times New Roman" w:cs="Times New Roman"/>
          <w:kern w:val="0"/>
          <w:sz w:val="24"/>
          <w:szCs w:val="24"/>
          <w14:ligatures w14:val="none"/>
        </w:rPr>
        <w:t xml:space="preserve">                                               N.</w:t>
      </w:r>
      <w:r w:rsidRPr="00955BAE">
        <w:rPr>
          <w:rFonts w:ascii="Times New Roman" w:hAnsi="Times New Roman" w:cs="Times New Roman"/>
          <w:kern w:val="0"/>
          <w:sz w:val="24"/>
          <w:szCs w:val="24"/>
          <w14:ligatures w14:val="none"/>
        </w:rPr>
        <w:t> </w:t>
      </w:r>
      <w:r w:rsidR="00C243B8" w:rsidRPr="00955BAE">
        <w:rPr>
          <w:rFonts w:ascii="Times New Roman" w:hAnsi="Times New Roman" w:cs="Times New Roman"/>
          <w:kern w:val="0"/>
          <w:sz w:val="24"/>
          <w:szCs w:val="24"/>
          <w14:ligatures w14:val="none"/>
        </w:rPr>
        <w:t>Mazūrs</w:t>
      </w:r>
    </w:p>
    <w:p w14:paraId="32D42C04" w14:textId="77777777" w:rsidR="00C63375" w:rsidRPr="00C63375" w:rsidRDefault="00C63375" w:rsidP="00C63375">
      <w:pPr>
        <w:spacing w:after="0" w:line="360" w:lineRule="auto"/>
        <w:rPr>
          <w:rFonts w:ascii="Times New Roman" w:eastAsia="Times New Roman" w:hAnsi="Times New Roman" w:cs="Times New Roman"/>
          <w:kern w:val="0"/>
          <w:sz w:val="24"/>
          <w:szCs w:val="24"/>
          <w:lang w:eastAsia="lv-LV"/>
          <w14:ligatures w14:val="none"/>
        </w:rPr>
      </w:pPr>
    </w:p>
    <w:p w14:paraId="10A9719E" w14:textId="77777777" w:rsidR="00C63375" w:rsidRPr="00C63375" w:rsidRDefault="00C63375" w:rsidP="00C63375">
      <w:pPr>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br w:type="page"/>
      </w:r>
    </w:p>
    <w:p w14:paraId="4F787DE9" w14:textId="77777777" w:rsidR="00C63375" w:rsidRPr="00C63375" w:rsidRDefault="00C63375" w:rsidP="00C63375">
      <w:pPr>
        <w:spacing w:after="0" w:line="240" w:lineRule="auto"/>
        <w:jc w:val="right"/>
        <w:rPr>
          <w:rFonts w:ascii="Times New Roman" w:eastAsia="Times New Roman" w:hAnsi="Times New Roman" w:cs="Times New Roman"/>
          <w:kern w:val="0"/>
          <w:sz w:val="24"/>
          <w:szCs w:val="24"/>
          <w:lang w:eastAsia="lv-LV"/>
          <w14:ligatures w14:val="none"/>
        </w:rPr>
        <w:sectPr w:rsidR="00C63375" w:rsidRPr="00C63375" w:rsidSect="00C63375">
          <w:pgSz w:w="11906" w:h="16838"/>
          <w:pgMar w:top="851" w:right="851" w:bottom="851" w:left="1701" w:header="709" w:footer="709" w:gutter="0"/>
          <w:cols w:space="708"/>
          <w:docGrid w:linePitch="360"/>
        </w:sectPr>
      </w:pPr>
    </w:p>
    <w:p w14:paraId="5C83205F" w14:textId="488B888C" w:rsidR="00C63375" w:rsidRPr="00C63375" w:rsidRDefault="00C63375" w:rsidP="00C63375">
      <w:pPr>
        <w:spacing w:after="0" w:line="240" w:lineRule="auto"/>
        <w:jc w:val="right"/>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lastRenderedPageBreak/>
        <w:t xml:space="preserve">Pielikums </w:t>
      </w:r>
      <w:r w:rsidR="009A7D3A">
        <w:rPr>
          <w:rFonts w:ascii="Times New Roman" w:eastAsia="Times New Roman" w:hAnsi="Times New Roman" w:cs="Times New Roman"/>
          <w:kern w:val="0"/>
          <w:sz w:val="24"/>
          <w:szCs w:val="24"/>
          <w:lang w:eastAsia="lv-LV"/>
          <w14:ligatures w14:val="none"/>
        </w:rPr>
        <w:t>31</w:t>
      </w:r>
      <w:r w:rsidRPr="00C63375">
        <w:rPr>
          <w:rFonts w:ascii="Times New Roman" w:eastAsia="Times New Roman" w:hAnsi="Times New Roman" w:cs="Times New Roman"/>
          <w:kern w:val="0"/>
          <w:sz w:val="24"/>
          <w:szCs w:val="24"/>
          <w:lang w:eastAsia="lv-LV"/>
          <w14:ligatures w14:val="none"/>
        </w:rPr>
        <w:t>.</w:t>
      </w:r>
      <w:r w:rsidR="009A7D3A">
        <w:rPr>
          <w:rFonts w:ascii="Times New Roman" w:eastAsia="Times New Roman" w:hAnsi="Times New Roman" w:cs="Times New Roman"/>
          <w:kern w:val="0"/>
          <w:sz w:val="24"/>
          <w:szCs w:val="24"/>
          <w:lang w:eastAsia="lv-LV"/>
          <w14:ligatures w14:val="none"/>
        </w:rPr>
        <w:t>07</w:t>
      </w:r>
      <w:r w:rsidR="0043038A">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2025. Gulbenes novada pašvaldības domes lēmumam Nr. GND/2025/</w:t>
      </w:r>
      <w:r w:rsidR="0043038A">
        <w:rPr>
          <w:rFonts w:ascii="Times New Roman" w:eastAsia="Times New Roman" w:hAnsi="Times New Roman" w:cs="Times New Roman"/>
          <w:kern w:val="0"/>
          <w:sz w:val="24"/>
          <w:szCs w:val="24"/>
          <w:lang w:eastAsia="lv-LV"/>
          <w14:ligatures w14:val="none"/>
        </w:rPr>
        <w:t>____</w:t>
      </w:r>
    </w:p>
    <w:p w14:paraId="2D7DB65A"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p>
    <w:p w14:paraId="4AC96C5E"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Robežu shēma</w:t>
      </w:r>
    </w:p>
    <w:p w14:paraId="2C4F2B8A" w14:textId="1C74B6A4" w:rsidR="00C63375" w:rsidRPr="00C63375" w:rsidRDefault="00546A3E" w:rsidP="00C6337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“Upmalas”</w:t>
      </w:r>
      <w:r w:rsidR="00C63375" w:rsidRPr="00C6337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Daukstu</w:t>
      </w:r>
      <w:r w:rsidR="00C63375" w:rsidRPr="00C63375">
        <w:rPr>
          <w:rFonts w:ascii="Times New Roman" w:eastAsia="Times New Roman" w:hAnsi="Times New Roman" w:cs="Times New Roman"/>
          <w:kern w:val="0"/>
          <w:sz w:val="24"/>
          <w:szCs w:val="24"/>
          <w:lang w:eastAsia="lv-LV"/>
          <w14:ligatures w14:val="none"/>
        </w:rPr>
        <w:t xml:space="preserve"> pagasts, Gulbenes novads</w:t>
      </w:r>
    </w:p>
    <w:p w14:paraId="74461B5B" w14:textId="2FC953A2"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Zemes vienības kadastra apzīmējums 50</w:t>
      </w:r>
      <w:r w:rsidR="00546A3E">
        <w:rPr>
          <w:rFonts w:ascii="Times New Roman" w:eastAsia="Times New Roman" w:hAnsi="Times New Roman" w:cs="Times New Roman"/>
          <w:kern w:val="0"/>
          <w:sz w:val="24"/>
          <w:szCs w:val="24"/>
          <w:lang w:eastAsia="lv-LV"/>
          <w14:ligatures w14:val="none"/>
        </w:rPr>
        <w:t>48 006 0125</w:t>
      </w:r>
    </w:p>
    <w:p w14:paraId="4094642D"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9916" w:type="dxa"/>
        <w:tblInd w:w="-5" w:type="dxa"/>
        <w:tblLook w:val="04A0" w:firstRow="1" w:lastRow="0" w:firstColumn="1" w:lastColumn="0" w:noHBand="0" w:noVBand="1"/>
      </w:tblPr>
      <w:tblGrid>
        <w:gridCol w:w="5036"/>
        <w:gridCol w:w="240"/>
        <w:gridCol w:w="4640"/>
      </w:tblGrid>
      <w:tr w:rsidR="00C63375" w:rsidRPr="00C63375" w14:paraId="3607D6E8" w14:textId="77777777" w:rsidTr="00F00C7E">
        <w:trPr>
          <w:trHeight w:val="7484"/>
        </w:trPr>
        <w:tc>
          <w:tcPr>
            <w:tcW w:w="9908" w:type="dxa"/>
            <w:gridSpan w:val="3"/>
            <w:tcBorders>
              <w:top w:val="nil"/>
              <w:left w:val="nil"/>
              <w:bottom w:val="nil"/>
              <w:right w:val="nil"/>
            </w:tcBorders>
          </w:tcPr>
          <w:p w14:paraId="17D3DE67" w14:textId="7D904DCD" w:rsidR="00C63375" w:rsidRPr="00C63375" w:rsidRDefault="00F00C7E" w:rsidP="00C63375">
            <w:pPr>
              <w:jc w:val="center"/>
              <w:rPr>
                <w:szCs w:val="24"/>
                <w:lang w:eastAsia="lv-LV"/>
              </w:rPr>
            </w:pPr>
            <w:r w:rsidRPr="00F00C7E">
              <w:rPr>
                <w:noProof/>
                <w:szCs w:val="24"/>
                <w:lang w:eastAsia="lv-LV"/>
              </w:rPr>
              <w:drawing>
                <wp:inline distT="0" distB="0" distL="0" distR="0" wp14:anchorId="2405B067" wp14:editId="531300E4">
                  <wp:extent cx="5181032" cy="5019040"/>
                  <wp:effectExtent l="0" t="0" r="635" b="0"/>
                  <wp:docPr id="17843795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79598" name=""/>
                          <pic:cNvPicPr/>
                        </pic:nvPicPr>
                        <pic:blipFill>
                          <a:blip r:embed="rId7"/>
                          <a:stretch>
                            <a:fillRect/>
                          </a:stretch>
                        </pic:blipFill>
                        <pic:spPr>
                          <a:xfrm>
                            <a:off x="0" y="0"/>
                            <a:ext cx="5194202" cy="5031798"/>
                          </a:xfrm>
                          <a:prstGeom prst="rect">
                            <a:avLst/>
                          </a:prstGeom>
                        </pic:spPr>
                      </pic:pic>
                    </a:graphicData>
                  </a:graphic>
                </wp:inline>
              </w:drawing>
            </w:r>
          </w:p>
        </w:tc>
      </w:tr>
      <w:tr w:rsidR="00C63375" w:rsidRPr="00C63375" w14:paraId="32C4A5FE" w14:textId="77777777" w:rsidTr="001D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40" w:type="dxa"/>
          <w:trHeight w:val="527"/>
        </w:trPr>
        <w:tc>
          <w:tcPr>
            <w:tcW w:w="5036" w:type="dxa"/>
          </w:tcPr>
          <w:p w14:paraId="65CC52AD" w14:textId="77777777" w:rsidR="00C63375" w:rsidRPr="00C63375" w:rsidRDefault="00C63375" w:rsidP="00C63375">
            <w:pPr>
              <w:spacing w:before="240"/>
              <w:rPr>
                <w:szCs w:val="24"/>
                <w:lang w:eastAsia="lv-LV"/>
              </w:rPr>
            </w:pPr>
          </w:p>
        </w:tc>
        <w:tc>
          <w:tcPr>
            <w:tcW w:w="240" w:type="dxa"/>
          </w:tcPr>
          <w:p w14:paraId="6A8CB33A" w14:textId="77777777" w:rsidR="00C63375" w:rsidRPr="00C63375" w:rsidRDefault="00C63375" w:rsidP="00C63375">
            <w:pPr>
              <w:spacing w:before="240"/>
              <w:jc w:val="right"/>
              <w:rPr>
                <w:szCs w:val="24"/>
                <w:lang w:eastAsia="lv-LV"/>
              </w:rPr>
            </w:pPr>
          </w:p>
        </w:tc>
      </w:tr>
    </w:tbl>
    <w:p w14:paraId="2B58C165" w14:textId="77777777" w:rsidR="00C63375" w:rsidRPr="00C63375" w:rsidRDefault="00C63375" w:rsidP="00C63375">
      <w:pPr>
        <w:spacing w:after="0" w:line="360" w:lineRule="auto"/>
        <w:rPr>
          <w:rFonts w:ascii="Times New Roman" w:eastAsia="Times New Roman" w:hAnsi="Times New Roman" w:cs="Times New Roman"/>
          <w:kern w:val="0"/>
          <w:sz w:val="24"/>
          <w:szCs w:val="24"/>
          <w:lang w:eastAsia="lv-LV"/>
          <w14:ligatures w14:val="none"/>
        </w:rPr>
      </w:pPr>
    </w:p>
    <w:p w14:paraId="1EC9D316" w14:textId="4903F9C8" w:rsidR="00D822FC" w:rsidRPr="00D822FC" w:rsidRDefault="00D822FC" w:rsidP="00F00C7E">
      <w:pPr>
        <w:jc w:val="both"/>
        <w:rPr>
          <w:rFonts w:ascii="Times New Roman" w:hAnsi="Times New Roman" w:cs="Times New Roman"/>
          <w:kern w:val="0"/>
          <w:sz w:val="24"/>
          <w:szCs w:val="24"/>
          <w14:ligatures w14:val="none"/>
        </w:rPr>
      </w:pPr>
      <w:r w:rsidRPr="00D822FC">
        <w:rPr>
          <w:rFonts w:ascii="Times New Roman" w:hAnsi="Times New Roman" w:cs="Times New Roman"/>
          <w:kern w:val="0"/>
          <w:sz w:val="24"/>
          <w:szCs w:val="24"/>
          <w14:ligatures w14:val="none"/>
        </w:rPr>
        <w:t>Gulbenes novada</w:t>
      </w:r>
      <w:r w:rsidR="00C243B8">
        <w:rPr>
          <w:rFonts w:ascii="Times New Roman" w:hAnsi="Times New Roman" w:cs="Times New Roman"/>
          <w:kern w:val="0"/>
          <w:sz w:val="24"/>
          <w:szCs w:val="24"/>
          <w14:ligatures w14:val="none"/>
        </w:rPr>
        <w:t xml:space="preserve"> pašvaldības</w:t>
      </w:r>
      <w:r w:rsidRPr="00D822FC">
        <w:rPr>
          <w:rFonts w:ascii="Times New Roman" w:hAnsi="Times New Roman" w:cs="Times New Roman"/>
          <w:kern w:val="0"/>
          <w:sz w:val="24"/>
          <w:szCs w:val="24"/>
          <w14:ligatures w14:val="none"/>
        </w:rPr>
        <w:t xml:space="preserve"> domes priekšsēdētājs</w:t>
      </w:r>
      <w:r w:rsidRPr="00D822FC">
        <w:rPr>
          <w:rFonts w:ascii="Times New Roman" w:hAnsi="Times New Roman" w:cs="Times New Roman"/>
          <w:kern w:val="0"/>
          <w:sz w:val="24"/>
          <w:szCs w:val="24"/>
          <w14:ligatures w14:val="none"/>
        </w:rPr>
        <w:tab/>
      </w:r>
      <w:r w:rsidRPr="00D822FC">
        <w:rPr>
          <w:rFonts w:ascii="Times New Roman" w:hAnsi="Times New Roman" w:cs="Times New Roman"/>
          <w:kern w:val="0"/>
          <w:sz w:val="24"/>
          <w:szCs w:val="24"/>
          <w14:ligatures w14:val="none"/>
        </w:rPr>
        <w:tab/>
      </w:r>
      <w:r w:rsidRPr="00D822FC">
        <w:rPr>
          <w:rFonts w:ascii="Times New Roman" w:hAnsi="Times New Roman" w:cs="Times New Roman"/>
          <w:kern w:val="0"/>
          <w:sz w:val="24"/>
          <w:szCs w:val="24"/>
          <w14:ligatures w14:val="none"/>
        </w:rPr>
        <w:tab/>
      </w:r>
      <w:r w:rsidR="00F00C7E">
        <w:rPr>
          <w:rFonts w:ascii="Times New Roman" w:hAnsi="Times New Roman" w:cs="Times New Roman"/>
          <w:kern w:val="0"/>
          <w:sz w:val="24"/>
          <w:szCs w:val="24"/>
          <w14:ligatures w14:val="none"/>
        </w:rPr>
        <w:t xml:space="preserve">                          N</w:t>
      </w:r>
      <w:r w:rsidRPr="00D822FC">
        <w:rPr>
          <w:rFonts w:ascii="Times New Roman" w:hAnsi="Times New Roman" w:cs="Times New Roman"/>
          <w:kern w:val="0"/>
          <w:sz w:val="24"/>
          <w:szCs w:val="24"/>
          <w14:ligatures w14:val="none"/>
        </w:rPr>
        <w:t>. </w:t>
      </w:r>
      <w:r w:rsidR="00F00C7E">
        <w:rPr>
          <w:rFonts w:ascii="Times New Roman" w:hAnsi="Times New Roman" w:cs="Times New Roman"/>
          <w:kern w:val="0"/>
          <w:sz w:val="24"/>
          <w:szCs w:val="24"/>
          <w14:ligatures w14:val="none"/>
        </w:rPr>
        <w:t>Mazūrs</w:t>
      </w:r>
    </w:p>
    <w:p w14:paraId="4D8C4FC6" w14:textId="77777777" w:rsidR="00571173" w:rsidRDefault="00571173"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571173" w:rsidSect="009A7D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D297289"/>
    <w:multiLevelType w:val="hybridMultilevel"/>
    <w:tmpl w:val="F752CA6C"/>
    <w:lvl w:ilvl="0" w:tplc="4E6A8800">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5ED26A00"/>
    <w:multiLevelType w:val="hybridMultilevel"/>
    <w:tmpl w:val="D50A912A"/>
    <w:lvl w:ilvl="0" w:tplc="202C8BC6">
      <w:start w:val="1"/>
      <w:numFmt w:val="decimal"/>
      <w:lvlText w:val="%1."/>
      <w:lvlJc w:val="left"/>
      <w:pPr>
        <w:ind w:left="999" w:hanging="432"/>
      </w:pPr>
      <w:rPr>
        <w:rFonts w:eastAsia="SimSu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3"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7"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461268164">
    <w:abstractNumId w:val="13"/>
  </w:num>
  <w:num w:numId="2" w16cid:durableId="54015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5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966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135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750108">
    <w:abstractNumId w:val="20"/>
  </w:num>
  <w:num w:numId="7" w16cid:durableId="1377581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3118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471900">
    <w:abstractNumId w:val="18"/>
  </w:num>
  <w:num w:numId="10" w16cid:durableId="127790292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7572600">
    <w:abstractNumId w:val="0"/>
  </w:num>
  <w:num w:numId="12" w16cid:durableId="48563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022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045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1667225">
    <w:abstractNumId w:val="1"/>
  </w:num>
  <w:num w:numId="16" w16cid:durableId="1343436168">
    <w:abstractNumId w:val="5"/>
  </w:num>
  <w:num w:numId="17" w16cid:durableId="13001427">
    <w:abstractNumId w:val="7"/>
  </w:num>
  <w:num w:numId="18" w16cid:durableId="1558475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860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5988165">
    <w:abstractNumId w:val="6"/>
  </w:num>
  <w:num w:numId="21" w16cid:durableId="985358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359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01510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716318">
    <w:abstractNumId w:val="14"/>
  </w:num>
  <w:num w:numId="25" w16cid:durableId="1025520245">
    <w:abstractNumId w:val="8"/>
  </w:num>
  <w:num w:numId="26" w16cid:durableId="147209858">
    <w:abstractNumId w:val="10"/>
  </w:num>
  <w:num w:numId="27" w16cid:durableId="105664785">
    <w:abstractNumId w:val="22"/>
  </w:num>
  <w:num w:numId="28" w16cid:durableId="2103530811">
    <w:abstractNumId w:val="17"/>
  </w:num>
  <w:num w:numId="29" w16cid:durableId="11441992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132CBB"/>
    <w:rsid w:val="001B6A81"/>
    <w:rsid w:val="001D177B"/>
    <w:rsid w:val="001F4043"/>
    <w:rsid w:val="0021203A"/>
    <w:rsid w:val="00234915"/>
    <w:rsid w:val="00235100"/>
    <w:rsid w:val="00253A15"/>
    <w:rsid w:val="0027111A"/>
    <w:rsid w:val="0027132F"/>
    <w:rsid w:val="00281AC5"/>
    <w:rsid w:val="0029629E"/>
    <w:rsid w:val="002C52F5"/>
    <w:rsid w:val="00301842"/>
    <w:rsid w:val="00302D51"/>
    <w:rsid w:val="00332476"/>
    <w:rsid w:val="00345C4E"/>
    <w:rsid w:val="0035196E"/>
    <w:rsid w:val="003731D3"/>
    <w:rsid w:val="0039139E"/>
    <w:rsid w:val="00392F3D"/>
    <w:rsid w:val="00394D2A"/>
    <w:rsid w:val="003964CE"/>
    <w:rsid w:val="003C315E"/>
    <w:rsid w:val="003C6FA1"/>
    <w:rsid w:val="003E01A8"/>
    <w:rsid w:val="003E4048"/>
    <w:rsid w:val="003F076B"/>
    <w:rsid w:val="003F09B1"/>
    <w:rsid w:val="003F7D8D"/>
    <w:rsid w:val="0043038A"/>
    <w:rsid w:val="00432027"/>
    <w:rsid w:val="0043616F"/>
    <w:rsid w:val="00437119"/>
    <w:rsid w:val="00466FCD"/>
    <w:rsid w:val="00481EE5"/>
    <w:rsid w:val="004C09D3"/>
    <w:rsid w:val="004D5A12"/>
    <w:rsid w:val="004D6026"/>
    <w:rsid w:val="005404EA"/>
    <w:rsid w:val="005407B5"/>
    <w:rsid w:val="00546A3E"/>
    <w:rsid w:val="00551EA5"/>
    <w:rsid w:val="00557466"/>
    <w:rsid w:val="00571173"/>
    <w:rsid w:val="00583D8A"/>
    <w:rsid w:val="00597FA0"/>
    <w:rsid w:val="005C3C0F"/>
    <w:rsid w:val="005C48B3"/>
    <w:rsid w:val="005C4977"/>
    <w:rsid w:val="005C548C"/>
    <w:rsid w:val="005E0563"/>
    <w:rsid w:val="005F5B2A"/>
    <w:rsid w:val="00602CD8"/>
    <w:rsid w:val="00606AE6"/>
    <w:rsid w:val="00614394"/>
    <w:rsid w:val="00617A5C"/>
    <w:rsid w:val="00620EE2"/>
    <w:rsid w:val="0062253E"/>
    <w:rsid w:val="0063203F"/>
    <w:rsid w:val="006411EA"/>
    <w:rsid w:val="00661076"/>
    <w:rsid w:val="00675C4F"/>
    <w:rsid w:val="00677651"/>
    <w:rsid w:val="00686197"/>
    <w:rsid w:val="006C454E"/>
    <w:rsid w:val="006F14B5"/>
    <w:rsid w:val="00704738"/>
    <w:rsid w:val="00727097"/>
    <w:rsid w:val="00730433"/>
    <w:rsid w:val="00747A1F"/>
    <w:rsid w:val="00750106"/>
    <w:rsid w:val="007832A8"/>
    <w:rsid w:val="0079621F"/>
    <w:rsid w:val="007C78B8"/>
    <w:rsid w:val="00804654"/>
    <w:rsid w:val="0082338B"/>
    <w:rsid w:val="00825B5C"/>
    <w:rsid w:val="0089313F"/>
    <w:rsid w:val="008974AC"/>
    <w:rsid w:val="008A5C7E"/>
    <w:rsid w:val="008B16E4"/>
    <w:rsid w:val="008E2F71"/>
    <w:rsid w:val="008E3A3E"/>
    <w:rsid w:val="008E4806"/>
    <w:rsid w:val="008E4C11"/>
    <w:rsid w:val="00921B36"/>
    <w:rsid w:val="009311F0"/>
    <w:rsid w:val="0094395A"/>
    <w:rsid w:val="00955BAE"/>
    <w:rsid w:val="009727FA"/>
    <w:rsid w:val="009A7D3A"/>
    <w:rsid w:val="009E3E2C"/>
    <w:rsid w:val="00A31867"/>
    <w:rsid w:val="00A333E9"/>
    <w:rsid w:val="00A36D45"/>
    <w:rsid w:val="00A4618E"/>
    <w:rsid w:val="00A5232A"/>
    <w:rsid w:val="00A712CB"/>
    <w:rsid w:val="00A71D04"/>
    <w:rsid w:val="00A87182"/>
    <w:rsid w:val="00A91FB4"/>
    <w:rsid w:val="00AD3928"/>
    <w:rsid w:val="00AD44D7"/>
    <w:rsid w:val="00B41ED5"/>
    <w:rsid w:val="00B43884"/>
    <w:rsid w:val="00B73233"/>
    <w:rsid w:val="00BA2498"/>
    <w:rsid w:val="00BB57CC"/>
    <w:rsid w:val="00BC7026"/>
    <w:rsid w:val="00BE677E"/>
    <w:rsid w:val="00C243B8"/>
    <w:rsid w:val="00C42397"/>
    <w:rsid w:val="00C43A6D"/>
    <w:rsid w:val="00C63375"/>
    <w:rsid w:val="00C8204C"/>
    <w:rsid w:val="00C91025"/>
    <w:rsid w:val="00C9461B"/>
    <w:rsid w:val="00CE3588"/>
    <w:rsid w:val="00CF190F"/>
    <w:rsid w:val="00D0439D"/>
    <w:rsid w:val="00D201DD"/>
    <w:rsid w:val="00D5552F"/>
    <w:rsid w:val="00D6474E"/>
    <w:rsid w:val="00D66B0C"/>
    <w:rsid w:val="00D822FC"/>
    <w:rsid w:val="00DC1A6E"/>
    <w:rsid w:val="00DE0854"/>
    <w:rsid w:val="00DE7C20"/>
    <w:rsid w:val="00E308F0"/>
    <w:rsid w:val="00E36D8E"/>
    <w:rsid w:val="00E40BE2"/>
    <w:rsid w:val="00E53AEC"/>
    <w:rsid w:val="00E71A83"/>
    <w:rsid w:val="00EA0333"/>
    <w:rsid w:val="00EA764F"/>
    <w:rsid w:val="00EB4C40"/>
    <w:rsid w:val="00EF7216"/>
    <w:rsid w:val="00F00C7E"/>
    <w:rsid w:val="00F752F2"/>
    <w:rsid w:val="00F82C2B"/>
    <w:rsid w:val="00F937B8"/>
    <w:rsid w:val="00FA2274"/>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398167579">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5063</Words>
  <Characters>2887</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2025-07-03T06:31:00Z</cp:lastPrinted>
  <dcterms:created xsi:type="dcterms:W3CDTF">2025-07-24T08:52:00Z</dcterms:created>
  <dcterms:modified xsi:type="dcterms:W3CDTF">2025-07-24T08:52:00Z</dcterms:modified>
</cp:coreProperties>
</file>