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25" w:rsidRDefault="00311225" w:rsidP="00311225">
      <w:pPr>
        <w:ind w:left="4111"/>
        <w:jc w:val="both"/>
        <w:rPr>
          <w:rFonts w:eastAsia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31.pielikums </w:t>
      </w:r>
      <w:r>
        <w:rPr>
          <w:sz w:val="24"/>
          <w:szCs w:val="24"/>
        </w:rPr>
        <w:t>pie Gulbenes novada domes 2019.gada 30.decembra sēdes Nr.19, 38.§</w:t>
      </w:r>
    </w:p>
    <w:p w:rsidR="00311225" w:rsidRDefault="00311225" w:rsidP="00311225">
      <w:pPr>
        <w:ind w:left="4111"/>
        <w:jc w:val="both"/>
        <w:rPr>
          <w:sz w:val="24"/>
          <w:szCs w:val="24"/>
        </w:rPr>
      </w:pPr>
    </w:p>
    <w:p w:rsidR="00311225" w:rsidRDefault="00311225" w:rsidP="00311225">
      <w:pPr>
        <w:ind w:firstLine="284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Gulbenes novada pašvaldības aģentūras</w:t>
      </w:r>
    </w:p>
    <w:p w:rsidR="00311225" w:rsidRDefault="00311225" w:rsidP="00311225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“Gulbenes tūrisma un kultūrvēsturiskā mantojuma centrs” </w:t>
      </w:r>
    </w:p>
    <w:p w:rsidR="00311225" w:rsidRDefault="00311225" w:rsidP="00311225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darba plāns 2020. gadam </w:t>
      </w:r>
    </w:p>
    <w:p w:rsidR="00311225" w:rsidRDefault="00311225" w:rsidP="00311225">
      <w:pPr>
        <w:jc w:val="center"/>
        <w:rPr>
          <w:b/>
          <w:sz w:val="28"/>
          <w:szCs w:val="22"/>
          <w:lang w:eastAsia="en-US"/>
        </w:rPr>
      </w:pPr>
      <w:bookmarkStart w:id="0" w:name="_GoBack"/>
      <w:bookmarkEnd w:id="0"/>
    </w:p>
    <w:p w:rsidR="00311225" w:rsidRDefault="00311225" w:rsidP="00311225">
      <w:pPr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TO – tūrisma organizators</w:t>
      </w:r>
    </w:p>
    <w:p w:rsidR="00311225" w:rsidRDefault="00311225" w:rsidP="00311225">
      <w:pPr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TIK – tūrisma informācijas konsultants</w:t>
      </w:r>
    </w:p>
    <w:p w:rsidR="00311225" w:rsidRDefault="00311225" w:rsidP="00311225">
      <w:pPr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SM – sabiedrisko attiecību un mārketinga speciālists</w:t>
      </w:r>
    </w:p>
    <w:p w:rsidR="00311225" w:rsidRDefault="00311225" w:rsidP="00311225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DTV – IIC “Dzelzceļš un tvaiks” vadītājs</w:t>
      </w:r>
    </w:p>
    <w:p w:rsidR="00311225" w:rsidRDefault="00311225" w:rsidP="00311225">
      <w:pPr>
        <w:rPr>
          <w:b/>
          <w:bCs/>
          <w:sz w:val="24"/>
          <w:szCs w:val="22"/>
          <w:lang w:eastAsia="en-US"/>
        </w:rPr>
      </w:pPr>
      <w:r>
        <w:rPr>
          <w:b/>
          <w:bCs/>
          <w:sz w:val="24"/>
          <w:szCs w:val="24"/>
          <w:lang w:eastAsia="en-US"/>
        </w:rPr>
        <w:t>DTE – IIC “Dzelzceļš un Tvaiks” ekskursiju organizators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69"/>
        <w:gridCol w:w="1742"/>
        <w:gridCol w:w="1660"/>
      </w:tblGrid>
      <w:tr w:rsidR="00311225" w:rsidTr="00A63EBF">
        <w:trPr>
          <w:trHeight w:val="277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Nr.p.k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Aktivitātes apraksts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Laika periods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Atbildīgais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Dalība starptautiskajā tūrisma izstādē “</w:t>
            </w:r>
            <w:proofErr w:type="spellStart"/>
            <w:r>
              <w:rPr>
                <w:sz w:val="24"/>
                <w:szCs w:val="24"/>
                <w:lang w:eastAsia="en-US"/>
              </w:rPr>
              <w:t>Adventur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2019”, Viļņā, Lietuvā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TIK, DTV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82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 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82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Tūrisma sezonas atklāšanas pasākums – publicitātes veidošana, ideju ģenerēšana, dienas plāna izstrāde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82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Elektroniskās iedzīvotāju aptaujas anketas izveide par tūrisma iespējām Gulbenes novadā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82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Gulbenes novada tūrisma objektu un </w:t>
            </w:r>
            <w:proofErr w:type="spellStart"/>
            <w:r>
              <w:rPr>
                <w:sz w:val="24"/>
                <w:szCs w:val="24"/>
                <w:lang w:eastAsia="en-US"/>
              </w:rPr>
              <w:t>mājaslapas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statistikas apkopošana par 2019. gadu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Janvāris- 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Dalība starptautiskajā tūrisma izstādē “</w:t>
            </w:r>
            <w:proofErr w:type="spellStart"/>
            <w:r>
              <w:rPr>
                <w:sz w:val="24"/>
                <w:szCs w:val="24"/>
                <w:lang w:eastAsia="en-US"/>
              </w:rPr>
              <w:t>Balttour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2019”, Rīgā, Latvijā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31.janvāris -2. 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TIK, DTV, DTE</w:t>
            </w:r>
          </w:p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Dalība starptautiskajā tūrisma izstādē “</w:t>
            </w:r>
            <w:proofErr w:type="spellStart"/>
            <w:r>
              <w:rPr>
                <w:sz w:val="24"/>
                <w:szCs w:val="24"/>
                <w:lang w:eastAsia="en-US"/>
              </w:rPr>
              <w:t>Tourest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2019”, Tallinā, Igaunijā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7.- 9. 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TIK, DTE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Konkursa "Manas kāzas Stāmerienas pilī" (foto un stāstu) – organizēšana un izsludināšana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Februāris - 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 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Skolēnu ekskursiju piedāvājuma pa Gulbenes novadu izstrāde un aktualizēšana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TIK, SM, DTV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Sadarbībā ar Projektu un Attīstības nodaļu – darbs pie Uzņēmēju balles organizēšanas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IIC “Dzelzceļš un Tvaiks” Telpu Nr. 76, 77, 78 remonts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Februāris - 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Seminārs tūrisma uzņēmējiem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Suvenīru piedāvājuma klāsta papildināšana un veidošana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18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 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Gidu kvalifikācijas celšanas/apmācības kursi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Plānošanas darbs pie sezonas atklāšanas pasākuma - materiālu izstrādes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Tūrisma apceļošanas akcijas pa Gulbenes novada saimniecībām izveide un aktualizēšana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Elektrovilcieniņa ekskursiju piedāvājuma aktualizēšana, informācijas atjaunošana, nepieciešamo sagatavošanās darbu īstenošana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Tematiskā pasākuma- izstādes "Garšas nianses" Stāmerienas pilī organizēšana un nodrošināšana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Marts - 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Jaunās </w:t>
            </w:r>
            <w:proofErr w:type="spellStart"/>
            <w:r>
              <w:rPr>
                <w:sz w:val="24"/>
                <w:szCs w:val="24"/>
                <w:lang w:eastAsia="en-US"/>
              </w:rPr>
              <w:t>Kvesta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istabas (izlaušanās istaba) atklāšana/ieviešana IIC “Dzelzceļš un Tvaiks” piedāvājumā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Pieredzes apmaiņas brauciens Gulbenes novada tūrisma uzņēmējiem uz Latgali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 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52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Novada tūrisma objektu apsekošana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Tūrisma sezonas atklāšanas pasākums “Gaujas loki”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TIK, SM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 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Konkursa "Manas kāzas Stāmerienas pilī" izstādes atklāšana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Muzeju nakts IIC “Dzelzceļš un Tvaiks”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Dalība Izklaides parkā Avārijas brigāde sezonas atklāšanas pasākumā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Ekskursiju ar elektrovilcieniņu organizēšana un nodrošināšana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Maijs - 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Tematiskā pasākuma  "Ar Bānīti uz Pili" organizēšana un nodrošināšana (1 x mēnesī)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Maijs - 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Dalība Lietišķo mākslas darinājumu gadatirgū Latvijas Etnogrāfiskajā brīvdabas muzejā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 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Vēsturisko dārzu un parku diena Stāmerienas pilī (LPMA akcijas ietvaros)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Informatīvo materiālu par Gulbenes novada tūrisma piedāvājumu nogāde Vidzemes, Latgales tūrisma informācijas centriem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Informācijas apkopošana par Bānīša svētku programmu Gulbenē, Stāmerienā, Alūksnē, afišu sagatavošana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SM, 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Aktivitāšu organizēšana Pilsētas svētku ietvaros (īpašās ekskursijas ar elektrovilcieniņu, informācijas aprites nodrošināšana, suvenīru tirgošana)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 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Dalība tradicionālajā meistaru gadatirgū “Gabaliņš Latvijas” ar tūrisma informācijas telti, Rīgā, Esplanādē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Skolēnu ekskursiju maršrutu piedāvājumu izstrāde un izsūtīšana Latvijas skolām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SM, TIK, DTV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Dalība Bānīša svētkos tūrisma informācijas nodrošināšana un novada prezentācijas suvenīru tirgošana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TIK, DTV, DTE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Izglītojošā un interaktīvā centra “Dzelzceļš un Tvaiks” jubileja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DTV, DTE, SM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Pasākuma “Eiropas kultūras mantojuma diena 2020”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SM, 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Ekskursiju piedāvājuma veidošana Latvijas </w:t>
            </w:r>
            <w:proofErr w:type="spellStart"/>
            <w:r>
              <w:rPr>
                <w:sz w:val="24"/>
                <w:szCs w:val="24"/>
                <w:lang w:eastAsia="en-US"/>
              </w:rPr>
              <w:t>tūroperatoriem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2021. gadam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 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Pasaules Tūrisma dienas pasākums Druvienā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 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1170"/>
              </w:tabs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Skolēnu brīvdienu piedāvājuma izstrāde un Gulbenes novada tūrisma piedāvājuma aktualizēšana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Septembris – 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DTV, DTE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11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 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11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Tematiskā pasākuma "Rudens pārgājiens" organizēšana un nodrošināšana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Septembris/Oktobris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11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Tematiskā pasākuma "Leģendu nakts"  Stāmerienas pilī organizēšana un nodrošināšana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11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Tūrisma apceļošanas akcijas pa Gulbenes novada saimniecībām noslēgums. Anketu apkopošana, balvu izloze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2.novembris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 novembris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Novada tūrisma objektu apsekošana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Novembris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Darbs pie 2021. gada tūrisma izdales materiālu (bukletu, </w:t>
            </w:r>
            <w:proofErr w:type="spellStart"/>
            <w:r>
              <w:rPr>
                <w:sz w:val="24"/>
                <w:szCs w:val="24"/>
                <w:lang w:eastAsia="en-US"/>
              </w:rPr>
              <w:t>flaieru</w:t>
            </w:r>
            <w:proofErr w:type="spellEnd"/>
            <w:r>
              <w:rPr>
                <w:sz w:val="24"/>
                <w:szCs w:val="24"/>
                <w:lang w:eastAsia="en-US"/>
              </w:rPr>
              <w:t>) izgatavošanas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Novembris - decembris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 decembris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Dalība Latvijas Tūrisma informācijas tirgū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Tiks precizēts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Elektroniskās ziņu lapas “Skaties plašāk” sagatavošana un izsūtīšana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reizes gadā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Lejasciema TIP, Litenes TIP, Rankas TIP darbības koordinēšana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Gidu darba koordinēšana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Novada prezentējošo suvenīru piedāvājumu klāsta atjaunošana, papildināšana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Brīvdienu maršrutu izstrāde un veidošana (tematiskie piedāvājumi, piemēram, atpūtai pie ūdens, garšas maršruts, Lieldienu brīvdienu maršruts, kāzu svinību norišu vietu piedāvājums u.c.)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TIK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Regulāra informācijas aprite ar LIAA, Vidzemes plānošanas reģionu, Vidzemes tūrisma asociāciju, tūrisma un ziņu portāliem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SM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Sociālo tīklu profilu (</w:t>
            </w:r>
            <w:proofErr w:type="spellStart"/>
            <w:r>
              <w:rPr>
                <w:sz w:val="24"/>
                <w:szCs w:val="24"/>
                <w:lang w:eastAsia="en-US"/>
              </w:rPr>
              <w:t>draugiem.lv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; facebook.com; twitter.com;instagram.com; youtube.com un </w:t>
            </w:r>
            <w:proofErr w:type="spellStart"/>
            <w:r>
              <w:rPr>
                <w:sz w:val="24"/>
                <w:szCs w:val="24"/>
                <w:lang w:eastAsia="en-US"/>
              </w:rPr>
              <w:t>mājaslapas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hyperlink r:id="rId5" w:history="1">
              <w:r>
                <w:rPr>
                  <w:rStyle w:val="Hipersaite"/>
                  <w:sz w:val="24"/>
                  <w:szCs w:val="24"/>
                  <w:lang w:eastAsia="en-US"/>
                </w:rPr>
                <w:t>www.visitgulbene.lv</w:t>
              </w:r>
            </w:hyperlink>
            <w:r>
              <w:rPr>
                <w:sz w:val="24"/>
                <w:szCs w:val="24"/>
                <w:lang w:eastAsia="en-US"/>
              </w:rPr>
              <w:t xml:space="preserve"> administrēšana un tūrisma piedāvājumu informācijas izplatīšana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SM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Tūrisma objektu informācijas atjaunošana </w:t>
            </w:r>
            <w:proofErr w:type="spellStart"/>
            <w:r>
              <w:rPr>
                <w:sz w:val="24"/>
                <w:szCs w:val="24"/>
                <w:lang w:eastAsia="en-US"/>
              </w:rPr>
              <w:t>mājaslapā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(informācijas par jaunajiem tūrisma objektiem – pievienošana)</w:t>
            </w:r>
          </w:p>
          <w:p w:rsidR="00311225" w:rsidRDefault="00311225" w:rsidP="00A63EBF">
            <w:pPr>
              <w:rPr>
                <w:color w:val="0000FF"/>
                <w:sz w:val="24"/>
                <w:szCs w:val="24"/>
                <w:u w:val="single"/>
                <w:lang w:eastAsia="en-US"/>
              </w:rPr>
            </w:pPr>
            <w:hyperlink r:id="rId6" w:history="1">
              <w:r>
                <w:rPr>
                  <w:rStyle w:val="Hipersaite"/>
                  <w:sz w:val="24"/>
                  <w:szCs w:val="24"/>
                  <w:lang w:eastAsia="en-US"/>
                </w:rPr>
                <w:t>www.visitgulbene.lv</w:t>
              </w:r>
            </w:hyperlink>
          </w:p>
          <w:p w:rsidR="00311225" w:rsidRDefault="00311225" w:rsidP="00A63EB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FF"/>
                <w:sz w:val="24"/>
                <w:szCs w:val="24"/>
                <w:u w:val="single"/>
                <w:lang w:eastAsia="en-US"/>
              </w:rPr>
              <w:t>www.stameriena.lv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eastAsia="en-US"/>
              </w:rPr>
              <w:t>/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eastAsia="en-US"/>
              </w:rPr>
              <w:t>turisms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eastAsia="en-US"/>
              </w:rPr>
              <w:t>/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25" w:rsidRDefault="00311225" w:rsidP="00A63EB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TO, SM, TIK</w:t>
            </w:r>
          </w:p>
          <w:p w:rsidR="00311225" w:rsidRDefault="00311225" w:rsidP="00A63E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Video, radio sižetu veidošana. </w:t>
            </w:r>
            <w:proofErr w:type="spellStart"/>
            <w:r>
              <w:rPr>
                <w:sz w:val="24"/>
                <w:szCs w:val="24"/>
                <w:lang w:eastAsia="en-US"/>
              </w:rPr>
              <w:t>Reklāmrakstu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veidošana lielākajiem Latvijas un Igaunijas laikrakstiem.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Vairākas reizes gadā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SM, TO</w:t>
            </w:r>
          </w:p>
        </w:tc>
      </w:tr>
      <w:tr w:rsidR="00311225" w:rsidTr="00A63E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Tradicionālo pasākumu (Lieldienas, Valentīna diena, Mātes diena, Tēva diena u.c.)  īpašie piedāvājumi IIC “Dzelzceļš un Tvaiks”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25" w:rsidRDefault="00311225" w:rsidP="00A63EB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DTV, DTE</w:t>
            </w:r>
          </w:p>
        </w:tc>
      </w:tr>
    </w:tbl>
    <w:p w:rsidR="00927AE5" w:rsidRDefault="00927AE5"/>
    <w:sectPr w:rsidR="00927A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25"/>
    <w:rsid w:val="00311225"/>
    <w:rsid w:val="009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1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3112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1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311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sitgulbene.lv" TargetMode="External"/><Relationship Id="rId5" Type="http://schemas.openxmlformats.org/officeDocument/2006/relationships/hyperlink" Target="http://www.visit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4420</Words>
  <Characters>2520</Characters>
  <Application>Microsoft Office Word</Application>
  <DocSecurity>0</DocSecurity>
  <Lines>21</Lines>
  <Paragraphs>13</Paragraphs>
  <ScaleCrop>false</ScaleCrop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Gunta Krevica</cp:lastModifiedBy>
  <cp:revision>1</cp:revision>
  <dcterms:created xsi:type="dcterms:W3CDTF">2020-01-09T09:55:00Z</dcterms:created>
  <dcterms:modified xsi:type="dcterms:W3CDTF">2020-01-09T09:55:00Z</dcterms:modified>
</cp:coreProperties>
</file>