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E805" w14:textId="69949A8B" w:rsidR="007C7D86" w:rsidRDefault="007C7D86" w:rsidP="007C7D86">
      <w:pPr>
        <w:jc w:val="center"/>
        <w:rPr>
          <w:rFonts w:cs="Times New Roman"/>
          <w:b/>
          <w:bCs/>
          <w:lang w:eastAsia="en-US"/>
        </w:rPr>
      </w:pPr>
      <w:r w:rsidRPr="000C64A2">
        <w:rPr>
          <w:rFonts w:cs="Times New Roman"/>
          <w:b/>
          <w:bCs/>
          <w:lang w:eastAsia="en-US"/>
        </w:rPr>
        <w:t>Gulbenes novada pašvaldības</w:t>
      </w:r>
      <w:r>
        <w:rPr>
          <w:rFonts w:cs="Times New Roman"/>
          <w:b/>
          <w:bCs/>
          <w:lang w:eastAsia="en-US"/>
        </w:rPr>
        <w:t xml:space="preserve"> </w:t>
      </w:r>
      <w:r w:rsidRPr="000C64A2">
        <w:rPr>
          <w:rFonts w:cs="Times New Roman"/>
          <w:b/>
          <w:bCs/>
          <w:lang w:eastAsia="en-US"/>
        </w:rPr>
        <w:t>vides aizsardzības fonda</w:t>
      </w:r>
      <w:r>
        <w:rPr>
          <w:rFonts w:cs="Times New Roman"/>
          <w:b/>
          <w:bCs/>
          <w:lang w:eastAsia="en-US"/>
        </w:rPr>
        <w:t xml:space="preserve"> </w:t>
      </w:r>
      <w:r w:rsidRPr="000C64A2">
        <w:rPr>
          <w:rFonts w:cs="Times New Roman"/>
          <w:b/>
          <w:bCs/>
          <w:lang w:eastAsia="en-US"/>
        </w:rPr>
        <w:t>padome</w:t>
      </w:r>
      <w:r>
        <w:rPr>
          <w:rFonts w:cs="Times New Roman"/>
          <w:b/>
          <w:bCs/>
          <w:lang w:eastAsia="en-US"/>
        </w:rPr>
        <w:t>s 2025.gada 5.augusta sēdes (sēdes sākums plkst.13.00)</w:t>
      </w:r>
    </w:p>
    <w:p w14:paraId="53259DA6" w14:textId="77777777" w:rsidR="007C7D86" w:rsidRDefault="007C7D86" w:rsidP="007C7D86">
      <w:pPr>
        <w:jc w:val="center"/>
        <w:rPr>
          <w:rFonts w:cs="Times New Roman"/>
          <w:b/>
          <w:bCs/>
          <w:lang w:eastAsia="en-US"/>
        </w:rPr>
      </w:pPr>
    </w:p>
    <w:p w14:paraId="051808F5" w14:textId="7226BCCB" w:rsidR="007C7D86" w:rsidRPr="007C7D86" w:rsidRDefault="007C7D86" w:rsidP="007C7D86">
      <w:pPr>
        <w:jc w:val="center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>DARBA KĀRTĪBA</w:t>
      </w:r>
    </w:p>
    <w:p w14:paraId="0A60CA28" w14:textId="77777777" w:rsidR="007C7D86" w:rsidRDefault="007C7D86" w:rsidP="007C7D86">
      <w:pPr>
        <w:spacing w:after="160" w:line="259" w:lineRule="auto"/>
        <w:rPr>
          <w:rFonts w:cs="Times New Roman"/>
          <w:lang w:eastAsia="en-US"/>
        </w:rPr>
      </w:pPr>
    </w:p>
    <w:p w14:paraId="51A46C63" w14:textId="587AF691" w:rsidR="007C7D86" w:rsidRPr="007C7D86" w:rsidRDefault="007C7D86" w:rsidP="007C7D86">
      <w:pPr>
        <w:pStyle w:val="Sarakstarindkopa"/>
        <w:numPr>
          <w:ilvl w:val="0"/>
          <w:numId w:val="1"/>
        </w:numPr>
        <w:rPr>
          <w:rFonts w:cs="Times New Roman"/>
        </w:rPr>
      </w:pPr>
      <w:r w:rsidRPr="007C7D86">
        <w:rPr>
          <w:rFonts w:cs="Times New Roman"/>
        </w:rPr>
        <w:t>Par vides aizsardzības fonda līdzekļu piešķiršanu</w:t>
      </w:r>
    </w:p>
    <w:p w14:paraId="03A56747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C2767"/>
    <w:multiLevelType w:val="hybridMultilevel"/>
    <w:tmpl w:val="AF5C10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86"/>
    <w:rsid w:val="00191D51"/>
    <w:rsid w:val="00677651"/>
    <w:rsid w:val="007C7D86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ECC7"/>
  <w15:chartTrackingRefBased/>
  <w15:docId w15:val="{0CB41383-9227-4D02-80AC-D7FA798A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7D86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C7D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7D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7D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7D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7D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7D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7D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7D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7D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7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7D8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7D8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7D8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7D8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7D8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7D8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7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7D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C7D8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C7D8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C7D86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C7D8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7D8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C7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2025-08-04T08:13:00Z</dcterms:created>
  <dcterms:modified xsi:type="dcterms:W3CDTF">2025-08-04T08:16:00Z</dcterms:modified>
</cp:coreProperties>
</file>