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9D34B2">
        <w:rPr>
          <w:rFonts w:ascii="Times New Roman" w:hAnsi="Times New Roman" w:cs="Times New Roman"/>
          <w:sz w:val="24"/>
          <w:szCs w:val="24"/>
        </w:rPr>
        <w:t>s</w:t>
      </w:r>
      <w:r w:rsidR="00540A6C" w:rsidRPr="00540A6C">
        <w:rPr>
          <w:rFonts w:ascii="Times New Roman" w:hAnsi="Times New Roman" w:cs="Times New Roman"/>
          <w:sz w:val="24"/>
          <w:szCs w:val="24"/>
        </w:rPr>
        <w:t>abiedriskā transporta komisija</w:t>
      </w:r>
    </w:p>
    <w:p w14:paraId="520FA89C" w14:textId="778B7204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ED52AA">
        <w:rPr>
          <w:rFonts w:ascii="Times New Roman" w:hAnsi="Times New Roman" w:cs="Times New Roman"/>
          <w:sz w:val="24"/>
          <w:szCs w:val="24"/>
        </w:rPr>
        <w:t>19</w:t>
      </w:r>
      <w:r w:rsidR="00B5623C">
        <w:rPr>
          <w:rFonts w:ascii="Times New Roman" w:hAnsi="Times New Roman" w:cs="Times New Roman"/>
          <w:sz w:val="24"/>
          <w:szCs w:val="24"/>
        </w:rPr>
        <w:t>.augustā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525E0A">
        <w:rPr>
          <w:rFonts w:ascii="Times New Roman" w:hAnsi="Times New Roman" w:cs="Times New Roman"/>
          <w:sz w:val="24"/>
          <w:szCs w:val="24"/>
        </w:rPr>
        <w:t>9:00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0563A4">
        <w:rPr>
          <w:rFonts w:ascii="Times New Roman" w:hAnsi="Times New Roman" w:cs="Times New Roman"/>
          <w:sz w:val="24"/>
          <w:szCs w:val="24"/>
        </w:rPr>
        <w:t>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3F20C0F5" w:rsid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ED52AA">
        <w:rPr>
          <w:rFonts w:ascii="Times New Roman" w:hAnsi="Times New Roman" w:cs="Times New Roman"/>
          <w:sz w:val="24"/>
          <w:szCs w:val="24"/>
        </w:rPr>
        <w:t>reģionālās nozīmes maršrutu izpildes laika maiņu</w:t>
      </w:r>
      <w:r w:rsidR="00B5623C">
        <w:rPr>
          <w:rFonts w:ascii="Times New Roman" w:hAnsi="Times New Roman" w:cs="Times New Roman"/>
          <w:sz w:val="24"/>
          <w:szCs w:val="24"/>
        </w:rPr>
        <w:t>.</w:t>
      </w:r>
    </w:p>
    <w:p w14:paraId="5447B42F" w14:textId="03684D3F" w:rsidR="00ED52AA" w:rsidRPr="00540A6C" w:rsidRDefault="00ED52AA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reisa Nr.6028 Jaungulbene-Rieksti-Daukstes-Gulbene izpildes laika maiņu</w:t>
      </w:r>
    </w:p>
    <w:sectPr w:rsidR="00ED52AA" w:rsidRP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63A4"/>
    <w:rsid w:val="004E62BD"/>
    <w:rsid w:val="00525E0A"/>
    <w:rsid w:val="00540A6C"/>
    <w:rsid w:val="006E213E"/>
    <w:rsid w:val="00707CE5"/>
    <w:rsid w:val="008A14AA"/>
    <w:rsid w:val="00934C16"/>
    <w:rsid w:val="009D0BA5"/>
    <w:rsid w:val="009D34B2"/>
    <w:rsid w:val="00AD2612"/>
    <w:rsid w:val="00B5623C"/>
    <w:rsid w:val="00C776BD"/>
    <w:rsid w:val="00D1062E"/>
    <w:rsid w:val="00E12639"/>
    <w:rsid w:val="00EB5619"/>
    <w:rsid w:val="00E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11</cp:revision>
  <dcterms:created xsi:type="dcterms:W3CDTF">2024-01-29T14:04:00Z</dcterms:created>
  <dcterms:modified xsi:type="dcterms:W3CDTF">2025-08-13T11:50:00Z</dcterms:modified>
</cp:coreProperties>
</file>