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9634B9"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4B9" w:rsidRPr="009634B9" w14:paraId="0599C7E7" w14:textId="77777777" w:rsidTr="00714256">
        <w:trPr>
          <w:jc w:val="center"/>
        </w:trPr>
        <w:tc>
          <w:tcPr>
            <w:tcW w:w="9354" w:type="dxa"/>
          </w:tcPr>
          <w:p w14:paraId="68F1215C" w14:textId="77777777" w:rsidR="00704E82" w:rsidRPr="009634B9" w:rsidRDefault="00704E82" w:rsidP="00F0532A">
            <w:pPr>
              <w:jc w:val="center"/>
            </w:pPr>
            <w:r w:rsidRPr="009634B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4B9" w:rsidRPr="009634B9" w14:paraId="6742A8A3" w14:textId="77777777" w:rsidTr="00714256">
        <w:trPr>
          <w:jc w:val="center"/>
        </w:trPr>
        <w:tc>
          <w:tcPr>
            <w:tcW w:w="9354" w:type="dxa"/>
          </w:tcPr>
          <w:p w14:paraId="77969798" w14:textId="77777777" w:rsidR="00704E82" w:rsidRPr="009634B9" w:rsidRDefault="00704E82" w:rsidP="00F0532A">
            <w:pPr>
              <w:jc w:val="center"/>
            </w:pPr>
            <w:r w:rsidRPr="009634B9">
              <w:rPr>
                <w:rFonts w:ascii="Times New Roman" w:hAnsi="Times New Roman" w:cs="Times New Roman"/>
                <w:b/>
                <w:bCs/>
                <w:sz w:val="28"/>
                <w:szCs w:val="28"/>
              </w:rPr>
              <w:t>GULBENES NOVADA PAŠVALDĪBA</w:t>
            </w:r>
          </w:p>
        </w:tc>
      </w:tr>
      <w:tr w:rsidR="009634B9" w:rsidRPr="009634B9" w14:paraId="267DE457" w14:textId="77777777" w:rsidTr="00714256">
        <w:trPr>
          <w:jc w:val="center"/>
        </w:trPr>
        <w:tc>
          <w:tcPr>
            <w:tcW w:w="9354" w:type="dxa"/>
          </w:tcPr>
          <w:p w14:paraId="034C7053" w14:textId="42F1BD50" w:rsidR="00704E82" w:rsidRPr="009634B9" w:rsidRDefault="00704E82" w:rsidP="00F0532A">
            <w:pPr>
              <w:jc w:val="center"/>
            </w:pPr>
            <w:proofErr w:type="spellStart"/>
            <w:r w:rsidRPr="009634B9">
              <w:rPr>
                <w:rFonts w:ascii="Times New Roman" w:hAnsi="Times New Roman" w:cs="Times New Roman"/>
                <w:sz w:val="24"/>
                <w:szCs w:val="24"/>
              </w:rPr>
              <w:t>Reģ</w:t>
            </w:r>
            <w:proofErr w:type="spellEnd"/>
            <w:r w:rsidRPr="009634B9">
              <w:rPr>
                <w:rFonts w:ascii="Times New Roman" w:hAnsi="Times New Roman" w:cs="Times New Roman"/>
                <w:sz w:val="24"/>
                <w:szCs w:val="24"/>
              </w:rPr>
              <w:t>.</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Nr.</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90009116327</w:t>
            </w:r>
          </w:p>
        </w:tc>
      </w:tr>
      <w:tr w:rsidR="009634B9" w:rsidRPr="009634B9" w14:paraId="0D52E7E9" w14:textId="77777777" w:rsidTr="00714256">
        <w:trPr>
          <w:jc w:val="center"/>
        </w:trPr>
        <w:tc>
          <w:tcPr>
            <w:tcW w:w="9354" w:type="dxa"/>
          </w:tcPr>
          <w:p w14:paraId="46AD9C53" w14:textId="77777777" w:rsidR="00704E82" w:rsidRPr="009634B9" w:rsidRDefault="00704E82" w:rsidP="00F0532A">
            <w:pPr>
              <w:jc w:val="center"/>
            </w:pPr>
            <w:r w:rsidRPr="009634B9">
              <w:rPr>
                <w:rFonts w:ascii="Times New Roman" w:hAnsi="Times New Roman" w:cs="Times New Roman"/>
                <w:sz w:val="24"/>
                <w:szCs w:val="24"/>
              </w:rPr>
              <w:t>Ābeļu iela 2, Gulbene, Gulbenes nov., LV-4401</w:t>
            </w:r>
          </w:p>
        </w:tc>
      </w:tr>
      <w:tr w:rsidR="009634B9" w:rsidRPr="009634B9" w14:paraId="0E6073DD" w14:textId="77777777" w:rsidTr="00714256">
        <w:trPr>
          <w:jc w:val="center"/>
        </w:trPr>
        <w:tc>
          <w:tcPr>
            <w:tcW w:w="9354" w:type="dxa"/>
          </w:tcPr>
          <w:p w14:paraId="40977B42" w14:textId="4EF88AFE" w:rsidR="00704E82" w:rsidRPr="009634B9" w:rsidRDefault="00704E82" w:rsidP="000D17F5">
            <w:pPr>
              <w:jc w:val="center"/>
            </w:pPr>
            <w:r w:rsidRPr="009634B9">
              <w:rPr>
                <w:rFonts w:ascii="Times New Roman" w:hAnsi="Times New Roman" w:cs="Times New Roman"/>
                <w:sz w:val="24"/>
                <w:szCs w:val="24"/>
              </w:rPr>
              <w:t>Tālrunis 64497710, mob.</w:t>
            </w:r>
            <w:r w:rsidR="008F128B" w:rsidRPr="009634B9">
              <w:rPr>
                <w:rFonts w:ascii="Times New Roman" w:hAnsi="Times New Roman" w:cs="Times New Roman"/>
                <w:sz w:val="24"/>
                <w:szCs w:val="24"/>
              </w:rPr>
              <w:t xml:space="preserve"> </w:t>
            </w:r>
            <w:r w:rsidRPr="009634B9">
              <w:rPr>
                <w:rFonts w:ascii="Times New Roman" w:hAnsi="Times New Roman" w:cs="Times New Roman"/>
                <w:sz w:val="24"/>
                <w:szCs w:val="24"/>
              </w:rPr>
              <w:t>26595362, e-pasts</w:t>
            </w:r>
            <w:r w:rsidR="000D17F5" w:rsidRPr="009634B9">
              <w:rPr>
                <w:rFonts w:ascii="Times New Roman" w:hAnsi="Times New Roman" w:cs="Times New Roman"/>
                <w:sz w:val="24"/>
                <w:szCs w:val="24"/>
              </w:rPr>
              <w:t>:</w:t>
            </w:r>
            <w:r w:rsidRPr="009634B9">
              <w:rPr>
                <w:rFonts w:ascii="Times New Roman" w:hAnsi="Times New Roman" w:cs="Times New Roman"/>
                <w:sz w:val="24"/>
                <w:szCs w:val="24"/>
              </w:rPr>
              <w:t xml:space="preserve"> dome@gulbene.lv, www.gulbene.lv</w:t>
            </w:r>
          </w:p>
        </w:tc>
      </w:tr>
    </w:tbl>
    <w:p w14:paraId="25499371" w14:textId="24DC650F" w:rsidR="00704E82" w:rsidRPr="009634B9" w:rsidRDefault="00704E82" w:rsidP="00727282">
      <w:pPr>
        <w:pStyle w:val="Bezatstarpm"/>
        <w:spacing w:before="120"/>
        <w:jc w:val="center"/>
        <w:rPr>
          <w:rFonts w:ascii="Times New Roman" w:hAnsi="Times New Roman" w:cs="Times New Roman"/>
          <w:b/>
          <w:bCs/>
          <w:sz w:val="24"/>
          <w:szCs w:val="24"/>
        </w:rPr>
      </w:pPr>
      <w:r w:rsidRPr="009634B9">
        <w:rPr>
          <w:rFonts w:ascii="Times New Roman" w:hAnsi="Times New Roman" w:cs="Times New Roman"/>
          <w:b/>
          <w:bCs/>
          <w:sz w:val="24"/>
          <w:szCs w:val="24"/>
        </w:rPr>
        <w:t>GULBENES NOVADA</w:t>
      </w:r>
      <w:r w:rsidR="00727282" w:rsidRPr="009634B9">
        <w:rPr>
          <w:rFonts w:ascii="Times New Roman" w:hAnsi="Times New Roman" w:cs="Times New Roman"/>
          <w:b/>
          <w:bCs/>
          <w:sz w:val="24"/>
          <w:szCs w:val="24"/>
        </w:rPr>
        <w:t xml:space="preserve"> PAŠVALDĪBAS</w:t>
      </w:r>
      <w:r w:rsidRPr="009634B9">
        <w:rPr>
          <w:rFonts w:ascii="Times New Roman" w:hAnsi="Times New Roman" w:cs="Times New Roman"/>
          <w:b/>
          <w:bCs/>
          <w:sz w:val="24"/>
          <w:szCs w:val="24"/>
        </w:rPr>
        <w:t xml:space="preserve"> DOMES LĒMUMS</w:t>
      </w:r>
    </w:p>
    <w:p w14:paraId="12AA2BB2" w14:textId="77777777" w:rsidR="00704E82" w:rsidRPr="009634B9" w:rsidRDefault="00704E82" w:rsidP="00704E82">
      <w:pPr>
        <w:pStyle w:val="Bezatstarpm"/>
        <w:jc w:val="center"/>
        <w:rPr>
          <w:rFonts w:ascii="Times New Roman" w:hAnsi="Times New Roman" w:cs="Times New Roman"/>
          <w:sz w:val="24"/>
          <w:szCs w:val="24"/>
        </w:rPr>
      </w:pPr>
      <w:r w:rsidRPr="009634B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34B9" w:rsidRPr="009634B9" w14:paraId="1924BFB3" w14:textId="77777777" w:rsidTr="00704E82">
        <w:tc>
          <w:tcPr>
            <w:tcW w:w="4676" w:type="dxa"/>
          </w:tcPr>
          <w:p w14:paraId="255B16BF" w14:textId="7AF00ADD" w:rsidR="008F3920" w:rsidRPr="009634B9" w:rsidRDefault="00C41748" w:rsidP="00CA15C5">
            <w:pPr>
              <w:rPr>
                <w:rFonts w:ascii="Times New Roman" w:hAnsi="Times New Roman" w:cs="Times New Roman"/>
                <w:b/>
                <w:bCs/>
                <w:sz w:val="24"/>
                <w:szCs w:val="24"/>
              </w:rPr>
            </w:pPr>
            <w:r w:rsidRPr="009634B9">
              <w:rPr>
                <w:rFonts w:ascii="Times New Roman" w:hAnsi="Times New Roman" w:cs="Times New Roman"/>
                <w:b/>
                <w:bCs/>
                <w:sz w:val="24"/>
                <w:szCs w:val="24"/>
              </w:rPr>
              <w:t>202</w:t>
            </w:r>
            <w:r w:rsidR="00C5475F" w:rsidRPr="009634B9">
              <w:rPr>
                <w:rFonts w:ascii="Times New Roman" w:hAnsi="Times New Roman" w:cs="Times New Roman"/>
                <w:b/>
                <w:bCs/>
                <w:sz w:val="24"/>
                <w:szCs w:val="24"/>
              </w:rPr>
              <w:t>5</w:t>
            </w:r>
            <w:r w:rsidR="00704E82" w:rsidRPr="009634B9">
              <w:rPr>
                <w:rFonts w:ascii="Times New Roman" w:hAnsi="Times New Roman" w:cs="Times New Roman"/>
                <w:b/>
                <w:bCs/>
                <w:sz w:val="24"/>
                <w:szCs w:val="24"/>
              </w:rPr>
              <w:t>.gada</w:t>
            </w:r>
            <w:r w:rsidR="00FE2ADA" w:rsidRPr="009634B9">
              <w:rPr>
                <w:rFonts w:ascii="Times New Roman" w:hAnsi="Times New Roman" w:cs="Times New Roman"/>
                <w:b/>
                <w:bCs/>
                <w:sz w:val="24"/>
                <w:szCs w:val="24"/>
              </w:rPr>
              <w:t xml:space="preserve"> </w:t>
            </w:r>
            <w:r w:rsidR="003B1A2F" w:rsidRPr="009634B9">
              <w:rPr>
                <w:rFonts w:ascii="Times New Roman" w:hAnsi="Times New Roman" w:cs="Times New Roman"/>
                <w:b/>
                <w:bCs/>
                <w:sz w:val="24"/>
                <w:szCs w:val="24"/>
              </w:rPr>
              <w:t>28.augustā</w:t>
            </w:r>
          </w:p>
        </w:tc>
        <w:tc>
          <w:tcPr>
            <w:tcW w:w="4678" w:type="dxa"/>
          </w:tcPr>
          <w:p w14:paraId="32845103" w14:textId="65DDB5C5" w:rsidR="00704E82" w:rsidRPr="009634B9" w:rsidRDefault="00704E82" w:rsidP="007A7472">
            <w:pPr>
              <w:rPr>
                <w:rFonts w:ascii="Times New Roman" w:hAnsi="Times New Roman" w:cs="Times New Roman"/>
                <w:b/>
                <w:bCs/>
                <w:sz w:val="24"/>
                <w:szCs w:val="24"/>
              </w:rPr>
            </w:pPr>
            <w:r w:rsidRPr="009634B9">
              <w:rPr>
                <w:rFonts w:ascii="Times New Roman" w:hAnsi="Times New Roman" w:cs="Times New Roman"/>
                <w:b/>
                <w:bCs/>
                <w:sz w:val="24"/>
                <w:szCs w:val="24"/>
              </w:rPr>
              <w:t xml:space="preserve">                                Nr. </w:t>
            </w:r>
            <w:r w:rsidR="00FE2ADA" w:rsidRPr="009634B9">
              <w:rPr>
                <w:rFonts w:ascii="Times New Roman" w:hAnsi="Times New Roman" w:cs="Times New Roman"/>
                <w:b/>
                <w:bCs/>
                <w:sz w:val="24"/>
                <w:szCs w:val="24"/>
              </w:rPr>
              <w:t>GND/202</w:t>
            </w:r>
            <w:r w:rsidR="00C5475F" w:rsidRPr="009634B9">
              <w:rPr>
                <w:rFonts w:ascii="Times New Roman" w:hAnsi="Times New Roman" w:cs="Times New Roman"/>
                <w:b/>
                <w:bCs/>
                <w:sz w:val="24"/>
                <w:szCs w:val="24"/>
              </w:rPr>
              <w:t>5</w:t>
            </w:r>
            <w:r w:rsidRPr="009634B9">
              <w:rPr>
                <w:rFonts w:ascii="Times New Roman" w:hAnsi="Times New Roman" w:cs="Times New Roman"/>
                <w:b/>
                <w:bCs/>
                <w:sz w:val="24"/>
                <w:szCs w:val="24"/>
              </w:rPr>
              <w:t>/</w:t>
            </w:r>
          </w:p>
        </w:tc>
      </w:tr>
      <w:tr w:rsidR="00704E82" w:rsidRPr="009634B9" w14:paraId="6A44ECDC" w14:textId="77777777" w:rsidTr="00704E82">
        <w:tc>
          <w:tcPr>
            <w:tcW w:w="4676" w:type="dxa"/>
          </w:tcPr>
          <w:p w14:paraId="31DB072D" w14:textId="77777777" w:rsidR="00704E82" w:rsidRPr="009634B9" w:rsidRDefault="00704E82" w:rsidP="00F0532A">
            <w:pPr>
              <w:rPr>
                <w:rFonts w:ascii="Times New Roman" w:hAnsi="Times New Roman" w:cs="Times New Roman"/>
                <w:sz w:val="24"/>
                <w:szCs w:val="24"/>
              </w:rPr>
            </w:pPr>
          </w:p>
        </w:tc>
        <w:tc>
          <w:tcPr>
            <w:tcW w:w="4678" w:type="dxa"/>
          </w:tcPr>
          <w:p w14:paraId="3AAF1853" w14:textId="3D49D90C" w:rsidR="00704E82" w:rsidRPr="009634B9" w:rsidRDefault="00704E82" w:rsidP="00F0532A">
            <w:pPr>
              <w:rPr>
                <w:rFonts w:ascii="Times New Roman" w:hAnsi="Times New Roman" w:cs="Times New Roman"/>
                <w:b/>
                <w:bCs/>
                <w:sz w:val="24"/>
                <w:szCs w:val="24"/>
              </w:rPr>
            </w:pPr>
            <w:r w:rsidRPr="009634B9">
              <w:rPr>
                <w:rFonts w:ascii="Times New Roman" w:hAnsi="Times New Roman" w:cs="Times New Roman"/>
                <w:b/>
                <w:bCs/>
                <w:sz w:val="24"/>
                <w:szCs w:val="24"/>
              </w:rPr>
              <w:t xml:space="preserve">                                (protokols Nr.</w:t>
            </w:r>
            <w:r w:rsidR="003B1A2F" w:rsidRPr="009634B9">
              <w:rPr>
                <w:rFonts w:ascii="Times New Roman" w:hAnsi="Times New Roman" w:cs="Times New Roman"/>
                <w:b/>
                <w:bCs/>
                <w:sz w:val="24"/>
                <w:szCs w:val="24"/>
              </w:rPr>
              <w:t xml:space="preserve"> </w:t>
            </w:r>
            <w:r w:rsidRPr="009634B9">
              <w:rPr>
                <w:rFonts w:ascii="Times New Roman" w:hAnsi="Times New Roman" w:cs="Times New Roman"/>
                <w:b/>
                <w:bCs/>
                <w:sz w:val="24"/>
                <w:szCs w:val="24"/>
              </w:rPr>
              <w:t>;.p.)</w:t>
            </w:r>
          </w:p>
        </w:tc>
      </w:tr>
    </w:tbl>
    <w:p w14:paraId="713FA36A" w14:textId="77777777" w:rsidR="00704E82" w:rsidRPr="009634B9" w:rsidRDefault="00704E82" w:rsidP="00704E82">
      <w:pPr>
        <w:rPr>
          <w:rFonts w:ascii="Times New Roman" w:hAnsi="Times New Roman" w:cs="Times New Roman"/>
          <w:sz w:val="24"/>
          <w:szCs w:val="24"/>
        </w:rPr>
      </w:pPr>
    </w:p>
    <w:p w14:paraId="38104A28" w14:textId="239234A9" w:rsidR="000C6488" w:rsidRPr="009634B9" w:rsidRDefault="00326B60" w:rsidP="000C6488">
      <w:pPr>
        <w:pStyle w:val="Default"/>
        <w:jc w:val="center"/>
        <w:rPr>
          <w:b/>
          <w:szCs w:val="24"/>
        </w:rPr>
      </w:pPr>
      <w:r w:rsidRPr="009634B9">
        <w:rPr>
          <w:b/>
          <w:szCs w:val="24"/>
        </w:rPr>
        <w:t xml:space="preserve">Par </w:t>
      </w:r>
      <w:r w:rsidR="00821E92" w:rsidRPr="009634B9">
        <w:rPr>
          <w:b/>
          <w:szCs w:val="24"/>
        </w:rPr>
        <w:t>dzīvokļa</w:t>
      </w:r>
      <w:r w:rsidRPr="009634B9">
        <w:rPr>
          <w:b/>
          <w:szCs w:val="24"/>
        </w:rPr>
        <w:t xml:space="preserve"> īpašuma </w:t>
      </w:r>
      <w:r w:rsidR="003B1A2F" w:rsidRPr="009634B9">
        <w:rPr>
          <w:b/>
          <w:bCs/>
        </w:rPr>
        <w:t>“</w:t>
      </w:r>
      <w:proofErr w:type="spellStart"/>
      <w:r w:rsidR="003B1A2F" w:rsidRPr="009634B9">
        <w:rPr>
          <w:b/>
          <w:bCs/>
        </w:rPr>
        <w:t>Šķieneri</w:t>
      </w:r>
      <w:proofErr w:type="spellEnd"/>
      <w:r w:rsidR="003B1A2F" w:rsidRPr="009634B9">
        <w:rPr>
          <w:b/>
          <w:bCs/>
        </w:rPr>
        <w:t xml:space="preserve"> 10” </w:t>
      </w:r>
      <w:r w:rsidR="00AA39A2">
        <w:rPr>
          <w:b/>
          <w:bCs/>
        </w:rPr>
        <w:t>-</w:t>
      </w:r>
      <w:r w:rsidR="003B1A2F" w:rsidRPr="009634B9">
        <w:rPr>
          <w:b/>
          <w:bCs/>
        </w:rPr>
        <w:t xml:space="preserve"> 59, </w:t>
      </w:r>
      <w:proofErr w:type="spellStart"/>
      <w:r w:rsidR="003B1A2F" w:rsidRPr="009634B9">
        <w:rPr>
          <w:b/>
          <w:bCs/>
        </w:rPr>
        <w:t>Šķieneros</w:t>
      </w:r>
      <w:proofErr w:type="spellEnd"/>
      <w:r w:rsidR="003B1A2F" w:rsidRPr="009634B9">
        <w:rPr>
          <w:b/>
          <w:bCs/>
        </w:rPr>
        <w:t>, Stradu pagastā, Gulbenes novadā</w:t>
      </w:r>
      <w:r w:rsidR="00821E92" w:rsidRPr="009634B9">
        <w:rPr>
          <w:b/>
          <w:szCs w:val="24"/>
        </w:rPr>
        <w:t>,</w:t>
      </w:r>
    </w:p>
    <w:p w14:paraId="680DC2E0" w14:textId="3A6B0E4C" w:rsidR="00FC7F25" w:rsidRPr="009634B9" w:rsidRDefault="00326B60" w:rsidP="00326B60">
      <w:pPr>
        <w:pStyle w:val="Default"/>
        <w:spacing w:after="120"/>
        <w:jc w:val="center"/>
        <w:rPr>
          <w:b/>
          <w:szCs w:val="24"/>
        </w:rPr>
      </w:pPr>
      <w:r w:rsidRPr="009634B9">
        <w:rPr>
          <w:b/>
          <w:szCs w:val="24"/>
        </w:rPr>
        <w:t>pircēja apstiprināšanu</w:t>
      </w:r>
    </w:p>
    <w:p w14:paraId="22101166" w14:textId="3C23CE22" w:rsidR="00907751" w:rsidRPr="009634B9" w:rsidRDefault="00EB5FF7" w:rsidP="00AC4CF9">
      <w:pPr>
        <w:widowControl w:val="0"/>
        <w:spacing w:before="240"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Gulbenes novada </w:t>
      </w:r>
      <w:r w:rsidR="00BB17D2"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dome</w:t>
      </w:r>
      <w:r w:rsidRPr="009634B9">
        <w:t xml:space="preserve"> </w:t>
      </w:r>
      <w:r w:rsidR="003B1A2F" w:rsidRPr="009634B9">
        <w:rPr>
          <w:rFonts w:ascii="Times New Roman" w:hAnsi="Times New Roman" w:cs="Times New Roman"/>
          <w:sz w:val="24"/>
          <w:szCs w:val="24"/>
        </w:rPr>
        <w:t>2024.gada 28.novembrī pieņēma lēmumu Nr. GND/2024/696 “Par Stradu pagasta dzīvokļa īpašuma “</w:t>
      </w:r>
      <w:proofErr w:type="spellStart"/>
      <w:r w:rsidR="003B1A2F" w:rsidRPr="009634B9">
        <w:rPr>
          <w:rFonts w:ascii="Times New Roman" w:hAnsi="Times New Roman" w:cs="Times New Roman"/>
          <w:sz w:val="24"/>
          <w:szCs w:val="24"/>
        </w:rPr>
        <w:t>Šķieneri</w:t>
      </w:r>
      <w:proofErr w:type="spellEnd"/>
      <w:r w:rsidR="003B1A2F" w:rsidRPr="009634B9">
        <w:rPr>
          <w:rFonts w:ascii="Times New Roman" w:hAnsi="Times New Roman" w:cs="Times New Roman"/>
          <w:sz w:val="24"/>
          <w:szCs w:val="24"/>
        </w:rPr>
        <w:t xml:space="preserve"> 10” - 59 atsavināšanu” (protokols Nr. 21; 10.p.), ar kuru nolēma nodot atsavināšanai Gulbenes novada pašvaldībai piederošo dzīvokļa īpašumu “</w:t>
      </w:r>
      <w:proofErr w:type="spellStart"/>
      <w:r w:rsidR="003B1A2F" w:rsidRPr="009634B9">
        <w:rPr>
          <w:rFonts w:ascii="Times New Roman" w:hAnsi="Times New Roman" w:cs="Times New Roman"/>
          <w:sz w:val="24"/>
          <w:szCs w:val="24"/>
        </w:rPr>
        <w:t>Šķieneri</w:t>
      </w:r>
      <w:proofErr w:type="spellEnd"/>
      <w:r w:rsidR="003B1A2F" w:rsidRPr="009634B9">
        <w:rPr>
          <w:rFonts w:ascii="Times New Roman" w:hAnsi="Times New Roman" w:cs="Times New Roman"/>
          <w:sz w:val="24"/>
          <w:szCs w:val="24"/>
        </w:rPr>
        <w:t xml:space="preserve"> 10” </w:t>
      </w:r>
      <w:r w:rsidR="00AA39A2">
        <w:rPr>
          <w:rFonts w:ascii="Times New Roman" w:hAnsi="Times New Roman" w:cs="Times New Roman"/>
          <w:sz w:val="24"/>
          <w:szCs w:val="24"/>
        </w:rPr>
        <w:t>-</w:t>
      </w:r>
      <w:r w:rsidR="003B1A2F" w:rsidRPr="009634B9">
        <w:rPr>
          <w:rFonts w:ascii="Times New Roman" w:hAnsi="Times New Roman" w:cs="Times New Roman"/>
          <w:sz w:val="24"/>
          <w:szCs w:val="24"/>
        </w:rPr>
        <w:t xml:space="preserve"> 59, </w:t>
      </w:r>
      <w:proofErr w:type="spellStart"/>
      <w:r w:rsidR="003B1A2F" w:rsidRPr="009634B9">
        <w:rPr>
          <w:rFonts w:ascii="Times New Roman" w:hAnsi="Times New Roman" w:cs="Times New Roman"/>
          <w:sz w:val="24"/>
          <w:szCs w:val="24"/>
        </w:rPr>
        <w:t>Šķieneros</w:t>
      </w:r>
      <w:proofErr w:type="spellEnd"/>
      <w:r w:rsidR="003B1A2F" w:rsidRPr="009634B9">
        <w:rPr>
          <w:rFonts w:ascii="Times New Roman" w:hAnsi="Times New Roman" w:cs="Times New Roman"/>
          <w:sz w:val="24"/>
          <w:szCs w:val="24"/>
        </w:rPr>
        <w:t xml:space="preserve">, Stradu pagastā, Gulbenes novadā, kadastra numurs 5090 900 0423, kas sastāv no vienistabas dzīvokļa ar platību 34,3 </w:t>
      </w:r>
      <w:proofErr w:type="spellStart"/>
      <w:r w:rsidR="003B1A2F" w:rsidRPr="009634B9">
        <w:rPr>
          <w:rFonts w:ascii="Times New Roman" w:hAnsi="Times New Roman" w:cs="Times New Roman"/>
          <w:sz w:val="24"/>
          <w:szCs w:val="24"/>
        </w:rPr>
        <w:t>kv.m</w:t>
      </w:r>
      <w:proofErr w:type="spellEnd"/>
      <w:r w:rsidR="003B1A2F" w:rsidRPr="009634B9">
        <w:rPr>
          <w:rFonts w:ascii="Times New Roman" w:hAnsi="Times New Roman" w:cs="Times New Roman"/>
          <w:sz w:val="24"/>
          <w:szCs w:val="24"/>
        </w:rPr>
        <w:t>. (telpu grupas kadastra apzīmējums 50900020034050059), un pie tā piederošām kopīpašuma 343/35218 domājamām daļām no dzīvojamās mājas (būves kadastra apzīmējums 50900020034050)</w:t>
      </w:r>
      <w:r w:rsidR="00BB7D45" w:rsidRPr="009634B9">
        <w:rPr>
          <w:rFonts w:ascii="Times New Roman" w:hAnsi="Times New Roman" w:cs="Times New Roman"/>
          <w:sz w:val="24"/>
          <w:szCs w:val="24"/>
        </w:rPr>
        <w:t xml:space="preserve"> </w:t>
      </w:r>
      <w:r w:rsidR="00821E92" w:rsidRPr="009634B9">
        <w:rPr>
          <w:rFonts w:ascii="Times New Roman" w:hAnsi="Times New Roman" w:cs="Times New Roman"/>
          <w:sz w:val="24"/>
          <w:szCs w:val="24"/>
        </w:rPr>
        <w:t xml:space="preserve">(turpmāk – Dzīvokļa īpašums), par brīvu cenu </w:t>
      </w:r>
      <w:r w:rsidR="00552F56" w:rsidRPr="00552F56">
        <w:rPr>
          <w:rFonts w:ascii="Times New Roman" w:eastAsia="SimSun" w:hAnsi="Times New Roman" w:cs="Times New Roman"/>
          <w:b/>
          <w:bCs/>
          <w:sz w:val="24"/>
          <w:szCs w:val="24"/>
          <w:lang w:eastAsia="zh-CN" w:bidi="hi-IN"/>
        </w:rPr>
        <w:t>[…]</w:t>
      </w:r>
      <w:r w:rsidR="00F64D95" w:rsidRPr="009634B9">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9634B9">
        <w:rPr>
          <w:rFonts w:ascii="Times New Roman" w:hAnsi="Times New Roman" w:cs="Times New Roman"/>
          <w:sz w:val="24"/>
          <w:szCs w:val="24"/>
        </w:rPr>
        <w:t>.</w:t>
      </w:r>
    </w:p>
    <w:p w14:paraId="5D7840C2" w14:textId="590E20DD" w:rsidR="00907751" w:rsidRPr="009634B9" w:rsidRDefault="00BB17D2" w:rsidP="001E4936">
      <w:pPr>
        <w:pStyle w:val="Parasts1"/>
        <w:spacing w:after="0" w:line="360" w:lineRule="auto"/>
        <w:ind w:firstLine="567"/>
        <w:jc w:val="both"/>
        <w:rPr>
          <w:color w:val="auto"/>
        </w:rPr>
      </w:pPr>
      <w:r w:rsidRPr="009634B9">
        <w:rPr>
          <w:color w:val="auto"/>
        </w:rPr>
        <w:t xml:space="preserve">Gulbenes novada pašvaldības dome </w:t>
      </w:r>
      <w:r w:rsidR="003B1A2F" w:rsidRPr="009634B9">
        <w:rPr>
          <w:color w:val="auto"/>
        </w:rPr>
        <w:t xml:space="preserve">2025.gada 26.jūnijā </w:t>
      </w:r>
      <w:r w:rsidRPr="009634B9">
        <w:rPr>
          <w:color w:val="auto"/>
        </w:rPr>
        <w:t xml:space="preserve">pieņēma lēmumu Nr. </w:t>
      </w:r>
      <w:r w:rsidR="003B1A2F" w:rsidRPr="009634B9">
        <w:rPr>
          <w:color w:val="auto"/>
        </w:rPr>
        <w:t xml:space="preserve">GND/2025/453 </w:t>
      </w:r>
      <w:r w:rsidR="00907751" w:rsidRPr="009634B9">
        <w:rPr>
          <w:color w:val="auto"/>
        </w:rPr>
        <w:t>“</w:t>
      </w:r>
      <w:r w:rsidR="00B75544" w:rsidRPr="009634B9">
        <w:rPr>
          <w:color w:val="auto"/>
        </w:rPr>
        <w:t xml:space="preserve">Par </w:t>
      </w:r>
      <w:r w:rsidR="003B1A2F" w:rsidRPr="009634B9">
        <w:rPr>
          <w:color w:val="auto"/>
        </w:rPr>
        <w:t>dzīvokļa īpašuma “</w:t>
      </w:r>
      <w:proofErr w:type="spellStart"/>
      <w:r w:rsidR="003B1A2F" w:rsidRPr="009634B9">
        <w:rPr>
          <w:color w:val="auto"/>
        </w:rPr>
        <w:t>Šķieneri</w:t>
      </w:r>
      <w:proofErr w:type="spellEnd"/>
      <w:r w:rsidR="003B1A2F" w:rsidRPr="009634B9">
        <w:rPr>
          <w:color w:val="auto"/>
        </w:rPr>
        <w:t xml:space="preserve"> 10” </w:t>
      </w:r>
      <w:r w:rsidR="00AA39A2">
        <w:rPr>
          <w:color w:val="auto"/>
        </w:rPr>
        <w:t>-</w:t>
      </w:r>
      <w:r w:rsidR="003B1A2F" w:rsidRPr="009634B9">
        <w:rPr>
          <w:color w:val="auto"/>
        </w:rPr>
        <w:t xml:space="preserve"> 59, </w:t>
      </w:r>
      <w:proofErr w:type="spellStart"/>
      <w:r w:rsidR="003B1A2F" w:rsidRPr="009634B9">
        <w:rPr>
          <w:color w:val="auto"/>
        </w:rPr>
        <w:t>Šķieneros</w:t>
      </w:r>
      <w:proofErr w:type="spellEnd"/>
      <w:r w:rsidR="003B1A2F" w:rsidRPr="009634B9">
        <w:rPr>
          <w:color w:val="auto"/>
        </w:rPr>
        <w:t>, Stradu pagastā, Gulbenes novadā</w:t>
      </w:r>
      <w:r w:rsidR="001E4936" w:rsidRPr="009634B9">
        <w:rPr>
          <w:color w:val="auto"/>
        </w:rPr>
        <w:t>, nosacītās cenas apstiprināšanu</w:t>
      </w:r>
      <w:r w:rsidR="00907751" w:rsidRPr="009634B9">
        <w:rPr>
          <w:color w:val="auto"/>
        </w:rPr>
        <w:t>” (protokols Nr.</w:t>
      </w:r>
      <w:r w:rsidR="00931C51" w:rsidRPr="009634B9">
        <w:rPr>
          <w:color w:val="auto"/>
        </w:rPr>
        <w:t xml:space="preserve"> </w:t>
      </w:r>
      <w:r w:rsidR="003B1A2F" w:rsidRPr="009634B9">
        <w:rPr>
          <w:color w:val="auto"/>
        </w:rPr>
        <w:t>14; 29</w:t>
      </w:r>
      <w:r w:rsidR="00907751" w:rsidRPr="009634B9">
        <w:rPr>
          <w:color w:val="auto"/>
        </w:rPr>
        <w:t>.p.), ar kuru nolēma apstiprināt</w:t>
      </w:r>
      <w:r w:rsidR="008F35B3" w:rsidRPr="009634B9">
        <w:rPr>
          <w:color w:val="auto"/>
        </w:rPr>
        <w:t xml:space="preserve"> </w:t>
      </w:r>
      <w:r w:rsidR="006742D9" w:rsidRPr="009634B9">
        <w:rPr>
          <w:color w:val="auto"/>
        </w:rPr>
        <w:t>dzīvokļa</w:t>
      </w:r>
      <w:r w:rsidR="008F35B3" w:rsidRPr="009634B9">
        <w:rPr>
          <w:color w:val="auto"/>
        </w:rPr>
        <w:t xml:space="preserve"> īpašuma</w:t>
      </w:r>
      <w:r w:rsidR="00907751" w:rsidRPr="009634B9">
        <w:rPr>
          <w:color w:val="auto"/>
        </w:rPr>
        <w:t xml:space="preserve"> </w:t>
      </w:r>
      <w:r w:rsidR="00887708" w:rsidRPr="009634B9">
        <w:rPr>
          <w:color w:val="auto"/>
        </w:rPr>
        <w:t xml:space="preserve">nosacīto cenu </w:t>
      </w:r>
      <w:r w:rsidR="003B1A2F" w:rsidRPr="009634B9">
        <w:rPr>
          <w:color w:val="auto"/>
        </w:rPr>
        <w:t xml:space="preserve">2900 EUR (divi tūkstoši deviņi simti </w:t>
      </w:r>
      <w:proofErr w:type="spellStart"/>
      <w:r w:rsidR="00907751" w:rsidRPr="009634B9">
        <w:rPr>
          <w:i/>
          <w:iCs/>
          <w:color w:val="auto"/>
        </w:rPr>
        <w:t>euro</w:t>
      </w:r>
      <w:proofErr w:type="spellEnd"/>
      <w:r w:rsidR="00907751" w:rsidRPr="009634B9">
        <w:rPr>
          <w:color w:val="auto"/>
        </w:rPr>
        <w:t>).</w:t>
      </w:r>
    </w:p>
    <w:p w14:paraId="69592FFC" w14:textId="31EC3FD9" w:rsidR="00907751" w:rsidRPr="009634B9" w:rsidRDefault="00907751" w:rsidP="001E4936">
      <w:pPr>
        <w:pStyle w:val="Parasts1"/>
        <w:spacing w:after="0" w:line="360" w:lineRule="auto"/>
        <w:ind w:firstLine="567"/>
        <w:jc w:val="both"/>
        <w:rPr>
          <w:color w:val="auto"/>
        </w:rPr>
      </w:pPr>
      <w:r w:rsidRPr="009634B9">
        <w:rPr>
          <w:color w:val="auto"/>
        </w:rPr>
        <w:t>Gulbenes novada pašvaldība 202</w:t>
      </w:r>
      <w:r w:rsidR="00B75544" w:rsidRPr="009634B9">
        <w:rPr>
          <w:color w:val="auto"/>
        </w:rPr>
        <w:t>5</w:t>
      </w:r>
      <w:r w:rsidRPr="009634B9">
        <w:rPr>
          <w:color w:val="auto"/>
        </w:rPr>
        <w:t>.</w:t>
      </w:r>
      <w:r w:rsidR="008F128B" w:rsidRPr="009634B9">
        <w:rPr>
          <w:color w:val="auto"/>
        </w:rPr>
        <w:t> </w:t>
      </w:r>
      <w:r w:rsidRPr="009634B9">
        <w:rPr>
          <w:color w:val="auto"/>
        </w:rPr>
        <w:t xml:space="preserve">gada </w:t>
      </w:r>
      <w:r w:rsidR="00BB7D45" w:rsidRPr="009634B9">
        <w:rPr>
          <w:color w:val="auto"/>
        </w:rPr>
        <w:t>1</w:t>
      </w:r>
      <w:r w:rsidR="001E4936" w:rsidRPr="009634B9">
        <w:rPr>
          <w:color w:val="auto"/>
        </w:rPr>
        <w:t>4.</w:t>
      </w:r>
      <w:r w:rsidR="008F128B" w:rsidRPr="009634B9">
        <w:rPr>
          <w:color w:val="auto"/>
        </w:rPr>
        <w:t> </w:t>
      </w:r>
      <w:r w:rsidR="003B1A2F" w:rsidRPr="009634B9">
        <w:rPr>
          <w:color w:val="auto"/>
        </w:rPr>
        <w:t>jūlijā</w:t>
      </w:r>
      <w:r w:rsidRPr="009634B9">
        <w:rPr>
          <w:color w:val="auto"/>
        </w:rPr>
        <w:t xml:space="preserve"> nosūtīja </w:t>
      </w:r>
      <w:r w:rsidR="00552F56" w:rsidRPr="00552F56">
        <w:rPr>
          <w:rFonts w:cs="Times New Roman"/>
          <w:b/>
          <w:bCs/>
          <w:color w:val="auto"/>
        </w:rPr>
        <w:t>[…]</w:t>
      </w:r>
      <w:r w:rsidR="009617D8" w:rsidRPr="009634B9">
        <w:rPr>
          <w:color w:val="auto"/>
        </w:rPr>
        <w:t>,</w:t>
      </w:r>
      <w:r w:rsidR="005A4A42" w:rsidRPr="009634B9">
        <w:rPr>
          <w:color w:val="auto"/>
        </w:rPr>
        <w:t xml:space="preserve"> </w:t>
      </w:r>
      <w:r w:rsidRPr="009634B9">
        <w:rPr>
          <w:color w:val="auto"/>
        </w:rPr>
        <w:t>atsavināšanas paziņojumu Nr.</w:t>
      </w:r>
      <w:r w:rsidR="00C601D0" w:rsidRPr="009634B9">
        <w:rPr>
          <w:color w:val="auto"/>
        </w:rPr>
        <w:t xml:space="preserve"> </w:t>
      </w:r>
      <w:r w:rsidR="003B1A2F" w:rsidRPr="009634B9">
        <w:rPr>
          <w:color w:val="auto"/>
        </w:rPr>
        <w:t>GND/5.13.2/25/1952</w:t>
      </w:r>
      <w:r w:rsidRPr="009634B9">
        <w:rPr>
          <w:color w:val="auto"/>
        </w:rPr>
        <w:t xml:space="preserve">. </w:t>
      </w:r>
    </w:p>
    <w:p w14:paraId="1D92CAC3" w14:textId="07425E46" w:rsidR="00907751" w:rsidRPr="009634B9" w:rsidRDefault="00907751" w:rsidP="00907751">
      <w:pPr>
        <w:pStyle w:val="Parasts1"/>
        <w:spacing w:after="0" w:line="360" w:lineRule="auto"/>
        <w:ind w:firstLine="567"/>
        <w:jc w:val="both"/>
        <w:rPr>
          <w:color w:val="auto"/>
        </w:rPr>
      </w:pPr>
      <w:r w:rsidRPr="009634B9">
        <w:rPr>
          <w:color w:val="auto"/>
        </w:rPr>
        <w:t xml:space="preserve">Gulbenes novada pašvaldība saņēma </w:t>
      </w:r>
      <w:r w:rsidR="00552F56" w:rsidRPr="00552F56">
        <w:rPr>
          <w:rFonts w:cs="Times New Roman"/>
          <w:b/>
          <w:bCs/>
          <w:color w:val="auto"/>
        </w:rPr>
        <w:t>[…]</w:t>
      </w:r>
      <w:r w:rsidRPr="009634B9">
        <w:rPr>
          <w:color w:val="auto"/>
        </w:rPr>
        <w:t>, 202</w:t>
      </w:r>
      <w:r w:rsidR="00B75544" w:rsidRPr="009634B9">
        <w:rPr>
          <w:color w:val="auto"/>
        </w:rPr>
        <w:t>5</w:t>
      </w:r>
      <w:r w:rsidRPr="009634B9">
        <w:rPr>
          <w:color w:val="auto"/>
        </w:rPr>
        <w:t>.gada</w:t>
      </w:r>
      <w:r w:rsidR="00140215" w:rsidRPr="009634B9">
        <w:rPr>
          <w:color w:val="auto"/>
        </w:rPr>
        <w:t xml:space="preserve"> </w:t>
      </w:r>
      <w:r w:rsidR="004B5E68">
        <w:rPr>
          <w:color w:val="auto"/>
        </w:rPr>
        <w:t>7.augusta</w:t>
      </w:r>
      <w:r w:rsidRPr="009634B9">
        <w:rPr>
          <w:color w:val="auto"/>
        </w:rPr>
        <w:t xml:space="preserve"> iesniegumu (Gulbenes novada pašvaldībā </w:t>
      </w:r>
      <w:r w:rsidRPr="004B5E68">
        <w:rPr>
          <w:color w:val="auto"/>
        </w:rPr>
        <w:t>saņemts 202</w:t>
      </w:r>
      <w:r w:rsidR="00E05E78" w:rsidRPr="004B5E68">
        <w:rPr>
          <w:color w:val="auto"/>
        </w:rPr>
        <w:t>5</w:t>
      </w:r>
      <w:r w:rsidRPr="004B5E68">
        <w:rPr>
          <w:color w:val="auto"/>
        </w:rPr>
        <w:t xml:space="preserve">.gada </w:t>
      </w:r>
      <w:r w:rsidR="003B1A2F" w:rsidRPr="004B5E68">
        <w:rPr>
          <w:color w:val="auto"/>
        </w:rPr>
        <w:t>8.augustā</w:t>
      </w:r>
      <w:r w:rsidRPr="004B5E68">
        <w:rPr>
          <w:color w:val="auto"/>
        </w:rPr>
        <w:t xml:space="preserve"> un reģistrēts ar Nr.</w:t>
      </w:r>
      <w:r w:rsidR="00C601D0" w:rsidRPr="004B5E68">
        <w:rPr>
          <w:color w:val="auto"/>
        </w:rPr>
        <w:t xml:space="preserve"> </w:t>
      </w:r>
      <w:r w:rsidR="00F64D95" w:rsidRPr="004B5E68">
        <w:rPr>
          <w:color w:val="auto"/>
        </w:rPr>
        <w:t>GND/5.13.2/2</w:t>
      </w:r>
      <w:r w:rsidR="00B75544" w:rsidRPr="004B5E68">
        <w:rPr>
          <w:color w:val="auto"/>
        </w:rPr>
        <w:t>5</w:t>
      </w:r>
      <w:r w:rsidR="00F64D95" w:rsidRPr="004B5E68">
        <w:rPr>
          <w:color w:val="auto"/>
        </w:rPr>
        <w:t>/</w:t>
      </w:r>
      <w:r w:rsidR="004B5E68" w:rsidRPr="004B5E68">
        <w:rPr>
          <w:color w:val="auto"/>
        </w:rPr>
        <w:t>1773</w:t>
      </w:r>
      <w:r w:rsidR="00D00B94" w:rsidRPr="004B5E68">
        <w:rPr>
          <w:color w:val="auto"/>
        </w:rPr>
        <w:t>-</w:t>
      </w:r>
      <w:r w:rsidR="004B5E68" w:rsidRPr="004B5E68">
        <w:rPr>
          <w:color w:val="auto"/>
        </w:rPr>
        <w:t>C</w:t>
      </w:r>
      <w:r w:rsidRPr="004B5E68">
        <w:rPr>
          <w:color w:val="auto"/>
        </w:rPr>
        <w:t>), kurā ir izteikta piekrišana ieg</w:t>
      </w:r>
      <w:r w:rsidRPr="009634B9">
        <w:rPr>
          <w:color w:val="auto"/>
        </w:rPr>
        <w:t xml:space="preserve">ādāties </w:t>
      </w:r>
      <w:r w:rsidR="006742D9" w:rsidRPr="009634B9">
        <w:rPr>
          <w:color w:val="auto"/>
        </w:rPr>
        <w:t>dzīvokļa</w:t>
      </w:r>
      <w:r w:rsidR="008F35B3" w:rsidRPr="009634B9">
        <w:rPr>
          <w:color w:val="auto"/>
        </w:rPr>
        <w:t xml:space="preserve"> īpašumu</w:t>
      </w:r>
      <w:r w:rsidR="00D00B94" w:rsidRPr="009634B9">
        <w:rPr>
          <w:color w:val="auto"/>
        </w:rPr>
        <w:t xml:space="preserve"> par nosacīto cenu </w:t>
      </w:r>
      <w:bookmarkStart w:id="0" w:name="_Hlk205541784"/>
      <w:r w:rsidR="003B1A2F" w:rsidRPr="009634B9">
        <w:rPr>
          <w:color w:val="auto"/>
        </w:rPr>
        <w:t xml:space="preserve">2900 EUR (divi tūkstoši deviņi simti </w:t>
      </w:r>
      <w:bookmarkEnd w:id="0"/>
      <w:proofErr w:type="spellStart"/>
      <w:r w:rsidR="00D00B94" w:rsidRPr="009634B9">
        <w:rPr>
          <w:i/>
          <w:iCs/>
          <w:color w:val="auto"/>
        </w:rPr>
        <w:t>euro</w:t>
      </w:r>
      <w:proofErr w:type="spellEnd"/>
      <w:r w:rsidR="00D00B94" w:rsidRPr="009634B9">
        <w:rPr>
          <w:color w:val="auto"/>
        </w:rPr>
        <w:t>)</w:t>
      </w:r>
      <w:r w:rsidR="00E05E78" w:rsidRPr="009634B9">
        <w:rPr>
          <w:color w:val="auto"/>
        </w:rPr>
        <w:t>.</w:t>
      </w:r>
    </w:p>
    <w:p w14:paraId="28617FA9" w14:textId="12C2E539" w:rsidR="00FB4505" w:rsidRPr="009634B9" w:rsidRDefault="00907751" w:rsidP="00907751">
      <w:pPr>
        <w:pStyle w:val="Parasts1"/>
        <w:spacing w:after="0" w:line="360" w:lineRule="auto"/>
        <w:ind w:firstLine="567"/>
        <w:jc w:val="both"/>
        <w:rPr>
          <w:color w:val="auto"/>
        </w:rPr>
      </w:pPr>
      <w:r w:rsidRPr="009634B9">
        <w:rPr>
          <w:color w:val="auto"/>
        </w:rPr>
        <w:t>Pirkuma maksa 202</w:t>
      </w:r>
      <w:r w:rsidR="00B75544" w:rsidRPr="009634B9">
        <w:rPr>
          <w:color w:val="auto"/>
        </w:rPr>
        <w:t>5</w:t>
      </w:r>
      <w:r w:rsidRPr="009634B9">
        <w:rPr>
          <w:color w:val="auto"/>
        </w:rPr>
        <w:t xml:space="preserve">.gada </w:t>
      </w:r>
      <w:r w:rsidR="003B1A2F" w:rsidRPr="009634B9">
        <w:rPr>
          <w:color w:val="auto"/>
        </w:rPr>
        <w:t>7.augustā</w:t>
      </w:r>
      <w:r w:rsidRPr="009634B9">
        <w:rPr>
          <w:color w:val="auto"/>
        </w:rPr>
        <w:t xml:space="preserve"> ir samaksāta pilnā apmērā</w:t>
      </w:r>
      <w:r w:rsidR="00FB4505" w:rsidRPr="009634B9">
        <w:rPr>
          <w:color w:val="auto"/>
        </w:rPr>
        <w:t>.</w:t>
      </w:r>
    </w:p>
    <w:p w14:paraId="3CCE4591" w14:textId="62B34BF8" w:rsidR="00552AF6" w:rsidRPr="009634B9" w:rsidRDefault="00552AF6" w:rsidP="00552AF6">
      <w:pPr>
        <w:pStyle w:val="Parasts1"/>
        <w:spacing w:after="0" w:line="360" w:lineRule="auto"/>
        <w:ind w:firstLine="567"/>
        <w:jc w:val="both"/>
        <w:rPr>
          <w:color w:val="auto"/>
        </w:rPr>
      </w:pPr>
      <w:r w:rsidRPr="009634B9">
        <w:rPr>
          <w:color w:val="auto"/>
        </w:rPr>
        <w:t>Pašvaldību likuma 10.panta pirmās daļas 16.punkts nosaka, ka dome ir tiesīga izlemt ikvienu pašvaldības kompetences jautājumu</w:t>
      </w:r>
      <w:r w:rsidR="004F7194" w:rsidRPr="009634B9">
        <w:rPr>
          <w:color w:val="auto"/>
        </w:rPr>
        <w:t xml:space="preserve"> un</w:t>
      </w:r>
      <w:r w:rsidRPr="009634B9">
        <w:rPr>
          <w:color w:val="auto"/>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9634B9">
        <w:rPr>
          <w:color w:val="auto"/>
        </w:rPr>
        <w:lastRenderedPageBreak/>
        <w:t xml:space="preserve">paredzētajos gadījumos. </w:t>
      </w:r>
    </w:p>
    <w:p w14:paraId="504FA162" w14:textId="38381CED" w:rsidR="00552AF6" w:rsidRPr="009634B9" w:rsidRDefault="00552AF6" w:rsidP="00552AF6">
      <w:pPr>
        <w:pStyle w:val="Parasts1"/>
        <w:spacing w:after="0" w:line="360" w:lineRule="auto"/>
        <w:ind w:firstLine="567"/>
        <w:jc w:val="both"/>
        <w:rPr>
          <w:color w:val="auto"/>
        </w:rPr>
      </w:pPr>
      <w:r w:rsidRPr="009634B9">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9634B9" w:rsidRDefault="007E2B64" w:rsidP="00552AF6">
      <w:pPr>
        <w:pStyle w:val="Parasts1"/>
        <w:spacing w:after="0" w:line="360" w:lineRule="auto"/>
        <w:ind w:firstLine="567"/>
        <w:jc w:val="both"/>
        <w:rPr>
          <w:color w:val="auto"/>
        </w:rPr>
      </w:pPr>
      <w:r w:rsidRPr="009634B9">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4336FEF6" w:rsidR="00552AF6" w:rsidRPr="009634B9" w:rsidRDefault="00552AF6" w:rsidP="00552AF6">
      <w:pPr>
        <w:spacing w:line="360" w:lineRule="auto"/>
        <w:ind w:firstLine="567"/>
        <w:jc w:val="both"/>
        <w:rPr>
          <w:rFonts w:ascii="Times New Roman" w:hAnsi="Times New Roman" w:cs="Times New Roman"/>
          <w:noProof/>
          <w:sz w:val="24"/>
          <w:szCs w:val="24"/>
        </w:rPr>
      </w:pPr>
      <w:r w:rsidRPr="009634B9">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9634B9">
        <w:rPr>
          <w:rFonts w:ascii="Times New Roman" w:hAnsi="Times New Roman" w:cs="Times New Roman"/>
          <w:sz w:val="24"/>
          <w:szCs w:val="24"/>
        </w:rPr>
        <w:t xml:space="preserve"> </w:t>
      </w:r>
      <w:r w:rsidR="0052359A" w:rsidRPr="009634B9">
        <w:rPr>
          <w:rFonts w:ascii="Times New Roman" w:hAnsi="Times New Roman" w:cs="Times New Roman"/>
          <w:sz w:val="24"/>
          <w:szCs w:val="24"/>
        </w:rPr>
        <w:t xml:space="preserve">un ņemot vērā Attīstības un tautsaimniecības komitejas ieteikumu un Finanšu komitejas ieteikumu, atklāti balsojot: ar  balsīm “Par” ( ), “Pret” – , “Atturas” – , “Nepiedalās” – , Gulbenes novada pašvaldības dome </w:t>
      </w:r>
      <w:r w:rsidR="006742D9" w:rsidRPr="009634B9">
        <w:rPr>
          <w:rFonts w:ascii="Times New Roman" w:hAnsi="Times New Roman" w:cs="Times New Roman"/>
          <w:sz w:val="24"/>
          <w:szCs w:val="24"/>
        </w:rPr>
        <w:t>NOLEMJ</w:t>
      </w:r>
      <w:r w:rsidRPr="009634B9">
        <w:rPr>
          <w:rFonts w:ascii="Times New Roman" w:hAnsi="Times New Roman" w:cs="Times New Roman"/>
          <w:sz w:val="24"/>
          <w:szCs w:val="24"/>
        </w:rPr>
        <w:t>:</w:t>
      </w:r>
    </w:p>
    <w:p w14:paraId="39CD1F70" w14:textId="133C7F81" w:rsidR="00552AF6" w:rsidRPr="009634B9" w:rsidRDefault="00552AF6" w:rsidP="00552AF6">
      <w:pPr>
        <w:spacing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1. APSTIPRINĀT par Gulbenes novada pašvaldībai piederošā </w:t>
      </w:r>
      <w:r w:rsidR="006742D9" w:rsidRPr="009634B9">
        <w:rPr>
          <w:rFonts w:ascii="Times New Roman" w:hAnsi="Times New Roman" w:cs="Times New Roman"/>
          <w:sz w:val="24"/>
          <w:szCs w:val="24"/>
        </w:rPr>
        <w:t>dzīvokļa</w:t>
      </w:r>
      <w:r w:rsidRPr="009634B9">
        <w:rPr>
          <w:rFonts w:ascii="Times New Roman" w:hAnsi="Times New Roman" w:cs="Times New Roman"/>
          <w:sz w:val="24"/>
          <w:szCs w:val="24"/>
        </w:rPr>
        <w:t xml:space="preserve"> </w:t>
      </w:r>
      <w:r w:rsidR="00F84973" w:rsidRPr="009634B9">
        <w:rPr>
          <w:rFonts w:ascii="Times New Roman" w:hAnsi="Times New Roman" w:cs="Times New Roman"/>
          <w:sz w:val="24"/>
          <w:szCs w:val="24"/>
        </w:rPr>
        <w:t xml:space="preserve">īpašuma </w:t>
      </w:r>
      <w:r w:rsidR="0052359A" w:rsidRPr="009634B9">
        <w:rPr>
          <w:rFonts w:ascii="Times New Roman" w:hAnsi="Times New Roman" w:cs="Times New Roman"/>
          <w:sz w:val="24"/>
          <w:szCs w:val="24"/>
        </w:rPr>
        <w:t>“</w:t>
      </w:r>
      <w:proofErr w:type="spellStart"/>
      <w:r w:rsidR="0052359A" w:rsidRPr="009634B9">
        <w:rPr>
          <w:rFonts w:ascii="Times New Roman" w:hAnsi="Times New Roman" w:cs="Times New Roman"/>
          <w:sz w:val="24"/>
          <w:szCs w:val="24"/>
        </w:rPr>
        <w:t>Šķieneri</w:t>
      </w:r>
      <w:proofErr w:type="spellEnd"/>
      <w:r w:rsidR="0052359A" w:rsidRPr="009634B9">
        <w:rPr>
          <w:rFonts w:ascii="Times New Roman" w:hAnsi="Times New Roman" w:cs="Times New Roman"/>
          <w:sz w:val="24"/>
          <w:szCs w:val="24"/>
        </w:rPr>
        <w:t xml:space="preserve"> 10” </w:t>
      </w:r>
      <w:r w:rsidR="00AA39A2">
        <w:rPr>
          <w:rFonts w:ascii="Times New Roman" w:hAnsi="Times New Roman" w:cs="Times New Roman"/>
          <w:sz w:val="24"/>
          <w:szCs w:val="24"/>
        </w:rPr>
        <w:t>-</w:t>
      </w:r>
      <w:r w:rsidR="0052359A" w:rsidRPr="009634B9">
        <w:rPr>
          <w:rFonts w:ascii="Times New Roman" w:hAnsi="Times New Roman" w:cs="Times New Roman"/>
          <w:sz w:val="24"/>
          <w:szCs w:val="24"/>
        </w:rPr>
        <w:t xml:space="preserve"> 59, </w:t>
      </w:r>
      <w:proofErr w:type="spellStart"/>
      <w:r w:rsidR="0052359A" w:rsidRPr="009634B9">
        <w:rPr>
          <w:rFonts w:ascii="Times New Roman" w:hAnsi="Times New Roman" w:cs="Times New Roman"/>
          <w:sz w:val="24"/>
          <w:szCs w:val="24"/>
        </w:rPr>
        <w:t>Šķieneros</w:t>
      </w:r>
      <w:proofErr w:type="spellEnd"/>
      <w:r w:rsidR="0052359A" w:rsidRPr="009634B9">
        <w:rPr>
          <w:rFonts w:ascii="Times New Roman" w:hAnsi="Times New Roman" w:cs="Times New Roman"/>
          <w:sz w:val="24"/>
          <w:szCs w:val="24"/>
        </w:rPr>
        <w:t xml:space="preserve">, Stradu pagastā, Gulbenes novadā, kadastra numurs 5090 900 0423, kas sastāv no vienistabas dzīvokļa ar platību 34,3 </w:t>
      </w:r>
      <w:proofErr w:type="spellStart"/>
      <w:r w:rsidR="0052359A" w:rsidRPr="009634B9">
        <w:rPr>
          <w:rFonts w:ascii="Times New Roman" w:hAnsi="Times New Roman" w:cs="Times New Roman"/>
          <w:sz w:val="24"/>
          <w:szCs w:val="24"/>
        </w:rPr>
        <w:t>kv.m</w:t>
      </w:r>
      <w:proofErr w:type="spellEnd"/>
      <w:r w:rsidR="0052359A" w:rsidRPr="009634B9">
        <w:rPr>
          <w:rFonts w:ascii="Times New Roman" w:hAnsi="Times New Roman" w:cs="Times New Roman"/>
          <w:sz w:val="24"/>
          <w:szCs w:val="24"/>
        </w:rPr>
        <w:t xml:space="preserve">. (telpu grupas kadastra apzīmējums 50900020034050059), un pie tā piederošām kopīpašuma 343/35218 domājamām daļām no dzīvojamās mājas (būves kadastra apzīmējums 50900020034050), </w:t>
      </w:r>
      <w:r w:rsidRPr="009634B9">
        <w:rPr>
          <w:rFonts w:ascii="Times New Roman" w:hAnsi="Times New Roman" w:cs="Times New Roman"/>
          <w:sz w:val="24"/>
          <w:szCs w:val="24"/>
        </w:rPr>
        <w:t xml:space="preserve">pircēju </w:t>
      </w:r>
      <w:r w:rsidR="00552F56" w:rsidRPr="00552F56">
        <w:rPr>
          <w:rFonts w:ascii="Times New Roman" w:eastAsia="SimSun" w:hAnsi="Times New Roman" w:cs="Times New Roman"/>
          <w:b/>
          <w:bCs/>
          <w:sz w:val="24"/>
          <w:szCs w:val="24"/>
          <w:lang w:eastAsia="zh-CN" w:bidi="hi-IN"/>
        </w:rPr>
        <w:t>[…]</w:t>
      </w:r>
    </w:p>
    <w:p w14:paraId="0D3BE169" w14:textId="7B9F48A3" w:rsidR="00552AF6" w:rsidRPr="009634B9" w:rsidRDefault="00552AF6" w:rsidP="00552AF6">
      <w:pPr>
        <w:spacing w:line="360" w:lineRule="auto"/>
        <w:ind w:firstLine="567"/>
        <w:jc w:val="both"/>
        <w:rPr>
          <w:rFonts w:ascii="Times New Roman" w:hAnsi="Times New Roman" w:cs="Times New Roman"/>
          <w:sz w:val="24"/>
          <w:szCs w:val="24"/>
        </w:rPr>
      </w:pPr>
      <w:r w:rsidRPr="009634B9">
        <w:rPr>
          <w:rFonts w:ascii="Times New Roman" w:hAnsi="Times New Roman" w:cs="Times New Roman"/>
          <w:sz w:val="24"/>
          <w:szCs w:val="24"/>
        </w:rPr>
        <w:t xml:space="preserve">2. Trīsdesmit dienu laikā pēc pircēja apstiprināšanas slēgt </w:t>
      </w:r>
      <w:r w:rsidR="006742D9" w:rsidRPr="009634B9">
        <w:rPr>
          <w:rFonts w:ascii="Times New Roman" w:hAnsi="Times New Roman" w:cs="Times New Roman"/>
          <w:sz w:val="24"/>
          <w:szCs w:val="24"/>
        </w:rPr>
        <w:t>dzīvokļa</w:t>
      </w:r>
      <w:r w:rsidRPr="009634B9">
        <w:rPr>
          <w:rFonts w:ascii="Times New Roman" w:hAnsi="Times New Roman" w:cs="Times New Roman"/>
          <w:sz w:val="24"/>
          <w:szCs w:val="24"/>
        </w:rPr>
        <w:t xml:space="preserve"> īpašuma pirkuma līgumu ar </w:t>
      </w:r>
      <w:r w:rsidR="00552F56" w:rsidRPr="00552F56">
        <w:rPr>
          <w:rFonts w:ascii="Times New Roman" w:eastAsia="SimSun" w:hAnsi="Times New Roman" w:cs="Times New Roman"/>
          <w:b/>
          <w:bCs/>
          <w:sz w:val="24"/>
          <w:szCs w:val="24"/>
          <w:lang w:eastAsia="zh-CN" w:bidi="hi-IN"/>
        </w:rPr>
        <w:t>[…]</w:t>
      </w:r>
      <w:r w:rsidRPr="009634B9">
        <w:rPr>
          <w:rFonts w:ascii="Times New Roman" w:hAnsi="Times New Roman" w:cs="Times New Roman"/>
          <w:sz w:val="24"/>
          <w:szCs w:val="24"/>
        </w:rPr>
        <w:t>, par</w:t>
      </w:r>
      <w:r w:rsidR="00DF4E7C" w:rsidRPr="009634B9">
        <w:rPr>
          <w:rFonts w:ascii="Times New Roman" w:hAnsi="Times New Roman" w:cs="Times New Roman"/>
          <w:sz w:val="24"/>
          <w:szCs w:val="24"/>
        </w:rPr>
        <w:t xml:space="preserve"> šā lēmuma 1.punktā minētā nekustamā īpašuma pārdošanu </w:t>
      </w:r>
      <w:r w:rsidRPr="009634B9">
        <w:rPr>
          <w:rFonts w:ascii="Times New Roman" w:hAnsi="Times New Roman" w:cs="Times New Roman"/>
          <w:sz w:val="24"/>
          <w:szCs w:val="24"/>
        </w:rPr>
        <w:t xml:space="preserve">par </w:t>
      </w:r>
      <w:r w:rsidR="00DF4E7C" w:rsidRPr="009634B9">
        <w:rPr>
          <w:rFonts w:ascii="Times New Roman" w:hAnsi="Times New Roman" w:cs="Times New Roman"/>
          <w:sz w:val="24"/>
          <w:szCs w:val="24"/>
        </w:rPr>
        <w:t xml:space="preserve">nosacīto cenu </w:t>
      </w:r>
      <w:r w:rsidR="0052359A" w:rsidRPr="009634B9">
        <w:rPr>
          <w:rFonts w:ascii="Times New Roman" w:hAnsi="Times New Roman" w:cs="Times New Roman"/>
          <w:sz w:val="24"/>
          <w:szCs w:val="24"/>
        </w:rPr>
        <w:t xml:space="preserve">2900 EUR (divi tūkstoši deviņi simti </w:t>
      </w:r>
      <w:proofErr w:type="spellStart"/>
      <w:r w:rsidRPr="009634B9">
        <w:rPr>
          <w:rFonts w:ascii="Times New Roman" w:hAnsi="Times New Roman" w:cs="Times New Roman"/>
          <w:i/>
          <w:iCs/>
          <w:sz w:val="24"/>
          <w:szCs w:val="24"/>
        </w:rPr>
        <w:t>euro</w:t>
      </w:r>
      <w:proofErr w:type="spellEnd"/>
      <w:r w:rsidRPr="009634B9">
        <w:rPr>
          <w:rFonts w:ascii="Times New Roman" w:hAnsi="Times New Roman" w:cs="Times New Roman"/>
          <w:sz w:val="24"/>
          <w:szCs w:val="24"/>
        </w:rPr>
        <w:t>).</w:t>
      </w:r>
    </w:p>
    <w:p w14:paraId="3AA44A1A" w14:textId="77777777" w:rsidR="00C90180" w:rsidRPr="009634B9" w:rsidRDefault="00C90180" w:rsidP="00C90180">
      <w:pPr>
        <w:pStyle w:val="Parasts1"/>
        <w:spacing w:after="0" w:line="360" w:lineRule="auto"/>
        <w:ind w:firstLine="567"/>
        <w:jc w:val="both"/>
        <w:rPr>
          <w:color w:val="auto"/>
        </w:rPr>
      </w:pPr>
      <w:r w:rsidRPr="009634B9">
        <w:rPr>
          <w:color w:val="auto"/>
        </w:rPr>
        <w:t>3. Lēmuma izpildi organizēt Gulbenes novada pašvaldības īpašuma novērtēšanas un izsoļu komisijai.</w:t>
      </w:r>
    </w:p>
    <w:p w14:paraId="55274D62" w14:textId="7777777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9634B9" w:rsidRDefault="00AA52CB" w:rsidP="00AA52CB">
      <w:pPr>
        <w:spacing w:line="360" w:lineRule="auto"/>
        <w:ind w:firstLine="567"/>
        <w:jc w:val="both"/>
        <w:rPr>
          <w:rFonts w:ascii="Times New Roman" w:eastAsia="SimSun" w:hAnsi="Times New Roman" w:cs="Times New Roman"/>
          <w:sz w:val="24"/>
          <w:szCs w:val="24"/>
          <w:lang w:eastAsia="zh-CN" w:bidi="hi-IN"/>
        </w:rPr>
      </w:pPr>
      <w:r w:rsidRPr="009634B9">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9634B9">
        <w:rPr>
          <w:rFonts w:ascii="Times New Roman" w:eastAsia="SimSun" w:hAnsi="Times New Roman" w:cs="Times New Roman"/>
          <w:sz w:val="24"/>
          <w:szCs w:val="24"/>
          <w:lang w:eastAsia="zh-CN" w:bidi="hi-IN"/>
        </w:rPr>
        <w:t>rakstveidā</w:t>
      </w:r>
      <w:proofErr w:type="spellEnd"/>
      <w:r w:rsidRPr="009634B9">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9634B9" w:rsidRDefault="00D440B2" w:rsidP="00D656A6">
      <w:pPr>
        <w:spacing w:line="360" w:lineRule="auto"/>
        <w:rPr>
          <w:rFonts w:ascii="Times New Roman" w:hAnsi="Times New Roman" w:cs="Times New Roman"/>
          <w:sz w:val="24"/>
          <w:szCs w:val="24"/>
        </w:rPr>
      </w:pPr>
    </w:p>
    <w:p w14:paraId="6F4AFEE7" w14:textId="255A9645" w:rsidR="00D656A6" w:rsidRPr="009634B9" w:rsidRDefault="00D656A6" w:rsidP="00D656A6">
      <w:pPr>
        <w:spacing w:line="360" w:lineRule="auto"/>
        <w:rPr>
          <w:rFonts w:ascii="Times New Roman" w:hAnsi="Times New Roman" w:cs="Times New Roman"/>
          <w:sz w:val="24"/>
          <w:szCs w:val="24"/>
        </w:rPr>
      </w:pPr>
      <w:r w:rsidRPr="009634B9">
        <w:rPr>
          <w:rFonts w:ascii="Times New Roman" w:hAnsi="Times New Roman" w:cs="Times New Roman"/>
          <w:sz w:val="24"/>
          <w:szCs w:val="24"/>
        </w:rPr>
        <w:t xml:space="preserve">Gulbenes novada </w:t>
      </w:r>
      <w:r w:rsidR="008D5D9B" w:rsidRPr="009634B9">
        <w:rPr>
          <w:rFonts w:ascii="Times New Roman" w:hAnsi="Times New Roman" w:cs="Times New Roman"/>
          <w:sz w:val="24"/>
          <w:szCs w:val="24"/>
        </w:rPr>
        <w:t xml:space="preserve">pašvaldības </w:t>
      </w:r>
      <w:r w:rsidRPr="009634B9">
        <w:rPr>
          <w:rFonts w:ascii="Times New Roman" w:hAnsi="Times New Roman" w:cs="Times New Roman"/>
          <w:sz w:val="24"/>
          <w:szCs w:val="24"/>
        </w:rPr>
        <w:t xml:space="preserve">domes priekšsēdētājs </w:t>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Pr="009634B9">
        <w:rPr>
          <w:rFonts w:ascii="Times New Roman" w:hAnsi="Times New Roman" w:cs="Times New Roman"/>
          <w:sz w:val="24"/>
          <w:szCs w:val="24"/>
        </w:rPr>
        <w:tab/>
      </w:r>
      <w:r w:rsidR="0052359A" w:rsidRPr="009634B9">
        <w:rPr>
          <w:rFonts w:ascii="Times New Roman" w:hAnsi="Times New Roman" w:cs="Times New Roman"/>
          <w:sz w:val="24"/>
          <w:szCs w:val="24"/>
        </w:rPr>
        <w:t>N. Mazūrs</w:t>
      </w:r>
    </w:p>
    <w:p w14:paraId="2B21D3DD" w14:textId="77777777" w:rsidR="00D656A6" w:rsidRPr="009634B9" w:rsidRDefault="00D656A6" w:rsidP="00D656A6">
      <w:pPr>
        <w:spacing w:line="360" w:lineRule="auto"/>
        <w:rPr>
          <w:rFonts w:ascii="Times New Roman" w:hAnsi="Times New Roman" w:cs="Times New Roman"/>
          <w:sz w:val="24"/>
          <w:szCs w:val="24"/>
        </w:rPr>
      </w:pPr>
    </w:p>
    <w:p w14:paraId="0D5289AF" w14:textId="77777777" w:rsidR="00D656A6" w:rsidRPr="009634B9" w:rsidRDefault="00D656A6">
      <w:pPr>
        <w:spacing w:after="160" w:line="259" w:lineRule="auto"/>
        <w:rPr>
          <w:rFonts w:ascii="Times New Roman" w:hAnsi="Times New Roman" w:cs="Times New Roman"/>
          <w:sz w:val="24"/>
          <w:szCs w:val="24"/>
        </w:rPr>
      </w:pPr>
    </w:p>
    <w:sectPr w:rsidR="00D656A6" w:rsidRPr="009634B9"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57339"/>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83DD2"/>
    <w:rsid w:val="00395A4C"/>
    <w:rsid w:val="00397F9C"/>
    <w:rsid w:val="003A67CD"/>
    <w:rsid w:val="003A759D"/>
    <w:rsid w:val="003B1A2F"/>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5C82"/>
    <w:rsid w:val="00512ACA"/>
    <w:rsid w:val="0052359A"/>
    <w:rsid w:val="00541411"/>
    <w:rsid w:val="00550356"/>
    <w:rsid w:val="00552AF6"/>
    <w:rsid w:val="00552F5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61D87"/>
    <w:rsid w:val="00671554"/>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7A39"/>
    <w:rsid w:val="00DA2638"/>
    <w:rsid w:val="00DC358B"/>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516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3107</Words>
  <Characters>1771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2025-08-21T05:13:00Z</dcterms:created>
  <dcterms:modified xsi:type="dcterms:W3CDTF">2025-08-21T10:55:00Z</dcterms:modified>
</cp:coreProperties>
</file>