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E881" w14:textId="77777777" w:rsidR="00E72160" w:rsidRPr="00E72160" w:rsidRDefault="00611ECC" w:rsidP="00E72160">
      <w:pPr>
        <w:spacing w:line="256" w:lineRule="auto"/>
        <w:jc w:val="center"/>
        <w:rPr>
          <w:rFonts w:eastAsia="Calibri"/>
          <w:b/>
          <w:szCs w:val="24"/>
          <w:u w:val="none"/>
        </w:rPr>
      </w:pPr>
      <w:r w:rsidRPr="00E72160">
        <w:rPr>
          <w:noProof/>
          <w:u w:val="none"/>
          <w:lang w:eastAsia="lv-LV"/>
        </w:rPr>
        <w:drawing>
          <wp:inline distT="0" distB="0" distL="0" distR="0" wp14:anchorId="534A9867" wp14:editId="6FC5803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4BD993F" w14:textId="77777777" w:rsidR="00E72160" w:rsidRPr="00E72160" w:rsidRDefault="00611ECC" w:rsidP="00E72160">
      <w:pPr>
        <w:spacing w:line="256" w:lineRule="auto"/>
        <w:jc w:val="center"/>
        <w:rPr>
          <w:rFonts w:eastAsia="Calibri"/>
          <w:b/>
          <w:szCs w:val="24"/>
          <w:u w:val="none"/>
        </w:rPr>
      </w:pPr>
      <w:r w:rsidRPr="00E72160">
        <w:rPr>
          <w:rFonts w:eastAsia="Calibri"/>
          <w:b/>
          <w:szCs w:val="24"/>
          <w:u w:val="none"/>
        </w:rPr>
        <w:t>GULBENES  NOVADA  PAŠVALDĪBA</w:t>
      </w:r>
    </w:p>
    <w:p w14:paraId="38ACCD72" w14:textId="77777777" w:rsidR="00E72160" w:rsidRPr="00E72160" w:rsidRDefault="00611ECC"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85253CC" w14:textId="77777777" w:rsidR="00E72160" w:rsidRPr="00E72160" w:rsidRDefault="00611ECC" w:rsidP="00E72160">
      <w:pPr>
        <w:spacing w:line="256" w:lineRule="auto"/>
        <w:jc w:val="center"/>
        <w:rPr>
          <w:rFonts w:eastAsia="Calibri"/>
          <w:szCs w:val="24"/>
          <w:u w:val="none"/>
        </w:rPr>
      </w:pPr>
      <w:r w:rsidRPr="00E72160">
        <w:rPr>
          <w:rFonts w:eastAsia="Calibri"/>
          <w:szCs w:val="24"/>
          <w:u w:val="none"/>
        </w:rPr>
        <w:t>Ābeļu iela 2, Gulbene, Gulbenes nov., LV-4401</w:t>
      </w:r>
    </w:p>
    <w:p w14:paraId="69659A97" w14:textId="77777777" w:rsidR="00E72160" w:rsidRPr="00E72160" w:rsidRDefault="00611ECC"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66D8583" w14:textId="7AF75C3D" w:rsidR="000C7638" w:rsidRDefault="00611ECC" w:rsidP="000C7638">
      <w:pPr>
        <w:jc w:val="center"/>
        <w:rPr>
          <w:b/>
          <w:szCs w:val="24"/>
          <w:u w:val="none"/>
        </w:rPr>
      </w:pPr>
      <w:r>
        <w:rPr>
          <w:b/>
          <w:noProof/>
          <w:szCs w:val="24"/>
          <w:u w:val="none"/>
        </w:rPr>
        <w:t>Finanšu komiteja</w:t>
      </w:r>
      <w:r w:rsidR="001A3272">
        <w:rPr>
          <w:b/>
          <w:noProof/>
          <w:szCs w:val="24"/>
          <w:u w:val="none"/>
        </w:rPr>
        <w:t>s</w:t>
      </w:r>
      <w:r w:rsidR="009F3D14">
        <w:rPr>
          <w:b/>
          <w:szCs w:val="24"/>
          <w:u w:val="none"/>
        </w:rPr>
        <w:t xml:space="preserve"> PROTOKOLS</w:t>
      </w:r>
    </w:p>
    <w:p w14:paraId="12A7E71B" w14:textId="77777777" w:rsidR="000C7638" w:rsidRPr="00D46B8C" w:rsidRDefault="00611ECC" w:rsidP="00D46B8C">
      <w:pPr>
        <w:jc w:val="center"/>
        <w:rPr>
          <w:u w:val="none"/>
        </w:rPr>
      </w:pPr>
      <w:r>
        <w:rPr>
          <w:u w:val="none"/>
        </w:rPr>
        <w:t>Centrālās pārvaldes</w:t>
      </w:r>
      <w:r w:rsidR="00D46B8C" w:rsidRPr="00D46B8C">
        <w:rPr>
          <w:u w:val="none"/>
        </w:rPr>
        <w:t xml:space="preserve"> ēka, Ābeļu iela 2, Gulbene, atklāta sēde</w:t>
      </w:r>
    </w:p>
    <w:p w14:paraId="4E59BB98" w14:textId="77777777" w:rsidR="00D46B8C" w:rsidRPr="005842C7" w:rsidRDefault="00D46B8C" w:rsidP="000C7638">
      <w:pPr>
        <w:rPr>
          <w:szCs w:val="24"/>
          <w:u w:val="none"/>
        </w:rPr>
      </w:pPr>
    </w:p>
    <w:p w14:paraId="637E8651" w14:textId="54CCC22B" w:rsidR="000C7638" w:rsidRPr="001A3272" w:rsidRDefault="00611ECC" w:rsidP="000C7638">
      <w:pPr>
        <w:rPr>
          <w:b/>
          <w:bCs/>
          <w:szCs w:val="24"/>
          <w:u w:val="none"/>
        </w:rPr>
      </w:pPr>
      <w:r w:rsidRPr="001A3272">
        <w:rPr>
          <w:b/>
          <w:bCs/>
          <w:noProof/>
          <w:szCs w:val="24"/>
          <w:u w:val="none"/>
        </w:rPr>
        <w:t>2025. gada 21. august</w:t>
      </w:r>
      <w:r w:rsidR="001A3272" w:rsidRPr="001A3272">
        <w:rPr>
          <w:b/>
          <w:bCs/>
          <w:noProof/>
          <w:szCs w:val="24"/>
          <w:u w:val="none"/>
        </w:rPr>
        <w:t>ā</w:t>
      </w:r>
      <w:r w:rsidR="00B21256" w:rsidRPr="001A3272">
        <w:rPr>
          <w:b/>
          <w:bCs/>
          <w:szCs w:val="24"/>
          <w:u w:val="none"/>
        </w:rPr>
        <w:t xml:space="preserve">    </w:t>
      </w:r>
      <w:r w:rsidR="004004BE" w:rsidRPr="001A3272">
        <w:rPr>
          <w:b/>
          <w:bCs/>
          <w:szCs w:val="24"/>
          <w:u w:val="none"/>
        </w:rPr>
        <w:t xml:space="preserve">                                </w:t>
      </w:r>
      <w:r w:rsidR="001A3272">
        <w:rPr>
          <w:b/>
          <w:bCs/>
          <w:szCs w:val="24"/>
          <w:u w:val="none"/>
        </w:rPr>
        <w:tab/>
      </w:r>
      <w:r w:rsidR="001A3272">
        <w:rPr>
          <w:b/>
          <w:bCs/>
          <w:szCs w:val="24"/>
          <w:u w:val="none"/>
        </w:rPr>
        <w:tab/>
      </w:r>
      <w:r w:rsidR="001A3272">
        <w:rPr>
          <w:b/>
          <w:bCs/>
          <w:szCs w:val="24"/>
          <w:u w:val="none"/>
        </w:rPr>
        <w:tab/>
      </w:r>
      <w:r w:rsidR="001A3272">
        <w:rPr>
          <w:b/>
          <w:bCs/>
          <w:szCs w:val="24"/>
          <w:u w:val="none"/>
        </w:rPr>
        <w:tab/>
      </w:r>
      <w:r w:rsidR="001A3272">
        <w:rPr>
          <w:b/>
          <w:bCs/>
          <w:szCs w:val="24"/>
          <w:u w:val="none"/>
        </w:rPr>
        <w:tab/>
      </w:r>
      <w:r w:rsidR="001A3272">
        <w:rPr>
          <w:b/>
          <w:bCs/>
          <w:szCs w:val="24"/>
          <w:u w:val="none"/>
        </w:rPr>
        <w:tab/>
      </w:r>
      <w:r w:rsidR="00B21256" w:rsidRPr="001A3272">
        <w:rPr>
          <w:b/>
          <w:bCs/>
          <w:szCs w:val="24"/>
          <w:u w:val="none"/>
        </w:rPr>
        <w:t>Nr.</w:t>
      </w:r>
      <w:r w:rsidR="004004BE" w:rsidRPr="001A3272">
        <w:rPr>
          <w:b/>
          <w:bCs/>
          <w:szCs w:val="24"/>
          <w:u w:val="none"/>
        </w:rPr>
        <w:t xml:space="preserve"> </w:t>
      </w:r>
      <w:r w:rsidR="001A3272" w:rsidRPr="001A3272">
        <w:rPr>
          <w:b/>
          <w:bCs/>
          <w:noProof/>
          <w:szCs w:val="24"/>
          <w:u w:val="none"/>
        </w:rPr>
        <w:t>6</w:t>
      </w:r>
    </w:p>
    <w:p w14:paraId="07F3B1F0" w14:textId="77777777" w:rsidR="00B21256" w:rsidRPr="005842C7" w:rsidRDefault="00B21256" w:rsidP="000C7638">
      <w:pPr>
        <w:rPr>
          <w:szCs w:val="24"/>
          <w:u w:val="none"/>
        </w:rPr>
      </w:pPr>
    </w:p>
    <w:p w14:paraId="2AFDF5DE" w14:textId="552D014A" w:rsidR="000C7638" w:rsidRPr="005842C7" w:rsidRDefault="00611ECC" w:rsidP="00F07D9B">
      <w:pPr>
        <w:spacing w:line="360" w:lineRule="auto"/>
        <w:rPr>
          <w:szCs w:val="24"/>
          <w:u w:val="none"/>
        </w:rPr>
      </w:pPr>
      <w:r>
        <w:rPr>
          <w:szCs w:val="24"/>
          <w:u w:val="none"/>
        </w:rPr>
        <w:t>S</w:t>
      </w:r>
      <w:r w:rsidRPr="005842C7">
        <w:rPr>
          <w:szCs w:val="24"/>
          <w:u w:val="none"/>
        </w:rPr>
        <w:t xml:space="preserve">ēde sasaukta </w:t>
      </w:r>
      <w:r w:rsidR="001A3272">
        <w:rPr>
          <w:szCs w:val="24"/>
          <w:u w:val="none"/>
        </w:rPr>
        <w:t xml:space="preserve">2025.gada 18.augustā </w:t>
      </w:r>
      <w:r w:rsidRPr="005842C7">
        <w:rPr>
          <w:szCs w:val="24"/>
          <w:u w:val="none"/>
        </w:rPr>
        <w:t>plkst.</w:t>
      </w:r>
      <w:r w:rsidR="00156F62" w:rsidRPr="00156F62">
        <w:rPr>
          <w:u w:val="none"/>
        </w:rPr>
        <w:t xml:space="preserve"> </w:t>
      </w:r>
      <w:r w:rsidR="001A3272">
        <w:rPr>
          <w:noProof/>
          <w:u w:val="none"/>
        </w:rPr>
        <w:t>16:19</w:t>
      </w:r>
    </w:p>
    <w:p w14:paraId="6BCE0988" w14:textId="5766BDAD" w:rsidR="000C7638" w:rsidRPr="005842C7" w:rsidRDefault="00611ECC" w:rsidP="00F07D9B">
      <w:pPr>
        <w:spacing w:line="360" w:lineRule="auto"/>
        <w:rPr>
          <w:szCs w:val="24"/>
          <w:u w:val="none"/>
        </w:rPr>
      </w:pPr>
      <w:r>
        <w:rPr>
          <w:szCs w:val="24"/>
          <w:u w:val="none"/>
        </w:rPr>
        <w:t>S</w:t>
      </w:r>
      <w:r w:rsidRPr="005842C7">
        <w:rPr>
          <w:szCs w:val="24"/>
          <w:u w:val="none"/>
        </w:rPr>
        <w:t xml:space="preserve">ēdi atklāj </w:t>
      </w:r>
      <w:r w:rsidR="001A3272">
        <w:rPr>
          <w:szCs w:val="24"/>
          <w:u w:val="none"/>
        </w:rPr>
        <w:t xml:space="preserve">2025.gada 21.augustā </w:t>
      </w:r>
      <w:r w:rsidRPr="005842C7">
        <w:rPr>
          <w:szCs w:val="24"/>
          <w:u w:val="none"/>
        </w:rPr>
        <w:t>plkst.</w:t>
      </w:r>
      <w:r w:rsidR="00156F62">
        <w:rPr>
          <w:szCs w:val="24"/>
          <w:u w:val="none"/>
        </w:rPr>
        <w:t xml:space="preserve"> </w:t>
      </w:r>
      <w:r w:rsidR="00156F62" w:rsidRPr="00E32D61">
        <w:rPr>
          <w:noProof/>
          <w:szCs w:val="24"/>
          <w:u w:val="none"/>
        </w:rPr>
        <w:t>08:55</w:t>
      </w:r>
      <w:r w:rsidR="001D3C2D" w:rsidRPr="001D3C2D">
        <w:t xml:space="preserve"> </w:t>
      </w:r>
    </w:p>
    <w:p w14:paraId="319271CC" w14:textId="77777777" w:rsidR="001A3272" w:rsidRDefault="001A3272" w:rsidP="001A3272">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5A2467F0" w14:textId="77777777" w:rsidR="001A3272" w:rsidRDefault="001A3272" w:rsidP="001A3272">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3DA0057D" w14:textId="28383B58" w:rsidR="001A3272" w:rsidRDefault="001A3272" w:rsidP="001A3272">
      <w:pPr>
        <w:spacing w:line="360" w:lineRule="auto"/>
        <w:jc w:val="both"/>
        <w:rPr>
          <w:noProof/>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u w:val="none"/>
        </w:rPr>
        <w:t xml:space="preserve">Jānis </w:t>
      </w:r>
      <w:proofErr w:type="spellStart"/>
      <w:r>
        <w:rPr>
          <w:u w:val="none"/>
        </w:rPr>
        <w:t>Barinskis</w:t>
      </w:r>
      <w:proofErr w:type="spellEnd"/>
      <w:r>
        <w:rPr>
          <w:u w:val="none"/>
        </w:rPr>
        <w:t xml:space="preserve">, Ainārs </w:t>
      </w:r>
      <w:proofErr w:type="spellStart"/>
      <w:r>
        <w:rPr>
          <w:u w:val="none"/>
        </w:rPr>
        <w:t>Brezinskis</w:t>
      </w:r>
      <w:proofErr w:type="spellEnd"/>
      <w:r>
        <w:rPr>
          <w:u w:val="none"/>
        </w:rPr>
        <w:t xml:space="preserve">, </w:t>
      </w:r>
      <w:r>
        <w:rPr>
          <w:noProof/>
          <w:u w:val="none"/>
        </w:rPr>
        <w:t>Gunārs Ciglis</w:t>
      </w:r>
      <w:r>
        <w:rPr>
          <w:u w:val="none"/>
        </w:rPr>
        <w:t xml:space="preserve">, Ivars </w:t>
      </w:r>
      <w:proofErr w:type="spellStart"/>
      <w:r>
        <w:rPr>
          <w:u w:val="none"/>
        </w:rPr>
        <w:t>Kupčs</w:t>
      </w:r>
      <w:proofErr w:type="spellEnd"/>
    </w:p>
    <w:p w14:paraId="3EFF5252" w14:textId="6A9DD49E" w:rsidR="001A3272" w:rsidRDefault="001A3272" w:rsidP="001A3272">
      <w:pPr>
        <w:spacing w:line="360" w:lineRule="auto"/>
        <w:jc w:val="both"/>
        <w:rPr>
          <w:u w:val="none"/>
        </w:rPr>
      </w:pPr>
      <w:r w:rsidRPr="006439AD">
        <w:rPr>
          <w:b/>
          <w:bCs/>
          <w:noProof/>
          <w:u w:val="none"/>
        </w:rPr>
        <w:t>Nepiedalās deputāti (komitejas locekļi):</w:t>
      </w:r>
      <w:r>
        <w:rPr>
          <w:noProof/>
          <w:u w:val="none"/>
        </w:rPr>
        <w:t xml:space="preserve"> </w:t>
      </w:r>
      <w:r w:rsidR="00BF72CD">
        <w:rPr>
          <w:szCs w:val="24"/>
          <w:u w:val="none"/>
        </w:rPr>
        <w:t xml:space="preserve">Normunds </w:t>
      </w:r>
      <w:proofErr w:type="spellStart"/>
      <w:r w:rsidR="00BF72CD">
        <w:rPr>
          <w:szCs w:val="24"/>
          <w:u w:val="none"/>
        </w:rPr>
        <w:t>Audzišs</w:t>
      </w:r>
      <w:proofErr w:type="spellEnd"/>
      <w:r w:rsidR="00BF72CD">
        <w:rPr>
          <w:szCs w:val="24"/>
          <w:u w:val="none"/>
        </w:rPr>
        <w:t xml:space="preserve">, </w:t>
      </w:r>
      <w:r w:rsidR="00BF72CD">
        <w:rPr>
          <w:u w:val="none"/>
        </w:rPr>
        <w:t>Intars Liepiņš</w:t>
      </w:r>
      <w:r w:rsidR="00BF72CD">
        <w:rPr>
          <w:szCs w:val="24"/>
          <w:u w:val="none"/>
        </w:rPr>
        <w:t xml:space="preserve"> </w:t>
      </w:r>
      <w:r>
        <w:rPr>
          <w:noProof/>
          <w:u w:val="none"/>
        </w:rPr>
        <w:t>– attaisnojoši iemesli</w:t>
      </w:r>
    </w:p>
    <w:p w14:paraId="6405D952" w14:textId="01F6775A" w:rsidR="001A3272" w:rsidRDefault="001A3272" w:rsidP="001A3272">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proofErr w:type="spellStart"/>
      <w:r>
        <w:rPr>
          <w:szCs w:val="24"/>
          <w:u w:val="none"/>
        </w:rPr>
        <w:t>Valtis</w:t>
      </w:r>
      <w:proofErr w:type="spellEnd"/>
      <w:r>
        <w:rPr>
          <w:szCs w:val="24"/>
          <w:u w:val="none"/>
        </w:rPr>
        <w:t xml:space="preserve"> Krauklis</w:t>
      </w:r>
    </w:p>
    <w:p w14:paraId="4F6F0E35" w14:textId="77777777" w:rsidR="001A3272" w:rsidRDefault="001A3272" w:rsidP="001A3272">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Pr>
          <w:bCs/>
          <w:szCs w:val="24"/>
          <w:u w:val="none"/>
        </w:rPr>
        <w:t>; skatīt sarakstu pielikumā</w:t>
      </w:r>
      <w:r>
        <w:rPr>
          <w:b/>
          <w:szCs w:val="24"/>
          <w:u w:val="none"/>
        </w:rPr>
        <w:t xml:space="preserve"> </w:t>
      </w:r>
    </w:p>
    <w:p w14:paraId="7280E4E9" w14:textId="77777777" w:rsidR="001A3272" w:rsidRDefault="001A3272" w:rsidP="001A3272">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55DAC0CB" w14:textId="77777777" w:rsidR="001A3272" w:rsidRDefault="001A3272" w:rsidP="001A3272">
      <w:pPr>
        <w:rPr>
          <w:u w:val="none"/>
        </w:rPr>
      </w:pPr>
    </w:p>
    <w:p w14:paraId="44231937" w14:textId="77777777" w:rsidR="001A3272" w:rsidRPr="001A3272" w:rsidRDefault="001A3272" w:rsidP="001A3272">
      <w:pPr>
        <w:spacing w:line="276" w:lineRule="auto"/>
        <w:ind w:firstLine="567"/>
        <w:jc w:val="both"/>
        <w:rPr>
          <w:color w:val="1F497D" w:themeColor="text2"/>
          <w:u w:val="none"/>
        </w:rPr>
      </w:pPr>
      <w:r w:rsidRPr="001A3272">
        <w:rPr>
          <w:i/>
          <w:iCs/>
          <w:color w:val="1F497D" w:themeColor="text2"/>
          <w:u w:val="none"/>
        </w:rPr>
        <w:t>Komitejas sēdei tika veikts videoieraksts, pieejams</w:t>
      </w:r>
      <w:r w:rsidRPr="001A3272">
        <w:rPr>
          <w:color w:val="1F497D" w:themeColor="text2"/>
          <w:u w:val="none"/>
        </w:rPr>
        <w:t xml:space="preserve"> :</w:t>
      </w:r>
    </w:p>
    <w:p w14:paraId="2EB8AAB7" w14:textId="1B9168AF" w:rsidR="001A3272" w:rsidRPr="001A3272" w:rsidRDefault="001A3272" w:rsidP="001A3272">
      <w:pPr>
        <w:spacing w:line="276" w:lineRule="auto"/>
        <w:ind w:firstLine="567"/>
        <w:jc w:val="both"/>
        <w:rPr>
          <w:color w:val="1F497D" w:themeColor="text2"/>
        </w:rPr>
      </w:pPr>
      <w:hyperlink r:id="rId11" w:history="1">
        <w:r w:rsidRPr="001A3272">
          <w:rPr>
            <w:rStyle w:val="Hipersaite"/>
            <w:color w:val="1F497D" w:themeColor="text2"/>
          </w:rPr>
          <w:t>https://drive.google.com/drive/u/0/folders/18agfMWipHPCubfY04DtG0WWVxGtlBsOJ</w:t>
        </w:r>
      </w:hyperlink>
    </w:p>
    <w:p w14:paraId="256E0D01" w14:textId="57A6A299" w:rsidR="001A3272" w:rsidRPr="001A3272" w:rsidRDefault="001A3272" w:rsidP="001A3272">
      <w:pPr>
        <w:spacing w:line="276" w:lineRule="auto"/>
        <w:ind w:firstLine="567"/>
        <w:jc w:val="both"/>
        <w:rPr>
          <w:color w:val="1F497D" w:themeColor="text2"/>
          <w:u w:val="none"/>
        </w:rPr>
      </w:pPr>
      <w:r w:rsidRPr="001A3272">
        <w:rPr>
          <w:noProof/>
          <w:color w:val="1F497D" w:themeColor="text2"/>
          <w:szCs w:val="24"/>
          <w:u w:val="none"/>
        </w:rPr>
        <w:t xml:space="preserve">Finanšu </w:t>
      </w:r>
      <w:r w:rsidRPr="001A3272">
        <w:rPr>
          <w:color w:val="1F497D" w:themeColor="text2"/>
          <w:u w:val="none"/>
        </w:rPr>
        <w:t xml:space="preserve">komiteja – 2025/08/21 08:17 EEST — </w:t>
      </w:r>
      <w:proofErr w:type="spellStart"/>
      <w:r w:rsidRPr="001A3272">
        <w:rPr>
          <w:color w:val="1F497D" w:themeColor="text2"/>
          <w:u w:val="none"/>
        </w:rPr>
        <w:t>Recording</w:t>
      </w:r>
      <w:proofErr w:type="spellEnd"/>
      <w:r w:rsidRPr="001A3272">
        <w:rPr>
          <w:color w:val="1F497D" w:themeColor="text2"/>
          <w:u w:val="none"/>
        </w:rPr>
        <w:t>, 632,5 MB</w:t>
      </w:r>
    </w:p>
    <w:p w14:paraId="09F59CA9" w14:textId="77777777" w:rsidR="001A3272" w:rsidRDefault="001A3272" w:rsidP="001A3272">
      <w:pPr>
        <w:spacing w:line="360" w:lineRule="auto"/>
        <w:rPr>
          <w:b/>
          <w:szCs w:val="24"/>
          <w:u w:val="none"/>
        </w:rPr>
      </w:pPr>
    </w:p>
    <w:p w14:paraId="3C13806C" w14:textId="28F752AA" w:rsidR="000C7638" w:rsidRDefault="00BF72CD" w:rsidP="00F07D9B">
      <w:pPr>
        <w:spacing w:line="360" w:lineRule="auto"/>
        <w:rPr>
          <w:b/>
          <w:szCs w:val="24"/>
          <w:u w:val="none"/>
        </w:rPr>
      </w:pPr>
      <w:r w:rsidRPr="005842C7">
        <w:rPr>
          <w:b/>
          <w:szCs w:val="24"/>
          <w:u w:val="none"/>
        </w:rPr>
        <w:t>DARBA KĀRTĪBA:</w:t>
      </w:r>
    </w:p>
    <w:p w14:paraId="5332863A"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0</w:t>
      </w:r>
      <w:r w:rsidRPr="00BF72CD">
        <w:rPr>
          <w:b/>
          <w:bCs/>
          <w:color w:val="000000" w:themeColor="text1"/>
          <w:szCs w:val="24"/>
          <w:u w:val="none"/>
        </w:rPr>
        <w:t xml:space="preserve">. </w:t>
      </w:r>
      <w:r w:rsidRPr="00BF72CD">
        <w:rPr>
          <w:b/>
          <w:bCs/>
          <w:noProof/>
          <w:color w:val="000000" w:themeColor="text1"/>
          <w:szCs w:val="24"/>
          <w:u w:val="none"/>
        </w:rPr>
        <w:t>Par darba kārtības apstiprināšanu</w:t>
      </w:r>
    </w:p>
    <w:p w14:paraId="5454347D"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w:t>
      </w:r>
      <w:r w:rsidRPr="00BF72CD">
        <w:rPr>
          <w:b/>
          <w:bCs/>
          <w:color w:val="000000" w:themeColor="text1"/>
          <w:szCs w:val="24"/>
          <w:u w:val="none"/>
        </w:rPr>
        <w:t xml:space="preserve">. </w:t>
      </w:r>
      <w:r w:rsidRPr="00BF72CD">
        <w:rPr>
          <w:b/>
          <w:bCs/>
          <w:noProof/>
          <w:color w:val="000000" w:themeColor="text1"/>
          <w:szCs w:val="24"/>
          <w:u w:val="none"/>
        </w:rPr>
        <w:t>Par grozījumu Gulbenes novada pašvaldības domes 2023.gada 30.novembra lēmumā Nr.GND/2023/1170 “Par atkritumu apsaimniekošanas reģionālā  plāna apstiprināšanu un atkritumu apsaimniekošanas reģionālā centra izveidošanu” (protokols Nr.18; 106.p.)</w:t>
      </w:r>
    </w:p>
    <w:p w14:paraId="3D6E7BF2"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w:t>
      </w:r>
      <w:r w:rsidRPr="00BF72CD">
        <w:rPr>
          <w:b/>
          <w:bCs/>
          <w:color w:val="000000" w:themeColor="text1"/>
          <w:szCs w:val="24"/>
          <w:u w:val="none"/>
        </w:rPr>
        <w:t xml:space="preserve">. </w:t>
      </w:r>
      <w:r w:rsidRPr="00BF72CD">
        <w:rPr>
          <w:b/>
          <w:bCs/>
          <w:noProof/>
          <w:color w:val="000000" w:themeColor="text1"/>
          <w:szCs w:val="24"/>
          <w:u w:val="none"/>
        </w:rPr>
        <w:t>Par nekustamā īpašuma Upes iela 7, Gulbenē, Gulbenes novadā, atsavināšanu</w:t>
      </w:r>
    </w:p>
    <w:p w14:paraId="5295D944"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3</w:t>
      </w:r>
      <w:r w:rsidRPr="00BF72CD">
        <w:rPr>
          <w:b/>
          <w:bCs/>
          <w:color w:val="000000" w:themeColor="text1"/>
          <w:szCs w:val="24"/>
          <w:u w:val="none"/>
        </w:rPr>
        <w:t xml:space="preserve">. </w:t>
      </w:r>
      <w:r w:rsidRPr="00BF72CD">
        <w:rPr>
          <w:b/>
          <w:bCs/>
          <w:noProof/>
          <w:color w:val="000000" w:themeColor="text1"/>
          <w:szCs w:val="24"/>
          <w:u w:val="none"/>
        </w:rPr>
        <w:t>Par Gulbenes novada pašvaldības domes 2016.gada 30.jūnija lēmuma “Par nekustamā īpašuma atsavināšanu” (protokols Nr.10., 10.§, 7.p.) atcelšanu</w:t>
      </w:r>
    </w:p>
    <w:p w14:paraId="59BCE430"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4</w:t>
      </w:r>
      <w:r w:rsidRPr="00BF72CD">
        <w:rPr>
          <w:b/>
          <w:bCs/>
          <w:color w:val="000000" w:themeColor="text1"/>
          <w:szCs w:val="24"/>
          <w:u w:val="none"/>
        </w:rPr>
        <w:t xml:space="preserve">. </w:t>
      </w:r>
      <w:r w:rsidRPr="00BF72CD">
        <w:rPr>
          <w:b/>
          <w:bCs/>
          <w:noProof/>
          <w:color w:val="000000" w:themeColor="text1"/>
          <w:szCs w:val="24"/>
          <w:u w:val="none"/>
        </w:rPr>
        <w:t>Par dzīvokļa īpašuma Viestura iela 35 - 6, Gulbenē, Gulbenes novadā, nosacītās cenas apstiprināšanu</w:t>
      </w:r>
    </w:p>
    <w:p w14:paraId="3E8AE126"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5</w:t>
      </w:r>
      <w:r w:rsidRPr="00BF72CD">
        <w:rPr>
          <w:b/>
          <w:bCs/>
          <w:color w:val="000000" w:themeColor="text1"/>
          <w:szCs w:val="24"/>
          <w:u w:val="none"/>
        </w:rPr>
        <w:t xml:space="preserve">. </w:t>
      </w:r>
      <w:r w:rsidRPr="00BF72CD">
        <w:rPr>
          <w:b/>
          <w:bCs/>
          <w:noProof/>
          <w:color w:val="000000" w:themeColor="text1"/>
          <w:szCs w:val="24"/>
          <w:u w:val="none"/>
        </w:rPr>
        <w:t>Par dzīvokļa īpašuma “Stāķi 17” - 19, Stāķos, Stradu pagastā, Gulbenes novadā, nosacītās cenas apstiprināšanu</w:t>
      </w:r>
    </w:p>
    <w:p w14:paraId="70EC553B"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6</w:t>
      </w:r>
      <w:r w:rsidRPr="00BF72CD">
        <w:rPr>
          <w:b/>
          <w:bCs/>
          <w:color w:val="000000" w:themeColor="text1"/>
          <w:szCs w:val="24"/>
          <w:u w:val="none"/>
        </w:rPr>
        <w:t xml:space="preserve">. </w:t>
      </w:r>
      <w:r w:rsidRPr="00BF72CD">
        <w:rPr>
          <w:b/>
          <w:bCs/>
          <w:noProof/>
          <w:color w:val="000000" w:themeColor="text1"/>
          <w:szCs w:val="24"/>
          <w:u w:val="none"/>
        </w:rPr>
        <w:t>Par dzīvokļa īpašuma “Šķieneri 9” - 5, Šķieneros, Stradu pagastā, Gulbenes novadā, nosacītās cenas apstiprināšanu</w:t>
      </w:r>
    </w:p>
    <w:p w14:paraId="358E9DE3"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7</w:t>
      </w:r>
      <w:r w:rsidRPr="00BF72CD">
        <w:rPr>
          <w:b/>
          <w:bCs/>
          <w:color w:val="000000" w:themeColor="text1"/>
          <w:szCs w:val="24"/>
          <w:u w:val="none"/>
        </w:rPr>
        <w:t xml:space="preserve">. </w:t>
      </w:r>
      <w:r w:rsidRPr="00BF72CD">
        <w:rPr>
          <w:b/>
          <w:bCs/>
          <w:noProof/>
          <w:color w:val="000000" w:themeColor="text1"/>
          <w:szCs w:val="24"/>
          <w:u w:val="none"/>
        </w:rPr>
        <w:t>Par dzīvokļa īpašuma “Šķieneri 10” - 18, Šķieneros, Stradu pagastā, Gulbenes novadā, nosacītās cenas apstiprināšanu</w:t>
      </w:r>
    </w:p>
    <w:p w14:paraId="3B4BE535"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lastRenderedPageBreak/>
        <w:t>8</w:t>
      </w:r>
      <w:r w:rsidRPr="00BF72CD">
        <w:rPr>
          <w:b/>
          <w:bCs/>
          <w:color w:val="000000" w:themeColor="text1"/>
          <w:szCs w:val="24"/>
          <w:u w:val="none"/>
        </w:rPr>
        <w:t xml:space="preserve">. </w:t>
      </w:r>
      <w:r w:rsidRPr="00BF72CD">
        <w:rPr>
          <w:b/>
          <w:bCs/>
          <w:noProof/>
          <w:color w:val="000000" w:themeColor="text1"/>
          <w:szCs w:val="24"/>
          <w:u w:val="none"/>
        </w:rPr>
        <w:t>Par dzīvokļa  īpašuma Viestura iela 35 – 7, Gulbenē, Gulbenes novadā, pirmās izsoles rīkošanu</w:t>
      </w:r>
    </w:p>
    <w:p w14:paraId="69A4F0A0"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9</w:t>
      </w:r>
      <w:r w:rsidRPr="00BF72CD">
        <w:rPr>
          <w:b/>
          <w:bCs/>
          <w:color w:val="000000" w:themeColor="text1"/>
          <w:szCs w:val="24"/>
          <w:u w:val="none"/>
        </w:rPr>
        <w:t xml:space="preserve">. </w:t>
      </w:r>
      <w:r w:rsidRPr="00BF72CD">
        <w:rPr>
          <w:b/>
          <w:bCs/>
          <w:noProof/>
          <w:color w:val="000000" w:themeColor="text1"/>
          <w:szCs w:val="24"/>
          <w:u w:val="none"/>
        </w:rPr>
        <w:t>Par dzīvokļa īpašuma “Lauksaimniecības Skola 20” - 15, Jaungulbenē, Jaungulbenes pagastā, Gulbenes novadā, pirmās izsoles rīkošanu</w:t>
      </w:r>
    </w:p>
    <w:p w14:paraId="77B02A2D"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10</w:t>
      </w:r>
      <w:r w:rsidRPr="00BF72CD">
        <w:rPr>
          <w:b/>
          <w:bCs/>
          <w:color w:val="000000" w:themeColor="text1"/>
          <w:szCs w:val="24"/>
          <w:u w:val="none"/>
        </w:rPr>
        <w:t xml:space="preserve">. </w:t>
      </w:r>
      <w:r w:rsidRPr="00BF72CD">
        <w:rPr>
          <w:b/>
          <w:bCs/>
          <w:noProof/>
          <w:color w:val="000000" w:themeColor="text1"/>
          <w:szCs w:val="24"/>
          <w:u w:val="none"/>
        </w:rPr>
        <w:t>Par dzīvokļa īpašuma Miera iela 15 - 9, Gulbenē, Gulbenes novadā, otrās izsoles rīkošanu</w:t>
      </w:r>
    </w:p>
    <w:p w14:paraId="3C4EEA72"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11</w:t>
      </w:r>
      <w:r w:rsidRPr="00BF72CD">
        <w:rPr>
          <w:b/>
          <w:bCs/>
          <w:color w:val="000000" w:themeColor="text1"/>
          <w:szCs w:val="24"/>
          <w:u w:val="none"/>
        </w:rPr>
        <w:t xml:space="preserve">. </w:t>
      </w:r>
      <w:r w:rsidRPr="00BF72CD">
        <w:rPr>
          <w:b/>
          <w:bCs/>
          <w:noProof/>
          <w:color w:val="000000" w:themeColor="text1"/>
          <w:szCs w:val="24"/>
          <w:u w:val="none"/>
        </w:rPr>
        <w:t>Par dzīvokļa īpašuma Raiņa iela 44 - 4, Gulbenē, Gulbenes novadā, otrās izsoles rīkošanu</w:t>
      </w:r>
    </w:p>
    <w:p w14:paraId="3A84F90C"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12</w:t>
      </w:r>
      <w:r w:rsidRPr="00BF72CD">
        <w:rPr>
          <w:b/>
          <w:bCs/>
          <w:color w:val="000000" w:themeColor="text1"/>
          <w:szCs w:val="24"/>
          <w:u w:val="none"/>
        </w:rPr>
        <w:t xml:space="preserve">. </w:t>
      </w:r>
      <w:r w:rsidRPr="00BF72CD">
        <w:rPr>
          <w:b/>
          <w:bCs/>
          <w:noProof/>
          <w:color w:val="000000" w:themeColor="text1"/>
          <w:szCs w:val="24"/>
          <w:u w:val="none"/>
        </w:rPr>
        <w:t>Par dzīvokļa īpašuma Raiņa iela 44 - 17, Gulbenē, Gulbenes novadā, otrās izsoles rīkošanu</w:t>
      </w:r>
    </w:p>
    <w:p w14:paraId="1A530ED6"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13</w:t>
      </w:r>
      <w:r w:rsidRPr="00BF72CD">
        <w:rPr>
          <w:b/>
          <w:bCs/>
          <w:color w:val="000000" w:themeColor="text1"/>
          <w:szCs w:val="24"/>
          <w:u w:val="none"/>
        </w:rPr>
        <w:t xml:space="preserve">. </w:t>
      </w:r>
      <w:r w:rsidRPr="00BF72CD">
        <w:rPr>
          <w:b/>
          <w:bCs/>
          <w:noProof/>
          <w:color w:val="000000" w:themeColor="text1"/>
          <w:szCs w:val="24"/>
          <w:u w:val="none"/>
        </w:rPr>
        <w:t>Par dzīvokļa īpašuma Rīgas iela 56 – 20, Gulbenē, Gulbenes novadā, otrās izsoles rīkošanu</w:t>
      </w:r>
    </w:p>
    <w:p w14:paraId="7F6CFA89"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14</w:t>
      </w:r>
      <w:r w:rsidRPr="00BF72CD">
        <w:rPr>
          <w:b/>
          <w:bCs/>
          <w:color w:val="000000" w:themeColor="text1"/>
          <w:szCs w:val="24"/>
          <w:u w:val="none"/>
        </w:rPr>
        <w:t xml:space="preserve">. </w:t>
      </w:r>
      <w:r w:rsidRPr="00BF72CD">
        <w:rPr>
          <w:b/>
          <w:bCs/>
          <w:noProof/>
          <w:color w:val="000000" w:themeColor="text1"/>
          <w:szCs w:val="24"/>
          <w:u w:val="none"/>
        </w:rPr>
        <w:t>Par kustamās mantas – transportlīdzekļa Opel Vivaro (valsts reģistrācijas numurs MU3497), otrās izsoles rīkošanu</w:t>
      </w:r>
    </w:p>
    <w:p w14:paraId="12D44EF6"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15</w:t>
      </w:r>
      <w:r w:rsidRPr="00BF72CD">
        <w:rPr>
          <w:b/>
          <w:bCs/>
          <w:color w:val="000000" w:themeColor="text1"/>
          <w:szCs w:val="24"/>
          <w:u w:val="none"/>
        </w:rPr>
        <w:t xml:space="preserve">. </w:t>
      </w:r>
      <w:r w:rsidRPr="00BF72CD">
        <w:rPr>
          <w:b/>
          <w:bCs/>
          <w:noProof/>
          <w:color w:val="000000" w:themeColor="text1"/>
          <w:szCs w:val="24"/>
          <w:u w:val="none"/>
        </w:rPr>
        <w:t>Par dzīvokļa īpašuma “Lauksaimniecības Skola 20” – 9, Jaungulbenē, Jaungulbenes pagastā, Gulbenes novadā, izsoles rezultātu apstiprināšanu</w:t>
      </w:r>
    </w:p>
    <w:p w14:paraId="75E5EA23"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16</w:t>
      </w:r>
      <w:r w:rsidRPr="00BF72CD">
        <w:rPr>
          <w:b/>
          <w:bCs/>
          <w:color w:val="000000" w:themeColor="text1"/>
          <w:szCs w:val="24"/>
          <w:u w:val="none"/>
        </w:rPr>
        <w:t xml:space="preserve">. </w:t>
      </w:r>
      <w:r w:rsidRPr="00BF72CD">
        <w:rPr>
          <w:b/>
          <w:bCs/>
          <w:noProof/>
          <w:color w:val="000000" w:themeColor="text1"/>
          <w:szCs w:val="24"/>
          <w:u w:val="none"/>
        </w:rPr>
        <w:t>Par dzīvokļa īpašuma Nākotnes iela 2 k – 8 - 58, Gulbenē, Gulbenes novadā, pircēja apstiprināšanu</w:t>
      </w:r>
    </w:p>
    <w:p w14:paraId="10543874"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17</w:t>
      </w:r>
      <w:r w:rsidRPr="00BF72CD">
        <w:rPr>
          <w:b/>
          <w:bCs/>
          <w:color w:val="000000" w:themeColor="text1"/>
          <w:szCs w:val="24"/>
          <w:u w:val="none"/>
        </w:rPr>
        <w:t xml:space="preserve">. </w:t>
      </w:r>
      <w:r w:rsidRPr="00BF72CD">
        <w:rPr>
          <w:b/>
          <w:bCs/>
          <w:noProof/>
          <w:color w:val="000000" w:themeColor="text1"/>
          <w:szCs w:val="24"/>
          <w:u w:val="none"/>
        </w:rPr>
        <w:t>Par dzīvokļa īpašuma Robežu iela 12 - 2, Gulbenē, Gulbenes novadā, pircēja apstiprināšanu</w:t>
      </w:r>
    </w:p>
    <w:p w14:paraId="0A0677CF"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18</w:t>
      </w:r>
      <w:r w:rsidRPr="00BF72CD">
        <w:rPr>
          <w:b/>
          <w:bCs/>
          <w:color w:val="000000" w:themeColor="text1"/>
          <w:szCs w:val="24"/>
          <w:u w:val="none"/>
        </w:rPr>
        <w:t xml:space="preserve">. </w:t>
      </w:r>
      <w:r w:rsidRPr="00BF72CD">
        <w:rPr>
          <w:b/>
          <w:bCs/>
          <w:noProof/>
          <w:color w:val="000000" w:themeColor="text1"/>
          <w:szCs w:val="24"/>
          <w:u w:val="none"/>
        </w:rPr>
        <w:t>Par nekustamā īpašuma “Veiši” – 6, Galgauskā, Galgauskas pagastā, Gulbenes novadā, pircēja apstiprināšanu</w:t>
      </w:r>
    </w:p>
    <w:p w14:paraId="352F067C"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19</w:t>
      </w:r>
      <w:r w:rsidRPr="00BF72CD">
        <w:rPr>
          <w:b/>
          <w:bCs/>
          <w:color w:val="000000" w:themeColor="text1"/>
          <w:szCs w:val="24"/>
          <w:u w:val="none"/>
        </w:rPr>
        <w:t xml:space="preserve">. </w:t>
      </w:r>
      <w:r w:rsidRPr="00BF72CD">
        <w:rPr>
          <w:b/>
          <w:bCs/>
          <w:noProof/>
          <w:color w:val="000000" w:themeColor="text1"/>
          <w:szCs w:val="24"/>
          <w:u w:val="none"/>
        </w:rPr>
        <w:t>Par nekustamā īpašuma Jaungulbenes pagastā ar nosaukumu “Gulbīšu zemes”, pircēja apstiprināšanu</w:t>
      </w:r>
    </w:p>
    <w:p w14:paraId="6818850E"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20</w:t>
      </w:r>
      <w:r w:rsidRPr="00BF72CD">
        <w:rPr>
          <w:b/>
          <w:bCs/>
          <w:color w:val="000000" w:themeColor="text1"/>
          <w:szCs w:val="24"/>
          <w:u w:val="none"/>
        </w:rPr>
        <w:t xml:space="preserve">. </w:t>
      </w:r>
      <w:r w:rsidRPr="00BF72CD">
        <w:rPr>
          <w:b/>
          <w:bCs/>
          <w:noProof/>
          <w:color w:val="000000" w:themeColor="text1"/>
          <w:szCs w:val="24"/>
          <w:u w:val="none"/>
        </w:rPr>
        <w:t>Par dzīvokļa īpašuma “Šķieneri 10” - 59, Šķieneros, Stradu pagastā, Gulbenes novadā, pircēja apstiprināšanu</w:t>
      </w:r>
    </w:p>
    <w:p w14:paraId="0FB56B44"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21</w:t>
      </w:r>
      <w:r w:rsidRPr="00BF72CD">
        <w:rPr>
          <w:b/>
          <w:bCs/>
          <w:color w:val="000000" w:themeColor="text1"/>
          <w:szCs w:val="24"/>
          <w:u w:val="none"/>
        </w:rPr>
        <w:t xml:space="preserve">. </w:t>
      </w:r>
      <w:r w:rsidRPr="00BF72CD">
        <w:rPr>
          <w:b/>
          <w:bCs/>
          <w:noProof/>
          <w:color w:val="000000" w:themeColor="text1"/>
          <w:szCs w:val="24"/>
          <w:u w:val="none"/>
        </w:rPr>
        <w:t>Par pirkuma līguma pārjaunojumu</w:t>
      </w:r>
    </w:p>
    <w:p w14:paraId="3DE0C8E0"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22</w:t>
      </w:r>
      <w:r w:rsidRPr="00BF72CD">
        <w:rPr>
          <w:b/>
          <w:bCs/>
          <w:color w:val="000000" w:themeColor="text1"/>
          <w:szCs w:val="24"/>
          <w:u w:val="none"/>
        </w:rPr>
        <w:t xml:space="preserve">. </w:t>
      </w:r>
      <w:r w:rsidRPr="00BF72CD">
        <w:rPr>
          <w:b/>
          <w:bCs/>
          <w:noProof/>
          <w:color w:val="000000" w:themeColor="text1"/>
          <w:szCs w:val="24"/>
          <w:u w:val="none"/>
        </w:rPr>
        <w:t>Par zemes nomas pakalpojuma maksas cenrāža apstiprināšanu</w:t>
      </w:r>
    </w:p>
    <w:p w14:paraId="7387038D"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23</w:t>
      </w:r>
      <w:r w:rsidRPr="00BF72CD">
        <w:rPr>
          <w:b/>
          <w:bCs/>
          <w:color w:val="000000" w:themeColor="text1"/>
          <w:szCs w:val="24"/>
          <w:u w:val="none"/>
        </w:rPr>
        <w:t xml:space="preserve">. </w:t>
      </w:r>
      <w:r w:rsidRPr="00BF72CD">
        <w:rPr>
          <w:b/>
          <w:bCs/>
          <w:noProof/>
          <w:color w:val="000000" w:themeColor="text1"/>
          <w:szCs w:val="24"/>
          <w:u w:val="none"/>
        </w:rPr>
        <w:t>Par Gulbenes novada bibliotēku maksas pakalpojumu cenrāža apstiprināšanu</w:t>
      </w:r>
    </w:p>
    <w:p w14:paraId="1DA031AF"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24</w:t>
      </w:r>
      <w:r w:rsidRPr="00BF72CD">
        <w:rPr>
          <w:b/>
          <w:bCs/>
          <w:color w:val="000000" w:themeColor="text1"/>
          <w:szCs w:val="24"/>
          <w:u w:val="none"/>
        </w:rPr>
        <w:t xml:space="preserve">. </w:t>
      </w:r>
      <w:r w:rsidRPr="00BF72CD">
        <w:rPr>
          <w:b/>
          <w:bCs/>
          <w:noProof/>
          <w:color w:val="000000" w:themeColor="text1"/>
          <w:szCs w:val="24"/>
          <w:u w:val="none"/>
        </w:rPr>
        <w:t>Par Gulbenes novada pašvaldības domes 2025.gada 28.augusta saistošo noteikumu Nr.___  “Par nekustamā īpašuma nodokļa atvieglojumiem un to piešķiršanas kārtību Gulbenes novadā” izdošanu</w:t>
      </w:r>
    </w:p>
    <w:p w14:paraId="259ECAFC"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25</w:t>
      </w:r>
      <w:r w:rsidRPr="00BF72CD">
        <w:rPr>
          <w:b/>
          <w:bCs/>
          <w:color w:val="000000" w:themeColor="text1"/>
          <w:szCs w:val="24"/>
          <w:u w:val="none"/>
        </w:rPr>
        <w:t xml:space="preserve">. </w:t>
      </w:r>
      <w:r w:rsidRPr="00BF72CD">
        <w:rPr>
          <w:b/>
          <w:bCs/>
          <w:noProof/>
          <w:color w:val="000000" w:themeColor="text1"/>
          <w:szCs w:val="24"/>
          <w:u w:val="none"/>
        </w:rPr>
        <w:t>Par Gulbenes novada attīstības programmas 2025.-2030.gadam investīciju plāna 2025.-2027.gadam grozījumiem</w:t>
      </w:r>
    </w:p>
    <w:p w14:paraId="57DDF92A"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26</w:t>
      </w:r>
      <w:r w:rsidRPr="00BF72CD">
        <w:rPr>
          <w:b/>
          <w:bCs/>
          <w:color w:val="000000" w:themeColor="text1"/>
          <w:szCs w:val="24"/>
          <w:u w:val="none"/>
        </w:rPr>
        <w:t xml:space="preserve">. </w:t>
      </w:r>
      <w:r w:rsidRPr="00BF72CD">
        <w:rPr>
          <w:b/>
          <w:bCs/>
          <w:noProof/>
          <w:color w:val="000000" w:themeColor="text1"/>
          <w:szCs w:val="24"/>
          <w:u w:val="none"/>
        </w:rPr>
        <w:t>Par projekta “Patvertņu pielāgošana un aprīkošana civilās aizsardzības mērķiem Gulbenes novadā” pieteikuma iesniegšanu un projekta finansējuma nodrošināšanu</w:t>
      </w:r>
    </w:p>
    <w:p w14:paraId="79ACB55E"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27</w:t>
      </w:r>
      <w:r w:rsidRPr="00BF72CD">
        <w:rPr>
          <w:b/>
          <w:bCs/>
          <w:color w:val="000000" w:themeColor="text1"/>
          <w:szCs w:val="24"/>
          <w:u w:val="none"/>
        </w:rPr>
        <w:t xml:space="preserve">. </w:t>
      </w:r>
      <w:r w:rsidRPr="00BF72CD">
        <w:rPr>
          <w:b/>
          <w:bCs/>
          <w:noProof/>
          <w:color w:val="000000" w:themeColor="text1"/>
          <w:szCs w:val="24"/>
          <w:u w:val="none"/>
        </w:rPr>
        <w:t>Par projekta “Stāmerienas pils iekštelpu pārbūve, restaurācija un atjaunošana 2. kārta līdzfinansējuma nodrošināšanu</w:t>
      </w:r>
    </w:p>
    <w:p w14:paraId="71B6D3AD"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28</w:t>
      </w:r>
      <w:r w:rsidRPr="00BF72CD">
        <w:rPr>
          <w:b/>
          <w:bCs/>
          <w:color w:val="000000" w:themeColor="text1"/>
          <w:szCs w:val="24"/>
          <w:u w:val="none"/>
        </w:rPr>
        <w:t xml:space="preserve">. </w:t>
      </w:r>
      <w:r w:rsidRPr="00BF72CD">
        <w:rPr>
          <w:b/>
          <w:bCs/>
          <w:noProof/>
          <w:color w:val="000000" w:themeColor="text1"/>
          <w:szCs w:val="24"/>
          <w:u w:val="none"/>
        </w:rPr>
        <w:t>Par būvniecības ieceres dokumentācijas izstrādi daudzdzīvokļu dzīvojamās mājas būvniecībai Malienas ielā 4, Gulbenē, Gulbenes novadā</w:t>
      </w:r>
    </w:p>
    <w:p w14:paraId="0DE38FDB"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29</w:t>
      </w:r>
      <w:r w:rsidRPr="00BF72CD">
        <w:rPr>
          <w:b/>
          <w:bCs/>
          <w:color w:val="000000" w:themeColor="text1"/>
          <w:szCs w:val="24"/>
          <w:u w:val="none"/>
        </w:rPr>
        <w:t xml:space="preserve">. </w:t>
      </w:r>
      <w:r w:rsidRPr="00BF72CD">
        <w:rPr>
          <w:b/>
          <w:bCs/>
          <w:noProof/>
          <w:color w:val="000000" w:themeColor="text1"/>
          <w:szCs w:val="24"/>
          <w:u w:val="none"/>
        </w:rPr>
        <w:t>Par dalību programmā “Īres mājokļi Latvijas speciālistiem” 1.lotē</w:t>
      </w:r>
    </w:p>
    <w:p w14:paraId="6E128FB6"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30</w:t>
      </w:r>
      <w:r w:rsidRPr="00BF72CD">
        <w:rPr>
          <w:b/>
          <w:bCs/>
          <w:color w:val="000000" w:themeColor="text1"/>
          <w:szCs w:val="24"/>
          <w:u w:val="none"/>
        </w:rPr>
        <w:t xml:space="preserve">. </w:t>
      </w:r>
      <w:r w:rsidRPr="00BF72CD">
        <w:rPr>
          <w:b/>
          <w:bCs/>
          <w:noProof/>
          <w:color w:val="000000" w:themeColor="text1"/>
          <w:szCs w:val="24"/>
          <w:u w:val="none"/>
        </w:rPr>
        <w:t>Par aizņēmumu investīciju projektam “Uzņēmējdarbības publiskās infrastruktūras uzlabošana Dzelzceļa un Viestura ielā ”</w:t>
      </w:r>
    </w:p>
    <w:p w14:paraId="59201A13"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31</w:t>
      </w:r>
      <w:r w:rsidRPr="00BF72CD">
        <w:rPr>
          <w:b/>
          <w:bCs/>
          <w:color w:val="000000" w:themeColor="text1"/>
          <w:szCs w:val="24"/>
          <w:u w:val="none"/>
        </w:rPr>
        <w:t xml:space="preserve">. </w:t>
      </w:r>
      <w:r w:rsidRPr="00BF72CD">
        <w:rPr>
          <w:b/>
          <w:bCs/>
          <w:noProof/>
          <w:color w:val="000000" w:themeColor="text1"/>
          <w:szCs w:val="24"/>
          <w:u w:val="none"/>
        </w:rPr>
        <w:t>Par galvojuma sniegšanu SIA “Gulbenes Energo Serviss” aizņēmumam projekta “Uzņēmējdarbības publiskās infrastruktūras uzlabošana Dzelzceļa un Viestura ielā” īstenošanai</w:t>
      </w:r>
    </w:p>
    <w:p w14:paraId="3F95268A"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32</w:t>
      </w:r>
      <w:r w:rsidRPr="00BF72CD">
        <w:rPr>
          <w:b/>
          <w:bCs/>
          <w:color w:val="000000" w:themeColor="text1"/>
          <w:szCs w:val="24"/>
          <w:u w:val="none"/>
        </w:rPr>
        <w:t xml:space="preserve">. </w:t>
      </w:r>
      <w:r w:rsidRPr="00BF72CD">
        <w:rPr>
          <w:b/>
          <w:bCs/>
          <w:noProof/>
          <w:color w:val="000000" w:themeColor="text1"/>
          <w:szCs w:val="24"/>
          <w:u w:val="none"/>
        </w:rPr>
        <w:t>Par SIA “Gulbenes Energo Serviss” siltumenerģijas apgādes pakalpojumu maksas apstiprināšanu Gulbenes novada Stradu pagasta Stāķu un Šķieneru ciemos</w:t>
      </w:r>
    </w:p>
    <w:p w14:paraId="57F45B97" w14:textId="7777777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33</w:t>
      </w:r>
      <w:r w:rsidRPr="00BF72CD">
        <w:rPr>
          <w:b/>
          <w:bCs/>
          <w:color w:val="000000" w:themeColor="text1"/>
          <w:szCs w:val="24"/>
          <w:u w:val="none"/>
        </w:rPr>
        <w:t xml:space="preserve">. </w:t>
      </w:r>
      <w:r w:rsidRPr="00BF72CD">
        <w:rPr>
          <w:b/>
          <w:bCs/>
          <w:noProof/>
          <w:color w:val="000000" w:themeColor="text1"/>
          <w:szCs w:val="24"/>
          <w:u w:val="none"/>
        </w:rPr>
        <w:t>Par projekta “Sociālo mājokļu atjaunošana Gulbenes novadā 2.kārta” īstenošanu</w:t>
      </w:r>
    </w:p>
    <w:p w14:paraId="70B3F0AB" w14:textId="674D7A87" w:rsidR="00653AE0" w:rsidRPr="00BF72CD" w:rsidRDefault="00611ECC" w:rsidP="00BF72CD">
      <w:pPr>
        <w:spacing w:before="60"/>
        <w:jc w:val="both"/>
        <w:rPr>
          <w:b/>
          <w:bCs/>
          <w:color w:val="000000" w:themeColor="text1"/>
          <w:szCs w:val="24"/>
          <w:u w:val="none"/>
        </w:rPr>
      </w:pPr>
      <w:r w:rsidRPr="00BF72CD">
        <w:rPr>
          <w:b/>
          <w:bCs/>
          <w:noProof/>
          <w:color w:val="000000" w:themeColor="text1"/>
          <w:szCs w:val="24"/>
          <w:u w:val="none"/>
        </w:rPr>
        <w:t>34</w:t>
      </w:r>
      <w:r w:rsidRPr="00BF72CD">
        <w:rPr>
          <w:b/>
          <w:bCs/>
          <w:color w:val="000000" w:themeColor="text1"/>
          <w:szCs w:val="24"/>
          <w:u w:val="none"/>
        </w:rPr>
        <w:t xml:space="preserve">. </w:t>
      </w:r>
      <w:r w:rsidRPr="00BF72CD">
        <w:rPr>
          <w:b/>
          <w:bCs/>
          <w:noProof/>
          <w:color w:val="000000" w:themeColor="text1"/>
          <w:szCs w:val="24"/>
          <w:u w:val="none"/>
        </w:rPr>
        <w:t>Par projekta “Daudzdzīvokļu dzīvojamās mājas būvniecība Malienas ielā 4, Gulbenē” īstenošanu</w:t>
      </w:r>
    </w:p>
    <w:p w14:paraId="4224C6A8"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17E602A9"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E00C8E3"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F278ED9"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B9FE158" w14:textId="633D6552" w:rsidR="00E264AD" w:rsidRPr="00575A1B" w:rsidRDefault="00611ECC" w:rsidP="00575A1B">
      <w:pPr>
        <w:rPr>
          <w:rFonts w:eastAsia="Calibri"/>
          <w:szCs w:val="24"/>
          <w:u w:val="none"/>
        </w:rPr>
      </w:pPr>
      <w:r>
        <w:rPr>
          <w:rFonts w:eastAsia="Calibri"/>
          <w:szCs w:val="24"/>
          <w:u w:val="none"/>
        </w:rPr>
        <w:t xml:space="preserve">DEBATĒS PIEDALĀS: </w:t>
      </w:r>
      <w:r w:rsidR="00BF72CD">
        <w:rPr>
          <w:rFonts w:eastAsia="Calibri"/>
          <w:szCs w:val="24"/>
          <w:u w:val="none"/>
        </w:rPr>
        <w:t>nav</w:t>
      </w:r>
    </w:p>
    <w:p w14:paraId="5F949D85" w14:textId="77777777" w:rsidR="00BC2002" w:rsidRDefault="00BC2002" w:rsidP="00956EC8">
      <w:pPr>
        <w:rPr>
          <w:rFonts w:eastAsia="Calibri"/>
          <w:color w:val="FF0000"/>
          <w:szCs w:val="24"/>
          <w:u w:val="none"/>
        </w:rPr>
      </w:pPr>
    </w:p>
    <w:p w14:paraId="636BEC21" w14:textId="77777777" w:rsidR="00956EC8" w:rsidRPr="00B64CA9" w:rsidRDefault="00611ECC" w:rsidP="00E34186">
      <w:pPr>
        <w:spacing w:line="360" w:lineRule="auto"/>
        <w:ind w:firstLine="426"/>
        <w:jc w:val="both"/>
        <w:rPr>
          <w:rFonts w:eastAsia="Calibri"/>
          <w:szCs w:val="24"/>
          <w:u w:val="none"/>
        </w:rPr>
      </w:pPr>
      <w:r w:rsidRPr="00B64CA9">
        <w:rPr>
          <w:rFonts w:eastAsia="Calibri"/>
          <w:szCs w:val="24"/>
          <w:u w:val="none"/>
        </w:rPr>
        <w:t>Priekšlikumi balsošanai:</w:t>
      </w:r>
    </w:p>
    <w:p w14:paraId="3E4E8EA5" w14:textId="77777777" w:rsidR="00956EC8" w:rsidRPr="00B64CA9" w:rsidRDefault="00611ECC" w:rsidP="00E34186">
      <w:pPr>
        <w:spacing w:line="360" w:lineRule="auto"/>
        <w:ind w:firstLine="426"/>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BF72CD">
        <w:rPr>
          <w:rFonts w:eastAsia="Calibri"/>
          <w:b/>
          <w:bCs/>
          <w:noProof/>
          <w:szCs w:val="24"/>
          <w:u w:val="none"/>
        </w:rPr>
        <w:t>Par grozījumu Gulbenes novada pašvaldības domes 2023.gada 30.novembra lēmumā Nr.GND/2023/1170 “Par atkritumu apsaimniekošanas reģionālā  plāna apstiprināšanu un atkritumu apsaimniekošanas reģionālā centra izveidošanu” (protokols Nr.18; 106.p.)</w:t>
      </w:r>
      <w:r w:rsidRPr="00B64CA9">
        <w:rPr>
          <w:rFonts w:eastAsia="Calibri"/>
          <w:noProof/>
          <w:szCs w:val="24"/>
          <w:u w:val="none"/>
        </w:rPr>
        <w:t>- un izskatīt to kā darba kārtības pirmo jautājumu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6C335EB" w14:textId="77777777" w:rsidR="00B61419" w:rsidRDefault="00611ECC" w:rsidP="00E34186">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Gunārs Ciglis, Ivars Kupčs, Jānis Barinskis, Normunds Mazūrs), "Pret" – nav, "Atturas" – nav, "Nepiedalās" – nav</w:t>
      </w:r>
    </w:p>
    <w:p w14:paraId="69F85A60" w14:textId="77777777" w:rsidR="000721E9" w:rsidRDefault="00611ECC" w:rsidP="00E34186">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7B00530" w14:textId="77777777" w:rsidR="008225DD" w:rsidRPr="00B64CA9" w:rsidRDefault="008225DD" w:rsidP="008225DD">
      <w:pPr>
        <w:rPr>
          <w:rFonts w:eastAsia="Calibri"/>
          <w:szCs w:val="24"/>
          <w:u w:val="none"/>
        </w:rPr>
      </w:pPr>
    </w:p>
    <w:p w14:paraId="36C40D5B" w14:textId="77777777" w:rsidR="00956EC8" w:rsidRPr="00B64CA9" w:rsidRDefault="00611ECC" w:rsidP="00E34186">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33.jautājumu - </w:t>
      </w:r>
      <w:r w:rsidRPr="00BF72CD">
        <w:rPr>
          <w:rFonts w:eastAsia="Calibri"/>
          <w:b/>
          <w:bCs/>
          <w:noProof/>
          <w:szCs w:val="24"/>
          <w:u w:val="none"/>
        </w:rPr>
        <w:t>Par projekta “Sociālo mājokļu atjaunošana Gulbenes novadā 2.kārta” īstenošanu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A412CE9" w14:textId="77777777" w:rsidR="00B61419" w:rsidRDefault="00611ECC" w:rsidP="00E3418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Gunārs Ciglis, Ivars Kupčs, Jānis Barinskis, Normunds Mazūrs), "Pret" – nav, "Atturas" – nav, "Nepiedalās" – nav</w:t>
      </w:r>
    </w:p>
    <w:p w14:paraId="516499BF" w14:textId="77777777" w:rsidR="000721E9" w:rsidRDefault="00611ECC" w:rsidP="00E3418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B6B0995" w14:textId="77777777" w:rsidR="008225DD" w:rsidRPr="00B64CA9" w:rsidRDefault="008225DD" w:rsidP="008225DD">
      <w:pPr>
        <w:rPr>
          <w:rFonts w:eastAsia="Calibri"/>
          <w:szCs w:val="24"/>
          <w:u w:val="none"/>
        </w:rPr>
      </w:pPr>
    </w:p>
    <w:p w14:paraId="745B60C2" w14:textId="77777777" w:rsidR="00956EC8" w:rsidRPr="00B64CA9" w:rsidRDefault="00611ECC" w:rsidP="00E34186">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34.jautājumu - </w:t>
      </w:r>
      <w:r w:rsidRPr="00BF72CD">
        <w:rPr>
          <w:rFonts w:eastAsia="Calibri"/>
          <w:b/>
          <w:bCs/>
          <w:noProof/>
          <w:szCs w:val="24"/>
          <w:u w:val="none"/>
        </w:rPr>
        <w:t>Par projekta “Daudzdzīvokļu dzīvojamās mājas būvniecība Malienas ielā 4, Gulbenē” īstenošanu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09BE530" w14:textId="77777777" w:rsidR="00B61419" w:rsidRDefault="00611ECC" w:rsidP="00E3418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Gunārs Ciglis, Ivars Kupčs, Jānis Barinskis, Normunds Mazūrs), "Pret" – nav, "Atturas" – nav, "Nepiedalās" – nav</w:t>
      </w:r>
    </w:p>
    <w:p w14:paraId="27B4663D" w14:textId="77777777" w:rsidR="000721E9" w:rsidRDefault="00611ECC" w:rsidP="00E3418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EC2F91E" w14:textId="77777777" w:rsidR="008225DD" w:rsidRPr="00B64CA9" w:rsidRDefault="008225DD" w:rsidP="008225DD">
      <w:pPr>
        <w:rPr>
          <w:rFonts w:eastAsia="Calibri"/>
          <w:szCs w:val="24"/>
          <w:u w:val="none"/>
        </w:rPr>
      </w:pPr>
    </w:p>
    <w:p w14:paraId="1384BC6E" w14:textId="77777777" w:rsidR="00114990" w:rsidRDefault="00611ECC" w:rsidP="00BF72C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63D8480" w14:textId="77777777" w:rsidR="00B24B3A" w:rsidRDefault="00611ECC"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xml:space="preserve">, </w:t>
      </w:r>
      <w:r w:rsidR="00E966B9">
        <w:rPr>
          <w:u w:val="none"/>
        </w:rPr>
        <w:t>NOLEMJ</w:t>
      </w:r>
      <w:r w:rsidR="00114990" w:rsidRPr="00B24B3A">
        <w:rPr>
          <w:u w:val="none"/>
        </w:rPr>
        <w:t>:</w:t>
      </w:r>
    </w:p>
    <w:p w14:paraId="74913B6E" w14:textId="4A1E4863" w:rsidR="00BF72CD" w:rsidRDefault="00BF72CD" w:rsidP="00BF72CD">
      <w:pPr>
        <w:widowControl w:val="0"/>
        <w:spacing w:line="360" w:lineRule="auto"/>
        <w:ind w:firstLine="567"/>
        <w:jc w:val="both"/>
        <w:rPr>
          <w:noProof/>
          <w:u w:val="none"/>
        </w:rPr>
      </w:pPr>
      <w:r>
        <w:rPr>
          <w:noProof/>
          <w:u w:val="none"/>
        </w:rPr>
        <w:t xml:space="preserve">APSTIPRINĀT 2025.gada 21.augusta </w:t>
      </w:r>
      <w:r>
        <w:rPr>
          <w:u w:val="none"/>
        </w:rPr>
        <w:t xml:space="preserve">Finanšu </w:t>
      </w:r>
      <w:r>
        <w:rPr>
          <w:noProof/>
          <w:u w:val="none"/>
        </w:rPr>
        <w:t>komitejas darba kārtību.</w:t>
      </w:r>
    </w:p>
    <w:p w14:paraId="68143494" w14:textId="77777777" w:rsidR="00203C2F" w:rsidRDefault="00203C2F" w:rsidP="000C7638">
      <w:pPr>
        <w:rPr>
          <w:color w:val="000000" w:themeColor="text1"/>
          <w:szCs w:val="24"/>
          <w:u w:val="none"/>
        </w:rPr>
      </w:pPr>
    </w:p>
    <w:p w14:paraId="6A320D52"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D35F0C9"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2023.gada 30.novembra lēmumā Nr.GND/2023/1170 “Par atkritumu apsaimniekošanas reģionālā  plāna apstiprināšanu un atkritumu apsaimniekošanas reģionālā centra izveidošanu” (protokols Nr.18; 106.p.)</w:t>
      </w:r>
    </w:p>
    <w:p w14:paraId="39631B5F"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2A1DE8E0"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587B994A" w14:textId="3BEF36A6" w:rsidR="00E264AD" w:rsidRPr="00575A1B" w:rsidRDefault="00611ECC" w:rsidP="00575A1B">
      <w:pPr>
        <w:rPr>
          <w:rFonts w:eastAsia="Calibri"/>
          <w:szCs w:val="24"/>
          <w:u w:val="none"/>
        </w:rPr>
      </w:pPr>
      <w:r>
        <w:rPr>
          <w:rFonts w:eastAsia="Calibri"/>
          <w:szCs w:val="24"/>
          <w:u w:val="none"/>
        </w:rPr>
        <w:t xml:space="preserve">DEBATĒS PIEDALĀS: </w:t>
      </w:r>
      <w:r w:rsidR="00BF72CD">
        <w:rPr>
          <w:rFonts w:eastAsia="Calibri"/>
          <w:szCs w:val="24"/>
          <w:u w:val="none"/>
        </w:rPr>
        <w:t xml:space="preserve">Gints Kukainis, Māris Vīgants, Normunds Mazūrs, </w:t>
      </w:r>
      <w:proofErr w:type="spellStart"/>
      <w:r w:rsidR="00BF72CD">
        <w:rPr>
          <w:rFonts w:eastAsia="Calibri"/>
          <w:szCs w:val="24"/>
          <w:u w:val="none"/>
        </w:rPr>
        <w:t>Valtis</w:t>
      </w:r>
      <w:proofErr w:type="spellEnd"/>
      <w:r w:rsidR="00BF72CD">
        <w:rPr>
          <w:rFonts w:eastAsia="Calibri"/>
          <w:szCs w:val="24"/>
          <w:u w:val="none"/>
        </w:rPr>
        <w:t xml:space="preserve"> Krauklis</w:t>
      </w:r>
    </w:p>
    <w:p w14:paraId="18B48367" w14:textId="77777777" w:rsidR="00BC2002" w:rsidRDefault="00BC2002" w:rsidP="00956EC8">
      <w:pPr>
        <w:rPr>
          <w:rFonts w:eastAsia="Calibri"/>
          <w:color w:val="FF0000"/>
          <w:szCs w:val="24"/>
          <w:u w:val="none"/>
        </w:rPr>
      </w:pPr>
    </w:p>
    <w:p w14:paraId="5769A9ED" w14:textId="77777777" w:rsidR="00114990" w:rsidRDefault="00611ECC" w:rsidP="00BF72C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FB42286" w14:textId="28ED3077" w:rsidR="00203C2F" w:rsidRDefault="00611ECC" w:rsidP="00BF72CD">
      <w:pPr>
        <w:spacing w:line="360" w:lineRule="auto"/>
        <w:ind w:firstLine="567"/>
        <w:jc w:val="both"/>
        <w:rPr>
          <w:u w:val="none"/>
        </w:rPr>
      </w:pPr>
      <w:r w:rsidRPr="0016506D">
        <w:rPr>
          <w:noProof/>
          <w:u w:val="none"/>
        </w:rPr>
        <w:lastRenderedPageBreak/>
        <w:t>ar 5 balsīm "Par" (Ainārs Brezinskis, Gunārs Ciglis, Ivars Kupčs, Jānis Barinskis, Normunds Mazūrs), "Pret" – nav, "Atturas" – nav, "Nepiedalās" – nav</w:t>
      </w:r>
      <w:r>
        <w:rPr>
          <w:u w:val="none"/>
        </w:rPr>
        <w:t xml:space="preserve">, </w:t>
      </w:r>
      <w:r w:rsidR="00E966B9">
        <w:rPr>
          <w:u w:val="none"/>
        </w:rPr>
        <w:t>NOLEMJ</w:t>
      </w:r>
      <w:r w:rsidR="00114990" w:rsidRPr="00B24B3A">
        <w:rPr>
          <w:u w:val="none"/>
        </w:rPr>
        <w:t>:</w:t>
      </w:r>
    </w:p>
    <w:p w14:paraId="78A809FC"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B111309" w14:textId="77777777" w:rsidR="00E34186" w:rsidRPr="00E34186" w:rsidRDefault="00E34186" w:rsidP="00BF72CD">
      <w:pPr>
        <w:spacing w:line="360" w:lineRule="auto"/>
        <w:ind w:firstLine="567"/>
        <w:jc w:val="both"/>
        <w:rPr>
          <w:sz w:val="16"/>
          <w:szCs w:val="16"/>
          <w:u w:val="none"/>
        </w:rPr>
      </w:pPr>
    </w:p>
    <w:p w14:paraId="714CC836" w14:textId="77777777" w:rsidR="00B070CF" w:rsidRPr="00B070CF" w:rsidRDefault="00B070CF" w:rsidP="00B070CF">
      <w:pPr>
        <w:jc w:val="center"/>
        <w:rPr>
          <w:b/>
          <w:snapToGrid w:val="0"/>
          <w:szCs w:val="24"/>
          <w:u w:val="none"/>
        </w:rPr>
      </w:pPr>
      <w:r w:rsidRPr="00B070CF">
        <w:rPr>
          <w:b/>
          <w:snapToGrid w:val="0"/>
          <w:szCs w:val="24"/>
          <w:u w:val="none"/>
        </w:rPr>
        <w:t xml:space="preserve">Par grozījumu Gulbenes novada pašvaldības domes 2023.gada 30.novembra lēmumā </w:t>
      </w:r>
      <w:proofErr w:type="spellStart"/>
      <w:r w:rsidRPr="00B070CF">
        <w:rPr>
          <w:b/>
          <w:snapToGrid w:val="0"/>
          <w:szCs w:val="24"/>
          <w:u w:val="none"/>
        </w:rPr>
        <w:t>Nr.GND</w:t>
      </w:r>
      <w:proofErr w:type="spellEnd"/>
      <w:r w:rsidRPr="00B070CF">
        <w:rPr>
          <w:b/>
          <w:snapToGrid w:val="0"/>
          <w:szCs w:val="24"/>
          <w:u w:val="none"/>
        </w:rPr>
        <w:t xml:space="preserve">/2023/1170 “Par atkritumu apsaimniekošanas reģionālā </w:t>
      </w:r>
    </w:p>
    <w:p w14:paraId="29A9B927" w14:textId="77777777" w:rsidR="00B070CF" w:rsidRPr="00B070CF" w:rsidRDefault="00B070CF" w:rsidP="00B070CF">
      <w:pPr>
        <w:jc w:val="center"/>
        <w:rPr>
          <w:b/>
          <w:snapToGrid w:val="0"/>
          <w:szCs w:val="24"/>
          <w:u w:val="none"/>
        </w:rPr>
      </w:pPr>
      <w:r w:rsidRPr="00B070CF">
        <w:rPr>
          <w:b/>
          <w:snapToGrid w:val="0"/>
          <w:szCs w:val="24"/>
          <w:u w:val="none"/>
        </w:rPr>
        <w:t>plāna apstiprināšanu un atkritumu apsaimniekošanas reģionālā centra izveidošanu” (protokols Nr.18; 106.p.)</w:t>
      </w:r>
    </w:p>
    <w:p w14:paraId="6F30D89E" w14:textId="77777777" w:rsidR="00B070CF" w:rsidRPr="00B070CF" w:rsidRDefault="00B070CF" w:rsidP="00B070CF">
      <w:pPr>
        <w:ind w:firstLine="567"/>
        <w:jc w:val="both"/>
        <w:rPr>
          <w:snapToGrid w:val="0"/>
          <w:szCs w:val="24"/>
          <w:u w:val="none"/>
        </w:rPr>
      </w:pPr>
    </w:p>
    <w:p w14:paraId="3FF3223B" w14:textId="77777777" w:rsidR="00B070CF" w:rsidRPr="00B070CF" w:rsidRDefault="00B070CF" w:rsidP="00B070CF">
      <w:pPr>
        <w:spacing w:line="360" w:lineRule="auto"/>
        <w:ind w:firstLine="567"/>
        <w:jc w:val="both"/>
        <w:rPr>
          <w:snapToGrid w:val="0"/>
          <w:szCs w:val="24"/>
          <w:u w:val="none"/>
        </w:rPr>
      </w:pPr>
      <w:r w:rsidRPr="00B070CF">
        <w:rPr>
          <w:noProof/>
          <w:snapToGrid w:val="0"/>
          <w:szCs w:val="24"/>
          <w:u w:val="none"/>
        </w:rPr>
        <w:t xml:space="preserve">Gulbenes novada pašvaldības dome </w:t>
      </w:r>
      <w:r w:rsidRPr="00B070CF">
        <w:rPr>
          <w:bCs/>
          <w:snapToGrid w:val="0"/>
          <w:szCs w:val="24"/>
          <w:u w:val="none"/>
        </w:rPr>
        <w:t xml:space="preserve">2023.gada 30.novembrī pieņēma lēmumu </w:t>
      </w:r>
      <w:proofErr w:type="spellStart"/>
      <w:r w:rsidRPr="00B070CF">
        <w:rPr>
          <w:bCs/>
          <w:snapToGrid w:val="0"/>
          <w:szCs w:val="24"/>
          <w:u w:val="none"/>
        </w:rPr>
        <w:t>Nr.GND</w:t>
      </w:r>
      <w:proofErr w:type="spellEnd"/>
      <w:r w:rsidRPr="00B070CF">
        <w:rPr>
          <w:bCs/>
          <w:snapToGrid w:val="0"/>
          <w:szCs w:val="24"/>
          <w:u w:val="none"/>
        </w:rPr>
        <w:t xml:space="preserve">/2023/1170 “Par atkritumu apsaimniekošanas reģionālā plāna apstiprināšanu un atkritumu apsaimniekošanas reģionālā centra izveidošanu” (protokols Nr.18; 106.p.), ar kuru nolēma </w:t>
      </w:r>
      <w:r w:rsidRPr="00B070CF">
        <w:rPr>
          <w:snapToGrid w:val="0"/>
          <w:szCs w:val="24"/>
          <w:u w:val="none"/>
        </w:rPr>
        <w:t>apstiprināt Vidzemes atkritumu apsaimniekošanas reģionālo plānu 2023. 2027. gadam, izveidot Vidzemes atkritumu apsaimniekošanas reģionālo centru  SIA “ZAAO”, apstiprināt Vidzemes atkritumu apsaimniekošanas reģionālā centra reglamentu, deleģēt Vidzemes atkritumu apsaimniekošanas reģionālajam centram konkrētus Atkritumu apsaimniekošanas likuma 10.</w:t>
      </w:r>
      <w:r w:rsidRPr="00B070CF">
        <w:rPr>
          <w:snapToGrid w:val="0"/>
          <w:szCs w:val="24"/>
          <w:u w:val="none"/>
          <w:vertAlign w:val="superscript"/>
        </w:rPr>
        <w:t>1</w:t>
      </w:r>
      <w:r w:rsidRPr="00B070CF">
        <w:rPr>
          <w:snapToGrid w:val="0"/>
          <w:szCs w:val="24"/>
          <w:u w:val="none"/>
        </w:rPr>
        <w:t xml:space="preserve"> panta otrajā daļā minētos pārvaldes uzdevumus, kā arī noslēgt ar Vidzemes atkritumu apsaimniekošanas reģionālo centru deleģēšanas līgumu.</w:t>
      </w:r>
    </w:p>
    <w:p w14:paraId="6D74FC96" w14:textId="77777777" w:rsidR="00B070CF" w:rsidRPr="00B070CF" w:rsidRDefault="00B070CF" w:rsidP="00E34186">
      <w:pPr>
        <w:spacing w:line="360" w:lineRule="auto"/>
        <w:ind w:firstLine="567"/>
        <w:jc w:val="both"/>
        <w:rPr>
          <w:bCs/>
          <w:noProof/>
          <w:snapToGrid w:val="0"/>
          <w:szCs w:val="24"/>
          <w:u w:val="none"/>
        </w:rPr>
      </w:pPr>
      <w:r w:rsidRPr="00B070CF">
        <w:rPr>
          <w:bCs/>
          <w:noProof/>
          <w:snapToGrid w:val="0"/>
          <w:szCs w:val="24"/>
          <w:u w:val="none"/>
        </w:rPr>
        <w:t>Izskatot SIA “ZAAO” 22.01.2025. vēstuli Nr. 1.25/34 par deleģēšanas līguma ar SIA “ZAAO” par pārvaldes uzdevuma deleģēšanu noslēgšanu, kas Gulbenes novada pašvaldībā saņemta 22.01.2025. un reģistrēta ar Nr.</w:t>
      </w:r>
      <w:r w:rsidRPr="00B070CF">
        <w:rPr>
          <w:snapToGrid w:val="0"/>
          <w:szCs w:val="20"/>
          <w:u w:val="none"/>
        </w:rPr>
        <w:t xml:space="preserve"> </w:t>
      </w:r>
      <w:r w:rsidRPr="00B070CF">
        <w:rPr>
          <w:bCs/>
          <w:noProof/>
          <w:snapToGrid w:val="0"/>
          <w:szCs w:val="24"/>
          <w:u w:val="none"/>
        </w:rPr>
        <w:t>GND/4.8/25/286-S, ņemot vērā Vides aizsardzības un reģionālās ministrijas (no 01.07.2024. - Viedās administrācijas un reģionālās attīstības ministrija) 26.12.2023. vēstulē Nr. 1-132/7585 un Klimata un enerģētikas ministrijas 18.10.2024. vēstulē Nr. 1-13/2716 izteiktos iebildumus, pamatojoties uz Pašvaldību likuma 10.panta pirmās daļas 21.punktu, Atkritumu apsaimniekošanas likuma 10.</w:t>
      </w:r>
      <w:r w:rsidRPr="00B070CF">
        <w:rPr>
          <w:bCs/>
          <w:noProof/>
          <w:snapToGrid w:val="0"/>
          <w:szCs w:val="24"/>
          <w:u w:val="none"/>
          <w:vertAlign w:val="superscript"/>
        </w:rPr>
        <w:t>1</w:t>
      </w:r>
      <w:r w:rsidRPr="00B070CF">
        <w:rPr>
          <w:bCs/>
          <w:noProof/>
          <w:snapToGrid w:val="0"/>
          <w:szCs w:val="24"/>
          <w:u w:val="none"/>
        </w:rPr>
        <w:t xml:space="preserve"> panta otro daļu, Valsts pārvaldes iekārtas likuma 40.panta pirmo un otro daļu, 41.panta pirmo daļu, 42.panta pirmo daļu, </w:t>
      </w:r>
      <w:r w:rsidRPr="00B070CF">
        <w:rPr>
          <w:snapToGrid w:val="0"/>
          <w:szCs w:val="24"/>
          <w:u w:val="none"/>
        </w:rPr>
        <w:t>atklāti balsojot: PAR –__; PRET – __; ATTURAS – __, Gulbenes novada pašvaldības dome NOLEMJ:</w:t>
      </w:r>
    </w:p>
    <w:p w14:paraId="3C0AE773" w14:textId="77777777" w:rsidR="00B070CF" w:rsidRPr="00B070CF" w:rsidRDefault="00B070CF" w:rsidP="00E34186">
      <w:pPr>
        <w:tabs>
          <w:tab w:val="left" w:pos="993"/>
        </w:tabs>
        <w:spacing w:line="360" w:lineRule="auto"/>
        <w:ind w:firstLine="567"/>
        <w:jc w:val="both"/>
        <w:rPr>
          <w:noProof/>
          <w:szCs w:val="24"/>
          <w:u w:val="none"/>
          <w:lang w:eastAsia="lv-LV"/>
        </w:rPr>
      </w:pPr>
      <w:r w:rsidRPr="00B070CF">
        <w:rPr>
          <w:noProof/>
          <w:szCs w:val="24"/>
          <w:u w:val="none"/>
          <w:lang w:eastAsia="lv-LV"/>
        </w:rPr>
        <w:t>IZDARĪT Gulbenes novada pašvaldības domes 2023.gada 30.novembra lēmumā</w:t>
      </w:r>
      <w:r w:rsidRPr="00B070CF">
        <w:rPr>
          <w:rFonts w:ascii="Arial" w:hAnsi="Arial" w:cs="Arial"/>
          <w:sz w:val="22"/>
          <w:u w:val="none"/>
          <w:lang w:eastAsia="lv-LV"/>
        </w:rPr>
        <w:t xml:space="preserve"> </w:t>
      </w:r>
      <w:r w:rsidRPr="00B070CF">
        <w:rPr>
          <w:noProof/>
          <w:szCs w:val="24"/>
          <w:u w:val="none"/>
          <w:lang w:eastAsia="lv-LV"/>
        </w:rPr>
        <w:t>Nr.GND/2023/1170 “Par atkritumu apsaimniekošanas reģionālā plāna apstiprināšanu un atkritumu apsaimniekošanas reģionālā centra izveidošanu” (protokols Nr.18; 106.p.), turpmāk – lēmums, šādu grozījumu:</w:t>
      </w:r>
    </w:p>
    <w:p w14:paraId="095E026B" w14:textId="77777777" w:rsidR="00B070CF" w:rsidRPr="00B070CF" w:rsidRDefault="00B070CF" w:rsidP="00E34186">
      <w:pPr>
        <w:tabs>
          <w:tab w:val="left" w:pos="993"/>
        </w:tabs>
        <w:spacing w:line="360" w:lineRule="auto"/>
        <w:ind w:firstLine="567"/>
        <w:jc w:val="both"/>
        <w:rPr>
          <w:noProof/>
          <w:szCs w:val="24"/>
          <w:u w:val="none"/>
          <w:lang w:eastAsia="lv-LV"/>
        </w:rPr>
      </w:pPr>
      <w:r w:rsidRPr="00B070CF">
        <w:rPr>
          <w:rFonts w:eastAsia="Calibri" w:cs="Arial"/>
          <w:u w:val="none"/>
          <w:lang w:eastAsia="lv-LV"/>
        </w:rPr>
        <w:t>izteikt lēmuma 3.pielikumu “Deleģēšanas līguma projekts ar Vidzemes atkritumu apsaimniekošanas reģionālo centru” jaunā redakcijā (pielikumā)</w:t>
      </w:r>
      <w:r w:rsidRPr="00B070CF">
        <w:rPr>
          <w:noProof/>
          <w:szCs w:val="24"/>
          <w:u w:val="none"/>
          <w:lang w:eastAsia="lv-LV"/>
        </w:rPr>
        <w:t>.</w:t>
      </w:r>
    </w:p>
    <w:p w14:paraId="17F2DC9D" w14:textId="77777777" w:rsidR="00C346DD" w:rsidRDefault="00C346DD">
      <w:pPr>
        <w:rPr>
          <w:rFonts w:eastAsia="Calibri"/>
          <w:bCs/>
          <w:noProof/>
          <w:sz w:val="22"/>
          <w:u w:val="none"/>
        </w:rPr>
      </w:pPr>
      <w:bookmarkStart w:id="0" w:name="_Hlk204250119"/>
      <w:r>
        <w:rPr>
          <w:rFonts w:eastAsia="Calibri"/>
          <w:bCs/>
          <w:noProof/>
          <w:sz w:val="22"/>
          <w:u w:val="none"/>
        </w:rPr>
        <w:br w:type="page"/>
      </w:r>
    </w:p>
    <w:p w14:paraId="7CF7A9C3" w14:textId="46070FB8" w:rsidR="00B070CF" w:rsidRPr="00B070CF" w:rsidRDefault="00B070CF" w:rsidP="00B070CF">
      <w:pPr>
        <w:spacing w:line="276" w:lineRule="auto"/>
        <w:jc w:val="right"/>
        <w:rPr>
          <w:rFonts w:eastAsia="Calibri"/>
          <w:bCs/>
          <w:noProof/>
          <w:sz w:val="22"/>
          <w:u w:val="none"/>
        </w:rPr>
      </w:pPr>
      <w:r w:rsidRPr="00B070CF">
        <w:rPr>
          <w:rFonts w:eastAsia="Calibri"/>
          <w:bCs/>
          <w:noProof/>
          <w:sz w:val="22"/>
          <w:u w:val="none"/>
        </w:rPr>
        <w:lastRenderedPageBreak/>
        <w:t xml:space="preserve">Pielikums Gulbenes novada domes </w:t>
      </w:r>
    </w:p>
    <w:p w14:paraId="4438A6BC" w14:textId="77777777" w:rsidR="00B070CF" w:rsidRPr="00B070CF" w:rsidRDefault="00B070CF" w:rsidP="00B070CF">
      <w:pPr>
        <w:spacing w:line="276" w:lineRule="auto"/>
        <w:jc w:val="right"/>
        <w:rPr>
          <w:rFonts w:eastAsia="Calibri"/>
          <w:bCs/>
          <w:noProof/>
          <w:sz w:val="22"/>
          <w:u w:val="none"/>
        </w:rPr>
      </w:pPr>
      <w:r w:rsidRPr="00B070CF">
        <w:rPr>
          <w:rFonts w:eastAsia="Calibri"/>
          <w:bCs/>
          <w:noProof/>
          <w:sz w:val="22"/>
          <w:u w:val="none"/>
        </w:rPr>
        <w:t>2025.gada 28.augusta lēmumam Nr.GND/2025/_____</w:t>
      </w:r>
    </w:p>
    <w:p w14:paraId="4C614EBE" w14:textId="77777777" w:rsidR="00B070CF" w:rsidRPr="00B070CF" w:rsidRDefault="00B070CF" w:rsidP="00B070CF">
      <w:pPr>
        <w:spacing w:after="160" w:line="259" w:lineRule="auto"/>
        <w:jc w:val="center"/>
        <w:rPr>
          <w:rFonts w:eastAsia="Calibri"/>
          <w:b/>
          <w:noProof/>
          <w:u w:val="none"/>
        </w:rPr>
      </w:pPr>
    </w:p>
    <w:p w14:paraId="4C169DB3" w14:textId="77777777" w:rsidR="00B070CF" w:rsidRPr="00B070CF" w:rsidRDefault="00B070CF" w:rsidP="00B070CF">
      <w:pPr>
        <w:spacing w:after="160" w:line="259" w:lineRule="auto"/>
        <w:jc w:val="center"/>
        <w:rPr>
          <w:rFonts w:eastAsia="Calibri"/>
          <w:b/>
          <w:noProof/>
          <w:u w:val="none"/>
        </w:rPr>
      </w:pPr>
      <w:r w:rsidRPr="00B070CF">
        <w:rPr>
          <w:rFonts w:eastAsia="Calibri"/>
          <w:b/>
          <w:noProof/>
          <w:u w:val="none"/>
        </w:rPr>
        <w:t>DELEĢĒŠANAS LĪGUMS</w:t>
      </w:r>
    </w:p>
    <w:p w14:paraId="1AACAB3B" w14:textId="77777777" w:rsidR="00B070CF" w:rsidRPr="00B070CF" w:rsidRDefault="00B070CF" w:rsidP="00B070CF">
      <w:pPr>
        <w:spacing w:line="259" w:lineRule="auto"/>
        <w:jc w:val="center"/>
        <w:rPr>
          <w:rFonts w:eastAsia="Calibri"/>
          <w:b/>
          <w:noProof/>
          <w:u w:val="none"/>
        </w:rPr>
      </w:pPr>
      <w:r w:rsidRPr="00B070CF">
        <w:rPr>
          <w:rFonts w:eastAsia="Calibri"/>
          <w:b/>
          <w:noProof/>
          <w:u w:val="none"/>
        </w:rPr>
        <w:t>Nr. __________________________</w:t>
      </w:r>
    </w:p>
    <w:p w14:paraId="6D31A9AF" w14:textId="77777777" w:rsidR="00B070CF" w:rsidRPr="00B070CF" w:rsidRDefault="00B070CF" w:rsidP="00B070CF">
      <w:pPr>
        <w:spacing w:line="259" w:lineRule="auto"/>
        <w:jc w:val="center"/>
        <w:rPr>
          <w:rFonts w:eastAsia="Calibri"/>
          <w:bCs/>
          <w:i/>
          <w:iCs/>
          <w:noProof/>
          <w:u w:val="none"/>
        </w:rPr>
      </w:pPr>
      <w:r w:rsidRPr="00B070CF">
        <w:rPr>
          <w:rFonts w:eastAsia="Calibri"/>
          <w:bCs/>
          <w:i/>
          <w:iCs/>
          <w:noProof/>
          <w:u w:val="none"/>
        </w:rPr>
        <w:t>par pārvaldes uzdevumu deleģēšanu</w:t>
      </w:r>
    </w:p>
    <w:p w14:paraId="254781B5" w14:textId="77777777" w:rsidR="00B070CF" w:rsidRPr="00B070CF" w:rsidRDefault="00B070CF" w:rsidP="00B070CF">
      <w:pPr>
        <w:suppressAutoHyphens/>
        <w:autoSpaceDN w:val="0"/>
        <w:textAlignment w:val="baseline"/>
        <w:rPr>
          <w:noProof/>
          <w:color w:val="000000"/>
          <w:kern w:val="3"/>
          <w:szCs w:val="24"/>
          <w:u w:val="none"/>
          <w:lang w:eastAsia="lv-LV"/>
        </w:rPr>
      </w:pPr>
    </w:p>
    <w:p w14:paraId="4347BC38" w14:textId="77777777" w:rsidR="00B070CF" w:rsidRPr="00B070CF" w:rsidRDefault="00B070CF" w:rsidP="00B070CF">
      <w:pPr>
        <w:suppressAutoHyphens/>
        <w:autoSpaceDN w:val="0"/>
        <w:textAlignment w:val="baseline"/>
        <w:rPr>
          <w:noProof/>
          <w:color w:val="000000"/>
          <w:kern w:val="3"/>
          <w:szCs w:val="24"/>
          <w:u w:val="none"/>
          <w:lang w:eastAsia="lv-LV"/>
        </w:rPr>
      </w:pPr>
    </w:p>
    <w:p w14:paraId="320C846A" w14:textId="77777777" w:rsidR="00B070CF" w:rsidRPr="00B070CF" w:rsidRDefault="00B070CF" w:rsidP="00B070CF">
      <w:pPr>
        <w:suppressAutoHyphens/>
        <w:autoSpaceDN w:val="0"/>
        <w:ind w:right="-13"/>
        <w:textAlignment w:val="baseline"/>
        <w:rPr>
          <w:i/>
          <w:noProof/>
          <w:color w:val="000000"/>
          <w:kern w:val="3"/>
          <w:szCs w:val="24"/>
          <w:u w:val="none"/>
          <w:lang w:eastAsia="lv-LV"/>
        </w:rPr>
      </w:pPr>
      <w:r w:rsidRPr="00B070CF">
        <w:rPr>
          <w:i/>
          <w:noProof/>
          <w:color w:val="000000"/>
          <w:kern w:val="3"/>
          <w:szCs w:val="24"/>
          <w:u w:val="none"/>
          <w:lang w:eastAsia="lv-LV"/>
        </w:rPr>
        <w:t>Līguma parakstīšanas datums ir pēdējā pievienotā</w:t>
      </w:r>
    </w:p>
    <w:p w14:paraId="2540A8B5" w14:textId="77777777" w:rsidR="00B070CF" w:rsidRPr="00B070CF" w:rsidRDefault="00B070CF" w:rsidP="00B070CF">
      <w:pPr>
        <w:suppressAutoHyphens/>
        <w:autoSpaceDN w:val="0"/>
        <w:ind w:right="-13"/>
        <w:textAlignment w:val="baseline"/>
        <w:rPr>
          <w:i/>
          <w:noProof/>
          <w:color w:val="000000"/>
          <w:kern w:val="3"/>
          <w:szCs w:val="24"/>
          <w:u w:val="none"/>
          <w:lang w:eastAsia="lv-LV"/>
        </w:rPr>
      </w:pPr>
      <w:r w:rsidRPr="00B070CF">
        <w:rPr>
          <w:i/>
          <w:noProof/>
          <w:color w:val="000000"/>
          <w:kern w:val="3"/>
          <w:szCs w:val="24"/>
          <w:u w:val="none"/>
          <w:lang w:eastAsia="lv-LV"/>
        </w:rPr>
        <w:t>droša elektroniskā paraksta un tā laika zīmoga datums.</w:t>
      </w:r>
    </w:p>
    <w:p w14:paraId="3C94E532" w14:textId="77777777" w:rsidR="00B070CF" w:rsidRPr="00B070CF" w:rsidRDefault="00B070CF" w:rsidP="00B070CF">
      <w:pPr>
        <w:spacing w:after="160" w:line="259" w:lineRule="auto"/>
        <w:jc w:val="both"/>
        <w:rPr>
          <w:rFonts w:eastAsia="Calibri"/>
          <w:noProof/>
          <w:u w:val="none"/>
        </w:rPr>
      </w:pPr>
    </w:p>
    <w:p w14:paraId="372986E8" w14:textId="77777777" w:rsidR="00B070CF" w:rsidRPr="00B070CF" w:rsidRDefault="00B070CF" w:rsidP="00B070CF">
      <w:pPr>
        <w:spacing w:after="160" w:line="259" w:lineRule="auto"/>
        <w:jc w:val="both"/>
        <w:rPr>
          <w:rFonts w:eastAsia="Calibri"/>
          <w:noProof/>
          <w:u w:val="none"/>
        </w:rPr>
      </w:pPr>
      <w:r w:rsidRPr="00B070CF">
        <w:rPr>
          <w:rFonts w:eastAsia="Calibri"/>
          <w:b/>
          <w:bCs/>
          <w:noProof/>
          <w:u w:val="none"/>
        </w:rPr>
        <w:t>Gulbenes novada pašvaldība</w:t>
      </w:r>
      <w:r w:rsidRPr="00B070CF">
        <w:rPr>
          <w:rFonts w:eastAsia="Calibri"/>
          <w:noProof/>
          <w:u w:val="none"/>
        </w:rPr>
        <w:t xml:space="preserve">, adrese: Ābeļu iela 2, Gulbene, Gulbenes novads, LV-4401, turpmāk tekstā – </w:t>
      </w:r>
      <w:r w:rsidRPr="00B070CF">
        <w:rPr>
          <w:rFonts w:eastAsia="Calibri"/>
          <w:b/>
          <w:bCs/>
          <w:noProof/>
          <w:u w:val="none"/>
        </w:rPr>
        <w:t>Pašvaldība</w:t>
      </w:r>
      <w:r w:rsidRPr="00B070CF">
        <w:rPr>
          <w:rFonts w:eastAsia="Calibri"/>
          <w:noProof/>
          <w:u w:val="none"/>
        </w:rPr>
        <w:t>, kuru, pamatojoties uz  Gulbenes novada pašvaldības nolikumu, pārstāv domes priekšsēdētājs ______________  no vienas puses,</w:t>
      </w:r>
    </w:p>
    <w:p w14:paraId="4F2940A8" w14:textId="77777777" w:rsidR="00B070CF" w:rsidRPr="00B070CF" w:rsidRDefault="00B070CF" w:rsidP="00B070CF">
      <w:pPr>
        <w:spacing w:after="160" w:line="259" w:lineRule="auto"/>
        <w:jc w:val="both"/>
        <w:rPr>
          <w:rFonts w:eastAsia="Calibri"/>
          <w:noProof/>
          <w:u w:val="none"/>
        </w:rPr>
      </w:pPr>
      <w:r w:rsidRPr="00B070CF">
        <w:rPr>
          <w:rFonts w:eastAsia="Calibri"/>
          <w:noProof/>
          <w:u w:val="none"/>
        </w:rPr>
        <w:t>un</w:t>
      </w:r>
    </w:p>
    <w:p w14:paraId="7CA246B8" w14:textId="77777777" w:rsidR="00B070CF" w:rsidRPr="00B070CF" w:rsidRDefault="00B070CF" w:rsidP="00B070CF">
      <w:pPr>
        <w:spacing w:after="160" w:line="259" w:lineRule="auto"/>
        <w:jc w:val="both"/>
        <w:rPr>
          <w:rFonts w:eastAsia="Calibri"/>
          <w:noProof/>
          <w:u w:val="none"/>
        </w:rPr>
      </w:pPr>
      <w:r w:rsidRPr="00B070CF">
        <w:rPr>
          <w:rFonts w:eastAsia="Calibri"/>
          <w:b/>
          <w:bCs/>
          <w:noProof/>
          <w:u w:val="none"/>
        </w:rPr>
        <w:t>Atkritumu apsaimniekošanas reģionālais centrs – SIA “ZAAO”</w:t>
      </w:r>
      <w:r w:rsidRPr="00B070CF">
        <w:rPr>
          <w:rFonts w:eastAsia="Calibri"/>
          <w:noProof/>
          <w:u w:val="none"/>
        </w:rPr>
        <w:t xml:space="preserve">, reģistrācijas numurs 44103015509, adrese: Rīgas iela 32, Valmiera, Valmieras novads, turpmāk tekstā – </w:t>
      </w:r>
      <w:r w:rsidRPr="00B070CF">
        <w:rPr>
          <w:rFonts w:eastAsia="Calibri"/>
          <w:b/>
          <w:bCs/>
          <w:noProof/>
          <w:u w:val="none"/>
        </w:rPr>
        <w:t>AARC</w:t>
      </w:r>
      <w:r w:rsidRPr="00B070CF">
        <w:rPr>
          <w:rFonts w:eastAsia="Calibri"/>
          <w:noProof/>
          <w:u w:val="none"/>
        </w:rPr>
        <w:t xml:space="preserve">, kuru, pamatojoties uz statūtiem, pārstāv ________________, no otras puses, turpmāk tekstā Pašvaldība un AARC katra atsevišķi – </w:t>
      </w:r>
      <w:r w:rsidRPr="00B070CF">
        <w:rPr>
          <w:rFonts w:eastAsia="Calibri"/>
          <w:b/>
          <w:bCs/>
          <w:noProof/>
          <w:u w:val="none"/>
        </w:rPr>
        <w:t>Puse</w:t>
      </w:r>
      <w:r w:rsidRPr="00B070CF">
        <w:rPr>
          <w:rFonts w:eastAsia="Calibri"/>
          <w:noProof/>
          <w:u w:val="none"/>
        </w:rPr>
        <w:t xml:space="preserve">, abas kopā - </w:t>
      </w:r>
      <w:r w:rsidRPr="00B070CF">
        <w:rPr>
          <w:rFonts w:eastAsia="Calibri"/>
          <w:b/>
          <w:bCs/>
          <w:noProof/>
          <w:u w:val="none"/>
        </w:rPr>
        <w:t>Puses</w:t>
      </w:r>
      <w:r w:rsidRPr="00B070CF">
        <w:rPr>
          <w:rFonts w:eastAsia="Calibri"/>
          <w:noProof/>
          <w:u w:val="none"/>
        </w:rPr>
        <w:t>,</w:t>
      </w:r>
    </w:p>
    <w:p w14:paraId="787FEAF0" w14:textId="77777777" w:rsidR="00B070CF" w:rsidRPr="00B070CF" w:rsidRDefault="00B070CF" w:rsidP="00B070CF">
      <w:pPr>
        <w:spacing w:after="160" w:line="259" w:lineRule="auto"/>
        <w:jc w:val="both"/>
        <w:rPr>
          <w:rFonts w:eastAsia="Calibri"/>
          <w:noProof/>
          <w:u w:val="none"/>
        </w:rPr>
      </w:pPr>
      <w:r w:rsidRPr="00B070CF">
        <w:rPr>
          <w:rFonts w:eastAsia="Calibri"/>
          <w:noProof/>
          <w:u w:val="none"/>
        </w:rPr>
        <w:t>ņemot vērā, ka:</w:t>
      </w:r>
    </w:p>
    <w:p w14:paraId="5E65012E"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Pašvaldību likuma 4. panta pirmās daļas 1. punktu, kas nosaka, ka pašvaldības viena no autonomajām funkcijām ir organizēt iedzīvotājiem sadzīves atkritumu apsaimniekošanas pakalpojumus neatkarīgi no tā, kā īpašumā atrodas dzīvojamais fonds;</w:t>
      </w:r>
    </w:p>
    <w:p w14:paraId="63EB35A0"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Pašvaldību likuma 7. pantu, kas nosaka, ka saskaņā ar Valsts pārvaldes iekārtas likumu pašvaldība atsevišķu tās autonomajā kompetencē ietilpstošu pārvaldes uzdevumu var deleģēt citai personai;</w:t>
      </w:r>
    </w:p>
    <w:p w14:paraId="517514E3"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Atkritumu apsaimniekošanas likuma 10.</w:t>
      </w:r>
      <w:r w:rsidRPr="00B070CF">
        <w:rPr>
          <w:noProof/>
          <w:szCs w:val="24"/>
          <w:u w:val="none"/>
          <w:vertAlign w:val="superscript"/>
        </w:rPr>
        <w:t>1</w:t>
      </w:r>
      <w:r w:rsidRPr="00B070CF">
        <w:rPr>
          <w:noProof/>
          <w:szCs w:val="24"/>
          <w:u w:val="none"/>
        </w:rPr>
        <w:t xml:space="preserve"> panta otro daļu, kas paredz, ka pašvaldība, ievērojot normatīvo aktu par pašvaldībām un Valsts pārvaldes iekārtas likuma noteikumus, var deleģēt atkritumu apsaimniekošanas reģionālajam centram šādus pārvaldes uzdevumus:</w:t>
      </w:r>
    </w:p>
    <w:p w14:paraId="13AF3989" w14:textId="77777777" w:rsidR="00B070CF" w:rsidRPr="00B070CF" w:rsidRDefault="00B070CF" w:rsidP="00B070CF">
      <w:pPr>
        <w:spacing w:after="160" w:line="259" w:lineRule="auto"/>
        <w:ind w:left="567" w:hanging="283"/>
        <w:jc w:val="both"/>
        <w:rPr>
          <w:rFonts w:eastAsia="Calibri"/>
          <w:noProof/>
          <w:u w:val="none"/>
        </w:rPr>
      </w:pPr>
      <w:r w:rsidRPr="00B070CF">
        <w:rPr>
          <w:rFonts w:eastAsia="Calibri"/>
          <w:noProof/>
          <w:u w:val="none"/>
        </w:rPr>
        <w:t>1) nodrošināt atkritumu apsaimniekošanas reģionālā plāna ieviešanu, ņemot vērā Atkritumu apsaimniekošanas likumā noteikto pašvaldību kompetenci atkritumu apsaimniekošanas jomā;</w:t>
      </w:r>
    </w:p>
    <w:p w14:paraId="443EF3EB" w14:textId="77777777" w:rsidR="00B070CF" w:rsidRPr="00B070CF" w:rsidRDefault="00B070CF" w:rsidP="00B070CF">
      <w:pPr>
        <w:spacing w:after="160" w:line="259" w:lineRule="auto"/>
        <w:ind w:left="567" w:hanging="283"/>
        <w:jc w:val="both"/>
        <w:rPr>
          <w:rFonts w:eastAsia="Calibri"/>
          <w:noProof/>
          <w:u w:val="none"/>
        </w:rPr>
      </w:pPr>
      <w:r w:rsidRPr="00B070CF">
        <w:rPr>
          <w:rFonts w:eastAsia="Calibri"/>
          <w:noProof/>
          <w:u w:val="none"/>
        </w:rPr>
        <w:t>2) patstāvīgi vai sadarbībā ar attiecīgā atkritumu apsaimniekošanas reģiona pašvaldībām un Atkritumu apsaimniekošanas likuma 18. pantā noteiktajā kārtībā izraudzīto atkritumu apsaimniekotāju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3E204C39" w14:textId="77777777" w:rsidR="00B070CF" w:rsidRPr="00B070CF" w:rsidRDefault="00B070CF" w:rsidP="00B070CF">
      <w:pPr>
        <w:spacing w:line="259" w:lineRule="auto"/>
        <w:ind w:left="567" w:hanging="283"/>
        <w:jc w:val="both"/>
        <w:rPr>
          <w:rFonts w:eastAsia="Calibri"/>
          <w:noProof/>
          <w:u w:val="none"/>
        </w:rPr>
      </w:pPr>
      <w:r w:rsidRPr="00B070CF">
        <w:rPr>
          <w:rFonts w:eastAsia="Calibri"/>
          <w:noProof/>
          <w:u w:val="none"/>
        </w:rPr>
        <w:t>3) apkopot un pēc pieprasījuma sniegt valsts un pašvaldību institūcijām informāciju par sadzīves atkritumu apsaimniekošanu attiecīgajā atkritumu apsaimniekošanas reģionā un katrā attiecīgajā atkritumu apsaimniekošanas reģionālajā centrā ietilpstošajā pašvaldībā, lai izvērtētu atkritumu pārstrādes un atkritumu apglabāšanas samazināšanas mērķu izpildi,</w:t>
      </w:r>
    </w:p>
    <w:p w14:paraId="7818F5FA"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 xml:space="preserve">Valsts pārvaldes iekārtas likuma 40. panta pirmo un otro daļu, kas nosaka, ka privātpersonai pārvaldes uzdevumu var deleģēt, ja pilnvarotā persona attiecīgo uzdevumu var veikt efektīvāk. </w:t>
      </w:r>
      <w:r w:rsidRPr="00B070CF">
        <w:rPr>
          <w:noProof/>
          <w:szCs w:val="24"/>
          <w:u w:val="none"/>
        </w:rPr>
        <w:lastRenderedPageBreak/>
        <w:t>Privātpersonai pārvaldes uzdevumu var deleģēt ar ārēju normatīvo aktu vai līgumu, ja tas paredzēts ārējā normatīvajā aktā, ievērojot šā likuma 41.panta otrās un trešās daļas noteikumus;</w:t>
      </w:r>
    </w:p>
    <w:p w14:paraId="70A17EC3"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Gulbenes novada pašvaldības domes 2023. gada 30.novembra lēmumu Nr.GND/2023/1170 “Par atkritumu apsaimniekošanas reģionālā plāna apstiprināšanu un atkritumu apsaimniekošanas reģionālā centra izveidošanu” (protokols Nr.18; 106.p.), ar kuru citastarp ir nolemts deleģēt AARC Atkritumu apsaimniekošanas likuma 10.</w:t>
      </w:r>
      <w:r w:rsidRPr="00B070CF">
        <w:rPr>
          <w:noProof/>
          <w:szCs w:val="24"/>
          <w:u w:val="none"/>
          <w:vertAlign w:val="superscript"/>
        </w:rPr>
        <w:t>1</w:t>
      </w:r>
      <w:r w:rsidRPr="00B070CF">
        <w:rPr>
          <w:noProof/>
          <w:szCs w:val="24"/>
          <w:u w:val="none"/>
        </w:rPr>
        <w:t xml:space="preserve"> panta otrajā daļā minētos pārvaldes uzdevumus;</w:t>
      </w:r>
    </w:p>
    <w:p w14:paraId="7E890449"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Pašvaldībai ir pienākums pildīt savas autonomās funkcijas, organizēt likumā noteikto autonomo funkciju izpildi, lemt par kārtību, kādā izpildāmas autonomās funkcijas, kā arī tiesības deleģēt atsevišķus valsts pārvaldes uzdevumus, kuru izpilde ietilpst Pašvaldības kompetencē;</w:t>
      </w:r>
    </w:p>
    <w:p w14:paraId="697651B0"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ir nepieciešams nodrošināt Pašvaldības iedzīvotāju vajadzībām atbilstošus atkritumu apsaimniekošanas pakalpojumus;</w:t>
      </w:r>
    </w:p>
    <w:p w14:paraId="7B28BFCD" w14:textId="77777777" w:rsidR="00B070CF" w:rsidRPr="00B070CF" w:rsidRDefault="00B070CF" w:rsidP="00B070CF">
      <w:pPr>
        <w:numPr>
          <w:ilvl w:val="0"/>
          <w:numId w:val="4"/>
        </w:numPr>
        <w:spacing w:after="200" w:line="276" w:lineRule="auto"/>
        <w:ind w:left="284" w:hanging="284"/>
        <w:contextualSpacing/>
        <w:jc w:val="both"/>
        <w:rPr>
          <w:noProof/>
          <w:szCs w:val="24"/>
          <w:u w:val="none"/>
        </w:rPr>
      </w:pPr>
      <w:r w:rsidRPr="00B070CF">
        <w:rPr>
          <w:noProof/>
          <w:szCs w:val="24"/>
          <w:u w:val="none"/>
        </w:rPr>
        <w:t>Pašvaldības funkcijā ietilpstošā pārvaldes uzdevuma deleģēšanas mērķis ir nodrošināt kvalitatīvu, stabilu un efektīvu Pašvaldības funkcijas izpildi un to, ka šo mērķu sasniegšanai ir nepieciešams skaidri definēt Pušu tiesības un pienākumus, un</w:t>
      </w:r>
    </w:p>
    <w:p w14:paraId="655306C5" w14:textId="77777777" w:rsidR="00B070CF" w:rsidRPr="00B070CF" w:rsidRDefault="00B070CF" w:rsidP="00B070CF">
      <w:pPr>
        <w:ind w:left="284"/>
        <w:contextualSpacing/>
        <w:jc w:val="both"/>
        <w:rPr>
          <w:noProof/>
          <w:szCs w:val="24"/>
          <w:u w:val="none"/>
        </w:rPr>
      </w:pPr>
    </w:p>
    <w:p w14:paraId="3D37919A" w14:textId="77777777" w:rsidR="00B070CF" w:rsidRPr="00B070CF" w:rsidRDefault="00B070CF" w:rsidP="00B070CF">
      <w:pPr>
        <w:spacing w:after="160" w:line="259" w:lineRule="auto"/>
        <w:jc w:val="both"/>
        <w:rPr>
          <w:rFonts w:eastAsia="Calibri"/>
          <w:noProof/>
          <w:u w:val="none"/>
        </w:rPr>
      </w:pPr>
      <w:r w:rsidRPr="00B070CF">
        <w:rPr>
          <w:rFonts w:eastAsia="Calibri"/>
          <w:noProof/>
          <w:u w:val="none"/>
        </w:rPr>
        <w:t>un pamatojoties uz Pašvaldību likuma 4. panta pirmās daļas 1. punktu, 7. pantu, Valsts pārvaldes iekārtas likuma 40. panta pirmo un otro daļu, 41. panta pirmo daļu, 42. panta pirmo daļu, Atkritumu apsaimniekošanas likuma 10.</w:t>
      </w:r>
      <w:r w:rsidRPr="00B070CF">
        <w:rPr>
          <w:rFonts w:eastAsia="Calibri"/>
          <w:noProof/>
          <w:u w:val="none"/>
          <w:vertAlign w:val="superscript"/>
        </w:rPr>
        <w:t>1</w:t>
      </w:r>
      <w:r w:rsidRPr="00B070CF">
        <w:rPr>
          <w:rFonts w:eastAsia="Calibri"/>
          <w:noProof/>
          <w:u w:val="none"/>
        </w:rPr>
        <w:t xml:space="preserve"> panta otro daļu, kā arī ņemot vērā Pašvaldības domes 2023. gada 30.novembra lēmumu Nr. </w:t>
      </w:r>
      <w:r w:rsidRPr="00B070CF">
        <w:rPr>
          <w:noProof/>
          <w:szCs w:val="24"/>
          <w:u w:val="none"/>
        </w:rPr>
        <w:t>GND/2023/1170</w:t>
      </w:r>
      <w:r w:rsidRPr="00B070CF">
        <w:rPr>
          <w:rFonts w:eastAsia="Calibri"/>
          <w:noProof/>
          <w:u w:val="none"/>
        </w:rPr>
        <w:t xml:space="preserve"> “Par atkritumu apsaimniekošanas reģionālā plāna apstiprināšanu un atkritumu apsaimniekošanas reģionālā centra izveidošanu”, noslēdz šādu deleģēšanas līgumu, turpmāk – </w:t>
      </w:r>
      <w:r w:rsidRPr="00B070CF">
        <w:rPr>
          <w:rFonts w:eastAsia="Calibri"/>
          <w:b/>
          <w:bCs/>
          <w:noProof/>
          <w:u w:val="none"/>
        </w:rPr>
        <w:t>Līgums</w:t>
      </w:r>
      <w:r w:rsidRPr="00B070CF">
        <w:rPr>
          <w:rFonts w:eastAsia="Calibri"/>
          <w:noProof/>
          <w:u w:val="none"/>
        </w:rPr>
        <w:t>:</w:t>
      </w:r>
    </w:p>
    <w:p w14:paraId="17D99937"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Līguma priekšmets</w:t>
      </w:r>
    </w:p>
    <w:p w14:paraId="11D78569" w14:textId="77777777" w:rsidR="00B070CF" w:rsidRPr="00B070CF" w:rsidRDefault="00B070CF" w:rsidP="00B070CF">
      <w:pPr>
        <w:numPr>
          <w:ilvl w:val="1"/>
          <w:numId w:val="1"/>
        </w:numPr>
        <w:spacing w:after="200" w:line="276" w:lineRule="auto"/>
        <w:ind w:left="426" w:hanging="426"/>
        <w:contextualSpacing/>
        <w:jc w:val="both"/>
        <w:rPr>
          <w:noProof/>
          <w:szCs w:val="24"/>
          <w:u w:val="none"/>
        </w:rPr>
      </w:pPr>
      <w:r w:rsidRPr="00B070CF">
        <w:rPr>
          <w:noProof/>
          <w:szCs w:val="24"/>
          <w:u w:val="none"/>
        </w:rPr>
        <w:t>Pašvaldība deleģē, un AARC apņemas nodrošināt no Pašvaldību likuma 4. panta pirmās daļas 1. punktā noteiktās pašvaldības funkcijas – organizēt sadzīves atkritumu apsaimniekošanu – un Atkritumu apsaimniekošanas likuma 10.</w:t>
      </w:r>
      <w:r w:rsidRPr="00B070CF">
        <w:rPr>
          <w:noProof/>
          <w:szCs w:val="24"/>
          <w:u w:val="none"/>
          <w:vertAlign w:val="superscript"/>
        </w:rPr>
        <w:t>1</w:t>
      </w:r>
      <w:r w:rsidRPr="00B070CF">
        <w:rPr>
          <w:noProof/>
          <w:szCs w:val="24"/>
          <w:u w:val="none"/>
        </w:rPr>
        <w:t xml:space="preserve"> panta otrās daļas izrietošos šādus pārvaldes uzdevumus:</w:t>
      </w:r>
    </w:p>
    <w:p w14:paraId="1425C9FD" w14:textId="77777777" w:rsidR="00B070CF" w:rsidRPr="00B070CF" w:rsidRDefault="00B070CF" w:rsidP="00B070CF">
      <w:pPr>
        <w:numPr>
          <w:ilvl w:val="2"/>
          <w:numId w:val="1"/>
        </w:numPr>
        <w:spacing w:after="200" w:line="276" w:lineRule="auto"/>
        <w:ind w:left="1134" w:hanging="708"/>
        <w:contextualSpacing/>
        <w:jc w:val="both"/>
        <w:rPr>
          <w:noProof/>
          <w:szCs w:val="24"/>
          <w:u w:val="none"/>
        </w:rPr>
      </w:pPr>
      <w:r w:rsidRPr="00B070CF">
        <w:rPr>
          <w:noProof/>
          <w:szCs w:val="24"/>
          <w:u w:val="none"/>
        </w:rPr>
        <w:t>nodrošināt Vidzemes atkritumu apsaimniekošanas reģionālā plāna 2023.</w:t>
      </w:r>
      <w:r w:rsidRPr="00B070CF">
        <w:rPr>
          <w:noProof/>
          <w:szCs w:val="24"/>
          <w:u w:val="none"/>
        </w:rPr>
        <w:noBreakHyphen/>
        <w:t xml:space="preserve">2027. gadam ieviešanu, ņemot vērā Atkritumu apsaimniekošanas likumā noteikto pašvaldību kompetenci atkritumu apsaimniekošanas jomā; </w:t>
      </w:r>
    </w:p>
    <w:p w14:paraId="08C2B546" w14:textId="77777777" w:rsidR="00B070CF" w:rsidRPr="00B070CF" w:rsidRDefault="00B070CF" w:rsidP="00B070CF">
      <w:pPr>
        <w:numPr>
          <w:ilvl w:val="2"/>
          <w:numId w:val="1"/>
        </w:numPr>
        <w:spacing w:after="200" w:line="276" w:lineRule="auto"/>
        <w:ind w:left="1134" w:hanging="708"/>
        <w:contextualSpacing/>
        <w:jc w:val="both"/>
        <w:rPr>
          <w:noProof/>
          <w:szCs w:val="24"/>
          <w:u w:val="none"/>
        </w:rPr>
      </w:pPr>
      <w:r w:rsidRPr="00B070CF">
        <w:rPr>
          <w:noProof/>
          <w:szCs w:val="24"/>
          <w:u w:val="none"/>
        </w:rPr>
        <w:t>patstāvīgi vai sadarbībā ar Vidzemes atkritumu apsaimniekošanas reģiona pašvaldībām un  Atkritumu apsaimniekošanas likuma 18. panta noteiktajā kārtībā izraudzīto atkritumu apsaimniekotāju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30B0E10C" w14:textId="77777777" w:rsidR="00B070CF" w:rsidRPr="00B070CF" w:rsidRDefault="00B070CF" w:rsidP="00B070CF">
      <w:pPr>
        <w:numPr>
          <w:ilvl w:val="2"/>
          <w:numId w:val="1"/>
        </w:numPr>
        <w:spacing w:after="200" w:line="276" w:lineRule="auto"/>
        <w:ind w:left="1134" w:hanging="708"/>
        <w:contextualSpacing/>
        <w:jc w:val="both"/>
        <w:rPr>
          <w:noProof/>
          <w:szCs w:val="24"/>
          <w:u w:val="none"/>
        </w:rPr>
      </w:pPr>
      <w:r w:rsidRPr="00B070CF">
        <w:rPr>
          <w:noProof/>
          <w:szCs w:val="24"/>
          <w:u w:val="none"/>
        </w:rPr>
        <w:t xml:space="preserve">apkopot un pēc pieprasījuma sniegt valsts un pašvaldību institūcijām informāciju par sadzīves atkritumu apsaimniekošanu Vidzemes atkritumu apsaimniekošanas reģionā un katrā Vidzemes atkritumu apsaimniekošanas reģionālajā centrā ietilpstošajā pašvaldībā, lai izvērtētu atkritumu pārstrādes un atkritumu apglabāšanas samazināšanas mērķu izpildi, </w:t>
      </w:r>
    </w:p>
    <w:p w14:paraId="0CB6600E" w14:textId="77777777" w:rsidR="00B070CF" w:rsidRPr="00B070CF" w:rsidRDefault="00B070CF" w:rsidP="00B070CF">
      <w:pPr>
        <w:ind w:left="1134"/>
        <w:contextualSpacing/>
        <w:jc w:val="both"/>
        <w:rPr>
          <w:noProof/>
          <w:szCs w:val="24"/>
          <w:u w:val="none"/>
        </w:rPr>
      </w:pPr>
      <w:r w:rsidRPr="00B070CF">
        <w:rPr>
          <w:noProof/>
          <w:szCs w:val="24"/>
          <w:u w:val="none"/>
        </w:rPr>
        <w:t xml:space="preserve">turpmāk kopā – </w:t>
      </w:r>
      <w:r w:rsidRPr="00B070CF">
        <w:rPr>
          <w:b/>
          <w:bCs/>
          <w:noProof/>
          <w:szCs w:val="24"/>
          <w:u w:val="none"/>
        </w:rPr>
        <w:t>Uzdevums</w:t>
      </w:r>
      <w:r w:rsidRPr="00B070CF">
        <w:rPr>
          <w:noProof/>
          <w:szCs w:val="24"/>
          <w:u w:val="none"/>
        </w:rPr>
        <w:t>.</w:t>
      </w:r>
    </w:p>
    <w:p w14:paraId="4B8FB2A1" w14:textId="77777777" w:rsidR="00B070CF" w:rsidRPr="00B070CF" w:rsidRDefault="00B070CF" w:rsidP="00B070CF">
      <w:pPr>
        <w:numPr>
          <w:ilvl w:val="1"/>
          <w:numId w:val="1"/>
        </w:numPr>
        <w:spacing w:after="200" w:line="276" w:lineRule="auto"/>
        <w:ind w:left="426" w:hanging="426"/>
        <w:contextualSpacing/>
        <w:jc w:val="both"/>
        <w:rPr>
          <w:noProof/>
          <w:szCs w:val="24"/>
          <w:u w:val="none"/>
        </w:rPr>
      </w:pPr>
      <w:r w:rsidRPr="00B070CF">
        <w:rPr>
          <w:noProof/>
          <w:szCs w:val="24"/>
          <w:u w:val="none"/>
        </w:rPr>
        <w:t>Uzdevuma ietvaros AARC ir tiesīgs īstenot šadas darbības/pasākumus:</w:t>
      </w:r>
    </w:p>
    <w:p w14:paraId="62C4B782" w14:textId="77777777" w:rsidR="00B070CF" w:rsidRPr="00B070CF" w:rsidRDefault="00B070CF" w:rsidP="00B070CF">
      <w:pPr>
        <w:numPr>
          <w:ilvl w:val="0"/>
          <w:numId w:val="13"/>
        </w:numPr>
        <w:spacing w:after="200" w:line="276" w:lineRule="auto"/>
        <w:ind w:left="993" w:hanging="567"/>
        <w:contextualSpacing/>
        <w:jc w:val="both"/>
        <w:rPr>
          <w:noProof/>
          <w:szCs w:val="24"/>
          <w:u w:val="none"/>
        </w:rPr>
      </w:pPr>
      <w:r w:rsidRPr="00B070CF">
        <w:rPr>
          <w:noProof/>
          <w:szCs w:val="24"/>
          <w:u w:val="none"/>
        </w:rPr>
        <w:t>Ar atkritumu apsaimniekošanu saistīto darbību pārraudzība un koordinācija Vidzemes atkritumu apsaimniekošanas reģiona līmenī;</w:t>
      </w:r>
    </w:p>
    <w:p w14:paraId="2FC0DB15" w14:textId="77777777" w:rsidR="00B070CF" w:rsidRPr="00B070CF" w:rsidRDefault="00B070CF" w:rsidP="00B070CF">
      <w:pPr>
        <w:numPr>
          <w:ilvl w:val="0"/>
          <w:numId w:val="13"/>
        </w:numPr>
        <w:spacing w:after="200" w:line="276" w:lineRule="auto"/>
        <w:ind w:left="993" w:hanging="567"/>
        <w:contextualSpacing/>
        <w:jc w:val="both"/>
        <w:rPr>
          <w:noProof/>
          <w:szCs w:val="24"/>
          <w:u w:val="none"/>
        </w:rPr>
      </w:pPr>
      <w:r w:rsidRPr="00B070CF">
        <w:rPr>
          <w:noProof/>
          <w:szCs w:val="24"/>
          <w:u w:val="none"/>
        </w:rPr>
        <w:t>Sabiedrības informēšanas un izglītošanas pasākumu koordinēšana un šādu pasākumu organizēšana Vidzemes atkritumu apsaimniekošanas reģiona un pašvaldību  līmenī;</w:t>
      </w:r>
    </w:p>
    <w:p w14:paraId="14A17AD7" w14:textId="77777777" w:rsidR="00B070CF" w:rsidRPr="00B070CF" w:rsidRDefault="00B070CF" w:rsidP="00B070CF">
      <w:pPr>
        <w:numPr>
          <w:ilvl w:val="0"/>
          <w:numId w:val="13"/>
        </w:numPr>
        <w:spacing w:after="200" w:line="276" w:lineRule="auto"/>
        <w:ind w:left="993" w:hanging="567"/>
        <w:contextualSpacing/>
        <w:jc w:val="both"/>
        <w:rPr>
          <w:noProof/>
          <w:szCs w:val="24"/>
          <w:u w:val="none"/>
        </w:rPr>
      </w:pPr>
      <w:r w:rsidRPr="00B070CF">
        <w:rPr>
          <w:szCs w:val="24"/>
          <w:u w:val="none"/>
          <w:lang w:eastAsia="lv-LV"/>
        </w:rPr>
        <w:lastRenderedPageBreak/>
        <w:t xml:space="preserve">Atkritumu dalītās vākšanas sistēmas darbības koordinēšana </w:t>
      </w:r>
      <w:r w:rsidRPr="00B070CF">
        <w:rPr>
          <w:noProof/>
          <w:szCs w:val="24"/>
          <w:u w:val="none"/>
        </w:rPr>
        <w:t xml:space="preserve">Vidzemes atkritumu apsaimniekošanas </w:t>
      </w:r>
      <w:r w:rsidRPr="00B070CF">
        <w:rPr>
          <w:szCs w:val="24"/>
          <w:u w:val="none"/>
          <w:lang w:eastAsia="lv-LV"/>
        </w:rPr>
        <w:t>reģiona un pašvaldību līmenī;</w:t>
      </w:r>
    </w:p>
    <w:p w14:paraId="11F24527" w14:textId="77777777" w:rsidR="00B070CF" w:rsidRPr="00B070CF" w:rsidRDefault="00B070CF" w:rsidP="00B070CF">
      <w:pPr>
        <w:numPr>
          <w:ilvl w:val="0"/>
          <w:numId w:val="13"/>
        </w:numPr>
        <w:spacing w:after="200" w:line="276" w:lineRule="auto"/>
        <w:ind w:left="1134" w:hanging="708"/>
        <w:contextualSpacing/>
        <w:jc w:val="both"/>
        <w:rPr>
          <w:noProof/>
          <w:szCs w:val="24"/>
          <w:u w:val="none"/>
        </w:rPr>
      </w:pPr>
      <w:r w:rsidRPr="00B070CF">
        <w:rPr>
          <w:szCs w:val="24"/>
          <w:u w:val="none"/>
          <w:lang w:eastAsia="lv-LV"/>
        </w:rPr>
        <w:t>Informācijas sagatavošana un ziņošana valsts iestādēm par atkritumu apsaimniekošanas sektorā noteikto sadzīves atkritumu pārstrādes un reģenerācijas mērķu sasniegšanu atkritumu apsaimniekošanas reģionā.</w:t>
      </w:r>
    </w:p>
    <w:p w14:paraId="1653A1BE" w14:textId="77777777" w:rsidR="00B070CF" w:rsidRPr="00B070CF" w:rsidRDefault="00B070CF" w:rsidP="00B070CF">
      <w:pPr>
        <w:numPr>
          <w:ilvl w:val="1"/>
          <w:numId w:val="1"/>
        </w:numPr>
        <w:spacing w:after="200" w:line="276" w:lineRule="auto"/>
        <w:ind w:left="426" w:hanging="426"/>
        <w:contextualSpacing/>
        <w:jc w:val="both"/>
        <w:rPr>
          <w:noProof/>
          <w:szCs w:val="24"/>
          <w:u w:val="none"/>
        </w:rPr>
      </w:pPr>
      <w:r w:rsidRPr="00B070CF">
        <w:rPr>
          <w:noProof/>
          <w:szCs w:val="24"/>
          <w:u w:val="none"/>
        </w:rPr>
        <w:t>AARC, veicot Līgumā noteiktos pienākumus un Uzdevumu, atrodas Pašvaldības padotībā.</w:t>
      </w:r>
    </w:p>
    <w:p w14:paraId="2170AED2" w14:textId="77777777" w:rsidR="00B070CF" w:rsidRPr="00B070CF" w:rsidRDefault="00B070CF" w:rsidP="00B070CF">
      <w:pPr>
        <w:numPr>
          <w:ilvl w:val="1"/>
          <w:numId w:val="1"/>
        </w:numPr>
        <w:spacing w:after="200" w:line="276" w:lineRule="auto"/>
        <w:ind w:left="426" w:hanging="426"/>
        <w:contextualSpacing/>
        <w:jc w:val="both"/>
        <w:rPr>
          <w:noProof/>
          <w:szCs w:val="24"/>
          <w:u w:val="none"/>
        </w:rPr>
      </w:pPr>
      <w:r w:rsidRPr="00B070CF">
        <w:rPr>
          <w:noProof/>
          <w:szCs w:val="24"/>
          <w:u w:val="none"/>
        </w:rPr>
        <w:t>AARC nav tiesību Uzdevumus un no Uzdevumiem izrietošus pakalpojumu sniegšanas pienākumus un tiesības deleģēt trešajām personām. Lai nodrošinātu un īstenotu no Uzdevumiem izrietošos pakalpojumus/darbības, AARC ir tiesības piesaistīt trešās personas.</w:t>
      </w:r>
    </w:p>
    <w:p w14:paraId="7AEF7BFD" w14:textId="77777777" w:rsidR="00B070CF" w:rsidRPr="00B070CF" w:rsidRDefault="00B070CF" w:rsidP="00B070CF">
      <w:pPr>
        <w:numPr>
          <w:ilvl w:val="1"/>
          <w:numId w:val="1"/>
        </w:numPr>
        <w:spacing w:after="200" w:line="276" w:lineRule="auto"/>
        <w:ind w:left="426" w:hanging="426"/>
        <w:contextualSpacing/>
        <w:jc w:val="both"/>
        <w:rPr>
          <w:noProof/>
          <w:szCs w:val="24"/>
          <w:u w:val="none"/>
        </w:rPr>
      </w:pPr>
      <w:r w:rsidRPr="00B070CF">
        <w:rPr>
          <w:noProof/>
          <w:szCs w:val="24"/>
          <w:u w:val="none"/>
        </w:rPr>
        <w:t>Gadījumā, ja normatīvajos aktos tiek veiktas izmaiņas attiecībā uz AARC deleģēto uzdevumu apjomiem un/vai to pilnvarojumiem, Puses piemēro spēkā esošajos normatīvajos aktos noteiktās prasības, paralēli sagatavojot grozījumus Līgumā, ņemot vērā normatīvo aktu tvērumu.</w:t>
      </w:r>
    </w:p>
    <w:p w14:paraId="2076C980"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Līguma darbības termiņš, spēkā stāšanās un izpildes kārtība</w:t>
      </w:r>
    </w:p>
    <w:p w14:paraId="081CEB66"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Līgums ir noslēgts un ir spēkā uz laika periodu, kamēr ir spēkā Vidzemes atkritumu apsaimniekošanas reģionālais plāns 2023.-2027. gadam. Līgums stājas spēkā brīdī, kad to ir parakstījušas abas Puses.</w:t>
      </w:r>
    </w:p>
    <w:p w14:paraId="587F6EDC"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Puses ir tiesīgas pagarināt Līguma termiņu, ja par to ir pieņemts attiecīgs Pašvaldības domes lēmums un ir saņemts atbilstošas tiešās pārvaldes iestādes saskaņojums gadījumā, ja šāda saskaņojuma saņemšana ir paredzēta spēkā esošajos normatīvajos aktos.</w:t>
      </w:r>
    </w:p>
    <w:p w14:paraId="2BCCE0B7"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AARC pienākums ir nodrošināt nepārtrauktu Uzdevuma izpildi atbilstoši normatīvo aktu prasībām un Līguma noteikumiem, izņemot Līguma 2.6. apakšpunktā minēto apgrūtinājumu, kas liek šķērsli nodrošināt uzdevuma izpildi Pusēm pielīgtā formā.</w:t>
      </w:r>
    </w:p>
    <w:p w14:paraId="6DD58A72"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 xml:space="preserve">AARC nodrošina pienācīgu un savlaicīgu Uzdevuma izpildi. </w:t>
      </w:r>
    </w:p>
    <w:p w14:paraId="342D1992"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Uzdevuma izpilde tiek veikta, izmantojot AARC īpašumā vai lietošanā esošos pamatlīdzekļus.</w:t>
      </w:r>
    </w:p>
    <w:p w14:paraId="413ACE14"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Ja AARC nevar nodrošināt pienācīgu un savlaicīgu Uzdevuma izpildi atbilstoši Līguma noteikumiem, AARC nekavējoties, bet ne vēlāk kā trīs darba dienu laikā par to rakstveidā informē Pašvaldību.</w:t>
      </w:r>
    </w:p>
    <w:p w14:paraId="1FBFF429"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Pušu pienākumi un atbildība</w:t>
      </w:r>
    </w:p>
    <w:p w14:paraId="22068E21" w14:textId="77777777" w:rsidR="00B070CF" w:rsidRPr="00B070CF" w:rsidRDefault="00B070CF" w:rsidP="00B070CF">
      <w:pPr>
        <w:numPr>
          <w:ilvl w:val="1"/>
          <w:numId w:val="5"/>
        </w:numPr>
        <w:spacing w:after="200" w:line="276" w:lineRule="auto"/>
        <w:ind w:left="426" w:hanging="426"/>
        <w:contextualSpacing/>
        <w:jc w:val="both"/>
        <w:rPr>
          <w:noProof/>
          <w:szCs w:val="24"/>
          <w:u w:val="none"/>
        </w:rPr>
      </w:pPr>
      <w:r w:rsidRPr="00B070CF">
        <w:rPr>
          <w:noProof/>
          <w:szCs w:val="24"/>
          <w:u w:val="none"/>
        </w:rPr>
        <w:t>Līguma darbības laikā Puses sniedz viena otrai visu Līguma darbības nodrošināšanai nepieciešamo informāciju. Gadījumā, ja kāda no Pusēm ir saņemusi otras Puses rakstveida pieprasījumu par konkrētas informācijas sniegšanu, attiecīgajai Pusei konkrētā informācija (ja tāda tai ir pieejama un/vai informācija nav konfidenciāla) ir jāsniedz pieprasījumā norādītajā termiņā, kas nevar būt īsāks par 5 (piecām) darba dienām.</w:t>
      </w:r>
    </w:p>
    <w:p w14:paraId="70875B88" w14:textId="77777777" w:rsidR="00B070CF" w:rsidRPr="00B070CF" w:rsidRDefault="00B070CF" w:rsidP="00B070CF">
      <w:pPr>
        <w:numPr>
          <w:ilvl w:val="1"/>
          <w:numId w:val="5"/>
        </w:numPr>
        <w:spacing w:after="200" w:line="276" w:lineRule="auto"/>
        <w:ind w:left="426" w:hanging="426"/>
        <w:contextualSpacing/>
        <w:jc w:val="both"/>
        <w:rPr>
          <w:noProof/>
          <w:szCs w:val="24"/>
          <w:u w:val="none"/>
        </w:rPr>
      </w:pPr>
      <w:r w:rsidRPr="00B070CF">
        <w:rPr>
          <w:noProof/>
          <w:szCs w:val="24"/>
          <w:u w:val="none"/>
        </w:rPr>
        <w:t>AARC ir pienākums sniegt informāciju Pašvaldībai par Uzdevuma izpildi, tajā skaitā pēc Pašvaldības pieprasījuma uzrādot ar Uzdevuma izpildi saistīto dokumentāciju.</w:t>
      </w:r>
    </w:p>
    <w:p w14:paraId="13CF5E8E"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AARC ir pienākums veikt Uzdevuma izpildes rezultātu apkopojumu un iesniegt Pašvaldībai atskaites (ziņojumus) par Uzdevuma izpildes procesu ne retāk kā 2 (divas) reizes gadā. AARC atskaitē citastarpā jāietver ar Uzdevuma izpildi saistītās aktivitātes, to mērķis, darba uzdevumi, izpildes periods un sasniegtie rezultāti.</w:t>
      </w:r>
    </w:p>
    <w:p w14:paraId="156B21AA"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Pašvaldība atbild par tās funkciju, kurās ietilpst Uzdevums, izpildi kopumā un no sava budžeta atlīdzina mantiskos zaudējumus un nemantisko kaitējumu.</w:t>
      </w:r>
    </w:p>
    <w:p w14:paraId="49F73373" w14:textId="77777777" w:rsidR="00B070CF" w:rsidRPr="00B070CF" w:rsidRDefault="00B070CF" w:rsidP="00B070CF">
      <w:pPr>
        <w:numPr>
          <w:ilvl w:val="1"/>
          <w:numId w:val="2"/>
        </w:numPr>
        <w:spacing w:after="200" w:line="276" w:lineRule="auto"/>
        <w:ind w:left="426" w:hanging="426"/>
        <w:contextualSpacing/>
        <w:jc w:val="both"/>
        <w:rPr>
          <w:noProof/>
          <w:szCs w:val="24"/>
          <w:u w:val="none"/>
        </w:rPr>
      </w:pPr>
      <w:r w:rsidRPr="00B070CF">
        <w:rPr>
          <w:noProof/>
          <w:szCs w:val="24"/>
          <w:u w:val="none"/>
        </w:rPr>
        <w:t xml:space="preserve">AARC atlīdzina Pašvaldībai visus zaudējumus un izdevumus, kas Pašvaldībai radušies AARC prettiesiskas darbības vai bezdarbības, neizpildīta vai nepienācīgi izpildīta Uzdevuma rezultātā, kā arī līguma pirmstermiņa izbeigšanas gadījumā (Līguma 7.5.punkts). AARC nav atbildīgs par Uzdevuma nepienācīgu izpildi vai neizpildi, ja Uzdevuma izpildei netiek </w:t>
      </w:r>
      <w:r w:rsidRPr="00B070CF">
        <w:rPr>
          <w:noProof/>
          <w:szCs w:val="24"/>
          <w:u w:val="none"/>
        </w:rPr>
        <w:lastRenderedPageBreak/>
        <w:t>piešķirts Pašvaldības finansējums (ja attiecināms) vai nav pieejama visa nepieciešamā informācija.</w:t>
      </w:r>
    </w:p>
    <w:p w14:paraId="2B7DA190" w14:textId="77777777" w:rsidR="00B070CF" w:rsidRPr="00B070CF" w:rsidRDefault="00B070CF" w:rsidP="00B070CF">
      <w:pPr>
        <w:contextualSpacing/>
        <w:jc w:val="both"/>
        <w:rPr>
          <w:strike/>
          <w:noProof/>
          <w:szCs w:val="24"/>
          <w:u w:val="none"/>
        </w:rPr>
      </w:pPr>
    </w:p>
    <w:p w14:paraId="0DABE28A"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 xml:space="preserve">Uzdevuma izpildes kvalitātes novērtējuma kritēriji </w:t>
      </w:r>
    </w:p>
    <w:p w14:paraId="161E77B7" w14:textId="77777777" w:rsidR="00B070CF" w:rsidRPr="00B070CF" w:rsidRDefault="00B070CF" w:rsidP="00B070CF">
      <w:pPr>
        <w:numPr>
          <w:ilvl w:val="0"/>
          <w:numId w:val="10"/>
        </w:numPr>
        <w:spacing w:after="200" w:line="276" w:lineRule="auto"/>
        <w:ind w:left="426" w:hanging="426"/>
        <w:contextualSpacing/>
        <w:jc w:val="both"/>
        <w:rPr>
          <w:noProof/>
          <w:szCs w:val="24"/>
          <w:u w:val="none"/>
        </w:rPr>
      </w:pPr>
      <w:r w:rsidRPr="00B070CF">
        <w:rPr>
          <w:noProof/>
          <w:szCs w:val="24"/>
          <w:u w:val="none"/>
        </w:rPr>
        <w:t>AARC Līgumā noteiktajā kārtībā un apjomā apņemas nodrošināt kvalitatīvu Uzdevuma izpildi, tādējādi apliecinot Uzdevuma sniegšanu pienācīgā kvalitātē un apmērā. Uzdevuma izpildē AARC ievēro labas pārvaldības principu, attiecīgo atkritumu apsaimniekošanas pakalpojumu reglamentējošo normatīvo aktu prasības un sadarbojas ar Pašvaldību, tās iestādēm un struktūrvienībām, kā arī ar citām valsts pārvaldes institūcijām.</w:t>
      </w:r>
    </w:p>
    <w:p w14:paraId="29E36812" w14:textId="77777777" w:rsidR="00B070CF" w:rsidRPr="00B070CF" w:rsidRDefault="00B070CF" w:rsidP="00B070CF">
      <w:pPr>
        <w:numPr>
          <w:ilvl w:val="0"/>
          <w:numId w:val="10"/>
        </w:numPr>
        <w:spacing w:after="200" w:line="276" w:lineRule="auto"/>
        <w:ind w:left="426" w:hanging="426"/>
        <w:contextualSpacing/>
        <w:jc w:val="both"/>
        <w:rPr>
          <w:noProof/>
          <w:szCs w:val="24"/>
          <w:u w:val="none"/>
        </w:rPr>
      </w:pPr>
      <w:r w:rsidRPr="00B070CF">
        <w:rPr>
          <w:noProof/>
          <w:szCs w:val="24"/>
          <w:u w:val="none"/>
        </w:rPr>
        <w:t>Uzdevuma izpildes kvalitāti Pašvaldība novērtē pēc šādiem kritērijiem:</w:t>
      </w:r>
    </w:p>
    <w:p w14:paraId="141C440C" w14:textId="77777777" w:rsidR="00B070CF" w:rsidRPr="00B070CF" w:rsidRDefault="00B070CF" w:rsidP="00B070CF">
      <w:pPr>
        <w:numPr>
          <w:ilvl w:val="0"/>
          <w:numId w:val="12"/>
        </w:numPr>
        <w:spacing w:after="200" w:line="276" w:lineRule="auto"/>
        <w:ind w:left="1134" w:hanging="708"/>
        <w:contextualSpacing/>
        <w:jc w:val="both"/>
        <w:rPr>
          <w:noProof/>
          <w:szCs w:val="24"/>
          <w:u w:val="none"/>
        </w:rPr>
      </w:pPr>
      <w:r w:rsidRPr="00B070CF">
        <w:rPr>
          <w:noProof/>
          <w:szCs w:val="24"/>
          <w:u w:val="none"/>
        </w:rPr>
        <w:t>Uzdevuma izpilde un pieejamība;</w:t>
      </w:r>
    </w:p>
    <w:p w14:paraId="1B6B3B1B" w14:textId="77777777" w:rsidR="00B070CF" w:rsidRPr="00B070CF" w:rsidRDefault="00B070CF" w:rsidP="00B070CF">
      <w:pPr>
        <w:numPr>
          <w:ilvl w:val="0"/>
          <w:numId w:val="12"/>
        </w:numPr>
        <w:spacing w:after="200" w:line="276" w:lineRule="auto"/>
        <w:ind w:left="1134" w:hanging="708"/>
        <w:contextualSpacing/>
        <w:jc w:val="both"/>
        <w:rPr>
          <w:noProof/>
          <w:szCs w:val="24"/>
          <w:u w:val="none"/>
        </w:rPr>
      </w:pPr>
      <w:r w:rsidRPr="00B070CF">
        <w:rPr>
          <w:noProof/>
          <w:szCs w:val="24"/>
          <w:u w:val="none"/>
        </w:rPr>
        <w:t>Uzdevuma izpildes darba procesu (savlaicīgu kvalitatīvu atskaišu u.c. pieprasītās informācijas iesniegšana Pašvaldībai) organizācija;</w:t>
      </w:r>
    </w:p>
    <w:p w14:paraId="7BC73DDE" w14:textId="77777777" w:rsidR="00B070CF" w:rsidRPr="00B070CF" w:rsidRDefault="00B070CF" w:rsidP="00B070CF">
      <w:pPr>
        <w:numPr>
          <w:ilvl w:val="0"/>
          <w:numId w:val="12"/>
        </w:numPr>
        <w:spacing w:after="200" w:line="276" w:lineRule="auto"/>
        <w:ind w:left="1134" w:hanging="708"/>
        <w:contextualSpacing/>
        <w:jc w:val="both"/>
        <w:rPr>
          <w:noProof/>
          <w:szCs w:val="24"/>
          <w:u w:val="none"/>
        </w:rPr>
      </w:pPr>
      <w:r w:rsidRPr="00B070CF">
        <w:rPr>
          <w:noProof/>
          <w:szCs w:val="24"/>
          <w:u w:val="none"/>
        </w:rPr>
        <w:t>Pašvaldības piešķirtā finansējuma (ja tāds ir piešķirts) izlietošanas atbilstība;</w:t>
      </w:r>
    </w:p>
    <w:p w14:paraId="259D5D4B" w14:textId="77777777" w:rsidR="00B070CF" w:rsidRPr="00B070CF" w:rsidRDefault="00B070CF" w:rsidP="00B070CF">
      <w:pPr>
        <w:numPr>
          <w:ilvl w:val="0"/>
          <w:numId w:val="12"/>
        </w:numPr>
        <w:spacing w:after="200" w:line="276" w:lineRule="auto"/>
        <w:ind w:left="1134" w:hanging="708"/>
        <w:contextualSpacing/>
        <w:jc w:val="both"/>
        <w:rPr>
          <w:noProof/>
          <w:szCs w:val="24"/>
          <w:u w:val="none"/>
        </w:rPr>
      </w:pPr>
      <w:r w:rsidRPr="00B070CF">
        <w:rPr>
          <w:noProof/>
          <w:szCs w:val="24"/>
          <w:u w:val="none"/>
        </w:rPr>
        <w:t>saistībā ar Uzdevuma izpildi pamatoto sūdzību skaits;</w:t>
      </w:r>
    </w:p>
    <w:p w14:paraId="2110D29A" w14:textId="77777777" w:rsidR="00B070CF" w:rsidRPr="00B070CF" w:rsidRDefault="00B070CF" w:rsidP="00B070CF">
      <w:pPr>
        <w:numPr>
          <w:ilvl w:val="0"/>
          <w:numId w:val="12"/>
        </w:numPr>
        <w:spacing w:after="200" w:line="276" w:lineRule="auto"/>
        <w:ind w:left="1134" w:hanging="708"/>
        <w:contextualSpacing/>
        <w:jc w:val="both"/>
        <w:rPr>
          <w:noProof/>
          <w:szCs w:val="24"/>
          <w:u w:val="none"/>
        </w:rPr>
      </w:pPr>
      <w:r w:rsidRPr="00B070CF">
        <w:rPr>
          <w:noProof/>
          <w:szCs w:val="24"/>
          <w:u w:val="none"/>
        </w:rPr>
        <w:t>personāla kvalifikācijas novērtējums;</w:t>
      </w:r>
    </w:p>
    <w:p w14:paraId="1D6C14F2" w14:textId="77777777" w:rsidR="00B070CF" w:rsidRPr="00B070CF" w:rsidRDefault="00B070CF" w:rsidP="00B070CF">
      <w:pPr>
        <w:numPr>
          <w:ilvl w:val="0"/>
          <w:numId w:val="12"/>
        </w:numPr>
        <w:spacing w:after="200" w:line="276" w:lineRule="auto"/>
        <w:ind w:left="1134" w:hanging="708"/>
        <w:contextualSpacing/>
        <w:jc w:val="both"/>
        <w:rPr>
          <w:noProof/>
          <w:szCs w:val="24"/>
          <w:u w:val="none"/>
        </w:rPr>
      </w:pPr>
      <w:r w:rsidRPr="00B070CF">
        <w:rPr>
          <w:noProof/>
          <w:szCs w:val="24"/>
          <w:u w:val="none"/>
        </w:rPr>
        <w:t>informācijas pieejamība par Uzdevuma ietvaros sniegtajiem pakalpojumiem (informācijas veidi, saturs, tīmekļa vietnes).</w:t>
      </w:r>
    </w:p>
    <w:p w14:paraId="566C47D4" w14:textId="77777777" w:rsidR="00B070CF" w:rsidRPr="00B070CF" w:rsidRDefault="00B070CF" w:rsidP="00B070CF">
      <w:pPr>
        <w:numPr>
          <w:ilvl w:val="0"/>
          <w:numId w:val="10"/>
        </w:numPr>
        <w:spacing w:after="200" w:line="276" w:lineRule="auto"/>
        <w:ind w:left="426" w:hanging="426"/>
        <w:contextualSpacing/>
        <w:jc w:val="both"/>
        <w:rPr>
          <w:noProof/>
          <w:szCs w:val="24"/>
          <w:u w:val="none"/>
        </w:rPr>
      </w:pPr>
      <w:r w:rsidRPr="00B070CF">
        <w:rPr>
          <w:noProof/>
          <w:szCs w:val="24"/>
          <w:u w:val="none"/>
        </w:rPr>
        <w:t>Pašvaldībai ir tiesības pieprasīt, pieprasījumā norādot, kāda informācija Pašvaldībai nepieciešama, un saņemt no AARC ziņojumus un pārskatus par Uzdevumu izpildi jebkurā laikā, par to rakstiski vismaz 14 (četrpadsmit) dienas iepriekš informējot AARC.</w:t>
      </w:r>
    </w:p>
    <w:p w14:paraId="130C6789" w14:textId="77777777" w:rsidR="00B070CF" w:rsidRPr="00B070CF" w:rsidRDefault="00B070CF" w:rsidP="00B070CF">
      <w:pPr>
        <w:spacing w:after="160" w:line="259" w:lineRule="auto"/>
        <w:rPr>
          <w:rFonts w:eastAsia="Calibri"/>
          <w:noProof/>
          <w:u w:val="none"/>
        </w:rPr>
      </w:pPr>
    </w:p>
    <w:p w14:paraId="5DECAC3D"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Savstarpējo norēķinu kārtība, finanšu un citu resursu piešķiršanas noteikumi</w:t>
      </w:r>
    </w:p>
    <w:p w14:paraId="5B988636" w14:textId="77777777" w:rsidR="00B070CF" w:rsidRPr="00B070CF" w:rsidRDefault="00B070CF" w:rsidP="00B070CF">
      <w:pPr>
        <w:numPr>
          <w:ilvl w:val="0"/>
          <w:numId w:val="9"/>
        </w:numPr>
        <w:spacing w:after="200" w:line="276" w:lineRule="auto"/>
        <w:ind w:left="426" w:hanging="426"/>
        <w:contextualSpacing/>
        <w:jc w:val="both"/>
        <w:rPr>
          <w:noProof/>
          <w:szCs w:val="24"/>
          <w:u w:val="none"/>
        </w:rPr>
      </w:pPr>
      <w:r w:rsidRPr="00B070CF">
        <w:rPr>
          <w:noProof/>
          <w:szCs w:val="24"/>
          <w:u w:val="none"/>
        </w:rPr>
        <w:t xml:space="preserve">Izdevumus, kas rodas Uzdevuma izpildes laikā, AARC finansē par saviem finanšu – nešķirotu sadzīves atkritumu apstrādes tarifa, turpmāk – </w:t>
      </w:r>
      <w:r w:rsidRPr="00B070CF">
        <w:rPr>
          <w:b/>
          <w:bCs/>
          <w:noProof/>
          <w:szCs w:val="24"/>
          <w:u w:val="none"/>
        </w:rPr>
        <w:t>tarifs</w:t>
      </w:r>
      <w:r w:rsidRPr="00B070CF">
        <w:rPr>
          <w:noProof/>
          <w:szCs w:val="24"/>
          <w:u w:val="none"/>
        </w:rPr>
        <w:t>, līdzekļiem.</w:t>
      </w:r>
    </w:p>
    <w:p w14:paraId="0561AE98" w14:textId="77777777" w:rsidR="00B070CF" w:rsidRPr="00B070CF" w:rsidRDefault="00B070CF" w:rsidP="00B070CF">
      <w:pPr>
        <w:numPr>
          <w:ilvl w:val="0"/>
          <w:numId w:val="9"/>
        </w:numPr>
        <w:spacing w:after="200" w:line="276" w:lineRule="auto"/>
        <w:ind w:left="426" w:hanging="426"/>
        <w:contextualSpacing/>
        <w:jc w:val="both"/>
        <w:rPr>
          <w:noProof/>
          <w:szCs w:val="24"/>
          <w:u w:val="none"/>
        </w:rPr>
      </w:pPr>
      <w:r w:rsidRPr="00B070CF">
        <w:rPr>
          <w:noProof/>
          <w:szCs w:val="24"/>
          <w:u w:val="none"/>
        </w:rPr>
        <w:t>Ja AARC tarifa ieņēmumi pilnībā nenodrošina Uzdevuma kvalitatīvu izpildi, piemēram, bet ne tikai tarifa metodika neparedz attiecīgo izdevumu iekļaušanu tarifā pilnā apmērā vai tml., Pašvaldība, pēc motivēta AARC iesnieguma saņemšanas, var piešķirt finanšu līdzekļus un/vai citus resursus ar Uzdevuma izpildi saistīto darbību īstenošanai.</w:t>
      </w:r>
    </w:p>
    <w:p w14:paraId="0F73C30E" w14:textId="77777777" w:rsidR="00B070CF" w:rsidRPr="00B070CF" w:rsidRDefault="00B070CF" w:rsidP="00B070CF">
      <w:pPr>
        <w:numPr>
          <w:ilvl w:val="0"/>
          <w:numId w:val="9"/>
        </w:numPr>
        <w:spacing w:after="200" w:line="276" w:lineRule="auto"/>
        <w:ind w:left="426" w:hanging="426"/>
        <w:contextualSpacing/>
        <w:jc w:val="both"/>
        <w:rPr>
          <w:noProof/>
          <w:szCs w:val="24"/>
          <w:u w:val="none"/>
        </w:rPr>
      </w:pPr>
      <w:r w:rsidRPr="00B070CF">
        <w:rPr>
          <w:noProof/>
          <w:szCs w:val="24"/>
          <w:u w:val="none"/>
        </w:rPr>
        <w:t xml:space="preserve">Pašvaldība, izskatot AARC finansējuma pieprasījumu (Līguma 5.2. punkts), var lemt par finanšu līdzekļu un/vai citu resursu piešķiršanu, paredzot to Pašvaldības ikgadējā budžetā. Jebkuru finansējumu Pašvaldība AARC piešķir saimnieciskā gada ietvaros. </w:t>
      </w:r>
    </w:p>
    <w:p w14:paraId="670EAEA6" w14:textId="77777777" w:rsidR="00B070CF" w:rsidRPr="00B070CF" w:rsidRDefault="00B070CF" w:rsidP="00B070CF">
      <w:pPr>
        <w:numPr>
          <w:ilvl w:val="0"/>
          <w:numId w:val="9"/>
        </w:numPr>
        <w:spacing w:after="200" w:line="276" w:lineRule="auto"/>
        <w:ind w:left="426" w:hanging="426"/>
        <w:contextualSpacing/>
        <w:jc w:val="both"/>
        <w:rPr>
          <w:noProof/>
          <w:szCs w:val="24"/>
          <w:u w:val="none"/>
        </w:rPr>
      </w:pPr>
      <w:r w:rsidRPr="00B070CF">
        <w:rPr>
          <w:noProof/>
          <w:szCs w:val="24"/>
          <w:u w:val="none"/>
        </w:rPr>
        <w:t>Ja Pašvaldība ir piešķīrusi AARC finanšu līdzekļus un/vai citus resursus, Pašvaldība ne biežāk kā vienu reizi gadā veic pārbaudes par piešķirto finanšu līdzekļu un/vai citu resursu izlietojumu un tā atbilstību piešķiršanas mērķim. Ja piešķirtie finanšu līdzekļi un/vai citi resursi pilnībā vai daļēji nav izlietoti atbilstoši to mērķim, AARC neatbilstoši Uzdevuma mērķim izlietotos finanšu līdzekļus (pilnībā vai daļēji) atmaksā Pašvaldībai ne vēlāk kā 3 (trīs) mēnešu laikā pēc Pašvaldības pieprasījuma saņemšanas dienas, ja vien Puses nevienojas par citādāku atmaksas kārtību. Gadījumā, ja AARC nepiekrīt Pašvaldības konstatētajām neatbilstībām un pieprasījumam atmaksāt piešķirtos finanšu līdzekļus, AARC ne vēlāk kā 14 (četrpadsmit) dienu laikā no Pašvaldības pieprasījuma saņemšanas dienas nosūta Pašvaldībai motivēto iesniegumu, kurā norāda iemeslus un pamatojumu tam, kādēļ AARC ieskatā piešķirtie finanšu līdzekļi ir izlietoti atbilstoši Uzdevuma mērķim. Gadījumā, ja Puses nespēj panākt vienošanos, strīds izšķirams saskaņā ar Līguma 8.2. punktu.</w:t>
      </w:r>
    </w:p>
    <w:p w14:paraId="394F09D8" w14:textId="77777777" w:rsidR="00B070CF" w:rsidRPr="00B070CF" w:rsidRDefault="00B070CF" w:rsidP="00B070CF">
      <w:pPr>
        <w:spacing w:after="160" w:line="259" w:lineRule="auto"/>
        <w:jc w:val="both"/>
        <w:rPr>
          <w:rFonts w:eastAsia="Calibri"/>
          <w:noProof/>
          <w:u w:val="none"/>
        </w:rPr>
      </w:pPr>
    </w:p>
    <w:p w14:paraId="283980C2"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lastRenderedPageBreak/>
        <w:t>AARC darbības uzraudzības kārtība</w:t>
      </w:r>
    </w:p>
    <w:p w14:paraId="410D4B6C" w14:textId="77777777" w:rsidR="00B070CF" w:rsidRPr="00B070CF" w:rsidRDefault="00B070CF" w:rsidP="00B070CF">
      <w:pPr>
        <w:numPr>
          <w:ilvl w:val="1"/>
          <w:numId w:val="3"/>
        </w:numPr>
        <w:spacing w:after="200" w:line="276" w:lineRule="auto"/>
        <w:ind w:left="426" w:hanging="426"/>
        <w:contextualSpacing/>
        <w:jc w:val="both"/>
        <w:rPr>
          <w:noProof/>
          <w:szCs w:val="24"/>
          <w:u w:val="none"/>
        </w:rPr>
      </w:pPr>
      <w:r w:rsidRPr="00B070CF">
        <w:rPr>
          <w:noProof/>
          <w:szCs w:val="24"/>
          <w:u w:val="none"/>
        </w:rPr>
        <w:t>AARC darbības regulāro uzraudzību veic AARC dalībnieku sapulce, kuras sastāvā ir arī Pašvaldība kā kapitāla daļu turētāja.</w:t>
      </w:r>
    </w:p>
    <w:p w14:paraId="361349DF" w14:textId="77777777" w:rsidR="00B070CF" w:rsidRPr="00B070CF" w:rsidRDefault="00B070CF" w:rsidP="00B070CF">
      <w:pPr>
        <w:numPr>
          <w:ilvl w:val="1"/>
          <w:numId w:val="3"/>
        </w:numPr>
        <w:spacing w:after="200" w:line="276" w:lineRule="auto"/>
        <w:ind w:left="426" w:hanging="426"/>
        <w:contextualSpacing/>
        <w:jc w:val="both"/>
        <w:rPr>
          <w:noProof/>
          <w:szCs w:val="24"/>
          <w:u w:val="none"/>
        </w:rPr>
      </w:pPr>
      <w:r w:rsidRPr="00B070CF">
        <w:rPr>
          <w:noProof/>
          <w:szCs w:val="24"/>
          <w:u w:val="none"/>
        </w:rPr>
        <w:t>Pašvaldība, nodrošinot Uzdevuma izpildes pilnīgu un efektīvu uzraudzību, ir tiesīga:</w:t>
      </w:r>
    </w:p>
    <w:p w14:paraId="1D05CF79" w14:textId="77777777" w:rsidR="00B070CF" w:rsidRPr="00B070CF" w:rsidRDefault="00B070CF" w:rsidP="00B070CF">
      <w:pPr>
        <w:numPr>
          <w:ilvl w:val="2"/>
          <w:numId w:val="3"/>
        </w:numPr>
        <w:spacing w:after="200" w:line="276" w:lineRule="auto"/>
        <w:ind w:left="1134" w:hanging="708"/>
        <w:contextualSpacing/>
        <w:jc w:val="both"/>
        <w:rPr>
          <w:noProof/>
          <w:szCs w:val="24"/>
          <w:u w:val="none"/>
        </w:rPr>
      </w:pPr>
      <w:r w:rsidRPr="00B070CF">
        <w:rPr>
          <w:noProof/>
          <w:szCs w:val="24"/>
          <w:u w:val="none"/>
        </w:rPr>
        <w:t>Pieprasīt no AARC informāciju par Uzdevuma izpildi (Līguma 4.3. punkts);</w:t>
      </w:r>
    </w:p>
    <w:p w14:paraId="02F5182C" w14:textId="77777777" w:rsidR="00B070CF" w:rsidRPr="00B070CF" w:rsidRDefault="00B070CF" w:rsidP="00B070CF">
      <w:pPr>
        <w:numPr>
          <w:ilvl w:val="2"/>
          <w:numId w:val="3"/>
        </w:numPr>
        <w:spacing w:after="200" w:line="276" w:lineRule="auto"/>
        <w:ind w:left="1134" w:hanging="708"/>
        <w:contextualSpacing/>
        <w:jc w:val="both"/>
        <w:rPr>
          <w:noProof/>
          <w:szCs w:val="24"/>
          <w:u w:val="none"/>
        </w:rPr>
      </w:pPr>
      <w:r w:rsidRPr="00B070CF">
        <w:rPr>
          <w:noProof/>
          <w:szCs w:val="24"/>
          <w:u w:val="none"/>
        </w:rPr>
        <w:t>Apkopot un izvērtēt AARC iesniegtās atskaites/ziņojumus (Līguma 3.3. punkts) 30 (trīsdesmit) dienu laikā no atskaites iesniegšanas dienas;</w:t>
      </w:r>
    </w:p>
    <w:p w14:paraId="0FAD00D7" w14:textId="77777777" w:rsidR="00B070CF" w:rsidRPr="00B070CF" w:rsidRDefault="00B070CF" w:rsidP="00B070CF">
      <w:pPr>
        <w:numPr>
          <w:ilvl w:val="2"/>
          <w:numId w:val="3"/>
        </w:numPr>
        <w:spacing w:after="200" w:line="276" w:lineRule="auto"/>
        <w:ind w:left="1134" w:hanging="708"/>
        <w:contextualSpacing/>
        <w:jc w:val="both"/>
        <w:rPr>
          <w:noProof/>
          <w:szCs w:val="24"/>
          <w:u w:val="none"/>
        </w:rPr>
      </w:pPr>
      <w:r w:rsidRPr="00B070CF">
        <w:rPr>
          <w:noProof/>
          <w:szCs w:val="24"/>
          <w:u w:val="none"/>
        </w:rPr>
        <w:t>Veikt Uzdevuma izpildes kontroli, kā arī novērtēt Uzdevuma izpildes kvalitāti saskaņā ar Līguma 4. punktā minētajiem kvalitātes novērtējuma kritērijiem;</w:t>
      </w:r>
    </w:p>
    <w:p w14:paraId="7B05FC11" w14:textId="77777777" w:rsidR="00B070CF" w:rsidRPr="00B070CF" w:rsidRDefault="00B070CF" w:rsidP="00B070CF">
      <w:pPr>
        <w:numPr>
          <w:ilvl w:val="2"/>
          <w:numId w:val="3"/>
        </w:numPr>
        <w:spacing w:after="200" w:line="276" w:lineRule="auto"/>
        <w:ind w:left="1134" w:hanging="708"/>
        <w:contextualSpacing/>
        <w:jc w:val="both"/>
        <w:rPr>
          <w:noProof/>
          <w:szCs w:val="24"/>
          <w:u w:val="none"/>
        </w:rPr>
      </w:pPr>
      <w:r w:rsidRPr="00B070CF">
        <w:rPr>
          <w:noProof/>
          <w:szCs w:val="24"/>
          <w:u w:val="none"/>
        </w:rPr>
        <w:t>Nepieciešamības gadījumā iesniegt AARC priekšlikumus/rekomendācijas attiecībā uz Uzdevuma izpildes pilnveidošanu;</w:t>
      </w:r>
    </w:p>
    <w:p w14:paraId="2FA3FF5A" w14:textId="77777777" w:rsidR="00B070CF" w:rsidRPr="00B070CF" w:rsidRDefault="00B070CF" w:rsidP="00B070CF">
      <w:pPr>
        <w:numPr>
          <w:ilvl w:val="2"/>
          <w:numId w:val="3"/>
        </w:numPr>
        <w:spacing w:after="200" w:line="276" w:lineRule="auto"/>
        <w:ind w:left="1134" w:hanging="708"/>
        <w:contextualSpacing/>
        <w:jc w:val="both"/>
        <w:rPr>
          <w:noProof/>
          <w:szCs w:val="24"/>
          <w:u w:val="none"/>
        </w:rPr>
      </w:pPr>
      <w:r w:rsidRPr="00B070CF">
        <w:rPr>
          <w:noProof/>
          <w:szCs w:val="24"/>
          <w:u w:val="none"/>
        </w:rPr>
        <w:t>Īstenot citas tiesības un pienākumus, kas izriet no spēkā esošajiem normatīvajiem aktiem, Līguma, atbilst Pašvaldības kompetencei un ir nepieciešami pārraudzības nodrošināšanai.</w:t>
      </w:r>
    </w:p>
    <w:p w14:paraId="4187FE2E" w14:textId="77777777" w:rsidR="00B070CF" w:rsidRPr="00B070CF" w:rsidRDefault="00B070CF" w:rsidP="00B070CF">
      <w:pPr>
        <w:numPr>
          <w:ilvl w:val="1"/>
          <w:numId w:val="3"/>
        </w:numPr>
        <w:spacing w:after="200" w:line="276" w:lineRule="auto"/>
        <w:ind w:left="426" w:hanging="426"/>
        <w:contextualSpacing/>
        <w:jc w:val="both"/>
        <w:rPr>
          <w:noProof/>
          <w:szCs w:val="24"/>
          <w:u w:val="none"/>
        </w:rPr>
      </w:pPr>
      <w:r w:rsidRPr="00B070CF">
        <w:rPr>
          <w:rFonts w:eastAsia="Calibri"/>
          <w:noProof/>
          <w:szCs w:val="24"/>
          <w:u w:val="none"/>
        </w:rPr>
        <w:t>Līguma 6.2. punktā noteikto uzraudzību no Pašvaldības puses ir tiesības īstenot _____[iestādes/struktūrvienības nosaukums]____ _______[amats, vārds uzvārds], tālruņa Nr. __________________, e-pasts: ____________________.</w:t>
      </w:r>
    </w:p>
    <w:p w14:paraId="192F066D" w14:textId="77777777" w:rsidR="00B070CF" w:rsidRPr="00B070CF" w:rsidRDefault="00B070CF" w:rsidP="00B070CF">
      <w:pPr>
        <w:numPr>
          <w:ilvl w:val="1"/>
          <w:numId w:val="3"/>
        </w:numPr>
        <w:spacing w:after="200" w:line="276" w:lineRule="auto"/>
        <w:ind w:left="426" w:hanging="426"/>
        <w:contextualSpacing/>
        <w:jc w:val="both"/>
        <w:rPr>
          <w:noProof/>
          <w:szCs w:val="24"/>
          <w:u w:val="none"/>
        </w:rPr>
      </w:pPr>
      <w:r w:rsidRPr="00B070CF">
        <w:rPr>
          <w:noProof/>
          <w:szCs w:val="24"/>
          <w:u w:val="none"/>
        </w:rPr>
        <w:t>AARC, atbilstoši tā budžeta iespējām, ievēro Pašvaldības ierosinājumus, priekšlikumus un ieteikumus, kas vērsti uz Uzdevuma izpildes nodrošināšanu.</w:t>
      </w:r>
    </w:p>
    <w:p w14:paraId="3C1643A9" w14:textId="77777777" w:rsidR="00B070CF" w:rsidRPr="00B070CF" w:rsidRDefault="00B070CF" w:rsidP="00B070CF">
      <w:pPr>
        <w:spacing w:after="160" w:line="259" w:lineRule="auto"/>
        <w:jc w:val="both"/>
        <w:rPr>
          <w:rFonts w:eastAsia="Calibri"/>
          <w:noProof/>
          <w:u w:val="none"/>
        </w:rPr>
      </w:pPr>
    </w:p>
    <w:p w14:paraId="3D2E8FD9"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Līguma grozīšana un izbeigšana</w:t>
      </w:r>
    </w:p>
    <w:p w14:paraId="3E514F6C" w14:textId="77777777" w:rsidR="00B070CF" w:rsidRPr="00B070CF" w:rsidRDefault="00B070CF" w:rsidP="00B070CF">
      <w:pPr>
        <w:numPr>
          <w:ilvl w:val="1"/>
          <w:numId w:val="6"/>
        </w:numPr>
        <w:spacing w:after="200" w:line="276" w:lineRule="auto"/>
        <w:ind w:left="426" w:hanging="426"/>
        <w:contextualSpacing/>
        <w:jc w:val="both"/>
        <w:rPr>
          <w:noProof/>
          <w:szCs w:val="24"/>
          <w:u w:val="none"/>
        </w:rPr>
      </w:pPr>
      <w:r w:rsidRPr="00B070CF">
        <w:rPr>
          <w:noProof/>
          <w:szCs w:val="24"/>
          <w:u w:val="none"/>
        </w:rPr>
        <w:t>Puses, savstarpēji vienojoties, ir tiesīgas izdarīt grozījumus Līgumā, nepieciešamības gadījumā pirms grozījumu veikšanas saņemot Pašvaldības domes akceptu (Pašvaldības domes lēmums). Līguma grozījumi pēc to abpusējas parakstīšanas kļūst par Līguma neatņemamu sastāvdaļu.</w:t>
      </w:r>
    </w:p>
    <w:p w14:paraId="5060C909" w14:textId="77777777" w:rsidR="00B070CF" w:rsidRPr="00B070CF" w:rsidRDefault="00B070CF" w:rsidP="00B070CF">
      <w:pPr>
        <w:numPr>
          <w:ilvl w:val="1"/>
          <w:numId w:val="6"/>
        </w:numPr>
        <w:spacing w:after="200" w:line="276" w:lineRule="auto"/>
        <w:ind w:left="426" w:hanging="426"/>
        <w:contextualSpacing/>
        <w:jc w:val="both"/>
        <w:rPr>
          <w:noProof/>
          <w:szCs w:val="24"/>
          <w:u w:val="none"/>
        </w:rPr>
      </w:pPr>
      <w:r w:rsidRPr="00B070CF">
        <w:rPr>
          <w:noProof/>
          <w:szCs w:val="24"/>
          <w:u w:val="none"/>
        </w:rPr>
        <w:t>Katra Puse var vienpusēji izbeigt Līgumu pirms termiņa, rakstveidā brīdinot par to otru Pusi vismaz 6 (sešus) mēnešus iepriekš.</w:t>
      </w:r>
    </w:p>
    <w:p w14:paraId="2C0D4034" w14:textId="77777777" w:rsidR="00B070CF" w:rsidRPr="00B070CF" w:rsidRDefault="00B070CF" w:rsidP="00B070CF">
      <w:pPr>
        <w:numPr>
          <w:ilvl w:val="1"/>
          <w:numId w:val="6"/>
        </w:numPr>
        <w:spacing w:after="200" w:line="276" w:lineRule="auto"/>
        <w:ind w:left="426" w:hanging="426"/>
        <w:contextualSpacing/>
        <w:jc w:val="both"/>
        <w:rPr>
          <w:noProof/>
          <w:szCs w:val="24"/>
          <w:u w:val="none"/>
        </w:rPr>
      </w:pPr>
      <w:r w:rsidRPr="00B070CF">
        <w:rPr>
          <w:noProof/>
          <w:szCs w:val="24"/>
          <w:u w:val="none"/>
        </w:rPr>
        <w:t>Katra Puse var vienpusēji izbeigt Līgumu, neievērojot Līguma 7.2. apakšpunktā minēto brīdinājuma termiņu, ja pastāv svarīgs iemesls, kas neļauj turpināt Līguma attiecības, tai skaitā, ja vairs nepastāv Līguma noslēgšanas pamatnoteikumi vai speciālie deleģēšanas nosacījumi saskaņā ar Valsts pārvaldes iekārtas likuma noteikumiem. Šajā Līguma punktā noteiktajā gadījumā attiecīgajai Pusei, kura izbeidz Līgumu, ir pienākums brīdināt otru Pusi pēc iespējas ātrāk, bet ne vēlāk kā 1 (vienu) mēnesi pirms plānotā Līguma izbeigšanas datuma.</w:t>
      </w:r>
    </w:p>
    <w:p w14:paraId="1364CDE1" w14:textId="77777777" w:rsidR="00B070CF" w:rsidRPr="00B070CF" w:rsidRDefault="00B070CF" w:rsidP="00B070CF">
      <w:pPr>
        <w:numPr>
          <w:ilvl w:val="1"/>
          <w:numId w:val="6"/>
        </w:numPr>
        <w:spacing w:after="200" w:line="276" w:lineRule="auto"/>
        <w:ind w:left="426" w:hanging="426"/>
        <w:contextualSpacing/>
        <w:jc w:val="both"/>
        <w:rPr>
          <w:noProof/>
          <w:szCs w:val="24"/>
          <w:u w:val="none"/>
        </w:rPr>
      </w:pPr>
      <w:r w:rsidRPr="00B070CF">
        <w:rPr>
          <w:noProof/>
          <w:szCs w:val="24"/>
          <w:u w:val="none"/>
        </w:rPr>
        <w:t>Pašvaldība ir tiesīga vienpusēji izbeigt Līgumu, ja AARC darbība neatbilst normatīvo aktu prasībām, lai veiktu ar Uzdevumu saistītas darbības. Šajā punktā minētajā gadījumā Līguma darbība tiek uzskatīta par izbeigtu ar brīdi, kad AARC vairs neatbilst prasībām, lai veiktu Uzdevumu.</w:t>
      </w:r>
    </w:p>
    <w:p w14:paraId="1D3AF30D" w14:textId="77777777" w:rsidR="00B070CF" w:rsidRPr="00B070CF" w:rsidRDefault="00B070CF" w:rsidP="00B070CF">
      <w:pPr>
        <w:numPr>
          <w:ilvl w:val="1"/>
          <w:numId w:val="6"/>
        </w:numPr>
        <w:spacing w:after="200" w:line="276" w:lineRule="auto"/>
        <w:ind w:left="426" w:hanging="426"/>
        <w:contextualSpacing/>
        <w:jc w:val="both"/>
        <w:rPr>
          <w:noProof/>
          <w:szCs w:val="24"/>
          <w:u w:val="none"/>
        </w:rPr>
      </w:pPr>
      <w:r w:rsidRPr="00B070CF">
        <w:rPr>
          <w:noProof/>
          <w:szCs w:val="24"/>
          <w:u w:val="none"/>
        </w:rPr>
        <w:t>Pašvaldība ir tiesīga vienpusēji izbeigt Līgumu, par to vismaz 1 (vienu) mēnesi iepriekš brīdinot AARC, ja AARC, veicot Uzdevumu, pieļauj būtiskus pārkāpumus, kas izriet no kompetento valsts pārvalžu iestāžu/institūciju lēmumā, Līgumā un/vai normatīvajos aktos iekļautajām prasībām, un pēc Pašvaldības brīdinājuma saņemšanas AARC nav novērsis pārkāpumus Pašvaldības noteiktajos termiņos. Pašvaldība, nosakot trūkumu novēršanas termiņu, ņem vērā pārkāpuma raksturu, veicamās darbības pārkāpuma novēršanai un citus aspektus.</w:t>
      </w:r>
    </w:p>
    <w:p w14:paraId="798B0A0B" w14:textId="77777777" w:rsidR="00B070CF" w:rsidRPr="00B070CF" w:rsidRDefault="00B070CF" w:rsidP="00B070CF">
      <w:pPr>
        <w:numPr>
          <w:ilvl w:val="1"/>
          <w:numId w:val="6"/>
        </w:numPr>
        <w:spacing w:after="200" w:line="276" w:lineRule="auto"/>
        <w:ind w:left="426" w:hanging="426"/>
        <w:contextualSpacing/>
        <w:jc w:val="both"/>
        <w:rPr>
          <w:noProof/>
          <w:szCs w:val="24"/>
          <w:u w:val="none"/>
        </w:rPr>
      </w:pPr>
      <w:r w:rsidRPr="00B070CF">
        <w:rPr>
          <w:noProof/>
          <w:szCs w:val="24"/>
          <w:u w:val="none"/>
        </w:rPr>
        <w:t>Izbeidzot  Līgumu  šajā sadaļā minētajos gadījumos, Puses sastāda savstarpējo norēķinu aktu, ja tas ir nepieciešams.</w:t>
      </w:r>
    </w:p>
    <w:p w14:paraId="24F9B0E6"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lastRenderedPageBreak/>
        <w:t>Piemērojomais likums un strīdu izskatīšanas kārtība</w:t>
      </w:r>
    </w:p>
    <w:p w14:paraId="1A043389" w14:textId="77777777" w:rsidR="00B070CF" w:rsidRPr="00B070CF" w:rsidRDefault="00B070CF" w:rsidP="00B070CF">
      <w:pPr>
        <w:numPr>
          <w:ilvl w:val="0"/>
          <w:numId w:val="8"/>
        </w:numPr>
        <w:spacing w:after="200" w:line="276" w:lineRule="auto"/>
        <w:ind w:left="426" w:hanging="426"/>
        <w:contextualSpacing/>
        <w:jc w:val="both"/>
        <w:rPr>
          <w:noProof/>
          <w:szCs w:val="24"/>
          <w:u w:val="none"/>
        </w:rPr>
      </w:pPr>
      <w:r w:rsidRPr="00B070CF">
        <w:rPr>
          <w:noProof/>
          <w:szCs w:val="24"/>
          <w:u w:val="none"/>
        </w:rPr>
        <w:t>Līguma un Uzdevuma izpildes gaitā Puses piemēro Latvijas Republikā spēkā esošos normatīvos aktus.</w:t>
      </w:r>
    </w:p>
    <w:p w14:paraId="2E39C94A" w14:textId="77777777" w:rsidR="00B070CF" w:rsidRPr="00B070CF" w:rsidRDefault="00B070CF" w:rsidP="00B070CF">
      <w:pPr>
        <w:numPr>
          <w:ilvl w:val="0"/>
          <w:numId w:val="8"/>
        </w:numPr>
        <w:spacing w:after="200" w:line="276" w:lineRule="auto"/>
        <w:ind w:left="426" w:hanging="426"/>
        <w:contextualSpacing/>
        <w:jc w:val="both"/>
        <w:rPr>
          <w:noProof/>
          <w:szCs w:val="24"/>
          <w:u w:val="none"/>
        </w:rPr>
      </w:pPr>
      <w:r w:rsidRPr="00B070CF">
        <w:rPr>
          <w:noProof/>
          <w:szCs w:val="24"/>
          <w:u w:val="none"/>
        </w:rPr>
        <w:t>Visus strīdus, domstarpības, kas rodas Līguma izpildes laikā, kā arī sakarā ar Līguma izbeigšanu, Puses risina savstarpējo sarunu ceļā. Ja vienošanās netiek panākta 30 (trīsdesmit) dienu laikā, attiecīgais strīds tiek galīgi izšķirts normatīvajos aktos noteiktajā kārtībā.</w:t>
      </w:r>
    </w:p>
    <w:p w14:paraId="79EBF066" w14:textId="77777777" w:rsidR="00B070CF" w:rsidRPr="00B070CF" w:rsidRDefault="00B070CF" w:rsidP="00B070CF">
      <w:pPr>
        <w:keepNext/>
        <w:jc w:val="both"/>
        <w:outlineLvl w:val="0"/>
        <w:rPr>
          <w:b/>
          <w:bCs/>
          <w:noProof/>
          <w:kern w:val="32"/>
          <w:szCs w:val="24"/>
          <w:u w:val="none"/>
        </w:rPr>
      </w:pPr>
    </w:p>
    <w:p w14:paraId="6B72750F"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Citi noteikumi</w:t>
      </w:r>
    </w:p>
    <w:p w14:paraId="2101B1F8"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noProof/>
          <w:szCs w:val="24"/>
          <w:u w:val="none"/>
        </w:rPr>
        <w:t>Neatkarīgi no tā, vai konkrēti pienākumi ir tieši noteikti Līgumā, Puses labā ticībā sadarbojas un dara visu iespējamo, lai nodrošinātu Līgumā noteikto Uzdevumu vislabāko izpildi.</w:t>
      </w:r>
    </w:p>
    <w:p w14:paraId="591531C3"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noProof/>
          <w:szCs w:val="24"/>
          <w:u w:val="none"/>
        </w:rPr>
        <w:t>Puses apņemas neizpaust no citas personas vai citām iesaistītajām personām Uzdevuma īstenošanas gaitā saņemto konfidenciāla rakstura informāciju, kas Pusei kļuvusi zināma. Informācija nav uzskatāma par konfidenciālu, ja tā ir publiski pieejama.</w:t>
      </w:r>
    </w:p>
    <w:p w14:paraId="1D22E84C"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noProof/>
          <w:szCs w:val="24"/>
          <w:u w:val="none"/>
        </w:rPr>
        <w:t>Gadījumos, kas nav atrunāti Līgumā, Puses rīkojas saskaņā ar Latvijas Republikas normatīvajiem aktiem.</w:t>
      </w:r>
    </w:p>
    <w:p w14:paraId="5F367902"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noProof/>
          <w:szCs w:val="24"/>
          <w:u w:val="none"/>
        </w:rPr>
        <w:t>Kādam no Līguma noteikumiem zaudējot spēku normatīvo aktu izmaiņu gadījumā, Līgums nezaudē spēku tā pārējos noteikumos. Šādā gadījumā Pusēm ir pienākums piemērot Līgumu atbilstoši spēkā esošajiem normatīvajiem aktiem.</w:t>
      </w:r>
    </w:p>
    <w:p w14:paraId="47CD33EB"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bCs/>
          <w:szCs w:val="24"/>
          <w:u w:val="none"/>
        </w:rPr>
        <w:t>Neviena no Pusēm nav atbildīga par savu Līgumā paredzēto saistību neizpildi, ja saistību izpilde ir aizkavēta, vai neiespējamas nepārvaramas varas (</w:t>
      </w:r>
      <w:proofErr w:type="spellStart"/>
      <w:r w:rsidRPr="00B070CF">
        <w:rPr>
          <w:bCs/>
          <w:i/>
          <w:szCs w:val="24"/>
          <w:u w:val="none"/>
        </w:rPr>
        <w:t>force</w:t>
      </w:r>
      <w:proofErr w:type="spellEnd"/>
      <w:r w:rsidRPr="00B070CF">
        <w:rPr>
          <w:bCs/>
          <w:i/>
          <w:szCs w:val="24"/>
          <w:u w:val="none"/>
        </w:rPr>
        <w:t xml:space="preserve"> </w:t>
      </w:r>
      <w:proofErr w:type="spellStart"/>
      <w:r w:rsidRPr="00B070CF">
        <w:rPr>
          <w:bCs/>
          <w:i/>
          <w:szCs w:val="24"/>
          <w:u w:val="none"/>
        </w:rPr>
        <w:t>majeure</w:t>
      </w:r>
      <w:proofErr w:type="spellEnd"/>
      <w:r w:rsidRPr="00B070CF">
        <w:rPr>
          <w:bCs/>
          <w:szCs w:val="24"/>
          <w:u w:val="none"/>
        </w:rPr>
        <w:t>) apstākļu dēļ. Ar nepārvaramas varas apstākļiem saprot dabas katastrofu, karu un jebkura cita rakstura apstākļus, ko Puses nevar paredzēt vai novērst saprātīgiem līdzekļiem. Ja kāda no Pusēm iepriekšminēto apstākļu dēļ nespēj daļēji vai pilnīgi izpildīt Līgumā noteiktās saistības, tad Līgumā noteiktais saistību izpildes termiņš tiek apturēts līdz brīdim, kamēr pastāv šie nepārvaramās varas apstākļi.</w:t>
      </w:r>
    </w:p>
    <w:p w14:paraId="264D9152"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noProof/>
          <w:szCs w:val="24"/>
          <w:u w:val="none"/>
        </w:rPr>
        <w:t xml:space="preserve">Pušu reorganizācija vai to vadītāju maiņa nevar būt par pamatu Līguma pārtraukšanai vai vienpusējai uzteikšanai. Ja kāda no Pusēm tiek reorganizēta, Līgums paliek spēkā un tā noteikumi ir spēkā esoši Puses tiesību un saistību pārņēmējam. </w:t>
      </w:r>
    </w:p>
    <w:p w14:paraId="08CCAD31"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noProof/>
          <w:szCs w:val="24"/>
          <w:u w:val="none"/>
        </w:rPr>
        <w:t>Pušu savstarpējā sarakste/korespondence (tajā skaitā rēķini, paziņojumi un brīdinājumi) veicama rakstveidā un uzskatāma par saņemtu, kad nogādāta attiecīgajai Pusei. Korespondence, kas iesniegta personīgi otrai Pusei, tiek uzskatīta par saņemtu tajā dienā, kad attiecīgā Puse vai tās pilnvarotais pārstāvis ir parakstījies par korespondences saņemšanu. Uz Līgumā norādītajām Pušu adresēm nosūtītā korespondence ir uzskatāma par saņemtu septītajā dienā pēc tās izsūtīšanas. Elektroniskie dokumenti, kas sagatavoti un parakstīti atbilstoši Elektronisko dokumentu likumam uzskatāmi par saņemtiem nākamā dienā pēc to nosūtīšanas.</w:t>
      </w:r>
    </w:p>
    <w:p w14:paraId="2F1CDF55" w14:textId="77777777" w:rsidR="00B070CF" w:rsidRPr="00B070CF" w:rsidRDefault="00B070CF" w:rsidP="00B070CF">
      <w:pPr>
        <w:numPr>
          <w:ilvl w:val="1"/>
          <w:numId w:val="7"/>
        </w:numPr>
        <w:spacing w:after="200" w:line="276" w:lineRule="auto"/>
        <w:ind w:left="426" w:hanging="426"/>
        <w:contextualSpacing/>
        <w:jc w:val="both"/>
        <w:rPr>
          <w:noProof/>
          <w:szCs w:val="24"/>
          <w:u w:val="none"/>
        </w:rPr>
      </w:pPr>
      <w:r w:rsidRPr="00B070CF">
        <w:rPr>
          <w:noProof/>
          <w:szCs w:val="24"/>
          <w:u w:val="none"/>
        </w:rPr>
        <w:t xml:space="preserve">Līgums ir sagatavots uz ___ (_____) lappusēm un parakstīts ar drošu elektronisko parakstu. </w:t>
      </w:r>
    </w:p>
    <w:p w14:paraId="01B09201" w14:textId="77777777" w:rsidR="00B070CF" w:rsidRPr="00B070CF" w:rsidRDefault="00B070CF" w:rsidP="00B070CF">
      <w:pPr>
        <w:contextualSpacing/>
        <w:jc w:val="both"/>
        <w:rPr>
          <w:noProof/>
          <w:szCs w:val="24"/>
          <w:u w:val="none"/>
        </w:rPr>
      </w:pPr>
      <w:r w:rsidRPr="00B070CF">
        <w:rPr>
          <w:noProof/>
          <w:szCs w:val="24"/>
          <w:u w:val="none"/>
        </w:rPr>
        <w:t xml:space="preserve"> </w:t>
      </w:r>
    </w:p>
    <w:p w14:paraId="6DDDE6D5" w14:textId="77777777" w:rsidR="00B070CF" w:rsidRPr="00B070CF" w:rsidRDefault="00B070CF" w:rsidP="00B070CF">
      <w:pPr>
        <w:keepNext/>
        <w:numPr>
          <w:ilvl w:val="0"/>
          <w:numId w:val="11"/>
        </w:numPr>
        <w:spacing w:after="200" w:line="276" w:lineRule="auto"/>
        <w:jc w:val="center"/>
        <w:outlineLvl w:val="0"/>
        <w:rPr>
          <w:b/>
          <w:bCs/>
          <w:noProof/>
          <w:kern w:val="32"/>
          <w:szCs w:val="24"/>
          <w:u w:val="none"/>
        </w:rPr>
      </w:pPr>
      <w:r w:rsidRPr="00B070CF">
        <w:rPr>
          <w:b/>
          <w:bCs/>
          <w:noProof/>
          <w:kern w:val="32"/>
          <w:szCs w:val="24"/>
          <w:u w:val="none"/>
        </w:rPr>
        <w:t>Pušu rekvizīti</w:t>
      </w:r>
    </w:p>
    <w:p w14:paraId="74ED7B9B" w14:textId="77777777" w:rsidR="00B070CF" w:rsidRPr="00B070CF" w:rsidRDefault="00B070CF" w:rsidP="00B070CF">
      <w:pPr>
        <w:spacing w:after="160" w:line="259" w:lineRule="auto"/>
        <w:jc w:val="both"/>
        <w:rPr>
          <w:rFonts w:eastAsia="Calibri"/>
          <w:noProof/>
          <w:u w:val="none"/>
        </w:rPr>
      </w:pPr>
    </w:p>
    <w:tbl>
      <w:tblPr>
        <w:tblW w:w="0" w:type="auto"/>
        <w:tblLook w:val="04A0" w:firstRow="1" w:lastRow="0" w:firstColumn="1" w:lastColumn="0" w:noHBand="0" w:noVBand="1"/>
      </w:tblPr>
      <w:tblGrid>
        <w:gridCol w:w="4678"/>
        <w:gridCol w:w="4676"/>
      </w:tblGrid>
      <w:tr w:rsidR="00B070CF" w:rsidRPr="00B070CF" w14:paraId="5D62BF2E" w14:textId="77777777" w:rsidTr="00444520">
        <w:tc>
          <w:tcPr>
            <w:tcW w:w="4697" w:type="dxa"/>
          </w:tcPr>
          <w:p w14:paraId="55ABCE63" w14:textId="77777777" w:rsidR="00B070CF" w:rsidRPr="00B070CF" w:rsidRDefault="00B070CF" w:rsidP="00B070CF">
            <w:pPr>
              <w:jc w:val="both"/>
              <w:rPr>
                <w:rFonts w:eastAsia="Calibri"/>
                <w:b/>
                <w:bCs/>
                <w:noProof/>
                <w:szCs w:val="24"/>
                <w:u w:val="none"/>
                <w:lang w:val="en-US"/>
              </w:rPr>
            </w:pPr>
            <w:r w:rsidRPr="00B070CF">
              <w:rPr>
                <w:rFonts w:eastAsia="Calibri"/>
                <w:b/>
                <w:bCs/>
                <w:noProof/>
                <w:szCs w:val="24"/>
                <w:u w:val="none"/>
                <w:lang w:val="en-US"/>
              </w:rPr>
              <w:t>Pašvaldība</w:t>
            </w:r>
          </w:p>
        </w:tc>
        <w:tc>
          <w:tcPr>
            <w:tcW w:w="4698" w:type="dxa"/>
          </w:tcPr>
          <w:p w14:paraId="3B198727" w14:textId="77777777" w:rsidR="00B070CF" w:rsidRPr="00B070CF" w:rsidRDefault="00B070CF" w:rsidP="00B070CF">
            <w:pPr>
              <w:jc w:val="both"/>
              <w:rPr>
                <w:rFonts w:eastAsia="Calibri"/>
                <w:b/>
                <w:bCs/>
                <w:noProof/>
                <w:szCs w:val="24"/>
                <w:u w:val="none"/>
                <w:lang w:val="en-US"/>
              </w:rPr>
            </w:pPr>
            <w:r w:rsidRPr="00B070CF">
              <w:rPr>
                <w:rFonts w:eastAsia="Calibri"/>
                <w:b/>
                <w:bCs/>
                <w:noProof/>
                <w:szCs w:val="24"/>
                <w:u w:val="none"/>
                <w:lang w:val="en-US"/>
              </w:rPr>
              <w:t>AARC</w:t>
            </w:r>
          </w:p>
        </w:tc>
      </w:tr>
      <w:bookmarkEnd w:id="0"/>
    </w:tbl>
    <w:p w14:paraId="304D23A6" w14:textId="77777777" w:rsidR="00B070CF" w:rsidRPr="00B070CF" w:rsidRDefault="00B070CF" w:rsidP="00B070CF">
      <w:pPr>
        <w:spacing w:after="200" w:line="276" w:lineRule="auto"/>
        <w:rPr>
          <w:rFonts w:eastAsia="Calibri"/>
          <w:sz w:val="22"/>
          <w:u w:val="none"/>
        </w:rPr>
      </w:pPr>
    </w:p>
    <w:p w14:paraId="17F46AC3" w14:textId="77777777" w:rsidR="00C346DD" w:rsidRDefault="00C346DD" w:rsidP="00575A1B">
      <w:pPr>
        <w:jc w:val="center"/>
        <w:rPr>
          <w:szCs w:val="24"/>
          <w:u w:val="none"/>
          <w:lang w:eastAsia="lv-LV"/>
        </w:rPr>
      </w:pPr>
    </w:p>
    <w:p w14:paraId="0B39D772" w14:textId="77777777" w:rsidR="00C346DD" w:rsidRDefault="00C346DD">
      <w:pPr>
        <w:rPr>
          <w:szCs w:val="24"/>
          <w:u w:val="none"/>
          <w:lang w:eastAsia="lv-LV"/>
        </w:rPr>
      </w:pPr>
      <w:r>
        <w:rPr>
          <w:szCs w:val="24"/>
          <w:u w:val="none"/>
          <w:lang w:eastAsia="lv-LV"/>
        </w:rPr>
        <w:br w:type="page"/>
      </w:r>
    </w:p>
    <w:p w14:paraId="7C9D4BF6" w14:textId="16B079B5" w:rsidR="0032517B" w:rsidRPr="00575A1B" w:rsidRDefault="00611ECC"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3978220A"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Upes iela 7, Gulbenē, Gulbenes novadā, atsavināšanu</w:t>
      </w:r>
    </w:p>
    <w:p w14:paraId="50BEB545"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F3CF787"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0F0B942" w14:textId="33E1FBED" w:rsidR="00E264AD" w:rsidRPr="00575A1B" w:rsidRDefault="00611ECC" w:rsidP="00575A1B">
      <w:pPr>
        <w:rPr>
          <w:rFonts w:eastAsia="Calibri"/>
          <w:szCs w:val="24"/>
          <w:u w:val="none"/>
        </w:rPr>
      </w:pPr>
      <w:r>
        <w:rPr>
          <w:rFonts w:eastAsia="Calibri"/>
          <w:szCs w:val="24"/>
          <w:u w:val="none"/>
        </w:rPr>
        <w:t xml:space="preserve">DEBATĒS PIEDALĀS: </w:t>
      </w:r>
      <w:r w:rsidR="00BF72CD">
        <w:rPr>
          <w:rFonts w:eastAsia="Calibri"/>
          <w:szCs w:val="24"/>
          <w:u w:val="none"/>
        </w:rPr>
        <w:t>nav</w:t>
      </w:r>
    </w:p>
    <w:p w14:paraId="4DFFC9D4" w14:textId="77777777" w:rsidR="00BC2002" w:rsidRDefault="00BC2002" w:rsidP="00956EC8">
      <w:pPr>
        <w:rPr>
          <w:rFonts w:eastAsia="Calibri"/>
          <w:color w:val="FF0000"/>
          <w:szCs w:val="24"/>
          <w:u w:val="none"/>
        </w:rPr>
      </w:pPr>
    </w:p>
    <w:p w14:paraId="3413E2C5" w14:textId="77777777" w:rsidR="00114990" w:rsidRDefault="00611ECC" w:rsidP="00BF72C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9EF737C" w14:textId="77777777" w:rsidR="00B24B3A" w:rsidRDefault="00611ECC"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xml:space="preserve">, </w:t>
      </w:r>
      <w:r w:rsidR="00E966B9">
        <w:rPr>
          <w:u w:val="none"/>
        </w:rPr>
        <w:t>NOLEMJ</w:t>
      </w:r>
      <w:r w:rsidR="00114990" w:rsidRPr="00B24B3A">
        <w:rPr>
          <w:u w:val="none"/>
        </w:rPr>
        <w:t>:</w:t>
      </w:r>
    </w:p>
    <w:p w14:paraId="544B16FA"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1D92DDF" w14:textId="77777777" w:rsidR="00B070CF" w:rsidRPr="00B070CF" w:rsidRDefault="00B070CF" w:rsidP="00B070CF">
      <w:pPr>
        <w:spacing w:after="240"/>
        <w:jc w:val="center"/>
        <w:rPr>
          <w:b/>
          <w:snapToGrid w:val="0"/>
          <w:szCs w:val="24"/>
          <w:u w:val="none"/>
        </w:rPr>
      </w:pPr>
      <w:r w:rsidRPr="00B070CF">
        <w:rPr>
          <w:b/>
          <w:snapToGrid w:val="0"/>
          <w:szCs w:val="24"/>
          <w:u w:val="none"/>
        </w:rPr>
        <w:t>Par nekustamā īpašuma Upes iela 7, Gulbenē, Gulbenes novadā, atsavināšanu</w:t>
      </w:r>
    </w:p>
    <w:p w14:paraId="43C18EA4" w14:textId="0F255CE0" w:rsidR="00B070CF" w:rsidRPr="00B070CF" w:rsidRDefault="00B070CF" w:rsidP="00B070CF">
      <w:pPr>
        <w:spacing w:line="360" w:lineRule="auto"/>
        <w:ind w:firstLine="720"/>
        <w:jc w:val="both"/>
        <w:rPr>
          <w:szCs w:val="24"/>
          <w:u w:val="none"/>
          <w:lang w:eastAsia="lv-LV"/>
        </w:rPr>
      </w:pPr>
      <w:bookmarkStart w:id="1" w:name="_Hlk156418435"/>
      <w:r w:rsidRPr="00B070CF">
        <w:rPr>
          <w:bCs/>
          <w:szCs w:val="24"/>
          <w:u w:val="none"/>
          <w:lang w:eastAsia="lv-LV"/>
        </w:rPr>
        <w:t>Gulbenes novada pašvaldībā saņemts</w:t>
      </w:r>
      <w:r w:rsidRPr="00B070CF">
        <w:rPr>
          <w:b/>
          <w:szCs w:val="24"/>
          <w:u w:val="none"/>
          <w:lang w:eastAsia="lv-LV"/>
        </w:rPr>
        <w:t xml:space="preserve"> </w:t>
      </w:r>
      <w:bookmarkEnd w:id="1"/>
      <w:r w:rsidR="008870C8">
        <w:rPr>
          <w:b/>
          <w:szCs w:val="24"/>
          <w:u w:val="none"/>
          <w:lang w:eastAsia="lv-LV"/>
        </w:rPr>
        <w:t>[…]</w:t>
      </w:r>
      <w:r w:rsidRPr="00B070CF">
        <w:rPr>
          <w:szCs w:val="24"/>
          <w:u w:val="none"/>
          <w:lang w:eastAsia="lv-LV"/>
        </w:rPr>
        <w:t>, 2024.gada 12.decembra iesniegums (Gulbenes novada pašvaldībā saņemts 2025.gada 13.decembrī un reģistrēts ar Nr. GND/5.13.2/24/2631-V), kurā lūgts atsavināt nekustamo īpašumu Upes iela 7, Gulbenē, Gulbenes novadā, kadastra numurs  5001 005 0101.</w:t>
      </w:r>
    </w:p>
    <w:p w14:paraId="738A001E" w14:textId="77777777" w:rsidR="00B070CF" w:rsidRPr="00B070CF" w:rsidRDefault="00B070CF" w:rsidP="00B070CF">
      <w:pPr>
        <w:spacing w:line="360" w:lineRule="auto"/>
        <w:ind w:firstLine="720"/>
        <w:jc w:val="both"/>
        <w:rPr>
          <w:szCs w:val="24"/>
          <w:u w:val="none"/>
          <w:lang w:eastAsia="lv-LV"/>
        </w:rPr>
      </w:pPr>
      <w:r w:rsidRPr="00B070CF">
        <w:rPr>
          <w:bCs/>
          <w:szCs w:val="24"/>
          <w:u w:val="none"/>
          <w:lang w:eastAsia="lv-LV"/>
        </w:rPr>
        <w:t xml:space="preserve">Saskaņā ar Valsts zemes dienesta Nekustamā īpašuma valsts kadastra informācijas sistēmas (turpmāk – kadastra informācijas sistēma) datiem nekustamais īpašums </w:t>
      </w:r>
      <w:r w:rsidRPr="00B070CF">
        <w:rPr>
          <w:szCs w:val="24"/>
          <w:u w:val="none"/>
          <w:lang w:eastAsia="lv-LV"/>
        </w:rPr>
        <w:t xml:space="preserve">Upes iela 7, Gulbenē, Gulbenes novadā, kadastra numurs  5001 005 0101, sastāv no zemes vienības ar kadastra apzīmējumu 50010050101 ar platību 1228 </w:t>
      </w:r>
      <w:proofErr w:type="spellStart"/>
      <w:r w:rsidRPr="00B070CF">
        <w:rPr>
          <w:szCs w:val="24"/>
          <w:u w:val="none"/>
          <w:lang w:eastAsia="lv-LV"/>
        </w:rPr>
        <w:t>kv.m</w:t>
      </w:r>
      <w:proofErr w:type="spellEnd"/>
      <w:r w:rsidRPr="00B070CF">
        <w:rPr>
          <w:szCs w:val="24"/>
          <w:u w:val="none"/>
          <w:lang w:eastAsia="lv-LV"/>
        </w:rPr>
        <w:t>. (turpmāk – Nekustamais īpašums).</w:t>
      </w:r>
    </w:p>
    <w:p w14:paraId="1033773D" w14:textId="77777777" w:rsidR="00B070CF" w:rsidRPr="00B070CF" w:rsidRDefault="00B070CF" w:rsidP="00B070CF">
      <w:pPr>
        <w:spacing w:line="360" w:lineRule="auto"/>
        <w:ind w:firstLine="720"/>
        <w:jc w:val="both"/>
        <w:rPr>
          <w:szCs w:val="24"/>
          <w:u w:val="none"/>
          <w:lang w:eastAsia="lv-LV"/>
        </w:rPr>
      </w:pPr>
      <w:r w:rsidRPr="00B070CF">
        <w:rPr>
          <w:szCs w:val="24"/>
          <w:u w:val="none"/>
          <w:lang w:eastAsia="lv-LV"/>
        </w:rPr>
        <w:t>Atbilstoši ierakstam Gulbenes pilsētas zemesgrāmatas nodalījumā Nr. 100000947186, Gulbenes novada pašvaldības īpašuma tiesības uz nekustamo īpašumu nostiprinātas 2025.gada 5.augustā ar Vidzemes rajona tiesas lēmumu.</w:t>
      </w:r>
    </w:p>
    <w:p w14:paraId="217207D9" w14:textId="77777777" w:rsidR="00B070CF" w:rsidRPr="00B070CF" w:rsidRDefault="00B070CF" w:rsidP="00B070CF">
      <w:pPr>
        <w:spacing w:line="360" w:lineRule="auto"/>
        <w:ind w:firstLine="720"/>
        <w:jc w:val="both"/>
        <w:rPr>
          <w:szCs w:val="24"/>
          <w:u w:val="none"/>
          <w:lang w:eastAsia="lv-LV"/>
        </w:rPr>
      </w:pPr>
      <w:r w:rsidRPr="00B070CF">
        <w:rPr>
          <w:bCs/>
          <w:szCs w:val="24"/>
          <w:u w:val="none"/>
          <w:lang w:eastAsia="lv-LV"/>
        </w:rPr>
        <w:t xml:space="preserve">Uz zemes vienības ar kadastra </w:t>
      </w:r>
      <w:r w:rsidRPr="00B070CF">
        <w:rPr>
          <w:szCs w:val="24"/>
          <w:u w:val="none"/>
          <w:lang w:eastAsia="lv-LV"/>
        </w:rPr>
        <w:t>apzīmējumu 50010050101 atrodas ēku (būvju) īpašums Upes iela 7, Gulbenē, Gulbenes novadā, kadastra numurs 5001 505 0005, kas sastāv no būvēm ar kadastra apzīmējumu 50010050101001 (dzīvojamā māja) un 50010050101002 (šķūnis ar pagrabu) (turpmāk – Būvju īpašums).</w:t>
      </w:r>
    </w:p>
    <w:p w14:paraId="2EA3DB83" w14:textId="7B5B1DB2" w:rsidR="00B070CF" w:rsidRPr="00B070CF" w:rsidRDefault="00B070CF" w:rsidP="00B070CF">
      <w:pPr>
        <w:spacing w:line="360" w:lineRule="auto"/>
        <w:ind w:firstLine="567"/>
        <w:jc w:val="both"/>
        <w:rPr>
          <w:szCs w:val="24"/>
          <w:u w:val="none"/>
          <w:lang w:eastAsia="lv-LV"/>
        </w:rPr>
      </w:pPr>
      <w:r w:rsidRPr="00B070CF">
        <w:rPr>
          <w:szCs w:val="24"/>
          <w:u w:val="none"/>
          <w:lang w:eastAsia="lv-LV"/>
        </w:rPr>
        <w:t>Atbilstoši Valsts vienotās datorizētās zemesgrāmatas datiem</w:t>
      </w:r>
      <w:r w:rsidRPr="00B070CF">
        <w:rPr>
          <w:rFonts w:ascii="Arial" w:hAnsi="Arial" w:cs="Arial"/>
          <w:szCs w:val="24"/>
          <w:u w:val="none"/>
          <w:lang w:eastAsia="lv-LV"/>
        </w:rPr>
        <w:t xml:space="preserve"> </w:t>
      </w:r>
      <w:r w:rsidR="008870C8">
        <w:rPr>
          <w:b/>
          <w:szCs w:val="24"/>
          <w:u w:val="none"/>
          <w:lang w:eastAsia="lv-LV"/>
        </w:rPr>
        <w:t>[…]</w:t>
      </w:r>
      <w:r w:rsidRPr="00B070CF">
        <w:rPr>
          <w:szCs w:val="24"/>
          <w:u w:val="none"/>
          <w:lang w:eastAsia="lv-LV"/>
        </w:rPr>
        <w:t>, ir būvju īpašuma īpašnieks. Iesnieguma iesniedzēja īpašumtiesības uz minēto būvju īpašumu nostiprinātas 2022.gada 13.janvārī ar Vidzemes rajona tiesas lēmumu, par ko izdarīts ieraksts Gulbenes pilsētas zemesgrāmatas nodalījumā Nr. 100000620658.</w:t>
      </w:r>
    </w:p>
    <w:p w14:paraId="5F28F599" w14:textId="1B607670" w:rsidR="00B070CF" w:rsidRPr="00B070CF" w:rsidRDefault="00B070CF" w:rsidP="00B070CF">
      <w:pPr>
        <w:spacing w:line="360" w:lineRule="auto"/>
        <w:ind w:firstLine="720"/>
        <w:jc w:val="both"/>
        <w:rPr>
          <w:bCs/>
          <w:szCs w:val="24"/>
          <w:u w:val="none"/>
          <w:lang w:eastAsia="lv-LV"/>
        </w:rPr>
      </w:pPr>
      <w:r w:rsidRPr="00B070CF">
        <w:rPr>
          <w:bCs/>
          <w:szCs w:val="24"/>
          <w:u w:val="none"/>
          <w:lang w:eastAsia="lv-LV"/>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B070CF">
        <w:rPr>
          <w:bCs/>
          <w:szCs w:val="24"/>
          <w:u w:val="none"/>
          <w:lang w:eastAsia="lv-LV"/>
        </w:rPr>
        <w:t>starpgabalu</w:t>
      </w:r>
      <w:proofErr w:type="spellEnd"/>
      <w:r w:rsidRPr="00B070CF">
        <w:rPr>
          <w:bCs/>
          <w:szCs w:val="24"/>
          <w:u w:val="none"/>
          <w:lang w:eastAsia="lv-LV"/>
        </w:rPr>
        <w:t xml:space="preserve">, kas </w:t>
      </w:r>
      <w:proofErr w:type="spellStart"/>
      <w:r w:rsidRPr="00B070CF">
        <w:rPr>
          <w:bCs/>
          <w:szCs w:val="24"/>
          <w:u w:val="none"/>
          <w:lang w:eastAsia="lv-LV"/>
        </w:rPr>
        <w:t>piegul</w:t>
      </w:r>
      <w:proofErr w:type="spellEnd"/>
      <w:r w:rsidRPr="00B070CF">
        <w:rPr>
          <w:bCs/>
          <w:szCs w:val="24"/>
          <w:u w:val="none"/>
          <w:lang w:eastAsia="lv-LV"/>
        </w:rPr>
        <w:t xml:space="preserve"> šai zemei. Saskaņā ar Publikas personas mantas atsavināšanas likuma 4.panta ceturtās daļas 3.punktu </w:t>
      </w:r>
      <w:r w:rsidR="008870C8">
        <w:rPr>
          <w:b/>
          <w:szCs w:val="24"/>
          <w:u w:val="none"/>
          <w:lang w:eastAsia="lv-LV"/>
        </w:rPr>
        <w:t>[…]</w:t>
      </w:r>
      <w:r w:rsidRPr="00B070CF">
        <w:rPr>
          <w:bCs/>
          <w:szCs w:val="24"/>
          <w:u w:val="none"/>
          <w:lang w:eastAsia="lv-LV"/>
        </w:rPr>
        <w:t>, ir tiesīgs ierosināt Nekustama īpašuma atsavināšanu.</w:t>
      </w:r>
    </w:p>
    <w:p w14:paraId="4162D396" w14:textId="77777777" w:rsidR="00B070CF" w:rsidRPr="00B070CF" w:rsidRDefault="00B070CF" w:rsidP="00B070CF">
      <w:pPr>
        <w:spacing w:line="360" w:lineRule="auto"/>
        <w:ind w:firstLine="720"/>
        <w:jc w:val="both"/>
        <w:rPr>
          <w:szCs w:val="24"/>
          <w:u w:val="none"/>
          <w:lang w:eastAsia="lv-LV"/>
        </w:rPr>
      </w:pPr>
      <w:bookmarkStart w:id="2" w:name="_Hlk118884431"/>
      <w:r w:rsidRPr="00B070CF">
        <w:rPr>
          <w:szCs w:val="24"/>
          <w:u w:val="none"/>
          <w:lang w:eastAsia="lv-LV"/>
        </w:rPr>
        <w:t xml:space="preserve">Publiskas personas mantas atsavināšanas likuma 5.panta </w:t>
      </w:r>
      <w:r w:rsidRPr="00B070CF">
        <w:rPr>
          <w:szCs w:val="24"/>
          <w:u w:val="none"/>
          <w:shd w:val="clear" w:color="auto" w:fill="FFFFFF"/>
          <w:lang w:eastAsia="lv-LV"/>
        </w:rPr>
        <w:t xml:space="preserve">ceturtā daļa nosaka, ka atvasinātas publiskas personas lēmējinstitūcija divu mēnešu laikā pēc tam, kad šā likuma </w:t>
      </w:r>
      <w:hyperlink r:id="rId12" w:anchor="p4" w:history="1">
        <w:r w:rsidRPr="00B070CF">
          <w:rPr>
            <w:szCs w:val="24"/>
            <w:u w:val="none"/>
            <w:shd w:val="clear" w:color="auto" w:fill="FFFFFF"/>
            <w:lang w:eastAsia="lv-LV"/>
          </w:rPr>
          <w:t>4.panta</w:t>
        </w:r>
      </w:hyperlink>
      <w:r w:rsidRPr="00B070CF">
        <w:rPr>
          <w:szCs w:val="24"/>
          <w:u w:val="none"/>
          <w:shd w:val="clear" w:color="auto" w:fill="FFFFFF"/>
          <w:lang w:eastAsia="lv-LV"/>
        </w:rPr>
        <w:t xml:space="preserve"> ceturtās daļas </w:t>
      </w:r>
      <w:r w:rsidRPr="00B070CF">
        <w:rPr>
          <w:szCs w:val="24"/>
          <w:u w:val="none"/>
          <w:shd w:val="clear" w:color="auto" w:fill="FFFFFF"/>
          <w:lang w:eastAsia="lv-LV"/>
        </w:rPr>
        <w:lastRenderedPageBreak/>
        <w:t>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B070CF">
        <w:rPr>
          <w:szCs w:val="24"/>
          <w:u w:val="none"/>
          <w:lang w:eastAsia="lv-LV"/>
        </w:rPr>
        <w:t>.</w:t>
      </w:r>
    </w:p>
    <w:bookmarkEnd w:id="2"/>
    <w:p w14:paraId="075BF5A4" w14:textId="77777777" w:rsidR="00B070CF" w:rsidRPr="00B070CF" w:rsidRDefault="00B070CF" w:rsidP="00B070CF">
      <w:pPr>
        <w:widowControl w:val="0"/>
        <w:spacing w:line="360" w:lineRule="auto"/>
        <w:ind w:firstLine="720"/>
        <w:jc w:val="both"/>
        <w:rPr>
          <w:szCs w:val="24"/>
          <w:u w:val="none"/>
          <w:lang w:eastAsia="lv-LV"/>
        </w:rPr>
      </w:pPr>
      <w:r w:rsidRPr="00B070CF">
        <w:rPr>
          <w:szCs w:val="24"/>
          <w:u w:val="none"/>
          <w:lang w:eastAsia="lv-LV"/>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6DEB4761" w14:textId="77777777" w:rsidR="00B070CF" w:rsidRPr="00B070CF" w:rsidRDefault="00B070CF" w:rsidP="00B070CF">
      <w:pPr>
        <w:widowControl w:val="0"/>
        <w:spacing w:line="360" w:lineRule="auto"/>
        <w:ind w:firstLine="720"/>
        <w:jc w:val="both"/>
        <w:rPr>
          <w:szCs w:val="24"/>
          <w:u w:val="none"/>
          <w:lang w:eastAsia="lv-LV"/>
        </w:rPr>
      </w:pPr>
      <w:r w:rsidRPr="00B070CF">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61E33EB" w14:textId="77777777" w:rsidR="00B070CF" w:rsidRPr="00B070CF" w:rsidRDefault="00B070CF" w:rsidP="00B070CF">
      <w:pPr>
        <w:spacing w:line="360" w:lineRule="auto"/>
        <w:ind w:firstLine="709"/>
        <w:jc w:val="both"/>
        <w:rPr>
          <w:noProof/>
          <w:color w:val="000000"/>
          <w:szCs w:val="24"/>
          <w:u w:val="none"/>
          <w:lang w:eastAsia="lv-LV"/>
        </w:rPr>
      </w:pPr>
      <w:r w:rsidRPr="00B070CF">
        <w:rPr>
          <w:szCs w:val="24"/>
          <w:u w:val="none"/>
          <w:lang w:eastAsia="lv-LV"/>
        </w:rPr>
        <w:t xml:space="preserve">Pamatojoties uz Pašvaldību likuma 10.panta pirmās daļas 16.punktu, Publiskas personas mantas atsavināšanas likuma 4.panta ceturtās daļas 3.punktu, 5.panta pirmo, ceturto un piekto daļu, 8.panta otro daļu, 37.panta pirmās daļas 4.punktu, un ņemot vērā Attīstības un tautsaimniecības komitejas ieteikumu un Finanšu komitejas ieteikumu, atklāti balsojot: </w:t>
      </w:r>
      <w:r w:rsidRPr="00B070CF">
        <w:rPr>
          <w:noProof/>
          <w:szCs w:val="24"/>
          <w:u w:val="none"/>
          <w:lang w:eastAsia="lv-LV"/>
        </w:rPr>
        <w:t xml:space="preserve">ar  balsīm “Par” ( ), “Pret” – , “Atturas” – , “Nepiedalās” – </w:t>
      </w:r>
      <w:r w:rsidRPr="00B070CF">
        <w:rPr>
          <w:szCs w:val="24"/>
          <w:u w:val="none"/>
          <w:lang w:eastAsia="lv-LV"/>
        </w:rPr>
        <w:t>, Gulbenes novada pašvaldības dome NOLEMJ</w:t>
      </w:r>
      <w:r w:rsidRPr="00B070CF">
        <w:rPr>
          <w:color w:val="000000"/>
          <w:szCs w:val="24"/>
          <w:u w:val="none"/>
          <w:lang w:eastAsia="lv-LV"/>
        </w:rPr>
        <w:t>:</w:t>
      </w:r>
    </w:p>
    <w:p w14:paraId="7FBABCEC" w14:textId="14C6D209" w:rsidR="00B070CF" w:rsidRPr="00B070CF" w:rsidRDefault="00B070CF" w:rsidP="00B070CF">
      <w:pPr>
        <w:widowControl w:val="0"/>
        <w:numPr>
          <w:ilvl w:val="0"/>
          <w:numId w:val="14"/>
        </w:numPr>
        <w:tabs>
          <w:tab w:val="left" w:pos="993"/>
        </w:tabs>
        <w:suppressAutoHyphens/>
        <w:spacing w:line="360" w:lineRule="auto"/>
        <w:ind w:left="0" w:firstLine="720"/>
        <w:jc w:val="both"/>
        <w:rPr>
          <w:rFonts w:eastAsia="SimSun" w:cs="Mangal"/>
          <w:color w:val="00000A"/>
          <w:szCs w:val="24"/>
          <w:u w:val="none"/>
          <w:lang w:eastAsia="zh-CN" w:bidi="hi-IN"/>
        </w:rPr>
      </w:pPr>
      <w:r w:rsidRPr="00B070CF">
        <w:rPr>
          <w:rFonts w:eastAsia="SimSun" w:cs="Mangal"/>
          <w:color w:val="00000A"/>
          <w:szCs w:val="24"/>
          <w:u w:val="none"/>
          <w:lang w:eastAsia="zh-CN" w:bidi="hi-IN"/>
        </w:rPr>
        <w:t xml:space="preserve">NODOT atsavināšanai Gulbenes novada pašvaldībai piederošo nekustamo īpašumu </w:t>
      </w:r>
      <w:r w:rsidRPr="00B070CF">
        <w:rPr>
          <w:rFonts w:eastAsia="SimSun"/>
          <w:color w:val="00000A"/>
          <w:szCs w:val="24"/>
          <w:u w:val="none"/>
          <w:lang w:eastAsia="zh-CN" w:bidi="hi-IN"/>
        </w:rPr>
        <w:t xml:space="preserve">Upes iela 7, Gulbenē, Gulbenes novadā, kadastra numurs  5001 005 0101, kas sastāv no zemes vienības ar kadastra apzīmējumu 50010050101 ar platību 1228 </w:t>
      </w:r>
      <w:proofErr w:type="spellStart"/>
      <w:r w:rsidRPr="00B070CF">
        <w:rPr>
          <w:rFonts w:eastAsia="SimSun"/>
          <w:color w:val="00000A"/>
          <w:szCs w:val="24"/>
          <w:u w:val="none"/>
          <w:lang w:eastAsia="zh-CN" w:bidi="hi-IN"/>
        </w:rPr>
        <w:t>kv.m</w:t>
      </w:r>
      <w:proofErr w:type="spellEnd"/>
      <w:r w:rsidRPr="00B070CF">
        <w:rPr>
          <w:rFonts w:eastAsia="SimSun"/>
          <w:color w:val="00000A"/>
          <w:szCs w:val="24"/>
          <w:u w:val="none"/>
          <w:lang w:eastAsia="zh-CN" w:bidi="hi-IN"/>
        </w:rPr>
        <w:t>.</w:t>
      </w:r>
      <w:r w:rsidRPr="00B070CF">
        <w:rPr>
          <w:rFonts w:eastAsia="SimSun" w:cs="Mangal"/>
          <w:color w:val="00000A"/>
          <w:szCs w:val="24"/>
          <w:u w:val="none"/>
          <w:lang w:eastAsia="zh-CN" w:bidi="hi-IN"/>
        </w:rPr>
        <w:t xml:space="preserve">, par brīvu cenu </w:t>
      </w:r>
      <w:r w:rsidR="008870C8">
        <w:rPr>
          <w:b/>
          <w:szCs w:val="24"/>
          <w:u w:val="none"/>
          <w:lang w:eastAsia="lv-LV"/>
        </w:rPr>
        <w:t>[…]</w:t>
      </w:r>
      <w:r w:rsidRPr="00B070CF">
        <w:rPr>
          <w:rFonts w:eastAsia="SimSun" w:cs="Mangal"/>
          <w:color w:val="00000A"/>
          <w:szCs w:val="24"/>
          <w:u w:val="none"/>
          <w:lang w:eastAsia="zh-CN" w:bidi="hi-IN"/>
        </w:rPr>
        <w:t>.</w:t>
      </w:r>
    </w:p>
    <w:p w14:paraId="39EEA1FF" w14:textId="77777777" w:rsidR="00B070CF" w:rsidRPr="00B070CF" w:rsidRDefault="00B070CF" w:rsidP="00B070CF">
      <w:pPr>
        <w:widowControl w:val="0"/>
        <w:numPr>
          <w:ilvl w:val="0"/>
          <w:numId w:val="14"/>
        </w:numPr>
        <w:tabs>
          <w:tab w:val="left" w:pos="993"/>
        </w:tabs>
        <w:suppressAutoHyphens/>
        <w:spacing w:line="360" w:lineRule="auto"/>
        <w:ind w:left="0" w:firstLine="720"/>
        <w:jc w:val="both"/>
        <w:rPr>
          <w:rFonts w:eastAsia="SimSun" w:cs="Mangal"/>
          <w:color w:val="00000A"/>
          <w:szCs w:val="24"/>
          <w:u w:val="none"/>
          <w:lang w:eastAsia="zh-CN" w:bidi="hi-IN"/>
        </w:rPr>
      </w:pPr>
      <w:r w:rsidRPr="00B070CF">
        <w:rPr>
          <w:rFonts w:eastAsia="SimSun" w:cs="Mangal"/>
          <w:color w:val="00000A"/>
          <w:szCs w:val="24"/>
          <w:u w:val="none"/>
          <w:lang w:eastAsia="zh-CN" w:bidi="hi-IN"/>
        </w:rPr>
        <w:t xml:space="preserve">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569931C5" w14:textId="1120C958" w:rsidR="00B070CF" w:rsidRPr="008870C8" w:rsidRDefault="00B070CF" w:rsidP="00B070CF">
      <w:pPr>
        <w:widowControl w:val="0"/>
        <w:numPr>
          <w:ilvl w:val="0"/>
          <w:numId w:val="14"/>
        </w:numPr>
        <w:tabs>
          <w:tab w:val="left" w:pos="993"/>
        </w:tabs>
        <w:suppressAutoHyphens/>
        <w:spacing w:line="360" w:lineRule="auto"/>
        <w:ind w:left="0" w:firstLine="720"/>
        <w:jc w:val="both"/>
        <w:rPr>
          <w:rFonts w:eastAsia="SimSun"/>
          <w:color w:val="00000A"/>
          <w:szCs w:val="24"/>
          <w:u w:val="none"/>
          <w:lang w:eastAsia="zh-CN" w:bidi="hi-IN"/>
        </w:rPr>
      </w:pPr>
      <w:r w:rsidRPr="008870C8">
        <w:rPr>
          <w:rFonts w:eastAsia="SimSun" w:cs="Mangal"/>
          <w:color w:val="00000A"/>
          <w:szCs w:val="24"/>
          <w:u w:val="none"/>
          <w:lang w:eastAsia="zh-CN" w:bidi="hi-IN"/>
        </w:rPr>
        <w:t xml:space="preserve">Lēmuma norakstu nosūtīt </w:t>
      </w:r>
      <w:r w:rsidR="008870C8">
        <w:rPr>
          <w:b/>
          <w:szCs w:val="24"/>
          <w:u w:val="none"/>
          <w:lang w:eastAsia="lv-LV"/>
        </w:rPr>
        <w:t>[…]</w:t>
      </w:r>
    </w:p>
    <w:p w14:paraId="4E1741AF" w14:textId="77777777" w:rsidR="00B070CF" w:rsidRPr="00B070CF" w:rsidRDefault="00B070CF" w:rsidP="00B070CF">
      <w:pPr>
        <w:widowControl w:val="0"/>
        <w:suppressAutoHyphens/>
        <w:spacing w:line="360" w:lineRule="auto"/>
        <w:ind w:firstLine="567"/>
        <w:jc w:val="both"/>
        <w:rPr>
          <w:rFonts w:eastAsia="SimSun" w:cs="Mangal"/>
          <w:szCs w:val="24"/>
          <w:u w:val="none"/>
          <w:lang w:eastAsia="zh-CN" w:bidi="hi-IN"/>
        </w:rPr>
      </w:pPr>
      <w:r w:rsidRPr="00B070CF">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B070CF">
        <w:rPr>
          <w:rFonts w:eastAsia="SimSun" w:cs="Mangal"/>
          <w:szCs w:val="24"/>
          <w:u w:val="none"/>
          <w:lang w:eastAsia="zh-CN" w:bidi="hi-IN"/>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B070CF">
        <w:rPr>
          <w:rFonts w:eastAsia="SimSun" w:cs="Mangal"/>
          <w:szCs w:val="24"/>
          <w:u w:val="none"/>
          <w:lang w:eastAsia="zh-CN" w:bidi="hi-IN"/>
        </w:rPr>
        <w:t>rakstveidā</w:t>
      </w:r>
      <w:proofErr w:type="spellEnd"/>
      <w:r w:rsidRPr="00B070CF">
        <w:rPr>
          <w:rFonts w:eastAsia="SimSun" w:cs="Mangal"/>
          <w:szCs w:val="24"/>
          <w:u w:val="none"/>
          <w:lang w:eastAsia="zh-CN" w:bidi="hi-IN"/>
        </w:rPr>
        <w:t>, mutvārdos vai citādi – , neietekmē tā stāšanos spēkā.</w:t>
      </w:r>
    </w:p>
    <w:p w14:paraId="3AE1FA8F"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A56184B"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2016.gada 30.jūnija lēmuma “Par nekustamā īpašuma atsavināšanu” (protokols Nr.10., 10.§, 7.p.) atcelšanu</w:t>
      </w:r>
    </w:p>
    <w:p w14:paraId="23EEAEA5"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6AEA8AA"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CAC3FF" w14:textId="77777777" w:rsidR="00BF72CD" w:rsidRPr="00575A1B" w:rsidRDefault="00BF72CD" w:rsidP="00BF72CD">
      <w:pPr>
        <w:rPr>
          <w:rFonts w:eastAsia="Calibri"/>
          <w:szCs w:val="24"/>
          <w:u w:val="none"/>
        </w:rPr>
      </w:pPr>
      <w:r>
        <w:rPr>
          <w:rFonts w:eastAsia="Calibri"/>
          <w:szCs w:val="24"/>
          <w:u w:val="none"/>
        </w:rPr>
        <w:t>DEBATĒS PIEDALĀS: nav</w:t>
      </w:r>
    </w:p>
    <w:p w14:paraId="2CCE1A81" w14:textId="77777777" w:rsidR="00BF72CD" w:rsidRDefault="00BF72CD" w:rsidP="00BF72CD">
      <w:pPr>
        <w:rPr>
          <w:rFonts w:eastAsia="Calibri"/>
          <w:color w:val="FF0000"/>
          <w:szCs w:val="24"/>
          <w:u w:val="none"/>
        </w:rPr>
      </w:pPr>
    </w:p>
    <w:p w14:paraId="79DB8CEB" w14:textId="77777777" w:rsidR="00BF72CD" w:rsidRDefault="00BF72CD" w:rsidP="00BF72CD">
      <w:pPr>
        <w:spacing w:line="360" w:lineRule="auto"/>
        <w:ind w:firstLine="567"/>
        <w:jc w:val="both"/>
        <w:rPr>
          <w:u w:val="none"/>
        </w:rPr>
      </w:pPr>
      <w:r>
        <w:rPr>
          <w:u w:val="none"/>
        </w:rPr>
        <w:t>Finanšu komiteja atklāti balsojot:</w:t>
      </w:r>
    </w:p>
    <w:p w14:paraId="76BA0D34"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5A996B37"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898F680" w14:textId="450AD6DA" w:rsidR="00B070CF" w:rsidRPr="00B070CF" w:rsidRDefault="00B070CF" w:rsidP="00B070CF">
      <w:pPr>
        <w:spacing w:after="240"/>
        <w:jc w:val="center"/>
        <w:rPr>
          <w:b/>
          <w:snapToGrid w:val="0"/>
          <w:szCs w:val="24"/>
          <w:u w:val="none"/>
        </w:rPr>
      </w:pPr>
      <w:r w:rsidRPr="00B070CF">
        <w:rPr>
          <w:b/>
          <w:snapToGrid w:val="0"/>
          <w:szCs w:val="24"/>
          <w:u w:val="none"/>
        </w:rPr>
        <w:t>Par Gulbenes novada pašvaldības domes 2016.gada 30.jūnija lēmuma “Par nekustamā īpašuma atsavināšanu” (protokols Nr.10., 10.§, 7.p.) atcelšanu</w:t>
      </w:r>
    </w:p>
    <w:p w14:paraId="7F3569EF" w14:textId="77777777" w:rsidR="00B070CF" w:rsidRPr="00B070CF" w:rsidRDefault="00B070CF" w:rsidP="00B070CF">
      <w:pPr>
        <w:spacing w:line="360" w:lineRule="auto"/>
        <w:ind w:firstLine="567"/>
        <w:jc w:val="both"/>
        <w:rPr>
          <w:szCs w:val="24"/>
          <w:u w:val="none"/>
          <w:lang w:eastAsia="lv-LV"/>
        </w:rPr>
      </w:pPr>
      <w:bookmarkStart w:id="3" w:name="_Hlk161411747"/>
      <w:r w:rsidRPr="00B070CF">
        <w:rPr>
          <w:szCs w:val="24"/>
          <w:u w:val="none"/>
          <w:lang w:eastAsia="lv-LV"/>
        </w:rPr>
        <w:t>Gulbenes novada dome 2016.gada 30.jūnija pieņēma lēmumu</w:t>
      </w:r>
      <w:bookmarkEnd w:id="3"/>
      <w:r w:rsidRPr="00B070CF">
        <w:rPr>
          <w:szCs w:val="24"/>
          <w:u w:val="none"/>
          <w:lang w:eastAsia="lv-LV"/>
        </w:rPr>
        <w:t xml:space="preserve"> “Par nekustamā īpašuma atsavināšanu” (protokols Nr.</w:t>
      </w:r>
      <w:r w:rsidRPr="00B070CF">
        <w:rPr>
          <w:rFonts w:ascii="Arial" w:hAnsi="Arial" w:cs="Arial"/>
          <w:sz w:val="22"/>
          <w:u w:val="none"/>
          <w:lang w:eastAsia="lv-LV"/>
        </w:rPr>
        <w:t xml:space="preserve"> </w:t>
      </w:r>
      <w:r w:rsidRPr="00B070CF">
        <w:rPr>
          <w:szCs w:val="24"/>
          <w:u w:val="none"/>
          <w:lang w:eastAsia="lv-LV"/>
        </w:rPr>
        <w:t>10., 10.§, 7.p.) (turpmāk – Lēmums), ar kuru nolēma nodot atsavināšanai nekustamo īpašumu Beļavas pagastā ar nosaukumu “</w:t>
      </w:r>
      <w:r w:rsidRPr="00B070CF">
        <w:rPr>
          <w:szCs w:val="24"/>
          <w:u w:val="none"/>
          <w:lang w:eastAsia="lv-LV"/>
        </w:rPr>
        <w:tab/>
        <w:t xml:space="preserve">Ezīši”, kadastra numurs 5044 013 0082, kas sastāv no zemes vienības ar kadastra apzīmējumu 50440130082, 1,0632 ha platībā (turpmāk – Nekustamais īpašums), atklātā mutiskā izsolē ar augšupejošu soli. Lēmums pieņemts, pamatojoties uz Gulbenes novada Beļavas pagasta pārvaldes, reģistrācijas numurs 90000026920, juridiskā adrese: Avot iela 2  Beļava, Beļavas pagasts, Gulbenes novads, LV-4409, atsavināšanas ierosinājumu. </w:t>
      </w:r>
    </w:p>
    <w:p w14:paraId="3F2DE312"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Tiesības rīkoties ar nekustamo īpašumu, tostarp atsavināt, ir tā īpašniekam. Civillikuma 994.pants nosaka, ka par nekustama īpašuma īpašnieku atzīstams tikai tas, kas par tādu ierakstīts zemes grāmatās. Lēmuma pieņemšanas brīdī nebija nostiprinātas Gulbenes novada pašvaldības īpašumtiesības uz minēto nekustamo īpašumu.</w:t>
      </w:r>
    </w:p>
    <w:p w14:paraId="5E6CFD15"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Ņemot vērā, ka faktiskie un tiesiskie apstākļi liedza nostiprināt Gulbenes novada pašvaldības īpašumtiesības uz nekustamo īpašumu, Gulbenes novada dome 2022.gada 30.jūnijā pieņēma lēmumu Nr. GND/2022/586 “Par zemes vienību ieskaitīšanu rezerves zemes fondā” (protokols Nr. 12; 43.p.), ar kuru nolēma ieskaitīt nekustamā īpašuma Beļavas pagastā ar nosaukumu “Ezīši”, kadastra numurs 5044 013 0082, sastāvā ietilpstošo zemes vienību ar kadastra apzīmējumu 50440130082, 1,06 ha platībā, rezerves zemes fondā.</w:t>
      </w:r>
    </w:p>
    <w:p w14:paraId="1635FCC7" w14:textId="77777777" w:rsidR="00B070CF" w:rsidRPr="00B070CF" w:rsidRDefault="00B070CF" w:rsidP="00B070CF">
      <w:pPr>
        <w:spacing w:line="360" w:lineRule="auto"/>
        <w:ind w:firstLine="561"/>
        <w:jc w:val="both"/>
        <w:rPr>
          <w:szCs w:val="24"/>
          <w:u w:val="none"/>
          <w:lang w:eastAsia="lv-LV"/>
        </w:rPr>
      </w:pPr>
      <w:r w:rsidRPr="00B070CF">
        <w:rPr>
          <w:szCs w:val="24"/>
          <w:u w:val="none"/>
          <w:lang w:eastAsia="lv-LV"/>
        </w:rPr>
        <w:t>Administratīvā procesa likuma 83.pants noteic, ka iestāde pēc savas iniciatīvas vai personas iesnieguma var uzsākt administratīvo procesu no jauna un lemt par administratīvā akta atcelšanu saskaņā ar šā likuma 85.-88.panta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302F1238" w14:textId="77777777" w:rsidR="00B070CF" w:rsidRPr="00B070CF" w:rsidRDefault="00B070CF" w:rsidP="00B070CF">
      <w:pPr>
        <w:spacing w:line="360" w:lineRule="auto"/>
        <w:ind w:firstLine="561"/>
        <w:jc w:val="both"/>
        <w:rPr>
          <w:szCs w:val="24"/>
          <w:u w:val="none"/>
          <w:lang w:eastAsia="lv-LV"/>
        </w:rPr>
      </w:pPr>
      <w:r w:rsidRPr="00B070CF">
        <w:rPr>
          <w:szCs w:val="24"/>
          <w:u w:val="none"/>
          <w:lang w:eastAsia="lv-LV"/>
        </w:rPr>
        <w:lastRenderedPageBreak/>
        <w:t xml:space="preserve">Saskaņā ar Administratīvā procesa likuma 85.panta otrās daļas 4.punktu adresātam labvēlīgu tiesisku administratīvo aktu var atcelt tad, ja mainījušies lietas faktiskie vai tiesiskie apstākļi, kuriem pastāvot administratīvā akta izdošanas brīdī iestāde varētu šādu administratīvo aktu neizdot, un administratīvā akta palikšana spēkā skar būtiskas sabiedrības intereses. </w:t>
      </w:r>
    </w:p>
    <w:p w14:paraId="18DAC377"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p>
    <w:p w14:paraId="1B896CE5" w14:textId="77777777" w:rsidR="00B070CF" w:rsidRPr="00B070CF" w:rsidRDefault="00B070CF" w:rsidP="00B070CF">
      <w:pPr>
        <w:spacing w:line="360" w:lineRule="auto"/>
        <w:ind w:firstLine="567"/>
        <w:jc w:val="both"/>
        <w:rPr>
          <w:rFonts w:eastAsia="Calibri"/>
          <w:szCs w:val="24"/>
          <w:u w:val="none"/>
          <w:lang w:eastAsia="lv-LV"/>
        </w:rPr>
      </w:pPr>
      <w:r w:rsidRPr="00B070CF">
        <w:rPr>
          <w:szCs w:val="24"/>
          <w:u w:val="none"/>
          <w:lang w:eastAsia="lv-LV"/>
        </w:rPr>
        <w:t>Pamatojoties uz</w:t>
      </w:r>
      <w:r w:rsidRPr="00B070CF">
        <w:rPr>
          <w:rFonts w:ascii="Arial" w:hAnsi="Arial" w:cs="Arial"/>
          <w:sz w:val="22"/>
          <w:u w:val="none"/>
          <w:lang w:eastAsia="lv-LV"/>
        </w:rPr>
        <w:t xml:space="preserve"> </w:t>
      </w:r>
      <w:r w:rsidRPr="00B070CF">
        <w:rPr>
          <w:szCs w:val="24"/>
          <w:u w:val="none"/>
          <w:lang w:eastAsia="lv-LV"/>
        </w:rPr>
        <w:t xml:space="preserve">Pašvaldību likuma 10.panta pirmās daļas 16. un 21.punktu, Administratīvā procesa likuma 83.pantu, 85.panta otrās daļas 4.punktu, Civillikuma 994.pantu, un ņemot vērā Attīstības un tautsaimniecības komitejas ieteikumu un Finanšu komitejas ieteikumu, </w:t>
      </w:r>
      <w:r w:rsidRPr="00B070CF">
        <w:rPr>
          <w:noProof/>
          <w:szCs w:val="24"/>
          <w:u w:val="none"/>
          <w:lang w:eastAsia="lv-LV"/>
        </w:rPr>
        <w:t xml:space="preserve">ar  balsīm “Par” ( ), “Pret” – , “Atturas” – , “Nepiedalās” – </w:t>
      </w:r>
      <w:r w:rsidRPr="00B070CF">
        <w:rPr>
          <w:szCs w:val="24"/>
          <w:u w:val="none"/>
          <w:lang w:eastAsia="lv-LV"/>
        </w:rPr>
        <w:t>, Gulbenes novada pašvaldības dome</w:t>
      </w:r>
      <w:r w:rsidRPr="00B070CF">
        <w:rPr>
          <w:rFonts w:eastAsia="Calibri"/>
          <w:szCs w:val="24"/>
          <w:u w:val="none"/>
          <w:lang w:eastAsia="lv-LV"/>
        </w:rPr>
        <w:t xml:space="preserve"> NOLEMJ:</w:t>
      </w:r>
    </w:p>
    <w:p w14:paraId="02235DAB" w14:textId="77777777" w:rsidR="00B070CF" w:rsidRPr="00B070CF" w:rsidRDefault="00B070CF" w:rsidP="00B070CF">
      <w:pPr>
        <w:spacing w:line="360" w:lineRule="auto"/>
        <w:ind w:firstLine="567"/>
        <w:jc w:val="both"/>
        <w:rPr>
          <w:szCs w:val="24"/>
          <w:u w:val="none"/>
          <w:lang w:eastAsia="lv-LV"/>
        </w:rPr>
      </w:pPr>
      <w:r w:rsidRPr="00B070CF">
        <w:rPr>
          <w:rFonts w:eastAsia="SimSun" w:cs="Mangal"/>
          <w:color w:val="00000A"/>
          <w:szCs w:val="24"/>
          <w:u w:val="none"/>
          <w:lang w:eastAsia="zh-CN" w:bidi="hi-IN"/>
        </w:rPr>
        <w:t xml:space="preserve">1. </w:t>
      </w:r>
      <w:r w:rsidRPr="00B070CF">
        <w:rPr>
          <w:szCs w:val="24"/>
          <w:u w:val="none"/>
          <w:lang w:eastAsia="lv-LV"/>
        </w:rPr>
        <w:t>ATCELT Gulbenes novada pašvaldības domes 2016.gada 30.jūnijā pieņemto lēmumu “Par nekustamā īpašuma atsavināšanu” (protokols Nr.</w:t>
      </w:r>
      <w:r w:rsidRPr="00B070CF">
        <w:rPr>
          <w:rFonts w:ascii="Arial" w:hAnsi="Arial" w:cs="Arial"/>
          <w:sz w:val="22"/>
          <w:u w:val="none"/>
          <w:lang w:eastAsia="lv-LV"/>
        </w:rPr>
        <w:t xml:space="preserve"> </w:t>
      </w:r>
      <w:r w:rsidRPr="00B070CF">
        <w:rPr>
          <w:szCs w:val="24"/>
          <w:u w:val="none"/>
          <w:lang w:eastAsia="lv-LV"/>
        </w:rPr>
        <w:t>10., 10.§, 7.p.).</w:t>
      </w:r>
    </w:p>
    <w:p w14:paraId="21CD1FBF"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2. Lēmums stājas spēkā ar tā pieņemšanas brīdi.</w:t>
      </w:r>
    </w:p>
    <w:p w14:paraId="295E9147"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BF8191A"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35 - 6, Gulbenē, Gulbenes novadā, nosacītās cenas apstiprināšanu</w:t>
      </w:r>
    </w:p>
    <w:p w14:paraId="67E7B8C9"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FA8D5A8"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AB30967" w14:textId="77777777" w:rsidR="00BF72CD" w:rsidRPr="00575A1B" w:rsidRDefault="00BF72CD" w:rsidP="00BF72CD">
      <w:pPr>
        <w:rPr>
          <w:rFonts w:eastAsia="Calibri"/>
          <w:szCs w:val="24"/>
          <w:u w:val="none"/>
        </w:rPr>
      </w:pPr>
      <w:r>
        <w:rPr>
          <w:rFonts w:eastAsia="Calibri"/>
          <w:szCs w:val="24"/>
          <w:u w:val="none"/>
        </w:rPr>
        <w:t>DEBATĒS PIEDALĀS: nav</w:t>
      </w:r>
    </w:p>
    <w:p w14:paraId="517C87E3" w14:textId="77777777" w:rsidR="00BF72CD" w:rsidRDefault="00BF72CD" w:rsidP="00BF72CD">
      <w:pPr>
        <w:rPr>
          <w:rFonts w:eastAsia="Calibri"/>
          <w:color w:val="FF0000"/>
          <w:szCs w:val="24"/>
          <w:u w:val="none"/>
        </w:rPr>
      </w:pPr>
    </w:p>
    <w:p w14:paraId="3175F6A4" w14:textId="77777777" w:rsidR="00BF72CD" w:rsidRDefault="00BF72CD" w:rsidP="00BF72CD">
      <w:pPr>
        <w:spacing w:line="360" w:lineRule="auto"/>
        <w:ind w:firstLine="567"/>
        <w:jc w:val="both"/>
        <w:rPr>
          <w:u w:val="none"/>
        </w:rPr>
      </w:pPr>
      <w:r>
        <w:rPr>
          <w:u w:val="none"/>
        </w:rPr>
        <w:t>Finanšu komiteja atklāti balsojot:</w:t>
      </w:r>
    </w:p>
    <w:p w14:paraId="1583CFFE"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7CCEF1A7"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5E7A00B" w14:textId="77777777" w:rsidR="00B070CF" w:rsidRPr="00B070CF" w:rsidRDefault="00B070CF" w:rsidP="00B070CF">
      <w:pPr>
        <w:jc w:val="center"/>
        <w:rPr>
          <w:b/>
          <w:snapToGrid w:val="0"/>
          <w:szCs w:val="20"/>
          <w:u w:val="none"/>
        </w:rPr>
      </w:pPr>
      <w:r w:rsidRPr="00B070CF">
        <w:rPr>
          <w:b/>
          <w:snapToGrid w:val="0"/>
          <w:szCs w:val="24"/>
          <w:u w:val="none"/>
        </w:rPr>
        <w:t xml:space="preserve">Par </w:t>
      </w:r>
      <w:r w:rsidRPr="00B070CF">
        <w:rPr>
          <w:b/>
          <w:bCs/>
          <w:snapToGrid w:val="0"/>
          <w:szCs w:val="20"/>
          <w:u w:val="none"/>
        </w:rPr>
        <w:t xml:space="preserve">dzīvokļa īpašuma </w:t>
      </w:r>
      <w:r w:rsidRPr="00B070CF">
        <w:rPr>
          <w:b/>
          <w:bCs/>
          <w:noProof/>
          <w:snapToGrid w:val="0"/>
          <w:szCs w:val="20"/>
          <w:u w:val="none"/>
        </w:rPr>
        <w:t>Viestura iela 35 - 6, Gulbenē, Gulbenes novadā</w:t>
      </w:r>
      <w:r w:rsidRPr="00B070CF">
        <w:rPr>
          <w:b/>
          <w:snapToGrid w:val="0"/>
          <w:szCs w:val="20"/>
          <w:u w:val="none"/>
        </w:rPr>
        <w:t>,</w:t>
      </w:r>
    </w:p>
    <w:p w14:paraId="01F3AF93" w14:textId="77777777" w:rsidR="00B070CF" w:rsidRPr="00B070CF" w:rsidRDefault="00B070CF" w:rsidP="00B070CF">
      <w:pPr>
        <w:jc w:val="center"/>
        <w:rPr>
          <w:snapToGrid w:val="0"/>
          <w:szCs w:val="24"/>
          <w:u w:val="none"/>
        </w:rPr>
      </w:pPr>
      <w:r w:rsidRPr="00B070CF">
        <w:rPr>
          <w:b/>
          <w:snapToGrid w:val="0"/>
          <w:szCs w:val="20"/>
          <w:u w:val="none"/>
        </w:rPr>
        <w:t>nosacītās cenas apstiprināšanu</w:t>
      </w:r>
    </w:p>
    <w:p w14:paraId="7CA34B41" w14:textId="695D0EF4" w:rsidR="00B070CF" w:rsidRPr="00B070CF" w:rsidRDefault="00B070CF" w:rsidP="00B070CF">
      <w:pPr>
        <w:widowControl w:val="0"/>
        <w:spacing w:before="240" w:line="360" w:lineRule="auto"/>
        <w:ind w:firstLine="567"/>
        <w:jc w:val="both"/>
        <w:rPr>
          <w:szCs w:val="24"/>
          <w:u w:val="none"/>
          <w:lang w:eastAsia="lv-LV"/>
        </w:rPr>
      </w:pPr>
      <w:r w:rsidRPr="00B070CF">
        <w:rPr>
          <w:rFonts w:cs="Arial"/>
          <w:u w:val="none"/>
          <w:lang w:eastAsia="lv-LV"/>
        </w:rPr>
        <w:t xml:space="preserve">Gulbenes novada pašvaldības dome </w:t>
      </w:r>
      <w:bookmarkStart w:id="4" w:name="_Hlk203044768"/>
      <w:r w:rsidRPr="00B070CF">
        <w:rPr>
          <w:rFonts w:cs="Arial"/>
          <w:u w:val="none"/>
          <w:lang w:eastAsia="lv-LV"/>
        </w:rPr>
        <w:t xml:space="preserve">2024.gada 27.decembrī pieņēma lēmumu Nr. GND/2024/756 “Par Gulbenes pilsētas dzīvokļa īpašuma Viestura iela 35 - 6 atsavināšanu” (protokols Nr. </w:t>
      </w:r>
      <w:bookmarkEnd w:id="4"/>
      <w:r w:rsidRPr="00B070CF">
        <w:rPr>
          <w:rFonts w:cs="Arial"/>
          <w:u w:val="none"/>
          <w:lang w:eastAsia="lv-LV"/>
        </w:rPr>
        <w:t xml:space="preserve">22; 6.p.), ar kuru nolēma nodot atsavināšanai Gulbenes novada pašvaldībai piederošo dzīvokļa īpašumu </w:t>
      </w:r>
      <w:bookmarkStart w:id="5" w:name="_Hlk205210539"/>
      <w:r w:rsidRPr="00B070CF">
        <w:rPr>
          <w:rFonts w:eastAsia="SimSun" w:cs="Arial"/>
          <w:bCs/>
          <w:u w:val="none"/>
          <w:lang w:eastAsia="zh-CN" w:bidi="hi-IN"/>
        </w:rPr>
        <w:t>Viestura iela 35 - 6, Gulbenē, Gulbenes novadā, kadastra numurs 5001 900 2740</w:t>
      </w:r>
      <w:r w:rsidRPr="00B070CF">
        <w:rPr>
          <w:rFonts w:eastAsia="SimSun" w:cs="Arial"/>
          <w:u w:val="none"/>
          <w:lang w:eastAsia="zh-CN" w:bidi="hi-IN"/>
        </w:rPr>
        <w:t xml:space="preserve">, kas sastāv no divu istabu dzīvokļa ar platību 46,4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xml:space="preserve">. (telpu grupas kadastra apzīmējums </w:t>
      </w:r>
      <w:r w:rsidRPr="00B070CF">
        <w:rPr>
          <w:rFonts w:cs="Arial"/>
          <w:u w:val="none"/>
          <w:lang w:eastAsia="lv-LV"/>
        </w:rPr>
        <w:t>50010090278001006</w:t>
      </w:r>
      <w:r w:rsidRPr="00B070CF">
        <w:rPr>
          <w:rFonts w:eastAsia="SimSun" w:cs="Arial"/>
          <w:bCs/>
          <w:u w:val="none"/>
          <w:lang w:eastAsia="zh-CN" w:bidi="hi-IN"/>
        </w:rPr>
        <w:t xml:space="preserve">), pie tā piederošām kopīpašuma </w:t>
      </w:r>
      <w:r w:rsidRPr="00B070CF">
        <w:rPr>
          <w:rFonts w:eastAsia="SimSun" w:cs="Arial"/>
          <w:u w:val="none"/>
          <w:lang w:eastAsia="zh-CN" w:bidi="hi-IN"/>
        </w:rPr>
        <w:t xml:space="preserve">466/2723 </w:t>
      </w:r>
      <w:r w:rsidRPr="00B070CF">
        <w:rPr>
          <w:rFonts w:eastAsia="SimSun" w:cs="Arial"/>
          <w:bCs/>
          <w:u w:val="none"/>
          <w:lang w:eastAsia="zh-CN" w:bidi="hi-IN"/>
        </w:rPr>
        <w:t xml:space="preserve">domājamajām daļām no dzīvojamās mājas (būves kadastra apzīmējums </w:t>
      </w:r>
      <w:r w:rsidRPr="00B070CF">
        <w:rPr>
          <w:rFonts w:cs="Arial"/>
          <w:u w:val="none"/>
          <w:lang w:eastAsia="lv-LV"/>
        </w:rPr>
        <w:t>50010090278001</w:t>
      </w:r>
      <w:r w:rsidRPr="00B070CF">
        <w:rPr>
          <w:rFonts w:eastAsia="SimSun" w:cs="Arial"/>
          <w:bCs/>
          <w:u w:val="none"/>
          <w:lang w:eastAsia="zh-CN" w:bidi="hi-IN"/>
        </w:rPr>
        <w:t xml:space="preserve">), </w:t>
      </w:r>
      <w:r w:rsidRPr="00B070CF">
        <w:rPr>
          <w:rFonts w:eastAsia="SimSun" w:cs="Arial"/>
          <w:u w:val="none"/>
          <w:lang w:eastAsia="zh-CN" w:bidi="hi-IN"/>
        </w:rPr>
        <w:t xml:space="preserve">466/2723 </w:t>
      </w:r>
      <w:r w:rsidRPr="00B070CF">
        <w:rPr>
          <w:rFonts w:eastAsia="SimSun" w:cs="Arial"/>
          <w:bCs/>
          <w:u w:val="none"/>
          <w:lang w:eastAsia="zh-CN" w:bidi="hi-IN"/>
        </w:rPr>
        <w:t xml:space="preserve">domājamajām daļām no </w:t>
      </w:r>
      <w:r w:rsidRPr="00B070CF">
        <w:rPr>
          <w:rFonts w:eastAsia="SimSun" w:cs="Arial"/>
          <w:u w:val="none"/>
          <w:lang w:eastAsia="zh-CN" w:bidi="hi-IN"/>
        </w:rPr>
        <w:t xml:space="preserve">šķūņa </w:t>
      </w:r>
      <w:r w:rsidRPr="00B070CF">
        <w:rPr>
          <w:rFonts w:eastAsia="SimSun" w:cs="Arial"/>
          <w:bCs/>
          <w:u w:val="none"/>
          <w:lang w:eastAsia="zh-CN" w:bidi="hi-IN"/>
        </w:rPr>
        <w:t xml:space="preserve">(būves kadastra apzīmējums </w:t>
      </w:r>
      <w:r w:rsidRPr="00B070CF">
        <w:rPr>
          <w:rFonts w:cs="Arial"/>
          <w:u w:val="none"/>
          <w:lang w:eastAsia="lv-LV"/>
        </w:rPr>
        <w:t>50010090278002</w:t>
      </w:r>
      <w:r w:rsidRPr="00B070CF">
        <w:rPr>
          <w:rFonts w:eastAsia="SimSun" w:cs="Arial"/>
          <w:bCs/>
          <w:u w:val="none"/>
          <w:lang w:eastAsia="zh-CN" w:bidi="hi-IN"/>
        </w:rPr>
        <w:t xml:space="preserve">), un </w:t>
      </w:r>
      <w:r w:rsidRPr="00B070CF">
        <w:rPr>
          <w:rFonts w:eastAsia="SimSun" w:cs="Arial"/>
          <w:u w:val="none"/>
          <w:lang w:eastAsia="zh-CN" w:bidi="hi-IN"/>
        </w:rPr>
        <w:t xml:space="preserve">466/2723 </w:t>
      </w:r>
      <w:r w:rsidRPr="00B070CF">
        <w:rPr>
          <w:rFonts w:eastAsia="SimSun" w:cs="Arial"/>
          <w:bCs/>
          <w:u w:val="none"/>
          <w:lang w:eastAsia="zh-CN" w:bidi="hi-IN"/>
        </w:rPr>
        <w:t xml:space="preserve">domājamajām daļām no </w:t>
      </w:r>
      <w:r w:rsidRPr="00B070CF">
        <w:rPr>
          <w:rFonts w:eastAsia="SimSun" w:cs="Arial"/>
          <w:u w:val="none"/>
          <w:lang w:eastAsia="zh-CN" w:bidi="hi-IN"/>
        </w:rPr>
        <w:t xml:space="preserve">zemes ar kadastra apzīmējumu </w:t>
      </w:r>
      <w:r w:rsidRPr="00B070CF">
        <w:rPr>
          <w:rFonts w:cs="Arial"/>
          <w:u w:val="none"/>
          <w:lang w:eastAsia="lv-LV"/>
        </w:rPr>
        <w:t xml:space="preserve">50010090278 </w:t>
      </w:r>
      <w:bookmarkEnd w:id="5"/>
      <w:r w:rsidRPr="00B070CF">
        <w:rPr>
          <w:rFonts w:cs="Arial"/>
          <w:u w:val="none"/>
          <w:lang w:eastAsia="lv-LV"/>
        </w:rPr>
        <w:t xml:space="preserve">(turpmāk – Dzīvokļa īpašums), par brīvu cenu </w:t>
      </w:r>
      <w:r w:rsidR="008870C8">
        <w:rPr>
          <w:b/>
          <w:szCs w:val="24"/>
          <w:u w:val="none"/>
          <w:lang w:eastAsia="lv-LV"/>
        </w:rPr>
        <w:t>[…]</w:t>
      </w:r>
      <w:r w:rsidRPr="00B070CF">
        <w:rPr>
          <w:rFonts w:cs="Arial"/>
          <w:bCs/>
          <w:u w:val="none"/>
          <w:lang w:eastAsia="lv-LV"/>
        </w:rPr>
        <w:t>, un</w:t>
      </w:r>
      <w:r w:rsidRPr="00B070CF">
        <w:rPr>
          <w:rFonts w:cs="Arial"/>
          <w:u w:val="none"/>
          <w:lang w:eastAsia="lv-LV"/>
        </w:rPr>
        <w:t xml:space="preserve"> uzdeva Gulbenes novada pašvaldības īpašuma novērtēšanas un izsoļu komisijai organizēt </w:t>
      </w:r>
      <w:r w:rsidRPr="00B070CF">
        <w:rPr>
          <w:rFonts w:cs="Arial"/>
          <w:u w:val="none"/>
          <w:lang w:eastAsia="lv-LV"/>
        </w:rPr>
        <w:lastRenderedPageBreak/>
        <w:t>nekustamā īpašuma novērtēšanu un nosacītās cenas noteikšanu un iesniegt to apstiprināšanai Gulbenes novada pašvaldības domes sēdē</w:t>
      </w:r>
      <w:r w:rsidRPr="00B070CF">
        <w:rPr>
          <w:szCs w:val="24"/>
          <w:u w:val="none"/>
          <w:lang w:eastAsia="lv-LV"/>
        </w:rPr>
        <w:t>.</w:t>
      </w:r>
    </w:p>
    <w:p w14:paraId="1F8AE6F1" w14:textId="77777777" w:rsidR="00B070CF" w:rsidRPr="00B070CF" w:rsidRDefault="00B070CF" w:rsidP="00B070CF">
      <w:pPr>
        <w:spacing w:line="360" w:lineRule="auto"/>
        <w:ind w:firstLine="567"/>
        <w:jc w:val="both"/>
        <w:rPr>
          <w:rFonts w:cs="Arial"/>
          <w:u w:val="none"/>
          <w:lang w:eastAsia="lv-LV"/>
        </w:rPr>
      </w:pPr>
      <w:r w:rsidRPr="00B070CF">
        <w:rPr>
          <w:rFonts w:cs="Arial"/>
          <w:u w:val="none"/>
          <w:lang w:eastAsia="lv-LV"/>
        </w:rPr>
        <w:t>Atbilstoši sertificēta vērtētāja – sabiedrības ar ierobežotu atbildību “</w:t>
      </w:r>
      <w:proofErr w:type="spellStart"/>
      <w:r w:rsidRPr="00B070CF">
        <w:rPr>
          <w:rFonts w:cs="Arial"/>
          <w:u w:val="none"/>
          <w:lang w:eastAsia="lv-LV"/>
        </w:rPr>
        <w:t>Vindeks</w:t>
      </w:r>
      <w:proofErr w:type="spellEnd"/>
      <w:r w:rsidRPr="00B070CF">
        <w:rPr>
          <w:rFonts w:cs="Arial"/>
          <w:u w:val="none"/>
          <w:lang w:eastAsia="lv-LV"/>
        </w:rPr>
        <w:t xml:space="preserve">”, reģistrācijas Nr. 40003562948, juridiskā adrese: </w:t>
      </w:r>
      <w:proofErr w:type="spellStart"/>
      <w:r w:rsidRPr="00B070CF">
        <w:rPr>
          <w:rFonts w:cs="Arial"/>
          <w:u w:val="none"/>
          <w:lang w:eastAsia="lv-LV"/>
        </w:rPr>
        <w:t>Pļavniekkalna</w:t>
      </w:r>
      <w:proofErr w:type="spellEnd"/>
      <w:r w:rsidRPr="00B070CF">
        <w:rPr>
          <w:rFonts w:cs="Arial"/>
          <w:u w:val="none"/>
          <w:lang w:eastAsia="lv-LV"/>
        </w:rPr>
        <w:t xml:space="preserve"> iela 69, Katlakalns, Ķekavas pagasts, Ķekavas novads, LV-2111, sagatavotajai atskaitei (saņemta 2025.gada 16.jūlijā un reģistrēta ar Nr. GND/4.18/25/2480-S) par dzīvokļa īpašuma tirgus vērtību, saskaņā ar 2025.gada 27.jūnija vērtēšanas atskaiti, objekta tirgus vērtība ir 1100 EUR (viens tūkstotis viens simts </w:t>
      </w:r>
      <w:proofErr w:type="spellStart"/>
      <w:r w:rsidRPr="00B070CF">
        <w:rPr>
          <w:rFonts w:cs="Arial"/>
          <w:i/>
          <w:iCs/>
          <w:u w:val="none"/>
          <w:lang w:eastAsia="lv-LV"/>
        </w:rPr>
        <w:t>euro</w:t>
      </w:r>
      <w:proofErr w:type="spellEnd"/>
      <w:r w:rsidRPr="00B070CF">
        <w:rPr>
          <w:rFonts w:cs="Arial"/>
          <w:u w:val="none"/>
          <w:lang w:eastAsia="lv-LV"/>
        </w:rPr>
        <w:t>).</w:t>
      </w:r>
    </w:p>
    <w:p w14:paraId="2ECA6C5D"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Pie dzīvokļa īpašuma </w:t>
      </w:r>
      <w:r w:rsidRPr="00B070CF">
        <w:rPr>
          <w:rFonts w:eastAsia="SimSun" w:cs="Arial"/>
          <w:bCs/>
          <w:u w:val="none"/>
          <w:lang w:eastAsia="zh-CN" w:bidi="hi-IN"/>
        </w:rPr>
        <w:t>Viestura iela 35 - 6</w:t>
      </w:r>
      <w:r w:rsidRPr="00B070CF">
        <w:rPr>
          <w:rFonts w:cs="Arial"/>
          <w:u w:val="none"/>
          <w:lang w:eastAsia="lv-LV"/>
        </w:rPr>
        <w:t xml:space="preserve">, Gulbenē, Gulbenes novadā </w:t>
      </w:r>
      <w:r w:rsidRPr="00B070CF">
        <w:rPr>
          <w:szCs w:val="24"/>
          <w:u w:val="none"/>
          <w:lang w:eastAsia="lv-LV"/>
        </w:rPr>
        <w:t>ar kadastra numuru </w:t>
      </w:r>
      <w:r w:rsidRPr="00B070CF">
        <w:rPr>
          <w:rFonts w:eastAsia="SimSun" w:cs="Arial"/>
          <w:bCs/>
          <w:u w:val="none"/>
          <w:lang w:eastAsia="zh-CN" w:bidi="hi-IN"/>
        </w:rPr>
        <w:t>5001 900 2740</w:t>
      </w:r>
      <w:r w:rsidRPr="00B070CF">
        <w:rPr>
          <w:rFonts w:eastAsia="SimSun" w:cs="Arial"/>
          <w:u w:val="none"/>
          <w:lang w:eastAsia="zh-CN" w:bidi="hi-IN"/>
        </w:rPr>
        <w:t xml:space="preserve"> </w:t>
      </w:r>
      <w:r w:rsidRPr="00B070CF">
        <w:rPr>
          <w:szCs w:val="24"/>
          <w:u w:val="none"/>
          <w:lang w:eastAsia="lv-LV"/>
        </w:rPr>
        <w:t xml:space="preserve">piederošā telpu grupa ar kadastra apzīmējumu </w:t>
      </w:r>
      <w:r w:rsidRPr="00B070CF">
        <w:rPr>
          <w:rFonts w:cs="Arial"/>
          <w:u w:val="none"/>
          <w:lang w:eastAsia="lv-LV"/>
        </w:rPr>
        <w:t xml:space="preserve">50010090278001006 </w:t>
      </w:r>
      <w:r w:rsidRPr="00B070CF">
        <w:rPr>
          <w:szCs w:val="24"/>
          <w:u w:val="none"/>
          <w:lang w:eastAsia="lv-LV"/>
        </w:rPr>
        <w:t>ir</w:t>
      </w:r>
      <w:r w:rsidRPr="00B070CF">
        <w:rPr>
          <w:b/>
          <w:szCs w:val="24"/>
          <w:u w:val="none"/>
          <w:lang w:eastAsia="lv-LV"/>
        </w:rPr>
        <w:t xml:space="preserve"> </w:t>
      </w:r>
      <w:r w:rsidRPr="00B070CF">
        <w:rPr>
          <w:bCs/>
          <w:szCs w:val="24"/>
          <w:u w:val="none"/>
          <w:lang w:eastAsia="lv-LV"/>
        </w:rPr>
        <w:t xml:space="preserve">daļa </w:t>
      </w:r>
      <w:r w:rsidRPr="00B070CF">
        <w:rPr>
          <w:szCs w:val="24"/>
          <w:u w:val="none"/>
          <w:lang w:eastAsia="lv-LV"/>
        </w:rPr>
        <w:t>no reģiona nozīmes arhitektūras pieminekļa “Gulbenes dzelzceļa ierēdņu kolonijas ēkas (6)” ar valsts aizsardzības Nr. 4995 (</w:t>
      </w:r>
      <w:hyperlink r:id="rId13" w:history="1">
        <w:r w:rsidRPr="00B070CF">
          <w:rPr>
            <w:color w:val="0563C1"/>
            <w:szCs w:val="24"/>
            <w:lang w:eastAsia="lv-LV"/>
          </w:rPr>
          <w:t>https://mantojums.lv/cultural-objects/4995</w:t>
        </w:r>
      </w:hyperlink>
      <w:r w:rsidRPr="00B070CF">
        <w:rPr>
          <w:szCs w:val="24"/>
          <w:u w:val="none"/>
          <w:lang w:eastAsia="lv-LV"/>
        </w:rPr>
        <w:t>)</w:t>
      </w:r>
      <w:r w:rsidRPr="00B070CF">
        <w:rPr>
          <w:rFonts w:cs="Arial"/>
          <w:u w:val="none"/>
          <w:lang w:eastAsia="lv-LV"/>
        </w:rPr>
        <w:t xml:space="preserve">. </w:t>
      </w:r>
      <w:r w:rsidRPr="00B070CF">
        <w:rPr>
          <w:szCs w:val="24"/>
          <w:u w:val="none"/>
          <w:lang w:eastAsia="lv-LV"/>
        </w:rPr>
        <w:t xml:space="preserve">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saglabāšanu. 2025.gada 5.augusta vēstulē Nr. </w:t>
      </w:r>
      <w:r w:rsidRPr="00B070CF">
        <w:rPr>
          <w:rFonts w:cs="Arial"/>
          <w:noProof/>
          <w:u w:val="none"/>
          <w:lang w:eastAsia="lv-LV"/>
        </w:rPr>
        <w:t>GND/4.18/25/2226</w:t>
      </w:r>
      <w:r w:rsidRPr="00B070CF">
        <w:rPr>
          <w:szCs w:val="24"/>
          <w:u w:val="none"/>
          <w:lang w:eastAsia="lv-LV"/>
        </w:rPr>
        <w:t xml:space="preserve"> Gulbenes novada pašvaldība ir informējusi Nacionālo kultūras mantojuma pārvaldi par nodomu atsavināt Gulbenes novada pašvaldībai piederošo dzīvokļa īpašumu.</w:t>
      </w:r>
    </w:p>
    <w:p w14:paraId="26AC0A32"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4" w:anchor="p9" w:tgtFrame="_blank" w:history="1">
        <w:r w:rsidRPr="00B070CF">
          <w:rPr>
            <w:szCs w:val="24"/>
            <w:u w:val="none"/>
            <w:lang w:eastAsia="lv-LV"/>
          </w:rPr>
          <w:t>9.pants</w:t>
        </w:r>
      </w:hyperlink>
      <w:r w:rsidRPr="00B070CF">
        <w:rPr>
          <w:szCs w:val="24"/>
          <w:u w:val="none"/>
          <w:lang w:eastAsia="lv-LV"/>
        </w:rPr>
        <w:t xml:space="preserve">), </w:t>
      </w:r>
      <w:proofErr w:type="spellStart"/>
      <w:r w:rsidRPr="00B070CF">
        <w:rPr>
          <w:szCs w:val="24"/>
          <w:u w:val="none"/>
          <w:lang w:eastAsia="lv-LV"/>
        </w:rPr>
        <w:t>nosūta</w:t>
      </w:r>
      <w:proofErr w:type="spellEnd"/>
      <w:r w:rsidRPr="00B070CF">
        <w:rPr>
          <w:szCs w:val="24"/>
          <w:u w:val="none"/>
          <w:lang w:eastAsia="lv-LV"/>
        </w:rPr>
        <w:t xml:space="preserve"> tām atsavināšanas paziņojumu.</w:t>
      </w:r>
    </w:p>
    <w:p w14:paraId="310FF4E9"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C3352D4" w14:textId="77777777" w:rsidR="00B070CF" w:rsidRPr="00B070CF" w:rsidRDefault="00B070CF" w:rsidP="00B070CF">
      <w:pPr>
        <w:spacing w:line="360" w:lineRule="auto"/>
        <w:ind w:firstLine="567"/>
        <w:jc w:val="both"/>
        <w:rPr>
          <w:noProof/>
          <w:szCs w:val="24"/>
          <w:u w:val="none"/>
          <w:lang w:eastAsia="lv-LV"/>
        </w:rPr>
      </w:pPr>
      <w:r w:rsidRPr="00B070CF">
        <w:rPr>
          <w:szCs w:val="24"/>
          <w:u w:val="none"/>
          <w:lang w:eastAsia="lv-LV"/>
        </w:rPr>
        <w:t xml:space="preserve">Ņemot vērā Gulbenes novada pašvaldības īpašuma novērtēšanas un izsoļu komisijas 2025.gada 1.augusta sēdes lēmumu “Par dzīvokļa īpašuma Viestura iela 35 - 6, Gulbenē, Gulbenes novadā, nosacītās cenas apstiprināšanu”, protokols Nr. GND/2.7.2/25/17 (4.§),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B070CF">
        <w:rPr>
          <w:rFonts w:cs="Arial"/>
          <w:noProof/>
          <w:u w:val="none"/>
          <w:lang w:eastAsia="lv-LV"/>
        </w:rPr>
        <w:t>ar  balsīm “Par” ( ), “Pret” – , “Atturas” – , “Nepiedalās” – , Gulbenes novada pašvaldības dome NOLEMJ</w:t>
      </w:r>
      <w:r w:rsidRPr="00B070CF">
        <w:rPr>
          <w:szCs w:val="24"/>
          <w:u w:val="none"/>
          <w:lang w:eastAsia="lv-LV"/>
        </w:rPr>
        <w:t>:</w:t>
      </w:r>
    </w:p>
    <w:p w14:paraId="67FD7417" w14:textId="77777777" w:rsidR="00B070CF" w:rsidRPr="00B070CF" w:rsidRDefault="00B070CF" w:rsidP="00B070CF">
      <w:pPr>
        <w:numPr>
          <w:ilvl w:val="0"/>
          <w:numId w:val="15"/>
        </w:numPr>
        <w:tabs>
          <w:tab w:val="left" w:pos="851"/>
        </w:tabs>
        <w:spacing w:line="360" w:lineRule="auto"/>
        <w:ind w:left="0" w:firstLine="567"/>
        <w:contextualSpacing/>
        <w:jc w:val="both"/>
        <w:rPr>
          <w:rFonts w:cs="Arial"/>
          <w:u w:val="none"/>
          <w:lang w:eastAsia="lv-LV"/>
        </w:rPr>
      </w:pPr>
      <w:r w:rsidRPr="00B070CF">
        <w:rPr>
          <w:szCs w:val="24"/>
          <w:u w:val="none"/>
          <w:lang w:eastAsia="lv-LV"/>
        </w:rPr>
        <w:lastRenderedPageBreak/>
        <w:t xml:space="preserve">APSTIPRINĀT </w:t>
      </w:r>
      <w:r w:rsidRPr="00B070CF">
        <w:rPr>
          <w:rFonts w:cs="Arial"/>
          <w:u w:val="none"/>
          <w:lang w:eastAsia="lv-LV"/>
        </w:rPr>
        <w:t xml:space="preserve">Gulbenes novada pašvaldībai piederošā dzīvokļa īpašuma </w:t>
      </w:r>
      <w:r w:rsidRPr="00B070CF">
        <w:rPr>
          <w:rFonts w:eastAsia="SimSun" w:cs="Arial"/>
          <w:bCs/>
          <w:u w:val="none"/>
          <w:lang w:eastAsia="zh-CN" w:bidi="hi-IN"/>
        </w:rPr>
        <w:t>Viestura iela 35 - 6, Gulbenē, Gulbenes novadā, kadastra numurs 5001 900 2740</w:t>
      </w:r>
      <w:r w:rsidRPr="00B070CF">
        <w:rPr>
          <w:rFonts w:eastAsia="SimSun" w:cs="Arial"/>
          <w:u w:val="none"/>
          <w:lang w:eastAsia="zh-CN" w:bidi="hi-IN"/>
        </w:rPr>
        <w:t xml:space="preserve">, kas sastāv no divu istabu dzīvokļa ar platību 46,4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xml:space="preserve">. (telpu grupas kadastra apzīmējums </w:t>
      </w:r>
      <w:r w:rsidRPr="00B070CF">
        <w:rPr>
          <w:rFonts w:cs="Arial"/>
          <w:u w:val="none"/>
          <w:lang w:eastAsia="lv-LV"/>
        </w:rPr>
        <w:t>50010090278001006</w:t>
      </w:r>
      <w:r w:rsidRPr="00B070CF">
        <w:rPr>
          <w:rFonts w:eastAsia="SimSun" w:cs="Arial"/>
          <w:bCs/>
          <w:u w:val="none"/>
          <w:lang w:eastAsia="zh-CN" w:bidi="hi-IN"/>
        </w:rPr>
        <w:t xml:space="preserve">), pie tā piederošām kopīpašuma </w:t>
      </w:r>
      <w:r w:rsidRPr="00B070CF">
        <w:rPr>
          <w:rFonts w:eastAsia="SimSun" w:cs="Arial"/>
          <w:u w:val="none"/>
          <w:lang w:eastAsia="zh-CN" w:bidi="hi-IN"/>
        </w:rPr>
        <w:t xml:space="preserve">466/2723 </w:t>
      </w:r>
      <w:r w:rsidRPr="00B070CF">
        <w:rPr>
          <w:rFonts w:eastAsia="SimSun" w:cs="Arial"/>
          <w:bCs/>
          <w:u w:val="none"/>
          <w:lang w:eastAsia="zh-CN" w:bidi="hi-IN"/>
        </w:rPr>
        <w:t xml:space="preserve">domājamajām daļām no dzīvojamās mājas (būves kadastra apzīmējums </w:t>
      </w:r>
      <w:r w:rsidRPr="00B070CF">
        <w:rPr>
          <w:rFonts w:cs="Arial"/>
          <w:u w:val="none"/>
          <w:lang w:eastAsia="lv-LV"/>
        </w:rPr>
        <w:t>50010090278001</w:t>
      </w:r>
      <w:r w:rsidRPr="00B070CF">
        <w:rPr>
          <w:rFonts w:eastAsia="SimSun" w:cs="Arial"/>
          <w:bCs/>
          <w:u w:val="none"/>
          <w:lang w:eastAsia="zh-CN" w:bidi="hi-IN"/>
        </w:rPr>
        <w:t xml:space="preserve">), </w:t>
      </w:r>
      <w:r w:rsidRPr="00B070CF">
        <w:rPr>
          <w:rFonts w:eastAsia="SimSun" w:cs="Arial"/>
          <w:u w:val="none"/>
          <w:lang w:eastAsia="zh-CN" w:bidi="hi-IN"/>
        </w:rPr>
        <w:t xml:space="preserve">466/2723 </w:t>
      </w:r>
      <w:r w:rsidRPr="00B070CF">
        <w:rPr>
          <w:rFonts w:eastAsia="SimSun" w:cs="Arial"/>
          <w:bCs/>
          <w:u w:val="none"/>
          <w:lang w:eastAsia="zh-CN" w:bidi="hi-IN"/>
        </w:rPr>
        <w:t xml:space="preserve">domājamajām daļām no </w:t>
      </w:r>
      <w:r w:rsidRPr="00B070CF">
        <w:rPr>
          <w:rFonts w:eastAsia="SimSun" w:cs="Arial"/>
          <w:u w:val="none"/>
          <w:lang w:eastAsia="zh-CN" w:bidi="hi-IN"/>
        </w:rPr>
        <w:t xml:space="preserve">šķūņa </w:t>
      </w:r>
      <w:r w:rsidRPr="00B070CF">
        <w:rPr>
          <w:rFonts w:eastAsia="SimSun" w:cs="Arial"/>
          <w:bCs/>
          <w:u w:val="none"/>
          <w:lang w:eastAsia="zh-CN" w:bidi="hi-IN"/>
        </w:rPr>
        <w:t xml:space="preserve">(būves kadastra apzīmējums </w:t>
      </w:r>
      <w:r w:rsidRPr="00B070CF">
        <w:rPr>
          <w:rFonts w:cs="Arial"/>
          <w:u w:val="none"/>
          <w:lang w:eastAsia="lv-LV"/>
        </w:rPr>
        <w:t>50010090278002</w:t>
      </w:r>
      <w:r w:rsidRPr="00B070CF">
        <w:rPr>
          <w:rFonts w:eastAsia="SimSun" w:cs="Arial"/>
          <w:bCs/>
          <w:u w:val="none"/>
          <w:lang w:eastAsia="zh-CN" w:bidi="hi-IN"/>
        </w:rPr>
        <w:t xml:space="preserve">), un </w:t>
      </w:r>
      <w:r w:rsidRPr="00B070CF">
        <w:rPr>
          <w:rFonts w:eastAsia="SimSun" w:cs="Arial"/>
          <w:u w:val="none"/>
          <w:lang w:eastAsia="zh-CN" w:bidi="hi-IN"/>
        </w:rPr>
        <w:t xml:space="preserve">466/2723 </w:t>
      </w:r>
      <w:r w:rsidRPr="00B070CF">
        <w:rPr>
          <w:rFonts w:eastAsia="SimSun" w:cs="Arial"/>
          <w:bCs/>
          <w:u w:val="none"/>
          <w:lang w:eastAsia="zh-CN" w:bidi="hi-IN"/>
        </w:rPr>
        <w:t xml:space="preserve">domājamajām daļām no </w:t>
      </w:r>
      <w:r w:rsidRPr="00B070CF">
        <w:rPr>
          <w:rFonts w:eastAsia="SimSun" w:cs="Arial"/>
          <w:u w:val="none"/>
          <w:lang w:eastAsia="zh-CN" w:bidi="hi-IN"/>
        </w:rPr>
        <w:t xml:space="preserve">zemes ar kadastra apzīmējumu </w:t>
      </w:r>
      <w:r w:rsidRPr="00B070CF">
        <w:rPr>
          <w:rFonts w:cs="Arial"/>
          <w:u w:val="none"/>
          <w:lang w:eastAsia="lv-LV"/>
        </w:rPr>
        <w:t xml:space="preserve">50010090278, nosacīto cenu 1100 EUR (viens tūkstotis viens simts </w:t>
      </w:r>
      <w:proofErr w:type="spellStart"/>
      <w:r w:rsidRPr="00B070CF">
        <w:rPr>
          <w:rFonts w:cs="Arial"/>
          <w:i/>
          <w:iCs/>
          <w:u w:val="none"/>
          <w:lang w:eastAsia="lv-LV"/>
        </w:rPr>
        <w:t>euro</w:t>
      </w:r>
      <w:proofErr w:type="spellEnd"/>
      <w:r w:rsidRPr="00B070CF">
        <w:rPr>
          <w:rFonts w:cs="Arial"/>
          <w:u w:val="none"/>
          <w:lang w:eastAsia="lv-LV"/>
        </w:rPr>
        <w:t>).</w:t>
      </w:r>
    </w:p>
    <w:p w14:paraId="015B97D6" w14:textId="77777777" w:rsidR="00B070CF" w:rsidRPr="00B070CF" w:rsidRDefault="00B070CF" w:rsidP="00B070CF">
      <w:pPr>
        <w:numPr>
          <w:ilvl w:val="0"/>
          <w:numId w:val="15"/>
        </w:numPr>
        <w:tabs>
          <w:tab w:val="left" w:pos="851"/>
        </w:tabs>
        <w:spacing w:line="360" w:lineRule="auto"/>
        <w:ind w:left="0" w:firstLine="567"/>
        <w:contextualSpacing/>
        <w:jc w:val="both"/>
        <w:rPr>
          <w:rFonts w:cs="Arial"/>
          <w:u w:val="none"/>
          <w:lang w:eastAsia="lv-LV"/>
        </w:rPr>
      </w:pPr>
      <w:r w:rsidRPr="00B070CF">
        <w:rPr>
          <w:szCs w:val="24"/>
          <w:u w:val="none"/>
          <w:lang w:eastAsia="lv-LV"/>
        </w:rPr>
        <w:t>UZDOT Gulbenes novada pašvaldības īpašuma novērtēšanas un izsoļu komisijai organizēt šā lēmuma 1.punktā minētā dzīvokļa īpašuma atsavināšanu.</w:t>
      </w:r>
    </w:p>
    <w:p w14:paraId="31DC9B6C" w14:textId="77777777" w:rsidR="00B070CF" w:rsidRPr="00B070CF" w:rsidRDefault="00B070CF" w:rsidP="00B070CF">
      <w:pPr>
        <w:numPr>
          <w:ilvl w:val="0"/>
          <w:numId w:val="15"/>
        </w:numPr>
        <w:tabs>
          <w:tab w:val="left" w:pos="851"/>
        </w:tabs>
        <w:spacing w:line="360" w:lineRule="auto"/>
        <w:ind w:left="0" w:firstLine="567"/>
        <w:contextualSpacing/>
        <w:jc w:val="both"/>
        <w:rPr>
          <w:rFonts w:cs="Arial"/>
          <w:u w:val="none"/>
          <w:lang w:eastAsia="lv-LV"/>
        </w:rPr>
      </w:pPr>
      <w:r w:rsidRPr="00B070CF">
        <w:rPr>
          <w:szCs w:val="24"/>
          <w:u w:val="none"/>
          <w:lang w:eastAsia="lv-LV"/>
        </w:rPr>
        <w:t>Lēmuma izpildes kontroli veikt Gulbenes novada pašvaldības izpilddirektoram.</w:t>
      </w:r>
    </w:p>
    <w:p w14:paraId="77435E4A" w14:textId="77777777" w:rsidR="00B070CF" w:rsidRPr="00B070CF" w:rsidRDefault="00B070CF" w:rsidP="00B070CF">
      <w:pPr>
        <w:tabs>
          <w:tab w:val="left" w:pos="851"/>
        </w:tabs>
        <w:spacing w:line="360" w:lineRule="auto"/>
        <w:ind w:firstLine="567"/>
        <w:jc w:val="both"/>
        <w:rPr>
          <w:szCs w:val="24"/>
          <w:u w:val="none"/>
          <w:lang w:eastAsia="lv-LV"/>
        </w:rPr>
      </w:pPr>
    </w:p>
    <w:p w14:paraId="6E854357"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070CF">
        <w:rPr>
          <w:szCs w:val="24"/>
          <w:u w:val="none"/>
          <w:lang w:eastAsia="lv-LV"/>
        </w:rPr>
        <w:t>rakstveidā</w:t>
      </w:r>
      <w:proofErr w:type="spellEnd"/>
      <w:r w:rsidRPr="00B070CF">
        <w:rPr>
          <w:szCs w:val="24"/>
          <w:u w:val="none"/>
          <w:lang w:eastAsia="lv-LV"/>
        </w:rPr>
        <w:t>, mutvārdos vai citādi — , neietekmē tā stāšanos spēkā.</w:t>
      </w:r>
    </w:p>
    <w:p w14:paraId="3F2531D8" w14:textId="77777777" w:rsidR="00203C2F" w:rsidRDefault="00203C2F" w:rsidP="000C7638">
      <w:pPr>
        <w:rPr>
          <w:color w:val="000000" w:themeColor="text1"/>
          <w:szCs w:val="24"/>
          <w:u w:val="none"/>
        </w:rPr>
      </w:pPr>
    </w:p>
    <w:p w14:paraId="10F60E87"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A980977"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- 19, Stāķos, Stradu pagastā, Gulbenes novadā, nosacītās cenas apstiprināšanu</w:t>
      </w:r>
    </w:p>
    <w:p w14:paraId="45AFEB74"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8E89716"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A197E38" w14:textId="77777777" w:rsidR="00BF72CD" w:rsidRPr="00575A1B" w:rsidRDefault="00BF72CD" w:rsidP="00BF72CD">
      <w:pPr>
        <w:rPr>
          <w:rFonts w:eastAsia="Calibri"/>
          <w:szCs w:val="24"/>
          <w:u w:val="none"/>
        </w:rPr>
      </w:pPr>
      <w:r>
        <w:rPr>
          <w:rFonts w:eastAsia="Calibri"/>
          <w:szCs w:val="24"/>
          <w:u w:val="none"/>
        </w:rPr>
        <w:t>DEBATĒS PIEDALĀS: nav</w:t>
      </w:r>
    </w:p>
    <w:p w14:paraId="2F0BE936" w14:textId="77777777" w:rsidR="00BF72CD" w:rsidRDefault="00BF72CD" w:rsidP="00BF72CD">
      <w:pPr>
        <w:rPr>
          <w:rFonts w:eastAsia="Calibri"/>
          <w:color w:val="FF0000"/>
          <w:szCs w:val="24"/>
          <w:u w:val="none"/>
        </w:rPr>
      </w:pPr>
    </w:p>
    <w:p w14:paraId="76FE7F4D" w14:textId="77777777" w:rsidR="00BF72CD" w:rsidRDefault="00BF72CD" w:rsidP="00BF72CD">
      <w:pPr>
        <w:spacing w:line="360" w:lineRule="auto"/>
        <w:ind w:firstLine="567"/>
        <w:jc w:val="both"/>
        <w:rPr>
          <w:u w:val="none"/>
        </w:rPr>
      </w:pPr>
      <w:r>
        <w:rPr>
          <w:u w:val="none"/>
        </w:rPr>
        <w:t>Finanšu komiteja atklāti balsojot:</w:t>
      </w:r>
    </w:p>
    <w:p w14:paraId="1C66A024"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281A3F99"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5C52314" w14:textId="77777777" w:rsidR="00B070CF" w:rsidRPr="00A67C60" w:rsidRDefault="00B070CF" w:rsidP="00B070CF">
      <w:pPr>
        <w:pStyle w:val="Default"/>
        <w:jc w:val="center"/>
        <w:rPr>
          <w:b/>
        </w:rPr>
      </w:pPr>
      <w:r w:rsidRPr="00A67C60">
        <w:rPr>
          <w:b/>
          <w:szCs w:val="24"/>
        </w:rPr>
        <w:t xml:space="preserve">Par </w:t>
      </w:r>
      <w:r w:rsidRPr="00532CC8">
        <w:rPr>
          <w:b/>
          <w:bCs/>
        </w:rPr>
        <w:t xml:space="preserve">dzīvokļa īpašuma </w:t>
      </w:r>
      <w:r w:rsidRPr="00D0586D">
        <w:rPr>
          <w:b/>
          <w:bCs/>
          <w:noProof/>
        </w:rPr>
        <w:t>“Stāķi 17”</w:t>
      </w:r>
      <w:r>
        <w:rPr>
          <w:b/>
          <w:bCs/>
          <w:noProof/>
        </w:rPr>
        <w:t xml:space="preserve"> - </w:t>
      </w:r>
      <w:r w:rsidRPr="00D0586D">
        <w:rPr>
          <w:b/>
          <w:bCs/>
          <w:noProof/>
        </w:rPr>
        <w:t>19, Stāķos, Stradu pagastā, Gulbenes novadā</w:t>
      </w:r>
      <w:r w:rsidRPr="00A67C60">
        <w:rPr>
          <w:b/>
        </w:rPr>
        <w:t>,</w:t>
      </w:r>
    </w:p>
    <w:p w14:paraId="16DF86E4" w14:textId="77777777" w:rsidR="00B070CF" w:rsidRPr="00A67C60" w:rsidRDefault="00B070CF" w:rsidP="00B070CF">
      <w:pPr>
        <w:pStyle w:val="Default"/>
        <w:jc w:val="center"/>
        <w:rPr>
          <w:szCs w:val="24"/>
        </w:rPr>
      </w:pPr>
      <w:r w:rsidRPr="00A67C60">
        <w:rPr>
          <w:b/>
        </w:rPr>
        <w:t>nosacītās cenas apstiprināšanu</w:t>
      </w:r>
    </w:p>
    <w:p w14:paraId="18469D64" w14:textId="36452608" w:rsidR="00B070CF" w:rsidRPr="00C346DD" w:rsidRDefault="00B070CF" w:rsidP="00C346DD">
      <w:pPr>
        <w:widowControl w:val="0"/>
        <w:spacing w:before="240" w:line="360" w:lineRule="auto"/>
        <w:ind w:firstLine="567"/>
        <w:jc w:val="both"/>
        <w:rPr>
          <w:szCs w:val="24"/>
          <w:u w:val="none"/>
        </w:rPr>
      </w:pPr>
      <w:r w:rsidRPr="00C346DD">
        <w:rPr>
          <w:u w:val="none"/>
        </w:rPr>
        <w:t xml:space="preserve">Gulbenes novada pašvaldības dome 2025.gada 30.janvārī pieņēma lēmumu Nr. GND/2025/16 “Par Stradu pagasta dzīvokļa īpašuma “Stāķi 17” - 19  atsavināšanu” (protokols Nr. 3; 10.p.), ar kuru nolēma nodot atsavināšanai Gulbenes novada pašvaldībai piederošo dzīvokļa īpašumu </w:t>
      </w:r>
      <w:bookmarkStart w:id="6" w:name="_Hlk205208283"/>
      <w:r w:rsidRPr="00C346DD">
        <w:rPr>
          <w:rFonts w:eastAsia="SimSun"/>
          <w:bCs/>
          <w:u w:val="none"/>
          <w:lang w:eastAsia="zh-CN" w:bidi="hi-IN"/>
        </w:rPr>
        <w:t xml:space="preserve">“Stāķi 17” - 19, Stāķos, Stradu pagastā, Gulbenes novadā, kadastra numurs 5090 900 0427, kas sastāv no četru istabu dzīvokļa ar platību 85,5 </w:t>
      </w:r>
      <w:proofErr w:type="spellStart"/>
      <w:r w:rsidRPr="00C346DD">
        <w:rPr>
          <w:rFonts w:eastAsia="SimSun"/>
          <w:bCs/>
          <w:u w:val="none"/>
          <w:lang w:eastAsia="zh-CN" w:bidi="hi-IN"/>
        </w:rPr>
        <w:t>kv.m</w:t>
      </w:r>
      <w:proofErr w:type="spellEnd"/>
      <w:r w:rsidRPr="00C346DD">
        <w:rPr>
          <w:rFonts w:eastAsia="SimSun"/>
          <w:bCs/>
          <w:u w:val="none"/>
          <w:lang w:eastAsia="zh-CN" w:bidi="hi-IN"/>
        </w:rPr>
        <w:t xml:space="preserve">. (telpu grupas kadastra apzīmējums 50900020579001019), pie tā piederošām kopīpašuma </w:t>
      </w:r>
      <w:r w:rsidRPr="00C346DD">
        <w:rPr>
          <w:rFonts w:eastAsia="SimSun"/>
          <w:u w:val="none"/>
          <w:lang w:eastAsia="zh-CN" w:bidi="hi-IN"/>
        </w:rPr>
        <w:t xml:space="preserve">803/16037 </w:t>
      </w:r>
      <w:r w:rsidRPr="00C346DD">
        <w:rPr>
          <w:rFonts w:eastAsia="SimSun"/>
          <w:bCs/>
          <w:u w:val="none"/>
          <w:lang w:eastAsia="zh-CN" w:bidi="hi-IN"/>
        </w:rPr>
        <w:t xml:space="preserve">domājamajām daļām no dzīvojamās mājas (būves kadastra apzīmējums </w:t>
      </w:r>
      <w:r w:rsidRPr="00C346DD">
        <w:rPr>
          <w:u w:val="none"/>
        </w:rPr>
        <w:t>50900020579001</w:t>
      </w:r>
      <w:r w:rsidRPr="00C346DD">
        <w:rPr>
          <w:rFonts w:eastAsia="SimSun"/>
          <w:bCs/>
          <w:u w:val="none"/>
          <w:lang w:eastAsia="zh-CN" w:bidi="hi-IN"/>
        </w:rPr>
        <w:t>)</w:t>
      </w:r>
      <w:r w:rsidRPr="00C346DD">
        <w:rPr>
          <w:u w:val="none"/>
        </w:rPr>
        <w:t xml:space="preserve"> </w:t>
      </w:r>
      <w:r w:rsidRPr="00C346DD">
        <w:rPr>
          <w:rFonts w:eastAsia="SimSun"/>
          <w:u w:val="none"/>
          <w:lang w:eastAsia="zh-CN" w:bidi="hi-IN"/>
        </w:rPr>
        <w:t xml:space="preserve">un 803/16037 domājamajām </w:t>
      </w:r>
      <w:r w:rsidRPr="00C346DD">
        <w:rPr>
          <w:rFonts w:eastAsia="SimSun"/>
          <w:u w:val="none"/>
          <w:lang w:eastAsia="zh-CN" w:bidi="hi-IN"/>
        </w:rPr>
        <w:lastRenderedPageBreak/>
        <w:t xml:space="preserve">daļām no zemes ar kadastra apzīmējumu </w:t>
      </w:r>
      <w:r w:rsidRPr="00C346DD">
        <w:rPr>
          <w:u w:val="none"/>
        </w:rPr>
        <w:t xml:space="preserve">50900020579 </w:t>
      </w:r>
      <w:bookmarkEnd w:id="6"/>
      <w:r w:rsidRPr="00C346DD">
        <w:rPr>
          <w:u w:val="none"/>
        </w:rPr>
        <w:t xml:space="preserve">(turpmāk – Dzīvokļa īpašums), par brīvu cenu </w:t>
      </w:r>
      <w:r w:rsidR="008870C8">
        <w:rPr>
          <w:b/>
          <w:szCs w:val="24"/>
          <w:u w:val="none"/>
          <w:lang w:eastAsia="lv-LV"/>
        </w:rPr>
        <w:t>[…]</w:t>
      </w:r>
      <w:r w:rsidRPr="00C346DD">
        <w:rPr>
          <w:bCs/>
          <w:u w:val="none"/>
        </w:rPr>
        <w:t>, un</w:t>
      </w:r>
      <w:r w:rsidRPr="00C346DD">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C346DD">
        <w:rPr>
          <w:szCs w:val="24"/>
          <w:u w:val="none"/>
        </w:rPr>
        <w:t>.</w:t>
      </w:r>
    </w:p>
    <w:p w14:paraId="6810C085" w14:textId="77777777" w:rsidR="00B070CF" w:rsidRPr="00C346DD" w:rsidRDefault="00B070CF" w:rsidP="00C346DD">
      <w:pPr>
        <w:spacing w:line="360" w:lineRule="auto"/>
        <w:ind w:firstLine="567"/>
        <w:jc w:val="both"/>
        <w:rPr>
          <w:u w:val="none"/>
        </w:rPr>
      </w:pPr>
      <w:r w:rsidRPr="00C346DD">
        <w:rPr>
          <w:u w:val="none"/>
        </w:rPr>
        <w:t>Atbilstoši sertificēta vērtētāja – sabiedrības ar ierobežotu atbildību “</w:t>
      </w:r>
      <w:proofErr w:type="spellStart"/>
      <w:r w:rsidRPr="00C346DD">
        <w:rPr>
          <w:u w:val="none"/>
        </w:rPr>
        <w:t>Vindeks</w:t>
      </w:r>
      <w:proofErr w:type="spellEnd"/>
      <w:r w:rsidRPr="00C346DD">
        <w:rPr>
          <w:u w:val="none"/>
        </w:rPr>
        <w:t xml:space="preserve">”, reģistrācijas Nr. 40003562948, juridiskā adrese: </w:t>
      </w:r>
      <w:proofErr w:type="spellStart"/>
      <w:r w:rsidRPr="00C346DD">
        <w:rPr>
          <w:u w:val="none"/>
        </w:rPr>
        <w:t>Pļavniekkalna</w:t>
      </w:r>
      <w:proofErr w:type="spellEnd"/>
      <w:r w:rsidRPr="00C346DD">
        <w:rPr>
          <w:u w:val="none"/>
        </w:rPr>
        <w:t xml:space="preserve"> iela 69, Katlakalns, Ķekavas pagasts, Ķekavas novads, LV-2111, sagatavotajai atskaitei (saņemta 2025.gada 16.jūlijā un reģistrēta ar Nr. GND/4.18/25/2493-S) par dzīvokļa īpašuma tirgus vērtību, saskaņā ar 2025.gada 27.jūnija vērtēšanas atskaiti, objekta tirgus vērtība ir 7100 EUR (septiņi tūkstoši viens simts </w:t>
      </w:r>
      <w:proofErr w:type="spellStart"/>
      <w:r w:rsidRPr="00C346DD">
        <w:rPr>
          <w:i/>
          <w:iCs/>
          <w:u w:val="none"/>
        </w:rPr>
        <w:t>euro</w:t>
      </w:r>
      <w:proofErr w:type="spellEnd"/>
      <w:r w:rsidRPr="00C346DD">
        <w:rPr>
          <w:u w:val="none"/>
        </w:rPr>
        <w:t>).</w:t>
      </w:r>
    </w:p>
    <w:p w14:paraId="65B69B2F" w14:textId="77777777" w:rsidR="00B070CF" w:rsidRPr="00C346DD" w:rsidRDefault="00B070CF" w:rsidP="00C346DD">
      <w:pPr>
        <w:spacing w:line="360" w:lineRule="auto"/>
        <w:ind w:firstLine="567"/>
        <w:jc w:val="both"/>
        <w:rPr>
          <w:szCs w:val="24"/>
          <w:u w:val="none"/>
        </w:rPr>
      </w:pPr>
      <w:r w:rsidRPr="00C346DD">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5" w:anchor="p9" w:tgtFrame="_blank" w:history="1">
        <w:r w:rsidRPr="00C346DD">
          <w:rPr>
            <w:szCs w:val="24"/>
            <w:u w:val="none"/>
          </w:rPr>
          <w:t>9.pants</w:t>
        </w:r>
      </w:hyperlink>
      <w:r w:rsidRPr="00C346DD">
        <w:rPr>
          <w:szCs w:val="24"/>
          <w:u w:val="none"/>
        </w:rPr>
        <w:t xml:space="preserve">), </w:t>
      </w:r>
      <w:proofErr w:type="spellStart"/>
      <w:r w:rsidRPr="00C346DD">
        <w:rPr>
          <w:szCs w:val="24"/>
          <w:u w:val="none"/>
        </w:rPr>
        <w:t>nosūta</w:t>
      </w:r>
      <w:proofErr w:type="spellEnd"/>
      <w:r w:rsidRPr="00C346DD">
        <w:rPr>
          <w:szCs w:val="24"/>
          <w:u w:val="none"/>
        </w:rPr>
        <w:t xml:space="preserve"> tām atsavināšanas paziņojumu.</w:t>
      </w:r>
    </w:p>
    <w:p w14:paraId="296C575B" w14:textId="77777777" w:rsidR="00B070CF" w:rsidRPr="00C346DD" w:rsidRDefault="00B070CF" w:rsidP="00C346DD">
      <w:pPr>
        <w:widowControl w:val="0"/>
        <w:spacing w:line="360" w:lineRule="auto"/>
        <w:ind w:firstLine="567"/>
        <w:jc w:val="both"/>
        <w:rPr>
          <w:szCs w:val="24"/>
          <w:u w:val="none"/>
        </w:rPr>
      </w:pPr>
      <w:r w:rsidRPr="00C346DD">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3C600C82" w14:textId="77777777" w:rsidR="00B070CF" w:rsidRPr="00C346DD" w:rsidRDefault="00B070CF" w:rsidP="00C346DD">
      <w:pPr>
        <w:spacing w:line="360" w:lineRule="auto"/>
        <w:ind w:firstLine="567"/>
        <w:jc w:val="both"/>
        <w:rPr>
          <w:noProof/>
          <w:szCs w:val="24"/>
          <w:u w:val="none"/>
        </w:rPr>
      </w:pPr>
      <w:r w:rsidRPr="00C346DD">
        <w:rPr>
          <w:szCs w:val="24"/>
          <w:u w:val="none"/>
        </w:rPr>
        <w:t xml:space="preserve">Ņemot vērā Gulbenes novada pašvaldības īpašuma novērtēšanas un izsoļu komisijas 2025.gada 1.augusta sēdes lēmumu “Par dzīvokļa īpašuma “Stāķi 17” - 19, Stāķos, Stradu pagastā, Gulbenes novadā, nosacītās cenas apstiprināšanu”, protokols Nr. GND/2.7.2/25/17 (7.§),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C346DD">
        <w:rPr>
          <w:noProof/>
          <w:u w:val="none"/>
        </w:rPr>
        <w:t>ar  balsīm “Par” ( ), “Pret” – , “Atturas” – , “Nepiedalās” – , Gulbenes novada pašvaldības dome NOLEMJ</w:t>
      </w:r>
      <w:r w:rsidRPr="00C346DD">
        <w:rPr>
          <w:szCs w:val="24"/>
          <w:u w:val="none"/>
        </w:rPr>
        <w:t>:</w:t>
      </w:r>
    </w:p>
    <w:p w14:paraId="4BCCB7E2" w14:textId="4356F9C3" w:rsidR="00B070CF" w:rsidRPr="00A67C60" w:rsidRDefault="00B070CF" w:rsidP="00C346DD">
      <w:pPr>
        <w:pStyle w:val="Sarakstarindkopa"/>
        <w:numPr>
          <w:ilvl w:val="0"/>
          <w:numId w:val="34"/>
        </w:numPr>
        <w:spacing w:line="360" w:lineRule="auto"/>
        <w:ind w:left="0" w:firstLine="567"/>
      </w:pPr>
      <w:r w:rsidRPr="00C346DD">
        <w:rPr>
          <w:rFonts w:cs="Times New Roman"/>
          <w:szCs w:val="24"/>
        </w:rPr>
        <w:t xml:space="preserve">APSTIPRINĀT </w:t>
      </w:r>
      <w:r w:rsidRPr="00A67C60">
        <w:t>Gulbenes novada pašvaldībai piederoš</w:t>
      </w:r>
      <w:r>
        <w:t>ā</w:t>
      </w:r>
      <w:r w:rsidRPr="00A67C60">
        <w:t xml:space="preserve"> dzīvokļa īpašum</w:t>
      </w:r>
      <w:r>
        <w:t>a</w:t>
      </w:r>
      <w:r w:rsidRPr="00A67C60">
        <w:t xml:space="preserve"> </w:t>
      </w:r>
      <w:r w:rsidRPr="00C346DD">
        <w:rPr>
          <w:rFonts w:eastAsia="SimSun"/>
          <w:bCs/>
          <w:lang w:eastAsia="zh-CN" w:bidi="hi-IN"/>
        </w:rPr>
        <w:t xml:space="preserve">““Stāķi 17” - 19, Stāķos, Stradu pagastā, Gulbenes novadā, kadastra numurs 5090 900 0427, kas sastāv no četru istabu dzīvokļa ar platību 85,5 </w:t>
      </w:r>
      <w:proofErr w:type="spellStart"/>
      <w:r w:rsidRPr="00C346DD">
        <w:rPr>
          <w:rFonts w:eastAsia="SimSun"/>
          <w:bCs/>
          <w:lang w:eastAsia="zh-CN" w:bidi="hi-IN"/>
        </w:rPr>
        <w:t>kv.m</w:t>
      </w:r>
      <w:proofErr w:type="spellEnd"/>
      <w:r w:rsidRPr="00C346DD">
        <w:rPr>
          <w:rFonts w:eastAsia="SimSun"/>
          <w:bCs/>
          <w:lang w:eastAsia="zh-CN" w:bidi="hi-IN"/>
        </w:rPr>
        <w:t xml:space="preserve">. (telpu grupas kadastra apzīmējums 50900020579001019), pie tā piederošām kopīpašuma </w:t>
      </w:r>
      <w:r w:rsidRPr="00C346DD">
        <w:rPr>
          <w:rFonts w:eastAsia="SimSun"/>
          <w:lang w:eastAsia="zh-CN" w:bidi="hi-IN"/>
        </w:rPr>
        <w:t xml:space="preserve">803/16037 </w:t>
      </w:r>
      <w:r w:rsidRPr="00C346DD">
        <w:rPr>
          <w:rFonts w:eastAsia="SimSun"/>
          <w:bCs/>
          <w:lang w:eastAsia="zh-CN" w:bidi="hi-IN"/>
        </w:rPr>
        <w:t xml:space="preserve">domājamajām daļām no dzīvojamās mājas (būves kadastra apzīmējums </w:t>
      </w:r>
      <w:r w:rsidRPr="00D0586D">
        <w:t>50900020579001</w:t>
      </w:r>
      <w:r w:rsidRPr="00C346DD">
        <w:rPr>
          <w:rFonts w:eastAsia="SimSun"/>
          <w:bCs/>
          <w:lang w:eastAsia="zh-CN" w:bidi="hi-IN"/>
        </w:rPr>
        <w:t>)</w:t>
      </w:r>
      <w:r>
        <w:t xml:space="preserve"> </w:t>
      </w:r>
      <w:r w:rsidRPr="00C346DD">
        <w:rPr>
          <w:rFonts w:eastAsia="SimSun"/>
          <w:lang w:eastAsia="zh-CN" w:bidi="hi-IN"/>
        </w:rPr>
        <w:t xml:space="preserve">un 803/16037 domājamajām daļām no zemes ar kadastra apzīmējumu </w:t>
      </w:r>
      <w:r w:rsidRPr="00D0586D">
        <w:t>50900020579</w:t>
      </w:r>
      <w:r w:rsidRPr="00A67C60">
        <w:t xml:space="preserve">, nosacīto cenu </w:t>
      </w:r>
      <w:r w:rsidRPr="00D0586D">
        <w:t xml:space="preserve">7100 EUR (septiņi tūkstoši viens simts </w:t>
      </w:r>
      <w:proofErr w:type="spellStart"/>
      <w:r w:rsidRPr="00C346DD">
        <w:rPr>
          <w:i/>
          <w:iCs/>
        </w:rPr>
        <w:t>euro</w:t>
      </w:r>
      <w:proofErr w:type="spellEnd"/>
      <w:r w:rsidRPr="00A67C60">
        <w:t>).</w:t>
      </w:r>
    </w:p>
    <w:p w14:paraId="07B73F15" w14:textId="77777777" w:rsidR="00B070CF" w:rsidRPr="00A67C60" w:rsidRDefault="00B070CF" w:rsidP="00C346DD">
      <w:pPr>
        <w:pStyle w:val="Sarakstarindkopa"/>
        <w:numPr>
          <w:ilvl w:val="0"/>
          <w:numId w:val="34"/>
        </w:numPr>
        <w:spacing w:line="360" w:lineRule="auto"/>
        <w:ind w:left="0" w:firstLine="567"/>
      </w:pPr>
      <w:r w:rsidRPr="00A67C60">
        <w:rPr>
          <w:rFonts w:cs="Times New Roman"/>
          <w:szCs w:val="24"/>
        </w:rPr>
        <w:lastRenderedPageBreak/>
        <w:t>UZDOT Gulbenes novada pašvaldības īpašuma novērtēšanas un izsoļu komisijai organizēt šā lēmuma 1.punktā minētā dzīvokļa īpašuma atsavināšanu.</w:t>
      </w:r>
    </w:p>
    <w:p w14:paraId="1BFBC446" w14:textId="77777777" w:rsidR="00B070CF" w:rsidRPr="00A67C60" w:rsidRDefault="00B070CF" w:rsidP="00C346DD">
      <w:pPr>
        <w:pStyle w:val="Sarakstarindkopa"/>
        <w:numPr>
          <w:ilvl w:val="0"/>
          <w:numId w:val="34"/>
        </w:numPr>
        <w:spacing w:line="360" w:lineRule="auto"/>
        <w:ind w:left="0" w:firstLine="567"/>
      </w:pPr>
      <w:r w:rsidRPr="00A67C60">
        <w:rPr>
          <w:rFonts w:cs="Times New Roman"/>
          <w:szCs w:val="24"/>
        </w:rPr>
        <w:t>Lēmuma izpildes kontroli veikt Gulbenes novada pašvaldības izpilddirektoram.</w:t>
      </w:r>
    </w:p>
    <w:p w14:paraId="24A57B63" w14:textId="77777777" w:rsidR="00B070CF" w:rsidRPr="00A67C60" w:rsidRDefault="00B070CF" w:rsidP="00B070CF">
      <w:pPr>
        <w:tabs>
          <w:tab w:val="left" w:pos="851"/>
        </w:tabs>
        <w:spacing w:line="360" w:lineRule="auto"/>
        <w:ind w:firstLine="567"/>
        <w:rPr>
          <w:szCs w:val="24"/>
        </w:rPr>
      </w:pPr>
    </w:p>
    <w:p w14:paraId="7B7B4327" w14:textId="77777777" w:rsidR="00B070CF" w:rsidRPr="00C346DD" w:rsidRDefault="00B070CF" w:rsidP="00C346DD">
      <w:pPr>
        <w:spacing w:line="360" w:lineRule="auto"/>
        <w:ind w:firstLine="567"/>
        <w:jc w:val="both"/>
        <w:rPr>
          <w:szCs w:val="24"/>
          <w:u w:val="none"/>
        </w:rPr>
      </w:pPr>
      <w:r w:rsidRPr="00C346DD">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346DD">
        <w:rPr>
          <w:szCs w:val="24"/>
          <w:u w:val="none"/>
        </w:rPr>
        <w:t>rakstveidā</w:t>
      </w:r>
      <w:proofErr w:type="spellEnd"/>
      <w:r w:rsidRPr="00C346DD">
        <w:rPr>
          <w:szCs w:val="24"/>
          <w:u w:val="none"/>
        </w:rPr>
        <w:t>, mutvārdos vai citādi — , neietekmē tā stāšanos spēkā.</w:t>
      </w:r>
    </w:p>
    <w:p w14:paraId="1E7C56CC" w14:textId="77777777" w:rsidR="00203C2F" w:rsidRDefault="00203C2F" w:rsidP="000C7638">
      <w:pPr>
        <w:rPr>
          <w:color w:val="000000" w:themeColor="text1"/>
          <w:szCs w:val="24"/>
          <w:u w:val="none"/>
        </w:rPr>
      </w:pPr>
    </w:p>
    <w:p w14:paraId="231A8084"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4AC10877"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- 5, Šķieneros, Stradu pagastā, Gulbenes novadā, nosacītās cenas apstiprināšanu</w:t>
      </w:r>
    </w:p>
    <w:p w14:paraId="6A6EA621"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1E82538"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206A51B" w14:textId="77777777" w:rsidR="00BF72CD" w:rsidRPr="00575A1B" w:rsidRDefault="00BF72CD" w:rsidP="00BF72CD">
      <w:pPr>
        <w:rPr>
          <w:rFonts w:eastAsia="Calibri"/>
          <w:szCs w:val="24"/>
          <w:u w:val="none"/>
        </w:rPr>
      </w:pPr>
      <w:r>
        <w:rPr>
          <w:rFonts w:eastAsia="Calibri"/>
          <w:szCs w:val="24"/>
          <w:u w:val="none"/>
        </w:rPr>
        <w:t>DEBATĒS PIEDALĀS: nav</w:t>
      </w:r>
    </w:p>
    <w:p w14:paraId="23F8AC17" w14:textId="77777777" w:rsidR="00BF72CD" w:rsidRDefault="00BF72CD" w:rsidP="00BF72CD">
      <w:pPr>
        <w:rPr>
          <w:rFonts w:eastAsia="Calibri"/>
          <w:color w:val="FF0000"/>
          <w:szCs w:val="24"/>
          <w:u w:val="none"/>
        </w:rPr>
      </w:pPr>
    </w:p>
    <w:p w14:paraId="15EEB970" w14:textId="77777777" w:rsidR="00BF72CD" w:rsidRDefault="00BF72CD" w:rsidP="00BF72CD">
      <w:pPr>
        <w:spacing w:line="360" w:lineRule="auto"/>
        <w:ind w:firstLine="567"/>
        <w:jc w:val="both"/>
        <w:rPr>
          <w:u w:val="none"/>
        </w:rPr>
      </w:pPr>
      <w:r>
        <w:rPr>
          <w:u w:val="none"/>
        </w:rPr>
        <w:t>Finanšu komiteja atklāti balsojot:</w:t>
      </w:r>
    </w:p>
    <w:p w14:paraId="024CB151"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533B29AC"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42161AC" w14:textId="77777777" w:rsidR="00B070CF" w:rsidRPr="00A67C60" w:rsidRDefault="00B070CF" w:rsidP="00B070CF">
      <w:pPr>
        <w:pStyle w:val="Default"/>
        <w:jc w:val="center"/>
        <w:rPr>
          <w:b/>
        </w:rPr>
      </w:pPr>
      <w:r w:rsidRPr="00A67C60">
        <w:rPr>
          <w:b/>
          <w:szCs w:val="24"/>
        </w:rPr>
        <w:t xml:space="preserve">Par </w:t>
      </w:r>
      <w:r w:rsidRPr="00532CC8">
        <w:rPr>
          <w:b/>
          <w:bCs/>
        </w:rPr>
        <w:t xml:space="preserve">dzīvokļa īpašuma </w:t>
      </w:r>
      <w:r w:rsidRPr="00532CC8">
        <w:rPr>
          <w:b/>
          <w:bCs/>
          <w:noProof/>
        </w:rPr>
        <w:t>“Šķieneri 9”</w:t>
      </w:r>
      <w:r>
        <w:rPr>
          <w:b/>
          <w:bCs/>
          <w:noProof/>
        </w:rPr>
        <w:t xml:space="preserve"> - </w:t>
      </w:r>
      <w:r w:rsidRPr="00532CC8">
        <w:rPr>
          <w:b/>
          <w:bCs/>
          <w:noProof/>
        </w:rPr>
        <w:t>5, Šķieneros, Stradu pagastā, Gulbenes novadā</w:t>
      </w:r>
      <w:r w:rsidRPr="00A67C60">
        <w:rPr>
          <w:b/>
        </w:rPr>
        <w:t>,</w:t>
      </w:r>
    </w:p>
    <w:p w14:paraId="3FACE92A" w14:textId="77777777" w:rsidR="00B070CF" w:rsidRPr="00A67C60" w:rsidRDefault="00B070CF" w:rsidP="00B070CF">
      <w:pPr>
        <w:pStyle w:val="Default"/>
        <w:jc w:val="center"/>
        <w:rPr>
          <w:szCs w:val="24"/>
        </w:rPr>
      </w:pPr>
      <w:r w:rsidRPr="00A67C60">
        <w:rPr>
          <w:b/>
        </w:rPr>
        <w:t>nosacītās cenas apstiprināšanu</w:t>
      </w:r>
    </w:p>
    <w:p w14:paraId="6779B677" w14:textId="05C12174" w:rsidR="00B070CF" w:rsidRPr="00C346DD" w:rsidRDefault="00B070CF" w:rsidP="00C346DD">
      <w:pPr>
        <w:widowControl w:val="0"/>
        <w:spacing w:before="240" w:line="360" w:lineRule="auto"/>
        <w:ind w:firstLine="567"/>
        <w:jc w:val="both"/>
        <w:rPr>
          <w:szCs w:val="24"/>
          <w:u w:val="none"/>
        </w:rPr>
      </w:pPr>
      <w:r w:rsidRPr="00C346DD">
        <w:rPr>
          <w:u w:val="none"/>
        </w:rPr>
        <w:t>Gulbenes novada pašvaldības dome 2025.gada 27.februārī pieņēma lēmumu Nr. GND/2025/100 “Par Stradu pagasta dzīvokļa īpašuma “</w:t>
      </w:r>
      <w:proofErr w:type="spellStart"/>
      <w:r w:rsidRPr="00C346DD">
        <w:rPr>
          <w:u w:val="none"/>
        </w:rPr>
        <w:t>Šķieneri</w:t>
      </w:r>
      <w:proofErr w:type="spellEnd"/>
      <w:r w:rsidRPr="00C346DD">
        <w:rPr>
          <w:u w:val="none"/>
        </w:rPr>
        <w:t xml:space="preserve"> 9” - 5 atsavināšanu” (protokols Nr. 6; 23.p.), ar kuru nolēma nodot atsavināšanai Gulbenes novada pašvaldībai piederošo dzīvokļa īpašumu </w:t>
      </w:r>
      <w:r w:rsidRPr="00C346DD">
        <w:rPr>
          <w:rFonts w:eastAsia="SimSun"/>
          <w:u w:val="none"/>
          <w:lang w:eastAsia="zh-CN" w:bidi="hi-IN"/>
        </w:rPr>
        <w:t>“</w:t>
      </w:r>
      <w:proofErr w:type="spellStart"/>
      <w:r w:rsidRPr="00C346DD">
        <w:rPr>
          <w:rFonts w:eastAsia="SimSun"/>
          <w:u w:val="none"/>
          <w:lang w:eastAsia="zh-CN" w:bidi="hi-IN"/>
        </w:rPr>
        <w:t>Šķieneri</w:t>
      </w:r>
      <w:proofErr w:type="spellEnd"/>
      <w:r w:rsidRPr="00C346DD">
        <w:rPr>
          <w:rFonts w:eastAsia="SimSun"/>
          <w:u w:val="none"/>
          <w:lang w:eastAsia="zh-CN" w:bidi="hi-IN"/>
        </w:rPr>
        <w:t xml:space="preserve"> 9” - 5, </w:t>
      </w:r>
      <w:proofErr w:type="spellStart"/>
      <w:r w:rsidRPr="00C346DD">
        <w:rPr>
          <w:rFonts w:eastAsia="SimSun"/>
          <w:u w:val="none"/>
          <w:lang w:eastAsia="zh-CN" w:bidi="hi-IN"/>
        </w:rPr>
        <w:t>Šķieneros</w:t>
      </w:r>
      <w:proofErr w:type="spellEnd"/>
      <w:r w:rsidRPr="00C346DD">
        <w:rPr>
          <w:rFonts w:eastAsia="SimSun"/>
          <w:u w:val="none"/>
          <w:lang w:eastAsia="zh-CN" w:bidi="hi-IN"/>
        </w:rPr>
        <w:t>, Stradu pagastā, Gulbenes novadā</w:t>
      </w:r>
      <w:r w:rsidRPr="00C346DD">
        <w:rPr>
          <w:rFonts w:eastAsia="SimSun"/>
          <w:bCs/>
          <w:u w:val="none"/>
          <w:lang w:eastAsia="zh-CN" w:bidi="hi-IN"/>
        </w:rPr>
        <w:t xml:space="preserve">, kadastra numurs 5090 900 0430, </w:t>
      </w:r>
      <w:r w:rsidRPr="00C346DD">
        <w:rPr>
          <w:rFonts w:eastAsia="SimSun"/>
          <w:u w:val="none"/>
          <w:lang w:eastAsia="zh-CN" w:bidi="hi-IN"/>
        </w:rPr>
        <w:t xml:space="preserve">kas sastāv no divu istabu dzīvokļa ar platību 57,7 </w:t>
      </w:r>
      <w:proofErr w:type="spellStart"/>
      <w:r w:rsidRPr="00C346DD">
        <w:rPr>
          <w:rFonts w:eastAsia="SimSun"/>
          <w:u w:val="none"/>
          <w:lang w:eastAsia="zh-CN" w:bidi="hi-IN"/>
        </w:rPr>
        <w:t>kv.m</w:t>
      </w:r>
      <w:proofErr w:type="spellEnd"/>
      <w:r w:rsidRPr="00C346DD">
        <w:rPr>
          <w:rFonts w:eastAsia="SimSun"/>
          <w:u w:val="none"/>
          <w:lang w:eastAsia="zh-CN" w:bidi="hi-IN"/>
        </w:rPr>
        <w:t xml:space="preserve">. (telpu grupas kadastra apzīmējums </w:t>
      </w:r>
      <w:r w:rsidRPr="00C346DD">
        <w:rPr>
          <w:u w:val="none"/>
        </w:rPr>
        <w:t>50900020034027005)</w:t>
      </w:r>
      <w:r w:rsidRPr="00C346DD">
        <w:rPr>
          <w:rFonts w:eastAsia="SimSun"/>
          <w:u w:val="none"/>
          <w:lang w:eastAsia="zh-CN" w:bidi="hi-IN"/>
        </w:rPr>
        <w:t xml:space="preserve"> un pie tā piederošām kopīpašuma 536/10405 </w:t>
      </w:r>
      <w:r w:rsidRPr="00C346DD">
        <w:rPr>
          <w:rFonts w:eastAsia="SimSun"/>
          <w:bCs/>
          <w:u w:val="none"/>
          <w:lang w:eastAsia="zh-CN" w:bidi="hi-IN"/>
        </w:rPr>
        <w:t xml:space="preserve">domājamajām daļām </w:t>
      </w:r>
      <w:r w:rsidRPr="00C346DD">
        <w:rPr>
          <w:rFonts w:eastAsia="SimSun"/>
          <w:u w:val="none"/>
          <w:lang w:eastAsia="zh-CN" w:bidi="hi-IN"/>
        </w:rPr>
        <w:t xml:space="preserve">no dzīvojamās mājas (būves kadastra apzīmējums </w:t>
      </w:r>
      <w:r w:rsidRPr="00C346DD">
        <w:rPr>
          <w:u w:val="none"/>
        </w:rPr>
        <w:t>50900020034027</w:t>
      </w:r>
      <w:r w:rsidRPr="00C346DD">
        <w:rPr>
          <w:rFonts w:eastAsia="SimSun"/>
          <w:u w:val="none"/>
          <w:lang w:eastAsia="zh-CN" w:bidi="hi-IN"/>
        </w:rPr>
        <w:t>)</w:t>
      </w:r>
      <w:r w:rsidRPr="00C346DD">
        <w:rPr>
          <w:u w:val="none"/>
        </w:rPr>
        <w:t xml:space="preserve"> (turpmāk – Dzīvokļa īpašums), par brīvu cenu </w:t>
      </w:r>
      <w:r w:rsidR="008870C8">
        <w:rPr>
          <w:b/>
          <w:szCs w:val="24"/>
          <w:u w:val="none"/>
          <w:lang w:eastAsia="lv-LV"/>
        </w:rPr>
        <w:t>[…]</w:t>
      </w:r>
      <w:r w:rsidRPr="00C346DD">
        <w:rPr>
          <w:bCs/>
          <w:u w:val="none"/>
        </w:rPr>
        <w:t>, un</w:t>
      </w:r>
      <w:r w:rsidRPr="00C346DD">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C346DD">
        <w:rPr>
          <w:szCs w:val="24"/>
          <w:u w:val="none"/>
        </w:rPr>
        <w:t>.</w:t>
      </w:r>
    </w:p>
    <w:p w14:paraId="4359D4A3" w14:textId="77777777" w:rsidR="00B070CF" w:rsidRPr="00C346DD" w:rsidRDefault="00B070CF" w:rsidP="00C346DD">
      <w:pPr>
        <w:spacing w:line="360" w:lineRule="auto"/>
        <w:ind w:firstLine="567"/>
        <w:jc w:val="both"/>
        <w:rPr>
          <w:u w:val="none"/>
        </w:rPr>
      </w:pPr>
      <w:r w:rsidRPr="00C346DD">
        <w:rPr>
          <w:u w:val="none"/>
        </w:rPr>
        <w:t>Atbilstoši sertificēta vērtētāja – sabiedrības ar ierobežotu atbildību “</w:t>
      </w:r>
      <w:proofErr w:type="spellStart"/>
      <w:r w:rsidRPr="00C346DD">
        <w:rPr>
          <w:u w:val="none"/>
        </w:rPr>
        <w:t>Vindeks</w:t>
      </w:r>
      <w:proofErr w:type="spellEnd"/>
      <w:r w:rsidRPr="00C346DD">
        <w:rPr>
          <w:u w:val="none"/>
        </w:rPr>
        <w:t xml:space="preserve">”, reģistrācijas Nr. 40003562948, juridiskā adrese: </w:t>
      </w:r>
      <w:proofErr w:type="spellStart"/>
      <w:r w:rsidRPr="00C346DD">
        <w:rPr>
          <w:u w:val="none"/>
        </w:rPr>
        <w:t>Pļavniekkalna</w:t>
      </w:r>
      <w:proofErr w:type="spellEnd"/>
      <w:r w:rsidRPr="00C346DD">
        <w:rPr>
          <w:u w:val="none"/>
        </w:rPr>
        <w:t xml:space="preserve"> iela 69, Katlakalns, Ķekavas pagasts, Ķekavas novads, LV-2111, sagatavotajai atskaitei (saņemta 2025.gada 16.jūlijā un reģistrēta ar Nr. </w:t>
      </w:r>
      <w:r w:rsidRPr="00C346DD">
        <w:rPr>
          <w:u w:val="none"/>
        </w:rPr>
        <w:lastRenderedPageBreak/>
        <w:t xml:space="preserve">GND/4.18/25/2488-S) par dzīvokļa īpašuma tirgus vērtību, saskaņā ar 2025.gada 27.jūnija vērtēšanas atskaiti, objekta tirgus vērtība ir 4000 EUR (četri tūkstoši </w:t>
      </w:r>
      <w:proofErr w:type="spellStart"/>
      <w:r w:rsidRPr="00C346DD">
        <w:rPr>
          <w:i/>
          <w:iCs/>
          <w:u w:val="none"/>
        </w:rPr>
        <w:t>euro</w:t>
      </w:r>
      <w:proofErr w:type="spellEnd"/>
      <w:r w:rsidRPr="00C346DD">
        <w:rPr>
          <w:u w:val="none"/>
        </w:rPr>
        <w:t>).</w:t>
      </w:r>
    </w:p>
    <w:p w14:paraId="683F5026" w14:textId="77777777" w:rsidR="00B070CF" w:rsidRPr="00C346DD" w:rsidRDefault="00B070CF" w:rsidP="00C346DD">
      <w:pPr>
        <w:spacing w:line="360" w:lineRule="auto"/>
        <w:ind w:firstLine="567"/>
        <w:jc w:val="both"/>
        <w:rPr>
          <w:szCs w:val="24"/>
          <w:u w:val="none"/>
        </w:rPr>
      </w:pPr>
      <w:r w:rsidRPr="00C346DD">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6" w:anchor="p9" w:tgtFrame="_blank" w:history="1">
        <w:r w:rsidRPr="00C346DD">
          <w:rPr>
            <w:szCs w:val="24"/>
            <w:u w:val="none"/>
          </w:rPr>
          <w:t>9.pants</w:t>
        </w:r>
      </w:hyperlink>
      <w:r w:rsidRPr="00C346DD">
        <w:rPr>
          <w:szCs w:val="24"/>
          <w:u w:val="none"/>
        </w:rPr>
        <w:t xml:space="preserve">), </w:t>
      </w:r>
      <w:proofErr w:type="spellStart"/>
      <w:r w:rsidRPr="00C346DD">
        <w:rPr>
          <w:szCs w:val="24"/>
          <w:u w:val="none"/>
        </w:rPr>
        <w:t>nosūta</w:t>
      </w:r>
      <w:proofErr w:type="spellEnd"/>
      <w:r w:rsidRPr="00C346DD">
        <w:rPr>
          <w:szCs w:val="24"/>
          <w:u w:val="none"/>
        </w:rPr>
        <w:t xml:space="preserve"> tām atsavināšanas paziņojumu.</w:t>
      </w:r>
    </w:p>
    <w:p w14:paraId="5FF2A0F6" w14:textId="77777777" w:rsidR="00B070CF" w:rsidRPr="00C346DD" w:rsidRDefault="00B070CF" w:rsidP="00C346DD">
      <w:pPr>
        <w:widowControl w:val="0"/>
        <w:spacing w:line="360" w:lineRule="auto"/>
        <w:ind w:firstLine="567"/>
        <w:jc w:val="both"/>
        <w:rPr>
          <w:szCs w:val="24"/>
          <w:u w:val="none"/>
        </w:rPr>
      </w:pPr>
      <w:r w:rsidRPr="00C346DD">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A15F16E" w14:textId="77777777" w:rsidR="00B070CF" w:rsidRPr="00C346DD" w:rsidRDefault="00B070CF" w:rsidP="00C346DD">
      <w:pPr>
        <w:spacing w:line="360" w:lineRule="auto"/>
        <w:ind w:firstLine="567"/>
        <w:jc w:val="both"/>
        <w:rPr>
          <w:noProof/>
          <w:szCs w:val="24"/>
          <w:u w:val="none"/>
        </w:rPr>
      </w:pPr>
      <w:r w:rsidRPr="00C346DD">
        <w:rPr>
          <w:szCs w:val="24"/>
          <w:u w:val="none"/>
        </w:rPr>
        <w:t>Ņemot vērā Gulbenes novada pašvaldības īpašuma novērtēšanas un izsoļu komisijas 2025.gada 1.augusta sēdes lēmumu “Par dzīvokļa īpašuma “</w:t>
      </w:r>
      <w:proofErr w:type="spellStart"/>
      <w:r w:rsidRPr="00C346DD">
        <w:rPr>
          <w:szCs w:val="24"/>
          <w:u w:val="none"/>
        </w:rPr>
        <w:t>Šķieneri</w:t>
      </w:r>
      <w:proofErr w:type="spellEnd"/>
      <w:r w:rsidRPr="00C346DD">
        <w:rPr>
          <w:szCs w:val="24"/>
          <w:u w:val="none"/>
        </w:rPr>
        <w:t xml:space="preserve"> 9” - 5, </w:t>
      </w:r>
      <w:proofErr w:type="spellStart"/>
      <w:r w:rsidRPr="00C346DD">
        <w:rPr>
          <w:szCs w:val="24"/>
          <w:u w:val="none"/>
        </w:rPr>
        <w:t>Šķieneros</w:t>
      </w:r>
      <w:proofErr w:type="spellEnd"/>
      <w:r w:rsidRPr="00C346DD">
        <w:rPr>
          <w:szCs w:val="24"/>
          <w:u w:val="none"/>
        </w:rPr>
        <w:t xml:space="preserve">, Stradu pagastā, Gulbenes novadā, nosacītās cenas apstiprināšanu”, protokols Nr. GND/2.7.2/25/17 (6.§),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C346DD">
        <w:rPr>
          <w:noProof/>
          <w:u w:val="none"/>
        </w:rPr>
        <w:t>ar  balsīm “Par” ( ), “Pret” – , “Atturas” – , “Nepiedalās” – , Gulbenes novada pašvaldības dome NOLEMJ</w:t>
      </w:r>
      <w:r w:rsidRPr="00C346DD">
        <w:rPr>
          <w:szCs w:val="24"/>
          <w:u w:val="none"/>
        </w:rPr>
        <w:t>:</w:t>
      </w:r>
    </w:p>
    <w:p w14:paraId="36DBF0AA" w14:textId="5003BD62" w:rsidR="00B070CF" w:rsidRPr="00A67C60" w:rsidRDefault="00B070CF" w:rsidP="00B16A2F">
      <w:pPr>
        <w:pStyle w:val="Sarakstarindkopa"/>
        <w:widowControl w:val="0"/>
        <w:numPr>
          <w:ilvl w:val="0"/>
          <w:numId w:val="35"/>
        </w:numPr>
        <w:spacing w:line="360" w:lineRule="auto"/>
        <w:ind w:left="0" w:firstLine="567"/>
      </w:pPr>
      <w:r w:rsidRPr="00C346DD">
        <w:rPr>
          <w:rFonts w:cs="Times New Roman"/>
          <w:szCs w:val="24"/>
        </w:rPr>
        <w:t xml:space="preserve">APSTIPRINĀT </w:t>
      </w:r>
      <w:r w:rsidRPr="00A67C60">
        <w:t>Gulbenes novada pašvaldībai piederoš</w:t>
      </w:r>
      <w:r>
        <w:t>ā</w:t>
      </w:r>
      <w:r w:rsidRPr="00A67C60">
        <w:t xml:space="preserve"> dzīvokļa īpašum</w:t>
      </w:r>
      <w:r>
        <w:t>a</w:t>
      </w:r>
      <w:r w:rsidRPr="00A67C60">
        <w:t xml:space="preserve"> </w:t>
      </w:r>
      <w:r w:rsidRPr="00C346DD">
        <w:rPr>
          <w:rFonts w:eastAsia="SimSun"/>
          <w:lang w:eastAsia="zh-CN" w:bidi="hi-IN"/>
        </w:rPr>
        <w:t>“</w:t>
      </w:r>
      <w:proofErr w:type="spellStart"/>
      <w:r w:rsidRPr="00C346DD">
        <w:rPr>
          <w:rFonts w:eastAsia="SimSun"/>
          <w:lang w:eastAsia="zh-CN" w:bidi="hi-IN"/>
        </w:rPr>
        <w:t>Šķieneri</w:t>
      </w:r>
      <w:proofErr w:type="spellEnd"/>
      <w:r w:rsidRPr="00C346DD">
        <w:rPr>
          <w:rFonts w:eastAsia="SimSun"/>
          <w:lang w:eastAsia="zh-CN" w:bidi="hi-IN"/>
        </w:rPr>
        <w:t xml:space="preserve"> 9” - 5, </w:t>
      </w:r>
      <w:proofErr w:type="spellStart"/>
      <w:r w:rsidRPr="00C346DD">
        <w:rPr>
          <w:rFonts w:eastAsia="SimSun"/>
          <w:lang w:eastAsia="zh-CN" w:bidi="hi-IN"/>
        </w:rPr>
        <w:t>Šķieneros</w:t>
      </w:r>
      <w:proofErr w:type="spellEnd"/>
      <w:r w:rsidRPr="00C346DD">
        <w:rPr>
          <w:rFonts w:eastAsia="SimSun"/>
          <w:lang w:eastAsia="zh-CN" w:bidi="hi-IN"/>
        </w:rPr>
        <w:t>, Stradu pagastā, Gulbenes novadā</w:t>
      </w:r>
      <w:r w:rsidRPr="00C346DD">
        <w:rPr>
          <w:rFonts w:eastAsia="SimSun"/>
          <w:bCs/>
          <w:lang w:eastAsia="zh-CN" w:bidi="hi-IN"/>
        </w:rPr>
        <w:t xml:space="preserve">, kadastra numurs 5090 900 0430, </w:t>
      </w:r>
      <w:r w:rsidRPr="00C346DD">
        <w:rPr>
          <w:rFonts w:eastAsia="SimSun"/>
          <w:lang w:eastAsia="zh-CN" w:bidi="hi-IN"/>
        </w:rPr>
        <w:t xml:space="preserve">kas sastāv no divu istabu dzīvokļa ar platību 57,7 </w:t>
      </w:r>
      <w:proofErr w:type="spellStart"/>
      <w:r w:rsidRPr="00C346DD">
        <w:rPr>
          <w:rFonts w:eastAsia="SimSun"/>
          <w:lang w:eastAsia="zh-CN" w:bidi="hi-IN"/>
        </w:rPr>
        <w:t>kv.m</w:t>
      </w:r>
      <w:proofErr w:type="spellEnd"/>
      <w:r w:rsidRPr="00C346DD">
        <w:rPr>
          <w:rFonts w:eastAsia="SimSun"/>
          <w:lang w:eastAsia="zh-CN" w:bidi="hi-IN"/>
        </w:rPr>
        <w:t xml:space="preserve">. (telpu grupas kadastra apzīmējums </w:t>
      </w:r>
      <w:r w:rsidRPr="00532CC8">
        <w:t>50900020034027005)</w:t>
      </w:r>
      <w:r w:rsidRPr="00C346DD">
        <w:rPr>
          <w:rFonts w:eastAsia="SimSun"/>
          <w:lang w:eastAsia="zh-CN" w:bidi="hi-IN"/>
        </w:rPr>
        <w:t xml:space="preserve"> un pie tā piederošām kopīpašuma 536/10405 </w:t>
      </w:r>
      <w:r w:rsidRPr="00C346DD">
        <w:rPr>
          <w:rFonts w:eastAsia="SimSun"/>
          <w:bCs/>
          <w:lang w:eastAsia="zh-CN" w:bidi="hi-IN"/>
        </w:rPr>
        <w:t xml:space="preserve">domājamajām daļām </w:t>
      </w:r>
      <w:r w:rsidRPr="00C346DD">
        <w:rPr>
          <w:rFonts w:eastAsia="SimSun"/>
          <w:lang w:eastAsia="zh-CN" w:bidi="hi-IN"/>
        </w:rPr>
        <w:t xml:space="preserve">no dzīvojamās mājas (būves kadastra apzīmējums </w:t>
      </w:r>
      <w:r w:rsidRPr="00532CC8">
        <w:t>50900020034027</w:t>
      </w:r>
      <w:r w:rsidRPr="00C346DD">
        <w:rPr>
          <w:rFonts w:eastAsia="SimSun"/>
          <w:lang w:eastAsia="zh-CN" w:bidi="hi-IN"/>
        </w:rPr>
        <w:t>)</w:t>
      </w:r>
      <w:r w:rsidRPr="00A67C60">
        <w:t xml:space="preserve">, nosacīto cenu </w:t>
      </w:r>
      <w:r w:rsidRPr="00532CC8">
        <w:t>4000 EUR (četri tūkstoši</w:t>
      </w:r>
      <w:r w:rsidRPr="002A3F5F">
        <w:t xml:space="preserve"> </w:t>
      </w:r>
      <w:proofErr w:type="spellStart"/>
      <w:r w:rsidRPr="00C346DD">
        <w:rPr>
          <w:i/>
          <w:iCs/>
        </w:rPr>
        <w:t>euro</w:t>
      </w:r>
      <w:proofErr w:type="spellEnd"/>
      <w:r w:rsidRPr="00A67C60">
        <w:t>).</w:t>
      </w:r>
    </w:p>
    <w:p w14:paraId="2EAC6C38" w14:textId="77777777" w:rsidR="00B070CF" w:rsidRPr="00A67C60" w:rsidRDefault="00B070CF" w:rsidP="00B16A2F">
      <w:pPr>
        <w:pStyle w:val="Sarakstarindkopa"/>
        <w:widowControl w:val="0"/>
        <w:numPr>
          <w:ilvl w:val="0"/>
          <w:numId w:val="35"/>
        </w:numPr>
        <w:spacing w:line="360" w:lineRule="auto"/>
        <w:ind w:left="0" w:firstLine="567"/>
      </w:pPr>
      <w:r w:rsidRPr="00A67C60">
        <w:rPr>
          <w:rFonts w:cs="Times New Roman"/>
          <w:szCs w:val="24"/>
        </w:rPr>
        <w:t>UZDOT Gulbenes novada pašvaldības īpašuma novērtēšanas un izsoļu komisijai organizēt šā lēmuma 1.punktā minētā dzīvokļa īpašuma atsavināšanu.</w:t>
      </w:r>
    </w:p>
    <w:p w14:paraId="27C07E9B" w14:textId="77777777" w:rsidR="00B070CF" w:rsidRPr="00A67C60" w:rsidRDefault="00B070CF" w:rsidP="00B16A2F">
      <w:pPr>
        <w:pStyle w:val="Sarakstarindkopa"/>
        <w:widowControl w:val="0"/>
        <w:numPr>
          <w:ilvl w:val="0"/>
          <w:numId w:val="35"/>
        </w:numPr>
        <w:spacing w:line="360" w:lineRule="auto"/>
        <w:ind w:left="0" w:firstLine="567"/>
      </w:pPr>
      <w:r w:rsidRPr="00A67C60">
        <w:rPr>
          <w:rFonts w:cs="Times New Roman"/>
          <w:szCs w:val="24"/>
        </w:rPr>
        <w:t>Lēmuma izpildes kontroli veikt Gulbenes novada pašvaldības izpilddirektoram.</w:t>
      </w:r>
    </w:p>
    <w:p w14:paraId="1EC5C71E" w14:textId="77777777" w:rsidR="00B070CF" w:rsidRPr="00A67C60" w:rsidRDefault="00B070CF" w:rsidP="00B16A2F">
      <w:pPr>
        <w:widowControl w:val="0"/>
        <w:tabs>
          <w:tab w:val="left" w:pos="851"/>
        </w:tabs>
        <w:spacing w:line="360" w:lineRule="auto"/>
        <w:ind w:firstLine="567"/>
        <w:rPr>
          <w:szCs w:val="24"/>
        </w:rPr>
      </w:pPr>
    </w:p>
    <w:p w14:paraId="24749654" w14:textId="77777777" w:rsidR="00B070CF" w:rsidRPr="00B070CF" w:rsidRDefault="00B070CF" w:rsidP="00B16A2F">
      <w:pPr>
        <w:widowControl w:val="0"/>
        <w:spacing w:line="360" w:lineRule="auto"/>
        <w:ind w:firstLine="567"/>
        <w:jc w:val="both"/>
        <w:rPr>
          <w:szCs w:val="24"/>
          <w:u w:val="none"/>
        </w:rPr>
      </w:pPr>
      <w:r w:rsidRPr="00B070CF">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B070CF">
        <w:rPr>
          <w:szCs w:val="24"/>
          <w:u w:val="none"/>
        </w:rPr>
        <w:lastRenderedPageBreak/>
        <w:t xml:space="preserve">ar brīdi, kad tas paziņots adresātam. Veids, kādā administratīvo aktu paziņo adresātam — </w:t>
      </w:r>
      <w:proofErr w:type="spellStart"/>
      <w:r w:rsidRPr="00B070CF">
        <w:rPr>
          <w:szCs w:val="24"/>
          <w:u w:val="none"/>
        </w:rPr>
        <w:t>rakstveidā</w:t>
      </w:r>
      <w:proofErr w:type="spellEnd"/>
      <w:r w:rsidRPr="00B070CF">
        <w:rPr>
          <w:szCs w:val="24"/>
          <w:u w:val="none"/>
        </w:rPr>
        <w:t>, mutvārdos vai citādi — , neietekmē tā stāšanos spēkā.</w:t>
      </w:r>
    </w:p>
    <w:p w14:paraId="44AA5406" w14:textId="77777777" w:rsidR="00203C2F" w:rsidRDefault="00203C2F" w:rsidP="000C7638">
      <w:pPr>
        <w:rPr>
          <w:color w:val="000000" w:themeColor="text1"/>
          <w:szCs w:val="24"/>
          <w:u w:val="none"/>
        </w:rPr>
      </w:pPr>
    </w:p>
    <w:p w14:paraId="55663974"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DB70330"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- 18, Šķieneros, Stradu pagastā, Gulbenes novadā, nosacītās cenas apstiprināšanu</w:t>
      </w:r>
    </w:p>
    <w:p w14:paraId="01021F6F"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97C9461"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FBA7CA3" w14:textId="77777777" w:rsidR="00BF72CD" w:rsidRPr="00575A1B" w:rsidRDefault="00BF72CD" w:rsidP="00BF72CD">
      <w:pPr>
        <w:rPr>
          <w:rFonts w:eastAsia="Calibri"/>
          <w:szCs w:val="24"/>
          <w:u w:val="none"/>
        </w:rPr>
      </w:pPr>
      <w:r>
        <w:rPr>
          <w:rFonts w:eastAsia="Calibri"/>
          <w:szCs w:val="24"/>
          <w:u w:val="none"/>
        </w:rPr>
        <w:t>DEBATĒS PIEDALĀS: nav</w:t>
      </w:r>
    </w:p>
    <w:p w14:paraId="504C38D4" w14:textId="77777777" w:rsidR="00BF72CD" w:rsidRDefault="00BF72CD" w:rsidP="00BF72CD">
      <w:pPr>
        <w:rPr>
          <w:rFonts w:eastAsia="Calibri"/>
          <w:color w:val="FF0000"/>
          <w:szCs w:val="24"/>
          <w:u w:val="none"/>
        </w:rPr>
      </w:pPr>
    </w:p>
    <w:p w14:paraId="172CFF06" w14:textId="77777777" w:rsidR="00BF72CD" w:rsidRDefault="00BF72CD" w:rsidP="00BF72CD">
      <w:pPr>
        <w:spacing w:line="360" w:lineRule="auto"/>
        <w:ind w:firstLine="567"/>
        <w:jc w:val="both"/>
        <w:rPr>
          <w:u w:val="none"/>
        </w:rPr>
      </w:pPr>
      <w:r>
        <w:rPr>
          <w:u w:val="none"/>
        </w:rPr>
        <w:t>Finanšu komiteja atklāti balsojot:</w:t>
      </w:r>
    </w:p>
    <w:p w14:paraId="34405323"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22C223E8"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6088363" w14:textId="77777777" w:rsidR="00B070CF" w:rsidRPr="00A67C60" w:rsidRDefault="00B070CF" w:rsidP="00B070CF">
      <w:pPr>
        <w:pStyle w:val="Default"/>
        <w:jc w:val="center"/>
        <w:rPr>
          <w:b/>
        </w:rPr>
      </w:pPr>
      <w:r w:rsidRPr="00A67C60">
        <w:rPr>
          <w:b/>
          <w:szCs w:val="24"/>
        </w:rPr>
        <w:t xml:space="preserve">Par </w:t>
      </w:r>
      <w:r w:rsidRPr="00532CC8">
        <w:rPr>
          <w:b/>
          <w:bCs/>
        </w:rPr>
        <w:t xml:space="preserve">dzīvokļa īpašuma </w:t>
      </w:r>
      <w:r w:rsidRPr="00532CC8">
        <w:rPr>
          <w:b/>
          <w:bCs/>
          <w:noProof/>
        </w:rPr>
        <w:t>“Šķieneri 10”</w:t>
      </w:r>
      <w:r>
        <w:rPr>
          <w:b/>
          <w:bCs/>
          <w:noProof/>
        </w:rPr>
        <w:t xml:space="preserve"> - </w:t>
      </w:r>
      <w:r w:rsidRPr="00532CC8">
        <w:rPr>
          <w:b/>
          <w:bCs/>
          <w:noProof/>
        </w:rPr>
        <w:t>8, Šķieneros, Stradu pagastā, Gulbenes novadā</w:t>
      </w:r>
      <w:r w:rsidRPr="00A67C60">
        <w:rPr>
          <w:b/>
        </w:rPr>
        <w:t>,</w:t>
      </w:r>
    </w:p>
    <w:p w14:paraId="4FA53B90" w14:textId="77777777" w:rsidR="00B070CF" w:rsidRPr="00A67C60" w:rsidRDefault="00B070CF" w:rsidP="00B070CF">
      <w:pPr>
        <w:pStyle w:val="Default"/>
        <w:jc w:val="center"/>
        <w:rPr>
          <w:szCs w:val="24"/>
        </w:rPr>
      </w:pPr>
      <w:r w:rsidRPr="00A67C60">
        <w:rPr>
          <w:b/>
        </w:rPr>
        <w:t>nosacītās cenas apstiprināšanu</w:t>
      </w:r>
    </w:p>
    <w:p w14:paraId="10EAF1E9" w14:textId="268619AF" w:rsidR="00B070CF" w:rsidRPr="00C346DD" w:rsidRDefault="00B070CF" w:rsidP="00B16A2F">
      <w:pPr>
        <w:widowControl w:val="0"/>
        <w:spacing w:before="240" w:line="360" w:lineRule="auto"/>
        <w:ind w:firstLine="567"/>
        <w:jc w:val="both"/>
        <w:rPr>
          <w:szCs w:val="24"/>
          <w:u w:val="none"/>
        </w:rPr>
      </w:pPr>
      <w:r w:rsidRPr="00C346DD">
        <w:rPr>
          <w:u w:val="none"/>
        </w:rPr>
        <w:t>Gulbenes novada pašvaldības dome 2024.gada 28.novembrī pieņēma lēmumu Nr. GND/2024/694 “Par Stradu pagasta dzīvokļa īpašuma “</w:t>
      </w:r>
      <w:proofErr w:type="spellStart"/>
      <w:r w:rsidRPr="00C346DD">
        <w:rPr>
          <w:u w:val="none"/>
        </w:rPr>
        <w:t>Šķieneri</w:t>
      </w:r>
      <w:proofErr w:type="spellEnd"/>
      <w:r w:rsidRPr="00C346DD">
        <w:rPr>
          <w:u w:val="none"/>
        </w:rPr>
        <w:t xml:space="preserve"> 10” - 18 atsavināšanu” (protokols Nr. 21; 8.p.), ar kuru nolēma nodot atsavināšanai Gulbenes novada pašvaldībai piederošo dzīvokļa īpašumu </w:t>
      </w:r>
      <w:r w:rsidRPr="00C346DD">
        <w:rPr>
          <w:rFonts w:eastAsia="SimSun"/>
          <w:bCs/>
          <w:u w:val="none"/>
          <w:lang w:eastAsia="zh-CN" w:bidi="hi-IN"/>
        </w:rPr>
        <w:t>“</w:t>
      </w:r>
      <w:proofErr w:type="spellStart"/>
      <w:r w:rsidRPr="00C346DD">
        <w:rPr>
          <w:rFonts w:eastAsia="SimSun"/>
          <w:bCs/>
          <w:u w:val="none"/>
          <w:lang w:eastAsia="zh-CN" w:bidi="hi-IN"/>
        </w:rPr>
        <w:t>Šķieneri</w:t>
      </w:r>
      <w:proofErr w:type="spellEnd"/>
      <w:r w:rsidRPr="00C346DD">
        <w:rPr>
          <w:rFonts w:eastAsia="SimSun"/>
          <w:bCs/>
          <w:u w:val="none"/>
          <w:lang w:eastAsia="zh-CN" w:bidi="hi-IN"/>
        </w:rPr>
        <w:t xml:space="preserve"> 10” - 18, </w:t>
      </w:r>
      <w:proofErr w:type="spellStart"/>
      <w:r w:rsidRPr="00C346DD">
        <w:rPr>
          <w:rFonts w:eastAsia="SimSun"/>
          <w:bCs/>
          <w:u w:val="none"/>
          <w:lang w:eastAsia="zh-CN" w:bidi="hi-IN"/>
        </w:rPr>
        <w:t>Šķieneros</w:t>
      </w:r>
      <w:proofErr w:type="spellEnd"/>
      <w:r w:rsidRPr="00C346DD">
        <w:rPr>
          <w:rFonts w:eastAsia="SimSun"/>
          <w:bCs/>
          <w:u w:val="none"/>
          <w:lang w:eastAsia="zh-CN" w:bidi="hi-IN"/>
        </w:rPr>
        <w:t xml:space="preserve">, Stradu pagastā, Gulbenes novadā, kadastra numurs 5090 900 0426, kas sastāv no divu istabu dzīvokļa ar platību 46,7 </w:t>
      </w:r>
      <w:proofErr w:type="spellStart"/>
      <w:r w:rsidRPr="00C346DD">
        <w:rPr>
          <w:rFonts w:eastAsia="SimSun"/>
          <w:bCs/>
          <w:u w:val="none"/>
          <w:lang w:eastAsia="zh-CN" w:bidi="hi-IN"/>
        </w:rPr>
        <w:t>kv.m</w:t>
      </w:r>
      <w:proofErr w:type="spellEnd"/>
      <w:r w:rsidRPr="00C346DD">
        <w:rPr>
          <w:rFonts w:eastAsia="SimSun"/>
          <w:bCs/>
          <w:u w:val="none"/>
          <w:lang w:eastAsia="zh-CN" w:bidi="hi-IN"/>
        </w:rPr>
        <w:t>. (telpu grupas kadastra apzīmējums 50900020034050018), pie tā piederošām kopīpašuma 467/35218 domājamajām daļām no dzīvojamās mājas (būves kadastra apzīmējums 50900020034050)</w:t>
      </w:r>
      <w:r w:rsidRPr="00C346DD">
        <w:rPr>
          <w:u w:val="none"/>
        </w:rPr>
        <w:t xml:space="preserve"> (turpmāk – Dzīvokļa īpašums), par brīvu cenu </w:t>
      </w:r>
      <w:r w:rsidR="008870C8">
        <w:rPr>
          <w:b/>
          <w:szCs w:val="24"/>
          <w:u w:val="none"/>
          <w:lang w:eastAsia="lv-LV"/>
        </w:rPr>
        <w:t>[…]</w:t>
      </w:r>
      <w:r w:rsidRPr="00C346DD">
        <w:rPr>
          <w:bCs/>
          <w:u w:val="none"/>
        </w:rPr>
        <w:t>, un</w:t>
      </w:r>
      <w:r w:rsidRPr="00C346DD">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C346DD">
        <w:rPr>
          <w:szCs w:val="24"/>
          <w:u w:val="none"/>
        </w:rPr>
        <w:t>.</w:t>
      </w:r>
    </w:p>
    <w:p w14:paraId="204F2F05" w14:textId="77777777" w:rsidR="00B070CF" w:rsidRPr="00C346DD" w:rsidRDefault="00B070CF" w:rsidP="00B16A2F">
      <w:pPr>
        <w:widowControl w:val="0"/>
        <w:spacing w:line="360" w:lineRule="auto"/>
        <w:ind w:firstLine="567"/>
        <w:jc w:val="both"/>
        <w:rPr>
          <w:u w:val="none"/>
        </w:rPr>
      </w:pPr>
      <w:r w:rsidRPr="00C346DD">
        <w:rPr>
          <w:u w:val="none"/>
        </w:rPr>
        <w:t>Atbilstoši sertificēta vērtētāja – sabiedrības ar ierobežotu atbildību “</w:t>
      </w:r>
      <w:proofErr w:type="spellStart"/>
      <w:r w:rsidRPr="00C346DD">
        <w:rPr>
          <w:u w:val="none"/>
        </w:rPr>
        <w:t>Vindeks</w:t>
      </w:r>
      <w:proofErr w:type="spellEnd"/>
      <w:r w:rsidRPr="00C346DD">
        <w:rPr>
          <w:u w:val="none"/>
        </w:rPr>
        <w:t xml:space="preserve">”, reģistrācijas Nr. 40003562948, juridiskā adrese: </w:t>
      </w:r>
      <w:proofErr w:type="spellStart"/>
      <w:r w:rsidRPr="00C346DD">
        <w:rPr>
          <w:u w:val="none"/>
        </w:rPr>
        <w:t>Pļavniekkalna</w:t>
      </w:r>
      <w:proofErr w:type="spellEnd"/>
      <w:r w:rsidRPr="00C346DD">
        <w:rPr>
          <w:u w:val="none"/>
        </w:rPr>
        <w:t xml:space="preserve"> iela 69, Katlakalns, Ķekavas pagasts, Ķekavas novads, LV-2111, sagatavotajai atskaitei (saņemta 2025.gada 16.jūlijā un reģistrēta ar Nr. GND/4.18/25/2482-S) par dzīvokļa īpašuma tirgus vērtību, saskaņā ar 2025.gada 27.jūnija vērtēšanas atskaiti, objekta tirgus vērtība ir 3700 EUR (trīs tūkstoši septiņi simti </w:t>
      </w:r>
      <w:proofErr w:type="spellStart"/>
      <w:r w:rsidRPr="00C346DD">
        <w:rPr>
          <w:i/>
          <w:iCs/>
          <w:u w:val="none"/>
        </w:rPr>
        <w:t>euro</w:t>
      </w:r>
      <w:proofErr w:type="spellEnd"/>
      <w:r w:rsidRPr="00C346DD">
        <w:rPr>
          <w:u w:val="none"/>
        </w:rPr>
        <w:t>).</w:t>
      </w:r>
    </w:p>
    <w:p w14:paraId="18CB8F36" w14:textId="77777777" w:rsidR="00B070CF" w:rsidRPr="00C346DD" w:rsidRDefault="00B070CF" w:rsidP="00B16A2F">
      <w:pPr>
        <w:widowControl w:val="0"/>
        <w:spacing w:line="360" w:lineRule="auto"/>
        <w:ind w:firstLine="567"/>
        <w:jc w:val="both"/>
        <w:rPr>
          <w:szCs w:val="24"/>
          <w:u w:val="none"/>
        </w:rPr>
      </w:pPr>
      <w:r w:rsidRPr="00C346DD">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7" w:anchor="p9" w:tgtFrame="_blank" w:history="1">
        <w:r w:rsidRPr="00C346DD">
          <w:rPr>
            <w:szCs w:val="24"/>
            <w:u w:val="none"/>
          </w:rPr>
          <w:t>9.pants</w:t>
        </w:r>
      </w:hyperlink>
      <w:r w:rsidRPr="00C346DD">
        <w:rPr>
          <w:szCs w:val="24"/>
          <w:u w:val="none"/>
        </w:rPr>
        <w:t xml:space="preserve">), </w:t>
      </w:r>
      <w:proofErr w:type="spellStart"/>
      <w:r w:rsidRPr="00C346DD">
        <w:rPr>
          <w:szCs w:val="24"/>
          <w:u w:val="none"/>
        </w:rPr>
        <w:t>nosūta</w:t>
      </w:r>
      <w:proofErr w:type="spellEnd"/>
      <w:r w:rsidRPr="00C346DD">
        <w:rPr>
          <w:szCs w:val="24"/>
          <w:u w:val="none"/>
        </w:rPr>
        <w:t xml:space="preserve"> tām atsavināšanas paziņojumu.</w:t>
      </w:r>
    </w:p>
    <w:p w14:paraId="5441CD87" w14:textId="77777777" w:rsidR="00B070CF" w:rsidRPr="00C346DD" w:rsidRDefault="00B070CF" w:rsidP="00C346DD">
      <w:pPr>
        <w:widowControl w:val="0"/>
        <w:spacing w:line="360" w:lineRule="auto"/>
        <w:ind w:firstLine="567"/>
        <w:jc w:val="both"/>
        <w:rPr>
          <w:szCs w:val="24"/>
          <w:u w:val="none"/>
        </w:rPr>
      </w:pPr>
      <w:r w:rsidRPr="00C346DD">
        <w:rPr>
          <w:szCs w:val="24"/>
          <w:u w:val="none"/>
        </w:rPr>
        <w:t xml:space="preserve">Saskaņā ar Pašvaldību likuma 10.panta pirmās daļas 16.punktu noteikts, ka dome ir tiesīga izlemt ikvienu pašvaldības kompetences jautājumu un tikai domes kompetencē ir lemt par </w:t>
      </w:r>
      <w:r w:rsidRPr="00C346DD">
        <w:rPr>
          <w:szCs w:val="24"/>
          <w:u w:val="none"/>
        </w:rPr>
        <w:lastRenderedPageBreak/>
        <w:t>pašvaldības nekustamā īpašuma atsavināšanu un apgrūtināšanu, kā arī par nekustamā īpašuma iegūšanu, savukārt 21.punktā noteikts, ka tikai domes kompetencē ir pieņemt lēmumus citos ārējos normatīvajos aktos paredzētajos gadījumos.</w:t>
      </w:r>
    </w:p>
    <w:p w14:paraId="7B7695BF" w14:textId="77777777" w:rsidR="00B070CF" w:rsidRPr="00C346DD" w:rsidRDefault="00B070CF" w:rsidP="00C346DD">
      <w:pPr>
        <w:spacing w:line="360" w:lineRule="auto"/>
        <w:ind w:firstLine="567"/>
        <w:jc w:val="both"/>
        <w:rPr>
          <w:noProof/>
          <w:szCs w:val="24"/>
          <w:u w:val="none"/>
        </w:rPr>
      </w:pPr>
      <w:r w:rsidRPr="00C346DD">
        <w:rPr>
          <w:szCs w:val="24"/>
          <w:u w:val="none"/>
        </w:rPr>
        <w:t>Ņemot vērā Gulbenes novada pašvaldības īpašuma novērtēšanas un izsoļu komisijas 2025.gada 1.augusta sēdes lēmumu “Par dzīvokļa īpašuma “</w:t>
      </w:r>
      <w:proofErr w:type="spellStart"/>
      <w:r w:rsidRPr="00C346DD">
        <w:rPr>
          <w:szCs w:val="24"/>
          <w:u w:val="none"/>
        </w:rPr>
        <w:t>Šķieneri</w:t>
      </w:r>
      <w:proofErr w:type="spellEnd"/>
      <w:r w:rsidRPr="00C346DD">
        <w:rPr>
          <w:szCs w:val="24"/>
          <w:u w:val="none"/>
        </w:rPr>
        <w:t xml:space="preserve"> 10” - 18, </w:t>
      </w:r>
      <w:proofErr w:type="spellStart"/>
      <w:r w:rsidRPr="00C346DD">
        <w:rPr>
          <w:szCs w:val="24"/>
          <w:u w:val="none"/>
        </w:rPr>
        <w:t>Šķieneros</w:t>
      </w:r>
      <w:proofErr w:type="spellEnd"/>
      <w:r w:rsidRPr="00C346DD">
        <w:rPr>
          <w:szCs w:val="24"/>
          <w:u w:val="none"/>
        </w:rPr>
        <w:t xml:space="preserve">, Stradu pagastā, Gulbenes novadā, nosacītās cenas apstiprināšanu”, protokols Nr. GND/2.7.2/25/17 (5.§),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C346DD">
        <w:rPr>
          <w:noProof/>
          <w:u w:val="none"/>
        </w:rPr>
        <w:t>ar  balsīm “Par” ( ), “Pret” – , “Atturas” – , “Nepiedalās” – , Gulbenes novada pašvaldības dome NOLEMJ</w:t>
      </w:r>
      <w:r w:rsidRPr="00C346DD">
        <w:rPr>
          <w:szCs w:val="24"/>
          <w:u w:val="none"/>
        </w:rPr>
        <w:t>:</w:t>
      </w:r>
    </w:p>
    <w:p w14:paraId="0F5BBB33" w14:textId="0FFD7710" w:rsidR="00B070CF" w:rsidRPr="00A67C60" w:rsidRDefault="00B070CF" w:rsidP="00C346DD">
      <w:pPr>
        <w:pStyle w:val="Sarakstarindkopa"/>
        <w:numPr>
          <w:ilvl w:val="0"/>
          <w:numId w:val="36"/>
        </w:numPr>
        <w:spacing w:line="360" w:lineRule="auto"/>
        <w:ind w:left="0" w:firstLine="567"/>
      </w:pPr>
      <w:r w:rsidRPr="00C346DD">
        <w:rPr>
          <w:rFonts w:cs="Times New Roman"/>
          <w:szCs w:val="24"/>
        </w:rPr>
        <w:t xml:space="preserve">APSTIPRINĀT </w:t>
      </w:r>
      <w:r w:rsidRPr="00A67C60">
        <w:t>Gulbenes novada pašvaldībai piederoš</w:t>
      </w:r>
      <w:r>
        <w:t>ā</w:t>
      </w:r>
      <w:r w:rsidRPr="00A67C60">
        <w:t xml:space="preserve"> dzīvokļa īpašum</w:t>
      </w:r>
      <w:r>
        <w:t>a</w:t>
      </w:r>
      <w:r w:rsidRPr="00A67C60">
        <w:t xml:space="preserve"> </w:t>
      </w:r>
      <w:r w:rsidRPr="00C346DD">
        <w:rPr>
          <w:rFonts w:eastAsia="SimSun"/>
          <w:bCs/>
          <w:lang w:eastAsia="zh-CN" w:bidi="hi-IN"/>
        </w:rPr>
        <w:t>“</w:t>
      </w:r>
      <w:proofErr w:type="spellStart"/>
      <w:r w:rsidRPr="00C346DD">
        <w:rPr>
          <w:rFonts w:eastAsia="SimSun"/>
          <w:bCs/>
          <w:lang w:eastAsia="zh-CN" w:bidi="hi-IN"/>
        </w:rPr>
        <w:t>Šķieneri</w:t>
      </w:r>
      <w:proofErr w:type="spellEnd"/>
      <w:r w:rsidRPr="00C346DD">
        <w:rPr>
          <w:rFonts w:eastAsia="SimSun"/>
          <w:bCs/>
          <w:lang w:eastAsia="zh-CN" w:bidi="hi-IN"/>
        </w:rPr>
        <w:t xml:space="preserve"> 10” - 18, </w:t>
      </w:r>
      <w:proofErr w:type="spellStart"/>
      <w:r w:rsidRPr="00C346DD">
        <w:rPr>
          <w:rFonts w:eastAsia="SimSun"/>
          <w:bCs/>
          <w:lang w:eastAsia="zh-CN" w:bidi="hi-IN"/>
        </w:rPr>
        <w:t>Šķieneros</w:t>
      </w:r>
      <w:proofErr w:type="spellEnd"/>
      <w:r w:rsidRPr="00C346DD">
        <w:rPr>
          <w:rFonts w:eastAsia="SimSun"/>
          <w:bCs/>
          <w:lang w:eastAsia="zh-CN" w:bidi="hi-IN"/>
        </w:rPr>
        <w:t xml:space="preserve">, Stradu pagastā, Gulbenes novadā, kadastra numurs 5090 900 0426, kas sastāv no divu istabu dzīvokļa ar platību 46,7 </w:t>
      </w:r>
      <w:proofErr w:type="spellStart"/>
      <w:r w:rsidRPr="00C346DD">
        <w:rPr>
          <w:rFonts w:eastAsia="SimSun"/>
          <w:bCs/>
          <w:lang w:eastAsia="zh-CN" w:bidi="hi-IN"/>
        </w:rPr>
        <w:t>kv.m</w:t>
      </w:r>
      <w:proofErr w:type="spellEnd"/>
      <w:r w:rsidRPr="00C346DD">
        <w:rPr>
          <w:rFonts w:eastAsia="SimSun"/>
          <w:bCs/>
          <w:lang w:eastAsia="zh-CN" w:bidi="hi-IN"/>
        </w:rPr>
        <w:t>. (telpu grupas kadastra apzīmējums 50900020034050018) un pie tās piederošām kopīpašuma 467/35218 domājamajām daļām no dzīvojamās mājas (būves kadastra apzīmējums 50900020034050)</w:t>
      </w:r>
      <w:r w:rsidRPr="00A67C60">
        <w:t xml:space="preserve">, nosacīto cenu </w:t>
      </w:r>
      <w:r w:rsidRPr="00532CC8">
        <w:t>3700 EUR (trīs tūkstoši septiņi simti</w:t>
      </w:r>
      <w:r w:rsidRPr="002A3F5F">
        <w:t xml:space="preserve"> </w:t>
      </w:r>
      <w:proofErr w:type="spellStart"/>
      <w:r w:rsidRPr="00C346DD">
        <w:rPr>
          <w:i/>
          <w:iCs/>
        </w:rPr>
        <w:t>euro</w:t>
      </w:r>
      <w:proofErr w:type="spellEnd"/>
      <w:r w:rsidRPr="00A67C60">
        <w:t>).</w:t>
      </w:r>
    </w:p>
    <w:p w14:paraId="4D293BEA" w14:textId="77777777" w:rsidR="00B070CF" w:rsidRPr="00A67C60" w:rsidRDefault="00B070CF" w:rsidP="00C346DD">
      <w:pPr>
        <w:pStyle w:val="Sarakstarindkopa"/>
        <w:numPr>
          <w:ilvl w:val="0"/>
          <w:numId w:val="36"/>
        </w:numPr>
        <w:spacing w:line="360" w:lineRule="auto"/>
        <w:ind w:left="0" w:firstLine="567"/>
      </w:pPr>
      <w:r w:rsidRPr="00A67C60">
        <w:rPr>
          <w:rFonts w:cs="Times New Roman"/>
          <w:szCs w:val="24"/>
        </w:rPr>
        <w:t>UZDOT Gulbenes novada pašvaldības īpašuma novērtēšanas un izsoļu komisijai organizēt šā lēmuma 1.punktā minētā dzīvokļa īpašuma atsavināšanu.</w:t>
      </w:r>
    </w:p>
    <w:p w14:paraId="41EC562D" w14:textId="77777777" w:rsidR="00B070CF" w:rsidRPr="00A67C60" w:rsidRDefault="00B070CF" w:rsidP="00C346DD">
      <w:pPr>
        <w:pStyle w:val="Sarakstarindkopa"/>
        <w:numPr>
          <w:ilvl w:val="0"/>
          <w:numId w:val="36"/>
        </w:numPr>
        <w:spacing w:line="360" w:lineRule="auto"/>
        <w:ind w:left="0" w:firstLine="567"/>
      </w:pPr>
      <w:r w:rsidRPr="00A67C60">
        <w:rPr>
          <w:rFonts w:cs="Times New Roman"/>
          <w:szCs w:val="24"/>
        </w:rPr>
        <w:t>Lēmuma izpildes kontroli veikt Gulbenes novada pašvaldības izpilddirektoram.</w:t>
      </w:r>
    </w:p>
    <w:p w14:paraId="22B2D1D8" w14:textId="77777777" w:rsidR="00B070CF" w:rsidRPr="00A67C60" w:rsidRDefault="00B070CF" w:rsidP="00B070CF">
      <w:pPr>
        <w:tabs>
          <w:tab w:val="left" w:pos="851"/>
        </w:tabs>
        <w:spacing w:line="360" w:lineRule="auto"/>
        <w:ind w:firstLine="567"/>
        <w:rPr>
          <w:szCs w:val="24"/>
        </w:rPr>
      </w:pPr>
    </w:p>
    <w:p w14:paraId="4129089C" w14:textId="77777777" w:rsidR="00B070CF" w:rsidRPr="00C346DD" w:rsidRDefault="00B070CF" w:rsidP="00C346DD">
      <w:pPr>
        <w:spacing w:line="360" w:lineRule="auto"/>
        <w:ind w:firstLine="567"/>
        <w:jc w:val="both"/>
        <w:rPr>
          <w:szCs w:val="24"/>
          <w:u w:val="none"/>
        </w:rPr>
      </w:pPr>
      <w:r w:rsidRPr="00C346DD">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346DD">
        <w:rPr>
          <w:szCs w:val="24"/>
          <w:u w:val="none"/>
        </w:rPr>
        <w:t>rakstveidā</w:t>
      </w:r>
      <w:proofErr w:type="spellEnd"/>
      <w:r w:rsidRPr="00C346DD">
        <w:rPr>
          <w:szCs w:val="24"/>
          <w:u w:val="none"/>
        </w:rPr>
        <w:t>, mutvārdos vai citādi — , neietekmē tā stāšanos spēkā.</w:t>
      </w:r>
    </w:p>
    <w:p w14:paraId="2A96B710" w14:textId="77777777" w:rsidR="00203C2F" w:rsidRDefault="00203C2F" w:rsidP="000C7638">
      <w:pPr>
        <w:rPr>
          <w:color w:val="000000" w:themeColor="text1"/>
          <w:szCs w:val="24"/>
          <w:u w:val="none"/>
        </w:rPr>
      </w:pPr>
    </w:p>
    <w:p w14:paraId="72F9A1B3"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DBD3567"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35 – 7, Gulbenē, Gulbenes novadā, pirmās izsoles rīkošanu</w:t>
      </w:r>
    </w:p>
    <w:p w14:paraId="0EB6A77B"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043E54A"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CE84BFC" w14:textId="77777777" w:rsidR="00BF72CD" w:rsidRPr="00575A1B" w:rsidRDefault="00BF72CD" w:rsidP="00BF72CD">
      <w:pPr>
        <w:rPr>
          <w:rFonts w:eastAsia="Calibri"/>
          <w:szCs w:val="24"/>
          <w:u w:val="none"/>
        </w:rPr>
      </w:pPr>
      <w:r>
        <w:rPr>
          <w:rFonts w:eastAsia="Calibri"/>
          <w:szCs w:val="24"/>
          <w:u w:val="none"/>
        </w:rPr>
        <w:t>DEBATĒS PIEDALĀS: nav</w:t>
      </w:r>
    </w:p>
    <w:p w14:paraId="46B7A7B6" w14:textId="77777777" w:rsidR="00BF72CD" w:rsidRDefault="00BF72CD" w:rsidP="00BF72CD">
      <w:pPr>
        <w:rPr>
          <w:rFonts w:eastAsia="Calibri"/>
          <w:color w:val="FF0000"/>
          <w:szCs w:val="24"/>
          <w:u w:val="none"/>
        </w:rPr>
      </w:pPr>
    </w:p>
    <w:p w14:paraId="0EA9CE8E" w14:textId="77777777" w:rsidR="00BF72CD" w:rsidRDefault="00BF72CD" w:rsidP="00BF72CD">
      <w:pPr>
        <w:spacing w:line="360" w:lineRule="auto"/>
        <w:ind w:firstLine="567"/>
        <w:jc w:val="both"/>
        <w:rPr>
          <w:u w:val="none"/>
        </w:rPr>
      </w:pPr>
      <w:r>
        <w:rPr>
          <w:u w:val="none"/>
        </w:rPr>
        <w:t>Finanšu komiteja atklāti balsojot:</w:t>
      </w:r>
    </w:p>
    <w:p w14:paraId="2365E478"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16FAA2FE" w14:textId="77777777" w:rsidR="00BF72CD" w:rsidRDefault="00BF72CD" w:rsidP="00BF72CD">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308D1AEE" w14:textId="77777777" w:rsidR="00B070CF" w:rsidRPr="00B070CF" w:rsidRDefault="00B070CF" w:rsidP="00B070CF">
      <w:pPr>
        <w:spacing w:after="240"/>
        <w:jc w:val="center"/>
        <w:rPr>
          <w:snapToGrid w:val="0"/>
          <w:szCs w:val="24"/>
          <w:u w:val="none"/>
        </w:rPr>
      </w:pPr>
      <w:r w:rsidRPr="00B070CF">
        <w:rPr>
          <w:b/>
          <w:snapToGrid w:val="0"/>
          <w:szCs w:val="24"/>
          <w:u w:val="none"/>
        </w:rPr>
        <w:t xml:space="preserve">Par </w:t>
      </w:r>
      <w:r w:rsidRPr="00B070CF">
        <w:rPr>
          <w:b/>
          <w:snapToGrid w:val="0"/>
          <w:szCs w:val="20"/>
          <w:u w:val="none"/>
        </w:rPr>
        <w:t>dzīvokļa  īpašuma Viestura iela 35 – 7, Gulbenē, Gulbenes novadā, pirmās izsoles rīkošanu</w:t>
      </w:r>
    </w:p>
    <w:p w14:paraId="304EF9D3" w14:textId="77777777" w:rsidR="00B070CF" w:rsidRPr="00B070CF" w:rsidRDefault="00B070CF" w:rsidP="00B070CF">
      <w:pPr>
        <w:widowControl w:val="0"/>
        <w:spacing w:before="120" w:line="360" w:lineRule="auto"/>
        <w:ind w:firstLine="567"/>
        <w:jc w:val="both"/>
        <w:rPr>
          <w:rFonts w:cs="Arial"/>
          <w:u w:val="none"/>
          <w:lang w:eastAsia="lv-LV"/>
        </w:rPr>
      </w:pPr>
      <w:r w:rsidRPr="00B070CF">
        <w:rPr>
          <w:rFonts w:cs="Arial"/>
          <w:u w:val="none"/>
          <w:lang w:eastAsia="lv-LV"/>
        </w:rPr>
        <w:t xml:space="preserve">Gulbenes novada pašvaldības dome 2024.gada 28.novembrī pieņēma lēmumu Nr. GND/2024/692 “Par Gulbenes pilsētas dzīvokļa īpašuma Viestura iela 35 – 7 atsavināšanu” (protokols Nr. 21; 6.p.), ar kuru nolēma nodot atsavināšanai atklātā mutiskā izsolē ar augšupejošu soli Gulbenes novada pašvaldībai piederošo dzīvokļa īpašumu </w:t>
      </w:r>
      <w:r w:rsidRPr="00B070CF">
        <w:rPr>
          <w:rFonts w:cs="Arial"/>
          <w:bCs/>
          <w:u w:val="none"/>
          <w:lang w:eastAsia="lv-LV"/>
        </w:rPr>
        <w:t>Viestura iela 35 -7,</w:t>
      </w:r>
      <w:r w:rsidRPr="00B070CF">
        <w:rPr>
          <w:rFonts w:eastAsia="SimSun" w:cs="Arial"/>
          <w:u w:val="none"/>
          <w:lang w:eastAsia="zh-CN" w:bidi="hi-IN"/>
        </w:rPr>
        <w:t xml:space="preserve"> Gulbenē, Gulbenes novadā, kadastra numurs 5001 900 2739, kas sastāv no vienistabas dzīvokļa ar platību 35,6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Pr="00B070CF">
        <w:rPr>
          <w:rFonts w:cs="Arial"/>
          <w:u w:val="none"/>
          <w:lang w:eastAsia="lv-LV"/>
        </w:rPr>
        <w:t xml:space="preserve">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60D2D391" w14:textId="77777777" w:rsidR="00B070CF" w:rsidRPr="00B070CF" w:rsidRDefault="00B070CF" w:rsidP="00B070CF">
      <w:pPr>
        <w:tabs>
          <w:tab w:val="left" w:pos="851"/>
        </w:tabs>
        <w:spacing w:line="360" w:lineRule="auto"/>
        <w:ind w:firstLine="567"/>
        <w:jc w:val="both"/>
        <w:rPr>
          <w:rFonts w:cs="Arial"/>
          <w:u w:val="none"/>
          <w:lang w:eastAsia="lv-LV"/>
        </w:rPr>
      </w:pPr>
      <w:r w:rsidRPr="00B070CF">
        <w:rPr>
          <w:rFonts w:cs="Arial"/>
          <w:u w:val="none"/>
          <w:lang w:eastAsia="lv-LV"/>
        </w:rPr>
        <w:t>Atbilstoši sertificēta vērtētāja – sabiedrības ar ierobežotu atbildību “</w:t>
      </w:r>
      <w:proofErr w:type="spellStart"/>
      <w:r w:rsidRPr="00B070CF">
        <w:rPr>
          <w:rFonts w:cs="Arial"/>
          <w:u w:val="none"/>
          <w:lang w:eastAsia="lv-LV"/>
        </w:rPr>
        <w:t>Vindeks</w:t>
      </w:r>
      <w:proofErr w:type="spellEnd"/>
      <w:r w:rsidRPr="00B070CF">
        <w:rPr>
          <w:rFonts w:cs="Arial"/>
          <w:u w:val="none"/>
          <w:lang w:eastAsia="lv-LV"/>
        </w:rPr>
        <w:t xml:space="preserve">”, reģistrācijas Nr. 40003562948, juridiskā adrese: </w:t>
      </w:r>
      <w:proofErr w:type="spellStart"/>
      <w:r w:rsidRPr="00B070CF">
        <w:rPr>
          <w:rFonts w:cs="Arial"/>
          <w:u w:val="none"/>
          <w:lang w:eastAsia="lv-LV"/>
        </w:rPr>
        <w:t>Pļavniekkalna</w:t>
      </w:r>
      <w:proofErr w:type="spellEnd"/>
      <w:r w:rsidRPr="00B070CF">
        <w:rPr>
          <w:rFonts w:cs="Arial"/>
          <w:u w:val="none"/>
          <w:lang w:eastAsia="lv-LV"/>
        </w:rPr>
        <w:t xml:space="preserve"> iela 69, Katlakalns, Ķekavas pagasts, Ķekavas novads, LV-2111, sagatavotajai atskaitei (saņemta 2025.gada 16.jūlijā un reģistrēta ar Nr. GND/4.18/25/2481-S) par nekustamā īpašuma tirgus vērtību, saskaņā ar 2025.gada 27.jūnija vērtēšanas atskaiti, objekta tirgus vērtība ir 1000 EUR (viens tūkstotis </w:t>
      </w:r>
      <w:proofErr w:type="spellStart"/>
      <w:r w:rsidRPr="00B070CF">
        <w:rPr>
          <w:rFonts w:cs="Arial"/>
          <w:i/>
          <w:iCs/>
          <w:u w:val="none"/>
          <w:lang w:eastAsia="lv-LV"/>
        </w:rPr>
        <w:t>euro</w:t>
      </w:r>
      <w:proofErr w:type="spellEnd"/>
      <w:r w:rsidRPr="00B070CF">
        <w:rPr>
          <w:rFonts w:cs="Arial"/>
          <w:u w:val="none"/>
          <w:lang w:eastAsia="lv-LV"/>
        </w:rPr>
        <w:t>).</w:t>
      </w:r>
    </w:p>
    <w:p w14:paraId="130B3932"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Pie dzīvokļa īpašuma </w:t>
      </w:r>
      <w:r w:rsidRPr="00B070CF">
        <w:rPr>
          <w:rFonts w:cs="Arial"/>
          <w:u w:val="none"/>
          <w:lang w:eastAsia="lv-LV"/>
        </w:rPr>
        <w:t xml:space="preserve">Viestura iela 35 -7, Gulbenē, Gulbenes novadā </w:t>
      </w:r>
      <w:r w:rsidRPr="00B070CF">
        <w:rPr>
          <w:szCs w:val="24"/>
          <w:u w:val="none"/>
          <w:lang w:eastAsia="lv-LV"/>
        </w:rPr>
        <w:t>ar kadastra numuru </w:t>
      </w:r>
      <w:r w:rsidRPr="00B070CF">
        <w:rPr>
          <w:rFonts w:eastAsia="SimSun" w:cs="Arial"/>
          <w:u w:val="none"/>
          <w:lang w:eastAsia="zh-CN" w:bidi="hi-IN"/>
        </w:rPr>
        <w:t xml:space="preserve">5001 900 2739 </w:t>
      </w:r>
      <w:r w:rsidRPr="00B070CF">
        <w:rPr>
          <w:szCs w:val="24"/>
          <w:u w:val="none"/>
          <w:lang w:eastAsia="lv-LV"/>
        </w:rPr>
        <w:t xml:space="preserve">piederošā telpu grupa ar kadastra apzīmējumu </w:t>
      </w:r>
      <w:r w:rsidRPr="00B070CF">
        <w:rPr>
          <w:rFonts w:eastAsia="SimSun" w:cs="Arial"/>
          <w:u w:val="none"/>
          <w:lang w:eastAsia="zh-CN" w:bidi="hi-IN"/>
        </w:rPr>
        <w:t xml:space="preserve">50010090278001007 </w:t>
      </w:r>
      <w:r w:rsidRPr="00B070CF">
        <w:rPr>
          <w:szCs w:val="24"/>
          <w:u w:val="none"/>
          <w:lang w:eastAsia="lv-LV"/>
        </w:rPr>
        <w:t>ir</w:t>
      </w:r>
      <w:r w:rsidRPr="00B070CF">
        <w:rPr>
          <w:b/>
          <w:szCs w:val="24"/>
          <w:u w:val="none"/>
          <w:lang w:eastAsia="lv-LV"/>
        </w:rPr>
        <w:t xml:space="preserve"> </w:t>
      </w:r>
      <w:r w:rsidRPr="00B070CF">
        <w:rPr>
          <w:bCs/>
          <w:szCs w:val="24"/>
          <w:u w:val="none"/>
          <w:lang w:eastAsia="lv-LV"/>
        </w:rPr>
        <w:t xml:space="preserve">daļa </w:t>
      </w:r>
      <w:r w:rsidRPr="00B070CF">
        <w:rPr>
          <w:szCs w:val="24"/>
          <w:u w:val="none"/>
          <w:lang w:eastAsia="lv-LV"/>
        </w:rPr>
        <w:t>no reģiona nozīmes arhitektūras pieminekļa “Gulbenes dzelzceļa ierēdņu kolonijas ēkas (6)” ar valsts aizsardzības Nr. 4995 (</w:t>
      </w:r>
      <w:hyperlink r:id="rId18" w:history="1">
        <w:r w:rsidRPr="00B070CF">
          <w:rPr>
            <w:color w:val="0563C1"/>
            <w:szCs w:val="24"/>
            <w:lang w:eastAsia="lv-LV"/>
          </w:rPr>
          <w:t>https://mantojums.lv/cultural-objects/4995</w:t>
        </w:r>
      </w:hyperlink>
      <w:r w:rsidRPr="00B070CF">
        <w:rPr>
          <w:szCs w:val="24"/>
          <w:u w:val="none"/>
          <w:lang w:eastAsia="lv-LV"/>
        </w:rPr>
        <w:t>)</w:t>
      </w:r>
      <w:r w:rsidRPr="00B070CF">
        <w:rPr>
          <w:rFonts w:cs="Arial"/>
          <w:u w:val="none"/>
          <w:lang w:eastAsia="lv-LV"/>
        </w:rPr>
        <w:t xml:space="preserve">. </w:t>
      </w:r>
      <w:r w:rsidRPr="00B070CF">
        <w:rPr>
          <w:szCs w:val="24"/>
          <w:u w:val="none"/>
          <w:lang w:eastAsia="lv-LV"/>
        </w:rPr>
        <w:t xml:space="preserve">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saglabāšanu. 2025.gada 5.augusta vēstulē Nr. </w:t>
      </w:r>
      <w:r w:rsidRPr="00B070CF">
        <w:rPr>
          <w:rFonts w:cs="Arial"/>
          <w:noProof/>
          <w:u w:val="none"/>
          <w:lang w:eastAsia="lv-LV"/>
        </w:rPr>
        <w:t xml:space="preserve">GND/4.18/25/2226 </w:t>
      </w:r>
      <w:r w:rsidRPr="00B070CF">
        <w:rPr>
          <w:szCs w:val="24"/>
          <w:u w:val="none"/>
          <w:lang w:eastAsia="lv-LV"/>
        </w:rPr>
        <w:t>Gulbenes novada pašvaldība ir informējusi Nacionālo kultūras mantojuma pārvaldi par nodomu atsavināt Gulbenes novada pašvaldībai piederošo dzīvokļa īpašumu.</w:t>
      </w:r>
    </w:p>
    <w:p w14:paraId="309DECA3"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070CF">
        <w:rPr>
          <w:rFonts w:cs="Arial"/>
          <w:u w:val="none"/>
          <w:lang w:eastAsia="lv-LV"/>
        </w:rPr>
        <w:t xml:space="preserve"> </w:t>
      </w:r>
      <w:r w:rsidRPr="00B070CF">
        <w:rPr>
          <w:szCs w:val="24"/>
          <w:u w:val="none"/>
          <w:lang w:eastAsia="lv-LV"/>
        </w:rPr>
        <w:t>ka tikai domes kompetencē ir pieņemt lēmumus citos ārējos normatīvajos aktos paredzētajos gadījumos.</w:t>
      </w:r>
    </w:p>
    <w:p w14:paraId="358BE8E8"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lastRenderedPageBreak/>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B070CF">
        <w:rPr>
          <w:szCs w:val="24"/>
          <w:u w:val="none"/>
          <w:lang w:eastAsia="lv-LV"/>
        </w:rPr>
        <w:t>citstarp</w:t>
      </w:r>
      <w:proofErr w:type="spellEnd"/>
      <w:r w:rsidRPr="00B070CF">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5372CEE4" w14:textId="77777777" w:rsidR="00B070CF" w:rsidRPr="00B070CF" w:rsidRDefault="00B070CF" w:rsidP="00B070CF">
      <w:pPr>
        <w:spacing w:line="360" w:lineRule="auto"/>
        <w:ind w:firstLine="567"/>
        <w:jc w:val="both"/>
        <w:rPr>
          <w:rFonts w:eastAsia="Calibri"/>
          <w:szCs w:val="24"/>
          <w:u w:val="none"/>
          <w:lang w:eastAsia="lv-LV"/>
        </w:rPr>
      </w:pPr>
      <w:r w:rsidRPr="00B070CF">
        <w:rPr>
          <w:szCs w:val="24"/>
          <w:u w:val="none"/>
          <w:lang w:eastAsia="lv-LV"/>
        </w:rPr>
        <w:t>Ņemot vērā Gulbenes novada pašvaldības īpašuma novērtēšanas un izsoļu komisijas 2025.gada 1.augusta sēdes lēmumu “Par dzīvokļa īpašuma Viestura iela 35 – 7, Gulbenē, Gulbenes novadā,  pirmās izsoles sākumcenas noteikšanu” (protokols Nr. GND/2.7.2/25/17 (2.§)), pamatojoties uz Pašvaldību likuma 10.panta pirmās daļas 16. un 21.punktu, Publiskas personas mantas atsavināšanas likuma 3.panta pirmās daļas 1.punktu un otro daļu, 10.pantu, 15.pantu, likuma “Par kultūras pieminekļu aizsardzību” 8.panta trešo daļu, un ņemot vērā Attīstības un tautsaimniecības komitejas ieteikumu un Finanšu komitejas ieteikumu, atklāti balsojot ar balsīm “Par” ( ), “Pret” – , “Atturas” – , “Nepiedalās” – , Gulbenes novada pašvaldības dome</w:t>
      </w:r>
      <w:r w:rsidRPr="00B070CF">
        <w:rPr>
          <w:rFonts w:eastAsia="Calibri"/>
          <w:szCs w:val="24"/>
          <w:u w:val="none"/>
          <w:lang w:eastAsia="lv-LV"/>
        </w:rPr>
        <w:t xml:space="preserve"> NOLEMJ:</w:t>
      </w:r>
    </w:p>
    <w:p w14:paraId="7677ED06"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 xml:space="preserve">1.RĪKOT </w:t>
      </w:r>
      <w:r w:rsidRPr="00B070CF">
        <w:rPr>
          <w:rFonts w:cs="Arial"/>
          <w:u w:val="none"/>
          <w:lang w:eastAsia="lv-LV"/>
        </w:rPr>
        <w:t xml:space="preserve">Gulbenes novada pašvaldībai piederošā dzīvokļa īpašuma </w:t>
      </w:r>
      <w:r w:rsidRPr="00B070CF">
        <w:rPr>
          <w:rFonts w:cs="Arial"/>
          <w:bCs/>
          <w:u w:val="none"/>
          <w:lang w:eastAsia="lv-LV"/>
        </w:rPr>
        <w:t>Viestura iela 35 -7,</w:t>
      </w:r>
      <w:r w:rsidRPr="00B070CF">
        <w:rPr>
          <w:rFonts w:eastAsia="SimSun" w:cs="Arial"/>
          <w:u w:val="none"/>
          <w:lang w:eastAsia="zh-CN" w:bidi="hi-IN"/>
        </w:rPr>
        <w:t xml:space="preserve"> Gulbenē, Gulbenes novadā, kadastra numurs 5001 900 2739, kas sastāv no vienistabas dzīvokļa ar platību 35,6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Pr="00B070CF">
        <w:rPr>
          <w:szCs w:val="24"/>
          <w:u w:val="none"/>
          <w:lang w:eastAsia="lv-LV"/>
        </w:rPr>
        <w:t>, pirmo izsoli.</w:t>
      </w:r>
    </w:p>
    <w:p w14:paraId="71CCE41B"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 xml:space="preserve">2. APSTIPRINĀT šā lēmuma 1.punktā minētā dzīvokļa īpašuma pirmās izsoles sākumcenu </w:t>
      </w:r>
      <w:r w:rsidRPr="00B070CF">
        <w:rPr>
          <w:rFonts w:cs="Arial"/>
          <w:u w:val="none"/>
          <w:lang w:eastAsia="lv-LV"/>
        </w:rPr>
        <w:t xml:space="preserve">1000 EUR (viens tūkstotis </w:t>
      </w:r>
      <w:proofErr w:type="spellStart"/>
      <w:r w:rsidRPr="00B070CF">
        <w:rPr>
          <w:i/>
          <w:szCs w:val="24"/>
          <w:u w:val="none"/>
          <w:lang w:eastAsia="lv-LV"/>
        </w:rPr>
        <w:t>euro</w:t>
      </w:r>
      <w:proofErr w:type="spellEnd"/>
      <w:r w:rsidRPr="00B070CF">
        <w:rPr>
          <w:szCs w:val="24"/>
          <w:u w:val="none"/>
          <w:lang w:eastAsia="lv-LV"/>
        </w:rPr>
        <w:t>).</w:t>
      </w:r>
    </w:p>
    <w:p w14:paraId="5C57D36C"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3. APSTIPRINĀT šā lēmuma 1.punktā minētā dzīvokļa īpašuma pirmās izsoles noteikumus (pielikums), kas ir šī lēmuma neatņemama sastāvdaļa.</w:t>
      </w:r>
    </w:p>
    <w:p w14:paraId="3056BA91"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4. UZDOT Gulbenes novada pašvaldības īpašuma novērtēšanas un izsoļu komisijai rīkot šā lēmuma 1.punktā minētā dzīvokļa īpašuma pirmo mutisku atklāto izsoli.</w:t>
      </w:r>
    </w:p>
    <w:p w14:paraId="0A400879"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5. Lēmuma izpildes kontroli veikt Gulbenes novada pašvaldības izpilddirektoram.</w:t>
      </w:r>
    </w:p>
    <w:p w14:paraId="0AA72F5F" w14:textId="77777777" w:rsidR="00C346DD" w:rsidRDefault="00C346DD" w:rsidP="00B070CF">
      <w:pPr>
        <w:jc w:val="right"/>
        <w:rPr>
          <w:szCs w:val="24"/>
          <w:u w:val="none"/>
          <w:lang w:eastAsia="lv-LV"/>
        </w:rPr>
      </w:pPr>
    </w:p>
    <w:p w14:paraId="008A4657" w14:textId="4833EA0F" w:rsidR="00B070CF" w:rsidRPr="00B070CF" w:rsidRDefault="00B070CF" w:rsidP="00B070CF">
      <w:pPr>
        <w:jc w:val="right"/>
        <w:rPr>
          <w:szCs w:val="24"/>
          <w:u w:val="none"/>
          <w:lang w:eastAsia="lv-LV"/>
        </w:rPr>
      </w:pPr>
      <w:r w:rsidRPr="00B070CF">
        <w:rPr>
          <w:szCs w:val="24"/>
          <w:u w:val="none"/>
          <w:lang w:eastAsia="lv-LV"/>
        </w:rPr>
        <w:t>Pielikums 28.08.2025. Gulbenes novada pašvaldības domes lēmumam Nr. GND/2025/</w:t>
      </w:r>
    </w:p>
    <w:p w14:paraId="53B91F04" w14:textId="77777777" w:rsidR="00B070CF" w:rsidRPr="00B070CF" w:rsidRDefault="00B070CF" w:rsidP="00B070CF">
      <w:pPr>
        <w:jc w:val="right"/>
        <w:rPr>
          <w:szCs w:val="24"/>
          <w:u w:val="none"/>
          <w:lang w:eastAsia="lv-LV"/>
        </w:rPr>
      </w:pPr>
    </w:p>
    <w:p w14:paraId="7FE7CB1F" w14:textId="77777777" w:rsidR="00B070CF" w:rsidRPr="00B070CF" w:rsidRDefault="00B070CF" w:rsidP="00B070CF">
      <w:pPr>
        <w:jc w:val="center"/>
        <w:rPr>
          <w:b/>
          <w:caps/>
          <w:szCs w:val="24"/>
          <w:u w:val="none"/>
          <w:lang w:eastAsia="lv-LV"/>
        </w:rPr>
      </w:pPr>
      <w:r w:rsidRPr="00B070CF">
        <w:rPr>
          <w:b/>
          <w:caps/>
          <w:szCs w:val="24"/>
          <w:u w:val="none"/>
          <w:lang w:eastAsia="lv-LV"/>
        </w:rPr>
        <w:lastRenderedPageBreak/>
        <w:t xml:space="preserve">Gulbenes novada pašvaldības dzīvokļa īpašuma </w:t>
      </w:r>
    </w:p>
    <w:p w14:paraId="7A68546D" w14:textId="77777777" w:rsidR="00B070CF" w:rsidRPr="00B070CF" w:rsidRDefault="00B070CF" w:rsidP="00B070CF">
      <w:pPr>
        <w:jc w:val="center"/>
        <w:rPr>
          <w:b/>
          <w:caps/>
          <w:szCs w:val="24"/>
          <w:u w:val="none"/>
          <w:lang w:eastAsia="lv-LV"/>
        </w:rPr>
      </w:pPr>
      <w:r w:rsidRPr="00B070CF">
        <w:rPr>
          <w:b/>
          <w:caps/>
          <w:szCs w:val="24"/>
          <w:u w:val="none"/>
          <w:lang w:eastAsia="lv-LV"/>
        </w:rPr>
        <w:t>viestura iela 35 - 7, gulbenē, gulbenes novadā,</w:t>
      </w:r>
    </w:p>
    <w:p w14:paraId="0F7BD6A8" w14:textId="77777777" w:rsidR="00B070CF" w:rsidRPr="00B070CF" w:rsidRDefault="00B070CF" w:rsidP="00B070CF">
      <w:pPr>
        <w:jc w:val="center"/>
        <w:rPr>
          <w:b/>
          <w:szCs w:val="24"/>
          <w:u w:val="none"/>
          <w:lang w:eastAsia="lv-LV"/>
        </w:rPr>
      </w:pPr>
      <w:r w:rsidRPr="00B070CF">
        <w:rPr>
          <w:b/>
          <w:szCs w:val="24"/>
          <w:u w:val="none"/>
          <w:lang w:eastAsia="lv-LV"/>
        </w:rPr>
        <w:t>PIRMĀS IZSOLES NOTEIKUMI</w:t>
      </w:r>
    </w:p>
    <w:p w14:paraId="1CE6A4A7" w14:textId="77777777" w:rsidR="00B070CF" w:rsidRPr="00B070CF" w:rsidRDefault="00B070CF" w:rsidP="00B070CF">
      <w:pPr>
        <w:tabs>
          <w:tab w:val="left" w:pos="0"/>
          <w:tab w:val="left" w:pos="426"/>
          <w:tab w:val="left" w:pos="709"/>
        </w:tabs>
        <w:spacing w:before="120" w:line="360" w:lineRule="auto"/>
        <w:ind w:right="45"/>
        <w:jc w:val="center"/>
        <w:rPr>
          <w:b/>
          <w:szCs w:val="24"/>
          <w:u w:val="none"/>
        </w:rPr>
      </w:pPr>
      <w:r w:rsidRPr="00B070CF">
        <w:rPr>
          <w:b/>
          <w:szCs w:val="24"/>
          <w:u w:val="none"/>
        </w:rPr>
        <w:t>1. Vispārīgie noteikumi</w:t>
      </w:r>
    </w:p>
    <w:p w14:paraId="5747684B" w14:textId="77777777" w:rsidR="00B070CF" w:rsidRPr="00B070CF" w:rsidRDefault="00B070CF" w:rsidP="00B070CF">
      <w:pPr>
        <w:spacing w:line="360" w:lineRule="auto"/>
        <w:ind w:left="426" w:right="-1" w:hanging="426"/>
        <w:jc w:val="both"/>
        <w:rPr>
          <w:szCs w:val="24"/>
          <w:u w:val="none"/>
          <w:lang w:eastAsia="lv-LV"/>
        </w:rPr>
      </w:pPr>
      <w:r w:rsidRPr="00B070CF">
        <w:rPr>
          <w:szCs w:val="24"/>
          <w:u w:val="none"/>
        </w:rPr>
        <w:t>1.1.</w:t>
      </w:r>
      <w:r w:rsidRPr="00B070CF">
        <w:rPr>
          <w:szCs w:val="24"/>
          <w:u w:val="none"/>
        </w:rPr>
        <w:tab/>
      </w:r>
      <w:r w:rsidRPr="00B070CF">
        <w:rPr>
          <w:szCs w:val="24"/>
          <w:u w:val="none"/>
          <w:lang w:eastAsia="lv-LV"/>
        </w:rPr>
        <w:t xml:space="preserve">Šie noteikumi nosaka kārtību, kādā tiek rīkota pirmā mutiskā atklātā izsole ar augšupejošu soli Gulbenes novada pašvaldības </w:t>
      </w:r>
      <w:r w:rsidRPr="00B070CF">
        <w:rPr>
          <w:rFonts w:cs="Arial"/>
          <w:u w:val="none"/>
          <w:lang w:eastAsia="lv-LV"/>
        </w:rPr>
        <w:t xml:space="preserve">dzīvokļa īpašuma </w:t>
      </w:r>
      <w:r w:rsidRPr="00B070CF">
        <w:rPr>
          <w:rFonts w:cs="Arial"/>
          <w:bCs/>
          <w:u w:val="none"/>
          <w:lang w:eastAsia="lv-LV"/>
        </w:rPr>
        <w:t>Viestura iela 35 -7,</w:t>
      </w:r>
      <w:r w:rsidRPr="00B070CF">
        <w:rPr>
          <w:rFonts w:eastAsia="SimSun" w:cs="Arial"/>
          <w:u w:val="none"/>
          <w:lang w:eastAsia="zh-CN" w:bidi="hi-IN"/>
        </w:rPr>
        <w:t xml:space="preserve"> Gulbenē, Gulbenes novadā, kadastra numurs 5001 900 2739</w:t>
      </w:r>
      <w:r w:rsidRPr="00B070CF">
        <w:rPr>
          <w:szCs w:val="24"/>
          <w:u w:val="none"/>
          <w:lang w:eastAsia="lv-LV"/>
        </w:rPr>
        <w:t xml:space="preserve"> (turpmāk – Objekts), pircēja noteikšanai. </w:t>
      </w:r>
    </w:p>
    <w:p w14:paraId="6978E5FA" w14:textId="77777777" w:rsidR="00B070CF" w:rsidRPr="00B070CF" w:rsidRDefault="00B070CF" w:rsidP="00B070CF">
      <w:pPr>
        <w:spacing w:line="360" w:lineRule="auto"/>
        <w:ind w:left="426" w:right="-1" w:hanging="426"/>
        <w:jc w:val="both"/>
        <w:rPr>
          <w:szCs w:val="24"/>
          <w:u w:val="none"/>
          <w:lang w:eastAsia="lv-LV"/>
        </w:rPr>
      </w:pPr>
      <w:r w:rsidRPr="00B070CF">
        <w:rPr>
          <w:szCs w:val="24"/>
          <w:u w:val="none"/>
          <w:lang w:eastAsia="lv-LV"/>
        </w:rPr>
        <w:t>1.2. Izsole notiek ievērojot Pašvaldību likumu, Publiskas personas mantas atsavināšanas likumu, likumu “Par kultūras pieminekļu aizsardzību” un šos izsoles noteikumus.</w:t>
      </w:r>
    </w:p>
    <w:p w14:paraId="5E1B94C4" w14:textId="77777777" w:rsidR="00B070CF" w:rsidRPr="00B070CF" w:rsidRDefault="00B070CF" w:rsidP="00B070CF">
      <w:pPr>
        <w:tabs>
          <w:tab w:val="left" w:pos="426"/>
        </w:tabs>
        <w:spacing w:line="360" w:lineRule="auto"/>
        <w:ind w:left="426" w:right="-1" w:hanging="426"/>
        <w:jc w:val="both"/>
        <w:rPr>
          <w:szCs w:val="24"/>
          <w:u w:val="none"/>
          <w:lang w:val="da-DK" w:eastAsia="lv-LV"/>
        </w:rPr>
      </w:pPr>
      <w:r w:rsidRPr="00B070CF">
        <w:rPr>
          <w:szCs w:val="24"/>
          <w:u w:val="none"/>
          <w:lang w:eastAsia="lv-LV"/>
        </w:rPr>
        <w:t>1.3.</w:t>
      </w:r>
      <w:r w:rsidRPr="00B070CF">
        <w:rPr>
          <w:szCs w:val="24"/>
          <w:u w:val="none"/>
          <w:lang w:eastAsia="lv-LV"/>
        </w:rPr>
        <w:tab/>
        <w:t>Objekta izsoli rīko Gulbenes novada pašvaldības domes izveidotā Gulbenes novada pašvaldības īpašuma novērtēšanas un izsoļu komisija (turpmāk – Izsoles komisija).</w:t>
      </w:r>
    </w:p>
    <w:p w14:paraId="63270116" w14:textId="77777777" w:rsidR="00B070CF" w:rsidRPr="00B070CF" w:rsidRDefault="00B070CF" w:rsidP="00B070CF">
      <w:pPr>
        <w:spacing w:line="360" w:lineRule="auto"/>
        <w:ind w:left="426" w:hanging="426"/>
        <w:jc w:val="both"/>
        <w:rPr>
          <w:szCs w:val="24"/>
          <w:u w:val="none"/>
        </w:rPr>
      </w:pPr>
      <w:r w:rsidRPr="00B070CF">
        <w:rPr>
          <w:szCs w:val="24"/>
          <w:u w:val="none"/>
        </w:rPr>
        <w:t>1.4. Ziņas par izsolē atsavināmo Objektu:</w:t>
      </w:r>
    </w:p>
    <w:p w14:paraId="6A6199AF" w14:textId="77777777" w:rsidR="00B070CF" w:rsidRPr="00B070CF" w:rsidRDefault="00B070CF" w:rsidP="00B070CF">
      <w:pPr>
        <w:tabs>
          <w:tab w:val="left" w:pos="1134"/>
        </w:tabs>
        <w:spacing w:line="360" w:lineRule="auto"/>
        <w:ind w:left="1134" w:right="43" w:hanging="708"/>
        <w:jc w:val="both"/>
        <w:rPr>
          <w:rFonts w:cs="Arial"/>
          <w:u w:val="none"/>
          <w:lang w:eastAsia="lv-LV"/>
        </w:rPr>
      </w:pPr>
      <w:r w:rsidRPr="00B070CF">
        <w:rPr>
          <w:szCs w:val="24"/>
          <w:u w:val="none"/>
        </w:rPr>
        <w:t xml:space="preserve">1.4.1. </w:t>
      </w:r>
      <w:r w:rsidRPr="00B070CF">
        <w:rPr>
          <w:szCs w:val="24"/>
          <w:u w:val="none"/>
        </w:rPr>
        <w:tab/>
        <w:t xml:space="preserve">Objekts: </w:t>
      </w:r>
      <w:r w:rsidRPr="00B070CF">
        <w:rPr>
          <w:rFonts w:cs="Arial"/>
          <w:u w:val="none"/>
          <w:lang w:eastAsia="lv-LV"/>
        </w:rPr>
        <w:t xml:space="preserve">dzīvokļa īpašums </w:t>
      </w:r>
      <w:r w:rsidRPr="00B070CF">
        <w:rPr>
          <w:rFonts w:cs="Arial"/>
          <w:bCs/>
          <w:u w:val="none"/>
          <w:lang w:eastAsia="lv-LV"/>
        </w:rPr>
        <w:t>Viestura iela 35 -7,</w:t>
      </w:r>
      <w:r w:rsidRPr="00B070CF">
        <w:rPr>
          <w:rFonts w:eastAsia="SimSun" w:cs="Arial"/>
          <w:u w:val="none"/>
          <w:lang w:eastAsia="zh-CN" w:bidi="hi-IN"/>
        </w:rPr>
        <w:t xml:space="preserve"> Gulbenē, Gulbenes novadā, kadastra numurs 5001 900 2739, kas sastāv no vienistabas dzīvokļa ar platību 35,6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Pr="00B070CF">
        <w:rPr>
          <w:rFonts w:cs="Arial"/>
          <w:u w:val="none"/>
          <w:lang w:eastAsia="lv-LV"/>
        </w:rPr>
        <w:t>.</w:t>
      </w:r>
    </w:p>
    <w:p w14:paraId="3D51AF9B" w14:textId="77777777" w:rsidR="00B070CF" w:rsidRPr="00B070CF" w:rsidRDefault="00B070CF" w:rsidP="00B070CF">
      <w:pPr>
        <w:tabs>
          <w:tab w:val="left" w:pos="1134"/>
        </w:tabs>
        <w:spacing w:line="360" w:lineRule="auto"/>
        <w:ind w:left="1134" w:right="43" w:hanging="708"/>
        <w:jc w:val="both"/>
        <w:rPr>
          <w:rFonts w:cs="Arial"/>
          <w:u w:val="none"/>
          <w:lang w:eastAsia="lv-LV"/>
        </w:rPr>
      </w:pPr>
      <w:r w:rsidRPr="00B070CF">
        <w:rPr>
          <w:rFonts w:cs="Arial"/>
          <w:u w:val="none"/>
          <w:lang w:eastAsia="lv-LV"/>
        </w:rPr>
        <w:t>1.4.2. D</w:t>
      </w:r>
      <w:r w:rsidRPr="00B070CF">
        <w:rPr>
          <w:szCs w:val="24"/>
          <w:u w:val="none"/>
          <w:lang w:eastAsia="lv-LV"/>
        </w:rPr>
        <w:t xml:space="preserve">zīvokļa īpašuma </w:t>
      </w:r>
      <w:r w:rsidRPr="00B070CF">
        <w:rPr>
          <w:rFonts w:cs="Arial"/>
          <w:bCs/>
          <w:u w:val="none"/>
          <w:lang w:eastAsia="lv-LV"/>
        </w:rPr>
        <w:t>Viestura iela 35 -7,</w:t>
      </w:r>
      <w:r w:rsidRPr="00B070CF">
        <w:rPr>
          <w:rFonts w:eastAsia="SimSun" w:cs="Arial"/>
          <w:u w:val="none"/>
          <w:lang w:eastAsia="zh-CN" w:bidi="hi-IN"/>
        </w:rPr>
        <w:t xml:space="preserve"> Gulbenē, Gulbenes novadā, kadastra numurs 5001 900 2739</w:t>
      </w:r>
      <w:r w:rsidRPr="00B070CF">
        <w:rPr>
          <w:bCs/>
          <w:szCs w:val="24"/>
          <w:u w:val="none"/>
          <w:lang w:eastAsia="lv-LV"/>
        </w:rPr>
        <w:t>,</w:t>
      </w:r>
      <w:r w:rsidRPr="00B070CF">
        <w:rPr>
          <w:b/>
          <w:szCs w:val="24"/>
          <w:u w:val="none"/>
          <w:lang w:eastAsia="lv-LV"/>
        </w:rPr>
        <w:t xml:space="preserve"> </w:t>
      </w:r>
      <w:r w:rsidRPr="00B070CF">
        <w:rPr>
          <w:szCs w:val="24"/>
          <w:u w:val="none"/>
          <w:lang w:eastAsia="lv-LV"/>
        </w:rPr>
        <w:t xml:space="preserve">sastāvā esošā telpu grupa ar kadastra apzīmējumu </w:t>
      </w:r>
      <w:r w:rsidRPr="00B070CF">
        <w:rPr>
          <w:rFonts w:eastAsia="SimSun" w:cs="Arial"/>
          <w:u w:val="none"/>
          <w:lang w:eastAsia="zh-CN" w:bidi="hi-IN"/>
        </w:rPr>
        <w:t xml:space="preserve">50010090278001007 </w:t>
      </w:r>
      <w:r w:rsidRPr="00B070CF">
        <w:rPr>
          <w:szCs w:val="24"/>
          <w:u w:val="none"/>
          <w:lang w:eastAsia="lv-LV"/>
        </w:rPr>
        <w:t>ir</w:t>
      </w:r>
      <w:r w:rsidRPr="00B070CF">
        <w:rPr>
          <w:b/>
          <w:szCs w:val="24"/>
          <w:u w:val="none"/>
          <w:lang w:eastAsia="lv-LV"/>
        </w:rPr>
        <w:t xml:space="preserve"> </w:t>
      </w:r>
      <w:r w:rsidRPr="00B070CF">
        <w:rPr>
          <w:bCs/>
          <w:szCs w:val="24"/>
          <w:u w:val="none"/>
          <w:lang w:eastAsia="lv-LV"/>
        </w:rPr>
        <w:t xml:space="preserve">daļa </w:t>
      </w:r>
      <w:r w:rsidRPr="00B070CF">
        <w:rPr>
          <w:szCs w:val="24"/>
          <w:u w:val="none"/>
          <w:lang w:eastAsia="lv-LV"/>
        </w:rPr>
        <w:t>no reģiona nozīmes arhitektūras pieminekļa “Gulbenes dzelzceļa ierēdņu kolonijas ēkas (6)” ar valsts aizsardzības Nr. 4995 (</w:t>
      </w:r>
      <w:hyperlink r:id="rId19" w:history="1">
        <w:r w:rsidRPr="00B070CF">
          <w:rPr>
            <w:color w:val="0563C1"/>
            <w:szCs w:val="24"/>
            <w:lang w:eastAsia="lv-LV"/>
          </w:rPr>
          <w:t>https://mantojums.lv/cultural-objects/4995</w:t>
        </w:r>
      </w:hyperlink>
      <w:r w:rsidRPr="00B070CF">
        <w:rPr>
          <w:szCs w:val="24"/>
          <w:u w:val="none"/>
          <w:lang w:eastAsia="lv-LV"/>
        </w:rPr>
        <w:t>)</w:t>
      </w:r>
      <w:r w:rsidRPr="00B070CF">
        <w:rPr>
          <w:rFonts w:cs="Arial"/>
          <w:u w:val="none"/>
          <w:lang w:eastAsia="lv-LV"/>
        </w:rPr>
        <w:t>.</w:t>
      </w:r>
      <w:r w:rsidRPr="00B070CF">
        <w:rPr>
          <w:szCs w:val="24"/>
          <w:u w:val="none"/>
          <w:lang w:eastAsia="lv-LV"/>
        </w:rPr>
        <w:t xml:space="preserve"> </w:t>
      </w:r>
      <w:r w:rsidRPr="00B070CF">
        <w:rPr>
          <w:rFonts w:cs="Arial"/>
          <w:color w:val="000000"/>
          <w:u w:val="none"/>
          <w:shd w:val="clear" w:color="auto" w:fill="FFFFFF"/>
          <w:lang w:eastAsia="lv-LV"/>
        </w:rPr>
        <w:t xml:space="preserve">Nacionālās kultūras mantojuma pārvaldes 2023. gada 10. oktobra vispārīgais administratīvais akts Nr. NKMP/2023/14.4-07/8052 “Valsts nozīmes arhitektūras pieminekļa izmantošanas un saglabāšanas norādījumi” </w:t>
      </w:r>
      <w:r w:rsidRPr="00B070CF">
        <w:rPr>
          <w:szCs w:val="24"/>
          <w:u w:val="none"/>
          <w:lang w:eastAsia="lv-LV"/>
        </w:rPr>
        <w:t>publicēts 2023. gada 9. oktobra oficiālajā izdevumā “Latvijas Vēstnesis”</w:t>
      </w:r>
      <w:r w:rsidRPr="00B070CF">
        <w:rPr>
          <w:rFonts w:cs="Arial"/>
          <w:u w:val="none"/>
          <w:lang w:eastAsia="lv-LV"/>
        </w:rPr>
        <w:t xml:space="preserve"> (</w:t>
      </w:r>
      <w:hyperlink r:id="rId20" w:history="1">
        <w:r w:rsidRPr="00B070CF">
          <w:rPr>
            <w:rFonts w:cs="Arial"/>
            <w:color w:val="0563C1"/>
            <w:lang w:eastAsia="lv-LV"/>
          </w:rPr>
          <w:t>https://www.vestnesis.lv/op/2023/195.16</w:t>
        </w:r>
      </w:hyperlink>
      <w:r w:rsidRPr="00B070CF">
        <w:rPr>
          <w:rFonts w:cs="Arial"/>
          <w:u w:val="none"/>
          <w:lang w:eastAsia="lv-LV"/>
        </w:rPr>
        <w:t xml:space="preserve"> ).</w:t>
      </w:r>
    </w:p>
    <w:p w14:paraId="01CAAFC5" w14:textId="77777777" w:rsidR="00B070CF" w:rsidRPr="00B070CF" w:rsidRDefault="00B070CF" w:rsidP="00B070CF">
      <w:pPr>
        <w:tabs>
          <w:tab w:val="left" w:pos="1134"/>
        </w:tabs>
        <w:spacing w:line="360" w:lineRule="auto"/>
        <w:ind w:left="1134" w:right="43" w:hanging="708"/>
        <w:jc w:val="both"/>
        <w:rPr>
          <w:szCs w:val="24"/>
          <w:u w:val="none"/>
        </w:rPr>
      </w:pPr>
      <w:r w:rsidRPr="00B070CF">
        <w:rPr>
          <w:szCs w:val="24"/>
          <w:u w:val="none"/>
        </w:rPr>
        <w:t>1.4.3.</w:t>
      </w:r>
      <w:r w:rsidRPr="00B070CF">
        <w:rPr>
          <w:szCs w:val="24"/>
          <w:u w:val="none"/>
          <w:lang w:eastAsia="lv-LV"/>
        </w:rPr>
        <w:t xml:space="preserve"> </w:t>
      </w:r>
      <w:r w:rsidRPr="00B070CF">
        <w:rPr>
          <w:szCs w:val="24"/>
          <w:u w:val="none"/>
          <w:lang w:eastAsia="lv-LV"/>
        </w:rPr>
        <w:tab/>
        <w:t>Objekts ir Gulbenes novada pašvaldības īpašums. Tas reģistrēts Gulbenes pilsētas zemesgrāmatas nodalījumā Nr. 753 7.</w:t>
      </w:r>
    </w:p>
    <w:p w14:paraId="57C5BF9A" w14:textId="77777777" w:rsidR="00B070CF" w:rsidRPr="00B070CF" w:rsidRDefault="00B070CF" w:rsidP="00B070CF">
      <w:pPr>
        <w:tabs>
          <w:tab w:val="left" w:pos="1134"/>
        </w:tabs>
        <w:spacing w:line="360" w:lineRule="auto"/>
        <w:ind w:left="1134" w:right="43" w:hanging="708"/>
        <w:jc w:val="both"/>
        <w:rPr>
          <w:szCs w:val="24"/>
          <w:u w:val="none"/>
        </w:rPr>
      </w:pPr>
      <w:r w:rsidRPr="00B070CF">
        <w:rPr>
          <w:szCs w:val="24"/>
          <w:u w:val="none"/>
        </w:rPr>
        <w:t xml:space="preserve">1.4.4. </w:t>
      </w:r>
      <w:r w:rsidRPr="00B070CF">
        <w:rPr>
          <w:szCs w:val="24"/>
          <w:u w:val="none"/>
        </w:rPr>
        <w:tab/>
      </w:r>
      <w:r w:rsidRPr="00B070CF">
        <w:rPr>
          <w:szCs w:val="24"/>
          <w:u w:val="none"/>
          <w:lang w:eastAsia="lv-LV"/>
        </w:rPr>
        <w:t>Pirmpirkuma tiesības uz Objekta iegādi nav</w:t>
      </w:r>
      <w:r w:rsidRPr="00B070CF">
        <w:rPr>
          <w:szCs w:val="24"/>
          <w:u w:val="none"/>
        </w:rPr>
        <w:t>.</w:t>
      </w:r>
    </w:p>
    <w:p w14:paraId="58546923" w14:textId="77777777" w:rsidR="00B070CF" w:rsidRPr="00B070CF" w:rsidRDefault="00B070CF" w:rsidP="00B070CF">
      <w:pPr>
        <w:tabs>
          <w:tab w:val="left" w:pos="426"/>
        </w:tabs>
        <w:spacing w:line="360" w:lineRule="auto"/>
        <w:ind w:left="426" w:right="43" w:hanging="426"/>
        <w:jc w:val="both"/>
        <w:rPr>
          <w:szCs w:val="24"/>
          <w:u w:val="none"/>
        </w:rPr>
      </w:pPr>
      <w:r w:rsidRPr="00B070CF">
        <w:rPr>
          <w:szCs w:val="24"/>
          <w:u w:val="none"/>
        </w:rPr>
        <w:t>1.5.</w:t>
      </w:r>
      <w:r w:rsidRPr="00B070CF">
        <w:rPr>
          <w:szCs w:val="24"/>
          <w:u w:val="none"/>
        </w:rPr>
        <w:tab/>
        <w:t xml:space="preserve">Sludinājums </w:t>
      </w:r>
      <w:r w:rsidRPr="00B070CF">
        <w:rPr>
          <w:bCs/>
          <w:szCs w:val="24"/>
          <w:u w:val="none"/>
        </w:rPr>
        <w:t xml:space="preserve">par Objekta </w:t>
      </w:r>
      <w:r w:rsidRPr="00B070CF">
        <w:rPr>
          <w:szCs w:val="24"/>
          <w:u w:val="none"/>
          <w:lang w:eastAsia="lv-LV"/>
        </w:rPr>
        <w:t xml:space="preserve">atsavināšanu izsolē tiek publicēts Latvijas Republikas oficiālajā izdevumā “Latvijas Vēstnesis”, Gulbenes novada pašvaldības tīmekļa vietnē </w:t>
      </w:r>
      <w:hyperlink r:id="rId21" w:history="1">
        <w:r w:rsidRPr="00B070CF">
          <w:rPr>
            <w:rFonts w:cs="Arial"/>
            <w:color w:val="0563C1"/>
            <w:szCs w:val="24"/>
            <w:lang w:eastAsia="lv-LV"/>
          </w:rPr>
          <w:t>www.gulbene.lv</w:t>
        </w:r>
      </w:hyperlink>
      <w:r w:rsidRPr="00B070CF">
        <w:rPr>
          <w:szCs w:val="24"/>
          <w:u w:val="none"/>
        </w:rPr>
        <w:t>.</w:t>
      </w:r>
    </w:p>
    <w:p w14:paraId="39524DAA" w14:textId="77777777" w:rsidR="00B070CF" w:rsidRPr="00B070CF" w:rsidRDefault="00B070CF" w:rsidP="00B070CF">
      <w:pPr>
        <w:keepLines/>
        <w:tabs>
          <w:tab w:val="left" w:pos="426"/>
        </w:tabs>
        <w:spacing w:line="360" w:lineRule="auto"/>
        <w:ind w:left="426" w:right="43" w:hanging="426"/>
        <w:jc w:val="both"/>
        <w:rPr>
          <w:szCs w:val="24"/>
          <w:u w:val="none"/>
          <w:lang w:eastAsia="lv-LV"/>
        </w:rPr>
      </w:pPr>
      <w:r w:rsidRPr="00B070CF">
        <w:rPr>
          <w:szCs w:val="24"/>
          <w:u w:val="none"/>
        </w:rPr>
        <w:t>1.6.</w:t>
      </w:r>
      <w:r w:rsidRPr="00B070CF">
        <w:rPr>
          <w:szCs w:val="24"/>
          <w:u w:val="none"/>
        </w:rPr>
        <w:tab/>
      </w:r>
      <w:r w:rsidRPr="00B070CF">
        <w:rPr>
          <w:szCs w:val="24"/>
          <w:u w:val="none"/>
          <w:lang w:eastAsia="lv-LV"/>
        </w:rPr>
        <w:t xml:space="preserve">Ar izsoles noteikumiem var iepazīties Gulbenes novada pašvaldības tīmekļa vietnē </w:t>
      </w:r>
      <w:hyperlink r:id="rId22" w:history="1">
        <w:r w:rsidRPr="00B070CF">
          <w:rPr>
            <w:rFonts w:cs="Arial"/>
            <w:color w:val="0563C1"/>
            <w:szCs w:val="24"/>
            <w:lang w:eastAsia="lv-LV"/>
          </w:rPr>
          <w:t>www.gulbene.lv</w:t>
        </w:r>
      </w:hyperlink>
      <w:r w:rsidRPr="00B070CF">
        <w:rPr>
          <w:szCs w:val="24"/>
          <w:u w:val="none"/>
          <w:lang w:eastAsia="lv-LV"/>
        </w:rPr>
        <w:t>.</w:t>
      </w:r>
    </w:p>
    <w:p w14:paraId="257A4674" w14:textId="77777777" w:rsidR="00B070CF" w:rsidRPr="00B070CF" w:rsidRDefault="00B070CF" w:rsidP="00B070CF">
      <w:pPr>
        <w:keepLines/>
        <w:tabs>
          <w:tab w:val="left" w:pos="426"/>
        </w:tabs>
        <w:spacing w:line="360" w:lineRule="auto"/>
        <w:ind w:left="426" w:right="43" w:hanging="426"/>
        <w:jc w:val="both"/>
        <w:rPr>
          <w:szCs w:val="24"/>
          <w:u w:val="none"/>
        </w:rPr>
      </w:pPr>
      <w:r w:rsidRPr="00B070CF">
        <w:rPr>
          <w:szCs w:val="24"/>
          <w:u w:val="none"/>
          <w:lang w:eastAsia="lv-LV"/>
        </w:rPr>
        <w:lastRenderedPageBreak/>
        <w:t xml:space="preserve">1.7. </w:t>
      </w:r>
      <w:r w:rsidRPr="00B070C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3" w:history="1">
        <w:r w:rsidRPr="00B070CF">
          <w:rPr>
            <w:rFonts w:cs="Arial"/>
            <w:color w:val="0563C1"/>
            <w:szCs w:val="24"/>
          </w:rPr>
          <w:t>dome@gulbene.lv</w:t>
        </w:r>
      </w:hyperlink>
      <w:r w:rsidRPr="00B070CF">
        <w:rPr>
          <w:szCs w:val="24"/>
          <w:u w:val="none"/>
        </w:rPr>
        <w:t xml:space="preserve">, </w:t>
      </w:r>
      <w:r w:rsidRPr="00B070CF">
        <w:rPr>
          <w:szCs w:val="24"/>
          <w:u w:val="none"/>
          <w:lang w:eastAsia="lv-LV"/>
        </w:rPr>
        <w:t xml:space="preserve">pa tālruni 64474919 (Gulbenes novada Centrālās pārvaldes Īpašumu pārraudzības nodaļas vecākā zemes lietu speciāliste </w:t>
      </w:r>
      <w:proofErr w:type="spellStart"/>
      <w:r w:rsidRPr="00B070CF">
        <w:rPr>
          <w:szCs w:val="24"/>
          <w:u w:val="none"/>
          <w:lang w:eastAsia="lv-LV"/>
        </w:rPr>
        <w:t>A.Gibnere</w:t>
      </w:r>
      <w:proofErr w:type="spellEnd"/>
      <w:r w:rsidRPr="00B070CF">
        <w:rPr>
          <w:szCs w:val="24"/>
          <w:u w:val="none"/>
          <w:lang w:eastAsia="lv-LV"/>
        </w:rPr>
        <w:t xml:space="preserve">) vai 25728123 (Gulbenes novada Gulbenes pilsētas pārvaldes nekustamā īpašuma pārvaldnieks </w:t>
      </w:r>
      <w:proofErr w:type="spellStart"/>
      <w:r w:rsidRPr="00B070CF">
        <w:rPr>
          <w:szCs w:val="24"/>
          <w:u w:val="none"/>
          <w:lang w:eastAsia="lv-LV"/>
        </w:rPr>
        <w:t>K.Rakstiņš</w:t>
      </w:r>
      <w:proofErr w:type="spellEnd"/>
      <w:r w:rsidRPr="00B070CF">
        <w:rPr>
          <w:szCs w:val="24"/>
          <w:u w:val="none"/>
          <w:lang w:eastAsia="lv-LV"/>
        </w:rPr>
        <w:t>).</w:t>
      </w:r>
    </w:p>
    <w:p w14:paraId="5EEDA5DB" w14:textId="77777777" w:rsidR="00B070CF" w:rsidRPr="00B070CF" w:rsidRDefault="00B070CF" w:rsidP="00B070CF">
      <w:pPr>
        <w:shd w:val="clear" w:color="auto" w:fill="FFFFFF"/>
        <w:tabs>
          <w:tab w:val="left" w:pos="720"/>
        </w:tabs>
        <w:spacing w:before="120" w:line="360" w:lineRule="auto"/>
        <w:jc w:val="center"/>
        <w:rPr>
          <w:b/>
          <w:szCs w:val="24"/>
          <w:u w:val="none"/>
        </w:rPr>
      </w:pPr>
      <w:r w:rsidRPr="00B070CF">
        <w:rPr>
          <w:b/>
          <w:szCs w:val="24"/>
          <w:u w:val="none"/>
        </w:rPr>
        <w:t>2. Izsoles veids, maksājumi un samaksas kārtība</w:t>
      </w:r>
    </w:p>
    <w:p w14:paraId="5E00BAF8" w14:textId="77777777" w:rsidR="00B070CF" w:rsidRPr="00B070CF" w:rsidRDefault="00B070CF" w:rsidP="00B070CF">
      <w:pPr>
        <w:keepLines/>
        <w:spacing w:line="360" w:lineRule="auto"/>
        <w:ind w:left="426" w:right="43" w:hanging="426"/>
        <w:jc w:val="both"/>
        <w:rPr>
          <w:bCs/>
          <w:szCs w:val="24"/>
          <w:u w:val="none"/>
        </w:rPr>
      </w:pPr>
      <w:r w:rsidRPr="00B070CF">
        <w:rPr>
          <w:bCs/>
          <w:szCs w:val="24"/>
          <w:u w:val="none"/>
        </w:rPr>
        <w:t>2.1. Objekta atsavināšanas veids ir mutiska atklāta izsole ar augšupejošu soli.</w:t>
      </w:r>
    </w:p>
    <w:p w14:paraId="5D1191F6" w14:textId="77777777" w:rsidR="00B070CF" w:rsidRPr="00B070CF" w:rsidRDefault="00B070CF" w:rsidP="00B070CF">
      <w:pPr>
        <w:keepLines/>
        <w:spacing w:line="360" w:lineRule="auto"/>
        <w:ind w:left="426" w:right="43" w:hanging="426"/>
        <w:jc w:val="both"/>
        <w:rPr>
          <w:bCs/>
          <w:szCs w:val="24"/>
          <w:u w:val="none"/>
        </w:rPr>
      </w:pPr>
      <w:r w:rsidRPr="00B070CF">
        <w:rPr>
          <w:bCs/>
          <w:szCs w:val="24"/>
          <w:u w:val="none"/>
        </w:rPr>
        <w:t xml:space="preserve">2.2. Maksāšanas līdzekļi – 100% </w:t>
      </w:r>
      <w:proofErr w:type="spellStart"/>
      <w:r w:rsidRPr="00B070CF">
        <w:rPr>
          <w:bCs/>
          <w:i/>
          <w:szCs w:val="24"/>
          <w:u w:val="none"/>
        </w:rPr>
        <w:t>euro</w:t>
      </w:r>
      <w:proofErr w:type="spellEnd"/>
      <w:r w:rsidRPr="00B070CF">
        <w:rPr>
          <w:bCs/>
          <w:szCs w:val="24"/>
          <w:u w:val="none"/>
        </w:rPr>
        <w:t>.</w:t>
      </w:r>
    </w:p>
    <w:p w14:paraId="06196A5B" w14:textId="77777777" w:rsidR="00B070CF" w:rsidRPr="00B070CF" w:rsidRDefault="00B070CF" w:rsidP="00B070CF">
      <w:pPr>
        <w:spacing w:line="360" w:lineRule="auto"/>
        <w:ind w:left="426" w:right="43" w:hanging="426"/>
        <w:jc w:val="both"/>
        <w:rPr>
          <w:szCs w:val="24"/>
          <w:u w:val="none"/>
        </w:rPr>
      </w:pPr>
      <w:r w:rsidRPr="00B070CF">
        <w:rPr>
          <w:bCs/>
          <w:szCs w:val="24"/>
          <w:u w:val="none"/>
        </w:rPr>
        <w:t xml:space="preserve">2.3. </w:t>
      </w:r>
      <w:r w:rsidRPr="00B070CF">
        <w:rPr>
          <w:szCs w:val="24"/>
          <w:u w:val="none"/>
        </w:rPr>
        <w:t xml:space="preserve">Objekta izsoles sākumcena ir </w:t>
      </w:r>
      <w:r w:rsidRPr="00B070CF">
        <w:rPr>
          <w:rFonts w:cs="Arial"/>
          <w:u w:val="none"/>
          <w:lang w:eastAsia="lv-LV"/>
        </w:rPr>
        <w:t xml:space="preserve">1000 EUR (viens tūkstotis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1811CC53" w14:textId="77777777" w:rsidR="00B070CF" w:rsidRPr="00B070CF" w:rsidRDefault="00B070CF" w:rsidP="00B070CF">
      <w:pPr>
        <w:spacing w:line="360" w:lineRule="auto"/>
        <w:ind w:left="426" w:hanging="426"/>
        <w:jc w:val="both"/>
        <w:rPr>
          <w:szCs w:val="24"/>
          <w:u w:val="none"/>
        </w:rPr>
      </w:pPr>
      <w:r w:rsidRPr="00B070CF">
        <w:rPr>
          <w:szCs w:val="24"/>
          <w:u w:val="none"/>
        </w:rPr>
        <w:t xml:space="preserve">2.4. </w:t>
      </w:r>
      <w:r w:rsidRPr="00B070CF">
        <w:rPr>
          <w:bCs/>
          <w:szCs w:val="24"/>
          <w:u w:val="none"/>
        </w:rPr>
        <w:t xml:space="preserve">Objekta </w:t>
      </w:r>
      <w:r w:rsidRPr="00B070CF">
        <w:rPr>
          <w:szCs w:val="24"/>
          <w:u w:val="none"/>
          <w:lang w:eastAsia="lv-LV"/>
        </w:rPr>
        <w:t xml:space="preserve">nodrošinājums tiek noteikts 10% apmērā no izsoles nosacītās cenas, t.i., 100 EUR (viens simts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 xml:space="preserve"> </w:t>
      </w:r>
      <w:r w:rsidRPr="00B070CF">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070CF">
        <w:rPr>
          <w:szCs w:val="24"/>
          <w:u w:val="none"/>
        </w:rPr>
        <w:t xml:space="preserve">norādot maksājuma mērķi “Dzīvokļa īpašuma </w:t>
      </w:r>
      <w:r w:rsidRPr="00B070CF">
        <w:rPr>
          <w:rFonts w:cs="Arial"/>
          <w:bCs/>
          <w:u w:val="none"/>
          <w:lang w:eastAsia="lv-LV"/>
        </w:rPr>
        <w:t>Viestura iela 35 -7,</w:t>
      </w:r>
      <w:r w:rsidRPr="00B070CF">
        <w:rPr>
          <w:rFonts w:eastAsia="SimSun" w:cs="Arial"/>
          <w:u w:val="none"/>
          <w:lang w:eastAsia="zh-CN" w:bidi="hi-IN"/>
        </w:rPr>
        <w:t xml:space="preserve"> Gulbenē, Gulbenes novadā</w:t>
      </w:r>
      <w:r w:rsidRPr="00B070CF">
        <w:rPr>
          <w:rFonts w:cs="Arial"/>
          <w:u w:val="none"/>
          <w:lang w:eastAsia="lv-LV"/>
        </w:rPr>
        <w:t>,</w:t>
      </w:r>
      <w:r w:rsidRPr="00B070CF">
        <w:rPr>
          <w:szCs w:val="24"/>
          <w:u w:val="none"/>
        </w:rPr>
        <w:t xml:space="preserve"> izsoles nodrošinājums”</w:t>
      </w:r>
      <w:r w:rsidRPr="00B070CF">
        <w:rPr>
          <w:szCs w:val="24"/>
          <w:u w:val="none"/>
          <w:lang w:eastAsia="lv-LV"/>
        </w:rPr>
        <w:t>. Nodrošinājums uzskatāms par iesniegtu, ja attiecīgā naudas summa ir saņemta norādītajā bankas kontā</w:t>
      </w:r>
      <w:r w:rsidRPr="00B070CF">
        <w:rPr>
          <w:szCs w:val="24"/>
          <w:u w:val="none"/>
        </w:rPr>
        <w:t>.</w:t>
      </w:r>
    </w:p>
    <w:p w14:paraId="7DD84685" w14:textId="77777777" w:rsidR="00B070CF" w:rsidRPr="00B070CF" w:rsidRDefault="00B070CF" w:rsidP="00B070CF">
      <w:pPr>
        <w:spacing w:line="360" w:lineRule="auto"/>
        <w:ind w:left="426" w:hanging="426"/>
        <w:jc w:val="both"/>
        <w:rPr>
          <w:szCs w:val="24"/>
          <w:u w:val="none"/>
        </w:rPr>
      </w:pPr>
      <w:r w:rsidRPr="00B070CF">
        <w:rPr>
          <w:szCs w:val="24"/>
          <w:u w:val="none"/>
        </w:rPr>
        <w:t xml:space="preserve">2.5. </w:t>
      </w:r>
      <w:r w:rsidRPr="00B070CF">
        <w:rPr>
          <w:bCs/>
          <w:szCs w:val="24"/>
          <w:u w:val="none"/>
        </w:rPr>
        <w:t xml:space="preserve">Objekta izsoles solis tiek noteikts </w:t>
      </w:r>
      <w:r w:rsidRPr="00B070CF">
        <w:rPr>
          <w:szCs w:val="24"/>
          <w:u w:val="none"/>
          <w:lang w:eastAsia="lv-LV"/>
        </w:rPr>
        <w:t xml:space="preserve">5% apmērā no sākumcenas, t.i., </w:t>
      </w:r>
      <w:r w:rsidRPr="00B070CF">
        <w:rPr>
          <w:rFonts w:cs="Arial"/>
          <w:u w:val="none"/>
          <w:lang w:eastAsia="lv-LV"/>
        </w:rPr>
        <w:t xml:space="preserve">50 EUR (piecdesmit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6D164942" w14:textId="77777777" w:rsidR="00B070CF" w:rsidRPr="00B070CF" w:rsidRDefault="00B070CF" w:rsidP="00B070CF">
      <w:pPr>
        <w:spacing w:line="360" w:lineRule="auto"/>
        <w:ind w:left="426" w:hanging="426"/>
        <w:jc w:val="both"/>
        <w:rPr>
          <w:szCs w:val="24"/>
          <w:u w:val="none"/>
        </w:rPr>
      </w:pPr>
      <w:r w:rsidRPr="00B070CF">
        <w:rPr>
          <w:szCs w:val="24"/>
          <w:u w:val="none"/>
        </w:rPr>
        <w:t xml:space="preserve">2.6. Nosolītā augstākā </w:t>
      </w:r>
      <w:r w:rsidRPr="00B070CF">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r w:rsidRPr="00B070CF">
        <w:rPr>
          <w:rFonts w:cs="Arial"/>
          <w:bCs/>
          <w:u w:val="none"/>
          <w:lang w:eastAsia="lv-LV"/>
        </w:rPr>
        <w:t>Viestura iela 35 -7,</w:t>
      </w:r>
      <w:r w:rsidRPr="00B070CF">
        <w:rPr>
          <w:rFonts w:eastAsia="SimSun" w:cs="Arial"/>
          <w:u w:val="none"/>
          <w:lang w:eastAsia="zh-CN" w:bidi="hi-IN"/>
        </w:rPr>
        <w:t xml:space="preserve"> Gulbenē, Gulbenes novadā</w:t>
      </w:r>
      <w:r w:rsidRPr="00B070CF">
        <w:rPr>
          <w:rFonts w:cs="Arial"/>
          <w:u w:val="none"/>
          <w:lang w:eastAsia="lv-LV"/>
        </w:rPr>
        <w:t>,</w:t>
      </w:r>
      <w:r w:rsidRPr="00B070CF">
        <w:rPr>
          <w:szCs w:val="24"/>
          <w:u w:val="none"/>
          <w:lang w:eastAsia="lv-LV"/>
        </w:rPr>
        <w:t xml:space="preserve"> pirkuma maksa”.</w:t>
      </w:r>
    </w:p>
    <w:p w14:paraId="0B056D61" w14:textId="77777777" w:rsidR="00B070CF" w:rsidRPr="00B070CF" w:rsidRDefault="00B070CF" w:rsidP="00B070CF">
      <w:pPr>
        <w:keepNext/>
        <w:numPr>
          <w:ilvl w:val="0"/>
          <w:numId w:val="16"/>
        </w:numPr>
        <w:tabs>
          <w:tab w:val="num" w:pos="284"/>
        </w:tabs>
        <w:spacing w:line="360" w:lineRule="auto"/>
        <w:ind w:left="0" w:firstLine="0"/>
        <w:jc w:val="center"/>
        <w:outlineLvl w:val="0"/>
        <w:rPr>
          <w:b/>
          <w:szCs w:val="24"/>
          <w:u w:val="none"/>
        </w:rPr>
      </w:pPr>
      <w:r w:rsidRPr="00B070CF">
        <w:rPr>
          <w:b/>
          <w:bCs/>
          <w:kern w:val="32"/>
          <w:szCs w:val="24"/>
          <w:u w:val="none"/>
        </w:rPr>
        <w:t>Izsoles dalībnieki</w:t>
      </w:r>
    </w:p>
    <w:p w14:paraId="6A41D437" w14:textId="77777777" w:rsidR="00B070CF" w:rsidRPr="00B070CF" w:rsidRDefault="00B070CF" w:rsidP="00B070CF">
      <w:pPr>
        <w:numPr>
          <w:ilvl w:val="1"/>
          <w:numId w:val="16"/>
        </w:numPr>
        <w:tabs>
          <w:tab w:val="num" w:pos="567"/>
        </w:tabs>
        <w:spacing w:line="360" w:lineRule="auto"/>
        <w:jc w:val="both"/>
        <w:rPr>
          <w:szCs w:val="24"/>
          <w:u w:val="none"/>
        </w:rPr>
      </w:pPr>
      <w:r w:rsidRPr="00B070CF">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A7721BC" w14:textId="77777777" w:rsidR="00B070CF" w:rsidRPr="00B070CF" w:rsidRDefault="00B070CF" w:rsidP="00B070CF">
      <w:pPr>
        <w:numPr>
          <w:ilvl w:val="1"/>
          <w:numId w:val="16"/>
        </w:numPr>
        <w:tabs>
          <w:tab w:val="num" w:pos="567"/>
        </w:tabs>
        <w:spacing w:line="360" w:lineRule="auto"/>
        <w:jc w:val="both"/>
        <w:rPr>
          <w:szCs w:val="24"/>
          <w:u w:val="none"/>
        </w:rPr>
      </w:pPr>
      <w:r w:rsidRPr="00B070CF">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47562EBE" w14:textId="77777777" w:rsidR="00B070CF" w:rsidRPr="00B070CF" w:rsidRDefault="00B070CF" w:rsidP="00B070CF">
      <w:pPr>
        <w:numPr>
          <w:ilvl w:val="1"/>
          <w:numId w:val="16"/>
        </w:numPr>
        <w:tabs>
          <w:tab w:val="num" w:pos="567"/>
        </w:tabs>
        <w:spacing w:line="360" w:lineRule="auto"/>
        <w:jc w:val="both"/>
        <w:rPr>
          <w:szCs w:val="24"/>
          <w:u w:val="none"/>
        </w:rPr>
      </w:pPr>
      <w:r w:rsidRPr="00B070CF">
        <w:rPr>
          <w:szCs w:val="24"/>
          <w:u w:val="none"/>
          <w:lang w:eastAsia="lv-LV"/>
        </w:rPr>
        <w:t>Izsoles komisijas locekļi nevar būt Objekta pircēji, kā arī nevar pirkt Objektu citu personu uzdevumā.</w:t>
      </w:r>
    </w:p>
    <w:p w14:paraId="504C1C31" w14:textId="77777777" w:rsidR="00B070CF" w:rsidRPr="00B070CF" w:rsidRDefault="00B070CF" w:rsidP="00B070CF">
      <w:pPr>
        <w:numPr>
          <w:ilvl w:val="0"/>
          <w:numId w:val="16"/>
        </w:numPr>
        <w:tabs>
          <w:tab w:val="num" w:pos="284"/>
        </w:tabs>
        <w:spacing w:before="120" w:after="200" w:line="360" w:lineRule="auto"/>
        <w:ind w:left="0" w:firstLine="0"/>
        <w:contextualSpacing/>
        <w:jc w:val="center"/>
        <w:rPr>
          <w:bCs/>
          <w:szCs w:val="24"/>
          <w:u w:val="none"/>
          <w:lang w:eastAsia="lv-LV"/>
        </w:rPr>
      </w:pPr>
      <w:r w:rsidRPr="00B070CF">
        <w:rPr>
          <w:b/>
          <w:bCs/>
          <w:szCs w:val="24"/>
          <w:u w:val="none"/>
          <w:lang w:eastAsia="lv-LV"/>
        </w:rPr>
        <w:t>Izsoles pretendentu reģistrācija Izsoļu dalībnieku sarakstā</w:t>
      </w:r>
    </w:p>
    <w:p w14:paraId="12E27698" w14:textId="77777777" w:rsidR="00B070CF" w:rsidRPr="00B070CF" w:rsidRDefault="00B070CF" w:rsidP="00B070CF">
      <w:pPr>
        <w:numPr>
          <w:ilvl w:val="1"/>
          <w:numId w:val="16"/>
        </w:numPr>
        <w:spacing w:after="200" w:line="360" w:lineRule="auto"/>
        <w:contextualSpacing/>
        <w:jc w:val="both"/>
        <w:rPr>
          <w:bCs/>
          <w:szCs w:val="24"/>
          <w:u w:val="none"/>
          <w:lang w:eastAsia="lv-LV"/>
        </w:rPr>
      </w:pPr>
      <w:r w:rsidRPr="00B070CF">
        <w:rPr>
          <w:szCs w:val="24"/>
          <w:u w:val="none"/>
          <w:lang w:eastAsia="lv-LV"/>
        </w:rPr>
        <w:lastRenderedPageBreak/>
        <w:t>Izsoles komisija, saņemot pieteikumu par piedalīšanos izsolē, sastāda izsoles dalībnieku sarakstu, kurā fiksē izsoles pretendentus pieteikumu iesniegšanas secībā.</w:t>
      </w:r>
    </w:p>
    <w:p w14:paraId="14EC6330" w14:textId="77777777" w:rsidR="00B070CF" w:rsidRPr="00B070CF" w:rsidRDefault="00B070CF" w:rsidP="00B070CF">
      <w:pPr>
        <w:numPr>
          <w:ilvl w:val="1"/>
          <w:numId w:val="16"/>
        </w:numPr>
        <w:spacing w:line="360" w:lineRule="auto"/>
        <w:contextualSpacing/>
        <w:jc w:val="both"/>
        <w:rPr>
          <w:bCs/>
          <w:szCs w:val="24"/>
          <w:u w:val="none"/>
          <w:lang w:eastAsia="lv-LV"/>
        </w:rPr>
      </w:pPr>
      <w:r w:rsidRPr="00B070CF">
        <w:rPr>
          <w:szCs w:val="24"/>
          <w:u w:val="none"/>
          <w:lang w:eastAsia="lv-LV"/>
        </w:rPr>
        <w:t xml:space="preserve">Pieteikums iesniedzams Gulbenes novada pašvaldībā līdz </w:t>
      </w:r>
      <w:r w:rsidRPr="00B070CF">
        <w:rPr>
          <w:b/>
          <w:bCs/>
          <w:szCs w:val="24"/>
          <w:u w:val="none"/>
          <w:lang w:eastAsia="lv-LV"/>
        </w:rPr>
        <w:t>2025.gada 30.septembrim plkst.15.00:</w:t>
      </w:r>
    </w:p>
    <w:p w14:paraId="4BA5E43B" w14:textId="77777777" w:rsidR="00B070CF" w:rsidRPr="00B070CF" w:rsidRDefault="00B070CF" w:rsidP="00B070CF">
      <w:pPr>
        <w:numPr>
          <w:ilvl w:val="2"/>
          <w:numId w:val="16"/>
        </w:numPr>
        <w:pBdr>
          <w:top w:val="nil"/>
          <w:left w:val="nil"/>
          <w:bottom w:val="nil"/>
          <w:right w:val="nil"/>
          <w:between w:val="nil"/>
        </w:pBdr>
        <w:tabs>
          <w:tab w:val="left" w:pos="567"/>
        </w:tabs>
        <w:spacing w:line="360" w:lineRule="auto"/>
        <w:contextualSpacing/>
        <w:jc w:val="both"/>
        <w:rPr>
          <w:szCs w:val="24"/>
          <w:u w:val="none"/>
          <w:lang w:eastAsia="lv-LV"/>
        </w:rPr>
      </w:pPr>
      <w:r w:rsidRPr="00B070CF">
        <w:rPr>
          <w:szCs w:val="24"/>
          <w:u w:val="none"/>
          <w:lang w:eastAsia="lv-LV"/>
        </w:rPr>
        <w:t xml:space="preserve">nododot personīgi Gulbenes novada valsts un pašvaldības vienotajā klientu apkalpošanas centrā </w:t>
      </w:r>
      <w:r w:rsidRPr="00B070CF">
        <w:rPr>
          <w:rFonts w:eastAsia="Calibri"/>
          <w:szCs w:val="24"/>
          <w:u w:val="none"/>
          <w:lang w:eastAsia="lv-LV"/>
        </w:rPr>
        <w:t>Ābeļu ielā 2, Gulbenē, Gulbenes novadā (pirmdienās, otrdienās, trešdienās, ceturtdienās no plkst. 8:00 līdz 17:00, piektdienās no plkst. 8:00 līdz 16:00);</w:t>
      </w:r>
    </w:p>
    <w:p w14:paraId="36318353" w14:textId="77777777" w:rsidR="00B070CF" w:rsidRPr="00B070CF" w:rsidRDefault="00B070CF" w:rsidP="00B070CF">
      <w:pPr>
        <w:numPr>
          <w:ilvl w:val="2"/>
          <w:numId w:val="16"/>
        </w:numPr>
        <w:pBdr>
          <w:top w:val="nil"/>
          <w:left w:val="nil"/>
          <w:bottom w:val="nil"/>
          <w:right w:val="nil"/>
          <w:between w:val="nil"/>
        </w:pBdr>
        <w:tabs>
          <w:tab w:val="left" w:pos="567"/>
        </w:tabs>
        <w:spacing w:line="360" w:lineRule="auto"/>
        <w:contextualSpacing/>
        <w:jc w:val="both"/>
        <w:rPr>
          <w:szCs w:val="24"/>
          <w:u w:val="none"/>
          <w:lang w:eastAsia="lv-LV"/>
        </w:rPr>
      </w:pPr>
      <w:r w:rsidRPr="00B070CF">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2487E377" w14:textId="77777777" w:rsidR="00B070CF" w:rsidRPr="00B070CF" w:rsidRDefault="00B070CF" w:rsidP="00B070CF">
      <w:pPr>
        <w:numPr>
          <w:ilvl w:val="2"/>
          <w:numId w:val="16"/>
        </w:numPr>
        <w:pBdr>
          <w:top w:val="nil"/>
          <w:left w:val="nil"/>
          <w:bottom w:val="nil"/>
          <w:right w:val="nil"/>
          <w:between w:val="nil"/>
        </w:pBdr>
        <w:tabs>
          <w:tab w:val="left" w:pos="567"/>
        </w:tabs>
        <w:spacing w:line="360" w:lineRule="auto"/>
        <w:contextualSpacing/>
        <w:jc w:val="both"/>
        <w:rPr>
          <w:szCs w:val="24"/>
          <w:u w:val="none"/>
          <w:lang w:eastAsia="lv-LV"/>
        </w:rPr>
      </w:pPr>
      <w:r w:rsidRPr="00B070CF">
        <w:rPr>
          <w:szCs w:val="24"/>
          <w:u w:val="none"/>
          <w:lang w:eastAsia="lv-LV"/>
        </w:rPr>
        <w:t xml:space="preserve">elektroniski </w:t>
      </w:r>
      <w:r w:rsidRPr="00B070CF">
        <w:rPr>
          <w:bCs/>
          <w:szCs w:val="24"/>
          <w:u w:val="none"/>
          <w:lang w:eastAsia="lv-LV"/>
        </w:rPr>
        <w:t>(pieteikums, kas parakstīts ar drošu elektronisko parakstu)</w:t>
      </w:r>
      <w:r w:rsidRPr="00B070CF">
        <w:rPr>
          <w:szCs w:val="24"/>
          <w:u w:val="none"/>
          <w:lang w:eastAsia="lv-LV"/>
        </w:rPr>
        <w:t xml:space="preserve"> uz e-pasta adresi: </w:t>
      </w:r>
      <w:hyperlink r:id="rId24">
        <w:r w:rsidRPr="00B070CF">
          <w:rPr>
            <w:szCs w:val="24"/>
            <w:lang w:eastAsia="lv-LV"/>
          </w:rPr>
          <w:t>dome@gulbene.lv</w:t>
        </w:r>
      </w:hyperlink>
      <w:r w:rsidRPr="00B070CF">
        <w:rPr>
          <w:szCs w:val="24"/>
          <w:u w:val="none"/>
          <w:lang w:eastAsia="lv-LV"/>
        </w:rPr>
        <w:t>.</w:t>
      </w:r>
    </w:p>
    <w:p w14:paraId="0C2E1DAE" w14:textId="77777777" w:rsidR="00B070CF" w:rsidRPr="00B070CF" w:rsidRDefault="00B070CF" w:rsidP="00B070CF">
      <w:pPr>
        <w:numPr>
          <w:ilvl w:val="1"/>
          <w:numId w:val="16"/>
        </w:numPr>
        <w:spacing w:line="360" w:lineRule="auto"/>
        <w:contextualSpacing/>
        <w:jc w:val="both"/>
        <w:rPr>
          <w:bCs/>
          <w:szCs w:val="24"/>
          <w:u w:val="none"/>
          <w:lang w:eastAsia="lv-LV"/>
        </w:rPr>
      </w:pPr>
      <w:r w:rsidRPr="00B070CF">
        <w:rPr>
          <w:bCs/>
          <w:szCs w:val="24"/>
          <w:u w:val="none"/>
          <w:lang w:eastAsia="lv-LV"/>
        </w:rPr>
        <w:t>L</w:t>
      </w:r>
      <w:r w:rsidRPr="00B070CF">
        <w:rPr>
          <w:szCs w:val="24"/>
          <w:u w:val="none"/>
          <w:lang w:eastAsia="lv-LV"/>
        </w:rPr>
        <w:t>ai reģistrētos par izsoles dalībnieku izsoles noteikumos noteiktajā termiņā</w:t>
      </w:r>
      <w:r w:rsidRPr="00B070CF">
        <w:rPr>
          <w:bCs/>
          <w:szCs w:val="24"/>
          <w:u w:val="none"/>
          <w:lang w:eastAsia="lv-LV"/>
        </w:rPr>
        <w:t xml:space="preserve"> jāiesniedz:</w:t>
      </w:r>
    </w:p>
    <w:p w14:paraId="603560B2" w14:textId="77777777" w:rsidR="00B070CF" w:rsidRPr="00B070CF" w:rsidRDefault="00B070CF" w:rsidP="00C346DD">
      <w:pPr>
        <w:widowControl w:val="0"/>
        <w:numPr>
          <w:ilvl w:val="2"/>
          <w:numId w:val="16"/>
        </w:numPr>
        <w:autoSpaceDE w:val="0"/>
        <w:autoSpaceDN w:val="0"/>
        <w:adjustRightInd w:val="0"/>
        <w:spacing w:line="360" w:lineRule="auto"/>
        <w:ind w:left="1134" w:hanging="708"/>
        <w:jc w:val="both"/>
        <w:rPr>
          <w:szCs w:val="24"/>
          <w:u w:val="none"/>
          <w:lang w:eastAsia="lv-LV"/>
        </w:rPr>
      </w:pPr>
      <w:r w:rsidRPr="00B070CF">
        <w:rPr>
          <w:szCs w:val="24"/>
          <w:u w:val="none"/>
          <w:lang w:eastAsia="lv-LV"/>
        </w:rPr>
        <w:t>Fiziskai personai:</w:t>
      </w:r>
    </w:p>
    <w:p w14:paraId="7ACB6740" w14:textId="77777777" w:rsidR="00B070CF" w:rsidRPr="00B070CF" w:rsidRDefault="00B070CF" w:rsidP="00C346DD">
      <w:pPr>
        <w:widowControl w:val="0"/>
        <w:numPr>
          <w:ilvl w:val="3"/>
          <w:numId w:val="16"/>
        </w:numPr>
        <w:autoSpaceDE w:val="0"/>
        <w:autoSpaceDN w:val="0"/>
        <w:adjustRightInd w:val="0"/>
        <w:spacing w:line="360" w:lineRule="auto"/>
        <w:ind w:left="2127" w:hanging="993"/>
        <w:jc w:val="both"/>
        <w:rPr>
          <w:szCs w:val="24"/>
          <w:u w:val="none"/>
          <w:lang w:eastAsia="lv-LV"/>
        </w:rPr>
      </w:pPr>
      <w:r w:rsidRPr="00B070CF">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844F33D" w14:textId="77777777" w:rsidR="00B070CF" w:rsidRPr="00B070CF" w:rsidRDefault="00B070CF" w:rsidP="00C346DD">
      <w:pPr>
        <w:widowControl w:val="0"/>
        <w:numPr>
          <w:ilvl w:val="3"/>
          <w:numId w:val="16"/>
        </w:numPr>
        <w:autoSpaceDE w:val="0"/>
        <w:autoSpaceDN w:val="0"/>
        <w:adjustRightInd w:val="0"/>
        <w:spacing w:line="360" w:lineRule="auto"/>
        <w:ind w:left="2127" w:hanging="993"/>
        <w:jc w:val="both"/>
        <w:rPr>
          <w:szCs w:val="24"/>
          <w:u w:val="none"/>
          <w:lang w:eastAsia="lv-LV"/>
        </w:rPr>
      </w:pPr>
      <w:r w:rsidRPr="00B070CF">
        <w:rPr>
          <w:szCs w:val="24"/>
          <w:u w:val="none"/>
          <w:lang w:eastAsia="lv-LV"/>
        </w:rPr>
        <w:t>notariāli apliecināta pilnvara, ar ko dots pilnvarojums iesniegt pieteikumu dalībai izsolē un pārstāvībai izsolē (ja fizisko personu izsolē pārstāv cita fiziska persona);</w:t>
      </w:r>
    </w:p>
    <w:p w14:paraId="38346811" w14:textId="77777777" w:rsidR="00B070CF" w:rsidRPr="00B070CF" w:rsidRDefault="00B070CF" w:rsidP="00C346DD">
      <w:pPr>
        <w:widowControl w:val="0"/>
        <w:numPr>
          <w:ilvl w:val="3"/>
          <w:numId w:val="16"/>
        </w:numPr>
        <w:autoSpaceDE w:val="0"/>
        <w:autoSpaceDN w:val="0"/>
        <w:adjustRightInd w:val="0"/>
        <w:spacing w:line="360" w:lineRule="auto"/>
        <w:ind w:left="2127" w:hanging="993"/>
        <w:jc w:val="both"/>
        <w:rPr>
          <w:szCs w:val="24"/>
          <w:u w:val="none"/>
          <w:lang w:eastAsia="lv-LV"/>
        </w:rPr>
      </w:pPr>
      <w:r w:rsidRPr="00B070CF">
        <w:rPr>
          <w:szCs w:val="24"/>
          <w:u w:val="none"/>
          <w:lang w:eastAsia="lv-LV"/>
        </w:rPr>
        <w:t>maksājuma uzdevums par nodrošinājuma naudas samaksu.</w:t>
      </w:r>
    </w:p>
    <w:p w14:paraId="4D892626" w14:textId="77777777" w:rsidR="00B070CF" w:rsidRPr="00B070CF" w:rsidRDefault="00B070CF" w:rsidP="00C346DD">
      <w:pPr>
        <w:widowControl w:val="0"/>
        <w:autoSpaceDE w:val="0"/>
        <w:autoSpaceDN w:val="0"/>
        <w:adjustRightInd w:val="0"/>
        <w:spacing w:line="360" w:lineRule="auto"/>
        <w:ind w:left="1134"/>
        <w:jc w:val="both"/>
        <w:rPr>
          <w:szCs w:val="24"/>
          <w:u w:val="none"/>
          <w:lang w:eastAsia="lv-LV"/>
        </w:rPr>
      </w:pPr>
      <w:r w:rsidRPr="00B070CF">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1894EB5" w14:textId="77777777" w:rsidR="00B070CF" w:rsidRPr="00B070CF" w:rsidRDefault="00B070CF" w:rsidP="00B070CF">
      <w:pPr>
        <w:numPr>
          <w:ilvl w:val="2"/>
          <w:numId w:val="16"/>
        </w:numPr>
        <w:autoSpaceDE w:val="0"/>
        <w:autoSpaceDN w:val="0"/>
        <w:adjustRightInd w:val="0"/>
        <w:spacing w:line="360" w:lineRule="auto"/>
        <w:ind w:left="1134" w:hanging="708"/>
        <w:jc w:val="both"/>
        <w:rPr>
          <w:szCs w:val="24"/>
          <w:u w:val="none"/>
          <w:lang w:eastAsia="lv-LV"/>
        </w:rPr>
      </w:pPr>
      <w:r w:rsidRPr="00B070CF">
        <w:rPr>
          <w:szCs w:val="24"/>
          <w:u w:val="none"/>
          <w:lang w:eastAsia="lv-LV"/>
        </w:rPr>
        <w:t xml:space="preserve">juridiskai personai: </w:t>
      </w:r>
    </w:p>
    <w:p w14:paraId="2B9D337F" w14:textId="77777777" w:rsidR="00B070CF" w:rsidRPr="00B070CF" w:rsidRDefault="00B070CF" w:rsidP="00B070CF">
      <w:pPr>
        <w:numPr>
          <w:ilvl w:val="3"/>
          <w:numId w:val="16"/>
        </w:numPr>
        <w:autoSpaceDE w:val="0"/>
        <w:autoSpaceDN w:val="0"/>
        <w:adjustRightInd w:val="0"/>
        <w:spacing w:line="360" w:lineRule="auto"/>
        <w:ind w:left="2127" w:hanging="993"/>
        <w:jc w:val="both"/>
        <w:rPr>
          <w:szCs w:val="24"/>
          <w:u w:val="none"/>
          <w:lang w:eastAsia="lv-LV"/>
        </w:rPr>
      </w:pPr>
      <w:r w:rsidRPr="00B070CF">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8CD5C63" w14:textId="77777777" w:rsidR="00B070CF" w:rsidRPr="00B070CF" w:rsidRDefault="00B070CF" w:rsidP="00B070CF">
      <w:pPr>
        <w:numPr>
          <w:ilvl w:val="3"/>
          <w:numId w:val="16"/>
        </w:numPr>
        <w:autoSpaceDE w:val="0"/>
        <w:autoSpaceDN w:val="0"/>
        <w:adjustRightInd w:val="0"/>
        <w:spacing w:line="360" w:lineRule="auto"/>
        <w:ind w:left="2127" w:hanging="993"/>
        <w:jc w:val="both"/>
        <w:rPr>
          <w:szCs w:val="24"/>
          <w:u w:val="none"/>
          <w:lang w:eastAsia="lv-LV"/>
        </w:rPr>
      </w:pPr>
      <w:r w:rsidRPr="00B070CF">
        <w:rPr>
          <w:szCs w:val="24"/>
          <w:u w:val="none"/>
          <w:lang w:eastAsia="lv-LV"/>
        </w:rPr>
        <w:lastRenderedPageBreak/>
        <w:t>pilnvaru pārstāvēt juridisko personu izsolē un ja nepieciešams noslēgt pirkuma pārdevuma līgumu (ja juridisku personu pārstāv pilnvarotais pārstāvis);</w:t>
      </w:r>
    </w:p>
    <w:p w14:paraId="095E2639" w14:textId="77777777" w:rsidR="00B070CF" w:rsidRPr="00B070CF" w:rsidRDefault="00B070CF" w:rsidP="00B070CF">
      <w:pPr>
        <w:numPr>
          <w:ilvl w:val="3"/>
          <w:numId w:val="16"/>
        </w:numPr>
        <w:autoSpaceDE w:val="0"/>
        <w:autoSpaceDN w:val="0"/>
        <w:adjustRightInd w:val="0"/>
        <w:spacing w:line="360" w:lineRule="auto"/>
        <w:ind w:left="2127" w:hanging="993"/>
        <w:jc w:val="both"/>
        <w:rPr>
          <w:szCs w:val="24"/>
          <w:u w:val="none"/>
          <w:lang w:eastAsia="lv-LV"/>
        </w:rPr>
      </w:pPr>
      <w:r w:rsidRPr="00B070CF">
        <w:rPr>
          <w:szCs w:val="24"/>
          <w:u w:val="none"/>
          <w:lang w:eastAsia="lv-LV"/>
        </w:rPr>
        <w:t>maksājuma uzdevums par nodrošinājuma naudas samaksu.</w:t>
      </w:r>
    </w:p>
    <w:p w14:paraId="7BED0D87" w14:textId="77777777" w:rsidR="00B070CF" w:rsidRPr="00B070CF" w:rsidRDefault="00B070CF" w:rsidP="00B070CF">
      <w:pPr>
        <w:autoSpaceDE w:val="0"/>
        <w:autoSpaceDN w:val="0"/>
        <w:adjustRightInd w:val="0"/>
        <w:spacing w:line="360" w:lineRule="auto"/>
        <w:ind w:left="1134"/>
        <w:jc w:val="both"/>
        <w:rPr>
          <w:szCs w:val="24"/>
          <w:u w:val="none"/>
          <w:lang w:eastAsia="lv-LV"/>
        </w:rPr>
      </w:pPr>
      <w:r w:rsidRPr="00B070CF">
        <w:rPr>
          <w:szCs w:val="24"/>
          <w:u w:val="none"/>
          <w:lang w:eastAsia="lv-LV"/>
        </w:rPr>
        <w:t>Pirms pretendenta reģistrēšanas izsoles dalībnieku sarakstā Izsoles komisija attiecībā uz juridisku personu pārbaudīs informāciju:</w:t>
      </w:r>
    </w:p>
    <w:p w14:paraId="502CF66B" w14:textId="77777777" w:rsidR="00B070CF" w:rsidRPr="00B070CF" w:rsidRDefault="00B070CF" w:rsidP="00B070CF">
      <w:pPr>
        <w:numPr>
          <w:ilvl w:val="0"/>
          <w:numId w:val="17"/>
        </w:numPr>
        <w:autoSpaceDE w:val="0"/>
        <w:autoSpaceDN w:val="0"/>
        <w:adjustRightInd w:val="0"/>
        <w:spacing w:line="360" w:lineRule="auto"/>
        <w:contextualSpacing/>
        <w:jc w:val="both"/>
        <w:rPr>
          <w:szCs w:val="24"/>
          <w:u w:val="none"/>
          <w:lang w:eastAsia="lv-LV"/>
        </w:rPr>
      </w:pPr>
      <w:r w:rsidRPr="00B070CF">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7F642CE" w14:textId="77777777" w:rsidR="00B070CF" w:rsidRPr="00B070CF" w:rsidRDefault="00B070CF" w:rsidP="00B070CF">
      <w:pPr>
        <w:numPr>
          <w:ilvl w:val="0"/>
          <w:numId w:val="17"/>
        </w:numPr>
        <w:autoSpaceDE w:val="0"/>
        <w:autoSpaceDN w:val="0"/>
        <w:adjustRightInd w:val="0"/>
        <w:spacing w:line="360" w:lineRule="auto"/>
        <w:contextualSpacing/>
        <w:jc w:val="both"/>
        <w:rPr>
          <w:szCs w:val="24"/>
          <w:u w:val="none"/>
          <w:lang w:eastAsia="lv-LV"/>
        </w:rPr>
      </w:pPr>
      <w:r w:rsidRPr="00B070CF">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D6DD42A"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Izsoles pretendents netiek reģistrēts izsoles dalībnieku sarakstā, ja:</w:t>
      </w:r>
    </w:p>
    <w:p w14:paraId="29714EB6" w14:textId="77777777" w:rsidR="00B070CF" w:rsidRPr="00B070CF" w:rsidRDefault="00B070CF" w:rsidP="00B070CF">
      <w:pPr>
        <w:numPr>
          <w:ilvl w:val="2"/>
          <w:numId w:val="16"/>
        </w:numPr>
        <w:autoSpaceDE w:val="0"/>
        <w:autoSpaceDN w:val="0"/>
        <w:adjustRightInd w:val="0"/>
        <w:spacing w:line="360" w:lineRule="auto"/>
        <w:ind w:left="1276" w:hanging="709"/>
        <w:jc w:val="both"/>
        <w:rPr>
          <w:szCs w:val="24"/>
          <w:u w:val="none"/>
          <w:lang w:eastAsia="lv-LV"/>
        </w:rPr>
      </w:pPr>
      <w:r w:rsidRPr="00B070CF">
        <w:rPr>
          <w:szCs w:val="24"/>
          <w:u w:val="none"/>
          <w:lang w:eastAsia="lv-LV"/>
        </w:rPr>
        <w:t>nav vēl iestājies vai ir jau beidzies pretendentu reģistrācijas termiņš;</w:t>
      </w:r>
    </w:p>
    <w:p w14:paraId="7AE574E7" w14:textId="77777777" w:rsidR="00B070CF" w:rsidRPr="00B070CF" w:rsidRDefault="00B070CF" w:rsidP="00C346DD">
      <w:pPr>
        <w:widowControl w:val="0"/>
        <w:numPr>
          <w:ilvl w:val="2"/>
          <w:numId w:val="16"/>
        </w:numPr>
        <w:autoSpaceDE w:val="0"/>
        <w:autoSpaceDN w:val="0"/>
        <w:adjustRightInd w:val="0"/>
        <w:spacing w:line="360" w:lineRule="auto"/>
        <w:ind w:left="1276" w:hanging="709"/>
        <w:jc w:val="both"/>
        <w:rPr>
          <w:szCs w:val="24"/>
          <w:u w:val="none"/>
          <w:lang w:eastAsia="lv-LV"/>
        </w:rPr>
      </w:pPr>
      <w:r w:rsidRPr="00B070CF">
        <w:rPr>
          <w:szCs w:val="24"/>
          <w:u w:val="none"/>
          <w:lang w:eastAsia="lv-LV"/>
        </w:rPr>
        <w:t>ja nav iesniegti šo noteikumu 4.3.1.punktā vai 4.3.2.punktā norādītie dokumenti;</w:t>
      </w:r>
    </w:p>
    <w:p w14:paraId="4FC2CB7C" w14:textId="77777777" w:rsidR="00B070CF" w:rsidRPr="00B070CF" w:rsidRDefault="00B070CF" w:rsidP="00C346DD">
      <w:pPr>
        <w:widowControl w:val="0"/>
        <w:numPr>
          <w:ilvl w:val="2"/>
          <w:numId w:val="16"/>
        </w:numPr>
        <w:autoSpaceDE w:val="0"/>
        <w:autoSpaceDN w:val="0"/>
        <w:adjustRightInd w:val="0"/>
        <w:spacing w:line="360" w:lineRule="auto"/>
        <w:ind w:left="1276" w:hanging="709"/>
        <w:jc w:val="both"/>
        <w:rPr>
          <w:szCs w:val="24"/>
          <w:u w:val="none"/>
          <w:lang w:eastAsia="lv-LV"/>
        </w:rPr>
      </w:pPr>
      <w:r w:rsidRPr="00B070CF">
        <w:rPr>
          <w:szCs w:val="24"/>
          <w:u w:val="none"/>
          <w:lang w:eastAsia="lv-LV"/>
        </w:rPr>
        <w:t>iesniegtajos dokumentos norādītas nepatiesas ziņas;</w:t>
      </w:r>
    </w:p>
    <w:p w14:paraId="7F0540C4" w14:textId="77777777" w:rsidR="00B070CF" w:rsidRPr="00B070CF" w:rsidRDefault="00B070CF" w:rsidP="00C346DD">
      <w:pPr>
        <w:widowControl w:val="0"/>
        <w:numPr>
          <w:ilvl w:val="2"/>
          <w:numId w:val="16"/>
        </w:numPr>
        <w:autoSpaceDE w:val="0"/>
        <w:autoSpaceDN w:val="0"/>
        <w:adjustRightInd w:val="0"/>
        <w:spacing w:line="360" w:lineRule="auto"/>
        <w:ind w:left="1276" w:hanging="709"/>
        <w:jc w:val="both"/>
        <w:rPr>
          <w:szCs w:val="24"/>
          <w:u w:val="none"/>
          <w:lang w:eastAsia="lv-LV"/>
        </w:rPr>
      </w:pPr>
      <w:r w:rsidRPr="00B070CF">
        <w:rPr>
          <w:szCs w:val="24"/>
          <w:u w:val="none"/>
          <w:lang w:eastAsia="lv-LV"/>
        </w:rPr>
        <w:t>konstatēts, ka pretendentam ir izsoles noteikumu 3.1.punktā minētās parādsaistības;</w:t>
      </w:r>
    </w:p>
    <w:p w14:paraId="07928E8D" w14:textId="77777777" w:rsidR="00B070CF" w:rsidRPr="00B070CF" w:rsidRDefault="00B070CF" w:rsidP="00C346DD">
      <w:pPr>
        <w:widowControl w:val="0"/>
        <w:numPr>
          <w:ilvl w:val="2"/>
          <w:numId w:val="16"/>
        </w:numPr>
        <w:autoSpaceDE w:val="0"/>
        <w:autoSpaceDN w:val="0"/>
        <w:adjustRightInd w:val="0"/>
        <w:spacing w:line="360" w:lineRule="auto"/>
        <w:ind w:left="1276" w:hanging="709"/>
        <w:jc w:val="both"/>
        <w:rPr>
          <w:szCs w:val="24"/>
          <w:u w:val="none"/>
          <w:lang w:eastAsia="lv-LV"/>
        </w:rPr>
      </w:pPr>
      <w:r w:rsidRPr="00B070CF">
        <w:rPr>
          <w:szCs w:val="24"/>
          <w:u w:val="none"/>
          <w:lang w:eastAsia="lv-LV"/>
        </w:rPr>
        <w:t>Gulbenes novada pašvaldības norādītajā bankas kontā nav saņemta nodrošinājuma nauda.</w:t>
      </w:r>
    </w:p>
    <w:p w14:paraId="1C7367B4" w14:textId="77777777" w:rsidR="00B070CF" w:rsidRPr="00B070CF" w:rsidRDefault="00B070CF" w:rsidP="00C346DD">
      <w:pPr>
        <w:widowControl w:val="0"/>
        <w:numPr>
          <w:ilvl w:val="1"/>
          <w:numId w:val="16"/>
        </w:numPr>
        <w:spacing w:line="360" w:lineRule="auto"/>
        <w:jc w:val="both"/>
        <w:rPr>
          <w:szCs w:val="24"/>
          <w:u w:val="none"/>
          <w:lang w:eastAsia="lv-LV"/>
        </w:rPr>
      </w:pPr>
      <w:r w:rsidRPr="00B070CF">
        <w:rPr>
          <w:rFonts w:cs="Arial"/>
          <w:szCs w:val="24"/>
          <w:u w:val="none"/>
          <w:lang w:eastAsia="lv-LV"/>
        </w:rPr>
        <w:t>Ziņas par saņemtajiem pieteikumiem un izsoles dalībnieku sarakstā reģistrētajiem izsoles dalībniekiem neizpauž līdz izsoles sākumam</w:t>
      </w:r>
      <w:r w:rsidRPr="00B070CF">
        <w:rPr>
          <w:szCs w:val="24"/>
          <w:u w:val="none"/>
          <w:lang w:eastAsia="lv-LV"/>
        </w:rPr>
        <w:t>.</w:t>
      </w:r>
    </w:p>
    <w:p w14:paraId="125E2BE0" w14:textId="77777777" w:rsidR="00B070CF" w:rsidRPr="00B070CF" w:rsidRDefault="00B070CF" w:rsidP="00C346DD">
      <w:pPr>
        <w:widowControl w:val="0"/>
        <w:numPr>
          <w:ilvl w:val="0"/>
          <w:numId w:val="16"/>
        </w:numPr>
        <w:tabs>
          <w:tab w:val="num" w:pos="284"/>
        </w:tabs>
        <w:spacing w:before="120" w:line="360" w:lineRule="auto"/>
        <w:ind w:left="0" w:firstLine="0"/>
        <w:jc w:val="center"/>
        <w:rPr>
          <w:b/>
          <w:szCs w:val="24"/>
          <w:u w:val="none"/>
          <w:lang w:eastAsia="lv-LV"/>
        </w:rPr>
      </w:pPr>
      <w:r w:rsidRPr="00B070CF">
        <w:rPr>
          <w:b/>
          <w:szCs w:val="24"/>
          <w:u w:val="none"/>
          <w:lang w:eastAsia="lv-LV"/>
        </w:rPr>
        <w:t>Izsoles norise</w:t>
      </w:r>
    </w:p>
    <w:p w14:paraId="41C5EECA"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Izsole notiks </w:t>
      </w:r>
      <w:r w:rsidRPr="00B070CF">
        <w:rPr>
          <w:b/>
          <w:szCs w:val="24"/>
          <w:u w:val="none"/>
          <w:lang w:eastAsia="lv-LV"/>
        </w:rPr>
        <w:t xml:space="preserve">2025.gada 2.oktobrī plkst.10:15 </w:t>
      </w:r>
      <w:r w:rsidRPr="00B070CF">
        <w:rPr>
          <w:szCs w:val="24"/>
          <w:u w:val="none"/>
          <w:lang w:eastAsia="lv-LV"/>
        </w:rPr>
        <w:t xml:space="preserve">Gulbenes novada Centrālās pārvaldes ēkā, Ābeļu ielā 2, Gulbenē, Gulbenes novadā, 2.stāva zālē. </w:t>
      </w:r>
    </w:p>
    <w:p w14:paraId="6166A0FC"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93AC913"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F40BC77"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18ADD8D"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Pirms izsoles sākšanas izsoles dalībnieki paraksta izsoles noteikumus, tādējādi apliecinot, ka pilnībā ar tiem ir iepazinušies un piekrīt tiem. </w:t>
      </w:r>
    </w:p>
    <w:p w14:paraId="1762262B"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Izsoles vadītājs atklāj izsoli, raksturo izsolāmo mantu, paziņo izsoles sākumcenu, izsoles soli un informē par solīšanas kārtību. </w:t>
      </w:r>
    </w:p>
    <w:p w14:paraId="2B5EFF16"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766CC30F"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5840F02"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640A39A"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8D15005" w14:textId="77777777" w:rsidR="00B070CF" w:rsidRPr="00B070CF" w:rsidRDefault="00B070CF" w:rsidP="00B070CF">
      <w:pPr>
        <w:numPr>
          <w:ilvl w:val="1"/>
          <w:numId w:val="16"/>
        </w:numPr>
        <w:tabs>
          <w:tab w:val="num" w:pos="709"/>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ar augšupejošu soli turpinās, līdz kāds no tās dalībniekiem nosola visaugstāko cenu. Šajā gadījumā izsole tiek izsludināta par pabeigtu. </w:t>
      </w:r>
    </w:p>
    <w:p w14:paraId="00F79A13" w14:textId="77777777" w:rsidR="00B070CF" w:rsidRPr="00B070CF" w:rsidRDefault="00B070CF" w:rsidP="00B070CF">
      <w:pPr>
        <w:numPr>
          <w:ilvl w:val="1"/>
          <w:numId w:val="16"/>
        </w:numPr>
        <w:tabs>
          <w:tab w:val="num" w:pos="709"/>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5DE7E9B" w14:textId="77777777" w:rsidR="00B070CF" w:rsidRPr="00B070CF" w:rsidRDefault="00B070CF" w:rsidP="00B070CF">
      <w:pPr>
        <w:numPr>
          <w:ilvl w:val="0"/>
          <w:numId w:val="16"/>
        </w:numPr>
        <w:tabs>
          <w:tab w:val="num" w:pos="284"/>
        </w:tabs>
        <w:spacing w:before="120" w:line="360" w:lineRule="auto"/>
        <w:ind w:left="0" w:firstLine="0"/>
        <w:jc w:val="center"/>
        <w:rPr>
          <w:b/>
          <w:szCs w:val="24"/>
          <w:u w:val="none"/>
          <w:lang w:eastAsia="lv-LV"/>
        </w:rPr>
      </w:pPr>
      <w:r w:rsidRPr="00B070CF">
        <w:rPr>
          <w:b/>
          <w:szCs w:val="24"/>
          <w:u w:val="none"/>
          <w:lang w:eastAsia="lv-LV"/>
        </w:rPr>
        <w:t>Izsoles rezultātu apstiprināšana un pirkuma līguma noslēgšana</w:t>
      </w:r>
    </w:p>
    <w:p w14:paraId="33ABC086"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Izsoles komisija apstiprina izsoles protokolu septiņu dienu laikā pēc izsoles. </w:t>
      </w:r>
    </w:p>
    <w:p w14:paraId="5F05AD2B"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r w:rsidRPr="00B070CF">
        <w:rPr>
          <w:rFonts w:cs="Arial"/>
          <w:bCs/>
          <w:u w:val="none"/>
          <w:lang w:eastAsia="lv-LV"/>
        </w:rPr>
        <w:t>Viestura iela 35 -7</w:t>
      </w:r>
      <w:r w:rsidRPr="00B070CF">
        <w:rPr>
          <w:szCs w:val="24"/>
          <w:u w:val="none"/>
          <w:lang w:eastAsia="lv-LV"/>
        </w:rPr>
        <w:t>, Gulbenē, Gulbenē novadā</w:t>
      </w:r>
      <w:r w:rsidRPr="00B070CF">
        <w:rPr>
          <w:rFonts w:cs="Arial"/>
          <w:u w:val="none"/>
          <w:lang w:eastAsia="lv-LV"/>
        </w:rPr>
        <w:t>,</w:t>
      </w:r>
      <w:r w:rsidRPr="00B070CF">
        <w:rPr>
          <w:szCs w:val="24"/>
          <w:u w:val="none"/>
          <w:lang w:eastAsia="lv-LV"/>
        </w:rPr>
        <w:t xml:space="preserve"> pirkuma maksa”.</w:t>
      </w:r>
    </w:p>
    <w:p w14:paraId="77D13850"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06A5245"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9E2E89F"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1030783"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Ja noteikumu 6.5.punktā noteiktais izsoles dalībnieks no īpašuma pirkuma atsakās vai norādītajā termiņā nenorēķinās par pirkumu, izsole tiek uzskatīta par nenotikušu. </w:t>
      </w:r>
    </w:p>
    <w:p w14:paraId="3C43E7DC"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Gulbenes novada pašvaldības dome izsoles rezultātus apstiprina ne vēlāk kā trīsdesmit dienu laikā pēc 6.2. vai 6.5.punktā paredzēto maksājumu nokārtošanas.</w:t>
      </w:r>
    </w:p>
    <w:p w14:paraId="1422B067"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Gulbenes novada pašvaldība trīsdesmit dienu laikā pēc izsoles rezultātu apstiprināšanas noslēdz ar izsoles uzvarētāju pirkuma līgumu.</w:t>
      </w:r>
    </w:p>
    <w:p w14:paraId="11D60BDB"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Pēc pirkuma </w:t>
      </w:r>
      <w:smartTag w:uri="schemas-tilde-lv/tildestengine" w:element="veidnes">
        <w:smartTagPr>
          <w:attr w:name="baseform" w:val="līgum|s"/>
          <w:attr w:name="id" w:val="-1"/>
          <w:attr w:name="text" w:val="līguma"/>
        </w:smartTagPr>
        <w:r w:rsidRPr="00B070CF">
          <w:rPr>
            <w:szCs w:val="24"/>
            <w:u w:val="none"/>
            <w:lang w:eastAsia="lv-LV"/>
          </w:rPr>
          <w:t>līguma</w:t>
        </w:r>
      </w:smartTag>
      <w:r w:rsidRPr="00B070CF">
        <w:rPr>
          <w:szCs w:val="24"/>
          <w:u w:val="none"/>
          <w:lang w:eastAsia="lv-LV"/>
        </w:rPr>
        <w:t xml:space="preserve"> parakstīšanas visa dokumentācija, kas saistīta ar Gulbenes novada pašvaldības nekustamo īpašumu, tiek nodota ieguvējam, sastādot par to nodošanas – pieņemšanas aktu. </w:t>
      </w:r>
    </w:p>
    <w:p w14:paraId="5B917905" w14:textId="77777777" w:rsidR="00B070CF" w:rsidRPr="00B070CF" w:rsidRDefault="00B070CF" w:rsidP="00B070CF">
      <w:pPr>
        <w:numPr>
          <w:ilvl w:val="1"/>
          <w:numId w:val="16"/>
        </w:numPr>
        <w:tabs>
          <w:tab w:val="num" w:pos="567"/>
        </w:tabs>
        <w:autoSpaceDE w:val="0"/>
        <w:autoSpaceDN w:val="0"/>
        <w:adjustRightInd w:val="0"/>
        <w:spacing w:line="360" w:lineRule="auto"/>
        <w:jc w:val="both"/>
        <w:rPr>
          <w:szCs w:val="24"/>
          <w:u w:val="none"/>
          <w:lang w:eastAsia="lv-LV"/>
        </w:rPr>
      </w:pPr>
      <w:r w:rsidRPr="00B070CF">
        <w:rPr>
          <w:szCs w:val="24"/>
          <w:u w:val="none"/>
          <w:lang w:eastAsia="lv-LV"/>
        </w:rPr>
        <w:t xml:space="preserve">Nekustamā īpašuma </w:t>
      </w:r>
      <w:proofErr w:type="spellStart"/>
      <w:r w:rsidRPr="00B070CF">
        <w:rPr>
          <w:szCs w:val="24"/>
          <w:u w:val="none"/>
          <w:lang w:eastAsia="lv-LV"/>
        </w:rPr>
        <w:t>pārreģistrāciju</w:t>
      </w:r>
      <w:proofErr w:type="spellEnd"/>
      <w:r w:rsidRPr="00B070CF">
        <w:rPr>
          <w:szCs w:val="24"/>
          <w:u w:val="none"/>
          <w:lang w:eastAsia="lv-LV"/>
        </w:rPr>
        <w:t xml:space="preserve"> Zemesgrāmatā Pircējs izdara par saviem līdzekļiem.</w:t>
      </w:r>
    </w:p>
    <w:p w14:paraId="76DC91F3" w14:textId="77777777" w:rsidR="00B070CF" w:rsidRPr="00B070CF" w:rsidRDefault="00B070CF" w:rsidP="00B070CF">
      <w:pPr>
        <w:numPr>
          <w:ilvl w:val="0"/>
          <w:numId w:val="16"/>
        </w:numPr>
        <w:tabs>
          <w:tab w:val="num" w:pos="284"/>
        </w:tabs>
        <w:spacing w:line="360" w:lineRule="auto"/>
        <w:ind w:left="284" w:hanging="284"/>
        <w:jc w:val="center"/>
        <w:rPr>
          <w:b/>
          <w:szCs w:val="24"/>
          <w:u w:val="none"/>
          <w:lang w:eastAsia="lv-LV"/>
        </w:rPr>
      </w:pPr>
      <w:r w:rsidRPr="00B070CF">
        <w:rPr>
          <w:b/>
          <w:szCs w:val="24"/>
          <w:u w:val="none"/>
          <w:lang w:eastAsia="lv-LV"/>
        </w:rPr>
        <w:t>Nenotikusi izsole</w:t>
      </w:r>
    </w:p>
    <w:p w14:paraId="06D80F04" w14:textId="77777777" w:rsidR="00B070CF" w:rsidRPr="00B070CF" w:rsidRDefault="00B070CF" w:rsidP="00B070CF">
      <w:pPr>
        <w:numPr>
          <w:ilvl w:val="1"/>
          <w:numId w:val="16"/>
        </w:numPr>
        <w:autoSpaceDE w:val="0"/>
        <w:autoSpaceDN w:val="0"/>
        <w:adjustRightInd w:val="0"/>
        <w:spacing w:line="360" w:lineRule="auto"/>
        <w:jc w:val="both"/>
        <w:rPr>
          <w:szCs w:val="24"/>
          <w:u w:val="none"/>
          <w:lang w:eastAsia="lv-LV"/>
        </w:rPr>
      </w:pPr>
      <w:r w:rsidRPr="00B070CF">
        <w:rPr>
          <w:szCs w:val="24"/>
          <w:u w:val="none"/>
          <w:lang w:eastAsia="lv-LV"/>
        </w:rPr>
        <w:t xml:space="preserve">Objekta izsole uzskatāma par nenotikušu: </w:t>
      </w:r>
    </w:p>
    <w:p w14:paraId="29C4CA1F" w14:textId="77777777" w:rsidR="00B070CF" w:rsidRPr="00B070CF" w:rsidRDefault="00B070CF" w:rsidP="00B070CF">
      <w:pPr>
        <w:numPr>
          <w:ilvl w:val="2"/>
          <w:numId w:val="16"/>
        </w:numPr>
        <w:autoSpaceDE w:val="0"/>
        <w:autoSpaceDN w:val="0"/>
        <w:adjustRightInd w:val="0"/>
        <w:spacing w:line="360" w:lineRule="auto"/>
        <w:ind w:left="1134" w:hanging="708"/>
        <w:jc w:val="both"/>
        <w:rPr>
          <w:szCs w:val="24"/>
          <w:u w:val="none"/>
          <w:lang w:eastAsia="lv-LV"/>
        </w:rPr>
      </w:pPr>
      <w:r w:rsidRPr="00B070CF">
        <w:rPr>
          <w:szCs w:val="24"/>
          <w:u w:val="none"/>
          <w:lang w:eastAsia="lv-LV"/>
        </w:rPr>
        <w:t xml:space="preserve">ja uz izsoli nav reģistrēts neviens izsoles dalībnieks; </w:t>
      </w:r>
    </w:p>
    <w:p w14:paraId="7D8ACD8B" w14:textId="77777777" w:rsidR="00B070CF" w:rsidRPr="00B070CF" w:rsidRDefault="00B070CF" w:rsidP="00B070CF">
      <w:pPr>
        <w:numPr>
          <w:ilvl w:val="2"/>
          <w:numId w:val="16"/>
        </w:numPr>
        <w:autoSpaceDE w:val="0"/>
        <w:autoSpaceDN w:val="0"/>
        <w:adjustRightInd w:val="0"/>
        <w:spacing w:line="360" w:lineRule="auto"/>
        <w:ind w:left="1134" w:hanging="708"/>
        <w:jc w:val="both"/>
        <w:rPr>
          <w:szCs w:val="24"/>
          <w:u w:val="none"/>
          <w:lang w:eastAsia="lv-LV"/>
        </w:rPr>
      </w:pPr>
      <w:r w:rsidRPr="00B070CF">
        <w:rPr>
          <w:szCs w:val="24"/>
          <w:u w:val="none"/>
          <w:lang w:eastAsia="lv-LV"/>
        </w:rPr>
        <w:t xml:space="preserve">ja neviens izsoles dalībnieks nav pārsolījis izsoles sākumcenu; </w:t>
      </w:r>
    </w:p>
    <w:p w14:paraId="50FC35DF" w14:textId="77777777" w:rsidR="00B070CF" w:rsidRPr="00B070CF" w:rsidRDefault="00B070CF" w:rsidP="00B070CF">
      <w:pPr>
        <w:numPr>
          <w:ilvl w:val="2"/>
          <w:numId w:val="16"/>
        </w:numPr>
        <w:autoSpaceDE w:val="0"/>
        <w:autoSpaceDN w:val="0"/>
        <w:adjustRightInd w:val="0"/>
        <w:spacing w:line="360" w:lineRule="auto"/>
        <w:ind w:left="1134" w:hanging="708"/>
        <w:jc w:val="both"/>
        <w:rPr>
          <w:szCs w:val="24"/>
          <w:u w:val="none"/>
          <w:lang w:eastAsia="lv-LV"/>
        </w:rPr>
      </w:pPr>
      <w:r w:rsidRPr="00B070CF">
        <w:rPr>
          <w:szCs w:val="24"/>
          <w:u w:val="none"/>
          <w:lang w:eastAsia="lv-LV"/>
        </w:rPr>
        <w:t xml:space="preserve">ja vienīgais izsoles dalībnieks, kurš nosolījis izsolāmo īpašumu, nav parakstījis izsolāmā īpašuma pirkuma līgumu; </w:t>
      </w:r>
    </w:p>
    <w:p w14:paraId="76AB86E6" w14:textId="77777777" w:rsidR="00B070CF" w:rsidRPr="00B070CF" w:rsidRDefault="00B070CF" w:rsidP="00B070CF">
      <w:pPr>
        <w:numPr>
          <w:ilvl w:val="2"/>
          <w:numId w:val="16"/>
        </w:numPr>
        <w:autoSpaceDE w:val="0"/>
        <w:autoSpaceDN w:val="0"/>
        <w:adjustRightInd w:val="0"/>
        <w:spacing w:line="360" w:lineRule="auto"/>
        <w:ind w:left="1134" w:hanging="708"/>
        <w:jc w:val="both"/>
        <w:rPr>
          <w:szCs w:val="24"/>
          <w:u w:val="none"/>
          <w:lang w:eastAsia="lv-LV"/>
        </w:rPr>
      </w:pPr>
      <w:r w:rsidRPr="00B070CF">
        <w:rPr>
          <w:szCs w:val="24"/>
          <w:u w:val="none"/>
          <w:lang w:eastAsia="lv-LV"/>
        </w:rPr>
        <w:t>ja neviens no izsoles dalībniekiem, kurš atzīts par nosolītāju, neveic pirkuma maksas samaksu šajos noteikumos norādītajā termiņā.</w:t>
      </w:r>
    </w:p>
    <w:p w14:paraId="2D630C0F" w14:textId="77777777" w:rsidR="00B070CF" w:rsidRPr="00B070CF" w:rsidRDefault="00B070CF" w:rsidP="00B070CF">
      <w:pPr>
        <w:numPr>
          <w:ilvl w:val="0"/>
          <w:numId w:val="16"/>
        </w:numPr>
        <w:tabs>
          <w:tab w:val="num" w:pos="426"/>
        </w:tabs>
        <w:spacing w:before="120" w:line="360" w:lineRule="auto"/>
        <w:ind w:left="426" w:hanging="426"/>
        <w:jc w:val="center"/>
        <w:rPr>
          <w:b/>
          <w:szCs w:val="24"/>
          <w:u w:val="none"/>
          <w:lang w:eastAsia="lv-LV"/>
        </w:rPr>
      </w:pPr>
      <w:r w:rsidRPr="00B070CF">
        <w:rPr>
          <w:b/>
          <w:szCs w:val="24"/>
          <w:u w:val="none"/>
          <w:lang w:eastAsia="lv-LV"/>
        </w:rPr>
        <w:t>Izsoles rezultātu apstrīdēšana</w:t>
      </w:r>
    </w:p>
    <w:p w14:paraId="4BD26182" w14:textId="77777777" w:rsidR="00B070CF" w:rsidRPr="00B070CF" w:rsidRDefault="00B070CF" w:rsidP="00B070CF">
      <w:pPr>
        <w:numPr>
          <w:ilvl w:val="1"/>
          <w:numId w:val="16"/>
        </w:numPr>
        <w:spacing w:line="360" w:lineRule="auto"/>
        <w:jc w:val="both"/>
        <w:rPr>
          <w:szCs w:val="24"/>
          <w:u w:val="none"/>
          <w:lang w:eastAsia="lv-LV"/>
        </w:rPr>
      </w:pPr>
      <w:r w:rsidRPr="00B070CF">
        <w:rPr>
          <w:szCs w:val="24"/>
          <w:u w:val="none"/>
          <w:lang w:eastAsia="lv-LV"/>
        </w:rPr>
        <w:t>Izsoles rezultātus var apstrīdēt Gulbenes novada pašvaldības domē 5 (piecu) darba dienu laikā no dienas, kad Izsoles komisija ir apstiprinājusi izsoles protokolu.</w:t>
      </w:r>
    </w:p>
    <w:p w14:paraId="60F38BB2" w14:textId="77777777" w:rsidR="00B070CF" w:rsidRPr="00B070CF" w:rsidRDefault="00B070CF" w:rsidP="00B070CF">
      <w:pPr>
        <w:numPr>
          <w:ilvl w:val="0"/>
          <w:numId w:val="16"/>
        </w:numPr>
        <w:tabs>
          <w:tab w:val="num" w:pos="284"/>
        </w:tabs>
        <w:spacing w:line="360" w:lineRule="auto"/>
        <w:ind w:left="0" w:firstLine="0"/>
        <w:contextualSpacing/>
        <w:jc w:val="center"/>
        <w:rPr>
          <w:b/>
          <w:bCs/>
          <w:szCs w:val="24"/>
          <w:u w:val="none"/>
        </w:rPr>
      </w:pPr>
      <w:r w:rsidRPr="00B070CF">
        <w:rPr>
          <w:b/>
          <w:bCs/>
          <w:szCs w:val="24"/>
          <w:u w:val="none"/>
        </w:rPr>
        <w:t>Citi noteikumi</w:t>
      </w:r>
    </w:p>
    <w:p w14:paraId="7A4312D6" w14:textId="77777777" w:rsidR="00B070CF" w:rsidRPr="00B070CF" w:rsidRDefault="00B070CF" w:rsidP="00B070CF">
      <w:pPr>
        <w:numPr>
          <w:ilvl w:val="1"/>
          <w:numId w:val="16"/>
        </w:numPr>
        <w:spacing w:line="360" w:lineRule="auto"/>
        <w:contextualSpacing/>
        <w:jc w:val="both"/>
        <w:rPr>
          <w:szCs w:val="24"/>
          <w:u w:val="none"/>
        </w:rPr>
      </w:pPr>
      <w:r w:rsidRPr="00B070CF">
        <w:rPr>
          <w:szCs w:val="24"/>
          <w:u w:val="none"/>
          <w:lang w:eastAsia="lv-LV"/>
        </w:rPr>
        <w:t>Starp izsoles dalībniekiem aizliegta vienošanās, kas varētu ietekmēt izsoles rezultātus un gaitu.</w:t>
      </w:r>
    </w:p>
    <w:p w14:paraId="7A36A083" w14:textId="77777777" w:rsidR="00B070CF" w:rsidRPr="00B070CF" w:rsidRDefault="00B070CF" w:rsidP="00B070CF">
      <w:pPr>
        <w:numPr>
          <w:ilvl w:val="1"/>
          <w:numId w:val="16"/>
        </w:numPr>
        <w:spacing w:line="360" w:lineRule="auto"/>
        <w:contextualSpacing/>
        <w:jc w:val="both"/>
        <w:rPr>
          <w:szCs w:val="24"/>
          <w:u w:val="none"/>
          <w:lang w:eastAsia="lv-LV"/>
        </w:rPr>
      </w:pPr>
      <w:r w:rsidRPr="00B070CF">
        <w:rPr>
          <w:szCs w:val="24"/>
          <w:u w:val="none"/>
          <w:lang w:eastAsia="lv-LV"/>
        </w:rPr>
        <w:t>Izsoles pretendenti piekrīt, ka Izsoles komisija veic personas datu apstrādi, pārbaudot sniegto ziņu patiesumu.</w:t>
      </w:r>
    </w:p>
    <w:p w14:paraId="1CB8BCB3" w14:textId="77777777" w:rsidR="00B070CF" w:rsidRPr="00B070CF" w:rsidRDefault="00B070CF" w:rsidP="00B070CF">
      <w:pPr>
        <w:numPr>
          <w:ilvl w:val="1"/>
          <w:numId w:val="16"/>
        </w:numPr>
        <w:spacing w:line="360" w:lineRule="auto"/>
        <w:contextualSpacing/>
        <w:jc w:val="both"/>
        <w:rPr>
          <w:szCs w:val="24"/>
          <w:u w:val="none"/>
        </w:rPr>
      </w:pPr>
      <w:r w:rsidRPr="00B070CF">
        <w:rPr>
          <w:szCs w:val="24"/>
          <w:u w:val="none"/>
          <w:lang w:eastAsia="lv-LV"/>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CE36E42" w14:textId="77777777" w:rsidR="00203C2F" w:rsidRDefault="00203C2F" w:rsidP="000C7638">
      <w:pPr>
        <w:rPr>
          <w:color w:val="000000" w:themeColor="text1"/>
          <w:szCs w:val="24"/>
          <w:u w:val="none"/>
        </w:rPr>
      </w:pPr>
    </w:p>
    <w:p w14:paraId="4C09CA85"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EAB236A"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- 15, Jaungulbenē, Jaungulbenes pagastā, Gulbenes novadā, pirmās izsoles rīkošanu</w:t>
      </w:r>
    </w:p>
    <w:p w14:paraId="767A5DD7"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F6EF41F"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84BA41F" w14:textId="77777777" w:rsidR="00BF72CD" w:rsidRPr="00575A1B" w:rsidRDefault="00BF72CD" w:rsidP="00BF72CD">
      <w:pPr>
        <w:rPr>
          <w:rFonts w:eastAsia="Calibri"/>
          <w:szCs w:val="24"/>
          <w:u w:val="none"/>
        </w:rPr>
      </w:pPr>
      <w:r>
        <w:rPr>
          <w:rFonts w:eastAsia="Calibri"/>
          <w:szCs w:val="24"/>
          <w:u w:val="none"/>
        </w:rPr>
        <w:t>DEBATĒS PIEDALĀS: nav</w:t>
      </w:r>
    </w:p>
    <w:p w14:paraId="78E3F56D" w14:textId="77777777" w:rsidR="00BF72CD" w:rsidRDefault="00BF72CD" w:rsidP="00BF72CD">
      <w:pPr>
        <w:rPr>
          <w:rFonts w:eastAsia="Calibri"/>
          <w:color w:val="FF0000"/>
          <w:szCs w:val="24"/>
          <w:u w:val="none"/>
        </w:rPr>
      </w:pPr>
    </w:p>
    <w:p w14:paraId="5C4B5154" w14:textId="77777777" w:rsidR="00BF72CD" w:rsidRDefault="00BF72CD" w:rsidP="00BF72CD">
      <w:pPr>
        <w:spacing w:line="360" w:lineRule="auto"/>
        <w:ind w:firstLine="567"/>
        <w:jc w:val="both"/>
        <w:rPr>
          <w:u w:val="none"/>
        </w:rPr>
      </w:pPr>
      <w:r>
        <w:rPr>
          <w:u w:val="none"/>
        </w:rPr>
        <w:t>Finanšu komiteja atklāti balsojot:</w:t>
      </w:r>
    </w:p>
    <w:p w14:paraId="507BF1BC"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3DF59A8E"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AC2A657" w14:textId="77777777" w:rsidR="00B070CF" w:rsidRPr="00B070CF" w:rsidRDefault="00B070CF" w:rsidP="00B070CF">
      <w:pPr>
        <w:spacing w:after="240"/>
        <w:jc w:val="center"/>
        <w:rPr>
          <w:snapToGrid w:val="0"/>
          <w:szCs w:val="24"/>
          <w:u w:val="none"/>
        </w:rPr>
      </w:pPr>
      <w:r w:rsidRPr="00B070CF">
        <w:rPr>
          <w:b/>
          <w:snapToGrid w:val="0"/>
          <w:szCs w:val="24"/>
          <w:u w:val="none"/>
        </w:rPr>
        <w:t xml:space="preserve">Par </w:t>
      </w:r>
      <w:r w:rsidRPr="00B070CF">
        <w:rPr>
          <w:b/>
          <w:snapToGrid w:val="0"/>
          <w:szCs w:val="20"/>
          <w:u w:val="none"/>
        </w:rPr>
        <w:t xml:space="preserve">dzīvokļa īpašuma </w:t>
      </w:r>
      <w:r w:rsidRPr="00B070CF">
        <w:rPr>
          <w:b/>
          <w:bCs/>
          <w:snapToGrid w:val="0"/>
          <w:szCs w:val="20"/>
          <w:u w:val="none"/>
        </w:rPr>
        <w:t>“Lauksaimniecības Skola 20” - 15, Jaungulbenē, Jaungulbenes pagastā, Gulbenes novadā</w:t>
      </w:r>
      <w:r w:rsidRPr="00B070CF">
        <w:rPr>
          <w:b/>
          <w:bCs/>
          <w:noProof/>
          <w:snapToGrid w:val="0"/>
          <w:szCs w:val="20"/>
          <w:u w:val="none"/>
        </w:rPr>
        <w:t>,</w:t>
      </w:r>
      <w:r w:rsidRPr="00B070CF">
        <w:rPr>
          <w:b/>
          <w:snapToGrid w:val="0"/>
          <w:szCs w:val="20"/>
          <w:u w:val="none"/>
        </w:rPr>
        <w:t xml:space="preserve"> pirmās izsoles rīkošanu</w:t>
      </w:r>
    </w:p>
    <w:p w14:paraId="387419B1" w14:textId="77777777" w:rsidR="00B070CF" w:rsidRPr="00B070CF" w:rsidRDefault="00B070CF" w:rsidP="00B070CF">
      <w:pPr>
        <w:widowControl w:val="0"/>
        <w:spacing w:before="120" w:line="360" w:lineRule="auto"/>
        <w:ind w:firstLine="567"/>
        <w:jc w:val="both"/>
        <w:rPr>
          <w:rFonts w:cs="Arial"/>
          <w:u w:val="none"/>
          <w:lang w:eastAsia="lv-LV"/>
        </w:rPr>
      </w:pPr>
      <w:r w:rsidRPr="00B070CF">
        <w:rPr>
          <w:rFonts w:cs="Arial"/>
          <w:u w:val="none"/>
          <w:lang w:eastAsia="lv-LV"/>
        </w:rPr>
        <w:t xml:space="preserve">Gulbenes novada pašvaldības dome 2024.gada 27.decembrī pieņēma lēmumu Nr. GND/2024/758 “Par Jaungulbenes pagasta dzīvokļa īpašuma “Lauksaimniecības Skola 20” - 15 atsavināšanu” (protokols Nr. 22; 8.p.), ar kuru nolēma nodot atsavināšanai atklātā mutiskā izsolē ar augšupejošu soli Gulbenes novada pašvaldībai piederošo </w:t>
      </w:r>
      <w:r w:rsidRPr="00B070CF">
        <w:rPr>
          <w:rFonts w:eastAsia="SimSun" w:cs="Arial"/>
          <w:u w:val="none"/>
          <w:lang w:eastAsia="zh-CN" w:bidi="hi-IN"/>
        </w:rPr>
        <w:t xml:space="preserve">dzīvokļa īpašumu </w:t>
      </w:r>
      <w:r w:rsidRPr="00B070CF">
        <w:rPr>
          <w:rFonts w:cs="Arial"/>
          <w:bCs/>
          <w:u w:val="none"/>
          <w:lang w:eastAsia="lv-LV"/>
        </w:rPr>
        <w:t xml:space="preserve">“Lauksaimniecības Skola 20” - 15, Jaungulbenē, Jaungulbenes pagastā, Gulbenes novadā, kadastra numurs 5060 900 0164, </w:t>
      </w:r>
      <w:r w:rsidRPr="00B070CF">
        <w:rPr>
          <w:rFonts w:eastAsia="SimSun" w:cs="Arial"/>
          <w:u w:val="none"/>
          <w:lang w:eastAsia="zh-CN" w:bidi="hi-IN"/>
        </w:rPr>
        <w:t xml:space="preserve">kas sastāv no divu istabu dzīvokļa ar platību 48,9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xml:space="preserve">. (telpu grupas kadastra apzīmējums 50600040313001015), pie tā piederošām kopīpašuma 4790/79470 </w:t>
      </w:r>
      <w:r w:rsidRPr="00B070CF">
        <w:rPr>
          <w:rFonts w:eastAsia="SimSun" w:cs="Arial"/>
          <w:bCs/>
          <w:u w:val="none"/>
          <w:lang w:eastAsia="zh-CN" w:bidi="hi-IN"/>
        </w:rPr>
        <w:t xml:space="preserve">domājamajām daļām </w:t>
      </w:r>
      <w:r w:rsidRPr="00B070CF">
        <w:rPr>
          <w:rFonts w:eastAsia="SimSun" w:cs="Arial"/>
          <w:u w:val="none"/>
          <w:lang w:eastAsia="zh-CN" w:bidi="hi-IN"/>
        </w:rPr>
        <w:t xml:space="preserve">no dzīvojamās mājas (būves kadastra apzīmējums 50600040313001) un 4790/79470 </w:t>
      </w:r>
      <w:r w:rsidRPr="00B070CF">
        <w:rPr>
          <w:rFonts w:eastAsia="SimSun" w:cs="Arial"/>
          <w:bCs/>
          <w:u w:val="none"/>
          <w:lang w:eastAsia="zh-CN" w:bidi="hi-IN"/>
        </w:rPr>
        <w:t xml:space="preserve">domājamajām daļām </w:t>
      </w:r>
      <w:r w:rsidRPr="00B070CF">
        <w:rPr>
          <w:rFonts w:eastAsia="SimSun" w:cs="Arial"/>
          <w:u w:val="none"/>
          <w:lang w:eastAsia="zh-CN" w:bidi="hi-IN"/>
        </w:rPr>
        <w:t>no zemes ar kadastra apzīmējumu 50600040313</w:t>
      </w:r>
      <w:r w:rsidRPr="00B070CF">
        <w:rPr>
          <w:rFonts w:cs="Arial"/>
          <w:u w:val="none"/>
          <w:lang w:eastAsia="lv-LV"/>
        </w:rPr>
        <w:t xml:space="preserve">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590A7D15" w14:textId="77777777" w:rsidR="00B070CF" w:rsidRPr="00B070CF" w:rsidRDefault="00B070CF" w:rsidP="00B070CF">
      <w:pPr>
        <w:tabs>
          <w:tab w:val="left" w:pos="851"/>
        </w:tabs>
        <w:spacing w:line="360" w:lineRule="auto"/>
        <w:ind w:firstLine="567"/>
        <w:jc w:val="both"/>
        <w:rPr>
          <w:rFonts w:cs="Arial"/>
          <w:u w:val="none"/>
          <w:lang w:eastAsia="lv-LV"/>
        </w:rPr>
      </w:pPr>
      <w:r w:rsidRPr="00B070CF">
        <w:rPr>
          <w:rFonts w:cs="Arial"/>
          <w:u w:val="none"/>
          <w:lang w:eastAsia="lv-LV"/>
        </w:rPr>
        <w:t>Atbilstoši sertificēta vērtētāja – sabiedrības ar ierobežotu atbildību “</w:t>
      </w:r>
      <w:proofErr w:type="spellStart"/>
      <w:r w:rsidRPr="00B070CF">
        <w:rPr>
          <w:rFonts w:cs="Arial"/>
          <w:u w:val="none"/>
          <w:lang w:eastAsia="lv-LV"/>
        </w:rPr>
        <w:t>Vindeks</w:t>
      </w:r>
      <w:proofErr w:type="spellEnd"/>
      <w:r w:rsidRPr="00B070CF">
        <w:rPr>
          <w:rFonts w:cs="Arial"/>
          <w:u w:val="none"/>
          <w:lang w:eastAsia="lv-LV"/>
        </w:rPr>
        <w:t xml:space="preserve">”, reģistrācijas Nr. 40003562948, juridiskā adrese: </w:t>
      </w:r>
      <w:proofErr w:type="spellStart"/>
      <w:r w:rsidRPr="00B070CF">
        <w:rPr>
          <w:rFonts w:cs="Arial"/>
          <w:u w:val="none"/>
          <w:lang w:eastAsia="lv-LV"/>
        </w:rPr>
        <w:t>Pļavniekkalna</w:t>
      </w:r>
      <w:proofErr w:type="spellEnd"/>
      <w:r w:rsidRPr="00B070CF">
        <w:rPr>
          <w:rFonts w:cs="Arial"/>
          <w:u w:val="none"/>
          <w:lang w:eastAsia="lv-LV"/>
        </w:rPr>
        <w:t xml:space="preserve"> iela 69, Katlakalns, Ķekavas pagasts, Ķekavas novads, LV-2111, sagatavotajai atskaitei (saņemta 2025.gada 16.jūlijā un reģistrēta ar Nr. GND/4.18/25/2492-S) par nekustamā īpašuma tirgus vērtību, saskaņā ar 2025.gada 27.jūnija vērtēšanas atskaiti, objekta tirgus vērtība ir 4800 EUR (četri tūkstoši astoņi simti </w:t>
      </w:r>
      <w:proofErr w:type="spellStart"/>
      <w:r w:rsidRPr="00B070CF">
        <w:rPr>
          <w:rFonts w:cs="Arial"/>
          <w:i/>
          <w:iCs/>
          <w:u w:val="none"/>
          <w:lang w:eastAsia="lv-LV"/>
        </w:rPr>
        <w:t>euro</w:t>
      </w:r>
      <w:proofErr w:type="spellEnd"/>
      <w:r w:rsidRPr="00B070CF">
        <w:rPr>
          <w:rFonts w:cs="Arial"/>
          <w:u w:val="none"/>
          <w:lang w:eastAsia="lv-LV"/>
        </w:rPr>
        <w:t>).</w:t>
      </w:r>
    </w:p>
    <w:p w14:paraId="026D6A0C"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B070CF">
        <w:rPr>
          <w:szCs w:val="24"/>
          <w:u w:val="none"/>
          <w:lang w:eastAsia="lv-LV"/>
        </w:rPr>
        <w:lastRenderedPageBreak/>
        <w:t>savukārt 21.punktā noteikts,</w:t>
      </w:r>
      <w:r w:rsidRPr="00B070CF">
        <w:rPr>
          <w:rFonts w:cs="Arial"/>
          <w:u w:val="none"/>
          <w:lang w:eastAsia="lv-LV"/>
        </w:rPr>
        <w:t xml:space="preserve"> </w:t>
      </w:r>
      <w:r w:rsidRPr="00B070CF">
        <w:rPr>
          <w:szCs w:val="24"/>
          <w:u w:val="none"/>
          <w:lang w:eastAsia="lv-LV"/>
        </w:rPr>
        <w:t>ka tikai domes kompetencē ir pieņemt lēmumus citos ārējos normatīvajos aktos paredzētajos gadījumos.</w:t>
      </w:r>
    </w:p>
    <w:p w14:paraId="3A89F28D"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B070CF">
        <w:rPr>
          <w:szCs w:val="24"/>
          <w:u w:val="none"/>
          <w:lang w:eastAsia="lv-LV"/>
        </w:rPr>
        <w:t>citstarp</w:t>
      </w:r>
      <w:proofErr w:type="spellEnd"/>
      <w:r w:rsidRPr="00B070CF">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592ADACC"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Ņemot vērā Gulbenes novada pašvaldības īpašuma novērtēšanas un izsoļu komisijas 2025.gada 1.augusta sēdes lēmumu “Par dzīvokļa īpašuma “Lauksaimniecības Skola 20” - 15, Jaungulbenē, Jaungulbenes pagastā, Gulbenes novadā, pirmās izsoles sākumcenas noteikšanu” (protokols Nr. GND/2.7.2/25/17 (3.§)), pamatojoties uz Pašvaldību likuma 10.panta pirmās daļas 16. un 21.punktu, Publiskas personas mantas atsavināšanas likuma 3.panta pirmās daļas 1.punktu un otro daļu, 10.pantu, 15.pantu, un ņemot vērā Attīstības un tautsaimniecības komitejas ieteikumu un Finanšu komitejas ieteikumu, atklāti balsojot ar balsīm “Par” ( ), “Pret” – , “Atturas” – , “Nepiedalās” – , Gulbenes novada pašvaldības dome NOLEMJ:</w:t>
      </w:r>
    </w:p>
    <w:p w14:paraId="5C18B134" w14:textId="77777777" w:rsidR="00B070CF" w:rsidRPr="00B070CF" w:rsidRDefault="00B070CF" w:rsidP="00B070CF">
      <w:pPr>
        <w:widowControl w:val="0"/>
        <w:numPr>
          <w:ilvl w:val="0"/>
          <w:numId w:val="18"/>
        </w:numPr>
        <w:tabs>
          <w:tab w:val="left" w:pos="851"/>
        </w:tabs>
        <w:spacing w:line="360" w:lineRule="auto"/>
        <w:ind w:left="0" w:firstLine="567"/>
        <w:contextualSpacing/>
        <w:jc w:val="both"/>
        <w:rPr>
          <w:szCs w:val="24"/>
          <w:u w:val="none"/>
          <w:lang w:eastAsia="lv-LV"/>
        </w:rPr>
      </w:pPr>
      <w:r w:rsidRPr="00B070CF">
        <w:rPr>
          <w:szCs w:val="24"/>
          <w:u w:val="none"/>
          <w:lang w:eastAsia="lv-LV"/>
        </w:rPr>
        <w:t xml:space="preserve">RĪKOT </w:t>
      </w:r>
      <w:r w:rsidRPr="00B070CF">
        <w:rPr>
          <w:rFonts w:cs="Arial"/>
          <w:u w:val="none"/>
          <w:lang w:eastAsia="lv-LV"/>
        </w:rPr>
        <w:t xml:space="preserve">Gulbenes novada pašvaldībai piederošā dzīvokļa īpašuma </w:t>
      </w:r>
      <w:r w:rsidRPr="00B070CF">
        <w:rPr>
          <w:rFonts w:cs="Arial"/>
          <w:bCs/>
          <w:u w:val="none"/>
          <w:lang w:eastAsia="lv-LV"/>
        </w:rPr>
        <w:t xml:space="preserve">“Lauksaimniecības Skola 20” - 15, Jaungulbenē, Jaungulbenes pagastā, Gulbenes novadā, kadastra numurs 5060 900 0164, </w:t>
      </w:r>
      <w:r w:rsidRPr="00B070CF">
        <w:rPr>
          <w:rFonts w:eastAsia="SimSun" w:cs="Arial"/>
          <w:u w:val="none"/>
          <w:lang w:eastAsia="zh-CN" w:bidi="hi-IN"/>
        </w:rPr>
        <w:t xml:space="preserve">kas sastāv no divu istabu dzīvokļa ar platību 48,9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Pr="00B070CF">
        <w:rPr>
          <w:szCs w:val="24"/>
          <w:u w:val="none"/>
          <w:lang w:eastAsia="lv-LV"/>
        </w:rPr>
        <w:t>, pirmo izsoli.</w:t>
      </w:r>
    </w:p>
    <w:p w14:paraId="3A5303B7"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 xml:space="preserve">2. APSTIPRINĀT šā lēmuma 1.punktā minētā dzīvokļa īpašuma pirmās izsoles sākumcenu </w:t>
      </w:r>
      <w:r w:rsidRPr="00B070CF">
        <w:rPr>
          <w:rFonts w:cs="Arial"/>
          <w:u w:val="none"/>
          <w:lang w:eastAsia="lv-LV"/>
        </w:rPr>
        <w:t xml:space="preserve">4800 EUR (četri tūkstoši astoņi simti </w:t>
      </w:r>
      <w:proofErr w:type="spellStart"/>
      <w:r w:rsidRPr="00B070CF">
        <w:rPr>
          <w:i/>
          <w:szCs w:val="24"/>
          <w:u w:val="none"/>
          <w:lang w:eastAsia="lv-LV"/>
        </w:rPr>
        <w:t>euro</w:t>
      </w:r>
      <w:proofErr w:type="spellEnd"/>
      <w:r w:rsidRPr="00B070CF">
        <w:rPr>
          <w:szCs w:val="24"/>
          <w:u w:val="none"/>
          <w:lang w:eastAsia="lv-LV"/>
        </w:rPr>
        <w:t>).</w:t>
      </w:r>
    </w:p>
    <w:p w14:paraId="1DC24592"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3. APSTIPRINĀT šā lēmuma 1.punktā minētā dzīvokļa īpašuma pirmās izsoles noteikumus (pielikums), kas ir šī lēmuma neatņemama sastāvdaļa.</w:t>
      </w:r>
    </w:p>
    <w:p w14:paraId="40F3AD75"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4. UZDOT Gulbenes novada pašvaldības īpašuma novērtēšanas un izsoļu komisijai rīkot šā lēmuma 1.punktā minētā dzīvokļa īpašuma pirmo mutisku atklāto izsoli.</w:t>
      </w:r>
    </w:p>
    <w:p w14:paraId="5F523CEA"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5. Lēmuma izpildes kontroli veikt Gulbenes novada pašvaldības izpilddirektoram.</w:t>
      </w:r>
    </w:p>
    <w:p w14:paraId="70F7CDEC" w14:textId="77777777" w:rsidR="00B070CF" w:rsidRPr="00B070CF" w:rsidRDefault="00B070CF" w:rsidP="00B070CF">
      <w:pPr>
        <w:widowControl w:val="0"/>
        <w:jc w:val="both"/>
        <w:rPr>
          <w:szCs w:val="24"/>
          <w:u w:val="none"/>
          <w:lang w:eastAsia="lv-LV"/>
        </w:rPr>
      </w:pPr>
    </w:p>
    <w:p w14:paraId="7AD4B628" w14:textId="77777777" w:rsidR="00B070CF" w:rsidRPr="00B070CF" w:rsidRDefault="00B070CF" w:rsidP="00B070CF">
      <w:pPr>
        <w:jc w:val="right"/>
        <w:rPr>
          <w:szCs w:val="24"/>
          <w:u w:val="none"/>
          <w:lang w:eastAsia="lv-LV"/>
        </w:rPr>
      </w:pPr>
      <w:r w:rsidRPr="00B070CF">
        <w:rPr>
          <w:szCs w:val="24"/>
          <w:u w:val="none"/>
          <w:lang w:eastAsia="lv-LV"/>
        </w:rPr>
        <w:t>Pielikums 28.08.2025. Gulbenes novada pašvaldības domes lēmumam Nr. GND/2025/</w:t>
      </w:r>
    </w:p>
    <w:p w14:paraId="4D5D2161" w14:textId="77777777" w:rsidR="00B070CF" w:rsidRPr="00B070CF" w:rsidRDefault="00B070CF" w:rsidP="00B070CF">
      <w:pPr>
        <w:jc w:val="right"/>
        <w:rPr>
          <w:szCs w:val="24"/>
          <w:u w:val="none"/>
          <w:lang w:eastAsia="lv-LV"/>
        </w:rPr>
      </w:pPr>
    </w:p>
    <w:p w14:paraId="08D66207" w14:textId="77777777" w:rsidR="00B070CF" w:rsidRPr="00B070CF" w:rsidRDefault="00B070CF" w:rsidP="00B070CF">
      <w:pPr>
        <w:jc w:val="center"/>
        <w:rPr>
          <w:b/>
          <w:caps/>
          <w:szCs w:val="24"/>
          <w:u w:val="none"/>
          <w:lang w:eastAsia="lv-LV"/>
        </w:rPr>
      </w:pPr>
      <w:r w:rsidRPr="00B070CF">
        <w:rPr>
          <w:b/>
          <w:caps/>
          <w:szCs w:val="24"/>
          <w:u w:val="none"/>
          <w:lang w:eastAsia="lv-LV"/>
        </w:rPr>
        <w:t xml:space="preserve">Gulbenes novada pašvaldības dzīvokļa īpašuma </w:t>
      </w:r>
    </w:p>
    <w:p w14:paraId="237B6D94" w14:textId="77777777" w:rsidR="00B070CF" w:rsidRPr="00B070CF" w:rsidRDefault="00B070CF" w:rsidP="00B070CF">
      <w:pPr>
        <w:jc w:val="center"/>
        <w:rPr>
          <w:b/>
          <w:caps/>
          <w:szCs w:val="24"/>
          <w:u w:val="none"/>
          <w:lang w:eastAsia="lv-LV"/>
        </w:rPr>
      </w:pPr>
      <w:r w:rsidRPr="00B070CF">
        <w:rPr>
          <w:b/>
          <w:caps/>
          <w:szCs w:val="24"/>
          <w:u w:val="none"/>
          <w:lang w:eastAsia="lv-LV"/>
        </w:rPr>
        <w:t>“lauksaimniecības skola 20” - 15, jaungulbenē, jaungulbenes pagastā, gulbenes novadā,</w:t>
      </w:r>
    </w:p>
    <w:p w14:paraId="512781BC" w14:textId="77777777" w:rsidR="00B070CF" w:rsidRPr="00B070CF" w:rsidRDefault="00B070CF" w:rsidP="00B070CF">
      <w:pPr>
        <w:jc w:val="center"/>
        <w:rPr>
          <w:b/>
          <w:szCs w:val="24"/>
          <w:u w:val="none"/>
          <w:lang w:eastAsia="lv-LV"/>
        </w:rPr>
      </w:pPr>
      <w:r w:rsidRPr="00B070CF">
        <w:rPr>
          <w:b/>
          <w:szCs w:val="24"/>
          <w:u w:val="none"/>
          <w:lang w:eastAsia="lv-LV"/>
        </w:rPr>
        <w:t>PIRMĀS IZSOLES NOTEIKUMI</w:t>
      </w:r>
    </w:p>
    <w:p w14:paraId="73A8E143" w14:textId="77777777" w:rsidR="00B070CF" w:rsidRPr="00B070CF" w:rsidRDefault="00B070CF" w:rsidP="00B070CF">
      <w:pPr>
        <w:tabs>
          <w:tab w:val="left" w:pos="0"/>
          <w:tab w:val="left" w:pos="426"/>
          <w:tab w:val="left" w:pos="709"/>
        </w:tabs>
        <w:spacing w:before="120" w:line="360" w:lineRule="auto"/>
        <w:ind w:right="45"/>
        <w:jc w:val="center"/>
        <w:rPr>
          <w:b/>
          <w:szCs w:val="24"/>
          <w:u w:val="none"/>
        </w:rPr>
      </w:pPr>
      <w:r w:rsidRPr="00B070CF">
        <w:rPr>
          <w:b/>
          <w:szCs w:val="24"/>
          <w:u w:val="none"/>
        </w:rPr>
        <w:t>1. Vispārīgie noteikumi</w:t>
      </w:r>
    </w:p>
    <w:p w14:paraId="30D6AA9F" w14:textId="77777777" w:rsidR="00B070CF" w:rsidRPr="00B070CF" w:rsidRDefault="00B070CF" w:rsidP="00B070CF">
      <w:pPr>
        <w:spacing w:line="360" w:lineRule="auto"/>
        <w:ind w:left="426" w:right="-1" w:hanging="426"/>
        <w:jc w:val="both"/>
        <w:rPr>
          <w:szCs w:val="24"/>
          <w:u w:val="none"/>
          <w:lang w:eastAsia="lv-LV"/>
        </w:rPr>
      </w:pPr>
      <w:r w:rsidRPr="00B070CF">
        <w:rPr>
          <w:szCs w:val="24"/>
          <w:u w:val="none"/>
        </w:rPr>
        <w:t>1.1.</w:t>
      </w:r>
      <w:r w:rsidRPr="00B070CF">
        <w:rPr>
          <w:szCs w:val="24"/>
          <w:u w:val="none"/>
        </w:rPr>
        <w:tab/>
      </w:r>
      <w:r w:rsidRPr="00B070CF">
        <w:rPr>
          <w:szCs w:val="24"/>
          <w:u w:val="none"/>
          <w:lang w:eastAsia="lv-LV"/>
        </w:rPr>
        <w:t xml:space="preserve">Šie noteikumi nosaka kārtību, kādā tiek rīkota pirmā mutiskā atklātā izsole ar augšupejošu soli Gulbenes novada pašvaldības </w:t>
      </w:r>
      <w:r w:rsidRPr="00B070CF">
        <w:rPr>
          <w:rFonts w:cs="Arial"/>
          <w:u w:val="none"/>
          <w:lang w:eastAsia="lv-LV"/>
        </w:rPr>
        <w:t xml:space="preserve">dzīvokļa īpašuma </w:t>
      </w:r>
      <w:r w:rsidRPr="00B070CF">
        <w:rPr>
          <w:rFonts w:cs="Arial"/>
          <w:bCs/>
          <w:u w:val="none"/>
          <w:lang w:eastAsia="lv-LV"/>
        </w:rPr>
        <w:t>“Lauksaimniecības Skola 20” - 15, Jaungulbenē, Jaungulbenes pagastā, Gulbenes novadā, kadastra numurs 5060 900 0164</w:t>
      </w:r>
      <w:r w:rsidRPr="00B070CF">
        <w:rPr>
          <w:szCs w:val="24"/>
          <w:u w:val="none"/>
          <w:lang w:eastAsia="lv-LV"/>
        </w:rPr>
        <w:t xml:space="preserve"> (turpmāk – Objekts) pircēja noteikšanai. </w:t>
      </w:r>
    </w:p>
    <w:p w14:paraId="365C632A" w14:textId="77777777" w:rsidR="00B070CF" w:rsidRPr="00B070CF" w:rsidRDefault="00B070CF" w:rsidP="00B070CF">
      <w:pPr>
        <w:spacing w:line="360" w:lineRule="auto"/>
        <w:ind w:left="426" w:right="-1" w:hanging="426"/>
        <w:jc w:val="both"/>
        <w:rPr>
          <w:szCs w:val="24"/>
          <w:u w:val="none"/>
          <w:lang w:eastAsia="lv-LV"/>
        </w:rPr>
      </w:pPr>
      <w:r w:rsidRPr="00B070CF">
        <w:rPr>
          <w:szCs w:val="24"/>
          <w:u w:val="none"/>
          <w:lang w:eastAsia="lv-LV"/>
        </w:rPr>
        <w:t>1.2. Izsole notiek ievērojot Pašvaldību likumu, Publiskas personas mantas atsavināšanas likumu un šos izsoles noteikumus.</w:t>
      </w:r>
    </w:p>
    <w:p w14:paraId="11550E17" w14:textId="77777777" w:rsidR="00B070CF" w:rsidRPr="00B070CF" w:rsidRDefault="00B070CF" w:rsidP="00B070CF">
      <w:pPr>
        <w:tabs>
          <w:tab w:val="left" w:pos="426"/>
        </w:tabs>
        <w:spacing w:line="360" w:lineRule="auto"/>
        <w:ind w:left="426" w:right="-1" w:hanging="426"/>
        <w:jc w:val="both"/>
        <w:rPr>
          <w:szCs w:val="24"/>
          <w:u w:val="none"/>
          <w:lang w:val="da-DK" w:eastAsia="lv-LV"/>
        </w:rPr>
      </w:pPr>
      <w:r w:rsidRPr="00B070CF">
        <w:rPr>
          <w:szCs w:val="24"/>
          <w:u w:val="none"/>
          <w:lang w:eastAsia="lv-LV"/>
        </w:rPr>
        <w:t>1.3.</w:t>
      </w:r>
      <w:r w:rsidRPr="00B070CF">
        <w:rPr>
          <w:szCs w:val="24"/>
          <w:u w:val="none"/>
          <w:lang w:eastAsia="lv-LV"/>
        </w:rPr>
        <w:tab/>
        <w:t>Objekta izsoli rīko Gulbenes novada pašvaldības domes izveidotā Gulbenes novada pašvaldības īpašuma novērtēšanas un izsoļu komisija (turpmāk – Izsoles komisija).</w:t>
      </w:r>
    </w:p>
    <w:p w14:paraId="070A34F1" w14:textId="77777777" w:rsidR="00B070CF" w:rsidRPr="00B070CF" w:rsidRDefault="00B070CF" w:rsidP="00B070CF">
      <w:pPr>
        <w:spacing w:line="360" w:lineRule="auto"/>
        <w:ind w:left="426" w:hanging="426"/>
        <w:jc w:val="both"/>
        <w:rPr>
          <w:szCs w:val="24"/>
          <w:u w:val="none"/>
        </w:rPr>
      </w:pPr>
      <w:r w:rsidRPr="00B070CF">
        <w:rPr>
          <w:szCs w:val="24"/>
          <w:u w:val="none"/>
        </w:rPr>
        <w:t>1.4. Ziņas par izsolē atsavināmo Objektu:</w:t>
      </w:r>
    </w:p>
    <w:p w14:paraId="2D9DB7F3" w14:textId="77777777" w:rsidR="00B070CF" w:rsidRPr="00B070CF" w:rsidRDefault="00B070CF" w:rsidP="00B070CF">
      <w:pPr>
        <w:tabs>
          <w:tab w:val="left" w:pos="1134"/>
        </w:tabs>
        <w:spacing w:line="360" w:lineRule="auto"/>
        <w:ind w:left="1134" w:right="43" w:hanging="708"/>
        <w:jc w:val="both"/>
        <w:rPr>
          <w:szCs w:val="24"/>
          <w:u w:val="none"/>
        </w:rPr>
      </w:pPr>
      <w:r w:rsidRPr="00B070CF">
        <w:rPr>
          <w:szCs w:val="24"/>
          <w:u w:val="none"/>
        </w:rPr>
        <w:t xml:space="preserve">1.4.1. </w:t>
      </w:r>
      <w:r w:rsidRPr="00B070CF">
        <w:rPr>
          <w:szCs w:val="24"/>
          <w:u w:val="none"/>
        </w:rPr>
        <w:tab/>
        <w:t xml:space="preserve">Objekts: </w:t>
      </w:r>
      <w:r w:rsidRPr="00B070CF">
        <w:rPr>
          <w:rFonts w:cs="Arial"/>
          <w:u w:val="none"/>
          <w:lang w:eastAsia="lv-LV"/>
        </w:rPr>
        <w:t xml:space="preserve">dzīvokļa īpašums </w:t>
      </w:r>
      <w:bookmarkStart w:id="7" w:name="_Hlk205199426"/>
      <w:bookmarkStart w:id="8" w:name="_Hlk205199355"/>
      <w:r w:rsidRPr="00B070CF">
        <w:rPr>
          <w:rFonts w:cs="Arial"/>
          <w:bCs/>
          <w:u w:val="none"/>
          <w:lang w:eastAsia="lv-LV"/>
        </w:rPr>
        <w:t>“Lauksaimniecības Skola 20” - 15, Jaungulbenē, Jaungulbenes pagastā, Gulbenes novadā, kadastra numurs 5060 900 0164</w:t>
      </w:r>
      <w:bookmarkEnd w:id="7"/>
      <w:r w:rsidRPr="00B070CF">
        <w:rPr>
          <w:rFonts w:cs="Arial"/>
          <w:bCs/>
          <w:u w:val="none"/>
          <w:lang w:eastAsia="lv-LV"/>
        </w:rPr>
        <w:t xml:space="preserve">, </w:t>
      </w:r>
      <w:r w:rsidRPr="00B070CF">
        <w:rPr>
          <w:rFonts w:eastAsia="SimSun" w:cs="Arial"/>
          <w:u w:val="none"/>
          <w:lang w:eastAsia="zh-CN" w:bidi="hi-IN"/>
        </w:rPr>
        <w:t xml:space="preserve">kas sastāv no divu istabu dzīvokļa ar platību 48,9 </w:t>
      </w:r>
      <w:proofErr w:type="spellStart"/>
      <w:r w:rsidRPr="00B070CF">
        <w:rPr>
          <w:rFonts w:eastAsia="SimSun" w:cs="Arial"/>
          <w:u w:val="none"/>
          <w:lang w:eastAsia="zh-CN" w:bidi="hi-IN"/>
        </w:rPr>
        <w:t>kv.m</w:t>
      </w:r>
      <w:proofErr w:type="spellEnd"/>
      <w:r w:rsidRPr="00B070CF">
        <w:rPr>
          <w:rFonts w:eastAsia="SimSun" w:cs="Arial"/>
          <w:u w:val="none"/>
          <w:lang w:eastAsia="zh-CN" w:bidi="hi-IN"/>
        </w:rPr>
        <w:t>. (telpu grupas kadastra apzīmējums 50600040313001015), pie tā piederošām kopīpašuma 4790/79470 domājamajām daļām no dzīvojamās mājas (būves kadastra apzīmējums 50600040313001) un 4790/79470 domājamajām daļām no zemes ar kadastra apzīmējumu 50600040313</w:t>
      </w:r>
      <w:bookmarkEnd w:id="8"/>
      <w:r w:rsidRPr="00B070CF">
        <w:rPr>
          <w:rFonts w:cs="Arial"/>
          <w:u w:val="none"/>
          <w:lang w:eastAsia="lv-LV"/>
        </w:rPr>
        <w:t>.</w:t>
      </w:r>
    </w:p>
    <w:p w14:paraId="16A6BA2D" w14:textId="77777777" w:rsidR="00B070CF" w:rsidRPr="00B070CF" w:rsidRDefault="00B070CF" w:rsidP="00B070CF">
      <w:pPr>
        <w:tabs>
          <w:tab w:val="left" w:pos="1134"/>
        </w:tabs>
        <w:spacing w:line="360" w:lineRule="auto"/>
        <w:ind w:left="1134" w:right="43" w:hanging="708"/>
        <w:jc w:val="both"/>
        <w:rPr>
          <w:szCs w:val="24"/>
          <w:u w:val="none"/>
        </w:rPr>
      </w:pPr>
      <w:r w:rsidRPr="00B070CF">
        <w:rPr>
          <w:szCs w:val="24"/>
          <w:u w:val="none"/>
        </w:rPr>
        <w:t>1.4.2.</w:t>
      </w:r>
      <w:r w:rsidRPr="00B070CF">
        <w:rPr>
          <w:szCs w:val="24"/>
          <w:u w:val="none"/>
          <w:lang w:eastAsia="lv-LV"/>
        </w:rPr>
        <w:t xml:space="preserve"> </w:t>
      </w:r>
      <w:r w:rsidRPr="00B070CF">
        <w:rPr>
          <w:szCs w:val="24"/>
          <w:u w:val="none"/>
          <w:lang w:eastAsia="lv-LV"/>
        </w:rPr>
        <w:tab/>
        <w:t>Objekts ir Gulbenes novada pašvaldības īpašums. Tas reģistrēts Jaungulbenes pagasta zemesgrāmatas nodalījumā Nr. 323 15.</w:t>
      </w:r>
    </w:p>
    <w:p w14:paraId="1540FC1C" w14:textId="77777777" w:rsidR="00B070CF" w:rsidRPr="00B070CF" w:rsidRDefault="00B070CF" w:rsidP="00B070CF">
      <w:pPr>
        <w:tabs>
          <w:tab w:val="left" w:pos="1134"/>
        </w:tabs>
        <w:spacing w:line="360" w:lineRule="auto"/>
        <w:ind w:left="1134" w:right="43" w:hanging="708"/>
        <w:jc w:val="both"/>
        <w:rPr>
          <w:szCs w:val="24"/>
          <w:u w:val="none"/>
        </w:rPr>
      </w:pPr>
      <w:r w:rsidRPr="00B070CF">
        <w:rPr>
          <w:szCs w:val="24"/>
          <w:u w:val="none"/>
        </w:rPr>
        <w:t xml:space="preserve">1.4.3. </w:t>
      </w:r>
      <w:r w:rsidRPr="00B070CF">
        <w:rPr>
          <w:szCs w:val="24"/>
          <w:u w:val="none"/>
        </w:rPr>
        <w:tab/>
      </w:r>
      <w:r w:rsidRPr="00B070CF">
        <w:rPr>
          <w:szCs w:val="24"/>
          <w:u w:val="none"/>
          <w:lang w:eastAsia="lv-LV"/>
        </w:rPr>
        <w:t>Pirmpirkuma tiesības uz Objekta iegādi nav</w:t>
      </w:r>
      <w:r w:rsidRPr="00B070CF">
        <w:rPr>
          <w:szCs w:val="24"/>
          <w:u w:val="none"/>
        </w:rPr>
        <w:t>.</w:t>
      </w:r>
    </w:p>
    <w:p w14:paraId="791474A4" w14:textId="77777777" w:rsidR="00B070CF" w:rsidRPr="00B070CF" w:rsidRDefault="00B070CF" w:rsidP="00B070CF">
      <w:pPr>
        <w:tabs>
          <w:tab w:val="left" w:pos="426"/>
        </w:tabs>
        <w:spacing w:line="360" w:lineRule="auto"/>
        <w:ind w:left="426" w:right="43" w:hanging="426"/>
        <w:jc w:val="both"/>
        <w:rPr>
          <w:szCs w:val="24"/>
          <w:u w:val="none"/>
        </w:rPr>
      </w:pPr>
      <w:r w:rsidRPr="00B070CF">
        <w:rPr>
          <w:szCs w:val="24"/>
          <w:u w:val="none"/>
        </w:rPr>
        <w:t>1.5.</w:t>
      </w:r>
      <w:r w:rsidRPr="00B070CF">
        <w:rPr>
          <w:szCs w:val="24"/>
          <w:u w:val="none"/>
        </w:rPr>
        <w:tab/>
        <w:t xml:space="preserve">Sludinājums </w:t>
      </w:r>
      <w:r w:rsidRPr="00B070CF">
        <w:rPr>
          <w:bCs/>
          <w:szCs w:val="24"/>
          <w:u w:val="none"/>
        </w:rPr>
        <w:t xml:space="preserve">par Objekta </w:t>
      </w:r>
      <w:r w:rsidRPr="00B070CF">
        <w:rPr>
          <w:szCs w:val="24"/>
          <w:u w:val="none"/>
          <w:lang w:eastAsia="lv-LV"/>
        </w:rPr>
        <w:t xml:space="preserve">atsavināšanu izsolē tiek publicēts Latvijas Republikas oficiālajā izdevumā “Latvijas Vēstnesis” un Gulbenes novada pašvaldības tīmekļa vietnē </w:t>
      </w:r>
      <w:hyperlink r:id="rId25" w:history="1">
        <w:r w:rsidRPr="00B070CF">
          <w:rPr>
            <w:rFonts w:cs="Arial"/>
            <w:color w:val="0563C1"/>
            <w:szCs w:val="24"/>
            <w:lang w:eastAsia="lv-LV"/>
          </w:rPr>
          <w:t>www.gulbene.lv</w:t>
        </w:r>
      </w:hyperlink>
      <w:r w:rsidRPr="00B070CF">
        <w:rPr>
          <w:szCs w:val="24"/>
          <w:u w:val="none"/>
        </w:rPr>
        <w:t>.</w:t>
      </w:r>
    </w:p>
    <w:p w14:paraId="20CBB9CE" w14:textId="77777777" w:rsidR="00B070CF" w:rsidRPr="00B070CF" w:rsidRDefault="00B070CF" w:rsidP="00B070CF">
      <w:pPr>
        <w:keepLines/>
        <w:tabs>
          <w:tab w:val="left" w:pos="426"/>
        </w:tabs>
        <w:spacing w:line="360" w:lineRule="auto"/>
        <w:ind w:left="426" w:right="43" w:hanging="426"/>
        <w:jc w:val="both"/>
        <w:rPr>
          <w:szCs w:val="24"/>
          <w:u w:val="none"/>
          <w:lang w:eastAsia="lv-LV"/>
        </w:rPr>
      </w:pPr>
      <w:r w:rsidRPr="00B070CF">
        <w:rPr>
          <w:szCs w:val="24"/>
          <w:u w:val="none"/>
        </w:rPr>
        <w:t>1.6.</w:t>
      </w:r>
      <w:r w:rsidRPr="00B070CF">
        <w:rPr>
          <w:szCs w:val="24"/>
          <w:u w:val="none"/>
        </w:rPr>
        <w:tab/>
      </w:r>
      <w:r w:rsidRPr="00B070CF">
        <w:rPr>
          <w:szCs w:val="24"/>
          <w:u w:val="none"/>
          <w:lang w:eastAsia="lv-LV"/>
        </w:rPr>
        <w:t xml:space="preserve">Ar izsoles noteikumiem var iepazīties Gulbenes novada pašvaldības tīmekļa vietnē </w:t>
      </w:r>
      <w:hyperlink r:id="rId26" w:history="1">
        <w:r w:rsidRPr="00B070CF">
          <w:rPr>
            <w:rFonts w:cs="Arial"/>
            <w:color w:val="0563C1"/>
            <w:szCs w:val="24"/>
            <w:lang w:eastAsia="lv-LV"/>
          </w:rPr>
          <w:t>www.gulbene.lv</w:t>
        </w:r>
      </w:hyperlink>
      <w:r w:rsidRPr="00B070CF">
        <w:rPr>
          <w:szCs w:val="24"/>
          <w:u w:val="none"/>
          <w:lang w:eastAsia="lv-LV"/>
        </w:rPr>
        <w:t>.</w:t>
      </w:r>
    </w:p>
    <w:p w14:paraId="42A3E1FC" w14:textId="77777777" w:rsidR="00B070CF" w:rsidRPr="00B070CF" w:rsidRDefault="00B070CF" w:rsidP="00B070CF">
      <w:pPr>
        <w:keepLines/>
        <w:tabs>
          <w:tab w:val="left" w:pos="426"/>
        </w:tabs>
        <w:spacing w:line="360" w:lineRule="auto"/>
        <w:ind w:left="426" w:right="43" w:hanging="426"/>
        <w:jc w:val="both"/>
        <w:rPr>
          <w:szCs w:val="24"/>
          <w:u w:val="none"/>
        </w:rPr>
      </w:pPr>
      <w:r w:rsidRPr="00B070CF">
        <w:rPr>
          <w:szCs w:val="24"/>
          <w:u w:val="none"/>
          <w:lang w:eastAsia="lv-LV"/>
        </w:rPr>
        <w:t xml:space="preserve">1.7. </w:t>
      </w:r>
      <w:r w:rsidRPr="00B070C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7" w:history="1">
        <w:r w:rsidRPr="00B070CF">
          <w:rPr>
            <w:rFonts w:cs="Arial"/>
            <w:color w:val="0563C1"/>
            <w:szCs w:val="24"/>
          </w:rPr>
          <w:t>dome@gulbene.lv</w:t>
        </w:r>
      </w:hyperlink>
      <w:r w:rsidRPr="00B070CF">
        <w:rPr>
          <w:szCs w:val="24"/>
          <w:u w:val="none"/>
        </w:rPr>
        <w:t xml:space="preserve">, </w:t>
      </w:r>
      <w:r w:rsidRPr="00B070CF">
        <w:rPr>
          <w:szCs w:val="24"/>
          <w:u w:val="none"/>
          <w:lang w:eastAsia="lv-LV"/>
        </w:rPr>
        <w:t>pa tālruni 64497616 (</w:t>
      </w:r>
      <w:proofErr w:type="spellStart"/>
      <w:r w:rsidRPr="00B070CF">
        <w:rPr>
          <w:szCs w:val="24"/>
          <w:u w:val="none"/>
          <w:lang w:eastAsia="lv-LV"/>
        </w:rPr>
        <w:t>Daukstu</w:t>
      </w:r>
      <w:proofErr w:type="spellEnd"/>
      <w:r w:rsidRPr="00B070CF">
        <w:rPr>
          <w:szCs w:val="24"/>
          <w:u w:val="none"/>
          <w:lang w:eastAsia="lv-LV"/>
        </w:rPr>
        <w:t>, Galgauskas, Jaungulbenes un Līgo pagastu apvienības pārvalde) vai 26353089 (</w:t>
      </w:r>
      <w:proofErr w:type="spellStart"/>
      <w:r w:rsidRPr="00B070CF">
        <w:rPr>
          <w:szCs w:val="24"/>
          <w:u w:val="none"/>
          <w:lang w:eastAsia="lv-LV"/>
        </w:rPr>
        <w:t>Daukstu</w:t>
      </w:r>
      <w:proofErr w:type="spellEnd"/>
      <w:r w:rsidRPr="00B070CF">
        <w:rPr>
          <w:szCs w:val="24"/>
          <w:u w:val="none"/>
          <w:lang w:eastAsia="lv-LV"/>
        </w:rPr>
        <w:t xml:space="preserve">, Galgauskas, Jaungulbenes un Līgo pagastu apvienības pārvaldes vadītājs J. </w:t>
      </w:r>
      <w:proofErr w:type="spellStart"/>
      <w:r w:rsidRPr="00B070CF">
        <w:rPr>
          <w:szCs w:val="24"/>
          <w:u w:val="none"/>
          <w:lang w:eastAsia="lv-LV"/>
        </w:rPr>
        <w:t>Duļbinskis</w:t>
      </w:r>
      <w:proofErr w:type="spellEnd"/>
      <w:r w:rsidRPr="00B070CF">
        <w:rPr>
          <w:szCs w:val="24"/>
          <w:u w:val="none"/>
          <w:lang w:eastAsia="lv-LV"/>
        </w:rPr>
        <w:t>).</w:t>
      </w:r>
    </w:p>
    <w:p w14:paraId="24216BB2" w14:textId="77777777" w:rsidR="00B070CF" w:rsidRPr="00B070CF" w:rsidRDefault="00B070CF" w:rsidP="00B070CF">
      <w:pPr>
        <w:shd w:val="clear" w:color="auto" w:fill="FFFFFF"/>
        <w:tabs>
          <w:tab w:val="left" w:pos="720"/>
        </w:tabs>
        <w:spacing w:before="120" w:line="360" w:lineRule="auto"/>
        <w:jc w:val="center"/>
        <w:rPr>
          <w:b/>
          <w:szCs w:val="24"/>
          <w:u w:val="none"/>
        </w:rPr>
      </w:pPr>
      <w:r w:rsidRPr="00B070CF">
        <w:rPr>
          <w:b/>
          <w:szCs w:val="24"/>
          <w:u w:val="none"/>
        </w:rPr>
        <w:t>2. Izsoles veids, maksājumi un samaksas kārtība</w:t>
      </w:r>
    </w:p>
    <w:p w14:paraId="312D5BC3" w14:textId="77777777" w:rsidR="00B070CF" w:rsidRPr="00B070CF" w:rsidRDefault="00B070CF" w:rsidP="00B070CF">
      <w:pPr>
        <w:keepLines/>
        <w:spacing w:line="360" w:lineRule="auto"/>
        <w:ind w:left="426" w:right="43" w:hanging="426"/>
        <w:jc w:val="both"/>
        <w:rPr>
          <w:bCs/>
          <w:szCs w:val="24"/>
          <w:u w:val="none"/>
        </w:rPr>
      </w:pPr>
      <w:r w:rsidRPr="00B070CF">
        <w:rPr>
          <w:bCs/>
          <w:szCs w:val="24"/>
          <w:u w:val="none"/>
        </w:rPr>
        <w:t>2.1. Objekta atsavināšanas veids ir mutiska atklāta izsole ar augšupejošu soli.</w:t>
      </w:r>
    </w:p>
    <w:p w14:paraId="34262859" w14:textId="77777777" w:rsidR="00B070CF" w:rsidRPr="00B070CF" w:rsidRDefault="00B070CF" w:rsidP="00B070CF">
      <w:pPr>
        <w:keepLines/>
        <w:spacing w:line="360" w:lineRule="auto"/>
        <w:ind w:left="426" w:right="43" w:hanging="426"/>
        <w:jc w:val="both"/>
        <w:rPr>
          <w:bCs/>
          <w:szCs w:val="24"/>
          <w:u w:val="none"/>
        </w:rPr>
      </w:pPr>
      <w:r w:rsidRPr="00B070CF">
        <w:rPr>
          <w:bCs/>
          <w:szCs w:val="24"/>
          <w:u w:val="none"/>
        </w:rPr>
        <w:t xml:space="preserve">2.2. Maksāšanas līdzekļi – 100% </w:t>
      </w:r>
      <w:proofErr w:type="spellStart"/>
      <w:r w:rsidRPr="00B070CF">
        <w:rPr>
          <w:bCs/>
          <w:i/>
          <w:szCs w:val="24"/>
          <w:u w:val="none"/>
        </w:rPr>
        <w:t>euro</w:t>
      </w:r>
      <w:proofErr w:type="spellEnd"/>
      <w:r w:rsidRPr="00B070CF">
        <w:rPr>
          <w:bCs/>
          <w:szCs w:val="24"/>
          <w:u w:val="none"/>
        </w:rPr>
        <w:t>.</w:t>
      </w:r>
    </w:p>
    <w:p w14:paraId="36E6B660" w14:textId="77777777" w:rsidR="00B070CF" w:rsidRPr="00B070CF" w:rsidRDefault="00B070CF" w:rsidP="00B070CF">
      <w:pPr>
        <w:spacing w:line="360" w:lineRule="auto"/>
        <w:ind w:left="426" w:right="43" w:hanging="426"/>
        <w:jc w:val="both"/>
        <w:rPr>
          <w:szCs w:val="24"/>
          <w:u w:val="none"/>
        </w:rPr>
      </w:pPr>
      <w:r w:rsidRPr="00B070CF">
        <w:rPr>
          <w:bCs/>
          <w:szCs w:val="24"/>
          <w:u w:val="none"/>
        </w:rPr>
        <w:lastRenderedPageBreak/>
        <w:t xml:space="preserve">2.3. </w:t>
      </w:r>
      <w:r w:rsidRPr="00B070CF">
        <w:rPr>
          <w:szCs w:val="24"/>
          <w:u w:val="none"/>
        </w:rPr>
        <w:t xml:space="preserve">Objekta izsoles sākumcena ir </w:t>
      </w:r>
      <w:bookmarkStart w:id="9" w:name="_Hlk205199363"/>
      <w:r w:rsidRPr="00B070CF">
        <w:rPr>
          <w:rFonts w:cs="Arial"/>
          <w:u w:val="none"/>
          <w:lang w:eastAsia="lv-LV"/>
        </w:rPr>
        <w:t>4800 EUR (četri tūkstoši astoņi simti</w:t>
      </w:r>
      <w:bookmarkEnd w:id="9"/>
      <w:r w:rsidRPr="00B070CF">
        <w:rPr>
          <w:rFonts w:cs="Arial"/>
          <w:u w:val="none"/>
          <w:lang w:eastAsia="lv-LV"/>
        </w:rPr>
        <w:t xml:space="preserve">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4BEF44C2" w14:textId="77777777" w:rsidR="00B070CF" w:rsidRPr="00B070CF" w:rsidRDefault="00B070CF" w:rsidP="00B070CF">
      <w:pPr>
        <w:spacing w:line="360" w:lineRule="auto"/>
        <w:ind w:left="426" w:hanging="426"/>
        <w:jc w:val="both"/>
        <w:rPr>
          <w:szCs w:val="24"/>
          <w:u w:val="none"/>
        </w:rPr>
      </w:pPr>
      <w:r w:rsidRPr="00B070CF">
        <w:rPr>
          <w:szCs w:val="24"/>
          <w:u w:val="none"/>
        </w:rPr>
        <w:t xml:space="preserve">2.4. </w:t>
      </w:r>
      <w:r w:rsidRPr="00B070CF">
        <w:rPr>
          <w:bCs/>
          <w:szCs w:val="24"/>
          <w:u w:val="none"/>
        </w:rPr>
        <w:t xml:space="preserve">Objekta </w:t>
      </w:r>
      <w:r w:rsidRPr="00B070CF">
        <w:rPr>
          <w:szCs w:val="24"/>
          <w:u w:val="none"/>
          <w:lang w:eastAsia="lv-LV"/>
        </w:rPr>
        <w:t xml:space="preserve">nodrošinājums tiek noteikts 10% apmērā no izsoles nosacītās cenas, t.i., 480 EUR (četri simti astoņdesmit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 xml:space="preserve"> </w:t>
      </w:r>
      <w:r w:rsidRPr="00B070CF">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070CF">
        <w:rPr>
          <w:szCs w:val="24"/>
          <w:u w:val="none"/>
        </w:rPr>
        <w:t xml:space="preserve">norādot maksājuma mērķi “Dzīvokļa īpašuma </w:t>
      </w:r>
      <w:r w:rsidRPr="00B070CF">
        <w:rPr>
          <w:rFonts w:cs="Arial"/>
          <w:bCs/>
          <w:u w:val="none"/>
          <w:lang w:eastAsia="lv-LV"/>
        </w:rPr>
        <w:t>“Lauksaimniecības Skola 20” - 15, Jaungulbenē, Jaungulbenes pagastā, Gulbenes novadā</w:t>
      </w:r>
      <w:r w:rsidRPr="00B070CF">
        <w:rPr>
          <w:rFonts w:cs="Arial"/>
          <w:u w:val="none"/>
          <w:lang w:eastAsia="lv-LV"/>
        </w:rPr>
        <w:t>,</w:t>
      </w:r>
      <w:r w:rsidRPr="00B070CF">
        <w:rPr>
          <w:szCs w:val="24"/>
          <w:u w:val="none"/>
        </w:rPr>
        <w:t xml:space="preserve"> izsoles nodrošinājums”</w:t>
      </w:r>
      <w:r w:rsidRPr="00B070CF">
        <w:rPr>
          <w:szCs w:val="24"/>
          <w:u w:val="none"/>
          <w:lang w:eastAsia="lv-LV"/>
        </w:rPr>
        <w:t>. Nodrošinājums uzskatāms par iesniegtu, ja attiecīgā naudas summa ir saņemta norādītajā bankas kontā</w:t>
      </w:r>
      <w:r w:rsidRPr="00B070CF">
        <w:rPr>
          <w:szCs w:val="24"/>
          <w:u w:val="none"/>
        </w:rPr>
        <w:t>.</w:t>
      </w:r>
    </w:p>
    <w:p w14:paraId="352DB60C" w14:textId="77777777" w:rsidR="00B070CF" w:rsidRPr="00B070CF" w:rsidRDefault="00B070CF" w:rsidP="00B070CF">
      <w:pPr>
        <w:spacing w:line="360" w:lineRule="auto"/>
        <w:ind w:left="426" w:hanging="426"/>
        <w:jc w:val="both"/>
        <w:rPr>
          <w:szCs w:val="24"/>
          <w:u w:val="none"/>
        </w:rPr>
      </w:pPr>
      <w:r w:rsidRPr="00B070CF">
        <w:rPr>
          <w:szCs w:val="24"/>
          <w:u w:val="none"/>
        </w:rPr>
        <w:t xml:space="preserve">2.5. </w:t>
      </w:r>
      <w:r w:rsidRPr="00B070CF">
        <w:rPr>
          <w:bCs/>
          <w:szCs w:val="24"/>
          <w:u w:val="none"/>
        </w:rPr>
        <w:t xml:space="preserve">Objekta izsoles solis tiek noteikts </w:t>
      </w:r>
      <w:r w:rsidRPr="00B070CF">
        <w:rPr>
          <w:szCs w:val="24"/>
          <w:u w:val="none"/>
          <w:lang w:eastAsia="lv-LV"/>
        </w:rPr>
        <w:t xml:space="preserve">5% apmērā no sākumcenas, t.i., </w:t>
      </w:r>
      <w:r w:rsidRPr="00B070CF">
        <w:rPr>
          <w:rFonts w:cs="Arial"/>
          <w:u w:val="none"/>
          <w:lang w:eastAsia="lv-LV"/>
        </w:rPr>
        <w:t xml:space="preserve">240 EUR (divi simti četrdesmit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35ADAF98" w14:textId="77777777" w:rsidR="00B070CF" w:rsidRPr="00B070CF" w:rsidRDefault="00B070CF" w:rsidP="00B070CF">
      <w:pPr>
        <w:spacing w:line="360" w:lineRule="auto"/>
        <w:ind w:left="426" w:hanging="426"/>
        <w:jc w:val="both"/>
        <w:rPr>
          <w:szCs w:val="24"/>
          <w:u w:val="none"/>
        </w:rPr>
      </w:pPr>
      <w:r w:rsidRPr="00B070CF">
        <w:rPr>
          <w:szCs w:val="24"/>
          <w:u w:val="none"/>
        </w:rPr>
        <w:t xml:space="preserve">2.6. Nosolītā augstākā </w:t>
      </w:r>
      <w:r w:rsidRPr="00B070CF">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r w:rsidRPr="00B070CF">
        <w:rPr>
          <w:rFonts w:cs="Arial"/>
          <w:bCs/>
          <w:u w:val="none"/>
          <w:lang w:eastAsia="lv-LV"/>
        </w:rPr>
        <w:t>Lauksaimniecības Skola 20” - 15, Jaungulbenē, Jaungulbenes pagastā, Gulbenes novadā</w:t>
      </w:r>
      <w:r w:rsidRPr="00B070CF">
        <w:rPr>
          <w:rFonts w:cs="Arial"/>
          <w:u w:val="none"/>
          <w:lang w:eastAsia="lv-LV"/>
        </w:rPr>
        <w:t>,</w:t>
      </w:r>
      <w:r w:rsidRPr="00B070CF">
        <w:rPr>
          <w:szCs w:val="24"/>
          <w:u w:val="none"/>
          <w:lang w:eastAsia="lv-LV"/>
        </w:rPr>
        <w:t xml:space="preserve"> pirkuma maksa”.</w:t>
      </w:r>
    </w:p>
    <w:p w14:paraId="63362DC3" w14:textId="034F80EE" w:rsidR="00B070CF" w:rsidRPr="00B070CF" w:rsidRDefault="00C346DD" w:rsidP="00C346DD">
      <w:pPr>
        <w:keepNext/>
        <w:spacing w:line="360" w:lineRule="auto"/>
        <w:ind w:left="1417"/>
        <w:jc w:val="center"/>
        <w:outlineLvl w:val="0"/>
        <w:rPr>
          <w:b/>
          <w:szCs w:val="24"/>
          <w:u w:val="none"/>
        </w:rPr>
      </w:pPr>
      <w:r>
        <w:rPr>
          <w:b/>
          <w:bCs/>
          <w:kern w:val="32"/>
          <w:szCs w:val="24"/>
          <w:u w:val="none"/>
        </w:rPr>
        <w:t>3.</w:t>
      </w:r>
      <w:r w:rsidR="00B070CF" w:rsidRPr="00B070CF">
        <w:rPr>
          <w:b/>
          <w:bCs/>
          <w:kern w:val="32"/>
          <w:szCs w:val="24"/>
          <w:u w:val="none"/>
        </w:rPr>
        <w:t>Izsoles dalībnieki</w:t>
      </w:r>
    </w:p>
    <w:p w14:paraId="30867FFC" w14:textId="421A64D4" w:rsidR="00B070CF" w:rsidRPr="00C346DD" w:rsidRDefault="00B070CF" w:rsidP="00C346DD">
      <w:pPr>
        <w:pStyle w:val="Sarakstarindkopa"/>
        <w:numPr>
          <w:ilvl w:val="1"/>
          <w:numId w:val="36"/>
        </w:numPr>
        <w:tabs>
          <w:tab w:val="num" w:pos="567"/>
        </w:tabs>
        <w:spacing w:line="360" w:lineRule="auto"/>
        <w:ind w:left="284" w:hanging="284"/>
        <w:rPr>
          <w:szCs w:val="24"/>
        </w:rPr>
      </w:pPr>
      <w:r w:rsidRPr="00C346DD">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2E8C0D6" w14:textId="2F086F6B" w:rsidR="00B070CF" w:rsidRPr="00C346DD" w:rsidRDefault="00B070CF" w:rsidP="00C346DD">
      <w:pPr>
        <w:pStyle w:val="Sarakstarindkopa"/>
        <w:numPr>
          <w:ilvl w:val="1"/>
          <w:numId w:val="36"/>
        </w:numPr>
        <w:tabs>
          <w:tab w:val="num" w:pos="567"/>
        </w:tabs>
        <w:spacing w:line="360" w:lineRule="auto"/>
        <w:ind w:left="284" w:hanging="284"/>
        <w:rPr>
          <w:szCs w:val="24"/>
        </w:rPr>
      </w:pPr>
      <w:r w:rsidRPr="00C346DD">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63AA6DD" w14:textId="77777777" w:rsidR="00B070CF" w:rsidRPr="00B070CF" w:rsidRDefault="00B070CF" w:rsidP="00C346DD">
      <w:pPr>
        <w:numPr>
          <w:ilvl w:val="1"/>
          <w:numId w:val="36"/>
        </w:numPr>
        <w:tabs>
          <w:tab w:val="num" w:pos="454"/>
          <w:tab w:val="num" w:pos="567"/>
        </w:tabs>
        <w:spacing w:line="360" w:lineRule="auto"/>
        <w:ind w:left="284" w:hanging="284"/>
        <w:jc w:val="both"/>
        <w:rPr>
          <w:szCs w:val="24"/>
          <w:u w:val="none"/>
        </w:rPr>
      </w:pPr>
      <w:r w:rsidRPr="00B070CF">
        <w:rPr>
          <w:szCs w:val="24"/>
          <w:u w:val="none"/>
          <w:lang w:eastAsia="lv-LV"/>
        </w:rPr>
        <w:t>Izsoles komisijas locekļi nevar būt Objekta pircēji, kā arī nevar pirkt Objektu citu personu uzdevumā.</w:t>
      </w:r>
    </w:p>
    <w:p w14:paraId="33202CF3" w14:textId="77777777" w:rsidR="00B070CF" w:rsidRPr="00B070CF" w:rsidRDefault="00B070CF" w:rsidP="00C346DD">
      <w:pPr>
        <w:numPr>
          <w:ilvl w:val="0"/>
          <w:numId w:val="36"/>
        </w:numPr>
        <w:tabs>
          <w:tab w:val="num" w:pos="284"/>
        </w:tabs>
        <w:spacing w:before="120" w:after="200" w:line="360" w:lineRule="auto"/>
        <w:ind w:left="0" w:firstLine="0"/>
        <w:contextualSpacing/>
        <w:jc w:val="center"/>
        <w:rPr>
          <w:bCs/>
          <w:szCs w:val="24"/>
          <w:u w:val="none"/>
          <w:lang w:eastAsia="lv-LV"/>
        </w:rPr>
      </w:pPr>
      <w:r w:rsidRPr="00B070CF">
        <w:rPr>
          <w:b/>
          <w:bCs/>
          <w:szCs w:val="24"/>
          <w:u w:val="none"/>
          <w:lang w:eastAsia="lv-LV"/>
        </w:rPr>
        <w:t>Izsoles pretendentu reģistrācija Izsoļu dalībnieku sarakstā</w:t>
      </w:r>
    </w:p>
    <w:p w14:paraId="746936BF" w14:textId="77777777" w:rsidR="00B070CF" w:rsidRPr="00B070CF" w:rsidRDefault="00B070CF" w:rsidP="00DA1FDA">
      <w:pPr>
        <w:numPr>
          <w:ilvl w:val="1"/>
          <w:numId w:val="36"/>
        </w:numPr>
        <w:tabs>
          <w:tab w:val="num" w:pos="454"/>
        </w:tabs>
        <w:spacing w:after="200" w:line="360" w:lineRule="auto"/>
        <w:ind w:left="284" w:hanging="284"/>
        <w:contextualSpacing/>
        <w:jc w:val="both"/>
        <w:rPr>
          <w:bCs/>
          <w:szCs w:val="24"/>
          <w:u w:val="none"/>
          <w:lang w:eastAsia="lv-LV"/>
        </w:rPr>
      </w:pPr>
      <w:r w:rsidRPr="00B070CF">
        <w:rPr>
          <w:szCs w:val="24"/>
          <w:u w:val="none"/>
          <w:lang w:eastAsia="lv-LV"/>
        </w:rPr>
        <w:t>Izsoles komisija, saņemot pieteikumu par piedalīšanos izsolē, sastāda izsoles dalībnieku sarakstu, kurā fiksē izsoles pretendentus pieteikumu iesniegšanas secībā.</w:t>
      </w:r>
    </w:p>
    <w:p w14:paraId="036640BD" w14:textId="77777777" w:rsidR="00B070CF" w:rsidRPr="00B070CF" w:rsidRDefault="00B070CF" w:rsidP="00DA1FDA">
      <w:pPr>
        <w:numPr>
          <w:ilvl w:val="1"/>
          <w:numId w:val="36"/>
        </w:numPr>
        <w:tabs>
          <w:tab w:val="num" w:pos="454"/>
        </w:tabs>
        <w:spacing w:line="360" w:lineRule="auto"/>
        <w:ind w:left="284" w:hanging="284"/>
        <w:contextualSpacing/>
        <w:jc w:val="both"/>
        <w:rPr>
          <w:bCs/>
          <w:szCs w:val="24"/>
          <w:u w:val="none"/>
          <w:lang w:eastAsia="lv-LV"/>
        </w:rPr>
      </w:pPr>
      <w:r w:rsidRPr="00B070CF">
        <w:rPr>
          <w:szCs w:val="24"/>
          <w:u w:val="none"/>
          <w:lang w:eastAsia="lv-LV"/>
        </w:rPr>
        <w:t xml:space="preserve">Pieteikums iesniedzams Gulbenes novada pašvaldībā līdz </w:t>
      </w:r>
      <w:r w:rsidRPr="00B070CF">
        <w:rPr>
          <w:b/>
          <w:bCs/>
          <w:szCs w:val="24"/>
          <w:u w:val="none"/>
          <w:lang w:eastAsia="lv-LV"/>
        </w:rPr>
        <w:t>2025.gada 30.septembrim plkst.15.00:</w:t>
      </w:r>
    </w:p>
    <w:p w14:paraId="04CE562D" w14:textId="77777777" w:rsidR="00B070CF" w:rsidRPr="00B070CF" w:rsidRDefault="00B070CF" w:rsidP="00DA1FDA">
      <w:pPr>
        <w:numPr>
          <w:ilvl w:val="2"/>
          <w:numId w:val="36"/>
        </w:numPr>
        <w:pBdr>
          <w:top w:val="nil"/>
          <w:left w:val="nil"/>
          <w:bottom w:val="nil"/>
          <w:right w:val="nil"/>
          <w:between w:val="nil"/>
        </w:pBdr>
        <w:tabs>
          <w:tab w:val="left" w:pos="567"/>
          <w:tab w:val="num" w:pos="720"/>
        </w:tabs>
        <w:spacing w:line="360" w:lineRule="auto"/>
        <w:ind w:left="284" w:hanging="284"/>
        <w:contextualSpacing/>
        <w:jc w:val="both"/>
        <w:rPr>
          <w:szCs w:val="24"/>
          <w:u w:val="none"/>
          <w:lang w:eastAsia="lv-LV"/>
        </w:rPr>
      </w:pPr>
      <w:r w:rsidRPr="00B070CF">
        <w:rPr>
          <w:szCs w:val="24"/>
          <w:u w:val="none"/>
          <w:lang w:eastAsia="lv-LV"/>
        </w:rPr>
        <w:t xml:space="preserve">nododot personīgi Gulbenes novada valsts un pašvaldības vienotajā klientu apkalpošanas centrā </w:t>
      </w:r>
      <w:r w:rsidRPr="00B070CF">
        <w:rPr>
          <w:rFonts w:eastAsia="Calibri"/>
          <w:szCs w:val="24"/>
          <w:u w:val="none"/>
          <w:lang w:eastAsia="lv-LV"/>
        </w:rPr>
        <w:t>Ābeļu ielā 2, Gulbenē, Gulbenes novadā (pirmdienās, otrdienās, trešdienās, ceturtdienās no plkst. 8:00 līdz 17:00, piektdienās no plkst. 8:00 līdz 16:00);</w:t>
      </w:r>
    </w:p>
    <w:p w14:paraId="7ACCA2B5" w14:textId="77777777" w:rsidR="00B070CF" w:rsidRPr="00B070CF" w:rsidRDefault="00B070CF" w:rsidP="00DA1FDA">
      <w:pPr>
        <w:numPr>
          <w:ilvl w:val="2"/>
          <w:numId w:val="36"/>
        </w:numPr>
        <w:pBdr>
          <w:top w:val="nil"/>
          <w:left w:val="nil"/>
          <w:bottom w:val="nil"/>
          <w:right w:val="nil"/>
          <w:between w:val="nil"/>
        </w:pBdr>
        <w:tabs>
          <w:tab w:val="left" w:pos="567"/>
          <w:tab w:val="num" w:pos="720"/>
        </w:tabs>
        <w:spacing w:line="360" w:lineRule="auto"/>
        <w:ind w:left="284" w:hanging="284"/>
        <w:contextualSpacing/>
        <w:jc w:val="both"/>
        <w:rPr>
          <w:szCs w:val="24"/>
          <w:u w:val="none"/>
          <w:lang w:eastAsia="lv-LV"/>
        </w:rPr>
      </w:pPr>
      <w:r w:rsidRPr="00B070CF">
        <w:rPr>
          <w:szCs w:val="24"/>
          <w:u w:val="none"/>
          <w:lang w:eastAsia="lv-LV"/>
        </w:rPr>
        <w:lastRenderedPageBreak/>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178AF9F6" w14:textId="77777777" w:rsidR="00B070CF" w:rsidRPr="00B070CF" w:rsidRDefault="00B070CF" w:rsidP="00DA1FDA">
      <w:pPr>
        <w:numPr>
          <w:ilvl w:val="2"/>
          <w:numId w:val="36"/>
        </w:numPr>
        <w:pBdr>
          <w:top w:val="nil"/>
          <w:left w:val="nil"/>
          <w:bottom w:val="nil"/>
          <w:right w:val="nil"/>
          <w:between w:val="nil"/>
        </w:pBdr>
        <w:tabs>
          <w:tab w:val="left" w:pos="567"/>
          <w:tab w:val="num" w:pos="720"/>
        </w:tabs>
        <w:spacing w:line="360" w:lineRule="auto"/>
        <w:ind w:left="284" w:hanging="284"/>
        <w:contextualSpacing/>
        <w:jc w:val="both"/>
        <w:rPr>
          <w:szCs w:val="24"/>
          <w:u w:val="none"/>
          <w:lang w:eastAsia="lv-LV"/>
        </w:rPr>
      </w:pPr>
      <w:r w:rsidRPr="00B070CF">
        <w:rPr>
          <w:szCs w:val="24"/>
          <w:u w:val="none"/>
          <w:lang w:eastAsia="lv-LV"/>
        </w:rPr>
        <w:t xml:space="preserve">elektroniski </w:t>
      </w:r>
      <w:r w:rsidRPr="00B070CF">
        <w:rPr>
          <w:bCs/>
          <w:szCs w:val="24"/>
          <w:u w:val="none"/>
          <w:lang w:eastAsia="lv-LV"/>
        </w:rPr>
        <w:t>(pieteikums, kas parakstīts ar drošu elektronisko parakstu)</w:t>
      </w:r>
      <w:r w:rsidRPr="00B070CF">
        <w:rPr>
          <w:szCs w:val="24"/>
          <w:u w:val="none"/>
          <w:lang w:eastAsia="lv-LV"/>
        </w:rPr>
        <w:t xml:space="preserve"> uz e-pasta adresi: </w:t>
      </w:r>
      <w:hyperlink r:id="rId28">
        <w:r w:rsidRPr="00B070CF">
          <w:rPr>
            <w:szCs w:val="24"/>
            <w:lang w:eastAsia="lv-LV"/>
          </w:rPr>
          <w:t>dome@gulbene.lv</w:t>
        </w:r>
      </w:hyperlink>
      <w:r w:rsidRPr="00B070CF">
        <w:rPr>
          <w:szCs w:val="24"/>
          <w:u w:val="none"/>
          <w:lang w:eastAsia="lv-LV"/>
        </w:rPr>
        <w:t>.</w:t>
      </w:r>
    </w:p>
    <w:p w14:paraId="49A3FDC0" w14:textId="77777777" w:rsidR="00B070CF" w:rsidRPr="00B070CF" w:rsidRDefault="00B070CF" w:rsidP="00DA1FDA">
      <w:pPr>
        <w:numPr>
          <w:ilvl w:val="1"/>
          <w:numId w:val="36"/>
        </w:numPr>
        <w:tabs>
          <w:tab w:val="num" w:pos="454"/>
        </w:tabs>
        <w:spacing w:line="360" w:lineRule="auto"/>
        <w:ind w:left="284" w:hanging="284"/>
        <w:contextualSpacing/>
        <w:jc w:val="both"/>
        <w:rPr>
          <w:bCs/>
          <w:szCs w:val="24"/>
          <w:u w:val="none"/>
          <w:lang w:eastAsia="lv-LV"/>
        </w:rPr>
      </w:pPr>
      <w:r w:rsidRPr="00B070CF">
        <w:rPr>
          <w:bCs/>
          <w:szCs w:val="24"/>
          <w:u w:val="none"/>
          <w:lang w:eastAsia="lv-LV"/>
        </w:rPr>
        <w:t>L</w:t>
      </w:r>
      <w:r w:rsidRPr="00B070CF">
        <w:rPr>
          <w:szCs w:val="24"/>
          <w:u w:val="none"/>
          <w:lang w:eastAsia="lv-LV"/>
        </w:rPr>
        <w:t>ai reģistrētos par izsoles dalībnieku izsoles noteikumos noteiktajā termiņā</w:t>
      </w:r>
      <w:r w:rsidRPr="00B070CF">
        <w:rPr>
          <w:bCs/>
          <w:szCs w:val="24"/>
          <w:u w:val="none"/>
          <w:lang w:eastAsia="lv-LV"/>
        </w:rPr>
        <w:t xml:space="preserve"> jāiesniedz:</w:t>
      </w:r>
    </w:p>
    <w:p w14:paraId="334A8F1C"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Fiziskai personai:</w:t>
      </w:r>
    </w:p>
    <w:p w14:paraId="4E60EF47" w14:textId="77777777" w:rsidR="00B070CF" w:rsidRPr="00B070CF" w:rsidRDefault="00B070CF" w:rsidP="00DA1FDA">
      <w:pPr>
        <w:numPr>
          <w:ilvl w:val="3"/>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77C842EB" w14:textId="77777777" w:rsidR="00B070CF" w:rsidRPr="00B070CF" w:rsidRDefault="00B070CF" w:rsidP="00DA1FDA">
      <w:pPr>
        <w:numPr>
          <w:ilvl w:val="3"/>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notariāli apliecināta pilnvara, ar ko dots pilnvarojums iesniegt pieteikumu dalībai izsolē un pārstāvībai izsolē (ja fizisko personu izsolē pārstāv cita fiziska persona);</w:t>
      </w:r>
    </w:p>
    <w:p w14:paraId="58BC2030" w14:textId="77777777" w:rsidR="00B070CF" w:rsidRPr="00B070CF" w:rsidRDefault="00B070CF" w:rsidP="00DA1FDA">
      <w:pPr>
        <w:numPr>
          <w:ilvl w:val="3"/>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442BC427" w14:textId="77777777" w:rsidR="00B070CF" w:rsidRPr="00B070CF" w:rsidRDefault="00B070CF" w:rsidP="00DA1FDA">
      <w:pPr>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E10E987"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juridiskai personai: </w:t>
      </w:r>
    </w:p>
    <w:p w14:paraId="49DBC652" w14:textId="77777777" w:rsidR="00B070CF" w:rsidRPr="00B070CF" w:rsidRDefault="00B070CF" w:rsidP="00DA1FDA">
      <w:pPr>
        <w:numPr>
          <w:ilvl w:val="3"/>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F540F4F" w14:textId="77777777" w:rsidR="00B070CF" w:rsidRPr="00B070CF" w:rsidRDefault="00B070CF" w:rsidP="00DA1FDA">
      <w:pPr>
        <w:numPr>
          <w:ilvl w:val="3"/>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pilnvaru pārstāvēt juridisko personu izsolē un ja nepieciešams noslēgt pirkuma pārdevuma līgumu (ja juridisku personu pārstāv pilnvarotais pārstāvis);</w:t>
      </w:r>
    </w:p>
    <w:p w14:paraId="26DC032C" w14:textId="77777777" w:rsidR="00B070CF" w:rsidRPr="00B070CF" w:rsidRDefault="00B070CF" w:rsidP="00DA1FDA">
      <w:pPr>
        <w:numPr>
          <w:ilvl w:val="3"/>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61726EAC" w14:textId="77777777" w:rsidR="00B070CF" w:rsidRPr="00B070CF" w:rsidRDefault="00B070CF" w:rsidP="00DA1FDA">
      <w:pPr>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juridisku personu pārbaudīs informāciju:</w:t>
      </w:r>
    </w:p>
    <w:p w14:paraId="7E0CA575" w14:textId="77777777" w:rsidR="00B070CF" w:rsidRPr="00B070CF" w:rsidRDefault="00B070CF" w:rsidP="00DA1FDA">
      <w:pPr>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63465B3" w14:textId="77777777" w:rsidR="00B070CF" w:rsidRPr="00B070CF" w:rsidRDefault="00B070CF" w:rsidP="00DA1FDA">
      <w:pPr>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w:t>
      </w:r>
      <w:r w:rsidRPr="00B070CF">
        <w:rPr>
          <w:szCs w:val="24"/>
          <w:u w:val="none"/>
          <w:lang w:eastAsia="lv-LV"/>
        </w:rPr>
        <w:lastRenderedPageBreak/>
        <w:t xml:space="preserve">Faktu, ka informācija iegūta minētajā datubāzē, apliecina izdruka no šīs datubāzes, kurā fiksēts informācijas iegūšanas laiks. </w:t>
      </w:r>
    </w:p>
    <w:p w14:paraId="632E68F4"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Izsoles pretendents netiek reģistrēts izsoles dalībnieku sarakstā, ja:</w:t>
      </w:r>
    </w:p>
    <w:p w14:paraId="067D4C2F"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nav vēl iestājies vai ir jau beidzies pretendentu reģistrācijas termiņš;</w:t>
      </w:r>
    </w:p>
    <w:p w14:paraId="0FE05E00"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ja nav iesniegti šo noteikumu 4.3.1.punktā vai 4.3.2.punktā norādītie dokumenti;</w:t>
      </w:r>
    </w:p>
    <w:p w14:paraId="2D82DEF2"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iesniegtajos dokumentos norādītas nepatiesas ziņas;</w:t>
      </w:r>
    </w:p>
    <w:p w14:paraId="10AFC58E"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konstatēts, ka pretendentam ir izsoles noteikumu 3.1.punktā minētās parādsaistības;</w:t>
      </w:r>
    </w:p>
    <w:p w14:paraId="423A91AE"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Gulbenes novada pašvaldības norādītajā bankas kontā nav saņemta nodrošinājuma nauda.</w:t>
      </w:r>
    </w:p>
    <w:p w14:paraId="5BF3A9C9" w14:textId="77777777" w:rsidR="00B070CF" w:rsidRPr="00B070CF" w:rsidRDefault="00B070CF" w:rsidP="00DA1FDA">
      <w:pPr>
        <w:numPr>
          <w:ilvl w:val="1"/>
          <w:numId w:val="36"/>
        </w:numPr>
        <w:tabs>
          <w:tab w:val="num" w:pos="454"/>
        </w:tabs>
        <w:spacing w:line="360" w:lineRule="auto"/>
        <w:ind w:left="284" w:hanging="284"/>
        <w:jc w:val="both"/>
        <w:rPr>
          <w:szCs w:val="24"/>
          <w:u w:val="none"/>
          <w:lang w:eastAsia="lv-LV"/>
        </w:rPr>
      </w:pPr>
      <w:r w:rsidRPr="00B070CF">
        <w:rPr>
          <w:rFonts w:cs="Arial"/>
          <w:szCs w:val="24"/>
          <w:u w:val="none"/>
          <w:lang w:eastAsia="lv-LV"/>
        </w:rPr>
        <w:t>Ziņas par saņemtajiem pieteikumiem un izsoles dalībnieku sarakstā reģistrētajiem izsoles dalībniekiem neizpauž līdz izsoles sākumam</w:t>
      </w:r>
      <w:r w:rsidRPr="00B070CF">
        <w:rPr>
          <w:szCs w:val="24"/>
          <w:u w:val="none"/>
          <w:lang w:eastAsia="lv-LV"/>
        </w:rPr>
        <w:t>.</w:t>
      </w:r>
    </w:p>
    <w:p w14:paraId="2DC55B3D" w14:textId="77777777" w:rsidR="00B070CF" w:rsidRPr="00B070CF" w:rsidRDefault="00B070CF" w:rsidP="00C346DD">
      <w:pPr>
        <w:numPr>
          <w:ilvl w:val="0"/>
          <w:numId w:val="36"/>
        </w:numPr>
        <w:tabs>
          <w:tab w:val="num" w:pos="284"/>
        </w:tabs>
        <w:spacing w:before="120" w:line="360" w:lineRule="auto"/>
        <w:ind w:left="0" w:firstLine="0"/>
        <w:jc w:val="center"/>
        <w:rPr>
          <w:b/>
          <w:szCs w:val="24"/>
          <w:u w:val="none"/>
          <w:lang w:eastAsia="lv-LV"/>
        </w:rPr>
      </w:pPr>
      <w:r w:rsidRPr="00B070CF">
        <w:rPr>
          <w:b/>
          <w:szCs w:val="24"/>
          <w:u w:val="none"/>
          <w:lang w:eastAsia="lv-LV"/>
        </w:rPr>
        <w:t>Izsoles norise</w:t>
      </w:r>
    </w:p>
    <w:p w14:paraId="0749F720"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Izsole notiks </w:t>
      </w:r>
      <w:r w:rsidRPr="00B070CF">
        <w:rPr>
          <w:b/>
          <w:szCs w:val="24"/>
          <w:u w:val="none"/>
          <w:lang w:eastAsia="lv-LV"/>
        </w:rPr>
        <w:t xml:space="preserve">2025.gada 2.oktobrī plkst.10.00 </w:t>
      </w:r>
      <w:r w:rsidRPr="00B070CF">
        <w:rPr>
          <w:szCs w:val="24"/>
          <w:u w:val="none"/>
          <w:lang w:eastAsia="lv-LV"/>
        </w:rPr>
        <w:t xml:space="preserve">Gulbenes novada Centrālās pārvaldes ēkā, Ābeļu ielā 2, Gulbenē, Gulbenes novadā, 2.stāva zālē. </w:t>
      </w:r>
    </w:p>
    <w:p w14:paraId="3B9A3070"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2540F9CD"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8BC0164"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F8E43F3"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Pirms izsoles sākšanas izsoles dalībnieki paraksta izsoles noteikumus, tādējādi apliecinot, ka pilnībā ar tiem ir iepazinušies un piekrīt tiem. </w:t>
      </w:r>
    </w:p>
    <w:p w14:paraId="3FD1AD53"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Izsoles vadītājs atklāj izsoli, raksturo izsolāmo mantu, paziņo izsoles sākumcenu, izsoles soli un informē par solīšanas kārtību. </w:t>
      </w:r>
    </w:p>
    <w:p w14:paraId="69F3204B"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F2AC09A"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B070CF">
        <w:rPr>
          <w:szCs w:val="24"/>
          <w:u w:val="none"/>
          <w:lang w:eastAsia="lv-LV"/>
        </w:rPr>
        <w:lastRenderedPageBreak/>
        <w:t>Ja izsoles vienīgais dalībnieks solījumu neveic, tiek uzskatīts, ka viņš izsolē nepiedalās un izsoles nodrošinājums viņam netiek atmaksāts.</w:t>
      </w:r>
    </w:p>
    <w:p w14:paraId="162BA83E"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3E21343"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309C8C8" w14:textId="77777777" w:rsidR="00B070CF" w:rsidRPr="00B070CF" w:rsidRDefault="00B070CF" w:rsidP="00DA1FDA">
      <w:pPr>
        <w:numPr>
          <w:ilvl w:val="1"/>
          <w:numId w:val="36"/>
        </w:numPr>
        <w:tabs>
          <w:tab w:val="num" w:pos="709"/>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Izsole ar augšupejošu soli turpinās, līdz kāds no tās dalībniekiem nosola visaugstāko cenu. Šajā gadījumā izsole tiek izsludināta par pabeigtu. </w:t>
      </w:r>
    </w:p>
    <w:p w14:paraId="19687986" w14:textId="77777777" w:rsidR="00B070CF" w:rsidRPr="00B070CF" w:rsidRDefault="00B070CF" w:rsidP="00DA1FDA">
      <w:pPr>
        <w:numPr>
          <w:ilvl w:val="1"/>
          <w:numId w:val="36"/>
        </w:numPr>
        <w:tabs>
          <w:tab w:val="num" w:pos="709"/>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580ACD7D" w14:textId="77777777" w:rsidR="00B070CF" w:rsidRPr="00B070CF" w:rsidRDefault="00B070CF" w:rsidP="00C346DD">
      <w:pPr>
        <w:numPr>
          <w:ilvl w:val="0"/>
          <w:numId w:val="36"/>
        </w:numPr>
        <w:tabs>
          <w:tab w:val="num" w:pos="284"/>
        </w:tabs>
        <w:spacing w:before="120" w:line="360" w:lineRule="auto"/>
        <w:ind w:left="0" w:firstLine="0"/>
        <w:jc w:val="center"/>
        <w:rPr>
          <w:b/>
          <w:szCs w:val="24"/>
          <w:u w:val="none"/>
          <w:lang w:eastAsia="lv-LV"/>
        </w:rPr>
      </w:pPr>
      <w:r w:rsidRPr="00B070CF">
        <w:rPr>
          <w:b/>
          <w:szCs w:val="24"/>
          <w:u w:val="none"/>
          <w:lang w:eastAsia="lv-LV"/>
        </w:rPr>
        <w:t>Izsoles rezultātu apstiprināšana un pirkuma līguma noslēgšana</w:t>
      </w:r>
    </w:p>
    <w:p w14:paraId="317A1D03"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Izsoles komisija apstiprina izsoles protokolu septiņu dienu laikā pēc izsoles. </w:t>
      </w:r>
    </w:p>
    <w:p w14:paraId="34B7C572"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bookmarkStart w:id="10" w:name="_Hlk205199560"/>
      <w:r w:rsidRPr="00B070CF">
        <w:rPr>
          <w:rFonts w:cs="Arial"/>
          <w:bCs/>
          <w:u w:val="none"/>
          <w:lang w:eastAsia="lv-LV"/>
        </w:rPr>
        <w:t>“Lauksaimniecības Skola 20” - 15, Jaungulbenē, Jaungulbenes pagastā, Gulbenes novadā</w:t>
      </w:r>
      <w:bookmarkEnd w:id="10"/>
      <w:r w:rsidRPr="00B070CF">
        <w:rPr>
          <w:rFonts w:cs="Arial"/>
          <w:u w:val="none"/>
          <w:lang w:eastAsia="lv-LV"/>
        </w:rPr>
        <w:t>,</w:t>
      </w:r>
      <w:r w:rsidRPr="00B070CF">
        <w:rPr>
          <w:szCs w:val="24"/>
          <w:u w:val="none"/>
          <w:lang w:eastAsia="lv-LV"/>
        </w:rPr>
        <w:t xml:space="preserve"> pirkuma maksa”.</w:t>
      </w:r>
    </w:p>
    <w:p w14:paraId="091E7997"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2B3ACB"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27B6CA4"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403A2D2"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noteikumu 6.5.punktā noteiktais izsoles dalībnieks no īpašuma pirkuma atsakās vai norādītajā termiņā nenorēķinās par pirkumu, izsole tiek uzskatīta par nenotikušu. </w:t>
      </w:r>
    </w:p>
    <w:p w14:paraId="4A8A4AEC"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Gulbenes novada pašvaldības dome izsoles rezultātus apstiprina ne vēlāk kā trīsdesmit dienu laikā pēc 6.2. vai 6.5.punktā paredzēto maksājumu nokārtošanas.</w:t>
      </w:r>
    </w:p>
    <w:p w14:paraId="36692AA8"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Gulbenes novada pašvaldība trīsdesmit dienu laikā pēc izsoles rezultātu apstiprināšanas noslēdz ar izsoles uzvarētāju pirkuma līgumu.</w:t>
      </w:r>
    </w:p>
    <w:p w14:paraId="7B965096"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lastRenderedPageBreak/>
        <w:t xml:space="preserve">Pēc pirkuma </w:t>
      </w:r>
      <w:smartTag w:uri="schemas-tilde-lv/tildestengine" w:element="veidnes">
        <w:smartTagPr>
          <w:attr w:name="text" w:val="līguma"/>
          <w:attr w:name="id" w:val="-1"/>
          <w:attr w:name="baseform" w:val="līgum|s"/>
        </w:smartTagPr>
        <w:r w:rsidRPr="00B070CF">
          <w:rPr>
            <w:szCs w:val="24"/>
            <w:u w:val="none"/>
            <w:lang w:eastAsia="lv-LV"/>
          </w:rPr>
          <w:t>līguma</w:t>
        </w:r>
      </w:smartTag>
      <w:r w:rsidRPr="00B070CF">
        <w:rPr>
          <w:szCs w:val="24"/>
          <w:u w:val="none"/>
          <w:lang w:eastAsia="lv-LV"/>
        </w:rPr>
        <w:t xml:space="preserve"> parakstīšanas visa dokumentācija, kas saistīta ar Gulbenes novada pašvaldības nekustamo īpašumu, tiek nodota ieguvējam, sastādot par to nodošanas – pieņemšanas aktu. </w:t>
      </w:r>
    </w:p>
    <w:p w14:paraId="509E775D" w14:textId="77777777" w:rsidR="00B070CF" w:rsidRPr="00B070CF" w:rsidRDefault="00B070CF" w:rsidP="00DA1FDA">
      <w:pPr>
        <w:numPr>
          <w:ilvl w:val="1"/>
          <w:numId w:val="36"/>
        </w:numPr>
        <w:tabs>
          <w:tab w:val="num" w:pos="567"/>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Nekustamā īpašuma </w:t>
      </w:r>
      <w:proofErr w:type="spellStart"/>
      <w:r w:rsidRPr="00B070CF">
        <w:rPr>
          <w:szCs w:val="24"/>
          <w:u w:val="none"/>
          <w:lang w:eastAsia="lv-LV"/>
        </w:rPr>
        <w:t>pārreģistrāciju</w:t>
      </w:r>
      <w:proofErr w:type="spellEnd"/>
      <w:r w:rsidRPr="00B070CF">
        <w:rPr>
          <w:szCs w:val="24"/>
          <w:u w:val="none"/>
          <w:lang w:eastAsia="lv-LV"/>
        </w:rPr>
        <w:t xml:space="preserve"> Zemesgrāmatā Pircējs izdara par saviem līdzekļiem.</w:t>
      </w:r>
    </w:p>
    <w:p w14:paraId="6A5601C6" w14:textId="77777777" w:rsidR="00B070CF" w:rsidRPr="00B070CF" w:rsidRDefault="00B070CF" w:rsidP="00C346DD">
      <w:pPr>
        <w:numPr>
          <w:ilvl w:val="0"/>
          <w:numId w:val="36"/>
        </w:numPr>
        <w:tabs>
          <w:tab w:val="num" w:pos="284"/>
        </w:tabs>
        <w:spacing w:line="360" w:lineRule="auto"/>
        <w:ind w:left="284" w:hanging="284"/>
        <w:jc w:val="center"/>
        <w:rPr>
          <w:b/>
          <w:szCs w:val="24"/>
          <w:u w:val="none"/>
          <w:lang w:eastAsia="lv-LV"/>
        </w:rPr>
      </w:pPr>
      <w:r w:rsidRPr="00B070CF">
        <w:rPr>
          <w:b/>
          <w:szCs w:val="24"/>
          <w:u w:val="none"/>
          <w:lang w:eastAsia="lv-LV"/>
        </w:rPr>
        <w:t>Nenotikusi izsole</w:t>
      </w:r>
    </w:p>
    <w:p w14:paraId="008F04B7" w14:textId="77777777" w:rsidR="00B070CF" w:rsidRPr="00B070CF" w:rsidRDefault="00B070CF" w:rsidP="00DA1FDA">
      <w:pPr>
        <w:numPr>
          <w:ilvl w:val="1"/>
          <w:numId w:val="36"/>
        </w:numPr>
        <w:tabs>
          <w:tab w:val="num" w:pos="454"/>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Objekta izsole uzskatāma par nenotikušu: </w:t>
      </w:r>
    </w:p>
    <w:p w14:paraId="09B496A8"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uz izsoli nav reģistrēts neviens izsoles dalībnieks; </w:t>
      </w:r>
    </w:p>
    <w:p w14:paraId="70046B05"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neviens izsoles dalībnieks nav pārsolījis izsoles sākumcenu; </w:t>
      </w:r>
    </w:p>
    <w:p w14:paraId="748A88CD"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ja vienīgais izsoles dalībnieks, kurš nosolījis izsolāmo īpašumu, nav parakstījis izsolāmā īpašuma pirkuma līgumu; </w:t>
      </w:r>
    </w:p>
    <w:p w14:paraId="01AF0AF3" w14:textId="77777777" w:rsidR="00B070CF" w:rsidRPr="00B070CF" w:rsidRDefault="00B070CF" w:rsidP="00DA1FDA">
      <w:pPr>
        <w:numPr>
          <w:ilvl w:val="2"/>
          <w:numId w:val="36"/>
        </w:numPr>
        <w:tabs>
          <w:tab w:val="num" w:pos="720"/>
        </w:tabs>
        <w:autoSpaceDE w:val="0"/>
        <w:autoSpaceDN w:val="0"/>
        <w:adjustRightInd w:val="0"/>
        <w:spacing w:line="360" w:lineRule="auto"/>
        <w:ind w:left="284" w:hanging="284"/>
        <w:jc w:val="both"/>
        <w:rPr>
          <w:szCs w:val="24"/>
          <w:u w:val="none"/>
          <w:lang w:eastAsia="lv-LV"/>
        </w:rPr>
      </w:pPr>
      <w:r w:rsidRPr="00B070CF">
        <w:rPr>
          <w:szCs w:val="24"/>
          <w:u w:val="none"/>
          <w:lang w:eastAsia="lv-LV"/>
        </w:rPr>
        <w:t>ja neviens no izsoles dalībniekiem, kurš atzīts par nosolītāju, neveic pirkuma maksas samaksu šajos noteikumos norādītajā termiņā.</w:t>
      </w:r>
    </w:p>
    <w:p w14:paraId="3343C41A" w14:textId="77777777" w:rsidR="00B070CF" w:rsidRPr="00B070CF" w:rsidRDefault="00B070CF" w:rsidP="00C346DD">
      <w:pPr>
        <w:numPr>
          <w:ilvl w:val="0"/>
          <w:numId w:val="36"/>
        </w:numPr>
        <w:tabs>
          <w:tab w:val="num" w:pos="426"/>
        </w:tabs>
        <w:spacing w:before="120" w:line="360" w:lineRule="auto"/>
        <w:ind w:left="426" w:hanging="426"/>
        <w:jc w:val="center"/>
        <w:rPr>
          <w:b/>
          <w:szCs w:val="24"/>
          <w:u w:val="none"/>
          <w:lang w:eastAsia="lv-LV"/>
        </w:rPr>
      </w:pPr>
      <w:r w:rsidRPr="00B070CF">
        <w:rPr>
          <w:b/>
          <w:szCs w:val="24"/>
          <w:u w:val="none"/>
          <w:lang w:eastAsia="lv-LV"/>
        </w:rPr>
        <w:t>Izsoles rezultātu apstrīdēšana</w:t>
      </w:r>
    </w:p>
    <w:p w14:paraId="49C6D949" w14:textId="77777777" w:rsidR="00B070CF" w:rsidRPr="00B070CF" w:rsidRDefault="00B070CF" w:rsidP="00DA1FDA">
      <w:pPr>
        <w:numPr>
          <w:ilvl w:val="1"/>
          <w:numId w:val="36"/>
        </w:numPr>
        <w:tabs>
          <w:tab w:val="num" w:pos="454"/>
        </w:tabs>
        <w:spacing w:line="360" w:lineRule="auto"/>
        <w:ind w:left="284" w:hanging="284"/>
        <w:jc w:val="both"/>
        <w:rPr>
          <w:szCs w:val="24"/>
          <w:u w:val="none"/>
          <w:lang w:eastAsia="lv-LV"/>
        </w:rPr>
      </w:pPr>
      <w:r w:rsidRPr="00B070CF">
        <w:rPr>
          <w:szCs w:val="24"/>
          <w:u w:val="none"/>
          <w:lang w:eastAsia="lv-LV"/>
        </w:rPr>
        <w:t>Izsoles rezultātus var apstrīdēt Gulbenes novada pašvaldības domē 5 (piecu) darba dienu laikā no dienas, kad Izsoles komisija ir apstiprinājusi izsoles protokolu.</w:t>
      </w:r>
    </w:p>
    <w:p w14:paraId="6C8AAD11" w14:textId="77777777" w:rsidR="00B070CF" w:rsidRPr="00B070CF" w:rsidRDefault="00B070CF" w:rsidP="00C346DD">
      <w:pPr>
        <w:numPr>
          <w:ilvl w:val="0"/>
          <w:numId w:val="36"/>
        </w:numPr>
        <w:tabs>
          <w:tab w:val="num" w:pos="284"/>
        </w:tabs>
        <w:spacing w:line="360" w:lineRule="auto"/>
        <w:ind w:left="0" w:firstLine="0"/>
        <w:contextualSpacing/>
        <w:jc w:val="center"/>
        <w:rPr>
          <w:b/>
          <w:bCs/>
          <w:szCs w:val="24"/>
          <w:u w:val="none"/>
        </w:rPr>
      </w:pPr>
      <w:r w:rsidRPr="00B070CF">
        <w:rPr>
          <w:b/>
          <w:bCs/>
          <w:szCs w:val="24"/>
          <w:u w:val="none"/>
        </w:rPr>
        <w:t>Citi noteikumi</w:t>
      </w:r>
    </w:p>
    <w:p w14:paraId="1F1E666E" w14:textId="77777777" w:rsidR="00B070CF" w:rsidRPr="00B070CF" w:rsidRDefault="00B070CF" w:rsidP="00DA1FDA">
      <w:pPr>
        <w:numPr>
          <w:ilvl w:val="1"/>
          <w:numId w:val="36"/>
        </w:numPr>
        <w:tabs>
          <w:tab w:val="num" w:pos="454"/>
        </w:tabs>
        <w:spacing w:line="360" w:lineRule="auto"/>
        <w:ind w:left="284" w:hanging="284"/>
        <w:contextualSpacing/>
        <w:jc w:val="both"/>
        <w:rPr>
          <w:szCs w:val="24"/>
          <w:u w:val="none"/>
        </w:rPr>
      </w:pPr>
      <w:r w:rsidRPr="00B070CF">
        <w:rPr>
          <w:szCs w:val="24"/>
          <w:u w:val="none"/>
          <w:lang w:eastAsia="lv-LV"/>
        </w:rPr>
        <w:t>Starp izsoles dalībniekiem aizliegta vienošanās, kas varētu ietekmēt izsoles rezultātus un gaitu.</w:t>
      </w:r>
    </w:p>
    <w:p w14:paraId="6C4C4A2C" w14:textId="77777777" w:rsidR="00B070CF" w:rsidRPr="00B070CF" w:rsidRDefault="00B070CF" w:rsidP="00DA1FDA">
      <w:pPr>
        <w:numPr>
          <w:ilvl w:val="1"/>
          <w:numId w:val="36"/>
        </w:numPr>
        <w:tabs>
          <w:tab w:val="num" w:pos="454"/>
        </w:tabs>
        <w:spacing w:line="360" w:lineRule="auto"/>
        <w:ind w:left="284" w:hanging="284"/>
        <w:contextualSpacing/>
        <w:jc w:val="both"/>
        <w:rPr>
          <w:szCs w:val="24"/>
          <w:u w:val="none"/>
          <w:lang w:eastAsia="lv-LV"/>
        </w:rPr>
      </w:pPr>
      <w:r w:rsidRPr="00B070CF">
        <w:rPr>
          <w:szCs w:val="24"/>
          <w:u w:val="none"/>
          <w:lang w:eastAsia="lv-LV"/>
        </w:rPr>
        <w:t>Izsoles pretendenti piekrīt, ka Izsoles komisija veic personas datu apstrādi, pārbaudot sniegto ziņu patiesumu.</w:t>
      </w:r>
    </w:p>
    <w:p w14:paraId="45C66D60" w14:textId="77777777" w:rsidR="00B070CF" w:rsidRPr="00B070CF" w:rsidRDefault="00B070CF" w:rsidP="00DA1FDA">
      <w:pPr>
        <w:numPr>
          <w:ilvl w:val="1"/>
          <w:numId w:val="36"/>
        </w:numPr>
        <w:tabs>
          <w:tab w:val="num" w:pos="454"/>
        </w:tabs>
        <w:spacing w:line="360" w:lineRule="auto"/>
        <w:ind w:left="284" w:hanging="284"/>
        <w:contextualSpacing/>
        <w:jc w:val="both"/>
        <w:rPr>
          <w:szCs w:val="24"/>
          <w:u w:val="none"/>
        </w:rPr>
      </w:pPr>
      <w:r w:rsidRPr="00B070CF">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82A928E"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445305F"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15 - 9, Gulbenē, Gulbenes novadā, otrās izsoles rīkošanu</w:t>
      </w:r>
    </w:p>
    <w:p w14:paraId="2D5D7DBC"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6AD6B3D"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2370A96" w14:textId="77777777" w:rsidR="00BF72CD" w:rsidRPr="00575A1B" w:rsidRDefault="00BF72CD" w:rsidP="00BF72CD">
      <w:pPr>
        <w:rPr>
          <w:rFonts w:eastAsia="Calibri"/>
          <w:szCs w:val="24"/>
          <w:u w:val="none"/>
        </w:rPr>
      </w:pPr>
      <w:r>
        <w:rPr>
          <w:rFonts w:eastAsia="Calibri"/>
          <w:szCs w:val="24"/>
          <w:u w:val="none"/>
        </w:rPr>
        <w:t>DEBATĒS PIEDALĀS: nav</w:t>
      </w:r>
    </w:p>
    <w:p w14:paraId="649DDD87" w14:textId="77777777" w:rsidR="00BF72CD" w:rsidRDefault="00BF72CD" w:rsidP="00BF72CD">
      <w:pPr>
        <w:rPr>
          <w:rFonts w:eastAsia="Calibri"/>
          <w:color w:val="FF0000"/>
          <w:szCs w:val="24"/>
          <w:u w:val="none"/>
        </w:rPr>
      </w:pPr>
    </w:p>
    <w:p w14:paraId="1748775C" w14:textId="77777777" w:rsidR="00BF72CD" w:rsidRDefault="00BF72CD" w:rsidP="00BF72CD">
      <w:pPr>
        <w:spacing w:line="360" w:lineRule="auto"/>
        <w:ind w:firstLine="567"/>
        <w:jc w:val="both"/>
        <w:rPr>
          <w:u w:val="none"/>
        </w:rPr>
      </w:pPr>
      <w:r>
        <w:rPr>
          <w:u w:val="none"/>
        </w:rPr>
        <w:t>Finanšu komiteja atklāti balsojot:</w:t>
      </w:r>
    </w:p>
    <w:p w14:paraId="5217CCCD"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7618C024"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56844BC" w14:textId="77777777" w:rsidR="00B070CF" w:rsidRPr="00B070CF" w:rsidRDefault="00B070CF" w:rsidP="00B070CF">
      <w:pPr>
        <w:jc w:val="center"/>
        <w:rPr>
          <w:b/>
          <w:snapToGrid w:val="0"/>
          <w:szCs w:val="24"/>
          <w:u w:val="none"/>
        </w:rPr>
      </w:pPr>
      <w:r w:rsidRPr="00B070CF">
        <w:rPr>
          <w:b/>
          <w:snapToGrid w:val="0"/>
          <w:szCs w:val="24"/>
          <w:u w:val="none"/>
        </w:rPr>
        <w:t xml:space="preserve">Par </w:t>
      </w:r>
      <w:r w:rsidRPr="00B070CF">
        <w:rPr>
          <w:b/>
          <w:snapToGrid w:val="0"/>
          <w:szCs w:val="20"/>
          <w:u w:val="none"/>
        </w:rPr>
        <w:t xml:space="preserve">dzīvokļa īpašuma </w:t>
      </w:r>
      <w:r w:rsidRPr="00B070CF">
        <w:rPr>
          <w:b/>
          <w:bCs/>
          <w:noProof/>
          <w:snapToGrid w:val="0"/>
          <w:szCs w:val="20"/>
          <w:u w:val="none"/>
        </w:rPr>
        <w:t>Miera iela 15 - 9, Gulbenē, Gulbenes novadā,</w:t>
      </w:r>
    </w:p>
    <w:p w14:paraId="5C218E00" w14:textId="77777777" w:rsidR="00B070CF" w:rsidRPr="00B070CF" w:rsidRDefault="00B070CF" w:rsidP="00B070CF">
      <w:pPr>
        <w:jc w:val="center"/>
        <w:rPr>
          <w:snapToGrid w:val="0"/>
          <w:szCs w:val="24"/>
          <w:u w:val="none"/>
        </w:rPr>
      </w:pPr>
      <w:r w:rsidRPr="00B070CF">
        <w:rPr>
          <w:b/>
          <w:snapToGrid w:val="0"/>
          <w:szCs w:val="20"/>
          <w:u w:val="none"/>
        </w:rPr>
        <w:t>otrās izsoles rīkošanu</w:t>
      </w:r>
    </w:p>
    <w:p w14:paraId="0E518E90" w14:textId="77777777" w:rsidR="00B070CF" w:rsidRPr="00B070CF" w:rsidRDefault="00B070CF" w:rsidP="00B070CF">
      <w:pPr>
        <w:widowControl w:val="0"/>
        <w:spacing w:before="120" w:line="360" w:lineRule="auto"/>
        <w:ind w:firstLine="567"/>
        <w:jc w:val="both"/>
        <w:rPr>
          <w:szCs w:val="24"/>
          <w:u w:val="none"/>
          <w:lang w:eastAsia="lv-LV"/>
        </w:rPr>
      </w:pPr>
      <w:r w:rsidRPr="00B070CF">
        <w:rPr>
          <w:szCs w:val="24"/>
          <w:u w:val="none"/>
          <w:lang w:eastAsia="lv-LV"/>
        </w:rPr>
        <w:t xml:space="preserve">Gulbenes novada pašvaldības dome 2025.gada 26.jūnijā pieņēma lēmumu Nr. </w:t>
      </w:r>
      <w:r w:rsidRPr="00B070CF">
        <w:rPr>
          <w:szCs w:val="24"/>
          <w:u w:val="none"/>
          <w:lang w:eastAsia="lv-LV"/>
        </w:rPr>
        <w:lastRenderedPageBreak/>
        <w:t xml:space="preserve">GND/2025/442 “Par dzīvokļa īpašuma Miera iela 15 – 9, Gulbenē, Gulbenes novadā, pirmās izsoles rīkošanu, noteikumu un sākumcenas apstiprināšanu” (protokols Nr. 14; 18.p.), ar kuru nolēma rīkot Gulbenes novada pašvaldībai piederošā dzīvokļa īpašuma Miera iela 15 – 9, Gulbenē, Gulbenes novadā, kadastra numuru 5001 900 2729, kas sastāv no divu istabu dzīvokļa ar platību 38 </w:t>
      </w:r>
      <w:proofErr w:type="spellStart"/>
      <w:r w:rsidRPr="00B070CF">
        <w:rPr>
          <w:szCs w:val="24"/>
          <w:u w:val="none"/>
          <w:lang w:eastAsia="lv-LV"/>
        </w:rPr>
        <w:t>kv.m</w:t>
      </w:r>
      <w:proofErr w:type="spellEnd"/>
      <w:r w:rsidRPr="00B070CF">
        <w:rPr>
          <w:szCs w:val="24"/>
          <w:u w:val="none"/>
          <w:lang w:eastAsia="lv-LV"/>
        </w:rPr>
        <w:t xml:space="preserve">.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 (turpmāk – Dzīvokļa īpašums), pirmo izsoli, apstiprināt izsoles noteikumus un nosacīto cenu. Pirmās izsoles apstiprinātā nosacītā cena (izsoles sākumcena) 1400 EUR (viens tūkstotis četri simti </w:t>
      </w:r>
      <w:proofErr w:type="spellStart"/>
      <w:r w:rsidRPr="00B070CF">
        <w:rPr>
          <w:i/>
          <w:iCs/>
          <w:szCs w:val="24"/>
          <w:u w:val="none"/>
          <w:lang w:eastAsia="lv-LV"/>
        </w:rPr>
        <w:t>euro</w:t>
      </w:r>
      <w:proofErr w:type="spellEnd"/>
      <w:r w:rsidRPr="00B070CF">
        <w:rPr>
          <w:szCs w:val="24"/>
          <w:u w:val="none"/>
          <w:lang w:eastAsia="lv-LV"/>
        </w:rPr>
        <w:t>). Uz 2025.gada 14.augustā rīkoto izsoli (pirmā izsole) nepieteicās neviens pretendents.</w:t>
      </w:r>
    </w:p>
    <w:p w14:paraId="69D6E7C0"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485AEDA"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Gulbenes novada pašvaldības īpašuma novērtēšanas un izsoļu komisija izvērtējot situāciju, iesaka rīkot otro izsoli ar augšupejošu soli un noteikt otrās izsoles sākumcenu 1120 EUR (viens tūkstotis viens simts divdesmit </w:t>
      </w:r>
      <w:proofErr w:type="spellStart"/>
      <w:r w:rsidRPr="00B070CF">
        <w:rPr>
          <w:i/>
          <w:szCs w:val="24"/>
          <w:u w:val="none"/>
          <w:lang w:eastAsia="lv-LV"/>
        </w:rPr>
        <w:t>euro</w:t>
      </w:r>
      <w:proofErr w:type="spellEnd"/>
      <w:r w:rsidRPr="00B070CF">
        <w:rPr>
          <w:szCs w:val="24"/>
          <w:u w:val="none"/>
          <w:lang w:eastAsia="lv-LV"/>
        </w:rPr>
        <w:t>).</w:t>
      </w:r>
    </w:p>
    <w:p w14:paraId="4791D5EF"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070CF">
        <w:rPr>
          <w:rFonts w:ascii="Arial" w:hAnsi="Arial" w:cs="Arial"/>
          <w:sz w:val="22"/>
          <w:u w:val="none"/>
          <w:lang w:eastAsia="lv-LV"/>
        </w:rPr>
        <w:t xml:space="preserve"> </w:t>
      </w:r>
      <w:r w:rsidRPr="00B070CF">
        <w:rPr>
          <w:szCs w:val="24"/>
          <w:u w:val="none"/>
          <w:lang w:eastAsia="lv-LV"/>
        </w:rPr>
        <w:t xml:space="preserve">ka tikai domes kompetencē ir pieņemt lēmumus citos ārējos normatīvajos aktos paredzētajos gadījumos. </w:t>
      </w:r>
    </w:p>
    <w:p w14:paraId="40C90BAA"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B070CF">
        <w:rPr>
          <w:szCs w:val="24"/>
          <w:u w:val="none"/>
          <w:lang w:eastAsia="lv-LV"/>
        </w:rPr>
        <w:t>citstarp</w:t>
      </w:r>
      <w:proofErr w:type="spellEnd"/>
      <w:r w:rsidRPr="00B070CF">
        <w:rPr>
          <w:szCs w:val="24"/>
          <w:u w:val="none"/>
          <w:lang w:eastAsia="lv-LV"/>
        </w:rPr>
        <w:t xml:space="preserve"> nosaka, ka publisku personu mantas atsavināšanas pamatveids ir mantas pārdošana izsolē. </w:t>
      </w:r>
    </w:p>
    <w:p w14:paraId="7BD14A6D"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Šā likuma 15.pants nosaka, ka izsole var būt mutiska, rakstiska, jaukta (mutiska un rakstiska) vai elektroniska. Izsole var būt ar augšupejošu vai lejupejošu soli.</w:t>
      </w:r>
    </w:p>
    <w:p w14:paraId="2721375A"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Šā likuma 10.pants </w:t>
      </w:r>
      <w:proofErr w:type="spellStart"/>
      <w:r w:rsidRPr="00B070CF">
        <w:rPr>
          <w:szCs w:val="24"/>
          <w:u w:val="none"/>
          <w:lang w:eastAsia="lv-LV"/>
        </w:rPr>
        <w:t>citstarp</w:t>
      </w:r>
      <w:proofErr w:type="spellEnd"/>
      <w:r w:rsidRPr="00B070CF">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w:t>
      </w:r>
      <w:r w:rsidRPr="00B070CF">
        <w:rPr>
          <w:szCs w:val="24"/>
          <w:u w:val="none"/>
          <w:lang w:eastAsia="lv-LV"/>
        </w:rPr>
        <w:lastRenderedPageBreak/>
        <w:t xml:space="preserve">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05545FF" w14:textId="77777777" w:rsidR="00B070CF" w:rsidRPr="00B070CF" w:rsidRDefault="00B070CF" w:rsidP="00B070CF">
      <w:pPr>
        <w:spacing w:line="360" w:lineRule="auto"/>
        <w:ind w:firstLine="567"/>
        <w:jc w:val="both"/>
        <w:rPr>
          <w:rFonts w:eastAsia="Calibri"/>
          <w:szCs w:val="24"/>
          <w:u w:val="none"/>
          <w:lang w:eastAsia="lv-LV"/>
        </w:rPr>
      </w:pPr>
      <w:r w:rsidRPr="00B070CF">
        <w:rPr>
          <w:szCs w:val="24"/>
          <w:u w:val="none"/>
          <w:lang w:eastAsia="lv-LV"/>
        </w:rPr>
        <w:t xml:space="preserve">Ņemot vērā Gulbenes novada pašvaldības īpašuma novērtēšanas un izsoļu komisijas 2025.gada 14.augusta sēdes lēmumu “Par dzīvokļa īpašuma Miera iela 15 - 9, Gulbenē, Gulbenes novadā, otrās izsoles sākumcenas noteikšanu” (protokols Nr. GND/2.7.2/25/18 (2.§)), pamatojoties uz Pašvaldību likuma 10.panta pirmās daļas 16. un 21.punktu, Publiskas personas mantas atsavināšanas likuma 3.panta pirmās daļas 1.punktu, 10.pantu, 15.pantu, 32.panta pirmās daļas 1.punktu, </w:t>
      </w:r>
      <w:r w:rsidRPr="00B070CF">
        <w:rPr>
          <w:rFonts w:eastAsia="Calibri"/>
          <w:szCs w:val="24"/>
          <w:u w:val="none"/>
          <w:lang w:eastAsia="lv-LV"/>
        </w:rPr>
        <w:t>un ņemot vērā Attīstības un tautsaimniecības komitejas ieteikumu un Finanšu komitejas ieteikumu, atklāti balsojot ar balsīm “Par” ( ), “Pret” – , “Atturas” – , “Nepiedalās” – , Gulbenes novada pašvaldības dome NOLEMJ:</w:t>
      </w:r>
    </w:p>
    <w:p w14:paraId="226B1A5C" w14:textId="77777777" w:rsidR="00B070CF" w:rsidRPr="00B070CF" w:rsidRDefault="00B070CF" w:rsidP="00B070CF">
      <w:pPr>
        <w:widowControl w:val="0"/>
        <w:numPr>
          <w:ilvl w:val="0"/>
          <w:numId w:val="19"/>
        </w:numPr>
        <w:tabs>
          <w:tab w:val="left" w:pos="851"/>
        </w:tabs>
        <w:spacing w:line="360" w:lineRule="auto"/>
        <w:ind w:left="0" w:firstLine="567"/>
        <w:contextualSpacing/>
        <w:jc w:val="both"/>
        <w:rPr>
          <w:szCs w:val="24"/>
          <w:u w:val="none"/>
          <w:lang w:eastAsia="lv-LV"/>
        </w:rPr>
      </w:pPr>
      <w:r w:rsidRPr="00B070CF">
        <w:rPr>
          <w:szCs w:val="24"/>
          <w:u w:val="none"/>
          <w:lang w:eastAsia="lv-LV"/>
        </w:rPr>
        <w:t xml:space="preserve">ATZĪT 2025.gada 14.augustā rīkoto Gulbenes novada pašvaldībai piederošā dzīvokļa īpašuma Miera iela 15 – 9, Gulbenē, Gulbenes novadā, kadastra numuru 5001 900 2729, kas sastāv no divu istabu dzīvokļa ar platību 38 </w:t>
      </w:r>
      <w:proofErr w:type="spellStart"/>
      <w:r w:rsidRPr="00B070CF">
        <w:rPr>
          <w:szCs w:val="24"/>
          <w:u w:val="none"/>
          <w:lang w:eastAsia="lv-LV"/>
        </w:rPr>
        <w:t>kv.m</w:t>
      </w:r>
      <w:proofErr w:type="spellEnd"/>
      <w:r w:rsidRPr="00B070CF">
        <w:rPr>
          <w:szCs w:val="24"/>
          <w:u w:val="none"/>
          <w:lang w:eastAsia="lv-LV"/>
        </w:rPr>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 pirmo izsoli par nesekmīgu.</w:t>
      </w:r>
    </w:p>
    <w:p w14:paraId="01DF0348" w14:textId="77777777" w:rsidR="00B070CF" w:rsidRPr="00B070CF" w:rsidRDefault="00B070CF" w:rsidP="00B070CF">
      <w:pPr>
        <w:widowControl w:val="0"/>
        <w:numPr>
          <w:ilvl w:val="0"/>
          <w:numId w:val="19"/>
        </w:numPr>
        <w:tabs>
          <w:tab w:val="left" w:pos="851"/>
        </w:tabs>
        <w:spacing w:line="360" w:lineRule="auto"/>
        <w:ind w:left="0" w:firstLine="567"/>
        <w:contextualSpacing/>
        <w:jc w:val="both"/>
        <w:rPr>
          <w:szCs w:val="24"/>
          <w:u w:val="none"/>
          <w:lang w:eastAsia="lv-LV"/>
        </w:rPr>
      </w:pPr>
      <w:r w:rsidRPr="00B070CF">
        <w:rPr>
          <w:szCs w:val="24"/>
          <w:u w:val="none"/>
          <w:lang w:eastAsia="lv-LV"/>
        </w:rPr>
        <w:t>RĪKOT šā lēmuma 1.punktā minētā Gulbenes novada pašvaldībai piederošā dzīvokļa īpašuma otro izsoli.</w:t>
      </w:r>
    </w:p>
    <w:p w14:paraId="638D9C0C" w14:textId="77777777" w:rsidR="00B070CF" w:rsidRPr="00B070CF" w:rsidRDefault="00B070CF" w:rsidP="00B070CF">
      <w:pPr>
        <w:widowControl w:val="0"/>
        <w:numPr>
          <w:ilvl w:val="0"/>
          <w:numId w:val="19"/>
        </w:numPr>
        <w:tabs>
          <w:tab w:val="left" w:pos="851"/>
        </w:tabs>
        <w:spacing w:line="360" w:lineRule="auto"/>
        <w:ind w:left="0" w:firstLine="567"/>
        <w:contextualSpacing/>
        <w:jc w:val="both"/>
        <w:rPr>
          <w:szCs w:val="24"/>
          <w:u w:val="none"/>
          <w:lang w:eastAsia="lv-LV"/>
        </w:rPr>
      </w:pPr>
      <w:r w:rsidRPr="00B070CF">
        <w:rPr>
          <w:szCs w:val="24"/>
          <w:u w:val="none"/>
          <w:lang w:eastAsia="lv-LV"/>
        </w:rPr>
        <w:t>APSTIPRINĀT šā lēmuma 1.punktā minētā dzīvokļa īpašuma otrās izsoles sākumcenu 1120 EUR (viens tūkstotis viens simts divdesmit</w:t>
      </w:r>
      <w:r w:rsidRPr="00B070CF">
        <w:rPr>
          <w:i/>
          <w:szCs w:val="24"/>
          <w:u w:val="none"/>
          <w:lang w:eastAsia="lv-LV"/>
        </w:rPr>
        <w:t xml:space="preserve"> </w:t>
      </w:r>
      <w:proofErr w:type="spellStart"/>
      <w:r w:rsidRPr="00B070CF">
        <w:rPr>
          <w:i/>
          <w:szCs w:val="24"/>
          <w:u w:val="none"/>
          <w:lang w:eastAsia="lv-LV"/>
        </w:rPr>
        <w:t>euro</w:t>
      </w:r>
      <w:proofErr w:type="spellEnd"/>
      <w:r w:rsidRPr="00B070CF">
        <w:rPr>
          <w:szCs w:val="24"/>
          <w:u w:val="none"/>
          <w:lang w:eastAsia="lv-LV"/>
        </w:rPr>
        <w:t>).</w:t>
      </w:r>
    </w:p>
    <w:p w14:paraId="4AA86FB9" w14:textId="77777777" w:rsidR="00B070CF" w:rsidRPr="00B070CF" w:rsidRDefault="00B070CF" w:rsidP="00B070CF">
      <w:pPr>
        <w:widowControl w:val="0"/>
        <w:numPr>
          <w:ilvl w:val="0"/>
          <w:numId w:val="19"/>
        </w:numPr>
        <w:tabs>
          <w:tab w:val="left" w:pos="851"/>
        </w:tabs>
        <w:spacing w:line="360" w:lineRule="auto"/>
        <w:ind w:left="0" w:firstLine="567"/>
        <w:contextualSpacing/>
        <w:jc w:val="both"/>
        <w:rPr>
          <w:szCs w:val="24"/>
          <w:u w:val="none"/>
          <w:lang w:eastAsia="lv-LV"/>
        </w:rPr>
      </w:pPr>
      <w:r w:rsidRPr="00B070CF">
        <w:rPr>
          <w:szCs w:val="24"/>
          <w:u w:val="none"/>
          <w:lang w:eastAsia="lv-LV"/>
        </w:rPr>
        <w:t>APSTIPRINĀT šā lēmuma 1.punktā minētā dzīvokļa īpašuma otrās izsoles noteikumus (pielikums), kas ir šī lēmuma neatņemama sastāvdaļa.</w:t>
      </w:r>
    </w:p>
    <w:p w14:paraId="3AD2E440" w14:textId="77777777" w:rsidR="00B070CF" w:rsidRPr="00B070CF" w:rsidRDefault="00B070CF" w:rsidP="00B070CF">
      <w:pPr>
        <w:widowControl w:val="0"/>
        <w:numPr>
          <w:ilvl w:val="0"/>
          <w:numId w:val="19"/>
        </w:numPr>
        <w:tabs>
          <w:tab w:val="left" w:pos="851"/>
        </w:tabs>
        <w:spacing w:line="360" w:lineRule="auto"/>
        <w:ind w:left="0" w:firstLine="567"/>
        <w:contextualSpacing/>
        <w:jc w:val="both"/>
        <w:rPr>
          <w:szCs w:val="24"/>
          <w:u w:val="none"/>
          <w:lang w:eastAsia="lv-LV"/>
        </w:rPr>
      </w:pPr>
      <w:r w:rsidRPr="00B070CF">
        <w:rPr>
          <w:szCs w:val="24"/>
          <w:u w:val="none"/>
          <w:lang w:eastAsia="lv-LV"/>
        </w:rPr>
        <w:t>UZDOT Gulbenes novada pašvaldības īpašuma novērtēšanas un izsoļu komisijai rīkot šā lēmuma 1.punktā minētā dzīvokļa īpašuma otro izsoli.</w:t>
      </w:r>
    </w:p>
    <w:p w14:paraId="478B2F23" w14:textId="77777777" w:rsidR="00B070CF" w:rsidRPr="00B070CF" w:rsidRDefault="00B070CF" w:rsidP="00B070CF">
      <w:pPr>
        <w:widowControl w:val="0"/>
        <w:numPr>
          <w:ilvl w:val="0"/>
          <w:numId w:val="19"/>
        </w:numPr>
        <w:tabs>
          <w:tab w:val="left" w:pos="851"/>
        </w:tabs>
        <w:spacing w:line="360" w:lineRule="auto"/>
        <w:ind w:left="0" w:firstLine="567"/>
        <w:contextualSpacing/>
        <w:jc w:val="both"/>
        <w:rPr>
          <w:szCs w:val="24"/>
          <w:u w:val="none"/>
          <w:lang w:eastAsia="lv-LV"/>
        </w:rPr>
      </w:pPr>
      <w:r w:rsidRPr="00B070CF">
        <w:rPr>
          <w:szCs w:val="24"/>
          <w:u w:val="none"/>
          <w:lang w:eastAsia="lv-LV"/>
        </w:rPr>
        <w:t>Lēmuma izpildes kontroli veikt Gulbenes novada pašvaldības izpilddirektoram.</w:t>
      </w:r>
    </w:p>
    <w:p w14:paraId="419C1AEC" w14:textId="77777777" w:rsidR="00B070CF" w:rsidRPr="00B070CF" w:rsidRDefault="00B070CF" w:rsidP="00B070CF">
      <w:pPr>
        <w:tabs>
          <w:tab w:val="left" w:pos="7230"/>
        </w:tabs>
        <w:spacing w:line="360" w:lineRule="auto"/>
        <w:jc w:val="both"/>
        <w:rPr>
          <w:sz w:val="8"/>
          <w:szCs w:val="8"/>
          <w:u w:val="none"/>
          <w:lang w:eastAsia="lv-LV"/>
        </w:rPr>
      </w:pPr>
    </w:p>
    <w:p w14:paraId="521D785C" w14:textId="7C40FEE2" w:rsidR="00B070CF" w:rsidRPr="00B070CF" w:rsidRDefault="00B070CF" w:rsidP="00B070CF">
      <w:pPr>
        <w:spacing w:after="160" w:line="259" w:lineRule="auto"/>
        <w:jc w:val="right"/>
        <w:rPr>
          <w:szCs w:val="24"/>
          <w:u w:val="none"/>
          <w:lang w:eastAsia="lv-LV"/>
        </w:rPr>
      </w:pPr>
      <w:r w:rsidRPr="00B070CF">
        <w:rPr>
          <w:szCs w:val="24"/>
          <w:u w:val="none"/>
          <w:lang w:eastAsia="lv-LV"/>
        </w:rPr>
        <w:t>Pielikums 28.08.2025. Gulbenes novada pašvaldības domes lēmumam Nr. GND/2025/</w:t>
      </w:r>
    </w:p>
    <w:p w14:paraId="4F9F3BB6" w14:textId="77777777" w:rsidR="00B070CF" w:rsidRPr="00B070CF" w:rsidRDefault="00B070CF" w:rsidP="00B070CF">
      <w:pPr>
        <w:jc w:val="center"/>
        <w:rPr>
          <w:b/>
          <w:caps/>
          <w:szCs w:val="24"/>
          <w:u w:val="none"/>
          <w:lang w:eastAsia="lv-LV"/>
        </w:rPr>
      </w:pPr>
      <w:r w:rsidRPr="00B070CF">
        <w:rPr>
          <w:b/>
          <w:caps/>
          <w:szCs w:val="24"/>
          <w:u w:val="none"/>
          <w:lang w:eastAsia="lv-LV"/>
        </w:rPr>
        <w:t xml:space="preserve">Gulbenes novada pašvaldības dzīvokļa īpašuma </w:t>
      </w:r>
    </w:p>
    <w:p w14:paraId="2AC28A3D" w14:textId="77777777" w:rsidR="00B070CF" w:rsidRPr="00B070CF" w:rsidRDefault="00B070CF" w:rsidP="00B070CF">
      <w:pPr>
        <w:jc w:val="center"/>
        <w:rPr>
          <w:b/>
          <w:caps/>
          <w:szCs w:val="24"/>
          <w:u w:val="none"/>
          <w:lang w:eastAsia="lv-LV"/>
        </w:rPr>
      </w:pPr>
      <w:r w:rsidRPr="00B070CF">
        <w:rPr>
          <w:b/>
          <w:caps/>
          <w:szCs w:val="24"/>
          <w:u w:val="none"/>
          <w:lang w:eastAsia="lv-LV"/>
        </w:rPr>
        <w:t>miera iela 15 – 9, gulbenē, GULBENES NOVADĀ,</w:t>
      </w:r>
    </w:p>
    <w:p w14:paraId="043E06D4" w14:textId="77777777" w:rsidR="00B070CF" w:rsidRPr="00B070CF" w:rsidRDefault="00B070CF" w:rsidP="00B070CF">
      <w:pPr>
        <w:jc w:val="center"/>
        <w:rPr>
          <w:b/>
          <w:szCs w:val="24"/>
          <w:u w:val="none"/>
          <w:lang w:eastAsia="lv-LV"/>
        </w:rPr>
      </w:pPr>
      <w:r w:rsidRPr="00B070CF">
        <w:rPr>
          <w:b/>
          <w:szCs w:val="24"/>
          <w:u w:val="none"/>
          <w:lang w:eastAsia="lv-LV"/>
        </w:rPr>
        <w:t>OTRĀS IZSOLES NOTEIKUMI</w:t>
      </w:r>
    </w:p>
    <w:p w14:paraId="5A989D20" w14:textId="77777777" w:rsidR="00B070CF" w:rsidRPr="00B070CF" w:rsidRDefault="00B070CF" w:rsidP="00B070CF">
      <w:pPr>
        <w:jc w:val="center"/>
        <w:rPr>
          <w:b/>
          <w:szCs w:val="24"/>
          <w:u w:val="none"/>
          <w:lang w:eastAsia="lv-LV"/>
        </w:rPr>
      </w:pPr>
    </w:p>
    <w:p w14:paraId="2BD0B19D" w14:textId="77777777" w:rsidR="00B070CF" w:rsidRPr="00B070CF" w:rsidRDefault="00B070CF" w:rsidP="00B070CF">
      <w:pPr>
        <w:tabs>
          <w:tab w:val="left" w:pos="0"/>
          <w:tab w:val="left" w:pos="426"/>
          <w:tab w:val="left" w:pos="709"/>
        </w:tabs>
        <w:ind w:right="45"/>
        <w:jc w:val="center"/>
        <w:rPr>
          <w:b/>
          <w:szCs w:val="24"/>
          <w:u w:val="none"/>
        </w:rPr>
      </w:pPr>
      <w:r w:rsidRPr="00B070CF">
        <w:rPr>
          <w:b/>
          <w:szCs w:val="24"/>
          <w:u w:val="none"/>
        </w:rPr>
        <w:t>1. Vispārīgie noteikumi</w:t>
      </w:r>
    </w:p>
    <w:p w14:paraId="003A977A" w14:textId="77777777" w:rsidR="00B070CF" w:rsidRPr="00B070CF" w:rsidRDefault="00B070CF" w:rsidP="00B070CF">
      <w:pPr>
        <w:tabs>
          <w:tab w:val="left" w:pos="0"/>
          <w:tab w:val="left" w:pos="426"/>
          <w:tab w:val="left" w:pos="709"/>
        </w:tabs>
        <w:ind w:right="45"/>
        <w:jc w:val="center"/>
        <w:rPr>
          <w:b/>
          <w:szCs w:val="24"/>
          <w:u w:val="none"/>
        </w:rPr>
      </w:pPr>
    </w:p>
    <w:p w14:paraId="62D1C2B7"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rPr>
        <w:lastRenderedPageBreak/>
        <w:t xml:space="preserve">1.1. </w:t>
      </w:r>
      <w:r w:rsidRPr="00B070CF">
        <w:rPr>
          <w:szCs w:val="24"/>
          <w:u w:val="none"/>
        </w:rPr>
        <w:tab/>
      </w:r>
      <w:r w:rsidRPr="00B070CF">
        <w:rPr>
          <w:szCs w:val="24"/>
          <w:u w:val="none"/>
          <w:lang w:eastAsia="lv-LV"/>
        </w:rPr>
        <w:t xml:space="preserve">Šie noteikumi nosaka kārtību, kādā tiek rīkota otrā mutiska atklāta izsole ar augšupejošu soli Gulbenes novada pašvaldības </w:t>
      </w:r>
      <w:r w:rsidRPr="00B070CF">
        <w:rPr>
          <w:rFonts w:eastAsia="SimSun"/>
          <w:szCs w:val="24"/>
          <w:u w:val="none"/>
          <w:lang w:eastAsia="zh-CN" w:bidi="hi-IN"/>
        </w:rPr>
        <w:t>dzīvokļa īpašuma Miera iela 15 – 9, Gulbenē, Gulbenes novadā, kadastra numuru 5001 900 2729</w:t>
      </w:r>
      <w:r w:rsidRPr="00B070CF">
        <w:rPr>
          <w:szCs w:val="24"/>
          <w:u w:val="none"/>
          <w:lang w:eastAsia="lv-LV"/>
        </w:rPr>
        <w:t xml:space="preserve">, (turpmāk – Objekts) pircēja noteikšanai. </w:t>
      </w:r>
    </w:p>
    <w:p w14:paraId="2427C472"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lang w:eastAsia="lv-LV"/>
        </w:rPr>
        <w:t xml:space="preserve">1.2. </w:t>
      </w:r>
      <w:r w:rsidRPr="00B070CF">
        <w:rPr>
          <w:szCs w:val="24"/>
          <w:u w:val="none"/>
          <w:lang w:eastAsia="lv-LV"/>
        </w:rPr>
        <w:tab/>
        <w:t>Izsole notiek ievērojot Pašvaldību likumu, Publiskas personas mantas atsavināšanas likumu un šos izsoles noteikumus.</w:t>
      </w:r>
    </w:p>
    <w:p w14:paraId="24A802BC" w14:textId="77777777" w:rsidR="00B070CF" w:rsidRPr="00B070CF" w:rsidRDefault="00B070CF" w:rsidP="00B070CF">
      <w:pPr>
        <w:tabs>
          <w:tab w:val="left" w:pos="426"/>
          <w:tab w:val="left" w:pos="567"/>
        </w:tabs>
        <w:spacing w:line="360" w:lineRule="auto"/>
        <w:ind w:left="567" w:right="-1" w:hanging="567"/>
        <w:jc w:val="both"/>
        <w:rPr>
          <w:szCs w:val="24"/>
          <w:u w:val="none"/>
          <w:lang w:val="da-DK" w:eastAsia="lv-LV"/>
        </w:rPr>
      </w:pPr>
      <w:r w:rsidRPr="00B070CF">
        <w:rPr>
          <w:szCs w:val="24"/>
          <w:u w:val="none"/>
          <w:lang w:eastAsia="lv-LV"/>
        </w:rPr>
        <w:t>1.3.</w:t>
      </w:r>
      <w:r w:rsidRPr="00B070CF">
        <w:rPr>
          <w:szCs w:val="24"/>
          <w:u w:val="none"/>
          <w:lang w:eastAsia="lv-LV"/>
        </w:rPr>
        <w:tab/>
      </w:r>
      <w:r w:rsidRPr="00B070CF">
        <w:rPr>
          <w:szCs w:val="24"/>
          <w:u w:val="none"/>
          <w:lang w:eastAsia="lv-LV"/>
        </w:rPr>
        <w:tab/>
        <w:t>Objekta izsoli rīko Gulbenes novada pašvaldības domes izveidotā Gulbenes novada pašvaldības īpašuma novērtēšanas un izsoļu komisija (turpmāk – Izsoles komisija).</w:t>
      </w:r>
    </w:p>
    <w:p w14:paraId="5C7DBE69"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1.4.</w:t>
      </w:r>
      <w:r w:rsidRPr="00B070CF">
        <w:rPr>
          <w:szCs w:val="24"/>
          <w:u w:val="none"/>
        </w:rPr>
        <w:tab/>
        <w:t>Ziņas par izsolē atsavināmo Objektu:</w:t>
      </w:r>
    </w:p>
    <w:p w14:paraId="5EFEB35C"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 xml:space="preserve">1.4.1. </w:t>
      </w:r>
      <w:r w:rsidRPr="00B070CF">
        <w:rPr>
          <w:szCs w:val="24"/>
          <w:u w:val="none"/>
        </w:rPr>
        <w:tab/>
        <w:t xml:space="preserve">Objekts: </w:t>
      </w:r>
      <w:r w:rsidRPr="00B070CF">
        <w:rPr>
          <w:szCs w:val="24"/>
          <w:u w:val="none"/>
          <w:lang w:eastAsia="lv-LV"/>
        </w:rPr>
        <w:t xml:space="preserve">dzīvokļa īpašums Miera iela 15 – 9, Gulbenē, Gulbenes novadā, kadastra numuru 5001 900 2729, kas sastāv no divu istabu dzīvokļa ar platību 38 </w:t>
      </w:r>
      <w:proofErr w:type="spellStart"/>
      <w:r w:rsidRPr="00B070CF">
        <w:rPr>
          <w:szCs w:val="24"/>
          <w:u w:val="none"/>
          <w:lang w:eastAsia="lv-LV"/>
        </w:rPr>
        <w:t>kv.m</w:t>
      </w:r>
      <w:proofErr w:type="spellEnd"/>
      <w:r w:rsidRPr="00B070CF">
        <w:rPr>
          <w:szCs w:val="24"/>
          <w:u w:val="none"/>
          <w:lang w:eastAsia="lv-LV"/>
        </w:rPr>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 un 387/2305 domājamām daļām no zemes ar kadastra apzīmējumu 5001 009 0042.</w:t>
      </w:r>
    </w:p>
    <w:p w14:paraId="6C33BBDE"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1.4.2.</w:t>
      </w:r>
      <w:r w:rsidRPr="00B070CF">
        <w:rPr>
          <w:szCs w:val="24"/>
          <w:u w:val="none"/>
          <w:lang w:eastAsia="lv-LV"/>
        </w:rPr>
        <w:t xml:space="preserve"> </w:t>
      </w:r>
      <w:r w:rsidRPr="00B070CF">
        <w:rPr>
          <w:szCs w:val="24"/>
          <w:u w:val="none"/>
          <w:lang w:eastAsia="lv-LV"/>
        </w:rPr>
        <w:tab/>
        <w:t>Objekts ir Gulbenes novada pašvaldības īpašums. Tas reģistrēts Gulbenes pilsētas zemesgrāmatas nodalījumā Nr. 669 9.</w:t>
      </w:r>
    </w:p>
    <w:p w14:paraId="17BB1F9F"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 xml:space="preserve">1.4.3. </w:t>
      </w:r>
      <w:r w:rsidRPr="00B070CF">
        <w:rPr>
          <w:szCs w:val="24"/>
          <w:u w:val="none"/>
        </w:rPr>
        <w:tab/>
      </w:r>
      <w:r w:rsidRPr="00B070CF">
        <w:rPr>
          <w:szCs w:val="24"/>
          <w:u w:val="none"/>
          <w:lang w:eastAsia="lv-LV"/>
        </w:rPr>
        <w:t>Pirmpirkuma tiesības uz Objekta iegādi nav</w:t>
      </w:r>
      <w:r w:rsidRPr="00B070CF">
        <w:rPr>
          <w:szCs w:val="24"/>
          <w:u w:val="none"/>
        </w:rPr>
        <w:t>.</w:t>
      </w:r>
    </w:p>
    <w:p w14:paraId="00B8E6DD" w14:textId="77777777" w:rsidR="00B070CF" w:rsidRPr="00B070CF" w:rsidRDefault="00B070CF" w:rsidP="00B070CF">
      <w:pPr>
        <w:tabs>
          <w:tab w:val="left" w:pos="567"/>
        </w:tabs>
        <w:spacing w:line="360" w:lineRule="auto"/>
        <w:ind w:left="567" w:right="43" w:hanging="567"/>
        <w:jc w:val="both"/>
        <w:rPr>
          <w:bCs/>
          <w:szCs w:val="24"/>
          <w:u w:val="none"/>
        </w:rPr>
      </w:pPr>
      <w:r w:rsidRPr="00B070CF">
        <w:rPr>
          <w:szCs w:val="24"/>
          <w:u w:val="none"/>
        </w:rPr>
        <w:t xml:space="preserve">1.5. </w:t>
      </w:r>
      <w:r w:rsidRPr="00B070CF">
        <w:rPr>
          <w:szCs w:val="24"/>
          <w:u w:val="none"/>
        </w:rPr>
        <w:tab/>
        <w:t xml:space="preserve">Sludinājums </w:t>
      </w:r>
      <w:r w:rsidRPr="00B070CF">
        <w:rPr>
          <w:bCs/>
          <w:szCs w:val="24"/>
          <w:u w:val="none"/>
        </w:rPr>
        <w:t xml:space="preserve">par Objekta atsavināšanu izsolē tiek publicēts Latvijas Republikas oficiālajā izdevumā “Latvijas Vēstnesis”, Gulbenes novada pašvaldības tīmekļa vietnē </w:t>
      </w:r>
      <w:hyperlink r:id="rId29" w:history="1">
        <w:r w:rsidRPr="00B070CF">
          <w:rPr>
            <w:bCs/>
            <w:color w:val="0563C1"/>
            <w:szCs w:val="24"/>
          </w:rPr>
          <w:t>www.gulbene.lv</w:t>
        </w:r>
      </w:hyperlink>
      <w:r w:rsidRPr="00B070CF">
        <w:rPr>
          <w:bCs/>
          <w:szCs w:val="24"/>
          <w:u w:val="none"/>
        </w:rPr>
        <w:t>.</w:t>
      </w:r>
    </w:p>
    <w:p w14:paraId="507D666E" w14:textId="77777777" w:rsidR="00B070CF" w:rsidRPr="00B070CF" w:rsidRDefault="00B070CF" w:rsidP="00B070CF">
      <w:pPr>
        <w:tabs>
          <w:tab w:val="left" w:pos="567"/>
        </w:tabs>
        <w:spacing w:line="360" w:lineRule="auto"/>
        <w:ind w:left="567" w:right="43" w:hanging="567"/>
        <w:jc w:val="both"/>
        <w:rPr>
          <w:szCs w:val="24"/>
          <w:u w:val="none"/>
          <w:lang w:eastAsia="lv-LV"/>
        </w:rPr>
      </w:pPr>
      <w:r w:rsidRPr="00B070CF">
        <w:rPr>
          <w:szCs w:val="24"/>
          <w:u w:val="none"/>
        </w:rPr>
        <w:t xml:space="preserve">1.6. </w:t>
      </w:r>
      <w:r w:rsidRPr="00B070CF">
        <w:rPr>
          <w:szCs w:val="24"/>
          <w:u w:val="none"/>
        </w:rPr>
        <w:tab/>
      </w:r>
      <w:r w:rsidRPr="00B070CF">
        <w:rPr>
          <w:szCs w:val="24"/>
          <w:u w:val="none"/>
          <w:lang w:eastAsia="lv-LV"/>
        </w:rPr>
        <w:t xml:space="preserve">Ar izsoles noteikumiem var iepazīties Gulbenes novada pašvaldības tīmekļa vietnē </w:t>
      </w:r>
      <w:hyperlink r:id="rId30" w:history="1">
        <w:r w:rsidRPr="00B070CF">
          <w:rPr>
            <w:rFonts w:cs="Arial"/>
            <w:color w:val="0563C1"/>
            <w:szCs w:val="24"/>
            <w:lang w:eastAsia="lv-LV"/>
          </w:rPr>
          <w:t>www.gulbene.lv</w:t>
        </w:r>
      </w:hyperlink>
      <w:r w:rsidRPr="00B070CF">
        <w:rPr>
          <w:szCs w:val="24"/>
          <w:u w:val="none"/>
          <w:lang w:eastAsia="lv-LV"/>
        </w:rPr>
        <w:t>.</w:t>
      </w:r>
    </w:p>
    <w:p w14:paraId="75CF6200" w14:textId="77777777" w:rsidR="00B070CF" w:rsidRPr="00B070CF" w:rsidRDefault="00B070CF" w:rsidP="00B070CF">
      <w:pPr>
        <w:keepLines/>
        <w:tabs>
          <w:tab w:val="left" w:pos="567"/>
        </w:tabs>
        <w:spacing w:line="360" w:lineRule="auto"/>
        <w:ind w:left="567" w:right="43" w:hanging="567"/>
        <w:jc w:val="both"/>
        <w:rPr>
          <w:b/>
          <w:szCs w:val="24"/>
          <w:u w:val="none"/>
        </w:rPr>
      </w:pPr>
      <w:r w:rsidRPr="00B070CF">
        <w:rPr>
          <w:szCs w:val="24"/>
          <w:u w:val="none"/>
          <w:lang w:eastAsia="lv-LV"/>
        </w:rPr>
        <w:t xml:space="preserve">1.7. </w:t>
      </w:r>
      <w:r w:rsidRPr="00B070CF">
        <w:rPr>
          <w:szCs w:val="24"/>
          <w:u w:val="none"/>
          <w:lang w:eastAsia="lv-LV"/>
        </w:rPr>
        <w:tab/>
      </w:r>
      <w:r w:rsidRPr="00B070C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1" w:history="1">
        <w:r w:rsidRPr="00B070CF">
          <w:rPr>
            <w:rFonts w:cs="Arial"/>
            <w:color w:val="0563C1"/>
            <w:szCs w:val="24"/>
          </w:rPr>
          <w:t>dome@gulbene.lv</w:t>
        </w:r>
      </w:hyperlink>
      <w:r w:rsidRPr="00B070CF">
        <w:rPr>
          <w:szCs w:val="24"/>
          <w:u w:val="none"/>
        </w:rPr>
        <w:t xml:space="preserve">, </w:t>
      </w:r>
      <w:r w:rsidRPr="00B070CF">
        <w:rPr>
          <w:szCs w:val="24"/>
          <w:u w:val="none"/>
          <w:lang w:eastAsia="lv-LV"/>
        </w:rPr>
        <w:t xml:space="preserve">pa tālruni 64474919 (Gulbenes novada Centrālās pārvaldes Īpašumu pārraudzības nodaļas vecākā zemes lietu speciāliste </w:t>
      </w:r>
      <w:proofErr w:type="spellStart"/>
      <w:r w:rsidRPr="00B070CF">
        <w:rPr>
          <w:szCs w:val="24"/>
          <w:u w:val="none"/>
          <w:lang w:eastAsia="lv-LV"/>
        </w:rPr>
        <w:t>A.Gibnere</w:t>
      </w:r>
      <w:proofErr w:type="spellEnd"/>
      <w:r w:rsidRPr="00B070CF">
        <w:rPr>
          <w:szCs w:val="24"/>
          <w:u w:val="none"/>
          <w:lang w:eastAsia="lv-LV"/>
        </w:rPr>
        <w:t xml:space="preserve">) vai 25728123 (Gulbenes novada Gulbenes pilsētas pārvaldes nekustamā īpašuma pārvaldnieks </w:t>
      </w:r>
      <w:proofErr w:type="spellStart"/>
      <w:r w:rsidRPr="00B070CF">
        <w:rPr>
          <w:szCs w:val="24"/>
          <w:u w:val="none"/>
          <w:lang w:eastAsia="lv-LV"/>
        </w:rPr>
        <w:t>K.Rakstiņš</w:t>
      </w:r>
      <w:proofErr w:type="spellEnd"/>
      <w:r w:rsidRPr="00B070CF">
        <w:rPr>
          <w:szCs w:val="24"/>
          <w:u w:val="none"/>
          <w:lang w:eastAsia="lv-LV"/>
        </w:rPr>
        <w:t>).</w:t>
      </w:r>
    </w:p>
    <w:p w14:paraId="2FEF8FB7" w14:textId="77777777" w:rsidR="00B070CF" w:rsidRPr="00B070CF" w:rsidRDefault="00B070CF" w:rsidP="00B070CF">
      <w:pPr>
        <w:shd w:val="clear" w:color="auto" w:fill="FFFFFF"/>
        <w:tabs>
          <w:tab w:val="left" w:pos="720"/>
        </w:tabs>
        <w:jc w:val="center"/>
        <w:rPr>
          <w:b/>
          <w:szCs w:val="24"/>
          <w:u w:val="none"/>
        </w:rPr>
      </w:pPr>
      <w:r w:rsidRPr="00B070CF">
        <w:rPr>
          <w:b/>
          <w:szCs w:val="24"/>
          <w:u w:val="none"/>
        </w:rPr>
        <w:t>2. Izsoles veids, maksājumi un samaksas kārtība</w:t>
      </w:r>
    </w:p>
    <w:p w14:paraId="146920BF" w14:textId="77777777" w:rsidR="00B070CF" w:rsidRPr="00B070CF" w:rsidRDefault="00B070CF" w:rsidP="00B070CF">
      <w:pPr>
        <w:shd w:val="clear" w:color="auto" w:fill="FFFFFF"/>
        <w:tabs>
          <w:tab w:val="left" w:pos="720"/>
        </w:tabs>
        <w:jc w:val="center"/>
        <w:rPr>
          <w:b/>
          <w:szCs w:val="24"/>
          <w:u w:val="none"/>
        </w:rPr>
      </w:pPr>
    </w:p>
    <w:p w14:paraId="2019FAE2" w14:textId="77777777" w:rsidR="00B070CF" w:rsidRPr="00B070CF" w:rsidRDefault="00B070CF" w:rsidP="00B070CF">
      <w:pPr>
        <w:keepLines/>
        <w:tabs>
          <w:tab w:val="left" w:pos="567"/>
        </w:tabs>
        <w:spacing w:line="360" w:lineRule="auto"/>
        <w:ind w:left="567" w:right="43" w:hanging="567"/>
        <w:jc w:val="both"/>
        <w:rPr>
          <w:bCs/>
          <w:szCs w:val="24"/>
          <w:u w:val="none"/>
        </w:rPr>
      </w:pPr>
      <w:r w:rsidRPr="00B070CF">
        <w:rPr>
          <w:bCs/>
          <w:szCs w:val="24"/>
          <w:u w:val="none"/>
        </w:rPr>
        <w:t xml:space="preserve">2.1. </w:t>
      </w:r>
      <w:r w:rsidRPr="00B070CF">
        <w:rPr>
          <w:bCs/>
          <w:szCs w:val="24"/>
          <w:u w:val="none"/>
        </w:rPr>
        <w:tab/>
        <w:t>Objekta atsavināšanas veids ir mutiska atklāta izsole ar augšupejošu soli.</w:t>
      </w:r>
    </w:p>
    <w:p w14:paraId="1FBA6C1F" w14:textId="77777777" w:rsidR="00B070CF" w:rsidRPr="00B070CF" w:rsidRDefault="00B070CF" w:rsidP="00B070CF">
      <w:pPr>
        <w:keepLines/>
        <w:tabs>
          <w:tab w:val="left" w:pos="567"/>
        </w:tabs>
        <w:spacing w:line="360" w:lineRule="auto"/>
        <w:ind w:left="567" w:right="43" w:hanging="567"/>
        <w:jc w:val="both"/>
        <w:rPr>
          <w:bCs/>
          <w:szCs w:val="24"/>
          <w:u w:val="none"/>
        </w:rPr>
      </w:pPr>
      <w:r w:rsidRPr="00B070CF">
        <w:rPr>
          <w:bCs/>
          <w:szCs w:val="24"/>
          <w:u w:val="none"/>
        </w:rPr>
        <w:t xml:space="preserve">2.2. </w:t>
      </w:r>
      <w:r w:rsidRPr="00B070CF">
        <w:rPr>
          <w:bCs/>
          <w:szCs w:val="24"/>
          <w:u w:val="none"/>
        </w:rPr>
        <w:tab/>
        <w:t xml:space="preserve">Maksāšanas līdzekļi – 100% </w:t>
      </w:r>
      <w:proofErr w:type="spellStart"/>
      <w:r w:rsidRPr="00B070CF">
        <w:rPr>
          <w:bCs/>
          <w:i/>
          <w:szCs w:val="24"/>
          <w:u w:val="none"/>
        </w:rPr>
        <w:t>euro</w:t>
      </w:r>
      <w:proofErr w:type="spellEnd"/>
      <w:r w:rsidRPr="00B070CF">
        <w:rPr>
          <w:bCs/>
          <w:szCs w:val="24"/>
          <w:u w:val="none"/>
        </w:rPr>
        <w:t>.</w:t>
      </w:r>
    </w:p>
    <w:p w14:paraId="4DD2A7B2" w14:textId="77777777" w:rsidR="00B070CF" w:rsidRPr="00B070CF" w:rsidRDefault="00B070CF" w:rsidP="00B070CF">
      <w:pPr>
        <w:tabs>
          <w:tab w:val="left" w:pos="567"/>
        </w:tabs>
        <w:spacing w:line="360" w:lineRule="auto"/>
        <w:ind w:left="567" w:right="43" w:hanging="567"/>
        <w:jc w:val="both"/>
        <w:rPr>
          <w:szCs w:val="24"/>
          <w:u w:val="none"/>
        </w:rPr>
      </w:pPr>
      <w:r w:rsidRPr="00B070CF">
        <w:rPr>
          <w:bCs/>
          <w:szCs w:val="24"/>
          <w:u w:val="none"/>
        </w:rPr>
        <w:lastRenderedPageBreak/>
        <w:t xml:space="preserve">2.3. </w:t>
      </w:r>
      <w:r w:rsidRPr="00B070CF">
        <w:rPr>
          <w:bCs/>
          <w:szCs w:val="24"/>
          <w:u w:val="none"/>
        </w:rPr>
        <w:tab/>
      </w:r>
      <w:r w:rsidRPr="00B070CF">
        <w:rPr>
          <w:szCs w:val="24"/>
          <w:u w:val="none"/>
        </w:rPr>
        <w:t xml:space="preserve">Objekta izsoles sākumcena ir </w:t>
      </w:r>
      <w:r w:rsidRPr="00B070CF">
        <w:rPr>
          <w:szCs w:val="24"/>
          <w:u w:val="none"/>
          <w:lang w:eastAsia="lv-LV"/>
        </w:rPr>
        <w:t>1120 EUR (viens tūkstotis viens simts divdesmit</w:t>
      </w:r>
      <w:r w:rsidRPr="00B070CF">
        <w:rPr>
          <w:i/>
          <w:szCs w:val="24"/>
          <w:u w:val="none"/>
          <w:lang w:eastAsia="lv-LV"/>
        </w:rPr>
        <w:t xml:space="preserve">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2578279D"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 xml:space="preserve">2.4. </w:t>
      </w:r>
      <w:r w:rsidRPr="00B070CF">
        <w:rPr>
          <w:szCs w:val="24"/>
          <w:u w:val="none"/>
        </w:rPr>
        <w:tab/>
      </w:r>
      <w:r w:rsidRPr="00B070CF">
        <w:rPr>
          <w:bCs/>
          <w:szCs w:val="24"/>
          <w:u w:val="none"/>
        </w:rPr>
        <w:t xml:space="preserve">Objekta </w:t>
      </w:r>
      <w:r w:rsidRPr="00B070CF">
        <w:rPr>
          <w:szCs w:val="24"/>
          <w:u w:val="none"/>
          <w:lang w:eastAsia="lv-LV"/>
        </w:rPr>
        <w:t xml:space="preserve">nodrošinājums tiek noteikts 10% apmērā no izsoles nosacītās cenas, t.i., 112 EUR (viens simts </w:t>
      </w:r>
      <w:proofErr w:type="spellStart"/>
      <w:r w:rsidRPr="00B070CF">
        <w:rPr>
          <w:szCs w:val="24"/>
          <w:u w:val="none"/>
          <w:lang w:eastAsia="lv-LV"/>
        </w:rPr>
        <w:t>ivpadsmit</w:t>
      </w:r>
      <w:proofErr w:type="spellEnd"/>
      <w:r w:rsidRPr="00B070CF">
        <w:rPr>
          <w:szCs w:val="24"/>
          <w:u w:val="none"/>
          <w:lang w:eastAsia="lv-LV"/>
        </w:rPr>
        <w:t xml:space="preserve">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 xml:space="preserve"> </w:t>
      </w:r>
      <w:r w:rsidRPr="00B070CF">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070CF">
        <w:rPr>
          <w:szCs w:val="24"/>
          <w:u w:val="none"/>
        </w:rPr>
        <w:t xml:space="preserve">norādot maksājuma mērķi “Dzīvokļa īpašuma </w:t>
      </w:r>
      <w:r w:rsidRPr="00B070CF">
        <w:rPr>
          <w:szCs w:val="24"/>
          <w:u w:val="none"/>
          <w:lang w:eastAsia="lv-LV"/>
        </w:rPr>
        <w:t xml:space="preserve">Miera iela 15 – 9, Gulbenē, Gulbenes novadā, </w:t>
      </w:r>
      <w:r w:rsidRPr="00B070CF">
        <w:rPr>
          <w:szCs w:val="24"/>
          <w:u w:val="none"/>
        </w:rPr>
        <w:t>izsoles nodrošinājums”</w:t>
      </w:r>
      <w:r w:rsidRPr="00B070CF">
        <w:rPr>
          <w:szCs w:val="24"/>
          <w:u w:val="none"/>
          <w:lang w:eastAsia="lv-LV"/>
        </w:rPr>
        <w:t>. Nodrošinājums uzskatāms par iesniegtu, ja attiecīgā naudas summa ir saņemta norādītajā bankas kontā</w:t>
      </w:r>
      <w:r w:rsidRPr="00B070CF">
        <w:rPr>
          <w:szCs w:val="24"/>
          <w:u w:val="none"/>
        </w:rPr>
        <w:t>.</w:t>
      </w:r>
    </w:p>
    <w:p w14:paraId="0D94849C"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 xml:space="preserve">2.5. </w:t>
      </w:r>
      <w:r w:rsidRPr="00B070CF">
        <w:rPr>
          <w:szCs w:val="24"/>
          <w:u w:val="none"/>
        </w:rPr>
        <w:tab/>
      </w:r>
      <w:r w:rsidRPr="00B070CF">
        <w:rPr>
          <w:bCs/>
          <w:szCs w:val="24"/>
          <w:u w:val="none"/>
        </w:rPr>
        <w:t xml:space="preserve">Objekta izsoles solis tiek noteikts </w:t>
      </w:r>
      <w:r w:rsidRPr="00B070CF">
        <w:rPr>
          <w:szCs w:val="24"/>
          <w:u w:val="none"/>
          <w:lang w:eastAsia="lv-LV"/>
        </w:rPr>
        <w:t xml:space="preserve">60 EUR (sešdesmit  </w:t>
      </w:r>
      <w:proofErr w:type="spellStart"/>
      <w:r w:rsidRPr="00B070CF">
        <w:rPr>
          <w:i/>
          <w:iCs/>
          <w:szCs w:val="24"/>
          <w:u w:val="none"/>
          <w:lang w:eastAsia="lv-LV"/>
        </w:rPr>
        <w:t>e</w:t>
      </w:r>
      <w:r w:rsidRPr="00B070CF">
        <w:rPr>
          <w:i/>
          <w:szCs w:val="24"/>
          <w:u w:val="none"/>
          <w:lang w:eastAsia="lv-LV"/>
        </w:rPr>
        <w:t>uro</w:t>
      </w:r>
      <w:proofErr w:type="spellEnd"/>
      <w:r w:rsidRPr="00B070CF">
        <w:rPr>
          <w:szCs w:val="24"/>
          <w:u w:val="none"/>
          <w:lang w:eastAsia="lv-LV"/>
        </w:rPr>
        <w:t>)</w:t>
      </w:r>
      <w:r w:rsidRPr="00B070CF">
        <w:rPr>
          <w:szCs w:val="24"/>
          <w:u w:val="none"/>
        </w:rPr>
        <w:t>.</w:t>
      </w:r>
    </w:p>
    <w:p w14:paraId="15B00E98" w14:textId="77777777" w:rsidR="00B070CF" w:rsidRPr="00B070CF" w:rsidRDefault="00B070CF" w:rsidP="00B070CF">
      <w:pPr>
        <w:tabs>
          <w:tab w:val="left" w:pos="567"/>
        </w:tabs>
        <w:spacing w:line="360" w:lineRule="auto"/>
        <w:ind w:left="567" w:hanging="567"/>
        <w:jc w:val="both"/>
        <w:rPr>
          <w:szCs w:val="24"/>
          <w:u w:val="none"/>
          <w:lang w:eastAsia="lv-LV"/>
        </w:rPr>
      </w:pPr>
      <w:r w:rsidRPr="00B070CF">
        <w:rPr>
          <w:szCs w:val="24"/>
          <w:u w:val="none"/>
        </w:rPr>
        <w:t xml:space="preserve">2.6. </w:t>
      </w:r>
      <w:r w:rsidRPr="00B070CF">
        <w:rPr>
          <w:szCs w:val="24"/>
          <w:u w:val="none"/>
        </w:rPr>
        <w:tab/>
        <w:t xml:space="preserve">Nosolītā augstākā </w:t>
      </w:r>
      <w:r w:rsidRPr="00B070CF">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r w:rsidRPr="00B070CF">
        <w:rPr>
          <w:szCs w:val="24"/>
          <w:u w:val="none"/>
          <w:lang w:eastAsia="lv-LV"/>
        </w:rPr>
        <w:t>Miera iela 15 – 9, Gulbenē, Gulbenes novadā, pirkuma maksa”.</w:t>
      </w:r>
    </w:p>
    <w:p w14:paraId="1E2CA05B" w14:textId="77777777" w:rsidR="00B070CF" w:rsidRPr="00B070CF" w:rsidRDefault="00B070CF" w:rsidP="00B070CF">
      <w:pPr>
        <w:tabs>
          <w:tab w:val="left" w:pos="567"/>
        </w:tabs>
        <w:ind w:left="567" w:hanging="567"/>
        <w:jc w:val="both"/>
        <w:rPr>
          <w:szCs w:val="24"/>
          <w:u w:val="none"/>
        </w:rPr>
      </w:pPr>
    </w:p>
    <w:p w14:paraId="3110934F" w14:textId="300EF3BC" w:rsidR="00B070CF" w:rsidRPr="00B070CF" w:rsidRDefault="00C346DD" w:rsidP="00C346DD">
      <w:pPr>
        <w:keepNext/>
        <w:ind w:left="567"/>
        <w:jc w:val="center"/>
        <w:outlineLvl w:val="0"/>
        <w:rPr>
          <w:b/>
          <w:szCs w:val="24"/>
          <w:u w:val="none"/>
        </w:rPr>
      </w:pPr>
      <w:r>
        <w:rPr>
          <w:b/>
          <w:bCs/>
          <w:kern w:val="32"/>
          <w:szCs w:val="24"/>
          <w:u w:val="none"/>
        </w:rPr>
        <w:t>3.</w:t>
      </w:r>
      <w:r w:rsidR="00B070CF" w:rsidRPr="00B070CF">
        <w:rPr>
          <w:b/>
          <w:bCs/>
          <w:kern w:val="32"/>
          <w:szCs w:val="24"/>
          <w:u w:val="none"/>
        </w:rPr>
        <w:t>Izsoles dalībnieki</w:t>
      </w:r>
    </w:p>
    <w:p w14:paraId="63F005C7" w14:textId="77777777" w:rsidR="00B070CF" w:rsidRPr="00B070CF" w:rsidRDefault="00B070CF" w:rsidP="00B070CF">
      <w:pPr>
        <w:keepNext/>
        <w:outlineLvl w:val="0"/>
        <w:rPr>
          <w:b/>
          <w:szCs w:val="24"/>
          <w:u w:val="none"/>
        </w:rPr>
      </w:pPr>
    </w:p>
    <w:p w14:paraId="0A1A9975" w14:textId="215B5954" w:rsidR="00B070CF" w:rsidRPr="00C346DD" w:rsidRDefault="00B070CF" w:rsidP="00C346DD">
      <w:pPr>
        <w:pStyle w:val="Sarakstarindkopa"/>
        <w:numPr>
          <w:ilvl w:val="1"/>
          <w:numId w:val="35"/>
        </w:numPr>
        <w:spacing w:line="360" w:lineRule="auto"/>
        <w:ind w:left="284" w:hanging="284"/>
        <w:rPr>
          <w:szCs w:val="24"/>
        </w:rPr>
      </w:pPr>
      <w:r w:rsidRPr="00C346DD">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97DE224" w14:textId="5DB2774E" w:rsidR="00B070CF" w:rsidRPr="00C346DD" w:rsidRDefault="00B070CF" w:rsidP="00C346DD">
      <w:pPr>
        <w:pStyle w:val="Sarakstarindkopa"/>
        <w:numPr>
          <w:ilvl w:val="1"/>
          <w:numId w:val="35"/>
        </w:numPr>
        <w:spacing w:line="360" w:lineRule="auto"/>
        <w:ind w:left="284" w:hanging="284"/>
        <w:rPr>
          <w:szCs w:val="24"/>
        </w:rPr>
      </w:pPr>
      <w:r w:rsidRPr="00C346DD">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D59413E" w14:textId="77777777" w:rsidR="00B070CF" w:rsidRPr="00B070CF" w:rsidRDefault="00B070CF" w:rsidP="00C346DD">
      <w:pPr>
        <w:numPr>
          <w:ilvl w:val="1"/>
          <w:numId w:val="35"/>
        </w:numPr>
        <w:tabs>
          <w:tab w:val="num" w:pos="567"/>
        </w:tabs>
        <w:spacing w:line="360" w:lineRule="auto"/>
        <w:ind w:left="284" w:hanging="284"/>
        <w:jc w:val="both"/>
        <w:rPr>
          <w:szCs w:val="24"/>
          <w:u w:val="none"/>
        </w:rPr>
      </w:pPr>
      <w:r w:rsidRPr="00B070CF">
        <w:rPr>
          <w:szCs w:val="24"/>
          <w:u w:val="none"/>
          <w:lang w:eastAsia="lv-LV"/>
        </w:rPr>
        <w:t>Izsoles komisijas locekļi nevar būt Objekta pircēji, kā arī nevar pirkt Objektu citu personu uzdevumā.</w:t>
      </w:r>
    </w:p>
    <w:p w14:paraId="5428A9E9" w14:textId="77777777" w:rsidR="00B070CF" w:rsidRPr="00B070CF" w:rsidRDefault="00B070CF" w:rsidP="00B070CF">
      <w:pPr>
        <w:tabs>
          <w:tab w:val="num" w:pos="1777"/>
        </w:tabs>
        <w:ind w:left="567"/>
        <w:jc w:val="both"/>
        <w:rPr>
          <w:szCs w:val="24"/>
          <w:u w:val="none"/>
        </w:rPr>
      </w:pPr>
    </w:p>
    <w:p w14:paraId="370B26F0" w14:textId="77777777" w:rsidR="00B070CF" w:rsidRPr="00B070CF" w:rsidRDefault="00B070CF" w:rsidP="00C346DD">
      <w:pPr>
        <w:numPr>
          <w:ilvl w:val="0"/>
          <w:numId w:val="35"/>
        </w:numPr>
        <w:tabs>
          <w:tab w:val="num" w:pos="284"/>
        </w:tabs>
        <w:ind w:left="0" w:firstLine="0"/>
        <w:jc w:val="center"/>
        <w:rPr>
          <w:bCs/>
          <w:szCs w:val="24"/>
          <w:u w:val="none"/>
          <w:lang w:eastAsia="lv-LV"/>
        </w:rPr>
      </w:pPr>
      <w:r w:rsidRPr="00B070CF">
        <w:rPr>
          <w:b/>
          <w:bCs/>
          <w:szCs w:val="24"/>
          <w:u w:val="none"/>
          <w:lang w:eastAsia="lv-LV"/>
        </w:rPr>
        <w:t>Izsoles pretendentu reģistrācija Izsoļu dalībnieku sarakstā</w:t>
      </w:r>
    </w:p>
    <w:p w14:paraId="41E1901E" w14:textId="77777777" w:rsidR="00B070CF" w:rsidRPr="00B070CF" w:rsidRDefault="00B070CF" w:rsidP="00B070CF">
      <w:pPr>
        <w:rPr>
          <w:bCs/>
          <w:szCs w:val="24"/>
          <w:u w:val="none"/>
          <w:lang w:eastAsia="lv-LV"/>
        </w:rPr>
      </w:pPr>
    </w:p>
    <w:p w14:paraId="05629AF4" w14:textId="77777777" w:rsidR="00B070CF" w:rsidRPr="00B070CF" w:rsidRDefault="00B070CF" w:rsidP="00C346DD">
      <w:pPr>
        <w:numPr>
          <w:ilvl w:val="1"/>
          <w:numId w:val="35"/>
        </w:numPr>
        <w:tabs>
          <w:tab w:val="num" w:pos="567"/>
        </w:tabs>
        <w:spacing w:after="200" w:line="360" w:lineRule="auto"/>
        <w:ind w:left="567" w:hanging="567"/>
        <w:contextualSpacing/>
        <w:jc w:val="both"/>
        <w:rPr>
          <w:bCs/>
          <w:szCs w:val="24"/>
          <w:u w:val="none"/>
          <w:lang w:eastAsia="lv-LV"/>
        </w:rPr>
      </w:pPr>
      <w:r w:rsidRPr="00B070CF">
        <w:rPr>
          <w:szCs w:val="24"/>
          <w:u w:val="none"/>
          <w:lang w:eastAsia="lv-LV"/>
        </w:rPr>
        <w:t>Izsoles komisija, saņemot pieteikumu par piedalīšanos izsolē, sastāda izsoles dalībnieku sarakstu, kurā fiksē izsoles pretendentus pieteikumu iesniegšanas secībā.</w:t>
      </w:r>
    </w:p>
    <w:p w14:paraId="32DF4421" w14:textId="77777777" w:rsidR="00B070CF" w:rsidRPr="00B070CF" w:rsidRDefault="00B070CF" w:rsidP="00C346DD">
      <w:pPr>
        <w:numPr>
          <w:ilvl w:val="1"/>
          <w:numId w:val="35"/>
        </w:numPr>
        <w:tabs>
          <w:tab w:val="num" w:pos="454"/>
        </w:tabs>
        <w:spacing w:line="360" w:lineRule="auto"/>
        <w:contextualSpacing/>
        <w:jc w:val="both"/>
        <w:rPr>
          <w:bCs/>
          <w:szCs w:val="24"/>
          <w:u w:val="none"/>
          <w:lang w:eastAsia="lv-LV"/>
        </w:rPr>
      </w:pPr>
      <w:r w:rsidRPr="00B070CF">
        <w:rPr>
          <w:szCs w:val="24"/>
          <w:u w:val="none"/>
          <w:lang w:eastAsia="lv-LV"/>
        </w:rPr>
        <w:t xml:space="preserve">Pieteikums iesniedzams Gulbenes novada pašvaldībā līdz </w:t>
      </w:r>
      <w:r w:rsidRPr="00B070CF">
        <w:rPr>
          <w:b/>
          <w:bCs/>
          <w:szCs w:val="24"/>
          <w:u w:val="none"/>
          <w:lang w:eastAsia="lv-LV"/>
        </w:rPr>
        <w:t>2025.gada 30.septembrim plkst.15.00:</w:t>
      </w:r>
    </w:p>
    <w:p w14:paraId="3A457663" w14:textId="77777777" w:rsidR="00B070CF" w:rsidRPr="00B070CF" w:rsidRDefault="00B070CF" w:rsidP="00C346DD">
      <w:pPr>
        <w:numPr>
          <w:ilvl w:val="2"/>
          <w:numId w:val="35"/>
        </w:numPr>
        <w:pBdr>
          <w:top w:val="nil"/>
          <w:left w:val="nil"/>
          <w:bottom w:val="nil"/>
          <w:right w:val="nil"/>
          <w:between w:val="nil"/>
        </w:pBdr>
        <w:tabs>
          <w:tab w:val="left" w:pos="567"/>
          <w:tab w:val="num" w:pos="720"/>
        </w:tabs>
        <w:spacing w:line="360" w:lineRule="auto"/>
        <w:contextualSpacing/>
        <w:jc w:val="both"/>
        <w:rPr>
          <w:szCs w:val="24"/>
          <w:u w:val="none"/>
          <w:lang w:eastAsia="lv-LV"/>
        </w:rPr>
      </w:pPr>
      <w:bookmarkStart w:id="11" w:name="_Hlk205906071"/>
      <w:bookmarkStart w:id="12" w:name="_Hlk205906036"/>
      <w:r w:rsidRPr="00B070CF">
        <w:rPr>
          <w:szCs w:val="24"/>
          <w:u w:val="none"/>
          <w:lang w:eastAsia="lv-LV"/>
        </w:rPr>
        <w:t xml:space="preserve">nododot personīgi Gulbenes novada valsts un pašvaldības vienotajā klientu apkalpošanas centrā </w:t>
      </w:r>
      <w:r w:rsidRPr="00B070CF">
        <w:rPr>
          <w:rFonts w:eastAsia="Calibri"/>
          <w:szCs w:val="24"/>
          <w:u w:val="none"/>
          <w:lang w:eastAsia="lv-LV"/>
        </w:rPr>
        <w:t xml:space="preserve">Ābeļu ielā 2, Gulbenē, Gulbenes novadā (pirmdienās, otrdienās, </w:t>
      </w:r>
      <w:r w:rsidRPr="00B070CF">
        <w:rPr>
          <w:rFonts w:eastAsia="Calibri"/>
          <w:szCs w:val="24"/>
          <w:u w:val="none"/>
          <w:lang w:eastAsia="lv-LV"/>
        </w:rPr>
        <w:lastRenderedPageBreak/>
        <w:t>trešdienās, ceturtdienās no plkst. 8:00 līdz 17:00, piektdienās no plkst. 8:00 līdz 16:00);</w:t>
      </w:r>
    </w:p>
    <w:bookmarkEnd w:id="11"/>
    <w:p w14:paraId="15DB89FC" w14:textId="77777777" w:rsidR="00B070CF" w:rsidRPr="00B070CF" w:rsidRDefault="00B070CF" w:rsidP="00C346DD">
      <w:pPr>
        <w:numPr>
          <w:ilvl w:val="2"/>
          <w:numId w:val="35"/>
        </w:numPr>
        <w:pBdr>
          <w:top w:val="nil"/>
          <w:left w:val="nil"/>
          <w:bottom w:val="nil"/>
          <w:right w:val="nil"/>
          <w:between w:val="nil"/>
        </w:pBdr>
        <w:tabs>
          <w:tab w:val="left" w:pos="567"/>
          <w:tab w:val="num" w:pos="720"/>
        </w:tabs>
        <w:spacing w:line="360" w:lineRule="auto"/>
        <w:contextualSpacing/>
        <w:jc w:val="both"/>
        <w:rPr>
          <w:szCs w:val="24"/>
          <w:u w:val="none"/>
          <w:lang w:eastAsia="lv-LV"/>
        </w:rPr>
      </w:pPr>
      <w:r w:rsidRPr="00B070CF">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2249501B" w14:textId="77777777" w:rsidR="00B070CF" w:rsidRPr="00B070CF" w:rsidRDefault="00B070CF" w:rsidP="00C346DD">
      <w:pPr>
        <w:numPr>
          <w:ilvl w:val="2"/>
          <w:numId w:val="35"/>
        </w:numPr>
        <w:pBdr>
          <w:top w:val="nil"/>
          <w:left w:val="nil"/>
          <w:bottom w:val="nil"/>
          <w:right w:val="nil"/>
          <w:between w:val="nil"/>
        </w:pBdr>
        <w:tabs>
          <w:tab w:val="left" w:pos="567"/>
          <w:tab w:val="num" w:pos="720"/>
        </w:tabs>
        <w:spacing w:line="360" w:lineRule="auto"/>
        <w:contextualSpacing/>
        <w:jc w:val="both"/>
        <w:rPr>
          <w:szCs w:val="24"/>
          <w:u w:val="none"/>
          <w:lang w:eastAsia="lv-LV"/>
        </w:rPr>
      </w:pPr>
      <w:r w:rsidRPr="00B070CF">
        <w:rPr>
          <w:szCs w:val="24"/>
          <w:u w:val="none"/>
          <w:lang w:eastAsia="lv-LV"/>
        </w:rPr>
        <w:t xml:space="preserve">elektroniski </w:t>
      </w:r>
      <w:r w:rsidRPr="00B070CF">
        <w:rPr>
          <w:bCs/>
          <w:szCs w:val="24"/>
          <w:u w:val="none"/>
          <w:lang w:eastAsia="lv-LV"/>
        </w:rPr>
        <w:t>(pieteikums, kas parakstīts ar drošu elektronisko parakstu)</w:t>
      </w:r>
      <w:r w:rsidRPr="00B070CF">
        <w:rPr>
          <w:szCs w:val="24"/>
          <w:u w:val="none"/>
          <w:lang w:eastAsia="lv-LV"/>
        </w:rPr>
        <w:t xml:space="preserve"> uz e-pasta adresi: </w:t>
      </w:r>
      <w:hyperlink r:id="rId32">
        <w:r w:rsidRPr="00B070CF">
          <w:rPr>
            <w:szCs w:val="24"/>
            <w:lang w:eastAsia="lv-LV"/>
          </w:rPr>
          <w:t>dome@gulbene.lv</w:t>
        </w:r>
      </w:hyperlink>
      <w:r w:rsidRPr="00B070CF">
        <w:rPr>
          <w:szCs w:val="24"/>
          <w:u w:val="none"/>
          <w:lang w:eastAsia="lv-LV"/>
        </w:rPr>
        <w:t>.</w:t>
      </w:r>
    </w:p>
    <w:bookmarkEnd w:id="12"/>
    <w:p w14:paraId="7192E131" w14:textId="77777777" w:rsidR="00B070CF" w:rsidRPr="00B070CF" w:rsidRDefault="00B070CF" w:rsidP="00C346DD">
      <w:pPr>
        <w:numPr>
          <w:ilvl w:val="1"/>
          <w:numId w:val="35"/>
        </w:numPr>
        <w:tabs>
          <w:tab w:val="num" w:pos="567"/>
        </w:tabs>
        <w:spacing w:line="360" w:lineRule="auto"/>
        <w:ind w:left="567" w:hanging="567"/>
        <w:contextualSpacing/>
        <w:rPr>
          <w:bCs/>
          <w:szCs w:val="24"/>
          <w:u w:val="none"/>
          <w:lang w:eastAsia="lv-LV"/>
        </w:rPr>
      </w:pPr>
      <w:r w:rsidRPr="00B070CF">
        <w:rPr>
          <w:bCs/>
          <w:szCs w:val="24"/>
          <w:u w:val="none"/>
          <w:lang w:eastAsia="lv-LV"/>
        </w:rPr>
        <w:t>L</w:t>
      </w:r>
      <w:r w:rsidRPr="00B070CF">
        <w:rPr>
          <w:szCs w:val="24"/>
          <w:u w:val="none"/>
          <w:lang w:eastAsia="lv-LV"/>
        </w:rPr>
        <w:t>ai reģistrētos par izsoles dalībnieku izsoles noteikumos noteiktajā termiņā</w:t>
      </w:r>
      <w:r w:rsidRPr="00B070CF">
        <w:rPr>
          <w:bCs/>
          <w:szCs w:val="24"/>
          <w:u w:val="none"/>
          <w:lang w:eastAsia="lv-LV"/>
        </w:rPr>
        <w:t xml:space="preserve"> jāiesniedz:</w:t>
      </w:r>
    </w:p>
    <w:p w14:paraId="2AD5F649" w14:textId="77777777" w:rsidR="00B070CF" w:rsidRPr="00B070CF" w:rsidRDefault="00B070CF" w:rsidP="00C346DD">
      <w:pPr>
        <w:numPr>
          <w:ilvl w:val="2"/>
          <w:numId w:val="3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Fiziskai personai:</w:t>
      </w:r>
    </w:p>
    <w:p w14:paraId="6D560E22" w14:textId="77777777" w:rsidR="00B070CF" w:rsidRPr="00B070CF" w:rsidRDefault="00B070CF" w:rsidP="00C346DD">
      <w:pPr>
        <w:numPr>
          <w:ilvl w:val="3"/>
          <w:numId w:val="35"/>
        </w:numPr>
        <w:tabs>
          <w:tab w:val="num" w:pos="2268"/>
        </w:tabs>
        <w:autoSpaceDE w:val="0"/>
        <w:autoSpaceDN w:val="0"/>
        <w:adjustRightInd w:val="0"/>
        <w:spacing w:line="360" w:lineRule="auto"/>
        <w:ind w:left="2268" w:hanging="992"/>
        <w:jc w:val="both"/>
        <w:rPr>
          <w:szCs w:val="24"/>
          <w:u w:val="none"/>
          <w:lang w:eastAsia="lv-LV"/>
        </w:rPr>
      </w:pPr>
      <w:r w:rsidRPr="00B070CF">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969105C" w14:textId="77777777" w:rsidR="00B070CF" w:rsidRPr="00B070CF" w:rsidRDefault="00B070CF" w:rsidP="00C346DD">
      <w:pPr>
        <w:numPr>
          <w:ilvl w:val="3"/>
          <w:numId w:val="35"/>
        </w:numPr>
        <w:tabs>
          <w:tab w:val="num" w:pos="2268"/>
        </w:tabs>
        <w:autoSpaceDE w:val="0"/>
        <w:autoSpaceDN w:val="0"/>
        <w:adjustRightInd w:val="0"/>
        <w:spacing w:line="360" w:lineRule="auto"/>
        <w:ind w:left="2268" w:hanging="992"/>
        <w:jc w:val="both"/>
        <w:rPr>
          <w:szCs w:val="24"/>
          <w:u w:val="none"/>
          <w:lang w:eastAsia="lv-LV"/>
        </w:rPr>
      </w:pPr>
      <w:r w:rsidRPr="00B070CF">
        <w:rPr>
          <w:szCs w:val="24"/>
          <w:u w:val="none"/>
          <w:lang w:eastAsia="lv-LV"/>
        </w:rPr>
        <w:t>notariāli apliecināta pilnvara, ar ko dots pilnvarojums iesniegt pieteikumu dalībai izsolē un pārstāvībai izsolē (ja fizisko personu izsolē pārstāv cita fiziska persona);</w:t>
      </w:r>
    </w:p>
    <w:p w14:paraId="6EA56360" w14:textId="77777777" w:rsidR="00B070CF" w:rsidRPr="00B070CF" w:rsidRDefault="00B070CF" w:rsidP="00C346DD">
      <w:pPr>
        <w:numPr>
          <w:ilvl w:val="3"/>
          <w:numId w:val="35"/>
        </w:numPr>
        <w:tabs>
          <w:tab w:val="num" w:pos="2268"/>
        </w:tabs>
        <w:autoSpaceDE w:val="0"/>
        <w:autoSpaceDN w:val="0"/>
        <w:adjustRightInd w:val="0"/>
        <w:spacing w:line="360" w:lineRule="auto"/>
        <w:ind w:left="2268" w:hanging="992"/>
        <w:jc w:val="both"/>
        <w:rPr>
          <w:szCs w:val="24"/>
          <w:u w:val="none"/>
          <w:lang w:eastAsia="lv-LV"/>
        </w:rPr>
      </w:pPr>
      <w:r w:rsidRPr="00B070CF">
        <w:rPr>
          <w:szCs w:val="24"/>
          <w:u w:val="none"/>
          <w:lang w:eastAsia="lv-LV"/>
        </w:rPr>
        <w:t>maksājuma uzdevums par nodrošinājuma naudas samaksu.</w:t>
      </w:r>
    </w:p>
    <w:p w14:paraId="59E23E6D" w14:textId="77777777" w:rsidR="00B070CF" w:rsidRPr="00B070CF" w:rsidRDefault="00B070CF" w:rsidP="00B070CF">
      <w:pPr>
        <w:autoSpaceDE w:val="0"/>
        <w:autoSpaceDN w:val="0"/>
        <w:adjustRightInd w:val="0"/>
        <w:spacing w:line="360" w:lineRule="auto"/>
        <w:ind w:left="567"/>
        <w:jc w:val="both"/>
        <w:rPr>
          <w:szCs w:val="24"/>
          <w:u w:val="none"/>
          <w:lang w:eastAsia="lv-LV"/>
        </w:rPr>
      </w:pPr>
      <w:r w:rsidRPr="00B070CF">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781D2CF" w14:textId="77777777" w:rsidR="00B070CF" w:rsidRPr="00B070CF" w:rsidRDefault="00B070CF" w:rsidP="00C346DD">
      <w:pPr>
        <w:numPr>
          <w:ilvl w:val="2"/>
          <w:numId w:val="3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juridiskai personai: </w:t>
      </w:r>
    </w:p>
    <w:p w14:paraId="2A8128AA" w14:textId="77777777" w:rsidR="00B070CF" w:rsidRPr="00B070CF" w:rsidRDefault="00B070CF" w:rsidP="00C346DD">
      <w:pPr>
        <w:numPr>
          <w:ilvl w:val="3"/>
          <w:numId w:val="35"/>
        </w:numPr>
        <w:tabs>
          <w:tab w:val="num" w:pos="2268"/>
        </w:tabs>
        <w:autoSpaceDE w:val="0"/>
        <w:autoSpaceDN w:val="0"/>
        <w:adjustRightInd w:val="0"/>
        <w:spacing w:line="360" w:lineRule="auto"/>
        <w:ind w:left="2268" w:hanging="992"/>
        <w:jc w:val="both"/>
        <w:rPr>
          <w:szCs w:val="24"/>
          <w:u w:val="none"/>
          <w:lang w:eastAsia="lv-LV"/>
        </w:rPr>
      </w:pPr>
      <w:r w:rsidRPr="00B070CF">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801D6F4" w14:textId="77777777" w:rsidR="00B070CF" w:rsidRPr="00B070CF" w:rsidRDefault="00B070CF" w:rsidP="00C346DD">
      <w:pPr>
        <w:numPr>
          <w:ilvl w:val="3"/>
          <w:numId w:val="35"/>
        </w:numPr>
        <w:tabs>
          <w:tab w:val="num" w:pos="2268"/>
        </w:tabs>
        <w:autoSpaceDE w:val="0"/>
        <w:autoSpaceDN w:val="0"/>
        <w:adjustRightInd w:val="0"/>
        <w:spacing w:line="360" w:lineRule="auto"/>
        <w:ind w:left="2268" w:hanging="992"/>
        <w:jc w:val="both"/>
        <w:rPr>
          <w:szCs w:val="24"/>
          <w:u w:val="none"/>
          <w:lang w:eastAsia="lv-LV"/>
        </w:rPr>
      </w:pPr>
      <w:r w:rsidRPr="00B070CF">
        <w:rPr>
          <w:szCs w:val="24"/>
          <w:u w:val="none"/>
          <w:lang w:eastAsia="lv-LV"/>
        </w:rPr>
        <w:t>pilnvaru pārstāvēt juridisko personu izsolē un ja nepieciešams noslēgt pirkuma pārdevuma līgumu (ja juridisku personu pārstāv pilnvarotais pārstāvis);</w:t>
      </w:r>
    </w:p>
    <w:p w14:paraId="39A01646" w14:textId="77777777" w:rsidR="00B070CF" w:rsidRPr="00B070CF" w:rsidRDefault="00B070CF" w:rsidP="00C346DD">
      <w:pPr>
        <w:numPr>
          <w:ilvl w:val="3"/>
          <w:numId w:val="35"/>
        </w:numPr>
        <w:tabs>
          <w:tab w:val="num" w:pos="2268"/>
        </w:tabs>
        <w:autoSpaceDE w:val="0"/>
        <w:autoSpaceDN w:val="0"/>
        <w:adjustRightInd w:val="0"/>
        <w:spacing w:line="360" w:lineRule="auto"/>
        <w:ind w:left="2268" w:hanging="992"/>
        <w:jc w:val="both"/>
        <w:rPr>
          <w:szCs w:val="24"/>
          <w:u w:val="none"/>
          <w:lang w:eastAsia="lv-LV"/>
        </w:rPr>
      </w:pPr>
      <w:r w:rsidRPr="00B070CF">
        <w:rPr>
          <w:szCs w:val="24"/>
          <w:u w:val="none"/>
          <w:lang w:eastAsia="lv-LV"/>
        </w:rPr>
        <w:t>maksājuma uzdevums par nodrošinājuma naudas samaksu.</w:t>
      </w:r>
    </w:p>
    <w:p w14:paraId="4D8347C8" w14:textId="77777777" w:rsidR="00B070CF" w:rsidRPr="00B070CF" w:rsidRDefault="00B070CF" w:rsidP="00B070CF">
      <w:pPr>
        <w:autoSpaceDE w:val="0"/>
        <w:autoSpaceDN w:val="0"/>
        <w:adjustRightInd w:val="0"/>
        <w:spacing w:line="360" w:lineRule="auto"/>
        <w:ind w:left="567"/>
        <w:jc w:val="both"/>
        <w:rPr>
          <w:szCs w:val="24"/>
          <w:u w:val="none"/>
          <w:lang w:eastAsia="lv-LV"/>
        </w:rPr>
      </w:pPr>
      <w:r w:rsidRPr="00B070CF">
        <w:rPr>
          <w:szCs w:val="24"/>
          <w:u w:val="none"/>
          <w:lang w:eastAsia="lv-LV"/>
        </w:rPr>
        <w:t>Pirms pretendenta reģistrēšanas izsoles dalībnieku sarakstā Izsoles komisija attiecībā uz juridisku personu pārbaudīs informāciju:</w:t>
      </w:r>
    </w:p>
    <w:p w14:paraId="4065A104" w14:textId="77777777" w:rsidR="00B070CF" w:rsidRPr="00B070CF" w:rsidRDefault="00B070CF" w:rsidP="00B070CF">
      <w:pPr>
        <w:numPr>
          <w:ilvl w:val="0"/>
          <w:numId w:val="17"/>
        </w:numPr>
        <w:autoSpaceDE w:val="0"/>
        <w:autoSpaceDN w:val="0"/>
        <w:adjustRightInd w:val="0"/>
        <w:spacing w:line="360" w:lineRule="auto"/>
        <w:ind w:left="993" w:hanging="426"/>
        <w:contextualSpacing/>
        <w:jc w:val="both"/>
        <w:rPr>
          <w:szCs w:val="24"/>
          <w:u w:val="none"/>
          <w:lang w:eastAsia="lv-LV"/>
        </w:rPr>
      </w:pPr>
      <w:r w:rsidRPr="00B070CF">
        <w:rPr>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15DEFCBC" w14:textId="77777777" w:rsidR="00B070CF" w:rsidRPr="00B070CF" w:rsidRDefault="00B070CF" w:rsidP="00B070CF">
      <w:pPr>
        <w:numPr>
          <w:ilvl w:val="0"/>
          <w:numId w:val="17"/>
        </w:numPr>
        <w:autoSpaceDE w:val="0"/>
        <w:autoSpaceDN w:val="0"/>
        <w:adjustRightInd w:val="0"/>
        <w:spacing w:line="360" w:lineRule="auto"/>
        <w:ind w:left="993" w:hanging="426"/>
        <w:contextualSpacing/>
        <w:jc w:val="both"/>
        <w:rPr>
          <w:szCs w:val="24"/>
          <w:u w:val="none"/>
          <w:lang w:eastAsia="lv-LV"/>
        </w:rPr>
      </w:pPr>
      <w:r w:rsidRPr="00B070CF">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6926974"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Izsoles pretendents netiek reģistrēts izsoles dalībnieku sarakstā, ja:</w:t>
      </w:r>
    </w:p>
    <w:p w14:paraId="59E4409C" w14:textId="77777777" w:rsidR="00B070CF" w:rsidRPr="00B070CF" w:rsidRDefault="00B070CF" w:rsidP="00C346DD">
      <w:pPr>
        <w:widowControl w:val="0"/>
        <w:numPr>
          <w:ilvl w:val="2"/>
          <w:numId w:val="35"/>
        </w:numPr>
        <w:tabs>
          <w:tab w:val="left"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nav vēl iestājies vai ir jau beidzies pretendentu reģistrācijas termiņš;</w:t>
      </w:r>
    </w:p>
    <w:p w14:paraId="248F86BA" w14:textId="77777777" w:rsidR="00B070CF" w:rsidRPr="00B070CF" w:rsidRDefault="00B070CF" w:rsidP="00C346DD">
      <w:pPr>
        <w:widowControl w:val="0"/>
        <w:numPr>
          <w:ilvl w:val="2"/>
          <w:numId w:val="35"/>
        </w:numPr>
        <w:tabs>
          <w:tab w:val="left"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ja nav iesniegti šo noteikumu 4.3.1.punktā vai 4.3.2.punktā norādītie dokumenti;</w:t>
      </w:r>
    </w:p>
    <w:p w14:paraId="3130502F" w14:textId="77777777" w:rsidR="00B070CF" w:rsidRPr="00B070CF" w:rsidRDefault="00B070CF" w:rsidP="00C346DD">
      <w:pPr>
        <w:widowControl w:val="0"/>
        <w:numPr>
          <w:ilvl w:val="2"/>
          <w:numId w:val="35"/>
        </w:numPr>
        <w:tabs>
          <w:tab w:val="left"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iesniegtajos dokumentos norādītas nepatiesas ziņas;</w:t>
      </w:r>
    </w:p>
    <w:p w14:paraId="2580E0E9" w14:textId="77777777" w:rsidR="00B070CF" w:rsidRPr="00B070CF" w:rsidRDefault="00B070CF" w:rsidP="00C346DD">
      <w:pPr>
        <w:widowControl w:val="0"/>
        <w:numPr>
          <w:ilvl w:val="2"/>
          <w:numId w:val="35"/>
        </w:numPr>
        <w:tabs>
          <w:tab w:val="left"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konstatēts, ka pretendentam ir izsoles noteikumu 3.1.punktā minētās parādsaistības;</w:t>
      </w:r>
    </w:p>
    <w:p w14:paraId="5C410935" w14:textId="77777777" w:rsidR="00B070CF" w:rsidRPr="00B070CF" w:rsidRDefault="00B070CF" w:rsidP="00C346DD">
      <w:pPr>
        <w:widowControl w:val="0"/>
        <w:numPr>
          <w:ilvl w:val="2"/>
          <w:numId w:val="35"/>
        </w:numPr>
        <w:tabs>
          <w:tab w:val="left" w:pos="993"/>
        </w:tabs>
        <w:autoSpaceDE w:val="0"/>
        <w:autoSpaceDN w:val="0"/>
        <w:adjustRightInd w:val="0"/>
        <w:spacing w:line="360" w:lineRule="auto"/>
        <w:ind w:left="1276" w:hanging="709"/>
        <w:jc w:val="both"/>
        <w:rPr>
          <w:szCs w:val="24"/>
          <w:u w:val="none"/>
          <w:lang w:eastAsia="lv-LV"/>
        </w:rPr>
      </w:pPr>
      <w:r w:rsidRPr="00B070CF">
        <w:rPr>
          <w:szCs w:val="24"/>
          <w:u w:val="none"/>
          <w:lang w:eastAsia="lv-LV"/>
        </w:rPr>
        <w:t>Gulbenes novada pašvaldības norādītajā bankas kontā nav saņemta nodrošinājuma nauda.</w:t>
      </w:r>
    </w:p>
    <w:p w14:paraId="460B29CB" w14:textId="77777777" w:rsidR="00B070CF" w:rsidRPr="00B070CF" w:rsidRDefault="00B070CF" w:rsidP="00C346DD">
      <w:pPr>
        <w:widowControl w:val="0"/>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rFonts w:cs="Arial"/>
          <w:szCs w:val="24"/>
          <w:u w:val="none"/>
          <w:lang w:eastAsia="lv-LV"/>
        </w:rPr>
        <w:t>Ziņas par saņemtajiem pieteikumiem un izsoles dalībnieku sarakstā reģistrētajiem izsoles dalībniekiem neizpauž līdz izsoles sākumam.</w:t>
      </w:r>
    </w:p>
    <w:p w14:paraId="354F2E08" w14:textId="77777777" w:rsidR="00B070CF" w:rsidRPr="00B070CF" w:rsidRDefault="00B070CF" w:rsidP="00B070CF">
      <w:pPr>
        <w:autoSpaceDE w:val="0"/>
        <w:autoSpaceDN w:val="0"/>
        <w:adjustRightInd w:val="0"/>
        <w:ind w:left="709"/>
        <w:jc w:val="both"/>
        <w:rPr>
          <w:szCs w:val="24"/>
          <w:u w:val="none"/>
          <w:lang w:eastAsia="lv-LV"/>
        </w:rPr>
      </w:pPr>
    </w:p>
    <w:p w14:paraId="39A5C837" w14:textId="77777777" w:rsidR="00B070CF" w:rsidRPr="00B070CF" w:rsidRDefault="00B070CF" w:rsidP="00C346DD">
      <w:pPr>
        <w:numPr>
          <w:ilvl w:val="0"/>
          <w:numId w:val="35"/>
        </w:numPr>
        <w:tabs>
          <w:tab w:val="num" w:pos="284"/>
        </w:tabs>
        <w:ind w:left="0" w:firstLine="0"/>
        <w:jc w:val="center"/>
        <w:rPr>
          <w:b/>
          <w:szCs w:val="24"/>
          <w:u w:val="none"/>
          <w:lang w:eastAsia="lv-LV"/>
        </w:rPr>
      </w:pPr>
      <w:r w:rsidRPr="00B070CF">
        <w:rPr>
          <w:b/>
          <w:szCs w:val="24"/>
          <w:u w:val="none"/>
          <w:lang w:eastAsia="lv-LV"/>
        </w:rPr>
        <w:t>Izsoles norise</w:t>
      </w:r>
    </w:p>
    <w:p w14:paraId="27FEC19F" w14:textId="77777777" w:rsidR="00B070CF" w:rsidRPr="00B070CF" w:rsidRDefault="00B070CF" w:rsidP="00B070CF">
      <w:pPr>
        <w:tabs>
          <w:tab w:val="left" w:pos="567"/>
        </w:tabs>
        <w:ind w:left="709" w:hanging="709"/>
        <w:rPr>
          <w:b/>
          <w:szCs w:val="24"/>
          <w:u w:val="none"/>
          <w:lang w:eastAsia="lv-LV"/>
        </w:rPr>
      </w:pPr>
    </w:p>
    <w:p w14:paraId="7356A9DB" w14:textId="77777777" w:rsidR="00B070CF" w:rsidRPr="00B070CF" w:rsidRDefault="00B070CF" w:rsidP="00C346DD">
      <w:pPr>
        <w:numPr>
          <w:ilvl w:val="1"/>
          <w:numId w:val="3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notiks </w:t>
      </w:r>
      <w:r w:rsidRPr="00B070CF">
        <w:rPr>
          <w:b/>
          <w:szCs w:val="24"/>
          <w:u w:val="none"/>
          <w:lang w:eastAsia="lv-LV"/>
        </w:rPr>
        <w:t xml:space="preserve">2025.gada 2.oktobrī plkst.10:30 </w:t>
      </w:r>
      <w:r w:rsidRPr="00B070CF">
        <w:rPr>
          <w:szCs w:val="24"/>
          <w:u w:val="none"/>
          <w:lang w:eastAsia="lv-LV"/>
        </w:rPr>
        <w:t xml:space="preserve">Gulbenes novada Centrālās pārvaldes ēkā, Ābeļu ielā 2, Gulbenē, Gulbenes novadā, 2.stāva zālē. </w:t>
      </w:r>
    </w:p>
    <w:p w14:paraId="5EBF2022" w14:textId="77777777" w:rsidR="00B070CF" w:rsidRPr="00B070CF" w:rsidRDefault="00B070CF" w:rsidP="00C346DD">
      <w:pPr>
        <w:numPr>
          <w:ilvl w:val="1"/>
          <w:numId w:val="3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65408FA4" w14:textId="77777777" w:rsidR="00B070CF" w:rsidRPr="00B070CF" w:rsidRDefault="00B070CF" w:rsidP="00C346DD">
      <w:pPr>
        <w:numPr>
          <w:ilvl w:val="1"/>
          <w:numId w:val="3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8D377DE" w14:textId="77777777" w:rsidR="00B070CF" w:rsidRPr="00B070CF" w:rsidRDefault="00B070CF" w:rsidP="00C346DD">
      <w:pPr>
        <w:numPr>
          <w:ilvl w:val="1"/>
          <w:numId w:val="3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3AA7210" w14:textId="77777777" w:rsidR="00B070CF" w:rsidRPr="00B070CF" w:rsidRDefault="00B070CF" w:rsidP="00C346DD">
      <w:pPr>
        <w:numPr>
          <w:ilvl w:val="1"/>
          <w:numId w:val="3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sākšanas izsoles dalībnieki paraksta izsoles noteikumus, tādējādi apliecinot, ka pilnībā ar tiem ir iepazinušies un piekrīt tiem. </w:t>
      </w:r>
    </w:p>
    <w:p w14:paraId="1CE6B7BE" w14:textId="77777777" w:rsidR="00B070CF" w:rsidRPr="00B070CF" w:rsidRDefault="00B070CF" w:rsidP="00C346DD">
      <w:pPr>
        <w:numPr>
          <w:ilvl w:val="1"/>
          <w:numId w:val="3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lastRenderedPageBreak/>
        <w:t xml:space="preserve">Izsoles vadītājs atklāj izsoli, raksturo izsolāmo mantu, paziņo izsoles sākumcenu, izsoles soli un informē par solīšanas kārtību. </w:t>
      </w:r>
    </w:p>
    <w:p w14:paraId="5A23A506" w14:textId="77777777" w:rsidR="00B070CF" w:rsidRPr="00B070CF" w:rsidRDefault="00B070CF" w:rsidP="00C346DD">
      <w:pPr>
        <w:numPr>
          <w:ilvl w:val="1"/>
          <w:numId w:val="3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247ECF71"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2FE8E9FC"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5652A69"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518CB05"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ar augšupejošu soli turpinās, līdz kāds no tās dalībniekiem nosola visaugstāko cenu. Šajā gadījumā izsole tiek izsludināta par pabeigtu. </w:t>
      </w:r>
    </w:p>
    <w:p w14:paraId="03316699"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19399EA7" w14:textId="77777777" w:rsidR="00B070CF" w:rsidRPr="00B070CF" w:rsidRDefault="00B070CF" w:rsidP="00B070CF">
      <w:pPr>
        <w:autoSpaceDE w:val="0"/>
        <w:autoSpaceDN w:val="0"/>
        <w:adjustRightInd w:val="0"/>
        <w:ind w:left="567"/>
        <w:jc w:val="both"/>
        <w:rPr>
          <w:szCs w:val="24"/>
          <w:u w:val="none"/>
          <w:lang w:eastAsia="lv-LV"/>
        </w:rPr>
      </w:pPr>
    </w:p>
    <w:p w14:paraId="52882072" w14:textId="77777777" w:rsidR="00B070CF" w:rsidRPr="00B070CF" w:rsidRDefault="00B070CF" w:rsidP="00C346DD">
      <w:pPr>
        <w:numPr>
          <w:ilvl w:val="0"/>
          <w:numId w:val="35"/>
        </w:numPr>
        <w:tabs>
          <w:tab w:val="num" w:pos="284"/>
          <w:tab w:val="num" w:pos="567"/>
        </w:tabs>
        <w:autoSpaceDE w:val="0"/>
        <w:autoSpaceDN w:val="0"/>
        <w:adjustRightInd w:val="0"/>
        <w:ind w:left="0" w:firstLine="0"/>
        <w:jc w:val="center"/>
        <w:rPr>
          <w:b/>
          <w:szCs w:val="24"/>
          <w:u w:val="none"/>
          <w:lang w:eastAsia="lv-LV"/>
        </w:rPr>
      </w:pPr>
      <w:r w:rsidRPr="00B070CF">
        <w:rPr>
          <w:b/>
          <w:szCs w:val="24"/>
          <w:u w:val="none"/>
          <w:lang w:eastAsia="lv-LV"/>
        </w:rPr>
        <w:t>Izsoles rezultātu apstiprināšana un pirkuma līguma noslēgšana</w:t>
      </w:r>
    </w:p>
    <w:p w14:paraId="4B519399" w14:textId="77777777" w:rsidR="00B070CF" w:rsidRPr="00B070CF" w:rsidRDefault="00B070CF" w:rsidP="00B070CF">
      <w:pPr>
        <w:rPr>
          <w:b/>
          <w:szCs w:val="24"/>
          <w:u w:val="none"/>
          <w:lang w:eastAsia="lv-LV"/>
        </w:rPr>
      </w:pPr>
    </w:p>
    <w:p w14:paraId="13983ACA"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komisija apstiprina izsoles protokolu septiņu dienu laikā pēc izsoles. </w:t>
      </w:r>
    </w:p>
    <w:p w14:paraId="52140191"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Miera iela 15 – 9, Gulbenē, Gulbenes novadā, pirkuma maksa”.</w:t>
      </w:r>
    </w:p>
    <w:p w14:paraId="648CFBA1"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F9E352B"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nosolītājs noteiktajā termiņā nav samaksājis nosolīto cenu, par to informē izsoles dalībnieku, kurš nosolījis nākamo augstāko cenu un šim izsoles dalībniekam ir tiesības divu </w:t>
      </w:r>
      <w:r w:rsidRPr="00B070CF">
        <w:rPr>
          <w:szCs w:val="24"/>
          <w:u w:val="none"/>
          <w:lang w:eastAsia="lv-LV"/>
        </w:rPr>
        <w:lastRenderedPageBreak/>
        <w:t>nedēļu laikā no paziņojuma saņemšanas dienas paziņot izsoles rīkotājam par Objekta pirkšanu par paša nosolīto augstāko cenu.</w:t>
      </w:r>
    </w:p>
    <w:p w14:paraId="436A78C1"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6A75E8D"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noteikumu 6.5.punktā noteiktais izsoles dalībnieks no īpašuma pirkuma atsakās vai norādītajā termiņā nenorēķinās par pirkumu, izsole tiek uzskatīta par nenotikušu. </w:t>
      </w:r>
    </w:p>
    <w:p w14:paraId="3DE32A47" w14:textId="77777777" w:rsidR="00B070CF" w:rsidRPr="00B070CF" w:rsidRDefault="00B070CF" w:rsidP="00C346DD">
      <w:pPr>
        <w:widowControl w:val="0"/>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pašvaldības dome izsoles rezultātus apstiprina ne vēlāk kā trīsdesmit dienu laikā pēc 6.2. vai 6.5.punktā paredzēto maksājumu nokārtošanas.</w:t>
      </w:r>
    </w:p>
    <w:p w14:paraId="4ED9C494" w14:textId="77777777" w:rsidR="00B070CF" w:rsidRPr="00B070CF" w:rsidRDefault="00B070CF" w:rsidP="00C346DD">
      <w:pPr>
        <w:widowControl w:val="0"/>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 trīsdesmit dienu laikā pēc izsoles rezultātu apstiprināšanas noslēdz ar izsoles uzvarētāju pirkuma līgumu.</w:t>
      </w:r>
    </w:p>
    <w:p w14:paraId="135732FE"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Pēc pirkuma </w:t>
      </w:r>
      <w:smartTag w:uri="schemas-tilde-lv/tildestengine" w:element="veidnes">
        <w:smartTagPr>
          <w:attr w:name="text" w:val="līguma"/>
          <w:attr w:name="id" w:val="-1"/>
          <w:attr w:name="baseform" w:val="līgum|s"/>
        </w:smartTagPr>
        <w:r w:rsidRPr="00B070CF">
          <w:rPr>
            <w:szCs w:val="24"/>
            <w:u w:val="none"/>
            <w:lang w:eastAsia="lv-LV"/>
          </w:rPr>
          <w:t>līguma</w:t>
        </w:r>
      </w:smartTag>
      <w:r w:rsidRPr="00B070CF">
        <w:rPr>
          <w:szCs w:val="24"/>
          <w:u w:val="none"/>
          <w:lang w:eastAsia="lv-LV"/>
        </w:rPr>
        <w:t xml:space="preserve"> parakstīšanas visa dokumentācija, kas saistīta ar Gulbenes novada pašvaldības dzīvokļa īpašumu, tiek nodota ieguvējam, sastādot par to nodošanas – pieņemšanas aktu. </w:t>
      </w:r>
    </w:p>
    <w:p w14:paraId="134BE9DB"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Nekustamā īpašuma </w:t>
      </w:r>
      <w:proofErr w:type="spellStart"/>
      <w:r w:rsidRPr="00B070CF">
        <w:rPr>
          <w:szCs w:val="24"/>
          <w:u w:val="none"/>
          <w:lang w:eastAsia="lv-LV"/>
        </w:rPr>
        <w:t>pārreģistrāciju</w:t>
      </w:r>
      <w:proofErr w:type="spellEnd"/>
      <w:r w:rsidRPr="00B070CF">
        <w:rPr>
          <w:szCs w:val="24"/>
          <w:u w:val="none"/>
          <w:lang w:eastAsia="lv-LV"/>
        </w:rPr>
        <w:t xml:space="preserve"> Zemesgrāmatā Pircējs izdara par saviem līdzekļiem.</w:t>
      </w:r>
    </w:p>
    <w:p w14:paraId="62573725" w14:textId="77777777" w:rsidR="00B070CF" w:rsidRPr="00B070CF" w:rsidRDefault="00B070CF" w:rsidP="00B070CF">
      <w:pPr>
        <w:autoSpaceDE w:val="0"/>
        <w:autoSpaceDN w:val="0"/>
        <w:adjustRightInd w:val="0"/>
        <w:ind w:left="567"/>
        <w:jc w:val="both"/>
        <w:rPr>
          <w:sz w:val="22"/>
          <w:u w:val="none"/>
          <w:lang w:eastAsia="lv-LV"/>
        </w:rPr>
      </w:pPr>
    </w:p>
    <w:p w14:paraId="46EB764F" w14:textId="77777777" w:rsidR="00B070CF" w:rsidRPr="00B070CF" w:rsidRDefault="00B070CF" w:rsidP="00C346DD">
      <w:pPr>
        <w:numPr>
          <w:ilvl w:val="0"/>
          <w:numId w:val="35"/>
        </w:numPr>
        <w:tabs>
          <w:tab w:val="num" w:pos="284"/>
        </w:tabs>
        <w:ind w:left="284" w:hanging="284"/>
        <w:jc w:val="center"/>
        <w:rPr>
          <w:b/>
          <w:szCs w:val="24"/>
          <w:u w:val="none"/>
          <w:lang w:eastAsia="lv-LV"/>
        </w:rPr>
      </w:pPr>
      <w:r w:rsidRPr="00B070CF">
        <w:rPr>
          <w:b/>
          <w:szCs w:val="24"/>
          <w:u w:val="none"/>
          <w:lang w:eastAsia="lv-LV"/>
        </w:rPr>
        <w:t>Nenotikusi izsole</w:t>
      </w:r>
    </w:p>
    <w:p w14:paraId="522695CE" w14:textId="77777777" w:rsidR="00B070CF" w:rsidRPr="00B070CF" w:rsidRDefault="00B070CF" w:rsidP="00B070CF">
      <w:pPr>
        <w:ind w:left="284"/>
        <w:rPr>
          <w:b/>
          <w:sz w:val="22"/>
          <w:u w:val="none"/>
          <w:lang w:eastAsia="lv-LV"/>
        </w:rPr>
      </w:pPr>
    </w:p>
    <w:p w14:paraId="2D4DE943" w14:textId="77777777" w:rsidR="00B070CF" w:rsidRPr="00B070CF" w:rsidRDefault="00B070CF" w:rsidP="00C346DD">
      <w:pPr>
        <w:numPr>
          <w:ilvl w:val="1"/>
          <w:numId w:val="3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Objekta izsole uzskatāma par nenotikušu: </w:t>
      </w:r>
    </w:p>
    <w:p w14:paraId="20FA789F" w14:textId="77777777" w:rsidR="00B070CF" w:rsidRPr="00B070CF" w:rsidRDefault="00B070CF" w:rsidP="00C346DD">
      <w:pPr>
        <w:numPr>
          <w:ilvl w:val="2"/>
          <w:numId w:val="3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uz izsoli nav reģistrēts neviens izsoles dalībnieks; </w:t>
      </w:r>
    </w:p>
    <w:p w14:paraId="43F237F7" w14:textId="77777777" w:rsidR="00B070CF" w:rsidRPr="00B070CF" w:rsidRDefault="00B070CF" w:rsidP="00C346DD">
      <w:pPr>
        <w:numPr>
          <w:ilvl w:val="2"/>
          <w:numId w:val="3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neviens izsoles dalībnieks nav pārsolījis izsoles sākumcenu; </w:t>
      </w:r>
    </w:p>
    <w:p w14:paraId="3E59CE28" w14:textId="77777777" w:rsidR="00B070CF" w:rsidRPr="00B070CF" w:rsidRDefault="00B070CF" w:rsidP="00C346DD">
      <w:pPr>
        <w:numPr>
          <w:ilvl w:val="2"/>
          <w:numId w:val="3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vienīgais izsoles dalībnieks, kurš nosolījis izsolāmo īpašumu, nav parakstījis izsolāmā īpašuma pirkuma līgumu; </w:t>
      </w:r>
    </w:p>
    <w:p w14:paraId="16469CB1" w14:textId="77777777" w:rsidR="00B070CF" w:rsidRPr="00B070CF" w:rsidRDefault="00B070CF" w:rsidP="00C346DD">
      <w:pPr>
        <w:numPr>
          <w:ilvl w:val="2"/>
          <w:numId w:val="3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ja neviens no izsoles dalībniekiem, kurš atzīts par nosolītāju, neveic pirkuma maksas samaksu šajos noteikumos norādītajā termiņā.</w:t>
      </w:r>
    </w:p>
    <w:p w14:paraId="2DF5E2B5" w14:textId="77777777" w:rsidR="00B070CF" w:rsidRPr="00B070CF" w:rsidRDefault="00B070CF" w:rsidP="00B070CF">
      <w:pPr>
        <w:autoSpaceDE w:val="0"/>
        <w:autoSpaceDN w:val="0"/>
        <w:adjustRightInd w:val="0"/>
        <w:ind w:left="1276"/>
        <w:jc w:val="both"/>
        <w:rPr>
          <w:sz w:val="22"/>
          <w:u w:val="none"/>
          <w:lang w:eastAsia="lv-LV"/>
        </w:rPr>
      </w:pPr>
    </w:p>
    <w:p w14:paraId="4D06FA44" w14:textId="77777777" w:rsidR="00B070CF" w:rsidRPr="00B070CF" w:rsidRDefault="00B070CF" w:rsidP="00C346DD">
      <w:pPr>
        <w:numPr>
          <w:ilvl w:val="0"/>
          <w:numId w:val="35"/>
        </w:numPr>
        <w:tabs>
          <w:tab w:val="num" w:pos="426"/>
        </w:tabs>
        <w:ind w:left="426" w:hanging="426"/>
        <w:jc w:val="center"/>
        <w:rPr>
          <w:b/>
          <w:szCs w:val="24"/>
          <w:u w:val="none"/>
          <w:lang w:eastAsia="lv-LV"/>
        </w:rPr>
      </w:pPr>
      <w:r w:rsidRPr="00B070CF">
        <w:rPr>
          <w:b/>
          <w:szCs w:val="24"/>
          <w:u w:val="none"/>
          <w:lang w:eastAsia="lv-LV"/>
        </w:rPr>
        <w:t>Izsoles rezultātu apstrīdēšana</w:t>
      </w:r>
    </w:p>
    <w:p w14:paraId="1FBBEB9B" w14:textId="77777777" w:rsidR="00B070CF" w:rsidRPr="00B070CF" w:rsidRDefault="00B070CF" w:rsidP="00B070CF">
      <w:pPr>
        <w:ind w:left="426"/>
        <w:rPr>
          <w:b/>
          <w:sz w:val="22"/>
          <w:u w:val="none"/>
          <w:lang w:eastAsia="lv-LV"/>
        </w:rPr>
      </w:pPr>
    </w:p>
    <w:p w14:paraId="074A582D" w14:textId="77777777" w:rsidR="00B070CF" w:rsidRPr="00B070CF" w:rsidRDefault="00B070CF" w:rsidP="00C346DD">
      <w:pPr>
        <w:numPr>
          <w:ilvl w:val="1"/>
          <w:numId w:val="35"/>
        </w:numPr>
        <w:tabs>
          <w:tab w:val="num" w:pos="567"/>
        </w:tabs>
        <w:spacing w:line="360" w:lineRule="auto"/>
        <w:ind w:left="567" w:hanging="567"/>
        <w:jc w:val="both"/>
        <w:rPr>
          <w:szCs w:val="24"/>
          <w:u w:val="none"/>
          <w:lang w:eastAsia="lv-LV"/>
        </w:rPr>
      </w:pPr>
      <w:r w:rsidRPr="00B070CF">
        <w:rPr>
          <w:szCs w:val="24"/>
          <w:u w:val="none"/>
          <w:lang w:eastAsia="lv-LV"/>
        </w:rPr>
        <w:t>Izsoles rezultātus var apstrīdēt Gulbenes novada pašvaldības domē 5 (piecu) darba dienu laikā no dienas, kad Izsoles komisija ir apstiprinājusi izsoles protokolu.</w:t>
      </w:r>
    </w:p>
    <w:p w14:paraId="4A257909" w14:textId="77777777" w:rsidR="00B070CF" w:rsidRPr="00B070CF" w:rsidRDefault="00B070CF" w:rsidP="00B070CF">
      <w:pPr>
        <w:ind w:left="567"/>
        <w:jc w:val="both"/>
        <w:rPr>
          <w:sz w:val="22"/>
          <w:u w:val="none"/>
          <w:lang w:eastAsia="lv-LV"/>
        </w:rPr>
      </w:pPr>
    </w:p>
    <w:p w14:paraId="1AA11B13" w14:textId="77777777" w:rsidR="00B070CF" w:rsidRPr="00B070CF" w:rsidRDefault="00B070CF" w:rsidP="00C346DD">
      <w:pPr>
        <w:numPr>
          <w:ilvl w:val="0"/>
          <w:numId w:val="35"/>
        </w:numPr>
        <w:tabs>
          <w:tab w:val="num" w:pos="426"/>
        </w:tabs>
        <w:ind w:left="426" w:hanging="426"/>
        <w:jc w:val="center"/>
        <w:rPr>
          <w:b/>
          <w:bCs/>
          <w:szCs w:val="24"/>
          <w:u w:val="none"/>
        </w:rPr>
      </w:pPr>
      <w:r w:rsidRPr="00B070CF">
        <w:rPr>
          <w:b/>
          <w:bCs/>
          <w:szCs w:val="24"/>
          <w:u w:val="none"/>
        </w:rPr>
        <w:t>Citi noteikumi</w:t>
      </w:r>
    </w:p>
    <w:p w14:paraId="31986259" w14:textId="77777777" w:rsidR="00B070CF" w:rsidRPr="00B070CF" w:rsidRDefault="00B070CF" w:rsidP="00B070CF">
      <w:pPr>
        <w:ind w:left="1777"/>
        <w:rPr>
          <w:b/>
          <w:bCs/>
          <w:sz w:val="22"/>
          <w:u w:val="none"/>
        </w:rPr>
      </w:pPr>
    </w:p>
    <w:p w14:paraId="3E01BDE2" w14:textId="77777777" w:rsidR="00B070CF" w:rsidRPr="00B070CF" w:rsidRDefault="00B070CF" w:rsidP="00C346DD">
      <w:pPr>
        <w:numPr>
          <w:ilvl w:val="1"/>
          <w:numId w:val="35"/>
        </w:numPr>
        <w:tabs>
          <w:tab w:val="num" w:pos="567"/>
        </w:tabs>
        <w:spacing w:line="360" w:lineRule="auto"/>
        <w:ind w:left="567" w:hanging="567"/>
        <w:contextualSpacing/>
        <w:jc w:val="both"/>
        <w:rPr>
          <w:szCs w:val="24"/>
          <w:u w:val="none"/>
        </w:rPr>
      </w:pPr>
      <w:r w:rsidRPr="00B070CF">
        <w:rPr>
          <w:szCs w:val="24"/>
          <w:u w:val="none"/>
          <w:lang w:eastAsia="lv-LV"/>
        </w:rPr>
        <w:t>Starp izsoles dalībniekiem aizliegta vienošanās, kas varētu ietekmēt izsoles rezultātus un gaitu.</w:t>
      </w:r>
    </w:p>
    <w:p w14:paraId="63DE60DD" w14:textId="77777777" w:rsidR="00B070CF" w:rsidRPr="00B070CF" w:rsidRDefault="00B070CF" w:rsidP="00C346DD">
      <w:pPr>
        <w:numPr>
          <w:ilvl w:val="1"/>
          <w:numId w:val="35"/>
        </w:numPr>
        <w:tabs>
          <w:tab w:val="num" w:pos="567"/>
        </w:tabs>
        <w:spacing w:line="360" w:lineRule="auto"/>
        <w:ind w:left="567" w:hanging="567"/>
        <w:contextualSpacing/>
        <w:jc w:val="both"/>
        <w:rPr>
          <w:szCs w:val="24"/>
          <w:u w:val="none"/>
          <w:lang w:eastAsia="lv-LV"/>
        </w:rPr>
      </w:pPr>
      <w:r w:rsidRPr="00B070CF">
        <w:rPr>
          <w:szCs w:val="24"/>
          <w:u w:val="none"/>
          <w:lang w:eastAsia="lv-LV"/>
        </w:rPr>
        <w:t>Izsoles pretendenti piekrīt, ka Izsoles komisija veic personas datu apstrādi, pārbaudot sniegto ziņu patiesumu.</w:t>
      </w:r>
    </w:p>
    <w:p w14:paraId="6536EF5A" w14:textId="77777777" w:rsidR="00B070CF" w:rsidRPr="00B070CF" w:rsidRDefault="00B070CF" w:rsidP="00C346DD">
      <w:pPr>
        <w:numPr>
          <w:ilvl w:val="1"/>
          <w:numId w:val="35"/>
        </w:numPr>
        <w:tabs>
          <w:tab w:val="num" w:pos="567"/>
        </w:tabs>
        <w:spacing w:line="360" w:lineRule="auto"/>
        <w:ind w:left="567" w:hanging="567"/>
        <w:contextualSpacing/>
        <w:jc w:val="both"/>
        <w:rPr>
          <w:szCs w:val="24"/>
          <w:u w:val="none"/>
        </w:rPr>
      </w:pPr>
      <w:r w:rsidRPr="00B070CF">
        <w:rPr>
          <w:szCs w:val="24"/>
          <w:u w:val="none"/>
          <w:lang w:eastAsia="lv-LV"/>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B070CF">
        <w:rPr>
          <w:szCs w:val="24"/>
          <w:u w:val="none"/>
          <w:lang w:eastAsia="lv-LV"/>
        </w:rPr>
        <w:lastRenderedPageBreak/>
        <w:t>datu brīvu apriti un ar ko atceļ direktīvu 95/46/EK (Vispārīgā datu aizsardzības regula) 6.panta 1.punktu), ar mērķi noslēgt pirkuma līgumu ar izsoles uzvarētāju.</w:t>
      </w:r>
    </w:p>
    <w:p w14:paraId="12BF472B" w14:textId="77777777" w:rsidR="00203C2F" w:rsidRDefault="00203C2F" w:rsidP="000C7638">
      <w:pPr>
        <w:rPr>
          <w:color w:val="000000" w:themeColor="text1"/>
          <w:szCs w:val="24"/>
          <w:u w:val="none"/>
        </w:rPr>
      </w:pPr>
    </w:p>
    <w:p w14:paraId="4F19F20B"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1677D65"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44 - 4, Gulbenē, Gulbenes novadā, otrās izsoles rīkošanu</w:t>
      </w:r>
    </w:p>
    <w:p w14:paraId="6A4246A8"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B9D995D"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E9025F5" w14:textId="77777777" w:rsidR="00BF72CD" w:rsidRPr="00575A1B" w:rsidRDefault="00BF72CD" w:rsidP="00BF72CD">
      <w:pPr>
        <w:rPr>
          <w:rFonts w:eastAsia="Calibri"/>
          <w:szCs w:val="24"/>
          <w:u w:val="none"/>
        </w:rPr>
      </w:pPr>
      <w:r>
        <w:rPr>
          <w:rFonts w:eastAsia="Calibri"/>
          <w:szCs w:val="24"/>
          <w:u w:val="none"/>
        </w:rPr>
        <w:t>DEBATĒS PIEDALĀS: nav</w:t>
      </w:r>
    </w:p>
    <w:p w14:paraId="6B0CEBA9" w14:textId="77777777" w:rsidR="00BF72CD" w:rsidRDefault="00BF72CD" w:rsidP="00BF72CD">
      <w:pPr>
        <w:rPr>
          <w:rFonts w:eastAsia="Calibri"/>
          <w:color w:val="FF0000"/>
          <w:szCs w:val="24"/>
          <w:u w:val="none"/>
        </w:rPr>
      </w:pPr>
    </w:p>
    <w:p w14:paraId="69B9B36B" w14:textId="77777777" w:rsidR="00BF72CD" w:rsidRDefault="00BF72CD" w:rsidP="00BF72CD">
      <w:pPr>
        <w:spacing w:line="360" w:lineRule="auto"/>
        <w:ind w:firstLine="567"/>
        <w:jc w:val="both"/>
        <w:rPr>
          <w:u w:val="none"/>
        </w:rPr>
      </w:pPr>
      <w:r>
        <w:rPr>
          <w:u w:val="none"/>
        </w:rPr>
        <w:t>Finanšu komiteja atklāti balsojot:</w:t>
      </w:r>
    </w:p>
    <w:p w14:paraId="142507FC"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6BB0088A"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B473C7E" w14:textId="77777777" w:rsidR="00B070CF" w:rsidRPr="00B070CF" w:rsidRDefault="00B070CF" w:rsidP="00B070CF">
      <w:pPr>
        <w:jc w:val="center"/>
        <w:rPr>
          <w:b/>
          <w:snapToGrid w:val="0"/>
          <w:szCs w:val="24"/>
          <w:u w:val="none"/>
        </w:rPr>
      </w:pPr>
      <w:r w:rsidRPr="00B070CF">
        <w:rPr>
          <w:b/>
          <w:snapToGrid w:val="0"/>
          <w:szCs w:val="24"/>
          <w:u w:val="none"/>
        </w:rPr>
        <w:t xml:space="preserve">Par </w:t>
      </w:r>
      <w:r w:rsidRPr="00B070CF">
        <w:rPr>
          <w:b/>
          <w:snapToGrid w:val="0"/>
          <w:szCs w:val="20"/>
          <w:u w:val="none"/>
        </w:rPr>
        <w:t xml:space="preserve">dzīvokļa īpašuma </w:t>
      </w:r>
      <w:r w:rsidRPr="00B070CF">
        <w:rPr>
          <w:b/>
          <w:bCs/>
          <w:noProof/>
          <w:snapToGrid w:val="0"/>
          <w:szCs w:val="20"/>
          <w:u w:val="none"/>
        </w:rPr>
        <w:t>Raiņa iela 44 - 4, Gulbenē, Gulbenes novadā,</w:t>
      </w:r>
    </w:p>
    <w:p w14:paraId="06E89554" w14:textId="77777777" w:rsidR="00B070CF" w:rsidRPr="00B070CF" w:rsidRDefault="00B070CF" w:rsidP="00B070CF">
      <w:pPr>
        <w:jc w:val="center"/>
        <w:rPr>
          <w:snapToGrid w:val="0"/>
          <w:szCs w:val="24"/>
          <w:u w:val="none"/>
        </w:rPr>
      </w:pPr>
      <w:r w:rsidRPr="00B070CF">
        <w:rPr>
          <w:b/>
          <w:snapToGrid w:val="0"/>
          <w:szCs w:val="20"/>
          <w:u w:val="none"/>
        </w:rPr>
        <w:t>otrās izsoles rīkošanu</w:t>
      </w:r>
    </w:p>
    <w:p w14:paraId="23B56C0B" w14:textId="77777777" w:rsidR="00B070CF" w:rsidRPr="00B070CF" w:rsidRDefault="00B070CF" w:rsidP="00B070CF">
      <w:pPr>
        <w:widowControl w:val="0"/>
        <w:spacing w:before="120" w:line="360" w:lineRule="auto"/>
        <w:ind w:firstLine="567"/>
        <w:jc w:val="both"/>
        <w:rPr>
          <w:szCs w:val="24"/>
          <w:u w:val="none"/>
          <w:lang w:eastAsia="lv-LV"/>
        </w:rPr>
      </w:pPr>
      <w:r w:rsidRPr="00B070CF">
        <w:rPr>
          <w:szCs w:val="24"/>
          <w:u w:val="none"/>
          <w:lang w:eastAsia="lv-LV"/>
        </w:rPr>
        <w:t xml:space="preserve">Gulbenes novada pašvaldības dome 2025.gada 26.jūnijā pieņēma lēmumu Nr. GND/2025/443 “Par dzīvokļa īpašuma Raiņa iela 44 - 4, Gulbenē, Gulbenes novadā, pirmās izsoles rīkošanu, noteikumu un sākumcenas apstiprināšanu” (protokols Nr. 14; 19.p.), ar kuru nolēma rīkot Gulbenes novada pašvaldībai piederošā dzīvokļa īpašuma Raiņa iela 44 - 4, Gulbenē, Gulbenes novadā, kadastra numuru 5001 900 2700, kas sastāv no divu istabu dzīvokļa ar platību 43,1 </w:t>
      </w:r>
      <w:proofErr w:type="spellStart"/>
      <w:r w:rsidRPr="00B070CF">
        <w:rPr>
          <w:szCs w:val="24"/>
          <w:u w:val="none"/>
          <w:lang w:eastAsia="lv-LV"/>
        </w:rPr>
        <w:t>kv.m</w:t>
      </w:r>
      <w:proofErr w:type="spellEnd"/>
      <w:r w:rsidRPr="00B070CF">
        <w:rPr>
          <w:szCs w:val="24"/>
          <w:u w:val="none"/>
          <w:lang w:eastAsia="lv-LV"/>
        </w:rPr>
        <w:t xml:space="preserve">. (telpu grupas kadastra apzīmējums 50010080034001004), un pie tās piederošām kopīpašuma 430/7457 domājamām daļām no daudzdzīvokļu ēkas (būves kadastra apzīmējums 50010080034001), un 430/7457 domājamās daļas no zemes ar kadastra apzīmējumu 50010080034 (turpmāk – Dzīvokļa īpašums), pirmo izsoli, apstiprināt izsoles noteikumus un nosacīto cenu. Pirmās izsoles apstiprinātā nosacītā cena (izsoles sākumcena) 11500 EUR (vienpadsmit tūkstoši pieci simti </w:t>
      </w:r>
      <w:proofErr w:type="spellStart"/>
      <w:r w:rsidRPr="00B070CF">
        <w:rPr>
          <w:i/>
          <w:iCs/>
          <w:szCs w:val="24"/>
          <w:u w:val="none"/>
          <w:lang w:eastAsia="lv-LV"/>
        </w:rPr>
        <w:t>euro</w:t>
      </w:r>
      <w:proofErr w:type="spellEnd"/>
      <w:r w:rsidRPr="00B070CF">
        <w:rPr>
          <w:szCs w:val="24"/>
          <w:u w:val="none"/>
          <w:lang w:eastAsia="lv-LV"/>
        </w:rPr>
        <w:t>). Uz 2025.gada 14.augustā rīkoto izsoli (pirmā izsole) nepieteicās neviens pretendents.</w:t>
      </w:r>
    </w:p>
    <w:p w14:paraId="01FEA224"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209EDEC6"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Gulbenes novada pašvaldības īpašuma novērtēšanas un izsoļu komisija izvērtējot situāciju, iesaka rīkot otro izsoli ar augšupejošu soli un noteikt otrās izsoles sākumcenu 9200 EUR (deviņi tūkstoši divi simti </w:t>
      </w:r>
      <w:proofErr w:type="spellStart"/>
      <w:r w:rsidRPr="00B070CF">
        <w:rPr>
          <w:i/>
          <w:szCs w:val="24"/>
          <w:u w:val="none"/>
          <w:lang w:eastAsia="lv-LV"/>
        </w:rPr>
        <w:t>euro</w:t>
      </w:r>
      <w:proofErr w:type="spellEnd"/>
      <w:r w:rsidRPr="00B070CF">
        <w:rPr>
          <w:szCs w:val="24"/>
          <w:u w:val="none"/>
          <w:lang w:eastAsia="lv-LV"/>
        </w:rPr>
        <w:t>).</w:t>
      </w:r>
    </w:p>
    <w:p w14:paraId="09D52568"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070CF">
        <w:rPr>
          <w:rFonts w:ascii="Arial" w:hAnsi="Arial" w:cs="Arial"/>
          <w:sz w:val="22"/>
          <w:u w:val="none"/>
          <w:lang w:eastAsia="lv-LV"/>
        </w:rPr>
        <w:t xml:space="preserve"> </w:t>
      </w:r>
      <w:r w:rsidRPr="00B070CF">
        <w:rPr>
          <w:szCs w:val="24"/>
          <w:u w:val="none"/>
          <w:lang w:eastAsia="lv-LV"/>
        </w:rPr>
        <w:t xml:space="preserve">ka tikai domes kompetencē ir pieņemt lēmumus citos ārējos normatīvajos aktos paredzētajos gadījumos. </w:t>
      </w:r>
    </w:p>
    <w:p w14:paraId="5108B83C"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B070CF">
        <w:rPr>
          <w:szCs w:val="24"/>
          <w:u w:val="none"/>
          <w:lang w:eastAsia="lv-LV"/>
        </w:rPr>
        <w:t>citstarp</w:t>
      </w:r>
      <w:proofErr w:type="spellEnd"/>
      <w:r w:rsidRPr="00B070CF">
        <w:rPr>
          <w:szCs w:val="24"/>
          <w:u w:val="none"/>
          <w:lang w:eastAsia="lv-LV"/>
        </w:rPr>
        <w:t xml:space="preserve"> nosaka, ka publisku personu mantas atsavināšanas pamatveids ir mantas pārdošana izsolē. </w:t>
      </w:r>
    </w:p>
    <w:p w14:paraId="5690AB24"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Šā likuma 15.pants nosaka, ka izsole var būt mutiska, rakstiska, jaukta (mutiska un rakstiska) vai elektroniska. Izsole var būt ar augšupejošu vai lejupejošu soli.</w:t>
      </w:r>
    </w:p>
    <w:p w14:paraId="070259A6"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Šā likuma 10.pants </w:t>
      </w:r>
      <w:proofErr w:type="spellStart"/>
      <w:r w:rsidRPr="00B070CF">
        <w:rPr>
          <w:szCs w:val="24"/>
          <w:u w:val="none"/>
          <w:lang w:eastAsia="lv-LV"/>
        </w:rPr>
        <w:t>citstarp</w:t>
      </w:r>
      <w:proofErr w:type="spellEnd"/>
      <w:r w:rsidRPr="00B070CF">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0035F96B" w14:textId="77777777" w:rsidR="00B070CF" w:rsidRPr="00B070CF" w:rsidRDefault="00B070CF" w:rsidP="00B070CF">
      <w:pPr>
        <w:spacing w:line="360" w:lineRule="auto"/>
        <w:ind w:firstLine="567"/>
        <w:jc w:val="both"/>
        <w:rPr>
          <w:rFonts w:eastAsia="Calibri"/>
          <w:szCs w:val="24"/>
          <w:u w:val="none"/>
          <w:lang w:eastAsia="lv-LV"/>
        </w:rPr>
      </w:pPr>
      <w:r w:rsidRPr="00B070CF">
        <w:rPr>
          <w:szCs w:val="24"/>
          <w:u w:val="none"/>
          <w:lang w:eastAsia="lv-LV"/>
        </w:rPr>
        <w:t xml:space="preserve">Ņemot vērā Gulbenes novada pašvaldības īpašuma novērtēšanas un izsoļu komisijas 2025.gada 14.augusta sēdes lēmumu “Par dzīvokļa īpašuma Raiņa iela 44 - 4, Gulbenē, Gulbenes novadā, otrās izsoles sākumcenas noteikšanu” (protokols Nr. GND/2.7.2/25/18 (6.§)), pamatojoties uz Pašvaldību likuma 10.panta pirmās daļas 16. un 21.punktu, Publiskas personas mantas atsavināšanas likuma 3.panta pirmās daļas 1.punktu, 10.pantu, 15.pantu, 32.panta pirmās daļas 1.punktu, </w:t>
      </w:r>
      <w:r w:rsidRPr="00B070CF">
        <w:rPr>
          <w:rFonts w:eastAsia="Calibri"/>
          <w:szCs w:val="24"/>
          <w:u w:val="none"/>
          <w:lang w:eastAsia="lv-LV"/>
        </w:rPr>
        <w:t>un ņemot vērā Attīstības un tautsaimniecības komitejas ieteikumu un Finanšu komitejas ieteikumu, atklāti balsojot ar balsīm “Par” ( ), “Pret” – , “Atturas” – , “Nepiedalās” – , Gulbenes novada pašvaldības dome NOLEMJ:</w:t>
      </w:r>
    </w:p>
    <w:p w14:paraId="31AE359E" w14:textId="7CBC3D52" w:rsidR="00B070CF" w:rsidRPr="00C346DD" w:rsidRDefault="00B070CF" w:rsidP="00C346DD">
      <w:pPr>
        <w:pStyle w:val="Sarakstarindkopa"/>
        <w:widowControl w:val="0"/>
        <w:numPr>
          <w:ilvl w:val="0"/>
          <w:numId w:val="37"/>
        </w:numPr>
        <w:tabs>
          <w:tab w:val="left" w:pos="851"/>
        </w:tabs>
        <w:spacing w:line="360" w:lineRule="auto"/>
        <w:ind w:left="0" w:firstLine="567"/>
        <w:rPr>
          <w:szCs w:val="24"/>
        </w:rPr>
      </w:pPr>
      <w:r w:rsidRPr="00C346DD">
        <w:rPr>
          <w:szCs w:val="24"/>
        </w:rPr>
        <w:t xml:space="preserve">ATZĪT 2025.gada 14.augustā rīkoto Gulbenes novada pašvaldībai piederošā dzīvokļa īpašuma Raiņa iela 44 - 4, Gulbenē, Gulbenes novadā, kadastra numuru 5001 900 2700, kas sastāv no divu istabu dzīvokļa ar platību 43,1 </w:t>
      </w:r>
      <w:proofErr w:type="spellStart"/>
      <w:r w:rsidRPr="00C346DD">
        <w:rPr>
          <w:szCs w:val="24"/>
        </w:rPr>
        <w:t>kv.m</w:t>
      </w:r>
      <w:proofErr w:type="spellEnd"/>
      <w:r w:rsidRPr="00C346DD">
        <w:rPr>
          <w:szCs w:val="24"/>
        </w:rPr>
        <w:t>. (telpu grupas kadastra apzīmējums 50010080034001004), un pie tās piederošām kopīpašuma 430/7457 domājamām daļām no daudzdzīvokļu ēkas (būves kadastra apzīmējums 50010080034001), un 430/7457 domājamās daļas no zemes ar kadastra apzīmējumu 50010080034, pirmo izsoli par nesekmīgu.</w:t>
      </w:r>
    </w:p>
    <w:p w14:paraId="034BCDA3" w14:textId="373C6C38" w:rsidR="00B070CF" w:rsidRPr="00C346DD" w:rsidRDefault="00B070CF" w:rsidP="00C346DD">
      <w:pPr>
        <w:pStyle w:val="Sarakstarindkopa"/>
        <w:widowControl w:val="0"/>
        <w:numPr>
          <w:ilvl w:val="0"/>
          <w:numId w:val="37"/>
        </w:numPr>
        <w:tabs>
          <w:tab w:val="left" w:pos="851"/>
        </w:tabs>
        <w:spacing w:line="360" w:lineRule="auto"/>
        <w:ind w:left="0" w:firstLine="567"/>
        <w:rPr>
          <w:szCs w:val="24"/>
        </w:rPr>
      </w:pPr>
      <w:r w:rsidRPr="00C346DD">
        <w:rPr>
          <w:szCs w:val="24"/>
        </w:rPr>
        <w:t>RĪKOT šā lēmuma 1.punktā minētā Gulbenes novada pašvaldībai piederošā dzīvokļa īpašuma otro izsoli.</w:t>
      </w:r>
    </w:p>
    <w:p w14:paraId="0E1CA2E9" w14:textId="77777777" w:rsidR="00B070CF" w:rsidRPr="00B070CF" w:rsidRDefault="00B070CF" w:rsidP="00C346DD">
      <w:pPr>
        <w:widowControl w:val="0"/>
        <w:numPr>
          <w:ilvl w:val="0"/>
          <w:numId w:val="37"/>
        </w:numPr>
        <w:tabs>
          <w:tab w:val="left" w:pos="851"/>
        </w:tabs>
        <w:spacing w:line="360" w:lineRule="auto"/>
        <w:ind w:left="0" w:firstLine="567"/>
        <w:contextualSpacing/>
        <w:jc w:val="both"/>
        <w:rPr>
          <w:szCs w:val="24"/>
          <w:u w:val="none"/>
          <w:lang w:eastAsia="lv-LV"/>
        </w:rPr>
      </w:pPr>
      <w:r w:rsidRPr="00B070CF">
        <w:rPr>
          <w:szCs w:val="24"/>
          <w:u w:val="none"/>
          <w:lang w:eastAsia="lv-LV"/>
        </w:rPr>
        <w:t xml:space="preserve">APSTIPRINĀT šā lēmuma 1.punktā minētā dzīvokļa īpašuma otrās izsoles sākumcenu 9200 EUR (deviņi tūkstoši divi simti </w:t>
      </w:r>
      <w:proofErr w:type="spellStart"/>
      <w:r w:rsidRPr="00B070CF">
        <w:rPr>
          <w:i/>
          <w:szCs w:val="24"/>
          <w:u w:val="none"/>
          <w:lang w:eastAsia="lv-LV"/>
        </w:rPr>
        <w:t>euro</w:t>
      </w:r>
      <w:proofErr w:type="spellEnd"/>
      <w:r w:rsidRPr="00B070CF">
        <w:rPr>
          <w:szCs w:val="24"/>
          <w:u w:val="none"/>
          <w:lang w:eastAsia="lv-LV"/>
        </w:rPr>
        <w:t>).</w:t>
      </w:r>
    </w:p>
    <w:p w14:paraId="7BA27D11" w14:textId="77777777" w:rsidR="00B070CF" w:rsidRPr="00B070CF" w:rsidRDefault="00B070CF" w:rsidP="00C346DD">
      <w:pPr>
        <w:widowControl w:val="0"/>
        <w:numPr>
          <w:ilvl w:val="0"/>
          <w:numId w:val="37"/>
        </w:numPr>
        <w:tabs>
          <w:tab w:val="left" w:pos="851"/>
        </w:tabs>
        <w:spacing w:line="360" w:lineRule="auto"/>
        <w:ind w:left="0" w:firstLine="567"/>
        <w:contextualSpacing/>
        <w:jc w:val="both"/>
        <w:rPr>
          <w:szCs w:val="24"/>
          <w:u w:val="none"/>
          <w:lang w:eastAsia="lv-LV"/>
        </w:rPr>
      </w:pPr>
      <w:r w:rsidRPr="00B070CF">
        <w:rPr>
          <w:szCs w:val="24"/>
          <w:u w:val="none"/>
          <w:lang w:eastAsia="lv-LV"/>
        </w:rPr>
        <w:t>APSTIPRINĀT šā lēmuma 1.punktā minētā dzīvokļa īpašuma otrās izsoles noteikumus (pielikums), kas ir šī lēmuma neatņemama sastāvdaļa.</w:t>
      </w:r>
    </w:p>
    <w:p w14:paraId="23A4DD67" w14:textId="77777777" w:rsidR="00B070CF" w:rsidRPr="00B070CF" w:rsidRDefault="00B070CF" w:rsidP="00C346DD">
      <w:pPr>
        <w:widowControl w:val="0"/>
        <w:numPr>
          <w:ilvl w:val="0"/>
          <w:numId w:val="37"/>
        </w:numPr>
        <w:tabs>
          <w:tab w:val="left" w:pos="851"/>
        </w:tabs>
        <w:spacing w:line="360" w:lineRule="auto"/>
        <w:ind w:left="0" w:firstLine="567"/>
        <w:contextualSpacing/>
        <w:jc w:val="both"/>
        <w:rPr>
          <w:szCs w:val="24"/>
          <w:u w:val="none"/>
          <w:lang w:eastAsia="lv-LV"/>
        </w:rPr>
      </w:pPr>
      <w:r w:rsidRPr="00B070CF">
        <w:rPr>
          <w:szCs w:val="24"/>
          <w:u w:val="none"/>
          <w:lang w:eastAsia="lv-LV"/>
        </w:rPr>
        <w:t>UZDOT Gulbenes novada pašvaldības īpašuma novērtēšanas un izsoļu komisijai rīkot šā lēmuma 1.punktā minētā dzīvokļa īpašuma otro izsoli.</w:t>
      </w:r>
    </w:p>
    <w:p w14:paraId="06CE8560" w14:textId="77777777" w:rsidR="00B070CF" w:rsidRPr="00B070CF" w:rsidRDefault="00B070CF" w:rsidP="00C346DD">
      <w:pPr>
        <w:widowControl w:val="0"/>
        <w:numPr>
          <w:ilvl w:val="0"/>
          <w:numId w:val="37"/>
        </w:numPr>
        <w:tabs>
          <w:tab w:val="left" w:pos="851"/>
        </w:tabs>
        <w:spacing w:line="360" w:lineRule="auto"/>
        <w:ind w:left="0" w:firstLine="567"/>
        <w:contextualSpacing/>
        <w:jc w:val="both"/>
        <w:rPr>
          <w:szCs w:val="24"/>
          <w:u w:val="none"/>
          <w:lang w:eastAsia="lv-LV"/>
        </w:rPr>
      </w:pPr>
      <w:r w:rsidRPr="00B070CF">
        <w:rPr>
          <w:szCs w:val="24"/>
          <w:u w:val="none"/>
          <w:lang w:eastAsia="lv-LV"/>
        </w:rPr>
        <w:t>Lēmuma izpildes kontroli veikt Gulbenes novada pašvaldības izpilddirektoram.</w:t>
      </w:r>
    </w:p>
    <w:p w14:paraId="3BDF55E5" w14:textId="77777777" w:rsidR="00B070CF" w:rsidRPr="00B070CF" w:rsidRDefault="00B070CF" w:rsidP="00B070CF">
      <w:pPr>
        <w:tabs>
          <w:tab w:val="left" w:pos="7230"/>
        </w:tabs>
        <w:spacing w:line="360" w:lineRule="auto"/>
        <w:jc w:val="both"/>
        <w:rPr>
          <w:sz w:val="8"/>
          <w:szCs w:val="8"/>
          <w:u w:val="none"/>
          <w:lang w:eastAsia="lv-LV"/>
        </w:rPr>
      </w:pPr>
    </w:p>
    <w:p w14:paraId="1166CA33" w14:textId="77777777" w:rsidR="00C346DD" w:rsidRDefault="00C346DD" w:rsidP="00B070CF">
      <w:pPr>
        <w:spacing w:after="160" w:line="259" w:lineRule="auto"/>
        <w:jc w:val="right"/>
        <w:rPr>
          <w:szCs w:val="24"/>
          <w:u w:val="none"/>
          <w:lang w:eastAsia="lv-LV"/>
        </w:rPr>
      </w:pPr>
    </w:p>
    <w:p w14:paraId="7101911D" w14:textId="564ADF56" w:rsidR="00B070CF" w:rsidRPr="00B070CF" w:rsidRDefault="00B070CF" w:rsidP="00B070CF">
      <w:pPr>
        <w:spacing w:after="160" w:line="259" w:lineRule="auto"/>
        <w:jc w:val="right"/>
        <w:rPr>
          <w:szCs w:val="24"/>
          <w:u w:val="none"/>
          <w:lang w:eastAsia="lv-LV"/>
        </w:rPr>
      </w:pPr>
      <w:r w:rsidRPr="00B070CF">
        <w:rPr>
          <w:szCs w:val="24"/>
          <w:u w:val="none"/>
          <w:lang w:eastAsia="lv-LV"/>
        </w:rPr>
        <w:lastRenderedPageBreak/>
        <w:t>Pielikums 28.08.2025. Gulbenes novada pašvaldības domes lēmumam Nr. GND/2025/</w:t>
      </w:r>
    </w:p>
    <w:p w14:paraId="6428F733" w14:textId="77777777" w:rsidR="00B070CF" w:rsidRPr="00B070CF" w:rsidRDefault="00B070CF" w:rsidP="00B070CF">
      <w:pPr>
        <w:jc w:val="center"/>
        <w:rPr>
          <w:b/>
          <w:caps/>
          <w:szCs w:val="24"/>
          <w:u w:val="none"/>
          <w:lang w:eastAsia="lv-LV"/>
        </w:rPr>
      </w:pPr>
      <w:r w:rsidRPr="00B070CF">
        <w:rPr>
          <w:b/>
          <w:caps/>
          <w:szCs w:val="24"/>
          <w:u w:val="none"/>
          <w:lang w:eastAsia="lv-LV"/>
        </w:rPr>
        <w:t xml:space="preserve">Gulbenes novada pašvaldības dzīvokļa īpašuma </w:t>
      </w:r>
    </w:p>
    <w:p w14:paraId="12A04E80" w14:textId="77777777" w:rsidR="00B070CF" w:rsidRPr="00B070CF" w:rsidRDefault="00B070CF" w:rsidP="00B070CF">
      <w:pPr>
        <w:jc w:val="center"/>
        <w:rPr>
          <w:b/>
          <w:caps/>
          <w:szCs w:val="24"/>
          <w:u w:val="none"/>
          <w:lang w:eastAsia="lv-LV"/>
        </w:rPr>
      </w:pPr>
      <w:r w:rsidRPr="00B070CF">
        <w:rPr>
          <w:b/>
          <w:caps/>
          <w:szCs w:val="24"/>
          <w:u w:val="none"/>
          <w:lang w:eastAsia="lv-LV"/>
        </w:rPr>
        <w:t>RAIŅA IELA 44 - 4, GULBENĒ, GULBENES NOVADĀ,</w:t>
      </w:r>
    </w:p>
    <w:p w14:paraId="2AF0385A" w14:textId="77777777" w:rsidR="00B070CF" w:rsidRPr="00B070CF" w:rsidRDefault="00B070CF" w:rsidP="00B070CF">
      <w:pPr>
        <w:jc w:val="center"/>
        <w:rPr>
          <w:b/>
          <w:szCs w:val="24"/>
          <w:u w:val="none"/>
          <w:lang w:eastAsia="lv-LV"/>
        </w:rPr>
      </w:pPr>
      <w:r w:rsidRPr="00B070CF">
        <w:rPr>
          <w:b/>
          <w:szCs w:val="24"/>
          <w:u w:val="none"/>
          <w:lang w:eastAsia="lv-LV"/>
        </w:rPr>
        <w:t>OTRĀS IZSOLES NOTEIKUMI</w:t>
      </w:r>
    </w:p>
    <w:p w14:paraId="5CAEA2D8" w14:textId="77777777" w:rsidR="00B070CF" w:rsidRPr="00B070CF" w:rsidRDefault="00B070CF" w:rsidP="00B070CF">
      <w:pPr>
        <w:jc w:val="center"/>
        <w:rPr>
          <w:b/>
          <w:szCs w:val="24"/>
          <w:u w:val="none"/>
          <w:lang w:eastAsia="lv-LV"/>
        </w:rPr>
      </w:pPr>
    </w:p>
    <w:p w14:paraId="32AA239E" w14:textId="77777777" w:rsidR="00B070CF" w:rsidRPr="00B070CF" w:rsidRDefault="00B070CF" w:rsidP="00B070CF">
      <w:pPr>
        <w:tabs>
          <w:tab w:val="left" w:pos="0"/>
          <w:tab w:val="left" w:pos="426"/>
          <w:tab w:val="left" w:pos="709"/>
        </w:tabs>
        <w:ind w:right="45"/>
        <w:jc w:val="center"/>
        <w:rPr>
          <w:b/>
          <w:szCs w:val="24"/>
          <w:u w:val="none"/>
        </w:rPr>
      </w:pPr>
      <w:r w:rsidRPr="00B070CF">
        <w:rPr>
          <w:b/>
          <w:szCs w:val="24"/>
          <w:u w:val="none"/>
        </w:rPr>
        <w:t>1. Vispārīgie noteikumi</w:t>
      </w:r>
    </w:p>
    <w:p w14:paraId="4425347F" w14:textId="77777777" w:rsidR="00B070CF" w:rsidRPr="00B070CF" w:rsidRDefault="00B070CF" w:rsidP="00B070CF">
      <w:pPr>
        <w:tabs>
          <w:tab w:val="left" w:pos="0"/>
          <w:tab w:val="left" w:pos="426"/>
          <w:tab w:val="left" w:pos="709"/>
        </w:tabs>
        <w:ind w:right="45"/>
        <w:jc w:val="center"/>
        <w:rPr>
          <w:b/>
          <w:szCs w:val="24"/>
          <w:u w:val="none"/>
        </w:rPr>
      </w:pPr>
    </w:p>
    <w:p w14:paraId="625BCCA5"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rPr>
        <w:t xml:space="preserve">1.1. </w:t>
      </w:r>
      <w:r w:rsidRPr="00B070CF">
        <w:rPr>
          <w:szCs w:val="24"/>
          <w:u w:val="none"/>
        </w:rPr>
        <w:tab/>
      </w:r>
      <w:r w:rsidRPr="00B070CF">
        <w:rPr>
          <w:szCs w:val="24"/>
          <w:u w:val="none"/>
          <w:lang w:eastAsia="lv-LV"/>
        </w:rPr>
        <w:t xml:space="preserve">Šie noteikumi nosaka kārtību, kādā tiek rīkota otrā mutiska atklāta izsole ar augšupejošu soli Gulbenes novada pašvaldības </w:t>
      </w:r>
      <w:r w:rsidRPr="00B070CF">
        <w:rPr>
          <w:rFonts w:eastAsia="SimSun"/>
          <w:szCs w:val="24"/>
          <w:u w:val="none"/>
          <w:lang w:eastAsia="zh-CN" w:bidi="hi-IN"/>
        </w:rPr>
        <w:t>dzīvokļa īpašuma Raiņa iela 44 - 4, Gulbenē, Gulbenes novadā, kadastra numuru 5001 900 2700</w:t>
      </w:r>
      <w:r w:rsidRPr="00B070CF">
        <w:rPr>
          <w:szCs w:val="24"/>
          <w:u w:val="none"/>
          <w:lang w:eastAsia="lv-LV"/>
        </w:rPr>
        <w:t xml:space="preserve"> (turpmāk – Objekts) pircēja noteikšanai. </w:t>
      </w:r>
    </w:p>
    <w:p w14:paraId="76C6ADFB"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lang w:eastAsia="lv-LV"/>
        </w:rPr>
        <w:t xml:space="preserve">1.2. </w:t>
      </w:r>
      <w:r w:rsidRPr="00B070CF">
        <w:rPr>
          <w:szCs w:val="24"/>
          <w:u w:val="none"/>
          <w:lang w:eastAsia="lv-LV"/>
        </w:rPr>
        <w:tab/>
        <w:t>Izsole notiek ievērojot Pašvaldību likumu, Publiskas personas mantas atsavināšanas likumu un šos izsoles noteikumus.</w:t>
      </w:r>
    </w:p>
    <w:p w14:paraId="3F0D606F" w14:textId="77777777" w:rsidR="00B070CF" w:rsidRPr="00B070CF" w:rsidRDefault="00B070CF" w:rsidP="00B070CF">
      <w:pPr>
        <w:tabs>
          <w:tab w:val="left" w:pos="426"/>
          <w:tab w:val="left" w:pos="567"/>
        </w:tabs>
        <w:spacing w:line="360" w:lineRule="auto"/>
        <w:ind w:left="567" w:right="-1" w:hanging="567"/>
        <w:jc w:val="both"/>
        <w:rPr>
          <w:szCs w:val="24"/>
          <w:u w:val="none"/>
          <w:lang w:val="da-DK" w:eastAsia="lv-LV"/>
        </w:rPr>
      </w:pPr>
      <w:r w:rsidRPr="00B070CF">
        <w:rPr>
          <w:szCs w:val="24"/>
          <w:u w:val="none"/>
          <w:lang w:eastAsia="lv-LV"/>
        </w:rPr>
        <w:t>1.3.</w:t>
      </w:r>
      <w:r w:rsidRPr="00B070CF">
        <w:rPr>
          <w:szCs w:val="24"/>
          <w:u w:val="none"/>
          <w:lang w:eastAsia="lv-LV"/>
        </w:rPr>
        <w:tab/>
      </w:r>
      <w:r w:rsidRPr="00B070CF">
        <w:rPr>
          <w:szCs w:val="24"/>
          <w:u w:val="none"/>
          <w:lang w:eastAsia="lv-LV"/>
        </w:rPr>
        <w:tab/>
        <w:t>Objekta izsoli rīko Gulbenes novada pašvaldības domes izveidotā Gulbenes novada pašvaldības īpašuma novērtēšanas un izsoļu komisija (turpmāk – Izsoles komisija).</w:t>
      </w:r>
    </w:p>
    <w:p w14:paraId="7F394BAD"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1.4.</w:t>
      </w:r>
      <w:r w:rsidRPr="00B070CF">
        <w:rPr>
          <w:szCs w:val="24"/>
          <w:u w:val="none"/>
        </w:rPr>
        <w:tab/>
        <w:t>Ziņas par izsolē atsavināmo Objektu:</w:t>
      </w:r>
    </w:p>
    <w:p w14:paraId="54192561"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 xml:space="preserve">1.4.1. </w:t>
      </w:r>
      <w:r w:rsidRPr="00B070CF">
        <w:rPr>
          <w:szCs w:val="24"/>
          <w:u w:val="none"/>
        </w:rPr>
        <w:tab/>
        <w:t xml:space="preserve">Objekts: </w:t>
      </w:r>
      <w:r w:rsidRPr="00B070CF">
        <w:rPr>
          <w:szCs w:val="24"/>
          <w:u w:val="none"/>
          <w:lang w:eastAsia="lv-LV"/>
        </w:rPr>
        <w:t xml:space="preserve">dzīvokļa īpašums Raiņa iela 44 - 4, Gulbenē, Gulbenes novadā, kadastra numuru 5001 900 2700, kas sastāv no divu istabu dzīvokļa ar platību 43,1 </w:t>
      </w:r>
      <w:proofErr w:type="spellStart"/>
      <w:r w:rsidRPr="00B070CF">
        <w:rPr>
          <w:szCs w:val="24"/>
          <w:u w:val="none"/>
          <w:lang w:eastAsia="lv-LV"/>
        </w:rPr>
        <w:t>kv.m</w:t>
      </w:r>
      <w:proofErr w:type="spellEnd"/>
      <w:r w:rsidRPr="00B070CF">
        <w:rPr>
          <w:szCs w:val="24"/>
          <w:u w:val="none"/>
          <w:lang w:eastAsia="lv-LV"/>
        </w:rPr>
        <w:t>. (telpu grupas kadastra apzīmējums 50010080034001004), un pie tās piederošām kopīpašuma 430/7457 domājamām daļām no daudzdzīvokļu ēkas (būves kadastra apzīmējums 50010080034001), un 430/7457 domājamās daļas no zemes ar kadastra apzīmējumu 50010080034.</w:t>
      </w:r>
    </w:p>
    <w:p w14:paraId="63BBEC0D"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1.4.2.</w:t>
      </w:r>
      <w:r w:rsidRPr="00B070CF">
        <w:rPr>
          <w:szCs w:val="24"/>
          <w:u w:val="none"/>
          <w:lang w:eastAsia="lv-LV"/>
        </w:rPr>
        <w:t xml:space="preserve"> </w:t>
      </w:r>
      <w:r w:rsidRPr="00B070CF">
        <w:rPr>
          <w:szCs w:val="24"/>
          <w:u w:val="none"/>
          <w:lang w:eastAsia="lv-LV"/>
        </w:rPr>
        <w:tab/>
        <w:t>Objekts ir Gulbenes novada pašvaldības īpašums. Tas reģistrēts Gulbenes pilsētas zemesgrāmatas nodalījumā Nr. 542 4.</w:t>
      </w:r>
    </w:p>
    <w:p w14:paraId="3B5BAB8E"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 xml:space="preserve">1.4.3. </w:t>
      </w:r>
      <w:r w:rsidRPr="00B070CF">
        <w:rPr>
          <w:szCs w:val="24"/>
          <w:u w:val="none"/>
        </w:rPr>
        <w:tab/>
      </w:r>
      <w:r w:rsidRPr="00B070CF">
        <w:rPr>
          <w:szCs w:val="24"/>
          <w:u w:val="none"/>
          <w:lang w:eastAsia="lv-LV"/>
        </w:rPr>
        <w:t>Pirmpirkuma tiesības uz Objekta iegādi nav</w:t>
      </w:r>
      <w:r w:rsidRPr="00B070CF">
        <w:rPr>
          <w:szCs w:val="24"/>
          <w:u w:val="none"/>
        </w:rPr>
        <w:t>.</w:t>
      </w:r>
    </w:p>
    <w:p w14:paraId="46D13197" w14:textId="77777777" w:rsidR="00B070CF" w:rsidRPr="00B070CF" w:rsidRDefault="00B070CF" w:rsidP="00B070CF">
      <w:pPr>
        <w:tabs>
          <w:tab w:val="left" w:pos="567"/>
        </w:tabs>
        <w:spacing w:line="360" w:lineRule="auto"/>
        <w:ind w:left="567" w:right="43" w:hanging="567"/>
        <w:jc w:val="both"/>
        <w:rPr>
          <w:bCs/>
          <w:szCs w:val="24"/>
          <w:u w:val="none"/>
        </w:rPr>
      </w:pPr>
      <w:r w:rsidRPr="00B070CF">
        <w:rPr>
          <w:szCs w:val="24"/>
          <w:u w:val="none"/>
        </w:rPr>
        <w:t xml:space="preserve">1.5. </w:t>
      </w:r>
      <w:r w:rsidRPr="00B070CF">
        <w:rPr>
          <w:szCs w:val="24"/>
          <w:u w:val="none"/>
        </w:rPr>
        <w:tab/>
        <w:t xml:space="preserve">Sludinājums </w:t>
      </w:r>
      <w:r w:rsidRPr="00B070CF">
        <w:rPr>
          <w:bCs/>
          <w:szCs w:val="24"/>
          <w:u w:val="none"/>
        </w:rPr>
        <w:t xml:space="preserve">par Objekta atsavināšanu izsolē tiek publicēts Latvijas Republikas oficiālajā izdevumā “Latvijas Vēstnesis”, Gulbenes novada pašvaldības tīmekļa vietnē </w:t>
      </w:r>
      <w:hyperlink r:id="rId33" w:history="1">
        <w:r w:rsidRPr="00B070CF">
          <w:rPr>
            <w:bCs/>
            <w:color w:val="0563C1"/>
            <w:szCs w:val="24"/>
          </w:rPr>
          <w:t>www.gulbene.lv</w:t>
        </w:r>
      </w:hyperlink>
      <w:r w:rsidRPr="00B070CF">
        <w:rPr>
          <w:bCs/>
          <w:szCs w:val="24"/>
          <w:u w:val="none"/>
        </w:rPr>
        <w:t>.</w:t>
      </w:r>
    </w:p>
    <w:p w14:paraId="626840E0" w14:textId="77777777" w:rsidR="00B070CF" w:rsidRPr="00B070CF" w:rsidRDefault="00B070CF" w:rsidP="00B070CF">
      <w:pPr>
        <w:tabs>
          <w:tab w:val="left" w:pos="567"/>
        </w:tabs>
        <w:spacing w:line="360" w:lineRule="auto"/>
        <w:ind w:left="567" w:right="43" w:hanging="567"/>
        <w:jc w:val="both"/>
        <w:rPr>
          <w:szCs w:val="24"/>
          <w:u w:val="none"/>
          <w:lang w:eastAsia="lv-LV"/>
        </w:rPr>
      </w:pPr>
      <w:r w:rsidRPr="00B070CF">
        <w:rPr>
          <w:szCs w:val="24"/>
          <w:u w:val="none"/>
        </w:rPr>
        <w:t xml:space="preserve">1.6. </w:t>
      </w:r>
      <w:r w:rsidRPr="00B070CF">
        <w:rPr>
          <w:szCs w:val="24"/>
          <w:u w:val="none"/>
        </w:rPr>
        <w:tab/>
      </w:r>
      <w:r w:rsidRPr="00B070CF">
        <w:rPr>
          <w:szCs w:val="24"/>
          <w:u w:val="none"/>
          <w:lang w:eastAsia="lv-LV"/>
        </w:rPr>
        <w:t xml:space="preserve">Ar izsoles noteikumiem var iepazīties Gulbenes novada pašvaldības tīmekļa vietnē </w:t>
      </w:r>
      <w:hyperlink r:id="rId34" w:history="1">
        <w:r w:rsidRPr="00B070CF">
          <w:rPr>
            <w:rFonts w:cs="Arial"/>
            <w:color w:val="0563C1"/>
            <w:szCs w:val="24"/>
            <w:lang w:eastAsia="lv-LV"/>
          </w:rPr>
          <w:t>www.gulbene.lv</w:t>
        </w:r>
      </w:hyperlink>
      <w:r w:rsidRPr="00B070CF">
        <w:rPr>
          <w:szCs w:val="24"/>
          <w:u w:val="none"/>
          <w:lang w:eastAsia="lv-LV"/>
        </w:rPr>
        <w:t>.</w:t>
      </w:r>
    </w:p>
    <w:p w14:paraId="548DB51B" w14:textId="77777777" w:rsidR="00B070CF" w:rsidRPr="00B070CF" w:rsidRDefault="00B070CF" w:rsidP="00B070CF">
      <w:pPr>
        <w:keepLines/>
        <w:tabs>
          <w:tab w:val="left" w:pos="567"/>
        </w:tabs>
        <w:spacing w:line="360" w:lineRule="auto"/>
        <w:ind w:left="567" w:right="43" w:hanging="567"/>
        <w:jc w:val="both"/>
        <w:rPr>
          <w:b/>
          <w:szCs w:val="24"/>
          <w:u w:val="none"/>
        </w:rPr>
      </w:pPr>
      <w:r w:rsidRPr="00B070CF">
        <w:rPr>
          <w:szCs w:val="24"/>
          <w:u w:val="none"/>
          <w:lang w:eastAsia="lv-LV"/>
        </w:rPr>
        <w:t xml:space="preserve">1.7. </w:t>
      </w:r>
      <w:r w:rsidRPr="00B070CF">
        <w:rPr>
          <w:szCs w:val="24"/>
          <w:u w:val="none"/>
          <w:lang w:eastAsia="lv-LV"/>
        </w:rPr>
        <w:tab/>
      </w:r>
      <w:r w:rsidRPr="00B070C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5" w:history="1">
        <w:r w:rsidRPr="00B070CF">
          <w:rPr>
            <w:rFonts w:cs="Arial"/>
            <w:color w:val="0563C1"/>
            <w:szCs w:val="24"/>
          </w:rPr>
          <w:t>dome@gulbene.lv</w:t>
        </w:r>
      </w:hyperlink>
      <w:r w:rsidRPr="00B070CF">
        <w:rPr>
          <w:szCs w:val="24"/>
          <w:u w:val="none"/>
        </w:rPr>
        <w:t xml:space="preserve">, </w:t>
      </w:r>
      <w:r w:rsidRPr="00B070CF">
        <w:rPr>
          <w:szCs w:val="24"/>
          <w:u w:val="none"/>
          <w:lang w:eastAsia="lv-LV"/>
        </w:rPr>
        <w:t xml:space="preserve">pa tālruni 64474919 (Gulbenes novada Centrālās pārvaldes Īpašumu pārraudzības nodaļas vecākā zemes lietu speciāliste </w:t>
      </w:r>
      <w:proofErr w:type="spellStart"/>
      <w:r w:rsidRPr="00B070CF">
        <w:rPr>
          <w:szCs w:val="24"/>
          <w:u w:val="none"/>
          <w:lang w:eastAsia="lv-LV"/>
        </w:rPr>
        <w:t>A.Gibnere</w:t>
      </w:r>
      <w:proofErr w:type="spellEnd"/>
      <w:r w:rsidRPr="00B070CF">
        <w:rPr>
          <w:szCs w:val="24"/>
          <w:u w:val="none"/>
          <w:lang w:eastAsia="lv-LV"/>
        </w:rPr>
        <w:t xml:space="preserve">) vai 25728123 (Gulbenes novada Gulbenes pilsētas pārvaldes nekustamā īpašuma pārvaldnieks </w:t>
      </w:r>
      <w:proofErr w:type="spellStart"/>
      <w:r w:rsidRPr="00B070CF">
        <w:rPr>
          <w:szCs w:val="24"/>
          <w:u w:val="none"/>
          <w:lang w:eastAsia="lv-LV"/>
        </w:rPr>
        <w:t>K.Rakstiņš</w:t>
      </w:r>
      <w:proofErr w:type="spellEnd"/>
      <w:r w:rsidRPr="00B070CF">
        <w:rPr>
          <w:szCs w:val="24"/>
          <w:u w:val="none"/>
          <w:lang w:eastAsia="lv-LV"/>
        </w:rPr>
        <w:t>).</w:t>
      </w:r>
    </w:p>
    <w:p w14:paraId="5B699D94" w14:textId="77777777" w:rsidR="00B070CF" w:rsidRPr="00B070CF" w:rsidRDefault="00B070CF" w:rsidP="00B070CF">
      <w:pPr>
        <w:shd w:val="clear" w:color="auto" w:fill="FFFFFF"/>
        <w:tabs>
          <w:tab w:val="left" w:pos="720"/>
        </w:tabs>
        <w:jc w:val="center"/>
        <w:rPr>
          <w:b/>
          <w:szCs w:val="24"/>
          <w:u w:val="none"/>
        </w:rPr>
      </w:pPr>
      <w:r w:rsidRPr="00B070CF">
        <w:rPr>
          <w:b/>
          <w:szCs w:val="24"/>
          <w:u w:val="none"/>
        </w:rPr>
        <w:t>2. Izsoles veids, maksājumi un samaksas kārtība</w:t>
      </w:r>
    </w:p>
    <w:p w14:paraId="7DCF2F9F" w14:textId="77777777" w:rsidR="00B070CF" w:rsidRPr="00B070CF" w:rsidRDefault="00B070CF" w:rsidP="00B070CF">
      <w:pPr>
        <w:shd w:val="clear" w:color="auto" w:fill="FFFFFF"/>
        <w:tabs>
          <w:tab w:val="left" w:pos="720"/>
        </w:tabs>
        <w:jc w:val="center"/>
        <w:rPr>
          <w:b/>
          <w:szCs w:val="24"/>
          <w:u w:val="none"/>
        </w:rPr>
      </w:pPr>
    </w:p>
    <w:p w14:paraId="1062E671" w14:textId="77777777" w:rsidR="00B070CF" w:rsidRPr="00B070CF" w:rsidRDefault="00B070CF" w:rsidP="00B070CF">
      <w:pPr>
        <w:keepLines/>
        <w:tabs>
          <w:tab w:val="left" w:pos="567"/>
        </w:tabs>
        <w:spacing w:line="360" w:lineRule="auto"/>
        <w:ind w:left="567" w:right="43" w:hanging="567"/>
        <w:jc w:val="both"/>
        <w:rPr>
          <w:bCs/>
          <w:szCs w:val="24"/>
          <w:u w:val="none"/>
        </w:rPr>
      </w:pPr>
      <w:r w:rsidRPr="00B070CF">
        <w:rPr>
          <w:bCs/>
          <w:szCs w:val="24"/>
          <w:u w:val="none"/>
        </w:rPr>
        <w:t xml:space="preserve">2.1. </w:t>
      </w:r>
      <w:r w:rsidRPr="00B070CF">
        <w:rPr>
          <w:bCs/>
          <w:szCs w:val="24"/>
          <w:u w:val="none"/>
        </w:rPr>
        <w:tab/>
        <w:t>Objekta atsavināšanas veids ir mutiska atklāta izsole ar augšupejošu soli.</w:t>
      </w:r>
    </w:p>
    <w:p w14:paraId="3D2F444F" w14:textId="77777777" w:rsidR="00B070CF" w:rsidRPr="00B070CF" w:rsidRDefault="00B070CF" w:rsidP="00B070CF">
      <w:pPr>
        <w:keepLines/>
        <w:tabs>
          <w:tab w:val="left" w:pos="567"/>
        </w:tabs>
        <w:spacing w:line="360" w:lineRule="auto"/>
        <w:ind w:left="567" w:right="43" w:hanging="567"/>
        <w:jc w:val="both"/>
        <w:rPr>
          <w:bCs/>
          <w:szCs w:val="24"/>
          <w:u w:val="none"/>
        </w:rPr>
      </w:pPr>
      <w:r w:rsidRPr="00B070CF">
        <w:rPr>
          <w:bCs/>
          <w:szCs w:val="24"/>
          <w:u w:val="none"/>
        </w:rPr>
        <w:t xml:space="preserve">2.2. </w:t>
      </w:r>
      <w:r w:rsidRPr="00B070CF">
        <w:rPr>
          <w:bCs/>
          <w:szCs w:val="24"/>
          <w:u w:val="none"/>
        </w:rPr>
        <w:tab/>
        <w:t xml:space="preserve">Maksāšanas līdzekļi – 100% </w:t>
      </w:r>
      <w:proofErr w:type="spellStart"/>
      <w:r w:rsidRPr="00B070CF">
        <w:rPr>
          <w:bCs/>
          <w:i/>
          <w:szCs w:val="24"/>
          <w:u w:val="none"/>
        </w:rPr>
        <w:t>euro</w:t>
      </w:r>
      <w:proofErr w:type="spellEnd"/>
      <w:r w:rsidRPr="00B070CF">
        <w:rPr>
          <w:bCs/>
          <w:szCs w:val="24"/>
          <w:u w:val="none"/>
        </w:rPr>
        <w:t>.</w:t>
      </w:r>
    </w:p>
    <w:p w14:paraId="595C5A92" w14:textId="77777777" w:rsidR="00B070CF" w:rsidRPr="00B070CF" w:rsidRDefault="00B070CF" w:rsidP="00B070CF">
      <w:pPr>
        <w:tabs>
          <w:tab w:val="left" w:pos="567"/>
        </w:tabs>
        <w:spacing w:line="360" w:lineRule="auto"/>
        <w:ind w:left="567" w:right="43" w:hanging="567"/>
        <w:jc w:val="both"/>
        <w:rPr>
          <w:szCs w:val="24"/>
          <w:u w:val="none"/>
        </w:rPr>
      </w:pPr>
      <w:r w:rsidRPr="00B070CF">
        <w:rPr>
          <w:bCs/>
          <w:szCs w:val="24"/>
          <w:u w:val="none"/>
        </w:rPr>
        <w:lastRenderedPageBreak/>
        <w:t xml:space="preserve">2.3. </w:t>
      </w:r>
      <w:r w:rsidRPr="00B070CF">
        <w:rPr>
          <w:bCs/>
          <w:szCs w:val="24"/>
          <w:u w:val="none"/>
        </w:rPr>
        <w:tab/>
      </w:r>
      <w:r w:rsidRPr="00B070CF">
        <w:rPr>
          <w:szCs w:val="24"/>
          <w:u w:val="none"/>
        </w:rPr>
        <w:t xml:space="preserve">Objekta izsoles sākumcena ir </w:t>
      </w:r>
      <w:r w:rsidRPr="00B070CF">
        <w:rPr>
          <w:szCs w:val="24"/>
          <w:u w:val="none"/>
          <w:lang w:eastAsia="lv-LV"/>
        </w:rPr>
        <w:t xml:space="preserve">9200 EUR (deviņi tūkstoši divi simti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470B8501"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 xml:space="preserve">2.4. </w:t>
      </w:r>
      <w:r w:rsidRPr="00B070CF">
        <w:rPr>
          <w:szCs w:val="24"/>
          <w:u w:val="none"/>
        </w:rPr>
        <w:tab/>
      </w:r>
      <w:r w:rsidRPr="00B070CF">
        <w:rPr>
          <w:bCs/>
          <w:szCs w:val="24"/>
          <w:u w:val="none"/>
        </w:rPr>
        <w:t xml:space="preserve">Objekta </w:t>
      </w:r>
      <w:r w:rsidRPr="00B070CF">
        <w:rPr>
          <w:szCs w:val="24"/>
          <w:u w:val="none"/>
          <w:lang w:eastAsia="lv-LV"/>
        </w:rPr>
        <w:t xml:space="preserve">nodrošinājums tiek noteikts 10% apmērā no izsoles nosacītās cenas, t.i., 920 EUR (deviņi simti divdesmit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 xml:space="preserve"> </w:t>
      </w:r>
      <w:r w:rsidRPr="00B070CF">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070CF">
        <w:rPr>
          <w:szCs w:val="24"/>
          <w:u w:val="none"/>
        </w:rPr>
        <w:t xml:space="preserve">norādot maksājuma mērķi “Dzīvokļa īpašuma </w:t>
      </w:r>
      <w:r w:rsidRPr="00B070CF">
        <w:rPr>
          <w:szCs w:val="24"/>
          <w:u w:val="none"/>
          <w:lang w:eastAsia="lv-LV"/>
        </w:rPr>
        <w:t xml:space="preserve">Raiņa iela 44 - 4, Gulbenē, Gulbenes novadā, </w:t>
      </w:r>
      <w:r w:rsidRPr="00B070CF">
        <w:rPr>
          <w:szCs w:val="24"/>
          <w:u w:val="none"/>
        </w:rPr>
        <w:t>izsoles nodrošinājums”</w:t>
      </w:r>
      <w:r w:rsidRPr="00B070CF">
        <w:rPr>
          <w:szCs w:val="24"/>
          <w:u w:val="none"/>
          <w:lang w:eastAsia="lv-LV"/>
        </w:rPr>
        <w:t>. Nodrošinājums uzskatāms par iesniegtu, ja attiecīgā naudas summa ir saņemta norādītajā bankas kontā</w:t>
      </w:r>
      <w:r w:rsidRPr="00B070CF">
        <w:rPr>
          <w:szCs w:val="24"/>
          <w:u w:val="none"/>
        </w:rPr>
        <w:t>.</w:t>
      </w:r>
    </w:p>
    <w:p w14:paraId="1FFA5BC5"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 xml:space="preserve">2.5. </w:t>
      </w:r>
      <w:r w:rsidRPr="00B070CF">
        <w:rPr>
          <w:szCs w:val="24"/>
          <w:u w:val="none"/>
        </w:rPr>
        <w:tab/>
      </w:r>
      <w:r w:rsidRPr="00B070CF">
        <w:rPr>
          <w:bCs/>
          <w:szCs w:val="24"/>
          <w:u w:val="none"/>
        </w:rPr>
        <w:t xml:space="preserve">Objekta izsoles solis tiek noteikts 5% apmērā no sākumcenas, t.i., </w:t>
      </w:r>
      <w:r w:rsidRPr="00B070CF">
        <w:rPr>
          <w:szCs w:val="24"/>
          <w:u w:val="none"/>
          <w:lang w:eastAsia="lv-LV"/>
        </w:rPr>
        <w:t xml:space="preserve">460 EUR (četri simti sešdesmit </w:t>
      </w:r>
      <w:proofErr w:type="spellStart"/>
      <w:r w:rsidRPr="00B070CF">
        <w:rPr>
          <w:i/>
          <w:iCs/>
          <w:szCs w:val="24"/>
          <w:u w:val="none"/>
          <w:lang w:eastAsia="lv-LV"/>
        </w:rPr>
        <w:t>e</w:t>
      </w:r>
      <w:r w:rsidRPr="00B070CF">
        <w:rPr>
          <w:i/>
          <w:szCs w:val="24"/>
          <w:u w:val="none"/>
          <w:lang w:eastAsia="lv-LV"/>
        </w:rPr>
        <w:t>uro</w:t>
      </w:r>
      <w:proofErr w:type="spellEnd"/>
      <w:r w:rsidRPr="00B070CF">
        <w:rPr>
          <w:szCs w:val="24"/>
          <w:u w:val="none"/>
          <w:lang w:eastAsia="lv-LV"/>
        </w:rPr>
        <w:t>)</w:t>
      </w:r>
      <w:r w:rsidRPr="00B070CF">
        <w:rPr>
          <w:szCs w:val="24"/>
          <w:u w:val="none"/>
        </w:rPr>
        <w:t>.</w:t>
      </w:r>
    </w:p>
    <w:p w14:paraId="629F5753" w14:textId="77777777" w:rsidR="00B070CF" w:rsidRPr="00B070CF" w:rsidRDefault="00B070CF" w:rsidP="00B070CF">
      <w:pPr>
        <w:tabs>
          <w:tab w:val="left" w:pos="567"/>
        </w:tabs>
        <w:spacing w:line="360" w:lineRule="auto"/>
        <w:ind w:left="567" w:hanging="567"/>
        <w:jc w:val="both"/>
        <w:rPr>
          <w:szCs w:val="24"/>
          <w:u w:val="none"/>
          <w:lang w:eastAsia="lv-LV"/>
        </w:rPr>
      </w:pPr>
      <w:r w:rsidRPr="00B070CF">
        <w:rPr>
          <w:szCs w:val="24"/>
          <w:u w:val="none"/>
        </w:rPr>
        <w:t xml:space="preserve">2.6. </w:t>
      </w:r>
      <w:r w:rsidRPr="00B070CF">
        <w:rPr>
          <w:szCs w:val="24"/>
          <w:u w:val="none"/>
        </w:rPr>
        <w:tab/>
        <w:t xml:space="preserve">Nosolītā augstākā </w:t>
      </w:r>
      <w:r w:rsidRPr="00B070CF">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r w:rsidRPr="00B070CF">
        <w:rPr>
          <w:szCs w:val="24"/>
          <w:u w:val="none"/>
          <w:lang w:eastAsia="lv-LV"/>
        </w:rPr>
        <w:t>Raiņa iela 44 - 4, Gulbenē, Gulbenes novadā, pirkuma maksa”.</w:t>
      </w:r>
    </w:p>
    <w:p w14:paraId="15E6054A" w14:textId="77777777" w:rsidR="00B070CF" w:rsidRPr="00B070CF" w:rsidRDefault="00B070CF" w:rsidP="00B070CF">
      <w:pPr>
        <w:tabs>
          <w:tab w:val="left" w:pos="567"/>
        </w:tabs>
        <w:ind w:left="567" w:hanging="567"/>
        <w:jc w:val="both"/>
        <w:rPr>
          <w:szCs w:val="24"/>
          <w:u w:val="none"/>
        </w:rPr>
      </w:pPr>
    </w:p>
    <w:p w14:paraId="34659E35" w14:textId="3B1DB59A" w:rsidR="00B070CF" w:rsidRPr="00B070CF" w:rsidRDefault="00C346DD" w:rsidP="00C346DD">
      <w:pPr>
        <w:keepNext/>
        <w:ind w:left="927"/>
        <w:jc w:val="center"/>
        <w:outlineLvl w:val="0"/>
        <w:rPr>
          <w:b/>
          <w:szCs w:val="24"/>
          <w:u w:val="none"/>
        </w:rPr>
      </w:pPr>
      <w:r>
        <w:rPr>
          <w:b/>
          <w:bCs/>
          <w:kern w:val="32"/>
          <w:szCs w:val="24"/>
          <w:u w:val="none"/>
        </w:rPr>
        <w:t>3.</w:t>
      </w:r>
      <w:r w:rsidR="00B070CF" w:rsidRPr="00B070CF">
        <w:rPr>
          <w:b/>
          <w:bCs/>
          <w:kern w:val="32"/>
          <w:szCs w:val="24"/>
          <w:u w:val="none"/>
        </w:rPr>
        <w:t>Izsoles dalībnieki</w:t>
      </w:r>
    </w:p>
    <w:p w14:paraId="3973252E" w14:textId="77777777" w:rsidR="00B070CF" w:rsidRPr="00B070CF" w:rsidRDefault="00B070CF" w:rsidP="00B070CF">
      <w:pPr>
        <w:keepNext/>
        <w:outlineLvl w:val="0"/>
        <w:rPr>
          <w:b/>
          <w:szCs w:val="24"/>
          <w:u w:val="none"/>
        </w:rPr>
      </w:pPr>
    </w:p>
    <w:p w14:paraId="11662BF5" w14:textId="43A3D87C" w:rsidR="00B070CF" w:rsidRPr="00C346DD" w:rsidRDefault="00B070CF" w:rsidP="00C346DD">
      <w:pPr>
        <w:pStyle w:val="Sarakstarindkopa"/>
        <w:numPr>
          <w:ilvl w:val="1"/>
          <w:numId w:val="34"/>
        </w:numPr>
        <w:spacing w:line="360" w:lineRule="auto"/>
        <w:ind w:left="284" w:hanging="284"/>
        <w:rPr>
          <w:szCs w:val="24"/>
        </w:rPr>
      </w:pPr>
      <w:r w:rsidRPr="00C346DD">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7B10C1B" w14:textId="5A99DAE5" w:rsidR="00B070CF" w:rsidRPr="00C346DD" w:rsidRDefault="00B070CF" w:rsidP="00C346DD">
      <w:pPr>
        <w:pStyle w:val="Sarakstarindkopa"/>
        <w:numPr>
          <w:ilvl w:val="1"/>
          <w:numId w:val="34"/>
        </w:numPr>
        <w:spacing w:line="360" w:lineRule="auto"/>
        <w:ind w:left="284" w:hanging="284"/>
        <w:rPr>
          <w:szCs w:val="24"/>
        </w:rPr>
      </w:pPr>
      <w:r w:rsidRPr="00C346DD">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E2A20D3" w14:textId="77777777" w:rsidR="00B070CF" w:rsidRPr="00B070CF" w:rsidRDefault="00B070CF" w:rsidP="00C346DD">
      <w:pPr>
        <w:numPr>
          <w:ilvl w:val="1"/>
          <w:numId w:val="34"/>
        </w:numPr>
        <w:tabs>
          <w:tab w:val="num" w:pos="567"/>
        </w:tabs>
        <w:spacing w:line="360" w:lineRule="auto"/>
        <w:ind w:left="284" w:hanging="284"/>
        <w:jc w:val="both"/>
        <w:rPr>
          <w:szCs w:val="24"/>
          <w:u w:val="none"/>
        </w:rPr>
      </w:pPr>
      <w:r w:rsidRPr="00B070CF">
        <w:rPr>
          <w:szCs w:val="24"/>
          <w:u w:val="none"/>
          <w:lang w:eastAsia="lv-LV"/>
        </w:rPr>
        <w:t>Izsoles komisijas locekļi nevar būt Objekta pircēji, kā arī nevar pirkt Objektu citu personu uzdevumā.</w:t>
      </w:r>
    </w:p>
    <w:p w14:paraId="313A479F" w14:textId="77777777" w:rsidR="00B070CF" w:rsidRPr="00B070CF" w:rsidRDefault="00B070CF" w:rsidP="00B070CF">
      <w:pPr>
        <w:tabs>
          <w:tab w:val="num" w:pos="1777"/>
        </w:tabs>
        <w:ind w:left="567"/>
        <w:jc w:val="both"/>
        <w:rPr>
          <w:szCs w:val="24"/>
          <w:u w:val="none"/>
        </w:rPr>
      </w:pPr>
    </w:p>
    <w:p w14:paraId="23DA7A1A" w14:textId="77777777" w:rsidR="00B070CF" w:rsidRPr="00B070CF" w:rsidRDefault="00B070CF" w:rsidP="00C346DD">
      <w:pPr>
        <w:numPr>
          <w:ilvl w:val="0"/>
          <w:numId w:val="34"/>
        </w:numPr>
        <w:tabs>
          <w:tab w:val="num" w:pos="284"/>
        </w:tabs>
        <w:ind w:left="0" w:firstLine="0"/>
        <w:jc w:val="center"/>
        <w:rPr>
          <w:bCs/>
          <w:szCs w:val="24"/>
          <w:u w:val="none"/>
          <w:lang w:eastAsia="lv-LV"/>
        </w:rPr>
      </w:pPr>
      <w:r w:rsidRPr="00B070CF">
        <w:rPr>
          <w:b/>
          <w:bCs/>
          <w:szCs w:val="24"/>
          <w:u w:val="none"/>
          <w:lang w:eastAsia="lv-LV"/>
        </w:rPr>
        <w:t>Izsoles pretendentu reģistrācija Izsoļu dalībnieku sarakstā</w:t>
      </w:r>
    </w:p>
    <w:p w14:paraId="0F8AFB09" w14:textId="77777777" w:rsidR="00B070CF" w:rsidRPr="00B070CF" w:rsidRDefault="00B070CF" w:rsidP="00B070CF">
      <w:pPr>
        <w:rPr>
          <w:bCs/>
          <w:szCs w:val="24"/>
          <w:u w:val="none"/>
          <w:lang w:eastAsia="lv-LV"/>
        </w:rPr>
      </w:pPr>
    </w:p>
    <w:p w14:paraId="61CD3599" w14:textId="77777777" w:rsidR="00B070CF" w:rsidRPr="00B070CF" w:rsidRDefault="00B070CF" w:rsidP="008870C8">
      <w:pPr>
        <w:widowControl w:val="0"/>
        <w:numPr>
          <w:ilvl w:val="1"/>
          <w:numId w:val="34"/>
        </w:numPr>
        <w:spacing w:after="200" w:line="360" w:lineRule="auto"/>
        <w:ind w:left="567" w:hanging="567"/>
        <w:contextualSpacing/>
        <w:jc w:val="both"/>
        <w:rPr>
          <w:bCs/>
          <w:szCs w:val="24"/>
          <w:u w:val="none"/>
          <w:lang w:eastAsia="lv-LV"/>
        </w:rPr>
      </w:pPr>
      <w:r w:rsidRPr="00B070CF">
        <w:rPr>
          <w:szCs w:val="24"/>
          <w:u w:val="none"/>
          <w:lang w:eastAsia="lv-LV"/>
        </w:rPr>
        <w:t>Izsoles komisija, saņemot pieteikumu par piedalīšanos izsolē, sastāda izsoles dalībnieku sarakstu, kurā fiksē izsoles pretendentus pieteikumu iesniegšanas secībā.</w:t>
      </w:r>
    </w:p>
    <w:p w14:paraId="188E2AAA" w14:textId="77777777" w:rsidR="00B070CF" w:rsidRPr="00B070CF" w:rsidRDefault="00B070CF" w:rsidP="008870C8">
      <w:pPr>
        <w:widowControl w:val="0"/>
        <w:numPr>
          <w:ilvl w:val="1"/>
          <w:numId w:val="34"/>
        </w:numPr>
        <w:tabs>
          <w:tab w:val="num" w:pos="454"/>
        </w:tabs>
        <w:spacing w:line="360" w:lineRule="auto"/>
        <w:ind w:left="567" w:hanging="567"/>
        <w:contextualSpacing/>
        <w:jc w:val="both"/>
        <w:rPr>
          <w:bCs/>
          <w:szCs w:val="24"/>
          <w:u w:val="none"/>
          <w:lang w:eastAsia="lv-LV"/>
        </w:rPr>
      </w:pPr>
      <w:r w:rsidRPr="00B070CF">
        <w:rPr>
          <w:szCs w:val="24"/>
          <w:u w:val="none"/>
          <w:lang w:eastAsia="lv-LV"/>
        </w:rPr>
        <w:t xml:space="preserve">Pieteikums iesniedzams Gulbenes novada pašvaldībā līdz </w:t>
      </w:r>
      <w:r w:rsidRPr="00B070CF">
        <w:rPr>
          <w:b/>
          <w:bCs/>
          <w:szCs w:val="24"/>
          <w:u w:val="none"/>
          <w:lang w:eastAsia="lv-LV"/>
        </w:rPr>
        <w:t>2025.gada 30.septembrim plkst.15.00:</w:t>
      </w:r>
    </w:p>
    <w:p w14:paraId="21078DCE" w14:textId="77777777" w:rsidR="00B070CF" w:rsidRPr="00B070CF" w:rsidRDefault="00B070CF" w:rsidP="008870C8">
      <w:pPr>
        <w:widowControl w:val="0"/>
        <w:numPr>
          <w:ilvl w:val="2"/>
          <w:numId w:val="34"/>
        </w:numPr>
        <w:pBdr>
          <w:top w:val="nil"/>
          <w:left w:val="nil"/>
          <w:bottom w:val="nil"/>
          <w:right w:val="nil"/>
          <w:between w:val="nil"/>
        </w:pBdr>
        <w:tabs>
          <w:tab w:val="num" w:pos="720"/>
        </w:tabs>
        <w:spacing w:line="360" w:lineRule="auto"/>
        <w:ind w:left="567" w:hanging="567"/>
        <w:contextualSpacing/>
        <w:jc w:val="both"/>
        <w:rPr>
          <w:szCs w:val="24"/>
          <w:u w:val="none"/>
          <w:lang w:eastAsia="lv-LV"/>
        </w:rPr>
      </w:pPr>
      <w:r w:rsidRPr="00B070CF">
        <w:rPr>
          <w:szCs w:val="24"/>
          <w:u w:val="none"/>
          <w:lang w:eastAsia="lv-LV"/>
        </w:rPr>
        <w:t xml:space="preserve">nododot personīgi Gulbenes novada valsts un pašvaldības vienotajā klientu apkalpošanas centrā </w:t>
      </w:r>
      <w:r w:rsidRPr="00B070CF">
        <w:rPr>
          <w:rFonts w:eastAsia="Calibri"/>
          <w:szCs w:val="24"/>
          <w:u w:val="none"/>
          <w:lang w:eastAsia="lv-LV"/>
        </w:rPr>
        <w:t xml:space="preserve">Ābeļu ielā 2, Gulbenē, Gulbenes novadā (pirmdienās, otrdienās, trešdienās, </w:t>
      </w:r>
      <w:r w:rsidRPr="00B070CF">
        <w:rPr>
          <w:rFonts w:eastAsia="Calibri"/>
          <w:szCs w:val="24"/>
          <w:u w:val="none"/>
          <w:lang w:eastAsia="lv-LV"/>
        </w:rPr>
        <w:lastRenderedPageBreak/>
        <w:t>ceturtdienās no plkst. 8:00 līdz 17:00, piektdienās no plkst. 8:00 līdz 16:00);</w:t>
      </w:r>
    </w:p>
    <w:p w14:paraId="39D7EDB4" w14:textId="77777777" w:rsidR="00B070CF" w:rsidRPr="00B070CF" w:rsidRDefault="00B070CF" w:rsidP="00C346DD">
      <w:pPr>
        <w:numPr>
          <w:ilvl w:val="2"/>
          <w:numId w:val="34"/>
        </w:numPr>
        <w:pBdr>
          <w:top w:val="nil"/>
          <w:left w:val="nil"/>
          <w:bottom w:val="nil"/>
          <w:right w:val="nil"/>
          <w:between w:val="nil"/>
        </w:pBdr>
        <w:tabs>
          <w:tab w:val="num" w:pos="720"/>
        </w:tabs>
        <w:spacing w:line="360" w:lineRule="auto"/>
        <w:ind w:left="567" w:hanging="567"/>
        <w:contextualSpacing/>
        <w:jc w:val="both"/>
        <w:rPr>
          <w:szCs w:val="24"/>
          <w:u w:val="none"/>
          <w:lang w:eastAsia="lv-LV"/>
        </w:rPr>
      </w:pPr>
      <w:r w:rsidRPr="00B070CF">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2BC6F260" w14:textId="77777777" w:rsidR="00B070CF" w:rsidRPr="00B070CF" w:rsidRDefault="00B070CF" w:rsidP="00C346DD">
      <w:pPr>
        <w:numPr>
          <w:ilvl w:val="2"/>
          <w:numId w:val="34"/>
        </w:numPr>
        <w:pBdr>
          <w:top w:val="nil"/>
          <w:left w:val="nil"/>
          <w:bottom w:val="nil"/>
          <w:right w:val="nil"/>
          <w:between w:val="nil"/>
        </w:pBdr>
        <w:tabs>
          <w:tab w:val="num" w:pos="720"/>
        </w:tabs>
        <w:spacing w:line="360" w:lineRule="auto"/>
        <w:ind w:left="567" w:hanging="567"/>
        <w:contextualSpacing/>
        <w:jc w:val="both"/>
        <w:rPr>
          <w:szCs w:val="24"/>
          <w:u w:val="none"/>
          <w:lang w:eastAsia="lv-LV"/>
        </w:rPr>
      </w:pPr>
      <w:r w:rsidRPr="00B070CF">
        <w:rPr>
          <w:szCs w:val="24"/>
          <w:u w:val="none"/>
          <w:lang w:eastAsia="lv-LV"/>
        </w:rPr>
        <w:t xml:space="preserve">elektroniski </w:t>
      </w:r>
      <w:r w:rsidRPr="00B070CF">
        <w:rPr>
          <w:bCs/>
          <w:szCs w:val="24"/>
          <w:u w:val="none"/>
          <w:lang w:eastAsia="lv-LV"/>
        </w:rPr>
        <w:t>(pieteikums, kas parakstīts ar drošu elektronisko parakstu)</w:t>
      </w:r>
      <w:r w:rsidRPr="00B070CF">
        <w:rPr>
          <w:szCs w:val="24"/>
          <w:u w:val="none"/>
          <w:lang w:eastAsia="lv-LV"/>
        </w:rPr>
        <w:t xml:space="preserve"> uz e-pasta adresi: </w:t>
      </w:r>
      <w:hyperlink r:id="rId36">
        <w:r w:rsidRPr="00B070CF">
          <w:rPr>
            <w:szCs w:val="24"/>
            <w:lang w:eastAsia="lv-LV"/>
          </w:rPr>
          <w:t>dome@gulbene.lv</w:t>
        </w:r>
      </w:hyperlink>
      <w:r w:rsidRPr="00B070CF">
        <w:rPr>
          <w:szCs w:val="24"/>
          <w:u w:val="none"/>
          <w:lang w:eastAsia="lv-LV"/>
        </w:rPr>
        <w:t>.</w:t>
      </w:r>
    </w:p>
    <w:p w14:paraId="0A4D1A81" w14:textId="77777777" w:rsidR="00B070CF" w:rsidRPr="00B070CF" w:rsidRDefault="00B070CF" w:rsidP="00C346DD">
      <w:pPr>
        <w:numPr>
          <w:ilvl w:val="1"/>
          <w:numId w:val="34"/>
        </w:numPr>
        <w:spacing w:line="360" w:lineRule="auto"/>
        <w:ind w:left="567" w:hanging="567"/>
        <w:contextualSpacing/>
        <w:rPr>
          <w:bCs/>
          <w:szCs w:val="24"/>
          <w:u w:val="none"/>
          <w:lang w:eastAsia="lv-LV"/>
        </w:rPr>
      </w:pPr>
      <w:r w:rsidRPr="00B070CF">
        <w:rPr>
          <w:bCs/>
          <w:szCs w:val="24"/>
          <w:u w:val="none"/>
          <w:lang w:eastAsia="lv-LV"/>
        </w:rPr>
        <w:t>L</w:t>
      </w:r>
      <w:r w:rsidRPr="00B070CF">
        <w:rPr>
          <w:szCs w:val="24"/>
          <w:u w:val="none"/>
          <w:lang w:eastAsia="lv-LV"/>
        </w:rPr>
        <w:t>ai reģistrētos par izsoles dalībnieku izsoles noteikumos noteiktajā termiņā</w:t>
      </w:r>
      <w:r w:rsidRPr="00B070CF">
        <w:rPr>
          <w:bCs/>
          <w:szCs w:val="24"/>
          <w:u w:val="none"/>
          <w:lang w:eastAsia="lv-LV"/>
        </w:rPr>
        <w:t xml:space="preserve"> jāiesniedz:</w:t>
      </w:r>
    </w:p>
    <w:p w14:paraId="4AFE813B" w14:textId="77777777" w:rsidR="00B070CF" w:rsidRPr="00B070CF" w:rsidRDefault="00B070CF" w:rsidP="00C346DD">
      <w:pPr>
        <w:numPr>
          <w:ilvl w:val="2"/>
          <w:numId w:val="34"/>
        </w:numPr>
        <w:tabs>
          <w:tab w:val="num" w:pos="1276"/>
        </w:tabs>
        <w:autoSpaceDE w:val="0"/>
        <w:autoSpaceDN w:val="0"/>
        <w:adjustRightInd w:val="0"/>
        <w:spacing w:line="360" w:lineRule="auto"/>
        <w:ind w:left="567" w:hanging="567"/>
        <w:jc w:val="both"/>
        <w:rPr>
          <w:szCs w:val="24"/>
          <w:u w:val="none"/>
          <w:lang w:eastAsia="lv-LV"/>
        </w:rPr>
      </w:pPr>
      <w:r w:rsidRPr="00B070CF">
        <w:rPr>
          <w:szCs w:val="24"/>
          <w:u w:val="none"/>
          <w:lang w:eastAsia="lv-LV"/>
        </w:rPr>
        <w:t>Fiziskai personai:</w:t>
      </w:r>
    </w:p>
    <w:p w14:paraId="20B0A162" w14:textId="77777777" w:rsidR="00B070CF" w:rsidRPr="00B070CF" w:rsidRDefault="00B070CF" w:rsidP="00C346DD">
      <w:pPr>
        <w:numPr>
          <w:ilvl w:val="3"/>
          <w:numId w:val="34"/>
        </w:numPr>
        <w:tabs>
          <w:tab w:val="num" w:pos="2268"/>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32BE420" w14:textId="77777777" w:rsidR="00B070CF" w:rsidRPr="00B070CF" w:rsidRDefault="00B070CF" w:rsidP="00C346DD">
      <w:pPr>
        <w:numPr>
          <w:ilvl w:val="3"/>
          <w:numId w:val="34"/>
        </w:numPr>
        <w:autoSpaceDE w:val="0"/>
        <w:autoSpaceDN w:val="0"/>
        <w:adjustRightInd w:val="0"/>
        <w:spacing w:line="360" w:lineRule="auto"/>
        <w:ind w:left="284" w:hanging="284"/>
        <w:jc w:val="both"/>
        <w:rPr>
          <w:szCs w:val="24"/>
          <w:u w:val="none"/>
          <w:lang w:eastAsia="lv-LV"/>
        </w:rPr>
      </w:pPr>
      <w:r w:rsidRPr="00B070CF">
        <w:rPr>
          <w:szCs w:val="24"/>
          <w:u w:val="none"/>
          <w:lang w:eastAsia="lv-LV"/>
        </w:rPr>
        <w:t>notariāli apliecināta pilnvara, ar ko dots pilnvarojums iesniegt pieteikumu dalībai izsolē un pārstāvībai izsolē (ja fizisko personu izsolē pārstāv cita fiziska persona);</w:t>
      </w:r>
    </w:p>
    <w:p w14:paraId="35DB69F4" w14:textId="77777777" w:rsidR="00B070CF" w:rsidRPr="00B070CF" w:rsidRDefault="00B070CF" w:rsidP="00C346DD">
      <w:pPr>
        <w:numPr>
          <w:ilvl w:val="3"/>
          <w:numId w:val="34"/>
        </w:numPr>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3D7C96AC" w14:textId="77777777" w:rsidR="00B070CF" w:rsidRPr="00B070CF" w:rsidRDefault="00B070CF" w:rsidP="00C346DD">
      <w:pPr>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FAD26F0" w14:textId="77777777" w:rsidR="00B070CF" w:rsidRPr="00B070CF" w:rsidRDefault="00B070CF" w:rsidP="00C346DD">
      <w:pPr>
        <w:numPr>
          <w:ilvl w:val="2"/>
          <w:numId w:val="34"/>
        </w:numPr>
        <w:tabs>
          <w:tab w:val="num"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juridiskai personai: </w:t>
      </w:r>
    </w:p>
    <w:p w14:paraId="60BBB8F3" w14:textId="77777777" w:rsidR="00B070CF" w:rsidRPr="00B070CF" w:rsidRDefault="00B070CF" w:rsidP="00C346DD">
      <w:pPr>
        <w:numPr>
          <w:ilvl w:val="3"/>
          <w:numId w:val="34"/>
        </w:numPr>
        <w:autoSpaceDE w:val="0"/>
        <w:autoSpaceDN w:val="0"/>
        <w:adjustRightInd w:val="0"/>
        <w:spacing w:line="360" w:lineRule="auto"/>
        <w:ind w:left="284" w:hanging="284"/>
        <w:jc w:val="both"/>
        <w:rPr>
          <w:szCs w:val="24"/>
          <w:u w:val="none"/>
          <w:lang w:eastAsia="lv-LV"/>
        </w:rPr>
      </w:pPr>
      <w:r w:rsidRPr="00B070CF">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CB3348C" w14:textId="77777777" w:rsidR="00B070CF" w:rsidRPr="00B070CF" w:rsidRDefault="00B070CF" w:rsidP="00C346DD">
      <w:pPr>
        <w:numPr>
          <w:ilvl w:val="3"/>
          <w:numId w:val="34"/>
        </w:numPr>
        <w:autoSpaceDE w:val="0"/>
        <w:autoSpaceDN w:val="0"/>
        <w:adjustRightInd w:val="0"/>
        <w:spacing w:line="360" w:lineRule="auto"/>
        <w:ind w:left="284" w:hanging="284"/>
        <w:jc w:val="both"/>
        <w:rPr>
          <w:szCs w:val="24"/>
          <w:u w:val="none"/>
          <w:lang w:eastAsia="lv-LV"/>
        </w:rPr>
      </w:pPr>
      <w:r w:rsidRPr="00B070CF">
        <w:rPr>
          <w:szCs w:val="24"/>
          <w:u w:val="none"/>
          <w:lang w:eastAsia="lv-LV"/>
        </w:rPr>
        <w:t>pilnvaru pārstāvēt juridisko personu izsolē un ja nepieciešams noslēgt pirkuma pārdevuma līgumu (ja juridisku personu pārstāv pilnvarotais pārstāvis);</w:t>
      </w:r>
    </w:p>
    <w:p w14:paraId="21F3926A" w14:textId="77777777" w:rsidR="00B070CF" w:rsidRPr="00B070CF" w:rsidRDefault="00B070CF" w:rsidP="00C346DD">
      <w:pPr>
        <w:numPr>
          <w:ilvl w:val="3"/>
          <w:numId w:val="34"/>
        </w:numPr>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18449ECA" w14:textId="77777777" w:rsidR="00B070CF" w:rsidRPr="00B070CF" w:rsidRDefault="00B070CF" w:rsidP="00C346DD">
      <w:pPr>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juridisku personu pārbaudīs informāciju:</w:t>
      </w:r>
    </w:p>
    <w:p w14:paraId="1B8C5A4A" w14:textId="77777777" w:rsidR="00B070CF" w:rsidRPr="00B070CF" w:rsidRDefault="00B070CF" w:rsidP="00C346DD">
      <w:pPr>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270977B" w14:textId="77777777" w:rsidR="00B070CF" w:rsidRPr="00B070CF" w:rsidRDefault="00B070CF" w:rsidP="00C346DD">
      <w:pPr>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 xml:space="preserve">par Valsts ieņēmumu dienesta administrēto nodokļu parādiem, tajā skaitā valsts sociālās apdrošināšanas obligāto iemaksu parādiem, kas kopsummā pārsniedz 150 eiro, iegūstot </w:t>
      </w:r>
      <w:r w:rsidRPr="00B070CF">
        <w:rPr>
          <w:szCs w:val="24"/>
          <w:u w:val="none"/>
          <w:lang w:eastAsia="lv-LV"/>
        </w:rPr>
        <w:lastRenderedPageBreak/>
        <w:t xml:space="preserve">informāciju Valsts ieņēmumu dienesta administrēto nodokļu (nodevu) parādnieku datubāzē. Faktu, ka informācija iegūta minētajā datubāzē, apliecina izdruka no šīs datubāzes, kurā fiksēts informācijas iegūšanas laiks. </w:t>
      </w:r>
    </w:p>
    <w:p w14:paraId="64703847" w14:textId="77777777" w:rsidR="00B070CF" w:rsidRPr="00B070CF" w:rsidRDefault="00B070CF" w:rsidP="00C346DD">
      <w:pPr>
        <w:numPr>
          <w:ilvl w:val="1"/>
          <w:numId w:val="34"/>
        </w:numPr>
        <w:tabs>
          <w:tab w:val="num" w:pos="567"/>
        </w:tabs>
        <w:autoSpaceDE w:val="0"/>
        <w:autoSpaceDN w:val="0"/>
        <w:adjustRightInd w:val="0"/>
        <w:spacing w:line="360" w:lineRule="auto"/>
        <w:ind w:left="284" w:hanging="284"/>
        <w:jc w:val="both"/>
        <w:rPr>
          <w:szCs w:val="24"/>
          <w:u w:val="none"/>
          <w:lang w:eastAsia="lv-LV"/>
        </w:rPr>
      </w:pPr>
      <w:r w:rsidRPr="00B070CF">
        <w:rPr>
          <w:szCs w:val="24"/>
          <w:u w:val="none"/>
          <w:lang w:eastAsia="lv-LV"/>
        </w:rPr>
        <w:t>Izsoles pretendents netiek reģistrēts izsoles dalībnieku sarakstā, ja:</w:t>
      </w:r>
    </w:p>
    <w:p w14:paraId="402BD987" w14:textId="77777777" w:rsidR="00B070CF" w:rsidRPr="00B070CF" w:rsidRDefault="00B070CF" w:rsidP="00C346DD">
      <w:pPr>
        <w:numPr>
          <w:ilvl w:val="2"/>
          <w:numId w:val="3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nav vēl iestājies vai ir jau beidzies pretendentu reģistrācijas termiņš;</w:t>
      </w:r>
    </w:p>
    <w:p w14:paraId="6D44F2CC" w14:textId="77777777" w:rsidR="00B070CF" w:rsidRPr="00B070CF" w:rsidRDefault="00B070CF" w:rsidP="00C346DD">
      <w:pPr>
        <w:numPr>
          <w:ilvl w:val="2"/>
          <w:numId w:val="3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ja nav iesniegti šo noteikumu 4.3.1.punktā vai 4.3.2.punktā norādītie dokumenti;</w:t>
      </w:r>
    </w:p>
    <w:p w14:paraId="09236563" w14:textId="77777777" w:rsidR="00B070CF" w:rsidRPr="00B070CF" w:rsidRDefault="00B070CF" w:rsidP="00C346DD">
      <w:pPr>
        <w:numPr>
          <w:ilvl w:val="2"/>
          <w:numId w:val="3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iesniegtajos dokumentos norādītas nepatiesas ziņas;</w:t>
      </w:r>
    </w:p>
    <w:p w14:paraId="2DF54262" w14:textId="77777777" w:rsidR="00B070CF" w:rsidRPr="00B070CF" w:rsidRDefault="00B070CF" w:rsidP="00C346DD">
      <w:pPr>
        <w:numPr>
          <w:ilvl w:val="2"/>
          <w:numId w:val="3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konstatēts, ka pretendentam ir izsoles noteikumu 3.1.punktā minētās parādsaistības;</w:t>
      </w:r>
    </w:p>
    <w:p w14:paraId="35008504" w14:textId="77777777" w:rsidR="00B070CF" w:rsidRPr="00B070CF" w:rsidRDefault="00B070CF" w:rsidP="00C346DD">
      <w:pPr>
        <w:numPr>
          <w:ilvl w:val="2"/>
          <w:numId w:val="34"/>
        </w:numPr>
        <w:tabs>
          <w:tab w:val="left" w:pos="993"/>
        </w:tabs>
        <w:autoSpaceDE w:val="0"/>
        <w:autoSpaceDN w:val="0"/>
        <w:adjustRightInd w:val="0"/>
        <w:spacing w:line="360" w:lineRule="auto"/>
        <w:ind w:left="284" w:hanging="284"/>
        <w:jc w:val="both"/>
        <w:rPr>
          <w:szCs w:val="24"/>
          <w:u w:val="none"/>
          <w:lang w:eastAsia="lv-LV"/>
        </w:rPr>
      </w:pPr>
      <w:r w:rsidRPr="00B070CF">
        <w:rPr>
          <w:szCs w:val="24"/>
          <w:u w:val="none"/>
          <w:lang w:eastAsia="lv-LV"/>
        </w:rPr>
        <w:t>Gulbenes novada pašvaldības norādītajā bankas kontā nav saņemta nodrošinājuma nauda.</w:t>
      </w:r>
    </w:p>
    <w:p w14:paraId="6FFBB501" w14:textId="77777777" w:rsidR="00B070CF" w:rsidRPr="00B070CF" w:rsidRDefault="00B070CF" w:rsidP="00C346DD">
      <w:pPr>
        <w:numPr>
          <w:ilvl w:val="1"/>
          <w:numId w:val="34"/>
        </w:numPr>
        <w:tabs>
          <w:tab w:val="num" w:pos="567"/>
        </w:tabs>
        <w:autoSpaceDE w:val="0"/>
        <w:autoSpaceDN w:val="0"/>
        <w:adjustRightInd w:val="0"/>
        <w:spacing w:line="360" w:lineRule="auto"/>
        <w:ind w:left="284" w:hanging="284"/>
        <w:jc w:val="both"/>
        <w:rPr>
          <w:szCs w:val="24"/>
          <w:u w:val="none"/>
          <w:lang w:eastAsia="lv-LV"/>
        </w:rPr>
      </w:pPr>
      <w:r w:rsidRPr="00B070CF">
        <w:rPr>
          <w:rFonts w:cs="Arial"/>
          <w:szCs w:val="24"/>
          <w:u w:val="none"/>
          <w:lang w:eastAsia="lv-LV"/>
        </w:rPr>
        <w:t>Ziņas par saņemtajiem pieteikumiem un izsoles dalībnieku sarakstā reģistrētajiem izsoles dalībniekiem neizpauž līdz izsoles sākumam.</w:t>
      </w:r>
    </w:p>
    <w:p w14:paraId="265BDD4D" w14:textId="77777777" w:rsidR="00B070CF" w:rsidRPr="00B070CF" w:rsidRDefault="00B070CF" w:rsidP="00B070CF">
      <w:pPr>
        <w:autoSpaceDE w:val="0"/>
        <w:autoSpaceDN w:val="0"/>
        <w:adjustRightInd w:val="0"/>
        <w:ind w:left="709"/>
        <w:jc w:val="both"/>
        <w:rPr>
          <w:szCs w:val="24"/>
          <w:u w:val="none"/>
          <w:lang w:eastAsia="lv-LV"/>
        </w:rPr>
      </w:pPr>
    </w:p>
    <w:p w14:paraId="2D45A937" w14:textId="77777777" w:rsidR="00B070CF" w:rsidRPr="00B070CF" w:rsidRDefault="00B070CF" w:rsidP="00C346DD">
      <w:pPr>
        <w:numPr>
          <w:ilvl w:val="0"/>
          <w:numId w:val="34"/>
        </w:numPr>
        <w:tabs>
          <w:tab w:val="num" w:pos="284"/>
        </w:tabs>
        <w:ind w:left="0" w:firstLine="0"/>
        <w:jc w:val="center"/>
        <w:rPr>
          <w:b/>
          <w:szCs w:val="24"/>
          <w:u w:val="none"/>
          <w:lang w:eastAsia="lv-LV"/>
        </w:rPr>
      </w:pPr>
      <w:r w:rsidRPr="00B070CF">
        <w:rPr>
          <w:b/>
          <w:szCs w:val="24"/>
          <w:u w:val="none"/>
          <w:lang w:eastAsia="lv-LV"/>
        </w:rPr>
        <w:t>Izsoles norise</w:t>
      </w:r>
    </w:p>
    <w:p w14:paraId="64797F71" w14:textId="77777777" w:rsidR="00B070CF" w:rsidRPr="00B070CF" w:rsidRDefault="00B070CF" w:rsidP="00B070CF">
      <w:pPr>
        <w:tabs>
          <w:tab w:val="left" w:pos="567"/>
        </w:tabs>
        <w:ind w:left="709" w:hanging="709"/>
        <w:rPr>
          <w:b/>
          <w:szCs w:val="24"/>
          <w:u w:val="none"/>
          <w:lang w:eastAsia="lv-LV"/>
        </w:rPr>
      </w:pPr>
    </w:p>
    <w:p w14:paraId="241AF170" w14:textId="77777777" w:rsidR="00B070CF" w:rsidRPr="00B070CF" w:rsidRDefault="00B070CF" w:rsidP="00C346DD">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notiks </w:t>
      </w:r>
      <w:r w:rsidRPr="00B070CF">
        <w:rPr>
          <w:b/>
          <w:szCs w:val="24"/>
          <w:u w:val="none"/>
          <w:lang w:eastAsia="lv-LV"/>
        </w:rPr>
        <w:t xml:space="preserve">2025.gada 2.oktobrī plkst.10:45 </w:t>
      </w:r>
      <w:r w:rsidRPr="00B070CF">
        <w:rPr>
          <w:szCs w:val="24"/>
          <w:u w:val="none"/>
          <w:lang w:eastAsia="lv-LV"/>
        </w:rPr>
        <w:t xml:space="preserve">Gulbenes novada Centrālās pārvaldes ēkā, Ābeļu ielā 2, Gulbenē, Gulbenes novadā, 2.stāva zālē. </w:t>
      </w:r>
    </w:p>
    <w:p w14:paraId="38AD11EE" w14:textId="77777777" w:rsidR="00B070CF" w:rsidRPr="00B070CF" w:rsidRDefault="00B070CF" w:rsidP="00C346DD">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6295B2CC" w14:textId="77777777" w:rsidR="00B070CF" w:rsidRPr="00B070CF" w:rsidRDefault="00B070CF" w:rsidP="00C346DD">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3F9260F" w14:textId="77777777" w:rsidR="00B070CF" w:rsidRPr="00B070CF" w:rsidRDefault="00B070CF" w:rsidP="00C346DD">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835E125" w14:textId="77777777" w:rsidR="00B070CF" w:rsidRPr="00B070CF" w:rsidRDefault="00B070CF" w:rsidP="00C346DD">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sākšanas izsoles dalībnieki paraksta izsoles noteikumus, tādējādi apliecinot, ka pilnībā ar tiem ir iepazinušies un piekrīt tiem. </w:t>
      </w:r>
    </w:p>
    <w:p w14:paraId="360B1E29" w14:textId="77777777" w:rsidR="00B070CF" w:rsidRPr="00B070CF" w:rsidRDefault="00B070CF" w:rsidP="00C346DD">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vadītājs atklāj izsoli, raksturo izsolāmo mantu, paziņo izsoles sākumcenu, izsoles soli un informē par solīšanas kārtību. </w:t>
      </w:r>
    </w:p>
    <w:p w14:paraId="6390DCF0" w14:textId="77777777" w:rsidR="00B070CF" w:rsidRPr="00B070CF" w:rsidRDefault="00B070CF" w:rsidP="00C346DD">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778DF6B"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31FEBDC"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AA7FE2E"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9CF31D0"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ar augšupejošu soli turpinās, līdz kāds no tās dalībniekiem nosola visaugstāko cenu. Šajā gadījumā izsole tiek izsludināta par pabeigtu. </w:t>
      </w:r>
    </w:p>
    <w:p w14:paraId="3CB6AFC9"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478286D7" w14:textId="77777777" w:rsidR="00B070CF" w:rsidRPr="00B070CF" w:rsidRDefault="00B070CF" w:rsidP="00B070CF">
      <w:pPr>
        <w:autoSpaceDE w:val="0"/>
        <w:autoSpaceDN w:val="0"/>
        <w:adjustRightInd w:val="0"/>
        <w:ind w:left="567"/>
        <w:jc w:val="both"/>
        <w:rPr>
          <w:szCs w:val="24"/>
          <w:u w:val="none"/>
          <w:lang w:eastAsia="lv-LV"/>
        </w:rPr>
      </w:pPr>
    </w:p>
    <w:p w14:paraId="757BB141" w14:textId="77777777" w:rsidR="00B070CF" w:rsidRPr="00B070CF" w:rsidRDefault="00B070CF" w:rsidP="00C346DD">
      <w:pPr>
        <w:numPr>
          <w:ilvl w:val="0"/>
          <w:numId w:val="34"/>
        </w:numPr>
        <w:tabs>
          <w:tab w:val="num" w:pos="284"/>
          <w:tab w:val="num" w:pos="567"/>
        </w:tabs>
        <w:autoSpaceDE w:val="0"/>
        <w:autoSpaceDN w:val="0"/>
        <w:adjustRightInd w:val="0"/>
        <w:ind w:left="0" w:firstLine="0"/>
        <w:jc w:val="center"/>
        <w:rPr>
          <w:b/>
          <w:szCs w:val="24"/>
          <w:u w:val="none"/>
          <w:lang w:eastAsia="lv-LV"/>
        </w:rPr>
      </w:pPr>
      <w:r w:rsidRPr="00B070CF">
        <w:rPr>
          <w:b/>
          <w:szCs w:val="24"/>
          <w:u w:val="none"/>
          <w:lang w:eastAsia="lv-LV"/>
        </w:rPr>
        <w:t>Izsoles rezultātu apstiprināšana un pirkuma līguma noslēgšana</w:t>
      </w:r>
    </w:p>
    <w:p w14:paraId="254C11F0" w14:textId="77777777" w:rsidR="00B070CF" w:rsidRPr="00B070CF" w:rsidRDefault="00B070CF" w:rsidP="00B070CF">
      <w:pPr>
        <w:rPr>
          <w:b/>
          <w:szCs w:val="24"/>
          <w:u w:val="none"/>
          <w:lang w:eastAsia="lv-LV"/>
        </w:rPr>
      </w:pPr>
    </w:p>
    <w:p w14:paraId="7258D975"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komisija apstiprina izsoles protokolu septiņu dienu laikā pēc izsoles. </w:t>
      </w:r>
    </w:p>
    <w:p w14:paraId="559B6353"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Raiņa iela 44 - 4, Gulbenē, Gulbenes novadā, pirkuma maksa”.</w:t>
      </w:r>
    </w:p>
    <w:p w14:paraId="453E50E0"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2B18688"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F82CB1F"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7B75B8E"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lastRenderedPageBreak/>
        <w:t xml:space="preserve">Ja noteikumu 6.5.punktā noteiktais izsoles dalībnieks no īpašuma pirkuma atsakās vai norādītajā termiņā nenorēķinās par pirkumu, izsole tiek uzskatīta par nenotikušu. </w:t>
      </w:r>
    </w:p>
    <w:p w14:paraId="2040015F" w14:textId="77777777" w:rsidR="00B070CF" w:rsidRPr="00B070CF" w:rsidRDefault="00B070CF" w:rsidP="00C346DD">
      <w:pPr>
        <w:widowControl w:val="0"/>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pašvaldības dome izsoles rezultātus apstiprina ne vēlāk kā trīsdesmit dienu laikā pēc 6.2. vai 6.5.punktā paredzēto maksājumu nokārtošanas.</w:t>
      </w:r>
    </w:p>
    <w:p w14:paraId="5281687C" w14:textId="77777777" w:rsidR="00B070CF" w:rsidRPr="00B070CF" w:rsidRDefault="00B070CF" w:rsidP="00C346DD">
      <w:pPr>
        <w:widowControl w:val="0"/>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 trīsdesmit dienu laikā pēc izsoles rezultātu apstiprināšanas noslēdz ar izsoles uzvarētāju pirkuma līgumu.</w:t>
      </w:r>
    </w:p>
    <w:p w14:paraId="4992481F"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Pēc pirkuma </w:t>
      </w:r>
      <w:smartTag w:uri="schemas-tilde-lv/tildestengine" w:element="veidnes">
        <w:smartTagPr>
          <w:attr w:name="baseform" w:val="līgum|s"/>
          <w:attr w:name="id" w:val="-1"/>
          <w:attr w:name="text" w:val="līguma"/>
        </w:smartTagPr>
        <w:r w:rsidRPr="00B070CF">
          <w:rPr>
            <w:szCs w:val="24"/>
            <w:u w:val="none"/>
            <w:lang w:eastAsia="lv-LV"/>
          </w:rPr>
          <w:t>līguma</w:t>
        </w:r>
      </w:smartTag>
      <w:r w:rsidRPr="00B070CF">
        <w:rPr>
          <w:szCs w:val="24"/>
          <w:u w:val="none"/>
          <w:lang w:eastAsia="lv-LV"/>
        </w:rPr>
        <w:t xml:space="preserve"> parakstīšanas visa dokumentācija, kas saistīta ar Gulbenes novada pašvaldības dzīvokļa īpašumu, tiek nodota ieguvējam, sastādot par to nodošanas – pieņemšanas aktu. </w:t>
      </w:r>
    </w:p>
    <w:p w14:paraId="0BE59665"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Nekustamā īpašuma </w:t>
      </w:r>
      <w:proofErr w:type="spellStart"/>
      <w:r w:rsidRPr="00B070CF">
        <w:rPr>
          <w:szCs w:val="24"/>
          <w:u w:val="none"/>
          <w:lang w:eastAsia="lv-LV"/>
        </w:rPr>
        <w:t>pārreģistrāciju</w:t>
      </w:r>
      <w:proofErr w:type="spellEnd"/>
      <w:r w:rsidRPr="00B070CF">
        <w:rPr>
          <w:szCs w:val="24"/>
          <w:u w:val="none"/>
          <w:lang w:eastAsia="lv-LV"/>
        </w:rPr>
        <w:t xml:space="preserve"> Zemesgrāmatā Pircējs izdara par saviem līdzekļiem.</w:t>
      </w:r>
    </w:p>
    <w:p w14:paraId="01C75EF6" w14:textId="77777777" w:rsidR="00B070CF" w:rsidRPr="00B070CF" w:rsidRDefault="00B070CF" w:rsidP="00B070CF">
      <w:pPr>
        <w:autoSpaceDE w:val="0"/>
        <w:autoSpaceDN w:val="0"/>
        <w:adjustRightInd w:val="0"/>
        <w:ind w:left="567"/>
        <w:jc w:val="both"/>
        <w:rPr>
          <w:sz w:val="22"/>
          <w:u w:val="none"/>
          <w:lang w:eastAsia="lv-LV"/>
        </w:rPr>
      </w:pPr>
    </w:p>
    <w:p w14:paraId="5892B4AB" w14:textId="77777777" w:rsidR="00B070CF" w:rsidRPr="00B070CF" w:rsidRDefault="00B070CF" w:rsidP="00C346DD">
      <w:pPr>
        <w:numPr>
          <w:ilvl w:val="0"/>
          <w:numId w:val="34"/>
        </w:numPr>
        <w:tabs>
          <w:tab w:val="num" w:pos="284"/>
        </w:tabs>
        <w:ind w:left="284" w:hanging="284"/>
        <w:jc w:val="center"/>
        <w:rPr>
          <w:b/>
          <w:szCs w:val="24"/>
          <w:u w:val="none"/>
          <w:lang w:eastAsia="lv-LV"/>
        </w:rPr>
      </w:pPr>
      <w:r w:rsidRPr="00B070CF">
        <w:rPr>
          <w:b/>
          <w:szCs w:val="24"/>
          <w:u w:val="none"/>
          <w:lang w:eastAsia="lv-LV"/>
        </w:rPr>
        <w:t>Nenotikusi izsole</w:t>
      </w:r>
    </w:p>
    <w:p w14:paraId="0F29F1E6" w14:textId="77777777" w:rsidR="00B070CF" w:rsidRPr="00B070CF" w:rsidRDefault="00B070CF" w:rsidP="00B070CF">
      <w:pPr>
        <w:ind w:left="284"/>
        <w:rPr>
          <w:b/>
          <w:sz w:val="22"/>
          <w:u w:val="none"/>
          <w:lang w:eastAsia="lv-LV"/>
        </w:rPr>
      </w:pPr>
    </w:p>
    <w:p w14:paraId="5731ACA4" w14:textId="77777777" w:rsidR="00B070CF" w:rsidRPr="00B070CF" w:rsidRDefault="00B070CF" w:rsidP="00C346DD">
      <w:pPr>
        <w:numPr>
          <w:ilvl w:val="1"/>
          <w:numId w:val="3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Objekta izsole uzskatāma par nenotikušu: </w:t>
      </w:r>
    </w:p>
    <w:p w14:paraId="27B8F03D" w14:textId="77777777" w:rsidR="00B070CF" w:rsidRPr="00B070CF" w:rsidRDefault="00B070CF" w:rsidP="00C346DD">
      <w:pPr>
        <w:numPr>
          <w:ilvl w:val="2"/>
          <w:numId w:val="3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uz izsoli nav reģistrēts neviens izsoles dalībnieks; </w:t>
      </w:r>
    </w:p>
    <w:p w14:paraId="7CE513C5" w14:textId="77777777" w:rsidR="00B070CF" w:rsidRPr="00B070CF" w:rsidRDefault="00B070CF" w:rsidP="00C346DD">
      <w:pPr>
        <w:numPr>
          <w:ilvl w:val="2"/>
          <w:numId w:val="3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neviens izsoles dalībnieks nav pārsolījis izsoles sākumcenu; </w:t>
      </w:r>
    </w:p>
    <w:p w14:paraId="7B3474EF" w14:textId="77777777" w:rsidR="00B070CF" w:rsidRPr="00B070CF" w:rsidRDefault="00B070CF" w:rsidP="00C346DD">
      <w:pPr>
        <w:numPr>
          <w:ilvl w:val="2"/>
          <w:numId w:val="3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vienīgais izsoles dalībnieks, kurš nosolījis izsolāmo īpašumu, nav parakstījis izsolāmā īpašuma pirkuma līgumu; </w:t>
      </w:r>
    </w:p>
    <w:p w14:paraId="2676E525" w14:textId="77777777" w:rsidR="00B070CF" w:rsidRPr="00B070CF" w:rsidRDefault="00B070CF" w:rsidP="00C346DD">
      <w:pPr>
        <w:numPr>
          <w:ilvl w:val="2"/>
          <w:numId w:val="3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ja neviens no izsoles dalībniekiem, kurš atzīts par nosolītāju, neveic pirkuma maksas samaksu šajos noteikumos norādītajā termiņā.</w:t>
      </w:r>
    </w:p>
    <w:p w14:paraId="3A417AB5" w14:textId="77777777" w:rsidR="00B070CF" w:rsidRPr="00B070CF" w:rsidRDefault="00B070CF" w:rsidP="00B070CF">
      <w:pPr>
        <w:autoSpaceDE w:val="0"/>
        <w:autoSpaceDN w:val="0"/>
        <w:adjustRightInd w:val="0"/>
        <w:ind w:left="1276"/>
        <w:jc w:val="both"/>
        <w:rPr>
          <w:sz w:val="22"/>
          <w:u w:val="none"/>
          <w:lang w:eastAsia="lv-LV"/>
        </w:rPr>
      </w:pPr>
    </w:p>
    <w:p w14:paraId="7D0D496B" w14:textId="77777777" w:rsidR="00B070CF" w:rsidRPr="00B070CF" w:rsidRDefault="00B070CF" w:rsidP="00C346DD">
      <w:pPr>
        <w:numPr>
          <w:ilvl w:val="0"/>
          <w:numId w:val="34"/>
        </w:numPr>
        <w:tabs>
          <w:tab w:val="num" w:pos="426"/>
        </w:tabs>
        <w:ind w:left="426" w:hanging="426"/>
        <w:jc w:val="center"/>
        <w:rPr>
          <w:b/>
          <w:szCs w:val="24"/>
          <w:u w:val="none"/>
          <w:lang w:eastAsia="lv-LV"/>
        </w:rPr>
      </w:pPr>
      <w:r w:rsidRPr="00B070CF">
        <w:rPr>
          <w:b/>
          <w:szCs w:val="24"/>
          <w:u w:val="none"/>
          <w:lang w:eastAsia="lv-LV"/>
        </w:rPr>
        <w:t>Izsoles rezultātu apstrīdēšana</w:t>
      </w:r>
    </w:p>
    <w:p w14:paraId="01C67BA5" w14:textId="77777777" w:rsidR="00B070CF" w:rsidRPr="00B070CF" w:rsidRDefault="00B070CF" w:rsidP="00B070CF">
      <w:pPr>
        <w:ind w:left="426"/>
        <w:rPr>
          <w:b/>
          <w:sz w:val="22"/>
          <w:u w:val="none"/>
          <w:lang w:eastAsia="lv-LV"/>
        </w:rPr>
      </w:pPr>
    </w:p>
    <w:p w14:paraId="36822077" w14:textId="77777777" w:rsidR="00B070CF" w:rsidRPr="00B070CF" w:rsidRDefault="00B070CF" w:rsidP="00C346DD">
      <w:pPr>
        <w:numPr>
          <w:ilvl w:val="1"/>
          <w:numId w:val="34"/>
        </w:numPr>
        <w:tabs>
          <w:tab w:val="num" w:pos="567"/>
        </w:tabs>
        <w:spacing w:line="360" w:lineRule="auto"/>
        <w:ind w:left="567" w:hanging="567"/>
        <w:jc w:val="both"/>
        <w:rPr>
          <w:szCs w:val="24"/>
          <w:u w:val="none"/>
          <w:lang w:eastAsia="lv-LV"/>
        </w:rPr>
      </w:pPr>
      <w:r w:rsidRPr="00B070CF">
        <w:rPr>
          <w:szCs w:val="24"/>
          <w:u w:val="none"/>
          <w:lang w:eastAsia="lv-LV"/>
        </w:rPr>
        <w:t>Izsoles rezultātus var apstrīdēt Gulbenes novada pašvaldības domē 5 (piecu) darba dienu laikā no dienas, kad Izsoles komisija ir apstiprinājusi izsoles protokolu.</w:t>
      </w:r>
    </w:p>
    <w:p w14:paraId="39243F90" w14:textId="77777777" w:rsidR="00B070CF" w:rsidRPr="00B070CF" w:rsidRDefault="00B070CF" w:rsidP="00B070CF">
      <w:pPr>
        <w:ind w:left="567"/>
        <w:jc w:val="both"/>
        <w:rPr>
          <w:sz w:val="22"/>
          <w:u w:val="none"/>
          <w:lang w:eastAsia="lv-LV"/>
        </w:rPr>
      </w:pPr>
    </w:p>
    <w:p w14:paraId="3EA748FC" w14:textId="77777777" w:rsidR="00B070CF" w:rsidRPr="00B070CF" w:rsidRDefault="00B070CF" w:rsidP="00C346DD">
      <w:pPr>
        <w:numPr>
          <w:ilvl w:val="0"/>
          <w:numId w:val="34"/>
        </w:numPr>
        <w:tabs>
          <w:tab w:val="num" w:pos="426"/>
        </w:tabs>
        <w:ind w:left="426" w:hanging="426"/>
        <w:jc w:val="center"/>
        <w:rPr>
          <w:b/>
          <w:bCs/>
          <w:szCs w:val="24"/>
          <w:u w:val="none"/>
        </w:rPr>
      </w:pPr>
      <w:r w:rsidRPr="00B070CF">
        <w:rPr>
          <w:b/>
          <w:bCs/>
          <w:szCs w:val="24"/>
          <w:u w:val="none"/>
        </w:rPr>
        <w:t>Citi noteikumi</w:t>
      </w:r>
    </w:p>
    <w:p w14:paraId="32A7C4F0" w14:textId="77777777" w:rsidR="00B070CF" w:rsidRPr="00B070CF" w:rsidRDefault="00B070CF" w:rsidP="00B070CF">
      <w:pPr>
        <w:ind w:left="1777"/>
        <w:rPr>
          <w:b/>
          <w:bCs/>
          <w:sz w:val="22"/>
          <w:u w:val="none"/>
        </w:rPr>
      </w:pPr>
    </w:p>
    <w:p w14:paraId="693AF969" w14:textId="77777777" w:rsidR="00B070CF" w:rsidRPr="00B070CF" w:rsidRDefault="00B070CF" w:rsidP="00C346DD">
      <w:pPr>
        <w:numPr>
          <w:ilvl w:val="1"/>
          <w:numId w:val="34"/>
        </w:numPr>
        <w:tabs>
          <w:tab w:val="num" w:pos="567"/>
        </w:tabs>
        <w:spacing w:line="360" w:lineRule="auto"/>
        <w:ind w:left="567" w:hanging="567"/>
        <w:contextualSpacing/>
        <w:jc w:val="both"/>
        <w:rPr>
          <w:szCs w:val="24"/>
          <w:u w:val="none"/>
        </w:rPr>
      </w:pPr>
      <w:r w:rsidRPr="00B070CF">
        <w:rPr>
          <w:szCs w:val="24"/>
          <w:u w:val="none"/>
          <w:lang w:eastAsia="lv-LV"/>
        </w:rPr>
        <w:t>Starp izsoles dalībniekiem aizliegta vienošanās, kas varētu ietekmēt izsoles rezultātus un gaitu.</w:t>
      </w:r>
    </w:p>
    <w:p w14:paraId="167F2343" w14:textId="77777777" w:rsidR="00B070CF" w:rsidRPr="00B070CF" w:rsidRDefault="00B070CF" w:rsidP="00C346DD">
      <w:pPr>
        <w:numPr>
          <w:ilvl w:val="1"/>
          <w:numId w:val="34"/>
        </w:numPr>
        <w:tabs>
          <w:tab w:val="num" w:pos="567"/>
        </w:tabs>
        <w:spacing w:line="360" w:lineRule="auto"/>
        <w:ind w:left="567" w:hanging="567"/>
        <w:contextualSpacing/>
        <w:jc w:val="both"/>
        <w:rPr>
          <w:szCs w:val="24"/>
          <w:u w:val="none"/>
          <w:lang w:eastAsia="lv-LV"/>
        </w:rPr>
      </w:pPr>
      <w:r w:rsidRPr="00B070CF">
        <w:rPr>
          <w:szCs w:val="24"/>
          <w:u w:val="none"/>
          <w:lang w:eastAsia="lv-LV"/>
        </w:rPr>
        <w:t>Izsoles pretendenti piekrīt, ka Izsoles komisija veic personas datu apstrādi, pārbaudot sniegto ziņu patiesumu.</w:t>
      </w:r>
    </w:p>
    <w:p w14:paraId="26788D52" w14:textId="77777777" w:rsidR="00B070CF" w:rsidRPr="00B070CF" w:rsidRDefault="00B070CF" w:rsidP="00C346DD">
      <w:pPr>
        <w:numPr>
          <w:ilvl w:val="1"/>
          <w:numId w:val="34"/>
        </w:numPr>
        <w:tabs>
          <w:tab w:val="num" w:pos="567"/>
        </w:tabs>
        <w:spacing w:line="360" w:lineRule="auto"/>
        <w:ind w:left="567" w:hanging="567"/>
        <w:contextualSpacing/>
        <w:jc w:val="both"/>
        <w:rPr>
          <w:szCs w:val="24"/>
          <w:u w:val="none"/>
        </w:rPr>
      </w:pPr>
      <w:r w:rsidRPr="00B070CF">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1ED9437" w14:textId="77777777" w:rsidR="00203C2F" w:rsidRDefault="00203C2F" w:rsidP="000C7638">
      <w:pPr>
        <w:rPr>
          <w:color w:val="000000" w:themeColor="text1"/>
          <w:szCs w:val="24"/>
          <w:u w:val="none"/>
        </w:rPr>
      </w:pPr>
    </w:p>
    <w:p w14:paraId="625BC916"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63E394A"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44 - 17, Gulbenē, Gulbenes novadā, otrās izsoles rīkošanu</w:t>
      </w:r>
    </w:p>
    <w:p w14:paraId="4C28C617"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3444416" w14:textId="77777777" w:rsidR="00CA2A8B" w:rsidRDefault="00611ECC"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Aiga Gibnere</w:t>
      </w:r>
    </w:p>
    <w:p w14:paraId="5B448699" w14:textId="77777777" w:rsidR="00BF72CD" w:rsidRPr="00575A1B" w:rsidRDefault="00BF72CD" w:rsidP="00BF72CD">
      <w:pPr>
        <w:rPr>
          <w:rFonts w:eastAsia="Calibri"/>
          <w:szCs w:val="24"/>
          <w:u w:val="none"/>
        </w:rPr>
      </w:pPr>
      <w:r>
        <w:rPr>
          <w:rFonts w:eastAsia="Calibri"/>
          <w:szCs w:val="24"/>
          <w:u w:val="none"/>
        </w:rPr>
        <w:t>DEBATĒS PIEDALĀS: nav</w:t>
      </w:r>
    </w:p>
    <w:p w14:paraId="6EEC8E25" w14:textId="77777777" w:rsidR="00BF72CD" w:rsidRDefault="00BF72CD" w:rsidP="00BF72CD">
      <w:pPr>
        <w:rPr>
          <w:rFonts w:eastAsia="Calibri"/>
          <w:color w:val="FF0000"/>
          <w:szCs w:val="24"/>
          <w:u w:val="none"/>
        </w:rPr>
      </w:pPr>
    </w:p>
    <w:p w14:paraId="0416173C" w14:textId="77777777" w:rsidR="00BF72CD" w:rsidRDefault="00BF72CD" w:rsidP="00BF72CD">
      <w:pPr>
        <w:spacing w:line="360" w:lineRule="auto"/>
        <w:ind w:firstLine="567"/>
        <w:jc w:val="both"/>
        <w:rPr>
          <w:u w:val="none"/>
        </w:rPr>
      </w:pPr>
      <w:r>
        <w:rPr>
          <w:u w:val="none"/>
        </w:rPr>
        <w:t>Finanšu komiteja atklāti balsojot:</w:t>
      </w:r>
    </w:p>
    <w:p w14:paraId="5E85FA97"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54EB499F"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529B7AC" w14:textId="77777777" w:rsidR="00B070CF" w:rsidRPr="00B070CF" w:rsidRDefault="00B070CF" w:rsidP="00B070CF">
      <w:pPr>
        <w:jc w:val="center"/>
        <w:rPr>
          <w:b/>
          <w:snapToGrid w:val="0"/>
          <w:szCs w:val="24"/>
          <w:u w:val="none"/>
        </w:rPr>
      </w:pPr>
      <w:r w:rsidRPr="00B070CF">
        <w:rPr>
          <w:b/>
          <w:snapToGrid w:val="0"/>
          <w:szCs w:val="24"/>
          <w:u w:val="none"/>
        </w:rPr>
        <w:t xml:space="preserve">Par </w:t>
      </w:r>
      <w:r w:rsidRPr="00B070CF">
        <w:rPr>
          <w:b/>
          <w:snapToGrid w:val="0"/>
          <w:szCs w:val="20"/>
          <w:u w:val="none"/>
        </w:rPr>
        <w:t xml:space="preserve">dzīvokļa īpašuma </w:t>
      </w:r>
      <w:r w:rsidRPr="00B070CF">
        <w:rPr>
          <w:b/>
          <w:bCs/>
          <w:snapToGrid w:val="0"/>
          <w:szCs w:val="20"/>
          <w:u w:val="none"/>
        </w:rPr>
        <w:t>Raiņa iela 44 - 17</w:t>
      </w:r>
      <w:r w:rsidRPr="00B070CF">
        <w:rPr>
          <w:b/>
          <w:bCs/>
          <w:noProof/>
          <w:snapToGrid w:val="0"/>
          <w:szCs w:val="20"/>
          <w:u w:val="none"/>
        </w:rPr>
        <w:t>, Gulbenē, Gulbenes novadā,</w:t>
      </w:r>
    </w:p>
    <w:p w14:paraId="6C78163A" w14:textId="77777777" w:rsidR="00B070CF" w:rsidRPr="00B070CF" w:rsidRDefault="00B070CF" w:rsidP="00B070CF">
      <w:pPr>
        <w:jc w:val="center"/>
        <w:rPr>
          <w:snapToGrid w:val="0"/>
          <w:szCs w:val="24"/>
          <w:u w:val="none"/>
        </w:rPr>
      </w:pPr>
      <w:r w:rsidRPr="00B070CF">
        <w:rPr>
          <w:b/>
          <w:snapToGrid w:val="0"/>
          <w:szCs w:val="20"/>
          <w:u w:val="none"/>
        </w:rPr>
        <w:t>otrās izsoles rīkošanu</w:t>
      </w:r>
    </w:p>
    <w:p w14:paraId="55F9999E" w14:textId="77777777" w:rsidR="00B070CF" w:rsidRPr="00B070CF" w:rsidRDefault="00B070CF" w:rsidP="00B070CF">
      <w:pPr>
        <w:widowControl w:val="0"/>
        <w:spacing w:before="120" w:line="360" w:lineRule="auto"/>
        <w:ind w:firstLine="567"/>
        <w:jc w:val="both"/>
        <w:rPr>
          <w:szCs w:val="24"/>
          <w:u w:val="none"/>
          <w:lang w:eastAsia="lv-LV"/>
        </w:rPr>
      </w:pPr>
      <w:r w:rsidRPr="00B070CF">
        <w:rPr>
          <w:szCs w:val="24"/>
          <w:u w:val="none"/>
          <w:lang w:eastAsia="lv-LV"/>
        </w:rPr>
        <w:t xml:space="preserve">Gulbenes novada pašvaldības dome 2025.gada 26.jūnijā pieņēma lēmumu Nr. GND/2025/444 “Par dzīvokļa īpašuma Raiņa iela 44 - 17, Gulbenē, Gulbenes novadā, pirmās izsoles rīkošanu, noteikumu un sākumcenas apstiprināšanu” (protokols Nr. 14; 20.p.), ar kuru nolēma rīkot Gulbenes novada pašvaldības piederošā dzīvokļa īpašuma Raiņa iela 44 - 17, Gulbenē, Gulbenes novadā, kadastra numurs 5001 900 2711, kas sastāv divu istabu dzīvokļa ar platību 40,5 </w:t>
      </w:r>
      <w:proofErr w:type="spellStart"/>
      <w:r w:rsidRPr="00B070CF">
        <w:rPr>
          <w:szCs w:val="24"/>
          <w:u w:val="none"/>
          <w:lang w:eastAsia="lv-LV"/>
        </w:rPr>
        <w:t>kv.m</w:t>
      </w:r>
      <w:proofErr w:type="spellEnd"/>
      <w:r w:rsidRPr="00B070CF">
        <w:rPr>
          <w:szCs w:val="24"/>
          <w:u w:val="none"/>
          <w:lang w:eastAsia="lv-LV"/>
        </w:rPr>
        <w:t xml:space="preserve">. (telpu grupas ar kadastra apzīmējumu 50010080034001017), un pie tās piederošām kopīpašuma 404/7457 domājamām daļām no daudzdzīvokļu ēkas (būves kadastra apzīmējums 50010080034001), un 404/7457 domājamām daļām no zemes ar kadastra apzīmējumu 50010080034 (turpmāk – Dzīvokļa īpašums), pirmo izsoli, apstiprināt izsoles noteikumus un nosacīto cenu. Pirmās izsoles apstiprinātā nosacītā cena (izsoles sākumcena) 11700 EUR (vienpadsmit tūkstoši septiņi simti </w:t>
      </w:r>
      <w:proofErr w:type="spellStart"/>
      <w:r w:rsidRPr="00B070CF">
        <w:rPr>
          <w:i/>
          <w:iCs/>
          <w:szCs w:val="24"/>
          <w:u w:val="none"/>
          <w:lang w:eastAsia="lv-LV"/>
        </w:rPr>
        <w:t>euro</w:t>
      </w:r>
      <w:proofErr w:type="spellEnd"/>
      <w:r w:rsidRPr="00B070CF">
        <w:rPr>
          <w:szCs w:val="24"/>
          <w:u w:val="none"/>
          <w:lang w:eastAsia="lv-LV"/>
        </w:rPr>
        <w:t>). Uz 2025.gada 14.augustā rīkoto izsoli (pirmā izsole) nepieteicās neviens pretendents.</w:t>
      </w:r>
    </w:p>
    <w:p w14:paraId="638727A0"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53080E2C"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Gulbenes novada pašvaldības īpašuma novērtēšanas un izsoļu komisija izvērtējot situāciju, iesaka rīkot otro izsoli ar augšupejošu soli un noteikt otrās izsoles sākumcenu 9360 EUR (deviņi tūkstoši trīs simti sešdesmit </w:t>
      </w:r>
      <w:proofErr w:type="spellStart"/>
      <w:r w:rsidRPr="00B070CF">
        <w:rPr>
          <w:i/>
          <w:szCs w:val="24"/>
          <w:u w:val="none"/>
          <w:lang w:eastAsia="lv-LV"/>
        </w:rPr>
        <w:t>euro</w:t>
      </w:r>
      <w:proofErr w:type="spellEnd"/>
      <w:r w:rsidRPr="00B070CF">
        <w:rPr>
          <w:szCs w:val="24"/>
          <w:u w:val="none"/>
          <w:lang w:eastAsia="lv-LV"/>
        </w:rPr>
        <w:t>).</w:t>
      </w:r>
    </w:p>
    <w:p w14:paraId="7714A125"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070CF">
        <w:rPr>
          <w:rFonts w:ascii="Arial" w:hAnsi="Arial" w:cs="Arial"/>
          <w:sz w:val="22"/>
          <w:u w:val="none"/>
          <w:lang w:eastAsia="lv-LV"/>
        </w:rPr>
        <w:t xml:space="preserve"> </w:t>
      </w:r>
      <w:r w:rsidRPr="00B070CF">
        <w:rPr>
          <w:szCs w:val="24"/>
          <w:u w:val="none"/>
          <w:lang w:eastAsia="lv-LV"/>
        </w:rPr>
        <w:t xml:space="preserve">ka tikai domes kompetencē ir pieņemt lēmumus citos ārējos normatīvajos aktos paredzētajos gadījumos. </w:t>
      </w:r>
    </w:p>
    <w:p w14:paraId="6D770F9C"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B070CF">
        <w:rPr>
          <w:szCs w:val="24"/>
          <w:u w:val="none"/>
          <w:lang w:eastAsia="lv-LV"/>
        </w:rPr>
        <w:t>citstarp</w:t>
      </w:r>
      <w:proofErr w:type="spellEnd"/>
      <w:r w:rsidRPr="00B070CF">
        <w:rPr>
          <w:szCs w:val="24"/>
          <w:u w:val="none"/>
          <w:lang w:eastAsia="lv-LV"/>
        </w:rPr>
        <w:t xml:space="preserve"> nosaka, ka publisku personu mantas atsavināšanas pamatveids ir mantas pārdošana izsolē. </w:t>
      </w:r>
    </w:p>
    <w:p w14:paraId="0B9EC797"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lastRenderedPageBreak/>
        <w:t>Šā likuma 15.pants nosaka, ka izsole var būt mutiska, rakstiska, jaukta (mutiska un rakstiska) vai elektroniska. Izsole var būt ar augšupejošu vai lejupejošu soli.</w:t>
      </w:r>
    </w:p>
    <w:p w14:paraId="655B9F54"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Šā likuma 10.pants </w:t>
      </w:r>
      <w:proofErr w:type="spellStart"/>
      <w:r w:rsidRPr="00B070CF">
        <w:rPr>
          <w:szCs w:val="24"/>
          <w:u w:val="none"/>
          <w:lang w:eastAsia="lv-LV"/>
        </w:rPr>
        <w:t>citstarp</w:t>
      </w:r>
      <w:proofErr w:type="spellEnd"/>
      <w:r w:rsidRPr="00B070CF">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06FC518E" w14:textId="77777777" w:rsidR="00B070CF" w:rsidRPr="00B070CF" w:rsidRDefault="00B070CF" w:rsidP="00B070CF">
      <w:pPr>
        <w:spacing w:line="360" w:lineRule="auto"/>
        <w:ind w:firstLine="567"/>
        <w:jc w:val="both"/>
        <w:rPr>
          <w:rFonts w:eastAsia="Calibri"/>
          <w:szCs w:val="24"/>
          <w:u w:val="none"/>
          <w:lang w:eastAsia="lv-LV"/>
        </w:rPr>
      </w:pPr>
      <w:r w:rsidRPr="00B070CF">
        <w:rPr>
          <w:szCs w:val="24"/>
          <w:u w:val="none"/>
          <w:lang w:eastAsia="lv-LV"/>
        </w:rPr>
        <w:t xml:space="preserve">Ņemot vērā Gulbenes novada pašvaldības īpašuma novērtēšanas un izsoļu komisijas 2025.gada 14.augusta sēdes lēmumu “Par dzīvokļa īpašuma Raiņa iela 44 - 17, Gulbenē, Gulbenes novadā, otrās izsoles sākumcenas noteikšanu” (protokols Nr. GND/2.7.2/25/18 (7.§)), pamatojoties uz Pašvaldību likuma 10.panta pirmās daļas 16. un 21.punktu, Publiskas personas mantas atsavināšanas likuma 3.panta pirmās daļas 1.punktu, 10.pantu, 15.pantu, 32.panta pirmās daļas 1.punktu, </w:t>
      </w:r>
      <w:r w:rsidRPr="00B070CF">
        <w:rPr>
          <w:rFonts w:eastAsia="Calibri"/>
          <w:szCs w:val="24"/>
          <w:u w:val="none"/>
          <w:lang w:eastAsia="lv-LV"/>
        </w:rPr>
        <w:t>un ņemot vērā Attīstības un tautsaimniecības komitejas ieteikumu un Finanšu komitejas ieteikumu, atklāti balsojot ar balsīm “Par” ( ), “Pret” – , “Atturas” – , “Nepiedalās” – , Gulbenes novada pašvaldības dome NOLEMJ:</w:t>
      </w:r>
    </w:p>
    <w:p w14:paraId="18D1679D" w14:textId="38820D5B" w:rsidR="00B070CF" w:rsidRPr="00C346DD" w:rsidRDefault="00B070CF" w:rsidP="00C346DD">
      <w:pPr>
        <w:pStyle w:val="Sarakstarindkopa"/>
        <w:widowControl w:val="0"/>
        <w:numPr>
          <w:ilvl w:val="0"/>
          <w:numId w:val="38"/>
        </w:numPr>
        <w:spacing w:line="360" w:lineRule="auto"/>
        <w:ind w:left="0" w:firstLine="567"/>
        <w:rPr>
          <w:szCs w:val="24"/>
        </w:rPr>
      </w:pPr>
      <w:r w:rsidRPr="00C346DD">
        <w:rPr>
          <w:szCs w:val="24"/>
        </w:rPr>
        <w:t xml:space="preserve">ATZĪT 2025.gada 14.augustā rīkoto Gulbenes novada pašvaldībai piederošā dzīvokļa īpašuma Raiņa iela 44 - 17, Gulbenē, Gulbenes novadā, kadastra numurs 5001 900 2711, kas sastāv divu istabu dzīvokļa ar platību 40,5 </w:t>
      </w:r>
      <w:proofErr w:type="spellStart"/>
      <w:r w:rsidRPr="00C346DD">
        <w:rPr>
          <w:szCs w:val="24"/>
        </w:rPr>
        <w:t>kv.m</w:t>
      </w:r>
      <w:proofErr w:type="spellEnd"/>
      <w:r w:rsidRPr="00C346DD">
        <w:rPr>
          <w:szCs w:val="24"/>
        </w:rPr>
        <w:t>. (telpu grupas ar kadastra apzīmējumu 50010080034001017), un pie tās piederošām kopīpašuma 404/7457 domājamām daļām no daudzdzīvokļu ēkas (būves kadastra apzīmējums 50010080034001), un 404/7457 domājamām daļām no zemes ar kadastra apzīmējumu 50010080034, pirmo izsoli par nesekmīgu.</w:t>
      </w:r>
    </w:p>
    <w:p w14:paraId="3480C043" w14:textId="77777777" w:rsidR="00B070CF" w:rsidRPr="00B070CF" w:rsidRDefault="00B070CF" w:rsidP="00C346DD">
      <w:pPr>
        <w:widowControl w:val="0"/>
        <w:numPr>
          <w:ilvl w:val="0"/>
          <w:numId w:val="38"/>
        </w:numPr>
        <w:spacing w:line="360" w:lineRule="auto"/>
        <w:ind w:left="0" w:firstLine="567"/>
        <w:contextualSpacing/>
        <w:jc w:val="both"/>
        <w:rPr>
          <w:szCs w:val="24"/>
          <w:u w:val="none"/>
          <w:lang w:eastAsia="lv-LV"/>
        </w:rPr>
      </w:pPr>
      <w:r w:rsidRPr="00B070CF">
        <w:rPr>
          <w:szCs w:val="24"/>
          <w:u w:val="none"/>
          <w:lang w:eastAsia="lv-LV"/>
        </w:rPr>
        <w:t>RĪKOT šā lēmuma 1.punktā minētā Gulbenes novada pašvaldībai piederošā dzīvokļa īpašuma otro izsoli.</w:t>
      </w:r>
    </w:p>
    <w:p w14:paraId="4A5C9618" w14:textId="77777777" w:rsidR="00B070CF" w:rsidRPr="00B070CF" w:rsidRDefault="00B070CF" w:rsidP="00C346DD">
      <w:pPr>
        <w:widowControl w:val="0"/>
        <w:numPr>
          <w:ilvl w:val="0"/>
          <w:numId w:val="38"/>
        </w:numPr>
        <w:spacing w:line="360" w:lineRule="auto"/>
        <w:ind w:left="0" w:firstLine="567"/>
        <w:contextualSpacing/>
        <w:jc w:val="both"/>
        <w:rPr>
          <w:szCs w:val="24"/>
          <w:u w:val="none"/>
          <w:lang w:eastAsia="lv-LV"/>
        </w:rPr>
      </w:pPr>
      <w:r w:rsidRPr="00B070CF">
        <w:rPr>
          <w:szCs w:val="24"/>
          <w:u w:val="none"/>
          <w:lang w:eastAsia="lv-LV"/>
        </w:rPr>
        <w:t xml:space="preserve">APSTIPRINĀT šā lēmuma 1.punktā minētā dzīvokļa īpašuma otrās izsoles sākumcenu 9360 EUR (deviņi tūkstoši trīs simti sešdesmit </w:t>
      </w:r>
      <w:proofErr w:type="spellStart"/>
      <w:r w:rsidRPr="00B070CF">
        <w:rPr>
          <w:i/>
          <w:szCs w:val="24"/>
          <w:u w:val="none"/>
          <w:lang w:eastAsia="lv-LV"/>
        </w:rPr>
        <w:t>euro</w:t>
      </w:r>
      <w:proofErr w:type="spellEnd"/>
      <w:r w:rsidRPr="00B070CF">
        <w:rPr>
          <w:szCs w:val="24"/>
          <w:u w:val="none"/>
          <w:lang w:eastAsia="lv-LV"/>
        </w:rPr>
        <w:t>).</w:t>
      </w:r>
    </w:p>
    <w:p w14:paraId="5CF6E2B2" w14:textId="77777777" w:rsidR="00B070CF" w:rsidRPr="00B070CF" w:rsidRDefault="00B070CF" w:rsidP="00C346DD">
      <w:pPr>
        <w:widowControl w:val="0"/>
        <w:numPr>
          <w:ilvl w:val="0"/>
          <w:numId w:val="38"/>
        </w:numPr>
        <w:tabs>
          <w:tab w:val="left" w:pos="851"/>
        </w:tabs>
        <w:spacing w:line="360" w:lineRule="auto"/>
        <w:ind w:left="0" w:firstLine="567"/>
        <w:contextualSpacing/>
        <w:jc w:val="both"/>
        <w:rPr>
          <w:szCs w:val="24"/>
          <w:u w:val="none"/>
          <w:lang w:eastAsia="lv-LV"/>
        </w:rPr>
      </w:pPr>
      <w:r w:rsidRPr="00B070CF">
        <w:rPr>
          <w:szCs w:val="24"/>
          <w:u w:val="none"/>
          <w:lang w:eastAsia="lv-LV"/>
        </w:rPr>
        <w:t>APSTIPRINĀT šā lēmuma 1.punktā minētā dzīvokļa īpašuma otrās izsoles noteikumus (pielikums), kas ir šī lēmuma neatņemama sastāvdaļa.</w:t>
      </w:r>
    </w:p>
    <w:p w14:paraId="0663A78D" w14:textId="77777777" w:rsidR="00B070CF" w:rsidRPr="00B070CF" w:rsidRDefault="00B070CF" w:rsidP="00C346DD">
      <w:pPr>
        <w:widowControl w:val="0"/>
        <w:numPr>
          <w:ilvl w:val="0"/>
          <w:numId w:val="38"/>
        </w:numPr>
        <w:tabs>
          <w:tab w:val="left" w:pos="851"/>
        </w:tabs>
        <w:spacing w:line="360" w:lineRule="auto"/>
        <w:ind w:left="0" w:firstLine="567"/>
        <w:contextualSpacing/>
        <w:jc w:val="both"/>
        <w:rPr>
          <w:szCs w:val="24"/>
          <w:u w:val="none"/>
          <w:lang w:eastAsia="lv-LV"/>
        </w:rPr>
      </w:pPr>
      <w:r w:rsidRPr="00B070CF">
        <w:rPr>
          <w:szCs w:val="24"/>
          <w:u w:val="none"/>
          <w:lang w:eastAsia="lv-LV"/>
        </w:rPr>
        <w:t>UZDOT Gulbenes novada pašvaldības īpašuma novērtēšanas un izsoļu komisijai rīkot šā lēmuma 1.punktā minētā dzīvokļa īpašuma otro izsoli.</w:t>
      </w:r>
    </w:p>
    <w:p w14:paraId="381F7A61" w14:textId="77777777" w:rsidR="00B070CF" w:rsidRPr="00B070CF" w:rsidRDefault="00B070CF" w:rsidP="00C346DD">
      <w:pPr>
        <w:widowControl w:val="0"/>
        <w:numPr>
          <w:ilvl w:val="0"/>
          <w:numId w:val="38"/>
        </w:numPr>
        <w:tabs>
          <w:tab w:val="left" w:pos="851"/>
        </w:tabs>
        <w:spacing w:line="360" w:lineRule="auto"/>
        <w:ind w:left="0" w:firstLine="567"/>
        <w:contextualSpacing/>
        <w:jc w:val="both"/>
        <w:rPr>
          <w:szCs w:val="24"/>
          <w:u w:val="none"/>
          <w:lang w:eastAsia="lv-LV"/>
        </w:rPr>
      </w:pPr>
      <w:r w:rsidRPr="00B070CF">
        <w:rPr>
          <w:szCs w:val="24"/>
          <w:u w:val="none"/>
          <w:lang w:eastAsia="lv-LV"/>
        </w:rPr>
        <w:t>Lēmuma izpildes kontroli veikt Gulbenes novada pašvaldības izpilddirektoram.</w:t>
      </w:r>
    </w:p>
    <w:p w14:paraId="2AA6B0E2" w14:textId="77777777" w:rsidR="00B070CF" w:rsidRPr="00B070CF" w:rsidRDefault="00B070CF" w:rsidP="00B070CF">
      <w:pPr>
        <w:tabs>
          <w:tab w:val="left" w:pos="7230"/>
        </w:tabs>
        <w:spacing w:line="360" w:lineRule="auto"/>
        <w:jc w:val="both"/>
        <w:rPr>
          <w:sz w:val="8"/>
          <w:szCs w:val="8"/>
          <w:u w:val="none"/>
          <w:lang w:eastAsia="lv-LV"/>
        </w:rPr>
      </w:pPr>
    </w:p>
    <w:p w14:paraId="5FB0D9A2" w14:textId="77777777" w:rsidR="00B070CF" w:rsidRPr="00B070CF" w:rsidRDefault="00B070CF" w:rsidP="00B070CF">
      <w:pPr>
        <w:spacing w:after="160" w:line="259" w:lineRule="auto"/>
        <w:jc w:val="right"/>
        <w:rPr>
          <w:szCs w:val="24"/>
          <w:u w:val="none"/>
          <w:lang w:eastAsia="lv-LV"/>
        </w:rPr>
      </w:pPr>
      <w:r w:rsidRPr="00B070CF">
        <w:rPr>
          <w:szCs w:val="24"/>
          <w:u w:val="none"/>
          <w:lang w:eastAsia="lv-LV"/>
        </w:rPr>
        <w:t>Pielikums 28.08.2025. Gulbenes novada pašvaldības domes lēmumam Nr. GND/2025/</w:t>
      </w:r>
    </w:p>
    <w:p w14:paraId="1E9A135D" w14:textId="77777777" w:rsidR="00B070CF" w:rsidRPr="00B070CF" w:rsidRDefault="00B070CF" w:rsidP="00B070CF">
      <w:pPr>
        <w:jc w:val="center"/>
        <w:rPr>
          <w:b/>
          <w:caps/>
          <w:szCs w:val="24"/>
          <w:u w:val="none"/>
          <w:lang w:eastAsia="lv-LV"/>
        </w:rPr>
      </w:pPr>
      <w:r w:rsidRPr="00B070CF">
        <w:rPr>
          <w:b/>
          <w:caps/>
          <w:szCs w:val="24"/>
          <w:u w:val="none"/>
          <w:lang w:eastAsia="lv-LV"/>
        </w:rPr>
        <w:t xml:space="preserve">Gulbenes novada pašvaldības dzīvokļa īpašuma </w:t>
      </w:r>
    </w:p>
    <w:p w14:paraId="17E5A5C3" w14:textId="77777777" w:rsidR="00B070CF" w:rsidRPr="00B070CF" w:rsidRDefault="00B070CF" w:rsidP="00B070CF">
      <w:pPr>
        <w:jc w:val="center"/>
        <w:rPr>
          <w:b/>
          <w:caps/>
          <w:szCs w:val="24"/>
          <w:u w:val="none"/>
          <w:lang w:eastAsia="lv-LV"/>
        </w:rPr>
      </w:pPr>
      <w:r w:rsidRPr="00B070CF">
        <w:rPr>
          <w:b/>
          <w:caps/>
          <w:szCs w:val="24"/>
          <w:u w:val="none"/>
          <w:lang w:eastAsia="lv-LV"/>
        </w:rPr>
        <w:t>RAIŅA IELA 44 - 17, GULBENĒ, GULBENES NOVADĀ,</w:t>
      </w:r>
    </w:p>
    <w:p w14:paraId="6014EE8C" w14:textId="77777777" w:rsidR="00B070CF" w:rsidRPr="00B070CF" w:rsidRDefault="00B070CF" w:rsidP="00B070CF">
      <w:pPr>
        <w:jc w:val="center"/>
        <w:rPr>
          <w:b/>
          <w:szCs w:val="24"/>
          <w:u w:val="none"/>
          <w:lang w:eastAsia="lv-LV"/>
        </w:rPr>
      </w:pPr>
      <w:r w:rsidRPr="00B070CF">
        <w:rPr>
          <w:b/>
          <w:szCs w:val="24"/>
          <w:u w:val="none"/>
          <w:lang w:eastAsia="lv-LV"/>
        </w:rPr>
        <w:t>OTRĀS IZSOLES NOTEIKUMI</w:t>
      </w:r>
    </w:p>
    <w:p w14:paraId="1E10605B" w14:textId="77777777" w:rsidR="00B070CF" w:rsidRPr="00B070CF" w:rsidRDefault="00B070CF" w:rsidP="00B070CF">
      <w:pPr>
        <w:jc w:val="center"/>
        <w:rPr>
          <w:b/>
          <w:szCs w:val="24"/>
          <w:u w:val="none"/>
          <w:lang w:eastAsia="lv-LV"/>
        </w:rPr>
      </w:pPr>
    </w:p>
    <w:p w14:paraId="754D4152" w14:textId="77777777" w:rsidR="00B070CF" w:rsidRPr="00B070CF" w:rsidRDefault="00B070CF" w:rsidP="00B070CF">
      <w:pPr>
        <w:tabs>
          <w:tab w:val="left" w:pos="0"/>
          <w:tab w:val="left" w:pos="426"/>
          <w:tab w:val="left" w:pos="709"/>
        </w:tabs>
        <w:ind w:right="45"/>
        <w:jc w:val="center"/>
        <w:rPr>
          <w:b/>
          <w:szCs w:val="24"/>
          <w:u w:val="none"/>
        </w:rPr>
      </w:pPr>
      <w:r w:rsidRPr="00B070CF">
        <w:rPr>
          <w:b/>
          <w:szCs w:val="24"/>
          <w:u w:val="none"/>
        </w:rPr>
        <w:t>1. Vispārīgie noteikumi</w:t>
      </w:r>
    </w:p>
    <w:p w14:paraId="2FCFE4D2" w14:textId="77777777" w:rsidR="00B070CF" w:rsidRPr="00B070CF" w:rsidRDefault="00B070CF" w:rsidP="00B070CF">
      <w:pPr>
        <w:tabs>
          <w:tab w:val="left" w:pos="0"/>
          <w:tab w:val="left" w:pos="426"/>
          <w:tab w:val="left" w:pos="709"/>
        </w:tabs>
        <w:ind w:right="45"/>
        <w:jc w:val="center"/>
        <w:rPr>
          <w:b/>
          <w:szCs w:val="24"/>
          <w:u w:val="none"/>
        </w:rPr>
      </w:pPr>
    </w:p>
    <w:p w14:paraId="558A13D8"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rPr>
        <w:lastRenderedPageBreak/>
        <w:t xml:space="preserve">1.1. </w:t>
      </w:r>
      <w:r w:rsidRPr="00B070CF">
        <w:rPr>
          <w:szCs w:val="24"/>
          <w:u w:val="none"/>
        </w:rPr>
        <w:tab/>
      </w:r>
      <w:r w:rsidRPr="00B070CF">
        <w:rPr>
          <w:szCs w:val="24"/>
          <w:u w:val="none"/>
          <w:lang w:eastAsia="lv-LV"/>
        </w:rPr>
        <w:t xml:space="preserve">Šie noteikumi nosaka kārtību, kādā tiek rīkota otrā mutiska atklāta izsole ar augšupejošu soli Gulbenes novada pašvaldības </w:t>
      </w:r>
      <w:r w:rsidRPr="00B070CF">
        <w:rPr>
          <w:rFonts w:eastAsia="SimSun"/>
          <w:szCs w:val="24"/>
          <w:u w:val="none"/>
          <w:lang w:eastAsia="zh-CN" w:bidi="hi-IN"/>
        </w:rPr>
        <w:t>dzīvokļa īpašuma Raiņa iela 44 - 17, Gulbenē, Gulbenes novadā, kadastra numurs 5001 900 2711</w:t>
      </w:r>
      <w:r w:rsidRPr="00B070CF">
        <w:rPr>
          <w:szCs w:val="24"/>
          <w:u w:val="none"/>
          <w:lang w:eastAsia="lv-LV"/>
        </w:rPr>
        <w:t xml:space="preserve"> (turpmāk – Objekts) pircēja noteikšanai. </w:t>
      </w:r>
    </w:p>
    <w:p w14:paraId="2D283138"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lang w:eastAsia="lv-LV"/>
        </w:rPr>
        <w:t xml:space="preserve">1.2. </w:t>
      </w:r>
      <w:r w:rsidRPr="00B070CF">
        <w:rPr>
          <w:szCs w:val="24"/>
          <w:u w:val="none"/>
          <w:lang w:eastAsia="lv-LV"/>
        </w:rPr>
        <w:tab/>
        <w:t>Izsole notiek ievērojot Pašvaldību likumu, Publiskas personas mantas atsavināšanas likumu un šos izsoles noteikumus.</w:t>
      </w:r>
    </w:p>
    <w:p w14:paraId="79F4EC75" w14:textId="77777777" w:rsidR="00B070CF" w:rsidRPr="00B070CF" w:rsidRDefault="00B070CF" w:rsidP="00B070CF">
      <w:pPr>
        <w:tabs>
          <w:tab w:val="left" w:pos="426"/>
          <w:tab w:val="left" w:pos="567"/>
        </w:tabs>
        <w:spacing w:line="360" w:lineRule="auto"/>
        <w:ind w:left="567" w:right="-1" w:hanging="567"/>
        <w:jc w:val="both"/>
        <w:rPr>
          <w:szCs w:val="24"/>
          <w:u w:val="none"/>
          <w:lang w:val="da-DK" w:eastAsia="lv-LV"/>
        </w:rPr>
      </w:pPr>
      <w:r w:rsidRPr="00B070CF">
        <w:rPr>
          <w:szCs w:val="24"/>
          <w:u w:val="none"/>
          <w:lang w:eastAsia="lv-LV"/>
        </w:rPr>
        <w:t>1.3.</w:t>
      </w:r>
      <w:r w:rsidRPr="00B070CF">
        <w:rPr>
          <w:szCs w:val="24"/>
          <w:u w:val="none"/>
          <w:lang w:eastAsia="lv-LV"/>
        </w:rPr>
        <w:tab/>
      </w:r>
      <w:r w:rsidRPr="00B070CF">
        <w:rPr>
          <w:szCs w:val="24"/>
          <w:u w:val="none"/>
          <w:lang w:eastAsia="lv-LV"/>
        </w:rPr>
        <w:tab/>
        <w:t>Objekta izsoli rīko Gulbenes novada pašvaldības domes izveidotā Gulbenes novada pašvaldības īpašuma novērtēšanas un izsoļu komisija (turpmāk – Izsoles komisija).</w:t>
      </w:r>
    </w:p>
    <w:p w14:paraId="442050C5"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1.4.</w:t>
      </w:r>
      <w:r w:rsidRPr="00B070CF">
        <w:rPr>
          <w:szCs w:val="24"/>
          <w:u w:val="none"/>
        </w:rPr>
        <w:tab/>
        <w:t>Ziņas par izsolē atsavināmo Objektu:</w:t>
      </w:r>
    </w:p>
    <w:p w14:paraId="26C7709B"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 xml:space="preserve">1.4.1. </w:t>
      </w:r>
      <w:r w:rsidRPr="00B070CF">
        <w:rPr>
          <w:szCs w:val="24"/>
          <w:u w:val="none"/>
        </w:rPr>
        <w:tab/>
        <w:t xml:space="preserve">Objekts: </w:t>
      </w:r>
      <w:r w:rsidRPr="00B070CF">
        <w:rPr>
          <w:szCs w:val="24"/>
          <w:u w:val="none"/>
          <w:lang w:eastAsia="lv-LV"/>
        </w:rPr>
        <w:t xml:space="preserve">dzīvokļa īpašums Raiņa iela 44 - 17, Gulbenē, Gulbenes novadā, kadastra numurs 5001 900 2711, kas sastāv divu istabu dzīvokļa ar platību 40,5 </w:t>
      </w:r>
      <w:proofErr w:type="spellStart"/>
      <w:r w:rsidRPr="00B070CF">
        <w:rPr>
          <w:szCs w:val="24"/>
          <w:u w:val="none"/>
          <w:lang w:eastAsia="lv-LV"/>
        </w:rPr>
        <w:t>kv.m</w:t>
      </w:r>
      <w:proofErr w:type="spellEnd"/>
      <w:r w:rsidRPr="00B070CF">
        <w:rPr>
          <w:szCs w:val="24"/>
          <w:u w:val="none"/>
          <w:lang w:eastAsia="lv-LV"/>
        </w:rPr>
        <w:t>. (telpu grupas ar kadastra apzīmējumu 50010080034001017), un pie tās piederošām kopīpašuma 404/7457 domājamām daļām no daudzdzīvokļu ēkas (būves kadastra apzīmējums 50010080034001), un 404/7457 domājamām daļām no zemes ar kadastra apzīmējumu 50010080034.</w:t>
      </w:r>
    </w:p>
    <w:p w14:paraId="4C37B862" w14:textId="77777777" w:rsidR="00B070CF" w:rsidRPr="00B070CF" w:rsidRDefault="00B070CF" w:rsidP="00DA1FDA">
      <w:pPr>
        <w:widowControl w:val="0"/>
        <w:tabs>
          <w:tab w:val="left" w:pos="1418"/>
        </w:tabs>
        <w:spacing w:line="360" w:lineRule="auto"/>
        <w:ind w:left="1418" w:right="43" w:hanging="851"/>
        <w:jc w:val="both"/>
        <w:rPr>
          <w:szCs w:val="24"/>
          <w:u w:val="none"/>
        </w:rPr>
      </w:pPr>
      <w:r w:rsidRPr="00B070CF">
        <w:rPr>
          <w:szCs w:val="24"/>
          <w:u w:val="none"/>
        </w:rPr>
        <w:t>1.4.2.</w:t>
      </w:r>
      <w:r w:rsidRPr="00B070CF">
        <w:rPr>
          <w:szCs w:val="24"/>
          <w:u w:val="none"/>
          <w:lang w:eastAsia="lv-LV"/>
        </w:rPr>
        <w:t xml:space="preserve"> </w:t>
      </w:r>
      <w:r w:rsidRPr="00B070CF">
        <w:rPr>
          <w:szCs w:val="24"/>
          <w:u w:val="none"/>
          <w:lang w:eastAsia="lv-LV"/>
        </w:rPr>
        <w:tab/>
        <w:t>Objekts ir Gulbenes novada pašvaldības īpašums. Tas reģistrēts Gulbenes pilsētas zemesgrāmatas nodalījumā Nr. 542 17.</w:t>
      </w:r>
    </w:p>
    <w:p w14:paraId="10A96BC9" w14:textId="77777777" w:rsidR="00B070CF" w:rsidRPr="00B070CF" w:rsidRDefault="00B070CF" w:rsidP="00DA1FDA">
      <w:pPr>
        <w:widowControl w:val="0"/>
        <w:tabs>
          <w:tab w:val="left" w:pos="1418"/>
        </w:tabs>
        <w:spacing w:line="360" w:lineRule="auto"/>
        <w:ind w:left="1418" w:right="43" w:hanging="851"/>
        <w:jc w:val="both"/>
        <w:rPr>
          <w:szCs w:val="24"/>
          <w:u w:val="none"/>
        </w:rPr>
      </w:pPr>
      <w:r w:rsidRPr="00B070CF">
        <w:rPr>
          <w:szCs w:val="24"/>
          <w:u w:val="none"/>
        </w:rPr>
        <w:t xml:space="preserve">1.4.3. </w:t>
      </w:r>
      <w:r w:rsidRPr="00B070CF">
        <w:rPr>
          <w:szCs w:val="24"/>
          <w:u w:val="none"/>
        </w:rPr>
        <w:tab/>
      </w:r>
      <w:r w:rsidRPr="00B070CF">
        <w:rPr>
          <w:szCs w:val="24"/>
          <w:u w:val="none"/>
          <w:lang w:eastAsia="lv-LV"/>
        </w:rPr>
        <w:t>Pirmpirkuma tiesības uz Objekta iegādi nav</w:t>
      </w:r>
      <w:r w:rsidRPr="00B070CF">
        <w:rPr>
          <w:szCs w:val="24"/>
          <w:u w:val="none"/>
        </w:rPr>
        <w:t>.</w:t>
      </w:r>
    </w:p>
    <w:p w14:paraId="4E98ABE0" w14:textId="77777777" w:rsidR="00B070CF" w:rsidRPr="00B070CF" w:rsidRDefault="00B070CF" w:rsidP="00DA1FDA">
      <w:pPr>
        <w:widowControl w:val="0"/>
        <w:tabs>
          <w:tab w:val="left" w:pos="567"/>
        </w:tabs>
        <w:spacing w:line="360" w:lineRule="auto"/>
        <w:ind w:left="567" w:right="43" w:hanging="567"/>
        <w:jc w:val="both"/>
        <w:rPr>
          <w:bCs/>
          <w:szCs w:val="24"/>
          <w:u w:val="none"/>
        </w:rPr>
      </w:pPr>
      <w:r w:rsidRPr="00B070CF">
        <w:rPr>
          <w:szCs w:val="24"/>
          <w:u w:val="none"/>
        </w:rPr>
        <w:t xml:space="preserve">1.5. </w:t>
      </w:r>
      <w:r w:rsidRPr="00B070CF">
        <w:rPr>
          <w:szCs w:val="24"/>
          <w:u w:val="none"/>
        </w:rPr>
        <w:tab/>
        <w:t xml:space="preserve">Sludinājums </w:t>
      </w:r>
      <w:r w:rsidRPr="00B070CF">
        <w:rPr>
          <w:bCs/>
          <w:szCs w:val="24"/>
          <w:u w:val="none"/>
        </w:rPr>
        <w:t xml:space="preserve">par Objekta atsavināšanu izsolē tiek publicēts Latvijas Republikas oficiālajā izdevumā “Latvijas Vēstnesis”, Gulbenes novada pašvaldības tīmekļa vietnē </w:t>
      </w:r>
      <w:hyperlink r:id="rId37" w:history="1">
        <w:r w:rsidRPr="00B070CF">
          <w:rPr>
            <w:bCs/>
            <w:color w:val="0563C1"/>
            <w:szCs w:val="24"/>
          </w:rPr>
          <w:t>www.gulbene.lv</w:t>
        </w:r>
      </w:hyperlink>
      <w:r w:rsidRPr="00B070CF">
        <w:rPr>
          <w:bCs/>
          <w:szCs w:val="24"/>
          <w:u w:val="none"/>
        </w:rPr>
        <w:t>.</w:t>
      </w:r>
    </w:p>
    <w:p w14:paraId="52069082" w14:textId="77777777" w:rsidR="00B070CF" w:rsidRPr="00B070CF" w:rsidRDefault="00B070CF" w:rsidP="00DA1FDA">
      <w:pPr>
        <w:widowControl w:val="0"/>
        <w:tabs>
          <w:tab w:val="left" w:pos="567"/>
        </w:tabs>
        <w:spacing w:line="360" w:lineRule="auto"/>
        <w:ind w:left="567" w:right="43" w:hanging="567"/>
        <w:jc w:val="both"/>
        <w:rPr>
          <w:szCs w:val="24"/>
          <w:u w:val="none"/>
          <w:lang w:eastAsia="lv-LV"/>
        </w:rPr>
      </w:pPr>
      <w:r w:rsidRPr="00B070CF">
        <w:rPr>
          <w:szCs w:val="24"/>
          <w:u w:val="none"/>
        </w:rPr>
        <w:t xml:space="preserve">1.6. </w:t>
      </w:r>
      <w:r w:rsidRPr="00B070CF">
        <w:rPr>
          <w:szCs w:val="24"/>
          <w:u w:val="none"/>
        </w:rPr>
        <w:tab/>
      </w:r>
      <w:r w:rsidRPr="00B070CF">
        <w:rPr>
          <w:szCs w:val="24"/>
          <w:u w:val="none"/>
          <w:lang w:eastAsia="lv-LV"/>
        </w:rPr>
        <w:t xml:space="preserve">Ar izsoles noteikumiem var iepazīties Gulbenes novada pašvaldības tīmekļa vietnē </w:t>
      </w:r>
      <w:hyperlink r:id="rId38" w:history="1">
        <w:r w:rsidRPr="00B070CF">
          <w:rPr>
            <w:rFonts w:cs="Arial"/>
            <w:color w:val="0563C1"/>
            <w:szCs w:val="24"/>
            <w:lang w:eastAsia="lv-LV"/>
          </w:rPr>
          <w:t>www.gulbene.lv</w:t>
        </w:r>
      </w:hyperlink>
      <w:r w:rsidRPr="00B070CF">
        <w:rPr>
          <w:szCs w:val="24"/>
          <w:u w:val="none"/>
          <w:lang w:eastAsia="lv-LV"/>
        </w:rPr>
        <w:t>.</w:t>
      </w:r>
    </w:p>
    <w:p w14:paraId="60E2A6CA" w14:textId="77777777" w:rsidR="00B070CF" w:rsidRPr="00B070CF" w:rsidRDefault="00B070CF" w:rsidP="00DA1FDA">
      <w:pPr>
        <w:widowControl w:val="0"/>
        <w:tabs>
          <w:tab w:val="left" w:pos="567"/>
        </w:tabs>
        <w:spacing w:line="360" w:lineRule="auto"/>
        <w:ind w:left="567" w:right="43" w:hanging="567"/>
        <w:jc w:val="both"/>
        <w:rPr>
          <w:b/>
          <w:szCs w:val="24"/>
          <w:u w:val="none"/>
        </w:rPr>
      </w:pPr>
      <w:r w:rsidRPr="00B070CF">
        <w:rPr>
          <w:szCs w:val="24"/>
          <w:u w:val="none"/>
          <w:lang w:eastAsia="lv-LV"/>
        </w:rPr>
        <w:t xml:space="preserve">1.7. </w:t>
      </w:r>
      <w:r w:rsidRPr="00B070CF">
        <w:rPr>
          <w:szCs w:val="24"/>
          <w:u w:val="none"/>
          <w:lang w:eastAsia="lv-LV"/>
        </w:rPr>
        <w:tab/>
      </w:r>
      <w:r w:rsidRPr="00B070C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9" w:history="1">
        <w:r w:rsidRPr="00B070CF">
          <w:rPr>
            <w:rFonts w:cs="Arial"/>
            <w:color w:val="0563C1"/>
            <w:szCs w:val="24"/>
          </w:rPr>
          <w:t>dome@gulbene.lv</w:t>
        </w:r>
      </w:hyperlink>
      <w:r w:rsidRPr="00B070CF">
        <w:rPr>
          <w:szCs w:val="24"/>
          <w:u w:val="none"/>
        </w:rPr>
        <w:t xml:space="preserve">, </w:t>
      </w:r>
      <w:r w:rsidRPr="00B070CF">
        <w:rPr>
          <w:szCs w:val="24"/>
          <w:u w:val="none"/>
          <w:lang w:eastAsia="lv-LV"/>
        </w:rPr>
        <w:t xml:space="preserve">pa tālruni 64474919 (Gulbenes novada Centrālās pārvaldes Īpašumu pārraudzības nodaļas vecākā zemes lietu speciāliste </w:t>
      </w:r>
      <w:proofErr w:type="spellStart"/>
      <w:r w:rsidRPr="00B070CF">
        <w:rPr>
          <w:szCs w:val="24"/>
          <w:u w:val="none"/>
          <w:lang w:eastAsia="lv-LV"/>
        </w:rPr>
        <w:t>A.Gibnere</w:t>
      </w:r>
      <w:proofErr w:type="spellEnd"/>
      <w:r w:rsidRPr="00B070CF">
        <w:rPr>
          <w:szCs w:val="24"/>
          <w:u w:val="none"/>
          <w:lang w:eastAsia="lv-LV"/>
        </w:rPr>
        <w:t xml:space="preserve">) vai 25728123 (Gulbenes novada Gulbenes pilsētas pārvaldes nekustamā īpašuma pārvaldnieks </w:t>
      </w:r>
      <w:proofErr w:type="spellStart"/>
      <w:r w:rsidRPr="00B070CF">
        <w:rPr>
          <w:szCs w:val="24"/>
          <w:u w:val="none"/>
          <w:lang w:eastAsia="lv-LV"/>
        </w:rPr>
        <w:t>K.Rakstiņš</w:t>
      </w:r>
      <w:proofErr w:type="spellEnd"/>
      <w:r w:rsidRPr="00B070CF">
        <w:rPr>
          <w:szCs w:val="24"/>
          <w:u w:val="none"/>
          <w:lang w:eastAsia="lv-LV"/>
        </w:rPr>
        <w:t>).</w:t>
      </w:r>
    </w:p>
    <w:p w14:paraId="72256BDF" w14:textId="77777777" w:rsidR="00B070CF" w:rsidRPr="00B070CF" w:rsidRDefault="00B070CF" w:rsidP="00DA1FDA">
      <w:pPr>
        <w:widowControl w:val="0"/>
        <w:shd w:val="clear" w:color="auto" w:fill="FFFFFF"/>
        <w:tabs>
          <w:tab w:val="left" w:pos="720"/>
        </w:tabs>
        <w:jc w:val="center"/>
        <w:rPr>
          <w:b/>
          <w:szCs w:val="24"/>
          <w:u w:val="none"/>
        </w:rPr>
      </w:pPr>
      <w:r w:rsidRPr="00B070CF">
        <w:rPr>
          <w:b/>
          <w:szCs w:val="24"/>
          <w:u w:val="none"/>
        </w:rPr>
        <w:t>2. Izsoles veids, maksājumi un samaksas kārtība</w:t>
      </w:r>
    </w:p>
    <w:p w14:paraId="20A837B5" w14:textId="77777777" w:rsidR="00B070CF" w:rsidRPr="00B070CF" w:rsidRDefault="00B070CF" w:rsidP="00DA1FDA">
      <w:pPr>
        <w:widowControl w:val="0"/>
        <w:shd w:val="clear" w:color="auto" w:fill="FFFFFF"/>
        <w:tabs>
          <w:tab w:val="left" w:pos="720"/>
        </w:tabs>
        <w:jc w:val="center"/>
        <w:rPr>
          <w:b/>
          <w:szCs w:val="24"/>
          <w:u w:val="none"/>
        </w:rPr>
      </w:pPr>
    </w:p>
    <w:p w14:paraId="706DF198" w14:textId="77777777" w:rsidR="00B070CF" w:rsidRPr="00B070CF" w:rsidRDefault="00B070CF" w:rsidP="00DA1FDA">
      <w:pPr>
        <w:widowControl w:val="0"/>
        <w:tabs>
          <w:tab w:val="left" w:pos="567"/>
        </w:tabs>
        <w:spacing w:line="360" w:lineRule="auto"/>
        <w:ind w:left="567" w:right="43" w:hanging="567"/>
        <w:jc w:val="both"/>
        <w:rPr>
          <w:bCs/>
          <w:szCs w:val="24"/>
          <w:u w:val="none"/>
        </w:rPr>
      </w:pPr>
      <w:r w:rsidRPr="00B070CF">
        <w:rPr>
          <w:bCs/>
          <w:szCs w:val="24"/>
          <w:u w:val="none"/>
        </w:rPr>
        <w:t xml:space="preserve">2.1. </w:t>
      </w:r>
      <w:r w:rsidRPr="00B070CF">
        <w:rPr>
          <w:bCs/>
          <w:szCs w:val="24"/>
          <w:u w:val="none"/>
        </w:rPr>
        <w:tab/>
        <w:t>Objekta atsavināšanas veids ir mutiska atklāta izsole ar augšupejošu soli.</w:t>
      </w:r>
    </w:p>
    <w:p w14:paraId="44DA4210" w14:textId="77777777" w:rsidR="00B070CF" w:rsidRPr="00B070CF" w:rsidRDefault="00B070CF" w:rsidP="00DA1FDA">
      <w:pPr>
        <w:widowControl w:val="0"/>
        <w:tabs>
          <w:tab w:val="left" w:pos="567"/>
        </w:tabs>
        <w:spacing w:line="360" w:lineRule="auto"/>
        <w:ind w:left="567" w:right="43" w:hanging="567"/>
        <w:jc w:val="both"/>
        <w:rPr>
          <w:bCs/>
          <w:szCs w:val="24"/>
          <w:u w:val="none"/>
        </w:rPr>
      </w:pPr>
      <w:r w:rsidRPr="00B070CF">
        <w:rPr>
          <w:bCs/>
          <w:szCs w:val="24"/>
          <w:u w:val="none"/>
        </w:rPr>
        <w:t xml:space="preserve">2.2. </w:t>
      </w:r>
      <w:r w:rsidRPr="00B070CF">
        <w:rPr>
          <w:bCs/>
          <w:szCs w:val="24"/>
          <w:u w:val="none"/>
        </w:rPr>
        <w:tab/>
        <w:t xml:space="preserve">Maksāšanas līdzekļi – 100% </w:t>
      </w:r>
      <w:proofErr w:type="spellStart"/>
      <w:r w:rsidRPr="00B070CF">
        <w:rPr>
          <w:bCs/>
          <w:i/>
          <w:szCs w:val="24"/>
          <w:u w:val="none"/>
        </w:rPr>
        <w:t>euro</w:t>
      </w:r>
      <w:proofErr w:type="spellEnd"/>
      <w:r w:rsidRPr="00B070CF">
        <w:rPr>
          <w:bCs/>
          <w:szCs w:val="24"/>
          <w:u w:val="none"/>
        </w:rPr>
        <w:t>.</w:t>
      </w:r>
    </w:p>
    <w:p w14:paraId="042544BF" w14:textId="77777777" w:rsidR="00B070CF" w:rsidRPr="00B070CF" w:rsidRDefault="00B070CF" w:rsidP="00DA1FDA">
      <w:pPr>
        <w:widowControl w:val="0"/>
        <w:tabs>
          <w:tab w:val="left" w:pos="567"/>
        </w:tabs>
        <w:spacing w:line="360" w:lineRule="auto"/>
        <w:ind w:left="567" w:right="43" w:hanging="567"/>
        <w:jc w:val="both"/>
        <w:rPr>
          <w:szCs w:val="24"/>
          <w:u w:val="none"/>
        </w:rPr>
      </w:pPr>
      <w:r w:rsidRPr="00B070CF">
        <w:rPr>
          <w:bCs/>
          <w:szCs w:val="24"/>
          <w:u w:val="none"/>
        </w:rPr>
        <w:t xml:space="preserve">2.3. </w:t>
      </w:r>
      <w:r w:rsidRPr="00B070CF">
        <w:rPr>
          <w:bCs/>
          <w:szCs w:val="24"/>
          <w:u w:val="none"/>
        </w:rPr>
        <w:tab/>
      </w:r>
      <w:r w:rsidRPr="00B070CF">
        <w:rPr>
          <w:szCs w:val="24"/>
          <w:u w:val="none"/>
        </w:rPr>
        <w:t xml:space="preserve">Objekta izsoles sākumcena ir </w:t>
      </w:r>
      <w:r w:rsidRPr="00B070CF">
        <w:rPr>
          <w:szCs w:val="24"/>
          <w:u w:val="none"/>
          <w:lang w:eastAsia="lv-LV"/>
        </w:rPr>
        <w:t xml:space="preserve">9360 EUR (deviņi tūkstoši trīs simti sešdesmit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24CAFA34" w14:textId="77777777" w:rsidR="00B070CF" w:rsidRPr="00B070CF" w:rsidRDefault="00B070CF" w:rsidP="00DA1FDA">
      <w:pPr>
        <w:widowControl w:val="0"/>
        <w:tabs>
          <w:tab w:val="left" w:pos="567"/>
        </w:tabs>
        <w:spacing w:line="360" w:lineRule="auto"/>
        <w:ind w:left="567" w:hanging="567"/>
        <w:jc w:val="both"/>
        <w:rPr>
          <w:szCs w:val="24"/>
          <w:u w:val="none"/>
        </w:rPr>
      </w:pPr>
      <w:r w:rsidRPr="00B070CF">
        <w:rPr>
          <w:szCs w:val="24"/>
          <w:u w:val="none"/>
        </w:rPr>
        <w:t xml:space="preserve">2.4. </w:t>
      </w:r>
      <w:r w:rsidRPr="00B070CF">
        <w:rPr>
          <w:szCs w:val="24"/>
          <w:u w:val="none"/>
        </w:rPr>
        <w:tab/>
      </w:r>
      <w:r w:rsidRPr="00B070CF">
        <w:rPr>
          <w:bCs/>
          <w:szCs w:val="24"/>
          <w:u w:val="none"/>
        </w:rPr>
        <w:t xml:space="preserve">Objekta </w:t>
      </w:r>
      <w:r w:rsidRPr="00B070CF">
        <w:rPr>
          <w:szCs w:val="24"/>
          <w:u w:val="none"/>
          <w:lang w:eastAsia="lv-LV"/>
        </w:rPr>
        <w:t xml:space="preserve">nodrošinājums tiek noteikts 10% apmērā no izsoles nosacītās cenas, t.i., 936 EUR (deviņi simti trīsdesmit seši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 xml:space="preserve"> </w:t>
      </w:r>
      <w:r w:rsidRPr="00B070CF">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070CF">
        <w:rPr>
          <w:szCs w:val="24"/>
          <w:u w:val="none"/>
        </w:rPr>
        <w:t xml:space="preserve">norādot </w:t>
      </w:r>
      <w:r w:rsidRPr="00B070CF">
        <w:rPr>
          <w:szCs w:val="24"/>
          <w:u w:val="none"/>
        </w:rPr>
        <w:lastRenderedPageBreak/>
        <w:t xml:space="preserve">maksājuma mērķi “Dzīvokļa īpašuma </w:t>
      </w:r>
      <w:r w:rsidRPr="00B070CF">
        <w:rPr>
          <w:szCs w:val="24"/>
          <w:u w:val="none"/>
          <w:lang w:eastAsia="lv-LV"/>
        </w:rPr>
        <w:t xml:space="preserve">Raiņa iela 44 - 17, Gulbenē, Gulbenes novadā, </w:t>
      </w:r>
      <w:r w:rsidRPr="00B070CF">
        <w:rPr>
          <w:szCs w:val="24"/>
          <w:u w:val="none"/>
        </w:rPr>
        <w:t>izsoles nodrošinājums”</w:t>
      </w:r>
      <w:r w:rsidRPr="00B070CF">
        <w:rPr>
          <w:szCs w:val="24"/>
          <w:u w:val="none"/>
          <w:lang w:eastAsia="lv-LV"/>
        </w:rPr>
        <w:t>. Nodrošinājums uzskatāms par iesniegtu, ja attiecīgā naudas summa ir saņemta norādītajā bankas kontā</w:t>
      </w:r>
      <w:r w:rsidRPr="00B070CF">
        <w:rPr>
          <w:szCs w:val="24"/>
          <w:u w:val="none"/>
        </w:rPr>
        <w:t>.</w:t>
      </w:r>
    </w:p>
    <w:p w14:paraId="19ED53D1"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 xml:space="preserve">2.5. </w:t>
      </w:r>
      <w:r w:rsidRPr="00B070CF">
        <w:rPr>
          <w:szCs w:val="24"/>
          <w:u w:val="none"/>
        </w:rPr>
        <w:tab/>
      </w:r>
      <w:r w:rsidRPr="00B070CF">
        <w:rPr>
          <w:bCs/>
          <w:szCs w:val="24"/>
          <w:u w:val="none"/>
        </w:rPr>
        <w:t xml:space="preserve">Objekta izsoles solis tiek noteikts </w:t>
      </w:r>
      <w:r w:rsidRPr="00B070CF">
        <w:rPr>
          <w:szCs w:val="24"/>
          <w:u w:val="none"/>
          <w:lang w:eastAsia="lv-LV"/>
        </w:rPr>
        <w:t xml:space="preserve">470 EUR (četri simti septiņdesmit </w:t>
      </w:r>
      <w:proofErr w:type="spellStart"/>
      <w:r w:rsidRPr="00B070CF">
        <w:rPr>
          <w:i/>
          <w:iCs/>
          <w:szCs w:val="24"/>
          <w:u w:val="none"/>
          <w:lang w:eastAsia="lv-LV"/>
        </w:rPr>
        <w:t>e</w:t>
      </w:r>
      <w:r w:rsidRPr="00B070CF">
        <w:rPr>
          <w:i/>
          <w:szCs w:val="24"/>
          <w:u w:val="none"/>
          <w:lang w:eastAsia="lv-LV"/>
        </w:rPr>
        <w:t>uro</w:t>
      </w:r>
      <w:proofErr w:type="spellEnd"/>
      <w:r w:rsidRPr="00B070CF">
        <w:rPr>
          <w:szCs w:val="24"/>
          <w:u w:val="none"/>
          <w:lang w:eastAsia="lv-LV"/>
        </w:rPr>
        <w:t>)</w:t>
      </w:r>
      <w:r w:rsidRPr="00B070CF">
        <w:rPr>
          <w:szCs w:val="24"/>
          <w:u w:val="none"/>
        </w:rPr>
        <w:t>.</w:t>
      </w:r>
    </w:p>
    <w:p w14:paraId="40B531DF" w14:textId="77777777" w:rsidR="00B070CF" w:rsidRPr="00B070CF" w:rsidRDefault="00B070CF" w:rsidP="00B070CF">
      <w:pPr>
        <w:tabs>
          <w:tab w:val="left" w:pos="567"/>
        </w:tabs>
        <w:spacing w:line="360" w:lineRule="auto"/>
        <w:ind w:left="567" w:hanging="567"/>
        <w:jc w:val="both"/>
        <w:rPr>
          <w:szCs w:val="24"/>
          <w:u w:val="none"/>
          <w:lang w:eastAsia="lv-LV"/>
        </w:rPr>
      </w:pPr>
      <w:r w:rsidRPr="00B070CF">
        <w:rPr>
          <w:szCs w:val="24"/>
          <w:u w:val="none"/>
        </w:rPr>
        <w:t xml:space="preserve">2.6. </w:t>
      </w:r>
      <w:r w:rsidRPr="00B070CF">
        <w:rPr>
          <w:szCs w:val="24"/>
          <w:u w:val="none"/>
        </w:rPr>
        <w:tab/>
        <w:t xml:space="preserve">Nosolītā augstākā </w:t>
      </w:r>
      <w:r w:rsidRPr="00B070CF">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r w:rsidRPr="00B070CF">
        <w:rPr>
          <w:szCs w:val="24"/>
          <w:u w:val="none"/>
          <w:lang w:eastAsia="lv-LV"/>
        </w:rPr>
        <w:t>Raiņa iela 44 - 17, Gulbenē, Gulbenes novadā, pirkuma maksa”.</w:t>
      </w:r>
    </w:p>
    <w:p w14:paraId="024713A7" w14:textId="77777777" w:rsidR="00B070CF" w:rsidRPr="00B070CF" w:rsidRDefault="00B070CF" w:rsidP="00B070CF">
      <w:pPr>
        <w:tabs>
          <w:tab w:val="left" w:pos="567"/>
        </w:tabs>
        <w:ind w:left="567" w:hanging="567"/>
        <w:jc w:val="both"/>
        <w:rPr>
          <w:szCs w:val="24"/>
          <w:u w:val="none"/>
        </w:rPr>
      </w:pPr>
    </w:p>
    <w:p w14:paraId="7BC9A6C3" w14:textId="30346C28" w:rsidR="00B070CF" w:rsidRPr="00B070CF" w:rsidRDefault="00C346DD" w:rsidP="00C346DD">
      <w:pPr>
        <w:keepNext/>
        <w:ind w:left="567"/>
        <w:jc w:val="center"/>
        <w:outlineLvl w:val="0"/>
        <w:rPr>
          <w:b/>
          <w:szCs w:val="24"/>
          <w:u w:val="none"/>
        </w:rPr>
      </w:pPr>
      <w:r>
        <w:rPr>
          <w:b/>
          <w:bCs/>
          <w:kern w:val="32"/>
          <w:szCs w:val="24"/>
          <w:u w:val="none"/>
        </w:rPr>
        <w:t>3.</w:t>
      </w:r>
      <w:r w:rsidR="00B070CF" w:rsidRPr="00B070CF">
        <w:rPr>
          <w:b/>
          <w:bCs/>
          <w:kern w:val="32"/>
          <w:szCs w:val="24"/>
          <w:u w:val="none"/>
        </w:rPr>
        <w:t>Izsoles dalībnieki</w:t>
      </w:r>
    </w:p>
    <w:p w14:paraId="020F706C" w14:textId="77777777" w:rsidR="00B070CF" w:rsidRPr="00B070CF" w:rsidRDefault="00B070CF" w:rsidP="00B070CF">
      <w:pPr>
        <w:keepNext/>
        <w:outlineLvl w:val="0"/>
        <w:rPr>
          <w:b/>
          <w:szCs w:val="24"/>
          <w:u w:val="none"/>
        </w:rPr>
      </w:pPr>
    </w:p>
    <w:p w14:paraId="255880BB" w14:textId="48F46489" w:rsidR="00B070CF" w:rsidRPr="00C346DD" w:rsidRDefault="00B070CF" w:rsidP="00C346DD">
      <w:pPr>
        <w:pStyle w:val="Sarakstarindkopa"/>
        <w:numPr>
          <w:ilvl w:val="1"/>
          <w:numId w:val="15"/>
        </w:numPr>
        <w:spacing w:line="360" w:lineRule="auto"/>
        <w:ind w:left="284" w:hanging="284"/>
        <w:rPr>
          <w:szCs w:val="24"/>
        </w:rPr>
      </w:pPr>
      <w:r w:rsidRPr="00C346DD">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F4F40D4" w14:textId="5ABE83DF" w:rsidR="00B070CF" w:rsidRPr="00C346DD" w:rsidRDefault="00B070CF" w:rsidP="00C346DD">
      <w:pPr>
        <w:pStyle w:val="Sarakstarindkopa"/>
        <w:numPr>
          <w:ilvl w:val="1"/>
          <w:numId w:val="15"/>
        </w:numPr>
        <w:spacing w:line="360" w:lineRule="auto"/>
        <w:ind w:left="284" w:hanging="284"/>
        <w:rPr>
          <w:szCs w:val="24"/>
        </w:rPr>
      </w:pPr>
      <w:r w:rsidRPr="00C346DD">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E76ED04" w14:textId="77777777" w:rsidR="00B070CF" w:rsidRPr="00B070CF" w:rsidRDefault="00B070CF" w:rsidP="00C346DD">
      <w:pPr>
        <w:numPr>
          <w:ilvl w:val="1"/>
          <w:numId w:val="15"/>
        </w:numPr>
        <w:tabs>
          <w:tab w:val="num" w:pos="567"/>
        </w:tabs>
        <w:spacing w:line="360" w:lineRule="auto"/>
        <w:ind w:left="284" w:hanging="284"/>
        <w:jc w:val="both"/>
        <w:rPr>
          <w:szCs w:val="24"/>
          <w:u w:val="none"/>
        </w:rPr>
      </w:pPr>
      <w:r w:rsidRPr="00B070CF">
        <w:rPr>
          <w:szCs w:val="24"/>
          <w:u w:val="none"/>
          <w:lang w:eastAsia="lv-LV"/>
        </w:rPr>
        <w:t>Izsoles komisijas locekļi nevar būt Objekta pircēji, kā arī nevar pirkt Objektu citu personu uzdevumā.</w:t>
      </w:r>
    </w:p>
    <w:p w14:paraId="236F90CA" w14:textId="77777777" w:rsidR="00B070CF" w:rsidRPr="00B070CF" w:rsidRDefault="00B070CF" w:rsidP="00B070CF">
      <w:pPr>
        <w:tabs>
          <w:tab w:val="num" w:pos="1777"/>
        </w:tabs>
        <w:ind w:left="567"/>
        <w:jc w:val="both"/>
        <w:rPr>
          <w:szCs w:val="24"/>
          <w:u w:val="none"/>
        </w:rPr>
      </w:pPr>
    </w:p>
    <w:p w14:paraId="0A126329" w14:textId="77777777" w:rsidR="00B070CF" w:rsidRPr="00B070CF" w:rsidRDefault="00B070CF" w:rsidP="00C346DD">
      <w:pPr>
        <w:numPr>
          <w:ilvl w:val="0"/>
          <w:numId w:val="15"/>
        </w:numPr>
        <w:tabs>
          <w:tab w:val="num" w:pos="284"/>
        </w:tabs>
        <w:ind w:left="0" w:firstLine="0"/>
        <w:jc w:val="center"/>
        <w:rPr>
          <w:bCs/>
          <w:szCs w:val="24"/>
          <w:u w:val="none"/>
          <w:lang w:eastAsia="lv-LV"/>
        </w:rPr>
      </w:pPr>
      <w:r w:rsidRPr="00B070CF">
        <w:rPr>
          <w:b/>
          <w:bCs/>
          <w:szCs w:val="24"/>
          <w:u w:val="none"/>
          <w:lang w:eastAsia="lv-LV"/>
        </w:rPr>
        <w:t>Izsoles pretendentu reģistrācija Izsoļu dalībnieku sarakstā</w:t>
      </w:r>
    </w:p>
    <w:p w14:paraId="7E72E432" w14:textId="77777777" w:rsidR="00B070CF" w:rsidRPr="00B070CF" w:rsidRDefault="00B070CF" w:rsidP="00B070CF">
      <w:pPr>
        <w:rPr>
          <w:bCs/>
          <w:szCs w:val="24"/>
          <w:u w:val="none"/>
          <w:lang w:eastAsia="lv-LV"/>
        </w:rPr>
      </w:pPr>
    </w:p>
    <w:p w14:paraId="18A95D3C" w14:textId="77777777" w:rsidR="00B070CF" w:rsidRPr="00B070CF" w:rsidRDefault="00B070CF" w:rsidP="00DA1FDA">
      <w:pPr>
        <w:widowControl w:val="0"/>
        <w:numPr>
          <w:ilvl w:val="1"/>
          <w:numId w:val="15"/>
        </w:numPr>
        <w:spacing w:after="200" w:line="360" w:lineRule="auto"/>
        <w:ind w:left="284" w:hanging="284"/>
        <w:contextualSpacing/>
        <w:jc w:val="both"/>
        <w:rPr>
          <w:bCs/>
          <w:szCs w:val="24"/>
          <w:u w:val="none"/>
          <w:lang w:eastAsia="lv-LV"/>
        </w:rPr>
      </w:pPr>
      <w:r w:rsidRPr="00B070CF">
        <w:rPr>
          <w:szCs w:val="24"/>
          <w:u w:val="none"/>
          <w:lang w:eastAsia="lv-LV"/>
        </w:rPr>
        <w:t>Izsoles komisija, saņemot pieteikumu par piedalīšanos izsolē, sastāda izsoles dalībnieku sarakstu, kurā fiksē izsoles pretendentus pieteikumu iesniegšanas secībā.</w:t>
      </w:r>
    </w:p>
    <w:p w14:paraId="346A7F12" w14:textId="77777777" w:rsidR="00B070CF" w:rsidRPr="00B070CF" w:rsidRDefault="00B070CF" w:rsidP="00DA1FDA">
      <w:pPr>
        <w:widowControl w:val="0"/>
        <w:numPr>
          <w:ilvl w:val="1"/>
          <w:numId w:val="15"/>
        </w:numPr>
        <w:tabs>
          <w:tab w:val="num" w:pos="454"/>
        </w:tabs>
        <w:spacing w:line="360" w:lineRule="auto"/>
        <w:ind w:left="284" w:hanging="284"/>
        <w:contextualSpacing/>
        <w:jc w:val="both"/>
        <w:rPr>
          <w:bCs/>
          <w:szCs w:val="24"/>
          <w:u w:val="none"/>
          <w:lang w:eastAsia="lv-LV"/>
        </w:rPr>
      </w:pPr>
      <w:r w:rsidRPr="00B070CF">
        <w:rPr>
          <w:szCs w:val="24"/>
          <w:u w:val="none"/>
          <w:lang w:eastAsia="lv-LV"/>
        </w:rPr>
        <w:t xml:space="preserve">Pieteikums iesniedzams Gulbenes novada pašvaldībā līdz </w:t>
      </w:r>
      <w:r w:rsidRPr="00B070CF">
        <w:rPr>
          <w:b/>
          <w:bCs/>
          <w:szCs w:val="24"/>
          <w:u w:val="none"/>
          <w:lang w:eastAsia="lv-LV"/>
        </w:rPr>
        <w:t>2025.gada 30.septembrim plkst.15.00:</w:t>
      </w:r>
    </w:p>
    <w:p w14:paraId="749998D2" w14:textId="77777777" w:rsidR="00B070CF" w:rsidRPr="00B070CF" w:rsidRDefault="00B070CF" w:rsidP="00DA1FDA">
      <w:pPr>
        <w:widowControl w:val="0"/>
        <w:numPr>
          <w:ilvl w:val="2"/>
          <w:numId w:val="15"/>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B070CF">
        <w:rPr>
          <w:szCs w:val="24"/>
          <w:u w:val="none"/>
          <w:lang w:eastAsia="lv-LV"/>
        </w:rPr>
        <w:t xml:space="preserve">nododot personīgi Gulbenes novada valsts un pašvaldības vienotajā klientu apkalpošanas centrā </w:t>
      </w:r>
      <w:r w:rsidRPr="00B070CF">
        <w:rPr>
          <w:rFonts w:eastAsia="Calibri"/>
          <w:szCs w:val="24"/>
          <w:u w:val="none"/>
          <w:lang w:eastAsia="lv-LV"/>
        </w:rPr>
        <w:t>Ābeļu ielā 2, Gulbenē, Gulbenes novadā (pirmdienās, otrdienās, trešdienās, ceturtdienās no plkst. 8:00 līdz 17:00, piektdienās no plkst. 8:00 līdz 16:00);</w:t>
      </w:r>
    </w:p>
    <w:p w14:paraId="4388B4D6" w14:textId="77777777" w:rsidR="00B070CF" w:rsidRPr="00B070CF" w:rsidRDefault="00B070CF" w:rsidP="00DA1FDA">
      <w:pPr>
        <w:widowControl w:val="0"/>
        <w:numPr>
          <w:ilvl w:val="2"/>
          <w:numId w:val="15"/>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B070CF">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6E8E5C04" w14:textId="77777777" w:rsidR="00B070CF" w:rsidRPr="00B070CF" w:rsidRDefault="00B070CF" w:rsidP="00C346DD">
      <w:pPr>
        <w:numPr>
          <w:ilvl w:val="2"/>
          <w:numId w:val="15"/>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B070CF">
        <w:rPr>
          <w:szCs w:val="24"/>
          <w:u w:val="none"/>
          <w:lang w:eastAsia="lv-LV"/>
        </w:rPr>
        <w:lastRenderedPageBreak/>
        <w:t xml:space="preserve">elektroniski </w:t>
      </w:r>
      <w:r w:rsidRPr="00B070CF">
        <w:rPr>
          <w:bCs/>
          <w:szCs w:val="24"/>
          <w:u w:val="none"/>
          <w:lang w:eastAsia="lv-LV"/>
        </w:rPr>
        <w:t>(pieteikums, kas parakstīts ar drošu elektronisko parakstu)</w:t>
      </w:r>
      <w:r w:rsidRPr="00B070CF">
        <w:rPr>
          <w:szCs w:val="24"/>
          <w:u w:val="none"/>
          <w:lang w:eastAsia="lv-LV"/>
        </w:rPr>
        <w:t xml:space="preserve"> uz e-pasta adresi: </w:t>
      </w:r>
      <w:hyperlink r:id="rId40">
        <w:r w:rsidRPr="00B070CF">
          <w:rPr>
            <w:szCs w:val="24"/>
            <w:lang w:eastAsia="lv-LV"/>
          </w:rPr>
          <w:t>dome@gulbene.lv</w:t>
        </w:r>
      </w:hyperlink>
      <w:r w:rsidRPr="00B070CF">
        <w:rPr>
          <w:szCs w:val="24"/>
          <w:u w:val="none"/>
          <w:lang w:eastAsia="lv-LV"/>
        </w:rPr>
        <w:t>.</w:t>
      </w:r>
    </w:p>
    <w:p w14:paraId="666D0355" w14:textId="77777777" w:rsidR="00B070CF" w:rsidRPr="00B070CF" w:rsidRDefault="00B070CF" w:rsidP="00C346DD">
      <w:pPr>
        <w:numPr>
          <w:ilvl w:val="1"/>
          <w:numId w:val="15"/>
        </w:numPr>
        <w:spacing w:line="360" w:lineRule="auto"/>
        <w:ind w:left="284" w:hanging="284"/>
        <w:contextualSpacing/>
        <w:rPr>
          <w:bCs/>
          <w:szCs w:val="24"/>
          <w:u w:val="none"/>
          <w:lang w:eastAsia="lv-LV"/>
        </w:rPr>
      </w:pPr>
      <w:r w:rsidRPr="00B070CF">
        <w:rPr>
          <w:bCs/>
          <w:szCs w:val="24"/>
          <w:u w:val="none"/>
          <w:lang w:eastAsia="lv-LV"/>
        </w:rPr>
        <w:t>L</w:t>
      </w:r>
      <w:r w:rsidRPr="00B070CF">
        <w:rPr>
          <w:szCs w:val="24"/>
          <w:u w:val="none"/>
          <w:lang w:eastAsia="lv-LV"/>
        </w:rPr>
        <w:t>ai reģistrētos par izsoles dalībnieku izsoles noteikumos noteiktajā termiņā</w:t>
      </w:r>
      <w:r w:rsidRPr="00B070CF">
        <w:rPr>
          <w:bCs/>
          <w:szCs w:val="24"/>
          <w:u w:val="none"/>
          <w:lang w:eastAsia="lv-LV"/>
        </w:rPr>
        <w:t xml:space="preserve"> jāiesniedz:</w:t>
      </w:r>
    </w:p>
    <w:p w14:paraId="7F25B3B5" w14:textId="77777777" w:rsidR="00B070CF" w:rsidRPr="00B070CF" w:rsidRDefault="00B070CF" w:rsidP="00C346DD">
      <w:pPr>
        <w:numPr>
          <w:ilvl w:val="2"/>
          <w:numId w:val="15"/>
        </w:numPr>
        <w:tabs>
          <w:tab w:val="num"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Fiziskai personai:</w:t>
      </w:r>
    </w:p>
    <w:p w14:paraId="646C332B" w14:textId="77777777" w:rsidR="00B070CF" w:rsidRPr="00B070CF" w:rsidRDefault="00B070CF" w:rsidP="00C346DD">
      <w:pPr>
        <w:numPr>
          <w:ilvl w:val="3"/>
          <w:numId w:val="15"/>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5F3E1BF" w14:textId="77777777" w:rsidR="00B070CF" w:rsidRPr="00B070CF" w:rsidRDefault="00B070CF" w:rsidP="00C346DD">
      <w:pPr>
        <w:numPr>
          <w:ilvl w:val="3"/>
          <w:numId w:val="15"/>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notariāli apliecināta pilnvara, ar ko dots pilnvarojums iesniegt pieteikumu dalībai izsolē un pārstāvībai izsolē (ja fizisko personu izsolē pārstāv cita fiziska persona);</w:t>
      </w:r>
    </w:p>
    <w:p w14:paraId="18283029" w14:textId="77777777" w:rsidR="00B070CF" w:rsidRPr="00B070CF" w:rsidRDefault="00B070CF" w:rsidP="00C346DD">
      <w:pPr>
        <w:numPr>
          <w:ilvl w:val="3"/>
          <w:numId w:val="15"/>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58CC4B37" w14:textId="77777777" w:rsidR="00B070CF" w:rsidRPr="00B070CF" w:rsidRDefault="00B070CF" w:rsidP="00C346DD">
      <w:pPr>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06E7145" w14:textId="77777777" w:rsidR="00B070CF" w:rsidRPr="00B070CF" w:rsidRDefault="00B070CF" w:rsidP="00C346DD">
      <w:pPr>
        <w:numPr>
          <w:ilvl w:val="2"/>
          <w:numId w:val="15"/>
        </w:numPr>
        <w:tabs>
          <w:tab w:val="num"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juridiskai personai: </w:t>
      </w:r>
    </w:p>
    <w:p w14:paraId="17FC3A50" w14:textId="77777777" w:rsidR="00B070CF" w:rsidRPr="00B070CF" w:rsidRDefault="00B070CF" w:rsidP="00C346DD">
      <w:pPr>
        <w:numPr>
          <w:ilvl w:val="3"/>
          <w:numId w:val="15"/>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255C529" w14:textId="77777777" w:rsidR="00B070CF" w:rsidRPr="00B070CF" w:rsidRDefault="00B070CF" w:rsidP="00C346DD">
      <w:pPr>
        <w:numPr>
          <w:ilvl w:val="3"/>
          <w:numId w:val="15"/>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pilnvaru pārstāvēt juridisko personu izsolē un ja nepieciešams noslēgt pirkuma pārdevuma līgumu (ja juridisku personu pārstāv pilnvarotais pārstāvis);</w:t>
      </w:r>
    </w:p>
    <w:p w14:paraId="6F799547" w14:textId="77777777" w:rsidR="00B070CF" w:rsidRPr="00B070CF" w:rsidRDefault="00B070CF" w:rsidP="00C346DD">
      <w:pPr>
        <w:numPr>
          <w:ilvl w:val="3"/>
          <w:numId w:val="15"/>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2660A767" w14:textId="77777777" w:rsidR="00B070CF" w:rsidRPr="00B070CF" w:rsidRDefault="00B070CF" w:rsidP="00DA1FDA">
      <w:pPr>
        <w:widowControl w:val="0"/>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juridisku personu pārbaudīs informāciju:</w:t>
      </w:r>
    </w:p>
    <w:p w14:paraId="6502CF64" w14:textId="77777777" w:rsidR="00B070CF" w:rsidRPr="00B070CF" w:rsidRDefault="00B070CF" w:rsidP="00DA1FDA">
      <w:pPr>
        <w:widowControl w:val="0"/>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7DB1947" w14:textId="77777777" w:rsidR="00B070CF" w:rsidRPr="00B070CF" w:rsidRDefault="00B070CF" w:rsidP="00DA1FDA">
      <w:pPr>
        <w:widowControl w:val="0"/>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B658C7C" w14:textId="77777777" w:rsidR="00B070CF" w:rsidRPr="00B070CF" w:rsidRDefault="00B070CF" w:rsidP="00DA1FDA">
      <w:pPr>
        <w:widowControl w:val="0"/>
        <w:numPr>
          <w:ilvl w:val="1"/>
          <w:numId w:val="15"/>
        </w:numPr>
        <w:autoSpaceDE w:val="0"/>
        <w:autoSpaceDN w:val="0"/>
        <w:adjustRightInd w:val="0"/>
        <w:spacing w:line="360" w:lineRule="auto"/>
        <w:ind w:left="284" w:hanging="284"/>
        <w:jc w:val="both"/>
        <w:rPr>
          <w:szCs w:val="24"/>
          <w:u w:val="none"/>
          <w:lang w:eastAsia="lv-LV"/>
        </w:rPr>
      </w:pPr>
      <w:r w:rsidRPr="00B070CF">
        <w:rPr>
          <w:szCs w:val="24"/>
          <w:u w:val="none"/>
          <w:lang w:eastAsia="lv-LV"/>
        </w:rPr>
        <w:t>Izsoles pretendents netiek reģistrēts izsoles dalībnieku sarakstā, ja:</w:t>
      </w:r>
    </w:p>
    <w:p w14:paraId="31CB6D21" w14:textId="77777777" w:rsidR="00B070CF" w:rsidRPr="00B070CF" w:rsidRDefault="00B070CF" w:rsidP="00C346DD">
      <w:pPr>
        <w:numPr>
          <w:ilvl w:val="2"/>
          <w:numId w:val="15"/>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nav vēl iestājies vai ir jau beidzies pretendentu reģistrācijas termiņš;</w:t>
      </w:r>
    </w:p>
    <w:p w14:paraId="64265D08" w14:textId="77777777" w:rsidR="00B070CF" w:rsidRPr="00B070CF" w:rsidRDefault="00B070CF" w:rsidP="00C346DD">
      <w:pPr>
        <w:numPr>
          <w:ilvl w:val="2"/>
          <w:numId w:val="15"/>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ja nav iesniegti šo noteikumu 4.3.1.punktā vai 4.3.2.punktā norādītie dokumenti;</w:t>
      </w:r>
    </w:p>
    <w:p w14:paraId="2ECBF824" w14:textId="77777777" w:rsidR="00B070CF" w:rsidRPr="00B070CF" w:rsidRDefault="00B070CF" w:rsidP="00C346DD">
      <w:pPr>
        <w:numPr>
          <w:ilvl w:val="2"/>
          <w:numId w:val="15"/>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lastRenderedPageBreak/>
        <w:t>iesniegtajos dokumentos norādītas nepatiesas ziņas;</w:t>
      </w:r>
    </w:p>
    <w:p w14:paraId="61FB36B2" w14:textId="77777777" w:rsidR="00B070CF" w:rsidRPr="00B070CF" w:rsidRDefault="00B070CF" w:rsidP="00C346DD">
      <w:pPr>
        <w:numPr>
          <w:ilvl w:val="2"/>
          <w:numId w:val="15"/>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konstatēts, ka pretendentam ir izsoles noteikumu 3.1.punktā minētās parādsaistības;</w:t>
      </w:r>
    </w:p>
    <w:p w14:paraId="7D6E3EA6" w14:textId="77777777" w:rsidR="00B070CF" w:rsidRPr="00B070CF" w:rsidRDefault="00B070CF" w:rsidP="00C346DD">
      <w:pPr>
        <w:numPr>
          <w:ilvl w:val="2"/>
          <w:numId w:val="15"/>
        </w:numPr>
        <w:tabs>
          <w:tab w:val="left" w:pos="993"/>
        </w:tabs>
        <w:autoSpaceDE w:val="0"/>
        <w:autoSpaceDN w:val="0"/>
        <w:adjustRightInd w:val="0"/>
        <w:spacing w:line="360" w:lineRule="auto"/>
        <w:ind w:left="284" w:hanging="284"/>
        <w:jc w:val="both"/>
        <w:rPr>
          <w:szCs w:val="24"/>
          <w:u w:val="none"/>
          <w:lang w:eastAsia="lv-LV"/>
        </w:rPr>
      </w:pPr>
      <w:r w:rsidRPr="00B070CF">
        <w:rPr>
          <w:szCs w:val="24"/>
          <w:u w:val="none"/>
          <w:lang w:eastAsia="lv-LV"/>
        </w:rPr>
        <w:t>Gulbenes novada pašvaldības norādītajā bankas kontā nav saņemta nodrošinājuma nauda.</w:t>
      </w:r>
    </w:p>
    <w:p w14:paraId="09666D67" w14:textId="77777777" w:rsidR="00B070CF" w:rsidRPr="00B070CF" w:rsidRDefault="00B070CF" w:rsidP="00C346DD">
      <w:pPr>
        <w:numPr>
          <w:ilvl w:val="1"/>
          <w:numId w:val="15"/>
        </w:numPr>
        <w:autoSpaceDE w:val="0"/>
        <w:autoSpaceDN w:val="0"/>
        <w:adjustRightInd w:val="0"/>
        <w:spacing w:line="360" w:lineRule="auto"/>
        <w:ind w:left="284" w:hanging="284"/>
        <w:jc w:val="both"/>
        <w:rPr>
          <w:szCs w:val="24"/>
          <w:u w:val="none"/>
          <w:lang w:eastAsia="lv-LV"/>
        </w:rPr>
      </w:pPr>
      <w:r w:rsidRPr="00B070CF">
        <w:rPr>
          <w:rFonts w:cs="Arial"/>
          <w:szCs w:val="24"/>
          <w:u w:val="none"/>
          <w:lang w:eastAsia="lv-LV"/>
        </w:rPr>
        <w:t>Ziņas par saņemtajiem pieteikumiem un izsoles dalībnieku sarakstā reģistrētajiem izsoles dalībniekiem neizpauž līdz izsoles sākumam.</w:t>
      </w:r>
    </w:p>
    <w:p w14:paraId="397FCF13" w14:textId="77777777" w:rsidR="00B070CF" w:rsidRPr="00B070CF" w:rsidRDefault="00B070CF" w:rsidP="00B070CF">
      <w:pPr>
        <w:autoSpaceDE w:val="0"/>
        <w:autoSpaceDN w:val="0"/>
        <w:adjustRightInd w:val="0"/>
        <w:ind w:left="709"/>
        <w:jc w:val="both"/>
        <w:rPr>
          <w:szCs w:val="24"/>
          <w:u w:val="none"/>
          <w:lang w:eastAsia="lv-LV"/>
        </w:rPr>
      </w:pPr>
    </w:p>
    <w:p w14:paraId="7737F0C1" w14:textId="77777777" w:rsidR="00B070CF" w:rsidRPr="00B070CF" w:rsidRDefault="00B070CF" w:rsidP="00C346DD">
      <w:pPr>
        <w:numPr>
          <w:ilvl w:val="0"/>
          <w:numId w:val="15"/>
        </w:numPr>
        <w:tabs>
          <w:tab w:val="num" w:pos="284"/>
        </w:tabs>
        <w:ind w:left="0" w:firstLine="0"/>
        <w:jc w:val="center"/>
        <w:rPr>
          <w:b/>
          <w:szCs w:val="24"/>
          <w:u w:val="none"/>
          <w:lang w:eastAsia="lv-LV"/>
        </w:rPr>
      </w:pPr>
      <w:r w:rsidRPr="00B070CF">
        <w:rPr>
          <w:b/>
          <w:szCs w:val="24"/>
          <w:u w:val="none"/>
          <w:lang w:eastAsia="lv-LV"/>
        </w:rPr>
        <w:t>Izsoles norise</w:t>
      </w:r>
    </w:p>
    <w:p w14:paraId="381C08AF" w14:textId="77777777" w:rsidR="00B070CF" w:rsidRPr="00B070CF" w:rsidRDefault="00B070CF" w:rsidP="00B070CF">
      <w:pPr>
        <w:tabs>
          <w:tab w:val="left" w:pos="567"/>
        </w:tabs>
        <w:ind w:left="709" w:hanging="709"/>
        <w:rPr>
          <w:b/>
          <w:szCs w:val="24"/>
          <w:u w:val="none"/>
          <w:lang w:eastAsia="lv-LV"/>
        </w:rPr>
      </w:pPr>
    </w:p>
    <w:p w14:paraId="2686030F" w14:textId="77777777" w:rsidR="00B070CF" w:rsidRPr="00B070CF" w:rsidRDefault="00B070CF" w:rsidP="00C346DD">
      <w:pPr>
        <w:numPr>
          <w:ilvl w:val="1"/>
          <w:numId w:val="1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notiks </w:t>
      </w:r>
      <w:r w:rsidRPr="00B070CF">
        <w:rPr>
          <w:b/>
          <w:szCs w:val="24"/>
          <w:u w:val="none"/>
          <w:lang w:eastAsia="lv-LV"/>
        </w:rPr>
        <w:t xml:space="preserve">2025.gada 2.oktobrī plkst.11:00 </w:t>
      </w:r>
      <w:r w:rsidRPr="00B070CF">
        <w:rPr>
          <w:szCs w:val="24"/>
          <w:u w:val="none"/>
          <w:lang w:eastAsia="lv-LV"/>
        </w:rPr>
        <w:t xml:space="preserve">Gulbenes novada Centrālās pārvaldes ēkā, Ābeļu ielā 2, Gulbenē, Gulbenes novadā, 2.stāva zālē. </w:t>
      </w:r>
    </w:p>
    <w:p w14:paraId="7E3015FC" w14:textId="77777777" w:rsidR="00B070CF" w:rsidRPr="00B070CF" w:rsidRDefault="00B070CF" w:rsidP="00C346DD">
      <w:pPr>
        <w:numPr>
          <w:ilvl w:val="1"/>
          <w:numId w:val="1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C865F3" w14:textId="77777777" w:rsidR="00B070CF" w:rsidRPr="00B070CF" w:rsidRDefault="00B070CF" w:rsidP="00C346DD">
      <w:pPr>
        <w:numPr>
          <w:ilvl w:val="1"/>
          <w:numId w:val="1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3FBE96D" w14:textId="77777777" w:rsidR="00B070CF" w:rsidRPr="00B070CF" w:rsidRDefault="00B070CF" w:rsidP="00C346DD">
      <w:pPr>
        <w:numPr>
          <w:ilvl w:val="1"/>
          <w:numId w:val="1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236E5BF" w14:textId="77777777" w:rsidR="00B070CF" w:rsidRPr="00B070CF" w:rsidRDefault="00B070CF" w:rsidP="00C346DD">
      <w:pPr>
        <w:numPr>
          <w:ilvl w:val="1"/>
          <w:numId w:val="1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sākšanas izsoles dalībnieki paraksta izsoles noteikumus, tādējādi apliecinot, ka pilnībā ar tiem ir iepazinušies un piekrīt tiem. </w:t>
      </w:r>
    </w:p>
    <w:p w14:paraId="7F18A07B" w14:textId="77777777" w:rsidR="00B070CF" w:rsidRPr="00B070CF" w:rsidRDefault="00B070CF" w:rsidP="00C346DD">
      <w:pPr>
        <w:numPr>
          <w:ilvl w:val="1"/>
          <w:numId w:val="1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vadītājs atklāj izsoli, raksturo izsolāmo mantu, paziņo izsoles sākumcenu, izsoles soli un informē par solīšanas kārtību. </w:t>
      </w:r>
    </w:p>
    <w:p w14:paraId="6ED1958D" w14:textId="77777777" w:rsidR="00B070CF" w:rsidRPr="00B070CF" w:rsidRDefault="00B070CF" w:rsidP="00C346DD">
      <w:pPr>
        <w:numPr>
          <w:ilvl w:val="1"/>
          <w:numId w:val="15"/>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96340A0"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6FB32472"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68A2007"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BFB74B3"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ar augšupejošu soli turpinās, līdz kāds no tās dalībniekiem nosola visaugstāko cenu. Šajā gadījumā izsole tiek izsludināta par pabeigtu. </w:t>
      </w:r>
    </w:p>
    <w:p w14:paraId="38B8CDCC"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4BBCBA0" w14:textId="77777777" w:rsidR="00B070CF" w:rsidRPr="00B070CF" w:rsidRDefault="00B070CF" w:rsidP="00B070CF">
      <w:pPr>
        <w:autoSpaceDE w:val="0"/>
        <w:autoSpaceDN w:val="0"/>
        <w:adjustRightInd w:val="0"/>
        <w:ind w:left="567"/>
        <w:jc w:val="both"/>
        <w:rPr>
          <w:szCs w:val="24"/>
          <w:u w:val="none"/>
          <w:lang w:eastAsia="lv-LV"/>
        </w:rPr>
      </w:pPr>
    </w:p>
    <w:p w14:paraId="537F7BA9" w14:textId="77777777" w:rsidR="00B070CF" w:rsidRPr="00B070CF" w:rsidRDefault="00B070CF" w:rsidP="00C346DD">
      <w:pPr>
        <w:numPr>
          <w:ilvl w:val="0"/>
          <w:numId w:val="15"/>
        </w:numPr>
        <w:tabs>
          <w:tab w:val="num" w:pos="284"/>
          <w:tab w:val="num" w:pos="567"/>
        </w:tabs>
        <w:autoSpaceDE w:val="0"/>
        <w:autoSpaceDN w:val="0"/>
        <w:adjustRightInd w:val="0"/>
        <w:ind w:left="0" w:firstLine="0"/>
        <w:jc w:val="center"/>
        <w:rPr>
          <w:b/>
          <w:szCs w:val="24"/>
          <w:u w:val="none"/>
          <w:lang w:eastAsia="lv-LV"/>
        </w:rPr>
      </w:pPr>
      <w:r w:rsidRPr="00B070CF">
        <w:rPr>
          <w:b/>
          <w:szCs w:val="24"/>
          <w:u w:val="none"/>
          <w:lang w:eastAsia="lv-LV"/>
        </w:rPr>
        <w:t>Izsoles rezultātu apstiprināšana un pirkuma līguma noslēgšana</w:t>
      </w:r>
    </w:p>
    <w:p w14:paraId="5CB7E79F" w14:textId="77777777" w:rsidR="00B070CF" w:rsidRPr="00B070CF" w:rsidRDefault="00B070CF" w:rsidP="00B070CF">
      <w:pPr>
        <w:rPr>
          <w:b/>
          <w:szCs w:val="24"/>
          <w:u w:val="none"/>
          <w:lang w:eastAsia="lv-LV"/>
        </w:rPr>
      </w:pPr>
    </w:p>
    <w:p w14:paraId="163DA7D0"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komisija apstiprina izsoles protokolu septiņu dienu laikā pēc izsoles. </w:t>
      </w:r>
    </w:p>
    <w:p w14:paraId="565BA35D"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Raiņa iela 44 - 17, Gulbenē, Gulbenes novadā, pirkuma maksa”.</w:t>
      </w:r>
    </w:p>
    <w:p w14:paraId="14970798"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10B1FC6"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2CEA255"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C366195"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noteikumu 6.5.punktā noteiktais izsoles dalībnieks no īpašuma pirkuma atsakās vai norādītajā termiņā nenorēķinās par pirkumu, izsole tiek uzskatīta par nenotikušu. </w:t>
      </w:r>
    </w:p>
    <w:p w14:paraId="7D4A7A23" w14:textId="77777777" w:rsidR="00B070CF" w:rsidRPr="00B070CF" w:rsidRDefault="00B070CF" w:rsidP="00C346DD">
      <w:pPr>
        <w:widowControl w:val="0"/>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pašvaldības dome izsoles rezultātus apstiprina ne vēlāk kā trīsdesmit dienu laikā pēc 6.2. vai 6.5.punktā paredzēto maksājumu nokārtošanas.</w:t>
      </w:r>
    </w:p>
    <w:p w14:paraId="2D3C939E" w14:textId="77777777" w:rsidR="00B070CF" w:rsidRPr="00B070CF" w:rsidRDefault="00B070CF" w:rsidP="00C346DD">
      <w:pPr>
        <w:widowControl w:val="0"/>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 trīsdesmit dienu laikā pēc izsoles rezultātu apstiprināšanas noslēdz ar izsoles uzvarētāju pirkuma līgumu.</w:t>
      </w:r>
    </w:p>
    <w:p w14:paraId="07F7D477"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lastRenderedPageBreak/>
        <w:t xml:space="preserve">Pēc pirkuma </w:t>
      </w:r>
      <w:smartTag w:uri="schemas-tilde-lv/tildestengine" w:element="veidnes">
        <w:smartTagPr>
          <w:attr w:name="text" w:val="līguma"/>
          <w:attr w:name="id" w:val="-1"/>
          <w:attr w:name="baseform" w:val="līgum|s"/>
        </w:smartTagPr>
        <w:r w:rsidRPr="00B070CF">
          <w:rPr>
            <w:szCs w:val="24"/>
            <w:u w:val="none"/>
            <w:lang w:eastAsia="lv-LV"/>
          </w:rPr>
          <w:t>līguma</w:t>
        </w:r>
      </w:smartTag>
      <w:r w:rsidRPr="00B070CF">
        <w:rPr>
          <w:szCs w:val="24"/>
          <w:u w:val="none"/>
          <w:lang w:eastAsia="lv-LV"/>
        </w:rPr>
        <w:t xml:space="preserve"> parakstīšanas visa dokumentācija, kas saistīta ar Gulbenes novada pašvaldības dzīvokļa īpašumu, tiek nodota ieguvējam, sastādot par to nodošanas – pieņemšanas aktu. </w:t>
      </w:r>
    </w:p>
    <w:p w14:paraId="499E9852"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Nekustamā īpašuma </w:t>
      </w:r>
      <w:proofErr w:type="spellStart"/>
      <w:r w:rsidRPr="00B070CF">
        <w:rPr>
          <w:szCs w:val="24"/>
          <w:u w:val="none"/>
          <w:lang w:eastAsia="lv-LV"/>
        </w:rPr>
        <w:t>pārreģistrāciju</w:t>
      </w:r>
      <w:proofErr w:type="spellEnd"/>
      <w:r w:rsidRPr="00B070CF">
        <w:rPr>
          <w:szCs w:val="24"/>
          <w:u w:val="none"/>
          <w:lang w:eastAsia="lv-LV"/>
        </w:rPr>
        <w:t xml:space="preserve"> Zemesgrāmatā Pircējs izdara par saviem līdzekļiem.</w:t>
      </w:r>
    </w:p>
    <w:p w14:paraId="64465961" w14:textId="77777777" w:rsidR="00B070CF" w:rsidRPr="00B070CF" w:rsidRDefault="00B070CF" w:rsidP="00B070CF">
      <w:pPr>
        <w:autoSpaceDE w:val="0"/>
        <w:autoSpaceDN w:val="0"/>
        <w:adjustRightInd w:val="0"/>
        <w:ind w:left="567"/>
        <w:jc w:val="both"/>
        <w:rPr>
          <w:sz w:val="22"/>
          <w:u w:val="none"/>
          <w:lang w:eastAsia="lv-LV"/>
        </w:rPr>
      </w:pPr>
    </w:p>
    <w:p w14:paraId="79DFC509" w14:textId="77777777" w:rsidR="00B070CF" w:rsidRPr="00B070CF" w:rsidRDefault="00B070CF" w:rsidP="00C346DD">
      <w:pPr>
        <w:numPr>
          <w:ilvl w:val="0"/>
          <w:numId w:val="15"/>
        </w:numPr>
        <w:tabs>
          <w:tab w:val="num" w:pos="284"/>
        </w:tabs>
        <w:ind w:left="284" w:hanging="284"/>
        <w:jc w:val="center"/>
        <w:rPr>
          <w:b/>
          <w:szCs w:val="24"/>
          <w:u w:val="none"/>
          <w:lang w:eastAsia="lv-LV"/>
        </w:rPr>
      </w:pPr>
      <w:r w:rsidRPr="00B070CF">
        <w:rPr>
          <w:b/>
          <w:szCs w:val="24"/>
          <w:u w:val="none"/>
          <w:lang w:eastAsia="lv-LV"/>
        </w:rPr>
        <w:t>Nenotikusi izsole</w:t>
      </w:r>
    </w:p>
    <w:p w14:paraId="1896F291" w14:textId="77777777" w:rsidR="00B070CF" w:rsidRPr="00B070CF" w:rsidRDefault="00B070CF" w:rsidP="00B070CF">
      <w:pPr>
        <w:ind w:left="284"/>
        <w:rPr>
          <w:b/>
          <w:sz w:val="22"/>
          <w:u w:val="none"/>
          <w:lang w:eastAsia="lv-LV"/>
        </w:rPr>
      </w:pPr>
    </w:p>
    <w:p w14:paraId="71E467BC" w14:textId="77777777" w:rsidR="00B070CF" w:rsidRPr="00B070CF" w:rsidRDefault="00B070CF" w:rsidP="00C346DD">
      <w:pPr>
        <w:numPr>
          <w:ilvl w:val="1"/>
          <w:numId w:val="15"/>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Objekta izsole uzskatāma par nenotikušu: </w:t>
      </w:r>
    </w:p>
    <w:p w14:paraId="626C86F0" w14:textId="77777777" w:rsidR="00B070CF" w:rsidRPr="00B070CF" w:rsidRDefault="00B070CF" w:rsidP="00C346DD">
      <w:pPr>
        <w:numPr>
          <w:ilvl w:val="2"/>
          <w:numId w:val="1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uz izsoli nav reģistrēts neviens izsoles dalībnieks; </w:t>
      </w:r>
    </w:p>
    <w:p w14:paraId="788197E6" w14:textId="77777777" w:rsidR="00B070CF" w:rsidRPr="00B070CF" w:rsidRDefault="00B070CF" w:rsidP="00C346DD">
      <w:pPr>
        <w:numPr>
          <w:ilvl w:val="2"/>
          <w:numId w:val="1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neviens izsoles dalībnieks nav pārsolījis izsoles sākumcenu; </w:t>
      </w:r>
    </w:p>
    <w:p w14:paraId="1EAD5648" w14:textId="77777777" w:rsidR="00B070CF" w:rsidRPr="00B070CF" w:rsidRDefault="00B070CF" w:rsidP="00C346DD">
      <w:pPr>
        <w:numPr>
          <w:ilvl w:val="2"/>
          <w:numId w:val="1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vienīgais izsoles dalībnieks, kurš nosolījis izsolāmo īpašumu, nav parakstījis izsolāmā īpašuma pirkuma līgumu; </w:t>
      </w:r>
    </w:p>
    <w:p w14:paraId="7AD3C837" w14:textId="77777777" w:rsidR="00B070CF" w:rsidRPr="00B070CF" w:rsidRDefault="00B070CF" w:rsidP="00C346DD">
      <w:pPr>
        <w:numPr>
          <w:ilvl w:val="2"/>
          <w:numId w:val="15"/>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ja neviens no izsoles dalībniekiem, kurš atzīts par nosolītāju, neveic pirkuma maksas samaksu šajos noteikumos norādītajā termiņā.</w:t>
      </w:r>
    </w:p>
    <w:p w14:paraId="29B4F1CC" w14:textId="77777777" w:rsidR="00B070CF" w:rsidRPr="00B070CF" w:rsidRDefault="00B070CF" w:rsidP="00B070CF">
      <w:pPr>
        <w:autoSpaceDE w:val="0"/>
        <w:autoSpaceDN w:val="0"/>
        <w:adjustRightInd w:val="0"/>
        <w:ind w:left="1276"/>
        <w:jc w:val="both"/>
        <w:rPr>
          <w:sz w:val="22"/>
          <w:u w:val="none"/>
          <w:lang w:eastAsia="lv-LV"/>
        </w:rPr>
      </w:pPr>
    </w:p>
    <w:p w14:paraId="1DACF6DA" w14:textId="77777777" w:rsidR="00B070CF" w:rsidRPr="00B070CF" w:rsidRDefault="00B070CF" w:rsidP="00C346DD">
      <w:pPr>
        <w:numPr>
          <w:ilvl w:val="0"/>
          <w:numId w:val="15"/>
        </w:numPr>
        <w:tabs>
          <w:tab w:val="num" w:pos="426"/>
        </w:tabs>
        <w:ind w:left="426" w:hanging="426"/>
        <w:jc w:val="center"/>
        <w:rPr>
          <w:b/>
          <w:szCs w:val="24"/>
          <w:u w:val="none"/>
          <w:lang w:eastAsia="lv-LV"/>
        </w:rPr>
      </w:pPr>
      <w:r w:rsidRPr="00B070CF">
        <w:rPr>
          <w:b/>
          <w:szCs w:val="24"/>
          <w:u w:val="none"/>
          <w:lang w:eastAsia="lv-LV"/>
        </w:rPr>
        <w:t>Izsoles rezultātu apstrīdēšana</w:t>
      </w:r>
    </w:p>
    <w:p w14:paraId="0F86D793" w14:textId="77777777" w:rsidR="00B070CF" w:rsidRPr="00B070CF" w:rsidRDefault="00B070CF" w:rsidP="00B070CF">
      <w:pPr>
        <w:ind w:left="426"/>
        <w:rPr>
          <w:b/>
          <w:sz w:val="22"/>
          <w:u w:val="none"/>
          <w:lang w:eastAsia="lv-LV"/>
        </w:rPr>
      </w:pPr>
    </w:p>
    <w:p w14:paraId="4308D5BA" w14:textId="77777777" w:rsidR="00B070CF" w:rsidRPr="00B070CF" w:rsidRDefault="00B070CF" w:rsidP="00C346DD">
      <w:pPr>
        <w:numPr>
          <w:ilvl w:val="1"/>
          <w:numId w:val="15"/>
        </w:numPr>
        <w:tabs>
          <w:tab w:val="num" w:pos="567"/>
        </w:tabs>
        <w:spacing w:line="360" w:lineRule="auto"/>
        <w:ind w:left="567" w:hanging="567"/>
        <w:jc w:val="both"/>
        <w:rPr>
          <w:szCs w:val="24"/>
          <w:u w:val="none"/>
          <w:lang w:eastAsia="lv-LV"/>
        </w:rPr>
      </w:pPr>
      <w:r w:rsidRPr="00B070CF">
        <w:rPr>
          <w:szCs w:val="24"/>
          <w:u w:val="none"/>
          <w:lang w:eastAsia="lv-LV"/>
        </w:rPr>
        <w:t>Izsoles rezultātus var apstrīdēt Gulbenes novada pašvaldības domē 5 (piecu) darba dienu laikā no dienas, kad Izsoles komisija ir apstiprinājusi izsoles protokolu.</w:t>
      </w:r>
    </w:p>
    <w:p w14:paraId="44FC2AAB" w14:textId="77777777" w:rsidR="00B070CF" w:rsidRPr="00B070CF" w:rsidRDefault="00B070CF" w:rsidP="00B070CF">
      <w:pPr>
        <w:ind w:left="567"/>
        <w:jc w:val="both"/>
        <w:rPr>
          <w:sz w:val="22"/>
          <w:u w:val="none"/>
          <w:lang w:eastAsia="lv-LV"/>
        </w:rPr>
      </w:pPr>
    </w:p>
    <w:p w14:paraId="18FDC3C1" w14:textId="77777777" w:rsidR="00B070CF" w:rsidRPr="00B070CF" w:rsidRDefault="00B070CF" w:rsidP="00C346DD">
      <w:pPr>
        <w:numPr>
          <w:ilvl w:val="0"/>
          <w:numId w:val="15"/>
        </w:numPr>
        <w:tabs>
          <w:tab w:val="num" w:pos="426"/>
        </w:tabs>
        <w:ind w:left="426" w:hanging="426"/>
        <w:jc w:val="center"/>
        <w:rPr>
          <w:b/>
          <w:bCs/>
          <w:szCs w:val="24"/>
          <w:u w:val="none"/>
        </w:rPr>
      </w:pPr>
      <w:r w:rsidRPr="00B070CF">
        <w:rPr>
          <w:b/>
          <w:bCs/>
          <w:szCs w:val="24"/>
          <w:u w:val="none"/>
        </w:rPr>
        <w:t>Citi noteikumi</w:t>
      </w:r>
    </w:p>
    <w:p w14:paraId="5A4B9096" w14:textId="77777777" w:rsidR="00B070CF" w:rsidRPr="00B070CF" w:rsidRDefault="00B070CF" w:rsidP="00B070CF">
      <w:pPr>
        <w:ind w:left="1777"/>
        <w:rPr>
          <w:b/>
          <w:bCs/>
          <w:sz w:val="22"/>
          <w:u w:val="none"/>
        </w:rPr>
      </w:pPr>
    </w:p>
    <w:p w14:paraId="1FF6C3A7" w14:textId="77777777" w:rsidR="00B070CF" w:rsidRPr="00B070CF" w:rsidRDefault="00B070CF" w:rsidP="00C346DD">
      <w:pPr>
        <w:numPr>
          <w:ilvl w:val="1"/>
          <w:numId w:val="15"/>
        </w:numPr>
        <w:tabs>
          <w:tab w:val="num" w:pos="567"/>
        </w:tabs>
        <w:spacing w:line="360" w:lineRule="auto"/>
        <w:ind w:left="567" w:hanging="567"/>
        <w:contextualSpacing/>
        <w:jc w:val="both"/>
        <w:rPr>
          <w:szCs w:val="24"/>
          <w:u w:val="none"/>
        </w:rPr>
      </w:pPr>
      <w:r w:rsidRPr="00B070CF">
        <w:rPr>
          <w:szCs w:val="24"/>
          <w:u w:val="none"/>
          <w:lang w:eastAsia="lv-LV"/>
        </w:rPr>
        <w:t>Starp izsoles dalībniekiem aizliegta vienošanās, kas varētu ietekmēt izsoles rezultātus un gaitu.</w:t>
      </w:r>
    </w:p>
    <w:p w14:paraId="58BCAC7E" w14:textId="77777777" w:rsidR="00B070CF" w:rsidRPr="00B070CF" w:rsidRDefault="00B070CF" w:rsidP="00C346DD">
      <w:pPr>
        <w:numPr>
          <w:ilvl w:val="1"/>
          <w:numId w:val="15"/>
        </w:numPr>
        <w:tabs>
          <w:tab w:val="num" w:pos="567"/>
        </w:tabs>
        <w:spacing w:line="360" w:lineRule="auto"/>
        <w:ind w:left="567" w:hanging="567"/>
        <w:contextualSpacing/>
        <w:jc w:val="both"/>
        <w:rPr>
          <w:szCs w:val="24"/>
          <w:u w:val="none"/>
          <w:lang w:eastAsia="lv-LV"/>
        </w:rPr>
      </w:pPr>
      <w:r w:rsidRPr="00B070CF">
        <w:rPr>
          <w:szCs w:val="24"/>
          <w:u w:val="none"/>
          <w:lang w:eastAsia="lv-LV"/>
        </w:rPr>
        <w:t>Izsoles pretendenti piekrīt, ka Izsoles komisija veic personas datu apstrādi, pārbaudot sniegto ziņu patiesumu.</w:t>
      </w:r>
    </w:p>
    <w:p w14:paraId="59323AE8" w14:textId="77777777" w:rsidR="00B070CF" w:rsidRPr="00B070CF" w:rsidRDefault="00B070CF" w:rsidP="00C346DD">
      <w:pPr>
        <w:numPr>
          <w:ilvl w:val="1"/>
          <w:numId w:val="15"/>
        </w:numPr>
        <w:tabs>
          <w:tab w:val="num" w:pos="567"/>
        </w:tabs>
        <w:spacing w:line="360" w:lineRule="auto"/>
        <w:ind w:left="567" w:hanging="567"/>
        <w:contextualSpacing/>
        <w:jc w:val="both"/>
        <w:rPr>
          <w:szCs w:val="24"/>
          <w:u w:val="none"/>
        </w:rPr>
      </w:pPr>
      <w:r w:rsidRPr="00B070CF">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90C9E00"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4163128"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20, Gulbenē, Gulbenes novadā, otrās izsoles rīkošanu</w:t>
      </w:r>
    </w:p>
    <w:p w14:paraId="32688620"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EEE551C"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1743FA3" w14:textId="77777777" w:rsidR="00BF72CD" w:rsidRPr="00575A1B" w:rsidRDefault="00BF72CD" w:rsidP="00BF72CD">
      <w:pPr>
        <w:rPr>
          <w:rFonts w:eastAsia="Calibri"/>
          <w:szCs w:val="24"/>
          <w:u w:val="none"/>
        </w:rPr>
      </w:pPr>
      <w:r>
        <w:rPr>
          <w:rFonts w:eastAsia="Calibri"/>
          <w:szCs w:val="24"/>
          <w:u w:val="none"/>
        </w:rPr>
        <w:t>DEBATĒS PIEDALĀS: nav</w:t>
      </w:r>
    </w:p>
    <w:p w14:paraId="43BA391D" w14:textId="77777777" w:rsidR="00BF72CD" w:rsidRDefault="00BF72CD" w:rsidP="00BF72CD">
      <w:pPr>
        <w:rPr>
          <w:rFonts w:eastAsia="Calibri"/>
          <w:color w:val="FF0000"/>
          <w:szCs w:val="24"/>
          <w:u w:val="none"/>
        </w:rPr>
      </w:pPr>
    </w:p>
    <w:p w14:paraId="5A2DF2C3" w14:textId="77777777" w:rsidR="00BF72CD" w:rsidRDefault="00BF72CD" w:rsidP="00BF72CD">
      <w:pPr>
        <w:spacing w:line="360" w:lineRule="auto"/>
        <w:ind w:firstLine="567"/>
        <w:jc w:val="both"/>
        <w:rPr>
          <w:u w:val="none"/>
        </w:rPr>
      </w:pPr>
      <w:r>
        <w:rPr>
          <w:u w:val="none"/>
        </w:rPr>
        <w:t>Finanšu komiteja atklāti balsojot:</w:t>
      </w:r>
    </w:p>
    <w:p w14:paraId="2FC70BE4"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021FF6A2"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B42B9AA" w14:textId="77777777" w:rsidR="00B070CF" w:rsidRPr="00B070CF" w:rsidRDefault="00B070CF" w:rsidP="00B070CF">
      <w:pPr>
        <w:jc w:val="center"/>
        <w:rPr>
          <w:b/>
          <w:snapToGrid w:val="0"/>
          <w:szCs w:val="24"/>
          <w:u w:val="none"/>
        </w:rPr>
      </w:pPr>
      <w:r w:rsidRPr="00B070CF">
        <w:rPr>
          <w:b/>
          <w:snapToGrid w:val="0"/>
          <w:szCs w:val="24"/>
          <w:u w:val="none"/>
        </w:rPr>
        <w:t xml:space="preserve">Par </w:t>
      </w:r>
      <w:r w:rsidRPr="00B070CF">
        <w:rPr>
          <w:b/>
          <w:snapToGrid w:val="0"/>
          <w:szCs w:val="20"/>
          <w:u w:val="none"/>
        </w:rPr>
        <w:t xml:space="preserve">dzīvokļa īpašuma </w:t>
      </w:r>
      <w:r w:rsidRPr="00B070CF">
        <w:rPr>
          <w:b/>
          <w:bCs/>
          <w:noProof/>
          <w:snapToGrid w:val="0"/>
          <w:szCs w:val="20"/>
          <w:u w:val="none"/>
        </w:rPr>
        <w:t>Rīgas iela 56 – 20, Gulbenē, Gulbenes novadā,</w:t>
      </w:r>
    </w:p>
    <w:p w14:paraId="29D99470" w14:textId="77777777" w:rsidR="00B070CF" w:rsidRPr="00B070CF" w:rsidRDefault="00B070CF" w:rsidP="00B070CF">
      <w:pPr>
        <w:jc w:val="center"/>
        <w:rPr>
          <w:snapToGrid w:val="0"/>
          <w:szCs w:val="24"/>
          <w:u w:val="none"/>
        </w:rPr>
      </w:pPr>
      <w:r w:rsidRPr="00B070CF">
        <w:rPr>
          <w:b/>
          <w:snapToGrid w:val="0"/>
          <w:szCs w:val="20"/>
          <w:u w:val="none"/>
        </w:rPr>
        <w:lastRenderedPageBreak/>
        <w:t>otrās izsoles rīkošanu</w:t>
      </w:r>
    </w:p>
    <w:p w14:paraId="1B2052D3" w14:textId="77777777" w:rsidR="00B070CF" w:rsidRPr="00B070CF" w:rsidRDefault="00B070CF" w:rsidP="00B070CF">
      <w:pPr>
        <w:widowControl w:val="0"/>
        <w:spacing w:before="120" w:line="360" w:lineRule="auto"/>
        <w:ind w:firstLine="567"/>
        <w:jc w:val="both"/>
        <w:rPr>
          <w:szCs w:val="24"/>
          <w:u w:val="none"/>
          <w:lang w:eastAsia="lv-LV"/>
        </w:rPr>
      </w:pPr>
      <w:r w:rsidRPr="00B070CF">
        <w:rPr>
          <w:szCs w:val="24"/>
          <w:u w:val="none"/>
          <w:lang w:eastAsia="lv-LV"/>
        </w:rPr>
        <w:t xml:space="preserve">Gulbenes novada pašvaldības dome 2025.gada 26.jūnijā pieņēma lēmumu Nr. GND/2025/445 “Par dzīvokļa īpašuma Rīgas iela 56 - 20, Gulbenē, Gulbenes novadā, pirmās izsoles rīkošanu, noteikumu un sākumcenas apstiprināšanu” (protokols Nr. 14; 21.p.), ar kuru nolēma rīkot Gulbenes novada pašvaldības piederošā dzīvokļa īpašuma Rīgas iela 56 - 20, Gulbenē, Gulbenes novadā, kadastra numurs 5001 900 2712, kas sastāv no divu istabu dzīvokļa ar platību 39,6 </w:t>
      </w:r>
      <w:proofErr w:type="spellStart"/>
      <w:r w:rsidRPr="00B070CF">
        <w:rPr>
          <w:szCs w:val="24"/>
          <w:u w:val="none"/>
          <w:lang w:eastAsia="lv-LV"/>
        </w:rPr>
        <w:t>kv.m</w:t>
      </w:r>
      <w:proofErr w:type="spellEnd"/>
      <w:r w:rsidRPr="00B070CF">
        <w:rPr>
          <w:szCs w:val="24"/>
          <w:u w:val="none"/>
          <w:lang w:eastAsia="lv-LV"/>
        </w:rPr>
        <w:t xml:space="preserve">. (telpu grupas kadastra apzīmējums 50010010084001020), un pie tās piederošām kopīpašuma 395/13278 domājamām daļām no dzīvojamā māja (būves kadastra apzīmējums 50010010084001), un 395/13278 domājamām daļām no zemes ar kadastra apzīmējumu 50010010084 (turpmāk – Dzīvokļa īpašums), pirmo izsoli, apstiprināt izsoles noteikumus un nosacīto cenu. Pirmās izsoles apstiprinātā nosacītā cena (izsoles sākumcena) 10500 EUR (desmit tūkstoši pieci simti </w:t>
      </w:r>
      <w:proofErr w:type="spellStart"/>
      <w:r w:rsidRPr="00B070CF">
        <w:rPr>
          <w:i/>
          <w:iCs/>
          <w:szCs w:val="24"/>
          <w:u w:val="none"/>
          <w:lang w:eastAsia="lv-LV"/>
        </w:rPr>
        <w:t>euro</w:t>
      </w:r>
      <w:proofErr w:type="spellEnd"/>
      <w:r w:rsidRPr="00B070CF">
        <w:rPr>
          <w:szCs w:val="24"/>
          <w:u w:val="none"/>
          <w:lang w:eastAsia="lv-LV"/>
        </w:rPr>
        <w:t>). Uz 2025.gada 14.augustā rīkoto izsoli (pirmā izsole) nepieteicās neviens pretendents.</w:t>
      </w:r>
    </w:p>
    <w:p w14:paraId="42161CBA"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6558EEA0"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Gulbenes novada pašvaldības īpašuma novērtēšanas un izsoļu komisija izvērtējot situāciju, iesaka rīkot otro izsoli ar augšupejošu soli un noteikt otrās izsoles sākumcenu 8400 EUR (astoņi tūkstoši četri simti </w:t>
      </w:r>
      <w:proofErr w:type="spellStart"/>
      <w:r w:rsidRPr="00B070CF">
        <w:rPr>
          <w:i/>
          <w:szCs w:val="24"/>
          <w:u w:val="none"/>
          <w:lang w:eastAsia="lv-LV"/>
        </w:rPr>
        <w:t>euro</w:t>
      </w:r>
      <w:proofErr w:type="spellEnd"/>
      <w:r w:rsidRPr="00B070CF">
        <w:rPr>
          <w:szCs w:val="24"/>
          <w:u w:val="none"/>
          <w:lang w:eastAsia="lv-LV"/>
        </w:rPr>
        <w:t>).</w:t>
      </w:r>
    </w:p>
    <w:p w14:paraId="1FC74EE9"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070CF">
        <w:rPr>
          <w:rFonts w:ascii="Arial" w:hAnsi="Arial" w:cs="Arial"/>
          <w:sz w:val="22"/>
          <w:u w:val="none"/>
          <w:lang w:eastAsia="lv-LV"/>
        </w:rPr>
        <w:t xml:space="preserve"> </w:t>
      </w:r>
      <w:r w:rsidRPr="00B070CF">
        <w:rPr>
          <w:szCs w:val="24"/>
          <w:u w:val="none"/>
          <w:lang w:eastAsia="lv-LV"/>
        </w:rPr>
        <w:t xml:space="preserve">ka tikai domes kompetencē ir pieņemt lēmumus citos ārējos normatīvajos aktos paredzētajos gadījumos. </w:t>
      </w:r>
    </w:p>
    <w:p w14:paraId="3C2B11DE"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B070CF">
        <w:rPr>
          <w:szCs w:val="24"/>
          <w:u w:val="none"/>
          <w:lang w:eastAsia="lv-LV"/>
        </w:rPr>
        <w:t>citstarp</w:t>
      </w:r>
      <w:proofErr w:type="spellEnd"/>
      <w:r w:rsidRPr="00B070CF">
        <w:rPr>
          <w:szCs w:val="24"/>
          <w:u w:val="none"/>
          <w:lang w:eastAsia="lv-LV"/>
        </w:rPr>
        <w:t xml:space="preserve"> nosaka, ka publisku personu mantas atsavināšanas pamatveids ir mantas pārdošana izsolē. </w:t>
      </w:r>
    </w:p>
    <w:p w14:paraId="5B594797"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Šā likuma 15.pants nosaka, ka izsole var būt mutiska, rakstiska, jaukta (mutiska un rakstiska) vai elektroniska. Izsole var būt ar augšupejošu vai lejupejošu soli.</w:t>
      </w:r>
    </w:p>
    <w:p w14:paraId="0B1C52CF"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Šā likuma 10.pants </w:t>
      </w:r>
      <w:proofErr w:type="spellStart"/>
      <w:r w:rsidRPr="00B070CF">
        <w:rPr>
          <w:szCs w:val="24"/>
          <w:u w:val="none"/>
          <w:lang w:eastAsia="lv-LV"/>
        </w:rPr>
        <w:t>citstarp</w:t>
      </w:r>
      <w:proofErr w:type="spellEnd"/>
      <w:r w:rsidRPr="00B070CF">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w:t>
      </w:r>
      <w:r w:rsidRPr="00B070CF">
        <w:rPr>
          <w:szCs w:val="24"/>
          <w:u w:val="none"/>
          <w:lang w:eastAsia="lv-LV"/>
        </w:rPr>
        <w:lastRenderedPageBreak/>
        <w:t xml:space="preserve">par izsoles rīkotāja darbībām. Izsoli rīko tās institūcijas izveidota izsoles komisija (turpmāk – izsoles rīkotājs), kura organizē mantas atsavināšanu (9.pants). </w:t>
      </w:r>
    </w:p>
    <w:p w14:paraId="58A198B4" w14:textId="77777777" w:rsidR="00B070CF" w:rsidRPr="00B070CF" w:rsidRDefault="00B070CF" w:rsidP="00B070CF">
      <w:pPr>
        <w:spacing w:line="360" w:lineRule="auto"/>
        <w:ind w:firstLine="567"/>
        <w:jc w:val="both"/>
        <w:rPr>
          <w:rFonts w:eastAsia="Calibri"/>
          <w:szCs w:val="24"/>
          <w:u w:val="none"/>
          <w:lang w:eastAsia="lv-LV"/>
        </w:rPr>
      </w:pPr>
      <w:r w:rsidRPr="00B070CF">
        <w:rPr>
          <w:szCs w:val="24"/>
          <w:u w:val="none"/>
          <w:lang w:eastAsia="lv-LV"/>
        </w:rPr>
        <w:t xml:space="preserve">Ņemot vērā Gulbenes novada pašvaldības īpašuma novērtēšanas un izsoļu komisijas 2025.gada 14.augusta sēdes lēmumu “Par dzīvokļa īpašuma Rīgas iela 56 – 20, Gulbenē, Gulbenes novadā, otrās izsoles sākumcenas noteikšanu” (protokols Nr. GND/2.7.2/25/18 (8.§)), pamatojoties uz Pašvaldību likuma 10.panta pirmās daļas 16. un 21.punktu, Publiskas personas mantas atsavināšanas likuma 3.panta pirmās daļas 1.punktu, 10.pantu, 15.pantu, 32.panta pirmās daļas 1.punktu, </w:t>
      </w:r>
      <w:r w:rsidRPr="00B070CF">
        <w:rPr>
          <w:rFonts w:eastAsia="Calibri"/>
          <w:szCs w:val="24"/>
          <w:u w:val="none"/>
          <w:lang w:eastAsia="lv-LV"/>
        </w:rPr>
        <w:t>un ņemot vērā Attīstības un tautsaimniecības komitejas ieteikumu un Finanšu komitejas ieteikumu, atklāti balsojot ar balsīm “Par” ( ), “Pret” – , “Atturas” – , “Nepiedalās” – , Gulbenes novada pašvaldības dome NOLEMJ:</w:t>
      </w:r>
    </w:p>
    <w:p w14:paraId="4A6C127F" w14:textId="7512BF0F" w:rsidR="00B070CF" w:rsidRPr="00C346DD" w:rsidRDefault="00B070CF" w:rsidP="00C346DD">
      <w:pPr>
        <w:pStyle w:val="Sarakstarindkopa"/>
        <w:widowControl w:val="0"/>
        <w:numPr>
          <w:ilvl w:val="0"/>
          <w:numId w:val="39"/>
        </w:numPr>
        <w:spacing w:line="360" w:lineRule="auto"/>
        <w:ind w:left="0" w:firstLine="567"/>
        <w:rPr>
          <w:szCs w:val="24"/>
        </w:rPr>
      </w:pPr>
      <w:r w:rsidRPr="00C346DD">
        <w:rPr>
          <w:szCs w:val="24"/>
        </w:rPr>
        <w:t xml:space="preserve">ATZĪT 2025.gada 14.augustā rīkoto Gulbenes novada pašvaldībai piederošā dzīvokļa īpašuma Rīgas iela 56 - 20, Gulbenē, Gulbenes novadā, kadastra numurs 5001 900 2712, kas sastāv no divu istabu dzīvokļa ar platību 39,6 </w:t>
      </w:r>
      <w:proofErr w:type="spellStart"/>
      <w:r w:rsidRPr="00C346DD">
        <w:rPr>
          <w:szCs w:val="24"/>
        </w:rPr>
        <w:t>kv.m</w:t>
      </w:r>
      <w:proofErr w:type="spellEnd"/>
      <w:r w:rsidRPr="00C346DD">
        <w:rPr>
          <w:szCs w:val="24"/>
        </w:rPr>
        <w:t>. (telpu grupas kadastra apzīmējums 50010010084001020), un pie tās piederošām kopīpašuma 395/13278 domājamām daļām no dzīvojamā māja (būves kadastra apzīmējums 50010010084001), un 395/13278 domājamām daļām no zemes ar kadastra apzīmējumu 50010010084, pirmo izsoli par nesekmīgu.</w:t>
      </w:r>
    </w:p>
    <w:p w14:paraId="2F0E7B90" w14:textId="77777777" w:rsidR="00B070CF" w:rsidRPr="00B070CF" w:rsidRDefault="00B070CF" w:rsidP="00C346DD">
      <w:pPr>
        <w:widowControl w:val="0"/>
        <w:numPr>
          <w:ilvl w:val="0"/>
          <w:numId w:val="39"/>
        </w:numPr>
        <w:spacing w:line="360" w:lineRule="auto"/>
        <w:ind w:left="0" w:firstLine="567"/>
        <w:contextualSpacing/>
        <w:jc w:val="both"/>
        <w:rPr>
          <w:szCs w:val="24"/>
          <w:u w:val="none"/>
          <w:lang w:eastAsia="lv-LV"/>
        </w:rPr>
      </w:pPr>
      <w:r w:rsidRPr="00B070CF">
        <w:rPr>
          <w:szCs w:val="24"/>
          <w:u w:val="none"/>
          <w:lang w:eastAsia="lv-LV"/>
        </w:rPr>
        <w:t>RĪKOT šā lēmuma 1.punktā minētā Gulbenes novada pašvaldībai piederošā dzīvokļa īpašuma otro izsoli.</w:t>
      </w:r>
    </w:p>
    <w:p w14:paraId="59A70C97" w14:textId="77777777" w:rsidR="00B070CF" w:rsidRPr="00B070CF" w:rsidRDefault="00B070CF" w:rsidP="00C346DD">
      <w:pPr>
        <w:widowControl w:val="0"/>
        <w:numPr>
          <w:ilvl w:val="0"/>
          <w:numId w:val="39"/>
        </w:numPr>
        <w:spacing w:line="360" w:lineRule="auto"/>
        <w:ind w:left="0" w:firstLine="567"/>
        <w:contextualSpacing/>
        <w:jc w:val="both"/>
        <w:rPr>
          <w:szCs w:val="24"/>
          <w:u w:val="none"/>
          <w:lang w:eastAsia="lv-LV"/>
        </w:rPr>
      </w:pPr>
      <w:r w:rsidRPr="00B070CF">
        <w:rPr>
          <w:szCs w:val="24"/>
          <w:u w:val="none"/>
          <w:lang w:eastAsia="lv-LV"/>
        </w:rPr>
        <w:t>APSTIPRINĀT šā lēmuma 1.punktā minētā dzīvokļa īpašuma otrās izsoles sākumcenu 8400 EUR (astoņi tūkstoši četri simti</w:t>
      </w:r>
      <w:r w:rsidRPr="00B070CF">
        <w:rPr>
          <w:i/>
          <w:szCs w:val="24"/>
          <w:u w:val="none"/>
          <w:lang w:eastAsia="lv-LV"/>
        </w:rPr>
        <w:t xml:space="preserve"> </w:t>
      </w:r>
      <w:proofErr w:type="spellStart"/>
      <w:r w:rsidRPr="00B070CF">
        <w:rPr>
          <w:i/>
          <w:szCs w:val="24"/>
          <w:u w:val="none"/>
          <w:lang w:eastAsia="lv-LV"/>
        </w:rPr>
        <w:t>euro</w:t>
      </w:r>
      <w:proofErr w:type="spellEnd"/>
      <w:r w:rsidRPr="00B070CF">
        <w:rPr>
          <w:szCs w:val="24"/>
          <w:u w:val="none"/>
          <w:lang w:eastAsia="lv-LV"/>
        </w:rPr>
        <w:t>).</w:t>
      </w:r>
    </w:p>
    <w:p w14:paraId="789AEF6B" w14:textId="77777777" w:rsidR="00B070CF" w:rsidRPr="00B070CF" w:rsidRDefault="00B070CF" w:rsidP="00C346DD">
      <w:pPr>
        <w:widowControl w:val="0"/>
        <w:numPr>
          <w:ilvl w:val="0"/>
          <w:numId w:val="39"/>
        </w:numPr>
        <w:tabs>
          <w:tab w:val="left" w:pos="851"/>
        </w:tabs>
        <w:spacing w:line="360" w:lineRule="auto"/>
        <w:ind w:left="0" w:firstLine="567"/>
        <w:contextualSpacing/>
        <w:jc w:val="both"/>
        <w:rPr>
          <w:szCs w:val="24"/>
          <w:u w:val="none"/>
          <w:lang w:eastAsia="lv-LV"/>
        </w:rPr>
      </w:pPr>
      <w:r w:rsidRPr="00B070CF">
        <w:rPr>
          <w:szCs w:val="24"/>
          <w:u w:val="none"/>
          <w:lang w:eastAsia="lv-LV"/>
        </w:rPr>
        <w:t>APSTIPRINĀT šā lēmuma 1.punktā minētā dzīvokļa īpašuma otrās izsoles noteikumus (pielikums), kas ir šī lēmuma neatņemama sastāvdaļa.</w:t>
      </w:r>
    </w:p>
    <w:p w14:paraId="6ADFD1A8" w14:textId="77777777" w:rsidR="00B070CF" w:rsidRPr="00B070CF" w:rsidRDefault="00B070CF" w:rsidP="00C346DD">
      <w:pPr>
        <w:widowControl w:val="0"/>
        <w:numPr>
          <w:ilvl w:val="0"/>
          <w:numId w:val="39"/>
        </w:numPr>
        <w:tabs>
          <w:tab w:val="left" w:pos="851"/>
        </w:tabs>
        <w:spacing w:line="360" w:lineRule="auto"/>
        <w:ind w:left="0" w:firstLine="567"/>
        <w:contextualSpacing/>
        <w:jc w:val="both"/>
        <w:rPr>
          <w:szCs w:val="24"/>
          <w:u w:val="none"/>
          <w:lang w:eastAsia="lv-LV"/>
        </w:rPr>
      </w:pPr>
      <w:r w:rsidRPr="00B070CF">
        <w:rPr>
          <w:szCs w:val="24"/>
          <w:u w:val="none"/>
          <w:lang w:eastAsia="lv-LV"/>
        </w:rPr>
        <w:t>UZDOT Gulbenes novada pašvaldības īpašuma novērtēšanas un izsoļu komisijai rīkot šā lēmuma 1.punktā minētā dzīvokļa īpašuma otro izsoli.</w:t>
      </w:r>
    </w:p>
    <w:p w14:paraId="277B088D" w14:textId="77777777" w:rsidR="00B070CF" w:rsidRPr="00B070CF" w:rsidRDefault="00B070CF" w:rsidP="00C346DD">
      <w:pPr>
        <w:widowControl w:val="0"/>
        <w:numPr>
          <w:ilvl w:val="0"/>
          <w:numId w:val="39"/>
        </w:numPr>
        <w:tabs>
          <w:tab w:val="left" w:pos="851"/>
        </w:tabs>
        <w:spacing w:line="360" w:lineRule="auto"/>
        <w:ind w:left="0" w:firstLine="567"/>
        <w:contextualSpacing/>
        <w:jc w:val="both"/>
        <w:rPr>
          <w:szCs w:val="24"/>
          <w:u w:val="none"/>
          <w:lang w:eastAsia="lv-LV"/>
        </w:rPr>
      </w:pPr>
      <w:r w:rsidRPr="00B070CF">
        <w:rPr>
          <w:szCs w:val="24"/>
          <w:u w:val="none"/>
          <w:lang w:eastAsia="lv-LV"/>
        </w:rPr>
        <w:t>Lēmuma izpildes kontroli veikt Gulbenes novada pašvaldības izpilddirektoram.</w:t>
      </w:r>
    </w:p>
    <w:p w14:paraId="3603E011" w14:textId="77777777" w:rsidR="00B070CF" w:rsidRPr="00B070CF" w:rsidRDefault="00B070CF" w:rsidP="00B070CF">
      <w:pPr>
        <w:tabs>
          <w:tab w:val="left" w:pos="7230"/>
        </w:tabs>
        <w:spacing w:line="360" w:lineRule="auto"/>
        <w:jc w:val="both"/>
        <w:rPr>
          <w:sz w:val="8"/>
          <w:szCs w:val="8"/>
          <w:u w:val="none"/>
          <w:lang w:eastAsia="lv-LV"/>
        </w:rPr>
      </w:pPr>
    </w:p>
    <w:p w14:paraId="26A6C341" w14:textId="77777777" w:rsidR="00DA1FDA" w:rsidRDefault="00DA1FDA" w:rsidP="00B070CF">
      <w:pPr>
        <w:spacing w:after="160" w:line="259" w:lineRule="auto"/>
        <w:jc w:val="right"/>
        <w:rPr>
          <w:szCs w:val="24"/>
          <w:u w:val="none"/>
          <w:lang w:eastAsia="lv-LV"/>
        </w:rPr>
      </w:pPr>
    </w:p>
    <w:p w14:paraId="4FE8A2CD" w14:textId="231CE5C0" w:rsidR="00B070CF" w:rsidRPr="00B070CF" w:rsidRDefault="00B070CF" w:rsidP="00B070CF">
      <w:pPr>
        <w:spacing w:after="160" w:line="259" w:lineRule="auto"/>
        <w:jc w:val="right"/>
        <w:rPr>
          <w:szCs w:val="24"/>
          <w:u w:val="none"/>
          <w:lang w:eastAsia="lv-LV"/>
        </w:rPr>
      </w:pPr>
      <w:r w:rsidRPr="00B070CF">
        <w:rPr>
          <w:szCs w:val="24"/>
          <w:u w:val="none"/>
          <w:lang w:eastAsia="lv-LV"/>
        </w:rPr>
        <w:t>Pielikums 28.08.2025. Gulbenes novada pašvaldības domes lēmumam Nr. GND/2025/</w:t>
      </w:r>
    </w:p>
    <w:p w14:paraId="2ABA7801" w14:textId="77777777" w:rsidR="00B070CF" w:rsidRPr="00B070CF" w:rsidRDefault="00B070CF" w:rsidP="00B070CF">
      <w:pPr>
        <w:jc w:val="center"/>
        <w:rPr>
          <w:b/>
          <w:caps/>
          <w:szCs w:val="24"/>
          <w:u w:val="none"/>
          <w:lang w:eastAsia="lv-LV"/>
        </w:rPr>
      </w:pPr>
      <w:r w:rsidRPr="00B070CF">
        <w:rPr>
          <w:b/>
          <w:caps/>
          <w:szCs w:val="24"/>
          <w:u w:val="none"/>
          <w:lang w:eastAsia="lv-LV"/>
        </w:rPr>
        <w:t xml:space="preserve">Gulbenes novada pašvaldības dzīvokļa īpašuma </w:t>
      </w:r>
    </w:p>
    <w:p w14:paraId="4E9A768F" w14:textId="77777777" w:rsidR="00B070CF" w:rsidRPr="00B070CF" w:rsidRDefault="00B070CF" w:rsidP="00B070CF">
      <w:pPr>
        <w:jc w:val="center"/>
        <w:rPr>
          <w:b/>
          <w:caps/>
          <w:szCs w:val="24"/>
          <w:u w:val="none"/>
          <w:lang w:eastAsia="lv-LV"/>
        </w:rPr>
      </w:pPr>
      <w:r w:rsidRPr="00B070CF">
        <w:rPr>
          <w:b/>
          <w:caps/>
          <w:szCs w:val="24"/>
          <w:u w:val="none"/>
          <w:lang w:eastAsia="lv-LV"/>
        </w:rPr>
        <w:t>RĪGAS IELA 56 - 20, GULBENĒ, GULBENES NOVADĀ,</w:t>
      </w:r>
    </w:p>
    <w:p w14:paraId="16C32EA2" w14:textId="77777777" w:rsidR="00B070CF" w:rsidRPr="00B070CF" w:rsidRDefault="00B070CF" w:rsidP="00B070CF">
      <w:pPr>
        <w:jc w:val="center"/>
        <w:rPr>
          <w:b/>
          <w:szCs w:val="24"/>
          <w:u w:val="none"/>
          <w:lang w:eastAsia="lv-LV"/>
        </w:rPr>
      </w:pPr>
      <w:r w:rsidRPr="00B070CF">
        <w:rPr>
          <w:b/>
          <w:szCs w:val="24"/>
          <w:u w:val="none"/>
          <w:lang w:eastAsia="lv-LV"/>
        </w:rPr>
        <w:t>OTRĀS IZSOLES NOTEIKUMI</w:t>
      </w:r>
    </w:p>
    <w:p w14:paraId="58E0B8CB" w14:textId="77777777" w:rsidR="00B070CF" w:rsidRPr="00B070CF" w:rsidRDefault="00B070CF" w:rsidP="00B070CF">
      <w:pPr>
        <w:jc w:val="center"/>
        <w:rPr>
          <w:b/>
          <w:szCs w:val="24"/>
          <w:u w:val="none"/>
          <w:lang w:eastAsia="lv-LV"/>
        </w:rPr>
      </w:pPr>
    </w:p>
    <w:p w14:paraId="401E2993" w14:textId="77777777" w:rsidR="00B070CF" w:rsidRPr="00B070CF" w:rsidRDefault="00B070CF" w:rsidP="00B070CF">
      <w:pPr>
        <w:tabs>
          <w:tab w:val="left" w:pos="0"/>
          <w:tab w:val="left" w:pos="426"/>
          <w:tab w:val="left" w:pos="709"/>
        </w:tabs>
        <w:ind w:right="45"/>
        <w:jc w:val="center"/>
        <w:rPr>
          <w:b/>
          <w:szCs w:val="24"/>
          <w:u w:val="none"/>
        </w:rPr>
      </w:pPr>
      <w:r w:rsidRPr="00B070CF">
        <w:rPr>
          <w:b/>
          <w:szCs w:val="24"/>
          <w:u w:val="none"/>
        </w:rPr>
        <w:t>1. Vispārīgie noteikumi</w:t>
      </w:r>
    </w:p>
    <w:p w14:paraId="602DC078" w14:textId="77777777" w:rsidR="00B070CF" w:rsidRPr="00B070CF" w:rsidRDefault="00B070CF" w:rsidP="00B070CF">
      <w:pPr>
        <w:tabs>
          <w:tab w:val="left" w:pos="0"/>
          <w:tab w:val="left" w:pos="426"/>
          <w:tab w:val="left" w:pos="709"/>
        </w:tabs>
        <w:ind w:right="45"/>
        <w:jc w:val="center"/>
        <w:rPr>
          <w:b/>
          <w:szCs w:val="24"/>
          <w:u w:val="none"/>
        </w:rPr>
      </w:pPr>
    </w:p>
    <w:p w14:paraId="563DB427"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rPr>
        <w:t xml:space="preserve">1.1. </w:t>
      </w:r>
      <w:r w:rsidRPr="00B070CF">
        <w:rPr>
          <w:szCs w:val="24"/>
          <w:u w:val="none"/>
        </w:rPr>
        <w:tab/>
      </w:r>
      <w:r w:rsidRPr="00B070CF">
        <w:rPr>
          <w:szCs w:val="24"/>
          <w:u w:val="none"/>
          <w:lang w:eastAsia="lv-LV"/>
        </w:rPr>
        <w:t xml:space="preserve">Šie noteikumi nosaka kārtību, kādā tiek rīkota otrā mutiska atklāta izsole ar augšupejošu soli Gulbenes novada pašvaldības </w:t>
      </w:r>
      <w:r w:rsidRPr="00B070CF">
        <w:rPr>
          <w:rFonts w:eastAsia="SimSun"/>
          <w:szCs w:val="24"/>
          <w:u w:val="none"/>
          <w:lang w:eastAsia="zh-CN" w:bidi="hi-IN"/>
        </w:rPr>
        <w:t>dzīvokļa īpašuma Rīgas iela 56 - 20, Gulbenē, Gulbenes novadā, kadastra numurs 5001 900 2712</w:t>
      </w:r>
      <w:r w:rsidRPr="00B070CF">
        <w:rPr>
          <w:szCs w:val="24"/>
          <w:u w:val="none"/>
          <w:lang w:eastAsia="lv-LV"/>
        </w:rPr>
        <w:t xml:space="preserve"> (turpmāk – Objekts) pircēja noteikšanai. </w:t>
      </w:r>
    </w:p>
    <w:p w14:paraId="18351FFA" w14:textId="77777777" w:rsidR="00B070CF" w:rsidRPr="00B070CF" w:rsidRDefault="00B070CF" w:rsidP="00B070CF">
      <w:pPr>
        <w:tabs>
          <w:tab w:val="left" w:pos="567"/>
        </w:tabs>
        <w:spacing w:line="360" w:lineRule="auto"/>
        <w:ind w:left="567" w:right="-1" w:hanging="567"/>
        <w:jc w:val="both"/>
        <w:rPr>
          <w:szCs w:val="24"/>
          <w:u w:val="none"/>
          <w:lang w:eastAsia="lv-LV"/>
        </w:rPr>
      </w:pPr>
      <w:r w:rsidRPr="00B070CF">
        <w:rPr>
          <w:szCs w:val="24"/>
          <w:u w:val="none"/>
          <w:lang w:eastAsia="lv-LV"/>
        </w:rPr>
        <w:t xml:space="preserve">1.2. </w:t>
      </w:r>
      <w:r w:rsidRPr="00B070CF">
        <w:rPr>
          <w:szCs w:val="24"/>
          <w:u w:val="none"/>
          <w:lang w:eastAsia="lv-LV"/>
        </w:rPr>
        <w:tab/>
        <w:t>Izsole notiek ievērojot Pašvaldību likumu, Publiskas personas mantas atsavināšanas likumu un šos izsoles noteikumus.</w:t>
      </w:r>
    </w:p>
    <w:p w14:paraId="49186B33" w14:textId="77777777" w:rsidR="00B070CF" w:rsidRPr="00B070CF" w:rsidRDefault="00B070CF" w:rsidP="00B070CF">
      <w:pPr>
        <w:tabs>
          <w:tab w:val="left" w:pos="426"/>
          <w:tab w:val="left" w:pos="567"/>
        </w:tabs>
        <w:spacing w:line="360" w:lineRule="auto"/>
        <w:ind w:left="567" w:right="-1" w:hanging="567"/>
        <w:jc w:val="both"/>
        <w:rPr>
          <w:szCs w:val="24"/>
          <w:u w:val="none"/>
          <w:lang w:val="da-DK" w:eastAsia="lv-LV"/>
        </w:rPr>
      </w:pPr>
      <w:r w:rsidRPr="00B070CF">
        <w:rPr>
          <w:szCs w:val="24"/>
          <w:u w:val="none"/>
          <w:lang w:eastAsia="lv-LV"/>
        </w:rPr>
        <w:lastRenderedPageBreak/>
        <w:t>1.3.</w:t>
      </w:r>
      <w:r w:rsidRPr="00B070CF">
        <w:rPr>
          <w:szCs w:val="24"/>
          <w:u w:val="none"/>
          <w:lang w:eastAsia="lv-LV"/>
        </w:rPr>
        <w:tab/>
      </w:r>
      <w:r w:rsidRPr="00B070CF">
        <w:rPr>
          <w:szCs w:val="24"/>
          <w:u w:val="none"/>
          <w:lang w:eastAsia="lv-LV"/>
        </w:rPr>
        <w:tab/>
        <w:t>Objekta izsoli rīko Gulbenes novada pašvaldības domes izveidotā Gulbenes novada pašvaldības īpašuma novērtēšanas un izsoļu komisija (turpmāk – Izsoles komisija).</w:t>
      </w:r>
    </w:p>
    <w:p w14:paraId="48D551E7"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1.4.</w:t>
      </w:r>
      <w:r w:rsidRPr="00B070CF">
        <w:rPr>
          <w:szCs w:val="24"/>
          <w:u w:val="none"/>
        </w:rPr>
        <w:tab/>
        <w:t>Ziņas par izsolē atsavināmo Objektu:</w:t>
      </w:r>
    </w:p>
    <w:p w14:paraId="3AB3E49C"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 xml:space="preserve">1.4.1. </w:t>
      </w:r>
      <w:r w:rsidRPr="00B070CF">
        <w:rPr>
          <w:szCs w:val="24"/>
          <w:u w:val="none"/>
        </w:rPr>
        <w:tab/>
        <w:t xml:space="preserve">Objekts: </w:t>
      </w:r>
      <w:r w:rsidRPr="00B070CF">
        <w:rPr>
          <w:szCs w:val="24"/>
          <w:u w:val="none"/>
          <w:lang w:eastAsia="lv-LV"/>
        </w:rPr>
        <w:t xml:space="preserve">dzīvokļa īpašums Rīgas iela 56 - 20, Gulbenē, Gulbenes novadā, kadastra numurs 5001 900 2712, kas sastāv no divu istabu dzīvokļa ar platību 39,6 </w:t>
      </w:r>
      <w:proofErr w:type="spellStart"/>
      <w:r w:rsidRPr="00B070CF">
        <w:rPr>
          <w:szCs w:val="24"/>
          <w:u w:val="none"/>
          <w:lang w:eastAsia="lv-LV"/>
        </w:rPr>
        <w:t>kv.m</w:t>
      </w:r>
      <w:proofErr w:type="spellEnd"/>
      <w:r w:rsidRPr="00B070CF">
        <w:rPr>
          <w:szCs w:val="24"/>
          <w:u w:val="none"/>
          <w:lang w:eastAsia="lv-LV"/>
        </w:rPr>
        <w:t>. (telpu grupas kadastra apzīmējums 50010010084001020), un pie tās piederošām kopīpašuma 395/13278 domājamām daļām no dzīvojamā māja (būves kadastra apzīmējums 50010010084001), un 395/13278 domājamām daļām no zemes ar kadastra apzīmējumu 50010010084.</w:t>
      </w:r>
    </w:p>
    <w:p w14:paraId="2255F869"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1.4.2.</w:t>
      </w:r>
      <w:r w:rsidRPr="00B070CF">
        <w:rPr>
          <w:szCs w:val="24"/>
          <w:u w:val="none"/>
          <w:lang w:eastAsia="lv-LV"/>
        </w:rPr>
        <w:t xml:space="preserve"> </w:t>
      </w:r>
      <w:r w:rsidRPr="00B070CF">
        <w:rPr>
          <w:szCs w:val="24"/>
          <w:u w:val="none"/>
          <w:lang w:eastAsia="lv-LV"/>
        </w:rPr>
        <w:tab/>
        <w:t>Objekts ir Gulbenes novada pašvaldības īpašums. Tas reģistrēts Gulbenes pilsētas zemesgrāmatas nodalījumā Nr. 483 20.</w:t>
      </w:r>
    </w:p>
    <w:p w14:paraId="57278F69" w14:textId="77777777" w:rsidR="00B070CF" w:rsidRPr="00B070CF" w:rsidRDefault="00B070CF" w:rsidP="00B070CF">
      <w:pPr>
        <w:tabs>
          <w:tab w:val="left" w:pos="1418"/>
        </w:tabs>
        <w:spacing w:line="360" w:lineRule="auto"/>
        <w:ind w:left="1418" w:right="43" w:hanging="851"/>
        <w:jc w:val="both"/>
        <w:rPr>
          <w:szCs w:val="24"/>
          <w:u w:val="none"/>
        </w:rPr>
      </w:pPr>
      <w:r w:rsidRPr="00B070CF">
        <w:rPr>
          <w:szCs w:val="24"/>
          <w:u w:val="none"/>
        </w:rPr>
        <w:t xml:space="preserve">1.4.3. </w:t>
      </w:r>
      <w:r w:rsidRPr="00B070CF">
        <w:rPr>
          <w:szCs w:val="24"/>
          <w:u w:val="none"/>
        </w:rPr>
        <w:tab/>
      </w:r>
      <w:r w:rsidRPr="00B070CF">
        <w:rPr>
          <w:szCs w:val="24"/>
          <w:u w:val="none"/>
          <w:lang w:eastAsia="lv-LV"/>
        </w:rPr>
        <w:t>Pirmpirkuma tiesības uz Objekta iegādi nav</w:t>
      </w:r>
      <w:r w:rsidRPr="00B070CF">
        <w:rPr>
          <w:szCs w:val="24"/>
          <w:u w:val="none"/>
        </w:rPr>
        <w:t>.</w:t>
      </w:r>
    </w:p>
    <w:p w14:paraId="23B5A2FC" w14:textId="77777777" w:rsidR="00B070CF" w:rsidRPr="00B070CF" w:rsidRDefault="00B070CF" w:rsidP="00B070CF">
      <w:pPr>
        <w:tabs>
          <w:tab w:val="left" w:pos="567"/>
        </w:tabs>
        <w:spacing w:line="360" w:lineRule="auto"/>
        <w:ind w:left="567" w:right="43" w:hanging="567"/>
        <w:jc w:val="both"/>
        <w:rPr>
          <w:bCs/>
          <w:szCs w:val="24"/>
          <w:u w:val="none"/>
        </w:rPr>
      </w:pPr>
      <w:r w:rsidRPr="00B070CF">
        <w:rPr>
          <w:szCs w:val="24"/>
          <w:u w:val="none"/>
        </w:rPr>
        <w:t xml:space="preserve">1.5. </w:t>
      </w:r>
      <w:r w:rsidRPr="00B070CF">
        <w:rPr>
          <w:szCs w:val="24"/>
          <w:u w:val="none"/>
        </w:rPr>
        <w:tab/>
        <w:t xml:space="preserve">Sludinājums </w:t>
      </w:r>
      <w:r w:rsidRPr="00B070CF">
        <w:rPr>
          <w:bCs/>
          <w:szCs w:val="24"/>
          <w:u w:val="none"/>
        </w:rPr>
        <w:t xml:space="preserve">par Objekta atsavināšanu izsolē tiek publicēts Latvijas Republikas oficiālajā izdevumā “Latvijas Vēstnesis”, Gulbenes novada pašvaldības tīmekļa vietnē </w:t>
      </w:r>
      <w:hyperlink r:id="rId41" w:history="1">
        <w:r w:rsidRPr="00B070CF">
          <w:rPr>
            <w:bCs/>
            <w:color w:val="0563C1"/>
            <w:szCs w:val="24"/>
          </w:rPr>
          <w:t>www.gulbene.lv</w:t>
        </w:r>
      </w:hyperlink>
      <w:r w:rsidRPr="00B070CF">
        <w:rPr>
          <w:bCs/>
          <w:szCs w:val="24"/>
          <w:u w:val="none"/>
        </w:rPr>
        <w:t>.</w:t>
      </w:r>
    </w:p>
    <w:p w14:paraId="0A3A7059" w14:textId="77777777" w:rsidR="00B070CF" w:rsidRPr="00B070CF" w:rsidRDefault="00B070CF" w:rsidP="00B070CF">
      <w:pPr>
        <w:tabs>
          <w:tab w:val="left" w:pos="567"/>
        </w:tabs>
        <w:spacing w:line="360" w:lineRule="auto"/>
        <w:ind w:left="567" w:right="43" w:hanging="567"/>
        <w:jc w:val="both"/>
        <w:rPr>
          <w:szCs w:val="24"/>
          <w:u w:val="none"/>
          <w:lang w:eastAsia="lv-LV"/>
        </w:rPr>
      </w:pPr>
      <w:r w:rsidRPr="00B070CF">
        <w:rPr>
          <w:szCs w:val="24"/>
          <w:u w:val="none"/>
        </w:rPr>
        <w:t xml:space="preserve">1.6. </w:t>
      </w:r>
      <w:r w:rsidRPr="00B070CF">
        <w:rPr>
          <w:szCs w:val="24"/>
          <w:u w:val="none"/>
        </w:rPr>
        <w:tab/>
      </w:r>
      <w:r w:rsidRPr="00B070CF">
        <w:rPr>
          <w:szCs w:val="24"/>
          <w:u w:val="none"/>
          <w:lang w:eastAsia="lv-LV"/>
        </w:rPr>
        <w:t xml:space="preserve">Ar izsoles noteikumiem var iepazīties Gulbenes novada pašvaldības tīmekļa vietnē </w:t>
      </w:r>
      <w:hyperlink r:id="rId42" w:history="1">
        <w:r w:rsidRPr="00B070CF">
          <w:rPr>
            <w:rFonts w:cs="Arial"/>
            <w:color w:val="0563C1"/>
            <w:szCs w:val="24"/>
            <w:lang w:eastAsia="lv-LV"/>
          </w:rPr>
          <w:t>www.gulbene.lv</w:t>
        </w:r>
      </w:hyperlink>
      <w:r w:rsidRPr="00B070CF">
        <w:rPr>
          <w:szCs w:val="24"/>
          <w:u w:val="none"/>
          <w:lang w:eastAsia="lv-LV"/>
        </w:rPr>
        <w:t>.</w:t>
      </w:r>
    </w:p>
    <w:p w14:paraId="7EF4AECA" w14:textId="77777777" w:rsidR="00B070CF" w:rsidRPr="00B070CF" w:rsidRDefault="00B070CF" w:rsidP="00B070CF">
      <w:pPr>
        <w:keepLines/>
        <w:tabs>
          <w:tab w:val="left" w:pos="567"/>
        </w:tabs>
        <w:spacing w:line="360" w:lineRule="auto"/>
        <w:ind w:left="567" w:right="43" w:hanging="567"/>
        <w:jc w:val="both"/>
        <w:rPr>
          <w:b/>
          <w:szCs w:val="24"/>
          <w:u w:val="none"/>
        </w:rPr>
      </w:pPr>
      <w:r w:rsidRPr="00B070CF">
        <w:rPr>
          <w:szCs w:val="24"/>
          <w:u w:val="none"/>
          <w:lang w:eastAsia="lv-LV"/>
        </w:rPr>
        <w:t xml:space="preserve">1.7. </w:t>
      </w:r>
      <w:r w:rsidRPr="00B070CF">
        <w:rPr>
          <w:szCs w:val="24"/>
          <w:u w:val="none"/>
          <w:lang w:eastAsia="lv-LV"/>
        </w:rPr>
        <w:tab/>
      </w:r>
      <w:r w:rsidRPr="00B070C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3" w:history="1">
        <w:r w:rsidRPr="00B070CF">
          <w:rPr>
            <w:rFonts w:cs="Arial"/>
            <w:color w:val="0563C1"/>
            <w:szCs w:val="24"/>
          </w:rPr>
          <w:t>dome@gulbene.lv</w:t>
        </w:r>
      </w:hyperlink>
      <w:r w:rsidRPr="00B070CF">
        <w:rPr>
          <w:szCs w:val="24"/>
          <w:u w:val="none"/>
        </w:rPr>
        <w:t xml:space="preserve">, </w:t>
      </w:r>
      <w:r w:rsidRPr="00B070CF">
        <w:rPr>
          <w:szCs w:val="24"/>
          <w:u w:val="none"/>
          <w:lang w:eastAsia="lv-LV"/>
        </w:rPr>
        <w:t xml:space="preserve">pa tālruni 64474919 (Gulbenes novada Centrālās pārvaldes Īpašumu pārraudzības nodaļas vecākā zemes lietu speciāliste </w:t>
      </w:r>
      <w:proofErr w:type="spellStart"/>
      <w:r w:rsidRPr="00B070CF">
        <w:rPr>
          <w:szCs w:val="24"/>
          <w:u w:val="none"/>
          <w:lang w:eastAsia="lv-LV"/>
        </w:rPr>
        <w:t>A.Gibnere</w:t>
      </w:r>
      <w:proofErr w:type="spellEnd"/>
      <w:r w:rsidRPr="00B070CF">
        <w:rPr>
          <w:szCs w:val="24"/>
          <w:u w:val="none"/>
          <w:lang w:eastAsia="lv-LV"/>
        </w:rPr>
        <w:t xml:space="preserve">) vai 25728123 (Gulbenes novada Gulbenes pilsētas pārvaldes nekustamā īpašuma pārvaldnieks </w:t>
      </w:r>
      <w:proofErr w:type="spellStart"/>
      <w:r w:rsidRPr="00B070CF">
        <w:rPr>
          <w:szCs w:val="24"/>
          <w:u w:val="none"/>
          <w:lang w:eastAsia="lv-LV"/>
        </w:rPr>
        <w:t>K.Rakstiņš</w:t>
      </w:r>
      <w:proofErr w:type="spellEnd"/>
      <w:r w:rsidRPr="00B070CF">
        <w:rPr>
          <w:szCs w:val="24"/>
          <w:u w:val="none"/>
          <w:lang w:eastAsia="lv-LV"/>
        </w:rPr>
        <w:t>).</w:t>
      </w:r>
    </w:p>
    <w:p w14:paraId="0BE27EE3" w14:textId="77777777" w:rsidR="00B070CF" w:rsidRPr="00B070CF" w:rsidRDefault="00B070CF" w:rsidP="00B070CF">
      <w:pPr>
        <w:shd w:val="clear" w:color="auto" w:fill="FFFFFF"/>
        <w:tabs>
          <w:tab w:val="left" w:pos="720"/>
        </w:tabs>
        <w:jc w:val="center"/>
        <w:rPr>
          <w:b/>
          <w:szCs w:val="24"/>
          <w:u w:val="none"/>
        </w:rPr>
      </w:pPr>
      <w:r w:rsidRPr="00B070CF">
        <w:rPr>
          <w:b/>
          <w:szCs w:val="24"/>
          <w:u w:val="none"/>
        </w:rPr>
        <w:t>2. Izsoles veids, maksājumi un samaksas kārtība</w:t>
      </w:r>
    </w:p>
    <w:p w14:paraId="0B2A758D" w14:textId="77777777" w:rsidR="00B070CF" w:rsidRPr="00B070CF" w:rsidRDefault="00B070CF" w:rsidP="00B070CF">
      <w:pPr>
        <w:shd w:val="clear" w:color="auto" w:fill="FFFFFF"/>
        <w:tabs>
          <w:tab w:val="left" w:pos="720"/>
        </w:tabs>
        <w:jc w:val="center"/>
        <w:rPr>
          <w:b/>
          <w:szCs w:val="24"/>
          <w:u w:val="none"/>
        </w:rPr>
      </w:pPr>
    </w:p>
    <w:p w14:paraId="76EC66B4" w14:textId="77777777" w:rsidR="00B070CF" w:rsidRPr="00B070CF" w:rsidRDefault="00B070CF" w:rsidP="00B070CF">
      <w:pPr>
        <w:keepLines/>
        <w:tabs>
          <w:tab w:val="left" w:pos="567"/>
        </w:tabs>
        <w:spacing w:line="360" w:lineRule="auto"/>
        <w:ind w:left="567" w:right="43" w:hanging="567"/>
        <w:jc w:val="both"/>
        <w:rPr>
          <w:bCs/>
          <w:szCs w:val="24"/>
          <w:u w:val="none"/>
        </w:rPr>
      </w:pPr>
      <w:r w:rsidRPr="00B070CF">
        <w:rPr>
          <w:bCs/>
          <w:szCs w:val="24"/>
          <w:u w:val="none"/>
        </w:rPr>
        <w:t xml:space="preserve">2.1. </w:t>
      </w:r>
      <w:r w:rsidRPr="00B070CF">
        <w:rPr>
          <w:bCs/>
          <w:szCs w:val="24"/>
          <w:u w:val="none"/>
        </w:rPr>
        <w:tab/>
        <w:t>Objekta atsavināšanas veids ir mutiska atklāta izsole ar augšupejošu soli.</w:t>
      </w:r>
    </w:p>
    <w:p w14:paraId="662D0857" w14:textId="77777777" w:rsidR="00B070CF" w:rsidRPr="00B070CF" w:rsidRDefault="00B070CF" w:rsidP="00B070CF">
      <w:pPr>
        <w:keepLines/>
        <w:tabs>
          <w:tab w:val="left" w:pos="567"/>
        </w:tabs>
        <w:spacing w:line="360" w:lineRule="auto"/>
        <w:ind w:left="567" w:right="43" w:hanging="567"/>
        <w:jc w:val="both"/>
        <w:rPr>
          <w:bCs/>
          <w:szCs w:val="24"/>
          <w:u w:val="none"/>
        </w:rPr>
      </w:pPr>
      <w:r w:rsidRPr="00B070CF">
        <w:rPr>
          <w:bCs/>
          <w:szCs w:val="24"/>
          <w:u w:val="none"/>
        </w:rPr>
        <w:t xml:space="preserve">2.2. </w:t>
      </w:r>
      <w:r w:rsidRPr="00B070CF">
        <w:rPr>
          <w:bCs/>
          <w:szCs w:val="24"/>
          <w:u w:val="none"/>
        </w:rPr>
        <w:tab/>
        <w:t xml:space="preserve">Maksāšanas līdzekļi – 100% </w:t>
      </w:r>
      <w:proofErr w:type="spellStart"/>
      <w:r w:rsidRPr="00B070CF">
        <w:rPr>
          <w:bCs/>
          <w:i/>
          <w:szCs w:val="24"/>
          <w:u w:val="none"/>
        </w:rPr>
        <w:t>euro</w:t>
      </w:r>
      <w:proofErr w:type="spellEnd"/>
      <w:r w:rsidRPr="00B070CF">
        <w:rPr>
          <w:bCs/>
          <w:szCs w:val="24"/>
          <w:u w:val="none"/>
        </w:rPr>
        <w:t>.</w:t>
      </w:r>
    </w:p>
    <w:p w14:paraId="68A5E2AC" w14:textId="77777777" w:rsidR="00B070CF" w:rsidRPr="00B070CF" w:rsidRDefault="00B070CF" w:rsidP="00B070CF">
      <w:pPr>
        <w:tabs>
          <w:tab w:val="left" w:pos="567"/>
        </w:tabs>
        <w:spacing w:line="360" w:lineRule="auto"/>
        <w:ind w:left="567" w:right="43" w:hanging="567"/>
        <w:jc w:val="both"/>
        <w:rPr>
          <w:szCs w:val="24"/>
          <w:u w:val="none"/>
        </w:rPr>
      </w:pPr>
      <w:r w:rsidRPr="00B070CF">
        <w:rPr>
          <w:bCs/>
          <w:szCs w:val="24"/>
          <w:u w:val="none"/>
        </w:rPr>
        <w:t xml:space="preserve">2.3. </w:t>
      </w:r>
      <w:r w:rsidRPr="00B070CF">
        <w:rPr>
          <w:bCs/>
          <w:szCs w:val="24"/>
          <w:u w:val="none"/>
        </w:rPr>
        <w:tab/>
      </w:r>
      <w:r w:rsidRPr="00B070CF">
        <w:rPr>
          <w:szCs w:val="24"/>
          <w:u w:val="none"/>
        </w:rPr>
        <w:t xml:space="preserve">Objekta izsoles sākumcena ir </w:t>
      </w:r>
      <w:r w:rsidRPr="00B070CF">
        <w:rPr>
          <w:szCs w:val="24"/>
          <w:u w:val="none"/>
          <w:lang w:eastAsia="lv-LV"/>
        </w:rPr>
        <w:t>8400 EUR (astoņi tūkstoši četri simti</w:t>
      </w:r>
      <w:r w:rsidRPr="00B070CF">
        <w:rPr>
          <w:i/>
          <w:szCs w:val="24"/>
          <w:u w:val="none"/>
          <w:lang w:eastAsia="lv-LV"/>
        </w:rPr>
        <w:t xml:space="preserve">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w:t>
      </w:r>
    </w:p>
    <w:p w14:paraId="3EF5BDFF"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 xml:space="preserve">2.4. </w:t>
      </w:r>
      <w:r w:rsidRPr="00B070CF">
        <w:rPr>
          <w:szCs w:val="24"/>
          <w:u w:val="none"/>
        </w:rPr>
        <w:tab/>
      </w:r>
      <w:r w:rsidRPr="00B070CF">
        <w:rPr>
          <w:bCs/>
          <w:szCs w:val="24"/>
          <w:u w:val="none"/>
        </w:rPr>
        <w:t xml:space="preserve">Objekta </w:t>
      </w:r>
      <w:r w:rsidRPr="00B070CF">
        <w:rPr>
          <w:szCs w:val="24"/>
          <w:u w:val="none"/>
          <w:lang w:eastAsia="lv-LV"/>
        </w:rPr>
        <w:t xml:space="preserve">nodrošinājums tiek noteikts 10% apmērā no izsoles nosacītās cenas, t.i., 840 EUR (astoņi simti četrdesmit </w:t>
      </w:r>
      <w:proofErr w:type="spellStart"/>
      <w:r w:rsidRPr="00B070CF">
        <w:rPr>
          <w:i/>
          <w:szCs w:val="24"/>
          <w:u w:val="none"/>
          <w:lang w:eastAsia="lv-LV"/>
        </w:rPr>
        <w:t>euro</w:t>
      </w:r>
      <w:proofErr w:type="spellEnd"/>
      <w:r w:rsidRPr="00B070CF">
        <w:rPr>
          <w:szCs w:val="24"/>
          <w:u w:val="none"/>
          <w:lang w:eastAsia="lv-LV"/>
        </w:rPr>
        <w:t>).</w:t>
      </w:r>
      <w:r w:rsidRPr="00B070CF">
        <w:rPr>
          <w:szCs w:val="24"/>
          <w:u w:val="none"/>
        </w:rPr>
        <w:t xml:space="preserve"> </w:t>
      </w:r>
      <w:r w:rsidRPr="00B070CF">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070CF">
        <w:rPr>
          <w:szCs w:val="24"/>
          <w:u w:val="none"/>
        </w:rPr>
        <w:t xml:space="preserve">norādot maksājuma mērķi “Dzīvokļa īpašuma </w:t>
      </w:r>
      <w:r w:rsidRPr="00B070CF">
        <w:rPr>
          <w:szCs w:val="24"/>
          <w:u w:val="none"/>
          <w:lang w:eastAsia="lv-LV"/>
        </w:rPr>
        <w:t xml:space="preserve">Rīgas iela 56 - 20, Gulbenē, Gulbenes novadā, </w:t>
      </w:r>
      <w:r w:rsidRPr="00B070CF">
        <w:rPr>
          <w:szCs w:val="24"/>
          <w:u w:val="none"/>
        </w:rPr>
        <w:t>izsoles nodrošinājums”</w:t>
      </w:r>
      <w:r w:rsidRPr="00B070CF">
        <w:rPr>
          <w:szCs w:val="24"/>
          <w:u w:val="none"/>
          <w:lang w:eastAsia="lv-LV"/>
        </w:rPr>
        <w:t>. Nodrošinājums uzskatāms par iesniegtu, ja attiecīgā naudas summa ir saņemta norādītajā bankas kontā</w:t>
      </w:r>
      <w:r w:rsidRPr="00B070CF">
        <w:rPr>
          <w:szCs w:val="24"/>
          <w:u w:val="none"/>
        </w:rPr>
        <w:t>.</w:t>
      </w:r>
    </w:p>
    <w:p w14:paraId="7486AD7C" w14:textId="77777777" w:rsidR="00B070CF" w:rsidRPr="00B070CF" w:rsidRDefault="00B070CF" w:rsidP="00B070CF">
      <w:pPr>
        <w:tabs>
          <w:tab w:val="left" w:pos="567"/>
        </w:tabs>
        <w:spacing w:line="360" w:lineRule="auto"/>
        <w:ind w:left="567" w:hanging="567"/>
        <w:jc w:val="both"/>
        <w:rPr>
          <w:szCs w:val="24"/>
          <w:u w:val="none"/>
        </w:rPr>
      </w:pPr>
      <w:r w:rsidRPr="00B070CF">
        <w:rPr>
          <w:szCs w:val="24"/>
          <w:u w:val="none"/>
        </w:rPr>
        <w:t xml:space="preserve">2.5. </w:t>
      </w:r>
      <w:r w:rsidRPr="00B070CF">
        <w:rPr>
          <w:szCs w:val="24"/>
          <w:u w:val="none"/>
        </w:rPr>
        <w:tab/>
      </w:r>
      <w:r w:rsidRPr="00B070CF">
        <w:rPr>
          <w:bCs/>
          <w:szCs w:val="24"/>
          <w:u w:val="none"/>
        </w:rPr>
        <w:t xml:space="preserve">Objekta izsoles solis tiek noteikts 5% apmērā no sākumcenas, t.i., </w:t>
      </w:r>
      <w:r w:rsidRPr="00B070CF">
        <w:rPr>
          <w:szCs w:val="24"/>
          <w:u w:val="none"/>
          <w:lang w:eastAsia="lv-LV"/>
        </w:rPr>
        <w:t xml:space="preserve">420 EUR (četri simti divdesmit </w:t>
      </w:r>
      <w:proofErr w:type="spellStart"/>
      <w:r w:rsidRPr="00B070CF">
        <w:rPr>
          <w:i/>
          <w:iCs/>
          <w:szCs w:val="24"/>
          <w:u w:val="none"/>
          <w:lang w:eastAsia="lv-LV"/>
        </w:rPr>
        <w:t>e</w:t>
      </w:r>
      <w:r w:rsidRPr="00B070CF">
        <w:rPr>
          <w:i/>
          <w:szCs w:val="24"/>
          <w:u w:val="none"/>
          <w:lang w:eastAsia="lv-LV"/>
        </w:rPr>
        <w:t>uro</w:t>
      </w:r>
      <w:proofErr w:type="spellEnd"/>
      <w:r w:rsidRPr="00B070CF">
        <w:rPr>
          <w:szCs w:val="24"/>
          <w:u w:val="none"/>
          <w:lang w:eastAsia="lv-LV"/>
        </w:rPr>
        <w:t>)</w:t>
      </w:r>
      <w:r w:rsidRPr="00B070CF">
        <w:rPr>
          <w:szCs w:val="24"/>
          <w:u w:val="none"/>
        </w:rPr>
        <w:t>.</w:t>
      </w:r>
    </w:p>
    <w:p w14:paraId="6DBA63AF" w14:textId="77777777" w:rsidR="00B070CF" w:rsidRPr="00B070CF" w:rsidRDefault="00B070CF" w:rsidP="00B070CF">
      <w:pPr>
        <w:tabs>
          <w:tab w:val="left" w:pos="567"/>
        </w:tabs>
        <w:spacing w:line="360" w:lineRule="auto"/>
        <w:ind w:left="567" w:hanging="567"/>
        <w:jc w:val="both"/>
        <w:rPr>
          <w:szCs w:val="24"/>
          <w:u w:val="none"/>
          <w:lang w:eastAsia="lv-LV"/>
        </w:rPr>
      </w:pPr>
      <w:r w:rsidRPr="00B070CF">
        <w:rPr>
          <w:szCs w:val="24"/>
          <w:u w:val="none"/>
        </w:rPr>
        <w:lastRenderedPageBreak/>
        <w:t xml:space="preserve">2.6. </w:t>
      </w:r>
      <w:r w:rsidRPr="00B070CF">
        <w:rPr>
          <w:szCs w:val="24"/>
          <w:u w:val="none"/>
        </w:rPr>
        <w:tab/>
        <w:t xml:space="preserve">Nosolītā augstākā </w:t>
      </w:r>
      <w:r w:rsidRPr="00B070CF">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B070CF">
        <w:rPr>
          <w:szCs w:val="24"/>
          <w:u w:val="none"/>
        </w:rPr>
        <w:t xml:space="preserve">Dzīvokļa īpašuma </w:t>
      </w:r>
      <w:r w:rsidRPr="00B070CF">
        <w:rPr>
          <w:szCs w:val="24"/>
          <w:u w:val="none"/>
          <w:lang w:eastAsia="lv-LV"/>
        </w:rPr>
        <w:t>Rīgas iela 56 - 20, Gulbenē, Gulbenes novadā, pirkuma maksa”.</w:t>
      </w:r>
    </w:p>
    <w:p w14:paraId="228F114F" w14:textId="77777777" w:rsidR="00B070CF" w:rsidRPr="00B070CF" w:rsidRDefault="00B070CF" w:rsidP="00B070CF">
      <w:pPr>
        <w:tabs>
          <w:tab w:val="left" w:pos="567"/>
        </w:tabs>
        <w:ind w:left="567" w:hanging="567"/>
        <w:jc w:val="both"/>
        <w:rPr>
          <w:szCs w:val="24"/>
          <w:u w:val="none"/>
        </w:rPr>
      </w:pPr>
    </w:p>
    <w:p w14:paraId="6597CA5B" w14:textId="7BFD7B5C" w:rsidR="00B070CF" w:rsidRPr="00B070CF" w:rsidRDefault="00C346DD" w:rsidP="00C346DD">
      <w:pPr>
        <w:keepNext/>
        <w:ind w:left="567"/>
        <w:jc w:val="center"/>
        <w:outlineLvl w:val="0"/>
        <w:rPr>
          <w:b/>
          <w:szCs w:val="24"/>
          <w:u w:val="none"/>
        </w:rPr>
      </w:pPr>
      <w:r>
        <w:rPr>
          <w:b/>
          <w:bCs/>
          <w:kern w:val="32"/>
          <w:szCs w:val="24"/>
          <w:u w:val="none"/>
        </w:rPr>
        <w:t>3.</w:t>
      </w:r>
      <w:r w:rsidR="00B070CF" w:rsidRPr="00B070CF">
        <w:rPr>
          <w:b/>
          <w:bCs/>
          <w:kern w:val="32"/>
          <w:szCs w:val="24"/>
          <w:u w:val="none"/>
        </w:rPr>
        <w:t>Izsoles dalībnieki</w:t>
      </w:r>
    </w:p>
    <w:p w14:paraId="0B3AE9EA" w14:textId="77777777" w:rsidR="00B070CF" w:rsidRPr="00B070CF" w:rsidRDefault="00B070CF" w:rsidP="00B070CF">
      <w:pPr>
        <w:keepNext/>
        <w:outlineLvl w:val="0"/>
        <w:rPr>
          <w:b/>
          <w:szCs w:val="24"/>
          <w:u w:val="none"/>
        </w:rPr>
      </w:pPr>
    </w:p>
    <w:p w14:paraId="6E2C7C37" w14:textId="4603B247" w:rsidR="00B070CF" w:rsidRPr="00C346DD" w:rsidRDefault="00B070CF" w:rsidP="00C346DD">
      <w:pPr>
        <w:pStyle w:val="Sarakstarindkopa"/>
        <w:numPr>
          <w:ilvl w:val="1"/>
          <w:numId w:val="14"/>
        </w:numPr>
        <w:spacing w:line="360" w:lineRule="auto"/>
        <w:ind w:left="284" w:hanging="284"/>
        <w:rPr>
          <w:szCs w:val="24"/>
        </w:rPr>
      </w:pPr>
      <w:r w:rsidRPr="00C346DD">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BA62B63" w14:textId="09EFC90C" w:rsidR="00B070CF" w:rsidRPr="00C346DD" w:rsidRDefault="00B070CF" w:rsidP="00C346DD">
      <w:pPr>
        <w:pStyle w:val="Sarakstarindkopa"/>
        <w:numPr>
          <w:ilvl w:val="1"/>
          <w:numId w:val="14"/>
        </w:numPr>
        <w:spacing w:line="360" w:lineRule="auto"/>
        <w:ind w:left="284" w:hanging="284"/>
        <w:rPr>
          <w:szCs w:val="24"/>
        </w:rPr>
      </w:pPr>
      <w:r w:rsidRPr="00C346DD">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0DB53E5" w14:textId="77777777" w:rsidR="00B070CF" w:rsidRPr="00B070CF" w:rsidRDefault="00B070CF" w:rsidP="00C346DD">
      <w:pPr>
        <w:numPr>
          <w:ilvl w:val="1"/>
          <w:numId w:val="14"/>
        </w:numPr>
        <w:tabs>
          <w:tab w:val="num" w:pos="567"/>
        </w:tabs>
        <w:spacing w:line="360" w:lineRule="auto"/>
        <w:ind w:left="284" w:hanging="284"/>
        <w:jc w:val="both"/>
        <w:rPr>
          <w:szCs w:val="24"/>
          <w:u w:val="none"/>
        </w:rPr>
      </w:pPr>
      <w:r w:rsidRPr="00B070CF">
        <w:rPr>
          <w:szCs w:val="24"/>
          <w:u w:val="none"/>
          <w:lang w:eastAsia="lv-LV"/>
        </w:rPr>
        <w:t>Izsoles komisijas locekļi nevar būt Objekta pircēji, kā arī nevar pirkt Objektu citu personu uzdevumā.</w:t>
      </w:r>
    </w:p>
    <w:p w14:paraId="292E7DB7" w14:textId="77777777" w:rsidR="00B070CF" w:rsidRPr="00B070CF" w:rsidRDefault="00B070CF" w:rsidP="00B070CF">
      <w:pPr>
        <w:tabs>
          <w:tab w:val="num" w:pos="1777"/>
        </w:tabs>
        <w:ind w:left="567"/>
        <w:jc w:val="both"/>
        <w:rPr>
          <w:szCs w:val="24"/>
          <w:u w:val="none"/>
        </w:rPr>
      </w:pPr>
    </w:p>
    <w:p w14:paraId="7799A354" w14:textId="77777777" w:rsidR="00B070CF" w:rsidRPr="00B070CF" w:rsidRDefault="00B070CF" w:rsidP="00C346DD">
      <w:pPr>
        <w:numPr>
          <w:ilvl w:val="0"/>
          <w:numId w:val="14"/>
        </w:numPr>
        <w:tabs>
          <w:tab w:val="num" w:pos="284"/>
        </w:tabs>
        <w:ind w:left="0" w:firstLine="0"/>
        <w:jc w:val="center"/>
        <w:rPr>
          <w:bCs/>
          <w:szCs w:val="24"/>
          <w:u w:val="none"/>
          <w:lang w:eastAsia="lv-LV"/>
        </w:rPr>
      </w:pPr>
      <w:r w:rsidRPr="00B070CF">
        <w:rPr>
          <w:b/>
          <w:bCs/>
          <w:szCs w:val="24"/>
          <w:u w:val="none"/>
          <w:lang w:eastAsia="lv-LV"/>
        </w:rPr>
        <w:t>Izsoles pretendentu reģistrācija Izsoļu dalībnieku sarakstā</w:t>
      </w:r>
    </w:p>
    <w:p w14:paraId="5C1BC327" w14:textId="77777777" w:rsidR="00B070CF" w:rsidRPr="00B070CF" w:rsidRDefault="00B070CF" w:rsidP="00B070CF">
      <w:pPr>
        <w:rPr>
          <w:bCs/>
          <w:szCs w:val="24"/>
          <w:u w:val="none"/>
          <w:lang w:eastAsia="lv-LV"/>
        </w:rPr>
      </w:pPr>
    </w:p>
    <w:p w14:paraId="301A8FE7" w14:textId="77777777" w:rsidR="00B070CF" w:rsidRPr="00B070CF" w:rsidRDefault="00B070CF" w:rsidP="00C346DD">
      <w:pPr>
        <w:numPr>
          <w:ilvl w:val="1"/>
          <w:numId w:val="14"/>
        </w:numPr>
        <w:spacing w:after="200" w:line="360" w:lineRule="auto"/>
        <w:ind w:left="284" w:hanging="284"/>
        <w:contextualSpacing/>
        <w:jc w:val="both"/>
        <w:rPr>
          <w:bCs/>
          <w:szCs w:val="24"/>
          <w:u w:val="none"/>
          <w:lang w:eastAsia="lv-LV"/>
        </w:rPr>
      </w:pPr>
      <w:r w:rsidRPr="00B070CF">
        <w:rPr>
          <w:szCs w:val="24"/>
          <w:u w:val="none"/>
          <w:lang w:eastAsia="lv-LV"/>
        </w:rPr>
        <w:t>Izsoles komisija, saņemot pieteikumu par piedalīšanos izsolē, sastāda izsoles dalībnieku sarakstu, kurā fiksē izsoles pretendentus pieteikumu iesniegšanas secībā.</w:t>
      </w:r>
    </w:p>
    <w:p w14:paraId="060F5781" w14:textId="77777777" w:rsidR="00B070CF" w:rsidRPr="00B070CF" w:rsidRDefault="00B070CF" w:rsidP="00C346DD">
      <w:pPr>
        <w:numPr>
          <w:ilvl w:val="1"/>
          <w:numId w:val="14"/>
        </w:numPr>
        <w:tabs>
          <w:tab w:val="num" w:pos="454"/>
        </w:tabs>
        <w:spacing w:line="360" w:lineRule="auto"/>
        <w:ind w:left="284" w:hanging="284"/>
        <w:contextualSpacing/>
        <w:jc w:val="both"/>
        <w:rPr>
          <w:bCs/>
          <w:szCs w:val="24"/>
          <w:u w:val="none"/>
          <w:lang w:eastAsia="lv-LV"/>
        </w:rPr>
      </w:pPr>
      <w:r w:rsidRPr="00B070CF">
        <w:rPr>
          <w:szCs w:val="24"/>
          <w:u w:val="none"/>
          <w:lang w:eastAsia="lv-LV"/>
        </w:rPr>
        <w:t xml:space="preserve">Pieteikums iesniedzams Gulbenes novada pašvaldībā līdz </w:t>
      </w:r>
      <w:r w:rsidRPr="00B070CF">
        <w:rPr>
          <w:b/>
          <w:bCs/>
          <w:szCs w:val="24"/>
          <w:u w:val="none"/>
          <w:lang w:eastAsia="lv-LV"/>
        </w:rPr>
        <w:t>2025.gada 30.septembrim plkst.15.00:</w:t>
      </w:r>
    </w:p>
    <w:p w14:paraId="159CA763" w14:textId="77777777" w:rsidR="00B070CF" w:rsidRPr="00B070CF" w:rsidRDefault="00B070CF" w:rsidP="00C346DD">
      <w:pPr>
        <w:numPr>
          <w:ilvl w:val="2"/>
          <w:numId w:val="14"/>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B070CF">
        <w:rPr>
          <w:szCs w:val="24"/>
          <w:u w:val="none"/>
          <w:lang w:eastAsia="lv-LV"/>
        </w:rPr>
        <w:t xml:space="preserve">nododot personīgi Gulbenes novada valsts un pašvaldības vienotajā klientu apkalpošanas centrā </w:t>
      </w:r>
      <w:r w:rsidRPr="00B070CF">
        <w:rPr>
          <w:rFonts w:eastAsia="Calibri"/>
          <w:szCs w:val="24"/>
          <w:u w:val="none"/>
          <w:lang w:eastAsia="lv-LV"/>
        </w:rPr>
        <w:t>Ābeļu ielā 2, Gulbenē, Gulbenes novadā (pirmdienās, otrdienās, trešdienās, ceturtdienās no plkst. 8:00 līdz 17:00, piektdienās no plkst. 8:00 līdz 16:00);</w:t>
      </w:r>
    </w:p>
    <w:p w14:paraId="35CE4B4B" w14:textId="77777777" w:rsidR="00B070CF" w:rsidRPr="00B070CF" w:rsidRDefault="00B070CF" w:rsidP="00C346DD">
      <w:pPr>
        <w:numPr>
          <w:ilvl w:val="2"/>
          <w:numId w:val="14"/>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B070CF">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462B5D47" w14:textId="77777777" w:rsidR="00B070CF" w:rsidRPr="00B070CF" w:rsidRDefault="00B070CF" w:rsidP="00C346DD">
      <w:pPr>
        <w:numPr>
          <w:ilvl w:val="2"/>
          <w:numId w:val="14"/>
        </w:numPr>
        <w:pBdr>
          <w:top w:val="nil"/>
          <w:left w:val="nil"/>
          <w:bottom w:val="nil"/>
          <w:right w:val="nil"/>
          <w:between w:val="nil"/>
        </w:pBdr>
        <w:tabs>
          <w:tab w:val="num" w:pos="720"/>
        </w:tabs>
        <w:spacing w:line="360" w:lineRule="auto"/>
        <w:ind w:left="284" w:hanging="284"/>
        <w:contextualSpacing/>
        <w:jc w:val="both"/>
        <w:rPr>
          <w:szCs w:val="24"/>
          <w:u w:val="none"/>
          <w:lang w:eastAsia="lv-LV"/>
        </w:rPr>
      </w:pPr>
      <w:r w:rsidRPr="00B070CF">
        <w:rPr>
          <w:szCs w:val="24"/>
          <w:u w:val="none"/>
          <w:lang w:eastAsia="lv-LV"/>
        </w:rPr>
        <w:t xml:space="preserve">elektroniski </w:t>
      </w:r>
      <w:r w:rsidRPr="00B070CF">
        <w:rPr>
          <w:bCs/>
          <w:szCs w:val="24"/>
          <w:u w:val="none"/>
          <w:lang w:eastAsia="lv-LV"/>
        </w:rPr>
        <w:t>(pieteikums, kas parakstīts ar drošu elektronisko parakstu)</w:t>
      </w:r>
      <w:r w:rsidRPr="00B070CF">
        <w:rPr>
          <w:szCs w:val="24"/>
          <w:u w:val="none"/>
          <w:lang w:eastAsia="lv-LV"/>
        </w:rPr>
        <w:t xml:space="preserve"> uz e-pasta adresi: </w:t>
      </w:r>
      <w:hyperlink r:id="rId44">
        <w:r w:rsidRPr="00B070CF">
          <w:rPr>
            <w:szCs w:val="24"/>
            <w:lang w:eastAsia="lv-LV"/>
          </w:rPr>
          <w:t>dome@gulbene.lv</w:t>
        </w:r>
      </w:hyperlink>
      <w:r w:rsidRPr="00B070CF">
        <w:rPr>
          <w:szCs w:val="24"/>
          <w:u w:val="none"/>
          <w:lang w:eastAsia="lv-LV"/>
        </w:rPr>
        <w:t>.</w:t>
      </w:r>
    </w:p>
    <w:p w14:paraId="08A64F41" w14:textId="77777777" w:rsidR="00B070CF" w:rsidRPr="00B070CF" w:rsidRDefault="00B070CF" w:rsidP="00C346DD">
      <w:pPr>
        <w:numPr>
          <w:ilvl w:val="1"/>
          <w:numId w:val="14"/>
        </w:numPr>
        <w:spacing w:line="360" w:lineRule="auto"/>
        <w:ind w:left="284" w:hanging="284"/>
        <w:contextualSpacing/>
        <w:rPr>
          <w:bCs/>
          <w:szCs w:val="24"/>
          <w:u w:val="none"/>
          <w:lang w:eastAsia="lv-LV"/>
        </w:rPr>
      </w:pPr>
      <w:r w:rsidRPr="00B070CF">
        <w:rPr>
          <w:bCs/>
          <w:szCs w:val="24"/>
          <w:u w:val="none"/>
          <w:lang w:eastAsia="lv-LV"/>
        </w:rPr>
        <w:t>L</w:t>
      </w:r>
      <w:r w:rsidRPr="00B070CF">
        <w:rPr>
          <w:szCs w:val="24"/>
          <w:u w:val="none"/>
          <w:lang w:eastAsia="lv-LV"/>
        </w:rPr>
        <w:t>ai reģistrētos par izsoles dalībnieku izsoles noteikumos noteiktajā termiņā</w:t>
      </w:r>
      <w:r w:rsidRPr="00B070CF">
        <w:rPr>
          <w:bCs/>
          <w:szCs w:val="24"/>
          <w:u w:val="none"/>
          <w:lang w:eastAsia="lv-LV"/>
        </w:rPr>
        <w:t xml:space="preserve"> jāiesniedz:</w:t>
      </w:r>
    </w:p>
    <w:p w14:paraId="6F3B17A6" w14:textId="77777777" w:rsidR="00B070CF" w:rsidRPr="00B070CF" w:rsidRDefault="00B070CF" w:rsidP="00C346DD">
      <w:pPr>
        <w:numPr>
          <w:ilvl w:val="2"/>
          <w:numId w:val="14"/>
        </w:numPr>
        <w:tabs>
          <w:tab w:val="num"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Fiziskai personai:</w:t>
      </w:r>
    </w:p>
    <w:p w14:paraId="49072D7F" w14:textId="77777777" w:rsidR="00B070CF" w:rsidRPr="00B070CF" w:rsidRDefault="00B070CF" w:rsidP="00C346DD">
      <w:pPr>
        <w:numPr>
          <w:ilvl w:val="3"/>
          <w:numId w:val="14"/>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3693415" w14:textId="77777777" w:rsidR="00B070CF" w:rsidRPr="00B070CF" w:rsidRDefault="00B070CF" w:rsidP="00C346DD">
      <w:pPr>
        <w:numPr>
          <w:ilvl w:val="3"/>
          <w:numId w:val="14"/>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notariāli apliecināta pilnvara, ar ko dots pilnvarojums iesniegt pieteikumu dalībai izsolē un pārstāvībai izsolē (ja fizisko personu izsolē pārstāv cita fiziska persona);</w:t>
      </w:r>
    </w:p>
    <w:p w14:paraId="65FFE663" w14:textId="77777777" w:rsidR="00B070CF" w:rsidRPr="00B070CF" w:rsidRDefault="00B070CF" w:rsidP="00C346DD">
      <w:pPr>
        <w:numPr>
          <w:ilvl w:val="3"/>
          <w:numId w:val="14"/>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25365F39" w14:textId="77777777" w:rsidR="00B070CF" w:rsidRPr="00B070CF" w:rsidRDefault="00B070CF" w:rsidP="00C346DD">
      <w:pPr>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1EFDFD4" w14:textId="77777777" w:rsidR="00B070CF" w:rsidRPr="00B070CF" w:rsidRDefault="00B070CF" w:rsidP="00C346DD">
      <w:pPr>
        <w:numPr>
          <w:ilvl w:val="2"/>
          <w:numId w:val="14"/>
        </w:numPr>
        <w:tabs>
          <w:tab w:val="num"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 xml:space="preserve">juridiskai personai: </w:t>
      </w:r>
    </w:p>
    <w:p w14:paraId="5A6AA4DA" w14:textId="77777777" w:rsidR="00B070CF" w:rsidRPr="00B070CF" w:rsidRDefault="00B070CF" w:rsidP="00C346DD">
      <w:pPr>
        <w:numPr>
          <w:ilvl w:val="3"/>
          <w:numId w:val="14"/>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8431B0F" w14:textId="77777777" w:rsidR="00B070CF" w:rsidRPr="00B070CF" w:rsidRDefault="00B070CF" w:rsidP="00C346DD">
      <w:pPr>
        <w:numPr>
          <w:ilvl w:val="3"/>
          <w:numId w:val="14"/>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pilnvaru pārstāvēt juridisko personu izsolē un ja nepieciešams noslēgt pirkuma pārdevuma līgumu (ja juridisku personu pārstāv pilnvarotais pārstāvis);</w:t>
      </w:r>
    </w:p>
    <w:p w14:paraId="5171DC73" w14:textId="77777777" w:rsidR="00B070CF" w:rsidRPr="00B070CF" w:rsidRDefault="00B070CF" w:rsidP="00C346DD">
      <w:pPr>
        <w:numPr>
          <w:ilvl w:val="3"/>
          <w:numId w:val="14"/>
        </w:numPr>
        <w:tabs>
          <w:tab w:val="num" w:pos="2268"/>
        </w:tabs>
        <w:autoSpaceDE w:val="0"/>
        <w:autoSpaceDN w:val="0"/>
        <w:adjustRightInd w:val="0"/>
        <w:spacing w:line="360" w:lineRule="auto"/>
        <w:ind w:left="284" w:hanging="284"/>
        <w:jc w:val="both"/>
        <w:rPr>
          <w:szCs w:val="24"/>
          <w:u w:val="none"/>
          <w:lang w:eastAsia="lv-LV"/>
        </w:rPr>
      </w:pPr>
      <w:r w:rsidRPr="00B070CF">
        <w:rPr>
          <w:szCs w:val="24"/>
          <w:u w:val="none"/>
          <w:lang w:eastAsia="lv-LV"/>
        </w:rPr>
        <w:t>maksājuma uzdevums par nodrošinājuma naudas samaksu.</w:t>
      </w:r>
    </w:p>
    <w:p w14:paraId="182304FE" w14:textId="77777777" w:rsidR="00B070CF" w:rsidRPr="00B070CF" w:rsidRDefault="00B070CF" w:rsidP="00C346DD">
      <w:pPr>
        <w:autoSpaceDE w:val="0"/>
        <w:autoSpaceDN w:val="0"/>
        <w:adjustRightInd w:val="0"/>
        <w:spacing w:line="360" w:lineRule="auto"/>
        <w:ind w:left="284" w:hanging="284"/>
        <w:jc w:val="both"/>
        <w:rPr>
          <w:szCs w:val="24"/>
          <w:u w:val="none"/>
          <w:lang w:eastAsia="lv-LV"/>
        </w:rPr>
      </w:pPr>
      <w:r w:rsidRPr="00B070CF">
        <w:rPr>
          <w:szCs w:val="24"/>
          <w:u w:val="none"/>
          <w:lang w:eastAsia="lv-LV"/>
        </w:rPr>
        <w:t>Pirms pretendenta reģistrēšanas izsoles dalībnieku sarakstā Izsoles komisija attiecībā uz juridisku personu pārbaudīs informāciju:</w:t>
      </w:r>
    </w:p>
    <w:p w14:paraId="12833641" w14:textId="77777777" w:rsidR="00B070CF" w:rsidRPr="00B070CF" w:rsidRDefault="00B070CF" w:rsidP="00C346DD">
      <w:pPr>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EC51502" w14:textId="77777777" w:rsidR="00B070CF" w:rsidRPr="00B070CF" w:rsidRDefault="00B070CF" w:rsidP="00C346DD">
      <w:pPr>
        <w:numPr>
          <w:ilvl w:val="0"/>
          <w:numId w:val="17"/>
        </w:numPr>
        <w:autoSpaceDE w:val="0"/>
        <w:autoSpaceDN w:val="0"/>
        <w:adjustRightInd w:val="0"/>
        <w:spacing w:line="360" w:lineRule="auto"/>
        <w:ind w:left="284" w:hanging="284"/>
        <w:contextualSpacing/>
        <w:jc w:val="both"/>
        <w:rPr>
          <w:szCs w:val="24"/>
          <w:u w:val="none"/>
          <w:lang w:eastAsia="lv-LV"/>
        </w:rPr>
      </w:pPr>
      <w:r w:rsidRPr="00B070CF">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9C3CCCF" w14:textId="77777777" w:rsidR="00B070CF" w:rsidRPr="00B070CF" w:rsidRDefault="00B070CF" w:rsidP="00C346DD">
      <w:pPr>
        <w:numPr>
          <w:ilvl w:val="1"/>
          <w:numId w:val="14"/>
        </w:numPr>
        <w:autoSpaceDE w:val="0"/>
        <w:autoSpaceDN w:val="0"/>
        <w:adjustRightInd w:val="0"/>
        <w:spacing w:line="360" w:lineRule="auto"/>
        <w:ind w:left="284" w:hanging="284"/>
        <w:jc w:val="both"/>
        <w:rPr>
          <w:szCs w:val="24"/>
          <w:u w:val="none"/>
          <w:lang w:eastAsia="lv-LV"/>
        </w:rPr>
      </w:pPr>
      <w:r w:rsidRPr="00B070CF">
        <w:rPr>
          <w:szCs w:val="24"/>
          <w:u w:val="none"/>
          <w:lang w:eastAsia="lv-LV"/>
        </w:rPr>
        <w:t>Izsoles pretendents netiek reģistrēts izsoles dalībnieku sarakstā, ja:</w:t>
      </w:r>
    </w:p>
    <w:p w14:paraId="67950E4B" w14:textId="77777777" w:rsidR="00B070CF" w:rsidRPr="00B070CF" w:rsidRDefault="00B070CF" w:rsidP="00C346DD">
      <w:pPr>
        <w:numPr>
          <w:ilvl w:val="2"/>
          <w:numId w:val="1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nav vēl iestājies vai ir jau beidzies pretendentu reģistrācijas termiņš;</w:t>
      </w:r>
    </w:p>
    <w:p w14:paraId="5C523F11" w14:textId="77777777" w:rsidR="00B070CF" w:rsidRPr="00B070CF" w:rsidRDefault="00B070CF" w:rsidP="00C346DD">
      <w:pPr>
        <w:numPr>
          <w:ilvl w:val="2"/>
          <w:numId w:val="1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ja nav iesniegti šo noteikumu 4.3.1.punktā vai 4.3.2.punktā norādītie dokumenti;</w:t>
      </w:r>
    </w:p>
    <w:p w14:paraId="5A4A57A0" w14:textId="77777777" w:rsidR="00B070CF" w:rsidRPr="00B070CF" w:rsidRDefault="00B070CF" w:rsidP="00C346DD">
      <w:pPr>
        <w:numPr>
          <w:ilvl w:val="2"/>
          <w:numId w:val="1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iesniegtajos dokumentos norādītas nepatiesas ziņas;</w:t>
      </w:r>
    </w:p>
    <w:p w14:paraId="711076E7" w14:textId="77777777" w:rsidR="00B070CF" w:rsidRPr="00B070CF" w:rsidRDefault="00B070CF" w:rsidP="00C346DD">
      <w:pPr>
        <w:numPr>
          <w:ilvl w:val="2"/>
          <w:numId w:val="14"/>
        </w:numPr>
        <w:tabs>
          <w:tab w:val="left" w:pos="1276"/>
        </w:tabs>
        <w:autoSpaceDE w:val="0"/>
        <w:autoSpaceDN w:val="0"/>
        <w:adjustRightInd w:val="0"/>
        <w:spacing w:line="360" w:lineRule="auto"/>
        <w:ind w:left="284" w:hanging="284"/>
        <w:jc w:val="both"/>
        <w:rPr>
          <w:szCs w:val="24"/>
          <w:u w:val="none"/>
          <w:lang w:eastAsia="lv-LV"/>
        </w:rPr>
      </w:pPr>
      <w:r w:rsidRPr="00B070CF">
        <w:rPr>
          <w:szCs w:val="24"/>
          <w:u w:val="none"/>
          <w:lang w:eastAsia="lv-LV"/>
        </w:rPr>
        <w:t>konstatēts, ka pretendentam ir izsoles noteikumu 3.1.punktā minētās parādsaistības;</w:t>
      </w:r>
    </w:p>
    <w:p w14:paraId="1FAE7DB2" w14:textId="77777777" w:rsidR="00B070CF" w:rsidRPr="00B070CF" w:rsidRDefault="00B070CF" w:rsidP="00C346DD">
      <w:pPr>
        <w:numPr>
          <w:ilvl w:val="2"/>
          <w:numId w:val="14"/>
        </w:numPr>
        <w:tabs>
          <w:tab w:val="left" w:pos="993"/>
        </w:tabs>
        <w:autoSpaceDE w:val="0"/>
        <w:autoSpaceDN w:val="0"/>
        <w:adjustRightInd w:val="0"/>
        <w:spacing w:line="360" w:lineRule="auto"/>
        <w:ind w:left="284" w:hanging="284"/>
        <w:jc w:val="both"/>
        <w:rPr>
          <w:szCs w:val="24"/>
          <w:u w:val="none"/>
          <w:lang w:eastAsia="lv-LV"/>
        </w:rPr>
      </w:pPr>
      <w:r w:rsidRPr="00B070CF">
        <w:rPr>
          <w:szCs w:val="24"/>
          <w:u w:val="none"/>
          <w:lang w:eastAsia="lv-LV"/>
        </w:rPr>
        <w:t>Gulbenes novada pašvaldības norādītajā bankas kontā nav saņemta nodrošinājuma nauda.</w:t>
      </w:r>
    </w:p>
    <w:p w14:paraId="0418E039" w14:textId="77777777" w:rsidR="00B070CF" w:rsidRPr="00B070CF" w:rsidRDefault="00B070CF" w:rsidP="00C346DD">
      <w:pPr>
        <w:numPr>
          <w:ilvl w:val="1"/>
          <w:numId w:val="14"/>
        </w:numPr>
        <w:autoSpaceDE w:val="0"/>
        <w:autoSpaceDN w:val="0"/>
        <w:adjustRightInd w:val="0"/>
        <w:spacing w:line="360" w:lineRule="auto"/>
        <w:ind w:left="284" w:hanging="284"/>
        <w:jc w:val="both"/>
        <w:rPr>
          <w:szCs w:val="24"/>
          <w:u w:val="none"/>
          <w:lang w:eastAsia="lv-LV"/>
        </w:rPr>
      </w:pPr>
      <w:r w:rsidRPr="00B070CF">
        <w:rPr>
          <w:rFonts w:cs="Arial"/>
          <w:szCs w:val="24"/>
          <w:u w:val="none"/>
          <w:lang w:eastAsia="lv-LV"/>
        </w:rPr>
        <w:lastRenderedPageBreak/>
        <w:t>Ziņas par saņemtajiem pieteikumiem un izsoles dalībnieku sarakstā reģistrētajiem izsoles dalībniekiem neizpauž līdz izsoles sākumam.</w:t>
      </w:r>
    </w:p>
    <w:p w14:paraId="495E93EB" w14:textId="77777777" w:rsidR="00B070CF" w:rsidRPr="00B070CF" w:rsidRDefault="00B070CF" w:rsidP="00B070CF">
      <w:pPr>
        <w:autoSpaceDE w:val="0"/>
        <w:autoSpaceDN w:val="0"/>
        <w:adjustRightInd w:val="0"/>
        <w:ind w:left="709"/>
        <w:jc w:val="both"/>
        <w:rPr>
          <w:szCs w:val="24"/>
          <w:u w:val="none"/>
          <w:lang w:eastAsia="lv-LV"/>
        </w:rPr>
      </w:pPr>
    </w:p>
    <w:p w14:paraId="4C5D7477" w14:textId="77777777" w:rsidR="00B070CF" w:rsidRPr="00B070CF" w:rsidRDefault="00B070CF" w:rsidP="00C346DD">
      <w:pPr>
        <w:numPr>
          <w:ilvl w:val="0"/>
          <w:numId w:val="14"/>
        </w:numPr>
        <w:tabs>
          <w:tab w:val="num" w:pos="284"/>
        </w:tabs>
        <w:ind w:left="0" w:firstLine="0"/>
        <w:jc w:val="center"/>
        <w:rPr>
          <w:b/>
          <w:szCs w:val="24"/>
          <w:u w:val="none"/>
          <w:lang w:eastAsia="lv-LV"/>
        </w:rPr>
      </w:pPr>
      <w:r w:rsidRPr="00B070CF">
        <w:rPr>
          <w:b/>
          <w:szCs w:val="24"/>
          <w:u w:val="none"/>
          <w:lang w:eastAsia="lv-LV"/>
        </w:rPr>
        <w:t>Izsoles norise</w:t>
      </w:r>
    </w:p>
    <w:p w14:paraId="3849C7C2" w14:textId="77777777" w:rsidR="00B070CF" w:rsidRPr="00B070CF" w:rsidRDefault="00B070CF" w:rsidP="00B070CF">
      <w:pPr>
        <w:tabs>
          <w:tab w:val="left" w:pos="567"/>
        </w:tabs>
        <w:ind w:left="709" w:hanging="709"/>
        <w:rPr>
          <w:b/>
          <w:szCs w:val="24"/>
          <w:u w:val="none"/>
          <w:lang w:eastAsia="lv-LV"/>
        </w:rPr>
      </w:pPr>
    </w:p>
    <w:p w14:paraId="01811EBE" w14:textId="77777777" w:rsidR="00B070CF" w:rsidRPr="00B070CF" w:rsidRDefault="00B070CF" w:rsidP="00C346DD">
      <w:pPr>
        <w:numPr>
          <w:ilvl w:val="1"/>
          <w:numId w:val="1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notiks </w:t>
      </w:r>
      <w:r w:rsidRPr="00B070CF">
        <w:rPr>
          <w:b/>
          <w:szCs w:val="24"/>
          <w:u w:val="none"/>
          <w:lang w:eastAsia="lv-LV"/>
        </w:rPr>
        <w:t xml:space="preserve">2025.gada 2.oktobrī plkst.11:15 </w:t>
      </w:r>
      <w:r w:rsidRPr="00B070CF">
        <w:rPr>
          <w:szCs w:val="24"/>
          <w:u w:val="none"/>
          <w:lang w:eastAsia="lv-LV"/>
        </w:rPr>
        <w:t xml:space="preserve">Gulbenes novada Centrālās pārvaldes ēkā, Ābeļu ielā 2, Gulbenē, Gulbenes novadā, 2.stāva zālē. </w:t>
      </w:r>
    </w:p>
    <w:p w14:paraId="51851A84" w14:textId="77777777" w:rsidR="00B070CF" w:rsidRPr="00B070CF" w:rsidRDefault="00B070CF" w:rsidP="00C346DD">
      <w:pPr>
        <w:numPr>
          <w:ilvl w:val="1"/>
          <w:numId w:val="1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7A571C55" w14:textId="77777777" w:rsidR="00B070CF" w:rsidRPr="00B070CF" w:rsidRDefault="00B070CF" w:rsidP="00C346DD">
      <w:pPr>
        <w:numPr>
          <w:ilvl w:val="1"/>
          <w:numId w:val="1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AE6E123" w14:textId="77777777" w:rsidR="00B070CF" w:rsidRPr="00B070CF" w:rsidRDefault="00B070CF" w:rsidP="00C346DD">
      <w:pPr>
        <w:numPr>
          <w:ilvl w:val="1"/>
          <w:numId w:val="1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657EA17" w14:textId="77777777" w:rsidR="00B070CF" w:rsidRPr="00B070CF" w:rsidRDefault="00B070CF" w:rsidP="00C346DD">
      <w:pPr>
        <w:numPr>
          <w:ilvl w:val="1"/>
          <w:numId w:val="1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Pirms izsoles sākšanas izsoles dalībnieki paraksta izsoles noteikumus, tādējādi apliecinot, ka pilnībā ar tiem ir iepazinušies un piekrīt tiem. </w:t>
      </w:r>
    </w:p>
    <w:p w14:paraId="75BC16E5" w14:textId="77777777" w:rsidR="00B070CF" w:rsidRPr="00B070CF" w:rsidRDefault="00B070CF" w:rsidP="00C346DD">
      <w:pPr>
        <w:numPr>
          <w:ilvl w:val="1"/>
          <w:numId w:val="1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vadītājs atklāj izsoli, raksturo izsolāmo mantu, paziņo izsoles sākumcenu, izsoles soli un informē par solīšanas kārtību. </w:t>
      </w:r>
    </w:p>
    <w:p w14:paraId="4BC74547" w14:textId="77777777" w:rsidR="00B070CF" w:rsidRPr="00B070CF" w:rsidRDefault="00B070CF" w:rsidP="00C346DD">
      <w:pPr>
        <w:numPr>
          <w:ilvl w:val="1"/>
          <w:numId w:val="14"/>
        </w:numPr>
        <w:tabs>
          <w:tab w:val="left"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36B998D3"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9289CF0"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6196532"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74C3057"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 ar augšupejošu soli turpinās, līdz kāds no tās dalībniekiem nosola visaugstāko cenu. Šajā gadījumā izsole tiek izsludināta par pabeigtu. </w:t>
      </w:r>
    </w:p>
    <w:p w14:paraId="50E75923"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56538442" w14:textId="77777777" w:rsidR="00B070CF" w:rsidRPr="00B070CF" w:rsidRDefault="00B070CF" w:rsidP="00B070CF">
      <w:pPr>
        <w:autoSpaceDE w:val="0"/>
        <w:autoSpaceDN w:val="0"/>
        <w:adjustRightInd w:val="0"/>
        <w:ind w:left="567"/>
        <w:jc w:val="both"/>
        <w:rPr>
          <w:szCs w:val="24"/>
          <w:u w:val="none"/>
          <w:lang w:eastAsia="lv-LV"/>
        </w:rPr>
      </w:pPr>
    </w:p>
    <w:p w14:paraId="5D05AB12" w14:textId="77777777" w:rsidR="00B070CF" w:rsidRPr="00B070CF" w:rsidRDefault="00B070CF" w:rsidP="00C346DD">
      <w:pPr>
        <w:numPr>
          <w:ilvl w:val="0"/>
          <w:numId w:val="14"/>
        </w:numPr>
        <w:tabs>
          <w:tab w:val="num" w:pos="284"/>
          <w:tab w:val="num" w:pos="567"/>
        </w:tabs>
        <w:autoSpaceDE w:val="0"/>
        <w:autoSpaceDN w:val="0"/>
        <w:adjustRightInd w:val="0"/>
        <w:ind w:left="0" w:firstLine="0"/>
        <w:jc w:val="center"/>
        <w:rPr>
          <w:b/>
          <w:szCs w:val="24"/>
          <w:u w:val="none"/>
          <w:lang w:eastAsia="lv-LV"/>
        </w:rPr>
      </w:pPr>
      <w:r w:rsidRPr="00B070CF">
        <w:rPr>
          <w:b/>
          <w:szCs w:val="24"/>
          <w:u w:val="none"/>
          <w:lang w:eastAsia="lv-LV"/>
        </w:rPr>
        <w:t>Izsoles rezultātu apstiprināšana un pirkuma līguma noslēgšana</w:t>
      </w:r>
    </w:p>
    <w:p w14:paraId="3D80BC3D" w14:textId="77777777" w:rsidR="00B070CF" w:rsidRPr="00B070CF" w:rsidRDefault="00B070CF" w:rsidP="00B070CF">
      <w:pPr>
        <w:rPr>
          <w:b/>
          <w:szCs w:val="24"/>
          <w:u w:val="none"/>
          <w:lang w:eastAsia="lv-LV"/>
        </w:rPr>
      </w:pPr>
    </w:p>
    <w:p w14:paraId="0EC23CD1"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Izsoles komisija apstiprina izsoles protokolu septiņu dienu laikā pēc izsoles. </w:t>
      </w:r>
    </w:p>
    <w:p w14:paraId="4CA3CA6F"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Rīgas iela 56 - 20, Gulbenē, Gulbenes novadā, pirkuma maksa”.</w:t>
      </w:r>
    </w:p>
    <w:p w14:paraId="4299DA1E"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35189EA"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A24A7C2"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B447779"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Ja noteikumu 6.5.punktā noteiktais izsoles dalībnieks no īpašuma pirkuma atsakās vai norādītajā termiņā nenorēķinās par pirkumu, izsole tiek uzskatīta par nenotikušu. </w:t>
      </w:r>
    </w:p>
    <w:p w14:paraId="4CA82710" w14:textId="77777777" w:rsidR="00B070CF" w:rsidRPr="00B070CF" w:rsidRDefault="00B070CF" w:rsidP="00C346DD">
      <w:pPr>
        <w:widowControl w:val="0"/>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pašvaldības dome izsoles rezultātus apstiprina ne vēlāk kā trīsdesmit dienu laikā pēc 6.2. vai 6.5.punktā paredzēto maksājumu nokārtošanas.</w:t>
      </w:r>
    </w:p>
    <w:p w14:paraId="69EF5CF0" w14:textId="77777777" w:rsidR="00B070CF" w:rsidRPr="00B070CF" w:rsidRDefault="00B070CF" w:rsidP="00C346DD">
      <w:pPr>
        <w:widowControl w:val="0"/>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Gulbenes novada pašvaldība trīsdesmit dienu laikā pēc izsoles rezultātu apstiprināšanas noslēdz ar izsoles uzvarētāju pirkuma līgumu.</w:t>
      </w:r>
    </w:p>
    <w:p w14:paraId="1ECD5202"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Pēc pirkuma </w:t>
      </w:r>
      <w:smartTag w:uri="schemas-tilde-lv/tildestengine" w:element="veidnes">
        <w:smartTagPr>
          <w:attr w:name="baseform" w:val="līgum|s"/>
          <w:attr w:name="id" w:val="-1"/>
          <w:attr w:name="text" w:val="līguma"/>
        </w:smartTagPr>
        <w:r w:rsidRPr="00B070CF">
          <w:rPr>
            <w:szCs w:val="24"/>
            <w:u w:val="none"/>
            <w:lang w:eastAsia="lv-LV"/>
          </w:rPr>
          <w:t>līguma</w:t>
        </w:r>
      </w:smartTag>
      <w:r w:rsidRPr="00B070CF">
        <w:rPr>
          <w:szCs w:val="24"/>
          <w:u w:val="none"/>
          <w:lang w:eastAsia="lv-LV"/>
        </w:rPr>
        <w:t xml:space="preserve"> parakstīšanas visa dokumentācija, kas saistīta ar Gulbenes novada pašvaldības dzīvokļa īpašumu, tiek nodota ieguvējam, sastādot par to nodošanas – pieņemšanas aktu. </w:t>
      </w:r>
    </w:p>
    <w:p w14:paraId="45CFE301"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Nekustamā īpašuma </w:t>
      </w:r>
      <w:proofErr w:type="spellStart"/>
      <w:r w:rsidRPr="00B070CF">
        <w:rPr>
          <w:szCs w:val="24"/>
          <w:u w:val="none"/>
          <w:lang w:eastAsia="lv-LV"/>
        </w:rPr>
        <w:t>pārreģistrāciju</w:t>
      </w:r>
      <w:proofErr w:type="spellEnd"/>
      <w:r w:rsidRPr="00B070CF">
        <w:rPr>
          <w:szCs w:val="24"/>
          <w:u w:val="none"/>
          <w:lang w:eastAsia="lv-LV"/>
        </w:rPr>
        <w:t xml:space="preserve"> Zemesgrāmatā Pircējs izdara par saviem līdzekļiem.</w:t>
      </w:r>
    </w:p>
    <w:p w14:paraId="04199D84" w14:textId="77777777" w:rsidR="00B070CF" w:rsidRPr="00B070CF" w:rsidRDefault="00B070CF" w:rsidP="00C346DD">
      <w:pPr>
        <w:numPr>
          <w:ilvl w:val="0"/>
          <w:numId w:val="14"/>
        </w:numPr>
        <w:tabs>
          <w:tab w:val="num" w:pos="284"/>
        </w:tabs>
        <w:ind w:left="284" w:hanging="284"/>
        <w:jc w:val="center"/>
        <w:rPr>
          <w:b/>
          <w:szCs w:val="24"/>
          <w:u w:val="none"/>
          <w:lang w:eastAsia="lv-LV"/>
        </w:rPr>
      </w:pPr>
      <w:r w:rsidRPr="00B070CF">
        <w:rPr>
          <w:b/>
          <w:szCs w:val="24"/>
          <w:u w:val="none"/>
          <w:lang w:eastAsia="lv-LV"/>
        </w:rPr>
        <w:lastRenderedPageBreak/>
        <w:t>Nenotikusi izsole</w:t>
      </w:r>
    </w:p>
    <w:p w14:paraId="65BC81BB" w14:textId="77777777" w:rsidR="00B070CF" w:rsidRPr="00B070CF" w:rsidRDefault="00B070CF" w:rsidP="00B070CF">
      <w:pPr>
        <w:ind w:left="284"/>
        <w:rPr>
          <w:b/>
          <w:sz w:val="22"/>
          <w:u w:val="none"/>
          <w:lang w:eastAsia="lv-LV"/>
        </w:rPr>
      </w:pPr>
    </w:p>
    <w:p w14:paraId="0BC9C64B" w14:textId="77777777" w:rsidR="00B070CF" w:rsidRPr="00B070CF" w:rsidRDefault="00B070CF" w:rsidP="00C346DD">
      <w:pPr>
        <w:numPr>
          <w:ilvl w:val="1"/>
          <w:numId w:val="14"/>
        </w:numPr>
        <w:tabs>
          <w:tab w:val="num" w:pos="567"/>
        </w:tabs>
        <w:autoSpaceDE w:val="0"/>
        <w:autoSpaceDN w:val="0"/>
        <w:adjustRightInd w:val="0"/>
        <w:spacing w:line="360" w:lineRule="auto"/>
        <w:ind w:left="567" w:hanging="567"/>
        <w:jc w:val="both"/>
        <w:rPr>
          <w:szCs w:val="24"/>
          <w:u w:val="none"/>
          <w:lang w:eastAsia="lv-LV"/>
        </w:rPr>
      </w:pPr>
      <w:r w:rsidRPr="00B070CF">
        <w:rPr>
          <w:szCs w:val="24"/>
          <w:u w:val="none"/>
          <w:lang w:eastAsia="lv-LV"/>
        </w:rPr>
        <w:t xml:space="preserve">Objekta izsole uzskatāma par nenotikušu: </w:t>
      </w:r>
    </w:p>
    <w:p w14:paraId="56C8D92D" w14:textId="77777777" w:rsidR="00B070CF" w:rsidRPr="00B070CF" w:rsidRDefault="00B070CF" w:rsidP="00C346DD">
      <w:pPr>
        <w:numPr>
          <w:ilvl w:val="2"/>
          <w:numId w:val="1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uz izsoli nav reģistrēts neviens izsoles dalībnieks; </w:t>
      </w:r>
    </w:p>
    <w:p w14:paraId="72407A72" w14:textId="77777777" w:rsidR="00B070CF" w:rsidRPr="00B070CF" w:rsidRDefault="00B070CF" w:rsidP="00C346DD">
      <w:pPr>
        <w:numPr>
          <w:ilvl w:val="2"/>
          <w:numId w:val="1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neviens izsoles dalībnieks nav pārsolījis izsoles sākumcenu; </w:t>
      </w:r>
    </w:p>
    <w:p w14:paraId="2EA66538" w14:textId="77777777" w:rsidR="00B070CF" w:rsidRPr="00B070CF" w:rsidRDefault="00B070CF" w:rsidP="00C346DD">
      <w:pPr>
        <w:numPr>
          <w:ilvl w:val="2"/>
          <w:numId w:val="1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 xml:space="preserve">ja vienīgais izsoles dalībnieks, kurš nosolījis izsolāmo īpašumu, nav parakstījis izsolāmā īpašuma pirkuma līgumu; </w:t>
      </w:r>
    </w:p>
    <w:p w14:paraId="4085EE49" w14:textId="77777777" w:rsidR="00B070CF" w:rsidRPr="00B070CF" w:rsidRDefault="00B070CF" w:rsidP="00C346DD">
      <w:pPr>
        <w:numPr>
          <w:ilvl w:val="2"/>
          <w:numId w:val="14"/>
        </w:numPr>
        <w:tabs>
          <w:tab w:val="num" w:pos="1276"/>
        </w:tabs>
        <w:autoSpaceDE w:val="0"/>
        <w:autoSpaceDN w:val="0"/>
        <w:adjustRightInd w:val="0"/>
        <w:spacing w:line="360" w:lineRule="auto"/>
        <w:ind w:left="1276" w:hanging="709"/>
        <w:jc w:val="both"/>
        <w:rPr>
          <w:szCs w:val="24"/>
          <w:u w:val="none"/>
          <w:lang w:eastAsia="lv-LV"/>
        </w:rPr>
      </w:pPr>
      <w:r w:rsidRPr="00B070CF">
        <w:rPr>
          <w:szCs w:val="24"/>
          <w:u w:val="none"/>
          <w:lang w:eastAsia="lv-LV"/>
        </w:rPr>
        <w:t>ja neviens no izsoles dalībniekiem, kurš atzīts par nosolītāju, neveic pirkuma maksas samaksu šajos noteikumos norādītajā termiņā.</w:t>
      </w:r>
    </w:p>
    <w:p w14:paraId="6D13314C" w14:textId="77777777" w:rsidR="00B070CF" w:rsidRPr="00B070CF" w:rsidRDefault="00B070CF" w:rsidP="00B070CF">
      <w:pPr>
        <w:autoSpaceDE w:val="0"/>
        <w:autoSpaceDN w:val="0"/>
        <w:adjustRightInd w:val="0"/>
        <w:ind w:left="1276"/>
        <w:jc w:val="both"/>
        <w:rPr>
          <w:sz w:val="22"/>
          <w:u w:val="none"/>
          <w:lang w:eastAsia="lv-LV"/>
        </w:rPr>
      </w:pPr>
    </w:p>
    <w:p w14:paraId="14571517" w14:textId="77777777" w:rsidR="00B070CF" w:rsidRPr="00B070CF" w:rsidRDefault="00B070CF" w:rsidP="00C346DD">
      <w:pPr>
        <w:numPr>
          <w:ilvl w:val="0"/>
          <w:numId w:val="14"/>
        </w:numPr>
        <w:tabs>
          <w:tab w:val="num" w:pos="426"/>
        </w:tabs>
        <w:ind w:left="426" w:hanging="426"/>
        <w:jc w:val="center"/>
        <w:rPr>
          <w:b/>
          <w:szCs w:val="24"/>
          <w:u w:val="none"/>
          <w:lang w:eastAsia="lv-LV"/>
        </w:rPr>
      </w:pPr>
      <w:r w:rsidRPr="00B070CF">
        <w:rPr>
          <w:b/>
          <w:szCs w:val="24"/>
          <w:u w:val="none"/>
          <w:lang w:eastAsia="lv-LV"/>
        </w:rPr>
        <w:t>Izsoles rezultātu apstrīdēšana</w:t>
      </w:r>
    </w:p>
    <w:p w14:paraId="6BD0DD28" w14:textId="77777777" w:rsidR="00B070CF" w:rsidRPr="00B070CF" w:rsidRDefault="00B070CF" w:rsidP="00B070CF">
      <w:pPr>
        <w:ind w:left="426"/>
        <w:rPr>
          <w:b/>
          <w:sz w:val="22"/>
          <w:u w:val="none"/>
          <w:lang w:eastAsia="lv-LV"/>
        </w:rPr>
      </w:pPr>
    </w:p>
    <w:p w14:paraId="46C14483" w14:textId="77777777" w:rsidR="00B070CF" w:rsidRPr="00B070CF" w:rsidRDefault="00B070CF" w:rsidP="00C346DD">
      <w:pPr>
        <w:numPr>
          <w:ilvl w:val="1"/>
          <w:numId w:val="14"/>
        </w:numPr>
        <w:tabs>
          <w:tab w:val="num" w:pos="567"/>
        </w:tabs>
        <w:spacing w:line="360" w:lineRule="auto"/>
        <w:ind w:left="567" w:hanging="567"/>
        <w:jc w:val="both"/>
        <w:rPr>
          <w:szCs w:val="24"/>
          <w:u w:val="none"/>
          <w:lang w:eastAsia="lv-LV"/>
        </w:rPr>
      </w:pPr>
      <w:r w:rsidRPr="00B070CF">
        <w:rPr>
          <w:szCs w:val="24"/>
          <w:u w:val="none"/>
          <w:lang w:eastAsia="lv-LV"/>
        </w:rPr>
        <w:t>Izsoles rezultātus var apstrīdēt Gulbenes novada pašvaldības domē 5 (piecu) darba dienu laikā no dienas, kad Izsoles komisija ir apstiprinājusi izsoles protokolu.</w:t>
      </w:r>
    </w:p>
    <w:p w14:paraId="7F6E2E87" w14:textId="77777777" w:rsidR="00B070CF" w:rsidRPr="00B070CF" w:rsidRDefault="00B070CF" w:rsidP="00B070CF">
      <w:pPr>
        <w:ind w:left="567"/>
        <w:jc w:val="both"/>
        <w:rPr>
          <w:sz w:val="22"/>
          <w:u w:val="none"/>
          <w:lang w:eastAsia="lv-LV"/>
        </w:rPr>
      </w:pPr>
    </w:p>
    <w:p w14:paraId="40FBE22F" w14:textId="77777777" w:rsidR="00B070CF" w:rsidRPr="00B070CF" w:rsidRDefault="00B070CF" w:rsidP="00C346DD">
      <w:pPr>
        <w:numPr>
          <w:ilvl w:val="0"/>
          <w:numId w:val="14"/>
        </w:numPr>
        <w:tabs>
          <w:tab w:val="num" w:pos="426"/>
        </w:tabs>
        <w:ind w:left="426" w:hanging="426"/>
        <w:jc w:val="center"/>
        <w:rPr>
          <w:b/>
          <w:bCs/>
          <w:szCs w:val="24"/>
          <w:u w:val="none"/>
        </w:rPr>
      </w:pPr>
      <w:r w:rsidRPr="00B070CF">
        <w:rPr>
          <w:b/>
          <w:bCs/>
          <w:szCs w:val="24"/>
          <w:u w:val="none"/>
        </w:rPr>
        <w:t>Citi noteikumi</w:t>
      </w:r>
    </w:p>
    <w:p w14:paraId="1A2109B5" w14:textId="77777777" w:rsidR="00B070CF" w:rsidRPr="00B070CF" w:rsidRDefault="00B070CF" w:rsidP="00B070CF">
      <w:pPr>
        <w:ind w:left="1777"/>
        <w:rPr>
          <w:b/>
          <w:bCs/>
          <w:sz w:val="22"/>
          <w:u w:val="none"/>
        </w:rPr>
      </w:pPr>
    </w:p>
    <w:p w14:paraId="007E1610" w14:textId="77777777" w:rsidR="00B070CF" w:rsidRPr="00B070CF" w:rsidRDefault="00B070CF" w:rsidP="00C346DD">
      <w:pPr>
        <w:numPr>
          <w:ilvl w:val="1"/>
          <w:numId w:val="14"/>
        </w:numPr>
        <w:tabs>
          <w:tab w:val="num" w:pos="567"/>
        </w:tabs>
        <w:spacing w:line="360" w:lineRule="auto"/>
        <w:ind w:left="567" w:hanging="567"/>
        <w:contextualSpacing/>
        <w:jc w:val="both"/>
        <w:rPr>
          <w:szCs w:val="24"/>
          <w:u w:val="none"/>
        </w:rPr>
      </w:pPr>
      <w:r w:rsidRPr="00B070CF">
        <w:rPr>
          <w:szCs w:val="24"/>
          <w:u w:val="none"/>
          <w:lang w:eastAsia="lv-LV"/>
        </w:rPr>
        <w:t>Starp izsoles dalībniekiem aizliegta vienošanās, kas varētu ietekmēt izsoles rezultātus un gaitu.</w:t>
      </w:r>
    </w:p>
    <w:p w14:paraId="002104DC" w14:textId="77777777" w:rsidR="00B070CF" w:rsidRPr="00B070CF" w:rsidRDefault="00B070CF" w:rsidP="00C346DD">
      <w:pPr>
        <w:numPr>
          <w:ilvl w:val="1"/>
          <w:numId w:val="14"/>
        </w:numPr>
        <w:tabs>
          <w:tab w:val="num" w:pos="567"/>
        </w:tabs>
        <w:spacing w:line="360" w:lineRule="auto"/>
        <w:ind w:left="567" w:hanging="567"/>
        <w:contextualSpacing/>
        <w:jc w:val="both"/>
        <w:rPr>
          <w:szCs w:val="24"/>
          <w:u w:val="none"/>
          <w:lang w:eastAsia="lv-LV"/>
        </w:rPr>
      </w:pPr>
      <w:r w:rsidRPr="00B070CF">
        <w:rPr>
          <w:szCs w:val="24"/>
          <w:u w:val="none"/>
          <w:lang w:eastAsia="lv-LV"/>
        </w:rPr>
        <w:t>Izsoles pretendenti piekrīt, ka Izsoles komisija veic personas datu apstrādi, pārbaudot sniegto ziņu patiesumu.</w:t>
      </w:r>
    </w:p>
    <w:p w14:paraId="0DC42360" w14:textId="77777777" w:rsidR="00B070CF" w:rsidRPr="00B070CF" w:rsidRDefault="00B070CF" w:rsidP="00C346DD">
      <w:pPr>
        <w:numPr>
          <w:ilvl w:val="1"/>
          <w:numId w:val="14"/>
        </w:numPr>
        <w:tabs>
          <w:tab w:val="num" w:pos="567"/>
        </w:tabs>
        <w:spacing w:line="360" w:lineRule="auto"/>
        <w:ind w:left="567" w:hanging="567"/>
        <w:contextualSpacing/>
        <w:jc w:val="both"/>
        <w:rPr>
          <w:szCs w:val="24"/>
          <w:u w:val="none"/>
        </w:rPr>
      </w:pPr>
      <w:r w:rsidRPr="00B070CF">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782EC56" w14:textId="77777777" w:rsidR="00203C2F" w:rsidRDefault="00203C2F" w:rsidP="000C7638">
      <w:pPr>
        <w:rPr>
          <w:color w:val="000000" w:themeColor="text1"/>
          <w:szCs w:val="24"/>
          <w:u w:val="none"/>
        </w:rPr>
      </w:pPr>
    </w:p>
    <w:p w14:paraId="34B17676"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71A50D4"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Opel Vivaro (valsts reģistrācijas numurs MU3497), otrās izsoles rīkošanu</w:t>
      </w:r>
    </w:p>
    <w:p w14:paraId="679BA530"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91D09EA"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F455F4C" w14:textId="77777777" w:rsidR="00BF72CD" w:rsidRPr="00575A1B" w:rsidRDefault="00BF72CD" w:rsidP="00BF72CD">
      <w:pPr>
        <w:rPr>
          <w:rFonts w:eastAsia="Calibri"/>
          <w:szCs w:val="24"/>
          <w:u w:val="none"/>
        </w:rPr>
      </w:pPr>
      <w:r>
        <w:rPr>
          <w:rFonts w:eastAsia="Calibri"/>
          <w:szCs w:val="24"/>
          <w:u w:val="none"/>
        </w:rPr>
        <w:t>DEBATĒS PIEDALĀS: nav</w:t>
      </w:r>
    </w:p>
    <w:p w14:paraId="4365B42A" w14:textId="77777777" w:rsidR="00BF72CD" w:rsidRDefault="00BF72CD" w:rsidP="00BF72CD">
      <w:pPr>
        <w:rPr>
          <w:rFonts w:eastAsia="Calibri"/>
          <w:color w:val="FF0000"/>
          <w:szCs w:val="24"/>
          <w:u w:val="none"/>
        </w:rPr>
      </w:pPr>
    </w:p>
    <w:p w14:paraId="2FBD79AA" w14:textId="77777777" w:rsidR="00BF72CD" w:rsidRDefault="00BF72CD" w:rsidP="00DA1FDA">
      <w:pPr>
        <w:widowControl w:val="0"/>
        <w:spacing w:line="360" w:lineRule="auto"/>
        <w:ind w:firstLine="567"/>
        <w:jc w:val="both"/>
        <w:rPr>
          <w:u w:val="none"/>
        </w:rPr>
      </w:pPr>
      <w:r>
        <w:rPr>
          <w:u w:val="none"/>
        </w:rPr>
        <w:t>Finanšu komiteja atklāti balsojot:</w:t>
      </w:r>
    </w:p>
    <w:p w14:paraId="12F13066" w14:textId="77777777" w:rsidR="00BF72CD" w:rsidRDefault="00BF72CD" w:rsidP="00DA1FDA">
      <w:pPr>
        <w:widowControl w:val="0"/>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49DA7107" w14:textId="77777777" w:rsidR="00BF72CD" w:rsidRDefault="00BF72CD" w:rsidP="00DA1FDA">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40DA501" w14:textId="77777777" w:rsidR="00B070CF" w:rsidRPr="00B070CF" w:rsidRDefault="00B070CF" w:rsidP="00DA1FDA">
      <w:pPr>
        <w:widowControl w:val="0"/>
        <w:jc w:val="center"/>
        <w:rPr>
          <w:b/>
          <w:bCs/>
          <w:snapToGrid w:val="0"/>
          <w:szCs w:val="20"/>
          <w:u w:val="none"/>
        </w:rPr>
      </w:pPr>
      <w:r w:rsidRPr="00B070CF">
        <w:rPr>
          <w:b/>
          <w:snapToGrid w:val="0"/>
          <w:szCs w:val="24"/>
          <w:u w:val="none"/>
        </w:rPr>
        <w:t xml:space="preserve">Par </w:t>
      </w:r>
      <w:bookmarkStart w:id="13" w:name="_Hlk169010794"/>
      <w:r w:rsidRPr="00B070CF">
        <w:rPr>
          <w:b/>
          <w:snapToGrid w:val="0"/>
          <w:szCs w:val="20"/>
          <w:u w:val="none"/>
        </w:rPr>
        <w:t xml:space="preserve">kustamās mantas – </w:t>
      </w:r>
      <w:bookmarkEnd w:id="13"/>
      <w:r w:rsidRPr="00B070CF">
        <w:rPr>
          <w:b/>
          <w:snapToGrid w:val="0"/>
          <w:szCs w:val="20"/>
          <w:u w:val="none"/>
        </w:rPr>
        <w:t>transportlīdzekļa</w:t>
      </w:r>
      <w:r w:rsidRPr="00B070CF">
        <w:rPr>
          <w:b/>
          <w:bCs/>
          <w:snapToGrid w:val="0"/>
          <w:szCs w:val="20"/>
          <w:u w:val="none"/>
        </w:rPr>
        <w:t xml:space="preserve"> </w:t>
      </w:r>
      <w:proofErr w:type="spellStart"/>
      <w:r w:rsidRPr="00B070CF">
        <w:rPr>
          <w:b/>
          <w:bCs/>
          <w:snapToGrid w:val="0"/>
          <w:szCs w:val="20"/>
          <w:u w:val="none"/>
        </w:rPr>
        <w:t>Opel</w:t>
      </w:r>
      <w:proofErr w:type="spellEnd"/>
      <w:r w:rsidRPr="00B070CF">
        <w:rPr>
          <w:b/>
          <w:bCs/>
          <w:snapToGrid w:val="0"/>
          <w:szCs w:val="20"/>
          <w:u w:val="none"/>
        </w:rPr>
        <w:t xml:space="preserve"> </w:t>
      </w:r>
      <w:proofErr w:type="spellStart"/>
      <w:r w:rsidRPr="00B070CF">
        <w:rPr>
          <w:b/>
          <w:bCs/>
          <w:snapToGrid w:val="0"/>
          <w:szCs w:val="20"/>
          <w:u w:val="none"/>
        </w:rPr>
        <w:t>Vivaro</w:t>
      </w:r>
      <w:proofErr w:type="spellEnd"/>
      <w:r w:rsidRPr="00B070CF">
        <w:rPr>
          <w:b/>
          <w:bCs/>
          <w:snapToGrid w:val="0"/>
          <w:szCs w:val="20"/>
          <w:u w:val="none"/>
        </w:rPr>
        <w:t xml:space="preserve"> (valsts reģistrācijas numurs MU3497), otrās izsoles rīkošanu</w:t>
      </w:r>
    </w:p>
    <w:p w14:paraId="7A80097A" w14:textId="77777777" w:rsidR="00B070CF" w:rsidRPr="00B070CF" w:rsidRDefault="00B070CF" w:rsidP="00B070CF">
      <w:pPr>
        <w:rPr>
          <w:szCs w:val="24"/>
          <w:u w:val="none"/>
          <w:lang w:eastAsia="lv-LV"/>
        </w:rPr>
      </w:pPr>
    </w:p>
    <w:p w14:paraId="1CF87FAA"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Gulbenes novada pašvaldības dome 2025.gada 29.maijā pieņēma lēmumu Nr. GND/2025/377 “Par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xml:space="preserve"> (valsts reģistrācijas numurs </w:t>
      </w:r>
      <w:r w:rsidRPr="00B070CF">
        <w:rPr>
          <w:szCs w:val="24"/>
          <w:u w:val="none"/>
          <w:lang w:eastAsia="lv-LV"/>
        </w:rPr>
        <w:lastRenderedPageBreak/>
        <w:t xml:space="preserve">MU3497), pirmās izsoles rīkošanu, noteikumu un sākumcenas apstiprināšanu” (protokols Nr. 12; 46.p.), ar kuru nolēma rīkot Gulbenes novada pašvaldības īpašumā esošās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xml:space="preserve"> (valsts reģistrācijas numurs MU3497) (transportlīdzekļa 1.reģistrācijas datums: 30.03.2007., VIN: W0LJ7BJB67V636199) (turpmāk – Kustamā manta), pirmo mutisko izsoli ar augšupejošu soli. Izsoles apstiprinātā nosacītā cena (izsoles sākumcena) 1974 EUR (viens tūkstotis deviņi simti septiņdesmit četri </w:t>
      </w:r>
      <w:proofErr w:type="spellStart"/>
      <w:r w:rsidRPr="00B070CF">
        <w:rPr>
          <w:szCs w:val="24"/>
          <w:u w:val="none"/>
          <w:lang w:eastAsia="lv-LV"/>
        </w:rPr>
        <w:t>euro</w:t>
      </w:r>
      <w:proofErr w:type="spellEnd"/>
      <w:r w:rsidRPr="00B070CF">
        <w:rPr>
          <w:szCs w:val="24"/>
          <w:u w:val="none"/>
          <w:lang w:eastAsia="lv-LV"/>
        </w:rPr>
        <w:t>). Uz 2025.gada 19.jūnija rīkoto izsoli nepieteicās neviens pretendents.</w:t>
      </w:r>
    </w:p>
    <w:p w14:paraId="0446576E"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Gulbenes novada pašvaldības dome 2025.gada 31.jūlijā pieņēma lēmumu Nr. GND/2025/526 “Par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xml:space="preserve"> (valsts reģistrācijas numurs MU3497), atsavināšanu” (protokols Nr. 18; 26.p.), ar kuru nolēma rīkot Kustamās mantas atsavināšanu, pārdodot par brīvu cenu un apstiprināt brīvo cenu. Atsavināšanas brīvā cena tika noteikta 1974 EUR (viens tūkstotis deviņi simti septiņdesmit četri </w:t>
      </w:r>
      <w:proofErr w:type="spellStart"/>
      <w:r w:rsidRPr="00B070CF">
        <w:rPr>
          <w:szCs w:val="24"/>
          <w:u w:val="none"/>
          <w:lang w:eastAsia="lv-LV"/>
        </w:rPr>
        <w:t>euro</w:t>
      </w:r>
      <w:proofErr w:type="spellEnd"/>
      <w:r w:rsidRPr="00B070CF">
        <w:rPr>
          <w:szCs w:val="24"/>
          <w:u w:val="none"/>
          <w:lang w:eastAsia="lv-LV"/>
        </w:rPr>
        <w:t>). Kustamās mantas atsavināšanai- pārdošanai par brīvu cenu, nepieteicās neviens pretendents.</w:t>
      </w:r>
    </w:p>
    <w:p w14:paraId="1994D30E" w14:textId="77777777" w:rsidR="00B070CF" w:rsidRPr="00B070CF" w:rsidRDefault="00B070CF" w:rsidP="00B070CF">
      <w:pPr>
        <w:spacing w:line="360" w:lineRule="auto"/>
        <w:ind w:firstLine="567"/>
        <w:jc w:val="both"/>
        <w:rPr>
          <w:szCs w:val="24"/>
          <w:u w:val="none"/>
          <w:lang w:eastAsia="lv-LV"/>
        </w:rPr>
      </w:pPr>
      <w:bookmarkStart w:id="14" w:name="_Hlk187650464"/>
      <w:r w:rsidRPr="00B070CF">
        <w:rPr>
          <w:szCs w:val="24"/>
          <w:u w:val="none"/>
          <w:lang w:eastAsia="lv-LV"/>
        </w:rPr>
        <w:t xml:space="preserve">2025.gada 2.aprīlī sauszemes transportlīdzekļu tehniskais eksperts Ansis </w:t>
      </w:r>
      <w:proofErr w:type="spellStart"/>
      <w:r w:rsidRPr="00B070CF">
        <w:rPr>
          <w:szCs w:val="24"/>
          <w:u w:val="none"/>
          <w:lang w:eastAsia="lv-LV"/>
        </w:rPr>
        <w:t>Vārsbergs</w:t>
      </w:r>
      <w:proofErr w:type="spellEnd"/>
      <w:r w:rsidRPr="00B070CF">
        <w:rPr>
          <w:szCs w:val="24"/>
          <w:u w:val="none"/>
          <w:lang w:eastAsia="lv-LV"/>
        </w:rPr>
        <w:t xml:space="preserve"> (sertifikāts AA Nr.408, spēkā līdz 2027.gada 7.februārim) ir veicis transportlīdzekļa novērtēšanu. Transportlīdzekļa vērtība pēc </w:t>
      </w:r>
      <w:r w:rsidRPr="00B070CF">
        <w:rPr>
          <w:i/>
          <w:iCs/>
          <w:szCs w:val="24"/>
          <w:u w:val="none"/>
          <w:lang w:eastAsia="lv-LV"/>
        </w:rPr>
        <w:t>Latvijas Transportlīdzekļu apdrošinātāju biroj</w:t>
      </w:r>
      <w:r w:rsidRPr="00B070CF">
        <w:rPr>
          <w:szCs w:val="24"/>
          <w:u w:val="none"/>
          <w:lang w:eastAsia="lv-LV"/>
        </w:rPr>
        <w:t>a vērtību kataloga un metodikas, ņemot vērā tehnisko stāvokli un ekspluatācijas nolietojumu</w:t>
      </w:r>
      <w:bookmarkEnd w:id="14"/>
      <w:r w:rsidRPr="00B070CF">
        <w:rPr>
          <w:szCs w:val="24"/>
          <w:u w:val="none"/>
          <w:lang w:eastAsia="lv-LV"/>
        </w:rPr>
        <w:t xml:space="preserve">, ir 1974 EUR (viens tūkstotis deviņi simti septiņdesmit četri </w:t>
      </w:r>
      <w:proofErr w:type="spellStart"/>
      <w:r w:rsidRPr="00B070CF">
        <w:rPr>
          <w:i/>
          <w:szCs w:val="24"/>
          <w:u w:val="none"/>
          <w:lang w:eastAsia="lv-LV"/>
        </w:rPr>
        <w:t>euro</w:t>
      </w:r>
      <w:proofErr w:type="spellEnd"/>
      <w:r w:rsidRPr="00B070CF">
        <w:rPr>
          <w:szCs w:val="24"/>
          <w:u w:val="none"/>
          <w:lang w:eastAsia="lv-LV"/>
        </w:rPr>
        <w:t xml:space="preserve">). Transportlīdzeklim ir nepieciešama korozijas novēršana, krāsojuma remonts, priekšējā bufera apvalka, aizmugurēja bufera apvalka, aizmugures gala durvju, aizmugures labā sānu paneļa un bremžu sistēmas remonts. Kā arī vējstikla maiņa un labās puses durvju </w:t>
      </w:r>
      <w:proofErr w:type="spellStart"/>
      <w:r w:rsidRPr="00B070CF">
        <w:rPr>
          <w:szCs w:val="24"/>
          <w:u w:val="none"/>
          <w:lang w:eastAsia="lv-LV"/>
        </w:rPr>
        <w:t>moldingu</w:t>
      </w:r>
      <w:proofErr w:type="spellEnd"/>
      <w:r w:rsidRPr="00B070CF">
        <w:rPr>
          <w:szCs w:val="24"/>
          <w:u w:val="none"/>
          <w:lang w:eastAsia="lv-LV"/>
        </w:rPr>
        <w:t xml:space="preserve"> uzstādīšana. </w:t>
      </w:r>
    </w:p>
    <w:p w14:paraId="7D718D7C"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Gulbenes novada pašvaldības pamatlīdzekļu uzskaites kartītē Nr. 001252, inventāra Nr. PLT000311, transportlīdzekļa atlikusī bilances vērtība uz 2024.gada 31.decembri ir 0,00 EUR (nulle </w:t>
      </w:r>
      <w:proofErr w:type="spellStart"/>
      <w:r w:rsidRPr="00B070CF">
        <w:rPr>
          <w:i/>
          <w:iCs/>
          <w:szCs w:val="24"/>
          <w:u w:val="none"/>
          <w:lang w:eastAsia="lv-LV"/>
        </w:rPr>
        <w:t>euro</w:t>
      </w:r>
      <w:proofErr w:type="spellEnd"/>
      <w:r w:rsidRPr="00B070CF">
        <w:rPr>
          <w:szCs w:val="24"/>
          <w:u w:val="none"/>
          <w:lang w:eastAsia="lv-LV"/>
        </w:rPr>
        <w:t xml:space="preserve"> nulle centi).</w:t>
      </w:r>
    </w:p>
    <w:p w14:paraId="084DC03E"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Saskaņā ar Publiskas personas mantas atsavināšanas likuma 7.pantu, ja lēmumā par publiskas personas mantas atsavināšanu noteiktais atsavināšanas veids nav bijis sekmīgs, institūcija (amatpersona), kura devusi atļauju atsavināšanai, var noteikt citu atsavināšanas veidu.</w:t>
      </w:r>
    </w:p>
    <w:p w14:paraId="29D4B71C"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60816391"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Atbilstoši Publiskas personas mantas atsavināšanas likuma 15. pantam izsole var būt mutiska, rakstiska, jaukta (mutiska un rakstiska) vai elektroniska. Izsole var būt ar augšupejošu vai lejupejošu soli.</w:t>
      </w:r>
    </w:p>
    <w:p w14:paraId="5ED5ACEE"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lastRenderedPageBreak/>
        <w:t>Publiskas personas mantas atsavināšanas likuma 32.panta pirmā daļa nosaka, ja nekustamā īpašuma pirmajā izsolē neviens nav pārsolījis izsoles sākumcenu, var rīkot otro izsoli ar augšupejošu soli, kurā institūcija, kas organizē nekustamā īpašuma atsavināšanu (</w:t>
      </w:r>
      <w:hyperlink r:id="rId45" w:anchor="p9" w:history="1">
        <w:r w:rsidRPr="00B070CF">
          <w:rPr>
            <w:color w:val="0563C1"/>
            <w:szCs w:val="24"/>
            <w:lang w:eastAsia="lv-LV"/>
          </w:rPr>
          <w:t>9.pants</w:t>
        </w:r>
      </w:hyperlink>
      <w:r w:rsidRPr="00B070CF">
        <w:rPr>
          <w:szCs w:val="24"/>
          <w:u w:val="none"/>
          <w:lang w:eastAsia="lv-LV"/>
        </w:rPr>
        <w:t xml:space="preserve">), var pazemināt izsoles sākumcenu ne vairāk kā par 20 procentiem. Piemērojot tiesību normu analoģiju attiecībā uz kustamās mantas atkārtotas izsoles sākumcenas noteikšanu un ievērojot to, ka iepriekš organizētā izsole ar augšupejošu soli un atsavināšana – padošana par brīvu cenu, ir bijusi nesekmīga, Gulbenes novada pašvaldības īpašuma novērtēšanas un izsoļu komisija, iesaka turpināt atsavināšanas procesu, atkārtoti nodot Kustamo mantu atsavināšanai, rīkojot otro izsoli ar augšupejošu soli un noteikt izsoles sākumcenu 1580 EUR (viens tūkstotis pieci simti astoņdesmit </w:t>
      </w:r>
      <w:proofErr w:type="spellStart"/>
      <w:r w:rsidRPr="00B070CF">
        <w:rPr>
          <w:i/>
          <w:iCs/>
          <w:szCs w:val="24"/>
          <w:u w:val="none"/>
          <w:lang w:eastAsia="lv-LV"/>
        </w:rPr>
        <w:t>euro</w:t>
      </w:r>
      <w:proofErr w:type="spellEnd"/>
      <w:r w:rsidRPr="00B070CF">
        <w:rPr>
          <w:szCs w:val="24"/>
          <w:u w:val="none"/>
          <w:lang w:eastAsia="lv-LV"/>
        </w:rPr>
        <w:t>).</w:t>
      </w:r>
    </w:p>
    <w:p w14:paraId="46581EF2"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3DA806C0"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7217CF9C"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 xml:space="preserve">Pamatojoties uz Pašvaldību likuma 10.panta pirmās daļas 17. un 21.punktu, Publiskas personas mantas atsavināšanas likuma 3.panta pirmās daļas 1.punktu un otro daļu, 7.pantu, 9.panta trešo daļu, 10.pantu, 15.pantu un 32.panta pirmo daļu un ņemot vērā Gulbenes novada pašvaldības īpašuma novērtēšanas un izsoļu komisijas 2025.gada 14.augusta sēdes lēmumu “Par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xml:space="preserve"> (valsts reģistrācijas numurs MU3497), otrās izsoles sākumcenas noteikšanu” (protokols Nr. GND/2.7.2/25/18 (10.§)), un ņemot vērā Attīstības un tautsaimniecības komitejas ieteikumu un Finanšu komitejas ieteikumu, atklāti balsojot ar balsīm “Par” ( ), “Pret” – , “Atturas” – , “Nepiedalās” – , Gulbenes novada pašvaldības dome NOLEMJ:</w:t>
      </w:r>
    </w:p>
    <w:p w14:paraId="1684880A" w14:textId="77777777" w:rsidR="00B070CF" w:rsidRPr="00B070CF" w:rsidRDefault="00B070CF" w:rsidP="00B070CF">
      <w:pPr>
        <w:widowControl w:val="0"/>
        <w:numPr>
          <w:ilvl w:val="0"/>
          <w:numId w:val="21"/>
        </w:numPr>
        <w:tabs>
          <w:tab w:val="left" w:pos="851"/>
        </w:tabs>
        <w:spacing w:line="360" w:lineRule="auto"/>
        <w:ind w:left="0" w:firstLine="567"/>
        <w:contextualSpacing/>
        <w:jc w:val="both"/>
        <w:rPr>
          <w:szCs w:val="24"/>
          <w:u w:val="none"/>
          <w:lang w:eastAsia="lv-LV"/>
        </w:rPr>
      </w:pPr>
      <w:r w:rsidRPr="00B070CF">
        <w:rPr>
          <w:szCs w:val="24"/>
          <w:u w:val="none"/>
          <w:lang w:eastAsia="lv-LV"/>
        </w:rPr>
        <w:t xml:space="preserve">ATZĪT rīkoto </w:t>
      </w:r>
      <w:r w:rsidRPr="00B070CF">
        <w:rPr>
          <w:rFonts w:eastAsia="SimSun"/>
          <w:szCs w:val="24"/>
          <w:u w:val="none"/>
          <w:lang w:eastAsia="zh-CN" w:bidi="hi-IN"/>
        </w:rPr>
        <w:t xml:space="preserve">Gulbenes novada pašvaldības īpašumā esošās kustamās mantas – transportlīdzekļa </w:t>
      </w:r>
      <w:proofErr w:type="spellStart"/>
      <w:r w:rsidRPr="00B070CF">
        <w:rPr>
          <w:rFonts w:eastAsia="SimSun"/>
          <w:szCs w:val="24"/>
          <w:u w:val="none"/>
          <w:lang w:eastAsia="zh-CN" w:bidi="hi-IN"/>
        </w:rPr>
        <w:t>Opel</w:t>
      </w:r>
      <w:proofErr w:type="spellEnd"/>
      <w:r w:rsidRPr="00B070CF">
        <w:rPr>
          <w:rFonts w:eastAsia="SimSun"/>
          <w:szCs w:val="24"/>
          <w:u w:val="none"/>
          <w:lang w:eastAsia="zh-CN" w:bidi="hi-IN"/>
        </w:rPr>
        <w:t xml:space="preserve"> </w:t>
      </w:r>
      <w:proofErr w:type="spellStart"/>
      <w:r w:rsidRPr="00B070CF">
        <w:rPr>
          <w:rFonts w:eastAsia="SimSun"/>
          <w:szCs w:val="24"/>
          <w:u w:val="none"/>
          <w:lang w:eastAsia="zh-CN" w:bidi="hi-IN"/>
        </w:rPr>
        <w:t>Vivaro</w:t>
      </w:r>
      <w:proofErr w:type="spellEnd"/>
      <w:r w:rsidRPr="00B070CF">
        <w:rPr>
          <w:rFonts w:eastAsia="SimSun"/>
          <w:szCs w:val="24"/>
          <w:u w:val="none"/>
          <w:lang w:eastAsia="zh-CN" w:bidi="hi-IN"/>
        </w:rPr>
        <w:t xml:space="preserve"> (valsts reģistrācijas numurs MU3497, transportlīdzekļa 1.reģistrācijas datums: 30.03.2007., VIN: W0LJ7BJB67V636199) atsavināšanu – pārdošanu par brīvu cenu par nesekmīgu</w:t>
      </w:r>
      <w:r w:rsidRPr="00B070CF">
        <w:rPr>
          <w:szCs w:val="24"/>
          <w:u w:val="none"/>
          <w:lang w:eastAsia="lv-LV"/>
        </w:rPr>
        <w:t>.</w:t>
      </w:r>
    </w:p>
    <w:p w14:paraId="75639E8D" w14:textId="77777777" w:rsidR="00B070CF" w:rsidRPr="00B070CF" w:rsidRDefault="00B070CF" w:rsidP="00B070CF">
      <w:pPr>
        <w:widowControl w:val="0"/>
        <w:spacing w:line="360" w:lineRule="auto"/>
        <w:ind w:firstLine="567"/>
        <w:jc w:val="both"/>
        <w:rPr>
          <w:szCs w:val="24"/>
          <w:u w:val="none"/>
          <w:lang w:eastAsia="lv-LV"/>
        </w:rPr>
      </w:pPr>
      <w:r w:rsidRPr="00B070CF">
        <w:rPr>
          <w:szCs w:val="24"/>
          <w:u w:val="none"/>
          <w:lang w:eastAsia="lv-LV"/>
        </w:rPr>
        <w:t>2. RĪKOT šā lēmuma 1.punktā minētās Gulbenes novada pašvaldībai piederošās kustamās mantas atkārtotu atsavināšanu, pārdodot to otrajā atklātajā mutiskajā izsolē ar augšupejošu soli.</w:t>
      </w:r>
    </w:p>
    <w:p w14:paraId="09C68CE6"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3. APSTIPRINĀT šā lēmuma 1.punktā minētās kustamās mantas nosacīto cenu (otrās izsoles sākumcenu) 1580 EUR (viens tūkstotis pieci simti astoņdesmit</w:t>
      </w:r>
      <w:r w:rsidRPr="00B070CF">
        <w:rPr>
          <w:i/>
          <w:iCs/>
          <w:szCs w:val="24"/>
          <w:u w:val="none"/>
          <w:lang w:eastAsia="lv-LV"/>
        </w:rPr>
        <w:t xml:space="preserve"> </w:t>
      </w:r>
      <w:proofErr w:type="spellStart"/>
      <w:r w:rsidRPr="00B070CF">
        <w:rPr>
          <w:i/>
          <w:iCs/>
          <w:szCs w:val="24"/>
          <w:u w:val="none"/>
          <w:lang w:eastAsia="lv-LV"/>
        </w:rPr>
        <w:t>euro</w:t>
      </w:r>
      <w:proofErr w:type="spellEnd"/>
      <w:r w:rsidRPr="00B070CF">
        <w:rPr>
          <w:szCs w:val="24"/>
          <w:u w:val="none"/>
          <w:lang w:eastAsia="lv-LV"/>
        </w:rPr>
        <w:t>).</w:t>
      </w:r>
    </w:p>
    <w:p w14:paraId="211808D5"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lastRenderedPageBreak/>
        <w:t>4. APSTIPRINĀT šā lēmuma 1.punktā minētās kustamās mantas otrās izsoles noteikumus (pielikums), kas ir šī lēmuma neatņemama sastāvdaļa.</w:t>
      </w:r>
    </w:p>
    <w:p w14:paraId="32178C7A"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4. UZDOT Gulbenes novada pašvaldības īpašuma novērtēšanas un izsoļu komisijai rīkot šā lēmuma 1.punktā minētās kustamās mantas otro izsoli.</w:t>
      </w:r>
    </w:p>
    <w:p w14:paraId="4C74E788" w14:textId="77777777" w:rsidR="00B070CF" w:rsidRPr="00B070CF" w:rsidRDefault="00B070CF" w:rsidP="00B070CF">
      <w:pPr>
        <w:numPr>
          <w:ilvl w:val="0"/>
          <w:numId w:val="20"/>
        </w:numPr>
        <w:tabs>
          <w:tab w:val="left" w:pos="851"/>
        </w:tabs>
        <w:spacing w:line="360" w:lineRule="auto"/>
        <w:ind w:hanging="720"/>
        <w:contextualSpacing/>
        <w:jc w:val="both"/>
        <w:rPr>
          <w:szCs w:val="24"/>
          <w:u w:val="none"/>
          <w:lang w:eastAsia="lv-LV"/>
        </w:rPr>
      </w:pPr>
      <w:r w:rsidRPr="00B070CF">
        <w:rPr>
          <w:szCs w:val="24"/>
          <w:u w:val="none"/>
          <w:lang w:eastAsia="lv-LV"/>
        </w:rPr>
        <w:t>Lēmuma izpildes kontroli veikt Gulbenes novada pašvaldības izpilddirektoram.</w:t>
      </w:r>
    </w:p>
    <w:p w14:paraId="3BE323A0" w14:textId="77777777" w:rsidR="00B070CF" w:rsidRPr="00B070CF" w:rsidRDefault="00B070CF" w:rsidP="00B070CF">
      <w:pPr>
        <w:spacing w:after="160" w:line="259" w:lineRule="auto"/>
        <w:rPr>
          <w:szCs w:val="24"/>
          <w:u w:val="none"/>
          <w:lang w:eastAsia="lv-LV"/>
        </w:rPr>
      </w:pPr>
    </w:p>
    <w:p w14:paraId="7DFC3BBB" w14:textId="77777777" w:rsidR="00B070CF" w:rsidRPr="00B070CF" w:rsidRDefault="00B070CF" w:rsidP="00B070CF">
      <w:pPr>
        <w:pBdr>
          <w:top w:val="nil"/>
          <w:left w:val="nil"/>
          <w:bottom w:val="nil"/>
          <w:right w:val="nil"/>
          <w:between w:val="nil"/>
        </w:pBdr>
        <w:jc w:val="right"/>
        <w:rPr>
          <w:szCs w:val="24"/>
          <w:u w:val="none"/>
          <w:lang w:eastAsia="lv-LV"/>
        </w:rPr>
      </w:pPr>
      <w:r w:rsidRPr="00B070CF">
        <w:rPr>
          <w:szCs w:val="24"/>
          <w:u w:val="none"/>
          <w:lang w:eastAsia="lv-LV"/>
        </w:rPr>
        <w:t>Pielikums 28.08.2025. Gulbenes novada pašvaldības domes lēmumam Nr. GND/2025/</w:t>
      </w:r>
    </w:p>
    <w:p w14:paraId="508C6F37" w14:textId="77777777" w:rsidR="00B070CF" w:rsidRPr="00B070CF" w:rsidRDefault="00B070CF" w:rsidP="00B070CF">
      <w:pPr>
        <w:pBdr>
          <w:top w:val="nil"/>
          <w:left w:val="nil"/>
          <w:bottom w:val="nil"/>
          <w:right w:val="nil"/>
          <w:between w:val="nil"/>
        </w:pBdr>
        <w:jc w:val="right"/>
        <w:rPr>
          <w:szCs w:val="24"/>
          <w:u w:val="none"/>
          <w:lang w:eastAsia="lv-LV"/>
        </w:rPr>
      </w:pPr>
    </w:p>
    <w:p w14:paraId="36937B9B" w14:textId="77777777" w:rsidR="00B070CF" w:rsidRPr="00B070CF" w:rsidRDefault="00B070CF" w:rsidP="00B070CF">
      <w:pPr>
        <w:pBdr>
          <w:top w:val="nil"/>
          <w:left w:val="nil"/>
          <w:bottom w:val="nil"/>
          <w:right w:val="nil"/>
          <w:between w:val="nil"/>
        </w:pBdr>
        <w:jc w:val="center"/>
        <w:rPr>
          <w:b/>
          <w:smallCaps/>
          <w:szCs w:val="24"/>
          <w:u w:val="none"/>
          <w:lang w:eastAsia="lv-LV"/>
        </w:rPr>
      </w:pPr>
      <w:r w:rsidRPr="00B070CF">
        <w:rPr>
          <w:b/>
          <w:smallCaps/>
          <w:szCs w:val="24"/>
          <w:u w:val="none"/>
          <w:lang w:eastAsia="lv-LV"/>
        </w:rPr>
        <w:t xml:space="preserve">GULBENES NOVADA PAŠVALDĪBAS KUSTAMĀS MANTAS – </w:t>
      </w:r>
    </w:p>
    <w:p w14:paraId="52F9AEFE" w14:textId="77777777" w:rsidR="00B070CF" w:rsidRPr="00B070CF" w:rsidRDefault="00B070CF" w:rsidP="00B070CF">
      <w:pPr>
        <w:pBdr>
          <w:top w:val="nil"/>
          <w:left w:val="nil"/>
          <w:bottom w:val="nil"/>
          <w:right w:val="nil"/>
          <w:between w:val="nil"/>
        </w:pBdr>
        <w:jc w:val="center"/>
        <w:rPr>
          <w:b/>
          <w:szCs w:val="24"/>
          <w:u w:val="none"/>
          <w:lang w:eastAsia="lv-LV"/>
        </w:rPr>
      </w:pPr>
      <w:r w:rsidRPr="00B070CF">
        <w:rPr>
          <w:b/>
          <w:szCs w:val="24"/>
          <w:u w:val="none"/>
          <w:lang w:eastAsia="lv-LV"/>
        </w:rPr>
        <w:t xml:space="preserve">transportlīdzekļa </w:t>
      </w:r>
      <w:proofErr w:type="spellStart"/>
      <w:r w:rsidRPr="00B070CF">
        <w:rPr>
          <w:b/>
          <w:szCs w:val="24"/>
          <w:u w:val="none"/>
          <w:lang w:eastAsia="lv-LV"/>
        </w:rPr>
        <w:t>Opel</w:t>
      </w:r>
      <w:proofErr w:type="spellEnd"/>
      <w:r w:rsidRPr="00B070CF">
        <w:rPr>
          <w:b/>
          <w:szCs w:val="24"/>
          <w:u w:val="none"/>
          <w:lang w:eastAsia="lv-LV"/>
        </w:rPr>
        <w:t xml:space="preserve"> </w:t>
      </w:r>
      <w:proofErr w:type="spellStart"/>
      <w:r w:rsidRPr="00B070CF">
        <w:rPr>
          <w:b/>
          <w:szCs w:val="24"/>
          <w:u w:val="none"/>
          <w:lang w:eastAsia="lv-LV"/>
        </w:rPr>
        <w:t>Vivaro</w:t>
      </w:r>
      <w:proofErr w:type="spellEnd"/>
      <w:r w:rsidRPr="00B070CF">
        <w:rPr>
          <w:b/>
          <w:szCs w:val="24"/>
          <w:u w:val="none"/>
          <w:lang w:eastAsia="lv-LV"/>
        </w:rPr>
        <w:t xml:space="preserve"> (valsts reģistrācijas numurs MU3497)</w:t>
      </w:r>
    </w:p>
    <w:p w14:paraId="4FBB1D44" w14:textId="77777777" w:rsidR="00B070CF" w:rsidRPr="00B070CF" w:rsidRDefault="00B070CF" w:rsidP="00B070CF">
      <w:pPr>
        <w:pBdr>
          <w:top w:val="nil"/>
          <w:left w:val="nil"/>
          <w:bottom w:val="nil"/>
          <w:right w:val="nil"/>
          <w:between w:val="nil"/>
        </w:pBdr>
        <w:jc w:val="center"/>
        <w:rPr>
          <w:b/>
          <w:szCs w:val="24"/>
          <w:u w:val="none"/>
          <w:lang w:eastAsia="lv-LV"/>
        </w:rPr>
      </w:pPr>
      <w:r w:rsidRPr="00B070CF">
        <w:rPr>
          <w:b/>
          <w:szCs w:val="24"/>
          <w:u w:val="none"/>
          <w:lang w:eastAsia="lv-LV"/>
        </w:rPr>
        <w:t>OTRĀS IZSOLES NOTEIKUMI</w:t>
      </w:r>
    </w:p>
    <w:p w14:paraId="585E8F1F" w14:textId="77777777" w:rsidR="00B070CF" w:rsidRPr="00B070CF" w:rsidRDefault="00B070CF" w:rsidP="00B070CF">
      <w:pPr>
        <w:tabs>
          <w:tab w:val="left" w:pos="0"/>
          <w:tab w:val="left" w:pos="426"/>
        </w:tabs>
        <w:ind w:right="43" w:firstLine="284"/>
        <w:jc w:val="center"/>
        <w:rPr>
          <w:b/>
          <w:szCs w:val="24"/>
          <w:u w:val="none"/>
          <w:lang w:eastAsia="lv-LV"/>
        </w:rPr>
      </w:pPr>
    </w:p>
    <w:p w14:paraId="3EA574CC" w14:textId="77777777" w:rsidR="00B070CF" w:rsidRPr="00B070CF" w:rsidRDefault="00B070CF" w:rsidP="00B070CF">
      <w:pPr>
        <w:tabs>
          <w:tab w:val="left" w:pos="0"/>
          <w:tab w:val="left" w:pos="426"/>
          <w:tab w:val="left" w:pos="709"/>
        </w:tabs>
        <w:spacing w:line="360" w:lineRule="auto"/>
        <w:ind w:right="43"/>
        <w:jc w:val="center"/>
        <w:rPr>
          <w:b/>
          <w:szCs w:val="24"/>
          <w:u w:val="none"/>
          <w:lang w:eastAsia="lv-LV"/>
        </w:rPr>
      </w:pPr>
      <w:r w:rsidRPr="00B070CF">
        <w:rPr>
          <w:b/>
          <w:szCs w:val="24"/>
          <w:u w:val="none"/>
          <w:lang w:eastAsia="lv-LV"/>
        </w:rPr>
        <w:t>1. Vispārīgie noteikumi</w:t>
      </w:r>
    </w:p>
    <w:p w14:paraId="6C7E9C76"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 xml:space="preserve">1.1. Šie noteikumi nosaka kārtību, kādā tiek rīkota otrā mutiska atklāta izsole ar augšupejošu soli Gulbenes novada pašvaldības īpašumā esošās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xml:space="preserve"> (valsts reģistrācijas numurs MU3497), (turpmāk – Objekts) pircēja noteikšanai. </w:t>
      </w:r>
    </w:p>
    <w:p w14:paraId="5045395A"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1.2. Izsole notiek ievērojot Pašvaldību likumu, Publiskas personas mantas atsavināšanas likumu un šos izsoles noteikumus.</w:t>
      </w:r>
    </w:p>
    <w:p w14:paraId="0AB60D7C"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1.3.</w:t>
      </w:r>
      <w:r w:rsidRPr="00B070CF">
        <w:rPr>
          <w:szCs w:val="24"/>
          <w:u w:val="none"/>
          <w:lang w:eastAsia="lv-LV"/>
        </w:rPr>
        <w:tab/>
        <w:t>Objekta izsoli rīko Gulbenes novada pašvaldības domes izveidotā Gulbenes novada pašvaldības īpašuma novērtēšanas un izsoļu komisija (turpmāk – Izsoles komisija).</w:t>
      </w:r>
    </w:p>
    <w:p w14:paraId="05301515" w14:textId="77777777" w:rsidR="00B070CF" w:rsidRPr="00B070CF" w:rsidRDefault="00B070CF" w:rsidP="00B070CF">
      <w:pPr>
        <w:spacing w:line="360" w:lineRule="auto"/>
        <w:ind w:left="567" w:hanging="567"/>
        <w:jc w:val="both"/>
        <w:rPr>
          <w:szCs w:val="24"/>
          <w:u w:val="none"/>
          <w:lang w:eastAsia="lv-LV"/>
        </w:rPr>
      </w:pPr>
      <w:r w:rsidRPr="00B070CF">
        <w:rPr>
          <w:szCs w:val="24"/>
          <w:u w:val="none"/>
          <w:lang w:eastAsia="lv-LV"/>
        </w:rPr>
        <w:t>1.4. Ziņas par izsolē atsavināmo Objektu:</w:t>
      </w:r>
    </w:p>
    <w:p w14:paraId="20A5819A" w14:textId="77777777" w:rsidR="00B070CF" w:rsidRPr="00B070CF" w:rsidRDefault="00B070CF" w:rsidP="00B070CF">
      <w:pPr>
        <w:spacing w:line="360" w:lineRule="auto"/>
        <w:ind w:left="1276" w:right="43" w:hanging="709"/>
        <w:jc w:val="both"/>
        <w:rPr>
          <w:szCs w:val="24"/>
          <w:u w:val="none"/>
          <w:lang w:eastAsia="lv-LV"/>
        </w:rPr>
      </w:pPr>
      <w:r w:rsidRPr="00B070CF">
        <w:rPr>
          <w:szCs w:val="24"/>
          <w:u w:val="none"/>
          <w:lang w:eastAsia="lv-LV"/>
        </w:rPr>
        <w:t xml:space="preserve">1.4.1. Gulbenes novada pašvaldības īpašumā esošā kustamā manta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xml:space="preserve"> (valsts reģistrācijas numurs MU3497) (transportlīdzekļa 1.reģistrācijas datums: 30.03.2007., VIN: W0LJ7BJB67V636199). Komplektācija: audio sistēma, elektriskie stikla pacēlāji, drošības spilveni, kondicionētājs, centrālā atslēga, sakabes ierīce, ABS, stūres pastiprinātājs. </w:t>
      </w:r>
    </w:p>
    <w:p w14:paraId="0869A28D" w14:textId="77777777" w:rsidR="00B070CF" w:rsidRPr="00B070CF" w:rsidRDefault="00B070CF" w:rsidP="00B070CF">
      <w:pPr>
        <w:spacing w:line="360" w:lineRule="auto"/>
        <w:ind w:left="1276" w:right="43" w:hanging="709"/>
        <w:jc w:val="both"/>
        <w:rPr>
          <w:szCs w:val="24"/>
          <w:u w:val="none"/>
          <w:lang w:eastAsia="lv-LV"/>
        </w:rPr>
      </w:pPr>
      <w:r w:rsidRPr="00B070CF">
        <w:rPr>
          <w:szCs w:val="24"/>
          <w:u w:val="none"/>
          <w:lang w:eastAsia="lv-LV"/>
        </w:rPr>
        <w:t>1.4.2. Pirmpirkuma tiesību uz Objekta iegādi nav.</w:t>
      </w:r>
    </w:p>
    <w:p w14:paraId="578DB823" w14:textId="77777777" w:rsidR="00B070CF" w:rsidRPr="00B070CF" w:rsidRDefault="00B070CF" w:rsidP="00DA1FDA">
      <w:pPr>
        <w:widowControl w:val="0"/>
        <w:spacing w:line="360" w:lineRule="auto"/>
        <w:ind w:left="567" w:right="45" w:hanging="567"/>
        <w:jc w:val="both"/>
        <w:rPr>
          <w:szCs w:val="24"/>
          <w:u w:val="none"/>
          <w:lang w:eastAsia="lv-LV"/>
        </w:rPr>
      </w:pPr>
      <w:r w:rsidRPr="00B070CF">
        <w:rPr>
          <w:szCs w:val="24"/>
          <w:u w:val="none"/>
          <w:lang w:eastAsia="lv-LV"/>
        </w:rPr>
        <w:t xml:space="preserve">1.5.  Sludinājums par Objekta atsavināšanu izsolē tiek publicēts Gulbenes novada pašvaldības tīmekļa vietnē </w:t>
      </w:r>
      <w:hyperlink r:id="rId46">
        <w:r w:rsidRPr="00B070CF">
          <w:rPr>
            <w:szCs w:val="24"/>
            <w:lang w:eastAsia="lv-LV"/>
          </w:rPr>
          <w:t>www.gulbene.lv</w:t>
        </w:r>
      </w:hyperlink>
      <w:r w:rsidRPr="00B070CF">
        <w:rPr>
          <w:szCs w:val="24"/>
          <w:u w:val="none"/>
          <w:lang w:eastAsia="lv-LV"/>
        </w:rPr>
        <w:t>.</w:t>
      </w:r>
    </w:p>
    <w:p w14:paraId="72DE0A67" w14:textId="77777777" w:rsidR="00B070CF" w:rsidRPr="00B070CF" w:rsidRDefault="00B070CF" w:rsidP="00DA1FDA">
      <w:pPr>
        <w:widowControl w:val="0"/>
        <w:spacing w:line="360" w:lineRule="auto"/>
        <w:ind w:left="567" w:right="45" w:hanging="567"/>
        <w:jc w:val="both"/>
        <w:rPr>
          <w:szCs w:val="24"/>
          <w:u w:val="none"/>
          <w:lang w:eastAsia="lv-LV"/>
        </w:rPr>
      </w:pPr>
      <w:r w:rsidRPr="00B070CF">
        <w:rPr>
          <w:szCs w:val="24"/>
          <w:u w:val="none"/>
          <w:lang w:eastAsia="lv-LV"/>
        </w:rPr>
        <w:t xml:space="preserve">1.6. Ar izsoles noteikumiem var iepazīties Gulbenes novada pašvaldības tīmekļa vietnē </w:t>
      </w:r>
      <w:hyperlink r:id="rId47">
        <w:r w:rsidRPr="00B070CF">
          <w:rPr>
            <w:szCs w:val="24"/>
            <w:lang w:eastAsia="lv-LV"/>
          </w:rPr>
          <w:t>www.gulbene.lv</w:t>
        </w:r>
      </w:hyperlink>
      <w:r w:rsidRPr="00B070CF">
        <w:rPr>
          <w:szCs w:val="24"/>
          <w:u w:val="none"/>
          <w:lang w:eastAsia="lv-LV"/>
        </w:rPr>
        <w:t>.</w:t>
      </w:r>
    </w:p>
    <w:p w14:paraId="4B41FCA4" w14:textId="77777777" w:rsidR="00B070CF" w:rsidRPr="00B070CF" w:rsidRDefault="00B070CF" w:rsidP="00DA1FDA">
      <w:pPr>
        <w:widowControl w:val="0"/>
        <w:spacing w:line="360" w:lineRule="auto"/>
        <w:ind w:left="567" w:right="45" w:hanging="567"/>
        <w:jc w:val="both"/>
        <w:rPr>
          <w:szCs w:val="24"/>
          <w:u w:val="none"/>
          <w:lang w:eastAsia="lv-LV"/>
        </w:rPr>
      </w:pPr>
      <w:r w:rsidRPr="00B070CF">
        <w:rPr>
          <w:szCs w:val="24"/>
          <w:u w:val="none"/>
          <w:lang w:eastAsia="lv-LV"/>
        </w:rPr>
        <w:t xml:space="preserve">1.7. </w:t>
      </w:r>
      <w:r w:rsidRPr="00B070CF">
        <w:rPr>
          <w:szCs w:val="24"/>
          <w:u w:val="none"/>
          <w:lang w:eastAsia="lv-LV"/>
        </w:rPr>
        <w:tab/>
        <w:t xml:space="preserve">Izsoles pretendentam, </w:t>
      </w:r>
      <w:r w:rsidRPr="00B070CF">
        <w:rPr>
          <w:bCs/>
          <w:szCs w:val="24"/>
          <w:u w:val="none"/>
          <w:lang w:eastAsia="lv-LV"/>
        </w:rPr>
        <w:t>sākot no pirmā sludinājuma publicēšanas dienas,</w:t>
      </w:r>
      <w:r w:rsidRPr="00B070CF">
        <w:rPr>
          <w:szCs w:val="24"/>
          <w:u w:val="none"/>
          <w:lang w:eastAsia="lv-LV"/>
        </w:rPr>
        <w:t xml:space="preserve"> pirms reģistrācijas izsolei ir tiesības iepazīties ar Objektu, tā tehniskajiem rādītājiem – dokumentiem, kuri raksturo Objektu un ir pašvaldības rīcībā, iepriekš sazinoties e-pastā: </w:t>
      </w:r>
      <w:hyperlink r:id="rId48">
        <w:r w:rsidRPr="00B070CF">
          <w:rPr>
            <w:szCs w:val="24"/>
            <w:lang w:eastAsia="lv-LV"/>
          </w:rPr>
          <w:t>dome@gulbene.lv</w:t>
        </w:r>
      </w:hyperlink>
      <w:r w:rsidRPr="00B070CF">
        <w:rPr>
          <w:szCs w:val="24"/>
          <w:u w:val="none"/>
          <w:lang w:eastAsia="lv-LV"/>
        </w:rPr>
        <w:t xml:space="preserve"> vai ar Gulbenes novada Centrālās pārvaldes Īpašumu pārraudzības nodaļas vecāko loģistikas speciālistu </w:t>
      </w:r>
      <w:proofErr w:type="spellStart"/>
      <w:r w:rsidRPr="00B070CF">
        <w:rPr>
          <w:szCs w:val="24"/>
          <w:u w:val="none"/>
          <w:lang w:eastAsia="lv-LV"/>
        </w:rPr>
        <w:t>J.Osi</w:t>
      </w:r>
      <w:proofErr w:type="spellEnd"/>
      <w:r w:rsidRPr="00B070CF">
        <w:rPr>
          <w:szCs w:val="24"/>
          <w:u w:val="none"/>
          <w:lang w:eastAsia="lv-LV"/>
        </w:rPr>
        <w:t xml:space="preserve"> pa tālruni +371 29424007.</w:t>
      </w:r>
    </w:p>
    <w:p w14:paraId="3D85F6B8" w14:textId="77777777" w:rsidR="00B070CF" w:rsidRPr="00B070CF" w:rsidRDefault="00B070CF" w:rsidP="00B070CF">
      <w:pPr>
        <w:shd w:val="clear" w:color="auto" w:fill="FFFFFF"/>
        <w:tabs>
          <w:tab w:val="left" w:pos="720"/>
        </w:tabs>
        <w:spacing w:before="10" w:line="360" w:lineRule="auto"/>
        <w:jc w:val="center"/>
        <w:rPr>
          <w:b/>
          <w:szCs w:val="24"/>
          <w:u w:val="none"/>
          <w:lang w:eastAsia="lv-LV"/>
        </w:rPr>
      </w:pPr>
      <w:r w:rsidRPr="00B070CF">
        <w:rPr>
          <w:b/>
          <w:szCs w:val="24"/>
          <w:u w:val="none"/>
          <w:lang w:eastAsia="lv-LV"/>
        </w:rPr>
        <w:t>2. Izsoles veids, maksājumi un samaksas kārtība</w:t>
      </w:r>
    </w:p>
    <w:p w14:paraId="5756D433" w14:textId="77777777" w:rsidR="00B070CF" w:rsidRPr="00B070CF" w:rsidRDefault="00B070CF" w:rsidP="00B070CF">
      <w:pPr>
        <w:keepLines/>
        <w:spacing w:line="360" w:lineRule="auto"/>
        <w:ind w:left="426" w:right="43" w:hanging="426"/>
        <w:jc w:val="both"/>
        <w:rPr>
          <w:szCs w:val="24"/>
          <w:u w:val="none"/>
          <w:lang w:eastAsia="lv-LV"/>
        </w:rPr>
      </w:pPr>
      <w:r w:rsidRPr="00B070CF">
        <w:rPr>
          <w:szCs w:val="24"/>
          <w:u w:val="none"/>
          <w:lang w:eastAsia="lv-LV"/>
        </w:rPr>
        <w:t>2.1. Objekta atsavināšanas veids ir mutiska atklāta izsole ar augšupejošu soli.</w:t>
      </w:r>
    </w:p>
    <w:p w14:paraId="39177CD3" w14:textId="77777777" w:rsidR="00B070CF" w:rsidRPr="00B070CF" w:rsidRDefault="00B070CF" w:rsidP="00B070CF">
      <w:pPr>
        <w:keepLines/>
        <w:spacing w:line="360" w:lineRule="auto"/>
        <w:ind w:left="426" w:right="43" w:hanging="426"/>
        <w:jc w:val="both"/>
        <w:rPr>
          <w:szCs w:val="24"/>
          <w:u w:val="none"/>
          <w:lang w:eastAsia="lv-LV"/>
        </w:rPr>
      </w:pPr>
      <w:r w:rsidRPr="00B070CF">
        <w:rPr>
          <w:szCs w:val="24"/>
          <w:u w:val="none"/>
          <w:lang w:eastAsia="lv-LV"/>
        </w:rPr>
        <w:lastRenderedPageBreak/>
        <w:t xml:space="preserve">2.2. Maksāšanas līdzekļi – 100% </w:t>
      </w:r>
      <w:proofErr w:type="spellStart"/>
      <w:r w:rsidRPr="00B070CF">
        <w:rPr>
          <w:i/>
          <w:szCs w:val="24"/>
          <w:u w:val="none"/>
          <w:lang w:eastAsia="lv-LV"/>
        </w:rPr>
        <w:t>euro</w:t>
      </w:r>
      <w:proofErr w:type="spellEnd"/>
      <w:r w:rsidRPr="00B070CF">
        <w:rPr>
          <w:szCs w:val="24"/>
          <w:u w:val="none"/>
          <w:lang w:eastAsia="lv-LV"/>
        </w:rPr>
        <w:t>.</w:t>
      </w:r>
    </w:p>
    <w:p w14:paraId="551C6B64" w14:textId="77777777" w:rsidR="00B070CF" w:rsidRPr="00B070CF" w:rsidRDefault="00B070CF" w:rsidP="00B070CF">
      <w:pPr>
        <w:spacing w:line="360" w:lineRule="auto"/>
        <w:ind w:left="426" w:right="43" w:hanging="426"/>
        <w:jc w:val="both"/>
        <w:rPr>
          <w:szCs w:val="24"/>
          <w:u w:val="none"/>
          <w:lang w:eastAsia="lv-LV"/>
        </w:rPr>
      </w:pPr>
      <w:r w:rsidRPr="00B070CF">
        <w:rPr>
          <w:szCs w:val="24"/>
          <w:u w:val="none"/>
          <w:lang w:eastAsia="lv-LV"/>
        </w:rPr>
        <w:t>2.3. Objekta izsoles sākumcena (nosacītā cena) ir 1580 EUR (viens tūkstotis pieci simti astoņdesmit</w:t>
      </w:r>
      <w:r w:rsidRPr="00B070CF">
        <w:rPr>
          <w:i/>
          <w:iCs/>
          <w:szCs w:val="24"/>
          <w:u w:val="none"/>
          <w:lang w:eastAsia="lv-LV"/>
        </w:rPr>
        <w:t xml:space="preserve"> </w:t>
      </w:r>
      <w:proofErr w:type="spellStart"/>
      <w:r w:rsidRPr="00B070CF">
        <w:rPr>
          <w:i/>
          <w:szCs w:val="24"/>
          <w:u w:val="none"/>
          <w:lang w:eastAsia="lv-LV"/>
        </w:rPr>
        <w:t>euro</w:t>
      </w:r>
      <w:proofErr w:type="spellEnd"/>
      <w:r w:rsidRPr="00B070CF">
        <w:rPr>
          <w:szCs w:val="24"/>
          <w:u w:val="none"/>
          <w:lang w:eastAsia="lv-LV"/>
        </w:rPr>
        <w:t>).</w:t>
      </w:r>
    </w:p>
    <w:p w14:paraId="3E50B2C5"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2.4. Objekta nodrošinājums tiek noteikts 10% apmērā no izsoles nosacītās cenas, t.i., 158</w:t>
      </w:r>
      <w:r w:rsidRPr="00B070CF">
        <w:rPr>
          <w:szCs w:val="24"/>
          <w:highlight w:val="white"/>
          <w:u w:val="none"/>
          <w:lang w:eastAsia="lv-LV"/>
        </w:rPr>
        <w:t xml:space="preserve"> EUR (</w:t>
      </w:r>
      <w:r w:rsidRPr="00B070CF">
        <w:rPr>
          <w:szCs w:val="24"/>
          <w:u w:val="none"/>
          <w:lang w:eastAsia="lv-LV"/>
        </w:rPr>
        <w:t xml:space="preserve">viens simts piecdesmit astoņi </w:t>
      </w:r>
      <w:proofErr w:type="spellStart"/>
      <w:r w:rsidRPr="00B070CF">
        <w:rPr>
          <w:i/>
          <w:iCs/>
          <w:szCs w:val="24"/>
          <w:u w:val="none"/>
          <w:lang w:eastAsia="lv-LV"/>
        </w:rPr>
        <w:t>euro</w:t>
      </w:r>
      <w:proofErr w:type="spellEnd"/>
      <w:r w:rsidRPr="00B070CF">
        <w:rPr>
          <w:szCs w:val="24"/>
          <w:u w:val="none"/>
          <w:lang w:eastAsia="lv-LV"/>
        </w:rPr>
        <w:t xml:space="preserve">). Tas iemaksājams pirms pieteikuma iesniegšanas, bezskaidras naudas norēķinu veidā, Gulbenes novada pašvaldības, reģistrācijas Nr.90009116327, kontā Nr.LV81UNLA0050019845884, AS “SEB banka”, norādot maksājuma mērķī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izsoles nodrošinājums”. Nodrošinājums uzskatāms par iesniegtu, ja attiecīgā naudas summa ir saņemta norādītajā bankas kontā.</w:t>
      </w:r>
    </w:p>
    <w:p w14:paraId="38E7086F"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 xml:space="preserve">2.5. Objekta izsoles solis noteikts </w:t>
      </w:r>
      <w:bookmarkStart w:id="15" w:name="_Hlk198025867"/>
      <w:r w:rsidRPr="00B070CF">
        <w:rPr>
          <w:szCs w:val="24"/>
          <w:u w:val="none"/>
          <w:lang w:eastAsia="lv-LV"/>
        </w:rPr>
        <w:t xml:space="preserve">80 EUR (astoņdesmit </w:t>
      </w:r>
      <w:bookmarkEnd w:id="15"/>
      <w:proofErr w:type="spellStart"/>
      <w:r w:rsidRPr="00B070CF">
        <w:rPr>
          <w:i/>
          <w:szCs w:val="24"/>
          <w:u w:val="none"/>
          <w:lang w:eastAsia="lv-LV"/>
        </w:rPr>
        <w:t>euro</w:t>
      </w:r>
      <w:proofErr w:type="spellEnd"/>
      <w:r w:rsidRPr="00B070CF">
        <w:rPr>
          <w:szCs w:val="24"/>
          <w:u w:val="none"/>
          <w:lang w:eastAsia="lv-LV"/>
        </w:rPr>
        <w:t>).</w:t>
      </w:r>
    </w:p>
    <w:p w14:paraId="123B4E23"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 xml:space="preserve">2.6. Nosolītā augstākā summa, atrēķinot naudā iemaksāto nodrošinājumu, jāsamaksā par Objektu vienas nedēļas laikā no izsoles dienas, ieskaitot to bezskaidras naudas norēķinu veidā Gulbenes novada pašvaldības kontā Nr.LV81UNLA0050019845884, AS “SEB banka”, ar atzīmi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pirkuma maksa”.</w:t>
      </w:r>
    </w:p>
    <w:p w14:paraId="083156F5" w14:textId="77777777" w:rsidR="00B070CF" w:rsidRPr="00B070CF" w:rsidRDefault="00B070CF" w:rsidP="00B070CF">
      <w:pPr>
        <w:keepNext/>
        <w:numPr>
          <w:ilvl w:val="0"/>
          <w:numId w:val="22"/>
        </w:numPr>
        <w:spacing w:line="360" w:lineRule="auto"/>
        <w:jc w:val="center"/>
        <w:rPr>
          <w:b/>
          <w:szCs w:val="24"/>
          <w:u w:val="none"/>
          <w:lang w:eastAsia="lv-LV"/>
        </w:rPr>
      </w:pPr>
      <w:r w:rsidRPr="00B070CF">
        <w:rPr>
          <w:b/>
          <w:szCs w:val="24"/>
          <w:u w:val="none"/>
          <w:lang w:eastAsia="lv-LV"/>
        </w:rPr>
        <w:t>Izsoles dalībnieki</w:t>
      </w:r>
    </w:p>
    <w:p w14:paraId="67E197FE"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490E4CE"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55A6A480"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Izsoles komisijas locekļi nevar būt Objekta pircēji, kā arī nevar pirkt Objektu citu personu uzdevumā.</w:t>
      </w:r>
    </w:p>
    <w:p w14:paraId="7501B164" w14:textId="77777777" w:rsidR="00B070CF" w:rsidRPr="00B070CF" w:rsidRDefault="00B070CF" w:rsidP="00B070CF">
      <w:pPr>
        <w:numPr>
          <w:ilvl w:val="0"/>
          <w:numId w:val="22"/>
        </w:numPr>
        <w:spacing w:line="360" w:lineRule="auto"/>
        <w:jc w:val="center"/>
        <w:rPr>
          <w:szCs w:val="24"/>
          <w:u w:val="none"/>
          <w:lang w:eastAsia="lv-LV"/>
        </w:rPr>
      </w:pPr>
      <w:r w:rsidRPr="00B070CF">
        <w:rPr>
          <w:b/>
          <w:szCs w:val="24"/>
          <w:u w:val="none"/>
          <w:lang w:eastAsia="lv-LV"/>
        </w:rPr>
        <w:t>Izsoles pretendentu reģistrācija Izsoļu dalībnieku sarakstā</w:t>
      </w:r>
    </w:p>
    <w:p w14:paraId="5CFF42EF"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Izsoles komisija, saņemot pieteikumu par piedalīšanos izsolē, sastāda izsoles dalībnieku sarakstu, kurā fiksē izsoles pretendentus pieteikumu iesniegšanas secībā.</w:t>
      </w:r>
    </w:p>
    <w:p w14:paraId="47B7C389" w14:textId="77777777" w:rsidR="00B070CF" w:rsidRPr="00B070CF" w:rsidRDefault="00B070CF" w:rsidP="00B070CF">
      <w:pPr>
        <w:numPr>
          <w:ilvl w:val="1"/>
          <w:numId w:val="22"/>
        </w:numPr>
        <w:spacing w:line="360" w:lineRule="auto"/>
        <w:contextualSpacing/>
        <w:jc w:val="both"/>
        <w:rPr>
          <w:bCs/>
          <w:szCs w:val="24"/>
          <w:u w:val="none"/>
          <w:lang w:eastAsia="lv-LV"/>
        </w:rPr>
      </w:pPr>
      <w:r w:rsidRPr="00B070CF">
        <w:rPr>
          <w:szCs w:val="24"/>
          <w:u w:val="none"/>
          <w:lang w:eastAsia="lv-LV"/>
        </w:rPr>
        <w:t xml:space="preserve">Pieteikums iesniedzams Gulbenes novada pašvaldībā līdz </w:t>
      </w:r>
      <w:r w:rsidRPr="00B070CF">
        <w:rPr>
          <w:b/>
          <w:bCs/>
          <w:szCs w:val="24"/>
          <w:u w:val="none"/>
          <w:lang w:eastAsia="lv-LV"/>
        </w:rPr>
        <w:t>2025.gada 17.septembrim plkst.15.00:</w:t>
      </w:r>
    </w:p>
    <w:p w14:paraId="6FD52A25" w14:textId="77777777" w:rsidR="00B070CF" w:rsidRPr="00B070CF" w:rsidRDefault="00B070CF" w:rsidP="00B070CF">
      <w:pPr>
        <w:numPr>
          <w:ilvl w:val="2"/>
          <w:numId w:val="22"/>
        </w:numPr>
        <w:pBdr>
          <w:top w:val="nil"/>
          <w:left w:val="nil"/>
          <w:bottom w:val="nil"/>
          <w:right w:val="nil"/>
          <w:between w:val="nil"/>
        </w:pBdr>
        <w:tabs>
          <w:tab w:val="left" w:pos="567"/>
        </w:tabs>
        <w:spacing w:line="360" w:lineRule="auto"/>
        <w:contextualSpacing/>
        <w:jc w:val="both"/>
        <w:rPr>
          <w:szCs w:val="24"/>
          <w:u w:val="none"/>
          <w:lang w:eastAsia="lv-LV"/>
        </w:rPr>
      </w:pPr>
      <w:r w:rsidRPr="00B070CF">
        <w:rPr>
          <w:szCs w:val="24"/>
          <w:u w:val="none"/>
          <w:lang w:eastAsia="lv-LV"/>
        </w:rPr>
        <w:lastRenderedPageBreak/>
        <w:t xml:space="preserve">nododot personīgi Gulbenes novada valsts un pašvaldības vienotajā klientu apkalpošanas centrā </w:t>
      </w:r>
      <w:r w:rsidRPr="00B070CF">
        <w:rPr>
          <w:rFonts w:eastAsia="Calibri"/>
          <w:szCs w:val="24"/>
          <w:u w:val="none"/>
          <w:lang w:eastAsia="lv-LV"/>
        </w:rPr>
        <w:t>Ābeļu ielā 2, Gulbenē, Gulbenes novadā (pirmdienās, otrdienās, trešdienās, ceturtdienās no plkst. 8:00 līdz 17:00, piektdienās no plkst. 8:00 līdz 16:00);</w:t>
      </w:r>
    </w:p>
    <w:p w14:paraId="5FBEC34D" w14:textId="77777777" w:rsidR="00B070CF" w:rsidRPr="00B070CF" w:rsidRDefault="00B070CF" w:rsidP="00B070CF">
      <w:pPr>
        <w:numPr>
          <w:ilvl w:val="2"/>
          <w:numId w:val="22"/>
        </w:numPr>
        <w:pBdr>
          <w:top w:val="nil"/>
          <w:left w:val="nil"/>
          <w:bottom w:val="nil"/>
          <w:right w:val="nil"/>
          <w:between w:val="nil"/>
        </w:pBdr>
        <w:tabs>
          <w:tab w:val="left" w:pos="567"/>
        </w:tabs>
        <w:spacing w:line="360" w:lineRule="auto"/>
        <w:contextualSpacing/>
        <w:jc w:val="both"/>
        <w:rPr>
          <w:szCs w:val="24"/>
          <w:u w:val="none"/>
          <w:lang w:eastAsia="lv-LV"/>
        </w:rPr>
      </w:pPr>
      <w:r w:rsidRPr="00B070CF">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17.septembrim plkst.15.00;</w:t>
      </w:r>
    </w:p>
    <w:p w14:paraId="34575689" w14:textId="77777777" w:rsidR="00B070CF" w:rsidRPr="00B070CF" w:rsidRDefault="00B070CF" w:rsidP="00B070CF">
      <w:pPr>
        <w:numPr>
          <w:ilvl w:val="2"/>
          <w:numId w:val="22"/>
        </w:numPr>
        <w:pBdr>
          <w:top w:val="nil"/>
          <w:left w:val="nil"/>
          <w:bottom w:val="nil"/>
          <w:right w:val="nil"/>
          <w:between w:val="nil"/>
        </w:pBdr>
        <w:tabs>
          <w:tab w:val="left" w:pos="567"/>
        </w:tabs>
        <w:spacing w:line="360" w:lineRule="auto"/>
        <w:contextualSpacing/>
        <w:jc w:val="both"/>
        <w:rPr>
          <w:szCs w:val="24"/>
          <w:u w:val="none"/>
          <w:lang w:eastAsia="lv-LV"/>
        </w:rPr>
      </w:pPr>
      <w:r w:rsidRPr="00B070CF">
        <w:rPr>
          <w:szCs w:val="24"/>
          <w:u w:val="none"/>
          <w:lang w:eastAsia="lv-LV"/>
        </w:rPr>
        <w:t xml:space="preserve">elektroniski </w:t>
      </w:r>
      <w:r w:rsidRPr="00B070CF">
        <w:rPr>
          <w:bCs/>
          <w:szCs w:val="24"/>
          <w:u w:val="none"/>
          <w:lang w:eastAsia="lv-LV"/>
        </w:rPr>
        <w:t>(pieteikums, kas parakstīts ar drošu elektronisko parakstu)</w:t>
      </w:r>
      <w:r w:rsidRPr="00B070CF">
        <w:rPr>
          <w:szCs w:val="24"/>
          <w:u w:val="none"/>
          <w:lang w:eastAsia="lv-LV"/>
        </w:rPr>
        <w:t xml:space="preserve"> uz e-pasta adresi: </w:t>
      </w:r>
      <w:hyperlink r:id="rId49">
        <w:r w:rsidRPr="00B070CF">
          <w:rPr>
            <w:szCs w:val="24"/>
            <w:lang w:eastAsia="lv-LV"/>
          </w:rPr>
          <w:t>dome@gulbene.lv</w:t>
        </w:r>
      </w:hyperlink>
      <w:r w:rsidRPr="00B070CF">
        <w:rPr>
          <w:szCs w:val="24"/>
          <w:u w:val="none"/>
          <w:lang w:eastAsia="lv-LV"/>
        </w:rPr>
        <w:t>.</w:t>
      </w:r>
    </w:p>
    <w:p w14:paraId="159F9F63" w14:textId="77777777" w:rsidR="00B070CF" w:rsidRPr="00B070CF" w:rsidRDefault="00B070CF" w:rsidP="00B070CF">
      <w:pPr>
        <w:numPr>
          <w:ilvl w:val="1"/>
          <w:numId w:val="22"/>
        </w:numPr>
        <w:pBdr>
          <w:top w:val="nil"/>
          <w:left w:val="nil"/>
          <w:bottom w:val="nil"/>
          <w:right w:val="nil"/>
          <w:between w:val="nil"/>
        </w:pBdr>
        <w:spacing w:line="360" w:lineRule="auto"/>
        <w:jc w:val="both"/>
        <w:rPr>
          <w:szCs w:val="24"/>
          <w:u w:val="none"/>
          <w:lang w:eastAsia="lv-LV"/>
        </w:rPr>
      </w:pPr>
      <w:r w:rsidRPr="00B070CF">
        <w:rPr>
          <w:szCs w:val="24"/>
          <w:u w:val="none"/>
          <w:lang w:eastAsia="lv-LV"/>
        </w:rPr>
        <w:t xml:space="preserve">Lai reģistrētos par izsoles dalībnieku izsoles noteikumos noteiktajā termiņā jāiesniedz: </w:t>
      </w:r>
    </w:p>
    <w:p w14:paraId="27B255BC" w14:textId="77777777" w:rsidR="00B070CF" w:rsidRPr="00B070CF" w:rsidRDefault="00B070CF" w:rsidP="00B070CF">
      <w:pPr>
        <w:numPr>
          <w:ilvl w:val="2"/>
          <w:numId w:val="22"/>
        </w:numPr>
        <w:spacing w:line="360" w:lineRule="auto"/>
        <w:ind w:left="1134" w:hanging="708"/>
        <w:jc w:val="both"/>
        <w:rPr>
          <w:szCs w:val="24"/>
          <w:u w:val="none"/>
          <w:lang w:eastAsia="lv-LV"/>
        </w:rPr>
      </w:pPr>
      <w:r w:rsidRPr="00B070CF">
        <w:rPr>
          <w:szCs w:val="24"/>
          <w:u w:val="none"/>
          <w:lang w:eastAsia="lv-LV"/>
        </w:rPr>
        <w:t xml:space="preserve">fiziskai personai: </w:t>
      </w:r>
    </w:p>
    <w:p w14:paraId="7F8FCCAF" w14:textId="77777777" w:rsidR="00B070CF" w:rsidRPr="00B070CF" w:rsidRDefault="00B070CF" w:rsidP="00B070CF">
      <w:pPr>
        <w:numPr>
          <w:ilvl w:val="3"/>
          <w:numId w:val="22"/>
        </w:numPr>
        <w:autoSpaceDE w:val="0"/>
        <w:autoSpaceDN w:val="0"/>
        <w:adjustRightInd w:val="0"/>
        <w:spacing w:line="360" w:lineRule="auto"/>
        <w:ind w:left="1985" w:hanging="851"/>
        <w:jc w:val="both"/>
        <w:rPr>
          <w:szCs w:val="24"/>
          <w:u w:val="none"/>
          <w:lang w:eastAsia="lv-LV"/>
        </w:rPr>
      </w:pPr>
      <w:r w:rsidRPr="00B070CF">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AAC490A" w14:textId="77777777" w:rsidR="00B070CF" w:rsidRPr="00B070CF" w:rsidRDefault="00B070CF" w:rsidP="00B070CF">
      <w:pPr>
        <w:numPr>
          <w:ilvl w:val="3"/>
          <w:numId w:val="22"/>
        </w:numPr>
        <w:autoSpaceDE w:val="0"/>
        <w:autoSpaceDN w:val="0"/>
        <w:adjustRightInd w:val="0"/>
        <w:spacing w:line="360" w:lineRule="auto"/>
        <w:ind w:left="1985" w:hanging="851"/>
        <w:jc w:val="both"/>
        <w:rPr>
          <w:szCs w:val="24"/>
          <w:u w:val="none"/>
          <w:lang w:eastAsia="lv-LV"/>
        </w:rPr>
      </w:pPr>
      <w:r w:rsidRPr="00B070CF">
        <w:rPr>
          <w:szCs w:val="24"/>
          <w:u w:val="none"/>
          <w:lang w:eastAsia="lv-LV"/>
        </w:rPr>
        <w:t>notariāli apliecināta pilnvara, ar ko dots pilnvarojums iesniegt pieteikumu dalībai izsolē un pārstāvībai izsolē (ja fizisko personu izsolē pārstāv cita fiziska persona);</w:t>
      </w:r>
    </w:p>
    <w:p w14:paraId="4E7ADB06" w14:textId="77777777" w:rsidR="00B070CF" w:rsidRPr="00B070CF" w:rsidRDefault="00B070CF" w:rsidP="00B070CF">
      <w:pPr>
        <w:numPr>
          <w:ilvl w:val="3"/>
          <w:numId w:val="22"/>
        </w:numPr>
        <w:autoSpaceDE w:val="0"/>
        <w:autoSpaceDN w:val="0"/>
        <w:adjustRightInd w:val="0"/>
        <w:spacing w:line="360" w:lineRule="auto"/>
        <w:ind w:left="1985" w:hanging="851"/>
        <w:jc w:val="both"/>
        <w:rPr>
          <w:szCs w:val="24"/>
          <w:u w:val="none"/>
          <w:lang w:eastAsia="lv-LV"/>
        </w:rPr>
      </w:pPr>
      <w:r w:rsidRPr="00B070CF">
        <w:rPr>
          <w:szCs w:val="24"/>
          <w:u w:val="none"/>
          <w:lang w:eastAsia="lv-LV"/>
        </w:rPr>
        <w:t>maksājuma uzdevums par nodrošinājuma naudas samaksu.</w:t>
      </w:r>
    </w:p>
    <w:p w14:paraId="5A315F94" w14:textId="77777777" w:rsidR="00B070CF" w:rsidRPr="00B070CF" w:rsidRDefault="00B070CF" w:rsidP="00B070CF">
      <w:pPr>
        <w:autoSpaceDE w:val="0"/>
        <w:autoSpaceDN w:val="0"/>
        <w:adjustRightInd w:val="0"/>
        <w:spacing w:line="360" w:lineRule="auto"/>
        <w:ind w:left="1134"/>
        <w:jc w:val="both"/>
        <w:rPr>
          <w:szCs w:val="24"/>
          <w:u w:val="none"/>
          <w:lang w:eastAsia="lv-LV"/>
        </w:rPr>
      </w:pPr>
      <w:r w:rsidRPr="00B070CF">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32C87E9" w14:textId="77777777" w:rsidR="00B070CF" w:rsidRPr="00B070CF" w:rsidRDefault="00B070CF" w:rsidP="00B070CF">
      <w:pPr>
        <w:numPr>
          <w:ilvl w:val="2"/>
          <w:numId w:val="22"/>
        </w:numPr>
        <w:autoSpaceDE w:val="0"/>
        <w:autoSpaceDN w:val="0"/>
        <w:adjustRightInd w:val="0"/>
        <w:spacing w:line="360" w:lineRule="auto"/>
        <w:contextualSpacing/>
        <w:jc w:val="both"/>
        <w:rPr>
          <w:szCs w:val="24"/>
          <w:u w:val="none"/>
          <w:lang w:eastAsia="lv-LV"/>
        </w:rPr>
      </w:pPr>
      <w:r w:rsidRPr="00B070CF">
        <w:rPr>
          <w:szCs w:val="24"/>
          <w:u w:val="none"/>
          <w:lang w:eastAsia="lv-LV"/>
        </w:rPr>
        <w:t xml:space="preserve">juridiskai personai: </w:t>
      </w:r>
    </w:p>
    <w:p w14:paraId="4E66B2A3" w14:textId="77777777" w:rsidR="00B070CF" w:rsidRPr="00B070CF" w:rsidRDefault="00B070CF" w:rsidP="00B070CF">
      <w:pPr>
        <w:numPr>
          <w:ilvl w:val="3"/>
          <w:numId w:val="22"/>
        </w:numPr>
        <w:autoSpaceDE w:val="0"/>
        <w:autoSpaceDN w:val="0"/>
        <w:adjustRightInd w:val="0"/>
        <w:spacing w:line="360" w:lineRule="auto"/>
        <w:ind w:left="2127" w:hanging="993"/>
        <w:jc w:val="both"/>
        <w:rPr>
          <w:szCs w:val="24"/>
          <w:u w:val="none"/>
          <w:lang w:eastAsia="lv-LV"/>
        </w:rPr>
      </w:pPr>
      <w:r w:rsidRPr="00B070CF">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4DFEB82" w14:textId="77777777" w:rsidR="00B070CF" w:rsidRPr="00B070CF" w:rsidRDefault="00B070CF" w:rsidP="00B070CF">
      <w:pPr>
        <w:numPr>
          <w:ilvl w:val="3"/>
          <w:numId w:val="22"/>
        </w:numPr>
        <w:autoSpaceDE w:val="0"/>
        <w:autoSpaceDN w:val="0"/>
        <w:adjustRightInd w:val="0"/>
        <w:spacing w:line="360" w:lineRule="auto"/>
        <w:ind w:left="2127" w:hanging="993"/>
        <w:jc w:val="both"/>
        <w:rPr>
          <w:szCs w:val="24"/>
          <w:u w:val="none"/>
          <w:lang w:eastAsia="lv-LV"/>
        </w:rPr>
      </w:pPr>
      <w:r w:rsidRPr="00B070CF">
        <w:rPr>
          <w:szCs w:val="24"/>
          <w:u w:val="none"/>
          <w:lang w:eastAsia="lv-LV"/>
        </w:rPr>
        <w:t>pilnvaru pārstāvēt juridisko personu izsolē un ja nepieciešams noslēgt pirkuma pārdevuma līgumu (ja juridisku personu pārstāv pilnvarotais pārstāvis);</w:t>
      </w:r>
    </w:p>
    <w:p w14:paraId="2D5AC154" w14:textId="77777777" w:rsidR="00B070CF" w:rsidRPr="00B070CF" w:rsidRDefault="00B070CF" w:rsidP="00B070CF">
      <w:pPr>
        <w:numPr>
          <w:ilvl w:val="3"/>
          <w:numId w:val="22"/>
        </w:numPr>
        <w:autoSpaceDE w:val="0"/>
        <w:autoSpaceDN w:val="0"/>
        <w:adjustRightInd w:val="0"/>
        <w:spacing w:line="360" w:lineRule="auto"/>
        <w:ind w:left="2127" w:hanging="993"/>
        <w:jc w:val="both"/>
        <w:rPr>
          <w:szCs w:val="24"/>
          <w:u w:val="none"/>
          <w:lang w:eastAsia="lv-LV"/>
        </w:rPr>
      </w:pPr>
      <w:r w:rsidRPr="00B070CF">
        <w:rPr>
          <w:szCs w:val="24"/>
          <w:u w:val="none"/>
          <w:lang w:eastAsia="lv-LV"/>
        </w:rPr>
        <w:t>maksājuma uzdevums par nodrošinājuma naudas samaksu.</w:t>
      </w:r>
    </w:p>
    <w:p w14:paraId="0DB78AF6" w14:textId="77777777" w:rsidR="00B070CF" w:rsidRPr="00B070CF" w:rsidRDefault="00B070CF" w:rsidP="00B070CF">
      <w:pPr>
        <w:autoSpaceDE w:val="0"/>
        <w:autoSpaceDN w:val="0"/>
        <w:adjustRightInd w:val="0"/>
        <w:spacing w:line="360" w:lineRule="auto"/>
        <w:ind w:left="1134"/>
        <w:jc w:val="both"/>
        <w:rPr>
          <w:szCs w:val="24"/>
          <w:u w:val="none"/>
          <w:lang w:eastAsia="lv-LV"/>
        </w:rPr>
      </w:pPr>
      <w:r w:rsidRPr="00B070CF">
        <w:rPr>
          <w:szCs w:val="24"/>
          <w:u w:val="none"/>
          <w:lang w:eastAsia="lv-LV"/>
        </w:rPr>
        <w:lastRenderedPageBreak/>
        <w:t>Pirms pretendenta reģistrēšanas izsoles dalībnieku sarakstā Izsoles komisija attiecībā uz juridisku personu pārbaudīs informāciju:</w:t>
      </w:r>
    </w:p>
    <w:p w14:paraId="555AB1DE" w14:textId="77777777" w:rsidR="00B070CF" w:rsidRPr="00B070CF" w:rsidRDefault="00B070CF" w:rsidP="00B070CF">
      <w:pPr>
        <w:numPr>
          <w:ilvl w:val="0"/>
          <w:numId w:val="17"/>
        </w:numPr>
        <w:autoSpaceDE w:val="0"/>
        <w:autoSpaceDN w:val="0"/>
        <w:adjustRightInd w:val="0"/>
        <w:spacing w:line="360" w:lineRule="auto"/>
        <w:contextualSpacing/>
        <w:jc w:val="both"/>
        <w:rPr>
          <w:szCs w:val="24"/>
          <w:u w:val="none"/>
          <w:lang w:eastAsia="lv-LV"/>
        </w:rPr>
      </w:pPr>
      <w:r w:rsidRPr="00B070CF">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3667BD3" w14:textId="77777777" w:rsidR="00B070CF" w:rsidRPr="00B070CF" w:rsidRDefault="00B070CF" w:rsidP="00B070CF">
      <w:pPr>
        <w:numPr>
          <w:ilvl w:val="0"/>
          <w:numId w:val="23"/>
        </w:numPr>
        <w:pBdr>
          <w:top w:val="nil"/>
          <w:left w:val="nil"/>
          <w:bottom w:val="nil"/>
          <w:right w:val="nil"/>
          <w:between w:val="nil"/>
        </w:pBdr>
        <w:spacing w:line="360" w:lineRule="auto"/>
        <w:jc w:val="both"/>
        <w:rPr>
          <w:szCs w:val="24"/>
          <w:u w:val="none"/>
          <w:lang w:eastAsia="lv-LV"/>
        </w:rPr>
      </w:pPr>
      <w:r w:rsidRPr="00B070CF">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DA90FE3"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Izsoles pretendents netiek reģistrēts izsoles dalībnieku sarakstā, ja:</w:t>
      </w:r>
    </w:p>
    <w:p w14:paraId="39D3672F" w14:textId="77777777" w:rsidR="00B070CF" w:rsidRPr="00B070CF" w:rsidRDefault="00B070CF" w:rsidP="00B070CF">
      <w:pPr>
        <w:numPr>
          <w:ilvl w:val="2"/>
          <w:numId w:val="22"/>
        </w:numPr>
        <w:spacing w:line="360" w:lineRule="auto"/>
        <w:ind w:left="1276" w:hanging="709"/>
        <w:jc w:val="both"/>
        <w:rPr>
          <w:szCs w:val="24"/>
          <w:u w:val="none"/>
          <w:lang w:eastAsia="lv-LV"/>
        </w:rPr>
      </w:pPr>
      <w:r w:rsidRPr="00B070CF">
        <w:rPr>
          <w:szCs w:val="24"/>
          <w:u w:val="none"/>
          <w:lang w:eastAsia="lv-LV"/>
        </w:rPr>
        <w:t>nav vēl iestājies vai ir jau beidzies pretendentu reģistrācijas termiņš;</w:t>
      </w:r>
    </w:p>
    <w:p w14:paraId="7E2A493E" w14:textId="77777777" w:rsidR="00B070CF" w:rsidRPr="00B070CF" w:rsidRDefault="00B070CF" w:rsidP="00B070CF">
      <w:pPr>
        <w:numPr>
          <w:ilvl w:val="2"/>
          <w:numId w:val="22"/>
        </w:numPr>
        <w:spacing w:line="360" w:lineRule="auto"/>
        <w:ind w:left="1276" w:hanging="709"/>
        <w:jc w:val="both"/>
        <w:rPr>
          <w:szCs w:val="24"/>
          <w:u w:val="none"/>
          <w:lang w:eastAsia="lv-LV"/>
        </w:rPr>
      </w:pPr>
      <w:r w:rsidRPr="00B070CF">
        <w:rPr>
          <w:szCs w:val="24"/>
          <w:u w:val="none"/>
          <w:lang w:eastAsia="lv-LV"/>
        </w:rPr>
        <w:t>ja nav iesniegti šo noteikumu 4.3.1.punktā vai 4.3.2.punktā norādītie dokumenti;</w:t>
      </w:r>
    </w:p>
    <w:p w14:paraId="3748C131" w14:textId="77777777" w:rsidR="00B070CF" w:rsidRPr="00B070CF" w:rsidRDefault="00B070CF" w:rsidP="00B070CF">
      <w:pPr>
        <w:numPr>
          <w:ilvl w:val="2"/>
          <w:numId w:val="22"/>
        </w:numPr>
        <w:spacing w:line="360" w:lineRule="auto"/>
        <w:ind w:left="1276" w:hanging="709"/>
        <w:jc w:val="both"/>
        <w:rPr>
          <w:szCs w:val="24"/>
          <w:u w:val="none"/>
          <w:lang w:eastAsia="lv-LV"/>
        </w:rPr>
      </w:pPr>
      <w:r w:rsidRPr="00B070CF">
        <w:rPr>
          <w:szCs w:val="24"/>
          <w:u w:val="none"/>
          <w:lang w:eastAsia="lv-LV"/>
        </w:rPr>
        <w:t>iesniegtajos dokumentos norādītas nepatiesas ziņas;</w:t>
      </w:r>
    </w:p>
    <w:p w14:paraId="7D283D67" w14:textId="77777777" w:rsidR="00B070CF" w:rsidRPr="00B070CF" w:rsidRDefault="00B070CF" w:rsidP="00B070CF">
      <w:pPr>
        <w:numPr>
          <w:ilvl w:val="2"/>
          <w:numId w:val="22"/>
        </w:numPr>
        <w:spacing w:line="360" w:lineRule="auto"/>
        <w:ind w:left="1276" w:hanging="709"/>
        <w:jc w:val="both"/>
        <w:rPr>
          <w:szCs w:val="24"/>
          <w:u w:val="none"/>
          <w:lang w:eastAsia="lv-LV"/>
        </w:rPr>
      </w:pPr>
      <w:r w:rsidRPr="00B070CF">
        <w:rPr>
          <w:szCs w:val="24"/>
          <w:u w:val="none"/>
          <w:lang w:eastAsia="lv-LV"/>
        </w:rPr>
        <w:t>konstatēts, ka pretendentam ir izsoles noteikumu 3.1.punktā minētās parādsaistības;</w:t>
      </w:r>
    </w:p>
    <w:p w14:paraId="0BC89900" w14:textId="77777777" w:rsidR="00B070CF" w:rsidRPr="00B070CF" w:rsidRDefault="00B070CF" w:rsidP="00B070CF">
      <w:pPr>
        <w:numPr>
          <w:ilvl w:val="2"/>
          <w:numId w:val="22"/>
        </w:numPr>
        <w:spacing w:line="360" w:lineRule="auto"/>
        <w:ind w:left="1276" w:hanging="709"/>
        <w:jc w:val="both"/>
        <w:rPr>
          <w:szCs w:val="24"/>
          <w:u w:val="none"/>
          <w:lang w:eastAsia="lv-LV"/>
        </w:rPr>
      </w:pPr>
      <w:r w:rsidRPr="00B070CF">
        <w:rPr>
          <w:szCs w:val="24"/>
          <w:u w:val="none"/>
          <w:lang w:eastAsia="lv-LV"/>
        </w:rPr>
        <w:t>Gulbenes novada pašvaldības norādītajā bankas kontā nav saņemta nodrošinājuma nauda.</w:t>
      </w:r>
    </w:p>
    <w:p w14:paraId="29A23CCA"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Izsoles rīkotāji nav tiesīgi līdz izsoles sākumam sniegt informāciju par izsoles pretendentiem.</w:t>
      </w:r>
    </w:p>
    <w:p w14:paraId="5002D62B" w14:textId="77777777" w:rsidR="00B070CF" w:rsidRPr="00B070CF" w:rsidRDefault="00B070CF" w:rsidP="00B070CF">
      <w:pPr>
        <w:numPr>
          <w:ilvl w:val="0"/>
          <w:numId w:val="22"/>
        </w:numPr>
        <w:spacing w:line="360" w:lineRule="auto"/>
        <w:jc w:val="center"/>
        <w:rPr>
          <w:b/>
          <w:szCs w:val="24"/>
          <w:u w:val="none"/>
          <w:lang w:eastAsia="lv-LV"/>
        </w:rPr>
      </w:pPr>
      <w:r w:rsidRPr="00B070CF">
        <w:rPr>
          <w:b/>
          <w:szCs w:val="24"/>
          <w:u w:val="none"/>
          <w:lang w:eastAsia="lv-LV"/>
        </w:rPr>
        <w:t>Izsoles norise</w:t>
      </w:r>
    </w:p>
    <w:p w14:paraId="17DEFFB9"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 xml:space="preserve">Izsole notiks </w:t>
      </w:r>
      <w:r w:rsidRPr="00B070CF">
        <w:rPr>
          <w:b/>
          <w:szCs w:val="24"/>
          <w:u w:val="none"/>
          <w:lang w:eastAsia="lv-LV"/>
        </w:rPr>
        <w:t xml:space="preserve">2025.gada 19.septembrī plkst. 09:00 </w:t>
      </w:r>
      <w:r w:rsidRPr="00B070CF">
        <w:rPr>
          <w:szCs w:val="24"/>
          <w:u w:val="none"/>
          <w:lang w:eastAsia="lv-LV"/>
        </w:rPr>
        <w:t xml:space="preserve">Gulbenes novada Centrālās pārvaldes ēkā, Ābeļu ielā 2, Gulbenē, Gulbenes novadā, 3.stāva zālē. </w:t>
      </w:r>
    </w:p>
    <w:p w14:paraId="6105165A" w14:textId="77777777" w:rsidR="00B070CF" w:rsidRPr="00B070CF" w:rsidRDefault="00B070CF" w:rsidP="00B070CF">
      <w:pPr>
        <w:numPr>
          <w:ilvl w:val="1"/>
          <w:numId w:val="22"/>
        </w:numPr>
        <w:spacing w:line="360" w:lineRule="auto"/>
        <w:contextualSpacing/>
        <w:jc w:val="both"/>
        <w:rPr>
          <w:szCs w:val="24"/>
          <w:u w:val="none"/>
          <w:lang w:eastAsia="lv-LV"/>
        </w:rPr>
      </w:pPr>
      <w:r w:rsidRPr="00B070CF">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B3752BD" w14:textId="77777777" w:rsidR="00B070CF" w:rsidRPr="00B070CF" w:rsidRDefault="00B070CF" w:rsidP="00DA1FDA">
      <w:pPr>
        <w:widowControl w:val="0"/>
        <w:numPr>
          <w:ilvl w:val="1"/>
          <w:numId w:val="22"/>
        </w:numPr>
        <w:spacing w:line="360" w:lineRule="auto"/>
        <w:jc w:val="both"/>
        <w:rPr>
          <w:szCs w:val="24"/>
          <w:u w:val="none"/>
          <w:lang w:eastAsia="lv-LV"/>
        </w:rPr>
      </w:pPr>
      <w:r w:rsidRPr="00B070CF">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46DE08C" w14:textId="77777777" w:rsidR="00B070CF" w:rsidRPr="00B070CF" w:rsidRDefault="00B070CF" w:rsidP="00DA1FDA">
      <w:pPr>
        <w:widowControl w:val="0"/>
        <w:numPr>
          <w:ilvl w:val="1"/>
          <w:numId w:val="22"/>
        </w:numPr>
        <w:spacing w:line="360" w:lineRule="auto"/>
        <w:jc w:val="both"/>
        <w:rPr>
          <w:szCs w:val="24"/>
          <w:u w:val="none"/>
          <w:lang w:eastAsia="lv-LV"/>
        </w:rPr>
      </w:pPr>
      <w:r w:rsidRPr="00B070CF">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64C2410" w14:textId="77777777" w:rsidR="00B070CF" w:rsidRPr="00B070CF" w:rsidRDefault="00B070CF" w:rsidP="00DA1FDA">
      <w:pPr>
        <w:widowControl w:val="0"/>
        <w:numPr>
          <w:ilvl w:val="1"/>
          <w:numId w:val="22"/>
        </w:numPr>
        <w:spacing w:line="360" w:lineRule="auto"/>
        <w:jc w:val="both"/>
        <w:rPr>
          <w:szCs w:val="24"/>
          <w:u w:val="none"/>
          <w:lang w:eastAsia="lv-LV"/>
        </w:rPr>
      </w:pPr>
      <w:r w:rsidRPr="00B070CF">
        <w:rPr>
          <w:szCs w:val="24"/>
          <w:u w:val="none"/>
          <w:lang w:eastAsia="lv-LV"/>
        </w:rPr>
        <w:t xml:space="preserve">Pirms izsoles sākšanas izsoles dalībnieki paraksta izsoles noteikumus, tādējādi apliecinot, ka pilnībā ar tiem ir iepazinušies un piekrīt tiem. </w:t>
      </w:r>
    </w:p>
    <w:p w14:paraId="62106568" w14:textId="77777777" w:rsidR="00B070CF" w:rsidRPr="00B070CF" w:rsidRDefault="00B070CF" w:rsidP="00DA1FDA">
      <w:pPr>
        <w:widowControl w:val="0"/>
        <w:numPr>
          <w:ilvl w:val="1"/>
          <w:numId w:val="22"/>
        </w:numPr>
        <w:spacing w:line="360" w:lineRule="auto"/>
        <w:jc w:val="both"/>
        <w:rPr>
          <w:szCs w:val="24"/>
          <w:u w:val="none"/>
          <w:lang w:eastAsia="lv-LV"/>
        </w:rPr>
      </w:pPr>
      <w:r w:rsidRPr="00B070CF">
        <w:rPr>
          <w:szCs w:val="24"/>
          <w:u w:val="none"/>
          <w:lang w:eastAsia="lv-LV"/>
        </w:rPr>
        <w:lastRenderedPageBreak/>
        <w:t xml:space="preserve">Izsoles vadītājs atklāj izsoli, raksturo izsolāmo mantu, paziņo izsoles sākumcenu, izsoles soli un informē par solīšanas kārtību. </w:t>
      </w:r>
    </w:p>
    <w:p w14:paraId="2A0F40B1"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26318E16" w14:textId="77777777" w:rsidR="00B070CF" w:rsidRPr="00B070CF" w:rsidRDefault="00B070CF" w:rsidP="00C346DD">
      <w:pPr>
        <w:widowControl w:val="0"/>
        <w:numPr>
          <w:ilvl w:val="1"/>
          <w:numId w:val="22"/>
        </w:numPr>
        <w:spacing w:line="360" w:lineRule="auto"/>
        <w:jc w:val="both"/>
        <w:rPr>
          <w:szCs w:val="24"/>
          <w:u w:val="none"/>
          <w:lang w:eastAsia="lv-LV"/>
        </w:rPr>
      </w:pPr>
      <w:r w:rsidRPr="00B070CF">
        <w:rPr>
          <w:szCs w:val="24"/>
          <w:u w:val="none"/>
          <w:lang w:eastAsia="lv-LV"/>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562495EB" w14:textId="77777777" w:rsidR="00B070CF" w:rsidRPr="00B070CF" w:rsidRDefault="00B070CF" w:rsidP="00C346DD">
      <w:pPr>
        <w:widowControl w:val="0"/>
        <w:numPr>
          <w:ilvl w:val="1"/>
          <w:numId w:val="22"/>
        </w:numPr>
        <w:spacing w:line="360" w:lineRule="auto"/>
        <w:jc w:val="both"/>
        <w:rPr>
          <w:szCs w:val="24"/>
          <w:u w:val="none"/>
          <w:lang w:eastAsia="lv-LV"/>
        </w:rPr>
      </w:pPr>
      <w:r w:rsidRPr="00B070CF">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4982D7D" w14:textId="77777777" w:rsidR="00B070CF" w:rsidRPr="00B070CF" w:rsidRDefault="00B070CF" w:rsidP="00C346DD">
      <w:pPr>
        <w:widowControl w:val="0"/>
        <w:numPr>
          <w:ilvl w:val="1"/>
          <w:numId w:val="22"/>
        </w:numPr>
        <w:spacing w:line="360" w:lineRule="auto"/>
        <w:ind w:left="567" w:hanging="567"/>
        <w:jc w:val="both"/>
        <w:rPr>
          <w:szCs w:val="24"/>
          <w:u w:val="none"/>
          <w:lang w:eastAsia="lv-LV"/>
        </w:rPr>
      </w:pPr>
      <w:r w:rsidRPr="00B070CF">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D15FB6F" w14:textId="77777777" w:rsidR="00B070CF" w:rsidRPr="00B070CF" w:rsidRDefault="00B070CF" w:rsidP="00C346DD">
      <w:pPr>
        <w:widowControl w:val="0"/>
        <w:numPr>
          <w:ilvl w:val="1"/>
          <w:numId w:val="22"/>
        </w:numPr>
        <w:spacing w:line="360" w:lineRule="auto"/>
        <w:ind w:left="567" w:hanging="567"/>
        <w:jc w:val="both"/>
        <w:rPr>
          <w:szCs w:val="24"/>
          <w:u w:val="none"/>
          <w:lang w:eastAsia="lv-LV"/>
        </w:rPr>
      </w:pPr>
      <w:r w:rsidRPr="00B070CF">
        <w:rPr>
          <w:szCs w:val="24"/>
          <w:u w:val="none"/>
          <w:lang w:eastAsia="lv-LV"/>
        </w:rPr>
        <w:t xml:space="preserve">Izsole ar augšupejošu soli turpinās, līdz kāds no tās dalībniekiem nosola visaugstāko cenu. Šajā gadījumā izsole tiek izsludināta par pabeigtu. </w:t>
      </w:r>
    </w:p>
    <w:p w14:paraId="7F5BC828" w14:textId="77777777" w:rsidR="00B070CF" w:rsidRPr="00B070CF" w:rsidRDefault="00B070CF" w:rsidP="00C346DD">
      <w:pPr>
        <w:widowControl w:val="0"/>
        <w:numPr>
          <w:ilvl w:val="1"/>
          <w:numId w:val="22"/>
        </w:numPr>
        <w:spacing w:line="360" w:lineRule="auto"/>
        <w:ind w:left="567" w:hanging="567"/>
        <w:jc w:val="both"/>
        <w:rPr>
          <w:szCs w:val="24"/>
          <w:u w:val="none"/>
          <w:lang w:eastAsia="lv-LV"/>
        </w:rPr>
      </w:pPr>
      <w:r w:rsidRPr="00B070CF">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7F1AAA07" w14:textId="77777777" w:rsidR="00B070CF" w:rsidRPr="00B070CF" w:rsidRDefault="00B070CF" w:rsidP="00B070CF">
      <w:pPr>
        <w:numPr>
          <w:ilvl w:val="0"/>
          <w:numId w:val="22"/>
        </w:numPr>
        <w:spacing w:line="360" w:lineRule="auto"/>
        <w:jc w:val="center"/>
        <w:rPr>
          <w:b/>
          <w:szCs w:val="24"/>
          <w:u w:val="none"/>
          <w:lang w:eastAsia="lv-LV"/>
        </w:rPr>
      </w:pPr>
      <w:r w:rsidRPr="00B070CF">
        <w:rPr>
          <w:b/>
          <w:szCs w:val="24"/>
          <w:u w:val="none"/>
          <w:lang w:eastAsia="lv-LV"/>
        </w:rPr>
        <w:t>Izsoles rezultātu apstiprināšana un pirkuma līguma noslēgšana</w:t>
      </w:r>
    </w:p>
    <w:p w14:paraId="3CF9C65B"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 xml:space="preserve">Izsoles komisija apstiprina izsoles protokolu septiņu dienu laikā pēc izsoles. </w:t>
      </w:r>
    </w:p>
    <w:p w14:paraId="553B559E"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transportlīdzekļa </w:t>
      </w:r>
      <w:proofErr w:type="spellStart"/>
      <w:r w:rsidRPr="00B070CF">
        <w:rPr>
          <w:szCs w:val="24"/>
          <w:u w:val="none"/>
          <w:lang w:eastAsia="lv-LV"/>
        </w:rPr>
        <w:t>Opel</w:t>
      </w:r>
      <w:proofErr w:type="spellEnd"/>
      <w:r w:rsidRPr="00B070CF">
        <w:rPr>
          <w:szCs w:val="24"/>
          <w:u w:val="none"/>
          <w:lang w:eastAsia="lv-LV"/>
        </w:rPr>
        <w:t xml:space="preserve"> </w:t>
      </w:r>
      <w:proofErr w:type="spellStart"/>
      <w:r w:rsidRPr="00B070CF">
        <w:rPr>
          <w:szCs w:val="24"/>
          <w:u w:val="none"/>
          <w:lang w:eastAsia="lv-LV"/>
        </w:rPr>
        <w:t>Vivaro</w:t>
      </w:r>
      <w:proofErr w:type="spellEnd"/>
      <w:r w:rsidRPr="00B070CF">
        <w:rPr>
          <w:szCs w:val="24"/>
          <w:u w:val="none"/>
          <w:lang w:eastAsia="lv-LV"/>
        </w:rPr>
        <w:t>, pirkuma maksa”.</w:t>
      </w:r>
    </w:p>
    <w:p w14:paraId="60506FF4"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08E3D084"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6C30882"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lastRenderedPageBreak/>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232A31AE"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Ja noteikumu 6.5.punktā noteiktais izsoles dalībnieks no Objekta pirkuma atsakās vai norādītajā termiņā nenorēķinās par pirkumu, izsole tiek uzskatīta par nenotikušu.</w:t>
      </w:r>
    </w:p>
    <w:p w14:paraId="24C09A82"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Gulbenes novada pašvaldības dome izsoles rezultātus apstiprina ne vēlāk kā trīsdesmit dienu laikā pēc 6.2. vai 6.5.punktā paredzēto maksājumu nokārtošanas.</w:t>
      </w:r>
    </w:p>
    <w:p w14:paraId="0BF42CD8"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Gulbenes novada pašvaldība trīsdesmit dienu laikā pēc izsoles rezultātu apstiprināšanas noslēdz ar izsoles uzvarētāju pirkuma līgumu.</w:t>
      </w:r>
    </w:p>
    <w:p w14:paraId="3169161D"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 xml:space="preserve">Pēc pirkuma līguma parakstīšanas visa dokumentācija, kas saistīta ar Gulbenes novada pašvaldības kustamo mantu, tiek nodota ieguvējam, sastādot par to nodošanas – pieņemšanas aktu. </w:t>
      </w:r>
    </w:p>
    <w:p w14:paraId="2782207E" w14:textId="77777777" w:rsidR="00B070CF" w:rsidRPr="00B070CF" w:rsidRDefault="00B070CF" w:rsidP="00B070CF">
      <w:pPr>
        <w:numPr>
          <w:ilvl w:val="0"/>
          <w:numId w:val="22"/>
        </w:numPr>
        <w:spacing w:line="360" w:lineRule="auto"/>
        <w:jc w:val="center"/>
        <w:rPr>
          <w:b/>
          <w:szCs w:val="24"/>
          <w:u w:val="none"/>
          <w:lang w:eastAsia="lv-LV"/>
        </w:rPr>
      </w:pPr>
      <w:r w:rsidRPr="00B070CF">
        <w:rPr>
          <w:b/>
          <w:szCs w:val="24"/>
          <w:u w:val="none"/>
          <w:lang w:eastAsia="lv-LV"/>
        </w:rPr>
        <w:t>Nenotikusi izsole</w:t>
      </w:r>
    </w:p>
    <w:p w14:paraId="46253FF7"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 xml:space="preserve">Objekta izsole uzskatāma par nenotikušu: </w:t>
      </w:r>
    </w:p>
    <w:p w14:paraId="1E13B76E" w14:textId="77777777" w:rsidR="00B070CF" w:rsidRPr="00B070CF" w:rsidRDefault="00B070CF" w:rsidP="00B070CF">
      <w:pPr>
        <w:numPr>
          <w:ilvl w:val="2"/>
          <w:numId w:val="22"/>
        </w:numPr>
        <w:spacing w:line="360" w:lineRule="auto"/>
        <w:ind w:left="1134" w:hanging="708"/>
        <w:jc w:val="both"/>
        <w:rPr>
          <w:szCs w:val="24"/>
          <w:u w:val="none"/>
          <w:lang w:eastAsia="lv-LV"/>
        </w:rPr>
      </w:pPr>
      <w:r w:rsidRPr="00B070CF">
        <w:rPr>
          <w:szCs w:val="24"/>
          <w:u w:val="none"/>
          <w:lang w:eastAsia="lv-LV"/>
        </w:rPr>
        <w:t xml:space="preserve">ja uz izsoli nav reģistrēts neviens izsoles dalībnieks; </w:t>
      </w:r>
    </w:p>
    <w:p w14:paraId="7570C27C" w14:textId="77777777" w:rsidR="00B070CF" w:rsidRPr="00B070CF" w:rsidRDefault="00B070CF" w:rsidP="00B070CF">
      <w:pPr>
        <w:numPr>
          <w:ilvl w:val="2"/>
          <w:numId w:val="22"/>
        </w:numPr>
        <w:spacing w:line="360" w:lineRule="auto"/>
        <w:ind w:left="1134" w:hanging="708"/>
        <w:jc w:val="both"/>
        <w:rPr>
          <w:szCs w:val="24"/>
          <w:u w:val="none"/>
          <w:lang w:eastAsia="lv-LV"/>
        </w:rPr>
      </w:pPr>
      <w:r w:rsidRPr="00B070CF">
        <w:rPr>
          <w:szCs w:val="24"/>
          <w:u w:val="none"/>
          <w:lang w:eastAsia="lv-LV"/>
        </w:rPr>
        <w:t xml:space="preserve">ja neviens izsoles dalībnieks nav pārsolījis izsoles sākumcenu; </w:t>
      </w:r>
    </w:p>
    <w:p w14:paraId="01E212DA" w14:textId="77777777" w:rsidR="00B070CF" w:rsidRPr="00B070CF" w:rsidRDefault="00B070CF" w:rsidP="00B070CF">
      <w:pPr>
        <w:numPr>
          <w:ilvl w:val="2"/>
          <w:numId w:val="22"/>
        </w:numPr>
        <w:spacing w:line="360" w:lineRule="auto"/>
        <w:ind w:left="1134" w:hanging="708"/>
        <w:jc w:val="both"/>
        <w:rPr>
          <w:szCs w:val="24"/>
          <w:u w:val="none"/>
          <w:lang w:eastAsia="lv-LV"/>
        </w:rPr>
      </w:pPr>
      <w:r w:rsidRPr="00B070CF">
        <w:rPr>
          <w:szCs w:val="24"/>
          <w:u w:val="none"/>
          <w:lang w:eastAsia="lv-LV"/>
        </w:rPr>
        <w:t xml:space="preserve">ja vienīgais izsoles dalībnieks, kurš nosolījis izsolāmo mantu, nav parakstījis izsolāmās mantas pirkuma līgumu; </w:t>
      </w:r>
    </w:p>
    <w:p w14:paraId="58F9D5CA" w14:textId="77777777" w:rsidR="00B070CF" w:rsidRPr="00B070CF" w:rsidRDefault="00B070CF" w:rsidP="00B070CF">
      <w:pPr>
        <w:numPr>
          <w:ilvl w:val="2"/>
          <w:numId w:val="22"/>
        </w:numPr>
        <w:spacing w:line="360" w:lineRule="auto"/>
        <w:ind w:left="1134" w:hanging="708"/>
        <w:jc w:val="both"/>
        <w:rPr>
          <w:szCs w:val="24"/>
          <w:u w:val="none"/>
          <w:lang w:eastAsia="lv-LV"/>
        </w:rPr>
      </w:pPr>
      <w:r w:rsidRPr="00B070CF">
        <w:rPr>
          <w:szCs w:val="24"/>
          <w:u w:val="none"/>
          <w:lang w:eastAsia="lv-LV"/>
        </w:rPr>
        <w:t xml:space="preserve">ja neviens no izsoles dalībniekiem, kurš atzīts par nosolītāju, neveic pirkuma maksas samaksu šajos noteikumos norādītajā termiņā; </w:t>
      </w:r>
    </w:p>
    <w:p w14:paraId="038B80C1" w14:textId="77777777" w:rsidR="00B070CF" w:rsidRPr="00B070CF" w:rsidRDefault="00B070CF" w:rsidP="00B070CF">
      <w:pPr>
        <w:numPr>
          <w:ilvl w:val="2"/>
          <w:numId w:val="22"/>
        </w:numPr>
        <w:spacing w:line="360" w:lineRule="auto"/>
        <w:ind w:left="1134" w:hanging="708"/>
        <w:jc w:val="both"/>
        <w:rPr>
          <w:szCs w:val="24"/>
          <w:u w:val="none"/>
          <w:lang w:eastAsia="lv-LV"/>
        </w:rPr>
      </w:pPr>
      <w:r w:rsidRPr="00B070CF">
        <w:rPr>
          <w:szCs w:val="24"/>
          <w:u w:val="none"/>
          <w:lang w:eastAsia="lv-LV"/>
        </w:rPr>
        <w:t>ja izsolāmo mantu nopirkusi persona, kurai nav bijušas tiesības piedalīties izsolē.</w:t>
      </w:r>
    </w:p>
    <w:p w14:paraId="19D7127B" w14:textId="77777777" w:rsidR="00B070CF" w:rsidRPr="00B070CF" w:rsidRDefault="00B070CF" w:rsidP="00B070CF">
      <w:pPr>
        <w:numPr>
          <w:ilvl w:val="0"/>
          <w:numId w:val="22"/>
        </w:numPr>
        <w:spacing w:line="360" w:lineRule="auto"/>
        <w:jc w:val="center"/>
        <w:rPr>
          <w:b/>
          <w:szCs w:val="24"/>
          <w:u w:val="none"/>
          <w:lang w:eastAsia="lv-LV"/>
        </w:rPr>
      </w:pPr>
      <w:r w:rsidRPr="00B070CF">
        <w:rPr>
          <w:b/>
          <w:szCs w:val="24"/>
          <w:u w:val="none"/>
          <w:lang w:eastAsia="lv-LV"/>
        </w:rPr>
        <w:t>Izsoles rezultātu apstrīdēšana</w:t>
      </w:r>
    </w:p>
    <w:p w14:paraId="6AECAC28" w14:textId="77777777" w:rsidR="00B070CF" w:rsidRPr="00B070CF" w:rsidRDefault="00B070CF" w:rsidP="00B070CF">
      <w:pPr>
        <w:numPr>
          <w:ilvl w:val="1"/>
          <w:numId w:val="22"/>
        </w:numPr>
        <w:spacing w:line="360" w:lineRule="auto"/>
        <w:jc w:val="both"/>
        <w:rPr>
          <w:szCs w:val="24"/>
          <w:u w:val="none"/>
          <w:lang w:eastAsia="lv-LV"/>
        </w:rPr>
      </w:pPr>
      <w:r w:rsidRPr="00B070CF">
        <w:rPr>
          <w:szCs w:val="24"/>
          <w:u w:val="none"/>
          <w:lang w:eastAsia="lv-LV"/>
        </w:rPr>
        <w:t>Izsoles rezultātus var apstrīdēt Gulbenes novada pašvaldības domē 5 (piecu) darba dienu laikā no dienas, kad Izsoles komisija ir apstiprinājusi izsoles protokolu.</w:t>
      </w:r>
    </w:p>
    <w:p w14:paraId="14957292" w14:textId="77777777" w:rsidR="00B070CF" w:rsidRPr="00B070CF" w:rsidRDefault="00B070CF" w:rsidP="00B070CF">
      <w:pPr>
        <w:spacing w:line="360" w:lineRule="auto"/>
        <w:jc w:val="center"/>
        <w:rPr>
          <w:b/>
          <w:szCs w:val="24"/>
          <w:u w:val="none"/>
          <w:lang w:eastAsia="lv-LV"/>
        </w:rPr>
      </w:pPr>
      <w:r w:rsidRPr="00B070CF">
        <w:rPr>
          <w:b/>
          <w:szCs w:val="24"/>
          <w:u w:val="none"/>
          <w:lang w:eastAsia="lv-LV"/>
        </w:rPr>
        <w:t>9. Citi noteikumi</w:t>
      </w:r>
    </w:p>
    <w:p w14:paraId="4458FE37" w14:textId="77777777" w:rsidR="00B070CF" w:rsidRPr="00B070CF" w:rsidRDefault="00B070CF" w:rsidP="00B070CF">
      <w:pPr>
        <w:spacing w:line="360" w:lineRule="auto"/>
        <w:ind w:left="567" w:hanging="567"/>
        <w:jc w:val="both"/>
        <w:rPr>
          <w:szCs w:val="24"/>
          <w:u w:val="none"/>
          <w:lang w:eastAsia="lv-LV"/>
        </w:rPr>
      </w:pPr>
      <w:r w:rsidRPr="00B070CF">
        <w:rPr>
          <w:szCs w:val="24"/>
          <w:u w:val="none"/>
          <w:lang w:eastAsia="lv-LV"/>
        </w:rPr>
        <w:t>9.1. Starp izsoles dalībniekiem aizliegta vienošanās, kas varētu ietekmēt izsoles rezultātus un gaitu.</w:t>
      </w:r>
    </w:p>
    <w:p w14:paraId="251D6025"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9.2. Izsoles pretendenti piekrīt, ka Izsoles komisija veic personas datu apstrādi, pārbaudot sniegto ziņu patiesumu.</w:t>
      </w:r>
    </w:p>
    <w:p w14:paraId="72FE2EF3" w14:textId="77777777" w:rsidR="00B070CF" w:rsidRPr="00B070CF" w:rsidRDefault="00B070CF" w:rsidP="00B070CF">
      <w:pPr>
        <w:spacing w:line="360" w:lineRule="auto"/>
        <w:ind w:left="426" w:hanging="426"/>
        <w:jc w:val="both"/>
        <w:rPr>
          <w:szCs w:val="24"/>
          <w:u w:val="none"/>
          <w:lang w:eastAsia="lv-LV"/>
        </w:rPr>
      </w:pPr>
      <w:r w:rsidRPr="00B070CF">
        <w:rPr>
          <w:szCs w:val="24"/>
          <w:u w:val="none"/>
          <w:lang w:eastAsia="lv-LV"/>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0A009F2"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6AA4FF2"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izsoles rezultātu apstiprināšanu</w:t>
      </w:r>
    </w:p>
    <w:p w14:paraId="5EC9D83F" w14:textId="77777777" w:rsidR="00575A1B" w:rsidRDefault="00611ECC"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Aiga Gibnere</w:t>
      </w:r>
    </w:p>
    <w:p w14:paraId="0079C0DB"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C2EE751" w14:textId="77777777" w:rsidR="00BF72CD" w:rsidRPr="00575A1B" w:rsidRDefault="00BF72CD" w:rsidP="00BF72CD">
      <w:pPr>
        <w:rPr>
          <w:rFonts w:eastAsia="Calibri"/>
          <w:szCs w:val="24"/>
          <w:u w:val="none"/>
        </w:rPr>
      </w:pPr>
      <w:r>
        <w:rPr>
          <w:rFonts w:eastAsia="Calibri"/>
          <w:szCs w:val="24"/>
          <w:u w:val="none"/>
        </w:rPr>
        <w:t>DEBATĒS PIEDALĀS: nav</w:t>
      </w:r>
    </w:p>
    <w:p w14:paraId="0E6CFD19" w14:textId="77777777" w:rsidR="00BF72CD" w:rsidRDefault="00BF72CD" w:rsidP="00BF72CD">
      <w:pPr>
        <w:rPr>
          <w:rFonts w:eastAsia="Calibri"/>
          <w:color w:val="FF0000"/>
          <w:szCs w:val="24"/>
          <w:u w:val="none"/>
        </w:rPr>
      </w:pPr>
    </w:p>
    <w:p w14:paraId="0636666D" w14:textId="77777777" w:rsidR="00BF72CD" w:rsidRDefault="00BF72CD" w:rsidP="00BF72CD">
      <w:pPr>
        <w:spacing w:line="360" w:lineRule="auto"/>
        <w:ind w:firstLine="567"/>
        <w:jc w:val="both"/>
        <w:rPr>
          <w:u w:val="none"/>
        </w:rPr>
      </w:pPr>
      <w:r>
        <w:rPr>
          <w:u w:val="none"/>
        </w:rPr>
        <w:t>Finanšu komiteja atklāti balsojot:</w:t>
      </w:r>
    </w:p>
    <w:p w14:paraId="70041BDE"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68ADFD4C"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576296B" w14:textId="77777777" w:rsidR="00B070CF" w:rsidRPr="00B070CF" w:rsidRDefault="00B070CF" w:rsidP="00B070CF">
      <w:pPr>
        <w:spacing w:after="160"/>
        <w:ind w:firstLine="567"/>
        <w:jc w:val="center"/>
        <w:rPr>
          <w:rFonts w:eastAsia="Calibri"/>
          <w:b/>
          <w:szCs w:val="24"/>
          <w:u w:val="none"/>
        </w:rPr>
      </w:pPr>
      <w:r w:rsidRPr="00B070CF">
        <w:rPr>
          <w:rFonts w:eastAsia="Calibri"/>
          <w:b/>
          <w:szCs w:val="24"/>
          <w:u w:val="none"/>
        </w:rPr>
        <w:t>Par dzīvokļa īpašuma “Lauksaimniecības Skola 20” – 9, Jaungulbenē, Jaungulbenes pagastā, Gulbenes novadā, izsoles rezultātu apstiprināšanu</w:t>
      </w:r>
    </w:p>
    <w:p w14:paraId="311FE2FC" w14:textId="77777777" w:rsidR="00B070CF" w:rsidRPr="00B070CF" w:rsidRDefault="00B070CF" w:rsidP="00B070CF">
      <w:pPr>
        <w:tabs>
          <w:tab w:val="left" w:pos="851"/>
        </w:tabs>
        <w:spacing w:line="360" w:lineRule="auto"/>
        <w:ind w:firstLine="567"/>
        <w:jc w:val="both"/>
        <w:rPr>
          <w:rFonts w:eastAsia="SimSun"/>
          <w:szCs w:val="24"/>
          <w:u w:val="none"/>
          <w:lang w:eastAsia="zh-CN" w:bidi="hi-IN"/>
        </w:rPr>
      </w:pPr>
      <w:r w:rsidRPr="00B070CF">
        <w:rPr>
          <w:szCs w:val="24"/>
          <w:u w:val="none"/>
          <w:lang w:eastAsia="lv-LV"/>
        </w:rPr>
        <w:t xml:space="preserve">Gulbenes novada pašvaldības dome 2024.gada 26.septembrī pieņēma lēmumu Nr. GND/2024/540 “Par Jaungulbenes pagasta dzīvokļa īpašuma “Lauksaimniecības Skola 20” - 9 atsavināšanu” (protokols Nr. 17; 16.p.), ar kuru nolēma nodot </w:t>
      </w:r>
      <w:r w:rsidRPr="00B070CF">
        <w:rPr>
          <w:rFonts w:eastAsia="SimSun"/>
          <w:szCs w:val="24"/>
          <w:u w:val="none"/>
          <w:lang w:eastAsia="zh-CN" w:bidi="hi-IN"/>
        </w:rPr>
        <w:t xml:space="preserve">atsavināšanai Gulbenes novada pašvaldībai piederošo </w:t>
      </w:r>
      <w:r w:rsidRPr="00B070CF">
        <w:rPr>
          <w:szCs w:val="24"/>
          <w:u w:val="none"/>
          <w:lang w:eastAsia="lv-LV"/>
        </w:rPr>
        <w:t xml:space="preserve">dzīvokļa īpašuma “Lauksaimniecības Skola 20” - 9, Jaungulbenē, Jaungulbenes pagastā, Gulbenes novadā, kadastra numurs 5060 900 0162, kas sastāv no divu istabas dzīvokļa ar platību 46,2 </w:t>
      </w:r>
      <w:proofErr w:type="spellStart"/>
      <w:r w:rsidRPr="00B070CF">
        <w:rPr>
          <w:szCs w:val="24"/>
          <w:u w:val="none"/>
          <w:lang w:eastAsia="lv-LV"/>
        </w:rPr>
        <w:t>kv.m</w:t>
      </w:r>
      <w:proofErr w:type="spellEnd"/>
      <w:r w:rsidRPr="00B070CF">
        <w:rPr>
          <w:szCs w:val="24"/>
          <w:u w:val="none"/>
          <w:lang w:eastAsia="lv-LV"/>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B070CF">
        <w:rPr>
          <w:rFonts w:eastAsia="SimSun"/>
          <w:szCs w:val="24"/>
          <w:u w:val="none"/>
          <w:lang w:eastAsia="zh-CN" w:bidi="hi-IN"/>
        </w:rPr>
        <w:t>, atklātā mutiskā izsolē ar augšupejošu soli</w:t>
      </w:r>
      <w:r w:rsidRPr="00B070CF">
        <w:rPr>
          <w:szCs w:val="24"/>
          <w:u w:val="none"/>
          <w:lang w:eastAsia="lv-LV"/>
        </w:rPr>
        <w:t>.</w:t>
      </w:r>
    </w:p>
    <w:p w14:paraId="2F53B3B7" w14:textId="77777777" w:rsidR="00B070CF" w:rsidRPr="00B070CF" w:rsidRDefault="00B070CF" w:rsidP="00B070CF">
      <w:pPr>
        <w:widowControl w:val="0"/>
        <w:suppressAutoHyphens/>
        <w:spacing w:line="360" w:lineRule="auto"/>
        <w:ind w:firstLine="567"/>
        <w:jc w:val="both"/>
        <w:rPr>
          <w:szCs w:val="24"/>
          <w:u w:val="none"/>
          <w:lang w:eastAsia="lv-LV"/>
        </w:rPr>
      </w:pPr>
      <w:r w:rsidRPr="00B070CF">
        <w:rPr>
          <w:szCs w:val="24"/>
          <w:u w:val="none"/>
          <w:lang w:eastAsia="lv-LV"/>
        </w:rPr>
        <w:t xml:space="preserve">Gulbenes novada pašvaldības dome 2025.gada 27.februārī pieņēma lēmumu Nr. GND/2025/112 “Par dzīvokļa īpašuma “Lauksaimniecības Skola 20” – 9, Jaungulbenē, Jaungulbenes pagastā, Gulbenes novadā, pirmās izsoles rīkošanu, noteikumu un sākumcenas apstiprināšanu” (protokols Nr. 6; 35.p.), ar kuru nolēma rīkot Gulbenes novada pašvaldības </w:t>
      </w:r>
      <w:r w:rsidRPr="00B070CF">
        <w:rPr>
          <w:rFonts w:eastAsia="SimSun"/>
          <w:color w:val="00000A"/>
          <w:szCs w:val="24"/>
          <w:u w:val="none"/>
          <w:lang w:eastAsia="zh-CN" w:bidi="hi-IN"/>
        </w:rPr>
        <w:t xml:space="preserve">dzīvokļa īpašuma “Lauksaimniecības Skola 20” - 9, Jaungulbenē, Jaungulbenes pagastā, Gulbenes novadā, kadastra numurs 5060 900 0162, kas sastāv no divu istabas dzīvokļa ar platību 46,2 </w:t>
      </w:r>
      <w:proofErr w:type="spellStart"/>
      <w:r w:rsidRPr="00B070CF">
        <w:rPr>
          <w:rFonts w:eastAsia="SimSun"/>
          <w:color w:val="00000A"/>
          <w:szCs w:val="24"/>
          <w:u w:val="none"/>
          <w:lang w:eastAsia="zh-CN" w:bidi="hi-IN"/>
        </w:rPr>
        <w:t>kv.m</w:t>
      </w:r>
      <w:proofErr w:type="spellEnd"/>
      <w:r w:rsidRPr="00B070CF">
        <w:rPr>
          <w:rFonts w:eastAsia="SimSun"/>
          <w:color w:val="00000A"/>
          <w:szCs w:val="24"/>
          <w:u w:val="none"/>
          <w:lang w:eastAsia="zh-CN" w:bidi="hi-I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B070CF">
        <w:rPr>
          <w:szCs w:val="24"/>
          <w:u w:val="none"/>
          <w:lang w:eastAsia="lv-LV"/>
        </w:rPr>
        <w:t xml:space="preserve">, pirmo izsoli, apstiprināt izsoles noteikumus un nosacīto cenu. Pirmās izsoles apstiprinātā nosacītā cena (izsoles sākumcena) </w:t>
      </w:r>
      <w:r w:rsidRPr="00B070CF">
        <w:rPr>
          <w:rFonts w:eastAsia="SimSun" w:cs="Mangal"/>
          <w:color w:val="00000A"/>
          <w:szCs w:val="24"/>
          <w:u w:val="none"/>
          <w:lang w:eastAsia="zh-CN" w:bidi="hi-IN"/>
        </w:rPr>
        <w:t xml:space="preserve">4100 EUR (četri tūkstoši viens simts </w:t>
      </w:r>
      <w:proofErr w:type="spellStart"/>
      <w:r w:rsidRPr="00B070CF">
        <w:rPr>
          <w:i/>
          <w:iCs/>
          <w:szCs w:val="24"/>
          <w:u w:val="none"/>
          <w:lang w:eastAsia="lv-LV"/>
        </w:rPr>
        <w:t>euro</w:t>
      </w:r>
      <w:proofErr w:type="spellEnd"/>
      <w:r w:rsidRPr="00B070CF">
        <w:rPr>
          <w:szCs w:val="24"/>
          <w:u w:val="none"/>
          <w:lang w:eastAsia="lv-LV"/>
        </w:rPr>
        <w:t>). Uz 2025.gada 10.aprīlī  rīkoto izsoli (pirmā izsole) nepieteicās neviens pretendents.</w:t>
      </w:r>
    </w:p>
    <w:p w14:paraId="392248F9" w14:textId="77777777" w:rsidR="00B070CF" w:rsidRPr="00B070CF" w:rsidRDefault="00B070CF" w:rsidP="00B070CF">
      <w:pPr>
        <w:widowControl w:val="0"/>
        <w:suppressAutoHyphens/>
        <w:spacing w:line="360" w:lineRule="auto"/>
        <w:ind w:firstLine="567"/>
        <w:jc w:val="both"/>
        <w:rPr>
          <w:szCs w:val="24"/>
          <w:u w:val="none"/>
          <w:lang w:eastAsia="lv-LV"/>
        </w:rPr>
      </w:pPr>
      <w:r w:rsidRPr="00B070CF">
        <w:rPr>
          <w:szCs w:val="24"/>
          <w:u w:val="none"/>
          <w:lang w:eastAsia="lv-LV"/>
        </w:rPr>
        <w:t xml:space="preserve">Gulbenes novada pašvaldības dome 2025.gada 24.aprīlī pieņēma lēmumu Nr. GND/2025/289 “Par dzīvokļa īpašuma “Lauksaimniecības Skola 20” – 9, Jaungulbenē, Jaungulbenes pagastā, Gulbenes novadā, otrās izsoles rīkošanu, noteikumu un sākumcenas apstiprināšanu” (protokols Nr. 10; 36.p.), ar kuru nolēma rīkot Gulbenes novada pašvaldības </w:t>
      </w:r>
      <w:r w:rsidRPr="00B070CF">
        <w:rPr>
          <w:rFonts w:eastAsia="SimSun"/>
          <w:color w:val="00000A"/>
          <w:szCs w:val="24"/>
          <w:u w:val="none"/>
          <w:lang w:eastAsia="zh-CN" w:bidi="hi-IN"/>
        </w:rPr>
        <w:t xml:space="preserve">dzīvokļa īpašuma “Lauksaimniecības Skola 20” - 9, Jaungulbenē, Jaungulbenes pagastā, Gulbenes novadā, kadastra numurs 5060 900 0162, kas sastāv no divu istabas dzīvokļa ar platību 46,2 </w:t>
      </w:r>
      <w:proofErr w:type="spellStart"/>
      <w:r w:rsidRPr="00B070CF">
        <w:rPr>
          <w:rFonts w:eastAsia="SimSun"/>
          <w:color w:val="00000A"/>
          <w:szCs w:val="24"/>
          <w:u w:val="none"/>
          <w:lang w:eastAsia="zh-CN" w:bidi="hi-IN"/>
        </w:rPr>
        <w:t>kv.m</w:t>
      </w:r>
      <w:proofErr w:type="spellEnd"/>
      <w:r w:rsidRPr="00B070CF">
        <w:rPr>
          <w:rFonts w:eastAsia="SimSun"/>
          <w:color w:val="00000A"/>
          <w:szCs w:val="24"/>
          <w:u w:val="none"/>
          <w:lang w:eastAsia="zh-CN" w:bidi="hi-IN"/>
        </w:rPr>
        <w:t xml:space="preserve">. (telpu grupas kadastra apzīmējums 50600040313001009), un pie tā piederošām kopīpašuma </w:t>
      </w:r>
      <w:r w:rsidRPr="00B070CF">
        <w:rPr>
          <w:rFonts w:eastAsia="SimSun"/>
          <w:color w:val="00000A"/>
          <w:szCs w:val="24"/>
          <w:u w:val="none"/>
          <w:lang w:eastAsia="zh-CN" w:bidi="hi-IN"/>
        </w:rPr>
        <w:lastRenderedPageBreak/>
        <w:t>462/7947 domājamām daļām no dzīvojamās mājas (būves kadastra apzīmējums 50600040313001), 462/7947 domājamām daļām no zemes vienības ar kadastra apzīmējumu 50600040313</w:t>
      </w:r>
      <w:r w:rsidRPr="00B070CF">
        <w:rPr>
          <w:szCs w:val="24"/>
          <w:u w:val="none"/>
          <w:lang w:eastAsia="lv-LV"/>
        </w:rPr>
        <w:t xml:space="preserve">, otro izsoli, apstiprināt izsoles noteikumus un nosacīto cenu. Otrās izsoles apstiprinātā nosacītā cena (izsoles sākumcena) </w:t>
      </w:r>
      <w:r w:rsidRPr="00B070CF">
        <w:rPr>
          <w:rFonts w:eastAsia="SimSun"/>
          <w:color w:val="00000A"/>
          <w:szCs w:val="24"/>
          <w:u w:val="none"/>
          <w:lang w:eastAsia="zh-CN" w:bidi="hi-IN"/>
        </w:rPr>
        <w:t xml:space="preserve">3500 EUR (trīs tūkstoši pieci simti </w:t>
      </w:r>
      <w:proofErr w:type="spellStart"/>
      <w:r w:rsidRPr="00B070CF">
        <w:rPr>
          <w:i/>
          <w:iCs/>
          <w:szCs w:val="24"/>
          <w:u w:val="none"/>
          <w:lang w:eastAsia="lv-LV"/>
        </w:rPr>
        <w:t>euro</w:t>
      </w:r>
      <w:proofErr w:type="spellEnd"/>
      <w:r w:rsidRPr="00B070CF">
        <w:rPr>
          <w:szCs w:val="24"/>
          <w:u w:val="none"/>
          <w:lang w:eastAsia="lv-LV"/>
        </w:rPr>
        <w:t>). Uz 2025.gada 12.jūnijā rīkoto izsoli (otrā izsole) nepieteicās neviens pretendents.</w:t>
      </w:r>
    </w:p>
    <w:p w14:paraId="73565BF6" w14:textId="77777777" w:rsidR="00B070CF" w:rsidRPr="00B070CF" w:rsidRDefault="00B070CF" w:rsidP="00B070CF">
      <w:pPr>
        <w:widowControl w:val="0"/>
        <w:suppressAutoHyphens/>
        <w:spacing w:line="360" w:lineRule="auto"/>
        <w:ind w:firstLine="567"/>
        <w:jc w:val="both"/>
        <w:rPr>
          <w:szCs w:val="24"/>
          <w:u w:val="none"/>
          <w:lang w:eastAsia="lv-LV"/>
        </w:rPr>
      </w:pPr>
      <w:r w:rsidRPr="00B070CF">
        <w:rPr>
          <w:szCs w:val="24"/>
          <w:u w:val="none"/>
          <w:lang w:eastAsia="lv-LV"/>
        </w:rPr>
        <w:t xml:space="preserve">Gulbenes novada pašvaldības dome 2025.gada 26.jūnijā pieņēma lēmumu Nr. GND/2025/448 “Par “Lauksaimniecības Skola 20” – 9, Jaungulbenē, Jaungulbenes pagastā, Gulbenes novadā, trešās izsoles rīkošanu, noteikumu un sākumcenas apstiprināšanu” (protokols Nr. 14; 24.p.), ar kuru nolēma rīkot Gulbenes novada pašvaldības </w:t>
      </w:r>
      <w:r w:rsidRPr="00B070CF">
        <w:rPr>
          <w:rFonts w:eastAsia="SimSun"/>
          <w:color w:val="00000A"/>
          <w:szCs w:val="24"/>
          <w:u w:val="none"/>
          <w:lang w:eastAsia="zh-CN" w:bidi="hi-IN"/>
        </w:rPr>
        <w:t xml:space="preserve">dzīvokļa īpašuma “Lauksaimniecības Skola 20” - 9, Jaungulbenē, Jaungulbenes pagastā, Gulbenes novadā, kadastra numurs 5060 900 0162, kas sastāv no divu istabas dzīvokļa ar platību 46,2 </w:t>
      </w:r>
      <w:proofErr w:type="spellStart"/>
      <w:r w:rsidRPr="00B070CF">
        <w:rPr>
          <w:rFonts w:eastAsia="SimSun"/>
          <w:color w:val="00000A"/>
          <w:szCs w:val="24"/>
          <w:u w:val="none"/>
          <w:lang w:eastAsia="zh-CN" w:bidi="hi-IN"/>
        </w:rPr>
        <w:t>kv.m</w:t>
      </w:r>
      <w:proofErr w:type="spellEnd"/>
      <w:r w:rsidRPr="00B070CF">
        <w:rPr>
          <w:rFonts w:eastAsia="SimSun"/>
          <w:color w:val="00000A"/>
          <w:szCs w:val="24"/>
          <w:u w:val="none"/>
          <w:lang w:eastAsia="zh-CN" w:bidi="hi-I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B070CF">
        <w:rPr>
          <w:szCs w:val="24"/>
          <w:u w:val="none"/>
          <w:lang w:eastAsia="lv-LV"/>
        </w:rPr>
        <w:t xml:space="preserve">, trešo izsoli, apstiprināt izsoles noteikumus un nosacīto cenu. Trešās izsoles apstiprinātā nosacītā cena (izsoles sākumcena) </w:t>
      </w:r>
      <w:r w:rsidRPr="00B070CF">
        <w:rPr>
          <w:rFonts w:eastAsia="SimSun"/>
          <w:color w:val="00000A"/>
          <w:szCs w:val="24"/>
          <w:u w:val="none"/>
          <w:lang w:eastAsia="zh-CN" w:bidi="hi-IN"/>
        </w:rPr>
        <w:t xml:space="preserve">2500 EUR (divi tūkstoši pieci simti </w:t>
      </w:r>
      <w:proofErr w:type="spellStart"/>
      <w:r w:rsidRPr="00B070CF">
        <w:rPr>
          <w:i/>
          <w:szCs w:val="24"/>
          <w:u w:val="none"/>
          <w:lang w:eastAsia="lv-LV"/>
        </w:rPr>
        <w:t>euro</w:t>
      </w:r>
      <w:proofErr w:type="spellEnd"/>
      <w:r w:rsidRPr="00B070CF">
        <w:rPr>
          <w:szCs w:val="24"/>
          <w:u w:val="none"/>
          <w:lang w:eastAsia="lv-LV"/>
        </w:rPr>
        <w:t>). Uz 2025.gada 14.augustā rīkoto izsoli (trešā izsole) nepieteicās neviens pretendents.</w:t>
      </w:r>
    </w:p>
    <w:p w14:paraId="5312CE99"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138CA285" w14:textId="77777777" w:rsidR="00B070CF" w:rsidRPr="00B070CF" w:rsidRDefault="00B070CF" w:rsidP="00B070CF">
      <w:pPr>
        <w:widowControl w:val="0"/>
        <w:suppressAutoHyphens/>
        <w:spacing w:line="360" w:lineRule="auto"/>
        <w:ind w:firstLine="567"/>
        <w:jc w:val="both"/>
        <w:rPr>
          <w:szCs w:val="24"/>
          <w:u w:val="none"/>
          <w:lang w:eastAsia="lv-LV"/>
        </w:rPr>
      </w:pPr>
      <w:r w:rsidRPr="00B070CF">
        <w:rPr>
          <w:rFonts w:eastAsia="SimSun"/>
          <w:szCs w:val="24"/>
          <w:u w:val="none"/>
          <w:lang w:eastAsia="zh-CN" w:bidi="hi-IN"/>
        </w:rPr>
        <w:t>Īpašuma novērtēšanas un izsoļu komisija, izvērtējot situāciju, ierosināt veikt atkārtotu novērtēšanu.</w:t>
      </w:r>
    </w:p>
    <w:p w14:paraId="1543811D"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p>
    <w:p w14:paraId="59BD033C" w14:textId="77777777" w:rsidR="00B070CF" w:rsidRPr="00B070CF" w:rsidRDefault="00B070CF" w:rsidP="00B070CF">
      <w:pPr>
        <w:spacing w:line="360" w:lineRule="auto"/>
        <w:ind w:firstLine="567"/>
        <w:jc w:val="both"/>
        <w:rPr>
          <w:noProof/>
          <w:szCs w:val="24"/>
          <w:u w:val="none"/>
          <w:lang w:eastAsia="lv-LV"/>
        </w:rPr>
      </w:pPr>
      <w:r w:rsidRPr="00B070CF">
        <w:rPr>
          <w:szCs w:val="24"/>
          <w:u w:val="none"/>
          <w:lang w:eastAsia="lv-LV"/>
        </w:rPr>
        <w:t>Ņemot vērā Gulbenes novada pašvaldības īpašuma novērtēšanas un izsoļu komisijas 2025.gada 14.augusta sēdes lēmumu “Par dzīvokļa īpašuma “Lauksaimniecības Skola 20” – 9, Jaungulbenē, Jaungulbenes pagastā, Gulbenes novadā, izsoles rezultātu apstiprināšanu” (protokols Nr. GND/2.7.2/25/18 (5.§)), pamatojoties uz</w:t>
      </w:r>
      <w:r w:rsidRPr="00B070CF">
        <w:rPr>
          <w:rFonts w:ascii="Arial" w:hAnsi="Arial" w:cs="Arial"/>
          <w:sz w:val="22"/>
          <w:u w:val="none"/>
          <w:lang w:eastAsia="lv-LV"/>
        </w:rPr>
        <w:t xml:space="preserve"> </w:t>
      </w:r>
      <w:r w:rsidRPr="00B070CF">
        <w:rPr>
          <w:szCs w:val="24"/>
          <w:u w:val="none"/>
          <w:lang w:eastAsia="lv-LV"/>
        </w:rPr>
        <w:t xml:space="preserve">Pašvaldību likuma 10.panta pirmās daļas 16. un 21.punktu, Publiskas personas mantas atsavināšanas likuma 32.panta trešo daļu, un ņemot vērā Attīstības un tautsaimniecības komitejas ieteikumu un Finanšu komitejas ieteikumu, atklāti balsojot: </w:t>
      </w:r>
      <w:r w:rsidRPr="00B070CF">
        <w:rPr>
          <w:noProof/>
          <w:szCs w:val="24"/>
          <w:u w:val="none"/>
          <w:lang w:eastAsia="lv-LV"/>
        </w:rPr>
        <w:t xml:space="preserve">ar  balsīm “Par” ( ), “Pret” – , “Atturas” – , “Nepiedalās” – </w:t>
      </w:r>
      <w:r w:rsidRPr="00B070CF">
        <w:rPr>
          <w:szCs w:val="24"/>
          <w:u w:val="none"/>
          <w:lang w:eastAsia="lv-LV"/>
        </w:rPr>
        <w:t>, Gulbenes novada pašvaldības dome NOLEMJ:</w:t>
      </w:r>
    </w:p>
    <w:p w14:paraId="4331FC7F"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lastRenderedPageBreak/>
        <w:t xml:space="preserve">1. ATZĪT 2025.gada 14.augustā rīkoto Gulbenes novada pašvaldības dzīvokļa īpašuma “Lauksaimniecības Skola 20” - 9, Jaungulbenē, Jaungulbenes pagastā, Gulbenes novadā, kadastra numurs 5060 900 0162, kas sastāv no divu istabas dzīvokļa ar platību 46,2 </w:t>
      </w:r>
      <w:proofErr w:type="spellStart"/>
      <w:r w:rsidRPr="00B070CF">
        <w:rPr>
          <w:szCs w:val="24"/>
          <w:u w:val="none"/>
          <w:lang w:eastAsia="lv-LV"/>
        </w:rPr>
        <w:t>kv.m</w:t>
      </w:r>
      <w:proofErr w:type="spellEnd"/>
      <w:r w:rsidRPr="00B070CF">
        <w:rPr>
          <w:szCs w:val="24"/>
          <w:u w:val="none"/>
          <w:lang w:eastAsia="lv-LV"/>
        </w:rPr>
        <w:t>. (telpu grupas kadastra apzīmējums 50600040313001009), un pie tā piederošām kopīpašuma 462/7947 domājamām daļām no dzīvojamās mājas (būves kadastra apzīmējums 50600040313001), 462/7947 domājamām daļām no zemes vienības ar kadastra apzīmējumu 50600040313, trešo izsoli par nesekmīgu.</w:t>
      </w:r>
    </w:p>
    <w:p w14:paraId="6FB07CF5" w14:textId="77777777" w:rsidR="00B070CF" w:rsidRPr="00B070CF" w:rsidRDefault="00B070CF" w:rsidP="00B070CF">
      <w:pPr>
        <w:spacing w:line="360" w:lineRule="auto"/>
        <w:ind w:firstLine="567"/>
        <w:jc w:val="both"/>
        <w:rPr>
          <w:szCs w:val="24"/>
          <w:u w:val="none"/>
          <w:lang w:eastAsia="lv-LV"/>
        </w:rPr>
      </w:pPr>
      <w:r w:rsidRPr="00B070CF">
        <w:rPr>
          <w:szCs w:val="24"/>
          <w:u w:val="none"/>
          <w:lang w:eastAsia="lv-LV"/>
        </w:rPr>
        <w:t xml:space="preserve">2. UZDOT Gulbenes novada pašvaldības īpašuma novērtēšanas un izsoļu komisijai organizēt lēmuma 1.punktā minētā nekustamā īpašuma atkārtotu novērtēšanu, izsoles sākumcenas noteikšanu un iesniegt to apstiprināšanai Gulbenes novada pašvaldības domes sēdē. </w:t>
      </w:r>
    </w:p>
    <w:p w14:paraId="60B6C7A0" w14:textId="77777777" w:rsidR="00B070CF" w:rsidRPr="00B070CF" w:rsidRDefault="00B070CF" w:rsidP="00B070CF">
      <w:pPr>
        <w:spacing w:line="360" w:lineRule="auto"/>
        <w:ind w:firstLine="567"/>
        <w:jc w:val="both"/>
        <w:rPr>
          <w:szCs w:val="24"/>
          <w:u w:val="none"/>
          <w:lang w:eastAsia="lv-LV"/>
        </w:rPr>
      </w:pPr>
    </w:p>
    <w:p w14:paraId="5F153272" w14:textId="77777777" w:rsidR="00B070CF" w:rsidRPr="00B070CF" w:rsidRDefault="00B070CF" w:rsidP="00B070CF">
      <w:pPr>
        <w:spacing w:line="360" w:lineRule="auto"/>
        <w:ind w:firstLine="567"/>
        <w:jc w:val="both"/>
        <w:rPr>
          <w:rFonts w:eastAsia="SimSun"/>
          <w:szCs w:val="24"/>
          <w:u w:val="none"/>
          <w:lang w:eastAsia="zh-CN" w:bidi="hi-IN"/>
        </w:rPr>
      </w:pPr>
      <w:r w:rsidRPr="00B070CF">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070CF">
        <w:rPr>
          <w:rFonts w:eastAsia="SimSun"/>
          <w:szCs w:val="24"/>
          <w:u w:val="none"/>
          <w:lang w:eastAsia="zh-CN" w:bidi="hi-IN"/>
        </w:rPr>
        <w:t>rakstveidā</w:t>
      </w:r>
      <w:proofErr w:type="spellEnd"/>
      <w:r w:rsidRPr="00B070CF">
        <w:rPr>
          <w:rFonts w:eastAsia="SimSun"/>
          <w:szCs w:val="24"/>
          <w:u w:val="none"/>
          <w:lang w:eastAsia="zh-CN" w:bidi="hi-IN"/>
        </w:rPr>
        <w:t>, mutvārdos vai citādi – , neietekmē tā stāšanos spēkā.</w:t>
      </w:r>
    </w:p>
    <w:p w14:paraId="1559F354" w14:textId="77777777" w:rsidR="00203C2F" w:rsidRDefault="00203C2F" w:rsidP="000C7638">
      <w:pPr>
        <w:rPr>
          <w:color w:val="000000" w:themeColor="text1"/>
          <w:szCs w:val="24"/>
          <w:u w:val="none"/>
        </w:rPr>
      </w:pPr>
    </w:p>
    <w:p w14:paraId="36D8A765"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09AAB47"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8 - 58, Gulbenē, Gulbenes novadā, pircēja apstiprināšanu</w:t>
      </w:r>
    </w:p>
    <w:p w14:paraId="38A9979D"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D2A2D30"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5DB2AF1" w14:textId="77777777" w:rsidR="00BF72CD" w:rsidRPr="00575A1B" w:rsidRDefault="00BF72CD" w:rsidP="00BF72CD">
      <w:pPr>
        <w:rPr>
          <w:rFonts w:eastAsia="Calibri"/>
          <w:szCs w:val="24"/>
          <w:u w:val="none"/>
        </w:rPr>
      </w:pPr>
      <w:r>
        <w:rPr>
          <w:rFonts w:eastAsia="Calibri"/>
          <w:szCs w:val="24"/>
          <w:u w:val="none"/>
        </w:rPr>
        <w:t>DEBATĒS PIEDALĀS: nav</w:t>
      </w:r>
    </w:p>
    <w:p w14:paraId="740B53B0" w14:textId="77777777" w:rsidR="00BF72CD" w:rsidRDefault="00BF72CD" w:rsidP="00BF72CD">
      <w:pPr>
        <w:rPr>
          <w:rFonts w:eastAsia="Calibri"/>
          <w:color w:val="FF0000"/>
          <w:szCs w:val="24"/>
          <w:u w:val="none"/>
        </w:rPr>
      </w:pPr>
    </w:p>
    <w:p w14:paraId="719675C1" w14:textId="77777777" w:rsidR="00BF72CD" w:rsidRDefault="00BF72CD" w:rsidP="00BF72CD">
      <w:pPr>
        <w:spacing w:line="360" w:lineRule="auto"/>
        <w:ind w:firstLine="567"/>
        <w:jc w:val="both"/>
        <w:rPr>
          <w:u w:val="none"/>
        </w:rPr>
      </w:pPr>
      <w:r>
        <w:rPr>
          <w:u w:val="none"/>
        </w:rPr>
        <w:t>Finanšu komiteja atklāti balsojot:</w:t>
      </w:r>
    </w:p>
    <w:p w14:paraId="34305FD4"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3ED92574"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2AAA723" w14:textId="77777777" w:rsidR="00442E46" w:rsidRPr="00442E46" w:rsidRDefault="00442E46" w:rsidP="00442E46">
      <w:pPr>
        <w:jc w:val="center"/>
        <w:rPr>
          <w:b/>
          <w:snapToGrid w:val="0"/>
          <w:szCs w:val="24"/>
          <w:u w:val="none"/>
        </w:rPr>
      </w:pPr>
      <w:r w:rsidRPr="00442E46">
        <w:rPr>
          <w:b/>
          <w:snapToGrid w:val="0"/>
          <w:szCs w:val="24"/>
          <w:u w:val="none"/>
        </w:rPr>
        <w:t xml:space="preserve">Par dzīvokļa īpašuma </w:t>
      </w:r>
      <w:r w:rsidRPr="00442E46">
        <w:rPr>
          <w:b/>
          <w:bCs/>
          <w:snapToGrid w:val="0"/>
          <w:szCs w:val="20"/>
          <w:u w:val="none"/>
        </w:rPr>
        <w:t>Nākotnes iela 2 k – 8 - 58, Gulbenē, Gulbenes novadā</w:t>
      </w:r>
      <w:r w:rsidRPr="00442E46">
        <w:rPr>
          <w:b/>
          <w:snapToGrid w:val="0"/>
          <w:szCs w:val="24"/>
          <w:u w:val="none"/>
        </w:rPr>
        <w:t>,</w:t>
      </w:r>
    </w:p>
    <w:p w14:paraId="47DAE5B9" w14:textId="77777777" w:rsidR="00442E46" w:rsidRPr="00442E46" w:rsidRDefault="00442E46" w:rsidP="00442E46">
      <w:pPr>
        <w:spacing w:after="120"/>
        <w:jc w:val="center"/>
        <w:rPr>
          <w:b/>
          <w:snapToGrid w:val="0"/>
          <w:szCs w:val="24"/>
          <w:u w:val="none"/>
        </w:rPr>
      </w:pPr>
      <w:r w:rsidRPr="00442E46">
        <w:rPr>
          <w:b/>
          <w:snapToGrid w:val="0"/>
          <w:szCs w:val="24"/>
          <w:u w:val="none"/>
        </w:rPr>
        <w:t>pircēja apstiprināšanu</w:t>
      </w:r>
    </w:p>
    <w:p w14:paraId="33ABB549" w14:textId="0CFA8257" w:rsidR="00442E46" w:rsidRPr="00442E46" w:rsidRDefault="00442E46" w:rsidP="00442E46">
      <w:pPr>
        <w:widowControl w:val="0"/>
        <w:spacing w:before="240" w:line="360" w:lineRule="auto"/>
        <w:ind w:firstLine="567"/>
        <w:jc w:val="both"/>
        <w:rPr>
          <w:szCs w:val="24"/>
          <w:u w:val="none"/>
          <w:lang w:eastAsia="lv-LV"/>
        </w:rPr>
      </w:pPr>
      <w:r w:rsidRPr="00442E46">
        <w:rPr>
          <w:szCs w:val="24"/>
          <w:u w:val="none"/>
          <w:lang w:eastAsia="lv-LV"/>
        </w:rPr>
        <w:t>Gulbenes novada pašvaldības dome</w:t>
      </w:r>
      <w:r w:rsidRPr="00442E46">
        <w:rPr>
          <w:rFonts w:ascii="Arial" w:hAnsi="Arial" w:cs="Arial"/>
          <w:sz w:val="22"/>
          <w:u w:val="none"/>
          <w:lang w:eastAsia="lv-LV"/>
        </w:rPr>
        <w:t xml:space="preserve"> </w:t>
      </w:r>
      <w:r w:rsidRPr="00442E46">
        <w:rPr>
          <w:szCs w:val="24"/>
          <w:u w:val="none"/>
          <w:lang w:eastAsia="lv-LV"/>
        </w:rPr>
        <w:t xml:space="preserve">2023.gada 28.decembrī pieņēma lēmumu Nr. GND/2023/1262 “Par Gulbenes pilsētas dzīvokļa īpašuma Nākotnes iela 2k – 8 - 58 atsavināšanu” (protokols Nr. 20; 53.p.), ar kuru nolēma nodot atsavināšanai Gulbenes novada pašvaldībai piederošo dzīvokļa īpašumu </w:t>
      </w:r>
      <w:r w:rsidRPr="00442E46">
        <w:rPr>
          <w:rFonts w:eastAsia="SimSun"/>
          <w:szCs w:val="24"/>
          <w:u w:val="none"/>
          <w:lang w:eastAsia="zh-CN" w:bidi="hi-IN"/>
        </w:rPr>
        <w:t xml:space="preserve">Nākotnes iela 2 k – 8 - 58, Gulbenē, Gulbenes novadā, kadastra numurs 5001 900 2706, kas sastāv no trīs istabas dzīvokļa ar platību 61,5 </w:t>
      </w:r>
      <w:proofErr w:type="spellStart"/>
      <w:r w:rsidRPr="00442E46">
        <w:rPr>
          <w:rFonts w:eastAsia="SimSun"/>
          <w:szCs w:val="24"/>
          <w:u w:val="none"/>
          <w:lang w:eastAsia="zh-CN" w:bidi="hi-IN"/>
        </w:rPr>
        <w:t>kv.m</w:t>
      </w:r>
      <w:proofErr w:type="spellEnd"/>
      <w:r w:rsidRPr="00442E46">
        <w:rPr>
          <w:rFonts w:eastAsia="SimSun"/>
          <w:szCs w:val="24"/>
          <w:u w:val="none"/>
          <w:lang w:eastAsia="zh-CN" w:bidi="hi-IN"/>
        </w:rPr>
        <w:t xml:space="preserve">. (telpu grupas kadastra apzīmējums 50010040166001058), un pie tā piederošām kopīpašuma 597/26470 domājamām daļām no daudzdzīvokļu ēkas (būves kadastra apzīmējums 50010040166001), </w:t>
      </w:r>
      <w:r w:rsidRPr="00442E46">
        <w:rPr>
          <w:rFonts w:eastAsia="SimSun"/>
          <w:szCs w:val="24"/>
          <w:u w:val="none"/>
          <w:lang w:eastAsia="zh-CN" w:bidi="hi-IN"/>
        </w:rPr>
        <w:lastRenderedPageBreak/>
        <w:t xml:space="preserve">597/26470 domājamām daļām no zemes vienības ar kadastra apzīmējumu 50010040166 </w:t>
      </w:r>
      <w:r w:rsidRPr="00442E46">
        <w:rPr>
          <w:szCs w:val="24"/>
          <w:u w:val="none"/>
          <w:lang w:eastAsia="lv-LV"/>
        </w:rPr>
        <w:t xml:space="preserve">(turpmāk – Dzīvokļa īpašums), par brīvu cenu </w:t>
      </w:r>
      <w:r w:rsidR="008870C8">
        <w:rPr>
          <w:b/>
          <w:szCs w:val="24"/>
          <w:u w:val="none"/>
          <w:lang w:eastAsia="lv-LV"/>
        </w:rPr>
        <w:t>[…]</w:t>
      </w:r>
      <w:r w:rsidRPr="00442E46">
        <w:rPr>
          <w:bCs/>
          <w:szCs w:val="24"/>
          <w:u w:val="none"/>
          <w:lang w:eastAsia="lv-LV"/>
        </w:rPr>
        <w:t>,</w:t>
      </w:r>
      <w:r w:rsidRPr="00442E46">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5D568B82"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Gulbenes novada pašvaldības dome 2025.gada 26.jūnijā pieņēma lēmumu Nr. GND/2025/449 “Par dzīvokļa īpašuma Nākotnes iela 2 k – 8 - 58, Gulbenē, Gulbenes novadā, nosacītās cenas apstiprināšanu” (protokols Nr. 14; 25.p.), ar kuru nolēma apstiprināt dzīvokļa īpašuma nosacīto cenu </w:t>
      </w:r>
      <w:r w:rsidRPr="00442E46">
        <w:rPr>
          <w:rFonts w:eastAsia="SimSun" w:cs="Mangal"/>
          <w:color w:val="00000A"/>
          <w:szCs w:val="24"/>
          <w:u w:val="none"/>
          <w:lang w:eastAsia="zh-CN" w:bidi="hi-IN"/>
        </w:rPr>
        <w:t xml:space="preserve">15300 EUR (piecpadsmit tūkstoši trīs simti </w:t>
      </w:r>
      <w:proofErr w:type="spellStart"/>
      <w:r w:rsidRPr="00442E46">
        <w:rPr>
          <w:rFonts w:eastAsia="SimSun"/>
          <w:i/>
          <w:iCs/>
          <w:szCs w:val="24"/>
          <w:u w:val="none"/>
          <w:lang w:eastAsia="zh-CN" w:bidi="hi-IN"/>
        </w:rPr>
        <w:t>euro</w:t>
      </w:r>
      <w:proofErr w:type="spellEnd"/>
      <w:r w:rsidRPr="00442E46">
        <w:rPr>
          <w:rFonts w:eastAsia="SimSun"/>
          <w:szCs w:val="24"/>
          <w:u w:val="none"/>
          <w:lang w:eastAsia="zh-CN" w:bidi="hi-IN"/>
        </w:rPr>
        <w:t>).</w:t>
      </w:r>
    </w:p>
    <w:p w14:paraId="5C32D9D5" w14:textId="6869380C"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Gulbenes novada pašvaldība 2025.gada  14.jūlijā nosūtīja </w:t>
      </w:r>
      <w:r w:rsidR="008870C8">
        <w:rPr>
          <w:b/>
          <w:szCs w:val="24"/>
          <w:u w:val="none"/>
          <w:lang w:eastAsia="lv-LV"/>
        </w:rPr>
        <w:t>[…]</w:t>
      </w:r>
      <w:r w:rsidRPr="00442E46">
        <w:rPr>
          <w:rFonts w:eastAsia="SimSun" w:cs="Mangal"/>
          <w:szCs w:val="24"/>
          <w:u w:val="none"/>
          <w:lang w:eastAsia="zh-CN" w:bidi="hi-IN"/>
        </w:rPr>
        <w:t xml:space="preserve">, atsavināšanas paziņojumu Nr. GND/5.13.2/25/1950. </w:t>
      </w:r>
    </w:p>
    <w:p w14:paraId="25DBB7E4" w14:textId="0E0B1BA4" w:rsidR="00442E46" w:rsidRPr="00442E46" w:rsidRDefault="00442E46" w:rsidP="00442E46">
      <w:pPr>
        <w:widowControl w:val="0"/>
        <w:suppressAutoHyphens/>
        <w:spacing w:line="360" w:lineRule="auto"/>
        <w:ind w:firstLine="567"/>
        <w:jc w:val="both"/>
        <w:rPr>
          <w:rFonts w:eastAsia="SimSun"/>
          <w:szCs w:val="24"/>
          <w:u w:val="none"/>
          <w:lang w:eastAsia="zh-CN" w:bidi="hi-IN"/>
        </w:rPr>
      </w:pPr>
      <w:r w:rsidRPr="00442E46">
        <w:rPr>
          <w:rFonts w:eastAsia="SimSun" w:cs="Mangal"/>
          <w:szCs w:val="24"/>
          <w:u w:val="none"/>
          <w:lang w:eastAsia="zh-CN" w:bidi="hi-IN"/>
        </w:rPr>
        <w:t xml:space="preserve">Gulbenes novada pašvaldība saņēma </w:t>
      </w:r>
      <w:r w:rsidR="008870C8">
        <w:rPr>
          <w:b/>
          <w:szCs w:val="24"/>
          <w:u w:val="none"/>
          <w:lang w:eastAsia="lv-LV"/>
        </w:rPr>
        <w:t>[…]</w:t>
      </w:r>
      <w:r w:rsidRPr="00442E46">
        <w:rPr>
          <w:rFonts w:eastAsia="SimSun" w:cs="Mangal"/>
          <w:szCs w:val="24"/>
          <w:u w:val="none"/>
          <w:lang w:eastAsia="zh-CN" w:bidi="hi-IN"/>
        </w:rPr>
        <w:t>, 2025.gada 11.augusta iesniegumu (Gulbenes novada pašvaldībā saņemts 2025.gada 11.augustā un reģistrēts ar Nr. GND/5.13.2/25/1783-Ķ), kurā ir izteikta piekrišana iegādāties dzīvokļa īpašumu uz nomaksu uz 5 (pieci) gadiem.</w:t>
      </w:r>
    </w:p>
    <w:p w14:paraId="792A74CD" w14:textId="77777777" w:rsidR="00442E46" w:rsidRPr="00442E46" w:rsidRDefault="00442E46" w:rsidP="00442E46">
      <w:pPr>
        <w:widowControl w:val="0"/>
        <w:suppressAutoHyphens/>
        <w:spacing w:line="360" w:lineRule="auto"/>
        <w:ind w:firstLine="567"/>
        <w:jc w:val="both"/>
        <w:rPr>
          <w:rFonts w:eastAsia="SimSun"/>
          <w:szCs w:val="24"/>
          <w:u w:val="none"/>
          <w:lang w:eastAsia="zh-CN" w:bidi="hi-IN"/>
        </w:rPr>
      </w:pPr>
      <w:r w:rsidRPr="00442E46">
        <w:rPr>
          <w:rFonts w:eastAsia="SimSun"/>
          <w:szCs w:val="24"/>
          <w:u w:val="none"/>
          <w:lang w:eastAsia="zh-CN" w:bidi="hi-IN"/>
        </w:rPr>
        <w:t xml:space="preserve">2025.gada 11.augustā ir samaksāts avansa maksājums 1530 EUR (viens tūkstotis pieci simti trīsdesmit </w:t>
      </w:r>
      <w:proofErr w:type="spellStart"/>
      <w:r w:rsidRPr="00442E46">
        <w:rPr>
          <w:rFonts w:eastAsia="SimSun"/>
          <w:i/>
          <w:szCs w:val="24"/>
          <w:u w:val="none"/>
          <w:lang w:eastAsia="zh-CN" w:bidi="hi-IN"/>
        </w:rPr>
        <w:t>euro</w:t>
      </w:r>
      <w:proofErr w:type="spellEnd"/>
      <w:r w:rsidRPr="00442E46">
        <w:rPr>
          <w:rFonts w:eastAsia="SimSun"/>
          <w:szCs w:val="24"/>
          <w:u w:val="none"/>
          <w:lang w:eastAsia="zh-CN" w:bidi="hi-IN"/>
        </w:rPr>
        <w:t>) apmērā.</w:t>
      </w:r>
    </w:p>
    <w:p w14:paraId="6CCFC78B"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A270F10"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779C47C" w14:textId="77777777" w:rsidR="00442E46" w:rsidRPr="00442E46" w:rsidRDefault="00442E46" w:rsidP="00442E46">
      <w:pPr>
        <w:widowControl w:val="0"/>
        <w:suppressAutoHyphens/>
        <w:spacing w:line="360" w:lineRule="auto"/>
        <w:ind w:firstLine="567"/>
        <w:jc w:val="both"/>
        <w:rPr>
          <w:rFonts w:eastAsia="SimSun"/>
          <w:szCs w:val="24"/>
          <w:u w:val="none"/>
          <w:lang w:eastAsia="zh-CN" w:bidi="hi-IN"/>
        </w:rPr>
      </w:pPr>
      <w:r w:rsidRPr="00442E46">
        <w:rPr>
          <w:rFonts w:eastAsia="SimSun"/>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573A3A3" w14:textId="77777777" w:rsidR="00442E46" w:rsidRPr="00442E46" w:rsidRDefault="00442E46" w:rsidP="00442E46">
      <w:pPr>
        <w:spacing w:line="360" w:lineRule="auto"/>
        <w:ind w:firstLine="567"/>
        <w:jc w:val="both"/>
        <w:rPr>
          <w:rFonts w:eastAsia="Calibri"/>
          <w:szCs w:val="24"/>
          <w:u w:val="none"/>
          <w:lang w:eastAsia="lv-LV"/>
        </w:rPr>
      </w:pPr>
      <w:r w:rsidRPr="00442E46">
        <w:rPr>
          <w:szCs w:val="24"/>
          <w:u w:val="none"/>
          <w:lang w:eastAsia="lv-LV"/>
        </w:rPr>
        <w:lastRenderedPageBreak/>
        <w:t xml:space="preserve">Pamatojoties uz Pašvaldību likuma 10.panta pirmās daļas 16. un 21.punktu, Publiskas personas mantas atsavināšanas likuma 36.panta trešo daļu, 37.panta pirmās daļas 4.punktu, 41.panta pirmo daļu, </w:t>
      </w:r>
      <w:r w:rsidRPr="00442E46">
        <w:rPr>
          <w:rFonts w:eastAsia="Calibri"/>
          <w:szCs w:val="24"/>
          <w:u w:val="none"/>
          <w:lang w:eastAsia="lv-LV"/>
        </w:rPr>
        <w:t>un atklāti balsojot: ar  balsīm “Par” ( ), “Pret” – , “Atturas” – , “Nepiedalās” –  , Gulbenes novada pašvaldības dome NOLEMJ:</w:t>
      </w:r>
    </w:p>
    <w:p w14:paraId="60596ED7" w14:textId="5D9476B9"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1. APSTIPRINĀT par Gulbenes novada pašvaldībai piederošā dzīvokļa īpašuma </w:t>
      </w:r>
      <w:r w:rsidRPr="00442E46">
        <w:rPr>
          <w:rFonts w:eastAsia="SimSun"/>
          <w:szCs w:val="24"/>
          <w:u w:val="none"/>
          <w:lang w:eastAsia="zh-CN" w:bidi="hi-IN"/>
        </w:rPr>
        <w:t xml:space="preserve">Nākotnes iela 2 k - 8 - 58, Gulbenē, Gulbenes novadā, kadastra numurs 5001 900 2706, kas sastāv no trīs istabas dzīvokļa ar platību 61,5 </w:t>
      </w:r>
      <w:proofErr w:type="spellStart"/>
      <w:r w:rsidRPr="00442E46">
        <w:rPr>
          <w:rFonts w:eastAsia="SimSun"/>
          <w:szCs w:val="24"/>
          <w:u w:val="none"/>
          <w:lang w:eastAsia="zh-CN" w:bidi="hi-IN"/>
        </w:rPr>
        <w:t>kv.m</w:t>
      </w:r>
      <w:proofErr w:type="spellEnd"/>
      <w:r w:rsidRPr="00442E46">
        <w:rPr>
          <w:rFonts w:eastAsia="SimSun"/>
          <w:szCs w:val="24"/>
          <w:u w:val="none"/>
          <w:lang w:eastAsia="zh-CN" w:bidi="hi-IN"/>
        </w:rPr>
        <w:t>. (telpu grupas kadastra apzīmējums 50010040166001058), un pie tā piederošām kopīpašuma 597/26470 domājamām daļām no daudzdzīvokļu ēkas (būves kadastra apzīmējums 50010040166001), 597/26470 domājamām daļām no zemes vienības ar kadastra apzīmējumu 50010040166</w:t>
      </w:r>
      <w:r w:rsidRPr="00442E46">
        <w:rPr>
          <w:szCs w:val="24"/>
          <w:u w:val="none"/>
          <w:lang w:eastAsia="lv-LV"/>
        </w:rPr>
        <w:t xml:space="preserve">, pircēju </w:t>
      </w:r>
      <w:r w:rsidR="008870C8">
        <w:rPr>
          <w:b/>
          <w:szCs w:val="24"/>
          <w:u w:val="none"/>
          <w:lang w:eastAsia="lv-LV"/>
        </w:rPr>
        <w:t>[…]</w:t>
      </w:r>
      <w:r w:rsidRPr="00442E46">
        <w:rPr>
          <w:szCs w:val="24"/>
          <w:u w:val="none"/>
          <w:lang w:eastAsia="lv-LV"/>
        </w:rPr>
        <w:t>.</w:t>
      </w:r>
    </w:p>
    <w:p w14:paraId="61FE2B02"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2. ATĻAUT samaksu 15300 EUR (piecpadsmit tūkstoši trīs simti </w:t>
      </w:r>
      <w:proofErr w:type="spellStart"/>
      <w:r w:rsidRPr="00442E46">
        <w:rPr>
          <w:i/>
          <w:szCs w:val="24"/>
          <w:u w:val="none"/>
          <w:lang w:eastAsia="lv-LV"/>
        </w:rPr>
        <w:t>euro</w:t>
      </w:r>
      <w:proofErr w:type="spellEnd"/>
      <w:r w:rsidRPr="00442E46">
        <w:rPr>
          <w:szCs w:val="24"/>
          <w:u w:val="none"/>
          <w:lang w:eastAsia="lv-LV"/>
        </w:rPr>
        <w:t>) apmērā, par šā lēmuma 1.punktā minēto dzīvokļa īpašumu, veikt uz nomaksu līdz 2030.gada 25.augustam, saskaņā ar maksājuma grafiku (Pielikums), kas ir šī lēmuma neatņemama sastāvdaļa.</w:t>
      </w:r>
    </w:p>
    <w:p w14:paraId="6EC4E40F"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126E08B7" w14:textId="20B0C3FA"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4. PIEŠĶIRT pircējam – </w:t>
      </w:r>
      <w:r w:rsidR="008870C8">
        <w:rPr>
          <w:b/>
          <w:szCs w:val="24"/>
          <w:u w:val="none"/>
          <w:lang w:eastAsia="lv-LV"/>
        </w:rPr>
        <w:t>[…]</w:t>
      </w:r>
      <w:r w:rsidRPr="00442E46">
        <w:rPr>
          <w:szCs w:val="24"/>
          <w:u w:val="none"/>
          <w:lang w:eastAsia="lv-LV"/>
        </w:rPr>
        <w:t>, tiesības nostiprināt lēmuma 1.punktā minēto dzīvokļa īpašumu zemesgrāmatā uz sava vārda pēc pirkuma maksas un aprēķināto procentu samaksas.</w:t>
      </w:r>
    </w:p>
    <w:p w14:paraId="2251124C" w14:textId="77777777" w:rsidR="00442E46" w:rsidRPr="00442E46" w:rsidRDefault="00442E46" w:rsidP="00442E46">
      <w:pPr>
        <w:widowControl w:val="0"/>
        <w:suppressAutoHyphens/>
        <w:spacing w:line="360" w:lineRule="auto"/>
        <w:ind w:firstLine="567"/>
        <w:jc w:val="both"/>
        <w:rPr>
          <w:rFonts w:eastAsia="SimSun"/>
          <w:szCs w:val="24"/>
          <w:u w:val="none"/>
          <w:lang w:eastAsia="zh-CN" w:bidi="hi-IN"/>
        </w:rPr>
      </w:pPr>
      <w:r w:rsidRPr="00442E46">
        <w:rPr>
          <w:rFonts w:eastAsia="SimSun"/>
          <w:szCs w:val="24"/>
          <w:u w:val="none"/>
          <w:lang w:eastAsia="zh-CN" w:bidi="hi-IN"/>
        </w:rPr>
        <w:t>5. Lēmuma izpildi organizēt Gulbenes novada pašvaldības īpašuma novērtēšanas un izsoļu komisijai.</w:t>
      </w:r>
    </w:p>
    <w:p w14:paraId="1B37C1D5" w14:textId="77777777" w:rsidR="00442E46" w:rsidRPr="00442E46" w:rsidRDefault="00442E46" w:rsidP="00442E46">
      <w:pPr>
        <w:spacing w:line="360" w:lineRule="auto"/>
        <w:rPr>
          <w:szCs w:val="24"/>
          <w:u w:val="none"/>
          <w:lang w:eastAsia="lv-LV"/>
        </w:rPr>
      </w:pPr>
    </w:p>
    <w:p w14:paraId="4513C226" w14:textId="77777777" w:rsidR="00442E46" w:rsidRPr="00442E46" w:rsidRDefault="00442E46" w:rsidP="00442E46">
      <w:pPr>
        <w:spacing w:line="360" w:lineRule="auto"/>
        <w:ind w:firstLine="567"/>
        <w:jc w:val="both"/>
        <w:rPr>
          <w:rFonts w:eastAsia="SimSun"/>
          <w:szCs w:val="24"/>
          <w:u w:val="none"/>
          <w:lang w:eastAsia="zh-CN" w:bidi="hi-IN"/>
        </w:rPr>
      </w:pPr>
      <w:r w:rsidRPr="00442E46">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42E46">
        <w:rPr>
          <w:rFonts w:eastAsia="SimSun"/>
          <w:szCs w:val="24"/>
          <w:u w:val="none"/>
          <w:lang w:eastAsia="zh-CN" w:bidi="hi-IN"/>
        </w:rPr>
        <w:t>rakstveidā</w:t>
      </w:r>
      <w:proofErr w:type="spellEnd"/>
      <w:r w:rsidRPr="00442E46">
        <w:rPr>
          <w:rFonts w:eastAsia="SimSun"/>
          <w:szCs w:val="24"/>
          <w:u w:val="none"/>
          <w:lang w:eastAsia="zh-CN" w:bidi="hi-IN"/>
        </w:rPr>
        <w:t>, mutvārdos vai citādi – , neietekmē tā stāšanos spēkā.</w:t>
      </w:r>
    </w:p>
    <w:p w14:paraId="14AAE4BF" w14:textId="77777777" w:rsidR="00C346DD" w:rsidRDefault="00C346DD" w:rsidP="00442E46">
      <w:pPr>
        <w:spacing w:after="160" w:line="259" w:lineRule="auto"/>
        <w:jc w:val="center"/>
        <w:rPr>
          <w:szCs w:val="24"/>
          <w:u w:val="none"/>
          <w:lang w:eastAsia="lv-LV"/>
        </w:rPr>
      </w:pPr>
    </w:p>
    <w:p w14:paraId="3D2BE8E9" w14:textId="7AB53478" w:rsidR="00442E46" w:rsidRPr="00442E46" w:rsidRDefault="00442E46" w:rsidP="00442E46">
      <w:pPr>
        <w:spacing w:after="160" w:line="259" w:lineRule="auto"/>
        <w:jc w:val="center"/>
        <w:rPr>
          <w:szCs w:val="24"/>
          <w:u w:val="none"/>
          <w:lang w:eastAsia="lv-LV"/>
        </w:rPr>
      </w:pPr>
      <w:r w:rsidRPr="00442E46">
        <w:rPr>
          <w:szCs w:val="24"/>
          <w:u w:val="none"/>
          <w:lang w:eastAsia="lv-LV"/>
        </w:rPr>
        <w:t>Pielikums 28.08.2025. Gulbenes novada pašvaldības domes lēmumam Nr. GND/2025/___</w:t>
      </w:r>
    </w:p>
    <w:p w14:paraId="5893182C" w14:textId="77777777" w:rsidR="00442E46" w:rsidRPr="00442E46" w:rsidRDefault="00442E46" w:rsidP="00442E46">
      <w:pPr>
        <w:spacing w:line="259" w:lineRule="auto"/>
        <w:jc w:val="center"/>
        <w:rPr>
          <w:b/>
          <w:bCs/>
          <w:szCs w:val="24"/>
          <w:u w:val="none"/>
          <w:lang w:eastAsia="lv-LV"/>
        </w:rPr>
      </w:pPr>
      <w:r w:rsidRPr="00442E46">
        <w:rPr>
          <w:b/>
          <w:bCs/>
          <w:szCs w:val="24"/>
          <w:u w:val="none"/>
          <w:lang w:eastAsia="lv-LV"/>
        </w:rPr>
        <w:t>Maksājumu grafiks dzīvokļa īpašuma</w:t>
      </w:r>
    </w:p>
    <w:p w14:paraId="1E132E8C" w14:textId="77777777" w:rsidR="00442E46" w:rsidRPr="00442E46" w:rsidRDefault="00442E46" w:rsidP="00442E46">
      <w:pPr>
        <w:spacing w:line="259" w:lineRule="auto"/>
        <w:jc w:val="center"/>
        <w:rPr>
          <w:b/>
          <w:bCs/>
          <w:szCs w:val="24"/>
          <w:u w:val="none"/>
          <w:lang w:eastAsia="lv-LV"/>
        </w:rPr>
      </w:pPr>
      <w:r w:rsidRPr="00442E46">
        <w:rPr>
          <w:b/>
          <w:bCs/>
          <w:szCs w:val="24"/>
          <w:u w:val="none"/>
          <w:lang w:eastAsia="lv-LV"/>
        </w:rPr>
        <w:t>Nākotnes iela 2 k – 8 - 58, Gulbenē, Gulbenes novadā, atsavināšanai</w:t>
      </w:r>
    </w:p>
    <w:tbl>
      <w:tblPr>
        <w:tblW w:w="9209" w:type="dxa"/>
        <w:tblLook w:val="04A0" w:firstRow="1" w:lastRow="0" w:firstColumn="1" w:lastColumn="0" w:noHBand="0" w:noVBand="1"/>
      </w:tblPr>
      <w:tblGrid>
        <w:gridCol w:w="1336"/>
        <w:gridCol w:w="856"/>
        <w:gridCol w:w="1456"/>
        <w:gridCol w:w="1296"/>
        <w:gridCol w:w="1296"/>
        <w:gridCol w:w="2119"/>
        <w:gridCol w:w="850"/>
      </w:tblGrid>
      <w:tr w:rsidR="00442E46" w:rsidRPr="00442E46" w14:paraId="07E01148" w14:textId="77777777" w:rsidTr="00444520">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D6D2D" w14:textId="77777777" w:rsidR="00442E46" w:rsidRPr="00442E46" w:rsidRDefault="00442E46" w:rsidP="00442E46">
            <w:pPr>
              <w:jc w:val="center"/>
              <w:rPr>
                <w:szCs w:val="24"/>
                <w:u w:val="none"/>
                <w:lang w:eastAsia="lv-LV"/>
              </w:rPr>
            </w:pPr>
            <w:r w:rsidRPr="00442E46">
              <w:rPr>
                <w:szCs w:val="24"/>
                <w:u w:val="none"/>
                <w:lang w:eastAsia="lv-LV"/>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0F8239A8" w14:textId="77777777" w:rsidR="00442E46" w:rsidRPr="00442E46" w:rsidRDefault="00442E46" w:rsidP="00442E46">
            <w:pPr>
              <w:jc w:val="center"/>
              <w:rPr>
                <w:szCs w:val="24"/>
                <w:u w:val="none"/>
                <w:lang w:eastAsia="lv-LV"/>
              </w:rPr>
            </w:pPr>
            <w:r w:rsidRPr="00442E46">
              <w:rPr>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11EAA180" w14:textId="77777777" w:rsidR="00442E46" w:rsidRPr="00442E46" w:rsidRDefault="00442E46" w:rsidP="00442E46">
            <w:pPr>
              <w:jc w:val="center"/>
              <w:rPr>
                <w:szCs w:val="24"/>
                <w:u w:val="none"/>
                <w:lang w:eastAsia="lv-LV"/>
              </w:rPr>
            </w:pPr>
            <w:r w:rsidRPr="00442E46">
              <w:rPr>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71425934" w14:textId="77777777" w:rsidR="00442E46" w:rsidRPr="00442E46" w:rsidRDefault="00442E46" w:rsidP="00442E46">
            <w:pPr>
              <w:jc w:val="center"/>
              <w:rPr>
                <w:szCs w:val="24"/>
                <w:u w:val="none"/>
                <w:lang w:eastAsia="lv-LV"/>
              </w:rPr>
            </w:pPr>
            <w:r w:rsidRPr="00442E46">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19651874" w14:textId="77777777" w:rsidR="00442E46" w:rsidRPr="00442E46" w:rsidRDefault="00442E46" w:rsidP="00442E46">
            <w:pPr>
              <w:jc w:val="center"/>
              <w:rPr>
                <w:szCs w:val="24"/>
                <w:u w:val="none"/>
                <w:lang w:eastAsia="lv-LV"/>
              </w:rPr>
            </w:pPr>
            <w:r w:rsidRPr="00442E46">
              <w:rPr>
                <w:szCs w:val="24"/>
                <w:u w:val="none"/>
                <w:lang w:eastAsia="lv-LV"/>
              </w:rPr>
              <w:t xml:space="preserve">Procentu maksājums </w:t>
            </w:r>
          </w:p>
        </w:tc>
        <w:tc>
          <w:tcPr>
            <w:tcW w:w="2119" w:type="dxa"/>
            <w:tcBorders>
              <w:top w:val="single" w:sz="4" w:space="0" w:color="auto"/>
              <w:left w:val="nil"/>
              <w:bottom w:val="single" w:sz="4" w:space="0" w:color="auto"/>
              <w:right w:val="single" w:sz="4" w:space="0" w:color="auto"/>
            </w:tcBorders>
            <w:shd w:val="clear" w:color="000000" w:fill="FFFFFF"/>
            <w:vAlign w:val="center"/>
            <w:hideMark/>
          </w:tcPr>
          <w:p w14:paraId="5667D7A8" w14:textId="77777777" w:rsidR="00442E46" w:rsidRPr="00442E46" w:rsidRDefault="00442E46" w:rsidP="00442E46">
            <w:pPr>
              <w:jc w:val="center"/>
              <w:rPr>
                <w:szCs w:val="24"/>
                <w:u w:val="none"/>
                <w:lang w:eastAsia="lv-LV"/>
              </w:rPr>
            </w:pPr>
            <w:r w:rsidRPr="00442E46">
              <w:rPr>
                <w:szCs w:val="24"/>
                <w:u w:val="none"/>
                <w:lang w:eastAsia="lv-LV"/>
              </w:rPr>
              <w:t xml:space="preserve">Maksājums kopā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8C926BD" w14:textId="77777777" w:rsidR="00442E46" w:rsidRPr="00442E46" w:rsidRDefault="00442E46" w:rsidP="00442E46">
            <w:pPr>
              <w:jc w:val="center"/>
              <w:rPr>
                <w:szCs w:val="24"/>
                <w:u w:val="none"/>
                <w:lang w:eastAsia="lv-LV"/>
              </w:rPr>
            </w:pPr>
            <w:r w:rsidRPr="00442E46">
              <w:rPr>
                <w:szCs w:val="24"/>
                <w:u w:val="none"/>
                <w:lang w:eastAsia="lv-LV"/>
              </w:rPr>
              <w:t>Dienu skaits</w:t>
            </w:r>
          </w:p>
        </w:tc>
      </w:tr>
      <w:tr w:rsidR="00442E46" w:rsidRPr="00442E46" w14:paraId="62143176" w14:textId="77777777" w:rsidTr="00444520">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3A03AADC" w14:textId="77777777" w:rsidR="00442E46" w:rsidRPr="00442E46" w:rsidRDefault="00442E46" w:rsidP="00442E46">
            <w:pPr>
              <w:jc w:val="right"/>
              <w:rPr>
                <w:szCs w:val="24"/>
                <w:u w:val="none"/>
                <w:lang w:eastAsia="lv-LV"/>
              </w:rPr>
            </w:pPr>
            <w:r w:rsidRPr="00442E46">
              <w:rPr>
                <w:szCs w:val="24"/>
                <w:u w:val="none"/>
                <w:lang w:eastAsia="lv-LV"/>
              </w:rPr>
              <w:t>28.08.2025</w:t>
            </w:r>
          </w:p>
        </w:tc>
        <w:tc>
          <w:tcPr>
            <w:tcW w:w="856" w:type="dxa"/>
            <w:tcBorders>
              <w:top w:val="nil"/>
              <w:left w:val="nil"/>
              <w:bottom w:val="single" w:sz="4" w:space="0" w:color="auto"/>
              <w:right w:val="single" w:sz="4" w:space="0" w:color="auto"/>
            </w:tcBorders>
            <w:shd w:val="clear" w:color="000000" w:fill="FFFFFF"/>
            <w:noWrap/>
            <w:vAlign w:val="center"/>
            <w:hideMark/>
          </w:tcPr>
          <w:p w14:paraId="39BE7A23"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605DBD" w14:textId="77777777" w:rsidR="00442E46" w:rsidRPr="00442E46" w:rsidRDefault="00442E46" w:rsidP="00442E46">
            <w:pPr>
              <w:jc w:val="center"/>
              <w:rPr>
                <w:szCs w:val="24"/>
                <w:u w:val="none"/>
                <w:lang w:eastAsia="lv-LV"/>
              </w:rPr>
            </w:pPr>
            <w:r w:rsidRPr="00442E46">
              <w:rPr>
                <w:szCs w:val="24"/>
                <w:u w:val="none"/>
                <w:lang w:eastAsia="lv-LV"/>
              </w:rPr>
              <w:t>15300.00</w:t>
            </w:r>
          </w:p>
        </w:tc>
        <w:tc>
          <w:tcPr>
            <w:tcW w:w="1296" w:type="dxa"/>
            <w:tcBorders>
              <w:top w:val="nil"/>
              <w:left w:val="nil"/>
              <w:bottom w:val="single" w:sz="4" w:space="0" w:color="auto"/>
              <w:right w:val="single" w:sz="4" w:space="0" w:color="auto"/>
            </w:tcBorders>
            <w:shd w:val="clear" w:color="000000" w:fill="FFFFFF"/>
            <w:noWrap/>
            <w:vAlign w:val="center"/>
            <w:hideMark/>
          </w:tcPr>
          <w:p w14:paraId="1AF91160" w14:textId="77777777" w:rsidR="00442E46" w:rsidRPr="00442E46" w:rsidRDefault="00442E46" w:rsidP="00442E46">
            <w:pPr>
              <w:jc w:val="center"/>
              <w:rPr>
                <w:szCs w:val="24"/>
                <w:u w:val="none"/>
                <w:lang w:eastAsia="lv-LV"/>
              </w:rPr>
            </w:pPr>
            <w:r w:rsidRPr="00442E46">
              <w:rPr>
                <w:szCs w:val="24"/>
                <w:u w:val="none"/>
                <w:lang w:eastAsia="lv-LV"/>
              </w:rPr>
              <w:t>1530.00</w:t>
            </w:r>
          </w:p>
        </w:tc>
        <w:tc>
          <w:tcPr>
            <w:tcW w:w="1296" w:type="dxa"/>
            <w:tcBorders>
              <w:top w:val="nil"/>
              <w:left w:val="nil"/>
              <w:bottom w:val="single" w:sz="4" w:space="0" w:color="auto"/>
              <w:right w:val="single" w:sz="4" w:space="0" w:color="auto"/>
            </w:tcBorders>
            <w:shd w:val="clear" w:color="000000" w:fill="FFFFFF"/>
            <w:noWrap/>
            <w:vAlign w:val="center"/>
            <w:hideMark/>
          </w:tcPr>
          <w:p w14:paraId="601C5110" w14:textId="77777777" w:rsidR="00442E46" w:rsidRPr="00442E46" w:rsidRDefault="00442E46" w:rsidP="00442E46">
            <w:pPr>
              <w:jc w:val="center"/>
              <w:rPr>
                <w:szCs w:val="24"/>
                <w:u w:val="none"/>
                <w:lang w:eastAsia="lv-LV"/>
              </w:rPr>
            </w:pPr>
            <w:r w:rsidRPr="00442E46">
              <w:rPr>
                <w:szCs w:val="24"/>
                <w:u w:val="none"/>
                <w:lang w:eastAsia="lv-LV"/>
              </w:rPr>
              <w:t>0</w:t>
            </w:r>
          </w:p>
        </w:tc>
        <w:tc>
          <w:tcPr>
            <w:tcW w:w="2119" w:type="dxa"/>
            <w:tcBorders>
              <w:top w:val="nil"/>
              <w:left w:val="nil"/>
              <w:bottom w:val="single" w:sz="4" w:space="0" w:color="auto"/>
              <w:right w:val="single" w:sz="4" w:space="0" w:color="auto"/>
            </w:tcBorders>
            <w:shd w:val="clear" w:color="000000" w:fill="FFFFFF"/>
            <w:noWrap/>
            <w:vAlign w:val="center"/>
            <w:hideMark/>
          </w:tcPr>
          <w:p w14:paraId="395EADB4" w14:textId="77777777" w:rsidR="00442E46" w:rsidRPr="00442E46" w:rsidRDefault="00442E46" w:rsidP="00442E46">
            <w:pPr>
              <w:jc w:val="center"/>
              <w:rPr>
                <w:szCs w:val="24"/>
                <w:u w:val="none"/>
                <w:lang w:eastAsia="lv-LV"/>
              </w:rPr>
            </w:pPr>
            <w:r w:rsidRPr="00442E46">
              <w:rPr>
                <w:szCs w:val="24"/>
                <w:u w:val="none"/>
                <w:lang w:eastAsia="lv-LV"/>
              </w:rPr>
              <w:t>1530.00</w:t>
            </w:r>
          </w:p>
        </w:tc>
        <w:tc>
          <w:tcPr>
            <w:tcW w:w="850" w:type="dxa"/>
            <w:tcBorders>
              <w:top w:val="nil"/>
              <w:left w:val="nil"/>
              <w:bottom w:val="single" w:sz="4" w:space="0" w:color="auto"/>
              <w:right w:val="single" w:sz="4" w:space="0" w:color="auto"/>
            </w:tcBorders>
            <w:shd w:val="clear" w:color="000000" w:fill="FFFFFF"/>
            <w:noWrap/>
            <w:vAlign w:val="center"/>
            <w:hideMark/>
          </w:tcPr>
          <w:p w14:paraId="003A9289" w14:textId="77777777" w:rsidR="00442E46" w:rsidRPr="00442E46" w:rsidRDefault="00442E46" w:rsidP="00442E46">
            <w:pPr>
              <w:jc w:val="center"/>
              <w:rPr>
                <w:szCs w:val="24"/>
                <w:u w:val="none"/>
                <w:lang w:eastAsia="lv-LV"/>
              </w:rPr>
            </w:pPr>
            <w:r w:rsidRPr="00442E46">
              <w:rPr>
                <w:szCs w:val="24"/>
                <w:u w:val="none"/>
                <w:lang w:eastAsia="lv-LV"/>
              </w:rPr>
              <w:t>0</w:t>
            </w:r>
          </w:p>
        </w:tc>
      </w:tr>
      <w:tr w:rsidR="00442E46" w:rsidRPr="00442E46" w14:paraId="1AE47C06"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BA75B4" w14:textId="77777777" w:rsidR="00442E46" w:rsidRPr="00442E46" w:rsidRDefault="00442E46" w:rsidP="00442E46">
            <w:pPr>
              <w:jc w:val="right"/>
              <w:rPr>
                <w:szCs w:val="24"/>
                <w:u w:val="none"/>
                <w:lang w:eastAsia="lv-LV"/>
              </w:rPr>
            </w:pPr>
            <w:r w:rsidRPr="00442E46">
              <w:rPr>
                <w:szCs w:val="24"/>
                <w:u w:val="none"/>
                <w:lang w:eastAsia="lv-LV"/>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7B424996"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0DFF78" w14:textId="77777777" w:rsidR="00442E46" w:rsidRPr="00442E46" w:rsidRDefault="00442E46" w:rsidP="00442E46">
            <w:pPr>
              <w:jc w:val="center"/>
              <w:rPr>
                <w:szCs w:val="24"/>
                <w:u w:val="none"/>
                <w:lang w:eastAsia="lv-LV"/>
              </w:rPr>
            </w:pPr>
            <w:r w:rsidRPr="00442E46">
              <w:rPr>
                <w:szCs w:val="24"/>
                <w:u w:val="none"/>
                <w:lang w:eastAsia="lv-LV"/>
              </w:rPr>
              <w:t>13770.00</w:t>
            </w:r>
          </w:p>
        </w:tc>
        <w:tc>
          <w:tcPr>
            <w:tcW w:w="1296" w:type="dxa"/>
            <w:tcBorders>
              <w:top w:val="nil"/>
              <w:left w:val="nil"/>
              <w:bottom w:val="single" w:sz="4" w:space="0" w:color="auto"/>
              <w:right w:val="single" w:sz="4" w:space="0" w:color="auto"/>
            </w:tcBorders>
            <w:shd w:val="clear" w:color="000000" w:fill="FFFFFF"/>
            <w:noWrap/>
            <w:vAlign w:val="center"/>
            <w:hideMark/>
          </w:tcPr>
          <w:p w14:paraId="690E81B9"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C937BF5" w14:textId="77777777" w:rsidR="00442E46" w:rsidRPr="00442E46" w:rsidRDefault="00442E46" w:rsidP="00442E46">
            <w:pPr>
              <w:jc w:val="center"/>
              <w:rPr>
                <w:szCs w:val="24"/>
                <w:u w:val="none"/>
                <w:lang w:eastAsia="lv-LV"/>
              </w:rPr>
            </w:pPr>
            <w:r w:rsidRPr="00442E46">
              <w:rPr>
                <w:szCs w:val="24"/>
                <w:u w:val="none"/>
                <w:lang w:eastAsia="lv-LV"/>
              </w:rPr>
              <w:t>63.38</w:t>
            </w:r>
          </w:p>
        </w:tc>
        <w:tc>
          <w:tcPr>
            <w:tcW w:w="2119" w:type="dxa"/>
            <w:tcBorders>
              <w:top w:val="nil"/>
              <w:left w:val="nil"/>
              <w:bottom w:val="single" w:sz="4" w:space="0" w:color="auto"/>
              <w:right w:val="single" w:sz="4" w:space="0" w:color="auto"/>
            </w:tcBorders>
            <w:shd w:val="clear" w:color="000000" w:fill="FFFFFF"/>
            <w:noWrap/>
            <w:vAlign w:val="center"/>
            <w:hideMark/>
          </w:tcPr>
          <w:p w14:paraId="71075977" w14:textId="77777777" w:rsidR="00442E46" w:rsidRPr="00442E46" w:rsidRDefault="00442E46" w:rsidP="00442E46">
            <w:pPr>
              <w:jc w:val="center"/>
              <w:rPr>
                <w:szCs w:val="24"/>
                <w:u w:val="none"/>
                <w:lang w:eastAsia="lv-LV"/>
              </w:rPr>
            </w:pPr>
            <w:r w:rsidRPr="00442E46">
              <w:rPr>
                <w:szCs w:val="24"/>
                <w:u w:val="none"/>
                <w:lang w:eastAsia="lv-LV"/>
              </w:rPr>
              <w:t>292.88</w:t>
            </w:r>
          </w:p>
        </w:tc>
        <w:tc>
          <w:tcPr>
            <w:tcW w:w="850" w:type="dxa"/>
            <w:tcBorders>
              <w:top w:val="nil"/>
              <w:left w:val="nil"/>
              <w:bottom w:val="single" w:sz="4" w:space="0" w:color="auto"/>
              <w:right w:val="single" w:sz="4" w:space="0" w:color="auto"/>
            </w:tcBorders>
            <w:shd w:val="clear" w:color="000000" w:fill="FFFFFF"/>
            <w:noWrap/>
            <w:vAlign w:val="center"/>
            <w:hideMark/>
          </w:tcPr>
          <w:p w14:paraId="420026FC" w14:textId="77777777" w:rsidR="00442E46" w:rsidRPr="00442E46" w:rsidRDefault="00442E46" w:rsidP="00442E46">
            <w:pPr>
              <w:jc w:val="center"/>
              <w:rPr>
                <w:szCs w:val="24"/>
                <w:u w:val="none"/>
                <w:lang w:eastAsia="lv-LV"/>
              </w:rPr>
            </w:pPr>
            <w:r w:rsidRPr="00442E46">
              <w:rPr>
                <w:szCs w:val="24"/>
                <w:u w:val="none"/>
                <w:lang w:eastAsia="lv-LV"/>
              </w:rPr>
              <w:t>28</w:t>
            </w:r>
          </w:p>
        </w:tc>
      </w:tr>
      <w:tr w:rsidR="00442E46" w:rsidRPr="00442E46" w14:paraId="05481CCF"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76A9ED" w14:textId="77777777" w:rsidR="00442E46" w:rsidRPr="00442E46" w:rsidRDefault="00442E46" w:rsidP="00442E46">
            <w:pPr>
              <w:jc w:val="right"/>
              <w:rPr>
                <w:szCs w:val="24"/>
                <w:u w:val="none"/>
                <w:lang w:eastAsia="lv-LV"/>
              </w:rPr>
            </w:pPr>
            <w:r w:rsidRPr="00442E46">
              <w:rPr>
                <w:szCs w:val="24"/>
                <w:u w:val="none"/>
                <w:lang w:eastAsia="lv-LV"/>
              </w:rPr>
              <w:lastRenderedPageBreak/>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4561C855"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4F398C" w14:textId="77777777" w:rsidR="00442E46" w:rsidRPr="00442E46" w:rsidRDefault="00442E46" w:rsidP="00442E46">
            <w:pPr>
              <w:jc w:val="center"/>
              <w:rPr>
                <w:szCs w:val="24"/>
                <w:u w:val="none"/>
                <w:lang w:eastAsia="lv-LV"/>
              </w:rPr>
            </w:pPr>
            <w:r w:rsidRPr="00442E46">
              <w:rPr>
                <w:szCs w:val="24"/>
                <w:u w:val="none"/>
                <w:lang w:eastAsia="lv-LV"/>
              </w:rPr>
              <w:t>13540.50</w:t>
            </w:r>
          </w:p>
        </w:tc>
        <w:tc>
          <w:tcPr>
            <w:tcW w:w="1296" w:type="dxa"/>
            <w:tcBorders>
              <w:top w:val="nil"/>
              <w:left w:val="nil"/>
              <w:bottom w:val="single" w:sz="4" w:space="0" w:color="auto"/>
              <w:right w:val="single" w:sz="4" w:space="0" w:color="auto"/>
            </w:tcBorders>
            <w:shd w:val="clear" w:color="000000" w:fill="FFFFFF"/>
            <w:noWrap/>
            <w:vAlign w:val="center"/>
            <w:hideMark/>
          </w:tcPr>
          <w:p w14:paraId="215F9371"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AA818E2" w14:textId="77777777" w:rsidR="00442E46" w:rsidRPr="00442E46" w:rsidRDefault="00442E46" w:rsidP="00442E46">
            <w:pPr>
              <w:jc w:val="center"/>
              <w:rPr>
                <w:szCs w:val="24"/>
                <w:u w:val="none"/>
                <w:lang w:eastAsia="lv-LV"/>
              </w:rPr>
            </w:pPr>
            <w:r w:rsidRPr="00442E46">
              <w:rPr>
                <w:szCs w:val="24"/>
                <w:u w:val="none"/>
                <w:lang w:eastAsia="lv-LV"/>
              </w:rPr>
              <w:t>66.78</w:t>
            </w:r>
          </w:p>
        </w:tc>
        <w:tc>
          <w:tcPr>
            <w:tcW w:w="2119" w:type="dxa"/>
            <w:tcBorders>
              <w:top w:val="nil"/>
              <w:left w:val="nil"/>
              <w:bottom w:val="single" w:sz="4" w:space="0" w:color="auto"/>
              <w:right w:val="single" w:sz="4" w:space="0" w:color="auto"/>
            </w:tcBorders>
            <w:shd w:val="clear" w:color="000000" w:fill="FFFFFF"/>
            <w:noWrap/>
            <w:vAlign w:val="center"/>
            <w:hideMark/>
          </w:tcPr>
          <w:p w14:paraId="4DCF9734" w14:textId="77777777" w:rsidR="00442E46" w:rsidRPr="00442E46" w:rsidRDefault="00442E46" w:rsidP="00442E46">
            <w:pPr>
              <w:jc w:val="center"/>
              <w:rPr>
                <w:szCs w:val="24"/>
                <w:u w:val="none"/>
                <w:lang w:eastAsia="lv-LV"/>
              </w:rPr>
            </w:pPr>
            <w:r w:rsidRPr="00442E46">
              <w:rPr>
                <w:szCs w:val="24"/>
                <w:u w:val="none"/>
                <w:lang w:eastAsia="lv-LV"/>
              </w:rPr>
              <w:t>296.28</w:t>
            </w:r>
          </w:p>
        </w:tc>
        <w:tc>
          <w:tcPr>
            <w:tcW w:w="850" w:type="dxa"/>
            <w:tcBorders>
              <w:top w:val="nil"/>
              <w:left w:val="nil"/>
              <w:bottom w:val="single" w:sz="4" w:space="0" w:color="auto"/>
              <w:right w:val="single" w:sz="4" w:space="0" w:color="auto"/>
            </w:tcBorders>
            <w:shd w:val="clear" w:color="000000" w:fill="FFFFFF"/>
            <w:noWrap/>
            <w:vAlign w:val="center"/>
            <w:hideMark/>
          </w:tcPr>
          <w:p w14:paraId="2FE87E75"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292F06C6"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85DD8F" w14:textId="77777777" w:rsidR="00442E46" w:rsidRPr="00442E46" w:rsidRDefault="00442E46" w:rsidP="00442E46">
            <w:pPr>
              <w:jc w:val="right"/>
              <w:rPr>
                <w:szCs w:val="24"/>
                <w:u w:val="none"/>
                <w:lang w:eastAsia="lv-LV"/>
              </w:rPr>
            </w:pPr>
            <w:r w:rsidRPr="00442E46">
              <w:rPr>
                <w:szCs w:val="24"/>
                <w:u w:val="none"/>
                <w:lang w:eastAsia="lv-LV"/>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3C917ECE"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BA8618" w14:textId="77777777" w:rsidR="00442E46" w:rsidRPr="00442E46" w:rsidRDefault="00442E46" w:rsidP="00442E46">
            <w:pPr>
              <w:jc w:val="center"/>
              <w:rPr>
                <w:szCs w:val="24"/>
                <w:u w:val="none"/>
                <w:lang w:eastAsia="lv-LV"/>
              </w:rPr>
            </w:pPr>
            <w:r w:rsidRPr="00442E46">
              <w:rPr>
                <w:szCs w:val="24"/>
                <w:u w:val="none"/>
                <w:lang w:eastAsia="lv-LV"/>
              </w:rPr>
              <w:t>13311.00</w:t>
            </w:r>
          </w:p>
        </w:tc>
        <w:tc>
          <w:tcPr>
            <w:tcW w:w="1296" w:type="dxa"/>
            <w:tcBorders>
              <w:top w:val="nil"/>
              <w:left w:val="nil"/>
              <w:bottom w:val="single" w:sz="4" w:space="0" w:color="auto"/>
              <w:right w:val="single" w:sz="4" w:space="0" w:color="auto"/>
            </w:tcBorders>
            <w:shd w:val="clear" w:color="000000" w:fill="FFFFFF"/>
            <w:noWrap/>
            <w:vAlign w:val="center"/>
            <w:hideMark/>
          </w:tcPr>
          <w:p w14:paraId="72B717B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515AEE1" w14:textId="77777777" w:rsidR="00442E46" w:rsidRPr="00442E46" w:rsidRDefault="00442E46" w:rsidP="00442E46">
            <w:pPr>
              <w:jc w:val="center"/>
              <w:rPr>
                <w:szCs w:val="24"/>
                <w:u w:val="none"/>
                <w:lang w:eastAsia="lv-LV"/>
              </w:rPr>
            </w:pPr>
            <w:r w:rsidRPr="00442E46">
              <w:rPr>
                <w:szCs w:val="24"/>
                <w:u w:val="none"/>
                <w:lang w:eastAsia="lv-LV"/>
              </w:rPr>
              <w:t>67.83</w:t>
            </w:r>
          </w:p>
        </w:tc>
        <w:tc>
          <w:tcPr>
            <w:tcW w:w="2119" w:type="dxa"/>
            <w:tcBorders>
              <w:top w:val="nil"/>
              <w:left w:val="nil"/>
              <w:bottom w:val="single" w:sz="4" w:space="0" w:color="auto"/>
              <w:right w:val="single" w:sz="4" w:space="0" w:color="auto"/>
            </w:tcBorders>
            <w:shd w:val="clear" w:color="000000" w:fill="FFFFFF"/>
            <w:noWrap/>
            <w:vAlign w:val="center"/>
            <w:hideMark/>
          </w:tcPr>
          <w:p w14:paraId="5BE2E10D" w14:textId="77777777" w:rsidR="00442E46" w:rsidRPr="00442E46" w:rsidRDefault="00442E46" w:rsidP="00442E46">
            <w:pPr>
              <w:jc w:val="center"/>
              <w:rPr>
                <w:szCs w:val="24"/>
                <w:u w:val="none"/>
                <w:lang w:eastAsia="lv-LV"/>
              </w:rPr>
            </w:pPr>
            <w:r w:rsidRPr="00442E46">
              <w:rPr>
                <w:szCs w:val="24"/>
                <w:u w:val="none"/>
                <w:lang w:eastAsia="lv-LV"/>
              </w:rPr>
              <w:t>297.33</w:t>
            </w:r>
          </w:p>
        </w:tc>
        <w:tc>
          <w:tcPr>
            <w:tcW w:w="850" w:type="dxa"/>
            <w:tcBorders>
              <w:top w:val="nil"/>
              <w:left w:val="nil"/>
              <w:bottom w:val="single" w:sz="4" w:space="0" w:color="auto"/>
              <w:right w:val="single" w:sz="4" w:space="0" w:color="auto"/>
            </w:tcBorders>
            <w:shd w:val="clear" w:color="000000" w:fill="FFFFFF"/>
            <w:noWrap/>
            <w:vAlign w:val="center"/>
            <w:hideMark/>
          </w:tcPr>
          <w:p w14:paraId="29E09E8B"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5006A51A"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23B053" w14:textId="77777777" w:rsidR="00442E46" w:rsidRPr="00442E46" w:rsidRDefault="00442E46" w:rsidP="00442E46">
            <w:pPr>
              <w:jc w:val="right"/>
              <w:rPr>
                <w:szCs w:val="24"/>
                <w:u w:val="none"/>
                <w:lang w:eastAsia="lv-LV"/>
              </w:rPr>
            </w:pPr>
            <w:r w:rsidRPr="00442E46">
              <w:rPr>
                <w:szCs w:val="24"/>
                <w:u w:val="none"/>
                <w:lang w:eastAsia="lv-LV"/>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50302430"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E91C94" w14:textId="77777777" w:rsidR="00442E46" w:rsidRPr="00442E46" w:rsidRDefault="00442E46" w:rsidP="00442E46">
            <w:pPr>
              <w:jc w:val="center"/>
              <w:rPr>
                <w:szCs w:val="24"/>
                <w:u w:val="none"/>
                <w:lang w:eastAsia="lv-LV"/>
              </w:rPr>
            </w:pPr>
            <w:r w:rsidRPr="00442E46">
              <w:rPr>
                <w:szCs w:val="24"/>
                <w:u w:val="none"/>
                <w:lang w:eastAsia="lv-LV"/>
              </w:rPr>
              <w:t>13081.50</w:t>
            </w:r>
          </w:p>
        </w:tc>
        <w:tc>
          <w:tcPr>
            <w:tcW w:w="1296" w:type="dxa"/>
            <w:tcBorders>
              <w:top w:val="nil"/>
              <w:left w:val="nil"/>
              <w:bottom w:val="single" w:sz="4" w:space="0" w:color="auto"/>
              <w:right w:val="single" w:sz="4" w:space="0" w:color="auto"/>
            </w:tcBorders>
            <w:shd w:val="clear" w:color="000000" w:fill="FFFFFF"/>
            <w:noWrap/>
            <w:vAlign w:val="center"/>
            <w:hideMark/>
          </w:tcPr>
          <w:p w14:paraId="46FA3D1F"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907A28F" w14:textId="77777777" w:rsidR="00442E46" w:rsidRPr="00442E46" w:rsidRDefault="00442E46" w:rsidP="00442E46">
            <w:pPr>
              <w:jc w:val="center"/>
              <w:rPr>
                <w:szCs w:val="24"/>
                <w:u w:val="none"/>
                <w:lang w:eastAsia="lv-LV"/>
              </w:rPr>
            </w:pPr>
            <w:r w:rsidRPr="00442E46">
              <w:rPr>
                <w:szCs w:val="24"/>
                <w:u w:val="none"/>
                <w:lang w:eastAsia="lv-LV"/>
              </w:rPr>
              <w:t>64.51</w:t>
            </w:r>
          </w:p>
        </w:tc>
        <w:tc>
          <w:tcPr>
            <w:tcW w:w="2119" w:type="dxa"/>
            <w:tcBorders>
              <w:top w:val="nil"/>
              <w:left w:val="nil"/>
              <w:bottom w:val="single" w:sz="4" w:space="0" w:color="auto"/>
              <w:right w:val="single" w:sz="4" w:space="0" w:color="auto"/>
            </w:tcBorders>
            <w:shd w:val="clear" w:color="000000" w:fill="FFFFFF"/>
            <w:noWrap/>
            <w:vAlign w:val="center"/>
            <w:hideMark/>
          </w:tcPr>
          <w:p w14:paraId="04F408B1" w14:textId="77777777" w:rsidR="00442E46" w:rsidRPr="00442E46" w:rsidRDefault="00442E46" w:rsidP="00442E46">
            <w:pPr>
              <w:jc w:val="center"/>
              <w:rPr>
                <w:szCs w:val="24"/>
                <w:u w:val="none"/>
                <w:lang w:eastAsia="lv-LV"/>
              </w:rPr>
            </w:pPr>
            <w:r w:rsidRPr="00442E46">
              <w:rPr>
                <w:szCs w:val="24"/>
                <w:u w:val="none"/>
                <w:lang w:eastAsia="lv-LV"/>
              </w:rPr>
              <w:t>294.01</w:t>
            </w:r>
          </w:p>
        </w:tc>
        <w:tc>
          <w:tcPr>
            <w:tcW w:w="850" w:type="dxa"/>
            <w:tcBorders>
              <w:top w:val="nil"/>
              <w:left w:val="nil"/>
              <w:bottom w:val="single" w:sz="4" w:space="0" w:color="auto"/>
              <w:right w:val="single" w:sz="4" w:space="0" w:color="auto"/>
            </w:tcBorders>
            <w:shd w:val="clear" w:color="000000" w:fill="FFFFFF"/>
            <w:noWrap/>
            <w:vAlign w:val="center"/>
            <w:hideMark/>
          </w:tcPr>
          <w:p w14:paraId="20FE1F62"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38DCD586"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F8C09F" w14:textId="77777777" w:rsidR="00442E46" w:rsidRPr="00442E46" w:rsidRDefault="00442E46" w:rsidP="00442E46">
            <w:pPr>
              <w:jc w:val="right"/>
              <w:rPr>
                <w:szCs w:val="24"/>
                <w:u w:val="none"/>
                <w:lang w:eastAsia="lv-LV"/>
              </w:rPr>
            </w:pPr>
            <w:r w:rsidRPr="00442E46">
              <w:rPr>
                <w:szCs w:val="24"/>
                <w:u w:val="none"/>
                <w:lang w:eastAsia="lv-LV"/>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7025600"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AA075B" w14:textId="77777777" w:rsidR="00442E46" w:rsidRPr="00442E46" w:rsidRDefault="00442E46" w:rsidP="00442E46">
            <w:pPr>
              <w:jc w:val="center"/>
              <w:rPr>
                <w:szCs w:val="24"/>
                <w:u w:val="none"/>
                <w:lang w:eastAsia="lv-LV"/>
              </w:rPr>
            </w:pPr>
            <w:r w:rsidRPr="00442E46">
              <w:rPr>
                <w:szCs w:val="24"/>
                <w:u w:val="none"/>
                <w:lang w:eastAsia="lv-LV"/>
              </w:rPr>
              <w:t>12852.00</w:t>
            </w:r>
          </w:p>
        </w:tc>
        <w:tc>
          <w:tcPr>
            <w:tcW w:w="1296" w:type="dxa"/>
            <w:tcBorders>
              <w:top w:val="nil"/>
              <w:left w:val="nil"/>
              <w:bottom w:val="single" w:sz="4" w:space="0" w:color="auto"/>
              <w:right w:val="single" w:sz="4" w:space="0" w:color="auto"/>
            </w:tcBorders>
            <w:shd w:val="clear" w:color="000000" w:fill="FFFFFF"/>
            <w:noWrap/>
            <w:vAlign w:val="center"/>
            <w:hideMark/>
          </w:tcPr>
          <w:p w14:paraId="78E9013A"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DE0FFBD" w14:textId="77777777" w:rsidR="00442E46" w:rsidRPr="00442E46" w:rsidRDefault="00442E46" w:rsidP="00442E46">
            <w:pPr>
              <w:jc w:val="center"/>
              <w:rPr>
                <w:szCs w:val="24"/>
                <w:u w:val="none"/>
                <w:lang w:eastAsia="lv-LV"/>
              </w:rPr>
            </w:pPr>
            <w:r w:rsidRPr="00442E46">
              <w:rPr>
                <w:szCs w:val="24"/>
                <w:u w:val="none"/>
                <w:lang w:eastAsia="lv-LV"/>
              </w:rPr>
              <w:t>65.49</w:t>
            </w:r>
          </w:p>
        </w:tc>
        <w:tc>
          <w:tcPr>
            <w:tcW w:w="2119" w:type="dxa"/>
            <w:tcBorders>
              <w:top w:val="nil"/>
              <w:left w:val="nil"/>
              <w:bottom w:val="single" w:sz="4" w:space="0" w:color="auto"/>
              <w:right w:val="single" w:sz="4" w:space="0" w:color="auto"/>
            </w:tcBorders>
            <w:shd w:val="clear" w:color="000000" w:fill="FFFFFF"/>
            <w:noWrap/>
            <w:vAlign w:val="center"/>
            <w:hideMark/>
          </w:tcPr>
          <w:p w14:paraId="5BBFBE44" w14:textId="77777777" w:rsidR="00442E46" w:rsidRPr="00442E46" w:rsidRDefault="00442E46" w:rsidP="00442E46">
            <w:pPr>
              <w:jc w:val="center"/>
              <w:rPr>
                <w:szCs w:val="24"/>
                <w:u w:val="none"/>
                <w:lang w:eastAsia="lv-LV"/>
              </w:rPr>
            </w:pPr>
            <w:r w:rsidRPr="00442E46">
              <w:rPr>
                <w:szCs w:val="24"/>
                <w:u w:val="none"/>
                <w:lang w:eastAsia="lv-LV"/>
              </w:rPr>
              <w:t>294.99</w:t>
            </w:r>
          </w:p>
        </w:tc>
        <w:tc>
          <w:tcPr>
            <w:tcW w:w="850" w:type="dxa"/>
            <w:tcBorders>
              <w:top w:val="nil"/>
              <w:left w:val="nil"/>
              <w:bottom w:val="single" w:sz="4" w:space="0" w:color="auto"/>
              <w:right w:val="single" w:sz="4" w:space="0" w:color="auto"/>
            </w:tcBorders>
            <w:shd w:val="clear" w:color="000000" w:fill="FFFFFF"/>
            <w:noWrap/>
            <w:vAlign w:val="center"/>
            <w:hideMark/>
          </w:tcPr>
          <w:p w14:paraId="65F310EA"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0C23EEED"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F83A78" w14:textId="77777777" w:rsidR="00442E46" w:rsidRPr="00442E46" w:rsidRDefault="00442E46" w:rsidP="00442E46">
            <w:pPr>
              <w:jc w:val="right"/>
              <w:rPr>
                <w:szCs w:val="24"/>
                <w:u w:val="none"/>
                <w:lang w:eastAsia="lv-LV"/>
              </w:rPr>
            </w:pPr>
            <w:r w:rsidRPr="00442E46">
              <w:rPr>
                <w:szCs w:val="24"/>
                <w:u w:val="none"/>
                <w:lang w:eastAsia="lv-LV"/>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6FE7B754"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70F206" w14:textId="77777777" w:rsidR="00442E46" w:rsidRPr="00442E46" w:rsidRDefault="00442E46" w:rsidP="00442E46">
            <w:pPr>
              <w:jc w:val="center"/>
              <w:rPr>
                <w:szCs w:val="24"/>
                <w:u w:val="none"/>
                <w:lang w:eastAsia="lv-LV"/>
              </w:rPr>
            </w:pPr>
            <w:r w:rsidRPr="00442E46">
              <w:rPr>
                <w:szCs w:val="24"/>
                <w:u w:val="none"/>
                <w:lang w:eastAsia="lv-LV"/>
              </w:rPr>
              <w:t>12622.50</w:t>
            </w:r>
          </w:p>
        </w:tc>
        <w:tc>
          <w:tcPr>
            <w:tcW w:w="1296" w:type="dxa"/>
            <w:tcBorders>
              <w:top w:val="nil"/>
              <w:left w:val="nil"/>
              <w:bottom w:val="single" w:sz="4" w:space="0" w:color="auto"/>
              <w:right w:val="single" w:sz="4" w:space="0" w:color="auto"/>
            </w:tcBorders>
            <w:shd w:val="clear" w:color="000000" w:fill="FFFFFF"/>
            <w:noWrap/>
            <w:vAlign w:val="center"/>
            <w:hideMark/>
          </w:tcPr>
          <w:p w14:paraId="3301A839"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19F5697" w14:textId="77777777" w:rsidR="00442E46" w:rsidRPr="00442E46" w:rsidRDefault="00442E46" w:rsidP="00442E46">
            <w:pPr>
              <w:jc w:val="center"/>
              <w:rPr>
                <w:szCs w:val="24"/>
                <w:u w:val="none"/>
                <w:lang w:eastAsia="lv-LV"/>
              </w:rPr>
            </w:pPr>
            <w:r w:rsidRPr="00442E46">
              <w:rPr>
                <w:szCs w:val="24"/>
                <w:u w:val="none"/>
                <w:lang w:eastAsia="lv-LV"/>
              </w:rPr>
              <w:t>64.32</w:t>
            </w:r>
          </w:p>
        </w:tc>
        <w:tc>
          <w:tcPr>
            <w:tcW w:w="2119" w:type="dxa"/>
            <w:tcBorders>
              <w:top w:val="nil"/>
              <w:left w:val="nil"/>
              <w:bottom w:val="single" w:sz="4" w:space="0" w:color="auto"/>
              <w:right w:val="single" w:sz="4" w:space="0" w:color="auto"/>
            </w:tcBorders>
            <w:shd w:val="clear" w:color="000000" w:fill="FFFFFF"/>
            <w:noWrap/>
            <w:vAlign w:val="center"/>
            <w:hideMark/>
          </w:tcPr>
          <w:p w14:paraId="38C9CE6D" w14:textId="77777777" w:rsidR="00442E46" w:rsidRPr="00442E46" w:rsidRDefault="00442E46" w:rsidP="00442E46">
            <w:pPr>
              <w:jc w:val="center"/>
              <w:rPr>
                <w:szCs w:val="24"/>
                <w:u w:val="none"/>
                <w:lang w:eastAsia="lv-LV"/>
              </w:rPr>
            </w:pPr>
            <w:r w:rsidRPr="00442E46">
              <w:rPr>
                <w:szCs w:val="24"/>
                <w:u w:val="none"/>
                <w:lang w:eastAsia="lv-LV"/>
              </w:rPr>
              <w:t>293.82</w:t>
            </w:r>
          </w:p>
        </w:tc>
        <w:tc>
          <w:tcPr>
            <w:tcW w:w="850" w:type="dxa"/>
            <w:tcBorders>
              <w:top w:val="nil"/>
              <w:left w:val="nil"/>
              <w:bottom w:val="single" w:sz="4" w:space="0" w:color="auto"/>
              <w:right w:val="single" w:sz="4" w:space="0" w:color="auto"/>
            </w:tcBorders>
            <w:shd w:val="clear" w:color="000000" w:fill="FFFFFF"/>
            <w:noWrap/>
            <w:vAlign w:val="center"/>
            <w:hideMark/>
          </w:tcPr>
          <w:p w14:paraId="3100F0D5"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718BD59F"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91C1E1" w14:textId="77777777" w:rsidR="00442E46" w:rsidRPr="00442E46" w:rsidRDefault="00442E46" w:rsidP="00442E46">
            <w:pPr>
              <w:jc w:val="right"/>
              <w:rPr>
                <w:szCs w:val="24"/>
                <w:u w:val="none"/>
                <w:lang w:eastAsia="lv-LV"/>
              </w:rPr>
            </w:pPr>
            <w:r w:rsidRPr="00442E46">
              <w:rPr>
                <w:szCs w:val="24"/>
                <w:u w:val="none"/>
                <w:lang w:eastAsia="lv-LV"/>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47C7AF07"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9274A9" w14:textId="77777777" w:rsidR="00442E46" w:rsidRPr="00442E46" w:rsidRDefault="00442E46" w:rsidP="00442E46">
            <w:pPr>
              <w:jc w:val="center"/>
              <w:rPr>
                <w:szCs w:val="24"/>
                <w:u w:val="none"/>
                <w:lang w:eastAsia="lv-LV"/>
              </w:rPr>
            </w:pPr>
            <w:r w:rsidRPr="00442E46">
              <w:rPr>
                <w:szCs w:val="24"/>
                <w:u w:val="none"/>
                <w:lang w:eastAsia="lv-LV"/>
              </w:rPr>
              <w:t>12393.00</w:t>
            </w:r>
          </w:p>
        </w:tc>
        <w:tc>
          <w:tcPr>
            <w:tcW w:w="1296" w:type="dxa"/>
            <w:tcBorders>
              <w:top w:val="nil"/>
              <w:left w:val="nil"/>
              <w:bottom w:val="single" w:sz="4" w:space="0" w:color="auto"/>
              <w:right w:val="single" w:sz="4" w:space="0" w:color="auto"/>
            </w:tcBorders>
            <w:shd w:val="clear" w:color="000000" w:fill="FFFFFF"/>
            <w:noWrap/>
            <w:vAlign w:val="center"/>
            <w:hideMark/>
          </w:tcPr>
          <w:p w14:paraId="57925E6B"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53D25B6" w14:textId="77777777" w:rsidR="00442E46" w:rsidRPr="00442E46" w:rsidRDefault="00442E46" w:rsidP="00442E46">
            <w:pPr>
              <w:jc w:val="center"/>
              <w:rPr>
                <w:szCs w:val="24"/>
                <w:u w:val="none"/>
                <w:lang w:eastAsia="lv-LV"/>
              </w:rPr>
            </w:pPr>
            <w:r w:rsidRPr="00442E46">
              <w:rPr>
                <w:szCs w:val="24"/>
                <w:u w:val="none"/>
                <w:lang w:eastAsia="lv-LV"/>
              </w:rPr>
              <w:t>57.04</w:t>
            </w:r>
          </w:p>
        </w:tc>
        <w:tc>
          <w:tcPr>
            <w:tcW w:w="2119" w:type="dxa"/>
            <w:tcBorders>
              <w:top w:val="nil"/>
              <w:left w:val="nil"/>
              <w:bottom w:val="single" w:sz="4" w:space="0" w:color="auto"/>
              <w:right w:val="single" w:sz="4" w:space="0" w:color="auto"/>
            </w:tcBorders>
            <w:shd w:val="clear" w:color="000000" w:fill="FFFFFF"/>
            <w:noWrap/>
            <w:vAlign w:val="center"/>
            <w:hideMark/>
          </w:tcPr>
          <w:p w14:paraId="35DC6DBE" w14:textId="77777777" w:rsidR="00442E46" w:rsidRPr="00442E46" w:rsidRDefault="00442E46" w:rsidP="00442E46">
            <w:pPr>
              <w:jc w:val="center"/>
              <w:rPr>
                <w:szCs w:val="24"/>
                <w:u w:val="none"/>
                <w:lang w:eastAsia="lv-LV"/>
              </w:rPr>
            </w:pPr>
            <w:r w:rsidRPr="00442E46">
              <w:rPr>
                <w:szCs w:val="24"/>
                <w:u w:val="none"/>
                <w:lang w:eastAsia="lv-LV"/>
              </w:rPr>
              <w:t>286.54</w:t>
            </w:r>
          </w:p>
        </w:tc>
        <w:tc>
          <w:tcPr>
            <w:tcW w:w="850" w:type="dxa"/>
            <w:tcBorders>
              <w:top w:val="nil"/>
              <w:left w:val="nil"/>
              <w:bottom w:val="single" w:sz="4" w:space="0" w:color="auto"/>
              <w:right w:val="single" w:sz="4" w:space="0" w:color="auto"/>
            </w:tcBorders>
            <w:shd w:val="clear" w:color="000000" w:fill="FFFFFF"/>
            <w:noWrap/>
            <w:vAlign w:val="center"/>
            <w:hideMark/>
          </w:tcPr>
          <w:p w14:paraId="646AD575" w14:textId="77777777" w:rsidR="00442E46" w:rsidRPr="00442E46" w:rsidRDefault="00442E46" w:rsidP="00442E46">
            <w:pPr>
              <w:jc w:val="center"/>
              <w:rPr>
                <w:szCs w:val="24"/>
                <w:u w:val="none"/>
                <w:lang w:eastAsia="lv-LV"/>
              </w:rPr>
            </w:pPr>
            <w:r w:rsidRPr="00442E46">
              <w:rPr>
                <w:szCs w:val="24"/>
                <w:u w:val="none"/>
                <w:lang w:eastAsia="lv-LV"/>
              </w:rPr>
              <w:t>28</w:t>
            </w:r>
          </w:p>
        </w:tc>
      </w:tr>
      <w:tr w:rsidR="00442E46" w:rsidRPr="00442E46" w14:paraId="040F65C0"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8F3916" w14:textId="77777777" w:rsidR="00442E46" w:rsidRPr="00442E46" w:rsidRDefault="00442E46" w:rsidP="00442E46">
            <w:pPr>
              <w:jc w:val="right"/>
              <w:rPr>
                <w:szCs w:val="24"/>
                <w:u w:val="none"/>
                <w:lang w:eastAsia="lv-LV"/>
              </w:rPr>
            </w:pPr>
            <w:r w:rsidRPr="00442E46">
              <w:rPr>
                <w:szCs w:val="24"/>
                <w:u w:val="none"/>
                <w:lang w:eastAsia="lv-LV"/>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3D8DD271"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CEFD8A" w14:textId="77777777" w:rsidR="00442E46" w:rsidRPr="00442E46" w:rsidRDefault="00442E46" w:rsidP="00442E46">
            <w:pPr>
              <w:jc w:val="center"/>
              <w:rPr>
                <w:szCs w:val="24"/>
                <w:u w:val="none"/>
                <w:lang w:eastAsia="lv-LV"/>
              </w:rPr>
            </w:pPr>
            <w:r w:rsidRPr="00442E46">
              <w:rPr>
                <w:szCs w:val="24"/>
                <w:u w:val="none"/>
                <w:lang w:eastAsia="lv-LV"/>
              </w:rPr>
              <w:t>12163.50</w:t>
            </w:r>
          </w:p>
        </w:tc>
        <w:tc>
          <w:tcPr>
            <w:tcW w:w="1296" w:type="dxa"/>
            <w:tcBorders>
              <w:top w:val="nil"/>
              <w:left w:val="nil"/>
              <w:bottom w:val="single" w:sz="4" w:space="0" w:color="auto"/>
              <w:right w:val="single" w:sz="4" w:space="0" w:color="auto"/>
            </w:tcBorders>
            <w:shd w:val="clear" w:color="000000" w:fill="FFFFFF"/>
            <w:noWrap/>
            <w:vAlign w:val="center"/>
            <w:hideMark/>
          </w:tcPr>
          <w:p w14:paraId="13E14B5C"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514D30D" w14:textId="77777777" w:rsidR="00442E46" w:rsidRPr="00442E46" w:rsidRDefault="00442E46" w:rsidP="00442E46">
            <w:pPr>
              <w:jc w:val="center"/>
              <w:rPr>
                <w:szCs w:val="24"/>
                <w:u w:val="none"/>
                <w:lang w:eastAsia="lv-LV"/>
              </w:rPr>
            </w:pPr>
            <w:r w:rsidRPr="00442E46">
              <w:rPr>
                <w:szCs w:val="24"/>
                <w:u w:val="none"/>
                <w:lang w:eastAsia="lv-LV"/>
              </w:rPr>
              <w:t>61.98</w:t>
            </w:r>
          </w:p>
        </w:tc>
        <w:tc>
          <w:tcPr>
            <w:tcW w:w="2119" w:type="dxa"/>
            <w:tcBorders>
              <w:top w:val="nil"/>
              <w:left w:val="nil"/>
              <w:bottom w:val="single" w:sz="4" w:space="0" w:color="auto"/>
              <w:right w:val="single" w:sz="4" w:space="0" w:color="auto"/>
            </w:tcBorders>
            <w:shd w:val="clear" w:color="000000" w:fill="FFFFFF"/>
            <w:noWrap/>
            <w:vAlign w:val="center"/>
            <w:hideMark/>
          </w:tcPr>
          <w:p w14:paraId="4AF17044" w14:textId="77777777" w:rsidR="00442E46" w:rsidRPr="00442E46" w:rsidRDefault="00442E46" w:rsidP="00442E46">
            <w:pPr>
              <w:jc w:val="center"/>
              <w:rPr>
                <w:szCs w:val="24"/>
                <w:u w:val="none"/>
                <w:lang w:eastAsia="lv-LV"/>
              </w:rPr>
            </w:pPr>
            <w:r w:rsidRPr="00442E46">
              <w:rPr>
                <w:szCs w:val="24"/>
                <w:u w:val="none"/>
                <w:lang w:eastAsia="lv-LV"/>
              </w:rPr>
              <w:t>291.48</w:t>
            </w:r>
          </w:p>
        </w:tc>
        <w:tc>
          <w:tcPr>
            <w:tcW w:w="850" w:type="dxa"/>
            <w:tcBorders>
              <w:top w:val="nil"/>
              <w:left w:val="nil"/>
              <w:bottom w:val="single" w:sz="4" w:space="0" w:color="auto"/>
              <w:right w:val="single" w:sz="4" w:space="0" w:color="auto"/>
            </w:tcBorders>
            <w:shd w:val="clear" w:color="000000" w:fill="FFFFFF"/>
            <w:noWrap/>
            <w:vAlign w:val="center"/>
            <w:hideMark/>
          </w:tcPr>
          <w:p w14:paraId="2B6CB2AD"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1B0CF481"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BF347D" w14:textId="77777777" w:rsidR="00442E46" w:rsidRPr="00442E46" w:rsidRDefault="00442E46" w:rsidP="00442E46">
            <w:pPr>
              <w:jc w:val="right"/>
              <w:rPr>
                <w:szCs w:val="24"/>
                <w:u w:val="none"/>
                <w:lang w:eastAsia="lv-LV"/>
              </w:rPr>
            </w:pPr>
            <w:r w:rsidRPr="00442E46">
              <w:rPr>
                <w:szCs w:val="24"/>
                <w:u w:val="none"/>
                <w:lang w:eastAsia="lv-LV"/>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0B4D9307"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A0E316F" w14:textId="77777777" w:rsidR="00442E46" w:rsidRPr="00442E46" w:rsidRDefault="00442E46" w:rsidP="00442E46">
            <w:pPr>
              <w:jc w:val="center"/>
              <w:rPr>
                <w:szCs w:val="24"/>
                <w:u w:val="none"/>
                <w:lang w:eastAsia="lv-LV"/>
              </w:rPr>
            </w:pPr>
            <w:r w:rsidRPr="00442E46">
              <w:rPr>
                <w:szCs w:val="24"/>
                <w:u w:val="none"/>
                <w:lang w:eastAsia="lv-LV"/>
              </w:rPr>
              <w:t>11934.00</w:t>
            </w:r>
          </w:p>
        </w:tc>
        <w:tc>
          <w:tcPr>
            <w:tcW w:w="1296" w:type="dxa"/>
            <w:tcBorders>
              <w:top w:val="nil"/>
              <w:left w:val="nil"/>
              <w:bottom w:val="single" w:sz="4" w:space="0" w:color="auto"/>
              <w:right w:val="single" w:sz="4" w:space="0" w:color="auto"/>
            </w:tcBorders>
            <w:shd w:val="clear" w:color="000000" w:fill="FFFFFF"/>
            <w:noWrap/>
            <w:vAlign w:val="center"/>
            <w:hideMark/>
          </w:tcPr>
          <w:p w14:paraId="4D8B4A83"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3B65F99" w14:textId="77777777" w:rsidR="00442E46" w:rsidRPr="00442E46" w:rsidRDefault="00442E46" w:rsidP="00442E46">
            <w:pPr>
              <w:jc w:val="center"/>
              <w:rPr>
                <w:szCs w:val="24"/>
                <w:u w:val="none"/>
                <w:lang w:eastAsia="lv-LV"/>
              </w:rPr>
            </w:pPr>
            <w:r w:rsidRPr="00442E46">
              <w:rPr>
                <w:szCs w:val="24"/>
                <w:u w:val="none"/>
                <w:lang w:eastAsia="lv-LV"/>
              </w:rPr>
              <w:t>58.85</w:t>
            </w:r>
          </w:p>
        </w:tc>
        <w:tc>
          <w:tcPr>
            <w:tcW w:w="2119" w:type="dxa"/>
            <w:tcBorders>
              <w:top w:val="nil"/>
              <w:left w:val="nil"/>
              <w:bottom w:val="single" w:sz="4" w:space="0" w:color="auto"/>
              <w:right w:val="single" w:sz="4" w:space="0" w:color="auto"/>
            </w:tcBorders>
            <w:shd w:val="clear" w:color="000000" w:fill="FFFFFF"/>
            <w:noWrap/>
            <w:vAlign w:val="center"/>
            <w:hideMark/>
          </w:tcPr>
          <w:p w14:paraId="367E72E2" w14:textId="77777777" w:rsidR="00442E46" w:rsidRPr="00442E46" w:rsidRDefault="00442E46" w:rsidP="00442E46">
            <w:pPr>
              <w:jc w:val="center"/>
              <w:rPr>
                <w:szCs w:val="24"/>
                <w:u w:val="none"/>
                <w:lang w:eastAsia="lv-LV"/>
              </w:rPr>
            </w:pPr>
            <w:r w:rsidRPr="00442E46">
              <w:rPr>
                <w:szCs w:val="24"/>
                <w:u w:val="none"/>
                <w:lang w:eastAsia="lv-LV"/>
              </w:rPr>
              <w:t>288.35</w:t>
            </w:r>
          </w:p>
        </w:tc>
        <w:tc>
          <w:tcPr>
            <w:tcW w:w="850" w:type="dxa"/>
            <w:tcBorders>
              <w:top w:val="nil"/>
              <w:left w:val="nil"/>
              <w:bottom w:val="single" w:sz="4" w:space="0" w:color="auto"/>
              <w:right w:val="single" w:sz="4" w:space="0" w:color="auto"/>
            </w:tcBorders>
            <w:shd w:val="clear" w:color="000000" w:fill="FFFFFF"/>
            <w:noWrap/>
            <w:vAlign w:val="center"/>
            <w:hideMark/>
          </w:tcPr>
          <w:p w14:paraId="2C0A1D26"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4F5FE0ED"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0CA718" w14:textId="77777777" w:rsidR="00442E46" w:rsidRPr="00442E46" w:rsidRDefault="00442E46" w:rsidP="00442E46">
            <w:pPr>
              <w:jc w:val="right"/>
              <w:rPr>
                <w:szCs w:val="24"/>
                <w:u w:val="none"/>
                <w:lang w:eastAsia="lv-LV"/>
              </w:rPr>
            </w:pPr>
            <w:r w:rsidRPr="00442E46">
              <w:rPr>
                <w:szCs w:val="24"/>
                <w:u w:val="none"/>
                <w:lang w:eastAsia="lv-LV"/>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0F732055"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AC23D6" w14:textId="77777777" w:rsidR="00442E46" w:rsidRPr="00442E46" w:rsidRDefault="00442E46" w:rsidP="00442E46">
            <w:pPr>
              <w:jc w:val="center"/>
              <w:rPr>
                <w:szCs w:val="24"/>
                <w:u w:val="none"/>
                <w:lang w:eastAsia="lv-LV"/>
              </w:rPr>
            </w:pPr>
            <w:r w:rsidRPr="00442E46">
              <w:rPr>
                <w:szCs w:val="24"/>
                <w:u w:val="none"/>
                <w:lang w:eastAsia="lv-LV"/>
              </w:rPr>
              <w:t>11704.50</w:t>
            </w:r>
          </w:p>
        </w:tc>
        <w:tc>
          <w:tcPr>
            <w:tcW w:w="1296" w:type="dxa"/>
            <w:tcBorders>
              <w:top w:val="nil"/>
              <w:left w:val="nil"/>
              <w:bottom w:val="single" w:sz="4" w:space="0" w:color="auto"/>
              <w:right w:val="single" w:sz="4" w:space="0" w:color="auto"/>
            </w:tcBorders>
            <w:shd w:val="clear" w:color="000000" w:fill="FFFFFF"/>
            <w:noWrap/>
            <w:vAlign w:val="center"/>
            <w:hideMark/>
          </w:tcPr>
          <w:p w14:paraId="3CE7A31B"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D691EE6" w14:textId="77777777" w:rsidR="00442E46" w:rsidRPr="00442E46" w:rsidRDefault="00442E46" w:rsidP="00442E46">
            <w:pPr>
              <w:jc w:val="center"/>
              <w:rPr>
                <w:szCs w:val="24"/>
                <w:u w:val="none"/>
                <w:lang w:eastAsia="lv-LV"/>
              </w:rPr>
            </w:pPr>
            <w:r w:rsidRPr="00442E46">
              <w:rPr>
                <w:szCs w:val="24"/>
                <w:u w:val="none"/>
                <w:lang w:eastAsia="lv-LV"/>
              </w:rPr>
              <w:t>59.64</w:t>
            </w:r>
          </w:p>
        </w:tc>
        <w:tc>
          <w:tcPr>
            <w:tcW w:w="2119" w:type="dxa"/>
            <w:tcBorders>
              <w:top w:val="nil"/>
              <w:left w:val="nil"/>
              <w:bottom w:val="single" w:sz="4" w:space="0" w:color="auto"/>
              <w:right w:val="single" w:sz="4" w:space="0" w:color="auto"/>
            </w:tcBorders>
            <w:shd w:val="clear" w:color="000000" w:fill="FFFFFF"/>
            <w:noWrap/>
            <w:vAlign w:val="center"/>
            <w:hideMark/>
          </w:tcPr>
          <w:p w14:paraId="64D31A18" w14:textId="77777777" w:rsidR="00442E46" w:rsidRPr="00442E46" w:rsidRDefault="00442E46" w:rsidP="00442E46">
            <w:pPr>
              <w:jc w:val="center"/>
              <w:rPr>
                <w:szCs w:val="24"/>
                <w:u w:val="none"/>
                <w:lang w:eastAsia="lv-LV"/>
              </w:rPr>
            </w:pPr>
            <w:r w:rsidRPr="00442E46">
              <w:rPr>
                <w:szCs w:val="24"/>
                <w:u w:val="none"/>
                <w:lang w:eastAsia="lv-LV"/>
              </w:rPr>
              <w:t>289.14</w:t>
            </w:r>
          </w:p>
        </w:tc>
        <w:tc>
          <w:tcPr>
            <w:tcW w:w="850" w:type="dxa"/>
            <w:tcBorders>
              <w:top w:val="nil"/>
              <w:left w:val="nil"/>
              <w:bottom w:val="single" w:sz="4" w:space="0" w:color="auto"/>
              <w:right w:val="single" w:sz="4" w:space="0" w:color="auto"/>
            </w:tcBorders>
            <w:shd w:val="clear" w:color="000000" w:fill="FFFFFF"/>
            <w:noWrap/>
            <w:vAlign w:val="center"/>
            <w:hideMark/>
          </w:tcPr>
          <w:p w14:paraId="119D01EF"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6C64F0DC"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C44B94B" w14:textId="77777777" w:rsidR="00442E46" w:rsidRPr="00442E46" w:rsidRDefault="00442E46" w:rsidP="00442E46">
            <w:pPr>
              <w:jc w:val="right"/>
              <w:rPr>
                <w:szCs w:val="24"/>
                <w:u w:val="none"/>
                <w:lang w:eastAsia="lv-LV"/>
              </w:rPr>
            </w:pPr>
            <w:r w:rsidRPr="00442E46">
              <w:rPr>
                <w:szCs w:val="24"/>
                <w:u w:val="none"/>
                <w:lang w:eastAsia="lv-LV"/>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38539E0"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0A3918" w14:textId="77777777" w:rsidR="00442E46" w:rsidRPr="00442E46" w:rsidRDefault="00442E46" w:rsidP="00442E46">
            <w:pPr>
              <w:jc w:val="center"/>
              <w:rPr>
                <w:szCs w:val="24"/>
                <w:u w:val="none"/>
                <w:lang w:eastAsia="lv-LV"/>
              </w:rPr>
            </w:pPr>
            <w:r w:rsidRPr="00442E46">
              <w:rPr>
                <w:szCs w:val="24"/>
                <w:u w:val="none"/>
                <w:lang w:eastAsia="lv-LV"/>
              </w:rPr>
              <w:t>11475.00</w:t>
            </w:r>
          </w:p>
        </w:tc>
        <w:tc>
          <w:tcPr>
            <w:tcW w:w="1296" w:type="dxa"/>
            <w:tcBorders>
              <w:top w:val="nil"/>
              <w:left w:val="nil"/>
              <w:bottom w:val="single" w:sz="4" w:space="0" w:color="auto"/>
              <w:right w:val="single" w:sz="4" w:space="0" w:color="auto"/>
            </w:tcBorders>
            <w:shd w:val="clear" w:color="000000" w:fill="FFFFFF"/>
            <w:noWrap/>
            <w:vAlign w:val="center"/>
            <w:hideMark/>
          </w:tcPr>
          <w:p w14:paraId="683D04B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7EAC6C3" w14:textId="77777777" w:rsidR="00442E46" w:rsidRPr="00442E46" w:rsidRDefault="00442E46" w:rsidP="00442E46">
            <w:pPr>
              <w:jc w:val="center"/>
              <w:rPr>
                <w:szCs w:val="24"/>
                <w:u w:val="none"/>
                <w:lang w:eastAsia="lv-LV"/>
              </w:rPr>
            </w:pPr>
            <w:r w:rsidRPr="00442E46">
              <w:rPr>
                <w:szCs w:val="24"/>
                <w:u w:val="none"/>
                <w:lang w:eastAsia="lv-LV"/>
              </w:rPr>
              <w:t>56.59</w:t>
            </w:r>
          </w:p>
        </w:tc>
        <w:tc>
          <w:tcPr>
            <w:tcW w:w="2119" w:type="dxa"/>
            <w:tcBorders>
              <w:top w:val="nil"/>
              <w:left w:val="nil"/>
              <w:bottom w:val="single" w:sz="4" w:space="0" w:color="auto"/>
              <w:right w:val="single" w:sz="4" w:space="0" w:color="auto"/>
            </w:tcBorders>
            <w:shd w:val="clear" w:color="000000" w:fill="FFFFFF"/>
            <w:noWrap/>
            <w:vAlign w:val="center"/>
            <w:hideMark/>
          </w:tcPr>
          <w:p w14:paraId="54D7D7FE" w14:textId="77777777" w:rsidR="00442E46" w:rsidRPr="00442E46" w:rsidRDefault="00442E46" w:rsidP="00442E46">
            <w:pPr>
              <w:jc w:val="center"/>
              <w:rPr>
                <w:szCs w:val="24"/>
                <w:u w:val="none"/>
                <w:lang w:eastAsia="lv-LV"/>
              </w:rPr>
            </w:pPr>
            <w:r w:rsidRPr="00442E46">
              <w:rPr>
                <w:szCs w:val="24"/>
                <w:u w:val="none"/>
                <w:lang w:eastAsia="lv-LV"/>
              </w:rPr>
              <w:t>286.09</w:t>
            </w:r>
          </w:p>
        </w:tc>
        <w:tc>
          <w:tcPr>
            <w:tcW w:w="850" w:type="dxa"/>
            <w:tcBorders>
              <w:top w:val="nil"/>
              <w:left w:val="nil"/>
              <w:bottom w:val="single" w:sz="4" w:space="0" w:color="auto"/>
              <w:right w:val="single" w:sz="4" w:space="0" w:color="auto"/>
            </w:tcBorders>
            <w:shd w:val="clear" w:color="000000" w:fill="FFFFFF"/>
            <w:noWrap/>
            <w:vAlign w:val="center"/>
            <w:hideMark/>
          </w:tcPr>
          <w:p w14:paraId="77860B1B"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38D43617"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79110B" w14:textId="77777777" w:rsidR="00442E46" w:rsidRPr="00442E46" w:rsidRDefault="00442E46" w:rsidP="00442E46">
            <w:pPr>
              <w:jc w:val="right"/>
              <w:rPr>
                <w:szCs w:val="24"/>
                <w:u w:val="none"/>
                <w:lang w:eastAsia="lv-LV"/>
              </w:rPr>
            </w:pPr>
            <w:r w:rsidRPr="00442E46">
              <w:rPr>
                <w:szCs w:val="24"/>
                <w:u w:val="none"/>
                <w:lang w:eastAsia="lv-LV"/>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7A8FCD33"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C0279E" w14:textId="77777777" w:rsidR="00442E46" w:rsidRPr="00442E46" w:rsidRDefault="00442E46" w:rsidP="00442E46">
            <w:pPr>
              <w:jc w:val="center"/>
              <w:rPr>
                <w:szCs w:val="24"/>
                <w:u w:val="none"/>
                <w:lang w:eastAsia="lv-LV"/>
              </w:rPr>
            </w:pPr>
            <w:r w:rsidRPr="00442E46">
              <w:rPr>
                <w:szCs w:val="24"/>
                <w:u w:val="none"/>
                <w:lang w:eastAsia="lv-LV"/>
              </w:rPr>
              <w:t>11245.50</w:t>
            </w:r>
          </w:p>
        </w:tc>
        <w:tc>
          <w:tcPr>
            <w:tcW w:w="1296" w:type="dxa"/>
            <w:tcBorders>
              <w:top w:val="nil"/>
              <w:left w:val="nil"/>
              <w:bottom w:val="single" w:sz="4" w:space="0" w:color="auto"/>
              <w:right w:val="single" w:sz="4" w:space="0" w:color="auto"/>
            </w:tcBorders>
            <w:shd w:val="clear" w:color="000000" w:fill="FFFFFF"/>
            <w:noWrap/>
            <w:vAlign w:val="center"/>
            <w:hideMark/>
          </w:tcPr>
          <w:p w14:paraId="5BBCCF9C"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5756D35" w14:textId="77777777" w:rsidR="00442E46" w:rsidRPr="00442E46" w:rsidRDefault="00442E46" w:rsidP="00442E46">
            <w:pPr>
              <w:jc w:val="center"/>
              <w:rPr>
                <w:szCs w:val="24"/>
                <w:u w:val="none"/>
                <w:lang w:eastAsia="lv-LV"/>
              </w:rPr>
            </w:pPr>
            <w:r w:rsidRPr="00442E46">
              <w:rPr>
                <w:szCs w:val="24"/>
                <w:u w:val="none"/>
                <w:lang w:eastAsia="lv-LV"/>
              </w:rPr>
              <w:t>57.31</w:t>
            </w:r>
          </w:p>
        </w:tc>
        <w:tc>
          <w:tcPr>
            <w:tcW w:w="2119" w:type="dxa"/>
            <w:tcBorders>
              <w:top w:val="nil"/>
              <w:left w:val="nil"/>
              <w:bottom w:val="single" w:sz="4" w:space="0" w:color="auto"/>
              <w:right w:val="single" w:sz="4" w:space="0" w:color="auto"/>
            </w:tcBorders>
            <w:shd w:val="clear" w:color="000000" w:fill="FFFFFF"/>
            <w:noWrap/>
            <w:vAlign w:val="center"/>
            <w:hideMark/>
          </w:tcPr>
          <w:p w14:paraId="34EB8CC8" w14:textId="77777777" w:rsidR="00442E46" w:rsidRPr="00442E46" w:rsidRDefault="00442E46" w:rsidP="00442E46">
            <w:pPr>
              <w:jc w:val="center"/>
              <w:rPr>
                <w:szCs w:val="24"/>
                <w:u w:val="none"/>
                <w:lang w:eastAsia="lv-LV"/>
              </w:rPr>
            </w:pPr>
            <w:r w:rsidRPr="00442E46">
              <w:rPr>
                <w:szCs w:val="24"/>
                <w:u w:val="none"/>
                <w:lang w:eastAsia="lv-LV"/>
              </w:rPr>
              <w:t>286.81</w:t>
            </w:r>
          </w:p>
        </w:tc>
        <w:tc>
          <w:tcPr>
            <w:tcW w:w="850" w:type="dxa"/>
            <w:tcBorders>
              <w:top w:val="nil"/>
              <w:left w:val="nil"/>
              <w:bottom w:val="single" w:sz="4" w:space="0" w:color="auto"/>
              <w:right w:val="single" w:sz="4" w:space="0" w:color="auto"/>
            </w:tcBorders>
            <w:shd w:val="clear" w:color="000000" w:fill="FFFFFF"/>
            <w:noWrap/>
            <w:vAlign w:val="center"/>
            <w:hideMark/>
          </w:tcPr>
          <w:p w14:paraId="4B849851"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0F00AB8B"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2BE1F4" w14:textId="77777777" w:rsidR="00442E46" w:rsidRPr="00442E46" w:rsidRDefault="00442E46" w:rsidP="00442E46">
            <w:pPr>
              <w:jc w:val="right"/>
              <w:rPr>
                <w:szCs w:val="24"/>
                <w:u w:val="none"/>
                <w:lang w:eastAsia="lv-LV"/>
              </w:rPr>
            </w:pPr>
            <w:r w:rsidRPr="00442E46">
              <w:rPr>
                <w:szCs w:val="24"/>
                <w:u w:val="none"/>
                <w:lang w:eastAsia="lv-LV"/>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6E88200F"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42D828" w14:textId="77777777" w:rsidR="00442E46" w:rsidRPr="00442E46" w:rsidRDefault="00442E46" w:rsidP="00442E46">
            <w:pPr>
              <w:jc w:val="center"/>
              <w:rPr>
                <w:szCs w:val="24"/>
                <w:u w:val="none"/>
                <w:lang w:eastAsia="lv-LV"/>
              </w:rPr>
            </w:pPr>
            <w:r w:rsidRPr="00442E46">
              <w:rPr>
                <w:szCs w:val="24"/>
                <w:u w:val="none"/>
                <w:lang w:eastAsia="lv-LV"/>
              </w:rPr>
              <w:t>11016.00</w:t>
            </w:r>
          </w:p>
        </w:tc>
        <w:tc>
          <w:tcPr>
            <w:tcW w:w="1296" w:type="dxa"/>
            <w:tcBorders>
              <w:top w:val="nil"/>
              <w:left w:val="nil"/>
              <w:bottom w:val="single" w:sz="4" w:space="0" w:color="auto"/>
              <w:right w:val="single" w:sz="4" w:space="0" w:color="auto"/>
            </w:tcBorders>
            <w:shd w:val="clear" w:color="000000" w:fill="FFFFFF"/>
            <w:noWrap/>
            <w:vAlign w:val="center"/>
            <w:hideMark/>
          </w:tcPr>
          <w:p w14:paraId="5A6B6859"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58EF4DF" w14:textId="77777777" w:rsidR="00442E46" w:rsidRPr="00442E46" w:rsidRDefault="00442E46" w:rsidP="00442E46">
            <w:pPr>
              <w:jc w:val="center"/>
              <w:rPr>
                <w:szCs w:val="24"/>
                <w:u w:val="none"/>
                <w:lang w:eastAsia="lv-LV"/>
              </w:rPr>
            </w:pPr>
            <w:r w:rsidRPr="00442E46">
              <w:rPr>
                <w:szCs w:val="24"/>
                <w:u w:val="none"/>
                <w:lang w:eastAsia="lv-LV"/>
              </w:rPr>
              <w:t>56.14</w:t>
            </w:r>
          </w:p>
        </w:tc>
        <w:tc>
          <w:tcPr>
            <w:tcW w:w="2119" w:type="dxa"/>
            <w:tcBorders>
              <w:top w:val="nil"/>
              <w:left w:val="nil"/>
              <w:bottom w:val="single" w:sz="4" w:space="0" w:color="auto"/>
              <w:right w:val="single" w:sz="4" w:space="0" w:color="auto"/>
            </w:tcBorders>
            <w:shd w:val="clear" w:color="000000" w:fill="FFFFFF"/>
            <w:noWrap/>
            <w:vAlign w:val="center"/>
            <w:hideMark/>
          </w:tcPr>
          <w:p w14:paraId="38550759" w14:textId="77777777" w:rsidR="00442E46" w:rsidRPr="00442E46" w:rsidRDefault="00442E46" w:rsidP="00442E46">
            <w:pPr>
              <w:jc w:val="center"/>
              <w:rPr>
                <w:szCs w:val="24"/>
                <w:u w:val="none"/>
                <w:lang w:eastAsia="lv-LV"/>
              </w:rPr>
            </w:pPr>
            <w:r w:rsidRPr="00442E46">
              <w:rPr>
                <w:szCs w:val="24"/>
                <w:u w:val="none"/>
                <w:lang w:eastAsia="lv-LV"/>
              </w:rPr>
              <w:t>285.64</w:t>
            </w:r>
          </w:p>
        </w:tc>
        <w:tc>
          <w:tcPr>
            <w:tcW w:w="850" w:type="dxa"/>
            <w:tcBorders>
              <w:top w:val="nil"/>
              <w:left w:val="nil"/>
              <w:bottom w:val="single" w:sz="4" w:space="0" w:color="auto"/>
              <w:right w:val="single" w:sz="4" w:space="0" w:color="auto"/>
            </w:tcBorders>
            <w:shd w:val="clear" w:color="000000" w:fill="FFFFFF"/>
            <w:noWrap/>
            <w:vAlign w:val="center"/>
            <w:hideMark/>
          </w:tcPr>
          <w:p w14:paraId="3107B03C"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7A903BBF"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C19A63" w14:textId="77777777" w:rsidR="00442E46" w:rsidRPr="00442E46" w:rsidRDefault="00442E46" w:rsidP="00442E46">
            <w:pPr>
              <w:jc w:val="right"/>
              <w:rPr>
                <w:szCs w:val="24"/>
                <w:u w:val="none"/>
                <w:lang w:eastAsia="lv-LV"/>
              </w:rPr>
            </w:pPr>
            <w:r w:rsidRPr="00442E46">
              <w:rPr>
                <w:szCs w:val="24"/>
                <w:u w:val="none"/>
                <w:lang w:eastAsia="lv-LV"/>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494C85DB"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7B7FDC0" w14:textId="77777777" w:rsidR="00442E46" w:rsidRPr="00442E46" w:rsidRDefault="00442E46" w:rsidP="00442E46">
            <w:pPr>
              <w:jc w:val="center"/>
              <w:rPr>
                <w:szCs w:val="24"/>
                <w:u w:val="none"/>
                <w:lang w:eastAsia="lv-LV"/>
              </w:rPr>
            </w:pPr>
            <w:r w:rsidRPr="00442E46">
              <w:rPr>
                <w:szCs w:val="24"/>
                <w:u w:val="none"/>
                <w:lang w:eastAsia="lv-LV"/>
              </w:rPr>
              <w:t>10786.50</w:t>
            </w:r>
          </w:p>
        </w:tc>
        <w:tc>
          <w:tcPr>
            <w:tcW w:w="1296" w:type="dxa"/>
            <w:tcBorders>
              <w:top w:val="nil"/>
              <w:left w:val="nil"/>
              <w:bottom w:val="single" w:sz="4" w:space="0" w:color="auto"/>
              <w:right w:val="single" w:sz="4" w:space="0" w:color="auto"/>
            </w:tcBorders>
            <w:shd w:val="clear" w:color="000000" w:fill="FFFFFF"/>
            <w:noWrap/>
            <w:vAlign w:val="center"/>
            <w:hideMark/>
          </w:tcPr>
          <w:p w14:paraId="088E646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9AE78FE" w14:textId="77777777" w:rsidR="00442E46" w:rsidRPr="00442E46" w:rsidRDefault="00442E46" w:rsidP="00442E46">
            <w:pPr>
              <w:jc w:val="center"/>
              <w:rPr>
                <w:szCs w:val="24"/>
                <w:u w:val="none"/>
                <w:lang w:eastAsia="lv-LV"/>
              </w:rPr>
            </w:pPr>
            <w:r w:rsidRPr="00442E46">
              <w:rPr>
                <w:szCs w:val="24"/>
                <w:u w:val="none"/>
                <w:lang w:eastAsia="lv-LV"/>
              </w:rPr>
              <w:t>53.19</w:t>
            </w:r>
          </w:p>
        </w:tc>
        <w:tc>
          <w:tcPr>
            <w:tcW w:w="2119" w:type="dxa"/>
            <w:tcBorders>
              <w:top w:val="nil"/>
              <w:left w:val="nil"/>
              <w:bottom w:val="single" w:sz="4" w:space="0" w:color="auto"/>
              <w:right w:val="single" w:sz="4" w:space="0" w:color="auto"/>
            </w:tcBorders>
            <w:shd w:val="clear" w:color="000000" w:fill="FFFFFF"/>
            <w:noWrap/>
            <w:vAlign w:val="center"/>
            <w:hideMark/>
          </w:tcPr>
          <w:p w14:paraId="15647D3F" w14:textId="77777777" w:rsidR="00442E46" w:rsidRPr="00442E46" w:rsidRDefault="00442E46" w:rsidP="00442E46">
            <w:pPr>
              <w:jc w:val="center"/>
              <w:rPr>
                <w:szCs w:val="24"/>
                <w:u w:val="none"/>
                <w:lang w:eastAsia="lv-LV"/>
              </w:rPr>
            </w:pPr>
            <w:r w:rsidRPr="00442E46">
              <w:rPr>
                <w:szCs w:val="24"/>
                <w:u w:val="none"/>
                <w:lang w:eastAsia="lv-LV"/>
              </w:rPr>
              <w:t>282.69</w:t>
            </w:r>
          </w:p>
        </w:tc>
        <w:tc>
          <w:tcPr>
            <w:tcW w:w="850" w:type="dxa"/>
            <w:tcBorders>
              <w:top w:val="nil"/>
              <w:left w:val="nil"/>
              <w:bottom w:val="single" w:sz="4" w:space="0" w:color="auto"/>
              <w:right w:val="single" w:sz="4" w:space="0" w:color="auto"/>
            </w:tcBorders>
            <w:shd w:val="clear" w:color="000000" w:fill="FFFFFF"/>
            <w:noWrap/>
            <w:vAlign w:val="center"/>
            <w:hideMark/>
          </w:tcPr>
          <w:p w14:paraId="4B258C9D"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0DA1567D"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5110FE" w14:textId="77777777" w:rsidR="00442E46" w:rsidRPr="00442E46" w:rsidRDefault="00442E46" w:rsidP="00442E46">
            <w:pPr>
              <w:jc w:val="right"/>
              <w:rPr>
                <w:szCs w:val="24"/>
                <w:u w:val="none"/>
                <w:lang w:eastAsia="lv-LV"/>
              </w:rPr>
            </w:pPr>
            <w:r w:rsidRPr="00442E46">
              <w:rPr>
                <w:szCs w:val="24"/>
                <w:u w:val="none"/>
                <w:lang w:eastAsia="lv-LV"/>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63058476"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5B798CD" w14:textId="77777777" w:rsidR="00442E46" w:rsidRPr="00442E46" w:rsidRDefault="00442E46" w:rsidP="00442E46">
            <w:pPr>
              <w:jc w:val="center"/>
              <w:rPr>
                <w:szCs w:val="24"/>
                <w:u w:val="none"/>
                <w:lang w:eastAsia="lv-LV"/>
              </w:rPr>
            </w:pPr>
            <w:r w:rsidRPr="00442E46">
              <w:rPr>
                <w:szCs w:val="24"/>
                <w:u w:val="none"/>
                <w:lang w:eastAsia="lv-LV"/>
              </w:rPr>
              <w:t>10557.00</w:t>
            </w:r>
          </w:p>
        </w:tc>
        <w:tc>
          <w:tcPr>
            <w:tcW w:w="1296" w:type="dxa"/>
            <w:tcBorders>
              <w:top w:val="nil"/>
              <w:left w:val="nil"/>
              <w:bottom w:val="single" w:sz="4" w:space="0" w:color="auto"/>
              <w:right w:val="single" w:sz="4" w:space="0" w:color="auto"/>
            </w:tcBorders>
            <w:shd w:val="clear" w:color="000000" w:fill="FFFFFF"/>
            <w:noWrap/>
            <w:vAlign w:val="center"/>
            <w:hideMark/>
          </w:tcPr>
          <w:p w14:paraId="4F6DECEE"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72734FC" w14:textId="77777777" w:rsidR="00442E46" w:rsidRPr="00442E46" w:rsidRDefault="00442E46" w:rsidP="00442E46">
            <w:pPr>
              <w:jc w:val="center"/>
              <w:rPr>
                <w:szCs w:val="24"/>
                <w:u w:val="none"/>
                <w:lang w:eastAsia="lv-LV"/>
              </w:rPr>
            </w:pPr>
            <w:r w:rsidRPr="00442E46">
              <w:rPr>
                <w:szCs w:val="24"/>
                <w:u w:val="none"/>
                <w:lang w:eastAsia="lv-LV"/>
              </w:rPr>
              <w:t>53.80</w:t>
            </w:r>
          </w:p>
        </w:tc>
        <w:tc>
          <w:tcPr>
            <w:tcW w:w="2119" w:type="dxa"/>
            <w:tcBorders>
              <w:top w:val="nil"/>
              <w:left w:val="nil"/>
              <w:bottom w:val="single" w:sz="4" w:space="0" w:color="auto"/>
              <w:right w:val="single" w:sz="4" w:space="0" w:color="auto"/>
            </w:tcBorders>
            <w:shd w:val="clear" w:color="000000" w:fill="FFFFFF"/>
            <w:noWrap/>
            <w:vAlign w:val="center"/>
            <w:hideMark/>
          </w:tcPr>
          <w:p w14:paraId="46288F2C" w14:textId="77777777" w:rsidR="00442E46" w:rsidRPr="00442E46" w:rsidRDefault="00442E46" w:rsidP="00442E46">
            <w:pPr>
              <w:jc w:val="center"/>
              <w:rPr>
                <w:szCs w:val="24"/>
                <w:u w:val="none"/>
                <w:lang w:eastAsia="lv-LV"/>
              </w:rPr>
            </w:pPr>
            <w:r w:rsidRPr="00442E46">
              <w:rPr>
                <w:szCs w:val="24"/>
                <w:u w:val="none"/>
                <w:lang w:eastAsia="lv-LV"/>
              </w:rPr>
              <w:t>283.30</w:t>
            </w:r>
          </w:p>
        </w:tc>
        <w:tc>
          <w:tcPr>
            <w:tcW w:w="850" w:type="dxa"/>
            <w:tcBorders>
              <w:top w:val="nil"/>
              <w:left w:val="nil"/>
              <w:bottom w:val="single" w:sz="4" w:space="0" w:color="auto"/>
              <w:right w:val="single" w:sz="4" w:space="0" w:color="auto"/>
            </w:tcBorders>
            <w:shd w:val="clear" w:color="000000" w:fill="FFFFFF"/>
            <w:noWrap/>
            <w:vAlign w:val="center"/>
            <w:hideMark/>
          </w:tcPr>
          <w:p w14:paraId="1D096CD8"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57A4EA0C"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17FBFD9" w14:textId="77777777" w:rsidR="00442E46" w:rsidRPr="00442E46" w:rsidRDefault="00442E46" w:rsidP="00442E46">
            <w:pPr>
              <w:jc w:val="right"/>
              <w:rPr>
                <w:szCs w:val="24"/>
                <w:u w:val="none"/>
                <w:lang w:eastAsia="lv-LV"/>
              </w:rPr>
            </w:pPr>
            <w:r w:rsidRPr="00442E46">
              <w:rPr>
                <w:szCs w:val="24"/>
                <w:u w:val="none"/>
                <w:lang w:eastAsia="lv-LV"/>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1CEF916B"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AA8872" w14:textId="77777777" w:rsidR="00442E46" w:rsidRPr="00442E46" w:rsidRDefault="00442E46" w:rsidP="00442E46">
            <w:pPr>
              <w:jc w:val="center"/>
              <w:rPr>
                <w:szCs w:val="24"/>
                <w:u w:val="none"/>
                <w:lang w:eastAsia="lv-LV"/>
              </w:rPr>
            </w:pPr>
            <w:r w:rsidRPr="00442E46">
              <w:rPr>
                <w:szCs w:val="24"/>
                <w:u w:val="none"/>
                <w:lang w:eastAsia="lv-LV"/>
              </w:rPr>
              <w:t>10327.50</w:t>
            </w:r>
          </w:p>
        </w:tc>
        <w:tc>
          <w:tcPr>
            <w:tcW w:w="1296" w:type="dxa"/>
            <w:tcBorders>
              <w:top w:val="nil"/>
              <w:left w:val="nil"/>
              <w:bottom w:val="single" w:sz="4" w:space="0" w:color="auto"/>
              <w:right w:val="single" w:sz="4" w:space="0" w:color="auto"/>
            </w:tcBorders>
            <w:shd w:val="clear" w:color="000000" w:fill="FFFFFF"/>
            <w:noWrap/>
            <w:vAlign w:val="center"/>
            <w:hideMark/>
          </w:tcPr>
          <w:p w14:paraId="024142D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CADDD87" w14:textId="77777777" w:rsidR="00442E46" w:rsidRPr="00442E46" w:rsidRDefault="00442E46" w:rsidP="00442E46">
            <w:pPr>
              <w:jc w:val="center"/>
              <w:rPr>
                <w:szCs w:val="24"/>
                <w:u w:val="none"/>
                <w:lang w:eastAsia="lv-LV"/>
              </w:rPr>
            </w:pPr>
            <w:r w:rsidRPr="00442E46">
              <w:rPr>
                <w:szCs w:val="24"/>
                <w:u w:val="none"/>
                <w:lang w:eastAsia="lv-LV"/>
              </w:rPr>
              <w:t>50.93</w:t>
            </w:r>
          </w:p>
        </w:tc>
        <w:tc>
          <w:tcPr>
            <w:tcW w:w="2119" w:type="dxa"/>
            <w:tcBorders>
              <w:top w:val="nil"/>
              <w:left w:val="nil"/>
              <w:bottom w:val="single" w:sz="4" w:space="0" w:color="auto"/>
              <w:right w:val="single" w:sz="4" w:space="0" w:color="auto"/>
            </w:tcBorders>
            <w:shd w:val="clear" w:color="000000" w:fill="FFFFFF"/>
            <w:noWrap/>
            <w:vAlign w:val="center"/>
            <w:hideMark/>
          </w:tcPr>
          <w:p w14:paraId="551854B4" w14:textId="77777777" w:rsidR="00442E46" w:rsidRPr="00442E46" w:rsidRDefault="00442E46" w:rsidP="00442E46">
            <w:pPr>
              <w:jc w:val="center"/>
              <w:rPr>
                <w:szCs w:val="24"/>
                <w:u w:val="none"/>
                <w:lang w:eastAsia="lv-LV"/>
              </w:rPr>
            </w:pPr>
            <w:r w:rsidRPr="00442E46">
              <w:rPr>
                <w:szCs w:val="24"/>
                <w:u w:val="none"/>
                <w:lang w:eastAsia="lv-LV"/>
              </w:rPr>
              <w:t>280.43</w:t>
            </w:r>
          </w:p>
        </w:tc>
        <w:tc>
          <w:tcPr>
            <w:tcW w:w="850" w:type="dxa"/>
            <w:tcBorders>
              <w:top w:val="nil"/>
              <w:left w:val="nil"/>
              <w:bottom w:val="single" w:sz="4" w:space="0" w:color="auto"/>
              <w:right w:val="single" w:sz="4" w:space="0" w:color="auto"/>
            </w:tcBorders>
            <w:shd w:val="clear" w:color="000000" w:fill="FFFFFF"/>
            <w:noWrap/>
            <w:vAlign w:val="center"/>
            <w:hideMark/>
          </w:tcPr>
          <w:p w14:paraId="21766F9F"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7BA1E420"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B3AC8B" w14:textId="77777777" w:rsidR="00442E46" w:rsidRPr="00442E46" w:rsidRDefault="00442E46" w:rsidP="00442E46">
            <w:pPr>
              <w:jc w:val="right"/>
              <w:rPr>
                <w:szCs w:val="24"/>
                <w:u w:val="none"/>
                <w:lang w:eastAsia="lv-LV"/>
              </w:rPr>
            </w:pPr>
            <w:r w:rsidRPr="00442E46">
              <w:rPr>
                <w:szCs w:val="24"/>
                <w:u w:val="none"/>
                <w:lang w:eastAsia="lv-LV"/>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43EF36B3"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124193" w14:textId="77777777" w:rsidR="00442E46" w:rsidRPr="00442E46" w:rsidRDefault="00442E46" w:rsidP="00442E46">
            <w:pPr>
              <w:jc w:val="center"/>
              <w:rPr>
                <w:szCs w:val="24"/>
                <w:u w:val="none"/>
                <w:lang w:eastAsia="lv-LV"/>
              </w:rPr>
            </w:pPr>
            <w:r w:rsidRPr="00442E46">
              <w:rPr>
                <w:szCs w:val="24"/>
                <w:u w:val="none"/>
                <w:lang w:eastAsia="lv-LV"/>
              </w:rPr>
              <w:t>10098.00</w:t>
            </w:r>
          </w:p>
        </w:tc>
        <w:tc>
          <w:tcPr>
            <w:tcW w:w="1296" w:type="dxa"/>
            <w:tcBorders>
              <w:top w:val="nil"/>
              <w:left w:val="nil"/>
              <w:bottom w:val="single" w:sz="4" w:space="0" w:color="auto"/>
              <w:right w:val="single" w:sz="4" w:space="0" w:color="auto"/>
            </w:tcBorders>
            <w:shd w:val="clear" w:color="000000" w:fill="FFFFFF"/>
            <w:noWrap/>
            <w:vAlign w:val="center"/>
            <w:hideMark/>
          </w:tcPr>
          <w:p w14:paraId="166A885C"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FFDF0BD" w14:textId="77777777" w:rsidR="00442E46" w:rsidRPr="00442E46" w:rsidRDefault="00442E46" w:rsidP="00442E46">
            <w:pPr>
              <w:jc w:val="center"/>
              <w:rPr>
                <w:szCs w:val="24"/>
                <w:u w:val="none"/>
                <w:lang w:eastAsia="lv-LV"/>
              </w:rPr>
            </w:pPr>
            <w:r w:rsidRPr="00442E46">
              <w:rPr>
                <w:szCs w:val="24"/>
                <w:u w:val="none"/>
                <w:lang w:eastAsia="lv-LV"/>
              </w:rPr>
              <w:t>51.46</w:t>
            </w:r>
          </w:p>
        </w:tc>
        <w:tc>
          <w:tcPr>
            <w:tcW w:w="2119" w:type="dxa"/>
            <w:tcBorders>
              <w:top w:val="nil"/>
              <w:left w:val="nil"/>
              <w:bottom w:val="single" w:sz="4" w:space="0" w:color="auto"/>
              <w:right w:val="single" w:sz="4" w:space="0" w:color="auto"/>
            </w:tcBorders>
            <w:shd w:val="clear" w:color="000000" w:fill="FFFFFF"/>
            <w:noWrap/>
            <w:vAlign w:val="center"/>
            <w:hideMark/>
          </w:tcPr>
          <w:p w14:paraId="1C0948CC" w14:textId="77777777" w:rsidR="00442E46" w:rsidRPr="00442E46" w:rsidRDefault="00442E46" w:rsidP="00442E46">
            <w:pPr>
              <w:jc w:val="center"/>
              <w:rPr>
                <w:szCs w:val="24"/>
                <w:u w:val="none"/>
                <w:lang w:eastAsia="lv-LV"/>
              </w:rPr>
            </w:pPr>
            <w:r w:rsidRPr="00442E46">
              <w:rPr>
                <w:szCs w:val="24"/>
                <w:u w:val="none"/>
                <w:lang w:eastAsia="lv-LV"/>
              </w:rPr>
              <w:t>280.96</w:t>
            </w:r>
          </w:p>
        </w:tc>
        <w:tc>
          <w:tcPr>
            <w:tcW w:w="850" w:type="dxa"/>
            <w:tcBorders>
              <w:top w:val="nil"/>
              <w:left w:val="nil"/>
              <w:bottom w:val="single" w:sz="4" w:space="0" w:color="auto"/>
              <w:right w:val="single" w:sz="4" w:space="0" w:color="auto"/>
            </w:tcBorders>
            <w:shd w:val="clear" w:color="000000" w:fill="FFFFFF"/>
            <w:noWrap/>
            <w:vAlign w:val="center"/>
            <w:hideMark/>
          </w:tcPr>
          <w:p w14:paraId="2B3A6E30"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609C0AE0"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B9A4C7" w14:textId="77777777" w:rsidR="00442E46" w:rsidRPr="00442E46" w:rsidRDefault="00442E46" w:rsidP="00442E46">
            <w:pPr>
              <w:jc w:val="right"/>
              <w:rPr>
                <w:szCs w:val="24"/>
                <w:u w:val="none"/>
                <w:lang w:eastAsia="lv-LV"/>
              </w:rPr>
            </w:pPr>
            <w:r w:rsidRPr="00442E46">
              <w:rPr>
                <w:szCs w:val="24"/>
                <w:u w:val="none"/>
                <w:lang w:eastAsia="lv-LV"/>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48F3113A"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E8BAFC" w14:textId="77777777" w:rsidR="00442E46" w:rsidRPr="00442E46" w:rsidRDefault="00442E46" w:rsidP="00442E46">
            <w:pPr>
              <w:jc w:val="center"/>
              <w:rPr>
                <w:szCs w:val="24"/>
                <w:u w:val="none"/>
                <w:lang w:eastAsia="lv-LV"/>
              </w:rPr>
            </w:pPr>
            <w:r w:rsidRPr="00442E46">
              <w:rPr>
                <w:szCs w:val="24"/>
                <w:u w:val="none"/>
                <w:lang w:eastAsia="lv-LV"/>
              </w:rPr>
              <w:t>9868.50</w:t>
            </w:r>
          </w:p>
        </w:tc>
        <w:tc>
          <w:tcPr>
            <w:tcW w:w="1296" w:type="dxa"/>
            <w:tcBorders>
              <w:top w:val="nil"/>
              <w:left w:val="nil"/>
              <w:bottom w:val="single" w:sz="4" w:space="0" w:color="auto"/>
              <w:right w:val="single" w:sz="4" w:space="0" w:color="auto"/>
            </w:tcBorders>
            <w:shd w:val="clear" w:color="000000" w:fill="FFFFFF"/>
            <w:noWrap/>
            <w:vAlign w:val="center"/>
            <w:hideMark/>
          </w:tcPr>
          <w:p w14:paraId="0E5A1204"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071ED55" w14:textId="77777777" w:rsidR="00442E46" w:rsidRPr="00442E46" w:rsidRDefault="00442E46" w:rsidP="00442E46">
            <w:pPr>
              <w:jc w:val="center"/>
              <w:rPr>
                <w:szCs w:val="24"/>
                <w:u w:val="none"/>
                <w:lang w:eastAsia="lv-LV"/>
              </w:rPr>
            </w:pPr>
            <w:r w:rsidRPr="00442E46">
              <w:rPr>
                <w:szCs w:val="24"/>
                <w:u w:val="none"/>
                <w:lang w:eastAsia="lv-LV"/>
              </w:rPr>
              <w:t>50.29</w:t>
            </w:r>
          </w:p>
        </w:tc>
        <w:tc>
          <w:tcPr>
            <w:tcW w:w="2119" w:type="dxa"/>
            <w:tcBorders>
              <w:top w:val="nil"/>
              <w:left w:val="nil"/>
              <w:bottom w:val="single" w:sz="4" w:space="0" w:color="auto"/>
              <w:right w:val="single" w:sz="4" w:space="0" w:color="auto"/>
            </w:tcBorders>
            <w:shd w:val="clear" w:color="000000" w:fill="FFFFFF"/>
            <w:noWrap/>
            <w:vAlign w:val="center"/>
            <w:hideMark/>
          </w:tcPr>
          <w:p w14:paraId="1DAAB377" w14:textId="77777777" w:rsidR="00442E46" w:rsidRPr="00442E46" w:rsidRDefault="00442E46" w:rsidP="00442E46">
            <w:pPr>
              <w:jc w:val="center"/>
              <w:rPr>
                <w:szCs w:val="24"/>
                <w:u w:val="none"/>
                <w:lang w:eastAsia="lv-LV"/>
              </w:rPr>
            </w:pPr>
            <w:r w:rsidRPr="00442E46">
              <w:rPr>
                <w:szCs w:val="24"/>
                <w:u w:val="none"/>
                <w:lang w:eastAsia="lv-LV"/>
              </w:rPr>
              <w:t>279.79</w:t>
            </w:r>
          </w:p>
        </w:tc>
        <w:tc>
          <w:tcPr>
            <w:tcW w:w="850" w:type="dxa"/>
            <w:tcBorders>
              <w:top w:val="nil"/>
              <w:left w:val="nil"/>
              <w:bottom w:val="single" w:sz="4" w:space="0" w:color="auto"/>
              <w:right w:val="single" w:sz="4" w:space="0" w:color="auto"/>
            </w:tcBorders>
            <w:shd w:val="clear" w:color="000000" w:fill="FFFFFF"/>
            <w:noWrap/>
            <w:vAlign w:val="center"/>
            <w:hideMark/>
          </w:tcPr>
          <w:p w14:paraId="38B3B10D"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150A778F"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5A1455" w14:textId="77777777" w:rsidR="00442E46" w:rsidRPr="00442E46" w:rsidRDefault="00442E46" w:rsidP="00442E46">
            <w:pPr>
              <w:jc w:val="right"/>
              <w:rPr>
                <w:szCs w:val="24"/>
                <w:u w:val="none"/>
                <w:lang w:eastAsia="lv-LV"/>
              </w:rPr>
            </w:pPr>
            <w:r w:rsidRPr="00442E46">
              <w:rPr>
                <w:szCs w:val="24"/>
                <w:u w:val="none"/>
                <w:lang w:eastAsia="lv-LV"/>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63CADC5D"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874D3AB" w14:textId="77777777" w:rsidR="00442E46" w:rsidRPr="00442E46" w:rsidRDefault="00442E46" w:rsidP="00442E46">
            <w:pPr>
              <w:jc w:val="center"/>
              <w:rPr>
                <w:szCs w:val="24"/>
                <w:u w:val="none"/>
                <w:lang w:eastAsia="lv-LV"/>
              </w:rPr>
            </w:pPr>
            <w:r w:rsidRPr="00442E46">
              <w:rPr>
                <w:szCs w:val="24"/>
                <w:u w:val="none"/>
                <w:lang w:eastAsia="lv-LV"/>
              </w:rPr>
              <w:t>9639.00</w:t>
            </w:r>
          </w:p>
        </w:tc>
        <w:tc>
          <w:tcPr>
            <w:tcW w:w="1296" w:type="dxa"/>
            <w:tcBorders>
              <w:top w:val="nil"/>
              <w:left w:val="nil"/>
              <w:bottom w:val="single" w:sz="4" w:space="0" w:color="auto"/>
              <w:right w:val="single" w:sz="4" w:space="0" w:color="auto"/>
            </w:tcBorders>
            <w:shd w:val="clear" w:color="000000" w:fill="FFFFFF"/>
            <w:noWrap/>
            <w:vAlign w:val="center"/>
            <w:hideMark/>
          </w:tcPr>
          <w:p w14:paraId="34E938F0"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23A25BA" w14:textId="77777777" w:rsidR="00442E46" w:rsidRPr="00442E46" w:rsidRDefault="00442E46" w:rsidP="00442E46">
            <w:pPr>
              <w:jc w:val="center"/>
              <w:rPr>
                <w:szCs w:val="24"/>
                <w:u w:val="none"/>
                <w:lang w:eastAsia="lv-LV"/>
              </w:rPr>
            </w:pPr>
            <w:r w:rsidRPr="00442E46">
              <w:rPr>
                <w:szCs w:val="24"/>
                <w:u w:val="none"/>
                <w:lang w:eastAsia="lv-LV"/>
              </w:rPr>
              <w:t>44.37</w:t>
            </w:r>
          </w:p>
        </w:tc>
        <w:tc>
          <w:tcPr>
            <w:tcW w:w="2119" w:type="dxa"/>
            <w:tcBorders>
              <w:top w:val="nil"/>
              <w:left w:val="nil"/>
              <w:bottom w:val="single" w:sz="4" w:space="0" w:color="auto"/>
              <w:right w:val="single" w:sz="4" w:space="0" w:color="auto"/>
            </w:tcBorders>
            <w:shd w:val="clear" w:color="000000" w:fill="FFFFFF"/>
            <w:noWrap/>
            <w:vAlign w:val="center"/>
            <w:hideMark/>
          </w:tcPr>
          <w:p w14:paraId="3BC648E8" w14:textId="77777777" w:rsidR="00442E46" w:rsidRPr="00442E46" w:rsidRDefault="00442E46" w:rsidP="00442E46">
            <w:pPr>
              <w:jc w:val="center"/>
              <w:rPr>
                <w:szCs w:val="24"/>
                <w:u w:val="none"/>
                <w:lang w:eastAsia="lv-LV"/>
              </w:rPr>
            </w:pPr>
            <w:r w:rsidRPr="00442E46">
              <w:rPr>
                <w:szCs w:val="24"/>
                <w:u w:val="none"/>
                <w:lang w:eastAsia="lv-LV"/>
              </w:rPr>
              <w:t>273.87</w:t>
            </w:r>
          </w:p>
        </w:tc>
        <w:tc>
          <w:tcPr>
            <w:tcW w:w="850" w:type="dxa"/>
            <w:tcBorders>
              <w:top w:val="nil"/>
              <w:left w:val="nil"/>
              <w:bottom w:val="single" w:sz="4" w:space="0" w:color="auto"/>
              <w:right w:val="single" w:sz="4" w:space="0" w:color="auto"/>
            </w:tcBorders>
            <w:shd w:val="clear" w:color="000000" w:fill="FFFFFF"/>
            <w:noWrap/>
            <w:vAlign w:val="center"/>
            <w:hideMark/>
          </w:tcPr>
          <w:p w14:paraId="40E7BB55" w14:textId="77777777" w:rsidR="00442E46" w:rsidRPr="00442E46" w:rsidRDefault="00442E46" w:rsidP="00442E46">
            <w:pPr>
              <w:jc w:val="center"/>
              <w:rPr>
                <w:szCs w:val="24"/>
                <w:u w:val="none"/>
                <w:lang w:eastAsia="lv-LV"/>
              </w:rPr>
            </w:pPr>
            <w:r w:rsidRPr="00442E46">
              <w:rPr>
                <w:szCs w:val="24"/>
                <w:u w:val="none"/>
                <w:lang w:eastAsia="lv-LV"/>
              </w:rPr>
              <w:t>28</w:t>
            </w:r>
          </w:p>
        </w:tc>
      </w:tr>
      <w:tr w:rsidR="00442E46" w:rsidRPr="00442E46" w14:paraId="4124DF3F"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996DF5" w14:textId="77777777" w:rsidR="00442E46" w:rsidRPr="00442E46" w:rsidRDefault="00442E46" w:rsidP="00442E46">
            <w:pPr>
              <w:jc w:val="right"/>
              <w:rPr>
                <w:szCs w:val="24"/>
                <w:u w:val="none"/>
                <w:lang w:eastAsia="lv-LV"/>
              </w:rPr>
            </w:pPr>
            <w:r w:rsidRPr="00442E46">
              <w:rPr>
                <w:szCs w:val="24"/>
                <w:u w:val="none"/>
                <w:lang w:eastAsia="lv-LV"/>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121C3503"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2A61DF" w14:textId="77777777" w:rsidR="00442E46" w:rsidRPr="00442E46" w:rsidRDefault="00442E46" w:rsidP="00442E46">
            <w:pPr>
              <w:jc w:val="center"/>
              <w:rPr>
                <w:szCs w:val="24"/>
                <w:u w:val="none"/>
                <w:lang w:eastAsia="lv-LV"/>
              </w:rPr>
            </w:pPr>
            <w:r w:rsidRPr="00442E46">
              <w:rPr>
                <w:szCs w:val="24"/>
                <w:u w:val="none"/>
                <w:lang w:eastAsia="lv-LV"/>
              </w:rPr>
              <w:t>9409.50</w:t>
            </w:r>
          </w:p>
        </w:tc>
        <w:tc>
          <w:tcPr>
            <w:tcW w:w="1296" w:type="dxa"/>
            <w:tcBorders>
              <w:top w:val="nil"/>
              <w:left w:val="nil"/>
              <w:bottom w:val="single" w:sz="4" w:space="0" w:color="auto"/>
              <w:right w:val="single" w:sz="4" w:space="0" w:color="auto"/>
            </w:tcBorders>
            <w:shd w:val="clear" w:color="000000" w:fill="FFFFFF"/>
            <w:noWrap/>
            <w:vAlign w:val="center"/>
            <w:hideMark/>
          </w:tcPr>
          <w:p w14:paraId="77F9812C"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9DD7B08" w14:textId="77777777" w:rsidR="00442E46" w:rsidRPr="00442E46" w:rsidRDefault="00442E46" w:rsidP="00442E46">
            <w:pPr>
              <w:jc w:val="center"/>
              <w:rPr>
                <w:szCs w:val="24"/>
                <w:u w:val="none"/>
                <w:lang w:eastAsia="lv-LV"/>
              </w:rPr>
            </w:pPr>
            <w:r w:rsidRPr="00442E46">
              <w:rPr>
                <w:szCs w:val="24"/>
                <w:u w:val="none"/>
                <w:lang w:eastAsia="lv-LV"/>
              </w:rPr>
              <w:t>47.95</w:t>
            </w:r>
          </w:p>
        </w:tc>
        <w:tc>
          <w:tcPr>
            <w:tcW w:w="2119" w:type="dxa"/>
            <w:tcBorders>
              <w:top w:val="nil"/>
              <w:left w:val="nil"/>
              <w:bottom w:val="single" w:sz="4" w:space="0" w:color="auto"/>
              <w:right w:val="single" w:sz="4" w:space="0" w:color="auto"/>
            </w:tcBorders>
            <w:shd w:val="clear" w:color="000000" w:fill="FFFFFF"/>
            <w:noWrap/>
            <w:vAlign w:val="center"/>
            <w:hideMark/>
          </w:tcPr>
          <w:p w14:paraId="00C5BA1A" w14:textId="77777777" w:rsidR="00442E46" w:rsidRPr="00442E46" w:rsidRDefault="00442E46" w:rsidP="00442E46">
            <w:pPr>
              <w:jc w:val="center"/>
              <w:rPr>
                <w:szCs w:val="24"/>
                <w:u w:val="none"/>
                <w:lang w:eastAsia="lv-LV"/>
              </w:rPr>
            </w:pPr>
            <w:r w:rsidRPr="00442E46">
              <w:rPr>
                <w:szCs w:val="24"/>
                <w:u w:val="none"/>
                <w:lang w:eastAsia="lv-LV"/>
              </w:rPr>
              <w:t>277.45</w:t>
            </w:r>
          </w:p>
        </w:tc>
        <w:tc>
          <w:tcPr>
            <w:tcW w:w="850" w:type="dxa"/>
            <w:tcBorders>
              <w:top w:val="nil"/>
              <w:left w:val="nil"/>
              <w:bottom w:val="single" w:sz="4" w:space="0" w:color="auto"/>
              <w:right w:val="single" w:sz="4" w:space="0" w:color="auto"/>
            </w:tcBorders>
            <w:shd w:val="clear" w:color="000000" w:fill="FFFFFF"/>
            <w:noWrap/>
            <w:vAlign w:val="center"/>
            <w:hideMark/>
          </w:tcPr>
          <w:p w14:paraId="3C8122E7"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65F123A5"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954556" w14:textId="77777777" w:rsidR="00442E46" w:rsidRPr="00442E46" w:rsidRDefault="00442E46" w:rsidP="00442E46">
            <w:pPr>
              <w:jc w:val="right"/>
              <w:rPr>
                <w:szCs w:val="24"/>
                <w:u w:val="none"/>
                <w:lang w:eastAsia="lv-LV"/>
              </w:rPr>
            </w:pPr>
            <w:r w:rsidRPr="00442E46">
              <w:rPr>
                <w:szCs w:val="24"/>
                <w:u w:val="none"/>
                <w:lang w:eastAsia="lv-LV"/>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7F91B8B9"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689229" w14:textId="77777777" w:rsidR="00442E46" w:rsidRPr="00442E46" w:rsidRDefault="00442E46" w:rsidP="00442E46">
            <w:pPr>
              <w:jc w:val="center"/>
              <w:rPr>
                <w:szCs w:val="24"/>
                <w:u w:val="none"/>
                <w:lang w:eastAsia="lv-LV"/>
              </w:rPr>
            </w:pPr>
            <w:r w:rsidRPr="00442E46">
              <w:rPr>
                <w:szCs w:val="24"/>
                <w:u w:val="none"/>
                <w:lang w:eastAsia="lv-LV"/>
              </w:rPr>
              <w:t>9180.00</w:t>
            </w:r>
          </w:p>
        </w:tc>
        <w:tc>
          <w:tcPr>
            <w:tcW w:w="1296" w:type="dxa"/>
            <w:tcBorders>
              <w:top w:val="nil"/>
              <w:left w:val="nil"/>
              <w:bottom w:val="single" w:sz="4" w:space="0" w:color="auto"/>
              <w:right w:val="single" w:sz="4" w:space="0" w:color="auto"/>
            </w:tcBorders>
            <w:shd w:val="clear" w:color="000000" w:fill="FFFFFF"/>
            <w:noWrap/>
            <w:vAlign w:val="center"/>
            <w:hideMark/>
          </w:tcPr>
          <w:p w14:paraId="0ABBF99A"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8634017" w14:textId="77777777" w:rsidR="00442E46" w:rsidRPr="00442E46" w:rsidRDefault="00442E46" w:rsidP="00442E46">
            <w:pPr>
              <w:jc w:val="center"/>
              <w:rPr>
                <w:szCs w:val="24"/>
                <w:u w:val="none"/>
                <w:lang w:eastAsia="lv-LV"/>
              </w:rPr>
            </w:pPr>
            <w:r w:rsidRPr="00442E46">
              <w:rPr>
                <w:szCs w:val="24"/>
                <w:u w:val="none"/>
                <w:lang w:eastAsia="lv-LV"/>
              </w:rPr>
              <w:t>45.27</w:t>
            </w:r>
          </w:p>
        </w:tc>
        <w:tc>
          <w:tcPr>
            <w:tcW w:w="2119" w:type="dxa"/>
            <w:tcBorders>
              <w:top w:val="nil"/>
              <w:left w:val="nil"/>
              <w:bottom w:val="single" w:sz="4" w:space="0" w:color="auto"/>
              <w:right w:val="single" w:sz="4" w:space="0" w:color="auto"/>
            </w:tcBorders>
            <w:shd w:val="clear" w:color="000000" w:fill="FFFFFF"/>
            <w:noWrap/>
            <w:vAlign w:val="center"/>
            <w:hideMark/>
          </w:tcPr>
          <w:p w14:paraId="429EA692" w14:textId="77777777" w:rsidR="00442E46" w:rsidRPr="00442E46" w:rsidRDefault="00442E46" w:rsidP="00442E46">
            <w:pPr>
              <w:jc w:val="center"/>
              <w:rPr>
                <w:szCs w:val="24"/>
                <w:u w:val="none"/>
                <w:lang w:eastAsia="lv-LV"/>
              </w:rPr>
            </w:pPr>
            <w:r w:rsidRPr="00442E46">
              <w:rPr>
                <w:szCs w:val="24"/>
                <w:u w:val="none"/>
                <w:lang w:eastAsia="lv-LV"/>
              </w:rPr>
              <w:t>274.77</w:t>
            </w:r>
          </w:p>
        </w:tc>
        <w:tc>
          <w:tcPr>
            <w:tcW w:w="850" w:type="dxa"/>
            <w:tcBorders>
              <w:top w:val="nil"/>
              <w:left w:val="nil"/>
              <w:bottom w:val="single" w:sz="4" w:space="0" w:color="auto"/>
              <w:right w:val="single" w:sz="4" w:space="0" w:color="auto"/>
            </w:tcBorders>
            <w:shd w:val="clear" w:color="000000" w:fill="FFFFFF"/>
            <w:noWrap/>
            <w:vAlign w:val="center"/>
            <w:hideMark/>
          </w:tcPr>
          <w:p w14:paraId="5B68FE50"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17E2C2B8"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F14FF3" w14:textId="77777777" w:rsidR="00442E46" w:rsidRPr="00442E46" w:rsidRDefault="00442E46" w:rsidP="00442E46">
            <w:pPr>
              <w:jc w:val="right"/>
              <w:rPr>
                <w:szCs w:val="24"/>
                <w:u w:val="none"/>
                <w:lang w:eastAsia="lv-LV"/>
              </w:rPr>
            </w:pPr>
            <w:r w:rsidRPr="00442E46">
              <w:rPr>
                <w:szCs w:val="24"/>
                <w:u w:val="none"/>
                <w:lang w:eastAsia="lv-LV"/>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3A950368"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B07671" w14:textId="77777777" w:rsidR="00442E46" w:rsidRPr="00442E46" w:rsidRDefault="00442E46" w:rsidP="00442E46">
            <w:pPr>
              <w:jc w:val="center"/>
              <w:rPr>
                <w:szCs w:val="24"/>
                <w:u w:val="none"/>
                <w:lang w:eastAsia="lv-LV"/>
              </w:rPr>
            </w:pPr>
            <w:r w:rsidRPr="00442E46">
              <w:rPr>
                <w:szCs w:val="24"/>
                <w:u w:val="none"/>
                <w:lang w:eastAsia="lv-LV"/>
              </w:rPr>
              <w:t>8950.50</w:t>
            </w:r>
          </w:p>
        </w:tc>
        <w:tc>
          <w:tcPr>
            <w:tcW w:w="1296" w:type="dxa"/>
            <w:tcBorders>
              <w:top w:val="nil"/>
              <w:left w:val="nil"/>
              <w:bottom w:val="single" w:sz="4" w:space="0" w:color="auto"/>
              <w:right w:val="single" w:sz="4" w:space="0" w:color="auto"/>
            </w:tcBorders>
            <w:shd w:val="clear" w:color="000000" w:fill="FFFFFF"/>
            <w:noWrap/>
            <w:vAlign w:val="center"/>
            <w:hideMark/>
          </w:tcPr>
          <w:p w14:paraId="69BC6F5E"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D094A54" w14:textId="77777777" w:rsidR="00442E46" w:rsidRPr="00442E46" w:rsidRDefault="00442E46" w:rsidP="00442E46">
            <w:pPr>
              <w:jc w:val="center"/>
              <w:rPr>
                <w:szCs w:val="24"/>
                <w:u w:val="none"/>
                <w:lang w:eastAsia="lv-LV"/>
              </w:rPr>
            </w:pPr>
            <w:r w:rsidRPr="00442E46">
              <w:rPr>
                <w:szCs w:val="24"/>
                <w:u w:val="none"/>
                <w:lang w:eastAsia="lv-LV"/>
              </w:rPr>
              <w:t>45.61</w:t>
            </w:r>
          </w:p>
        </w:tc>
        <w:tc>
          <w:tcPr>
            <w:tcW w:w="2119" w:type="dxa"/>
            <w:tcBorders>
              <w:top w:val="nil"/>
              <w:left w:val="nil"/>
              <w:bottom w:val="single" w:sz="4" w:space="0" w:color="auto"/>
              <w:right w:val="single" w:sz="4" w:space="0" w:color="auto"/>
            </w:tcBorders>
            <w:shd w:val="clear" w:color="000000" w:fill="FFFFFF"/>
            <w:noWrap/>
            <w:vAlign w:val="center"/>
            <w:hideMark/>
          </w:tcPr>
          <w:p w14:paraId="68757FE9" w14:textId="77777777" w:rsidR="00442E46" w:rsidRPr="00442E46" w:rsidRDefault="00442E46" w:rsidP="00442E46">
            <w:pPr>
              <w:jc w:val="center"/>
              <w:rPr>
                <w:szCs w:val="24"/>
                <w:u w:val="none"/>
                <w:lang w:eastAsia="lv-LV"/>
              </w:rPr>
            </w:pPr>
            <w:r w:rsidRPr="00442E46">
              <w:rPr>
                <w:szCs w:val="24"/>
                <w:u w:val="none"/>
                <w:lang w:eastAsia="lv-LV"/>
              </w:rPr>
              <w:t>275.11</w:t>
            </w:r>
          </w:p>
        </w:tc>
        <w:tc>
          <w:tcPr>
            <w:tcW w:w="850" w:type="dxa"/>
            <w:tcBorders>
              <w:top w:val="nil"/>
              <w:left w:val="nil"/>
              <w:bottom w:val="single" w:sz="4" w:space="0" w:color="auto"/>
              <w:right w:val="single" w:sz="4" w:space="0" w:color="auto"/>
            </w:tcBorders>
            <w:shd w:val="clear" w:color="000000" w:fill="FFFFFF"/>
            <w:noWrap/>
            <w:vAlign w:val="center"/>
            <w:hideMark/>
          </w:tcPr>
          <w:p w14:paraId="7EB8F02C"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69B18308"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54D4B3" w14:textId="77777777" w:rsidR="00442E46" w:rsidRPr="00442E46" w:rsidRDefault="00442E46" w:rsidP="00442E46">
            <w:pPr>
              <w:jc w:val="right"/>
              <w:rPr>
                <w:szCs w:val="24"/>
                <w:u w:val="none"/>
                <w:lang w:eastAsia="lv-LV"/>
              </w:rPr>
            </w:pPr>
            <w:r w:rsidRPr="00442E46">
              <w:rPr>
                <w:szCs w:val="24"/>
                <w:u w:val="none"/>
                <w:lang w:eastAsia="lv-LV"/>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5E70B848"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55A99AB" w14:textId="77777777" w:rsidR="00442E46" w:rsidRPr="00442E46" w:rsidRDefault="00442E46" w:rsidP="00442E46">
            <w:pPr>
              <w:jc w:val="center"/>
              <w:rPr>
                <w:szCs w:val="24"/>
                <w:u w:val="none"/>
                <w:lang w:eastAsia="lv-LV"/>
              </w:rPr>
            </w:pPr>
            <w:r w:rsidRPr="00442E46">
              <w:rPr>
                <w:szCs w:val="24"/>
                <w:u w:val="none"/>
                <w:lang w:eastAsia="lv-LV"/>
              </w:rPr>
              <w:t>8721.00</w:t>
            </w:r>
          </w:p>
        </w:tc>
        <w:tc>
          <w:tcPr>
            <w:tcW w:w="1296" w:type="dxa"/>
            <w:tcBorders>
              <w:top w:val="nil"/>
              <w:left w:val="nil"/>
              <w:bottom w:val="single" w:sz="4" w:space="0" w:color="auto"/>
              <w:right w:val="single" w:sz="4" w:space="0" w:color="auto"/>
            </w:tcBorders>
            <w:shd w:val="clear" w:color="000000" w:fill="FFFFFF"/>
            <w:noWrap/>
            <w:vAlign w:val="center"/>
            <w:hideMark/>
          </w:tcPr>
          <w:p w14:paraId="1FC60419"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A97F7CB" w14:textId="77777777" w:rsidR="00442E46" w:rsidRPr="00442E46" w:rsidRDefault="00442E46" w:rsidP="00442E46">
            <w:pPr>
              <w:jc w:val="center"/>
              <w:rPr>
                <w:szCs w:val="24"/>
                <w:u w:val="none"/>
                <w:lang w:eastAsia="lv-LV"/>
              </w:rPr>
            </w:pPr>
            <w:r w:rsidRPr="00442E46">
              <w:rPr>
                <w:szCs w:val="24"/>
                <w:u w:val="none"/>
                <w:lang w:eastAsia="lv-LV"/>
              </w:rPr>
              <w:t>43.01</w:t>
            </w:r>
          </w:p>
        </w:tc>
        <w:tc>
          <w:tcPr>
            <w:tcW w:w="2119" w:type="dxa"/>
            <w:tcBorders>
              <w:top w:val="nil"/>
              <w:left w:val="nil"/>
              <w:bottom w:val="single" w:sz="4" w:space="0" w:color="auto"/>
              <w:right w:val="single" w:sz="4" w:space="0" w:color="auto"/>
            </w:tcBorders>
            <w:shd w:val="clear" w:color="000000" w:fill="FFFFFF"/>
            <w:noWrap/>
            <w:vAlign w:val="center"/>
            <w:hideMark/>
          </w:tcPr>
          <w:p w14:paraId="0309EFE1" w14:textId="77777777" w:rsidR="00442E46" w:rsidRPr="00442E46" w:rsidRDefault="00442E46" w:rsidP="00442E46">
            <w:pPr>
              <w:jc w:val="center"/>
              <w:rPr>
                <w:szCs w:val="24"/>
                <w:u w:val="none"/>
                <w:lang w:eastAsia="lv-LV"/>
              </w:rPr>
            </w:pPr>
            <w:r w:rsidRPr="00442E46">
              <w:rPr>
                <w:szCs w:val="24"/>
                <w:u w:val="none"/>
                <w:lang w:eastAsia="lv-LV"/>
              </w:rPr>
              <w:t>272.51</w:t>
            </w:r>
          </w:p>
        </w:tc>
        <w:tc>
          <w:tcPr>
            <w:tcW w:w="850" w:type="dxa"/>
            <w:tcBorders>
              <w:top w:val="nil"/>
              <w:left w:val="nil"/>
              <w:bottom w:val="single" w:sz="4" w:space="0" w:color="auto"/>
              <w:right w:val="single" w:sz="4" w:space="0" w:color="auto"/>
            </w:tcBorders>
            <w:shd w:val="clear" w:color="000000" w:fill="FFFFFF"/>
            <w:noWrap/>
            <w:vAlign w:val="center"/>
            <w:hideMark/>
          </w:tcPr>
          <w:p w14:paraId="2F444901"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0B6DC163"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9FCA851" w14:textId="77777777" w:rsidR="00442E46" w:rsidRPr="00442E46" w:rsidRDefault="00442E46" w:rsidP="00442E46">
            <w:pPr>
              <w:jc w:val="right"/>
              <w:rPr>
                <w:szCs w:val="24"/>
                <w:u w:val="none"/>
                <w:lang w:eastAsia="lv-LV"/>
              </w:rPr>
            </w:pPr>
            <w:r w:rsidRPr="00442E46">
              <w:rPr>
                <w:szCs w:val="24"/>
                <w:u w:val="none"/>
                <w:lang w:eastAsia="lv-LV"/>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4CD2002B"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5D5C2C" w14:textId="77777777" w:rsidR="00442E46" w:rsidRPr="00442E46" w:rsidRDefault="00442E46" w:rsidP="00442E46">
            <w:pPr>
              <w:jc w:val="center"/>
              <w:rPr>
                <w:szCs w:val="24"/>
                <w:u w:val="none"/>
                <w:lang w:eastAsia="lv-LV"/>
              </w:rPr>
            </w:pPr>
            <w:r w:rsidRPr="00442E46">
              <w:rPr>
                <w:szCs w:val="24"/>
                <w:u w:val="none"/>
                <w:lang w:eastAsia="lv-LV"/>
              </w:rPr>
              <w:t>8491.50</w:t>
            </w:r>
          </w:p>
        </w:tc>
        <w:tc>
          <w:tcPr>
            <w:tcW w:w="1296" w:type="dxa"/>
            <w:tcBorders>
              <w:top w:val="nil"/>
              <w:left w:val="nil"/>
              <w:bottom w:val="single" w:sz="4" w:space="0" w:color="auto"/>
              <w:right w:val="single" w:sz="4" w:space="0" w:color="auto"/>
            </w:tcBorders>
            <w:shd w:val="clear" w:color="000000" w:fill="FFFFFF"/>
            <w:noWrap/>
            <w:vAlign w:val="center"/>
            <w:hideMark/>
          </w:tcPr>
          <w:p w14:paraId="2BA5C2B3"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12B2825" w14:textId="77777777" w:rsidR="00442E46" w:rsidRPr="00442E46" w:rsidRDefault="00442E46" w:rsidP="00442E46">
            <w:pPr>
              <w:jc w:val="center"/>
              <w:rPr>
                <w:szCs w:val="24"/>
                <w:u w:val="none"/>
                <w:lang w:eastAsia="lv-LV"/>
              </w:rPr>
            </w:pPr>
            <w:r w:rsidRPr="00442E46">
              <w:rPr>
                <w:szCs w:val="24"/>
                <w:u w:val="none"/>
                <w:lang w:eastAsia="lv-LV"/>
              </w:rPr>
              <w:t>43.27</w:t>
            </w:r>
          </w:p>
        </w:tc>
        <w:tc>
          <w:tcPr>
            <w:tcW w:w="2119" w:type="dxa"/>
            <w:tcBorders>
              <w:top w:val="nil"/>
              <w:left w:val="nil"/>
              <w:bottom w:val="single" w:sz="4" w:space="0" w:color="auto"/>
              <w:right w:val="single" w:sz="4" w:space="0" w:color="auto"/>
            </w:tcBorders>
            <w:shd w:val="clear" w:color="000000" w:fill="FFFFFF"/>
            <w:noWrap/>
            <w:vAlign w:val="center"/>
            <w:hideMark/>
          </w:tcPr>
          <w:p w14:paraId="3FAFC21F" w14:textId="77777777" w:rsidR="00442E46" w:rsidRPr="00442E46" w:rsidRDefault="00442E46" w:rsidP="00442E46">
            <w:pPr>
              <w:jc w:val="center"/>
              <w:rPr>
                <w:szCs w:val="24"/>
                <w:u w:val="none"/>
                <w:lang w:eastAsia="lv-LV"/>
              </w:rPr>
            </w:pPr>
            <w:r w:rsidRPr="00442E46">
              <w:rPr>
                <w:szCs w:val="24"/>
                <w:u w:val="none"/>
                <w:lang w:eastAsia="lv-LV"/>
              </w:rPr>
              <w:t>272.77</w:t>
            </w:r>
          </w:p>
        </w:tc>
        <w:tc>
          <w:tcPr>
            <w:tcW w:w="850" w:type="dxa"/>
            <w:tcBorders>
              <w:top w:val="nil"/>
              <w:left w:val="nil"/>
              <w:bottom w:val="single" w:sz="4" w:space="0" w:color="auto"/>
              <w:right w:val="single" w:sz="4" w:space="0" w:color="auto"/>
            </w:tcBorders>
            <w:shd w:val="clear" w:color="000000" w:fill="FFFFFF"/>
            <w:noWrap/>
            <w:vAlign w:val="center"/>
            <w:hideMark/>
          </w:tcPr>
          <w:p w14:paraId="54B6FF52"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213EB1D5"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A0A937" w14:textId="77777777" w:rsidR="00442E46" w:rsidRPr="00442E46" w:rsidRDefault="00442E46" w:rsidP="00442E46">
            <w:pPr>
              <w:jc w:val="right"/>
              <w:rPr>
                <w:szCs w:val="24"/>
                <w:u w:val="none"/>
                <w:lang w:eastAsia="lv-LV"/>
              </w:rPr>
            </w:pPr>
            <w:r w:rsidRPr="00442E46">
              <w:rPr>
                <w:szCs w:val="24"/>
                <w:u w:val="none"/>
                <w:lang w:eastAsia="lv-LV"/>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0A8869F1"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E54F68D" w14:textId="77777777" w:rsidR="00442E46" w:rsidRPr="00442E46" w:rsidRDefault="00442E46" w:rsidP="00442E46">
            <w:pPr>
              <w:jc w:val="center"/>
              <w:rPr>
                <w:szCs w:val="24"/>
                <w:u w:val="none"/>
                <w:lang w:eastAsia="lv-LV"/>
              </w:rPr>
            </w:pPr>
            <w:r w:rsidRPr="00442E46">
              <w:rPr>
                <w:szCs w:val="24"/>
                <w:u w:val="none"/>
                <w:lang w:eastAsia="lv-LV"/>
              </w:rPr>
              <w:t>8262.00</w:t>
            </w:r>
          </w:p>
        </w:tc>
        <w:tc>
          <w:tcPr>
            <w:tcW w:w="1296" w:type="dxa"/>
            <w:tcBorders>
              <w:top w:val="nil"/>
              <w:left w:val="nil"/>
              <w:bottom w:val="single" w:sz="4" w:space="0" w:color="auto"/>
              <w:right w:val="single" w:sz="4" w:space="0" w:color="auto"/>
            </w:tcBorders>
            <w:shd w:val="clear" w:color="000000" w:fill="FFFFFF"/>
            <w:noWrap/>
            <w:vAlign w:val="center"/>
            <w:hideMark/>
          </w:tcPr>
          <w:p w14:paraId="0C835B50"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652C89B" w14:textId="77777777" w:rsidR="00442E46" w:rsidRPr="00442E46" w:rsidRDefault="00442E46" w:rsidP="00442E46">
            <w:pPr>
              <w:jc w:val="center"/>
              <w:rPr>
                <w:szCs w:val="24"/>
                <w:u w:val="none"/>
                <w:lang w:eastAsia="lv-LV"/>
              </w:rPr>
            </w:pPr>
            <w:r w:rsidRPr="00442E46">
              <w:rPr>
                <w:szCs w:val="24"/>
                <w:u w:val="none"/>
                <w:lang w:eastAsia="lv-LV"/>
              </w:rPr>
              <w:t>42.10</w:t>
            </w:r>
          </w:p>
        </w:tc>
        <w:tc>
          <w:tcPr>
            <w:tcW w:w="2119" w:type="dxa"/>
            <w:tcBorders>
              <w:top w:val="nil"/>
              <w:left w:val="nil"/>
              <w:bottom w:val="single" w:sz="4" w:space="0" w:color="auto"/>
              <w:right w:val="single" w:sz="4" w:space="0" w:color="auto"/>
            </w:tcBorders>
            <w:shd w:val="clear" w:color="000000" w:fill="FFFFFF"/>
            <w:noWrap/>
            <w:vAlign w:val="center"/>
            <w:hideMark/>
          </w:tcPr>
          <w:p w14:paraId="50E6B328" w14:textId="77777777" w:rsidR="00442E46" w:rsidRPr="00442E46" w:rsidRDefault="00442E46" w:rsidP="00442E46">
            <w:pPr>
              <w:jc w:val="center"/>
              <w:rPr>
                <w:szCs w:val="24"/>
                <w:u w:val="none"/>
                <w:lang w:eastAsia="lv-LV"/>
              </w:rPr>
            </w:pPr>
            <w:r w:rsidRPr="00442E46">
              <w:rPr>
                <w:szCs w:val="24"/>
                <w:u w:val="none"/>
                <w:lang w:eastAsia="lv-LV"/>
              </w:rPr>
              <w:t>271.60</w:t>
            </w:r>
          </w:p>
        </w:tc>
        <w:tc>
          <w:tcPr>
            <w:tcW w:w="850" w:type="dxa"/>
            <w:tcBorders>
              <w:top w:val="nil"/>
              <w:left w:val="nil"/>
              <w:bottom w:val="single" w:sz="4" w:space="0" w:color="auto"/>
              <w:right w:val="single" w:sz="4" w:space="0" w:color="auto"/>
            </w:tcBorders>
            <w:shd w:val="clear" w:color="000000" w:fill="FFFFFF"/>
            <w:noWrap/>
            <w:vAlign w:val="center"/>
            <w:hideMark/>
          </w:tcPr>
          <w:p w14:paraId="3D73DEFF"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58C31297"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390002" w14:textId="77777777" w:rsidR="00442E46" w:rsidRPr="00442E46" w:rsidRDefault="00442E46" w:rsidP="00442E46">
            <w:pPr>
              <w:jc w:val="right"/>
              <w:rPr>
                <w:szCs w:val="24"/>
                <w:u w:val="none"/>
                <w:lang w:eastAsia="lv-LV"/>
              </w:rPr>
            </w:pPr>
            <w:r w:rsidRPr="00442E46">
              <w:rPr>
                <w:szCs w:val="24"/>
                <w:u w:val="none"/>
                <w:lang w:eastAsia="lv-LV"/>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0EC23F72"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08AF7C" w14:textId="77777777" w:rsidR="00442E46" w:rsidRPr="00442E46" w:rsidRDefault="00442E46" w:rsidP="00442E46">
            <w:pPr>
              <w:jc w:val="center"/>
              <w:rPr>
                <w:szCs w:val="24"/>
                <w:u w:val="none"/>
                <w:lang w:eastAsia="lv-LV"/>
              </w:rPr>
            </w:pPr>
            <w:r w:rsidRPr="00442E46">
              <w:rPr>
                <w:szCs w:val="24"/>
                <w:u w:val="none"/>
                <w:lang w:eastAsia="lv-LV"/>
              </w:rPr>
              <w:t>8032.50</w:t>
            </w:r>
          </w:p>
        </w:tc>
        <w:tc>
          <w:tcPr>
            <w:tcW w:w="1296" w:type="dxa"/>
            <w:tcBorders>
              <w:top w:val="nil"/>
              <w:left w:val="nil"/>
              <w:bottom w:val="single" w:sz="4" w:space="0" w:color="auto"/>
              <w:right w:val="single" w:sz="4" w:space="0" w:color="auto"/>
            </w:tcBorders>
            <w:shd w:val="clear" w:color="000000" w:fill="FFFFFF"/>
            <w:noWrap/>
            <w:vAlign w:val="center"/>
            <w:hideMark/>
          </w:tcPr>
          <w:p w14:paraId="6141154A"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8DAB1A5" w14:textId="77777777" w:rsidR="00442E46" w:rsidRPr="00442E46" w:rsidRDefault="00442E46" w:rsidP="00442E46">
            <w:pPr>
              <w:jc w:val="center"/>
              <w:rPr>
                <w:szCs w:val="24"/>
                <w:u w:val="none"/>
                <w:lang w:eastAsia="lv-LV"/>
              </w:rPr>
            </w:pPr>
            <w:r w:rsidRPr="00442E46">
              <w:rPr>
                <w:szCs w:val="24"/>
                <w:u w:val="none"/>
                <w:lang w:eastAsia="lv-LV"/>
              </w:rPr>
              <w:t>39.61</w:t>
            </w:r>
          </w:p>
        </w:tc>
        <w:tc>
          <w:tcPr>
            <w:tcW w:w="2119" w:type="dxa"/>
            <w:tcBorders>
              <w:top w:val="nil"/>
              <w:left w:val="nil"/>
              <w:bottom w:val="single" w:sz="4" w:space="0" w:color="auto"/>
              <w:right w:val="single" w:sz="4" w:space="0" w:color="auto"/>
            </w:tcBorders>
            <w:shd w:val="clear" w:color="000000" w:fill="FFFFFF"/>
            <w:noWrap/>
            <w:vAlign w:val="center"/>
            <w:hideMark/>
          </w:tcPr>
          <w:p w14:paraId="18DDC0CA" w14:textId="77777777" w:rsidR="00442E46" w:rsidRPr="00442E46" w:rsidRDefault="00442E46" w:rsidP="00442E46">
            <w:pPr>
              <w:jc w:val="center"/>
              <w:rPr>
                <w:szCs w:val="24"/>
                <w:u w:val="none"/>
                <w:lang w:eastAsia="lv-LV"/>
              </w:rPr>
            </w:pPr>
            <w:r w:rsidRPr="00442E46">
              <w:rPr>
                <w:szCs w:val="24"/>
                <w:u w:val="none"/>
                <w:lang w:eastAsia="lv-LV"/>
              </w:rPr>
              <w:t>269.11</w:t>
            </w:r>
          </w:p>
        </w:tc>
        <w:tc>
          <w:tcPr>
            <w:tcW w:w="850" w:type="dxa"/>
            <w:tcBorders>
              <w:top w:val="nil"/>
              <w:left w:val="nil"/>
              <w:bottom w:val="single" w:sz="4" w:space="0" w:color="auto"/>
              <w:right w:val="single" w:sz="4" w:space="0" w:color="auto"/>
            </w:tcBorders>
            <w:shd w:val="clear" w:color="000000" w:fill="FFFFFF"/>
            <w:noWrap/>
            <w:vAlign w:val="center"/>
            <w:hideMark/>
          </w:tcPr>
          <w:p w14:paraId="0E39C18E"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381CDF40"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EAD18ED" w14:textId="77777777" w:rsidR="00442E46" w:rsidRPr="00442E46" w:rsidRDefault="00442E46" w:rsidP="00442E46">
            <w:pPr>
              <w:jc w:val="right"/>
              <w:rPr>
                <w:szCs w:val="24"/>
                <w:u w:val="none"/>
                <w:lang w:eastAsia="lv-LV"/>
              </w:rPr>
            </w:pPr>
            <w:r w:rsidRPr="00442E46">
              <w:rPr>
                <w:szCs w:val="24"/>
                <w:u w:val="none"/>
                <w:lang w:eastAsia="lv-LV"/>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61A20F6B"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36551D" w14:textId="77777777" w:rsidR="00442E46" w:rsidRPr="00442E46" w:rsidRDefault="00442E46" w:rsidP="00442E46">
            <w:pPr>
              <w:jc w:val="center"/>
              <w:rPr>
                <w:szCs w:val="24"/>
                <w:u w:val="none"/>
                <w:lang w:eastAsia="lv-LV"/>
              </w:rPr>
            </w:pPr>
            <w:r w:rsidRPr="00442E46">
              <w:rPr>
                <w:szCs w:val="24"/>
                <w:u w:val="none"/>
                <w:lang w:eastAsia="lv-LV"/>
              </w:rPr>
              <w:t>7803.00</w:t>
            </w:r>
          </w:p>
        </w:tc>
        <w:tc>
          <w:tcPr>
            <w:tcW w:w="1296" w:type="dxa"/>
            <w:tcBorders>
              <w:top w:val="nil"/>
              <w:left w:val="nil"/>
              <w:bottom w:val="single" w:sz="4" w:space="0" w:color="auto"/>
              <w:right w:val="single" w:sz="4" w:space="0" w:color="auto"/>
            </w:tcBorders>
            <w:shd w:val="clear" w:color="000000" w:fill="FFFFFF"/>
            <w:noWrap/>
            <w:vAlign w:val="center"/>
            <w:hideMark/>
          </w:tcPr>
          <w:p w14:paraId="3C6BF9D3"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55BE7A6" w14:textId="77777777" w:rsidR="00442E46" w:rsidRPr="00442E46" w:rsidRDefault="00442E46" w:rsidP="00442E46">
            <w:pPr>
              <w:jc w:val="center"/>
              <w:rPr>
                <w:szCs w:val="24"/>
                <w:u w:val="none"/>
                <w:lang w:eastAsia="lv-LV"/>
              </w:rPr>
            </w:pPr>
            <w:r w:rsidRPr="00442E46">
              <w:rPr>
                <w:szCs w:val="24"/>
                <w:u w:val="none"/>
                <w:lang w:eastAsia="lv-LV"/>
              </w:rPr>
              <w:t>39.76</w:t>
            </w:r>
          </w:p>
        </w:tc>
        <w:tc>
          <w:tcPr>
            <w:tcW w:w="2119" w:type="dxa"/>
            <w:tcBorders>
              <w:top w:val="nil"/>
              <w:left w:val="nil"/>
              <w:bottom w:val="single" w:sz="4" w:space="0" w:color="auto"/>
              <w:right w:val="single" w:sz="4" w:space="0" w:color="auto"/>
            </w:tcBorders>
            <w:shd w:val="clear" w:color="000000" w:fill="FFFFFF"/>
            <w:noWrap/>
            <w:vAlign w:val="center"/>
            <w:hideMark/>
          </w:tcPr>
          <w:p w14:paraId="01D29689" w14:textId="77777777" w:rsidR="00442E46" w:rsidRPr="00442E46" w:rsidRDefault="00442E46" w:rsidP="00442E46">
            <w:pPr>
              <w:jc w:val="center"/>
              <w:rPr>
                <w:szCs w:val="24"/>
                <w:u w:val="none"/>
                <w:lang w:eastAsia="lv-LV"/>
              </w:rPr>
            </w:pPr>
            <w:r w:rsidRPr="00442E46">
              <w:rPr>
                <w:szCs w:val="24"/>
                <w:u w:val="none"/>
                <w:lang w:eastAsia="lv-LV"/>
              </w:rPr>
              <w:t>269.26</w:t>
            </w:r>
          </w:p>
        </w:tc>
        <w:tc>
          <w:tcPr>
            <w:tcW w:w="850" w:type="dxa"/>
            <w:tcBorders>
              <w:top w:val="nil"/>
              <w:left w:val="nil"/>
              <w:bottom w:val="single" w:sz="4" w:space="0" w:color="auto"/>
              <w:right w:val="single" w:sz="4" w:space="0" w:color="auto"/>
            </w:tcBorders>
            <w:shd w:val="clear" w:color="000000" w:fill="FFFFFF"/>
            <w:noWrap/>
            <w:vAlign w:val="center"/>
            <w:hideMark/>
          </w:tcPr>
          <w:p w14:paraId="06E5C756"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56AAA3E7"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6AD5CC7" w14:textId="77777777" w:rsidR="00442E46" w:rsidRPr="00442E46" w:rsidRDefault="00442E46" w:rsidP="00442E46">
            <w:pPr>
              <w:jc w:val="right"/>
              <w:rPr>
                <w:szCs w:val="24"/>
                <w:u w:val="none"/>
                <w:lang w:eastAsia="lv-LV"/>
              </w:rPr>
            </w:pPr>
            <w:r w:rsidRPr="00442E46">
              <w:rPr>
                <w:szCs w:val="24"/>
                <w:u w:val="none"/>
                <w:lang w:eastAsia="lv-LV"/>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03CD143D"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8E28BF" w14:textId="77777777" w:rsidR="00442E46" w:rsidRPr="00442E46" w:rsidRDefault="00442E46" w:rsidP="00442E46">
            <w:pPr>
              <w:jc w:val="center"/>
              <w:rPr>
                <w:szCs w:val="24"/>
                <w:u w:val="none"/>
                <w:lang w:eastAsia="lv-LV"/>
              </w:rPr>
            </w:pPr>
            <w:r w:rsidRPr="00442E46">
              <w:rPr>
                <w:szCs w:val="24"/>
                <w:u w:val="none"/>
                <w:lang w:eastAsia="lv-LV"/>
              </w:rPr>
              <w:t>7573.50</w:t>
            </w:r>
          </w:p>
        </w:tc>
        <w:tc>
          <w:tcPr>
            <w:tcW w:w="1296" w:type="dxa"/>
            <w:tcBorders>
              <w:top w:val="nil"/>
              <w:left w:val="nil"/>
              <w:bottom w:val="single" w:sz="4" w:space="0" w:color="auto"/>
              <w:right w:val="single" w:sz="4" w:space="0" w:color="auto"/>
            </w:tcBorders>
            <w:shd w:val="clear" w:color="000000" w:fill="FFFFFF"/>
            <w:noWrap/>
            <w:vAlign w:val="center"/>
            <w:hideMark/>
          </w:tcPr>
          <w:p w14:paraId="01BE1742"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48EF9CB" w14:textId="77777777" w:rsidR="00442E46" w:rsidRPr="00442E46" w:rsidRDefault="00442E46" w:rsidP="00442E46">
            <w:pPr>
              <w:jc w:val="center"/>
              <w:rPr>
                <w:szCs w:val="24"/>
                <w:u w:val="none"/>
                <w:lang w:eastAsia="lv-LV"/>
              </w:rPr>
            </w:pPr>
            <w:r w:rsidRPr="00442E46">
              <w:rPr>
                <w:szCs w:val="24"/>
                <w:u w:val="none"/>
                <w:lang w:eastAsia="lv-LV"/>
              </w:rPr>
              <w:t>37.35</w:t>
            </w:r>
          </w:p>
        </w:tc>
        <w:tc>
          <w:tcPr>
            <w:tcW w:w="2119" w:type="dxa"/>
            <w:tcBorders>
              <w:top w:val="nil"/>
              <w:left w:val="nil"/>
              <w:bottom w:val="single" w:sz="4" w:space="0" w:color="auto"/>
              <w:right w:val="single" w:sz="4" w:space="0" w:color="auto"/>
            </w:tcBorders>
            <w:shd w:val="clear" w:color="000000" w:fill="FFFFFF"/>
            <w:noWrap/>
            <w:vAlign w:val="center"/>
            <w:hideMark/>
          </w:tcPr>
          <w:p w14:paraId="2C11D124" w14:textId="77777777" w:rsidR="00442E46" w:rsidRPr="00442E46" w:rsidRDefault="00442E46" w:rsidP="00442E46">
            <w:pPr>
              <w:jc w:val="center"/>
              <w:rPr>
                <w:szCs w:val="24"/>
                <w:u w:val="none"/>
                <w:lang w:eastAsia="lv-LV"/>
              </w:rPr>
            </w:pPr>
            <w:r w:rsidRPr="00442E46">
              <w:rPr>
                <w:szCs w:val="24"/>
                <w:u w:val="none"/>
                <w:lang w:eastAsia="lv-LV"/>
              </w:rPr>
              <w:t>266.85</w:t>
            </w:r>
          </w:p>
        </w:tc>
        <w:tc>
          <w:tcPr>
            <w:tcW w:w="850" w:type="dxa"/>
            <w:tcBorders>
              <w:top w:val="nil"/>
              <w:left w:val="nil"/>
              <w:bottom w:val="single" w:sz="4" w:space="0" w:color="auto"/>
              <w:right w:val="single" w:sz="4" w:space="0" w:color="auto"/>
            </w:tcBorders>
            <w:shd w:val="clear" w:color="000000" w:fill="FFFFFF"/>
            <w:noWrap/>
            <w:vAlign w:val="center"/>
            <w:hideMark/>
          </w:tcPr>
          <w:p w14:paraId="42912E51"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02E6DDA4"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5EC3E2" w14:textId="77777777" w:rsidR="00442E46" w:rsidRPr="00442E46" w:rsidRDefault="00442E46" w:rsidP="00442E46">
            <w:pPr>
              <w:jc w:val="right"/>
              <w:rPr>
                <w:szCs w:val="24"/>
                <w:u w:val="none"/>
                <w:lang w:eastAsia="lv-LV"/>
              </w:rPr>
            </w:pPr>
            <w:r w:rsidRPr="00442E46">
              <w:rPr>
                <w:szCs w:val="24"/>
                <w:u w:val="none"/>
                <w:lang w:eastAsia="lv-LV"/>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2D8DB5AE"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7FA25D" w14:textId="77777777" w:rsidR="00442E46" w:rsidRPr="00442E46" w:rsidRDefault="00442E46" w:rsidP="00442E46">
            <w:pPr>
              <w:jc w:val="center"/>
              <w:rPr>
                <w:szCs w:val="24"/>
                <w:u w:val="none"/>
                <w:lang w:eastAsia="lv-LV"/>
              </w:rPr>
            </w:pPr>
            <w:r w:rsidRPr="00442E46">
              <w:rPr>
                <w:szCs w:val="24"/>
                <w:u w:val="none"/>
                <w:lang w:eastAsia="lv-LV"/>
              </w:rPr>
              <w:t>7344.00</w:t>
            </w:r>
          </w:p>
        </w:tc>
        <w:tc>
          <w:tcPr>
            <w:tcW w:w="1296" w:type="dxa"/>
            <w:tcBorders>
              <w:top w:val="nil"/>
              <w:left w:val="nil"/>
              <w:bottom w:val="single" w:sz="4" w:space="0" w:color="auto"/>
              <w:right w:val="single" w:sz="4" w:space="0" w:color="auto"/>
            </w:tcBorders>
            <w:shd w:val="clear" w:color="000000" w:fill="FFFFFF"/>
            <w:noWrap/>
            <w:vAlign w:val="center"/>
            <w:hideMark/>
          </w:tcPr>
          <w:p w14:paraId="2B848E92"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75E4724" w14:textId="77777777" w:rsidR="00442E46" w:rsidRPr="00442E46" w:rsidRDefault="00442E46" w:rsidP="00442E46">
            <w:pPr>
              <w:jc w:val="center"/>
              <w:rPr>
                <w:szCs w:val="24"/>
                <w:u w:val="none"/>
                <w:lang w:eastAsia="lv-LV"/>
              </w:rPr>
            </w:pPr>
            <w:r w:rsidRPr="00442E46">
              <w:rPr>
                <w:szCs w:val="24"/>
                <w:u w:val="none"/>
                <w:lang w:eastAsia="lv-LV"/>
              </w:rPr>
              <w:t>37.42</w:t>
            </w:r>
          </w:p>
        </w:tc>
        <w:tc>
          <w:tcPr>
            <w:tcW w:w="2119" w:type="dxa"/>
            <w:tcBorders>
              <w:top w:val="nil"/>
              <w:left w:val="nil"/>
              <w:bottom w:val="single" w:sz="4" w:space="0" w:color="auto"/>
              <w:right w:val="single" w:sz="4" w:space="0" w:color="auto"/>
            </w:tcBorders>
            <w:shd w:val="clear" w:color="000000" w:fill="FFFFFF"/>
            <w:noWrap/>
            <w:vAlign w:val="center"/>
            <w:hideMark/>
          </w:tcPr>
          <w:p w14:paraId="16DBEA3A" w14:textId="77777777" w:rsidR="00442E46" w:rsidRPr="00442E46" w:rsidRDefault="00442E46" w:rsidP="00442E46">
            <w:pPr>
              <w:jc w:val="center"/>
              <w:rPr>
                <w:szCs w:val="24"/>
                <w:u w:val="none"/>
                <w:lang w:eastAsia="lv-LV"/>
              </w:rPr>
            </w:pPr>
            <w:r w:rsidRPr="00442E46">
              <w:rPr>
                <w:szCs w:val="24"/>
                <w:u w:val="none"/>
                <w:lang w:eastAsia="lv-LV"/>
              </w:rPr>
              <w:t>266.92</w:t>
            </w:r>
          </w:p>
        </w:tc>
        <w:tc>
          <w:tcPr>
            <w:tcW w:w="850" w:type="dxa"/>
            <w:tcBorders>
              <w:top w:val="nil"/>
              <w:left w:val="nil"/>
              <w:bottom w:val="single" w:sz="4" w:space="0" w:color="auto"/>
              <w:right w:val="single" w:sz="4" w:space="0" w:color="auto"/>
            </w:tcBorders>
            <w:shd w:val="clear" w:color="000000" w:fill="FFFFFF"/>
            <w:noWrap/>
            <w:vAlign w:val="center"/>
            <w:hideMark/>
          </w:tcPr>
          <w:p w14:paraId="0DB564C0"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5005DACF"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DD17F6B" w14:textId="77777777" w:rsidR="00442E46" w:rsidRPr="00442E46" w:rsidRDefault="00442E46" w:rsidP="00442E46">
            <w:pPr>
              <w:jc w:val="right"/>
              <w:rPr>
                <w:szCs w:val="24"/>
                <w:u w:val="none"/>
                <w:lang w:eastAsia="lv-LV"/>
              </w:rPr>
            </w:pPr>
            <w:r w:rsidRPr="00442E46">
              <w:rPr>
                <w:szCs w:val="24"/>
                <w:u w:val="none"/>
                <w:lang w:eastAsia="lv-LV"/>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19121779"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61B4137" w14:textId="77777777" w:rsidR="00442E46" w:rsidRPr="00442E46" w:rsidRDefault="00442E46" w:rsidP="00442E46">
            <w:pPr>
              <w:jc w:val="center"/>
              <w:rPr>
                <w:szCs w:val="24"/>
                <w:u w:val="none"/>
                <w:lang w:eastAsia="lv-LV"/>
              </w:rPr>
            </w:pPr>
            <w:r w:rsidRPr="00442E46">
              <w:rPr>
                <w:szCs w:val="24"/>
                <w:u w:val="none"/>
                <w:lang w:eastAsia="lv-LV"/>
              </w:rPr>
              <w:t>7114.50</w:t>
            </w:r>
          </w:p>
        </w:tc>
        <w:tc>
          <w:tcPr>
            <w:tcW w:w="1296" w:type="dxa"/>
            <w:tcBorders>
              <w:top w:val="nil"/>
              <w:left w:val="nil"/>
              <w:bottom w:val="single" w:sz="4" w:space="0" w:color="auto"/>
              <w:right w:val="single" w:sz="4" w:space="0" w:color="auto"/>
            </w:tcBorders>
            <w:shd w:val="clear" w:color="000000" w:fill="FFFFFF"/>
            <w:noWrap/>
            <w:vAlign w:val="center"/>
            <w:hideMark/>
          </w:tcPr>
          <w:p w14:paraId="3EA1C70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F5D2E88" w14:textId="77777777" w:rsidR="00442E46" w:rsidRPr="00442E46" w:rsidRDefault="00442E46" w:rsidP="00442E46">
            <w:pPr>
              <w:jc w:val="center"/>
              <w:rPr>
                <w:szCs w:val="24"/>
                <w:u w:val="none"/>
                <w:lang w:eastAsia="lv-LV"/>
              </w:rPr>
            </w:pPr>
            <w:r w:rsidRPr="00442E46">
              <w:rPr>
                <w:szCs w:val="24"/>
                <w:u w:val="none"/>
                <w:lang w:eastAsia="lv-LV"/>
              </w:rPr>
              <w:t>36.25</w:t>
            </w:r>
          </w:p>
        </w:tc>
        <w:tc>
          <w:tcPr>
            <w:tcW w:w="2119" w:type="dxa"/>
            <w:tcBorders>
              <w:top w:val="nil"/>
              <w:left w:val="nil"/>
              <w:bottom w:val="single" w:sz="4" w:space="0" w:color="auto"/>
              <w:right w:val="single" w:sz="4" w:space="0" w:color="auto"/>
            </w:tcBorders>
            <w:shd w:val="clear" w:color="000000" w:fill="FFFFFF"/>
            <w:noWrap/>
            <w:vAlign w:val="center"/>
            <w:hideMark/>
          </w:tcPr>
          <w:p w14:paraId="14CF1331" w14:textId="77777777" w:rsidR="00442E46" w:rsidRPr="00442E46" w:rsidRDefault="00442E46" w:rsidP="00442E46">
            <w:pPr>
              <w:jc w:val="center"/>
              <w:rPr>
                <w:szCs w:val="24"/>
                <w:u w:val="none"/>
                <w:lang w:eastAsia="lv-LV"/>
              </w:rPr>
            </w:pPr>
            <w:r w:rsidRPr="00442E46">
              <w:rPr>
                <w:szCs w:val="24"/>
                <w:u w:val="none"/>
                <w:lang w:eastAsia="lv-LV"/>
              </w:rPr>
              <w:t>265.75</w:t>
            </w:r>
          </w:p>
        </w:tc>
        <w:tc>
          <w:tcPr>
            <w:tcW w:w="850" w:type="dxa"/>
            <w:tcBorders>
              <w:top w:val="nil"/>
              <w:left w:val="nil"/>
              <w:bottom w:val="single" w:sz="4" w:space="0" w:color="auto"/>
              <w:right w:val="single" w:sz="4" w:space="0" w:color="auto"/>
            </w:tcBorders>
            <w:shd w:val="clear" w:color="000000" w:fill="FFFFFF"/>
            <w:noWrap/>
            <w:vAlign w:val="center"/>
            <w:hideMark/>
          </w:tcPr>
          <w:p w14:paraId="671FF4F9"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78C78A75"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A815B0" w14:textId="77777777" w:rsidR="00442E46" w:rsidRPr="00442E46" w:rsidRDefault="00442E46" w:rsidP="00442E46">
            <w:pPr>
              <w:jc w:val="right"/>
              <w:rPr>
                <w:szCs w:val="24"/>
                <w:u w:val="none"/>
                <w:lang w:eastAsia="lv-LV"/>
              </w:rPr>
            </w:pPr>
            <w:r w:rsidRPr="00442E46">
              <w:rPr>
                <w:szCs w:val="24"/>
                <w:u w:val="none"/>
                <w:lang w:eastAsia="lv-LV"/>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4A54B649"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EE1F4F3" w14:textId="77777777" w:rsidR="00442E46" w:rsidRPr="00442E46" w:rsidRDefault="00442E46" w:rsidP="00442E46">
            <w:pPr>
              <w:jc w:val="center"/>
              <w:rPr>
                <w:szCs w:val="24"/>
                <w:u w:val="none"/>
                <w:lang w:eastAsia="lv-LV"/>
              </w:rPr>
            </w:pPr>
            <w:r w:rsidRPr="00442E46">
              <w:rPr>
                <w:szCs w:val="24"/>
                <w:u w:val="none"/>
                <w:lang w:eastAsia="lv-LV"/>
              </w:rPr>
              <w:t>6885.00</w:t>
            </w:r>
          </w:p>
        </w:tc>
        <w:tc>
          <w:tcPr>
            <w:tcW w:w="1296" w:type="dxa"/>
            <w:tcBorders>
              <w:top w:val="nil"/>
              <w:left w:val="nil"/>
              <w:bottom w:val="single" w:sz="4" w:space="0" w:color="auto"/>
              <w:right w:val="single" w:sz="4" w:space="0" w:color="auto"/>
            </w:tcBorders>
            <w:shd w:val="clear" w:color="000000" w:fill="FFFFFF"/>
            <w:noWrap/>
            <w:vAlign w:val="center"/>
            <w:hideMark/>
          </w:tcPr>
          <w:p w14:paraId="2D7ECD5E"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49966BD" w14:textId="77777777" w:rsidR="00442E46" w:rsidRPr="00442E46" w:rsidRDefault="00442E46" w:rsidP="00442E46">
            <w:pPr>
              <w:jc w:val="center"/>
              <w:rPr>
                <w:szCs w:val="24"/>
                <w:u w:val="none"/>
                <w:lang w:eastAsia="lv-LV"/>
              </w:rPr>
            </w:pPr>
            <w:r w:rsidRPr="00442E46">
              <w:rPr>
                <w:szCs w:val="24"/>
                <w:u w:val="none"/>
                <w:lang w:eastAsia="lv-LV"/>
              </w:rPr>
              <w:t>32.82</w:t>
            </w:r>
          </w:p>
        </w:tc>
        <w:tc>
          <w:tcPr>
            <w:tcW w:w="2119" w:type="dxa"/>
            <w:tcBorders>
              <w:top w:val="nil"/>
              <w:left w:val="nil"/>
              <w:bottom w:val="single" w:sz="4" w:space="0" w:color="auto"/>
              <w:right w:val="single" w:sz="4" w:space="0" w:color="auto"/>
            </w:tcBorders>
            <w:shd w:val="clear" w:color="000000" w:fill="FFFFFF"/>
            <w:noWrap/>
            <w:vAlign w:val="center"/>
            <w:hideMark/>
          </w:tcPr>
          <w:p w14:paraId="3C074776" w14:textId="77777777" w:rsidR="00442E46" w:rsidRPr="00442E46" w:rsidRDefault="00442E46" w:rsidP="00442E46">
            <w:pPr>
              <w:jc w:val="center"/>
              <w:rPr>
                <w:szCs w:val="24"/>
                <w:u w:val="none"/>
                <w:lang w:eastAsia="lv-LV"/>
              </w:rPr>
            </w:pPr>
            <w:r w:rsidRPr="00442E46">
              <w:rPr>
                <w:szCs w:val="24"/>
                <w:u w:val="none"/>
                <w:lang w:eastAsia="lv-LV"/>
              </w:rPr>
              <w:t>262.32</w:t>
            </w:r>
          </w:p>
        </w:tc>
        <w:tc>
          <w:tcPr>
            <w:tcW w:w="850" w:type="dxa"/>
            <w:tcBorders>
              <w:top w:val="nil"/>
              <w:left w:val="nil"/>
              <w:bottom w:val="single" w:sz="4" w:space="0" w:color="auto"/>
              <w:right w:val="single" w:sz="4" w:space="0" w:color="auto"/>
            </w:tcBorders>
            <w:shd w:val="clear" w:color="000000" w:fill="FFFFFF"/>
            <w:noWrap/>
            <w:vAlign w:val="center"/>
            <w:hideMark/>
          </w:tcPr>
          <w:p w14:paraId="7E4D5BCC" w14:textId="77777777" w:rsidR="00442E46" w:rsidRPr="00442E46" w:rsidRDefault="00442E46" w:rsidP="00442E46">
            <w:pPr>
              <w:jc w:val="center"/>
              <w:rPr>
                <w:szCs w:val="24"/>
                <w:u w:val="none"/>
                <w:lang w:eastAsia="lv-LV"/>
              </w:rPr>
            </w:pPr>
            <w:r w:rsidRPr="00442E46">
              <w:rPr>
                <w:szCs w:val="24"/>
                <w:u w:val="none"/>
                <w:lang w:eastAsia="lv-LV"/>
              </w:rPr>
              <w:t>29</w:t>
            </w:r>
          </w:p>
        </w:tc>
      </w:tr>
      <w:tr w:rsidR="00442E46" w:rsidRPr="00442E46" w14:paraId="23090967"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179355" w14:textId="77777777" w:rsidR="00442E46" w:rsidRPr="00442E46" w:rsidRDefault="00442E46" w:rsidP="00442E46">
            <w:pPr>
              <w:jc w:val="right"/>
              <w:rPr>
                <w:szCs w:val="24"/>
                <w:u w:val="none"/>
                <w:lang w:eastAsia="lv-LV"/>
              </w:rPr>
            </w:pPr>
            <w:r w:rsidRPr="00442E46">
              <w:rPr>
                <w:szCs w:val="24"/>
                <w:u w:val="none"/>
                <w:lang w:eastAsia="lv-LV"/>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157BDBDA"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AE07F8" w14:textId="77777777" w:rsidR="00442E46" w:rsidRPr="00442E46" w:rsidRDefault="00442E46" w:rsidP="00442E46">
            <w:pPr>
              <w:jc w:val="center"/>
              <w:rPr>
                <w:szCs w:val="24"/>
                <w:u w:val="none"/>
                <w:lang w:eastAsia="lv-LV"/>
              </w:rPr>
            </w:pPr>
            <w:r w:rsidRPr="00442E46">
              <w:rPr>
                <w:szCs w:val="24"/>
                <w:u w:val="none"/>
                <w:lang w:eastAsia="lv-LV"/>
              </w:rPr>
              <w:t>6655.50</w:t>
            </w:r>
          </w:p>
        </w:tc>
        <w:tc>
          <w:tcPr>
            <w:tcW w:w="1296" w:type="dxa"/>
            <w:tcBorders>
              <w:top w:val="nil"/>
              <w:left w:val="nil"/>
              <w:bottom w:val="single" w:sz="4" w:space="0" w:color="auto"/>
              <w:right w:val="single" w:sz="4" w:space="0" w:color="auto"/>
            </w:tcBorders>
            <w:shd w:val="clear" w:color="000000" w:fill="FFFFFF"/>
            <w:noWrap/>
            <w:vAlign w:val="center"/>
            <w:hideMark/>
          </w:tcPr>
          <w:p w14:paraId="6E74A3C3"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BBB548C" w14:textId="77777777" w:rsidR="00442E46" w:rsidRPr="00442E46" w:rsidRDefault="00442E46" w:rsidP="00442E46">
            <w:pPr>
              <w:jc w:val="center"/>
              <w:rPr>
                <w:szCs w:val="24"/>
                <w:u w:val="none"/>
                <w:lang w:eastAsia="lv-LV"/>
              </w:rPr>
            </w:pPr>
            <w:r w:rsidRPr="00442E46">
              <w:rPr>
                <w:szCs w:val="24"/>
                <w:u w:val="none"/>
                <w:lang w:eastAsia="lv-LV"/>
              </w:rPr>
              <w:t>33.92</w:t>
            </w:r>
          </w:p>
        </w:tc>
        <w:tc>
          <w:tcPr>
            <w:tcW w:w="2119" w:type="dxa"/>
            <w:tcBorders>
              <w:top w:val="nil"/>
              <w:left w:val="nil"/>
              <w:bottom w:val="single" w:sz="4" w:space="0" w:color="auto"/>
              <w:right w:val="single" w:sz="4" w:space="0" w:color="auto"/>
            </w:tcBorders>
            <w:shd w:val="clear" w:color="000000" w:fill="FFFFFF"/>
            <w:noWrap/>
            <w:vAlign w:val="center"/>
            <w:hideMark/>
          </w:tcPr>
          <w:p w14:paraId="2CA73722" w14:textId="77777777" w:rsidR="00442E46" w:rsidRPr="00442E46" w:rsidRDefault="00442E46" w:rsidP="00442E46">
            <w:pPr>
              <w:jc w:val="center"/>
              <w:rPr>
                <w:szCs w:val="24"/>
                <w:u w:val="none"/>
                <w:lang w:eastAsia="lv-LV"/>
              </w:rPr>
            </w:pPr>
            <w:r w:rsidRPr="00442E46">
              <w:rPr>
                <w:szCs w:val="24"/>
                <w:u w:val="none"/>
                <w:lang w:eastAsia="lv-LV"/>
              </w:rPr>
              <w:t>263.42</w:t>
            </w:r>
          </w:p>
        </w:tc>
        <w:tc>
          <w:tcPr>
            <w:tcW w:w="850" w:type="dxa"/>
            <w:tcBorders>
              <w:top w:val="nil"/>
              <w:left w:val="nil"/>
              <w:bottom w:val="single" w:sz="4" w:space="0" w:color="auto"/>
              <w:right w:val="single" w:sz="4" w:space="0" w:color="auto"/>
            </w:tcBorders>
            <w:shd w:val="clear" w:color="000000" w:fill="FFFFFF"/>
            <w:noWrap/>
            <w:vAlign w:val="center"/>
            <w:hideMark/>
          </w:tcPr>
          <w:p w14:paraId="25FAD6A4"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0BE4D282"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CBA7442" w14:textId="77777777" w:rsidR="00442E46" w:rsidRPr="00442E46" w:rsidRDefault="00442E46" w:rsidP="00442E46">
            <w:pPr>
              <w:jc w:val="right"/>
              <w:rPr>
                <w:szCs w:val="24"/>
                <w:u w:val="none"/>
                <w:lang w:eastAsia="lv-LV"/>
              </w:rPr>
            </w:pPr>
            <w:r w:rsidRPr="00442E46">
              <w:rPr>
                <w:szCs w:val="24"/>
                <w:u w:val="none"/>
                <w:lang w:eastAsia="lv-LV"/>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080AD887"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2170A3" w14:textId="77777777" w:rsidR="00442E46" w:rsidRPr="00442E46" w:rsidRDefault="00442E46" w:rsidP="00442E46">
            <w:pPr>
              <w:jc w:val="center"/>
              <w:rPr>
                <w:szCs w:val="24"/>
                <w:u w:val="none"/>
                <w:lang w:eastAsia="lv-LV"/>
              </w:rPr>
            </w:pPr>
            <w:r w:rsidRPr="00442E46">
              <w:rPr>
                <w:szCs w:val="24"/>
                <w:u w:val="none"/>
                <w:lang w:eastAsia="lv-LV"/>
              </w:rPr>
              <w:t>6426.00</w:t>
            </w:r>
          </w:p>
        </w:tc>
        <w:tc>
          <w:tcPr>
            <w:tcW w:w="1296" w:type="dxa"/>
            <w:tcBorders>
              <w:top w:val="nil"/>
              <w:left w:val="nil"/>
              <w:bottom w:val="single" w:sz="4" w:space="0" w:color="auto"/>
              <w:right w:val="single" w:sz="4" w:space="0" w:color="auto"/>
            </w:tcBorders>
            <w:shd w:val="clear" w:color="000000" w:fill="FFFFFF"/>
            <w:noWrap/>
            <w:vAlign w:val="center"/>
            <w:hideMark/>
          </w:tcPr>
          <w:p w14:paraId="54EADC8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11B138A" w14:textId="77777777" w:rsidR="00442E46" w:rsidRPr="00442E46" w:rsidRDefault="00442E46" w:rsidP="00442E46">
            <w:pPr>
              <w:jc w:val="center"/>
              <w:rPr>
                <w:szCs w:val="24"/>
                <w:u w:val="none"/>
                <w:lang w:eastAsia="lv-LV"/>
              </w:rPr>
            </w:pPr>
            <w:r w:rsidRPr="00442E46">
              <w:rPr>
                <w:szCs w:val="24"/>
                <w:u w:val="none"/>
                <w:lang w:eastAsia="lv-LV"/>
              </w:rPr>
              <w:t>31.69</w:t>
            </w:r>
          </w:p>
        </w:tc>
        <w:tc>
          <w:tcPr>
            <w:tcW w:w="2119" w:type="dxa"/>
            <w:tcBorders>
              <w:top w:val="nil"/>
              <w:left w:val="nil"/>
              <w:bottom w:val="single" w:sz="4" w:space="0" w:color="auto"/>
              <w:right w:val="single" w:sz="4" w:space="0" w:color="auto"/>
            </w:tcBorders>
            <w:shd w:val="clear" w:color="000000" w:fill="FFFFFF"/>
            <w:noWrap/>
            <w:vAlign w:val="center"/>
            <w:hideMark/>
          </w:tcPr>
          <w:p w14:paraId="16C96F93" w14:textId="77777777" w:rsidR="00442E46" w:rsidRPr="00442E46" w:rsidRDefault="00442E46" w:rsidP="00442E46">
            <w:pPr>
              <w:jc w:val="center"/>
              <w:rPr>
                <w:szCs w:val="24"/>
                <w:u w:val="none"/>
                <w:lang w:eastAsia="lv-LV"/>
              </w:rPr>
            </w:pPr>
            <w:r w:rsidRPr="00442E46">
              <w:rPr>
                <w:szCs w:val="24"/>
                <w:u w:val="none"/>
                <w:lang w:eastAsia="lv-LV"/>
              </w:rPr>
              <w:t>261.19</w:t>
            </w:r>
          </w:p>
        </w:tc>
        <w:tc>
          <w:tcPr>
            <w:tcW w:w="850" w:type="dxa"/>
            <w:tcBorders>
              <w:top w:val="nil"/>
              <w:left w:val="nil"/>
              <w:bottom w:val="single" w:sz="4" w:space="0" w:color="auto"/>
              <w:right w:val="single" w:sz="4" w:space="0" w:color="auto"/>
            </w:tcBorders>
            <w:shd w:val="clear" w:color="000000" w:fill="FFFFFF"/>
            <w:noWrap/>
            <w:vAlign w:val="center"/>
            <w:hideMark/>
          </w:tcPr>
          <w:p w14:paraId="48CA1718"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060AF205"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6C7015" w14:textId="77777777" w:rsidR="00442E46" w:rsidRPr="00442E46" w:rsidRDefault="00442E46" w:rsidP="00442E46">
            <w:pPr>
              <w:jc w:val="right"/>
              <w:rPr>
                <w:szCs w:val="24"/>
                <w:u w:val="none"/>
                <w:lang w:eastAsia="lv-LV"/>
              </w:rPr>
            </w:pPr>
            <w:r w:rsidRPr="00442E46">
              <w:rPr>
                <w:szCs w:val="24"/>
                <w:u w:val="none"/>
                <w:lang w:eastAsia="lv-LV"/>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2F14D1F0"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C6A4C6" w14:textId="77777777" w:rsidR="00442E46" w:rsidRPr="00442E46" w:rsidRDefault="00442E46" w:rsidP="00442E46">
            <w:pPr>
              <w:jc w:val="center"/>
              <w:rPr>
                <w:szCs w:val="24"/>
                <w:u w:val="none"/>
                <w:lang w:eastAsia="lv-LV"/>
              </w:rPr>
            </w:pPr>
            <w:r w:rsidRPr="00442E46">
              <w:rPr>
                <w:szCs w:val="24"/>
                <w:u w:val="none"/>
                <w:lang w:eastAsia="lv-LV"/>
              </w:rPr>
              <w:t>6196.50</w:t>
            </w:r>
          </w:p>
        </w:tc>
        <w:tc>
          <w:tcPr>
            <w:tcW w:w="1296" w:type="dxa"/>
            <w:tcBorders>
              <w:top w:val="nil"/>
              <w:left w:val="nil"/>
              <w:bottom w:val="single" w:sz="4" w:space="0" w:color="auto"/>
              <w:right w:val="single" w:sz="4" w:space="0" w:color="auto"/>
            </w:tcBorders>
            <w:shd w:val="clear" w:color="000000" w:fill="FFFFFF"/>
            <w:noWrap/>
            <w:vAlign w:val="center"/>
            <w:hideMark/>
          </w:tcPr>
          <w:p w14:paraId="7BAC2FCB"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7B28638" w14:textId="77777777" w:rsidR="00442E46" w:rsidRPr="00442E46" w:rsidRDefault="00442E46" w:rsidP="00442E46">
            <w:pPr>
              <w:jc w:val="center"/>
              <w:rPr>
                <w:szCs w:val="24"/>
                <w:u w:val="none"/>
                <w:lang w:eastAsia="lv-LV"/>
              </w:rPr>
            </w:pPr>
            <w:r w:rsidRPr="00442E46">
              <w:rPr>
                <w:szCs w:val="24"/>
                <w:u w:val="none"/>
                <w:lang w:eastAsia="lv-LV"/>
              </w:rPr>
              <w:t>31.58</w:t>
            </w:r>
          </w:p>
        </w:tc>
        <w:tc>
          <w:tcPr>
            <w:tcW w:w="2119" w:type="dxa"/>
            <w:tcBorders>
              <w:top w:val="nil"/>
              <w:left w:val="nil"/>
              <w:bottom w:val="single" w:sz="4" w:space="0" w:color="auto"/>
              <w:right w:val="single" w:sz="4" w:space="0" w:color="auto"/>
            </w:tcBorders>
            <w:shd w:val="clear" w:color="000000" w:fill="FFFFFF"/>
            <w:noWrap/>
            <w:vAlign w:val="center"/>
            <w:hideMark/>
          </w:tcPr>
          <w:p w14:paraId="36D3D568" w14:textId="77777777" w:rsidR="00442E46" w:rsidRPr="00442E46" w:rsidRDefault="00442E46" w:rsidP="00442E46">
            <w:pPr>
              <w:jc w:val="center"/>
              <w:rPr>
                <w:szCs w:val="24"/>
                <w:u w:val="none"/>
                <w:lang w:eastAsia="lv-LV"/>
              </w:rPr>
            </w:pPr>
            <w:r w:rsidRPr="00442E46">
              <w:rPr>
                <w:szCs w:val="24"/>
                <w:u w:val="none"/>
                <w:lang w:eastAsia="lv-LV"/>
              </w:rPr>
              <w:t>261.08</w:t>
            </w:r>
          </w:p>
        </w:tc>
        <w:tc>
          <w:tcPr>
            <w:tcW w:w="850" w:type="dxa"/>
            <w:tcBorders>
              <w:top w:val="nil"/>
              <w:left w:val="nil"/>
              <w:bottom w:val="single" w:sz="4" w:space="0" w:color="auto"/>
              <w:right w:val="single" w:sz="4" w:space="0" w:color="auto"/>
            </w:tcBorders>
            <w:shd w:val="clear" w:color="000000" w:fill="FFFFFF"/>
            <w:noWrap/>
            <w:vAlign w:val="center"/>
            <w:hideMark/>
          </w:tcPr>
          <w:p w14:paraId="77AEC00F"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15BDC22C"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F352F3" w14:textId="77777777" w:rsidR="00442E46" w:rsidRPr="00442E46" w:rsidRDefault="00442E46" w:rsidP="00442E46">
            <w:pPr>
              <w:jc w:val="right"/>
              <w:rPr>
                <w:szCs w:val="24"/>
                <w:u w:val="none"/>
                <w:lang w:eastAsia="lv-LV"/>
              </w:rPr>
            </w:pPr>
            <w:r w:rsidRPr="00442E46">
              <w:rPr>
                <w:szCs w:val="24"/>
                <w:u w:val="none"/>
                <w:lang w:eastAsia="lv-LV"/>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4DC229C4"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C916DA" w14:textId="77777777" w:rsidR="00442E46" w:rsidRPr="00442E46" w:rsidRDefault="00442E46" w:rsidP="00442E46">
            <w:pPr>
              <w:jc w:val="center"/>
              <w:rPr>
                <w:szCs w:val="24"/>
                <w:u w:val="none"/>
                <w:lang w:eastAsia="lv-LV"/>
              </w:rPr>
            </w:pPr>
            <w:r w:rsidRPr="00442E46">
              <w:rPr>
                <w:szCs w:val="24"/>
                <w:u w:val="none"/>
                <w:lang w:eastAsia="lv-LV"/>
              </w:rPr>
              <w:t>5967.00</w:t>
            </w:r>
          </w:p>
        </w:tc>
        <w:tc>
          <w:tcPr>
            <w:tcW w:w="1296" w:type="dxa"/>
            <w:tcBorders>
              <w:top w:val="nil"/>
              <w:left w:val="nil"/>
              <w:bottom w:val="single" w:sz="4" w:space="0" w:color="auto"/>
              <w:right w:val="single" w:sz="4" w:space="0" w:color="auto"/>
            </w:tcBorders>
            <w:shd w:val="clear" w:color="000000" w:fill="FFFFFF"/>
            <w:noWrap/>
            <w:vAlign w:val="center"/>
            <w:hideMark/>
          </w:tcPr>
          <w:p w14:paraId="397E6A15"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1B88D02" w14:textId="77777777" w:rsidR="00442E46" w:rsidRPr="00442E46" w:rsidRDefault="00442E46" w:rsidP="00442E46">
            <w:pPr>
              <w:jc w:val="center"/>
              <w:rPr>
                <w:szCs w:val="24"/>
                <w:u w:val="none"/>
                <w:lang w:eastAsia="lv-LV"/>
              </w:rPr>
            </w:pPr>
            <w:r w:rsidRPr="00442E46">
              <w:rPr>
                <w:szCs w:val="24"/>
                <w:u w:val="none"/>
                <w:lang w:eastAsia="lv-LV"/>
              </w:rPr>
              <w:t>29.43</w:t>
            </w:r>
          </w:p>
        </w:tc>
        <w:tc>
          <w:tcPr>
            <w:tcW w:w="2119" w:type="dxa"/>
            <w:tcBorders>
              <w:top w:val="nil"/>
              <w:left w:val="nil"/>
              <w:bottom w:val="single" w:sz="4" w:space="0" w:color="auto"/>
              <w:right w:val="single" w:sz="4" w:space="0" w:color="auto"/>
            </w:tcBorders>
            <w:shd w:val="clear" w:color="000000" w:fill="FFFFFF"/>
            <w:noWrap/>
            <w:vAlign w:val="center"/>
            <w:hideMark/>
          </w:tcPr>
          <w:p w14:paraId="60065659" w14:textId="77777777" w:rsidR="00442E46" w:rsidRPr="00442E46" w:rsidRDefault="00442E46" w:rsidP="00442E46">
            <w:pPr>
              <w:jc w:val="center"/>
              <w:rPr>
                <w:szCs w:val="24"/>
                <w:u w:val="none"/>
                <w:lang w:eastAsia="lv-LV"/>
              </w:rPr>
            </w:pPr>
            <w:r w:rsidRPr="00442E46">
              <w:rPr>
                <w:szCs w:val="24"/>
                <w:u w:val="none"/>
                <w:lang w:eastAsia="lv-LV"/>
              </w:rPr>
              <w:t>258.93</w:t>
            </w:r>
          </w:p>
        </w:tc>
        <w:tc>
          <w:tcPr>
            <w:tcW w:w="850" w:type="dxa"/>
            <w:tcBorders>
              <w:top w:val="nil"/>
              <w:left w:val="nil"/>
              <w:bottom w:val="single" w:sz="4" w:space="0" w:color="auto"/>
              <w:right w:val="single" w:sz="4" w:space="0" w:color="auto"/>
            </w:tcBorders>
            <w:shd w:val="clear" w:color="000000" w:fill="FFFFFF"/>
            <w:noWrap/>
            <w:vAlign w:val="center"/>
            <w:hideMark/>
          </w:tcPr>
          <w:p w14:paraId="6E2B7F41"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7182B666"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CED8A5" w14:textId="77777777" w:rsidR="00442E46" w:rsidRPr="00442E46" w:rsidRDefault="00442E46" w:rsidP="00442E46">
            <w:pPr>
              <w:jc w:val="right"/>
              <w:rPr>
                <w:szCs w:val="24"/>
                <w:u w:val="none"/>
                <w:lang w:eastAsia="lv-LV"/>
              </w:rPr>
            </w:pPr>
            <w:r w:rsidRPr="00442E46">
              <w:rPr>
                <w:szCs w:val="24"/>
                <w:u w:val="none"/>
                <w:lang w:eastAsia="lv-LV"/>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3959F06F"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699888" w14:textId="77777777" w:rsidR="00442E46" w:rsidRPr="00442E46" w:rsidRDefault="00442E46" w:rsidP="00442E46">
            <w:pPr>
              <w:jc w:val="center"/>
              <w:rPr>
                <w:szCs w:val="24"/>
                <w:u w:val="none"/>
                <w:lang w:eastAsia="lv-LV"/>
              </w:rPr>
            </w:pPr>
            <w:r w:rsidRPr="00442E46">
              <w:rPr>
                <w:szCs w:val="24"/>
                <w:u w:val="none"/>
                <w:lang w:eastAsia="lv-LV"/>
              </w:rPr>
              <w:t>5737.50</w:t>
            </w:r>
          </w:p>
        </w:tc>
        <w:tc>
          <w:tcPr>
            <w:tcW w:w="1296" w:type="dxa"/>
            <w:tcBorders>
              <w:top w:val="nil"/>
              <w:left w:val="nil"/>
              <w:bottom w:val="single" w:sz="4" w:space="0" w:color="auto"/>
              <w:right w:val="single" w:sz="4" w:space="0" w:color="auto"/>
            </w:tcBorders>
            <w:shd w:val="clear" w:color="000000" w:fill="FFFFFF"/>
            <w:noWrap/>
            <w:vAlign w:val="center"/>
            <w:hideMark/>
          </w:tcPr>
          <w:p w14:paraId="500D7AD0"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02D5C7F" w14:textId="77777777" w:rsidR="00442E46" w:rsidRPr="00442E46" w:rsidRDefault="00442E46" w:rsidP="00442E46">
            <w:pPr>
              <w:jc w:val="center"/>
              <w:rPr>
                <w:szCs w:val="24"/>
                <w:u w:val="none"/>
                <w:lang w:eastAsia="lv-LV"/>
              </w:rPr>
            </w:pPr>
            <w:r w:rsidRPr="00442E46">
              <w:rPr>
                <w:szCs w:val="24"/>
                <w:u w:val="none"/>
                <w:lang w:eastAsia="lv-LV"/>
              </w:rPr>
              <w:t>29.24</w:t>
            </w:r>
          </w:p>
        </w:tc>
        <w:tc>
          <w:tcPr>
            <w:tcW w:w="2119" w:type="dxa"/>
            <w:tcBorders>
              <w:top w:val="nil"/>
              <w:left w:val="nil"/>
              <w:bottom w:val="single" w:sz="4" w:space="0" w:color="auto"/>
              <w:right w:val="single" w:sz="4" w:space="0" w:color="auto"/>
            </w:tcBorders>
            <w:shd w:val="clear" w:color="000000" w:fill="FFFFFF"/>
            <w:noWrap/>
            <w:vAlign w:val="center"/>
            <w:hideMark/>
          </w:tcPr>
          <w:p w14:paraId="5742534B" w14:textId="77777777" w:rsidR="00442E46" w:rsidRPr="00442E46" w:rsidRDefault="00442E46" w:rsidP="00442E46">
            <w:pPr>
              <w:jc w:val="center"/>
              <w:rPr>
                <w:szCs w:val="24"/>
                <w:u w:val="none"/>
                <w:lang w:eastAsia="lv-LV"/>
              </w:rPr>
            </w:pPr>
            <w:r w:rsidRPr="00442E46">
              <w:rPr>
                <w:szCs w:val="24"/>
                <w:u w:val="none"/>
                <w:lang w:eastAsia="lv-LV"/>
              </w:rPr>
              <w:t>258.74</w:t>
            </w:r>
          </w:p>
        </w:tc>
        <w:tc>
          <w:tcPr>
            <w:tcW w:w="850" w:type="dxa"/>
            <w:tcBorders>
              <w:top w:val="nil"/>
              <w:left w:val="nil"/>
              <w:bottom w:val="single" w:sz="4" w:space="0" w:color="auto"/>
              <w:right w:val="single" w:sz="4" w:space="0" w:color="auto"/>
            </w:tcBorders>
            <w:shd w:val="clear" w:color="000000" w:fill="FFFFFF"/>
            <w:noWrap/>
            <w:vAlign w:val="center"/>
            <w:hideMark/>
          </w:tcPr>
          <w:p w14:paraId="26825850"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739C041D"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9C4FE1" w14:textId="77777777" w:rsidR="00442E46" w:rsidRPr="00442E46" w:rsidRDefault="00442E46" w:rsidP="00442E46">
            <w:pPr>
              <w:jc w:val="right"/>
              <w:rPr>
                <w:szCs w:val="24"/>
                <w:u w:val="none"/>
                <w:lang w:eastAsia="lv-LV"/>
              </w:rPr>
            </w:pPr>
            <w:r w:rsidRPr="00442E46">
              <w:rPr>
                <w:szCs w:val="24"/>
                <w:u w:val="none"/>
                <w:lang w:eastAsia="lv-LV"/>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0DB14914"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54D2BAD" w14:textId="77777777" w:rsidR="00442E46" w:rsidRPr="00442E46" w:rsidRDefault="00442E46" w:rsidP="00442E46">
            <w:pPr>
              <w:jc w:val="center"/>
              <w:rPr>
                <w:szCs w:val="24"/>
                <w:u w:val="none"/>
                <w:lang w:eastAsia="lv-LV"/>
              </w:rPr>
            </w:pPr>
            <w:r w:rsidRPr="00442E46">
              <w:rPr>
                <w:szCs w:val="24"/>
                <w:u w:val="none"/>
                <w:lang w:eastAsia="lv-LV"/>
              </w:rPr>
              <w:t>5508.00</w:t>
            </w:r>
          </w:p>
        </w:tc>
        <w:tc>
          <w:tcPr>
            <w:tcW w:w="1296" w:type="dxa"/>
            <w:tcBorders>
              <w:top w:val="nil"/>
              <w:left w:val="nil"/>
              <w:bottom w:val="single" w:sz="4" w:space="0" w:color="auto"/>
              <w:right w:val="single" w:sz="4" w:space="0" w:color="auto"/>
            </w:tcBorders>
            <w:shd w:val="clear" w:color="000000" w:fill="FFFFFF"/>
            <w:noWrap/>
            <w:vAlign w:val="center"/>
            <w:hideMark/>
          </w:tcPr>
          <w:p w14:paraId="5C917A84"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415FEA8" w14:textId="77777777" w:rsidR="00442E46" w:rsidRPr="00442E46" w:rsidRDefault="00442E46" w:rsidP="00442E46">
            <w:pPr>
              <w:jc w:val="center"/>
              <w:rPr>
                <w:szCs w:val="24"/>
                <w:u w:val="none"/>
                <w:lang w:eastAsia="lv-LV"/>
              </w:rPr>
            </w:pPr>
            <w:r w:rsidRPr="00442E46">
              <w:rPr>
                <w:szCs w:val="24"/>
                <w:u w:val="none"/>
                <w:lang w:eastAsia="lv-LV"/>
              </w:rPr>
              <w:t>28.07</w:t>
            </w:r>
          </w:p>
        </w:tc>
        <w:tc>
          <w:tcPr>
            <w:tcW w:w="2119" w:type="dxa"/>
            <w:tcBorders>
              <w:top w:val="nil"/>
              <w:left w:val="nil"/>
              <w:bottom w:val="single" w:sz="4" w:space="0" w:color="auto"/>
              <w:right w:val="single" w:sz="4" w:space="0" w:color="auto"/>
            </w:tcBorders>
            <w:shd w:val="clear" w:color="000000" w:fill="FFFFFF"/>
            <w:noWrap/>
            <w:vAlign w:val="center"/>
            <w:hideMark/>
          </w:tcPr>
          <w:p w14:paraId="6AD751AA" w14:textId="77777777" w:rsidR="00442E46" w:rsidRPr="00442E46" w:rsidRDefault="00442E46" w:rsidP="00442E46">
            <w:pPr>
              <w:jc w:val="center"/>
              <w:rPr>
                <w:szCs w:val="24"/>
                <w:u w:val="none"/>
                <w:lang w:eastAsia="lv-LV"/>
              </w:rPr>
            </w:pPr>
            <w:r w:rsidRPr="00442E46">
              <w:rPr>
                <w:szCs w:val="24"/>
                <w:u w:val="none"/>
                <w:lang w:eastAsia="lv-LV"/>
              </w:rPr>
              <w:t>257.57</w:t>
            </w:r>
          </w:p>
        </w:tc>
        <w:tc>
          <w:tcPr>
            <w:tcW w:w="850" w:type="dxa"/>
            <w:tcBorders>
              <w:top w:val="nil"/>
              <w:left w:val="nil"/>
              <w:bottom w:val="single" w:sz="4" w:space="0" w:color="auto"/>
              <w:right w:val="single" w:sz="4" w:space="0" w:color="auto"/>
            </w:tcBorders>
            <w:shd w:val="clear" w:color="000000" w:fill="FFFFFF"/>
            <w:noWrap/>
            <w:vAlign w:val="center"/>
            <w:hideMark/>
          </w:tcPr>
          <w:p w14:paraId="6164D068"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1B4CBA57"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56C0AD" w14:textId="77777777" w:rsidR="00442E46" w:rsidRPr="00442E46" w:rsidRDefault="00442E46" w:rsidP="00442E46">
            <w:pPr>
              <w:jc w:val="right"/>
              <w:rPr>
                <w:szCs w:val="24"/>
                <w:u w:val="none"/>
                <w:lang w:eastAsia="lv-LV"/>
              </w:rPr>
            </w:pPr>
            <w:r w:rsidRPr="00442E46">
              <w:rPr>
                <w:szCs w:val="24"/>
                <w:u w:val="none"/>
                <w:lang w:eastAsia="lv-LV"/>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722A754D"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E2FD9C" w14:textId="77777777" w:rsidR="00442E46" w:rsidRPr="00442E46" w:rsidRDefault="00442E46" w:rsidP="00442E46">
            <w:pPr>
              <w:jc w:val="center"/>
              <w:rPr>
                <w:szCs w:val="24"/>
                <w:u w:val="none"/>
                <w:lang w:eastAsia="lv-LV"/>
              </w:rPr>
            </w:pPr>
            <w:r w:rsidRPr="00442E46">
              <w:rPr>
                <w:szCs w:val="24"/>
                <w:u w:val="none"/>
                <w:lang w:eastAsia="lv-LV"/>
              </w:rPr>
              <w:t>5278.50</w:t>
            </w:r>
          </w:p>
        </w:tc>
        <w:tc>
          <w:tcPr>
            <w:tcW w:w="1296" w:type="dxa"/>
            <w:tcBorders>
              <w:top w:val="nil"/>
              <w:left w:val="nil"/>
              <w:bottom w:val="single" w:sz="4" w:space="0" w:color="auto"/>
              <w:right w:val="single" w:sz="4" w:space="0" w:color="auto"/>
            </w:tcBorders>
            <w:shd w:val="clear" w:color="000000" w:fill="FFFFFF"/>
            <w:noWrap/>
            <w:vAlign w:val="center"/>
            <w:hideMark/>
          </w:tcPr>
          <w:p w14:paraId="5C284693"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0286DBE" w14:textId="77777777" w:rsidR="00442E46" w:rsidRPr="00442E46" w:rsidRDefault="00442E46" w:rsidP="00442E46">
            <w:pPr>
              <w:jc w:val="center"/>
              <w:rPr>
                <w:szCs w:val="24"/>
                <w:u w:val="none"/>
                <w:lang w:eastAsia="lv-LV"/>
              </w:rPr>
            </w:pPr>
            <w:r w:rsidRPr="00442E46">
              <w:rPr>
                <w:szCs w:val="24"/>
                <w:u w:val="none"/>
                <w:lang w:eastAsia="lv-LV"/>
              </w:rPr>
              <w:t>26.03</w:t>
            </w:r>
          </w:p>
        </w:tc>
        <w:tc>
          <w:tcPr>
            <w:tcW w:w="2119" w:type="dxa"/>
            <w:tcBorders>
              <w:top w:val="nil"/>
              <w:left w:val="nil"/>
              <w:bottom w:val="single" w:sz="4" w:space="0" w:color="auto"/>
              <w:right w:val="single" w:sz="4" w:space="0" w:color="auto"/>
            </w:tcBorders>
            <w:shd w:val="clear" w:color="000000" w:fill="FFFFFF"/>
            <w:noWrap/>
            <w:vAlign w:val="center"/>
            <w:hideMark/>
          </w:tcPr>
          <w:p w14:paraId="7A06BA8E" w14:textId="77777777" w:rsidR="00442E46" w:rsidRPr="00442E46" w:rsidRDefault="00442E46" w:rsidP="00442E46">
            <w:pPr>
              <w:jc w:val="center"/>
              <w:rPr>
                <w:szCs w:val="24"/>
                <w:u w:val="none"/>
                <w:lang w:eastAsia="lv-LV"/>
              </w:rPr>
            </w:pPr>
            <w:r w:rsidRPr="00442E46">
              <w:rPr>
                <w:szCs w:val="24"/>
                <w:u w:val="none"/>
                <w:lang w:eastAsia="lv-LV"/>
              </w:rPr>
              <w:t>255.53</w:t>
            </w:r>
          </w:p>
        </w:tc>
        <w:tc>
          <w:tcPr>
            <w:tcW w:w="850" w:type="dxa"/>
            <w:tcBorders>
              <w:top w:val="nil"/>
              <w:left w:val="nil"/>
              <w:bottom w:val="single" w:sz="4" w:space="0" w:color="auto"/>
              <w:right w:val="single" w:sz="4" w:space="0" w:color="auto"/>
            </w:tcBorders>
            <w:shd w:val="clear" w:color="000000" w:fill="FFFFFF"/>
            <w:noWrap/>
            <w:vAlign w:val="center"/>
            <w:hideMark/>
          </w:tcPr>
          <w:p w14:paraId="6F2FE40D"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0AAF762F" w14:textId="77777777" w:rsidTr="00444520">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55992" w14:textId="77777777" w:rsidR="00442E46" w:rsidRPr="00442E46" w:rsidRDefault="00442E46" w:rsidP="00442E46">
            <w:pPr>
              <w:jc w:val="right"/>
              <w:rPr>
                <w:szCs w:val="24"/>
                <w:u w:val="none"/>
                <w:lang w:eastAsia="lv-LV"/>
              </w:rPr>
            </w:pPr>
            <w:r w:rsidRPr="00442E46">
              <w:rPr>
                <w:szCs w:val="24"/>
                <w:u w:val="none"/>
                <w:lang w:eastAsia="lv-LV"/>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219A1833"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9F0E0E" w14:textId="77777777" w:rsidR="00442E46" w:rsidRPr="00442E46" w:rsidRDefault="00442E46" w:rsidP="00442E46">
            <w:pPr>
              <w:jc w:val="center"/>
              <w:rPr>
                <w:szCs w:val="24"/>
                <w:u w:val="none"/>
                <w:lang w:eastAsia="lv-LV"/>
              </w:rPr>
            </w:pPr>
            <w:r w:rsidRPr="00442E46">
              <w:rPr>
                <w:szCs w:val="24"/>
                <w:u w:val="none"/>
                <w:lang w:eastAsia="lv-LV"/>
              </w:rPr>
              <w:t>5049.00</w:t>
            </w:r>
          </w:p>
        </w:tc>
        <w:tc>
          <w:tcPr>
            <w:tcW w:w="1296" w:type="dxa"/>
            <w:tcBorders>
              <w:top w:val="nil"/>
              <w:left w:val="nil"/>
              <w:bottom w:val="single" w:sz="4" w:space="0" w:color="auto"/>
              <w:right w:val="single" w:sz="4" w:space="0" w:color="auto"/>
            </w:tcBorders>
            <w:shd w:val="clear" w:color="000000" w:fill="FFFFFF"/>
            <w:noWrap/>
            <w:vAlign w:val="center"/>
            <w:hideMark/>
          </w:tcPr>
          <w:p w14:paraId="03EB0B6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B211980" w14:textId="77777777" w:rsidR="00442E46" w:rsidRPr="00442E46" w:rsidRDefault="00442E46" w:rsidP="00442E46">
            <w:pPr>
              <w:jc w:val="center"/>
              <w:rPr>
                <w:szCs w:val="24"/>
                <w:u w:val="none"/>
                <w:lang w:eastAsia="lv-LV"/>
              </w:rPr>
            </w:pPr>
            <w:r w:rsidRPr="00442E46">
              <w:rPr>
                <w:szCs w:val="24"/>
                <w:u w:val="none"/>
                <w:lang w:eastAsia="lv-LV"/>
              </w:rPr>
              <w:t>25.73</w:t>
            </w:r>
          </w:p>
        </w:tc>
        <w:tc>
          <w:tcPr>
            <w:tcW w:w="2119" w:type="dxa"/>
            <w:tcBorders>
              <w:top w:val="nil"/>
              <w:left w:val="nil"/>
              <w:bottom w:val="single" w:sz="4" w:space="0" w:color="auto"/>
              <w:right w:val="single" w:sz="4" w:space="0" w:color="auto"/>
            </w:tcBorders>
            <w:shd w:val="clear" w:color="000000" w:fill="FFFFFF"/>
            <w:noWrap/>
            <w:vAlign w:val="center"/>
            <w:hideMark/>
          </w:tcPr>
          <w:p w14:paraId="6FDC2E58" w14:textId="77777777" w:rsidR="00442E46" w:rsidRPr="00442E46" w:rsidRDefault="00442E46" w:rsidP="00442E46">
            <w:pPr>
              <w:jc w:val="center"/>
              <w:rPr>
                <w:szCs w:val="24"/>
                <w:u w:val="none"/>
                <w:lang w:eastAsia="lv-LV"/>
              </w:rPr>
            </w:pPr>
            <w:r w:rsidRPr="00442E46">
              <w:rPr>
                <w:szCs w:val="24"/>
                <w:u w:val="none"/>
                <w:lang w:eastAsia="lv-LV"/>
              </w:rPr>
              <w:t>255.23</w:t>
            </w:r>
          </w:p>
        </w:tc>
        <w:tc>
          <w:tcPr>
            <w:tcW w:w="850" w:type="dxa"/>
            <w:tcBorders>
              <w:top w:val="nil"/>
              <w:left w:val="nil"/>
              <w:bottom w:val="single" w:sz="4" w:space="0" w:color="auto"/>
              <w:right w:val="single" w:sz="4" w:space="0" w:color="auto"/>
            </w:tcBorders>
            <w:shd w:val="clear" w:color="000000" w:fill="FFFFFF"/>
            <w:noWrap/>
            <w:vAlign w:val="center"/>
            <w:hideMark/>
          </w:tcPr>
          <w:p w14:paraId="6CEAE711"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38190096" w14:textId="77777777" w:rsidTr="00444520">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5980F" w14:textId="77777777" w:rsidR="00442E46" w:rsidRPr="00442E46" w:rsidRDefault="00442E46" w:rsidP="00442E46">
            <w:pPr>
              <w:jc w:val="right"/>
              <w:rPr>
                <w:szCs w:val="24"/>
                <w:u w:val="none"/>
                <w:lang w:eastAsia="lv-LV"/>
              </w:rPr>
            </w:pPr>
            <w:r w:rsidRPr="00442E46">
              <w:rPr>
                <w:szCs w:val="24"/>
                <w:u w:val="none"/>
                <w:lang w:eastAsia="lv-LV"/>
              </w:rPr>
              <w:t>25.12.2028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726A7"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2BF24" w14:textId="77777777" w:rsidR="00442E46" w:rsidRPr="00442E46" w:rsidRDefault="00442E46" w:rsidP="00442E46">
            <w:pPr>
              <w:jc w:val="center"/>
              <w:rPr>
                <w:szCs w:val="24"/>
                <w:u w:val="none"/>
                <w:lang w:eastAsia="lv-LV"/>
              </w:rPr>
            </w:pPr>
            <w:r w:rsidRPr="00442E46">
              <w:rPr>
                <w:szCs w:val="24"/>
                <w:u w:val="none"/>
                <w:lang w:eastAsia="lv-LV"/>
              </w:rPr>
              <w:t>4819.50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BA630"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35EAB" w14:textId="77777777" w:rsidR="00442E46" w:rsidRPr="00442E46" w:rsidRDefault="00442E46" w:rsidP="00442E46">
            <w:pPr>
              <w:jc w:val="center"/>
              <w:rPr>
                <w:szCs w:val="24"/>
                <w:u w:val="none"/>
                <w:lang w:eastAsia="lv-LV"/>
              </w:rPr>
            </w:pPr>
            <w:r w:rsidRPr="00442E46">
              <w:rPr>
                <w:szCs w:val="24"/>
                <w:u w:val="none"/>
                <w:lang w:eastAsia="lv-LV"/>
              </w:rPr>
              <w:t>23.77</w:t>
            </w:r>
          </w:p>
        </w:tc>
        <w:tc>
          <w:tcPr>
            <w:tcW w:w="2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3C128" w14:textId="77777777" w:rsidR="00442E46" w:rsidRPr="00442E46" w:rsidRDefault="00442E46" w:rsidP="00442E46">
            <w:pPr>
              <w:jc w:val="center"/>
              <w:rPr>
                <w:szCs w:val="24"/>
                <w:u w:val="none"/>
                <w:lang w:eastAsia="lv-LV"/>
              </w:rPr>
            </w:pPr>
            <w:r w:rsidRPr="00442E46">
              <w:rPr>
                <w:szCs w:val="24"/>
                <w:u w:val="none"/>
                <w:lang w:eastAsia="lv-LV"/>
              </w:rPr>
              <w:t>253.27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5D8BF"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1517D859"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38553B" w14:textId="77777777" w:rsidR="00442E46" w:rsidRPr="00442E46" w:rsidRDefault="00442E46" w:rsidP="00442E46">
            <w:pPr>
              <w:jc w:val="right"/>
              <w:rPr>
                <w:szCs w:val="24"/>
                <w:u w:val="none"/>
                <w:lang w:eastAsia="lv-LV"/>
              </w:rPr>
            </w:pPr>
            <w:r w:rsidRPr="00442E46">
              <w:rPr>
                <w:szCs w:val="24"/>
                <w:u w:val="none"/>
                <w:lang w:eastAsia="lv-LV"/>
              </w:rPr>
              <w:t>25.01.2029</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62A9100"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1A097B4D" w14:textId="77777777" w:rsidR="00442E46" w:rsidRPr="00442E46" w:rsidRDefault="00442E46" w:rsidP="00442E46">
            <w:pPr>
              <w:jc w:val="center"/>
              <w:rPr>
                <w:szCs w:val="24"/>
                <w:u w:val="none"/>
                <w:lang w:eastAsia="lv-LV"/>
              </w:rPr>
            </w:pPr>
            <w:r w:rsidRPr="00442E46">
              <w:rPr>
                <w:szCs w:val="24"/>
                <w:u w:val="none"/>
                <w:lang w:eastAsia="lv-LV"/>
              </w:rPr>
              <w:t>4590.00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8CC0BB1"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6E97385" w14:textId="77777777" w:rsidR="00442E46" w:rsidRPr="00442E46" w:rsidRDefault="00442E46" w:rsidP="00442E46">
            <w:pPr>
              <w:jc w:val="center"/>
              <w:rPr>
                <w:szCs w:val="24"/>
                <w:u w:val="none"/>
                <w:lang w:eastAsia="lv-LV"/>
              </w:rPr>
            </w:pPr>
            <w:r w:rsidRPr="00442E46">
              <w:rPr>
                <w:szCs w:val="24"/>
                <w:u w:val="none"/>
                <w:lang w:eastAsia="lv-LV"/>
              </w:rPr>
              <w:t>23.39</w:t>
            </w:r>
          </w:p>
        </w:tc>
        <w:tc>
          <w:tcPr>
            <w:tcW w:w="2119" w:type="dxa"/>
            <w:tcBorders>
              <w:top w:val="single" w:sz="4" w:space="0" w:color="auto"/>
              <w:left w:val="nil"/>
              <w:bottom w:val="single" w:sz="4" w:space="0" w:color="auto"/>
              <w:right w:val="single" w:sz="4" w:space="0" w:color="auto"/>
            </w:tcBorders>
            <w:shd w:val="clear" w:color="000000" w:fill="FFFFFF"/>
            <w:noWrap/>
            <w:vAlign w:val="center"/>
            <w:hideMark/>
          </w:tcPr>
          <w:p w14:paraId="050196A7" w14:textId="77777777" w:rsidR="00442E46" w:rsidRPr="00442E46" w:rsidRDefault="00442E46" w:rsidP="00442E46">
            <w:pPr>
              <w:jc w:val="center"/>
              <w:rPr>
                <w:szCs w:val="24"/>
                <w:u w:val="none"/>
                <w:lang w:eastAsia="lv-LV"/>
              </w:rPr>
            </w:pPr>
            <w:r w:rsidRPr="00442E46">
              <w:rPr>
                <w:szCs w:val="24"/>
                <w:u w:val="none"/>
                <w:lang w:eastAsia="lv-LV"/>
              </w:rPr>
              <w:t>252.89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8FD3646"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4CF8BEDB"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ED39BA8" w14:textId="77777777" w:rsidR="00442E46" w:rsidRPr="00442E46" w:rsidRDefault="00442E46" w:rsidP="00442E46">
            <w:pPr>
              <w:jc w:val="right"/>
              <w:rPr>
                <w:szCs w:val="24"/>
                <w:u w:val="none"/>
                <w:lang w:eastAsia="lv-LV"/>
              </w:rPr>
            </w:pPr>
            <w:r w:rsidRPr="00442E46">
              <w:rPr>
                <w:szCs w:val="24"/>
                <w:u w:val="none"/>
                <w:lang w:eastAsia="lv-LV"/>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27076741"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210FFAE" w14:textId="77777777" w:rsidR="00442E46" w:rsidRPr="00442E46" w:rsidRDefault="00442E46" w:rsidP="00442E46">
            <w:pPr>
              <w:jc w:val="center"/>
              <w:rPr>
                <w:szCs w:val="24"/>
                <w:u w:val="none"/>
                <w:lang w:eastAsia="lv-LV"/>
              </w:rPr>
            </w:pPr>
            <w:r w:rsidRPr="00442E46">
              <w:rPr>
                <w:szCs w:val="24"/>
                <w:u w:val="none"/>
                <w:lang w:eastAsia="lv-LV"/>
              </w:rPr>
              <w:t>4360.50</w:t>
            </w:r>
          </w:p>
        </w:tc>
        <w:tc>
          <w:tcPr>
            <w:tcW w:w="1296" w:type="dxa"/>
            <w:tcBorders>
              <w:top w:val="nil"/>
              <w:left w:val="nil"/>
              <w:bottom w:val="single" w:sz="4" w:space="0" w:color="auto"/>
              <w:right w:val="single" w:sz="4" w:space="0" w:color="auto"/>
            </w:tcBorders>
            <w:shd w:val="clear" w:color="000000" w:fill="FFFFFF"/>
            <w:noWrap/>
            <w:vAlign w:val="center"/>
            <w:hideMark/>
          </w:tcPr>
          <w:p w14:paraId="412D9299"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C5DD000" w14:textId="77777777" w:rsidR="00442E46" w:rsidRPr="00442E46" w:rsidRDefault="00442E46" w:rsidP="00442E46">
            <w:pPr>
              <w:jc w:val="center"/>
              <w:rPr>
                <w:szCs w:val="24"/>
                <w:u w:val="none"/>
                <w:lang w:eastAsia="lv-LV"/>
              </w:rPr>
            </w:pPr>
            <w:r w:rsidRPr="00442E46">
              <w:rPr>
                <w:szCs w:val="24"/>
                <w:u w:val="none"/>
                <w:lang w:eastAsia="lv-LV"/>
              </w:rPr>
              <w:t>22.22</w:t>
            </w:r>
          </w:p>
        </w:tc>
        <w:tc>
          <w:tcPr>
            <w:tcW w:w="2119" w:type="dxa"/>
            <w:tcBorders>
              <w:top w:val="nil"/>
              <w:left w:val="nil"/>
              <w:bottom w:val="single" w:sz="4" w:space="0" w:color="auto"/>
              <w:right w:val="single" w:sz="4" w:space="0" w:color="auto"/>
            </w:tcBorders>
            <w:shd w:val="clear" w:color="000000" w:fill="FFFFFF"/>
            <w:noWrap/>
            <w:vAlign w:val="center"/>
            <w:hideMark/>
          </w:tcPr>
          <w:p w14:paraId="0601505E" w14:textId="77777777" w:rsidR="00442E46" w:rsidRPr="00442E46" w:rsidRDefault="00442E46" w:rsidP="00442E46">
            <w:pPr>
              <w:jc w:val="center"/>
              <w:rPr>
                <w:szCs w:val="24"/>
                <w:u w:val="none"/>
                <w:lang w:eastAsia="lv-LV"/>
              </w:rPr>
            </w:pPr>
            <w:r w:rsidRPr="00442E46">
              <w:rPr>
                <w:szCs w:val="24"/>
                <w:u w:val="none"/>
                <w:lang w:eastAsia="lv-LV"/>
              </w:rPr>
              <w:t>251.72</w:t>
            </w:r>
          </w:p>
        </w:tc>
        <w:tc>
          <w:tcPr>
            <w:tcW w:w="850" w:type="dxa"/>
            <w:tcBorders>
              <w:top w:val="nil"/>
              <w:left w:val="nil"/>
              <w:bottom w:val="single" w:sz="4" w:space="0" w:color="auto"/>
              <w:right w:val="single" w:sz="4" w:space="0" w:color="auto"/>
            </w:tcBorders>
            <w:shd w:val="clear" w:color="000000" w:fill="FFFFFF"/>
            <w:noWrap/>
            <w:vAlign w:val="center"/>
            <w:hideMark/>
          </w:tcPr>
          <w:p w14:paraId="7B74DABF"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6E343FDA"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BEBFEE" w14:textId="77777777" w:rsidR="00442E46" w:rsidRPr="00442E46" w:rsidRDefault="00442E46" w:rsidP="00442E46">
            <w:pPr>
              <w:jc w:val="right"/>
              <w:rPr>
                <w:szCs w:val="24"/>
                <w:u w:val="none"/>
                <w:lang w:eastAsia="lv-LV"/>
              </w:rPr>
            </w:pPr>
            <w:r w:rsidRPr="00442E46">
              <w:rPr>
                <w:szCs w:val="24"/>
                <w:u w:val="none"/>
                <w:lang w:eastAsia="lv-LV"/>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19D60EA4"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3FC62C0" w14:textId="77777777" w:rsidR="00442E46" w:rsidRPr="00442E46" w:rsidRDefault="00442E46" w:rsidP="00442E46">
            <w:pPr>
              <w:jc w:val="center"/>
              <w:rPr>
                <w:szCs w:val="24"/>
                <w:u w:val="none"/>
                <w:lang w:eastAsia="lv-LV"/>
              </w:rPr>
            </w:pPr>
            <w:r w:rsidRPr="00442E46">
              <w:rPr>
                <w:szCs w:val="24"/>
                <w:u w:val="none"/>
                <w:lang w:eastAsia="lv-LV"/>
              </w:rPr>
              <w:t>4131.00</w:t>
            </w:r>
          </w:p>
        </w:tc>
        <w:tc>
          <w:tcPr>
            <w:tcW w:w="1296" w:type="dxa"/>
            <w:tcBorders>
              <w:top w:val="nil"/>
              <w:left w:val="nil"/>
              <w:bottom w:val="single" w:sz="4" w:space="0" w:color="auto"/>
              <w:right w:val="single" w:sz="4" w:space="0" w:color="auto"/>
            </w:tcBorders>
            <w:shd w:val="clear" w:color="000000" w:fill="FFFFFF"/>
            <w:noWrap/>
            <w:vAlign w:val="center"/>
            <w:hideMark/>
          </w:tcPr>
          <w:p w14:paraId="446529EE"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806628E" w14:textId="77777777" w:rsidR="00442E46" w:rsidRPr="00442E46" w:rsidRDefault="00442E46" w:rsidP="00442E46">
            <w:pPr>
              <w:jc w:val="center"/>
              <w:rPr>
                <w:szCs w:val="24"/>
                <w:u w:val="none"/>
                <w:lang w:eastAsia="lv-LV"/>
              </w:rPr>
            </w:pPr>
            <w:r w:rsidRPr="00442E46">
              <w:rPr>
                <w:szCs w:val="24"/>
                <w:u w:val="none"/>
                <w:lang w:eastAsia="lv-LV"/>
              </w:rPr>
              <w:t>19.01</w:t>
            </w:r>
          </w:p>
        </w:tc>
        <w:tc>
          <w:tcPr>
            <w:tcW w:w="2119" w:type="dxa"/>
            <w:tcBorders>
              <w:top w:val="nil"/>
              <w:left w:val="nil"/>
              <w:bottom w:val="single" w:sz="4" w:space="0" w:color="auto"/>
              <w:right w:val="single" w:sz="4" w:space="0" w:color="auto"/>
            </w:tcBorders>
            <w:shd w:val="clear" w:color="000000" w:fill="FFFFFF"/>
            <w:noWrap/>
            <w:vAlign w:val="center"/>
            <w:hideMark/>
          </w:tcPr>
          <w:p w14:paraId="27FFCC49" w14:textId="77777777" w:rsidR="00442E46" w:rsidRPr="00442E46" w:rsidRDefault="00442E46" w:rsidP="00442E46">
            <w:pPr>
              <w:jc w:val="center"/>
              <w:rPr>
                <w:szCs w:val="24"/>
                <w:u w:val="none"/>
                <w:lang w:eastAsia="lv-LV"/>
              </w:rPr>
            </w:pPr>
            <w:r w:rsidRPr="00442E46">
              <w:rPr>
                <w:szCs w:val="24"/>
                <w:u w:val="none"/>
                <w:lang w:eastAsia="lv-LV"/>
              </w:rPr>
              <w:t>248.51</w:t>
            </w:r>
          </w:p>
        </w:tc>
        <w:tc>
          <w:tcPr>
            <w:tcW w:w="850" w:type="dxa"/>
            <w:tcBorders>
              <w:top w:val="nil"/>
              <w:left w:val="nil"/>
              <w:bottom w:val="single" w:sz="4" w:space="0" w:color="auto"/>
              <w:right w:val="single" w:sz="4" w:space="0" w:color="auto"/>
            </w:tcBorders>
            <w:shd w:val="clear" w:color="000000" w:fill="FFFFFF"/>
            <w:noWrap/>
            <w:vAlign w:val="center"/>
            <w:hideMark/>
          </w:tcPr>
          <w:p w14:paraId="1B4CD92C" w14:textId="77777777" w:rsidR="00442E46" w:rsidRPr="00442E46" w:rsidRDefault="00442E46" w:rsidP="00442E46">
            <w:pPr>
              <w:jc w:val="center"/>
              <w:rPr>
                <w:szCs w:val="24"/>
                <w:u w:val="none"/>
                <w:lang w:eastAsia="lv-LV"/>
              </w:rPr>
            </w:pPr>
            <w:r w:rsidRPr="00442E46">
              <w:rPr>
                <w:szCs w:val="24"/>
                <w:u w:val="none"/>
                <w:lang w:eastAsia="lv-LV"/>
              </w:rPr>
              <w:t>28</w:t>
            </w:r>
          </w:p>
        </w:tc>
      </w:tr>
      <w:tr w:rsidR="00442E46" w:rsidRPr="00442E46" w14:paraId="265D9C15"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5828A59" w14:textId="77777777" w:rsidR="00442E46" w:rsidRPr="00442E46" w:rsidRDefault="00442E46" w:rsidP="00442E46">
            <w:pPr>
              <w:jc w:val="right"/>
              <w:rPr>
                <w:szCs w:val="24"/>
                <w:u w:val="none"/>
                <w:lang w:eastAsia="lv-LV"/>
              </w:rPr>
            </w:pPr>
            <w:r w:rsidRPr="00442E46">
              <w:rPr>
                <w:szCs w:val="24"/>
                <w:u w:val="none"/>
                <w:lang w:eastAsia="lv-LV"/>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5C0277C9"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5BA32BC" w14:textId="77777777" w:rsidR="00442E46" w:rsidRPr="00442E46" w:rsidRDefault="00442E46" w:rsidP="00442E46">
            <w:pPr>
              <w:jc w:val="center"/>
              <w:rPr>
                <w:szCs w:val="24"/>
                <w:u w:val="none"/>
                <w:lang w:eastAsia="lv-LV"/>
              </w:rPr>
            </w:pPr>
            <w:r w:rsidRPr="00442E46">
              <w:rPr>
                <w:szCs w:val="24"/>
                <w:u w:val="none"/>
                <w:lang w:eastAsia="lv-LV"/>
              </w:rPr>
              <w:t>3901.50</w:t>
            </w:r>
          </w:p>
        </w:tc>
        <w:tc>
          <w:tcPr>
            <w:tcW w:w="1296" w:type="dxa"/>
            <w:tcBorders>
              <w:top w:val="nil"/>
              <w:left w:val="nil"/>
              <w:bottom w:val="single" w:sz="4" w:space="0" w:color="auto"/>
              <w:right w:val="single" w:sz="4" w:space="0" w:color="auto"/>
            </w:tcBorders>
            <w:shd w:val="clear" w:color="000000" w:fill="FFFFFF"/>
            <w:noWrap/>
            <w:vAlign w:val="center"/>
            <w:hideMark/>
          </w:tcPr>
          <w:p w14:paraId="33393289"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4547C40" w14:textId="77777777" w:rsidR="00442E46" w:rsidRPr="00442E46" w:rsidRDefault="00442E46" w:rsidP="00442E46">
            <w:pPr>
              <w:jc w:val="center"/>
              <w:rPr>
                <w:szCs w:val="24"/>
                <w:u w:val="none"/>
                <w:lang w:eastAsia="lv-LV"/>
              </w:rPr>
            </w:pPr>
            <w:r w:rsidRPr="00442E46">
              <w:rPr>
                <w:szCs w:val="24"/>
                <w:u w:val="none"/>
                <w:lang w:eastAsia="lv-LV"/>
              </w:rPr>
              <w:t>19.88</w:t>
            </w:r>
          </w:p>
        </w:tc>
        <w:tc>
          <w:tcPr>
            <w:tcW w:w="2119" w:type="dxa"/>
            <w:tcBorders>
              <w:top w:val="nil"/>
              <w:left w:val="nil"/>
              <w:bottom w:val="single" w:sz="4" w:space="0" w:color="auto"/>
              <w:right w:val="single" w:sz="4" w:space="0" w:color="auto"/>
            </w:tcBorders>
            <w:shd w:val="clear" w:color="000000" w:fill="FFFFFF"/>
            <w:noWrap/>
            <w:vAlign w:val="center"/>
            <w:hideMark/>
          </w:tcPr>
          <w:p w14:paraId="282F6BDB" w14:textId="77777777" w:rsidR="00442E46" w:rsidRPr="00442E46" w:rsidRDefault="00442E46" w:rsidP="00442E46">
            <w:pPr>
              <w:jc w:val="center"/>
              <w:rPr>
                <w:szCs w:val="24"/>
                <w:u w:val="none"/>
                <w:lang w:eastAsia="lv-LV"/>
              </w:rPr>
            </w:pPr>
            <w:r w:rsidRPr="00442E46">
              <w:rPr>
                <w:szCs w:val="24"/>
                <w:u w:val="none"/>
                <w:lang w:eastAsia="lv-LV"/>
              </w:rPr>
              <w:t>249.38</w:t>
            </w:r>
          </w:p>
        </w:tc>
        <w:tc>
          <w:tcPr>
            <w:tcW w:w="850" w:type="dxa"/>
            <w:tcBorders>
              <w:top w:val="nil"/>
              <w:left w:val="nil"/>
              <w:bottom w:val="single" w:sz="4" w:space="0" w:color="auto"/>
              <w:right w:val="single" w:sz="4" w:space="0" w:color="auto"/>
            </w:tcBorders>
            <w:shd w:val="clear" w:color="000000" w:fill="FFFFFF"/>
            <w:noWrap/>
            <w:vAlign w:val="center"/>
            <w:hideMark/>
          </w:tcPr>
          <w:p w14:paraId="3E498AC6"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39679122"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399669" w14:textId="77777777" w:rsidR="00442E46" w:rsidRPr="00442E46" w:rsidRDefault="00442E46" w:rsidP="00442E46">
            <w:pPr>
              <w:jc w:val="right"/>
              <w:rPr>
                <w:szCs w:val="24"/>
                <w:u w:val="none"/>
                <w:lang w:eastAsia="lv-LV"/>
              </w:rPr>
            </w:pPr>
            <w:r w:rsidRPr="00442E46">
              <w:rPr>
                <w:szCs w:val="24"/>
                <w:u w:val="none"/>
                <w:lang w:eastAsia="lv-LV"/>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6C4C309B"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F18AE4" w14:textId="77777777" w:rsidR="00442E46" w:rsidRPr="00442E46" w:rsidRDefault="00442E46" w:rsidP="00442E46">
            <w:pPr>
              <w:jc w:val="center"/>
              <w:rPr>
                <w:szCs w:val="24"/>
                <w:u w:val="none"/>
                <w:lang w:eastAsia="lv-LV"/>
              </w:rPr>
            </w:pPr>
            <w:r w:rsidRPr="00442E46">
              <w:rPr>
                <w:szCs w:val="24"/>
                <w:u w:val="none"/>
                <w:lang w:eastAsia="lv-LV"/>
              </w:rPr>
              <w:t>3672.00</w:t>
            </w:r>
          </w:p>
        </w:tc>
        <w:tc>
          <w:tcPr>
            <w:tcW w:w="1296" w:type="dxa"/>
            <w:tcBorders>
              <w:top w:val="nil"/>
              <w:left w:val="nil"/>
              <w:bottom w:val="single" w:sz="4" w:space="0" w:color="auto"/>
              <w:right w:val="single" w:sz="4" w:space="0" w:color="auto"/>
            </w:tcBorders>
            <w:shd w:val="clear" w:color="000000" w:fill="FFFFFF"/>
            <w:noWrap/>
            <w:vAlign w:val="center"/>
            <w:hideMark/>
          </w:tcPr>
          <w:p w14:paraId="6A6A2BE9"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62376BE" w14:textId="77777777" w:rsidR="00442E46" w:rsidRPr="00442E46" w:rsidRDefault="00442E46" w:rsidP="00442E46">
            <w:pPr>
              <w:jc w:val="center"/>
              <w:rPr>
                <w:szCs w:val="24"/>
                <w:u w:val="none"/>
                <w:lang w:eastAsia="lv-LV"/>
              </w:rPr>
            </w:pPr>
            <w:r w:rsidRPr="00442E46">
              <w:rPr>
                <w:szCs w:val="24"/>
                <w:u w:val="none"/>
                <w:lang w:eastAsia="lv-LV"/>
              </w:rPr>
              <w:t>18.11</w:t>
            </w:r>
          </w:p>
        </w:tc>
        <w:tc>
          <w:tcPr>
            <w:tcW w:w="2119" w:type="dxa"/>
            <w:tcBorders>
              <w:top w:val="nil"/>
              <w:left w:val="nil"/>
              <w:bottom w:val="single" w:sz="4" w:space="0" w:color="auto"/>
              <w:right w:val="single" w:sz="4" w:space="0" w:color="auto"/>
            </w:tcBorders>
            <w:shd w:val="clear" w:color="000000" w:fill="FFFFFF"/>
            <w:noWrap/>
            <w:vAlign w:val="center"/>
            <w:hideMark/>
          </w:tcPr>
          <w:p w14:paraId="198F1C7C" w14:textId="77777777" w:rsidR="00442E46" w:rsidRPr="00442E46" w:rsidRDefault="00442E46" w:rsidP="00442E46">
            <w:pPr>
              <w:jc w:val="center"/>
              <w:rPr>
                <w:szCs w:val="24"/>
                <w:u w:val="none"/>
                <w:lang w:eastAsia="lv-LV"/>
              </w:rPr>
            </w:pPr>
            <w:r w:rsidRPr="00442E46">
              <w:rPr>
                <w:szCs w:val="24"/>
                <w:u w:val="none"/>
                <w:lang w:eastAsia="lv-LV"/>
              </w:rPr>
              <w:t>247.61</w:t>
            </w:r>
          </w:p>
        </w:tc>
        <w:tc>
          <w:tcPr>
            <w:tcW w:w="850" w:type="dxa"/>
            <w:tcBorders>
              <w:top w:val="nil"/>
              <w:left w:val="nil"/>
              <w:bottom w:val="single" w:sz="4" w:space="0" w:color="auto"/>
              <w:right w:val="single" w:sz="4" w:space="0" w:color="auto"/>
            </w:tcBorders>
            <w:shd w:val="clear" w:color="000000" w:fill="FFFFFF"/>
            <w:noWrap/>
            <w:vAlign w:val="center"/>
            <w:hideMark/>
          </w:tcPr>
          <w:p w14:paraId="22448323"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1B698AD0"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37A0C3" w14:textId="77777777" w:rsidR="00442E46" w:rsidRPr="00442E46" w:rsidRDefault="00442E46" w:rsidP="00442E46">
            <w:pPr>
              <w:jc w:val="right"/>
              <w:rPr>
                <w:szCs w:val="24"/>
                <w:u w:val="none"/>
                <w:lang w:eastAsia="lv-LV"/>
              </w:rPr>
            </w:pPr>
            <w:r w:rsidRPr="00442E46">
              <w:rPr>
                <w:szCs w:val="24"/>
                <w:u w:val="none"/>
                <w:lang w:eastAsia="lv-LV"/>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521F49C2"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5D670E" w14:textId="77777777" w:rsidR="00442E46" w:rsidRPr="00442E46" w:rsidRDefault="00442E46" w:rsidP="00442E46">
            <w:pPr>
              <w:jc w:val="center"/>
              <w:rPr>
                <w:szCs w:val="24"/>
                <w:u w:val="none"/>
                <w:lang w:eastAsia="lv-LV"/>
              </w:rPr>
            </w:pPr>
            <w:r w:rsidRPr="00442E46">
              <w:rPr>
                <w:szCs w:val="24"/>
                <w:u w:val="none"/>
                <w:lang w:eastAsia="lv-LV"/>
              </w:rPr>
              <w:t>3442.50</w:t>
            </w:r>
          </w:p>
        </w:tc>
        <w:tc>
          <w:tcPr>
            <w:tcW w:w="1296" w:type="dxa"/>
            <w:tcBorders>
              <w:top w:val="nil"/>
              <w:left w:val="nil"/>
              <w:bottom w:val="single" w:sz="4" w:space="0" w:color="auto"/>
              <w:right w:val="single" w:sz="4" w:space="0" w:color="auto"/>
            </w:tcBorders>
            <w:shd w:val="clear" w:color="000000" w:fill="FFFFFF"/>
            <w:noWrap/>
            <w:vAlign w:val="center"/>
            <w:hideMark/>
          </w:tcPr>
          <w:p w14:paraId="3B4733D1"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59BA774" w14:textId="77777777" w:rsidR="00442E46" w:rsidRPr="00442E46" w:rsidRDefault="00442E46" w:rsidP="00442E46">
            <w:pPr>
              <w:jc w:val="center"/>
              <w:rPr>
                <w:szCs w:val="24"/>
                <w:u w:val="none"/>
                <w:lang w:eastAsia="lv-LV"/>
              </w:rPr>
            </w:pPr>
            <w:r w:rsidRPr="00442E46">
              <w:rPr>
                <w:szCs w:val="24"/>
                <w:u w:val="none"/>
                <w:lang w:eastAsia="lv-LV"/>
              </w:rPr>
              <w:t>17.54</w:t>
            </w:r>
          </w:p>
        </w:tc>
        <w:tc>
          <w:tcPr>
            <w:tcW w:w="2119" w:type="dxa"/>
            <w:tcBorders>
              <w:top w:val="nil"/>
              <w:left w:val="nil"/>
              <w:bottom w:val="single" w:sz="4" w:space="0" w:color="auto"/>
              <w:right w:val="single" w:sz="4" w:space="0" w:color="auto"/>
            </w:tcBorders>
            <w:shd w:val="clear" w:color="000000" w:fill="FFFFFF"/>
            <w:noWrap/>
            <w:vAlign w:val="center"/>
            <w:hideMark/>
          </w:tcPr>
          <w:p w14:paraId="2F73CE68" w14:textId="77777777" w:rsidR="00442E46" w:rsidRPr="00442E46" w:rsidRDefault="00442E46" w:rsidP="00442E46">
            <w:pPr>
              <w:jc w:val="center"/>
              <w:rPr>
                <w:szCs w:val="24"/>
                <w:u w:val="none"/>
                <w:lang w:eastAsia="lv-LV"/>
              </w:rPr>
            </w:pPr>
            <w:r w:rsidRPr="00442E46">
              <w:rPr>
                <w:szCs w:val="24"/>
                <w:u w:val="none"/>
                <w:lang w:eastAsia="lv-LV"/>
              </w:rPr>
              <w:t>247.04</w:t>
            </w:r>
          </w:p>
        </w:tc>
        <w:tc>
          <w:tcPr>
            <w:tcW w:w="850" w:type="dxa"/>
            <w:tcBorders>
              <w:top w:val="nil"/>
              <w:left w:val="nil"/>
              <w:bottom w:val="single" w:sz="4" w:space="0" w:color="auto"/>
              <w:right w:val="single" w:sz="4" w:space="0" w:color="auto"/>
            </w:tcBorders>
            <w:shd w:val="clear" w:color="000000" w:fill="FFFFFF"/>
            <w:noWrap/>
            <w:vAlign w:val="center"/>
            <w:hideMark/>
          </w:tcPr>
          <w:p w14:paraId="08C22747"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2FAB3EC6"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FF13FF" w14:textId="77777777" w:rsidR="00442E46" w:rsidRPr="00442E46" w:rsidRDefault="00442E46" w:rsidP="00442E46">
            <w:pPr>
              <w:jc w:val="right"/>
              <w:rPr>
                <w:szCs w:val="24"/>
                <w:u w:val="none"/>
                <w:lang w:eastAsia="lv-LV"/>
              </w:rPr>
            </w:pPr>
            <w:r w:rsidRPr="00442E46">
              <w:rPr>
                <w:szCs w:val="24"/>
                <w:u w:val="none"/>
                <w:lang w:eastAsia="lv-LV"/>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6AEED95"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DD6610" w14:textId="77777777" w:rsidR="00442E46" w:rsidRPr="00442E46" w:rsidRDefault="00442E46" w:rsidP="00442E46">
            <w:pPr>
              <w:jc w:val="center"/>
              <w:rPr>
                <w:szCs w:val="24"/>
                <w:u w:val="none"/>
                <w:lang w:eastAsia="lv-LV"/>
              </w:rPr>
            </w:pPr>
            <w:r w:rsidRPr="00442E46">
              <w:rPr>
                <w:szCs w:val="24"/>
                <w:u w:val="none"/>
                <w:lang w:eastAsia="lv-LV"/>
              </w:rPr>
              <w:t>3213.00</w:t>
            </w:r>
          </w:p>
        </w:tc>
        <w:tc>
          <w:tcPr>
            <w:tcW w:w="1296" w:type="dxa"/>
            <w:tcBorders>
              <w:top w:val="nil"/>
              <w:left w:val="nil"/>
              <w:bottom w:val="single" w:sz="4" w:space="0" w:color="auto"/>
              <w:right w:val="single" w:sz="4" w:space="0" w:color="auto"/>
            </w:tcBorders>
            <w:shd w:val="clear" w:color="000000" w:fill="FFFFFF"/>
            <w:noWrap/>
            <w:vAlign w:val="center"/>
            <w:hideMark/>
          </w:tcPr>
          <w:p w14:paraId="4BA15418"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7240639" w14:textId="77777777" w:rsidR="00442E46" w:rsidRPr="00442E46" w:rsidRDefault="00442E46" w:rsidP="00442E46">
            <w:pPr>
              <w:jc w:val="center"/>
              <w:rPr>
                <w:szCs w:val="24"/>
                <w:u w:val="none"/>
                <w:lang w:eastAsia="lv-LV"/>
              </w:rPr>
            </w:pPr>
            <w:r w:rsidRPr="00442E46">
              <w:rPr>
                <w:szCs w:val="24"/>
                <w:u w:val="none"/>
                <w:lang w:eastAsia="lv-LV"/>
              </w:rPr>
              <w:t>15.84</w:t>
            </w:r>
          </w:p>
        </w:tc>
        <w:tc>
          <w:tcPr>
            <w:tcW w:w="2119" w:type="dxa"/>
            <w:tcBorders>
              <w:top w:val="nil"/>
              <w:left w:val="nil"/>
              <w:bottom w:val="single" w:sz="4" w:space="0" w:color="auto"/>
              <w:right w:val="single" w:sz="4" w:space="0" w:color="auto"/>
            </w:tcBorders>
            <w:shd w:val="clear" w:color="000000" w:fill="FFFFFF"/>
            <w:noWrap/>
            <w:vAlign w:val="center"/>
            <w:hideMark/>
          </w:tcPr>
          <w:p w14:paraId="0C0F6298" w14:textId="77777777" w:rsidR="00442E46" w:rsidRPr="00442E46" w:rsidRDefault="00442E46" w:rsidP="00442E46">
            <w:pPr>
              <w:jc w:val="center"/>
              <w:rPr>
                <w:szCs w:val="24"/>
                <w:u w:val="none"/>
                <w:lang w:eastAsia="lv-LV"/>
              </w:rPr>
            </w:pPr>
            <w:r w:rsidRPr="00442E46">
              <w:rPr>
                <w:szCs w:val="24"/>
                <w:u w:val="none"/>
                <w:lang w:eastAsia="lv-LV"/>
              </w:rPr>
              <w:t>245.34</w:t>
            </w:r>
          </w:p>
        </w:tc>
        <w:tc>
          <w:tcPr>
            <w:tcW w:w="850" w:type="dxa"/>
            <w:tcBorders>
              <w:top w:val="nil"/>
              <w:left w:val="nil"/>
              <w:bottom w:val="single" w:sz="4" w:space="0" w:color="auto"/>
              <w:right w:val="single" w:sz="4" w:space="0" w:color="auto"/>
            </w:tcBorders>
            <w:shd w:val="clear" w:color="000000" w:fill="FFFFFF"/>
            <w:noWrap/>
            <w:vAlign w:val="center"/>
            <w:hideMark/>
          </w:tcPr>
          <w:p w14:paraId="4546294D"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2DE2C654"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793F690" w14:textId="77777777" w:rsidR="00442E46" w:rsidRPr="00442E46" w:rsidRDefault="00442E46" w:rsidP="00442E46">
            <w:pPr>
              <w:jc w:val="right"/>
              <w:rPr>
                <w:szCs w:val="24"/>
                <w:u w:val="none"/>
                <w:lang w:eastAsia="lv-LV"/>
              </w:rPr>
            </w:pPr>
            <w:r w:rsidRPr="00442E46">
              <w:rPr>
                <w:szCs w:val="24"/>
                <w:u w:val="none"/>
                <w:lang w:eastAsia="lv-LV"/>
              </w:rPr>
              <w:lastRenderedPageBreak/>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6266DAD6"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EE62C7F" w14:textId="77777777" w:rsidR="00442E46" w:rsidRPr="00442E46" w:rsidRDefault="00442E46" w:rsidP="00442E46">
            <w:pPr>
              <w:jc w:val="center"/>
              <w:rPr>
                <w:szCs w:val="24"/>
                <w:u w:val="none"/>
                <w:lang w:eastAsia="lv-LV"/>
              </w:rPr>
            </w:pPr>
            <w:r w:rsidRPr="00442E46">
              <w:rPr>
                <w:szCs w:val="24"/>
                <w:u w:val="none"/>
                <w:lang w:eastAsia="lv-LV"/>
              </w:rPr>
              <w:t>2983.50</w:t>
            </w:r>
          </w:p>
        </w:tc>
        <w:tc>
          <w:tcPr>
            <w:tcW w:w="1296" w:type="dxa"/>
            <w:tcBorders>
              <w:top w:val="nil"/>
              <w:left w:val="nil"/>
              <w:bottom w:val="single" w:sz="4" w:space="0" w:color="auto"/>
              <w:right w:val="single" w:sz="4" w:space="0" w:color="auto"/>
            </w:tcBorders>
            <w:shd w:val="clear" w:color="000000" w:fill="FFFFFF"/>
            <w:noWrap/>
            <w:vAlign w:val="center"/>
            <w:hideMark/>
          </w:tcPr>
          <w:p w14:paraId="7F45B510"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040181B" w14:textId="77777777" w:rsidR="00442E46" w:rsidRPr="00442E46" w:rsidRDefault="00442E46" w:rsidP="00442E46">
            <w:pPr>
              <w:jc w:val="center"/>
              <w:rPr>
                <w:szCs w:val="24"/>
                <w:u w:val="none"/>
                <w:lang w:eastAsia="lv-LV"/>
              </w:rPr>
            </w:pPr>
            <w:r w:rsidRPr="00442E46">
              <w:rPr>
                <w:szCs w:val="24"/>
                <w:u w:val="none"/>
                <w:lang w:eastAsia="lv-LV"/>
              </w:rPr>
              <w:t>15.20</w:t>
            </w:r>
          </w:p>
        </w:tc>
        <w:tc>
          <w:tcPr>
            <w:tcW w:w="2119" w:type="dxa"/>
            <w:tcBorders>
              <w:top w:val="nil"/>
              <w:left w:val="nil"/>
              <w:bottom w:val="single" w:sz="4" w:space="0" w:color="auto"/>
              <w:right w:val="single" w:sz="4" w:space="0" w:color="auto"/>
            </w:tcBorders>
            <w:shd w:val="clear" w:color="000000" w:fill="FFFFFF"/>
            <w:noWrap/>
            <w:vAlign w:val="center"/>
            <w:hideMark/>
          </w:tcPr>
          <w:p w14:paraId="25E98FDD" w14:textId="77777777" w:rsidR="00442E46" w:rsidRPr="00442E46" w:rsidRDefault="00442E46" w:rsidP="00442E46">
            <w:pPr>
              <w:jc w:val="center"/>
              <w:rPr>
                <w:szCs w:val="24"/>
                <w:u w:val="none"/>
                <w:lang w:eastAsia="lv-LV"/>
              </w:rPr>
            </w:pPr>
            <w:r w:rsidRPr="00442E46">
              <w:rPr>
                <w:szCs w:val="24"/>
                <w:u w:val="none"/>
                <w:lang w:eastAsia="lv-LV"/>
              </w:rPr>
              <w:t>244.70</w:t>
            </w:r>
          </w:p>
        </w:tc>
        <w:tc>
          <w:tcPr>
            <w:tcW w:w="850" w:type="dxa"/>
            <w:tcBorders>
              <w:top w:val="nil"/>
              <w:left w:val="nil"/>
              <w:bottom w:val="single" w:sz="4" w:space="0" w:color="auto"/>
              <w:right w:val="single" w:sz="4" w:space="0" w:color="auto"/>
            </w:tcBorders>
            <w:shd w:val="clear" w:color="000000" w:fill="FFFFFF"/>
            <w:noWrap/>
            <w:vAlign w:val="center"/>
            <w:hideMark/>
          </w:tcPr>
          <w:p w14:paraId="0C40D2C7"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0A27CFB4"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DF5A88" w14:textId="77777777" w:rsidR="00442E46" w:rsidRPr="00442E46" w:rsidRDefault="00442E46" w:rsidP="00442E46">
            <w:pPr>
              <w:jc w:val="right"/>
              <w:rPr>
                <w:szCs w:val="24"/>
                <w:u w:val="none"/>
                <w:lang w:eastAsia="lv-LV"/>
              </w:rPr>
            </w:pPr>
            <w:r w:rsidRPr="00442E46">
              <w:rPr>
                <w:szCs w:val="24"/>
                <w:u w:val="none"/>
                <w:lang w:eastAsia="lv-LV"/>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66A10153"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9BCB8F9" w14:textId="77777777" w:rsidR="00442E46" w:rsidRPr="00442E46" w:rsidRDefault="00442E46" w:rsidP="00442E46">
            <w:pPr>
              <w:jc w:val="center"/>
              <w:rPr>
                <w:szCs w:val="24"/>
                <w:u w:val="none"/>
                <w:lang w:eastAsia="lv-LV"/>
              </w:rPr>
            </w:pPr>
            <w:r w:rsidRPr="00442E46">
              <w:rPr>
                <w:szCs w:val="24"/>
                <w:u w:val="none"/>
                <w:lang w:eastAsia="lv-LV"/>
              </w:rPr>
              <w:t>2754.00</w:t>
            </w:r>
          </w:p>
        </w:tc>
        <w:tc>
          <w:tcPr>
            <w:tcW w:w="1296" w:type="dxa"/>
            <w:tcBorders>
              <w:top w:val="nil"/>
              <w:left w:val="nil"/>
              <w:bottom w:val="single" w:sz="4" w:space="0" w:color="auto"/>
              <w:right w:val="single" w:sz="4" w:space="0" w:color="auto"/>
            </w:tcBorders>
            <w:shd w:val="clear" w:color="000000" w:fill="FFFFFF"/>
            <w:noWrap/>
            <w:vAlign w:val="center"/>
            <w:hideMark/>
          </w:tcPr>
          <w:p w14:paraId="681110E8"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1C2760F" w14:textId="77777777" w:rsidR="00442E46" w:rsidRPr="00442E46" w:rsidRDefault="00442E46" w:rsidP="00442E46">
            <w:pPr>
              <w:jc w:val="center"/>
              <w:rPr>
                <w:szCs w:val="24"/>
                <w:u w:val="none"/>
                <w:lang w:eastAsia="lv-LV"/>
              </w:rPr>
            </w:pPr>
            <w:r w:rsidRPr="00442E46">
              <w:rPr>
                <w:szCs w:val="24"/>
                <w:u w:val="none"/>
                <w:lang w:eastAsia="lv-LV"/>
              </w:rPr>
              <w:t>14.03</w:t>
            </w:r>
          </w:p>
        </w:tc>
        <w:tc>
          <w:tcPr>
            <w:tcW w:w="2119" w:type="dxa"/>
            <w:tcBorders>
              <w:top w:val="nil"/>
              <w:left w:val="nil"/>
              <w:bottom w:val="single" w:sz="4" w:space="0" w:color="auto"/>
              <w:right w:val="single" w:sz="4" w:space="0" w:color="auto"/>
            </w:tcBorders>
            <w:shd w:val="clear" w:color="000000" w:fill="FFFFFF"/>
            <w:noWrap/>
            <w:vAlign w:val="center"/>
            <w:hideMark/>
          </w:tcPr>
          <w:p w14:paraId="4C381F39" w14:textId="77777777" w:rsidR="00442E46" w:rsidRPr="00442E46" w:rsidRDefault="00442E46" w:rsidP="00442E46">
            <w:pPr>
              <w:jc w:val="center"/>
              <w:rPr>
                <w:szCs w:val="24"/>
                <w:u w:val="none"/>
                <w:lang w:eastAsia="lv-LV"/>
              </w:rPr>
            </w:pPr>
            <w:r w:rsidRPr="00442E46">
              <w:rPr>
                <w:szCs w:val="24"/>
                <w:u w:val="none"/>
                <w:lang w:eastAsia="lv-LV"/>
              </w:rPr>
              <w:t>243.53</w:t>
            </w:r>
          </w:p>
        </w:tc>
        <w:tc>
          <w:tcPr>
            <w:tcW w:w="850" w:type="dxa"/>
            <w:tcBorders>
              <w:top w:val="nil"/>
              <w:left w:val="nil"/>
              <w:bottom w:val="single" w:sz="4" w:space="0" w:color="auto"/>
              <w:right w:val="single" w:sz="4" w:space="0" w:color="auto"/>
            </w:tcBorders>
            <w:shd w:val="clear" w:color="000000" w:fill="FFFFFF"/>
            <w:noWrap/>
            <w:vAlign w:val="center"/>
            <w:hideMark/>
          </w:tcPr>
          <w:p w14:paraId="2012BEA0"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172B4677"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57DC1F" w14:textId="77777777" w:rsidR="00442E46" w:rsidRPr="00442E46" w:rsidRDefault="00442E46" w:rsidP="00442E46">
            <w:pPr>
              <w:jc w:val="right"/>
              <w:rPr>
                <w:szCs w:val="24"/>
                <w:u w:val="none"/>
                <w:lang w:eastAsia="lv-LV"/>
              </w:rPr>
            </w:pPr>
            <w:r w:rsidRPr="00442E46">
              <w:rPr>
                <w:szCs w:val="24"/>
                <w:u w:val="none"/>
                <w:lang w:eastAsia="lv-LV"/>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29A45FCA"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FB89A6" w14:textId="77777777" w:rsidR="00442E46" w:rsidRPr="00442E46" w:rsidRDefault="00442E46" w:rsidP="00442E46">
            <w:pPr>
              <w:jc w:val="center"/>
              <w:rPr>
                <w:szCs w:val="24"/>
                <w:u w:val="none"/>
                <w:lang w:eastAsia="lv-LV"/>
              </w:rPr>
            </w:pPr>
            <w:r w:rsidRPr="00442E46">
              <w:rPr>
                <w:szCs w:val="24"/>
                <w:u w:val="none"/>
                <w:lang w:eastAsia="lv-LV"/>
              </w:rPr>
              <w:t>2524.50</w:t>
            </w:r>
          </w:p>
        </w:tc>
        <w:tc>
          <w:tcPr>
            <w:tcW w:w="1296" w:type="dxa"/>
            <w:tcBorders>
              <w:top w:val="nil"/>
              <w:left w:val="nil"/>
              <w:bottom w:val="single" w:sz="4" w:space="0" w:color="auto"/>
              <w:right w:val="single" w:sz="4" w:space="0" w:color="auto"/>
            </w:tcBorders>
            <w:shd w:val="clear" w:color="000000" w:fill="FFFFFF"/>
            <w:noWrap/>
            <w:vAlign w:val="center"/>
            <w:hideMark/>
          </w:tcPr>
          <w:p w14:paraId="49DC60CC"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67A547E" w14:textId="77777777" w:rsidR="00442E46" w:rsidRPr="00442E46" w:rsidRDefault="00442E46" w:rsidP="00442E46">
            <w:pPr>
              <w:jc w:val="center"/>
              <w:rPr>
                <w:szCs w:val="24"/>
                <w:u w:val="none"/>
                <w:lang w:eastAsia="lv-LV"/>
              </w:rPr>
            </w:pPr>
            <w:r w:rsidRPr="00442E46">
              <w:rPr>
                <w:szCs w:val="24"/>
                <w:u w:val="none"/>
                <w:lang w:eastAsia="lv-LV"/>
              </w:rPr>
              <w:t>12.45</w:t>
            </w:r>
          </w:p>
        </w:tc>
        <w:tc>
          <w:tcPr>
            <w:tcW w:w="2119" w:type="dxa"/>
            <w:tcBorders>
              <w:top w:val="nil"/>
              <w:left w:val="nil"/>
              <w:bottom w:val="single" w:sz="4" w:space="0" w:color="auto"/>
              <w:right w:val="single" w:sz="4" w:space="0" w:color="auto"/>
            </w:tcBorders>
            <w:shd w:val="clear" w:color="000000" w:fill="FFFFFF"/>
            <w:noWrap/>
            <w:vAlign w:val="center"/>
            <w:hideMark/>
          </w:tcPr>
          <w:p w14:paraId="3E082C35" w14:textId="77777777" w:rsidR="00442E46" w:rsidRPr="00442E46" w:rsidRDefault="00442E46" w:rsidP="00442E46">
            <w:pPr>
              <w:jc w:val="center"/>
              <w:rPr>
                <w:szCs w:val="24"/>
                <w:u w:val="none"/>
                <w:lang w:eastAsia="lv-LV"/>
              </w:rPr>
            </w:pPr>
            <w:r w:rsidRPr="00442E46">
              <w:rPr>
                <w:szCs w:val="24"/>
                <w:u w:val="none"/>
                <w:lang w:eastAsia="lv-LV"/>
              </w:rPr>
              <w:t>241.95</w:t>
            </w:r>
          </w:p>
        </w:tc>
        <w:tc>
          <w:tcPr>
            <w:tcW w:w="850" w:type="dxa"/>
            <w:tcBorders>
              <w:top w:val="nil"/>
              <w:left w:val="nil"/>
              <w:bottom w:val="single" w:sz="4" w:space="0" w:color="auto"/>
              <w:right w:val="single" w:sz="4" w:space="0" w:color="auto"/>
            </w:tcBorders>
            <w:shd w:val="clear" w:color="000000" w:fill="FFFFFF"/>
            <w:noWrap/>
            <w:vAlign w:val="center"/>
            <w:hideMark/>
          </w:tcPr>
          <w:p w14:paraId="5A94BD33"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79AC5CA3"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23AFD26" w14:textId="77777777" w:rsidR="00442E46" w:rsidRPr="00442E46" w:rsidRDefault="00442E46" w:rsidP="00442E46">
            <w:pPr>
              <w:jc w:val="right"/>
              <w:rPr>
                <w:szCs w:val="24"/>
                <w:u w:val="none"/>
                <w:lang w:eastAsia="lv-LV"/>
              </w:rPr>
            </w:pPr>
            <w:r w:rsidRPr="00442E46">
              <w:rPr>
                <w:szCs w:val="24"/>
                <w:u w:val="none"/>
                <w:lang w:eastAsia="lv-LV"/>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5C0E844D"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F67496" w14:textId="77777777" w:rsidR="00442E46" w:rsidRPr="00442E46" w:rsidRDefault="00442E46" w:rsidP="00442E46">
            <w:pPr>
              <w:jc w:val="center"/>
              <w:rPr>
                <w:szCs w:val="24"/>
                <w:u w:val="none"/>
                <w:lang w:eastAsia="lv-LV"/>
              </w:rPr>
            </w:pPr>
            <w:r w:rsidRPr="00442E46">
              <w:rPr>
                <w:szCs w:val="24"/>
                <w:u w:val="none"/>
                <w:lang w:eastAsia="lv-LV"/>
              </w:rPr>
              <w:t>2295.00</w:t>
            </w:r>
          </w:p>
        </w:tc>
        <w:tc>
          <w:tcPr>
            <w:tcW w:w="1296" w:type="dxa"/>
            <w:tcBorders>
              <w:top w:val="nil"/>
              <w:left w:val="nil"/>
              <w:bottom w:val="single" w:sz="4" w:space="0" w:color="auto"/>
              <w:right w:val="single" w:sz="4" w:space="0" w:color="auto"/>
            </w:tcBorders>
            <w:shd w:val="clear" w:color="000000" w:fill="FFFFFF"/>
            <w:noWrap/>
            <w:vAlign w:val="center"/>
            <w:hideMark/>
          </w:tcPr>
          <w:p w14:paraId="10E36694"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EE2E533" w14:textId="77777777" w:rsidR="00442E46" w:rsidRPr="00442E46" w:rsidRDefault="00442E46" w:rsidP="00442E46">
            <w:pPr>
              <w:jc w:val="center"/>
              <w:rPr>
                <w:szCs w:val="24"/>
                <w:u w:val="none"/>
                <w:lang w:eastAsia="lv-LV"/>
              </w:rPr>
            </w:pPr>
            <w:r w:rsidRPr="00442E46">
              <w:rPr>
                <w:szCs w:val="24"/>
                <w:u w:val="none"/>
                <w:lang w:eastAsia="lv-LV"/>
              </w:rPr>
              <w:t>11.70</w:t>
            </w:r>
          </w:p>
        </w:tc>
        <w:tc>
          <w:tcPr>
            <w:tcW w:w="2119" w:type="dxa"/>
            <w:tcBorders>
              <w:top w:val="nil"/>
              <w:left w:val="nil"/>
              <w:bottom w:val="single" w:sz="4" w:space="0" w:color="auto"/>
              <w:right w:val="single" w:sz="4" w:space="0" w:color="auto"/>
            </w:tcBorders>
            <w:shd w:val="clear" w:color="000000" w:fill="FFFFFF"/>
            <w:noWrap/>
            <w:vAlign w:val="center"/>
            <w:hideMark/>
          </w:tcPr>
          <w:p w14:paraId="617FC086" w14:textId="77777777" w:rsidR="00442E46" w:rsidRPr="00442E46" w:rsidRDefault="00442E46" w:rsidP="00442E46">
            <w:pPr>
              <w:jc w:val="center"/>
              <w:rPr>
                <w:szCs w:val="24"/>
                <w:u w:val="none"/>
                <w:lang w:eastAsia="lv-LV"/>
              </w:rPr>
            </w:pPr>
            <w:r w:rsidRPr="00442E46">
              <w:rPr>
                <w:szCs w:val="24"/>
                <w:u w:val="none"/>
                <w:lang w:eastAsia="lv-LV"/>
              </w:rPr>
              <w:t>241.20</w:t>
            </w:r>
          </w:p>
        </w:tc>
        <w:tc>
          <w:tcPr>
            <w:tcW w:w="850" w:type="dxa"/>
            <w:tcBorders>
              <w:top w:val="nil"/>
              <w:left w:val="nil"/>
              <w:bottom w:val="single" w:sz="4" w:space="0" w:color="auto"/>
              <w:right w:val="single" w:sz="4" w:space="0" w:color="auto"/>
            </w:tcBorders>
            <w:shd w:val="clear" w:color="000000" w:fill="FFFFFF"/>
            <w:noWrap/>
            <w:vAlign w:val="center"/>
            <w:hideMark/>
          </w:tcPr>
          <w:p w14:paraId="7D09BD34"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121F51D6"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6AD704" w14:textId="77777777" w:rsidR="00442E46" w:rsidRPr="00442E46" w:rsidRDefault="00442E46" w:rsidP="00442E46">
            <w:pPr>
              <w:jc w:val="right"/>
              <w:rPr>
                <w:szCs w:val="24"/>
                <w:u w:val="none"/>
                <w:lang w:eastAsia="lv-LV"/>
              </w:rPr>
            </w:pPr>
            <w:r w:rsidRPr="00442E46">
              <w:rPr>
                <w:szCs w:val="24"/>
                <w:u w:val="none"/>
                <w:lang w:eastAsia="lv-LV"/>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71C7B3C1"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47E442" w14:textId="77777777" w:rsidR="00442E46" w:rsidRPr="00442E46" w:rsidRDefault="00442E46" w:rsidP="00442E46">
            <w:pPr>
              <w:jc w:val="center"/>
              <w:rPr>
                <w:szCs w:val="24"/>
                <w:u w:val="none"/>
                <w:lang w:eastAsia="lv-LV"/>
              </w:rPr>
            </w:pPr>
            <w:r w:rsidRPr="00442E46">
              <w:rPr>
                <w:szCs w:val="24"/>
                <w:u w:val="none"/>
                <w:lang w:eastAsia="lv-LV"/>
              </w:rPr>
              <w:t>2065.50</w:t>
            </w:r>
          </w:p>
        </w:tc>
        <w:tc>
          <w:tcPr>
            <w:tcW w:w="1296" w:type="dxa"/>
            <w:tcBorders>
              <w:top w:val="nil"/>
              <w:left w:val="nil"/>
              <w:bottom w:val="single" w:sz="4" w:space="0" w:color="auto"/>
              <w:right w:val="single" w:sz="4" w:space="0" w:color="auto"/>
            </w:tcBorders>
            <w:shd w:val="clear" w:color="000000" w:fill="FFFFFF"/>
            <w:noWrap/>
            <w:vAlign w:val="center"/>
            <w:hideMark/>
          </w:tcPr>
          <w:p w14:paraId="020C763F"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3210031" w14:textId="77777777" w:rsidR="00442E46" w:rsidRPr="00442E46" w:rsidRDefault="00442E46" w:rsidP="00442E46">
            <w:pPr>
              <w:jc w:val="center"/>
              <w:rPr>
                <w:szCs w:val="24"/>
                <w:u w:val="none"/>
                <w:lang w:eastAsia="lv-LV"/>
              </w:rPr>
            </w:pPr>
            <w:r w:rsidRPr="00442E46">
              <w:rPr>
                <w:szCs w:val="24"/>
                <w:u w:val="none"/>
                <w:lang w:eastAsia="lv-LV"/>
              </w:rPr>
              <w:t>10.19</w:t>
            </w:r>
          </w:p>
        </w:tc>
        <w:tc>
          <w:tcPr>
            <w:tcW w:w="2119" w:type="dxa"/>
            <w:tcBorders>
              <w:top w:val="nil"/>
              <w:left w:val="nil"/>
              <w:bottom w:val="single" w:sz="4" w:space="0" w:color="auto"/>
              <w:right w:val="single" w:sz="4" w:space="0" w:color="auto"/>
            </w:tcBorders>
            <w:shd w:val="clear" w:color="000000" w:fill="FFFFFF"/>
            <w:noWrap/>
            <w:vAlign w:val="center"/>
            <w:hideMark/>
          </w:tcPr>
          <w:p w14:paraId="14111F36" w14:textId="77777777" w:rsidR="00442E46" w:rsidRPr="00442E46" w:rsidRDefault="00442E46" w:rsidP="00442E46">
            <w:pPr>
              <w:jc w:val="center"/>
              <w:rPr>
                <w:szCs w:val="24"/>
                <w:u w:val="none"/>
                <w:lang w:eastAsia="lv-LV"/>
              </w:rPr>
            </w:pPr>
            <w:r w:rsidRPr="00442E46">
              <w:rPr>
                <w:szCs w:val="24"/>
                <w:u w:val="none"/>
                <w:lang w:eastAsia="lv-LV"/>
              </w:rPr>
              <w:t>239.69</w:t>
            </w:r>
          </w:p>
        </w:tc>
        <w:tc>
          <w:tcPr>
            <w:tcW w:w="850" w:type="dxa"/>
            <w:tcBorders>
              <w:top w:val="nil"/>
              <w:left w:val="nil"/>
              <w:bottom w:val="single" w:sz="4" w:space="0" w:color="auto"/>
              <w:right w:val="single" w:sz="4" w:space="0" w:color="auto"/>
            </w:tcBorders>
            <w:shd w:val="clear" w:color="000000" w:fill="FFFFFF"/>
            <w:noWrap/>
            <w:vAlign w:val="center"/>
            <w:hideMark/>
          </w:tcPr>
          <w:p w14:paraId="6FE72911"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0A8D5B64"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6933E81" w14:textId="77777777" w:rsidR="00442E46" w:rsidRPr="00442E46" w:rsidRDefault="00442E46" w:rsidP="00442E46">
            <w:pPr>
              <w:jc w:val="right"/>
              <w:rPr>
                <w:szCs w:val="24"/>
                <w:u w:val="none"/>
                <w:lang w:eastAsia="lv-LV"/>
              </w:rPr>
            </w:pPr>
            <w:r w:rsidRPr="00442E46">
              <w:rPr>
                <w:szCs w:val="24"/>
                <w:u w:val="none"/>
                <w:lang w:eastAsia="lv-LV"/>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69D1CACE"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5E28EA" w14:textId="77777777" w:rsidR="00442E46" w:rsidRPr="00442E46" w:rsidRDefault="00442E46" w:rsidP="00442E46">
            <w:pPr>
              <w:jc w:val="center"/>
              <w:rPr>
                <w:szCs w:val="24"/>
                <w:u w:val="none"/>
                <w:lang w:eastAsia="lv-LV"/>
              </w:rPr>
            </w:pPr>
            <w:r w:rsidRPr="00442E46">
              <w:rPr>
                <w:szCs w:val="24"/>
                <w:u w:val="none"/>
                <w:lang w:eastAsia="lv-LV"/>
              </w:rPr>
              <w:t>1836.00</w:t>
            </w:r>
          </w:p>
        </w:tc>
        <w:tc>
          <w:tcPr>
            <w:tcW w:w="1296" w:type="dxa"/>
            <w:tcBorders>
              <w:top w:val="nil"/>
              <w:left w:val="nil"/>
              <w:bottom w:val="single" w:sz="4" w:space="0" w:color="auto"/>
              <w:right w:val="single" w:sz="4" w:space="0" w:color="auto"/>
            </w:tcBorders>
            <w:shd w:val="clear" w:color="000000" w:fill="FFFFFF"/>
            <w:noWrap/>
            <w:vAlign w:val="center"/>
            <w:hideMark/>
          </w:tcPr>
          <w:p w14:paraId="275457F3"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9BECEEE" w14:textId="77777777" w:rsidR="00442E46" w:rsidRPr="00442E46" w:rsidRDefault="00442E46" w:rsidP="00442E46">
            <w:pPr>
              <w:jc w:val="center"/>
              <w:rPr>
                <w:szCs w:val="24"/>
                <w:u w:val="none"/>
                <w:lang w:eastAsia="lv-LV"/>
              </w:rPr>
            </w:pPr>
            <w:r w:rsidRPr="00442E46">
              <w:rPr>
                <w:szCs w:val="24"/>
                <w:u w:val="none"/>
                <w:lang w:eastAsia="lv-LV"/>
              </w:rPr>
              <w:t>9.36</w:t>
            </w:r>
          </w:p>
        </w:tc>
        <w:tc>
          <w:tcPr>
            <w:tcW w:w="2119" w:type="dxa"/>
            <w:tcBorders>
              <w:top w:val="nil"/>
              <w:left w:val="nil"/>
              <w:bottom w:val="single" w:sz="4" w:space="0" w:color="auto"/>
              <w:right w:val="single" w:sz="4" w:space="0" w:color="auto"/>
            </w:tcBorders>
            <w:shd w:val="clear" w:color="000000" w:fill="FFFFFF"/>
            <w:noWrap/>
            <w:vAlign w:val="center"/>
            <w:hideMark/>
          </w:tcPr>
          <w:p w14:paraId="58156F81" w14:textId="77777777" w:rsidR="00442E46" w:rsidRPr="00442E46" w:rsidRDefault="00442E46" w:rsidP="00442E46">
            <w:pPr>
              <w:jc w:val="center"/>
              <w:rPr>
                <w:szCs w:val="24"/>
                <w:u w:val="none"/>
                <w:lang w:eastAsia="lv-LV"/>
              </w:rPr>
            </w:pPr>
            <w:r w:rsidRPr="00442E46">
              <w:rPr>
                <w:szCs w:val="24"/>
                <w:u w:val="none"/>
                <w:lang w:eastAsia="lv-LV"/>
              </w:rPr>
              <w:t>238.86</w:t>
            </w:r>
          </w:p>
        </w:tc>
        <w:tc>
          <w:tcPr>
            <w:tcW w:w="850" w:type="dxa"/>
            <w:tcBorders>
              <w:top w:val="nil"/>
              <w:left w:val="nil"/>
              <w:bottom w:val="single" w:sz="4" w:space="0" w:color="auto"/>
              <w:right w:val="single" w:sz="4" w:space="0" w:color="auto"/>
            </w:tcBorders>
            <w:shd w:val="clear" w:color="000000" w:fill="FFFFFF"/>
            <w:noWrap/>
            <w:vAlign w:val="center"/>
            <w:hideMark/>
          </w:tcPr>
          <w:p w14:paraId="4963890C"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3FAD9FBB"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BF7D07C" w14:textId="77777777" w:rsidR="00442E46" w:rsidRPr="00442E46" w:rsidRDefault="00442E46" w:rsidP="00442E46">
            <w:pPr>
              <w:jc w:val="right"/>
              <w:rPr>
                <w:szCs w:val="24"/>
                <w:u w:val="none"/>
                <w:lang w:eastAsia="lv-LV"/>
              </w:rPr>
            </w:pPr>
            <w:r w:rsidRPr="00442E46">
              <w:rPr>
                <w:szCs w:val="24"/>
                <w:u w:val="none"/>
                <w:lang w:eastAsia="lv-LV"/>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1D0617FD"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D310F7" w14:textId="77777777" w:rsidR="00442E46" w:rsidRPr="00442E46" w:rsidRDefault="00442E46" w:rsidP="00442E46">
            <w:pPr>
              <w:jc w:val="center"/>
              <w:rPr>
                <w:szCs w:val="24"/>
                <w:u w:val="none"/>
                <w:lang w:eastAsia="lv-LV"/>
              </w:rPr>
            </w:pPr>
            <w:r w:rsidRPr="00442E46">
              <w:rPr>
                <w:szCs w:val="24"/>
                <w:u w:val="none"/>
                <w:lang w:eastAsia="lv-LV"/>
              </w:rPr>
              <w:t>1606.50</w:t>
            </w:r>
          </w:p>
        </w:tc>
        <w:tc>
          <w:tcPr>
            <w:tcW w:w="1296" w:type="dxa"/>
            <w:tcBorders>
              <w:top w:val="nil"/>
              <w:left w:val="nil"/>
              <w:bottom w:val="single" w:sz="4" w:space="0" w:color="auto"/>
              <w:right w:val="single" w:sz="4" w:space="0" w:color="auto"/>
            </w:tcBorders>
            <w:shd w:val="clear" w:color="000000" w:fill="FFFFFF"/>
            <w:noWrap/>
            <w:vAlign w:val="center"/>
            <w:hideMark/>
          </w:tcPr>
          <w:p w14:paraId="753E9537"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CEF55BD" w14:textId="77777777" w:rsidR="00442E46" w:rsidRPr="00442E46" w:rsidRDefault="00442E46" w:rsidP="00442E46">
            <w:pPr>
              <w:jc w:val="center"/>
              <w:rPr>
                <w:szCs w:val="24"/>
                <w:u w:val="none"/>
                <w:lang w:eastAsia="lv-LV"/>
              </w:rPr>
            </w:pPr>
            <w:r w:rsidRPr="00442E46">
              <w:rPr>
                <w:szCs w:val="24"/>
                <w:u w:val="none"/>
                <w:lang w:eastAsia="lv-LV"/>
              </w:rPr>
              <w:t>8.19</w:t>
            </w:r>
          </w:p>
        </w:tc>
        <w:tc>
          <w:tcPr>
            <w:tcW w:w="2119" w:type="dxa"/>
            <w:tcBorders>
              <w:top w:val="nil"/>
              <w:left w:val="nil"/>
              <w:bottom w:val="single" w:sz="4" w:space="0" w:color="auto"/>
              <w:right w:val="single" w:sz="4" w:space="0" w:color="auto"/>
            </w:tcBorders>
            <w:shd w:val="clear" w:color="000000" w:fill="FFFFFF"/>
            <w:noWrap/>
            <w:vAlign w:val="center"/>
            <w:hideMark/>
          </w:tcPr>
          <w:p w14:paraId="04B9301F" w14:textId="77777777" w:rsidR="00442E46" w:rsidRPr="00442E46" w:rsidRDefault="00442E46" w:rsidP="00442E46">
            <w:pPr>
              <w:jc w:val="center"/>
              <w:rPr>
                <w:szCs w:val="24"/>
                <w:u w:val="none"/>
                <w:lang w:eastAsia="lv-LV"/>
              </w:rPr>
            </w:pPr>
            <w:r w:rsidRPr="00442E46">
              <w:rPr>
                <w:szCs w:val="24"/>
                <w:u w:val="none"/>
                <w:lang w:eastAsia="lv-LV"/>
              </w:rPr>
              <w:t>237.69</w:t>
            </w:r>
          </w:p>
        </w:tc>
        <w:tc>
          <w:tcPr>
            <w:tcW w:w="850" w:type="dxa"/>
            <w:tcBorders>
              <w:top w:val="nil"/>
              <w:left w:val="nil"/>
              <w:bottom w:val="single" w:sz="4" w:space="0" w:color="auto"/>
              <w:right w:val="single" w:sz="4" w:space="0" w:color="auto"/>
            </w:tcBorders>
            <w:shd w:val="clear" w:color="000000" w:fill="FFFFFF"/>
            <w:noWrap/>
            <w:vAlign w:val="center"/>
            <w:hideMark/>
          </w:tcPr>
          <w:p w14:paraId="4F77BD7F"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510F5822"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D5A6AC" w14:textId="77777777" w:rsidR="00442E46" w:rsidRPr="00442E46" w:rsidRDefault="00442E46" w:rsidP="00442E46">
            <w:pPr>
              <w:jc w:val="right"/>
              <w:rPr>
                <w:szCs w:val="24"/>
                <w:u w:val="none"/>
                <w:lang w:eastAsia="lv-LV"/>
              </w:rPr>
            </w:pPr>
            <w:r w:rsidRPr="00442E46">
              <w:rPr>
                <w:szCs w:val="24"/>
                <w:u w:val="none"/>
                <w:lang w:eastAsia="lv-LV"/>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5967D0E0"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C50AA6" w14:textId="77777777" w:rsidR="00442E46" w:rsidRPr="00442E46" w:rsidRDefault="00442E46" w:rsidP="00442E46">
            <w:pPr>
              <w:jc w:val="center"/>
              <w:rPr>
                <w:szCs w:val="24"/>
                <w:u w:val="none"/>
                <w:lang w:eastAsia="lv-LV"/>
              </w:rPr>
            </w:pPr>
            <w:r w:rsidRPr="00442E46">
              <w:rPr>
                <w:szCs w:val="24"/>
                <w:u w:val="none"/>
                <w:lang w:eastAsia="lv-LV"/>
              </w:rPr>
              <w:t>1377.00</w:t>
            </w:r>
          </w:p>
        </w:tc>
        <w:tc>
          <w:tcPr>
            <w:tcW w:w="1296" w:type="dxa"/>
            <w:tcBorders>
              <w:top w:val="nil"/>
              <w:left w:val="nil"/>
              <w:bottom w:val="single" w:sz="4" w:space="0" w:color="auto"/>
              <w:right w:val="single" w:sz="4" w:space="0" w:color="auto"/>
            </w:tcBorders>
            <w:shd w:val="clear" w:color="000000" w:fill="FFFFFF"/>
            <w:noWrap/>
            <w:vAlign w:val="center"/>
            <w:hideMark/>
          </w:tcPr>
          <w:p w14:paraId="68367B03"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D1A13E9" w14:textId="77777777" w:rsidR="00442E46" w:rsidRPr="00442E46" w:rsidRDefault="00442E46" w:rsidP="00442E46">
            <w:pPr>
              <w:jc w:val="center"/>
              <w:rPr>
                <w:szCs w:val="24"/>
                <w:u w:val="none"/>
                <w:lang w:eastAsia="lv-LV"/>
              </w:rPr>
            </w:pPr>
            <w:r w:rsidRPr="00442E46">
              <w:rPr>
                <w:szCs w:val="24"/>
                <w:u w:val="none"/>
                <w:lang w:eastAsia="lv-LV"/>
              </w:rPr>
              <w:t>6.34</w:t>
            </w:r>
          </w:p>
        </w:tc>
        <w:tc>
          <w:tcPr>
            <w:tcW w:w="2119" w:type="dxa"/>
            <w:tcBorders>
              <w:top w:val="nil"/>
              <w:left w:val="nil"/>
              <w:bottom w:val="single" w:sz="4" w:space="0" w:color="auto"/>
              <w:right w:val="single" w:sz="4" w:space="0" w:color="auto"/>
            </w:tcBorders>
            <w:shd w:val="clear" w:color="000000" w:fill="FFFFFF"/>
            <w:noWrap/>
            <w:vAlign w:val="center"/>
            <w:hideMark/>
          </w:tcPr>
          <w:p w14:paraId="3C7A81C0" w14:textId="77777777" w:rsidR="00442E46" w:rsidRPr="00442E46" w:rsidRDefault="00442E46" w:rsidP="00442E46">
            <w:pPr>
              <w:jc w:val="center"/>
              <w:rPr>
                <w:szCs w:val="24"/>
                <w:u w:val="none"/>
                <w:lang w:eastAsia="lv-LV"/>
              </w:rPr>
            </w:pPr>
            <w:r w:rsidRPr="00442E46">
              <w:rPr>
                <w:szCs w:val="24"/>
                <w:u w:val="none"/>
                <w:lang w:eastAsia="lv-LV"/>
              </w:rPr>
              <w:t>235.84</w:t>
            </w:r>
          </w:p>
        </w:tc>
        <w:tc>
          <w:tcPr>
            <w:tcW w:w="850" w:type="dxa"/>
            <w:tcBorders>
              <w:top w:val="nil"/>
              <w:left w:val="nil"/>
              <w:bottom w:val="single" w:sz="4" w:space="0" w:color="auto"/>
              <w:right w:val="single" w:sz="4" w:space="0" w:color="auto"/>
            </w:tcBorders>
            <w:shd w:val="clear" w:color="000000" w:fill="FFFFFF"/>
            <w:noWrap/>
            <w:vAlign w:val="center"/>
            <w:hideMark/>
          </w:tcPr>
          <w:p w14:paraId="42D06DC1" w14:textId="77777777" w:rsidR="00442E46" w:rsidRPr="00442E46" w:rsidRDefault="00442E46" w:rsidP="00442E46">
            <w:pPr>
              <w:jc w:val="center"/>
              <w:rPr>
                <w:szCs w:val="24"/>
                <w:u w:val="none"/>
                <w:lang w:eastAsia="lv-LV"/>
              </w:rPr>
            </w:pPr>
            <w:r w:rsidRPr="00442E46">
              <w:rPr>
                <w:szCs w:val="24"/>
                <w:u w:val="none"/>
                <w:lang w:eastAsia="lv-LV"/>
              </w:rPr>
              <w:t>28</w:t>
            </w:r>
          </w:p>
        </w:tc>
      </w:tr>
      <w:tr w:rsidR="00442E46" w:rsidRPr="00442E46" w14:paraId="46A76C04"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4B4F415" w14:textId="77777777" w:rsidR="00442E46" w:rsidRPr="00442E46" w:rsidRDefault="00442E46" w:rsidP="00442E46">
            <w:pPr>
              <w:jc w:val="right"/>
              <w:rPr>
                <w:szCs w:val="24"/>
                <w:u w:val="none"/>
                <w:lang w:eastAsia="lv-LV"/>
              </w:rPr>
            </w:pPr>
            <w:r w:rsidRPr="00442E46">
              <w:rPr>
                <w:szCs w:val="24"/>
                <w:u w:val="none"/>
                <w:lang w:eastAsia="lv-LV"/>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3D049A67"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A433E9" w14:textId="77777777" w:rsidR="00442E46" w:rsidRPr="00442E46" w:rsidRDefault="00442E46" w:rsidP="00442E46">
            <w:pPr>
              <w:jc w:val="center"/>
              <w:rPr>
                <w:szCs w:val="24"/>
                <w:u w:val="none"/>
                <w:lang w:eastAsia="lv-LV"/>
              </w:rPr>
            </w:pPr>
            <w:r w:rsidRPr="00442E46">
              <w:rPr>
                <w:szCs w:val="24"/>
                <w:u w:val="none"/>
                <w:lang w:eastAsia="lv-LV"/>
              </w:rPr>
              <w:t>1147.50</w:t>
            </w:r>
          </w:p>
        </w:tc>
        <w:tc>
          <w:tcPr>
            <w:tcW w:w="1296" w:type="dxa"/>
            <w:tcBorders>
              <w:top w:val="nil"/>
              <w:left w:val="nil"/>
              <w:bottom w:val="single" w:sz="4" w:space="0" w:color="auto"/>
              <w:right w:val="single" w:sz="4" w:space="0" w:color="auto"/>
            </w:tcBorders>
            <w:shd w:val="clear" w:color="000000" w:fill="FFFFFF"/>
            <w:noWrap/>
            <w:vAlign w:val="center"/>
            <w:hideMark/>
          </w:tcPr>
          <w:p w14:paraId="5A687152"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3D04468" w14:textId="77777777" w:rsidR="00442E46" w:rsidRPr="00442E46" w:rsidRDefault="00442E46" w:rsidP="00442E46">
            <w:pPr>
              <w:jc w:val="center"/>
              <w:rPr>
                <w:szCs w:val="24"/>
                <w:u w:val="none"/>
                <w:lang w:eastAsia="lv-LV"/>
              </w:rPr>
            </w:pPr>
            <w:r w:rsidRPr="00442E46">
              <w:rPr>
                <w:szCs w:val="24"/>
                <w:u w:val="none"/>
                <w:lang w:eastAsia="lv-LV"/>
              </w:rPr>
              <w:t>5.85</w:t>
            </w:r>
          </w:p>
        </w:tc>
        <w:tc>
          <w:tcPr>
            <w:tcW w:w="2119" w:type="dxa"/>
            <w:tcBorders>
              <w:top w:val="nil"/>
              <w:left w:val="nil"/>
              <w:bottom w:val="single" w:sz="4" w:space="0" w:color="auto"/>
              <w:right w:val="single" w:sz="4" w:space="0" w:color="auto"/>
            </w:tcBorders>
            <w:shd w:val="clear" w:color="000000" w:fill="FFFFFF"/>
            <w:noWrap/>
            <w:vAlign w:val="center"/>
            <w:hideMark/>
          </w:tcPr>
          <w:p w14:paraId="17DD4005" w14:textId="77777777" w:rsidR="00442E46" w:rsidRPr="00442E46" w:rsidRDefault="00442E46" w:rsidP="00442E46">
            <w:pPr>
              <w:jc w:val="center"/>
              <w:rPr>
                <w:szCs w:val="24"/>
                <w:u w:val="none"/>
                <w:lang w:eastAsia="lv-LV"/>
              </w:rPr>
            </w:pPr>
            <w:r w:rsidRPr="00442E46">
              <w:rPr>
                <w:szCs w:val="24"/>
                <w:u w:val="none"/>
                <w:lang w:eastAsia="lv-LV"/>
              </w:rPr>
              <w:t>235.35</w:t>
            </w:r>
          </w:p>
        </w:tc>
        <w:tc>
          <w:tcPr>
            <w:tcW w:w="850" w:type="dxa"/>
            <w:tcBorders>
              <w:top w:val="nil"/>
              <w:left w:val="nil"/>
              <w:bottom w:val="single" w:sz="4" w:space="0" w:color="auto"/>
              <w:right w:val="single" w:sz="4" w:space="0" w:color="auto"/>
            </w:tcBorders>
            <w:shd w:val="clear" w:color="000000" w:fill="FFFFFF"/>
            <w:noWrap/>
            <w:vAlign w:val="center"/>
            <w:hideMark/>
          </w:tcPr>
          <w:p w14:paraId="1DEDCB92"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2F4B3255"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E7B656" w14:textId="77777777" w:rsidR="00442E46" w:rsidRPr="00442E46" w:rsidRDefault="00442E46" w:rsidP="00442E46">
            <w:pPr>
              <w:jc w:val="right"/>
              <w:rPr>
                <w:szCs w:val="24"/>
                <w:u w:val="none"/>
                <w:lang w:eastAsia="lv-LV"/>
              </w:rPr>
            </w:pPr>
            <w:r w:rsidRPr="00442E46">
              <w:rPr>
                <w:szCs w:val="24"/>
                <w:u w:val="none"/>
                <w:lang w:eastAsia="lv-LV"/>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174AD5C4"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F76F7C" w14:textId="77777777" w:rsidR="00442E46" w:rsidRPr="00442E46" w:rsidRDefault="00442E46" w:rsidP="00442E46">
            <w:pPr>
              <w:jc w:val="center"/>
              <w:rPr>
                <w:szCs w:val="24"/>
                <w:u w:val="none"/>
                <w:lang w:eastAsia="lv-LV"/>
              </w:rPr>
            </w:pPr>
            <w:r w:rsidRPr="00442E46">
              <w:rPr>
                <w:szCs w:val="24"/>
                <w:u w:val="none"/>
                <w:lang w:eastAsia="lv-LV"/>
              </w:rPr>
              <w:t>918.00</w:t>
            </w:r>
          </w:p>
        </w:tc>
        <w:tc>
          <w:tcPr>
            <w:tcW w:w="1296" w:type="dxa"/>
            <w:tcBorders>
              <w:top w:val="nil"/>
              <w:left w:val="nil"/>
              <w:bottom w:val="single" w:sz="4" w:space="0" w:color="auto"/>
              <w:right w:val="single" w:sz="4" w:space="0" w:color="auto"/>
            </w:tcBorders>
            <w:shd w:val="clear" w:color="000000" w:fill="FFFFFF"/>
            <w:noWrap/>
            <w:vAlign w:val="center"/>
            <w:hideMark/>
          </w:tcPr>
          <w:p w14:paraId="2B7CB320"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9F0AC9D" w14:textId="77777777" w:rsidR="00442E46" w:rsidRPr="00442E46" w:rsidRDefault="00442E46" w:rsidP="00442E46">
            <w:pPr>
              <w:jc w:val="center"/>
              <w:rPr>
                <w:szCs w:val="24"/>
                <w:u w:val="none"/>
                <w:lang w:eastAsia="lv-LV"/>
              </w:rPr>
            </w:pPr>
            <w:r w:rsidRPr="00442E46">
              <w:rPr>
                <w:szCs w:val="24"/>
                <w:u w:val="none"/>
                <w:lang w:eastAsia="lv-LV"/>
              </w:rPr>
              <w:t>4.53</w:t>
            </w:r>
          </w:p>
        </w:tc>
        <w:tc>
          <w:tcPr>
            <w:tcW w:w="2119" w:type="dxa"/>
            <w:tcBorders>
              <w:top w:val="nil"/>
              <w:left w:val="nil"/>
              <w:bottom w:val="single" w:sz="4" w:space="0" w:color="auto"/>
              <w:right w:val="single" w:sz="4" w:space="0" w:color="auto"/>
            </w:tcBorders>
            <w:shd w:val="clear" w:color="000000" w:fill="FFFFFF"/>
            <w:noWrap/>
            <w:vAlign w:val="center"/>
            <w:hideMark/>
          </w:tcPr>
          <w:p w14:paraId="511AE2A5" w14:textId="77777777" w:rsidR="00442E46" w:rsidRPr="00442E46" w:rsidRDefault="00442E46" w:rsidP="00442E46">
            <w:pPr>
              <w:jc w:val="center"/>
              <w:rPr>
                <w:szCs w:val="24"/>
                <w:u w:val="none"/>
                <w:lang w:eastAsia="lv-LV"/>
              </w:rPr>
            </w:pPr>
            <w:r w:rsidRPr="00442E46">
              <w:rPr>
                <w:szCs w:val="24"/>
                <w:u w:val="none"/>
                <w:lang w:eastAsia="lv-LV"/>
              </w:rPr>
              <w:t>234.03</w:t>
            </w:r>
          </w:p>
        </w:tc>
        <w:tc>
          <w:tcPr>
            <w:tcW w:w="850" w:type="dxa"/>
            <w:tcBorders>
              <w:top w:val="nil"/>
              <w:left w:val="nil"/>
              <w:bottom w:val="single" w:sz="4" w:space="0" w:color="auto"/>
              <w:right w:val="single" w:sz="4" w:space="0" w:color="auto"/>
            </w:tcBorders>
            <w:shd w:val="clear" w:color="000000" w:fill="FFFFFF"/>
            <w:noWrap/>
            <w:vAlign w:val="center"/>
            <w:hideMark/>
          </w:tcPr>
          <w:p w14:paraId="0F75A518"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365AE897"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2D6AB96" w14:textId="77777777" w:rsidR="00442E46" w:rsidRPr="00442E46" w:rsidRDefault="00442E46" w:rsidP="00442E46">
            <w:pPr>
              <w:jc w:val="right"/>
              <w:rPr>
                <w:szCs w:val="24"/>
                <w:u w:val="none"/>
                <w:lang w:eastAsia="lv-LV"/>
              </w:rPr>
            </w:pPr>
            <w:r w:rsidRPr="00442E46">
              <w:rPr>
                <w:szCs w:val="24"/>
                <w:u w:val="none"/>
                <w:lang w:eastAsia="lv-LV"/>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308188FD"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71102C" w14:textId="77777777" w:rsidR="00442E46" w:rsidRPr="00442E46" w:rsidRDefault="00442E46" w:rsidP="00442E46">
            <w:pPr>
              <w:jc w:val="center"/>
              <w:rPr>
                <w:szCs w:val="24"/>
                <w:u w:val="none"/>
                <w:lang w:eastAsia="lv-LV"/>
              </w:rPr>
            </w:pPr>
            <w:r w:rsidRPr="00442E46">
              <w:rPr>
                <w:szCs w:val="24"/>
                <w:u w:val="none"/>
                <w:lang w:eastAsia="lv-LV"/>
              </w:rPr>
              <w:t>688.50</w:t>
            </w:r>
          </w:p>
        </w:tc>
        <w:tc>
          <w:tcPr>
            <w:tcW w:w="1296" w:type="dxa"/>
            <w:tcBorders>
              <w:top w:val="nil"/>
              <w:left w:val="nil"/>
              <w:bottom w:val="single" w:sz="4" w:space="0" w:color="auto"/>
              <w:right w:val="single" w:sz="4" w:space="0" w:color="auto"/>
            </w:tcBorders>
            <w:shd w:val="clear" w:color="000000" w:fill="FFFFFF"/>
            <w:noWrap/>
            <w:vAlign w:val="center"/>
            <w:hideMark/>
          </w:tcPr>
          <w:p w14:paraId="30866604"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F046F03" w14:textId="77777777" w:rsidR="00442E46" w:rsidRPr="00442E46" w:rsidRDefault="00442E46" w:rsidP="00442E46">
            <w:pPr>
              <w:jc w:val="center"/>
              <w:rPr>
                <w:szCs w:val="24"/>
                <w:u w:val="none"/>
                <w:lang w:eastAsia="lv-LV"/>
              </w:rPr>
            </w:pPr>
            <w:r w:rsidRPr="00442E46">
              <w:rPr>
                <w:szCs w:val="24"/>
                <w:u w:val="none"/>
                <w:lang w:eastAsia="lv-LV"/>
              </w:rPr>
              <w:t>3.51</w:t>
            </w:r>
          </w:p>
        </w:tc>
        <w:tc>
          <w:tcPr>
            <w:tcW w:w="2119" w:type="dxa"/>
            <w:tcBorders>
              <w:top w:val="nil"/>
              <w:left w:val="nil"/>
              <w:bottom w:val="single" w:sz="4" w:space="0" w:color="auto"/>
              <w:right w:val="single" w:sz="4" w:space="0" w:color="auto"/>
            </w:tcBorders>
            <w:shd w:val="clear" w:color="000000" w:fill="FFFFFF"/>
            <w:noWrap/>
            <w:vAlign w:val="center"/>
            <w:hideMark/>
          </w:tcPr>
          <w:p w14:paraId="58238B79" w14:textId="77777777" w:rsidR="00442E46" w:rsidRPr="00442E46" w:rsidRDefault="00442E46" w:rsidP="00442E46">
            <w:pPr>
              <w:jc w:val="center"/>
              <w:rPr>
                <w:szCs w:val="24"/>
                <w:u w:val="none"/>
                <w:lang w:eastAsia="lv-LV"/>
              </w:rPr>
            </w:pPr>
            <w:r w:rsidRPr="00442E46">
              <w:rPr>
                <w:szCs w:val="24"/>
                <w:u w:val="none"/>
                <w:lang w:eastAsia="lv-LV"/>
              </w:rPr>
              <w:t>233.01</w:t>
            </w:r>
          </w:p>
        </w:tc>
        <w:tc>
          <w:tcPr>
            <w:tcW w:w="850" w:type="dxa"/>
            <w:tcBorders>
              <w:top w:val="nil"/>
              <w:left w:val="nil"/>
              <w:bottom w:val="single" w:sz="4" w:space="0" w:color="auto"/>
              <w:right w:val="single" w:sz="4" w:space="0" w:color="auto"/>
            </w:tcBorders>
            <w:shd w:val="clear" w:color="000000" w:fill="FFFFFF"/>
            <w:noWrap/>
            <w:vAlign w:val="center"/>
            <w:hideMark/>
          </w:tcPr>
          <w:p w14:paraId="66AA8270"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1D9CE2C8"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99C3E4" w14:textId="77777777" w:rsidR="00442E46" w:rsidRPr="00442E46" w:rsidRDefault="00442E46" w:rsidP="00442E46">
            <w:pPr>
              <w:jc w:val="right"/>
              <w:rPr>
                <w:szCs w:val="24"/>
                <w:u w:val="none"/>
                <w:lang w:eastAsia="lv-LV"/>
              </w:rPr>
            </w:pPr>
            <w:r w:rsidRPr="00442E46">
              <w:rPr>
                <w:szCs w:val="24"/>
                <w:u w:val="none"/>
                <w:lang w:eastAsia="lv-LV"/>
              </w:rPr>
              <w:t>25.07.2030</w:t>
            </w:r>
          </w:p>
        </w:tc>
        <w:tc>
          <w:tcPr>
            <w:tcW w:w="856" w:type="dxa"/>
            <w:tcBorders>
              <w:top w:val="nil"/>
              <w:left w:val="nil"/>
              <w:bottom w:val="single" w:sz="4" w:space="0" w:color="auto"/>
              <w:right w:val="single" w:sz="4" w:space="0" w:color="auto"/>
            </w:tcBorders>
            <w:shd w:val="clear" w:color="000000" w:fill="FFFFFF"/>
            <w:noWrap/>
            <w:vAlign w:val="center"/>
            <w:hideMark/>
          </w:tcPr>
          <w:p w14:paraId="1DFCF645"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8072E3" w14:textId="77777777" w:rsidR="00442E46" w:rsidRPr="00442E46" w:rsidRDefault="00442E46" w:rsidP="00442E46">
            <w:pPr>
              <w:jc w:val="center"/>
              <w:rPr>
                <w:szCs w:val="24"/>
                <w:u w:val="none"/>
                <w:lang w:eastAsia="lv-LV"/>
              </w:rPr>
            </w:pPr>
            <w:r w:rsidRPr="00442E46">
              <w:rPr>
                <w:szCs w:val="24"/>
                <w:u w:val="none"/>
                <w:lang w:eastAsia="lv-LV"/>
              </w:rPr>
              <w:t>459.00</w:t>
            </w:r>
          </w:p>
        </w:tc>
        <w:tc>
          <w:tcPr>
            <w:tcW w:w="1296" w:type="dxa"/>
            <w:tcBorders>
              <w:top w:val="nil"/>
              <w:left w:val="nil"/>
              <w:bottom w:val="single" w:sz="4" w:space="0" w:color="auto"/>
              <w:right w:val="single" w:sz="4" w:space="0" w:color="auto"/>
            </w:tcBorders>
            <w:shd w:val="clear" w:color="000000" w:fill="FFFFFF"/>
            <w:noWrap/>
            <w:vAlign w:val="center"/>
            <w:hideMark/>
          </w:tcPr>
          <w:p w14:paraId="36C41C52"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C7F55ED" w14:textId="77777777" w:rsidR="00442E46" w:rsidRPr="00442E46" w:rsidRDefault="00442E46" w:rsidP="00442E46">
            <w:pPr>
              <w:jc w:val="center"/>
              <w:rPr>
                <w:szCs w:val="24"/>
                <w:u w:val="none"/>
                <w:lang w:eastAsia="lv-LV"/>
              </w:rPr>
            </w:pPr>
            <w:r w:rsidRPr="00442E46">
              <w:rPr>
                <w:szCs w:val="24"/>
                <w:u w:val="none"/>
                <w:lang w:eastAsia="lv-LV"/>
              </w:rPr>
              <w:t>2.26</w:t>
            </w:r>
          </w:p>
        </w:tc>
        <w:tc>
          <w:tcPr>
            <w:tcW w:w="2119" w:type="dxa"/>
            <w:tcBorders>
              <w:top w:val="nil"/>
              <w:left w:val="nil"/>
              <w:bottom w:val="single" w:sz="4" w:space="0" w:color="auto"/>
              <w:right w:val="single" w:sz="4" w:space="0" w:color="auto"/>
            </w:tcBorders>
            <w:shd w:val="clear" w:color="000000" w:fill="FFFFFF"/>
            <w:noWrap/>
            <w:vAlign w:val="center"/>
            <w:hideMark/>
          </w:tcPr>
          <w:p w14:paraId="5C101A4C" w14:textId="77777777" w:rsidR="00442E46" w:rsidRPr="00442E46" w:rsidRDefault="00442E46" w:rsidP="00442E46">
            <w:pPr>
              <w:jc w:val="center"/>
              <w:rPr>
                <w:szCs w:val="24"/>
                <w:u w:val="none"/>
                <w:lang w:eastAsia="lv-LV"/>
              </w:rPr>
            </w:pPr>
            <w:r w:rsidRPr="00442E46">
              <w:rPr>
                <w:szCs w:val="24"/>
                <w:u w:val="none"/>
                <w:lang w:eastAsia="lv-LV"/>
              </w:rPr>
              <w:t>231.76</w:t>
            </w:r>
          </w:p>
        </w:tc>
        <w:tc>
          <w:tcPr>
            <w:tcW w:w="850" w:type="dxa"/>
            <w:tcBorders>
              <w:top w:val="nil"/>
              <w:left w:val="nil"/>
              <w:bottom w:val="single" w:sz="4" w:space="0" w:color="auto"/>
              <w:right w:val="single" w:sz="4" w:space="0" w:color="auto"/>
            </w:tcBorders>
            <w:shd w:val="clear" w:color="000000" w:fill="FFFFFF"/>
            <w:noWrap/>
            <w:vAlign w:val="center"/>
            <w:hideMark/>
          </w:tcPr>
          <w:p w14:paraId="70CDAE19" w14:textId="77777777" w:rsidR="00442E46" w:rsidRPr="00442E46" w:rsidRDefault="00442E46" w:rsidP="00442E46">
            <w:pPr>
              <w:jc w:val="center"/>
              <w:rPr>
                <w:szCs w:val="24"/>
                <w:u w:val="none"/>
                <w:lang w:eastAsia="lv-LV"/>
              </w:rPr>
            </w:pPr>
            <w:r w:rsidRPr="00442E46">
              <w:rPr>
                <w:szCs w:val="24"/>
                <w:u w:val="none"/>
                <w:lang w:eastAsia="lv-LV"/>
              </w:rPr>
              <w:t>30</w:t>
            </w:r>
          </w:p>
        </w:tc>
      </w:tr>
      <w:tr w:rsidR="00442E46" w:rsidRPr="00442E46" w14:paraId="22630ED8" w14:textId="77777777" w:rsidTr="00444520">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B4C323" w14:textId="77777777" w:rsidR="00442E46" w:rsidRPr="00442E46" w:rsidRDefault="00442E46" w:rsidP="00442E46">
            <w:pPr>
              <w:jc w:val="right"/>
              <w:rPr>
                <w:szCs w:val="24"/>
                <w:u w:val="none"/>
                <w:lang w:eastAsia="lv-LV"/>
              </w:rPr>
            </w:pPr>
            <w:r w:rsidRPr="00442E46">
              <w:rPr>
                <w:szCs w:val="24"/>
                <w:u w:val="none"/>
                <w:lang w:eastAsia="lv-LV"/>
              </w:rPr>
              <w:t>25.08.2030</w:t>
            </w:r>
          </w:p>
        </w:tc>
        <w:tc>
          <w:tcPr>
            <w:tcW w:w="856" w:type="dxa"/>
            <w:tcBorders>
              <w:top w:val="nil"/>
              <w:left w:val="nil"/>
              <w:bottom w:val="single" w:sz="4" w:space="0" w:color="auto"/>
              <w:right w:val="single" w:sz="4" w:space="0" w:color="auto"/>
            </w:tcBorders>
            <w:shd w:val="clear" w:color="000000" w:fill="FFFFFF"/>
            <w:noWrap/>
            <w:vAlign w:val="center"/>
            <w:hideMark/>
          </w:tcPr>
          <w:p w14:paraId="7FAEDD31" w14:textId="77777777" w:rsidR="00442E46" w:rsidRPr="00442E46" w:rsidRDefault="00442E46" w:rsidP="00442E46">
            <w:pPr>
              <w:jc w:val="center"/>
              <w:rPr>
                <w:szCs w:val="24"/>
                <w:u w:val="none"/>
                <w:lang w:eastAsia="lv-LV"/>
              </w:rPr>
            </w:pPr>
            <w:r w:rsidRPr="00442E46">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68ABF1"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499223B" w14:textId="77777777" w:rsidR="00442E46" w:rsidRPr="00442E46" w:rsidRDefault="00442E46" w:rsidP="00442E46">
            <w:pPr>
              <w:jc w:val="center"/>
              <w:rPr>
                <w:szCs w:val="24"/>
                <w:u w:val="none"/>
                <w:lang w:eastAsia="lv-LV"/>
              </w:rPr>
            </w:pPr>
            <w:r w:rsidRPr="00442E46">
              <w:rPr>
                <w:szCs w:val="24"/>
                <w:u w:val="none"/>
                <w:lang w:eastAsia="lv-LV"/>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1C2F7A4" w14:textId="77777777" w:rsidR="00442E46" w:rsidRPr="00442E46" w:rsidRDefault="00442E46" w:rsidP="00442E46">
            <w:pPr>
              <w:jc w:val="center"/>
              <w:rPr>
                <w:szCs w:val="24"/>
                <w:u w:val="none"/>
                <w:lang w:eastAsia="lv-LV"/>
              </w:rPr>
            </w:pPr>
            <w:r w:rsidRPr="00442E46">
              <w:rPr>
                <w:szCs w:val="24"/>
                <w:u w:val="none"/>
                <w:lang w:eastAsia="lv-LV"/>
              </w:rPr>
              <w:t>1.17</w:t>
            </w:r>
          </w:p>
        </w:tc>
        <w:tc>
          <w:tcPr>
            <w:tcW w:w="2119" w:type="dxa"/>
            <w:tcBorders>
              <w:top w:val="nil"/>
              <w:left w:val="nil"/>
              <w:bottom w:val="single" w:sz="4" w:space="0" w:color="auto"/>
              <w:right w:val="single" w:sz="4" w:space="0" w:color="auto"/>
            </w:tcBorders>
            <w:shd w:val="clear" w:color="000000" w:fill="FFFFFF"/>
            <w:noWrap/>
            <w:vAlign w:val="center"/>
            <w:hideMark/>
          </w:tcPr>
          <w:p w14:paraId="5FA32FFC" w14:textId="77777777" w:rsidR="00442E46" w:rsidRPr="00442E46" w:rsidRDefault="00442E46" w:rsidP="00442E46">
            <w:pPr>
              <w:jc w:val="center"/>
              <w:rPr>
                <w:szCs w:val="24"/>
                <w:u w:val="none"/>
                <w:lang w:eastAsia="lv-LV"/>
              </w:rPr>
            </w:pPr>
            <w:r w:rsidRPr="00442E46">
              <w:rPr>
                <w:szCs w:val="24"/>
                <w:u w:val="none"/>
                <w:lang w:eastAsia="lv-LV"/>
              </w:rPr>
              <w:t>230.67</w:t>
            </w:r>
          </w:p>
        </w:tc>
        <w:tc>
          <w:tcPr>
            <w:tcW w:w="850" w:type="dxa"/>
            <w:tcBorders>
              <w:top w:val="nil"/>
              <w:left w:val="nil"/>
              <w:bottom w:val="single" w:sz="4" w:space="0" w:color="auto"/>
              <w:right w:val="single" w:sz="4" w:space="0" w:color="auto"/>
            </w:tcBorders>
            <w:shd w:val="clear" w:color="000000" w:fill="FFFFFF"/>
            <w:noWrap/>
            <w:vAlign w:val="center"/>
            <w:hideMark/>
          </w:tcPr>
          <w:p w14:paraId="1274B57C" w14:textId="77777777" w:rsidR="00442E46" w:rsidRPr="00442E46" w:rsidRDefault="00442E46" w:rsidP="00442E46">
            <w:pPr>
              <w:jc w:val="center"/>
              <w:rPr>
                <w:szCs w:val="24"/>
                <w:u w:val="none"/>
                <w:lang w:eastAsia="lv-LV"/>
              </w:rPr>
            </w:pPr>
            <w:r w:rsidRPr="00442E46">
              <w:rPr>
                <w:szCs w:val="24"/>
                <w:u w:val="none"/>
                <w:lang w:eastAsia="lv-LV"/>
              </w:rPr>
              <w:t>31</w:t>
            </w:r>
          </w:p>
        </w:tc>
      </w:tr>
      <w:tr w:rsidR="00442E46" w:rsidRPr="00442E46" w14:paraId="704F3936" w14:textId="77777777" w:rsidTr="00444520">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D422B" w14:textId="77777777" w:rsidR="00442E46" w:rsidRPr="00442E46" w:rsidRDefault="00442E46" w:rsidP="00442E46">
            <w:pPr>
              <w:rPr>
                <w:b/>
                <w:bCs/>
                <w:szCs w:val="24"/>
                <w:u w:val="none"/>
                <w:lang w:eastAsia="lv-LV"/>
              </w:rPr>
            </w:pPr>
            <w:r w:rsidRPr="00442E46">
              <w:rPr>
                <w:b/>
                <w:bCs/>
                <w:szCs w:val="24"/>
                <w:u w:val="none"/>
                <w:lang w:eastAsia="lv-LV"/>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42205352" w14:textId="77777777" w:rsidR="00442E46" w:rsidRPr="00442E46" w:rsidRDefault="00442E46" w:rsidP="00442E46">
            <w:pPr>
              <w:jc w:val="center"/>
              <w:rPr>
                <w:b/>
                <w:bCs/>
                <w:szCs w:val="24"/>
                <w:u w:val="none"/>
                <w:lang w:eastAsia="lv-LV"/>
              </w:rPr>
            </w:pPr>
            <w:r w:rsidRPr="00442E46">
              <w:rPr>
                <w:b/>
                <w:bCs/>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29599C" w14:textId="77777777" w:rsidR="00442E46" w:rsidRPr="00442E46" w:rsidRDefault="00442E46" w:rsidP="00442E46">
            <w:pPr>
              <w:jc w:val="center"/>
              <w:rPr>
                <w:b/>
                <w:bCs/>
                <w:szCs w:val="24"/>
                <w:u w:val="none"/>
                <w:lang w:eastAsia="lv-LV"/>
              </w:rPr>
            </w:pPr>
            <w:r w:rsidRPr="00442E46">
              <w:rPr>
                <w:b/>
                <w:bCs/>
                <w:szCs w:val="24"/>
                <w:u w:val="none"/>
                <w:lang w:eastAsia="lv-LV"/>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665FBA4B" w14:textId="77777777" w:rsidR="00442E46" w:rsidRPr="00442E46" w:rsidRDefault="00442E46" w:rsidP="00442E46">
            <w:pPr>
              <w:jc w:val="center"/>
              <w:rPr>
                <w:b/>
                <w:bCs/>
                <w:szCs w:val="24"/>
                <w:u w:val="none"/>
                <w:lang w:eastAsia="lv-LV"/>
              </w:rPr>
            </w:pPr>
            <w:r w:rsidRPr="00442E46">
              <w:rPr>
                <w:b/>
                <w:bCs/>
                <w:szCs w:val="24"/>
                <w:u w:val="none"/>
                <w:lang w:eastAsia="lv-LV"/>
              </w:rPr>
              <w:t>15300.00</w:t>
            </w:r>
          </w:p>
        </w:tc>
        <w:tc>
          <w:tcPr>
            <w:tcW w:w="1296" w:type="dxa"/>
            <w:tcBorders>
              <w:top w:val="nil"/>
              <w:left w:val="nil"/>
              <w:bottom w:val="single" w:sz="4" w:space="0" w:color="auto"/>
              <w:right w:val="single" w:sz="4" w:space="0" w:color="auto"/>
            </w:tcBorders>
            <w:shd w:val="clear" w:color="000000" w:fill="FFFFFF"/>
            <w:noWrap/>
            <w:vAlign w:val="center"/>
            <w:hideMark/>
          </w:tcPr>
          <w:p w14:paraId="017ABC92" w14:textId="77777777" w:rsidR="00442E46" w:rsidRPr="00442E46" w:rsidRDefault="00442E46" w:rsidP="00442E46">
            <w:pPr>
              <w:jc w:val="center"/>
              <w:rPr>
                <w:b/>
                <w:bCs/>
                <w:szCs w:val="24"/>
                <w:u w:val="none"/>
                <w:lang w:eastAsia="lv-LV"/>
              </w:rPr>
            </w:pPr>
            <w:r w:rsidRPr="00442E46">
              <w:rPr>
                <w:b/>
                <w:bCs/>
                <w:szCs w:val="24"/>
                <w:u w:val="none"/>
                <w:lang w:eastAsia="lv-LV"/>
              </w:rPr>
              <w:t>2094.55</w:t>
            </w:r>
          </w:p>
        </w:tc>
        <w:tc>
          <w:tcPr>
            <w:tcW w:w="2119" w:type="dxa"/>
            <w:tcBorders>
              <w:top w:val="nil"/>
              <w:left w:val="nil"/>
              <w:bottom w:val="single" w:sz="4" w:space="0" w:color="auto"/>
              <w:right w:val="single" w:sz="4" w:space="0" w:color="auto"/>
            </w:tcBorders>
            <w:shd w:val="clear" w:color="000000" w:fill="FFFFFF"/>
            <w:noWrap/>
            <w:vAlign w:val="center"/>
            <w:hideMark/>
          </w:tcPr>
          <w:p w14:paraId="5CA0E10A" w14:textId="77777777" w:rsidR="00442E46" w:rsidRPr="00442E46" w:rsidRDefault="00442E46" w:rsidP="00442E46">
            <w:pPr>
              <w:jc w:val="center"/>
              <w:rPr>
                <w:b/>
                <w:bCs/>
                <w:szCs w:val="24"/>
                <w:u w:val="none"/>
                <w:lang w:eastAsia="lv-LV"/>
              </w:rPr>
            </w:pPr>
            <w:r w:rsidRPr="00442E46">
              <w:rPr>
                <w:b/>
                <w:bCs/>
                <w:szCs w:val="24"/>
                <w:u w:val="none"/>
                <w:lang w:eastAsia="lv-LV"/>
              </w:rPr>
              <w:t>17394.55</w:t>
            </w:r>
          </w:p>
        </w:tc>
        <w:tc>
          <w:tcPr>
            <w:tcW w:w="850" w:type="dxa"/>
            <w:tcBorders>
              <w:top w:val="nil"/>
              <w:left w:val="nil"/>
              <w:bottom w:val="single" w:sz="4" w:space="0" w:color="auto"/>
              <w:right w:val="single" w:sz="4" w:space="0" w:color="auto"/>
            </w:tcBorders>
            <w:shd w:val="clear" w:color="000000" w:fill="FFFFFF"/>
            <w:noWrap/>
            <w:vAlign w:val="center"/>
            <w:hideMark/>
          </w:tcPr>
          <w:p w14:paraId="22E618B9" w14:textId="77777777" w:rsidR="00442E46" w:rsidRPr="00442E46" w:rsidRDefault="00442E46" w:rsidP="00442E46">
            <w:pPr>
              <w:jc w:val="center"/>
              <w:rPr>
                <w:b/>
                <w:bCs/>
                <w:szCs w:val="24"/>
                <w:u w:val="none"/>
                <w:lang w:eastAsia="lv-LV"/>
              </w:rPr>
            </w:pPr>
            <w:r w:rsidRPr="00442E46">
              <w:rPr>
                <w:b/>
                <w:bCs/>
                <w:szCs w:val="24"/>
                <w:u w:val="none"/>
                <w:lang w:eastAsia="lv-LV"/>
              </w:rPr>
              <w:t>x</w:t>
            </w:r>
          </w:p>
        </w:tc>
      </w:tr>
    </w:tbl>
    <w:p w14:paraId="752BCC33" w14:textId="77777777" w:rsidR="00203C2F" w:rsidRDefault="00203C2F" w:rsidP="000C7638">
      <w:pPr>
        <w:rPr>
          <w:color w:val="000000" w:themeColor="text1"/>
          <w:szCs w:val="24"/>
          <w:u w:val="none"/>
        </w:rPr>
      </w:pPr>
    </w:p>
    <w:p w14:paraId="2C45BB1D"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A28014F"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Robežu iela 12 - 2, Gulbenē, Gulbenes novadā, pircēja apstiprināšanu</w:t>
      </w:r>
    </w:p>
    <w:p w14:paraId="3BC6E8E6"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8E1980B"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B7E9A06" w14:textId="77777777" w:rsidR="00BF72CD" w:rsidRPr="00575A1B" w:rsidRDefault="00BF72CD" w:rsidP="00BF72CD">
      <w:pPr>
        <w:rPr>
          <w:rFonts w:eastAsia="Calibri"/>
          <w:szCs w:val="24"/>
          <w:u w:val="none"/>
        </w:rPr>
      </w:pPr>
      <w:r>
        <w:rPr>
          <w:rFonts w:eastAsia="Calibri"/>
          <w:szCs w:val="24"/>
          <w:u w:val="none"/>
        </w:rPr>
        <w:t>DEBATĒS PIEDALĀS: nav</w:t>
      </w:r>
    </w:p>
    <w:p w14:paraId="32E7AB93" w14:textId="77777777" w:rsidR="00BF72CD" w:rsidRDefault="00BF72CD" w:rsidP="00BF72CD">
      <w:pPr>
        <w:rPr>
          <w:rFonts w:eastAsia="Calibri"/>
          <w:color w:val="FF0000"/>
          <w:szCs w:val="24"/>
          <w:u w:val="none"/>
        </w:rPr>
      </w:pPr>
    </w:p>
    <w:p w14:paraId="7CAE069B" w14:textId="77777777" w:rsidR="00BF72CD" w:rsidRDefault="00BF72CD" w:rsidP="00BF72CD">
      <w:pPr>
        <w:spacing w:line="360" w:lineRule="auto"/>
        <w:ind w:firstLine="567"/>
        <w:jc w:val="both"/>
        <w:rPr>
          <w:u w:val="none"/>
        </w:rPr>
      </w:pPr>
      <w:r>
        <w:rPr>
          <w:u w:val="none"/>
        </w:rPr>
        <w:t>Finanšu komiteja atklāti balsojot:</w:t>
      </w:r>
    </w:p>
    <w:p w14:paraId="3B407134"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3243AC56"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054900C" w14:textId="77777777" w:rsidR="00442E46" w:rsidRPr="00442E46" w:rsidRDefault="00442E46" w:rsidP="00442E46">
      <w:pPr>
        <w:jc w:val="center"/>
        <w:rPr>
          <w:b/>
          <w:snapToGrid w:val="0"/>
          <w:szCs w:val="24"/>
          <w:u w:val="none"/>
        </w:rPr>
      </w:pPr>
      <w:r w:rsidRPr="00442E46">
        <w:rPr>
          <w:b/>
          <w:snapToGrid w:val="0"/>
          <w:szCs w:val="24"/>
          <w:u w:val="none"/>
        </w:rPr>
        <w:t xml:space="preserve">Par dzīvokļa īpašuma </w:t>
      </w:r>
      <w:r w:rsidRPr="00442E46">
        <w:rPr>
          <w:b/>
          <w:bCs/>
          <w:snapToGrid w:val="0"/>
          <w:szCs w:val="20"/>
          <w:u w:val="none"/>
        </w:rPr>
        <w:t>Robežu iela 12 - 2, Gulbenē, Gulbenes novadā</w:t>
      </w:r>
      <w:r w:rsidRPr="00442E46">
        <w:rPr>
          <w:b/>
          <w:snapToGrid w:val="0"/>
          <w:szCs w:val="24"/>
          <w:u w:val="none"/>
        </w:rPr>
        <w:t>,</w:t>
      </w:r>
    </w:p>
    <w:p w14:paraId="27270735" w14:textId="77777777" w:rsidR="00442E46" w:rsidRPr="00442E46" w:rsidRDefault="00442E46" w:rsidP="00442E46">
      <w:pPr>
        <w:spacing w:after="120"/>
        <w:jc w:val="center"/>
        <w:rPr>
          <w:b/>
          <w:snapToGrid w:val="0"/>
          <w:szCs w:val="24"/>
          <w:u w:val="none"/>
        </w:rPr>
      </w:pPr>
      <w:r w:rsidRPr="00442E46">
        <w:rPr>
          <w:b/>
          <w:snapToGrid w:val="0"/>
          <w:szCs w:val="24"/>
          <w:u w:val="none"/>
        </w:rPr>
        <w:t>pircēja apstiprināšanu</w:t>
      </w:r>
    </w:p>
    <w:p w14:paraId="1F4C56D8" w14:textId="19726E13" w:rsidR="00442E46" w:rsidRPr="00442E46" w:rsidRDefault="00442E46" w:rsidP="00442E46">
      <w:pPr>
        <w:widowControl w:val="0"/>
        <w:spacing w:before="240" w:line="360" w:lineRule="auto"/>
        <w:ind w:firstLine="567"/>
        <w:jc w:val="both"/>
        <w:rPr>
          <w:szCs w:val="24"/>
          <w:u w:val="none"/>
          <w:lang w:eastAsia="lv-LV"/>
        </w:rPr>
      </w:pPr>
      <w:r w:rsidRPr="00442E46">
        <w:rPr>
          <w:szCs w:val="24"/>
          <w:u w:val="none"/>
          <w:lang w:eastAsia="lv-LV"/>
        </w:rPr>
        <w:t>Gulbenes novada pašvaldības dome</w:t>
      </w:r>
      <w:r w:rsidRPr="00442E46">
        <w:rPr>
          <w:rFonts w:ascii="Arial" w:hAnsi="Arial" w:cs="Arial"/>
          <w:sz w:val="22"/>
          <w:u w:val="none"/>
          <w:lang w:eastAsia="lv-LV"/>
        </w:rPr>
        <w:t xml:space="preserve"> </w:t>
      </w:r>
      <w:r w:rsidRPr="00442E46">
        <w:rPr>
          <w:szCs w:val="24"/>
          <w:u w:val="none"/>
          <w:lang w:eastAsia="lv-LV"/>
        </w:rPr>
        <w:t xml:space="preserve">2025.gada 27.februārī pieņēma lēmumu Nr. GND/2025/95 “Par Gulbenes pilsētas dzīvokļa īpašuma Robežu iela 12 - 2 atsavināšanu” (protokols Nr. 6; 18.p.), ar kuru nolēma nodot atsavināšanai Gulbenes novada pašvaldībai piederošo dzīvokļa īpašumu Robežu iela 12 – 2, Gulbenē, Gulbenes novadā, kadastra numurs 5001 900 2744, kas sastāv no divu istabu dzīvokļa ar platību 46,2 </w:t>
      </w:r>
      <w:proofErr w:type="spellStart"/>
      <w:r w:rsidRPr="00442E46">
        <w:rPr>
          <w:szCs w:val="24"/>
          <w:u w:val="none"/>
          <w:lang w:eastAsia="lv-LV"/>
        </w:rPr>
        <w:t>kv.m</w:t>
      </w:r>
      <w:proofErr w:type="spellEnd"/>
      <w:r w:rsidRPr="00442E46">
        <w:rPr>
          <w:szCs w:val="24"/>
          <w:u w:val="none"/>
          <w:lang w:eastAsia="lv-LV"/>
        </w:rPr>
        <w:t xml:space="preserve">. (telpu grupas kadastra apzīmējums 50010020261001002), un pie tā piederošām kopīpašuma 462/3463 domājamām daļām no daudzdzīvokļu ēkas (būves kadastra apzīmējums 50010020261001), 462/3463 domājamām daļām no šķūņa (būves kadastra apzīmējums 50010020261002), un 462/3463 domājamām daļām no zemes ar kadastra apzīmējumu 50010020261 (turpmāk – Dzīvokļa īpašums), par brīvu cenu </w:t>
      </w:r>
      <w:r w:rsidR="008870C8">
        <w:rPr>
          <w:b/>
          <w:szCs w:val="24"/>
          <w:u w:val="none"/>
          <w:lang w:eastAsia="lv-LV"/>
        </w:rPr>
        <w:t>[…]</w:t>
      </w:r>
      <w:r w:rsidRPr="00442E46">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4EAC6719"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Gulbenes novada pašvaldības dome 2025.gada 31.jūlijā pieņēma lēmumu Nr. GND/2025/528 “Par dzīvokļa īpašuma Robežu iela 12 - 2, Gulbenē, Gulbenes novadā, nosacītās </w:t>
      </w:r>
      <w:r w:rsidRPr="00442E46">
        <w:rPr>
          <w:rFonts w:eastAsia="SimSun" w:cs="Mangal"/>
          <w:szCs w:val="24"/>
          <w:u w:val="none"/>
          <w:lang w:eastAsia="zh-CN" w:bidi="hi-IN"/>
        </w:rPr>
        <w:lastRenderedPageBreak/>
        <w:t xml:space="preserve">cenas apstiprināšanu” (protokols Nr. 18; 28.p.), ar kuru nolēma apstiprināt dzīvokļa īpašuma nosacīto cenu </w:t>
      </w:r>
      <w:r w:rsidRPr="00442E46">
        <w:rPr>
          <w:rFonts w:eastAsia="SimSun" w:cs="Mangal"/>
          <w:color w:val="00000A"/>
          <w:szCs w:val="24"/>
          <w:u w:val="none"/>
          <w:lang w:eastAsia="zh-CN" w:bidi="hi-IN"/>
        </w:rPr>
        <w:t xml:space="preserve">9200 EUR (deviņi tūkstoši divi simti </w:t>
      </w:r>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w:t>
      </w:r>
    </w:p>
    <w:p w14:paraId="46FC00A0" w14:textId="46135ADC"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Gulbenes novada pašvaldība 2025. gada 6.augustā nosūtīja </w:t>
      </w:r>
      <w:r w:rsidR="008870C8">
        <w:rPr>
          <w:b/>
          <w:szCs w:val="24"/>
          <w:u w:val="none"/>
          <w:lang w:eastAsia="lv-LV"/>
        </w:rPr>
        <w:t>[…]</w:t>
      </w:r>
      <w:r w:rsidRPr="00442E46">
        <w:rPr>
          <w:rFonts w:eastAsia="SimSun" w:cs="Mangal"/>
          <w:szCs w:val="24"/>
          <w:u w:val="none"/>
          <w:lang w:eastAsia="zh-CN" w:bidi="hi-IN"/>
        </w:rPr>
        <w:t xml:space="preserve">, atsavināšanas paziņojumu Nr. GND/5.13.2/25/2232. </w:t>
      </w:r>
    </w:p>
    <w:p w14:paraId="4CB0CC19" w14:textId="3C11262B"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Gulbenes novada pašvaldība saņēma </w:t>
      </w:r>
      <w:r w:rsidR="008870C8">
        <w:rPr>
          <w:b/>
          <w:szCs w:val="24"/>
          <w:u w:val="none"/>
          <w:lang w:eastAsia="lv-LV"/>
        </w:rPr>
        <w:t>[…]</w:t>
      </w:r>
      <w:r w:rsidRPr="00442E46">
        <w:rPr>
          <w:rFonts w:eastAsia="SimSun" w:cs="Mangal"/>
          <w:szCs w:val="24"/>
          <w:u w:val="none"/>
          <w:lang w:eastAsia="zh-CN" w:bidi="hi-IN"/>
        </w:rPr>
        <w:t xml:space="preserve">, 2025.gada 14.augusta iesniegumu (Gulbenes novada pašvaldībā saņemts 2025.gada 14.augustā un reģistrēts ar Nr. GND/5.13.2/25/1821-B), kurā ir izteikta piekrišana iegādāties dzīvokļa īpašumu par nosacīto cenu </w:t>
      </w:r>
      <w:bookmarkStart w:id="16" w:name="_Hlk206157607"/>
      <w:r w:rsidRPr="00442E46">
        <w:rPr>
          <w:rFonts w:eastAsia="SimSun" w:cs="Mangal"/>
          <w:color w:val="00000A"/>
          <w:szCs w:val="24"/>
          <w:u w:val="none"/>
          <w:lang w:eastAsia="zh-CN" w:bidi="hi-IN"/>
        </w:rPr>
        <w:t xml:space="preserve">9200 EUR (deviņi tūkstoši divi simti </w:t>
      </w:r>
      <w:bookmarkEnd w:id="16"/>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w:t>
      </w:r>
    </w:p>
    <w:p w14:paraId="3592A9FC"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Pirkuma maksa 2025.gada 14.augustā ir samaksāta pilnā apmērā.</w:t>
      </w:r>
    </w:p>
    <w:p w14:paraId="568FE649"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9827222"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C61669B"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4FAA237F" w14:textId="77777777" w:rsidR="00442E46" w:rsidRPr="00442E46" w:rsidRDefault="00442E46" w:rsidP="00442E46">
      <w:pPr>
        <w:spacing w:line="360" w:lineRule="auto"/>
        <w:ind w:firstLine="567"/>
        <w:jc w:val="both"/>
        <w:rPr>
          <w:noProof/>
          <w:szCs w:val="24"/>
          <w:u w:val="none"/>
          <w:lang w:eastAsia="lv-LV"/>
        </w:rPr>
      </w:pPr>
      <w:r w:rsidRPr="00442E46">
        <w:rPr>
          <w:szCs w:val="24"/>
          <w:u w:val="none"/>
          <w:lang w:eastAsia="lv-LV"/>
        </w:rPr>
        <w:t>Pamatojoties uz Pašvaldību likuma 10.panta pirmās daļas 16. un 21.punktu, Publiskas personas mantas atsavināšanas likuma 37.panta pirmās daļas 4.punktu, 41.panta pirmo daļu,  un ņemot vērā Attīstības un tautsaimniecības komitejas ieteikumu un Finanšu komitejas ieteikumu, atklāti balsojot: ar  balsīm “Par” ( ), “Pret” – , “Atturas” – , “Nepiedalās” – , Gulbenes novada pašvaldības dome NOLEMJ:</w:t>
      </w:r>
    </w:p>
    <w:p w14:paraId="4D209B26" w14:textId="79F89ED9"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1. APSTIPRINĀT par Gulbenes novada pašvaldībai piederošā dzīvokļa īpašuma Robežu iela 12 – 2, Gulbenē, Gulbenes novadā, kadastra numurs 5001 900 2744, kas sastāv no divu istabu dzīvokļa ar platību 46,2 </w:t>
      </w:r>
      <w:proofErr w:type="spellStart"/>
      <w:r w:rsidRPr="00442E46">
        <w:rPr>
          <w:szCs w:val="24"/>
          <w:u w:val="none"/>
          <w:lang w:eastAsia="lv-LV"/>
        </w:rPr>
        <w:t>kv.m</w:t>
      </w:r>
      <w:proofErr w:type="spellEnd"/>
      <w:r w:rsidRPr="00442E46">
        <w:rPr>
          <w:szCs w:val="24"/>
          <w:u w:val="none"/>
          <w:lang w:eastAsia="lv-LV"/>
        </w:rPr>
        <w:t xml:space="preserve">. (telpu grupas kadastra apzīmējums 50010020261001002), un pie tā piederošām kopīpašuma 462/3463 domājamām daļām no daudzdzīvokļu ēkas (būves kadastra apzīmējums 50010020261001), 462/3463 domājamām daļām no šķūņa (būves kadastra apzīmējums 50010020261002), un 462/3463 domājamām daļām no zemes ar kadastra apzīmējumu 50010020261, pircēju </w:t>
      </w:r>
      <w:r w:rsidR="008870C8">
        <w:rPr>
          <w:b/>
          <w:szCs w:val="24"/>
          <w:u w:val="none"/>
          <w:lang w:eastAsia="lv-LV"/>
        </w:rPr>
        <w:t>[…]</w:t>
      </w:r>
      <w:r w:rsidRPr="00442E46">
        <w:rPr>
          <w:szCs w:val="24"/>
          <w:u w:val="none"/>
          <w:lang w:eastAsia="lv-LV"/>
        </w:rPr>
        <w:t>.</w:t>
      </w:r>
    </w:p>
    <w:p w14:paraId="76ECDCBD" w14:textId="6D9D1C1F"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2. Trīsdesmit dienu laikā pēc pircēja apstiprināšanas slēgt dzīvokļa īpašuma pirkuma līgumu ar </w:t>
      </w:r>
      <w:r w:rsidR="008870C8">
        <w:rPr>
          <w:b/>
          <w:szCs w:val="24"/>
          <w:u w:val="none"/>
          <w:lang w:eastAsia="lv-LV"/>
        </w:rPr>
        <w:t>[…]</w:t>
      </w:r>
      <w:r w:rsidRPr="00442E46">
        <w:rPr>
          <w:szCs w:val="24"/>
          <w:u w:val="none"/>
          <w:lang w:eastAsia="lv-LV"/>
        </w:rPr>
        <w:t xml:space="preserve"> par šā lēmuma 1.punktā minētā nekustamā īpašuma pārdošanu par nosacīto cenu 9200 EUR (deviņi tūkstoši divi simti </w:t>
      </w:r>
      <w:proofErr w:type="spellStart"/>
      <w:r w:rsidRPr="00442E46">
        <w:rPr>
          <w:i/>
          <w:iCs/>
          <w:szCs w:val="24"/>
          <w:u w:val="none"/>
          <w:lang w:eastAsia="lv-LV"/>
        </w:rPr>
        <w:t>euro</w:t>
      </w:r>
      <w:proofErr w:type="spellEnd"/>
      <w:r w:rsidRPr="00442E46">
        <w:rPr>
          <w:szCs w:val="24"/>
          <w:u w:val="none"/>
          <w:lang w:eastAsia="lv-LV"/>
        </w:rPr>
        <w:t>).</w:t>
      </w:r>
    </w:p>
    <w:p w14:paraId="77DD39FD"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lastRenderedPageBreak/>
        <w:t>3. Lēmuma izpildi organizēt Gulbenes novada pašvaldības īpašuma novērtēšanas un izsoļu komisijai.</w:t>
      </w:r>
    </w:p>
    <w:p w14:paraId="7D069E82" w14:textId="77777777" w:rsidR="00442E46" w:rsidRPr="00442E46" w:rsidRDefault="00442E46" w:rsidP="00442E46">
      <w:pPr>
        <w:spacing w:line="360" w:lineRule="auto"/>
        <w:ind w:firstLine="567"/>
        <w:jc w:val="both"/>
        <w:rPr>
          <w:rFonts w:eastAsia="SimSun"/>
          <w:szCs w:val="24"/>
          <w:u w:val="none"/>
          <w:lang w:eastAsia="zh-CN" w:bidi="hi-IN"/>
        </w:rPr>
      </w:pPr>
    </w:p>
    <w:p w14:paraId="01FBEE52" w14:textId="77777777" w:rsidR="00442E46" w:rsidRPr="00442E46" w:rsidRDefault="00442E46" w:rsidP="00442E46">
      <w:pPr>
        <w:spacing w:line="360" w:lineRule="auto"/>
        <w:ind w:firstLine="567"/>
        <w:jc w:val="both"/>
        <w:rPr>
          <w:rFonts w:eastAsia="SimSun"/>
          <w:szCs w:val="24"/>
          <w:u w:val="none"/>
          <w:lang w:eastAsia="zh-CN" w:bidi="hi-IN"/>
        </w:rPr>
      </w:pPr>
      <w:r w:rsidRPr="00442E46">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42E46">
        <w:rPr>
          <w:rFonts w:eastAsia="SimSun"/>
          <w:szCs w:val="24"/>
          <w:u w:val="none"/>
          <w:lang w:eastAsia="zh-CN" w:bidi="hi-IN"/>
        </w:rPr>
        <w:t>rakstveidā</w:t>
      </w:r>
      <w:proofErr w:type="spellEnd"/>
      <w:r w:rsidRPr="00442E46">
        <w:rPr>
          <w:rFonts w:eastAsia="SimSun"/>
          <w:szCs w:val="24"/>
          <w:u w:val="none"/>
          <w:lang w:eastAsia="zh-CN" w:bidi="hi-IN"/>
        </w:rPr>
        <w:t>, mutvārdos vai citādi – , neietekmē tā stāšanos spēkā.</w:t>
      </w:r>
    </w:p>
    <w:p w14:paraId="05EE4C96" w14:textId="77777777" w:rsidR="00203C2F" w:rsidRDefault="00203C2F" w:rsidP="000C7638">
      <w:pPr>
        <w:rPr>
          <w:color w:val="000000" w:themeColor="text1"/>
          <w:szCs w:val="24"/>
          <w:u w:val="none"/>
        </w:rPr>
      </w:pPr>
    </w:p>
    <w:p w14:paraId="21FCD270"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7B21D226"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“Veiši” – 6, Galgauskā, Galgauskas pagastā, Gulbenes novadā, pircēja apstiprināšanu</w:t>
      </w:r>
    </w:p>
    <w:p w14:paraId="5B87F63C"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9FE5483"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9372DEA" w14:textId="77777777" w:rsidR="00BF72CD" w:rsidRPr="00575A1B" w:rsidRDefault="00BF72CD" w:rsidP="00BF72CD">
      <w:pPr>
        <w:rPr>
          <w:rFonts w:eastAsia="Calibri"/>
          <w:szCs w:val="24"/>
          <w:u w:val="none"/>
        </w:rPr>
      </w:pPr>
      <w:r>
        <w:rPr>
          <w:rFonts w:eastAsia="Calibri"/>
          <w:szCs w:val="24"/>
          <w:u w:val="none"/>
        </w:rPr>
        <w:t>DEBATĒS PIEDALĀS: nav</w:t>
      </w:r>
    </w:p>
    <w:p w14:paraId="04E95F93" w14:textId="77777777" w:rsidR="00BF72CD" w:rsidRDefault="00BF72CD" w:rsidP="00BF72CD">
      <w:pPr>
        <w:rPr>
          <w:rFonts w:eastAsia="Calibri"/>
          <w:color w:val="FF0000"/>
          <w:szCs w:val="24"/>
          <w:u w:val="none"/>
        </w:rPr>
      </w:pPr>
    </w:p>
    <w:p w14:paraId="08043DA8" w14:textId="77777777" w:rsidR="00BF72CD" w:rsidRDefault="00BF72CD" w:rsidP="00BF72CD">
      <w:pPr>
        <w:spacing w:line="360" w:lineRule="auto"/>
        <w:ind w:firstLine="567"/>
        <w:jc w:val="both"/>
        <w:rPr>
          <w:u w:val="none"/>
        </w:rPr>
      </w:pPr>
      <w:r>
        <w:rPr>
          <w:u w:val="none"/>
        </w:rPr>
        <w:t>Finanšu komiteja atklāti balsojot:</w:t>
      </w:r>
    </w:p>
    <w:p w14:paraId="25BE12CD"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07E401DE"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A79D77F" w14:textId="77777777" w:rsidR="00442E46" w:rsidRPr="00442E46" w:rsidRDefault="00442E46" w:rsidP="00442E46">
      <w:pPr>
        <w:jc w:val="center"/>
        <w:rPr>
          <w:b/>
          <w:snapToGrid w:val="0"/>
          <w:szCs w:val="24"/>
          <w:u w:val="none"/>
        </w:rPr>
      </w:pPr>
      <w:r w:rsidRPr="00442E46">
        <w:rPr>
          <w:b/>
          <w:snapToGrid w:val="0"/>
          <w:szCs w:val="24"/>
          <w:u w:val="none"/>
        </w:rPr>
        <w:t xml:space="preserve">Par </w:t>
      </w:r>
      <w:r w:rsidRPr="00442E46">
        <w:rPr>
          <w:b/>
          <w:snapToGrid w:val="0"/>
          <w:szCs w:val="20"/>
          <w:u w:val="none"/>
        </w:rPr>
        <w:t xml:space="preserve">nekustamā īpašuma </w:t>
      </w:r>
      <w:r w:rsidRPr="00442E46">
        <w:rPr>
          <w:b/>
          <w:bCs/>
          <w:noProof/>
          <w:snapToGrid w:val="0"/>
          <w:szCs w:val="20"/>
          <w:u w:val="none"/>
        </w:rPr>
        <w:t>“Veiši” – 6, Galgauskā, Galgauskas pagastā, Gulbenes novadā,</w:t>
      </w:r>
      <w:r w:rsidRPr="00442E46">
        <w:rPr>
          <w:b/>
          <w:snapToGrid w:val="0"/>
          <w:szCs w:val="24"/>
          <w:u w:val="none"/>
        </w:rPr>
        <w:t xml:space="preserve"> pircēja apstiprināšanu</w:t>
      </w:r>
    </w:p>
    <w:p w14:paraId="3F4D07C4" w14:textId="77777777" w:rsidR="00442E46" w:rsidRPr="00442E46" w:rsidRDefault="00442E46" w:rsidP="00442E46">
      <w:pPr>
        <w:widowControl w:val="0"/>
        <w:suppressAutoHyphens/>
        <w:spacing w:before="120"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Gulbenes novada pašvaldības dome 2025.gada 26.jūnijā pieņēma lēmumu Nr. GND/2025/446 “Par dzīvokļa īpašuma “</w:t>
      </w:r>
      <w:proofErr w:type="spellStart"/>
      <w:r w:rsidRPr="00442E46">
        <w:rPr>
          <w:rFonts w:eastAsia="SimSun" w:cs="Mangal"/>
          <w:szCs w:val="24"/>
          <w:u w:val="none"/>
          <w:lang w:eastAsia="zh-CN" w:bidi="hi-IN"/>
        </w:rPr>
        <w:t>Veiši</w:t>
      </w:r>
      <w:proofErr w:type="spellEnd"/>
      <w:r w:rsidRPr="00442E46">
        <w:rPr>
          <w:rFonts w:eastAsia="SimSun" w:cs="Mangal"/>
          <w:szCs w:val="24"/>
          <w:u w:val="none"/>
          <w:lang w:eastAsia="zh-CN" w:bidi="hi-IN"/>
        </w:rPr>
        <w:t>” – 6, Galgauskā, Galgauskas pagastā, Gulbenes novadā, otrās izsoles rīkošanu, noteikumu un sākumcenas apstiprināšanu” (protokols Nr. 14; 22.p.).</w:t>
      </w:r>
    </w:p>
    <w:p w14:paraId="092FC1DF" w14:textId="7C80686D"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2025.gada 14.augustā tika rīkota Gulbenes novada pašvaldības </w:t>
      </w:r>
      <w:r w:rsidRPr="00442E46">
        <w:rPr>
          <w:rFonts w:eastAsia="SimSun"/>
          <w:color w:val="00000A"/>
          <w:szCs w:val="24"/>
          <w:u w:val="none"/>
          <w:lang w:eastAsia="zh-CN" w:bidi="hi-IN"/>
        </w:rPr>
        <w:t>dzīvokļa īpašuma “</w:t>
      </w:r>
      <w:proofErr w:type="spellStart"/>
      <w:r w:rsidRPr="00442E46">
        <w:rPr>
          <w:rFonts w:eastAsia="SimSun"/>
          <w:color w:val="00000A"/>
          <w:szCs w:val="24"/>
          <w:u w:val="none"/>
          <w:lang w:eastAsia="zh-CN" w:bidi="hi-IN"/>
        </w:rPr>
        <w:t>Veiši</w:t>
      </w:r>
      <w:proofErr w:type="spellEnd"/>
      <w:r w:rsidRPr="00442E46">
        <w:rPr>
          <w:rFonts w:eastAsia="SimSun"/>
          <w:color w:val="00000A"/>
          <w:szCs w:val="24"/>
          <w:u w:val="none"/>
          <w:lang w:eastAsia="zh-CN" w:bidi="hi-IN"/>
        </w:rPr>
        <w:t xml:space="preserve">” - 6, Galgauskā, Galgauskas pagastā, Gulbenes novadā, kadastra numuru 5056 900 0012, kas sastāv no trīs istabas dzīvokļa ar platību 69,5 </w:t>
      </w:r>
      <w:proofErr w:type="spellStart"/>
      <w:r w:rsidRPr="00442E46">
        <w:rPr>
          <w:rFonts w:eastAsia="SimSun"/>
          <w:color w:val="00000A"/>
          <w:szCs w:val="24"/>
          <w:u w:val="none"/>
          <w:lang w:eastAsia="zh-CN" w:bidi="hi-IN"/>
        </w:rPr>
        <w:t>kv.m</w:t>
      </w:r>
      <w:proofErr w:type="spellEnd"/>
      <w:r w:rsidRPr="00442E46">
        <w:rPr>
          <w:rFonts w:eastAsia="SimSun"/>
          <w:color w:val="00000A"/>
          <w:szCs w:val="24"/>
          <w:u w:val="none"/>
          <w:lang w:eastAsia="zh-CN" w:bidi="hi-IN"/>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Pr="00442E46">
        <w:rPr>
          <w:rFonts w:eastAsia="SimSun" w:cs="Mangal"/>
          <w:bCs/>
          <w:szCs w:val="24"/>
          <w:u w:val="none"/>
          <w:lang w:eastAsia="zh-CN" w:bidi="hi-IN"/>
        </w:rPr>
        <w:t xml:space="preserve">, </w:t>
      </w:r>
      <w:r w:rsidRPr="00442E46">
        <w:rPr>
          <w:rFonts w:eastAsia="SimSun" w:cs="Mangal"/>
          <w:szCs w:val="24"/>
          <w:u w:val="none"/>
          <w:lang w:eastAsia="zh-CN" w:bidi="hi-IN"/>
        </w:rPr>
        <w:t xml:space="preserve">otrā izsole, kurā piedalījās divi pretendenti. </w:t>
      </w:r>
      <w:r w:rsidR="008870C8">
        <w:rPr>
          <w:b/>
          <w:szCs w:val="24"/>
          <w:u w:val="none"/>
          <w:lang w:eastAsia="lv-LV"/>
        </w:rPr>
        <w:t>[…]</w:t>
      </w:r>
      <w:r w:rsidRPr="00442E46">
        <w:rPr>
          <w:rFonts w:eastAsia="SimSun" w:cs="Mangal"/>
          <w:szCs w:val="24"/>
          <w:u w:val="none"/>
          <w:lang w:eastAsia="zh-CN" w:bidi="hi-IN"/>
        </w:rPr>
        <w:t xml:space="preserve">, par nosolīto cenu </w:t>
      </w:r>
      <w:r w:rsidRPr="00442E46">
        <w:rPr>
          <w:rFonts w:eastAsia="SimSun" w:cs="Mangal"/>
          <w:color w:val="00000A"/>
          <w:szCs w:val="24"/>
          <w:u w:val="none"/>
          <w:lang w:eastAsia="zh-CN" w:bidi="hi-IN"/>
        </w:rPr>
        <w:t xml:space="preserve">4945 EUR (četri tūkstoši deviņi simti četrdesmit pieci </w:t>
      </w:r>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 ir ieguvusi tiesības pirkt nekustamo īpašumu.</w:t>
      </w:r>
    </w:p>
    <w:p w14:paraId="082D4F6C"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w:t>
      </w:r>
      <w:r w:rsidRPr="00442E46">
        <w:rPr>
          <w:rFonts w:eastAsia="SimSun" w:cs="Mangal"/>
          <w:szCs w:val="24"/>
          <w:u w:val="none"/>
          <w:lang w:eastAsia="zh-CN" w:bidi="hi-IN"/>
        </w:rPr>
        <w:lastRenderedPageBreak/>
        <w:t xml:space="preserve">21.punkts nosaka, ka tikai domes kompetencē ir pieņemt lēmumus citos ārējos normatīvajos aktos paredzētajos gadījumos. </w:t>
      </w:r>
    </w:p>
    <w:p w14:paraId="4D4C99AE"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EB091F0"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Pirkuma maksa 2025.gada 14.augustā </w:t>
      </w:r>
      <w:r w:rsidRPr="00442E46">
        <w:rPr>
          <w:rFonts w:eastAsia="SimSun" w:cs="Mangal"/>
          <w:szCs w:val="24"/>
          <w:u w:val="none"/>
          <w:shd w:val="clear" w:color="auto" w:fill="FFFFFF"/>
          <w:lang w:eastAsia="zh-CN" w:bidi="hi-IN"/>
        </w:rPr>
        <w:t>i</w:t>
      </w:r>
      <w:r w:rsidRPr="00442E46">
        <w:rPr>
          <w:rFonts w:eastAsia="SimSun" w:cs="Mangal"/>
          <w:szCs w:val="24"/>
          <w:u w:val="none"/>
          <w:lang w:eastAsia="zh-CN" w:bidi="hi-IN"/>
        </w:rPr>
        <w:t>r samaksāta pilnā apmērā.</w:t>
      </w:r>
    </w:p>
    <w:p w14:paraId="26DB62FB"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970F2E7" w14:textId="77777777" w:rsidR="00442E46" w:rsidRPr="00442E46" w:rsidRDefault="00442E46" w:rsidP="00442E46">
      <w:pPr>
        <w:spacing w:line="360" w:lineRule="auto"/>
        <w:ind w:firstLine="567"/>
        <w:jc w:val="both"/>
        <w:rPr>
          <w:rFonts w:eastAsia="Calibri"/>
          <w:szCs w:val="24"/>
          <w:u w:val="none"/>
          <w:lang w:eastAsia="lv-LV"/>
        </w:rPr>
      </w:pPr>
      <w:r w:rsidRPr="00442E46">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14.augusta Gulbenes novada pašvaldības nekustamā īpašuma “</w:t>
      </w:r>
      <w:proofErr w:type="spellStart"/>
      <w:r w:rsidRPr="00442E46">
        <w:rPr>
          <w:szCs w:val="24"/>
          <w:u w:val="none"/>
          <w:lang w:eastAsia="lv-LV"/>
        </w:rPr>
        <w:t>Veiši</w:t>
      </w:r>
      <w:proofErr w:type="spellEnd"/>
      <w:r w:rsidRPr="00442E46">
        <w:rPr>
          <w:szCs w:val="24"/>
          <w:u w:val="none"/>
          <w:lang w:eastAsia="lv-LV"/>
        </w:rPr>
        <w:t xml:space="preserve">” – 6, Galgauskā, Galgauskas pagastā, Gulbenes novadā, izsoles gaitas protokolu Nr. GND/2.7.4/25/43, un ņemot vērā Attīstības un tautsaimniecības komitejas ieteikumu un Finanšu komitejas ieteikumu, atklāti balsojot: ar  balsīm “Par” ( ), “Pret” – , “Atturas” – , “Nepiedalās” – , Gulbenes novada pašvaldības dome </w:t>
      </w:r>
      <w:r w:rsidRPr="00442E46">
        <w:rPr>
          <w:rFonts w:eastAsia="Calibri"/>
          <w:szCs w:val="24"/>
          <w:u w:val="none"/>
          <w:lang w:eastAsia="lv-LV"/>
        </w:rPr>
        <w:t>NOLEMJ:</w:t>
      </w:r>
    </w:p>
    <w:p w14:paraId="0D2358D8"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szCs w:val="24"/>
          <w:u w:val="none"/>
          <w:lang w:eastAsia="zh-CN" w:bidi="hi-IN"/>
        </w:rPr>
        <w:t xml:space="preserve">1. APSTIPRINĀT Gulbenes novada pašvaldībai piederošā </w:t>
      </w:r>
      <w:r w:rsidRPr="00442E46">
        <w:rPr>
          <w:rFonts w:eastAsia="SimSun"/>
          <w:color w:val="00000A"/>
          <w:szCs w:val="24"/>
          <w:u w:val="none"/>
          <w:lang w:eastAsia="zh-CN" w:bidi="hi-IN"/>
        </w:rPr>
        <w:t>dzīvokļa īpašuma “</w:t>
      </w:r>
      <w:proofErr w:type="spellStart"/>
      <w:r w:rsidRPr="00442E46">
        <w:rPr>
          <w:rFonts w:eastAsia="SimSun"/>
          <w:color w:val="00000A"/>
          <w:szCs w:val="24"/>
          <w:u w:val="none"/>
          <w:lang w:eastAsia="zh-CN" w:bidi="hi-IN"/>
        </w:rPr>
        <w:t>Veiši</w:t>
      </w:r>
      <w:proofErr w:type="spellEnd"/>
      <w:r w:rsidRPr="00442E46">
        <w:rPr>
          <w:rFonts w:eastAsia="SimSun"/>
          <w:color w:val="00000A"/>
          <w:szCs w:val="24"/>
          <w:u w:val="none"/>
          <w:lang w:eastAsia="zh-CN" w:bidi="hi-IN"/>
        </w:rPr>
        <w:t xml:space="preserve">” - 6, Galgauskā, Galgauskas pagastā, Gulbenes novadā, kadastra numuru 5056 900 0012, kas sastāv no trīs istabas dzīvokļa ar platību 69,5 </w:t>
      </w:r>
      <w:proofErr w:type="spellStart"/>
      <w:r w:rsidRPr="00442E46">
        <w:rPr>
          <w:rFonts w:eastAsia="SimSun"/>
          <w:color w:val="00000A"/>
          <w:szCs w:val="24"/>
          <w:u w:val="none"/>
          <w:lang w:eastAsia="zh-CN" w:bidi="hi-IN"/>
        </w:rPr>
        <w:t>kv.m</w:t>
      </w:r>
      <w:proofErr w:type="spellEnd"/>
      <w:r w:rsidRPr="00442E46">
        <w:rPr>
          <w:rFonts w:eastAsia="SimSun"/>
          <w:color w:val="00000A"/>
          <w:szCs w:val="24"/>
          <w:u w:val="none"/>
          <w:lang w:eastAsia="zh-CN" w:bidi="hi-IN"/>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Pr="00442E46">
        <w:rPr>
          <w:rFonts w:eastAsia="SimSun" w:cs="Mangal"/>
          <w:szCs w:val="24"/>
          <w:u w:val="none"/>
          <w:lang w:eastAsia="zh-CN" w:bidi="hi-IN"/>
        </w:rPr>
        <w:t>, 2025.gada 14.augustā notikušās izsoles rezultātus.</w:t>
      </w:r>
    </w:p>
    <w:p w14:paraId="2014108A" w14:textId="74393CBB"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2. Trīsdesmit dienu laikā pēc izsoles rezultātu apstiprināšanas slēgt nekustamā īpašuma pirkuma līgumu ar </w:t>
      </w:r>
      <w:r w:rsidR="008870C8">
        <w:rPr>
          <w:b/>
          <w:szCs w:val="24"/>
          <w:u w:val="none"/>
          <w:lang w:eastAsia="lv-LV"/>
        </w:rPr>
        <w:t>[…]</w:t>
      </w:r>
      <w:r w:rsidRPr="00442E46">
        <w:rPr>
          <w:rFonts w:eastAsia="SimSun" w:cs="Mangal"/>
          <w:szCs w:val="24"/>
          <w:u w:val="none"/>
          <w:lang w:eastAsia="zh-CN" w:bidi="hi-IN"/>
        </w:rPr>
        <w:t xml:space="preserve">, par nosolīto cenu </w:t>
      </w:r>
      <w:r w:rsidRPr="00442E46">
        <w:rPr>
          <w:rFonts w:eastAsia="SimSun" w:cs="Mangal"/>
          <w:color w:val="00000A"/>
          <w:szCs w:val="24"/>
          <w:u w:val="none"/>
          <w:lang w:eastAsia="zh-CN" w:bidi="hi-IN"/>
        </w:rPr>
        <w:t>4945 EUR (četri tūkstoši deviņi simti četrdesmit pieci</w:t>
      </w:r>
      <w:r w:rsidRPr="00442E46">
        <w:rPr>
          <w:rFonts w:eastAsia="SimSun" w:cs="Mangal"/>
          <w:szCs w:val="24"/>
          <w:u w:val="none"/>
          <w:lang w:eastAsia="zh-CN" w:bidi="hi-IN"/>
        </w:rPr>
        <w:t xml:space="preserve"> </w:t>
      </w:r>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w:t>
      </w:r>
    </w:p>
    <w:p w14:paraId="3CCB4F35"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3. Lēmuma izpildi organizēt Gulbenes novada pašvaldības īpašuma novērtēšanas un izsoļu komisijai.</w:t>
      </w:r>
    </w:p>
    <w:p w14:paraId="5EAA6C42" w14:textId="77777777" w:rsidR="00442E46" w:rsidRPr="00442E46" w:rsidRDefault="00442E46" w:rsidP="00442E46">
      <w:pPr>
        <w:widowControl w:val="0"/>
        <w:suppressAutoHyphens/>
        <w:spacing w:line="360" w:lineRule="auto"/>
        <w:ind w:firstLine="567"/>
        <w:jc w:val="both"/>
        <w:rPr>
          <w:rFonts w:eastAsia="SimSun" w:cs="Mangal"/>
          <w:sz w:val="18"/>
          <w:szCs w:val="18"/>
          <w:u w:val="none"/>
          <w:lang w:eastAsia="zh-CN" w:bidi="hi-IN"/>
        </w:rPr>
      </w:pPr>
    </w:p>
    <w:p w14:paraId="4B080F2B"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w:t>
      </w:r>
      <w:r w:rsidRPr="00442E46">
        <w:rPr>
          <w:rFonts w:eastAsia="SimSun" w:cs="Mangal"/>
          <w:szCs w:val="24"/>
          <w:u w:val="none"/>
          <w:lang w:eastAsia="zh-CN" w:bidi="hi-IN"/>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42E46">
        <w:rPr>
          <w:rFonts w:eastAsia="SimSun" w:cs="Mangal"/>
          <w:szCs w:val="24"/>
          <w:u w:val="none"/>
          <w:lang w:eastAsia="zh-CN" w:bidi="hi-IN"/>
        </w:rPr>
        <w:t>rakstveidā</w:t>
      </w:r>
      <w:proofErr w:type="spellEnd"/>
      <w:r w:rsidRPr="00442E46">
        <w:rPr>
          <w:rFonts w:eastAsia="SimSun" w:cs="Mangal"/>
          <w:szCs w:val="24"/>
          <w:u w:val="none"/>
          <w:lang w:eastAsia="zh-CN" w:bidi="hi-IN"/>
        </w:rPr>
        <w:t>, mutvārdos vai citādi – , neietekmē tā stāšanos spēkā.</w:t>
      </w:r>
    </w:p>
    <w:p w14:paraId="14BF1F8D" w14:textId="77777777" w:rsidR="00203C2F" w:rsidRDefault="00203C2F" w:rsidP="000C7638">
      <w:pPr>
        <w:rPr>
          <w:color w:val="000000" w:themeColor="text1"/>
          <w:szCs w:val="24"/>
          <w:u w:val="none"/>
        </w:rPr>
      </w:pPr>
    </w:p>
    <w:p w14:paraId="032A214B"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24BEF26"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“Gulbīšu zemes”, pircēja apstiprināšanu</w:t>
      </w:r>
    </w:p>
    <w:p w14:paraId="3622416D"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B34BB0C"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1284863" w14:textId="77777777" w:rsidR="00BF72CD" w:rsidRPr="00575A1B" w:rsidRDefault="00BF72CD" w:rsidP="00BF72CD">
      <w:pPr>
        <w:rPr>
          <w:rFonts w:eastAsia="Calibri"/>
          <w:szCs w:val="24"/>
          <w:u w:val="none"/>
        </w:rPr>
      </w:pPr>
      <w:r>
        <w:rPr>
          <w:rFonts w:eastAsia="Calibri"/>
          <w:szCs w:val="24"/>
          <w:u w:val="none"/>
        </w:rPr>
        <w:t>DEBATĒS PIEDALĀS: nav</w:t>
      </w:r>
    </w:p>
    <w:p w14:paraId="116DD449" w14:textId="77777777" w:rsidR="00BF72CD" w:rsidRDefault="00BF72CD" w:rsidP="00BF72CD">
      <w:pPr>
        <w:rPr>
          <w:rFonts w:eastAsia="Calibri"/>
          <w:color w:val="FF0000"/>
          <w:szCs w:val="24"/>
          <w:u w:val="none"/>
        </w:rPr>
      </w:pPr>
    </w:p>
    <w:p w14:paraId="3D75B196" w14:textId="77777777" w:rsidR="00BF72CD" w:rsidRDefault="00BF72CD" w:rsidP="00BF72CD">
      <w:pPr>
        <w:spacing w:line="360" w:lineRule="auto"/>
        <w:ind w:firstLine="567"/>
        <w:jc w:val="both"/>
        <w:rPr>
          <w:u w:val="none"/>
        </w:rPr>
      </w:pPr>
      <w:r>
        <w:rPr>
          <w:u w:val="none"/>
        </w:rPr>
        <w:t>Finanšu komiteja atklāti balsojot:</w:t>
      </w:r>
    </w:p>
    <w:p w14:paraId="672AA2C1"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69B2A917"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ABE345E" w14:textId="77777777" w:rsidR="00442E46" w:rsidRPr="00442E46" w:rsidRDefault="00442E46" w:rsidP="00442E46">
      <w:pPr>
        <w:jc w:val="center"/>
        <w:rPr>
          <w:b/>
          <w:snapToGrid w:val="0"/>
          <w:szCs w:val="24"/>
          <w:u w:val="none"/>
        </w:rPr>
      </w:pPr>
      <w:r w:rsidRPr="00442E46">
        <w:rPr>
          <w:b/>
          <w:snapToGrid w:val="0"/>
          <w:szCs w:val="24"/>
          <w:u w:val="none"/>
        </w:rPr>
        <w:t xml:space="preserve">Par </w:t>
      </w:r>
      <w:r w:rsidRPr="00442E46">
        <w:rPr>
          <w:b/>
          <w:snapToGrid w:val="0"/>
          <w:szCs w:val="20"/>
          <w:u w:val="none"/>
        </w:rPr>
        <w:t>nekustamā īpašuma Jaungulbenes pagastā ar nosaukumu “Gulbīšu zemes”</w:t>
      </w:r>
      <w:r w:rsidRPr="00442E46">
        <w:rPr>
          <w:b/>
          <w:snapToGrid w:val="0"/>
          <w:szCs w:val="24"/>
          <w:u w:val="none"/>
        </w:rPr>
        <w:t xml:space="preserve"> pircēja apstiprināšanu</w:t>
      </w:r>
    </w:p>
    <w:p w14:paraId="1DEBE5F9" w14:textId="77777777" w:rsidR="00442E46" w:rsidRPr="00442E46" w:rsidRDefault="00442E46" w:rsidP="00442E46">
      <w:pPr>
        <w:widowControl w:val="0"/>
        <w:suppressAutoHyphens/>
        <w:spacing w:before="120"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Gulbenes novada pašvaldības dome 2025.gada 26.jūnijā pieņēma lēmumu Nr. GND/2025/470 “Par nekustamā īpašuma Jaungulbenes pagastā ar nosaukumu “Gulbīšu zemes” pirmās izsoles rīkošanu, noteikumu un sākumcenas apstiprināšanu” (protokols Nr. 14; 46.p.).</w:t>
      </w:r>
    </w:p>
    <w:p w14:paraId="7DE2438A"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2025.gada 14.augustā tika rīkota Gulbenes novada pašvaldības </w:t>
      </w:r>
      <w:r w:rsidRPr="00442E46">
        <w:rPr>
          <w:rFonts w:eastAsia="SimSun" w:cs="Mangal"/>
          <w:color w:val="00000A"/>
          <w:szCs w:val="24"/>
          <w:u w:val="none"/>
          <w:lang w:eastAsia="zh-CN" w:bidi="hi-IN"/>
        </w:rPr>
        <w:t xml:space="preserve">nekustamā īpašuma </w:t>
      </w:r>
      <w:r w:rsidRPr="00442E46">
        <w:rPr>
          <w:rFonts w:eastAsia="SimSun"/>
          <w:color w:val="00000A"/>
          <w:szCs w:val="24"/>
          <w:u w:val="none"/>
          <w:lang w:eastAsia="zh-CN" w:bidi="hi-IN"/>
        </w:rPr>
        <w:t xml:space="preserve">Jaungulbenes pagastā ar nosaukumu “Gulbīšu zemes”, kadastra numurs 5060 005 0141, kas sastāv no zemes vienības ar kadastra apzīmējumu </w:t>
      </w:r>
      <w:r w:rsidRPr="00442E46">
        <w:rPr>
          <w:rFonts w:eastAsia="SimSun"/>
          <w:bCs/>
          <w:color w:val="00000A"/>
          <w:szCs w:val="24"/>
          <w:u w:val="none"/>
          <w:lang w:eastAsia="zh-CN" w:bidi="hi-IN"/>
        </w:rPr>
        <w:t xml:space="preserve">5060 005 0135 ar platību 23,63 ha, </w:t>
      </w:r>
      <w:r w:rsidRPr="00442E46">
        <w:rPr>
          <w:rFonts w:eastAsia="SimSun"/>
          <w:bCs/>
          <w:i/>
          <w:iCs/>
          <w:color w:val="00000A"/>
          <w:szCs w:val="24"/>
          <w:u w:val="none"/>
          <w:lang w:eastAsia="zh-CN" w:bidi="hi-IN"/>
        </w:rPr>
        <w:t>t.sk. uz tās esošās mežaudzes 1,47 ha platībā</w:t>
      </w:r>
      <w:r w:rsidRPr="00442E46">
        <w:rPr>
          <w:rFonts w:eastAsia="SimSun" w:cs="Mangal"/>
          <w:bCs/>
          <w:szCs w:val="24"/>
          <w:u w:val="none"/>
          <w:lang w:eastAsia="zh-CN" w:bidi="hi-IN"/>
        </w:rPr>
        <w:t xml:space="preserve">, </w:t>
      </w:r>
      <w:r w:rsidRPr="00442E46">
        <w:rPr>
          <w:rFonts w:eastAsia="SimSun" w:cs="Mangal"/>
          <w:szCs w:val="24"/>
          <w:u w:val="none"/>
          <w:lang w:eastAsia="zh-CN" w:bidi="hi-IN"/>
        </w:rPr>
        <w:t xml:space="preserve">pirmā izsole, kurā piedalījās viens pretendents. </w:t>
      </w:r>
      <w:r w:rsidRPr="00442E46">
        <w:rPr>
          <w:rFonts w:eastAsia="SimSun" w:cs="Mangal"/>
          <w:color w:val="00000A"/>
          <w:szCs w:val="24"/>
          <w:u w:val="none"/>
          <w:lang w:eastAsia="zh-CN" w:bidi="hi-IN"/>
        </w:rPr>
        <w:t>SIA “</w:t>
      </w:r>
      <w:proofErr w:type="spellStart"/>
      <w:r w:rsidRPr="00442E46">
        <w:rPr>
          <w:rFonts w:eastAsia="SimSun" w:cs="Mangal"/>
          <w:color w:val="00000A"/>
          <w:szCs w:val="24"/>
          <w:u w:val="none"/>
          <w:lang w:eastAsia="zh-CN" w:bidi="hi-IN"/>
        </w:rPr>
        <w:t>Bauernland</w:t>
      </w:r>
      <w:proofErr w:type="spellEnd"/>
      <w:r w:rsidRPr="00442E46">
        <w:rPr>
          <w:rFonts w:eastAsia="SimSun" w:cs="Mangal"/>
          <w:color w:val="00000A"/>
          <w:szCs w:val="24"/>
          <w:u w:val="none"/>
          <w:lang w:eastAsia="zh-CN" w:bidi="hi-IN"/>
        </w:rPr>
        <w:t>”, reģistrācijas Nr. 40203253377, juridiskā adrese: “</w:t>
      </w:r>
      <w:proofErr w:type="spellStart"/>
      <w:r w:rsidRPr="00442E46">
        <w:rPr>
          <w:rFonts w:eastAsia="SimSun" w:cs="Mangal"/>
          <w:color w:val="00000A"/>
          <w:szCs w:val="24"/>
          <w:u w:val="none"/>
          <w:lang w:eastAsia="zh-CN" w:bidi="hi-IN"/>
        </w:rPr>
        <w:t>Villenieki</w:t>
      </w:r>
      <w:proofErr w:type="spellEnd"/>
      <w:r w:rsidRPr="00442E46">
        <w:rPr>
          <w:rFonts w:eastAsia="SimSun" w:cs="Mangal"/>
          <w:color w:val="00000A"/>
          <w:szCs w:val="24"/>
          <w:u w:val="none"/>
          <w:lang w:eastAsia="zh-CN" w:bidi="hi-IN"/>
        </w:rPr>
        <w:t>”, Jaungulbenes pagasts, Gulbenes novads, LV-4420</w:t>
      </w:r>
      <w:r w:rsidRPr="00442E46">
        <w:rPr>
          <w:rFonts w:eastAsia="SimSun" w:cs="Mangal"/>
          <w:szCs w:val="24"/>
          <w:u w:val="none"/>
          <w:lang w:eastAsia="zh-CN" w:bidi="hi-IN"/>
        </w:rPr>
        <w:t xml:space="preserve">, par nosolīto cenu </w:t>
      </w:r>
      <w:r w:rsidRPr="00442E46">
        <w:rPr>
          <w:rFonts w:eastAsia="SimSun" w:cs="Mangal"/>
          <w:color w:val="000000"/>
          <w:szCs w:val="24"/>
          <w:u w:val="none"/>
          <w:lang w:eastAsia="zh-CN" w:bidi="hi-IN"/>
        </w:rPr>
        <w:t>87532</w:t>
      </w:r>
      <w:r w:rsidRPr="00442E46">
        <w:rPr>
          <w:rFonts w:eastAsia="SimSun" w:cs="Mangal"/>
          <w:color w:val="00000A"/>
          <w:szCs w:val="24"/>
          <w:u w:val="none"/>
          <w:lang w:eastAsia="zh-CN" w:bidi="hi-IN"/>
        </w:rPr>
        <w:t xml:space="preserve"> EUR (astoņdesmit septiņi tūkstoši pieci simti trīsdesmit divi </w:t>
      </w:r>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 ir ieguvusi tiesības pirkt nekustamo īpašumu.</w:t>
      </w:r>
    </w:p>
    <w:p w14:paraId="6C460D46"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56783848"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rsidRPr="00442E46">
        <w:rPr>
          <w:rFonts w:eastAsia="SimSun" w:cs="Mangal"/>
          <w:szCs w:val="24"/>
          <w:u w:val="none"/>
          <w:lang w:eastAsia="zh-CN" w:bidi="hi-IN"/>
        </w:rPr>
        <w:lastRenderedPageBreak/>
        <w:t xml:space="preserve">ieskaitīta pirkuma summā. </w:t>
      </w:r>
    </w:p>
    <w:p w14:paraId="5D13F3C0"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Pirkuma maksa 2025.gada 14.augustā </w:t>
      </w:r>
      <w:r w:rsidRPr="00442E46">
        <w:rPr>
          <w:rFonts w:eastAsia="SimSun" w:cs="Mangal"/>
          <w:szCs w:val="24"/>
          <w:u w:val="none"/>
          <w:shd w:val="clear" w:color="auto" w:fill="FFFFFF"/>
          <w:lang w:eastAsia="zh-CN" w:bidi="hi-IN"/>
        </w:rPr>
        <w:t>i</w:t>
      </w:r>
      <w:r w:rsidRPr="00442E46">
        <w:rPr>
          <w:rFonts w:eastAsia="SimSun" w:cs="Mangal"/>
          <w:szCs w:val="24"/>
          <w:u w:val="none"/>
          <w:lang w:eastAsia="zh-CN" w:bidi="hi-IN"/>
        </w:rPr>
        <w:t>r samaksāta pilnā apmērā.</w:t>
      </w:r>
    </w:p>
    <w:p w14:paraId="617B0588"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7902B1E" w14:textId="77777777" w:rsidR="00442E46" w:rsidRPr="00442E46" w:rsidRDefault="00442E46" w:rsidP="00442E46">
      <w:pPr>
        <w:spacing w:line="360" w:lineRule="auto"/>
        <w:ind w:firstLine="567"/>
        <w:jc w:val="both"/>
        <w:rPr>
          <w:rFonts w:eastAsia="Calibri"/>
          <w:szCs w:val="24"/>
          <w:u w:val="none"/>
          <w:lang w:eastAsia="lv-LV"/>
        </w:rPr>
      </w:pPr>
      <w:r w:rsidRPr="00442E46">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14.augusta Gulbenes novada pašvaldības nekustamā īpašuma Jaungulbenes pagastā ar nosaukumu “Gulbīšu zemes” izsoles gaitas protokolu Nr. GND/2.7.4/25/44, un ņemot vērā Attīstības un tautsaimniecības komitejas ieteikumu un Finanšu komitejas ieteikumu, atklāti balsojot: ar  balsīm “Par” ( ), “Pret” – , “Atturas” – , “Nepiedalās” – , Gulbenes novada pašvaldības dome </w:t>
      </w:r>
      <w:r w:rsidRPr="00442E46">
        <w:rPr>
          <w:rFonts w:eastAsia="Calibri"/>
          <w:szCs w:val="24"/>
          <w:u w:val="none"/>
          <w:lang w:eastAsia="lv-LV"/>
        </w:rPr>
        <w:t>NOLEMJ:</w:t>
      </w:r>
    </w:p>
    <w:p w14:paraId="00D2E948"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szCs w:val="24"/>
          <w:u w:val="none"/>
          <w:lang w:eastAsia="zh-CN" w:bidi="hi-IN"/>
        </w:rPr>
        <w:t xml:space="preserve">1. APSTIPRINĀT Gulbenes novada pašvaldībai piederošā </w:t>
      </w:r>
      <w:r w:rsidRPr="00442E46">
        <w:rPr>
          <w:rFonts w:eastAsia="SimSun" w:cs="Mangal"/>
          <w:color w:val="00000A"/>
          <w:szCs w:val="24"/>
          <w:u w:val="none"/>
          <w:lang w:eastAsia="zh-CN" w:bidi="hi-IN"/>
        </w:rPr>
        <w:t xml:space="preserve">nekustamā īpašuma </w:t>
      </w:r>
      <w:r w:rsidRPr="00442E46">
        <w:rPr>
          <w:rFonts w:eastAsia="SimSun"/>
          <w:color w:val="00000A"/>
          <w:szCs w:val="24"/>
          <w:u w:val="none"/>
          <w:lang w:eastAsia="zh-CN" w:bidi="hi-IN"/>
        </w:rPr>
        <w:t xml:space="preserve">Jaungulbenes pagastā ar nosaukumu “Gulbīšu zemes”, kadastra numurs 5060 005 0141, kas sastāv no zemes vienības ar kadastra apzīmējumu </w:t>
      </w:r>
      <w:r w:rsidRPr="00442E46">
        <w:rPr>
          <w:rFonts w:eastAsia="SimSun"/>
          <w:bCs/>
          <w:color w:val="00000A"/>
          <w:szCs w:val="24"/>
          <w:u w:val="none"/>
          <w:lang w:eastAsia="zh-CN" w:bidi="hi-IN"/>
        </w:rPr>
        <w:t xml:space="preserve">5060 005 0135 ar platību 23,63 ha, </w:t>
      </w:r>
      <w:r w:rsidRPr="00442E46">
        <w:rPr>
          <w:rFonts w:eastAsia="SimSun"/>
          <w:bCs/>
          <w:i/>
          <w:iCs/>
          <w:color w:val="00000A"/>
          <w:szCs w:val="24"/>
          <w:u w:val="none"/>
          <w:lang w:eastAsia="zh-CN" w:bidi="hi-IN"/>
        </w:rPr>
        <w:t>t.sk. uz tās esošās mežaudzes 1,47 ha platībā</w:t>
      </w:r>
      <w:r w:rsidRPr="00442E46">
        <w:rPr>
          <w:rFonts w:eastAsia="SimSun" w:cs="Mangal"/>
          <w:szCs w:val="24"/>
          <w:u w:val="none"/>
          <w:lang w:eastAsia="zh-CN" w:bidi="hi-IN"/>
        </w:rPr>
        <w:t>, 2025.gada 14.augustā notikušās izsoles rezultātus.</w:t>
      </w:r>
    </w:p>
    <w:p w14:paraId="364C184B"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2. Trīsdesmit dienu laikā pēc izsoles rezultātu apstiprināšanas slēgt nekustamā īpašuma pirkuma līgumu ar </w:t>
      </w:r>
      <w:r w:rsidRPr="00442E46">
        <w:rPr>
          <w:rFonts w:eastAsia="SimSun" w:cs="Mangal"/>
          <w:color w:val="00000A"/>
          <w:szCs w:val="24"/>
          <w:u w:val="none"/>
          <w:lang w:eastAsia="zh-CN" w:bidi="hi-IN"/>
        </w:rPr>
        <w:t>SIA “</w:t>
      </w:r>
      <w:proofErr w:type="spellStart"/>
      <w:r w:rsidRPr="00442E46">
        <w:rPr>
          <w:rFonts w:eastAsia="SimSun" w:cs="Mangal"/>
          <w:color w:val="00000A"/>
          <w:szCs w:val="24"/>
          <w:u w:val="none"/>
          <w:lang w:eastAsia="zh-CN" w:bidi="hi-IN"/>
        </w:rPr>
        <w:t>Bauernland</w:t>
      </w:r>
      <w:proofErr w:type="spellEnd"/>
      <w:r w:rsidRPr="00442E46">
        <w:rPr>
          <w:rFonts w:eastAsia="SimSun" w:cs="Mangal"/>
          <w:color w:val="00000A"/>
          <w:szCs w:val="24"/>
          <w:u w:val="none"/>
          <w:lang w:eastAsia="zh-CN" w:bidi="hi-IN"/>
        </w:rPr>
        <w:t>”, reģistrācijas Nr. 40203253377, juridiskā adrese: “</w:t>
      </w:r>
      <w:proofErr w:type="spellStart"/>
      <w:r w:rsidRPr="00442E46">
        <w:rPr>
          <w:rFonts w:eastAsia="SimSun" w:cs="Mangal"/>
          <w:color w:val="00000A"/>
          <w:szCs w:val="24"/>
          <w:u w:val="none"/>
          <w:lang w:eastAsia="zh-CN" w:bidi="hi-IN"/>
        </w:rPr>
        <w:t>Villenieki</w:t>
      </w:r>
      <w:proofErr w:type="spellEnd"/>
      <w:r w:rsidRPr="00442E46">
        <w:rPr>
          <w:rFonts w:eastAsia="SimSun" w:cs="Mangal"/>
          <w:color w:val="00000A"/>
          <w:szCs w:val="24"/>
          <w:u w:val="none"/>
          <w:lang w:eastAsia="zh-CN" w:bidi="hi-IN"/>
        </w:rPr>
        <w:t>”, Jaungulbenes pagasts, Gulbenes novads, LV-4420</w:t>
      </w:r>
      <w:r w:rsidRPr="00442E46">
        <w:rPr>
          <w:rFonts w:eastAsia="SimSun" w:cs="Mangal"/>
          <w:szCs w:val="24"/>
          <w:u w:val="none"/>
          <w:lang w:eastAsia="zh-CN" w:bidi="hi-IN"/>
        </w:rPr>
        <w:t xml:space="preserve">, par nosolīto cenu </w:t>
      </w:r>
      <w:r w:rsidRPr="00442E46">
        <w:rPr>
          <w:rFonts w:eastAsia="SimSun" w:cs="Mangal"/>
          <w:color w:val="000000"/>
          <w:szCs w:val="24"/>
          <w:u w:val="none"/>
          <w:lang w:eastAsia="zh-CN" w:bidi="hi-IN"/>
        </w:rPr>
        <w:t>87532</w:t>
      </w:r>
      <w:r w:rsidRPr="00442E46">
        <w:rPr>
          <w:rFonts w:eastAsia="SimSun" w:cs="Mangal"/>
          <w:color w:val="00000A"/>
          <w:szCs w:val="24"/>
          <w:u w:val="none"/>
          <w:lang w:eastAsia="zh-CN" w:bidi="hi-IN"/>
        </w:rPr>
        <w:t xml:space="preserve"> EUR (astoņdesmit septiņi tūkstoši pieci simti trīsdesmit divi </w:t>
      </w:r>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w:t>
      </w:r>
    </w:p>
    <w:p w14:paraId="204CC460"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3. Lēmuma izpildi organizēt Gulbenes novada pašvaldības īpašuma novērtēšanas un izsoļu komisijai.</w:t>
      </w:r>
    </w:p>
    <w:p w14:paraId="3C164E9F" w14:textId="77777777" w:rsidR="00442E46" w:rsidRPr="00442E46" w:rsidRDefault="00442E46" w:rsidP="00442E46">
      <w:pPr>
        <w:widowControl w:val="0"/>
        <w:suppressAutoHyphens/>
        <w:spacing w:line="360" w:lineRule="auto"/>
        <w:ind w:firstLine="567"/>
        <w:jc w:val="both"/>
        <w:rPr>
          <w:rFonts w:eastAsia="SimSun" w:cs="Mangal"/>
          <w:sz w:val="18"/>
          <w:szCs w:val="18"/>
          <w:u w:val="none"/>
          <w:lang w:eastAsia="zh-CN" w:bidi="hi-IN"/>
        </w:rPr>
      </w:pPr>
    </w:p>
    <w:p w14:paraId="3ED308FF"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42E46">
        <w:rPr>
          <w:rFonts w:eastAsia="SimSun" w:cs="Mangal"/>
          <w:szCs w:val="24"/>
          <w:u w:val="none"/>
          <w:lang w:eastAsia="zh-CN" w:bidi="hi-IN"/>
        </w:rPr>
        <w:t>rakstveidā</w:t>
      </w:r>
      <w:proofErr w:type="spellEnd"/>
      <w:r w:rsidRPr="00442E46">
        <w:rPr>
          <w:rFonts w:eastAsia="SimSun" w:cs="Mangal"/>
          <w:szCs w:val="24"/>
          <w:u w:val="none"/>
          <w:lang w:eastAsia="zh-CN" w:bidi="hi-IN"/>
        </w:rPr>
        <w:t>, mutvārdos vai citādi – , neietekmē tā stāšanos spēkā.</w:t>
      </w:r>
    </w:p>
    <w:p w14:paraId="1D5E9B18"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5170AFA6"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- 59, Šķieneros, Stradu pagastā, Gulbenes novadā, pircēja apstiprināšanu</w:t>
      </w:r>
    </w:p>
    <w:p w14:paraId="6B0F5B87"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7373D48"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60DD58A" w14:textId="77777777" w:rsidR="00BF72CD" w:rsidRPr="00575A1B" w:rsidRDefault="00BF72CD" w:rsidP="00BF72CD">
      <w:pPr>
        <w:rPr>
          <w:rFonts w:eastAsia="Calibri"/>
          <w:szCs w:val="24"/>
          <w:u w:val="none"/>
        </w:rPr>
      </w:pPr>
      <w:r>
        <w:rPr>
          <w:rFonts w:eastAsia="Calibri"/>
          <w:szCs w:val="24"/>
          <w:u w:val="none"/>
        </w:rPr>
        <w:lastRenderedPageBreak/>
        <w:t>DEBATĒS PIEDALĀS: nav</w:t>
      </w:r>
    </w:p>
    <w:p w14:paraId="5BC5BE1D" w14:textId="77777777" w:rsidR="00BF72CD" w:rsidRDefault="00BF72CD" w:rsidP="00BF72CD">
      <w:pPr>
        <w:rPr>
          <w:rFonts w:eastAsia="Calibri"/>
          <w:color w:val="FF0000"/>
          <w:szCs w:val="24"/>
          <w:u w:val="none"/>
        </w:rPr>
      </w:pPr>
    </w:p>
    <w:p w14:paraId="4C1B341A" w14:textId="77777777" w:rsidR="00BF72CD" w:rsidRDefault="00BF72CD" w:rsidP="00BF72CD">
      <w:pPr>
        <w:spacing w:line="360" w:lineRule="auto"/>
        <w:ind w:firstLine="567"/>
        <w:jc w:val="both"/>
        <w:rPr>
          <w:u w:val="none"/>
        </w:rPr>
      </w:pPr>
      <w:r>
        <w:rPr>
          <w:u w:val="none"/>
        </w:rPr>
        <w:t>Finanšu komiteja atklāti balsojot:</w:t>
      </w:r>
    </w:p>
    <w:p w14:paraId="4AAAB3EB"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11C51C7C"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1B6E7FB" w14:textId="77777777" w:rsidR="00442E46" w:rsidRPr="00442E46" w:rsidRDefault="00442E46" w:rsidP="00442E46">
      <w:pPr>
        <w:jc w:val="center"/>
        <w:rPr>
          <w:b/>
          <w:snapToGrid w:val="0"/>
          <w:szCs w:val="24"/>
          <w:u w:val="none"/>
        </w:rPr>
      </w:pPr>
      <w:r w:rsidRPr="00442E46">
        <w:rPr>
          <w:b/>
          <w:snapToGrid w:val="0"/>
          <w:szCs w:val="24"/>
          <w:u w:val="none"/>
        </w:rPr>
        <w:t xml:space="preserve">Par dzīvokļa īpašuma </w:t>
      </w:r>
      <w:r w:rsidRPr="00442E46">
        <w:rPr>
          <w:b/>
          <w:bCs/>
          <w:snapToGrid w:val="0"/>
          <w:szCs w:val="20"/>
          <w:u w:val="none"/>
        </w:rPr>
        <w:t>“</w:t>
      </w:r>
      <w:proofErr w:type="spellStart"/>
      <w:r w:rsidRPr="00442E46">
        <w:rPr>
          <w:b/>
          <w:bCs/>
          <w:snapToGrid w:val="0"/>
          <w:szCs w:val="20"/>
          <w:u w:val="none"/>
        </w:rPr>
        <w:t>Šķieneri</w:t>
      </w:r>
      <w:proofErr w:type="spellEnd"/>
      <w:r w:rsidRPr="00442E46">
        <w:rPr>
          <w:b/>
          <w:bCs/>
          <w:snapToGrid w:val="0"/>
          <w:szCs w:val="20"/>
          <w:u w:val="none"/>
        </w:rPr>
        <w:t xml:space="preserve"> 10” - 59, </w:t>
      </w:r>
      <w:proofErr w:type="spellStart"/>
      <w:r w:rsidRPr="00442E46">
        <w:rPr>
          <w:b/>
          <w:bCs/>
          <w:snapToGrid w:val="0"/>
          <w:szCs w:val="20"/>
          <w:u w:val="none"/>
        </w:rPr>
        <w:t>Šķieneros</w:t>
      </w:r>
      <w:proofErr w:type="spellEnd"/>
      <w:r w:rsidRPr="00442E46">
        <w:rPr>
          <w:b/>
          <w:bCs/>
          <w:snapToGrid w:val="0"/>
          <w:szCs w:val="20"/>
          <w:u w:val="none"/>
        </w:rPr>
        <w:t>, Stradu pagastā, Gulbenes novadā</w:t>
      </w:r>
      <w:r w:rsidRPr="00442E46">
        <w:rPr>
          <w:b/>
          <w:snapToGrid w:val="0"/>
          <w:szCs w:val="24"/>
          <w:u w:val="none"/>
        </w:rPr>
        <w:t>,</w:t>
      </w:r>
    </w:p>
    <w:p w14:paraId="00EE52F7" w14:textId="77777777" w:rsidR="00442E46" w:rsidRPr="00442E46" w:rsidRDefault="00442E46" w:rsidP="00442E46">
      <w:pPr>
        <w:spacing w:after="120"/>
        <w:jc w:val="center"/>
        <w:rPr>
          <w:b/>
          <w:snapToGrid w:val="0"/>
          <w:szCs w:val="24"/>
          <w:u w:val="none"/>
        </w:rPr>
      </w:pPr>
      <w:r w:rsidRPr="00442E46">
        <w:rPr>
          <w:b/>
          <w:snapToGrid w:val="0"/>
          <w:szCs w:val="24"/>
          <w:u w:val="none"/>
        </w:rPr>
        <w:t>pircēja apstiprināšanu</w:t>
      </w:r>
    </w:p>
    <w:p w14:paraId="51F18BD8" w14:textId="5735EDBB" w:rsidR="00442E46" w:rsidRPr="00442E46" w:rsidRDefault="00442E46" w:rsidP="00442E46">
      <w:pPr>
        <w:widowControl w:val="0"/>
        <w:spacing w:before="240" w:line="360" w:lineRule="auto"/>
        <w:ind w:firstLine="567"/>
        <w:jc w:val="both"/>
        <w:rPr>
          <w:szCs w:val="24"/>
          <w:u w:val="none"/>
          <w:lang w:eastAsia="lv-LV"/>
        </w:rPr>
      </w:pPr>
      <w:r w:rsidRPr="00442E46">
        <w:rPr>
          <w:szCs w:val="24"/>
          <w:u w:val="none"/>
          <w:lang w:eastAsia="lv-LV"/>
        </w:rPr>
        <w:t>Gulbenes novada pašvaldības dome</w:t>
      </w:r>
      <w:r w:rsidRPr="00442E46">
        <w:rPr>
          <w:rFonts w:ascii="Arial" w:hAnsi="Arial" w:cs="Arial"/>
          <w:sz w:val="22"/>
          <w:u w:val="none"/>
          <w:lang w:eastAsia="lv-LV"/>
        </w:rPr>
        <w:t xml:space="preserve"> </w:t>
      </w:r>
      <w:r w:rsidRPr="00442E46">
        <w:rPr>
          <w:szCs w:val="24"/>
          <w:u w:val="none"/>
          <w:lang w:eastAsia="lv-LV"/>
        </w:rPr>
        <w:t>2024.gada 28.novembrī pieņēma lēmumu Nr. GND/2024/696 “Par Stradu pagasta dzīvokļa īpašuma “</w:t>
      </w:r>
      <w:proofErr w:type="spellStart"/>
      <w:r w:rsidRPr="00442E46">
        <w:rPr>
          <w:szCs w:val="24"/>
          <w:u w:val="none"/>
          <w:lang w:eastAsia="lv-LV"/>
        </w:rPr>
        <w:t>Šķieneri</w:t>
      </w:r>
      <w:proofErr w:type="spellEnd"/>
      <w:r w:rsidRPr="00442E46">
        <w:rPr>
          <w:szCs w:val="24"/>
          <w:u w:val="none"/>
          <w:lang w:eastAsia="lv-LV"/>
        </w:rPr>
        <w:t xml:space="preserve"> 10” - 59 atsavināšanu” (protokols Nr. 21; 10.p.), ar kuru nolēma nodot atsavināšanai Gulbenes novada pašvaldībai piederošo dzīvokļa īpašumu “</w:t>
      </w:r>
      <w:proofErr w:type="spellStart"/>
      <w:r w:rsidRPr="00442E46">
        <w:rPr>
          <w:szCs w:val="24"/>
          <w:u w:val="none"/>
          <w:lang w:eastAsia="lv-LV"/>
        </w:rPr>
        <w:t>Šķieneri</w:t>
      </w:r>
      <w:proofErr w:type="spellEnd"/>
      <w:r w:rsidRPr="00442E46">
        <w:rPr>
          <w:szCs w:val="24"/>
          <w:u w:val="none"/>
          <w:lang w:eastAsia="lv-LV"/>
        </w:rPr>
        <w:t xml:space="preserve"> 10” - 59, </w:t>
      </w:r>
      <w:proofErr w:type="spellStart"/>
      <w:r w:rsidRPr="00442E46">
        <w:rPr>
          <w:szCs w:val="24"/>
          <w:u w:val="none"/>
          <w:lang w:eastAsia="lv-LV"/>
        </w:rPr>
        <w:t>Šķieneros</w:t>
      </w:r>
      <w:proofErr w:type="spellEnd"/>
      <w:r w:rsidRPr="00442E46">
        <w:rPr>
          <w:szCs w:val="24"/>
          <w:u w:val="none"/>
          <w:lang w:eastAsia="lv-LV"/>
        </w:rPr>
        <w:t xml:space="preserve">, Stradu pagastā, Gulbenes novadā, kadastra numurs 5090 900 0423, kas sastāv no vienistabas dzīvokļa ar platību 34,3 </w:t>
      </w:r>
      <w:proofErr w:type="spellStart"/>
      <w:r w:rsidRPr="00442E46">
        <w:rPr>
          <w:szCs w:val="24"/>
          <w:u w:val="none"/>
          <w:lang w:eastAsia="lv-LV"/>
        </w:rPr>
        <w:t>kv.m</w:t>
      </w:r>
      <w:proofErr w:type="spellEnd"/>
      <w:r w:rsidRPr="00442E46">
        <w:rPr>
          <w:szCs w:val="24"/>
          <w:u w:val="none"/>
          <w:lang w:eastAsia="lv-LV"/>
        </w:rPr>
        <w:t xml:space="preserve">. (telpu grupas kadastra apzīmējums 50900020034050059), un pie tā piederošām kopīpašuma 343/35218 domājamām daļām no dzīvojamās mājas (būves kadastra apzīmējums 50900020034050) (turpmāk – Dzīvokļa īpašums), par brīvu cenu </w:t>
      </w:r>
      <w:r w:rsidR="008870C8">
        <w:rPr>
          <w:b/>
          <w:szCs w:val="24"/>
          <w:u w:val="none"/>
          <w:lang w:eastAsia="lv-LV"/>
        </w:rPr>
        <w:t>[…]</w:t>
      </w:r>
      <w:r w:rsidRPr="00442E46">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3A8ECD90"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Gulbenes novada pašvaldības dome 2025.gada 26.jūnijā pieņēma lēmumu Nr. GND/2025/453 “Par dzīvokļa īpašuma “</w:t>
      </w:r>
      <w:proofErr w:type="spellStart"/>
      <w:r w:rsidRPr="00442E46">
        <w:rPr>
          <w:rFonts w:eastAsia="SimSun" w:cs="Mangal"/>
          <w:szCs w:val="24"/>
          <w:u w:val="none"/>
          <w:lang w:eastAsia="zh-CN" w:bidi="hi-IN"/>
        </w:rPr>
        <w:t>Šķieneri</w:t>
      </w:r>
      <w:proofErr w:type="spellEnd"/>
      <w:r w:rsidRPr="00442E46">
        <w:rPr>
          <w:rFonts w:eastAsia="SimSun" w:cs="Mangal"/>
          <w:szCs w:val="24"/>
          <w:u w:val="none"/>
          <w:lang w:eastAsia="zh-CN" w:bidi="hi-IN"/>
        </w:rPr>
        <w:t xml:space="preserve"> 10” - 59, </w:t>
      </w:r>
      <w:proofErr w:type="spellStart"/>
      <w:r w:rsidRPr="00442E46">
        <w:rPr>
          <w:rFonts w:eastAsia="SimSun" w:cs="Mangal"/>
          <w:szCs w:val="24"/>
          <w:u w:val="none"/>
          <w:lang w:eastAsia="zh-CN" w:bidi="hi-IN"/>
        </w:rPr>
        <w:t>Šķieneros</w:t>
      </w:r>
      <w:proofErr w:type="spellEnd"/>
      <w:r w:rsidRPr="00442E46">
        <w:rPr>
          <w:rFonts w:eastAsia="SimSun" w:cs="Mangal"/>
          <w:szCs w:val="24"/>
          <w:u w:val="none"/>
          <w:lang w:eastAsia="zh-CN" w:bidi="hi-IN"/>
        </w:rPr>
        <w:t xml:space="preserve">, Stradu pagastā, Gulbenes novadā, nosacītās cenas apstiprināšanu” (protokols Nr. 14; 29.p.), ar kuru nolēma apstiprināt dzīvokļa īpašuma nosacīto cenu 2900 EUR (divi tūkstoši deviņi simti </w:t>
      </w:r>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w:t>
      </w:r>
    </w:p>
    <w:p w14:paraId="1370E86E" w14:textId="2A8C8624"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Gulbenes novada pašvaldība 2025. gada 14. jūlijā nosūtīja </w:t>
      </w:r>
      <w:r w:rsidR="008870C8">
        <w:rPr>
          <w:b/>
          <w:szCs w:val="24"/>
          <w:u w:val="none"/>
          <w:lang w:eastAsia="lv-LV"/>
        </w:rPr>
        <w:t>[…]</w:t>
      </w:r>
      <w:r w:rsidRPr="00442E46">
        <w:rPr>
          <w:rFonts w:eastAsia="SimSun" w:cs="Mangal"/>
          <w:szCs w:val="24"/>
          <w:u w:val="none"/>
          <w:lang w:eastAsia="zh-CN" w:bidi="hi-IN"/>
        </w:rPr>
        <w:t xml:space="preserve"> atsavināšanas paziņojumu Nr. GND/5.13.2/25/1952. </w:t>
      </w:r>
    </w:p>
    <w:p w14:paraId="6D9172A4" w14:textId="44C6C1E2"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Gulbenes novada pašvaldība saņēma </w:t>
      </w:r>
      <w:r w:rsidR="008870C8">
        <w:rPr>
          <w:b/>
          <w:szCs w:val="24"/>
          <w:u w:val="none"/>
          <w:lang w:eastAsia="lv-LV"/>
        </w:rPr>
        <w:t>[…]</w:t>
      </w:r>
      <w:r w:rsidRPr="00442E46">
        <w:rPr>
          <w:rFonts w:eastAsia="SimSun" w:cs="Mangal"/>
          <w:szCs w:val="24"/>
          <w:u w:val="none"/>
          <w:lang w:eastAsia="zh-CN" w:bidi="hi-IN"/>
        </w:rPr>
        <w:t xml:space="preserve">, 2025.gada 7.augusta iesniegumu (Gulbenes novada pašvaldībā saņemts 2025.gada 8.augustā un reģistrēts ar Nr. GND/5.13.2/25/1773-C), kurā ir izteikta piekrišana iegādāties dzīvokļa īpašumu par nosacīto cenu </w:t>
      </w:r>
      <w:bookmarkStart w:id="17" w:name="_Hlk205541784"/>
      <w:r w:rsidRPr="00442E46">
        <w:rPr>
          <w:rFonts w:eastAsia="SimSun" w:cs="Mangal"/>
          <w:szCs w:val="24"/>
          <w:u w:val="none"/>
          <w:lang w:eastAsia="zh-CN" w:bidi="hi-IN"/>
        </w:rPr>
        <w:t xml:space="preserve">2900 EUR (divi tūkstoši deviņi simti </w:t>
      </w:r>
      <w:bookmarkEnd w:id="17"/>
      <w:proofErr w:type="spellStart"/>
      <w:r w:rsidRPr="00442E46">
        <w:rPr>
          <w:rFonts w:eastAsia="SimSun" w:cs="Mangal"/>
          <w:i/>
          <w:iCs/>
          <w:szCs w:val="24"/>
          <w:u w:val="none"/>
          <w:lang w:eastAsia="zh-CN" w:bidi="hi-IN"/>
        </w:rPr>
        <w:t>euro</w:t>
      </w:r>
      <w:proofErr w:type="spellEnd"/>
      <w:r w:rsidRPr="00442E46">
        <w:rPr>
          <w:rFonts w:eastAsia="SimSun" w:cs="Mangal"/>
          <w:szCs w:val="24"/>
          <w:u w:val="none"/>
          <w:lang w:eastAsia="zh-CN" w:bidi="hi-IN"/>
        </w:rPr>
        <w:t>).</w:t>
      </w:r>
    </w:p>
    <w:p w14:paraId="7FE7DDA2"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Pirkuma maksa 2025.gada 7.augustā ir samaksāta pilnā apmērā.</w:t>
      </w:r>
    </w:p>
    <w:p w14:paraId="7D2E8AF5"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D95C3A0"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w:t>
      </w:r>
      <w:r w:rsidRPr="00442E46">
        <w:rPr>
          <w:rFonts w:eastAsia="SimSun" w:cs="Mangal"/>
          <w:szCs w:val="24"/>
          <w:u w:val="none"/>
          <w:lang w:eastAsia="zh-CN" w:bidi="hi-IN"/>
        </w:rPr>
        <w:lastRenderedPageBreak/>
        <w:t>(8.pants).</w:t>
      </w:r>
    </w:p>
    <w:p w14:paraId="757EBD3E"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A2EF7ED" w14:textId="77777777" w:rsidR="00442E46" w:rsidRPr="00442E46" w:rsidRDefault="00442E46" w:rsidP="00442E46">
      <w:pPr>
        <w:spacing w:line="360" w:lineRule="auto"/>
        <w:ind w:firstLine="567"/>
        <w:jc w:val="both"/>
        <w:rPr>
          <w:noProof/>
          <w:szCs w:val="24"/>
          <w:u w:val="none"/>
          <w:lang w:eastAsia="lv-LV"/>
        </w:rPr>
      </w:pPr>
      <w:r w:rsidRPr="00442E46">
        <w:rPr>
          <w:szCs w:val="24"/>
          <w:u w:val="none"/>
          <w:lang w:eastAsia="lv-LV"/>
        </w:rPr>
        <w:t>Pamatojoties uz Pašvaldību likuma 10.panta pirmās daļas 16. un 21.punktu, Publiskas personas mantas atsavināšanas likuma 37.panta pirmās daļas 4.punktu, 41.panta pirmo daļu,  un ņemot vērā Attīstības un tautsaimniecības komitejas ieteikumu un Finanšu komitejas ieteikumu, atklāti balsojot: ar  balsīm “Par” ( ), “Pret” – , “Atturas” – , “Nepiedalās” – , Gulbenes novada pašvaldības dome NOLEMJ:</w:t>
      </w:r>
    </w:p>
    <w:p w14:paraId="16E9F114" w14:textId="258D76D8" w:rsidR="00442E46" w:rsidRPr="00442E46" w:rsidRDefault="00442E46" w:rsidP="00442E46">
      <w:pPr>
        <w:spacing w:line="360" w:lineRule="auto"/>
        <w:ind w:firstLine="567"/>
        <w:jc w:val="both"/>
        <w:rPr>
          <w:szCs w:val="24"/>
          <w:u w:val="none"/>
          <w:lang w:eastAsia="lv-LV"/>
        </w:rPr>
      </w:pPr>
      <w:r w:rsidRPr="00442E46">
        <w:rPr>
          <w:szCs w:val="24"/>
          <w:u w:val="none"/>
          <w:lang w:eastAsia="lv-LV"/>
        </w:rPr>
        <w:t>1. APSTIPRINĀT par Gulbenes novada pašvaldībai piederošā dzīvokļa īpašuma “</w:t>
      </w:r>
      <w:proofErr w:type="spellStart"/>
      <w:r w:rsidRPr="00442E46">
        <w:rPr>
          <w:szCs w:val="24"/>
          <w:u w:val="none"/>
          <w:lang w:eastAsia="lv-LV"/>
        </w:rPr>
        <w:t>Šķieneri</w:t>
      </w:r>
      <w:proofErr w:type="spellEnd"/>
      <w:r w:rsidRPr="00442E46">
        <w:rPr>
          <w:szCs w:val="24"/>
          <w:u w:val="none"/>
          <w:lang w:eastAsia="lv-LV"/>
        </w:rPr>
        <w:t xml:space="preserve"> 10” - 59, </w:t>
      </w:r>
      <w:proofErr w:type="spellStart"/>
      <w:r w:rsidRPr="00442E46">
        <w:rPr>
          <w:szCs w:val="24"/>
          <w:u w:val="none"/>
          <w:lang w:eastAsia="lv-LV"/>
        </w:rPr>
        <w:t>Šķieneros</w:t>
      </w:r>
      <w:proofErr w:type="spellEnd"/>
      <w:r w:rsidRPr="00442E46">
        <w:rPr>
          <w:szCs w:val="24"/>
          <w:u w:val="none"/>
          <w:lang w:eastAsia="lv-LV"/>
        </w:rPr>
        <w:t xml:space="preserve">, Stradu pagastā, Gulbenes novadā, kadastra numurs 5090 900 0423, kas sastāv no vienistabas dzīvokļa ar platību 34,3 </w:t>
      </w:r>
      <w:proofErr w:type="spellStart"/>
      <w:r w:rsidRPr="00442E46">
        <w:rPr>
          <w:szCs w:val="24"/>
          <w:u w:val="none"/>
          <w:lang w:eastAsia="lv-LV"/>
        </w:rPr>
        <w:t>kv.m</w:t>
      </w:r>
      <w:proofErr w:type="spellEnd"/>
      <w:r w:rsidRPr="00442E46">
        <w:rPr>
          <w:szCs w:val="24"/>
          <w:u w:val="none"/>
          <w:lang w:eastAsia="lv-LV"/>
        </w:rPr>
        <w:t xml:space="preserve">. (telpu grupas kadastra apzīmējums 50900020034050059), un pie tā piederošām kopīpašuma 343/35218 domājamām daļām no dzīvojamās mājas (būves kadastra apzīmējums 50900020034050), pircēju </w:t>
      </w:r>
      <w:r w:rsidR="008870C8">
        <w:rPr>
          <w:b/>
          <w:szCs w:val="24"/>
          <w:u w:val="none"/>
          <w:lang w:eastAsia="lv-LV"/>
        </w:rPr>
        <w:t>[…]</w:t>
      </w:r>
      <w:r w:rsidRPr="00442E46">
        <w:rPr>
          <w:szCs w:val="24"/>
          <w:u w:val="none"/>
          <w:lang w:eastAsia="lv-LV"/>
        </w:rPr>
        <w:t>.</w:t>
      </w:r>
    </w:p>
    <w:p w14:paraId="27D245AA" w14:textId="29F7BC3A"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2. Trīsdesmit dienu laikā pēc pircēja apstiprināšanas slēgt dzīvokļa īpašuma pirkuma līgumu ar </w:t>
      </w:r>
      <w:r w:rsidR="008870C8">
        <w:rPr>
          <w:b/>
          <w:szCs w:val="24"/>
          <w:u w:val="none"/>
          <w:lang w:eastAsia="lv-LV"/>
        </w:rPr>
        <w:t>[…]</w:t>
      </w:r>
      <w:r w:rsidRPr="00442E46">
        <w:rPr>
          <w:szCs w:val="24"/>
          <w:u w:val="none"/>
          <w:lang w:eastAsia="lv-LV"/>
        </w:rPr>
        <w:t xml:space="preserve">, par šā lēmuma 1.punktā minētā nekustamā īpašuma pārdošanu par nosacīto cenu 2900 EUR (divi tūkstoši deviņi simti </w:t>
      </w:r>
      <w:proofErr w:type="spellStart"/>
      <w:r w:rsidRPr="00442E46">
        <w:rPr>
          <w:i/>
          <w:iCs/>
          <w:szCs w:val="24"/>
          <w:u w:val="none"/>
          <w:lang w:eastAsia="lv-LV"/>
        </w:rPr>
        <w:t>euro</w:t>
      </w:r>
      <w:proofErr w:type="spellEnd"/>
      <w:r w:rsidRPr="00442E46">
        <w:rPr>
          <w:szCs w:val="24"/>
          <w:u w:val="none"/>
          <w:lang w:eastAsia="lv-LV"/>
        </w:rPr>
        <w:t>).</w:t>
      </w:r>
    </w:p>
    <w:p w14:paraId="48C7437A"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3. Lēmuma izpildi organizēt Gulbenes novada pašvaldības īpašuma novērtēšanas un izsoļu komisijai.</w:t>
      </w:r>
    </w:p>
    <w:p w14:paraId="1F748C6B" w14:textId="77777777" w:rsidR="00442E46" w:rsidRPr="00442E46" w:rsidRDefault="00442E46" w:rsidP="00442E46">
      <w:pPr>
        <w:spacing w:line="360" w:lineRule="auto"/>
        <w:ind w:firstLine="567"/>
        <w:jc w:val="both"/>
        <w:rPr>
          <w:rFonts w:eastAsia="SimSun"/>
          <w:szCs w:val="24"/>
          <w:u w:val="none"/>
          <w:lang w:eastAsia="zh-CN" w:bidi="hi-IN"/>
        </w:rPr>
      </w:pPr>
    </w:p>
    <w:p w14:paraId="553BAA54" w14:textId="77777777" w:rsidR="00442E46" w:rsidRPr="00442E46" w:rsidRDefault="00442E46" w:rsidP="00442E46">
      <w:pPr>
        <w:spacing w:line="360" w:lineRule="auto"/>
        <w:ind w:firstLine="567"/>
        <w:jc w:val="both"/>
        <w:rPr>
          <w:rFonts w:eastAsia="SimSun"/>
          <w:szCs w:val="24"/>
          <w:u w:val="none"/>
          <w:lang w:eastAsia="zh-CN" w:bidi="hi-IN"/>
        </w:rPr>
      </w:pPr>
      <w:r w:rsidRPr="00442E46">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42E46">
        <w:rPr>
          <w:rFonts w:eastAsia="SimSun"/>
          <w:szCs w:val="24"/>
          <w:u w:val="none"/>
          <w:lang w:eastAsia="zh-CN" w:bidi="hi-IN"/>
        </w:rPr>
        <w:t>rakstveidā</w:t>
      </w:r>
      <w:proofErr w:type="spellEnd"/>
      <w:r w:rsidRPr="00442E46">
        <w:rPr>
          <w:rFonts w:eastAsia="SimSun"/>
          <w:szCs w:val="24"/>
          <w:u w:val="none"/>
          <w:lang w:eastAsia="zh-CN" w:bidi="hi-IN"/>
        </w:rPr>
        <w:t>, mutvārdos vai citādi – , neietekmē tā stāšanos spēkā.</w:t>
      </w:r>
    </w:p>
    <w:p w14:paraId="6D0240F7" w14:textId="77777777" w:rsidR="00442E46" w:rsidRPr="00442E46" w:rsidRDefault="00442E46" w:rsidP="00442E46">
      <w:pPr>
        <w:spacing w:line="360" w:lineRule="auto"/>
        <w:rPr>
          <w:szCs w:val="24"/>
          <w:u w:val="none"/>
          <w:lang w:eastAsia="lv-LV"/>
        </w:rPr>
      </w:pPr>
    </w:p>
    <w:p w14:paraId="00E56E93"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CCF9F0B"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pirkuma līguma pārjaunojumu</w:t>
      </w:r>
    </w:p>
    <w:p w14:paraId="44155831"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1E52419"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1E279EB" w14:textId="77777777" w:rsidR="00BF72CD" w:rsidRPr="00575A1B" w:rsidRDefault="00BF72CD" w:rsidP="00BF72CD">
      <w:pPr>
        <w:rPr>
          <w:rFonts w:eastAsia="Calibri"/>
          <w:szCs w:val="24"/>
          <w:u w:val="none"/>
        </w:rPr>
      </w:pPr>
      <w:r>
        <w:rPr>
          <w:rFonts w:eastAsia="Calibri"/>
          <w:szCs w:val="24"/>
          <w:u w:val="none"/>
        </w:rPr>
        <w:t>DEBATĒS PIEDALĀS: nav</w:t>
      </w:r>
    </w:p>
    <w:p w14:paraId="786C0109" w14:textId="77777777" w:rsidR="00BF72CD" w:rsidRDefault="00BF72CD" w:rsidP="00BF72CD">
      <w:pPr>
        <w:rPr>
          <w:rFonts w:eastAsia="Calibri"/>
          <w:color w:val="FF0000"/>
          <w:szCs w:val="24"/>
          <w:u w:val="none"/>
        </w:rPr>
      </w:pPr>
    </w:p>
    <w:p w14:paraId="6270C036" w14:textId="77777777" w:rsidR="00BF72CD" w:rsidRDefault="00BF72CD" w:rsidP="00BF72CD">
      <w:pPr>
        <w:spacing w:line="360" w:lineRule="auto"/>
        <w:ind w:firstLine="567"/>
        <w:jc w:val="both"/>
        <w:rPr>
          <w:u w:val="none"/>
        </w:rPr>
      </w:pPr>
      <w:r>
        <w:rPr>
          <w:u w:val="none"/>
        </w:rPr>
        <w:t>Finanšu komiteja atklāti balsojot:</w:t>
      </w:r>
    </w:p>
    <w:p w14:paraId="1A8AC0E5"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5816CC89"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D3F01C1" w14:textId="77777777" w:rsidR="00442E46" w:rsidRPr="00442E46" w:rsidRDefault="00442E46" w:rsidP="00442E46">
      <w:pPr>
        <w:spacing w:before="120"/>
        <w:jc w:val="center"/>
        <w:rPr>
          <w:b/>
          <w:snapToGrid w:val="0"/>
          <w:szCs w:val="24"/>
          <w:u w:val="none"/>
        </w:rPr>
      </w:pPr>
      <w:r w:rsidRPr="00442E46">
        <w:rPr>
          <w:b/>
          <w:snapToGrid w:val="0"/>
          <w:szCs w:val="24"/>
          <w:u w:val="none"/>
        </w:rPr>
        <w:lastRenderedPageBreak/>
        <w:t>Par pirkuma līguma pārjaunojumu</w:t>
      </w:r>
    </w:p>
    <w:p w14:paraId="75333695" w14:textId="41D6256E" w:rsidR="00442E46" w:rsidRPr="00442E46" w:rsidRDefault="00442E46" w:rsidP="00442E46">
      <w:pPr>
        <w:widowControl w:val="0"/>
        <w:spacing w:before="120" w:line="360" w:lineRule="auto"/>
        <w:ind w:firstLine="567"/>
        <w:jc w:val="both"/>
        <w:rPr>
          <w:szCs w:val="24"/>
          <w:u w:val="none"/>
          <w:lang w:eastAsia="lv-LV"/>
        </w:rPr>
      </w:pPr>
      <w:r w:rsidRPr="00442E46">
        <w:rPr>
          <w:szCs w:val="24"/>
          <w:u w:val="none"/>
          <w:lang w:eastAsia="lv-LV"/>
        </w:rPr>
        <w:t xml:space="preserve">Gulbenes novada pašvaldībā saņemts </w:t>
      </w:r>
      <w:r w:rsidR="008870C8">
        <w:rPr>
          <w:b/>
          <w:szCs w:val="24"/>
          <w:u w:val="none"/>
          <w:lang w:eastAsia="lv-LV"/>
        </w:rPr>
        <w:t>[…]</w:t>
      </w:r>
      <w:r w:rsidRPr="00442E46">
        <w:rPr>
          <w:szCs w:val="24"/>
          <w:u w:val="none"/>
          <w:lang w:eastAsia="lv-LV"/>
        </w:rPr>
        <w:t>, 2025.gada 7.augusta iesniegums (Gulbenes novada pašvaldībā saņemts 2025.gada 7.augustā un reģistrēts ar Nr. GND/5.13.2/25/1767-D), kurā lūgts pārjaunot 2023.gada 11.augustā noslēgto pirkuma līgumu Nr. GND/9.1/23/737, pamatojoties uz iegūto mantojuma apliecību. Iesniegumam pievietota miršanas apliecība un mantojuma apliecība.</w:t>
      </w:r>
    </w:p>
    <w:p w14:paraId="48C1DA81" w14:textId="593AEEA2"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t>Gulbenes novada dome 2023.gada 27.jūlijā pieņēma lēmumu Nr. GND/2023/709 “Par dzīvokļa īpašuma “</w:t>
      </w:r>
      <w:proofErr w:type="spellStart"/>
      <w:r w:rsidRPr="00442E46">
        <w:rPr>
          <w:szCs w:val="24"/>
          <w:u w:val="none"/>
          <w:lang w:eastAsia="lv-LV"/>
        </w:rPr>
        <w:t>Šķieneri</w:t>
      </w:r>
      <w:proofErr w:type="spellEnd"/>
      <w:r w:rsidRPr="00442E46">
        <w:rPr>
          <w:szCs w:val="24"/>
          <w:u w:val="none"/>
          <w:lang w:eastAsia="lv-LV"/>
        </w:rPr>
        <w:t xml:space="preserve"> 10” - 23, </w:t>
      </w:r>
      <w:proofErr w:type="spellStart"/>
      <w:r w:rsidRPr="00442E46">
        <w:rPr>
          <w:szCs w:val="24"/>
          <w:u w:val="none"/>
          <w:lang w:eastAsia="lv-LV"/>
        </w:rPr>
        <w:t>Šķieneri</w:t>
      </w:r>
      <w:proofErr w:type="spellEnd"/>
      <w:r w:rsidRPr="00442E46">
        <w:rPr>
          <w:szCs w:val="24"/>
          <w:u w:val="none"/>
          <w:lang w:eastAsia="lv-LV"/>
        </w:rPr>
        <w:t>, Stradu pagasts, Gulbenes novads, pircēja apstiprināšanu” (protokols Nr. 10; 43.p.), ar kuru nolēma apstiprināt par Gulbenes novada pašvaldībai piederošā dzīvokļa īpašuma “</w:t>
      </w:r>
      <w:proofErr w:type="spellStart"/>
      <w:r w:rsidRPr="00442E46">
        <w:rPr>
          <w:szCs w:val="24"/>
          <w:u w:val="none"/>
          <w:lang w:eastAsia="lv-LV"/>
        </w:rPr>
        <w:t>Šķieneri</w:t>
      </w:r>
      <w:proofErr w:type="spellEnd"/>
      <w:r w:rsidRPr="00442E46">
        <w:rPr>
          <w:szCs w:val="24"/>
          <w:u w:val="none"/>
          <w:lang w:eastAsia="lv-LV"/>
        </w:rPr>
        <w:t xml:space="preserve"> 10” - 23, </w:t>
      </w:r>
      <w:proofErr w:type="spellStart"/>
      <w:r w:rsidRPr="00442E46">
        <w:rPr>
          <w:szCs w:val="24"/>
          <w:u w:val="none"/>
          <w:lang w:eastAsia="lv-LV"/>
        </w:rPr>
        <w:t>Šķieneri</w:t>
      </w:r>
      <w:proofErr w:type="spellEnd"/>
      <w:r w:rsidRPr="00442E46">
        <w:rPr>
          <w:szCs w:val="24"/>
          <w:u w:val="none"/>
          <w:lang w:eastAsia="lv-LV"/>
        </w:rPr>
        <w:t xml:space="preserve">, Stradu pagasts, Gulbenes novads, kadastra numurs 5090 900 0357, kas sastāv no trīs istabu dzīvokļa 66,3 </w:t>
      </w:r>
      <w:proofErr w:type="spellStart"/>
      <w:r w:rsidRPr="00442E46">
        <w:rPr>
          <w:szCs w:val="24"/>
          <w:u w:val="none"/>
          <w:lang w:eastAsia="lv-LV"/>
        </w:rPr>
        <w:t>kv.m</w:t>
      </w:r>
      <w:proofErr w:type="spellEnd"/>
      <w:r w:rsidRPr="00442E46">
        <w:rPr>
          <w:szCs w:val="24"/>
          <w:u w:val="none"/>
          <w:lang w:eastAsia="lv-LV"/>
        </w:rPr>
        <w:t xml:space="preserve">. platībā (telpu grupas ar kadastra apzīmējums 5090 002 0034 050 023) un pie tā piederošām kopīpašuma 650/35218 domājamām daļām no daudzdzīvokļu mājas (būves kadastra apzīmējums 5090 002 0034 050), pircēju </w:t>
      </w:r>
      <w:r w:rsidR="008870C8">
        <w:rPr>
          <w:b/>
          <w:szCs w:val="24"/>
          <w:u w:val="none"/>
          <w:lang w:eastAsia="lv-LV"/>
        </w:rPr>
        <w:t>[…]</w:t>
      </w:r>
      <w:r w:rsidRPr="00442E46">
        <w:rPr>
          <w:szCs w:val="24"/>
          <w:u w:val="none"/>
          <w:lang w:eastAsia="lv-LV"/>
        </w:rPr>
        <w:t xml:space="preserve">, un atļaut samaksu 5400 EUR (pieci tūkstoši četri simti </w:t>
      </w:r>
      <w:proofErr w:type="spellStart"/>
      <w:r w:rsidRPr="00442E46">
        <w:rPr>
          <w:i/>
          <w:szCs w:val="24"/>
          <w:u w:val="none"/>
          <w:lang w:eastAsia="lv-LV"/>
        </w:rPr>
        <w:t>euro</w:t>
      </w:r>
      <w:proofErr w:type="spellEnd"/>
      <w:r w:rsidRPr="00442E46">
        <w:rPr>
          <w:szCs w:val="24"/>
          <w:u w:val="none"/>
          <w:lang w:eastAsia="lv-LV"/>
        </w:rPr>
        <w:t>) apmērā</w:t>
      </w:r>
      <w:r w:rsidRPr="00442E46">
        <w:rPr>
          <w:rFonts w:ascii="Arial" w:hAnsi="Arial" w:cs="Arial"/>
          <w:sz w:val="22"/>
          <w:u w:val="none"/>
          <w:lang w:eastAsia="lv-LV"/>
        </w:rPr>
        <w:t xml:space="preserve"> </w:t>
      </w:r>
      <w:r w:rsidRPr="00442E46">
        <w:rPr>
          <w:szCs w:val="24"/>
          <w:u w:val="none"/>
          <w:lang w:eastAsia="lv-LV"/>
        </w:rPr>
        <w:t>veikt uz nomaksu līdz 2028.gada 25.jūlijam.</w:t>
      </w:r>
    </w:p>
    <w:p w14:paraId="4FE861C0" w14:textId="20D14E46"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t>Pamatojoties uz Gulbenes novada domes 2023.gada 27.jūlijā pieņemto lēmumu Nr. GND/2023/709 “Par dzīvokļa īpašuma “</w:t>
      </w:r>
      <w:proofErr w:type="spellStart"/>
      <w:r w:rsidRPr="00442E46">
        <w:rPr>
          <w:szCs w:val="24"/>
          <w:u w:val="none"/>
          <w:lang w:eastAsia="lv-LV"/>
        </w:rPr>
        <w:t>Šķieneri</w:t>
      </w:r>
      <w:proofErr w:type="spellEnd"/>
      <w:r w:rsidRPr="00442E46">
        <w:rPr>
          <w:szCs w:val="24"/>
          <w:u w:val="none"/>
          <w:lang w:eastAsia="lv-LV"/>
        </w:rPr>
        <w:t xml:space="preserve"> 10” – 23, </w:t>
      </w:r>
      <w:proofErr w:type="spellStart"/>
      <w:r w:rsidRPr="00442E46">
        <w:rPr>
          <w:szCs w:val="24"/>
          <w:u w:val="none"/>
          <w:lang w:eastAsia="lv-LV"/>
        </w:rPr>
        <w:t>Šķieneri</w:t>
      </w:r>
      <w:proofErr w:type="spellEnd"/>
      <w:r w:rsidRPr="00442E46">
        <w:rPr>
          <w:szCs w:val="24"/>
          <w:u w:val="none"/>
          <w:lang w:eastAsia="lv-LV"/>
        </w:rPr>
        <w:t xml:space="preserve">, Stradu pagasts, Gulbenes novads, pircēja apstiprināšanu” (protokols Nr. 10; 43.p.), 2023.gada 11.augustā starp Gulbenes novada pašvaldību un </w:t>
      </w:r>
      <w:r w:rsidR="008870C8">
        <w:rPr>
          <w:b/>
          <w:szCs w:val="24"/>
          <w:u w:val="none"/>
          <w:lang w:eastAsia="lv-LV"/>
        </w:rPr>
        <w:t>[…]</w:t>
      </w:r>
      <w:r w:rsidRPr="00442E46">
        <w:rPr>
          <w:szCs w:val="24"/>
          <w:u w:val="none"/>
          <w:lang w:eastAsia="lv-LV"/>
        </w:rPr>
        <w:t>, tika noslēgts pirkuma līgums Nr. GND/9.1/23/737.</w:t>
      </w:r>
    </w:p>
    <w:p w14:paraId="20FAE941" w14:textId="60B6A34E"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t xml:space="preserve">Iesniegumam pievienota Gulbenes novada Dzimtsarakstu nodaļas 2024.gada 24.oktobrī izsniegta miršanas apliecība par </w:t>
      </w:r>
      <w:r w:rsidR="008870C8">
        <w:rPr>
          <w:b/>
          <w:szCs w:val="24"/>
          <w:u w:val="none"/>
          <w:lang w:eastAsia="lv-LV"/>
        </w:rPr>
        <w:t>[…]</w:t>
      </w:r>
      <w:r w:rsidRPr="00442E46">
        <w:rPr>
          <w:szCs w:val="24"/>
          <w:u w:val="none"/>
          <w:lang w:eastAsia="lv-LV"/>
        </w:rPr>
        <w:t>, miršanas fakta reģistrāciju miršanas reģistrā 2024.gada 24.oktobrī, ko apliecina ieraksts Nr.21536M2024.</w:t>
      </w:r>
    </w:p>
    <w:p w14:paraId="54D328AC" w14:textId="7F20BD9F"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t xml:space="preserve">Atbilstoši iesniegtajai 2025.gada 17.jūlija Mantojuma apliecībai </w:t>
      </w:r>
      <w:r w:rsidR="008870C8">
        <w:rPr>
          <w:b/>
          <w:szCs w:val="24"/>
          <w:u w:val="none"/>
          <w:lang w:eastAsia="lv-LV"/>
        </w:rPr>
        <w:t>[…]</w:t>
      </w:r>
      <w:r w:rsidRPr="00442E46">
        <w:rPr>
          <w:szCs w:val="24"/>
          <w:u w:val="none"/>
          <w:lang w:eastAsia="lv-LV"/>
        </w:rPr>
        <w:t xml:space="preserve">, ir mantojusi 2024.gada 23.oktobrī mirušās </w:t>
      </w:r>
      <w:r w:rsidR="008870C8">
        <w:rPr>
          <w:b/>
          <w:szCs w:val="24"/>
          <w:u w:val="none"/>
          <w:lang w:eastAsia="lv-LV"/>
        </w:rPr>
        <w:t>[…]</w:t>
      </w:r>
      <w:r w:rsidRPr="00442E46">
        <w:rPr>
          <w:szCs w:val="24"/>
          <w:u w:val="none"/>
          <w:lang w:eastAsia="lv-LV"/>
        </w:rPr>
        <w:t>, atstāto mantojumu, tai skaitā tiesības iestāties pircējas vietā, saskaņā ar pirkuma līgumu Nr. GND/9.1/23/737, kas 2023.gada 11.augustā tika noslēgts starp Gulbenes novada pašvaldību un mantojuma atstājēju par nekustamā īpašuma ar adresi “</w:t>
      </w:r>
      <w:proofErr w:type="spellStart"/>
      <w:r w:rsidRPr="00442E46">
        <w:rPr>
          <w:szCs w:val="24"/>
          <w:u w:val="none"/>
          <w:lang w:eastAsia="lv-LV"/>
        </w:rPr>
        <w:t>Šķieneri</w:t>
      </w:r>
      <w:proofErr w:type="spellEnd"/>
      <w:r w:rsidRPr="00442E46">
        <w:rPr>
          <w:szCs w:val="24"/>
          <w:u w:val="none"/>
          <w:lang w:eastAsia="lv-LV"/>
        </w:rPr>
        <w:t xml:space="preserve"> 10” - 23, </w:t>
      </w:r>
      <w:proofErr w:type="spellStart"/>
      <w:r w:rsidRPr="00442E46">
        <w:rPr>
          <w:szCs w:val="24"/>
          <w:u w:val="none"/>
          <w:lang w:eastAsia="lv-LV"/>
        </w:rPr>
        <w:t>Šķieneri</w:t>
      </w:r>
      <w:proofErr w:type="spellEnd"/>
      <w:r w:rsidRPr="00442E46">
        <w:rPr>
          <w:szCs w:val="24"/>
          <w:u w:val="none"/>
          <w:lang w:eastAsia="lv-LV"/>
        </w:rPr>
        <w:t>, Stradu pagasts, Gulbenes novads, kadastra numurs 5090 900 0357, pirkumu.</w:t>
      </w:r>
    </w:p>
    <w:p w14:paraId="43CC21F4" w14:textId="77777777" w:rsidR="00442E46" w:rsidRPr="00442E46" w:rsidRDefault="00442E46" w:rsidP="00442E46">
      <w:pPr>
        <w:widowControl w:val="0"/>
        <w:suppressAutoHyphens/>
        <w:spacing w:line="360" w:lineRule="auto"/>
        <w:ind w:firstLine="567"/>
        <w:jc w:val="both"/>
        <w:rPr>
          <w:rFonts w:eastAsia="SimSun"/>
          <w:szCs w:val="24"/>
          <w:u w:val="none"/>
          <w:lang w:eastAsia="zh-CN" w:bidi="hi-IN"/>
        </w:rPr>
      </w:pPr>
      <w:r w:rsidRPr="00442E46">
        <w:rPr>
          <w:rFonts w:eastAsia="SimSun"/>
          <w:szCs w:val="24"/>
          <w:u w:val="none"/>
          <w:lang w:eastAsia="zh-CN" w:bidi="hi-IN"/>
        </w:rPr>
        <w:t xml:space="preserve">Civillikuma 1867.punkts nosaka, ka katru saistību tiesību var atcelt, pārvēršot to jaunā, ar dalībnieku sevišķu līgumu, ko sauc par pārjaunojumu. Šā likuma 1868.pants </w:t>
      </w:r>
      <w:proofErr w:type="spellStart"/>
      <w:r w:rsidRPr="00442E46">
        <w:rPr>
          <w:rFonts w:eastAsia="SimSun"/>
          <w:szCs w:val="24"/>
          <w:u w:val="none"/>
          <w:lang w:eastAsia="zh-CN" w:bidi="hi-IN"/>
        </w:rPr>
        <w:t>citstap</w:t>
      </w:r>
      <w:proofErr w:type="spellEnd"/>
      <w:r w:rsidRPr="00442E46">
        <w:rPr>
          <w:rFonts w:eastAsia="SimSun"/>
          <w:szCs w:val="24"/>
          <w:u w:val="none"/>
          <w:lang w:eastAsia="zh-CN" w:bidi="hi-IN"/>
        </w:rPr>
        <w:t xml:space="preserve"> nosaka, ka pārjaunojumu var izdarīt vai nu tā, ka arī jaunajā prasījumā abas puses, t.i. tiesīgais un saistītais, paliek tās pašas, kādas bijušas atceltā, pārgrozot tikai prasījuma tiesisko pamatu un būtiskos noteikumus, vai arī tā, ka pārgrozījums attiecas uz lietā </w:t>
      </w:r>
      <w:proofErr w:type="spellStart"/>
      <w:r w:rsidRPr="00442E46">
        <w:rPr>
          <w:rFonts w:eastAsia="SimSun"/>
          <w:szCs w:val="24"/>
          <w:u w:val="none"/>
          <w:lang w:eastAsia="zh-CN" w:bidi="hi-IN"/>
        </w:rPr>
        <w:t>piedalīgām</w:t>
      </w:r>
      <w:proofErr w:type="spellEnd"/>
      <w:r w:rsidRPr="00442E46">
        <w:rPr>
          <w:rFonts w:eastAsia="SimSun"/>
          <w:szCs w:val="24"/>
          <w:u w:val="none"/>
          <w:lang w:eastAsia="zh-CN" w:bidi="hi-IN"/>
        </w:rPr>
        <w:t xml:space="preserve"> personām un ka agrākā kreditora vai agrākā parādnieka vietā iestājas jauns.</w:t>
      </w:r>
    </w:p>
    <w:p w14:paraId="093F74D2" w14:textId="77777777" w:rsidR="00442E46" w:rsidRPr="00442E46" w:rsidRDefault="00442E46" w:rsidP="00442E46">
      <w:pPr>
        <w:widowControl w:val="0"/>
        <w:suppressAutoHyphens/>
        <w:spacing w:line="360" w:lineRule="auto"/>
        <w:ind w:firstLine="567"/>
        <w:jc w:val="both"/>
        <w:rPr>
          <w:rFonts w:eastAsia="SimSun" w:cs="Mangal"/>
          <w:szCs w:val="24"/>
          <w:u w:val="none"/>
          <w:lang w:eastAsia="zh-CN" w:bidi="hi-IN"/>
        </w:rPr>
      </w:pPr>
      <w:r w:rsidRPr="00442E46">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w:t>
      </w:r>
      <w:r w:rsidRPr="00442E46">
        <w:rPr>
          <w:rFonts w:eastAsia="SimSun" w:cs="Mangal"/>
          <w:szCs w:val="24"/>
          <w:u w:val="none"/>
          <w:lang w:eastAsia="zh-CN" w:bidi="hi-IN"/>
        </w:rPr>
        <w:lastRenderedPageBreak/>
        <w:t xml:space="preserve">21.punkts nosaka, ka tikai domes kompetencē ir pieņemt lēmumus citos ārējos normatīvajos aktos paredzētajos gadījumos. </w:t>
      </w:r>
    </w:p>
    <w:p w14:paraId="62715455" w14:textId="77777777" w:rsidR="00442E46" w:rsidRPr="00442E46" w:rsidRDefault="00442E46" w:rsidP="00442E46">
      <w:pPr>
        <w:spacing w:line="360" w:lineRule="auto"/>
        <w:ind w:firstLine="567"/>
        <w:jc w:val="both"/>
        <w:rPr>
          <w:rFonts w:eastAsia="Calibri"/>
          <w:szCs w:val="24"/>
          <w:u w:val="none"/>
          <w:lang w:eastAsia="lv-LV"/>
        </w:rPr>
      </w:pPr>
      <w:r w:rsidRPr="00442E46">
        <w:rPr>
          <w:szCs w:val="24"/>
          <w:u w:val="none"/>
          <w:lang w:eastAsia="lv-LV"/>
        </w:rPr>
        <w:t xml:space="preserve">Pamatojoties uz Pašvaldību likuma 10.panta pirmās daļas 16. un 21.punktu, Civillikuma 1867. un 1868.pantu, un ņemot vērā Attīstības un tautsaimniecības komitejas ieteikumu un Finanšu komitejas ieteikumu, atklāti balsojot: </w:t>
      </w:r>
      <w:r w:rsidRPr="00442E46">
        <w:rPr>
          <w:noProof/>
          <w:szCs w:val="24"/>
          <w:u w:val="none"/>
          <w:lang w:eastAsia="lv-LV"/>
        </w:rPr>
        <w:t xml:space="preserve">ar  balsīm “Par” ( ), “Pret” – , “Atturas” – , “Nepiedalās” – </w:t>
      </w:r>
      <w:r w:rsidRPr="00442E46">
        <w:rPr>
          <w:szCs w:val="24"/>
          <w:u w:val="none"/>
          <w:lang w:eastAsia="lv-LV"/>
        </w:rPr>
        <w:t>, Gulbenes novada pašvaldības dome NOLEMJ</w:t>
      </w:r>
      <w:r w:rsidRPr="00442E46">
        <w:rPr>
          <w:rFonts w:eastAsia="Calibri"/>
          <w:szCs w:val="24"/>
          <w:u w:val="none"/>
          <w:lang w:eastAsia="lv-LV"/>
        </w:rPr>
        <w:t>:</w:t>
      </w:r>
    </w:p>
    <w:p w14:paraId="66B31D18" w14:textId="768C7634" w:rsidR="00442E46" w:rsidRPr="00442E46" w:rsidRDefault="00442E46" w:rsidP="008870C8">
      <w:pPr>
        <w:spacing w:line="360" w:lineRule="auto"/>
        <w:ind w:firstLine="567"/>
        <w:jc w:val="both"/>
        <w:rPr>
          <w:rFonts w:eastAsia="SimSun"/>
          <w:szCs w:val="24"/>
          <w:u w:val="none"/>
          <w:lang w:eastAsia="zh-CN" w:bidi="hi-IN"/>
        </w:rPr>
      </w:pPr>
      <w:r w:rsidRPr="00442E46">
        <w:rPr>
          <w:szCs w:val="24"/>
          <w:u w:val="none"/>
          <w:lang w:eastAsia="lv-LV"/>
        </w:rPr>
        <w:t xml:space="preserve">1. PĀRJAUNOT 2023.gada 11.augustā noslēgto pirkuma līgumu Nr. GND/9.1/23/737, nosakot, ka pircējas </w:t>
      </w:r>
      <w:r w:rsidR="008870C8">
        <w:rPr>
          <w:b/>
          <w:szCs w:val="24"/>
          <w:u w:val="none"/>
          <w:lang w:eastAsia="lv-LV"/>
        </w:rPr>
        <w:t>[…]</w:t>
      </w:r>
      <w:r w:rsidRPr="00442E46">
        <w:rPr>
          <w:szCs w:val="24"/>
          <w:u w:val="none"/>
          <w:lang w:eastAsia="lv-LV"/>
        </w:rPr>
        <w:t xml:space="preserve">, vietā iestājas tiesības mantinieks </w:t>
      </w:r>
      <w:r w:rsidR="008870C8">
        <w:rPr>
          <w:b/>
          <w:szCs w:val="24"/>
          <w:u w:val="none"/>
          <w:lang w:eastAsia="lv-LV"/>
        </w:rPr>
        <w:t>[…]</w:t>
      </w:r>
      <w:r w:rsidRPr="00442E46">
        <w:rPr>
          <w:rFonts w:eastAsia="SimSun"/>
          <w:szCs w:val="24"/>
          <w:u w:val="none"/>
          <w:lang w:eastAsia="zh-CN" w:bidi="hi-IN"/>
        </w:rPr>
        <w:t>2. Lēmuma izpildi organizēt Gulbenes novada pašvaldības īpašuma novērtēšanas un izsoļu komisijai.</w:t>
      </w:r>
    </w:p>
    <w:p w14:paraId="007006CD" w14:textId="77777777" w:rsidR="00442E46" w:rsidRPr="00442E46" w:rsidRDefault="00442E46" w:rsidP="00442E46">
      <w:pPr>
        <w:spacing w:before="120" w:line="360" w:lineRule="auto"/>
        <w:ind w:firstLine="567"/>
        <w:jc w:val="both"/>
        <w:rPr>
          <w:rFonts w:eastAsia="SimSun"/>
          <w:szCs w:val="24"/>
          <w:u w:val="none"/>
          <w:lang w:eastAsia="zh-CN" w:bidi="hi-IN"/>
        </w:rPr>
      </w:pPr>
      <w:r w:rsidRPr="00442E46">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42E46">
        <w:rPr>
          <w:rFonts w:eastAsia="SimSun"/>
          <w:szCs w:val="24"/>
          <w:u w:val="none"/>
          <w:lang w:eastAsia="zh-CN" w:bidi="hi-IN"/>
        </w:rPr>
        <w:t>rakstveidā</w:t>
      </w:r>
      <w:proofErr w:type="spellEnd"/>
      <w:r w:rsidRPr="00442E46">
        <w:rPr>
          <w:rFonts w:eastAsia="SimSun"/>
          <w:szCs w:val="24"/>
          <w:u w:val="none"/>
          <w:lang w:eastAsia="zh-CN" w:bidi="hi-IN"/>
        </w:rPr>
        <w:t>, mutvārdos vai citādi – , neietekmē tā stāšanos spēkā.</w:t>
      </w:r>
    </w:p>
    <w:p w14:paraId="181823CE" w14:textId="77777777" w:rsidR="00203C2F" w:rsidRDefault="00203C2F" w:rsidP="000C7638">
      <w:pPr>
        <w:rPr>
          <w:color w:val="000000" w:themeColor="text1"/>
          <w:szCs w:val="24"/>
          <w:u w:val="none"/>
        </w:rPr>
      </w:pPr>
    </w:p>
    <w:p w14:paraId="71225DFD" w14:textId="097211DD" w:rsidR="0032517B" w:rsidRPr="00575A1B" w:rsidRDefault="00611ECC"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4E7CB00A"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zemes nomas pakalpojuma maksas cenrāža apstiprināšanu</w:t>
      </w:r>
    </w:p>
    <w:p w14:paraId="207A56A9"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105B61DF"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DB17836" w14:textId="77777777" w:rsidR="00BF72CD" w:rsidRPr="00575A1B" w:rsidRDefault="00BF72CD" w:rsidP="00BF72CD">
      <w:pPr>
        <w:rPr>
          <w:rFonts w:eastAsia="Calibri"/>
          <w:szCs w:val="24"/>
          <w:u w:val="none"/>
        </w:rPr>
      </w:pPr>
      <w:r>
        <w:rPr>
          <w:rFonts w:eastAsia="Calibri"/>
          <w:szCs w:val="24"/>
          <w:u w:val="none"/>
        </w:rPr>
        <w:t>DEBATĒS PIEDALĀS: nav</w:t>
      </w:r>
    </w:p>
    <w:p w14:paraId="1C5DA4A8" w14:textId="77777777" w:rsidR="00BF72CD" w:rsidRDefault="00BF72CD" w:rsidP="00BF72CD">
      <w:pPr>
        <w:rPr>
          <w:rFonts w:eastAsia="Calibri"/>
          <w:color w:val="FF0000"/>
          <w:szCs w:val="24"/>
          <w:u w:val="none"/>
        </w:rPr>
      </w:pPr>
    </w:p>
    <w:p w14:paraId="4F829061" w14:textId="77777777" w:rsidR="00BF72CD" w:rsidRDefault="00BF72CD" w:rsidP="00BF72CD">
      <w:pPr>
        <w:spacing w:line="360" w:lineRule="auto"/>
        <w:ind w:firstLine="567"/>
        <w:jc w:val="both"/>
        <w:rPr>
          <w:u w:val="none"/>
        </w:rPr>
      </w:pPr>
      <w:r>
        <w:rPr>
          <w:u w:val="none"/>
        </w:rPr>
        <w:t>Finanšu komiteja atklāti balsojot:</w:t>
      </w:r>
    </w:p>
    <w:p w14:paraId="5EE9C0CA"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4895E045"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3D6BA1C" w14:textId="77777777" w:rsidR="00442E46" w:rsidRPr="00442E46" w:rsidRDefault="00442E46" w:rsidP="00442E46">
      <w:pPr>
        <w:jc w:val="center"/>
        <w:rPr>
          <w:b/>
          <w:snapToGrid w:val="0"/>
          <w:szCs w:val="24"/>
          <w:u w:val="none"/>
        </w:rPr>
      </w:pPr>
      <w:r w:rsidRPr="00442E46">
        <w:rPr>
          <w:b/>
          <w:snapToGrid w:val="0"/>
          <w:szCs w:val="24"/>
          <w:u w:val="none"/>
        </w:rPr>
        <w:t xml:space="preserve">Par </w:t>
      </w:r>
      <w:r w:rsidRPr="00442E46">
        <w:rPr>
          <w:b/>
          <w:snapToGrid w:val="0"/>
          <w:szCs w:val="20"/>
          <w:u w:val="none"/>
        </w:rPr>
        <w:t>zemes nomas pakalpojuma maksas cenrāža</w:t>
      </w:r>
      <w:r w:rsidRPr="00442E46">
        <w:rPr>
          <w:b/>
          <w:snapToGrid w:val="0"/>
          <w:szCs w:val="24"/>
          <w:u w:val="none"/>
        </w:rPr>
        <w:t xml:space="preserve"> apstiprināšanu</w:t>
      </w:r>
    </w:p>
    <w:p w14:paraId="7FAE7ADE" w14:textId="77777777" w:rsidR="00442E46" w:rsidRPr="00442E46" w:rsidRDefault="00442E46" w:rsidP="00442E46">
      <w:pPr>
        <w:jc w:val="center"/>
        <w:rPr>
          <w:b/>
          <w:snapToGrid w:val="0"/>
          <w:szCs w:val="24"/>
          <w:u w:val="none"/>
        </w:rPr>
      </w:pPr>
    </w:p>
    <w:p w14:paraId="63AC876A" w14:textId="77777777" w:rsidR="00442E46" w:rsidRPr="00442E46" w:rsidRDefault="00442E46" w:rsidP="00442E46">
      <w:pPr>
        <w:spacing w:line="360" w:lineRule="auto"/>
        <w:ind w:firstLine="567"/>
        <w:jc w:val="both"/>
        <w:rPr>
          <w:rFonts w:cs="Arial"/>
          <w:szCs w:val="24"/>
          <w:u w:val="none"/>
          <w:lang w:eastAsia="lv-LV"/>
        </w:rPr>
      </w:pPr>
      <w:r w:rsidRPr="00442E46">
        <w:rPr>
          <w:szCs w:val="24"/>
          <w:u w:val="none"/>
          <w:lang w:eastAsia="lv-LV"/>
        </w:rPr>
        <w:t xml:space="preserve">Ministru kabineta 2018.gada 19.jūnija noteikumi Nr.350 “Publiskas personas zemes nomas un apbūves tiesības noteikumi” (turpmāk – Noteikumi) nosaka publiskai personai piederoša vai piekrītoša zemesgabala vai tā daļas iznomāšanas kārtību un tās izņēmumus, nomas maksas aprēķināšanas kārtību, kā arī atsevišķus nomas līgumā ietveramos tipveida nosacījumus. Noteikumu 30.4.apakšpunkts noteic,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t.i. </w:t>
      </w:r>
      <w:r w:rsidRPr="00442E46">
        <w:rPr>
          <w:szCs w:val="24"/>
          <w:u w:val="none"/>
          <w:lang w:eastAsia="lv-LV"/>
        </w:rPr>
        <w:lastRenderedPageBreak/>
        <w:t xml:space="preserve">28,00 </w:t>
      </w:r>
      <w:proofErr w:type="spellStart"/>
      <w:r w:rsidRPr="00442E46">
        <w:rPr>
          <w:i/>
          <w:iCs/>
          <w:szCs w:val="24"/>
          <w:u w:val="none"/>
          <w:lang w:eastAsia="lv-LV"/>
        </w:rPr>
        <w:t>euro</w:t>
      </w:r>
      <w:proofErr w:type="spellEnd"/>
      <w:r w:rsidRPr="00442E46">
        <w:rPr>
          <w:szCs w:val="24"/>
          <w:u w:val="none"/>
          <w:lang w:eastAsia="lv-LV"/>
        </w:rPr>
        <w:t xml:space="preserve"> gadā). </w:t>
      </w:r>
      <w:r w:rsidRPr="00442E46">
        <w:rPr>
          <w:rFonts w:cs="Arial"/>
          <w:szCs w:val="24"/>
          <w:u w:val="none"/>
          <w:lang w:eastAsia="lv-LV"/>
        </w:rPr>
        <w:t>Nomas pakalpojumu maksas cenrādi un nomas maksu pārskata atbilstoši nepieciešamībai un tirgus situācijai un maina ne retāk kā Publiskas personas finanšu līdzekļu un mantas izšķērdēšanas novēršanas likumā noteiktajā termiņā.</w:t>
      </w:r>
    </w:p>
    <w:p w14:paraId="6CD3D595" w14:textId="77777777" w:rsidR="00442E46" w:rsidRPr="00442E46" w:rsidRDefault="00442E46" w:rsidP="00442E46">
      <w:pPr>
        <w:spacing w:line="360" w:lineRule="auto"/>
        <w:ind w:firstLine="567"/>
        <w:jc w:val="both"/>
        <w:rPr>
          <w:rFonts w:cs="Arial"/>
          <w:szCs w:val="24"/>
          <w:u w:val="none"/>
          <w:lang w:eastAsia="lv-LV"/>
        </w:rPr>
      </w:pPr>
      <w:r w:rsidRPr="00442E46">
        <w:rPr>
          <w:rFonts w:cs="Arial"/>
          <w:szCs w:val="24"/>
          <w:u w:val="none"/>
          <w:lang w:eastAsia="lv-LV"/>
        </w:rPr>
        <w:t>Atbilstoši šo noteikumu 29.5, 29.6., 29.7., 29.8., 29.9. un 29.10.apakšpunktam, pašvaldība var nepiemērot šo Noteikumu 32., 40., 41., 42., 42</w:t>
      </w:r>
      <w:r w:rsidRPr="00442E46">
        <w:rPr>
          <w:rFonts w:cs="Arial"/>
          <w:szCs w:val="24"/>
          <w:u w:val="none"/>
          <w:vertAlign w:val="superscript"/>
          <w:lang w:eastAsia="lv-LV"/>
        </w:rPr>
        <w:t>1</w:t>
      </w:r>
      <w:r w:rsidRPr="00442E46">
        <w:rPr>
          <w:rFonts w:cs="Arial"/>
          <w:szCs w:val="24"/>
          <w:u w:val="none"/>
          <w:lang w:eastAsia="lv-LV"/>
        </w:rPr>
        <w:t>., 42</w:t>
      </w:r>
      <w:r w:rsidRPr="00442E46">
        <w:rPr>
          <w:rFonts w:cs="Arial"/>
          <w:szCs w:val="24"/>
          <w:u w:val="none"/>
          <w:vertAlign w:val="superscript"/>
          <w:lang w:eastAsia="lv-LV"/>
        </w:rPr>
        <w:t>2</w:t>
      </w:r>
      <w:r w:rsidRPr="00442E46">
        <w:rPr>
          <w:rFonts w:cs="Arial"/>
          <w:szCs w:val="24"/>
          <w:u w:val="none"/>
          <w:lang w:eastAsia="lv-LV"/>
        </w:rPr>
        <w:t>., 42</w:t>
      </w:r>
      <w:r w:rsidRPr="00442E46">
        <w:rPr>
          <w:rFonts w:cs="Arial"/>
          <w:szCs w:val="24"/>
          <w:u w:val="none"/>
          <w:vertAlign w:val="superscript"/>
          <w:lang w:eastAsia="lv-LV"/>
        </w:rPr>
        <w:t>3</w:t>
      </w:r>
      <w:r w:rsidRPr="00442E46">
        <w:rPr>
          <w:rFonts w:cs="Arial"/>
          <w:szCs w:val="24"/>
          <w:u w:val="none"/>
          <w:lang w:eastAsia="lv-LV"/>
        </w:rPr>
        <w:t>., 43., 44., 45. un 46. punktu, ja tiek iznomāts:</w:t>
      </w:r>
    </w:p>
    <w:p w14:paraId="15B59A6F"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1) neapbūvēts zemesgabals, kas tiek izmantots sociālās aizsardzības, kultūras, izglītības, zinātnes, sporta, vides un dzīvnieku aizsardzības vai veselības aprūpes funkcijas nodrošināšanai;</w:t>
      </w:r>
    </w:p>
    <w:p w14:paraId="72F25DFA" w14:textId="77777777" w:rsidR="00442E46" w:rsidRPr="00442E46" w:rsidRDefault="00442E46" w:rsidP="00C346DD">
      <w:pPr>
        <w:widowControl w:val="0"/>
        <w:spacing w:line="360" w:lineRule="auto"/>
        <w:ind w:firstLine="567"/>
        <w:jc w:val="both"/>
        <w:rPr>
          <w:szCs w:val="24"/>
          <w:u w:val="none"/>
          <w:lang w:eastAsia="lv-LV"/>
        </w:rPr>
      </w:pPr>
      <w:r w:rsidRPr="00442E46">
        <w:rPr>
          <w:szCs w:val="24"/>
          <w:u w:val="none"/>
          <w:lang w:eastAsia="lv-LV"/>
        </w:rPr>
        <w:t>2) neapbūvēts zemesgabals, kas tiek izmantots ielu (tās daļu) transporta būvju un inženiertīklu būvdarbiem, kuru laikā tiek veikta ielas seguma uzlaušana, zemes darbi un ielas konstrukcijas atjaunošana, kā arī citu būvdarbu laikā, ja neapbūvēts zemesgabals tiek izmantots nožogojumu, sastatņu, konteineru, estakāžu, būvmateriālu un dažādu mehānismu, kā arī citu pagaidu konstrukciju novietošanai, kuras saistītas ar minētajiem būvdarbiem;</w:t>
      </w:r>
    </w:p>
    <w:p w14:paraId="570C2EDD" w14:textId="77777777" w:rsidR="00442E46" w:rsidRPr="00442E46" w:rsidRDefault="00442E46" w:rsidP="00C346DD">
      <w:pPr>
        <w:widowControl w:val="0"/>
        <w:spacing w:line="360" w:lineRule="auto"/>
        <w:ind w:firstLine="567"/>
        <w:jc w:val="both"/>
        <w:rPr>
          <w:szCs w:val="24"/>
          <w:u w:val="none"/>
          <w:lang w:eastAsia="lv-LV"/>
        </w:rPr>
      </w:pPr>
      <w:r w:rsidRPr="00442E46">
        <w:rPr>
          <w:szCs w:val="24"/>
          <w:u w:val="none"/>
          <w:lang w:eastAsia="lv-LV"/>
        </w:rPr>
        <w:t>3) neapbūvēts zemesgabals vienai personai īslaicīgi – ne ilgāk par 21 dienu gadā – un iznomāšana nav pretēja sabiedrības interesēm;</w:t>
      </w:r>
    </w:p>
    <w:p w14:paraId="096EB59F" w14:textId="77777777" w:rsidR="00442E46" w:rsidRPr="00442E46" w:rsidRDefault="00442E46" w:rsidP="00C346DD">
      <w:pPr>
        <w:widowControl w:val="0"/>
        <w:spacing w:line="360" w:lineRule="auto"/>
        <w:ind w:firstLine="567"/>
        <w:jc w:val="both"/>
        <w:rPr>
          <w:szCs w:val="24"/>
          <w:u w:val="none"/>
          <w:lang w:eastAsia="lv-LV"/>
        </w:rPr>
      </w:pPr>
      <w:r w:rsidRPr="00442E46">
        <w:rPr>
          <w:szCs w:val="24"/>
          <w:u w:val="none"/>
          <w:lang w:eastAsia="lv-LV"/>
        </w:rPr>
        <w:t>4) neapbūvēts zemesgabals līdz 10 ha lauku teritorijā, kas tiek izmantots lauksaimniecībā, mežsaimniecībā vai ūdenssaimniecībā, uz termiņu ne ilgāk par sešiem gadiem, ja šo noteikumu 33.6.apakšpunktā minētajā termiņā pieteicies tikai viens pretendents;</w:t>
      </w:r>
    </w:p>
    <w:p w14:paraId="773A465C" w14:textId="77777777" w:rsidR="00442E46" w:rsidRPr="00442E46" w:rsidRDefault="00442E46" w:rsidP="00C346DD">
      <w:pPr>
        <w:widowControl w:val="0"/>
        <w:spacing w:line="360" w:lineRule="auto"/>
        <w:ind w:firstLine="567"/>
        <w:jc w:val="both"/>
        <w:rPr>
          <w:szCs w:val="24"/>
          <w:u w:val="none"/>
          <w:lang w:eastAsia="lv-LV"/>
        </w:rPr>
      </w:pPr>
      <w:r w:rsidRPr="00442E46">
        <w:rPr>
          <w:szCs w:val="24"/>
          <w:u w:val="none"/>
          <w:lang w:eastAsia="lv-LV"/>
        </w:rPr>
        <w:t xml:space="preserve">5) neapbūvēts zemesgabals, kas tiek izmantots nomnieka informācijas objekta izvietošanai gar ceļiem vai </w:t>
      </w:r>
      <w:proofErr w:type="spellStart"/>
      <w:r w:rsidRPr="00442E46">
        <w:rPr>
          <w:szCs w:val="24"/>
          <w:u w:val="none"/>
          <w:lang w:eastAsia="lv-LV"/>
        </w:rPr>
        <w:t>izkārtnes</w:t>
      </w:r>
      <w:proofErr w:type="spellEnd"/>
      <w:r w:rsidRPr="00442E46">
        <w:rPr>
          <w:szCs w:val="24"/>
          <w:u w:val="none"/>
          <w:lang w:eastAsia="lv-LV"/>
        </w:rPr>
        <w:t xml:space="preserve"> izvietošanai;</w:t>
      </w:r>
    </w:p>
    <w:p w14:paraId="11AA4111" w14:textId="77777777" w:rsidR="00442E46" w:rsidRPr="00442E46" w:rsidRDefault="00442E46" w:rsidP="00C346DD">
      <w:pPr>
        <w:widowControl w:val="0"/>
        <w:spacing w:line="360" w:lineRule="auto"/>
        <w:ind w:firstLine="567"/>
        <w:jc w:val="both"/>
        <w:rPr>
          <w:szCs w:val="24"/>
          <w:u w:val="none"/>
          <w:lang w:eastAsia="lv-LV"/>
        </w:rPr>
      </w:pPr>
      <w:r w:rsidRPr="00442E46">
        <w:rPr>
          <w:szCs w:val="24"/>
          <w:u w:val="none"/>
          <w:lang w:eastAsia="lv-LV"/>
        </w:rPr>
        <w:t>6) neapbūvēts zemesgabals, kas tiek izmantots tāda reklāmas objekta izvietošanai, kas nav minēts šo noteikumu 29.9.apakšpunktā, ja šo noteikumu 33.6.apakšpunktā minētajā termiņā pieteicies tikai viens pretendents.</w:t>
      </w:r>
    </w:p>
    <w:p w14:paraId="4B8EF694" w14:textId="77777777" w:rsidR="00442E46" w:rsidRPr="00442E46" w:rsidRDefault="00442E46" w:rsidP="00442E46">
      <w:pPr>
        <w:spacing w:line="360" w:lineRule="auto"/>
        <w:ind w:firstLine="567"/>
        <w:jc w:val="both"/>
        <w:rPr>
          <w:rFonts w:cs="Arial"/>
          <w:szCs w:val="24"/>
          <w:u w:val="none"/>
          <w:lang w:eastAsia="lv-LV"/>
        </w:rPr>
      </w:pPr>
      <w:r w:rsidRPr="00442E46">
        <w:rPr>
          <w:rFonts w:cs="Arial"/>
          <w:szCs w:val="24"/>
          <w:u w:val="none"/>
          <w:lang w:eastAsia="lv-LV"/>
        </w:rPr>
        <w:t xml:space="preserve">Ievērojot Noteikumos minētās prasības, Gulbenes novada pašvaldība 2025.gada 16.jūnijā noslēdza ar sabiedrību ar ierobežotu atbildību “EIROEKSPERTS”, reģistrācijas numurs 40003650352, juridiskā adrese: Krišjāņa Valdemāra iela 20-9, Rīga, LV-1010, Pakalpojuma līgumu </w:t>
      </w:r>
      <w:proofErr w:type="spellStart"/>
      <w:r w:rsidRPr="00442E46">
        <w:rPr>
          <w:rFonts w:cs="Arial"/>
          <w:szCs w:val="24"/>
          <w:u w:val="none"/>
          <w:lang w:eastAsia="lv-LV"/>
        </w:rPr>
        <w:t>Nr.GND</w:t>
      </w:r>
      <w:proofErr w:type="spellEnd"/>
      <w:r w:rsidRPr="00442E46">
        <w:rPr>
          <w:rFonts w:cs="Arial"/>
          <w:szCs w:val="24"/>
          <w:u w:val="none"/>
          <w:lang w:eastAsia="lv-LV"/>
        </w:rPr>
        <w:t>/9.13/25/361 par nomas pakalpojuma maksas cenrāža noteikšanu lauksaimniecībā izmantojamiem neapbūvētiem pašvaldības zemesgabaliem (līdz 3 ha) Gulbenes novada lauku teritorijās, kuram pielikumā esošajā Tehniskajā specifikācijā bija norādīts, ka atzinums jāsniedz par 1 ha lauksaimniecības zemes vidējo tirgus nomas maksu gadā atkarībā no zemes kvalitatīvā novērtējuma. 2025.gada 15.jūlijā tika saņemts tirgus nomas maksas novērtējums Gulbenes novada pašvaldības īpašumā vai valdījumā esošajiem neapbūvētajiem lauksaimniecības zemesgabaliem atkarībā no zemes kvalitatīvā novērtējuma.</w:t>
      </w:r>
    </w:p>
    <w:p w14:paraId="46965798"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Pašvaldību likuma 10. panta pirmās daļas 21.punkts noteic, ka dome ir tiesīga izlemt ikvienu pašvaldības kompetences jautājumu. Tikai domes kompetencē ir pieņemt lēmumus citos ārējos normatīvajos aktos paredzētajos gadījumos.</w:t>
      </w:r>
    </w:p>
    <w:p w14:paraId="10AB352B" w14:textId="77777777" w:rsidR="00442E46" w:rsidRPr="00442E46" w:rsidRDefault="00442E46" w:rsidP="00442E46">
      <w:pPr>
        <w:spacing w:line="360" w:lineRule="auto"/>
        <w:ind w:firstLine="567"/>
        <w:jc w:val="both"/>
        <w:rPr>
          <w:szCs w:val="24"/>
          <w:u w:val="none"/>
          <w:lang w:eastAsia="lv-LV"/>
        </w:rPr>
      </w:pPr>
      <w:r w:rsidRPr="00442E46">
        <w:rPr>
          <w:rFonts w:cs="Arial"/>
          <w:szCs w:val="24"/>
          <w:u w:val="none"/>
          <w:lang w:eastAsia="lv-LV"/>
        </w:rPr>
        <w:lastRenderedPageBreak/>
        <w:t xml:space="preserve">Ņemot vērā iepriekš minēto un pamatojoties uz Pašvaldību likuma 10.panta pirmās daļas 21.punktu, </w:t>
      </w:r>
      <w:r w:rsidRPr="00442E46">
        <w:rPr>
          <w:szCs w:val="24"/>
          <w:u w:val="none"/>
          <w:lang w:eastAsia="lv-LV"/>
        </w:rPr>
        <w:t xml:space="preserve">Ministru kabineta 2018.gada 19.jūnija noteikumu Nr.350 “Publiskas personas zemes nomas un apbūves tiesības noteikumi” 30.4.apakšpunktu, un ņemot vērā Attīstības un tautsaimniecības komitejas ieteikumu un Finanšu komitejas ieteikumu, atklāti balsojot: </w:t>
      </w:r>
      <w:r w:rsidRPr="00442E46">
        <w:rPr>
          <w:noProof/>
          <w:szCs w:val="24"/>
          <w:u w:val="none"/>
          <w:lang w:eastAsia="lv-LV"/>
        </w:rPr>
        <w:t>ar __ balsīm “Par” – , “Pret” – , “Atturas” – , “Nepiedalās” –</w:t>
      </w:r>
      <w:r w:rsidRPr="00442E46">
        <w:rPr>
          <w:szCs w:val="24"/>
          <w:u w:val="none"/>
          <w:lang w:eastAsia="lv-LV"/>
        </w:rPr>
        <w:t>, Gulbenes novada pašvaldības dome NOLEMJ:</w:t>
      </w:r>
    </w:p>
    <w:p w14:paraId="13236906" w14:textId="77777777" w:rsidR="00442E46" w:rsidRPr="00442E46" w:rsidRDefault="00442E46" w:rsidP="00442E46">
      <w:pPr>
        <w:numPr>
          <w:ilvl w:val="0"/>
          <w:numId w:val="24"/>
        </w:numPr>
        <w:tabs>
          <w:tab w:val="left" w:pos="709"/>
          <w:tab w:val="left" w:pos="851"/>
        </w:tabs>
        <w:spacing w:line="360" w:lineRule="auto"/>
        <w:ind w:left="0" w:firstLine="567"/>
        <w:contextualSpacing/>
        <w:jc w:val="both"/>
        <w:rPr>
          <w:rFonts w:cs="Arial"/>
          <w:szCs w:val="24"/>
          <w:u w:val="none"/>
          <w:lang w:eastAsia="lv-LV"/>
        </w:rPr>
      </w:pPr>
      <w:r w:rsidRPr="00442E46">
        <w:rPr>
          <w:rFonts w:cs="Arial"/>
          <w:szCs w:val="24"/>
          <w:u w:val="none"/>
          <w:lang w:eastAsia="lv-LV"/>
        </w:rPr>
        <w:t>Apstiprināt zemes nomas pakalpojuma maksas cenrādi lauksaimniecības zemēm, kas atrodas Gulbenes novada pašvaldības īpašumā vai valdījumā, ja tiek iznomāts zemesgabals ar platību līdz 3 ha:</w:t>
      </w:r>
    </w:p>
    <w:tbl>
      <w:tblPr>
        <w:tblStyle w:val="Reatabula2"/>
        <w:tblW w:w="0" w:type="auto"/>
        <w:tblLook w:val="04A0" w:firstRow="1" w:lastRow="0" w:firstColumn="1" w:lastColumn="0" w:noHBand="0" w:noVBand="1"/>
      </w:tblPr>
      <w:tblGrid>
        <w:gridCol w:w="4672"/>
        <w:gridCol w:w="4672"/>
      </w:tblGrid>
      <w:tr w:rsidR="00442E46" w:rsidRPr="00442E46" w14:paraId="286F8793" w14:textId="77777777" w:rsidTr="00444520">
        <w:tc>
          <w:tcPr>
            <w:tcW w:w="4672" w:type="dxa"/>
          </w:tcPr>
          <w:p w14:paraId="5080B9B6" w14:textId="77777777" w:rsidR="00442E46" w:rsidRPr="00442E46" w:rsidRDefault="00442E46" w:rsidP="00442E46">
            <w:pPr>
              <w:spacing w:line="276" w:lineRule="auto"/>
              <w:jc w:val="center"/>
              <w:rPr>
                <w:rFonts w:ascii="Times New Roman" w:hAnsi="Times New Roman"/>
                <w:sz w:val="24"/>
                <w:szCs w:val="24"/>
                <w:lang w:eastAsia="lv-LV"/>
              </w:rPr>
            </w:pPr>
            <w:r w:rsidRPr="00442E46">
              <w:rPr>
                <w:rFonts w:ascii="Times New Roman" w:hAnsi="Times New Roman"/>
                <w:sz w:val="24"/>
                <w:szCs w:val="24"/>
                <w:lang w:eastAsia="lv-LV"/>
              </w:rPr>
              <w:t>Lauksaimniecībā izmantojamās zemes kvalitatīvais novērtējums (ballēs)</w:t>
            </w:r>
          </w:p>
        </w:tc>
        <w:tc>
          <w:tcPr>
            <w:tcW w:w="4672" w:type="dxa"/>
          </w:tcPr>
          <w:p w14:paraId="75614D3C" w14:textId="77777777" w:rsidR="00442E46" w:rsidRPr="00442E46" w:rsidRDefault="00442E46" w:rsidP="00442E46">
            <w:pPr>
              <w:spacing w:line="276" w:lineRule="auto"/>
              <w:jc w:val="center"/>
              <w:rPr>
                <w:rFonts w:ascii="Times New Roman" w:hAnsi="Times New Roman"/>
                <w:sz w:val="24"/>
                <w:szCs w:val="24"/>
                <w:lang w:eastAsia="lv-LV"/>
              </w:rPr>
            </w:pPr>
            <w:r w:rsidRPr="00442E46">
              <w:rPr>
                <w:rFonts w:ascii="Times New Roman" w:hAnsi="Times New Roman"/>
                <w:sz w:val="24"/>
                <w:szCs w:val="24"/>
                <w:lang w:eastAsia="lv-LV"/>
              </w:rPr>
              <w:t>1 ha nomas maksa gadā</w:t>
            </w:r>
          </w:p>
          <w:p w14:paraId="30DCF9FF" w14:textId="77777777" w:rsidR="00442E46" w:rsidRPr="00442E46" w:rsidRDefault="00442E46" w:rsidP="00442E46">
            <w:pPr>
              <w:spacing w:line="276" w:lineRule="auto"/>
              <w:jc w:val="center"/>
              <w:rPr>
                <w:rFonts w:ascii="Times New Roman" w:hAnsi="Times New Roman"/>
                <w:sz w:val="24"/>
                <w:szCs w:val="24"/>
                <w:lang w:eastAsia="lv-LV"/>
              </w:rPr>
            </w:pPr>
            <w:r w:rsidRPr="00442E46">
              <w:rPr>
                <w:rFonts w:ascii="Times New Roman" w:hAnsi="Times New Roman"/>
                <w:sz w:val="24"/>
                <w:szCs w:val="24"/>
                <w:lang w:eastAsia="lv-LV"/>
              </w:rPr>
              <w:t>(EUR bez PVN)</w:t>
            </w:r>
          </w:p>
        </w:tc>
      </w:tr>
      <w:tr w:rsidR="00442E46" w:rsidRPr="00442E46" w14:paraId="5888ECA9" w14:textId="77777777" w:rsidTr="00444520">
        <w:tc>
          <w:tcPr>
            <w:tcW w:w="4672" w:type="dxa"/>
          </w:tcPr>
          <w:p w14:paraId="59B0E75F"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līdz 20</w:t>
            </w:r>
          </w:p>
        </w:tc>
        <w:tc>
          <w:tcPr>
            <w:tcW w:w="4672" w:type="dxa"/>
          </w:tcPr>
          <w:p w14:paraId="72A90099"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80</w:t>
            </w:r>
          </w:p>
        </w:tc>
      </w:tr>
      <w:tr w:rsidR="00442E46" w:rsidRPr="00442E46" w14:paraId="41D1357C" w14:textId="77777777" w:rsidTr="00444520">
        <w:tc>
          <w:tcPr>
            <w:tcW w:w="4672" w:type="dxa"/>
          </w:tcPr>
          <w:p w14:paraId="17EBEBA2"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no 21 - 29</w:t>
            </w:r>
          </w:p>
        </w:tc>
        <w:tc>
          <w:tcPr>
            <w:tcW w:w="4672" w:type="dxa"/>
          </w:tcPr>
          <w:p w14:paraId="50BB7054"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100</w:t>
            </w:r>
          </w:p>
        </w:tc>
      </w:tr>
      <w:tr w:rsidR="00442E46" w:rsidRPr="00442E46" w14:paraId="119B4E90" w14:textId="77777777" w:rsidTr="00444520">
        <w:tc>
          <w:tcPr>
            <w:tcW w:w="4672" w:type="dxa"/>
          </w:tcPr>
          <w:p w14:paraId="11FDB044"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no 30 - 39</w:t>
            </w:r>
          </w:p>
        </w:tc>
        <w:tc>
          <w:tcPr>
            <w:tcW w:w="4672" w:type="dxa"/>
          </w:tcPr>
          <w:p w14:paraId="4C5FC87D"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120</w:t>
            </w:r>
          </w:p>
        </w:tc>
      </w:tr>
      <w:tr w:rsidR="00442E46" w:rsidRPr="00442E46" w14:paraId="6BABCCB0" w14:textId="77777777" w:rsidTr="00444520">
        <w:tc>
          <w:tcPr>
            <w:tcW w:w="4672" w:type="dxa"/>
          </w:tcPr>
          <w:p w14:paraId="0E21940D"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no 40 - 49</w:t>
            </w:r>
          </w:p>
        </w:tc>
        <w:tc>
          <w:tcPr>
            <w:tcW w:w="4672" w:type="dxa"/>
          </w:tcPr>
          <w:p w14:paraId="393970DE"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130</w:t>
            </w:r>
          </w:p>
        </w:tc>
      </w:tr>
      <w:tr w:rsidR="00442E46" w:rsidRPr="00442E46" w14:paraId="67BF26EA" w14:textId="77777777" w:rsidTr="00444520">
        <w:tc>
          <w:tcPr>
            <w:tcW w:w="4672" w:type="dxa"/>
          </w:tcPr>
          <w:p w14:paraId="38D86630"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no 50 un vairāk</w:t>
            </w:r>
          </w:p>
        </w:tc>
        <w:tc>
          <w:tcPr>
            <w:tcW w:w="4672" w:type="dxa"/>
          </w:tcPr>
          <w:p w14:paraId="60D508CA" w14:textId="77777777" w:rsidR="00442E46" w:rsidRPr="00442E46" w:rsidRDefault="00442E46" w:rsidP="00442E46">
            <w:pPr>
              <w:spacing w:line="360" w:lineRule="auto"/>
              <w:jc w:val="center"/>
              <w:rPr>
                <w:rFonts w:ascii="Times New Roman" w:hAnsi="Times New Roman"/>
                <w:sz w:val="24"/>
                <w:szCs w:val="24"/>
                <w:lang w:eastAsia="lv-LV"/>
              </w:rPr>
            </w:pPr>
            <w:r w:rsidRPr="00442E46">
              <w:rPr>
                <w:rFonts w:ascii="Times New Roman" w:hAnsi="Times New Roman"/>
                <w:sz w:val="24"/>
                <w:szCs w:val="24"/>
                <w:lang w:eastAsia="lv-LV"/>
              </w:rPr>
              <w:t>140</w:t>
            </w:r>
          </w:p>
        </w:tc>
      </w:tr>
    </w:tbl>
    <w:p w14:paraId="2B44D0AD" w14:textId="77777777" w:rsidR="00442E46" w:rsidRPr="00442E46" w:rsidRDefault="00442E46" w:rsidP="00442E46">
      <w:pPr>
        <w:numPr>
          <w:ilvl w:val="0"/>
          <w:numId w:val="24"/>
        </w:numPr>
        <w:tabs>
          <w:tab w:val="left" w:pos="709"/>
          <w:tab w:val="left" w:pos="851"/>
        </w:tabs>
        <w:spacing w:line="360" w:lineRule="auto"/>
        <w:ind w:left="0" w:firstLine="543"/>
        <w:contextualSpacing/>
        <w:jc w:val="both"/>
        <w:rPr>
          <w:szCs w:val="24"/>
          <w:u w:val="none"/>
          <w:lang w:eastAsia="lv-LV"/>
        </w:rPr>
      </w:pPr>
      <w:r w:rsidRPr="00442E46">
        <w:rPr>
          <w:szCs w:val="24"/>
          <w:u w:val="none"/>
          <w:lang w:eastAsia="lv-LV"/>
        </w:rPr>
        <w:t xml:space="preserve">Zemesgabala minimālā nomas maksa bez pievienotās vērtības nodokļa ir 28 </w:t>
      </w:r>
      <w:proofErr w:type="spellStart"/>
      <w:r w:rsidRPr="00442E46">
        <w:rPr>
          <w:i/>
          <w:iCs/>
          <w:szCs w:val="24"/>
          <w:u w:val="none"/>
          <w:lang w:eastAsia="lv-LV"/>
        </w:rPr>
        <w:t>euro</w:t>
      </w:r>
      <w:proofErr w:type="spellEnd"/>
      <w:r w:rsidRPr="00442E46">
        <w:rPr>
          <w:szCs w:val="24"/>
          <w:u w:val="none"/>
          <w:lang w:eastAsia="lv-LV"/>
        </w:rPr>
        <w:t xml:space="preserve"> gadā, ja saskaņā ar šā lēmuma 1.punktā noteikto cenrādi aprēķinātā nomas maksa bez pievienotās vērtības nodokļa ir mazāka par 28 </w:t>
      </w:r>
      <w:proofErr w:type="spellStart"/>
      <w:r w:rsidRPr="00442E46">
        <w:rPr>
          <w:i/>
          <w:iCs/>
          <w:szCs w:val="24"/>
          <w:u w:val="none"/>
          <w:lang w:eastAsia="lv-LV"/>
        </w:rPr>
        <w:t>euro</w:t>
      </w:r>
      <w:proofErr w:type="spellEnd"/>
      <w:r w:rsidRPr="00442E46">
        <w:rPr>
          <w:i/>
          <w:iCs/>
          <w:szCs w:val="24"/>
          <w:u w:val="none"/>
          <w:lang w:eastAsia="lv-LV"/>
        </w:rPr>
        <w:t xml:space="preserve"> </w:t>
      </w:r>
      <w:r w:rsidRPr="00442E46">
        <w:rPr>
          <w:szCs w:val="24"/>
          <w:u w:val="none"/>
          <w:lang w:eastAsia="lv-LV"/>
        </w:rPr>
        <w:t>gadā.</w:t>
      </w:r>
    </w:p>
    <w:p w14:paraId="0A064562" w14:textId="77777777" w:rsidR="00442E46" w:rsidRPr="00442E46" w:rsidRDefault="00442E46" w:rsidP="00442E46">
      <w:pPr>
        <w:numPr>
          <w:ilvl w:val="0"/>
          <w:numId w:val="24"/>
        </w:numPr>
        <w:tabs>
          <w:tab w:val="left" w:pos="709"/>
          <w:tab w:val="left" w:pos="851"/>
        </w:tabs>
        <w:spacing w:line="360" w:lineRule="auto"/>
        <w:ind w:left="0" w:firstLine="543"/>
        <w:contextualSpacing/>
        <w:jc w:val="both"/>
        <w:rPr>
          <w:szCs w:val="24"/>
          <w:u w:val="none"/>
          <w:lang w:eastAsia="lv-LV"/>
        </w:rPr>
      </w:pPr>
      <w:r w:rsidRPr="00442E46">
        <w:rPr>
          <w:szCs w:val="24"/>
          <w:u w:val="none"/>
          <w:lang w:eastAsia="lv-LV"/>
        </w:rPr>
        <w:t xml:space="preserve">Ja zemes nomas līgums ir noslēgts pirms 2025. gada 1.oktobra un nomas maksa ir noteikta atbilstoši </w:t>
      </w:r>
      <w:r w:rsidRPr="00442E46">
        <w:rPr>
          <w:rFonts w:cs="Arial"/>
          <w:szCs w:val="24"/>
          <w:u w:val="none"/>
          <w:lang w:eastAsia="lv-LV"/>
        </w:rPr>
        <w:t>Gulbenes novada pašvaldības domes zemes nomas pakalpojumu maksas cenrādim, kas apstiprināts Gulbenes novada pašvaldības domes 2018.gada 27.decembra sēdē (protokols Nr.25, 47.§)</w:t>
      </w:r>
      <w:r w:rsidRPr="00442E46">
        <w:rPr>
          <w:szCs w:val="24"/>
          <w:u w:val="none"/>
          <w:lang w:eastAsia="lv-LV"/>
        </w:rPr>
        <w:t xml:space="preserve">, tad ar </w:t>
      </w:r>
      <w:r w:rsidRPr="00442E46">
        <w:rPr>
          <w:bCs/>
          <w:szCs w:val="24"/>
          <w:u w:val="none"/>
          <w:lang w:eastAsia="lv-LV"/>
        </w:rPr>
        <w:t>2025.gada 1.oktobri</w:t>
      </w:r>
      <w:r w:rsidRPr="00442E46">
        <w:rPr>
          <w:szCs w:val="24"/>
          <w:u w:val="none"/>
          <w:lang w:eastAsia="lv-LV"/>
        </w:rPr>
        <w:t xml:space="preserve"> nomas maksu nosaka, piemērojot šā lēmuma 1. un 2.punktu, šādos gadījumos: </w:t>
      </w:r>
    </w:p>
    <w:p w14:paraId="2DA06D7C" w14:textId="77777777" w:rsidR="00442E46" w:rsidRPr="00442E46" w:rsidRDefault="00442E46" w:rsidP="00442E46">
      <w:pPr>
        <w:numPr>
          <w:ilvl w:val="1"/>
          <w:numId w:val="25"/>
        </w:numPr>
        <w:tabs>
          <w:tab w:val="left" w:pos="1276"/>
        </w:tabs>
        <w:spacing w:line="360" w:lineRule="auto"/>
        <w:ind w:left="1276" w:hanging="477"/>
        <w:contextualSpacing/>
        <w:jc w:val="both"/>
        <w:rPr>
          <w:szCs w:val="24"/>
          <w:u w:val="none"/>
          <w:lang w:eastAsia="lv-LV"/>
        </w:rPr>
      </w:pPr>
      <w:r w:rsidRPr="00442E46">
        <w:rPr>
          <w:szCs w:val="24"/>
          <w:u w:val="none"/>
          <w:lang w:eastAsia="lv-LV"/>
        </w:rPr>
        <w:t>līgumā ir paredzētas iznomātāja tiesības vienpusēji pārskatīt nomas maksas apmēru, ja normatīvie akti paredz citu nomas maksas apmēru vai nomas maksas aprēķināšanas kārtību;</w:t>
      </w:r>
    </w:p>
    <w:p w14:paraId="7E950051" w14:textId="77777777" w:rsidR="00442E46" w:rsidRPr="00442E46" w:rsidRDefault="00442E46" w:rsidP="00442E46">
      <w:pPr>
        <w:numPr>
          <w:ilvl w:val="1"/>
          <w:numId w:val="25"/>
        </w:numPr>
        <w:tabs>
          <w:tab w:val="left" w:pos="1276"/>
        </w:tabs>
        <w:spacing w:line="360" w:lineRule="auto"/>
        <w:ind w:left="1276" w:hanging="477"/>
        <w:contextualSpacing/>
        <w:jc w:val="both"/>
        <w:rPr>
          <w:szCs w:val="24"/>
          <w:u w:val="none"/>
          <w:lang w:eastAsia="lv-LV"/>
        </w:rPr>
      </w:pPr>
      <w:r w:rsidRPr="00442E46">
        <w:rPr>
          <w:szCs w:val="24"/>
          <w:u w:val="none"/>
          <w:lang w:eastAsia="lv-LV"/>
        </w:rPr>
        <w:t>līguma puses par to vienojas.</w:t>
      </w:r>
    </w:p>
    <w:p w14:paraId="353A0E33" w14:textId="77777777" w:rsidR="00442E46" w:rsidRPr="00442E46" w:rsidRDefault="00442E46" w:rsidP="00442E46">
      <w:pPr>
        <w:numPr>
          <w:ilvl w:val="0"/>
          <w:numId w:val="24"/>
        </w:numPr>
        <w:tabs>
          <w:tab w:val="left" w:pos="709"/>
          <w:tab w:val="left" w:pos="851"/>
        </w:tabs>
        <w:spacing w:line="360" w:lineRule="auto"/>
        <w:ind w:left="0" w:firstLine="543"/>
        <w:contextualSpacing/>
        <w:jc w:val="both"/>
        <w:rPr>
          <w:szCs w:val="24"/>
          <w:u w:val="none"/>
          <w:lang w:eastAsia="lv-LV"/>
        </w:rPr>
      </w:pPr>
      <w:r w:rsidRPr="00442E46">
        <w:rPr>
          <w:rFonts w:ascii="Arial" w:hAnsi="Arial" w:cs="Arial"/>
          <w:b/>
          <w:sz w:val="22"/>
          <w:szCs w:val="24"/>
          <w:u w:val="none"/>
          <w:lang w:eastAsia="lv-LV"/>
        </w:rPr>
        <w:t xml:space="preserve"> </w:t>
      </w:r>
      <w:r w:rsidRPr="00442E46">
        <w:rPr>
          <w:szCs w:val="24"/>
          <w:u w:val="none"/>
          <w:lang w:eastAsia="lv-LV"/>
        </w:rPr>
        <w:t>Apstiprināto nomas maksas pakalpojuma cenrādi publicēt Gulbenes novada pašvaldības tīmekļa vietnē www.gulbene.lv.</w:t>
      </w:r>
    </w:p>
    <w:p w14:paraId="0F3F8E3A" w14:textId="77777777" w:rsidR="00442E46" w:rsidRPr="00442E46" w:rsidRDefault="00442E46" w:rsidP="00442E46">
      <w:pPr>
        <w:numPr>
          <w:ilvl w:val="0"/>
          <w:numId w:val="24"/>
        </w:numPr>
        <w:tabs>
          <w:tab w:val="left" w:pos="709"/>
          <w:tab w:val="left" w:pos="851"/>
        </w:tabs>
        <w:spacing w:line="360" w:lineRule="auto"/>
        <w:ind w:left="0" w:firstLine="543"/>
        <w:contextualSpacing/>
        <w:jc w:val="both"/>
        <w:rPr>
          <w:szCs w:val="24"/>
          <w:u w:val="none"/>
          <w:lang w:eastAsia="lv-LV"/>
        </w:rPr>
      </w:pPr>
      <w:r w:rsidRPr="00442E46">
        <w:rPr>
          <w:szCs w:val="24"/>
          <w:u w:val="none"/>
          <w:lang w:eastAsia="lv-LV"/>
        </w:rPr>
        <w:t>Lēmums stājas spēkā 2025.gada 1.</w:t>
      </w:r>
      <w:r w:rsidRPr="00442E46">
        <w:rPr>
          <w:bCs/>
          <w:szCs w:val="24"/>
          <w:u w:val="none"/>
          <w:lang w:eastAsia="lv-LV"/>
        </w:rPr>
        <w:t xml:space="preserve"> oktobr</w:t>
      </w:r>
      <w:r w:rsidRPr="00442E46">
        <w:rPr>
          <w:szCs w:val="24"/>
          <w:u w:val="none"/>
          <w:lang w:eastAsia="lv-LV"/>
        </w:rPr>
        <w:t>ī.</w:t>
      </w:r>
    </w:p>
    <w:p w14:paraId="3AC4479F" w14:textId="77777777" w:rsidR="00203C2F" w:rsidRDefault="00203C2F" w:rsidP="000C7638">
      <w:pPr>
        <w:rPr>
          <w:color w:val="000000" w:themeColor="text1"/>
          <w:szCs w:val="24"/>
          <w:u w:val="none"/>
        </w:rPr>
      </w:pPr>
    </w:p>
    <w:p w14:paraId="16FC67BF"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C24BAB7"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Gulbenes novada bibliotēku maksas pakalpojumu cenrāža apstiprināšanu</w:t>
      </w:r>
    </w:p>
    <w:p w14:paraId="581BDE63"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402F68FC"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8C99D92" w14:textId="77777777" w:rsidR="00BF72CD" w:rsidRPr="00575A1B" w:rsidRDefault="00BF72CD" w:rsidP="00BF72CD">
      <w:pPr>
        <w:rPr>
          <w:rFonts w:eastAsia="Calibri"/>
          <w:szCs w:val="24"/>
          <w:u w:val="none"/>
        </w:rPr>
      </w:pPr>
      <w:r>
        <w:rPr>
          <w:rFonts w:eastAsia="Calibri"/>
          <w:szCs w:val="24"/>
          <w:u w:val="none"/>
        </w:rPr>
        <w:t>DEBATĒS PIEDALĀS: nav</w:t>
      </w:r>
    </w:p>
    <w:p w14:paraId="29AEB019" w14:textId="77777777" w:rsidR="00BF72CD" w:rsidRDefault="00BF72CD" w:rsidP="00BF72CD">
      <w:pPr>
        <w:rPr>
          <w:rFonts w:eastAsia="Calibri"/>
          <w:color w:val="FF0000"/>
          <w:szCs w:val="24"/>
          <w:u w:val="none"/>
        </w:rPr>
      </w:pPr>
    </w:p>
    <w:p w14:paraId="2DA6828E" w14:textId="77777777" w:rsidR="00BF72CD" w:rsidRDefault="00BF72CD" w:rsidP="00BF72CD">
      <w:pPr>
        <w:spacing w:line="360" w:lineRule="auto"/>
        <w:ind w:firstLine="567"/>
        <w:jc w:val="both"/>
        <w:rPr>
          <w:u w:val="none"/>
        </w:rPr>
      </w:pPr>
      <w:r>
        <w:rPr>
          <w:u w:val="none"/>
        </w:rPr>
        <w:t>Finanšu komiteja atklāti balsojot:</w:t>
      </w:r>
    </w:p>
    <w:p w14:paraId="67EB4266" w14:textId="77777777" w:rsidR="00BF72CD" w:rsidRDefault="00BF72CD" w:rsidP="00BF72CD">
      <w:pPr>
        <w:spacing w:line="360" w:lineRule="auto"/>
        <w:ind w:firstLine="567"/>
        <w:jc w:val="both"/>
        <w:rPr>
          <w:u w:val="none"/>
        </w:rPr>
      </w:pPr>
      <w:r w:rsidRPr="0016506D">
        <w:rPr>
          <w:noProof/>
          <w:u w:val="none"/>
        </w:rPr>
        <w:lastRenderedPageBreak/>
        <w:t>ar 5 balsīm "Par" (Ainārs Brezinskis, Gunārs Ciglis, Ivars Kupčs, Jānis Barinskis, Normunds Mazūrs), "Pret" – nav, "Atturas" – nav, "Nepiedalās" – nav</w:t>
      </w:r>
      <w:r>
        <w:rPr>
          <w:u w:val="none"/>
        </w:rPr>
        <w:t>, NOLEMJ</w:t>
      </w:r>
      <w:r w:rsidRPr="00B24B3A">
        <w:rPr>
          <w:u w:val="none"/>
        </w:rPr>
        <w:t>:</w:t>
      </w:r>
    </w:p>
    <w:p w14:paraId="475F2177"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B049880" w14:textId="77777777" w:rsidR="00442E46" w:rsidRPr="00442E46" w:rsidRDefault="00442E46" w:rsidP="00442E46">
      <w:pPr>
        <w:ind w:right="-96"/>
        <w:jc w:val="center"/>
        <w:rPr>
          <w:rFonts w:eastAsia="Calibri"/>
          <w:b/>
          <w:szCs w:val="24"/>
          <w:u w:val="none"/>
          <w:lang w:eastAsia="lv-LV"/>
        </w:rPr>
      </w:pPr>
      <w:r w:rsidRPr="00442E46">
        <w:rPr>
          <w:rFonts w:eastAsia="Calibri"/>
          <w:b/>
          <w:szCs w:val="24"/>
          <w:u w:val="none"/>
          <w:lang w:eastAsia="lv-LV"/>
        </w:rPr>
        <w:t>Par Gulbenes novada bibliotēku maksas pakalpojumu cenrāža apstiprināšanu</w:t>
      </w:r>
    </w:p>
    <w:p w14:paraId="7A5B5910" w14:textId="77777777" w:rsidR="00442E46" w:rsidRPr="00442E46" w:rsidRDefault="00442E46" w:rsidP="00442E46">
      <w:pPr>
        <w:ind w:right="-96"/>
        <w:jc w:val="center"/>
        <w:rPr>
          <w:rFonts w:eastAsia="Calibri"/>
          <w:b/>
          <w:szCs w:val="24"/>
          <w:u w:val="none"/>
          <w:lang w:eastAsia="lv-LV"/>
        </w:rPr>
      </w:pPr>
    </w:p>
    <w:p w14:paraId="1D74B0AD" w14:textId="77777777" w:rsidR="00442E46" w:rsidRPr="00442E46" w:rsidRDefault="00442E46" w:rsidP="00442E46">
      <w:pPr>
        <w:widowControl w:val="0"/>
        <w:spacing w:line="360" w:lineRule="auto"/>
        <w:ind w:firstLine="567"/>
        <w:jc w:val="both"/>
        <w:rPr>
          <w:rFonts w:eastAsia="Calibri"/>
          <w:sz w:val="6"/>
          <w:szCs w:val="6"/>
          <w:u w:val="none"/>
        </w:rPr>
      </w:pPr>
    </w:p>
    <w:p w14:paraId="20AAAC0D" w14:textId="77777777" w:rsidR="00442E46" w:rsidRPr="00442E46" w:rsidRDefault="00442E46" w:rsidP="00442E46">
      <w:pPr>
        <w:spacing w:line="360" w:lineRule="auto"/>
        <w:ind w:firstLine="567"/>
        <w:jc w:val="both"/>
        <w:rPr>
          <w:rFonts w:cs="Arial"/>
          <w:szCs w:val="24"/>
          <w:u w:val="none"/>
          <w:lang w:eastAsia="lv-LV"/>
        </w:rPr>
      </w:pPr>
      <w:r w:rsidRPr="00442E46">
        <w:rPr>
          <w:rFonts w:cs="Arial"/>
          <w:szCs w:val="24"/>
          <w:u w:val="none"/>
          <w:lang w:eastAsia="lv-LV"/>
        </w:rPr>
        <w:t>Gulbenes novada pašvaldības domes 2018.gada 29.marta noteikumu Nr.8 “Gulbenes novada domes, tās iestāžu un struktūrvienību sniegto maksas pakalpojumu izcenojumu aprēķināšanas metodika un apstiprināšanas kārtība” (protokols Nr.4, 46.§) 17.2.apakšpunkts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442E46">
        <w:rPr>
          <w:szCs w:val="24"/>
          <w:u w:val="none"/>
          <w:lang w:eastAsia="lv-LV"/>
        </w:rPr>
        <w:t xml:space="preserve"> Gulbenes novada Centrālās pārvaldes Finanšu nodaļa ir veikusi pārrēķinu </w:t>
      </w:r>
      <w:r w:rsidRPr="00442E46">
        <w:rPr>
          <w:rFonts w:cs="Arial"/>
          <w:szCs w:val="24"/>
          <w:u w:val="none"/>
          <w:lang w:eastAsia="lv-LV"/>
        </w:rPr>
        <w:t>maksas pakalpojumiem Gulbenes novada bibliotēkās. Aprēķini veikti, ņemot vērā iepriekšējā saimnieciskajā gadā uzskaitītos naudas plūsmas izdevumus Gulbenes novada bibliotēkās. Gulbenes novada bibliotēku maksas pakalpojumu cenrādi nepieciešams papildināt ar jauniem maksas pakalpojumiem, kā konferenču zāles noma Gulbenes novada bibliotēkā ar tehnisko aprīkojumu, izstāžu materiālu sistematizēšana un atlasīšana vienai A2 un A1 formāta planšetei, kā arī izstāžu materiālu maketēšana vienai A2 un A1 formāta planšetei.</w:t>
      </w:r>
    </w:p>
    <w:p w14:paraId="4E9721F9" w14:textId="77777777" w:rsidR="00442E46" w:rsidRPr="00442E46" w:rsidRDefault="00442E46" w:rsidP="00442E46">
      <w:pPr>
        <w:spacing w:line="360" w:lineRule="auto"/>
        <w:ind w:firstLine="567"/>
        <w:jc w:val="both"/>
        <w:rPr>
          <w:szCs w:val="24"/>
          <w:u w:val="none"/>
          <w:lang w:eastAsia="lv-LV"/>
        </w:rPr>
      </w:pPr>
      <w:r w:rsidRPr="00442E46">
        <w:rPr>
          <w:rFonts w:cs="Arial"/>
          <w:szCs w:val="24"/>
          <w:u w:val="none"/>
          <w:lang w:eastAsia="lv-LV"/>
        </w:rPr>
        <w:t xml:space="preserve">Pamatojoties uz Pašvaldību likuma </w:t>
      </w:r>
      <w:r w:rsidRPr="00442E46">
        <w:rPr>
          <w:szCs w:val="24"/>
          <w:u w:val="none"/>
          <w:lang w:eastAsia="lv-LV"/>
        </w:rPr>
        <w:t xml:space="preserve">10.panta pirmās daļas 21.punktu, domes kompetencē ir pieņemt lēmumus citos ārējos normatīvajos aktos paredzētajos gadījumos, </w:t>
      </w:r>
      <w:r w:rsidRPr="00442E46">
        <w:rPr>
          <w:rFonts w:cs="Arial"/>
          <w:szCs w:val="24"/>
          <w:u w:val="none"/>
          <w:lang w:eastAsia="lv-LV"/>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noteikumu Nr.8 “Gulbenes novada domes, tās iestāžu un struktūrvienību </w:t>
      </w:r>
      <w:r w:rsidRPr="00442E46">
        <w:rPr>
          <w:szCs w:val="24"/>
          <w:u w:val="none"/>
          <w:lang w:eastAsia="lv-LV"/>
        </w:rPr>
        <w:t xml:space="preserve">sniegto maksas pakalpojumu izcenojumu aprēķināšanas metodika un apstiprināšanas kārtība” 17.2.apakšpunktu, kā arī ņemot vērā Finanšu komitejas ieteikumu, atklāti balsojot: </w:t>
      </w:r>
      <w:r w:rsidRPr="00442E46">
        <w:rPr>
          <w:noProof/>
          <w:u w:val="none"/>
        </w:rPr>
        <w:t>ar __ balsīm "Par" (), "Pret" – (), "Atturas" – (), "Nepiedalās" – ()</w:t>
      </w:r>
      <w:r w:rsidRPr="00442E46">
        <w:rPr>
          <w:szCs w:val="24"/>
          <w:u w:val="none"/>
          <w:lang w:eastAsia="lv-LV"/>
        </w:rPr>
        <w:t>, Gulbenes novada pašvaldības dome NOLEMJ:</w:t>
      </w:r>
    </w:p>
    <w:p w14:paraId="16FF3097" w14:textId="77777777" w:rsidR="00442E46" w:rsidRPr="00442E46" w:rsidRDefault="00442E46" w:rsidP="00442E46">
      <w:pPr>
        <w:numPr>
          <w:ilvl w:val="0"/>
          <w:numId w:val="26"/>
        </w:numPr>
        <w:tabs>
          <w:tab w:val="left" w:pos="851"/>
        </w:tabs>
        <w:spacing w:after="160" w:line="360" w:lineRule="auto"/>
        <w:ind w:left="0" w:firstLine="567"/>
        <w:contextualSpacing/>
        <w:jc w:val="both"/>
        <w:rPr>
          <w:rFonts w:eastAsia="Calibri"/>
          <w:szCs w:val="24"/>
          <w:u w:val="none"/>
        </w:rPr>
      </w:pPr>
      <w:r w:rsidRPr="00442E46">
        <w:rPr>
          <w:rFonts w:eastAsia="Calibri"/>
          <w:szCs w:val="24"/>
          <w:u w:val="none"/>
        </w:rPr>
        <w:t xml:space="preserve">  APSTIPRINĀT Gulbenes novada bibliotēku maksas pakalpojumu cenrādi (pielikums).</w:t>
      </w:r>
    </w:p>
    <w:p w14:paraId="56F7D03E" w14:textId="77777777" w:rsidR="00442E46" w:rsidRPr="00442E46" w:rsidRDefault="00442E46" w:rsidP="00442E46">
      <w:pPr>
        <w:numPr>
          <w:ilvl w:val="0"/>
          <w:numId w:val="26"/>
        </w:numPr>
        <w:tabs>
          <w:tab w:val="left" w:pos="851"/>
        </w:tabs>
        <w:spacing w:after="160" w:line="360" w:lineRule="auto"/>
        <w:ind w:left="0" w:firstLine="567"/>
        <w:contextualSpacing/>
        <w:jc w:val="both"/>
        <w:rPr>
          <w:rFonts w:eastAsia="Calibri"/>
          <w:szCs w:val="24"/>
          <w:u w:val="none"/>
        </w:rPr>
      </w:pPr>
      <w:r w:rsidRPr="00442E46">
        <w:rPr>
          <w:szCs w:val="24"/>
          <w:u w:val="none"/>
        </w:rPr>
        <w:t>NOTEIKT</w:t>
      </w:r>
      <w:r w:rsidRPr="00442E46">
        <w:rPr>
          <w:rFonts w:eastAsia="Calibri"/>
          <w:kern w:val="3"/>
          <w:szCs w:val="24"/>
          <w:u w:val="none"/>
          <w:lang w:bidi="hi-IN"/>
        </w:rPr>
        <w:t xml:space="preserve"> Gulbenes novada bibliotēkas direktori un pagastu bibliotēku vadītājus par lēmuma izpildi atbildīgajām personām.</w:t>
      </w:r>
    </w:p>
    <w:p w14:paraId="7BFCCDFC" w14:textId="77777777" w:rsidR="00442E46" w:rsidRPr="00442E46" w:rsidRDefault="00442E46" w:rsidP="00442E46">
      <w:pPr>
        <w:numPr>
          <w:ilvl w:val="0"/>
          <w:numId w:val="26"/>
        </w:numPr>
        <w:tabs>
          <w:tab w:val="left" w:pos="851"/>
        </w:tabs>
        <w:spacing w:after="160" w:line="360" w:lineRule="auto"/>
        <w:ind w:left="0" w:firstLine="567"/>
        <w:contextualSpacing/>
        <w:jc w:val="both"/>
        <w:rPr>
          <w:rFonts w:eastAsia="Calibri"/>
          <w:szCs w:val="24"/>
          <w:u w:val="none"/>
        </w:rPr>
      </w:pPr>
      <w:bookmarkStart w:id="18" w:name="_Hlk197899521"/>
      <w:r w:rsidRPr="00442E46">
        <w:rPr>
          <w:rFonts w:eastAsia="Calibri"/>
          <w:kern w:val="3"/>
          <w:szCs w:val="24"/>
          <w:u w:val="none"/>
          <w:lang w:bidi="hi-IN"/>
        </w:rPr>
        <w:t>UZDOT Gulbenes novada Centrālās pārvaldes Mārketinga un komunikācijas vadītājai Lanai Upītei šo lēmumu pēc tā spēkā stāšanās publicēt Gulbenes novada pašvaldības tīmekļvietnē www.gulbene.lv.</w:t>
      </w:r>
      <w:bookmarkEnd w:id="18"/>
    </w:p>
    <w:p w14:paraId="2C77393B" w14:textId="77777777" w:rsidR="00442E46" w:rsidRPr="00442E46" w:rsidRDefault="00442E46" w:rsidP="00442E46">
      <w:pPr>
        <w:numPr>
          <w:ilvl w:val="0"/>
          <w:numId w:val="26"/>
        </w:numPr>
        <w:tabs>
          <w:tab w:val="left" w:pos="851"/>
        </w:tabs>
        <w:spacing w:after="160" w:line="360" w:lineRule="auto"/>
        <w:ind w:left="0" w:firstLine="567"/>
        <w:contextualSpacing/>
        <w:jc w:val="both"/>
        <w:rPr>
          <w:rFonts w:eastAsia="Calibri"/>
          <w:szCs w:val="24"/>
          <w:u w:val="none"/>
        </w:rPr>
      </w:pPr>
      <w:r w:rsidRPr="00442E46">
        <w:rPr>
          <w:rFonts w:eastAsia="Calibri"/>
          <w:kern w:val="3"/>
          <w:szCs w:val="24"/>
          <w:u w:val="none"/>
          <w:lang w:bidi="hi-IN"/>
        </w:rPr>
        <w:t xml:space="preserve">Lēmums stājas spēkā 2025.gada 1.septembrī un ar šā lēmuma spēkā stāšanās dienu spēku zaudē Gulbenes novada pašvaldības domes 2016.gada 28.janvāra </w:t>
      </w:r>
      <w:r w:rsidRPr="00442E46">
        <w:rPr>
          <w:szCs w:val="24"/>
          <w:u w:val="none"/>
        </w:rPr>
        <w:t>domes sēdes Nr.1, 29.§, 1.p</w:t>
      </w:r>
      <w:r w:rsidRPr="00442E46">
        <w:rPr>
          <w:rFonts w:eastAsia="Calibri"/>
          <w:kern w:val="3"/>
          <w:szCs w:val="24"/>
          <w:u w:val="none"/>
          <w:lang w:bidi="hi-IN"/>
        </w:rPr>
        <w:t xml:space="preserve"> lēmums “</w:t>
      </w:r>
      <w:r w:rsidRPr="00442E46">
        <w:rPr>
          <w:bCs/>
          <w:szCs w:val="24"/>
          <w:u w:val="none"/>
        </w:rPr>
        <w:t>Gulbenes novada bibliotēkas maksas pakalpojumi</w:t>
      </w:r>
      <w:r w:rsidRPr="00442E46">
        <w:rPr>
          <w:rFonts w:eastAsia="Calibri"/>
          <w:kern w:val="3"/>
          <w:szCs w:val="24"/>
          <w:u w:val="none"/>
          <w:lang w:bidi="hi-IN"/>
        </w:rPr>
        <w:t xml:space="preserve">”. </w:t>
      </w:r>
    </w:p>
    <w:p w14:paraId="67C793B4" w14:textId="77777777" w:rsidR="00442E46" w:rsidRPr="00442E46" w:rsidRDefault="00442E46" w:rsidP="00442E46">
      <w:pPr>
        <w:rPr>
          <w:rFonts w:ascii="Arial" w:hAnsi="Arial" w:cs="Arial"/>
          <w:sz w:val="22"/>
          <w:u w:val="none"/>
          <w:lang w:eastAsia="lv-LV"/>
        </w:rPr>
      </w:pPr>
    </w:p>
    <w:p w14:paraId="6E7A5859" w14:textId="77777777" w:rsidR="00442E46" w:rsidRPr="00442E46" w:rsidRDefault="00442E46" w:rsidP="00442E46">
      <w:pPr>
        <w:rPr>
          <w:rFonts w:ascii="Arial" w:hAnsi="Arial" w:cs="Arial"/>
          <w:sz w:val="22"/>
          <w:u w:val="none"/>
          <w:lang w:eastAsia="lv-LV"/>
        </w:rPr>
      </w:pPr>
    </w:p>
    <w:p w14:paraId="57305CEF" w14:textId="77777777" w:rsidR="00DA1FDA" w:rsidRDefault="00DA1FDA" w:rsidP="00442E46">
      <w:pPr>
        <w:jc w:val="right"/>
        <w:rPr>
          <w:szCs w:val="24"/>
          <w:u w:val="none"/>
          <w:lang w:eastAsia="lv-LV"/>
        </w:rPr>
      </w:pPr>
    </w:p>
    <w:p w14:paraId="669C471D" w14:textId="756A1024" w:rsidR="00442E46" w:rsidRPr="00442E46" w:rsidRDefault="00442E46" w:rsidP="00442E46">
      <w:pPr>
        <w:jc w:val="right"/>
        <w:rPr>
          <w:szCs w:val="24"/>
          <w:u w:val="none"/>
          <w:lang w:eastAsia="lv-LV"/>
        </w:rPr>
      </w:pPr>
      <w:r w:rsidRPr="00442E46">
        <w:rPr>
          <w:szCs w:val="24"/>
          <w:u w:val="none"/>
          <w:lang w:eastAsia="lv-LV"/>
        </w:rPr>
        <w:lastRenderedPageBreak/>
        <w:t>Pielikums</w:t>
      </w:r>
    </w:p>
    <w:p w14:paraId="14611C3F" w14:textId="77777777" w:rsidR="00442E46" w:rsidRPr="00442E46" w:rsidRDefault="00442E46" w:rsidP="00442E46">
      <w:pPr>
        <w:jc w:val="right"/>
        <w:rPr>
          <w:i/>
          <w:iCs/>
          <w:szCs w:val="24"/>
          <w:u w:val="none"/>
          <w:lang w:eastAsia="lv-LV"/>
        </w:rPr>
      </w:pPr>
      <w:r w:rsidRPr="00442E46">
        <w:rPr>
          <w:i/>
          <w:iCs/>
          <w:szCs w:val="24"/>
          <w:u w:val="none"/>
          <w:lang w:eastAsia="lv-LV"/>
        </w:rPr>
        <w:t>Gulbenes novada domes 2025.gada __.augusta lēmumam Nr. GND/2025/___</w:t>
      </w:r>
    </w:p>
    <w:p w14:paraId="6C856843" w14:textId="77777777" w:rsidR="00442E46" w:rsidRPr="00442E46" w:rsidRDefault="00442E46" w:rsidP="00442E46">
      <w:pPr>
        <w:jc w:val="right"/>
        <w:rPr>
          <w:i/>
          <w:iCs/>
          <w:szCs w:val="24"/>
          <w:u w:val="none"/>
          <w:lang w:eastAsia="lv-LV"/>
        </w:rPr>
      </w:pPr>
      <w:r w:rsidRPr="00442E46">
        <w:rPr>
          <w:i/>
          <w:iCs/>
          <w:szCs w:val="24"/>
          <w:u w:val="none"/>
          <w:lang w:eastAsia="lv-LV"/>
        </w:rPr>
        <w:t>(protokols Nr.___; __.p)</w:t>
      </w:r>
    </w:p>
    <w:p w14:paraId="54FDC833" w14:textId="77777777" w:rsidR="00442E46" w:rsidRPr="00442E46" w:rsidRDefault="00442E46" w:rsidP="00442E46">
      <w:pPr>
        <w:jc w:val="right"/>
        <w:rPr>
          <w:i/>
          <w:iCs/>
          <w:szCs w:val="24"/>
          <w:u w:val="none"/>
          <w:lang w:eastAsia="lv-LV"/>
        </w:rPr>
      </w:pPr>
    </w:p>
    <w:tbl>
      <w:tblPr>
        <w:tblW w:w="9351" w:type="dxa"/>
        <w:tblLook w:val="04A0" w:firstRow="1" w:lastRow="0" w:firstColumn="1" w:lastColumn="0" w:noHBand="0" w:noVBand="1"/>
      </w:tblPr>
      <w:tblGrid>
        <w:gridCol w:w="960"/>
        <w:gridCol w:w="2721"/>
        <w:gridCol w:w="1701"/>
        <w:gridCol w:w="1417"/>
        <w:gridCol w:w="1134"/>
        <w:gridCol w:w="1418"/>
      </w:tblGrid>
      <w:tr w:rsidR="00442E46" w:rsidRPr="00442E46" w14:paraId="1069B45C" w14:textId="77777777" w:rsidTr="00444520">
        <w:trPr>
          <w:trHeight w:val="924"/>
        </w:trPr>
        <w:tc>
          <w:tcPr>
            <w:tcW w:w="960" w:type="dxa"/>
            <w:tcBorders>
              <w:top w:val="single" w:sz="4" w:space="0" w:color="auto"/>
              <w:left w:val="single" w:sz="4" w:space="0" w:color="auto"/>
              <w:bottom w:val="single" w:sz="4" w:space="0" w:color="auto"/>
              <w:right w:val="single" w:sz="4" w:space="0" w:color="auto"/>
            </w:tcBorders>
            <w:vAlign w:val="center"/>
            <w:hideMark/>
          </w:tcPr>
          <w:p w14:paraId="26F64217" w14:textId="77777777" w:rsidR="00442E46" w:rsidRPr="00442E46" w:rsidRDefault="00442E46" w:rsidP="00442E46">
            <w:pPr>
              <w:jc w:val="center"/>
              <w:rPr>
                <w:color w:val="000000"/>
                <w:szCs w:val="24"/>
                <w:u w:val="none"/>
                <w:lang w:eastAsia="lv-LV"/>
              </w:rPr>
            </w:pPr>
            <w:proofErr w:type="spellStart"/>
            <w:r w:rsidRPr="00442E46">
              <w:rPr>
                <w:color w:val="000000"/>
                <w:szCs w:val="24"/>
                <w:u w:val="none"/>
                <w:lang w:eastAsia="lv-LV"/>
              </w:rPr>
              <w:t>N.p.k</w:t>
            </w:r>
            <w:proofErr w:type="spellEnd"/>
            <w:r w:rsidRPr="00442E46">
              <w:rPr>
                <w:color w:val="000000"/>
                <w:szCs w:val="24"/>
                <w:u w:val="none"/>
                <w:lang w:eastAsia="lv-LV"/>
              </w:rPr>
              <w:t>.</w:t>
            </w:r>
          </w:p>
        </w:tc>
        <w:tc>
          <w:tcPr>
            <w:tcW w:w="2721" w:type="dxa"/>
            <w:tcBorders>
              <w:top w:val="single" w:sz="4" w:space="0" w:color="auto"/>
              <w:left w:val="nil"/>
              <w:bottom w:val="single" w:sz="4" w:space="0" w:color="auto"/>
              <w:right w:val="single" w:sz="4" w:space="0" w:color="auto"/>
            </w:tcBorders>
            <w:vAlign w:val="center"/>
            <w:hideMark/>
          </w:tcPr>
          <w:p w14:paraId="505245F8"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Pakalpojuma veids</w:t>
            </w:r>
          </w:p>
        </w:tc>
        <w:tc>
          <w:tcPr>
            <w:tcW w:w="1701" w:type="dxa"/>
            <w:tcBorders>
              <w:top w:val="single" w:sz="4" w:space="0" w:color="auto"/>
              <w:left w:val="nil"/>
              <w:bottom w:val="single" w:sz="4" w:space="0" w:color="auto"/>
              <w:right w:val="single" w:sz="4" w:space="0" w:color="auto"/>
            </w:tcBorders>
            <w:vAlign w:val="center"/>
            <w:hideMark/>
          </w:tcPr>
          <w:p w14:paraId="7F531E38"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Mērvienība</w:t>
            </w:r>
          </w:p>
        </w:tc>
        <w:tc>
          <w:tcPr>
            <w:tcW w:w="1417" w:type="dxa"/>
            <w:tcBorders>
              <w:top w:val="single" w:sz="4" w:space="0" w:color="auto"/>
              <w:left w:val="nil"/>
              <w:bottom w:val="single" w:sz="4" w:space="0" w:color="auto"/>
              <w:right w:val="single" w:sz="4" w:space="0" w:color="auto"/>
            </w:tcBorders>
            <w:vAlign w:val="center"/>
            <w:hideMark/>
          </w:tcPr>
          <w:p w14:paraId="32BB5676"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Cena bez PVN  (</w:t>
            </w:r>
            <w:proofErr w:type="spellStart"/>
            <w:r w:rsidRPr="00442E46">
              <w:rPr>
                <w:color w:val="000000"/>
                <w:szCs w:val="24"/>
                <w:u w:val="none"/>
                <w:lang w:eastAsia="lv-LV"/>
              </w:rPr>
              <w:t>euro</w:t>
            </w:r>
            <w:proofErr w:type="spellEnd"/>
            <w:r w:rsidRPr="00442E46">
              <w:rPr>
                <w:color w:val="000000"/>
                <w:szCs w:val="24"/>
                <w:u w:val="none"/>
                <w:lang w:eastAsia="lv-LV"/>
              </w:rPr>
              <w:t>)</w:t>
            </w:r>
          </w:p>
        </w:tc>
        <w:tc>
          <w:tcPr>
            <w:tcW w:w="1134" w:type="dxa"/>
            <w:tcBorders>
              <w:top w:val="single" w:sz="4" w:space="0" w:color="auto"/>
              <w:left w:val="nil"/>
              <w:bottom w:val="single" w:sz="4" w:space="0" w:color="auto"/>
              <w:right w:val="single" w:sz="4" w:space="0" w:color="auto"/>
            </w:tcBorders>
            <w:vAlign w:val="center"/>
            <w:hideMark/>
          </w:tcPr>
          <w:p w14:paraId="57F0BA1E"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PVN (</w:t>
            </w:r>
            <w:proofErr w:type="spellStart"/>
            <w:r w:rsidRPr="00442E46">
              <w:rPr>
                <w:color w:val="000000"/>
                <w:szCs w:val="24"/>
                <w:u w:val="none"/>
                <w:lang w:eastAsia="lv-LV"/>
              </w:rPr>
              <w:t>euro</w:t>
            </w:r>
            <w:proofErr w:type="spellEnd"/>
            <w:r w:rsidRPr="00442E46">
              <w:rPr>
                <w:color w:val="000000"/>
                <w:szCs w:val="24"/>
                <w:u w:val="none"/>
                <w:lang w:eastAsia="lv-LV"/>
              </w:rPr>
              <w:t>)</w:t>
            </w:r>
          </w:p>
        </w:tc>
        <w:tc>
          <w:tcPr>
            <w:tcW w:w="1418" w:type="dxa"/>
            <w:tcBorders>
              <w:top w:val="single" w:sz="4" w:space="0" w:color="auto"/>
              <w:left w:val="nil"/>
              <w:bottom w:val="single" w:sz="4" w:space="0" w:color="auto"/>
              <w:right w:val="single" w:sz="4" w:space="0" w:color="auto"/>
            </w:tcBorders>
            <w:vAlign w:val="center"/>
            <w:hideMark/>
          </w:tcPr>
          <w:p w14:paraId="4920F527"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Cena ar PVN (</w:t>
            </w:r>
            <w:proofErr w:type="spellStart"/>
            <w:r w:rsidRPr="00442E46">
              <w:rPr>
                <w:color w:val="000000"/>
                <w:szCs w:val="24"/>
                <w:u w:val="none"/>
                <w:lang w:eastAsia="lv-LV"/>
              </w:rPr>
              <w:t>euro</w:t>
            </w:r>
            <w:proofErr w:type="spellEnd"/>
            <w:r w:rsidRPr="00442E46">
              <w:rPr>
                <w:color w:val="000000"/>
                <w:szCs w:val="24"/>
                <w:u w:val="none"/>
                <w:lang w:eastAsia="lv-LV"/>
              </w:rPr>
              <w:t>)</w:t>
            </w:r>
          </w:p>
        </w:tc>
      </w:tr>
      <w:tr w:rsidR="00442E46" w:rsidRPr="00442E46" w14:paraId="1A1AEE4B" w14:textId="77777777" w:rsidTr="00444520">
        <w:trPr>
          <w:trHeight w:val="504"/>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4238E312"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w:t>
            </w:r>
          </w:p>
        </w:tc>
        <w:tc>
          <w:tcPr>
            <w:tcW w:w="8391" w:type="dxa"/>
            <w:gridSpan w:val="5"/>
            <w:tcBorders>
              <w:top w:val="single" w:sz="4" w:space="0" w:color="auto"/>
              <w:left w:val="nil"/>
              <w:bottom w:val="single" w:sz="4" w:space="0" w:color="auto"/>
              <w:right w:val="single" w:sz="4" w:space="0" w:color="auto"/>
            </w:tcBorders>
            <w:shd w:val="clear" w:color="000000" w:fill="D0CECE"/>
            <w:vAlign w:val="center"/>
            <w:hideMark/>
          </w:tcPr>
          <w:p w14:paraId="1B6C057B" w14:textId="77777777" w:rsidR="00442E46" w:rsidRPr="00442E46" w:rsidRDefault="00442E46" w:rsidP="00442E46">
            <w:pPr>
              <w:rPr>
                <w:color w:val="000000"/>
                <w:szCs w:val="24"/>
                <w:u w:val="none"/>
                <w:lang w:eastAsia="lv-LV"/>
              </w:rPr>
            </w:pPr>
            <w:r w:rsidRPr="00442E46">
              <w:rPr>
                <w:color w:val="000000"/>
                <w:szCs w:val="24"/>
                <w:u w:val="none"/>
                <w:lang w:eastAsia="lv-LV"/>
              </w:rPr>
              <w:t>Informācijas izdruka vai kopēšana:</w:t>
            </w:r>
          </w:p>
        </w:tc>
      </w:tr>
      <w:tr w:rsidR="00442E46" w:rsidRPr="00442E46" w14:paraId="6906EEB6"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163465F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1.1.</w:t>
            </w:r>
          </w:p>
        </w:tc>
        <w:tc>
          <w:tcPr>
            <w:tcW w:w="2721" w:type="dxa"/>
            <w:tcBorders>
              <w:top w:val="nil"/>
              <w:left w:val="nil"/>
              <w:bottom w:val="single" w:sz="4" w:space="0" w:color="auto"/>
              <w:right w:val="single" w:sz="4" w:space="0" w:color="auto"/>
            </w:tcBorders>
            <w:vAlign w:val="bottom"/>
            <w:hideMark/>
          </w:tcPr>
          <w:p w14:paraId="7338DA2B" w14:textId="77777777" w:rsidR="00442E46" w:rsidRPr="00442E46" w:rsidRDefault="00442E46" w:rsidP="00442E46">
            <w:pPr>
              <w:rPr>
                <w:color w:val="000000"/>
                <w:szCs w:val="24"/>
                <w:u w:val="none"/>
                <w:lang w:eastAsia="lv-LV"/>
              </w:rPr>
            </w:pPr>
            <w:r w:rsidRPr="00442E46">
              <w:rPr>
                <w:color w:val="000000"/>
                <w:szCs w:val="24"/>
                <w:u w:val="none"/>
                <w:lang w:eastAsia="lv-LV"/>
              </w:rPr>
              <w:t>Melnbalts A5 formāts</w:t>
            </w:r>
          </w:p>
        </w:tc>
        <w:tc>
          <w:tcPr>
            <w:tcW w:w="1701" w:type="dxa"/>
            <w:tcBorders>
              <w:top w:val="nil"/>
              <w:left w:val="nil"/>
              <w:bottom w:val="single" w:sz="4" w:space="0" w:color="auto"/>
              <w:right w:val="single" w:sz="4" w:space="0" w:color="auto"/>
            </w:tcBorders>
            <w:noWrap/>
            <w:vAlign w:val="center"/>
            <w:hideMark/>
          </w:tcPr>
          <w:p w14:paraId="6716A638"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6AF3A342"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0,19</w:t>
            </w:r>
          </w:p>
        </w:tc>
        <w:tc>
          <w:tcPr>
            <w:tcW w:w="1134" w:type="dxa"/>
            <w:tcBorders>
              <w:top w:val="nil"/>
              <w:left w:val="nil"/>
              <w:bottom w:val="single" w:sz="4" w:space="0" w:color="auto"/>
              <w:right w:val="single" w:sz="4" w:space="0" w:color="auto"/>
            </w:tcBorders>
            <w:noWrap/>
            <w:vAlign w:val="center"/>
            <w:hideMark/>
          </w:tcPr>
          <w:p w14:paraId="1FCB10E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4C54B740"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0,19</w:t>
            </w:r>
          </w:p>
        </w:tc>
      </w:tr>
      <w:tr w:rsidR="00442E46" w:rsidRPr="00442E46" w14:paraId="1801489B"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4A009B80"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1.2.</w:t>
            </w:r>
          </w:p>
        </w:tc>
        <w:tc>
          <w:tcPr>
            <w:tcW w:w="2721" w:type="dxa"/>
            <w:tcBorders>
              <w:top w:val="nil"/>
              <w:left w:val="nil"/>
              <w:bottom w:val="single" w:sz="4" w:space="0" w:color="auto"/>
              <w:right w:val="single" w:sz="4" w:space="0" w:color="auto"/>
            </w:tcBorders>
            <w:vAlign w:val="bottom"/>
            <w:hideMark/>
          </w:tcPr>
          <w:p w14:paraId="145A601C" w14:textId="77777777" w:rsidR="00442E46" w:rsidRPr="00442E46" w:rsidRDefault="00442E46" w:rsidP="00442E46">
            <w:pPr>
              <w:rPr>
                <w:color w:val="000000"/>
                <w:szCs w:val="24"/>
                <w:u w:val="none"/>
                <w:lang w:eastAsia="lv-LV"/>
              </w:rPr>
            </w:pPr>
            <w:r w:rsidRPr="00442E46">
              <w:rPr>
                <w:color w:val="000000"/>
                <w:szCs w:val="24"/>
                <w:u w:val="none"/>
                <w:lang w:eastAsia="lv-LV"/>
              </w:rPr>
              <w:t>Melnbalts A4 formāts</w:t>
            </w:r>
          </w:p>
        </w:tc>
        <w:tc>
          <w:tcPr>
            <w:tcW w:w="1701" w:type="dxa"/>
            <w:tcBorders>
              <w:top w:val="nil"/>
              <w:left w:val="nil"/>
              <w:bottom w:val="single" w:sz="4" w:space="0" w:color="auto"/>
              <w:right w:val="single" w:sz="4" w:space="0" w:color="auto"/>
            </w:tcBorders>
            <w:noWrap/>
            <w:vAlign w:val="center"/>
            <w:hideMark/>
          </w:tcPr>
          <w:p w14:paraId="6A25C725"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4655C064"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0,21</w:t>
            </w:r>
          </w:p>
        </w:tc>
        <w:tc>
          <w:tcPr>
            <w:tcW w:w="1134" w:type="dxa"/>
            <w:tcBorders>
              <w:top w:val="nil"/>
              <w:left w:val="nil"/>
              <w:bottom w:val="single" w:sz="4" w:space="0" w:color="auto"/>
              <w:right w:val="single" w:sz="4" w:space="0" w:color="auto"/>
            </w:tcBorders>
            <w:noWrap/>
            <w:vAlign w:val="center"/>
            <w:hideMark/>
          </w:tcPr>
          <w:p w14:paraId="62C29005"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5D1C0BE5"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0,21</w:t>
            </w:r>
          </w:p>
        </w:tc>
      </w:tr>
      <w:tr w:rsidR="00442E46" w:rsidRPr="00442E46" w14:paraId="09431ABC"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044B11D1"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1.3.</w:t>
            </w:r>
          </w:p>
        </w:tc>
        <w:tc>
          <w:tcPr>
            <w:tcW w:w="2721" w:type="dxa"/>
            <w:tcBorders>
              <w:top w:val="nil"/>
              <w:left w:val="nil"/>
              <w:bottom w:val="single" w:sz="4" w:space="0" w:color="auto"/>
              <w:right w:val="single" w:sz="4" w:space="0" w:color="auto"/>
            </w:tcBorders>
            <w:vAlign w:val="bottom"/>
            <w:hideMark/>
          </w:tcPr>
          <w:p w14:paraId="4EF7388C" w14:textId="77777777" w:rsidR="00442E46" w:rsidRPr="00442E46" w:rsidRDefault="00442E46" w:rsidP="00442E46">
            <w:pPr>
              <w:rPr>
                <w:color w:val="000000"/>
                <w:szCs w:val="24"/>
                <w:u w:val="none"/>
                <w:lang w:eastAsia="lv-LV"/>
              </w:rPr>
            </w:pPr>
            <w:r w:rsidRPr="00442E46">
              <w:rPr>
                <w:color w:val="000000"/>
                <w:szCs w:val="24"/>
                <w:u w:val="none"/>
                <w:lang w:eastAsia="lv-LV"/>
              </w:rPr>
              <w:t>Melnbalts A3 formāts</w:t>
            </w:r>
          </w:p>
        </w:tc>
        <w:tc>
          <w:tcPr>
            <w:tcW w:w="1701" w:type="dxa"/>
            <w:tcBorders>
              <w:top w:val="nil"/>
              <w:left w:val="nil"/>
              <w:bottom w:val="single" w:sz="4" w:space="0" w:color="auto"/>
              <w:right w:val="single" w:sz="4" w:space="0" w:color="auto"/>
            </w:tcBorders>
            <w:noWrap/>
            <w:vAlign w:val="center"/>
            <w:hideMark/>
          </w:tcPr>
          <w:p w14:paraId="7D41207B"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468815C7"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0,23</w:t>
            </w:r>
          </w:p>
        </w:tc>
        <w:tc>
          <w:tcPr>
            <w:tcW w:w="1134" w:type="dxa"/>
            <w:tcBorders>
              <w:top w:val="nil"/>
              <w:left w:val="nil"/>
              <w:bottom w:val="single" w:sz="4" w:space="0" w:color="auto"/>
              <w:right w:val="single" w:sz="4" w:space="0" w:color="auto"/>
            </w:tcBorders>
            <w:noWrap/>
            <w:vAlign w:val="center"/>
            <w:hideMark/>
          </w:tcPr>
          <w:p w14:paraId="6DB86050"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5553C1E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0,23</w:t>
            </w:r>
          </w:p>
        </w:tc>
      </w:tr>
      <w:tr w:rsidR="00442E46" w:rsidRPr="00442E46" w14:paraId="636DB911"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6E6540E9"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1.4.</w:t>
            </w:r>
          </w:p>
        </w:tc>
        <w:tc>
          <w:tcPr>
            <w:tcW w:w="2721" w:type="dxa"/>
            <w:tcBorders>
              <w:top w:val="nil"/>
              <w:left w:val="nil"/>
              <w:bottom w:val="single" w:sz="4" w:space="0" w:color="auto"/>
              <w:right w:val="single" w:sz="4" w:space="0" w:color="auto"/>
            </w:tcBorders>
            <w:vAlign w:val="bottom"/>
            <w:hideMark/>
          </w:tcPr>
          <w:p w14:paraId="3D7827B3" w14:textId="77777777" w:rsidR="00442E46" w:rsidRPr="00442E46" w:rsidRDefault="00442E46" w:rsidP="00442E46">
            <w:pPr>
              <w:rPr>
                <w:color w:val="000000"/>
                <w:szCs w:val="24"/>
                <w:u w:val="none"/>
                <w:lang w:eastAsia="lv-LV"/>
              </w:rPr>
            </w:pPr>
            <w:r w:rsidRPr="00442E46">
              <w:rPr>
                <w:color w:val="000000"/>
                <w:szCs w:val="24"/>
                <w:u w:val="none"/>
                <w:lang w:eastAsia="lv-LV"/>
              </w:rPr>
              <w:t>Krāsains A5 formāts</w:t>
            </w:r>
          </w:p>
        </w:tc>
        <w:tc>
          <w:tcPr>
            <w:tcW w:w="1701" w:type="dxa"/>
            <w:tcBorders>
              <w:top w:val="nil"/>
              <w:left w:val="nil"/>
              <w:bottom w:val="single" w:sz="4" w:space="0" w:color="auto"/>
              <w:right w:val="single" w:sz="4" w:space="0" w:color="auto"/>
            </w:tcBorders>
            <w:noWrap/>
            <w:vAlign w:val="center"/>
            <w:hideMark/>
          </w:tcPr>
          <w:p w14:paraId="4597DE03"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6E2CE6B7"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0,22</w:t>
            </w:r>
          </w:p>
        </w:tc>
        <w:tc>
          <w:tcPr>
            <w:tcW w:w="1134" w:type="dxa"/>
            <w:tcBorders>
              <w:top w:val="nil"/>
              <w:left w:val="nil"/>
              <w:bottom w:val="single" w:sz="4" w:space="0" w:color="auto"/>
              <w:right w:val="single" w:sz="4" w:space="0" w:color="auto"/>
            </w:tcBorders>
            <w:noWrap/>
            <w:vAlign w:val="center"/>
            <w:hideMark/>
          </w:tcPr>
          <w:p w14:paraId="4B9BDB36"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353593A4"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0,22</w:t>
            </w:r>
          </w:p>
        </w:tc>
      </w:tr>
      <w:tr w:rsidR="00442E46" w:rsidRPr="00442E46" w14:paraId="1632E609"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0361ADC0"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1.5.</w:t>
            </w:r>
          </w:p>
        </w:tc>
        <w:tc>
          <w:tcPr>
            <w:tcW w:w="2721" w:type="dxa"/>
            <w:tcBorders>
              <w:top w:val="nil"/>
              <w:left w:val="nil"/>
              <w:bottom w:val="single" w:sz="4" w:space="0" w:color="auto"/>
              <w:right w:val="single" w:sz="4" w:space="0" w:color="auto"/>
            </w:tcBorders>
            <w:vAlign w:val="bottom"/>
            <w:hideMark/>
          </w:tcPr>
          <w:p w14:paraId="555359CB" w14:textId="77777777" w:rsidR="00442E46" w:rsidRPr="00442E46" w:rsidRDefault="00442E46" w:rsidP="00442E46">
            <w:pPr>
              <w:rPr>
                <w:color w:val="000000"/>
                <w:szCs w:val="24"/>
                <w:u w:val="none"/>
                <w:lang w:eastAsia="lv-LV"/>
              </w:rPr>
            </w:pPr>
            <w:r w:rsidRPr="00442E46">
              <w:rPr>
                <w:color w:val="000000"/>
                <w:szCs w:val="24"/>
                <w:u w:val="none"/>
                <w:lang w:eastAsia="lv-LV"/>
              </w:rPr>
              <w:t>Krāsains A4 formāts</w:t>
            </w:r>
          </w:p>
        </w:tc>
        <w:tc>
          <w:tcPr>
            <w:tcW w:w="1701" w:type="dxa"/>
            <w:tcBorders>
              <w:top w:val="nil"/>
              <w:left w:val="nil"/>
              <w:bottom w:val="single" w:sz="4" w:space="0" w:color="auto"/>
              <w:right w:val="single" w:sz="4" w:space="0" w:color="auto"/>
            </w:tcBorders>
            <w:noWrap/>
            <w:vAlign w:val="center"/>
            <w:hideMark/>
          </w:tcPr>
          <w:p w14:paraId="79A89FAD"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5502B55E"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0,24</w:t>
            </w:r>
          </w:p>
        </w:tc>
        <w:tc>
          <w:tcPr>
            <w:tcW w:w="1134" w:type="dxa"/>
            <w:tcBorders>
              <w:top w:val="nil"/>
              <w:left w:val="nil"/>
              <w:bottom w:val="single" w:sz="4" w:space="0" w:color="auto"/>
              <w:right w:val="single" w:sz="4" w:space="0" w:color="auto"/>
            </w:tcBorders>
            <w:noWrap/>
            <w:vAlign w:val="center"/>
            <w:hideMark/>
          </w:tcPr>
          <w:p w14:paraId="63F4CB5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412A7E0F"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0,24</w:t>
            </w:r>
          </w:p>
        </w:tc>
      </w:tr>
      <w:tr w:rsidR="00442E46" w:rsidRPr="00442E46" w14:paraId="41871F8E"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39AF9FEB"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1.6.</w:t>
            </w:r>
          </w:p>
        </w:tc>
        <w:tc>
          <w:tcPr>
            <w:tcW w:w="2721" w:type="dxa"/>
            <w:tcBorders>
              <w:top w:val="nil"/>
              <w:left w:val="nil"/>
              <w:bottom w:val="single" w:sz="4" w:space="0" w:color="auto"/>
              <w:right w:val="single" w:sz="4" w:space="0" w:color="auto"/>
            </w:tcBorders>
            <w:vAlign w:val="bottom"/>
            <w:hideMark/>
          </w:tcPr>
          <w:p w14:paraId="2196BA23" w14:textId="77777777" w:rsidR="00442E46" w:rsidRPr="00442E46" w:rsidRDefault="00442E46" w:rsidP="00442E46">
            <w:pPr>
              <w:rPr>
                <w:color w:val="000000"/>
                <w:szCs w:val="24"/>
                <w:u w:val="none"/>
                <w:lang w:eastAsia="lv-LV"/>
              </w:rPr>
            </w:pPr>
            <w:r w:rsidRPr="00442E46">
              <w:rPr>
                <w:color w:val="000000"/>
                <w:szCs w:val="24"/>
                <w:u w:val="none"/>
                <w:lang w:eastAsia="lv-LV"/>
              </w:rPr>
              <w:t>Krāsains A3 formāts</w:t>
            </w:r>
          </w:p>
        </w:tc>
        <w:tc>
          <w:tcPr>
            <w:tcW w:w="1701" w:type="dxa"/>
            <w:tcBorders>
              <w:top w:val="nil"/>
              <w:left w:val="nil"/>
              <w:bottom w:val="single" w:sz="4" w:space="0" w:color="auto"/>
              <w:right w:val="single" w:sz="4" w:space="0" w:color="auto"/>
            </w:tcBorders>
            <w:noWrap/>
            <w:vAlign w:val="center"/>
            <w:hideMark/>
          </w:tcPr>
          <w:p w14:paraId="2E6F9A4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0A7F1753"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0,29</w:t>
            </w:r>
          </w:p>
        </w:tc>
        <w:tc>
          <w:tcPr>
            <w:tcW w:w="1134" w:type="dxa"/>
            <w:tcBorders>
              <w:top w:val="nil"/>
              <w:left w:val="nil"/>
              <w:bottom w:val="single" w:sz="4" w:space="0" w:color="auto"/>
              <w:right w:val="single" w:sz="4" w:space="0" w:color="auto"/>
            </w:tcBorders>
            <w:noWrap/>
            <w:vAlign w:val="center"/>
            <w:hideMark/>
          </w:tcPr>
          <w:p w14:paraId="48AE8A18"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6AF4845F"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0,29</w:t>
            </w:r>
          </w:p>
        </w:tc>
      </w:tr>
      <w:tr w:rsidR="00442E46" w:rsidRPr="00442E46" w14:paraId="7AF52512" w14:textId="77777777" w:rsidTr="00444520">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77D26BE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2.</w:t>
            </w:r>
          </w:p>
        </w:tc>
        <w:tc>
          <w:tcPr>
            <w:tcW w:w="2721" w:type="dxa"/>
            <w:tcBorders>
              <w:top w:val="nil"/>
              <w:left w:val="nil"/>
              <w:bottom w:val="single" w:sz="4" w:space="0" w:color="auto"/>
              <w:right w:val="single" w:sz="4" w:space="0" w:color="auto"/>
            </w:tcBorders>
            <w:shd w:val="clear" w:color="000000" w:fill="D0CECE"/>
            <w:vAlign w:val="bottom"/>
            <w:hideMark/>
          </w:tcPr>
          <w:p w14:paraId="5E82EE56" w14:textId="77777777" w:rsidR="00442E46" w:rsidRPr="00442E46" w:rsidRDefault="00442E46" w:rsidP="00442E46">
            <w:pPr>
              <w:rPr>
                <w:color w:val="000000"/>
                <w:szCs w:val="24"/>
                <w:u w:val="none"/>
                <w:lang w:eastAsia="lv-LV"/>
              </w:rPr>
            </w:pPr>
            <w:r w:rsidRPr="00442E46">
              <w:rPr>
                <w:color w:val="000000"/>
                <w:szCs w:val="24"/>
                <w:u w:val="none"/>
                <w:lang w:eastAsia="lv-LV"/>
              </w:rPr>
              <w:t>Attēla un teksta skenēšana</w:t>
            </w:r>
          </w:p>
        </w:tc>
        <w:tc>
          <w:tcPr>
            <w:tcW w:w="1701" w:type="dxa"/>
            <w:tcBorders>
              <w:top w:val="nil"/>
              <w:left w:val="nil"/>
              <w:bottom w:val="single" w:sz="4" w:space="0" w:color="auto"/>
              <w:right w:val="single" w:sz="4" w:space="0" w:color="auto"/>
            </w:tcBorders>
            <w:shd w:val="clear" w:color="000000" w:fill="D0CECE"/>
            <w:noWrap/>
            <w:vAlign w:val="center"/>
            <w:hideMark/>
          </w:tcPr>
          <w:p w14:paraId="5FFE3CA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shd w:val="clear" w:color="000000" w:fill="D0CECE"/>
            <w:noWrap/>
            <w:vAlign w:val="center"/>
            <w:hideMark/>
          </w:tcPr>
          <w:p w14:paraId="376A6DBF"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0,20</w:t>
            </w:r>
          </w:p>
        </w:tc>
        <w:tc>
          <w:tcPr>
            <w:tcW w:w="1134" w:type="dxa"/>
            <w:tcBorders>
              <w:top w:val="nil"/>
              <w:left w:val="nil"/>
              <w:bottom w:val="single" w:sz="4" w:space="0" w:color="auto"/>
              <w:right w:val="single" w:sz="4" w:space="0" w:color="auto"/>
            </w:tcBorders>
            <w:shd w:val="clear" w:color="000000" w:fill="D0CECE"/>
            <w:noWrap/>
            <w:vAlign w:val="center"/>
            <w:hideMark/>
          </w:tcPr>
          <w:p w14:paraId="09011B5F"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shd w:val="clear" w:color="000000" w:fill="D0CECE"/>
            <w:noWrap/>
            <w:vAlign w:val="center"/>
            <w:hideMark/>
          </w:tcPr>
          <w:p w14:paraId="0A83BCF8"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0,20</w:t>
            </w:r>
          </w:p>
        </w:tc>
      </w:tr>
      <w:tr w:rsidR="00442E46" w:rsidRPr="00442E46" w14:paraId="1AEA0F08" w14:textId="77777777" w:rsidTr="00444520">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99C1F79"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 xml:space="preserve">3. </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65702937" w14:textId="77777777" w:rsidR="00442E46" w:rsidRPr="00442E46" w:rsidRDefault="00442E46" w:rsidP="00442E46">
            <w:pPr>
              <w:rPr>
                <w:color w:val="000000"/>
                <w:szCs w:val="24"/>
                <w:u w:val="none"/>
                <w:lang w:eastAsia="lv-LV"/>
              </w:rPr>
            </w:pPr>
            <w:r w:rsidRPr="00442E46">
              <w:rPr>
                <w:color w:val="000000"/>
                <w:szCs w:val="24"/>
                <w:u w:val="none"/>
                <w:lang w:eastAsia="lv-LV"/>
              </w:rPr>
              <w:t>Laminēšana:</w:t>
            </w:r>
          </w:p>
        </w:tc>
      </w:tr>
      <w:tr w:rsidR="00442E46" w:rsidRPr="00442E46" w14:paraId="0F07DCF3"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204F5689"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3.1.</w:t>
            </w:r>
          </w:p>
        </w:tc>
        <w:tc>
          <w:tcPr>
            <w:tcW w:w="2721" w:type="dxa"/>
            <w:tcBorders>
              <w:top w:val="nil"/>
              <w:left w:val="nil"/>
              <w:bottom w:val="single" w:sz="4" w:space="0" w:color="auto"/>
              <w:right w:val="single" w:sz="4" w:space="0" w:color="auto"/>
            </w:tcBorders>
            <w:vAlign w:val="bottom"/>
            <w:hideMark/>
          </w:tcPr>
          <w:p w14:paraId="1EB79B31" w14:textId="77777777" w:rsidR="00442E46" w:rsidRPr="00442E46" w:rsidRDefault="00442E46" w:rsidP="00442E46">
            <w:pPr>
              <w:rPr>
                <w:color w:val="000000"/>
                <w:szCs w:val="24"/>
                <w:u w:val="none"/>
                <w:lang w:eastAsia="lv-LV"/>
              </w:rPr>
            </w:pPr>
            <w:r w:rsidRPr="00442E46">
              <w:rPr>
                <w:color w:val="000000"/>
                <w:szCs w:val="24"/>
                <w:u w:val="none"/>
                <w:lang w:eastAsia="lv-LV"/>
              </w:rPr>
              <w:t>A7 formāts</w:t>
            </w:r>
          </w:p>
        </w:tc>
        <w:tc>
          <w:tcPr>
            <w:tcW w:w="1701" w:type="dxa"/>
            <w:tcBorders>
              <w:top w:val="nil"/>
              <w:left w:val="nil"/>
              <w:bottom w:val="single" w:sz="4" w:space="0" w:color="auto"/>
              <w:right w:val="single" w:sz="4" w:space="0" w:color="auto"/>
            </w:tcBorders>
            <w:noWrap/>
            <w:vAlign w:val="center"/>
            <w:hideMark/>
          </w:tcPr>
          <w:p w14:paraId="04C95CF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3C00A2CF"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0,65</w:t>
            </w:r>
          </w:p>
        </w:tc>
        <w:tc>
          <w:tcPr>
            <w:tcW w:w="1134" w:type="dxa"/>
            <w:tcBorders>
              <w:top w:val="nil"/>
              <w:left w:val="nil"/>
              <w:bottom w:val="single" w:sz="4" w:space="0" w:color="auto"/>
              <w:right w:val="single" w:sz="4" w:space="0" w:color="auto"/>
            </w:tcBorders>
            <w:noWrap/>
            <w:vAlign w:val="center"/>
            <w:hideMark/>
          </w:tcPr>
          <w:p w14:paraId="7F72BDAE"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6FE3BE49"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0,65</w:t>
            </w:r>
          </w:p>
        </w:tc>
      </w:tr>
      <w:tr w:rsidR="00442E46" w:rsidRPr="00442E46" w14:paraId="263EE431"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3BB41571"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3.2.</w:t>
            </w:r>
          </w:p>
        </w:tc>
        <w:tc>
          <w:tcPr>
            <w:tcW w:w="2721" w:type="dxa"/>
            <w:tcBorders>
              <w:top w:val="nil"/>
              <w:left w:val="nil"/>
              <w:bottom w:val="single" w:sz="4" w:space="0" w:color="auto"/>
              <w:right w:val="single" w:sz="4" w:space="0" w:color="auto"/>
            </w:tcBorders>
            <w:vAlign w:val="bottom"/>
            <w:hideMark/>
          </w:tcPr>
          <w:p w14:paraId="06A76E9D" w14:textId="77777777" w:rsidR="00442E46" w:rsidRPr="00442E46" w:rsidRDefault="00442E46" w:rsidP="00442E46">
            <w:pPr>
              <w:rPr>
                <w:color w:val="000000"/>
                <w:szCs w:val="24"/>
                <w:u w:val="none"/>
                <w:lang w:eastAsia="lv-LV"/>
              </w:rPr>
            </w:pPr>
            <w:r w:rsidRPr="00442E46">
              <w:rPr>
                <w:color w:val="000000"/>
                <w:szCs w:val="24"/>
                <w:u w:val="none"/>
                <w:lang w:eastAsia="lv-LV"/>
              </w:rPr>
              <w:t>A5 formāts</w:t>
            </w:r>
          </w:p>
        </w:tc>
        <w:tc>
          <w:tcPr>
            <w:tcW w:w="1701" w:type="dxa"/>
            <w:tcBorders>
              <w:top w:val="nil"/>
              <w:left w:val="nil"/>
              <w:bottom w:val="single" w:sz="4" w:space="0" w:color="auto"/>
              <w:right w:val="single" w:sz="4" w:space="0" w:color="auto"/>
            </w:tcBorders>
            <w:noWrap/>
            <w:vAlign w:val="center"/>
            <w:hideMark/>
          </w:tcPr>
          <w:p w14:paraId="604B395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40E41400"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0,79</w:t>
            </w:r>
          </w:p>
        </w:tc>
        <w:tc>
          <w:tcPr>
            <w:tcW w:w="1134" w:type="dxa"/>
            <w:tcBorders>
              <w:top w:val="nil"/>
              <w:left w:val="nil"/>
              <w:bottom w:val="single" w:sz="4" w:space="0" w:color="auto"/>
              <w:right w:val="single" w:sz="4" w:space="0" w:color="auto"/>
            </w:tcBorders>
            <w:noWrap/>
            <w:vAlign w:val="center"/>
            <w:hideMark/>
          </w:tcPr>
          <w:p w14:paraId="08E029D5"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1AB17E16"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0,79</w:t>
            </w:r>
          </w:p>
        </w:tc>
      </w:tr>
      <w:tr w:rsidR="00442E46" w:rsidRPr="00442E46" w14:paraId="0DB9FB22"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55C4E93E"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3.3.</w:t>
            </w:r>
          </w:p>
        </w:tc>
        <w:tc>
          <w:tcPr>
            <w:tcW w:w="2721" w:type="dxa"/>
            <w:tcBorders>
              <w:top w:val="nil"/>
              <w:left w:val="nil"/>
              <w:bottom w:val="single" w:sz="4" w:space="0" w:color="auto"/>
              <w:right w:val="single" w:sz="4" w:space="0" w:color="auto"/>
            </w:tcBorders>
            <w:vAlign w:val="bottom"/>
            <w:hideMark/>
          </w:tcPr>
          <w:p w14:paraId="7E34C743" w14:textId="77777777" w:rsidR="00442E46" w:rsidRPr="00442E46" w:rsidRDefault="00442E46" w:rsidP="00442E46">
            <w:pPr>
              <w:rPr>
                <w:color w:val="000000"/>
                <w:szCs w:val="24"/>
                <w:u w:val="none"/>
                <w:lang w:eastAsia="lv-LV"/>
              </w:rPr>
            </w:pPr>
            <w:r w:rsidRPr="00442E46">
              <w:rPr>
                <w:color w:val="000000"/>
                <w:szCs w:val="24"/>
                <w:u w:val="none"/>
                <w:lang w:eastAsia="lv-LV"/>
              </w:rPr>
              <w:t>A4 formāts</w:t>
            </w:r>
          </w:p>
        </w:tc>
        <w:tc>
          <w:tcPr>
            <w:tcW w:w="1701" w:type="dxa"/>
            <w:tcBorders>
              <w:top w:val="nil"/>
              <w:left w:val="nil"/>
              <w:bottom w:val="single" w:sz="4" w:space="0" w:color="auto"/>
              <w:right w:val="single" w:sz="4" w:space="0" w:color="auto"/>
            </w:tcBorders>
            <w:noWrap/>
            <w:vAlign w:val="center"/>
            <w:hideMark/>
          </w:tcPr>
          <w:p w14:paraId="49CD4A14"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639FBB1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0,84</w:t>
            </w:r>
          </w:p>
        </w:tc>
        <w:tc>
          <w:tcPr>
            <w:tcW w:w="1134" w:type="dxa"/>
            <w:tcBorders>
              <w:top w:val="nil"/>
              <w:left w:val="nil"/>
              <w:bottom w:val="single" w:sz="4" w:space="0" w:color="auto"/>
              <w:right w:val="single" w:sz="4" w:space="0" w:color="auto"/>
            </w:tcBorders>
            <w:noWrap/>
            <w:vAlign w:val="center"/>
            <w:hideMark/>
          </w:tcPr>
          <w:p w14:paraId="01D9CC7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1B866413"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0,84</w:t>
            </w:r>
          </w:p>
        </w:tc>
      </w:tr>
      <w:tr w:rsidR="00442E46" w:rsidRPr="00442E46" w14:paraId="56AC1954"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32E403BF"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3.4.</w:t>
            </w:r>
          </w:p>
        </w:tc>
        <w:tc>
          <w:tcPr>
            <w:tcW w:w="2721" w:type="dxa"/>
            <w:tcBorders>
              <w:top w:val="nil"/>
              <w:left w:val="nil"/>
              <w:bottom w:val="single" w:sz="4" w:space="0" w:color="auto"/>
              <w:right w:val="single" w:sz="4" w:space="0" w:color="auto"/>
            </w:tcBorders>
            <w:vAlign w:val="bottom"/>
            <w:hideMark/>
          </w:tcPr>
          <w:p w14:paraId="7070794C" w14:textId="77777777" w:rsidR="00442E46" w:rsidRPr="00442E46" w:rsidRDefault="00442E46" w:rsidP="00442E46">
            <w:pPr>
              <w:rPr>
                <w:color w:val="000000"/>
                <w:szCs w:val="24"/>
                <w:u w:val="none"/>
                <w:lang w:eastAsia="lv-LV"/>
              </w:rPr>
            </w:pPr>
            <w:r w:rsidRPr="00442E46">
              <w:rPr>
                <w:color w:val="000000"/>
                <w:szCs w:val="24"/>
                <w:u w:val="none"/>
                <w:lang w:eastAsia="lv-LV"/>
              </w:rPr>
              <w:t>A3 formāts</w:t>
            </w:r>
          </w:p>
        </w:tc>
        <w:tc>
          <w:tcPr>
            <w:tcW w:w="1701" w:type="dxa"/>
            <w:tcBorders>
              <w:top w:val="nil"/>
              <w:left w:val="nil"/>
              <w:bottom w:val="single" w:sz="4" w:space="0" w:color="auto"/>
              <w:right w:val="single" w:sz="4" w:space="0" w:color="auto"/>
            </w:tcBorders>
            <w:noWrap/>
            <w:vAlign w:val="center"/>
            <w:hideMark/>
          </w:tcPr>
          <w:p w14:paraId="25EA3A51"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viena lapa</w:t>
            </w:r>
          </w:p>
        </w:tc>
        <w:tc>
          <w:tcPr>
            <w:tcW w:w="1417" w:type="dxa"/>
            <w:tcBorders>
              <w:top w:val="nil"/>
              <w:left w:val="nil"/>
              <w:bottom w:val="single" w:sz="4" w:space="0" w:color="auto"/>
              <w:right w:val="single" w:sz="4" w:space="0" w:color="auto"/>
            </w:tcBorders>
            <w:noWrap/>
            <w:vAlign w:val="center"/>
            <w:hideMark/>
          </w:tcPr>
          <w:p w14:paraId="25CC09DF"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1,13</w:t>
            </w:r>
          </w:p>
        </w:tc>
        <w:tc>
          <w:tcPr>
            <w:tcW w:w="1134" w:type="dxa"/>
            <w:tcBorders>
              <w:top w:val="nil"/>
              <w:left w:val="nil"/>
              <w:bottom w:val="single" w:sz="4" w:space="0" w:color="auto"/>
              <w:right w:val="single" w:sz="4" w:space="0" w:color="auto"/>
            </w:tcBorders>
            <w:noWrap/>
            <w:vAlign w:val="center"/>
            <w:hideMark/>
          </w:tcPr>
          <w:p w14:paraId="1FA37EB0"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5E3FF523"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1,13</w:t>
            </w:r>
          </w:p>
        </w:tc>
      </w:tr>
      <w:tr w:rsidR="00442E46" w:rsidRPr="00442E46" w14:paraId="29A5BAC4" w14:textId="77777777" w:rsidTr="00444520">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3548EA6"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 xml:space="preserve">4. </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7DF135B1" w14:textId="77777777" w:rsidR="00442E46" w:rsidRPr="00442E46" w:rsidRDefault="00442E46" w:rsidP="00442E46">
            <w:pPr>
              <w:rPr>
                <w:color w:val="000000"/>
                <w:szCs w:val="24"/>
                <w:u w:val="none"/>
                <w:lang w:eastAsia="lv-LV"/>
              </w:rPr>
            </w:pPr>
            <w:r w:rsidRPr="00442E46">
              <w:rPr>
                <w:color w:val="000000"/>
                <w:szCs w:val="24"/>
                <w:u w:val="none"/>
                <w:lang w:eastAsia="lv-LV"/>
              </w:rPr>
              <w:t>Brošēšana:</w:t>
            </w:r>
          </w:p>
        </w:tc>
      </w:tr>
      <w:tr w:rsidR="00442E46" w:rsidRPr="00442E46" w14:paraId="79464536"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55FAC798"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4.1.</w:t>
            </w:r>
          </w:p>
        </w:tc>
        <w:tc>
          <w:tcPr>
            <w:tcW w:w="2721" w:type="dxa"/>
            <w:tcBorders>
              <w:top w:val="nil"/>
              <w:left w:val="nil"/>
              <w:bottom w:val="single" w:sz="4" w:space="0" w:color="auto"/>
              <w:right w:val="single" w:sz="4" w:space="0" w:color="auto"/>
            </w:tcBorders>
            <w:vAlign w:val="bottom"/>
            <w:hideMark/>
          </w:tcPr>
          <w:p w14:paraId="10C7FC9F" w14:textId="77777777" w:rsidR="00442E46" w:rsidRPr="00442E46" w:rsidRDefault="00442E46" w:rsidP="00442E46">
            <w:pPr>
              <w:rPr>
                <w:color w:val="000000"/>
                <w:szCs w:val="24"/>
                <w:u w:val="none"/>
                <w:lang w:eastAsia="lv-LV"/>
              </w:rPr>
            </w:pPr>
            <w:r w:rsidRPr="00442E46">
              <w:rPr>
                <w:color w:val="000000"/>
                <w:szCs w:val="24"/>
                <w:u w:val="none"/>
                <w:lang w:eastAsia="lv-LV"/>
              </w:rPr>
              <w:t>no 1-45 lapām</w:t>
            </w:r>
          </w:p>
        </w:tc>
        <w:tc>
          <w:tcPr>
            <w:tcW w:w="1701" w:type="dxa"/>
            <w:tcBorders>
              <w:top w:val="nil"/>
              <w:left w:val="nil"/>
              <w:bottom w:val="single" w:sz="4" w:space="0" w:color="auto"/>
              <w:right w:val="single" w:sz="4" w:space="0" w:color="auto"/>
            </w:tcBorders>
            <w:noWrap/>
            <w:vAlign w:val="center"/>
            <w:hideMark/>
          </w:tcPr>
          <w:p w14:paraId="6333108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komplekts</w:t>
            </w:r>
          </w:p>
        </w:tc>
        <w:tc>
          <w:tcPr>
            <w:tcW w:w="1417" w:type="dxa"/>
            <w:tcBorders>
              <w:top w:val="nil"/>
              <w:left w:val="nil"/>
              <w:bottom w:val="single" w:sz="4" w:space="0" w:color="auto"/>
              <w:right w:val="single" w:sz="4" w:space="0" w:color="auto"/>
            </w:tcBorders>
            <w:noWrap/>
            <w:vAlign w:val="center"/>
            <w:hideMark/>
          </w:tcPr>
          <w:p w14:paraId="390E617D"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1,40</w:t>
            </w:r>
          </w:p>
        </w:tc>
        <w:tc>
          <w:tcPr>
            <w:tcW w:w="1134" w:type="dxa"/>
            <w:tcBorders>
              <w:top w:val="nil"/>
              <w:left w:val="nil"/>
              <w:bottom w:val="single" w:sz="4" w:space="0" w:color="auto"/>
              <w:right w:val="single" w:sz="4" w:space="0" w:color="auto"/>
            </w:tcBorders>
            <w:noWrap/>
            <w:vAlign w:val="center"/>
            <w:hideMark/>
          </w:tcPr>
          <w:p w14:paraId="77BECCB4"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6DBFFC7D"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1,40</w:t>
            </w:r>
          </w:p>
        </w:tc>
      </w:tr>
      <w:tr w:rsidR="00442E46" w:rsidRPr="00442E46" w14:paraId="51D2F145"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17DA27E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4.2.</w:t>
            </w:r>
          </w:p>
        </w:tc>
        <w:tc>
          <w:tcPr>
            <w:tcW w:w="2721" w:type="dxa"/>
            <w:tcBorders>
              <w:top w:val="nil"/>
              <w:left w:val="nil"/>
              <w:bottom w:val="single" w:sz="4" w:space="0" w:color="auto"/>
              <w:right w:val="single" w:sz="4" w:space="0" w:color="auto"/>
            </w:tcBorders>
            <w:vAlign w:val="bottom"/>
            <w:hideMark/>
          </w:tcPr>
          <w:p w14:paraId="273A5397" w14:textId="77777777" w:rsidR="00442E46" w:rsidRPr="00442E46" w:rsidRDefault="00442E46" w:rsidP="00442E46">
            <w:pPr>
              <w:rPr>
                <w:color w:val="000000"/>
                <w:szCs w:val="24"/>
                <w:u w:val="none"/>
                <w:lang w:eastAsia="lv-LV"/>
              </w:rPr>
            </w:pPr>
            <w:r w:rsidRPr="00442E46">
              <w:rPr>
                <w:color w:val="000000"/>
                <w:szCs w:val="24"/>
                <w:u w:val="none"/>
                <w:lang w:eastAsia="lv-LV"/>
              </w:rPr>
              <w:t>no 46-95 lapām</w:t>
            </w:r>
          </w:p>
        </w:tc>
        <w:tc>
          <w:tcPr>
            <w:tcW w:w="1701" w:type="dxa"/>
            <w:tcBorders>
              <w:top w:val="nil"/>
              <w:left w:val="nil"/>
              <w:bottom w:val="single" w:sz="4" w:space="0" w:color="auto"/>
              <w:right w:val="single" w:sz="4" w:space="0" w:color="auto"/>
            </w:tcBorders>
            <w:noWrap/>
            <w:vAlign w:val="center"/>
            <w:hideMark/>
          </w:tcPr>
          <w:p w14:paraId="03A58CF2"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komplekts</w:t>
            </w:r>
          </w:p>
        </w:tc>
        <w:tc>
          <w:tcPr>
            <w:tcW w:w="1417" w:type="dxa"/>
            <w:tcBorders>
              <w:top w:val="nil"/>
              <w:left w:val="nil"/>
              <w:bottom w:val="single" w:sz="4" w:space="0" w:color="auto"/>
              <w:right w:val="single" w:sz="4" w:space="0" w:color="auto"/>
            </w:tcBorders>
            <w:noWrap/>
            <w:vAlign w:val="center"/>
            <w:hideMark/>
          </w:tcPr>
          <w:p w14:paraId="011CBF2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1,70</w:t>
            </w:r>
          </w:p>
        </w:tc>
        <w:tc>
          <w:tcPr>
            <w:tcW w:w="1134" w:type="dxa"/>
            <w:tcBorders>
              <w:top w:val="nil"/>
              <w:left w:val="nil"/>
              <w:bottom w:val="single" w:sz="4" w:space="0" w:color="auto"/>
              <w:right w:val="single" w:sz="4" w:space="0" w:color="auto"/>
            </w:tcBorders>
            <w:noWrap/>
            <w:vAlign w:val="center"/>
            <w:hideMark/>
          </w:tcPr>
          <w:p w14:paraId="46DE57EB"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5ADFABE9"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1,70</w:t>
            </w:r>
          </w:p>
        </w:tc>
      </w:tr>
      <w:tr w:rsidR="00442E46" w:rsidRPr="00442E46" w14:paraId="31B4646E"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247EC5ED"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4.3.</w:t>
            </w:r>
          </w:p>
        </w:tc>
        <w:tc>
          <w:tcPr>
            <w:tcW w:w="2721" w:type="dxa"/>
            <w:tcBorders>
              <w:top w:val="nil"/>
              <w:left w:val="nil"/>
              <w:bottom w:val="single" w:sz="4" w:space="0" w:color="auto"/>
              <w:right w:val="single" w:sz="4" w:space="0" w:color="auto"/>
            </w:tcBorders>
            <w:vAlign w:val="bottom"/>
            <w:hideMark/>
          </w:tcPr>
          <w:p w14:paraId="2E7BD11E" w14:textId="77777777" w:rsidR="00442E46" w:rsidRPr="00442E46" w:rsidRDefault="00442E46" w:rsidP="00442E46">
            <w:pPr>
              <w:rPr>
                <w:color w:val="000000"/>
                <w:szCs w:val="24"/>
                <w:u w:val="none"/>
                <w:lang w:eastAsia="lv-LV"/>
              </w:rPr>
            </w:pPr>
            <w:r w:rsidRPr="00442E46">
              <w:rPr>
                <w:color w:val="000000"/>
                <w:szCs w:val="24"/>
                <w:u w:val="none"/>
                <w:lang w:eastAsia="lv-LV"/>
              </w:rPr>
              <w:t>no 96-210 lapām</w:t>
            </w:r>
          </w:p>
        </w:tc>
        <w:tc>
          <w:tcPr>
            <w:tcW w:w="1701" w:type="dxa"/>
            <w:tcBorders>
              <w:top w:val="nil"/>
              <w:left w:val="nil"/>
              <w:bottom w:val="single" w:sz="4" w:space="0" w:color="auto"/>
              <w:right w:val="single" w:sz="4" w:space="0" w:color="auto"/>
            </w:tcBorders>
            <w:noWrap/>
            <w:vAlign w:val="center"/>
            <w:hideMark/>
          </w:tcPr>
          <w:p w14:paraId="5F123254"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komplekts</w:t>
            </w:r>
          </w:p>
        </w:tc>
        <w:tc>
          <w:tcPr>
            <w:tcW w:w="1417" w:type="dxa"/>
            <w:tcBorders>
              <w:top w:val="nil"/>
              <w:left w:val="nil"/>
              <w:bottom w:val="single" w:sz="4" w:space="0" w:color="auto"/>
              <w:right w:val="single" w:sz="4" w:space="0" w:color="auto"/>
            </w:tcBorders>
            <w:noWrap/>
            <w:vAlign w:val="center"/>
            <w:hideMark/>
          </w:tcPr>
          <w:p w14:paraId="5821B6D4"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1,90</w:t>
            </w:r>
          </w:p>
        </w:tc>
        <w:tc>
          <w:tcPr>
            <w:tcW w:w="1134" w:type="dxa"/>
            <w:tcBorders>
              <w:top w:val="nil"/>
              <w:left w:val="nil"/>
              <w:bottom w:val="single" w:sz="4" w:space="0" w:color="auto"/>
              <w:right w:val="single" w:sz="4" w:space="0" w:color="auto"/>
            </w:tcBorders>
            <w:noWrap/>
            <w:vAlign w:val="center"/>
            <w:hideMark/>
          </w:tcPr>
          <w:p w14:paraId="206FB597"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78961BC6"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1,90</w:t>
            </w:r>
          </w:p>
        </w:tc>
      </w:tr>
      <w:tr w:rsidR="00442E46" w:rsidRPr="00442E46" w14:paraId="7C9945F9" w14:textId="77777777" w:rsidTr="00444520">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707DA035"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5.</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1E77FFB3" w14:textId="77777777" w:rsidR="00442E46" w:rsidRPr="00442E46" w:rsidRDefault="00442E46" w:rsidP="00442E46">
            <w:pPr>
              <w:rPr>
                <w:color w:val="000000"/>
                <w:szCs w:val="24"/>
                <w:u w:val="none"/>
                <w:lang w:eastAsia="lv-LV"/>
              </w:rPr>
            </w:pPr>
            <w:r w:rsidRPr="00442E46">
              <w:rPr>
                <w:color w:val="000000"/>
                <w:szCs w:val="24"/>
                <w:u w:val="none"/>
                <w:lang w:eastAsia="lv-LV"/>
              </w:rPr>
              <w:t>Konferenču zāles noma Gulbenes novada bibliotēkā:</w:t>
            </w:r>
          </w:p>
        </w:tc>
      </w:tr>
      <w:tr w:rsidR="00442E46" w:rsidRPr="00442E46" w14:paraId="3BE09895"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1F1E5A65"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5.1.</w:t>
            </w:r>
          </w:p>
        </w:tc>
        <w:tc>
          <w:tcPr>
            <w:tcW w:w="2721" w:type="dxa"/>
            <w:tcBorders>
              <w:top w:val="nil"/>
              <w:left w:val="nil"/>
              <w:bottom w:val="single" w:sz="4" w:space="0" w:color="auto"/>
              <w:right w:val="single" w:sz="4" w:space="0" w:color="auto"/>
            </w:tcBorders>
            <w:vAlign w:val="bottom"/>
            <w:hideMark/>
          </w:tcPr>
          <w:p w14:paraId="6A7E8EC2" w14:textId="77777777" w:rsidR="00442E46" w:rsidRPr="00442E46" w:rsidRDefault="00442E46" w:rsidP="00442E46">
            <w:pPr>
              <w:rPr>
                <w:szCs w:val="24"/>
                <w:u w:val="none"/>
                <w:lang w:eastAsia="lv-LV"/>
              </w:rPr>
            </w:pPr>
            <w:r w:rsidRPr="00442E46">
              <w:rPr>
                <w:szCs w:val="24"/>
                <w:u w:val="none"/>
                <w:lang w:eastAsia="lv-LV"/>
              </w:rPr>
              <w:t>bez tehniskā aprīkojuma</w:t>
            </w:r>
          </w:p>
        </w:tc>
        <w:tc>
          <w:tcPr>
            <w:tcW w:w="1701" w:type="dxa"/>
            <w:tcBorders>
              <w:top w:val="nil"/>
              <w:left w:val="nil"/>
              <w:bottom w:val="single" w:sz="4" w:space="0" w:color="auto"/>
              <w:right w:val="single" w:sz="4" w:space="0" w:color="auto"/>
            </w:tcBorders>
            <w:noWrap/>
            <w:vAlign w:val="center"/>
            <w:hideMark/>
          </w:tcPr>
          <w:p w14:paraId="14379FEA" w14:textId="77777777" w:rsidR="00442E46" w:rsidRPr="00442E46" w:rsidRDefault="00442E46" w:rsidP="00442E46">
            <w:pPr>
              <w:jc w:val="center"/>
              <w:rPr>
                <w:szCs w:val="24"/>
                <w:u w:val="none"/>
                <w:lang w:eastAsia="lv-LV"/>
              </w:rPr>
            </w:pPr>
            <w:r w:rsidRPr="00442E46">
              <w:rPr>
                <w:szCs w:val="24"/>
                <w:u w:val="none"/>
                <w:lang w:eastAsia="lv-LV"/>
              </w:rPr>
              <w:t>viena stunda</w:t>
            </w:r>
          </w:p>
        </w:tc>
        <w:tc>
          <w:tcPr>
            <w:tcW w:w="1417" w:type="dxa"/>
            <w:tcBorders>
              <w:top w:val="nil"/>
              <w:left w:val="nil"/>
              <w:bottom w:val="single" w:sz="4" w:space="0" w:color="auto"/>
              <w:right w:val="single" w:sz="4" w:space="0" w:color="auto"/>
            </w:tcBorders>
            <w:noWrap/>
            <w:vAlign w:val="center"/>
            <w:hideMark/>
          </w:tcPr>
          <w:p w14:paraId="34FE9C04" w14:textId="77777777" w:rsidR="00442E46" w:rsidRPr="00442E46" w:rsidRDefault="00442E46" w:rsidP="00442E46">
            <w:pPr>
              <w:jc w:val="center"/>
              <w:rPr>
                <w:szCs w:val="24"/>
                <w:u w:val="none"/>
                <w:lang w:eastAsia="lv-LV"/>
              </w:rPr>
            </w:pPr>
            <w:r w:rsidRPr="00442E46">
              <w:rPr>
                <w:szCs w:val="24"/>
                <w:u w:val="none"/>
                <w:lang w:eastAsia="lv-LV"/>
              </w:rPr>
              <w:t>13,58</w:t>
            </w:r>
          </w:p>
        </w:tc>
        <w:tc>
          <w:tcPr>
            <w:tcW w:w="1134" w:type="dxa"/>
            <w:tcBorders>
              <w:top w:val="nil"/>
              <w:left w:val="nil"/>
              <w:bottom w:val="single" w:sz="4" w:space="0" w:color="auto"/>
              <w:right w:val="single" w:sz="4" w:space="0" w:color="auto"/>
            </w:tcBorders>
            <w:noWrap/>
            <w:vAlign w:val="center"/>
            <w:hideMark/>
          </w:tcPr>
          <w:p w14:paraId="26B40E49" w14:textId="77777777" w:rsidR="00442E46" w:rsidRPr="00442E46" w:rsidRDefault="00442E46" w:rsidP="00442E46">
            <w:pPr>
              <w:jc w:val="center"/>
              <w:rPr>
                <w:szCs w:val="24"/>
                <w:u w:val="none"/>
                <w:lang w:eastAsia="lv-LV"/>
              </w:rPr>
            </w:pPr>
            <w:r w:rsidRPr="00442E46">
              <w:rPr>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6494CF46" w14:textId="77777777" w:rsidR="00442E46" w:rsidRPr="00442E46" w:rsidRDefault="00442E46" w:rsidP="00442E46">
            <w:pPr>
              <w:jc w:val="center"/>
              <w:rPr>
                <w:szCs w:val="24"/>
                <w:u w:val="none"/>
                <w:lang w:eastAsia="lv-LV"/>
              </w:rPr>
            </w:pPr>
            <w:r w:rsidRPr="00442E46">
              <w:rPr>
                <w:szCs w:val="24"/>
                <w:u w:val="none"/>
                <w:lang w:eastAsia="lv-LV"/>
              </w:rPr>
              <w:t>13,58</w:t>
            </w:r>
          </w:p>
        </w:tc>
      </w:tr>
      <w:tr w:rsidR="00442E46" w:rsidRPr="00442E46" w14:paraId="3E38D461" w14:textId="77777777" w:rsidTr="00444520">
        <w:trPr>
          <w:trHeight w:val="312"/>
        </w:trPr>
        <w:tc>
          <w:tcPr>
            <w:tcW w:w="960" w:type="dxa"/>
            <w:tcBorders>
              <w:top w:val="nil"/>
              <w:left w:val="single" w:sz="4" w:space="0" w:color="auto"/>
              <w:bottom w:val="single" w:sz="4" w:space="0" w:color="auto"/>
              <w:right w:val="single" w:sz="4" w:space="0" w:color="auto"/>
            </w:tcBorders>
            <w:noWrap/>
            <w:vAlign w:val="center"/>
            <w:hideMark/>
          </w:tcPr>
          <w:p w14:paraId="324A520A"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5.2.</w:t>
            </w:r>
          </w:p>
        </w:tc>
        <w:tc>
          <w:tcPr>
            <w:tcW w:w="2721" w:type="dxa"/>
            <w:tcBorders>
              <w:top w:val="nil"/>
              <w:left w:val="nil"/>
              <w:bottom w:val="single" w:sz="4" w:space="0" w:color="auto"/>
              <w:right w:val="single" w:sz="4" w:space="0" w:color="auto"/>
            </w:tcBorders>
            <w:vAlign w:val="bottom"/>
            <w:hideMark/>
          </w:tcPr>
          <w:p w14:paraId="683A0F2A" w14:textId="77777777" w:rsidR="00442E46" w:rsidRPr="00442E46" w:rsidRDefault="00442E46" w:rsidP="00442E46">
            <w:pPr>
              <w:rPr>
                <w:szCs w:val="24"/>
                <w:u w:val="none"/>
                <w:lang w:eastAsia="lv-LV"/>
              </w:rPr>
            </w:pPr>
            <w:r w:rsidRPr="00442E46">
              <w:rPr>
                <w:szCs w:val="24"/>
                <w:u w:val="none"/>
                <w:lang w:eastAsia="lv-LV"/>
              </w:rPr>
              <w:t>ar tehnisko aprīkojumu</w:t>
            </w:r>
          </w:p>
        </w:tc>
        <w:tc>
          <w:tcPr>
            <w:tcW w:w="1701" w:type="dxa"/>
            <w:tcBorders>
              <w:top w:val="nil"/>
              <w:left w:val="nil"/>
              <w:bottom w:val="single" w:sz="4" w:space="0" w:color="auto"/>
              <w:right w:val="single" w:sz="4" w:space="0" w:color="auto"/>
            </w:tcBorders>
            <w:noWrap/>
            <w:vAlign w:val="center"/>
            <w:hideMark/>
          </w:tcPr>
          <w:p w14:paraId="1664ADAE" w14:textId="77777777" w:rsidR="00442E46" w:rsidRPr="00442E46" w:rsidRDefault="00442E46" w:rsidP="00442E46">
            <w:pPr>
              <w:jc w:val="center"/>
              <w:rPr>
                <w:szCs w:val="24"/>
                <w:u w:val="none"/>
                <w:lang w:eastAsia="lv-LV"/>
              </w:rPr>
            </w:pPr>
            <w:r w:rsidRPr="00442E46">
              <w:rPr>
                <w:szCs w:val="24"/>
                <w:u w:val="none"/>
                <w:lang w:eastAsia="lv-LV"/>
              </w:rPr>
              <w:t>viena stunda</w:t>
            </w:r>
          </w:p>
        </w:tc>
        <w:tc>
          <w:tcPr>
            <w:tcW w:w="1417" w:type="dxa"/>
            <w:tcBorders>
              <w:top w:val="nil"/>
              <w:left w:val="nil"/>
              <w:bottom w:val="single" w:sz="4" w:space="0" w:color="auto"/>
              <w:right w:val="single" w:sz="4" w:space="0" w:color="auto"/>
            </w:tcBorders>
            <w:noWrap/>
            <w:vAlign w:val="center"/>
            <w:hideMark/>
          </w:tcPr>
          <w:p w14:paraId="2F67A382" w14:textId="77777777" w:rsidR="00442E46" w:rsidRPr="00442E46" w:rsidRDefault="00442E46" w:rsidP="00442E46">
            <w:pPr>
              <w:jc w:val="center"/>
              <w:rPr>
                <w:szCs w:val="24"/>
                <w:u w:val="none"/>
                <w:lang w:eastAsia="lv-LV"/>
              </w:rPr>
            </w:pPr>
            <w:r w:rsidRPr="00442E46">
              <w:rPr>
                <w:szCs w:val="24"/>
                <w:u w:val="none"/>
                <w:lang w:eastAsia="lv-LV"/>
              </w:rPr>
              <w:t>28,83</w:t>
            </w:r>
          </w:p>
        </w:tc>
        <w:tc>
          <w:tcPr>
            <w:tcW w:w="1134" w:type="dxa"/>
            <w:tcBorders>
              <w:top w:val="nil"/>
              <w:left w:val="nil"/>
              <w:bottom w:val="single" w:sz="4" w:space="0" w:color="auto"/>
              <w:right w:val="single" w:sz="4" w:space="0" w:color="auto"/>
            </w:tcBorders>
            <w:noWrap/>
            <w:vAlign w:val="center"/>
            <w:hideMark/>
          </w:tcPr>
          <w:p w14:paraId="35F88E04" w14:textId="77777777" w:rsidR="00442E46" w:rsidRPr="00442E46" w:rsidRDefault="00442E46" w:rsidP="00442E46">
            <w:pPr>
              <w:jc w:val="center"/>
              <w:rPr>
                <w:szCs w:val="24"/>
                <w:u w:val="none"/>
                <w:lang w:eastAsia="lv-LV"/>
              </w:rPr>
            </w:pPr>
            <w:r w:rsidRPr="00442E46">
              <w:rPr>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1B6CF67D" w14:textId="77777777" w:rsidR="00442E46" w:rsidRPr="00442E46" w:rsidRDefault="00442E46" w:rsidP="00442E46">
            <w:pPr>
              <w:jc w:val="center"/>
              <w:rPr>
                <w:szCs w:val="24"/>
                <w:u w:val="none"/>
                <w:lang w:eastAsia="lv-LV"/>
              </w:rPr>
            </w:pPr>
            <w:r w:rsidRPr="00442E46">
              <w:rPr>
                <w:szCs w:val="24"/>
                <w:u w:val="none"/>
                <w:lang w:eastAsia="lv-LV"/>
              </w:rPr>
              <w:t>28,83</w:t>
            </w:r>
          </w:p>
        </w:tc>
      </w:tr>
      <w:tr w:rsidR="00442E46" w:rsidRPr="00442E46" w14:paraId="3A42E850" w14:textId="77777777" w:rsidTr="00444520">
        <w:trPr>
          <w:trHeight w:val="396"/>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5386535"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6.</w:t>
            </w:r>
          </w:p>
        </w:tc>
        <w:tc>
          <w:tcPr>
            <w:tcW w:w="8391" w:type="dxa"/>
            <w:gridSpan w:val="5"/>
            <w:tcBorders>
              <w:top w:val="single" w:sz="4" w:space="0" w:color="auto"/>
              <w:left w:val="nil"/>
              <w:bottom w:val="single" w:sz="4" w:space="0" w:color="auto"/>
              <w:right w:val="single" w:sz="4" w:space="0" w:color="000000"/>
            </w:tcBorders>
            <w:shd w:val="clear" w:color="000000" w:fill="D0CECE"/>
            <w:vAlign w:val="center"/>
            <w:hideMark/>
          </w:tcPr>
          <w:p w14:paraId="7F8F5F2B" w14:textId="77777777" w:rsidR="00442E46" w:rsidRPr="00442E46" w:rsidRDefault="00442E46" w:rsidP="00442E46">
            <w:pPr>
              <w:rPr>
                <w:color w:val="000000"/>
                <w:szCs w:val="24"/>
                <w:u w:val="none"/>
                <w:lang w:eastAsia="lv-LV"/>
              </w:rPr>
            </w:pPr>
            <w:r w:rsidRPr="00442E46">
              <w:rPr>
                <w:color w:val="000000"/>
                <w:szCs w:val="24"/>
                <w:u w:val="none"/>
                <w:lang w:eastAsia="lv-LV"/>
              </w:rPr>
              <w:t>Lursoft datu bāzes izmantošana saskaņā ar SIA Lursoft IT cenrādi</w:t>
            </w:r>
          </w:p>
        </w:tc>
      </w:tr>
      <w:tr w:rsidR="00442E46" w:rsidRPr="00442E46" w14:paraId="4FE189DC" w14:textId="77777777" w:rsidTr="00444520">
        <w:trPr>
          <w:trHeight w:val="384"/>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3D709E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7.</w:t>
            </w:r>
          </w:p>
        </w:tc>
        <w:tc>
          <w:tcPr>
            <w:tcW w:w="8391" w:type="dxa"/>
            <w:gridSpan w:val="5"/>
            <w:tcBorders>
              <w:top w:val="single" w:sz="4" w:space="0" w:color="auto"/>
              <w:left w:val="nil"/>
              <w:bottom w:val="single" w:sz="4" w:space="0" w:color="auto"/>
              <w:right w:val="single" w:sz="4" w:space="0" w:color="auto"/>
            </w:tcBorders>
            <w:shd w:val="clear" w:color="000000" w:fill="D0CECE"/>
            <w:vAlign w:val="center"/>
            <w:hideMark/>
          </w:tcPr>
          <w:p w14:paraId="5BA479CD" w14:textId="77777777" w:rsidR="00442E46" w:rsidRPr="00442E46" w:rsidRDefault="00442E46" w:rsidP="00442E46">
            <w:pPr>
              <w:rPr>
                <w:color w:val="000000"/>
                <w:szCs w:val="24"/>
                <w:u w:val="none"/>
                <w:lang w:eastAsia="lv-LV"/>
              </w:rPr>
            </w:pPr>
            <w:r w:rsidRPr="00442E46">
              <w:rPr>
                <w:color w:val="000000"/>
                <w:szCs w:val="24"/>
                <w:u w:val="none"/>
                <w:lang w:eastAsia="lv-LV"/>
              </w:rPr>
              <w:t>Izstāžu vizuālo materiālu sagatavošana:</w:t>
            </w:r>
          </w:p>
        </w:tc>
      </w:tr>
      <w:tr w:rsidR="00442E46" w:rsidRPr="00442E46" w14:paraId="7046EE5A" w14:textId="77777777" w:rsidTr="00444520">
        <w:trPr>
          <w:trHeight w:val="924"/>
        </w:trPr>
        <w:tc>
          <w:tcPr>
            <w:tcW w:w="960" w:type="dxa"/>
            <w:tcBorders>
              <w:top w:val="nil"/>
              <w:left w:val="single" w:sz="4" w:space="0" w:color="auto"/>
              <w:bottom w:val="single" w:sz="4" w:space="0" w:color="auto"/>
              <w:right w:val="single" w:sz="4" w:space="0" w:color="auto"/>
            </w:tcBorders>
            <w:noWrap/>
            <w:vAlign w:val="center"/>
            <w:hideMark/>
          </w:tcPr>
          <w:p w14:paraId="1A729557"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7.1.</w:t>
            </w:r>
          </w:p>
        </w:tc>
        <w:tc>
          <w:tcPr>
            <w:tcW w:w="2721" w:type="dxa"/>
            <w:tcBorders>
              <w:top w:val="nil"/>
              <w:left w:val="nil"/>
              <w:bottom w:val="single" w:sz="4" w:space="0" w:color="auto"/>
              <w:right w:val="single" w:sz="4" w:space="0" w:color="auto"/>
            </w:tcBorders>
            <w:vAlign w:val="center"/>
            <w:hideMark/>
          </w:tcPr>
          <w:p w14:paraId="38D7EAF8" w14:textId="77777777" w:rsidR="00442E46" w:rsidRPr="00442E46" w:rsidRDefault="00442E46" w:rsidP="00442E46">
            <w:pPr>
              <w:rPr>
                <w:szCs w:val="24"/>
                <w:u w:val="none"/>
                <w:lang w:eastAsia="lv-LV"/>
              </w:rPr>
            </w:pPr>
            <w:r w:rsidRPr="00442E46">
              <w:rPr>
                <w:szCs w:val="24"/>
                <w:u w:val="none"/>
                <w:lang w:eastAsia="lv-LV"/>
              </w:rPr>
              <w:t>Izstāžu materiālu sistematizēšana un atlasīšana vienai A2 formāta planšetei</w:t>
            </w:r>
          </w:p>
        </w:tc>
        <w:tc>
          <w:tcPr>
            <w:tcW w:w="1701" w:type="dxa"/>
            <w:tcBorders>
              <w:top w:val="nil"/>
              <w:left w:val="nil"/>
              <w:bottom w:val="single" w:sz="4" w:space="0" w:color="auto"/>
              <w:right w:val="single" w:sz="4" w:space="0" w:color="auto"/>
            </w:tcBorders>
            <w:noWrap/>
            <w:vAlign w:val="center"/>
            <w:hideMark/>
          </w:tcPr>
          <w:p w14:paraId="4E5E070E" w14:textId="77777777" w:rsidR="00442E46" w:rsidRPr="00442E46" w:rsidRDefault="00442E46" w:rsidP="00442E46">
            <w:pPr>
              <w:jc w:val="center"/>
              <w:rPr>
                <w:szCs w:val="24"/>
                <w:u w:val="none"/>
                <w:lang w:eastAsia="lv-LV"/>
              </w:rPr>
            </w:pPr>
            <w:r w:rsidRPr="00442E46">
              <w:rPr>
                <w:szCs w:val="24"/>
                <w:u w:val="none"/>
                <w:lang w:eastAsia="lv-LV"/>
              </w:rPr>
              <w:t>viena planšete</w:t>
            </w:r>
          </w:p>
        </w:tc>
        <w:tc>
          <w:tcPr>
            <w:tcW w:w="1417" w:type="dxa"/>
            <w:tcBorders>
              <w:top w:val="nil"/>
              <w:left w:val="nil"/>
              <w:bottom w:val="single" w:sz="4" w:space="0" w:color="auto"/>
              <w:right w:val="single" w:sz="4" w:space="0" w:color="auto"/>
            </w:tcBorders>
            <w:noWrap/>
            <w:vAlign w:val="center"/>
            <w:hideMark/>
          </w:tcPr>
          <w:p w14:paraId="0841918F" w14:textId="77777777" w:rsidR="00442E46" w:rsidRPr="00442E46" w:rsidRDefault="00442E46" w:rsidP="00442E46">
            <w:pPr>
              <w:jc w:val="center"/>
              <w:rPr>
                <w:szCs w:val="24"/>
                <w:u w:val="none"/>
                <w:lang w:eastAsia="lv-LV"/>
              </w:rPr>
            </w:pPr>
            <w:r w:rsidRPr="00442E46">
              <w:rPr>
                <w:szCs w:val="24"/>
                <w:u w:val="none"/>
                <w:lang w:eastAsia="lv-LV"/>
              </w:rPr>
              <w:t>15,77</w:t>
            </w:r>
          </w:p>
        </w:tc>
        <w:tc>
          <w:tcPr>
            <w:tcW w:w="1134" w:type="dxa"/>
            <w:tcBorders>
              <w:top w:val="nil"/>
              <w:left w:val="nil"/>
              <w:bottom w:val="single" w:sz="4" w:space="0" w:color="auto"/>
              <w:right w:val="single" w:sz="4" w:space="0" w:color="auto"/>
            </w:tcBorders>
            <w:noWrap/>
            <w:vAlign w:val="center"/>
            <w:hideMark/>
          </w:tcPr>
          <w:p w14:paraId="5679DCE3" w14:textId="77777777" w:rsidR="00442E46" w:rsidRPr="00442E46" w:rsidRDefault="00442E46" w:rsidP="00442E46">
            <w:pPr>
              <w:jc w:val="center"/>
              <w:rPr>
                <w:szCs w:val="24"/>
                <w:u w:val="none"/>
                <w:lang w:eastAsia="lv-LV"/>
              </w:rPr>
            </w:pPr>
            <w:r w:rsidRPr="00442E46">
              <w:rPr>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1C1BC450" w14:textId="77777777" w:rsidR="00442E46" w:rsidRPr="00442E46" w:rsidRDefault="00442E46" w:rsidP="00442E46">
            <w:pPr>
              <w:jc w:val="center"/>
              <w:rPr>
                <w:szCs w:val="24"/>
                <w:u w:val="none"/>
                <w:lang w:eastAsia="lv-LV"/>
              </w:rPr>
            </w:pPr>
            <w:r w:rsidRPr="00442E46">
              <w:rPr>
                <w:szCs w:val="24"/>
                <w:u w:val="none"/>
                <w:lang w:eastAsia="lv-LV"/>
              </w:rPr>
              <w:t>15,77</w:t>
            </w:r>
          </w:p>
        </w:tc>
      </w:tr>
      <w:tr w:rsidR="00442E46" w:rsidRPr="00442E46" w14:paraId="78E6D405" w14:textId="77777777" w:rsidTr="00444520">
        <w:trPr>
          <w:trHeight w:val="1032"/>
        </w:trPr>
        <w:tc>
          <w:tcPr>
            <w:tcW w:w="960" w:type="dxa"/>
            <w:tcBorders>
              <w:top w:val="nil"/>
              <w:left w:val="single" w:sz="4" w:space="0" w:color="auto"/>
              <w:bottom w:val="single" w:sz="4" w:space="0" w:color="auto"/>
              <w:right w:val="single" w:sz="4" w:space="0" w:color="auto"/>
            </w:tcBorders>
            <w:noWrap/>
            <w:vAlign w:val="center"/>
            <w:hideMark/>
          </w:tcPr>
          <w:p w14:paraId="6C32E2D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7.2.</w:t>
            </w:r>
          </w:p>
        </w:tc>
        <w:tc>
          <w:tcPr>
            <w:tcW w:w="2721" w:type="dxa"/>
            <w:tcBorders>
              <w:top w:val="nil"/>
              <w:left w:val="nil"/>
              <w:bottom w:val="single" w:sz="4" w:space="0" w:color="auto"/>
              <w:right w:val="single" w:sz="4" w:space="0" w:color="auto"/>
            </w:tcBorders>
            <w:vAlign w:val="center"/>
            <w:hideMark/>
          </w:tcPr>
          <w:p w14:paraId="77360EF9" w14:textId="77777777" w:rsidR="00442E46" w:rsidRPr="00442E46" w:rsidRDefault="00442E46" w:rsidP="00442E46">
            <w:pPr>
              <w:rPr>
                <w:szCs w:val="24"/>
                <w:u w:val="none"/>
                <w:lang w:eastAsia="lv-LV"/>
              </w:rPr>
            </w:pPr>
            <w:r w:rsidRPr="00442E46">
              <w:rPr>
                <w:szCs w:val="24"/>
                <w:u w:val="none"/>
                <w:lang w:eastAsia="lv-LV"/>
              </w:rPr>
              <w:t>Izstāžu materiālu sistematizēšana un atlasīšana vienai A1 formāta planšetei</w:t>
            </w:r>
          </w:p>
        </w:tc>
        <w:tc>
          <w:tcPr>
            <w:tcW w:w="1701" w:type="dxa"/>
            <w:tcBorders>
              <w:top w:val="nil"/>
              <w:left w:val="nil"/>
              <w:bottom w:val="single" w:sz="4" w:space="0" w:color="auto"/>
              <w:right w:val="single" w:sz="4" w:space="0" w:color="auto"/>
            </w:tcBorders>
            <w:noWrap/>
            <w:vAlign w:val="center"/>
            <w:hideMark/>
          </w:tcPr>
          <w:p w14:paraId="6FE96CCD" w14:textId="77777777" w:rsidR="00442E46" w:rsidRPr="00442E46" w:rsidRDefault="00442E46" w:rsidP="00442E46">
            <w:pPr>
              <w:jc w:val="center"/>
              <w:rPr>
                <w:szCs w:val="24"/>
                <w:u w:val="none"/>
                <w:lang w:eastAsia="lv-LV"/>
              </w:rPr>
            </w:pPr>
            <w:r w:rsidRPr="00442E46">
              <w:rPr>
                <w:szCs w:val="24"/>
                <w:u w:val="none"/>
                <w:lang w:eastAsia="lv-LV"/>
              </w:rPr>
              <w:t>viena planšete</w:t>
            </w:r>
          </w:p>
        </w:tc>
        <w:tc>
          <w:tcPr>
            <w:tcW w:w="1417" w:type="dxa"/>
            <w:tcBorders>
              <w:top w:val="nil"/>
              <w:left w:val="nil"/>
              <w:bottom w:val="single" w:sz="4" w:space="0" w:color="auto"/>
              <w:right w:val="single" w:sz="4" w:space="0" w:color="auto"/>
            </w:tcBorders>
            <w:noWrap/>
            <w:vAlign w:val="center"/>
            <w:hideMark/>
          </w:tcPr>
          <w:p w14:paraId="68FFE889" w14:textId="77777777" w:rsidR="00442E46" w:rsidRPr="00442E46" w:rsidRDefault="00442E46" w:rsidP="00442E46">
            <w:pPr>
              <w:jc w:val="center"/>
              <w:rPr>
                <w:szCs w:val="24"/>
                <w:u w:val="none"/>
                <w:lang w:eastAsia="lv-LV"/>
              </w:rPr>
            </w:pPr>
            <w:r w:rsidRPr="00442E46">
              <w:rPr>
                <w:szCs w:val="24"/>
                <w:u w:val="none"/>
                <w:lang w:eastAsia="lv-LV"/>
              </w:rPr>
              <w:t>23,61</w:t>
            </w:r>
          </w:p>
        </w:tc>
        <w:tc>
          <w:tcPr>
            <w:tcW w:w="1134" w:type="dxa"/>
            <w:tcBorders>
              <w:top w:val="nil"/>
              <w:left w:val="nil"/>
              <w:bottom w:val="single" w:sz="4" w:space="0" w:color="auto"/>
              <w:right w:val="single" w:sz="4" w:space="0" w:color="auto"/>
            </w:tcBorders>
            <w:noWrap/>
            <w:vAlign w:val="center"/>
            <w:hideMark/>
          </w:tcPr>
          <w:p w14:paraId="3C88B78C" w14:textId="77777777" w:rsidR="00442E46" w:rsidRPr="00442E46" w:rsidRDefault="00442E46" w:rsidP="00442E46">
            <w:pPr>
              <w:jc w:val="center"/>
              <w:rPr>
                <w:szCs w:val="24"/>
                <w:u w:val="none"/>
                <w:lang w:eastAsia="lv-LV"/>
              </w:rPr>
            </w:pPr>
            <w:r w:rsidRPr="00442E46">
              <w:rPr>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63F63F4A" w14:textId="77777777" w:rsidR="00442E46" w:rsidRPr="00442E46" w:rsidRDefault="00442E46" w:rsidP="00442E46">
            <w:pPr>
              <w:jc w:val="center"/>
              <w:rPr>
                <w:szCs w:val="24"/>
                <w:u w:val="none"/>
                <w:lang w:eastAsia="lv-LV"/>
              </w:rPr>
            </w:pPr>
            <w:r w:rsidRPr="00442E46">
              <w:rPr>
                <w:szCs w:val="24"/>
                <w:u w:val="none"/>
                <w:lang w:eastAsia="lv-LV"/>
              </w:rPr>
              <w:t>23,61</w:t>
            </w:r>
          </w:p>
        </w:tc>
      </w:tr>
      <w:tr w:rsidR="00442E46" w:rsidRPr="00442E46" w14:paraId="41597C7E" w14:textId="77777777" w:rsidTr="00444520">
        <w:trPr>
          <w:trHeight w:val="720"/>
        </w:trPr>
        <w:tc>
          <w:tcPr>
            <w:tcW w:w="960" w:type="dxa"/>
            <w:tcBorders>
              <w:top w:val="nil"/>
              <w:left w:val="single" w:sz="4" w:space="0" w:color="auto"/>
              <w:bottom w:val="single" w:sz="4" w:space="0" w:color="auto"/>
              <w:right w:val="single" w:sz="4" w:space="0" w:color="auto"/>
            </w:tcBorders>
            <w:noWrap/>
            <w:vAlign w:val="center"/>
            <w:hideMark/>
          </w:tcPr>
          <w:p w14:paraId="4A60B15C"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7.3.</w:t>
            </w:r>
          </w:p>
        </w:tc>
        <w:tc>
          <w:tcPr>
            <w:tcW w:w="2721" w:type="dxa"/>
            <w:tcBorders>
              <w:top w:val="nil"/>
              <w:left w:val="nil"/>
              <w:bottom w:val="single" w:sz="4" w:space="0" w:color="auto"/>
              <w:right w:val="single" w:sz="4" w:space="0" w:color="auto"/>
            </w:tcBorders>
            <w:vAlign w:val="center"/>
            <w:hideMark/>
          </w:tcPr>
          <w:p w14:paraId="7A8105D6" w14:textId="77777777" w:rsidR="00442E46" w:rsidRPr="00442E46" w:rsidRDefault="00442E46" w:rsidP="00442E46">
            <w:pPr>
              <w:rPr>
                <w:szCs w:val="24"/>
                <w:u w:val="none"/>
                <w:lang w:eastAsia="lv-LV"/>
              </w:rPr>
            </w:pPr>
            <w:r w:rsidRPr="00442E46">
              <w:rPr>
                <w:szCs w:val="24"/>
                <w:u w:val="none"/>
                <w:lang w:eastAsia="lv-LV"/>
              </w:rPr>
              <w:t>Izstāžu materiālu maketēšana vienai A2 formāta planšetei</w:t>
            </w:r>
          </w:p>
        </w:tc>
        <w:tc>
          <w:tcPr>
            <w:tcW w:w="1701" w:type="dxa"/>
            <w:tcBorders>
              <w:top w:val="nil"/>
              <w:left w:val="nil"/>
              <w:bottom w:val="single" w:sz="4" w:space="0" w:color="auto"/>
              <w:right w:val="single" w:sz="4" w:space="0" w:color="auto"/>
            </w:tcBorders>
            <w:noWrap/>
            <w:vAlign w:val="center"/>
            <w:hideMark/>
          </w:tcPr>
          <w:p w14:paraId="42C9E6C4" w14:textId="77777777" w:rsidR="00442E46" w:rsidRPr="00442E46" w:rsidRDefault="00442E46" w:rsidP="00442E46">
            <w:pPr>
              <w:jc w:val="center"/>
              <w:rPr>
                <w:szCs w:val="24"/>
                <w:u w:val="none"/>
                <w:lang w:eastAsia="lv-LV"/>
              </w:rPr>
            </w:pPr>
            <w:r w:rsidRPr="00442E46">
              <w:rPr>
                <w:szCs w:val="24"/>
                <w:u w:val="none"/>
                <w:lang w:eastAsia="lv-LV"/>
              </w:rPr>
              <w:t>viena planšete</w:t>
            </w:r>
          </w:p>
        </w:tc>
        <w:tc>
          <w:tcPr>
            <w:tcW w:w="1417" w:type="dxa"/>
            <w:tcBorders>
              <w:top w:val="nil"/>
              <w:left w:val="nil"/>
              <w:bottom w:val="single" w:sz="4" w:space="0" w:color="auto"/>
              <w:right w:val="single" w:sz="4" w:space="0" w:color="auto"/>
            </w:tcBorders>
            <w:noWrap/>
            <w:vAlign w:val="center"/>
            <w:hideMark/>
          </w:tcPr>
          <w:p w14:paraId="56A6C924" w14:textId="77777777" w:rsidR="00442E46" w:rsidRPr="00442E46" w:rsidRDefault="00442E46" w:rsidP="00442E46">
            <w:pPr>
              <w:jc w:val="center"/>
              <w:rPr>
                <w:szCs w:val="24"/>
                <w:u w:val="none"/>
                <w:lang w:eastAsia="lv-LV"/>
              </w:rPr>
            </w:pPr>
            <w:r w:rsidRPr="00442E46">
              <w:rPr>
                <w:szCs w:val="24"/>
                <w:u w:val="none"/>
                <w:lang w:eastAsia="lv-LV"/>
              </w:rPr>
              <w:t>17,10</w:t>
            </w:r>
          </w:p>
        </w:tc>
        <w:tc>
          <w:tcPr>
            <w:tcW w:w="1134" w:type="dxa"/>
            <w:tcBorders>
              <w:top w:val="nil"/>
              <w:left w:val="nil"/>
              <w:bottom w:val="single" w:sz="4" w:space="0" w:color="auto"/>
              <w:right w:val="single" w:sz="4" w:space="0" w:color="auto"/>
            </w:tcBorders>
            <w:noWrap/>
            <w:vAlign w:val="center"/>
            <w:hideMark/>
          </w:tcPr>
          <w:p w14:paraId="577F3F0C" w14:textId="77777777" w:rsidR="00442E46" w:rsidRPr="00442E46" w:rsidRDefault="00442E46" w:rsidP="00442E46">
            <w:pPr>
              <w:jc w:val="center"/>
              <w:rPr>
                <w:szCs w:val="24"/>
                <w:u w:val="none"/>
                <w:lang w:eastAsia="lv-LV"/>
              </w:rPr>
            </w:pPr>
            <w:r w:rsidRPr="00442E46">
              <w:rPr>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47A28873" w14:textId="77777777" w:rsidR="00442E46" w:rsidRPr="00442E46" w:rsidRDefault="00442E46" w:rsidP="00442E46">
            <w:pPr>
              <w:jc w:val="center"/>
              <w:rPr>
                <w:szCs w:val="24"/>
                <w:u w:val="none"/>
                <w:lang w:eastAsia="lv-LV"/>
              </w:rPr>
            </w:pPr>
            <w:r w:rsidRPr="00442E46">
              <w:rPr>
                <w:szCs w:val="24"/>
                <w:u w:val="none"/>
                <w:lang w:eastAsia="lv-LV"/>
              </w:rPr>
              <w:t>17,10</w:t>
            </w:r>
          </w:p>
        </w:tc>
      </w:tr>
      <w:tr w:rsidR="00442E46" w:rsidRPr="00442E46" w14:paraId="0B22FB65" w14:textId="77777777" w:rsidTr="00444520">
        <w:trPr>
          <w:trHeight w:val="624"/>
        </w:trPr>
        <w:tc>
          <w:tcPr>
            <w:tcW w:w="960" w:type="dxa"/>
            <w:tcBorders>
              <w:top w:val="nil"/>
              <w:left w:val="single" w:sz="4" w:space="0" w:color="auto"/>
              <w:bottom w:val="single" w:sz="4" w:space="0" w:color="auto"/>
              <w:right w:val="single" w:sz="4" w:space="0" w:color="auto"/>
            </w:tcBorders>
            <w:noWrap/>
            <w:vAlign w:val="center"/>
            <w:hideMark/>
          </w:tcPr>
          <w:p w14:paraId="2109CA03" w14:textId="77777777" w:rsidR="00442E46" w:rsidRPr="00442E46" w:rsidRDefault="00442E46" w:rsidP="00442E46">
            <w:pPr>
              <w:jc w:val="center"/>
              <w:rPr>
                <w:color w:val="000000"/>
                <w:szCs w:val="24"/>
                <w:u w:val="none"/>
                <w:lang w:eastAsia="lv-LV"/>
              </w:rPr>
            </w:pPr>
            <w:r w:rsidRPr="00442E46">
              <w:rPr>
                <w:color w:val="000000"/>
                <w:szCs w:val="24"/>
                <w:u w:val="none"/>
                <w:lang w:eastAsia="lv-LV"/>
              </w:rPr>
              <w:t>7.4.</w:t>
            </w:r>
          </w:p>
        </w:tc>
        <w:tc>
          <w:tcPr>
            <w:tcW w:w="2721" w:type="dxa"/>
            <w:tcBorders>
              <w:top w:val="nil"/>
              <w:left w:val="nil"/>
              <w:bottom w:val="single" w:sz="4" w:space="0" w:color="auto"/>
              <w:right w:val="single" w:sz="4" w:space="0" w:color="auto"/>
            </w:tcBorders>
            <w:vAlign w:val="center"/>
            <w:hideMark/>
          </w:tcPr>
          <w:p w14:paraId="0F979F92" w14:textId="77777777" w:rsidR="00442E46" w:rsidRPr="00442E46" w:rsidRDefault="00442E46" w:rsidP="00442E46">
            <w:pPr>
              <w:rPr>
                <w:szCs w:val="24"/>
                <w:u w:val="none"/>
                <w:lang w:eastAsia="lv-LV"/>
              </w:rPr>
            </w:pPr>
            <w:r w:rsidRPr="00442E46">
              <w:rPr>
                <w:szCs w:val="24"/>
                <w:u w:val="none"/>
                <w:lang w:eastAsia="lv-LV"/>
              </w:rPr>
              <w:t>Izstāžu materiālu maketēšana vienai A1 formāta planšetei</w:t>
            </w:r>
          </w:p>
        </w:tc>
        <w:tc>
          <w:tcPr>
            <w:tcW w:w="1701" w:type="dxa"/>
            <w:tcBorders>
              <w:top w:val="nil"/>
              <w:left w:val="nil"/>
              <w:bottom w:val="single" w:sz="4" w:space="0" w:color="auto"/>
              <w:right w:val="single" w:sz="4" w:space="0" w:color="auto"/>
            </w:tcBorders>
            <w:noWrap/>
            <w:vAlign w:val="center"/>
            <w:hideMark/>
          </w:tcPr>
          <w:p w14:paraId="46D16CA5" w14:textId="77777777" w:rsidR="00442E46" w:rsidRPr="00442E46" w:rsidRDefault="00442E46" w:rsidP="00442E46">
            <w:pPr>
              <w:jc w:val="center"/>
              <w:rPr>
                <w:szCs w:val="24"/>
                <w:u w:val="none"/>
                <w:lang w:eastAsia="lv-LV"/>
              </w:rPr>
            </w:pPr>
            <w:r w:rsidRPr="00442E46">
              <w:rPr>
                <w:szCs w:val="24"/>
                <w:u w:val="none"/>
                <w:lang w:eastAsia="lv-LV"/>
              </w:rPr>
              <w:t>viena planšete</w:t>
            </w:r>
          </w:p>
        </w:tc>
        <w:tc>
          <w:tcPr>
            <w:tcW w:w="1417" w:type="dxa"/>
            <w:tcBorders>
              <w:top w:val="nil"/>
              <w:left w:val="nil"/>
              <w:bottom w:val="single" w:sz="4" w:space="0" w:color="auto"/>
              <w:right w:val="single" w:sz="4" w:space="0" w:color="auto"/>
            </w:tcBorders>
            <w:noWrap/>
            <w:vAlign w:val="center"/>
            <w:hideMark/>
          </w:tcPr>
          <w:p w14:paraId="6B41D027" w14:textId="77777777" w:rsidR="00442E46" w:rsidRPr="00442E46" w:rsidRDefault="00442E46" w:rsidP="00442E46">
            <w:pPr>
              <w:jc w:val="center"/>
              <w:rPr>
                <w:szCs w:val="24"/>
                <w:u w:val="none"/>
                <w:lang w:eastAsia="lv-LV"/>
              </w:rPr>
            </w:pPr>
            <w:r w:rsidRPr="00442E46">
              <w:rPr>
                <w:szCs w:val="24"/>
                <w:u w:val="none"/>
                <w:lang w:eastAsia="lv-LV"/>
              </w:rPr>
              <w:t>25,61</w:t>
            </w:r>
          </w:p>
        </w:tc>
        <w:tc>
          <w:tcPr>
            <w:tcW w:w="1134" w:type="dxa"/>
            <w:tcBorders>
              <w:top w:val="nil"/>
              <w:left w:val="nil"/>
              <w:bottom w:val="single" w:sz="4" w:space="0" w:color="auto"/>
              <w:right w:val="single" w:sz="4" w:space="0" w:color="auto"/>
            </w:tcBorders>
            <w:noWrap/>
            <w:vAlign w:val="center"/>
            <w:hideMark/>
          </w:tcPr>
          <w:p w14:paraId="56DB5CAE" w14:textId="77777777" w:rsidR="00442E46" w:rsidRPr="00442E46" w:rsidRDefault="00442E46" w:rsidP="00442E46">
            <w:pPr>
              <w:jc w:val="center"/>
              <w:rPr>
                <w:szCs w:val="24"/>
                <w:u w:val="none"/>
                <w:lang w:eastAsia="lv-LV"/>
              </w:rPr>
            </w:pPr>
            <w:r w:rsidRPr="00442E46">
              <w:rPr>
                <w:szCs w:val="24"/>
                <w:u w:val="none"/>
                <w:lang w:eastAsia="lv-LV"/>
              </w:rPr>
              <w:t>0,00*</w:t>
            </w:r>
          </w:p>
        </w:tc>
        <w:tc>
          <w:tcPr>
            <w:tcW w:w="1418" w:type="dxa"/>
            <w:tcBorders>
              <w:top w:val="nil"/>
              <w:left w:val="nil"/>
              <w:bottom w:val="single" w:sz="4" w:space="0" w:color="auto"/>
              <w:right w:val="single" w:sz="4" w:space="0" w:color="auto"/>
            </w:tcBorders>
            <w:noWrap/>
            <w:vAlign w:val="center"/>
            <w:hideMark/>
          </w:tcPr>
          <w:p w14:paraId="387F6A6F" w14:textId="77777777" w:rsidR="00442E46" w:rsidRPr="00442E46" w:rsidRDefault="00442E46" w:rsidP="00442E46">
            <w:pPr>
              <w:jc w:val="center"/>
              <w:rPr>
                <w:szCs w:val="24"/>
                <w:u w:val="none"/>
                <w:lang w:eastAsia="lv-LV"/>
              </w:rPr>
            </w:pPr>
            <w:r w:rsidRPr="00442E46">
              <w:rPr>
                <w:szCs w:val="24"/>
                <w:u w:val="none"/>
                <w:lang w:eastAsia="lv-LV"/>
              </w:rPr>
              <w:t>25,61</w:t>
            </w:r>
          </w:p>
        </w:tc>
      </w:tr>
    </w:tbl>
    <w:p w14:paraId="532F4E38" w14:textId="77777777" w:rsidR="00442E46" w:rsidRPr="00442E46" w:rsidRDefault="00442E46" w:rsidP="00442E46">
      <w:pPr>
        <w:rPr>
          <w:rFonts w:ascii="Arial" w:hAnsi="Arial" w:cs="Arial"/>
          <w:color w:val="538135"/>
          <w:sz w:val="22"/>
          <w:u w:val="none"/>
          <w:lang w:eastAsia="lv-LV"/>
        </w:rPr>
      </w:pPr>
    </w:p>
    <w:p w14:paraId="58D89E86" w14:textId="77777777" w:rsidR="00442E46" w:rsidRPr="00442E46" w:rsidRDefault="00442E46" w:rsidP="00442E46">
      <w:pPr>
        <w:jc w:val="both"/>
        <w:rPr>
          <w:i/>
          <w:iCs/>
          <w:szCs w:val="24"/>
          <w:u w:val="none"/>
          <w:lang w:eastAsia="lv-LV"/>
        </w:rPr>
      </w:pPr>
      <w:r w:rsidRPr="00442E46">
        <w:rPr>
          <w:szCs w:val="24"/>
          <w:u w:val="none"/>
          <w:lang w:eastAsia="lv-LV"/>
        </w:rPr>
        <w:t>*</w:t>
      </w:r>
      <w:r w:rsidRPr="00442E46">
        <w:rPr>
          <w:i/>
          <w:iCs/>
          <w:szCs w:val="24"/>
          <w:u w:val="none"/>
          <w:shd w:val="clear" w:color="auto" w:fill="FFFFFF"/>
          <w:lang w:eastAsia="lv-LV"/>
        </w:rPr>
        <w:t xml:space="preserve"> </w:t>
      </w:r>
      <w:r w:rsidRPr="00442E46">
        <w:rPr>
          <w:i/>
          <w:iCs/>
          <w:szCs w:val="24"/>
          <w:u w:val="none"/>
          <w:lang w:eastAsia="lv-LV"/>
        </w:rPr>
        <w:t>Pievienotās vērtības nodokli nepiemēro saskaņā ar Pievienotās vērtības nodokļa likuma 52.panta pirmās daļas 17.punkta e apakšpunktu.</w:t>
      </w:r>
    </w:p>
    <w:p w14:paraId="09464EE7" w14:textId="77777777" w:rsidR="00442E46" w:rsidRPr="00442E46" w:rsidRDefault="00442E46" w:rsidP="00442E46">
      <w:pPr>
        <w:rPr>
          <w:szCs w:val="24"/>
          <w:u w:val="none"/>
          <w:lang w:eastAsia="lv-LV"/>
        </w:rPr>
      </w:pPr>
    </w:p>
    <w:p w14:paraId="2EC07D00" w14:textId="77777777" w:rsidR="00203C2F" w:rsidRDefault="00203C2F" w:rsidP="000C7638">
      <w:pPr>
        <w:rPr>
          <w:color w:val="000000" w:themeColor="text1"/>
          <w:szCs w:val="24"/>
          <w:u w:val="none"/>
        </w:rPr>
      </w:pPr>
    </w:p>
    <w:p w14:paraId="29884337"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14:paraId="6B876321"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28.augusta saistošo noteikumu Nr.___  “Par nekustamā īpašuma nodokļa atvieglojumiem un to piešķiršanas kārtību Gulbenes novadā” izdošanu</w:t>
      </w:r>
    </w:p>
    <w:p w14:paraId="43F2D423"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55C112F6"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B0155CF" w14:textId="69573C0C" w:rsidR="00E264AD" w:rsidRPr="00575A1B" w:rsidRDefault="00611ECC" w:rsidP="00575A1B">
      <w:pPr>
        <w:rPr>
          <w:rFonts w:eastAsia="Calibri"/>
          <w:szCs w:val="24"/>
          <w:u w:val="none"/>
        </w:rPr>
      </w:pPr>
      <w:r>
        <w:rPr>
          <w:rFonts w:eastAsia="Calibri"/>
          <w:szCs w:val="24"/>
          <w:u w:val="none"/>
        </w:rPr>
        <w:t xml:space="preserve">DEBATĒS PIEDALĀS: </w:t>
      </w:r>
      <w:r w:rsidR="00BF72CD">
        <w:rPr>
          <w:rFonts w:eastAsia="Calibri"/>
          <w:szCs w:val="24"/>
          <w:u w:val="none"/>
        </w:rPr>
        <w:t xml:space="preserve">Jānis </w:t>
      </w:r>
      <w:proofErr w:type="spellStart"/>
      <w:r w:rsidR="00BF72CD">
        <w:rPr>
          <w:rFonts w:eastAsia="Calibri"/>
          <w:szCs w:val="24"/>
          <w:u w:val="none"/>
        </w:rPr>
        <w:t>Barinskis</w:t>
      </w:r>
      <w:proofErr w:type="spellEnd"/>
      <w:r w:rsidR="00BF72CD">
        <w:rPr>
          <w:rFonts w:eastAsia="Calibri"/>
          <w:szCs w:val="24"/>
          <w:u w:val="none"/>
        </w:rPr>
        <w:t xml:space="preserve">, Sanita </w:t>
      </w:r>
      <w:proofErr w:type="spellStart"/>
      <w:r w:rsidR="00BF72CD">
        <w:rPr>
          <w:rFonts w:eastAsia="Calibri"/>
          <w:szCs w:val="24"/>
          <w:u w:val="none"/>
        </w:rPr>
        <w:t>Mickeviča</w:t>
      </w:r>
      <w:proofErr w:type="spellEnd"/>
    </w:p>
    <w:p w14:paraId="2D45DC5D" w14:textId="77777777" w:rsidR="00BC2002" w:rsidRDefault="00BC2002" w:rsidP="00956EC8">
      <w:pPr>
        <w:rPr>
          <w:rFonts w:eastAsia="Calibri"/>
          <w:color w:val="FF0000"/>
          <w:szCs w:val="24"/>
          <w:u w:val="none"/>
        </w:rPr>
      </w:pPr>
    </w:p>
    <w:p w14:paraId="099DDB94" w14:textId="77777777" w:rsidR="00BF72CD" w:rsidRDefault="00BF72CD" w:rsidP="00BF72CD">
      <w:pPr>
        <w:spacing w:line="360" w:lineRule="auto"/>
        <w:ind w:firstLine="567"/>
        <w:jc w:val="both"/>
        <w:rPr>
          <w:u w:val="none"/>
        </w:rPr>
      </w:pPr>
      <w:r>
        <w:rPr>
          <w:u w:val="none"/>
        </w:rPr>
        <w:t>Finanšu komiteja atklāti balsojot:</w:t>
      </w:r>
    </w:p>
    <w:p w14:paraId="07FD7A6F"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224EBA9C"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C9A4FFD" w14:textId="77777777" w:rsidR="00442E46" w:rsidRPr="00442E46" w:rsidRDefault="00442E46" w:rsidP="00442E46">
      <w:pPr>
        <w:spacing w:line="283" w:lineRule="auto"/>
        <w:jc w:val="center"/>
        <w:rPr>
          <w:rFonts w:eastAsia="Calibri"/>
          <w:b/>
          <w:bCs/>
          <w:szCs w:val="24"/>
          <w:u w:val="none"/>
        </w:rPr>
      </w:pPr>
      <w:r w:rsidRPr="00442E46">
        <w:rPr>
          <w:rFonts w:eastAsia="Calibri"/>
          <w:b/>
          <w:bCs/>
          <w:szCs w:val="24"/>
          <w:u w:val="none"/>
        </w:rPr>
        <w:t xml:space="preserve">Par Gulbenes novada pašvaldības domes 2025.gada __.________ saistošo noteikumu Nr.___ </w:t>
      </w:r>
      <w:bookmarkStart w:id="19" w:name="_Hlk184637082"/>
      <w:r w:rsidRPr="00442E46">
        <w:rPr>
          <w:rFonts w:eastAsia="Calibri"/>
          <w:b/>
          <w:bCs/>
          <w:szCs w:val="24"/>
          <w:u w:val="none"/>
        </w:rPr>
        <w:t xml:space="preserve"> “Par nekustamā īpašuma nodokļa atvieglojumiem un to piešķiršanas kārtību Gulbenes novadā”</w:t>
      </w:r>
      <w:bookmarkEnd w:id="19"/>
      <w:r w:rsidRPr="00442E46">
        <w:rPr>
          <w:rFonts w:eastAsia="Calibri"/>
          <w:b/>
          <w:bCs/>
          <w:szCs w:val="24"/>
          <w:u w:val="none"/>
        </w:rPr>
        <w:t xml:space="preserve"> izdošanu</w:t>
      </w:r>
    </w:p>
    <w:p w14:paraId="06FB813E" w14:textId="77777777" w:rsidR="00442E46" w:rsidRPr="00442E46" w:rsidRDefault="00442E46" w:rsidP="00442E46">
      <w:pPr>
        <w:spacing w:line="360" w:lineRule="auto"/>
        <w:ind w:firstLine="567"/>
        <w:jc w:val="both"/>
        <w:rPr>
          <w:rFonts w:eastAsia="Calibri"/>
          <w:color w:val="FF0000"/>
          <w:szCs w:val="24"/>
          <w:u w:val="none"/>
        </w:rPr>
      </w:pPr>
    </w:p>
    <w:p w14:paraId="7999E350"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Gulbenes novada pašvaldības dome 2024.gada 27.decembrī pieņēma lēmumu </w:t>
      </w:r>
      <w:proofErr w:type="spellStart"/>
      <w:r w:rsidRPr="00442E46">
        <w:rPr>
          <w:rFonts w:eastAsia="Calibri"/>
          <w:szCs w:val="24"/>
          <w:u w:val="none"/>
        </w:rPr>
        <w:t>Nr.GND</w:t>
      </w:r>
      <w:proofErr w:type="spellEnd"/>
      <w:r w:rsidRPr="00442E46">
        <w:rPr>
          <w:rFonts w:eastAsia="Calibri"/>
          <w:szCs w:val="24"/>
          <w:u w:val="none"/>
        </w:rPr>
        <w:t>/2024/806 “Par Gulbenes novada pašvaldības domes 2024.gada 27.decembra saistošo noteikumu Nr.27 “Grozījumi Gulbenes novada pašvaldības domes 2021.gada 30.septembra saistošajos noteikumos Nr.21 “Par nekustamā īpašuma nodokļa atvieglojumiem un to piešķiršanas kārtību Gulbenes novadā”” izdošanu” (turpmāk – Lēmums). Gulbenes novada pašvaldības dome pieņēma Lēmumu, ievērojot Finanšu ministrijas 2024.gada 30.oktobra vēstulē Nr.4.1-6/4 / 3233 “</w:t>
      </w:r>
      <w:r w:rsidRPr="00442E46">
        <w:rPr>
          <w:rFonts w:eastAsia="Calibri"/>
          <w:i/>
          <w:iCs/>
          <w:szCs w:val="24"/>
          <w:u w:val="none"/>
        </w:rPr>
        <w:t xml:space="preserve">Par likumā “Par nekustamā īpašuma nodokli” noteikto saistībā ar piemērošanu </w:t>
      </w:r>
      <w:proofErr w:type="spellStart"/>
      <w:r w:rsidRPr="00442E46">
        <w:rPr>
          <w:rFonts w:eastAsia="Calibri"/>
          <w:i/>
          <w:iCs/>
          <w:szCs w:val="24"/>
          <w:u w:val="none"/>
        </w:rPr>
        <w:t>de</w:t>
      </w:r>
      <w:proofErr w:type="spellEnd"/>
      <w:r w:rsidRPr="00442E46">
        <w:rPr>
          <w:rFonts w:eastAsia="Calibri"/>
          <w:i/>
          <w:iCs/>
          <w:szCs w:val="24"/>
          <w:u w:val="none"/>
        </w:rPr>
        <w:t xml:space="preserve"> </w:t>
      </w:r>
      <w:proofErr w:type="spellStart"/>
      <w:r w:rsidRPr="00442E46">
        <w:rPr>
          <w:rFonts w:eastAsia="Calibri"/>
          <w:i/>
          <w:iCs/>
          <w:szCs w:val="24"/>
          <w:u w:val="none"/>
        </w:rPr>
        <w:t>minimis</w:t>
      </w:r>
      <w:proofErr w:type="spellEnd"/>
      <w:r w:rsidRPr="00442E46">
        <w:rPr>
          <w:rFonts w:eastAsia="Calibri"/>
          <w:i/>
          <w:iCs/>
          <w:szCs w:val="24"/>
          <w:u w:val="none"/>
        </w:rPr>
        <w:t xml:space="preserve"> atbalstam</w:t>
      </w:r>
      <w:r w:rsidRPr="00442E46">
        <w:rPr>
          <w:rFonts w:eastAsia="Calibri"/>
          <w:szCs w:val="24"/>
          <w:u w:val="none"/>
        </w:rPr>
        <w:t xml:space="preserve">” norādītās ziņas un apsvērumus, kas saistīti ar izmaiņām Eiropas Savienības tieši piemērojamos tiesību aktos </w:t>
      </w:r>
      <w:proofErr w:type="spellStart"/>
      <w:r w:rsidRPr="00442E46">
        <w:rPr>
          <w:rFonts w:eastAsia="Calibri"/>
          <w:szCs w:val="24"/>
          <w:u w:val="none"/>
        </w:rPr>
        <w:t>de</w:t>
      </w:r>
      <w:proofErr w:type="spellEnd"/>
      <w:r w:rsidRPr="00442E46">
        <w:rPr>
          <w:rFonts w:eastAsia="Calibri"/>
          <w:szCs w:val="24"/>
          <w:u w:val="none"/>
        </w:rPr>
        <w:t xml:space="preserve"> </w:t>
      </w:r>
      <w:proofErr w:type="spellStart"/>
      <w:r w:rsidRPr="00442E46">
        <w:rPr>
          <w:rFonts w:eastAsia="Calibri"/>
          <w:szCs w:val="24"/>
          <w:u w:val="none"/>
        </w:rPr>
        <w:t>minimis</w:t>
      </w:r>
      <w:proofErr w:type="spellEnd"/>
      <w:r w:rsidRPr="00442E46">
        <w:rPr>
          <w:rFonts w:eastAsia="Calibri"/>
          <w:szCs w:val="24"/>
          <w:u w:val="none"/>
        </w:rPr>
        <w:t xml:space="preserve"> atbalsta piešķiršanai (</w:t>
      </w:r>
      <w:r w:rsidRPr="00442E46">
        <w:rPr>
          <w:rFonts w:eastAsia="Calibri"/>
          <w:i/>
          <w:iCs/>
          <w:szCs w:val="24"/>
          <w:u w:val="none"/>
        </w:rPr>
        <w:t xml:space="preserve">kontekstā ar 2023.gada 13.decembrī Eiropas Komisijas apstiprināto un 15.decembrī Eiropas Savienības Oficiālajā Vēstnesī publicēto Eiropas Komisijas 2023.gada 13.decembra regulu (ES) 2023/2831 par Līguma par Eiropas Savienības darbību 107. un 108. panta piemērošanu </w:t>
      </w:r>
      <w:proofErr w:type="spellStart"/>
      <w:r w:rsidRPr="00442E46">
        <w:rPr>
          <w:rFonts w:eastAsia="Calibri"/>
          <w:i/>
          <w:iCs/>
          <w:szCs w:val="24"/>
          <w:u w:val="none"/>
        </w:rPr>
        <w:t>de</w:t>
      </w:r>
      <w:proofErr w:type="spellEnd"/>
      <w:r w:rsidRPr="00442E46">
        <w:rPr>
          <w:rFonts w:eastAsia="Calibri"/>
          <w:i/>
          <w:iCs/>
          <w:szCs w:val="24"/>
          <w:u w:val="none"/>
        </w:rPr>
        <w:t xml:space="preserve"> </w:t>
      </w:r>
      <w:proofErr w:type="spellStart"/>
      <w:r w:rsidRPr="00442E46">
        <w:rPr>
          <w:rFonts w:eastAsia="Calibri"/>
          <w:i/>
          <w:iCs/>
          <w:szCs w:val="24"/>
          <w:u w:val="none"/>
        </w:rPr>
        <w:t>minimis</w:t>
      </w:r>
      <w:proofErr w:type="spellEnd"/>
      <w:r w:rsidRPr="00442E46">
        <w:rPr>
          <w:rFonts w:eastAsia="Calibri"/>
          <w:i/>
          <w:iCs/>
          <w:szCs w:val="24"/>
          <w:u w:val="none"/>
        </w:rPr>
        <w:t xml:space="preserve"> atbalstam, kas pēc būtības aizvieto Eiropas Komisijas 2013.gada 18.decembra regulu (ES) Nr.1407/2013 par Līguma par Eiropas Savienības darbību 107. un 108. panta piemērošanu </w:t>
      </w:r>
      <w:proofErr w:type="spellStart"/>
      <w:r w:rsidRPr="00442E46">
        <w:rPr>
          <w:rFonts w:eastAsia="Calibri"/>
          <w:i/>
          <w:iCs/>
          <w:szCs w:val="24"/>
          <w:u w:val="none"/>
        </w:rPr>
        <w:t>de</w:t>
      </w:r>
      <w:proofErr w:type="spellEnd"/>
      <w:r w:rsidRPr="00442E46">
        <w:rPr>
          <w:rFonts w:eastAsia="Calibri"/>
          <w:i/>
          <w:iCs/>
          <w:szCs w:val="24"/>
          <w:u w:val="none"/>
        </w:rPr>
        <w:t xml:space="preserve"> </w:t>
      </w:r>
      <w:proofErr w:type="spellStart"/>
      <w:r w:rsidRPr="00442E46">
        <w:rPr>
          <w:rFonts w:eastAsia="Calibri"/>
          <w:i/>
          <w:iCs/>
          <w:szCs w:val="24"/>
          <w:u w:val="none"/>
        </w:rPr>
        <w:t>minimis</w:t>
      </w:r>
      <w:proofErr w:type="spellEnd"/>
      <w:r w:rsidRPr="00442E46">
        <w:rPr>
          <w:rFonts w:eastAsia="Calibri"/>
          <w:i/>
          <w:iCs/>
          <w:szCs w:val="24"/>
          <w:u w:val="none"/>
        </w:rPr>
        <w:t xml:space="preserve"> atbalstam</w:t>
      </w:r>
      <w:r w:rsidRPr="00442E46">
        <w:rPr>
          <w:rFonts w:eastAsia="Calibri"/>
          <w:szCs w:val="24"/>
          <w:u w:val="none"/>
        </w:rPr>
        <w:t xml:space="preserve">). </w:t>
      </w:r>
    </w:p>
    <w:p w14:paraId="1FB27252"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Atbilstoši Pašvaldību likuma 47.panta otrajā un trešajā daļā noteiktajam pašvaldības dome triju darbdienu laikā pēc parakstīšanas </w:t>
      </w:r>
      <w:proofErr w:type="spellStart"/>
      <w:r w:rsidRPr="00442E46">
        <w:rPr>
          <w:rFonts w:eastAsia="Calibri"/>
          <w:szCs w:val="24"/>
          <w:u w:val="none"/>
        </w:rPr>
        <w:t>rakstveidā</w:t>
      </w:r>
      <w:proofErr w:type="spellEnd"/>
      <w:r w:rsidRPr="00442E46">
        <w:rPr>
          <w:rFonts w:eastAsia="Calibri"/>
          <w:szCs w:val="24"/>
          <w:u w:val="none"/>
        </w:rPr>
        <w:t xml:space="preserve"> </w:t>
      </w:r>
      <w:proofErr w:type="spellStart"/>
      <w:r w:rsidRPr="00442E46">
        <w:rPr>
          <w:rFonts w:eastAsia="Calibri"/>
          <w:szCs w:val="24"/>
          <w:u w:val="none"/>
        </w:rPr>
        <w:t>nosūta</w:t>
      </w:r>
      <w:proofErr w:type="spellEnd"/>
      <w:r w:rsidRPr="00442E46">
        <w:rPr>
          <w:rFonts w:eastAsia="Calibri"/>
          <w:szCs w:val="24"/>
          <w:u w:val="none"/>
        </w:rPr>
        <w:t xml:space="preserve"> atzinuma sniegšanai Viedās administrācijas un reģionālās attīstības ministrijai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442E46">
        <w:rPr>
          <w:rFonts w:eastAsia="Calibri"/>
          <w:szCs w:val="24"/>
          <w:u w:val="none"/>
        </w:rPr>
        <w:t>nosūta</w:t>
      </w:r>
      <w:proofErr w:type="spellEnd"/>
      <w:r w:rsidRPr="00442E46">
        <w:rPr>
          <w:rFonts w:eastAsia="Calibri"/>
          <w:szCs w:val="24"/>
          <w:u w:val="none"/>
        </w:rPr>
        <w:t xml:space="preserve"> pašvaldībai attiecīgu atzinumu. Pašvaldība ir tiesīga lūgt nozares ministrijas viedokli par saistošajiem noteikumiem pirms to nosūtīšanas Viedās administrācijas un reģionālās attīstības ministrijai. Saskaņā ar minēto prasību Gulbenes novada pašvaldības domes 2024.gada </w:t>
      </w:r>
      <w:r w:rsidRPr="00442E46">
        <w:rPr>
          <w:rFonts w:eastAsia="Calibri"/>
          <w:szCs w:val="24"/>
          <w:u w:val="none"/>
        </w:rPr>
        <w:lastRenderedPageBreak/>
        <w:t>27.decembra saistošie noteikumi Nr.27 “Grozījumi Gulbenes novada pašvaldības domes 2021.gada 30.septembra saistošajos noteikumos Nr.21 “Par nekustamā īpašuma nodokļa atvieglojumiem un to piešķiršanas kārtību Gulbenes novadā” tika nosūtīti Finanšu ministrijai izvērtēšanai un atzinuma sniegšanai (Gulbenes novada pašvaldības 2025.gada 2.janvāra pavadvēstule Nr.</w:t>
      </w:r>
      <w:r w:rsidRPr="00442E46">
        <w:rPr>
          <w:rFonts w:ascii="Calibri" w:eastAsia="Calibri" w:hAnsi="Calibri"/>
          <w:sz w:val="22"/>
          <w:u w:val="none"/>
        </w:rPr>
        <w:t xml:space="preserve"> </w:t>
      </w:r>
      <w:r w:rsidRPr="00442E46">
        <w:rPr>
          <w:rFonts w:eastAsia="Calibri"/>
          <w:szCs w:val="24"/>
          <w:u w:val="none"/>
        </w:rPr>
        <w:t>GND/1.11/25/8).</w:t>
      </w:r>
    </w:p>
    <w:p w14:paraId="1BD869D1"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Izskatot saistošo noteikumu paredzēto regulējumu, Finanšu ministrija sniedza 2025.gada 24.janvāra atzinumu Nr.</w:t>
      </w:r>
      <w:r w:rsidRPr="00442E46">
        <w:rPr>
          <w:rFonts w:ascii="Calibri" w:eastAsia="Calibri" w:hAnsi="Calibri"/>
          <w:sz w:val="22"/>
          <w:u w:val="none"/>
        </w:rPr>
        <w:t xml:space="preserve"> </w:t>
      </w:r>
      <w:r w:rsidRPr="00442E46">
        <w:rPr>
          <w:rFonts w:eastAsia="Calibri"/>
          <w:szCs w:val="24"/>
          <w:u w:val="none"/>
        </w:rPr>
        <w:t>7-4/18/249, kurā izteica virkni dažādu iebildumu. Gulbenes novada pašvaldība, analizējot atzinumā norādītos iebildumus, konstatēja, ka tos iekļaut ar Lēmumu pieņemtajos saistošajos noteikumos nav iespējams, nepārkāpjot Ministru kabineta 2009.gada 3.februāra  noteikumu Nr.108 “Normatīvo aktu projektu sagatavošanas noteikumi” prasības. Ievērojot minēto, savstarpējā komunikācijā ar Finanšu ministrijas pārstāvjiem tika panākts konsensus, proti, Gulbenes novada pašvaldība ir sagatavojusi jaunu saistošo noteikumu projektu, pārstrādājot Gulbenes novada pašvaldības domes 2021.gada 30.septembra saistošos noteikumus Nr.21 “Par nekustamā īpašuma nodokļa atvieglojumiem un to piešķiršanas kārtību Gulbenes novadā”, vienlaikus integrējot noteikumos Finanšu ministrijas atzinumā pausto ministrijas viedokli un piedāvāto regulējumu.</w:t>
      </w:r>
    </w:p>
    <w:p w14:paraId="586028FA"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C10E58B" w14:textId="77777777" w:rsidR="00442E46" w:rsidRPr="00442E46" w:rsidRDefault="00442E46" w:rsidP="00442E46">
      <w:pPr>
        <w:spacing w:line="360" w:lineRule="auto"/>
        <w:ind w:firstLine="567"/>
        <w:jc w:val="both"/>
        <w:rPr>
          <w:rFonts w:eastAsia="Calibri"/>
          <w:color w:val="FF0000"/>
          <w:szCs w:val="24"/>
          <w:u w:val="none"/>
        </w:rPr>
      </w:pPr>
      <w:r w:rsidRPr="00442E46">
        <w:rPr>
          <w:rFonts w:eastAsia="Calibri"/>
          <w:szCs w:val="24"/>
          <w:u w:val="none"/>
        </w:rPr>
        <w:t xml:space="preserve">Ņemot vērā minēto, saistošo noteikumu projekts tika publicēts Gulbenes novada pašvaldības mājaslapā </w:t>
      </w:r>
      <w:hyperlink r:id="rId50" w:history="1">
        <w:r w:rsidRPr="00442E46">
          <w:rPr>
            <w:rFonts w:eastAsia="Calibri"/>
            <w:i/>
            <w:iCs/>
            <w:color w:val="0000FF"/>
            <w:szCs w:val="24"/>
          </w:rPr>
          <w:t>www.gulbene.lv</w:t>
        </w:r>
      </w:hyperlink>
      <w:r w:rsidRPr="00442E46">
        <w:rPr>
          <w:rFonts w:eastAsia="Calibri"/>
          <w:szCs w:val="24"/>
          <w:u w:val="none"/>
        </w:rPr>
        <w:t>, nosakot termiņu sabiedrības viedokļa sniegšanai no 2025.gada 27.jūnija līdz 2025.gada 10.jūlijam. Minētajā termiņā ierosinājumi vai priekšlikumi nav saņemti.</w:t>
      </w:r>
    </w:p>
    <w:p w14:paraId="2F4306D3"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Pašvaldību likuma 10.panta </w:t>
      </w:r>
      <w:bookmarkStart w:id="20" w:name="_Hlk177461250"/>
      <w:r w:rsidRPr="00442E46">
        <w:rPr>
          <w:szCs w:val="24"/>
          <w:u w:val="none"/>
          <w:lang w:eastAsia="lv-LV"/>
        </w:rPr>
        <w:t>pirmās daļas 21.punkt</w:t>
      </w:r>
      <w:bookmarkEnd w:id="20"/>
      <w:r w:rsidRPr="00442E46">
        <w:rPr>
          <w:szCs w:val="24"/>
          <w:u w:val="none"/>
          <w:lang w:eastAsia="lv-LV"/>
        </w:rPr>
        <w:t>s nosaka, ka dome ir tiesīga izlemt ikvienu pašvaldības kompetences jautājumu un domes kompetencē ir pieņemt lēmumus arī citos ārējos normatīvajos aktos paredzētajos gadījumos.</w:t>
      </w:r>
    </w:p>
    <w:p w14:paraId="396993E9"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Likuma “Par nekustamā īpašuma nodokli” 5. panta 1.</w:t>
      </w:r>
      <w:r w:rsidRPr="00442E46">
        <w:rPr>
          <w:rFonts w:eastAsia="Calibri"/>
          <w:szCs w:val="24"/>
          <w:u w:val="none"/>
          <w:vertAlign w:val="superscript"/>
        </w:rPr>
        <w:t>1</w:t>
      </w:r>
      <w:r w:rsidRPr="00442E46">
        <w:rPr>
          <w:rFonts w:eastAsia="Calibri"/>
          <w:szCs w:val="24"/>
          <w:u w:val="none"/>
        </w:rPr>
        <w:t xml:space="preserve"> un 1.</w:t>
      </w:r>
      <w:r w:rsidRPr="00442E46">
        <w:rPr>
          <w:rFonts w:eastAsia="Calibri"/>
          <w:szCs w:val="24"/>
          <w:u w:val="none"/>
          <w:vertAlign w:val="superscript"/>
        </w:rPr>
        <w:t xml:space="preserve">2 </w:t>
      </w:r>
      <w:r w:rsidRPr="00442E46">
        <w:rPr>
          <w:rFonts w:eastAsia="Calibri"/>
          <w:szCs w:val="24"/>
          <w:u w:val="none"/>
        </w:rPr>
        <w:t xml:space="preserve">daļa nosaka, ka pašvaldība piešķir nodokļa atvieglojumu nodokļa maksātājiem, kuriem tā ir piešķīrusi trūcīgas vai maznodrošinātas personas vai ģimenes statusu. Nekustamā īpašuma nodokļa summa ir samazināma par 50 procentiem no aprēķinātās nodokļa summas, bet ne vairāk par 500 </w:t>
      </w:r>
      <w:proofErr w:type="spellStart"/>
      <w:r w:rsidRPr="00442E46">
        <w:rPr>
          <w:rFonts w:eastAsia="Calibri"/>
          <w:szCs w:val="24"/>
          <w:u w:val="none"/>
        </w:rPr>
        <w:t>euro</w:t>
      </w:r>
      <w:proofErr w:type="spellEnd"/>
      <w:r w:rsidRPr="00442E46">
        <w:rPr>
          <w:rFonts w:eastAsia="Calibri"/>
          <w:szCs w:val="24"/>
          <w:u w:val="none"/>
        </w:rPr>
        <w:t xml:space="preserve">, par šā likuma 3. panta pirmās daļas 2. punktā minētajiem nekustamā īpašuma nodokļa objektiem — dzīvojamām mājām neatkarīgi no tā, vai tās ir vai nav sadalītas dzīvokļu īpašumos, dzīvojamo māju daļām, telpu grupām nedzīvojamās ēkās, kuru lietošanas veids ir dzīvošana, un tām piekritīgo zemi personai, ja šai personai (pašai vai kopā ar laulāto) vai tās laulātajam taksācijas gada 1. janvārī ir trīs vai vairāk bērni vecumā līdz 18 gadiem (arī aizbildnībā esoši vai audžuģimenē </w:t>
      </w:r>
      <w:r w:rsidRPr="00442E46">
        <w:rPr>
          <w:rFonts w:eastAsia="Calibri"/>
          <w:szCs w:val="24"/>
          <w:u w:val="none"/>
        </w:rPr>
        <w:lastRenderedPageBreak/>
        <w:t>ievietoti bērni) vai bērni līdz 24 gadu vecumam, kuri iegūst vispārējo, profesionālo vai augstāko izglītību, un ja personai vai tās laulātajam šajā objektā ir deklarētā dzīvesvieta kopā ar vismaz trim no minētajiem bērniem. Minētos atvieglojumus piemēro arī gadījumā, ja nekustamā īpašuma īpašnieks vai tiesiskais valdītājs ir kāds no šajā panta daļā minētajiem bērniem vai personas vai tās laulātā pirmās pakāpes augšupējais radinieks, kuram šajā objektā ir deklarētā dzīvesvieta.</w:t>
      </w:r>
    </w:p>
    <w:p w14:paraId="225C2185" w14:textId="77777777" w:rsidR="00442E46" w:rsidRPr="00442E46" w:rsidRDefault="00442E46" w:rsidP="00C346DD">
      <w:pPr>
        <w:widowControl w:val="0"/>
        <w:spacing w:line="360" w:lineRule="auto"/>
        <w:ind w:firstLine="567"/>
        <w:jc w:val="both"/>
        <w:rPr>
          <w:rFonts w:eastAsia="Calibri"/>
          <w:szCs w:val="24"/>
          <w:u w:val="none"/>
        </w:rPr>
      </w:pPr>
      <w:r w:rsidRPr="00442E46">
        <w:rPr>
          <w:rFonts w:eastAsia="Calibri"/>
          <w:szCs w:val="24"/>
          <w:u w:val="none"/>
        </w:rPr>
        <w:t>Savukārt minētā likuma trešā un ceturtā daļa paredz, ka pašvaldības var izdot saistošus noteikumus, kuros paredzēti atvieglojumi atsevišķām nekustamā īpašuma nodokļa maksātāju kategorijām un kas stājas spēkā </w:t>
      </w:r>
      <w:hyperlink r:id="rId51" w:tgtFrame="_blank" w:history="1">
        <w:r w:rsidRPr="00442E46">
          <w:rPr>
            <w:rFonts w:eastAsia="Calibri"/>
            <w:color w:val="0000FF"/>
            <w:szCs w:val="24"/>
          </w:rPr>
          <w:t>Pašvaldību likumā</w:t>
        </w:r>
      </w:hyperlink>
      <w:r w:rsidRPr="00442E46">
        <w:rPr>
          <w:rFonts w:eastAsia="Calibri"/>
          <w:szCs w:val="24"/>
          <w:u w:val="none"/>
        </w:rPr>
        <w:t xml:space="preserve"> noteiktajā kārtībā. Pašvaldība var noteikt atvieglojumus atsevišķām nekustamā īpašuma nodokļa maksātāju kategorijām 90, 70, 50 vai 25 procentu apmērā no nekustamā īpašuma nodokļa summas. To nodokļa maksātāju kategorijām, kuri ir saimnieciskās darbības veicēji, pašvaldības var piešķirt nodokļa atvieglojumus kā </w:t>
      </w:r>
      <w:proofErr w:type="spellStart"/>
      <w:r w:rsidRPr="00442E46">
        <w:rPr>
          <w:rFonts w:eastAsia="Calibri"/>
          <w:szCs w:val="24"/>
          <w:u w:val="none"/>
        </w:rPr>
        <w:t>de</w:t>
      </w:r>
      <w:proofErr w:type="spellEnd"/>
      <w:r w:rsidRPr="00442E46">
        <w:rPr>
          <w:rFonts w:eastAsia="Calibri"/>
          <w:szCs w:val="24"/>
          <w:u w:val="none"/>
        </w:rPr>
        <w:t xml:space="preserve"> </w:t>
      </w:r>
      <w:proofErr w:type="spellStart"/>
      <w:r w:rsidRPr="00442E46">
        <w:rPr>
          <w:rFonts w:eastAsia="Calibri"/>
          <w:szCs w:val="24"/>
          <w:u w:val="none"/>
        </w:rPr>
        <w:t>minimis</w:t>
      </w:r>
      <w:proofErr w:type="spellEnd"/>
      <w:r w:rsidRPr="00442E46">
        <w:rPr>
          <w:rFonts w:eastAsia="Calibri"/>
          <w:szCs w:val="24"/>
          <w:u w:val="none"/>
        </w:rPr>
        <w:t xml:space="preserve"> atbalstu.</w:t>
      </w:r>
    </w:p>
    <w:p w14:paraId="6F3C39C6" w14:textId="77777777" w:rsidR="00442E46" w:rsidRPr="00442E46" w:rsidRDefault="00442E46" w:rsidP="00C346DD">
      <w:pPr>
        <w:widowControl w:val="0"/>
        <w:spacing w:line="360" w:lineRule="auto"/>
        <w:ind w:firstLine="567"/>
        <w:jc w:val="both"/>
        <w:rPr>
          <w:rFonts w:eastAsia="Calibri"/>
          <w:color w:val="FF0000"/>
          <w:szCs w:val="24"/>
          <w:u w:val="none"/>
        </w:rPr>
      </w:pPr>
      <w:r w:rsidRPr="00442E46">
        <w:rPr>
          <w:rFonts w:eastAsia="Calibri"/>
          <w:szCs w:val="24"/>
          <w:u w:val="none"/>
        </w:rPr>
        <w:t>Ņemot vērā minēto un pamatojoties uz Pašvaldību likuma 10.panta pirmās daļas 21.punktu, likuma “Par nekustamā īpašuma nodokli” 5. panta 1.</w:t>
      </w:r>
      <w:r w:rsidRPr="00442E46">
        <w:rPr>
          <w:rFonts w:eastAsia="Calibri"/>
          <w:szCs w:val="24"/>
          <w:u w:val="none"/>
          <w:vertAlign w:val="superscript"/>
        </w:rPr>
        <w:t>1</w:t>
      </w:r>
      <w:r w:rsidRPr="00442E46">
        <w:rPr>
          <w:rFonts w:eastAsia="Calibri"/>
          <w:szCs w:val="24"/>
          <w:u w:val="none"/>
        </w:rPr>
        <w:t xml:space="preserve"> daļu, 1.</w:t>
      </w:r>
      <w:r w:rsidRPr="00442E46">
        <w:rPr>
          <w:rFonts w:eastAsia="Calibri"/>
          <w:szCs w:val="24"/>
          <w:u w:val="none"/>
          <w:vertAlign w:val="superscript"/>
        </w:rPr>
        <w:t xml:space="preserve">2 </w:t>
      </w:r>
      <w:r w:rsidRPr="00442E46">
        <w:rPr>
          <w:rFonts w:eastAsia="Calibri"/>
          <w:szCs w:val="24"/>
          <w:u w:val="none"/>
        </w:rPr>
        <w:t>daļu, trešo un ceturto daļu, kā arī</w:t>
      </w:r>
      <w:r w:rsidRPr="00442E46">
        <w:rPr>
          <w:rFonts w:eastAsia="Calibri"/>
          <w:color w:val="FF0000"/>
          <w:szCs w:val="24"/>
          <w:u w:val="none"/>
        </w:rPr>
        <w:t xml:space="preserve"> </w:t>
      </w:r>
      <w:r w:rsidRPr="00442E46">
        <w:rPr>
          <w:rFonts w:eastAsia="Calibri"/>
          <w:szCs w:val="24"/>
          <w:u w:val="none"/>
        </w:rPr>
        <w:t xml:space="preserve">Finanšu komitejas </w:t>
      </w:r>
      <w:proofErr w:type="spellStart"/>
      <w:r w:rsidRPr="00442E46">
        <w:rPr>
          <w:rFonts w:eastAsia="Calibri"/>
          <w:szCs w:val="24"/>
          <w:u w:val="none"/>
        </w:rPr>
        <w:t>komitejas</w:t>
      </w:r>
      <w:proofErr w:type="spellEnd"/>
      <w:r w:rsidRPr="00442E46">
        <w:rPr>
          <w:rFonts w:eastAsia="Calibri"/>
          <w:szCs w:val="24"/>
          <w:u w:val="none"/>
        </w:rPr>
        <w:t xml:space="preserve"> ieteikumu, atklāti balsojot: </w:t>
      </w:r>
      <w:r w:rsidRPr="00442E46">
        <w:rPr>
          <w:rFonts w:eastAsia="Calibri"/>
          <w:noProof/>
          <w:szCs w:val="24"/>
          <w:u w:val="none"/>
        </w:rPr>
        <w:t xml:space="preserve">PAR –__; PRET – __; ATTURAS – __, Gulbenes novada </w:t>
      </w:r>
      <w:r w:rsidRPr="00442E46">
        <w:rPr>
          <w:rFonts w:eastAsia="Calibri"/>
          <w:szCs w:val="24"/>
          <w:u w:val="none"/>
        </w:rPr>
        <w:t>pašvaldības</w:t>
      </w:r>
      <w:r w:rsidRPr="00442E46">
        <w:rPr>
          <w:rFonts w:eastAsia="Calibri"/>
          <w:noProof/>
          <w:szCs w:val="24"/>
          <w:u w:val="none"/>
        </w:rPr>
        <w:t xml:space="preserve"> dome NOLEMJ:</w:t>
      </w:r>
    </w:p>
    <w:p w14:paraId="74814A0D" w14:textId="77777777" w:rsidR="00442E46" w:rsidRPr="00442E46" w:rsidRDefault="00442E46" w:rsidP="00C346DD">
      <w:pPr>
        <w:widowControl w:val="0"/>
        <w:numPr>
          <w:ilvl w:val="0"/>
          <w:numId w:val="27"/>
        </w:numPr>
        <w:tabs>
          <w:tab w:val="left" w:pos="993"/>
        </w:tabs>
        <w:spacing w:line="360" w:lineRule="auto"/>
        <w:ind w:left="0" w:firstLine="567"/>
        <w:jc w:val="both"/>
        <w:rPr>
          <w:rFonts w:eastAsia="Calibri"/>
          <w:szCs w:val="24"/>
          <w:u w:val="none"/>
        </w:rPr>
      </w:pPr>
      <w:r w:rsidRPr="00442E46">
        <w:rPr>
          <w:rFonts w:eastAsia="Calibri"/>
          <w:szCs w:val="24"/>
          <w:u w:val="none"/>
        </w:rPr>
        <w:t>IZDOT Gulbenes novada pašvaldības domes 2025.gada __.________ saistošos noteikumus Nr.___ “Par nekustamā īpašuma nodokļa atvieglojumiem un to piešķiršanas kārtību Gulbenes novadā”.</w:t>
      </w:r>
    </w:p>
    <w:p w14:paraId="1F02CEEF" w14:textId="77777777" w:rsidR="00442E46" w:rsidRPr="00442E46" w:rsidRDefault="00442E46" w:rsidP="00C346DD">
      <w:pPr>
        <w:numPr>
          <w:ilvl w:val="0"/>
          <w:numId w:val="27"/>
        </w:numPr>
        <w:tabs>
          <w:tab w:val="left" w:pos="993"/>
        </w:tabs>
        <w:spacing w:line="360" w:lineRule="auto"/>
        <w:ind w:left="0" w:firstLine="567"/>
        <w:jc w:val="both"/>
        <w:rPr>
          <w:rFonts w:eastAsia="Calibri"/>
          <w:szCs w:val="24"/>
          <w:u w:val="none"/>
        </w:rPr>
      </w:pPr>
      <w:r w:rsidRPr="00442E46">
        <w:rPr>
          <w:rFonts w:eastAsia="Calibri"/>
          <w:szCs w:val="24"/>
          <w:u w:val="none"/>
        </w:rPr>
        <w:t>NOSŪTĪT Finanšu ministrijai atzinuma sniegšanai lēmuma 1.punktā minētos saistošos noteikumus un paskaidrojuma rakstu triju darbdienu laikā pēc to parakstīšanas.</w:t>
      </w:r>
    </w:p>
    <w:p w14:paraId="49C96431" w14:textId="77777777" w:rsidR="00442E46" w:rsidRPr="00442E46" w:rsidRDefault="00442E46" w:rsidP="00C346DD">
      <w:pPr>
        <w:numPr>
          <w:ilvl w:val="0"/>
          <w:numId w:val="27"/>
        </w:numPr>
        <w:tabs>
          <w:tab w:val="left" w:pos="993"/>
        </w:tabs>
        <w:spacing w:line="360" w:lineRule="auto"/>
        <w:ind w:left="0" w:firstLine="567"/>
        <w:jc w:val="both"/>
        <w:rPr>
          <w:rFonts w:eastAsia="Calibri"/>
          <w:szCs w:val="24"/>
          <w:u w:val="none"/>
        </w:rPr>
      </w:pPr>
      <w:r w:rsidRPr="00442E46">
        <w:rPr>
          <w:rFonts w:eastAsia="Calibri"/>
          <w:szCs w:val="24"/>
          <w:u w:val="none"/>
        </w:rPr>
        <w:t>NOSŪTĪT Viedās administrācijas un reģionālās attīstības ministrijai atzinuma sniegšanai lēmuma 1.punktā minētos saistošos noteikumus un paskaidrojuma rakstu pēc lēmuma 2.punktā minētā atzinuma saņemšanas (ja Finanšu ministrijas atzinumā nav izteikti iebildumi pret saistošo noteikumu tiesiskumu vai Gulbenes novada pašvaldībai mēneša laikā atzinums nav nosūtīts). Papildus nosūtīt Viedās administrācijas un reģionālās attīstības ministrijai zināšanai lēmuma 2.punktā minēto atzinumu.</w:t>
      </w:r>
    </w:p>
    <w:p w14:paraId="4E157C93" w14:textId="77777777" w:rsidR="00442E46" w:rsidRPr="00442E46" w:rsidRDefault="00442E46" w:rsidP="00C346DD">
      <w:pPr>
        <w:numPr>
          <w:ilvl w:val="0"/>
          <w:numId w:val="27"/>
        </w:numPr>
        <w:tabs>
          <w:tab w:val="left" w:pos="993"/>
        </w:tabs>
        <w:spacing w:line="360" w:lineRule="auto"/>
        <w:ind w:left="0" w:firstLine="567"/>
        <w:jc w:val="both"/>
        <w:rPr>
          <w:rFonts w:eastAsia="Calibri"/>
          <w:szCs w:val="24"/>
          <w:u w:val="none"/>
        </w:rPr>
      </w:pPr>
      <w:r w:rsidRPr="00442E46">
        <w:rPr>
          <w:rFonts w:eastAsia="Calibri"/>
          <w:szCs w:val="24"/>
          <w:u w:val="none"/>
        </w:rPr>
        <w:t>UZDOT Gulbenes novada Centrālās pārvaldes Kancelejas nodaļai nosūtīt lēmuma 1.punktā minētos saistošos noteikumus un paskaidrojuma rakstu triju darbdienu laikā pēc Viedās administrācijas un reģionālās attīstības ministrijas atzinuma saņemšanas izsludināšanai oficiālajā izdevumā “Latvijas Vēstnesis”, ja šajā atzinumā nav izteikti iebildumi pret saistošo noteikumu tiesiskumu vai Gulbenes novada pašvaldībai mēneša laikā atzinums nav nosūtīts.</w:t>
      </w:r>
    </w:p>
    <w:p w14:paraId="2958E5E6" w14:textId="77777777" w:rsidR="00442E46" w:rsidRPr="00442E46" w:rsidRDefault="00442E46" w:rsidP="00C346DD">
      <w:pPr>
        <w:numPr>
          <w:ilvl w:val="0"/>
          <w:numId w:val="27"/>
        </w:numPr>
        <w:tabs>
          <w:tab w:val="left" w:pos="993"/>
        </w:tabs>
        <w:spacing w:line="360" w:lineRule="auto"/>
        <w:ind w:left="0" w:firstLine="567"/>
        <w:jc w:val="both"/>
        <w:rPr>
          <w:rFonts w:eastAsia="Calibri"/>
          <w:szCs w:val="24"/>
          <w:u w:val="none"/>
        </w:rPr>
      </w:pPr>
      <w:r w:rsidRPr="00442E46">
        <w:rPr>
          <w:rFonts w:eastAsia="Calibri"/>
          <w:szCs w:val="24"/>
          <w:u w:val="none"/>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w:t>
      </w:r>
      <w:r w:rsidRPr="00442E46">
        <w:rPr>
          <w:rFonts w:eastAsia="Calibri"/>
          <w:szCs w:val="24"/>
          <w:u w:val="none"/>
        </w:rPr>
        <w:lastRenderedPageBreak/>
        <w:t>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27881DE" w14:textId="07B4A7D9" w:rsidR="00C346DD" w:rsidRDefault="00442E46" w:rsidP="00C346DD">
      <w:pPr>
        <w:numPr>
          <w:ilvl w:val="0"/>
          <w:numId w:val="27"/>
        </w:numPr>
        <w:tabs>
          <w:tab w:val="left" w:pos="993"/>
        </w:tabs>
        <w:spacing w:line="360" w:lineRule="auto"/>
        <w:ind w:left="0" w:firstLine="567"/>
        <w:jc w:val="both"/>
        <w:rPr>
          <w:rFonts w:eastAsia="Calibri"/>
          <w:szCs w:val="24"/>
          <w:u w:val="none"/>
        </w:rPr>
      </w:pPr>
      <w:r w:rsidRPr="00442E46">
        <w:rPr>
          <w:rFonts w:eastAsia="Calibri"/>
          <w:szCs w:val="24"/>
          <w:u w:val="none"/>
        </w:rPr>
        <w:t xml:space="preserve">Atcelt Gulbenes novada pašvaldības domes 2024.gada 27.decembra lēmumu </w:t>
      </w:r>
      <w:proofErr w:type="spellStart"/>
      <w:r w:rsidRPr="00442E46">
        <w:rPr>
          <w:rFonts w:eastAsia="Calibri"/>
          <w:szCs w:val="24"/>
          <w:u w:val="none"/>
        </w:rPr>
        <w:t>Nr.GND</w:t>
      </w:r>
      <w:proofErr w:type="spellEnd"/>
      <w:r w:rsidRPr="00442E46">
        <w:rPr>
          <w:rFonts w:eastAsia="Calibri"/>
          <w:szCs w:val="24"/>
          <w:u w:val="none"/>
        </w:rPr>
        <w:t>/2024/806 “Par Gulbenes novada pašvaldības domes 2024.gada 27.decembra saistošo noteikumu Nr.27 “Grozījumi Gulbenes novada pašvaldības domes 2021.gada 30.septembra saistošajos noteikumos Nr.21 “Par nekustamā īpašuma nodokļa atvieglojumiem un to piešķiršanas kārtību Gulbenes novadā”” izdošanu”.</w:t>
      </w:r>
    </w:p>
    <w:p w14:paraId="4726765C" w14:textId="31DDDE34" w:rsidR="00442E46" w:rsidRPr="00442E46" w:rsidRDefault="00442E46" w:rsidP="00442E46">
      <w:pPr>
        <w:jc w:val="center"/>
        <w:rPr>
          <w:szCs w:val="24"/>
          <w:u w:val="none"/>
          <w:lang w:eastAsia="lv-LV"/>
        </w:rPr>
      </w:pPr>
      <w:r w:rsidRPr="00442E46">
        <w:rPr>
          <w:noProof/>
          <w:szCs w:val="24"/>
          <w:u w:val="none"/>
          <w:lang w:eastAsia="lv-LV"/>
        </w:rPr>
        <w:drawing>
          <wp:inline distT="0" distB="0" distL="0" distR="0" wp14:anchorId="59462A09" wp14:editId="3B511D4D">
            <wp:extent cx="647700" cy="685800"/>
            <wp:effectExtent l="0" t="0" r="0" b="0"/>
            <wp:docPr id="962388741"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442E46" w:rsidRPr="00442E46" w14:paraId="581899FA" w14:textId="77777777" w:rsidTr="00444520">
        <w:trPr>
          <w:trHeight w:val="1808"/>
          <w:jc w:val="center"/>
        </w:trPr>
        <w:tc>
          <w:tcPr>
            <w:tcW w:w="8738" w:type="dxa"/>
            <w:gridSpan w:val="3"/>
          </w:tcPr>
          <w:p w14:paraId="29977FC4" w14:textId="77777777" w:rsidR="00442E46" w:rsidRPr="00442E46" w:rsidRDefault="00442E46" w:rsidP="00442E46">
            <w:pPr>
              <w:jc w:val="center"/>
              <w:rPr>
                <w:b/>
                <w:szCs w:val="24"/>
                <w:u w:val="none"/>
                <w:lang w:eastAsia="lv-LV"/>
              </w:rPr>
            </w:pPr>
            <w:r w:rsidRPr="00442E46">
              <w:rPr>
                <w:b/>
                <w:szCs w:val="24"/>
                <w:u w:val="none"/>
                <w:lang w:eastAsia="lv-LV"/>
              </w:rPr>
              <w:t>GULBENES  NOVADA  PAŠVALDĪBA</w:t>
            </w:r>
          </w:p>
          <w:p w14:paraId="340D3B99" w14:textId="77777777" w:rsidR="00442E46" w:rsidRPr="00442E46" w:rsidRDefault="00442E46" w:rsidP="00442E46">
            <w:pPr>
              <w:jc w:val="center"/>
              <w:rPr>
                <w:szCs w:val="24"/>
                <w:u w:val="none"/>
                <w:lang w:eastAsia="lv-LV"/>
              </w:rPr>
            </w:pPr>
            <w:proofErr w:type="spellStart"/>
            <w:r w:rsidRPr="00442E46">
              <w:rPr>
                <w:szCs w:val="24"/>
                <w:u w:val="none"/>
                <w:lang w:eastAsia="lv-LV"/>
              </w:rPr>
              <w:t>Reģ</w:t>
            </w:r>
            <w:proofErr w:type="spellEnd"/>
            <w:r w:rsidRPr="00442E46">
              <w:rPr>
                <w:szCs w:val="24"/>
                <w:u w:val="none"/>
                <w:lang w:eastAsia="lv-LV"/>
              </w:rPr>
              <w:t>. Nr. 90009116327</w:t>
            </w:r>
          </w:p>
          <w:p w14:paraId="7AB43BAA" w14:textId="77777777" w:rsidR="00442E46" w:rsidRPr="00442E46" w:rsidRDefault="00442E46" w:rsidP="00442E46">
            <w:pPr>
              <w:jc w:val="center"/>
              <w:rPr>
                <w:szCs w:val="24"/>
                <w:u w:val="none"/>
                <w:lang w:eastAsia="lv-LV"/>
              </w:rPr>
            </w:pPr>
            <w:r w:rsidRPr="00442E46">
              <w:rPr>
                <w:szCs w:val="24"/>
                <w:u w:val="none"/>
                <w:lang w:eastAsia="lv-LV"/>
              </w:rPr>
              <w:t>Ābeļu iela 2, Gulbene, Gulbenes nov., LV-4401</w:t>
            </w:r>
          </w:p>
          <w:p w14:paraId="6F61D5DA" w14:textId="77777777" w:rsidR="00442E46" w:rsidRPr="00442E46" w:rsidRDefault="00442E46" w:rsidP="00442E46">
            <w:pPr>
              <w:pBdr>
                <w:bottom w:val="single" w:sz="12" w:space="1" w:color="auto"/>
              </w:pBdr>
              <w:jc w:val="center"/>
              <w:rPr>
                <w:szCs w:val="24"/>
                <w:u w:val="none"/>
                <w:lang w:eastAsia="lv-LV"/>
              </w:rPr>
            </w:pPr>
            <w:r w:rsidRPr="00442E46">
              <w:rPr>
                <w:szCs w:val="24"/>
                <w:u w:val="none"/>
                <w:lang w:eastAsia="lv-LV"/>
              </w:rPr>
              <w:t xml:space="preserve">Tālrunis 64497710, mob.26595362, e-pasts: </w:t>
            </w:r>
            <w:hyperlink r:id="rId52" w:history="1">
              <w:r w:rsidRPr="00442E46">
                <w:rPr>
                  <w:szCs w:val="24"/>
                  <w:lang w:eastAsia="lv-LV"/>
                </w:rPr>
                <w:t>dome@gulbene.lv</w:t>
              </w:r>
            </w:hyperlink>
            <w:r w:rsidRPr="00442E46">
              <w:rPr>
                <w:szCs w:val="24"/>
                <w:u w:val="none"/>
                <w:lang w:eastAsia="lv-LV"/>
              </w:rPr>
              <w:t xml:space="preserve"> , </w:t>
            </w:r>
            <w:hyperlink r:id="rId53" w:history="1">
              <w:r w:rsidRPr="00442E46">
                <w:rPr>
                  <w:szCs w:val="24"/>
                  <w:lang w:eastAsia="lv-LV"/>
                </w:rPr>
                <w:t>www.gulbene.lv</w:t>
              </w:r>
            </w:hyperlink>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r w:rsidRPr="00442E46">
              <w:rPr>
                <w:szCs w:val="24"/>
                <w:u w:val="none"/>
                <w:lang w:eastAsia="lv-LV"/>
              </w:rPr>
              <w:softHyphen/>
            </w:r>
          </w:p>
          <w:p w14:paraId="1755F805" w14:textId="77777777" w:rsidR="00442E46" w:rsidRPr="00442E46" w:rsidRDefault="00442E46" w:rsidP="00442E46">
            <w:pPr>
              <w:jc w:val="center"/>
              <w:rPr>
                <w:szCs w:val="24"/>
                <w:u w:val="none"/>
                <w:lang w:eastAsia="lv-LV"/>
              </w:rPr>
            </w:pPr>
            <w:r w:rsidRPr="00442E46">
              <w:rPr>
                <w:szCs w:val="24"/>
                <w:u w:val="none"/>
                <w:lang w:eastAsia="lv-LV"/>
              </w:rPr>
              <w:t>Gulbenē</w:t>
            </w:r>
          </w:p>
        </w:tc>
      </w:tr>
      <w:tr w:rsidR="00442E46" w:rsidRPr="00442E46" w14:paraId="14B8F3CF" w14:textId="77777777" w:rsidTr="00444520">
        <w:tblPrEx>
          <w:jc w:val="left"/>
          <w:tblLook w:val="04A0" w:firstRow="1" w:lastRow="0" w:firstColumn="1" w:lastColumn="0" w:noHBand="0" w:noVBand="1"/>
        </w:tblPrEx>
        <w:trPr>
          <w:gridAfter w:val="1"/>
          <w:wAfter w:w="442" w:type="dxa"/>
        </w:trPr>
        <w:tc>
          <w:tcPr>
            <w:tcW w:w="4148" w:type="dxa"/>
          </w:tcPr>
          <w:p w14:paraId="42D7F492" w14:textId="77777777" w:rsidR="00442E46" w:rsidRPr="00442E46" w:rsidRDefault="00442E46" w:rsidP="00442E46">
            <w:pPr>
              <w:jc w:val="both"/>
              <w:rPr>
                <w:b/>
                <w:bCs/>
                <w:szCs w:val="24"/>
                <w:u w:val="none"/>
                <w:lang w:eastAsia="lv-LV"/>
              </w:rPr>
            </w:pPr>
            <w:r w:rsidRPr="00442E46">
              <w:rPr>
                <w:b/>
                <w:bCs/>
                <w:szCs w:val="24"/>
                <w:u w:val="none"/>
                <w:lang w:eastAsia="lv-LV"/>
              </w:rPr>
              <w:t>2025.gada __._________</w:t>
            </w:r>
          </w:p>
        </w:tc>
        <w:tc>
          <w:tcPr>
            <w:tcW w:w="4148" w:type="dxa"/>
          </w:tcPr>
          <w:p w14:paraId="71CE5C54" w14:textId="77777777" w:rsidR="00442E46" w:rsidRPr="00442E46" w:rsidRDefault="00442E46" w:rsidP="00442E46">
            <w:pPr>
              <w:jc w:val="right"/>
              <w:rPr>
                <w:b/>
                <w:szCs w:val="24"/>
                <w:u w:val="none"/>
                <w:lang w:eastAsia="lv-LV"/>
              </w:rPr>
            </w:pPr>
            <w:r w:rsidRPr="00442E46">
              <w:rPr>
                <w:b/>
                <w:bCs/>
                <w:kern w:val="36"/>
                <w:szCs w:val="24"/>
                <w:u w:val="none"/>
                <w:lang w:eastAsia="lv-LV"/>
              </w:rPr>
              <w:t xml:space="preserve">              Saistošie noteikumi Nr.__ </w:t>
            </w:r>
          </w:p>
        </w:tc>
      </w:tr>
    </w:tbl>
    <w:p w14:paraId="166E1841" w14:textId="77777777" w:rsidR="00442E46" w:rsidRPr="00442E46" w:rsidRDefault="00442E46" w:rsidP="00442E46">
      <w:pPr>
        <w:tabs>
          <w:tab w:val="left" w:pos="6379"/>
        </w:tabs>
        <w:ind w:right="1035"/>
        <w:jc w:val="center"/>
        <w:rPr>
          <w:b/>
          <w:bCs/>
          <w:kern w:val="36"/>
          <w:szCs w:val="24"/>
          <w:u w:val="none"/>
          <w:lang w:eastAsia="lv-LV"/>
        </w:rPr>
      </w:pPr>
      <w:r w:rsidRPr="00442E46">
        <w:rPr>
          <w:b/>
          <w:bCs/>
          <w:kern w:val="36"/>
          <w:szCs w:val="24"/>
          <w:u w:val="none"/>
          <w:lang w:eastAsia="lv-LV"/>
        </w:rPr>
        <w:t xml:space="preserve">                                                                                      (protokols Nr.  ,   .p.)</w:t>
      </w:r>
    </w:p>
    <w:p w14:paraId="18A5371A" w14:textId="77777777" w:rsidR="00442E46" w:rsidRPr="00442E46" w:rsidRDefault="00442E46" w:rsidP="00442E46">
      <w:pPr>
        <w:tabs>
          <w:tab w:val="left" w:pos="6379"/>
        </w:tabs>
        <w:jc w:val="center"/>
        <w:rPr>
          <w:szCs w:val="24"/>
          <w:u w:val="none"/>
          <w:lang w:eastAsia="lv-LV"/>
        </w:rPr>
      </w:pPr>
    </w:p>
    <w:p w14:paraId="153FB0D9" w14:textId="77777777" w:rsidR="00442E46" w:rsidRPr="00442E46" w:rsidRDefault="00442E46" w:rsidP="00442E46">
      <w:pPr>
        <w:jc w:val="center"/>
        <w:rPr>
          <w:b/>
          <w:bCs/>
          <w:szCs w:val="24"/>
          <w:u w:val="none"/>
          <w:lang w:eastAsia="lv-LV"/>
        </w:rPr>
      </w:pPr>
      <w:bookmarkStart w:id="21" w:name="_Hlk87968791"/>
      <w:bookmarkStart w:id="22" w:name="_Hlk167807209"/>
      <w:r w:rsidRPr="00442E46">
        <w:rPr>
          <w:b/>
          <w:bCs/>
          <w:szCs w:val="24"/>
          <w:u w:val="none"/>
          <w:lang w:eastAsia="lv-LV"/>
        </w:rPr>
        <w:t>Par nekustamā īpašuma nodokļa atvieglojumiem un to piešķiršanas kārtību Gulbenes novadā</w:t>
      </w:r>
      <w:bookmarkEnd w:id="21"/>
      <w:bookmarkEnd w:id="22"/>
    </w:p>
    <w:p w14:paraId="4770247C" w14:textId="77777777" w:rsidR="00442E46" w:rsidRPr="00442E46" w:rsidRDefault="00442E46" w:rsidP="00442E46">
      <w:pPr>
        <w:jc w:val="both"/>
        <w:rPr>
          <w:szCs w:val="24"/>
          <w:u w:val="none"/>
          <w:lang w:eastAsia="lv-LV"/>
        </w:rPr>
      </w:pPr>
    </w:p>
    <w:p w14:paraId="343496F8" w14:textId="77777777" w:rsidR="00442E46" w:rsidRPr="00442E46" w:rsidRDefault="00442E46" w:rsidP="00442E46">
      <w:pPr>
        <w:tabs>
          <w:tab w:val="left" w:pos="284"/>
        </w:tabs>
        <w:spacing w:line="276" w:lineRule="auto"/>
        <w:jc w:val="right"/>
        <w:rPr>
          <w:szCs w:val="24"/>
          <w:u w:val="none"/>
          <w:lang w:eastAsia="lv-LV"/>
        </w:rPr>
      </w:pPr>
      <w:r w:rsidRPr="00442E46">
        <w:rPr>
          <w:szCs w:val="24"/>
          <w:u w:val="none"/>
          <w:lang w:eastAsia="lv-LV"/>
        </w:rPr>
        <w:t>Izdoti saskaņā ar likuma</w:t>
      </w:r>
    </w:p>
    <w:p w14:paraId="60906D7A" w14:textId="77777777" w:rsidR="00442E46" w:rsidRPr="00442E46" w:rsidRDefault="00442E46" w:rsidP="00442E46">
      <w:pPr>
        <w:tabs>
          <w:tab w:val="left" w:pos="284"/>
        </w:tabs>
        <w:spacing w:line="276" w:lineRule="auto"/>
        <w:jc w:val="right"/>
        <w:rPr>
          <w:szCs w:val="24"/>
          <w:u w:val="none"/>
          <w:lang w:eastAsia="lv-LV"/>
        </w:rPr>
      </w:pPr>
      <w:r w:rsidRPr="00442E46">
        <w:rPr>
          <w:szCs w:val="24"/>
          <w:u w:val="none"/>
          <w:lang w:eastAsia="lv-LV"/>
        </w:rPr>
        <w:t>“Par nekustamā īpašuma nodokli”</w:t>
      </w:r>
    </w:p>
    <w:p w14:paraId="1FC4C2CE" w14:textId="77777777" w:rsidR="00442E46" w:rsidRPr="00442E46" w:rsidRDefault="00442E46" w:rsidP="00442E46">
      <w:pPr>
        <w:tabs>
          <w:tab w:val="left" w:pos="284"/>
        </w:tabs>
        <w:spacing w:line="276" w:lineRule="auto"/>
        <w:jc w:val="right"/>
        <w:rPr>
          <w:szCs w:val="24"/>
          <w:u w:val="none"/>
          <w:lang w:eastAsia="lv-LV"/>
        </w:rPr>
      </w:pPr>
      <w:r w:rsidRPr="00442E46">
        <w:rPr>
          <w:szCs w:val="24"/>
          <w:u w:val="none"/>
          <w:lang w:eastAsia="lv-LV"/>
        </w:rPr>
        <w:t>5. panta 1.</w:t>
      </w:r>
      <w:r w:rsidRPr="00442E46">
        <w:rPr>
          <w:szCs w:val="24"/>
          <w:u w:val="none"/>
          <w:vertAlign w:val="superscript"/>
          <w:lang w:eastAsia="lv-LV"/>
        </w:rPr>
        <w:t>1</w:t>
      </w:r>
      <w:r w:rsidRPr="00442E46">
        <w:rPr>
          <w:szCs w:val="24"/>
          <w:u w:val="none"/>
          <w:lang w:eastAsia="lv-LV"/>
        </w:rPr>
        <w:t xml:space="preserve"> daļu, 1.</w:t>
      </w:r>
      <w:r w:rsidRPr="00442E46">
        <w:rPr>
          <w:szCs w:val="24"/>
          <w:u w:val="none"/>
          <w:vertAlign w:val="superscript"/>
          <w:lang w:eastAsia="lv-LV"/>
        </w:rPr>
        <w:t>2</w:t>
      </w:r>
      <w:r w:rsidRPr="00442E46">
        <w:rPr>
          <w:szCs w:val="24"/>
          <w:u w:val="none"/>
          <w:lang w:eastAsia="lv-LV"/>
        </w:rPr>
        <w:t xml:space="preserve"> daļu, trešo un ceturto daļu</w:t>
      </w:r>
    </w:p>
    <w:p w14:paraId="5A721860" w14:textId="77777777" w:rsidR="00442E46" w:rsidRPr="00442E46" w:rsidRDefault="00442E46" w:rsidP="00442E46">
      <w:pPr>
        <w:tabs>
          <w:tab w:val="left" w:pos="284"/>
        </w:tabs>
        <w:spacing w:line="276" w:lineRule="auto"/>
        <w:jc w:val="right"/>
        <w:rPr>
          <w:szCs w:val="24"/>
          <w:u w:val="none"/>
          <w:lang w:eastAsia="lv-LV"/>
        </w:rPr>
      </w:pPr>
    </w:p>
    <w:p w14:paraId="661DF5E9" w14:textId="77777777" w:rsidR="00442E46" w:rsidRPr="00442E46" w:rsidRDefault="00442E46" w:rsidP="00442E46">
      <w:pPr>
        <w:numPr>
          <w:ilvl w:val="0"/>
          <w:numId w:val="28"/>
        </w:numPr>
        <w:shd w:val="clear" w:color="auto" w:fill="FFFFFF"/>
        <w:tabs>
          <w:tab w:val="left" w:pos="567"/>
        </w:tabs>
        <w:spacing w:line="276" w:lineRule="auto"/>
        <w:ind w:left="1077"/>
        <w:contextualSpacing/>
        <w:jc w:val="center"/>
        <w:rPr>
          <w:b/>
          <w:bCs/>
          <w:szCs w:val="24"/>
          <w:u w:val="none"/>
          <w:lang w:eastAsia="lv-LV"/>
        </w:rPr>
      </w:pPr>
      <w:r w:rsidRPr="00442E46">
        <w:rPr>
          <w:b/>
          <w:bCs/>
          <w:szCs w:val="24"/>
          <w:u w:val="none"/>
          <w:shd w:val="clear" w:color="auto" w:fill="FFFFFF"/>
          <w:lang w:eastAsia="lv-LV"/>
        </w:rPr>
        <w:t xml:space="preserve">Vispārīgie </w:t>
      </w:r>
      <w:r w:rsidRPr="00442E46">
        <w:rPr>
          <w:b/>
          <w:bCs/>
          <w:szCs w:val="24"/>
          <w:u w:val="none"/>
          <w:lang w:eastAsia="lv-LV"/>
        </w:rPr>
        <w:t>jautājumi</w:t>
      </w:r>
    </w:p>
    <w:p w14:paraId="266FE016" w14:textId="77777777" w:rsidR="00442E46" w:rsidRPr="00442E46" w:rsidRDefault="00442E46" w:rsidP="00442E46">
      <w:pPr>
        <w:shd w:val="clear" w:color="auto" w:fill="FFFFFF"/>
        <w:tabs>
          <w:tab w:val="left" w:pos="567"/>
        </w:tabs>
        <w:ind w:left="1080"/>
        <w:contextualSpacing/>
        <w:rPr>
          <w:b/>
          <w:bCs/>
          <w:szCs w:val="24"/>
          <w:u w:val="none"/>
          <w:shd w:val="clear" w:color="auto" w:fill="FFFFFF"/>
          <w:lang w:eastAsia="lv-LV"/>
        </w:rPr>
      </w:pPr>
    </w:p>
    <w:p w14:paraId="2CF469CF"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r w:rsidRPr="00442E46">
        <w:rPr>
          <w:szCs w:val="24"/>
          <w:u w:val="none"/>
          <w:lang w:eastAsia="lv-LV"/>
        </w:rPr>
        <w:t>Saistošie noteikumi nosaka nekustamā īpašuma nodokļa (turpmāk – nodoklis) maksātāju kategorijas, kurām ir tiesības pieprasīt un saņemt nodokļa atvieglojumu par īpašumā, tiesiskajā valdījumā vai lietošanā esošo nodokļa objektu, nodokļa atvieglojumu saņemšanai Gulbenes novada pašvaldībā (turpmāk – Pašvaldība) iesniedzamos dokumentus un nodokļa atvieglojuma piešķiršanas kārtību.</w:t>
      </w:r>
    </w:p>
    <w:p w14:paraId="378BFE6B" w14:textId="77777777" w:rsidR="00442E46" w:rsidRPr="00442E46" w:rsidRDefault="00442E46" w:rsidP="00442E46">
      <w:pPr>
        <w:shd w:val="clear" w:color="auto" w:fill="FFFFFF"/>
        <w:tabs>
          <w:tab w:val="left" w:pos="284"/>
        </w:tabs>
        <w:spacing w:line="276" w:lineRule="auto"/>
        <w:ind w:left="284"/>
        <w:contextualSpacing/>
        <w:jc w:val="both"/>
        <w:rPr>
          <w:szCs w:val="24"/>
          <w:u w:val="none"/>
          <w:lang w:eastAsia="lv-LV"/>
        </w:rPr>
      </w:pPr>
    </w:p>
    <w:p w14:paraId="10AC2F02"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r w:rsidRPr="00442E46">
        <w:rPr>
          <w:szCs w:val="24"/>
          <w:u w:val="none"/>
          <w:lang w:eastAsia="lv-LV"/>
        </w:rPr>
        <w:t>Nodokļa maksātāju atbilstību saistošiem noteikumiem izvērtē un lēmumu par atvieglojumu piešķiršanu pieņem Gulbenes novada Centrālās pārvaldes Finanšu nodaļa (turpmāk – Nodaļa) pēc nodokļa maksātāja iesnieguma un tam pievienoto saistošajos noteikumos noteikto dokumentu saņemšanas un izvērtēšanas.</w:t>
      </w:r>
    </w:p>
    <w:p w14:paraId="389414ED" w14:textId="77777777" w:rsidR="00442E46" w:rsidRPr="00442E46" w:rsidRDefault="00442E46" w:rsidP="00442E46">
      <w:pPr>
        <w:shd w:val="clear" w:color="auto" w:fill="FFFFFF"/>
        <w:tabs>
          <w:tab w:val="left" w:pos="284"/>
        </w:tabs>
        <w:spacing w:line="276" w:lineRule="auto"/>
        <w:contextualSpacing/>
        <w:jc w:val="both"/>
        <w:rPr>
          <w:szCs w:val="24"/>
          <w:u w:val="none"/>
          <w:lang w:eastAsia="lv-LV"/>
        </w:rPr>
      </w:pPr>
    </w:p>
    <w:p w14:paraId="23F3A097"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r w:rsidRPr="00442E46">
        <w:rPr>
          <w:szCs w:val="24"/>
          <w:u w:val="none"/>
          <w:lang w:eastAsia="lv-LV"/>
        </w:rPr>
        <w:t>Saistošo noteikumu izpratnē ar nodokļa objektam piekritīgo zemi saprot zemes vienību, uz kuras atrodas nodokļa atvieglojuma objekts.</w:t>
      </w:r>
    </w:p>
    <w:p w14:paraId="54648830" w14:textId="77777777" w:rsidR="00442E46" w:rsidRPr="00442E46" w:rsidRDefault="00442E46" w:rsidP="00442E46">
      <w:pPr>
        <w:shd w:val="clear" w:color="auto" w:fill="FFFFFF"/>
        <w:tabs>
          <w:tab w:val="left" w:pos="567"/>
        </w:tabs>
        <w:spacing w:line="276" w:lineRule="auto"/>
        <w:ind w:left="284" w:hanging="284"/>
        <w:contextualSpacing/>
        <w:jc w:val="both"/>
        <w:rPr>
          <w:szCs w:val="24"/>
          <w:u w:val="none"/>
          <w:lang w:eastAsia="lv-LV"/>
        </w:rPr>
      </w:pPr>
    </w:p>
    <w:p w14:paraId="2FC97048" w14:textId="77777777" w:rsidR="00442E46" w:rsidRPr="00442E46" w:rsidRDefault="00442E46" w:rsidP="00442E46">
      <w:pPr>
        <w:numPr>
          <w:ilvl w:val="0"/>
          <w:numId w:val="28"/>
        </w:numPr>
        <w:shd w:val="clear" w:color="auto" w:fill="FFFFFF"/>
        <w:tabs>
          <w:tab w:val="left" w:pos="426"/>
        </w:tabs>
        <w:spacing w:line="276" w:lineRule="auto"/>
        <w:contextualSpacing/>
        <w:jc w:val="center"/>
        <w:rPr>
          <w:b/>
          <w:bCs/>
          <w:szCs w:val="24"/>
          <w:u w:val="none"/>
          <w:lang w:eastAsia="lv-LV"/>
        </w:rPr>
      </w:pPr>
      <w:r w:rsidRPr="00442E46">
        <w:rPr>
          <w:b/>
          <w:bCs/>
          <w:szCs w:val="24"/>
          <w:u w:val="none"/>
          <w:lang w:eastAsia="lv-LV"/>
        </w:rPr>
        <w:t>Nodokļa atvieglojumu piešķiršana</w:t>
      </w:r>
    </w:p>
    <w:p w14:paraId="5DE541A3" w14:textId="77777777" w:rsidR="00442E46" w:rsidRPr="00442E46" w:rsidRDefault="00442E46" w:rsidP="00442E46">
      <w:pPr>
        <w:shd w:val="clear" w:color="auto" w:fill="FFFFFF"/>
        <w:tabs>
          <w:tab w:val="left" w:pos="567"/>
        </w:tabs>
        <w:spacing w:line="276" w:lineRule="auto"/>
        <w:contextualSpacing/>
        <w:jc w:val="both"/>
        <w:rPr>
          <w:szCs w:val="24"/>
          <w:u w:val="none"/>
          <w:lang w:eastAsia="lv-LV"/>
        </w:rPr>
      </w:pPr>
    </w:p>
    <w:p w14:paraId="3F13EEFE"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r w:rsidRPr="00442E46">
        <w:rPr>
          <w:szCs w:val="24"/>
          <w:u w:val="none"/>
          <w:lang w:eastAsia="lv-LV"/>
        </w:rPr>
        <w:lastRenderedPageBreak/>
        <w:t>Nodokļa atvieglojumu no taksācijas gadam aprēķinātās nodokļa summas nodokļa objektam var piešķirt šādām nodokļa maksātāju kategorijām:</w:t>
      </w:r>
    </w:p>
    <w:p w14:paraId="7AC46BDF" w14:textId="77777777" w:rsidR="00442E46" w:rsidRPr="00442E46" w:rsidRDefault="00442E46" w:rsidP="00442E46">
      <w:pPr>
        <w:shd w:val="clear" w:color="auto" w:fill="FFFFFF"/>
        <w:tabs>
          <w:tab w:val="left" w:pos="284"/>
        </w:tabs>
        <w:spacing w:line="276" w:lineRule="auto"/>
        <w:ind w:left="284"/>
        <w:contextualSpacing/>
        <w:jc w:val="both"/>
        <w:rPr>
          <w:szCs w:val="24"/>
          <w:u w:val="none"/>
          <w:lang w:eastAsia="lv-LV"/>
        </w:rPr>
      </w:pPr>
    </w:p>
    <w:p w14:paraId="5C6B55E7" w14:textId="77777777" w:rsidR="00442E46" w:rsidRPr="00442E46" w:rsidRDefault="00442E46" w:rsidP="00442E46">
      <w:pPr>
        <w:widowControl w:val="0"/>
        <w:autoSpaceDE w:val="0"/>
        <w:autoSpaceDN w:val="0"/>
        <w:adjustRightInd w:val="0"/>
        <w:spacing w:line="276" w:lineRule="auto"/>
        <w:jc w:val="both"/>
        <w:rPr>
          <w:szCs w:val="24"/>
          <w:u w:val="none"/>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95"/>
        <w:gridCol w:w="1690"/>
        <w:gridCol w:w="1546"/>
        <w:gridCol w:w="1262"/>
        <w:gridCol w:w="1690"/>
        <w:gridCol w:w="2555"/>
      </w:tblGrid>
      <w:tr w:rsidR="00442E46" w:rsidRPr="00DA1FDA" w14:paraId="2DC65D14"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CB5D8E" w14:textId="77777777" w:rsidR="00442E46" w:rsidRPr="00DA1FDA" w:rsidRDefault="00442E46" w:rsidP="00442E46">
            <w:pPr>
              <w:widowControl w:val="0"/>
              <w:autoSpaceDE w:val="0"/>
              <w:autoSpaceDN w:val="0"/>
              <w:adjustRightInd w:val="0"/>
              <w:spacing w:line="276" w:lineRule="auto"/>
              <w:jc w:val="center"/>
              <w:rPr>
                <w:b/>
                <w:bCs/>
                <w:sz w:val="22"/>
                <w:u w:val="none"/>
                <w:lang w:eastAsia="lv-LV"/>
              </w:rPr>
            </w:pPr>
            <w:r w:rsidRPr="00DA1FDA">
              <w:rPr>
                <w:b/>
                <w:bCs/>
                <w:sz w:val="22"/>
                <w:u w:val="none"/>
                <w:lang w:eastAsia="lv-LV"/>
              </w:rPr>
              <w:t>Nr.</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D0D3DF" w14:textId="77777777" w:rsidR="00442E46" w:rsidRPr="00DA1FDA" w:rsidRDefault="00442E46" w:rsidP="00442E46">
            <w:pPr>
              <w:widowControl w:val="0"/>
              <w:autoSpaceDE w:val="0"/>
              <w:autoSpaceDN w:val="0"/>
              <w:adjustRightInd w:val="0"/>
              <w:spacing w:line="276" w:lineRule="auto"/>
              <w:jc w:val="center"/>
              <w:rPr>
                <w:b/>
                <w:bCs/>
                <w:sz w:val="22"/>
                <w:u w:val="none"/>
                <w:lang w:eastAsia="lv-LV"/>
              </w:rPr>
            </w:pPr>
            <w:r w:rsidRPr="00DA1FDA">
              <w:rPr>
                <w:b/>
                <w:bCs/>
                <w:sz w:val="22"/>
                <w:u w:val="none"/>
                <w:lang w:eastAsia="lv-LV"/>
              </w:rPr>
              <w:t>Nodokļa maksātāja kategorija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5CF033" w14:textId="77777777" w:rsidR="00442E46" w:rsidRPr="00DA1FDA" w:rsidRDefault="00442E46" w:rsidP="00442E46">
            <w:pPr>
              <w:widowControl w:val="0"/>
              <w:autoSpaceDE w:val="0"/>
              <w:autoSpaceDN w:val="0"/>
              <w:adjustRightInd w:val="0"/>
              <w:spacing w:line="276" w:lineRule="auto"/>
              <w:jc w:val="center"/>
              <w:rPr>
                <w:b/>
                <w:bCs/>
                <w:sz w:val="22"/>
                <w:u w:val="none"/>
                <w:lang w:eastAsia="lv-LV"/>
              </w:rPr>
            </w:pPr>
            <w:r w:rsidRPr="00DA1FDA">
              <w:rPr>
                <w:b/>
                <w:bCs/>
                <w:sz w:val="22"/>
                <w:u w:val="none"/>
                <w:lang w:eastAsia="lv-LV"/>
              </w:rPr>
              <w:t>Nodokļa atvieglojuma periods</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77945D" w14:textId="77777777" w:rsidR="00442E46" w:rsidRPr="00DA1FDA" w:rsidRDefault="00442E46" w:rsidP="00442E46">
            <w:pPr>
              <w:widowControl w:val="0"/>
              <w:autoSpaceDE w:val="0"/>
              <w:autoSpaceDN w:val="0"/>
              <w:adjustRightInd w:val="0"/>
              <w:spacing w:line="276" w:lineRule="auto"/>
              <w:jc w:val="center"/>
              <w:rPr>
                <w:b/>
                <w:bCs/>
                <w:sz w:val="22"/>
                <w:u w:val="none"/>
                <w:lang w:eastAsia="lv-LV"/>
              </w:rPr>
            </w:pPr>
            <w:r w:rsidRPr="00DA1FDA">
              <w:rPr>
                <w:b/>
                <w:bCs/>
                <w:sz w:val="22"/>
                <w:u w:val="none"/>
                <w:lang w:eastAsia="lv-LV"/>
              </w:rPr>
              <w:t>Nodokļa atvieglojuma apmērs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83AAB2" w14:textId="77777777" w:rsidR="00442E46" w:rsidRPr="00DA1FDA" w:rsidRDefault="00442E46" w:rsidP="00442E46">
            <w:pPr>
              <w:widowControl w:val="0"/>
              <w:autoSpaceDE w:val="0"/>
              <w:autoSpaceDN w:val="0"/>
              <w:adjustRightInd w:val="0"/>
              <w:spacing w:line="276" w:lineRule="auto"/>
              <w:jc w:val="center"/>
              <w:rPr>
                <w:b/>
                <w:bCs/>
                <w:sz w:val="22"/>
                <w:u w:val="none"/>
                <w:lang w:eastAsia="lv-LV"/>
              </w:rPr>
            </w:pPr>
            <w:r w:rsidRPr="00DA1FDA">
              <w:rPr>
                <w:b/>
                <w:bCs/>
                <w:sz w:val="22"/>
                <w:u w:val="none"/>
                <w:lang w:eastAsia="lv-LV"/>
              </w:rPr>
              <w:t>Iesniedzamie dokumenti un to iesniegšanas termiņš</w:t>
            </w:r>
          </w:p>
        </w:tc>
        <w:tc>
          <w:tcPr>
            <w:tcW w:w="136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38529F" w14:textId="77777777" w:rsidR="00442E46" w:rsidRPr="00DA1FDA" w:rsidRDefault="00442E46" w:rsidP="00442E46">
            <w:pPr>
              <w:widowControl w:val="0"/>
              <w:autoSpaceDE w:val="0"/>
              <w:autoSpaceDN w:val="0"/>
              <w:adjustRightInd w:val="0"/>
              <w:spacing w:line="276" w:lineRule="auto"/>
              <w:jc w:val="center"/>
              <w:rPr>
                <w:b/>
                <w:bCs/>
                <w:sz w:val="22"/>
                <w:u w:val="none"/>
                <w:lang w:eastAsia="lv-LV"/>
              </w:rPr>
            </w:pPr>
            <w:r w:rsidRPr="00DA1FDA">
              <w:rPr>
                <w:b/>
                <w:bCs/>
                <w:sz w:val="22"/>
                <w:u w:val="none"/>
                <w:lang w:eastAsia="lv-LV"/>
              </w:rPr>
              <w:t>Nosacījumi</w:t>
            </w:r>
          </w:p>
        </w:tc>
      </w:tr>
      <w:tr w:rsidR="00442E46" w:rsidRPr="00DA1FDA" w14:paraId="36DA27D8"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ED8E66"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7CB97F"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Nodokļa maksātājam, kuram piešķirts maznodrošinātas personas vai ģimenes statuss</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E4F9D5"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pastāv atbilstība attiecīgajai nodokļa maksātāja kategorijai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118C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70 %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3141B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Dokumentu iesniegšana nav nepieciešama.</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0DB21F9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atvieglojuma objekts ir dzīvojamā māja neatkarīgi no tā, vai tā ir, vai nav sadalīta dzīvokļa īpašumos, dzīvojamās mājas daļa, telpu grupa nedzīvojamā ēkā, kuras lietošanas veids ir dzīvošana, kā arī telpu grupa, kuras lietošanas veids ir saistīts ar dzīvošanu (garāža, pagrabs, noliktava, saimniecības telpa) un tām piekritīgā zeme.</w:t>
            </w:r>
          </w:p>
          <w:p w14:paraId="0573644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atvieglojuma objekts ir arī dzīvojamo māju palīgēkas un garāžu īpašnieku kooperatīvo sabiedrību, garāžu īpašnieku biedrību un fizisko personu garāžas (izņemot smagās tehnikas un lauksaimniecības tehnikas garāžas).</w:t>
            </w:r>
          </w:p>
        </w:tc>
      </w:tr>
      <w:tr w:rsidR="00442E46" w:rsidRPr="00DA1FDA" w14:paraId="2443965E"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376A93"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4.2.</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B0072D3"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Fiziskai personai, kurai noteikta I vai II grupas invaliditāte, par nodokļa objektu, kurā deklarēta fiziskās personas dzīvesvieta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B41F84D"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pastāv atbilstība attiecīgajai nodokļa maksātāja kategorijai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DF47F5"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50 %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CD885BB" w14:textId="77777777" w:rsidR="00442E46" w:rsidRPr="00DA1FDA" w:rsidRDefault="00442E46" w:rsidP="00442E46">
            <w:pPr>
              <w:rPr>
                <w:sz w:val="22"/>
                <w:u w:val="none"/>
                <w:lang w:eastAsia="lv-LV"/>
              </w:rPr>
            </w:pPr>
            <w:r w:rsidRPr="00DA1FDA">
              <w:rPr>
                <w:sz w:val="22"/>
                <w:u w:val="none"/>
                <w:lang w:eastAsia="lv-LV"/>
              </w:rPr>
              <w:t>Līdz taksācijas gada 31. janvārim jāiesniedz:</w:t>
            </w:r>
          </w:p>
          <w:p w14:paraId="398F16FF" w14:textId="77777777" w:rsidR="00442E46" w:rsidRPr="00DA1FDA" w:rsidRDefault="00442E46" w:rsidP="00442E46">
            <w:pPr>
              <w:spacing w:line="293" w:lineRule="atLeast"/>
              <w:rPr>
                <w:sz w:val="22"/>
                <w:u w:val="none"/>
                <w:lang w:eastAsia="lv-LV"/>
              </w:rPr>
            </w:pPr>
            <w:r w:rsidRPr="00DA1FDA">
              <w:rPr>
                <w:sz w:val="22"/>
                <w:u w:val="none"/>
                <w:lang w:eastAsia="lv-LV"/>
              </w:rPr>
              <w:t>1) iesniegums;</w:t>
            </w:r>
          </w:p>
          <w:p w14:paraId="41721A17" w14:textId="77777777" w:rsidR="00442E46" w:rsidRPr="00DA1FDA" w:rsidRDefault="00442E46" w:rsidP="00442E46">
            <w:pPr>
              <w:tabs>
                <w:tab w:val="left" w:pos="0"/>
              </w:tabs>
              <w:spacing w:line="276" w:lineRule="auto"/>
              <w:rPr>
                <w:sz w:val="22"/>
                <w:u w:val="none"/>
                <w:lang w:eastAsia="lv-LV"/>
              </w:rPr>
            </w:pPr>
            <w:r w:rsidRPr="00DA1FDA">
              <w:rPr>
                <w:sz w:val="22"/>
                <w:u w:val="none"/>
                <w:lang w:eastAsia="lv-LV"/>
              </w:rPr>
              <w:t>2) klātienē jāuzrāda derīgas invaliditātes apliecības oriģināls.</w:t>
            </w:r>
          </w:p>
          <w:p w14:paraId="515FBBF2" w14:textId="77777777" w:rsidR="00442E46" w:rsidRPr="00DA1FDA" w:rsidRDefault="00442E46" w:rsidP="00442E46">
            <w:pPr>
              <w:tabs>
                <w:tab w:val="left" w:pos="0"/>
              </w:tabs>
              <w:spacing w:line="276" w:lineRule="auto"/>
              <w:rPr>
                <w:sz w:val="22"/>
                <w:u w:val="none"/>
                <w:lang w:eastAsia="lv-LV"/>
              </w:rPr>
            </w:pPr>
          </w:p>
          <w:p w14:paraId="60BA19B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 xml:space="preserve">(Minētā prasība ir jāizpilda, tikai pirmreizēji iesniedzot iesniegumu. Turpmāk, ja ir derīga invaliditātes apliecība, </w:t>
            </w:r>
            <w:r w:rsidRPr="00DA1FDA">
              <w:rPr>
                <w:sz w:val="22"/>
                <w:u w:val="none"/>
                <w:lang w:eastAsia="lv-LV"/>
              </w:rPr>
              <w:lastRenderedPageBreak/>
              <w:t>dokumenti nav jāiesniedz.)</w:t>
            </w: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5E796369" w14:textId="77777777" w:rsidR="00442E46" w:rsidRPr="00DA1FDA" w:rsidRDefault="00442E46" w:rsidP="00442E46">
            <w:pPr>
              <w:spacing w:before="195" w:line="276" w:lineRule="auto"/>
              <w:rPr>
                <w:sz w:val="22"/>
                <w:u w:val="none"/>
                <w:lang w:eastAsia="lv-LV"/>
              </w:rPr>
            </w:pPr>
            <w:r w:rsidRPr="00DA1FDA">
              <w:rPr>
                <w:sz w:val="22"/>
                <w:u w:val="none"/>
                <w:lang w:eastAsia="lv-LV"/>
              </w:rPr>
              <w:lastRenderedPageBreak/>
              <w:t>Nodokļa atvieglojuma objekts ir dzīvojamā māja neatkarīgi no tā, vai tā ir, vai nav sadalīta dzīvokļa īpašumos, dzīvojamās mājas daļa, telpu grupa nedzīvojamā ēkā, kuras lietošanas veids ir dzīvošana, kā arī telpu grupa, kuras lietošanas veids ir saistīts ar dzīvošanu (garāža, pagrabs, noliktava, saimniecības telpa) un tām piekritīgā zeme.</w:t>
            </w:r>
          </w:p>
          <w:p w14:paraId="71E79C7E" w14:textId="77777777" w:rsidR="00442E46" w:rsidRPr="00DA1FDA" w:rsidRDefault="00442E46" w:rsidP="00442E46">
            <w:pPr>
              <w:spacing w:before="100" w:beforeAutospacing="1" w:line="276" w:lineRule="auto"/>
              <w:rPr>
                <w:sz w:val="22"/>
                <w:u w:val="none"/>
                <w:lang w:eastAsia="lv-LV"/>
              </w:rPr>
            </w:pPr>
            <w:r w:rsidRPr="00DA1FDA">
              <w:rPr>
                <w:sz w:val="22"/>
                <w:u w:val="none"/>
                <w:lang w:eastAsia="lv-LV"/>
              </w:rPr>
              <w:t xml:space="preserve">Nodokļa atvieglojums netiek piešķirts, ja nodokļa objekts tiek izmantots </w:t>
            </w:r>
            <w:r w:rsidRPr="00DA1FDA">
              <w:rPr>
                <w:sz w:val="22"/>
                <w:u w:val="none"/>
                <w:lang w:eastAsia="lv-LV"/>
              </w:rPr>
              <w:lastRenderedPageBreak/>
              <w:t>saimnieciskās darbības veikšanai.</w:t>
            </w:r>
          </w:p>
          <w:p w14:paraId="5D6B7672" w14:textId="77777777" w:rsidR="00442E46" w:rsidRPr="00DA1FDA" w:rsidRDefault="00442E46" w:rsidP="00442E46">
            <w:pPr>
              <w:spacing w:before="100" w:beforeAutospacing="1" w:line="276" w:lineRule="auto"/>
              <w:rPr>
                <w:sz w:val="22"/>
                <w:u w:val="none"/>
                <w:lang w:eastAsia="lv-LV"/>
              </w:rPr>
            </w:pPr>
            <w:r w:rsidRPr="00DA1FDA">
              <w:rPr>
                <w:sz w:val="22"/>
                <w:u w:val="none"/>
                <w:lang w:eastAsia="lv-LV"/>
              </w:rPr>
              <w:t>Nodokļa atvieglojums tiek piešķirts arī gadījumā, ja nodokļa maksātājs dzīvesvietu deklarējis pansionātā vai sociālās aprūpes iestādē;</w:t>
            </w:r>
          </w:p>
          <w:p w14:paraId="7EABEA2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tiks piešķirts ar nākamo taksācijas gada mēnesi no iesnieguma iesniegšanas dienas, ja iesniegums un tam pievienojamie dokumenti netiks iesniegti līdz taksācijas gada 31. janvārim.</w:t>
            </w:r>
          </w:p>
        </w:tc>
      </w:tr>
      <w:tr w:rsidR="00442E46" w:rsidRPr="00DA1FDA" w14:paraId="425D1471"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EC5BB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4.3.</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986F423"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Fiziskai personai, kurai ir kopīga deklarētā dzīvesvieta ar personu ar I vai II grupas invaliditāti, kura ir šīs personas vai tās laulātā bērns, mazbērns, brālis, māsa, laulātais, kāds no vecākiem vai vecvecākiem, par nodokļa objektu, kurā nodokļa maksātājam ar minēto personu ir kopīga deklarētā dzīvesvieta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950C433"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pastāv atbilstība attiecīgajai nodokļa maksātāja kategorijai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A83981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50 %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6D9F37" w14:textId="77777777" w:rsidR="00442E46" w:rsidRPr="00DA1FDA" w:rsidRDefault="00442E46" w:rsidP="00442E46">
            <w:pPr>
              <w:rPr>
                <w:sz w:val="22"/>
                <w:u w:val="none"/>
                <w:lang w:eastAsia="lv-LV"/>
              </w:rPr>
            </w:pPr>
            <w:r w:rsidRPr="00DA1FDA">
              <w:rPr>
                <w:sz w:val="22"/>
                <w:u w:val="none"/>
                <w:lang w:eastAsia="lv-LV"/>
              </w:rPr>
              <w:t>Līdz taksācijas gada 31. janvārim jāiesniedz:</w:t>
            </w:r>
          </w:p>
          <w:p w14:paraId="7981CF21" w14:textId="77777777" w:rsidR="00442E46" w:rsidRPr="00DA1FDA" w:rsidRDefault="00442E46" w:rsidP="00442E46">
            <w:pPr>
              <w:spacing w:line="293" w:lineRule="atLeast"/>
              <w:rPr>
                <w:sz w:val="22"/>
                <w:u w:val="none"/>
                <w:lang w:eastAsia="lv-LV"/>
              </w:rPr>
            </w:pPr>
            <w:r w:rsidRPr="00DA1FDA">
              <w:rPr>
                <w:sz w:val="22"/>
                <w:u w:val="none"/>
                <w:lang w:eastAsia="lv-LV"/>
              </w:rPr>
              <w:t>1) iesniegums;</w:t>
            </w:r>
          </w:p>
          <w:p w14:paraId="03F41024" w14:textId="77777777" w:rsidR="00442E46" w:rsidRPr="00DA1FDA" w:rsidRDefault="00442E46" w:rsidP="00442E46">
            <w:pPr>
              <w:tabs>
                <w:tab w:val="left" w:pos="0"/>
              </w:tabs>
              <w:spacing w:line="276" w:lineRule="auto"/>
              <w:rPr>
                <w:sz w:val="22"/>
                <w:u w:val="none"/>
                <w:lang w:eastAsia="lv-LV"/>
              </w:rPr>
            </w:pPr>
            <w:r w:rsidRPr="00DA1FDA">
              <w:rPr>
                <w:sz w:val="22"/>
                <w:u w:val="none"/>
                <w:lang w:eastAsia="lv-LV"/>
              </w:rPr>
              <w:t>2) klātienē jāuzrāda derīgas invaliditātes apliecības oriģināls.</w:t>
            </w:r>
          </w:p>
          <w:p w14:paraId="451BDEF7" w14:textId="77777777" w:rsidR="00442E46" w:rsidRPr="00DA1FDA" w:rsidRDefault="00442E46" w:rsidP="00442E46">
            <w:pPr>
              <w:tabs>
                <w:tab w:val="left" w:pos="0"/>
              </w:tabs>
              <w:spacing w:line="276" w:lineRule="auto"/>
              <w:rPr>
                <w:sz w:val="22"/>
                <w:u w:val="none"/>
                <w:lang w:eastAsia="lv-LV"/>
              </w:rPr>
            </w:pPr>
          </w:p>
          <w:p w14:paraId="594571C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(Minētā prasība ir jāizpilda, tikai pirmreizēji iesniedzot iesniegumu. Turpmāk, ja ir derīga invaliditātes apliecība, dokumenti nav jāiesniedz).</w:t>
            </w: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582C085C" w14:textId="77777777" w:rsidR="00442E46" w:rsidRPr="00DA1FDA" w:rsidRDefault="00442E46" w:rsidP="00442E46">
            <w:pPr>
              <w:spacing w:before="195" w:line="276" w:lineRule="auto"/>
              <w:rPr>
                <w:sz w:val="22"/>
                <w:u w:val="none"/>
                <w:lang w:eastAsia="lv-LV"/>
              </w:rPr>
            </w:pPr>
            <w:r w:rsidRPr="00DA1FDA">
              <w:rPr>
                <w:sz w:val="22"/>
                <w:u w:val="none"/>
                <w:lang w:eastAsia="lv-LV"/>
              </w:rPr>
              <w:t>Nodokļa atvieglojuma objekts ir dzīvojamā māja neatkarīgi no tā, vai tā ir, vai nav sadalīta dzīvokļa īpašumos, dzīvojamās mājas daļa, telpu grupa nedzīvojamā ēkā, kuras lietošanas veids ir dzīvošana, kā arī telpu grupa, kuras lietošanas veids ir saistīts ar dzīvošanu (garāža, pagrabs, noliktava, saimniecības telpa) un tām piekritīgā zeme.</w:t>
            </w:r>
          </w:p>
          <w:p w14:paraId="2C499C6C" w14:textId="77777777" w:rsidR="00442E46" w:rsidRPr="00DA1FDA" w:rsidRDefault="00442E46" w:rsidP="00442E46">
            <w:pPr>
              <w:spacing w:before="100" w:beforeAutospacing="1" w:line="293" w:lineRule="atLeast"/>
              <w:rPr>
                <w:sz w:val="22"/>
                <w:u w:val="none"/>
                <w:lang w:eastAsia="lv-LV"/>
              </w:rPr>
            </w:pPr>
            <w:r w:rsidRPr="00DA1FDA">
              <w:rPr>
                <w:sz w:val="22"/>
                <w:u w:val="none"/>
                <w:lang w:eastAsia="lv-LV"/>
              </w:rPr>
              <w:t>Nodokļa atvieglojums netiek piešķirts, ja nodokļa objekts tiek izmantots saimnieciskās darbības veikšanai.</w:t>
            </w:r>
          </w:p>
          <w:p w14:paraId="1F029D66"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tiks piešķirts ar nākamo taksācijas gada mēnesi no iesnieguma iesniegšanas dienas, ja iesniegums un tam pievienojamo dokumenti netiks iesniegti līdz taksācijas gada 31. janvārim.</w:t>
            </w:r>
          </w:p>
        </w:tc>
      </w:tr>
      <w:tr w:rsidR="00442E46" w:rsidRPr="00DA1FDA" w14:paraId="3A386F56"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E60A59"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4.4.</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279CE6"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 xml:space="preserve">Fiziskai personai, kura ir Černobiļas </w:t>
            </w:r>
            <w:proofErr w:type="spellStart"/>
            <w:r w:rsidRPr="00DA1FDA">
              <w:rPr>
                <w:b/>
                <w:bCs/>
                <w:sz w:val="22"/>
                <w:u w:val="none"/>
                <w:lang w:eastAsia="lv-LV"/>
              </w:rPr>
              <w:lastRenderedPageBreak/>
              <w:t>atomelektro</w:t>
            </w:r>
            <w:proofErr w:type="spellEnd"/>
            <w:r w:rsidRPr="00DA1FDA">
              <w:rPr>
                <w:b/>
                <w:bCs/>
                <w:sz w:val="22"/>
                <w:u w:val="none"/>
                <w:lang w:eastAsia="lv-LV"/>
              </w:rPr>
              <w:t>-</w:t>
            </w:r>
          </w:p>
          <w:p w14:paraId="4DBAEF9B"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stacijas avārijas seku likvidēšanas dalībnieks, par nodokļa objektu, kurā deklarēta fiziskās personas dzīvesvieta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86F529"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 xml:space="preserve">Taksācijas periods, kurā pastāv atbilstība </w:t>
            </w:r>
            <w:r w:rsidRPr="00DA1FDA">
              <w:rPr>
                <w:sz w:val="22"/>
                <w:u w:val="none"/>
                <w:lang w:eastAsia="lv-LV"/>
              </w:rPr>
              <w:lastRenderedPageBreak/>
              <w:t>attiecīgajai nodokļa maksātāja kategorijai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77F64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 xml:space="preserve">70 % no taksācijas gadam </w:t>
            </w:r>
            <w:r w:rsidRPr="00DA1FDA">
              <w:rPr>
                <w:sz w:val="22"/>
                <w:u w:val="none"/>
                <w:lang w:eastAsia="lv-LV"/>
              </w:rPr>
              <w:lastRenderedPageBreak/>
              <w:t>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30714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Līdz taksācijas gada 31. janvārim jāiesniedz:</w:t>
            </w:r>
          </w:p>
          <w:p w14:paraId="6576054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1) iesniegums;</w:t>
            </w:r>
          </w:p>
          <w:p w14:paraId="7BB4A0B8"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klātienē jāuzrāda Černobiļas atomelektrostacijas avārijas seku likvidēšanas dalībnieka apliecības oriģināls.</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5B86BAB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 xml:space="preserve">Nodokļa atvieglojuma objekts ir dzīvojamā māja neatkarīgi no tā, vai tā ir, </w:t>
            </w:r>
            <w:r w:rsidRPr="00DA1FDA">
              <w:rPr>
                <w:sz w:val="22"/>
                <w:u w:val="none"/>
                <w:lang w:eastAsia="lv-LV"/>
              </w:rPr>
              <w:lastRenderedPageBreak/>
              <w:t>vai nav sadalīta dzīvokļa īpašumos, dzīvojamās mājas daļa, telpu grupa nedzīvojamā ēkā, kuras lietošanas veids ir dzīvošana, kā arī telpu grupa, kuras lietošanas veids ir saistīts ar dzīvošanu (garāža, pagrabs, noliktava, saimniecības telpa) un tām piekritīgā zeme.</w:t>
            </w:r>
          </w:p>
          <w:p w14:paraId="5AB4D7EA"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netiek piešķirts, ja nodokļa objekts tiek izmantots saimnieciskās darbības veikšanai.</w:t>
            </w:r>
          </w:p>
          <w:p w14:paraId="66CC0E03"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pēc sākotnējā iesnieguma iesniegšanas par nodokļa atvieglojuma piešķiršanu nākamajiem kārtējiem taksācijas gadiem tiek piešķirts bez atkārtota nodokļa maksātāja iesnieguma.</w:t>
            </w:r>
          </w:p>
          <w:p w14:paraId="3D427968"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tiks piešķirts ar nākamo taksācijas gada mēnesi no iesnieguma iesniegšanas dienas, ja iesniegums un tam pievienojamo dokumenti netiks iesniegti līdz taksācijas gada 31. janvārim.</w:t>
            </w:r>
          </w:p>
        </w:tc>
      </w:tr>
      <w:tr w:rsidR="00442E46" w:rsidRPr="00DA1FDA" w14:paraId="7F3468E0"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1406F1"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4.5.</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5B1713"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 xml:space="preserve">Fiziskai personai, kurai (pašai vai kopā ar laulāto) vai viņas laulātajam taksācijas gada 1. janvārī ir trīs vai vairāk bērnu vecumā līdz 18 gadiem (arī aizbildnībā vai audžuģimenē ievietoti bērni) vai bērni līdz 24 gadu vecumam, kuri iegūst vispārējo </w:t>
            </w:r>
            <w:r w:rsidRPr="00DA1FDA">
              <w:rPr>
                <w:b/>
                <w:bCs/>
                <w:sz w:val="22"/>
                <w:u w:val="none"/>
                <w:lang w:eastAsia="lv-LV"/>
              </w:rPr>
              <w:lastRenderedPageBreak/>
              <w:t>profesionālo vai augstāko izglītību, par nodokļa objektu, kurā fiziskai personai vai tās laulātajam ir deklarēta dzīvesvieta kopā vismaz trim no minētajiem bērniem</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9137B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Taksācijas periods, kurā pastāv atbilstība attiecīgajai nodokļa maksātāja kategorijai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12BB59"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90 %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AA1FB2" w14:textId="77777777" w:rsidR="00442E46" w:rsidRPr="00DA1FDA" w:rsidRDefault="00442E46" w:rsidP="00442E46">
            <w:pPr>
              <w:widowControl w:val="0"/>
              <w:tabs>
                <w:tab w:val="left" w:pos="254"/>
              </w:tabs>
              <w:autoSpaceDE w:val="0"/>
              <w:autoSpaceDN w:val="0"/>
              <w:adjustRightInd w:val="0"/>
              <w:spacing w:line="276" w:lineRule="auto"/>
              <w:rPr>
                <w:sz w:val="22"/>
                <w:u w:val="none"/>
                <w:lang w:eastAsia="lv-LV"/>
              </w:rPr>
            </w:pPr>
            <w:r w:rsidRPr="00DA1FDA">
              <w:rPr>
                <w:sz w:val="22"/>
                <w:u w:val="none"/>
                <w:lang w:eastAsia="lv-LV"/>
              </w:rPr>
              <w:t>Dokumentu iesniegšana nav nepieciešama.</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568ECBC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atvieglojuma objekts ir dzīvojamā māja neatkarīgi no tā, vai tā ir, vai nav sadalīta dzīvokļa īpašumos, dzīvojamās mājas daļa, telpu grupa nedzīvojamā ēkā, kuras lietošanas veids ir dzīvošana, kā arī telpu grupa, kuras lietošanas veids ir saistīts ar dzīvošanu (garāža, pagrabs, noliktava, saimniecības telpa) un tām piekritīgā zeme.</w:t>
            </w:r>
          </w:p>
          <w:p w14:paraId="3F2B67A8"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 xml:space="preserve">Nodokļa atvieglojums piešķirams arī gadījumā, ja nodokļa objekta īpašnieks </w:t>
            </w:r>
            <w:r w:rsidRPr="00DA1FDA">
              <w:rPr>
                <w:sz w:val="22"/>
                <w:u w:val="none"/>
                <w:lang w:eastAsia="lv-LV"/>
              </w:rPr>
              <w:lastRenderedPageBreak/>
              <w:t>vai tiesiskais valdītājs ir kāds no minētajiem bērniem vai fiziskas personas vai tās laulātā pirmās pakāpes augšupējais radinieks, kuram šajā objektā ir deklarētā dzīvesvieta.</w:t>
            </w:r>
          </w:p>
        </w:tc>
      </w:tr>
      <w:tr w:rsidR="00442E46" w:rsidRPr="00DA1FDA" w14:paraId="4F0EE809"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A85935"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4.6.</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72F53D"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Fiziskai personai, kura ir 1991. gada barikāžu dalībnieks, par nodokļa objektu, kurā deklarēta fiziskās personas dzīvesvieta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36D45E"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pastāv atbilstība attiecīgajai nodokļa maksātāja kategorijai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7DDE4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50 %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C46816"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Līdz taksācijas gada 31. janvārim jāiesniedz:</w:t>
            </w:r>
          </w:p>
          <w:p w14:paraId="6CD9F339"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iesniegums;</w:t>
            </w:r>
          </w:p>
          <w:p w14:paraId="0054CCBE"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klātienē jāuzrāda 1991. gada barikāžu dalībnieka apliecības oriģināls.</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503F526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atvieglojuma objekts ir dzīvojamā māja neatkarīgi no tā, vai tā ir, vai nav sadalīta dzīvokļa īpašumos, dzīvojamās mājas daļa, telpu grupa nedzīvojamā ēkā, kuras lietošanas veids ir dzīvošana, kā arī telpu grupa, kuras lietošanas veids ir saistīts ar dzīvošanu (garāža, pagrabs, noliktava, saimniecības telpa) un tām piekritīgā zeme.</w:t>
            </w:r>
          </w:p>
          <w:p w14:paraId="2848971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netiek piešķirts, ja nodokļa objekts tiek izmantots saimnieciskās darbības veikšanai.</w:t>
            </w:r>
          </w:p>
          <w:p w14:paraId="03D9A155"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tiks piešķirts ar nākamo taksācijas gada mēnesi no iesnieguma iesniegšanas dienas, ja iesniegums un tam pievienojamo dokumenti netiks iesniegti līdz taksācijas gada 31. janvārim.</w:t>
            </w:r>
          </w:p>
        </w:tc>
      </w:tr>
      <w:tr w:rsidR="00442E46" w:rsidRPr="00DA1FDA" w14:paraId="6DD19236"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876EB"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4.7.</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26BA16"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Nodokļa maksātājam, kurš ir vientuļš pensionārs, par nodokļa objektu, kurā deklarēta nodokļa maksātāja dzīvesvieta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BDB7F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pastāv atbilstība attiecīgajai nodokļa maksātāja kategorijai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47F7C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50 % no taksācijas gadam aprēķinātas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F9F7E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Līdz attiecīgā gada 15. janvārim jāiesniedz:</w:t>
            </w:r>
          </w:p>
          <w:p w14:paraId="36A7DB2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iesniegums;</w:t>
            </w:r>
          </w:p>
          <w:p w14:paraId="608FC55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klātienē jāuzrāda pensionāra apliecības oriģināls.</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06921703"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Vientuļš pensionārs saistošo noteikumu izpratnē ir persona, kurai normatīvajos aktos noteiktajā kārtībā izsniegta  pensionāra apliecība un kurai nav </w:t>
            </w:r>
            <w:hyperlink r:id="rId54" w:tgtFrame="_blank" w:history="1">
              <w:r w:rsidRPr="00DA1FDA">
                <w:rPr>
                  <w:sz w:val="22"/>
                  <w:u w:val="none"/>
                  <w:lang w:eastAsia="lv-LV"/>
                </w:rPr>
                <w:t>Civillikumā</w:t>
              </w:r>
            </w:hyperlink>
            <w:r w:rsidRPr="00DA1FDA">
              <w:rPr>
                <w:sz w:val="22"/>
                <w:u w:val="none"/>
                <w:lang w:eastAsia="lv-LV"/>
              </w:rPr>
              <w:t> noteikto apgādnieku, kā arī ar pilngadīgu personu nodokļa objektā kopīgas deklarētas dzīvesvietas.</w:t>
            </w:r>
          </w:p>
          <w:p w14:paraId="2D898C5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Nodokļa atvieglojuma objekts ir dzīvojamā māja neatkarīgi no tā, vai tā ir, vai nav sadalīta dzīvokļa īpašumos, dzīvojamās mājas daļa, telpu grupa nedzīvojamā ēkā, kuras lietošanas veids ir dzīvošana, kā arī telpu grupa, kuras lietošanas veids ir saistīts ar dzīvošanu (garāža, pagrabs, noliktava, saimniecības telpa) un tām piekritīgā zeme.</w:t>
            </w:r>
          </w:p>
          <w:p w14:paraId="10DA56BA"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netiek piešķirts, ja nodokļa objekts tiek izmantots saimnieciskās darbības veikšanai.</w:t>
            </w:r>
          </w:p>
          <w:p w14:paraId="233DE4F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tiek piešķirts arī gadījumā, ja nodokļa maksātāja dzīvesvieta deklarēta pansionātā vai sociālās aprūpes iestādē.</w:t>
            </w:r>
          </w:p>
          <w:p w14:paraId="188628A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tiks piešķirts ar nākamo taksācijas gada mēnesi no iesnieguma iesniegšanas dienas, ja iesniegums un tam pievienojamie dokumenti netiks iesniegti līdz taksācijas gada 15. janvārim.</w:t>
            </w:r>
          </w:p>
        </w:tc>
      </w:tr>
      <w:tr w:rsidR="00442E46" w:rsidRPr="00DA1FDA" w14:paraId="47F3928F"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E306C6"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4.8.</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8795CB"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Nodokļa maksātājam par nodokļa objektu, kas iepriekšējā taksācijas gadā pieslēgts centralizētajai ūdensapgādes vai kanalizācijas sistēmai, vai kuram izbūvēta decentralizēta kanalizācijas sistēma (lokālā attīrīšanas iekārta)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8A91F8"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Turpmākie trīs taksācijas gadi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0EAF6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50 % no taksācijas gadam aprēķinātas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6D1515"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Līdz attiecīgā gada 15. janvārim jāiesniedz:</w:t>
            </w:r>
          </w:p>
          <w:p w14:paraId="1BCEA5B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iesniegums;</w:t>
            </w:r>
          </w:p>
          <w:p w14:paraId="61B82436"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pakalpojumu sniedzēja akts par objekta gatavību pievienošanai centralizētajai ūdensapgādes vai centralizētajai kanalizācijas sistēmai (ja attiecināms);</w:t>
            </w:r>
          </w:p>
          <w:p w14:paraId="7052177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 xml:space="preserve">3) pakalpojuma sniedzēja akts par mēriekārtas un </w:t>
            </w:r>
            <w:proofErr w:type="spellStart"/>
            <w:r w:rsidRPr="00DA1FDA">
              <w:rPr>
                <w:sz w:val="22"/>
                <w:u w:val="none"/>
                <w:lang w:eastAsia="lv-LV"/>
              </w:rPr>
              <w:lastRenderedPageBreak/>
              <w:t>komercuzskaites</w:t>
            </w:r>
            <w:proofErr w:type="spellEnd"/>
            <w:r w:rsidRPr="00DA1FDA">
              <w:rPr>
                <w:sz w:val="22"/>
                <w:u w:val="none"/>
                <w:lang w:eastAsia="lv-LV"/>
              </w:rPr>
              <w:t xml:space="preserve"> mezgla uzstādīšanu, noplombēšanu un pieņemšanu ekspluatācijā (ja attiecināms);</w:t>
            </w:r>
          </w:p>
          <w:p w14:paraId="185A0C2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4) pakalpojuma sniedzēja akts par decentralizētas kanalizācijas sistēmas izbūvi (nodošanu ekspluatācijā) (ja attiecināms);</w:t>
            </w:r>
          </w:p>
          <w:p w14:paraId="51907CA5"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5) līguma par pakalpojuma sniegšanu apliecināta kopija.</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2F0AAF4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Nodokļa atvieglojuma objekts ir ēka un piekritīgā zeme. Nodokļa atvieglojuma objekta atsavināšanas gadījumā nodokļa atvieglojums netiek piemērots.</w:t>
            </w:r>
          </w:p>
        </w:tc>
      </w:tr>
      <w:tr w:rsidR="00442E46" w:rsidRPr="00DA1FDA" w14:paraId="46EEA437"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4A4845"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4.9.</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C3747B" w14:textId="77777777" w:rsidR="00442E46" w:rsidRPr="00DA1FDA" w:rsidRDefault="00442E46" w:rsidP="00442E46">
            <w:pPr>
              <w:widowControl w:val="0"/>
              <w:autoSpaceDE w:val="0"/>
              <w:autoSpaceDN w:val="0"/>
              <w:adjustRightInd w:val="0"/>
              <w:spacing w:line="276" w:lineRule="auto"/>
              <w:rPr>
                <w:b/>
                <w:bCs/>
                <w:sz w:val="22"/>
                <w:highlight w:val="yellow"/>
                <w:u w:val="none"/>
                <w:lang w:eastAsia="lv-LV"/>
              </w:rPr>
            </w:pPr>
            <w:r w:rsidRPr="00DA1FDA">
              <w:rPr>
                <w:b/>
                <w:bCs/>
                <w:sz w:val="22"/>
                <w:u w:val="none"/>
                <w:lang w:eastAsia="lv-LV"/>
              </w:rPr>
              <w:t xml:space="preserve">Nodokļa maksātājam par nodokļa objektu vai tā daļu, kuru lieto sabiedriskā labuma organizācija, </w:t>
            </w:r>
            <w:r w:rsidRPr="00DA1FDA">
              <w:rPr>
                <w:sz w:val="22"/>
                <w:u w:val="none"/>
                <w:lang w:eastAsia="lv-LV"/>
              </w:rPr>
              <w:t>ja tā neveic saimniecisko darbību</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585E5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nodokļa objekts nodots lietošanā sabiedriskā labuma organizācijai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28DAC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90 %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5E82C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Jāiesniedz:</w:t>
            </w:r>
          </w:p>
          <w:p w14:paraId="1ACAD3E6"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iesniegums;</w:t>
            </w:r>
          </w:p>
          <w:p w14:paraId="722FD15A"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nodokļa objekta vai tā daļas nomas vai patapinājuma līguma apliecināta kopija, ja līgumslēdzēja puse nav pašvaldība.</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2F7F6FBE"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maksātājam, ja nodokļa objekta lietošanas tiesības izbeidzas pirms līgumā noteiktā termiņa, ir pienākums nekavējoties par to paziņot nodokļa administrācijai.</w:t>
            </w:r>
          </w:p>
        </w:tc>
      </w:tr>
      <w:tr w:rsidR="00442E46" w:rsidRPr="00DA1FDA" w14:paraId="301CCE7F"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1EA3CD"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4.10.</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7ED6CC"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Nodokļa maksātājam par nodokļa objektu vai tā daļu, kas tiek izmantots pašvaldības deleģēto funkciju realizēšanai</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033C7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nodokļa objekts tiek izmantots pašvaldības deleģēto funkciju realizēšanai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332101"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50 %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860EB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Jāiesniedz:</w:t>
            </w:r>
          </w:p>
          <w:p w14:paraId="33F0274D"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iesniegums;</w:t>
            </w:r>
          </w:p>
          <w:p w14:paraId="1F20891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nodokļa objekta vai tā daļas nomas vai patapinājuma līguma apliecināta kopija, ja līgumslēdzēja puse nav pašvaldība.</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3E391D1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 xml:space="preserve">Ja nodokļa maksātājs nodokļa objektā vai tā daļā veic saimniecisko darbību, tad nodokļa atvieglojums tiek piešķirts, ievērojot Eiropas Komisijas 2023.gada 13.decembra regulas (ES) 2023/2831 par Līguma par Eiropas Savienības darbību 107. un 108. panta piemērošanu </w:t>
            </w:r>
            <w:proofErr w:type="spellStart"/>
            <w:r w:rsidRPr="00DA1FDA">
              <w:rPr>
                <w:sz w:val="22"/>
                <w:u w:val="none"/>
                <w:lang w:eastAsia="lv-LV"/>
              </w:rPr>
              <w:t>de</w:t>
            </w:r>
            <w:proofErr w:type="spellEnd"/>
            <w:r w:rsidRPr="00DA1FDA">
              <w:rPr>
                <w:sz w:val="22"/>
                <w:u w:val="none"/>
                <w:lang w:eastAsia="lv-LV"/>
              </w:rPr>
              <w:t xml:space="preserve"> </w:t>
            </w:r>
            <w:proofErr w:type="spellStart"/>
            <w:r w:rsidRPr="00DA1FDA">
              <w:rPr>
                <w:sz w:val="22"/>
                <w:u w:val="none"/>
                <w:lang w:eastAsia="lv-LV"/>
              </w:rPr>
              <w:t>minimis</w:t>
            </w:r>
            <w:proofErr w:type="spellEnd"/>
            <w:r w:rsidRPr="00DA1FDA">
              <w:rPr>
                <w:sz w:val="22"/>
                <w:u w:val="none"/>
                <w:lang w:eastAsia="lv-LV"/>
              </w:rPr>
              <w:t xml:space="preserve"> atbalstam (turpmāk - Komisijas regula Nr.2023/2831) nosacījumus. Nodokļa maksātājam, ja nodokļa objekta vai tā daļas lietošanas tiesības izbeidzas pirms līgumā noteiktā termiņa, ir pienākums nekavējoties par to paziņot </w:t>
            </w:r>
            <w:r w:rsidRPr="00DA1FDA">
              <w:rPr>
                <w:sz w:val="22"/>
                <w:u w:val="none"/>
                <w:lang w:eastAsia="lv-LV"/>
              </w:rPr>
              <w:lastRenderedPageBreak/>
              <w:t>nodokļa administrācijai.</w:t>
            </w:r>
          </w:p>
        </w:tc>
      </w:tr>
      <w:tr w:rsidR="00442E46" w:rsidRPr="00DA1FDA" w14:paraId="0D8B67EC"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2AB640"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4.11.</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9EA677"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Biedrībai, kuras biedru reģistrā kā biedrs reģistrēta Gulbenes novada pašvaldība, par nodokļa objektu vai tā daļu, kas tiek izmantots biedrības darbības mērķu un uzdevumu realizēšanai</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650EAD"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periods, kurā nodokļa objekts vai tā daļa tiek izmantots biedrības darbības mērķu un uzdevumu realizēšanai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F0EEF9"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90 % no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0C7E2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Jāiesniedz:</w:t>
            </w:r>
          </w:p>
          <w:p w14:paraId="714F904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iesniegums;</w:t>
            </w:r>
          </w:p>
          <w:p w14:paraId="145DE668"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nodokļa objekta lietošanas tiesības apliecinoša dokumenta apliecināta kopija, ja līgumslēdzēja puse nav pašvaldība.</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715CE0B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Ja nodokļa maksātājs nodokļa objektā vai tā daļā veic saimniecisko darbību, tad nodokļa atvieglojums tiek piešķirts, ievērojot Komisijas regulas Nr.2023/2831 nosacījumus.</w:t>
            </w:r>
          </w:p>
          <w:p w14:paraId="1325005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maksātājam, ja nodokļa objekta vai tā daļas lietošanas tiesības izbeidzas pirms līgumā noteiktā termiņa, ir pienākums nekavējoties par to paziņot nodokļa administrācijai.</w:t>
            </w:r>
          </w:p>
        </w:tc>
      </w:tr>
      <w:tr w:rsidR="00442E46" w:rsidRPr="00DA1FDA" w14:paraId="081ACDA9"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1E7970"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4.12.</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259A14"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Iepriekšējo divu kalendāro gadu laikā reģistrētam saimnieciskās darbības veicējam, kas veic saimniecisko darbību un nodarbina vismaz vienu Gulbenes novada administratīvajā teritorijā deklarētu darba ņēmēju, kura darba samaksas apmērs nav mazāks par valstī noteiktās minimālās mēneša darba algas apmēru, par nodokļa objektiem, kas tiek izmantoti saimnieciskās darbības veikšanai</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94A35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Turpmākie trīs taksācijas gadi</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4A412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Visā nodokļa atvieglojuma periodā 90 % apmērā no katram taksācijas gadam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B25021"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Līdz taksācijas gada 15. janvārim jāiesniedz:</w:t>
            </w:r>
          </w:p>
          <w:p w14:paraId="60B8EF75"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iesniegums;</w:t>
            </w:r>
          </w:p>
          <w:p w14:paraId="31C743E1"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 xml:space="preserve">2) saimnieciskās darbības veicēja izziņa par Gulbenes novada administratīvajā teritorijā deklarētu saimnieciskā darbības veicēja nodarbinātu darba ņēmēju, norādot darba ņēmēja vārdu, uzvārdu, personas kodu, darba līguma noslēgšanas datumu un darbības laiku, izziņai pievienojot attiecīgā darba ņēmēja apliecinājumu par piekrišanu personas datu apstrādei Gulbenes novada pašvaldībā un pārbaudei valsts un pašvaldību reģistros un informācijas </w:t>
            </w:r>
            <w:r w:rsidRPr="00DA1FDA">
              <w:rPr>
                <w:sz w:val="22"/>
                <w:u w:val="none"/>
                <w:lang w:eastAsia="lv-LV"/>
              </w:rPr>
              <w:lastRenderedPageBreak/>
              <w:t>sistēmās nekustamā īpašuma nodokļa administrēšanas vajadzībām, lai saimnieciskās darbības veicējs varētu saņemt nodokļa atvieglojumu.</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4483E98D"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Nodokļa atvieglojums tiek piešķirts, ievērojot Komisijas regulas Nr.2023/2831 nosacījumus.</w:t>
            </w:r>
          </w:p>
          <w:p w14:paraId="13A3A5C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Nodokļa atvieglojums kārtējam nodokļa atvieglojuma perioda taksācijas gadam netiek piešķirts, ja pirms nodokļa atvieglojuma perioda attiecīgā taksācijas gada Nodaļa konstatē, ka nodokļa maksātājs vairs neatbilst attiecīgajai nodokļa maksātāja kategorijai noteiktajām prasībām.</w:t>
            </w:r>
          </w:p>
        </w:tc>
      </w:tr>
      <w:tr w:rsidR="00442E46" w:rsidRPr="00DA1FDA" w14:paraId="3298535C"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507921"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4.13.</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543AB53"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Saimnieciskās darbības veicējam, kas iepriekšējā pārskata gadā ir nodarbinājis jauniešus vasaras sezonā (no 1.jūnija līdz 31.augustam) vecumā no 15 līdz 25 gadiem, nodrošinot darba samaksu apmērā, kas nav zemāka par valstī noteikto minimālo mēneša darba algu, vai nodrošinājis jaunietim prakses iespējas, par nodokļa objektu, kas tiek izmatots saimnieciskās darbības veikšanai</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0105BC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Taksācijas gads</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9EC0B6" w14:textId="77777777" w:rsidR="00442E46" w:rsidRPr="00DA1FDA" w:rsidRDefault="00442E46" w:rsidP="00442E46">
            <w:pPr>
              <w:tabs>
                <w:tab w:val="left" w:pos="0"/>
                <w:tab w:val="left" w:pos="140"/>
              </w:tabs>
              <w:spacing w:line="276" w:lineRule="auto"/>
              <w:ind w:hanging="2"/>
              <w:rPr>
                <w:sz w:val="22"/>
                <w:u w:val="none"/>
                <w:lang w:eastAsia="lv-LV"/>
              </w:rPr>
            </w:pPr>
            <w:r w:rsidRPr="00DA1FDA">
              <w:rPr>
                <w:sz w:val="22"/>
                <w:u w:val="none"/>
                <w:lang w:eastAsia="lv-LV"/>
              </w:rPr>
              <w:t>70 % apmērā no taksācijas gadam aprēķinātās nodokļa summas, ja pārskata gadā nodarbināto vai praksi izgājušo jauniešu skaits ir 4 vai lielāks.</w:t>
            </w:r>
          </w:p>
          <w:p w14:paraId="7B53B58B" w14:textId="77777777" w:rsidR="00442E46" w:rsidRPr="00DA1FDA" w:rsidRDefault="00442E46" w:rsidP="00442E46">
            <w:pPr>
              <w:tabs>
                <w:tab w:val="left" w:pos="0"/>
              </w:tabs>
              <w:spacing w:line="276" w:lineRule="auto"/>
              <w:rPr>
                <w:sz w:val="22"/>
                <w:u w:val="none"/>
                <w:lang w:eastAsia="lv-LV"/>
              </w:rPr>
            </w:pPr>
            <w:r w:rsidRPr="00DA1FDA">
              <w:rPr>
                <w:sz w:val="22"/>
                <w:u w:val="none"/>
                <w:lang w:eastAsia="lv-LV"/>
              </w:rPr>
              <w:t>50 % apmērā no taksācijas gadam aprēķinātās nodokļa summas, ja pārskata gadā nodarbināti vai praksi izgājuši 2 līdz 3 jaunieši.</w:t>
            </w:r>
          </w:p>
          <w:p w14:paraId="5568A28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25 % apmērā no taksācijas gadam aprēķinātās nodokļa summas, ja pārskata gadā nodarbināts vai praksi izgājis 1 jaunietis.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A30079C" w14:textId="77777777" w:rsidR="00442E46" w:rsidRPr="00DA1FDA" w:rsidRDefault="00442E46" w:rsidP="00442E46">
            <w:pPr>
              <w:tabs>
                <w:tab w:val="left" w:pos="0"/>
              </w:tabs>
              <w:spacing w:line="276" w:lineRule="auto"/>
              <w:rPr>
                <w:sz w:val="22"/>
                <w:u w:val="none"/>
                <w:lang w:eastAsia="lv-LV"/>
              </w:rPr>
            </w:pPr>
            <w:r w:rsidRPr="00DA1FDA">
              <w:rPr>
                <w:sz w:val="22"/>
                <w:u w:val="none"/>
                <w:lang w:eastAsia="lv-LV"/>
              </w:rPr>
              <w:t>Līdz taksācijas gada 15. janvārim jāiesniedz:</w:t>
            </w:r>
          </w:p>
          <w:p w14:paraId="0FA0BB19" w14:textId="77777777" w:rsidR="00442E46" w:rsidRPr="00DA1FDA" w:rsidRDefault="00442E46" w:rsidP="00442E46">
            <w:pPr>
              <w:tabs>
                <w:tab w:val="left" w:pos="0"/>
              </w:tabs>
              <w:spacing w:line="276" w:lineRule="auto"/>
              <w:rPr>
                <w:sz w:val="22"/>
                <w:u w:val="none"/>
                <w:lang w:eastAsia="lv-LV"/>
              </w:rPr>
            </w:pPr>
            <w:r w:rsidRPr="00DA1FDA">
              <w:rPr>
                <w:sz w:val="22"/>
                <w:u w:val="none"/>
                <w:lang w:eastAsia="lv-LV"/>
              </w:rPr>
              <w:t>1) iesniegums;</w:t>
            </w:r>
          </w:p>
          <w:p w14:paraId="2436763D" w14:textId="77777777" w:rsidR="00442E46" w:rsidRPr="00DA1FDA" w:rsidRDefault="00442E46" w:rsidP="00442E46">
            <w:pPr>
              <w:tabs>
                <w:tab w:val="left" w:pos="0"/>
              </w:tabs>
              <w:spacing w:line="276" w:lineRule="auto"/>
              <w:rPr>
                <w:sz w:val="22"/>
                <w:u w:val="none"/>
                <w:lang w:eastAsia="lv-LV"/>
              </w:rPr>
            </w:pPr>
            <w:r w:rsidRPr="00DA1FDA">
              <w:rPr>
                <w:sz w:val="22"/>
                <w:u w:val="none"/>
                <w:lang w:eastAsia="lv-LV"/>
              </w:rPr>
              <w:t>2) ar nodarbināto jaunieti noslēgtā darba līguma apliecināta kopija, pievienojot nodarbinātā jaunieša rakstveida apliecinājumu par piekrišanu nodarbinātā jaunieša personas datu apstrādei Gulbenes novada pašvaldībā nodokļa administrēšanas vajadzībām, lai saimnieciskās darbības veicējs varētu saņemt nodokļa atvieglojumu (ja attiecināms);</w:t>
            </w:r>
          </w:p>
          <w:p w14:paraId="5862D8ED"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 xml:space="preserve">3) ar praktikantu noslēgtā līguma par praksi apliecināta kopija, pievienojot praktikanta rakstveida apliecinājumu par piekrišanu praktikanta personas datu apstrādei Gulbenes novada </w:t>
            </w:r>
            <w:r w:rsidRPr="00DA1FDA">
              <w:rPr>
                <w:sz w:val="22"/>
                <w:u w:val="none"/>
                <w:lang w:eastAsia="lv-LV"/>
              </w:rPr>
              <w:lastRenderedPageBreak/>
              <w:t>pašvaldībā nodokļa administrēšanas vajadzībām, lai saimnieciskās darbības veicējs varētu saņemt nodokļa atvieglojumu (ja attiecināms).</w:t>
            </w: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6328E2F9"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 xml:space="preserve">Nodokļa atvieglojums tiek piešķirts, ievērojot Komisijas regulas Nr.2023/2831 nosacījumus, gadījumā, ja saimnieciskās darbības veicējs jaunieti nodarbinājis vismaz vienu mēnesi. </w:t>
            </w:r>
          </w:p>
        </w:tc>
      </w:tr>
      <w:tr w:rsidR="00442E46" w:rsidRPr="00DA1FDA" w14:paraId="640938FB"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C2AF4A"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4.14.</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FCB6C91"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Saimnieciskās darbības veicējam, kurš, veicinot dzīvojamā fonda attīstību Gulbenes novadā, uz savā īpašumā esošās zemes ir uzbūvējis, pārbūvējis vai atjaunojis nodokļa objektu, kura lietošana saskaņā ar valsts kadastra informācijas sistēmas (turpmāk – VKIS) datiem ir “Triju vai vairāku dzīvokļu mājas; triju vai vairāku dzīvokļu mājas dzīvojamo telpu grupa” (kods 1122), ar mērķi nodrošināt Gulbenes novada iedzīvotājus ar dzīvojamo platību, par izīrētiem dzīvokļiem, ja tajos ir deklarētas īres līgumos norādītās personas.</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10E9D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Turpmākie 3 (trīs) gadi no nākamā mēneša pēc īres līguma noslēgšanas, ja īres līgumā minētā persona mēneša laikā no īres līguma noslēgšanas ir deklarējusi savu dzīvesvietu minētajā adresē.</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5E7BDFD"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90 % no taksācijas gadā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70676F" w14:textId="77777777" w:rsidR="00442E46" w:rsidRPr="00DA1FDA" w:rsidRDefault="00442E46" w:rsidP="00442E46">
            <w:pPr>
              <w:rPr>
                <w:sz w:val="22"/>
                <w:u w:val="none"/>
                <w:lang w:eastAsia="lv-LV"/>
              </w:rPr>
            </w:pPr>
            <w:r w:rsidRPr="00DA1FDA">
              <w:rPr>
                <w:sz w:val="22"/>
                <w:u w:val="none"/>
                <w:lang w:eastAsia="lv-LV"/>
              </w:rPr>
              <w:t>Jāiesniedz:</w:t>
            </w:r>
          </w:p>
          <w:p w14:paraId="713CBC9A" w14:textId="77777777" w:rsidR="00442E46" w:rsidRPr="00DA1FDA" w:rsidRDefault="00442E46" w:rsidP="00442E46">
            <w:pPr>
              <w:spacing w:line="293" w:lineRule="atLeast"/>
              <w:rPr>
                <w:sz w:val="22"/>
                <w:u w:val="none"/>
                <w:lang w:eastAsia="lv-LV"/>
              </w:rPr>
            </w:pPr>
            <w:r w:rsidRPr="00DA1FDA">
              <w:rPr>
                <w:sz w:val="22"/>
                <w:u w:val="none"/>
                <w:lang w:eastAsia="lv-LV"/>
              </w:rPr>
              <w:t>1) iesniegums;</w:t>
            </w:r>
          </w:p>
          <w:p w14:paraId="421C5163" w14:textId="77777777" w:rsidR="00442E46" w:rsidRPr="00DA1FDA" w:rsidRDefault="00442E46" w:rsidP="00442E46">
            <w:pPr>
              <w:spacing w:line="293" w:lineRule="atLeast"/>
              <w:rPr>
                <w:sz w:val="22"/>
                <w:u w:val="none"/>
                <w:lang w:eastAsia="lv-LV"/>
              </w:rPr>
            </w:pPr>
            <w:r w:rsidRPr="00DA1FDA">
              <w:rPr>
                <w:sz w:val="22"/>
                <w:u w:val="none"/>
                <w:lang w:eastAsia="lv-LV"/>
              </w:rPr>
              <w:t>2) dokumenti, kas apliecina objekta nodošanu ekspluatācijā;</w:t>
            </w:r>
          </w:p>
          <w:p w14:paraId="536B1D1A" w14:textId="77777777" w:rsidR="00442E46" w:rsidRPr="00DA1FDA" w:rsidRDefault="00442E46" w:rsidP="00442E46">
            <w:pPr>
              <w:spacing w:line="293" w:lineRule="atLeast"/>
              <w:rPr>
                <w:sz w:val="22"/>
                <w:u w:val="none"/>
                <w:lang w:eastAsia="lv-LV"/>
              </w:rPr>
            </w:pPr>
            <w:r w:rsidRPr="00DA1FDA">
              <w:rPr>
                <w:sz w:val="22"/>
                <w:u w:val="none"/>
                <w:lang w:eastAsia="lv-LV"/>
              </w:rPr>
              <w:t>3) noslēgtā īres līguma apliecināta kopija.</w:t>
            </w:r>
          </w:p>
          <w:p w14:paraId="4F485BFD" w14:textId="77777777" w:rsidR="00442E46" w:rsidRPr="00DA1FDA" w:rsidRDefault="00442E46" w:rsidP="00442E46">
            <w:pPr>
              <w:tabs>
                <w:tab w:val="left" w:pos="0"/>
              </w:tabs>
              <w:spacing w:line="276" w:lineRule="auto"/>
              <w:rPr>
                <w:sz w:val="22"/>
                <w:u w:val="none"/>
                <w:lang w:eastAsia="lv-LV"/>
              </w:rPr>
            </w:pPr>
          </w:p>
          <w:p w14:paraId="25FDE82E" w14:textId="77777777" w:rsidR="00442E46" w:rsidRPr="00DA1FDA" w:rsidRDefault="00442E46" w:rsidP="00442E46">
            <w:pPr>
              <w:widowControl w:val="0"/>
              <w:autoSpaceDE w:val="0"/>
              <w:autoSpaceDN w:val="0"/>
              <w:adjustRightInd w:val="0"/>
              <w:spacing w:line="276" w:lineRule="auto"/>
              <w:rPr>
                <w:sz w:val="22"/>
                <w:u w:val="none"/>
                <w:lang w:eastAsia="lv-LV"/>
              </w:rPr>
            </w:pP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18C0FC70" w14:textId="77777777" w:rsidR="00442E46" w:rsidRPr="00DA1FDA" w:rsidRDefault="00442E46" w:rsidP="00442E46">
            <w:pPr>
              <w:spacing w:line="293" w:lineRule="atLeast"/>
              <w:rPr>
                <w:sz w:val="22"/>
                <w:u w:val="none"/>
                <w:lang w:eastAsia="lv-LV"/>
              </w:rPr>
            </w:pPr>
            <w:r w:rsidRPr="00DA1FDA">
              <w:rPr>
                <w:sz w:val="22"/>
                <w:u w:val="none"/>
                <w:lang w:eastAsia="lv-LV"/>
              </w:rPr>
              <w:t xml:space="preserve">Nodokļa atvieglojumu saimnieciskās darbības veicējam piešķir, ievērojot Komisijas regulas Nr.2023/2831 nosacījumus. </w:t>
            </w:r>
          </w:p>
          <w:p w14:paraId="3EA1125B" w14:textId="77777777" w:rsidR="00442E46" w:rsidRPr="00DA1FDA" w:rsidRDefault="00442E46" w:rsidP="00442E46">
            <w:pPr>
              <w:spacing w:before="100" w:beforeAutospacing="1" w:line="293" w:lineRule="atLeast"/>
              <w:rPr>
                <w:sz w:val="22"/>
                <w:u w:val="none"/>
                <w:lang w:eastAsia="lv-LV"/>
              </w:rPr>
            </w:pPr>
            <w:r w:rsidRPr="00DA1FDA">
              <w:rPr>
                <w:sz w:val="22"/>
                <w:u w:val="none"/>
                <w:lang w:eastAsia="lv-LV"/>
              </w:rPr>
              <w:t>Atsavināšanas gadījumā nodokļa atvieglojums nepāriet nākamajam dzīvokļa īpašniekam.</w:t>
            </w:r>
          </w:p>
          <w:p w14:paraId="4449F35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Īres tiesību izbeigšanās brīdī šī informācija ir jāsniedz zināšanai Nodaļai. Izbeidzot īres tiesiskās attiecības, nodokļa atvieglojums tiek zaudēts.</w:t>
            </w:r>
          </w:p>
        </w:tc>
      </w:tr>
      <w:tr w:rsidR="00442E46" w:rsidRPr="00DA1FDA" w14:paraId="5019327E"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DBCFFF"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lastRenderedPageBreak/>
              <w:t>4.15.</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C7492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Nodokļa maksātājam, kurš par saviem līdzekļiem uz savā īpašumā esošas zemes izbūvējis maģistrālās koplietošanas inženierbūves vai to daļu publiskai lietošanai (ūdensvadi, kanalizācijas tīkli, ielas, ielu apgaismojums, gājēju celiņi u.tml.), vai kas investējis savus līdzekļus jaunu infrastruktūras objektu izbūvē publiskai lietošanai (spēļu un sporta laukumi, pludmales labiekārtošana, u.tml.), un kas netiek izmantoti komerciālos nolūkos.</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74EE72A"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Ja atvieglojuma apmērs attiecīgajā kalendārajā gadā ir mazāks par 90 % no investīciju summas, tad atvieglojumu piemēro līdz 10. (desmitajam) kalendārajam gadam. Atvieglojumu piemēro ar nākamo mēnesi pēc objekta nodošanas ekspluatācijā vai nākamajā taksācijas gadā, ja iesniegums iesniegts līdz 31. janvārim.</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907095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90 % no taksācijas gadā aprēķinātās nodokļa summas, par zemi vai tās daļu, ko izmanto publiskai lietošanai, bet ne vairāk kā 90 % apmērā no investīciju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DFEAC64" w14:textId="77777777" w:rsidR="00442E46" w:rsidRPr="00DA1FDA" w:rsidRDefault="00442E46" w:rsidP="00442E46">
            <w:pPr>
              <w:rPr>
                <w:sz w:val="22"/>
                <w:u w:val="none"/>
                <w:lang w:eastAsia="lv-LV"/>
              </w:rPr>
            </w:pPr>
            <w:r w:rsidRPr="00DA1FDA">
              <w:rPr>
                <w:sz w:val="22"/>
                <w:u w:val="none"/>
                <w:lang w:eastAsia="lv-LV"/>
              </w:rPr>
              <w:t>Līdz taksācijas gada 31. janvārim jāiesniedz:</w:t>
            </w:r>
          </w:p>
          <w:p w14:paraId="0E286B59" w14:textId="77777777" w:rsidR="00442E46" w:rsidRPr="00DA1FDA" w:rsidRDefault="00442E46" w:rsidP="00442E46">
            <w:pPr>
              <w:spacing w:line="293" w:lineRule="atLeast"/>
              <w:rPr>
                <w:sz w:val="22"/>
                <w:u w:val="none"/>
                <w:lang w:eastAsia="lv-LV"/>
              </w:rPr>
            </w:pPr>
            <w:r w:rsidRPr="00DA1FDA">
              <w:rPr>
                <w:sz w:val="22"/>
                <w:u w:val="none"/>
                <w:lang w:eastAsia="lv-LV"/>
              </w:rPr>
              <w:t>1) iesniegums;</w:t>
            </w:r>
          </w:p>
          <w:p w14:paraId="3FAAE1D7" w14:textId="77777777" w:rsidR="00442E46" w:rsidRPr="00DA1FDA" w:rsidRDefault="00442E46" w:rsidP="00442E46">
            <w:pPr>
              <w:spacing w:line="293" w:lineRule="atLeast"/>
              <w:rPr>
                <w:sz w:val="22"/>
                <w:u w:val="none"/>
                <w:lang w:eastAsia="lv-LV"/>
              </w:rPr>
            </w:pPr>
            <w:r w:rsidRPr="00DA1FDA">
              <w:rPr>
                <w:sz w:val="22"/>
                <w:u w:val="none"/>
                <w:lang w:eastAsia="lv-LV"/>
              </w:rPr>
              <w:t>2) dokumenti, kas apliecina veikto investīciju apjomu un objekta nodošanu ekspluatācijā (ja attiecināms).</w:t>
            </w:r>
          </w:p>
          <w:p w14:paraId="19A6CAE7" w14:textId="77777777" w:rsidR="00442E46" w:rsidRPr="00DA1FDA" w:rsidRDefault="00442E46" w:rsidP="00442E46">
            <w:pPr>
              <w:widowControl w:val="0"/>
              <w:autoSpaceDE w:val="0"/>
              <w:autoSpaceDN w:val="0"/>
              <w:adjustRightInd w:val="0"/>
              <w:spacing w:line="276" w:lineRule="auto"/>
              <w:rPr>
                <w:sz w:val="22"/>
                <w:u w:val="none"/>
                <w:lang w:eastAsia="lv-LV"/>
              </w:rPr>
            </w:pP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2EC2B292" w14:textId="77777777" w:rsidR="00442E46" w:rsidRPr="00DA1FDA" w:rsidRDefault="00442E46" w:rsidP="00442E46">
            <w:pPr>
              <w:spacing w:before="195"/>
              <w:rPr>
                <w:sz w:val="22"/>
                <w:u w:val="none"/>
                <w:lang w:eastAsia="lv-LV"/>
              </w:rPr>
            </w:pPr>
            <w:r w:rsidRPr="00DA1FDA">
              <w:rPr>
                <w:sz w:val="22"/>
                <w:u w:val="none"/>
                <w:lang w:eastAsia="lv-LV"/>
              </w:rPr>
              <w:t>Pirms objekta izbūves persona noslēdz ar Gulbenes novada pašvaldību attiecīgu vienošanos.</w:t>
            </w:r>
          </w:p>
          <w:p w14:paraId="7E495CC8" w14:textId="77777777" w:rsidR="00442E46" w:rsidRPr="00DA1FDA" w:rsidRDefault="00442E46" w:rsidP="00442E46">
            <w:pPr>
              <w:spacing w:before="195"/>
              <w:rPr>
                <w:sz w:val="22"/>
                <w:u w:val="none"/>
                <w:lang w:eastAsia="lv-LV"/>
              </w:rPr>
            </w:pPr>
          </w:p>
          <w:p w14:paraId="5F796B60"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 xml:space="preserve">Nodokļa atvieglojumu saimnieciskās darbības veicējam piešķir, ievērojot Komisijas regulas Nr.2023/2831 nosacījumus. </w:t>
            </w:r>
          </w:p>
        </w:tc>
      </w:tr>
      <w:tr w:rsidR="00442E46" w:rsidRPr="00DA1FDA" w14:paraId="62BD529F"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B2E5D6"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4.16.</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7282951"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Saimnieciskās darbības veicējam par no jauna uzbūvētu, rekonstruētu un renovētu nodokļa objektu vai telpu grupu, kas tiek izmantots vai iznomāts komercdarbības veikšanai, izņemot azartspēles.</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AC5FBE4"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3 (trīs) gadi no nākamā mēneša pēc objekta nodošanas ekspluatācijā vai ar nākamo taksācijas gadu, ja iesniegums iesniegts līdz 31. janvārim.</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85D3038" w14:textId="77777777" w:rsidR="00442E46" w:rsidRPr="00DA1FDA" w:rsidRDefault="00442E46" w:rsidP="00442E46">
            <w:pPr>
              <w:spacing w:before="195"/>
              <w:rPr>
                <w:sz w:val="22"/>
                <w:u w:val="none"/>
                <w:lang w:eastAsia="lv-LV"/>
              </w:rPr>
            </w:pPr>
            <w:r w:rsidRPr="00DA1FDA">
              <w:rPr>
                <w:sz w:val="22"/>
                <w:u w:val="none"/>
                <w:lang w:eastAsia="lv-LV"/>
              </w:rPr>
              <w:t>50 % apmērā no aprēķinātās nodokļa summas, bet ne vairāk kā 2 400 EUR par privātajām investīcijām no 30 000 EUR līdz 100 000 EUR.</w:t>
            </w:r>
          </w:p>
          <w:p w14:paraId="2A0FBEBE" w14:textId="77777777" w:rsidR="00442E46" w:rsidRPr="00DA1FDA" w:rsidRDefault="00442E46" w:rsidP="00442E46">
            <w:pPr>
              <w:spacing w:before="100" w:beforeAutospacing="1" w:line="293" w:lineRule="atLeast"/>
              <w:rPr>
                <w:sz w:val="22"/>
                <w:u w:val="none"/>
                <w:lang w:eastAsia="lv-LV"/>
              </w:rPr>
            </w:pPr>
            <w:r w:rsidRPr="00DA1FDA">
              <w:rPr>
                <w:sz w:val="22"/>
                <w:u w:val="none"/>
                <w:lang w:eastAsia="lv-LV"/>
              </w:rPr>
              <w:t xml:space="preserve">70 % apmērā no aprēķinātās nodokļa </w:t>
            </w:r>
            <w:r w:rsidRPr="00DA1FDA">
              <w:rPr>
                <w:sz w:val="22"/>
                <w:u w:val="none"/>
                <w:lang w:eastAsia="lv-LV"/>
              </w:rPr>
              <w:lastRenderedPageBreak/>
              <w:t>summas, bet ne vairāk kā 3 600 EUR par privātajām investīcijām no 100 001 EUR līdz 200 000 EUR.</w:t>
            </w:r>
          </w:p>
          <w:p w14:paraId="3915562A" w14:textId="77777777" w:rsidR="00442E46" w:rsidRPr="00DA1FDA" w:rsidRDefault="00442E46" w:rsidP="00442E46">
            <w:pPr>
              <w:tabs>
                <w:tab w:val="left" w:pos="0"/>
              </w:tabs>
              <w:spacing w:line="276" w:lineRule="auto"/>
              <w:rPr>
                <w:sz w:val="22"/>
                <w:u w:val="none"/>
                <w:lang w:eastAsia="lv-LV"/>
              </w:rPr>
            </w:pPr>
          </w:p>
          <w:p w14:paraId="02976C9E"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90 % apmērā no aprēķinātās nodokļa summas, bet ne vairāk kā 4 800 EUR par privātajām investīcijām vairāk nekā 200 001 EUR apmērā.</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62E9755" w14:textId="77777777" w:rsidR="00442E46" w:rsidRPr="00DA1FDA" w:rsidRDefault="00442E46" w:rsidP="00442E46">
            <w:pPr>
              <w:rPr>
                <w:sz w:val="22"/>
                <w:u w:val="none"/>
                <w:lang w:eastAsia="lv-LV"/>
              </w:rPr>
            </w:pPr>
            <w:r w:rsidRPr="00DA1FDA">
              <w:rPr>
                <w:sz w:val="22"/>
                <w:u w:val="none"/>
                <w:lang w:eastAsia="lv-LV"/>
              </w:rPr>
              <w:lastRenderedPageBreak/>
              <w:t>Līdz taksācijas gada 31. janvārim jāiesniedz:</w:t>
            </w:r>
          </w:p>
          <w:p w14:paraId="4470589F" w14:textId="77777777" w:rsidR="00442E46" w:rsidRPr="00DA1FDA" w:rsidRDefault="00442E46" w:rsidP="00442E46">
            <w:pPr>
              <w:spacing w:line="293" w:lineRule="atLeast"/>
              <w:rPr>
                <w:sz w:val="22"/>
                <w:u w:val="none"/>
                <w:lang w:eastAsia="lv-LV"/>
              </w:rPr>
            </w:pPr>
            <w:r w:rsidRPr="00DA1FDA">
              <w:rPr>
                <w:sz w:val="22"/>
                <w:u w:val="none"/>
                <w:lang w:eastAsia="lv-LV"/>
              </w:rPr>
              <w:t>1) iesniegums;</w:t>
            </w:r>
          </w:p>
          <w:p w14:paraId="250493D6" w14:textId="77777777" w:rsidR="00442E46" w:rsidRPr="00DA1FDA" w:rsidRDefault="00442E46" w:rsidP="00442E46">
            <w:pPr>
              <w:spacing w:line="293" w:lineRule="atLeast"/>
              <w:rPr>
                <w:sz w:val="22"/>
                <w:u w:val="none"/>
                <w:lang w:eastAsia="lv-LV"/>
              </w:rPr>
            </w:pPr>
            <w:r w:rsidRPr="00DA1FDA">
              <w:rPr>
                <w:sz w:val="22"/>
                <w:u w:val="none"/>
                <w:lang w:eastAsia="lv-LV"/>
              </w:rPr>
              <w:t>2) dokumenti, kas apliecina veikto investīciju apjomu un objekta nodošanu ekspluatācijā;</w:t>
            </w:r>
          </w:p>
          <w:p w14:paraId="3BA83942" w14:textId="77777777" w:rsidR="00442E46" w:rsidRPr="00DA1FDA" w:rsidRDefault="00442E46" w:rsidP="00442E46">
            <w:pPr>
              <w:spacing w:line="293" w:lineRule="atLeast"/>
              <w:rPr>
                <w:sz w:val="22"/>
                <w:u w:val="none"/>
                <w:lang w:eastAsia="lv-LV"/>
              </w:rPr>
            </w:pPr>
            <w:r w:rsidRPr="00DA1FDA">
              <w:rPr>
                <w:sz w:val="22"/>
                <w:u w:val="none"/>
                <w:lang w:eastAsia="lv-LV"/>
              </w:rPr>
              <w:t xml:space="preserve">3) starp nodokļa maksātāju un nomnieku noslēgtā nomas līguma apliecināta kopija, kas apliecina nomas maksas atlaides </w:t>
            </w:r>
            <w:r w:rsidRPr="00DA1FDA">
              <w:rPr>
                <w:sz w:val="22"/>
                <w:u w:val="none"/>
                <w:lang w:eastAsia="lv-LV"/>
              </w:rPr>
              <w:lastRenderedPageBreak/>
              <w:t>apmēru, kas atbilst attiecīgā taksācijas gadā piešķiramai nodokļu atvieglojumu summai.</w:t>
            </w:r>
          </w:p>
          <w:p w14:paraId="3FA95B83" w14:textId="77777777" w:rsidR="00442E46" w:rsidRPr="00DA1FDA" w:rsidRDefault="00442E46" w:rsidP="00442E46">
            <w:pPr>
              <w:widowControl w:val="0"/>
              <w:autoSpaceDE w:val="0"/>
              <w:autoSpaceDN w:val="0"/>
              <w:adjustRightInd w:val="0"/>
              <w:spacing w:line="276" w:lineRule="auto"/>
              <w:rPr>
                <w:sz w:val="22"/>
                <w:u w:val="none"/>
                <w:lang w:eastAsia="lv-LV"/>
              </w:rPr>
            </w:pP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5F2895D1" w14:textId="77777777" w:rsidR="00442E46" w:rsidRPr="00DA1FDA" w:rsidRDefault="00442E46" w:rsidP="00442E46">
            <w:pPr>
              <w:spacing w:line="293" w:lineRule="atLeast"/>
              <w:rPr>
                <w:sz w:val="22"/>
                <w:u w:val="none"/>
                <w:lang w:eastAsia="lv-LV"/>
              </w:rPr>
            </w:pPr>
            <w:r w:rsidRPr="00DA1FDA">
              <w:rPr>
                <w:sz w:val="22"/>
                <w:u w:val="none"/>
                <w:lang w:eastAsia="lv-LV"/>
              </w:rPr>
              <w:lastRenderedPageBreak/>
              <w:t xml:space="preserve">Nodokļa atvieglojumu saimnieciskās darbības veicējam piešķir, ievērojot Komisijas regulas Nr.2023/2831 nosacījumus. </w:t>
            </w:r>
          </w:p>
          <w:p w14:paraId="33085BFA" w14:textId="77777777" w:rsidR="00442E46" w:rsidRPr="00DA1FDA" w:rsidRDefault="00442E46" w:rsidP="00442E46">
            <w:pPr>
              <w:widowControl w:val="0"/>
              <w:autoSpaceDE w:val="0"/>
              <w:autoSpaceDN w:val="0"/>
              <w:adjustRightInd w:val="0"/>
              <w:spacing w:line="276" w:lineRule="auto"/>
              <w:rPr>
                <w:sz w:val="22"/>
                <w:u w:val="none"/>
                <w:lang w:eastAsia="lv-LV"/>
              </w:rPr>
            </w:pPr>
          </w:p>
        </w:tc>
      </w:tr>
      <w:tr w:rsidR="00442E46" w:rsidRPr="00DA1FDA" w14:paraId="0B7D83C3"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177E92"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4.17.</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45F749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 xml:space="preserve">Saimnieciskās darbības veicējam par ēku vai telpu grupām, kurās tiek uzsākta jaunu </w:t>
            </w:r>
            <w:proofErr w:type="spellStart"/>
            <w:r w:rsidRPr="00DA1FDA">
              <w:rPr>
                <w:b/>
                <w:bCs/>
                <w:sz w:val="22"/>
                <w:u w:val="none"/>
                <w:lang w:eastAsia="lv-LV"/>
              </w:rPr>
              <w:t>plašizklaides</w:t>
            </w:r>
            <w:proofErr w:type="spellEnd"/>
            <w:r w:rsidRPr="00DA1FDA">
              <w:rPr>
                <w:b/>
                <w:bCs/>
                <w:sz w:val="22"/>
                <w:u w:val="none"/>
                <w:lang w:eastAsia="lv-LV"/>
              </w:rPr>
              <w:t xml:space="preserve"> pakalpojumu sniegšana (lietošanas veidi saskaņā ar VKIS ir 1265 vai 1261, izņemot azartspēles) vai par zemi, uz kuras izvietotas pastāvīgas vai sezonāla rakstura iekārtas jaunu sporta un aktīvās atpūtas pakalpojumu sniegšanai.</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D089E9F" w14:textId="77777777" w:rsidR="00442E46" w:rsidRPr="00DA1FDA" w:rsidRDefault="00442E46" w:rsidP="00442E46">
            <w:pPr>
              <w:spacing w:before="195"/>
              <w:rPr>
                <w:sz w:val="22"/>
                <w:u w:val="none"/>
                <w:lang w:eastAsia="lv-LV"/>
              </w:rPr>
            </w:pPr>
            <w:r w:rsidRPr="00DA1FDA">
              <w:rPr>
                <w:sz w:val="22"/>
                <w:u w:val="none"/>
                <w:lang w:eastAsia="lv-LV"/>
              </w:rPr>
              <w:t xml:space="preserve">Turpmākie 3 (trīs) gadi pakalpojuma sniegšanas laikā. Par visu taksācijas gadu, ja pakalpojums pieejams nepārtraukti. Atvieglojumu par </w:t>
            </w:r>
            <w:proofErr w:type="spellStart"/>
            <w:r w:rsidRPr="00DA1FDA">
              <w:rPr>
                <w:sz w:val="22"/>
                <w:u w:val="none"/>
                <w:lang w:eastAsia="lv-LV"/>
              </w:rPr>
              <w:t>vissezonas</w:t>
            </w:r>
            <w:proofErr w:type="spellEnd"/>
            <w:r w:rsidRPr="00DA1FDA">
              <w:rPr>
                <w:sz w:val="22"/>
                <w:u w:val="none"/>
                <w:lang w:eastAsia="lv-LV"/>
              </w:rPr>
              <w:t xml:space="preserve"> pakalpojumu sniegšanu piemēro ar nākamo mēnesi pēc pakalpojuma sniegšanas uzsākšanas vai nākamajā taksācijas gadā, ja iesniegums iesniegts līdz 31. janvārim.</w:t>
            </w:r>
          </w:p>
          <w:p w14:paraId="0EBA0478" w14:textId="77777777" w:rsidR="00442E46" w:rsidRPr="00DA1FDA" w:rsidRDefault="00442E46" w:rsidP="00442E46">
            <w:pPr>
              <w:spacing w:before="100" w:beforeAutospacing="1" w:line="293" w:lineRule="atLeast"/>
              <w:rPr>
                <w:sz w:val="22"/>
                <w:u w:val="none"/>
                <w:lang w:eastAsia="lv-LV"/>
              </w:rPr>
            </w:pPr>
            <w:r w:rsidRPr="00DA1FDA">
              <w:rPr>
                <w:sz w:val="22"/>
                <w:u w:val="none"/>
                <w:lang w:eastAsia="lv-LV"/>
              </w:rPr>
              <w:t xml:space="preserve">Par vasaras sezonas pakalpojumiem – no 1. aprīļa </w:t>
            </w:r>
            <w:r w:rsidRPr="00DA1FDA">
              <w:rPr>
                <w:sz w:val="22"/>
                <w:u w:val="none"/>
                <w:lang w:eastAsia="lv-LV"/>
              </w:rPr>
              <w:lastRenderedPageBreak/>
              <w:t>līdz 1. novembrim par faktiskās darbības sniegšanas mēnešiem. Atvieglojumu par pilnu mēnesi piemēro, ja pakalpojums sniegts vismaz 20 kalendārās dienas.</w:t>
            </w:r>
          </w:p>
          <w:p w14:paraId="114A26B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Par ziemas perioda pakalpojumiem – no 1. novembra līdz 1. aprīlim par faktiskās darbības sniegšanas mēnešiem, ja pakalpojums sniegts vismaz 20 kalendārās dienas.</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4BD14D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90 % no taksācijas gadā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4D6A4A6" w14:textId="77777777" w:rsidR="00442E46" w:rsidRPr="00DA1FDA" w:rsidRDefault="00442E46" w:rsidP="00442E46">
            <w:pPr>
              <w:rPr>
                <w:sz w:val="22"/>
                <w:u w:val="none"/>
                <w:lang w:eastAsia="lv-LV"/>
              </w:rPr>
            </w:pPr>
            <w:r w:rsidRPr="00DA1FDA">
              <w:rPr>
                <w:sz w:val="22"/>
                <w:u w:val="none"/>
                <w:lang w:eastAsia="lv-LV"/>
              </w:rPr>
              <w:t>Jāiesniedz:</w:t>
            </w:r>
          </w:p>
          <w:p w14:paraId="797754E2" w14:textId="77777777" w:rsidR="00442E46" w:rsidRPr="00DA1FDA" w:rsidRDefault="00442E46" w:rsidP="00442E46">
            <w:pPr>
              <w:spacing w:line="293" w:lineRule="atLeast"/>
              <w:rPr>
                <w:sz w:val="22"/>
                <w:u w:val="none"/>
                <w:lang w:eastAsia="lv-LV"/>
              </w:rPr>
            </w:pPr>
            <w:r w:rsidRPr="00DA1FDA">
              <w:rPr>
                <w:sz w:val="22"/>
                <w:u w:val="none"/>
                <w:lang w:eastAsia="lv-LV"/>
              </w:rPr>
              <w:t xml:space="preserve">1) par </w:t>
            </w:r>
            <w:proofErr w:type="spellStart"/>
            <w:r w:rsidRPr="00DA1FDA">
              <w:rPr>
                <w:sz w:val="22"/>
                <w:u w:val="none"/>
                <w:lang w:eastAsia="lv-LV"/>
              </w:rPr>
              <w:t>vissezonas</w:t>
            </w:r>
            <w:proofErr w:type="spellEnd"/>
            <w:r w:rsidRPr="00DA1FDA">
              <w:rPr>
                <w:sz w:val="22"/>
                <w:u w:val="none"/>
                <w:lang w:eastAsia="lv-LV"/>
              </w:rPr>
              <w:t xml:space="preserve"> pakalpojumu sniegšanu iesniegumu par nodokļa atvieglojumu piešķiršanu iesniedz ar nākamo mēnesi pēc pakalpojuma sniegšanas uzsākšanas;</w:t>
            </w:r>
          </w:p>
          <w:p w14:paraId="72006779" w14:textId="77777777" w:rsidR="00442E46" w:rsidRPr="00DA1FDA" w:rsidRDefault="00442E46" w:rsidP="00442E46">
            <w:pPr>
              <w:spacing w:line="293" w:lineRule="atLeast"/>
              <w:rPr>
                <w:sz w:val="22"/>
                <w:u w:val="none"/>
                <w:lang w:eastAsia="lv-LV"/>
              </w:rPr>
            </w:pPr>
            <w:r w:rsidRPr="00DA1FDA">
              <w:rPr>
                <w:sz w:val="22"/>
                <w:u w:val="none"/>
                <w:lang w:eastAsia="lv-LV"/>
              </w:rPr>
              <w:t>2) par sezonāla rakstura pakalpojumu sniegšanu iesniegumu par nodokļa atvieglojumu piešķiršanu iesniedz mēnesi pēc pakalpojuma sniegšanas termiņa beigām;</w:t>
            </w:r>
          </w:p>
          <w:p w14:paraId="148E7316" w14:textId="77777777" w:rsidR="00442E46" w:rsidRPr="00DA1FDA" w:rsidRDefault="00442E46" w:rsidP="00442E46">
            <w:pPr>
              <w:spacing w:line="293" w:lineRule="atLeast"/>
              <w:rPr>
                <w:sz w:val="22"/>
                <w:u w:val="none"/>
                <w:lang w:eastAsia="lv-LV"/>
              </w:rPr>
            </w:pPr>
            <w:r w:rsidRPr="00DA1FDA">
              <w:rPr>
                <w:sz w:val="22"/>
                <w:u w:val="none"/>
                <w:lang w:eastAsia="lv-LV"/>
              </w:rPr>
              <w:t xml:space="preserve">3) dokumentu, kas apliecina </w:t>
            </w:r>
            <w:proofErr w:type="spellStart"/>
            <w:r w:rsidRPr="00DA1FDA">
              <w:rPr>
                <w:sz w:val="22"/>
                <w:u w:val="none"/>
                <w:lang w:eastAsia="lv-LV"/>
              </w:rPr>
              <w:lastRenderedPageBreak/>
              <w:t>plašizklaides</w:t>
            </w:r>
            <w:proofErr w:type="spellEnd"/>
            <w:r w:rsidRPr="00DA1FDA">
              <w:rPr>
                <w:sz w:val="22"/>
                <w:u w:val="none"/>
                <w:lang w:eastAsia="lv-LV"/>
              </w:rPr>
              <w:t xml:space="preserve"> vai sporta un aktīvās atpūtas pakalpojumu sniegšanas uzsākšanu;</w:t>
            </w:r>
          </w:p>
          <w:p w14:paraId="37E1DCA6" w14:textId="77777777" w:rsidR="00442E46" w:rsidRPr="00DA1FDA" w:rsidRDefault="00442E46" w:rsidP="00442E46">
            <w:pPr>
              <w:spacing w:line="293" w:lineRule="atLeast"/>
              <w:rPr>
                <w:sz w:val="22"/>
                <w:u w:val="none"/>
                <w:lang w:eastAsia="lv-LV"/>
              </w:rPr>
            </w:pPr>
            <w:r w:rsidRPr="00DA1FDA">
              <w:rPr>
                <w:sz w:val="22"/>
                <w:u w:val="none"/>
                <w:lang w:eastAsia="lv-LV"/>
              </w:rPr>
              <w:t>4) starp nodokļa maksātāju un nomnieku noslēgtā nomas līguma apliecināta kopija, kas apliecina nomas maksas atlaides apmēru, kas atbilst attiecīgā taksācijas gadā piešķiramai nodokļu atvieglojumu summai (ja attiecināms).</w:t>
            </w:r>
          </w:p>
          <w:p w14:paraId="6EDA94FC" w14:textId="77777777" w:rsidR="00442E46" w:rsidRPr="00DA1FDA" w:rsidRDefault="00442E46" w:rsidP="00442E46">
            <w:pPr>
              <w:widowControl w:val="0"/>
              <w:autoSpaceDE w:val="0"/>
              <w:autoSpaceDN w:val="0"/>
              <w:adjustRightInd w:val="0"/>
              <w:spacing w:line="276" w:lineRule="auto"/>
              <w:rPr>
                <w:sz w:val="22"/>
                <w:u w:val="none"/>
                <w:lang w:eastAsia="lv-LV"/>
              </w:rPr>
            </w:pP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529268BA" w14:textId="77777777" w:rsidR="00442E46" w:rsidRPr="00DA1FDA" w:rsidRDefault="00442E46" w:rsidP="00442E46">
            <w:pPr>
              <w:spacing w:line="293" w:lineRule="atLeast"/>
              <w:rPr>
                <w:sz w:val="22"/>
                <w:u w:val="none"/>
                <w:lang w:eastAsia="lv-LV"/>
              </w:rPr>
            </w:pPr>
            <w:r w:rsidRPr="00DA1FDA">
              <w:rPr>
                <w:sz w:val="22"/>
                <w:u w:val="none"/>
                <w:lang w:eastAsia="lv-LV"/>
              </w:rPr>
              <w:lastRenderedPageBreak/>
              <w:t xml:space="preserve">Nodokļa atvieglojumu saimnieciskās darbības veicējam piešķir, ievērojot Komisijas regulas Nr.2023/2831 nosacījumus,. </w:t>
            </w:r>
          </w:p>
          <w:p w14:paraId="55C89809" w14:textId="77777777" w:rsidR="00442E46" w:rsidRPr="00DA1FDA" w:rsidRDefault="00442E46" w:rsidP="00442E46">
            <w:pPr>
              <w:widowControl w:val="0"/>
              <w:autoSpaceDE w:val="0"/>
              <w:autoSpaceDN w:val="0"/>
              <w:adjustRightInd w:val="0"/>
              <w:spacing w:line="276" w:lineRule="auto"/>
              <w:rPr>
                <w:sz w:val="22"/>
                <w:u w:val="none"/>
                <w:lang w:eastAsia="lv-LV"/>
              </w:rPr>
            </w:pPr>
          </w:p>
        </w:tc>
      </w:tr>
      <w:tr w:rsidR="00442E46" w:rsidRPr="00DA1FDA" w14:paraId="2B6461EB"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34984B"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4.18.</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C367E3"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Fiziskai personai par telpu grupām (dzīvokļiem), ievērojot piekrītošās daļas no daudzdzīvokļu mājas, kas netiek izmantoti saimnieciskajā darbībā, ja:</w:t>
            </w:r>
          </w:p>
          <w:p w14:paraId="607545DB"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1) veikta ēkas pilna renovācija (atjaunošana) t.sk. ar Eiropas Savienības līdzfinansējumu:</w:t>
            </w:r>
          </w:p>
          <w:p w14:paraId="0E05CCF6"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 ēkas fasādes siltināšana;</w:t>
            </w:r>
          </w:p>
          <w:p w14:paraId="0F94AA26"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 inženierkomunikāciju nomaiņa;</w:t>
            </w:r>
          </w:p>
          <w:p w14:paraId="555030CC"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 xml:space="preserve">- apkures sistēmas </w:t>
            </w:r>
            <w:r w:rsidRPr="00DA1FDA">
              <w:rPr>
                <w:b/>
                <w:bCs/>
                <w:sz w:val="22"/>
                <w:u w:val="none"/>
                <w:lang w:eastAsia="lv-LV"/>
              </w:rPr>
              <w:lastRenderedPageBreak/>
              <w:t>nomaiņa;</w:t>
            </w:r>
          </w:p>
          <w:p w14:paraId="006CD668"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 zibens aizsardzības sistēmas uzstādīšana;</w:t>
            </w:r>
          </w:p>
          <w:p w14:paraId="6A6A1484"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2) kurā veikta ēkas daļēja renovācija (atjaunošana), t.sk. ar Eiropas Savienības līdzfinansējumu, proti, ēkas fasādes siltināšana.</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A209C3"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lastRenderedPageBreak/>
              <w:t>5 nākamie taksācijas gadi pēc pilnas vai daļējas renovācijas darbu pabeigšanas.</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5D3BC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90  % no mājoklim aprēķinātās nodokļa summas;</w:t>
            </w:r>
          </w:p>
          <w:p w14:paraId="1CCC2FF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70 % no mājoklim aprēķinātās nodokļa summas.</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5A122A"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Līdz taksācijas gada 31. janvārim mājas pilnvarotā persona iesniedz:</w:t>
            </w:r>
          </w:p>
          <w:p w14:paraId="7A77CEDD"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1) iesniegumu;</w:t>
            </w:r>
          </w:p>
          <w:p w14:paraId="6147ECEB"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 dokumentus, kas apliecina veikto darbu apjomu un objekta nodošanu ekspluatācijā (akts un apliecinājuma karte).</w:t>
            </w:r>
          </w:p>
        </w:tc>
        <w:tc>
          <w:tcPr>
            <w:tcW w:w="1369" w:type="pct"/>
            <w:tcBorders>
              <w:top w:val="outset" w:sz="6" w:space="0" w:color="414142"/>
              <w:left w:val="outset" w:sz="6" w:space="0" w:color="414142"/>
              <w:bottom w:val="outset" w:sz="6" w:space="0" w:color="414142"/>
              <w:right w:val="outset" w:sz="6" w:space="0" w:color="414142"/>
            </w:tcBorders>
            <w:shd w:val="clear" w:color="auto" w:fill="FFFFFF"/>
            <w:hideMark/>
          </w:tcPr>
          <w:p w14:paraId="1F58DE4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Renovācijas darbi pabeigti ne agrāk kā 2019. gada 1. janvārī.</w:t>
            </w:r>
          </w:p>
          <w:p w14:paraId="2F54C4CE"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Dzīvokļa īpašnieka deklarētā adrese uz 1. janvāri ir nodokļa objektā.</w:t>
            </w:r>
          </w:p>
          <w:p w14:paraId="620ED957"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Nekustamā īpašuma nodokļa parāds taksācijas gada 1. janvārī nedrīkst būt vecāks par 1 gadu un pārsniegt 5 % no mājai aprēķinātās nodokļa kopsummas.</w:t>
            </w:r>
          </w:p>
          <w:p w14:paraId="6EB4DBE2"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Atsavināšanas gadījumā, atvieglojums nepāriet nākamajam dzīvokļa īpašniekam.</w:t>
            </w:r>
          </w:p>
        </w:tc>
      </w:tr>
      <w:tr w:rsidR="00442E46" w:rsidRPr="00DA1FDA" w14:paraId="73F61CEC" w14:textId="77777777" w:rsidTr="00444520">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0D2EBE" w14:textId="77777777" w:rsidR="00442E46" w:rsidRPr="00DA1FDA" w:rsidRDefault="00442E46" w:rsidP="00442E46">
            <w:pPr>
              <w:widowControl w:val="0"/>
              <w:autoSpaceDE w:val="0"/>
              <w:autoSpaceDN w:val="0"/>
              <w:adjustRightInd w:val="0"/>
              <w:spacing w:line="276" w:lineRule="auto"/>
              <w:rPr>
                <w:b/>
                <w:bCs/>
                <w:sz w:val="22"/>
                <w:u w:val="none"/>
                <w:lang w:eastAsia="lv-LV"/>
              </w:rPr>
            </w:pPr>
            <w:r w:rsidRPr="00DA1FDA">
              <w:rPr>
                <w:b/>
                <w:bCs/>
                <w:sz w:val="22"/>
                <w:u w:val="none"/>
                <w:lang w:eastAsia="lv-LV"/>
              </w:rPr>
              <w:t>4.19.</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C6F59C"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b/>
                <w:bCs/>
                <w:sz w:val="22"/>
                <w:u w:val="none"/>
                <w:lang w:eastAsia="lv-LV"/>
              </w:rPr>
              <w:t>Saimnieciskās darbības veicējam, kura īpašumā atrodas tirdzniecības vietas ar vasaras kafejnīcām/terasēm Gulbenes novada teritorijā, par objektu, kas piekļaujas vasaras kafejnīcai / terasei, kura lietošanas veids saskaņā ar VKIS ir “Viesnīcas un sabiedriskās ēdināšanas ēkas; viesnīcas vai sabiedriskās ēdināšanas telpu grupa” (kods 1211).</w:t>
            </w:r>
          </w:p>
        </w:tc>
        <w:tc>
          <w:tcPr>
            <w:tcW w:w="8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CC91931"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Par faktiskās darbības sniegšanas mēnešiem, ja pakalpojums sniegts vismaz 20 kalendārās dienas.</w:t>
            </w:r>
          </w:p>
        </w:tc>
        <w:tc>
          <w:tcPr>
            <w:tcW w:w="676"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9D85D7F" w14:textId="77777777" w:rsidR="00442E46" w:rsidRPr="00DA1FDA" w:rsidRDefault="00442E46" w:rsidP="00442E46">
            <w:pPr>
              <w:widowControl w:val="0"/>
              <w:autoSpaceDE w:val="0"/>
              <w:autoSpaceDN w:val="0"/>
              <w:adjustRightInd w:val="0"/>
              <w:spacing w:line="276" w:lineRule="auto"/>
              <w:rPr>
                <w:sz w:val="22"/>
                <w:u w:val="none"/>
                <w:lang w:eastAsia="lv-LV"/>
              </w:rPr>
            </w:pPr>
            <w:r w:rsidRPr="00DA1FDA">
              <w:rPr>
                <w:sz w:val="22"/>
                <w:u w:val="none"/>
                <w:lang w:eastAsia="lv-LV"/>
              </w:rPr>
              <w:t>25 % apmērā par īpašumā esošo ēku periodā no 1. maija līdz 31. oktobrim.</w:t>
            </w:r>
          </w:p>
        </w:tc>
        <w:tc>
          <w:tcPr>
            <w:tcW w:w="9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C878BCE" w14:textId="77777777" w:rsidR="00442E46" w:rsidRPr="00DA1FDA" w:rsidRDefault="00442E46" w:rsidP="00442E46">
            <w:pPr>
              <w:rPr>
                <w:sz w:val="22"/>
                <w:u w:val="none"/>
                <w:lang w:eastAsia="lv-LV"/>
              </w:rPr>
            </w:pPr>
            <w:r w:rsidRPr="00DA1FDA">
              <w:rPr>
                <w:sz w:val="22"/>
                <w:u w:val="none"/>
                <w:lang w:eastAsia="lv-LV"/>
              </w:rPr>
              <w:t>Jāiesniedz:</w:t>
            </w:r>
          </w:p>
          <w:p w14:paraId="270B404B" w14:textId="77777777" w:rsidR="00442E46" w:rsidRPr="00DA1FDA" w:rsidRDefault="00442E46" w:rsidP="00442E46">
            <w:pPr>
              <w:spacing w:line="293" w:lineRule="atLeast"/>
              <w:rPr>
                <w:sz w:val="22"/>
                <w:u w:val="none"/>
                <w:lang w:eastAsia="lv-LV"/>
              </w:rPr>
            </w:pPr>
            <w:r w:rsidRPr="00DA1FDA">
              <w:rPr>
                <w:sz w:val="22"/>
                <w:u w:val="none"/>
                <w:lang w:eastAsia="lv-LV"/>
              </w:rPr>
              <w:t>1) iesniegums (iesniegumu iesniedz mēnesi pēc pakalpojuma sniegšanas termiņa;</w:t>
            </w:r>
          </w:p>
          <w:p w14:paraId="75AE4ACB" w14:textId="77777777" w:rsidR="00442E46" w:rsidRPr="00DA1FDA" w:rsidRDefault="00442E46" w:rsidP="00442E46">
            <w:pPr>
              <w:tabs>
                <w:tab w:val="left" w:pos="0"/>
              </w:tabs>
              <w:spacing w:line="276" w:lineRule="auto"/>
              <w:rPr>
                <w:sz w:val="22"/>
                <w:u w:val="none"/>
                <w:lang w:eastAsia="lv-LV"/>
              </w:rPr>
            </w:pPr>
            <w:r w:rsidRPr="00DA1FDA">
              <w:rPr>
                <w:sz w:val="22"/>
                <w:u w:val="none"/>
                <w:lang w:eastAsia="lv-LV"/>
              </w:rPr>
              <w:t>2) starp nodokļa maksātāju un nomnieku noslēgtā nomas līguma apliecināta kopija, kas apliecina nomas maksas atlaides apmēru, kas atbilst attiecīgā taksācijas gadā piešķiramai nodokļu atvieglojumu summai.</w:t>
            </w:r>
          </w:p>
          <w:p w14:paraId="3A784DE0" w14:textId="77777777" w:rsidR="00442E46" w:rsidRPr="00DA1FDA" w:rsidRDefault="00442E46" w:rsidP="00442E46">
            <w:pPr>
              <w:widowControl w:val="0"/>
              <w:autoSpaceDE w:val="0"/>
              <w:autoSpaceDN w:val="0"/>
              <w:adjustRightInd w:val="0"/>
              <w:spacing w:line="276" w:lineRule="auto"/>
              <w:rPr>
                <w:sz w:val="22"/>
                <w:u w:val="none"/>
                <w:lang w:eastAsia="lv-LV"/>
              </w:rPr>
            </w:pPr>
          </w:p>
        </w:tc>
        <w:tc>
          <w:tcPr>
            <w:tcW w:w="1369" w:type="pct"/>
            <w:tcBorders>
              <w:top w:val="outset" w:sz="6" w:space="0" w:color="414142"/>
              <w:left w:val="outset" w:sz="6" w:space="0" w:color="414142"/>
              <w:bottom w:val="outset" w:sz="6" w:space="0" w:color="414142"/>
              <w:right w:val="outset" w:sz="6" w:space="0" w:color="414142"/>
            </w:tcBorders>
            <w:shd w:val="clear" w:color="auto" w:fill="FFFFFF"/>
          </w:tcPr>
          <w:p w14:paraId="3450553B" w14:textId="77777777" w:rsidR="00442E46" w:rsidRPr="00DA1FDA" w:rsidRDefault="00442E46" w:rsidP="00442E46">
            <w:pPr>
              <w:spacing w:line="293" w:lineRule="atLeast"/>
              <w:rPr>
                <w:sz w:val="22"/>
                <w:u w:val="none"/>
                <w:lang w:eastAsia="lv-LV"/>
              </w:rPr>
            </w:pPr>
            <w:r w:rsidRPr="00DA1FDA">
              <w:rPr>
                <w:sz w:val="22"/>
                <w:u w:val="none"/>
                <w:lang w:eastAsia="lv-LV"/>
              </w:rPr>
              <w:t xml:space="preserve">Nodokļa atvieglojumu saimnieciskās darbības veicējam piešķir, ievērojot Komisijas regulas Nr.2023/2831 nosacījumus,. </w:t>
            </w:r>
          </w:p>
          <w:p w14:paraId="08E27D85" w14:textId="77777777" w:rsidR="00442E46" w:rsidRPr="00DA1FDA" w:rsidRDefault="00442E46" w:rsidP="00442E46">
            <w:pPr>
              <w:widowControl w:val="0"/>
              <w:autoSpaceDE w:val="0"/>
              <w:autoSpaceDN w:val="0"/>
              <w:adjustRightInd w:val="0"/>
              <w:spacing w:line="276" w:lineRule="auto"/>
              <w:rPr>
                <w:sz w:val="22"/>
                <w:u w:val="none"/>
                <w:lang w:eastAsia="lv-LV"/>
              </w:rPr>
            </w:pPr>
          </w:p>
        </w:tc>
      </w:tr>
    </w:tbl>
    <w:p w14:paraId="43C0801F" w14:textId="77777777" w:rsidR="00442E46" w:rsidRPr="00442E46" w:rsidRDefault="00442E46" w:rsidP="00442E46">
      <w:pPr>
        <w:widowControl w:val="0"/>
        <w:autoSpaceDE w:val="0"/>
        <w:autoSpaceDN w:val="0"/>
        <w:adjustRightInd w:val="0"/>
        <w:spacing w:line="276" w:lineRule="auto"/>
        <w:jc w:val="both"/>
        <w:rPr>
          <w:szCs w:val="24"/>
          <w:u w:val="none"/>
          <w:lang w:eastAsia="lv-LV"/>
        </w:rPr>
      </w:pPr>
    </w:p>
    <w:p w14:paraId="4AFFFECD"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r w:rsidRPr="00442E46">
        <w:rPr>
          <w:szCs w:val="24"/>
          <w:u w:val="none"/>
          <w:lang w:eastAsia="lv-LV"/>
        </w:rPr>
        <w:t>Nodokļa maksātājam, izņemot 4.1. apakšpunktu, noteikto nodokļa atvieglojums netiek piešķirts, ja nodokļa maksātājam iesnieguma par atvieglojuma piešķiršanu izskatīšanās laikā un atvieglojuma piemērošanas periodā ir:</w:t>
      </w:r>
    </w:p>
    <w:p w14:paraId="59DEDAA2" w14:textId="77777777" w:rsidR="00442E46" w:rsidRPr="00442E46" w:rsidRDefault="00442E46" w:rsidP="00442E46">
      <w:pPr>
        <w:numPr>
          <w:ilvl w:val="1"/>
          <w:numId w:val="29"/>
        </w:numPr>
        <w:shd w:val="clear" w:color="auto" w:fill="FFFFFF"/>
        <w:tabs>
          <w:tab w:val="left" w:pos="284"/>
        </w:tabs>
        <w:spacing w:line="276" w:lineRule="auto"/>
        <w:contextualSpacing/>
        <w:jc w:val="both"/>
        <w:rPr>
          <w:szCs w:val="24"/>
          <w:u w:val="none"/>
          <w:lang w:eastAsia="lv-LV"/>
        </w:rPr>
      </w:pPr>
      <w:r w:rsidRPr="00442E46">
        <w:rPr>
          <w:szCs w:val="24"/>
          <w:u w:val="none"/>
          <w:lang w:eastAsia="lv-LV"/>
        </w:rPr>
        <w:t>kavēti nodokļa maksājumi, kas lielāki par 2 </w:t>
      </w:r>
      <w:proofErr w:type="spellStart"/>
      <w:r w:rsidRPr="00442E46">
        <w:rPr>
          <w:i/>
          <w:iCs/>
          <w:szCs w:val="24"/>
          <w:u w:val="none"/>
          <w:lang w:eastAsia="lv-LV"/>
        </w:rPr>
        <w:t>euro</w:t>
      </w:r>
      <w:proofErr w:type="spellEnd"/>
      <w:r w:rsidRPr="00442E46">
        <w:rPr>
          <w:szCs w:val="24"/>
          <w:u w:val="none"/>
          <w:lang w:eastAsia="lv-LV"/>
        </w:rPr>
        <w:t>, izņemot 4.5. un 4.18. apakšpunktu;</w:t>
      </w:r>
    </w:p>
    <w:p w14:paraId="557662B9" w14:textId="77777777" w:rsidR="00442E46" w:rsidRPr="00442E46" w:rsidRDefault="00442E46" w:rsidP="00442E46">
      <w:pPr>
        <w:numPr>
          <w:ilvl w:val="1"/>
          <w:numId w:val="29"/>
        </w:numPr>
        <w:shd w:val="clear" w:color="auto" w:fill="FFFFFF"/>
        <w:tabs>
          <w:tab w:val="left" w:pos="284"/>
        </w:tabs>
        <w:spacing w:line="276" w:lineRule="auto"/>
        <w:contextualSpacing/>
        <w:jc w:val="both"/>
        <w:rPr>
          <w:szCs w:val="24"/>
          <w:u w:val="none"/>
          <w:lang w:eastAsia="lv-LV"/>
        </w:rPr>
      </w:pPr>
      <w:r w:rsidRPr="00442E46">
        <w:rPr>
          <w:szCs w:val="24"/>
          <w:u w:val="none"/>
          <w:lang w:eastAsia="lv-LV"/>
        </w:rPr>
        <w:t>citu nodokļu parādi, tai skaitā valsts sociālās apdrošināšanas obligāto iemaksu parādi, kas kopsummā pārsniedz 150 </w:t>
      </w:r>
      <w:proofErr w:type="spellStart"/>
      <w:r w:rsidRPr="00442E46">
        <w:rPr>
          <w:i/>
          <w:iCs/>
          <w:szCs w:val="24"/>
          <w:u w:val="none"/>
          <w:lang w:eastAsia="lv-LV"/>
        </w:rPr>
        <w:t>euro</w:t>
      </w:r>
      <w:proofErr w:type="spellEnd"/>
      <w:r w:rsidRPr="00442E46">
        <w:rPr>
          <w:szCs w:val="24"/>
          <w:u w:val="none"/>
          <w:lang w:eastAsia="lv-LV"/>
        </w:rPr>
        <w:t> (Nodaļa izmanto Valsts ieņēmumu dienesta publiskajā nodokļu parādnieku datubāzē atspoguļoto informāciju).</w:t>
      </w:r>
    </w:p>
    <w:p w14:paraId="39B6464C" w14:textId="77777777" w:rsidR="00442E46" w:rsidRPr="00442E46" w:rsidRDefault="00442E46" w:rsidP="00442E46">
      <w:pPr>
        <w:shd w:val="clear" w:color="auto" w:fill="FFFFFF"/>
        <w:tabs>
          <w:tab w:val="left" w:pos="284"/>
        </w:tabs>
        <w:spacing w:line="276" w:lineRule="auto"/>
        <w:ind w:left="720"/>
        <w:contextualSpacing/>
        <w:jc w:val="both"/>
        <w:rPr>
          <w:szCs w:val="24"/>
          <w:u w:val="none"/>
          <w:lang w:eastAsia="lv-LV"/>
        </w:rPr>
      </w:pPr>
    </w:p>
    <w:p w14:paraId="20B3AB73"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bookmarkStart w:id="23" w:name="p6"/>
      <w:bookmarkStart w:id="24" w:name="p-1011605"/>
      <w:bookmarkEnd w:id="23"/>
      <w:bookmarkEnd w:id="24"/>
      <w:r w:rsidRPr="00442E46">
        <w:rPr>
          <w:szCs w:val="24"/>
          <w:u w:val="none"/>
          <w:lang w:eastAsia="lv-LV"/>
        </w:rPr>
        <w:lastRenderedPageBreak/>
        <w:t>Nodokļa atvieglojuma piešķiršanas izvērtēšanai nepieciešamības gadījumā Nodaļai ir tiesības pieprasīt nodokļa maksātājam papildu informāciju, kā arī ir tiesības apsekot nodokļa objektu un iegūto informāciju izmantot lēmuma pieņemšanai.</w:t>
      </w:r>
    </w:p>
    <w:p w14:paraId="27C52C73" w14:textId="77777777" w:rsidR="00442E46" w:rsidRPr="00442E46" w:rsidRDefault="00442E46" w:rsidP="00442E46">
      <w:pPr>
        <w:shd w:val="clear" w:color="auto" w:fill="FFFFFF"/>
        <w:tabs>
          <w:tab w:val="left" w:pos="284"/>
        </w:tabs>
        <w:spacing w:line="276" w:lineRule="auto"/>
        <w:ind w:left="284"/>
        <w:contextualSpacing/>
        <w:jc w:val="both"/>
        <w:rPr>
          <w:szCs w:val="24"/>
          <w:u w:val="none"/>
          <w:lang w:eastAsia="lv-LV"/>
        </w:rPr>
      </w:pPr>
    </w:p>
    <w:p w14:paraId="5247112A"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bookmarkStart w:id="25" w:name="p7"/>
      <w:bookmarkStart w:id="26" w:name="p-1011606"/>
      <w:bookmarkEnd w:id="25"/>
      <w:bookmarkEnd w:id="26"/>
      <w:r w:rsidRPr="00442E46">
        <w:rPr>
          <w:szCs w:val="24"/>
          <w:u w:val="none"/>
          <w:lang w:eastAsia="lv-LV"/>
        </w:rPr>
        <w:t>Konstatējot nodokļa maksātāja atbilstību saistošo noteikumu prasībām, par nodokļa atvieglojuma piešķiršanu tam paziņo ar maksāšanas paziņojumu.</w:t>
      </w:r>
    </w:p>
    <w:p w14:paraId="0B6A6CDA" w14:textId="77777777" w:rsidR="00442E46" w:rsidRPr="00442E46" w:rsidRDefault="00442E46" w:rsidP="00442E46">
      <w:pPr>
        <w:shd w:val="clear" w:color="auto" w:fill="FFFFFF"/>
        <w:tabs>
          <w:tab w:val="left" w:pos="284"/>
        </w:tabs>
        <w:spacing w:line="276" w:lineRule="auto"/>
        <w:ind w:left="284"/>
        <w:contextualSpacing/>
        <w:jc w:val="both"/>
        <w:rPr>
          <w:szCs w:val="24"/>
          <w:u w:val="none"/>
          <w:lang w:eastAsia="lv-LV"/>
        </w:rPr>
      </w:pPr>
    </w:p>
    <w:p w14:paraId="0CDE8C97"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bookmarkStart w:id="27" w:name="p8"/>
      <w:bookmarkStart w:id="28" w:name="p-1011607"/>
      <w:bookmarkEnd w:id="27"/>
      <w:bookmarkEnd w:id="28"/>
      <w:r w:rsidRPr="00442E46">
        <w:rPr>
          <w:szCs w:val="24"/>
          <w:u w:val="none"/>
          <w:lang w:eastAsia="lv-LV"/>
        </w:rPr>
        <w:t>Konstatējot nodokļa maksātāja nepatiesu ziņu sniegšanu, netiek piešķirts vai arī tiek atcelts piešķirtais nodokļa atvieglojums.</w:t>
      </w:r>
    </w:p>
    <w:p w14:paraId="50C42278" w14:textId="77777777" w:rsidR="00442E46" w:rsidRPr="00442E46" w:rsidRDefault="00442E46" w:rsidP="00442E46">
      <w:pPr>
        <w:ind w:left="720"/>
        <w:contextualSpacing/>
        <w:rPr>
          <w:szCs w:val="24"/>
          <w:u w:val="none"/>
          <w:lang w:eastAsia="lv-LV"/>
        </w:rPr>
      </w:pPr>
    </w:p>
    <w:p w14:paraId="0F6B367B" w14:textId="77777777" w:rsidR="00442E46" w:rsidRPr="00442E46" w:rsidRDefault="00442E46" w:rsidP="00442E46">
      <w:pPr>
        <w:numPr>
          <w:ilvl w:val="0"/>
          <w:numId w:val="29"/>
        </w:numPr>
        <w:shd w:val="clear" w:color="auto" w:fill="FFFFFF"/>
        <w:tabs>
          <w:tab w:val="left" w:pos="284"/>
        </w:tabs>
        <w:spacing w:line="276" w:lineRule="auto"/>
        <w:ind w:left="284" w:hanging="284"/>
        <w:contextualSpacing/>
        <w:jc w:val="both"/>
        <w:rPr>
          <w:szCs w:val="24"/>
          <w:u w:val="none"/>
          <w:lang w:eastAsia="lv-LV"/>
        </w:rPr>
      </w:pPr>
      <w:bookmarkStart w:id="29" w:name="p9"/>
      <w:bookmarkStart w:id="30" w:name="p-1011608"/>
      <w:bookmarkEnd w:id="29"/>
      <w:bookmarkEnd w:id="30"/>
      <w:r w:rsidRPr="00442E46">
        <w:rPr>
          <w:szCs w:val="24"/>
          <w:u w:val="none"/>
          <w:lang w:eastAsia="lv-LV"/>
        </w:rPr>
        <w:t>Nodaļas izdoto administratīvo aktu par nodokļa atvieglojuma piešķiršanu vai atteikumu to piešķirt tā adresāts var apstrīdēt Gulbenes novada pašvaldības domes priekšsēdētājam </w:t>
      </w:r>
      <w:hyperlink r:id="rId55" w:tgtFrame="_blank" w:history="1">
        <w:r w:rsidRPr="00442E46">
          <w:rPr>
            <w:szCs w:val="24"/>
            <w:u w:val="none"/>
            <w:lang w:eastAsia="lv-LV"/>
          </w:rPr>
          <w:t>Administratīvā procesa likumā</w:t>
        </w:r>
      </w:hyperlink>
      <w:r w:rsidRPr="00442E46">
        <w:rPr>
          <w:szCs w:val="24"/>
          <w:u w:val="none"/>
          <w:lang w:eastAsia="lv-LV"/>
        </w:rPr>
        <w:t> noteiktajā kārtībā.</w:t>
      </w:r>
    </w:p>
    <w:p w14:paraId="1F15BAD7" w14:textId="77777777" w:rsidR="00442E46" w:rsidRPr="00442E46" w:rsidRDefault="00442E46" w:rsidP="00442E46">
      <w:pPr>
        <w:shd w:val="clear" w:color="auto" w:fill="FFFFFF"/>
        <w:tabs>
          <w:tab w:val="left" w:pos="426"/>
        </w:tabs>
        <w:spacing w:line="276" w:lineRule="auto"/>
        <w:contextualSpacing/>
        <w:jc w:val="center"/>
        <w:rPr>
          <w:b/>
          <w:bCs/>
          <w:szCs w:val="24"/>
          <w:u w:val="none"/>
          <w:lang w:eastAsia="lv-LV"/>
        </w:rPr>
      </w:pPr>
    </w:p>
    <w:p w14:paraId="1FAD9FC0" w14:textId="77777777" w:rsidR="00442E46" w:rsidRPr="00442E46" w:rsidRDefault="00442E46" w:rsidP="00442E46">
      <w:pPr>
        <w:numPr>
          <w:ilvl w:val="0"/>
          <w:numId w:val="28"/>
        </w:numPr>
        <w:contextualSpacing/>
        <w:jc w:val="center"/>
        <w:rPr>
          <w:b/>
          <w:bCs/>
          <w:szCs w:val="24"/>
          <w:u w:val="none"/>
          <w:lang w:eastAsia="lv-LV"/>
        </w:rPr>
      </w:pPr>
      <w:proofErr w:type="spellStart"/>
      <w:r w:rsidRPr="00442E46">
        <w:rPr>
          <w:b/>
          <w:bCs/>
          <w:i/>
          <w:iCs/>
          <w:szCs w:val="24"/>
          <w:u w:val="none"/>
          <w:lang w:eastAsia="lv-LV"/>
        </w:rPr>
        <w:t>De</w:t>
      </w:r>
      <w:proofErr w:type="spellEnd"/>
      <w:r w:rsidRPr="00442E46">
        <w:rPr>
          <w:b/>
          <w:bCs/>
          <w:i/>
          <w:iCs/>
          <w:szCs w:val="24"/>
          <w:u w:val="none"/>
          <w:lang w:eastAsia="lv-LV"/>
        </w:rPr>
        <w:t xml:space="preserve"> </w:t>
      </w:r>
      <w:proofErr w:type="spellStart"/>
      <w:r w:rsidRPr="00442E46">
        <w:rPr>
          <w:b/>
          <w:bCs/>
          <w:i/>
          <w:iCs/>
          <w:szCs w:val="24"/>
          <w:u w:val="none"/>
          <w:lang w:eastAsia="lv-LV"/>
        </w:rPr>
        <w:t>minimis</w:t>
      </w:r>
      <w:proofErr w:type="spellEnd"/>
      <w:r w:rsidRPr="00442E46">
        <w:rPr>
          <w:b/>
          <w:bCs/>
          <w:szCs w:val="24"/>
          <w:u w:val="none"/>
          <w:lang w:eastAsia="lv-LV"/>
        </w:rPr>
        <w:t xml:space="preserve"> atbalsta nosacījumi saimnieciskās darbības veicējiem</w:t>
      </w:r>
    </w:p>
    <w:p w14:paraId="62D653D4" w14:textId="77777777" w:rsidR="00442E46" w:rsidRPr="00442E46" w:rsidRDefault="00442E46" w:rsidP="00442E46">
      <w:pPr>
        <w:contextualSpacing/>
        <w:rPr>
          <w:b/>
          <w:bCs/>
          <w:szCs w:val="24"/>
          <w:u w:val="none"/>
          <w:lang w:eastAsia="lv-LV"/>
        </w:rPr>
      </w:pPr>
    </w:p>
    <w:p w14:paraId="535AC601"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r w:rsidRPr="00442E46">
        <w:rPr>
          <w:szCs w:val="24"/>
          <w:u w:val="none"/>
          <w:lang w:eastAsia="lv-LV"/>
        </w:rPr>
        <w:t xml:space="preserve">Saimnieciskās darbības veicējiem nodokļa atvieglojumu piešķir kā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 ievērojot Komisijas regulas Nr.2023/2831 nosacījumus.</w:t>
      </w:r>
    </w:p>
    <w:p w14:paraId="5C6AF3F8" w14:textId="77777777" w:rsidR="00442E46" w:rsidRPr="00442E46" w:rsidRDefault="00442E46" w:rsidP="00442E46">
      <w:pPr>
        <w:shd w:val="clear" w:color="auto" w:fill="FFFFFF"/>
        <w:tabs>
          <w:tab w:val="left" w:pos="426"/>
        </w:tabs>
        <w:spacing w:line="276" w:lineRule="auto"/>
        <w:ind w:left="426"/>
        <w:contextualSpacing/>
        <w:jc w:val="both"/>
        <w:rPr>
          <w:szCs w:val="24"/>
          <w:u w:val="none"/>
          <w:lang w:eastAsia="lv-LV"/>
        </w:rPr>
      </w:pPr>
    </w:p>
    <w:p w14:paraId="0E1E689C"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pretendenta izvērtēšanu atbilstoši Komisijas regulas Nr.2023/2831 nosacījumiem veic uz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piešķiršanas brīdi.</w:t>
      </w:r>
    </w:p>
    <w:p w14:paraId="3F9FD149" w14:textId="77777777" w:rsidR="00442E46" w:rsidRPr="00442E46" w:rsidRDefault="00442E46" w:rsidP="00442E46">
      <w:pPr>
        <w:ind w:left="720"/>
        <w:contextualSpacing/>
        <w:rPr>
          <w:szCs w:val="24"/>
          <w:u w:val="none"/>
          <w:lang w:eastAsia="lv-LV"/>
        </w:rPr>
      </w:pPr>
    </w:p>
    <w:p w14:paraId="712CA23A"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uzskata par piešķirtu ar dienu, kad ir pieņemts lēmums par nodokļa atvieglojumu piešķiršanu.</w:t>
      </w:r>
    </w:p>
    <w:p w14:paraId="58587A90" w14:textId="77777777" w:rsidR="00442E46" w:rsidRPr="00442E46" w:rsidRDefault="00442E46" w:rsidP="00442E46">
      <w:pPr>
        <w:ind w:left="720"/>
        <w:contextualSpacing/>
        <w:rPr>
          <w:szCs w:val="24"/>
          <w:u w:val="none"/>
          <w:lang w:eastAsia="lv-LV"/>
        </w:rPr>
      </w:pPr>
    </w:p>
    <w:p w14:paraId="5562CAF1"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r w:rsidRPr="00442E46">
        <w:rPr>
          <w:szCs w:val="24"/>
          <w:u w:val="none"/>
          <w:lang w:eastAsia="lv-LV"/>
        </w:rPr>
        <w:t xml:space="preserve">Piešķirot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tiek pārbaudīts, vai plānotais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atbalsts kopā ar iepriekšējos trīs gados, skaitot no atbalsta piešķiršanas dienas, piešķirto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viena vienota uzņēmuma līmenī nepārsniedz Komisijas regulas Nr.2023/2831 3.panta 2.punktā noteikto maksimālo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apmēru. Viens vienots uzņēmums ir uzņēmums, kas atbilst Komisijas regulas Nr.2023/2831 2.panta 2.punktā noteiktajam.</w:t>
      </w:r>
    </w:p>
    <w:p w14:paraId="4A105737" w14:textId="77777777" w:rsidR="00442E46" w:rsidRPr="00442E46" w:rsidRDefault="00442E46" w:rsidP="00442E46">
      <w:pPr>
        <w:ind w:left="720"/>
        <w:contextualSpacing/>
        <w:rPr>
          <w:szCs w:val="24"/>
          <w:u w:val="none"/>
          <w:lang w:eastAsia="lv-LV"/>
        </w:rPr>
      </w:pPr>
    </w:p>
    <w:p w14:paraId="6FEEC6BF"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piešķir, ievērojot Komisijas regulas Nr.2023/2831 1.panta 1.punktā minētos nozaru un darbību ierobežojumus. Ja atbalsta pretendents vienlaikus darbojas vienā vai vairākās Komisijas regulas Nr.2023/2831 1.panta 1.punkta a), b), c) un d) apakšpunktā minētajās nozarēs atbalstu piešķir tikai tad, ja atbalsta pretendents nodrošina šo nozaru darbību vai uzskaites nodalīšanu, lai saskaņā ar Komisijas regulas Nr.2023/2831 1.panta 2.punktu darbības izslēgtajās nozarēs negūst labumu no </w:t>
      </w:r>
      <w:proofErr w:type="spellStart"/>
      <w:r w:rsidRPr="00442E46">
        <w:rPr>
          <w:szCs w:val="24"/>
          <w:u w:val="none"/>
          <w:lang w:eastAsia="lv-LV"/>
        </w:rPr>
        <w:t>de</w:t>
      </w:r>
      <w:proofErr w:type="spellEnd"/>
      <w:r w:rsidRPr="00442E46">
        <w:rPr>
          <w:szCs w:val="24"/>
          <w:u w:val="none"/>
          <w:lang w:eastAsia="lv-LV"/>
        </w:rPr>
        <w:t xml:space="preserve"> </w:t>
      </w:r>
      <w:proofErr w:type="spellStart"/>
      <w:r w:rsidRPr="00442E46">
        <w:rPr>
          <w:szCs w:val="24"/>
          <w:u w:val="none"/>
          <w:lang w:eastAsia="lv-LV"/>
        </w:rPr>
        <w:t>minimis</w:t>
      </w:r>
      <w:proofErr w:type="spellEnd"/>
      <w:r w:rsidRPr="00442E46">
        <w:rPr>
          <w:szCs w:val="24"/>
          <w:u w:val="none"/>
          <w:lang w:eastAsia="lv-LV"/>
        </w:rPr>
        <w:t xml:space="preserve"> atbalsta, ko piešķir saskaņā ar saistošajiem noteikumiem.</w:t>
      </w:r>
    </w:p>
    <w:p w14:paraId="364B9190" w14:textId="77777777" w:rsidR="00442E46" w:rsidRPr="00442E46" w:rsidRDefault="00442E46" w:rsidP="00442E46">
      <w:pPr>
        <w:ind w:left="720"/>
        <w:contextualSpacing/>
        <w:rPr>
          <w:szCs w:val="24"/>
          <w:u w:val="none"/>
          <w:lang w:eastAsia="lv-LV"/>
        </w:rPr>
      </w:pPr>
    </w:p>
    <w:p w14:paraId="0C1C04AD"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attiecībā uz vienām un tām pašām izmaksām nedrīkst </w:t>
      </w:r>
      <w:proofErr w:type="spellStart"/>
      <w:r w:rsidRPr="00442E46">
        <w:rPr>
          <w:szCs w:val="24"/>
          <w:u w:val="none"/>
          <w:lang w:eastAsia="lv-LV"/>
        </w:rPr>
        <w:t>kumulēt</w:t>
      </w:r>
      <w:proofErr w:type="spellEnd"/>
      <w:r w:rsidRPr="00442E46">
        <w:rPr>
          <w:szCs w:val="24"/>
          <w:u w:val="none"/>
          <w:lang w:eastAsia="lv-LV"/>
        </w:rPr>
        <w:t xml:space="preserve"> ar komercdarbības atbalstu citu atbalsta programmu vai individuālā atbalsta projekta ietvaros, tai skaitā citu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neatkarīgi no finansējuma avota.</w:t>
      </w:r>
    </w:p>
    <w:p w14:paraId="29EC1FA4" w14:textId="77777777" w:rsidR="00442E46" w:rsidRPr="00442E46" w:rsidRDefault="00442E46" w:rsidP="00442E46">
      <w:pPr>
        <w:ind w:left="720"/>
        <w:contextualSpacing/>
        <w:rPr>
          <w:szCs w:val="24"/>
          <w:u w:val="none"/>
          <w:lang w:eastAsia="lv-LV"/>
        </w:rPr>
      </w:pPr>
    </w:p>
    <w:p w14:paraId="6286924B"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r w:rsidRPr="00442E46">
        <w:rPr>
          <w:szCs w:val="24"/>
          <w:u w:val="none"/>
          <w:lang w:eastAsia="lv-LV"/>
        </w:rPr>
        <w:t xml:space="preserve">Pašvaldība atbilstoši Komisijas regulas Nr.2023/2831 6.panta 3. un 7.punktam uzglabā visus ar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piešķiršanu saistītos datus desmit gadus, sākot no dienas, kurā piešķirts pēdējais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atbalsts saistošo noteikumu ietvaros.</w:t>
      </w:r>
    </w:p>
    <w:p w14:paraId="5FA73E88" w14:textId="77777777" w:rsidR="00442E46" w:rsidRPr="00442E46" w:rsidRDefault="00442E46" w:rsidP="00442E46">
      <w:pPr>
        <w:ind w:left="720"/>
        <w:contextualSpacing/>
        <w:rPr>
          <w:szCs w:val="24"/>
          <w:u w:val="none"/>
          <w:lang w:eastAsia="lv-LV"/>
        </w:rPr>
      </w:pPr>
    </w:p>
    <w:p w14:paraId="2E16C7D7"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lastRenderedPageBreak/>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saņēmējs uzglabā visus ar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piešķiršanu saistītos datus desmit gadus no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piešķiršanas dienas.</w:t>
      </w:r>
    </w:p>
    <w:p w14:paraId="3AFD542E" w14:textId="77777777" w:rsidR="00442E46" w:rsidRPr="00442E46" w:rsidRDefault="00442E46" w:rsidP="00442E46">
      <w:pPr>
        <w:ind w:left="720"/>
        <w:contextualSpacing/>
        <w:rPr>
          <w:szCs w:val="24"/>
          <w:u w:val="none"/>
          <w:lang w:eastAsia="lv-LV"/>
        </w:rPr>
      </w:pPr>
    </w:p>
    <w:p w14:paraId="239330B8"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piešķiršana un uzskaite tiek veikta saskaņā ar Ministru kabineta 2018.gada 21.novembra noteikumu Nr. 715 “</w:t>
      </w:r>
      <w:proofErr w:type="spellStart"/>
      <w:r w:rsidRPr="00442E46">
        <w:rPr>
          <w:szCs w:val="24"/>
          <w:u w:val="none"/>
          <w:lang w:eastAsia="lv-LV"/>
        </w:rPr>
        <w:t>De</w:t>
      </w:r>
      <w:proofErr w:type="spellEnd"/>
      <w:r w:rsidRPr="00442E46">
        <w:rPr>
          <w:szCs w:val="24"/>
          <w:u w:val="none"/>
          <w:lang w:eastAsia="lv-LV"/>
        </w:rPr>
        <w:t xml:space="preserve"> </w:t>
      </w:r>
      <w:proofErr w:type="spellStart"/>
      <w:r w:rsidRPr="00442E46">
        <w:rPr>
          <w:szCs w:val="24"/>
          <w:u w:val="none"/>
          <w:lang w:eastAsia="lv-LV"/>
        </w:rPr>
        <w:t>minimis</w:t>
      </w:r>
      <w:proofErr w:type="spellEnd"/>
      <w:r w:rsidRPr="00442E46">
        <w:rPr>
          <w:szCs w:val="24"/>
          <w:u w:val="none"/>
          <w:lang w:eastAsia="lv-LV"/>
        </w:rPr>
        <w:t xml:space="preserve"> atbalsta uzskaites un piešķiršanas kārtība” paredzēto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uzskaites un piešķiršanas kārtību. </w:t>
      </w:r>
    </w:p>
    <w:p w14:paraId="60C0CBAC" w14:textId="77777777" w:rsidR="00442E46" w:rsidRPr="00442E46" w:rsidRDefault="00442E46" w:rsidP="00442E46">
      <w:pPr>
        <w:ind w:left="720"/>
        <w:contextualSpacing/>
        <w:rPr>
          <w:szCs w:val="24"/>
          <w:u w:val="none"/>
          <w:lang w:eastAsia="lv-LV"/>
        </w:rPr>
      </w:pPr>
    </w:p>
    <w:p w14:paraId="5F52749A"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pretendents atbalsta pieteikumam pievieno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uzskaites sistēmā sagatavotās veidlapas par sniedzamo informāciju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uzskaitei un piešķiršanai izdruku vai  atbalsta pieteikumā norāda sistēmā aizpildītās veidlapas identifikācijas numuru.</w:t>
      </w:r>
    </w:p>
    <w:p w14:paraId="79502018" w14:textId="77777777" w:rsidR="00442E46" w:rsidRPr="00442E46" w:rsidRDefault="00442E46" w:rsidP="00442E46">
      <w:pPr>
        <w:ind w:left="720"/>
        <w:contextualSpacing/>
        <w:rPr>
          <w:szCs w:val="24"/>
          <w:u w:val="none"/>
          <w:lang w:eastAsia="lv-LV"/>
        </w:rPr>
      </w:pPr>
    </w:p>
    <w:p w14:paraId="11EC24FE"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r w:rsidRPr="00442E46">
        <w:rPr>
          <w:szCs w:val="24"/>
          <w:u w:val="none"/>
          <w:lang w:eastAsia="lv-LV"/>
        </w:rPr>
        <w:t xml:space="preserve">Ja tiek pārkāpti Komisijas regulas Nr.2023/2831 nosacījumi,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saņēmējam ir pienākums atmaksāt Pašvaldībai saņemto nelikumīgo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kopā ar procentiem no līdzekļiem, kas ir brīvi no komercdarbības atbalsta, atbilstoši Komercdarbības atbalsta kontroles likuma IV vai V nodaļas nosacījumiem.</w:t>
      </w:r>
    </w:p>
    <w:p w14:paraId="2B53E9E2" w14:textId="77777777" w:rsidR="00442E46" w:rsidRPr="00442E46" w:rsidRDefault="00442E46" w:rsidP="00442E46">
      <w:pPr>
        <w:ind w:left="720"/>
        <w:contextualSpacing/>
        <w:rPr>
          <w:szCs w:val="24"/>
          <w:u w:val="none"/>
          <w:lang w:eastAsia="lv-LV"/>
        </w:rPr>
      </w:pPr>
    </w:p>
    <w:p w14:paraId="4D405320"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i/>
          <w:iCs/>
          <w:szCs w:val="24"/>
          <w:u w:val="none"/>
          <w:lang w:eastAsia="lv-LV"/>
        </w:rPr>
        <w:t xml:space="preserve"> </w:t>
      </w:r>
      <w:r w:rsidRPr="00442E46">
        <w:rPr>
          <w:szCs w:val="24"/>
          <w:u w:val="none"/>
          <w:lang w:eastAsia="lv-LV"/>
        </w:rPr>
        <w:t>atbalstu saistošo noteikumu ietvaros piešķir līdz 2030.gada 31.decembrim.</w:t>
      </w:r>
    </w:p>
    <w:p w14:paraId="37C1CC2A" w14:textId="77777777" w:rsidR="00442E46" w:rsidRPr="00442E46" w:rsidRDefault="00442E46" w:rsidP="00442E46">
      <w:pPr>
        <w:ind w:left="1080"/>
        <w:contextualSpacing/>
        <w:jc w:val="center"/>
        <w:rPr>
          <w:b/>
          <w:bCs/>
          <w:szCs w:val="24"/>
          <w:u w:val="none"/>
          <w:lang w:eastAsia="lv-LV"/>
        </w:rPr>
      </w:pPr>
    </w:p>
    <w:p w14:paraId="20C2436C" w14:textId="77777777" w:rsidR="00442E46" w:rsidRPr="00442E46" w:rsidRDefault="00442E46" w:rsidP="00442E46">
      <w:pPr>
        <w:numPr>
          <w:ilvl w:val="0"/>
          <w:numId w:val="28"/>
        </w:numPr>
        <w:jc w:val="center"/>
        <w:rPr>
          <w:b/>
          <w:bCs/>
          <w:szCs w:val="24"/>
          <w:u w:val="none"/>
          <w:lang w:eastAsia="lv-LV"/>
        </w:rPr>
      </w:pPr>
      <w:r w:rsidRPr="00442E46">
        <w:rPr>
          <w:b/>
          <w:bCs/>
          <w:szCs w:val="24"/>
          <w:u w:val="none"/>
          <w:lang w:eastAsia="lv-LV"/>
        </w:rPr>
        <w:t>Noslēguma jautājums</w:t>
      </w:r>
    </w:p>
    <w:p w14:paraId="57A149BE" w14:textId="77777777" w:rsidR="00442E46" w:rsidRPr="00442E46" w:rsidRDefault="00442E46" w:rsidP="00442E46">
      <w:pPr>
        <w:rPr>
          <w:szCs w:val="24"/>
          <w:u w:val="none"/>
          <w:lang w:eastAsia="lv-LV"/>
        </w:rPr>
      </w:pPr>
    </w:p>
    <w:p w14:paraId="6196F11D" w14:textId="77777777" w:rsidR="00442E46" w:rsidRPr="00442E46" w:rsidRDefault="00442E46" w:rsidP="00442E46">
      <w:pPr>
        <w:numPr>
          <w:ilvl w:val="0"/>
          <w:numId w:val="29"/>
        </w:numPr>
        <w:shd w:val="clear" w:color="auto" w:fill="FFFFFF"/>
        <w:tabs>
          <w:tab w:val="left" w:pos="426"/>
        </w:tabs>
        <w:spacing w:line="276" w:lineRule="auto"/>
        <w:ind w:left="426" w:hanging="426"/>
        <w:contextualSpacing/>
        <w:jc w:val="both"/>
        <w:rPr>
          <w:szCs w:val="24"/>
          <w:u w:val="none"/>
          <w:lang w:eastAsia="lv-LV"/>
        </w:rPr>
      </w:pPr>
      <w:bookmarkStart w:id="31" w:name="p10"/>
      <w:bookmarkStart w:id="32" w:name="p-1011610"/>
      <w:bookmarkEnd w:id="31"/>
      <w:bookmarkEnd w:id="32"/>
      <w:r w:rsidRPr="00442E46">
        <w:rPr>
          <w:szCs w:val="24"/>
          <w:u w:val="none"/>
          <w:lang w:eastAsia="lv-LV"/>
        </w:rPr>
        <w:t>Atzīt par spēku zaudējušiem Gulbenes novada pašvaldības domes 2021.gada 30.septembra saistošos noteikumus Nr. 21 “Par nekustamā īpašuma nodokļa atvieglojumiem un to piešķiršanas kārtību Gulbenes novadā”.</w:t>
      </w:r>
    </w:p>
    <w:p w14:paraId="76ACBF5F" w14:textId="77777777" w:rsidR="00442E46" w:rsidRPr="00442E46" w:rsidRDefault="00442E46" w:rsidP="00442E46">
      <w:pPr>
        <w:widowControl w:val="0"/>
        <w:autoSpaceDE w:val="0"/>
        <w:autoSpaceDN w:val="0"/>
        <w:adjustRightInd w:val="0"/>
        <w:spacing w:line="276" w:lineRule="auto"/>
        <w:jc w:val="both"/>
        <w:rPr>
          <w:szCs w:val="24"/>
          <w:u w:val="none"/>
          <w:lang w:eastAsia="lv-LV"/>
        </w:rPr>
      </w:pPr>
    </w:p>
    <w:p w14:paraId="5C36978C" w14:textId="77777777" w:rsidR="00442E46" w:rsidRPr="00442E46" w:rsidRDefault="00442E46" w:rsidP="00442E46">
      <w:pPr>
        <w:widowControl w:val="0"/>
        <w:autoSpaceDE w:val="0"/>
        <w:autoSpaceDN w:val="0"/>
        <w:adjustRightInd w:val="0"/>
        <w:spacing w:line="276" w:lineRule="auto"/>
        <w:jc w:val="both"/>
        <w:rPr>
          <w:szCs w:val="24"/>
          <w:u w:val="none"/>
          <w:lang w:eastAsia="lv-LV"/>
        </w:rPr>
      </w:pPr>
    </w:p>
    <w:p w14:paraId="3560AF66" w14:textId="77777777" w:rsidR="00442E46" w:rsidRPr="00442E46" w:rsidRDefault="00442E46" w:rsidP="00442E46">
      <w:pPr>
        <w:spacing w:line="276" w:lineRule="auto"/>
        <w:rPr>
          <w:szCs w:val="24"/>
          <w:u w:val="none"/>
          <w:lang w:eastAsia="lv-LV"/>
        </w:rPr>
      </w:pPr>
      <w:r w:rsidRPr="00442E46">
        <w:rPr>
          <w:szCs w:val="24"/>
          <w:u w:val="none"/>
          <w:lang w:eastAsia="lv-LV"/>
        </w:rPr>
        <w:t xml:space="preserve">Gulbenes novada pašvaldības domes priekšsēdētājs                                     </w:t>
      </w:r>
      <w:r w:rsidRPr="00442E46">
        <w:rPr>
          <w:szCs w:val="24"/>
          <w:u w:val="none"/>
          <w:lang w:eastAsia="lv-LV"/>
        </w:rPr>
        <w:tab/>
        <w:t xml:space="preserve"> </w:t>
      </w:r>
      <w:r w:rsidRPr="00442E46">
        <w:rPr>
          <w:szCs w:val="24"/>
          <w:u w:val="none"/>
          <w:lang w:eastAsia="lv-LV"/>
        </w:rPr>
        <w:tab/>
      </w:r>
      <w:proofErr w:type="spellStart"/>
      <w:r w:rsidRPr="00442E46">
        <w:rPr>
          <w:szCs w:val="24"/>
          <w:u w:val="none"/>
          <w:lang w:eastAsia="lv-LV"/>
        </w:rPr>
        <w:t>N.Mazūrs</w:t>
      </w:r>
      <w:proofErr w:type="spellEnd"/>
    </w:p>
    <w:p w14:paraId="5935B837" w14:textId="77777777" w:rsidR="00442E46" w:rsidRPr="00442E46" w:rsidRDefault="00442E46" w:rsidP="00442E46">
      <w:pPr>
        <w:rPr>
          <w:szCs w:val="24"/>
          <w:u w:val="none"/>
          <w:lang w:eastAsia="lv-LV"/>
        </w:rPr>
      </w:pPr>
    </w:p>
    <w:p w14:paraId="7CE8FFDA" w14:textId="77777777" w:rsidR="00442E46" w:rsidRPr="00442E46" w:rsidRDefault="00442E46" w:rsidP="00442E46">
      <w:pPr>
        <w:rPr>
          <w:szCs w:val="24"/>
          <w:u w:val="none"/>
          <w:lang w:eastAsia="lv-LV"/>
        </w:rPr>
      </w:pPr>
    </w:p>
    <w:p w14:paraId="1FD70469" w14:textId="77777777" w:rsidR="00442E46" w:rsidRPr="00442E46" w:rsidRDefault="00442E46" w:rsidP="00442E46">
      <w:pPr>
        <w:spacing w:line="256" w:lineRule="auto"/>
        <w:jc w:val="center"/>
        <w:rPr>
          <w:rFonts w:eastAsia="Calibri"/>
          <w:b/>
          <w:szCs w:val="24"/>
          <w:u w:val="none"/>
        </w:rPr>
      </w:pPr>
      <w:r w:rsidRPr="00442E46">
        <w:rPr>
          <w:rFonts w:eastAsia="Calibri"/>
          <w:b/>
          <w:szCs w:val="24"/>
          <w:u w:val="none"/>
        </w:rPr>
        <w:t xml:space="preserve">PASKAIDROJUMA RAKSTS </w:t>
      </w:r>
    </w:p>
    <w:p w14:paraId="16D10365" w14:textId="77777777" w:rsidR="00442E46" w:rsidRPr="00442E46" w:rsidRDefault="00442E46" w:rsidP="00442E46">
      <w:pPr>
        <w:shd w:val="clear" w:color="auto" w:fill="FFFFFF"/>
        <w:spacing w:after="160"/>
        <w:jc w:val="center"/>
        <w:rPr>
          <w:b/>
          <w:bCs/>
          <w:szCs w:val="24"/>
          <w:u w:val="none"/>
          <w:lang w:eastAsia="lv-LV"/>
        </w:rPr>
      </w:pPr>
      <w:r w:rsidRPr="00442E46">
        <w:rPr>
          <w:b/>
          <w:bCs/>
          <w:szCs w:val="24"/>
          <w:u w:val="none"/>
          <w:lang w:eastAsia="lv-LV"/>
        </w:rPr>
        <w:t>Gulbenes novada domes 2025.gada __.________ saistošajiem noteikumiem Nr. __ “Par nekustamā īpašuma nodokļa atvieglojumiem un to piešķiršanas kārtību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42E46" w:rsidRPr="00442E46" w14:paraId="0087BBC2" w14:textId="77777777" w:rsidTr="00444520">
        <w:tc>
          <w:tcPr>
            <w:tcW w:w="1543" w:type="pct"/>
            <w:tcBorders>
              <w:top w:val="outset" w:sz="6" w:space="0" w:color="414142"/>
              <w:left w:val="outset" w:sz="6" w:space="0" w:color="414142"/>
              <w:bottom w:val="outset" w:sz="6" w:space="0" w:color="414142"/>
              <w:right w:val="outset" w:sz="6" w:space="0" w:color="414142"/>
            </w:tcBorders>
            <w:hideMark/>
          </w:tcPr>
          <w:p w14:paraId="6B7BE599" w14:textId="77777777" w:rsidR="00442E46" w:rsidRPr="00442E46" w:rsidRDefault="00442E46" w:rsidP="00442E46">
            <w:pPr>
              <w:spacing w:before="195"/>
              <w:jc w:val="center"/>
              <w:rPr>
                <w:b/>
                <w:bCs/>
                <w:szCs w:val="24"/>
                <w:u w:val="none"/>
                <w:lang w:eastAsia="lv-LV"/>
              </w:rPr>
            </w:pPr>
            <w:r w:rsidRPr="00442E46">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0B24095C" w14:textId="77777777" w:rsidR="00442E46" w:rsidRPr="00442E46" w:rsidRDefault="00442E46" w:rsidP="00442E46">
            <w:pPr>
              <w:spacing w:before="195"/>
              <w:jc w:val="center"/>
              <w:rPr>
                <w:b/>
                <w:bCs/>
                <w:szCs w:val="24"/>
                <w:u w:val="none"/>
                <w:lang w:eastAsia="lv-LV"/>
              </w:rPr>
            </w:pPr>
            <w:r w:rsidRPr="00442E46">
              <w:rPr>
                <w:b/>
                <w:bCs/>
                <w:szCs w:val="24"/>
                <w:u w:val="none"/>
                <w:lang w:eastAsia="lv-LV"/>
              </w:rPr>
              <w:t>Norādāmā informācija</w:t>
            </w:r>
          </w:p>
        </w:tc>
      </w:tr>
      <w:tr w:rsidR="00442E46" w:rsidRPr="00442E46" w14:paraId="4408D934" w14:textId="77777777" w:rsidTr="00444520">
        <w:tc>
          <w:tcPr>
            <w:tcW w:w="1543" w:type="pct"/>
            <w:tcBorders>
              <w:top w:val="outset" w:sz="6" w:space="0" w:color="414142"/>
              <w:left w:val="outset" w:sz="6" w:space="0" w:color="414142"/>
              <w:bottom w:val="outset" w:sz="6" w:space="0" w:color="414142"/>
              <w:right w:val="outset" w:sz="6" w:space="0" w:color="414142"/>
            </w:tcBorders>
            <w:hideMark/>
          </w:tcPr>
          <w:p w14:paraId="723AB0D4" w14:textId="77777777" w:rsidR="00442E46" w:rsidRPr="00442E46" w:rsidRDefault="00442E46" w:rsidP="00442E46">
            <w:pPr>
              <w:rPr>
                <w:szCs w:val="24"/>
                <w:u w:val="none"/>
                <w:lang w:eastAsia="lv-LV"/>
              </w:rPr>
            </w:pPr>
            <w:r w:rsidRPr="00442E46">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509EAD6D" w14:textId="77777777" w:rsidR="00442E46" w:rsidRPr="00442E46" w:rsidRDefault="00442E46" w:rsidP="00442E46">
            <w:pPr>
              <w:ind w:right="104"/>
              <w:jc w:val="both"/>
              <w:rPr>
                <w:szCs w:val="24"/>
                <w:u w:val="none"/>
                <w:lang w:eastAsia="lv-LV"/>
              </w:rPr>
            </w:pPr>
            <w:r w:rsidRPr="00442E46">
              <w:rPr>
                <w:szCs w:val="24"/>
                <w:u w:val="none"/>
                <w:lang w:eastAsia="lv-LV"/>
              </w:rPr>
              <w:t>Gulbenes novada pašvaldības domes 2021.gada 30.septembra saistošie noteikumi Nr.21 “Par nekustamā īpašuma nodokļa atvieglojumiem un to piešķiršanas kārtību Gulbenes novadā” nosaka nekustamā īpašuma nodokļa maksātāju kategorijas, kurām ir tiesības pieprasīt un saņemt nodokļa atvieglojumu par īpašumā, tiesiskajā valdījumā vai lietošanā esošo nodokļa objektu, nodokļa atvieglojumu saņemšanai Gulbenes novada pašvaldībā iesniedzamos dokumentus un nodokļa atvieglojuma piešķiršanas kārtību.</w:t>
            </w:r>
          </w:p>
          <w:p w14:paraId="72701014" w14:textId="77777777" w:rsidR="00442E46" w:rsidRPr="00442E46" w:rsidRDefault="00442E46" w:rsidP="00442E46">
            <w:pPr>
              <w:ind w:right="104"/>
              <w:jc w:val="both"/>
              <w:rPr>
                <w:color w:val="FF0000"/>
                <w:szCs w:val="24"/>
                <w:u w:val="none"/>
                <w:lang w:eastAsia="lv-LV"/>
              </w:rPr>
            </w:pPr>
          </w:p>
          <w:p w14:paraId="5025B52B" w14:textId="77777777" w:rsidR="00442E46" w:rsidRPr="00442E46" w:rsidRDefault="00442E46" w:rsidP="00442E46">
            <w:pPr>
              <w:ind w:right="104"/>
              <w:jc w:val="both"/>
              <w:rPr>
                <w:szCs w:val="24"/>
                <w:u w:val="none"/>
                <w:lang w:eastAsia="lv-LV"/>
              </w:rPr>
            </w:pPr>
            <w:r w:rsidRPr="00442E46">
              <w:rPr>
                <w:szCs w:val="24"/>
                <w:u w:val="none"/>
                <w:lang w:eastAsia="lv-LV"/>
              </w:rPr>
              <w:t xml:space="preserve">Savukārt saskaņā ar likuma “Par nekustamā īpašuma nodokli” 5.pantu to nekustamā īpašuma nodokļa maksātāju kategorijām, kuri ir saimnieciskās darbības veicēji, pašvaldības var piešķirt nodokļa atvieglojumus kā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ievērojot Eiropas Komisijas (turpmāk – Komisija) 2013. gada 18. decembra regulas </w:t>
            </w:r>
            <w:r w:rsidRPr="00442E46">
              <w:rPr>
                <w:szCs w:val="24"/>
                <w:u w:val="none"/>
                <w:lang w:eastAsia="lv-LV"/>
              </w:rPr>
              <w:lastRenderedPageBreak/>
              <w:t xml:space="preserve">(ES) Nr. 1407/2013 par Līguma par Eiropas Savienības darbību 107. un 108. panta piemērošanu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atbalstam nosacījumus.</w:t>
            </w:r>
          </w:p>
          <w:p w14:paraId="51A40DA9" w14:textId="77777777" w:rsidR="00442E46" w:rsidRPr="00442E46" w:rsidRDefault="00442E46" w:rsidP="00442E46">
            <w:pPr>
              <w:ind w:right="104"/>
              <w:jc w:val="both"/>
              <w:rPr>
                <w:szCs w:val="24"/>
                <w:u w:val="none"/>
                <w:lang w:eastAsia="lv-LV"/>
              </w:rPr>
            </w:pPr>
          </w:p>
          <w:p w14:paraId="1DACDA79" w14:textId="77777777" w:rsidR="00442E46" w:rsidRPr="00442E46" w:rsidRDefault="00442E46" w:rsidP="00442E46">
            <w:pPr>
              <w:ind w:right="104"/>
              <w:jc w:val="both"/>
              <w:rPr>
                <w:szCs w:val="24"/>
                <w:u w:val="none"/>
                <w:lang w:eastAsia="lv-LV"/>
              </w:rPr>
            </w:pPr>
            <w:r w:rsidRPr="00442E46">
              <w:rPr>
                <w:szCs w:val="24"/>
                <w:u w:val="none"/>
                <w:lang w:eastAsia="lv-LV"/>
              </w:rPr>
              <w:t xml:space="preserve">Ar 2024.gada 1.janvāri stājās spēkā jauna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regula - Komisijas 2023.gada 13.decembra regula (ES) 2023/2831 par Līguma par Eiropas Savienības darbību 107. un 108. panta piemērošanu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atbalstam (turpmāk - Komisijas regula Nr.2023/2831), kas aizstāj Komisijas 2013.gada 18.decembra regulu Nr.1407/2013 par Līguma par Eiropas Savienības darbību 107. un 108. panta piemērošanu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atbalstam (turpmāk - Komisijas regula Nr.1407/2013). Komisijas regula Nr.1407/2013 bija spēkā līdz 2023. gada 31. decembrim ar sešu mēnešu pārejas periodu, kas nozīmē, ka pārejas periodā līdz 2024.gada 30.jūnijam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vēl bija iespējams piešķirt saskaņā ar šo pašu regulu. Ņemot vērā, ka pārejas periods ir beidzies, sākot ar 2024.gada 1.jūliju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atbalstu var piešķirt tikai saskaņā ar Komisijas regulu Nr.2023/2831.</w:t>
            </w:r>
          </w:p>
          <w:p w14:paraId="0B4611C7" w14:textId="77777777" w:rsidR="00442E46" w:rsidRPr="00442E46" w:rsidRDefault="00442E46" w:rsidP="00442E46">
            <w:pPr>
              <w:ind w:right="104"/>
              <w:jc w:val="both"/>
              <w:rPr>
                <w:szCs w:val="24"/>
                <w:u w:val="none"/>
                <w:lang w:eastAsia="lv-LV"/>
              </w:rPr>
            </w:pPr>
          </w:p>
          <w:p w14:paraId="1A24AD27" w14:textId="77777777" w:rsidR="00442E46" w:rsidRPr="00442E46" w:rsidRDefault="00442E46" w:rsidP="00442E46">
            <w:pPr>
              <w:ind w:right="104"/>
              <w:jc w:val="both"/>
              <w:rPr>
                <w:szCs w:val="24"/>
                <w:u w:val="none"/>
                <w:lang w:eastAsia="lv-LV"/>
              </w:rPr>
            </w:pPr>
            <w:r w:rsidRPr="00442E46">
              <w:rPr>
                <w:szCs w:val="24"/>
                <w:u w:val="none"/>
                <w:lang w:eastAsia="lv-LV"/>
              </w:rPr>
              <w:t xml:space="preserve">Atbilstoši Finanšu ministrijas 2024.gada 30.oktobra vēstulē Nr.4.1-6/4 / 3233 norādītajām ziņām ir sagatavots likumprojekts “Grozījumi likumā “Par nekustamā īpašuma nodokli”” (24-TA-186) (turpmāk – Likumprojekts), kurā iekļauti grozījumi saistībā ar izmaiņām Eiropas Savienības tieši piemērojamos tiesību aktos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piešķiršanai, kas saistīti ar 2023.gada 13.decembrī Komisijas apstiprināto un 15.decembrī Eiropas Savienības Oficiālajā Vēstnesī publicēto Komisijas Regulu 2023/2831, kas aizvieto Komisijas regulu Nr.1407/2013. Likumprojektā iekļauti grozījumi likuma “Par nekustamā īpašuma nodokli” 3.</w:t>
            </w:r>
            <w:r w:rsidRPr="00442E46">
              <w:rPr>
                <w:szCs w:val="24"/>
                <w:u w:val="none"/>
                <w:vertAlign w:val="superscript"/>
                <w:lang w:eastAsia="lv-LV"/>
              </w:rPr>
              <w:t>1</w:t>
            </w:r>
            <w:r w:rsidRPr="00442E46">
              <w:rPr>
                <w:szCs w:val="24"/>
                <w:u w:val="none"/>
                <w:lang w:eastAsia="lv-LV"/>
              </w:rPr>
              <w:t xml:space="preserve">panta otrās daļas 1.punktā un 5.panta ceturtajā daļā līdzīgi kā Komercdarbības atbalsta kontroles likuma 1.panta otrās daļas 5.punkta redakcijā, ietverot minētajās likuma “Par nekustamā īpašuma nodokli” normās nevis atsauces uz konkrētiem Komisijas pieņemtiem tiesību aktiem (regulām), bet gan sniedzot norādi uz Eiropas Savienības tieši piemērojamajiem tiesību aktiem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piešķiršanai attiecīgajās nozarēs. Tas palīdzēs novērst situācijas nākotnē, kad kādam no šiem Eiropas Savienības tieši piemērojamajiem tiesību aktiem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piešķiršanai beigsies to spēkā esamības termiņš un šī tiesību akta vietā tiks izdots jauns aizvietojošs Eiropas Savienības tieši piemērojamais tiesību akts </w:t>
            </w:r>
            <w:proofErr w:type="spellStart"/>
            <w:r w:rsidRPr="00442E46">
              <w:rPr>
                <w:i/>
                <w:iCs/>
                <w:szCs w:val="24"/>
                <w:u w:val="none"/>
                <w:lang w:eastAsia="lv-LV"/>
              </w:rPr>
              <w:t>de</w:t>
            </w:r>
            <w:proofErr w:type="spellEnd"/>
            <w:r w:rsidRPr="00442E46">
              <w:rPr>
                <w:i/>
                <w:iCs/>
                <w:szCs w:val="24"/>
                <w:u w:val="none"/>
                <w:lang w:eastAsia="lv-LV"/>
              </w:rPr>
              <w:t xml:space="preserve"> </w:t>
            </w:r>
            <w:proofErr w:type="spellStart"/>
            <w:r w:rsidRPr="00442E46">
              <w:rPr>
                <w:i/>
                <w:iCs/>
                <w:szCs w:val="24"/>
                <w:u w:val="none"/>
                <w:lang w:eastAsia="lv-LV"/>
              </w:rPr>
              <w:t>minimis</w:t>
            </w:r>
            <w:proofErr w:type="spellEnd"/>
            <w:r w:rsidRPr="00442E46">
              <w:rPr>
                <w:szCs w:val="24"/>
                <w:u w:val="none"/>
                <w:lang w:eastAsia="lv-LV"/>
              </w:rPr>
              <w:t xml:space="preserve"> atbalsta piešķiršanai.</w:t>
            </w:r>
          </w:p>
          <w:p w14:paraId="0C136AF1" w14:textId="77777777" w:rsidR="00442E46" w:rsidRPr="00442E46" w:rsidRDefault="00442E46" w:rsidP="00442E46">
            <w:pPr>
              <w:ind w:right="104" w:firstLine="621"/>
              <w:jc w:val="both"/>
              <w:rPr>
                <w:szCs w:val="24"/>
                <w:u w:val="none"/>
                <w:lang w:eastAsia="lv-LV"/>
              </w:rPr>
            </w:pPr>
            <w:r w:rsidRPr="00442E46">
              <w:rPr>
                <w:szCs w:val="24"/>
                <w:u w:val="none"/>
                <w:lang w:eastAsia="lv-LV"/>
              </w:rPr>
              <w:t>Finanšu ministrija vienlaikus akcentē, ka, ņemot vērā nacionāli radušos tiesisko situāciju attiecībā uz Likumprojekta virzību un neskatoties uz to, ka likuma “Par nekustamā īpašuma nodokli” 3.</w:t>
            </w:r>
            <w:r w:rsidRPr="00442E46">
              <w:rPr>
                <w:szCs w:val="24"/>
                <w:u w:val="none"/>
                <w:vertAlign w:val="superscript"/>
                <w:lang w:eastAsia="lv-LV"/>
              </w:rPr>
              <w:t>1</w:t>
            </w:r>
            <w:r w:rsidRPr="00442E46">
              <w:rPr>
                <w:szCs w:val="24"/>
                <w:u w:val="none"/>
                <w:lang w:eastAsia="lv-LV"/>
              </w:rPr>
              <w:t xml:space="preserve">panta otrās daļas 1.punkts vai 5.panta ceturtā daļa joprojām satur norādi uz nekustamā īpašuma nodokļa atvieglojumu piešķiršanu saskaņā ar Komisijas regulu Nr.1407/2013, kas vairs nav piemērojama, izņēmuma kārtā jau šobrīd, kamēr vēl nav pieņemts Likumprojekts, atbalsta sniedzēji ar 2024.gada 1.jūliju var piešķirt nekustamā īpašuma nodokļa atvieglojumus saimnieciskās darbības veicējiem saskaņā ar šobrīd spēkā esošo Komisijas regulu Nr.2023/2831. Minētais ir pieļaujams, pamatojoties uz regulu tiešo piemērojamību, kas izriet </w:t>
            </w:r>
            <w:r w:rsidRPr="00442E46">
              <w:rPr>
                <w:szCs w:val="24"/>
                <w:u w:val="none"/>
                <w:lang w:eastAsia="lv-LV"/>
              </w:rPr>
              <w:lastRenderedPageBreak/>
              <w:t>no Līguma par Eiropas Savienības darbību 288.panta, un ņemot vērā, ka Komisijas regula Nr.2023/2831 aizstāj Komisijas regulu Nr.1407/2013. Papildus minētajam izteikts aicinājums pašvaldībām nodrošināt, ka attiecīgo atbalsta programmu par nekustamā īpašuma nodokļa atvieglojumu piešķiršanu saimnieciskās darbības veicējam normatīvajā regulējumā (pašvaldību saistošajos noteikumos) ir ietverti un tiek ievēroti visi piemērojamie Komisijas regulas Nr.2023/2831 nosacījumi.</w:t>
            </w:r>
          </w:p>
          <w:p w14:paraId="5FFA54C0" w14:textId="77777777" w:rsidR="00442E46" w:rsidRPr="00442E46" w:rsidRDefault="00442E46" w:rsidP="00442E46">
            <w:pPr>
              <w:ind w:right="104"/>
              <w:jc w:val="both"/>
              <w:rPr>
                <w:color w:val="FF0000"/>
                <w:szCs w:val="24"/>
                <w:u w:val="none"/>
                <w:lang w:eastAsia="lv-LV"/>
              </w:rPr>
            </w:pPr>
          </w:p>
          <w:p w14:paraId="2192223E" w14:textId="77777777" w:rsidR="00442E46" w:rsidRPr="00442E46" w:rsidRDefault="00442E46" w:rsidP="00442E46">
            <w:pPr>
              <w:ind w:right="104" w:firstLine="629"/>
              <w:jc w:val="both"/>
              <w:rPr>
                <w:szCs w:val="24"/>
                <w:u w:val="none"/>
                <w:lang w:eastAsia="lv-LV"/>
              </w:rPr>
            </w:pPr>
            <w:r w:rsidRPr="00442E46">
              <w:rPr>
                <w:szCs w:val="24"/>
                <w:u w:val="none"/>
                <w:lang w:eastAsia="lv-LV"/>
              </w:rPr>
              <w:t xml:space="preserve">Gulbenes novada pašvaldības dome 2024.gada 27.decembrī pieņēma lēmumu </w:t>
            </w:r>
            <w:proofErr w:type="spellStart"/>
            <w:r w:rsidRPr="00442E46">
              <w:rPr>
                <w:szCs w:val="24"/>
                <w:u w:val="none"/>
                <w:lang w:eastAsia="lv-LV"/>
              </w:rPr>
              <w:t>Nr.GND</w:t>
            </w:r>
            <w:proofErr w:type="spellEnd"/>
            <w:r w:rsidRPr="00442E46">
              <w:rPr>
                <w:szCs w:val="24"/>
                <w:u w:val="none"/>
                <w:lang w:eastAsia="lv-LV"/>
              </w:rPr>
              <w:t xml:space="preserve">/2024/806 “Par Gulbenes novada pašvaldības domes 2024.gada 27.decembra saistošo noteikumu Nr.27 “Grozījumi Gulbenes novada pašvaldības domes 2021.gada 30.septembra saistošajos noteikumos Nr.21 “Par nekustamā īpašuma nodokļa atvieglojumiem un to piešķiršanas kārtību Gulbenes novadā”” izdošanu” (turpmāk – Lēmums). Gulbenes novada pašvaldības dome pieņēma Lēmumu, ievērojot Finanšu ministrijas 2024.gada 30.oktobra vēstulē Nr.4.1-6/4 / 3233 “Par likumā “Par nekustamā īpašuma nodokli” noteikto saistībā ar piemērošanu </w:t>
            </w:r>
            <w:proofErr w:type="spellStart"/>
            <w:r w:rsidRPr="00442E46">
              <w:rPr>
                <w:szCs w:val="24"/>
                <w:u w:val="none"/>
                <w:lang w:eastAsia="lv-LV"/>
              </w:rPr>
              <w:t>de</w:t>
            </w:r>
            <w:proofErr w:type="spellEnd"/>
            <w:r w:rsidRPr="00442E46">
              <w:rPr>
                <w:szCs w:val="24"/>
                <w:u w:val="none"/>
                <w:lang w:eastAsia="lv-LV"/>
              </w:rPr>
              <w:t xml:space="preserve"> </w:t>
            </w:r>
            <w:proofErr w:type="spellStart"/>
            <w:r w:rsidRPr="00442E46">
              <w:rPr>
                <w:szCs w:val="24"/>
                <w:u w:val="none"/>
                <w:lang w:eastAsia="lv-LV"/>
              </w:rPr>
              <w:t>minimis</w:t>
            </w:r>
            <w:proofErr w:type="spellEnd"/>
            <w:r w:rsidRPr="00442E46">
              <w:rPr>
                <w:szCs w:val="24"/>
                <w:u w:val="none"/>
                <w:lang w:eastAsia="lv-LV"/>
              </w:rPr>
              <w:t xml:space="preserve"> atbalstam” norādītās ziņas un apsvērumus. </w:t>
            </w:r>
          </w:p>
          <w:p w14:paraId="7E386BDA" w14:textId="77777777" w:rsidR="00442E46" w:rsidRPr="00442E46" w:rsidRDefault="00442E46" w:rsidP="00442E46">
            <w:pPr>
              <w:ind w:right="104" w:firstLine="629"/>
              <w:jc w:val="both"/>
              <w:rPr>
                <w:szCs w:val="24"/>
                <w:u w:val="none"/>
                <w:lang w:eastAsia="lv-LV"/>
              </w:rPr>
            </w:pPr>
            <w:r w:rsidRPr="00442E46">
              <w:rPr>
                <w:szCs w:val="24"/>
                <w:u w:val="none"/>
                <w:lang w:eastAsia="lv-LV"/>
              </w:rPr>
              <w:t xml:space="preserve">Atbilstoši Pašvaldību likuma 47.panta otrajā un trešajā daļā noteiktajam pašvaldības dome triju darbdienu laikā pēc parakstīšanas </w:t>
            </w:r>
            <w:proofErr w:type="spellStart"/>
            <w:r w:rsidRPr="00442E46">
              <w:rPr>
                <w:szCs w:val="24"/>
                <w:u w:val="none"/>
                <w:lang w:eastAsia="lv-LV"/>
              </w:rPr>
              <w:t>rakstveidā</w:t>
            </w:r>
            <w:proofErr w:type="spellEnd"/>
            <w:r w:rsidRPr="00442E46">
              <w:rPr>
                <w:szCs w:val="24"/>
                <w:u w:val="none"/>
                <w:lang w:eastAsia="lv-LV"/>
              </w:rPr>
              <w:t xml:space="preserve"> </w:t>
            </w:r>
            <w:proofErr w:type="spellStart"/>
            <w:r w:rsidRPr="00442E46">
              <w:rPr>
                <w:szCs w:val="24"/>
                <w:u w:val="none"/>
                <w:lang w:eastAsia="lv-LV"/>
              </w:rPr>
              <w:t>nosūta</w:t>
            </w:r>
            <w:proofErr w:type="spellEnd"/>
            <w:r w:rsidRPr="00442E46">
              <w:rPr>
                <w:szCs w:val="24"/>
                <w:u w:val="none"/>
                <w:lang w:eastAsia="lv-LV"/>
              </w:rPr>
              <w:t xml:space="preserve"> atzinuma sniegšanai Viedās administrācijas un reģionālās attīstības ministrijai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442E46">
              <w:rPr>
                <w:szCs w:val="24"/>
                <w:u w:val="none"/>
                <w:lang w:eastAsia="lv-LV"/>
              </w:rPr>
              <w:t>nosūta</w:t>
            </w:r>
            <w:proofErr w:type="spellEnd"/>
            <w:r w:rsidRPr="00442E46">
              <w:rPr>
                <w:szCs w:val="24"/>
                <w:u w:val="none"/>
                <w:lang w:eastAsia="lv-LV"/>
              </w:rPr>
              <w:t xml:space="preserve"> pašvaldībai attiecīgu atzinumu. Pašvaldība ir tiesīga lūgt nozares ministrijas viedokli par saistošajiem noteikumiem pirms to nosūtīšanas Viedās administrācijas un reģionālās attīstības ministrijai. Saskaņā ar minēto prasību Gulbenes novada pašvaldības domes 2024.gada 27.decembra saistošie noteikumi Nr.27 “Grozījumi Gulbenes novada pašvaldības domes 2021.gada 30.septembra saistošajos noteikumos Nr.21 “Par nekustamā īpašuma nodokļa atvieglojumiem un to piešķiršanas kārtību Gulbenes novadā” tika nosūtīti Finanšu ministrijai izvērtēšanai un atzinuma sniegšanai (Gulbenes novada pašvaldības 2025.gada 2.janvāra pavadvēstule Nr. GND/1.11/25/8). Izskatot saistošo noteikumu paredzēto regulējumu, Finanšu ministrija sniedza 2025.gada 24.janvāra atzinumu Nr. 7-4/18/249, kurā izteica virkni dažādu iebildumu. Gulbenes novada pašvaldība, analizējot atzinumā norādītos iebildumus, konstatēja, ka tos iekļaut ar Lēmumu pieņemtajos saistošajos noteikumos nav iespējams, nepārkāpjot Ministru kabineta 2009.gada 3.februāra  noteikumu Nr.108 “Normatīvo aktu projektu sagatavošanas noteikumi” prasības. Ievērojot minēto, savstarpējā komunikācijā ar Finanšu ministrijas pārstāvjiem tika panākts konsensus, proti, Gulbenes novada pašvaldība ir sagatavojusi jaunu saistošo noteikumu projektu, pārstrādājot Gulbenes novada pašvaldības domes </w:t>
            </w:r>
            <w:r w:rsidRPr="00442E46">
              <w:rPr>
                <w:szCs w:val="24"/>
                <w:u w:val="none"/>
                <w:lang w:eastAsia="lv-LV"/>
              </w:rPr>
              <w:lastRenderedPageBreak/>
              <w:t>2021.gada 30.septembra saistošos noteikumus Nr.21 “Par nekustamā īpašuma nodokļa atvieglojumiem un to piešķiršanas kārtību Gulbenes novadā”, vienlaikus integrējot noteikumos Finanšu ministrijas atzinumā pausto ministrijas viedokli un piedāvāto regulējumu.</w:t>
            </w:r>
          </w:p>
          <w:p w14:paraId="558E8766" w14:textId="77777777" w:rsidR="00442E46" w:rsidRPr="00442E46" w:rsidRDefault="00442E46" w:rsidP="00442E46">
            <w:pPr>
              <w:ind w:right="104" w:firstLine="629"/>
              <w:jc w:val="both"/>
              <w:rPr>
                <w:szCs w:val="24"/>
                <w:u w:val="none"/>
                <w:lang w:eastAsia="lv-LV"/>
              </w:rPr>
            </w:pPr>
          </w:p>
          <w:p w14:paraId="57ED41F9" w14:textId="77777777" w:rsidR="00442E46" w:rsidRPr="00442E46" w:rsidRDefault="00442E46" w:rsidP="00442E46">
            <w:pPr>
              <w:ind w:right="104"/>
              <w:jc w:val="both"/>
              <w:rPr>
                <w:color w:val="FF0000"/>
                <w:szCs w:val="24"/>
                <w:u w:val="none"/>
                <w:lang w:eastAsia="lv-LV"/>
              </w:rPr>
            </w:pPr>
            <w:r w:rsidRPr="00442E46">
              <w:rPr>
                <w:szCs w:val="24"/>
                <w:u w:val="none"/>
                <w:lang w:eastAsia="lv-LV"/>
              </w:rPr>
              <w:t>Ievērojot aprakstīto situāciju, ir sagatavoti jauni saistošie noteikumi “Par nekustamā īpašuma nodokļa atvieglojumiem un to piešķiršanas kārtību Gulbenes novadā”.</w:t>
            </w:r>
          </w:p>
        </w:tc>
      </w:tr>
      <w:tr w:rsidR="00442E46" w:rsidRPr="00442E46" w14:paraId="1357A8F0" w14:textId="77777777" w:rsidTr="00444520">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22818160" w14:textId="77777777" w:rsidR="00442E46" w:rsidRPr="00442E46" w:rsidRDefault="00442E46" w:rsidP="00442E46">
            <w:pPr>
              <w:rPr>
                <w:szCs w:val="24"/>
                <w:u w:val="none"/>
                <w:lang w:eastAsia="lv-LV"/>
              </w:rPr>
            </w:pPr>
            <w:r w:rsidRPr="00442E46">
              <w:rPr>
                <w:szCs w:val="24"/>
                <w:u w:val="none"/>
                <w:lang w:eastAsia="lv-LV"/>
              </w:rPr>
              <w:lastRenderedPageBreak/>
              <w:t>2. Fiskālā ietekme uz pašvaldības budžetu</w:t>
            </w:r>
          </w:p>
          <w:p w14:paraId="5D4CFF6A" w14:textId="77777777" w:rsidR="00442E46" w:rsidRPr="00442E46" w:rsidRDefault="00442E46" w:rsidP="00442E46">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6DEF608B" w14:textId="77777777" w:rsidR="00442E46" w:rsidRPr="00442E46" w:rsidRDefault="00442E46" w:rsidP="00442E46">
            <w:pPr>
              <w:jc w:val="both"/>
              <w:rPr>
                <w:szCs w:val="24"/>
                <w:u w:val="none"/>
                <w:lang w:eastAsia="lv-LV"/>
              </w:rPr>
            </w:pPr>
            <w:r w:rsidRPr="00442E46">
              <w:rPr>
                <w:szCs w:val="24"/>
                <w:u w:val="none"/>
                <w:lang w:eastAsia="lv-LV"/>
              </w:rPr>
              <w:t>Saistošo noteikumu īstenošanai ietekme uz budžetu nav aprēķināma.</w:t>
            </w:r>
          </w:p>
        </w:tc>
      </w:tr>
      <w:tr w:rsidR="00442E46" w:rsidRPr="00442E46" w14:paraId="763E00AC" w14:textId="77777777" w:rsidTr="00444520">
        <w:tc>
          <w:tcPr>
            <w:tcW w:w="1543" w:type="pct"/>
            <w:tcBorders>
              <w:top w:val="outset" w:sz="6" w:space="0" w:color="414142"/>
              <w:left w:val="outset" w:sz="6" w:space="0" w:color="414142"/>
              <w:bottom w:val="outset" w:sz="6" w:space="0" w:color="414142"/>
              <w:right w:val="outset" w:sz="6" w:space="0" w:color="414142"/>
            </w:tcBorders>
            <w:hideMark/>
          </w:tcPr>
          <w:p w14:paraId="24F8BD28" w14:textId="77777777" w:rsidR="00442E46" w:rsidRPr="00442E46" w:rsidRDefault="00442E46" w:rsidP="00442E46">
            <w:pPr>
              <w:rPr>
                <w:rFonts w:eastAsia="Calibri"/>
                <w:color w:val="FF0000"/>
                <w:szCs w:val="24"/>
                <w:u w:val="none"/>
              </w:rPr>
            </w:pPr>
            <w:r w:rsidRPr="00442E46">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57D6352" w14:textId="77777777" w:rsidR="00442E46" w:rsidRPr="00442E46" w:rsidRDefault="00442E46" w:rsidP="00442E46">
            <w:pPr>
              <w:jc w:val="both"/>
              <w:rPr>
                <w:rFonts w:eastAsia="Calibri"/>
                <w:szCs w:val="24"/>
                <w:u w:val="none"/>
              </w:rPr>
            </w:pPr>
            <w:r w:rsidRPr="00442E46">
              <w:rPr>
                <w:rFonts w:eastAsia="Calibri"/>
                <w:szCs w:val="24"/>
                <w:u w:val="none"/>
              </w:rPr>
              <w:t>3.1. sociālā ietekme - nav ietekmes.</w:t>
            </w:r>
          </w:p>
          <w:p w14:paraId="66583F0B" w14:textId="77777777" w:rsidR="00442E46" w:rsidRPr="00442E46" w:rsidRDefault="00442E46" w:rsidP="00442E46">
            <w:pPr>
              <w:jc w:val="both"/>
              <w:rPr>
                <w:rFonts w:eastAsia="Calibri"/>
                <w:szCs w:val="24"/>
                <w:u w:val="none"/>
              </w:rPr>
            </w:pPr>
            <w:r w:rsidRPr="00442E46">
              <w:rPr>
                <w:rFonts w:eastAsia="Calibri"/>
                <w:szCs w:val="24"/>
                <w:u w:val="none"/>
              </w:rPr>
              <w:t>3.2. ietekme uz vidi - nav ietekmes.</w:t>
            </w:r>
          </w:p>
          <w:p w14:paraId="62776562" w14:textId="77777777" w:rsidR="00442E46" w:rsidRPr="00442E46" w:rsidRDefault="00442E46" w:rsidP="00442E46">
            <w:pPr>
              <w:jc w:val="both"/>
              <w:rPr>
                <w:rFonts w:eastAsia="Calibri"/>
                <w:szCs w:val="24"/>
                <w:u w:val="none"/>
              </w:rPr>
            </w:pPr>
            <w:r w:rsidRPr="00442E46">
              <w:rPr>
                <w:rFonts w:eastAsia="Calibri"/>
                <w:szCs w:val="24"/>
                <w:u w:val="none"/>
              </w:rPr>
              <w:t>3.3. ietekme uz iedzīvotāju veselību - nav ietekmes.</w:t>
            </w:r>
          </w:p>
          <w:p w14:paraId="19793905" w14:textId="77777777" w:rsidR="00442E46" w:rsidRPr="00442E46" w:rsidRDefault="00442E46" w:rsidP="00442E46">
            <w:pPr>
              <w:jc w:val="both"/>
              <w:rPr>
                <w:rFonts w:eastAsia="Calibri"/>
                <w:szCs w:val="24"/>
                <w:u w:val="none"/>
              </w:rPr>
            </w:pPr>
            <w:r w:rsidRPr="00442E46">
              <w:rPr>
                <w:rFonts w:eastAsia="Calibri"/>
                <w:szCs w:val="24"/>
                <w:u w:val="none"/>
              </w:rPr>
              <w:t>3.4. ietekme uz uzņēmējdarbības vidi pašvaldības teritorijā - tiek ņemts vērā uzņēmējdarbības atbalsta princips, saskaņā ar kuru pašvaldība izmanto samazināto nodokļa likmi kā līdzekli savas teritorijas uzņēmēju vai noteiktu uzņēmējdarbības veidu konkurētspējas paaugstināšanai.</w:t>
            </w:r>
          </w:p>
          <w:p w14:paraId="5A8D352E" w14:textId="77777777" w:rsidR="00442E46" w:rsidRPr="00442E46" w:rsidRDefault="00442E46" w:rsidP="00442E46">
            <w:pPr>
              <w:rPr>
                <w:rFonts w:eastAsia="Calibri"/>
                <w:szCs w:val="24"/>
                <w:u w:val="none"/>
              </w:rPr>
            </w:pPr>
            <w:r w:rsidRPr="00442E46">
              <w:rPr>
                <w:rFonts w:eastAsia="Calibri"/>
                <w:szCs w:val="24"/>
                <w:u w:val="none"/>
              </w:rPr>
              <w:t>3.5. ietekme uz konkurenci - nav tiešas ietekmes.</w:t>
            </w:r>
          </w:p>
        </w:tc>
      </w:tr>
      <w:tr w:rsidR="00442E46" w:rsidRPr="00442E46" w14:paraId="1C8D5257" w14:textId="77777777" w:rsidTr="00444520">
        <w:tc>
          <w:tcPr>
            <w:tcW w:w="1543" w:type="pct"/>
            <w:tcBorders>
              <w:top w:val="outset" w:sz="6" w:space="0" w:color="414142"/>
              <w:left w:val="outset" w:sz="6" w:space="0" w:color="414142"/>
              <w:bottom w:val="outset" w:sz="6" w:space="0" w:color="414142"/>
              <w:right w:val="outset" w:sz="6" w:space="0" w:color="414142"/>
            </w:tcBorders>
            <w:hideMark/>
          </w:tcPr>
          <w:p w14:paraId="43ACB3F4" w14:textId="77777777" w:rsidR="00442E46" w:rsidRPr="00442E46" w:rsidRDefault="00442E46" w:rsidP="00442E46">
            <w:pPr>
              <w:spacing w:after="160"/>
              <w:rPr>
                <w:szCs w:val="24"/>
                <w:u w:val="none"/>
                <w:lang w:eastAsia="lv-LV"/>
              </w:rPr>
            </w:pPr>
            <w:r w:rsidRPr="00442E46">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3808004" w14:textId="77777777" w:rsidR="00442E46" w:rsidRPr="00442E46" w:rsidRDefault="00442E46" w:rsidP="00442E46">
            <w:pPr>
              <w:jc w:val="both"/>
              <w:rPr>
                <w:szCs w:val="24"/>
                <w:u w:val="none"/>
                <w:lang w:eastAsia="lv-LV"/>
              </w:rPr>
            </w:pPr>
            <w:r w:rsidRPr="00442E46">
              <w:rPr>
                <w:szCs w:val="24"/>
                <w:u w:val="none"/>
                <w:lang w:eastAsia="lv-LV"/>
              </w:rPr>
              <w:t>4.1. Saistošo noteikumu projekts neietekmē administratīvās procedūras.</w:t>
            </w:r>
          </w:p>
          <w:p w14:paraId="03BBF445" w14:textId="77777777" w:rsidR="00442E46" w:rsidRPr="00442E46" w:rsidRDefault="00442E46" w:rsidP="00442E46">
            <w:pPr>
              <w:jc w:val="both"/>
              <w:rPr>
                <w:szCs w:val="24"/>
                <w:u w:val="none"/>
                <w:lang w:eastAsia="lv-LV"/>
              </w:rPr>
            </w:pPr>
            <w:r w:rsidRPr="00442E46">
              <w:rPr>
                <w:szCs w:val="24"/>
                <w:u w:val="none"/>
                <w:lang w:eastAsia="lv-LV"/>
              </w:rPr>
              <w:t>4.2. Jautājumos par saistošo noteikumu piemērošanu var vērsties Gulbenes novada Centrālās pārvaldes Finanšu nodaļā.</w:t>
            </w:r>
          </w:p>
          <w:p w14:paraId="5C96B43C" w14:textId="77777777" w:rsidR="00442E46" w:rsidRPr="00442E46" w:rsidRDefault="00442E46" w:rsidP="00442E46">
            <w:pPr>
              <w:jc w:val="both"/>
              <w:rPr>
                <w:szCs w:val="24"/>
                <w:u w:val="none"/>
                <w:lang w:eastAsia="lv-LV"/>
              </w:rPr>
            </w:pPr>
          </w:p>
        </w:tc>
      </w:tr>
      <w:tr w:rsidR="00442E46" w:rsidRPr="00442E46" w14:paraId="6E32AB38" w14:textId="77777777" w:rsidTr="00444520">
        <w:tc>
          <w:tcPr>
            <w:tcW w:w="1543" w:type="pct"/>
            <w:tcBorders>
              <w:top w:val="outset" w:sz="6" w:space="0" w:color="414142"/>
              <w:left w:val="outset" w:sz="6" w:space="0" w:color="414142"/>
              <w:bottom w:val="outset" w:sz="6" w:space="0" w:color="414142"/>
              <w:right w:val="outset" w:sz="6" w:space="0" w:color="414142"/>
            </w:tcBorders>
            <w:hideMark/>
          </w:tcPr>
          <w:p w14:paraId="749CA6B3" w14:textId="77777777" w:rsidR="00442E46" w:rsidRPr="00442E46" w:rsidRDefault="00442E46" w:rsidP="00442E46">
            <w:pPr>
              <w:rPr>
                <w:szCs w:val="24"/>
                <w:u w:val="none"/>
                <w:lang w:eastAsia="lv-LV"/>
              </w:rPr>
            </w:pPr>
            <w:r w:rsidRPr="00442E46">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8B40BBA" w14:textId="77777777" w:rsidR="00442E46" w:rsidRPr="00442E46" w:rsidRDefault="00442E46" w:rsidP="00442E46">
            <w:pPr>
              <w:jc w:val="both"/>
              <w:rPr>
                <w:color w:val="FF0000"/>
                <w:szCs w:val="24"/>
                <w:u w:val="none"/>
                <w:lang w:eastAsia="lv-LV"/>
              </w:rPr>
            </w:pPr>
            <w:r w:rsidRPr="00442E46">
              <w:rPr>
                <w:szCs w:val="24"/>
                <w:u w:val="none"/>
                <w:lang w:eastAsia="lv-LV"/>
              </w:rPr>
              <w:t>Saistošo noteikumu īstenošanā nav nepieciešami papildus pašvaldības cilvēkresursi.</w:t>
            </w:r>
          </w:p>
        </w:tc>
      </w:tr>
      <w:tr w:rsidR="00442E46" w:rsidRPr="00442E46" w14:paraId="6787DE42" w14:textId="77777777" w:rsidTr="00444520">
        <w:tc>
          <w:tcPr>
            <w:tcW w:w="1543" w:type="pct"/>
            <w:tcBorders>
              <w:top w:val="outset" w:sz="6" w:space="0" w:color="414142"/>
              <w:left w:val="outset" w:sz="6" w:space="0" w:color="414142"/>
              <w:bottom w:val="outset" w:sz="6" w:space="0" w:color="414142"/>
              <w:right w:val="outset" w:sz="6" w:space="0" w:color="414142"/>
            </w:tcBorders>
            <w:hideMark/>
          </w:tcPr>
          <w:p w14:paraId="28DF7C94" w14:textId="77777777" w:rsidR="00442E46" w:rsidRPr="00442E46" w:rsidRDefault="00442E46" w:rsidP="00442E46">
            <w:pPr>
              <w:rPr>
                <w:szCs w:val="24"/>
                <w:u w:val="none"/>
                <w:lang w:eastAsia="lv-LV"/>
              </w:rPr>
            </w:pPr>
            <w:r w:rsidRPr="00442E46">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0BB0FB6" w14:textId="77777777" w:rsidR="00442E46" w:rsidRPr="00442E46" w:rsidRDefault="00442E46" w:rsidP="00442E46">
            <w:pPr>
              <w:tabs>
                <w:tab w:val="left" w:pos="339"/>
              </w:tabs>
              <w:ind w:left="55"/>
              <w:contextualSpacing/>
              <w:jc w:val="both"/>
              <w:rPr>
                <w:szCs w:val="24"/>
                <w:u w:val="none"/>
                <w:lang w:eastAsia="lv-LV"/>
              </w:rPr>
            </w:pPr>
            <w:r w:rsidRPr="00442E46">
              <w:rPr>
                <w:szCs w:val="24"/>
                <w:u w:val="none"/>
                <w:lang w:eastAsia="lv-LV"/>
              </w:rPr>
              <w:t>Saistošo noteikumu izpildē pašvaldībā netiks veidotas jaunas institūcijas.</w:t>
            </w:r>
          </w:p>
          <w:p w14:paraId="435679B5" w14:textId="77777777" w:rsidR="00442E46" w:rsidRPr="00442E46" w:rsidRDefault="00442E46" w:rsidP="00442E46">
            <w:pPr>
              <w:jc w:val="both"/>
              <w:rPr>
                <w:szCs w:val="24"/>
                <w:u w:val="none"/>
                <w:lang w:eastAsia="lv-LV"/>
              </w:rPr>
            </w:pPr>
          </w:p>
        </w:tc>
      </w:tr>
      <w:tr w:rsidR="00442E46" w:rsidRPr="00442E46" w14:paraId="0687585F" w14:textId="77777777" w:rsidTr="00444520">
        <w:tc>
          <w:tcPr>
            <w:tcW w:w="1543" w:type="pct"/>
            <w:tcBorders>
              <w:top w:val="outset" w:sz="6" w:space="0" w:color="414142"/>
              <w:left w:val="outset" w:sz="6" w:space="0" w:color="414142"/>
              <w:bottom w:val="outset" w:sz="6" w:space="0" w:color="414142"/>
              <w:right w:val="outset" w:sz="6" w:space="0" w:color="414142"/>
            </w:tcBorders>
          </w:tcPr>
          <w:p w14:paraId="62666B15" w14:textId="77777777" w:rsidR="00442E46" w:rsidRPr="00442E46" w:rsidRDefault="00442E46" w:rsidP="00442E46">
            <w:pPr>
              <w:rPr>
                <w:szCs w:val="24"/>
                <w:u w:val="none"/>
                <w:lang w:eastAsia="lv-LV"/>
              </w:rPr>
            </w:pPr>
            <w:r w:rsidRPr="00442E46">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E26EE0E" w14:textId="77777777" w:rsidR="00442E46" w:rsidRPr="00442E46" w:rsidRDefault="00442E46" w:rsidP="00442E46">
            <w:pPr>
              <w:jc w:val="both"/>
              <w:rPr>
                <w:color w:val="FF0000"/>
                <w:szCs w:val="24"/>
                <w:u w:val="none"/>
                <w:lang w:eastAsia="lv-LV"/>
              </w:rPr>
            </w:pPr>
            <w:r w:rsidRPr="00442E46">
              <w:rPr>
                <w:szCs w:val="24"/>
                <w:u w:val="none"/>
                <w:lang w:eastAsia="lv-LV"/>
              </w:rPr>
              <w:t>Saistošie noteikumi ir piemēroti iecerētā mērķa sasniegšanas nodrošināšanai un paredz tikai to, kas ir vajadzīgs minētā mērķa sasniegšanai.</w:t>
            </w:r>
          </w:p>
        </w:tc>
      </w:tr>
      <w:tr w:rsidR="00442E46" w:rsidRPr="00442E46" w14:paraId="7F41336A" w14:textId="77777777" w:rsidTr="00444520">
        <w:tc>
          <w:tcPr>
            <w:tcW w:w="1543" w:type="pct"/>
            <w:tcBorders>
              <w:top w:val="outset" w:sz="6" w:space="0" w:color="414142"/>
              <w:left w:val="outset" w:sz="6" w:space="0" w:color="414142"/>
              <w:bottom w:val="outset" w:sz="6" w:space="0" w:color="414142"/>
              <w:right w:val="outset" w:sz="6" w:space="0" w:color="414142"/>
            </w:tcBorders>
          </w:tcPr>
          <w:p w14:paraId="1155DA5B" w14:textId="77777777" w:rsidR="00442E46" w:rsidRPr="00442E46" w:rsidRDefault="00442E46" w:rsidP="00442E46">
            <w:pPr>
              <w:spacing w:after="160"/>
              <w:rPr>
                <w:szCs w:val="24"/>
                <w:u w:val="none"/>
                <w:lang w:eastAsia="lv-LV"/>
              </w:rPr>
            </w:pPr>
            <w:r w:rsidRPr="00442E46">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5A67E1F" w14:textId="77777777" w:rsidR="00442E46" w:rsidRPr="00442E46" w:rsidRDefault="00442E46" w:rsidP="00442E46">
            <w:pPr>
              <w:jc w:val="both"/>
              <w:rPr>
                <w:szCs w:val="24"/>
                <w:u w:val="none"/>
                <w:lang w:eastAsia="lv-LV"/>
              </w:rPr>
            </w:pPr>
            <w:r w:rsidRPr="00442E46">
              <w:rPr>
                <w:szCs w:val="24"/>
                <w:u w:val="none"/>
                <w:lang w:eastAsia="lv-LV"/>
              </w:rPr>
              <w:t xml:space="preserve">Atbilstoši Pašvaldību likuma 46. panta trešajai daļai, lai informētu sabiedrību par Saistošajiem noteikumiem un dotu iespēju izteikt viedokli, saistošie noteikumi no 2025.gada 27.jūnija līdz 2025.gada 10.jūlijam ir publicēti Gulbenes novada pašvaldības mājaslapā </w:t>
            </w:r>
            <w:hyperlink r:id="rId56" w:history="1">
              <w:r w:rsidRPr="00442E46">
                <w:rPr>
                  <w:szCs w:val="24"/>
                  <w:lang w:eastAsia="lv-LV"/>
                </w:rPr>
                <w:t>https://www.gulbene.lv/lv</w:t>
              </w:r>
            </w:hyperlink>
            <w:r w:rsidRPr="00442E46">
              <w:rPr>
                <w:szCs w:val="24"/>
                <w:u w:val="none"/>
                <w:lang w:eastAsia="lv-LV"/>
              </w:rPr>
              <w:t xml:space="preserve"> sadaļā “Saistošie noteikumi - projekti”.</w:t>
            </w:r>
            <w:r w:rsidRPr="00442E46">
              <w:rPr>
                <w:rFonts w:ascii="Calibri" w:eastAsia="Calibri" w:hAnsi="Calibri"/>
                <w:sz w:val="22"/>
                <w:u w:val="none"/>
              </w:rPr>
              <w:t xml:space="preserve"> </w:t>
            </w:r>
            <w:r w:rsidRPr="00442E46">
              <w:rPr>
                <w:szCs w:val="24"/>
                <w:u w:val="none"/>
                <w:lang w:eastAsia="lv-LV"/>
              </w:rPr>
              <w:t xml:space="preserve">Minētajā termiņā ierosinājumi vai priekšlikumi nav saņemti.  </w:t>
            </w:r>
          </w:p>
        </w:tc>
      </w:tr>
    </w:tbl>
    <w:p w14:paraId="05E6E684" w14:textId="77777777" w:rsidR="00203C2F" w:rsidRDefault="00203C2F" w:rsidP="000C7638">
      <w:pPr>
        <w:rPr>
          <w:color w:val="000000" w:themeColor="text1"/>
          <w:szCs w:val="24"/>
          <w:u w:val="none"/>
        </w:rPr>
      </w:pPr>
    </w:p>
    <w:p w14:paraId="06261951"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EA5F736"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4009DB10"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5525C5CF"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159B4AF" w14:textId="77777777" w:rsidR="00BF72CD" w:rsidRPr="00575A1B" w:rsidRDefault="00BF72CD" w:rsidP="00BF72CD">
      <w:pPr>
        <w:rPr>
          <w:rFonts w:eastAsia="Calibri"/>
          <w:szCs w:val="24"/>
          <w:u w:val="none"/>
        </w:rPr>
      </w:pPr>
      <w:r>
        <w:rPr>
          <w:rFonts w:eastAsia="Calibri"/>
          <w:szCs w:val="24"/>
          <w:u w:val="none"/>
        </w:rPr>
        <w:t>DEBATĒS PIEDALĀS: nav</w:t>
      </w:r>
    </w:p>
    <w:p w14:paraId="29757864" w14:textId="77777777" w:rsidR="00BF72CD" w:rsidRDefault="00BF72CD" w:rsidP="00BF72CD">
      <w:pPr>
        <w:rPr>
          <w:rFonts w:eastAsia="Calibri"/>
          <w:color w:val="FF0000"/>
          <w:szCs w:val="24"/>
          <w:u w:val="none"/>
        </w:rPr>
      </w:pPr>
    </w:p>
    <w:p w14:paraId="1A984D80" w14:textId="77777777" w:rsidR="00BF72CD" w:rsidRDefault="00BF72CD" w:rsidP="00BF72CD">
      <w:pPr>
        <w:spacing w:line="360" w:lineRule="auto"/>
        <w:ind w:firstLine="567"/>
        <w:jc w:val="both"/>
        <w:rPr>
          <w:u w:val="none"/>
        </w:rPr>
      </w:pPr>
      <w:r>
        <w:rPr>
          <w:u w:val="none"/>
        </w:rPr>
        <w:t>Finanšu komiteja atklāti balsojot:</w:t>
      </w:r>
    </w:p>
    <w:p w14:paraId="5FE1F1AD"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7A01734E" w14:textId="77777777" w:rsidR="00BF72CD" w:rsidRDefault="00BF72CD" w:rsidP="00BF72CD">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5221BB95" w14:textId="77777777" w:rsidR="00442E46" w:rsidRPr="00442E46" w:rsidRDefault="00442E46" w:rsidP="00442E46">
      <w:pPr>
        <w:jc w:val="center"/>
        <w:rPr>
          <w:b/>
          <w:szCs w:val="24"/>
          <w:u w:val="none"/>
          <w:lang w:eastAsia="en-GB"/>
        </w:rPr>
      </w:pPr>
      <w:r w:rsidRPr="00442E46">
        <w:rPr>
          <w:b/>
          <w:szCs w:val="24"/>
          <w:u w:val="none"/>
          <w:lang w:eastAsia="en-GB"/>
        </w:rPr>
        <w:t>Par Gulbenes novada attīstības programmas 2025.-2030.gadam investīciju plāna 2025.-2027.gadam grozījumiem</w:t>
      </w:r>
    </w:p>
    <w:p w14:paraId="7326243C" w14:textId="77777777" w:rsidR="00442E46" w:rsidRPr="00442E46" w:rsidRDefault="00442E46" w:rsidP="00442E46">
      <w:pPr>
        <w:rPr>
          <w:rFonts w:ascii="Arial" w:hAnsi="Arial" w:cs="Arial"/>
          <w:sz w:val="22"/>
          <w:u w:val="none"/>
          <w:lang w:eastAsia="en-GB"/>
        </w:rPr>
      </w:pPr>
    </w:p>
    <w:p w14:paraId="1948FB39" w14:textId="77777777" w:rsidR="00442E46" w:rsidRPr="00442E46" w:rsidRDefault="00442E46" w:rsidP="00442E46">
      <w:pPr>
        <w:rPr>
          <w:rFonts w:ascii="Arial" w:hAnsi="Arial" w:cs="Arial"/>
          <w:sz w:val="22"/>
          <w:u w:val="none"/>
          <w:lang w:eastAsia="en-GB"/>
        </w:rPr>
      </w:pPr>
    </w:p>
    <w:p w14:paraId="1FDA8310" w14:textId="77777777" w:rsidR="00442E46" w:rsidRPr="00442E46" w:rsidRDefault="00442E46" w:rsidP="00442E46">
      <w:pPr>
        <w:spacing w:line="360" w:lineRule="auto"/>
        <w:ind w:firstLine="567"/>
        <w:jc w:val="both"/>
        <w:rPr>
          <w:szCs w:val="24"/>
          <w:highlight w:val="white"/>
          <w:u w:val="none"/>
          <w:lang w:eastAsia="en-GB"/>
        </w:rPr>
      </w:pPr>
      <w:bookmarkStart w:id="33" w:name="_heading=h.gjdgxs" w:colFirst="0" w:colLast="0"/>
      <w:bookmarkEnd w:id="33"/>
      <w:r w:rsidRPr="00442E46">
        <w:rPr>
          <w:szCs w:val="24"/>
          <w:u w:val="none"/>
          <w:lang w:eastAsia="en-GB"/>
        </w:rPr>
        <w:t>Ņemot vērā Gulbenes novada attīstības programmas 2025.-2030.gadam investīciju plāna 2025.-2027.gadam projekta “iE4.3.2 Stāmerienas pils pārbūve, atjaunošana un restaurācija” daļas iespēju realizēt Eiropas Savienības kohēzijas politikas programmas 2021.–2027. gadam 4.3.2. specifiskā atbalsta mērķa "Kultūras un tūrisma lomas palielināšana ekonomiskajā attīstībā, sociālajā iekļaušanā un sociālajās inovācijās" ietvaros, nepieciešama šīs daļas izdalīšana Gulbenes novada attīstības programmas 2025.-2030.gadam investīciju plānā, plānā ietverot projekta “iE4.3.2 Stāmerienas pils pārbūve, atjaunošana un restaurācija” apakšprojektu “iE4.3.2.2 “Stāmerienas pils iekštelpu pārbūve, restaurācija un atjaunošana 2. kārta”, nosakot indikatīvo summu un finanšu instrumentu summas, projekta plānoto darbības rezultātu, plānoto laika posmu un atbildīgos par projekta īstenošanu.</w:t>
      </w:r>
    </w:p>
    <w:p w14:paraId="1CE2CFFC" w14:textId="77777777" w:rsidR="00442E46" w:rsidRPr="00442E46" w:rsidRDefault="00442E46" w:rsidP="00442E46">
      <w:pPr>
        <w:spacing w:line="360" w:lineRule="auto"/>
        <w:ind w:firstLine="567"/>
        <w:jc w:val="both"/>
        <w:rPr>
          <w:szCs w:val="24"/>
          <w:u w:val="none"/>
          <w:lang w:eastAsia="en-GB"/>
        </w:rPr>
      </w:pPr>
      <w:r w:rsidRPr="00442E46">
        <w:rPr>
          <w:szCs w:val="24"/>
          <w:highlight w:val="white"/>
          <w:u w:val="none"/>
          <w:lang w:eastAsia="en-GB"/>
        </w:rPr>
        <w:t xml:space="preserve">Ņemot vērā </w:t>
      </w:r>
      <w:r w:rsidRPr="00442E46">
        <w:rPr>
          <w:szCs w:val="24"/>
          <w:u w:val="none"/>
          <w:lang w:eastAsia="en-GB"/>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iespējas, nepieciešams precizēt Gulbenes novada attīstības programmas 2025.-2030.gadam investīciju plāna 2025.-2027.gadam projekta nr.iK4.1.5 indikatīvo summu, finanšu instrumentu summas un projekta plānotās darbības rezultātus un to rezultatīvos rādītājus.</w:t>
      </w:r>
    </w:p>
    <w:p w14:paraId="4451C1DA" w14:textId="77777777" w:rsidR="00442E46" w:rsidRPr="00442E46" w:rsidRDefault="00442E46" w:rsidP="00442E46">
      <w:pPr>
        <w:spacing w:line="360" w:lineRule="auto"/>
        <w:ind w:firstLine="567"/>
        <w:jc w:val="both"/>
        <w:rPr>
          <w:szCs w:val="24"/>
          <w:u w:val="none"/>
          <w:lang w:eastAsia="en-GB"/>
        </w:rPr>
      </w:pPr>
      <w:r w:rsidRPr="00442E46">
        <w:rPr>
          <w:szCs w:val="24"/>
          <w:highlight w:val="white"/>
          <w:u w:val="none"/>
          <w:lang w:eastAsia="en-GB"/>
        </w:rPr>
        <w:t>Ņemot vērā Gulbenes novada attīstības programmas 2025.-2030.gadam (apstiprināts ar Gulbenes novada pašvaldības domes 2024.gada 27.decembra lēmumu Nr. </w:t>
      </w:r>
      <w:r w:rsidRPr="00442E46">
        <w:rPr>
          <w:szCs w:val="24"/>
          <w:u w:val="none"/>
          <w:lang w:eastAsia="en-GB"/>
        </w:rPr>
        <w:t>GND/2024/820 (</w:t>
      </w:r>
      <w:r w:rsidRPr="00442E46">
        <w:rPr>
          <w:szCs w:val="24"/>
          <w:highlight w:val="white"/>
          <w:u w:val="none"/>
          <w:lang w:eastAsia="en-GB"/>
        </w:rPr>
        <w:t xml:space="preserve">protokols Nr.22; 70.p.)) ilgtermiņa prioritātes </w:t>
      </w:r>
      <w:r w:rsidRPr="00442E46">
        <w:rPr>
          <w:color w:val="222222"/>
          <w:szCs w:val="24"/>
          <w:u w:val="none"/>
          <w:lang w:eastAsia="en-GB"/>
        </w:rPr>
        <w:t>“IP3.</w:t>
      </w:r>
      <w:r w:rsidRPr="00442E46">
        <w:rPr>
          <w:rFonts w:ascii="Arial" w:hAnsi="Arial" w:cs="Arial"/>
          <w:sz w:val="22"/>
          <w:u w:val="none"/>
          <w:lang w:eastAsia="en-GB"/>
        </w:rPr>
        <w:t xml:space="preserve"> </w:t>
      </w:r>
      <w:r w:rsidRPr="00442E46">
        <w:rPr>
          <w:color w:val="222222"/>
          <w:szCs w:val="24"/>
          <w:u w:val="none"/>
          <w:lang w:eastAsia="en-GB"/>
        </w:rPr>
        <w:t>Kultūras telpas attīstība un dzīves vides kvalitāte” vidēja termiņa prioritātes</w:t>
      </w:r>
      <w:r w:rsidRPr="00442E46">
        <w:rPr>
          <w:rFonts w:ascii="Arial" w:hAnsi="Arial" w:cs="Arial"/>
          <w:sz w:val="22"/>
          <w:u w:val="none"/>
          <w:lang w:eastAsia="en-GB"/>
        </w:rPr>
        <w:t xml:space="preserve"> </w:t>
      </w:r>
      <w:bookmarkStart w:id="34" w:name="_Hlk181885416"/>
      <w:r w:rsidRPr="00442E46">
        <w:rPr>
          <w:rFonts w:ascii="Arial" w:hAnsi="Arial" w:cs="Arial"/>
          <w:sz w:val="22"/>
          <w:u w:val="none"/>
          <w:lang w:eastAsia="en-GB"/>
        </w:rPr>
        <w:t>“</w:t>
      </w:r>
      <w:r w:rsidRPr="00442E46">
        <w:rPr>
          <w:szCs w:val="24"/>
          <w:u w:val="none"/>
          <w:lang w:eastAsia="en-GB"/>
        </w:rPr>
        <w:t xml:space="preserve">VTPK4.Mājokļu kvalitāte un vides labiekārtojums” </w:t>
      </w:r>
      <w:r w:rsidRPr="00442E46">
        <w:rPr>
          <w:color w:val="222222"/>
          <w:szCs w:val="24"/>
          <w:u w:val="none"/>
          <w:lang w:eastAsia="en-GB"/>
        </w:rPr>
        <w:t xml:space="preserve">rīcības virzienu “RVK4.1.  Dzīvojamais fonds” un </w:t>
      </w:r>
      <w:r w:rsidRPr="00442E46">
        <w:rPr>
          <w:szCs w:val="24"/>
          <w:u w:val="none"/>
          <w:lang w:eastAsia="en-GB"/>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iespējas</w:t>
      </w:r>
      <w:r w:rsidRPr="00442E46">
        <w:rPr>
          <w:color w:val="222222"/>
          <w:szCs w:val="24"/>
          <w:u w:val="none"/>
          <w:lang w:eastAsia="en-GB"/>
        </w:rPr>
        <w:t xml:space="preserve">, nepieciešams papildināt </w:t>
      </w:r>
      <w:r w:rsidRPr="00442E46">
        <w:rPr>
          <w:szCs w:val="24"/>
          <w:highlight w:val="white"/>
          <w:u w:val="none"/>
          <w:lang w:eastAsia="en-GB"/>
        </w:rPr>
        <w:t>Investīciju plānu ar projektu “</w:t>
      </w:r>
      <w:r w:rsidRPr="00442E46">
        <w:rPr>
          <w:szCs w:val="24"/>
          <w:u w:val="none"/>
          <w:lang w:eastAsia="en-GB"/>
        </w:rPr>
        <w:t>iK4.1.6 Sociālo mājokļu atjaunošana Gulbenes novadā 2.kārta”.</w:t>
      </w:r>
    </w:p>
    <w:p w14:paraId="0F8690BB" w14:textId="77777777" w:rsidR="00442E46" w:rsidRPr="00442E46" w:rsidRDefault="00442E46" w:rsidP="00442E46">
      <w:pPr>
        <w:spacing w:line="360" w:lineRule="auto"/>
        <w:ind w:firstLine="567"/>
        <w:jc w:val="both"/>
        <w:rPr>
          <w:szCs w:val="24"/>
          <w:u w:val="none"/>
          <w:lang w:eastAsia="en-GB"/>
        </w:rPr>
      </w:pPr>
      <w:r w:rsidRPr="00442E46">
        <w:rPr>
          <w:szCs w:val="24"/>
          <w:highlight w:val="white"/>
          <w:u w:val="none"/>
          <w:lang w:eastAsia="en-GB"/>
        </w:rPr>
        <w:t>Ņemot vērā Gulbenes novada attīstības programmas 2025.-2030.gadam (apstiprināts ar Gulbenes novada pašvaldības domes 2024.gada 27.decembra lēmumu Nr. </w:t>
      </w:r>
      <w:r w:rsidRPr="00442E46">
        <w:rPr>
          <w:szCs w:val="24"/>
          <w:u w:val="none"/>
          <w:lang w:eastAsia="en-GB"/>
        </w:rPr>
        <w:t>GND/2024/820 (</w:t>
      </w:r>
      <w:r w:rsidRPr="00442E46">
        <w:rPr>
          <w:szCs w:val="24"/>
          <w:highlight w:val="white"/>
          <w:u w:val="none"/>
          <w:lang w:eastAsia="en-GB"/>
        </w:rPr>
        <w:t xml:space="preserve">protokols Nr.22; 70.p.)) ilgtermiņa prioritātes </w:t>
      </w:r>
      <w:r w:rsidRPr="00442E46">
        <w:rPr>
          <w:color w:val="222222"/>
          <w:szCs w:val="24"/>
          <w:u w:val="none"/>
          <w:lang w:eastAsia="en-GB"/>
        </w:rPr>
        <w:t>“IP3.</w:t>
      </w:r>
      <w:r w:rsidRPr="00442E46">
        <w:rPr>
          <w:rFonts w:ascii="Arial" w:hAnsi="Arial" w:cs="Arial"/>
          <w:sz w:val="22"/>
          <w:u w:val="none"/>
          <w:lang w:eastAsia="en-GB"/>
        </w:rPr>
        <w:t xml:space="preserve"> </w:t>
      </w:r>
      <w:r w:rsidRPr="00442E46">
        <w:rPr>
          <w:color w:val="222222"/>
          <w:szCs w:val="24"/>
          <w:u w:val="none"/>
          <w:lang w:eastAsia="en-GB"/>
        </w:rPr>
        <w:t>Kultūras telpas attīstība un dzīves vides kvalitāte” vidēja termiņa prioritātes</w:t>
      </w:r>
      <w:r w:rsidRPr="00442E46">
        <w:rPr>
          <w:rFonts w:ascii="Arial" w:hAnsi="Arial" w:cs="Arial"/>
          <w:sz w:val="22"/>
          <w:u w:val="none"/>
          <w:lang w:eastAsia="en-GB"/>
        </w:rPr>
        <w:t xml:space="preserve"> “</w:t>
      </w:r>
      <w:r w:rsidRPr="00442E46">
        <w:rPr>
          <w:szCs w:val="24"/>
          <w:u w:val="none"/>
          <w:lang w:eastAsia="en-GB"/>
        </w:rPr>
        <w:t xml:space="preserve">VTPK4.Mājokļu kvalitāte un vides labiekārtojums” </w:t>
      </w:r>
      <w:r w:rsidRPr="00442E46">
        <w:rPr>
          <w:color w:val="222222"/>
          <w:szCs w:val="24"/>
          <w:u w:val="none"/>
          <w:lang w:eastAsia="en-GB"/>
        </w:rPr>
        <w:t xml:space="preserve">rīcības </w:t>
      </w:r>
      <w:r w:rsidRPr="00442E46">
        <w:rPr>
          <w:color w:val="222222"/>
          <w:szCs w:val="24"/>
          <w:u w:val="none"/>
          <w:lang w:eastAsia="en-GB"/>
        </w:rPr>
        <w:lastRenderedPageBreak/>
        <w:t xml:space="preserve">virzienu “RVK4.2. Nodrošināta sabiedriskā kārtība un drošība” un </w:t>
      </w:r>
      <w:r w:rsidRPr="00442E46">
        <w:rPr>
          <w:szCs w:val="24"/>
          <w:u w:val="none"/>
          <w:lang w:eastAsia="en-GB"/>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iespējas</w:t>
      </w:r>
      <w:r w:rsidRPr="00442E46">
        <w:rPr>
          <w:color w:val="222222"/>
          <w:szCs w:val="24"/>
          <w:u w:val="none"/>
          <w:lang w:eastAsia="en-GB"/>
        </w:rPr>
        <w:t xml:space="preserve">, nepieciešams papildināt </w:t>
      </w:r>
      <w:r w:rsidRPr="00442E46">
        <w:rPr>
          <w:szCs w:val="24"/>
          <w:highlight w:val="white"/>
          <w:u w:val="none"/>
          <w:lang w:eastAsia="en-GB"/>
        </w:rPr>
        <w:t>Investīciju plānu ar projektu “</w:t>
      </w:r>
      <w:r w:rsidRPr="00442E46">
        <w:rPr>
          <w:szCs w:val="24"/>
          <w:u w:val="none"/>
          <w:lang w:eastAsia="en-GB"/>
        </w:rPr>
        <w:t>iK4.2.1 Patvertņu pielāgošana un aprīkošana civilās aizsardzības mērķiem Gulbenes novadā”.</w:t>
      </w:r>
    </w:p>
    <w:p w14:paraId="386B02D1" w14:textId="77777777" w:rsidR="00442E46" w:rsidRPr="00442E46" w:rsidRDefault="00442E46" w:rsidP="00442E46">
      <w:pPr>
        <w:spacing w:line="360" w:lineRule="auto"/>
        <w:ind w:firstLine="567"/>
        <w:jc w:val="both"/>
        <w:rPr>
          <w:szCs w:val="24"/>
          <w:u w:val="none"/>
          <w:lang w:eastAsia="en-GB"/>
        </w:rPr>
      </w:pPr>
      <w:r w:rsidRPr="00442E46">
        <w:rPr>
          <w:szCs w:val="24"/>
          <w:u w:val="none"/>
          <w:lang w:eastAsia="en-GB"/>
        </w:rPr>
        <w:t>Ņemot vērā, ka investīciju projektiem “iE4.1.1 Uzņēmējdarbības attīstība Gulbenes pilsētā” un “iE4.1.2 Uzņēmējdarbības publiskās infrastruktūras uzlabošana Dzelzceļa ielā un Viestura ielā” ir noslēgušies iepirkumi un noslēgti līgumi, nepieciešams precizēt projektu indikatīvo summu un finanšu instrumentu summas.</w:t>
      </w:r>
    </w:p>
    <w:p w14:paraId="7C57DE32" w14:textId="77777777" w:rsidR="00442E46" w:rsidRPr="00442E46" w:rsidRDefault="00442E46" w:rsidP="00442E46">
      <w:pPr>
        <w:spacing w:line="360" w:lineRule="auto"/>
        <w:ind w:firstLine="567"/>
        <w:jc w:val="both"/>
        <w:rPr>
          <w:szCs w:val="24"/>
          <w:u w:val="none"/>
          <w:lang w:eastAsia="en-GB"/>
        </w:rPr>
      </w:pPr>
      <w:bookmarkStart w:id="35" w:name="_heading=h.30j0zll" w:colFirst="0" w:colLast="0"/>
      <w:bookmarkEnd w:id="34"/>
      <w:bookmarkEnd w:id="35"/>
      <w:r w:rsidRPr="00442E46">
        <w:rPr>
          <w:szCs w:val="24"/>
          <w:u w:val="none"/>
          <w:lang w:eastAsia="en-GB"/>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un ievieto sistēmā, Attīstības un tautsaimniecības komitejas un Finanšu komitejas ieteikumu, atklāti balsojot: PAR – ; PRET –; ATTURAS –, Gulbenes novada pašvaldības dome NOLEMJ:</w:t>
      </w:r>
    </w:p>
    <w:p w14:paraId="51F40EF0" w14:textId="77777777" w:rsidR="00442E46" w:rsidRPr="00442E46" w:rsidRDefault="00442E46" w:rsidP="00C346DD">
      <w:pPr>
        <w:pBdr>
          <w:top w:val="nil"/>
          <w:left w:val="nil"/>
          <w:bottom w:val="nil"/>
          <w:right w:val="nil"/>
          <w:between w:val="nil"/>
        </w:pBdr>
        <w:spacing w:line="360" w:lineRule="auto"/>
        <w:jc w:val="both"/>
        <w:rPr>
          <w:szCs w:val="24"/>
          <w:u w:val="none"/>
          <w:lang w:eastAsia="en-GB"/>
        </w:rPr>
      </w:pPr>
      <w:r w:rsidRPr="00442E46">
        <w:rPr>
          <w:color w:val="000000"/>
          <w:szCs w:val="24"/>
          <w:u w:val="none"/>
          <w:lang w:eastAsia="en-GB"/>
        </w:rPr>
        <w:tab/>
        <w:t>GROZĪT Gulbenes novada attīstības programmas 2025.-2030.gadam Investīciju plānu 2025.-2027.gadam, kas apstiprināts ar Gulbenes novada pašvaldības domes 2025.gada 29.maija  lēmumu Nr. GND/2025/343 (</w:t>
      </w:r>
      <w:r w:rsidRPr="00442E46">
        <w:rPr>
          <w:szCs w:val="24"/>
          <w:u w:val="none"/>
          <w:lang w:eastAsia="en-GB"/>
        </w:rPr>
        <w:t>protokols Nr.12; 11.p.</w:t>
      </w:r>
      <w:r w:rsidRPr="00442E46">
        <w:rPr>
          <w:color w:val="000000"/>
          <w:szCs w:val="24"/>
          <w:u w:val="none"/>
          <w:lang w:eastAsia="en-GB"/>
        </w:rPr>
        <w:t>), un i</w:t>
      </w:r>
      <w:r w:rsidRPr="00442E46">
        <w:rPr>
          <w:szCs w:val="24"/>
          <w:u w:val="none"/>
          <w:lang w:eastAsia="en-GB"/>
        </w:rPr>
        <w:t>zteikt Investīciju plānu 2025.-2027.gadam jaunā redakcijā (pielikumā).</w:t>
      </w:r>
    </w:p>
    <w:p w14:paraId="376E972E" w14:textId="77777777" w:rsidR="00203C2F" w:rsidRDefault="00203C2F" w:rsidP="000C7638">
      <w:pPr>
        <w:rPr>
          <w:color w:val="000000" w:themeColor="text1"/>
          <w:szCs w:val="24"/>
          <w:u w:val="none"/>
        </w:rPr>
      </w:pPr>
    </w:p>
    <w:p w14:paraId="28AA8E2A"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21C9B8E"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projekta “Patvertņu pielāgošana un aprīkošana civilās aizsardzības mērķiem Gulbenes novadā” pieteikuma iesniegšanu un projekta finansējuma nodrošināšanu</w:t>
      </w:r>
    </w:p>
    <w:p w14:paraId="0E885634"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Zane Ozola-Ozoliņa</w:t>
      </w:r>
    </w:p>
    <w:p w14:paraId="1F5FC489"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Ozola-Ozoliņa</w:t>
      </w:r>
    </w:p>
    <w:p w14:paraId="24B16209" w14:textId="77777777" w:rsidR="00BF72CD" w:rsidRPr="00575A1B" w:rsidRDefault="00BF72CD" w:rsidP="00BF72CD">
      <w:pPr>
        <w:rPr>
          <w:rFonts w:eastAsia="Calibri"/>
          <w:szCs w:val="24"/>
          <w:u w:val="none"/>
        </w:rPr>
      </w:pPr>
      <w:r>
        <w:rPr>
          <w:rFonts w:eastAsia="Calibri"/>
          <w:szCs w:val="24"/>
          <w:u w:val="none"/>
        </w:rPr>
        <w:t>DEBATĒS PIEDALĀS: nav</w:t>
      </w:r>
    </w:p>
    <w:p w14:paraId="440ABFEC" w14:textId="77777777" w:rsidR="00BF72CD" w:rsidRDefault="00BF72CD" w:rsidP="00BF72CD">
      <w:pPr>
        <w:rPr>
          <w:rFonts w:eastAsia="Calibri"/>
          <w:color w:val="FF0000"/>
          <w:szCs w:val="24"/>
          <w:u w:val="none"/>
        </w:rPr>
      </w:pPr>
    </w:p>
    <w:p w14:paraId="6B71939A" w14:textId="77777777" w:rsidR="00BF72CD" w:rsidRDefault="00BF72CD" w:rsidP="00BF72CD">
      <w:pPr>
        <w:spacing w:line="360" w:lineRule="auto"/>
        <w:ind w:firstLine="567"/>
        <w:jc w:val="both"/>
        <w:rPr>
          <w:u w:val="none"/>
        </w:rPr>
      </w:pPr>
      <w:r>
        <w:rPr>
          <w:u w:val="none"/>
        </w:rPr>
        <w:t>Finanšu komiteja atklāti balsojot:</w:t>
      </w:r>
    </w:p>
    <w:p w14:paraId="7F387719"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343DF989"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1C2D238" w14:textId="77777777" w:rsidR="00442E46" w:rsidRPr="00442E46" w:rsidRDefault="00442E46" w:rsidP="00C346DD">
      <w:pPr>
        <w:spacing w:line="276" w:lineRule="auto"/>
        <w:jc w:val="center"/>
        <w:rPr>
          <w:b/>
          <w:bCs/>
          <w:szCs w:val="24"/>
          <w:u w:val="none"/>
          <w:lang w:eastAsia="lv-LV"/>
        </w:rPr>
      </w:pPr>
      <w:r w:rsidRPr="00442E46">
        <w:rPr>
          <w:b/>
          <w:bCs/>
          <w:szCs w:val="24"/>
          <w:u w:val="none"/>
          <w:lang w:eastAsia="lv-LV"/>
        </w:rPr>
        <w:t>Par projekta “Patvertņu pielāgošana un aprīkošana civilās aizsardzības mērķiem Gulbenes novadā” pieteikuma iesniegšanu un projekta finansējuma nodrošināšanu</w:t>
      </w:r>
    </w:p>
    <w:p w14:paraId="1A078A22" w14:textId="77777777" w:rsidR="00442E46" w:rsidRPr="00442E46" w:rsidRDefault="00442E46" w:rsidP="00442E46">
      <w:pPr>
        <w:spacing w:line="276" w:lineRule="auto"/>
        <w:ind w:firstLine="567"/>
        <w:jc w:val="both"/>
        <w:rPr>
          <w:b/>
          <w:bCs/>
          <w:szCs w:val="24"/>
          <w:u w:val="none"/>
          <w:lang w:eastAsia="lv-LV"/>
        </w:rPr>
      </w:pPr>
    </w:p>
    <w:p w14:paraId="2E4B0163" w14:textId="77777777" w:rsidR="00442E46" w:rsidRPr="00442E46" w:rsidRDefault="00442E46" w:rsidP="00442E46">
      <w:pPr>
        <w:spacing w:line="360" w:lineRule="auto"/>
        <w:ind w:firstLine="567"/>
        <w:jc w:val="both"/>
        <w:rPr>
          <w:color w:val="EE0000"/>
          <w:szCs w:val="24"/>
          <w:u w:val="none"/>
          <w:lang w:eastAsia="lv-LV"/>
        </w:rPr>
      </w:pPr>
      <w:r w:rsidRPr="00442E46">
        <w:rPr>
          <w:szCs w:val="24"/>
          <w:u w:val="none"/>
          <w:lang w:eastAsia="lv-LV"/>
        </w:rPr>
        <w:t xml:space="preserve">Gulbenes novada pašvaldība, pamatojoties uz Gulbenes novada attīstības programmas 2025.-2030.gadam Investīciju plānā 2025.-2027.gadam vidējā termiņa prioritātes VTPK4 Mājokļu kvalitāte un vides labiekārtojums norādīto projektu iK4.2.1 “Patvertņu pielāgošana un aprīkošana civilās aizsardzības mērķiem Gulbenes novadā” un Ministru kabineta 2025. gada 27. maija noteikumiem Nr.318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gatavo projekta “Patvertņu pielāgošana un aprīkošana civilās aizsardzības mērķiem Gulbenes novadā” pieteikumu iesniegšanai </w:t>
      </w:r>
      <w:bookmarkStart w:id="36" w:name="_Hlk158990920"/>
      <w:r w:rsidRPr="00442E46">
        <w:rPr>
          <w:szCs w:val="24"/>
          <w:u w:val="none"/>
          <w:lang w:eastAsia="lv-LV"/>
        </w:rPr>
        <w:t>un izvērtēšanai Centrālajā finanšu un līgumu aģentūrā</w:t>
      </w:r>
      <w:bookmarkEnd w:id="36"/>
      <w:r w:rsidRPr="00442E46">
        <w:rPr>
          <w:szCs w:val="24"/>
          <w:u w:val="none"/>
          <w:lang w:eastAsia="lv-LV"/>
        </w:rPr>
        <w:t xml:space="preserve">. </w:t>
      </w:r>
    </w:p>
    <w:p w14:paraId="0E80EDF0"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Projekta "Patvertņu pielāgošana un aprīkošana civilās aizsardzības mērķiem Gulbenes novadā" mērķis ir aprīkot piecus civilās aizsardzības mērķiem pielāgojamos objektus novadā. Projekta rezultātā tiks veikta esošu telpu pārbūve vai atjaunošana atbilstoši III kategorijas patvertnes funkcionālajām prasībām, telpu aprīkošana atbilstoši III kategorijas patvertnes funkcionālajām prasībām, kā arī tiks uzlabotas civilās aizsardzības spējas Gulbenes novada pašvaldības teritorijā. Projekta ietvaros tiks veikta esošu telpu pārbūve un aprīkošana, lai krīzes un apdraudējuma situācijās nodrošinātu iedzīvotājiem fiziski aizsargātu, funkcionāli pielāgotu patvertnes vidi.</w:t>
      </w:r>
      <w:r w:rsidRPr="00442E46">
        <w:rPr>
          <w:rFonts w:ascii="Calibri" w:eastAsia="Calibri" w:hAnsi="Calibri"/>
          <w:kern w:val="2"/>
          <w:sz w:val="22"/>
          <w:u w:val="none"/>
          <w14:ligatures w14:val="standardContextual"/>
        </w:rPr>
        <w:t xml:space="preserve"> </w:t>
      </w:r>
      <w:r w:rsidRPr="00442E46">
        <w:rPr>
          <w:szCs w:val="24"/>
          <w:u w:val="none"/>
          <w:lang w:eastAsia="lv-LV"/>
        </w:rPr>
        <w:t xml:space="preserve">Projekta kopējās izmaksas ir 229 064,71 EUR (divi simti divdesmit deviņi tūkstoši sešdesmit četri </w:t>
      </w:r>
      <w:proofErr w:type="spellStart"/>
      <w:r w:rsidRPr="00442E46">
        <w:rPr>
          <w:i/>
          <w:iCs/>
          <w:szCs w:val="24"/>
          <w:u w:val="none"/>
          <w:lang w:eastAsia="lv-LV"/>
        </w:rPr>
        <w:t>euro</w:t>
      </w:r>
      <w:proofErr w:type="spellEnd"/>
      <w:r w:rsidRPr="00442E46">
        <w:rPr>
          <w:szCs w:val="24"/>
          <w:u w:val="none"/>
          <w:lang w:eastAsia="lv-LV"/>
        </w:rPr>
        <w:t xml:space="preserve">, 71 cents), kur 85% jeb 194 705,00 EUR (viens simts deviņdesmit četri tūkstoši septiņi simti pieci </w:t>
      </w:r>
      <w:proofErr w:type="spellStart"/>
      <w:r w:rsidRPr="00442E46">
        <w:rPr>
          <w:i/>
          <w:iCs/>
          <w:szCs w:val="24"/>
          <w:u w:val="none"/>
          <w:lang w:eastAsia="lv-LV"/>
        </w:rPr>
        <w:t>euro</w:t>
      </w:r>
      <w:proofErr w:type="spellEnd"/>
      <w:r w:rsidRPr="00442E46">
        <w:rPr>
          <w:szCs w:val="24"/>
          <w:u w:val="none"/>
          <w:lang w:eastAsia="lv-LV"/>
        </w:rPr>
        <w:t>, 0 centi) veido</w:t>
      </w:r>
      <w:r w:rsidRPr="00442E46">
        <w:rPr>
          <w:rFonts w:ascii="Calibri" w:eastAsia="Calibri" w:hAnsi="Calibri"/>
          <w:kern w:val="2"/>
          <w:sz w:val="22"/>
          <w:u w:val="none"/>
          <w14:ligatures w14:val="standardContextual"/>
        </w:rPr>
        <w:t xml:space="preserve"> </w:t>
      </w:r>
      <w:r w:rsidRPr="00442E46">
        <w:rPr>
          <w:szCs w:val="24"/>
          <w:u w:val="none"/>
          <w:lang w:eastAsia="lv-LV"/>
        </w:rPr>
        <w:t xml:space="preserve">Eiropas Reģionālās attīstības fonda (turpmāk – ERAF) finansējums un 15% jeb 34 359,71 EUR (trīsdesmit četri tūkstoši trīs simti piecdesmit deviņi </w:t>
      </w:r>
      <w:proofErr w:type="spellStart"/>
      <w:r w:rsidRPr="00442E46">
        <w:rPr>
          <w:i/>
          <w:iCs/>
          <w:szCs w:val="24"/>
          <w:u w:val="none"/>
          <w:lang w:eastAsia="lv-LV"/>
        </w:rPr>
        <w:t>euro</w:t>
      </w:r>
      <w:proofErr w:type="spellEnd"/>
      <w:r w:rsidRPr="00442E46">
        <w:rPr>
          <w:szCs w:val="24"/>
          <w:u w:val="none"/>
          <w:lang w:eastAsia="lv-LV"/>
        </w:rPr>
        <w:t>, 71 cents) ir Gulbenes novada pašvaldības līdzfinansējums. </w:t>
      </w:r>
    </w:p>
    <w:p w14:paraId="0334C1CB" w14:textId="77777777"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t>Pamatojoties uz Pašvaldību likuma 10.panta pirmās daļas 21.punktu, kas nosaka, ka dome ir tiesīga izlemt ikvienu pašvaldības kompetences jautājumu; tikai domes kompetencē ir pieņemt lēmumus citos ārējos normatīvajos aktos paredzētajos gadījumos, uz Ministru kabineta 2025. gada 27. maija noteikumiem Nr.318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un finanšu komitejas ieteikumu, atklāti balsojot: PAR – ; PRET –; ATTURAS –, Gulbenes novada pašvaldības dome NOLEMJ:</w:t>
      </w:r>
    </w:p>
    <w:p w14:paraId="19FB45AA"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1. ATBALSTĪT Gulbenes novada pašvaldības projekta “Patvertņu pielāgošana un aprīkošana civilās aizsardzības mērķiem Gulbenes novadā” pieteikuma iesniegšanu 5.1.1.9. pasākuma "Objektu (patvertņu) pielāgošana un aprīkošana civilās aizsardzības mērķiem" projektu iesniegumu atlasē.</w:t>
      </w:r>
    </w:p>
    <w:p w14:paraId="57AC5816" w14:textId="77777777"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lastRenderedPageBreak/>
        <w:t xml:space="preserve">2. NODROŠINĀT projekta </w:t>
      </w:r>
      <w:bookmarkStart w:id="37" w:name="_Hlk45816417"/>
      <w:r w:rsidRPr="00442E46">
        <w:rPr>
          <w:szCs w:val="24"/>
          <w:u w:val="none"/>
          <w:lang w:eastAsia="lv-LV"/>
        </w:rPr>
        <w:t xml:space="preserve">realizācijai nepieciešamo </w:t>
      </w:r>
      <w:bookmarkEnd w:id="37"/>
      <w:r w:rsidRPr="00442E46">
        <w:rPr>
          <w:szCs w:val="24"/>
          <w:u w:val="none"/>
          <w:lang w:eastAsia="lv-LV"/>
        </w:rPr>
        <w:t xml:space="preserve">līdzfinansējumu 15% jeb 34 359,71 EUR (trīsdesmit četri tūkstoši trīs simti piecdesmit deviņi </w:t>
      </w:r>
      <w:proofErr w:type="spellStart"/>
      <w:r w:rsidRPr="00442E46">
        <w:rPr>
          <w:i/>
          <w:iCs/>
          <w:szCs w:val="24"/>
          <w:u w:val="none"/>
          <w:lang w:eastAsia="lv-LV"/>
        </w:rPr>
        <w:t>euro</w:t>
      </w:r>
      <w:proofErr w:type="spellEnd"/>
      <w:r w:rsidRPr="00442E46">
        <w:rPr>
          <w:szCs w:val="24"/>
          <w:u w:val="none"/>
          <w:lang w:eastAsia="lv-LV"/>
        </w:rPr>
        <w:t>, 71 cents) apmērā, finansējot to no 2026. un 2027. gada Gulbenes novada pašvaldības budžeta.</w:t>
      </w:r>
    </w:p>
    <w:p w14:paraId="09BC1FDC" w14:textId="77777777"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t>3. Par projekta “Patvertņu pielāgošana un aprīkošana civilās aizsardzības mērķiem Gulbenes novadā” ieviešanu atbildīgs ir Attīstības un iepirkumu nodaļas vadītājs.</w:t>
      </w:r>
    </w:p>
    <w:p w14:paraId="111EE290" w14:textId="77777777" w:rsidR="00442E46" w:rsidRPr="00442E46" w:rsidRDefault="00442E46" w:rsidP="00442E46">
      <w:pPr>
        <w:widowControl w:val="0"/>
        <w:spacing w:line="360" w:lineRule="auto"/>
        <w:ind w:firstLine="567"/>
        <w:jc w:val="both"/>
        <w:rPr>
          <w:szCs w:val="24"/>
          <w:u w:val="none"/>
          <w:lang w:eastAsia="lv-LV"/>
        </w:rPr>
      </w:pPr>
      <w:r w:rsidRPr="00442E46">
        <w:rPr>
          <w:szCs w:val="24"/>
          <w:u w:val="none"/>
          <w:lang w:eastAsia="lv-LV"/>
        </w:rPr>
        <w:t>4. Lēmuma izpildes kontroli veikt Gulbenes novada pašvaldības izpilddirektorei.</w:t>
      </w:r>
    </w:p>
    <w:p w14:paraId="350F1ABF" w14:textId="77777777" w:rsidR="00203C2F" w:rsidRDefault="00203C2F" w:rsidP="000C7638">
      <w:pPr>
        <w:rPr>
          <w:color w:val="000000" w:themeColor="text1"/>
          <w:szCs w:val="24"/>
          <w:u w:val="none"/>
        </w:rPr>
      </w:pPr>
    </w:p>
    <w:p w14:paraId="1F81DB32"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3C2BD6B"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projekta “Stāmerienas pils iekštelpu pārbūve, restaurācija un atjaunošana 2. kārta līdzfinansējuma nodrošināšanu</w:t>
      </w:r>
    </w:p>
    <w:p w14:paraId="70E98ACF"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4A7F1857"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489AD58F" w14:textId="764A4039" w:rsidR="00BF72CD" w:rsidRPr="00575A1B" w:rsidRDefault="00BF72CD" w:rsidP="00BF72CD">
      <w:pPr>
        <w:rPr>
          <w:rFonts w:eastAsia="Calibri"/>
          <w:szCs w:val="24"/>
          <w:u w:val="none"/>
        </w:rPr>
      </w:pPr>
      <w:r>
        <w:rPr>
          <w:rFonts w:eastAsia="Calibri"/>
          <w:szCs w:val="24"/>
          <w:u w:val="none"/>
        </w:rPr>
        <w:t xml:space="preserve">DEBATĒS PIEDALĀS: Lauris </w:t>
      </w:r>
      <w:proofErr w:type="spellStart"/>
      <w:r>
        <w:rPr>
          <w:rFonts w:eastAsia="Calibri"/>
          <w:szCs w:val="24"/>
          <w:u w:val="none"/>
        </w:rPr>
        <w:t>Šķenders</w:t>
      </w:r>
      <w:proofErr w:type="spellEnd"/>
      <w:r>
        <w:rPr>
          <w:rFonts w:eastAsia="Calibri"/>
          <w:szCs w:val="24"/>
          <w:u w:val="none"/>
        </w:rPr>
        <w:t xml:space="preserve">, Jānis </w:t>
      </w:r>
      <w:proofErr w:type="spellStart"/>
      <w:r>
        <w:rPr>
          <w:rFonts w:eastAsia="Calibri"/>
          <w:szCs w:val="24"/>
          <w:u w:val="none"/>
        </w:rPr>
        <w:t>Barinskis</w:t>
      </w:r>
      <w:proofErr w:type="spellEnd"/>
      <w:r>
        <w:rPr>
          <w:rFonts w:eastAsia="Calibri"/>
          <w:szCs w:val="24"/>
          <w:u w:val="none"/>
        </w:rPr>
        <w:t>, Normunds Mazūrs</w:t>
      </w:r>
    </w:p>
    <w:p w14:paraId="76FFB227" w14:textId="77777777" w:rsidR="00BF72CD" w:rsidRDefault="00BF72CD" w:rsidP="00BF72CD">
      <w:pPr>
        <w:rPr>
          <w:rFonts w:eastAsia="Calibri"/>
          <w:color w:val="FF0000"/>
          <w:szCs w:val="24"/>
          <w:u w:val="none"/>
        </w:rPr>
      </w:pPr>
    </w:p>
    <w:p w14:paraId="4A626EE3" w14:textId="77777777" w:rsidR="00BF72CD" w:rsidRDefault="00BF72CD" w:rsidP="00BF72CD">
      <w:pPr>
        <w:spacing w:line="360" w:lineRule="auto"/>
        <w:ind w:firstLine="567"/>
        <w:jc w:val="both"/>
        <w:rPr>
          <w:u w:val="none"/>
        </w:rPr>
      </w:pPr>
      <w:r>
        <w:rPr>
          <w:u w:val="none"/>
        </w:rPr>
        <w:t>Finanšu komiteja atklāti balsojot:</w:t>
      </w:r>
    </w:p>
    <w:p w14:paraId="3D44E9E2"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17CD60C4"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9C903E0" w14:textId="77777777" w:rsidR="00442E46" w:rsidRPr="00442E46" w:rsidRDefault="00442E46" w:rsidP="00442E46">
      <w:pPr>
        <w:spacing w:line="360" w:lineRule="auto"/>
        <w:jc w:val="center"/>
        <w:rPr>
          <w:rFonts w:eastAsia="Calibri"/>
          <w:b/>
          <w:bCs/>
          <w:szCs w:val="24"/>
          <w:u w:val="none"/>
        </w:rPr>
      </w:pPr>
      <w:r w:rsidRPr="00442E46">
        <w:rPr>
          <w:rFonts w:eastAsia="Calibri"/>
          <w:b/>
          <w:bCs/>
          <w:szCs w:val="24"/>
          <w:u w:val="none"/>
        </w:rPr>
        <w:t>Par projekta “</w:t>
      </w:r>
      <w:bookmarkStart w:id="38" w:name="_Hlk197672739"/>
      <w:r w:rsidRPr="00442E46">
        <w:rPr>
          <w:rFonts w:eastAsia="Calibri"/>
          <w:b/>
          <w:bCs/>
          <w:szCs w:val="24"/>
          <w:u w:val="none"/>
        </w:rPr>
        <w:t>Stāmerienas pils iekštelpu pārbūve, restaurācija un atjaunošana 2. kārt</w:t>
      </w:r>
      <w:bookmarkEnd w:id="38"/>
      <w:r w:rsidRPr="00442E46">
        <w:rPr>
          <w:rFonts w:eastAsia="Calibri"/>
          <w:b/>
          <w:bCs/>
          <w:szCs w:val="24"/>
          <w:u w:val="none"/>
        </w:rPr>
        <w:t>a” līdzfinansējuma nodrošināšanu</w:t>
      </w:r>
    </w:p>
    <w:p w14:paraId="3DED570C" w14:textId="77777777" w:rsidR="00442E46" w:rsidRPr="00442E46" w:rsidRDefault="00442E46" w:rsidP="00442E46">
      <w:pPr>
        <w:spacing w:line="360" w:lineRule="auto"/>
        <w:ind w:firstLine="720"/>
        <w:jc w:val="both"/>
        <w:rPr>
          <w:rFonts w:eastAsia="Calibri"/>
          <w:szCs w:val="24"/>
          <w:u w:val="none"/>
        </w:rPr>
      </w:pPr>
      <w:r w:rsidRPr="00442E46">
        <w:rPr>
          <w:rFonts w:eastAsia="Calibri"/>
          <w:szCs w:val="24"/>
          <w:u w:val="none"/>
        </w:rPr>
        <w:t xml:space="preserve">Gulbenes novada attīstības programmā 2025.-2030.gadam, turpmāk – attīstības programma, ir noteiktas ilgtermiņa un vidējā termiņa prioritātes. Kā viena no ilgtermiņa prioritātēm  attīstības programmā ir definēta “IP2.Ilgtspējīga ekonomika un uzņēmējdarbību atbalstoša vide”, un vidējā termiņa prioritāte “VTPE4.Attīstīta uzņēmējdarbības vide”. Lai sasniegtu attīstības programmā izvirzīto  prioritāšu īstenošanu, attīstības programmas </w:t>
      </w:r>
      <w:bookmarkStart w:id="39" w:name="_Hlk197618685"/>
      <w:r w:rsidRPr="00442E46">
        <w:rPr>
          <w:rFonts w:eastAsia="Calibri"/>
          <w:szCs w:val="24"/>
          <w:u w:val="none"/>
        </w:rPr>
        <w:t xml:space="preserve">Investīciju plānā 2025.-2027.gadam ir </w:t>
      </w:r>
      <w:bookmarkStart w:id="40" w:name="_Hlk197617466"/>
      <w:r w:rsidRPr="00442E46">
        <w:rPr>
          <w:rFonts w:eastAsia="Calibri"/>
          <w:szCs w:val="24"/>
          <w:u w:val="none"/>
        </w:rPr>
        <w:t xml:space="preserve">noteikts rīcības virziens </w:t>
      </w:r>
      <w:bookmarkEnd w:id="40"/>
      <w:r w:rsidRPr="00442E46">
        <w:rPr>
          <w:rFonts w:eastAsia="Calibri"/>
          <w:szCs w:val="24"/>
          <w:u w:val="none"/>
        </w:rPr>
        <w:t>“RVE 4.3.Tūrisma attīstība”, kā ietvaros plānots projekts/aktivitāte “iE4.3.2 Stāmerienas pils pārbūve, atjaunošana un restaurācija”</w:t>
      </w:r>
      <w:bookmarkEnd w:id="39"/>
      <w:r w:rsidRPr="00442E46">
        <w:rPr>
          <w:rFonts w:eastAsia="Calibri"/>
          <w:szCs w:val="24"/>
          <w:u w:val="none"/>
        </w:rPr>
        <w:t>.</w:t>
      </w:r>
    </w:p>
    <w:p w14:paraId="5531356F" w14:textId="77777777" w:rsidR="00442E46" w:rsidRPr="00442E46" w:rsidRDefault="00442E46" w:rsidP="00442E46">
      <w:pPr>
        <w:spacing w:line="360" w:lineRule="auto"/>
        <w:jc w:val="both"/>
        <w:rPr>
          <w:rFonts w:eastAsia="Calibri"/>
          <w:kern w:val="2"/>
          <w:szCs w:val="24"/>
          <w:u w:val="none"/>
          <w14:ligatures w14:val="standardContextual"/>
        </w:rPr>
      </w:pPr>
      <w:r w:rsidRPr="00442E46">
        <w:rPr>
          <w:rFonts w:eastAsia="Calibri"/>
          <w:szCs w:val="24"/>
          <w:u w:val="none"/>
        </w:rPr>
        <w:t xml:space="preserve"> </w:t>
      </w:r>
      <w:r w:rsidRPr="00442E46">
        <w:rPr>
          <w:rFonts w:eastAsia="Calibri"/>
          <w:szCs w:val="24"/>
          <w:u w:val="none"/>
        </w:rPr>
        <w:tab/>
        <w:t xml:space="preserve">Lai uzsāktu Investīciju plānā 2025.-2027.gadam noteiktā rīcības virziena “RVE 4.3.Tūrisma attīstība” ietvaros paredzēto aktivitāti “iE4.3.2 Stāmerienas pils pārbūve, atjaunošana un restaurācija” īstenošanu, ir plānots sagatavot un iesniegt projekta “Stāmerienas pils iekštelpu pārbūve, restaurācija un atjaunošana 2. kārta” pieteikumu  </w:t>
      </w:r>
      <w:r w:rsidRPr="00442E46">
        <w:rPr>
          <w:rFonts w:eastAsia="Calibri"/>
          <w:kern w:val="2"/>
          <w:szCs w:val="24"/>
          <w:u w:val="none"/>
          <w14:ligatures w14:val="standardContextual"/>
        </w:rPr>
        <w:t xml:space="preserve">Eiropas Savienības kohēzijas politikas programmas 2021.–2027. gadam 4.3.2. specifiskā atbalsta mērķa "Kultūras un tūrisma lomas palielināšana ekonomiskajā attīstībā, sociālajā iekļaušanā un sociālajās inovācijās" </w:t>
      </w:r>
      <w:r w:rsidRPr="00442E46">
        <w:rPr>
          <w:rFonts w:eastAsia="Calibri"/>
          <w:szCs w:val="24"/>
          <w:u w:val="none"/>
        </w:rPr>
        <w:t>programmas konkursā.</w:t>
      </w:r>
    </w:p>
    <w:p w14:paraId="5BDBC781"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2019.gadā tika pabeigta Stāmerienas pils fasādes atjaunošana, kā arī veiktas citas aktivitātes, kas ietvēra darbus, kas ļauj uzņemt pilī apmeklētājus. Kopš iepriekš minēto aktivitāšu veikšanas Stāmerienas pils ir darbojusies kā lielisks Gulbenes novada tūrisma apskates objekts, tādejādi veicinot Gulbenes novada popularizēšanu un atpazīstamību. Saskaņā ar cilvēku plūsmas skaitītāja </w:t>
      </w:r>
      <w:r w:rsidRPr="00442E46">
        <w:rPr>
          <w:rFonts w:eastAsia="Calibri"/>
          <w:szCs w:val="24"/>
          <w:u w:val="none"/>
        </w:rPr>
        <w:lastRenderedPageBreak/>
        <w:t>fiksētajiem datiem 2024.gadā Stāmerienas pils teritoriju apmeklēja vairāk nekā 29 000 cilvēki, un tika pārdotas 10 000 ieejas biļetes.</w:t>
      </w:r>
    </w:p>
    <w:p w14:paraId="19817416"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Lai padarītu Stāmerienas pili konkurētspējīgāku, pievilcīgāku apmeklētājiem un saglabātu tās kultūrvēsturisko vērtību, 2021.gadā sabiedrība ar ierobežotu atbildību “Arhitektes Ināras Caunītes birojs” izstrādāja būvprojektu “Stāmerienas pils iekštelpu pārbūve, restaurācija un atjaunošana, kas ietver sevī gan restaurācijas, gan inženiertīklu pārbūves darbus, gan vides pieejamas nodrošināšanu. </w:t>
      </w:r>
    </w:p>
    <w:p w14:paraId="164F29C4" w14:textId="77777777" w:rsidR="00442E46" w:rsidRPr="00442E46" w:rsidRDefault="00442E46" w:rsidP="00442E46">
      <w:pPr>
        <w:spacing w:line="360" w:lineRule="auto"/>
        <w:ind w:firstLine="567"/>
        <w:jc w:val="both"/>
        <w:rPr>
          <w:rFonts w:eastAsia="Calibri"/>
          <w:kern w:val="2"/>
          <w:szCs w:val="24"/>
          <w:u w:val="none"/>
          <w14:ligatures w14:val="standardContextual"/>
        </w:rPr>
      </w:pPr>
      <w:r w:rsidRPr="00442E46">
        <w:rPr>
          <w:rFonts w:eastAsia="Calibri"/>
          <w:szCs w:val="24"/>
          <w:u w:val="none"/>
        </w:rPr>
        <w:t xml:space="preserve">Iesniedzot projekta “Stāmerienas pils iekštelpu pārbūve, restaurācija un atjaunošana 2.kārta” pieteikumu </w:t>
      </w:r>
      <w:r w:rsidRPr="00442E46">
        <w:rPr>
          <w:rFonts w:eastAsia="Calibri"/>
          <w:kern w:val="2"/>
          <w:szCs w:val="24"/>
          <w:u w:val="none"/>
          <w14:ligatures w14:val="standardContextual"/>
        </w:rPr>
        <w:t>Eiropas Savienības kohēzijas politikas programmas 2021.–2027. gadam 4.3.2. specifiskā atbalsta mērķa "Kultūras un tūrisma lomas palielināšana ekonomiskajā attīstībā, sociālajā iekļaušanā un sociālajās inovācijās"</w:t>
      </w:r>
      <w:r w:rsidRPr="00442E46">
        <w:rPr>
          <w:rFonts w:eastAsia="Calibri"/>
          <w:szCs w:val="24"/>
          <w:u w:val="none"/>
        </w:rPr>
        <w:t xml:space="preserve">, tā apstiprināšanas gadījumā, Gulbenes novada pašvaldība varētu  saņemt fondu atbalstu daļējai iepriekš minētā būvprojekta realizācijai. </w:t>
      </w:r>
    </w:p>
    <w:p w14:paraId="7601F966"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Šobrīd ar būvprojekta autori Ināru Caunīti un Stāmerienas pils vadību ir panākta vienošanās, ka projekta apstiprināšanas gadījumā primāri tiks realizēta būvprojekta sadaļa, kas skar Stāmerienas pils vides pieejamības jautājumus, primāri, tas ir pacēlājs, kā arī tualetes cokolstāvā, pirmajā stāvā un otrajā stāvā, lai izbūvētu pacēlāju ir jāsakārto ar pils cokolstāvs, kas ietver sevī gan cokolstāva gaiteņa sakārtošanu, gan pārējās lietas, kas skar vides pieejamību un turpmāku cokolstāva izmantošanu. </w:t>
      </w:r>
    </w:p>
    <w:p w14:paraId="44C9BCE9"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Projekta ietvaros plānots Stāmerienas sakārtot cokolstāvu, tā lai pils apmeklētāji ar kustību traucējumiem, jaunās māmiņas, seniori var caur cokolstāvu nokļūt līdz pacēlājam, kurš var nogādāt apmeklētājus uz ekspozīcijām un pils telpām pirmajā un otrajā stāvā. Papildus tam plānojam cokolstāvā, pirmajā un otrajā stāvā izbūvēt tualetes, kā arī cokolstāvā sakārtot sakaru sistēmu.</w:t>
      </w:r>
    </w:p>
    <w:p w14:paraId="0A60FE0E"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Papildus būtiska projekta sastāvdaļa ir arī kultūras un tūrisma piedāvājuma paplašināšana, kas arī ir jāveido pieejams plašai iedzīvotāju daļai. Tieši tāpēc arī aptuveni 10% no kopējā projekta tiks novirzīti pieejama un iekļaujoša kultūras piedāvājuma radīšanai un uzlabošanai, tajā skaitā dažādu tehnisko risinājumu izstrādāšanai. </w:t>
      </w:r>
    </w:p>
    <w:p w14:paraId="45FF1688"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Kopējās plānotās projekta izmaksas ir 1 000 000,00 EUR (viens miljons </w:t>
      </w:r>
      <w:proofErr w:type="spellStart"/>
      <w:r w:rsidRPr="00442E46">
        <w:rPr>
          <w:rFonts w:eastAsia="Calibri"/>
          <w:i/>
          <w:iCs/>
          <w:szCs w:val="24"/>
          <w:u w:val="none"/>
        </w:rPr>
        <w:t>euro</w:t>
      </w:r>
      <w:proofErr w:type="spellEnd"/>
      <w:r w:rsidRPr="00442E46">
        <w:rPr>
          <w:rFonts w:eastAsia="Calibri"/>
          <w:szCs w:val="24"/>
          <w:u w:val="none"/>
        </w:rPr>
        <w:t>, 00 centi) (tajā skaitā PVN)</w:t>
      </w:r>
      <w:r w:rsidRPr="00442E46">
        <w:rPr>
          <w:rFonts w:eastAsia="Calibri"/>
          <w:i/>
          <w:iCs/>
          <w:szCs w:val="24"/>
          <w:u w:val="none"/>
        </w:rPr>
        <w:t xml:space="preserve"> </w:t>
      </w:r>
      <w:r w:rsidRPr="00442E46">
        <w:rPr>
          <w:rFonts w:eastAsia="Calibri"/>
          <w:szCs w:val="24"/>
          <w:u w:val="none"/>
        </w:rPr>
        <w:t xml:space="preserve">no kuriem 850 000,00 EUR (astoņi simti piecdesmit tūkstoši </w:t>
      </w:r>
      <w:proofErr w:type="spellStart"/>
      <w:r w:rsidRPr="00442E46">
        <w:rPr>
          <w:rFonts w:eastAsia="Calibri"/>
          <w:i/>
          <w:iCs/>
          <w:szCs w:val="24"/>
          <w:u w:val="none"/>
        </w:rPr>
        <w:t>euro</w:t>
      </w:r>
      <w:proofErr w:type="spellEnd"/>
      <w:r w:rsidRPr="00442E46">
        <w:rPr>
          <w:rFonts w:eastAsia="Calibri"/>
          <w:szCs w:val="24"/>
          <w:u w:val="none"/>
        </w:rPr>
        <w:t xml:space="preserve">, 00 centi) ir ERAF finansējums un 150 000,00 EUR (simts piecdesmit tūkstoši </w:t>
      </w:r>
      <w:proofErr w:type="spellStart"/>
      <w:r w:rsidRPr="00442E46">
        <w:rPr>
          <w:rFonts w:eastAsia="Calibri"/>
          <w:i/>
          <w:iCs/>
          <w:szCs w:val="24"/>
          <w:u w:val="none"/>
        </w:rPr>
        <w:t>euro</w:t>
      </w:r>
      <w:proofErr w:type="spellEnd"/>
      <w:r w:rsidRPr="00442E46">
        <w:rPr>
          <w:rFonts w:eastAsia="Calibri"/>
          <w:szCs w:val="24"/>
          <w:u w:val="none"/>
        </w:rPr>
        <w:t>, 00 centi) ir pašvaldības līdzfinansējums. Projekts ietver sevī būvniecības izmaksas aptuveni  850 000,00 EUR (tajā skaitā PVN), būvuzraudzība, projekta sadalīšana, atalgojums, citas ar projekta vadību saistītas izmaksas – 50 000,00 (tajā skaitā PVN), kultūras piedāvājuma radīšana, pielāgošana un pilnveidošana 100 000,00 (tajā skaitā PVN).</w:t>
      </w:r>
    </w:p>
    <w:p w14:paraId="66104921" w14:textId="77777777" w:rsidR="00442E46" w:rsidRPr="00442E46" w:rsidRDefault="00442E46" w:rsidP="00C346DD">
      <w:pPr>
        <w:spacing w:line="360" w:lineRule="auto"/>
        <w:ind w:firstLine="567"/>
        <w:jc w:val="both"/>
        <w:rPr>
          <w:color w:val="000000"/>
          <w:kern w:val="2"/>
          <w:szCs w:val="24"/>
          <w:u w:val="none"/>
          <w:lang w:eastAsia="lv-LV"/>
          <w14:ligatures w14:val="standardContextual"/>
        </w:rPr>
      </w:pPr>
      <w:r w:rsidRPr="00442E46">
        <w:rPr>
          <w:rFonts w:eastAsia="Calibri"/>
          <w:szCs w:val="24"/>
          <w:u w:val="none"/>
        </w:rPr>
        <w:t xml:space="preserve">Pamatojoties uz Pašvaldību likuma 10.panta pirmās daļas 21.punktu, kas nosaka, ka dome ir tiesīga izlemt ikvienu pašvaldības kompetences jautājumu; tikai domes kompetencē ir pieņemt </w:t>
      </w:r>
      <w:r w:rsidRPr="00442E46">
        <w:rPr>
          <w:rFonts w:eastAsia="Calibri"/>
          <w:szCs w:val="24"/>
          <w:u w:val="none"/>
        </w:rPr>
        <w:lastRenderedPageBreak/>
        <w:t>lēmumus citos ārējos normatīvajos aktos paredzētajos gadījumos,</w:t>
      </w:r>
      <w:r w:rsidRPr="00442E46">
        <w:rPr>
          <w:color w:val="000000"/>
          <w:kern w:val="2"/>
          <w:szCs w:val="24"/>
          <w:u w:val="none"/>
          <w:lang w:eastAsia="lv-LV"/>
          <w14:ligatures w14:val="standardContextual"/>
        </w:rPr>
        <w:t xml:space="preserve"> un </w:t>
      </w:r>
      <w:r w:rsidRPr="00442E46">
        <w:rPr>
          <w:rFonts w:eastAsia="Calibri"/>
          <w:kern w:val="2"/>
          <w:szCs w:val="24"/>
          <w:u w:val="none"/>
          <w:shd w:val="clear" w:color="auto" w:fill="FFFFFF"/>
          <w14:ligatures w14:val="standardContextual"/>
        </w:rPr>
        <w:t>Gulbenes novada pašvaldības domes Finanšu komitejas ieteikumu</w:t>
      </w:r>
      <w:r w:rsidRPr="00442E46">
        <w:rPr>
          <w:rFonts w:eastAsia="Calibri"/>
          <w:szCs w:val="24"/>
          <w:u w:val="none"/>
        </w:rPr>
        <w:t xml:space="preserve">, atklāti balsojot: </w:t>
      </w:r>
      <w:r w:rsidRPr="00442E46">
        <w:rPr>
          <w:rFonts w:eastAsia="Calibri"/>
          <w:noProof/>
          <w:szCs w:val="24"/>
          <w:u w:val="none"/>
        </w:rPr>
        <w:t>ar ___ balsīm "Par" (_____), "Pret" – ____ (____), "Atturas" – ___ (____), "Nepiedalās" – ____ (____)</w:t>
      </w:r>
      <w:r w:rsidRPr="00442E46">
        <w:rPr>
          <w:rFonts w:eastAsia="Calibri"/>
          <w:szCs w:val="24"/>
          <w:u w:val="none"/>
        </w:rPr>
        <w:t>, Gulbenes novada pašvaldības dome NOLEMJ:</w:t>
      </w:r>
    </w:p>
    <w:p w14:paraId="19D25C25" w14:textId="77777777" w:rsidR="00442E46" w:rsidRPr="00442E46" w:rsidRDefault="00442E46" w:rsidP="00C346DD">
      <w:pPr>
        <w:numPr>
          <w:ilvl w:val="0"/>
          <w:numId w:val="30"/>
        </w:numPr>
        <w:spacing w:after="160" w:line="360" w:lineRule="auto"/>
        <w:ind w:left="0" w:firstLine="567"/>
        <w:contextualSpacing/>
        <w:jc w:val="both"/>
        <w:rPr>
          <w:rFonts w:eastAsia="Calibri"/>
          <w:szCs w:val="24"/>
          <w:u w:val="none"/>
        </w:rPr>
      </w:pPr>
      <w:r w:rsidRPr="00442E46">
        <w:rPr>
          <w:rFonts w:eastAsia="Calibri"/>
          <w:szCs w:val="24"/>
          <w:u w:val="none"/>
        </w:rPr>
        <w:t>ATBALSTĪT projekta “</w:t>
      </w:r>
      <w:bookmarkStart w:id="41" w:name="_Hlk197672696"/>
      <w:r w:rsidRPr="00442E46">
        <w:rPr>
          <w:rFonts w:eastAsia="Calibri"/>
          <w:szCs w:val="24"/>
          <w:u w:val="none"/>
        </w:rPr>
        <w:t>Stāmerienas pils iekštelpu pārbūve, restaurācija un atjaunošana 2.kārta</w:t>
      </w:r>
      <w:bookmarkEnd w:id="41"/>
      <w:r w:rsidRPr="00442E46">
        <w:rPr>
          <w:rFonts w:eastAsia="Calibri"/>
          <w:szCs w:val="24"/>
          <w:u w:val="none"/>
        </w:rPr>
        <w:t xml:space="preserve">” iesniegšanu Centrālās finanšu un līgumu aģentūras projektu konkursā. </w:t>
      </w:r>
    </w:p>
    <w:p w14:paraId="3625B329" w14:textId="77777777" w:rsidR="00442E46" w:rsidRPr="00442E46" w:rsidRDefault="00442E46" w:rsidP="00C346DD">
      <w:pPr>
        <w:numPr>
          <w:ilvl w:val="0"/>
          <w:numId w:val="30"/>
        </w:numPr>
        <w:spacing w:after="160" w:line="360" w:lineRule="auto"/>
        <w:ind w:left="0" w:firstLine="567"/>
        <w:contextualSpacing/>
        <w:jc w:val="both"/>
        <w:rPr>
          <w:rFonts w:eastAsia="Calibri"/>
          <w:szCs w:val="24"/>
          <w:u w:val="none"/>
        </w:rPr>
      </w:pPr>
      <w:r w:rsidRPr="00442E46">
        <w:rPr>
          <w:rFonts w:eastAsia="Calibri"/>
          <w:szCs w:val="24"/>
          <w:u w:val="none"/>
        </w:rPr>
        <w:t xml:space="preserve">UZDOT Gulbenes novada Centrālās pārvaldes Finanšu nodaļai nodrošināt nepieciešamo līdzfinansējumu 150 000,00 EUR (simts piecdesmit tūkstoši </w:t>
      </w:r>
      <w:proofErr w:type="spellStart"/>
      <w:r w:rsidRPr="00442E46">
        <w:rPr>
          <w:rFonts w:eastAsia="Calibri"/>
          <w:i/>
          <w:iCs/>
          <w:szCs w:val="24"/>
          <w:u w:val="none"/>
        </w:rPr>
        <w:t>euro</w:t>
      </w:r>
      <w:proofErr w:type="spellEnd"/>
      <w:r w:rsidRPr="00442E46">
        <w:rPr>
          <w:rFonts w:eastAsia="Calibri"/>
          <w:szCs w:val="24"/>
          <w:u w:val="none"/>
        </w:rPr>
        <w:t>, 00 centi) (tajā skaitā PVN) apmērā, ņemot aizņēmumu Valsts kasē.</w:t>
      </w:r>
    </w:p>
    <w:p w14:paraId="5F56FCD1" w14:textId="77777777" w:rsidR="00442E46" w:rsidRPr="00442E46" w:rsidRDefault="00442E46" w:rsidP="00C346DD">
      <w:pPr>
        <w:widowControl w:val="0"/>
        <w:spacing w:line="360" w:lineRule="auto"/>
        <w:ind w:firstLine="567"/>
        <w:jc w:val="both"/>
        <w:rPr>
          <w:rFonts w:eastAsia="Calibri"/>
          <w:szCs w:val="24"/>
          <w:u w:val="none"/>
        </w:rPr>
      </w:pPr>
      <w:r w:rsidRPr="00442E46">
        <w:rPr>
          <w:rFonts w:eastAsia="Calibri"/>
          <w:szCs w:val="24"/>
          <w:u w:val="none"/>
        </w:rPr>
        <w:t>3. Par projekta ieviešanu atbildīgo noteikt Gulbenes novada Centrālās pārvaldes Attīstības un iepirkumu nodaļas vadītāju.</w:t>
      </w:r>
    </w:p>
    <w:p w14:paraId="272DBE5C" w14:textId="77777777" w:rsidR="00442E46" w:rsidRPr="00442E46" w:rsidRDefault="00442E46" w:rsidP="00C346DD">
      <w:pPr>
        <w:widowControl w:val="0"/>
        <w:spacing w:line="360" w:lineRule="auto"/>
        <w:ind w:firstLine="567"/>
        <w:jc w:val="both"/>
        <w:rPr>
          <w:rFonts w:eastAsia="Calibri"/>
          <w:szCs w:val="24"/>
          <w:u w:val="none"/>
        </w:rPr>
      </w:pPr>
      <w:r w:rsidRPr="00442E46">
        <w:rPr>
          <w:rFonts w:eastAsia="Calibri"/>
          <w:szCs w:val="24"/>
          <w:u w:val="none"/>
        </w:rPr>
        <w:t>4. Lēmuma izpildes kontroli veikt Gulbenes novada pašvaldības izpilddirektoram.</w:t>
      </w:r>
    </w:p>
    <w:p w14:paraId="323F60AF" w14:textId="77777777" w:rsidR="00203C2F" w:rsidRDefault="00203C2F" w:rsidP="000C7638">
      <w:pPr>
        <w:rPr>
          <w:color w:val="000000" w:themeColor="text1"/>
          <w:szCs w:val="24"/>
          <w:u w:val="none"/>
        </w:rPr>
      </w:pPr>
    </w:p>
    <w:p w14:paraId="446CFA02"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23BFEFCD"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izstrādi daudzdzīvokļu dzīvojamās mājas būvniecībai Malienas ielā 4, Gulbenē, Gulbenes novadā</w:t>
      </w:r>
    </w:p>
    <w:p w14:paraId="155F537B"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Matīss Zelčs</w:t>
      </w:r>
    </w:p>
    <w:p w14:paraId="05125E85"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Matīss Zelčs</w:t>
      </w:r>
    </w:p>
    <w:p w14:paraId="198EAFCA" w14:textId="77777777" w:rsidR="00BF72CD" w:rsidRPr="00575A1B" w:rsidRDefault="00BF72CD" w:rsidP="00BF72CD">
      <w:pPr>
        <w:rPr>
          <w:rFonts w:eastAsia="Calibri"/>
          <w:szCs w:val="24"/>
          <w:u w:val="none"/>
        </w:rPr>
      </w:pPr>
      <w:r>
        <w:rPr>
          <w:rFonts w:eastAsia="Calibri"/>
          <w:szCs w:val="24"/>
          <w:u w:val="none"/>
        </w:rPr>
        <w:t>DEBATĒS PIEDALĀS: nav</w:t>
      </w:r>
    </w:p>
    <w:p w14:paraId="11FA8D36" w14:textId="77777777" w:rsidR="00BF72CD" w:rsidRDefault="00BF72CD" w:rsidP="00BF72CD">
      <w:pPr>
        <w:rPr>
          <w:rFonts w:eastAsia="Calibri"/>
          <w:color w:val="FF0000"/>
          <w:szCs w:val="24"/>
          <w:u w:val="none"/>
        </w:rPr>
      </w:pPr>
    </w:p>
    <w:p w14:paraId="54080644" w14:textId="77777777" w:rsidR="00BF72CD" w:rsidRDefault="00BF72CD" w:rsidP="00BF72CD">
      <w:pPr>
        <w:spacing w:line="360" w:lineRule="auto"/>
        <w:ind w:firstLine="567"/>
        <w:jc w:val="both"/>
        <w:rPr>
          <w:u w:val="none"/>
        </w:rPr>
      </w:pPr>
      <w:r>
        <w:rPr>
          <w:u w:val="none"/>
        </w:rPr>
        <w:t>Finanšu komiteja atklāti balsojot:</w:t>
      </w:r>
    </w:p>
    <w:p w14:paraId="52E53AA4"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3F077A8C"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9C980B7" w14:textId="77777777" w:rsidR="00442E46" w:rsidRPr="00442E46" w:rsidRDefault="00442E46" w:rsidP="00442E46">
      <w:pPr>
        <w:spacing w:after="160" w:line="259" w:lineRule="auto"/>
        <w:jc w:val="center"/>
        <w:rPr>
          <w:b/>
          <w:szCs w:val="24"/>
          <w:u w:val="none"/>
          <w:lang w:eastAsia="lv-LV"/>
        </w:rPr>
      </w:pPr>
      <w:r w:rsidRPr="00442E46">
        <w:rPr>
          <w:b/>
          <w:szCs w:val="24"/>
          <w:u w:val="none"/>
          <w:lang w:eastAsia="lv-LV"/>
        </w:rPr>
        <w:t>Par būvniecības ieceres dokumentācijas izstrādi daudzdzīvokļu dzīvojamās mājas būvniecībai Malienas ielā 4, Gulbenē, Gulbenes novadā</w:t>
      </w:r>
    </w:p>
    <w:p w14:paraId="425BEF01" w14:textId="77777777" w:rsidR="00442E46" w:rsidRPr="00442E46" w:rsidRDefault="00442E46" w:rsidP="00442E46">
      <w:pPr>
        <w:rPr>
          <w:b/>
          <w:szCs w:val="24"/>
          <w:u w:val="none"/>
          <w:lang w:eastAsia="lv-LV"/>
        </w:rPr>
      </w:pPr>
    </w:p>
    <w:p w14:paraId="5BECE363"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29DC27A1"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Gulbenes novada pašvaldība vēlas būvēt 48 dzīvokļu dzīvojamo māju sociāli </w:t>
      </w:r>
      <w:proofErr w:type="spellStart"/>
      <w:r w:rsidRPr="00442E46">
        <w:rPr>
          <w:szCs w:val="24"/>
          <w:u w:val="none"/>
          <w:lang w:eastAsia="lv-LV"/>
        </w:rPr>
        <w:t>mazaizsargāto</w:t>
      </w:r>
      <w:proofErr w:type="spellEnd"/>
      <w:r w:rsidRPr="00442E46">
        <w:rPr>
          <w:szCs w:val="24"/>
          <w:u w:val="none"/>
          <w:lang w:eastAsia="lv-LV"/>
        </w:rPr>
        <w:t xml:space="preserve">  personu  vajadzībām. Plānots, ka šī māja atradīsies Malienas ielā 4, Gulbenē, Gulbenes novadā.  Ēku paredzēts izbūvēt trīs līdz piecos stāvos. Pirmo stāvu ir plānots būvēt īpaši pielāgotu cilvēkiem ar funkcionāliem traucējumiem. Viena  dzīvokļa vidējais izmērs – 50 m</w:t>
      </w:r>
      <w:r w:rsidRPr="00442E46">
        <w:rPr>
          <w:szCs w:val="24"/>
          <w:u w:val="none"/>
          <w:vertAlign w:val="superscript"/>
          <w:lang w:eastAsia="lv-LV"/>
        </w:rPr>
        <w:t>2</w:t>
      </w:r>
      <w:r w:rsidRPr="00442E46">
        <w:rPr>
          <w:szCs w:val="24"/>
          <w:u w:val="none"/>
          <w:lang w:eastAsia="lv-LV"/>
        </w:rPr>
        <w:t>.</w:t>
      </w:r>
    </w:p>
    <w:p w14:paraId="7DE91D15"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Projektu plānots realizēt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w:t>
      </w:r>
      <w:r w:rsidRPr="00442E46">
        <w:rPr>
          <w:szCs w:val="24"/>
          <w:u w:val="none"/>
          <w:lang w:eastAsia="lv-LV"/>
        </w:rPr>
        <w:lastRenderedPageBreak/>
        <w:t>sociālos pakalpojumus” 4.3.1.3. pasākuma “Sociālo mājokļu atjaunošana vai jaunu sociālo mājokļu būvniecība” ietvaros.</w:t>
      </w:r>
    </w:p>
    <w:p w14:paraId="730DA769"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31. punktam, maksimāli pieejamais Eiropas Reģionālās attīstības fonda (ERAF) finansējums ir noteikts </w:t>
      </w:r>
      <w:r w:rsidRPr="00442E46">
        <w:rPr>
          <w:b/>
          <w:bCs/>
          <w:szCs w:val="24"/>
          <w:u w:val="none"/>
          <w:lang w:eastAsia="lv-LV"/>
        </w:rPr>
        <w:t>92565 EUR</w:t>
      </w:r>
      <w:r w:rsidRPr="00442E46">
        <w:rPr>
          <w:szCs w:val="24"/>
          <w:u w:val="none"/>
          <w:lang w:eastAsia="lv-LV"/>
        </w:rPr>
        <w:t xml:space="preserve"> vidēji par vienu uzbūvēto dzīvokli. Projektā paredzēts uzbūvēt 48 dzīvokļus Gulbenē, Malienas ielā 4. Līdz ar to projekta izmaksas ir plānotas </w:t>
      </w:r>
      <w:r w:rsidRPr="00442E46">
        <w:rPr>
          <w:b/>
          <w:bCs/>
          <w:szCs w:val="24"/>
          <w:u w:val="none"/>
          <w:lang w:eastAsia="lv-LV"/>
        </w:rPr>
        <w:t>5 227 200,00</w:t>
      </w:r>
      <w:r w:rsidRPr="00442E46">
        <w:rPr>
          <w:szCs w:val="24"/>
          <w:u w:val="none"/>
          <w:lang w:eastAsia="lv-LV"/>
        </w:rPr>
        <w:t xml:space="preserve"> EUR (pieci miljoni divi simti divdesmit septiņi tūkstoši divi simti </w:t>
      </w:r>
      <w:proofErr w:type="spellStart"/>
      <w:r w:rsidRPr="00442E46">
        <w:rPr>
          <w:szCs w:val="24"/>
          <w:u w:val="none"/>
          <w:lang w:eastAsia="lv-LV"/>
        </w:rPr>
        <w:t>euro</w:t>
      </w:r>
      <w:proofErr w:type="spellEnd"/>
      <w:r w:rsidRPr="00442E46">
        <w:rPr>
          <w:szCs w:val="24"/>
          <w:u w:val="none"/>
          <w:lang w:eastAsia="lv-LV"/>
        </w:rPr>
        <w:t xml:space="preserve"> 00 centi) (tajā skaitā PVN), kur ERAF daļa veidos </w:t>
      </w:r>
      <w:r w:rsidRPr="00442E46">
        <w:rPr>
          <w:b/>
          <w:bCs/>
          <w:szCs w:val="24"/>
          <w:u w:val="none"/>
          <w:lang w:eastAsia="lv-LV"/>
        </w:rPr>
        <w:t>4 443 120,00</w:t>
      </w:r>
      <w:r w:rsidRPr="00442E46">
        <w:rPr>
          <w:szCs w:val="24"/>
          <w:u w:val="none"/>
          <w:lang w:eastAsia="lv-LV"/>
        </w:rPr>
        <w:t xml:space="preserve"> EUR </w:t>
      </w:r>
      <w:r w:rsidRPr="00442E46">
        <w:rPr>
          <w:rFonts w:eastAsia="Calibri"/>
          <w:szCs w:val="24"/>
          <w:u w:val="none"/>
          <w:lang w:eastAsia="lv-LV"/>
        </w:rPr>
        <w:t xml:space="preserve">(četri miljoni četri četrdesmit trīs tūkstoši simts divdesmit </w:t>
      </w:r>
      <w:proofErr w:type="spellStart"/>
      <w:r w:rsidRPr="00442E46">
        <w:rPr>
          <w:rFonts w:eastAsia="Calibri"/>
          <w:i/>
          <w:iCs/>
          <w:szCs w:val="24"/>
          <w:u w:val="none"/>
          <w:lang w:eastAsia="lv-LV"/>
        </w:rPr>
        <w:t>euro</w:t>
      </w:r>
      <w:proofErr w:type="spellEnd"/>
      <w:r w:rsidRPr="00442E46">
        <w:rPr>
          <w:rFonts w:eastAsia="Calibri"/>
          <w:szCs w:val="24"/>
          <w:u w:val="none"/>
          <w:lang w:eastAsia="lv-LV"/>
        </w:rPr>
        <w:t>, 00 centi)</w:t>
      </w:r>
      <w:r w:rsidRPr="00442E46">
        <w:rPr>
          <w:szCs w:val="24"/>
          <w:u w:val="none"/>
          <w:lang w:eastAsia="lv-LV"/>
        </w:rPr>
        <w:t xml:space="preserve">jeb 85 %, bet Gulbenes novada pašvaldības daļa veidos </w:t>
      </w:r>
      <w:r w:rsidRPr="00442E46">
        <w:rPr>
          <w:b/>
          <w:bCs/>
          <w:szCs w:val="24"/>
          <w:u w:val="none"/>
          <w:lang w:eastAsia="lv-LV"/>
        </w:rPr>
        <w:t>784 080,00</w:t>
      </w:r>
      <w:r w:rsidRPr="00442E46">
        <w:rPr>
          <w:szCs w:val="24"/>
          <w:u w:val="none"/>
          <w:lang w:eastAsia="lv-LV"/>
        </w:rPr>
        <w:t xml:space="preserve"> EUR </w:t>
      </w:r>
      <w:r w:rsidRPr="00442E46">
        <w:rPr>
          <w:rFonts w:eastAsia="Calibri"/>
          <w:szCs w:val="24"/>
          <w:u w:val="none"/>
          <w:lang w:eastAsia="lv-LV"/>
        </w:rPr>
        <w:t xml:space="preserve">(septiņi simti astoņdesmit četri tūkstoši astoņdesmit </w:t>
      </w:r>
      <w:proofErr w:type="spellStart"/>
      <w:r w:rsidRPr="00442E46">
        <w:rPr>
          <w:rFonts w:eastAsia="Calibri"/>
          <w:szCs w:val="24"/>
          <w:u w:val="none"/>
          <w:lang w:eastAsia="lv-LV"/>
        </w:rPr>
        <w:t>euro</w:t>
      </w:r>
      <w:proofErr w:type="spellEnd"/>
      <w:r w:rsidRPr="00442E46">
        <w:rPr>
          <w:rFonts w:eastAsia="Calibri"/>
          <w:szCs w:val="24"/>
          <w:u w:val="none"/>
          <w:lang w:eastAsia="lv-LV"/>
        </w:rPr>
        <w:t xml:space="preserve"> 00 centi), jeb</w:t>
      </w:r>
      <w:r w:rsidRPr="00442E46">
        <w:rPr>
          <w:szCs w:val="24"/>
          <w:u w:val="none"/>
          <w:lang w:eastAsia="lv-LV"/>
        </w:rPr>
        <w:t xml:space="preserve"> 15%.</w:t>
      </w:r>
    </w:p>
    <w:p w14:paraId="6DDC5FDA" w14:textId="77777777" w:rsidR="00442E46" w:rsidRPr="00442E46" w:rsidRDefault="00442E46" w:rsidP="00C346DD">
      <w:pPr>
        <w:spacing w:line="360" w:lineRule="auto"/>
        <w:ind w:firstLine="567"/>
        <w:jc w:val="both"/>
        <w:rPr>
          <w:szCs w:val="24"/>
          <w:u w:val="none"/>
          <w:lang w:eastAsia="lv-LV"/>
        </w:rPr>
      </w:pPr>
      <w:r w:rsidRPr="00442E46">
        <w:rPr>
          <w:szCs w:val="24"/>
          <w:u w:val="none"/>
          <w:lang w:eastAsia="lv-LV"/>
        </w:rPr>
        <w:t xml:space="preserve">Projekta izmaksās ietilpst: projektēšana un  autoruzraudzība – </w:t>
      </w:r>
      <w:r w:rsidRPr="00442E46">
        <w:rPr>
          <w:rFonts w:eastAsia="Calibri"/>
          <w:szCs w:val="24"/>
          <w:u w:val="none"/>
          <w:lang w:eastAsia="lv-LV"/>
        </w:rPr>
        <w:t xml:space="preserve">189588,00 EUR (viens simts astoņdesmit deviņi tūkstoši pieci simti astoņdesmit astoņi </w:t>
      </w:r>
      <w:proofErr w:type="spellStart"/>
      <w:r w:rsidRPr="00442E46">
        <w:rPr>
          <w:rFonts w:eastAsia="Calibri"/>
          <w:i/>
          <w:iCs/>
          <w:szCs w:val="24"/>
          <w:u w:val="none"/>
          <w:lang w:eastAsia="lv-LV"/>
        </w:rPr>
        <w:t>euro</w:t>
      </w:r>
      <w:proofErr w:type="spellEnd"/>
      <w:r w:rsidRPr="00442E46">
        <w:rPr>
          <w:rFonts w:eastAsia="Calibri"/>
          <w:szCs w:val="24"/>
          <w:u w:val="none"/>
          <w:lang w:eastAsia="lv-LV"/>
        </w:rPr>
        <w:t xml:space="preserve"> nulle </w:t>
      </w:r>
      <w:r w:rsidRPr="00442E46">
        <w:rPr>
          <w:rFonts w:eastAsia="Calibri"/>
          <w:iCs/>
          <w:szCs w:val="24"/>
          <w:u w:val="none"/>
          <w:lang w:eastAsia="lv-LV"/>
        </w:rPr>
        <w:t>centi</w:t>
      </w:r>
      <w:r w:rsidRPr="00442E46">
        <w:rPr>
          <w:rFonts w:eastAsia="Calibri"/>
          <w:szCs w:val="24"/>
          <w:u w:val="none"/>
          <w:lang w:eastAsia="lv-LV"/>
        </w:rPr>
        <w:t xml:space="preserve">), </w:t>
      </w:r>
      <w:r w:rsidRPr="00442E46">
        <w:rPr>
          <w:szCs w:val="24"/>
          <w:u w:val="none"/>
          <w:lang w:eastAsia="lv-LV"/>
        </w:rPr>
        <w:t xml:space="preserve">būvdarbi – 4917612,00 EUR (četri miljoni astoņi simti tūkstoši </w:t>
      </w:r>
      <w:proofErr w:type="spellStart"/>
      <w:r w:rsidRPr="00442E46">
        <w:rPr>
          <w:i/>
          <w:iCs/>
          <w:szCs w:val="24"/>
          <w:u w:val="none"/>
          <w:lang w:eastAsia="lv-LV"/>
        </w:rPr>
        <w:t>euro</w:t>
      </w:r>
      <w:proofErr w:type="spellEnd"/>
      <w:r w:rsidRPr="00442E46">
        <w:rPr>
          <w:szCs w:val="24"/>
          <w:u w:val="none"/>
          <w:lang w:eastAsia="lv-LV"/>
        </w:rPr>
        <w:t xml:space="preserve"> nulle </w:t>
      </w:r>
      <w:r w:rsidRPr="00442E46">
        <w:rPr>
          <w:iCs/>
          <w:szCs w:val="24"/>
          <w:u w:val="none"/>
          <w:lang w:eastAsia="lv-LV"/>
        </w:rPr>
        <w:t>centi</w:t>
      </w:r>
      <w:r w:rsidRPr="00442E46">
        <w:rPr>
          <w:szCs w:val="24"/>
          <w:u w:val="none"/>
          <w:lang w:eastAsia="lv-LV"/>
        </w:rPr>
        <w:t xml:space="preserve">), būvuzraudzība – 120000,00 (viens simts divdesmit tūkstoši </w:t>
      </w:r>
      <w:proofErr w:type="spellStart"/>
      <w:r w:rsidRPr="00442E46">
        <w:rPr>
          <w:i/>
          <w:iCs/>
          <w:szCs w:val="24"/>
          <w:u w:val="none"/>
          <w:lang w:eastAsia="lv-LV"/>
        </w:rPr>
        <w:t>euro</w:t>
      </w:r>
      <w:proofErr w:type="spellEnd"/>
      <w:r w:rsidRPr="00442E46">
        <w:rPr>
          <w:szCs w:val="24"/>
          <w:u w:val="none"/>
          <w:lang w:eastAsia="lv-LV"/>
        </w:rPr>
        <w:t xml:space="preserve"> nulle </w:t>
      </w:r>
      <w:r w:rsidRPr="00442E46">
        <w:rPr>
          <w:iCs/>
          <w:szCs w:val="24"/>
          <w:u w:val="none"/>
          <w:lang w:eastAsia="lv-LV"/>
        </w:rPr>
        <w:t>centi</w:t>
      </w:r>
      <w:r w:rsidRPr="00442E46">
        <w:rPr>
          <w:szCs w:val="24"/>
          <w:u w:val="none"/>
          <w:lang w:eastAsia="lv-LV"/>
        </w:rPr>
        <w:t>).</w:t>
      </w:r>
    </w:p>
    <w:p w14:paraId="3A562003" w14:textId="77777777" w:rsidR="00442E46" w:rsidRPr="00442E46" w:rsidRDefault="00442E46" w:rsidP="00C346DD">
      <w:pPr>
        <w:spacing w:line="360" w:lineRule="auto"/>
        <w:ind w:firstLine="567"/>
        <w:jc w:val="both"/>
        <w:rPr>
          <w:szCs w:val="24"/>
          <w:highlight w:val="white"/>
          <w:u w:val="none"/>
          <w:lang w:eastAsia="lv-LV"/>
        </w:rPr>
      </w:pPr>
      <w:r w:rsidRPr="00442E46">
        <w:rPr>
          <w:szCs w:val="24"/>
          <w:u w:val="none"/>
          <w:lang w:eastAsia="lv-LV"/>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442E46">
        <w:rPr>
          <w:color w:val="000000"/>
          <w:szCs w:val="24"/>
          <w:u w:val="none"/>
          <w:lang w:eastAsia="lv-LV"/>
        </w:rPr>
        <w:t xml:space="preserve">” un </w:t>
      </w:r>
      <w:r w:rsidRPr="00442E46">
        <w:rPr>
          <w:szCs w:val="24"/>
          <w:highlight w:val="white"/>
          <w:u w:val="none"/>
          <w:lang w:eastAsia="lv-LV"/>
        </w:rPr>
        <w:t>Gulbenes novada pašvaldības domes Finanšu komitejas ieteikumu</w:t>
      </w:r>
      <w:r w:rsidRPr="00442E46">
        <w:rPr>
          <w:szCs w:val="24"/>
          <w:u w:val="none"/>
          <w:lang w:eastAsia="lv-LV"/>
        </w:rPr>
        <w:t>, atklāti balsojot: ar ___ balsīm "Par" (_____), "Pret" – ____ (____), "Atturas" – ___ (____), "Nepiedalās" – ____ (____), Gulbenes novada pašvaldības dome NOLEMJ:</w:t>
      </w:r>
    </w:p>
    <w:p w14:paraId="1516E9A3" w14:textId="77777777" w:rsidR="00442E46" w:rsidRPr="00442E46" w:rsidRDefault="00442E46" w:rsidP="00C346DD">
      <w:pPr>
        <w:numPr>
          <w:ilvl w:val="0"/>
          <w:numId w:val="31"/>
        </w:numPr>
        <w:spacing w:line="360" w:lineRule="auto"/>
        <w:ind w:left="0" w:firstLine="426"/>
        <w:jc w:val="both"/>
        <w:rPr>
          <w:szCs w:val="24"/>
          <w:highlight w:val="white"/>
          <w:u w:val="none"/>
          <w:lang w:eastAsia="lv-LV"/>
        </w:rPr>
      </w:pPr>
      <w:r w:rsidRPr="00442E46">
        <w:rPr>
          <w:szCs w:val="24"/>
          <w:highlight w:val="white"/>
          <w:u w:val="none"/>
          <w:lang w:eastAsia="lv-LV"/>
        </w:rPr>
        <w:t>ATBALSTĪT būvniecības ieceres dokumentācijas izstrādi 48 (četrdesmit astoņu) dzīvokļu mājas būvniecībai Malienas ielā 4, Gulbenē, Gulbenes novadā.</w:t>
      </w:r>
    </w:p>
    <w:p w14:paraId="2B0DBDD3" w14:textId="77777777" w:rsidR="00442E46" w:rsidRPr="00442E46" w:rsidRDefault="00442E46" w:rsidP="00C346DD">
      <w:pPr>
        <w:numPr>
          <w:ilvl w:val="0"/>
          <w:numId w:val="31"/>
        </w:numPr>
        <w:spacing w:line="360" w:lineRule="auto"/>
        <w:ind w:left="0" w:firstLine="426"/>
        <w:jc w:val="both"/>
        <w:rPr>
          <w:szCs w:val="24"/>
          <w:u w:val="none"/>
          <w:lang w:eastAsia="lv-LV"/>
        </w:rPr>
      </w:pPr>
      <w:r w:rsidRPr="00442E46">
        <w:rPr>
          <w:szCs w:val="24"/>
          <w:u w:val="none"/>
          <w:lang w:eastAsia="lv-LV"/>
        </w:rPr>
        <w:t xml:space="preserve">UZDOT Gulbenes novada Centrālās pārvaldes Finanšu nodaļai segt būvniecības ieceres dokumentācijas izstrādāšanai nepieciešamo </w:t>
      </w:r>
      <w:proofErr w:type="spellStart"/>
      <w:r w:rsidRPr="00442E46">
        <w:rPr>
          <w:szCs w:val="24"/>
          <w:u w:val="none"/>
          <w:lang w:eastAsia="lv-LV"/>
        </w:rPr>
        <w:t>priekšfinansējumu</w:t>
      </w:r>
      <w:proofErr w:type="spellEnd"/>
      <w:r w:rsidRPr="00442E46">
        <w:rPr>
          <w:szCs w:val="24"/>
          <w:u w:val="none"/>
          <w:lang w:eastAsia="lv-LV"/>
        </w:rPr>
        <w:t xml:space="preserve"> 189588,00 EUR (viens simts astoņdesmit deviņi tūkstoši pieci simti astoņdesmit astoņi </w:t>
      </w:r>
      <w:proofErr w:type="spellStart"/>
      <w:r w:rsidRPr="00442E46">
        <w:rPr>
          <w:i/>
          <w:iCs/>
          <w:szCs w:val="24"/>
          <w:u w:val="none"/>
          <w:lang w:eastAsia="lv-LV"/>
        </w:rPr>
        <w:t>euro</w:t>
      </w:r>
      <w:proofErr w:type="spellEnd"/>
      <w:r w:rsidRPr="00442E46">
        <w:rPr>
          <w:szCs w:val="24"/>
          <w:u w:val="none"/>
          <w:lang w:eastAsia="lv-LV"/>
        </w:rPr>
        <w:t xml:space="preserve"> nulle </w:t>
      </w:r>
      <w:r w:rsidRPr="00442E46">
        <w:rPr>
          <w:iCs/>
          <w:szCs w:val="24"/>
          <w:u w:val="none"/>
          <w:lang w:eastAsia="lv-LV"/>
        </w:rPr>
        <w:t>centi</w:t>
      </w:r>
      <w:r w:rsidRPr="00442E46">
        <w:rPr>
          <w:szCs w:val="24"/>
          <w:u w:val="none"/>
          <w:lang w:eastAsia="lv-LV"/>
        </w:rPr>
        <w:t>) apmērā no Gulbenes novada pašvaldības budžeta 2026. gadam paredzētajiem finanšu līdzekļiem.</w:t>
      </w:r>
    </w:p>
    <w:p w14:paraId="4938168D" w14:textId="77777777" w:rsidR="00442E46" w:rsidRPr="00442E46" w:rsidRDefault="00442E46" w:rsidP="00C346DD">
      <w:pPr>
        <w:numPr>
          <w:ilvl w:val="0"/>
          <w:numId w:val="31"/>
        </w:numPr>
        <w:spacing w:line="360" w:lineRule="auto"/>
        <w:ind w:left="0" w:firstLine="426"/>
        <w:jc w:val="both"/>
        <w:rPr>
          <w:szCs w:val="24"/>
          <w:u w:val="none"/>
          <w:lang w:eastAsia="lv-LV"/>
        </w:rPr>
      </w:pPr>
      <w:r w:rsidRPr="00442E46">
        <w:rPr>
          <w:szCs w:val="24"/>
          <w:u w:val="none"/>
          <w:lang w:eastAsia="lv-LV"/>
        </w:rPr>
        <w:t>Par būvniecības ieceres dokumentācijas izstrādes organizēšanu atbildīgs ir Gulbenes novada Centrālās pārvaldes Attīstības un iepirkumu nodaļas vadītājs.</w:t>
      </w:r>
    </w:p>
    <w:p w14:paraId="07C60355" w14:textId="77777777" w:rsidR="00442E46" w:rsidRPr="00442E46" w:rsidRDefault="00442E46" w:rsidP="00C346DD">
      <w:pPr>
        <w:numPr>
          <w:ilvl w:val="0"/>
          <w:numId w:val="31"/>
        </w:numPr>
        <w:spacing w:line="360" w:lineRule="auto"/>
        <w:ind w:left="0" w:firstLine="426"/>
        <w:jc w:val="both"/>
        <w:rPr>
          <w:szCs w:val="24"/>
          <w:highlight w:val="white"/>
          <w:u w:val="none"/>
          <w:lang w:eastAsia="lv-LV"/>
        </w:rPr>
      </w:pPr>
      <w:r w:rsidRPr="00442E46">
        <w:rPr>
          <w:szCs w:val="24"/>
          <w:u w:val="none"/>
          <w:lang w:eastAsia="lv-LV"/>
        </w:rPr>
        <w:t>Lēmuma izpildes kontroli veikt Gulbenes novada pašvaldības izpilddirektoram.</w:t>
      </w:r>
    </w:p>
    <w:p w14:paraId="527A7AC4" w14:textId="77777777" w:rsidR="00442E46" w:rsidRPr="00442E46" w:rsidRDefault="00442E46" w:rsidP="00C346DD">
      <w:pPr>
        <w:numPr>
          <w:ilvl w:val="0"/>
          <w:numId w:val="31"/>
        </w:numPr>
        <w:spacing w:line="360" w:lineRule="auto"/>
        <w:ind w:left="0" w:firstLine="426"/>
        <w:jc w:val="both"/>
        <w:rPr>
          <w:szCs w:val="24"/>
          <w:highlight w:val="white"/>
          <w:u w:val="none"/>
          <w:lang w:eastAsia="lv-LV"/>
        </w:rPr>
      </w:pPr>
      <w:r w:rsidRPr="00442E46">
        <w:rPr>
          <w:szCs w:val="24"/>
          <w:highlight w:val="white"/>
          <w:u w:val="none"/>
          <w:lang w:eastAsia="lv-LV"/>
        </w:rPr>
        <w:t xml:space="preserve">ATZĪT par spēku zaudējušu Gulbenes novada pašvaldības domes 2025. gada 10. jūnija lēmumu Nr. GND/2025/421 “Par būvniecības ieceres dokumentācijas izstrādi daudzdzīvokļu </w:t>
      </w:r>
      <w:r w:rsidRPr="00442E46">
        <w:rPr>
          <w:szCs w:val="24"/>
          <w:highlight w:val="white"/>
          <w:u w:val="none"/>
          <w:lang w:eastAsia="lv-LV"/>
        </w:rPr>
        <w:lastRenderedPageBreak/>
        <w:t>dzīvojamās mājas būvniecībai Malienas ielā 4, Gulbenē, Gulbenes novadā” (ārkārtas sēdes protokols Nr.13; 1.p.)</w:t>
      </w:r>
    </w:p>
    <w:p w14:paraId="18930AF6" w14:textId="77777777" w:rsidR="00203C2F" w:rsidRDefault="00203C2F" w:rsidP="000C7638">
      <w:pPr>
        <w:rPr>
          <w:color w:val="000000" w:themeColor="text1"/>
          <w:szCs w:val="24"/>
          <w:u w:val="none"/>
        </w:rPr>
      </w:pPr>
    </w:p>
    <w:p w14:paraId="5C184C18"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2B2C0E8F"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dalību programmā “Īres mājokļi Latvijas speciālistiem” 1.lotē</w:t>
      </w:r>
    </w:p>
    <w:p w14:paraId="5437559F"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69DC8E26"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1CF525F4" w14:textId="77777777" w:rsidR="00BF72CD" w:rsidRPr="00575A1B" w:rsidRDefault="00BF72CD" w:rsidP="00BF72CD">
      <w:pPr>
        <w:rPr>
          <w:rFonts w:eastAsia="Calibri"/>
          <w:szCs w:val="24"/>
          <w:u w:val="none"/>
        </w:rPr>
      </w:pPr>
      <w:r>
        <w:rPr>
          <w:rFonts w:eastAsia="Calibri"/>
          <w:szCs w:val="24"/>
          <w:u w:val="none"/>
        </w:rPr>
        <w:t>DEBATĒS PIEDALĀS: nav</w:t>
      </w:r>
    </w:p>
    <w:p w14:paraId="03BDB3FF" w14:textId="77777777" w:rsidR="00BF72CD" w:rsidRDefault="00BF72CD" w:rsidP="00BF72CD">
      <w:pPr>
        <w:rPr>
          <w:rFonts w:eastAsia="Calibri"/>
          <w:color w:val="FF0000"/>
          <w:szCs w:val="24"/>
          <w:u w:val="none"/>
        </w:rPr>
      </w:pPr>
    </w:p>
    <w:p w14:paraId="1FAEF383" w14:textId="77777777" w:rsidR="00BF72CD" w:rsidRDefault="00BF72CD" w:rsidP="00BF72CD">
      <w:pPr>
        <w:spacing w:line="360" w:lineRule="auto"/>
        <w:ind w:firstLine="567"/>
        <w:jc w:val="both"/>
        <w:rPr>
          <w:u w:val="none"/>
        </w:rPr>
      </w:pPr>
      <w:r>
        <w:rPr>
          <w:u w:val="none"/>
        </w:rPr>
        <w:t>Finanšu komiteja atklāti balsojot:</w:t>
      </w:r>
    </w:p>
    <w:p w14:paraId="15C0B312"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1CA28226"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8440A77" w14:textId="77777777" w:rsidR="00442E46" w:rsidRPr="00442E46" w:rsidRDefault="00442E46" w:rsidP="00442E46">
      <w:pPr>
        <w:spacing w:line="360" w:lineRule="auto"/>
        <w:jc w:val="center"/>
        <w:rPr>
          <w:rFonts w:eastAsia="Calibri"/>
          <w:b/>
          <w:bCs/>
          <w:szCs w:val="24"/>
          <w:u w:val="none"/>
        </w:rPr>
      </w:pPr>
      <w:r w:rsidRPr="00442E46">
        <w:rPr>
          <w:rFonts w:eastAsia="Calibri"/>
          <w:b/>
          <w:bCs/>
          <w:szCs w:val="24"/>
          <w:u w:val="none"/>
        </w:rPr>
        <w:t>Par dalību programmā “Īres mājokļi Latvijas speciālistiem” 1.lotē</w:t>
      </w:r>
    </w:p>
    <w:p w14:paraId="05523C18" w14:textId="77777777" w:rsidR="00442E46" w:rsidRPr="00442E46" w:rsidRDefault="00442E46" w:rsidP="00442E46">
      <w:pPr>
        <w:spacing w:line="360" w:lineRule="auto"/>
        <w:ind w:firstLine="720"/>
        <w:jc w:val="both"/>
        <w:rPr>
          <w:rFonts w:eastAsia="Calibri"/>
          <w:szCs w:val="24"/>
          <w:u w:val="none"/>
        </w:rPr>
      </w:pPr>
    </w:p>
    <w:p w14:paraId="3ED8156C" w14:textId="77777777" w:rsidR="00442E46" w:rsidRPr="00442E46" w:rsidRDefault="00442E46" w:rsidP="00442E46">
      <w:pPr>
        <w:spacing w:line="360" w:lineRule="auto"/>
        <w:ind w:firstLine="720"/>
        <w:jc w:val="both"/>
        <w:rPr>
          <w:rFonts w:eastAsia="Calibri"/>
          <w:szCs w:val="24"/>
          <w:u w:val="none"/>
        </w:rPr>
      </w:pPr>
      <w:r w:rsidRPr="00442E46">
        <w:rPr>
          <w:rFonts w:eastAsia="Calibri"/>
          <w:szCs w:val="24"/>
          <w:u w:val="none"/>
        </w:rPr>
        <w:t>Gulbenes novada attīstības programmā 2025.-2030.gadam, turpmāk – attīstības programma, ir noteiktas ilgtermiņa un vidējā termiņa prioritātes. Kā viena no ilgtermiņa prioritātēm  attīstības programmā ir  definēta  “IP3. Kultūras telpas attīstība un dzīves vides kvalitāte”, un vidējā termiņa prioritāte “VTPK 4.Mājokļu kvalitāte un vides labiekārtojums”. Lai sasniegtu attīstības programmā izvirzīto  prioritāšu īstenošanu, attīstības programmas Investīciju plānā 2025.-2027.gadam ir noteikts rīcības virziens “RVK4.1. Dzīvojamais fonds”, kā ietvaros plānots projekts/aktivitāte “IK 4.1.4. Īres namu un jaunu dzīvokļu māju būvniecība Gulbenes pilsētā”.</w:t>
      </w:r>
    </w:p>
    <w:p w14:paraId="02BAACA0" w14:textId="77777777" w:rsidR="00442E46" w:rsidRPr="00442E46" w:rsidRDefault="00442E46" w:rsidP="00442E46">
      <w:pPr>
        <w:spacing w:line="360" w:lineRule="auto"/>
        <w:jc w:val="both"/>
        <w:rPr>
          <w:rFonts w:eastAsia="Calibri"/>
          <w:szCs w:val="24"/>
          <w:u w:val="none"/>
        </w:rPr>
      </w:pPr>
      <w:r w:rsidRPr="00442E46">
        <w:rPr>
          <w:rFonts w:eastAsia="Calibri"/>
          <w:szCs w:val="24"/>
          <w:u w:val="none"/>
        </w:rPr>
        <w:t xml:space="preserve"> </w:t>
      </w:r>
      <w:r w:rsidRPr="00442E46">
        <w:rPr>
          <w:rFonts w:eastAsia="Calibri"/>
          <w:szCs w:val="24"/>
          <w:u w:val="none"/>
        </w:rPr>
        <w:tab/>
        <w:t>Lai uzsāktu Investīciju plānā 2025.-2027.gadam noteiktā rīcības virziena “RVK4.1. Dzīvojamais fonds” ietvaros paredzēto aktivitāti “IK 4.1.4. Īres namu un jaunu dzīvokļu māju būvniecība Gulbenes pilsētā” īstenošanu, ir notikuši sagatavošanās darbi, lai piedalītos privātās publiskās partnerības “Īres mājokļi Latvijas speciālistiem”.</w:t>
      </w:r>
    </w:p>
    <w:p w14:paraId="4E7D282D" w14:textId="77777777" w:rsidR="00442E46" w:rsidRPr="00442E46" w:rsidRDefault="00442E46" w:rsidP="00442E46">
      <w:pPr>
        <w:spacing w:line="360" w:lineRule="auto"/>
        <w:ind w:firstLine="720"/>
        <w:jc w:val="both"/>
        <w:rPr>
          <w:rFonts w:eastAsia="Calibri"/>
          <w:szCs w:val="24"/>
          <w:u w:val="none"/>
        </w:rPr>
      </w:pPr>
      <w:r w:rsidRPr="00442E46">
        <w:rPr>
          <w:rFonts w:eastAsia="Calibri"/>
          <w:szCs w:val="24"/>
          <w:u w:val="none"/>
        </w:rPr>
        <w:t>Saskaņā ar Ministru kabineta 2024. gada 11. jūnija lēmumu programmas īstenošana Latvijā uzticēta VAS “Valsts nekustamie īpašumi”, kas noslēdzis līgumu ar Eiropas Investīciju banku par nepieciešamo finanšu un ekonomisko aprēķinu veikšanu un konsultāciju pakalpojumu nodrošināšanu. Šāda apjoma konsultāciju līgums ar Eiropas Investīciju banku Latvijā tiek slēgts pirmo reizi – tas nodrošinās, ka arī starptautiskie institucionālie investori varētu finansēt pieejamu cenu īres dzīvokļu būvniecību.</w:t>
      </w:r>
    </w:p>
    <w:p w14:paraId="327B2D14" w14:textId="77777777" w:rsidR="00442E46" w:rsidRPr="00442E46" w:rsidRDefault="00442E46" w:rsidP="00442E46">
      <w:pPr>
        <w:spacing w:line="360" w:lineRule="auto"/>
        <w:ind w:firstLine="720"/>
        <w:jc w:val="both"/>
        <w:rPr>
          <w:rFonts w:eastAsia="Calibri"/>
          <w:szCs w:val="24"/>
          <w:u w:val="none"/>
        </w:rPr>
      </w:pPr>
      <w:r w:rsidRPr="00442E46">
        <w:rPr>
          <w:rFonts w:eastAsia="Calibri"/>
          <w:szCs w:val="24"/>
          <w:u w:val="none"/>
        </w:rPr>
        <w:t>Projekts tiek veidots pēc “privātais partneris projektē, būvē, finansē, uztur, apsaimnieko” modeļa, publiskā sektora pieejamības maksājumu iekļaujot valsts un pašvaldību budžetu izdevumos no 2030. gada, vienlaikus ar mājas pieejamību iedzīvotājiem. Turklāt programma paredz, ka projekta beigās pašvaldības saņem īpašumā zemi un izbūvētos mājokļus. </w:t>
      </w:r>
    </w:p>
    <w:p w14:paraId="3A7D23DE" w14:textId="77777777" w:rsidR="00442E46" w:rsidRPr="00442E46" w:rsidRDefault="00442E46" w:rsidP="00442E46">
      <w:pPr>
        <w:spacing w:after="160" w:line="360" w:lineRule="auto"/>
        <w:ind w:firstLine="720"/>
        <w:jc w:val="both"/>
        <w:rPr>
          <w:rFonts w:eastAsia="Calibri"/>
          <w:szCs w:val="24"/>
          <w:u w:val="none"/>
        </w:rPr>
      </w:pPr>
      <w:r w:rsidRPr="00442E46">
        <w:rPr>
          <w:rFonts w:eastAsia="Calibri"/>
          <w:szCs w:val="24"/>
          <w:u w:val="none"/>
        </w:rPr>
        <w:t xml:space="preserve">Šobrīd Gulbenes novada pašvaldība ir ieguldījusi resursus, lai varētu sagatavot nepieciešamo informāciju un dokumentāciju, lai tiktu starp 9 pašvaldībām, kas startē pirmajā </w:t>
      </w:r>
      <w:proofErr w:type="spellStart"/>
      <w:r w:rsidRPr="00442E46">
        <w:rPr>
          <w:rFonts w:eastAsia="Calibri"/>
          <w:szCs w:val="24"/>
          <w:u w:val="none"/>
        </w:rPr>
        <w:t>lotē</w:t>
      </w:r>
      <w:proofErr w:type="spellEnd"/>
      <w:r w:rsidRPr="00442E46">
        <w:rPr>
          <w:rFonts w:eastAsia="Calibri"/>
          <w:szCs w:val="24"/>
          <w:u w:val="none"/>
        </w:rPr>
        <w:t>.</w:t>
      </w:r>
    </w:p>
    <w:p w14:paraId="6DD5E00D" w14:textId="77777777" w:rsidR="00442E46" w:rsidRPr="00442E46" w:rsidRDefault="00442E46" w:rsidP="00442E46">
      <w:pPr>
        <w:spacing w:line="360" w:lineRule="auto"/>
        <w:ind w:firstLine="720"/>
        <w:jc w:val="both"/>
        <w:rPr>
          <w:rFonts w:eastAsia="Calibri"/>
          <w:szCs w:val="24"/>
          <w:u w:val="none"/>
        </w:rPr>
      </w:pPr>
      <w:r w:rsidRPr="00442E46">
        <w:rPr>
          <w:rFonts w:eastAsia="Calibri"/>
          <w:szCs w:val="24"/>
          <w:u w:val="none"/>
        </w:rPr>
        <w:lastRenderedPageBreak/>
        <w:t>Ģimenēm ar vidējiem ienākumiem pieejamas cenas, kvalitatīvs un energoefektīvs mājoklis ir būtisks priekšnosacījums, lai skolotāji, policisti un citi speciālisti izvēlētos strādāt un veidot savu nākotni tieši Latvijas reģionu centros. </w:t>
      </w:r>
    </w:p>
    <w:p w14:paraId="41013BD9" w14:textId="77777777" w:rsidR="00442E46" w:rsidRPr="00442E46" w:rsidRDefault="00442E46" w:rsidP="00442E46">
      <w:pPr>
        <w:spacing w:line="360" w:lineRule="auto"/>
        <w:ind w:firstLine="360"/>
        <w:jc w:val="both"/>
        <w:rPr>
          <w:rFonts w:eastAsia="Calibri"/>
          <w:szCs w:val="24"/>
          <w:u w:val="none"/>
        </w:rPr>
      </w:pPr>
      <w:r w:rsidRPr="00442E46">
        <w:rPr>
          <w:rFonts w:eastAsia="Calibri"/>
          <w:szCs w:val="24"/>
          <w:u w:val="none"/>
        </w:rPr>
        <w:t xml:space="preserve">Projektam tiek plānoti šādi posmi: </w:t>
      </w:r>
    </w:p>
    <w:p w14:paraId="6761C7AD"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dokumentu sagatavošana 1.lotei, aktīva komunikācija ar VAS “Valsts nekustamie īpašumi” pārstāvjiem;</w:t>
      </w:r>
    </w:p>
    <w:p w14:paraId="2D361B81"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Gulbenes novada domes lēmums par dalību privātās publiskās partnerības projektā;</w:t>
      </w:r>
    </w:p>
    <w:p w14:paraId="0FC9EDAC"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turpmāka dokumentācijas sakārtošana;</w:t>
      </w:r>
    </w:p>
    <w:p w14:paraId="50AF8FBD"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projektēšana;</w:t>
      </w:r>
    </w:p>
    <w:p w14:paraId="7A2A1E99"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būvniecība – tiek izbūvēta 48 dzīvokļu māja ar vidējo platību 60 m</w:t>
      </w:r>
      <w:r w:rsidRPr="00442E46">
        <w:rPr>
          <w:rFonts w:eastAsia="Calibri"/>
          <w:szCs w:val="24"/>
          <w:u w:val="none"/>
          <w:vertAlign w:val="superscript"/>
        </w:rPr>
        <w:t>2</w:t>
      </w:r>
      <w:r w:rsidRPr="00442E46">
        <w:rPr>
          <w:rFonts w:eastAsia="Calibri"/>
          <w:szCs w:val="24"/>
          <w:u w:val="none"/>
        </w:rPr>
        <w:t>;</w:t>
      </w:r>
    </w:p>
    <w:p w14:paraId="3CE4C4B9"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dzīvokļu izīrēšana;</w:t>
      </w:r>
    </w:p>
    <w:p w14:paraId="2F5BD1D6"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Gulbenes novada pašvaldības ikgadēja maksājuma veikšana līdz 280 000,- EUR;</w:t>
      </w:r>
    </w:p>
    <w:p w14:paraId="708DD668" w14:textId="77777777" w:rsidR="00442E46" w:rsidRPr="00442E46" w:rsidRDefault="00442E46" w:rsidP="00442E46">
      <w:pPr>
        <w:numPr>
          <w:ilvl w:val="0"/>
          <w:numId w:val="32"/>
        </w:numPr>
        <w:spacing w:after="160" w:line="360" w:lineRule="auto"/>
        <w:contextualSpacing/>
        <w:jc w:val="both"/>
        <w:rPr>
          <w:rFonts w:eastAsia="Calibri"/>
          <w:szCs w:val="24"/>
          <w:u w:val="none"/>
        </w:rPr>
      </w:pPr>
      <w:r w:rsidRPr="00442E46">
        <w:rPr>
          <w:rFonts w:eastAsia="Calibri"/>
          <w:szCs w:val="24"/>
          <w:u w:val="none"/>
        </w:rPr>
        <w:t>aptuveni 2055.gadā māja nonāk pašvaldības īpašumā.</w:t>
      </w:r>
    </w:p>
    <w:p w14:paraId="0C67418E" w14:textId="77777777" w:rsidR="00442E46" w:rsidRPr="00442E46" w:rsidRDefault="00442E46" w:rsidP="00C346DD">
      <w:pPr>
        <w:spacing w:line="360" w:lineRule="auto"/>
        <w:ind w:firstLine="567"/>
        <w:jc w:val="both"/>
        <w:rPr>
          <w:rFonts w:eastAsia="Calibri"/>
          <w:szCs w:val="24"/>
          <w:u w:val="none"/>
        </w:rPr>
      </w:pPr>
      <w:r w:rsidRPr="00442E46">
        <w:rPr>
          <w:rFonts w:eastAsia="Calibri"/>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442E46">
        <w:rPr>
          <w:color w:val="000000"/>
          <w:kern w:val="2"/>
          <w:szCs w:val="24"/>
          <w:u w:val="none"/>
          <w:lang w:eastAsia="lv-LV"/>
          <w14:ligatures w14:val="standardContextual"/>
        </w:rPr>
        <w:t xml:space="preserve"> un </w:t>
      </w:r>
      <w:r w:rsidRPr="00442E46">
        <w:rPr>
          <w:rFonts w:eastAsia="Calibri"/>
          <w:kern w:val="2"/>
          <w:szCs w:val="24"/>
          <w:u w:val="none"/>
          <w:shd w:val="clear" w:color="auto" w:fill="FFFFFF"/>
          <w14:ligatures w14:val="standardContextual"/>
        </w:rPr>
        <w:t>Gulbenes novada pašvaldības domes Finanšu komitejas ieteikumu</w:t>
      </w:r>
      <w:r w:rsidRPr="00442E46">
        <w:rPr>
          <w:rFonts w:eastAsia="Calibri"/>
          <w:szCs w:val="24"/>
          <w:u w:val="none"/>
        </w:rPr>
        <w:t xml:space="preserve">, atklāti balsojot: </w:t>
      </w:r>
      <w:r w:rsidRPr="00442E46">
        <w:rPr>
          <w:rFonts w:eastAsia="Calibri"/>
          <w:noProof/>
          <w:szCs w:val="24"/>
          <w:u w:val="none"/>
        </w:rPr>
        <w:t>ar ___ balsīm "Par" (_____), "Pret" – ____ (____), "Atturas" – ___ (____), "Nepiedalās" – ____ (____)</w:t>
      </w:r>
      <w:r w:rsidRPr="00442E46">
        <w:rPr>
          <w:rFonts w:eastAsia="Calibri"/>
          <w:szCs w:val="24"/>
          <w:u w:val="none"/>
        </w:rPr>
        <w:t>, Gulbenes novada pašvaldības dome NOLEMJ:</w:t>
      </w:r>
    </w:p>
    <w:p w14:paraId="704A9C1B" w14:textId="77777777" w:rsidR="00442E46" w:rsidRPr="00442E46" w:rsidRDefault="00442E46" w:rsidP="00C346DD">
      <w:pPr>
        <w:numPr>
          <w:ilvl w:val="0"/>
          <w:numId w:val="33"/>
        </w:numPr>
        <w:spacing w:after="160" w:line="360" w:lineRule="auto"/>
        <w:ind w:left="0" w:firstLine="567"/>
        <w:contextualSpacing/>
        <w:jc w:val="both"/>
        <w:rPr>
          <w:color w:val="000000"/>
          <w:kern w:val="2"/>
          <w:szCs w:val="24"/>
          <w:u w:val="none"/>
          <w:lang w:eastAsia="lv-LV"/>
          <w14:ligatures w14:val="standardContextual"/>
        </w:rPr>
      </w:pPr>
      <w:r w:rsidRPr="00442E46">
        <w:rPr>
          <w:rFonts w:eastAsia="Calibri"/>
          <w:szCs w:val="24"/>
          <w:u w:val="none"/>
        </w:rPr>
        <w:t xml:space="preserve">Turpināt Gulbenes novada pašvaldības </w:t>
      </w:r>
      <w:r w:rsidRPr="00442E46">
        <w:rPr>
          <w:szCs w:val="24"/>
          <w:u w:val="none"/>
          <w:lang w:eastAsia="lv-LV"/>
        </w:rPr>
        <w:t>dalību publiskās un privātās partnerības projektā “Īres mājokļi Latvijas speciālistiem” (turpmāk - Programma), balstoties uz Eiropas Investīciju bankas pieaicināto konsultantu sagatavoto finanšu un ekonomisko aprēķinu.</w:t>
      </w:r>
    </w:p>
    <w:p w14:paraId="7953A87F" w14:textId="77777777" w:rsidR="00442E46" w:rsidRPr="00442E46" w:rsidRDefault="00442E46" w:rsidP="00C346DD">
      <w:pPr>
        <w:numPr>
          <w:ilvl w:val="0"/>
          <w:numId w:val="33"/>
        </w:numPr>
        <w:spacing w:after="160" w:line="360" w:lineRule="auto"/>
        <w:ind w:left="0" w:firstLine="567"/>
        <w:contextualSpacing/>
        <w:jc w:val="both"/>
        <w:rPr>
          <w:szCs w:val="24"/>
          <w:u w:val="none"/>
          <w:lang w:eastAsia="lv-LV"/>
        </w:rPr>
      </w:pPr>
      <w:r w:rsidRPr="00442E46">
        <w:rPr>
          <w:szCs w:val="24"/>
          <w:u w:val="none"/>
          <w:lang w:eastAsia="lv-LV"/>
        </w:rPr>
        <w:t>Piekrist Gulbenes novada pašvaldības dalībai publiskās un privātās partnerības iepirkuma procedūrā pēc tam, kad par Programmu tiks pieņemts atbilstošs Ministru kabineta lēmums par iepirkuma procedūras uzsākšanu.</w:t>
      </w:r>
    </w:p>
    <w:p w14:paraId="19741789" w14:textId="77777777" w:rsidR="00442E46" w:rsidRPr="00442E46" w:rsidRDefault="00442E46" w:rsidP="00C346DD">
      <w:pPr>
        <w:numPr>
          <w:ilvl w:val="0"/>
          <w:numId w:val="33"/>
        </w:numPr>
        <w:spacing w:after="160" w:line="360" w:lineRule="auto"/>
        <w:ind w:left="0" w:firstLine="567"/>
        <w:contextualSpacing/>
        <w:jc w:val="both"/>
        <w:rPr>
          <w:szCs w:val="24"/>
          <w:u w:val="none"/>
          <w:lang w:eastAsia="lv-LV"/>
        </w:rPr>
      </w:pPr>
      <w:r w:rsidRPr="00442E46">
        <w:rPr>
          <w:szCs w:val="24"/>
          <w:u w:val="none"/>
          <w:lang w:eastAsia="lv-LV"/>
        </w:rPr>
        <w:t>Pieņemt lēmumu par līguma slēgšanu starp VAS “Valsts nekustamie īpašumi” un Pašvaldību par publiskās un privātās partnerības projekta “Īres mājokļi Latvijas speciālistiem” īstenošanu Gulbenes novadā pēc iepirkuma piedāvājumu atvēršanas, izvērtēšanas un finanšu un ekonomisko aprēķinu aktualizācijas.</w:t>
      </w:r>
    </w:p>
    <w:p w14:paraId="15B79EF1" w14:textId="77777777" w:rsidR="00442E46" w:rsidRPr="00442E46" w:rsidRDefault="00442E46" w:rsidP="00C346DD">
      <w:pPr>
        <w:numPr>
          <w:ilvl w:val="0"/>
          <w:numId w:val="33"/>
        </w:numPr>
        <w:spacing w:after="160" w:line="360" w:lineRule="auto"/>
        <w:ind w:left="0" w:firstLine="567"/>
        <w:contextualSpacing/>
        <w:jc w:val="both"/>
        <w:rPr>
          <w:szCs w:val="24"/>
          <w:u w:val="none"/>
          <w:lang w:eastAsia="lv-LV"/>
        </w:rPr>
      </w:pPr>
      <w:r w:rsidRPr="00442E46">
        <w:rPr>
          <w:szCs w:val="24"/>
          <w:u w:val="none"/>
          <w:lang w:eastAsia="lv-LV"/>
        </w:rPr>
        <w:t>UZDOT Gulbenes novada Centrālās pārvaldes Īpašumu pārraudzības nodaļai rezervēt Programmas vajadzībām zemesgabalu Malienas ielā 2, Gulbenē.</w:t>
      </w:r>
    </w:p>
    <w:p w14:paraId="4059318F" w14:textId="77777777" w:rsidR="00442E46" w:rsidRPr="00442E46" w:rsidRDefault="00442E46" w:rsidP="00C346DD">
      <w:pPr>
        <w:numPr>
          <w:ilvl w:val="0"/>
          <w:numId w:val="33"/>
        </w:numPr>
        <w:spacing w:after="160" w:line="360" w:lineRule="auto"/>
        <w:ind w:left="0" w:firstLine="567"/>
        <w:contextualSpacing/>
        <w:jc w:val="both"/>
        <w:rPr>
          <w:szCs w:val="24"/>
          <w:u w:val="none"/>
          <w:lang w:eastAsia="lv-LV"/>
        </w:rPr>
      </w:pPr>
      <w:r w:rsidRPr="00442E46">
        <w:rPr>
          <w:szCs w:val="24"/>
          <w:u w:val="none"/>
          <w:lang w:eastAsia="lv-LV"/>
        </w:rPr>
        <w:t>UZDOT Gulbenes novada Centrālās pārvaldes Attīstības un iepirkumu nodaļai sagatavot VAS “Valsts nekustamie īpašumi” iesniegumu ar lūgumu palielināt valsts subsīdijas daļu vismaz līdz 40%.</w:t>
      </w:r>
    </w:p>
    <w:p w14:paraId="416F007D" w14:textId="77777777" w:rsidR="00203C2F" w:rsidRDefault="00203C2F" w:rsidP="00C346DD">
      <w:pPr>
        <w:ind w:firstLine="567"/>
        <w:rPr>
          <w:color w:val="000000" w:themeColor="text1"/>
          <w:szCs w:val="24"/>
          <w:u w:val="none"/>
        </w:rPr>
      </w:pPr>
    </w:p>
    <w:p w14:paraId="13BF4715" w14:textId="77777777" w:rsidR="00DA1FDA" w:rsidRDefault="00DA1FDA" w:rsidP="00575A1B">
      <w:pPr>
        <w:jc w:val="center"/>
        <w:rPr>
          <w:b/>
          <w:noProof/>
          <w:color w:val="000000" w:themeColor="text1"/>
          <w:szCs w:val="24"/>
          <w:u w:val="none"/>
        </w:rPr>
      </w:pPr>
    </w:p>
    <w:p w14:paraId="7C3DAA7E" w14:textId="77777777" w:rsidR="00DA1FDA" w:rsidRDefault="00DA1FDA" w:rsidP="00575A1B">
      <w:pPr>
        <w:jc w:val="center"/>
        <w:rPr>
          <w:b/>
          <w:noProof/>
          <w:color w:val="000000" w:themeColor="text1"/>
          <w:szCs w:val="24"/>
          <w:u w:val="none"/>
        </w:rPr>
      </w:pPr>
    </w:p>
    <w:p w14:paraId="5A729B04" w14:textId="2C16A827" w:rsidR="0032517B" w:rsidRPr="00575A1B" w:rsidRDefault="00611ECC" w:rsidP="00575A1B">
      <w:pPr>
        <w:jc w:val="center"/>
        <w:rPr>
          <w:color w:val="000000" w:themeColor="text1"/>
          <w:szCs w:val="24"/>
          <w:u w:val="none"/>
        </w:rPr>
      </w:pPr>
      <w:r w:rsidRPr="0016506D">
        <w:rPr>
          <w:b/>
          <w:noProof/>
          <w:color w:val="000000" w:themeColor="text1"/>
          <w:szCs w:val="24"/>
          <w:u w:val="none"/>
        </w:rPr>
        <w:lastRenderedPageBreak/>
        <w:t>30</w:t>
      </w:r>
      <w:r w:rsidR="00881464">
        <w:rPr>
          <w:b/>
          <w:color w:val="000000" w:themeColor="text1"/>
          <w:szCs w:val="24"/>
          <w:u w:val="none"/>
        </w:rPr>
        <w:t>.</w:t>
      </w:r>
    </w:p>
    <w:p w14:paraId="79B1DFF6"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“Uzņēmējdarbības publiskās infrastruktūras uzlabošana Dzelzceļa un Viestura ielā ”</w:t>
      </w:r>
    </w:p>
    <w:p w14:paraId="37E9D5B5"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0B8459E"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1679FA8" w14:textId="77777777" w:rsidR="00BF72CD" w:rsidRPr="00575A1B" w:rsidRDefault="00BF72CD" w:rsidP="00BF72CD">
      <w:pPr>
        <w:rPr>
          <w:rFonts w:eastAsia="Calibri"/>
          <w:szCs w:val="24"/>
          <w:u w:val="none"/>
        </w:rPr>
      </w:pPr>
      <w:r>
        <w:rPr>
          <w:rFonts w:eastAsia="Calibri"/>
          <w:szCs w:val="24"/>
          <w:u w:val="none"/>
        </w:rPr>
        <w:t>DEBATĒS PIEDALĀS: nav</w:t>
      </w:r>
    </w:p>
    <w:p w14:paraId="1F64BE2F" w14:textId="77777777" w:rsidR="00BF72CD" w:rsidRDefault="00BF72CD" w:rsidP="00BF72CD">
      <w:pPr>
        <w:rPr>
          <w:rFonts w:eastAsia="Calibri"/>
          <w:color w:val="FF0000"/>
          <w:szCs w:val="24"/>
          <w:u w:val="none"/>
        </w:rPr>
      </w:pPr>
    </w:p>
    <w:p w14:paraId="76E0D5DB" w14:textId="77777777" w:rsidR="00BF72CD" w:rsidRDefault="00BF72CD" w:rsidP="00BF72CD">
      <w:pPr>
        <w:spacing w:line="360" w:lineRule="auto"/>
        <w:ind w:firstLine="567"/>
        <w:jc w:val="both"/>
        <w:rPr>
          <w:u w:val="none"/>
        </w:rPr>
      </w:pPr>
      <w:r>
        <w:rPr>
          <w:u w:val="none"/>
        </w:rPr>
        <w:t>Finanšu komiteja atklāti balsojot:</w:t>
      </w:r>
    </w:p>
    <w:p w14:paraId="2A792906"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05278567"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B3ED4B6" w14:textId="77777777" w:rsidR="00442E46" w:rsidRPr="00442E46" w:rsidRDefault="00442E46" w:rsidP="00442E46">
      <w:pPr>
        <w:autoSpaceDE w:val="0"/>
        <w:autoSpaceDN w:val="0"/>
        <w:adjustRightInd w:val="0"/>
        <w:jc w:val="center"/>
        <w:rPr>
          <w:b/>
          <w:bCs/>
          <w:iCs/>
          <w:szCs w:val="24"/>
          <w:u w:val="none"/>
        </w:rPr>
      </w:pPr>
      <w:r w:rsidRPr="00442E46">
        <w:rPr>
          <w:rFonts w:eastAsia="Calibri"/>
          <w:b/>
          <w:bCs/>
          <w:szCs w:val="24"/>
          <w:u w:val="none"/>
        </w:rPr>
        <w:t xml:space="preserve">Par aizņēmumu investīciju projektam “Uzņēmējdarbības publiskās infrastruktūras uzlabošana Dzelzceļa un Viestura ielā </w:t>
      </w:r>
      <w:r w:rsidRPr="00442E46">
        <w:rPr>
          <w:b/>
          <w:bCs/>
          <w:iCs/>
          <w:szCs w:val="24"/>
          <w:u w:val="none"/>
        </w:rPr>
        <w:t>”</w:t>
      </w:r>
    </w:p>
    <w:p w14:paraId="747318CA" w14:textId="77777777" w:rsidR="00442E46" w:rsidRPr="00442E46" w:rsidRDefault="00442E46" w:rsidP="00442E46">
      <w:pPr>
        <w:spacing w:line="360" w:lineRule="auto"/>
        <w:ind w:firstLine="539"/>
        <w:jc w:val="both"/>
        <w:rPr>
          <w:rFonts w:eastAsia="Calibri"/>
          <w:szCs w:val="24"/>
          <w:u w:val="none"/>
        </w:rPr>
      </w:pPr>
    </w:p>
    <w:p w14:paraId="7E8AF2F1"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Investīciju projekts “</w:t>
      </w:r>
      <w:r w:rsidRPr="00442E46">
        <w:rPr>
          <w:iCs/>
          <w:szCs w:val="24"/>
          <w:u w:val="none"/>
        </w:rPr>
        <w:t>Uzņēmējdarbības publiskās infrastruktūras uzlabošana Dzelzceļa un Viestura ielā”</w:t>
      </w:r>
      <w:r w:rsidRPr="00442E46">
        <w:rPr>
          <w:rFonts w:eastAsia="Calibri"/>
          <w:szCs w:val="24"/>
          <w:u w:val="none"/>
        </w:rPr>
        <w:t xml:space="preserve"> atbilst Gulbenes novada pašvaldības attīstības programmas 2025.-2030.gadam investīciju plāna 2025.-2027.gadam Ilgtermiņa prioritātes IP2. Ilgtspējīga ekonomika un uzņēmējdarbību atbalstoša vide, Vidējā termiņa prioritātes VTPE4.</w:t>
      </w:r>
      <w:r w:rsidRPr="00442E46">
        <w:rPr>
          <w:rFonts w:ascii="Calibri" w:eastAsia="Calibri" w:hAnsi="Calibri"/>
          <w:sz w:val="22"/>
          <w:u w:val="none"/>
        </w:rPr>
        <w:t xml:space="preserve"> </w:t>
      </w:r>
      <w:r w:rsidRPr="00442E46">
        <w:rPr>
          <w:rFonts w:eastAsia="Calibri"/>
          <w:szCs w:val="24"/>
          <w:u w:val="none"/>
        </w:rPr>
        <w:t>Attīstīta uzņēmējdarbības vide, RVE4.1. Ilgtspējīga uzņēmējdarbības vide, projektam Nr. iE4.1.2.</w:t>
      </w:r>
    </w:p>
    <w:p w14:paraId="3397079B"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Investīciju projekts “</w:t>
      </w:r>
      <w:r w:rsidRPr="00442E46">
        <w:rPr>
          <w:iCs/>
          <w:szCs w:val="24"/>
          <w:u w:val="none"/>
        </w:rPr>
        <w:t>Uzņēmējdarbības publiskās infrastruktūras uzlabošana Dzelzceļa un Viestura ielā”</w:t>
      </w:r>
      <w:r w:rsidRPr="00442E46">
        <w:rPr>
          <w:rFonts w:eastAsia="Calibri"/>
          <w:szCs w:val="24"/>
          <w:u w:val="none"/>
        </w:rPr>
        <w:t xml:space="preserve"> atbilst  Ministra kabineta 2023.gada 17.oktobra noteikumu Nr. 593 Eiropas Savienības kohēzijas politikas programmas 2021.–2027. gadam 6.1.1. specifiskā atbalsta mērķa ”Pārejas uz </w:t>
      </w:r>
      <w:proofErr w:type="spellStart"/>
      <w:r w:rsidRPr="00442E46">
        <w:rPr>
          <w:rFonts w:eastAsia="Calibri"/>
          <w:szCs w:val="24"/>
          <w:u w:val="none"/>
        </w:rPr>
        <w:t>klimatneitralitāti</w:t>
      </w:r>
      <w:proofErr w:type="spellEnd"/>
      <w:r w:rsidRPr="00442E46">
        <w:rPr>
          <w:rFonts w:eastAsia="Calibri"/>
          <w:szCs w:val="24"/>
          <w:u w: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Pr="00442E46">
        <w:rPr>
          <w:rFonts w:eastAsia="Calibri"/>
          <w:szCs w:val="24"/>
          <w:u w:val="none"/>
        </w:rPr>
        <w:t>klimatneitrālu</w:t>
      </w:r>
      <w:proofErr w:type="spellEnd"/>
      <w:r w:rsidRPr="00442E46">
        <w:rPr>
          <w:rFonts w:eastAsia="Calibri"/>
          <w:szCs w:val="24"/>
          <w:u w:val="none"/>
        </w:rPr>
        <w:t xml:space="preserve"> ekonomiku” īstenošanas noteikumiem.</w:t>
      </w:r>
    </w:p>
    <w:p w14:paraId="440B891E"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Projekta mērķis - uzņēmējdarbības publiskās infrastruktūras attīstība Gulbenes pilsētā, mazinot negatīvas sociālekonomiskās sekas reģionos, veicinot komersantu atbalstu Gulbenes pilsētā, tādējādi radot jaunas darba vietas un privātās </w:t>
      </w:r>
      <w:proofErr w:type="spellStart"/>
      <w:r w:rsidRPr="00442E46">
        <w:rPr>
          <w:rFonts w:eastAsia="Calibri"/>
          <w:szCs w:val="24"/>
          <w:u w:val="none"/>
        </w:rPr>
        <w:t>nefinanšu</w:t>
      </w:r>
      <w:proofErr w:type="spellEnd"/>
      <w:r w:rsidRPr="00442E46">
        <w:rPr>
          <w:rFonts w:eastAsia="Calibri"/>
          <w:szCs w:val="24"/>
          <w:u w:val="none"/>
        </w:rPr>
        <w:t xml:space="preserve"> investīcijas nemateriāliem ieguldījumiem un pamatlīdzekļiem. Uzņēmējdarbības attīstības veicināšanai plānots atjaunot Viestura ielas segumu  ~1,60 km garumā un Dzelzceļa ielas segumu ~1,43 km garumā. Viestura ielā paredzēta nolietoto brauktuvju un segumu atjaunošana, mūsdienīgas un drošas vides nodrošināšana apkārtējiem iedzīvotājiem, kā arī infrastruktūras pielāgošana mūsdienu vajadzībām. Dzelzceļa ielā paredzēta asfaltbetona seguma atjaunošana no Rīgas ielas līdz Robežu ielai, tāpat arī esošā gājēju celiņa seguma remonts, posmā no Robežu ielas līdz </w:t>
      </w:r>
      <w:proofErr w:type="spellStart"/>
      <w:r w:rsidRPr="00442E46">
        <w:rPr>
          <w:rFonts w:eastAsia="Calibri"/>
          <w:szCs w:val="24"/>
          <w:u w:val="none"/>
        </w:rPr>
        <w:t>Emzes</w:t>
      </w:r>
      <w:proofErr w:type="spellEnd"/>
      <w:r w:rsidRPr="00442E46">
        <w:rPr>
          <w:rFonts w:eastAsia="Calibri"/>
          <w:szCs w:val="24"/>
          <w:u w:val="none"/>
        </w:rPr>
        <w:t xml:space="preserve"> ielai paredzēta pilna seguma konstrukcijas pārbūve un ietves izbūve, kas apvienota ar veloceliņu.</w:t>
      </w:r>
    </w:p>
    <w:p w14:paraId="09982C81" w14:textId="77777777" w:rsidR="00442E46" w:rsidRPr="00442E46" w:rsidRDefault="00442E46" w:rsidP="00442E46">
      <w:pPr>
        <w:autoSpaceDE w:val="0"/>
        <w:autoSpaceDN w:val="0"/>
        <w:adjustRightInd w:val="0"/>
        <w:spacing w:line="360" w:lineRule="auto"/>
        <w:ind w:firstLine="539"/>
        <w:jc w:val="both"/>
        <w:rPr>
          <w:rFonts w:eastAsia="Calibri"/>
          <w:szCs w:val="24"/>
          <w:u w:val="none"/>
        </w:rPr>
      </w:pPr>
      <w:r w:rsidRPr="00442E46">
        <w:rPr>
          <w:rFonts w:eastAsia="Calibri"/>
          <w:szCs w:val="24"/>
          <w:u w:val="none"/>
        </w:rPr>
        <w:t xml:space="preserve">2023.gada 29.decembrī Gulbenes novada pašvaldība noslēdza iepirkuma līgumu Nr. GNP 2023/84 ar sabiedrību ar ierobežotu atbildību “Marten projekti” par būvprojekta izstrādi un autoruzraudzību Viestura ielas, Vidus ielas un Dzelzceļa ielas pārbūvei. Šī līguma ietvaros Viestura ielas būvprojekta izstrāde sastāda </w:t>
      </w:r>
      <w:r w:rsidRPr="00442E46">
        <w:rPr>
          <w:rFonts w:eastAsia="Calibri"/>
          <w:b/>
          <w:bCs/>
          <w:szCs w:val="24"/>
          <w:u w:val="none"/>
        </w:rPr>
        <w:t>33 880,00 EUR</w:t>
      </w:r>
      <w:r w:rsidRPr="00442E46">
        <w:rPr>
          <w:rFonts w:eastAsia="Calibri"/>
          <w:szCs w:val="24"/>
          <w:u w:val="none"/>
        </w:rPr>
        <w:t xml:space="preserve"> ar PVN, bet Dzelzceļa ielas </w:t>
      </w:r>
      <w:r w:rsidRPr="00442E46">
        <w:rPr>
          <w:rFonts w:eastAsia="Calibri"/>
          <w:szCs w:val="24"/>
          <w:u w:val="none"/>
        </w:rPr>
        <w:lastRenderedPageBreak/>
        <w:t xml:space="preserve">būvprojekta izstrāde sastāda </w:t>
      </w:r>
      <w:r w:rsidRPr="00442E46">
        <w:rPr>
          <w:rFonts w:eastAsia="Calibri"/>
          <w:b/>
          <w:bCs/>
          <w:szCs w:val="24"/>
          <w:u w:val="none"/>
        </w:rPr>
        <w:t>26 620,00 EUR</w:t>
      </w:r>
      <w:r w:rsidRPr="00442E46">
        <w:rPr>
          <w:rFonts w:eastAsia="Calibri"/>
          <w:szCs w:val="24"/>
          <w:u w:val="none"/>
        </w:rPr>
        <w:t xml:space="preserve"> ar PVN. Autoruzraudzības līgumcena par Viestura ielu sastāda </w:t>
      </w:r>
      <w:r w:rsidRPr="00442E46">
        <w:rPr>
          <w:rFonts w:eastAsia="Calibri"/>
          <w:b/>
          <w:bCs/>
          <w:szCs w:val="24"/>
          <w:u w:val="none"/>
        </w:rPr>
        <w:t>3 267,00 EUR</w:t>
      </w:r>
      <w:r w:rsidRPr="00442E46">
        <w:rPr>
          <w:rFonts w:eastAsia="Calibri"/>
          <w:szCs w:val="24"/>
          <w:u w:val="none"/>
        </w:rPr>
        <w:t xml:space="preserve"> ar PVN, bet par Dzelzceļa ielu </w:t>
      </w:r>
      <w:r w:rsidRPr="00442E46">
        <w:rPr>
          <w:rFonts w:eastAsia="Calibri"/>
          <w:b/>
          <w:bCs/>
          <w:szCs w:val="24"/>
          <w:u w:val="none"/>
        </w:rPr>
        <w:t>3 267,00 EUR</w:t>
      </w:r>
      <w:r w:rsidRPr="00442E46">
        <w:rPr>
          <w:rFonts w:eastAsia="Calibri"/>
          <w:szCs w:val="24"/>
          <w:u w:val="none"/>
        </w:rPr>
        <w:t xml:space="preserve"> ar PVN. 2024.gadā Gulbenes novada pašvaldība no pašvaldības budžeta ir veikusi maksājumu  60 500,00 EUR apmērā par būvprojekta izstrādi.</w:t>
      </w:r>
    </w:p>
    <w:p w14:paraId="2DEFF3DB" w14:textId="77777777" w:rsidR="00442E46" w:rsidRPr="00442E46" w:rsidRDefault="00442E46" w:rsidP="00442E46">
      <w:pPr>
        <w:autoSpaceDE w:val="0"/>
        <w:autoSpaceDN w:val="0"/>
        <w:adjustRightInd w:val="0"/>
        <w:spacing w:line="360" w:lineRule="auto"/>
        <w:ind w:firstLine="539"/>
        <w:jc w:val="both"/>
        <w:rPr>
          <w:rFonts w:eastAsia="Calibri"/>
          <w:szCs w:val="24"/>
          <w:u w:val="none"/>
        </w:rPr>
      </w:pPr>
      <w:r w:rsidRPr="00442E46">
        <w:rPr>
          <w:rFonts w:eastAsia="Calibri"/>
          <w:szCs w:val="24"/>
          <w:u w:val="none"/>
        </w:rPr>
        <w:t>2025.gada 4.augustā Gulbenes novada pašvaldība sabiedrībai ar ierobežotu atbildību “Marten projekti” piemēroja līgumsodu 2500,00 EUR apmērā par būvprojekta izstrādes termiņa kavējumu, tādēļ 2025.gada 12.augustā sabiedrība ar ierobežotu atbildību “Marten projekti” veica līgumsoda apmaksu 2500,00 EUR.</w:t>
      </w:r>
    </w:p>
    <w:p w14:paraId="696AEBBA" w14:textId="77777777" w:rsidR="00442E46" w:rsidRPr="00442E46" w:rsidRDefault="00442E46" w:rsidP="00442E46">
      <w:pPr>
        <w:autoSpaceDE w:val="0"/>
        <w:autoSpaceDN w:val="0"/>
        <w:adjustRightInd w:val="0"/>
        <w:spacing w:line="360" w:lineRule="auto"/>
        <w:ind w:firstLine="539"/>
        <w:jc w:val="both"/>
        <w:rPr>
          <w:rFonts w:eastAsia="Calibri"/>
          <w:szCs w:val="24"/>
          <w:u w:val="none"/>
        </w:rPr>
      </w:pPr>
      <w:r w:rsidRPr="00442E46">
        <w:rPr>
          <w:rFonts w:eastAsia="Calibri"/>
          <w:szCs w:val="24"/>
          <w:u w:val="none"/>
        </w:rPr>
        <w:t xml:space="preserve">2024.gada 3.aprīlī Gulbenes novada pašvaldība noslēdza līgumu par izmaksu un ieguvumu analīzes sagatavošanu ar sabiedrību ar ierobežotu atbildību “AG </w:t>
      </w:r>
      <w:proofErr w:type="spellStart"/>
      <w:r w:rsidRPr="00442E46">
        <w:rPr>
          <w:rFonts w:eastAsia="Calibri"/>
          <w:szCs w:val="24"/>
          <w:u w:val="none"/>
        </w:rPr>
        <w:t>Capital</w:t>
      </w:r>
      <w:proofErr w:type="spellEnd"/>
      <w:r w:rsidRPr="00442E46">
        <w:rPr>
          <w:rFonts w:eastAsia="Calibri"/>
          <w:szCs w:val="24"/>
          <w:u w:val="none"/>
        </w:rPr>
        <w:t xml:space="preserve"> CFO Services” par līgumcenu </w:t>
      </w:r>
      <w:r w:rsidRPr="00442E46">
        <w:rPr>
          <w:rFonts w:eastAsia="Calibri"/>
          <w:b/>
          <w:bCs/>
          <w:szCs w:val="24"/>
          <w:u w:val="none"/>
        </w:rPr>
        <w:t>2359,50 EUR</w:t>
      </w:r>
      <w:r w:rsidRPr="00442E46">
        <w:rPr>
          <w:rFonts w:eastAsia="Calibri"/>
          <w:szCs w:val="24"/>
          <w:u w:val="none"/>
        </w:rPr>
        <w:t xml:space="preserve"> ar PVN. 2024.gadā Gulbenes novada pašvaldība no pašvaldības budžeta ir veikusi maksājumu  2359,50 EUR apmērā.</w:t>
      </w:r>
    </w:p>
    <w:p w14:paraId="45E2303D"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2024.gada 5.novembrī Gulbenes novada pašvaldība noslēdza vienošanos ar Centrālo finanšu un līgumu aģentūru par Taisnīgās pārkārtošanas fonda projekta ieviešanu (Projekta Nr. 6.1.1.3/1/24/A/007), apstiprinot projekta kopējos izdevumus </w:t>
      </w:r>
      <w:r w:rsidRPr="00442E46">
        <w:rPr>
          <w:rFonts w:eastAsia="Calibri"/>
          <w:b/>
          <w:bCs/>
          <w:szCs w:val="24"/>
          <w:u w:val="none"/>
        </w:rPr>
        <w:t>3 044 702,86 EUR</w:t>
      </w:r>
      <w:r w:rsidRPr="00442E46">
        <w:rPr>
          <w:rFonts w:eastAsia="Calibri"/>
          <w:szCs w:val="24"/>
          <w:u w:val="none"/>
        </w:rPr>
        <w:t xml:space="preserve"> (trīs miljoni četrdesmit četri tūkstoši septiņi simti divi </w:t>
      </w:r>
      <w:proofErr w:type="spellStart"/>
      <w:r w:rsidRPr="00442E46">
        <w:rPr>
          <w:rFonts w:eastAsia="Calibri"/>
          <w:i/>
          <w:iCs/>
          <w:szCs w:val="24"/>
          <w:u w:val="none"/>
        </w:rPr>
        <w:t>euro</w:t>
      </w:r>
      <w:proofErr w:type="spellEnd"/>
      <w:r w:rsidRPr="00442E46">
        <w:rPr>
          <w:rFonts w:eastAsia="Calibri"/>
          <w:szCs w:val="24"/>
          <w:u w:val="none"/>
        </w:rPr>
        <w:t xml:space="preserve"> astoņdesmit seši centi), no tiem Taisnīgās pārkārtošanas fonda finansējums 2 285 448,09 EUR,  pašvaldības finansējums sastāda 698 834,88 EUR, bet sadarbības partnera SIA “Gulbenes </w:t>
      </w:r>
      <w:proofErr w:type="spellStart"/>
      <w:r w:rsidRPr="00442E46">
        <w:rPr>
          <w:rFonts w:eastAsia="Calibri"/>
          <w:szCs w:val="24"/>
          <w:u w:val="none"/>
        </w:rPr>
        <w:t>Energo</w:t>
      </w:r>
      <w:proofErr w:type="spellEnd"/>
      <w:r w:rsidRPr="00442E46">
        <w:rPr>
          <w:rFonts w:eastAsia="Calibri"/>
          <w:szCs w:val="24"/>
          <w:u w:val="none"/>
        </w:rPr>
        <w:t xml:space="preserve"> serviss” finansējums sastāda 60 419,89 EUR apmēru.</w:t>
      </w:r>
    </w:p>
    <w:p w14:paraId="11615CB2"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2025.gada 20.maijā Gulbenes novada pašvaldība noslēdza iepirkuma līgumu GNP 2025/30/ERAF ar SIA “Gulbenes </w:t>
      </w:r>
      <w:proofErr w:type="spellStart"/>
      <w:r w:rsidRPr="00442E46">
        <w:rPr>
          <w:rFonts w:eastAsia="Calibri"/>
          <w:szCs w:val="24"/>
          <w:u w:val="none"/>
        </w:rPr>
        <w:t>Energo</w:t>
      </w:r>
      <w:proofErr w:type="spellEnd"/>
      <w:r w:rsidRPr="00442E46">
        <w:rPr>
          <w:rFonts w:eastAsia="Calibri"/>
          <w:szCs w:val="24"/>
          <w:u w:val="none"/>
        </w:rPr>
        <w:t xml:space="preserve"> Serviss” un SIA “IV 2” par būvuzraudzību Dzelzceļa ielas pārbūvei Gulbenes pilsētā. Šī līguma ietvaros Gulbenes novada pašvaldības līgumcenas daļa sastāda 17 206,20 EUR ar PVN, bet sadarbības partnera SIA “Gulbenes </w:t>
      </w:r>
      <w:proofErr w:type="spellStart"/>
      <w:r w:rsidRPr="00442E46">
        <w:rPr>
          <w:rFonts w:eastAsia="Calibri"/>
          <w:szCs w:val="24"/>
          <w:u w:val="none"/>
        </w:rPr>
        <w:t>Energo</w:t>
      </w:r>
      <w:proofErr w:type="spellEnd"/>
      <w:r w:rsidRPr="00442E46">
        <w:rPr>
          <w:rFonts w:eastAsia="Calibri"/>
          <w:szCs w:val="24"/>
          <w:u w:val="none"/>
        </w:rPr>
        <w:t xml:space="preserve"> serviss” līgumcenas daļa sastāda 9 680,00 EUR ar PVN.</w:t>
      </w:r>
    </w:p>
    <w:p w14:paraId="5F2DC58B" w14:textId="77777777" w:rsidR="00442E46" w:rsidRPr="00442E46" w:rsidRDefault="00442E46" w:rsidP="00442E46">
      <w:pPr>
        <w:spacing w:line="360" w:lineRule="auto"/>
        <w:ind w:firstLine="539"/>
        <w:jc w:val="both"/>
        <w:rPr>
          <w:rFonts w:eastAsia="Calibri"/>
          <w:szCs w:val="24"/>
          <w:u w:val="none"/>
        </w:rPr>
      </w:pPr>
      <w:bookmarkStart w:id="42" w:name="_Hlk205989850"/>
      <w:r w:rsidRPr="00442E46">
        <w:rPr>
          <w:rFonts w:eastAsia="Calibri"/>
          <w:szCs w:val="24"/>
          <w:u w:val="none"/>
        </w:rPr>
        <w:t xml:space="preserve">2025.gada 15.jūlijā </w:t>
      </w:r>
      <w:bookmarkEnd w:id="42"/>
      <w:r w:rsidRPr="00442E46">
        <w:rPr>
          <w:rFonts w:eastAsia="Calibri"/>
          <w:szCs w:val="24"/>
          <w:u w:val="none"/>
        </w:rPr>
        <w:t xml:space="preserve">Gulbenes novada pašvaldība </w:t>
      </w:r>
      <w:bookmarkStart w:id="43" w:name="_Hlk205989880"/>
      <w:r w:rsidRPr="00442E46">
        <w:rPr>
          <w:rFonts w:eastAsia="Calibri"/>
          <w:szCs w:val="24"/>
          <w:u w:val="none"/>
        </w:rPr>
        <w:t xml:space="preserve">noslēdza Vienošanos Nr. 1 ar </w:t>
      </w:r>
      <w:bookmarkEnd w:id="43"/>
      <w:r w:rsidRPr="00442E46">
        <w:rPr>
          <w:rFonts w:eastAsia="Calibri"/>
          <w:szCs w:val="24"/>
          <w:u w:val="none"/>
        </w:rPr>
        <w:t xml:space="preserve">SIA “Gulbenes </w:t>
      </w:r>
      <w:proofErr w:type="spellStart"/>
      <w:r w:rsidRPr="00442E46">
        <w:rPr>
          <w:rFonts w:eastAsia="Calibri"/>
          <w:szCs w:val="24"/>
          <w:u w:val="none"/>
        </w:rPr>
        <w:t>Energo</w:t>
      </w:r>
      <w:proofErr w:type="spellEnd"/>
      <w:r w:rsidRPr="00442E46">
        <w:rPr>
          <w:rFonts w:eastAsia="Calibri"/>
          <w:szCs w:val="24"/>
          <w:u w:val="none"/>
        </w:rPr>
        <w:t xml:space="preserve"> Serviss” un </w:t>
      </w:r>
      <w:bookmarkStart w:id="44" w:name="_Hlk205989902"/>
      <w:r w:rsidRPr="00442E46">
        <w:rPr>
          <w:rFonts w:eastAsia="Calibri"/>
          <w:szCs w:val="24"/>
          <w:u w:val="none"/>
        </w:rPr>
        <w:t xml:space="preserve">SIA “IV 2”  par grozījumiem </w:t>
      </w:r>
      <w:bookmarkStart w:id="45" w:name="_Hlk205989915"/>
      <w:bookmarkEnd w:id="44"/>
      <w:r w:rsidRPr="00442E46">
        <w:rPr>
          <w:rFonts w:eastAsia="Calibri"/>
          <w:szCs w:val="24"/>
          <w:u w:val="none"/>
        </w:rPr>
        <w:t xml:space="preserve">2025.gada 20.maija iepirkuma Nr. 2025/30/ERAF līgumā par būvuzraudzību Dzelzceļa ielas pārbūvei Gulbenes pilsētā, nosakot, ka </w:t>
      </w:r>
      <w:bookmarkEnd w:id="45"/>
      <w:r w:rsidRPr="00442E46">
        <w:rPr>
          <w:rFonts w:eastAsia="Calibri"/>
          <w:szCs w:val="24"/>
          <w:u w:val="none"/>
        </w:rPr>
        <w:t xml:space="preserve">Gulbenes novada pašvaldības līgumcenas daļa sastāda </w:t>
      </w:r>
      <w:r w:rsidRPr="00442E46">
        <w:rPr>
          <w:rFonts w:eastAsia="Calibri"/>
          <w:b/>
          <w:bCs/>
          <w:szCs w:val="24"/>
          <w:u w:val="none"/>
        </w:rPr>
        <w:t>21 096,59 EUR</w:t>
      </w:r>
      <w:r w:rsidRPr="00442E46">
        <w:rPr>
          <w:rFonts w:eastAsia="Calibri"/>
          <w:szCs w:val="24"/>
          <w:u w:val="none"/>
        </w:rPr>
        <w:t xml:space="preserve"> ar PVN, bet  sadarbības partnera </w:t>
      </w:r>
      <w:bookmarkStart w:id="46" w:name="_Hlk205989966"/>
      <w:r w:rsidRPr="00442E46">
        <w:rPr>
          <w:rFonts w:eastAsia="Calibri"/>
          <w:szCs w:val="24"/>
          <w:u w:val="none"/>
        </w:rPr>
        <w:t xml:space="preserve">SIA “Gulbenes </w:t>
      </w:r>
      <w:proofErr w:type="spellStart"/>
      <w:r w:rsidRPr="00442E46">
        <w:rPr>
          <w:rFonts w:eastAsia="Calibri"/>
          <w:szCs w:val="24"/>
          <w:u w:val="none"/>
        </w:rPr>
        <w:t>Energo</w:t>
      </w:r>
      <w:proofErr w:type="spellEnd"/>
      <w:r w:rsidRPr="00442E46">
        <w:rPr>
          <w:rFonts w:eastAsia="Calibri"/>
          <w:szCs w:val="24"/>
          <w:u w:val="none"/>
        </w:rPr>
        <w:t xml:space="preserve"> serviss” līgumcenas daļa sastāda 5789,61 EUR ar PVN.</w:t>
      </w:r>
      <w:bookmarkEnd w:id="46"/>
    </w:p>
    <w:p w14:paraId="7A005E21"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2025.gada 5.jūnijā Gulbenes novada pašvaldība noslēdza iepirkuma līgumu GNP 2025/29/ERAF ar SIA “Gulbenes </w:t>
      </w:r>
      <w:proofErr w:type="spellStart"/>
      <w:r w:rsidRPr="00442E46">
        <w:rPr>
          <w:rFonts w:eastAsia="Calibri"/>
          <w:szCs w:val="24"/>
          <w:u w:val="none"/>
        </w:rPr>
        <w:t>Energo</w:t>
      </w:r>
      <w:proofErr w:type="spellEnd"/>
      <w:r w:rsidRPr="00442E46">
        <w:rPr>
          <w:rFonts w:eastAsia="Calibri"/>
          <w:szCs w:val="24"/>
          <w:u w:val="none"/>
        </w:rPr>
        <w:t xml:space="preserve"> Serviss” un sabiedrību ar ierobežotu atbildību “Valkas ceļi” par Dzelzceļa ielas pārbūvi Gulbenes pilsētā. Šī līguma ietvaros Gulbenes novada pašvaldības līgumcenas daļa sastāda 1 123 360,82 EUR ar PVN, bet sadarbības partnera SIA “Gulbenes </w:t>
      </w:r>
      <w:proofErr w:type="spellStart"/>
      <w:r w:rsidRPr="00442E46">
        <w:rPr>
          <w:rFonts w:eastAsia="Calibri"/>
          <w:szCs w:val="24"/>
          <w:u w:val="none"/>
        </w:rPr>
        <w:t>Energo</w:t>
      </w:r>
      <w:proofErr w:type="spellEnd"/>
      <w:r w:rsidRPr="00442E46">
        <w:rPr>
          <w:rFonts w:eastAsia="Calibri"/>
          <w:szCs w:val="24"/>
          <w:u w:val="none"/>
        </w:rPr>
        <w:t xml:space="preserve"> serviss” līgumcenas daļa sastāda 286 602,63 EUR bez PVN.</w:t>
      </w:r>
    </w:p>
    <w:p w14:paraId="7B2802C2" w14:textId="77777777" w:rsidR="00442E46" w:rsidRPr="00442E46" w:rsidRDefault="00442E46" w:rsidP="00442E46">
      <w:pPr>
        <w:spacing w:line="360" w:lineRule="auto"/>
        <w:ind w:firstLine="539"/>
        <w:jc w:val="both"/>
        <w:rPr>
          <w:rFonts w:eastAsia="Calibri"/>
          <w:szCs w:val="24"/>
          <w:u w:val="none"/>
        </w:rPr>
      </w:pPr>
      <w:bookmarkStart w:id="47" w:name="_Hlk205990151"/>
      <w:r w:rsidRPr="00442E46">
        <w:rPr>
          <w:rFonts w:eastAsia="Calibri"/>
          <w:szCs w:val="24"/>
          <w:u w:val="none"/>
        </w:rPr>
        <w:t xml:space="preserve">2025.gada 7.jūlijā </w:t>
      </w:r>
      <w:bookmarkEnd w:id="47"/>
      <w:r w:rsidRPr="00442E46">
        <w:rPr>
          <w:rFonts w:eastAsia="Calibri"/>
          <w:szCs w:val="24"/>
          <w:u w:val="none"/>
        </w:rPr>
        <w:t xml:space="preserve">Gulbenes novada pašvaldība noslēdza Vienošanos Nr. 1 ar SIA “Gulbenes </w:t>
      </w:r>
      <w:proofErr w:type="spellStart"/>
      <w:r w:rsidRPr="00442E46">
        <w:rPr>
          <w:rFonts w:eastAsia="Calibri"/>
          <w:szCs w:val="24"/>
          <w:u w:val="none"/>
        </w:rPr>
        <w:t>Energo</w:t>
      </w:r>
      <w:proofErr w:type="spellEnd"/>
      <w:r w:rsidRPr="00442E46">
        <w:rPr>
          <w:rFonts w:eastAsia="Calibri"/>
          <w:szCs w:val="24"/>
          <w:u w:val="none"/>
        </w:rPr>
        <w:t xml:space="preserve"> Serviss” un sabiedrību ar ierobežotu atbildību “Valkas ceļi” </w:t>
      </w:r>
      <w:bookmarkStart w:id="48" w:name="_Hlk205990429"/>
      <w:r w:rsidRPr="00442E46">
        <w:rPr>
          <w:rFonts w:eastAsia="Calibri"/>
          <w:szCs w:val="24"/>
          <w:u w:val="none"/>
        </w:rPr>
        <w:t xml:space="preserve">par grozījumiem 2025.gada </w:t>
      </w:r>
      <w:r w:rsidRPr="00442E46">
        <w:rPr>
          <w:rFonts w:eastAsia="Calibri"/>
          <w:szCs w:val="24"/>
          <w:u w:val="none"/>
        </w:rPr>
        <w:lastRenderedPageBreak/>
        <w:t xml:space="preserve">5.jūnija iepirkuma Nr. 2025/29/ERAF līgumā par Dzelzceļa ielas pārbūvi Gulbenes pilsētā, nosakot, ka </w:t>
      </w:r>
      <w:bookmarkEnd w:id="48"/>
      <w:r w:rsidRPr="00442E46">
        <w:rPr>
          <w:rFonts w:eastAsia="Calibri"/>
          <w:szCs w:val="24"/>
          <w:u w:val="none"/>
        </w:rPr>
        <w:t xml:space="preserve">Gulbenes novada pašvaldības līgumcenas daļa sastāda </w:t>
      </w:r>
      <w:r w:rsidRPr="00442E46">
        <w:rPr>
          <w:rFonts w:eastAsia="Calibri"/>
          <w:b/>
          <w:bCs/>
          <w:szCs w:val="24"/>
          <w:u w:val="none"/>
        </w:rPr>
        <w:t>1 262 744,87 EUR</w:t>
      </w:r>
      <w:r w:rsidRPr="00442E46">
        <w:rPr>
          <w:rFonts w:eastAsia="Calibri"/>
          <w:szCs w:val="24"/>
          <w:u w:val="none"/>
        </w:rPr>
        <w:t xml:space="preserve"> ar PVN, bet  sadarbības partnera SIA “Gulbenes </w:t>
      </w:r>
      <w:proofErr w:type="spellStart"/>
      <w:r w:rsidRPr="00442E46">
        <w:rPr>
          <w:rFonts w:eastAsia="Calibri"/>
          <w:szCs w:val="24"/>
          <w:u w:val="none"/>
        </w:rPr>
        <w:t>Energo</w:t>
      </w:r>
      <w:proofErr w:type="spellEnd"/>
      <w:r w:rsidRPr="00442E46">
        <w:rPr>
          <w:rFonts w:eastAsia="Calibri"/>
          <w:szCs w:val="24"/>
          <w:u w:val="none"/>
        </w:rPr>
        <w:t xml:space="preserve"> serviss” līgumcenas daļa sastāda 171 409,20 EUR bez PVN.</w:t>
      </w:r>
    </w:p>
    <w:p w14:paraId="48FEC689"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2025.gada 15.jūlijā Gulbenes novada pašvaldība noslēdza iepirkuma līgumu GNP 2025/54/ERAF ar SIA “Gulbenes </w:t>
      </w:r>
      <w:proofErr w:type="spellStart"/>
      <w:r w:rsidRPr="00442E46">
        <w:rPr>
          <w:rFonts w:eastAsia="Calibri"/>
          <w:szCs w:val="24"/>
          <w:u w:val="none"/>
        </w:rPr>
        <w:t>Energo</w:t>
      </w:r>
      <w:proofErr w:type="spellEnd"/>
      <w:r w:rsidRPr="00442E46">
        <w:rPr>
          <w:rFonts w:eastAsia="Calibri"/>
          <w:szCs w:val="24"/>
          <w:u w:val="none"/>
        </w:rPr>
        <w:t xml:space="preserve"> Serviss” un SIA “IV 2” par būvuzraudzību Viestura ielas pārbūvei Gulbenes pilsētā. Šī līguma ietvaros Gulbenes novada pašvaldības līgumcenas daļa sastāda </w:t>
      </w:r>
      <w:r w:rsidRPr="00442E46">
        <w:rPr>
          <w:rFonts w:eastAsia="Calibri"/>
          <w:b/>
          <w:bCs/>
          <w:szCs w:val="24"/>
          <w:u w:val="none"/>
        </w:rPr>
        <w:t>21 001,74 EUR</w:t>
      </w:r>
      <w:r w:rsidRPr="00442E46">
        <w:rPr>
          <w:rFonts w:eastAsia="Calibri"/>
          <w:szCs w:val="24"/>
          <w:u w:val="none"/>
        </w:rPr>
        <w:t xml:space="preserve"> ar PVN, bet sadarbības partnera SIA “Gulbenes </w:t>
      </w:r>
      <w:proofErr w:type="spellStart"/>
      <w:r w:rsidRPr="00442E46">
        <w:rPr>
          <w:rFonts w:eastAsia="Calibri"/>
          <w:szCs w:val="24"/>
          <w:u w:val="none"/>
        </w:rPr>
        <w:t>Energo</w:t>
      </w:r>
      <w:proofErr w:type="spellEnd"/>
      <w:r w:rsidRPr="00442E46">
        <w:rPr>
          <w:rFonts w:eastAsia="Calibri"/>
          <w:szCs w:val="24"/>
          <w:u w:val="none"/>
        </w:rPr>
        <w:t xml:space="preserve"> serviss” līgumcenas daļa sastāda 5 618,26 EUR ar PVN.</w:t>
      </w:r>
    </w:p>
    <w:p w14:paraId="71134B8F"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2025.gada 18.jūlijā Gulbenes novada pašvaldība noslēdza iepirkuma līgumu GNP 2025/53/ERAF ar SIA “Gulbenes </w:t>
      </w:r>
      <w:proofErr w:type="spellStart"/>
      <w:r w:rsidRPr="00442E46">
        <w:rPr>
          <w:rFonts w:eastAsia="Calibri"/>
          <w:szCs w:val="24"/>
          <w:u w:val="none"/>
        </w:rPr>
        <w:t>Energo</w:t>
      </w:r>
      <w:proofErr w:type="spellEnd"/>
      <w:r w:rsidRPr="00442E46">
        <w:rPr>
          <w:rFonts w:eastAsia="Calibri"/>
          <w:szCs w:val="24"/>
          <w:u w:val="none"/>
        </w:rPr>
        <w:t xml:space="preserve"> Serviss” un sabiedrību ar ierobežotu atbildību “</w:t>
      </w:r>
      <w:proofErr w:type="spellStart"/>
      <w:r w:rsidRPr="00442E46">
        <w:rPr>
          <w:rFonts w:eastAsia="Calibri"/>
          <w:szCs w:val="24"/>
          <w:u w:val="none"/>
        </w:rPr>
        <w:t>Riviera</w:t>
      </w:r>
      <w:proofErr w:type="spellEnd"/>
      <w:r w:rsidRPr="00442E46">
        <w:rPr>
          <w:rFonts w:eastAsia="Calibri"/>
          <w:szCs w:val="24"/>
          <w:u w:val="none"/>
        </w:rPr>
        <w:t xml:space="preserve"> L” par Viestura ielas pārbūvi Gulbenes pilsētā. Šī līguma ietvaros Gulbenes novada pašvaldības līgumcenas daļa sastāda </w:t>
      </w:r>
      <w:r w:rsidRPr="00442E46">
        <w:rPr>
          <w:rFonts w:eastAsia="Calibri"/>
          <w:b/>
          <w:bCs/>
          <w:szCs w:val="24"/>
          <w:u w:val="none"/>
        </w:rPr>
        <w:t>1 182 646,14 EUR</w:t>
      </w:r>
      <w:r w:rsidRPr="00442E46">
        <w:rPr>
          <w:rFonts w:eastAsia="Calibri"/>
          <w:szCs w:val="24"/>
          <w:u w:val="none"/>
        </w:rPr>
        <w:t xml:space="preserve"> ar PVN, bet sadarbības partnera SIA “Gulbenes </w:t>
      </w:r>
      <w:proofErr w:type="spellStart"/>
      <w:r w:rsidRPr="00442E46">
        <w:rPr>
          <w:rFonts w:eastAsia="Calibri"/>
          <w:szCs w:val="24"/>
          <w:u w:val="none"/>
        </w:rPr>
        <w:t>Energo</w:t>
      </w:r>
      <w:proofErr w:type="spellEnd"/>
      <w:r w:rsidRPr="00442E46">
        <w:rPr>
          <w:rFonts w:eastAsia="Calibri"/>
          <w:szCs w:val="24"/>
          <w:u w:val="none"/>
        </w:rPr>
        <w:t xml:space="preserve"> serviss” līgumcenas daļa sastāda 515 592,71 EUR bez PVN.</w:t>
      </w:r>
    </w:p>
    <w:p w14:paraId="0C46AC55"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Projekta </w:t>
      </w:r>
      <w:r w:rsidRPr="00442E46">
        <w:rPr>
          <w:szCs w:val="24"/>
          <w:u w:val="none"/>
          <w:lang w:eastAsia="lv-LV"/>
        </w:rPr>
        <w:t>“</w:t>
      </w:r>
      <w:r w:rsidRPr="00442E46">
        <w:rPr>
          <w:iCs/>
          <w:szCs w:val="24"/>
          <w:u w:val="none"/>
        </w:rPr>
        <w:t>Uzņēmējdarbības publiskās infrastruktūras uzlabošana Dzelzceļa un Viestura ielā</w:t>
      </w:r>
      <w:r w:rsidRPr="00442E46">
        <w:rPr>
          <w:szCs w:val="24"/>
          <w:u w:val="none"/>
          <w:lang w:eastAsia="lv-LV"/>
        </w:rPr>
        <w:t xml:space="preserve">” kopējās izmaksas pēc faktiski noslēgtajiem iepirkuma līgumiem sastāda 3 255 292,62 EUR,  Gulbenes novada pašvaldības izmaksas sastāda 2 556 882,84 EUR ar PVN, bet SIA </w:t>
      </w:r>
      <w:r w:rsidRPr="00442E46">
        <w:rPr>
          <w:rFonts w:eastAsia="Calibri"/>
          <w:szCs w:val="24"/>
          <w:u w:val="none"/>
        </w:rPr>
        <w:t xml:space="preserve">“Gulbenes </w:t>
      </w:r>
      <w:proofErr w:type="spellStart"/>
      <w:r w:rsidRPr="00442E46">
        <w:rPr>
          <w:rFonts w:eastAsia="Calibri"/>
          <w:szCs w:val="24"/>
          <w:u w:val="none"/>
        </w:rPr>
        <w:t>Energo</w:t>
      </w:r>
      <w:proofErr w:type="spellEnd"/>
      <w:r w:rsidRPr="00442E46">
        <w:rPr>
          <w:rFonts w:eastAsia="Calibri"/>
          <w:szCs w:val="24"/>
          <w:u w:val="none"/>
        </w:rPr>
        <w:t xml:space="preserve"> Serviss” izmaksas sastāda 698 409,78 EUR. Ņemot vērā, ka līgumā ar Centrālo finanšu un līgumu aģentūru noteiktie projekta kopējie attiecināmie izdevumi sastāda 3 044 702,86 EUR,  projekta </w:t>
      </w:r>
      <w:r w:rsidRPr="00442E46">
        <w:rPr>
          <w:szCs w:val="24"/>
          <w:u w:val="none"/>
          <w:lang w:eastAsia="lv-LV"/>
        </w:rPr>
        <w:t>“</w:t>
      </w:r>
      <w:r w:rsidRPr="00442E46">
        <w:rPr>
          <w:iCs/>
          <w:szCs w:val="24"/>
          <w:u w:val="none"/>
        </w:rPr>
        <w:t>Uzņēmējdarbības publiskās infrastruktūras uzlabošana Dzelzceļa un Viestura ielā</w:t>
      </w:r>
      <w:r w:rsidRPr="00442E46">
        <w:rPr>
          <w:szCs w:val="24"/>
          <w:u w:val="none"/>
          <w:lang w:eastAsia="lv-LV"/>
        </w:rPr>
        <w:t>”</w:t>
      </w:r>
      <w:r w:rsidRPr="00442E46">
        <w:rPr>
          <w:rFonts w:eastAsia="Calibri"/>
          <w:szCs w:val="24"/>
          <w:u w:val="none"/>
        </w:rPr>
        <w:t xml:space="preserve"> ārpus projekta izmaksas sastāda 210 589,76 EUR.</w:t>
      </w:r>
    </w:p>
    <w:p w14:paraId="0E4DE444" w14:textId="77777777" w:rsidR="00442E46" w:rsidRPr="00442E46" w:rsidRDefault="00442E46" w:rsidP="00442E46">
      <w:pPr>
        <w:autoSpaceDE w:val="0"/>
        <w:autoSpaceDN w:val="0"/>
        <w:adjustRightInd w:val="0"/>
        <w:spacing w:line="360" w:lineRule="auto"/>
        <w:ind w:firstLine="539"/>
        <w:jc w:val="both"/>
        <w:rPr>
          <w:rFonts w:eastAsia="Calibri"/>
          <w:szCs w:val="24"/>
          <w:u w:val="none"/>
        </w:rPr>
      </w:pPr>
      <w:r w:rsidRPr="00442E46">
        <w:rPr>
          <w:rFonts w:eastAsia="Calibri"/>
          <w:szCs w:val="24"/>
          <w:u w:val="none"/>
        </w:rPr>
        <w:t xml:space="preserve">Ņemot vērā, ka 2024.gadā no pašvaldības budžeta ir veikti maksājumi </w:t>
      </w:r>
      <w:r w:rsidRPr="00442E46">
        <w:rPr>
          <w:rFonts w:eastAsia="Calibri"/>
          <w:iCs/>
          <w:szCs w:val="24"/>
          <w:u w:val="none"/>
        </w:rPr>
        <w:t xml:space="preserve">2359,50 EUR apmērā par izmaksu un ieguvumu analīzes izstrādi un būvprojekta izstrādi 58 000 EUR apmērā, projekta </w:t>
      </w:r>
      <w:r w:rsidRPr="00442E46">
        <w:rPr>
          <w:rFonts w:eastAsia="Calibri"/>
          <w:szCs w:val="24"/>
          <w:u w:val="none"/>
        </w:rPr>
        <w:t>“</w:t>
      </w:r>
      <w:r w:rsidRPr="00442E46">
        <w:rPr>
          <w:iCs/>
          <w:szCs w:val="24"/>
          <w:u w:val="none"/>
        </w:rPr>
        <w:t xml:space="preserve">Uzņēmējdarbības publiskās infrastruktūras uzlabošana Dzelzceļa un Viestura ielā” pašvaldības līdzfinansējuma daļa samazinās no </w:t>
      </w:r>
      <w:r w:rsidRPr="00442E46">
        <w:rPr>
          <w:rFonts w:eastAsia="Calibri"/>
          <w:szCs w:val="24"/>
          <w:u w:val="none"/>
        </w:rPr>
        <w:t>698 834,88 EUR uz 638 475,38 EUR.</w:t>
      </w:r>
    </w:p>
    <w:p w14:paraId="5D3ABEB2" w14:textId="77777777" w:rsidR="00442E46" w:rsidRPr="00442E46" w:rsidRDefault="00442E46" w:rsidP="00442E46">
      <w:pPr>
        <w:spacing w:line="360" w:lineRule="auto"/>
        <w:ind w:firstLine="539"/>
        <w:jc w:val="both"/>
        <w:rPr>
          <w:iCs/>
          <w:szCs w:val="24"/>
          <w:u w:val="none"/>
        </w:rPr>
      </w:pPr>
      <w:r w:rsidRPr="00442E46">
        <w:rPr>
          <w:iCs/>
          <w:szCs w:val="24"/>
          <w:u w:val="none"/>
          <w:lang w:eastAsia="lv-LV"/>
        </w:rPr>
        <w:t xml:space="preserve">Lai </w:t>
      </w:r>
      <w:proofErr w:type="spellStart"/>
      <w:r w:rsidRPr="00442E46">
        <w:rPr>
          <w:iCs/>
          <w:szCs w:val="24"/>
          <w:u w:val="none"/>
          <w:lang w:eastAsia="lv-LV"/>
        </w:rPr>
        <w:t>efektivizētu</w:t>
      </w:r>
      <w:proofErr w:type="spellEnd"/>
      <w:r w:rsidRPr="00442E46">
        <w:rPr>
          <w:iCs/>
          <w:szCs w:val="24"/>
          <w:u w:val="none"/>
          <w:lang w:eastAsia="lv-LV"/>
        </w:rPr>
        <w:t xml:space="preserve"> 2025.gada un 2026.gada pašvaldības budžeta līdzekļu izlietojumu, </w:t>
      </w:r>
      <w:r w:rsidRPr="00442E46">
        <w:rPr>
          <w:szCs w:val="24"/>
          <w:u w:val="none"/>
          <w:lang w:eastAsia="lv-LV"/>
        </w:rPr>
        <w:t>Gulbenes novada Centrālās pārvaldes Finanšu nodaļa iesaka investīciju projekta “</w:t>
      </w:r>
      <w:r w:rsidRPr="00442E46">
        <w:rPr>
          <w:iCs/>
          <w:szCs w:val="24"/>
          <w:u w:val="none"/>
        </w:rPr>
        <w:t>Uzņēmējdarbības publiskās infrastruktūras uzlabošana Dzelzceļa un Viestura ielā</w:t>
      </w:r>
      <w:r w:rsidRPr="00442E46">
        <w:rPr>
          <w:szCs w:val="24"/>
          <w:u w:val="none"/>
          <w:lang w:eastAsia="lv-LV"/>
        </w:rPr>
        <w:t>” pašvaldības līdzfinansējuma daļai</w:t>
      </w:r>
      <w:r w:rsidRPr="00442E46">
        <w:rPr>
          <w:iCs/>
          <w:szCs w:val="24"/>
          <w:u w:val="none"/>
        </w:rPr>
        <w:t xml:space="preserve"> </w:t>
      </w:r>
      <w:r w:rsidRPr="00442E46">
        <w:rPr>
          <w:rFonts w:eastAsia="Calibri"/>
          <w:szCs w:val="24"/>
          <w:u w:val="none"/>
        </w:rPr>
        <w:t>638 475,38 EUR</w:t>
      </w:r>
      <w:r w:rsidRPr="00442E46">
        <w:rPr>
          <w:iCs/>
          <w:szCs w:val="24"/>
          <w:u w:val="none"/>
        </w:rPr>
        <w:t xml:space="preserve"> apmērā un Taisnīgās pārkārtošanas fonda finansējuma 50% </w:t>
      </w:r>
      <w:proofErr w:type="spellStart"/>
      <w:r w:rsidRPr="00442E46">
        <w:rPr>
          <w:iCs/>
          <w:szCs w:val="24"/>
          <w:u w:val="none"/>
        </w:rPr>
        <w:t>priekšfinansēšanas</w:t>
      </w:r>
      <w:proofErr w:type="spellEnd"/>
      <w:r w:rsidRPr="00442E46">
        <w:rPr>
          <w:iCs/>
          <w:szCs w:val="24"/>
          <w:u w:val="none"/>
        </w:rPr>
        <w:t xml:space="preserve"> daļai 897 557,25 EUR apmērā, nepieciešams ņemt aizņēmumu Valsts kasē, kas sastāda </w:t>
      </w:r>
      <w:r w:rsidRPr="00442E46">
        <w:rPr>
          <w:b/>
          <w:bCs/>
          <w:iCs/>
          <w:szCs w:val="24"/>
          <w:u w:val="none"/>
        </w:rPr>
        <w:t>1 536 032,63 EUR</w:t>
      </w:r>
      <w:r w:rsidRPr="00442E46">
        <w:rPr>
          <w:iCs/>
          <w:szCs w:val="24"/>
          <w:u w:val="none"/>
        </w:rPr>
        <w:t xml:space="preserve"> (viens miljons pieci simti trīsdesmit seši tūkstoši trīsdesmit divi </w:t>
      </w:r>
      <w:proofErr w:type="spellStart"/>
      <w:r w:rsidRPr="00442E46">
        <w:rPr>
          <w:i/>
          <w:szCs w:val="24"/>
          <w:u w:val="none"/>
        </w:rPr>
        <w:t>euro</w:t>
      </w:r>
      <w:proofErr w:type="spellEnd"/>
      <w:r w:rsidRPr="00442E46">
        <w:rPr>
          <w:iCs/>
          <w:szCs w:val="24"/>
          <w:u w:val="none"/>
        </w:rPr>
        <w:t xml:space="preserve"> sešdesmit trīs centi) apmēru. </w:t>
      </w:r>
    </w:p>
    <w:p w14:paraId="31B2A322" w14:textId="77777777" w:rsidR="00442E46" w:rsidRPr="00442E46" w:rsidRDefault="00442E46" w:rsidP="00442E46">
      <w:pPr>
        <w:spacing w:line="360" w:lineRule="auto"/>
        <w:ind w:firstLine="539"/>
        <w:jc w:val="both"/>
        <w:rPr>
          <w:iCs/>
          <w:szCs w:val="24"/>
          <w:u w:val="none"/>
        </w:rPr>
      </w:pPr>
      <w:r w:rsidRPr="00442E46">
        <w:rPr>
          <w:iCs/>
          <w:szCs w:val="24"/>
          <w:u w:val="none"/>
        </w:rPr>
        <w:t xml:space="preserve">Investīciju projekts </w:t>
      </w:r>
      <w:r w:rsidRPr="00442E46">
        <w:rPr>
          <w:szCs w:val="24"/>
          <w:u w:val="none"/>
          <w:lang w:eastAsia="lv-LV"/>
        </w:rPr>
        <w:t>“</w:t>
      </w:r>
      <w:r w:rsidRPr="00442E46">
        <w:rPr>
          <w:iCs/>
          <w:szCs w:val="24"/>
          <w:u w:val="none"/>
        </w:rPr>
        <w:t>Uzņēmējdarbības publiskās infrastruktūras uzlabošana Dzelzceļa un Viestura ielā</w:t>
      </w:r>
      <w:r w:rsidRPr="00442E46">
        <w:rPr>
          <w:szCs w:val="24"/>
          <w:u w:val="none"/>
          <w:lang w:eastAsia="lv-LV"/>
        </w:rPr>
        <w:t xml:space="preserve">” atbilst likuma “Par valsts budžetu 2025.gadam un budžeta ietvaru 2025., 2026. un 2027.gadam” 38.panta pirmās daļas 1.punktā noteiktajiem kritērijiem par iespēju saņemt valsts budžeta aizdevumu  Eiropas Savienības fondu un pārējās ārvalstu finanšu palīdzības līdzfinansēto </w:t>
      </w:r>
      <w:r w:rsidRPr="00442E46">
        <w:rPr>
          <w:szCs w:val="24"/>
          <w:u w:val="none"/>
          <w:lang w:eastAsia="lv-LV"/>
        </w:rPr>
        <w:lastRenderedPageBreak/>
        <w:t>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w:t>
      </w:r>
    </w:p>
    <w:p w14:paraId="2D291B7B" w14:textId="77777777" w:rsidR="00442E46" w:rsidRPr="00442E46" w:rsidRDefault="00442E46" w:rsidP="00442E46">
      <w:pPr>
        <w:spacing w:line="360" w:lineRule="auto"/>
        <w:ind w:firstLine="539"/>
        <w:jc w:val="both"/>
        <w:rPr>
          <w:iCs/>
          <w:szCs w:val="24"/>
          <w:u w:val="none"/>
          <w:lang w:eastAsia="lv-LV"/>
        </w:rPr>
      </w:pPr>
      <w:r w:rsidRPr="00442E46">
        <w:rPr>
          <w:szCs w:val="24"/>
          <w:u w:val="none"/>
          <w:lang w:eastAsia="lv-LV"/>
        </w:rPr>
        <w:t>Gulbenes novada pašvaldība valsts budžeta aizņēmumu, projektam “</w:t>
      </w:r>
      <w:r w:rsidRPr="00442E46">
        <w:rPr>
          <w:iCs/>
          <w:szCs w:val="24"/>
          <w:u w:val="none"/>
        </w:rPr>
        <w:t>Uzņēmējdarbības publiskās infrastruktūras uzlabošana Dzelzceļa un Viestura ielā</w:t>
      </w:r>
      <w:r w:rsidRPr="00442E46">
        <w:rPr>
          <w:szCs w:val="24"/>
          <w:u w:val="none"/>
          <w:lang w:eastAsia="lv-LV"/>
        </w:rPr>
        <w:t>”, apgūs 2025.gadā un 2026.gadā. Investīciju projekta  “</w:t>
      </w:r>
      <w:r w:rsidRPr="00442E46">
        <w:rPr>
          <w:iCs/>
          <w:szCs w:val="24"/>
          <w:u w:val="none"/>
        </w:rPr>
        <w:t>Uzņēmējdarbības publiskās infrastruktūras uzlabošana Dzelzceļa un Viestura ielā</w:t>
      </w:r>
      <w:r w:rsidRPr="00442E46">
        <w:rPr>
          <w:szCs w:val="24"/>
          <w:u w:val="none"/>
          <w:lang w:eastAsia="lv-LV"/>
        </w:rPr>
        <w:t xml:space="preserve">” valsts budžeta aizņēmums 2025.gadā sastādīs 536 032,63 EUR </w:t>
      </w:r>
      <w:r w:rsidRPr="00442E46">
        <w:rPr>
          <w:iCs/>
          <w:szCs w:val="24"/>
          <w:u w:val="none"/>
        </w:rPr>
        <w:t xml:space="preserve">(pieci simti trīsdesmit seši tūkstoši trīsdesmit divi </w:t>
      </w:r>
      <w:proofErr w:type="spellStart"/>
      <w:r w:rsidRPr="00442E46">
        <w:rPr>
          <w:i/>
          <w:szCs w:val="24"/>
          <w:u w:val="none"/>
        </w:rPr>
        <w:t>euro</w:t>
      </w:r>
      <w:proofErr w:type="spellEnd"/>
      <w:r w:rsidRPr="00442E46">
        <w:rPr>
          <w:iCs/>
          <w:szCs w:val="24"/>
          <w:u w:val="none"/>
        </w:rPr>
        <w:t xml:space="preserve"> sešdesmit trīs centi)</w:t>
      </w:r>
      <w:r w:rsidRPr="00442E46">
        <w:rPr>
          <w:szCs w:val="24"/>
          <w:u w:val="none"/>
          <w:lang w:eastAsia="lv-LV"/>
        </w:rPr>
        <w:t xml:space="preserve">, bet 2026.gadā 1 000 000,00 EUR </w:t>
      </w:r>
      <w:r w:rsidRPr="00442E46">
        <w:rPr>
          <w:iCs/>
          <w:szCs w:val="24"/>
          <w:u w:val="none"/>
        </w:rPr>
        <w:t xml:space="preserve">(viens miljons </w:t>
      </w:r>
      <w:proofErr w:type="spellStart"/>
      <w:r w:rsidRPr="00442E46">
        <w:rPr>
          <w:i/>
          <w:szCs w:val="24"/>
          <w:u w:val="none"/>
        </w:rPr>
        <w:t>euro</w:t>
      </w:r>
      <w:proofErr w:type="spellEnd"/>
      <w:r w:rsidRPr="00442E46">
        <w:rPr>
          <w:iCs/>
          <w:szCs w:val="24"/>
          <w:u w:val="none"/>
        </w:rPr>
        <w:t xml:space="preserve"> nulle centi)</w:t>
      </w:r>
      <w:r w:rsidRPr="00442E46">
        <w:rPr>
          <w:szCs w:val="24"/>
          <w:u w:val="none"/>
          <w:lang w:eastAsia="lv-LV"/>
        </w:rPr>
        <w:t xml:space="preserve"> apmēru.</w:t>
      </w:r>
    </w:p>
    <w:p w14:paraId="1D100624"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Projektu paredzēts īstenot līdz 2026.gada 30.jūnijam. </w:t>
      </w:r>
    </w:p>
    <w:p w14:paraId="0AC85F5C" w14:textId="77777777" w:rsidR="00442E46" w:rsidRPr="00442E46" w:rsidRDefault="00442E46" w:rsidP="00442E46">
      <w:pPr>
        <w:spacing w:line="360" w:lineRule="auto"/>
        <w:ind w:firstLine="539"/>
        <w:jc w:val="both"/>
        <w:rPr>
          <w:rFonts w:eastAsia="Calibri"/>
          <w:szCs w:val="24"/>
          <w:u w:val="none"/>
        </w:rPr>
      </w:pPr>
      <w:r w:rsidRPr="00442E46">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43FEFC73" w14:textId="77777777" w:rsidR="00442E46" w:rsidRPr="00442E46" w:rsidRDefault="00442E46" w:rsidP="00442E46">
      <w:pPr>
        <w:widowControl w:val="0"/>
        <w:overflowPunct w:val="0"/>
        <w:autoSpaceDE w:val="0"/>
        <w:autoSpaceDN w:val="0"/>
        <w:adjustRightInd w:val="0"/>
        <w:spacing w:line="360" w:lineRule="auto"/>
        <w:ind w:firstLine="567"/>
        <w:jc w:val="both"/>
        <w:rPr>
          <w:szCs w:val="24"/>
          <w:u w:val="none"/>
          <w:lang w:eastAsia="lv-LV"/>
        </w:rPr>
      </w:pPr>
      <w:r w:rsidRPr="00442E46">
        <w:rPr>
          <w:rFonts w:eastAsia="Calibri"/>
          <w:szCs w:val="24"/>
          <w:u w:val="none"/>
        </w:rPr>
        <w:t>Ievērojot minēto un ņemot vērā faktu, ka pašvaldībai nepieciešams finansējums investīciju projekta  “</w:t>
      </w:r>
      <w:r w:rsidRPr="00442E46">
        <w:rPr>
          <w:iCs/>
          <w:szCs w:val="24"/>
          <w:u w:val="none"/>
        </w:rPr>
        <w:t xml:space="preserve">Uzņēmējdarbības publiskās infrastruktūras uzlabošana Dzelzceļa un Viestura ielā” </w:t>
      </w:r>
      <w:r w:rsidRPr="00442E46">
        <w:rPr>
          <w:rFonts w:eastAsia="Calibri"/>
          <w:szCs w:val="24"/>
          <w:u w:val="none"/>
        </w:rPr>
        <w:t xml:space="preserve">pašvaldības līdzfinansējuma daļas finansēšanai, kā arī TPF </w:t>
      </w:r>
      <w:r w:rsidRPr="00442E46">
        <w:rPr>
          <w:iCs/>
          <w:szCs w:val="24"/>
          <w:u w:val="none"/>
        </w:rPr>
        <w:t>finansējuma 50% priekš finansēšanas daļai</w:t>
      </w:r>
      <w:r w:rsidRPr="00442E46">
        <w:rPr>
          <w:rFonts w:eastAsia="Calibri"/>
          <w:szCs w:val="24"/>
          <w:u w:val="none"/>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442E46">
        <w:rPr>
          <w:rFonts w:eastAsia="Calibri"/>
          <w:szCs w:val="24"/>
          <w:u w:val="none"/>
          <w:vertAlign w:val="superscript"/>
        </w:rPr>
        <w:t>1</w:t>
      </w:r>
      <w:r w:rsidRPr="00442E46">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442E46">
        <w:rPr>
          <w:rFonts w:eastAsia="Calibri"/>
          <w:noProof/>
          <w:szCs w:val="24"/>
          <w:u w:val="none"/>
        </w:rPr>
        <w:t>ar __ balsīm "Par" (), "Pret" – nav, "Atturas" – (), "Nepiedalās" – ()</w:t>
      </w:r>
      <w:r w:rsidRPr="00442E46">
        <w:rPr>
          <w:rFonts w:eastAsia="Calibri"/>
          <w:szCs w:val="24"/>
          <w:u w:val="none"/>
        </w:rPr>
        <w:t xml:space="preserve">, </w:t>
      </w:r>
      <w:bookmarkStart w:id="49" w:name="_Hlk132359310"/>
      <w:r w:rsidRPr="00442E46">
        <w:rPr>
          <w:szCs w:val="24"/>
          <w:u w:val="none"/>
          <w:lang w:eastAsia="lv-LV"/>
        </w:rPr>
        <w:t>Gulbenes novada pašvaldības dome NOLEMJ:</w:t>
      </w:r>
    </w:p>
    <w:p w14:paraId="2827B22D"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1. Investīciju projekta “</w:t>
      </w:r>
      <w:r w:rsidRPr="00442E46">
        <w:rPr>
          <w:iCs/>
          <w:szCs w:val="24"/>
          <w:u w:val="none"/>
        </w:rPr>
        <w:t>Uzņēmējdarbības publiskās infrastruktūras uzlabošana Dzelzceļa un Viestura ielā</w:t>
      </w:r>
      <w:r w:rsidRPr="00442E46">
        <w:rPr>
          <w:rFonts w:eastAsia="Calibri"/>
          <w:szCs w:val="24"/>
          <w:u w:val="none"/>
        </w:rPr>
        <w:t xml:space="preserve">” īstenošanai, kas atbilst pašvaldības apstiprinātajai attīstības programmai “Gulbenes novada attīstības programma 2025.-2030.gadam” un nodrošina lietderīgu investīciju īstenošanu pašvaldības autonomo funkciju,  gādāt par pašvaldības īpašumā esošo ceļu būvniecību, uzturēšanu un pārvaldību, izpildei, ņemt ilgtermiņa aizņēmumu </w:t>
      </w:r>
      <w:r w:rsidRPr="00442E46">
        <w:rPr>
          <w:b/>
          <w:bCs/>
          <w:iCs/>
          <w:szCs w:val="24"/>
          <w:u w:val="none"/>
        </w:rPr>
        <w:t>1 536 032,63 EUR</w:t>
      </w:r>
      <w:r w:rsidRPr="00442E46">
        <w:rPr>
          <w:iCs/>
          <w:szCs w:val="24"/>
          <w:u w:val="none"/>
        </w:rPr>
        <w:t xml:space="preserve"> (viens miljons pieci simti trīsdesmit seši tūkstoši trīsdesmit divi </w:t>
      </w:r>
      <w:proofErr w:type="spellStart"/>
      <w:r w:rsidRPr="00442E46">
        <w:rPr>
          <w:i/>
          <w:szCs w:val="24"/>
          <w:u w:val="none"/>
        </w:rPr>
        <w:t>euro</w:t>
      </w:r>
      <w:proofErr w:type="spellEnd"/>
      <w:r w:rsidRPr="00442E46">
        <w:rPr>
          <w:iCs/>
          <w:szCs w:val="24"/>
          <w:u w:val="none"/>
        </w:rPr>
        <w:t xml:space="preserve"> sešdesmit trīs centi) </w:t>
      </w:r>
      <w:r w:rsidRPr="00442E46">
        <w:rPr>
          <w:rFonts w:eastAsia="Calibri"/>
          <w:i/>
          <w:iCs/>
          <w:szCs w:val="24"/>
          <w:u w:val="none"/>
        </w:rPr>
        <w:t xml:space="preserve"> </w:t>
      </w:r>
      <w:r w:rsidRPr="00442E46">
        <w:rPr>
          <w:rFonts w:eastAsia="Calibri"/>
          <w:szCs w:val="24"/>
          <w:u w:val="none"/>
        </w:rPr>
        <w:t xml:space="preserve">apmērā no Valsts kases ar tās noteikto procentu likmi uz 20 gadiem ar atlikto pamatsummas maksājumu līdz 2027.gada jūnijam </w:t>
      </w:r>
      <w:r w:rsidRPr="00442E46">
        <w:rPr>
          <w:rFonts w:eastAsia="Calibri"/>
          <w:szCs w:val="24"/>
          <w:u w:val="none"/>
        </w:rPr>
        <w:lastRenderedPageBreak/>
        <w:t>ar izņemšanu vidējā termiņā. Aizņēmuma atmaksu garantēt ar Gulbenes novada pašvaldības budžetu. Aizņēmumu izņemt 2025.gadā un 2026.gadā.</w:t>
      </w:r>
    </w:p>
    <w:p w14:paraId="15EB3F7E"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 xml:space="preserve">2. UZDOT </w:t>
      </w:r>
      <w:r w:rsidRPr="00442E46">
        <w:rPr>
          <w:szCs w:val="24"/>
          <w:u w:val="none"/>
          <w:lang w:eastAsia="lv-LV"/>
        </w:rPr>
        <w:t xml:space="preserve">Gulbenes novada Centrālās pārvaldes Finanšu nodaļas </w:t>
      </w:r>
      <w:r w:rsidRPr="00442E46">
        <w:rPr>
          <w:rFonts w:eastAsia="Calibri"/>
          <w:szCs w:val="24"/>
          <w:u w:val="none"/>
        </w:rPr>
        <w:t>ekonomistei A. Zagorskai nodrošināt dokumentu sagatavošanu un iesniegšanu Finanšu ministrijas Pašvaldību aizņēmumu un galvojumu kontroles un pārraudzības padomei.</w:t>
      </w:r>
    </w:p>
    <w:p w14:paraId="7CEF81C3" w14:textId="77777777" w:rsidR="00442E46" w:rsidRPr="00442E46" w:rsidRDefault="00442E46" w:rsidP="00442E46">
      <w:pPr>
        <w:spacing w:line="360" w:lineRule="auto"/>
        <w:ind w:firstLine="567"/>
        <w:jc w:val="both"/>
        <w:rPr>
          <w:rFonts w:eastAsia="Calibri"/>
          <w:szCs w:val="24"/>
          <w:u w:val="none"/>
        </w:rPr>
      </w:pPr>
      <w:r w:rsidRPr="00442E46">
        <w:rPr>
          <w:rFonts w:eastAsia="Calibri"/>
          <w:szCs w:val="24"/>
          <w:u w:val="none"/>
        </w:rPr>
        <w:t>3. PILNVAROT Gulbenes novada pašvaldības domes priekšsēdētāju parakstīt aizdevuma līgumu.</w:t>
      </w:r>
    </w:p>
    <w:bookmarkEnd w:id="49"/>
    <w:p w14:paraId="140D2BDC"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58584155"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“Uzņēmējdarbības publiskās infrastruktūras uzlabošana Dzelzceļa un Viestura ielā” īstenošanai</w:t>
      </w:r>
    </w:p>
    <w:p w14:paraId="4CCF2C60"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42E63831"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8357910" w14:textId="77777777" w:rsidR="00BF72CD" w:rsidRPr="00575A1B" w:rsidRDefault="00BF72CD" w:rsidP="00BF72CD">
      <w:pPr>
        <w:rPr>
          <w:rFonts w:eastAsia="Calibri"/>
          <w:szCs w:val="24"/>
          <w:u w:val="none"/>
        </w:rPr>
      </w:pPr>
      <w:r>
        <w:rPr>
          <w:rFonts w:eastAsia="Calibri"/>
          <w:szCs w:val="24"/>
          <w:u w:val="none"/>
        </w:rPr>
        <w:t>DEBATĒS PIEDALĀS: nav</w:t>
      </w:r>
    </w:p>
    <w:p w14:paraId="167240F1" w14:textId="77777777" w:rsidR="00BF72CD" w:rsidRDefault="00BF72CD" w:rsidP="00BF72CD">
      <w:pPr>
        <w:rPr>
          <w:rFonts w:eastAsia="Calibri"/>
          <w:color w:val="FF0000"/>
          <w:szCs w:val="24"/>
          <w:u w:val="none"/>
        </w:rPr>
      </w:pPr>
    </w:p>
    <w:p w14:paraId="38322722" w14:textId="77777777" w:rsidR="00BF72CD" w:rsidRDefault="00BF72CD" w:rsidP="00BF72CD">
      <w:pPr>
        <w:spacing w:line="360" w:lineRule="auto"/>
        <w:ind w:firstLine="567"/>
        <w:jc w:val="both"/>
        <w:rPr>
          <w:u w:val="none"/>
        </w:rPr>
      </w:pPr>
      <w:r>
        <w:rPr>
          <w:u w:val="none"/>
        </w:rPr>
        <w:t>Finanšu komiteja atklāti balsojot:</w:t>
      </w:r>
    </w:p>
    <w:p w14:paraId="77140510"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56131C1D"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A74B2C1" w14:textId="77777777" w:rsidR="00442E46" w:rsidRPr="00442E46" w:rsidRDefault="00442E46" w:rsidP="00442E46">
      <w:pPr>
        <w:spacing w:after="160" w:line="259" w:lineRule="auto"/>
        <w:jc w:val="center"/>
        <w:rPr>
          <w:rFonts w:eastAsia="Calibri"/>
          <w:b/>
          <w:bCs/>
          <w:szCs w:val="24"/>
          <w:u w:val="none"/>
        </w:rPr>
      </w:pPr>
      <w:r w:rsidRPr="00442E46">
        <w:rPr>
          <w:rFonts w:eastAsia="Calibri"/>
          <w:b/>
          <w:bCs/>
          <w:szCs w:val="24"/>
          <w:u w:val="none"/>
        </w:rPr>
        <w:t xml:space="preserve">Par galvojuma sniegšanu SIA “Gulbenes </w:t>
      </w:r>
      <w:proofErr w:type="spellStart"/>
      <w:r w:rsidRPr="00442E46">
        <w:rPr>
          <w:rFonts w:eastAsia="Calibri"/>
          <w:b/>
          <w:bCs/>
          <w:szCs w:val="24"/>
          <w:u w:val="none"/>
        </w:rPr>
        <w:t>Energo</w:t>
      </w:r>
      <w:proofErr w:type="spellEnd"/>
      <w:r w:rsidRPr="00442E46">
        <w:rPr>
          <w:rFonts w:eastAsia="Calibri"/>
          <w:b/>
          <w:bCs/>
          <w:szCs w:val="24"/>
          <w:u w:val="none"/>
        </w:rPr>
        <w:t xml:space="preserve"> Serviss” aizņēmumam projekta “</w:t>
      </w:r>
      <w:r w:rsidRPr="00442E46">
        <w:rPr>
          <w:b/>
          <w:bCs/>
          <w:szCs w:val="24"/>
          <w:u w:val="none"/>
          <w:lang w:eastAsia="lv-LV"/>
        </w:rPr>
        <w:t>Uzņēmējdarbības publiskās infrastruktūras uzlabošana Dzelzceļa un Viestura ielā</w:t>
      </w:r>
      <w:r w:rsidRPr="00442E46">
        <w:rPr>
          <w:rFonts w:eastAsia="Calibri"/>
          <w:b/>
          <w:bCs/>
          <w:szCs w:val="24"/>
          <w:u w:val="none"/>
        </w:rPr>
        <w:t>” īstenošanai</w:t>
      </w:r>
    </w:p>
    <w:p w14:paraId="69FAA214" w14:textId="77777777" w:rsidR="00442E46" w:rsidRPr="00442E46" w:rsidRDefault="00442E46" w:rsidP="00442E46">
      <w:pPr>
        <w:widowControl w:val="0"/>
        <w:spacing w:line="360" w:lineRule="auto"/>
        <w:ind w:firstLine="567"/>
        <w:jc w:val="both"/>
        <w:rPr>
          <w:rFonts w:eastAsia="Calibri"/>
          <w:szCs w:val="24"/>
          <w:u w:val="none"/>
        </w:rPr>
      </w:pPr>
      <w:r w:rsidRPr="00442E46">
        <w:rPr>
          <w:rFonts w:eastAsia="Calibri"/>
          <w:szCs w:val="24"/>
          <w:u w:val="none"/>
        </w:rPr>
        <w:t xml:space="preserve">SIA “Gulbenes </w:t>
      </w:r>
      <w:proofErr w:type="spellStart"/>
      <w:r w:rsidRPr="00442E46">
        <w:rPr>
          <w:rFonts w:eastAsia="Calibri"/>
          <w:szCs w:val="24"/>
          <w:u w:val="none"/>
        </w:rPr>
        <w:t>Energo</w:t>
      </w:r>
      <w:proofErr w:type="spellEnd"/>
      <w:r w:rsidRPr="00442E46">
        <w:rPr>
          <w:rFonts w:eastAsia="Calibri"/>
          <w:szCs w:val="24"/>
          <w:u w:val="none"/>
        </w:rPr>
        <w:t xml:space="preserve"> Serviss”, vienotais reģistrācijas Nr.54603000121, 2025.gada 13.augustā Gulbenes novada pašvaldībai iesniedza iesniegumu Nr. GES/2025/1.4/650 par Gulbenes novada pašvaldības galvojuma sniegšanu SIA “Gulbenes </w:t>
      </w:r>
      <w:proofErr w:type="spellStart"/>
      <w:r w:rsidRPr="00442E46">
        <w:rPr>
          <w:rFonts w:eastAsia="Calibri"/>
          <w:szCs w:val="24"/>
          <w:u w:val="none"/>
        </w:rPr>
        <w:t>Energo</w:t>
      </w:r>
      <w:proofErr w:type="spellEnd"/>
      <w:r w:rsidRPr="00442E46">
        <w:rPr>
          <w:rFonts w:eastAsia="Calibri"/>
          <w:szCs w:val="24"/>
          <w:u w:val="none"/>
        </w:rPr>
        <w:t xml:space="preserve"> Serviss” aizņēmumam investīciju projekta “</w:t>
      </w:r>
      <w:r w:rsidRPr="00442E46">
        <w:rPr>
          <w:iCs/>
          <w:szCs w:val="24"/>
          <w:u w:val="none"/>
          <w:lang w:eastAsia="lv-LV"/>
        </w:rPr>
        <w:t>Uzņēmējdarbības publiskās infrastruktūras uzlabošana Dzelzceļa un Viestura ielā</w:t>
      </w:r>
      <w:r w:rsidRPr="00442E46">
        <w:rPr>
          <w:rFonts w:eastAsia="Calibri"/>
          <w:szCs w:val="24"/>
          <w:u w:val="none"/>
        </w:rPr>
        <w:t>”</w:t>
      </w:r>
      <w:r w:rsidRPr="00442E46">
        <w:rPr>
          <w:rFonts w:eastAsia="Calibri"/>
          <w:b/>
          <w:bCs/>
          <w:szCs w:val="24"/>
          <w:u w:val="none"/>
        </w:rPr>
        <w:t xml:space="preserve"> </w:t>
      </w:r>
      <w:r w:rsidRPr="00442E46">
        <w:rPr>
          <w:rFonts w:eastAsia="Calibri"/>
          <w:szCs w:val="24"/>
          <w:u w:val="none"/>
        </w:rPr>
        <w:t xml:space="preserve">īstenošanai. </w:t>
      </w:r>
    </w:p>
    <w:p w14:paraId="4F28BECB" w14:textId="77777777" w:rsidR="00442E46" w:rsidRPr="00442E46" w:rsidRDefault="00442E46" w:rsidP="00442E46">
      <w:pPr>
        <w:widowControl w:val="0"/>
        <w:spacing w:line="360" w:lineRule="auto"/>
        <w:ind w:firstLine="567"/>
        <w:jc w:val="both"/>
        <w:rPr>
          <w:rFonts w:eastAsia="Calibri"/>
          <w:szCs w:val="24"/>
          <w:u w:val="none"/>
        </w:rPr>
      </w:pPr>
      <w:r w:rsidRPr="00442E46">
        <w:rPr>
          <w:rFonts w:eastAsia="Calibri"/>
          <w:szCs w:val="24"/>
          <w:u w:val="none"/>
        </w:rPr>
        <w:t xml:space="preserve">SIA “Gulbenes </w:t>
      </w:r>
      <w:proofErr w:type="spellStart"/>
      <w:r w:rsidRPr="00442E46">
        <w:rPr>
          <w:rFonts w:eastAsia="Calibri"/>
          <w:szCs w:val="24"/>
          <w:u w:val="none"/>
        </w:rPr>
        <w:t>Energo</w:t>
      </w:r>
      <w:proofErr w:type="spellEnd"/>
      <w:r w:rsidRPr="00442E46">
        <w:rPr>
          <w:rFonts w:eastAsia="Calibri"/>
          <w:szCs w:val="24"/>
          <w:u w:val="none"/>
        </w:rPr>
        <w:t xml:space="preserve"> Serviss”, vienotais reģistrācijas Nr.54603000121, kapitāla daļu turētājs 100 % apmērā ir Gulbenes novada pašvaldība.</w:t>
      </w:r>
    </w:p>
    <w:p w14:paraId="692C504E" w14:textId="77777777" w:rsidR="00442E46" w:rsidRPr="00442E46" w:rsidRDefault="00442E46" w:rsidP="00442E46">
      <w:pPr>
        <w:widowControl w:val="0"/>
        <w:spacing w:line="360" w:lineRule="auto"/>
        <w:ind w:firstLine="567"/>
        <w:jc w:val="both"/>
        <w:rPr>
          <w:rFonts w:eastAsia="Calibri"/>
          <w:szCs w:val="24"/>
          <w:u w:val="none"/>
        </w:rPr>
      </w:pPr>
      <w:r w:rsidRPr="00442E46">
        <w:rPr>
          <w:rFonts w:eastAsia="Calibri"/>
          <w:szCs w:val="24"/>
          <w:u w:val="none"/>
        </w:rPr>
        <w:t xml:space="preserve">SIA “Gulbenes </w:t>
      </w:r>
      <w:proofErr w:type="spellStart"/>
      <w:r w:rsidRPr="00442E46">
        <w:rPr>
          <w:rFonts w:eastAsia="Calibri"/>
          <w:szCs w:val="24"/>
          <w:u w:val="none"/>
        </w:rPr>
        <w:t>Energo</w:t>
      </w:r>
      <w:proofErr w:type="spellEnd"/>
      <w:r w:rsidRPr="00442E46">
        <w:rPr>
          <w:rFonts w:eastAsia="Calibri"/>
          <w:szCs w:val="24"/>
          <w:u w:val="none"/>
        </w:rPr>
        <w:t xml:space="preserve"> Serviss” kā sabiedrisko pakalpojumu sniedzējs vēlas uzlabot  sniegto pakalpojumu kvalitāti. Investīciju projekta “</w:t>
      </w:r>
      <w:r w:rsidRPr="00442E46">
        <w:rPr>
          <w:iCs/>
          <w:szCs w:val="24"/>
          <w:u w:val="none"/>
          <w:lang w:eastAsia="lv-LV"/>
        </w:rPr>
        <w:t>Uzņēmējdarbības publiskās infrastruktūras uzlabošana Dzelzceļa un Viestura ielā</w:t>
      </w:r>
      <w:r w:rsidRPr="00442E46">
        <w:rPr>
          <w:rFonts w:eastAsia="Calibri"/>
          <w:szCs w:val="24"/>
          <w:u w:val="none"/>
        </w:rPr>
        <w:t>” ietvaros Dzelzceļa ielā plānota ūdensapgādes tīklu izbūve 871,20 metru garumā un sadzīves kanalizācijas tīklu izbūve 21,50 metru garumā, bet Viestura ielā plānota ūdensapgādes tīklu izbūve 1818,80 metru garumā un sadzīves kanalizācijas tīklu izbūve 1153,10 metru garumā.</w:t>
      </w:r>
    </w:p>
    <w:p w14:paraId="6411A304" w14:textId="77777777" w:rsidR="00442E46" w:rsidRPr="00442E46" w:rsidRDefault="00442E46" w:rsidP="00442E46">
      <w:pPr>
        <w:spacing w:line="360" w:lineRule="auto"/>
        <w:ind w:firstLine="567"/>
        <w:jc w:val="both"/>
        <w:rPr>
          <w:szCs w:val="24"/>
          <w:u w:val="none"/>
          <w:lang w:eastAsia="lv-LV"/>
        </w:rPr>
      </w:pPr>
      <w:r w:rsidRPr="00442E46">
        <w:rPr>
          <w:szCs w:val="24"/>
          <w:u w:val="none"/>
          <w:lang w:eastAsia="lv-LV"/>
        </w:rPr>
        <w:t xml:space="preserve">2025.gada 20.maijā SIA “Gulbenes </w:t>
      </w:r>
      <w:proofErr w:type="spellStart"/>
      <w:r w:rsidRPr="00442E46">
        <w:rPr>
          <w:szCs w:val="24"/>
          <w:u w:val="none"/>
          <w:lang w:eastAsia="lv-LV"/>
        </w:rPr>
        <w:t>Energo</w:t>
      </w:r>
      <w:proofErr w:type="spellEnd"/>
      <w:r w:rsidRPr="00442E46">
        <w:rPr>
          <w:szCs w:val="24"/>
          <w:u w:val="none"/>
          <w:lang w:eastAsia="lv-LV"/>
        </w:rPr>
        <w:t xml:space="preserve"> serviss” noslēdza iepirkuma līgumu GNP 2025/30/ERAF ar Gulbenes novada pašvaldību un SIA “IV 2” par būvuzraudzību Dzelzceļa ielas pārbūvei Gulbenes pilsētā, kur SIA “Gulbenes </w:t>
      </w:r>
      <w:proofErr w:type="spellStart"/>
      <w:r w:rsidRPr="00442E46">
        <w:rPr>
          <w:szCs w:val="24"/>
          <w:u w:val="none"/>
          <w:lang w:eastAsia="lv-LV"/>
        </w:rPr>
        <w:t>Energo</w:t>
      </w:r>
      <w:proofErr w:type="spellEnd"/>
      <w:r w:rsidRPr="00442E46">
        <w:rPr>
          <w:szCs w:val="24"/>
          <w:u w:val="none"/>
          <w:lang w:eastAsia="lv-LV"/>
        </w:rPr>
        <w:t xml:space="preserve"> serviss” līgumcenas daļa sastāda 9 680,00 EUR ar PVN.</w:t>
      </w:r>
    </w:p>
    <w:p w14:paraId="13A7B2C3" w14:textId="77777777" w:rsidR="00442E46" w:rsidRPr="00442E46" w:rsidRDefault="00442E46" w:rsidP="00442E46">
      <w:pPr>
        <w:spacing w:line="360" w:lineRule="auto"/>
        <w:ind w:firstLine="539"/>
        <w:jc w:val="both"/>
        <w:rPr>
          <w:szCs w:val="24"/>
          <w:u w:val="none"/>
          <w:lang w:eastAsia="lv-LV"/>
        </w:rPr>
      </w:pPr>
      <w:r w:rsidRPr="00442E46">
        <w:rPr>
          <w:szCs w:val="24"/>
          <w:u w:val="none"/>
          <w:lang w:eastAsia="lv-LV"/>
        </w:rPr>
        <w:lastRenderedPageBreak/>
        <w:t xml:space="preserve">2025.gada 15.jūlijā SIA “Gulbenes </w:t>
      </w:r>
      <w:proofErr w:type="spellStart"/>
      <w:r w:rsidRPr="00442E46">
        <w:rPr>
          <w:szCs w:val="24"/>
          <w:u w:val="none"/>
          <w:lang w:eastAsia="lv-LV"/>
        </w:rPr>
        <w:t>Energo</w:t>
      </w:r>
      <w:proofErr w:type="spellEnd"/>
      <w:r w:rsidRPr="00442E46">
        <w:rPr>
          <w:szCs w:val="24"/>
          <w:u w:val="none"/>
          <w:lang w:eastAsia="lv-LV"/>
        </w:rPr>
        <w:t xml:space="preserve"> serviss” noslēdza Vienošanos Nr. 1 ar Gulbenes novada pašvaldību un SIA “IV 2”  par grozījumiem 2025.gada 20.maija iepirkuma Nr. 2025/30/ERAF līgumā par būvuzraudzību Dzelzceļa ielas pārbūvei Gulbenes pilsētā, nosakot, ka </w:t>
      </w:r>
    </w:p>
    <w:p w14:paraId="2381A24E" w14:textId="77777777" w:rsidR="00442E46" w:rsidRPr="00442E46" w:rsidRDefault="00442E46" w:rsidP="00442E46">
      <w:pPr>
        <w:spacing w:line="360" w:lineRule="auto"/>
        <w:jc w:val="both"/>
        <w:rPr>
          <w:szCs w:val="24"/>
          <w:u w:val="none"/>
          <w:lang w:eastAsia="lv-LV"/>
        </w:rPr>
      </w:pPr>
      <w:r w:rsidRPr="00442E46">
        <w:rPr>
          <w:szCs w:val="24"/>
          <w:u w:val="none"/>
          <w:lang w:eastAsia="lv-LV"/>
        </w:rPr>
        <w:t xml:space="preserve">SIA “Gulbenes </w:t>
      </w:r>
      <w:proofErr w:type="spellStart"/>
      <w:r w:rsidRPr="00442E46">
        <w:rPr>
          <w:szCs w:val="24"/>
          <w:u w:val="none"/>
          <w:lang w:eastAsia="lv-LV"/>
        </w:rPr>
        <w:t>Energo</w:t>
      </w:r>
      <w:proofErr w:type="spellEnd"/>
      <w:r w:rsidRPr="00442E46">
        <w:rPr>
          <w:szCs w:val="24"/>
          <w:u w:val="none"/>
          <w:lang w:eastAsia="lv-LV"/>
        </w:rPr>
        <w:t xml:space="preserve"> serviss” līgumcenas daļa sastāda </w:t>
      </w:r>
      <w:r w:rsidRPr="00442E46">
        <w:rPr>
          <w:b/>
          <w:bCs/>
          <w:szCs w:val="24"/>
          <w:u w:val="none"/>
          <w:lang w:eastAsia="lv-LV"/>
        </w:rPr>
        <w:t>5789,61 EUR</w:t>
      </w:r>
      <w:r w:rsidRPr="00442E46">
        <w:rPr>
          <w:szCs w:val="24"/>
          <w:u w:val="none"/>
          <w:lang w:eastAsia="lv-LV"/>
        </w:rPr>
        <w:t xml:space="preserve"> ar PVN.</w:t>
      </w:r>
    </w:p>
    <w:p w14:paraId="3F3C5E68" w14:textId="77777777" w:rsidR="00442E46" w:rsidRPr="00442E46" w:rsidRDefault="00442E46" w:rsidP="00442E46">
      <w:pPr>
        <w:spacing w:line="360" w:lineRule="auto"/>
        <w:ind w:firstLine="539"/>
        <w:jc w:val="both"/>
        <w:rPr>
          <w:szCs w:val="24"/>
          <w:u w:val="none"/>
          <w:lang w:eastAsia="lv-LV"/>
        </w:rPr>
      </w:pPr>
      <w:r w:rsidRPr="00442E46">
        <w:rPr>
          <w:szCs w:val="24"/>
          <w:u w:val="none"/>
          <w:lang w:eastAsia="lv-LV"/>
        </w:rPr>
        <w:t xml:space="preserve">2025.gada 5.jūnijā SIA “Gulbenes </w:t>
      </w:r>
      <w:proofErr w:type="spellStart"/>
      <w:r w:rsidRPr="00442E46">
        <w:rPr>
          <w:szCs w:val="24"/>
          <w:u w:val="none"/>
          <w:lang w:eastAsia="lv-LV"/>
        </w:rPr>
        <w:t>Energo</w:t>
      </w:r>
      <w:proofErr w:type="spellEnd"/>
      <w:r w:rsidRPr="00442E46">
        <w:rPr>
          <w:szCs w:val="24"/>
          <w:u w:val="none"/>
          <w:lang w:eastAsia="lv-LV"/>
        </w:rPr>
        <w:t xml:space="preserve"> serviss” noslēdza iepirkuma līgumu GNP 2025/29/ERAF ar Gulbenes novada pašvaldību un sabiedrību ar ierobežotu atbildību “Valkas ceļi”</w:t>
      </w:r>
    </w:p>
    <w:p w14:paraId="09FE8DFB" w14:textId="77777777" w:rsidR="00442E46" w:rsidRPr="00442E46" w:rsidRDefault="00442E46" w:rsidP="00442E46">
      <w:pPr>
        <w:spacing w:line="360" w:lineRule="auto"/>
        <w:jc w:val="both"/>
        <w:rPr>
          <w:szCs w:val="24"/>
          <w:u w:val="none"/>
          <w:lang w:eastAsia="lv-LV"/>
        </w:rPr>
      </w:pPr>
      <w:r w:rsidRPr="00442E46">
        <w:rPr>
          <w:szCs w:val="24"/>
          <w:u w:val="none"/>
          <w:lang w:eastAsia="lv-LV"/>
        </w:rPr>
        <w:t xml:space="preserve">par Dzelzceļa ielas pārbūvi Gulbenes pilsētā. Šī līguma ietvaros SIA “Gulbenes </w:t>
      </w:r>
      <w:proofErr w:type="spellStart"/>
      <w:r w:rsidRPr="00442E46">
        <w:rPr>
          <w:szCs w:val="24"/>
          <w:u w:val="none"/>
          <w:lang w:eastAsia="lv-LV"/>
        </w:rPr>
        <w:t>Energo</w:t>
      </w:r>
      <w:proofErr w:type="spellEnd"/>
      <w:r w:rsidRPr="00442E46">
        <w:rPr>
          <w:szCs w:val="24"/>
          <w:u w:val="none"/>
          <w:lang w:eastAsia="lv-LV"/>
        </w:rPr>
        <w:t xml:space="preserve"> serviss” līgumcenas daļa sastāda 286 602,63 EUR bez PVN.</w:t>
      </w:r>
    </w:p>
    <w:p w14:paraId="059993A1" w14:textId="77777777" w:rsidR="00442E46" w:rsidRPr="00442E46" w:rsidRDefault="00442E46" w:rsidP="00442E46">
      <w:pPr>
        <w:spacing w:line="360" w:lineRule="auto"/>
        <w:ind w:firstLine="539"/>
        <w:jc w:val="both"/>
        <w:rPr>
          <w:szCs w:val="24"/>
          <w:u w:val="none"/>
          <w:lang w:eastAsia="lv-LV"/>
        </w:rPr>
      </w:pPr>
      <w:r w:rsidRPr="00442E46">
        <w:rPr>
          <w:szCs w:val="24"/>
          <w:u w:val="none"/>
          <w:lang w:eastAsia="lv-LV"/>
        </w:rPr>
        <w:t xml:space="preserve">2025.gada 7.jūlijā SIA “Gulbenes </w:t>
      </w:r>
      <w:proofErr w:type="spellStart"/>
      <w:r w:rsidRPr="00442E46">
        <w:rPr>
          <w:szCs w:val="24"/>
          <w:u w:val="none"/>
          <w:lang w:eastAsia="lv-LV"/>
        </w:rPr>
        <w:t>Energo</w:t>
      </w:r>
      <w:proofErr w:type="spellEnd"/>
      <w:r w:rsidRPr="00442E46">
        <w:rPr>
          <w:szCs w:val="24"/>
          <w:u w:val="none"/>
          <w:lang w:eastAsia="lv-LV"/>
        </w:rPr>
        <w:t xml:space="preserve"> serviss” noslēdza Vienošanos Nr. 1 ar Gulbenes novada pašvaldību un sabiedrību ar ierobežotu atbildību “Valkas ceļi” par grozījumiem 2025.gada 5.jūnija iepirkuma Nr. 2025/29/ERAF līgumā par Dzelzceļa ielas pārbūvi Gulbenes pilsētā, nosakot, ka SIA “Gulbenes </w:t>
      </w:r>
      <w:proofErr w:type="spellStart"/>
      <w:r w:rsidRPr="00442E46">
        <w:rPr>
          <w:szCs w:val="24"/>
          <w:u w:val="none"/>
          <w:lang w:eastAsia="lv-LV"/>
        </w:rPr>
        <w:t>Energo</w:t>
      </w:r>
      <w:proofErr w:type="spellEnd"/>
      <w:r w:rsidRPr="00442E46">
        <w:rPr>
          <w:szCs w:val="24"/>
          <w:u w:val="none"/>
          <w:lang w:eastAsia="lv-LV"/>
        </w:rPr>
        <w:t xml:space="preserve"> serviss” līgumcenas daļa sastāda </w:t>
      </w:r>
      <w:r w:rsidRPr="00442E46">
        <w:rPr>
          <w:b/>
          <w:bCs/>
          <w:szCs w:val="24"/>
          <w:u w:val="none"/>
          <w:lang w:eastAsia="lv-LV"/>
        </w:rPr>
        <w:t>171 409,20 EUR</w:t>
      </w:r>
      <w:r w:rsidRPr="00442E46">
        <w:rPr>
          <w:szCs w:val="24"/>
          <w:u w:val="none"/>
          <w:lang w:eastAsia="lv-LV"/>
        </w:rPr>
        <w:t xml:space="preserve"> bez PVN.</w:t>
      </w:r>
    </w:p>
    <w:p w14:paraId="6FC138DD" w14:textId="77777777" w:rsidR="00442E46" w:rsidRPr="00442E46" w:rsidRDefault="00442E46" w:rsidP="00442E46">
      <w:pPr>
        <w:spacing w:line="360" w:lineRule="auto"/>
        <w:ind w:firstLine="539"/>
        <w:jc w:val="both"/>
        <w:rPr>
          <w:szCs w:val="24"/>
          <w:u w:val="none"/>
          <w:lang w:eastAsia="lv-LV"/>
        </w:rPr>
      </w:pPr>
      <w:r w:rsidRPr="00442E46">
        <w:rPr>
          <w:szCs w:val="24"/>
          <w:u w:val="none"/>
          <w:lang w:eastAsia="lv-LV"/>
        </w:rPr>
        <w:t xml:space="preserve">2025.gada 15.jūlijā SIA “Gulbenes </w:t>
      </w:r>
      <w:proofErr w:type="spellStart"/>
      <w:r w:rsidRPr="00442E46">
        <w:rPr>
          <w:szCs w:val="24"/>
          <w:u w:val="none"/>
          <w:lang w:eastAsia="lv-LV"/>
        </w:rPr>
        <w:t>Energo</w:t>
      </w:r>
      <w:proofErr w:type="spellEnd"/>
      <w:r w:rsidRPr="00442E46">
        <w:rPr>
          <w:szCs w:val="24"/>
          <w:u w:val="none"/>
          <w:lang w:eastAsia="lv-LV"/>
        </w:rPr>
        <w:t xml:space="preserve"> serviss” noslēdza iepirkuma līgumu GNP 2025/54/ERAF ar Gulbenes novada pašvaldību un SIA “IV 2 par būvuzraudzību Viestura ielas pārbūvei Gulbenes pilsētā. Šī līguma ietvaros SIA “Gulbenes </w:t>
      </w:r>
      <w:proofErr w:type="spellStart"/>
      <w:r w:rsidRPr="00442E46">
        <w:rPr>
          <w:szCs w:val="24"/>
          <w:u w:val="none"/>
          <w:lang w:eastAsia="lv-LV"/>
        </w:rPr>
        <w:t>Energo</w:t>
      </w:r>
      <w:proofErr w:type="spellEnd"/>
      <w:r w:rsidRPr="00442E46">
        <w:rPr>
          <w:szCs w:val="24"/>
          <w:u w:val="none"/>
          <w:lang w:eastAsia="lv-LV"/>
        </w:rPr>
        <w:t xml:space="preserve"> serviss” līgumcenas daļa sastāda </w:t>
      </w:r>
      <w:r w:rsidRPr="00442E46">
        <w:rPr>
          <w:b/>
          <w:bCs/>
          <w:szCs w:val="24"/>
          <w:u w:val="none"/>
          <w:lang w:eastAsia="lv-LV"/>
        </w:rPr>
        <w:t>5 618,26 EUR</w:t>
      </w:r>
      <w:r w:rsidRPr="00442E46">
        <w:rPr>
          <w:szCs w:val="24"/>
          <w:u w:val="none"/>
          <w:lang w:eastAsia="lv-LV"/>
        </w:rPr>
        <w:t xml:space="preserve"> ar PVN.</w:t>
      </w:r>
    </w:p>
    <w:p w14:paraId="62AF6B06" w14:textId="77777777" w:rsidR="00442E46" w:rsidRPr="00442E46" w:rsidRDefault="00442E46" w:rsidP="00442E46">
      <w:pPr>
        <w:spacing w:line="360" w:lineRule="auto"/>
        <w:ind w:firstLine="539"/>
        <w:jc w:val="both"/>
        <w:rPr>
          <w:szCs w:val="24"/>
          <w:u w:val="none"/>
          <w:lang w:eastAsia="lv-LV"/>
        </w:rPr>
      </w:pPr>
      <w:r w:rsidRPr="00442E46">
        <w:rPr>
          <w:szCs w:val="24"/>
          <w:u w:val="none"/>
          <w:lang w:eastAsia="lv-LV"/>
        </w:rPr>
        <w:t xml:space="preserve">2025.gada 18.jūlijā SIA “Gulbenes </w:t>
      </w:r>
      <w:proofErr w:type="spellStart"/>
      <w:r w:rsidRPr="00442E46">
        <w:rPr>
          <w:szCs w:val="24"/>
          <w:u w:val="none"/>
          <w:lang w:eastAsia="lv-LV"/>
        </w:rPr>
        <w:t>Energo</w:t>
      </w:r>
      <w:proofErr w:type="spellEnd"/>
      <w:r w:rsidRPr="00442E46">
        <w:rPr>
          <w:szCs w:val="24"/>
          <w:u w:val="none"/>
          <w:lang w:eastAsia="lv-LV"/>
        </w:rPr>
        <w:t xml:space="preserve"> serviss” noslēdza iepirkuma līgumu GNP 2025/53/ERAF ar Gulbenes novada pašvaldību un sabiedrību ar ierobežotu atbildību “</w:t>
      </w:r>
      <w:proofErr w:type="spellStart"/>
      <w:r w:rsidRPr="00442E46">
        <w:rPr>
          <w:szCs w:val="24"/>
          <w:u w:val="none"/>
          <w:lang w:eastAsia="lv-LV"/>
        </w:rPr>
        <w:t>Riviera</w:t>
      </w:r>
      <w:proofErr w:type="spellEnd"/>
      <w:r w:rsidRPr="00442E46">
        <w:rPr>
          <w:szCs w:val="24"/>
          <w:u w:val="none"/>
          <w:lang w:eastAsia="lv-LV"/>
        </w:rPr>
        <w:t xml:space="preserve"> L”. par Viestura ielas pārbūvi Gulbenes pilsētā. Šī līguma ietvaros SIA “Gulbenes </w:t>
      </w:r>
      <w:proofErr w:type="spellStart"/>
      <w:r w:rsidRPr="00442E46">
        <w:rPr>
          <w:szCs w:val="24"/>
          <w:u w:val="none"/>
          <w:lang w:eastAsia="lv-LV"/>
        </w:rPr>
        <w:t>Energo</w:t>
      </w:r>
      <w:proofErr w:type="spellEnd"/>
      <w:r w:rsidRPr="00442E46">
        <w:rPr>
          <w:szCs w:val="24"/>
          <w:u w:val="none"/>
          <w:lang w:eastAsia="lv-LV"/>
        </w:rPr>
        <w:t xml:space="preserve"> serviss” līgumcenas daļa sastāda </w:t>
      </w:r>
      <w:r w:rsidRPr="00442E46">
        <w:rPr>
          <w:b/>
          <w:bCs/>
          <w:szCs w:val="24"/>
          <w:u w:val="none"/>
          <w:lang w:eastAsia="lv-LV"/>
        </w:rPr>
        <w:t>515 592,71 EUR</w:t>
      </w:r>
      <w:r w:rsidRPr="00442E46">
        <w:rPr>
          <w:szCs w:val="24"/>
          <w:u w:val="none"/>
          <w:lang w:eastAsia="lv-LV"/>
        </w:rPr>
        <w:t xml:space="preserve"> bez PVN.</w:t>
      </w:r>
    </w:p>
    <w:p w14:paraId="7EA99F04" w14:textId="77777777" w:rsidR="00442E46" w:rsidRPr="00442E46" w:rsidRDefault="00442E46" w:rsidP="00442E46">
      <w:pPr>
        <w:spacing w:line="360" w:lineRule="auto"/>
        <w:ind w:firstLine="539"/>
        <w:jc w:val="both"/>
        <w:rPr>
          <w:color w:val="EE0000"/>
          <w:szCs w:val="24"/>
          <w:u w:val="none"/>
          <w:lang w:eastAsia="lv-LV"/>
        </w:rPr>
      </w:pPr>
      <w:r w:rsidRPr="00442E46">
        <w:rPr>
          <w:szCs w:val="24"/>
          <w:u w:val="none"/>
          <w:lang w:eastAsia="lv-LV"/>
        </w:rPr>
        <w:t>Projekta “</w:t>
      </w:r>
      <w:r w:rsidRPr="00442E46">
        <w:rPr>
          <w:iCs/>
          <w:szCs w:val="24"/>
          <w:u w:val="none"/>
          <w:lang w:eastAsia="lv-LV"/>
        </w:rPr>
        <w:t>Uzņēmējdarbības publiskās infrastruktūras uzlabošana Dzelzceļa un Viestura ielā</w:t>
      </w:r>
      <w:r w:rsidRPr="00442E46">
        <w:rPr>
          <w:szCs w:val="24"/>
          <w:u w:val="none"/>
          <w:lang w:eastAsia="lv-LV"/>
        </w:rPr>
        <w:t xml:space="preserve">” kopējās izmaksas pēc faktiski noslēgtajiem iepirkuma līgumiem sastāda 3 255 292,62 EUR,  Gulbenes novada pašvaldības izmaksas sastāda 2 556 882,84 EUR ar PVN, bet SIA “Gulbenes </w:t>
      </w:r>
      <w:proofErr w:type="spellStart"/>
      <w:r w:rsidRPr="00442E46">
        <w:rPr>
          <w:szCs w:val="24"/>
          <w:u w:val="none"/>
          <w:lang w:eastAsia="lv-LV"/>
        </w:rPr>
        <w:t>Energo</w:t>
      </w:r>
      <w:proofErr w:type="spellEnd"/>
      <w:r w:rsidRPr="00442E46">
        <w:rPr>
          <w:szCs w:val="24"/>
          <w:u w:val="none"/>
          <w:lang w:eastAsia="lv-LV"/>
        </w:rPr>
        <w:t xml:space="preserve"> Serviss” izmaksas sastāda </w:t>
      </w:r>
      <w:r w:rsidRPr="00442E46">
        <w:rPr>
          <w:b/>
          <w:bCs/>
          <w:szCs w:val="24"/>
          <w:u w:val="none"/>
          <w:lang w:eastAsia="lv-LV"/>
        </w:rPr>
        <w:t>698 409,78 EUR</w:t>
      </w:r>
      <w:r w:rsidRPr="00442E46">
        <w:rPr>
          <w:szCs w:val="24"/>
          <w:u w:val="none"/>
          <w:lang w:eastAsia="lv-LV"/>
        </w:rPr>
        <w:t xml:space="preserve"> no kurām Taisnīgās pārkārtošanas fonda finansējums ir 490 333,58 EUR, kapitālsabiedrības līdzfinansējums 60 419,89 EUR, bet ārpus projekta izmaksas 147 656,31 EUR. Ņemot vērā, ka līgumā ar Centrālo finanšu un līgumu aģentūru noteiktie projekta kopējie attiecināmie izdevumi sastāda 3 044 702,86 EUR,  projekta “</w:t>
      </w:r>
      <w:r w:rsidRPr="00442E46">
        <w:rPr>
          <w:iCs/>
          <w:szCs w:val="24"/>
          <w:u w:val="none"/>
          <w:lang w:eastAsia="lv-LV"/>
        </w:rPr>
        <w:t>Uzņēmējdarbības publiskās infrastruktūras uzlabošana Dzelzceļa un Viestura ielā</w:t>
      </w:r>
      <w:r w:rsidRPr="00442E46">
        <w:rPr>
          <w:szCs w:val="24"/>
          <w:u w:val="none"/>
          <w:lang w:eastAsia="lv-LV"/>
        </w:rPr>
        <w:t xml:space="preserve">” kopējās ārpus projekta izmaksas sastāda 210 589,77 EUR. </w:t>
      </w:r>
    </w:p>
    <w:p w14:paraId="4C46547D" w14:textId="77777777" w:rsidR="00442E46" w:rsidRPr="00442E46" w:rsidRDefault="00442E46" w:rsidP="00442E46">
      <w:pPr>
        <w:spacing w:line="360" w:lineRule="auto"/>
        <w:ind w:firstLine="539"/>
        <w:jc w:val="both"/>
        <w:rPr>
          <w:szCs w:val="24"/>
          <w:u w:val="none"/>
          <w:lang w:eastAsia="lv-LV"/>
        </w:rPr>
      </w:pPr>
      <w:r w:rsidRPr="00442E46">
        <w:rPr>
          <w:szCs w:val="24"/>
          <w:u w:val="none"/>
          <w:lang w:eastAsia="lv-LV"/>
        </w:rPr>
        <w:t xml:space="preserve">Projektu paredzēts īstenot līdz 2026.gada 30.jūnijam. </w:t>
      </w:r>
    </w:p>
    <w:p w14:paraId="412418F3" w14:textId="77777777" w:rsidR="00442E46" w:rsidRPr="00442E46" w:rsidRDefault="00442E46" w:rsidP="00442E46">
      <w:pPr>
        <w:spacing w:line="360" w:lineRule="auto"/>
        <w:ind w:firstLine="539"/>
        <w:jc w:val="both"/>
        <w:rPr>
          <w:iCs/>
          <w:szCs w:val="24"/>
          <w:u w:val="none"/>
          <w:lang w:eastAsia="lv-LV"/>
        </w:rPr>
      </w:pPr>
      <w:r w:rsidRPr="00442E46">
        <w:rPr>
          <w:rFonts w:eastAsia="Calibri"/>
          <w:szCs w:val="24"/>
          <w:u w:val="none"/>
        </w:rPr>
        <w:t xml:space="preserve">SIA “Gulbenes </w:t>
      </w:r>
      <w:proofErr w:type="spellStart"/>
      <w:r w:rsidRPr="00442E46">
        <w:rPr>
          <w:rFonts w:eastAsia="Calibri"/>
          <w:szCs w:val="24"/>
          <w:u w:val="none"/>
        </w:rPr>
        <w:t>Energo</w:t>
      </w:r>
      <w:proofErr w:type="spellEnd"/>
      <w:r w:rsidRPr="00442E46">
        <w:rPr>
          <w:rFonts w:eastAsia="Calibri"/>
          <w:szCs w:val="24"/>
          <w:u w:val="none"/>
        </w:rPr>
        <w:t xml:space="preserve"> Serviss” </w:t>
      </w:r>
      <w:r w:rsidRPr="00442E46">
        <w:rPr>
          <w:szCs w:val="24"/>
          <w:u w:val="none"/>
          <w:lang w:eastAsia="lv-LV"/>
        </w:rPr>
        <w:t xml:space="preserve">valsts budžeta nepieciešamais aizņēmums projektam </w:t>
      </w:r>
      <w:r w:rsidRPr="00442E46">
        <w:rPr>
          <w:rFonts w:eastAsia="Calibri"/>
          <w:szCs w:val="24"/>
          <w:u w:val="none"/>
        </w:rPr>
        <w:t>“</w:t>
      </w:r>
      <w:r w:rsidRPr="00442E46">
        <w:rPr>
          <w:iCs/>
          <w:szCs w:val="24"/>
          <w:u w:val="none"/>
          <w:lang w:eastAsia="lv-LV"/>
        </w:rPr>
        <w:t>Uzņēmējdarbības publiskās infrastruktūras uzlabošana Dzelzceļa un Viestura ielā</w:t>
      </w:r>
      <w:r w:rsidRPr="00442E46">
        <w:rPr>
          <w:rFonts w:eastAsia="Calibri"/>
          <w:szCs w:val="24"/>
          <w:u w:val="none"/>
        </w:rPr>
        <w:t xml:space="preserve">” </w:t>
      </w:r>
      <w:r w:rsidRPr="00442E46">
        <w:rPr>
          <w:szCs w:val="24"/>
          <w:u w:val="none"/>
          <w:shd w:val="clear" w:color="auto" w:fill="FFFFFF"/>
          <w:lang w:eastAsia="lv-LV"/>
        </w:rPr>
        <w:t xml:space="preserve">sastāda </w:t>
      </w:r>
      <w:r w:rsidRPr="00442E46">
        <w:rPr>
          <w:rFonts w:eastAsia="Calibri"/>
          <w:b/>
          <w:bCs/>
          <w:szCs w:val="24"/>
          <w:u w:val="none"/>
        </w:rPr>
        <w:t>453 242,99 EUR</w:t>
      </w:r>
      <w:r w:rsidRPr="00442E46">
        <w:rPr>
          <w:rFonts w:eastAsia="Calibri"/>
          <w:szCs w:val="24"/>
          <w:u w:val="none"/>
        </w:rPr>
        <w:t xml:space="preserve"> </w:t>
      </w:r>
      <w:r w:rsidRPr="00442E46">
        <w:rPr>
          <w:szCs w:val="24"/>
          <w:u w:val="none"/>
          <w:shd w:val="clear" w:color="auto" w:fill="FFFFFF"/>
          <w:lang w:eastAsia="lv-LV"/>
        </w:rPr>
        <w:t>(</w:t>
      </w:r>
      <w:r w:rsidRPr="00442E46">
        <w:rPr>
          <w:szCs w:val="24"/>
          <w:u w:val="none"/>
          <w:lang w:eastAsia="lv-LV"/>
        </w:rPr>
        <w:t xml:space="preserve">četri simti piecdesmit trīs tūkstoši divi simti četrdesmit divi </w:t>
      </w:r>
      <w:proofErr w:type="spellStart"/>
      <w:r w:rsidRPr="00442E46">
        <w:rPr>
          <w:i/>
          <w:iCs/>
          <w:szCs w:val="24"/>
          <w:u w:val="none"/>
          <w:lang w:eastAsia="lv-LV"/>
        </w:rPr>
        <w:t>euro</w:t>
      </w:r>
      <w:proofErr w:type="spellEnd"/>
      <w:r w:rsidRPr="00442E46">
        <w:rPr>
          <w:i/>
          <w:iCs/>
          <w:szCs w:val="24"/>
          <w:u w:val="none"/>
          <w:lang w:eastAsia="lv-LV"/>
        </w:rPr>
        <w:t xml:space="preserve"> </w:t>
      </w:r>
      <w:r w:rsidRPr="00442E46">
        <w:rPr>
          <w:szCs w:val="24"/>
          <w:u w:val="none"/>
          <w:lang w:eastAsia="lv-LV"/>
        </w:rPr>
        <w:t>deviņdesmit deviņi centi</w:t>
      </w:r>
      <w:r w:rsidRPr="00442E46">
        <w:rPr>
          <w:szCs w:val="24"/>
          <w:u w:val="none"/>
          <w:shd w:val="clear" w:color="auto" w:fill="FFFFFF"/>
          <w:lang w:eastAsia="lv-LV"/>
        </w:rPr>
        <w:t xml:space="preserve">), kas tiks apgūts 2025.gadā un 2026.gadā. </w:t>
      </w:r>
      <w:r w:rsidRPr="00442E46">
        <w:rPr>
          <w:szCs w:val="24"/>
          <w:u w:val="none"/>
          <w:lang w:eastAsia="lv-LV"/>
        </w:rPr>
        <w:t xml:space="preserve">SIA “Gulbenes </w:t>
      </w:r>
      <w:proofErr w:type="spellStart"/>
      <w:r w:rsidRPr="00442E46">
        <w:rPr>
          <w:szCs w:val="24"/>
          <w:u w:val="none"/>
          <w:lang w:eastAsia="lv-LV"/>
        </w:rPr>
        <w:t>Energo</w:t>
      </w:r>
      <w:proofErr w:type="spellEnd"/>
      <w:r w:rsidRPr="00442E46">
        <w:rPr>
          <w:szCs w:val="24"/>
          <w:u w:val="none"/>
          <w:lang w:eastAsia="lv-LV"/>
        </w:rPr>
        <w:t xml:space="preserve"> serviss”  nepieciešams finansējums investīciju projekta “</w:t>
      </w:r>
      <w:r w:rsidRPr="00442E46">
        <w:rPr>
          <w:iCs/>
          <w:szCs w:val="24"/>
          <w:u w:val="none"/>
          <w:lang w:eastAsia="lv-LV"/>
        </w:rPr>
        <w:t xml:space="preserve">Uzņēmējdarbības publiskās infrastruktūras uzlabošana Dzelzceļa un Viestura ielā” </w:t>
      </w:r>
      <w:r w:rsidRPr="00442E46">
        <w:rPr>
          <w:szCs w:val="24"/>
          <w:u w:val="none"/>
          <w:lang w:eastAsia="lv-LV"/>
        </w:rPr>
        <w:t xml:space="preserve">līdzfinansējuma daļas finansēšanai 60 419,89 EUR </w:t>
      </w:r>
      <w:r w:rsidRPr="00442E46">
        <w:rPr>
          <w:szCs w:val="24"/>
          <w:u w:val="none"/>
          <w:lang w:eastAsia="lv-LV"/>
        </w:rPr>
        <w:lastRenderedPageBreak/>
        <w:t xml:space="preserve">apmērā, TPF </w:t>
      </w:r>
      <w:r w:rsidRPr="00442E46">
        <w:rPr>
          <w:iCs/>
          <w:szCs w:val="24"/>
          <w:u w:val="none"/>
          <w:lang w:eastAsia="lv-LV"/>
        </w:rPr>
        <w:t xml:space="preserve">finansējuma 50% priekš finansēšanas daļai 245 166,79 EUR apmērā, kā arī ārpus projekta izmaksu finansēšanai 147 656,31 EUR apmērā. </w:t>
      </w:r>
    </w:p>
    <w:p w14:paraId="20DDFE71" w14:textId="77777777" w:rsidR="00442E46" w:rsidRPr="00442E46" w:rsidRDefault="00442E46" w:rsidP="00442E46">
      <w:pPr>
        <w:spacing w:line="360" w:lineRule="auto"/>
        <w:ind w:firstLine="539"/>
        <w:jc w:val="both"/>
        <w:rPr>
          <w:szCs w:val="24"/>
          <w:u w:val="none"/>
          <w:shd w:val="clear" w:color="auto" w:fill="FFFFFF"/>
          <w:lang w:eastAsia="lv-LV"/>
        </w:rPr>
      </w:pPr>
      <w:r w:rsidRPr="00442E46">
        <w:rPr>
          <w:iCs/>
          <w:szCs w:val="24"/>
          <w:u w:val="none"/>
          <w:lang w:eastAsia="lv-LV"/>
        </w:rPr>
        <w:t>P</w:t>
      </w:r>
      <w:r w:rsidRPr="00442E46">
        <w:rPr>
          <w:szCs w:val="24"/>
          <w:u w:val="none"/>
          <w:lang w:eastAsia="lv-LV"/>
        </w:rPr>
        <w:t xml:space="preserve">amatojoties uz Pašvaldību likuma 10.panta pirmās daļas 9.punktu, kas nosaka, ka domes kompetencē ir </w:t>
      </w:r>
      <w:r w:rsidRPr="00442E46">
        <w:rPr>
          <w:szCs w:val="24"/>
          <w:u w:val="none"/>
          <w:shd w:val="clear" w:color="auto" w:fill="FFFFFF"/>
          <w:lang w:eastAsia="lv-LV"/>
        </w:rPr>
        <w:t> likumā noteiktajā kārtībā izveidot, reorganizēt un likvidēt pašvaldības kapitālsabiedrības un nodibinājumus, kā arī lemt par dalību kapitālsabiedrībās, biedrībās un nodibinājumos</w:t>
      </w:r>
      <w:r w:rsidRPr="00442E46">
        <w:rPr>
          <w:szCs w:val="24"/>
          <w:u w:val="none"/>
          <w:lang w:eastAsia="lv-LV"/>
        </w:rPr>
        <w:t xml:space="preserve">, 4.panta pirmās daļas 1.punktu, kas nosaka, ka pašvaldībai ir šādas autonomās funkcijas - </w:t>
      </w:r>
      <w:r w:rsidRPr="00442E46">
        <w:rPr>
          <w:szCs w:val="24"/>
          <w:u w:val="none"/>
          <w:shd w:val="clear" w:color="auto" w:fill="FFFFFF"/>
          <w:lang w:eastAsia="lv-LV"/>
        </w:rPr>
        <w:t>organizēt iedzīvotājiem ūdenssaimniecības, siltumapgādes un sadzīves atkritumu apsaimniekošanas pakalpojumus neatkarīgi no tā, kā īpašumā atrodas dzīvojamais fonds</w:t>
      </w:r>
      <w:r w:rsidRPr="00442E46">
        <w:rPr>
          <w:szCs w:val="24"/>
          <w:u w:val="none"/>
          <w:lang w:eastAsia="lv-LV"/>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w:t>
      </w:r>
      <w:proofErr w:type="spellStart"/>
      <w:r w:rsidRPr="00442E46">
        <w:rPr>
          <w:szCs w:val="24"/>
          <w:u w:val="none"/>
          <w:lang w:eastAsia="lv-LV"/>
        </w:rPr>
        <w:t>eAizņēmumi</w:t>
      </w:r>
      <w:proofErr w:type="spellEnd"/>
      <w:r w:rsidRPr="00442E46">
        <w:rPr>
          <w:szCs w:val="24"/>
          <w:u w:val="none"/>
          <w:lang w:eastAsia="lv-LV"/>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 un ņemot vērā Finanšu komitejas ieteikumu</w:t>
      </w:r>
      <w:r w:rsidRPr="00442E46">
        <w:rPr>
          <w:rFonts w:eastAsia="Calibri"/>
          <w:szCs w:val="24"/>
          <w:u w:val="none"/>
        </w:rPr>
        <w:t xml:space="preserve">, atklāti balsojot: </w:t>
      </w:r>
      <w:r w:rsidRPr="00442E46">
        <w:rPr>
          <w:noProof/>
          <w:szCs w:val="24"/>
          <w:u w:val="none"/>
          <w:lang w:eastAsia="lv-LV"/>
        </w:rPr>
        <w:t>ar __ balsīm "Par" (), "Pret" – (), "Atturas" – (), "Nepiedalās" – ()</w:t>
      </w:r>
      <w:r w:rsidRPr="00442E46">
        <w:rPr>
          <w:rFonts w:eastAsia="Calibri"/>
          <w:szCs w:val="24"/>
          <w:u w:val="none"/>
        </w:rPr>
        <w:t>, Gulbenes novada pašvaldības dome NOLEMJ:</w:t>
      </w:r>
    </w:p>
    <w:p w14:paraId="7F76F88F" w14:textId="77777777" w:rsidR="00442E46" w:rsidRPr="00442E46" w:rsidRDefault="00442E46" w:rsidP="00442E46">
      <w:pPr>
        <w:widowControl w:val="0"/>
        <w:spacing w:line="360" w:lineRule="auto"/>
        <w:ind w:firstLine="567"/>
        <w:jc w:val="both"/>
        <w:rPr>
          <w:szCs w:val="24"/>
          <w:u w:val="none"/>
          <w:lang w:eastAsia="lv-LV"/>
        </w:rPr>
      </w:pPr>
      <w:r w:rsidRPr="00442E46">
        <w:rPr>
          <w:rFonts w:eastAsia="Calibri"/>
          <w:szCs w:val="24"/>
          <w:u w:val="none"/>
        </w:rPr>
        <w:t xml:space="preserve">1. Sniegt galvojumu pašvaldības kapitālsabiedrībai SIA </w:t>
      </w:r>
      <w:r w:rsidRPr="00442E46">
        <w:rPr>
          <w:szCs w:val="24"/>
          <w:u w:val="none"/>
          <w:lang w:eastAsia="lv-LV"/>
        </w:rPr>
        <w:t>“</w:t>
      </w:r>
      <w:r w:rsidRPr="00442E46">
        <w:rPr>
          <w:rFonts w:eastAsia="Calibri"/>
          <w:szCs w:val="24"/>
          <w:u w:val="none"/>
        </w:rPr>
        <w:t xml:space="preserve">Gulbenes </w:t>
      </w:r>
      <w:proofErr w:type="spellStart"/>
      <w:r w:rsidRPr="00442E46">
        <w:rPr>
          <w:rFonts w:eastAsia="Calibri"/>
          <w:szCs w:val="24"/>
          <w:u w:val="none"/>
        </w:rPr>
        <w:t>Energo</w:t>
      </w:r>
      <w:proofErr w:type="spellEnd"/>
      <w:r w:rsidRPr="00442E46">
        <w:rPr>
          <w:rFonts w:eastAsia="Calibri"/>
          <w:szCs w:val="24"/>
          <w:u w:val="none"/>
        </w:rPr>
        <w:t xml:space="preserve"> Serviss</w:t>
      </w:r>
      <w:r w:rsidRPr="00442E46">
        <w:rPr>
          <w:szCs w:val="24"/>
          <w:u w:val="none"/>
          <w:lang w:eastAsia="lv-LV"/>
        </w:rPr>
        <w:t xml:space="preserve">”, vienotais reģistrācijas Nr.54603000121, juridiskā adrese Blaumaņa iela 56A, Gulbene, Gulbenes novads, LV-4401, kur pašvaldība ir 100% kapitāldaļu turētāja, aizņēmuma saņemšanai </w:t>
      </w:r>
      <w:r w:rsidRPr="00442E46">
        <w:rPr>
          <w:rFonts w:eastAsia="Calibri"/>
          <w:b/>
          <w:bCs/>
          <w:szCs w:val="24"/>
          <w:u w:val="none"/>
        </w:rPr>
        <w:t>453 242,99 EUR</w:t>
      </w:r>
      <w:r w:rsidRPr="00442E46">
        <w:rPr>
          <w:rFonts w:eastAsia="Calibri"/>
          <w:szCs w:val="24"/>
          <w:u w:val="none"/>
        </w:rPr>
        <w:t xml:space="preserve"> </w:t>
      </w:r>
      <w:r w:rsidRPr="00442E46">
        <w:rPr>
          <w:szCs w:val="24"/>
          <w:u w:val="none"/>
          <w:shd w:val="clear" w:color="auto" w:fill="FFFFFF"/>
          <w:lang w:eastAsia="lv-LV"/>
        </w:rPr>
        <w:t>(</w:t>
      </w:r>
      <w:r w:rsidRPr="00442E46">
        <w:rPr>
          <w:szCs w:val="24"/>
          <w:u w:val="none"/>
          <w:lang w:eastAsia="lv-LV"/>
        </w:rPr>
        <w:t xml:space="preserve">četri simti piecdesmit trīs tūkstoši divi simti četrdesmit divi </w:t>
      </w:r>
      <w:proofErr w:type="spellStart"/>
      <w:r w:rsidRPr="00442E46">
        <w:rPr>
          <w:i/>
          <w:iCs/>
          <w:szCs w:val="24"/>
          <w:u w:val="none"/>
          <w:lang w:eastAsia="lv-LV"/>
        </w:rPr>
        <w:t>euro</w:t>
      </w:r>
      <w:proofErr w:type="spellEnd"/>
      <w:r w:rsidRPr="00442E46">
        <w:rPr>
          <w:i/>
          <w:iCs/>
          <w:szCs w:val="24"/>
          <w:u w:val="none"/>
          <w:lang w:eastAsia="lv-LV"/>
        </w:rPr>
        <w:t xml:space="preserve"> </w:t>
      </w:r>
      <w:r w:rsidRPr="00442E46">
        <w:rPr>
          <w:szCs w:val="24"/>
          <w:u w:val="none"/>
          <w:lang w:eastAsia="lv-LV"/>
        </w:rPr>
        <w:t>deviņdesmit deviņi centi</w:t>
      </w:r>
      <w:r w:rsidRPr="00442E46">
        <w:rPr>
          <w:szCs w:val="24"/>
          <w:u w:val="none"/>
          <w:shd w:val="clear" w:color="auto" w:fill="FFFFFF"/>
          <w:lang w:eastAsia="lv-LV"/>
        </w:rPr>
        <w:t>)</w:t>
      </w:r>
      <w:r w:rsidRPr="00442E46">
        <w:rPr>
          <w:i/>
          <w:iCs/>
          <w:szCs w:val="24"/>
          <w:u w:val="none"/>
          <w:lang w:eastAsia="lv-LV"/>
        </w:rPr>
        <w:t xml:space="preserve"> </w:t>
      </w:r>
      <w:r w:rsidRPr="00442E46">
        <w:rPr>
          <w:szCs w:val="24"/>
          <w:u w:val="none"/>
          <w:lang w:eastAsia="lv-LV"/>
        </w:rPr>
        <w:t xml:space="preserve">apmērā </w:t>
      </w:r>
      <w:r w:rsidRPr="00442E46">
        <w:rPr>
          <w:rFonts w:eastAsia="Calibri"/>
          <w:szCs w:val="24"/>
          <w:u w:val="none"/>
        </w:rPr>
        <w:t>investīciju projektam “</w:t>
      </w:r>
      <w:r w:rsidRPr="00442E46">
        <w:rPr>
          <w:iCs/>
          <w:szCs w:val="24"/>
          <w:u w:val="none"/>
          <w:lang w:eastAsia="lv-LV"/>
        </w:rPr>
        <w:t>Uzņēmējdarbības publiskās infrastruktūras uzlabošana Dzelzceļa un Viestura ielā</w:t>
      </w:r>
      <w:r w:rsidRPr="00442E46">
        <w:rPr>
          <w:rFonts w:eastAsia="Calibri"/>
          <w:szCs w:val="24"/>
          <w:u w:val="none"/>
        </w:rPr>
        <w:t>”</w:t>
      </w:r>
      <w:r w:rsidRPr="00442E46">
        <w:rPr>
          <w:szCs w:val="24"/>
          <w:u w:val="none"/>
          <w:lang w:eastAsia="lv-LV"/>
        </w:rPr>
        <w:t xml:space="preserve"> </w:t>
      </w:r>
      <w:r w:rsidRPr="00442E46">
        <w:rPr>
          <w:rFonts w:eastAsia="Calibri"/>
          <w:szCs w:val="24"/>
          <w:u w:val="none"/>
        </w:rPr>
        <w:t>ūdensapgādes tīklu un sadzīves kanalizācijas tīklu izbūvei.</w:t>
      </w:r>
    </w:p>
    <w:p w14:paraId="122A790B" w14:textId="77777777" w:rsidR="00442E46" w:rsidRPr="00442E46" w:rsidRDefault="00442E46" w:rsidP="00442E46">
      <w:pPr>
        <w:widowControl w:val="0"/>
        <w:spacing w:line="360" w:lineRule="auto"/>
        <w:ind w:firstLine="567"/>
        <w:jc w:val="both"/>
        <w:rPr>
          <w:rFonts w:eastAsia="Calibri"/>
          <w:szCs w:val="24"/>
          <w:u w:val="none"/>
        </w:rPr>
      </w:pPr>
      <w:r w:rsidRPr="00442E46">
        <w:rPr>
          <w:rFonts w:eastAsia="Calibri"/>
          <w:szCs w:val="24"/>
          <w:u w:val="none"/>
        </w:rPr>
        <w:t xml:space="preserve">2. SIA </w:t>
      </w:r>
      <w:r w:rsidRPr="00442E46">
        <w:rPr>
          <w:szCs w:val="24"/>
          <w:u w:val="none"/>
          <w:lang w:eastAsia="lv-LV"/>
        </w:rPr>
        <w:t>“</w:t>
      </w:r>
      <w:r w:rsidRPr="00442E46">
        <w:rPr>
          <w:rFonts w:eastAsia="Calibri"/>
          <w:szCs w:val="24"/>
          <w:u w:val="none"/>
        </w:rPr>
        <w:t xml:space="preserve">Gulbenes </w:t>
      </w:r>
      <w:proofErr w:type="spellStart"/>
      <w:r w:rsidRPr="00442E46">
        <w:rPr>
          <w:rFonts w:eastAsia="Calibri"/>
          <w:szCs w:val="24"/>
          <w:u w:val="none"/>
        </w:rPr>
        <w:t>Energo</w:t>
      </w:r>
      <w:proofErr w:type="spellEnd"/>
      <w:r w:rsidRPr="00442E46">
        <w:rPr>
          <w:rFonts w:eastAsia="Calibri"/>
          <w:szCs w:val="24"/>
          <w:u w:val="none"/>
        </w:rPr>
        <w:t xml:space="preserve"> Serviss</w:t>
      </w:r>
      <w:r w:rsidRPr="00442E46">
        <w:rPr>
          <w:szCs w:val="24"/>
          <w:u w:val="none"/>
          <w:lang w:eastAsia="lv-LV"/>
        </w:rPr>
        <w:t xml:space="preserve">” ņemt 1.punktā minēto aizņēmumu </w:t>
      </w:r>
      <w:r w:rsidRPr="00442E46">
        <w:rPr>
          <w:rFonts w:eastAsia="Calibri"/>
          <w:b/>
          <w:bCs/>
          <w:szCs w:val="24"/>
          <w:u w:val="none"/>
        </w:rPr>
        <w:t>453 242,99 EUR</w:t>
      </w:r>
      <w:r w:rsidRPr="00442E46">
        <w:rPr>
          <w:rFonts w:eastAsia="Calibri"/>
          <w:szCs w:val="24"/>
          <w:u w:val="none"/>
        </w:rPr>
        <w:t xml:space="preserve"> </w:t>
      </w:r>
      <w:r w:rsidRPr="00442E46">
        <w:rPr>
          <w:szCs w:val="24"/>
          <w:u w:val="none"/>
          <w:shd w:val="clear" w:color="auto" w:fill="FFFFFF"/>
          <w:lang w:eastAsia="lv-LV"/>
        </w:rPr>
        <w:t>(</w:t>
      </w:r>
      <w:r w:rsidRPr="00442E46">
        <w:rPr>
          <w:szCs w:val="24"/>
          <w:u w:val="none"/>
          <w:lang w:eastAsia="lv-LV"/>
        </w:rPr>
        <w:t xml:space="preserve">četri simti piecdesmit trīs tūkstoši divi simti četrdesmit divi </w:t>
      </w:r>
      <w:proofErr w:type="spellStart"/>
      <w:r w:rsidRPr="00442E46">
        <w:rPr>
          <w:i/>
          <w:iCs/>
          <w:szCs w:val="24"/>
          <w:u w:val="none"/>
          <w:lang w:eastAsia="lv-LV"/>
        </w:rPr>
        <w:t>euro</w:t>
      </w:r>
      <w:proofErr w:type="spellEnd"/>
      <w:r w:rsidRPr="00442E46">
        <w:rPr>
          <w:i/>
          <w:iCs/>
          <w:szCs w:val="24"/>
          <w:u w:val="none"/>
          <w:lang w:eastAsia="lv-LV"/>
        </w:rPr>
        <w:t xml:space="preserve"> </w:t>
      </w:r>
      <w:r w:rsidRPr="00442E46">
        <w:rPr>
          <w:szCs w:val="24"/>
          <w:u w:val="none"/>
          <w:lang w:eastAsia="lv-LV"/>
        </w:rPr>
        <w:t>deviņdesmit deviņi centi</w:t>
      </w:r>
      <w:r w:rsidRPr="00442E46">
        <w:rPr>
          <w:szCs w:val="24"/>
          <w:u w:val="none"/>
          <w:shd w:val="clear" w:color="auto" w:fill="FFFFFF"/>
          <w:lang w:eastAsia="lv-LV"/>
        </w:rPr>
        <w:t>)</w:t>
      </w:r>
      <w:r w:rsidRPr="00442E46">
        <w:rPr>
          <w:i/>
          <w:iCs/>
          <w:szCs w:val="24"/>
          <w:u w:val="none"/>
          <w:lang w:eastAsia="lv-LV"/>
        </w:rPr>
        <w:t xml:space="preserve"> </w:t>
      </w:r>
      <w:r w:rsidRPr="00442E46">
        <w:rPr>
          <w:szCs w:val="24"/>
          <w:u w:val="none"/>
          <w:lang w:eastAsia="lv-LV"/>
        </w:rPr>
        <w:t>apmērā no Valsts kases ar tās noteikto procentu likmi uz 30 gadiem ar atlikto pamatsummas maksājumu līdz 2026.gada decembra mēnesim. Galvotā aizņēmuma atmaksu garantēt ar pašvaldības budžetu. Galvojuma tiesības izmantot 2025. un 2026.gadā.</w:t>
      </w:r>
    </w:p>
    <w:p w14:paraId="76C38EED" w14:textId="77777777" w:rsidR="00203C2F" w:rsidRDefault="00203C2F" w:rsidP="000C7638">
      <w:pPr>
        <w:rPr>
          <w:color w:val="000000" w:themeColor="text1"/>
          <w:szCs w:val="24"/>
          <w:u w:val="none"/>
        </w:rPr>
      </w:pPr>
    </w:p>
    <w:p w14:paraId="474F16B4"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026D3ED"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SIA “Gulbenes Energo Serviss” siltumenerģijas apgādes pakalpojumu maksas apstiprināšanu Gulbenes novada Stradu pagasta Stāķu un Šķieneru ciemos</w:t>
      </w:r>
    </w:p>
    <w:p w14:paraId="2C9D1174"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0B34744"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62A748E" w14:textId="77777777" w:rsidR="00BF72CD" w:rsidRPr="00575A1B" w:rsidRDefault="00BF72CD" w:rsidP="00BF72CD">
      <w:pPr>
        <w:rPr>
          <w:rFonts w:eastAsia="Calibri"/>
          <w:szCs w:val="24"/>
          <w:u w:val="none"/>
        </w:rPr>
      </w:pPr>
      <w:r>
        <w:rPr>
          <w:rFonts w:eastAsia="Calibri"/>
          <w:szCs w:val="24"/>
          <w:u w:val="none"/>
        </w:rPr>
        <w:t>DEBATĒS PIEDALĀS: nav</w:t>
      </w:r>
    </w:p>
    <w:p w14:paraId="15C63445" w14:textId="77777777" w:rsidR="00BF72CD" w:rsidRDefault="00BF72CD" w:rsidP="00BF72CD">
      <w:pPr>
        <w:rPr>
          <w:rFonts w:eastAsia="Calibri"/>
          <w:color w:val="FF0000"/>
          <w:szCs w:val="24"/>
          <w:u w:val="none"/>
        </w:rPr>
      </w:pPr>
    </w:p>
    <w:p w14:paraId="6FCFF5E2" w14:textId="77777777" w:rsidR="00BF72CD" w:rsidRDefault="00BF72CD" w:rsidP="00BF72CD">
      <w:pPr>
        <w:spacing w:line="360" w:lineRule="auto"/>
        <w:ind w:firstLine="567"/>
        <w:jc w:val="both"/>
        <w:rPr>
          <w:u w:val="none"/>
        </w:rPr>
      </w:pPr>
      <w:r>
        <w:rPr>
          <w:u w:val="none"/>
        </w:rPr>
        <w:t>Finanšu komiteja atklāti balsojot:</w:t>
      </w:r>
    </w:p>
    <w:p w14:paraId="1818CF7F" w14:textId="77777777" w:rsidR="00BF72CD" w:rsidRDefault="00BF72CD" w:rsidP="00BF72CD">
      <w:pPr>
        <w:spacing w:line="360" w:lineRule="auto"/>
        <w:ind w:firstLine="567"/>
        <w:jc w:val="both"/>
        <w:rPr>
          <w:u w:val="none"/>
        </w:rPr>
      </w:pPr>
      <w:r w:rsidRPr="0016506D">
        <w:rPr>
          <w:noProof/>
          <w:u w:val="none"/>
        </w:rPr>
        <w:lastRenderedPageBreak/>
        <w:t>ar 5 balsīm "Par" (Ainārs Brezinskis, Gunārs Ciglis, Ivars Kupčs, Jānis Barinskis, Normunds Mazūrs), "Pret" – nav, "Atturas" – nav, "Nepiedalās" – nav</w:t>
      </w:r>
      <w:r>
        <w:rPr>
          <w:u w:val="none"/>
        </w:rPr>
        <w:t>, NOLEMJ</w:t>
      </w:r>
      <w:r w:rsidRPr="00B24B3A">
        <w:rPr>
          <w:u w:val="none"/>
        </w:rPr>
        <w:t>:</w:t>
      </w:r>
    </w:p>
    <w:p w14:paraId="0ADD004D"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A9924AD" w14:textId="77777777" w:rsidR="00442E46" w:rsidRPr="00442E46" w:rsidRDefault="00442E46" w:rsidP="00442E46">
      <w:pPr>
        <w:spacing w:after="160" w:line="259" w:lineRule="auto"/>
        <w:jc w:val="center"/>
        <w:rPr>
          <w:rFonts w:eastAsia="Calibri"/>
          <w:b/>
          <w:bCs/>
          <w:szCs w:val="24"/>
          <w:u w:val="none"/>
        </w:rPr>
      </w:pPr>
      <w:r w:rsidRPr="00442E46">
        <w:rPr>
          <w:rFonts w:eastAsia="Calibri"/>
          <w:b/>
          <w:bCs/>
          <w:szCs w:val="24"/>
          <w:u w:val="none"/>
        </w:rPr>
        <w:t xml:space="preserve">Par SIA “Gulbenes </w:t>
      </w:r>
      <w:proofErr w:type="spellStart"/>
      <w:r w:rsidRPr="00442E46">
        <w:rPr>
          <w:rFonts w:eastAsia="Calibri"/>
          <w:b/>
          <w:bCs/>
          <w:szCs w:val="24"/>
          <w:u w:val="none"/>
        </w:rPr>
        <w:t>Energo</w:t>
      </w:r>
      <w:proofErr w:type="spellEnd"/>
      <w:r w:rsidRPr="00442E46">
        <w:rPr>
          <w:rFonts w:eastAsia="Calibri"/>
          <w:b/>
          <w:bCs/>
          <w:szCs w:val="24"/>
          <w:u w:val="none"/>
        </w:rPr>
        <w:t xml:space="preserve"> Serviss” siltumenerģijas apgādes pakalpojumu maksas apstiprināšanu Gulbenes novada Stradu pagasta Stāķu un </w:t>
      </w:r>
      <w:proofErr w:type="spellStart"/>
      <w:r w:rsidRPr="00442E46">
        <w:rPr>
          <w:rFonts w:eastAsia="Calibri"/>
          <w:b/>
          <w:bCs/>
          <w:szCs w:val="24"/>
          <w:u w:val="none"/>
        </w:rPr>
        <w:t>Šķieneru</w:t>
      </w:r>
      <w:proofErr w:type="spellEnd"/>
      <w:r w:rsidRPr="00442E46">
        <w:rPr>
          <w:rFonts w:eastAsia="Calibri"/>
          <w:b/>
          <w:bCs/>
          <w:szCs w:val="24"/>
          <w:u w:val="none"/>
        </w:rPr>
        <w:t xml:space="preserve"> ciemos</w:t>
      </w:r>
    </w:p>
    <w:p w14:paraId="0020C9AF" w14:textId="77777777" w:rsidR="00442E46" w:rsidRPr="00442E46" w:rsidRDefault="00442E46" w:rsidP="00442E46">
      <w:pPr>
        <w:overflowPunct w:val="0"/>
        <w:autoSpaceDE w:val="0"/>
        <w:autoSpaceDN w:val="0"/>
        <w:adjustRightInd w:val="0"/>
        <w:spacing w:line="360" w:lineRule="auto"/>
        <w:ind w:firstLine="567"/>
        <w:jc w:val="both"/>
        <w:rPr>
          <w:sz w:val="4"/>
          <w:szCs w:val="4"/>
          <w:u w:val="none"/>
        </w:rPr>
      </w:pPr>
    </w:p>
    <w:p w14:paraId="04E5E0F8" w14:textId="77777777" w:rsidR="00442E46" w:rsidRPr="00442E46" w:rsidRDefault="00442E46" w:rsidP="00442E46">
      <w:pPr>
        <w:overflowPunct w:val="0"/>
        <w:autoSpaceDE w:val="0"/>
        <w:autoSpaceDN w:val="0"/>
        <w:adjustRightInd w:val="0"/>
        <w:spacing w:line="360" w:lineRule="auto"/>
        <w:ind w:firstLine="567"/>
        <w:jc w:val="both"/>
        <w:rPr>
          <w:rFonts w:cs="Arial"/>
          <w:szCs w:val="24"/>
          <w:u w:val="none"/>
          <w:lang w:eastAsia="lv-LV"/>
        </w:rPr>
      </w:pPr>
      <w:r w:rsidRPr="00442E46">
        <w:rPr>
          <w:szCs w:val="24"/>
          <w:u w:val="none"/>
        </w:rPr>
        <w:t xml:space="preserve">2025.gada 12.augustā Gulbenes novada pašvaldība ir saņēmusi informatīvu vēstuli Nr. GES/2025/1.4/644 no </w:t>
      </w:r>
      <w:r w:rsidRPr="00442E46">
        <w:rPr>
          <w:bCs/>
          <w:szCs w:val="24"/>
          <w:u w:val="none"/>
        </w:rPr>
        <w:t xml:space="preserve">SIA “Gulbenes </w:t>
      </w:r>
      <w:proofErr w:type="spellStart"/>
      <w:r w:rsidRPr="00442E46">
        <w:rPr>
          <w:bCs/>
          <w:szCs w:val="24"/>
          <w:u w:val="none"/>
        </w:rPr>
        <w:t>Energo</w:t>
      </w:r>
      <w:proofErr w:type="spellEnd"/>
      <w:r w:rsidRPr="00442E46">
        <w:rPr>
          <w:bCs/>
          <w:szCs w:val="24"/>
          <w:u w:val="none"/>
        </w:rPr>
        <w:t xml:space="preserve"> Serviss”,</w:t>
      </w:r>
      <w:r w:rsidRPr="00442E46">
        <w:rPr>
          <w:szCs w:val="24"/>
          <w:u w:val="none"/>
        </w:rPr>
        <w:t xml:space="preserve"> reģistrācijas numurs 54603000121, juridiskā adrese: Blaumaņa iela 56A, Gulbene, Gulbenes novads, LV-4401, “Par siltumapgādes tarifa aprēķinu Gulbenes novada, Stradu pagasta Stāķu un </w:t>
      </w:r>
      <w:proofErr w:type="spellStart"/>
      <w:r w:rsidRPr="00442E46">
        <w:rPr>
          <w:szCs w:val="24"/>
          <w:u w:val="none"/>
        </w:rPr>
        <w:t>Šķieneru</w:t>
      </w:r>
      <w:proofErr w:type="spellEnd"/>
      <w:r w:rsidRPr="00442E46">
        <w:rPr>
          <w:szCs w:val="24"/>
          <w:u w:val="none"/>
        </w:rPr>
        <w:t xml:space="preserve"> ciema administratīvajā teritorijā”. </w:t>
      </w:r>
      <w:r w:rsidRPr="00442E46">
        <w:rPr>
          <w:rFonts w:cs="Arial"/>
          <w:szCs w:val="24"/>
          <w:u w:val="none"/>
          <w:lang w:eastAsia="lv-LV"/>
        </w:rPr>
        <w:t xml:space="preserve">Vēstulei pievienots siltumapgādes tarifa aprēķins 2025./2026. gada apkures sezonai Gulbenes novada Stradu pagasta Stāķu ciema un </w:t>
      </w:r>
      <w:proofErr w:type="spellStart"/>
      <w:r w:rsidRPr="00442E46">
        <w:rPr>
          <w:rFonts w:cs="Arial"/>
          <w:szCs w:val="24"/>
          <w:u w:val="none"/>
          <w:lang w:eastAsia="lv-LV"/>
        </w:rPr>
        <w:t>Šķieneru</w:t>
      </w:r>
      <w:proofErr w:type="spellEnd"/>
      <w:r w:rsidRPr="00442E46">
        <w:rPr>
          <w:rFonts w:cs="Arial"/>
          <w:szCs w:val="24"/>
          <w:u w:val="none"/>
          <w:lang w:eastAsia="lv-LV"/>
        </w:rPr>
        <w:t xml:space="preserve"> ciema administratīvajā teritorijā. </w:t>
      </w:r>
    </w:p>
    <w:p w14:paraId="01F44BE3" w14:textId="77777777" w:rsidR="00442E46" w:rsidRPr="00442E46" w:rsidRDefault="00442E46" w:rsidP="00442E46">
      <w:pPr>
        <w:overflowPunct w:val="0"/>
        <w:autoSpaceDE w:val="0"/>
        <w:autoSpaceDN w:val="0"/>
        <w:adjustRightInd w:val="0"/>
        <w:spacing w:line="360" w:lineRule="auto"/>
        <w:ind w:firstLine="567"/>
        <w:jc w:val="both"/>
        <w:rPr>
          <w:szCs w:val="24"/>
          <w:u w:val="none"/>
        </w:rPr>
      </w:pPr>
      <w:r w:rsidRPr="00442E46">
        <w:rPr>
          <w:szCs w:val="24"/>
          <w:u w:val="none"/>
        </w:rPr>
        <w:t xml:space="preserve">Saskaņā ar Pašvaldību likuma 4.panta pirmās daļas 1.punktu viena no pašvaldības autonomajām funkcijām ir organizēt iedzīvotājiem siltumapgādes pakalpojumus, </w:t>
      </w:r>
      <w:r w:rsidRPr="00442E46">
        <w:rPr>
          <w:szCs w:val="24"/>
          <w:u w:val="none"/>
          <w:lang w:eastAsia="lv-LV"/>
        </w:rPr>
        <w:t>neatkarīgi no tā, kā īpašumā atrodas dzīvojamais fonds.</w:t>
      </w:r>
    </w:p>
    <w:p w14:paraId="140FF163" w14:textId="77777777" w:rsidR="00442E46" w:rsidRPr="00442E46" w:rsidRDefault="00442E46" w:rsidP="00442E46">
      <w:pPr>
        <w:overflowPunct w:val="0"/>
        <w:autoSpaceDE w:val="0"/>
        <w:autoSpaceDN w:val="0"/>
        <w:adjustRightInd w:val="0"/>
        <w:spacing w:line="360" w:lineRule="auto"/>
        <w:ind w:firstLine="567"/>
        <w:jc w:val="both"/>
        <w:rPr>
          <w:szCs w:val="24"/>
          <w:u w:val="none"/>
        </w:rPr>
      </w:pPr>
      <w:r w:rsidRPr="00442E46">
        <w:rPr>
          <w:szCs w:val="24"/>
          <w:u w:val="none"/>
          <w:lang w:eastAsia="lv-LV"/>
        </w:rPr>
        <w:t xml:space="preserve">Pamatojoties uz </w:t>
      </w:r>
      <w:r w:rsidRPr="00442E46">
        <w:rPr>
          <w:bCs/>
          <w:szCs w:val="24"/>
          <w:u w:val="none"/>
          <w:lang w:eastAsia="lv-LV"/>
        </w:rPr>
        <w:t>Gulbenes novada pašvaldības domes</w:t>
      </w:r>
      <w:r w:rsidRPr="00442E46">
        <w:rPr>
          <w:b/>
          <w:bCs/>
          <w:szCs w:val="24"/>
          <w:u w:val="none"/>
          <w:lang w:eastAsia="lv-LV"/>
        </w:rPr>
        <w:t xml:space="preserve"> </w:t>
      </w:r>
      <w:r w:rsidRPr="00442E46">
        <w:rPr>
          <w:szCs w:val="24"/>
          <w:u w:val="none"/>
          <w:lang w:eastAsia="lv-LV"/>
        </w:rPr>
        <w:t xml:space="preserve">2017. gada 10. augusta lēmumu “Par deleģēšanas līguma slēgšanu ar SIA “Gulbenes nami”” (prot.11, 6.§) un 2017. gada 11. augustā starp </w:t>
      </w:r>
      <w:r w:rsidRPr="00442E46">
        <w:rPr>
          <w:szCs w:val="24"/>
          <w:u w:val="none"/>
        </w:rPr>
        <w:t xml:space="preserve">Gulbenes novada pašvaldību (līguma slēgšanas brīdī – Gulbenes novada domi) un SIA “Gulbenes </w:t>
      </w:r>
      <w:proofErr w:type="spellStart"/>
      <w:r w:rsidRPr="00442E46">
        <w:rPr>
          <w:szCs w:val="24"/>
          <w:u w:val="none"/>
        </w:rPr>
        <w:t>Energo</w:t>
      </w:r>
      <w:proofErr w:type="spellEnd"/>
      <w:r w:rsidRPr="00442E46">
        <w:rPr>
          <w:szCs w:val="24"/>
          <w:u w:val="none"/>
        </w:rPr>
        <w:t xml:space="preserve"> Serviss” (līguma slēgšanas brīdī – SIA “Gulbenes nami”), </w:t>
      </w:r>
      <w:proofErr w:type="spellStart"/>
      <w:r w:rsidRPr="00442E46">
        <w:rPr>
          <w:szCs w:val="24"/>
          <w:u w:val="none"/>
        </w:rPr>
        <w:t>reģ</w:t>
      </w:r>
      <w:proofErr w:type="spellEnd"/>
      <w:r w:rsidRPr="00442E46">
        <w:rPr>
          <w:szCs w:val="24"/>
          <w:u w:val="none"/>
        </w:rPr>
        <w:t xml:space="preserve">. Nr. 54603000121, juridiskā adrese: Blaumaņa iela 56A, Gulbene, Gulbenes novads, LV-4401, </w:t>
      </w:r>
      <w:r w:rsidRPr="00442E46">
        <w:rPr>
          <w:szCs w:val="24"/>
          <w:u w:val="none"/>
          <w:lang w:eastAsia="lv-LV"/>
        </w:rPr>
        <w:t xml:space="preserve"> noslēgto deleģēšanas līgumu Nr. GND/9.17/17/804, </w:t>
      </w:r>
      <w:r w:rsidRPr="00442E46">
        <w:rPr>
          <w:szCs w:val="24"/>
          <w:u w:val="none"/>
        </w:rPr>
        <w:t xml:space="preserve">SIA “Gulbenes </w:t>
      </w:r>
      <w:proofErr w:type="spellStart"/>
      <w:r w:rsidRPr="00442E46">
        <w:rPr>
          <w:szCs w:val="24"/>
          <w:u w:val="none"/>
        </w:rPr>
        <w:t>Energo</w:t>
      </w:r>
      <w:proofErr w:type="spellEnd"/>
      <w:r w:rsidRPr="00442E46">
        <w:rPr>
          <w:szCs w:val="24"/>
          <w:u w:val="none"/>
        </w:rPr>
        <w:t xml:space="preserve"> Serviss” sabiedriskos </w:t>
      </w:r>
      <w:r w:rsidRPr="00442E46">
        <w:rPr>
          <w:szCs w:val="24"/>
          <w:u w:val="none"/>
          <w:lang w:eastAsia="lv-LV"/>
        </w:rPr>
        <w:t xml:space="preserve">siltumenerģijas apgādes pakalpojumus Gulbenes novada Stradu pagasta Stāķu ciemā un </w:t>
      </w:r>
      <w:proofErr w:type="spellStart"/>
      <w:r w:rsidRPr="00442E46">
        <w:rPr>
          <w:szCs w:val="24"/>
          <w:u w:val="none"/>
          <w:lang w:eastAsia="lv-LV"/>
        </w:rPr>
        <w:t>Šķieneru</w:t>
      </w:r>
      <w:proofErr w:type="spellEnd"/>
      <w:r w:rsidRPr="00442E46">
        <w:rPr>
          <w:szCs w:val="24"/>
          <w:u w:val="none"/>
          <w:lang w:eastAsia="lv-LV"/>
        </w:rPr>
        <w:t xml:space="preserve"> ciema administratīvajā teritorijā sniedz līdz </w:t>
      </w:r>
      <w:r w:rsidRPr="00442E46">
        <w:rPr>
          <w:szCs w:val="24"/>
          <w:u w:val="none"/>
        </w:rPr>
        <w:t xml:space="preserve">2027.gada 30.jūnijam. </w:t>
      </w:r>
    </w:p>
    <w:p w14:paraId="42AC0CD2" w14:textId="77777777" w:rsidR="00442E46" w:rsidRPr="00442E46" w:rsidRDefault="00442E46" w:rsidP="00442E46">
      <w:pPr>
        <w:overflowPunct w:val="0"/>
        <w:autoSpaceDE w:val="0"/>
        <w:autoSpaceDN w:val="0"/>
        <w:adjustRightInd w:val="0"/>
        <w:spacing w:line="360" w:lineRule="auto"/>
        <w:ind w:firstLine="567"/>
        <w:jc w:val="both"/>
        <w:rPr>
          <w:szCs w:val="24"/>
          <w:u w:val="none"/>
        </w:rPr>
      </w:pPr>
      <w:r w:rsidRPr="00442E46">
        <w:rPr>
          <w:szCs w:val="24"/>
          <w:u w:val="none"/>
        </w:rPr>
        <w:t>Valsts pārvaldes iekārtas likuma 43.</w:t>
      </w:r>
      <w:r w:rsidRPr="00442E46">
        <w:rPr>
          <w:szCs w:val="24"/>
          <w:u w:val="none"/>
          <w:vertAlign w:val="superscript"/>
        </w:rPr>
        <w:t xml:space="preserve">1 </w:t>
      </w:r>
      <w:r w:rsidRPr="00442E46">
        <w:rPr>
          <w:szCs w:val="24"/>
          <w:u w:val="none"/>
        </w:rPr>
        <w:t>panta trešā daļa noteic, ka valsts pārvaldes uzdevuma ietvaros pašvaldību pilnvaroto privātpersonu sniegto pakalpojumu maksas apmēru vai tā noteikšanas un apstiprināšanas kārtību, kā arī atbrīvojumus privātpersonām nosaka pašvaldības dome.</w:t>
      </w:r>
    </w:p>
    <w:p w14:paraId="5D74A454" w14:textId="77777777" w:rsidR="00442E46" w:rsidRPr="00442E46" w:rsidRDefault="00442E46" w:rsidP="00442E46">
      <w:pPr>
        <w:overflowPunct w:val="0"/>
        <w:autoSpaceDE w:val="0"/>
        <w:autoSpaceDN w:val="0"/>
        <w:adjustRightInd w:val="0"/>
        <w:spacing w:line="360" w:lineRule="auto"/>
        <w:ind w:firstLine="567"/>
        <w:jc w:val="both"/>
        <w:rPr>
          <w:sz w:val="22"/>
          <w:u w:val="none"/>
          <w:lang w:eastAsia="lv-LV"/>
        </w:rPr>
      </w:pPr>
      <w:r w:rsidRPr="00442E46">
        <w:rPr>
          <w:szCs w:val="24"/>
          <w:u w:val="none"/>
        </w:rPr>
        <w:t xml:space="preserve">SIA “Gulbenes </w:t>
      </w:r>
      <w:proofErr w:type="spellStart"/>
      <w:r w:rsidRPr="00442E46">
        <w:rPr>
          <w:szCs w:val="24"/>
          <w:u w:val="none"/>
        </w:rPr>
        <w:t>Energo</w:t>
      </w:r>
      <w:proofErr w:type="spellEnd"/>
      <w:r w:rsidRPr="00442E46">
        <w:rPr>
          <w:szCs w:val="24"/>
          <w:u w:val="none"/>
        </w:rPr>
        <w:t xml:space="preserve"> Serviss” ir veikusi siltumapgādes tarifa pārrēķinu 2025./2026.gada apkures sezonai, sakarā ar kurināmā, personāla, komunālo pakalpojumu, tehniskā nodrošinājuma un administratīvo izmaksu samazinājumu. Tarifs par 1 </w:t>
      </w:r>
      <w:proofErr w:type="spellStart"/>
      <w:r w:rsidRPr="00442E46">
        <w:rPr>
          <w:szCs w:val="24"/>
          <w:u w:val="none"/>
        </w:rPr>
        <w:t>MWh</w:t>
      </w:r>
      <w:proofErr w:type="spellEnd"/>
      <w:r w:rsidRPr="00442E46">
        <w:rPr>
          <w:szCs w:val="24"/>
          <w:u w:val="none"/>
        </w:rPr>
        <w:t xml:space="preserve"> bez rentabilitātes sastādīs 88,40 EUR/</w:t>
      </w:r>
      <w:proofErr w:type="spellStart"/>
      <w:r w:rsidRPr="00442E46">
        <w:rPr>
          <w:szCs w:val="24"/>
          <w:u w:val="none"/>
        </w:rPr>
        <w:t>MWh</w:t>
      </w:r>
      <w:proofErr w:type="spellEnd"/>
      <w:r w:rsidRPr="00442E46">
        <w:rPr>
          <w:szCs w:val="24"/>
          <w:u w:val="none"/>
        </w:rPr>
        <w:t xml:space="preserve"> (bez PVN). </w:t>
      </w:r>
      <w:r w:rsidRPr="00442E46">
        <w:rPr>
          <w:szCs w:val="24"/>
          <w:u w:val="none"/>
          <w:lang w:eastAsia="lv-LV"/>
        </w:rPr>
        <w:t xml:space="preserve">Salīdzinājumā ar iepriekšējo 2024./2025.gada apkures sezonu tarifa samazinājums uz 1 </w:t>
      </w:r>
      <w:proofErr w:type="spellStart"/>
      <w:r w:rsidRPr="00442E46">
        <w:rPr>
          <w:szCs w:val="24"/>
          <w:u w:val="none"/>
          <w:lang w:eastAsia="lv-LV"/>
        </w:rPr>
        <w:t>MWh</w:t>
      </w:r>
      <w:proofErr w:type="spellEnd"/>
      <w:r w:rsidRPr="00442E46">
        <w:rPr>
          <w:szCs w:val="24"/>
          <w:u w:val="none"/>
          <w:lang w:eastAsia="lv-LV"/>
        </w:rPr>
        <w:t xml:space="preserve"> ir par 0.47 EUR (bez PVN).</w:t>
      </w:r>
      <w:r w:rsidRPr="00442E46">
        <w:rPr>
          <w:sz w:val="22"/>
          <w:u w:val="none"/>
          <w:lang w:eastAsia="lv-LV"/>
        </w:rPr>
        <w:t xml:space="preserve"> </w:t>
      </w:r>
    </w:p>
    <w:p w14:paraId="5ED1228D" w14:textId="77777777" w:rsidR="00442E46" w:rsidRPr="00442E46" w:rsidRDefault="00442E46" w:rsidP="00442E46">
      <w:pPr>
        <w:overflowPunct w:val="0"/>
        <w:autoSpaceDE w:val="0"/>
        <w:autoSpaceDN w:val="0"/>
        <w:adjustRightInd w:val="0"/>
        <w:spacing w:line="360" w:lineRule="auto"/>
        <w:ind w:firstLine="567"/>
        <w:jc w:val="both"/>
        <w:rPr>
          <w:szCs w:val="24"/>
          <w:u w:val="none"/>
        </w:rPr>
      </w:pPr>
      <w:r w:rsidRPr="00442E46">
        <w:rPr>
          <w:szCs w:val="24"/>
          <w:u w:val="none"/>
        </w:rPr>
        <w:t>Ņemot vērā minēto un pamatojoties uz Pašvaldību likuma 4.panta pirmās daļas 1.punktu, 10.panta pirmās daļas 21.punktu, Ministru kabineta 2008.gada 21.oktobra noteikumiem Nr.876 “Siltumenerģijas piegādes un lietošanas noteikumi” 29.pantu, Valsts pārvaldes iekārtas likuma 43.</w:t>
      </w:r>
      <w:r w:rsidRPr="00442E46">
        <w:rPr>
          <w:szCs w:val="24"/>
          <w:u w:val="none"/>
          <w:vertAlign w:val="superscript"/>
        </w:rPr>
        <w:t xml:space="preserve">1 </w:t>
      </w:r>
      <w:r w:rsidRPr="00442E46">
        <w:rPr>
          <w:szCs w:val="24"/>
          <w:u w:val="none"/>
        </w:rPr>
        <w:t>panta trešo daļu, ņemot vērā Gulbenes novada pašvaldības domes</w:t>
      </w:r>
      <w:r w:rsidRPr="00442E46">
        <w:rPr>
          <w:b/>
          <w:szCs w:val="24"/>
          <w:u w:val="none"/>
        </w:rPr>
        <w:t xml:space="preserve"> </w:t>
      </w:r>
      <w:r w:rsidRPr="00442E46">
        <w:rPr>
          <w:szCs w:val="24"/>
          <w:u w:val="none"/>
        </w:rPr>
        <w:t xml:space="preserve">2017.gada 10.augusta lēmumu “Par deleģēšanas līguma slēgšanu ar SIA “Gulbenes nami”” (prot.11, 6.§) un 2017.gada </w:t>
      </w:r>
      <w:r w:rsidRPr="00442E46">
        <w:rPr>
          <w:szCs w:val="24"/>
          <w:u w:val="none"/>
        </w:rPr>
        <w:lastRenderedPageBreak/>
        <w:t xml:space="preserve">11.augustā starp Gulbenes novada domi un SIA “Gulbenes nami” noslēgtā deleģēšanas līguma </w:t>
      </w:r>
      <w:proofErr w:type="spellStart"/>
      <w:r w:rsidRPr="00442E46">
        <w:rPr>
          <w:szCs w:val="24"/>
          <w:u w:val="none"/>
        </w:rPr>
        <w:t>Nr.GND</w:t>
      </w:r>
      <w:proofErr w:type="spellEnd"/>
      <w:r w:rsidRPr="00442E46">
        <w:rPr>
          <w:szCs w:val="24"/>
          <w:u w:val="none"/>
        </w:rPr>
        <w:t xml:space="preserve">/9.17/17/804 5.punktu, Administratīvā procesa likuma 55.panta 1.punktu, 56.panta pirmo daļu un 63.panta pirmās daļas 1.punktu, kā arī ņemot vērā Finanšu komitejas ieteikumu, atklāti balsojot: </w:t>
      </w:r>
      <w:r w:rsidRPr="00442E46">
        <w:rPr>
          <w:noProof/>
          <w:szCs w:val="24"/>
          <w:u w:val="none"/>
          <w:lang w:eastAsia="lv-LV"/>
        </w:rPr>
        <w:t xml:space="preserve">ar __ balsīm "Par" (), "Pret" – (), "Atturas" – (), "Nepiedalās" – (), </w:t>
      </w:r>
      <w:r w:rsidRPr="00442E46">
        <w:rPr>
          <w:szCs w:val="24"/>
          <w:u w:val="none"/>
        </w:rPr>
        <w:t>Gulbenes novada pašvaldības dome NOLEMJ:</w:t>
      </w:r>
    </w:p>
    <w:p w14:paraId="1827549D" w14:textId="77777777" w:rsidR="00442E46" w:rsidRPr="00442E46" w:rsidRDefault="00442E46" w:rsidP="00442E46">
      <w:pPr>
        <w:spacing w:line="360" w:lineRule="auto"/>
        <w:ind w:firstLine="567"/>
        <w:jc w:val="both"/>
        <w:rPr>
          <w:szCs w:val="24"/>
          <w:u w:val="none"/>
        </w:rPr>
      </w:pPr>
      <w:r w:rsidRPr="00442E46">
        <w:rPr>
          <w:szCs w:val="24"/>
          <w:u w:val="none"/>
        </w:rPr>
        <w:t xml:space="preserve">1. APSTIPRINĀT SIA “Gulbenes </w:t>
      </w:r>
      <w:proofErr w:type="spellStart"/>
      <w:r w:rsidRPr="00442E46">
        <w:rPr>
          <w:szCs w:val="24"/>
          <w:u w:val="none"/>
        </w:rPr>
        <w:t>Energo</w:t>
      </w:r>
      <w:proofErr w:type="spellEnd"/>
      <w:r w:rsidRPr="00442E46">
        <w:rPr>
          <w:szCs w:val="24"/>
          <w:u w:val="none"/>
        </w:rPr>
        <w:t xml:space="preserve"> Serviss”, reģistrācijas numurs 54603000121, deleģēto pārvaldes uzdevumu ietvaros sniegto maksas pakalpojumu cenrādi: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2835"/>
        <w:gridCol w:w="1323"/>
        <w:gridCol w:w="1657"/>
        <w:gridCol w:w="992"/>
        <w:gridCol w:w="1730"/>
      </w:tblGrid>
      <w:tr w:rsidR="00442E46" w:rsidRPr="00442E46" w14:paraId="005D92A4" w14:textId="77777777" w:rsidTr="00444520">
        <w:trPr>
          <w:trHeight w:val="84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37E5D943"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Nr.</w:t>
            </w:r>
          </w:p>
          <w:p w14:paraId="07CCAB19"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1CC83B2"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2DE5248C"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AB7E361"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Cena bez PVN (</w:t>
            </w:r>
            <w:proofErr w:type="spellStart"/>
            <w:r w:rsidRPr="00442E46">
              <w:rPr>
                <w:i/>
                <w:szCs w:val="24"/>
                <w:u w:val="none"/>
              </w:rPr>
              <w:t>euro</w:t>
            </w:r>
            <w:proofErr w:type="spellEnd"/>
            <w:r w:rsidRPr="00442E46">
              <w:rPr>
                <w:szCs w:val="24"/>
                <w:u w:val="non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9AD5E3"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PVN (</w:t>
            </w:r>
            <w:proofErr w:type="spellStart"/>
            <w:r w:rsidRPr="00442E46">
              <w:rPr>
                <w:i/>
                <w:szCs w:val="24"/>
                <w:u w:val="none"/>
              </w:rPr>
              <w:t>euro</w:t>
            </w:r>
            <w:proofErr w:type="spellEnd"/>
            <w:r w:rsidRPr="00442E46">
              <w:rPr>
                <w:szCs w:val="24"/>
                <w:u w:val="none"/>
              </w:rPr>
              <w: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E0C0A2E"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Cena ar PVN</w:t>
            </w:r>
          </w:p>
          <w:p w14:paraId="3EEF60B3"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w:t>
            </w:r>
            <w:proofErr w:type="spellStart"/>
            <w:r w:rsidRPr="00442E46">
              <w:rPr>
                <w:i/>
                <w:szCs w:val="24"/>
                <w:u w:val="none"/>
              </w:rPr>
              <w:t>euro</w:t>
            </w:r>
            <w:proofErr w:type="spellEnd"/>
            <w:r w:rsidRPr="00442E46">
              <w:rPr>
                <w:szCs w:val="24"/>
                <w:u w:val="none"/>
              </w:rPr>
              <w:t>)</w:t>
            </w:r>
          </w:p>
        </w:tc>
      </w:tr>
      <w:tr w:rsidR="00442E46" w:rsidRPr="00442E46" w14:paraId="6EFC99EF" w14:textId="77777777" w:rsidTr="00444520">
        <w:trPr>
          <w:trHeight w:val="846"/>
        </w:trPr>
        <w:tc>
          <w:tcPr>
            <w:tcW w:w="706" w:type="dxa"/>
            <w:tcBorders>
              <w:top w:val="single" w:sz="4" w:space="0" w:color="auto"/>
              <w:left w:val="single" w:sz="4" w:space="0" w:color="auto"/>
              <w:bottom w:val="single" w:sz="4" w:space="0" w:color="auto"/>
              <w:right w:val="single" w:sz="4" w:space="0" w:color="auto"/>
            </w:tcBorders>
            <w:vAlign w:val="center"/>
            <w:hideMark/>
          </w:tcPr>
          <w:p w14:paraId="20CF485D"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1.</w:t>
            </w:r>
          </w:p>
        </w:tc>
        <w:tc>
          <w:tcPr>
            <w:tcW w:w="8537" w:type="dxa"/>
            <w:gridSpan w:val="5"/>
            <w:tcBorders>
              <w:top w:val="single" w:sz="4" w:space="0" w:color="auto"/>
              <w:left w:val="single" w:sz="4" w:space="0" w:color="auto"/>
              <w:bottom w:val="single" w:sz="4" w:space="0" w:color="auto"/>
              <w:right w:val="single" w:sz="4" w:space="0" w:color="auto"/>
            </w:tcBorders>
            <w:vAlign w:val="center"/>
            <w:hideMark/>
          </w:tcPr>
          <w:p w14:paraId="4B17E6C3" w14:textId="77777777" w:rsidR="00442E46" w:rsidRPr="00442E46" w:rsidRDefault="00442E46" w:rsidP="00442E46">
            <w:pPr>
              <w:overflowPunct w:val="0"/>
              <w:autoSpaceDE w:val="0"/>
              <w:autoSpaceDN w:val="0"/>
              <w:adjustRightInd w:val="0"/>
              <w:spacing w:line="276" w:lineRule="auto"/>
              <w:jc w:val="both"/>
              <w:rPr>
                <w:szCs w:val="24"/>
                <w:u w:val="none"/>
              </w:rPr>
            </w:pPr>
            <w:r w:rsidRPr="00442E46">
              <w:rPr>
                <w:szCs w:val="24"/>
                <w:u w:val="none"/>
              </w:rPr>
              <w:t xml:space="preserve">Siltumenerģijas apgādes pakalpojumu maksa Gulbenes novada Stradu pagasta Stāķu un </w:t>
            </w:r>
            <w:proofErr w:type="spellStart"/>
            <w:r w:rsidRPr="00442E46">
              <w:rPr>
                <w:szCs w:val="24"/>
                <w:u w:val="none"/>
              </w:rPr>
              <w:t>Šķieneru</w:t>
            </w:r>
            <w:proofErr w:type="spellEnd"/>
            <w:r w:rsidRPr="00442E46">
              <w:rPr>
                <w:szCs w:val="24"/>
                <w:u w:val="none"/>
              </w:rPr>
              <w:t xml:space="preserve"> ciemu administratīvajās teritorijās:</w:t>
            </w:r>
          </w:p>
        </w:tc>
      </w:tr>
      <w:tr w:rsidR="00442E46" w:rsidRPr="00442E46" w14:paraId="45A96A2D" w14:textId="77777777" w:rsidTr="00444520">
        <w:trPr>
          <w:trHeight w:val="430"/>
        </w:trPr>
        <w:tc>
          <w:tcPr>
            <w:tcW w:w="706" w:type="dxa"/>
            <w:tcBorders>
              <w:top w:val="single" w:sz="4" w:space="0" w:color="auto"/>
              <w:left w:val="single" w:sz="4" w:space="0" w:color="auto"/>
              <w:bottom w:val="single" w:sz="4" w:space="0" w:color="auto"/>
              <w:right w:val="single" w:sz="4" w:space="0" w:color="auto"/>
            </w:tcBorders>
            <w:vAlign w:val="center"/>
            <w:hideMark/>
          </w:tcPr>
          <w:p w14:paraId="6BAA5085"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DFF154" w14:textId="77777777" w:rsidR="00442E46" w:rsidRPr="00442E46" w:rsidRDefault="00442E46" w:rsidP="00442E46">
            <w:pPr>
              <w:overflowPunct w:val="0"/>
              <w:autoSpaceDE w:val="0"/>
              <w:autoSpaceDN w:val="0"/>
              <w:adjustRightInd w:val="0"/>
              <w:spacing w:line="276" w:lineRule="auto"/>
              <w:rPr>
                <w:szCs w:val="24"/>
                <w:u w:val="none"/>
              </w:rPr>
            </w:pPr>
            <w:r w:rsidRPr="00442E46">
              <w:rPr>
                <w:szCs w:val="24"/>
                <w:u w:val="none"/>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4D3A1CD3" w14:textId="77777777" w:rsidR="00442E46" w:rsidRPr="00442E46" w:rsidRDefault="00442E46" w:rsidP="00442E46">
            <w:pPr>
              <w:overflowPunct w:val="0"/>
              <w:autoSpaceDE w:val="0"/>
              <w:autoSpaceDN w:val="0"/>
              <w:adjustRightInd w:val="0"/>
              <w:spacing w:line="276" w:lineRule="auto"/>
              <w:jc w:val="center"/>
              <w:rPr>
                <w:szCs w:val="24"/>
                <w:u w:val="none"/>
              </w:rPr>
            </w:pPr>
            <w:proofErr w:type="spellStart"/>
            <w:r w:rsidRPr="00442E46">
              <w:rPr>
                <w:szCs w:val="24"/>
                <w:u w:val="none"/>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4970A77D"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lang w:eastAsia="lv-LV"/>
              </w:rPr>
              <w:t>88,40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D64247" w14:textId="77777777" w:rsidR="00442E46" w:rsidRPr="00442E46" w:rsidRDefault="00442E46" w:rsidP="00442E46">
            <w:pPr>
              <w:overflowPunct w:val="0"/>
              <w:autoSpaceDE w:val="0"/>
              <w:autoSpaceDN w:val="0"/>
              <w:adjustRightInd w:val="0"/>
              <w:spacing w:line="276" w:lineRule="auto"/>
              <w:jc w:val="center"/>
              <w:rPr>
                <w:szCs w:val="24"/>
                <w:u w:val="none"/>
                <w:vertAlign w:val="superscript"/>
              </w:rPr>
            </w:pPr>
            <w:r w:rsidRPr="00442E46">
              <w:rPr>
                <w:rFonts w:eastAsia="Calibri"/>
                <w:szCs w:val="24"/>
                <w:u w:val="none"/>
                <w:lang w:eastAsia="lv-LV"/>
              </w:rPr>
              <w:t>10,61*</w:t>
            </w:r>
          </w:p>
        </w:tc>
        <w:tc>
          <w:tcPr>
            <w:tcW w:w="1730" w:type="dxa"/>
            <w:tcBorders>
              <w:top w:val="single" w:sz="4" w:space="0" w:color="auto"/>
              <w:left w:val="single" w:sz="4" w:space="0" w:color="auto"/>
              <w:bottom w:val="single" w:sz="4" w:space="0" w:color="auto"/>
              <w:right w:val="single" w:sz="4" w:space="0" w:color="auto"/>
            </w:tcBorders>
            <w:vAlign w:val="center"/>
            <w:hideMark/>
          </w:tcPr>
          <w:p w14:paraId="13B9456F"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lang w:eastAsia="lv-LV"/>
              </w:rPr>
              <w:t>99,01</w:t>
            </w:r>
          </w:p>
        </w:tc>
      </w:tr>
      <w:tr w:rsidR="00442E46" w:rsidRPr="00442E46" w14:paraId="5EB2B42E" w14:textId="77777777" w:rsidTr="00444520">
        <w:trPr>
          <w:trHeight w:val="409"/>
        </w:trPr>
        <w:tc>
          <w:tcPr>
            <w:tcW w:w="706" w:type="dxa"/>
            <w:tcBorders>
              <w:top w:val="single" w:sz="4" w:space="0" w:color="auto"/>
              <w:left w:val="single" w:sz="4" w:space="0" w:color="auto"/>
              <w:bottom w:val="single" w:sz="4" w:space="0" w:color="auto"/>
              <w:right w:val="single" w:sz="4" w:space="0" w:color="auto"/>
            </w:tcBorders>
            <w:vAlign w:val="center"/>
            <w:hideMark/>
          </w:tcPr>
          <w:p w14:paraId="0F5B0955"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81B235" w14:textId="77777777" w:rsidR="00442E46" w:rsidRPr="00442E46" w:rsidRDefault="00442E46" w:rsidP="00442E46">
            <w:pPr>
              <w:overflowPunct w:val="0"/>
              <w:autoSpaceDE w:val="0"/>
              <w:autoSpaceDN w:val="0"/>
              <w:adjustRightInd w:val="0"/>
              <w:spacing w:line="276" w:lineRule="auto"/>
              <w:rPr>
                <w:szCs w:val="24"/>
                <w:u w:val="none"/>
              </w:rPr>
            </w:pPr>
            <w:r w:rsidRPr="00442E46">
              <w:rPr>
                <w:szCs w:val="24"/>
                <w:u w:val="none"/>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349E7B2A" w14:textId="77777777" w:rsidR="00442E46" w:rsidRPr="00442E46" w:rsidRDefault="00442E46" w:rsidP="00442E46">
            <w:pPr>
              <w:overflowPunct w:val="0"/>
              <w:autoSpaceDE w:val="0"/>
              <w:autoSpaceDN w:val="0"/>
              <w:adjustRightInd w:val="0"/>
              <w:spacing w:line="276" w:lineRule="auto"/>
              <w:jc w:val="center"/>
              <w:rPr>
                <w:szCs w:val="24"/>
                <w:u w:val="none"/>
              </w:rPr>
            </w:pPr>
            <w:proofErr w:type="spellStart"/>
            <w:r w:rsidRPr="00442E46">
              <w:rPr>
                <w:szCs w:val="24"/>
                <w:u w:val="none"/>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3EE7C0EA"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lang w:eastAsia="lv-LV"/>
              </w:rPr>
              <w:t>88,40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0B5DC"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szCs w:val="24"/>
                <w:u w:val="none"/>
                <w:lang w:eastAsia="lv-LV"/>
              </w:rPr>
              <w:t>18,56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6ADA57E" w14:textId="77777777" w:rsidR="00442E46" w:rsidRPr="00442E46" w:rsidRDefault="00442E46" w:rsidP="00442E46">
            <w:pPr>
              <w:overflowPunct w:val="0"/>
              <w:autoSpaceDE w:val="0"/>
              <w:autoSpaceDN w:val="0"/>
              <w:adjustRightInd w:val="0"/>
              <w:spacing w:line="276" w:lineRule="auto"/>
              <w:jc w:val="center"/>
              <w:rPr>
                <w:szCs w:val="24"/>
                <w:u w:val="none"/>
              </w:rPr>
            </w:pPr>
            <w:r w:rsidRPr="00442E46">
              <w:rPr>
                <w:rFonts w:eastAsia="Calibri"/>
                <w:szCs w:val="24"/>
                <w:u w:val="none"/>
                <w:lang w:eastAsia="lv-LV"/>
              </w:rPr>
              <w:t>106,96</w:t>
            </w:r>
          </w:p>
        </w:tc>
      </w:tr>
    </w:tbl>
    <w:p w14:paraId="08B727A6" w14:textId="77777777" w:rsidR="00442E46" w:rsidRPr="00442E46" w:rsidRDefault="00442E46" w:rsidP="00442E46">
      <w:pPr>
        <w:overflowPunct w:val="0"/>
        <w:autoSpaceDE w:val="0"/>
        <w:autoSpaceDN w:val="0"/>
        <w:adjustRightInd w:val="0"/>
        <w:spacing w:line="276" w:lineRule="auto"/>
        <w:ind w:firstLine="709"/>
        <w:jc w:val="both"/>
        <w:rPr>
          <w:szCs w:val="24"/>
          <w:u w:val="none"/>
        </w:rPr>
      </w:pPr>
    </w:p>
    <w:p w14:paraId="7578C419" w14:textId="77777777" w:rsidR="00442E46" w:rsidRPr="00442E46" w:rsidRDefault="00442E46" w:rsidP="00442E46">
      <w:pPr>
        <w:overflowPunct w:val="0"/>
        <w:autoSpaceDE w:val="0"/>
        <w:autoSpaceDN w:val="0"/>
        <w:adjustRightInd w:val="0"/>
        <w:spacing w:line="276" w:lineRule="auto"/>
        <w:ind w:firstLine="709"/>
        <w:jc w:val="both"/>
        <w:rPr>
          <w:szCs w:val="24"/>
          <w:u w:val="none"/>
        </w:rPr>
      </w:pPr>
      <w:r w:rsidRPr="00442E46">
        <w:rPr>
          <w:szCs w:val="24"/>
          <w:u w:val="none"/>
        </w:rPr>
        <w:t xml:space="preserve">Piezīmes: </w:t>
      </w:r>
    </w:p>
    <w:p w14:paraId="3507E726" w14:textId="77777777" w:rsidR="00442E46" w:rsidRPr="00442E46" w:rsidRDefault="00442E46" w:rsidP="00442E46">
      <w:pPr>
        <w:overflowPunct w:val="0"/>
        <w:autoSpaceDE w:val="0"/>
        <w:autoSpaceDN w:val="0"/>
        <w:adjustRightInd w:val="0"/>
        <w:spacing w:line="276" w:lineRule="auto"/>
        <w:ind w:firstLine="567"/>
        <w:jc w:val="both"/>
        <w:rPr>
          <w:i/>
          <w:sz w:val="22"/>
          <w:u w:val="none"/>
        </w:rPr>
      </w:pPr>
      <w:r w:rsidRPr="00442E46">
        <w:rPr>
          <w:i/>
          <w:iCs/>
          <w:szCs w:val="24"/>
          <w:u w:val="none"/>
        </w:rPr>
        <w:t>* Piemēro samazināto pievienotās vērtības nodokļa likmi saskaņā ar Pievienotās vērtības nodokļa likuma 42.panta divpadsmito daļu</w:t>
      </w:r>
      <w:r w:rsidRPr="00442E46">
        <w:rPr>
          <w:szCs w:val="24"/>
          <w:u w:val="none"/>
        </w:rPr>
        <w:t>.</w:t>
      </w:r>
    </w:p>
    <w:p w14:paraId="0B3B5E38" w14:textId="77777777" w:rsidR="00442E46" w:rsidRPr="00442E46" w:rsidRDefault="00442E46" w:rsidP="00442E46">
      <w:pPr>
        <w:overflowPunct w:val="0"/>
        <w:autoSpaceDE w:val="0"/>
        <w:autoSpaceDN w:val="0"/>
        <w:adjustRightInd w:val="0"/>
        <w:spacing w:line="276" w:lineRule="auto"/>
        <w:ind w:firstLine="567"/>
        <w:jc w:val="both"/>
        <w:rPr>
          <w:i/>
          <w:sz w:val="22"/>
          <w:u w:val="none"/>
        </w:rPr>
      </w:pPr>
    </w:p>
    <w:p w14:paraId="7F9A53C5" w14:textId="77777777" w:rsidR="00442E46" w:rsidRPr="00442E46" w:rsidRDefault="00442E46" w:rsidP="00442E46">
      <w:pPr>
        <w:overflowPunct w:val="0"/>
        <w:autoSpaceDE w:val="0"/>
        <w:autoSpaceDN w:val="0"/>
        <w:adjustRightInd w:val="0"/>
        <w:spacing w:line="360" w:lineRule="auto"/>
        <w:ind w:firstLine="567"/>
        <w:jc w:val="both"/>
        <w:rPr>
          <w:szCs w:val="24"/>
          <w:u w:val="none"/>
        </w:rPr>
      </w:pPr>
      <w:r w:rsidRPr="00442E46">
        <w:rPr>
          <w:szCs w:val="24"/>
          <w:u w:val="none"/>
        </w:rPr>
        <w:t>2. NOTEIKT, ka lēmuma 1.punktā apstiprinātais maksas pakalpojumu cenrādis stājas spēkā 2025.gada 1.oktobrī.</w:t>
      </w:r>
    </w:p>
    <w:p w14:paraId="5E8CAD11" w14:textId="77777777" w:rsidR="00442E46" w:rsidRPr="00442E46" w:rsidRDefault="00442E46" w:rsidP="00442E46">
      <w:pPr>
        <w:overflowPunct w:val="0"/>
        <w:autoSpaceDE w:val="0"/>
        <w:autoSpaceDN w:val="0"/>
        <w:adjustRightInd w:val="0"/>
        <w:spacing w:line="360" w:lineRule="auto"/>
        <w:ind w:firstLine="567"/>
        <w:jc w:val="both"/>
        <w:rPr>
          <w:szCs w:val="24"/>
          <w:u w:val="none"/>
        </w:rPr>
      </w:pPr>
      <w:r w:rsidRPr="00442E46">
        <w:rPr>
          <w:szCs w:val="24"/>
          <w:u w:val="none"/>
        </w:rPr>
        <w:t xml:space="preserve">3. ATZĪT par spēku zaudējušu Gulbenes novada domes 2024.gada 29.augusta lēmumu </w:t>
      </w:r>
      <w:r w:rsidRPr="00442E46">
        <w:rPr>
          <w:rFonts w:eastAsia="Calibri"/>
          <w:szCs w:val="24"/>
          <w:u w:val="none"/>
        </w:rPr>
        <w:t>Nr. GND/2024/497</w:t>
      </w:r>
      <w:r w:rsidRPr="00442E46">
        <w:rPr>
          <w:szCs w:val="24"/>
          <w:u w:val="none"/>
        </w:rPr>
        <w:t xml:space="preserve"> “Par SIA “Gulbenes </w:t>
      </w:r>
      <w:proofErr w:type="spellStart"/>
      <w:r w:rsidRPr="00442E46">
        <w:rPr>
          <w:szCs w:val="24"/>
          <w:u w:val="none"/>
        </w:rPr>
        <w:t>Energo</w:t>
      </w:r>
      <w:proofErr w:type="spellEnd"/>
      <w:r w:rsidRPr="00442E46">
        <w:rPr>
          <w:szCs w:val="24"/>
          <w:u w:val="none"/>
        </w:rPr>
        <w:t xml:space="preserve"> Serviss” siltumenerģijas apgādes pakalpojumu maksas apstiprināšanu Gulbenes novada Stradu pagasta Stāķu un </w:t>
      </w:r>
      <w:proofErr w:type="spellStart"/>
      <w:r w:rsidRPr="00442E46">
        <w:rPr>
          <w:szCs w:val="24"/>
          <w:u w:val="none"/>
        </w:rPr>
        <w:t>Šķieneru</w:t>
      </w:r>
      <w:proofErr w:type="spellEnd"/>
      <w:r w:rsidRPr="00442E46">
        <w:rPr>
          <w:szCs w:val="24"/>
          <w:u w:val="none"/>
        </w:rPr>
        <w:t xml:space="preserve"> ciemos” </w:t>
      </w:r>
      <w:r w:rsidRPr="00442E46">
        <w:rPr>
          <w:rFonts w:eastAsia="Calibri"/>
          <w:szCs w:val="24"/>
          <w:u w:val="none"/>
        </w:rPr>
        <w:t>(protokols Nr.16; 55.p</w:t>
      </w:r>
      <w:r w:rsidRPr="00442E46">
        <w:rPr>
          <w:szCs w:val="24"/>
          <w:u w:val="none"/>
        </w:rPr>
        <w:t>) ar 2025.gada 1.oktobri.</w:t>
      </w:r>
    </w:p>
    <w:p w14:paraId="55D852CB" w14:textId="77777777" w:rsidR="00442E46" w:rsidRPr="00442E46" w:rsidRDefault="00442E46" w:rsidP="00442E46">
      <w:pPr>
        <w:overflowPunct w:val="0"/>
        <w:autoSpaceDE w:val="0"/>
        <w:autoSpaceDN w:val="0"/>
        <w:adjustRightInd w:val="0"/>
        <w:spacing w:line="360" w:lineRule="auto"/>
        <w:ind w:firstLine="567"/>
        <w:jc w:val="both"/>
        <w:rPr>
          <w:szCs w:val="24"/>
          <w:u w:val="none"/>
        </w:rPr>
      </w:pPr>
      <w:r w:rsidRPr="00442E46">
        <w:rPr>
          <w:szCs w:val="24"/>
          <w:u w:val="none"/>
        </w:rPr>
        <w:t xml:space="preserve">4. Atbildīgais par lēmuma izpildi SIA “Gulbenes </w:t>
      </w:r>
      <w:proofErr w:type="spellStart"/>
      <w:r w:rsidRPr="00442E46">
        <w:rPr>
          <w:szCs w:val="24"/>
          <w:u w:val="none"/>
        </w:rPr>
        <w:t>Energo</w:t>
      </w:r>
      <w:proofErr w:type="spellEnd"/>
      <w:r w:rsidRPr="00442E46">
        <w:rPr>
          <w:szCs w:val="24"/>
          <w:u w:val="none"/>
        </w:rPr>
        <w:t xml:space="preserve"> Serviss”,</w:t>
      </w:r>
      <w:r w:rsidRPr="00442E46">
        <w:rPr>
          <w:szCs w:val="24"/>
          <w:u w:val="none"/>
          <w:lang w:eastAsia="lv-LV"/>
        </w:rPr>
        <w:t xml:space="preserve"> reģistrācijas numurs 54603000121, </w:t>
      </w:r>
      <w:r w:rsidRPr="00442E46">
        <w:rPr>
          <w:szCs w:val="24"/>
          <w:u w:val="none"/>
        </w:rPr>
        <w:t>valdes loceklis.</w:t>
      </w:r>
    </w:p>
    <w:p w14:paraId="7A889C4E"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5E14CF4"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atjaunošana Gulbenes novadā 2.kārta” īstenošanu</w:t>
      </w:r>
    </w:p>
    <w:p w14:paraId="0F5206C8"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Matīss Zelčs</w:t>
      </w:r>
    </w:p>
    <w:p w14:paraId="58DAEDD6"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Matīss Zelčs</w:t>
      </w:r>
    </w:p>
    <w:p w14:paraId="5B61302F" w14:textId="1AB84683" w:rsidR="00BF72CD" w:rsidRPr="00575A1B" w:rsidRDefault="00BF72CD" w:rsidP="00BF72CD">
      <w:pPr>
        <w:rPr>
          <w:rFonts w:eastAsia="Calibri"/>
          <w:szCs w:val="24"/>
          <w:u w:val="none"/>
        </w:rPr>
      </w:pPr>
      <w:r>
        <w:rPr>
          <w:rFonts w:eastAsia="Calibri"/>
          <w:szCs w:val="24"/>
          <w:u w:val="none"/>
        </w:rPr>
        <w:t xml:space="preserve">DEBATĒS PIEDALĀS: Jānis </w:t>
      </w:r>
      <w:proofErr w:type="spellStart"/>
      <w:r>
        <w:rPr>
          <w:rFonts w:eastAsia="Calibri"/>
          <w:szCs w:val="24"/>
          <w:u w:val="none"/>
        </w:rPr>
        <w:t>Barinskis</w:t>
      </w:r>
      <w:proofErr w:type="spellEnd"/>
      <w:r>
        <w:rPr>
          <w:rFonts w:eastAsia="Calibri"/>
          <w:szCs w:val="24"/>
          <w:u w:val="none"/>
        </w:rPr>
        <w:t xml:space="preserve">, Matīss Zelčs, Lauris </w:t>
      </w:r>
      <w:proofErr w:type="spellStart"/>
      <w:r>
        <w:rPr>
          <w:rFonts w:eastAsia="Calibri"/>
          <w:szCs w:val="24"/>
          <w:u w:val="none"/>
        </w:rPr>
        <w:t>Šķenders</w:t>
      </w:r>
      <w:proofErr w:type="spellEnd"/>
      <w:r>
        <w:rPr>
          <w:rFonts w:eastAsia="Calibri"/>
          <w:szCs w:val="24"/>
          <w:u w:val="none"/>
        </w:rPr>
        <w:t xml:space="preserve">, </w:t>
      </w:r>
      <w:proofErr w:type="spellStart"/>
      <w:r>
        <w:rPr>
          <w:rFonts w:eastAsia="Calibri"/>
          <w:szCs w:val="24"/>
          <w:u w:val="none"/>
        </w:rPr>
        <w:t>Valtis</w:t>
      </w:r>
      <w:proofErr w:type="spellEnd"/>
      <w:r>
        <w:rPr>
          <w:rFonts w:eastAsia="Calibri"/>
          <w:szCs w:val="24"/>
          <w:u w:val="none"/>
        </w:rPr>
        <w:t xml:space="preserve"> Krauklis</w:t>
      </w:r>
    </w:p>
    <w:p w14:paraId="3A826D57" w14:textId="77777777" w:rsidR="00BF72CD" w:rsidRDefault="00BF72CD" w:rsidP="00BF72CD">
      <w:pPr>
        <w:rPr>
          <w:rFonts w:eastAsia="Calibri"/>
          <w:color w:val="FF0000"/>
          <w:szCs w:val="24"/>
          <w:u w:val="none"/>
        </w:rPr>
      </w:pPr>
    </w:p>
    <w:p w14:paraId="38A97C85" w14:textId="77777777" w:rsidR="00BF72CD" w:rsidRDefault="00BF72CD" w:rsidP="00BF72CD">
      <w:pPr>
        <w:spacing w:line="360" w:lineRule="auto"/>
        <w:ind w:firstLine="567"/>
        <w:jc w:val="both"/>
        <w:rPr>
          <w:u w:val="none"/>
        </w:rPr>
      </w:pPr>
      <w:r>
        <w:rPr>
          <w:u w:val="none"/>
        </w:rPr>
        <w:t>Finanšu komiteja atklāti balsojot:</w:t>
      </w:r>
    </w:p>
    <w:p w14:paraId="591AD2F5"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751BD645"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D2EDA8E" w14:textId="77777777" w:rsidR="00442E46" w:rsidRPr="00C346DD" w:rsidRDefault="00442E46" w:rsidP="00442E46">
      <w:pPr>
        <w:jc w:val="center"/>
        <w:rPr>
          <w:b/>
          <w:szCs w:val="24"/>
          <w:u w:val="none"/>
        </w:rPr>
      </w:pPr>
      <w:r w:rsidRPr="00C346DD">
        <w:rPr>
          <w:b/>
          <w:szCs w:val="24"/>
          <w:u w:val="none"/>
        </w:rPr>
        <w:t xml:space="preserve">Par projekta </w:t>
      </w:r>
      <w:bookmarkStart w:id="50" w:name="_Hlk206584142"/>
      <w:r w:rsidRPr="00C346DD">
        <w:rPr>
          <w:b/>
          <w:szCs w:val="24"/>
          <w:u w:val="none"/>
        </w:rPr>
        <w:t xml:space="preserve">“Sociālo mājokļu atjaunošana Gulbenes novadā 2.kārta” </w:t>
      </w:r>
      <w:bookmarkEnd w:id="50"/>
      <w:r w:rsidRPr="00C346DD">
        <w:rPr>
          <w:b/>
          <w:szCs w:val="24"/>
          <w:u w:val="none"/>
        </w:rPr>
        <w:t>īstenošanu</w:t>
      </w:r>
    </w:p>
    <w:p w14:paraId="298340D8" w14:textId="77777777" w:rsidR="00442E46" w:rsidRPr="00C346DD" w:rsidRDefault="00442E46" w:rsidP="00442E46">
      <w:pPr>
        <w:rPr>
          <w:b/>
          <w:szCs w:val="24"/>
          <w:u w:val="none"/>
        </w:rPr>
      </w:pPr>
    </w:p>
    <w:p w14:paraId="2B5B6E58" w14:textId="77777777" w:rsidR="00442E46" w:rsidRPr="00C346DD" w:rsidRDefault="00442E46" w:rsidP="00442E46">
      <w:pPr>
        <w:spacing w:line="360" w:lineRule="auto"/>
        <w:ind w:firstLine="567"/>
        <w:jc w:val="both"/>
        <w:rPr>
          <w:szCs w:val="24"/>
          <w:u w:val="none"/>
        </w:rPr>
      </w:pPr>
      <w:r w:rsidRPr="00C346DD">
        <w:rPr>
          <w:szCs w:val="24"/>
          <w:u w:val="none"/>
        </w:rPr>
        <w:t xml:space="preserve">Gulbenes novada attīstības programmas 2025.-2030.gadam Investīciju plānā 2025.-2027.gadam ir noteikta ilgtermiņa prioritāte “IP3. Kultūras telpas attīstība un dzīves vides </w:t>
      </w:r>
      <w:r w:rsidRPr="00C346DD">
        <w:rPr>
          <w:szCs w:val="24"/>
          <w:u w:val="none"/>
        </w:rPr>
        <w:lastRenderedPageBreak/>
        <w:t>kvalitāte” un vidējā termiņa prioritāte ”VTPK4. Mājokļu kvalitāte un vides labiekārtojums”, rīcības virziens “RVK4.1. Dzīvojamais fonds”.</w:t>
      </w:r>
    </w:p>
    <w:p w14:paraId="6DA4F192" w14:textId="77777777" w:rsidR="00442E46" w:rsidRPr="00C346DD" w:rsidRDefault="00442E46" w:rsidP="00442E46">
      <w:pPr>
        <w:spacing w:line="360" w:lineRule="auto"/>
        <w:ind w:firstLine="567"/>
        <w:jc w:val="both"/>
        <w:rPr>
          <w:szCs w:val="24"/>
          <w:u w:val="none"/>
        </w:rPr>
      </w:pPr>
      <w:r w:rsidRPr="00C346DD">
        <w:rPr>
          <w:szCs w:val="24"/>
          <w:u w:val="none"/>
        </w:rPr>
        <w:t xml:space="preserve">Gulbenes novada pašvaldība vēlas atjaunot vai pārbūvēt sociālos mājokļus sociāli </w:t>
      </w:r>
      <w:proofErr w:type="spellStart"/>
      <w:r w:rsidRPr="00C346DD">
        <w:rPr>
          <w:szCs w:val="24"/>
          <w:u w:val="none"/>
        </w:rPr>
        <w:t>mazaizsargāto</w:t>
      </w:r>
      <w:proofErr w:type="spellEnd"/>
      <w:r w:rsidRPr="00C346DD">
        <w:rPr>
          <w:szCs w:val="24"/>
          <w:u w:val="none"/>
        </w:rPr>
        <w:t xml:space="preserve"> personu vajadzībām. Projektu plānots realizēt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w:t>
      </w:r>
    </w:p>
    <w:p w14:paraId="6BD45271" w14:textId="77777777" w:rsidR="00442E46" w:rsidRPr="00C346DD" w:rsidRDefault="00442E46" w:rsidP="00442E46">
      <w:pPr>
        <w:spacing w:line="360" w:lineRule="auto"/>
        <w:ind w:firstLine="567"/>
        <w:jc w:val="both"/>
        <w:rPr>
          <w:szCs w:val="24"/>
          <w:u w:val="none"/>
        </w:rPr>
      </w:pPr>
      <w:r w:rsidRPr="00C346DD">
        <w:rPr>
          <w:szCs w:val="24"/>
          <w:u w:val="none"/>
        </w:rPr>
        <w:t>Saskaņā ar šo projektu Gulbenes novada pašvaldība plāno veikt mērķtiecīgu un visaptverošu 27 pašvaldības dzīvokļu atjaunošanu, kas atrodas dažādās vietās Gulbenes novadā, lai uzlabotu dzīves apstākļus un nodrošinātu kvalitatīvas dzīvojamās telpas tiem, kam tas ir visvairāk nepieciešams. Visos norādītajos dzīvokļos dzīvo novada iedzīvotāji, kuri atbilst kādam no pašvaldības saistošajos noteikumos “Par palīdzību dzīvokļa jautājumu risināšanā” aprakstītajiem statusiem. Visi dzīvokļi pēc atjaunošanas tiks uzmērīti un ierakstīti zemesgrāmatā.</w:t>
      </w:r>
    </w:p>
    <w:p w14:paraId="4B6BA22D" w14:textId="77777777" w:rsidR="00442E46" w:rsidRPr="00C346DD" w:rsidRDefault="00442E46" w:rsidP="00442E46">
      <w:pPr>
        <w:spacing w:line="360" w:lineRule="auto"/>
        <w:ind w:firstLine="567"/>
        <w:jc w:val="both"/>
        <w:rPr>
          <w:szCs w:val="24"/>
          <w:u w:val="none"/>
        </w:rPr>
      </w:pPr>
      <w:r w:rsidRPr="00C346DD">
        <w:rPr>
          <w:szCs w:val="24"/>
          <w:u w:val="none"/>
        </w:rPr>
        <w:t>Atjaunojamo dzīvokļu saraksts:</w:t>
      </w:r>
    </w:p>
    <w:p w14:paraId="7B396C30" w14:textId="77777777" w:rsidR="00442E46" w:rsidRPr="00C346DD" w:rsidRDefault="00442E46" w:rsidP="00442E46">
      <w:pPr>
        <w:spacing w:line="360" w:lineRule="auto"/>
        <w:jc w:val="both"/>
        <w:rPr>
          <w:szCs w:val="24"/>
          <w:u w:val="none"/>
        </w:rPr>
      </w:pPr>
      <w:r w:rsidRPr="00C346DD">
        <w:rPr>
          <w:szCs w:val="24"/>
          <w:u w:val="none"/>
        </w:rPr>
        <w:t>Līgo pagasts, "Krasti", dzīvoklis Nr. 2, dzīvoklis Nr. 4;</w:t>
      </w:r>
    </w:p>
    <w:p w14:paraId="64F87774" w14:textId="77777777" w:rsidR="00442E46" w:rsidRPr="00C346DD" w:rsidRDefault="00442E46" w:rsidP="00442E46">
      <w:pPr>
        <w:spacing w:line="360" w:lineRule="auto"/>
        <w:jc w:val="both"/>
        <w:rPr>
          <w:szCs w:val="24"/>
          <w:u w:val="none"/>
        </w:rPr>
      </w:pPr>
      <w:r w:rsidRPr="00C346DD">
        <w:rPr>
          <w:szCs w:val="24"/>
          <w:u w:val="none"/>
        </w:rPr>
        <w:t>Lejasciema pagasts, "</w:t>
      </w:r>
      <w:proofErr w:type="spellStart"/>
      <w:r w:rsidRPr="00C346DD">
        <w:rPr>
          <w:szCs w:val="24"/>
          <w:u w:val="none"/>
        </w:rPr>
        <w:t>Gaujmalas</w:t>
      </w:r>
      <w:proofErr w:type="spellEnd"/>
      <w:r w:rsidRPr="00C346DD">
        <w:rPr>
          <w:szCs w:val="24"/>
          <w:u w:val="none"/>
        </w:rPr>
        <w:t>", dzīvoklis Nr. 7;</w:t>
      </w:r>
    </w:p>
    <w:p w14:paraId="2B0B8D76" w14:textId="77777777" w:rsidR="00442E46" w:rsidRPr="00C346DD" w:rsidRDefault="00442E46" w:rsidP="00442E46">
      <w:pPr>
        <w:spacing w:line="360" w:lineRule="auto"/>
        <w:jc w:val="both"/>
        <w:rPr>
          <w:szCs w:val="24"/>
          <w:u w:val="none"/>
        </w:rPr>
      </w:pPr>
      <w:r w:rsidRPr="00C346DD">
        <w:rPr>
          <w:szCs w:val="24"/>
          <w:u w:val="none"/>
        </w:rPr>
        <w:t>Beļavas pagasts, "Ceļmalas", dzīvoklis Nr. 3;</w:t>
      </w:r>
    </w:p>
    <w:p w14:paraId="753EA60E" w14:textId="77777777" w:rsidR="00442E46" w:rsidRPr="00C346DD" w:rsidRDefault="00442E46" w:rsidP="00442E46">
      <w:pPr>
        <w:spacing w:line="360" w:lineRule="auto"/>
        <w:jc w:val="both"/>
        <w:rPr>
          <w:szCs w:val="24"/>
          <w:u w:val="none"/>
        </w:rPr>
      </w:pPr>
      <w:r w:rsidRPr="00C346DD">
        <w:rPr>
          <w:szCs w:val="24"/>
          <w:u w:val="none"/>
        </w:rPr>
        <w:t>Rankas pagasts, "Kartona Fabrika 3", dzīvoklis Nr. 1, dzīvoklis Nr. 2, dzīvoklis Nr. 4, dzīvoklis Nr. 5, dzīvoklis Nr. 6;</w:t>
      </w:r>
    </w:p>
    <w:p w14:paraId="7F755E25" w14:textId="77777777" w:rsidR="00442E46" w:rsidRPr="00C346DD" w:rsidRDefault="00442E46" w:rsidP="00442E46">
      <w:pPr>
        <w:spacing w:line="360" w:lineRule="auto"/>
        <w:jc w:val="both"/>
        <w:rPr>
          <w:szCs w:val="24"/>
          <w:u w:val="none"/>
        </w:rPr>
      </w:pPr>
      <w:r w:rsidRPr="00C346DD">
        <w:rPr>
          <w:szCs w:val="24"/>
          <w:u w:val="none"/>
        </w:rPr>
        <w:t>Stradu pagasts, "Stāķi 3", dzīvoklis Nr. 3, dzīvoklis Nr. 6, dzīvoklis Nr. 7, dzīvoklis Nr. 11, dzīvoklis Nr. 15, dzīvoklis Nr. 16, dzīvoklis Nr. 20, dzīvoklis Nr. 1, dzīvoklis Nr. 2, dzīvoklis Nr. 8, dzīvoklis Nr. 18, dzīvoklis Nr. 21;</w:t>
      </w:r>
    </w:p>
    <w:p w14:paraId="54A9A368" w14:textId="77777777" w:rsidR="00442E46" w:rsidRPr="00C346DD" w:rsidRDefault="00442E46" w:rsidP="00442E46">
      <w:pPr>
        <w:spacing w:line="360" w:lineRule="auto"/>
        <w:jc w:val="both"/>
        <w:rPr>
          <w:szCs w:val="24"/>
          <w:u w:val="none"/>
        </w:rPr>
      </w:pPr>
      <w:r w:rsidRPr="00C346DD">
        <w:rPr>
          <w:szCs w:val="24"/>
          <w:u w:val="none"/>
        </w:rPr>
        <w:t>Gulbene, Skolas iela 5/7, dzīvoklis Nr. 53;</w:t>
      </w:r>
    </w:p>
    <w:p w14:paraId="0AEEB143" w14:textId="77777777" w:rsidR="00442E46" w:rsidRPr="00C346DD" w:rsidRDefault="00442E46" w:rsidP="00442E46">
      <w:pPr>
        <w:spacing w:line="360" w:lineRule="auto"/>
        <w:jc w:val="both"/>
        <w:rPr>
          <w:szCs w:val="24"/>
          <w:u w:val="none"/>
        </w:rPr>
      </w:pPr>
      <w:r w:rsidRPr="00C346DD">
        <w:rPr>
          <w:szCs w:val="24"/>
          <w:u w:val="none"/>
        </w:rPr>
        <w:t>Gulbene, Skolas iela 5/4, dzīvoklis Nr. 10;</w:t>
      </w:r>
    </w:p>
    <w:p w14:paraId="02132113" w14:textId="77777777" w:rsidR="00442E46" w:rsidRPr="00C346DD" w:rsidRDefault="00442E46" w:rsidP="00442E46">
      <w:pPr>
        <w:spacing w:line="360" w:lineRule="auto"/>
        <w:jc w:val="both"/>
        <w:rPr>
          <w:szCs w:val="24"/>
          <w:u w:val="none"/>
        </w:rPr>
      </w:pPr>
      <w:r w:rsidRPr="00C346DD">
        <w:rPr>
          <w:szCs w:val="24"/>
          <w:u w:val="none"/>
        </w:rPr>
        <w:t>Stradu pagasts, "Stāķi 2", dzīvoklis Nr. 1;</w:t>
      </w:r>
    </w:p>
    <w:p w14:paraId="32E87F30" w14:textId="77777777" w:rsidR="00442E46" w:rsidRPr="00C346DD" w:rsidRDefault="00442E46" w:rsidP="00442E46">
      <w:pPr>
        <w:spacing w:line="360" w:lineRule="auto"/>
        <w:jc w:val="both"/>
        <w:rPr>
          <w:szCs w:val="24"/>
          <w:u w:val="none"/>
        </w:rPr>
      </w:pPr>
      <w:r w:rsidRPr="00C346DD">
        <w:rPr>
          <w:szCs w:val="24"/>
          <w:u w:val="none"/>
        </w:rPr>
        <w:t xml:space="preserve">Litene, </w:t>
      </w:r>
      <w:proofErr w:type="spellStart"/>
      <w:r w:rsidRPr="00C346DD">
        <w:rPr>
          <w:szCs w:val="24"/>
          <w:u w:val="none"/>
        </w:rPr>
        <w:t>Jaunlitenes</w:t>
      </w:r>
      <w:proofErr w:type="spellEnd"/>
      <w:r w:rsidRPr="00C346DD">
        <w:rPr>
          <w:szCs w:val="24"/>
          <w:u w:val="none"/>
        </w:rPr>
        <w:t xml:space="preserve"> iela 6, dzīvoklis Nr.1, dzīvoklis Nr.2, dzīvoklis Nr.3.</w:t>
      </w:r>
    </w:p>
    <w:p w14:paraId="1C643181" w14:textId="77777777" w:rsidR="00442E46" w:rsidRPr="00C346DD" w:rsidRDefault="00442E46" w:rsidP="00442E46">
      <w:pPr>
        <w:spacing w:line="360" w:lineRule="auto"/>
        <w:ind w:firstLine="567"/>
        <w:jc w:val="both"/>
        <w:rPr>
          <w:szCs w:val="24"/>
          <w:u w:val="none"/>
        </w:rPr>
      </w:pPr>
      <w:r w:rsidRPr="00C346DD">
        <w:rPr>
          <w:szCs w:val="24"/>
          <w:u w:val="none"/>
        </w:rPr>
        <w:t xml:space="preserve">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31. punktam, maksimāli pieejamais Eiropas Reģionālās attīstības fonda (ERAF) finansējums ir noteikts </w:t>
      </w:r>
      <w:r w:rsidRPr="00C346DD">
        <w:rPr>
          <w:b/>
          <w:bCs/>
          <w:szCs w:val="24"/>
          <w:u w:val="none"/>
        </w:rPr>
        <w:t>14 875 EUR</w:t>
      </w:r>
      <w:r w:rsidRPr="00C346DD">
        <w:rPr>
          <w:szCs w:val="24"/>
          <w:u w:val="none"/>
        </w:rPr>
        <w:t xml:space="preserve"> vidēji par vienu atjaunoto vai pārbūvēto dzīvokli. Projektā </w:t>
      </w:r>
      <w:r w:rsidRPr="00C346DD">
        <w:rPr>
          <w:szCs w:val="24"/>
          <w:u w:val="none"/>
        </w:rPr>
        <w:lastRenderedPageBreak/>
        <w:t xml:space="preserve">paredzēts atjaunot 27 dzīvokļus Gulbenes novadā Pēc pieredzes realizējot līdzīgu projektu viena dzīvokļa vidējās izmaksas ir aptuveni 22 000 EUR (tajā skaitā PVN). Līdz ar to projekta izmaksas ir plānotas </w:t>
      </w:r>
      <w:r w:rsidRPr="00C346DD">
        <w:rPr>
          <w:b/>
          <w:bCs/>
          <w:szCs w:val="24"/>
          <w:u w:val="none"/>
        </w:rPr>
        <w:t>594 000,00</w:t>
      </w:r>
      <w:r w:rsidRPr="00C346DD">
        <w:rPr>
          <w:szCs w:val="24"/>
          <w:u w:val="none"/>
        </w:rPr>
        <w:t xml:space="preserve"> EUR (tajā skaitā PVN), kur ERAF daļa veidos </w:t>
      </w:r>
      <w:r w:rsidRPr="00C346DD">
        <w:rPr>
          <w:b/>
          <w:bCs/>
          <w:szCs w:val="24"/>
          <w:u w:val="none"/>
        </w:rPr>
        <w:t>401 625,00</w:t>
      </w:r>
      <w:r w:rsidRPr="00C346DD">
        <w:rPr>
          <w:szCs w:val="24"/>
          <w:u w:val="none"/>
        </w:rPr>
        <w:t xml:space="preserve"> EUR (četri simti viens tūkstotis seši </w:t>
      </w:r>
      <w:r w:rsidRPr="00C346DD">
        <w:rPr>
          <w:u w:val="none"/>
        </w:rPr>
        <w:t>simti divdesmit pieci</w:t>
      </w:r>
      <w:r w:rsidRPr="00C346DD">
        <w:rPr>
          <w:szCs w:val="24"/>
          <w:u w:val="none"/>
        </w:rPr>
        <w:t xml:space="preserve"> </w:t>
      </w:r>
      <w:proofErr w:type="spellStart"/>
      <w:r w:rsidRPr="00C346DD">
        <w:rPr>
          <w:i/>
          <w:iCs/>
          <w:szCs w:val="24"/>
          <w:u w:val="none"/>
        </w:rPr>
        <w:t>euro</w:t>
      </w:r>
      <w:proofErr w:type="spellEnd"/>
      <w:r w:rsidRPr="00C346DD">
        <w:rPr>
          <w:szCs w:val="24"/>
          <w:u w:val="none"/>
        </w:rPr>
        <w:t xml:space="preserve">, 00 centi)jeb 67,62 %, bet Gulbenes novada pašvaldības daļa veidos </w:t>
      </w:r>
      <w:r w:rsidRPr="00C346DD">
        <w:rPr>
          <w:b/>
          <w:bCs/>
          <w:szCs w:val="24"/>
          <w:u w:val="none"/>
        </w:rPr>
        <w:t>192 375,00</w:t>
      </w:r>
      <w:r w:rsidRPr="00C346DD">
        <w:rPr>
          <w:szCs w:val="24"/>
          <w:u w:val="none"/>
        </w:rPr>
        <w:t xml:space="preserve"> EUR (simts deviņdesmit divi tūkstoši trīs simti septiņdesmit pieci </w:t>
      </w:r>
      <w:proofErr w:type="spellStart"/>
      <w:r w:rsidRPr="00C346DD">
        <w:rPr>
          <w:i/>
          <w:iCs/>
          <w:szCs w:val="24"/>
          <w:u w:val="none"/>
        </w:rPr>
        <w:t>euro</w:t>
      </w:r>
      <w:proofErr w:type="spellEnd"/>
      <w:r w:rsidRPr="00C346DD">
        <w:rPr>
          <w:szCs w:val="24"/>
          <w:u w:val="none"/>
        </w:rPr>
        <w:t>, 00 centi), jeb 32,38%.</w:t>
      </w:r>
    </w:p>
    <w:p w14:paraId="4ACBDCE8" w14:textId="77777777" w:rsidR="00442E46" w:rsidRPr="00C346DD" w:rsidRDefault="00442E46" w:rsidP="00442E46">
      <w:pPr>
        <w:spacing w:line="360" w:lineRule="auto"/>
        <w:ind w:firstLine="567"/>
        <w:jc w:val="both"/>
        <w:rPr>
          <w:rStyle w:val="citation-645"/>
          <w:szCs w:val="24"/>
          <w:highlight w:val="white"/>
          <w:u w:val="none"/>
        </w:rPr>
      </w:pPr>
      <w:r w:rsidRPr="00C346DD">
        <w:rPr>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C346DD">
        <w:rPr>
          <w:color w:val="000000"/>
          <w:szCs w:val="24"/>
          <w:u w:val="none"/>
        </w:rPr>
        <w:t xml:space="preserve"> un </w:t>
      </w:r>
      <w:r w:rsidRPr="00C346DD">
        <w:rPr>
          <w:szCs w:val="24"/>
          <w:highlight w:val="white"/>
          <w:u w:val="none"/>
        </w:rPr>
        <w:t>Gulbenes novada pašvaldības domes Finanšu komitejas ieteikumu</w:t>
      </w:r>
      <w:r w:rsidRPr="00C346DD">
        <w:rPr>
          <w:szCs w:val="24"/>
          <w:u w:val="none"/>
        </w:rPr>
        <w:t>, atklāti balsojot: ar ___ balsīm "Par" (_____), "Pret" – ____ (____), "Atturas" – ___ (____), "Nepiedalās" – ____ (____), Gulbenes novada pašvaldības dome NOLEMJ:</w:t>
      </w:r>
    </w:p>
    <w:p w14:paraId="09E68F38" w14:textId="4CCC0ADD" w:rsidR="00442E46" w:rsidRPr="00C346DD" w:rsidRDefault="00442E46" w:rsidP="00C346DD">
      <w:pPr>
        <w:pStyle w:val="Paraststmeklis"/>
        <w:numPr>
          <w:ilvl w:val="0"/>
          <w:numId w:val="40"/>
        </w:numPr>
        <w:spacing w:before="0" w:beforeAutospacing="0" w:after="0" w:afterAutospacing="0" w:line="360" w:lineRule="auto"/>
        <w:ind w:left="0" w:firstLine="567"/>
        <w:jc w:val="both"/>
      </w:pPr>
      <w:r w:rsidRPr="00C346DD">
        <w:rPr>
          <w:highlight w:val="white"/>
        </w:rPr>
        <w:t>ATBALSTĪT projekta “</w:t>
      </w:r>
      <w:r w:rsidRPr="00C346DD">
        <w:t>Sociālo mājokļu atjaunošana Gulbenes novadā 2.kārta</w:t>
      </w:r>
      <w:r w:rsidRPr="00C346DD">
        <w:rPr>
          <w:highlight w:val="white"/>
        </w:rPr>
        <w:t>” īstenošanu, veicot 27 pašvaldības dzīvokļu atjaunošanu Gulbenes novada teritorijā</w:t>
      </w:r>
      <w:r w:rsidRPr="00C346DD">
        <w:t>, projekta apstiprināšanas gadījumā.</w:t>
      </w:r>
    </w:p>
    <w:p w14:paraId="6D111023" w14:textId="66C03D4C" w:rsidR="00442E46" w:rsidRPr="00C346DD" w:rsidRDefault="00442E46" w:rsidP="00C346DD">
      <w:pPr>
        <w:pStyle w:val="Paraststmeklis"/>
        <w:numPr>
          <w:ilvl w:val="0"/>
          <w:numId w:val="40"/>
        </w:numPr>
        <w:spacing w:before="0" w:beforeAutospacing="0" w:after="0" w:afterAutospacing="0" w:line="360" w:lineRule="auto"/>
        <w:ind w:left="0" w:firstLine="567"/>
        <w:jc w:val="both"/>
      </w:pPr>
      <w:r w:rsidRPr="00C346DD">
        <w:t xml:space="preserve">UZDOT Gulbenes novada Centrālās pārvaldes Finanšu nodaļai nepieciešamo līdzfinansējumu </w:t>
      </w:r>
      <w:r w:rsidRPr="00C346DD">
        <w:rPr>
          <w:b/>
          <w:bCs/>
        </w:rPr>
        <w:t>192 375,00</w:t>
      </w:r>
      <w:r w:rsidRPr="00C346DD">
        <w:t xml:space="preserve"> EUR (simts deviņdesmit divi tūkstoši trīs simti septiņdesmit pieci </w:t>
      </w:r>
      <w:proofErr w:type="spellStart"/>
      <w:r w:rsidRPr="00C346DD">
        <w:rPr>
          <w:i/>
          <w:iCs/>
        </w:rPr>
        <w:t>euro</w:t>
      </w:r>
      <w:proofErr w:type="spellEnd"/>
      <w:r w:rsidRPr="00C346DD">
        <w:t>, 00 centi) (tajā skaitā PVN) apmērā nodrošināt ņemot aizņēmu Valsts kasē.</w:t>
      </w:r>
    </w:p>
    <w:p w14:paraId="42A502C7" w14:textId="77777777" w:rsidR="00442E46" w:rsidRPr="00C346DD" w:rsidRDefault="00442E46" w:rsidP="00C346DD">
      <w:pPr>
        <w:pStyle w:val="Paraststmeklis"/>
        <w:numPr>
          <w:ilvl w:val="0"/>
          <w:numId w:val="40"/>
        </w:numPr>
        <w:spacing w:before="0" w:beforeAutospacing="0" w:after="0" w:afterAutospacing="0" w:line="360" w:lineRule="auto"/>
        <w:ind w:left="0" w:firstLine="567"/>
        <w:jc w:val="both"/>
      </w:pPr>
      <w:r w:rsidRPr="00C346DD">
        <w:t>Par būvniecības ieceres dokumentācijas izstrādes organizēšanu atbildīgs ir Gulbenes novada Centrālās pārvaldes Attīstības un iepirkumu nodaļas vadītājs.</w:t>
      </w:r>
    </w:p>
    <w:p w14:paraId="4F687411" w14:textId="77777777" w:rsidR="00442E46" w:rsidRPr="00C346DD" w:rsidRDefault="00442E46" w:rsidP="00C346DD">
      <w:pPr>
        <w:pStyle w:val="Paraststmeklis"/>
        <w:numPr>
          <w:ilvl w:val="0"/>
          <w:numId w:val="40"/>
        </w:numPr>
        <w:spacing w:before="0" w:beforeAutospacing="0" w:after="0" w:afterAutospacing="0" w:line="360" w:lineRule="auto"/>
        <w:ind w:left="0" w:firstLine="567"/>
        <w:jc w:val="both"/>
        <w:rPr>
          <w:highlight w:val="white"/>
        </w:rPr>
      </w:pPr>
      <w:r w:rsidRPr="00C346DD">
        <w:t>Lēmuma izpildes kontroli veikt Gulbenes novada pašvaldības izpilddirektoram.</w:t>
      </w:r>
    </w:p>
    <w:p w14:paraId="6444184F" w14:textId="77777777" w:rsidR="0032517B" w:rsidRPr="00575A1B" w:rsidRDefault="00611ECC"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3657979" w14:textId="77777777" w:rsidR="00575A1B" w:rsidRPr="00DE7201" w:rsidRDefault="00611ECC" w:rsidP="00DE7201">
      <w:pPr>
        <w:pBdr>
          <w:bottom w:val="single" w:sz="12" w:space="0" w:color="auto"/>
        </w:pBdr>
        <w:jc w:val="center"/>
        <w:rPr>
          <w:rFonts w:eastAsia="Calibri"/>
          <w:b/>
          <w:szCs w:val="24"/>
          <w:u w:val="none"/>
        </w:rPr>
      </w:pPr>
      <w:r w:rsidRPr="00DE7201">
        <w:rPr>
          <w:rFonts w:eastAsia="Calibri"/>
          <w:b/>
          <w:noProof/>
          <w:szCs w:val="24"/>
          <w:u w:val="none"/>
        </w:rPr>
        <w:t>Par projekta “Daudzdzīvokļu dzīvojamās mājas būvniecība Malienas ielā 4, Gulbenē” īstenošanu</w:t>
      </w:r>
    </w:p>
    <w:p w14:paraId="06F1EA95" w14:textId="77777777" w:rsidR="00575A1B" w:rsidRDefault="00611EC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09C0FE85" w14:textId="77777777" w:rsidR="00CA2A8B" w:rsidRDefault="00611EC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7F80A08" w14:textId="77777777" w:rsidR="00BF72CD" w:rsidRPr="00575A1B" w:rsidRDefault="00BF72CD" w:rsidP="00BF72CD">
      <w:pPr>
        <w:rPr>
          <w:rFonts w:eastAsia="Calibri"/>
          <w:szCs w:val="24"/>
          <w:u w:val="none"/>
        </w:rPr>
      </w:pPr>
      <w:r>
        <w:rPr>
          <w:rFonts w:eastAsia="Calibri"/>
          <w:szCs w:val="24"/>
          <w:u w:val="none"/>
        </w:rPr>
        <w:t>DEBATĒS PIEDALĀS: nav</w:t>
      </w:r>
    </w:p>
    <w:p w14:paraId="11A59D37" w14:textId="77777777" w:rsidR="00BF72CD" w:rsidRDefault="00BF72CD" w:rsidP="00BF72CD">
      <w:pPr>
        <w:rPr>
          <w:rFonts w:eastAsia="Calibri"/>
          <w:color w:val="FF0000"/>
          <w:szCs w:val="24"/>
          <w:u w:val="none"/>
        </w:rPr>
      </w:pPr>
    </w:p>
    <w:p w14:paraId="198D0553" w14:textId="77777777" w:rsidR="00BF72CD" w:rsidRDefault="00BF72CD" w:rsidP="00BF72CD">
      <w:pPr>
        <w:spacing w:line="360" w:lineRule="auto"/>
        <w:ind w:firstLine="567"/>
        <w:jc w:val="both"/>
        <w:rPr>
          <w:u w:val="none"/>
        </w:rPr>
      </w:pPr>
      <w:r>
        <w:rPr>
          <w:u w:val="none"/>
        </w:rPr>
        <w:t>Finanšu komiteja atklāti balsojot:</w:t>
      </w:r>
    </w:p>
    <w:p w14:paraId="5211F96C" w14:textId="77777777" w:rsidR="00BF72CD" w:rsidRDefault="00BF72CD" w:rsidP="00BF72CD">
      <w:pPr>
        <w:spacing w:line="360" w:lineRule="auto"/>
        <w:ind w:firstLine="567"/>
        <w:jc w:val="both"/>
        <w:rPr>
          <w:u w:val="none"/>
        </w:rPr>
      </w:pPr>
      <w:r w:rsidRPr="0016506D">
        <w:rPr>
          <w:noProof/>
          <w:u w:val="none"/>
        </w:rPr>
        <w:t>ar 5 balsīm "Par" (Ainārs Brezinskis, Gunārs Ciglis, Ivars Kupčs, Jānis Barinskis, Normunds Mazūrs), "Pret" – nav, "Atturas" – nav, "Nepiedalās" – nav</w:t>
      </w:r>
      <w:r>
        <w:rPr>
          <w:u w:val="none"/>
        </w:rPr>
        <w:t>, NOLEMJ</w:t>
      </w:r>
      <w:r w:rsidRPr="00B24B3A">
        <w:rPr>
          <w:u w:val="none"/>
        </w:rPr>
        <w:t>:</w:t>
      </w:r>
    </w:p>
    <w:p w14:paraId="169A8DE3" w14:textId="77777777" w:rsidR="00BF72CD" w:rsidRDefault="00BF72CD" w:rsidP="00BF72CD">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89C273C" w14:textId="77777777" w:rsidR="00442E46" w:rsidRPr="00442E46" w:rsidRDefault="00442E46" w:rsidP="00442E46">
      <w:pPr>
        <w:jc w:val="center"/>
        <w:rPr>
          <w:b/>
          <w:szCs w:val="24"/>
          <w:u w:val="none"/>
        </w:rPr>
      </w:pPr>
      <w:r w:rsidRPr="00442E46">
        <w:rPr>
          <w:b/>
          <w:szCs w:val="24"/>
          <w:u w:val="none"/>
        </w:rPr>
        <w:t>Par projekta “Daudzdzīvokļu dzīvojamās mājas būvniecība Malienas ielā 4, Gulbenē” īstenošanu</w:t>
      </w:r>
    </w:p>
    <w:p w14:paraId="6999D0BB" w14:textId="77777777" w:rsidR="00442E46" w:rsidRPr="00442E46" w:rsidRDefault="00442E46" w:rsidP="00442E46">
      <w:pPr>
        <w:rPr>
          <w:b/>
          <w:szCs w:val="24"/>
          <w:u w:val="none"/>
        </w:rPr>
      </w:pPr>
    </w:p>
    <w:p w14:paraId="4CE98F04" w14:textId="77777777" w:rsidR="00442E46" w:rsidRPr="00442E46" w:rsidRDefault="00442E46" w:rsidP="00442E46">
      <w:pPr>
        <w:spacing w:line="360" w:lineRule="auto"/>
        <w:ind w:firstLine="567"/>
        <w:jc w:val="both"/>
        <w:rPr>
          <w:szCs w:val="24"/>
          <w:u w:val="none"/>
        </w:rPr>
      </w:pPr>
      <w:r w:rsidRPr="00442E46">
        <w:rPr>
          <w:szCs w:val="24"/>
          <w:u w:val="none"/>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37207AAC" w14:textId="77777777" w:rsidR="00442E46" w:rsidRPr="00442E46" w:rsidRDefault="00442E46" w:rsidP="00442E46">
      <w:pPr>
        <w:spacing w:line="360" w:lineRule="auto"/>
        <w:ind w:firstLine="567"/>
        <w:jc w:val="both"/>
        <w:rPr>
          <w:szCs w:val="24"/>
          <w:u w:val="none"/>
        </w:rPr>
      </w:pPr>
      <w:r w:rsidRPr="00442E46">
        <w:rPr>
          <w:szCs w:val="24"/>
          <w:u w:val="none"/>
        </w:rPr>
        <w:lastRenderedPageBreak/>
        <w:t xml:space="preserve">Gulbenes novada pašvaldība vēlas būvēt 48 dzīvokļu dzīvojamo māju sociāli </w:t>
      </w:r>
      <w:proofErr w:type="spellStart"/>
      <w:r w:rsidRPr="00442E46">
        <w:rPr>
          <w:szCs w:val="24"/>
          <w:u w:val="none"/>
        </w:rPr>
        <w:t>mazaizsargāto</w:t>
      </w:r>
      <w:proofErr w:type="spellEnd"/>
      <w:r w:rsidRPr="00442E46">
        <w:rPr>
          <w:szCs w:val="24"/>
          <w:u w:val="none"/>
        </w:rPr>
        <w:t xml:space="preserve">  personu  vajadzībām. Plānots, ka šī māja atradīsies Malienas ielā 4, Gulbenē.  </w:t>
      </w:r>
    </w:p>
    <w:p w14:paraId="740EF9BD" w14:textId="77777777" w:rsidR="00442E46" w:rsidRPr="00442E46" w:rsidRDefault="00442E46" w:rsidP="00442E46">
      <w:pPr>
        <w:spacing w:line="360" w:lineRule="auto"/>
        <w:ind w:firstLine="567"/>
        <w:jc w:val="both"/>
        <w:rPr>
          <w:szCs w:val="24"/>
          <w:u w:val="none"/>
        </w:rPr>
      </w:pPr>
      <w:r w:rsidRPr="00442E46">
        <w:rPr>
          <w:szCs w:val="24"/>
          <w:u w:val="none"/>
        </w:rPr>
        <w:t>Projektu plānots realizēt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w:t>
      </w:r>
    </w:p>
    <w:p w14:paraId="7D8FBF04" w14:textId="77777777" w:rsidR="00442E46" w:rsidRPr="00442E46" w:rsidRDefault="00442E46" w:rsidP="00442E46">
      <w:pPr>
        <w:spacing w:line="360" w:lineRule="auto"/>
        <w:ind w:firstLine="567"/>
        <w:jc w:val="both"/>
        <w:rPr>
          <w:szCs w:val="24"/>
          <w:u w:val="none"/>
        </w:rPr>
      </w:pPr>
      <w:r w:rsidRPr="00442E46">
        <w:rPr>
          <w:szCs w:val="24"/>
          <w:u w:val="none"/>
        </w:rPr>
        <w:t xml:space="preserve">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33. punktam, maksimāli pieejamais Eiropas Reģionālās attīstības fonda (turpmāk - ERAF) finansējums ir noteikts </w:t>
      </w:r>
      <w:r w:rsidRPr="00442E46">
        <w:rPr>
          <w:b/>
          <w:bCs/>
          <w:szCs w:val="24"/>
          <w:u w:val="none"/>
        </w:rPr>
        <w:t>92565 EUR</w:t>
      </w:r>
      <w:r w:rsidRPr="00442E46">
        <w:rPr>
          <w:szCs w:val="24"/>
          <w:u w:val="none"/>
        </w:rPr>
        <w:t xml:space="preserve"> vidēji par vienu uzbūvēto dzīvokli. Projektā paredzēts uzbūvēt 48 dzīvokļus Gulbenē, Malienas ielā 4. Līdz ar to projekta izmaksas ir plānotas </w:t>
      </w:r>
      <w:r w:rsidRPr="00442E46">
        <w:rPr>
          <w:b/>
          <w:bCs/>
          <w:szCs w:val="24"/>
          <w:u w:val="none"/>
        </w:rPr>
        <w:t>5 227 200,00</w:t>
      </w:r>
      <w:r w:rsidRPr="00442E46">
        <w:rPr>
          <w:szCs w:val="24"/>
          <w:u w:val="none"/>
        </w:rPr>
        <w:t xml:space="preserve"> EUR (pieci miljoni divi simti divdesmit septiņi tūkstoši divi simti </w:t>
      </w:r>
      <w:proofErr w:type="spellStart"/>
      <w:r w:rsidRPr="00442E46">
        <w:rPr>
          <w:szCs w:val="24"/>
          <w:u w:val="none"/>
        </w:rPr>
        <w:t>euro</w:t>
      </w:r>
      <w:proofErr w:type="spellEnd"/>
      <w:r w:rsidRPr="00442E46">
        <w:rPr>
          <w:szCs w:val="24"/>
          <w:u w:val="none"/>
        </w:rPr>
        <w:t xml:space="preserve"> 00 centi) (tajā skaitā PVN), kur ERAF daļa veidos </w:t>
      </w:r>
      <w:r w:rsidRPr="00442E46">
        <w:rPr>
          <w:b/>
          <w:bCs/>
          <w:szCs w:val="24"/>
          <w:u w:val="none"/>
        </w:rPr>
        <w:t>4 443 120,00</w:t>
      </w:r>
      <w:r w:rsidRPr="00442E46">
        <w:rPr>
          <w:szCs w:val="24"/>
          <w:u w:val="none"/>
        </w:rPr>
        <w:t xml:space="preserve"> EUR (četri miljoni četri četrdesmit trīs tūkstoši simts divdesmit </w:t>
      </w:r>
      <w:proofErr w:type="spellStart"/>
      <w:r w:rsidRPr="00442E46">
        <w:rPr>
          <w:i/>
          <w:iCs/>
          <w:szCs w:val="24"/>
          <w:u w:val="none"/>
        </w:rPr>
        <w:t>euro</w:t>
      </w:r>
      <w:proofErr w:type="spellEnd"/>
      <w:r w:rsidRPr="00442E46">
        <w:rPr>
          <w:szCs w:val="24"/>
          <w:u w:val="none"/>
        </w:rPr>
        <w:t xml:space="preserve">, 00 centi) jeb 85 %, bet Gulbenes novada pašvaldības daļa veidos </w:t>
      </w:r>
      <w:r w:rsidRPr="00442E46">
        <w:rPr>
          <w:b/>
          <w:bCs/>
          <w:szCs w:val="24"/>
          <w:u w:val="none"/>
        </w:rPr>
        <w:t>784 080,00</w:t>
      </w:r>
      <w:r w:rsidRPr="00442E46">
        <w:rPr>
          <w:szCs w:val="24"/>
          <w:u w:val="none"/>
        </w:rPr>
        <w:t xml:space="preserve"> EUR (septiņi simti astoņdesmit četri tūkstoši astoņdesmit </w:t>
      </w:r>
      <w:proofErr w:type="spellStart"/>
      <w:r w:rsidRPr="00442E46">
        <w:rPr>
          <w:szCs w:val="24"/>
          <w:u w:val="none"/>
        </w:rPr>
        <w:t>euro</w:t>
      </w:r>
      <w:proofErr w:type="spellEnd"/>
      <w:r w:rsidRPr="00442E46">
        <w:rPr>
          <w:szCs w:val="24"/>
          <w:u w:val="none"/>
        </w:rPr>
        <w:t xml:space="preserve"> 00 centi), jeb 15% no kopējām izmaksām.</w:t>
      </w:r>
    </w:p>
    <w:p w14:paraId="0EA00A4C" w14:textId="77777777" w:rsidR="00442E46" w:rsidRPr="00442E46" w:rsidRDefault="00442E46" w:rsidP="00442E46">
      <w:pPr>
        <w:spacing w:line="360" w:lineRule="auto"/>
        <w:ind w:firstLine="567"/>
        <w:jc w:val="both"/>
        <w:rPr>
          <w:rStyle w:val="citation-645"/>
          <w:szCs w:val="24"/>
          <w:highlight w:val="white"/>
          <w:u w:val="none"/>
        </w:rPr>
      </w:pPr>
      <w:r w:rsidRPr="00442E46">
        <w:rPr>
          <w:szCs w:val="24"/>
          <w:u w:val="none"/>
        </w:rPr>
        <w:t>Pamatojoties uz Pašvaldību likuma 10.panta pirmās daļas 21.punktu, kas nosaka, ka dome ir tiesīga izlemt ikvienu pašvaldības kompetences jautājumu un tikai domes kompetencē ir pieņemt lēmumus citos ārējos normatīvajos aktos paredzētajos gadījumos,</w:t>
      </w:r>
      <w:r w:rsidRPr="00442E46">
        <w:rPr>
          <w:color w:val="000000"/>
          <w:szCs w:val="24"/>
          <w:u w:val="none"/>
        </w:rPr>
        <w:t xml:space="preserve"> un </w:t>
      </w:r>
      <w:r w:rsidRPr="00442E46">
        <w:rPr>
          <w:szCs w:val="24"/>
          <w:highlight w:val="white"/>
          <w:u w:val="none"/>
        </w:rPr>
        <w:t>Gulbenes novada pašvaldības domes Finanšu komitejas ieteikumu</w:t>
      </w:r>
      <w:r w:rsidRPr="00442E46">
        <w:rPr>
          <w:szCs w:val="24"/>
          <w:u w:val="none"/>
        </w:rPr>
        <w:t>, atklāti balsojot: ar ___ balsīm "Par" (_____), "Pret" – ____ (____), "Atturas" – ___ (____), "Nepiedalās" – ____ (____), Gulbenes novada pašvaldības dome NOLEMJ:</w:t>
      </w:r>
    </w:p>
    <w:p w14:paraId="2CB7B33E" w14:textId="77777777" w:rsidR="00442E46" w:rsidRDefault="00442E46" w:rsidP="00C346DD">
      <w:pPr>
        <w:pStyle w:val="Paraststmeklis"/>
        <w:numPr>
          <w:ilvl w:val="0"/>
          <w:numId w:val="40"/>
        </w:numPr>
        <w:spacing w:before="0" w:beforeAutospacing="0" w:after="0" w:afterAutospacing="0" w:line="360" w:lineRule="auto"/>
        <w:ind w:left="0" w:firstLine="426"/>
        <w:jc w:val="both"/>
      </w:pPr>
      <w:r w:rsidRPr="007A7BF7">
        <w:rPr>
          <w:highlight w:val="white"/>
        </w:rPr>
        <w:t>ATBALSTĪT projekta “</w:t>
      </w:r>
      <w:r w:rsidRPr="004D5D29">
        <w:t>Daudzdzīvokļu dzīvojamās mājas būvniecība Malienas ielā 4, Gulbenē</w:t>
      </w:r>
      <w:r w:rsidRPr="007A7BF7">
        <w:rPr>
          <w:highlight w:val="white"/>
        </w:rPr>
        <w:t>” īstenošanu</w:t>
      </w:r>
      <w:r>
        <w:t>, projekta apstiprināšanas gadījumā.</w:t>
      </w:r>
    </w:p>
    <w:p w14:paraId="1E641CC1" w14:textId="77777777" w:rsidR="00442E46" w:rsidRPr="00D04E31" w:rsidRDefault="00442E46" w:rsidP="00C346DD">
      <w:pPr>
        <w:pStyle w:val="Paraststmeklis"/>
        <w:numPr>
          <w:ilvl w:val="0"/>
          <w:numId w:val="40"/>
        </w:numPr>
        <w:spacing w:before="0" w:beforeAutospacing="0" w:after="0" w:afterAutospacing="0" w:line="360" w:lineRule="auto"/>
        <w:ind w:left="0" w:firstLine="426"/>
        <w:jc w:val="both"/>
      </w:pPr>
      <w:r w:rsidRPr="00D04E31">
        <w:t xml:space="preserve">UZDOT Gulbenes novada Centrālās pārvaldes Finanšu nodaļai nepieciešamo līdzfinansējumu </w:t>
      </w:r>
      <w:r>
        <w:rPr>
          <w:b/>
          <w:bCs/>
        </w:rPr>
        <w:t>784 080</w:t>
      </w:r>
      <w:r w:rsidRPr="00D04E31">
        <w:rPr>
          <w:b/>
          <w:bCs/>
        </w:rPr>
        <w:t>,00</w:t>
      </w:r>
      <w:r>
        <w:t xml:space="preserve"> EUR </w:t>
      </w:r>
      <w:r w:rsidRPr="00D04E31">
        <w:t>(</w:t>
      </w:r>
      <w:r>
        <w:t xml:space="preserve">septiņi simti astoņdesmit četri tūkstoši astoņdesmit </w:t>
      </w:r>
      <w:proofErr w:type="spellStart"/>
      <w:r>
        <w:t>euro</w:t>
      </w:r>
      <w:proofErr w:type="spellEnd"/>
      <w:r>
        <w:t xml:space="preserve"> 00 centi</w:t>
      </w:r>
      <w:r w:rsidRPr="00D04E31">
        <w:t>) (tajā skaitā PVN) apmērā nodrošināt ņemot  aizņēmu Valsts kasē.</w:t>
      </w:r>
    </w:p>
    <w:p w14:paraId="01AFD9AE" w14:textId="77777777" w:rsidR="00442E46" w:rsidRPr="004D2948" w:rsidRDefault="00442E46" w:rsidP="00C346DD">
      <w:pPr>
        <w:pStyle w:val="Paraststmeklis"/>
        <w:numPr>
          <w:ilvl w:val="0"/>
          <w:numId w:val="40"/>
        </w:numPr>
        <w:spacing w:before="0" w:beforeAutospacing="0" w:after="0" w:afterAutospacing="0" w:line="360" w:lineRule="auto"/>
        <w:ind w:left="0" w:firstLine="426"/>
        <w:jc w:val="both"/>
      </w:pPr>
      <w:r w:rsidRPr="004D2948">
        <w:t xml:space="preserve">Par </w:t>
      </w:r>
      <w:r>
        <w:t>projekta</w:t>
      </w:r>
      <w:r w:rsidRPr="004D2948">
        <w:t xml:space="preserve"> </w:t>
      </w:r>
      <w:r>
        <w:t xml:space="preserve">iesniegšanas </w:t>
      </w:r>
      <w:r w:rsidRPr="004D2948">
        <w:t>dokumentācijas izstrādes organizēšanu</w:t>
      </w:r>
      <w:r>
        <w:t xml:space="preserve"> un projekta īstenošanu</w:t>
      </w:r>
      <w:r w:rsidRPr="004D2948">
        <w:t xml:space="preserve"> </w:t>
      </w:r>
      <w:r>
        <w:t xml:space="preserve">tā apstiprināšanas gadījumā </w:t>
      </w:r>
      <w:r w:rsidRPr="004D2948">
        <w:t>atbildīgs ir Gulbenes novada Centrālās pārvaldes Attīstības un iepirkumu nodaļas vadītājs.</w:t>
      </w:r>
    </w:p>
    <w:p w14:paraId="523E9937" w14:textId="77777777" w:rsidR="00442E46" w:rsidRPr="004D2948" w:rsidRDefault="00442E46" w:rsidP="00C346DD">
      <w:pPr>
        <w:pStyle w:val="Paraststmeklis"/>
        <w:numPr>
          <w:ilvl w:val="0"/>
          <w:numId w:val="40"/>
        </w:numPr>
        <w:spacing w:before="0" w:beforeAutospacing="0" w:after="0" w:afterAutospacing="0" w:line="360" w:lineRule="auto"/>
        <w:ind w:left="0" w:firstLine="426"/>
        <w:jc w:val="both"/>
        <w:rPr>
          <w:highlight w:val="white"/>
        </w:rPr>
      </w:pPr>
      <w:r w:rsidRPr="004D2948">
        <w:lastRenderedPageBreak/>
        <w:t>Lēmuma izpildes kontroli veikt Gulbenes novada pašvaldības izpilddirektoram.</w:t>
      </w:r>
    </w:p>
    <w:p w14:paraId="5347909B" w14:textId="77777777" w:rsidR="00203C2F" w:rsidRDefault="00203C2F" w:rsidP="000C7638">
      <w:pPr>
        <w:rPr>
          <w:color w:val="000000" w:themeColor="text1"/>
          <w:szCs w:val="24"/>
          <w:u w:val="none"/>
        </w:rPr>
      </w:pPr>
    </w:p>
    <w:p w14:paraId="0C36B4BC" w14:textId="77777777" w:rsidR="00FE3D95" w:rsidRPr="007C75A1" w:rsidRDefault="00FE3D95" w:rsidP="000C7638">
      <w:pPr>
        <w:rPr>
          <w:szCs w:val="24"/>
          <w:u w:val="none"/>
        </w:rPr>
      </w:pPr>
    </w:p>
    <w:p w14:paraId="29C048CB" w14:textId="77777777" w:rsidR="00FE3D95" w:rsidRDefault="00FE3D95" w:rsidP="000C7638">
      <w:pPr>
        <w:rPr>
          <w:b/>
          <w:szCs w:val="24"/>
          <w:u w:val="none"/>
        </w:rPr>
      </w:pPr>
    </w:p>
    <w:p w14:paraId="50B56BF0" w14:textId="77777777" w:rsidR="00203C2F" w:rsidRPr="00440890" w:rsidRDefault="00611ECC"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09:39</w:t>
      </w:r>
    </w:p>
    <w:p w14:paraId="5AFAA802" w14:textId="77777777" w:rsidR="00203C2F" w:rsidRPr="00440890" w:rsidRDefault="00203C2F" w:rsidP="00203C2F">
      <w:pPr>
        <w:rPr>
          <w:szCs w:val="24"/>
          <w:u w:val="none"/>
        </w:rPr>
      </w:pPr>
    </w:p>
    <w:p w14:paraId="5D0C3C0D" w14:textId="11065AE7" w:rsidR="00203C2F" w:rsidRDefault="00611ECC"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346DD">
        <w:rPr>
          <w:szCs w:val="24"/>
          <w:u w:val="none"/>
        </w:rPr>
        <w:tab/>
      </w:r>
      <w:r w:rsidR="00C346DD">
        <w:rPr>
          <w:szCs w:val="24"/>
          <w:u w:val="none"/>
        </w:rPr>
        <w:tab/>
      </w:r>
      <w:r w:rsidR="00DE2978">
        <w:rPr>
          <w:noProof/>
          <w:szCs w:val="24"/>
          <w:u w:val="none"/>
        </w:rPr>
        <w:t>Normunds Mazūrs</w:t>
      </w:r>
    </w:p>
    <w:p w14:paraId="3968AB12" w14:textId="77777777" w:rsidR="002B673D" w:rsidRDefault="002B673D" w:rsidP="008778B8">
      <w:pPr>
        <w:rPr>
          <w:szCs w:val="24"/>
          <w:u w:val="none"/>
        </w:rPr>
      </w:pPr>
    </w:p>
    <w:p w14:paraId="7F779E0A" w14:textId="77777777" w:rsidR="002B673D" w:rsidRPr="00440890" w:rsidRDefault="00611ECC" w:rsidP="00C346DD">
      <w:pPr>
        <w:ind w:left="2880" w:firstLine="720"/>
        <w:rPr>
          <w:szCs w:val="24"/>
          <w:u w:val="none"/>
        </w:rPr>
      </w:pPr>
      <w:r>
        <w:rPr>
          <w:szCs w:val="24"/>
          <w:u w:val="none"/>
        </w:rPr>
        <w:t xml:space="preserve">Protokols parakstīts </w:t>
      </w:r>
      <w:r w:rsidR="00015803">
        <w:rPr>
          <w:rFonts w:eastAsia="Calibri"/>
          <w:szCs w:val="24"/>
          <w:u w:val="none"/>
        </w:rPr>
        <w:t>2025</w:t>
      </w:r>
      <w:r w:rsidRPr="002B673D">
        <w:rPr>
          <w:rFonts w:eastAsia="Calibri"/>
          <w:szCs w:val="24"/>
          <w:u w:val="none"/>
        </w:rPr>
        <w:t>.gada __.______________</w:t>
      </w:r>
    </w:p>
    <w:p w14:paraId="2AF6D0EF" w14:textId="77777777" w:rsidR="00203C2F" w:rsidRPr="00440890" w:rsidRDefault="00203C2F" w:rsidP="00203C2F">
      <w:pPr>
        <w:rPr>
          <w:szCs w:val="24"/>
          <w:u w:val="none"/>
        </w:rPr>
      </w:pPr>
    </w:p>
    <w:p w14:paraId="59BA187F" w14:textId="35EF094C" w:rsidR="00203C2F" w:rsidRPr="00440890" w:rsidRDefault="00611ECC"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346DD">
        <w:rPr>
          <w:szCs w:val="24"/>
          <w:u w:val="none"/>
        </w:rPr>
        <w:tab/>
      </w:r>
      <w:r w:rsidR="00C346D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0B314C">
      <w:footerReference w:type="default" r:id="rId5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35B4" w14:textId="77777777" w:rsidR="000D7FAB" w:rsidRDefault="000D7FAB" w:rsidP="000B314C">
      <w:r>
        <w:separator/>
      </w:r>
    </w:p>
  </w:endnote>
  <w:endnote w:type="continuationSeparator" w:id="0">
    <w:p w14:paraId="6FE075E6" w14:textId="77777777" w:rsidR="000D7FAB" w:rsidRDefault="000D7FAB" w:rsidP="000B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997145"/>
      <w:docPartObj>
        <w:docPartGallery w:val="Page Numbers (Bottom of Page)"/>
        <w:docPartUnique/>
      </w:docPartObj>
    </w:sdtPr>
    <w:sdtEndPr>
      <w:rPr>
        <w:sz w:val="20"/>
        <w:szCs w:val="20"/>
        <w:u w:val="none"/>
      </w:rPr>
    </w:sdtEndPr>
    <w:sdtContent>
      <w:p w14:paraId="24C6DFF8" w14:textId="6FC95419" w:rsidR="000B314C" w:rsidRPr="00E34186" w:rsidRDefault="000B314C">
        <w:pPr>
          <w:pStyle w:val="Kjene"/>
          <w:jc w:val="center"/>
          <w:rPr>
            <w:sz w:val="20"/>
            <w:szCs w:val="20"/>
            <w:u w:val="none"/>
          </w:rPr>
        </w:pPr>
        <w:r w:rsidRPr="00E34186">
          <w:rPr>
            <w:sz w:val="20"/>
            <w:szCs w:val="20"/>
            <w:u w:val="none"/>
          </w:rPr>
          <w:fldChar w:fldCharType="begin"/>
        </w:r>
        <w:r w:rsidRPr="00E34186">
          <w:rPr>
            <w:sz w:val="20"/>
            <w:szCs w:val="20"/>
            <w:u w:val="none"/>
          </w:rPr>
          <w:instrText>PAGE   \* MERGEFORMAT</w:instrText>
        </w:r>
        <w:r w:rsidRPr="00E34186">
          <w:rPr>
            <w:sz w:val="20"/>
            <w:szCs w:val="20"/>
            <w:u w:val="none"/>
          </w:rPr>
          <w:fldChar w:fldCharType="separate"/>
        </w:r>
        <w:r w:rsidRPr="00E34186">
          <w:rPr>
            <w:sz w:val="20"/>
            <w:szCs w:val="20"/>
            <w:u w:val="none"/>
          </w:rPr>
          <w:t>2</w:t>
        </w:r>
        <w:r w:rsidRPr="00E34186">
          <w:rPr>
            <w:sz w:val="20"/>
            <w:szCs w:val="20"/>
            <w:u w:val="none"/>
          </w:rPr>
          <w:fldChar w:fldCharType="end"/>
        </w:r>
      </w:p>
    </w:sdtContent>
  </w:sdt>
  <w:p w14:paraId="4C1B5C01" w14:textId="77777777" w:rsidR="000B314C" w:rsidRDefault="000B31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CA3F" w14:textId="77777777" w:rsidR="000D7FAB" w:rsidRDefault="000D7FAB" w:rsidP="000B314C">
      <w:r>
        <w:separator/>
      </w:r>
    </w:p>
  </w:footnote>
  <w:footnote w:type="continuationSeparator" w:id="0">
    <w:p w14:paraId="36FD4F63" w14:textId="77777777" w:rsidR="000D7FAB" w:rsidRDefault="000D7FAB" w:rsidP="000B3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ACD"/>
    <w:multiLevelType w:val="hybridMultilevel"/>
    <w:tmpl w:val="CBFADE9E"/>
    <w:lvl w:ilvl="0" w:tplc="31BA1A2E">
      <w:start w:val="1"/>
      <w:numFmt w:val="decimal"/>
      <w:lvlText w:val="%1."/>
      <w:lvlJc w:val="left"/>
      <w:pPr>
        <w:ind w:left="927" w:hanging="360"/>
      </w:pPr>
      <w:rPr>
        <w:rFonts w:eastAsiaTheme="minorHAns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2C3558"/>
    <w:multiLevelType w:val="multilevel"/>
    <w:tmpl w:val="62888F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F34CC"/>
    <w:multiLevelType w:val="multilevel"/>
    <w:tmpl w:val="54FA6F7E"/>
    <w:lvl w:ilvl="0">
      <w:start w:val="1"/>
      <w:numFmt w:val="decimal"/>
      <w:lvlText w:val="%1."/>
      <w:lvlJc w:val="left"/>
      <w:pPr>
        <w:ind w:left="108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068"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5562" w:hanging="144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7056" w:hanging="1800"/>
      </w:pPr>
      <w:rPr>
        <w:rFonts w:hint="default"/>
      </w:rPr>
    </w:lvl>
  </w:abstractNum>
  <w:abstractNum w:abstractNumId="3"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E772B58"/>
    <w:multiLevelType w:val="multilevel"/>
    <w:tmpl w:val="6510B76C"/>
    <w:lvl w:ilvl="0">
      <w:start w:val="1"/>
      <w:numFmt w:val="decimal"/>
      <w:lvlText w:val="%1."/>
      <w:lvlJc w:val="left"/>
      <w:pPr>
        <w:ind w:left="927" w:hanging="360"/>
      </w:pPr>
      <w:rPr>
        <w:rFonts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5" w15:restartNumberingAfterBreak="0">
    <w:nsid w:val="100E0CFF"/>
    <w:multiLevelType w:val="multilevel"/>
    <w:tmpl w:val="9586B9B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83137F9"/>
    <w:multiLevelType w:val="multilevel"/>
    <w:tmpl w:val="D45E9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1"/>
      </w:rPr>
    </w:lvl>
    <w:lvl w:ilvl="2">
      <w:start w:val="1"/>
      <w:numFmt w:val="decimal"/>
      <w:isLgl/>
      <w:lvlText w:val="%1.%2.%3."/>
      <w:lvlJc w:val="left"/>
      <w:pPr>
        <w:ind w:left="1080" w:hanging="720"/>
      </w:pPr>
      <w:rPr>
        <w:rFonts w:hint="default"/>
        <w:sz w:val="21"/>
      </w:rPr>
    </w:lvl>
    <w:lvl w:ilvl="3">
      <w:start w:val="1"/>
      <w:numFmt w:val="decimal"/>
      <w:isLgl/>
      <w:lvlText w:val="%1.%2.%3.%4."/>
      <w:lvlJc w:val="left"/>
      <w:pPr>
        <w:ind w:left="1080" w:hanging="720"/>
      </w:pPr>
      <w:rPr>
        <w:rFonts w:hint="default"/>
        <w:sz w:val="21"/>
      </w:rPr>
    </w:lvl>
    <w:lvl w:ilvl="4">
      <w:start w:val="1"/>
      <w:numFmt w:val="decimal"/>
      <w:isLgl/>
      <w:lvlText w:val="%1.%2.%3.%4.%5."/>
      <w:lvlJc w:val="left"/>
      <w:pPr>
        <w:ind w:left="1440" w:hanging="1080"/>
      </w:pPr>
      <w:rPr>
        <w:rFonts w:hint="default"/>
        <w:sz w:val="21"/>
      </w:rPr>
    </w:lvl>
    <w:lvl w:ilvl="5">
      <w:start w:val="1"/>
      <w:numFmt w:val="decimal"/>
      <w:isLgl/>
      <w:lvlText w:val="%1.%2.%3.%4.%5.%6."/>
      <w:lvlJc w:val="left"/>
      <w:pPr>
        <w:ind w:left="1440" w:hanging="1080"/>
      </w:pPr>
      <w:rPr>
        <w:rFonts w:hint="default"/>
        <w:sz w:val="21"/>
      </w:rPr>
    </w:lvl>
    <w:lvl w:ilvl="6">
      <w:start w:val="1"/>
      <w:numFmt w:val="decimal"/>
      <w:isLgl/>
      <w:lvlText w:val="%1.%2.%3.%4.%5.%6.%7."/>
      <w:lvlJc w:val="left"/>
      <w:pPr>
        <w:ind w:left="1800" w:hanging="1440"/>
      </w:pPr>
      <w:rPr>
        <w:rFonts w:hint="default"/>
        <w:sz w:val="21"/>
      </w:rPr>
    </w:lvl>
    <w:lvl w:ilvl="7">
      <w:start w:val="1"/>
      <w:numFmt w:val="decimal"/>
      <w:isLgl/>
      <w:lvlText w:val="%1.%2.%3.%4.%5.%6.%7.%8."/>
      <w:lvlJc w:val="left"/>
      <w:pPr>
        <w:ind w:left="1800" w:hanging="1440"/>
      </w:pPr>
      <w:rPr>
        <w:rFonts w:hint="default"/>
        <w:sz w:val="21"/>
      </w:rPr>
    </w:lvl>
    <w:lvl w:ilvl="8">
      <w:start w:val="1"/>
      <w:numFmt w:val="decimal"/>
      <w:isLgl/>
      <w:lvlText w:val="%1.%2.%3.%4.%5.%6.%7.%8.%9."/>
      <w:lvlJc w:val="left"/>
      <w:pPr>
        <w:ind w:left="2160" w:hanging="1800"/>
      </w:pPr>
      <w:rPr>
        <w:rFonts w:hint="default"/>
        <w:sz w:val="21"/>
      </w:rPr>
    </w:lvl>
  </w:abstractNum>
  <w:abstractNum w:abstractNumId="7" w15:restartNumberingAfterBreak="0">
    <w:nsid w:val="19AF1494"/>
    <w:multiLevelType w:val="hybridMultilevel"/>
    <w:tmpl w:val="4B8238EE"/>
    <w:lvl w:ilvl="0" w:tplc="A87C19AE">
      <w:start w:val="1"/>
      <w:numFmt w:val="decimal"/>
      <w:lvlText w:val="1.2.%1."/>
      <w:lvlJc w:val="left"/>
      <w:pPr>
        <w:ind w:left="114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A4BDE"/>
    <w:multiLevelType w:val="multilevel"/>
    <w:tmpl w:val="ABA678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7662E2D"/>
    <w:multiLevelType w:val="hybridMultilevel"/>
    <w:tmpl w:val="C854D8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5A4727"/>
    <w:multiLevelType w:val="multilevel"/>
    <w:tmpl w:val="88025530"/>
    <w:lvl w:ilvl="0">
      <w:start w:val="1"/>
      <w:numFmt w:val="decimal"/>
      <w:pStyle w:val="Stils1"/>
      <w:lvlText w:val="%1."/>
      <w:lvlJc w:val="left"/>
      <w:pPr>
        <w:ind w:left="720" w:hanging="360"/>
      </w:p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F634EB"/>
    <w:multiLevelType w:val="hybridMultilevel"/>
    <w:tmpl w:val="C3FE87A2"/>
    <w:lvl w:ilvl="0" w:tplc="DE781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3A504BF6"/>
    <w:multiLevelType w:val="hybridMultilevel"/>
    <w:tmpl w:val="7CA09AD2"/>
    <w:lvl w:ilvl="0" w:tplc="7190103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3B834B1D"/>
    <w:multiLevelType w:val="hybridMultilevel"/>
    <w:tmpl w:val="CCAC7660"/>
    <w:lvl w:ilvl="0" w:tplc="648CE79A">
      <w:start w:val="1"/>
      <w:numFmt w:val="decimal"/>
      <w:lvlText w:val="4.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5685911"/>
    <w:multiLevelType w:val="hybridMultilevel"/>
    <w:tmpl w:val="CC9049EA"/>
    <w:lvl w:ilvl="0" w:tplc="9AC0269E">
      <w:start w:val="1"/>
      <w:numFmt w:val="decimal"/>
      <w:lvlText w:val="%1."/>
      <w:lvlJc w:val="left"/>
      <w:pPr>
        <w:ind w:left="1584" w:hanging="360"/>
      </w:pPr>
      <w:rPr>
        <w:rFonts w:hint="default"/>
      </w:rPr>
    </w:lvl>
    <w:lvl w:ilvl="1" w:tplc="04260019">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19"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AB54CAB"/>
    <w:multiLevelType w:val="hybridMultilevel"/>
    <w:tmpl w:val="0144E0B6"/>
    <w:lvl w:ilvl="0" w:tplc="2A7AF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72DA3"/>
    <w:multiLevelType w:val="multilevel"/>
    <w:tmpl w:val="D1589E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8EF7EAC"/>
    <w:multiLevelType w:val="hybridMultilevel"/>
    <w:tmpl w:val="A44A5382"/>
    <w:lvl w:ilvl="0" w:tplc="6784BD0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5F16238F"/>
    <w:multiLevelType w:val="hybridMultilevel"/>
    <w:tmpl w:val="07DCEF18"/>
    <w:lvl w:ilvl="0" w:tplc="2E4EE5B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69816B4"/>
    <w:multiLevelType w:val="hybridMultilevel"/>
    <w:tmpl w:val="C5EEB504"/>
    <w:lvl w:ilvl="0" w:tplc="4BF690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4E4D51"/>
    <w:multiLevelType w:val="hybridMultilevel"/>
    <w:tmpl w:val="DE20F474"/>
    <w:lvl w:ilvl="0" w:tplc="2ABCEFD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98A329D"/>
    <w:multiLevelType w:val="hybridMultilevel"/>
    <w:tmpl w:val="59D0D308"/>
    <w:lvl w:ilvl="0" w:tplc="DCB0C530">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6AC8545B"/>
    <w:multiLevelType w:val="multilevel"/>
    <w:tmpl w:val="BB1C9454"/>
    <w:lvl w:ilvl="0">
      <w:start w:val="3"/>
      <w:numFmt w:val="decimal"/>
      <w:lvlText w:val="%1."/>
      <w:lvlJc w:val="left"/>
      <w:pPr>
        <w:ind w:left="360" w:hanging="360"/>
      </w:pPr>
      <w:rPr>
        <w:rFonts w:hint="default"/>
      </w:rPr>
    </w:lvl>
    <w:lvl w:ilvl="1">
      <w:start w:val="1"/>
      <w:numFmt w:val="decimal"/>
      <w:lvlText w:val="%2)"/>
      <w:lvlJc w:val="left"/>
      <w:pPr>
        <w:ind w:left="903" w:hanging="360"/>
      </w:pPr>
      <w:rPr>
        <w:rFonts w:ascii="Times New Roman" w:eastAsia="Times New Roman" w:hAnsi="Times New Roman" w:cs="Times New Roman"/>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3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7A12585A"/>
    <w:multiLevelType w:val="hybridMultilevel"/>
    <w:tmpl w:val="7F4CE5C4"/>
    <w:lvl w:ilvl="0" w:tplc="29669644">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221280">
    <w:abstractNumId w:val="1"/>
  </w:num>
  <w:num w:numId="2" w16cid:durableId="27143879">
    <w:abstractNumId w:val="11"/>
    <w:lvlOverride w:ilvl="0">
      <w:startOverride w:val="2"/>
    </w:lvlOverride>
    <w:lvlOverride w:ilvl="1">
      <w:startOverride w:val="1"/>
    </w:lvlOverride>
  </w:num>
  <w:num w:numId="3" w16cid:durableId="1368871757">
    <w:abstractNumId w:val="11"/>
    <w:lvlOverride w:ilvl="0">
      <w:startOverride w:val="6"/>
    </w:lvlOverride>
    <w:lvlOverride w:ilvl="1">
      <w:startOverride w:val="1"/>
    </w:lvlOverride>
  </w:num>
  <w:num w:numId="4" w16cid:durableId="136269428">
    <w:abstractNumId w:val="13"/>
  </w:num>
  <w:num w:numId="5" w16cid:durableId="267543954">
    <w:abstractNumId w:val="11"/>
    <w:lvlOverride w:ilvl="0">
      <w:startOverride w:val="3"/>
    </w:lvlOverride>
    <w:lvlOverride w:ilvl="1">
      <w:startOverride w:val="1"/>
    </w:lvlOverride>
  </w:num>
  <w:num w:numId="6" w16cid:durableId="1529097390">
    <w:abstractNumId w:val="11"/>
    <w:lvlOverride w:ilvl="0">
      <w:startOverride w:val="7"/>
    </w:lvlOverride>
    <w:lvlOverride w:ilvl="1">
      <w:startOverride w:val="1"/>
    </w:lvlOverride>
  </w:num>
  <w:num w:numId="7" w16cid:durableId="1448740024">
    <w:abstractNumId w:val="11"/>
    <w:lvlOverride w:ilvl="0">
      <w:startOverride w:val="8"/>
    </w:lvlOverride>
    <w:lvlOverride w:ilvl="1">
      <w:startOverride w:val="1"/>
    </w:lvlOverride>
  </w:num>
  <w:num w:numId="8" w16cid:durableId="932473816">
    <w:abstractNumId w:val="23"/>
  </w:num>
  <w:num w:numId="9" w16cid:durableId="2087998677">
    <w:abstractNumId w:val="21"/>
  </w:num>
  <w:num w:numId="10" w16cid:durableId="1239241935">
    <w:abstractNumId w:val="34"/>
  </w:num>
  <w:num w:numId="11" w16cid:durableId="1035349573">
    <w:abstractNumId w:val="11"/>
  </w:num>
  <w:num w:numId="12" w16cid:durableId="1445996514">
    <w:abstractNumId w:val="17"/>
  </w:num>
  <w:num w:numId="13" w16cid:durableId="1186745114">
    <w:abstractNumId w:val="7"/>
  </w:num>
  <w:num w:numId="14" w16cid:durableId="660934426">
    <w:abstractNumId w:val="2"/>
  </w:num>
  <w:num w:numId="15" w16cid:durableId="1994285777">
    <w:abstractNumId w:val="5"/>
  </w:num>
  <w:num w:numId="16" w16cid:durableId="1211454069">
    <w:abstractNumId w:val="32"/>
  </w:num>
  <w:num w:numId="17" w16cid:durableId="1966496100">
    <w:abstractNumId w:val="14"/>
  </w:num>
  <w:num w:numId="18" w16cid:durableId="1279217915">
    <w:abstractNumId w:val="33"/>
  </w:num>
  <w:num w:numId="19" w16cid:durableId="1788038490">
    <w:abstractNumId w:val="15"/>
  </w:num>
  <w:num w:numId="20" w16cid:durableId="2077242867">
    <w:abstractNumId w:val="30"/>
  </w:num>
  <w:num w:numId="21" w16cid:durableId="1726678551">
    <w:abstractNumId w:val="20"/>
  </w:num>
  <w:num w:numId="22" w16cid:durableId="1123889316">
    <w:abstractNumId w:val="19"/>
  </w:num>
  <w:num w:numId="23" w16cid:durableId="1839614355">
    <w:abstractNumId w:val="26"/>
  </w:num>
  <w:num w:numId="24" w16cid:durableId="1120611296">
    <w:abstractNumId w:val="18"/>
  </w:num>
  <w:num w:numId="25" w16cid:durableId="1568347090">
    <w:abstractNumId w:val="31"/>
  </w:num>
  <w:num w:numId="26" w16cid:durableId="446701569">
    <w:abstractNumId w:val="12"/>
  </w:num>
  <w:num w:numId="27" w16cid:durableId="1593277547">
    <w:abstractNumId w:val="9"/>
  </w:num>
  <w:num w:numId="28" w16cid:durableId="1213690280">
    <w:abstractNumId w:val="27"/>
  </w:num>
  <w:num w:numId="29" w16cid:durableId="1148934030">
    <w:abstractNumId w:val="6"/>
  </w:num>
  <w:num w:numId="30" w16cid:durableId="2142529201">
    <w:abstractNumId w:val="24"/>
  </w:num>
  <w:num w:numId="31" w16cid:durableId="1446075112">
    <w:abstractNumId w:val="3"/>
  </w:num>
  <w:num w:numId="32" w16cid:durableId="828713311">
    <w:abstractNumId w:val="10"/>
  </w:num>
  <w:num w:numId="33" w16cid:durableId="1114667153">
    <w:abstractNumId w:val="0"/>
  </w:num>
  <w:num w:numId="34" w16cid:durableId="23144010">
    <w:abstractNumId w:val="4"/>
  </w:num>
  <w:num w:numId="35" w16cid:durableId="1048148151">
    <w:abstractNumId w:val="22"/>
  </w:num>
  <w:num w:numId="36" w16cid:durableId="1440877911">
    <w:abstractNumId w:val="8"/>
  </w:num>
  <w:num w:numId="37" w16cid:durableId="1246501038">
    <w:abstractNumId w:val="29"/>
  </w:num>
  <w:num w:numId="38" w16cid:durableId="1657026163">
    <w:abstractNumId w:val="25"/>
  </w:num>
  <w:num w:numId="39" w16cid:durableId="732896208">
    <w:abstractNumId w:val="16"/>
  </w:num>
  <w:num w:numId="40" w16cid:durableId="5975634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5803"/>
    <w:rsid w:val="0003247C"/>
    <w:rsid w:val="000721E9"/>
    <w:rsid w:val="000B314C"/>
    <w:rsid w:val="000C7638"/>
    <w:rsid w:val="000D7FAB"/>
    <w:rsid w:val="000F2525"/>
    <w:rsid w:val="00111E47"/>
    <w:rsid w:val="00114990"/>
    <w:rsid w:val="00115185"/>
    <w:rsid w:val="00125868"/>
    <w:rsid w:val="00143454"/>
    <w:rsid w:val="00154B39"/>
    <w:rsid w:val="00156F62"/>
    <w:rsid w:val="0016506D"/>
    <w:rsid w:val="001849D2"/>
    <w:rsid w:val="00193DB9"/>
    <w:rsid w:val="00194F62"/>
    <w:rsid w:val="001A2337"/>
    <w:rsid w:val="001A3272"/>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91522"/>
    <w:rsid w:val="003A5772"/>
    <w:rsid w:val="003B3B5E"/>
    <w:rsid w:val="003C6714"/>
    <w:rsid w:val="004004BE"/>
    <w:rsid w:val="00440890"/>
    <w:rsid w:val="00442E46"/>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51352"/>
    <w:rsid w:val="00575A1B"/>
    <w:rsid w:val="005842C7"/>
    <w:rsid w:val="005A5229"/>
    <w:rsid w:val="005C2854"/>
    <w:rsid w:val="005E13BA"/>
    <w:rsid w:val="0060256D"/>
    <w:rsid w:val="00611ECC"/>
    <w:rsid w:val="006252DA"/>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75A1"/>
    <w:rsid w:val="0081079F"/>
    <w:rsid w:val="008225DD"/>
    <w:rsid w:val="008778B8"/>
    <w:rsid w:val="00881464"/>
    <w:rsid w:val="008870C8"/>
    <w:rsid w:val="008936D0"/>
    <w:rsid w:val="008C6323"/>
    <w:rsid w:val="0093403E"/>
    <w:rsid w:val="00956EC8"/>
    <w:rsid w:val="0096468A"/>
    <w:rsid w:val="00984D3F"/>
    <w:rsid w:val="009A36C5"/>
    <w:rsid w:val="009D2422"/>
    <w:rsid w:val="009F3D14"/>
    <w:rsid w:val="00A648D2"/>
    <w:rsid w:val="00A7555E"/>
    <w:rsid w:val="00AE5E1B"/>
    <w:rsid w:val="00AE5FCA"/>
    <w:rsid w:val="00AF498F"/>
    <w:rsid w:val="00B03844"/>
    <w:rsid w:val="00B05482"/>
    <w:rsid w:val="00B070CF"/>
    <w:rsid w:val="00B16A2F"/>
    <w:rsid w:val="00B21256"/>
    <w:rsid w:val="00B24B3A"/>
    <w:rsid w:val="00B309A6"/>
    <w:rsid w:val="00B317FE"/>
    <w:rsid w:val="00B5484E"/>
    <w:rsid w:val="00B61419"/>
    <w:rsid w:val="00B64CA9"/>
    <w:rsid w:val="00B8478D"/>
    <w:rsid w:val="00BC2002"/>
    <w:rsid w:val="00BF72CD"/>
    <w:rsid w:val="00C346DD"/>
    <w:rsid w:val="00C470DF"/>
    <w:rsid w:val="00C50FC7"/>
    <w:rsid w:val="00C72FCA"/>
    <w:rsid w:val="00C876CC"/>
    <w:rsid w:val="00C87C0A"/>
    <w:rsid w:val="00CA0507"/>
    <w:rsid w:val="00CA190D"/>
    <w:rsid w:val="00CA2A8B"/>
    <w:rsid w:val="00CC45B9"/>
    <w:rsid w:val="00CD368B"/>
    <w:rsid w:val="00D24F50"/>
    <w:rsid w:val="00D316F2"/>
    <w:rsid w:val="00D46B8C"/>
    <w:rsid w:val="00D64CA5"/>
    <w:rsid w:val="00DA1FDA"/>
    <w:rsid w:val="00DB5553"/>
    <w:rsid w:val="00DC5C49"/>
    <w:rsid w:val="00DC6E3D"/>
    <w:rsid w:val="00DD5FC3"/>
    <w:rsid w:val="00DE2978"/>
    <w:rsid w:val="00DE7201"/>
    <w:rsid w:val="00E14D11"/>
    <w:rsid w:val="00E264AD"/>
    <w:rsid w:val="00E32D61"/>
    <w:rsid w:val="00E34186"/>
    <w:rsid w:val="00E61EDA"/>
    <w:rsid w:val="00E718AB"/>
    <w:rsid w:val="00E72160"/>
    <w:rsid w:val="00E85592"/>
    <w:rsid w:val="00E966B9"/>
    <w:rsid w:val="00EA335C"/>
    <w:rsid w:val="00EC5B9B"/>
    <w:rsid w:val="00F05BE8"/>
    <w:rsid w:val="00F07D9B"/>
    <w:rsid w:val="00F60075"/>
    <w:rsid w:val="00F63602"/>
    <w:rsid w:val="00F96271"/>
    <w:rsid w:val="00FA31E9"/>
    <w:rsid w:val="00FD55D4"/>
    <w:rsid w:val="00FE1DB3"/>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74089C6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
    <w:next w:val="Parasts"/>
    <w:link w:val="Virsraksts1Rakstz"/>
    <w:uiPriority w:val="9"/>
    <w:qFormat/>
    <w:rsid w:val="00B070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1A3272"/>
    <w:rPr>
      <w:color w:val="605E5C"/>
      <w:shd w:val="clear" w:color="auto" w:fill="E1DFDD"/>
    </w:rPr>
  </w:style>
  <w:style w:type="paragraph" w:customStyle="1" w:styleId="Stils1">
    <w:name w:val="Stils1"/>
    <w:basedOn w:val="Virsraksts1"/>
    <w:qFormat/>
    <w:rsid w:val="00B070CF"/>
    <w:pPr>
      <w:keepLines w:val="0"/>
      <w:numPr>
        <w:numId w:val="2"/>
      </w:numPr>
      <w:tabs>
        <w:tab w:val="num" w:pos="360"/>
      </w:tabs>
      <w:spacing w:before="120"/>
      <w:ind w:left="0" w:firstLine="0"/>
      <w:jc w:val="center"/>
    </w:pPr>
    <w:rPr>
      <w:rFonts w:ascii="Times New Roman" w:eastAsia="Times New Roman" w:hAnsi="Times New Roman" w:cs="Arial"/>
      <w:b/>
      <w:bCs/>
      <w:color w:val="auto"/>
      <w:kern w:val="32"/>
      <w:sz w:val="26"/>
      <w:u w:val="none"/>
      <w:lang w:val="en-US"/>
    </w:rPr>
  </w:style>
  <w:style w:type="character" w:customStyle="1" w:styleId="Virsraksts1Rakstz">
    <w:name w:val="Virsraksts 1 Rakstz."/>
    <w:basedOn w:val="Noklusjumarindkopasfonts"/>
    <w:link w:val="Virsraksts1"/>
    <w:uiPriority w:val="9"/>
    <w:rsid w:val="00B070CF"/>
    <w:rPr>
      <w:rFonts w:asciiTheme="majorHAnsi" w:eastAsiaTheme="majorEastAsia" w:hAnsiTheme="majorHAnsi" w:cstheme="majorBidi"/>
      <w:color w:val="365F91" w:themeColor="accent1" w:themeShade="BF"/>
      <w:sz w:val="32"/>
      <w:szCs w:val="32"/>
    </w:rPr>
  </w:style>
  <w:style w:type="paragraph" w:customStyle="1" w:styleId="Default">
    <w:name w:val="Default"/>
    <w:qFormat/>
    <w:rsid w:val="00B070CF"/>
    <w:rPr>
      <w:snapToGrid w:val="0"/>
      <w:szCs w:val="20"/>
      <w:u w:val="none"/>
    </w:rPr>
  </w:style>
  <w:style w:type="paragraph" w:styleId="Sarakstarindkopa">
    <w:name w:val="List Paragraph"/>
    <w:basedOn w:val="Parasts"/>
    <w:uiPriority w:val="34"/>
    <w:qFormat/>
    <w:rsid w:val="00B070CF"/>
    <w:pPr>
      <w:ind w:left="720"/>
      <w:contextualSpacing/>
      <w:jc w:val="both"/>
    </w:pPr>
    <w:rPr>
      <w:rFonts w:cs="Arial"/>
      <w:u w:val="none"/>
      <w:lang w:eastAsia="lv-LV"/>
    </w:rPr>
  </w:style>
  <w:style w:type="table" w:customStyle="1" w:styleId="Reatabula1">
    <w:name w:val="Režģa tabula1"/>
    <w:basedOn w:val="Parastatabula"/>
    <w:next w:val="Reatabula"/>
    <w:uiPriority w:val="39"/>
    <w:rsid w:val="00442E4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442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42E4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42E46"/>
    <w:pPr>
      <w:spacing w:before="100" w:beforeAutospacing="1" w:after="100" w:afterAutospacing="1"/>
    </w:pPr>
    <w:rPr>
      <w:szCs w:val="24"/>
      <w:u w:val="none"/>
      <w:lang w:eastAsia="lv-LV"/>
    </w:rPr>
  </w:style>
  <w:style w:type="character" w:customStyle="1" w:styleId="citation-645">
    <w:name w:val="citation-645"/>
    <w:basedOn w:val="Noklusjumarindkopasfonts"/>
    <w:rsid w:val="00442E46"/>
  </w:style>
  <w:style w:type="paragraph" w:styleId="Galvene">
    <w:name w:val="header"/>
    <w:basedOn w:val="Parasts"/>
    <w:link w:val="GalveneRakstz"/>
    <w:uiPriority w:val="99"/>
    <w:unhideWhenUsed/>
    <w:rsid w:val="000B314C"/>
    <w:pPr>
      <w:tabs>
        <w:tab w:val="center" w:pos="4153"/>
        <w:tab w:val="right" w:pos="8306"/>
      </w:tabs>
    </w:pPr>
  </w:style>
  <w:style w:type="character" w:customStyle="1" w:styleId="GalveneRakstz">
    <w:name w:val="Galvene Rakstz."/>
    <w:basedOn w:val="Noklusjumarindkopasfonts"/>
    <w:link w:val="Galvene"/>
    <w:uiPriority w:val="99"/>
    <w:rsid w:val="000B314C"/>
    <w:rPr>
      <w:szCs w:val="22"/>
    </w:rPr>
  </w:style>
  <w:style w:type="paragraph" w:styleId="Kjene">
    <w:name w:val="footer"/>
    <w:basedOn w:val="Parasts"/>
    <w:link w:val="KjeneRakstz"/>
    <w:uiPriority w:val="99"/>
    <w:unhideWhenUsed/>
    <w:rsid w:val="000B314C"/>
    <w:pPr>
      <w:tabs>
        <w:tab w:val="center" w:pos="4153"/>
        <w:tab w:val="right" w:pos="8306"/>
      </w:tabs>
    </w:pPr>
  </w:style>
  <w:style w:type="character" w:customStyle="1" w:styleId="KjeneRakstz">
    <w:name w:val="Kājene Rakstz."/>
    <w:basedOn w:val="Noklusjumarindkopasfonts"/>
    <w:link w:val="Kjene"/>
    <w:uiPriority w:val="99"/>
    <w:rsid w:val="000B314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ntojums.lv/cultural-objects/4995" TargetMode="External"/><Relationship Id="rId18" Type="http://schemas.openxmlformats.org/officeDocument/2006/relationships/hyperlink" Target="https://mantojums.lv/cultural-objects/4995" TargetMode="External"/><Relationship Id="rId26" Type="http://schemas.openxmlformats.org/officeDocument/2006/relationships/hyperlink" Target="http://www.gulbene.lv" TargetMode="External"/><Relationship Id="rId39" Type="http://schemas.openxmlformats.org/officeDocument/2006/relationships/hyperlink" Target="mailto:dome@gulbene.lv" TargetMode="External"/><Relationship Id="rId21" Type="http://schemas.openxmlformats.org/officeDocument/2006/relationships/hyperlink" Target="http://www.gulbene.lv" TargetMode="External"/><Relationship Id="rId34" Type="http://schemas.openxmlformats.org/officeDocument/2006/relationships/hyperlink" Target="http://www.gulbene.lv" TargetMode="External"/><Relationship Id="rId42" Type="http://schemas.openxmlformats.org/officeDocument/2006/relationships/hyperlink" Target="http://www.gulbene.lv" TargetMode="External"/><Relationship Id="rId47" Type="http://schemas.openxmlformats.org/officeDocument/2006/relationships/hyperlink" Target="http://www.gulbene.lv" TargetMode="External"/><Relationship Id="rId50" Type="http://schemas.openxmlformats.org/officeDocument/2006/relationships/hyperlink" Target="http://www.gulbene.lv" TargetMode="External"/><Relationship Id="rId55" Type="http://schemas.openxmlformats.org/officeDocument/2006/relationships/hyperlink" Target="https://likumi.lv/ta/id/55567-administrativa-procesa-liku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kumi.lv/doc.php?id=68490" TargetMode="External"/><Relationship Id="rId29" Type="http://schemas.openxmlformats.org/officeDocument/2006/relationships/hyperlink" Target="http://www.gulbene.lv" TargetMode="External"/><Relationship Id="rId11" Type="http://schemas.openxmlformats.org/officeDocument/2006/relationships/hyperlink" Target="https://drive.google.com/drive/u/0/folders/18agfMWipHPCubfY04DtG0WWVxGtlBsOJ" TargetMode="External"/><Relationship Id="rId24" Type="http://schemas.openxmlformats.org/officeDocument/2006/relationships/hyperlink" Target="mailto:dome@gulbene.lv" TargetMode="External"/><Relationship Id="rId32" Type="http://schemas.openxmlformats.org/officeDocument/2006/relationships/hyperlink" Target="mailto:dome@gulbene.lv" TargetMode="External"/><Relationship Id="rId37" Type="http://schemas.openxmlformats.org/officeDocument/2006/relationships/hyperlink" Target="http://www.gulbene.lv" TargetMode="External"/><Relationship Id="rId40" Type="http://schemas.openxmlformats.org/officeDocument/2006/relationships/hyperlink" Target="mailto:dome@gulbene.lv" TargetMode="External"/><Relationship Id="rId45" Type="http://schemas.openxmlformats.org/officeDocument/2006/relationships/hyperlink" Target="https://likumi.lv/ta/id/68490" TargetMode="External"/><Relationship Id="rId53" Type="http://schemas.openxmlformats.org/officeDocument/2006/relationships/hyperlink" Target="http://www.gulbene.lv"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mantojums.lv/cultural-objects/4995"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likumi.lv/doc.php?id=68490" TargetMode="External"/><Relationship Id="rId22" Type="http://schemas.openxmlformats.org/officeDocument/2006/relationships/hyperlink" Target="http://www.gulbene.lv" TargetMode="External"/><Relationship Id="rId27" Type="http://schemas.openxmlformats.org/officeDocument/2006/relationships/hyperlink" Target="mailto:dome@gulbene.lv" TargetMode="External"/><Relationship Id="rId30" Type="http://schemas.openxmlformats.org/officeDocument/2006/relationships/hyperlink" Target="http://www.gulbene.lv" TargetMode="External"/><Relationship Id="rId35" Type="http://schemas.openxmlformats.org/officeDocument/2006/relationships/hyperlink" Target="mailto:dome@gulbene.lv" TargetMode="External"/><Relationship Id="rId43" Type="http://schemas.openxmlformats.org/officeDocument/2006/relationships/hyperlink" Target="mailto:dome@gulbene.lv" TargetMode="External"/><Relationship Id="rId48" Type="http://schemas.openxmlformats.org/officeDocument/2006/relationships/hyperlink" Target="mailto:dome@gulbene.lv" TargetMode="External"/><Relationship Id="rId56" Type="http://schemas.openxmlformats.org/officeDocument/2006/relationships/hyperlink" Target="https://www.gulbene.lv/lv" TargetMode="External"/><Relationship Id="rId8" Type="http://schemas.openxmlformats.org/officeDocument/2006/relationships/image" Target="media/image1.png"/><Relationship Id="rId51" Type="http://schemas.openxmlformats.org/officeDocument/2006/relationships/hyperlink" Target="https://likumi.lv/ta/id/336956-pasvaldibu-likums" TargetMode="External"/><Relationship Id="rId3" Type="http://schemas.openxmlformats.org/officeDocument/2006/relationships/styles" Target="styles.xml"/><Relationship Id="rId12" Type="http://schemas.openxmlformats.org/officeDocument/2006/relationships/hyperlink" Target="https://likumi.lv/ta/id/68490" TargetMode="External"/><Relationship Id="rId17" Type="http://schemas.openxmlformats.org/officeDocument/2006/relationships/hyperlink" Target="http://likumi.lv/doc.php?id=68490"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http://www.gulbene.lv" TargetMode="External"/><Relationship Id="rId46" Type="http://schemas.openxmlformats.org/officeDocument/2006/relationships/hyperlink" Target="http://www.gulbene.lv" TargetMode="External"/><Relationship Id="rId59" Type="http://schemas.openxmlformats.org/officeDocument/2006/relationships/theme" Target="theme/theme1.xml"/><Relationship Id="rId20" Type="http://schemas.openxmlformats.org/officeDocument/2006/relationships/hyperlink" Target="https://www.vestnesis.lv/op/2023/195.16" TargetMode="External"/><Relationship Id="rId41" Type="http://schemas.openxmlformats.org/officeDocument/2006/relationships/hyperlink" Target="http://www.gulbene.lv" TargetMode="External"/><Relationship Id="rId54" Type="http://schemas.openxmlformats.org/officeDocument/2006/relationships/hyperlink" Target="https://likumi.lv/ta/id/225418-civilliku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kumi.lv/doc.php?id=68490" TargetMode="External"/><Relationship Id="rId23" Type="http://schemas.openxmlformats.org/officeDocument/2006/relationships/hyperlink" Target="mailto:dome@gulbene.lv" TargetMode="External"/><Relationship Id="rId28" Type="http://schemas.openxmlformats.org/officeDocument/2006/relationships/hyperlink" Target="mailto:dome@gulbene.lv" TargetMode="External"/><Relationship Id="rId36" Type="http://schemas.openxmlformats.org/officeDocument/2006/relationships/hyperlink" Target="mailto:dome@gulbene.lv" TargetMode="External"/><Relationship Id="rId49" Type="http://schemas.openxmlformats.org/officeDocument/2006/relationships/hyperlink" Target="mailto:dome@gulbene.lv" TargetMode="External"/><Relationship Id="rId57" Type="http://schemas.openxmlformats.org/officeDocument/2006/relationships/footer" Target="footer1.xml"/><Relationship Id="rId10" Type="http://schemas.openxmlformats.org/officeDocument/2006/relationships/hyperlink" Target="http://www.gulbene.lv" TargetMode="External"/><Relationship Id="rId31" Type="http://schemas.openxmlformats.org/officeDocument/2006/relationships/hyperlink" Target="mailto:dome@gulbene.lv" TargetMode="External"/><Relationship Id="rId44" Type="http://schemas.openxmlformats.org/officeDocument/2006/relationships/hyperlink" Target="mailto:dome@gulbene.lv" TargetMode="External"/><Relationship Id="rId52"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C6AF-49AF-40C3-BA88-CCDE1C3D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231857</Words>
  <Characters>132160</Characters>
  <Application>Microsoft Office Word</Application>
  <DocSecurity>0</DocSecurity>
  <Lines>1101</Lines>
  <Paragraphs>726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363291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11</cp:revision>
  <cp:lastPrinted>2025-08-26T11:00:00Z</cp:lastPrinted>
  <dcterms:created xsi:type="dcterms:W3CDTF">2025-08-26T05:32:00Z</dcterms:created>
  <dcterms:modified xsi:type="dcterms:W3CDTF">2025-08-26T13:25:00Z</dcterms:modified>
</cp:coreProperties>
</file>