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2D74533D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D7723A">
        <w:rPr>
          <w:b/>
          <w:noProof/>
          <w:szCs w:val="24"/>
          <w:u w:val="none"/>
        </w:rPr>
        <w:t>5</w:t>
      </w:r>
      <w:r>
        <w:rPr>
          <w:b/>
          <w:noProof/>
          <w:szCs w:val="24"/>
          <w:u w:val="none"/>
        </w:rPr>
        <w:t>. gada</w:t>
      </w:r>
      <w:r w:rsidR="009B7BA0">
        <w:rPr>
          <w:b/>
          <w:noProof/>
          <w:szCs w:val="24"/>
          <w:u w:val="none"/>
        </w:rPr>
        <w:t xml:space="preserve"> 3</w:t>
      </w:r>
      <w:r w:rsidR="000D263D">
        <w:rPr>
          <w:b/>
          <w:noProof/>
          <w:szCs w:val="24"/>
          <w:u w:val="none"/>
        </w:rPr>
        <w:t>.</w:t>
      </w:r>
      <w:r w:rsidR="009B7BA0">
        <w:rPr>
          <w:b/>
          <w:noProof/>
          <w:szCs w:val="24"/>
          <w:u w:val="none"/>
        </w:rPr>
        <w:t>septembris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13C784F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9B7BA0">
        <w:rPr>
          <w:szCs w:val="24"/>
          <w:u w:val="none"/>
        </w:rPr>
        <w:t>09</w:t>
      </w:r>
      <w:r w:rsidR="00A62AFF">
        <w:rPr>
          <w:szCs w:val="24"/>
          <w:u w:val="none"/>
        </w:rPr>
        <w:t>:00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>Sanita Mickeviča</w:t>
      </w:r>
    </w:p>
    <w:p w14:paraId="51D37321" w14:textId="77777777" w:rsidR="00653AE0" w:rsidRDefault="00653AE0" w:rsidP="006A64D8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52623F7" w14:textId="1A1DFB92" w:rsidR="009B7BA0" w:rsidRDefault="00B16C23" w:rsidP="009B7BA0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2</w:t>
      </w:r>
      <w:r w:rsidRPr="00E23735">
        <w:rPr>
          <w:b/>
          <w:bCs/>
          <w:color w:val="000000" w:themeColor="text1"/>
          <w:szCs w:val="24"/>
          <w:u w:val="none"/>
        </w:rPr>
        <w:t xml:space="preserve">. Par </w:t>
      </w:r>
      <w:r w:rsidRPr="00E23735">
        <w:rPr>
          <w:b/>
          <w:bCs/>
          <w:noProof/>
          <w:szCs w:val="24"/>
          <w:u w:val="none"/>
        </w:rPr>
        <w:t xml:space="preserve">dzīvokļa īpašuma </w:t>
      </w:r>
      <w:r w:rsidR="009B7BA0">
        <w:rPr>
          <w:b/>
          <w:bCs/>
          <w:noProof/>
          <w:szCs w:val="24"/>
          <w:u w:val="none"/>
        </w:rPr>
        <w:t>“Stāķi 18” - 18</w:t>
      </w:r>
      <w:r>
        <w:rPr>
          <w:b/>
          <w:bCs/>
          <w:noProof/>
          <w:szCs w:val="24"/>
          <w:u w:val="none"/>
        </w:rPr>
        <w:t xml:space="preserve">, </w:t>
      </w:r>
      <w:r w:rsidR="006B4414">
        <w:rPr>
          <w:b/>
          <w:bCs/>
          <w:noProof/>
          <w:szCs w:val="24"/>
          <w:u w:val="none"/>
        </w:rPr>
        <w:t>Stāķos, Stradu pagastā</w:t>
      </w:r>
      <w:r w:rsidRPr="009B4BE0">
        <w:rPr>
          <w:b/>
          <w:bCs/>
          <w:noProof/>
          <w:szCs w:val="24"/>
          <w:u w:val="none"/>
        </w:rPr>
        <w:t>, Gulbenes novad</w:t>
      </w:r>
      <w:r>
        <w:rPr>
          <w:b/>
          <w:bCs/>
          <w:noProof/>
          <w:szCs w:val="24"/>
          <w:u w:val="none"/>
        </w:rPr>
        <w:t>ā</w:t>
      </w:r>
      <w:r w:rsidRPr="00E23735">
        <w:rPr>
          <w:b/>
          <w:bCs/>
          <w:color w:val="000000" w:themeColor="text1"/>
          <w:szCs w:val="24"/>
          <w:u w:val="none"/>
        </w:rPr>
        <w:t xml:space="preserve">, </w:t>
      </w:r>
      <w:r w:rsidR="009B7BA0" w:rsidRPr="00E23735">
        <w:rPr>
          <w:b/>
          <w:bCs/>
          <w:noProof/>
          <w:color w:val="000000" w:themeColor="text1"/>
          <w:szCs w:val="24"/>
          <w:u w:val="none"/>
        </w:rPr>
        <w:t>nosacītās cenas apstiprināšanu</w:t>
      </w:r>
    </w:p>
    <w:p w14:paraId="3D86827E" w14:textId="133E8969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6AD662EC" w14:textId="1E6148E2" w:rsidR="004F7949" w:rsidRDefault="004F7949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7B63843C" w14:textId="77777777" w:rsidR="009B7BA0" w:rsidRDefault="00B16C23" w:rsidP="009B7BA0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3</w:t>
      </w:r>
      <w:r w:rsidRPr="00E23735">
        <w:rPr>
          <w:b/>
          <w:bCs/>
          <w:color w:val="000000" w:themeColor="text1"/>
          <w:szCs w:val="24"/>
          <w:u w:val="none"/>
        </w:rPr>
        <w:t xml:space="preserve">. </w:t>
      </w:r>
      <w:r w:rsidR="009B7BA0" w:rsidRPr="00E23735">
        <w:rPr>
          <w:b/>
          <w:bCs/>
          <w:color w:val="000000" w:themeColor="text1"/>
          <w:szCs w:val="24"/>
          <w:u w:val="none"/>
        </w:rPr>
        <w:t xml:space="preserve">Par </w:t>
      </w:r>
      <w:r w:rsidR="009B7BA0" w:rsidRPr="00E23735">
        <w:rPr>
          <w:b/>
          <w:bCs/>
          <w:noProof/>
          <w:szCs w:val="24"/>
          <w:u w:val="none"/>
        </w:rPr>
        <w:t xml:space="preserve">dzīvokļa īpašuma </w:t>
      </w:r>
      <w:r w:rsidR="009B7BA0">
        <w:rPr>
          <w:b/>
          <w:bCs/>
          <w:noProof/>
          <w:szCs w:val="24"/>
          <w:u w:val="none"/>
        </w:rPr>
        <w:t>Dzelzceļa iela 13 - 7, Gulbenē</w:t>
      </w:r>
      <w:r w:rsidR="009B7BA0" w:rsidRPr="009B4BE0">
        <w:rPr>
          <w:b/>
          <w:bCs/>
          <w:noProof/>
          <w:szCs w:val="24"/>
          <w:u w:val="none"/>
        </w:rPr>
        <w:t>, Gulbenes novad</w:t>
      </w:r>
      <w:r w:rsidR="009B7BA0">
        <w:rPr>
          <w:b/>
          <w:bCs/>
          <w:noProof/>
          <w:szCs w:val="24"/>
          <w:u w:val="none"/>
        </w:rPr>
        <w:t>ā</w:t>
      </w:r>
      <w:r w:rsidR="009B7BA0" w:rsidRPr="00E23735">
        <w:rPr>
          <w:b/>
          <w:bCs/>
          <w:color w:val="000000" w:themeColor="text1"/>
          <w:szCs w:val="24"/>
          <w:u w:val="none"/>
        </w:rPr>
        <w:t xml:space="preserve">, </w:t>
      </w:r>
      <w:r w:rsidR="009B7BA0" w:rsidRPr="00D605FE">
        <w:rPr>
          <w:b/>
          <w:bCs/>
          <w:noProof/>
          <w:color w:val="000000" w:themeColor="text1"/>
          <w:szCs w:val="24"/>
          <w:u w:val="none"/>
        </w:rPr>
        <w:t>pirmās izsoles sākumcenas noteikšanu</w:t>
      </w:r>
    </w:p>
    <w:p w14:paraId="2FE90F65" w14:textId="33D4FDEA" w:rsidR="00B16C23" w:rsidRPr="00442997" w:rsidRDefault="00B16C23" w:rsidP="00B16C2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2DF79BD6" w14:textId="77777777" w:rsidR="00B16C23" w:rsidRDefault="00B16C23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668291B9" w14:textId="0D1DC743" w:rsidR="009B7BA0" w:rsidRDefault="00B16C23" w:rsidP="009B7BA0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4</w:t>
      </w:r>
      <w:r w:rsidRPr="00E23735">
        <w:rPr>
          <w:b/>
          <w:bCs/>
          <w:color w:val="000000" w:themeColor="text1"/>
          <w:szCs w:val="24"/>
          <w:u w:val="none"/>
        </w:rPr>
        <w:t xml:space="preserve">. Par </w:t>
      </w:r>
      <w:r w:rsidR="009B7BA0">
        <w:rPr>
          <w:b/>
          <w:bCs/>
          <w:noProof/>
          <w:szCs w:val="24"/>
          <w:u w:val="none"/>
        </w:rPr>
        <w:t>nekustamā</w:t>
      </w:r>
      <w:r w:rsidRPr="00E23735">
        <w:rPr>
          <w:b/>
          <w:bCs/>
          <w:noProof/>
          <w:szCs w:val="24"/>
          <w:u w:val="none"/>
        </w:rPr>
        <w:t xml:space="preserve"> īpašuma </w:t>
      </w:r>
      <w:r w:rsidR="009B7BA0">
        <w:rPr>
          <w:b/>
          <w:bCs/>
          <w:noProof/>
          <w:szCs w:val="24"/>
          <w:u w:val="none"/>
        </w:rPr>
        <w:t>Tirzas pagastā ar nosaukumu “Pļavas”</w:t>
      </w:r>
      <w:r w:rsidRPr="00E23735">
        <w:rPr>
          <w:b/>
          <w:bCs/>
          <w:color w:val="000000" w:themeColor="text1"/>
          <w:szCs w:val="24"/>
          <w:u w:val="none"/>
        </w:rPr>
        <w:t xml:space="preserve"> </w:t>
      </w:r>
      <w:r w:rsidR="009B7BA0" w:rsidRPr="00D605FE">
        <w:rPr>
          <w:b/>
          <w:bCs/>
          <w:noProof/>
          <w:color w:val="000000" w:themeColor="text1"/>
          <w:szCs w:val="24"/>
          <w:u w:val="none"/>
        </w:rPr>
        <w:t>pirmās izsoles sākumcenas noteikšanu</w:t>
      </w:r>
    </w:p>
    <w:p w14:paraId="4253FE73" w14:textId="77777777" w:rsidR="00B16C23" w:rsidRPr="00442997" w:rsidRDefault="00B16C23" w:rsidP="00B16C2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2EE66BE2" w14:textId="77777777" w:rsidR="00B16C23" w:rsidRDefault="00B16C23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23B0CCDC" w14:textId="5BE523A7" w:rsidR="00B16C23" w:rsidRDefault="00B16C23" w:rsidP="00B16C23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5</w:t>
      </w:r>
      <w:r w:rsidRPr="00E23735">
        <w:rPr>
          <w:b/>
          <w:bCs/>
          <w:color w:val="000000" w:themeColor="text1"/>
          <w:szCs w:val="24"/>
          <w:u w:val="none"/>
        </w:rPr>
        <w:t xml:space="preserve">. Par </w:t>
      </w:r>
      <w:r w:rsidR="009B7BA0">
        <w:rPr>
          <w:b/>
          <w:bCs/>
          <w:noProof/>
          <w:szCs w:val="24"/>
          <w:u w:val="none"/>
        </w:rPr>
        <w:t>nekustamā</w:t>
      </w:r>
      <w:r w:rsidR="009B7BA0" w:rsidRPr="00E23735">
        <w:rPr>
          <w:b/>
          <w:bCs/>
          <w:noProof/>
          <w:szCs w:val="24"/>
          <w:u w:val="none"/>
        </w:rPr>
        <w:t xml:space="preserve"> īpašuma </w:t>
      </w:r>
      <w:r w:rsidR="009B7BA0">
        <w:rPr>
          <w:b/>
          <w:bCs/>
          <w:noProof/>
          <w:szCs w:val="24"/>
          <w:u w:val="none"/>
        </w:rPr>
        <w:t>Jaungulbenes</w:t>
      </w:r>
      <w:r w:rsidR="009B7BA0">
        <w:rPr>
          <w:b/>
          <w:bCs/>
          <w:noProof/>
          <w:szCs w:val="24"/>
          <w:u w:val="none"/>
        </w:rPr>
        <w:t xml:space="preserve"> pagastā ar nosaukumu “</w:t>
      </w:r>
      <w:r w:rsidR="009B7BA0">
        <w:rPr>
          <w:b/>
          <w:bCs/>
          <w:noProof/>
          <w:szCs w:val="24"/>
          <w:u w:val="none"/>
        </w:rPr>
        <w:t>Obrovas pļavas</w:t>
      </w:r>
      <w:r w:rsidR="009B7BA0">
        <w:rPr>
          <w:b/>
          <w:bCs/>
          <w:noProof/>
          <w:szCs w:val="24"/>
          <w:u w:val="none"/>
        </w:rPr>
        <w:t>”</w:t>
      </w:r>
      <w:r w:rsidR="009B7BA0" w:rsidRPr="00E23735">
        <w:rPr>
          <w:b/>
          <w:bCs/>
          <w:color w:val="000000" w:themeColor="text1"/>
          <w:szCs w:val="24"/>
          <w:u w:val="none"/>
        </w:rPr>
        <w:t xml:space="preserve"> </w:t>
      </w:r>
      <w:r w:rsidR="009B7BA0" w:rsidRPr="00D605FE">
        <w:rPr>
          <w:b/>
          <w:bCs/>
          <w:noProof/>
          <w:color w:val="000000" w:themeColor="text1"/>
          <w:szCs w:val="24"/>
          <w:u w:val="none"/>
        </w:rPr>
        <w:t>pirmās izsoles sākumcenas noteikšanu</w:t>
      </w:r>
    </w:p>
    <w:p w14:paraId="50AFD063" w14:textId="77777777" w:rsidR="00B16C23" w:rsidRPr="00442997" w:rsidRDefault="00B16C23" w:rsidP="00B16C2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2ED535A6" w14:textId="77777777" w:rsidR="007B6AF6" w:rsidRDefault="007B6AF6" w:rsidP="00C362BD">
      <w:pPr>
        <w:jc w:val="both"/>
        <w:rPr>
          <w:szCs w:val="24"/>
          <w:u w:val="none"/>
        </w:rPr>
      </w:pPr>
    </w:p>
    <w:p w14:paraId="1970A1DE" w14:textId="7054DB50" w:rsidR="00B16C23" w:rsidRPr="009B7BA0" w:rsidRDefault="00B16C23" w:rsidP="00B16C23">
      <w:pPr>
        <w:spacing w:before="60"/>
        <w:jc w:val="both"/>
        <w:rPr>
          <w:b/>
          <w:bCs/>
          <w:noProof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6</w:t>
      </w:r>
      <w:r w:rsidRPr="00E23735">
        <w:rPr>
          <w:b/>
          <w:bCs/>
          <w:color w:val="000000" w:themeColor="text1"/>
          <w:szCs w:val="24"/>
          <w:u w:val="none"/>
        </w:rPr>
        <w:t xml:space="preserve">. Par </w:t>
      </w:r>
      <w:r w:rsidR="009B7BA0">
        <w:rPr>
          <w:b/>
          <w:bCs/>
          <w:noProof/>
          <w:szCs w:val="24"/>
          <w:u w:val="none"/>
        </w:rPr>
        <w:t>nekustamā</w:t>
      </w:r>
      <w:r w:rsidR="009B7BA0" w:rsidRPr="00E23735">
        <w:rPr>
          <w:b/>
          <w:bCs/>
          <w:noProof/>
          <w:szCs w:val="24"/>
          <w:u w:val="none"/>
        </w:rPr>
        <w:t xml:space="preserve"> īpašuma </w:t>
      </w:r>
      <w:r w:rsidR="009B7BA0">
        <w:rPr>
          <w:b/>
          <w:bCs/>
          <w:noProof/>
          <w:szCs w:val="24"/>
          <w:u w:val="none"/>
        </w:rPr>
        <w:t>Lizuma</w:t>
      </w:r>
      <w:r w:rsidR="009B7BA0">
        <w:rPr>
          <w:b/>
          <w:bCs/>
          <w:noProof/>
          <w:szCs w:val="24"/>
          <w:u w:val="none"/>
        </w:rPr>
        <w:t xml:space="preserve"> pagastā ar nosaukumu “</w:t>
      </w:r>
      <w:r w:rsidR="009B7BA0">
        <w:rPr>
          <w:b/>
          <w:bCs/>
          <w:noProof/>
          <w:szCs w:val="24"/>
          <w:u w:val="none"/>
        </w:rPr>
        <w:t>Lauku sēta</w:t>
      </w:r>
      <w:r w:rsidR="009B7BA0">
        <w:rPr>
          <w:b/>
          <w:bCs/>
          <w:noProof/>
          <w:szCs w:val="24"/>
          <w:u w:val="none"/>
        </w:rPr>
        <w:t>”</w:t>
      </w:r>
      <w:r w:rsidR="009B7BA0" w:rsidRPr="00E23735">
        <w:rPr>
          <w:b/>
          <w:bCs/>
          <w:color w:val="000000" w:themeColor="text1"/>
          <w:szCs w:val="24"/>
          <w:u w:val="none"/>
        </w:rPr>
        <w:t xml:space="preserve"> </w:t>
      </w:r>
      <w:r w:rsidR="009B7BA0" w:rsidRPr="00D605FE">
        <w:rPr>
          <w:b/>
          <w:bCs/>
          <w:noProof/>
          <w:color w:val="000000" w:themeColor="text1"/>
          <w:szCs w:val="24"/>
          <w:u w:val="none"/>
        </w:rPr>
        <w:t>pirmās izsoles sākumcenas noteikšanu</w:t>
      </w:r>
    </w:p>
    <w:p w14:paraId="10FE71C1" w14:textId="77777777" w:rsidR="00B16C23" w:rsidRPr="00442997" w:rsidRDefault="00B16C23" w:rsidP="00B16C2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22EDD77D" w14:textId="77777777" w:rsidR="00B16C23" w:rsidRDefault="00B16C23" w:rsidP="00C362BD">
      <w:pPr>
        <w:jc w:val="both"/>
        <w:rPr>
          <w:szCs w:val="24"/>
          <w:u w:val="none"/>
        </w:rPr>
      </w:pPr>
    </w:p>
    <w:p w14:paraId="086BD258" w14:textId="599EF6C4" w:rsidR="00B16C23" w:rsidRDefault="00B16C23" w:rsidP="00B16C23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7</w:t>
      </w:r>
      <w:r w:rsidRPr="00E23735">
        <w:rPr>
          <w:b/>
          <w:bCs/>
          <w:color w:val="000000" w:themeColor="text1"/>
          <w:szCs w:val="24"/>
          <w:u w:val="none"/>
        </w:rPr>
        <w:t xml:space="preserve">. Par </w:t>
      </w:r>
      <w:r w:rsidR="009B7BA0">
        <w:rPr>
          <w:b/>
          <w:bCs/>
          <w:noProof/>
          <w:szCs w:val="24"/>
          <w:u w:val="none"/>
        </w:rPr>
        <w:t>nekustamā</w:t>
      </w:r>
      <w:r w:rsidR="009B7BA0" w:rsidRPr="00E23735">
        <w:rPr>
          <w:b/>
          <w:bCs/>
          <w:noProof/>
          <w:szCs w:val="24"/>
          <w:u w:val="none"/>
        </w:rPr>
        <w:t xml:space="preserve"> īpašuma </w:t>
      </w:r>
      <w:r w:rsidR="009B7BA0">
        <w:rPr>
          <w:b/>
          <w:bCs/>
          <w:noProof/>
          <w:szCs w:val="24"/>
          <w:u w:val="none"/>
        </w:rPr>
        <w:t>Stradu</w:t>
      </w:r>
      <w:r w:rsidR="009B7BA0">
        <w:rPr>
          <w:b/>
          <w:bCs/>
          <w:noProof/>
          <w:szCs w:val="24"/>
          <w:u w:val="none"/>
        </w:rPr>
        <w:t xml:space="preserve"> pagastā ar nosaukumu “</w:t>
      </w:r>
      <w:r w:rsidR="009B7BA0">
        <w:rPr>
          <w:b/>
          <w:bCs/>
          <w:noProof/>
          <w:szCs w:val="24"/>
          <w:u w:val="none"/>
        </w:rPr>
        <w:t>Jaunvaivari</w:t>
      </w:r>
      <w:r w:rsidR="009B7BA0">
        <w:rPr>
          <w:b/>
          <w:bCs/>
          <w:noProof/>
          <w:szCs w:val="24"/>
          <w:u w:val="none"/>
        </w:rPr>
        <w:t>”</w:t>
      </w:r>
      <w:r w:rsidR="009B7BA0" w:rsidRPr="00E23735">
        <w:rPr>
          <w:b/>
          <w:bCs/>
          <w:color w:val="000000" w:themeColor="text1"/>
          <w:szCs w:val="24"/>
          <w:u w:val="none"/>
        </w:rPr>
        <w:t xml:space="preserve"> </w:t>
      </w:r>
      <w:r w:rsidR="009B7BA0" w:rsidRPr="00D605FE">
        <w:rPr>
          <w:b/>
          <w:bCs/>
          <w:noProof/>
          <w:color w:val="000000" w:themeColor="text1"/>
          <w:szCs w:val="24"/>
          <w:u w:val="none"/>
        </w:rPr>
        <w:t>pirmās izsoles sākumcenas noteikšanu</w:t>
      </w:r>
    </w:p>
    <w:p w14:paraId="2B712A99" w14:textId="77777777" w:rsidR="00B16C23" w:rsidRPr="00442997" w:rsidRDefault="00B16C23" w:rsidP="00B16C2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518C24C7" w14:textId="77777777" w:rsidR="00B16C23" w:rsidRPr="00440890" w:rsidRDefault="00B16C23" w:rsidP="00C362BD">
      <w:pPr>
        <w:jc w:val="both"/>
        <w:rPr>
          <w:szCs w:val="24"/>
          <w:u w:val="none"/>
        </w:rPr>
      </w:pPr>
    </w:p>
    <w:p w14:paraId="0EC17997" w14:textId="77777777" w:rsidR="000D263D" w:rsidRDefault="000D263D" w:rsidP="00872F71">
      <w:pPr>
        <w:jc w:val="both"/>
        <w:rPr>
          <w:b/>
          <w:bCs/>
          <w:szCs w:val="24"/>
          <w:u w:val="none"/>
        </w:rPr>
      </w:pPr>
    </w:p>
    <w:p w14:paraId="6759826C" w14:textId="77777777" w:rsidR="000D263D" w:rsidRDefault="000D263D" w:rsidP="00872F71">
      <w:pPr>
        <w:jc w:val="both"/>
        <w:rPr>
          <w:b/>
          <w:bCs/>
          <w:szCs w:val="24"/>
          <w:u w:val="none"/>
        </w:rPr>
      </w:pPr>
    </w:p>
    <w:p w14:paraId="5119B3EF" w14:textId="2F6240B7" w:rsidR="00FF3E56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</w:t>
      </w:r>
      <w:r w:rsidR="007B6AF6">
        <w:rPr>
          <w:szCs w:val="24"/>
          <w:u w:val="none"/>
        </w:rPr>
        <w:t>Aiga Gibnere</w:t>
      </w:r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p w14:paraId="25209D43" w14:textId="67ED5862" w:rsidR="00FF3E56" w:rsidRDefault="00FF3E56" w:rsidP="00FF3E56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3D654" w14:textId="77777777" w:rsidR="00C76597" w:rsidRDefault="00C76597" w:rsidP="004F7949">
      <w:r>
        <w:separator/>
      </w:r>
    </w:p>
  </w:endnote>
  <w:endnote w:type="continuationSeparator" w:id="0">
    <w:p w14:paraId="243C9176" w14:textId="77777777" w:rsidR="00C76597" w:rsidRDefault="00C76597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6DEBC" w14:textId="77777777" w:rsidR="00C76597" w:rsidRDefault="00C76597" w:rsidP="004F7949">
      <w:r>
        <w:separator/>
      </w:r>
    </w:p>
  </w:footnote>
  <w:footnote w:type="continuationSeparator" w:id="0">
    <w:p w14:paraId="33679CF1" w14:textId="77777777" w:rsidR="00C76597" w:rsidRDefault="00C76597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6400D"/>
    <w:rsid w:val="00092B37"/>
    <w:rsid w:val="000C7638"/>
    <w:rsid w:val="000D263D"/>
    <w:rsid w:val="000D7E88"/>
    <w:rsid w:val="000F2525"/>
    <w:rsid w:val="00111E47"/>
    <w:rsid w:val="00114990"/>
    <w:rsid w:val="00156F62"/>
    <w:rsid w:val="0016506D"/>
    <w:rsid w:val="001849D2"/>
    <w:rsid w:val="0019119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21531"/>
    <w:rsid w:val="002D5548"/>
    <w:rsid w:val="002F618A"/>
    <w:rsid w:val="00300B60"/>
    <w:rsid w:val="00321B74"/>
    <w:rsid w:val="00323CA1"/>
    <w:rsid w:val="0032517B"/>
    <w:rsid w:val="00331544"/>
    <w:rsid w:val="00343293"/>
    <w:rsid w:val="00360A3B"/>
    <w:rsid w:val="00366EF4"/>
    <w:rsid w:val="003776D2"/>
    <w:rsid w:val="0038427A"/>
    <w:rsid w:val="0038790E"/>
    <w:rsid w:val="003C6714"/>
    <w:rsid w:val="003D28D3"/>
    <w:rsid w:val="004332F4"/>
    <w:rsid w:val="00440890"/>
    <w:rsid w:val="00442997"/>
    <w:rsid w:val="00455F15"/>
    <w:rsid w:val="00475500"/>
    <w:rsid w:val="00475ADB"/>
    <w:rsid w:val="004A7B24"/>
    <w:rsid w:val="004B4C32"/>
    <w:rsid w:val="004B4F54"/>
    <w:rsid w:val="004C4F50"/>
    <w:rsid w:val="004F0CFE"/>
    <w:rsid w:val="004F7949"/>
    <w:rsid w:val="004F79A4"/>
    <w:rsid w:val="00504DB6"/>
    <w:rsid w:val="00516961"/>
    <w:rsid w:val="0052630A"/>
    <w:rsid w:val="00534DAD"/>
    <w:rsid w:val="00566369"/>
    <w:rsid w:val="00575A1B"/>
    <w:rsid w:val="005842C7"/>
    <w:rsid w:val="00587E54"/>
    <w:rsid w:val="005913A9"/>
    <w:rsid w:val="005A5229"/>
    <w:rsid w:val="005A7E70"/>
    <w:rsid w:val="005C2854"/>
    <w:rsid w:val="005D4E26"/>
    <w:rsid w:val="005E13BA"/>
    <w:rsid w:val="005E21D3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6A64D8"/>
    <w:rsid w:val="006A7238"/>
    <w:rsid w:val="006B4414"/>
    <w:rsid w:val="006F1293"/>
    <w:rsid w:val="007005F5"/>
    <w:rsid w:val="0072023A"/>
    <w:rsid w:val="00721A4D"/>
    <w:rsid w:val="007366C7"/>
    <w:rsid w:val="00742689"/>
    <w:rsid w:val="00756319"/>
    <w:rsid w:val="007605CE"/>
    <w:rsid w:val="00761733"/>
    <w:rsid w:val="00766316"/>
    <w:rsid w:val="00771355"/>
    <w:rsid w:val="00772103"/>
    <w:rsid w:val="00776906"/>
    <w:rsid w:val="007B6AF6"/>
    <w:rsid w:val="007E43FE"/>
    <w:rsid w:val="00802923"/>
    <w:rsid w:val="00824153"/>
    <w:rsid w:val="008303CC"/>
    <w:rsid w:val="008448DA"/>
    <w:rsid w:val="00855CCC"/>
    <w:rsid w:val="00872F71"/>
    <w:rsid w:val="00876F84"/>
    <w:rsid w:val="008778B8"/>
    <w:rsid w:val="00881464"/>
    <w:rsid w:val="008936D0"/>
    <w:rsid w:val="008C0E1B"/>
    <w:rsid w:val="008C6323"/>
    <w:rsid w:val="008E7A1E"/>
    <w:rsid w:val="009036AB"/>
    <w:rsid w:val="00933192"/>
    <w:rsid w:val="0093403E"/>
    <w:rsid w:val="00966711"/>
    <w:rsid w:val="00984D3F"/>
    <w:rsid w:val="00995893"/>
    <w:rsid w:val="009B7BA0"/>
    <w:rsid w:val="009D2422"/>
    <w:rsid w:val="009F3D14"/>
    <w:rsid w:val="00A45BD5"/>
    <w:rsid w:val="00A4679A"/>
    <w:rsid w:val="00A60D4D"/>
    <w:rsid w:val="00A62AFF"/>
    <w:rsid w:val="00A655BA"/>
    <w:rsid w:val="00A74F7B"/>
    <w:rsid w:val="00A9115F"/>
    <w:rsid w:val="00A96B20"/>
    <w:rsid w:val="00AD02CB"/>
    <w:rsid w:val="00AE1333"/>
    <w:rsid w:val="00AE5FCA"/>
    <w:rsid w:val="00AF498F"/>
    <w:rsid w:val="00B03844"/>
    <w:rsid w:val="00B043EC"/>
    <w:rsid w:val="00B16806"/>
    <w:rsid w:val="00B16C23"/>
    <w:rsid w:val="00B21256"/>
    <w:rsid w:val="00B24B3A"/>
    <w:rsid w:val="00B309A6"/>
    <w:rsid w:val="00B76B2E"/>
    <w:rsid w:val="00B8478D"/>
    <w:rsid w:val="00BA4B71"/>
    <w:rsid w:val="00BF4A57"/>
    <w:rsid w:val="00C00510"/>
    <w:rsid w:val="00C34336"/>
    <w:rsid w:val="00C362BD"/>
    <w:rsid w:val="00C470DF"/>
    <w:rsid w:val="00C50FC7"/>
    <w:rsid w:val="00C5374C"/>
    <w:rsid w:val="00C72FCA"/>
    <w:rsid w:val="00C76597"/>
    <w:rsid w:val="00C77CE9"/>
    <w:rsid w:val="00C922ED"/>
    <w:rsid w:val="00CA52C3"/>
    <w:rsid w:val="00CA79FE"/>
    <w:rsid w:val="00CB576D"/>
    <w:rsid w:val="00CC2D34"/>
    <w:rsid w:val="00CC45B9"/>
    <w:rsid w:val="00CD368B"/>
    <w:rsid w:val="00CF3A34"/>
    <w:rsid w:val="00D1694B"/>
    <w:rsid w:val="00D316F2"/>
    <w:rsid w:val="00D404E7"/>
    <w:rsid w:val="00D56AB6"/>
    <w:rsid w:val="00D64CA5"/>
    <w:rsid w:val="00D70F21"/>
    <w:rsid w:val="00D7723A"/>
    <w:rsid w:val="00D939BB"/>
    <w:rsid w:val="00DC5C49"/>
    <w:rsid w:val="00DE7201"/>
    <w:rsid w:val="00E11001"/>
    <w:rsid w:val="00E21DF7"/>
    <w:rsid w:val="00E32BCA"/>
    <w:rsid w:val="00E32D61"/>
    <w:rsid w:val="00E45000"/>
    <w:rsid w:val="00E5010C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Aiga Gibnere</cp:lastModifiedBy>
  <cp:revision>15</cp:revision>
  <cp:lastPrinted>2024-01-11T07:12:00Z</cp:lastPrinted>
  <dcterms:created xsi:type="dcterms:W3CDTF">2025-01-10T13:21:00Z</dcterms:created>
  <dcterms:modified xsi:type="dcterms:W3CDTF">2025-09-01T13:23:00Z</dcterms:modified>
</cp:coreProperties>
</file>