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6C26" w:rsidRPr="00966C26" w14:paraId="6D0D5E65" w14:textId="77777777" w:rsidTr="001B15D3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BF61B" w14:textId="781D8FC9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noProof/>
                <w:lang w:val="en-GB" w:eastAsia="en-GB"/>
              </w:rPr>
              <w:drawing>
                <wp:inline distT="0" distB="0" distL="0" distR="0" wp14:anchorId="27C95418" wp14:editId="7C4EDA67">
                  <wp:extent cx="622300" cy="685800"/>
                  <wp:effectExtent l="0" t="0" r="635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C26" w:rsidRPr="00966C26" w14:paraId="3F3BE340" w14:textId="77777777" w:rsidTr="001B15D3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B3ACF" w14:textId="77777777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6C26" w:rsidRPr="00966C26" w14:paraId="02B313D9" w14:textId="77777777" w:rsidTr="001B15D3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9F619" w14:textId="77777777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Reģ.Nr.90009116327</w:t>
            </w:r>
          </w:p>
        </w:tc>
      </w:tr>
      <w:tr w:rsidR="00966C26" w:rsidRPr="00966C26" w14:paraId="30E731D7" w14:textId="77777777" w:rsidTr="001B15D3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D1B90" w14:textId="77777777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966C26" w:rsidRPr="00966C26" w14:paraId="4E8C5E4D" w14:textId="77777777" w:rsidTr="001B15D3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6FDD5F" w14:textId="77777777" w:rsidR="001B15D3" w:rsidRPr="00966C26" w:rsidRDefault="001B15D3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A0A932D" w14:textId="42D34F30" w:rsidR="001B15D3" w:rsidRPr="00966C26" w:rsidRDefault="001B15D3" w:rsidP="00840FE6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6C26">
        <w:rPr>
          <w:rFonts w:ascii="Times New Roman" w:hAnsi="Times New Roman"/>
          <w:b/>
          <w:bCs/>
          <w:sz w:val="24"/>
          <w:szCs w:val="24"/>
        </w:rPr>
        <w:t>GULBENES NOVADA</w:t>
      </w:r>
      <w:r w:rsidR="00575EDA">
        <w:rPr>
          <w:rFonts w:ascii="Times New Roman" w:hAnsi="Times New Roman"/>
          <w:b/>
          <w:bCs/>
          <w:sz w:val="24"/>
          <w:szCs w:val="24"/>
        </w:rPr>
        <w:t xml:space="preserve"> PAŠVALDĪBAS</w:t>
      </w:r>
      <w:r w:rsidRPr="00966C26">
        <w:rPr>
          <w:rFonts w:ascii="Times New Roman" w:hAnsi="Times New Roman"/>
          <w:b/>
          <w:bCs/>
          <w:sz w:val="24"/>
          <w:szCs w:val="24"/>
        </w:rPr>
        <w:t xml:space="preserve"> DOMES LĒMUMS</w:t>
      </w:r>
    </w:p>
    <w:p w14:paraId="02BD1213" w14:textId="77777777" w:rsidR="001B15D3" w:rsidRPr="00966C26" w:rsidRDefault="001B15D3" w:rsidP="001B15D3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966C26">
        <w:rPr>
          <w:rFonts w:ascii="Times New Roman" w:hAnsi="Times New Roman"/>
          <w:sz w:val="24"/>
          <w:szCs w:val="24"/>
        </w:rPr>
        <w:t>Gulbenē</w:t>
      </w:r>
    </w:p>
    <w:p w14:paraId="1D9D35DB" w14:textId="77777777" w:rsidR="00F118A1" w:rsidRPr="00840FE6" w:rsidRDefault="00F118A1" w:rsidP="00F118A1">
      <w:pPr>
        <w:pStyle w:val="Bezatstarpm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966C26" w:rsidRPr="00966C26" w14:paraId="71BF2EDB" w14:textId="77777777" w:rsidTr="009E590C">
        <w:tc>
          <w:tcPr>
            <w:tcW w:w="4729" w:type="dxa"/>
            <w:hideMark/>
          </w:tcPr>
          <w:p w14:paraId="3327DEC3" w14:textId="4D4264D9" w:rsidR="00F118A1" w:rsidRPr="00966C26" w:rsidRDefault="00F118A1" w:rsidP="004175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66C26">
              <w:rPr>
                <w:b/>
                <w:bCs/>
                <w:sz w:val="24"/>
                <w:szCs w:val="24"/>
              </w:rPr>
              <w:t>202</w:t>
            </w:r>
            <w:r w:rsidR="009638C8">
              <w:rPr>
                <w:b/>
                <w:bCs/>
                <w:sz w:val="24"/>
                <w:szCs w:val="24"/>
              </w:rPr>
              <w:t>5</w:t>
            </w:r>
            <w:r w:rsidRPr="00966C26">
              <w:rPr>
                <w:b/>
                <w:bCs/>
                <w:sz w:val="24"/>
                <w:szCs w:val="24"/>
              </w:rPr>
              <w:t>.gada</w:t>
            </w:r>
            <w:r w:rsidR="003379BD" w:rsidRPr="00966C26">
              <w:rPr>
                <w:b/>
                <w:bCs/>
                <w:sz w:val="24"/>
                <w:szCs w:val="24"/>
              </w:rPr>
              <w:t xml:space="preserve"> </w:t>
            </w:r>
            <w:r w:rsidR="0082072B">
              <w:rPr>
                <w:b/>
                <w:bCs/>
                <w:sz w:val="24"/>
                <w:szCs w:val="24"/>
              </w:rPr>
              <w:t>25</w:t>
            </w:r>
            <w:r w:rsidR="00926DAE" w:rsidRPr="00966C26">
              <w:rPr>
                <w:b/>
                <w:bCs/>
                <w:sz w:val="24"/>
                <w:szCs w:val="24"/>
              </w:rPr>
              <w:t>.</w:t>
            </w:r>
            <w:r w:rsidR="00E97502">
              <w:rPr>
                <w:b/>
                <w:bCs/>
                <w:sz w:val="24"/>
                <w:szCs w:val="24"/>
              </w:rPr>
              <w:t>septembrī</w:t>
            </w:r>
          </w:p>
        </w:tc>
        <w:tc>
          <w:tcPr>
            <w:tcW w:w="4729" w:type="dxa"/>
            <w:hideMark/>
          </w:tcPr>
          <w:p w14:paraId="1B99AE44" w14:textId="33A31DA0" w:rsidR="00F118A1" w:rsidRPr="00966C26" w:rsidRDefault="004F4DC8" w:rsidP="004175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66C26">
              <w:rPr>
                <w:b/>
                <w:bCs/>
                <w:sz w:val="24"/>
                <w:szCs w:val="24"/>
              </w:rPr>
              <w:t xml:space="preserve">                  </w:t>
            </w:r>
            <w:r w:rsidR="0082072B">
              <w:rPr>
                <w:b/>
                <w:bCs/>
                <w:sz w:val="24"/>
                <w:szCs w:val="24"/>
              </w:rPr>
              <w:t xml:space="preserve">            </w:t>
            </w:r>
            <w:r w:rsidR="00F118A1" w:rsidRPr="00966C26">
              <w:rPr>
                <w:b/>
                <w:bCs/>
                <w:sz w:val="24"/>
                <w:szCs w:val="24"/>
              </w:rPr>
              <w:t>Nr. GND/202</w:t>
            </w:r>
            <w:r w:rsidR="007D0386">
              <w:rPr>
                <w:b/>
                <w:bCs/>
                <w:sz w:val="24"/>
                <w:szCs w:val="24"/>
              </w:rPr>
              <w:t>5</w:t>
            </w:r>
            <w:r w:rsidR="00F118A1" w:rsidRPr="00966C26">
              <w:rPr>
                <w:b/>
                <w:bCs/>
                <w:sz w:val="24"/>
                <w:szCs w:val="24"/>
              </w:rPr>
              <w:t>/</w:t>
            </w:r>
            <w:r w:rsidR="0082072B">
              <w:rPr>
                <w:b/>
                <w:bCs/>
                <w:sz w:val="24"/>
                <w:szCs w:val="24"/>
              </w:rPr>
              <w:t>684</w:t>
            </w:r>
          </w:p>
        </w:tc>
      </w:tr>
      <w:tr w:rsidR="00F118A1" w:rsidRPr="00966C26" w14:paraId="2592E635" w14:textId="77777777" w:rsidTr="009E590C">
        <w:tc>
          <w:tcPr>
            <w:tcW w:w="4729" w:type="dxa"/>
          </w:tcPr>
          <w:p w14:paraId="4E7584B0" w14:textId="77777777" w:rsidR="00F118A1" w:rsidRPr="00966C26" w:rsidRDefault="00F118A1" w:rsidP="0041758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0D703AF8" w14:textId="5ADD5CCE" w:rsidR="00F118A1" w:rsidRPr="00966C26" w:rsidRDefault="004F4DC8" w:rsidP="0041758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66C26">
              <w:rPr>
                <w:b/>
                <w:bCs/>
                <w:sz w:val="24"/>
                <w:szCs w:val="24"/>
              </w:rPr>
              <w:t xml:space="preserve">                  </w:t>
            </w:r>
            <w:r w:rsidR="0082072B">
              <w:rPr>
                <w:b/>
                <w:bCs/>
                <w:sz w:val="24"/>
                <w:szCs w:val="24"/>
              </w:rPr>
              <w:t xml:space="preserve">            </w:t>
            </w:r>
            <w:r w:rsidR="00F118A1" w:rsidRPr="00966C26">
              <w:rPr>
                <w:b/>
                <w:bCs/>
                <w:sz w:val="24"/>
                <w:szCs w:val="24"/>
              </w:rPr>
              <w:t>(protokols Nr.</w:t>
            </w:r>
            <w:r w:rsidR="0082072B">
              <w:rPr>
                <w:b/>
                <w:bCs/>
                <w:sz w:val="24"/>
                <w:szCs w:val="24"/>
              </w:rPr>
              <w:t>22</w:t>
            </w:r>
            <w:r w:rsidR="00F118A1" w:rsidRPr="00966C26">
              <w:rPr>
                <w:b/>
                <w:bCs/>
                <w:sz w:val="24"/>
                <w:szCs w:val="24"/>
              </w:rPr>
              <w:t xml:space="preserve">; </w:t>
            </w:r>
            <w:r w:rsidR="0082072B">
              <w:rPr>
                <w:b/>
                <w:bCs/>
                <w:sz w:val="24"/>
                <w:szCs w:val="24"/>
              </w:rPr>
              <w:t>41</w:t>
            </w:r>
            <w:r w:rsidR="00F118A1" w:rsidRPr="00966C26">
              <w:rPr>
                <w:b/>
                <w:bCs/>
                <w:sz w:val="24"/>
                <w:szCs w:val="24"/>
              </w:rPr>
              <w:t>.p)</w:t>
            </w:r>
          </w:p>
        </w:tc>
      </w:tr>
    </w:tbl>
    <w:p w14:paraId="0F9635E1" w14:textId="77777777" w:rsidR="00F118A1" w:rsidRPr="00840FE6" w:rsidRDefault="00F118A1" w:rsidP="00F118A1">
      <w:pPr>
        <w:spacing w:line="240" w:lineRule="auto"/>
        <w:rPr>
          <w:sz w:val="18"/>
          <w:szCs w:val="18"/>
        </w:rPr>
      </w:pPr>
    </w:p>
    <w:p w14:paraId="109DBC2D" w14:textId="4E7B106D" w:rsidR="00F118A1" w:rsidRPr="00966C26" w:rsidRDefault="00F118A1" w:rsidP="004F4DC8">
      <w:pPr>
        <w:spacing w:line="240" w:lineRule="auto"/>
        <w:jc w:val="center"/>
      </w:pPr>
      <w:r w:rsidRPr="00966C26">
        <w:rPr>
          <w:b/>
          <w:bCs/>
          <w:sz w:val="24"/>
          <w:szCs w:val="24"/>
        </w:rPr>
        <w:t xml:space="preserve">Par Gulbenes </w:t>
      </w:r>
      <w:r w:rsidRPr="00E6605D">
        <w:rPr>
          <w:b/>
          <w:bCs/>
          <w:sz w:val="24"/>
          <w:szCs w:val="24"/>
        </w:rPr>
        <w:t xml:space="preserve">novada </w:t>
      </w:r>
      <w:r w:rsidR="00575EDA" w:rsidRPr="00E6605D">
        <w:rPr>
          <w:b/>
          <w:bCs/>
          <w:sz w:val="24"/>
          <w:szCs w:val="24"/>
        </w:rPr>
        <w:t xml:space="preserve">pašvaldības </w:t>
      </w:r>
      <w:r w:rsidRPr="00966C26">
        <w:rPr>
          <w:b/>
          <w:bCs/>
          <w:sz w:val="24"/>
          <w:szCs w:val="24"/>
        </w:rPr>
        <w:t>domes 202</w:t>
      </w:r>
      <w:r w:rsidR="009638C8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 xml:space="preserve">.gada </w:t>
      </w:r>
      <w:r w:rsidR="0082072B">
        <w:rPr>
          <w:b/>
          <w:bCs/>
          <w:sz w:val="24"/>
          <w:szCs w:val="24"/>
        </w:rPr>
        <w:t>25</w:t>
      </w:r>
      <w:r w:rsidR="00575EDA">
        <w:rPr>
          <w:b/>
          <w:bCs/>
          <w:sz w:val="24"/>
          <w:szCs w:val="24"/>
        </w:rPr>
        <w:t>.</w:t>
      </w:r>
      <w:r w:rsidR="00E97502">
        <w:rPr>
          <w:b/>
          <w:bCs/>
          <w:sz w:val="24"/>
          <w:szCs w:val="24"/>
        </w:rPr>
        <w:t>septembra</w:t>
      </w:r>
      <w:r w:rsidRPr="00966C26">
        <w:rPr>
          <w:b/>
          <w:bCs/>
          <w:sz w:val="24"/>
          <w:szCs w:val="24"/>
        </w:rPr>
        <w:t xml:space="preserve"> saistošo noteikumu Nr.</w:t>
      </w:r>
      <w:r w:rsidR="0082072B">
        <w:rPr>
          <w:b/>
          <w:bCs/>
          <w:sz w:val="24"/>
          <w:szCs w:val="24"/>
        </w:rPr>
        <w:t>13</w:t>
      </w:r>
      <w:r w:rsidR="00575EDA">
        <w:rPr>
          <w:b/>
          <w:bCs/>
          <w:sz w:val="24"/>
          <w:szCs w:val="24"/>
        </w:rPr>
        <w:t xml:space="preserve"> </w:t>
      </w:r>
      <w:r w:rsidR="00920F0C">
        <w:rPr>
          <w:b/>
          <w:bCs/>
          <w:sz w:val="24"/>
          <w:szCs w:val="24"/>
        </w:rPr>
        <w:t>“</w:t>
      </w:r>
      <w:r w:rsidRPr="00966C26">
        <w:rPr>
          <w:b/>
          <w:bCs/>
          <w:sz w:val="24"/>
          <w:szCs w:val="24"/>
        </w:rPr>
        <w:t>Grozījumi Gulbenes novada</w:t>
      </w:r>
      <w:r w:rsidR="00340C49">
        <w:rPr>
          <w:b/>
          <w:bCs/>
          <w:sz w:val="24"/>
          <w:szCs w:val="24"/>
        </w:rPr>
        <w:t xml:space="preserve"> </w:t>
      </w:r>
      <w:r w:rsidR="00340C49" w:rsidRPr="00E6605D">
        <w:rPr>
          <w:b/>
          <w:bCs/>
          <w:sz w:val="24"/>
          <w:szCs w:val="24"/>
        </w:rPr>
        <w:t>pašvaldības</w:t>
      </w:r>
      <w:r w:rsidRPr="00966C26">
        <w:rPr>
          <w:b/>
          <w:bCs/>
          <w:sz w:val="24"/>
          <w:szCs w:val="24"/>
        </w:rPr>
        <w:t xml:space="preserve"> domes 202</w:t>
      </w:r>
      <w:r w:rsidR="009638C8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 xml:space="preserve">.gada </w:t>
      </w:r>
      <w:r w:rsidR="009638C8">
        <w:rPr>
          <w:b/>
          <w:bCs/>
          <w:sz w:val="24"/>
          <w:szCs w:val="24"/>
        </w:rPr>
        <w:t>6</w:t>
      </w:r>
      <w:r w:rsidR="00575EDA">
        <w:rPr>
          <w:b/>
          <w:bCs/>
          <w:sz w:val="24"/>
          <w:szCs w:val="24"/>
        </w:rPr>
        <w:t>.februāra</w:t>
      </w:r>
      <w:r w:rsidRPr="00966C26">
        <w:rPr>
          <w:b/>
          <w:bCs/>
          <w:sz w:val="24"/>
          <w:szCs w:val="24"/>
        </w:rPr>
        <w:t xml:space="preserve"> saistošajos noteikumos Nr.</w:t>
      </w:r>
      <w:r w:rsidR="00642461">
        <w:rPr>
          <w:b/>
          <w:bCs/>
          <w:sz w:val="24"/>
          <w:szCs w:val="24"/>
        </w:rPr>
        <w:t>4</w:t>
      </w:r>
      <w:r w:rsidRPr="00966C26">
        <w:rPr>
          <w:b/>
          <w:bCs/>
          <w:sz w:val="24"/>
          <w:szCs w:val="24"/>
        </w:rPr>
        <w:t xml:space="preserve"> “Par Gulbenes novada pašvaldības budžetu 202</w:t>
      </w:r>
      <w:r w:rsidR="009638C8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>.gadam</w:t>
      </w:r>
      <w:r w:rsidR="00920F0C">
        <w:rPr>
          <w:b/>
          <w:bCs/>
          <w:sz w:val="24"/>
          <w:szCs w:val="24"/>
        </w:rPr>
        <w:t>”</w:t>
      </w:r>
      <w:r w:rsidR="00EC3CF8" w:rsidRPr="00966C26">
        <w:rPr>
          <w:b/>
          <w:bCs/>
          <w:sz w:val="24"/>
          <w:szCs w:val="24"/>
        </w:rPr>
        <w:t>”</w:t>
      </w:r>
      <w:r w:rsidRPr="00966C26">
        <w:rPr>
          <w:b/>
          <w:bCs/>
          <w:sz w:val="24"/>
          <w:szCs w:val="24"/>
        </w:rPr>
        <w:t xml:space="preserve"> izdošanu</w:t>
      </w:r>
    </w:p>
    <w:p w14:paraId="0E48D01C" w14:textId="77777777" w:rsidR="00F118A1" w:rsidRPr="00840FE6" w:rsidRDefault="00F118A1" w:rsidP="00F118A1">
      <w:pPr>
        <w:spacing w:line="360" w:lineRule="auto"/>
        <w:ind w:firstLine="567"/>
        <w:rPr>
          <w:sz w:val="12"/>
          <w:szCs w:val="12"/>
        </w:rPr>
      </w:pPr>
    </w:p>
    <w:p w14:paraId="77C8C8EF" w14:textId="26A23D19" w:rsidR="00E93BD3" w:rsidRPr="0082072B" w:rsidRDefault="00F118A1" w:rsidP="00206B8D">
      <w:pPr>
        <w:spacing w:line="360" w:lineRule="auto"/>
        <w:ind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Izskatot sagatavotos Gulbenes novada pašvaldības </w:t>
      </w:r>
      <w:r w:rsidR="00DE75AA">
        <w:rPr>
          <w:sz w:val="24"/>
          <w:szCs w:val="24"/>
        </w:rPr>
        <w:t xml:space="preserve">domes </w:t>
      </w:r>
      <w:r w:rsidRPr="00966C26">
        <w:rPr>
          <w:sz w:val="24"/>
          <w:szCs w:val="24"/>
        </w:rPr>
        <w:t>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 xml:space="preserve">.gada </w:t>
      </w:r>
      <w:r w:rsidR="0082072B">
        <w:rPr>
          <w:sz w:val="24"/>
          <w:szCs w:val="24"/>
        </w:rPr>
        <w:t>25</w:t>
      </w:r>
      <w:r w:rsidR="00926DAE" w:rsidRPr="00966C26">
        <w:rPr>
          <w:sz w:val="24"/>
          <w:szCs w:val="24"/>
        </w:rPr>
        <w:t>.</w:t>
      </w:r>
      <w:r w:rsidR="00E97502">
        <w:rPr>
          <w:sz w:val="24"/>
          <w:szCs w:val="24"/>
        </w:rPr>
        <w:t>septembra</w:t>
      </w:r>
      <w:r w:rsidR="009638C8">
        <w:rPr>
          <w:sz w:val="24"/>
          <w:szCs w:val="24"/>
        </w:rPr>
        <w:t xml:space="preserve"> </w:t>
      </w:r>
      <w:r w:rsidRPr="00966C26">
        <w:rPr>
          <w:sz w:val="24"/>
          <w:szCs w:val="24"/>
        </w:rPr>
        <w:t>saistošos noteikumus Nr.</w:t>
      </w:r>
      <w:r w:rsidR="0082072B">
        <w:rPr>
          <w:sz w:val="24"/>
          <w:szCs w:val="24"/>
        </w:rPr>
        <w:t>13</w:t>
      </w:r>
      <w:r w:rsidR="00AA5147" w:rsidRPr="00AA5147">
        <w:rPr>
          <w:sz w:val="24"/>
          <w:szCs w:val="24"/>
        </w:rPr>
        <w:t xml:space="preserve"> </w:t>
      </w:r>
      <w:r w:rsidR="00AA5147" w:rsidRPr="00966C26">
        <w:rPr>
          <w:sz w:val="24"/>
          <w:szCs w:val="24"/>
        </w:rPr>
        <w:t>“</w:t>
      </w:r>
      <w:r w:rsidRPr="00966C26">
        <w:rPr>
          <w:sz w:val="24"/>
          <w:szCs w:val="24"/>
        </w:rPr>
        <w:t>Grozījumi Gulbenes novada pašvaldības</w:t>
      </w:r>
      <w:r w:rsidR="00DE75AA">
        <w:rPr>
          <w:sz w:val="24"/>
          <w:szCs w:val="24"/>
        </w:rPr>
        <w:t xml:space="preserve"> domes</w:t>
      </w:r>
      <w:r w:rsidRPr="00966C26">
        <w:rPr>
          <w:sz w:val="24"/>
          <w:szCs w:val="24"/>
        </w:rPr>
        <w:t xml:space="preserve"> 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>.gada</w:t>
      </w:r>
      <w:r w:rsidR="00575EDA">
        <w:rPr>
          <w:sz w:val="24"/>
          <w:szCs w:val="24"/>
        </w:rPr>
        <w:t xml:space="preserve"> </w:t>
      </w:r>
      <w:r w:rsidR="009638C8">
        <w:rPr>
          <w:sz w:val="24"/>
          <w:szCs w:val="24"/>
        </w:rPr>
        <w:t>6</w:t>
      </w:r>
      <w:r w:rsidR="00575EDA">
        <w:rPr>
          <w:sz w:val="24"/>
          <w:szCs w:val="24"/>
        </w:rPr>
        <w:t>.februāra</w:t>
      </w:r>
      <w:r w:rsidRPr="00966C26">
        <w:rPr>
          <w:sz w:val="24"/>
          <w:szCs w:val="24"/>
        </w:rPr>
        <w:t xml:space="preserve"> saistošajos noteikumos Nr.</w:t>
      </w:r>
      <w:r w:rsidR="00642461">
        <w:rPr>
          <w:sz w:val="24"/>
          <w:szCs w:val="24"/>
        </w:rPr>
        <w:t>4</w:t>
      </w:r>
      <w:r w:rsidRPr="00966C26">
        <w:rPr>
          <w:sz w:val="24"/>
          <w:szCs w:val="24"/>
        </w:rPr>
        <w:t xml:space="preserve"> “Par Gulbenes novada pašvaldības budžetu 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 xml:space="preserve">.gadam””, pamatojoties </w:t>
      </w:r>
      <w:r w:rsidR="0073537D" w:rsidRPr="00966C26">
        <w:rPr>
          <w:sz w:val="24"/>
          <w:szCs w:val="24"/>
        </w:rPr>
        <w:t xml:space="preserve">uz </w:t>
      </w:r>
      <w:r w:rsidR="00CD02AE" w:rsidRPr="00966C26">
        <w:rPr>
          <w:sz w:val="24"/>
          <w:szCs w:val="24"/>
        </w:rPr>
        <w:t xml:space="preserve">Pašvaldību likuma 10.panta pirmās daļas 1.punktu, kas nosaka, ka tikai domes kompetencē ir </w:t>
      </w:r>
      <w:r w:rsidR="00CD02AE" w:rsidRPr="00966C26">
        <w:rPr>
          <w:sz w:val="24"/>
          <w:szCs w:val="24"/>
          <w:shd w:val="clear" w:color="auto" w:fill="FFFFFF"/>
        </w:rPr>
        <w:t xml:space="preserve">izdot saistošos noteikumus, tostarp pašvaldības nolikumu, kā arī saistošos noteikumus par pašvaldības budžetu un </w:t>
      </w:r>
      <w:r w:rsidR="00DD30AD" w:rsidRPr="00966C26">
        <w:rPr>
          <w:sz w:val="24"/>
          <w:szCs w:val="24"/>
          <w:shd w:val="clear" w:color="auto" w:fill="FFFFFF"/>
        </w:rPr>
        <w:t>48.pant</w:t>
      </w:r>
      <w:r w:rsidR="00DD30AD">
        <w:rPr>
          <w:sz w:val="24"/>
          <w:szCs w:val="24"/>
          <w:shd w:val="clear" w:color="auto" w:fill="FFFFFF"/>
        </w:rPr>
        <w:t>a pirmo daļu</w:t>
      </w:r>
      <w:r w:rsidR="00CD02AE" w:rsidRPr="00966C26">
        <w:rPr>
          <w:sz w:val="24"/>
          <w:szCs w:val="24"/>
          <w:shd w:val="clear" w:color="auto" w:fill="FFFFFF"/>
        </w:rPr>
        <w:t xml:space="preserve">, kas nosaka, ka saistošo noteikumu par pašvaldības budžetu izstrādi regulē likums </w:t>
      </w:r>
      <w:r w:rsidR="00920F0C">
        <w:rPr>
          <w:sz w:val="24"/>
          <w:szCs w:val="24"/>
          <w:shd w:val="clear" w:color="auto" w:fill="FFFFFF"/>
        </w:rPr>
        <w:t>“</w:t>
      </w:r>
      <w:r w:rsidR="00CD02AE" w:rsidRPr="00966C26">
        <w:rPr>
          <w:sz w:val="24"/>
          <w:szCs w:val="24"/>
          <w:shd w:val="clear" w:color="auto" w:fill="FFFFFF"/>
        </w:rPr>
        <w:t>Par pašvaldību budžetiem</w:t>
      </w:r>
      <w:r w:rsidR="00920F0C">
        <w:rPr>
          <w:sz w:val="24"/>
          <w:szCs w:val="24"/>
          <w:shd w:val="clear" w:color="auto" w:fill="FFFFFF"/>
        </w:rPr>
        <w:t>”</w:t>
      </w:r>
      <w:r w:rsidRPr="00966C26">
        <w:rPr>
          <w:sz w:val="24"/>
          <w:szCs w:val="24"/>
        </w:rPr>
        <w:t xml:space="preserve">, </w:t>
      </w:r>
      <w:r w:rsidR="009638C8">
        <w:rPr>
          <w:sz w:val="24"/>
          <w:szCs w:val="24"/>
        </w:rPr>
        <w:t>un</w:t>
      </w:r>
      <w:r w:rsidR="004A44BD">
        <w:rPr>
          <w:sz w:val="24"/>
          <w:szCs w:val="24"/>
        </w:rPr>
        <w:t xml:space="preserve"> </w:t>
      </w:r>
      <w:r w:rsidR="004A44BD" w:rsidRPr="004A44BD">
        <w:rPr>
          <w:sz w:val="24"/>
          <w:szCs w:val="24"/>
        </w:rPr>
        <w:t>A</w:t>
      </w:r>
      <w:r w:rsidR="00B20EC5" w:rsidRPr="004A44BD">
        <w:rPr>
          <w:sz w:val="24"/>
          <w:szCs w:val="24"/>
        </w:rPr>
        <w:t xml:space="preserve">pvienotās </w:t>
      </w:r>
      <w:r w:rsidR="00B20EC5" w:rsidRPr="0082072B">
        <w:rPr>
          <w:sz w:val="24"/>
          <w:szCs w:val="24"/>
        </w:rPr>
        <w:t>Attīstības un tautsaimniecības komitejas un Finanšu komitejas sēdes ieteikumu</w:t>
      </w:r>
      <w:r w:rsidR="009638C8" w:rsidRPr="0082072B">
        <w:rPr>
          <w:sz w:val="24"/>
          <w:szCs w:val="24"/>
        </w:rPr>
        <w:t xml:space="preserve">, </w:t>
      </w:r>
      <w:r w:rsidRPr="0082072B">
        <w:rPr>
          <w:sz w:val="24"/>
          <w:szCs w:val="24"/>
        </w:rPr>
        <w:t xml:space="preserve">atklāti balsojot: </w:t>
      </w:r>
      <w:r w:rsidR="0082072B" w:rsidRPr="0082072B">
        <w:rPr>
          <w:noProof/>
          <w:sz w:val="24"/>
          <w:szCs w:val="24"/>
        </w:rPr>
        <w:t>ar 13 balsīm "Par" (Ainārs Brezinskis,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 w:rsidR="00206B8D" w:rsidRPr="0082072B">
        <w:rPr>
          <w:noProof/>
          <w:sz w:val="24"/>
          <w:szCs w:val="24"/>
        </w:rPr>
        <w:t xml:space="preserve"> </w:t>
      </w:r>
      <w:r w:rsidR="00E93BD3" w:rsidRPr="0082072B">
        <w:rPr>
          <w:noProof/>
          <w:sz w:val="24"/>
          <w:szCs w:val="24"/>
        </w:rPr>
        <w:t>,</w:t>
      </w:r>
      <w:r w:rsidR="00E93BD3" w:rsidRPr="0082072B">
        <w:rPr>
          <w:sz w:val="24"/>
          <w:szCs w:val="24"/>
        </w:rPr>
        <w:t xml:space="preserve"> Gulbenes novada</w:t>
      </w:r>
      <w:r w:rsidR="00575EDA" w:rsidRPr="0082072B">
        <w:rPr>
          <w:sz w:val="24"/>
          <w:szCs w:val="24"/>
        </w:rPr>
        <w:t xml:space="preserve"> pašvaldības</w:t>
      </w:r>
      <w:r w:rsidR="00E93BD3" w:rsidRPr="0082072B">
        <w:rPr>
          <w:sz w:val="24"/>
          <w:szCs w:val="24"/>
        </w:rPr>
        <w:t xml:space="preserve"> dome NOLEMJ:</w:t>
      </w:r>
    </w:p>
    <w:p w14:paraId="1BA04BDE" w14:textId="15E0D990" w:rsidR="00F118A1" w:rsidRPr="00966C26" w:rsidRDefault="00F118A1" w:rsidP="00206B8D">
      <w:pPr>
        <w:pStyle w:val="Sarakstarindkopa"/>
        <w:numPr>
          <w:ilvl w:val="0"/>
          <w:numId w:val="10"/>
        </w:numPr>
        <w:spacing w:line="360" w:lineRule="auto"/>
        <w:ind w:left="0" w:firstLine="567"/>
        <w:rPr>
          <w:sz w:val="24"/>
          <w:szCs w:val="24"/>
        </w:rPr>
      </w:pPr>
      <w:r w:rsidRPr="0082072B">
        <w:rPr>
          <w:sz w:val="24"/>
          <w:szCs w:val="24"/>
        </w:rPr>
        <w:t>IZDOT Gulbenes novada</w:t>
      </w:r>
      <w:r w:rsidR="00575EDA" w:rsidRPr="0082072B">
        <w:rPr>
          <w:sz w:val="24"/>
          <w:szCs w:val="24"/>
        </w:rPr>
        <w:t xml:space="preserve"> pašvaldības</w:t>
      </w:r>
      <w:r w:rsidRPr="0082072B">
        <w:rPr>
          <w:sz w:val="24"/>
          <w:szCs w:val="24"/>
        </w:rPr>
        <w:t xml:space="preserve"> domes 202</w:t>
      </w:r>
      <w:r w:rsidR="009638C8" w:rsidRPr="0082072B">
        <w:rPr>
          <w:sz w:val="24"/>
          <w:szCs w:val="24"/>
        </w:rPr>
        <w:t>5</w:t>
      </w:r>
      <w:r w:rsidRPr="0082072B">
        <w:rPr>
          <w:sz w:val="24"/>
          <w:szCs w:val="24"/>
        </w:rPr>
        <w:t xml:space="preserve">.gada </w:t>
      </w:r>
      <w:r w:rsidR="0082072B">
        <w:rPr>
          <w:sz w:val="24"/>
          <w:szCs w:val="24"/>
        </w:rPr>
        <w:t>25</w:t>
      </w:r>
      <w:r w:rsidR="00575EDA" w:rsidRPr="0082072B">
        <w:rPr>
          <w:sz w:val="24"/>
          <w:szCs w:val="24"/>
        </w:rPr>
        <w:t>.</w:t>
      </w:r>
      <w:r w:rsidR="00E97502" w:rsidRPr="0082072B">
        <w:rPr>
          <w:sz w:val="24"/>
          <w:szCs w:val="24"/>
        </w:rPr>
        <w:t>septembra</w:t>
      </w:r>
      <w:r w:rsidR="00A72E86" w:rsidRPr="0082072B">
        <w:rPr>
          <w:sz w:val="24"/>
          <w:szCs w:val="24"/>
        </w:rPr>
        <w:t xml:space="preserve"> </w:t>
      </w:r>
      <w:r w:rsidRPr="0082072B">
        <w:rPr>
          <w:sz w:val="24"/>
          <w:szCs w:val="24"/>
        </w:rPr>
        <w:t>saistošos</w:t>
      </w:r>
      <w:r w:rsidRPr="00966C26">
        <w:rPr>
          <w:sz w:val="24"/>
          <w:szCs w:val="24"/>
        </w:rPr>
        <w:t xml:space="preserve"> noteikumus Nr.</w:t>
      </w:r>
      <w:r w:rsidR="0082072B">
        <w:rPr>
          <w:sz w:val="24"/>
          <w:szCs w:val="24"/>
        </w:rPr>
        <w:t>13</w:t>
      </w:r>
      <w:r w:rsidR="00920F0C" w:rsidRPr="00920F0C">
        <w:rPr>
          <w:sz w:val="24"/>
          <w:szCs w:val="24"/>
        </w:rPr>
        <w:t xml:space="preserve"> </w:t>
      </w:r>
      <w:r w:rsidR="00920F0C">
        <w:rPr>
          <w:sz w:val="24"/>
          <w:szCs w:val="24"/>
        </w:rPr>
        <w:t>“</w:t>
      </w:r>
      <w:r w:rsidRPr="00966C26">
        <w:rPr>
          <w:sz w:val="24"/>
          <w:szCs w:val="24"/>
        </w:rPr>
        <w:t xml:space="preserve">Grozījumi Gulbenes novada pašvaldības </w:t>
      </w:r>
      <w:r w:rsidR="00E6605D">
        <w:rPr>
          <w:sz w:val="24"/>
          <w:szCs w:val="24"/>
        </w:rPr>
        <w:t xml:space="preserve">domes </w:t>
      </w:r>
      <w:r w:rsidRPr="00966C26">
        <w:rPr>
          <w:sz w:val="24"/>
          <w:szCs w:val="24"/>
        </w:rPr>
        <w:t>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 xml:space="preserve">.gada </w:t>
      </w:r>
      <w:r w:rsidR="009638C8">
        <w:rPr>
          <w:sz w:val="24"/>
          <w:szCs w:val="24"/>
        </w:rPr>
        <w:t>6</w:t>
      </w:r>
      <w:r w:rsidR="00575EDA">
        <w:rPr>
          <w:sz w:val="24"/>
          <w:szCs w:val="24"/>
        </w:rPr>
        <w:t>.februāra</w:t>
      </w:r>
      <w:r w:rsidRPr="00966C26">
        <w:rPr>
          <w:sz w:val="24"/>
          <w:szCs w:val="24"/>
        </w:rPr>
        <w:t xml:space="preserve"> saistošajos noteikumos Nr.</w:t>
      </w:r>
      <w:r w:rsidR="00642461">
        <w:rPr>
          <w:sz w:val="24"/>
          <w:szCs w:val="24"/>
        </w:rPr>
        <w:t>4</w:t>
      </w:r>
      <w:r w:rsidRPr="00966C26">
        <w:rPr>
          <w:sz w:val="24"/>
          <w:szCs w:val="24"/>
        </w:rPr>
        <w:t xml:space="preserve"> </w:t>
      </w:r>
      <w:r w:rsidR="00920F0C">
        <w:rPr>
          <w:sz w:val="24"/>
          <w:szCs w:val="24"/>
        </w:rPr>
        <w:t>“</w:t>
      </w:r>
      <w:r w:rsidRPr="00966C26">
        <w:rPr>
          <w:sz w:val="24"/>
          <w:szCs w:val="24"/>
        </w:rPr>
        <w:t>Par Gulbenes novada pašvaldības budžetu 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>.gadam””, saskaņā ar pielikum</w:t>
      </w:r>
      <w:r w:rsidR="003F40C9" w:rsidRPr="00966C26">
        <w:rPr>
          <w:sz w:val="24"/>
          <w:szCs w:val="24"/>
        </w:rPr>
        <w:t>iem</w:t>
      </w:r>
      <w:r w:rsidRPr="00966C26">
        <w:rPr>
          <w:sz w:val="24"/>
          <w:szCs w:val="24"/>
        </w:rPr>
        <w:t>.</w:t>
      </w:r>
    </w:p>
    <w:p w14:paraId="3EBEBD30" w14:textId="7DCC12D5" w:rsidR="003E4AE3" w:rsidRPr="00966C26" w:rsidRDefault="00DD30AD" w:rsidP="00206B8D">
      <w:pPr>
        <w:pStyle w:val="Sarakstarindkopa"/>
        <w:widowControl/>
        <w:numPr>
          <w:ilvl w:val="0"/>
          <w:numId w:val="10"/>
        </w:numPr>
        <w:adjustRightInd/>
        <w:spacing w:line="360" w:lineRule="auto"/>
        <w:ind w:left="0" w:firstLine="567"/>
        <w:rPr>
          <w:sz w:val="24"/>
          <w:szCs w:val="24"/>
        </w:rPr>
      </w:pPr>
      <w:r w:rsidRPr="001E3E1F">
        <w:rPr>
          <w:sz w:val="24"/>
          <w:szCs w:val="24"/>
        </w:rPr>
        <w:t xml:space="preserve">UZDOT Gulbenes novada </w:t>
      </w:r>
      <w:r w:rsidRPr="00F84490">
        <w:rPr>
          <w:sz w:val="24"/>
          <w:szCs w:val="24"/>
        </w:rPr>
        <w:t xml:space="preserve">Centrālās pārvaldes Kancelejas </w:t>
      </w:r>
      <w:r w:rsidRPr="001E3E1F">
        <w:rPr>
          <w:sz w:val="24"/>
          <w:szCs w:val="24"/>
        </w:rPr>
        <w:t>nodaļai</w:t>
      </w:r>
      <w:r>
        <w:rPr>
          <w:sz w:val="24"/>
          <w:szCs w:val="24"/>
        </w:rPr>
        <w:t xml:space="preserve"> </w:t>
      </w:r>
      <w:r w:rsidRPr="00AC7244">
        <w:rPr>
          <w:rFonts w:eastAsia="Calibri"/>
          <w:sz w:val="24"/>
          <w:szCs w:val="24"/>
        </w:rPr>
        <w:t>lēmuma 1.punktā minētos saistošos noteikumus</w:t>
      </w:r>
      <w:r w:rsidRPr="00966C26">
        <w:rPr>
          <w:sz w:val="24"/>
          <w:szCs w:val="24"/>
        </w:rPr>
        <w:t xml:space="preserve"> triju </w:t>
      </w:r>
      <w:r>
        <w:rPr>
          <w:sz w:val="24"/>
          <w:szCs w:val="24"/>
        </w:rPr>
        <w:t>darb</w:t>
      </w:r>
      <w:r w:rsidRPr="00966C26">
        <w:rPr>
          <w:sz w:val="24"/>
          <w:szCs w:val="24"/>
        </w:rPr>
        <w:t xml:space="preserve">dienu laikā </w:t>
      </w:r>
      <w:r>
        <w:rPr>
          <w:sz w:val="24"/>
          <w:szCs w:val="24"/>
        </w:rPr>
        <w:t xml:space="preserve">pēc to parakstīšanas </w:t>
      </w:r>
      <w:r w:rsidRPr="00966C26">
        <w:rPr>
          <w:sz w:val="24"/>
          <w:szCs w:val="24"/>
        </w:rPr>
        <w:t xml:space="preserve">nosūtīt </w:t>
      </w:r>
      <w:r w:rsidRPr="00AC7244">
        <w:rPr>
          <w:rFonts w:eastAsia="Calibri"/>
          <w:sz w:val="24"/>
          <w:szCs w:val="24"/>
        </w:rPr>
        <w:t>Viedās administrācijas un reģionālās attīstības</w:t>
      </w:r>
      <w:r>
        <w:rPr>
          <w:rFonts w:eastAsia="Calibri"/>
          <w:sz w:val="24"/>
          <w:szCs w:val="24"/>
        </w:rPr>
        <w:t xml:space="preserve"> </w:t>
      </w:r>
      <w:r w:rsidRPr="00966C26">
        <w:rPr>
          <w:sz w:val="24"/>
          <w:szCs w:val="24"/>
        </w:rPr>
        <w:t>ministrijai zināšanai.</w:t>
      </w:r>
    </w:p>
    <w:p w14:paraId="441298AA" w14:textId="1440159E" w:rsidR="003E4AE3" w:rsidRDefault="00DD30AD" w:rsidP="00206B8D">
      <w:pPr>
        <w:pStyle w:val="Sarakstarindkopa"/>
        <w:widowControl/>
        <w:numPr>
          <w:ilvl w:val="0"/>
          <w:numId w:val="10"/>
        </w:numPr>
        <w:adjustRightInd/>
        <w:spacing w:line="360" w:lineRule="auto"/>
        <w:ind w:left="0" w:firstLine="567"/>
        <w:rPr>
          <w:sz w:val="24"/>
          <w:szCs w:val="24"/>
        </w:rPr>
      </w:pPr>
      <w:r w:rsidRPr="001E3E1F">
        <w:rPr>
          <w:sz w:val="24"/>
          <w:szCs w:val="24"/>
        </w:rPr>
        <w:t xml:space="preserve">UZDOT Gulbenes novada </w:t>
      </w:r>
      <w:r w:rsidRPr="00F84490">
        <w:rPr>
          <w:sz w:val="24"/>
          <w:szCs w:val="24"/>
        </w:rPr>
        <w:t xml:space="preserve">Centrālās pārvaldes Kancelejas </w:t>
      </w:r>
      <w:r w:rsidRPr="001E3E1F">
        <w:rPr>
          <w:sz w:val="24"/>
          <w:szCs w:val="24"/>
        </w:rPr>
        <w:t xml:space="preserve">nodaļai </w:t>
      </w:r>
      <w:r w:rsidRPr="00AC7244">
        <w:rPr>
          <w:rFonts w:eastAsia="Calibri"/>
          <w:sz w:val="24"/>
          <w:szCs w:val="24"/>
        </w:rPr>
        <w:t>lēmuma 1.punktā minētos saistošos noteikumus</w:t>
      </w:r>
      <w:r w:rsidRPr="001E3E1F">
        <w:rPr>
          <w:sz w:val="24"/>
          <w:szCs w:val="24"/>
        </w:rPr>
        <w:t xml:space="preserve"> un paskaidrojuma rakstu </w:t>
      </w:r>
      <w:r w:rsidRPr="00966C26">
        <w:rPr>
          <w:sz w:val="24"/>
          <w:szCs w:val="24"/>
        </w:rPr>
        <w:t xml:space="preserve">triju </w:t>
      </w:r>
      <w:r>
        <w:rPr>
          <w:sz w:val="24"/>
          <w:szCs w:val="24"/>
        </w:rPr>
        <w:t>darb</w:t>
      </w:r>
      <w:r w:rsidRPr="00966C26">
        <w:rPr>
          <w:sz w:val="24"/>
          <w:szCs w:val="24"/>
        </w:rPr>
        <w:t xml:space="preserve">dienu laikā </w:t>
      </w:r>
      <w:r>
        <w:rPr>
          <w:sz w:val="24"/>
          <w:szCs w:val="24"/>
        </w:rPr>
        <w:t xml:space="preserve">pēc to parakstīšanas </w:t>
      </w:r>
      <w:r w:rsidRPr="001E3E1F">
        <w:rPr>
          <w:sz w:val="24"/>
          <w:szCs w:val="24"/>
        </w:rPr>
        <w:t>nosūtīt izsludināšanai oficiālajā izdevumā “Latvijas Vēstnesis”</w:t>
      </w:r>
      <w:r w:rsidR="00F118A1" w:rsidRPr="00966C26">
        <w:rPr>
          <w:sz w:val="24"/>
          <w:szCs w:val="24"/>
        </w:rPr>
        <w:t>.</w:t>
      </w:r>
    </w:p>
    <w:p w14:paraId="0EE990D3" w14:textId="76BAE396" w:rsidR="00DD30AD" w:rsidRPr="00966C26" w:rsidRDefault="00DD30AD" w:rsidP="00206B8D">
      <w:pPr>
        <w:pStyle w:val="Sarakstarindkopa"/>
        <w:widowControl/>
        <w:numPr>
          <w:ilvl w:val="0"/>
          <w:numId w:val="10"/>
        </w:numPr>
        <w:adjustRightInd/>
        <w:spacing w:line="360" w:lineRule="auto"/>
        <w:ind w:left="0" w:firstLine="567"/>
        <w:rPr>
          <w:sz w:val="24"/>
          <w:szCs w:val="24"/>
        </w:rPr>
      </w:pPr>
      <w:r w:rsidRPr="00F84490">
        <w:rPr>
          <w:sz w:val="24"/>
          <w:szCs w:val="24"/>
        </w:rPr>
        <w:t xml:space="preserve">Gulbenes novada Centrālās pārvaldes Mārketinga un komunikācijas vadītājai Lanai Upītei </w:t>
      </w:r>
      <w:r w:rsidRPr="00AC7244">
        <w:rPr>
          <w:rFonts w:eastAsia="Calibri"/>
          <w:sz w:val="24"/>
          <w:szCs w:val="24"/>
        </w:rPr>
        <w:t>lēmuma 1.punktā minētos saistošos noteikumus</w:t>
      </w:r>
      <w:r w:rsidRPr="00F84490">
        <w:rPr>
          <w:sz w:val="24"/>
          <w:szCs w:val="24"/>
        </w:rPr>
        <w:t xml:space="preserve"> pēc to izsludināšanas oficiālajā izdevumā “Latvijas Vēstnesis</w:t>
      </w:r>
      <w:r w:rsidR="00642461">
        <w:rPr>
          <w:sz w:val="24"/>
          <w:szCs w:val="24"/>
        </w:rPr>
        <w:t>”</w:t>
      </w:r>
      <w:r w:rsidRPr="00F84490">
        <w:rPr>
          <w:sz w:val="24"/>
          <w:szCs w:val="24"/>
        </w:rPr>
        <w:t xml:space="preserve"> publicēt Gulbenes novada pašvaldības tīmekļvietnē www.gulbene.lv, </w:t>
      </w:r>
      <w:r w:rsidRPr="00F84490">
        <w:rPr>
          <w:sz w:val="24"/>
          <w:szCs w:val="24"/>
        </w:rPr>
        <w:lastRenderedPageBreak/>
        <w:t>vienlaikus nodrošinot atbilstību oficiālajai publikācijai, kā arī norādot atsauci uz oficiālo publikāciju (laidiena datumu un numuru vai oficiālās publikācijas numuru, bet elektroniskajā vidē papildus pievienojot saiti uz konkrēto oficiālo publikāciju)</w:t>
      </w:r>
      <w:r w:rsidR="00244409">
        <w:rPr>
          <w:sz w:val="24"/>
          <w:szCs w:val="24"/>
        </w:rPr>
        <w:t>.</w:t>
      </w:r>
    </w:p>
    <w:p w14:paraId="1BFC6A98" w14:textId="68AEEC9E" w:rsidR="00F118A1" w:rsidRPr="00966C26" w:rsidRDefault="00F118A1" w:rsidP="00206B8D">
      <w:pPr>
        <w:pStyle w:val="Sarakstarindkopa"/>
        <w:widowControl/>
        <w:numPr>
          <w:ilvl w:val="0"/>
          <w:numId w:val="10"/>
        </w:numPr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Saistošie noteikumi stājas spēkā nākošajā dienā pēc to </w:t>
      </w:r>
      <w:r w:rsidR="00DD30AD">
        <w:rPr>
          <w:sz w:val="24"/>
          <w:szCs w:val="24"/>
        </w:rPr>
        <w:t>izsludināšanas</w:t>
      </w:r>
      <w:r w:rsidRPr="00966C26">
        <w:rPr>
          <w:sz w:val="24"/>
          <w:szCs w:val="24"/>
        </w:rPr>
        <w:t xml:space="preserve"> un tie ir brīvi pieejami Gulbenes novada </w:t>
      </w:r>
      <w:r w:rsidR="00575EDA">
        <w:rPr>
          <w:sz w:val="24"/>
          <w:szCs w:val="24"/>
        </w:rPr>
        <w:t>Centrālās pārvaldes</w:t>
      </w:r>
      <w:r w:rsidRPr="00966C26">
        <w:rPr>
          <w:sz w:val="24"/>
          <w:szCs w:val="24"/>
        </w:rPr>
        <w:t xml:space="preserve"> ēkā Ābeļu ielā 2, Gulbenē, Gulbenes novadā.</w:t>
      </w:r>
    </w:p>
    <w:p w14:paraId="20C2C17B" w14:textId="77777777" w:rsidR="00060552" w:rsidRDefault="00060552" w:rsidP="00F118A1">
      <w:pPr>
        <w:spacing w:line="240" w:lineRule="auto"/>
        <w:ind w:right="566"/>
        <w:rPr>
          <w:sz w:val="24"/>
          <w:szCs w:val="24"/>
        </w:rPr>
      </w:pPr>
    </w:p>
    <w:p w14:paraId="3A4C62CF" w14:textId="77777777" w:rsidR="00840FE6" w:rsidRPr="00966C26" w:rsidRDefault="00840FE6" w:rsidP="00F118A1">
      <w:pPr>
        <w:spacing w:line="240" w:lineRule="auto"/>
        <w:ind w:right="566"/>
        <w:rPr>
          <w:sz w:val="24"/>
          <w:szCs w:val="24"/>
        </w:rPr>
      </w:pPr>
    </w:p>
    <w:p w14:paraId="3D920769" w14:textId="1F18A98A" w:rsidR="00F118A1" w:rsidRDefault="00F118A1" w:rsidP="00F118A1">
      <w:pPr>
        <w:spacing w:line="240" w:lineRule="auto"/>
        <w:ind w:right="566"/>
        <w:rPr>
          <w:sz w:val="24"/>
          <w:szCs w:val="24"/>
        </w:rPr>
      </w:pPr>
      <w:r w:rsidRPr="00966C26">
        <w:rPr>
          <w:sz w:val="24"/>
          <w:szCs w:val="24"/>
        </w:rPr>
        <w:t>Gulbenes novada</w:t>
      </w:r>
      <w:r w:rsidR="00575EDA">
        <w:rPr>
          <w:sz w:val="24"/>
          <w:szCs w:val="24"/>
        </w:rPr>
        <w:t xml:space="preserve"> pašvaldības</w:t>
      </w:r>
      <w:r w:rsidRPr="00966C26">
        <w:rPr>
          <w:sz w:val="24"/>
          <w:szCs w:val="24"/>
        </w:rPr>
        <w:t xml:space="preserve"> domes priekšsēdētājs</w:t>
      </w:r>
      <w:r w:rsidRPr="00966C26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="00575EDA">
        <w:rPr>
          <w:sz w:val="24"/>
          <w:szCs w:val="24"/>
        </w:rPr>
        <w:t xml:space="preserve">                    </w:t>
      </w:r>
      <w:r w:rsidR="0000397B">
        <w:rPr>
          <w:sz w:val="24"/>
          <w:szCs w:val="24"/>
        </w:rPr>
        <w:t>N. Mazūrs</w:t>
      </w:r>
    </w:p>
    <w:p w14:paraId="50675C93" w14:textId="28575915" w:rsidR="00AC443F" w:rsidRDefault="00AC443F">
      <w:pPr>
        <w:widowControl/>
        <w:adjustRightInd/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6C26" w:rsidRPr="00966C26" w14:paraId="501DCD39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3CF20" w14:textId="24A1E9D9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3FA2D97" wp14:editId="7EB5EF15">
                  <wp:extent cx="622300" cy="685800"/>
                  <wp:effectExtent l="0" t="0" r="635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C26" w:rsidRPr="00966C26" w14:paraId="7C9A51B4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6F24E" w14:textId="77777777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6C26" w:rsidRPr="00966C26" w14:paraId="1AEBB7A7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D6F82" w14:textId="77777777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Reģ.Nr.90009116327</w:t>
            </w:r>
          </w:p>
        </w:tc>
      </w:tr>
      <w:tr w:rsidR="00966C26" w:rsidRPr="00966C26" w14:paraId="46D5187B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14AF2" w14:textId="77777777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966C26" w:rsidRPr="00966C26" w14:paraId="70A65853" w14:textId="77777777" w:rsidTr="00206B8D">
        <w:trPr>
          <w:divId w:val="1856839765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18F61B" w14:textId="77777777" w:rsidR="0087507C" w:rsidRPr="00966C26" w:rsidRDefault="0087507C" w:rsidP="0087507C">
            <w:pPr>
              <w:spacing w:line="240" w:lineRule="auto"/>
              <w:jc w:val="center"/>
            </w:pPr>
            <w:r w:rsidRPr="00966C26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31841FB" w14:textId="77777777" w:rsidR="0087507C" w:rsidRDefault="0087507C" w:rsidP="00840FE6">
      <w:pPr>
        <w:pStyle w:val="Bezatstarpm"/>
        <w:spacing w:before="120"/>
        <w:jc w:val="center"/>
        <w:rPr>
          <w:rFonts w:ascii="Times New Roman" w:hAnsi="Times New Roman"/>
          <w:sz w:val="24"/>
          <w:szCs w:val="24"/>
        </w:rPr>
      </w:pPr>
      <w:r w:rsidRPr="00966C26">
        <w:rPr>
          <w:rFonts w:ascii="Times New Roman" w:hAnsi="Times New Roman"/>
          <w:sz w:val="24"/>
          <w:szCs w:val="24"/>
        </w:rPr>
        <w:t>Gulbenē</w:t>
      </w:r>
    </w:p>
    <w:p w14:paraId="02BE98A7" w14:textId="77777777" w:rsidR="00DE1387" w:rsidRPr="00966C26" w:rsidRDefault="00DE1387" w:rsidP="0087507C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553"/>
      </w:tblGrid>
      <w:tr w:rsidR="00966C26" w:rsidRPr="00966C26" w14:paraId="6DAF8895" w14:textId="77777777" w:rsidTr="009E590C">
        <w:tc>
          <w:tcPr>
            <w:tcW w:w="4552" w:type="dxa"/>
          </w:tcPr>
          <w:p w14:paraId="2A7AB43D" w14:textId="4BF28DC1" w:rsidR="00F118A1" w:rsidRPr="00966C26" w:rsidRDefault="00B865D2" w:rsidP="009E590C">
            <w:pPr>
              <w:spacing w:line="240" w:lineRule="auto"/>
              <w:ind w:right="567"/>
              <w:rPr>
                <w:b/>
                <w:sz w:val="24"/>
                <w:szCs w:val="24"/>
              </w:rPr>
            </w:pPr>
            <w:r w:rsidRPr="00966C26">
              <w:rPr>
                <w:b/>
                <w:bCs/>
                <w:sz w:val="24"/>
                <w:szCs w:val="24"/>
              </w:rPr>
              <w:t>202</w:t>
            </w:r>
            <w:r w:rsidR="009638C8">
              <w:rPr>
                <w:b/>
                <w:bCs/>
                <w:sz w:val="24"/>
                <w:szCs w:val="24"/>
              </w:rPr>
              <w:t>5</w:t>
            </w:r>
            <w:r w:rsidRPr="00966C26">
              <w:rPr>
                <w:b/>
                <w:bCs/>
                <w:sz w:val="24"/>
                <w:szCs w:val="24"/>
              </w:rPr>
              <w:t>.gada</w:t>
            </w:r>
            <w:r w:rsidR="003379BD" w:rsidRPr="00966C26">
              <w:rPr>
                <w:b/>
                <w:bCs/>
                <w:sz w:val="24"/>
                <w:szCs w:val="24"/>
              </w:rPr>
              <w:t xml:space="preserve"> </w:t>
            </w:r>
            <w:r w:rsidR="0082072B">
              <w:rPr>
                <w:b/>
                <w:bCs/>
                <w:sz w:val="24"/>
                <w:szCs w:val="24"/>
              </w:rPr>
              <w:t>25.septembrī</w:t>
            </w:r>
          </w:p>
        </w:tc>
        <w:tc>
          <w:tcPr>
            <w:tcW w:w="4553" w:type="dxa"/>
          </w:tcPr>
          <w:p w14:paraId="40613EB5" w14:textId="30B5C733" w:rsidR="00F118A1" w:rsidRPr="00966C26" w:rsidRDefault="00F118A1" w:rsidP="009E590C">
            <w:pPr>
              <w:spacing w:line="240" w:lineRule="auto"/>
              <w:ind w:right="69"/>
              <w:jc w:val="center"/>
              <w:rPr>
                <w:b/>
                <w:sz w:val="24"/>
                <w:szCs w:val="24"/>
              </w:rPr>
            </w:pPr>
            <w:r w:rsidRPr="00966C26">
              <w:rPr>
                <w:b/>
                <w:sz w:val="24"/>
                <w:szCs w:val="24"/>
              </w:rPr>
              <w:t xml:space="preserve">Saistošie noteikumi Nr. </w:t>
            </w:r>
            <w:r w:rsidR="0082072B">
              <w:rPr>
                <w:b/>
                <w:sz w:val="24"/>
                <w:szCs w:val="24"/>
              </w:rPr>
              <w:t>13</w:t>
            </w:r>
          </w:p>
        </w:tc>
      </w:tr>
      <w:tr w:rsidR="00F118A1" w:rsidRPr="00966C26" w14:paraId="6C5CD1A4" w14:textId="77777777" w:rsidTr="009E590C">
        <w:tc>
          <w:tcPr>
            <w:tcW w:w="4552" w:type="dxa"/>
          </w:tcPr>
          <w:p w14:paraId="0217AC60" w14:textId="77777777" w:rsidR="00F118A1" w:rsidRPr="00966C26" w:rsidRDefault="00F118A1" w:rsidP="009E590C">
            <w:pPr>
              <w:spacing w:line="240" w:lineRule="auto"/>
              <w:ind w:right="567"/>
              <w:rPr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14:paraId="613C963F" w14:textId="712BCBC8" w:rsidR="00F118A1" w:rsidRPr="00966C26" w:rsidRDefault="00F118A1" w:rsidP="009E590C">
            <w:pPr>
              <w:spacing w:line="240" w:lineRule="auto"/>
              <w:ind w:right="-72"/>
              <w:rPr>
                <w:b/>
                <w:sz w:val="24"/>
                <w:szCs w:val="24"/>
              </w:rPr>
            </w:pPr>
            <w:r w:rsidRPr="00966C26">
              <w:rPr>
                <w:b/>
                <w:sz w:val="24"/>
                <w:szCs w:val="24"/>
              </w:rPr>
              <w:t xml:space="preserve">             (protokols Nr.</w:t>
            </w:r>
            <w:r w:rsidR="0082072B">
              <w:rPr>
                <w:b/>
                <w:sz w:val="24"/>
                <w:szCs w:val="24"/>
              </w:rPr>
              <w:t>22</w:t>
            </w:r>
            <w:r w:rsidR="00417588" w:rsidRPr="00966C26">
              <w:rPr>
                <w:b/>
                <w:sz w:val="24"/>
                <w:szCs w:val="24"/>
              </w:rPr>
              <w:t>;</w:t>
            </w:r>
            <w:r w:rsidRPr="00966C26">
              <w:rPr>
                <w:b/>
                <w:sz w:val="24"/>
                <w:szCs w:val="24"/>
              </w:rPr>
              <w:t xml:space="preserve"> </w:t>
            </w:r>
            <w:r w:rsidR="0082072B">
              <w:rPr>
                <w:b/>
                <w:sz w:val="24"/>
                <w:szCs w:val="24"/>
              </w:rPr>
              <w:t>41</w:t>
            </w:r>
            <w:r w:rsidRPr="00966C26">
              <w:rPr>
                <w:b/>
                <w:sz w:val="24"/>
                <w:szCs w:val="24"/>
              </w:rPr>
              <w:t>.p.)</w:t>
            </w:r>
          </w:p>
        </w:tc>
      </w:tr>
    </w:tbl>
    <w:p w14:paraId="3FE380DB" w14:textId="77777777" w:rsidR="00F118A1" w:rsidRDefault="00F118A1" w:rsidP="00F118A1">
      <w:pPr>
        <w:spacing w:line="240" w:lineRule="auto"/>
        <w:ind w:right="567"/>
        <w:jc w:val="center"/>
        <w:rPr>
          <w:b/>
          <w:bCs/>
          <w:sz w:val="24"/>
        </w:rPr>
      </w:pPr>
    </w:p>
    <w:p w14:paraId="15D32A34" w14:textId="47C54AA7" w:rsidR="00F118A1" w:rsidRPr="00966C26" w:rsidRDefault="00F118A1" w:rsidP="00F118A1">
      <w:pPr>
        <w:spacing w:line="240" w:lineRule="auto"/>
        <w:ind w:right="567"/>
        <w:jc w:val="center"/>
        <w:rPr>
          <w:b/>
          <w:bCs/>
          <w:sz w:val="24"/>
          <w:szCs w:val="24"/>
        </w:rPr>
      </w:pPr>
      <w:r w:rsidRPr="00966C26">
        <w:rPr>
          <w:b/>
          <w:bCs/>
          <w:sz w:val="24"/>
        </w:rPr>
        <w:t xml:space="preserve">Grozījumi Gulbenes novada </w:t>
      </w:r>
      <w:r w:rsidR="00340C49">
        <w:rPr>
          <w:b/>
          <w:bCs/>
          <w:sz w:val="24"/>
        </w:rPr>
        <w:t xml:space="preserve">pašvaldības </w:t>
      </w:r>
      <w:r w:rsidRPr="00966C26">
        <w:rPr>
          <w:b/>
          <w:bCs/>
          <w:sz w:val="24"/>
        </w:rPr>
        <w:t>domes 202</w:t>
      </w:r>
      <w:r w:rsidR="009638C8">
        <w:rPr>
          <w:b/>
          <w:bCs/>
          <w:sz w:val="24"/>
        </w:rPr>
        <w:t>5.</w:t>
      </w:r>
      <w:r w:rsidRPr="00966C26">
        <w:rPr>
          <w:b/>
          <w:bCs/>
          <w:sz w:val="24"/>
        </w:rPr>
        <w:t xml:space="preserve">gada </w:t>
      </w:r>
      <w:r w:rsidR="009638C8">
        <w:rPr>
          <w:b/>
          <w:bCs/>
          <w:sz w:val="24"/>
        </w:rPr>
        <w:t>6</w:t>
      </w:r>
      <w:r w:rsidR="00575EDA">
        <w:rPr>
          <w:b/>
          <w:bCs/>
          <w:sz w:val="24"/>
        </w:rPr>
        <w:t>.februāra</w:t>
      </w:r>
      <w:r w:rsidRPr="00966C26">
        <w:rPr>
          <w:b/>
          <w:bCs/>
          <w:sz w:val="24"/>
        </w:rPr>
        <w:t xml:space="preserve"> saistošajos noteikumos Nr.</w:t>
      </w:r>
      <w:r w:rsidR="00642461">
        <w:rPr>
          <w:b/>
          <w:bCs/>
          <w:sz w:val="24"/>
        </w:rPr>
        <w:t>4</w:t>
      </w:r>
      <w:r w:rsidRPr="00966C26">
        <w:rPr>
          <w:b/>
          <w:bCs/>
          <w:sz w:val="24"/>
        </w:rPr>
        <w:t xml:space="preserve"> “Par Gulbenes novada pašvaldības budžetu 20</w:t>
      </w:r>
      <w:r w:rsidR="009638C8">
        <w:rPr>
          <w:b/>
          <w:bCs/>
          <w:sz w:val="24"/>
        </w:rPr>
        <w:t>25</w:t>
      </w:r>
      <w:r w:rsidRPr="00966C26">
        <w:rPr>
          <w:b/>
          <w:bCs/>
          <w:sz w:val="24"/>
        </w:rPr>
        <w:t>.gadam”</w:t>
      </w:r>
    </w:p>
    <w:p w14:paraId="6106BBCB" w14:textId="77777777" w:rsidR="00F118A1" w:rsidRDefault="00F118A1" w:rsidP="00F118A1">
      <w:pPr>
        <w:spacing w:line="240" w:lineRule="auto"/>
        <w:ind w:left="5040"/>
        <w:rPr>
          <w:sz w:val="24"/>
          <w:szCs w:val="24"/>
        </w:rPr>
      </w:pPr>
    </w:p>
    <w:p w14:paraId="01535835" w14:textId="77777777" w:rsidR="00DE1387" w:rsidRPr="00966C26" w:rsidRDefault="00DE1387" w:rsidP="00F118A1">
      <w:pPr>
        <w:spacing w:line="240" w:lineRule="auto"/>
        <w:ind w:left="5040"/>
        <w:rPr>
          <w:sz w:val="24"/>
          <w:szCs w:val="24"/>
        </w:rPr>
      </w:pPr>
    </w:p>
    <w:p w14:paraId="390D0943" w14:textId="77777777" w:rsidR="00DD30AD" w:rsidRPr="00966C26" w:rsidRDefault="00DD30AD" w:rsidP="00DD30AD">
      <w:pPr>
        <w:spacing w:line="240" w:lineRule="auto"/>
        <w:ind w:left="4820"/>
        <w:rPr>
          <w:sz w:val="24"/>
          <w:szCs w:val="24"/>
        </w:rPr>
      </w:pPr>
      <w:r w:rsidRPr="00966C26">
        <w:rPr>
          <w:sz w:val="24"/>
          <w:szCs w:val="24"/>
        </w:rPr>
        <w:t>Izdoti saskaņā ar Pašvaldību likuma 10.panta  pirmās daļas 1.punktu, 48.pant</w:t>
      </w:r>
      <w:r>
        <w:rPr>
          <w:sz w:val="24"/>
          <w:szCs w:val="24"/>
        </w:rPr>
        <w:t>a pirmo un otro daļu,</w:t>
      </w:r>
      <w:r w:rsidRPr="00966C26">
        <w:rPr>
          <w:sz w:val="24"/>
          <w:szCs w:val="24"/>
        </w:rPr>
        <w:t xml:space="preserve"> likuma “Par pašvaldību budžetiem” 16. un 17.pant</w:t>
      </w:r>
      <w:r>
        <w:rPr>
          <w:sz w:val="24"/>
          <w:szCs w:val="24"/>
        </w:rPr>
        <w:t>u</w:t>
      </w:r>
    </w:p>
    <w:p w14:paraId="1581C15A" w14:textId="77777777" w:rsidR="00F118A1" w:rsidRPr="00966C26" w:rsidRDefault="00F118A1" w:rsidP="00206B8D">
      <w:pPr>
        <w:spacing w:line="360" w:lineRule="auto"/>
        <w:ind w:firstLine="567"/>
        <w:rPr>
          <w:sz w:val="16"/>
          <w:szCs w:val="16"/>
        </w:rPr>
      </w:pPr>
    </w:p>
    <w:p w14:paraId="03D815F4" w14:textId="501036DD" w:rsidR="00482673" w:rsidRPr="00966C26" w:rsidRDefault="00EB2775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Izdarīt Gulbenes </w:t>
      </w:r>
      <w:r w:rsidR="00DE75AA">
        <w:rPr>
          <w:sz w:val="24"/>
          <w:szCs w:val="24"/>
        </w:rPr>
        <w:t xml:space="preserve"> </w:t>
      </w:r>
      <w:r w:rsidRPr="00966C26">
        <w:rPr>
          <w:sz w:val="24"/>
          <w:szCs w:val="24"/>
        </w:rPr>
        <w:t>novada pašvaldības</w:t>
      </w:r>
      <w:r w:rsidR="00DE75AA">
        <w:rPr>
          <w:sz w:val="24"/>
          <w:szCs w:val="24"/>
        </w:rPr>
        <w:t xml:space="preserve"> domes</w:t>
      </w:r>
      <w:r w:rsidRPr="00966C26">
        <w:rPr>
          <w:sz w:val="24"/>
          <w:szCs w:val="24"/>
        </w:rPr>
        <w:t xml:space="preserve"> 202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 xml:space="preserve">.gada </w:t>
      </w:r>
      <w:r w:rsidR="009638C8">
        <w:rPr>
          <w:sz w:val="24"/>
          <w:szCs w:val="24"/>
        </w:rPr>
        <w:t>6</w:t>
      </w:r>
      <w:r w:rsidR="00575EDA">
        <w:rPr>
          <w:sz w:val="24"/>
          <w:szCs w:val="24"/>
        </w:rPr>
        <w:t>.februāra</w:t>
      </w:r>
      <w:r w:rsidR="007C47A7" w:rsidRPr="00966C26">
        <w:rPr>
          <w:sz w:val="24"/>
          <w:szCs w:val="24"/>
        </w:rPr>
        <w:t xml:space="preserve"> saistošajos noteikumos Nr.</w:t>
      </w:r>
      <w:r w:rsidR="00642461">
        <w:rPr>
          <w:sz w:val="24"/>
          <w:szCs w:val="24"/>
        </w:rPr>
        <w:t>4</w:t>
      </w:r>
      <w:r w:rsidR="007C47A7" w:rsidRPr="00966C26">
        <w:rPr>
          <w:sz w:val="24"/>
          <w:szCs w:val="24"/>
        </w:rPr>
        <w:t xml:space="preserve"> “</w:t>
      </w:r>
      <w:r w:rsidRPr="00966C26">
        <w:rPr>
          <w:sz w:val="24"/>
          <w:szCs w:val="24"/>
        </w:rPr>
        <w:t xml:space="preserve">Par </w:t>
      </w:r>
      <w:r w:rsidRPr="00966C26">
        <w:rPr>
          <w:sz w:val="24"/>
        </w:rPr>
        <w:t>Gulbenes novada pašvaldības budžetu 202</w:t>
      </w:r>
      <w:r w:rsidR="009638C8">
        <w:rPr>
          <w:sz w:val="24"/>
        </w:rPr>
        <w:t>5</w:t>
      </w:r>
      <w:r w:rsidRPr="00966C26">
        <w:rPr>
          <w:sz w:val="24"/>
        </w:rPr>
        <w:t>.gadam</w:t>
      </w:r>
      <w:r w:rsidRPr="00966C26">
        <w:rPr>
          <w:sz w:val="24"/>
          <w:szCs w:val="24"/>
        </w:rPr>
        <w:t>” šādus grozījumus.</w:t>
      </w:r>
      <w:bookmarkStart w:id="0" w:name="_Hlk117849456"/>
    </w:p>
    <w:p w14:paraId="74A276EA" w14:textId="284AB0AD" w:rsidR="00793F22" w:rsidRPr="0082072B" w:rsidRDefault="00EB2775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702EF9">
        <w:rPr>
          <w:sz w:val="24"/>
          <w:szCs w:val="24"/>
        </w:rPr>
        <w:t xml:space="preserve">Apstiprināt pašvaldības </w:t>
      </w:r>
      <w:r w:rsidRPr="0082072B">
        <w:rPr>
          <w:sz w:val="24"/>
          <w:szCs w:val="24"/>
        </w:rPr>
        <w:t>pamatbudžetu 20</w:t>
      </w:r>
      <w:r w:rsidR="009638C8" w:rsidRPr="0082072B">
        <w:rPr>
          <w:sz w:val="24"/>
          <w:szCs w:val="24"/>
        </w:rPr>
        <w:t>25</w:t>
      </w:r>
      <w:r w:rsidRPr="0082072B">
        <w:rPr>
          <w:sz w:val="24"/>
          <w:szCs w:val="24"/>
        </w:rPr>
        <w:t>. gadam šādā apmērā (1.pielikums):</w:t>
      </w:r>
      <w:bookmarkEnd w:id="0"/>
    </w:p>
    <w:p w14:paraId="5FBE24A0" w14:textId="5A537DC6" w:rsidR="00793F22" w:rsidRPr="0082072B" w:rsidRDefault="00EB2775" w:rsidP="0082072B">
      <w:pPr>
        <w:pStyle w:val="Sarakstarindkopa"/>
        <w:widowControl/>
        <w:numPr>
          <w:ilvl w:val="1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82072B">
        <w:rPr>
          <w:sz w:val="24"/>
          <w:szCs w:val="24"/>
        </w:rPr>
        <w:t xml:space="preserve">kārtējā gada ieņēmumi  </w:t>
      </w:r>
      <w:r w:rsidR="008F0CD4" w:rsidRPr="0082072B">
        <w:rPr>
          <w:sz w:val="24"/>
          <w:szCs w:val="24"/>
        </w:rPr>
        <w:t>45 8</w:t>
      </w:r>
      <w:r w:rsidR="00BC149B" w:rsidRPr="0082072B">
        <w:rPr>
          <w:sz w:val="24"/>
          <w:szCs w:val="24"/>
        </w:rPr>
        <w:t>53</w:t>
      </w:r>
      <w:r w:rsidR="008F0CD4" w:rsidRPr="0082072B">
        <w:rPr>
          <w:sz w:val="24"/>
          <w:szCs w:val="24"/>
        </w:rPr>
        <w:t xml:space="preserve"> </w:t>
      </w:r>
      <w:r w:rsidR="00BC149B" w:rsidRPr="0082072B">
        <w:rPr>
          <w:sz w:val="24"/>
          <w:szCs w:val="24"/>
        </w:rPr>
        <w:t>74</w:t>
      </w:r>
      <w:r w:rsidR="008F0CD4" w:rsidRPr="0082072B">
        <w:rPr>
          <w:sz w:val="24"/>
          <w:szCs w:val="24"/>
        </w:rPr>
        <w:t>3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>,</w:t>
      </w:r>
    </w:p>
    <w:p w14:paraId="2D442BD4" w14:textId="707887CE" w:rsidR="00793F22" w:rsidRPr="0082072B" w:rsidRDefault="00EB2775" w:rsidP="0082072B">
      <w:pPr>
        <w:pStyle w:val="Sarakstarindkopa"/>
        <w:widowControl/>
        <w:numPr>
          <w:ilvl w:val="1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82072B">
        <w:rPr>
          <w:sz w:val="24"/>
          <w:szCs w:val="24"/>
        </w:rPr>
        <w:t xml:space="preserve">kārtējā gada izdevumi  </w:t>
      </w:r>
      <w:r w:rsidR="008F0CD4" w:rsidRPr="0082072B">
        <w:rPr>
          <w:sz w:val="24"/>
          <w:szCs w:val="24"/>
        </w:rPr>
        <w:t xml:space="preserve">54 </w:t>
      </w:r>
      <w:r w:rsidR="00BC149B" w:rsidRPr="0082072B">
        <w:rPr>
          <w:sz w:val="24"/>
          <w:szCs w:val="24"/>
        </w:rPr>
        <w:t>806</w:t>
      </w:r>
      <w:r w:rsidR="008F0CD4" w:rsidRPr="0082072B">
        <w:rPr>
          <w:sz w:val="24"/>
          <w:szCs w:val="24"/>
        </w:rPr>
        <w:t xml:space="preserve"> </w:t>
      </w:r>
      <w:r w:rsidR="00BC149B" w:rsidRPr="0082072B">
        <w:rPr>
          <w:sz w:val="24"/>
          <w:szCs w:val="24"/>
        </w:rPr>
        <w:t>59</w:t>
      </w:r>
      <w:r w:rsidR="008F0CD4" w:rsidRPr="0082072B">
        <w:rPr>
          <w:sz w:val="24"/>
          <w:szCs w:val="24"/>
        </w:rPr>
        <w:t>6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>,</w:t>
      </w:r>
    </w:p>
    <w:p w14:paraId="45D783FB" w14:textId="6226F9D2" w:rsidR="00EB2775" w:rsidRPr="0082072B" w:rsidRDefault="00015EC7" w:rsidP="0082072B">
      <w:pPr>
        <w:pStyle w:val="Sarakstarindkopa"/>
        <w:widowControl/>
        <w:numPr>
          <w:ilvl w:val="1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82072B">
        <w:rPr>
          <w:sz w:val="24"/>
          <w:szCs w:val="24"/>
        </w:rPr>
        <w:t>finansēšana</w:t>
      </w:r>
      <w:r w:rsidR="00EB2775" w:rsidRPr="0082072B">
        <w:rPr>
          <w:sz w:val="24"/>
          <w:szCs w:val="24"/>
        </w:rPr>
        <w:t xml:space="preserve"> </w:t>
      </w:r>
      <w:r w:rsidR="004A44BD" w:rsidRPr="0082072B">
        <w:rPr>
          <w:sz w:val="24"/>
          <w:szCs w:val="24"/>
        </w:rPr>
        <w:t>8 952 853</w:t>
      </w:r>
      <w:r w:rsidR="00EB2775" w:rsidRPr="0082072B">
        <w:rPr>
          <w:sz w:val="24"/>
          <w:szCs w:val="24"/>
        </w:rPr>
        <w:t xml:space="preserve">  </w:t>
      </w:r>
      <w:r w:rsidR="00EB2775" w:rsidRPr="0082072B">
        <w:rPr>
          <w:i/>
          <w:iCs/>
          <w:sz w:val="24"/>
          <w:szCs w:val="24"/>
        </w:rPr>
        <w:t>euro</w:t>
      </w:r>
      <w:r w:rsidR="00EB2775" w:rsidRPr="0082072B">
        <w:rPr>
          <w:sz w:val="24"/>
          <w:szCs w:val="24"/>
        </w:rPr>
        <w:t>.</w:t>
      </w:r>
    </w:p>
    <w:p w14:paraId="4077F4DA" w14:textId="6385C4FF" w:rsidR="00762386" w:rsidRDefault="00762386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Apstiprināt Gulbenes novada pašvaldības pamatbudžeta 2025.gada ieņēmumus, izdevumus un finansēšanu pa struktūrvienībām saskaņā ar 2.pielikumu.</w:t>
      </w:r>
    </w:p>
    <w:p w14:paraId="3D971404" w14:textId="38E8ED41" w:rsidR="007D0386" w:rsidRPr="00702EF9" w:rsidRDefault="007D0386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702EF9">
        <w:rPr>
          <w:sz w:val="24"/>
          <w:szCs w:val="24"/>
        </w:rPr>
        <w:t xml:space="preserve">Apstiprināt pašvaldības </w:t>
      </w:r>
      <w:r>
        <w:rPr>
          <w:sz w:val="24"/>
          <w:szCs w:val="24"/>
        </w:rPr>
        <w:t>ziedojumus</w:t>
      </w:r>
      <w:r w:rsidRPr="00702EF9">
        <w:rPr>
          <w:sz w:val="24"/>
          <w:szCs w:val="24"/>
        </w:rPr>
        <w:t xml:space="preserve"> 2025. gadam šādā apmērā (</w:t>
      </w:r>
      <w:r>
        <w:rPr>
          <w:sz w:val="24"/>
          <w:szCs w:val="24"/>
        </w:rPr>
        <w:t>3</w:t>
      </w:r>
      <w:r w:rsidRPr="00702EF9">
        <w:rPr>
          <w:sz w:val="24"/>
          <w:szCs w:val="24"/>
        </w:rPr>
        <w:t>.pielikums):</w:t>
      </w:r>
    </w:p>
    <w:p w14:paraId="67E7A289" w14:textId="0F591837" w:rsidR="007D0386" w:rsidRPr="00702EF9" w:rsidRDefault="007D0386" w:rsidP="0082072B">
      <w:pPr>
        <w:pStyle w:val="Sarakstarindkopa"/>
        <w:widowControl/>
        <w:numPr>
          <w:ilvl w:val="1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702EF9">
        <w:rPr>
          <w:sz w:val="24"/>
          <w:szCs w:val="24"/>
        </w:rPr>
        <w:t xml:space="preserve">kārtējā gada ieņēmumi  </w:t>
      </w:r>
      <w:r w:rsidR="00B20EC5">
        <w:rPr>
          <w:sz w:val="24"/>
          <w:szCs w:val="24"/>
        </w:rPr>
        <w:t>8 854</w:t>
      </w:r>
      <w:r w:rsidRPr="00702EF9">
        <w:rPr>
          <w:sz w:val="24"/>
          <w:szCs w:val="24"/>
        </w:rPr>
        <w:t xml:space="preserve"> </w:t>
      </w:r>
      <w:r w:rsidRPr="00702EF9">
        <w:rPr>
          <w:i/>
          <w:iCs/>
          <w:sz w:val="24"/>
          <w:szCs w:val="24"/>
        </w:rPr>
        <w:t>euro</w:t>
      </w:r>
      <w:r w:rsidRPr="00702EF9">
        <w:rPr>
          <w:sz w:val="24"/>
          <w:szCs w:val="24"/>
        </w:rPr>
        <w:t>,</w:t>
      </w:r>
    </w:p>
    <w:p w14:paraId="3C534DBE" w14:textId="5F4CDC0C" w:rsidR="007D0386" w:rsidRPr="00702EF9" w:rsidRDefault="007D0386" w:rsidP="0082072B">
      <w:pPr>
        <w:pStyle w:val="Sarakstarindkopa"/>
        <w:widowControl/>
        <w:numPr>
          <w:ilvl w:val="1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702EF9">
        <w:rPr>
          <w:sz w:val="24"/>
          <w:szCs w:val="24"/>
        </w:rPr>
        <w:t xml:space="preserve">kārtējā gada izdevumi  </w:t>
      </w:r>
      <w:r w:rsidR="00B20EC5">
        <w:rPr>
          <w:sz w:val="24"/>
          <w:szCs w:val="24"/>
        </w:rPr>
        <w:t>31 341</w:t>
      </w:r>
      <w:r w:rsidRPr="00702EF9">
        <w:rPr>
          <w:sz w:val="24"/>
          <w:szCs w:val="24"/>
        </w:rPr>
        <w:t xml:space="preserve"> </w:t>
      </w:r>
      <w:r w:rsidRPr="00702EF9">
        <w:rPr>
          <w:i/>
          <w:iCs/>
          <w:sz w:val="24"/>
          <w:szCs w:val="24"/>
        </w:rPr>
        <w:t>euro</w:t>
      </w:r>
      <w:r w:rsidRPr="00702EF9">
        <w:rPr>
          <w:sz w:val="24"/>
          <w:szCs w:val="24"/>
        </w:rPr>
        <w:t>,</w:t>
      </w:r>
    </w:p>
    <w:p w14:paraId="08AF9B5E" w14:textId="49D65777" w:rsidR="007D0386" w:rsidRPr="007D0386" w:rsidRDefault="007D0386" w:rsidP="0082072B">
      <w:pPr>
        <w:pStyle w:val="Sarakstarindkopa"/>
        <w:widowControl/>
        <w:numPr>
          <w:ilvl w:val="1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702EF9">
        <w:rPr>
          <w:sz w:val="24"/>
          <w:szCs w:val="24"/>
        </w:rPr>
        <w:t xml:space="preserve">finansēšana </w:t>
      </w:r>
      <w:r w:rsidRPr="00B20EC5">
        <w:rPr>
          <w:sz w:val="24"/>
          <w:szCs w:val="24"/>
        </w:rPr>
        <w:t>22 487</w:t>
      </w:r>
      <w:r w:rsidRPr="00702EF9">
        <w:rPr>
          <w:sz w:val="24"/>
          <w:szCs w:val="24"/>
        </w:rPr>
        <w:t xml:space="preserve">  </w:t>
      </w:r>
      <w:r w:rsidRPr="00702EF9">
        <w:rPr>
          <w:i/>
          <w:iCs/>
          <w:sz w:val="24"/>
          <w:szCs w:val="24"/>
        </w:rPr>
        <w:t>euro</w:t>
      </w:r>
      <w:r w:rsidRPr="00702EF9">
        <w:rPr>
          <w:sz w:val="24"/>
          <w:szCs w:val="24"/>
        </w:rPr>
        <w:t>.</w:t>
      </w:r>
    </w:p>
    <w:p w14:paraId="2B3E73BB" w14:textId="69304E03" w:rsidR="00EB2775" w:rsidRPr="00966C26" w:rsidRDefault="00EB2775" w:rsidP="0082072B">
      <w:pPr>
        <w:pStyle w:val="Sarakstarindkopa"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Apstiprināt </w:t>
      </w:r>
      <w:r w:rsidR="00015EC7" w:rsidRPr="00966C26">
        <w:rPr>
          <w:sz w:val="24"/>
          <w:szCs w:val="24"/>
        </w:rPr>
        <w:t>Gulbenes novada</w:t>
      </w:r>
      <w:r w:rsidRPr="00966C26">
        <w:rPr>
          <w:sz w:val="24"/>
          <w:szCs w:val="24"/>
        </w:rPr>
        <w:t xml:space="preserve"> pašvaldības grozījumus saistību apmērā saimnieciskajā gadā un turpmākajos gados (aizņēmumus, galvojumus) 20</w:t>
      </w:r>
      <w:r w:rsidR="00015EC7" w:rsidRPr="00966C26">
        <w:rPr>
          <w:sz w:val="24"/>
          <w:szCs w:val="24"/>
        </w:rPr>
        <w:t>2</w:t>
      </w:r>
      <w:r w:rsidR="009638C8">
        <w:rPr>
          <w:sz w:val="24"/>
          <w:szCs w:val="24"/>
        </w:rPr>
        <w:t>5</w:t>
      </w:r>
      <w:r w:rsidRPr="00966C26">
        <w:rPr>
          <w:sz w:val="24"/>
          <w:szCs w:val="24"/>
        </w:rPr>
        <w:t xml:space="preserve">. </w:t>
      </w:r>
      <w:r w:rsidRPr="00FA6074">
        <w:rPr>
          <w:sz w:val="24"/>
          <w:szCs w:val="24"/>
        </w:rPr>
        <w:t xml:space="preserve">gadam </w:t>
      </w:r>
      <w:r w:rsidR="00FA6074" w:rsidRPr="00B20EC5">
        <w:rPr>
          <w:sz w:val="24"/>
          <w:szCs w:val="24"/>
        </w:rPr>
        <w:t>26</w:t>
      </w:r>
      <w:r w:rsidR="00B20EC5" w:rsidRPr="00B20EC5">
        <w:rPr>
          <w:sz w:val="24"/>
          <w:szCs w:val="24"/>
        </w:rPr>
        <w:t> 988</w:t>
      </w:r>
      <w:r w:rsidR="00B20EC5">
        <w:rPr>
          <w:sz w:val="24"/>
          <w:szCs w:val="24"/>
        </w:rPr>
        <w:t xml:space="preserve"> 841</w:t>
      </w:r>
      <w:r w:rsidR="00762386" w:rsidRPr="00FA6074">
        <w:rPr>
          <w:sz w:val="24"/>
          <w:szCs w:val="24"/>
        </w:rPr>
        <w:t> </w:t>
      </w:r>
      <w:r w:rsidR="00762386" w:rsidRPr="00FA6074">
        <w:rPr>
          <w:i/>
          <w:iCs/>
          <w:sz w:val="24"/>
          <w:szCs w:val="24"/>
        </w:rPr>
        <w:t>euro</w:t>
      </w:r>
      <w:r w:rsidR="00762386">
        <w:rPr>
          <w:sz w:val="24"/>
          <w:szCs w:val="24"/>
        </w:rPr>
        <w:t xml:space="preserve"> </w:t>
      </w:r>
      <w:r w:rsidRPr="00966C26">
        <w:rPr>
          <w:sz w:val="24"/>
          <w:szCs w:val="24"/>
        </w:rPr>
        <w:t>apmērā  (</w:t>
      </w:r>
      <w:r w:rsidR="007D0386">
        <w:rPr>
          <w:sz w:val="24"/>
          <w:szCs w:val="24"/>
        </w:rPr>
        <w:t>4</w:t>
      </w:r>
      <w:r w:rsidRPr="00966C26">
        <w:rPr>
          <w:sz w:val="24"/>
          <w:szCs w:val="24"/>
        </w:rPr>
        <w:t>.pielikums).</w:t>
      </w:r>
    </w:p>
    <w:p w14:paraId="61F67AAD" w14:textId="158904E9" w:rsidR="00EB2775" w:rsidRPr="00966C26" w:rsidRDefault="000A3D37" w:rsidP="0082072B">
      <w:pPr>
        <w:pStyle w:val="Sarakstarindkopa"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>Gulbenes novada</w:t>
      </w:r>
      <w:r w:rsidR="00340C49">
        <w:rPr>
          <w:sz w:val="24"/>
          <w:szCs w:val="24"/>
        </w:rPr>
        <w:t xml:space="preserve"> pašvaldības</w:t>
      </w:r>
      <w:r w:rsidRPr="00966C26">
        <w:rPr>
          <w:sz w:val="24"/>
          <w:szCs w:val="24"/>
        </w:rPr>
        <w:t xml:space="preserve"> dome</w:t>
      </w:r>
      <w:r w:rsidR="00EB2775" w:rsidRPr="00966C26">
        <w:rPr>
          <w:sz w:val="24"/>
          <w:szCs w:val="24"/>
        </w:rPr>
        <w:t xml:space="preserve"> lemj par grozījumiem </w:t>
      </w:r>
      <w:r w:rsidRPr="00966C26">
        <w:rPr>
          <w:sz w:val="24"/>
          <w:szCs w:val="24"/>
        </w:rPr>
        <w:t xml:space="preserve">Gulbenes novada </w:t>
      </w:r>
      <w:r w:rsidR="00EB2775" w:rsidRPr="00966C26">
        <w:rPr>
          <w:sz w:val="24"/>
          <w:szCs w:val="24"/>
        </w:rPr>
        <w:t>pašvaldības 20</w:t>
      </w:r>
      <w:r w:rsidRPr="00966C26">
        <w:rPr>
          <w:sz w:val="24"/>
          <w:szCs w:val="24"/>
        </w:rPr>
        <w:t>2</w:t>
      </w:r>
      <w:r w:rsidR="009638C8">
        <w:rPr>
          <w:sz w:val="24"/>
          <w:szCs w:val="24"/>
        </w:rPr>
        <w:t>5</w:t>
      </w:r>
      <w:r w:rsidR="00EB2775" w:rsidRPr="00966C26">
        <w:rPr>
          <w:sz w:val="24"/>
          <w:szCs w:val="24"/>
        </w:rPr>
        <w:t>. gada budžeta ieņēmumu, izdevumu un finansēšanas apmērā.</w:t>
      </w:r>
    </w:p>
    <w:p w14:paraId="293EA05E" w14:textId="3A9E17FF" w:rsidR="00EB2775" w:rsidRPr="00966C26" w:rsidRDefault="000A3D37" w:rsidP="0082072B">
      <w:pPr>
        <w:pStyle w:val="Sarakstarindkopa"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>Gulbenes novada pašvaldība</w:t>
      </w:r>
      <w:r w:rsidR="00EB2775" w:rsidRPr="00966C26">
        <w:rPr>
          <w:sz w:val="24"/>
          <w:szCs w:val="24"/>
        </w:rPr>
        <w:t xml:space="preserve"> 20</w:t>
      </w:r>
      <w:r w:rsidR="009638C8">
        <w:rPr>
          <w:sz w:val="24"/>
          <w:szCs w:val="24"/>
        </w:rPr>
        <w:t>25</w:t>
      </w:r>
      <w:r w:rsidR="00EB2775" w:rsidRPr="00966C26">
        <w:rPr>
          <w:sz w:val="24"/>
          <w:szCs w:val="24"/>
        </w:rPr>
        <w:t>. gadā nodrošina pašvaldības aizņēmumu pamatsummas atmaksu un kredītu procentu samaksu, saskaņā ar noslēgtajiem aizņēmumu līgumiem un budžetā šim mērķim plānotajiem līdzekļiem.</w:t>
      </w:r>
    </w:p>
    <w:p w14:paraId="0D329662" w14:textId="77777777" w:rsidR="00EB2775" w:rsidRPr="00966C26" w:rsidRDefault="00EB2775" w:rsidP="0082072B">
      <w:pPr>
        <w:pStyle w:val="Sarakstarindkopa"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Budžeta izpildītāji ir atbildīgi par to, lai piešķirto līdzekļu ietvaros nodrošinātu </w:t>
      </w:r>
      <w:r w:rsidRPr="00966C26">
        <w:rPr>
          <w:sz w:val="24"/>
          <w:szCs w:val="24"/>
        </w:rPr>
        <w:lastRenderedPageBreak/>
        <w:t>efektīvu un racionālu pašvaldības budžeta līdzekļu izlietojumu un, lai izdevumi pēc naudas plūsmas nepārsniedz attiecīgajam mērķim tāmē plānotos pašvaldības budžeta izdevumus atbilstoši ekonomiskajām un funkcionālajām kategorijām.</w:t>
      </w:r>
    </w:p>
    <w:p w14:paraId="27410A60" w14:textId="145FF4EA" w:rsidR="00EB2775" w:rsidRPr="00DD30AD" w:rsidRDefault="00DD30AD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Saistošie noteikumi par pašvaldības budžeta grozījumiem stājas spēkā nākamajā dienā pēc to izsludināšanas</w:t>
      </w:r>
      <w:r w:rsidR="00EB2775" w:rsidRPr="00DD30AD">
        <w:rPr>
          <w:sz w:val="24"/>
          <w:szCs w:val="24"/>
        </w:rPr>
        <w:t>.</w:t>
      </w:r>
    </w:p>
    <w:p w14:paraId="483A68C0" w14:textId="2D86587F" w:rsidR="00EB2775" w:rsidRPr="00966C26" w:rsidRDefault="00EB2775" w:rsidP="0082072B">
      <w:pPr>
        <w:pStyle w:val="Sarakstarindkopa"/>
        <w:widowControl/>
        <w:numPr>
          <w:ilvl w:val="0"/>
          <w:numId w:val="11"/>
        </w:numPr>
        <w:suppressAutoHyphens/>
        <w:autoSpaceDN w:val="0"/>
        <w:adjustRightInd/>
        <w:spacing w:line="360" w:lineRule="auto"/>
        <w:ind w:left="0" w:firstLine="567"/>
        <w:rPr>
          <w:sz w:val="24"/>
          <w:szCs w:val="24"/>
        </w:rPr>
      </w:pPr>
      <w:r w:rsidRPr="00966C26">
        <w:rPr>
          <w:sz w:val="24"/>
          <w:szCs w:val="24"/>
        </w:rPr>
        <w:t xml:space="preserve">Pašvaldības budžeta grozījumiem jābūt publiski </w:t>
      </w:r>
      <w:r w:rsidR="00DD30AD" w:rsidRPr="00966C26">
        <w:rPr>
          <w:sz w:val="24"/>
          <w:szCs w:val="24"/>
        </w:rPr>
        <w:t>pieejam</w:t>
      </w:r>
      <w:r w:rsidR="00DD30AD">
        <w:rPr>
          <w:sz w:val="24"/>
          <w:szCs w:val="24"/>
        </w:rPr>
        <w:t>iem</w:t>
      </w:r>
      <w:r w:rsidR="00DD30AD" w:rsidRPr="00966C26">
        <w:rPr>
          <w:sz w:val="24"/>
          <w:szCs w:val="24"/>
        </w:rPr>
        <w:t xml:space="preserve"> Gulbenes novada </w:t>
      </w:r>
      <w:r w:rsidR="00DD30AD">
        <w:rPr>
          <w:sz w:val="24"/>
          <w:szCs w:val="24"/>
        </w:rPr>
        <w:t>Centrālās pārvaldes</w:t>
      </w:r>
      <w:r w:rsidR="00DD30AD" w:rsidRPr="00966C26">
        <w:rPr>
          <w:sz w:val="24"/>
          <w:szCs w:val="24"/>
        </w:rPr>
        <w:t xml:space="preserve"> ēkā Ābeļu ielā 2, Gulbenē, Gulbenes novadā.</w:t>
      </w:r>
    </w:p>
    <w:p w14:paraId="6930399C" w14:textId="77777777" w:rsidR="00966C26" w:rsidRDefault="00966C26" w:rsidP="00F118A1">
      <w:pPr>
        <w:spacing w:line="240" w:lineRule="auto"/>
        <w:ind w:right="-2"/>
        <w:rPr>
          <w:sz w:val="24"/>
          <w:szCs w:val="24"/>
        </w:rPr>
      </w:pPr>
    </w:p>
    <w:p w14:paraId="4289379F" w14:textId="77777777" w:rsidR="00080EC2" w:rsidRDefault="00080EC2" w:rsidP="00F118A1">
      <w:pPr>
        <w:spacing w:line="240" w:lineRule="auto"/>
        <w:ind w:right="-2"/>
        <w:rPr>
          <w:sz w:val="24"/>
          <w:szCs w:val="24"/>
        </w:rPr>
      </w:pPr>
    </w:p>
    <w:p w14:paraId="7D147245" w14:textId="77777777" w:rsidR="00080EC2" w:rsidRDefault="00080EC2" w:rsidP="00F118A1">
      <w:pPr>
        <w:spacing w:line="240" w:lineRule="auto"/>
        <w:ind w:right="-2"/>
        <w:rPr>
          <w:sz w:val="24"/>
          <w:szCs w:val="24"/>
        </w:rPr>
      </w:pPr>
    </w:p>
    <w:p w14:paraId="22A213F9" w14:textId="77777777" w:rsidR="00840FE6" w:rsidRPr="00966C26" w:rsidRDefault="00840FE6" w:rsidP="00F118A1">
      <w:pPr>
        <w:spacing w:line="240" w:lineRule="auto"/>
        <w:ind w:right="-2"/>
        <w:rPr>
          <w:sz w:val="24"/>
          <w:szCs w:val="24"/>
        </w:rPr>
      </w:pPr>
    </w:p>
    <w:p w14:paraId="2E461A96" w14:textId="62682D93" w:rsidR="00F118A1" w:rsidRPr="00966C26" w:rsidRDefault="00F118A1" w:rsidP="00F118A1">
      <w:pPr>
        <w:spacing w:line="240" w:lineRule="auto"/>
        <w:ind w:right="-2"/>
        <w:rPr>
          <w:sz w:val="24"/>
          <w:szCs w:val="24"/>
        </w:rPr>
      </w:pPr>
      <w:r w:rsidRPr="00966C26">
        <w:rPr>
          <w:sz w:val="24"/>
          <w:szCs w:val="24"/>
        </w:rPr>
        <w:t>Gulbenes novada</w:t>
      </w:r>
      <w:r w:rsidR="00340C49">
        <w:rPr>
          <w:sz w:val="24"/>
          <w:szCs w:val="24"/>
        </w:rPr>
        <w:t xml:space="preserve"> pašvaldības</w:t>
      </w:r>
      <w:r w:rsidRPr="00966C26">
        <w:rPr>
          <w:sz w:val="24"/>
          <w:szCs w:val="24"/>
        </w:rPr>
        <w:t xml:space="preserve"> domes priekšsēdētājs</w:t>
      </w:r>
      <w:r w:rsidRPr="00966C26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="0000397B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Pr="00966C26">
        <w:rPr>
          <w:sz w:val="24"/>
          <w:szCs w:val="24"/>
        </w:rPr>
        <w:tab/>
      </w:r>
      <w:r w:rsidR="0000397B">
        <w:rPr>
          <w:sz w:val="24"/>
          <w:szCs w:val="24"/>
        </w:rPr>
        <w:t>N. Mazūrs</w:t>
      </w:r>
    </w:p>
    <w:p w14:paraId="3BB79B00" w14:textId="1E19E4B8" w:rsidR="00966C26" w:rsidRPr="00966C26" w:rsidRDefault="0000397B" w:rsidP="00F118A1">
      <w:pPr>
        <w:spacing w:line="240" w:lineRule="auto"/>
        <w:ind w:right="-2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276ABE1" w14:textId="612BDDCF" w:rsidR="00966C26" w:rsidRPr="00966C26" w:rsidRDefault="00966C26" w:rsidP="00F118A1">
      <w:pPr>
        <w:spacing w:line="240" w:lineRule="auto"/>
        <w:ind w:right="-2"/>
        <w:rPr>
          <w:sz w:val="24"/>
          <w:szCs w:val="24"/>
        </w:rPr>
      </w:pPr>
    </w:p>
    <w:p w14:paraId="20EB1E46" w14:textId="756BACFC" w:rsidR="001F454F" w:rsidRPr="00966C26" w:rsidRDefault="00966C26" w:rsidP="00DE1387">
      <w:pPr>
        <w:widowControl/>
        <w:adjustRightInd/>
        <w:spacing w:after="160" w:line="259" w:lineRule="auto"/>
        <w:jc w:val="left"/>
        <w:rPr>
          <w:sz w:val="24"/>
          <w:szCs w:val="24"/>
        </w:rPr>
      </w:pPr>
      <w:r w:rsidRPr="00966C26">
        <w:rPr>
          <w:sz w:val="24"/>
          <w:szCs w:val="24"/>
        </w:rPr>
        <w:br w:type="page"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6C26" w:rsidRPr="00966C26" w14:paraId="090CF436" w14:textId="77777777" w:rsidTr="0087507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966C26" w:rsidRPr="00966C26" w14:paraId="61CED175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668A26" w14:textId="40A06C5B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noProof/>
                      <w:lang w:val="en-GB" w:eastAsia="en-GB"/>
                    </w:rPr>
                    <w:lastRenderedPageBreak/>
                    <w:drawing>
                      <wp:inline distT="0" distB="0" distL="0" distR="0" wp14:anchorId="40A46293" wp14:editId="329CB389">
                        <wp:extent cx="622300" cy="685800"/>
                        <wp:effectExtent l="0" t="0" r="6350" b="0"/>
                        <wp:docPr id="5" name="Attēl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ttēls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3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6C26" w:rsidRPr="00966C26" w14:paraId="65E54C08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666DF" w14:textId="77777777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b/>
                      <w:bCs/>
                      <w:sz w:val="28"/>
                      <w:szCs w:val="28"/>
                    </w:rPr>
                    <w:t>GULBENES NOVADA PAŠVALDĪBA</w:t>
                  </w:r>
                </w:p>
              </w:tc>
            </w:tr>
            <w:tr w:rsidR="00966C26" w:rsidRPr="00966C26" w14:paraId="04ABE7FE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A2B2A3" w14:textId="77777777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966C26" w:rsidRPr="00966C26" w14:paraId="71F61A18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EFA768" w14:textId="77777777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966C26" w:rsidRPr="00966C26" w14:paraId="756AF18D" w14:textId="77777777" w:rsidTr="0087507C">
              <w:tc>
                <w:tcPr>
                  <w:tcW w:w="94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953F858" w14:textId="77777777" w:rsidR="0087507C" w:rsidRPr="00966C26" w:rsidRDefault="0087507C" w:rsidP="0087507C">
                  <w:pPr>
                    <w:spacing w:line="240" w:lineRule="auto"/>
                    <w:jc w:val="center"/>
                  </w:pPr>
                  <w:r w:rsidRPr="00966C26">
                    <w:rPr>
                      <w:sz w:val="24"/>
                      <w:szCs w:val="24"/>
                    </w:rPr>
                    <w:t>Tālrunis 64497710, mob.26595362, e-pasts; dome@gulbene.lv, www.gulbene.lv</w:t>
                  </w:r>
                </w:p>
              </w:tc>
            </w:tr>
          </w:tbl>
          <w:p w14:paraId="46D23375" w14:textId="4EC9B598" w:rsidR="001F454F" w:rsidRPr="00966C26" w:rsidRDefault="001F454F" w:rsidP="0087507C">
            <w:pPr>
              <w:pStyle w:val="Bezatstarpm"/>
              <w:rPr>
                <w:sz w:val="24"/>
                <w:szCs w:val="24"/>
              </w:rPr>
            </w:pPr>
          </w:p>
        </w:tc>
      </w:tr>
    </w:tbl>
    <w:p w14:paraId="6A1643A4" w14:textId="4627CC63" w:rsidR="00F118A1" w:rsidRPr="00966C26" w:rsidRDefault="00F118A1" w:rsidP="00840FE6">
      <w:pPr>
        <w:widowControl/>
        <w:adjustRightInd/>
        <w:spacing w:before="120" w:after="200" w:line="276" w:lineRule="auto"/>
        <w:jc w:val="center"/>
        <w:rPr>
          <w:rFonts w:eastAsia="Calibri"/>
          <w:b/>
          <w:bCs/>
          <w:caps/>
          <w:sz w:val="24"/>
          <w:szCs w:val="24"/>
          <w:lang w:eastAsia="en-US"/>
        </w:rPr>
      </w:pPr>
      <w:r w:rsidRPr="00966C26">
        <w:rPr>
          <w:rFonts w:eastAsia="Calibri"/>
          <w:b/>
          <w:bCs/>
          <w:caps/>
          <w:sz w:val="24"/>
          <w:szCs w:val="24"/>
          <w:lang w:eastAsia="en-US"/>
        </w:rPr>
        <w:t>Paskaidrojuma raksts</w:t>
      </w:r>
    </w:p>
    <w:p w14:paraId="43D1299D" w14:textId="5854E989" w:rsidR="00F118A1" w:rsidRPr="00E97502" w:rsidRDefault="00F118A1" w:rsidP="00E97502">
      <w:pPr>
        <w:widowControl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66C26">
        <w:rPr>
          <w:rFonts w:eastAsia="Calibri"/>
          <w:b/>
          <w:bCs/>
          <w:sz w:val="24"/>
          <w:szCs w:val="24"/>
          <w:lang w:eastAsia="en-US"/>
        </w:rPr>
        <w:t>Gulbenes novada</w:t>
      </w:r>
      <w:r w:rsidR="00340C49" w:rsidRPr="00340C49">
        <w:rPr>
          <w:rFonts w:eastAsia="Calibri"/>
          <w:b/>
          <w:bCs/>
          <w:color w:val="FF0000"/>
          <w:sz w:val="24"/>
          <w:szCs w:val="24"/>
          <w:lang w:eastAsia="en-US"/>
        </w:rPr>
        <w:t xml:space="preserve"> </w:t>
      </w:r>
      <w:r w:rsidR="00340C49" w:rsidRPr="00E6605D">
        <w:rPr>
          <w:rFonts w:eastAsia="Calibri"/>
          <w:b/>
          <w:bCs/>
          <w:sz w:val="24"/>
          <w:szCs w:val="24"/>
          <w:lang w:eastAsia="en-US"/>
        </w:rPr>
        <w:t>pašvaldības</w:t>
      </w:r>
      <w:r w:rsidRPr="00340C49">
        <w:rPr>
          <w:rFonts w:eastAsia="Calibri"/>
          <w:b/>
          <w:bCs/>
          <w:color w:val="FF0000"/>
          <w:sz w:val="24"/>
          <w:szCs w:val="24"/>
          <w:lang w:eastAsia="en-US"/>
        </w:rPr>
        <w:t xml:space="preserve"> </w:t>
      </w:r>
      <w:r w:rsidRPr="00966C26">
        <w:rPr>
          <w:rFonts w:eastAsia="Calibri"/>
          <w:b/>
          <w:bCs/>
          <w:sz w:val="24"/>
          <w:szCs w:val="24"/>
          <w:lang w:eastAsia="en-US"/>
        </w:rPr>
        <w:t>domes 202</w:t>
      </w:r>
      <w:r w:rsidR="009638C8">
        <w:rPr>
          <w:rFonts w:eastAsia="Calibri"/>
          <w:b/>
          <w:bCs/>
          <w:sz w:val="24"/>
          <w:szCs w:val="24"/>
          <w:lang w:eastAsia="en-US"/>
        </w:rPr>
        <w:t>5</w:t>
      </w:r>
      <w:r w:rsidRPr="00966C26">
        <w:rPr>
          <w:rFonts w:eastAsia="Calibri"/>
          <w:b/>
          <w:bCs/>
          <w:sz w:val="24"/>
          <w:szCs w:val="24"/>
          <w:lang w:eastAsia="en-US"/>
        </w:rPr>
        <w:t xml:space="preserve">.gada </w:t>
      </w:r>
      <w:r w:rsidR="0082072B">
        <w:rPr>
          <w:b/>
          <w:bCs/>
          <w:sz w:val="24"/>
          <w:szCs w:val="24"/>
        </w:rPr>
        <w:t>25</w:t>
      </w:r>
      <w:r w:rsidR="00340C49">
        <w:rPr>
          <w:b/>
          <w:bCs/>
          <w:sz w:val="24"/>
          <w:szCs w:val="24"/>
        </w:rPr>
        <w:t>.</w:t>
      </w:r>
      <w:r w:rsidR="00E97502">
        <w:rPr>
          <w:b/>
          <w:bCs/>
          <w:sz w:val="24"/>
          <w:szCs w:val="24"/>
        </w:rPr>
        <w:t>septembra</w:t>
      </w:r>
      <w:r w:rsidR="009C602B" w:rsidRPr="00966C26">
        <w:rPr>
          <w:b/>
          <w:bCs/>
          <w:sz w:val="24"/>
          <w:szCs w:val="24"/>
        </w:rPr>
        <w:t xml:space="preserve"> </w:t>
      </w:r>
      <w:r w:rsidRPr="00966C26">
        <w:rPr>
          <w:rFonts w:eastAsia="Calibri"/>
          <w:b/>
          <w:bCs/>
          <w:sz w:val="24"/>
          <w:szCs w:val="24"/>
          <w:lang w:eastAsia="en-US"/>
        </w:rPr>
        <w:t>saistošajiem noteikumiem</w:t>
      </w:r>
      <w:r w:rsidR="00E97502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966C26">
        <w:rPr>
          <w:rFonts w:eastAsia="Calibri"/>
          <w:b/>
          <w:bCs/>
          <w:sz w:val="24"/>
          <w:szCs w:val="24"/>
          <w:lang w:eastAsia="en-US"/>
        </w:rPr>
        <w:t xml:space="preserve">Nr. </w:t>
      </w:r>
      <w:r w:rsidR="0082072B">
        <w:rPr>
          <w:rFonts w:eastAsia="Calibri"/>
          <w:b/>
          <w:bCs/>
          <w:sz w:val="24"/>
          <w:szCs w:val="24"/>
          <w:lang w:eastAsia="en-US"/>
        </w:rPr>
        <w:t>13</w:t>
      </w:r>
      <w:r w:rsidR="00E97502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762386">
        <w:rPr>
          <w:b/>
          <w:bCs/>
          <w:sz w:val="24"/>
          <w:szCs w:val="24"/>
        </w:rPr>
        <w:t>“</w:t>
      </w:r>
      <w:r w:rsidRPr="00966C26">
        <w:rPr>
          <w:b/>
          <w:bCs/>
          <w:sz w:val="24"/>
          <w:szCs w:val="24"/>
        </w:rPr>
        <w:t>Grozījumi Gulbenes novada</w:t>
      </w:r>
      <w:r w:rsidR="00340C49">
        <w:rPr>
          <w:b/>
          <w:bCs/>
          <w:sz w:val="24"/>
          <w:szCs w:val="24"/>
        </w:rPr>
        <w:t xml:space="preserve"> pašvaldības</w:t>
      </w:r>
      <w:r w:rsidRPr="00966C26">
        <w:rPr>
          <w:b/>
          <w:bCs/>
          <w:sz w:val="24"/>
          <w:szCs w:val="24"/>
        </w:rPr>
        <w:t xml:space="preserve"> domes 202</w:t>
      </w:r>
      <w:r w:rsidR="000411DE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 xml:space="preserve">.gada </w:t>
      </w:r>
      <w:r w:rsidR="000411DE">
        <w:rPr>
          <w:b/>
          <w:bCs/>
          <w:sz w:val="24"/>
          <w:szCs w:val="24"/>
        </w:rPr>
        <w:t>6</w:t>
      </w:r>
      <w:r w:rsidR="003E4AE3" w:rsidRPr="00966C26">
        <w:rPr>
          <w:b/>
          <w:bCs/>
          <w:sz w:val="24"/>
          <w:szCs w:val="24"/>
        </w:rPr>
        <w:t>.</w:t>
      </w:r>
      <w:r w:rsidR="00340C49">
        <w:rPr>
          <w:b/>
          <w:bCs/>
          <w:sz w:val="24"/>
          <w:szCs w:val="24"/>
        </w:rPr>
        <w:t>februāra</w:t>
      </w:r>
      <w:r w:rsidRPr="00966C26">
        <w:rPr>
          <w:b/>
          <w:bCs/>
          <w:sz w:val="24"/>
          <w:szCs w:val="24"/>
        </w:rPr>
        <w:t xml:space="preserve"> saistošajos noteikumos Nr.</w:t>
      </w:r>
      <w:r w:rsidR="00642461">
        <w:rPr>
          <w:b/>
          <w:bCs/>
          <w:sz w:val="24"/>
          <w:szCs w:val="24"/>
        </w:rPr>
        <w:t>4</w:t>
      </w:r>
      <w:r w:rsidRPr="00966C26">
        <w:rPr>
          <w:b/>
          <w:bCs/>
          <w:sz w:val="24"/>
          <w:szCs w:val="24"/>
        </w:rPr>
        <w:t xml:space="preserve"> “Par Gulbenes novada pašvaldības budžetu 202</w:t>
      </w:r>
      <w:r w:rsidR="000411DE">
        <w:rPr>
          <w:b/>
          <w:bCs/>
          <w:sz w:val="24"/>
          <w:szCs w:val="24"/>
        </w:rPr>
        <w:t>5</w:t>
      </w:r>
      <w:r w:rsidRPr="00966C26">
        <w:rPr>
          <w:b/>
          <w:bCs/>
          <w:sz w:val="24"/>
          <w:szCs w:val="24"/>
        </w:rPr>
        <w:t>.gadam”</w:t>
      </w:r>
      <w:r w:rsidR="00EC3CF8" w:rsidRPr="00966C26">
        <w:rPr>
          <w:b/>
          <w:bCs/>
          <w:sz w:val="24"/>
          <w:szCs w:val="24"/>
        </w:rPr>
        <w:t>”</w:t>
      </w:r>
    </w:p>
    <w:p w14:paraId="4A363BAF" w14:textId="77777777" w:rsidR="00F118A1" w:rsidRPr="00966C26" w:rsidRDefault="00F118A1" w:rsidP="00F118A1">
      <w:pPr>
        <w:widowControl/>
        <w:adjustRightInd/>
        <w:spacing w:after="200" w:line="276" w:lineRule="auto"/>
        <w:ind w:firstLine="709"/>
        <w:rPr>
          <w:rFonts w:eastAsia="Calibri"/>
          <w:sz w:val="4"/>
          <w:szCs w:val="4"/>
          <w:lang w:eastAsia="en-US"/>
        </w:rPr>
      </w:pPr>
    </w:p>
    <w:p w14:paraId="79FB6FFE" w14:textId="6A1BA06C" w:rsidR="00381A1E" w:rsidRPr="00966C26" w:rsidRDefault="00381A1E" w:rsidP="00381A1E">
      <w:pPr>
        <w:spacing w:after="200"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966C26">
        <w:rPr>
          <w:rFonts w:eastAsia="Calibri"/>
          <w:sz w:val="24"/>
          <w:szCs w:val="24"/>
          <w:lang w:eastAsia="en-US"/>
        </w:rPr>
        <w:t>Gulbenes novada</w:t>
      </w:r>
      <w:r w:rsidR="007C5A81">
        <w:rPr>
          <w:rFonts w:eastAsia="Calibri"/>
          <w:sz w:val="24"/>
          <w:szCs w:val="24"/>
          <w:lang w:eastAsia="en-US"/>
        </w:rPr>
        <w:t xml:space="preserve"> Centrālās pārvaldes</w:t>
      </w:r>
      <w:r w:rsidRPr="00966C26">
        <w:rPr>
          <w:rFonts w:eastAsia="Calibri"/>
          <w:sz w:val="24"/>
          <w:szCs w:val="24"/>
          <w:lang w:eastAsia="en-US"/>
        </w:rPr>
        <w:t xml:space="preserve"> Finanšu nodaļa ir veikusi Gulbenes novada pašvaldības 202</w:t>
      </w:r>
      <w:r w:rsidR="000411DE">
        <w:rPr>
          <w:rFonts w:eastAsia="Calibri"/>
          <w:sz w:val="24"/>
          <w:szCs w:val="24"/>
          <w:lang w:eastAsia="en-US"/>
        </w:rPr>
        <w:t>5</w:t>
      </w:r>
      <w:r w:rsidRPr="00966C26">
        <w:rPr>
          <w:rFonts w:eastAsia="Calibri"/>
          <w:sz w:val="24"/>
          <w:szCs w:val="24"/>
          <w:lang w:eastAsia="en-US"/>
        </w:rPr>
        <w:t xml:space="preserve">.gada budžeta analīzi budžeta ieņēmumu, izdevumu un finansēšanas daļā. Ņemot vērā Gulbenes novada </w:t>
      </w:r>
      <w:r w:rsidR="00340C49">
        <w:rPr>
          <w:rFonts w:eastAsia="Calibri"/>
          <w:sz w:val="24"/>
          <w:szCs w:val="24"/>
          <w:lang w:eastAsia="en-US"/>
        </w:rPr>
        <w:t xml:space="preserve">pašvaldības </w:t>
      </w:r>
      <w:r w:rsidRPr="00966C26">
        <w:rPr>
          <w:rFonts w:eastAsia="Calibri"/>
          <w:sz w:val="24"/>
          <w:szCs w:val="24"/>
          <w:lang w:eastAsia="en-US"/>
        </w:rPr>
        <w:t>domes pieņemtos lēmumus, Gulbenes novada pašvaldības iestāžu un struktūrvienību noslēgtos līgumus</w:t>
      </w:r>
      <w:r w:rsidR="009C602B" w:rsidRPr="00966C26">
        <w:rPr>
          <w:rFonts w:eastAsia="Calibri"/>
          <w:sz w:val="24"/>
          <w:szCs w:val="24"/>
          <w:lang w:eastAsia="en-US"/>
        </w:rPr>
        <w:t xml:space="preserve"> un budžeta izpildes atskaites</w:t>
      </w:r>
      <w:r w:rsidRPr="00966C26">
        <w:rPr>
          <w:rFonts w:eastAsia="Calibri"/>
          <w:sz w:val="24"/>
          <w:szCs w:val="24"/>
          <w:lang w:eastAsia="en-US"/>
        </w:rPr>
        <w:t xml:space="preserve">, preču un pakalpojumu </w:t>
      </w:r>
      <w:r w:rsidR="00EF53B5" w:rsidRPr="00966C26">
        <w:rPr>
          <w:rFonts w:eastAsia="Calibri"/>
          <w:sz w:val="24"/>
          <w:szCs w:val="24"/>
          <w:lang w:eastAsia="en-US"/>
        </w:rPr>
        <w:t>izmaksu</w:t>
      </w:r>
      <w:r w:rsidR="00EC3CF8" w:rsidRPr="00966C26">
        <w:rPr>
          <w:rFonts w:eastAsia="Calibri"/>
          <w:sz w:val="24"/>
          <w:szCs w:val="24"/>
          <w:lang w:eastAsia="en-US"/>
        </w:rPr>
        <w:t xml:space="preserve"> svārstības</w:t>
      </w:r>
      <w:r w:rsidRPr="00F433E8">
        <w:rPr>
          <w:rFonts w:eastAsia="Calibri"/>
          <w:i/>
          <w:iCs/>
          <w:sz w:val="24"/>
          <w:szCs w:val="24"/>
          <w:lang w:eastAsia="en-US"/>
        </w:rPr>
        <w:t xml:space="preserve">, </w:t>
      </w:r>
      <w:r w:rsidRPr="00F433E8">
        <w:rPr>
          <w:rStyle w:val="Uzsvars"/>
          <w:rFonts w:eastAsia="Calibri"/>
          <w:i w:val="0"/>
          <w:iCs w:val="0"/>
          <w:sz w:val="24"/>
          <w:szCs w:val="24"/>
          <w:lang w:eastAsia="en-US"/>
        </w:rPr>
        <w:t>ir sagatavoti</w:t>
      </w:r>
      <w:r w:rsidRPr="00966C26">
        <w:rPr>
          <w:rStyle w:val="Uzsvars"/>
          <w:rFonts w:eastAsia="Calibri"/>
          <w:sz w:val="24"/>
          <w:szCs w:val="24"/>
          <w:lang w:eastAsia="en-US"/>
        </w:rPr>
        <w:t xml:space="preserve"> </w:t>
      </w:r>
      <w:r w:rsidRPr="00966C26">
        <w:rPr>
          <w:rFonts w:eastAsia="Calibri"/>
          <w:sz w:val="24"/>
          <w:szCs w:val="24"/>
          <w:lang w:eastAsia="en-US"/>
        </w:rPr>
        <w:t>Gulbenes novada pašvaldības 202</w:t>
      </w:r>
      <w:r w:rsidR="000411DE">
        <w:rPr>
          <w:rFonts w:eastAsia="Calibri"/>
          <w:sz w:val="24"/>
          <w:szCs w:val="24"/>
          <w:lang w:eastAsia="en-US"/>
        </w:rPr>
        <w:t>5</w:t>
      </w:r>
      <w:r w:rsidRPr="00966C26">
        <w:rPr>
          <w:rFonts w:eastAsia="Calibri"/>
          <w:sz w:val="24"/>
          <w:szCs w:val="24"/>
          <w:lang w:eastAsia="en-US"/>
        </w:rPr>
        <w:t>.gada budžeta grozījumi.</w:t>
      </w:r>
    </w:p>
    <w:p w14:paraId="3E045970" w14:textId="203077A7" w:rsidR="00381A1E" w:rsidRDefault="00E4777F" w:rsidP="00EE0FE5">
      <w:pPr>
        <w:spacing w:after="200" w:line="276" w:lineRule="auto"/>
        <w:ind w:firstLine="709"/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  <w:t>Grozījumi pamatbudžeta ieņēmumos</w:t>
      </w:r>
    </w:p>
    <w:p w14:paraId="47E7E266" w14:textId="58B81214" w:rsidR="00381A1E" w:rsidRPr="0082072B" w:rsidRDefault="002D2291" w:rsidP="006B2110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Budžeta ieņēmumi plānoti </w:t>
      </w:r>
      <w:r w:rsidR="008F0CD4" w:rsidRPr="0082072B">
        <w:rPr>
          <w:rFonts w:eastAsia="Calibri"/>
          <w:b/>
          <w:bCs/>
          <w:sz w:val="24"/>
          <w:szCs w:val="24"/>
          <w:lang w:eastAsia="en-US"/>
        </w:rPr>
        <w:t>45 8</w:t>
      </w:r>
      <w:r w:rsidR="00BC149B" w:rsidRPr="0082072B">
        <w:rPr>
          <w:rFonts w:eastAsia="Calibri"/>
          <w:b/>
          <w:bCs/>
          <w:sz w:val="24"/>
          <w:szCs w:val="24"/>
          <w:lang w:eastAsia="en-US"/>
        </w:rPr>
        <w:t>53</w:t>
      </w:r>
      <w:r w:rsidR="008F0CD4"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BC149B" w:rsidRPr="0082072B">
        <w:rPr>
          <w:rFonts w:eastAsia="Calibri"/>
          <w:b/>
          <w:bCs/>
          <w:sz w:val="24"/>
          <w:szCs w:val="24"/>
          <w:lang w:eastAsia="en-US"/>
        </w:rPr>
        <w:t>74</w:t>
      </w:r>
      <w:r w:rsidR="008F0CD4" w:rsidRPr="0082072B">
        <w:rPr>
          <w:rFonts w:eastAsia="Calibri"/>
          <w:b/>
          <w:bCs/>
          <w:sz w:val="24"/>
          <w:szCs w:val="24"/>
          <w:lang w:eastAsia="en-US"/>
        </w:rPr>
        <w:t>3</w:t>
      </w:r>
      <w:r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apmērā, veikti grozījumi 2025.gada budžetā, palielinot ieņēmumus par </w:t>
      </w:r>
      <w:r w:rsidR="008F0CD4" w:rsidRPr="0082072B">
        <w:rPr>
          <w:b/>
          <w:bCs/>
          <w:sz w:val="24"/>
          <w:szCs w:val="24"/>
        </w:rPr>
        <w:t>3</w:t>
      </w:r>
      <w:r w:rsidR="00BC149B" w:rsidRPr="0082072B">
        <w:rPr>
          <w:b/>
          <w:bCs/>
          <w:sz w:val="24"/>
          <w:szCs w:val="24"/>
        </w:rPr>
        <w:t> 904 22</w:t>
      </w:r>
      <w:r w:rsidR="008F0CD4" w:rsidRPr="0082072B">
        <w:rPr>
          <w:b/>
          <w:bCs/>
          <w:sz w:val="24"/>
          <w:szCs w:val="24"/>
        </w:rPr>
        <w:t>8</w:t>
      </w:r>
      <w:r w:rsidRPr="0082072B">
        <w:rPr>
          <w:b/>
          <w:bCs/>
          <w:sz w:val="24"/>
          <w:szCs w:val="24"/>
        </w:rPr>
        <w:t xml:space="preserve"> 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>.</w:t>
      </w:r>
    </w:p>
    <w:p w14:paraId="25E52C30" w14:textId="77777777" w:rsidR="00381A1E" w:rsidRPr="00966C26" w:rsidRDefault="00381A1E" w:rsidP="00381A1E">
      <w:pPr>
        <w:rPr>
          <w:b/>
          <w:bCs/>
          <w:sz w:val="24"/>
          <w:szCs w:val="24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842"/>
        <w:gridCol w:w="1560"/>
        <w:gridCol w:w="1559"/>
      </w:tblGrid>
      <w:tr w:rsidR="00966C26" w:rsidRPr="00966C26" w14:paraId="1E65121E" w14:textId="77777777" w:rsidTr="00E652CA">
        <w:trPr>
          <w:trHeight w:val="778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6D21" w14:textId="77777777" w:rsidR="00A7198B" w:rsidRPr="00966C26" w:rsidRDefault="00A7198B" w:rsidP="005A372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2F68" w14:textId="59428ADF" w:rsidR="00A7198B" w:rsidRPr="00966C26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 xml:space="preserve">Apstiprināts  </w:t>
            </w:r>
            <w:r w:rsidR="00E97502">
              <w:rPr>
                <w:sz w:val="24"/>
                <w:szCs w:val="24"/>
                <w:lang w:eastAsia="en-US"/>
              </w:rPr>
              <w:t>26.06</w:t>
            </w:r>
            <w:r w:rsidR="000411DE">
              <w:rPr>
                <w:sz w:val="24"/>
                <w:szCs w:val="24"/>
                <w:lang w:eastAsia="en-US"/>
              </w:rPr>
              <w:t>.2025</w:t>
            </w:r>
            <w:r w:rsidRPr="00966C26">
              <w:rPr>
                <w:sz w:val="24"/>
                <w:szCs w:val="24"/>
                <w:lang w:eastAsia="en-US"/>
              </w:rPr>
              <w:t xml:space="preserve">. </w:t>
            </w:r>
            <w:r w:rsidRPr="00966C26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B66E7" w14:textId="77777777" w:rsidR="00A7198B" w:rsidRPr="00966C26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Grozījumi</w:t>
            </w:r>
          </w:p>
          <w:p w14:paraId="4D376649" w14:textId="77777777" w:rsidR="00A7198B" w:rsidRPr="00966C26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 xml:space="preserve"> (+/-), </w:t>
            </w:r>
            <w:r w:rsidRPr="00966C26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BEB77" w14:textId="60894AC1" w:rsidR="00A7198B" w:rsidRPr="00966C26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Precizēts 202</w:t>
            </w:r>
            <w:r w:rsidR="000411DE">
              <w:rPr>
                <w:sz w:val="24"/>
                <w:szCs w:val="24"/>
                <w:lang w:eastAsia="en-US"/>
              </w:rPr>
              <w:t>5</w:t>
            </w:r>
            <w:r w:rsidRPr="00966C26">
              <w:rPr>
                <w:sz w:val="24"/>
                <w:szCs w:val="24"/>
                <w:lang w:eastAsia="en-US"/>
              </w:rPr>
              <w:t xml:space="preserve">. gadam, </w:t>
            </w:r>
            <w:r w:rsidRPr="00966C26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</w:tr>
      <w:tr w:rsidR="00783587" w:rsidRPr="00966C26" w14:paraId="1F13105C" w14:textId="77777777" w:rsidTr="00EE0FE5">
        <w:trPr>
          <w:trHeight w:val="52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4D33B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Ienākuma nodokļi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8391A" w14:textId="45D55F13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14 459 935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7CE8" w14:textId="058789B8" w:rsidR="00783587" w:rsidRPr="00783587" w:rsidRDefault="00783587" w:rsidP="00783587">
            <w:pPr>
              <w:jc w:val="center"/>
              <w:rPr>
                <w:sz w:val="24"/>
                <w:szCs w:val="24"/>
                <w:lang w:eastAsia="en-US"/>
              </w:rPr>
            </w:pPr>
            <w:r w:rsidRPr="007835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7777" w14:textId="064921A3" w:rsidR="00783587" w:rsidRPr="00783587" w:rsidRDefault="00EE0FE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14 459 935</w:t>
            </w:r>
          </w:p>
        </w:tc>
      </w:tr>
      <w:tr w:rsidR="00783587" w:rsidRPr="00966C26" w14:paraId="41611B99" w14:textId="77777777" w:rsidTr="00EE0FE5">
        <w:trPr>
          <w:trHeight w:val="559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76447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Īpašuma nodokļi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EBCE0" w14:textId="4906B9F6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1 355 229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C958" w14:textId="3B3B56C6" w:rsidR="00783587" w:rsidRPr="00783587" w:rsidRDefault="00783587" w:rsidP="00783587">
            <w:pPr>
              <w:jc w:val="center"/>
              <w:rPr>
                <w:sz w:val="24"/>
                <w:szCs w:val="24"/>
                <w:lang w:eastAsia="en-US"/>
              </w:rPr>
            </w:pPr>
            <w:r w:rsidRPr="007835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2B5B" w14:textId="6FA54A5A" w:rsidR="00783587" w:rsidRPr="00783587" w:rsidRDefault="00EE0FE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1 355 229</w:t>
            </w:r>
          </w:p>
        </w:tc>
      </w:tr>
      <w:tr w:rsidR="00783587" w:rsidRPr="00966C26" w14:paraId="6F7AA54E" w14:textId="77777777" w:rsidTr="00EE0FE5">
        <w:trPr>
          <w:trHeight w:val="464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8BE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Nodokļi par pakalpojumiem un precēm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C9AE5" w14:textId="2A16B1C4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258 968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3648" w14:textId="49439366" w:rsidR="00783587" w:rsidRPr="00783587" w:rsidRDefault="00783587" w:rsidP="00783587">
            <w:pPr>
              <w:jc w:val="center"/>
              <w:rPr>
                <w:sz w:val="24"/>
                <w:szCs w:val="24"/>
                <w:lang w:eastAsia="en-US"/>
              </w:rPr>
            </w:pPr>
            <w:r w:rsidRPr="0078358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41FE" w14:textId="4430BFC2" w:rsidR="00783587" w:rsidRPr="00783587" w:rsidRDefault="00EE0FE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258 968</w:t>
            </w:r>
          </w:p>
        </w:tc>
      </w:tr>
      <w:tr w:rsidR="00783587" w:rsidRPr="00966C26" w14:paraId="43BAA581" w14:textId="77777777" w:rsidTr="00EE0FE5">
        <w:trPr>
          <w:trHeight w:val="47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A13D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Ieņēmumi no uzņēmējdarbības un īpašuma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97C8A" w14:textId="46A6AB5A" w:rsidR="00783587" w:rsidRPr="00783587" w:rsidRDefault="00E97502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72 614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5C5F" w14:textId="73A06D69" w:rsidR="00783587" w:rsidRPr="00783587" w:rsidRDefault="00E97502" w:rsidP="007835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A917" w14:textId="22CCD899" w:rsidR="00783587" w:rsidRPr="00783587" w:rsidRDefault="00EE0FE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72 614</w:t>
            </w:r>
          </w:p>
        </w:tc>
      </w:tr>
      <w:tr w:rsidR="00783587" w:rsidRPr="00966C26" w14:paraId="5F5BDE2E" w14:textId="77777777" w:rsidTr="00EE0FE5">
        <w:trPr>
          <w:trHeight w:val="774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3102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Valsts (pašvaldību) nodevas un kancelejas nodevas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6E1F1" w14:textId="1190BD6D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="00BD6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D8F4" w14:textId="2D1744F8" w:rsidR="00783587" w:rsidRPr="00E55628" w:rsidRDefault="00BD64BE" w:rsidP="00BD64BE">
            <w:pPr>
              <w:rPr>
                <w:sz w:val="24"/>
                <w:szCs w:val="24"/>
                <w:lang w:eastAsia="en-US"/>
              </w:rPr>
            </w:pPr>
            <w:r w:rsidRPr="00E55628">
              <w:rPr>
                <w:sz w:val="24"/>
                <w:szCs w:val="24"/>
                <w:lang w:eastAsia="en-US"/>
              </w:rPr>
              <w:t xml:space="preserve">     -2 170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F2E4" w14:textId="512B1775" w:rsidR="00783587" w:rsidRPr="00783587" w:rsidRDefault="00E161D2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34 210</w:t>
            </w:r>
          </w:p>
        </w:tc>
      </w:tr>
      <w:tr w:rsidR="00783587" w:rsidRPr="00966C26" w14:paraId="1415FDF9" w14:textId="77777777" w:rsidTr="00EE0FE5">
        <w:trPr>
          <w:trHeight w:val="429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843E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Naudas sodi un sankcijas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93031" w14:textId="4BBDC230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9 030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9054" w14:textId="0D3C48DA" w:rsidR="00783587" w:rsidRPr="00E55628" w:rsidRDefault="00BD64BE" w:rsidP="00783587">
            <w:pPr>
              <w:jc w:val="center"/>
              <w:rPr>
                <w:sz w:val="24"/>
                <w:szCs w:val="24"/>
                <w:lang w:eastAsia="en-US"/>
              </w:rPr>
            </w:pPr>
            <w:r w:rsidRPr="00E55628">
              <w:rPr>
                <w:color w:val="000000"/>
                <w:sz w:val="24"/>
                <w:szCs w:val="24"/>
              </w:rPr>
              <w:t>4 154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01F" w14:textId="59FB2E44" w:rsidR="00783587" w:rsidRPr="00783587" w:rsidRDefault="00E161D2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13 184</w:t>
            </w:r>
          </w:p>
        </w:tc>
      </w:tr>
      <w:tr w:rsidR="00783587" w:rsidRPr="00966C26" w14:paraId="4E531CE6" w14:textId="77777777" w:rsidTr="00EE0FE5">
        <w:trPr>
          <w:trHeight w:val="477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04E9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Pārējie nenodokļu ieņēmumi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2351D" w14:textId="3FE0D9B0" w:rsidR="00783587" w:rsidRPr="00783587" w:rsidRDefault="00642461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60 145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648A" w14:textId="4E484A04" w:rsidR="00783587" w:rsidRPr="00E55628" w:rsidRDefault="00BD64BE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4 982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D527" w14:textId="696EE10E" w:rsidR="00783587" w:rsidRPr="00783587" w:rsidRDefault="00E161D2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65 127</w:t>
            </w:r>
          </w:p>
        </w:tc>
      </w:tr>
      <w:tr w:rsidR="00783587" w:rsidRPr="00966C26" w14:paraId="70B94429" w14:textId="77777777" w:rsidTr="00F277C2">
        <w:trPr>
          <w:trHeight w:val="91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87453" w14:textId="77777777" w:rsidR="00783587" w:rsidRPr="00966C26" w:rsidRDefault="00783587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66C26">
              <w:rPr>
                <w:sz w:val="24"/>
                <w:szCs w:val="24"/>
                <w:lang w:eastAsia="en-US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BAE09" w14:textId="66F23F05" w:rsidR="00783587" w:rsidRPr="00783587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815 000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582" w14:textId="7E403F60" w:rsidR="00783587" w:rsidRPr="00E55628" w:rsidRDefault="00783587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97FB" w14:textId="031522FF" w:rsidR="00783587" w:rsidRPr="00783587" w:rsidRDefault="00EE0FE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815 000</w:t>
            </w:r>
          </w:p>
        </w:tc>
      </w:tr>
      <w:tr w:rsidR="00207505" w:rsidRPr="00966C26" w14:paraId="5FF5D679" w14:textId="77777777" w:rsidTr="00F277C2">
        <w:trPr>
          <w:trHeight w:val="369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B8A8" w14:textId="7D503947" w:rsidR="00207505" w:rsidRDefault="00207505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 valsts budžeta daļēji finansētu atvasinātu publisku personu un budžeta nefinansētu iestāžu transferti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6F846" w14:textId="22D4ACA8" w:rsidR="00207505" w:rsidRPr="00783587" w:rsidRDefault="00E97502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22 348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56FE" w14:textId="0ACF7469" w:rsidR="00207505" w:rsidRPr="00E55628" w:rsidRDefault="00BD64BE" w:rsidP="00783587">
            <w:pPr>
              <w:pStyle w:val="Saturardtj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25A4" w14:textId="1D67D919" w:rsidR="00207505" w:rsidRPr="00783587" w:rsidRDefault="00E161D2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23 128</w:t>
            </w:r>
          </w:p>
        </w:tc>
      </w:tr>
      <w:tr w:rsidR="0082072B" w:rsidRPr="0082072B" w14:paraId="4C860E08" w14:textId="77777777" w:rsidTr="00F277C2">
        <w:trPr>
          <w:trHeight w:val="369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B9C8" w14:textId="485F2401" w:rsidR="00783587" w:rsidRPr="0082072B" w:rsidRDefault="00C32033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Valsts budžeta transferti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B7639" w14:textId="398B5FA9" w:rsidR="00783587" w:rsidRPr="0082072B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941 957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4312" w14:textId="526EEA44" w:rsidR="00783587" w:rsidRPr="0082072B" w:rsidRDefault="008F0CD4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</w:rPr>
              <w:t>3 8</w:t>
            </w:r>
            <w:r w:rsidR="00BC149B" w:rsidRPr="008207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820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9B" w:rsidRPr="008207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207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E5A0" w14:textId="6CF04C30" w:rsidR="00783587" w:rsidRPr="0082072B" w:rsidRDefault="006C42F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24 798 186</w:t>
            </w:r>
          </w:p>
        </w:tc>
      </w:tr>
      <w:tr w:rsidR="0082072B" w:rsidRPr="0082072B" w14:paraId="21867F5B" w14:textId="77777777" w:rsidTr="00EE0FE5">
        <w:trPr>
          <w:trHeight w:val="571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519C1" w14:textId="6B943F59" w:rsidR="00783587" w:rsidRPr="0082072B" w:rsidRDefault="00C32033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 xml:space="preserve">Pašvaldību </w:t>
            </w:r>
            <w:r w:rsidR="00783587" w:rsidRPr="0082072B">
              <w:rPr>
                <w:sz w:val="24"/>
                <w:szCs w:val="24"/>
                <w:lang w:eastAsia="en-US"/>
              </w:rPr>
              <w:t>budžeta transferti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334F6" w14:textId="4063748D" w:rsidR="00783587" w:rsidRPr="0082072B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470 000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900" w14:textId="20898F2E" w:rsidR="00783587" w:rsidRPr="0082072B" w:rsidRDefault="00783587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A85A" w14:textId="4A8C3383" w:rsidR="00783587" w:rsidRPr="0082072B" w:rsidRDefault="00EE0FE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470 000</w:t>
            </w:r>
          </w:p>
        </w:tc>
      </w:tr>
      <w:tr w:rsidR="0082072B" w:rsidRPr="0082072B" w14:paraId="03E3663B" w14:textId="77777777" w:rsidTr="00EE0FE5">
        <w:trPr>
          <w:trHeight w:val="534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86DF" w14:textId="42DDC741" w:rsidR="00783587" w:rsidRPr="0082072B" w:rsidRDefault="00C32033" w:rsidP="0078358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lastRenderedPageBreak/>
              <w:t>Budžeta iestāžu ieņēmumi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2F76C" w14:textId="7C44C0CF" w:rsidR="00783587" w:rsidRPr="0082072B" w:rsidRDefault="00207505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447 909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BEFA" w14:textId="16F7CDD2" w:rsidR="00783587" w:rsidRPr="0082072B" w:rsidRDefault="00E161D2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</w:rPr>
              <w:t>40 253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675E" w14:textId="4D7C7986" w:rsidR="00783587" w:rsidRPr="0082072B" w:rsidRDefault="00E55628" w:rsidP="00783587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3 488 162</w:t>
            </w:r>
          </w:p>
        </w:tc>
      </w:tr>
      <w:tr w:rsidR="0082072B" w:rsidRPr="0082072B" w14:paraId="20DC3ABB" w14:textId="77777777" w:rsidTr="00B22E4F">
        <w:trPr>
          <w:trHeight w:val="49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121F" w14:textId="55FB0AF1" w:rsidR="00783587" w:rsidRPr="0082072B" w:rsidRDefault="00783587" w:rsidP="00C32033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b/>
                <w:bCs/>
                <w:sz w:val="24"/>
                <w:szCs w:val="24"/>
                <w:lang w:eastAsia="en-US"/>
              </w:rPr>
              <w:t>KOPĀ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09B3" w14:textId="7F554D0A" w:rsidR="00783587" w:rsidRPr="0082072B" w:rsidRDefault="00207505" w:rsidP="0078358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b/>
                <w:bCs/>
                <w:sz w:val="24"/>
                <w:szCs w:val="24"/>
              </w:rPr>
              <w:t>41</w:t>
            </w:r>
            <w:r w:rsidR="00E97502" w:rsidRPr="0082072B">
              <w:rPr>
                <w:b/>
                <w:bCs/>
                <w:sz w:val="24"/>
                <w:szCs w:val="24"/>
              </w:rPr>
              <w:t> 949 515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FB15" w14:textId="27EA726C" w:rsidR="00783587" w:rsidRPr="0082072B" w:rsidRDefault="00AC5E4A" w:rsidP="0078358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b/>
                <w:bCs/>
                <w:sz w:val="24"/>
                <w:szCs w:val="24"/>
                <w:lang w:eastAsia="en-US"/>
              </w:rPr>
              <w:t>3 </w:t>
            </w:r>
            <w:r w:rsidR="00BC149B" w:rsidRPr="0082072B">
              <w:rPr>
                <w:b/>
                <w:bCs/>
                <w:sz w:val="24"/>
                <w:szCs w:val="24"/>
                <w:lang w:eastAsia="en-US"/>
              </w:rPr>
              <w:t>904</w:t>
            </w:r>
            <w:r w:rsidRPr="0082072B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C149B" w:rsidRPr="0082072B">
              <w:rPr>
                <w:b/>
                <w:bCs/>
                <w:sz w:val="24"/>
                <w:szCs w:val="24"/>
                <w:lang w:eastAsia="en-US"/>
              </w:rPr>
              <w:t>22</w:t>
            </w:r>
            <w:r w:rsidRPr="0082072B"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73369" w14:textId="50B445B0" w:rsidR="00783587" w:rsidRPr="0082072B" w:rsidRDefault="00AC5E4A" w:rsidP="00783587">
            <w:pPr>
              <w:widowControl/>
              <w:adjustRightInd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2B">
              <w:rPr>
                <w:b/>
                <w:bCs/>
                <w:sz w:val="24"/>
                <w:szCs w:val="24"/>
              </w:rPr>
              <w:t>45</w:t>
            </w:r>
            <w:r w:rsidR="00D95DB9" w:rsidRPr="0082072B">
              <w:rPr>
                <w:b/>
                <w:bCs/>
                <w:sz w:val="24"/>
                <w:szCs w:val="24"/>
              </w:rPr>
              <w:t> 853 743</w:t>
            </w:r>
          </w:p>
        </w:tc>
      </w:tr>
    </w:tbl>
    <w:p w14:paraId="7792B763" w14:textId="77777777" w:rsidR="00A7198B" w:rsidRPr="00966C26" w:rsidRDefault="00A7198B" w:rsidP="00381A1E">
      <w:pPr>
        <w:spacing w:after="200" w:line="276" w:lineRule="auto"/>
      </w:pPr>
    </w:p>
    <w:p w14:paraId="71DBFCF7" w14:textId="26D80265" w:rsidR="00CA35F4" w:rsidRPr="00480DCD" w:rsidRDefault="00D2543F" w:rsidP="006B2110">
      <w:pPr>
        <w:spacing w:after="200" w:line="276" w:lineRule="auto"/>
        <w:rPr>
          <w:b/>
          <w:bCs/>
        </w:rPr>
      </w:pPr>
      <w:r w:rsidRPr="00480DCD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381A1E" w:rsidRPr="00480DCD">
        <w:rPr>
          <w:rFonts w:eastAsia="Calibri"/>
          <w:b/>
          <w:bCs/>
          <w:sz w:val="24"/>
          <w:szCs w:val="24"/>
          <w:lang w:eastAsia="en-US"/>
        </w:rPr>
        <w:t>Būtiskāk</w:t>
      </w:r>
      <w:r w:rsidR="008D7A74" w:rsidRPr="00480DCD">
        <w:rPr>
          <w:rFonts w:eastAsia="Calibri"/>
          <w:b/>
          <w:bCs/>
          <w:sz w:val="24"/>
          <w:szCs w:val="24"/>
          <w:lang w:eastAsia="en-US"/>
        </w:rPr>
        <w:t>ie</w:t>
      </w:r>
      <w:r w:rsidR="00381A1E" w:rsidRPr="00480DCD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E575EE">
        <w:rPr>
          <w:rFonts w:eastAsia="Calibri"/>
          <w:b/>
          <w:bCs/>
          <w:sz w:val="24"/>
          <w:szCs w:val="24"/>
          <w:lang w:eastAsia="en-US"/>
        </w:rPr>
        <w:t xml:space="preserve">pamatbudžeta </w:t>
      </w:r>
      <w:r w:rsidR="00381A1E" w:rsidRPr="00480DCD">
        <w:rPr>
          <w:rFonts w:eastAsia="Calibri"/>
          <w:b/>
          <w:bCs/>
          <w:sz w:val="24"/>
          <w:szCs w:val="24"/>
          <w:lang w:eastAsia="en-US"/>
        </w:rPr>
        <w:t xml:space="preserve">ieņēmumu </w:t>
      </w:r>
      <w:r w:rsidR="008D7A74" w:rsidRPr="00480DCD">
        <w:rPr>
          <w:rFonts w:eastAsia="Calibri"/>
          <w:b/>
          <w:bCs/>
          <w:sz w:val="24"/>
          <w:szCs w:val="24"/>
          <w:lang w:eastAsia="en-US"/>
        </w:rPr>
        <w:t>grozījumi</w:t>
      </w:r>
      <w:r w:rsidR="00381A1E" w:rsidRPr="00480DCD">
        <w:rPr>
          <w:b/>
          <w:bCs/>
        </w:rPr>
        <w:t>:</w:t>
      </w:r>
    </w:p>
    <w:p w14:paraId="57809630" w14:textId="62C62FD0" w:rsidR="00294ABF" w:rsidRDefault="00294ABF" w:rsidP="006B2110">
      <w:pPr>
        <w:pStyle w:val="Sarakstarindkopa"/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Samazinātas </w:t>
      </w:r>
      <w:r w:rsidRPr="00294ABF">
        <w:rPr>
          <w:b/>
          <w:bCs/>
          <w:sz w:val="24"/>
          <w:szCs w:val="24"/>
          <w:u w:val="single"/>
        </w:rPr>
        <w:t>valsts (pašvaldību) nodevas un kancelejas nodevas</w:t>
      </w:r>
      <w:r>
        <w:rPr>
          <w:sz w:val="24"/>
          <w:szCs w:val="24"/>
        </w:rPr>
        <w:t xml:space="preserve"> par </w:t>
      </w:r>
      <w:r w:rsidRPr="00294ABF">
        <w:rPr>
          <w:b/>
          <w:bCs/>
          <w:sz w:val="24"/>
          <w:szCs w:val="24"/>
        </w:rPr>
        <w:t>2 170</w:t>
      </w:r>
      <w:r>
        <w:rPr>
          <w:sz w:val="24"/>
          <w:szCs w:val="24"/>
        </w:rPr>
        <w:t xml:space="preserve"> </w:t>
      </w:r>
      <w:r w:rsidRPr="00294ABF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>, t.sk.:</w:t>
      </w:r>
    </w:p>
    <w:p w14:paraId="7783FB45" w14:textId="745C3D6E" w:rsidR="00294ABF" w:rsidRDefault="00294ABF" w:rsidP="006B2110">
      <w:pPr>
        <w:pStyle w:val="Sarakstarindkopa"/>
        <w:numPr>
          <w:ilvl w:val="1"/>
          <w:numId w:val="38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pārējās valsts nodevas, kuras ieskaita pašvaldību budžetā – 1 150 </w:t>
      </w:r>
      <w:r w:rsidRPr="00294ABF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>;</w:t>
      </w:r>
    </w:p>
    <w:p w14:paraId="546F9719" w14:textId="353C9028" w:rsidR="00294ABF" w:rsidRDefault="00294ABF" w:rsidP="006B2110">
      <w:pPr>
        <w:pStyle w:val="Sarakstarindkopa"/>
        <w:numPr>
          <w:ilvl w:val="1"/>
          <w:numId w:val="38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pašvaldības nodevas par izklaidējoša rakstura pasākumu sarīkošanu publiskās vietās – 1 000 </w:t>
      </w:r>
      <w:r w:rsidRPr="00294ABF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>;</w:t>
      </w:r>
    </w:p>
    <w:p w14:paraId="266795AF" w14:textId="41F1E03E" w:rsidR="00294ABF" w:rsidRDefault="00294ABF" w:rsidP="006B2110">
      <w:pPr>
        <w:pStyle w:val="Sarakstarindkopa"/>
        <w:numPr>
          <w:ilvl w:val="1"/>
          <w:numId w:val="38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pašvaldības nodeva par dzīvnieku turēšanu – 20 </w:t>
      </w:r>
      <w:r w:rsidRPr="00294ABF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>.</w:t>
      </w:r>
    </w:p>
    <w:p w14:paraId="6B4722F6" w14:textId="6451C94F" w:rsidR="00143A3E" w:rsidRPr="00487582" w:rsidRDefault="00143A3E" w:rsidP="006B2110">
      <w:pPr>
        <w:pStyle w:val="Sarakstarindkopa"/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Palielināti </w:t>
      </w:r>
      <w:r w:rsidRPr="00487582">
        <w:rPr>
          <w:b/>
          <w:bCs/>
          <w:sz w:val="24"/>
          <w:szCs w:val="24"/>
          <w:u w:val="single"/>
        </w:rPr>
        <w:t>ieņēmumi</w:t>
      </w:r>
      <w:r w:rsidR="00BD64BE">
        <w:rPr>
          <w:b/>
          <w:bCs/>
          <w:sz w:val="24"/>
          <w:szCs w:val="24"/>
          <w:u w:val="single"/>
        </w:rPr>
        <w:t xml:space="preserve"> </w:t>
      </w:r>
      <w:r w:rsidR="0096303E">
        <w:rPr>
          <w:b/>
          <w:bCs/>
          <w:sz w:val="24"/>
          <w:szCs w:val="24"/>
          <w:u w:val="single"/>
        </w:rPr>
        <w:t xml:space="preserve">no </w:t>
      </w:r>
      <w:r w:rsidR="00BD64BE">
        <w:rPr>
          <w:b/>
          <w:bCs/>
          <w:sz w:val="24"/>
          <w:szCs w:val="24"/>
          <w:u w:val="single"/>
        </w:rPr>
        <w:t>naudas sodiem un sankcijām</w:t>
      </w:r>
      <w:r w:rsidR="00BF7710" w:rsidRPr="00487582">
        <w:rPr>
          <w:sz w:val="24"/>
          <w:szCs w:val="24"/>
        </w:rPr>
        <w:t xml:space="preserve"> </w:t>
      </w:r>
      <w:r w:rsidR="00622DFE">
        <w:rPr>
          <w:sz w:val="24"/>
          <w:szCs w:val="24"/>
        </w:rPr>
        <w:t xml:space="preserve"> par </w:t>
      </w:r>
      <w:r w:rsidR="00622DFE" w:rsidRPr="00487582">
        <w:rPr>
          <w:b/>
          <w:bCs/>
          <w:sz w:val="24"/>
          <w:szCs w:val="24"/>
        </w:rPr>
        <w:t>4</w:t>
      </w:r>
      <w:r w:rsidR="00BD64BE">
        <w:rPr>
          <w:b/>
          <w:bCs/>
          <w:sz w:val="24"/>
          <w:szCs w:val="24"/>
        </w:rPr>
        <w:t xml:space="preserve"> 154 </w:t>
      </w:r>
      <w:r w:rsidR="00622DFE" w:rsidRPr="00487582">
        <w:rPr>
          <w:i/>
          <w:iCs/>
          <w:sz w:val="24"/>
          <w:szCs w:val="24"/>
        </w:rPr>
        <w:t>euro</w:t>
      </w:r>
      <w:r w:rsidR="00BD64BE">
        <w:rPr>
          <w:sz w:val="24"/>
          <w:szCs w:val="24"/>
        </w:rPr>
        <w:t>, ko uzliek Pašvaldības policija</w:t>
      </w:r>
      <w:r w:rsidR="00F262BD" w:rsidRPr="00487582">
        <w:rPr>
          <w:sz w:val="24"/>
          <w:szCs w:val="24"/>
        </w:rPr>
        <w:t>.</w:t>
      </w:r>
    </w:p>
    <w:p w14:paraId="40EB1D3E" w14:textId="77777777" w:rsidR="00CE4D15" w:rsidRDefault="00BF7710" w:rsidP="006B2110">
      <w:pPr>
        <w:pStyle w:val="Sarakstarindkopa"/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 w:rsidRPr="00487582">
        <w:rPr>
          <w:sz w:val="24"/>
          <w:szCs w:val="24"/>
        </w:rPr>
        <w:t xml:space="preserve">Palielināti </w:t>
      </w:r>
      <w:r w:rsidRPr="00487582">
        <w:rPr>
          <w:b/>
          <w:bCs/>
          <w:sz w:val="24"/>
          <w:szCs w:val="24"/>
          <w:u w:val="single"/>
        </w:rPr>
        <w:t xml:space="preserve">ieņēmumi </w:t>
      </w:r>
      <w:r w:rsidR="00BD64BE">
        <w:rPr>
          <w:b/>
          <w:bCs/>
          <w:sz w:val="24"/>
          <w:szCs w:val="24"/>
          <w:u w:val="single"/>
        </w:rPr>
        <w:t xml:space="preserve">pārējiem nenodokļu ieņēmumiem </w:t>
      </w:r>
      <w:r w:rsidRPr="00487582">
        <w:rPr>
          <w:sz w:val="24"/>
          <w:szCs w:val="24"/>
        </w:rPr>
        <w:t>par</w:t>
      </w:r>
      <w:r>
        <w:rPr>
          <w:sz w:val="24"/>
          <w:szCs w:val="24"/>
        </w:rPr>
        <w:t xml:space="preserve"> </w:t>
      </w:r>
      <w:r w:rsidR="00BD64BE">
        <w:rPr>
          <w:b/>
          <w:bCs/>
          <w:sz w:val="24"/>
          <w:szCs w:val="24"/>
        </w:rPr>
        <w:t>4 982</w:t>
      </w:r>
      <w:r>
        <w:rPr>
          <w:sz w:val="24"/>
          <w:szCs w:val="24"/>
        </w:rPr>
        <w:t xml:space="preserve"> </w:t>
      </w:r>
      <w:r w:rsidRPr="00BF7710">
        <w:rPr>
          <w:i/>
          <w:iCs/>
          <w:sz w:val="24"/>
          <w:szCs w:val="24"/>
        </w:rPr>
        <w:t>eur</w:t>
      </w:r>
      <w:r w:rsidR="00BD64BE">
        <w:rPr>
          <w:i/>
          <w:iCs/>
          <w:sz w:val="24"/>
          <w:szCs w:val="24"/>
        </w:rPr>
        <w:t>o</w:t>
      </w:r>
      <w:r w:rsidR="00CE4D15">
        <w:rPr>
          <w:sz w:val="24"/>
          <w:szCs w:val="24"/>
        </w:rPr>
        <w:t>, t.sk.:</w:t>
      </w:r>
    </w:p>
    <w:p w14:paraId="7AC4C7CE" w14:textId="53C76E96" w:rsidR="00BF7710" w:rsidRDefault="00CE4D15" w:rsidP="006B2110">
      <w:pPr>
        <w:pStyle w:val="Sarakstarindkopa"/>
        <w:numPr>
          <w:ilvl w:val="1"/>
          <w:numId w:val="36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piešķirto </w:t>
      </w:r>
      <w:r w:rsidRPr="00CE4D15">
        <w:rPr>
          <w:sz w:val="24"/>
          <w:szCs w:val="24"/>
        </w:rPr>
        <w:t>stipendiju atmaksas</w:t>
      </w:r>
      <w:r>
        <w:rPr>
          <w:sz w:val="24"/>
          <w:szCs w:val="24"/>
        </w:rPr>
        <w:t xml:space="preserve"> – 4 000 </w:t>
      </w:r>
      <w:r w:rsidRPr="002160B1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>;</w:t>
      </w:r>
    </w:p>
    <w:p w14:paraId="62233EC8" w14:textId="77777777" w:rsidR="002160B1" w:rsidRDefault="002160B1" w:rsidP="006B2110">
      <w:pPr>
        <w:pStyle w:val="Sarakstarindkopa"/>
        <w:numPr>
          <w:ilvl w:val="1"/>
          <w:numId w:val="36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pārējie dažādi nenodokļu ieņēmumi – 910 </w:t>
      </w:r>
      <w:r w:rsidRPr="002160B1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>;</w:t>
      </w:r>
    </w:p>
    <w:p w14:paraId="6BE31226" w14:textId="650A95D7" w:rsidR="002160B1" w:rsidRPr="002160B1" w:rsidRDefault="002160B1" w:rsidP="006B2110">
      <w:pPr>
        <w:pStyle w:val="Sarakstarindkopa"/>
        <w:numPr>
          <w:ilvl w:val="1"/>
          <w:numId w:val="36"/>
        </w:numPr>
        <w:spacing w:after="200" w:line="276" w:lineRule="auto"/>
        <w:ind w:left="851" w:hanging="284"/>
        <w:rPr>
          <w:sz w:val="24"/>
          <w:szCs w:val="24"/>
        </w:rPr>
      </w:pPr>
      <w:r w:rsidRPr="002160B1">
        <w:rPr>
          <w:sz w:val="24"/>
          <w:szCs w:val="24"/>
        </w:rPr>
        <w:t xml:space="preserve">līgumsodi un procentu maksājumi par saistību neizpildi – 72 </w:t>
      </w:r>
      <w:r w:rsidRPr="002160B1">
        <w:rPr>
          <w:i/>
          <w:iCs/>
          <w:sz w:val="24"/>
          <w:szCs w:val="24"/>
        </w:rPr>
        <w:t>euro</w:t>
      </w:r>
      <w:r w:rsidRPr="002160B1">
        <w:rPr>
          <w:sz w:val="24"/>
          <w:szCs w:val="24"/>
        </w:rPr>
        <w:t>.</w:t>
      </w:r>
    </w:p>
    <w:p w14:paraId="7F7CA1CB" w14:textId="25A9A342" w:rsidR="00EF49F0" w:rsidRPr="002160B1" w:rsidRDefault="00476535" w:rsidP="006B2110">
      <w:pPr>
        <w:pStyle w:val="Sarakstarindkopa"/>
        <w:numPr>
          <w:ilvl w:val="1"/>
          <w:numId w:val="26"/>
        </w:numPr>
        <w:spacing w:after="200" w:line="276" w:lineRule="auto"/>
        <w:ind w:left="426" w:hanging="426"/>
        <w:rPr>
          <w:sz w:val="24"/>
          <w:szCs w:val="24"/>
        </w:rPr>
      </w:pPr>
      <w:r w:rsidRPr="002160B1">
        <w:rPr>
          <w:sz w:val="24"/>
          <w:szCs w:val="24"/>
        </w:rPr>
        <w:t xml:space="preserve">Palielināti </w:t>
      </w:r>
      <w:r w:rsidR="00735525" w:rsidRPr="002160B1">
        <w:rPr>
          <w:sz w:val="24"/>
          <w:szCs w:val="24"/>
        </w:rPr>
        <w:t>ie</w:t>
      </w:r>
      <w:r w:rsidRPr="002160B1">
        <w:rPr>
          <w:sz w:val="24"/>
          <w:szCs w:val="24"/>
        </w:rPr>
        <w:t>ņ</w:t>
      </w:r>
      <w:r w:rsidR="00735525" w:rsidRPr="002160B1">
        <w:rPr>
          <w:sz w:val="24"/>
          <w:szCs w:val="24"/>
        </w:rPr>
        <w:t>ēmumi</w:t>
      </w:r>
      <w:r w:rsidRPr="002160B1">
        <w:rPr>
          <w:sz w:val="24"/>
          <w:szCs w:val="24"/>
        </w:rPr>
        <w:t xml:space="preserve"> </w:t>
      </w:r>
      <w:r w:rsidR="007D0386" w:rsidRPr="002160B1">
        <w:rPr>
          <w:sz w:val="24"/>
          <w:szCs w:val="24"/>
        </w:rPr>
        <w:t xml:space="preserve">no </w:t>
      </w:r>
      <w:r w:rsidR="007E7504" w:rsidRPr="002160B1">
        <w:rPr>
          <w:b/>
          <w:bCs/>
          <w:sz w:val="24"/>
          <w:szCs w:val="24"/>
          <w:u w:val="single"/>
        </w:rPr>
        <w:t>valsts budžeta</w:t>
      </w:r>
      <w:r w:rsidR="002160B1" w:rsidRPr="002160B1">
        <w:rPr>
          <w:b/>
          <w:bCs/>
          <w:sz w:val="24"/>
          <w:szCs w:val="24"/>
          <w:u w:val="single"/>
        </w:rPr>
        <w:t xml:space="preserve"> daļēji finansētu atvasinātu publisku personu un budžeta nefinansētu iestāžu</w:t>
      </w:r>
      <w:r w:rsidR="007E7504" w:rsidRPr="002160B1">
        <w:rPr>
          <w:b/>
          <w:bCs/>
          <w:sz w:val="24"/>
          <w:szCs w:val="24"/>
          <w:u w:val="single"/>
        </w:rPr>
        <w:t xml:space="preserve"> transfertiem</w:t>
      </w:r>
      <w:r w:rsidRPr="002160B1">
        <w:rPr>
          <w:sz w:val="24"/>
          <w:szCs w:val="24"/>
        </w:rPr>
        <w:t xml:space="preserve"> </w:t>
      </w:r>
      <w:r w:rsidR="00735525" w:rsidRPr="002160B1">
        <w:rPr>
          <w:sz w:val="24"/>
          <w:szCs w:val="24"/>
        </w:rPr>
        <w:t>par</w:t>
      </w:r>
      <w:r w:rsidR="00CA35F4" w:rsidRPr="002160B1">
        <w:rPr>
          <w:sz w:val="24"/>
          <w:szCs w:val="24"/>
        </w:rPr>
        <w:t xml:space="preserve"> </w:t>
      </w:r>
      <w:r w:rsidR="002160B1" w:rsidRPr="002160B1">
        <w:rPr>
          <w:b/>
          <w:bCs/>
          <w:sz w:val="24"/>
          <w:szCs w:val="24"/>
        </w:rPr>
        <w:t>780</w:t>
      </w:r>
      <w:r w:rsidR="00E652CA" w:rsidRPr="002160B1">
        <w:rPr>
          <w:b/>
          <w:bCs/>
          <w:sz w:val="24"/>
          <w:szCs w:val="24"/>
        </w:rPr>
        <w:t> </w:t>
      </w:r>
      <w:r w:rsidR="00735525" w:rsidRPr="002160B1">
        <w:rPr>
          <w:i/>
          <w:iCs/>
          <w:sz w:val="24"/>
          <w:szCs w:val="24"/>
        </w:rPr>
        <w:t>euro</w:t>
      </w:r>
      <w:r w:rsidRPr="002160B1">
        <w:rPr>
          <w:sz w:val="24"/>
          <w:szCs w:val="24"/>
        </w:rPr>
        <w:t xml:space="preserve"> </w:t>
      </w:r>
      <w:r w:rsidR="002160B1" w:rsidRPr="002160B1">
        <w:rPr>
          <w:sz w:val="24"/>
          <w:szCs w:val="24"/>
        </w:rPr>
        <w:t xml:space="preserve">Gulbenes novada bibliotēkai projekta </w:t>
      </w:r>
      <w:r w:rsidR="0096303E">
        <w:rPr>
          <w:sz w:val="24"/>
          <w:szCs w:val="24"/>
        </w:rPr>
        <w:t>“</w:t>
      </w:r>
      <w:r w:rsidR="002160B1" w:rsidRPr="002160B1">
        <w:rPr>
          <w:sz w:val="24"/>
          <w:szCs w:val="24"/>
        </w:rPr>
        <w:t>Vidzemes kultūras programma 2025</w:t>
      </w:r>
      <w:r w:rsidR="00830239">
        <w:rPr>
          <w:sz w:val="24"/>
          <w:szCs w:val="24"/>
        </w:rPr>
        <w:t>”</w:t>
      </w:r>
      <w:r w:rsidR="002160B1" w:rsidRPr="002160B1">
        <w:rPr>
          <w:sz w:val="24"/>
          <w:szCs w:val="24"/>
        </w:rPr>
        <w:t xml:space="preserve"> ietvaros</w:t>
      </w:r>
      <w:r w:rsidR="00735525" w:rsidRPr="002160B1">
        <w:rPr>
          <w:sz w:val="24"/>
          <w:szCs w:val="24"/>
        </w:rPr>
        <w:t>.</w:t>
      </w:r>
    </w:p>
    <w:p w14:paraId="601005E2" w14:textId="563D69C6" w:rsidR="002160B1" w:rsidRDefault="00476535" w:rsidP="006B2110">
      <w:pPr>
        <w:pStyle w:val="Sarakstarindkopa"/>
        <w:numPr>
          <w:ilvl w:val="0"/>
          <w:numId w:val="28"/>
        </w:numPr>
        <w:spacing w:after="200" w:line="276" w:lineRule="auto"/>
        <w:rPr>
          <w:sz w:val="24"/>
          <w:szCs w:val="24"/>
        </w:rPr>
      </w:pPr>
      <w:r w:rsidRPr="0038648A">
        <w:rPr>
          <w:sz w:val="24"/>
          <w:szCs w:val="24"/>
        </w:rPr>
        <w:t>Palielināti</w:t>
      </w:r>
      <w:r w:rsidR="002160B1">
        <w:rPr>
          <w:sz w:val="24"/>
          <w:szCs w:val="24"/>
        </w:rPr>
        <w:t xml:space="preserve"> </w:t>
      </w:r>
      <w:r w:rsidR="002160B1">
        <w:rPr>
          <w:b/>
          <w:bCs/>
          <w:sz w:val="24"/>
          <w:szCs w:val="24"/>
          <w:u w:val="single"/>
        </w:rPr>
        <w:t>valsts budžeta transferti</w:t>
      </w:r>
      <w:r w:rsidR="00EF49F0">
        <w:rPr>
          <w:sz w:val="24"/>
          <w:szCs w:val="24"/>
        </w:rPr>
        <w:t xml:space="preserve"> (ieņēmumu kods </w:t>
      </w:r>
      <w:r w:rsidR="002160B1">
        <w:rPr>
          <w:sz w:val="24"/>
          <w:szCs w:val="24"/>
        </w:rPr>
        <w:t>18</w:t>
      </w:r>
      <w:r w:rsidR="00EF49F0">
        <w:rPr>
          <w:sz w:val="24"/>
          <w:szCs w:val="24"/>
        </w:rPr>
        <w:t>.0.0.0.)</w:t>
      </w:r>
      <w:r w:rsidR="002160B1">
        <w:rPr>
          <w:sz w:val="24"/>
          <w:szCs w:val="24"/>
        </w:rPr>
        <w:t xml:space="preserve"> par </w:t>
      </w:r>
      <w:r w:rsidR="008D7BAC">
        <w:rPr>
          <w:b/>
          <w:bCs/>
          <w:sz w:val="24"/>
          <w:szCs w:val="24"/>
        </w:rPr>
        <w:t>3 8</w:t>
      </w:r>
      <w:r w:rsidR="00BC149B">
        <w:rPr>
          <w:b/>
          <w:bCs/>
          <w:sz w:val="24"/>
          <w:szCs w:val="24"/>
        </w:rPr>
        <w:t>56</w:t>
      </w:r>
      <w:r w:rsidR="008D7BAC">
        <w:rPr>
          <w:b/>
          <w:bCs/>
          <w:sz w:val="24"/>
          <w:szCs w:val="24"/>
        </w:rPr>
        <w:t xml:space="preserve"> </w:t>
      </w:r>
      <w:r w:rsidR="00BC149B">
        <w:rPr>
          <w:b/>
          <w:bCs/>
          <w:sz w:val="24"/>
          <w:szCs w:val="24"/>
        </w:rPr>
        <w:t>229</w:t>
      </w:r>
      <w:r w:rsidR="002160B1">
        <w:rPr>
          <w:sz w:val="24"/>
          <w:szCs w:val="24"/>
        </w:rPr>
        <w:t xml:space="preserve"> </w:t>
      </w:r>
      <w:r w:rsidR="002160B1" w:rsidRPr="002160B1">
        <w:rPr>
          <w:i/>
          <w:iCs/>
          <w:sz w:val="24"/>
          <w:szCs w:val="24"/>
        </w:rPr>
        <w:t>euro</w:t>
      </w:r>
      <w:r w:rsidR="002160B1">
        <w:rPr>
          <w:sz w:val="24"/>
          <w:szCs w:val="24"/>
        </w:rPr>
        <w:t>, t.sk.:</w:t>
      </w:r>
    </w:p>
    <w:p w14:paraId="69AE27BB" w14:textId="02207423" w:rsidR="00511475" w:rsidRDefault="00511475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bookmarkStart w:id="1" w:name="_Hlk208499482"/>
      <w:r>
        <w:rPr>
          <w:sz w:val="24"/>
          <w:szCs w:val="24"/>
        </w:rPr>
        <w:t xml:space="preserve">par 96 870 </w:t>
      </w:r>
      <w:r w:rsidRPr="00511475">
        <w:rPr>
          <w:i/>
          <w:iCs/>
          <w:sz w:val="24"/>
          <w:szCs w:val="24"/>
        </w:rPr>
        <w:t xml:space="preserve">euro </w:t>
      </w:r>
      <w:r>
        <w:rPr>
          <w:sz w:val="24"/>
          <w:szCs w:val="24"/>
        </w:rPr>
        <w:t xml:space="preserve">palielināta dotācija </w:t>
      </w:r>
      <w:r w:rsidR="0096303E">
        <w:rPr>
          <w:sz w:val="24"/>
          <w:szCs w:val="24"/>
        </w:rPr>
        <w:t xml:space="preserve">Gulbenes </w:t>
      </w:r>
      <w:r>
        <w:rPr>
          <w:sz w:val="24"/>
          <w:szCs w:val="24"/>
        </w:rPr>
        <w:t>Mūzikas skola</w:t>
      </w:r>
      <w:r w:rsidR="00260350">
        <w:rPr>
          <w:sz w:val="24"/>
          <w:szCs w:val="24"/>
        </w:rPr>
        <w:t>s pedagogu darba samaksai</w:t>
      </w:r>
      <w:r w:rsidR="00260350" w:rsidRPr="00260350">
        <w:rPr>
          <w:sz w:val="24"/>
          <w:szCs w:val="24"/>
        </w:rPr>
        <w:t xml:space="preserve"> </w:t>
      </w:r>
      <w:r w:rsidR="00260350">
        <w:rPr>
          <w:sz w:val="24"/>
          <w:szCs w:val="24"/>
        </w:rPr>
        <w:t>un valsts sociālās apdrošināšanas iemaksām</w:t>
      </w:r>
      <w:r>
        <w:rPr>
          <w:sz w:val="24"/>
          <w:szCs w:val="24"/>
        </w:rPr>
        <w:t>;</w:t>
      </w:r>
    </w:p>
    <w:p w14:paraId="1EDA7F49" w14:textId="452EA3CC" w:rsidR="00511475" w:rsidRDefault="00511475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par 48 637 </w:t>
      </w:r>
      <w:r w:rsidRPr="00511475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 xml:space="preserve"> palielināta dotācija </w:t>
      </w:r>
      <w:r w:rsidR="0096303E">
        <w:rPr>
          <w:sz w:val="24"/>
          <w:szCs w:val="24"/>
        </w:rPr>
        <w:t xml:space="preserve">Gulbenes </w:t>
      </w:r>
      <w:r>
        <w:rPr>
          <w:sz w:val="24"/>
          <w:szCs w:val="24"/>
        </w:rPr>
        <w:t>Mākslas skola</w:t>
      </w:r>
      <w:r w:rsidR="00260350">
        <w:rPr>
          <w:sz w:val="24"/>
          <w:szCs w:val="24"/>
        </w:rPr>
        <w:t>s pedagogu darba samaksai</w:t>
      </w:r>
      <w:r w:rsidR="00260350" w:rsidRPr="00260350">
        <w:rPr>
          <w:sz w:val="24"/>
          <w:szCs w:val="24"/>
        </w:rPr>
        <w:t xml:space="preserve"> </w:t>
      </w:r>
      <w:r w:rsidR="00260350">
        <w:rPr>
          <w:sz w:val="24"/>
          <w:szCs w:val="24"/>
        </w:rPr>
        <w:t>un valsts sociālās apdrošināšanas iemaksām</w:t>
      </w:r>
      <w:r>
        <w:rPr>
          <w:sz w:val="24"/>
          <w:szCs w:val="24"/>
        </w:rPr>
        <w:t>;</w:t>
      </w:r>
    </w:p>
    <w:p w14:paraId="5A4E4B61" w14:textId="0A3FDE62" w:rsidR="00511475" w:rsidRPr="0082072B" w:rsidRDefault="00511475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</w:t>
      </w:r>
      <w:r w:rsidR="00AC5E4A" w:rsidRPr="0082072B">
        <w:rPr>
          <w:b/>
          <w:bCs/>
          <w:sz w:val="24"/>
          <w:szCs w:val="24"/>
        </w:rPr>
        <w:t>756 970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palielināta dotācija Sveķu pamatskola</w:t>
      </w:r>
      <w:r w:rsidR="00260350" w:rsidRPr="0082072B">
        <w:rPr>
          <w:sz w:val="24"/>
          <w:szCs w:val="24"/>
        </w:rPr>
        <w:t>s pedagogu darba samaksai, valsts sociālās apdrošināšanas iemaksām un uzturēšanas izdevumiem</w:t>
      </w:r>
      <w:r w:rsidRPr="0082072B">
        <w:rPr>
          <w:sz w:val="24"/>
          <w:szCs w:val="24"/>
        </w:rPr>
        <w:t>;</w:t>
      </w:r>
    </w:p>
    <w:p w14:paraId="4C9171FB" w14:textId="138F03F8" w:rsidR="00511475" w:rsidRPr="0082072B" w:rsidRDefault="00511475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</w:t>
      </w:r>
      <w:r w:rsidRPr="0082072B">
        <w:rPr>
          <w:b/>
          <w:bCs/>
          <w:sz w:val="24"/>
          <w:szCs w:val="24"/>
        </w:rPr>
        <w:t>1</w:t>
      </w:r>
      <w:r w:rsidR="00945FCC" w:rsidRPr="0082072B">
        <w:rPr>
          <w:b/>
          <w:bCs/>
          <w:sz w:val="24"/>
          <w:szCs w:val="24"/>
        </w:rPr>
        <w:t> </w:t>
      </w:r>
      <w:r w:rsidRPr="0082072B">
        <w:rPr>
          <w:b/>
          <w:bCs/>
          <w:sz w:val="24"/>
          <w:szCs w:val="24"/>
        </w:rPr>
        <w:t>5</w:t>
      </w:r>
      <w:r w:rsidR="00945FCC" w:rsidRPr="0082072B">
        <w:rPr>
          <w:b/>
          <w:bCs/>
          <w:sz w:val="24"/>
          <w:szCs w:val="24"/>
        </w:rPr>
        <w:t>00 351</w:t>
      </w:r>
      <w:r w:rsidR="00945FCC"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palielināta mērķdotācija pašvaldības pamata un vispārējās izglītības iestāžu pedagogu darba samaksai un valsts sociālās apdrošināšanas iemaksām;</w:t>
      </w:r>
    </w:p>
    <w:p w14:paraId="022DD7E0" w14:textId="1886AB8D" w:rsidR="00511475" w:rsidRPr="0082072B" w:rsidRDefault="00511475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</w:t>
      </w:r>
      <w:r w:rsidRPr="0082072B">
        <w:rPr>
          <w:b/>
          <w:bCs/>
          <w:sz w:val="24"/>
          <w:szCs w:val="24"/>
        </w:rPr>
        <w:t>10</w:t>
      </w:r>
      <w:r w:rsidR="00B27409" w:rsidRPr="0082072B">
        <w:rPr>
          <w:b/>
          <w:bCs/>
          <w:sz w:val="24"/>
          <w:szCs w:val="24"/>
        </w:rPr>
        <w:t>5</w:t>
      </w:r>
      <w:r w:rsidRPr="0082072B">
        <w:rPr>
          <w:b/>
          <w:bCs/>
          <w:sz w:val="24"/>
          <w:szCs w:val="24"/>
        </w:rPr>
        <w:t> </w:t>
      </w:r>
      <w:r w:rsidR="00B27409" w:rsidRPr="0082072B">
        <w:rPr>
          <w:b/>
          <w:bCs/>
          <w:sz w:val="24"/>
          <w:szCs w:val="24"/>
        </w:rPr>
        <w:t>103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palielināta </w:t>
      </w:r>
      <w:r w:rsidR="0096303E" w:rsidRPr="0082072B">
        <w:rPr>
          <w:sz w:val="24"/>
          <w:szCs w:val="24"/>
        </w:rPr>
        <w:t xml:space="preserve">mērķdotācija </w:t>
      </w:r>
      <w:r w:rsidRPr="0082072B">
        <w:rPr>
          <w:sz w:val="24"/>
          <w:szCs w:val="24"/>
        </w:rPr>
        <w:t>interešu izglītības programmu pedagogu darba samaksai un valsts sociālās apdrošināšanas obligātajām iemaksām;</w:t>
      </w:r>
    </w:p>
    <w:p w14:paraId="01E11FDF" w14:textId="103812AD" w:rsidR="00511475" w:rsidRPr="0082072B" w:rsidRDefault="00511475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</w:t>
      </w:r>
      <w:r w:rsidRPr="0082072B">
        <w:rPr>
          <w:b/>
          <w:bCs/>
          <w:sz w:val="24"/>
          <w:szCs w:val="24"/>
        </w:rPr>
        <w:t>294 89</w:t>
      </w:r>
      <w:r w:rsidR="00945FCC" w:rsidRPr="0082072B">
        <w:rPr>
          <w:b/>
          <w:bCs/>
          <w:sz w:val="24"/>
          <w:szCs w:val="24"/>
        </w:rPr>
        <w:t>7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palielināta mērķdotācija 5.-6.gadīgo apmācībai</w:t>
      </w:r>
      <w:r w:rsidR="00260350" w:rsidRPr="0082072B">
        <w:rPr>
          <w:sz w:val="24"/>
          <w:szCs w:val="24"/>
        </w:rPr>
        <w:t xml:space="preserve"> – pedagogu darba samaksai un valsts sociālās apdrošināšanas iemaksām</w:t>
      </w:r>
      <w:r w:rsidRPr="0082072B">
        <w:rPr>
          <w:sz w:val="24"/>
          <w:szCs w:val="24"/>
        </w:rPr>
        <w:t>;</w:t>
      </w:r>
    </w:p>
    <w:p w14:paraId="160221C7" w14:textId="1881039A" w:rsidR="00511475" w:rsidRPr="0082072B" w:rsidRDefault="00511475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19 375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palielināta dotācija</w:t>
      </w:r>
      <w:r w:rsidR="00260350" w:rsidRPr="0082072B">
        <w:rPr>
          <w:sz w:val="24"/>
          <w:szCs w:val="24"/>
        </w:rPr>
        <w:t xml:space="preserve"> kultūrizglītības</w:t>
      </w:r>
      <w:r w:rsidRPr="0082072B">
        <w:rPr>
          <w:sz w:val="24"/>
          <w:szCs w:val="24"/>
        </w:rPr>
        <w:t xml:space="preserve"> programmai “Latvijas skolas soma”;</w:t>
      </w:r>
    </w:p>
    <w:bookmarkEnd w:id="1"/>
    <w:p w14:paraId="7A1A1F09" w14:textId="77777777" w:rsidR="00B76626" w:rsidRPr="0082072B" w:rsidRDefault="00B76626" w:rsidP="006B2110">
      <w:pPr>
        <w:pStyle w:val="Sarakstarindkopa"/>
        <w:numPr>
          <w:ilvl w:val="0"/>
          <w:numId w:val="37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225 000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palielināti ieņēmumi asistenta pakalpojumu nodrošināšanai personām ar invaliditāti;</w:t>
      </w:r>
    </w:p>
    <w:p w14:paraId="49EE7801" w14:textId="35F44E4A" w:rsidR="00B76626" w:rsidRDefault="00B76626" w:rsidP="006B2110">
      <w:pPr>
        <w:pStyle w:val="Sarakstarindkopa"/>
        <w:numPr>
          <w:ilvl w:val="0"/>
          <w:numId w:val="37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78 385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palielināta mērķdotācija pašvaldību autoceļiem</w:t>
      </w:r>
      <w:r w:rsidR="00260350" w:rsidRPr="0082072B">
        <w:rPr>
          <w:sz w:val="24"/>
          <w:szCs w:val="24"/>
        </w:rPr>
        <w:t xml:space="preserve"> – Rēzeknes ielas posmā </w:t>
      </w:r>
      <w:r w:rsidR="00260350" w:rsidRPr="00260350">
        <w:rPr>
          <w:sz w:val="24"/>
          <w:szCs w:val="24"/>
        </w:rPr>
        <w:t>no Brīvības ielas līdz Parka ielai atjaunošana</w:t>
      </w:r>
      <w:r w:rsidR="00260350">
        <w:rPr>
          <w:sz w:val="24"/>
          <w:szCs w:val="24"/>
        </w:rPr>
        <w:t>i</w:t>
      </w:r>
      <w:r>
        <w:rPr>
          <w:sz w:val="24"/>
          <w:szCs w:val="24"/>
        </w:rPr>
        <w:t>;</w:t>
      </w:r>
    </w:p>
    <w:p w14:paraId="4B02B6D3" w14:textId="0EBF82F7" w:rsidR="00B76626" w:rsidRPr="0082072B" w:rsidRDefault="00B76626" w:rsidP="006B2110">
      <w:pPr>
        <w:pStyle w:val="Sarakstarindkopa"/>
        <w:numPr>
          <w:ilvl w:val="0"/>
          <w:numId w:val="37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>par 5</w:t>
      </w:r>
      <w:r w:rsidR="00B66958" w:rsidRPr="0082072B">
        <w:rPr>
          <w:sz w:val="24"/>
          <w:szCs w:val="24"/>
        </w:rPr>
        <w:t>5 193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 xml:space="preserve">euro </w:t>
      </w:r>
      <w:r w:rsidRPr="0082072B">
        <w:rPr>
          <w:sz w:val="24"/>
          <w:szCs w:val="24"/>
        </w:rPr>
        <w:t>palielināta dotācija projektu realizācijai</w:t>
      </w:r>
      <w:r w:rsidR="00260350" w:rsidRPr="0082072B">
        <w:rPr>
          <w:sz w:val="24"/>
          <w:szCs w:val="24"/>
        </w:rPr>
        <w:t xml:space="preserve">, tai skaitā </w:t>
      </w:r>
      <w:r w:rsidR="00AC1FCD" w:rsidRPr="0082072B">
        <w:rPr>
          <w:sz w:val="24"/>
          <w:szCs w:val="24"/>
        </w:rPr>
        <w:t>53 9</w:t>
      </w:r>
      <w:r w:rsidR="00260350" w:rsidRPr="0082072B">
        <w:rPr>
          <w:sz w:val="24"/>
          <w:szCs w:val="24"/>
        </w:rPr>
        <w:t xml:space="preserve">93 </w:t>
      </w:r>
      <w:r w:rsidR="00260350" w:rsidRPr="0082072B">
        <w:rPr>
          <w:i/>
          <w:iCs/>
          <w:sz w:val="24"/>
          <w:szCs w:val="24"/>
        </w:rPr>
        <w:t>euro</w:t>
      </w:r>
      <w:r w:rsidR="00260350" w:rsidRPr="0082072B">
        <w:rPr>
          <w:sz w:val="24"/>
          <w:szCs w:val="24"/>
        </w:rPr>
        <w:t xml:space="preserve"> </w:t>
      </w:r>
      <w:r w:rsidR="00AC1FCD" w:rsidRPr="0082072B">
        <w:rPr>
          <w:sz w:val="24"/>
          <w:szCs w:val="24"/>
        </w:rPr>
        <w:t>projektam “</w:t>
      </w:r>
      <w:r w:rsidR="00260350" w:rsidRPr="0082072B">
        <w:rPr>
          <w:sz w:val="24"/>
          <w:szCs w:val="24"/>
        </w:rPr>
        <w:t>Ielu apgaismojuma infrastrukt</w:t>
      </w:r>
      <w:r w:rsidR="00260350" w:rsidRPr="0082072B">
        <w:rPr>
          <w:rFonts w:hint="eastAsia"/>
          <w:sz w:val="24"/>
          <w:szCs w:val="24"/>
        </w:rPr>
        <w:t>ū</w:t>
      </w:r>
      <w:r w:rsidR="00260350" w:rsidRPr="0082072B">
        <w:rPr>
          <w:sz w:val="24"/>
          <w:szCs w:val="24"/>
        </w:rPr>
        <w:t>ras atjauno</w:t>
      </w:r>
      <w:r w:rsidR="00260350" w:rsidRPr="0082072B">
        <w:rPr>
          <w:rFonts w:hint="eastAsia"/>
          <w:sz w:val="24"/>
          <w:szCs w:val="24"/>
        </w:rPr>
        <w:t>š</w:t>
      </w:r>
      <w:r w:rsidR="00260350" w:rsidRPr="0082072B">
        <w:rPr>
          <w:sz w:val="24"/>
          <w:szCs w:val="24"/>
        </w:rPr>
        <w:t>ana Gulbenes novad</w:t>
      </w:r>
      <w:r w:rsidR="00260350" w:rsidRPr="0082072B">
        <w:rPr>
          <w:rFonts w:hint="eastAsia"/>
          <w:sz w:val="24"/>
          <w:szCs w:val="24"/>
        </w:rPr>
        <w:t>ā</w:t>
      </w:r>
      <w:r w:rsidR="00AC1FCD" w:rsidRPr="0082072B">
        <w:rPr>
          <w:sz w:val="24"/>
          <w:szCs w:val="24"/>
        </w:rPr>
        <w:t xml:space="preserve"> </w:t>
      </w:r>
      <w:r w:rsidR="00260350" w:rsidRPr="0082072B">
        <w:rPr>
          <w:sz w:val="24"/>
          <w:szCs w:val="24"/>
        </w:rPr>
        <w:t>Nr.EKII-7/4</w:t>
      </w:r>
      <w:r w:rsidR="00AC1FCD" w:rsidRPr="0082072B">
        <w:rPr>
          <w:sz w:val="24"/>
          <w:szCs w:val="24"/>
        </w:rPr>
        <w:t xml:space="preserve">”, 1200 </w:t>
      </w:r>
      <w:r w:rsidR="00AC1FCD" w:rsidRPr="0082072B">
        <w:rPr>
          <w:i/>
          <w:iCs/>
          <w:sz w:val="24"/>
          <w:szCs w:val="24"/>
        </w:rPr>
        <w:t>euro</w:t>
      </w:r>
      <w:r w:rsidR="00AC1FCD" w:rsidRPr="0082072B">
        <w:rPr>
          <w:sz w:val="24"/>
          <w:szCs w:val="24"/>
        </w:rPr>
        <w:t xml:space="preserve"> Lejasciema pamatskolā realizētajam projektam “Stipr</w:t>
      </w:r>
      <w:r w:rsidR="00AC1FCD" w:rsidRPr="0082072B">
        <w:rPr>
          <w:rFonts w:hint="eastAsia"/>
          <w:sz w:val="24"/>
          <w:szCs w:val="24"/>
        </w:rPr>
        <w:t>ā</w:t>
      </w:r>
      <w:r w:rsidR="00AC1FCD" w:rsidRPr="0082072B">
        <w:rPr>
          <w:sz w:val="24"/>
          <w:szCs w:val="24"/>
        </w:rPr>
        <w:t>ki kop</w:t>
      </w:r>
      <w:r w:rsidR="00AC1FCD" w:rsidRPr="0082072B">
        <w:rPr>
          <w:rFonts w:hint="eastAsia"/>
          <w:sz w:val="24"/>
          <w:szCs w:val="24"/>
        </w:rPr>
        <w:t>ā</w:t>
      </w:r>
      <w:r w:rsidR="00AC1FCD" w:rsidRPr="0082072B">
        <w:rPr>
          <w:sz w:val="24"/>
          <w:szCs w:val="24"/>
        </w:rPr>
        <w:t>!</w:t>
      </w:r>
      <w:r w:rsidRPr="0082072B">
        <w:rPr>
          <w:sz w:val="24"/>
          <w:szCs w:val="24"/>
        </w:rPr>
        <w:t>;</w:t>
      </w:r>
    </w:p>
    <w:p w14:paraId="2C285E54" w14:textId="60331293" w:rsidR="00B76626" w:rsidRPr="0082072B" w:rsidRDefault="00B76626" w:rsidP="006B2110">
      <w:pPr>
        <w:pStyle w:val="Sarakstarindkopa"/>
        <w:numPr>
          <w:ilvl w:val="0"/>
          <w:numId w:val="37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</w:t>
      </w:r>
      <w:r w:rsidR="00D95DB9" w:rsidRPr="0082072B">
        <w:rPr>
          <w:sz w:val="24"/>
          <w:szCs w:val="24"/>
        </w:rPr>
        <w:t>669 218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palielināti </w:t>
      </w:r>
      <w:r w:rsidR="00A811A4" w:rsidRPr="0082072B">
        <w:rPr>
          <w:sz w:val="24"/>
          <w:szCs w:val="24"/>
        </w:rPr>
        <w:t xml:space="preserve">ieņēmumi no </w:t>
      </w:r>
      <w:r w:rsidRPr="0082072B">
        <w:rPr>
          <w:sz w:val="24"/>
          <w:szCs w:val="24"/>
        </w:rPr>
        <w:t>pašvaldību no valsts budžeta iestādēm saņemt</w:t>
      </w:r>
      <w:r w:rsidR="00A811A4" w:rsidRPr="0082072B">
        <w:rPr>
          <w:sz w:val="24"/>
          <w:szCs w:val="24"/>
        </w:rPr>
        <w:t>ajiem</w:t>
      </w:r>
      <w:r w:rsidRPr="0082072B">
        <w:rPr>
          <w:sz w:val="24"/>
          <w:szCs w:val="24"/>
        </w:rPr>
        <w:t xml:space="preserve"> transferti</w:t>
      </w:r>
      <w:r w:rsidR="00A811A4" w:rsidRPr="0082072B">
        <w:rPr>
          <w:sz w:val="24"/>
          <w:szCs w:val="24"/>
        </w:rPr>
        <w:t xml:space="preserve">em </w:t>
      </w:r>
      <w:r w:rsidRPr="0082072B">
        <w:rPr>
          <w:sz w:val="24"/>
          <w:szCs w:val="24"/>
        </w:rPr>
        <w:t>Eiropas Savienības politiku instrumentu un pārējās ārvalstu finanšu palīdzības līdzfinansētajiem projektiem (pasākumiem</w:t>
      </w:r>
      <w:r w:rsidR="00B66958" w:rsidRPr="0082072B">
        <w:rPr>
          <w:sz w:val="24"/>
          <w:szCs w:val="24"/>
        </w:rPr>
        <w:t>, ieņēmumu kods 18.6.3.0.</w:t>
      </w:r>
      <w:r w:rsidRPr="0082072B">
        <w:rPr>
          <w:sz w:val="24"/>
          <w:szCs w:val="24"/>
        </w:rPr>
        <w:t>)</w:t>
      </w:r>
      <w:r w:rsidR="00A811A4" w:rsidRPr="0082072B">
        <w:rPr>
          <w:sz w:val="24"/>
          <w:szCs w:val="24"/>
        </w:rPr>
        <w:t xml:space="preserve">, </w:t>
      </w:r>
      <w:r w:rsidR="00A811A4" w:rsidRPr="0082072B">
        <w:rPr>
          <w:sz w:val="24"/>
          <w:szCs w:val="24"/>
        </w:rPr>
        <w:lastRenderedPageBreak/>
        <w:t>t</w:t>
      </w:r>
      <w:r w:rsidR="00365991" w:rsidRPr="0082072B">
        <w:rPr>
          <w:sz w:val="24"/>
          <w:szCs w:val="24"/>
        </w:rPr>
        <w:t>.sk.</w:t>
      </w:r>
      <w:r w:rsidR="00A811A4" w:rsidRPr="0082072B">
        <w:rPr>
          <w:sz w:val="24"/>
          <w:szCs w:val="24"/>
        </w:rPr>
        <w:t>:</w:t>
      </w:r>
    </w:p>
    <w:tbl>
      <w:tblPr>
        <w:tblW w:w="8681" w:type="dxa"/>
        <w:tblInd w:w="851" w:type="dxa"/>
        <w:tblLook w:val="04A0" w:firstRow="1" w:lastRow="0" w:firstColumn="1" w:lastColumn="0" w:noHBand="0" w:noVBand="1"/>
      </w:tblPr>
      <w:tblGrid>
        <w:gridCol w:w="1559"/>
        <w:gridCol w:w="7122"/>
      </w:tblGrid>
      <w:tr w:rsidR="0082072B" w:rsidRPr="0082072B" w14:paraId="25CA7AAE" w14:textId="77777777" w:rsidTr="00A811A4">
        <w:trPr>
          <w:trHeight w:val="432"/>
        </w:trPr>
        <w:tc>
          <w:tcPr>
            <w:tcW w:w="1559" w:type="dxa"/>
          </w:tcPr>
          <w:p w14:paraId="14233591" w14:textId="1FE3A20F" w:rsidR="00A811A4" w:rsidRPr="0082072B" w:rsidRDefault="00A811A4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 xml:space="preserve">39 326 </w:t>
            </w:r>
            <w:r w:rsidRPr="0082072B">
              <w:rPr>
                <w:i/>
                <w:iCs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  <w:hideMark/>
          </w:tcPr>
          <w:p w14:paraId="26B8ACD3" w14:textId="275D4EF0" w:rsidR="00A811A4" w:rsidRPr="0082072B" w:rsidRDefault="00A811A4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>Eiropas brīvprātīgā darba projekts Nr. 2025-1-LV02-ESC51-VTJ-000345943, 1.pirmsskolas izglītības iestāde;</w:t>
            </w:r>
          </w:p>
        </w:tc>
      </w:tr>
      <w:tr w:rsidR="0082072B" w:rsidRPr="0082072B" w14:paraId="0C6F9358" w14:textId="77777777" w:rsidTr="00A811A4">
        <w:trPr>
          <w:trHeight w:val="432"/>
        </w:trPr>
        <w:tc>
          <w:tcPr>
            <w:tcW w:w="1559" w:type="dxa"/>
          </w:tcPr>
          <w:p w14:paraId="6E156129" w14:textId="6265E11D" w:rsidR="00A811A4" w:rsidRPr="0082072B" w:rsidRDefault="00A811A4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 xml:space="preserve">24 112 </w:t>
            </w:r>
            <w:r w:rsidRPr="0082072B">
              <w:rPr>
                <w:i/>
                <w:iCs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  <w:hideMark/>
          </w:tcPr>
          <w:p w14:paraId="63D13289" w14:textId="41AA0DED" w:rsidR="00A811A4" w:rsidRPr="0082072B" w:rsidRDefault="00A811A4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>Projekti izglītojamo un personāla mobilitātei skolu izglītībā, Nr.2025-1-LV01-KA121-SCH-000330433, Lizuma pamatskola;</w:t>
            </w:r>
          </w:p>
        </w:tc>
      </w:tr>
      <w:tr w:rsidR="00A811A4" w:rsidRPr="00A811A4" w14:paraId="3A0E0E72" w14:textId="77777777" w:rsidTr="00A811A4">
        <w:trPr>
          <w:trHeight w:val="432"/>
        </w:trPr>
        <w:tc>
          <w:tcPr>
            <w:tcW w:w="1559" w:type="dxa"/>
          </w:tcPr>
          <w:p w14:paraId="5EE92AD4" w14:textId="7979FE5B" w:rsidR="00A811A4" w:rsidRPr="00A811A4" w:rsidRDefault="00A811A4" w:rsidP="00A811A4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811A4">
              <w:rPr>
                <w:color w:val="000000"/>
                <w:sz w:val="24"/>
                <w:szCs w:val="24"/>
              </w:rPr>
              <w:t>320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11A4">
              <w:rPr>
                <w:color w:val="000000"/>
                <w:sz w:val="24"/>
                <w:szCs w:val="24"/>
              </w:rPr>
              <w:t>908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  <w:hideMark/>
          </w:tcPr>
          <w:p w14:paraId="2F744D25" w14:textId="33E5148A" w:rsidR="00A811A4" w:rsidRPr="00A811A4" w:rsidRDefault="00A811A4" w:rsidP="00A811A4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811A4">
              <w:rPr>
                <w:color w:val="000000"/>
                <w:sz w:val="24"/>
                <w:szCs w:val="24"/>
              </w:rPr>
              <w:t>Lejasciema pamatskolas ēkas atjaunošana un energoefektivitātes paaugstināšana, Projekts Nr.1.2.1.3.i.0/1/23/CFLA/039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A811A4" w:rsidRPr="00A811A4" w14:paraId="6C8E012C" w14:textId="77777777" w:rsidTr="00A811A4">
        <w:trPr>
          <w:trHeight w:val="432"/>
        </w:trPr>
        <w:tc>
          <w:tcPr>
            <w:tcW w:w="1559" w:type="dxa"/>
          </w:tcPr>
          <w:p w14:paraId="19E517FB" w14:textId="581FEDAE" w:rsidR="00A811A4" w:rsidRPr="00A811A4" w:rsidRDefault="00A811A4" w:rsidP="00A811A4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811A4">
              <w:rPr>
                <w:color w:val="000000"/>
                <w:sz w:val="24"/>
                <w:szCs w:val="24"/>
              </w:rPr>
              <w:t>68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11A4">
              <w:rPr>
                <w:color w:val="000000"/>
                <w:sz w:val="24"/>
                <w:szCs w:val="24"/>
              </w:rPr>
              <w:t>551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  <w:hideMark/>
          </w:tcPr>
          <w:p w14:paraId="484D0720" w14:textId="7651CAFF" w:rsidR="00A811A4" w:rsidRPr="00A811A4" w:rsidRDefault="00A811A4" w:rsidP="00A811A4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811A4">
              <w:rPr>
                <w:color w:val="000000"/>
                <w:sz w:val="24"/>
                <w:szCs w:val="24"/>
              </w:rPr>
              <w:t>Projekts "Personu mobilitātes skolu sektorā", Nr.2025-1-LV01-KA121-SCH-000315583, Stāķu pamatskola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A811A4" w:rsidRPr="00A811A4" w14:paraId="01B2F6B7" w14:textId="77777777" w:rsidTr="00A811A4">
        <w:trPr>
          <w:trHeight w:val="288"/>
        </w:trPr>
        <w:tc>
          <w:tcPr>
            <w:tcW w:w="1559" w:type="dxa"/>
          </w:tcPr>
          <w:p w14:paraId="17D8F985" w14:textId="5BEE1988" w:rsidR="00A811A4" w:rsidRPr="00A811A4" w:rsidRDefault="00A811A4" w:rsidP="00A811A4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811A4">
              <w:rPr>
                <w:color w:val="000000"/>
                <w:sz w:val="24"/>
                <w:szCs w:val="24"/>
              </w:rPr>
              <w:t>79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11A4">
              <w:rPr>
                <w:color w:val="000000"/>
                <w:sz w:val="24"/>
                <w:szCs w:val="24"/>
              </w:rPr>
              <w:t>288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  <w:hideMark/>
          </w:tcPr>
          <w:p w14:paraId="1ECFF2F1" w14:textId="3AE582D0" w:rsidR="00A811A4" w:rsidRPr="00A811A4" w:rsidRDefault="00A811A4" w:rsidP="00A811A4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811A4">
              <w:rPr>
                <w:color w:val="000000"/>
                <w:sz w:val="24"/>
                <w:szCs w:val="24"/>
              </w:rPr>
              <w:t>Personu mobilitātes mācību nolūkos_ 2025-1-LV01-KA121-SCH-000338650_GNV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A811A4" w:rsidRPr="00A811A4" w14:paraId="7D36499E" w14:textId="77777777" w:rsidTr="00A811A4">
        <w:trPr>
          <w:trHeight w:val="432"/>
        </w:trPr>
        <w:tc>
          <w:tcPr>
            <w:tcW w:w="1559" w:type="dxa"/>
          </w:tcPr>
          <w:p w14:paraId="01D3B09D" w14:textId="585650C5" w:rsidR="00A811A4" w:rsidRPr="00A811A4" w:rsidRDefault="00A811A4" w:rsidP="00A811A4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811A4">
              <w:rPr>
                <w:color w:val="000000"/>
                <w:sz w:val="24"/>
                <w:szCs w:val="24"/>
              </w:rPr>
              <w:t>51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11A4">
              <w:rPr>
                <w:color w:val="000000"/>
                <w:sz w:val="24"/>
                <w:szCs w:val="24"/>
              </w:rPr>
              <w:t>038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  <w:hideMark/>
          </w:tcPr>
          <w:p w14:paraId="49AF8958" w14:textId="11D827E1" w:rsidR="00A811A4" w:rsidRPr="00A811A4" w:rsidRDefault="00A811A4" w:rsidP="00A811A4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811A4">
              <w:rPr>
                <w:color w:val="000000"/>
                <w:sz w:val="24"/>
                <w:szCs w:val="24"/>
              </w:rPr>
              <w:t>Projekts "STEM un pilsoniskās līdzdalības norises plašākai izglītības pieredzei un karjeras izvēlei",  Nr.4.2.2.1/1/25/I/001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82072B" w:rsidRPr="0082072B" w14:paraId="381844B9" w14:textId="77777777" w:rsidTr="00A811A4">
        <w:trPr>
          <w:trHeight w:val="432"/>
        </w:trPr>
        <w:tc>
          <w:tcPr>
            <w:tcW w:w="1559" w:type="dxa"/>
          </w:tcPr>
          <w:p w14:paraId="6288D88D" w14:textId="026571A8" w:rsidR="00A811A4" w:rsidRPr="0082072B" w:rsidRDefault="00A811A4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 xml:space="preserve">47 958 </w:t>
            </w:r>
            <w:r w:rsidRPr="0082072B">
              <w:rPr>
                <w:i/>
                <w:iCs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  <w:hideMark/>
          </w:tcPr>
          <w:p w14:paraId="26B33081" w14:textId="0864BFB5" w:rsidR="00A811A4" w:rsidRPr="0082072B" w:rsidRDefault="00A811A4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>Erasmus + akreditācijas jaunatnes jomā ikgadējā dotācija Nr.2025-1-LV02-KA151-YOY-000298537</w:t>
            </w:r>
            <w:r w:rsidR="00D95DB9" w:rsidRPr="0082072B">
              <w:rPr>
                <w:sz w:val="24"/>
                <w:szCs w:val="24"/>
              </w:rPr>
              <w:t>;</w:t>
            </w:r>
          </w:p>
        </w:tc>
      </w:tr>
      <w:tr w:rsidR="0082072B" w:rsidRPr="0082072B" w14:paraId="10738B94" w14:textId="77777777" w:rsidTr="00A811A4">
        <w:trPr>
          <w:trHeight w:val="432"/>
        </w:trPr>
        <w:tc>
          <w:tcPr>
            <w:tcW w:w="1559" w:type="dxa"/>
          </w:tcPr>
          <w:p w14:paraId="21E7F8AA" w14:textId="1009BD67" w:rsidR="00B27409" w:rsidRPr="0082072B" w:rsidRDefault="00B27409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>4108</w:t>
            </w:r>
            <w:r w:rsidR="00D95DB9" w:rsidRPr="0082072B">
              <w:rPr>
                <w:sz w:val="24"/>
                <w:szCs w:val="24"/>
              </w:rPr>
              <w:t xml:space="preserve"> </w:t>
            </w:r>
            <w:r w:rsidR="00D95DB9" w:rsidRPr="0082072B">
              <w:rPr>
                <w:i/>
                <w:iCs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</w:tcPr>
          <w:p w14:paraId="5B3B63E1" w14:textId="1C1B48BD" w:rsidR="00B27409" w:rsidRPr="0082072B" w:rsidRDefault="00B27409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>Jaunatnes starptautisko programmu aģentūra</w:t>
            </w:r>
            <w:r w:rsidR="00D95DB9" w:rsidRPr="0082072B">
              <w:rPr>
                <w:sz w:val="24"/>
                <w:szCs w:val="24"/>
              </w:rPr>
              <w:t>,</w:t>
            </w:r>
            <w:r w:rsidRPr="0082072B">
              <w:rPr>
                <w:sz w:val="24"/>
                <w:szCs w:val="24"/>
              </w:rPr>
              <w:t xml:space="preserve"> ESK līgums Nr. 2023-1-LV02-ESC51-VTJ-000123679</w:t>
            </w:r>
            <w:r w:rsidR="00D95DB9" w:rsidRPr="0082072B">
              <w:rPr>
                <w:sz w:val="24"/>
                <w:szCs w:val="24"/>
              </w:rPr>
              <w:t>,</w:t>
            </w:r>
            <w:r w:rsidRPr="0082072B">
              <w:rPr>
                <w:sz w:val="24"/>
                <w:szCs w:val="24"/>
              </w:rPr>
              <w:t xml:space="preserve"> atlikuma maksājums</w:t>
            </w:r>
            <w:r w:rsidR="00D95DB9" w:rsidRPr="0082072B">
              <w:rPr>
                <w:sz w:val="24"/>
                <w:szCs w:val="24"/>
              </w:rPr>
              <w:t>;</w:t>
            </w:r>
          </w:p>
        </w:tc>
      </w:tr>
      <w:tr w:rsidR="0082072B" w:rsidRPr="0082072B" w14:paraId="29308A5B" w14:textId="77777777" w:rsidTr="00A811A4">
        <w:trPr>
          <w:trHeight w:val="432"/>
        </w:trPr>
        <w:tc>
          <w:tcPr>
            <w:tcW w:w="1559" w:type="dxa"/>
          </w:tcPr>
          <w:p w14:paraId="710B0E99" w14:textId="352A1155" w:rsidR="00B27409" w:rsidRPr="0082072B" w:rsidRDefault="00B27409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>4369</w:t>
            </w:r>
            <w:r w:rsidR="00D95DB9" w:rsidRPr="0082072B">
              <w:rPr>
                <w:sz w:val="24"/>
                <w:szCs w:val="24"/>
              </w:rPr>
              <w:t xml:space="preserve"> </w:t>
            </w:r>
            <w:r w:rsidR="00D95DB9" w:rsidRPr="0082072B">
              <w:rPr>
                <w:i/>
                <w:iCs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</w:tcPr>
          <w:p w14:paraId="503C0249" w14:textId="5DC24729" w:rsidR="00B27409" w:rsidRPr="0082072B" w:rsidRDefault="00D95DB9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 xml:space="preserve">Projekts “Mācību mobilitātes skolu sektorā “, </w:t>
            </w:r>
            <w:r w:rsidR="00B27409" w:rsidRPr="0082072B">
              <w:rPr>
                <w:sz w:val="24"/>
                <w:szCs w:val="24"/>
              </w:rPr>
              <w:t>Valsts izglītības attīstības aģentūra</w:t>
            </w:r>
            <w:r w:rsidRPr="0082072B">
              <w:rPr>
                <w:sz w:val="24"/>
                <w:szCs w:val="24"/>
              </w:rPr>
              <w:t>, līgums</w:t>
            </w:r>
            <w:r w:rsidR="00B27409" w:rsidRPr="0082072B">
              <w:rPr>
                <w:sz w:val="24"/>
                <w:szCs w:val="24"/>
              </w:rPr>
              <w:t>Nr.2023-1-LV01-KA121-SCH-000119879, galīgais maks</w:t>
            </w:r>
            <w:r w:rsidRPr="0082072B">
              <w:rPr>
                <w:sz w:val="24"/>
                <w:szCs w:val="24"/>
              </w:rPr>
              <w:t>ājums;</w:t>
            </w:r>
          </w:p>
        </w:tc>
      </w:tr>
      <w:tr w:rsidR="00BC149B" w:rsidRPr="0082072B" w14:paraId="5D31E407" w14:textId="77777777" w:rsidTr="00A811A4">
        <w:trPr>
          <w:trHeight w:val="432"/>
        </w:trPr>
        <w:tc>
          <w:tcPr>
            <w:tcW w:w="1559" w:type="dxa"/>
          </w:tcPr>
          <w:p w14:paraId="7350BB26" w14:textId="3C8E2D08" w:rsidR="00BC149B" w:rsidRPr="0082072B" w:rsidRDefault="00BC149B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>22820</w:t>
            </w:r>
            <w:r w:rsidR="00D95DB9" w:rsidRPr="0082072B">
              <w:rPr>
                <w:sz w:val="24"/>
                <w:szCs w:val="24"/>
              </w:rPr>
              <w:t xml:space="preserve"> </w:t>
            </w:r>
            <w:r w:rsidR="00D95DB9" w:rsidRPr="0082072B">
              <w:rPr>
                <w:i/>
                <w:iCs/>
                <w:sz w:val="24"/>
                <w:szCs w:val="24"/>
              </w:rPr>
              <w:t>euro</w:t>
            </w:r>
          </w:p>
        </w:tc>
        <w:tc>
          <w:tcPr>
            <w:tcW w:w="7122" w:type="dxa"/>
            <w:vAlign w:val="bottom"/>
          </w:tcPr>
          <w:p w14:paraId="7B28898D" w14:textId="79EF765E" w:rsidR="00BC149B" w:rsidRPr="0082072B" w:rsidRDefault="00BC149B" w:rsidP="00A811A4">
            <w:pPr>
              <w:widowControl/>
              <w:adjustRightInd/>
              <w:spacing w:line="240" w:lineRule="auto"/>
              <w:jc w:val="left"/>
              <w:rPr>
                <w:sz w:val="24"/>
                <w:szCs w:val="24"/>
              </w:rPr>
            </w:pPr>
            <w:r w:rsidRPr="0082072B">
              <w:rPr>
                <w:sz w:val="24"/>
                <w:szCs w:val="24"/>
              </w:rPr>
              <w:t>Projekts "Pedagogu profesionālā atbalsta sistēmas izveide"</w:t>
            </w:r>
            <w:r w:rsidR="00D95DB9" w:rsidRPr="0082072B">
              <w:rPr>
                <w:sz w:val="24"/>
                <w:szCs w:val="24"/>
              </w:rPr>
              <w:t>,</w:t>
            </w:r>
            <w:r w:rsidRPr="0082072B">
              <w:rPr>
                <w:sz w:val="24"/>
                <w:szCs w:val="24"/>
              </w:rPr>
              <w:br/>
              <w:t>Valsts izglītības attīstības aģentūra</w:t>
            </w:r>
            <w:r w:rsidR="00D95DB9" w:rsidRPr="0082072B">
              <w:rPr>
                <w:sz w:val="24"/>
                <w:szCs w:val="24"/>
              </w:rPr>
              <w:t>,</w:t>
            </w:r>
            <w:r w:rsidRPr="0082072B">
              <w:rPr>
                <w:sz w:val="24"/>
                <w:szCs w:val="24"/>
              </w:rPr>
              <w:t xml:space="preserve"> finansējums mācību literatūras iegādei</w:t>
            </w:r>
            <w:r w:rsidR="00D95DB9" w:rsidRPr="0082072B">
              <w:rPr>
                <w:sz w:val="24"/>
                <w:szCs w:val="24"/>
              </w:rPr>
              <w:t>.</w:t>
            </w:r>
          </w:p>
        </w:tc>
      </w:tr>
    </w:tbl>
    <w:p w14:paraId="71C49305" w14:textId="77777777" w:rsidR="00A811A4" w:rsidRPr="0082072B" w:rsidRDefault="00A811A4" w:rsidP="00A811A4">
      <w:pPr>
        <w:pStyle w:val="Sarakstarindkopa"/>
        <w:spacing w:after="200" w:line="276" w:lineRule="auto"/>
        <w:ind w:left="851"/>
        <w:rPr>
          <w:sz w:val="24"/>
          <w:szCs w:val="24"/>
        </w:rPr>
      </w:pPr>
    </w:p>
    <w:p w14:paraId="6A8BFE30" w14:textId="3843CBAA" w:rsidR="002160B1" w:rsidRPr="0082072B" w:rsidRDefault="00B76626" w:rsidP="006B2110">
      <w:pPr>
        <w:pStyle w:val="Sarakstarindkopa"/>
        <w:numPr>
          <w:ilvl w:val="0"/>
          <w:numId w:val="28"/>
        </w:numPr>
        <w:spacing w:after="200" w:line="276" w:lineRule="auto"/>
        <w:rPr>
          <w:sz w:val="24"/>
          <w:szCs w:val="24"/>
        </w:rPr>
      </w:pPr>
      <w:r w:rsidRPr="0082072B">
        <w:rPr>
          <w:sz w:val="24"/>
          <w:szCs w:val="24"/>
        </w:rPr>
        <w:t xml:space="preserve">Palielināti </w:t>
      </w:r>
      <w:r w:rsidRPr="0082072B">
        <w:rPr>
          <w:b/>
          <w:bCs/>
          <w:sz w:val="24"/>
          <w:szCs w:val="24"/>
          <w:u w:val="single"/>
        </w:rPr>
        <w:t>budžeta iestāžu ieņēmumi</w:t>
      </w:r>
      <w:r w:rsidRPr="0082072B">
        <w:rPr>
          <w:sz w:val="24"/>
          <w:szCs w:val="24"/>
        </w:rPr>
        <w:t xml:space="preserve"> (ieņēmumu kods 21.0.0.0) par </w:t>
      </w:r>
      <w:r w:rsidR="00511475" w:rsidRPr="0082072B">
        <w:rPr>
          <w:b/>
          <w:bCs/>
          <w:sz w:val="24"/>
          <w:szCs w:val="24"/>
        </w:rPr>
        <w:t>40 253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>, t.sk.:</w:t>
      </w:r>
    </w:p>
    <w:p w14:paraId="19896E63" w14:textId="34AEE8B8" w:rsidR="00B76626" w:rsidRPr="0082072B" w:rsidRDefault="002D03DE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ieņēmumiem no vadošā partnera partneru grupas īstenotajiem ārvalstu finanšu palīdzības projektiem – 20 400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>;</w:t>
      </w:r>
    </w:p>
    <w:p w14:paraId="3D83F7E9" w14:textId="6214A92F" w:rsidR="00B66958" w:rsidRPr="00B66958" w:rsidRDefault="00294ABF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>ieņēmumiem no budžeta iestāžu sniegtajiem maksas pakalpojumiem un citiem pašu ieņēmumiem – 1</w:t>
      </w:r>
      <w:r w:rsidR="00B32BA9" w:rsidRPr="0082072B">
        <w:rPr>
          <w:sz w:val="24"/>
          <w:szCs w:val="24"/>
        </w:rPr>
        <w:t xml:space="preserve">7 714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apmērā, t.sk.- </w:t>
      </w:r>
      <w:r w:rsidR="002D03DE" w:rsidRPr="0082072B">
        <w:rPr>
          <w:sz w:val="24"/>
          <w:szCs w:val="24"/>
        </w:rPr>
        <w:t>ieņēmumi no vecāku maksām PII – 9</w:t>
      </w:r>
      <w:r w:rsidRPr="0082072B">
        <w:rPr>
          <w:sz w:val="24"/>
          <w:szCs w:val="24"/>
        </w:rPr>
        <w:t> </w:t>
      </w:r>
      <w:r w:rsidR="002D03DE" w:rsidRPr="0082072B">
        <w:rPr>
          <w:sz w:val="24"/>
          <w:szCs w:val="24"/>
        </w:rPr>
        <w:t>660</w:t>
      </w:r>
      <w:r w:rsidRPr="0082072B">
        <w:rPr>
          <w:sz w:val="24"/>
          <w:szCs w:val="24"/>
        </w:rPr>
        <w:t> </w:t>
      </w:r>
      <w:r w:rsidR="002D03DE"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, </w:t>
      </w:r>
      <w:r w:rsidR="002D03DE" w:rsidRPr="00294ABF">
        <w:rPr>
          <w:sz w:val="24"/>
          <w:szCs w:val="24"/>
        </w:rPr>
        <w:t>par personu uzturēšanos sociālās aprūpes iestādēs – 1</w:t>
      </w:r>
      <w:r>
        <w:rPr>
          <w:sz w:val="24"/>
          <w:szCs w:val="24"/>
        </w:rPr>
        <w:t> </w:t>
      </w:r>
      <w:r w:rsidR="002D03DE" w:rsidRPr="00294ABF">
        <w:rPr>
          <w:sz w:val="24"/>
          <w:szCs w:val="24"/>
        </w:rPr>
        <w:t>307</w:t>
      </w:r>
      <w:r>
        <w:rPr>
          <w:sz w:val="24"/>
          <w:szCs w:val="24"/>
        </w:rPr>
        <w:t> </w:t>
      </w:r>
      <w:r w:rsidR="002D03DE" w:rsidRPr="00294ABF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 xml:space="preserve">, </w:t>
      </w:r>
      <w:r w:rsidR="002D03DE" w:rsidRPr="00294ABF">
        <w:rPr>
          <w:sz w:val="24"/>
          <w:szCs w:val="24"/>
        </w:rPr>
        <w:t>par biļešu realizāciju – 1</w:t>
      </w:r>
      <w:r>
        <w:rPr>
          <w:sz w:val="24"/>
          <w:szCs w:val="24"/>
        </w:rPr>
        <w:t> </w:t>
      </w:r>
      <w:r w:rsidR="00B32BA9">
        <w:rPr>
          <w:sz w:val="24"/>
          <w:szCs w:val="24"/>
        </w:rPr>
        <w:t>97</w:t>
      </w:r>
      <w:r w:rsidR="002D03DE" w:rsidRPr="00294ABF">
        <w:rPr>
          <w:sz w:val="24"/>
          <w:szCs w:val="24"/>
        </w:rPr>
        <w:t>5</w:t>
      </w:r>
      <w:r>
        <w:rPr>
          <w:sz w:val="24"/>
          <w:szCs w:val="24"/>
        </w:rPr>
        <w:t> </w:t>
      </w:r>
      <w:r w:rsidR="002D03DE" w:rsidRPr="00294ABF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 xml:space="preserve">, </w:t>
      </w:r>
      <w:r w:rsidR="002D03DE" w:rsidRPr="00294ABF">
        <w:rPr>
          <w:sz w:val="24"/>
          <w:szCs w:val="24"/>
        </w:rPr>
        <w:t>dalības maksai kursos, semināros, pasākumos – 2</w:t>
      </w:r>
      <w:r>
        <w:rPr>
          <w:sz w:val="24"/>
          <w:szCs w:val="24"/>
        </w:rPr>
        <w:t> </w:t>
      </w:r>
      <w:r w:rsidR="002D03DE" w:rsidRPr="00294ABF">
        <w:rPr>
          <w:sz w:val="24"/>
          <w:szCs w:val="24"/>
        </w:rPr>
        <w:t>547</w:t>
      </w:r>
      <w:r>
        <w:rPr>
          <w:sz w:val="24"/>
          <w:szCs w:val="24"/>
        </w:rPr>
        <w:t> </w:t>
      </w:r>
      <w:r w:rsidR="002D03DE" w:rsidRPr="00294ABF">
        <w:rPr>
          <w:i/>
          <w:iCs/>
          <w:sz w:val="24"/>
          <w:szCs w:val="24"/>
        </w:rPr>
        <w:t>euro</w:t>
      </w:r>
      <w:r w:rsidR="00B32BA9">
        <w:rPr>
          <w:i/>
          <w:iCs/>
          <w:sz w:val="24"/>
          <w:szCs w:val="24"/>
        </w:rPr>
        <w:t xml:space="preserve">, </w:t>
      </w:r>
      <w:r w:rsidR="00B32BA9">
        <w:rPr>
          <w:sz w:val="24"/>
          <w:szCs w:val="24"/>
        </w:rPr>
        <w:t xml:space="preserve">budžeta iestādes saņemtā atlīdzība no apdrošināšanas sabiedrības par bojātu nekustamo īpašumu un kustamo mantu, tai skaitā autoavārijā cietušu automašīnu – 1 123 </w:t>
      </w:r>
      <w:r w:rsidR="00B32BA9" w:rsidRPr="00B32BA9">
        <w:rPr>
          <w:i/>
          <w:iCs/>
          <w:sz w:val="24"/>
          <w:szCs w:val="24"/>
        </w:rPr>
        <w:t>euro</w:t>
      </w:r>
      <w:r w:rsidR="00B32BA9">
        <w:rPr>
          <w:sz w:val="24"/>
          <w:szCs w:val="24"/>
        </w:rPr>
        <w:t xml:space="preserve">, (Lizuma kultūras nams 999 </w:t>
      </w:r>
      <w:r w:rsidR="00B32BA9" w:rsidRPr="00B32BA9">
        <w:rPr>
          <w:i/>
          <w:iCs/>
          <w:sz w:val="24"/>
          <w:szCs w:val="24"/>
        </w:rPr>
        <w:t>euro</w:t>
      </w:r>
      <w:r w:rsidR="00B32BA9">
        <w:rPr>
          <w:sz w:val="24"/>
          <w:szCs w:val="24"/>
        </w:rPr>
        <w:t xml:space="preserve"> apmērā, sociālā dienesta struktūrvienība “Grupu māja” – 124 </w:t>
      </w:r>
      <w:r w:rsidR="00B32BA9" w:rsidRPr="00B32BA9">
        <w:rPr>
          <w:i/>
          <w:iCs/>
          <w:sz w:val="24"/>
          <w:szCs w:val="24"/>
        </w:rPr>
        <w:t>euro</w:t>
      </w:r>
      <w:r w:rsidR="00B32BA9">
        <w:rPr>
          <w:sz w:val="24"/>
          <w:szCs w:val="24"/>
        </w:rPr>
        <w:t xml:space="preserve">) </w:t>
      </w:r>
      <w:r w:rsidR="00B66958">
        <w:rPr>
          <w:i/>
          <w:iCs/>
          <w:sz w:val="24"/>
          <w:szCs w:val="24"/>
        </w:rPr>
        <w:t>;</w:t>
      </w:r>
    </w:p>
    <w:p w14:paraId="44815EF0" w14:textId="1B26EE32" w:rsidR="001019AB" w:rsidRPr="00294ABF" w:rsidRDefault="00B66958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citiem iepriekš neklasificētiem pašu ieņēmumiem – 2 139 </w:t>
      </w:r>
      <w:r w:rsidRPr="00B66958">
        <w:rPr>
          <w:i/>
          <w:iCs/>
          <w:sz w:val="24"/>
          <w:szCs w:val="24"/>
        </w:rPr>
        <w:t>euro</w:t>
      </w:r>
      <w:r w:rsidR="002D03DE" w:rsidRPr="00294ABF">
        <w:rPr>
          <w:sz w:val="24"/>
          <w:szCs w:val="24"/>
        </w:rPr>
        <w:t>.</w:t>
      </w:r>
    </w:p>
    <w:p w14:paraId="4696BE6B" w14:textId="4DE77BB3" w:rsidR="00381A1E" w:rsidRPr="00966C26" w:rsidRDefault="00E4777F" w:rsidP="006B2110">
      <w:pPr>
        <w:spacing w:after="200" w:line="276" w:lineRule="auto"/>
        <w:ind w:firstLine="709"/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  <w:t>Grozījumi pamatbudžeta izdevumos</w:t>
      </w:r>
    </w:p>
    <w:p w14:paraId="6840AA77" w14:textId="101126AA" w:rsidR="002D2291" w:rsidRPr="0082072B" w:rsidRDefault="002D2291" w:rsidP="006B2110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Budžeta izdevumi plānoti </w:t>
      </w:r>
      <w:r w:rsidR="008F0CD4" w:rsidRPr="0082072B">
        <w:rPr>
          <w:rFonts w:eastAsia="Calibri"/>
          <w:b/>
          <w:bCs/>
          <w:sz w:val="24"/>
          <w:szCs w:val="24"/>
          <w:lang w:eastAsia="en-US"/>
        </w:rPr>
        <w:t>54 </w:t>
      </w:r>
      <w:r w:rsidR="00596F66" w:rsidRPr="0082072B">
        <w:rPr>
          <w:rFonts w:eastAsia="Calibri"/>
          <w:b/>
          <w:bCs/>
          <w:sz w:val="24"/>
          <w:szCs w:val="24"/>
          <w:lang w:eastAsia="en-US"/>
        </w:rPr>
        <w:t>806</w:t>
      </w:r>
      <w:r w:rsidR="008F0CD4" w:rsidRPr="0082072B">
        <w:rPr>
          <w:rFonts w:eastAsia="Calibri"/>
          <w:b/>
          <w:bCs/>
          <w:sz w:val="24"/>
          <w:szCs w:val="24"/>
          <w:lang w:eastAsia="en-US"/>
        </w:rPr>
        <w:t> </w:t>
      </w:r>
      <w:r w:rsidR="00596F66" w:rsidRPr="0082072B">
        <w:rPr>
          <w:rFonts w:eastAsia="Calibri"/>
          <w:b/>
          <w:bCs/>
          <w:sz w:val="24"/>
          <w:szCs w:val="24"/>
          <w:lang w:eastAsia="en-US"/>
        </w:rPr>
        <w:t>59</w:t>
      </w:r>
      <w:r w:rsidR="008F0CD4" w:rsidRPr="0082072B">
        <w:rPr>
          <w:rFonts w:eastAsia="Calibri"/>
          <w:b/>
          <w:bCs/>
          <w:sz w:val="24"/>
          <w:szCs w:val="24"/>
          <w:lang w:eastAsia="en-US"/>
        </w:rPr>
        <w:t xml:space="preserve">6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apmērā, veikti grozījumi 2025.gada budžetā, palielinot izdevumus par </w:t>
      </w:r>
      <w:r w:rsidR="008F0CD4" w:rsidRPr="0082072B">
        <w:rPr>
          <w:rFonts w:eastAsia="Calibri"/>
          <w:b/>
          <w:bCs/>
          <w:sz w:val="24"/>
          <w:szCs w:val="24"/>
          <w:lang w:eastAsia="en-US"/>
        </w:rPr>
        <w:t>3 </w:t>
      </w:r>
      <w:r w:rsidR="00596F66" w:rsidRPr="0082072B">
        <w:rPr>
          <w:rFonts w:eastAsia="Calibri"/>
          <w:b/>
          <w:bCs/>
          <w:sz w:val="24"/>
          <w:szCs w:val="24"/>
          <w:lang w:eastAsia="en-US"/>
        </w:rPr>
        <w:t>302</w:t>
      </w:r>
      <w:r w:rsidR="008F0CD4"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596F66" w:rsidRPr="0082072B">
        <w:rPr>
          <w:rFonts w:eastAsia="Calibri"/>
          <w:b/>
          <w:bCs/>
          <w:sz w:val="24"/>
          <w:szCs w:val="24"/>
          <w:lang w:eastAsia="en-US"/>
        </w:rPr>
        <w:t>522</w:t>
      </w:r>
      <w:r w:rsidRPr="0082072B">
        <w:rPr>
          <w:rFonts w:eastAsia="Calibri"/>
          <w:sz w:val="24"/>
          <w:szCs w:val="24"/>
          <w:lang w:eastAsia="en-US"/>
        </w:rPr>
        <w:t xml:space="preserve">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. </w:t>
      </w:r>
    </w:p>
    <w:p w14:paraId="0B82D4E5" w14:textId="5DF1147E" w:rsidR="00381A1E" w:rsidRPr="008575B1" w:rsidRDefault="000411DE" w:rsidP="006B2110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I</w:t>
      </w:r>
      <w:r w:rsidR="00381A1E" w:rsidRPr="0082072B">
        <w:rPr>
          <w:rFonts w:eastAsia="Calibri"/>
          <w:sz w:val="24"/>
          <w:szCs w:val="24"/>
          <w:lang w:eastAsia="en-US"/>
        </w:rPr>
        <w:t>zdevumi</w:t>
      </w:r>
      <w:r w:rsidRPr="0082072B">
        <w:rPr>
          <w:rFonts w:eastAsia="Calibri"/>
          <w:sz w:val="24"/>
          <w:szCs w:val="24"/>
          <w:lang w:eastAsia="en-US"/>
        </w:rPr>
        <w:t xml:space="preserve"> precizēti</w:t>
      </w:r>
      <w:r w:rsidR="00381A1E" w:rsidRPr="0082072B">
        <w:rPr>
          <w:rFonts w:eastAsia="Calibri"/>
          <w:sz w:val="24"/>
          <w:szCs w:val="24"/>
          <w:lang w:eastAsia="en-US"/>
        </w:rPr>
        <w:t xml:space="preserve"> pa funkcionālajām kategorijām un ekonomis</w:t>
      </w:r>
      <w:r w:rsidRPr="0082072B">
        <w:rPr>
          <w:rFonts w:eastAsia="Calibri"/>
          <w:sz w:val="24"/>
          <w:szCs w:val="24"/>
          <w:lang w:eastAsia="en-US"/>
        </w:rPr>
        <w:t>kajām kategorijām</w:t>
      </w:r>
      <w:r w:rsidR="00381A1E" w:rsidRPr="0082072B">
        <w:rPr>
          <w:rFonts w:eastAsia="Calibri"/>
          <w:sz w:val="24"/>
          <w:szCs w:val="24"/>
          <w:lang w:eastAsia="en-US"/>
        </w:rPr>
        <w:t xml:space="preserve">, </w:t>
      </w:r>
      <w:r w:rsidRPr="0082072B">
        <w:rPr>
          <w:rFonts w:eastAsia="Calibri"/>
          <w:sz w:val="24"/>
          <w:szCs w:val="24"/>
          <w:lang w:eastAsia="en-US"/>
        </w:rPr>
        <w:t xml:space="preserve">plānoto izdevumu palielinājums/samazinājums attiecīgi koriģēts izdevumu sadaļā, palielinot/samazinot </w:t>
      </w:r>
      <w:r>
        <w:rPr>
          <w:rFonts w:eastAsia="Calibri"/>
          <w:sz w:val="24"/>
          <w:szCs w:val="24"/>
          <w:lang w:eastAsia="en-US"/>
        </w:rPr>
        <w:t>izdevumu pozīcijas. Budžeta tāmju izpildītāji ir atbildīgi par noteikto normu ievērošanu un, atbilstoši savai kompetencei, nodrošina budžeta izpildi un kontroli, kā arī p</w:t>
      </w:r>
      <w:r w:rsidRPr="008575B1">
        <w:rPr>
          <w:rFonts w:eastAsia="Calibri"/>
          <w:sz w:val="24"/>
          <w:szCs w:val="24"/>
          <w:lang w:eastAsia="en-US"/>
        </w:rPr>
        <w:t>ašvaldības budžeta līdzekļu efektīvu, lietderīgu un ekonomisku izlietošanu atbilstoši paredzētajiem mērķiem, nepārsniedzot budžetā apstiprināto ap</w:t>
      </w:r>
      <w:r w:rsidR="00207505" w:rsidRPr="008575B1">
        <w:rPr>
          <w:rFonts w:eastAsia="Calibri"/>
          <w:sz w:val="24"/>
          <w:szCs w:val="24"/>
          <w:lang w:eastAsia="en-US"/>
        </w:rPr>
        <w:t>ropriāciju.</w:t>
      </w:r>
    </w:p>
    <w:p w14:paraId="352E03DF" w14:textId="07DECB0D" w:rsidR="00381A1E" w:rsidRPr="008575B1" w:rsidRDefault="00381A1E" w:rsidP="006B2110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8575B1">
        <w:rPr>
          <w:rFonts w:eastAsia="Calibri"/>
          <w:sz w:val="24"/>
          <w:szCs w:val="24"/>
          <w:lang w:eastAsia="en-US"/>
        </w:rPr>
        <w:t>Gulbenes novada pašvaldības budžeta 202</w:t>
      </w:r>
      <w:r w:rsidR="00207505" w:rsidRPr="008575B1">
        <w:rPr>
          <w:rFonts w:eastAsia="Calibri"/>
          <w:sz w:val="24"/>
          <w:szCs w:val="24"/>
          <w:lang w:eastAsia="en-US"/>
        </w:rPr>
        <w:t>5</w:t>
      </w:r>
      <w:r w:rsidRPr="008575B1">
        <w:rPr>
          <w:rFonts w:eastAsia="Calibri"/>
          <w:sz w:val="24"/>
          <w:szCs w:val="24"/>
          <w:lang w:eastAsia="en-US"/>
        </w:rPr>
        <w:t>.gad</w:t>
      </w:r>
      <w:r w:rsidR="00207505" w:rsidRPr="008575B1">
        <w:rPr>
          <w:rFonts w:eastAsia="Calibri"/>
          <w:sz w:val="24"/>
          <w:szCs w:val="24"/>
          <w:lang w:eastAsia="en-US"/>
        </w:rPr>
        <w:t>a budžeta izdevumu grozījumi atbilstoši funkcionālajām kategorijām</w:t>
      </w:r>
      <w:r w:rsidRPr="008575B1">
        <w:rPr>
          <w:rFonts w:eastAsia="Calibri"/>
          <w:sz w:val="24"/>
          <w:szCs w:val="24"/>
          <w:lang w:eastAsia="en-US"/>
        </w:rPr>
        <w:t xml:space="preserve">: </w:t>
      </w:r>
    </w:p>
    <w:p w14:paraId="00B1AF32" w14:textId="77777777" w:rsidR="00381A1E" w:rsidRPr="008575B1" w:rsidRDefault="00381A1E" w:rsidP="00381A1E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</w:p>
    <w:tbl>
      <w:tblPr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93"/>
        <w:gridCol w:w="2126"/>
        <w:gridCol w:w="1560"/>
        <w:gridCol w:w="1559"/>
      </w:tblGrid>
      <w:tr w:rsidR="008575B1" w:rsidRPr="008575B1" w14:paraId="4D470C69" w14:textId="77777777" w:rsidTr="005A3726">
        <w:trPr>
          <w:trHeight w:val="312"/>
          <w:tblHeader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FB8E" w14:textId="77777777" w:rsidR="00A7198B" w:rsidRPr="008575B1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lastRenderedPageBreak/>
              <w:t>Izdevumi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62C9" w14:textId="5E4B10F5" w:rsidR="00A7198B" w:rsidRPr="008575B1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 xml:space="preserve">Apstiprināts </w:t>
            </w:r>
            <w:r w:rsidR="00E97502">
              <w:rPr>
                <w:sz w:val="24"/>
                <w:szCs w:val="24"/>
                <w:lang w:eastAsia="en-US"/>
              </w:rPr>
              <w:t>26.06</w:t>
            </w:r>
            <w:r w:rsidR="00207505" w:rsidRPr="008575B1">
              <w:rPr>
                <w:sz w:val="24"/>
                <w:szCs w:val="24"/>
                <w:lang w:eastAsia="en-US"/>
              </w:rPr>
              <w:t>.2025</w:t>
            </w:r>
            <w:r w:rsidRPr="008575B1">
              <w:rPr>
                <w:sz w:val="24"/>
                <w:szCs w:val="24"/>
                <w:lang w:eastAsia="en-US"/>
              </w:rPr>
              <w:t>.</w:t>
            </w:r>
          </w:p>
          <w:p w14:paraId="0C6B7797" w14:textId="77777777" w:rsidR="00A7198B" w:rsidRPr="008575B1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 xml:space="preserve"> </w:t>
            </w:r>
            <w:r w:rsidRPr="008575B1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82AC" w14:textId="77777777" w:rsidR="00A7198B" w:rsidRPr="008575B1" w:rsidRDefault="00A7198B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 xml:space="preserve">Grozījumi (+/-), </w:t>
            </w:r>
            <w:r w:rsidRPr="008575B1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CCE67" w14:textId="6675965A" w:rsidR="00A7198B" w:rsidRPr="008575B1" w:rsidRDefault="00F210A4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 xml:space="preserve">Precizēts </w:t>
            </w:r>
            <w:r w:rsidR="00A7198B" w:rsidRPr="008575B1">
              <w:rPr>
                <w:sz w:val="24"/>
                <w:szCs w:val="24"/>
                <w:lang w:eastAsia="en-US"/>
              </w:rPr>
              <w:t>202</w:t>
            </w:r>
            <w:r w:rsidR="00207505" w:rsidRPr="008575B1">
              <w:rPr>
                <w:sz w:val="24"/>
                <w:szCs w:val="24"/>
                <w:lang w:eastAsia="en-US"/>
              </w:rPr>
              <w:t>5</w:t>
            </w:r>
            <w:r w:rsidR="00A7198B" w:rsidRPr="008575B1">
              <w:rPr>
                <w:sz w:val="24"/>
                <w:szCs w:val="24"/>
                <w:lang w:eastAsia="en-US"/>
              </w:rPr>
              <w:t xml:space="preserve">. gadam, </w:t>
            </w:r>
            <w:r w:rsidR="00A7198B" w:rsidRPr="008575B1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</w:tr>
      <w:tr w:rsidR="008575B1" w:rsidRPr="008575B1" w14:paraId="4533CA3D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092D" w14:textId="77777777" w:rsidR="00570D75" w:rsidRPr="008575B1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>Vispārējie valdības dienesti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0CA3B" w14:textId="086FF1AC" w:rsidR="00570D75" w:rsidRPr="008575B1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75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857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975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 w:rsidR="00BD6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E975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0CD4" w14:textId="1A26799A" w:rsidR="00570D75" w:rsidRPr="00E55628" w:rsidRDefault="00BD64BE" w:rsidP="00BD64BE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</w:t>
            </w:r>
            <w:r w:rsidR="00B66958" w:rsidRPr="00E5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6 89</w:t>
            </w:r>
            <w:r w:rsidR="00E55628" w:rsidRPr="00E5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0139" w14:textId="7927686B" w:rsidR="00570D75" w:rsidRPr="008575B1" w:rsidRDefault="00E5562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3 268 692</w:t>
            </w:r>
          </w:p>
        </w:tc>
      </w:tr>
      <w:tr w:rsidR="008575B1" w:rsidRPr="008575B1" w14:paraId="46308E86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25A87" w14:textId="77777777" w:rsidR="00570D75" w:rsidRPr="008575B1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575B1">
              <w:rPr>
                <w:sz w:val="24"/>
                <w:szCs w:val="24"/>
                <w:lang w:eastAsia="en-US"/>
              </w:rPr>
              <w:t>Sabiedriskā kārtība un drošība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7DB1C" w14:textId="613E3515" w:rsidR="00570D75" w:rsidRPr="008575B1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320 280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BAEE" w14:textId="1FA2AE98" w:rsidR="00570D75" w:rsidRPr="00E55628" w:rsidRDefault="00BD64BE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5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21 564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1CBF" w14:textId="6FD88473" w:rsidR="00570D75" w:rsidRPr="008575B1" w:rsidRDefault="00E5562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341 844</w:t>
            </w:r>
          </w:p>
        </w:tc>
      </w:tr>
      <w:tr w:rsidR="0082072B" w:rsidRPr="0082072B" w14:paraId="681E530C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7AED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Ekonomiskā darbība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0C48B" w14:textId="609B5840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11 539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D84C" w14:textId="79AE8EEB" w:rsidR="00570D75" w:rsidRPr="0082072B" w:rsidRDefault="00E5562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-116 765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A03E" w14:textId="489209D4" w:rsidR="00570D75" w:rsidRPr="0082072B" w:rsidRDefault="00E5562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3 794 774</w:t>
            </w:r>
          </w:p>
        </w:tc>
      </w:tr>
      <w:tr w:rsidR="0082072B" w:rsidRPr="0082072B" w14:paraId="6C5D2EA7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DC1B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Vides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CF577" w14:textId="02F6402A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626 465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A13C" w14:textId="5E7B4E8C" w:rsidR="00570D75" w:rsidRPr="0082072B" w:rsidRDefault="00BD64BE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4DD1" w14:textId="38C8CF90" w:rsidR="00570D75" w:rsidRPr="0082072B" w:rsidRDefault="00E5562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626 956</w:t>
            </w:r>
          </w:p>
        </w:tc>
      </w:tr>
      <w:tr w:rsidR="0082072B" w:rsidRPr="0082072B" w14:paraId="33220E84" w14:textId="77777777" w:rsidTr="00EE0FE5">
        <w:trPr>
          <w:trHeight w:val="363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B3CE" w14:textId="77777777" w:rsidR="00570D75" w:rsidRPr="0082072B" w:rsidRDefault="00570D75" w:rsidP="00D06568">
            <w:pPr>
              <w:jc w:val="left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Teritoriju un mājokļu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5B87B" w14:textId="1AFD65E0" w:rsidR="00570D75" w:rsidRPr="0082072B" w:rsidRDefault="00207505" w:rsidP="00CA2A10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036 955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2DEF" w14:textId="0E3CA6D2" w:rsidR="00570D75" w:rsidRPr="0082072B" w:rsidRDefault="00BD64BE" w:rsidP="00E47A12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96F66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2 231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0F34" w14:textId="2517371C" w:rsidR="00570D75" w:rsidRPr="0082072B" w:rsidRDefault="00E5562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12 0</w:t>
            </w:r>
            <w:r w:rsidR="00596F66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6F66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724</w:t>
            </w:r>
          </w:p>
        </w:tc>
      </w:tr>
      <w:tr w:rsidR="0082072B" w:rsidRPr="0082072B" w14:paraId="10511BA3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A283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Veselība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E5D26" w14:textId="01B21504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75 747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4150" w14:textId="4DF750A2" w:rsidR="00570D75" w:rsidRPr="0082072B" w:rsidRDefault="00BD64BE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70FB" w14:textId="007086DF" w:rsidR="00570D75" w:rsidRPr="0082072B" w:rsidRDefault="00053D96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175 747</w:t>
            </w:r>
          </w:p>
        </w:tc>
      </w:tr>
      <w:tr w:rsidR="0082072B" w:rsidRPr="0082072B" w14:paraId="2081C3C8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F683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Atpūta, kultūra un reliģija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BF34" w14:textId="4569A171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91 167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0FE7" w14:textId="4CFA2B83" w:rsidR="00570D75" w:rsidRPr="0082072B" w:rsidRDefault="00BD64BE" w:rsidP="00CB6C2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-5</w:t>
            </w:r>
            <w:r w:rsidR="00E55628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2 971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B483" w14:textId="3D00462A" w:rsidR="00570D75" w:rsidRPr="0082072B" w:rsidRDefault="00E5562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5 038 196</w:t>
            </w:r>
          </w:p>
        </w:tc>
      </w:tr>
      <w:tr w:rsidR="0082072B" w:rsidRPr="0082072B" w14:paraId="450A2584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0A05B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Izglītība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48E97" w14:textId="3F5F73B9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717 912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EDED" w14:textId="122A3B95" w:rsidR="00570D75" w:rsidRPr="0082072B" w:rsidRDefault="00596F66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3 250480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8A58" w14:textId="7AE1E630" w:rsidR="00570D75" w:rsidRPr="0082072B" w:rsidRDefault="00596F66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22 968 392</w:t>
            </w:r>
          </w:p>
        </w:tc>
      </w:tr>
      <w:tr w:rsidR="0082072B" w:rsidRPr="0082072B" w14:paraId="54169380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00BC" w14:textId="77777777" w:rsidR="00570D75" w:rsidRPr="0082072B" w:rsidRDefault="00570D75" w:rsidP="00570D75">
            <w:pPr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Sociālā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F0697" w14:textId="72F980BE" w:rsidR="00570D75" w:rsidRPr="0082072B" w:rsidRDefault="00207505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97502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338 424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7D9C" w14:textId="5FDE295F" w:rsidR="00570D75" w:rsidRPr="0082072B" w:rsidRDefault="00BD64BE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218 847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B0B3" w14:textId="39F33C05" w:rsidR="00570D75" w:rsidRPr="0082072B" w:rsidRDefault="00E55628" w:rsidP="00570D75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6 557 271</w:t>
            </w:r>
          </w:p>
        </w:tc>
      </w:tr>
      <w:tr w:rsidR="00D06568" w:rsidRPr="0082072B" w14:paraId="762CC755" w14:textId="77777777" w:rsidTr="005A3726">
        <w:trPr>
          <w:trHeight w:val="458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727D" w14:textId="4D2364BF" w:rsidR="00D06568" w:rsidRPr="0082072B" w:rsidRDefault="00D06568" w:rsidP="00C32033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b/>
                <w:bCs/>
                <w:sz w:val="24"/>
                <w:szCs w:val="24"/>
                <w:lang w:eastAsia="en-US"/>
              </w:rPr>
              <w:t>KOPĀ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5E8D9" w14:textId="6C25D81B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096674"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E97502"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 504 074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9298" w14:textId="13F55E2F" w:rsidR="00D06568" w:rsidRPr="0082072B" w:rsidRDefault="00596F66" w:rsidP="00D06568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2072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3 302 522</w:t>
            </w: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E9450" w14:textId="6E21F0A1" w:rsidR="00D06568" w:rsidRPr="0082072B" w:rsidRDefault="00596F66" w:rsidP="00D06568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54 806 596</w:t>
            </w:r>
          </w:p>
        </w:tc>
      </w:tr>
    </w:tbl>
    <w:p w14:paraId="396B699A" w14:textId="77777777" w:rsidR="00A7198B" w:rsidRPr="0082072B" w:rsidRDefault="00A7198B" w:rsidP="00381A1E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</w:p>
    <w:p w14:paraId="62EABCB4" w14:textId="4B916572" w:rsidR="00915326" w:rsidRPr="0082072B" w:rsidRDefault="00915326" w:rsidP="006B2110">
      <w:pPr>
        <w:spacing w:line="276" w:lineRule="auto"/>
        <w:ind w:firstLine="142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b/>
          <w:bCs/>
          <w:sz w:val="24"/>
          <w:szCs w:val="24"/>
          <w:lang w:eastAsia="en-US"/>
        </w:rPr>
        <w:t>Būtiskākie pamatbudžeta izdevumu grozījumi</w:t>
      </w:r>
      <w:r w:rsidR="00D52262" w:rsidRPr="0082072B">
        <w:rPr>
          <w:rFonts w:eastAsia="Calibri"/>
          <w:b/>
          <w:bCs/>
          <w:sz w:val="24"/>
          <w:szCs w:val="24"/>
          <w:lang w:eastAsia="en-US"/>
        </w:rPr>
        <w:t xml:space="preserve"> atbilstoši funkcionālajām kategorijām</w:t>
      </w:r>
      <w:r w:rsidRPr="0082072B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204D50E7" w14:textId="198A482B" w:rsidR="00915326" w:rsidRPr="00D52262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Fu</w:t>
      </w:r>
      <w:r w:rsidRPr="008575B1">
        <w:rPr>
          <w:rFonts w:eastAsia="Calibri"/>
          <w:sz w:val="24"/>
          <w:szCs w:val="24"/>
          <w:lang w:eastAsia="en-US"/>
        </w:rPr>
        <w:t>nkcionālās klasifikācijas kodā</w:t>
      </w:r>
      <w:r w:rsidRPr="008575B1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8575B1">
        <w:rPr>
          <w:rFonts w:eastAsia="Calibri"/>
          <w:b/>
          <w:bCs/>
          <w:sz w:val="24"/>
          <w:szCs w:val="24"/>
          <w:u w:val="single"/>
          <w:lang w:eastAsia="en-US"/>
        </w:rPr>
        <w:t>Vispārējie valdības dienesti</w:t>
      </w:r>
      <w:r w:rsidRPr="008575B1"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samazināti</w:t>
      </w:r>
      <w:r w:rsidRPr="008575B1">
        <w:rPr>
          <w:rFonts w:eastAsia="Calibri"/>
          <w:sz w:val="24"/>
          <w:szCs w:val="24"/>
          <w:lang w:eastAsia="en-US"/>
        </w:rPr>
        <w:t xml:space="preserve"> </w:t>
      </w:r>
      <w:r w:rsidRPr="00294ABF">
        <w:rPr>
          <w:rFonts w:eastAsia="Calibri"/>
          <w:sz w:val="24"/>
          <w:szCs w:val="24"/>
          <w:lang w:eastAsia="en-US"/>
        </w:rPr>
        <w:t>izdevumi</w:t>
      </w:r>
      <w:r w:rsidRPr="008575B1">
        <w:rPr>
          <w:rFonts w:eastAsia="Calibri"/>
          <w:sz w:val="24"/>
          <w:szCs w:val="24"/>
          <w:lang w:eastAsia="en-US"/>
        </w:rPr>
        <w:t xml:space="preserve"> par </w:t>
      </w:r>
      <w:r>
        <w:rPr>
          <w:rFonts w:eastAsia="Calibri"/>
          <w:sz w:val="24"/>
          <w:szCs w:val="24"/>
          <w:lang w:eastAsia="en-US"/>
        </w:rPr>
        <w:t>16 893</w:t>
      </w:r>
      <w:r w:rsidRPr="008575B1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8575B1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>.</w:t>
      </w:r>
      <w:r w:rsidR="00B73A16">
        <w:rPr>
          <w:rFonts w:eastAsia="Calibri"/>
          <w:sz w:val="24"/>
          <w:szCs w:val="24"/>
          <w:lang w:eastAsia="en-US"/>
        </w:rPr>
        <w:t xml:space="preserve"> </w:t>
      </w:r>
      <w:r w:rsidR="00D52262">
        <w:rPr>
          <w:rFonts w:eastAsia="Calibri"/>
          <w:sz w:val="24"/>
          <w:szCs w:val="24"/>
          <w:lang w:eastAsia="en-US"/>
        </w:rPr>
        <w:t xml:space="preserve">Būtiskākās izmaiņas – </w:t>
      </w:r>
      <w:r w:rsidR="00B73A16" w:rsidRPr="00D52262">
        <w:rPr>
          <w:rFonts w:eastAsia="Calibri"/>
          <w:sz w:val="24"/>
          <w:szCs w:val="24"/>
          <w:lang w:eastAsia="en-US"/>
        </w:rPr>
        <w:t>p</w:t>
      </w:r>
      <w:r w:rsidRPr="00D52262">
        <w:rPr>
          <w:rFonts w:eastAsia="Calibri"/>
          <w:sz w:val="24"/>
          <w:szCs w:val="24"/>
          <w:lang w:eastAsia="en-US"/>
        </w:rPr>
        <w:t xml:space="preserve">ar 27 608 </w:t>
      </w:r>
      <w:r w:rsidRPr="00D52262">
        <w:rPr>
          <w:rFonts w:eastAsia="Calibri"/>
          <w:i/>
          <w:iCs/>
          <w:sz w:val="24"/>
          <w:szCs w:val="24"/>
          <w:lang w:eastAsia="en-US"/>
        </w:rPr>
        <w:t>euro</w:t>
      </w:r>
      <w:r w:rsidRPr="00D52262">
        <w:rPr>
          <w:rFonts w:eastAsia="Calibri"/>
          <w:sz w:val="24"/>
          <w:szCs w:val="24"/>
          <w:lang w:eastAsia="en-US"/>
        </w:rPr>
        <w:t xml:space="preserve">, palielināts finansējums neplānoto izdevumu segšanai, par 40 795 </w:t>
      </w:r>
      <w:r w:rsidRPr="00D52262">
        <w:rPr>
          <w:rFonts w:eastAsia="Calibri"/>
          <w:i/>
          <w:iCs/>
          <w:sz w:val="24"/>
          <w:szCs w:val="24"/>
          <w:lang w:eastAsia="en-US"/>
        </w:rPr>
        <w:t>euro</w:t>
      </w:r>
      <w:r w:rsidRPr="00D52262">
        <w:rPr>
          <w:rFonts w:eastAsia="Calibri"/>
          <w:sz w:val="24"/>
          <w:szCs w:val="24"/>
          <w:lang w:eastAsia="en-US"/>
        </w:rPr>
        <w:t xml:space="preserve"> samazināti </w:t>
      </w:r>
      <w:r w:rsidR="00D52262" w:rsidRPr="00D52262">
        <w:rPr>
          <w:rFonts w:eastAsia="Calibri"/>
          <w:sz w:val="24"/>
          <w:szCs w:val="24"/>
          <w:lang w:eastAsia="en-US"/>
        </w:rPr>
        <w:t xml:space="preserve">pašvaldības vēlēšanu organizēšanas </w:t>
      </w:r>
      <w:r w:rsidRPr="00D52262">
        <w:rPr>
          <w:rFonts w:eastAsia="Calibri"/>
          <w:sz w:val="24"/>
          <w:szCs w:val="24"/>
          <w:lang w:eastAsia="en-US"/>
        </w:rPr>
        <w:t>izdevumi</w:t>
      </w:r>
      <w:r w:rsidR="00D52262">
        <w:rPr>
          <w:rFonts w:eastAsia="Calibri"/>
          <w:sz w:val="24"/>
          <w:szCs w:val="24"/>
          <w:lang w:eastAsia="en-US"/>
        </w:rPr>
        <w:t>.</w:t>
      </w:r>
    </w:p>
    <w:p w14:paraId="51258403" w14:textId="77777777" w:rsidR="00915326" w:rsidRPr="00D52262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D52262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D52262">
        <w:rPr>
          <w:rFonts w:eastAsia="Calibri"/>
          <w:b/>
          <w:bCs/>
          <w:sz w:val="24"/>
          <w:szCs w:val="24"/>
          <w:u w:val="single"/>
          <w:lang w:eastAsia="en-US"/>
        </w:rPr>
        <w:t>Sabiedriskā kārtība un drošība</w:t>
      </w:r>
      <w:r w:rsidRPr="00D52262">
        <w:rPr>
          <w:rFonts w:eastAsia="Calibri"/>
          <w:sz w:val="24"/>
          <w:szCs w:val="24"/>
          <w:lang w:eastAsia="en-US"/>
        </w:rPr>
        <w:t xml:space="preserve"> izdevumi palielināti par </w:t>
      </w:r>
      <w:r w:rsidRPr="00D52262">
        <w:rPr>
          <w:rFonts w:eastAsia="Calibri"/>
          <w:b/>
          <w:bCs/>
          <w:sz w:val="24"/>
          <w:szCs w:val="24"/>
          <w:lang w:eastAsia="en-US"/>
        </w:rPr>
        <w:t>21 564</w:t>
      </w:r>
      <w:r w:rsidRPr="00D52262">
        <w:rPr>
          <w:rFonts w:eastAsia="Calibri"/>
          <w:sz w:val="24"/>
          <w:szCs w:val="24"/>
          <w:lang w:eastAsia="en-US"/>
        </w:rPr>
        <w:t xml:space="preserve"> </w:t>
      </w:r>
      <w:r w:rsidRPr="00D52262">
        <w:rPr>
          <w:rFonts w:eastAsia="Calibri"/>
          <w:i/>
          <w:iCs/>
          <w:sz w:val="24"/>
          <w:szCs w:val="24"/>
          <w:lang w:eastAsia="en-US"/>
        </w:rPr>
        <w:t>euro</w:t>
      </w:r>
      <w:r w:rsidRPr="00D52262">
        <w:rPr>
          <w:rFonts w:eastAsia="Calibri"/>
          <w:sz w:val="24"/>
          <w:szCs w:val="24"/>
          <w:lang w:eastAsia="en-US"/>
        </w:rPr>
        <w:t>, t.sk.:</w:t>
      </w:r>
    </w:p>
    <w:p w14:paraId="2746359E" w14:textId="2579E918" w:rsidR="00915326" w:rsidRPr="004D38C5" w:rsidRDefault="00B55CE9" w:rsidP="006B2110">
      <w:pPr>
        <w:pStyle w:val="Sarakstarindkopa"/>
        <w:numPr>
          <w:ilvl w:val="2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="00915326">
        <w:rPr>
          <w:rFonts w:eastAsia="Calibri"/>
          <w:sz w:val="24"/>
          <w:szCs w:val="24"/>
          <w:lang w:eastAsia="en-US"/>
        </w:rPr>
        <w:t xml:space="preserve">ar 7 721 </w:t>
      </w:r>
      <w:r w:rsidR="00915326" w:rsidRPr="004D38C5">
        <w:rPr>
          <w:rFonts w:eastAsia="Calibri"/>
          <w:i/>
          <w:iCs/>
          <w:sz w:val="24"/>
          <w:szCs w:val="24"/>
          <w:lang w:eastAsia="en-US"/>
        </w:rPr>
        <w:t>euro</w:t>
      </w:r>
      <w:r w:rsidR="00915326">
        <w:rPr>
          <w:rFonts w:eastAsia="Calibri"/>
          <w:sz w:val="24"/>
          <w:szCs w:val="24"/>
          <w:lang w:eastAsia="en-US"/>
        </w:rPr>
        <w:t xml:space="preserve"> palielināts finansējums civilās aizsardzības pasākumiem</w:t>
      </w:r>
      <w:r w:rsidR="00D52262">
        <w:rPr>
          <w:rFonts w:eastAsia="Calibri"/>
          <w:sz w:val="24"/>
          <w:szCs w:val="24"/>
          <w:lang w:eastAsia="en-US"/>
        </w:rPr>
        <w:t xml:space="preserve"> (</w:t>
      </w:r>
      <w:r w:rsidR="00915326">
        <w:rPr>
          <w:rFonts w:eastAsia="Calibri"/>
          <w:sz w:val="24"/>
          <w:szCs w:val="24"/>
          <w:lang w:eastAsia="en-US"/>
        </w:rPr>
        <w:t>iegādāts pārvietojamais ģenerators</w:t>
      </w:r>
      <w:r w:rsidR="00D52262">
        <w:rPr>
          <w:rFonts w:eastAsia="Calibri"/>
          <w:sz w:val="24"/>
          <w:szCs w:val="24"/>
          <w:lang w:eastAsia="en-US"/>
        </w:rPr>
        <w:t xml:space="preserve"> par 22 720 </w:t>
      </w:r>
      <w:r w:rsidR="00D52262" w:rsidRPr="00D52262">
        <w:rPr>
          <w:rFonts w:eastAsia="Calibri"/>
          <w:i/>
          <w:iCs/>
          <w:sz w:val="24"/>
          <w:szCs w:val="24"/>
          <w:lang w:eastAsia="en-US"/>
        </w:rPr>
        <w:t>euro</w:t>
      </w:r>
      <w:r w:rsidR="00D52262">
        <w:rPr>
          <w:rFonts w:eastAsia="Calibri"/>
          <w:sz w:val="24"/>
          <w:szCs w:val="24"/>
          <w:lang w:eastAsia="en-US"/>
        </w:rPr>
        <w:t>)</w:t>
      </w:r>
      <w:r w:rsidR="00915326">
        <w:rPr>
          <w:rFonts w:eastAsia="Calibri"/>
          <w:sz w:val="24"/>
          <w:szCs w:val="24"/>
          <w:lang w:eastAsia="en-US"/>
        </w:rPr>
        <w:t>;</w:t>
      </w:r>
    </w:p>
    <w:p w14:paraId="4B83AFA9" w14:textId="235D764D" w:rsidR="00915326" w:rsidRPr="004D38C5" w:rsidRDefault="00B55CE9" w:rsidP="006B2110">
      <w:pPr>
        <w:pStyle w:val="Sarakstarindkopa"/>
        <w:numPr>
          <w:ilvl w:val="2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="00915326">
        <w:rPr>
          <w:rFonts w:eastAsia="Calibri"/>
          <w:sz w:val="24"/>
          <w:szCs w:val="24"/>
          <w:lang w:eastAsia="en-US"/>
        </w:rPr>
        <w:t>ašvaldības policija</w:t>
      </w:r>
      <w:r w:rsidR="00830239">
        <w:rPr>
          <w:rFonts w:eastAsia="Calibri"/>
          <w:sz w:val="24"/>
          <w:szCs w:val="24"/>
          <w:lang w:eastAsia="en-US"/>
        </w:rPr>
        <w:t>s</w:t>
      </w:r>
      <w:r w:rsidR="00915326">
        <w:rPr>
          <w:rFonts w:eastAsia="Calibri"/>
          <w:sz w:val="24"/>
          <w:szCs w:val="24"/>
          <w:lang w:eastAsia="en-US"/>
        </w:rPr>
        <w:t xml:space="preserve"> izdevumi </w:t>
      </w:r>
      <w:r w:rsidR="00830239">
        <w:rPr>
          <w:rFonts w:eastAsia="Calibri"/>
          <w:sz w:val="24"/>
          <w:szCs w:val="24"/>
          <w:lang w:eastAsia="en-US"/>
        </w:rPr>
        <w:t xml:space="preserve">palielināti </w:t>
      </w:r>
      <w:r w:rsidR="00915326">
        <w:rPr>
          <w:rFonts w:eastAsia="Calibri"/>
          <w:sz w:val="24"/>
          <w:szCs w:val="24"/>
          <w:lang w:eastAsia="en-US"/>
        </w:rPr>
        <w:t xml:space="preserve">par 4 358 </w:t>
      </w:r>
      <w:r w:rsidR="00915326" w:rsidRPr="00DF6D21">
        <w:rPr>
          <w:rFonts w:eastAsia="Calibri"/>
          <w:i/>
          <w:iCs/>
          <w:sz w:val="24"/>
          <w:szCs w:val="24"/>
          <w:lang w:eastAsia="en-US"/>
        </w:rPr>
        <w:t>euro,</w:t>
      </w:r>
      <w:r w:rsidR="00915326">
        <w:rPr>
          <w:rFonts w:eastAsia="Calibri"/>
          <w:sz w:val="24"/>
          <w:szCs w:val="24"/>
          <w:lang w:eastAsia="en-US"/>
        </w:rPr>
        <w:t xml:space="preserve"> t.sk. - 1 410  </w:t>
      </w:r>
      <w:r w:rsidR="00915326" w:rsidRPr="004D38C5">
        <w:rPr>
          <w:rFonts w:eastAsia="Calibri"/>
          <w:i/>
          <w:iCs/>
          <w:sz w:val="24"/>
          <w:szCs w:val="24"/>
          <w:lang w:eastAsia="en-US"/>
        </w:rPr>
        <w:t>euro</w:t>
      </w:r>
      <w:r w:rsidR="00915326">
        <w:rPr>
          <w:rFonts w:eastAsia="Calibri"/>
          <w:sz w:val="24"/>
          <w:szCs w:val="24"/>
          <w:lang w:eastAsia="en-US"/>
        </w:rPr>
        <w:t xml:space="preserve"> iestādes uzturēšanas izdevumiem un 2 948 </w:t>
      </w:r>
      <w:r w:rsidR="00915326" w:rsidRPr="004D38C5">
        <w:rPr>
          <w:rFonts w:eastAsia="Calibri"/>
          <w:i/>
          <w:iCs/>
          <w:sz w:val="24"/>
          <w:szCs w:val="24"/>
          <w:lang w:eastAsia="en-US"/>
        </w:rPr>
        <w:t>euro</w:t>
      </w:r>
      <w:r w:rsidR="00915326">
        <w:rPr>
          <w:rFonts w:eastAsia="Calibri"/>
          <w:sz w:val="24"/>
          <w:szCs w:val="24"/>
          <w:lang w:eastAsia="en-US"/>
        </w:rPr>
        <w:t xml:space="preserve"> par transportlīdzekļu remontiem; </w:t>
      </w:r>
    </w:p>
    <w:p w14:paraId="15F6C841" w14:textId="5A575E00" w:rsidR="00915326" w:rsidRPr="008026AB" w:rsidRDefault="00B55CE9" w:rsidP="006B2110">
      <w:pPr>
        <w:pStyle w:val="Sarakstarindkopa"/>
        <w:numPr>
          <w:ilvl w:val="2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="00915326">
        <w:rPr>
          <w:rFonts w:eastAsia="Calibri"/>
          <w:sz w:val="24"/>
          <w:szCs w:val="24"/>
          <w:lang w:eastAsia="en-US"/>
        </w:rPr>
        <w:t xml:space="preserve">apildus </w:t>
      </w:r>
      <w:r w:rsidR="00830239">
        <w:rPr>
          <w:rFonts w:eastAsia="Calibri"/>
          <w:sz w:val="24"/>
          <w:szCs w:val="24"/>
          <w:lang w:eastAsia="en-US"/>
        </w:rPr>
        <w:t>iedalīts</w:t>
      </w:r>
      <w:r w:rsidR="00915326">
        <w:rPr>
          <w:rFonts w:eastAsia="Calibri"/>
          <w:sz w:val="24"/>
          <w:szCs w:val="24"/>
          <w:lang w:eastAsia="en-US"/>
        </w:rPr>
        <w:t xml:space="preserve"> finansējums </w:t>
      </w:r>
      <w:r w:rsidR="00D52262">
        <w:rPr>
          <w:rFonts w:eastAsia="Calibri"/>
          <w:sz w:val="24"/>
          <w:szCs w:val="24"/>
          <w:lang w:eastAsia="en-US"/>
        </w:rPr>
        <w:t xml:space="preserve">6 300 </w:t>
      </w:r>
      <w:r w:rsidR="00D52262" w:rsidRPr="004D38C5">
        <w:rPr>
          <w:rFonts w:eastAsia="Calibri"/>
          <w:i/>
          <w:iCs/>
          <w:sz w:val="24"/>
          <w:szCs w:val="24"/>
          <w:lang w:eastAsia="en-US"/>
        </w:rPr>
        <w:t>euro</w:t>
      </w:r>
      <w:r w:rsidR="00D52262">
        <w:rPr>
          <w:rFonts w:eastAsia="Calibri"/>
          <w:sz w:val="24"/>
          <w:szCs w:val="24"/>
          <w:lang w:eastAsia="en-US"/>
        </w:rPr>
        <w:t xml:space="preserve"> </w:t>
      </w:r>
      <w:r w:rsidR="00915326">
        <w:rPr>
          <w:rFonts w:eastAsia="Calibri"/>
          <w:sz w:val="24"/>
          <w:szCs w:val="24"/>
          <w:lang w:eastAsia="en-US"/>
        </w:rPr>
        <w:t>atskurb</w:t>
      </w:r>
      <w:r w:rsidR="00D52262">
        <w:rPr>
          <w:rFonts w:eastAsia="Calibri"/>
          <w:sz w:val="24"/>
          <w:szCs w:val="24"/>
          <w:lang w:eastAsia="en-US"/>
        </w:rPr>
        <w:t>ināšanas pakalpojuma nodrošināšanai</w:t>
      </w:r>
      <w:r w:rsidR="00915326">
        <w:rPr>
          <w:rFonts w:eastAsia="Calibri"/>
          <w:sz w:val="24"/>
          <w:szCs w:val="24"/>
          <w:lang w:eastAsia="en-US"/>
        </w:rPr>
        <w:t>.</w:t>
      </w:r>
    </w:p>
    <w:p w14:paraId="376D21A2" w14:textId="77777777" w:rsidR="00915326" w:rsidRPr="00217FD1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8026AB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8026AB">
        <w:rPr>
          <w:rFonts w:eastAsia="Calibri"/>
          <w:b/>
          <w:bCs/>
          <w:sz w:val="24"/>
          <w:szCs w:val="24"/>
          <w:u w:val="single"/>
          <w:lang w:eastAsia="en-US"/>
        </w:rPr>
        <w:t>Ekonomiskā darbība</w:t>
      </w:r>
      <w:r w:rsidRPr="008026AB">
        <w:rPr>
          <w:rFonts w:eastAsia="Calibri"/>
          <w:sz w:val="24"/>
          <w:szCs w:val="24"/>
          <w:lang w:eastAsia="en-US"/>
        </w:rPr>
        <w:t xml:space="preserve"> izdevumi </w:t>
      </w:r>
      <w:r>
        <w:rPr>
          <w:rFonts w:eastAsia="Calibri"/>
          <w:sz w:val="24"/>
          <w:szCs w:val="24"/>
          <w:lang w:eastAsia="en-US"/>
        </w:rPr>
        <w:t>samazināti</w:t>
      </w:r>
      <w:r w:rsidRPr="008026AB">
        <w:rPr>
          <w:rFonts w:eastAsia="Calibri"/>
          <w:sz w:val="24"/>
          <w:szCs w:val="24"/>
          <w:lang w:eastAsia="en-US"/>
        </w:rPr>
        <w:t xml:space="preserve"> par </w:t>
      </w:r>
      <w:r>
        <w:rPr>
          <w:rFonts w:eastAsia="Calibri"/>
          <w:b/>
          <w:bCs/>
          <w:sz w:val="24"/>
          <w:szCs w:val="24"/>
          <w:lang w:eastAsia="en-US"/>
        </w:rPr>
        <w:t>116 765 </w:t>
      </w:r>
      <w:r w:rsidRPr="008026AB">
        <w:rPr>
          <w:rFonts w:eastAsia="Calibri"/>
          <w:i/>
          <w:iCs/>
          <w:sz w:val="24"/>
          <w:szCs w:val="24"/>
          <w:lang w:eastAsia="en-US"/>
        </w:rPr>
        <w:t>euro</w:t>
      </w:r>
      <w:r w:rsidRPr="00217FD1">
        <w:rPr>
          <w:rFonts w:eastAsia="Calibri"/>
          <w:sz w:val="24"/>
          <w:szCs w:val="24"/>
          <w:lang w:eastAsia="en-US"/>
        </w:rPr>
        <w:t>, t.sk.:</w:t>
      </w:r>
    </w:p>
    <w:p w14:paraId="05B96F41" w14:textId="1F5D3358" w:rsidR="005964C8" w:rsidRDefault="00830239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="005964C8" w:rsidRPr="005964C8">
        <w:rPr>
          <w:rFonts w:eastAsia="Calibri"/>
          <w:sz w:val="24"/>
          <w:szCs w:val="24"/>
          <w:lang w:eastAsia="en-US"/>
        </w:rPr>
        <w:t xml:space="preserve">ar </w:t>
      </w:r>
      <w:r w:rsidR="005964C8">
        <w:rPr>
          <w:rFonts w:eastAsia="Calibri"/>
          <w:sz w:val="24"/>
          <w:szCs w:val="24"/>
          <w:lang w:eastAsia="en-US"/>
        </w:rPr>
        <w:t>11 251 euro samazināti p</w:t>
      </w:r>
      <w:r w:rsidR="005964C8" w:rsidRPr="005964C8">
        <w:rPr>
          <w:rFonts w:eastAsia="Calibri"/>
          <w:sz w:val="24"/>
          <w:szCs w:val="24"/>
          <w:lang w:eastAsia="en-US"/>
        </w:rPr>
        <w:t>rojekt</w:t>
      </w:r>
      <w:r w:rsidR="002F38BC">
        <w:rPr>
          <w:rFonts w:eastAsia="Calibri"/>
          <w:sz w:val="24"/>
          <w:szCs w:val="24"/>
          <w:lang w:eastAsia="en-US"/>
        </w:rPr>
        <w:t>a</w:t>
      </w:r>
      <w:r w:rsidR="005964C8" w:rsidRPr="005964C8">
        <w:rPr>
          <w:rFonts w:eastAsia="Calibri"/>
          <w:sz w:val="24"/>
          <w:szCs w:val="24"/>
          <w:lang w:eastAsia="en-US"/>
        </w:rPr>
        <w:t xml:space="preserve"> </w:t>
      </w:r>
      <w:r w:rsidR="002F38BC">
        <w:rPr>
          <w:rFonts w:eastAsia="Calibri"/>
          <w:sz w:val="24"/>
          <w:szCs w:val="24"/>
          <w:lang w:eastAsia="en-US"/>
        </w:rPr>
        <w:t>“</w:t>
      </w:r>
      <w:r w:rsidR="005964C8" w:rsidRPr="005964C8">
        <w:rPr>
          <w:rFonts w:eastAsia="Calibri"/>
          <w:sz w:val="24"/>
          <w:szCs w:val="24"/>
          <w:lang w:eastAsia="en-US"/>
        </w:rPr>
        <w:t>Zivju resursu pavairošana Gulbenes novada ezeros</w:t>
      </w:r>
      <w:r w:rsidR="002F38BC">
        <w:rPr>
          <w:rFonts w:eastAsia="Calibri"/>
          <w:sz w:val="24"/>
          <w:szCs w:val="24"/>
          <w:lang w:eastAsia="en-US"/>
        </w:rPr>
        <w:t>” izdevumi (projekts netiks realizēts);</w:t>
      </w:r>
    </w:p>
    <w:p w14:paraId="0AFCD359" w14:textId="6916A8F0" w:rsidR="002F38BC" w:rsidRPr="00706462" w:rsidRDefault="002F38BC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</w:t>
      </w:r>
      <w:r w:rsidR="00E82BB9">
        <w:rPr>
          <w:rFonts w:eastAsia="Calibri"/>
          <w:sz w:val="24"/>
          <w:szCs w:val="24"/>
          <w:lang w:eastAsia="en-US"/>
        </w:rPr>
        <w:t>78 279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70D1D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samazināti </w:t>
      </w:r>
      <w:r w:rsidR="00E82BB9">
        <w:rPr>
          <w:rFonts w:eastAsia="Calibri"/>
          <w:sz w:val="24"/>
          <w:szCs w:val="24"/>
          <w:lang w:eastAsia="en-US"/>
        </w:rPr>
        <w:t>ceļu un ielu pārbūves darbu izdevumi saskaņā ar noslēgtajiem iepirkuma līgumiem</w:t>
      </w:r>
      <w:r>
        <w:rPr>
          <w:rFonts w:eastAsia="Calibri"/>
          <w:sz w:val="24"/>
          <w:szCs w:val="24"/>
          <w:lang w:eastAsia="en-US"/>
        </w:rPr>
        <w:t>;</w:t>
      </w:r>
    </w:p>
    <w:p w14:paraId="0400E0BD" w14:textId="6C315C6B" w:rsidR="002F38BC" w:rsidRPr="00706462" w:rsidRDefault="002F38BC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22 306 </w:t>
      </w:r>
      <w:r w:rsidRPr="00706462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samazināti </w:t>
      </w:r>
      <w:r w:rsidR="00B55CE9">
        <w:rPr>
          <w:rFonts w:eastAsia="Calibri"/>
          <w:sz w:val="24"/>
          <w:szCs w:val="24"/>
          <w:lang w:eastAsia="en-US"/>
        </w:rPr>
        <w:t>izdevumi tāmē “D</w:t>
      </w:r>
      <w:r>
        <w:rPr>
          <w:rFonts w:eastAsia="Calibri"/>
          <w:sz w:val="24"/>
          <w:szCs w:val="24"/>
          <w:lang w:eastAsia="en-US"/>
        </w:rPr>
        <w:t>atortehnika, sakaru un citas biroja tehnika</w:t>
      </w:r>
      <w:r w:rsidR="00B55CE9">
        <w:rPr>
          <w:rFonts w:eastAsia="Calibri"/>
          <w:sz w:val="24"/>
          <w:szCs w:val="24"/>
          <w:lang w:eastAsia="en-US"/>
        </w:rPr>
        <w:t>”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B55CE9">
        <w:rPr>
          <w:rFonts w:eastAsia="Calibri"/>
          <w:sz w:val="24"/>
          <w:szCs w:val="24"/>
          <w:lang w:eastAsia="en-US"/>
        </w:rPr>
        <w:t>finansējums</w:t>
      </w:r>
      <w:r>
        <w:rPr>
          <w:rFonts w:eastAsia="Calibri"/>
          <w:sz w:val="24"/>
          <w:szCs w:val="24"/>
          <w:lang w:eastAsia="en-US"/>
        </w:rPr>
        <w:t xml:space="preserve"> pār</w:t>
      </w:r>
      <w:r w:rsidR="00B55CE9">
        <w:rPr>
          <w:rFonts w:eastAsia="Calibri"/>
          <w:sz w:val="24"/>
          <w:szCs w:val="24"/>
          <w:lang w:eastAsia="en-US"/>
        </w:rPr>
        <w:t xml:space="preserve">dalīts </w:t>
      </w:r>
      <w:r w:rsidR="000C2CF4">
        <w:rPr>
          <w:rFonts w:eastAsia="Calibri"/>
          <w:sz w:val="24"/>
          <w:szCs w:val="24"/>
          <w:lang w:eastAsia="en-US"/>
        </w:rPr>
        <w:t>uz</w:t>
      </w:r>
      <w:r>
        <w:rPr>
          <w:rFonts w:eastAsia="Calibri"/>
          <w:sz w:val="24"/>
          <w:szCs w:val="24"/>
          <w:lang w:eastAsia="en-US"/>
        </w:rPr>
        <w:t xml:space="preserve"> attiecīg</w:t>
      </w:r>
      <w:r w:rsidR="000C2CF4">
        <w:rPr>
          <w:rFonts w:eastAsia="Calibri"/>
          <w:sz w:val="24"/>
          <w:szCs w:val="24"/>
          <w:lang w:eastAsia="en-US"/>
        </w:rPr>
        <w:t>aj</w:t>
      </w:r>
      <w:r>
        <w:rPr>
          <w:rFonts w:eastAsia="Calibri"/>
          <w:sz w:val="24"/>
          <w:szCs w:val="24"/>
          <w:lang w:eastAsia="en-US"/>
        </w:rPr>
        <w:t>ām pašvaldības iestādē</w:t>
      </w:r>
      <w:r w:rsidR="000C2CF4">
        <w:rPr>
          <w:rFonts w:eastAsia="Calibri"/>
          <w:sz w:val="24"/>
          <w:szCs w:val="24"/>
          <w:lang w:eastAsia="en-US"/>
        </w:rPr>
        <w:t>, kurām iegādāta datortehnika</w:t>
      </w:r>
      <w:r>
        <w:rPr>
          <w:rFonts w:eastAsia="Calibri"/>
          <w:sz w:val="24"/>
          <w:szCs w:val="24"/>
          <w:lang w:eastAsia="en-US"/>
        </w:rPr>
        <w:t>;</w:t>
      </w:r>
    </w:p>
    <w:p w14:paraId="68868081" w14:textId="1FA555FC" w:rsidR="002F38BC" w:rsidRPr="005964C8" w:rsidRDefault="002F38BC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13 385 </w:t>
      </w:r>
      <w:r w:rsidRPr="002F38BC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samazināti </w:t>
      </w:r>
      <w:r w:rsidRPr="002F38BC">
        <w:rPr>
          <w:rFonts w:eastAsia="Calibri"/>
          <w:sz w:val="24"/>
          <w:szCs w:val="24"/>
          <w:lang w:eastAsia="en-US"/>
        </w:rPr>
        <w:t>Gulbenes novada pašvaldība</w:t>
      </w:r>
      <w:r>
        <w:rPr>
          <w:rFonts w:eastAsia="Calibri"/>
          <w:sz w:val="24"/>
          <w:szCs w:val="24"/>
          <w:lang w:eastAsia="en-US"/>
        </w:rPr>
        <w:t xml:space="preserve">s </w:t>
      </w:r>
      <w:r w:rsidRPr="002F38BC">
        <w:rPr>
          <w:rFonts w:eastAsia="Calibri"/>
          <w:sz w:val="24"/>
          <w:szCs w:val="24"/>
          <w:lang w:eastAsia="en-US"/>
        </w:rPr>
        <w:t>Informācijas tehnoloģiju kompetences centr</w:t>
      </w:r>
      <w:r>
        <w:rPr>
          <w:rFonts w:eastAsia="Calibri"/>
          <w:sz w:val="24"/>
          <w:szCs w:val="24"/>
          <w:lang w:eastAsia="en-US"/>
        </w:rPr>
        <w:t>a izdevumi (algu fonda ietaupījums sakarā ar neaizpildīto vakanci, izdevumi par precēm un pakalpojumiem);</w:t>
      </w:r>
    </w:p>
    <w:p w14:paraId="60D9683D" w14:textId="77777777" w:rsidR="00915326" w:rsidRPr="00706462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2 876 </w:t>
      </w:r>
      <w:r w:rsidRPr="00706462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palielināti izdevumi Informācijas vadībai un sabiedriskām attiecībām – 1 023 </w:t>
      </w:r>
      <w:r w:rsidRPr="00706462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datortehnikas iegādei, 1 853 </w:t>
      </w:r>
      <w:r w:rsidRPr="00706462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atlīdzības paaugstināšanai;</w:t>
      </w:r>
    </w:p>
    <w:p w14:paraId="5C3B4885" w14:textId="77777777" w:rsidR="00915326" w:rsidRPr="00386B2D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Pr="00386B2D">
        <w:rPr>
          <w:rFonts w:eastAsia="Calibri"/>
          <w:sz w:val="24"/>
          <w:szCs w:val="24"/>
          <w:lang w:eastAsia="en-US"/>
        </w:rPr>
        <w:t xml:space="preserve">ar 1 280 </w:t>
      </w:r>
      <w:r w:rsidRPr="00386B2D">
        <w:rPr>
          <w:rFonts w:eastAsia="Calibri"/>
          <w:i/>
          <w:iCs/>
          <w:sz w:val="24"/>
          <w:szCs w:val="24"/>
          <w:lang w:eastAsia="en-US"/>
        </w:rPr>
        <w:t xml:space="preserve">euro </w:t>
      </w:r>
      <w:r w:rsidRPr="00386B2D">
        <w:rPr>
          <w:rFonts w:eastAsia="Calibri"/>
          <w:sz w:val="24"/>
          <w:szCs w:val="24"/>
          <w:lang w:eastAsia="en-US"/>
        </w:rPr>
        <w:t>palielināti izdevumi Gulbenes novada būvvalde</w:t>
      </w:r>
      <w:r>
        <w:rPr>
          <w:rFonts w:eastAsia="Calibri"/>
          <w:sz w:val="24"/>
          <w:szCs w:val="24"/>
          <w:lang w:eastAsia="en-US"/>
        </w:rPr>
        <w:t>s</w:t>
      </w:r>
      <w:r w:rsidRPr="00386B2D">
        <w:rPr>
          <w:rFonts w:eastAsia="Calibri"/>
          <w:sz w:val="24"/>
          <w:szCs w:val="24"/>
          <w:lang w:eastAsia="en-US"/>
        </w:rPr>
        <w:t xml:space="preserve"> algu fondam;</w:t>
      </w:r>
    </w:p>
    <w:p w14:paraId="370198FD" w14:textId="77777777" w:rsidR="00E82BB9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Pr="00386B2D">
        <w:rPr>
          <w:rFonts w:eastAsia="Calibri"/>
          <w:sz w:val="24"/>
          <w:szCs w:val="24"/>
          <w:lang w:eastAsia="en-US"/>
        </w:rPr>
        <w:t xml:space="preserve">ar 4 300 </w:t>
      </w:r>
      <w:r w:rsidRPr="00386B2D">
        <w:rPr>
          <w:rFonts w:eastAsia="Calibri"/>
          <w:i/>
          <w:iCs/>
          <w:sz w:val="24"/>
          <w:szCs w:val="24"/>
          <w:lang w:eastAsia="en-US"/>
        </w:rPr>
        <w:t>euro</w:t>
      </w:r>
      <w:r w:rsidRPr="00386B2D">
        <w:rPr>
          <w:rFonts w:eastAsia="Calibri"/>
          <w:sz w:val="24"/>
          <w:szCs w:val="24"/>
          <w:lang w:eastAsia="en-US"/>
        </w:rPr>
        <w:t xml:space="preserve"> palielināti izdevumi pašvaldības aģentūras “Gulbenes tūrisma un kultūrvēsturiskā mantojuma centrs” algu fondam</w:t>
      </w:r>
      <w:r w:rsidR="00E82BB9">
        <w:rPr>
          <w:rFonts w:eastAsia="Calibri"/>
          <w:sz w:val="24"/>
          <w:szCs w:val="24"/>
          <w:lang w:eastAsia="en-US"/>
        </w:rPr>
        <w:t>.</w:t>
      </w:r>
    </w:p>
    <w:p w14:paraId="7C7C0B41" w14:textId="23CB4A31" w:rsidR="00915326" w:rsidRPr="00E82BB9" w:rsidRDefault="00915326" w:rsidP="006B2110">
      <w:pPr>
        <w:pStyle w:val="Sarakstarindkopa"/>
        <w:numPr>
          <w:ilvl w:val="0"/>
          <w:numId w:val="41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82BB9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E82BB9">
        <w:rPr>
          <w:rFonts w:eastAsia="Calibri"/>
          <w:b/>
          <w:bCs/>
          <w:sz w:val="24"/>
          <w:szCs w:val="24"/>
          <w:u w:val="single"/>
          <w:lang w:eastAsia="en-US"/>
        </w:rPr>
        <w:t>Vides aizsardzība</w:t>
      </w:r>
      <w:r w:rsidRPr="00E82BB9">
        <w:rPr>
          <w:rFonts w:eastAsia="Calibri"/>
          <w:sz w:val="24"/>
          <w:szCs w:val="24"/>
          <w:lang w:eastAsia="en-US"/>
        </w:rPr>
        <w:t xml:space="preserve"> </w:t>
      </w:r>
      <w:r w:rsidR="00FA472D">
        <w:rPr>
          <w:rFonts w:eastAsia="Calibri"/>
          <w:sz w:val="24"/>
          <w:szCs w:val="24"/>
          <w:lang w:eastAsia="en-US"/>
        </w:rPr>
        <w:t xml:space="preserve">par </w:t>
      </w:r>
      <w:r w:rsidRPr="00E82BB9">
        <w:rPr>
          <w:rFonts w:eastAsia="Calibri"/>
          <w:b/>
          <w:bCs/>
          <w:sz w:val="24"/>
          <w:szCs w:val="24"/>
          <w:lang w:eastAsia="en-US"/>
        </w:rPr>
        <w:t>491</w:t>
      </w:r>
      <w:r w:rsidRPr="00E82BB9">
        <w:rPr>
          <w:rFonts w:eastAsia="Calibri"/>
          <w:sz w:val="24"/>
          <w:szCs w:val="24"/>
          <w:lang w:eastAsia="en-US"/>
        </w:rPr>
        <w:t xml:space="preserve"> </w:t>
      </w:r>
      <w:r w:rsidRPr="00E82BB9">
        <w:rPr>
          <w:rFonts w:eastAsia="Calibri"/>
          <w:i/>
          <w:iCs/>
          <w:sz w:val="24"/>
          <w:szCs w:val="24"/>
          <w:lang w:eastAsia="en-US"/>
        </w:rPr>
        <w:t>euro</w:t>
      </w:r>
      <w:r w:rsidRPr="00E82BB9">
        <w:rPr>
          <w:rFonts w:eastAsia="Calibri"/>
          <w:sz w:val="24"/>
          <w:szCs w:val="24"/>
          <w:lang w:eastAsia="en-US"/>
        </w:rPr>
        <w:t xml:space="preserve"> </w:t>
      </w:r>
      <w:r w:rsidR="00FA472D">
        <w:rPr>
          <w:rFonts w:eastAsia="Calibri"/>
          <w:sz w:val="24"/>
          <w:szCs w:val="24"/>
          <w:lang w:eastAsia="en-US"/>
        </w:rPr>
        <w:t xml:space="preserve">palielināts </w:t>
      </w:r>
      <w:r w:rsidRPr="00E82BB9">
        <w:rPr>
          <w:rFonts w:eastAsia="Calibri"/>
          <w:sz w:val="24"/>
          <w:szCs w:val="24"/>
          <w:lang w:eastAsia="en-US"/>
        </w:rPr>
        <w:t>Stradu pagasta</w:t>
      </w:r>
      <w:r w:rsidR="00FA472D">
        <w:rPr>
          <w:rFonts w:eastAsia="Calibri"/>
          <w:sz w:val="24"/>
          <w:szCs w:val="24"/>
          <w:lang w:eastAsia="en-US"/>
        </w:rPr>
        <w:t xml:space="preserve"> </w:t>
      </w:r>
      <w:r w:rsidRPr="00E82BB9">
        <w:rPr>
          <w:rFonts w:eastAsia="Calibri"/>
          <w:sz w:val="24"/>
          <w:szCs w:val="24"/>
          <w:lang w:eastAsia="en-US"/>
        </w:rPr>
        <w:t xml:space="preserve">notekūdeņu apsaimniekošanu </w:t>
      </w:r>
      <w:r w:rsidR="00FA472D">
        <w:rPr>
          <w:rFonts w:eastAsia="Calibri"/>
          <w:sz w:val="24"/>
          <w:szCs w:val="24"/>
          <w:lang w:eastAsia="en-US"/>
        </w:rPr>
        <w:t>izdevumu plāns</w:t>
      </w:r>
      <w:r w:rsidRPr="00E82BB9">
        <w:rPr>
          <w:rFonts w:eastAsia="Calibri"/>
          <w:sz w:val="24"/>
          <w:szCs w:val="24"/>
          <w:lang w:eastAsia="en-US"/>
        </w:rPr>
        <w:t>.</w:t>
      </w:r>
    </w:p>
    <w:p w14:paraId="3DC8B9F8" w14:textId="5290751C" w:rsidR="00915326" w:rsidRPr="009765BB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9765BB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9765BB">
        <w:rPr>
          <w:rFonts w:eastAsia="Calibri"/>
          <w:b/>
          <w:bCs/>
          <w:sz w:val="24"/>
          <w:szCs w:val="24"/>
          <w:u w:val="single"/>
          <w:lang w:eastAsia="en-US"/>
        </w:rPr>
        <w:t>Teritoriju un mājokļu apsaimniekošana</w:t>
      </w:r>
      <w:r w:rsidRPr="009765BB">
        <w:rPr>
          <w:rFonts w:eastAsia="Calibri"/>
          <w:sz w:val="24"/>
          <w:szCs w:val="24"/>
          <w:lang w:eastAsia="en-US"/>
        </w:rPr>
        <w:t xml:space="preserve"> izdevumi </w:t>
      </w:r>
      <w:r w:rsidR="000C2CF4" w:rsidRPr="009765BB">
        <w:rPr>
          <w:rFonts w:eastAsia="Calibri"/>
          <w:sz w:val="24"/>
          <w:szCs w:val="24"/>
          <w:lang w:eastAsia="en-US"/>
        </w:rPr>
        <w:t xml:space="preserve">kopsummā </w:t>
      </w:r>
      <w:r w:rsidRPr="009765BB">
        <w:rPr>
          <w:rFonts w:eastAsia="Calibri"/>
          <w:sz w:val="24"/>
          <w:szCs w:val="24"/>
          <w:lang w:eastAsia="en-US"/>
        </w:rPr>
        <w:t>samazināti par</w:t>
      </w:r>
      <w:r w:rsidR="00D95DB9" w:rsidRPr="009765BB">
        <w:rPr>
          <w:rFonts w:eastAsia="Calibri"/>
          <w:sz w:val="24"/>
          <w:szCs w:val="24"/>
          <w:lang w:eastAsia="en-US"/>
        </w:rPr>
        <w:t xml:space="preserve"> 2231 </w:t>
      </w:r>
      <w:r w:rsidRPr="009765BB">
        <w:rPr>
          <w:rFonts w:eastAsia="Calibri"/>
          <w:i/>
          <w:iCs/>
          <w:sz w:val="24"/>
          <w:szCs w:val="24"/>
          <w:lang w:eastAsia="en-US"/>
        </w:rPr>
        <w:t xml:space="preserve">euro, </w:t>
      </w:r>
      <w:r w:rsidRPr="009765BB">
        <w:rPr>
          <w:rFonts w:eastAsia="Calibri"/>
          <w:sz w:val="24"/>
          <w:szCs w:val="24"/>
          <w:lang w:eastAsia="en-US"/>
        </w:rPr>
        <w:t>t.sk</w:t>
      </w:r>
      <w:r w:rsidRPr="009765BB">
        <w:rPr>
          <w:rFonts w:eastAsia="Calibri"/>
          <w:i/>
          <w:iCs/>
          <w:sz w:val="24"/>
          <w:szCs w:val="24"/>
          <w:lang w:eastAsia="en-US"/>
        </w:rPr>
        <w:t>.</w:t>
      </w:r>
      <w:r w:rsidRPr="009765BB">
        <w:rPr>
          <w:rFonts w:eastAsia="Calibri"/>
          <w:sz w:val="24"/>
          <w:szCs w:val="24"/>
          <w:lang w:eastAsia="en-US"/>
        </w:rPr>
        <w:t>:</w:t>
      </w:r>
    </w:p>
    <w:p w14:paraId="58933496" w14:textId="7518FABF" w:rsidR="00915326" w:rsidRPr="009765BB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9765BB">
        <w:rPr>
          <w:rFonts w:eastAsia="Calibri"/>
          <w:sz w:val="24"/>
          <w:szCs w:val="24"/>
          <w:lang w:eastAsia="en-US"/>
        </w:rPr>
        <w:lastRenderedPageBreak/>
        <w:t>no Īpašumu pārraudzības nodaļas (autotransports) transportlīdzekļu remonta</w:t>
      </w:r>
      <w:r w:rsidR="00FA472D" w:rsidRPr="009765BB">
        <w:rPr>
          <w:rFonts w:eastAsia="Calibri"/>
          <w:sz w:val="24"/>
          <w:szCs w:val="24"/>
          <w:lang w:eastAsia="en-US"/>
        </w:rPr>
        <w:t>m</w:t>
      </w:r>
      <w:r w:rsidRPr="009765BB">
        <w:rPr>
          <w:rFonts w:eastAsia="Calibri"/>
          <w:sz w:val="24"/>
          <w:szCs w:val="24"/>
          <w:lang w:eastAsia="en-US"/>
        </w:rPr>
        <w:t xml:space="preserve"> </w:t>
      </w:r>
      <w:r w:rsidR="00FA472D" w:rsidRPr="009765BB">
        <w:rPr>
          <w:rFonts w:eastAsia="Calibri"/>
          <w:sz w:val="24"/>
          <w:szCs w:val="24"/>
          <w:lang w:eastAsia="en-US"/>
        </w:rPr>
        <w:t xml:space="preserve">plānotais finansējums </w:t>
      </w:r>
      <w:r w:rsidRPr="009765BB">
        <w:rPr>
          <w:rFonts w:eastAsia="Calibri"/>
          <w:sz w:val="24"/>
          <w:szCs w:val="24"/>
          <w:lang w:eastAsia="en-US"/>
        </w:rPr>
        <w:t>(EKK 22421)</w:t>
      </w:r>
      <w:r w:rsidR="00FA472D" w:rsidRPr="009765BB">
        <w:rPr>
          <w:rFonts w:eastAsia="Calibri"/>
          <w:sz w:val="24"/>
          <w:szCs w:val="24"/>
          <w:lang w:eastAsia="en-US"/>
        </w:rPr>
        <w:t xml:space="preserve"> pār</w:t>
      </w:r>
      <w:r w:rsidRPr="009765BB">
        <w:rPr>
          <w:rFonts w:eastAsia="Calibri"/>
          <w:sz w:val="24"/>
          <w:szCs w:val="24"/>
          <w:lang w:eastAsia="en-US"/>
        </w:rPr>
        <w:t xml:space="preserve">dalīts </w:t>
      </w:r>
      <w:r w:rsidR="00FA472D" w:rsidRPr="009765BB">
        <w:rPr>
          <w:rFonts w:eastAsia="Calibri"/>
          <w:sz w:val="24"/>
          <w:szCs w:val="24"/>
          <w:lang w:eastAsia="en-US"/>
        </w:rPr>
        <w:t xml:space="preserve">pa </w:t>
      </w:r>
      <w:r w:rsidRPr="009765BB">
        <w:rPr>
          <w:rFonts w:eastAsia="Calibri"/>
          <w:sz w:val="24"/>
          <w:szCs w:val="24"/>
          <w:lang w:eastAsia="en-US"/>
        </w:rPr>
        <w:t xml:space="preserve">iestādēm pēc fakta – </w:t>
      </w:r>
      <w:r w:rsidR="00FA472D" w:rsidRPr="009765BB">
        <w:rPr>
          <w:rFonts w:eastAsia="Calibri"/>
          <w:sz w:val="24"/>
          <w:szCs w:val="24"/>
          <w:lang w:eastAsia="en-US"/>
        </w:rPr>
        <w:t xml:space="preserve"> izdevumu samazinājums </w:t>
      </w:r>
      <w:r w:rsidRPr="009765BB">
        <w:rPr>
          <w:rFonts w:eastAsia="Calibri"/>
          <w:sz w:val="24"/>
          <w:szCs w:val="24"/>
          <w:lang w:eastAsia="en-US"/>
        </w:rPr>
        <w:t xml:space="preserve">12 684 </w:t>
      </w:r>
      <w:r w:rsidRPr="009765BB">
        <w:rPr>
          <w:rFonts w:eastAsia="Calibri"/>
          <w:i/>
          <w:iCs/>
          <w:sz w:val="24"/>
          <w:szCs w:val="24"/>
          <w:lang w:eastAsia="en-US"/>
        </w:rPr>
        <w:t>eur</w:t>
      </w:r>
      <w:r w:rsidR="00FA472D" w:rsidRPr="009765BB">
        <w:rPr>
          <w:rFonts w:eastAsia="Calibri"/>
          <w:i/>
          <w:iCs/>
          <w:sz w:val="24"/>
          <w:szCs w:val="24"/>
          <w:lang w:eastAsia="en-US"/>
        </w:rPr>
        <w:t>o</w:t>
      </w:r>
      <w:r w:rsidRPr="009765BB">
        <w:rPr>
          <w:rFonts w:eastAsia="Calibri"/>
          <w:sz w:val="24"/>
          <w:szCs w:val="24"/>
          <w:lang w:eastAsia="en-US"/>
        </w:rPr>
        <w:t>;</w:t>
      </w:r>
    </w:p>
    <w:p w14:paraId="22554200" w14:textId="43D508BE" w:rsidR="00915326" w:rsidRPr="00B93F15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13 713 </w:t>
      </w:r>
      <w:r w:rsidRPr="008C7B74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samazināti </w:t>
      </w:r>
      <w:r w:rsidR="00FA472D">
        <w:rPr>
          <w:rFonts w:eastAsia="Calibri"/>
          <w:sz w:val="24"/>
          <w:szCs w:val="24"/>
          <w:lang w:eastAsia="en-US"/>
        </w:rPr>
        <w:t xml:space="preserve">Galgauskas pamatskolas ēkas </w:t>
      </w:r>
      <w:r>
        <w:rPr>
          <w:rFonts w:eastAsia="Calibri"/>
          <w:sz w:val="24"/>
          <w:szCs w:val="24"/>
          <w:lang w:eastAsia="en-US"/>
        </w:rPr>
        <w:t>izdevumi par</w:t>
      </w:r>
      <w:r w:rsidR="00FA472D">
        <w:rPr>
          <w:rFonts w:eastAsia="Calibri"/>
          <w:sz w:val="24"/>
          <w:szCs w:val="24"/>
          <w:lang w:eastAsia="en-US"/>
        </w:rPr>
        <w:t xml:space="preserve"> komunālajiem pakalpojumiem (</w:t>
      </w:r>
      <w:r>
        <w:rPr>
          <w:rFonts w:eastAsia="Calibri"/>
          <w:sz w:val="24"/>
          <w:szCs w:val="24"/>
          <w:lang w:eastAsia="en-US"/>
        </w:rPr>
        <w:t>ūdensapgādi</w:t>
      </w:r>
      <w:r w:rsidR="00FA472D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kanalizācij</w:t>
      </w:r>
      <w:r w:rsidR="00FA472D">
        <w:rPr>
          <w:rFonts w:eastAsia="Calibri"/>
          <w:sz w:val="24"/>
          <w:szCs w:val="24"/>
          <w:lang w:eastAsia="en-US"/>
        </w:rPr>
        <w:t>u</w:t>
      </w:r>
      <w:r>
        <w:rPr>
          <w:rFonts w:eastAsia="Calibri"/>
          <w:sz w:val="24"/>
          <w:szCs w:val="24"/>
          <w:lang w:eastAsia="en-US"/>
        </w:rPr>
        <w:t xml:space="preserve"> un elektroenerģiju</w:t>
      </w:r>
      <w:r w:rsidR="00FA472D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, noslēgta vienošanās par </w:t>
      </w:r>
      <w:r w:rsidR="00FA472D">
        <w:rPr>
          <w:rFonts w:eastAsia="Calibri"/>
          <w:sz w:val="24"/>
          <w:szCs w:val="24"/>
          <w:lang w:eastAsia="en-US"/>
        </w:rPr>
        <w:t xml:space="preserve">nomas </w:t>
      </w:r>
      <w:r>
        <w:rPr>
          <w:rFonts w:eastAsia="Calibri"/>
          <w:sz w:val="24"/>
          <w:szCs w:val="24"/>
          <w:lang w:eastAsia="en-US"/>
        </w:rPr>
        <w:t>līguma izbeigšanu ar SIA “GetWork”</w:t>
      </w:r>
      <w:r w:rsidR="00FA472D">
        <w:rPr>
          <w:rFonts w:eastAsia="Calibri"/>
          <w:sz w:val="24"/>
          <w:szCs w:val="24"/>
          <w:lang w:eastAsia="en-US"/>
        </w:rPr>
        <w:t>;</w:t>
      </w:r>
    </w:p>
    <w:p w14:paraId="3BD1B5DE" w14:textId="618F5E97" w:rsidR="00915326" w:rsidRPr="00B93F15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10 000 </w:t>
      </w:r>
      <w:r w:rsidRPr="00C927C2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palielināti ražošanas un noliktavas ēkas “Pinkas</w:t>
      </w:r>
      <w:r w:rsidR="00FA472D">
        <w:rPr>
          <w:rFonts w:eastAsia="Calibri"/>
          <w:sz w:val="24"/>
          <w:szCs w:val="24"/>
          <w:lang w:eastAsia="en-US"/>
        </w:rPr>
        <w:t xml:space="preserve">” elektroenerģijas izdevumi, pieaudzis elektroenerģijas patēriņš </w:t>
      </w:r>
      <w:r w:rsidR="005964C8">
        <w:rPr>
          <w:rFonts w:eastAsia="Calibri"/>
          <w:sz w:val="24"/>
          <w:szCs w:val="24"/>
          <w:lang w:eastAsia="en-US"/>
        </w:rPr>
        <w:t xml:space="preserve">(izdevumi </w:t>
      </w:r>
      <w:r w:rsidR="00FA472D">
        <w:rPr>
          <w:rFonts w:eastAsia="Calibri"/>
          <w:sz w:val="24"/>
          <w:szCs w:val="24"/>
          <w:lang w:eastAsia="en-US"/>
        </w:rPr>
        <w:t xml:space="preserve">pilnībā </w:t>
      </w:r>
      <w:r w:rsidR="005964C8">
        <w:rPr>
          <w:rFonts w:eastAsia="Calibri"/>
          <w:sz w:val="24"/>
          <w:szCs w:val="24"/>
          <w:lang w:eastAsia="en-US"/>
        </w:rPr>
        <w:t>tiek segti no nomnieku iemaksām)</w:t>
      </w:r>
      <w:r>
        <w:rPr>
          <w:rFonts w:eastAsia="Calibri"/>
          <w:sz w:val="24"/>
          <w:szCs w:val="24"/>
          <w:lang w:eastAsia="en-US"/>
        </w:rPr>
        <w:t>;</w:t>
      </w:r>
    </w:p>
    <w:p w14:paraId="773AE481" w14:textId="4232D05A" w:rsidR="00915326" w:rsidRPr="000C13DB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1 970 </w:t>
      </w:r>
      <w:r w:rsidRPr="00B93F15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palielināti Stradu pagast</w:t>
      </w:r>
      <w:r w:rsidR="00FA472D">
        <w:rPr>
          <w:rFonts w:eastAsia="Calibri"/>
          <w:sz w:val="24"/>
          <w:szCs w:val="24"/>
          <w:lang w:eastAsia="en-US"/>
        </w:rPr>
        <w:t>a</w:t>
      </w:r>
      <w:r>
        <w:rPr>
          <w:rFonts w:eastAsia="Calibri"/>
          <w:sz w:val="24"/>
          <w:szCs w:val="24"/>
          <w:lang w:eastAsia="en-US"/>
        </w:rPr>
        <w:t xml:space="preserve"> apkure</w:t>
      </w:r>
      <w:r w:rsidR="00FA472D">
        <w:rPr>
          <w:rFonts w:eastAsia="Calibri"/>
          <w:sz w:val="24"/>
          <w:szCs w:val="24"/>
          <w:lang w:eastAsia="en-US"/>
        </w:rPr>
        <w:t>s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FA472D">
        <w:rPr>
          <w:rFonts w:eastAsia="Calibri"/>
          <w:sz w:val="24"/>
          <w:szCs w:val="24"/>
          <w:lang w:eastAsia="en-US"/>
        </w:rPr>
        <w:t>izdevumi</w:t>
      </w:r>
      <w:r>
        <w:rPr>
          <w:rFonts w:eastAsia="Calibri"/>
          <w:sz w:val="24"/>
          <w:szCs w:val="24"/>
          <w:lang w:eastAsia="en-US"/>
        </w:rPr>
        <w:t>, saistībā ar parādnieku veiktajiem iemaksām, līdz ar to palielinot arī izdevumus tāmē;</w:t>
      </w:r>
    </w:p>
    <w:p w14:paraId="295D276B" w14:textId="0F83BCEB" w:rsidR="00915326" w:rsidRPr="000C13DB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1 500 </w:t>
      </w:r>
      <w:r w:rsidRPr="000C13DB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palielināti Lejasciema pagast</w:t>
      </w:r>
      <w:r w:rsidR="00C927C2">
        <w:rPr>
          <w:rFonts w:eastAsia="Calibri"/>
          <w:sz w:val="24"/>
          <w:szCs w:val="24"/>
          <w:lang w:eastAsia="en-US"/>
        </w:rPr>
        <w:t>a</w:t>
      </w:r>
      <w:r>
        <w:rPr>
          <w:rFonts w:eastAsia="Calibri"/>
          <w:sz w:val="24"/>
          <w:szCs w:val="24"/>
          <w:lang w:eastAsia="en-US"/>
        </w:rPr>
        <w:t xml:space="preserve"> teritorij</w:t>
      </w:r>
      <w:r w:rsidR="00C927C2">
        <w:rPr>
          <w:rFonts w:eastAsia="Calibri"/>
          <w:sz w:val="24"/>
          <w:szCs w:val="24"/>
          <w:lang w:eastAsia="en-US"/>
        </w:rPr>
        <w:t>as</w:t>
      </w:r>
      <w:r>
        <w:rPr>
          <w:rFonts w:eastAsia="Calibri"/>
          <w:sz w:val="24"/>
          <w:szCs w:val="24"/>
          <w:lang w:eastAsia="en-US"/>
        </w:rPr>
        <w:t xml:space="preserve"> apsaimniekošanas izdevumi bruģa iegād</w:t>
      </w:r>
      <w:r w:rsidR="00C927C2">
        <w:rPr>
          <w:rFonts w:eastAsia="Calibri"/>
          <w:sz w:val="24"/>
          <w:szCs w:val="24"/>
          <w:lang w:eastAsia="en-US"/>
        </w:rPr>
        <w:t>ei</w:t>
      </w:r>
      <w:r>
        <w:rPr>
          <w:rFonts w:eastAsia="Calibri"/>
          <w:sz w:val="24"/>
          <w:szCs w:val="24"/>
          <w:lang w:eastAsia="en-US"/>
        </w:rPr>
        <w:t xml:space="preserve"> un ieklāšan</w:t>
      </w:r>
      <w:r w:rsidR="00C927C2">
        <w:rPr>
          <w:rFonts w:eastAsia="Calibri"/>
          <w:sz w:val="24"/>
          <w:szCs w:val="24"/>
          <w:lang w:eastAsia="en-US"/>
        </w:rPr>
        <w:t>ai pie kapličas</w:t>
      </w:r>
      <w:r>
        <w:rPr>
          <w:rFonts w:eastAsia="Calibri"/>
          <w:sz w:val="24"/>
          <w:szCs w:val="24"/>
          <w:lang w:eastAsia="en-US"/>
        </w:rPr>
        <w:t>;</w:t>
      </w:r>
    </w:p>
    <w:p w14:paraId="75BE05C4" w14:textId="217892C0" w:rsidR="00915326" w:rsidRPr="00CB216A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2 057 </w:t>
      </w:r>
      <w:r w:rsidRPr="00221272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palielināti Beļavas pagast</w:t>
      </w:r>
      <w:r w:rsidR="00C927C2">
        <w:rPr>
          <w:rFonts w:eastAsia="Calibri"/>
          <w:sz w:val="24"/>
          <w:szCs w:val="24"/>
          <w:lang w:eastAsia="en-US"/>
        </w:rPr>
        <w:t>a</w:t>
      </w:r>
      <w:r>
        <w:rPr>
          <w:rFonts w:eastAsia="Calibri"/>
          <w:sz w:val="24"/>
          <w:szCs w:val="24"/>
          <w:lang w:eastAsia="en-US"/>
        </w:rPr>
        <w:t xml:space="preserve"> teritoriju apsaimniekošanas </w:t>
      </w:r>
      <w:r w:rsidR="00C927C2">
        <w:rPr>
          <w:rFonts w:eastAsia="Calibri"/>
          <w:sz w:val="24"/>
          <w:szCs w:val="24"/>
          <w:lang w:eastAsia="en-US"/>
        </w:rPr>
        <w:t xml:space="preserve">izdevumi </w:t>
      </w:r>
      <w:r>
        <w:rPr>
          <w:rFonts w:eastAsia="Calibri"/>
          <w:sz w:val="24"/>
          <w:szCs w:val="24"/>
          <w:lang w:eastAsia="en-US"/>
        </w:rPr>
        <w:t>piekabināmās lāpstas un stiprinājuma remont</w:t>
      </w:r>
      <w:r w:rsidR="00C927C2">
        <w:rPr>
          <w:rFonts w:eastAsia="Calibri"/>
          <w:sz w:val="24"/>
          <w:szCs w:val="24"/>
          <w:lang w:eastAsia="en-US"/>
        </w:rPr>
        <w:t>am</w:t>
      </w:r>
      <w:r w:rsidR="00CB216A">
        <w:rPr>
          <w:rFonts w:eastAsia="Calibri"/>
          <w:sz w:val="24"/>
          <w:szCs w:val="24"/>
          <w:lang w:eastAsia="en-US"/>
        </w:rPr>
        <w:t>;</w:t>
      </w:r>
    </w:p>
    <w:p w14:paraId="5D097D4A" w14:textId="4C514D4F" w:rsidR="00CB216A" w:rsidRPr="0082072B" w:rsidRDefault="001C4B14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2</w:t>
      </w:r>
      <w:r w:rsidR="009765BB" w:rsidRPr="0082072B">
        <w:rPr>
          <w:rFonts w:eastAsia="Calibri"/>
          <w:sz w:val="24"/>
          <w:szCs w:val="24"/>
          <w:lang w:eastAsia="en-US"/>
        </w:rPr>
        <w:t xml:space="preserve"> </w:t>
      </w:r>
      <w:r w:rsidRPr="0082072B">
        <w:rPr>
          <w:rFonts w:eastAsia="Calibri"/>
          <w:sz w:val="24"/>
          <w:szCs w:val="24"/>
          <w:lang w:eastAsia="en-US"/>
        </w:rPr>
        <w:t xml:space="preserve">154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iedalīti būvekspertīzes veikšanai</w:t>
      </w:r>
      <w:r w:rsidR="003A445F" w:rsidRPr="0082072B">
        <w:rPr>
          <w:rFonts w:eastAsia="Calibri"/>
          <w:sz w:val="24"/>
          <w:szCs w:val="24"/>
          <w:lang w:eastAsia="en-US"/>
        </w:rPr>
        <w:t xml:space="preserve"> būvprojektam</w:t>
      </w:r>
      <w:r w:rsidRPr="0082072B">
        <w:rPr>
          <w:rFonts w:eastAsia="Calibri"/>
          <w:sz w:val="24"/>
          <w:szCs w:val="24"/>
          <w:lang w:eastAsia="en-US"/>
        </w:rPr>
        <w:t xml:space="preserve"> </w:t>
      </w:r>
      <w:r w:rsidR="009765BB" w:rsidRPr="0082072B">
        <w:rPr>
          <w:rFonts w:eastAsia="Calibri"/>
          <w:bCs/>
          <w:sz w:val="24"/>
          <w:szCs w:val="24"/>
          <w:lang w:eastAsia="en-US"/>
        </w:rPr>
        <w:t>“Druvienas pamatskolas ēkas jumta konstrukciju pastiprināšanas, bēniņu pārseguma siltināšanas, apkures sistēmas atjaunošanas un aktu zāles atjaunošana”</w:t>
      </w:r>
      <w:r w:rsidRPr="0082072B">
        <w:rPr>
          <w:rFonts w:eastAsia="Calibri"/>
          <w:sz w:val="24"/>
          <w:szCs w:val="24"/>
          <w:lang w:eastAsia="en-US"/>
        </w:rPr>
        <w:t>;</w:t>
      </w:r>
    </w:p>
    <w:p w14:paraId="759FF08E" w14:textId="71C136A5" w:rsidR="001C4B14" w:rsidRPr="0082072B" w:rsidRDefault="001C4B14" w:rsidP="003A445F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saskaņā ar nepieciešamī</w:t>
      </w:r>
      <w:r w:rsidR="003A445F" w:rsidRPr="0082072B">
        <w:rPr>
          <w:rFonts w:eastAsia="Calibri"/>
          <w:sz w:val="24"/>
          <w:szCs w:val="24"/>
          <w:lang w:eastAsia="en-US"/>
        </w:rPr>
        <w:t>b</w:t>
      </w:r>
      <w:r w:rsidRPr="0082072B">
        <w:rPr>
          <w:rFonts w:eastAsia="Calibri"/>
          <w:sz w:val="24"/>
          <w:szCs w:val="24"/>
          <w:lang w:eastAsia="en-US"/>
        </w:rPr>
        <w:t xml:space="preserve">u </w:t>
      </w:r>
      <w:r w:rsidR="003A445F" w:rsidRPr="0082072B">
        <w:rPr>
          <w:rFonts w:eastAsia="Calibri"/>
          <w:sz w:val="24"/>
          <w:szCs w:val="24"/>
          <w:lang w:eastAsia="en-US"/>
        </w:rPr>
        <w:t xml:space="preserve">atjaunot </w:t>
      </w:r>
      <w:r w:rsidRPr="0082072B">
        <w:rPr>
          <w:rFonts w:eastAsia="Calibri"/>
          <w:sz w:val="24"/>
          <w:szCs w:val="24"/>
          <w:lang w:eastAsia="en-US"/>
        </w:rPr>
        <w:t>labiekārtojuma element</w:t>
      </w:r>
      <w:r w:rsidR="003A445F" w:rsidRPr="0082072B">
        <w:rPr>
          <w:rFonts w:eastAsia="Calibri"/>
          <w:sz w:val="24"/>
          <w:szCs w:val="24"/>
          <w:lang w:eastAsia="en-US"/>
        </w:rPr>
        <w:t>us</w:t>
      </w:r>
      <w:r w:rsidRPr="0082072B">
        <w:rPr>
          <w:rFonts w:eastAsia="Calibri"/>
          <w:sz w:val="24"/>
          <w:szCs w:val="24"/>
          <w:lang w:eastAsia="en-US"/>
        </w:rPr>
        <w:t xml:space="preserve"> Spārītes parkā</w:t>
      </w:r>
      <w:r w:rsidR="003A445F" w:rsidRPr="0082072B">
        <w:rPr>
          <w:rFonts w:eastAsia="Calibri"/>
          <w:sz w:val="24"/>
          <w:szCs w:val="24"/>
          <w:lang w:eastAsia="en-US"/>
        </w:rPr>
        <w:t>, papildus šī mērķa īstenošanai</w:t>
      </w:r>
      <w:r w:rsidRPr="0082072B">
        <w:rPr>
          <w:rFonts w:eastAsia="Calibri"/>
          <w:sz w:val="24"/>
          <w:szCs w:val="24"/>
          <w:lang w:eastAsia="en-US"/>
        </w:rPr>
        <w:t xml:space="preserve"> </w:t>
      </w:r>
      <w:r w:rsidR="003A445F" w:rsidRPr="0082072B">
        <w:rPr>
          <w:rFonts w:eastAsia="Calibri"/>
          <w:sz w:val="24"/>
          <w:szCs w:val="24"/>
          <w:lang w:eastAsia="en-US"/>
        </w:rPr>
        <w:t xml:space="preserve">iedalīti </w:t>
      </w:r>
      <w:r w:rsidRPr="0082072B">
        <w:rPr>
          <w:rFonts w:eastAsia="Calibri"/>
          <w:sz w:val="24"/>
          <w:szCs w:val="24"/>
          <w:lang w:eastAsia="en-US"/>
        </w:rPr>
        <w:t xml:space="preserve">4994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="003A445F" w:rsidRPr="0082072B">
        <w:rPr>
          <w:rFonts w:eastAsia="Calibri"/>
          <w:sz w:val="24"/>
          <w:szCs w:val="24"/>
          <w:lang w:eastAsia="en-US"/>
        </w:rPr>
        <w:t>;</w:t>
      </w:r>
    </w:p>
    <w:p w14:paraId="3192C0C4" w14:textId="28D91864" w:rsidR="003A445F" w:rsidRPr="0082072B" w:rsidRDefault="009765BB" w:rsidP="003A445F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no projektu līdzfinansējuma plānotā budžeta uz Īpašumu pārraudzības nodaļas budžetu pārdalīti 36 800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gadījumam, ja tiks lemts iegādāties nekustamo īpašumu Līkā iela 36, Gulbenē.</w:t>
      </w:r>
    </w:p>
    <w:p w14:paraId="376B7448" w14:textId="77777777" w:rsidR="001C4B14" w:rsidRPr="0082072B" w:rsidRDefault="001C4B14" w:rsidP="009765BB">
      <w:pPr>
        <w:pStyle w:val="Sarakstarindkopa"/>
        <w:spacing w:line="276" w:lineRule="auto"/>
        <w:ind w:left="851"/>
        <w:rPr>
          <w:rFonts w:eastAsia="Calibri"/>
          <w:b/>
          <w:bCs/>
          <w:sz w:val="24"/>
          <w:szCs w:val="24"/>
          <w:lang w:eastAsia="en-US"/>
        </w:rPr>
      </w:pPr>
    </w:p>
    <w:p w14:paraId="15F01E80" w14:textId="0D23CBF6" w:rsidR="00915326" w:rsidRPr="00483506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Funkcionālās klasifikācijas kodā</w:t>
      </w:r>
      <w:r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82072B">
        <w:rPr>
          <w:rFonts w:eastAsia="Calibri"/>
          <w:b/>
          <w:bCs/>
          <w:sz w:val="24"/>
          <w:szCs w:val="24"/>
          <w:u w:val="single"/>
          <w:lang w:eastAsia="en-US"/>
        </w:rPr>
        <w:t>Atpūta, kultūra un reliģija</w:t>
      </w:r>
      <w:r w:rsidR="00C927C2"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C927C2" w:rsidRPr="0082072B">
        <w:rPr>
          <w:rFonts w:eastAsia="Calibri"/>
          <w:sz w:val="24"/>
          <w:szCs w:val="24"/>
          <w:lang w:eastAsia="en-US"/>
        </w:rPr>
        <w:t>izdevumi</w:t>
      </w:r>
      <w:r w:rsidR="00C927C2"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0C2CF4" w:rsidRPr="0082072B">
        <w:rPr>
          <w:rFonts w:eastAsia="Calibri"/>
          <w:sz w:val="24"/>
          <w:szCs w:val="24"/>
          <w:lang w:eastAsia="en-US"/>
        </w:rPr>
        <w:t>kopsummā</w:t>
      </w:r>
      <w:r w:rsidR="000C2CF4" w:rsidRPr="0082072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82072B">
        <w:rPr>
          <w:rFonts w:eastAsia="Calibri"/>
          <w:sz w:val="24"/>
          <w:szCs w:val="24"/>
          <w:lang w:eastAsia="en-US"/>
        </w:rPr>
        <w:t xml:space="preserve">samazināti </w:t>
      </w:r>
      <w:r w:rsidRPr="00ED1F03">
        <w:rPr>
          <w:rFonts w:eastAsia="Calibri"/>
          <w:sz w:val="24"/>
          <w:szCs w:val="24"/>
          <w:lang w:eastAsia="en-US"/>
        </w:rPr>
        <w:t xml:space="preserve">par </w:t>
      </w:r>
      <w:r>
        <w:rPr>
          <w:rFonts w:eastAsia="Calibri"/>
          <w:b/>
          <w:bCs/>
          <w:sz w:val="24"/>
          <w:szCs w:val="24"/>
          <w:lang w:eastAsia="en-US"/>
        </w:rPr>
        <w:t xml:space="preserve">52 971  </w:t>
      </w:r>
      <w:r w:rsidRPr="00ED1F03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>, t.sk.:</w:t>
      </w:r>
    </w:p>
    <w:p w14:paraId="4E1EE973" w14:textId="2188CB27" w:rsidR="00C927C2" w:rsidRPr="00C927C2" w:rsidRDefault="00B17045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="00C927C2" w:rsidRPr="00C927C2">
        <w:rPr>
          <w:rFonts w:eastAsia="Calibri"/>
          <w:sz w:val="24"/>
          <w:szCs w:val="24"/>
          <w:lang w:eastAsia="en-US"/>
        </w:rPr>
        <w:t>ar 144</w:t>
      </w:r>
      <w:r w:rsidR="00C927C2">
        <w:rPr>
          <w:rFonts w:eastAsia="Calibri"/>
          <w:sz w:val="24"/>
          <w:szCs w:val="24"/>
          <w:lang w:eastAsia="en-US"/>
        </w:rPr>
        <w:t xml:space="preserve"> </w:t>
      </w:r>
      <w:r w:rsidR="00C927C2" w:rsidRPr="00C927C2">
        <w:rPr>
          <w:rFonts w:eastAsia="Calibri"/>
          <w:sz w:val="24"/>
          <w:szCs w:val="24"/>
          <w:lang w:eastAsia="en-US"/>
        </w:rPr>
        <w:t xml:space="preserve">177 </w:t>
      </w:r>
      <w:r w:rsidR="00C927C2" w:rsidRPr="00C927C2">
        <w:rPr>
          <w:rFonts w:eastAsia="Calibri"/>
          <w:i/>
          <w:iCs/>
          <w:sz w:val="24"/>
          <w:szCs w:val="24"/>
          <w:lang w:eastAsia="en-US"/>
        </w:rPr>
        <w:t>euro</w:t>
      </w:r>
      <w:r w:rsidR="00C927C2" w:rsidRPr="00C927C2">
        <w:rPr>
          <w:rFonts w:eastAsia="Calibri"/>
          <w:sz w:val="24"/>
          <w:szCs w:val="24"/>
          <w:lang w:eastAsia="en-US"/>
        </w:rPr>
        <w:t xml:space="preserve"> samazināti </w:t>
      </w:r>
      <w:r w:rsidR="00C927C2">
        <w:rPr>
          <w:rFonts w:eastAsia="Calibri"/>
          <w:sz w:val="24"/>
          <w:szCs w:val="24"/>
          <w:lang w:eastAsia="en-US"/>
        </w:rPr>
        <w:t>G</w:t>
      </w:r>
      <w:r w:rsidR="00C927C2" w:rsidRPr="00C927C2">
        <w:rPr>
          <w:rFonts w:eastAsia="Calibri"/>
          <w:sz w:val="24"/>
          <w:szCs w:val="24"/>
          <w:lang w:eastAsia="en-US"/>
        </w:rPr>
        <w:t>ulbenes novada vēstures un mākslas muzej</w:t>
      </w:r>
      <w:r w:rsidR="008B62E0">
        <w:rPr>
          <w:rFonts w:eastAsia="Calibri"/>
          <w:sz w:val="24"/>
          <w:szCs w:val="24"/>
          <w:lang w:eastAsia="en-US"/>
        </w:rPr>
        <w:t>a</w:t>
      </w:r>
      <w:r w:rsidR="00C927C2">
        <w:rPr>
          <w:rFonts w:eastAsia="Calibri"/>
          <w:sz w:val="24"/>
          <w:szCs w:val="24"/>
          <w:lang w:eastAsia="en-US"/>
        </w:rPr>
        <w:t xml:space="preserve"> </w:t>
      </w:r>
      <w:r w:rsidR="008B62E0">
        <w:rPr>
          <w:rFonts w:eastAsia="Calibri"/>
          <w:sz w:val="24"/>
          <w:szCs w:val="24"/>
          <w:lang w:eastAsia="en-US"/>
        </w:rPr>
        <w:t xml:space="preserve">EKII projekta izdevumi saskaņā ar noslēgtajiem līgumiem; </w:t>
      </w:r>
    </w:p>
    <w:p w14:paraId="15027AAA" w14:textId="3DE67B8F" w:rsidR="00915326" w:rsidRPr="00483506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1 500 </w:t>
      </w:r>
      <w:r w:rsidRPr="00F82D94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i/>
          <w:i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samazināti izdevumi Lejasciema kultūrvēsturiskā mantojuma un tradīciju centram. Izdevumi pārvirzīti bruģa iegādei un ieklāšanai pie Lejasciema kapličas;</w:t>
      </w:r>
    </w:p>
    <w:p w14:paraId="1B288D2C" w14:textId="77777777" w:rsidR="00915326" w:rsidRPr="008B62E0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13 206 </w:t>
      </w:r>
      <w:r w:rsidRPr="000F109C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piešķirti papildus BMX riteņbraukšanas trases pārbūves izdevumiem;</w:t>
      </w:r>
    </w:p>
    <w:p w14:paraId="7DBC9A69" w14:textId="60F5773D" w:rsidR="00915326" w:rsidRPr="00882C2A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15 290 </w:t>
      </w:r>
      <w:r w:rsidRPr="0094462B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palielināts finansējums Litenes pagasta – sportam par kapitālā remonta un rekonstrukcijas izdevumiem, saistībā par basketbola un tenisa laukuma seguma atjaunošanas darbiem</w:t>
      </w:r>
      <w:r w:rsidR="00B17045">
        <w:rPr>
          <w:rFonts w:eastAsia="Calibri"/>
          <w:sz w:val="24"/>
          <w:szCs w:val="24"/>
          <w:lang w:eastAsia="en-US"/>
        </w:rPr>
        <w:t>;</w:t>
      </w:r>
    </w:p>
    <w:p w14:paraId="7BE48AD4" w14:textId="5F469D95" w:rsidR="00882C2A" w:rsidRPr="00882C2A" w:rsidRDefault="00882C2A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882C2A">
        <w:rPr>
          <w:rFonts w:eastAsia="Calibri"/>
          <w:sz w:val="24"/>
          <w:szCs w:val="24"/>
          <w:lang w:eastAsia="en-US"/>
        </w:rPr>
        <w:t>par 5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82C2A">
        <w:rPr>
          <w:rFonts w:eastAsia="Calibri"/>
          <w:sz w:val="24"/>
          <w:szCs w:val="24"/>
          <w:lang w:eastAsia="en-US"/>
        </w:rPr>
        <w:t xml:space="preserve">000 </w:t>
      </w:r>
      <w:r w:rsidRPr="00882C2A">
        <w:rPr>
          <w:rFonts w:eastAsia="Calibri"/>
          <w:i/>
          <w:iCs/>
          <w:sz w:val="24"/>
          <w:szCs w:val="24"/>
          <w:lang w:eastAsia="en-US"/>
        </w:rPr>
        <w:t>euro</w:t>
      </w:r>
      <w:r w:rsidRPr="00882C2A">
        <w:rPr>
          <w:rFonts w:eastAsia="Calibri"/>
          <w:sz w:val="24"/>
          <w:szCs w:val="24"/>
          <w:lang w:eastAsia="en-US"/>
        </w:rPr>
        <w:t xml:space="preserve"> palielināti Gulbenes novada vēstures un mākslas muzeja izdevumi </w:t>
      </w:r>
      <w:r>
        <w:rPr>
          <w:rFonts w:eastAsia="Calibri"/>
          <w:sz w:val="24"/>
          <w:szCs w:val="24"/>
          <w:lang w:eastAsia="en-US"/>
        </w:rPr>
        <w:t>- k</w:t>
      </w:r>
      <w:r w:rsidRPr="00882C2A">
        <w:rPr>
          <w:rFonts w:eastAsia="Calibri"/>
          <w:sz w:val="24"/>
          <w:szCs w:val="24"/>
          <w:lang w:eastAsia="en-US"/>
        </w:rPr>
        <w:t>atalog</w:t>
      </w:r>
      <w:r>
        <w:rPr>
          <w:rFonts w:eastAsia="Calibri"/>
          <w:sz w:val="24"/>
          <w:szCs w:val="24"/>
          <w:lang w:eastAsia="en-US"/>
        </w:rPr>
        <w:t>a</w:t>
      </w:r>
      <w:r w:rsidRPr="00882C2A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“</w:t>
      </w:r>
      <w:r w:rsidRPr="00882C2A">
        <w:rPr>
          <w:rFonts w:eastAsia="Calibri"/>
          <w:sz w:val="24"/>
          <w:szCs w:val="24"/>
          <w:lang w:eastAsia="en-US"/>
        </w:rPr>
        <w:t>Jūlijs Straume 150</w:t>
      </w:r>
      <w:r>
        <w:rPr>
          <w:rFonts w:eastAsia="Calibri"/>
          <w:sz w:val="24"/>
          <w:szCs w:val="24"/>
          <w:lang w:eastAsia="en-US"/>
        </w:rPr>
        <w:t>”</w:t>
      </w:r>
      <w:r w:rsidRPr="00882C2A">
        <w:rPr>
          <w:rFonts w:eastAsia="Calibri"/>
          <w:sz w:val="24"/>
          <w:szCs w:val="24"/>
          <w:lang w:eastAsia="en-US"/>
        </w:rPr>
        <w:t xml:space="preserve"> sagatavošana (KKF projekts)</w:t>
      </w:r>
      <w:r>
        <w:rPr>
          <w:rFonts w:eastAsia="Calibri"/>
          <w:sz w:val="24"/>
          <w:szCs w:val="24"/>
          <w:lang w:eastAsia="en-US"/>
        </w:rPr>
        <w:t>;</w:t>
      </w:r>
    </w:p>
    <w:p w14:paraId="12EECC14" w14:textId="0AFDBDD7" w:rsidR="00C927C2" w:rsidRPr="0082072B" w:rsidRDefault="00B17045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B17045">
        <w:rPr>
          <w:rFonts w:eastAsia="Calibri"/>
          <w:sz w:val="24"/>
          <w:szCs w:val="24"/>
          <w:lang w:eastAsia="en-US"/>
        </w:rPr>
        <w:t xml:space="preserve">par 39860 </w:t>
      </w:r>
      <w:r w:rsidRPr="00B17045">
        <w:rPr>
          <w:rFonts w:eastAsia="Calibri"/>
          <w:i/>
          <w:iCs/>
          <w:sz w:val="24"/>
          <w:szCs w:val="24"/>
          <w:lang w:eastAsia="en-US"/>
        </w:rPr>
        <w:t>euro</w:t>
      </w:r>
      <w:r w:rsidRPr="00B17045">
        <w:rPr>
          <w:rFonts w:eastAsia="Calibri"/>
          <w:sz w:val="24"/>
          <w:szCs w:val="24"/>
          <w:lang w:eastAsia="en-US"/>
        </w:rPr>
        <w:t xml:space="preserve"> pieauguši Gulbenes novada kultūras centra izdevumi, </w:t>
      </w:r>
      <w:r w:rsidR="00C927C2" w:rsidRPr="00B17045">
        <w:rPr>
          <w:rFonts w:eastAsia="Calibri"/>
          <w:sz w:val="24"/>
          <w:szCs w:val="24"/>
          <w:lang w:eastAsia="en-US"/>
        </w:rPr>
        <w:t xml:space="preserve">par 13 144 </w:t>
      </w:r>
      <w:r w:rsidR="00C927C2" w:rsidRPr="00B17045">
        <w:rPr>
          <w:rFonts w:eastAsia="Calibri"/>
          <w:i/>
          <w:iCs/>
          <w:sz w:val="24"/>
          <w:szCs w:val="24"/>
          <w:lang w:eastAsia="en-US"/>
        </w:rPr>
        <w:t>euro</w:t>
      </w:r>
      <w:r w:rsidR="00C927C2" w:rsidRPr="00B17045">
        <w:rPr>
          <w:rFonts w:eastAsia="Calibri"/>
          <w:sz w:val="24"/>
          <w:szCs w:val="24"/>
          <w:lang w:eastAsia="en-US"/>
        </w:rPr>
        <w:t xml:space="preserve"> </w:t>
      </w:r>
      <w:r w:rsidR="00C927C2" w:rsidRPr="0082072B">
        <w:rPr>
          <w:rFonts w:eastAsia="Calibri"/>
          <w:sz w:val="24"/>
          <w:szCs w:val="24"/>
          <w:lang w:eastAsia="en-US"/>
        </w:rPr>
        <w:t>palielināt</w:t>
      </w:r>
      <w:r w:rsidRPr="0082072B">
        <w:rPr>
          <w:rFonts w:eastAsia="Calibri"/>
          <w:sz w:val="24"/>
          <w:szCs w:val="24"/>
          <w:lang w:eastAsia="en-US"/>
        </w:rPr>
        <w:t xml:space="preserve">s finansējums </w:t>
      </w:r>
      <w:r w:rsidR="00C927C2" w:rsidRPr="0082072B">
        <w:rPr>
          <w:rFonts w:eastAsia="Calibri"/>
          <w:sz w:val="24"/>
          <w:szCs w:val="24"/>
          <w:lang w:eastAsia="en-US"/>
        </w:rPr>
        <w:t>Gulbenes pilsētas svētku izdevumu segšanai</w:t>
      </w:r>
      <w:r w:rsidR="000C2CF4" w:rsidRPr="0082072B">
        <w:rPr>
          <w:rFonts w:eastAsia="Calibri"/>
          <w:sz w:val="24"/>
          <w:szCs w:val="24"/>
          <w:lang w:eastAsia="en-US"/>
        </w:rPr>
        <w:t>.</w:t>
      </w:r>
    </w:p>
    <w:p w14:paraId="1544DD90" w14:textId="4A464B52" w:rsidR="00915326" w:rsidRPr="0082072B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82072B">
        <w:rPr>
          <w:rFonts w:eastAsia="Calibri"/>
          <w:b/>
          <w:bCs/>
          <w:sz w:val="24"/>
          <w:szCs w:val="24"/>
          <w:u w:val="single"/>
          <w:lang w:eastAsia="en-US"/>
        </w:rPr>
        <w:t>Izglītība</w:t>
      </w:r>
      <w:r w:rsidRPr="0082072B">
        <w:rPr>
          <w:rFonts w:eastAsia="Calibri"/>
          <w:sz w:val="24"/>
          <w:szCs w:val="24"/>
          <w:lang w:eastAsia="en-US"/>
        </w:rPr>
        <w:t xml:space="preserve"> izdevumi palielināti par </w:t>
      </w:r>
      <w:r w:rsidR="00596F66" w:rsidRPr="0082072B">
        <w:rPr>
          <w:rFonts w:eastAsia="Calibri"/>
          <w:b/>
          <w:bCs/>
          <w:sz w:val="24"/>
          <w:szCs w:val="24"/>
          <w:lang w:eastAsia="en-US"/>
        </w:rPr>
        <w:t>3 250 480</w:t>
      </w:r>
      <w:r w:rsidRPr="0082072B">
        <w:rPr>
          <w:rFonts w:eastAsia="Calibri"/>
          <w:sz w:val="24"/>
          <w:szCs w:val="24"/>
          <w:lang w:eastAsia="en-US"/>
        </w:rPr>
        <w:t xml:space="preserve">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>, t.sk.:</w:t>
      </w:r>
    </w:p>
    <w:p w14:paraId="0DF4AD30" w14:textId="3ED835E7" w:rsidR="00915326" w:rsidRPr="0082072B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par 19 375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palielināti izdevumi “Latvijas skolas soma” </w:t>
      </w:r>
      <w:r w:rsidR="00B17045" w:rsidRPr="0082072B">
        <w:rPr>
          <w:rFonts w:eastAsia="Calibri"/>
          <w:sz w:val="24"/>
          <w:szCs w:val="24"/>
          <w:lang w:eastAsia="en-US"/>
        </w:rPr>
        <w:t>aktivitāšu nodrošināšanai (saņemta dotācija)</w:t>
      </w:r>
      <w:r w:rsidRPr="0082072B">
        <w:rPr>
          <w:rFonts w:eastAsia="Calibri"/>
          <w:sz w:val="24"/>
          <w:szCs w:val="24"/>
          <w:lang w:eastAsia="en-US"/>
        </w:rPr>
        <w:t>;</w:t>
      </w:r>
    </w:p>
    <w:p w14:paraId="7EA4D609" w14:textId="2CD2A0BF" w:rsidR="00915326" w:rsidRPr="0082072B" w:rsidRDefault="00915326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rFonts w:eastAsia="Calibri"/>
          <w:sz w:val="24"/>
          <w:szCs w:val="24"/>
          <w:lang w:eastAsia="en-US"/>
        </w:rPr>
        <w:t>par 1</w:t>
      </w:r>
      <w:r w:rsidR="00945FCC" w:rsidRPr="0082072B">
        <w:rPr>
          <w:rFonts w:eastAsia="Calibri"/>
          <w:sz w:val="24"/>
          <w:szCs w:val="24"/>
          <w:lang w:eastAsia="en-US"/>
        </w:rPr>
        <w:t> </w:t>
      </w:r>
      <w:r w:rsidRPr="0082072B">
        <w:rPr>
          <w:rFonts w:eastAsia="Calibri"/>
          <w:sz w:val="24"/>
          <w:szCs w:val="24"/>
          <w:lang w:eastAsia="en-US"/>
        </w:rPr>
        <w:t>5</w:t>
      </w:r>
      <w:r w:rsidR="00945FCC" w:rsidRPr="0082072B">
        <w:rPr>
          <w:rFonts w:eastAsia="Calibri"/>
          <w:sz w:val="24"/>
          <w:szCs w:val="24"/>
          <w:lang w:eastAsia="en-US"/>
        </w:rPr>
        <w:t xml:space="preserve">00 351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palielināti izdevumi</w:t>
      </w:r>
      <w:r w:rsidRPr="0082072B">
        <w:rPr>
          <w:sz w:val="24"/>
          <w:szCs w:val="24"/>
        </w:rPr>
        <w:t xml:space="preserve"> pamata un vispārējās izglītības iestāžu pedagogu darba samaksai un valsts sociālās apdrošināšanas iemaksām;</w:t>
      </w:r>
    </w:p>
    <w:p w14:paraId="14B4220A" w14:textId="20D578B0" w:rsidR="00915326" w:rsidRPr="0082072B" w:rsidRDefault="00915326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>par 10</w:t>
      </w:r>
      <w:r w:rsidR="00596F66" w:rsidRPr="0082072B">
        <w:rPr>
          <w:sz w:val="24"/>
          <w:szCs w:val="24"/>
        </w:rPr>
        <w:t>5</w:t>
      </w:r>
      <w:r w:rsidRPr="0082072B">
        <w:rPr>
          <w:sz w:val="24"/>
          <w:szCs w:val="24"/>
        </w:rPr>
        <w:t> </w:t>
      </w:r>
      <w:r w:rsidR="00596F66" w:rsidRPr="0082072B">
        <w:rPr>
          <w:sz w:val="24"/>
          <w:szCs w:val="24"/>
        </w:rPr>
        <w:t>103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palielināti izdevumi interešu izglītības programmu pedagogu darba samaksai un valsts sociālās apdrošināšanas obligātajām iemaksām;</w:t>
      </w:r>
    </w:p>
    <w:p w14:paraId="5D8A9C64" w14:textId="4A577306" w:rsidR="00915326" w:rsidRPr="0082072B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par 294 89</w:t>
      </w:r>
      <w:r w:rsidR="00945FCC" w:rsidRPr="0082072B">
        <w:rPr>
          <w:rFonts w:eastAsia="Calibri"/>
          <w:sz w:val="24"/>
          <w:szCs w:val="24"/>
          <w:lang w:eastAsia="en-US"/>
        </w:rPr>
        <w:t>7</w:t>
      </w:r>
      <w:r w:rsidRPr="0082072B">
        <w:rPr>
          <w:rFonts w:eastAsia="Calibri"/>
          <w:sz w:val="24"/>
          <w:szCs w:val="24"/>
          <w:lang w:eastAsia="en-US"/>
        </w:rPr>
        <w:t xml:space="preserve">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palielināti izdevumi 5.-6.gadīgo apmācībai;</w:t>
      </w:r>
    </w:p>
    <w:p w14:paraId="299EA277" w14:textId="7228AA97" w:rsidR="00915326" w:rsidRPr="0082072B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82072B">
        <w:rPr>
          <w:sz w:val="24"/>
          <w:szCs w:val="24"/>
        </w:rPr>
        <w:t xml:space="preserve">par </w:t>
      </w:r>
      <w:r w:rsidR="00945FCC" w:rsidRPr="0082072B">
        <w:rPr>
          <w:sz w:val="24"/>
          <w:szCs w:val="24"/>
        </w:rPr>
        <w:t>756 970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palielināti izdevumi Sveķu pamatskolai pedagogu darba samaksai un </w:t>
      </w:r>
      <w:r w:rsidRPr="0082072B">
        <w:rPr>
          <w:sz w:val="24"/>
          <w:szCs w:val="24"/>
        </w:rPr>
        <w:lastRenderedPageBreak/>
        <w:t>valsts sociālās apdrošināšanas obligātajām iemaksām;</w:t>
      </w:r>
    </w:p>
    <w:p w14:paraId="45CB658E" w14:textId="06C7153E" w:rsidR="00915326" w:rsidRPr="003A0F1E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par 48 637 </w:t>
      </w:r>
      <w:r w:rsidRPr="003A0F1E">
        <w:rPr>
          <w:i/>
          <w:iCs/>
          <w:sz w:val="24"/>
          <w:szCs w:val="24"/>
        </w:rPr>
        <w:t>euro</w:t>
      </w:r>
      <w:r>
        <w:rPr>
          <w:sz w:val="24"/>
          <w:szCs w:val="24"/>
        </w:rPr>
        <w:t xml:space="preserve"> palielināti izdevumi Mākslas skolas pedagogu darba samaksa</w:t>
      </w:r>
      <w:r w:rsidR="00B17045">
        <w:rPr>
          <w:sz w:val="24"/>
          <w:szCs w:val="24"/>
        </w:rPr>
        <w:t>i</w:t>
      </w:r>
      <w:r>
        <w:rPr>
          <w:sz w:val="24"/>
          <w:szCs w:val="24"/>
        </w:rPr>
        <w:t xml:space="preserve"> un valsts sociālās apdrošināšanas obligātajām iemaksām;</w:t>
      </w:r>
    </w:p>
    <w:p w14:paraId="2703C683" w14:textId="77777777" w:rsidR="00915326" w:rsidRPr="003A0F1E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par 96 870 </w:t>
      </w:r>
      <w:r w:rsidRPr="003A0F1E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 palielināti izdevumi Mūzikas skolai pedagogu darba samaksai un valsts sociālās apdrošināšanas obligātajām iemaksām;</w:t>
      </w:r>
    </w:p>
    <w:p w14:paraId="56E365D5" w14:textId="20B1077F" w:rsidR="00915326" w:rsidRPr="0031188B" w:rsidRDefault="00F4725C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saskaņā ar budžeta izpildi </w:t>
      </w:r>
      <w:r w:rsidR="00915326">
        <w:rPr>
          <w:rFonts w:eastAsia="Calibri"/>
          <w:sz w:val="24"/>
          <w:szCs w:val="24"/>
          <w:lang w:eastAsia="en-US"/>
        </w:rPr>
        <w:t xml:space="preserve">par 10 000 </w:t>
      </w:r>
      <w:r w:rsidR="00915326" w:rsidRPr="00EB2F70">
        <w:rPr>
          <w:rFonts w:eastAsia="Calibri"/>
          <w:i/>
          <w:iCs/>
          <w:sz w:val="24"/>
          <w:szCs w:val="24"/>
          <w:lang w:eastAsia="en-US"/>
        </w:rPr>
        <w:t>euro</w:t>
      </w:r>
      <w:r w:rsidR="00915326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="00915326">
        <w:rPr>
          <w:rFonts w:eastAsia="Calibri"/>
          <w:sz w:val="24"/>
          <w:szCs w:val="24"/>
          <w:lang w:eastAsia="en-US"/>
        </w:rPr>
        <w:t>samazināt</w:t>
      </w:r>
      <w:r>
        <w:rPr>
          <w:rFonts w:eastAsia="Calibri"/>
          <w:sz w:val="24"/>
          <w:szCs w:val="24"/>
          <w:lang w:eastAsia="en-US"/>
        </w:rPr>
        <w:t>s izdevumu plāns</w:t>
      </w:r>
      <w:r w:rsidR="00915326">
        <w:rPr>
          <w:rFonts w:eastAsia="Calibri"/>
          <w:sz w:val="24"/>
          <w:szCs w:val="24"/>
          <w:lang w:eastAsia="en-US"/>
        </w:rPr>
        <w:t xml:space="preserve"> ēdināšana</w:t>
      </w:r>
      <w:r>
        <w:rPr>
          <w:rFonts w:eastAsia="Calibri"/>
          <w:sz w:val="24"/>
          <w:szCs w:val="24"/>
          <w:lang w:eastAsia="en-US"/>
        </w:rPr>
        <w:t>s pakalpojumam</w:t>
      </w:r>
      <w:r w:rsidR="00915326">
        <w:rPr>
          <w:rFonts w:eastAsia="Calibri"/>
          <w:sz w:val="24"/>
          <w:szCs w:val="24"/>
          <w:lang w:eastAsia="en-US"/>
        </w:rPr>
        <w:t xml:space="preserve"> Gulbenes novada vidusskolai Skolas ielā 10, par 22 500 </w:t>
      </w:r>
      <w:r w:rsidR="00915326" w:rsidRPr="00E04A4C">
        <w:rPr>
          <w:rFonts w:eastAsia="Calibri"/>
          <w:i/>
          <w:iCs/>
          <w:sz w:val="24"/>
          <w:szCs w:val="24"/>
          <w:lang w:eastAsia="en-US"/>
        </w:rPr>
        <w:t>euro</w:t>
      </w:r>
      <w:r w:rsidR="0091532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samazināts izdevumu plāns ēdināšanas pakalpojumam </w:t>
      </w:r>
      <w:r w:rsidR="00915326">
        <w:rPr>
          <w:rFonts w:eastAsia="Calibri"/>
          <w:sz w:val="24"/>
          <w:szCs w:val="24"/>
          <w:lang w:eastAsia="en-US"/>
        </w:rPr>
        <w:t>Līk</w:t>
      </w:r>
      <w:r>
        <w:rPr>
          <w:rFonts w:eastAsia="Calibri"/>
          <w:sz w:val="24"/>
          <w:szCs w:val="24"/>
          <w:lang w:eastAsia="en-US"/>
        </w:rPr>
        <w:t xml:space="preserve">ajā </w:t>
      </w:r>
      <w:r w:rsidR="00915326">
        <w:rPr>
          <w:rFonts w:eastAsia="Calibri"/>
          <w:sz w:val="24"/>
          <w:szCs w:val="24"/>
          <w:lang w:eastAsia="en-US"/>
        </w:rPr>
        <w:t>ielā 21;</w:t>
      </w:r>
    </w:p>
    <w:p w14:paraId="6CC678D7" w14:textId="77777777" w:rsidR="00915326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061235">
        <w:rPr>
          <w:rFonts w:eastAsia="Calibri"/>
          <w:sz w:val="24"/>
          <w:szCs w:val="24"/>
          <w:lang w:eastAsia="en-US"/>
        </w:rPr>
        <w:t xml:space="preserve">par 5 000 </w:t>
      </w:r>
      <w:r w:rsidRPr="00061235">
        <w:rPr>
          <w:rFonts w:eastAsia="Calibri"/>
          <w:i/>
          <w:iCs/>
          <w:sz w:val="24"/>
          <w:szCs w:val="24"/>
          <w:lang w:eastAsia="en-US"/>
        </w:rPr>
        <w:t>euro</w:t>
      </w:r>
      <w:r w:rsidRPr="00061235">
        <w:rPr>
          <w:rFonts w:eastAsia="Calibri"/>
          <w:sz w:val="24"/>
          <w:szCs w:val="24"/>
          <w:lang w:eastAsia="en-US"/>
        </w:rPr>
        <w:t xml:space="preserve"> palielināti izdevumi inventāra iegādei Lizuma pamatskolai, saņemts Biedrības Latvijas Olimpiskā komiteja finansējums;</w:t>
      </w:r>
    </w:p>
    <w:p w14:paraId="1516AF7E" w14:textId="77777777" w:rsidR="00915326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sz w:val="24"/>
          <w:szCs w:val="24"/>
          <w:lang w:eastAsia="en-US"/>
        </w:rPr>
      </w:pPr>
      <w:r w:rsidRPr="00061235">
        <w:rPr>
          <w:rFonts w:eastAsia="Calibri"/>
          <w:sz w:val="24"/>
          <w:szCs w:val="24"/>
          <w:lang w:eastAsia="en-US"/>
        </w:rPr>
        <w:t xml:space="preserve">par 5 000 </w:t>
      </w:r>
      <w:r w:rsidRPr="00061235">
        <w:rPr>
          <w:rFonts w:eastAsia="Calibri"/>
          <w:i/>
          <w:iCs/>
          <w:sz w:val="24"/>
          <w:szCs w:val="24"/>
          <w:lang w:eastAsia="en-US"/>
        </w:rPr>
        <w:t>euro</w:t>
      </w:r>
      <w:r w:rsidRPr="00061235">
        <w:rPr>
          <w:rFonts w:eastAsia="Calibri"/>
          <w:sz w:val="24"/>
          <w:szCs w:val="24"/>
          <w:lang w:eastAsia="en-US"/>
        </w:rPr>
        <w:t xml:space="preserve"> palielināti izdevumi inventāra iegādei</w:t>
      </w:r>
      <w:r>
        <w:rPr>
          <w:rFonts w:eastAsia="Calibri"/>
          <w:sz w:val="24"/>
          <w:szCs w:val="24"/>
          <w:lang w:eastAsia="en-US"/>
        </w:rPr>
        <w:t xml:space="preserve"> Stāķu</w:t>
      </w:r>
      <w:r w:rsidRPr="00061235">
        <w:rPr>
          <w:rFonts w:eastAsia="Calibri"/>
          <w:sz w:val="24"/>
          <w:szCs w:val="24"/>
          <w:lang w:eastAsia="en-US"/>
        </w:rPr>
        <w:t xml:space="preserve"> pamatskolai, saņemts Biedrības Latvijas Olimpiskā komiteja finansējums</w:t>
      </w:r>
      <w:r>
        <w:rPr>
          <w:rFonts w:eastAsia="Calibri"/>
          <w:sz w:val="24"/>
          <w:szCs w:val="24"/>
          <w:lang w:eastAsia="en-US"/>
        </w:rPr>
        <w:t>;</w:t>
      </w:r>
    </w:p>
    <w:p w14:paraId="22573118" w14:textId="427957FF" w:rsidR="00915326" w:rsidRPr="0082072B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par 24 200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palielināti Gulbenes novada vidusskolas stadiona izdevumi </w:t>
      </w:r>
      <w:r w:rsidR="00B17045" w:rsidRPr="0082072B">
        <w:rPr>
          <w:rFonts w:eastAsia="Calibri"/>
          <w:sz w:val="24"/>
          <w:szCs w:val="24"/>
          <w:lang w:eastAsia="en-US"/>
        </w:rPr>
        <w:t>(</w:t>
      </w:r>
      <w:r w:rsidRPr="0082072B">
        <w:rPr>
          <w:rFonts w:eastAsia="Calibri"/>
          <w:sz w:val="24"/>
          <w:szCs w:val="24"/>
          <w:lang w:eastAsia="en-US"/>
        </w:rPr>
        <w:t>hokeja laukuma apmaļu iegāde</w:t>
      </w:r>
      <w:r w:rsidR="00B17045" w:rsidRPr="0082072B">
        <w:rPr>
          <w:rFonts w:eastAsia="Calibri"/>
          <w:sz w:val="24"/>
          <w:szCs w:val="24"/>
          <w:lang w:eastAsia="en-US"/>
        </w:rPr>
        <w:t>)</w:t>
      </w:r>
      <w:r w:rsidRPr="0082072B">
        <w:rPr>
          <w:rFonts w:eastAsia="Calibri"/>
          <w:sz w:val="24"/>
          <w:szCs w:val="24"/>
          <w:lang w:eastAsia="en-US"/>
        </w:rPr>
        <w:t>;</w:t>
      </w:r>
    </w:p>
    <w:p w14:paraId="060321AA" w14:textId="5CC02CDD" w:rsidR="00915326" w:rsidRPr="0082072B" w:rsidRDefault="00882C2A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p</w:t>
      </w:r>
      <w:r w:rsidR="00502AE8" w:rsidRPr="0082072B">
        <w:rPr>
          <w:rFonts w:eastAsia="Calibri"/>
          <w:sz w:val="24"/>
          <w:szCs w:val="24"/>
          <w:lang w:eastAsia="en-US"/>
        </w:rPr>
        <w:t xml:space="preserve">ar 313 532 </w:t>
      </w:r>
      <w:r w:rsidR="00502AE8"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="00502AE8" w:rsidRPr="0082072B">
        <w:rPr>
          <w:rFonts w:eastAsia="Calibri"/>
          <w:sz w:val="24"/>
          <w:szCs w:val="24"/>
          <w:lang w:eastAsia="en-US"/>
        </w:rPr>
        <w:t xml:space="preserve"> p</w:t>
      </w:r>
      <w:r w:rsidRPr="0082072B">
        <w:rPr>
          <w:rFonts w:eastAsia="Calibri"/>
          <w:sz w:val="24"/>
          <w:szCs w:val="24"/>
          <w:lang w:eastAsia="en-US"/>
        </w:rPr>
        <w:t>alielināti izdevumi dažādu izglītības</w:t>
      </w:r>
      <w:r w:rsidR="00502AE8" w:rsidRPr="0082072B">
        <w:rPr>
          <w:rFonts w:eastAsia="Calibri"/>
          <w:sz w:val="24"/>
          <w:szCs w:val="24"/>
          <w:lang w:eastAsia="en-US"/>
        </w:rPr>
        <w:t xml:space="preserve"> projektu realizācijai</w:t>
      </w:r>
      <w:r w:rsidR="00596F66" w:rsidRPr="0082072B">
        <w:rPr>
          <w:rFonts w:eastAsia="Calibri"/>
          <w:sz w:val="24"/>
          <w:szCs w:val="24"/>
          <w:lang w:eastAsia="en-US"/>
        </w:rPr>
        <w:t>;</w:t>
      </w:r>
    </w:p>
    <w:p w14:paraId="54E7C1D0" w14:textId="70664B5C" w:rsidR="00596F66" w:rsidRPr="0082072B" w:rsidRDefault="00596F6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par 22 820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palielināti izdevumi mācību literatūras iegādei</w:t>
      </w:r>
      <w:r w:rsidR="009765BB" w:rsidRPr="0082072B">
        <w:rPr>
          <w:rFonts w:eastAsia="Calibri"/>
          <w:sz w:val="24"/>
          <w:szCs w:val="24"/>
          <w:lang w:eastAsia="en-US"/>
        </w:rPr>
        <w:t xml:space="preserve"> projekta “</w:t>
      </w:r>
      <w:r w:rsidR="009765BB" w:rsidRPr="0082072B">
        <w:rPr>
          <w:sz w:val="24"/>
          <w:szCs w:val="24"/>
        </w:rPr>
        <w:t>Pedagogu profesionālā atbalsta sistēmas izveide” ietvaros,</w:t>
      </w:r>
    </w:p>
    <w:p w14:paraId="70D1307D" w14:textId="77777777" w:rsidR="00915326" w:rsidRPr="0082072B" w:rsidRDefault="00915326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Funkcionālās klasifikācijas kodā </w:t>
      </w:r>
      <w:r w:rsidRPr="0082072B">
        <w:rPr>
          <w:rFonts w:eastAsia="Calibri"/>
          <w:b/>
          <w:bCs/>
          <w:sz w:val="24"/>
          <w:szCs w:val="24"/>
          <w:u w:val="single"/>
          <w:lang w:eastAsia="en-US"/>
        </w:rPr>
        <w:t>Sociālā aizsardzība</w:t>
      </w:r>
      <w:r w:rsidRPr="0082072B">
        <w:rPr>
          <w:rFonts w:eastAsia="Calibri"/>
          <w:sz w:val="24"/>
          <w:szCs w:val="24"/>
          <w:lang w:eastAsia="en-US"/>
        </w:rPr>
        <w:t xml:space="preserve"> izdevumi palielināti par </w:t>
      </w:r>
      <w:r w:rsidRPr="0082072B">
        <w:rPr>
          <w:rFonts w:eastAsia="Calibri"/>
          <w:b/>
          <w:bCs/>
          <w:sz w:val="24"/>
          <w:szCs w:val="24"/>
          <w:lang w:eastAsia="en-US"/>
        </w:rPr>
        <w:t xml:space="preserve">218 847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>, t.sk.:</w:t>
      </w:r>
    </w:p>
    <w:p w14:paraId="243E0F37" w14:textId="77777777" w:rsidR="00915326" w:rsidRPr="00CD7625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 xml:space="preserve">par 788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palielināti sociālās aprūpes centrs “Jaungulbenes Alejas” ēku apdrošināšanas izdevumi, saistībā ar ēku apdrošināšanas sadārdzinājumu, par 10 500 </w:t>
      </w:r>
      <w:r w:rsidRPr="0082072B">
        <w:rPr>
          <w:rFonts w:eastAsia="Calibri"/>
          <w:i/>
          <w:iCs/>
          <w:sz w:val="24"/>
          <w:szCs w:val="24"/>
          <w:lang w:eastAsia="en-US"/>
        </w:rPr>
        <w:t>euro</w:t>
      </w:r>
      <w:r w:rsidRPr="0082072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palielināti izdevumi sociālās aprūpes centrs “Siltais” algu fondam, par 2 247 euro samazināti izdevumi par pārējiem neklasificētiem pakalpojumiem – izdevumi par “Astes un ūsas” pakalpojumiem, kas sadalīts pa teritoriju tāmēm. </w:t>
      </w:r>
    </w:p>
    <w:p w14:paraId="7BDA88B8" w14:textId="77777777" w:rsidR="00915326" w:rsidRPr="00E42C19" w:rsidRDefault="00915326" w:rsidP="006B2110">
      <w:pPr>
        <w:pStyle w:val="Sarakstarindkopa"/>
        <w:numPr>
          <w:ilvl w:val="1"/>
          <w:numId w:val="28"/>
        </w:numPr>
        <w:spacing w:line="276" w:lineRule="auto"/>
        <w:ind w:left="851" w:hanging="284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</w:t>
      </w:r>
      <w:r w:rsidRPr="00BD779A">
        <w:rPr>
          <w:rFonts w:eastAsia="Calibri"/>
          <w:sz w:val="24"/>
          <w:szCs w:val="24"/>
          <w:lang w:eastAsia="en-US"/>
        </w:rPr>
        <w:t xml:space="preserve">ar 225 000 </w:t>
      </w:r>
      <w:r w:rsidRPr="00BD779A">
        <w:rPr>
          <w:rFonts w:eastAsia="Calibri"/>
          <w:i/>
          <w:iCs/>
          <w:sz w:val="24"/>
          <w:szCs w:val="24"/>
          <w:lang w:eastAsia="en-US"/>
        </w:rPr>
        <w:t>euro</w:t>
      </w:r>
      <w:r w:rsidRPr="00BD779A">
        <w:rPr>
          <w:rFonts w:eastAsia="Calibri"/>
          <w:sz w:val="24"/>
          <w:szCs w:val="24"/>
          <w:lang w:eastAsia="en-US"/>
        </w:rPr>
        <w:t xml:space="preserve"> palielināta asistentu pakalpojumu tāme, kas saistīts ar atalgojumu fiziskām personām uz tiesiskās attiecības regulējošo dokumentu pamata – no ieņēmumu palielinājuma, t.sk. arī darba devēja valsts sociālās apdrošināšanas iemaksas</w:t>
      </w:r>
      <w:r>
        <w:rPr>
          <w:rFonts w:eastAsia="Calibri"/>
          <w:sz w:val="24"/>
          <w:szCs w:val="24"/>
          <w:lang w:eastAsia="en-US"/>
        </w:rPr>
        <w:t>.</w:t>
      </w:r>
    </w:p>
    <w:p w14:paraId="09BBEF96" w14:textId="77777777" w:rsidR="00915326" w:rsidRPr="00BD779A" w:rsidRDefault="00915326" w:rsidP="006B2110">
      <w:pPr>
        <w:pStyle w:val="Sarakstarindkopa"/>
        <w:spacing w:line="276" w:lineRule="auto"/>
        <w:ind w:left="851"/>
        <w:rPr>
          <w:rFonts w:eastAsia="Calibri"/>
          <w:b/>
          <w:bCs/>
          <w:sz w:val="24"/>
          <w:szCs w:val="24"/>
          <w:lang w:eastAsia="en-US"/>
        </w:rPr>
      </w:pPr>
    </w:p>
    <w:p w14:paraId="7B29F1A7" w14:textId="0F8D4C7E" w:rsidR="00381A1E" w:rsidRPr="008575B1" w:rsidRDefault="00381A1E" w:rsidP="006B2110">
      <w:pPr>
        <w:spacing w:line="276" w:lineRule="auto"/>
        <w:ind w:firstLine="720"/>
        <w:rPr>
          <w:rFonts w:eastAsia="Calibri"/>
          <w:sz w:val="24"/>
          <w:szCs w:val="24"/>
          <w:lang w:eastAsia="en-US"/>
        </w:rPr>
      </w:pPr>
      <w:r w:rsidRPr="008575B1">
        <w:rPr>
          <w:rFonts w:eastAsia="Calibri"/>
          <w:sz w:val="24"/>
          <w:szCs w:val="24"/>
          <w:lang w:eastAsia="en-US"/>
        </w:rPr>
        <w:t>Gulbenes novada pašvaldības 202</w:t>
      </w:r>
      <w:r w:rsidR="00207505" w:rsidRPr="008575B1">
        <w:rPr>
          <w:rFonts w:eastAsia="Calibri"/>
          <w:sz w:val="24"/>
          <w:szCs w:val="24"/>
          <w:lang w:eastAsia="en-US"/>
        </w:rPr>
        <w:t>5</w:t>
      </w:r>
      <w:r w:rsidRPr="008575B1">
        <w:rPr>
          <w:rFonts w:eastAsia="Calibri"/>
          <w:sz w:val="24"/>
          <w:szCs w:val="24"/>
          <w:lang w:eastAsia="en-US"/>
        </w:rPr>
        <w:t>.gada</w:t>
      </w:r>
      <w:r w:rsidR="00207505" w:rsidRPr="008575B1">
        <w:rPr>
          <w:rFonts w:eastAsia="Calibri"/>
          <w:sz w:val="24"/>
          <w:szCs w:val="24"/>
          <w:lang w:eastAsia="en-US"/>
        </w:rPr>
        <w:t xml:space="preserve"> budžeta</w:t>
      </w:r>
      <w:r w:rsidRPr="008575B1">
        <w:rPr>
          <w:rFonts w:eastAsia="Calibri"/>
          <w:sz w:val="24"/>
          <w:szCs w:val="24"/>
          <w:lang w:eastAsia="en-US"/>
        </w:rPr>
        <w:t xml:space="preserve"> izdevumu grozījumi </w:t>
      </w:r>
      <w:r w:rsidRPr="00915326">
        <w:rPr>
          <w:rFonts w:eastAsia="Calibri"/>
          <w:b/>
          <w:bCs/>
          <w:sz w:val="24"/>
          <w:szCs w:val="24"/>
          <w:lang w:eastAsia="en-US"/>
        </w:rPr>
        <w:t>atbilstoši ekonomiskajām kategorijām</w:t>
      </w:r>
      <w:r w:rsidR="00207505" w:rsidRPr="008575B1">
        <w:rPr>
          <w:rFonts w:eastAsia="Calibri"/>
          <w:sz w:val="24"/>
          <w:szCs w:val="24"/>
          <w:lang w:eastAsia="en-US"/>
        </w:rPr>
        <w:t>:</w:t>
      </w:r>
    </w:p>
    <w:p w14:paraId="5F6DA345" w14:textId="77777777" w:rsidR="009E4CE7" w:rsidRPr="008575B1" w:rsidRDefault="009E4CE7" w:rsidP="00381A1E">
      <w:pPr>
        <w:spacing w:line="276" w:lineRule="auto"/>
        <w:ind w:firstLine="720"/>
        <w:rPr>
          <w:rFonts w:eastAsia="Calibri"/>
          <w:sz w:val="24"/>
          <w:szCs w:val="24"/>
          <w:lang w:eastAsia="en-US"/>
        </w:rPr>
      </w:pPr>
    </w:p>
    <w:tbl>
      <w:tblPr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93"/>
        <w:gridCol w:w="2126"/>
        <w:gridCol w:w="1560"/>
        <w:gridCol w:w="1559"/>
      </w:tblGrid>
      <w:tr w:rsidR="0082072B" w:rsidRPr="0082072B" w14:paraId="32FCCE35" w14:textId="77777777" w:rsidTr="005A3726">
        <w:trPr>
          <w:trHeight w:val="312"/>
          <w:tblHeader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1E4F" w14:textId="77777777" w:rsidR="009E4CE7" w:rsidRPr="0082072B" w:rsidRDefault="009E4CE7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Izdevumi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9917" w14:textId="67B40DFD" w:rsidR="009E4CE7" w:rsidRPr="0082072B" w:rsidRDefault="009E4CE7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 xml:space="preserve">Apstiprināts </w:t>
            </w:r>
            <w:r w:rsidR="00E97502" w:rsidRPr="0082072B">
              <w:rPr>
                <w:sz w:val="24"/>
                <w:szCs w:val="24"/>
                <w:lang w:eastAsia="en-US"/>
              </w:rPr>
              <w:t>26.06</w:t>
            </w:r>
            <w:r w:rsidR="00207505" w:rsidRPr="0082072B">
              <w:rPr>
                <w:sz w:val="24"/>
                <w:szCs w:val="24"/>
                <w:lang w:eastAsia="en-US"/>
              </w:rPr>
              <w:t>.2025</w:t>
            </w:r>
            <w:r w:rsidRPr="0082072B">
              <w:rPr>
                <w:sz w:val="24"/>
                <w:szCs w:val="24"/>
                <w:lang w:eastAsia="en-US"/>
              </w:rPr>
              <w:t>.</w:t>
            </w:r>
          </w:p>
          <w:p w14:paraId="78E6B968" w14:textId="77777777" w:rsidR="009E4CE7" w:rsidRPr="0082072B" w:rsidRDefault="009E4CE7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 xml:space="preserve"> </w:t>
            </w:r>
            <w:r w:rsidRPr="0082072B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B183" w14:textId="77777777" w:rsidR="009E4CE7" w:rsidRPr="0082072B" w:rsidRDefault="009E4CE7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 xml:space="preserve">Grozījumi (+/-), </w:t>
            </w:r>
            <w:r w:rsidRPr="0082072B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BA30" w14:textId="448209D1" w:rsidR="009E4CE7" w:rsidRPr="0082072B" w:rsidRDefault="00F210A4" w:rsidP="005A372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2072B">
              <w:rPr>
                <w:sz w:val="24"/>
                <w:szCs w:val="24"/>
                <w:lang w:eastAsia="en-US"/>
              </w:rPr>
              <w:t>Precizēts</w:t>
            </w:r>
            <w:r w:rsidR="009E4CE7" w:rsidRPr="0082072B">
              <w:rPr>
                <w:sz w:val="24"/>
                <w:szCs w:val="24"/>
                <w:lang w:eastAsia="en-US"/>
              </w:rPr>
              <w:t xml:space="preserve"> 202</w:t>
            </w:r>
            <w:r w:rsidR="00207505" w:rsidRPr="0082072B">
              <w:rPr>
                <w:sz w:val="24"/>
                <w:szCs w:val="24"/>
                <w:lang w:eastAsia="en-US"/>
              </w:rPr>
              <w:t>5</w:t>
            </w:r>
            <w:r w:rsidR="009E4CE7" w:rsidRPr="0082072B">
              <w:rPr>
                <w:sz w:val="24"/>
                <w:szCs w:val="24"/>
                <w:lang w:eastAsia="en-US"/>
              </w:rPr>
              <w:t xml:space="preserve">. gadam, </w:t>
            </w:r>
            <w:r w:rsidR="009E4CE7" w:rsidRPr="0082072B">
              <w:rPr>
                <w:i/>
                <w:iCs/>
                <w:sz w:val="24"/>
                <w:szCs w:val="24"/>
                <w:lang w:eastAsia="en-US"/>
              </w:rPr>
              <w:t>euro</w:t>
            </w:r>
          </w:p>
        </w:tc>
      </w:tr>
      <w:tr w:rsidR="0082072B" w:rsidRPr="0082072B" w14:paraId="2ED45DA4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8A04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Atlīdzība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E8F39" w14:textId="324DE8E5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E97502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 447 644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5A66" w14:textId="4570A0B1" w:rsidR="00D06568" w:rsidRPr="0082072B" w:rsidRDefault="008F0CD4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3 06</w:t>
            </w:r>
            <w:r w:rsidR="00596F66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6F66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A29E" w14:textId="44CA56C0" w:rsidR="00D06568" w:rsidRPr="0082072B" w:rsidRDefault="00596F66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25 513 647</w:t>
            </w:r>
          </w:p>
        </w:tc>
      </w:tr>
      <w:tr w:rsidR="0082072B" w:rsidRPr="0082072B" w14:paraId="30AC3AF8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9390B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Preces un pakalpojumi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E1403" w14:textId="39466CF7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E97502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 669 242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C010" w14:textId="66CE9C0E" w:rsidR="00D06568" w:rsidRPr="0082072B" w:rsidRDefault="00E5562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D7BAC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6 569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DACA" w14:textId="4D649677" w:rsidR="00D06568" w:rsidRPr="0082072B" w:rsidRDefault="00E5562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11 9</w:t>
            </w:r>
            <w:r w:rsidR="008D7BAC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5 811</w:t>
            </w:r>
          </w:p>
        </w:tc>
      </w:tr>
      <w:tr w:rsidR="0082072B" w:rsidRPr="0082072B" w14:paraId="27A36390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0FCA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Subsīdijas un dotācijas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D8E1B" w14:textId="4B3D49ED" w:rsidR="00D06568" w:rsidRPr="0082072B" w:rsidRDefault="00096674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97502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25 017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4D7E" w14:textId="26FA28D1" w:rsidR="00D06568" w:rsidRPr="0082072B" w:rsidRDefault="00BD64BE" w:rsidP="009B722A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8D7BAC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4 068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B0A5" w14:textId="60F0AE39" w:rsidR="00D06568" w:rsidRPr="0082072B" w:rsidRDefault="00E5562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8D7BAC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19 085</w:t>
            </w:r>
          </w:p>
        </w:tc>
      </w:tr>
      <w:tr w:rsidR="0082072B" w:rsidRPr="0082072B" w14:paraId="62AF7364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58F0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Procentu izdevumi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3CFEC" w14:textId="0433C374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1 083 9</w:t>
            </w:r>
            <w:r w:rsidR="00096674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5751" w14:textId="28F6EAF0" w:rsidR="00D06568" w:rsidRPr="0082072B" w:rsidRDefault="00BD64BE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9C50" w14:textId="1065970D" w:rsidR="00D06568" w:rsidRPr="0082072B" w:rsidRDefault="00E54DD1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1 083 921</w:t>
            </w:r>
          </w:p>
        </w:tc>
      </w:tr>
      <w:tr w:rsidR="0082072B" w:rsidRPr="0082072B" w14:paraId="0FD88329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A45B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Pamatkapitāla veidošana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03FE0" w14:textId="4D93FFCB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E97502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096674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E97502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64 488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6849" w14:textId="4F47CEDE" w:rsidR="00D06568" w:rsidRPr="0082072B" w:rsidRDefault="00BD64BE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596F66"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362 247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B8A5" w14:textId="3DC81F21" w:rsidR="00D06568" w:rsidRPr="0082072B" w:rsidRDefault="00596F66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13 302 241</w:t>
            </w:r>
          </w:p>
        </w:tc>
      </w:tr>
      <w:tr w:rsidR="0082072B" w:rsidRPr="0082072B" w14:paraId="4738E682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C810F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Sociāla rakstura maksājumi un kompensācijas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FC2AA" w14:textId="38D0F33D" w:rsidR="00D06568" w:rsidRPr="0082072B" w:rsidRDefault="00207505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97502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E97502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68 050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BFA9" w14:textId="0BF14603" w:rsidR="00D06568" w:rsidRPr="0082072B" w:rsidRDefault="00BD64BE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4 319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9EB2" w14:textId="757FB898" w:rsidR="00D06568" w:rsidRPr="0082072B" w:rsidRDefault="00E5562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1 672 369</w:t>
            </w:r>
          </w:p>
        </w:tc>
      </w:tr>
      <w:tr w:rsidR="0082072B" w:rsidRPr="0082072B" w14:paraId="69BD25CE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FECE1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Tansferti, uzturēšanas izdevumu transferti, pašu resursu maksājumi, starptautiskā sadarbība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F63E8" w14:textId="5F8890FF" w:rsidR="00D06568" w:rsidRPr="0082072B" w:rsidRDefault="00816054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E97502"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31 712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91FA" w14:textId="3E55CE96" w:rsidR="00D06568" w:rsidRPr="0082072B" w:rsidRDefault="00BD64BE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33 810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DD5F" w14:textId="6C62F570" w:rsidR="00D06568" w:rsidRPr="0082072B" w:rsidRDefault="00E55628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865 522</w:t>
            </w:r>
          </w:p>
        </w:tc>
      </w:tr>
      <w:tr w:rsidR="0082072B" w:rsidRPr="0082072B" w14:paraId="3E9AC96E" w14:textId="77777777" w:rsidTr="005A3726">
        <w:trPr>
          <w:trHeight w:val="312"/>
        </w:trPr>
        <w:tc>
          <w:tcPr>
            <w:tcW w:w="3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34B2" w14:textId="77777777" w:rsidR="00D06568" w:rsidRPr="0082072B" w:rsidRDefault="00D06568" w:rsidP="00D06568">
            <w:pPr>
              <w:pStyle w:val="Saturardtjs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Kapitālo izdevumu transferti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24783" w14:textId="058CD849" w:rsidR="00D06568" w:rsidRPr="0082072B" w:rsidRDefault="00816054" w:rsidP="00D06568">
            <w:pPr>
              <w:pStyle w:val="Saturardtjs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sz w:val="24"/>
                <w:szCs w:val="24"/>
                <w:lang w:eastAsia="en-US"/>
              </w:rPr>
              <w:t>14 000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44EE" w14:textId="7CE3187F" w:rsidR="00D06568" w:rsidRPr="0082072B" w:rsidRDefault="00BD64BE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3E39" w14:textId="358A728E" w:rsidR="00D06568" w:rsidRPr="0082072B" w:rsidRDefault="00B22E4F" w:rsidP="00D06568">
            <w:pPr>
              <w:pStyle w:val="Saturardtjs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14 000</w:t>
            </w:r>
          </w:p>
        </w:tc>
      </w:tr>
      <w:tr w:rsidR="00D06568" w:rsidRPr="0082072B" w14:paraId="0D9E63F8" w14:textId="77777777" w:rsidTr="00E652CA">
        <w:trPr>
          <w:trHeight w:val="499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47B1" w14:textId="77777777" w:rsidR="00D06568" w:rsidRPr="0082072B" w:rsidRDefault="00D06568" w:rsidP="00D06568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b/>
                <w:bCs/>
                <w:sz w:val="24"/>
                <w:szCs w:val="24"/>
                <w:lang w:eastAsia="en-US"/>
              </w:rPr>
              <w:t>KOPĀ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13D20" w14:textId="1723348F" w:rsidR="00D06568" w:rsidRPr="0082072B" w:rsidRDefault="00816054" w:rsidP="00D06568">
            <w:pPr>
              <w:pStyle w:val="Saturardtjs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096674" w:rsidRPr="008207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97502" w:rsidRPr="008207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504 074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B6B6" w14:textId="50F947E4" w:rsidR="00D06568" w:rsidRPr="0082072B" w:rsidRDefault="00AE5953" w:rsidP="00D06568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3 302 522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845E6" w14:textId="398D0B77" w:rsidR="00D06568" w:rsidRPr="0082072B" w:rsidRDefault="00AC5E4A" w:rsidP="00D06568">
            <w:pPr>
              <w:pStyle w:val="Saturardtj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54</w:t>
            </w:r>
            <w:r w:rsidR="00AE5953" w:rsidRPr="00820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 806 596</w:t>
            </w:r>
          </w:p>
        </w:tc>
      </w:tr>
    </w:tbl>
    <w:p w14:paraId="6A18BF8F" w14:textId="77777777" w:rsidR="00061D1C" w:rsidRPr="0082072B" w:rsidRDefault="00061D1C" w:rsidP="00061D1C">
      <w:pPr>
        <w:spacing w:line="360" w:lineRule="auto"/>
        <w:ind w:firstLine="142"/>
        <w:rPr>
          <w:rFonts w:eastAsia="Calibri"/>
          <w:b/>
          <w:bCs/>
          <w:sz w:val="24"/>
          <w:szCs w:val="24"/>
          <w:lang w:eastAsia="en-US"/>
        </w:rPr>
      </w:pPr>
    </w:p>
    <w:p w14:paraId="390EBA75" w14:textId="4F84A698" w:rsidR="00061D1C" w:rsidRPr="008575B1" w:rsidRDefault="00061D1C" w:rsidP="006B2110">
      <w:pPr>
        <w:spacing w:line="276" w:lineRule="auto"/>
        <w:ind w:firstLine="142"/>
        <w:rPr>
          <w:rFonts w:eastAsia="Calibri"/>
          <w:b/>
          <w:bCs/>
          <w:sz w:val="24"/>
          <w:szCs w:val="24"/>
          <w:lang w:eastAsia="en-US"/>
        </w:rPr>
      </w:pPr>
      <w:r w:rsidRPr="008575B1"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Būtiskākie pamatbudžeta izdevumu </w:t>
      </w:r>
      <w:r w:rsidR="006B2110">
        <w:rPr>
          <w:rFonts w:eastAsia="Calibri"/>
          <w:b/>
          <w:bCs/>
          <w:sz w:val="24"/>
          <w:szCs w:val="24"/>
          <w:lang w:eastAsia="en-US"/>
        </w:rPr>
        <w:t xml:space="preserve">grozījumi </w:t>
      </w:r>
      <w:r w:rsidR="00915326" w:rsidRPr="00915326">
        <w:rPr>
          <w:rFonts w:eastAsia="Calibri"/>
          <w:b/>
          <w:bCs/>
          <w:sz w:val="24"/>
          <w:szCs w:val="24"/>
          <w:lang w:eastAsia="en-US"/>
        </w:rPr>
        <w:t>atbilstoši ekonomiskajām kategorijām</w:t>
      </w:r>
      <w:r w:rsidRPr="008575B1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5AABD638" w14:textId="5BC6D1A9" w:rsidR="00080EC2" w:rsidRPr="0082072B" w:rsidRDefault="00061D1C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82072B">
        <w:rPr>
          <w:rFonts w:eastAsia="Calibri"/>
          <w:sz w:val="24"/>
          <w:szCs w:val="24"/>
          <w:lang w:eastAsia="en-US"/>
        </w:rPr>
        <w:t>Atlīdzības izdevumi pieauguši par 3</w:t>
      </w:r>
      <w:r w:rsidR="00915326" w:rsidRPr="0082072B">
        <w:rPr>
          <w:rFonts w:eastAsia="Calibri"/>
          <w:sz w:val="24"/>
          <w:szCs w:val="24"/>
          <w:lang w:eastAsia="en-US"/>
        </w:rPr>
        <w:t> </w:t>
      </w:r>
      <w:r w:rsidRPr="0082072B">
        <w:rPr>
          <w:rFonts w:eastAsia="Calibri"/>
          <w:sz w:val="24"/>
          <w:szCs w:val="24"/>
          <w:lang w:eastAsia="en-US"/>
        </w:rPr>
        <w:t>0</w:t>
      </w:r>
      <w:r w:rsidR="00945FCC" w:rsidRPr="0082072B">
        <w:rPr>
          <w:rFonts w:eastAsia="Calibri"/>
          <w:sz w:val="24"/>
          <w:szCs w:val="24"/>
          <w:lang w:eastAsia="en-US"/>
        </w:rPr>
        <w:t>6</w:t>
      </w:r>
      <w:r w:rsidR="00AE5953" w:rsidRPr="0082072B">
        <w:rPr>
          <w:rFonts w:eastAsia="Calibri"/>
          <w:sz w:val="24"/>
          <w:szCs w:val="24"/>
          <w:lang w:eastAsia="en-US"/>
        </w:rPr>
        <w:t>6</w:t>
      </w:r>
      <w:r w:rsidR="00915326" w:rsidRPr="0082072B">
        <w:rPr>
          <w:rFonts w:eastAsia="Calibri"/>
          <w:sz w:val="24"/>
          <w:szCs w:val="24"/>
          <w:lang w:eastAsia="en-US"/>
        </w:rPr>
        <w:t xml:space="preserve"> </w:t>
      </w:r>
      <w:r w:rsidR="00AE5953" w:rsidRPr="0082072B">
        <w:rPr>
          <w:rFonts w:eastAsia="Calibri"/>
          <w:sz w:val="24"/>
          <w:szCs w:val="24"/>
          <w:lang w:eastAsia="en-US"/>
        </w:rPr>
        <w:t>003</w:t>
      </w:r>
      <w:r w:rsidRPr="0082072B">
        <w:rPr>
          <w:rFonts w:eastAsia="Calibri"/>
          <w:sz w:val="24"/>
          <w:szCs w:val="24"/>
          <w:lang w:eastAsia="en-US"/>
        </w:rPr>
        <w:t xml:space="preserve"> euro</w:t>
      </w:r>
      <w:r w:rsidR="004839AA" w:rsidRPr="0082072B">
        <w:rPr>
          <w:rFonts w:eastAsia="Calibri"/>
          <w:sz w:val="24"/>
          <w:szCs w:val="24"/>
          <w:lang w:eastAsia="en-US"/>
        </w:rPr>
        <w:t>, t.sk.:</w:t>
      </w:r>
    </w:p>
    <w:p w14:paraId="74189B3F" w14:textId="6E4A8D3D" w:rsidR="004839AA" w:rsidRPr="0082072B" w:rsidRDefault="004839AA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96 870 </w:t>
      </w:r>
      <w:r w:rsidRPr="0082072B">
        <w:rPr>
          <w:i/>
          <w:iCs/>
          <w:sz w:val="24"/>
          <w:szCs w:val="24"/>
        </w:rPr>
        <w:t xml:space="preserve">euro </w:t>
      </w:r>
      <w:r w:rsidR="00EA7A48" w:rsidRPr="0082072B">
        <w:rPr>
          <w:sz w:val="24"/>
          <w:szCs w:val="24"/>
        </w:rPr>
        <w:t xml:space="preserve">palielināti </w:t>
      </w:r>
      <w:r w:rsidRPr="0082072B">
        <w:rPr>
          <w:sz w:val="24"/>
          <w:szCs w:val="24"/>
        </w:rPr>
        <w:t xml:space="preserve">Gulbenes Mūzikas skolas </w:t>
      </w:r>
      <w:r w:rsidR="00EA7A48" w:rsidRPr="0082072B">
        <w:rPr>
          <w:sz w:val="24"/>
          <w:szCs w:val="24"/>
        </w:rPr>
        <w:t>pedagogu atlīdzības izdevumi;</w:t>
      </w:r>
    </w:p>
    <w:p w14:paraId="0C022495" w14:textId="77777777" w:rsidR="00EA7A48" w:rsidRPr="0082072B" w:rsidRDefault="004839AA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48 637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</w:t>
      </w:r>
      <w:r w:rsidR="00EA7A48" w:rsidRPr="0082072B">
        <w:rPr>
          <w:sz w:val="24"/>
          <w:szCs w:val="24"/>
        </w:rPr>
        <w:t xml:space="preserve">palielināti </w:t>
      </w:r>
      <w:r w:rsidRPr="0082072B">
        <w:rPr>
          <w:sz w:val="24"/>
          <w:szCs w:val="24"/>
        </w:rPr>
        <w:t xml:space="preserve">Gulbenes Mākslas skolas pedagogu </w:t>
      </w:r>
      <w:r w:rsidR="00EA7A48" w:rsidRPr="0082072B">
        <w:rPr>
          <w:sz w:val="24"/>
          <w:szCs w:val="24"/>
        </w:rPr>
        <w:t>atlīdzības izdevumi;</w:t>
      </w:r>
    </w:p>
    <w:p w14:paraId="037EE13F" w14:textId="77777777" w:rsidR="00EA7A48" w:rsidRPr="0082072B" w:rsidRDefault="004839AA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609 167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</w:t>
      </w:r>
      <w:r w:rsidR="00EA7A48" w:rsidRPr="0082072B">
        <w:rPr>
          <w:sz w:val="24"/>
          <w:szCs w:val="24"/>
        </w:rPr>
        <w:t>i</w:t>
      </w:r>
      <w:r w:rsidRPr="0082072B">
        <w:rPr>
          <w:sz w:val="24"/>
          <w:szCs w:val="24"/>
        </w:rPr>
        <w:t xml:space="preserve"> Sveķu pamatskolas pedagogu un</w:t>
      </w:r>
      <w:r w:rsidR="00EA7A48" w:rsidRPr="0082072B">
        <w:rPr>
          <w:sz w:val="24"/>
          <w:szCs w:val="24"/>
        </w:rPr>
        <w:t xml:space="preserve"> tehnisko darbinieku atlīdzības izdevumi;</w:t>
      </w:r>
    </w:p>
    <w:p w14:paraId="37F9FF31" w14:textId="23684E2E" w:rsidR="004839AA" w:rsidRPr="0082072B" w:rsidRDefault="004839AA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>par 1</w:t>
      </w:r>
      <w:r w:rsidR="00945FCC" w:rsidRPr="0082072B">
        <w:rPr>
          <w:sz w:val="24"/>
          <w:szCs w:val="24"/>
        </w:rPr>
        <w:t> 500 351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</w:t>
      </w:r>
      <w:r w:rsidR="00EA7A48" w:rsidRPr="0082072B">
        <w:rPr>
          <w:sz w:val="24"/>
          <w:szCs w:val="24"/>
        </w:rPr>
        <w:t>i</w:t>
      </w:r>
      <w:r w:rsidRPr="0082072B">
        <w:rPr>
          <w:sz w:val="24"/>
          <w:szCs w:val="24"/>
        </w:rPr>
        <w:t xml:space="preserve"> pašvaldības pamata un vispārējās izglītības iestāžu pedagogu </w:t>
      </w:r>
      <w:r w:rsidR="00EA7A48" w:rsidRPr="0082072B">
        <w:rPr>
          <w:sz w:val="24"/>
          <w:szCs w:val="24"/>
        </w:rPr>
        <w:t>atlīdzības izdevumi;</w:t>
      </w:r>
    </w:p>
    <w:p w14:paraId="71E9A6C6" w14:textId="748DE936" w:rsidR="00EA7A48" w:rsidRPr="0082072B" w:rsidRDefault="004839AA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>par 10</w:t>
      </w:r>
      <w:r w:rsidR="00AE5953" w:rsidRPr="0082072B">
        <w:rPr>
          <w:sz w:val="24"/>
          <w:szCs w:val="24"/>
        </w:rPr>
        <w:t>5</w:t>
      </w:r>
      <w:r w:rsidRPr="0082072B">
        <w:rPr>
          <w:sz w:val="24"/>
          <w:szCs w:val="24"/>
        </w:rPr>
        <w:t> </w:t>
      </w:r>
      <w:r w:rsidR="00AE5953" w:rsidRPr="0082072B">
        <w:rPr>
          <w:sz w:val="24"/>
          <w:szCs w:val="24"/>
        </w:rPr>
        <w:t>103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</w:t>
      </w:r>
      <w:r w:rsidR="00EA7A48" w:rsidRPr="0082072B">
        <w:rPr>
          <w:sz w:val="24"/>
          <w:szCs w:val="24"/>
        </w:rPr>
        <w:t>i</w:t>
      </w:r>
      <w:r w:rsidRPr="0082072B">
        <w:rPr>
          <w:sz w:val="24"/>
          <w:szCs w:val="24"/>
        </w:rPr>
        <w:t xml:space="preserve"> interešu izglītības programmu pedagogu </w:t>
      </w:r>
      <w:r w:rsidR="00EA7A48" w:rsidRPr="0082072B">
        <w:rPr>
          <w:sz w:val="24"/>
          <w:szCs w:val="24"/>
        </w:rPr>
        <w:t>atlīdzības izdevumi;</w:t>
      </w:r>
    </w:p>
    <w:p w14:paraId="7EFDF30A" w14:textId="79B4CF32" w:rsidR="00EA7A48" w:rsidRPr="0082072B" w:rsidRDefault="004839AA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>par 294 89</w:t>
      </w:r>
      <w:r w:rsidR="00945FCC" w:rsidRPr="0082072B">
        <w:rPr>
          <w:sz w:val="24"/>
          <w:szCs w:val="24"/>
        </w:rPr>
        <w:t>7</w:t>
      </w:r>
      <w:r w:rsidRPr="0082072B">
        <w:rPr>
          <w:sz w:val="24"/>
          <w:szCs w:val="24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</w:t>
      </w:r>
      <w:r w:rsidR="00EA7A48" w:rsidRPr="0082072B">
        <w:rPr>
          <w:sz w:val="24"/>
          <w:szCs w:val="24"/>
        </w:rPr>
        <w:t xml:space="preserve">i pirmsskolas izglītības </w:t>
      </w:r>
      <w:r w:rsidRPr="0082072B">
        <w:rPr>
          <w:sz w:val="24"/>
          <w:szCs w:val="24"/>
        </w:rPr>
        <w:t xml:space="preserve">5.-6.gadīgo </w:t>
      </w:r>
      <w:r w:rsidR="00EA7A48" w:rsidRPr="0082072B">
        <w:rPr>
          <w:sz w:val="24"/>
          <w:szCs w:val="24"/>
        </w:rPr>
        <w:t xml:space="preserve">bērnu </w:t>
      </w:r>
      <w:r w:rsidRPr="0082072B">
        <w:rPr>
          <w:sz w:val="24"/>
          <w:szCs w:val="24"/>
        </w:rPr>
        <w:t xml:space="preserve">pedagogu </w:t>
      </w:r>
      <w:r w:rsidR="00EA7A48" w:rsidRPr="0082072B">
        <w:rPr>
          <w:sz w:val="24"/>
          <w:szCs w:val="24"/>
        </w:rPr>
        <w:t>atlīdzības izdevumi;</w:t>
      </w:r>
    </w:p>
    <w:p w14:paraId="3E64508E" w14:textId="0965B7A2" w:rsidR="004839AA" w:rsidRPr="0082072B" w:rsidRDefault="004839AA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225 000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palielināti </w:t>
      </w:r>
      <w:r w:rsidR="00EA7A48" w:rsidRPr="0082072B">
        <w:rPr>
          <w:sz w:val="24"/>
          <w:szCs w:val="24"/>
        </w:rPr>
        <w:t>izdevumi</w:t>
      </w:r>
      <w:r w:rsidRPr="0082072B">
        <w:rPr>
          <w:sz w:val="24"/>
          <w:szCs w:val="24"/>
        </w:rPr>
        <w:t xml:space="preserve"> asistent</w:t>
      </w:r>
      <w:r w:rsidR="00EA7A48" w:rsidRPr="0082072B">
        <w:rPr>
          <w:sz w:val="24"/>
          <w:szCs w:val="24"/>
        </w:rPr>
        <w:t xml:space="preserve">u atlīdzības izdevumi </w:t>
      </w:r>
      <w:r w:rsidRPr="0082072B">
        <w:rPr>
          <w:sz w:val="24"/>
          <w:szCs w:val="24"/>
        </w:rPr>
        <w:t>pakalpojumu nodrošināšanai personām ar invaliditāti;</w:t>
      </w:r>
    </w:p>
    <w:p w14:paraId="2D969F4F" w14:textId="4EF9CB01" w:rsidR="004839AA" w:rsidRPr="0082072B" w:rsidRDefault="00B94235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82072B">
        <w:rPr>
          <w:sz w:val="24"/>
          <w:szCs w:val="24"/>
        </w:rPr>
        <w:t xml:space="preserve">par 44 273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 palielināti atlīdzības izdevumi saskaņā ar noslēgtajiem uzņēmuma un autoratlīdzības līgumiem;</w:t>
      </w:r>
    </w:p>
    <w:p w14:paraId="6AFA6CD3" w14:textId="15B84033" w:rsidR="00B94235" w:rsidRDefault="00B94235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 w:rsidRPr="00F71C41">
        <w:rPr>
          <w:sz w:val="24"/>
          <w:szCs w:val="24"/>
        </w:rPr>
        <w:t xml:space="preserve">par 89 782 </w:t>
      </w:r>
      <w:r w:rsidRPr="00F71C41">
        <w:rPr>
          <w:i/>
          <w:iCs/>
          <w:sz w:val="24"/>
          <w:szCs w:val="24"/>
        </w:rPr>
        <w:t>euro</w:t>
      </w:r>
      <w:r w:rsidRPr="00F71C41">
        <w:rPr>
          <w:sz w:val="24"/>
          <w:szCs w:val="24"/>
        </w:rPr>
        <w:t xml:space="preserve"> palielināti </w:t>
      </w:r>
      <w:r w:rsidR="00F71C41" w:rsidRPr="00F71C41">
        <w:rPr>
          <w:sz w:val="24"/>
          <w:szCs w:val="24"/>
        </w:rPr>
        <w:t xml:space="preserve">projektu </w:t>
      </w:r>
      <w:r w:rsidRPr="00F71C41">
        <w:rPr>
          <w:sz w:val="24"/>
          <w:szCs w:val="24"/>
        </w:rPr>
        <w:t>atlīdzības izdevumi</w:t>
      </w:r>
      <w:r w:rsidR="00F71C41">
        <w:rPr>
          <w:sz w:val="24"/>
          <w:szCs w:val="24"/>
        </w:rPr>
        <w:t>;</w:t>
      </w:r>
    </w:p>
    <w:p w14:paraId="3FA495DD" w14:textId="0420AF11" w:rsidR="00B94235" w:rsidRDefault="00F71C41" w:rsidP="006B2110">
      <w:pPr>
        <w:pStyle w:val="Sarakstarindkopa"/>
        <w:numPr>
          <w:ilvl w:val="1"/>
          <w:numId w:val="28"/>
        </w:numPr>
        <w:spacing w:after="200"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par 51 923</w:t>
      </w:r>
      <w:r w:rsidRPr="00F71C41">
        <w:rPr>
          <w:i/>
          <w:iCs/>
          <w:sz w:val="24"/>
          <w:szCs w:val="24"/>
        </w:rPr>
        <w:t xml:space="preserve"> euro</w:t>
      </w:r>
      <w:r>
        <w:rPr>
          <w:i/>
          <w:iCs/>
          <w:sz w:val="24"/>
          <w:szCs w:val="24"/>
        </w:rPr>
        <w:t xml:space="preserve"> </w:t>
      </w:r>
      <w:r w:rsidRPr="00F71C41">
        <w:rPr>
          <w:sz w:val="24"/>
          <w:szCs w:val="24"/>
        </w:rPr>
        <w:t xml:space="preserve">pieauguši </w:t>
      </w:r>
      <w:r>
        <w:rPr>
          <w:sz w:val="24"/>
          <w:szCs w:val="24"/>
        </w:rPr>
        <w:t xml:space="preserve">atlīdzības izdevumi sakarā ar algu paaugstinājumiem un no atlīdzības izdevumu pieauguma, kas saistās ar kadru mainību, ar atlaišanas pabalstu </w:t>
      </w:r>
      <w:r w:rsidR="00915326">
        <w:rPr>
          <w:sz w:val="24"/>
          <w:szCs w:val="24"/>
        </w:rPr>
        <w:t xml:space="preserve">un bēru pabalstu </w:t>
      </w:r>
      <w:r>
        <w:rPr>
          <w:sz w:val="24"/>
          <w:szCs w:val="24"/>
        </w:rPr>
        <w:t>izmaksāšanu</w:t>
      </w:r>
      <w:r w:rsidR="00915326">
        <w:rPr>
          <w:sz w:val="24"/>
          <w:szCs w:val="24"/>
        </w:rPr>
        <w:t xml:space="preserve"> u.tml. iepriekš neparedzētām situācijām.</w:t>
      </w:r>
    </w:p>
    <w:p w14:paraId="30E6D599" w14:textId="51701EE9" w:rsidR="00847FE4" w:rsidRPr="00061D1C" w:rsidRDefault="00847FE4" w:rsidP="006B2110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Izdevumi par precēm un pakalpojumiem pieauguši par </w:t>
      </w:r>
      <w:r>
        <w:rPr>
          <w:rFonts w:eastAsia="Calibri"/>
          <w:sz w:val="24"/>
          <w:szCs w:val="24"/>
          <w:lang w:eastAsia="en-US"/>
        </w:rPr>
        <w:t xml:space="preserve">266 569 </w:t>
      </w:r>
      <w:r w:rsidRPr="0099304A">
        <w:rPr>
          <w:rFonts w:eastAsia="Calibri"/>
          <w:i/>
          <w:iCs/>
          <w:sz w:val="24"/>
          <w:szCs w:val="24"/>
          <w:lang w:eastAsia="en-US"/>
        </w:rPr>
        <w:t>euro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F4725C">
        <w:rPr>
          <w:rFonts w:eastAsia="Calibri"/>
          <w:sz w:val="24"/>
          <w:szCs w:val="24"/>
          <w:lang w:eastAsia="en-US"/>
        </w:rPr>
        <w:t xml:space="preserve">kas pārsvarā saistīts ar dažādu jaunu projektu uzsākšanu, </w:t>
      </w:r>
      <w:r>
        <w:rPr>
          <w:rFonts w:eastAsia="Calibri"/>
          <w:sz w:val="24"/>
          <w:szCs w:val="24"/>
          <w:lang w:eastAsia="en-US"/>
        </w:rPr>
        <w:t>t.sk.:</w:t>
      </w:r>
    </w:p>
    <w:tbl>
      <w:tblPr>
        <w:tblW w:w="8681" w:type="dxa"/>
        <w:tblInd w:w="851" w:type="dxa"/>
        <w:tblLook w:val="04A0" w:firstRow="1" w:lastRow="0" w:firstColumn="1" w:lastColumn="0" w:noHBand="0" w:noVBand="1"/>
      </w:tblPr>
      <w:tblGrid>
        <w:gridCol w:w="1559"/>
        <w:gridCol w:w="7122"/>
      </w:tblGrid>
      <w:tr w:rsidR="00847FE4" w:rsidRPr="00A811A4" w14:paraId="54101176" w14:textId="77777777" w:rsidTr="00F50710">
        <w:trPr>
          <w:trHeight w:val="432"/>
        </w:trPr>
        <w:tc>
          <w:tcPr>
            <w:tcW w:w="1559" w:type="dxa"/>
          </w:tcPr>
          <w:p w14:paraId="72B57B60" w14:textId="5CEAC6E9" w:rsidR="00847FE4" w:rsidRPr="00A811A4" w:rsidRDefault="00847FE4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47FE4">
              <w:rPr>
                <w:color w:val="000000"/>
                <w:sz w:val="24"/>
                <w:szCs w:val="24"/>
              </w:rPr>
              <w:t>23 358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</w:tcPr>
          <w:p w14:paraId="374B051E" w14:textId="567D22CA" w:rsidR="00847FE4" w:rsidRPr="00A811A4" w:rsidRDefault="00847FE4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47FE4">
              <w:rPr>
                <w:color w:val="000000"/>
                <w:sz w:val="24"/>
                <w:szCs w:val="24"/>
              </w:rPr>
              <w:t>Projekt</w:t>
            </w:r>
            <w:r w:rsidR="00F50710">
              <w:rPr>
                <w:color w:val="000000"/>
                <w:sz w:val="24"/>
                <w:szCs w:val="24"/>
              </w:rPr>
              <w:t>a</w:t>
            </w:r>
            <w:r w:rsidRPr="00847FE4">
              <w:rPr>
                <w:color w:val="000000"/>
                <w:sz w:val="24"/>
                <w:szCs w:val="24"/>
              </w:rPr>
              <w:t xml:space="preserve"> Green Railway</w:t>
            </w:r>
            <w:r w:rsidR="00F50710">
              <w:rPr>
                <w:color w:val="000000"/>
                <w:sz w:val="24"/>
                <w:szCs w:val="24"/>
              </w:rPr>
              <w:t xml:space="preserve"> aktivitāšu nodrošināšanai;</w:t>
            </w:r>
          </w:p>
        </w:tc>
      </w:tr>
      <w:tr w:rsidR="00847FE4" w:rsidRPr="00A811A4" w14:paraId="314B3299" w14:textId="77777777" w:rsidTr="00F50710">
        <w:trPr>
          <w:trHeight w:val="432"/>
        </w:trPr>
        <w:tc>
          <w:tcPr>
            <w:tcW w:w="1559" w:type="dxa"/>
          </w:tcPr>
          <w:p w14:paraId="077AB33D" w14:textId="4D79FC35" w:rsidR="00847FE4" w:rsidRPr="00A811A4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39 326</w:t>
            </w:r>
            <w:r w:rsidR="00847FE4">
              <w:rPr>
                <w:color w:val="000000"/>
                <w:sz w:val="24"/>
                <w:szCs w:val="24"/>
              </w:rPr>
              <w:t xml:space="preserve"> </w:t>
            </w:r>
            <w:r w:rsidR="00847FE4"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</w:tcPr>
          <w:p w14:paraId="093AD6B2" w14:textId="3C38268A" w:rsidR="00F50710" w:rsidRPr="00A811A4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50710">
              <w:rPr>
                <w:color w:val="000000"/>
                <w:sz w:val="24"/>
                <w:szCs w:val="24"/>
              </w:rPr>
              <w:t>Eiropas brīvprātīgā darba projekt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50710">
              <w:rPr>
                <w:color w:val="000000"/>
                <w:sz w:val="24"/>
                <w:szCs w:val="24"/>
              </w:rPr>
              <w:t xml:space="preserve"> 1.pirmsskolas izglītības iestād</w:t>
            </w:r>
            <w:r>
              <w:rPr>
                <w:color w:val="000000"/>
                <w:sz w:val="24"/>
                <w:szCs w:val="24"/>
              </w:rPr>
              <w:t>ē aktivitāšu nodrošināšanai;</w:t>
            </w:r>
          </w:p>
        </w:tc>
      </w:tr>
      <w:tr w:rsidR="00F50710" w:rsidRPr="00A811A4" w14:paraId="659D15AD" w14:textId="77777777" w:rsidTr="00F50710">
        <w:trPr>
          <w:trHeight w:val="432"/>
        </w:trPr>
        <w:tc>
          <w:tcPr>
            <w:tcW w:w="1559" w:type="dxa"/>
          </w:tcPr>
          <w:p w14:paraId="6E2A02F7" w14:textId="1DCD442D" w:rsid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24 112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</w:tcPr>
          <w:p w14:paraId="5CC0A594" w14:textId="739A9C90" w:rsidR="00F50710" w:rsidRP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50710">
              <w:rPr>
                <w:color w:val="000000"/>
                <w:sz w:val="24"/>
                <w:szCs w:val="24"/>
              </w:rPr>
              <w:t>Projekti izglītojamo un personāla mobilitātei skolu izglītībā, Lizuma pamatskola</w:t>
            </w:r>
            <w:r>
              <w:rPr>
                <w:color w:val="000000"/>
                <w:sz w:val="24"/>
                <w:szCs w:val="24"/>
              </w:rPr>
              <w:t>, aktivitāšu nodrošināšanai;</w:t>
            </w:r>
          </w:p>
        </w:tc>
      </w:tr>
      <w:tr w:rsidR="00F50710" w:rsidRPr="00A811A4" w14:paraId="45975833" w14:textId="77777777" w:rsidTr="00F50710">
        <w:trPr>
          <w:trHeight w:val="432"/>
        </w:trPr>
        <w:tc>
          <w:tcPr>
            <w:tcW w:w="1559" w:type="dxa"/>
          </w:tcPr>
          <w:p w14:paraId="1FE1BD4E" w14:textId="7D25E442" w:rsid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15 499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</w:tcPr>
          <w:p w14:paraId="32280D6A" w14:textId="47A6BA79" w:rsidR="00F50710" w:rsidRP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50710">
              <w:rPr>
                <w:color w:val="000000"/>
                <w:sz w:val="24"/>
                <w:szCs w:val="24"/>
              </w:rPr>
              <w:t>Projekt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50710">
              <w:rPr>
                <w:color w:val="000000"/>
                <w:sz w:val="24"/>
                <w:szCs w:val="24"/>
              </w:rPr>
              <w:t xml:space="preserve"> "Personu mobilitāte mācību nolūkos", Izglītības pārv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50710">
              <w:rPr>
                <w:color w:val="000000"/>
                <w:sz w:val="24"/>
                <w:szCs w:val="24"/>
              </w:rPr>
              <w:t>lde</w:t>
            </w:r>
            <w:r>
              <w:rPr>
                <w:color w:val="000000"/>
                <w:sz w:val="24"/>
                <w:szCs w:val="24"/>
              </w:rPr>
              <w:t>, aktivitāšu nodrošināšanai;</w:t>
            </w:r>
          </w:p>
        </w:tc>
      </w:tr>
      <w:tr w:rsidR="00F50710" w:rsidRPr="00A811A4" w14:paraId="5CDB49CB" w14:textId="77777777" w:rsidTr="00F50710">
        <w:trPr>
          <w:trHeight w:val="432"/>
        </w:trPr>
        <w:tc>
          <w:tcPr>
            <w:tcW w:w="1559" w:type="dxa"/>
          </w:tcPr>
          <w:p w14:paraId="67352F76" w14:textId="16211AED" w:rsid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68 551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</w:tcPr>
          <w:p w14:paraId="7E6AA8D1" w14:textId="41EBBB92" w:rsidR="00F50710" w:rsidRP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50710">
              <w:rPr>
                <w:color w:val="000000"/>
                <w:sz w:val="24"/>
                <w:szCs w:val="24"/>
              </w:rPr>
              <w:t>Projekt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50710">
              <w:rPr>
                <w:color w:val="000000"/>
                <w:sz w:val="24"/>
                <w:szCs w:val="24"/>
              </w:rPr>
              <w:t xml:space="preserve"> "Personu mobilitātes skolu sektorā", </w:t>
            </w:r>
            <w:r>
              <w:rPr>
                <w:color w:val="000000"/>
                <w:sz w:val="24"/>
                <w:szCs w:val="24"/>
              </w:rPr>
              <w:t xml:space="preserve">Stāķu </w:t>
            </w:r>
            <w:r w:rsidRPr="00F50710">
              <w:rPr>
                <w:color w:val="000000"/>
                <w:sz w:val="24"/>
                <w:szCs w:val="24"/>
              </w:rPr>
              <w:t>pamatskola</w:t>
            </w:r>
            <w:r>
              <w:rPr>
                <w:color w:val="000000"/>
                <w:sz w:val="24"/>
                <w:szCs w:val="24"/>
              </w:rPr>
              <w:t>, aktivitāšu nodrošināšanai;</w:t>
            </w:r>
          </w:p>
        </w:tc>
      </w:tr>
      <w:tr w:rsidR="00F50710" w:rsidRPr="00A811A4" w14:paraId="6BBD4E2D" w14:textId="77777777" w:rsidTr="00F50710">
        <w:trPr>
          <w:trHeight w:val="432"/>
        </w:trPr>
        <w:tc>
          <w:tcPr>
            <w:tcW w:w="1559" w:type="dxa"/>
          </w:tcPr>
          <w:p w14:paraId="2940637D" w14:textId="5EA362B7" w:rsid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45 980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</w:tcPr>
          <w:p w14:paraId="26357459" w14:textId="0B87AC21" w:rsidR="00F50710" w:rsidRP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50710">
              <w:rPr>
                <w:color w:val="000000"/>
                <w:sz w:val="24"/>
                <w:szCs w:val="24"/>
              </w:rPr>
              <w:t>Projekt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50710">
              <w:rPr>
                <w:color w:val="000000"/>
                <w:sz w:val="24"/>
                <w:szCs w:val="24"/>
              </w:rPr>
              <w:t xml:space="preserve"> "STEM un pilsoniskās līdzdalības norises plašākai izglītības pieredzei un karjeras izvēlei", </w:t>
            </w:r>
            <w:r>
              <w:rPr>
                <w:color w:val="000000"/>
                <w:sz w:val="24"/>
                <w:szCs w:val="24"/>
              </w:rPr>
              <w:t>aktivitāšu nodrošināšanai;</w:t>
            </w:r>
          </w:p>
        </w:tc>
      </w:tr>
      <w:tr w:rsidR="00F50710" w:rsidRPr="00A811A4" w14:paraId="40DF6EBA" w14:textId="77777777" w:rsidTr="00F50710">
        <w:trPr>
          <w:trHeight w:val="432"/>
        </w:trPr>
        <w:tc>
          <w:tcPr>
            <w:tcW w:w="1559" w:type="dxa"/>
          </w:tcPr>
          <w:p w14:paraId="56B63D4F" w14:textId="7E90D68C" w:rsid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10 300 </w:t>
            </w:r>
            <w:r w:rsidRPr="00A811A4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7122" w:type="dxa"/>
          </w:tcPr>
          <w:p w14:paraId="285ADD10" w14:textId="1BE37442" w:rsidR="00F50710" w:rsidRPr="00F50710" w:rsidRDefault="00F50710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F50710">
              <w:rPr>
                <w:color w:val="000000"/>
                <w:sz w:val="24"/>
                <w:szCs w:val="24"/>
              </w:rPr>
              <w:t>Projekt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50710">
              <w:rPr>
                <w:color w:val="000000"/>
                <w:sz w:val="24"/>
                <w:szCs w:val="24"/>
              </w:rPr>
              <w:t xml:space="preserve"> "The Caravan of Opportunities"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F50710">
              <w:rPr>
                <w:color w:val="000000"/>
                <w:sz w:val="24"/>
                <w:szCs w:val="24"/>
              </w:rPr>
              <w:t>Iespēju karavāna</w:t>
            </w:r>
            <w:r>
              <w:rPr>
                <w:color w:val="000000"/>
                <w:sz w:val="24"/>
                <w:szCs w:val="24"/>
              </w:rPr>
              <w:t>) aktivitāšu nodrošināšanai;</w:t>
            </w:r>
          </w:p>
        </w:tc>
      </w:tr>
    </w:tbl>
    <w:p w14:paraId="376FBFC6" w14:textId="77777777" w:rsidR="0099304A" w:rsidRPr="0099304A" w:rsidRDefault="0099304A" w:rsidP="0099304A">
      <w:pPr>
        <w:pStyle w:val="Sarakstarindkopa"/>
        <w:spacing w:line="360" w:lineRule="auto"/>
        <w:ind w:left="360"/>
        <w:rPr>
          <w:rFonts w:eastAsia="Calibri"/>
          <w:sz w:val="24"/>
          <w:szCs w:val="24"/>
          <w:lang w:eastAsia="en-US"/>
        </w:rPr>
      </w:pPr>
    </w:p>
    <w:p w14:paraId="2849E763" w14:textId="05D16584" w:rsidR="0099304A" w:rsidRPr="00F4725C" w:rsidRDefault="0099304A" w:rsidP="00B73A16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F4725C">
        <w:rPr>
          <w:sz w:val="24"/>
          <w:szCs w:val="24"/>
        </w:rPr>
        <w:t xml:space="preserve">Subsīdiju un dotāciju izdevumi pieauguši par </w:t>
      </w:r>
      <w:r w:rsidRPr="00F4725C">
        <w:rPr>
          <w:rFonts w:eastAsia="Calibri"/>
          <w:sz w:val="24"/>
          <w:szCs w:val="24"/>
          <w:lang w:eastAsia="en-US"/>
        </w:rPr>
        <w:t xml:space="preserve">294 068 </w:t>
      </w:r>
      <w:r w:rsidRPr="00F4725C">
        <w:rPr>
          <w:rFonts w:eastAsia="Calibri"/>
          <w:i/>
          <w:iCs/>
          <w:sz w:val="24"/>
          <w:szCs w:val="24"/>
          <w:lang w:eastAsia="en-US"/>
        </w:rPr>
        <w:t>euro</w:t>
      </w:r>
      <w:r w:rsidRPr="00F4725C">
        <w:rPr>
          <w:rFonts w:eastAsia="Calibri"/>
          <w:sz w:val="24"/>
          <w:szCs w:val="24"/>
          <w:lang w:eastAsia="en-US"/>
        </w:rPr>
        <w:t xml:space="preserve">, t.sk. 281 250 </w:t>
      </w:r>
      <w:r w:rsidRPr="00F4725C">
        <w:rPr>
          <w:rFonts w:eastAsia="Calibri"/>
          <w:i/>
          <w:iCs/>
          <w:sz w:val="24"/>
          <w:szCs w:val="24"/>
          <w:lang w:eastAsia="en-US"/>
        </w:rPr>
        <w:t>euro</w:t>
      </w:r>
      <w:r w:rsidRPr="00F4725C">
        <w:rPr>
          <w:rFonts w:eastAsia="Calibri"/>
          <w:sz w:val="24"/>
          <w:szCs w:val="24"/>
          <w:lang w:eastAsia="en-US"/>
        </w:rPr>
        <w:t xml:space="preserve"> ir ERAF dotācija, kas jānodod </w:t>
      </w:r>
      <w:r w:rsidR="00B73A16" w:rsidRPr="00F4725C">
        <w:rPr>
          <w:rFonts w:eastAsia="Calibri"/>
          <w:sz w:val="24"/>
          <w:szCs w:val="24"/>
          <w:lang w:eastAsia="en-US"/>
        </w:rPr>
        <w:t xml:space="preserve">SIA “Gulbenes Energo Serviss” </w:t>
      </w:r>
      <w:r w:rsidRPr="00F4725C">
        <w:rPr>
          <w:rFonts w:eastAsia="Calibri"/>
          <w:sz w:val="24"/>
          <w:szCs w:val="24"/>
          <w:lang w:eastAsia="en-US"/>
        </w:rPr>
        <w:t>p</w:t>
      </w:r>
      <w:r w:rsidRPr="00F4725C">
        <w:rPr>
          <w:sz w:val="24"/>
          <w:szCs w:val="24"/>
        </w:rPr>
        <w:t>rojekt</w:t>
      </w:r>
      <w:r w:rsidR="00B73A16" w:rsidRPr="00F4725C">
        <w:rPr>
          <w:sz w:val="24"/>
          <w:szCs w:val="24"/>
        </w:rPr>
        <w:t>ā</w:t>
      </w:r>
      <w:r w:rsidRPr="00F4725C">
        <w:rPr>
          <w:sz w:val="24"/>
          <w:szCs w:val="24"/>
        </w:rPr>
        <w:t xml:space="preserve"> “Uzņēmējdarbības attīstība Gulbenes pilsētā” </w:t>
      </w:r>
      <w:r w:rsidR="00B73A16" w:rsidRPr="00F4725C">
        <w:rPr>
          <w:sz w:val="24"/>
          <w:szCs w:val="24"/>
        </w:rPr>
        <w:t xml:space="preserve">plānoto darbu </w:t>
      </w:r>
      <w:r w:rsidRPr="00F4725C">
        <w:rPr>
          <w:sz w:val="24"/>
          <w:szCs w:val="24"/>
        </w:rPr>
        <w:t>realizēšanai</w:t>
      </w:r>
      <w:r w:rsidR="00B73A16" w:rsidRPr="00F4725C">
        <w:rPr>
          <w:sz w:val="24"/>
          <w:szCs w:val="24"/>
        </w:rPr>
        <w:t>.</w:t>
      </w:r>
    </w:p>
    <w:p w14:paraId="68485D60" w14:textId="4DD2279D" w:rsidR="00F4725C" w:rsidRPr="000472E9" w:rsidRDefault="00F4725C" w:rsidP="00B73A16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82072B">
        <w:rPr>
          <w:sz w:val="24"/>
          <w:szCs w:val="24"/>
        </w:rPr>
        <w:t xml:space="preserve">Pamatkapitāla veidošanas izdevumi samazinājušies par </w:t>
      </w:r>
      <w:r w:rsidR="00945FCC" w:rsidRPr="0082072B">
        <w:rPr>
          <w:sz w:val="24"/>
          <w:szCs w:val="24"/>
          <w:lang w:eastAsia="en-US"/>
        </w:rPr>
        <w:t>3</w:t>
      </w:r>
      <w:r w:rsidR="00AE5953" w:rsidRPr="0082072B">
        <w:rPr>
          <w:sz w:val="24"/>
          <w:szCs w:val="24"/>
          <w:lang w:eastAsia="en-US"/>
        </w:rPr>
        <w:t>62</w:t>
      </w:r>
      <w:r w:rsidR="00945FCC" w:rsidRPr="0082072B">
        <w:rPr>
          <w:sz w:val="24"/>
          <w:szCs w:val="24"/>
          <w:lang w:eastAsia="en-US"/>
        </w:rPr>
        <w:t> </w:t>
      </w:r>
      <w:r w:rsidR="00AE5953" w:rsidRPr="0082072B">
        <w:rPr>
          <w:sz w:val="24"/>
          <w:szCs w:val="24"/>
          <w:lang w:eastAsia="en-US"/>
        </w:rPr>
        <w:t>247</w:t>
      </w:r>
      <w:r w:rsidR="00945FCC" w:rsidRPr="0082072B">
        <w:rPr>
          <w:sz w:val="24"/>
          <w:szCs w:val="24"/>
          <w:lang w:eastAsia="en-US"/>
        </w:rPr>
        <w:t xml:space="preserve"> </w:t>
      </w:r>
      <w:r w:rsidRPr="0082072B">
        <w:rPr>
          <w:i/>
          <w:iCs/>
          <w:sz w:val="24"/>
          <w:szCs w:val="24"/>
        </w:rPr>
        <w:t>euro</w:t>
      </w:r>
      <w:r w:rsidRPr="0082072B">
        <w:rPr>
          <w:sz w:val="24"/>
          <w:szCs w:val="24"/>
        </w:rPr>
        <w:t xml:space="preserve">, </w:t>
      </w:r>
      <w:r w:rsidR="003E37EF" w:rsidRPr="0082072B">
        <w:rPr>
          <w:sz w:val="24"/>
          <w:szCs w:val="24"/>
        </w:rPr>
        <w:t xml:space="preserve">izdevumu </w:t>
      </w:r>
      <w:r w:rsidR="003E37EF" w:rsidRPr="000472E9">
        <w:rPr>
          <w:sz w:val="24"/>
          <w:szCs w:val="24"/>
        </w:rPr>
        <w:t>samazinājums saistīts ar to, ka būvniecības iepirkuma līgumi noslēgti par mazākām summām nekā budžetā ieplānots.</w:t>
      </w:r>
    </w:p>
    <w:p w14:paraId="62CB05C2" w14:textId="3BD497DC" w:rsidR="003E37EF" w:rsidRPr="00F4725C" w:rsidRDefault="003E37EF" w:rsidP="00B73A16">
      <w:pPr>
        <w:pStyle w:val="Sarakstarindkopa"/>
        <w:numPr>
          <w:ilvl w:val="0"/>
          <w:numId w:val="28"/>
        </w:num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Izdevumi ekonomiskajā kategorijā “</w:t>
      </w:r>
      <w:r w:rsidRPr="008575B1">
        <w:rPr>
          <w:sz w:val="24"/>
          <w:szCs w:val="24"/>
          <w:lang w:eastAsia="en-US"/>
        </w:rPr>
        <w:t>Tansferti, uzturēšanas izdevumu transferti, pašu resursu maksājumi, starptautiskā sadarbība</w:t>
      </w:r>
      <w:r>
        <w:rPr>
          <w:sz w:val="24"/>
          <w:szCs w:val="24"/>
          <w:lang w:eastAsia="en-US"/>
        </w:rPr>
        <w:t xml:space="preserve">” pieauguši par 33 810 </w:t>
      </w:r>
      <w:r w:rsidRPr="003E37EF">
        <w:rPr>
          <w:i/>
          <w:iCs/>
          <w:sz w:val="24"/>
          <w:szCs w:val="24"/>
          <w:lang w:eastAsia="en-US"/>
        </w:rPr>
        <w:t>euro</w:t>
      </w:r>
      <w:r>
        <w:rPr>
          <w:sz w:val="24"/>
          <w:szCs w:val="24"/>
          <w:lang w:eastAsia="en-US"/>
        </w:rPr>
        <w:t xml:space="preserve">, t.sk., projekta “Esi vesels Bānīša zemē” ietvaros </w:t>
      </w:r>
      <w:r w:rsidR="006B2110">
        <w:rPr>
          <w:sz w:val="24"/>
          <w:szCs w:val="24"/>
          <w:lang w:eastAsia="en-US"/>
        </w:rPr>
        <w:t xml:space="preserve">saskaņā ar projekta </w:t>
      </w:r>
      <w:r w:rsidR="006B2110" w:rsidRPr="006B2110">
        <w:rPr>
          <w:sz w:val="24"/>
          <w:szCs w:val="24"/>
          <w:lang w:eastAsia="en-US"/>
        </w:rPr>
        <w:t xml:space="preserve">finansējuma līdzekļu piešķiršanas kārtību </w:t>
      </w:r>
      <w:r>
        <w:rPr>
          <w:sz w:val="24"/>
          <w:szCs w:val="24"/>
          <w:lang w:eastAsia="en-US"/>
        </w:rPr>
        <w:t xml:space="preserve">Gulbenes novada pašvaldībai kā vadošajam partnerim jāveic </w:t>
      </w:r>
      <w:r w:rsidR="006B2110">
        <w:rPr>
          <w:sz w:val="24"/>
          <w:szCs w:val="24"/>
          <w:lang w:eastAsia="en-US"/>
        </w:rPr>
        <w:t xml:space="preserve">maksājums 28 100 </w:t>
      </w:r>
      <w:r w:rsidR="006B2110" w:rsidRPr="006B2110">
        <w:rPr>
          <w:i/>
          <w:iCs/>
          <w:sz w:val="24"/>
          <w:szCs w:val="24"/>
          <w:lang w:eastAsia="en-US"/>
        </w:rPr>
        <w:t>euro</w:t>
      </w:r>
      <w:r w:rsidR="006B2110">
        <w:rPr>
          <w:sz w:val="24"/>
          <w:szCs w:val="24"/>
          <w:lang w:eastAsia="en-US"/>
        </w:rPr>
        <w:t xml:space="preserve"> apmērā sadarbības partnerim Alūksnes novada pašvaldībai.</w:t>
      </w:r>
    </w:p>
    <w:p w14:paraId="2F684FF1" w14:textId="77777777" w:rsidR="00061D1C" w:rsidRDefault="00061D1C" w:rsidP="002F3122">
      <w:pPr>
        <w:spacing w:line="360" w:lineRule="auto"/>
        <w:ind w:firstLine="142"/>
        <w:rPr>
          <w:rFonts w:eastAsia="Calibri"/>
          <w:sz w:val="24"/>
          <w:szCs w:val="24"/>
          <w:lang w:eastAsia="en-US"/>
        </w:rPr>
      </w:pPr>
    </w:p>
    <w:p w14:paraId="0507D714" w14:textId="77777777" w:rsidR="00A47C94" w:rsidRDefault="00F277C2" w:rsidP="00684289">
      <w:pPr>
        <w:spacing w:after="200" w:line="276" w:lineRule="auto"/>
        <w:ind w:firstLine="709"/>
        <w:rPr>
          <w:sz w:val="24"/>
          <w:szCs w:val="24"/>
        </w:rPr>
      </w:pPr>
      <w:r w:rsidRPr="00470064">
        <w:rPr>
          <w:b/>
          <w:bCs/>
          <w:i/>
          <w:iCs/>
          <w:sz w:val="24"/>
          <w:szCs w:val="24"/>
          <w:u w:val="single"/>
        </w:rPr>
        <w:t xml:space="preserve">Pamatbudžeta finansēšanas </w:t>
      </w:r>
      <w:r w:rsidRPr="00492355">
        <w:rPr>
          <w:sz w:val="24"/>
          <w:szCs w:val="24"/>
        </w:rPr>
        <w:t xml:space="preserve">sadaļā </w:t>
      </w:r>
      <w:r w:rsidR="00492355">
        <w:rPr>
          <w:sz w:val="24"/>
          <w:szCs w:val="24"/>
        </w:rPr>
        <w:t xml:space="preserve">veikti </w:t>
      </w:r>
      <w:r w:rsidRPr="00492355">
        <w:rPr>
          <w:sz w:val="24"/>
          <w:szCs w:val="24"/>
        </w:rPr>
        <w:t>grozījumi</w:t>
      </w:r>
      <w:r w:rsidR="00492355">
        <w:rPr>
          <w:sz w:val="24"/>
          <w:szCs w:val="24"/>
        </w:rPr>
        <w:t xml:space="preserve"> par summu </w:t>
      </w:r>
      <w:r w:rsidR="00E55628" w:rsidRPr="006B2110">
        <w:rPr>
          <w:b/>
          <w:bCs/>
          <w:sz w:val="24"/>
          <w:szCs w:val="24"/>
        </w:rPr>
        <w:t>601 706</w:t>
      </w:r>
      <w:r w:rsidR="00492355">
        <w:rPr>
          <w:sz w:val="24"/>
          <w:szCs w:val="24"/>
        </w:rPr>
        <w:t xml:space="preserve"> </w:t>
      </w:r>
      <w:r w:rsidR="00492355" w:rsidRPr="00492355">
        <w:rPr>
          <w:i/>
          <w:iCs/>
          <w:sz w:val="24"/>
          <w:szCs w:val="24"/>
        </w:rPr>
        <w:t>euro</w:t>
      </w:r>
      <w:r w:rsidR="00A47C94">
        <w:rPr>
          <w:sz w:val="24"/>
          <w:szCs w:val="24"/>
        </w:rPr>
        <w:t>:</w:t>
      </w:r>
    </w:p>
    <w:p w14:paraId="7786E19A" w14:textId="4261FFF3" w:rsidR="00E47A12" w:rsidRPr="00B73A16" w:rsidRDefault="00A47C94" w:rsidP="00B73A16">
      <w:pPr>
        <w:pStyle w:val="Sarakstarindkopa"/>
        <w:numPr>
          <w:ilvl w:val="0"/>
          <w:numId w:val="28"/>
        </w:numPr>
        <w:spacing w:after="200" w:line="276" w:lineRule="auto"/>
        <w:rPr>
          <w:sz w:val="24"/>
          <w:szCs w:val="24"/>
        </w:rPr>
      </w:pPr>
      <w:r w:rsidRPr="00B73A16">
        <w:rPr>
          <w:sz w:val="24"/>
          <w:szCs w:val="24"/>
        </w:rPr>
        <w:lastRenderedPageBreak/>
        <w:t>S</w:t>
      </w:r>
      <w:r w:rsidR="000E6240" w:rsidRPr="00B73A16">
        <w:rPr>
          <w:sz w:val="24"/>
          <w:szCs w:val="24"/>
        </w:rPr>
        <w:t>amazināti vai palielināti plānotie aizņēmumi saskaņā ar noslēgtajiem iepirkuma līgumiem vai faktiski izņemtajiem aizņēmumiem, t.sk.:</w:t>
      </w:r>
    </w:p>
    <w:tbl>
      <w:tblPr>
        <w:tblW w:w="8505" w:type="dxa"/>
        <w:tblInd w:w="846" w:type="dxa"/>
        <w:tblLook w:val="04A0" w:firstRow="1" w:lastRow="0" w:firstColumn="1" w:lastColumn="0" w:noHBand="0" w:noVBand="1"/>
      </w:tblPr>
      <w:tblGrid>
        <w:gridCol w:w="1706"/>
        <w:gridCol w:w="6799"/>
      </w:tblGrid>
      <w:tr w:rsidR="000E6240" w:rsidRPr="000E6240" w14:paraId="373DF40F" w14:textId="77777777" w:rsidTr="000E6240">
        <w:trPr>
          <w:trHeight w:val="288"/>
        </w:trPr>
        <w:tc>
          <w:tcPr>
            <w:tcW w:w="1706" w:type="dxa"/>
            <w:hideMark/>
          </w:tcPr>
          <w:p w14:paraId="467DFD64" w14:textId="0D074AF9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-49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color w:val="000000"/>
                <w:sz w:val="24"/>
                <w:szCs w:val="24"/>
              </w:rPr>
              <w:t>428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6799" w:type="dxa"/>
            <w:hideMark/>
          </w:tcPr>
          <w:p w14:paraId="6A6EC9BB" w14:textId="5D07A1E1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Autoceļa Stradu skola-Antani pārbūve Stradu pagastā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0E6240" w:rsidRPr="000E6240" w14:paraId="3D1F4CD5" w14:textId="77777777" w:rsidTr="000E6240">
        <w:trPr>
          <w:trHeight w:val="432"/>
        </w:trPr>
        <w:tc>
          <w:tcPr>
            <w:tcW w:w="1706" w:type="dxa"/>
            <w:hideMark/>
          </w:tcPr>
          <w:p w14:paraId="5EC8B738" w14:textId="6BD3EC13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-10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color w:val="000000"/>
                <w:sz w:val="24"/>
                <w:szCs w:val="24"/>
              </w:rPr>
              <w:t>2935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6799" w:type="dxa"/>
            <w:hideMark/>
          </w:tcPr>
          <w:p w14:paraId="5529BC07" w14:textId="22E1DEB9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Autoceļa Litenes stacija-Sopuļi-Jaunsilenieki un autoceļa Sopuļi-Monte-Betona tilts posmu pārbūve, Litenes pagasts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0E6240" w:rsidRPr="000E6240" w14:paraId="12265F3E" w14:textId="77777777" w:rsidTr="000E6240">
        <w:trPr>
          <w:trHeight w:val="288"/>
        </w:trPr>
        <w:tc>
          <w:tcPr>
            <w:tcW w:w="1706" w:type="dxa"/>
            <w:hideMark/>
          </w:tcPr>
          <w:p w14:paraId="74D35D9E" w14:textId="10C71B5D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-10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color w:val="000000"/>
                <w:sz w:val="24"/>
                <w:szCs w:val="24"/>
              </w:rPr>
              <w:t>689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6799" w:type="dxa"/>
            <w:hideMark/>
          </w:tcPr>
          <w:p w14:paraId="6BBB7939" w14:textId="4E2A14B5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Gulbenes pilsētas Gulbīšu parka rekonstrukcija (projekta izmaksas)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0E6240" w:rsidRPr="000E6240" w14:paraId="6E3494A2" w14:textId="77777777" w:rsidTr="000E6240">
        <w:trPr>
          <w:trHeight w:val="288"/>
        </w:trPr>
        <w:tc>
          <w:tcPr>
            <w:tcW w:w="1706" w:type="dxa"/>
            <w:hideMark/>
          </w:tcPr>
          <w:p w14:paraId="652097C7" w14:textId="41717363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-12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color w:val="000000"/>
                <w:sz w:val="24"/>
                <w:szCs w:val="24"/>
              </w:rPr>
              <w:t>057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6799" w:type="dxa"/>
            <w:hideMark/>
          </w:tcPr>
          <w:p w14:paraId="2E6B875C" w14:textId="3F6931C1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Gulbenes pilsētas Gulbīšu parka rekonstrukcija (ārpus projekta izmaksas)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0E6240" w:rsidRPr="000E6240" w14:paraId="3EF12F2C" w14:textId="77777777" w:rsidTr="000E6240">
        <w:trPr>
          <w:trHeight w:val="288"/>
        </w:trPr>
        <w:tc>
          <w:tcPr>
            <w:tcW w:w="1706" w:type="dxa"/>
            <w:hideMark/>
          </w:tcPr>
          <w:p w14:paraId="2276B013" w14:textId="415A81F3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color w:val="000000"/>
                <w:sz w:val="24"/>
                <w:szCs w:val="24"/>
              </w:rPr>
              <w:t>33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color w:val="000000"/>
                <w:sz w:val="24"/>
                <w:szCs w:val="24"/>
              </w:rPr>
              <w:t>4684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6799" w:type="dxa"/>
            <w:hideMark/>
          </w:tcPr>
          <w:p w14:paraId="3E4D84EC" w14:textId="2EE1C67F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EKII muzeja ēka (projekta izmaksas)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0E6240" w:rsidRPr="000E6240" w14:paraId="6765F734" w14:textId="77777777" w:rsidTr="000E6240">
        <w:trPr>
          <w:trHeight w:val="288"/>
        </w:trPr>
        <w:tc>
          <w:tcPr>
            <w:tcW w:w="1706" w:type="dxa"/>
            <w:hideMark/>
          </w:tcPr>
          <w:p w14:paraId="45AB71DE" w14:textId="48382B02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-38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color w:val="000000"/>
                <w:sz w:val="24"/>
                <w:szCs w:val="24"/>
              </w:rPr>
              <w:t>6380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6799" w:type="dxa"/>
            <w:hideMark/>
          </w:tcPr>
          <w:p w14:paraId="5D3C250B" w14:textId="6060EF88" w:rsidR="000E6240" w:rsidRPr="000E6240" w:rsidRDefault="000E6240" w:rsidP="000E6240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EKII muzeja ēka (ārpusprojekta izmaksas)</w:t>
            </w:r>
            <w:r w:rsidR="00A47C94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E60DF94" w14:textId="77777777" w:rsidR="00A47C94" w:rsidRDefault="00A47C94" w:rsidP="00A47C94">
      <w:pPr>
        <w:pStyle w:val="Sarakstarindkopa"/>
        <w:spacing w:after="200" w:line="276" w:lineRule="auto"/>
        <w:rPr>
          <w:rFonts w:eastAsia="Calibri"/>
          <w:bCs/>
          <w:sz w:val="24"/>
          <w:szCs w:val="24"/>
          <w:lang w:eastAsia="en-US"/>
        </w:rPr>
      </w:pPr>
    </w:p>
    <w:p w14:paraId="38FE18C1" w14:textId="77608403" w:rsidR="000E6240" w:rsidRPr="00B73A16" w:rsidRDefault="00A47C94" w:rsidP="00B73A16">
      <w:pPr>
        <w:pStyle w:val="Sarakstarindkopa"/>
        <w:numPr>
          <w:ilvl w:val="0"/>
          <w:numId w:val="28"/>
        </w:numPr>
        <w:spacing w:after="200" w:line="276" w:lineRule="auto"/>
        <w:rPr>
          <w:rFonts w:eastAsia="Calibri"/>
          <w:bCs/>
          <w:sz w:val="24"/>
          <w:szCs w:val="24"/>
          <w:lang w:eastAsia="en-US"/>
        </w:rPr>
      </w:pPr>
      <w:r w:rsidRPr="00B73A16">
        <w:rPr>
          <w:rFonts w:eastAsia="Calibri"/>
          <w:bCs/>
          <w:sz w:val="24"/>
          <w:szCs w:val="24"/>
          <w:lang w:eastAsia="en-US"/>
        </w:rPr>
        <w:t>Projektiem noslēdzoties, pēc gala maksājumu saņemšanas, v</w:t>
      </w:r>
      <w:r w:rsidR="000E6240" w:rsidRPr="00B73A16">
        <w:rPr>
          <w:rFonts w:eastAsia="Calibri"/>
          <w:bCs/>
          <w:sz w:val="24"/>
          <w:szCs w:val="24"/>
          <w:lang w:eastAsia="en-US"/>
        </w:rPr>
        <w:t>eikta aizņēmumu, kas ņemti projektu priekšfinansē</w:t>
      </w:r>
      <w:r w:rsidRPr="00B73A16">
        <w:rPr>
          <w:rFonts w:eastAsia="Calibri"/>
          <w:bCs/>
          <w:sz w:val="24"/>
          <w:szCs w:val="24"/>
          <w:lang w:eastAsia="en-US"/>
        </w:rPr>
        <w:t>šanai,</w:t>
      </w:r>
      <w:r w:rsidR="000E6240" w:rsidRPr="00B73A16">
        <w:rPr>
          <w:rFonts w:eastAsia="Calibri"/>
          <w:bCs/>
          <w:sz w:val="24"/>
          <w:szCs w:val="24"/>
          <w:lang w:eastAsia="en-US"/>
        </w:rPr>
        <w:t xml:space="preserve"> </w:t>
      </w:r>
      <w:r w:rsidR="006B2110">
        <w:rPr>
          <w:rFonts w:eastAsia="Calibri"/>
          <w:bCs/>
          <w:sz w:val="24"/>
          <w:szCs w:val="24"/>
          <w:lang w:eastAsia="en-US"/>
        </w:rPr>
        <w:t xml:space="preserve">pirmstermiņa </w:t>
      </w:r>
      <w:r w:rsidR="000E6240" w:rsidRPr="00B73A16">
        <w:rPr>
          <w:rFonts w:eastAsia="Calibri"/>
          <w:bCs/>
          <w:sz w:val="24"/>
          <w:szCs w:val="24"/>
          <w:lang w:eastAsia="en-US"/>
        </w:rPr>
        <w:t>atmaksa</w:t>
      </w:r>
      <w:r w:rsidRPr="00B73A16">
        <w:rPr>
          <w:rFonts w:eastAsia="Calibri"/>
          <w:bCs/>
          <w:sz w:val="24"/>
          <w:szCs w:val="24"/>
          <w:lang w:eastAsia="en-US"/>
        </w:rPr>
        <w:t>:</w:t>
      </w:r>
    </w:p>
    <w:tbl>
      <w:tblPr>
        <w:tblW w:w="8505" w:type="dxa"/>
        <w:tblInd w:w="846" w:type="dxa"/>
        <w:tblLook w:val="04A0" w:firstRow="1" w:lastRow="0" w:firstColumn="1" w:lastColumn="0" w:noHBand="0" w:noVBand="1"/>
      </w:tblPr>
      <w:tblGrid>
        <w:gridCol w:w="1706"/>
        <w:gridCol w:w="6799"/>
      </w:tblGrid>
      <w:tr w:rsidR="00A47C94" w:rsidRPr="000E6240" w14:paraId="17EBBD7F" w14:textId="77777777" w:rsidTr="00115733">
        <w:trPr>
          <w:trHeight w:val="288"/>
        </w:trPr>
        <w:tc>
          <w:tcPr>
            <w:tcW w:w="1706" w:type="dxa"/>
            <w:hideMark/>
          </w:tcPr>
          <w:p w14:paraId="7C8C26A1" w14:textId="77777777" w:rsidR="00A47C94" w:rsidRPr="000E6240" w:rsidRDefault="00A47C94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-53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color w:val="000000"/>
                <w:sz w:val="24"/>
                <w:szCs w:val="24"/>
              </w:rPr>
              <w:t>993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i/>
                <w:iCs/>
                <w:color w:val="000000"/>
                <w:sz w:val="24"/>
                <w:szCs w:val="24"/>
              </w:rPr>
              <w:t>euro</w:t>
            </w:r>
          </w:p>
        </w:tc>
        <w:tc>
          <w:tcPr>
            <w:tcW w:w="6799" w:type="dxa"/>
            <w:hideMark/>
          </w:tcPr>
          <w:p w14:paraId="27B2F849" w14:textId="77777777" w:rsidR="00A47C94" w:rsidRPr="000E6240" w:rsidRDefault="00A47C94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Ielu apgaismojuma infrastruktūras atjaunošana Gulbenes novadā Nr.EKII-7/4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  <w:tr w:rsidR="00A47C94" w:rsidRPr="000E6240" w14:paraId="07B19764" w14:textId="77777777" w:rsidTr="00A47C94">
        <w:trPr>
          <w:trHeight w:val="288"/>
        </w:trPr>
        <w:tc>
          <w:tcPr>
            <w:tcW w:w="1706" w:type="dxa"/>
            <w:hideMark/>
          </w:tcPr>
          <w:p w14:paraId="6C5D3642" w14:textId="77777777" w:rsidR="00A47C94" w:rsidRPr="000E6240" w:rsidRDefault="00A47C94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-320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6240">
              <w:rPr>
                <w:color w:val="000000"/>
                <w:sz w:val="24"/>
                <w:szCs w:val="24"/>
              </w:rPr>
              <w:t>908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7C94">
              <w:rPr>
                <w:color w:val="000000"/>
                <w:sz w:val="24"/>
                <w:szCs w:val="24"/>
              </w:rPr>
              <w:t>euro</w:t>
            </w:r>
          </w:p>
        </w:tc>
        <w:tc>
          <w:tcPr>
            <w:tcW w:w="6799" w:type="dxa"/>
            <w:hideMark/>
          </w:tcPr>
          <w:p w14:paraId="4EF77E35" w14:textId="77777777" w:rsidR="00A47C94" w:rsidRPr="000E6240" w:rsidRDefault="00A47C94" w:rsidP="00115733">
            <w:pPr>
              <w:widowControl/>
              <w:adjustRightInd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E6240">
              <w:rPr>
                <w:color w:val="000000"/>
                <w:sz w:val="24"/>
                <w:szCs w:val="24"/>
              </w:rPr>
              <w:t>Lejasciema pamatskolas ēkas atjaunošana un energoefektivitātes paaugstināšana, Projekts Nr.1.2.1.3.i.0/1/23/CFLA/039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63D081E" w14:textId="77777777" w:rsidR="00E42C19" w:rsidRDefault="00E42C19" w:rsidP="00CF34E7">
      <w:pPr>
        <w:spacing w:line="276" w:lineRule="auto"/>
        <w:ind w:firstLine="709"/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</w:pPr>
    </w:p>
    <w:p w14:paraId="6A60C587" w14:textId="656D1EA2" w:rsidR="00E4777F" w:rsidRPr="00EB1098" w:rsidRDefault="00E4777F" w:rsidP="00CF34E7">
      <w:pPr>
        <w:spacing w:line="276" w:lineRule="auto"/>
        <w:ind w:firstLine="709"/>
        <w:rPr>
          <w:rFonts w:ascii="Arial" w:hAnsi="Arial" w:cs="Arial"/>
          <w:sz w:val="22"/>
          <w:szCs w:val="22"/>
          <w:u w:val="single"/>
        </w:rPr>
      </w:pPr>
      <w:r>
        <w:rPr>
          <w:rFonts w:eastAsia="Calibri"/>
          <w:b/>
          <w:bCs/>
          <w:i/>
          <w:iCs/>
          <w:sz w:val="24"/>
          <w:szCs w:val="24"/>
          <w:u w:val="single"/>
          <w:lang w:eastAsia="en-US"/>
        </w:rPr>
        <w:t>Ziedojumu grozījumi</w:t>
      </w:r>
    </w:p>
    <w:p w14:paraId="2E8BB7E5" w14:textId="6894F460" w:rsidR="00A47C94" w:rsidRDefault="00E4777F" w:rsidP="00CF34E7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F277C2">
        <w:rPr>
          <w:sz w:val="24"/>
          <w:szCs w:val="24"/>
        </w:rPr>
        <w:t xml:space="preserve">Gulbenes novada pašvaldības </w:t>
      </w:r>
      <w:r w:rsidR="00F277C2" w:rsidRPr="00F277C2">
        <w:rPr>
          <w:sz w:val="24"/>
          <w:szCs w:val="24"/>
        </w:rPr>
        <w:t>ziedojumu</w:t>
      </w:r>
      <w:r w:rsidRPr="00F277C2">
        <w:rPr>
          <w:sz w:val="24"/>
          <w:szCs w:val="24"/>
        </w:rPr>
        <w:t xml:space="preserve"> ieņēmumu un izdevumu plāns palielināts par</w:t>
      </w:r>
      <w:r w:rsidR="00F420EE">
        <w:rPr>
          <w:sz w:val="24"/>
          <w:szCs w:val="24"/>
        </w:rPr>
        <w:t xml:space="preserve">         </w:t>
      </w:r>
      <w:r w:rsidRPr="00F277C2">
        <w:rPr>
          <w:b/>
          <w:bCs/>
          <w:sz w:val="24"/>
          <w:szCs w:val="24"/>
        </w:rPr>
        <w:t xml:space="preserve"> </w:t>
      </w:r>
      <w:r w:rsidR="008D7BAC">
        <w:rPr>
          <w:b/>
          <w:bCs/>
          <w:sz w:val="24"/>
          <w:szCs w:val="24"/>
        </w:rPr>
        <w:t>7 103</w:t>
      </w:r>
      <w:r w:rsidR="000D0E2E">
        <w:rPr>
          <w:b/>
          <w:bCs/>
          <w:sz w:val="24"/>
          <w:szCs w:val="24"/>
        </w:rPr>
        <w:t> </w:t>
      </w:r>
      <w:r w:rsidRPr="00F277C2">
        <w:rPr>
          <w:rFonts w:eastAsia="Calibri"/>
          <w:i/>
          <w:iCs/>
          <w:sz w:val="24"/>
          <w:szCs w:val="24"/>
          <w:lang w:eastAsia="en-US"/>
        </w:rPr>
        <w:t>euro</w:t>
      </w:r>
      <w:r w:rsidRPr="00F277C2">
        <w:rPr>
          <w:rFonts w:eastAsia="Calibri"/>
          <w:sz w:val="24"/>
          <w:szCs w:val="24"/>
          <w:lang w:eastAsia="en-US"/>
        </w:rPr>
        <w:t xml:space="preserve">. </w:t>
      </w:r>
      <w:r w:rsidR="00A47C94">
        <w:rPr>
          <w:rFonts w:eastAsia="Calibri"/>
          <w:sz w:val="24"/>
          <w:szCs w:val="24"/>
          <w:lang w:eastAsia="en-US"/>
        </w:rPr>
        <w:t>Saņemti z</w:t>
      </w:r>
      <w:r w:rsidRPr="00F277C2">
        <w:rPr>
          <w:rFonts w:eastAsia="Calibri"/>
          <w:sz w:val="24"/>
          <w:szCs w:val="24"/>
          <w:lang w:eastAsia="en-US"/>
        </w:rPr>
        <w:t>iedojumu</w:t>
      </w:r>
      <w:r w:rsidR="002C1C40">
        <w:rPr>
          <w:rFonts w:eastAsia="Calibri"/>
          <w:sz w:val="24"/>
          <w:szCs w:val="24"/>
          <w:lang w:eastAsia="en-US"/>
        </w:rPr>
        <w:t>s</w:t>
      </w:r>
      <w:r w:rsidRPr="00F277C2">
        <w:rPr>
          <w:rFonts w:eastAsia="Calibri"/>
          <w:sz w:val="24"/>
          <w:szCs w:val="24"/>
          <w:lang w:eastAsia="en-US"/>
        </w:rPr>
        <w:t xml:space="preserve"> no </w:t>
      </w:r>
      <w:r w:rsidR="00E54DD1">
        <w:rPr>
          <w:rFonts w:eastAsia="Calibri"/>
          <w:sz w:val="24"/>
          <w:szCs w:val="24"/>
          <w:lang w:eastAsia="en-US"/>
        </w:rPr>
        <w:t>juridisk</w:t>
      </w:r>
      <w:r w:rsidR="00487582">
        <w:rPr>
          <w:rFonts w:eastAsia="Calibri"/>
          <w:sz w:val="24"/>
          <w:szCs w:val="24"/>
          <w:lang w:eastAsia="en-US"/>
        </w:rPr>
        <w:t>ām</w:t>
      </w:r>
      <w:r w:rsidRPr="00F277C2">
        <w:rPr>
          <w:rFonts w:eastAsia="Calibri"/>
          <w:sz w:val="24"/>
          <w:szCs w:val="24"/>
          <w:lang w:eastAsia="en-US"/>
        </w:rPr>
        <w:t xml:space="preserve"> pers</w:t>
      </w:r>
      <w:r w:rsidR="00487582">
        <w:rPr>
          <w:rFonts w:eastAsia="Calibri"/>
          <w:sz w:val="24"/>
          <w:szCs w:val="24"/>
          <w:lang w:eastAsia="en-US"/>
        </w:rPr>
        <w:t>onām, rezidentiem</w:t>
      </w:r>
      <w:r w:rsidR="000F2B31">
        <w:rPr>
          <w:rFonts w:eastAsia="Calibri"/>
          <w:sz w:val="24"/>
          <w:szCs w:val="24"/>
          <w:lang w:eastAsia="en-US"/>
        </w:rPr>
        <w:t>, no fiziskām personām</w:t>
      </w:r>
      <w:r w:rsidR="00A47C94">
        <w:rPr>
          <w:rFonts w:eastAsia="Calibri"/>
          <w:sz w:val="24"/>
          <w:szCs w:val="24"/>
          <w:lang w:eastAsia="en-US"/>
        </w:rPr>
        <w:t>:</w:t>
      </w:r>
    </w:p>
    <w:p w14:paraId="7430641D" w14:textId="0C7EF0DD" w:rsidR="00A47C94" w:rsidRPr="00A47C94" w:rsidRDefault="000F2B31" w:rsidP="00CF34E7">
      <w:pPr>
        <w:pStyle w:val="Sarakstarindkopa"/>
        <w:numPr>
          <w:ilvl w:val="0"/>
          <w:numId w:val="39"/>
        </w:numPr>
        <w:spacing w:line="276" w:lineRule="auto"/>
        <w:rPr>
          <w:b/>
          <w:bCs/>
          <w:sz w:val="24"/>
          <w:szCs w:val="24"/>
        </w:rPr>
      </w:pPr>
      <w:r w:rsidRPr="00A47C94">
        <w:rPr>
          <w:rFonts w:eastAsia="Calibri"/>
          <w:sz w:val="24"/>
          <w:szCs w:val="24"/>
          <w:lang w:eastAsia="en-US"/>
        </w:rPr>
        <w:t xml:space="preserve">Gulbenes novada vidusskola </w:t>
      </w:r>
      <w:r>
        <w:rPr>
          <w:rFonts w:eastAsia="Calibri"/>
          <w:sz w:val="24"/>
          <w:szCs w:val="24"/>
          <w:lang w:eastAsia="en-US"/>
        </w:rPr>
        <w:t>saņēmusi z</w:t>
      </w:r>
      <w:r w:rsidR="00A47C94">
        <w:rPr>
          <w:rFonts w:eastAsia="Calibri"/>
          <w:sz w:val="24"/>
          <w:szCs w:val="24"/>
          <w:lang w:eastAsia="en-US"/>
        </w:rPr>
        <w:t xml:space="preserve">iedojumu 100 </w:t>
      </w:r>
      <w:r w:rsidR="00A47C94" w:rsidRPr="00A47C94">
        <w:rPr>
          <w:rFonts w:eastAsia="Calibri"/>
          <w:i/>
          <w:iCs/>
          <w:sz w:val="24"/>
          <w:szCs w:val="24"/>
          <w:lang w:eastAsia="en-US"/>
        </w:rPr>
        <w:t>euro</w:t>
      </w:r>
      <w:r w:rsidR="00A47C94">
        <w:rPr>
          <w:rFonts w:eastAsia="Calibri"/>
          <w:sz w:val="24"/>
          <w:szCs w:val="24"/>
          <w:lang w:eastAsia="en-US"/>
        </w:rPr>
        <w:t xml:space="preserve"> </w:t>
      </w:r>
      <w:r w:rsidR="00F420EE" w:rsidRPr="00A47C94">
        <w:rPr>
          <w:rFonts w:eastAsia="Calibri"/>
          <w:sz w:val="24"/>
          <w:szCs w:val="24"/>
          <w:lang w:eastAsia="en-US"/>
        </w:rPr>
        <w:t xml:space="preserve">no </w:t>
      </w:r>
      <w:r w:rsidR="00E54DD1" w:rsidRPr="00A47C94">
        <w:rPr>
          <w:rFonts w:eastAsia="Calibri"/>
          <w:sz w:val="24"/>
          <w:szCs w:val="24"/>
          <w:lang w:eastAsia="en-US"/>
        </w:rPr>
        <w:t>“</w:t>
      </w:r>
      <w:r w:rsidR="00F420EE" w:rsidRPr="00A47C94">
        <w:rPr>
          <w:rFonts w:eastAsia="Calibri"/>
          <w:sz w:val="24"/>
          <w:szCs w:val="24"/>
          <w:lang w:eastAsia="en-US"/>
        </w:rPr>
        <w:t>MK Transport</w:t>
      </w:r>
      <w:r w:rsidR="00E54DD1" w:rsidRPr="00A47C94">
        <w:rPr>
          <w:rFonts w:eastAsia="Calibri"/>
          <w:sz w:val="24"/>
          <w:szCs w:val="24"/>
          <w:lang w:eastAsia="en-US"/>
        </w:rPr>
        <w:t xml:space="preserve">” SIA </w:t>
      </w:r>
      <w:r w:rsidR="00F420EE" w:rsidRPr="00A47C94">
        <w:rPr>
          <w:rFonts w:eastAsia="Calibri"/>
          <w:sz w:val="24"/>
          <w:szCs w:val="24"/>
          <w:lang w:eastAsia="en-US"/>
        </w:rPr>
        <w:t>pagalma spēļu izveidei Līkajā ielā</w:t>
      </w:r>
      <w:r w:rsidR="00A47C94">
        <w:rPr>
          <w:rFonts w:eastAsia="Calibri"/>
          <w:sz w:val="24"/>
          <w:szCs w:val="24"/>
          <w:lang w:eastAsia="en-US"/>
        </w:rPr>
        <w:t>;</w:t>
      </w:r>
    </w:p>
    <w:p w14:paraId="690AD378" w14:textId="740EBDF0" w:rsidR="00A47C94" w:rsidRPr="00A47C94" w:rsidRDefault="000F2B31" w:rsidP="00CF34E7">
      <w:pPr>
        <w:pStyle w:val="Sarakstarindkopa"/>
        <w:numPr>
          <w:ilvl w:val="0"/>
          <w:numId w:val="39"/>
        </w:numPr>
        <w:spacing w:line="276" w:lineRule="auto"/>
        <w:rPr>
          <w:b/>
          <w:bCs/>
          <w:sz w:val="24"/>
          <w:szCs w:val="24"/>
        </w:rPr>
      </w:pPr>
      <w:r w:rsidRPr="00A47C94">
        <w:rPr>
          <w:rFonts w:eastAsia="Calibri"/>
          <w:sz w:val="24"/>
          <w:szCs w:val="24"/>
          <w:lang w:eastAsia="en-US"/>
        </w:rPr>
        <w:t xml:space="preserve">Gulbenes novada Izglītības pārvalde </w:t>
      </w:r>
      <w:r>
        <w:rPr>
          <w:rFonts w:eastAsia="Calibri"/>
          <w:sz w:val="24"/>
          <w:szCs w:val="24"/>
          <w:lang w:eastAsia="en-US"/>
        </w:rPr>
        <w:t>saņēmusi z</w:t>
      </w:r>
      <w:r w:rsidR="00A47C94">
        <w:rPr>
          <w:rFonts w:eastAsia="Calibri"/>
          <w:sz w:val="24"/>
          <w:szCs w:val="24"/>
          <w:lang w:eastAsia="en-US"/>
        </w:rPr>
        <w:t xml:space="preserve">iedojumu 4 100 </w:t>
      </w:r>
      <w:r w:rsidR="00A47C94" w:rsidRPr="00A47C94">
        <w:rPr>
          <w:rFonts w:eastAsia="Calibri"/>
          <w:i/>
          <w:iCs/>
          <w:sz w:val="24"/>
          <w:szCs w:val="24"/>
          <w:lang w:eastAsia="en-US"/>
        </w:rPr>
        <w:t>euro</w:t>
      </w:r>
      <w:r w:rsidR="00A47C94">
        <w:rPr>
          <w:rFonts w:eastAsia="Calibri"/>
          <w:sz w:val="24"/>
          <w:szCs w:val="24"/>
          <w:lang w:eastAsia="en-US"/>
        </w:rPr>
        <w:t xml:space="preserve"> </w:t>
      </w:r>
      <w:r w:rsidR="00492355" w:rsidRPr="00A47C94">
        <w:rPr>
          <w:rFonts w:eastAsia="Calibri"/>
          <w:sz w:val="24"/>
          <w:szCs w:val="24"/>
          <w:lang w:eastAsia="en-US"/>
        </w:rPr>
        <w:t xml:space="preserve">no </w:t>
      </w:r>
      <w:r w:rsidR="00F420EE" w:rsidRPr="00A47C94">
        <w:rPr>
          <w:rFonts w:eastAsia="Calibri"/>
          <w:sz w:val="24"/>
          <w:szCs w:val="24"/>
          <w:lang w:eastAsia="en-US"/>
        </w:rPr>
        <w:t>“Avoti” SIA</w:t>
      </w:r>
      <w:r w:rsidR="00E54DD1" w:rsidRPr="00A47C94">
        <w:rPr>
          <w:rFonts w:eastAsia="Calibri"/>
          <w:sz w:val="24"/>
          <w:szCs w:val="24"/>
          <w:lang w:eastAsia="en-US"/>
        </w:rPr>
        <w:t xml:space="preserve"> </w:t>
      </w:r>
      <w:r w:rsidR="00492355" w:rsidRPr="00A47C94">
        <w:rPr>
          <w:rFonts w:eastAsia="Calibri"/>
          <w:sz w:val="24"/>
          <w:szCs w:val="24"/>
          <w:lang w:eastAsia="en-US"/>
        </w:rPr>
        <w:t>dāvanu kar</w:t>
      </w:r>
      <w:r>
        <w:rPr>
          <w:rFonts w:eastAsia="Calibri"/>
          <w:sz w:val="24"/>
          <w:szCs w:val="24"/>
          <w:lang w:eastAsia="en-US"/>
        </w:rPr>
        <w:t>tēm</w:t>
      </w:r>
      <w:r w:rsidR="00492355" w:rsidRPr="00A47C9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mācību līdzekļu </w:t>
      </w:r>
      <w:r w:rsidR="00492355" w:rsidRPr="00A47C94">
        <w:rPr>
          <w:rFonts w:eastAsia="Calibri"/>
          <w:sz w:val="24"/>
          <w:szCs w:val="24"/>
          <w:lang w:eastAsia="en-US"/>
        </w:rPr>
        <w:t xml:space="preserve">iegādei 164 Gulbenes novada </w:t>
      </w:r>
      <w:r>
        <w:rPr>
          <w:rFonts w:eastAsia="Calibri"/>
          <w:sz w:val="24"/>
          <w:szCs w:val="24"/>
          <w:lang w:eastAsia="en-US"/>
        </w:rPr>
        <w:t>skolu pirmklasniekiem;</w:t>
      </w:r>
      <w:r w:rsidR="00492355" w:rsidRPr="00A47C94">
        <w:rPr>
          <w:rFonts w:eastAsia="Calibri"/>
          <w:sz w:val="24"/>
          <w:szCs w:val="24"/>
          <w:lang w:eastAsia="en-US"/>
        </w:rPr>
        <w:t xml:space="preserve"> </w:t>
      </w:r>
    </w:p>
    <w:p w14:paraId="4B3EBB69" w14:textId="482FB3A0" w:rsidR="00E4777F" w:rsidRPr="00A47C94" w:rsidRDefault="00963B3D" w:rsidP="00CF34E7">
      <w:pPr>
        <w:pStyle w:val="Sarakstarindkopa"/>
        <w:numPr>
          <w:ilvl w:val="0"/>
          <w:numId w:val="39"/>
        </w:numPr>
        <w:spacing w:line="276" w:lineRule="auto"/>
        <w:rPr>
          <w:b/>
          <w:bCs/>
          <w:sz w:val="24"/>
          <w:szCs w:val="24"/>
        </w:rPr>
      </w:pPr>
      <w:r w:rsidRPr="00A47C94">
        <w:rPr>
          <w:rFonts w:eastAsia="Calibri"/>
          <w:sz w:val="24"/>
          <w:szCs w:val="24"/>
          <w:lang w:eastAsia="en-US"/>
        </w:rPr>
        <w:t>Ziedojumu</w:t>
      </w:r>
      <w:r w:rsidR="00F420EE" w:rsidRPr="00A47C94">
        <w:rPr>
          <w:rFonts w:eastAsia="Calibri"/>
          <w:sz w:val="24"/>
          <w:szCs w:val="24"/>
          <w:lang w:eastAsia="en-US"/>
        </w:rPr>
        <w:t>s</w:t>
      </w:r>
      <w:r w:rsidRPr="00A47C94">
        <w:rPr>
          <w:rFonts w:eastAsia="Calibri"/>
          <w:sz w:val="24"/>
          <w:szCs w:val="24"/>
          <w:lang w:eastAsia="en-US"/>
        </w:rPr>
        <w:t xml:space="preserve"> no fizisk</w:t>
      </w:r>
      <w:r w:rsidR="00A47C94" w:rsidRPr="00A47C94">
        <w:rPr>
          <w:rFonts w:eastAsia="Calibri"/>
          <w:sz w:val="24"/>
          <w:szCs w:val="24"/>
          <w:lang w:eastAsia="en-US"/>
        </w:rPr>
        <w:t>as</w:t>
      </w:r>
      <w:r w:rsidRPr="00A47C94">
        <w:rPr>
          <w:rFonts w:eastAsia="Calibri"/>
          <w:sz w:val="24"/>
          <w:szCs w:val="24"/>
          <w:lang w:eastAsia="en-US"/>
        </w:rPr>
        <w:t xml:space="preserve"> person</w:t>
      </w:r>
      <w:r w:rsidR="00A47C94" w:rsidRPr="00A47C94">
        <w:rPr>
          <w:rFonts w:eastAsia="Calibri"/>
          <w:sz w:val="24"/>
          <w:szCs w:val="24"/>
          <w:lang w:eastAsia="en-US"/>
        </w:rPr>
        <w:t>as</w:t>
      </w:r>
      <w:r w:rsidR="00487582" w:rsidRPr="00A47C94">
        <w:rPr>
          <w:rFonts w:eastAsia="Calibri"/>
          <w:sz w:val="24"/>
          <w:szCs w:val="24"/>
          <w:lang w:eastAsia="en-US"/>
        </w:rPr>
        <w:t xml:space="preserve">, </w:t>
      </w:r>
      <w:r w:rsidR="0000397B" w:rsidRPr="00A47C94">
        <w:rPr>
          <w:rFonts w:eastAsia="Calibri"/>
          <w:sz w:val="24"/>
          <w:szCs w:val="24"/>
          <w:lang w:eastAsia="en-US"/>
        </w:rPr>
        <w:t>ne</w:t>
      </w:r>
      <w:r w:rsidR="00487582" w:rsidRPr="00A47C94">
        <w:rPr>
          <w:rFonts w:eastAsia="Calibri"/>
          <w:sz w:val="24"/>
          <w:szCs w:val="24"/>
          <w:lang w:eastAsia="en-US"/>
        </w:rPr>
        <w:t>rezidenta,</w:t>
      </w:r>
      <w:r w:rsidRPr="00A47C94">
        <w:rPr>
          <w:rFonts w:eastAsia="Calibri"/>
          <w:sz w:val="24"/>
          <w:szCs w:val="24"/>
          <w:lang w:eastAsia="en-US"/>
        </w:rPr>
        <w:t xml:space="preserve"> saņēmusi Tirzas pamatskola – </w:t>
      </w:r>
      <w:r w:rsidR="00F72E24" w:rsidRPr="00A47C94">
        <w:rPr>
          <w:rFonts w:eastAsia="Calibri"/>
          <w:sz w:val="24"/>
          <w:szCs w:val="24"/>
          <w:lang w:eastAsia="en-US"/>
        </w:rPr>
        <w:t>653</w:t>
      </w:r>
      <w:r w:rsidRPr="00A47C94">
        <w:rPr>
          <w:rFonts w:eastAsia="Calibri"/>
          <w:sz w:val="24"/>
          <w:szCs w:val="24"/>
          <w:lang w:eastAsia="en-US"/>
        </w:rPr>
        <w:t> </w:t>
      </w:r>
      <w:r w:rsidRPr="00A47C94">
        <w:rPr>
          <w:rFonts w:eastAsia="Calibri"/>
          <w:i/>
          <w:iCs/>
          <w:sz w:val="24"/>
          <w:szCs w:val="24"/>
          <w:lang w:eastAsia="en-US"/>
        </w:rPr>
        <w:t>euro</w:t>
      </w:r>
      <w:r w:rsidR="00F420EE" w:rsidRPr="00A47C94">
        <w:rPr>
          <w:rFonts w:eastAsia="Calibri"/>
          <w:sz w:val="24"/>
          <w:szCs w:val="24"/>
          <w:lang w:eastAsia="en-US"/>
        </w:rPr>
        <w:t xml:space="preserve">, no </w:t>
      </w:r>
      <w:r w:rsidR="00A47C94" w:rsidRPr="00A47C94">
        <w:rPr>
          <w:rFonts w:eastAsia="Calibri"/>
          <w:sz w:val="24"/>
          <w:szCs w:val="24"/>
          <w:lang w:eastAsia="en-US"/>
        </w:rPr>
        <w:t xml:space="preserve">fiziskas personas </w:t>
      </w:r>
      <w:r w:rsidR="00F420EE" w:rsidRPr="00A47C94">
        <w:rPr>
          <w:rFonts w:eastAsia="Calibri"/>
          <w:sz w:val="24"/>
          <w:szCs w:val="24"/>
          <w:lang w:eastAsia="en-US"/>
        </w:rPr>
        <w:t xml:space="preserve">rezidenta, saņēmusi Lejasciema pamatskola – 2 250 </w:t>
      </w:r>
      <w:r w:rsidR="00F420EE" w:rsidRPr="00A47C94">
        <w:rPr>
          <w:rFonts w:eastAsia="Calibri"/>
          <w:i/>
          <w:iCs/>
          <w:sz w:val="24"/>
          <w:szCs w:val="24"/>
          <w:lang w:eastAsia="en-US"/>
        </w:rPr>
        <w:t>euro</w:t>
      </w:r>
      <w:r w:rsidRPr="00A47C94">
        <w:rPr>
          <w:rFonts w:eastAsia="Calibri"/>
          <w:sz w:val="24"/>
          <w:szCs w:val="24"/>
          <w:lang w:eastAsia="en-US"/>
        </w:rPr>
        <w:t>.</w:t>
      </w:r>
    </w:p>
    <w:p w14:paraId="0BF856C6" w14:textId="77777777" w:rsidR="00E42C19" w:rsidRDefault="00E42C19" w:rsidP="00CF34E7">
      <w:pPr>
        <w:widowControl/>
        <w:tabs>
          <w:tab w:val="left" w:pos="567"/>
        </w:tabs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58A6EC11" w14:textId="71AA1A16" w:rsidR="00326514" w:rsidRPr="00966C26" w:rsidRDefault="00210BD6" w:rsidP="00877E89">
      <w:pPr>
        <w:widowControl/>
        <w:tabs>
          <w:tab w:val="left" w:pos="567"/>
        </w:tabs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</w:p>
    <w:p w14:paraId="5D15C127" w14:textId="368795AD" w:rsidR="00F118A1" w:rsidRPr="00B00623" w:rsidRDefault="00F118A1" w:rsidP="00B00623">
      <w:pPr>
        <w:widowControl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966C26">
        <w:rPr>
          <w:rFonts w:eastAsia="Calibri"/>
          <w:sz w:val="24"/>
          <w:szCs w:val="24"/>
          <w:lang w:eastAsia="en-US"/>
        </w:rPr>
        <w:t xml:space="preserve">Gulbenes novada </w:t>
      </w:r>
      <w:r w:rsidR="00340C49">
        <w:rPr>
          <w:rFonts w:eastAsia="Calibri"/>
          <w:sz w:val="24"/>
          <w:szCs w:val="24"/>
          <w:lang w:eastAsia="en-US"/>
        </w:rPr>
        <w:t xml:space="preserve">pašvaldības </w:t>
      </w:r>
      <w:r w:rsidRPr="00966C26">
        <w:rPr>
          <w:rFonts w:eastAsia="Calibri"/>
          <w:sz w:val="24"/>
          <w:szCs w:val="24"/>
          <w:lang w:eastAsia="en-US"/>
        </w:rPr>
        <w:t>domes priekšsēdētājs</w:t>
      </w:r>
      <w:r w:rsidRPr="00966C26">
        <w:rPr>
          <w:rFonts w:eastAsia="Calibri"/>
          <w:sz w:val="24"/>
          <w:szCs w:val="24"/>
          <w:lang w:eastAsia="en-US"/>
        </w:rPr>
        <w:tab/>
      </w:r>
      <w:r w:rsidRPr="00966C26">
        <w:rPr>
          <w:rFonts w:eastAsia="Calibri"/>
          <w:sz w:val="24"/>
          <w:szCs w:val="24"/>
          <w:lang w:eastAsia="en-US"/>
        </w:rPr>
        <w:tab/>
      </w:r>
      <w:r w:rsidRPr="00966C26">
        <w:rPr>
          <w:rFonts w:eastAsia="Calibri"/>
          <w:sz w:val="24"/>
          <w:szCs w:val="24"/>
          <w:lang w:eastAsia="en-US"/>
        </w:rPr>
        <w:tab/>
      </w:r>
      <w:r w:rsidRPr="00966C26">
        <w:rPr>
          <w:rFonts w:eastAsia="Calibri"/>
          <w:sz w:val="24"/>
          <w:szCs w:val="24"/>
          <w:lang w:eastAsia="en-US"/>
        </w:rPr>
        <w:tab/>
      </w:r>
      <w:r w:rsidRPr="00966C26">
        <w:rPr>
          <w:rFonts w:eastAsia="Calibri"/>
          <w:sz w:val="24"/>
          <w:szCs w:val="24"/>
          <w:lang w:eastAsia="en-US"/>
        </w:rPr>
        <w:tab/>
      </w:r>
      <w:r w:rsidR="0000397B">
        <w:rPr>
          <w:sz w:val="24"/>
          <w:szCs w:val="24"/>
        </w:rPr>
        <w:t>N. Mazūrs</w:t>
      </w:r>
    </w:p>
    <w:p w14:paraId="60479138" w14:textId="77777777" w:rsidR="00A276A2" w:rsidRDefault="00A276A2" w:rsidP="00F118A1"/>
    <w:sectPr w:rsidR="00A276A2" w:rsidSect="008207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460"/>
    <w:multiLevelType w:val="hybridMultilevel"/>
    <w:tmpl w:val="4D866134"/>
    <w:lvl w:ilvl="0" w:tplc="A1B884E4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0682"/>
    <w:multiLevelType w:val="hybridMultilevel"/>
    <w:tmpl w:val="3B92AD3E"/>
    <w:lvl w:ilvl="0" w:tplc="E048A8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90D"/>
    <w:multiLevelType w:val="hybridMultilevel"/>
    <w:tmpl w:val="9DA671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0A73"/>
    <w:multiLevelType w:val="hybridMultilevel"/>
    <w:tmpl w:val="F90E58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6E8F"/>
    <w:multiLevelType w:val="hybridMultilevel"/>
    <w:tmpl w:val="2BEA275C"/>
    <w:lvl w:ilvl="0" w:tplc="15CCA846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5095"/>
    <w:multiLevelType w:val="hybridMultilevel"/>
    <w:tmpl w:val="82F6A4E0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9C3BA8"/>
    <w:multiLevelType w:val="hybridMultilevel"/>
    <w:tmpl w:val="9B3863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9E00B4"/>
    <w:multiLevelType w:val="hybridMultilevel"/>
    <w:tmpl w:val="3394261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9EB"/>
    <w:multiLevelType w:val="hybridMultilevel"/>
    <w:tmpl w:val="0FEE87DA"/>
    <w:lvl w:ilvl="0" w:tplc="2854A538">
      <w:start w:val="3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99746A5"/>
    <w:multiLevelType w:val="hybridMultilevel"/>
    <w:tmpl w:val="E124A59E"/>
    <w:lvl w:ilvl="0" w:tplc="002CF5A8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E00925"/>
    <w:multiLevelType w:val="hybridMultilevel"/>
    <w:tmpl w:val="E41A4A56"/>
    <w:lvl w:ilvl="0" w:tplc="0426000D">
      <w:start w:val="1"/>
      <w:numFmt w:val="bullet"/>
      <w:lvlText w:val=""/>
      <w:lvlJc w:val="left"/>
      <w:pPr>
        <w:ind w:left="27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547" w:hanging="360"/>
      </w:pPr>
      <w:rPr>
        <w:rFonts w:ascii="Wingdings" w:hAnsi="Wingdings" w:hint="default"/>
      </w:rPr>
    </w:lvl>
  </w:abstractNum>
  <w:abstractNum w:abstractNumId="11" w15:restartNumberingAfterBreak="0">
    <w:nsid w:val="2B0A513D"/>
    <w:multiLevelType w:val="hybridMultilevel"/>
    <w:tmpl w:val="3D3CAA50"/>
    <w:lvl w:ilvl="0" w:tplc="262A96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510F2"/>
    <w:multiLevelType w:val="multilevel"/>
    <w:tmpl w:val="6C3A6D90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9F64F74"/>
    <w:multiLevelType w:val="hybridMultilevel"/>
    <w:tmpl w:val="D982F54E"/>
    <w:lvl w:ilvl="0" w:tplc="57327FA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AEB0F38"/>
    <w:multiLevelType w:val="hybridMultilevel"/>
    <w:tmpl w:val="102A7410"/>
    <w:lvl w:ilvl="0" w:tplc="38E2902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83CC1"/>
    <w:multiLevelType w:val="hybridMultilevel"/>
    <w:tmpl w:val="1FE629C2"/>
    <w:lvl w:ilvl="0" w:tplc="F520693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D673A"/>
    <w:multiLevelType w:val="multilevel"/>
    <w:tmpl w:val="6A664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F876243"/>
    <w:multiLevelType w:val="hybridMultilevel"/>
    <w:tmpl w:val="F6BEA2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B13314"/>
    <w:multiLevelType w:val="hybridMultilevel"/>
    <w:tmpl w:val="58567010"/>
    <w:lvl w:ilvl="0" w:tplc="93D60746">
      <w:start w:val="38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407828"/>
    <w:multiLevelType w:val="hybridMultilevel"/>
    <w:tmpl w:val="51407CB6"/>
    <w:lvl w:ilvl="0" w:tplc="CFEC1EB8">
      <w:start w:val="3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20234D"/>
    <w:multiLevelType w:val="hybridMultilevel"/>
    <w:tmpl w:val="E22A0E68"/>
    <w:lvl w:ilvl="0" w:tplc="A1B884E4">
      <w:start w:val="3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8703AC"/>
    <w:multiLevelType w:val="hybridMultilevel"/>
    <w:tmpl w:val="301C3368"/>
    <w:lvl w:ilvl="0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88F5151"/>
    <w:multiLevelType w:val="hybridMultilevel"/>
    <w:tmpl w:val="D18A1036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890B9F"/>
    <w:multiLevelType w:val="hybridMultilevel"/>
    <w:tmpl w:val="BB3CA508"/>
    <w:lvl w:ilvl="0" w:tplc="30A0C1D0">
      <w:start w:val="27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4307650"/>
    <w:multiLevelType w:val="hybridMultilevel"/>
    <w:tmpl w:val="3FE81A34"/>
    <w:lvl w:ilvl="0" w:tplc="002CF5A8">
      <w:start w:val="40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14751F"/>
    <w:multiLevelType w:val="hybridMultilevel"/>
    <w:tmpl w:val="021AEF7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10251B"/>
    <w:multiLevelType w:val="hybridMultilevel"/>
    <w:tmpl w:val="92903D5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BA6494"/>
    <w:multiLevelType w:val="hybridMultilevel"/>
    <w:tmpl w:val="A28C5B9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31405"/>
    <w:multiLevelType w:val="hybridMultilevel"/>
    <w:tmpl w:val="DE1EA362"/>
    <w:lvl w:ilvl="0" w:tplc="002CF5A8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FA361A"/>
    <w:multiLevelType w:val="multilevel"/>
    <w:tmpl w:val="8FCCF18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08F0992"/>
    <w:multiLevelType w:val="hybridMultilevel"/>
    <w:tmpl w:val="B13830C2"/>
    <w:lvl w:ilvl="0" w:tplc="A1B884E4">
      <w:start w:val="3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60C96"/>
    <w:multiLevelType w:val="hybridMultilevel"/>
    <w:tmpl w:val="D490254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F61487"/>
    <w:multiLevelType w:val="hybridMultilevel"/>
    <w:tmpl w:val="A1C23ABC"/>
    <w:lvl w:ilvl="0" w:tplc="91B6653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51E6F"/>
    <w:multiLevelType w:val="hybridMultilevel"/>
    <w:tmpl w:val="8EAE40F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782450C"/>
    <w:multiLevelType w:val="hybridMultilevel"/>
    <w:tmpl w:val="FE3E17DA"/>
    <w:lvl w:ilvl="0" w:tplc="EC9A6B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04F3A"/>
    <w:multiLevelType w:val="multilevel"/>
    <w:tmpl w:val="762A859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12" w:hanging="585"/>
      </w:pPr>
    </w:lvl>
    <w:lvl w:ilvl="2">
      <w:start w:val="1"/>
      <w:numFmt w:val="decimal"/>
      <w:lvlText w:val="%1.%2.%3."/>
      <w:lvlJc w:val="left"/>
      <w:pPr>
        <w:ind w:left="1647" w:hanging="720"/>
      </w:pPr>
    </w:lvl>
    <w:lvl w:ilvl="3">
      <w:start w:val="1"/>
      <w:numFmt w:val="decimal"/>
      <w:lvlText w:val="%1.%2.%3.%4."/>
      <w:lvlJc w:val="left"/>
      <w:pPr>
        <w:ind w:left="1647" w:hanging="720"/>
      </w:pPr>
    </w:lvl>
    <w:lvl w:ilvl="4">
      <w:start w:val="1"/>
      <w:numFmt w:val="decimal"/>
      <w:lvlText w:val="%1.%2.%3.%4.%5."/>
      <w:lvlJc w:val="left"/>
      <w:pPr>
        <w:ind w:left="2007" w:hanging="1080"/>
      </w:pPr>
    </w:lvl>
    <w:lvl w:ilvl="5">
      <w:start w:val="1"/>
      <w:numFmt w:val="decimal"/>
      <w:lvlText w:val="%1.%2.%3.%4.%5.%6."/>
      <w:lvlJc w:val="left"/>
      <w:pPr>
        <w:ind w:left="2007" w:hanging="1080"/>
      </w:pPr>
    </w:lvl>
    <w:lvl w:ilvl="6">
      <w:start w:val="1"/>
      <w:numFmt w:val="decimal"/>
      <w:lvlText w:val="%1.%2.%3.%4.%5.%6.%7."/>
      <w:lvlJc w:val="left"/>
      <w:pPr>
        <w:ind w:left="2367" w:hanging="1440"/>
      </w:pPr>
    </w:lvl>
    <w:lvl w:ilvl="7">
      <w:start w:val="1"/>
      <w:numFmt w:val="decimal"/>
      <w:lvlText w:val="%1.%2.%3.%4.%5.%6.%7.%8."/>
      <w:lvlJc w:val="left"/>
      <w:pPr>
        <w:ind w:left="2367" w:hanging="1440"/>
      </w:pPr>
    </w:lvl>
    <w:lvl w:ilvl="8">
      <w:start w:val="1"/>
      <w:numFmt w:val="decimal"/>
      <w:lvlText w:val="%1.%2.%3.%4.%5.%6.%7.%8.%9."/>
      <w:lvlJc w:val="left"/>
      <w:pPr>
        <w:ind w:left="2727" w:hanging="1800"/>
      </w:pPr>
    </w:lvl>
  </w:abstractNum>
  <w:abstractNum w:abstractNumId="36" w15:restartNumberingAfterBreak="0">
    <w:nsid w:val="692466CF"/>
    <w:multiLevelType w:val="hybridMultilevel"/>
    <w:tmpl w:val="3780A134"/>
    <w:lvl w:ilvl="0" w:tplc="900CC6F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D58A1"/>
    <w:multiLevelType w:val="hybridMultilevel"/>
    <w:tmpl w:val="6AE67490"/>
    <w:lvl w:ilvl="0" w:tplc="C4DCE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0CD3E38"/>
    <w:multiLevelType w:val="hybridMultilevel"/>
    <w:tmpl w:val="5FB2C8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C02B7D"/>
    <w:multiLevelType w:val="hybridMultilevel"/>
    <w:tmpl w:val="5B88CFA4"/>
    <w:lvl w:ilvl="0" w:tplc="D56E7E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F4281"/>
    <w:multiLevelType w:val="hybridMultilevel"/>
    <w:tmpl w:val="3BC8D004"/>
    <w:lvl w:ilvl="0" w:tplc="A1B884E4">
      <w:start w:val="3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7709">
    <w:abstractNumId w:val="37"/>
  </w:num>
  <w:num w:numId="2" w16cid:durableId="1971934125">
    <w:abstractNumId w:val="23"/>
  </w:num>
  <w:num w:numId="3" w16cid:durableId="140738468">
    <w:abstractNumId w:val="8"/>
  </w:num>
  <w:num w:numId="4" w16cid:durableId="806703145">
    <w:abstractNumId w:val="18"/>
  </w:num>
  <w:num w:numId="5" w16cid:durableId="1896551268">
    <w:abstractNumId w:val="40"/>
  </w:num>
  <w:num w:numId="6" w16cid:durableId="665521103">
    <w:abstractNumId w:val="30"/>
  </w:num>
  <w:num w:numId="7" w16cid:durableId="963124460">
    <w:abstractNumId w:val="19"/>
  </w:num>
  <w:num w:numId="8" w16cid:durableId="142358482">
    <w:abstractNumId w:val="20"/>
  </w:num>
  <w:num w:numId="9" w16cid:durableId="824321671">
    <w:abstractNumId w:val="0"/>
  </w:num>
  <w:num w:numId="10" w16cid:durableId="1163857528">
    <w:abstractNumId w:val="2"/>
  </w:num>
  <w:num w:numId="11" w16cid:durableId="1040200746">
    <w:abstractNumId w:val="35"/>
  </w:num>
  <w:num w:numId="12" w16cid:durableId="1682125440">
    <w:abstractNumId w:val="12"/>
  </w:num>
  <w:num w:numId="13" w16cid:durableId="999501837">
    <w:abstractNumId w:val="29"/>
  </w:num>
  <w:num w:numId="14" w16cid:durableId="30528088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93028083">
    <w:abstractNumId w:val="36"/>
  </w:num>
  <w:num w:numId="16" w16cid:durableId="1220703023">
    <w:abstractNumId w:val="15"/>
  </w:num>
  <w:num w:numId="17" w16cid:durableId="1835297329">
    <w:abstractNumId w:val="11"/>
  </w:num>
  <w:num w:numId="18" w16cid:durableId="197595280">
    <w:abstractNumId w:val="5"/>
  </w:num>
  <w:num w:numId="19" w16cid:durableId="677005443">
    <w:abstractNumId w:val="9"/>
  </w:num>
  <w:num w:numId="20" w16cid:durableId="1217164394">
    <w:abstractNumId w:val="32"/>
  </w:num>
  <w:num w:numId="21" w16cid:durableId="1150945956">
    <w:abstractNumId w:val="1"/>
  </w:num>
  <w:num w:numId="22" w16cid:durableId="1044062056">
    <w:abstractNumId w:val="14"/>
  </w:num>
  <w:num w:numId="23" w16cid:durableId="127432050">
    <w:abstractNumId w:val="39"/>
  </w:num>
  <w:num w:numId="24" w16cid:durableId="1484662227">
    <w:abstractNumId w:val="24"/>
  </w:num>
  <w:num w:numId="25" w16cid:durableId="1781217900">
    <w:abstractNumId w:val="3"/>
  </w:num>
  <w:num w:numId="26" w16cid:durableId="172040840">
    <w:abstractNumId w:val="31"/>
  </w:num>
  <w:num w:numId="27" w16cid:durableId="1231844212">
    <w:abstractNumId w:val="28"/>
  </w:num>
  <w:num w:numId="28" w16cid:durableId="209999957">
    <w:abstractNumId w:val="38"/>
  </w:num>
  <w:num w:numId="29" w16cid:durableId="1047949131">
    <w:abstractNumId w:val="25"/>
  </w:num>
  <w:num w:numId="30" w16cid:durableId="1651784966">
    <w:abstractNumId w:val="21"/>
  </w:num>
  <w:num w:numId="31" w16cid:durableId="279919620">
    <w:abstractNumId w:val="10"/>
  </w:num>
  <w:num w:numId="32" w16cid:durableId="1536885932">
    <w:abstractNumId w:val="16"/>
  </w:num>
  <w:num w:numId="33" w16cid:durableId="1171725986">
    <w:abstractNumId w:val="33"/>
  </w:num>
  <w:num w:numId="34" w16cid:durableId="1095639118">
    <w:abstractNumId w:val="4"/>
  </w:num>
  <w:num w:numId="35" w16cid:durableId="1863081889">
    <w:abstractNumId w:val="34"/>
  </w:num>
  <w:num w:numId="36" w16cid:durableId="2047290573">
    <w:abstractNumId w:val="17"/>
  </w:num>
  <w:num w:numId="37" w16cid:durableId="992490837">
    <w:abstractNumId w:val="22"/>
  </w:num>
  <w:num w:numId="38" w16cid:durableId="835455831">
    <w:abstractNumId w:val="26"/>
  </w:num>
  <w:num w:numId="39" w16cid:durableId="649943440">
    <w:abstractNumId w:val="7"/>
  </w:num>
  <w:num w:numId="40" w16cid:durableId="1209147035">
    <w:abstractNumId w:val="27"/>
  </w:num>
  <w:num w:numId="41" w16cid:durableId="1346904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A1"/>
    <w:rsid w:val="000009B9"/>
    <w:rsid w:val="0000397B"/>
    <w:rsid w:val="00004977"/>
    <w:rsid w:val="000103F3"/>
    <w:rsid w:val="00015533"/>
    <w:rsid w:val="00015EC7"/>
    <w:rsid w:val="00016F36"/>
    <w:rsid w:val="00023FD7"/>
    <w:rsid w:val="00026B5C"/>
    <w:rsid w:val="000411DE"/>
    <w:rsid w:val="00046BF4"/>
    <w:rsid w:val="000472E9"/>
    <w:rsid w:val="00051CF2"/>
    <w:rsid w:val="00053D96"/>
    <w:rsid w:val="00054616"/>
    <w:rsid w:val="00056A5A"/>
    <w:rsid w:val="00060552"/>
    <w:rsid w:val="00060ADD"/>
    <w:rsid w:val="00061235"/>
    <w:rsid w:val="00061D1C"/>
    <w:rsid w:val="00070958"/>
    <w:rsid w:val="00071A89"/>
    <w:rsid w:val="00072860"/>
    <w:rsid w:val="000730D7"/>
    <w:rsid w:val="000733FD"/>
    <w:rsid w:val="0007627E"/>
    <w:rsid w:val="00080EC2"/>
    <w:rsid w:val="0008291A"/>
    <w:rsid w:val="00082A7E"/>
    <w:rsid w:val="00085FBA"/>
    <w:rsid w:val="0008711A"/>
    <w:rsid w:val="00096674"/>
    <w:rsid w:val="000A09AE"/>
    <w:rsid w:val="000A1542"/>
    <w:rsid w:val="000A30A7"/>
    <w:rsid w:val="000A3D37"/>
    <w:rsid w:val="000B2B36"/>
    <w:rsid w:val="000B5C30"/>
    <w:rsid w:val="000C06ED"/>
    <w:rsid w:val="000C129D"/>
    <w:rsid w:val="000C13DB"/>
    <w:rsid w:val="000C22A8"/>
    <w:rsid w:val="000C2CF4"/>
    <w:rsid w:val="000C6299"/>
    <w:rsid w:val="000D0E2E"/>
    <w:rsid w:val="000D2EA9"/>
    <w:rsid w:val="000E6240"/>
    <w:rsid w:val="000E782E"/>
    <w:rsid w:val="000F109C"/>
    <w:rsid w:val="000F2B31"/>
    <w:rsid w:val="001019AB"/>
    <w:rsid w:val="001040BE"/>
    <w:rsid w:val="00107DCE"/>
    <w:rsid w:val="0011413E"/>
    <w:rsid w:val="001159A9"/>
    <w:rsid w:val="00117BAE"/>
    <w:rsid w:val="00120537"/>
    <w:rsid w:val="00123A9C"/>
    <w:rsid w:val="001256DE"/>
    <w:rsid w:val="001310B4"/>
    <w:rsid w:val="0013661C"/>
    <w:rsid w:val="00143A3E"/>
    <w:rsid w:val="0015105E"/>
    <w:rsid w:val="00151A25"/>
    <w:rsid w:val="001529C2"/>
    <w:rsid w:val="001569B9"/>
    <w:rsid w:val="00167927"/>
    <w:rsid w:val="001732BE"/>
    <w:rsid w:val="00182888"/>
    <w:rsid w:val="00190E82"/>
    <w:rsid w:val="001B15D3"/>
    <w:rsid w:val="001B6508"/>
    <w:rsid w:val="001B6ACB"/>
    <w:rsid w:val="001B71A3"/>
    <w:rsid w:val="001C15B7"/>
    <w:rsid w:val="001C4B14"/>
    <w:rsid w:val="001D4656"/>
    <w:rsid w:val="001D6A29"/>
    <w:rsid w:val="001E266A"/>
    <w:rsid w:val="001E2FB3"/>
    <w:rsid w:val="001F454F"/>
    <w:rsid w:val="001F487F"/>
    <w:rsid w:val="001F5CF6"/>
    <w:rsid w:val="00201C20"/>
    <w:rsid w:val="00206B8D"/>
    <w:rsid w:val="00207505"/>
    <w:rsid w:val="00210BD6"/>
    <w:rsid w:val="002160B1"/>
    <w:rsid w:val="00217FD1"/>
    <w:rsid w:val="00221272"/>
    <w:rsid w:val="002270B2"/>
    <w:rsid w:val="0023022A"/>
    <w:rsid w:val="00234E82"/>
    <w:rsid w:val="00243093"/>
    <w:rsid w:val="00244409"/>
    <w:rsid w:val="002462BC"/>
    <w:rsid w:val="002509AF"/>
    <w:rsid w:val="00260350"/>
    <w:rsid w:val="00261E08"/>
    <w:rsid w:val="00264398"/>
    <w:rsid w:val="00271947"/>
    <w:rsid w:val="00276C8F"/>
    <w:rsid w:val="0027796A"/>
    <w:rsid w:val="0028355E"/>
    <w:rsid w:val="0028460F"/>
    <w:rsid w:val="00294ABF"/>
    <w:rsid w:val="002A23DD"/>
    <w:rsid w:val="002A5A30"/>
    <w:rsid w:val="002B6F60"/>
    <w:rsid w:val="002C1C40"/>
    <w:rsid w:val="002C4DF0"/>
    <w:rsid w:val="002D03DE"/>
    <w:rsid w:val="002D0D1F"/>
    <w:rsid w:val="002D18AD"/>
    <w:rsid w:val="002D2291"/>
    <w:rsid w:val="002D3EE4"/>
    <w:rsid w:val="002D48F7"/>
    <w:rsid w:val="002D49AE"/>
    <w:rsid w:val="002E0263"/>
    <w:rsid w:val="002E34E1"/>
    <w:rsid w:val="002E3BFC"/>
    <w:rsid w:val="002E7EC6"/>
    <w:rsid w:val="002F3122"/>
    <w:rsid w:val="002F38BC"/>
    <w:rsid w:val="002F5DEB"/>
    <w:rsid w:val="00302E5F"/>
    <w:rsid w:val="00304276"/>
    <w:rsid w:val="003079AF"/>
    <w:rsid w:val="0031188B"/>
    <w:rsid w:val="0032340A"/>
    <w:rsid w:val="00326514"/>
    <w:rsid w:val="00327149"/>
    <w:rsid w:val="00335356"/>
    <w:rsid w:val="003379BD"/>
    <w:rsid w:val="00340C49"/>
    <w:rsid w:val="00343ABB"/>
    <w:rsid w:val="00356782"/>
    <w:rsid w:val="00365991"/>
    <w:rsid w:val="00380084"/>
    <w:rsid w:val="00381A1E"/>
    <w:rsid w:val="00383051"/>
    <w:rsid w:val="0038648A"/>
    <w:rsid w:val="00386B2D"/>
    <w:rsid w:val="00390103"/>
    <w:rsid w:val="0039023F"/>
    <w:rsid w:val="003A0F1E"/>
    <w:rsid w:val="003A445F"/>
    <w:rsid w:val="003B6B8A"/>
    <w:rsid w:val="003B75DF"/>
    <w:rsid w:val="003D118F"/>
    <w:rsid w:val="003E2924"/>
    <w:rsid w:val="003E37EF"/>
    <w:rsid w:val="003E4AE3"/>
    <w:rsid w:val="003E4E52"/>
    <w:rsid w:val="003F40C9"/>
    <w:rsid w:val="003F53F7"/>
    <w:rsid w:val="00403BDA"/>
    <w:rsid w:val="00404453"/>
    <w:rsid w:val="00406B35"/>
    <w:rsid w:val="00415514"/>
    <w:rsid w:val="00417588"/>
    <w:rsid w:val="0041781B"/>
    <w:rsid w:val="004225AC"/>
    <w:rsid w:val="00431A44"/>
    <w:rsid w:val="00434595"/>
    <w:rsid w:val="00435EDE"/>
    <w:rsid w:val="00452817"/>
    <w:rsid w:val="00454BA6"/>
    <w:rsid w:val="00455D98"/>
    <w:rsid w:val="00462A7F"/>
    <w:rsid w:val="00470064"/>
    <w:rsid w:val="00476535"/>
    <w:rsid w:val="00480DCD"/>
    <w:rsid w:val="00482673"/>
    <w:rsid w:val="00483506"/>
    <w:rsid w:val="004839AA"/>
    <w:rsid w:val="004846BF"/>
    <w:rsid w:val="00484F6C"/>
    <w:rsid w:val="00487098"/>
    <w:rsid w:val="00487582"/>
    <w:rsid w:val="0049072A"/>
    <w:rsid w:val="00492355"/>
    <w:rsid w:val="004978C6"/>
    <w:rsid w:val="004A44BD"/>
    <w:rsid w:val="004A56B4"/>
    <w:rsid w:val="004A6522"/>
    <w:rsid w:val="004B0500"/>
    <w:rsid w:val="004B23C8"/>
    <w:rsid w:val="004B32CA"/>
    <w:rsid w:val="004B3DE3"/>
    <w:rsid w:val="004B72A2"/>
    <w:rsid w:val="004C0B3B"/>
    <w:rsid w:val="004C48AC"/>
    <w:rsid w:val="004D06E4"/>
    <w:rsid w:val="004D0AB2"/>
    <w:rsid w:val="004D38C5"/>
    <w:rsid w:val="004E1492"/>
    <w:rsid w:val="004E558A"/>
    <w:rsid w:val="004E7663"/>
    <w:rsid w:val="004F4DC8"/>
    <w:rsid w:val="004F620B"/>
    <w:rsid w:val="0050053F"/>
    <w:rsid w:val="00501167"/>
    <w:rsid w:val="00502AE8"/>
    <w:rsid w:val="00502D78"/>
    <w:rsid w:val="00504700"/>
    <w:rsid w:val="00511475"/>
    <w:rsid w:val="00514687"/>
    <w:rsid w:val="00521F5C"/>
    <w:rsid w:val="005230B2"/>
    <w:rsid w:val="00524BC2"/>
    <w:rsid w:val="005324CE"/>
    <w:rsid w:val="0053291D"/>
    <w:rsid w:val="00570D75"/>
    <w:rsid w:val="00575B5A"/>
    <w:rsid w:val="00575EDA"/>
    <w:rsid w:val="0057688E"/>
    <w:rsid w:val="0058689B"/>
    <w:rsid w:val="005964C8"/>
    <w:rsid w:val="00596F66"/>
    <w:rsid w:val="005A1079"/>
    <w:rsid w:val="005A3726"/>
    <w:rsid w:val="005B13BB"/>
    <w:rsid w:val="005B2979"/>
    <w:rsid w:val="005B3749"/>
    <w:rsid w:val="005C1A84"/>
    <w:rsid w:val="005D641C"/>
    <w:rsid w:val="005E1D7D"/>
    <w:rsid w:val="005E2E0B"/>
    <w:rsid w:val="005F5E9C"/>
    <w:rsid w:val="005F7212"/>
    <w:rsid w:val="00607457"/>
    <w:rsid w:val="00612092"/>
    <w:rsid w:val="006122D1"/>
    <w:rsid w:val="00613BCB"/>
    <w:rsid w:val="00615782"/>
    <w:rsid w:val="00622DFE"/>
    <w:rsid w:val="00634063"/>
    <w:rsid w:val="006355E1"/>
    <w:rsid w:val="00635EDA"/>
    <w:rsid w:val="00642370"/>
    <w:rsid w:val="00642461"/>
    <w:rsid w:val="0065185B"/>
    <w:rsid w:val="00661E2A"/>
    <w:rsid w:val="00662EB4"/>
    <w:rsid w:val="00677651"/>
    <w:rsid w:val="006779E5"/>
    <w:rsid w:val="0068089F"/>
    <w:rsid w:val="00681DE4"/>
    <w:rsid w:val="00684289"/>
    <w:rsid w:val="00684A86"/>
    <w:rsid w:val="006A3AE9"/>
    <w:rsid w:val="006B2110"/>
    <w:rsid w:val="006C4285"/>
    <w:rsid w:val="006C42F5"/>
    <w:rsid w:val="006C47C3"/>
    <w:rsid w:val="006C6E09"/>
    <w:rsid w:val="006D58F3"/>
    <w:rsid w:val="006D7B24"/>
    <w:rsid w:val="006E0222"/>
    <w:rsid w:val="006F3424"/>
    <w:rsid w:val="006F6BF1"/>
    <w:rsid w:val="006F7F09"/>
    <w:rsid w:val="00700EB9"/>
    <w:rsid w:val="00702315"/>
    <w:rsid w:val="00702EF9"/>
    <w:rsid w:val="00706462"/>
    <w:rsid w:val="0070759C"/>
    <w:rsid w:val="00712525"/>
    <w:rsid w:val="00714227"/>
    <w:rsid w:val="00714EA6"/>
    <w:rsid w:val="00720CB0"/>
    <w:rsid w:val="00723E02"/>
    <w:rsid w:val="00724778"/>
    <w:rsid w:val="00734311"/>
    <w:rsid w:val="0073537D"/>
    <w:rsid w:val="00735525"/>
    <w:rsid w:val="00743128"/>
    <w:rsid w:val="007449DF"/>
    <w:rsid w:val="007457B4"/>
    <w:rsid w:val="00750BD6"/>
    <w:rsid w:val="00753973"/>
    <w:rsid w:val="00754891"/>
    <w:rsid w:val="00762386"/>
    <w:rsid w:val="007626BE"/>
    <w:rsid w:val="00762DA8"/>
    <w:rsid w:val="0076747B"/>
    <w:rsid w:val="00771C5B"/>
    <w:rsid w:val="00772E24"/>
    <w:rsid w:val="00773340"/>
    <w:rsid w:val="00773A0D"/>
    <w:rsid w:val="00773B62"/>
    <w:rsid w:val="00774C95"/>
    <w:rsid w:val="00776B2C"/>
    <w:rsid w:val="00781922"/>
    <w:rsid w:val="0078339E"/>
    <w:rsid w:val="00783587"/>
    <w:rsid w:val="00792B65"/>
    <w:rsid w:val="00793F22"/>
    <w:rsid w:val="00794FC1"/>
    <w:rsid w:val="007B53BE"/>
    <w:rsid w:val="007C1BF1"/>
    <w:rsid w:val="007C41C9"/>
    <w:rsid w:val="007C47A7"/>
    <w:rsid w:val="007C5A81"/>
    <w:rsid w:val="007C6AED"/>
    <w:rsid w:val="007D0386"/>
    <w:rsid w:val="007D501A"/>
    <w:rsid w:val="007D536C"/>
    <w:rsid w:val="007E7504"/>
    <w:rsid w:val="008026AB"/>
    <w:rsid w:val="0080596E"/>
    <w:rsid w:val="00816054"/>
    <w:rsid w:val="0082072B"/>
    <w:rsid w:val="00820D12"/>
    <w:rsid w:val="00822E70"/>
    <w:rsid w:val="00830239"/>
    <w:rsid w:val="008306DB"/>
    <w:rsid w:val="00840FE6"/>
    <w:rsid w:val="00844EAA"/>
    <w:rsid w:val="00845FAF"/>
    <w:rsid w:val="0084639E"/>
    <w:rsid w:val="00846717"/>
    <w:rsid w:val="00847FE4"/>
    <w:rsid w:val="00852E2D"/>
    <w:rsid w:val="008575B1"/>
    <w:rsid w:val="00860A9D"/>
    <w:rsid w:val="008622E6"/>
    <w:rsid w:val="00863094"/>
    <w:rsid w:val="00864C0D"/>
    <w:rsid w:val="00870B80"/>
    <w:rsid w:val="00873CE7"/>
    <w:rsid w:val="0087507C"/>
    <w:rsid w:val="00877E89"/>
    <w:rsid w:val="00880BE2"/>
    <w:rsid w:val="0088228D"/>
    <w:rsid w:val="00882C2A"/>
    <w:rsid w:val="0088372A"/>
    <w:rsid w:val="008846F1"/>
    <w:rsid w:val="0088536E"/>
    <w:rsid w:val="00886DA5"/>
    <w:rsid w:val="0088781E"/>
    <w:rsid w:val="0089367B"/>
    <w:rsid w:val="0089706B"/>
    <w:rsid w:val="008B271B"/>
    <w:rsid w:val="008B3B6D"/>
    <w:rsid w:val="008B62E0"/>
    <w:rsid w:val="008B7AC0"/>
    <w:rsid w:val="008C1666"/>
    <w:rsid w:val="008C19CC"/>
    <w:rsid w:val="008C3377"/>
    <w:rsid w:val="008C3778"/>
    <w:rsid w:val="008C50A0"/>
    <w:rsid w:val="008C7B74"/>
    <w:rsid w:val="008D3EE5"/>
    <w:rsid w:val="008D7A74"/>
    <w:rsid w:val="008D7BAC"/>
    <w:rsid w:val="008E1C5F"/>
    <w:rsid w:val="008E50A9"/>
    <w:rsid w:val="008F0CD4"/>
    <w:rsid w:val="00905A66"/>
    <w:rsid w:val="009110EC"/>
    <w:rsid w:val="00915326"/>
    <w:rsid w:val="00920F0C"/>
    <w:rsid w:val="00921298"/>
    <w:rsid w:val="0092636E"/>
    <w:rsid w:val="00926DAE"/>
    <w:rsid w:val="009365AE"/>
    <w:rsid w:val="00936985"/>
    <w:rsid w:val="0094462B"/>
    <w:rsid w:val="00945FCC"/>
    <w:rsid w:val="0095311F"/>
    <w:rsid w:val="0095622B"/>
    <w:rsid w:val="009601DA"/>
    <w:rsid w:val="0096303E"/>
    <w:rsid w:val="009638C8"/>
    <w:rsid w:val="00963B3D"/>
    <w:rsid w:val="00963D1B"/>
    <w:rsid w:val="00966991"/>
    <w:rsid w:val="00966C26"/>
    <w:rsid w:val="00976032"/>
    <w:rsid w:val="009765BB"/>
    <w:rsid w:val="009858CA"/>
    <w:rsid w:val="00987D39"/>
    <w:rsid w:val="00992481"/>
    <w:rsid w:val="0099304A"/>
    <w:rsid w:val="00996948"/>
    <w:rsid w:val="009A46D1"/>
    <w:rsid w:val="009A4919"/>
    <w:rsid w:val="009B2741"/>
    <w:rsid w:val="009B324E"/>
    <w:rsid w:val="009B4303"/>
    <w:rsid w:val="009B67AB"/>
    <w:rsid w:val="009B722A"/>
    <w:rsid w:val="009C602B"/>
    <w:rsid w:val="009D5F1A"/>
    <w:rsid w:val="009E1AB2"/>
    <w:rsid w:val="009E4CE7"/>
    <w:rsid w:val="00A007A9"/>
    <w:rsid w:val="00A02195"/>
    <w:rsid w:val="00A03CF1"/>
    <w:rsid w:val="00A04069"/>
    <w:rsid w:val="00A042D9"/>
    <w:rsid w:val="00A04D3F"/>
    <w:rsid w:val="00A07777"/>
    <w:rsid w:val="00A077F6"/>
    <w:rsid w:val="00A1488B"/>
    <w:rsid w:val="00A14D6B"/>
    <w:rsid w:val="00A276A2"/>
    <w:rsid w:val="00A360E8"/>
    <w:rsid w:val="00A41294"/>
    <w:rsid w:val="00A47C94"/>
    <w:rsid w:val="00A50199"/>
    <w:rsid w:val="00A571AD"/>
    <w:rsid w:val="00A70E72"/>
    <w:rsid w:val="00A7198B"/>
    <w:rsid w:val="00A72E86"/>
    <w:rsid w:val="00A739B9"/>
    <w:rsid w:val="00A74BCF"/>
    <w:rsid w:val="00A811A4"/>
    <w:rsid w:val="00A8162F"/>
    <w:rsid w:val="00A97B48"/>
    <w:rsid w:val="00AA5147"/>
    <w:rsid w:val="00AB6314"/>
    <w:rsid w:val="00AC1FCD"/>
    <w:rsid w:val="00AC443F"/>
    <w:rsid w:val="00AC5E4A"/>
    <w:rsid w:val="00AC7226"/>
    <w:rsid w:val="00AD1D98"/>
    <w:rsid w:val="00AD30BA"/>
    <w:rsid w:val="00AE0AC7"/>
    <w:rsid w:val="00AE0E2F"/>
    <w:rsid w:val="00AE2593"/>
    <w:rsid w:val="00AE26F4"/>
    <w:rsid w:val="00AE3CFF"/>
    <w:rsid w:val="00AE5953"/>
    <w:rsid w:val="00AF3504"/>
    <w:rsid w:val="00AF60AB"/>
    <w:rsid w:val="00B00623"/>
    <w:rsid w:val="00B00D5A"/>
    <w:rsid w:val="00B128A1"/>
    <w:rsid w:val="00B13C2A"/>
    <w:rsid w:val="00B143D2"/>
    <w:rsid w:val="00B17045"/>
    <w:rsid w:val="00B20EC5"/>
    <w:rsid w:val="00B223B3"/>
    <w:rsid w:val="00B22E4F"/>
    <w:rsid w:val="00B24067"/>
    <w:rsid w:val="00B26EDA"/>
    <w:rsid w:val="00B27409"/>
    <w:rsid w:val="00B32BA9"/>
    <w:rsid w:val="00B51F40"/>
    <w:rsid w:val="00B55CE9"/>
    <w:rsid w:val="00B55F0A"/>
    <w:rsid w:val="00B60E72"/>
    <w:rsid w:val="00B65411"/>
    <w:rsid w:val="00B66958"/>
    <w:rsid w:val="00B73A16"/>
    <w:rsid w:val="00B76193"/>
    <w:rsid w:val="00B76626"/>
    <w:rsid w:val="00B778A1"/>
    <w:rsid w:val="00B80BA4"/>
    <w:rsid w:val="00B83774"/>
    <w:rsid w:val="00B8583C"/>
    <w:rsid w:val="00B865D2"/>
    <w:rsid w:val="00B93E47"/>
    <w:rsid w:val="00B93F15"/>
    <w:rsid w:val="00B94235"/>
    <w:rsid w:val="00B95586"/>
    <w:rsid w:val="00B96F14"/>
    <w:rsid w:val="00BA16AD"/>
    <w:rsid w:val="00BA4380"/>
    <w:rsid w:val="00BB51E3"/>
    <w:rsid w:val="00BB74A1"/>
    <w:rsid w:val="00BC149B"/>
    <w:rsid w:val="00BC58B8"/>
    <w:rsid w:val="00BD2BCF"/>
    <w:rsid w:val="00BD3272"/>
    <w:rsid w:val="00BD5BE5"/>
    <w:rsid w:val="00BD64BE"/>
    <w:rsid w:val="00BD6FE8"/>
    <w:rsid w:val="00BD779A"/>
    <w:rsid w:val="00BE6E9C"/>
    <w:rsid w:val="00BF17CE"/>
    <w:rsid w:val="00BF397A"/>
    <w:rsid w:val="00BF46DE"/>
    <w:rsid w:val="00BF7710"/>
    <w:rsid w:val="00C028DA"/>
    <w:rsid w:val="00C11D89"/>
    <w:rsid w:val="00C12A17"/>
    <w:rsid w:val="00C13487"/>
    <w:rsid w:val="00C1549F"/>
    <w:rsid w:val="00C230D9"/>
    <w:rsid w:val="00C30929"/>
    <w:rsid w:val="00C32033"/>
    <w:rsid w:val="00C42C55"/>
    <w:rsid w:val="00C5019B"/>
    <w:rsid w:val="00C54322"/>
    <w:rsid w:val="00C57A20"/>
    <w:rsid w:val="00C74BE0"/>
    <w:rsid w:val="00C77608"/>
    <w:rsid w:val="00C8619F"/>
    <w:rsid w:val="00C927C2"/>
    <w:rsid w:val="00C95CF9"/>
    <w:rsid w:val="00C96AD3"/>
    <w:rsid w:val="00CA2A10"/>
    <w:rsid w:val="00CA35F4"/>
    <w:rsid w:val="00CB179C"/>
    <w:rsid w:val="00CB216A"/>
    <w:rsid w:val="00CB6C25"/>
    <w:rsid w:val="00CC03BB"/>
    <w:rsid w:val="00CC4188"/>
    <w:rsid w:val="00CC6DD0"/>
    <w:rsid w:val="00CD0184"/>
    <w:rsid w:val="00CD02AE"/>
    <w:rsid w:val="00CD03D7"/>
    <w:rsid w:val="00CD1671"/>
    <w:rsid w:val="00CD1E6E"/>
    <w:rsid w:val="00CD31BD"/>
    <w:rsid w:val="00CD44C0"/>
    <w:rsid w:val="00CD5227"/>
    <w:rsid w:val="00CD7625"/>
    <w:rsid w:val="00CE261B"/>
    <w:rsid w:val="00CE4D15"/>
    <w:rsid w:val="00CF123D"/>
    <w:rsid w:val="00CF34E7"/>
    <w:rsid w:val="00CF5CD8"/>
    <w:rsid w:val="00CF6A71"/>
    <w:rsid w:val="00D0020C"/>
    <w:rsid w:val="00D06568"/>
    <w:rsid w:val="00D077A9"/>
    <w:rsid w:val="00D17077"/>
    <w:rsid w:val="00D2543F"/>
    <w:rsid w:val="00D31D69"/>
    <w:rsid w:val="00D33E5F"/>
    <w:rsid w:val="00D52262"/>
    <w:rsid w:val="00D526ED"/>
    <w:rsid w:val="00D55C67"/>
    <w:rsid w:val="00D647F3"/>
    <w:rsid w:val="00D70D1D"/>
    <w:rsid w:val="00D72AE8"/>
    <w:rsid w:val="00D737C1"/>
    <w:rsid w:val="00D8107A"/>
    <w:rsid w:val="00D864DC"/>
    <w:rsid w:val="00D87684"/>
    <w:rsid w:val="00D93DD0"/>
    <w:rsid w:val="00D95DB9"/>
    <w:rsid w:val="00D97AA1"/>
    <w:rsid w:val="00DA6360"/>
    <w:rsid w:val="00DA67D7"/>
    <w:rsid w:val="00DB386A"/>
    <w:rsid w:val="00DB3D06"/>
    <w:rsid w:val="00DB4382"/>
    <w:rsid w:val="00DC2732"/>
    <w:rsid w:val="00DD181C"/>
    <w:rsid w:val="00DD30AD"/>
    <w:rsid w:val="00DD56DF"/>
    <w:rsid w:val="00DE1387"/>
    <w:rsid w:val="00DE4637"/>
    <w:rsid w:val="00DE75AA"/>
    <w:rsid w:val="00DF2B94"/>
    <w:rsid w:val="00DF6D21"/>
    <w:rsid w:val="00DF73AF"/>
    <w:rsid w:val="00E04A4C"/>
    <w:rsid w:val="00E11D85"/>
    <w:rsid w:val="00E1378F"/>
    <w:rsid w:val="00E14D58"/>
    <w:rsid w:val="00E15151"/>
    <w:rsid w:val="00E161D2"/>
    <w:rsid w:val="00E21596"/>
    <w:rsid w:val="00E25A5E"/>
    <w:rsid w:val="00E31671"/>
    <w:rsid w:val="00E4281F"/>
    <w:rsid w:val="00E42C19"/>
    <w:rsid w:val="00E4777F"/>
    <w:rsid w:val="00E47A12"/>
    <w:rsid w:val="00E54DD1"/>
    <w:rsid w:val="00E55628"/>
    <w:rsid w:val="00E575EE"/>
    <w:rsid w:val="00E652CA"/>
    <w:rsid w:val="00E6605D"/>
    <w:rsid w:val="00E67E6F"/>
    <w:rsid w:val="00E72C4B"/>
    <w:rsid w:val="00E734D9"/>
    <w:rsid w:val="00E82BB9"/>
    <w:rsid w:val="00E85495"/>
    <w:rsid w:val="00E85974"/>
    <w:rsid w:val="00E863E9"/>
    <w:rsid w:val="00E9073A"/>
    <w:rsid w:val="00E918F0"/>
    <w:rsid w:val="00E93BD3"/>
    <w:rsid w:val="00E94134"/>
    <w:rsid w:val="00E942CC"/>
    <w:rsid w:val="00E971C0"/>
    <w:rsid w:val="00E97502"/>
    <w:rsid w:val="00EA2051"/>
    <w:rsid w:val="00EA2C78"/>
    <w:rsid w:val="00EA7A48"/>
    <w:rsid w:val="00EB029D"/>
    <w:rsid w:val="00EB1098"/>
    <w:rsid w:val="00EB1C0E"/>
    <w:rsid w:val="00EB2775"/>
    <w:rsid w:val="00EB2F70"/>
    <w:rsid w:val="00EB5025"/>
    <w:rsid w:val="00EB57DB"/>
    <w:rsid w:val="00EB6236"/>
    <w:rsid w:val="00EB6521"/>
    <w:rsid w:val="00EC3CF8"/>
    <w:rsid w:val="00EC4B14"/>
    <w:rsid w:val="00EC6678"/>
    <w:rsid w:val="00ED1F03"/>
    <w:rsid w:val="00ED479B"/>
    <w:rsid w:val="00ED5597"/>
    <w:rsid w:val="00EE0F3F"/>
    <w:rsid w:val="00EE0FE5"/>
    <w:rsid w:val="00EE1530"/>
    <w:rsid w:val="00EE3613"/>
    <w:rsid w:val="00EE555F"/>
    <w:rsid w:val="00EF3A14"/>
    <w:rsid w:val="00EF49F0"/>
    <w:rsid w:val="00EF53B5"/>
    <w:rsid w:val="00F00886"/>
    <w:rsid w:val="00F05FFE"/>
    <w:rsid w:val="00F064EF"/>
    <w:rsid w:val="00F06AEF"/>
    <w:rsid w:val="00F118A1"/>
    <w:rsid w:val="00F176DF"/>
    <w:rsid w:val="00F17825"/>
    <w:rsid w:val="00F20CE6"/>
    <w:rsid w:val="00F210A4"/>
    <w:rsid w:val="00F21A48"/>
    <w:rsid w:val="00F257A3"/>
    <w:rsid w:val="00F262BD"/>
    <w:rsid w:val="00F277C2"/>
    <w:rsid w:val="00F35E79"/>
    <w:rsid w:val="00F35F3A"/>
    <w:rsid w:val="00F37E24"/>
    <w:rsid w:val="00F420EE"/>
    <w:rsid w:val="00F433E8"/>
    <w:rsid w:val="00F43D61"/>
    <w:rsid w:val="00F4725C"/>
    <w:rsid w:val="00F50710"/>
    <w:rsid w:val="00F56559"/>
    <w:rsid w:val="00F56A2A"/>
    <w:rsid w:val="00F71C41"/>
    <w:rsid w:val="00F72E24"/>
    <w:rsid w:val="00F73D53"/>
    <w:rsid w:val="00F82D94"/>
    <w:rsid w:val="00F8351C"/>
    <w:rsid w:val="00F86938"/>
    <w:rsid w:val="00F910CE"/>
    <w:rsid w:val="00FA128C"/>
    <w:rsid w:val="00FA472D"/>
    <w:rsid w:val="00FA5463"/>
    <w:rsid w:val="00FA6074"/>
    <w:rsid w:val="00FB3666"/>
    <w:rsid w:val="00FB4ADF"/>
    <w:rsid w:val="00FB7F23"/>
    <w:rsid w:val="00FC2757"/>
    <w:rsid w:val="00FC6F0C"/>
    <w:rsid w:val="00FE5408"/>
    <w:rsid w:val="00FE607F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2752"/>
  <w15:chartTrackingRefBased/>
  <w15:docId w15:val="{C65A6391-7D31-481F-89F7-7832119B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18A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73A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1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F118A1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link w:val="SarakstarindkopaRakstz"/>
    <w:uiPriority w:val="34"/>
    <w:qFormat/>
    <w:rsid w:val="001D4656"/>
    <w:pPr>
      <w:ind w:left="720"/>
      <w:contextualSpacing/>
    </w:pPr>
  </w:style>
  <w:style w:type="character" w:customStyle="1" w:styleId="BezatstarpmRakstz">
    <w:name w:val="Bez atstarpēm Rakstz."/>
    <w:link w:val="Bezatstarpm"/>
    <w:locked/>
    <w:rsid w:val="00E4281F"/>
    <w:rPr>
      <w:rFonts w:ascii="Calibri" w:eastAsia="Calibri" w:hAnsi="Calibri" w:cs="Times New Roman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381A1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Saturardtjs">
    <w:name w:val="Satura rādītājs"/>
    <w:basedOn w:val="Parasts"/>
    <w:qFormat/>
    <w:rsid w:val="00381A1E"/>
    <w:pPr>
      <w:suppressLineNumbers/>
      <w:suppressAutoHyphens/>
      <w:adjustRightInd/>
      <w:spacing w:line="240" w:lineRule="auto"/>
      <w:jc w:val="left"/>
    </w:pPr>
    <w:rPr>
      <w:rFonts w:ascii="Arial" w:hAnsi="Arial" w:cs="Arial"/>
      <w:sz w:val="22"/>
      <w:szCs w:val="22"/>
    </w:rPr>
  </w:style>
  <w:style w:type="character" w:customStyle="1" w:styleId="Uzsvars">
    <w:name w:val="Uzsvars"/>
    <w:qFormat/>
    <w:rsid w:val="00381A1E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966C26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783587"/>
    <w:rPr>
      <w:b/>
      <w:bCs/>
    </w:rPr>
  </w:style>
  <w:style w:type="character" w:styleId="Komentraatsauce">
    <w:name w:val="annotation reference"/>
    <w:uiPriority w:val="99"/>
    <w:semiHidden/>
    <w:unhideWhenUsed/>
    <w:rsid w:val="00DD30A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D30AD"/>
    <w:pPr>
      <w:spacing w:line="240" w:lineRule="auto"/>
    </w:p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D30A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73A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9445-3766-4882-AFA9-7FCD1BD6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16634</Words>
  <Characters>9482</Characters>
  <Application>Microsoft Office Word</Application>
  <DocSecurity>0</DocSecurity>
  <Lines>79</Lines>
  <Paragraphs>52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2025-09-26T12:07:00Z</cp:lastPrinted>
  <dcterms:created xsi:type="dcterms:W3CDTF">2025-09-30T07:00:00Z</dcterms:created>
  <dcterms:modified xsi:type="dcterms:W3CDTF">2025-09-30T07:00:00Z</dcterms:modified>
</cp:coreProperties>
</file>