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BEA3" w14:textId="77777777" w:rsidR="00CD2D52" w:rsidRPr="005407B5" w:rsidRDefault="00CD2D52" w:rsidP="00CD2D5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8642557"/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CD2D52" w:rsidRPr="00FD58F2" w14:paraId="3F1B93AD" w14:textId="77777777" w:rsidTr="005D07A5">
        <w:tc>
          <w:tcPr>
            <w:tcW w:w="3073" w:type="dxa"/>
          </w:tcPr>
          <w:p w14:paraId="20293202" w14:textId="77777777" w:rsidR="00CD2D52" w:rsidRPr="00FD58F2" w:rsidRDefault="00CD2D52" w:rsidP="005D0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67703271" w14:textId="77777777" w:rsidR="00CD2D52" w:rsidRPr="00FD58F2" w:rsidRDefault="00CD2D52" w:rsidP="005D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79961CA" wp14:editId="22493D5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64C1056" w14:textId="77777777" w:rsidR="00CD2D52" w:rsidRPr="00FD58F2" w:rsidRDefault="00CD2D52" w:rsidP="005D0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CD2D52" w:rsidRPr="00FD58F2" w14:paraId="4D7E39BD" w14:textId="77777777" w:rsidTr="005D07A5">
        <w:tc>
          <w:tcPr>
            <w:tcW w:w="8931" w:type="dxa"/>
            <w:gridSpan w:val="3"/>
          </w:tcPr>
          <w:p w14:paraId="1FFD24EC" w14:textId="77777777" w:rsidR="00CD2D52" w:rsidRPr="00FD58F2" w:rsidRDefault="00CD2D52" w:rsidP="005D07A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CD2D52" w:rsidRPr="00FD58F2" w14:paraId="27FFF851" w14:textId="77777777" w:rsidTr="005D07A5">
        <w:tc>
          <w:tcPr>
            <w:tcW w:w="8931" w:type="dxa"/>
            <w:gridSpan w:val="3"/>
          </w:tcPr>
          <w:p w14:paraId="7E79F6DA" w14:textId="77777777" w:rsidR="00CD2D52" w:rsidRPr="00FD58F2" w:rsidRDefault="00CD2D52" w:rsidP="005D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CD2D52" w:rsidRPr="00FD58F2" w14:paraId="0F32CCC3" w14:textId="77777777" w:rsidTr="005D07A5">
        <w:tc>
          <w:tcPr>
            <w:tcW w:w="8931" w:type="dxa"/>
            <w:gridSpan w:val="3"/>
          </w:tcPr>
          <w:p w14:paraId="21E5FD4A" w14:textId="77777777" w:rsidR="00CD2D52" w:rsidRPr="00FD58F2" w:rsidRDefault="00CD2D52" w:rsidP="005D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CD2D52" w:rsidRPr="00FD58F2" w14:paraId="412CD123" w14:textId="77777777" w:rsidTr="005D07A5">
        <w:tc>
          <w:tcPr>
            <w:tcW w:w="8931" w:type="dxa"/>
            <w:gridSpan w:val="3"/>
          </w:tcPr>
          <w:p w14:paraId="2AE61641" w14:textId="77777777" w:rsidR="00CD2D52" w:rsidRPr="00FD58F2" w:rsidRDefault="00CD2D52" w:rsidP="005D07A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57F0850B" w14:textId="77777777" w:rsidR="00CD2D52" w:rsidRPr="00FD58F2" w:rsidRDefault="00CD2D52" w:rsidP="005D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6F5FF2E5" w14:textId="77777777" w:rsidR="00CD2D52" w:rsidRPr="002D72FC" w:rsidRDefault="00CD2D52" w:rsidP="00CD2D5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2FC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4EF62A76" w14:textId="77777777" w:rsidR="00CD2D52" w:rsidRPr="002D72FC" w:rsidRDefault="00CD2D52" w:rsidP="00CD2D5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D72FC">
        <w:rPr>
          <w:rFonts w:ascii="Times New Roman" w:hAnsi="Times New Roman" w:cs="Times New Roman"/>
          <w:sz w:val="24"/>
          <w:szCs w:val="24"/>
        </w:rPr>
        <w:t>Gulbenē</w:t>
      </w:r>
    </w:p>
    <w:p w14:paraId="54C7C0AA" w14:textId="77777777" w:rsidR="00CD2D52" w:rsidRPr="002D72FC" w:rsidRDefault="00CD2D52" w:rsidP="00CD2D5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CD2D52" w:rsidRPr="002D72FC" w14:paraId="69AE9DF6" w14:textId="77777777" w:rsidTr="005D07A5">
        <w:tc>
          <w:tcPr>
            <w:tcW w:w="4729" w:type="dxa"/>
          </w:tcPr>
          <w:p w14:paraId="0E3724C2" w14:textId="4238F9D3" w:rsidR="00CD2D52" w:rsidRPr="002D72FC" w:rsidRDefault="00CD2D52" w:rsidP="005D07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</w:t>
            </w:r>
            <w:r w:rsidR="00AE6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25.septembrī</w:t>
            </w:r>
          </w:p>
        </w:tc>
        <w:tc>
          <w:tcPr>
            <w:tcW w:w="4729" w:type="dxa"/>
          </w:tcPr>
          <w:p w14:paraId="7489E8A3" w14:textId="2E452BA3" w:rsidR="00CD2D52" w:rsidRPr="002D72FC" w:rsidRDefault="00AE6E57" w:rsidP="005D07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CD2D52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GND/2025/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</w:tr>
      <w:tr w:rsidR="00CD2D52" w:rsidRPr="002D72FC" w14:paraId="43C22328" w14:textId="77777777" w:rsidTr="005D07A5">
        <w:tc>
          <w:tcPr>
            <w:tcW w:w="4729" w:type="dxa"/>
          </w:tcPr>
          <w:p w14:paraId="6AEEE42B" w14:textId="77777777" w:rsidR="00CD2D52" w:rsidRPr="002D72FC" w:rsidRDefault="00CD2D52" w:rsidP="005D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9B444D9" w14:textId="3EEBAB01" w:rsidR="00CD2D52" w:rsidRPr="002D72FC" w:rsidRDefault="00AE6E57" w:rsidP="005D07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CD2D52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CD2D52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  <w:r w:rsidR="00CD2D52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9CB85B5" w14:textId="77777777" w:rsidR="00CD2D52" w:rsidRPr="00AE6E57" w:rsidRDefault="00CD2D52" w:rsidP="00CD2D52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16"/>
          <w:szCs w:val="16"/>
        </w:rPr>
      </w:pPr>
    </w:p>
    <w:p w14:paraId="30176499" w14:textId="366B5334" w:rsidR="00CD2D52" w:rsidRPr="000D7C2F" w:rsidRDefault="000D7C2F" w:rsidP="000D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D7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Par izmaiņām Gulbenes novada pašvaldības dzīvokļu jautājumu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komisijas, </w:t>
      </w:r>
      <w:r w:rsidRPr="000D7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sadarbības teritorijas civilās aizsardzības komisijas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un </w:t>
      </w:r>
      <w:r w:rsidRPr="000D7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 pašvaldības ūdenssaimniecības pakalpojumu attīstības veicināšanas komisijas sastāvā</w:t>
      </w:r>
    </w:p>
    <w:p w14:paraId="0DBFFDAF" w14:textId="77777777" w:rsidR="000D7C2F" w:rsidRDefault="000D7C2F" w:rsidP="000D7C2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4B0B8CC" w14:textId="779F8AFD" w:rsidR="006628AC" w:rsidRPr="006628AC" w:rsidRDefault="006628AC" w:rsidP="006628AC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E06">
        <w:rPr>
          <w:rFonts w:ascii="Times New Roman" w:eastAsia="Calibri" w:hAnsi="Times New Roman" w:cs="Times New Roman"/>
          <w:sz w:val="24"/>
          <w:szCs w:val="24"/>
        </w:rPr>
        <w:t>Gulbenes novada pašvaldībā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805E06">
        <w:rPr>
          <w:rFonts w:ascii="Times New Roman" w:eastAsia="Calibri" w:hAnsi="Times New Roman" w:cs="Times New Roman"/>
          <w:sz w:val="24"/>
          <w:szCs w:val="24"/>
        </w:rPr>
        <w:t>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23.septembrī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 saņemt</w:t>
      </w:r>
      <w:r>
        <w:rPr>
          <w:rFonts w:ascii="Times New Roman" w:eastAsia="Calibri" w:hAnsi="Times New Roman" w:cs="Times New Roman"/>
          <w:sz w:val="24"/>
          <w:szCs w:val="24"/>
        </w:rPr>
        <w:t>s Ginta Āboliņa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23.septembra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 iesniegums (Gulbenes novada pašvaldībā reģistrēts ar </w:t>
      </w:r>
      <w:r w:rsidRPr="00564A51">
        <w:rPr>
          <w:rFonts w:ascii="Times New Roman" w:eastAsia="Calibri" w:hAnsi="Times New Roman" w:cs="Times New Roman"/>
          <w:sz w:val="24"/>
          <w:szCs w:val="24"/>
        </w:rPr>
        <w:t>GND/5.17/25/</w:t>
      </w:r>
      <w:r>
        <w:rPr>
          <w:rFonts w:ascii="Times New Roman" w:eastAsia="Calibri" w:hAnsi="Times New Roman" w:cs="Times New Roman"/>
          <w:sz w:val="24"/>
          <w:szCs w:val="24"/>
        </w:rPr>
        <w:t>2071</w:t>
      </w:r>
      <w:r w:rsidRPr="00564A5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Ā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sadarbības teritorijas civilās aizsardzības</w:t>
      </w:r>
      <w:r w:rsidRPr="007C0036">
        <w:rPr>
          <w:rFonts w:ascii="Times New Roman" w:hAnsi="Times New Roman" w:cs="Times New Roman"/>
          <w:sz w:val="24"/>
          <w:szCs w:val="24"/>
        </w:rPr>
        <w:t xml:space="preserve"> komisij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C0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locekļa amata ar 2025.gada 30.septembri, </w:t>
      </w:r>
      <w:r w:rsidRPr="00805E06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23.septembra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 iesniegums (Gulbenes novada pašvaldībā reģistrēts ar </w:t>
      </w:r>
      <w:r w:rsidRPr="00564A51">
        <w:rPr>
          <w:rFonts w:ascii="Times New Roman" w:eastAsia="Calibri" w:hAnsi="Times New Roman" w:cs="Times New Roman"/>
          <w:sz w:val="24"/>
          <w:szCs w:val="24"/>
        </w:rPr>
        <w:t>GND/5.17/25/</w:t>
      </w:r>
      <w:r>
        <w:rPr>
          <w:rFonts w:ascii="Times New Roman" w:eastAsia="Calibri" w:hAnsi="Times New Roman" w:cs="Times New Roman"/>
          <w:sz w:val="24"/>
          <w:szCs w:val="24"/>
        </w:rPr>
        <w:t>2073</w:t>
      </w:r>
      <w:r w:rsidRPr="00564A5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Ā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</w:t>
      </w:r>
      <w:r w:rsidRPr="007C0036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pašvaldības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dzīvokļu jautājumu</w:t>
      </w:r>
      <w:r w:rsidRPr="007C0036">
        <w:rPr>
          <w:rFonts w:ascii="Times New Roman" w:hAnsi="Times New Roman" w:cs="Times New Roman"/>
          <w:sz w:val="24"/>
          <w:szCs w:val="24"/>
        </w:rPr>
        <w:t xml:space="preserve"> komisij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C0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locekļa amata ar 2025.gada 30.septembri</w:t>
      </w:r>
      <w:r w:rsidR="00C92A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Pr="00805E06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23.septembra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 iesniegums (Gulbenes novada pašvaldībā reģistrēts ar </w:t>
      </w:r>
      <w:r w:rsidRPr="00564A51">
        <w:rPr>
          <w:rFonts w:ascii="Times New Roman" w:eastAsia="Calibri" w:hAnsi="Times New Roman" w:cs="Times New Roman"/>
          <w:sz w:val="24"/>
          <w:szCs w:val="24"/>
        </w:rPr>
        <w:t>GND/5.17/25/</w:t>
      </w:r>
      <w:r>
        <w:rPr>
          <w:rFonts w:ascii="Times New Roman" w:eastAsia="Calibri" w:hAnsi="Times New Roman" w:cs="Times New Roman"/>
          <w:sz w:val="24"/>
          <w:szCs w:val="24"/>
        </w:rPr>
        <w:t>2074</w:t>
      </w:r>
      <w:r w:rsidRPr="00564A5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Ā</w:t>
      </w:r>
      <w:r w:rsidRPr="00805E06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ūdenssaimniecības pakalpojumu attīstības veicināšanas </w:t>
      </w:r>
      <w:r w:rsidRPr="007C0036">
        <w:rPr>
          <w:rFonts w:ascii="Times New Roman" w:hAnsi="Times New Roman" w:cs="Times New Roman"/>
          <w:sz w:val="24"/>
          <w:szCs w:val="24"/>
        </w:rPr>
        <w:t>komisij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C0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locekļa amata</w:t>
      </w:r>
      <w:r w:rsidRPr="006628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ar 2025.gada 30.septembri.</w:t>
      </w:r>
    </w:p>
    <w:p w14:paraId="6D4D0C32" w14:textId="4293F190" w:rsidR="00651DFB" w:rsidRPr="00AE6E57" w:rsidRDefault="000D7C2F" w:rsidP="00AE6E5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bidi="hi-IN"/>
        </w:rPr>
      </w:pPr>
      <w:r w:rsidRPr="00F90B40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F90B40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F90B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, </w:t>
      </w:r>
      <w:bookmarkStart w:id="1" w:name="_Hlk79703363"/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</w:t>
      </w:r>
      <w:r w:rsidRPr="007C0036">
        <w:rPr>
          <w:rFonts w:ascii="Times New Roman" w:hAnsi="Times New Roman" w:cs="Times New Roman"/>
          <w:color w:val="00000A"/>
          <w:sz w:val="24"/>
          <w:szCs w:val="24"/>
          <w:lang w:bidi="hi-IN"/>
        </w:rPr>
        <w:t>pašvaldības domes 2023.gada 21.decembra saistošo noteikumu Nr.24 “Gulbenes novada pašvaldības nolikums” 13.3., 13.5. un 13.21. apakšpunktiem, kas nosaka, ka dome var lemt par komisiju (institūciju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) izveidi atsevišķu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>ašvaldības funkciju vai uzdevumu veikšanai</w:t>
      </w:r>
      <w:r w:rsidR="00C92AEB">
        <w:rPr>
          <w:rFonts w:ascii="Times New Roman" w:hAnsi="Times New Roman" w:cs="Times New Roman"/>
          <w:color w:val="00000A"/>
          <w:sz w:val="24"/>
          <w:szCs w:val="24"/>
          <w:lang w:bidi="hi-IN"/>
        </w:rPr>
        <w:t>; š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ādas komisijas (institūcijas) izveido noteiktu funkciju vai uzdevumu veikšanai uz noteiktu laiku, kas nav ilgāks par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omes pilnvaru termiņu, vai </w:t>
      </w:r>
      <w:r w:rsidRPr="007C0036">
        <w:rPr>
          <w:rFonts w:ascii="Times New Roman" w:hAnsi="Times New Roman" w:cs="Times New Roman"/>
          <w:color w:val="00000A"/>
          <w:sz w:val="24"/>
          <w:szCs w:val="24"/>
          <w:lang w:bidi="hi-IN"/>
        </w:rPr>
        <w:t>pastāvīgi</w:t>
      </w:r>
      <w:r w:rsidR="00C92AEB">
        <w:rPr>
          <w:rFonts w:ascii="Times New Roman" w:hAnsi="Times New Roman" w:cs="Times New Roman"/>
          <w:color w:val="00000A"/>
          <w:sz w:val="24"/>
          <w:szCs w:val="24"/>
          <w:lang w:bidi="hi-IN"/>
        </w:rPr>
        <w:t>; a</w:t>
      </w:r>
      <w:r w:rsidRPr="007C0036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tsevišķu pašvaldības funkciju un uzdevumu pildīšanai dome izveido </w:t>
      </w:r>
      <w:r w:rsidR="00C92AEB" w:rsidRPr="00C92AEB">
        <w:rPr>
          <w:rFonts w:ascii="Times New Roman" w:hAnsi="Times New Roman" w:cs="Times New Roman"/>
          <w:color w:val="00000A"/>
          <w:sz w:val="24"/>
          <w:szCs w:val="24"/>
          <w:lang w:bidi="hi-IN"/>
        </w:rPr>
        <w:t>pastāvīgās komisijas (institūcijas):</w:t>
      </w:r>
      <w:r w:rsidR="00C92AEB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 </w:t>
      </w:r>
      <w:r w:rsidRPr="007C0036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pašvaldības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dzīvokļu jautājumu </w:t>
      </w:r>
      <w:r w:rsidRPr="007C0036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komisiju,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sadarbības teritorijas civilās aizsardzības</w:t>
      </w:r>
      <w:r w:rsidRPr="007C0036">
        <w:rPr>
          <w:rFonts w:ascii="Times New Roman" w:hAnsi="Times New Roman" w:cs="Times New Roman"/>
          <w:sz w:val="24"/>
          <w:szCs w:val="24"/>
        </w:rPr>
        <w:t xml:space="preserve"> komisiju un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ūdenssaimniecības pakalpojumu attīstības veicināšanas komisiju</w:t>
      </w:r>
      <w:r w:rsidR="00C92AEB">
        <w:rPr>
          <w:rFonts w:ascii="Times New Roman" w:hAnsi="Times New Roman" w:cs="Times New Roman"/>
          <w:sz w:val="24"/>
          <w:szCs w:val="24"/>
        </w:rPr>
        <w:t xml:space="preserve">, </w:t>
      </w:r>
      <w:r w:rsidRPr="007C0036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dzīvokļu jautājumu</w:t>
      </w:r>
      <w:r w:rsidRPr="007C0036">
        <w:rPr>
          <w:rFonts w:ascii="Times New Roman" w:hAnsi="Times New Roman" w:cs="Times New Roman"/>
          <w:sz w:val="24"/>
          <w:szCs w:val="24"/>
        </w:rPr>
        <w:t xml:space="preserve"> komisijas nolikuma </w:t>
      </w:r>
      <w:r w:rsidR="00EF093B" w:rsidRPr="007C0036">
        <w:rPr>
          <w:rFonts w:ascii="Times New Roman" w:hAnsi="Times New Roman" w:cs="Times New Roman"/>
          <w:sz w:val="24"/>
          <w:szCs w:val="24"/>
        </w:rPr>
        <w:t>9.</w:t>
      </w:r>
      <w:r w:rsidRPr="007C0036">
        <w:rPr>
          <w:rFonts w:ascii="Times New Roman" w:hAnsi="Times New Roman" w:cs="Times New Roman"/>
          <w:sz w:val="24"/>
          <w:szCs w:val="24"/>
        </w:rPr>
        <w:t>punkt</w:t>
      </w:r>
      <w:r w:rsidR="007C0036">
        <w:rPr>
          <w:rFonts w:ascii="Times New Roman" w:hAnsi="Times New Roman" w:cs="Times New Roman"/>
          <w:sz w:val="24"/>
          <w:szCs w:val="24"/>
        </w:rPr>
        <w:t>u</w:t>
      </w:r>
      <w:r w:rsidRPr="007C0036">
        <w:rPr>
          <w:rFonts w:ascii="Times New Roman" w:hAnsi="Times New Roman" w:cs="Times New Roman"/>
          <w:sz w:val="24"/>
          <w:szCs w:val="24"/>
        </w:rPr>
        <w:t xml:space="preserve">, kas nosaka, ka </w:t>
      </w:r>
      <w:r w:rsidRPr="007C00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komisijas sastāvu </w:t>
      </w:r>
      <w:r w:rsidR="00EF093B" w:rsidRPr="007C00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apstiprina ar </w:t>
      </w:r>
      <w:r w:rsidR="00EF093B" w:rsidRPr="007C00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domes lēmumu</w:t>
      </w:r>
      <w:r w:rsidRPr="007C0036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7C0036">
        <w:rPr>
          <w:rFonts w:ascii="Times New Roman" w:hAnsi="Times New Roman" w:cs="Times New Roman"/>
          <w:sz w:val="24"/>
          <w:szCs w:val="24"/>
        </w:rPr>
        <w:t xml:space="preserve"> </w:t>
      </w:r>
      <w:r w:rsidR="00651DFB"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Civilās aizsardzības un katastrofas pārvaldīšanas likuma 11.panta pirmās daļas 2.punkt</w:t>
      </w:r>
      <w:r w:rsid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="00651DFB"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kas </w:t>
      </w:r>
      <w:r w:rsidR="00651DFB"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nosaka, ka pašvaldības domes uzdevums ir apstiprināt sadarbības teritorijas civilās aizsardzības komisijas nolikumu un </w:t>
      </w:r>
      <w:r w:rsidR="00651DFB" w:rsidRPr="007C003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sastāvu</w:t>
      </w:r>
      <w:r w:rsidR="00651DFB" w:rsidRPr="007C0036">
        <w:rPr>
          <w:rFonts w:ascii="Times New Roman" w:hAnsi="Times New Roman" w:cs="Times New Roman"/>
          <w:sz w:val="24"/>
          <w:szCs w:val="24"/>
        </w:rPr>
        <w:t xml:space="preserve">, </w:t>
      </w:r>
      <w:r w:rsidR="00651DFB" w:rsidRPr="007C00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ūdenssaimniecības pakalpojumu attīstības veicināšanas</w:t>
      </w:r>
      <w:r w:rsidR="00651DFB" w:rsidRPr="00F90B40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F90B40">
        <w:rPr>
          <w:rFonts w:ascii="Times New Roman" w:hAnsi="Times New Roman" w:cs="Times New Roman"/>
          <w:sz w:val="24"/>
          <w:szCs w:val="24"/>
          <w:lang w:bidi="hi-IN"/>
        </w:rPr>
        <w:t xml:space="preserve">komisijas nolikuma </w:t>
      </w:r>
      <w:r w:rsidR="00651DFB">
        <w:rPr>
          <w:rFonts w:ascii="Times New Roman" w:hAnsi="Times New Roman" w:cs="Times New Roman"/>
          <w:sz w:val="24"/>
          <w:szCs w:val="24"/>
          <w:lang w:bidi="hi-IN"/>
        </w:rPr>
        <w:t>6</w:t>
      </w:r>
      <w:r w:rsidRPr="00F90B40">
        <w:rPr>
          <w:rFonts w:ascii="Times New Roman" w:hAnsi="Times New Roman" w:cs="Times New Roman"/>
          <w:sz w:val="24"/>
          <w:szCs w:val="24"/>
          <w:lang w:bidi="hi-IN"/>
        </w:rPr>
        <w:t>.punkt</w:t>
      </w:r>
      <w:r w:rsidR="007C0036">
        <w:rPr>
          <w:rFonts w:ascii="Times New Roman" w:hAnsi="Times New Roman" w:cs="Times New Roman"/>
          <w:sz w:val="24"/>
          <w:szCs w:val="24"/>
          <w:lang w:bidi="hi-IN"/>
        </w:rPr>
        <w:t>u</w:t>
      </w:r>
      <w:r w:rsidRPr="00F90B40">
        <w:rPr>
          <w:rFonts w:ascii="Times New Roman" w:hAnsi="Times New Roman" w:cs="Times New Roman"/>
          <w:sz w:val="24"/>
          <w:szCs w:val="24"/>
          <w:lang w:bidi="hi-IN"/>
        </w:rPr>
        <w:t xml:space="preserve">, kas nosaka, ka </w:t>
      </w:r>
      <w:r>
        <w:rPr>
          <w:rFonts w:ascii="Times New Roman" w:hAnsi="Times New Roman" w:cs="Times New Roman"/>
          <w:sz w:val="24"/>
          <w:szCs w:val="24"/>
          <w:lang w:bidi="hi-IN"/>
        </w:rPr>
        <w:t>k</w:t>
      </w:r>
      <w:r w:rsidRPr="00F90B40">
        <w:rPr>
          <w:rFonts w:ascii="Times New Roman" w:hAnsi="Times New Roman" w:cs="Times New Roman"/>
          <w:sz w:val="24"/>
          <w:szCs w:val="24"/>
          <w:lang w:bidi="hi-IN"/>
        </w:rPr>
        <w:t xml:space="preserve">omisijas </w:t>
      </w:r>
      <w:r w:rsidR="00651DFB" w:rsidRPr="00AE6E57">
        <w:rPr>
          <w:rFonts w:ascii="Times New Roman" w:hAnsi="Times New Roman" w:cs="Times New Roman"/>
          <w:sz w:val="24"/>
          <w:szCs w:val="24"/>
          <w:lang w:bidi="hi-IN"/>
        </w:rPr>
        <w:t>skaitlisko un vārdisko sastāvu apstiprina dome</w:t>
      </w:r>
      <w:r w:rsidRPr="00AE6E57">
        <w:rPr>
          <w:rFonts w:ascii="Times New Roman" w:hAnsi="Times New Roman" w:cs="Times New Roman"/>
          <w:sz w:val="24"/>
          <w:szCs w:val="24"/>
        </w:rPr>
        <w:t xml:space="preserve">, </w:t>
      </w:r>
      <w:r w:rsidR="00651DFB" w:rsidRPr="00AE6E5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AE6E57" w:rsidRPr="00AE6E57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651DFB" w:rsidRPr="00AE6E57">
        <w:rPr>
          <w:rFonts w:ascii="Times New Roman" w:hAnsi="Times New Roman" w:cs="Times New Roman"/>
          <w:color w:val="000000"/>
          <w:sz w:val="24"/>
          <w:szCs w:val="24"/>
        </w:rPr>
        <w:t xml:space="preserve">, Gulbenes novada </w:t>
      </w:r>
      <w:r w:rsidR="00651DFB" w:rsidRPr="00AE6E57">
        <w:rPr>
          <w:rFonts w:ascii="Times New Roman" w:hAnsi="Times New Roman" w:cs="Times New Roman"/>
          <w:sz w:val="24"/>
          <w:szCs w:val="24"/>
        </w:rPr>
        <w:t xml:space="preserve"> pašvaldības dome NOLEMJ:</w:t>
      </w:r>
    </w:p>
    <w:p w14:paraId="6CE17EAF" w14:textId="41FC44C5" w:rsidR="000D7C2F" w:rsidRPr="00F90B40" w:rsidRDefault="000D7C2F" w:rsidP="00AE6E5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E5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AE6E57">
        <w:rPr>
          <w:rFonts w:ascii="Times New Roman" w:hAnsi="Times New Roman" w:cs="Times New Roman"/>
          <w:sz w:val="24"/>
          <w:szCs w:val="24"/>
        </w:rPr>
        <w:t xml:space="preserve">ATBRĪVOT </w:t>
      </w:r>
      <w:r w:rsidR="00651DFB" w:rsidRPr="00AE6E57">
        <w:rPr>
          <w:rFonts w:ascii="Times New Roman" w:hAnsi="Times New Roman" w:cs="Times New Roman"/>
          <w:b/>
          <w:bCs/>
          <w:sz w:val="24"/>
          <w:szCs w:val="24"/>
        </w:rPr>
        <w:t>Gintu Āboliņu</w:t>
      </w:r>
      <w:r w:rsidRPr="00AE6E57">
        <w:rPr>
          <w:rFonts w:ascii="Times New Roman" w:hAnsi="Times New Roman" w:cs="Times New Roman"/>
          <w:sz w:val="24"/>
          <w:szCs w:val="24"/>
        </w:rPr>
        <w:t xml:space="preserve">, no </w:t>
      </w:r>
      <w:r w:rsidR="00651DFB" w:rsidRPr="00AE6E5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pašvaldības </w:t>
      </w:r>
      <w:r w:rsidR="00651DFB" w:rsidRPr="00AE6E5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dzīvokļu jautājumu </w:t>
      </w:r>
      <w:r w:rsidR="00651DFB" w:rsidRPr="00AE6E5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komisijas locekļa, </w:t>
      </w:r>
      <w:r w:rsidR="00651DFB" w:rsidRPr="00AE6E5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sadarbības teritorijas civilās</w:t>
      </w:r>
      <w:r w:rsidR="00651DFB" w:rsidRPr="00816D3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aizsardzības</w:t>
      </w:r>
      <w:r w:rsidR="00651DFB" w:rsidRPr="00816D37">
        <w:rPr>
          <w:rFonts w:ascii="Times New Roman" w:hAnsi="Times New Roman" w:cs="Times New Roman"/>
          <w:sz w:val="24"/>
          <w:szCs w:val="24"/>
        </w:rPr>
        <w:t xml:space="preserve"> komisijas locekļa un </w:t>
      </w:r>
      <w:r w:rsidR="00651DFB" w:rsidRPr="00816D3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ūdenssaimniecības pakalpojumu attīstības veicināšanas komisijas </w:t>
      </w:r>
      <w:r w:rsidRPr="00816D37">
        <w:rPr>
          <w:rFonts w:ascii="Times New Roman" w:hAnsi="Times New Roman" w:cs="Times New Roman"/>
          <w:sz w:val="24"/>
          <w:szCs w:val="24"/>
        </w:rPr>
        <w:t>locekļa</w:t>
      </w:r>
      <w:r w:rsidRPr="00F90B40">
        <w:rPr>
          <w:rFonts w:ascii="Times New Roman" w:hAnsi="Times New Roman" w:cs="Times New Roman"/>
          <w:bCs/>
          <w:sz w:val="24"/>
          <w:szCs w:val="24"/>
        </w:rPr>
        <w:t xml:space="preserve"> amat</w:t>
      </w:r>
      <w:r w:rsidR="00651DFB">
        <w:rPr>
          <w:rFonts w:ascii="Times New Roman" w:hAnsi="Times New Roman" w:cs="Times New Roman"/>
          <w:bCs/>
          <w:sz w:val="24"/>
          <w:szCs w:val="24"/>
        </w:rPr>
        <w:t>a</w:t>
      </w:r>
      <w:r w:rsidRPr="00F90B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0B40">
        <w:rPr>
          <w:rFonts w:ascii="Times New Roman" w:hAnsi="Times New Roman" w:cs="Times New Roman"/>
          <w:sz w:val="24"/>
          <w:szCs w:val="24"/>
        </w:rPr>
        <w:t xml:space="preserve">ar </w:t>
      </w:r>
      <w:r w:rsidRPr="00F90B40">
        <w:rPr>
          <w:rFonts w:ascii="Times New Roman" w:hAnsi="Times New Roman" w:cs="Times New Roman"/>
          <w:b/>
          <w:bCs/>
          <w:sz w:val="24"/>
          <w:szCs w:val="24"/>
        </w:rPr>
        <w:t xml:space="preserve">2025.gada </w:t>
      </w:r>
      <w:r w:rsidR="00651DFB">
        <w:rPr>
          <w:rFonts w:ascii="Times New Roman" w:hAnsi="Times New Roman" w:cs="Times New Roman"/>
          <w:b/>
          <w:bCs/>
          <w:sz w:val="24"/>
          <w:szCs w:val="24"/>
        </w:rPr>
        <w:t>30.septembri</w:t>
      </w:r>
      <w:r w:rsidRPr="00F90B40">
        <w:rPr>
          <w:rFonts w:ascii="Times New Roman" w:hAnsi="Times New Roman" w:cs="Times New Roman"/>
          <w:sz w:val="24"/>
          <w:szCs w:val="24"/>
        </w:rPr>
        <w:t>.</w:t>
      </w:r>
    </w:p>
    <w:p w14:paraId="14F3C9EE" w14:textId="1A20A799" w:rsidR="00CD2D52" w:rsidRDefault="000D7C2F" w:rsidP="00816D3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B40">
        <w:rPr>
          <w:rFonts w:ascii="Times New Roman" w:eastAsia="Calibri" w:hAnsi="Times New Roman" w:cs="Times New Roman"/>
          <w:sz w:val="24"/>
          <w:szCs w:val="24"/>
        </w:rPr>
        <w:t xml:space="preserve">2. UZDOT Gulbenes novada Centrālās pārvaldes Juridiskās un  </w:t>
      </w:r>
      <w:proofErr w:type="spellStart"/>
      <w:r w:rsidRPr="00F90B40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F90B40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7B868E14" w14:textId="77777777" w:rsidR="00816D37" w:rsidRPr="00816D37" w:rsidRDefault="00816D37" w:rsidP="00816D3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7B1E20" w14:textId="2B5D7CB4" w:rsidR="00CD2D52" w:rsidRPr="00C21CAB" w:rsidRDefault="00CD2D52" w:rsidP="00CD2D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230E5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bookmarkEnd w:id="0"/>
    <w:p w14:paraId="1CA92D09" w14:textId="77777777" w:rsidR="00CD2D52" w:rsidRDefault="00CD2D52" w:rsidP="00CD2D52"/>
    <w:p w14:paraId="21316872" w14:textId="77777777" w:rsidR="00CD2D52" w:rsidRDefault="00CD2D52" w:rsidP="00CD2D52"/>
    <w:p w14:paraId="7F809D66" w14:textId="77777777" w:rsidR="00CD2D52" w:rsidRDefault="00CD2D52" w:rsidP="00CD2D52"/>
    <w:p w14:paraId="042356E8" w14:textId="77777777" w:rsidR="00CD2D52" w:rsidRDefault="00CD2D52" w:rsidP="00CD2D52"/>
    <w:p w14:paraId="5AC9B7B4" w14:textId="77777777" w:rsidR="00CD2D52" w:rsidRDefault="00CD2D52" w:rsidP="00CD2D52"/>
    <w:p w14:paraId="6A7B5665" w14:textId="77777777" w:rsidR="006A25C7" w:rsidRDefault="006A25C7"/>
    <w:sectPr w:rsidR="006A25C7" w:rsidSect="00CD2D5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BB"/>
    <w:rsid w:val="000D7C2F"/>
    <w:rsid w:val="00230E50"/>
    <w:rsid w:val="003349ED"/>
    <w:rsid w:val="005713EB"/>
    <w:rsid w:val="00651DFB"/>
    <w:rsid w:val="006628AC"/>
    <w:rsid w:val="006A25C7"/>
    <w:rsid w:val="00764694"/>
    <w:rsid w:val="00771C5B"/>
    <w:rsid w:val="007C0036"/>
    <w:rsid w:val="00816D37"/>
    <w:rsid w:val="00A06A83"/>
    <w:rsid w:val="00AE6E57"/>
    <w:rsid w:val="00AE74BB"/>
    <w:rsid w:val="00B738E8"/>
    <w:rsid w:val="00B8306F"/>
    <w:rsid w:val="00BB3B29"/>
    <w:rsid w:val="00C72A09"/>
    <w:rsid w:val="00C92AEB"/>
    <w:rsid w:val="00CD2D52"/>
    <w:rsid w:val="00E4129B"/>
    <w:rsid w:val="00E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1C95"/>
  <w15:chartTrackingRefBased/>
  <w15:docId w15:val="{87BF38F0-672B-4F36-BFEA-6C99BB8D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2D52"/>
  </w:style>
  <w:style w:type="paragraph" w:styleId="Virsraksts1">
    <w:name w:val="heading 1"/>
    <w:basedOn w:val="Parasts"/>
    <w:next w:val="Parasts"/>
    <w:link w:val="Virsraksts1Rakstz"/>
    <w:uiPriority w:val="9"/>
    <w:qFormat/>
    <w:rsid w:val="00AE7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7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7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7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7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7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7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7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7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E7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7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7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74B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74B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74B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74B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74B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74B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7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7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7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7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E7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E74B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E74B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E74B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7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74B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E74B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D2D52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CD2D5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D2D5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2526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2025-09-26T12:46:00Z</cp:lastPrinted>
  <dcterms:created xsi:type="dcterms:W3CDTF">2025-09-30T07:04:00Z</dcterms:created>
  <dcterms:modified xsi:type="dcterms:W3CDTF">2025-09-30T07:55:00Z</dcterms:modified>
</cp:coreProperties>
</file>