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1F59" w14:textId="6F1939A1" w:rsidR="00B769C0" w:rsidRPr="006145C7" w:rsidRDefault="00B769C0" w:rsidP="00B769C0">
      <w:pPr>
        <w:spacing w:after="0" w:line="240" w:lineRule="auto"/>
        <w:jc w:val="center"/>
        <w:rPr>
          <w:rFonts w:ascii="Times New Roman" w:eastAsia="Times New Roman" w:hAnsi="Times New Roman" w:cs="Times New Roman"/>
          <w:kern w:val="0"/>
          <w:sz w:val="24"/>
          <w:szCs w:val="24"/>
          <w14:ligatures w14:val="none"/>
        </w:rPr>
      </w:pPr>
      <w:bookmarkStart w:id="0" w:name="_Hlk180395464"/>
      <w:bookmarkStart w:id="1" w:name="_Hlk211413345"/>
      <w:r w:rsidRPr="006145C7">
        <w:rPr>
          <w:rFonts w:ascii="Times New Roman" w:eastAsia="Times New Roman" w:hAnsi="Times New Roman" w:cs="Times New Roman"/>
          <w:noProof/>
          <w:kern w:val="0"/>
          <w:sz w:val="24"/>
          <w:szCs w:val="24"/>
          <w:lang w:eastAsia="lv-LV"/>
          <w14:ligatures w14:val="none"/>
        </w:rPr>
        <w:drawing>
          <wp:inline distT="0" distB="0" distL="0" distR="0" wp14:anchorId="263440A2" wp14:editId="3DA05F58">
            <wp:extent cx="655320" cy="685800"/>
            <wp:effectExtent l="0" t="0" r="0" b="0"/>
            <wp:docPr id="3" name="Attēls 3" descr="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descr="Apraksts: Gulbenes_nov MB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5320"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354"/>
      </w:tblGrid>
      <w:tr w:rsidR="00B769C0" w:rsidRPr="006145C7" w14:paraId="34F104FF" w14:textId="77777777" w:rsidTr="009E217C">
        <w:trPr>
          <w:trHeight w:val="2118"/>
        </w:trPr>
        <w:tc>
          <w:tcPr>
            <w:tcW w:w="9828" w:type="dxa"/>
          </w:tcPr>
          <w:p w14:paraId="21B88D40" w14:textId="77777777" w:rsidR="00B769C0" w:rsidRPr="006145C7" w:rsidRDefault="00B769C0" w:rsidP="009E217C">
            <w:pPr>
              <w:spacing w:after="0" w:line="360" w:lineRule="auto"/>
              <w:jc w:val="center"/>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 xml:space="preserve">        GULBENES  NOVADA  PAŠVALDĪBA</w:t>
            </w:r>
          </w:p>
          <w:p w14:paraId="400F83A7" w14:textId="77777777" w:rsidR="00B769C0" w:rsidRPr="006145C7" w:rsidRDefault="00B769C0" w:rsidP="009E217C">
            <w:pPr>
              <w:spacing w:after="0" w:line="240" w:lineRule="auto"/>
              <w:jc w:val="center"/>
              <w:rPr>
                <w:rFonts w:ascii="Times New Roman" w:eastAsia="Times New Roman" w:hAnsi="Times New Roman" w:cs="Times New Roman"/>
                <w:kern w:val="0"/>
                <w:sz w:val="24"/>
                <w:szCs w:val="24"/>
                <w14:ligatures w14:val="none"/>
              </w:rPr>
            </w:pPr>
            <w:r w:rsidRPr="006145C7">
              <w:rPr>
                <w:rFonts w:ascii="Times New Roman" w:eastAsia="Times New Roman" w:hAnsi="Times New Roman" w:cs="Times New Roman"/>
                <w:kern w:val="0"/>
                <w:sz w:val="24"/>
                <w:szCs w:val="24"/>
                <w14:ligatures w14:val="none"/>
              </w:rPr>
              <w:t xml:space="preserve">       Reģistrācijas Nr. 90009116327</w:t>
            </w:r>
          </w:p>
          <w:p w14:paraId="2E3A685F" w14:textId="77777777" w:rsidR="00B769C0" w:rsidRPr="006145C7" w:rsidRDefault="00B769C0" w:rsidP="009E217C">
            <w:pPr>
              <w:spacing w:after="0" w:line="240" w:lineRule="auto"/>
              <w:jc w:val="center"/>
              <w:rPr>
                <w:rFonts w:ascii="Times New Roman" w:eastAsia="Times New Roman" w:hAnsi="Times New Roman" w:cs="Times New Roman"/>
                <w:kern w:val="0"/>
                <w:sz w:val="24"/>
                <w:szCs w:val="24"/>
                <w14:ligatures w14:val="none"/>
              </w:rPr>
            </w:pPr>
            <w:r w:rsidRPr="006145C7">
              <w:rPr>
                <w:rFonts w:ascii="Times New Roman" w:eastAsia="Times New Roman" w:hAnsi="Times New Roman" w:cs="Times New Roman"/>
                <w:kern w:val="0"/>
                <w:sz w:val="24"/>
                <w:szCs w:val="24"/>
                <w14:ligatures w14:val="none"/>
              </w:rPr>
              <w:t xml:space="preserve">       Ābeļu iela 2, Gulbene, Gulbenes nov., LV-4401</w:t>
            </w:r>
          </w:p>
          <w:p w14:paraId="11C2E206" w14:textId="77777777" w:rsidR="00B769C0" w:rsidRPr="00984588" w:rsidRDefault="00B769C0" w:rsidP="009E217C">
            <w:pPr>
              <w:pBdr>
                <w:bottom w:val="single" w:sz="12" w:space="1" w:color="auto"/>
              </w:pBdr>
              <w:spacing w:after="0" w:line="240" w:lineRule="auto"/>
              <w:jc w:val="center"/>
              <w:rPr>
                <w:rFonts w:ascii="Times New Roman" w:eastAsia="Times New Roman" w:hAnsi="Times New Roman" w:cs="Times New Roman"/>
                <w:kern w:val="0"/>
                <w:sz w:val="24"/>
                <w:szCs w:val="24"/>
                <w14:ligatures w14:val="none"/>
              </w:rPr>
            </w:pPr>
            <w:r w:rsidRPr="00984588">
              <w:rPr>
                <w:rFonts w:ascii="Times New Roman" w:eastAsia="Times New Roman" w:hAnsi="Times New Roman" w:cs="Times New Roman"/>
                <w:kern w:val="0"/>
                <w:sz w:val="24"/>
                <w:szCs w:val="24"/>
                <w14:ligatures w14:val="none"/>
              </w:rPr>
              <w:t>Tālrunis 64497710, mob.26595362, e-pasts: dome@gulbene.lv, www.gulbene.lv</w:t>
            </w:r>
          </w:p>
          <w:p w14:paraId="7C65CE07" w14:textId="77777777" w:rsidR="00B769C0" w:rsidRPr="006145C7" w:rsidRDefault="00B769C0" w:rsidP="009E217C">
            <w:pPr>
              <w:spacing w:after="0" w:line="240" w:lineRule="auto"/>
              <w:jc w:val="center"/>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 xml:space="preserve">APBALVOŠANAS KOMISIJAS SĒDES PROTOKOLS </w:t>
            </w:r>
          </w:p>
          <w:p w14:paraId="689DD82E" w14:textId="77777777" w:rsidR="00B769C0" w:rsidRPr="006145C7" w:rsidRDefault="00B769C0" w:rsidP="009E217C">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Ābeļu ielā 2, Gulbenē, klātienē</w:t>
            </w:r>
          </w:p>
          <w:p w14:paraId="0A7B3D72" w14:textId="77777777" w:rsidR="00B769C0" w:rsidRPr="006145C7" w:rsidRDefault="00B769C0" w:rsidP="009E217C">
            <w:pPr>
              <w:spacing w:after="0" w:line="240" w:lineRule="auto"/>
              <w:jc w:val="center"/>
              <w:rPr>
                <w:rFonts w:ascii="Times New Roman" w:eastAsia="Times New Roman" w:hAnsi="Times New Roman" w:cs="Times New Roman"/>
                <w:kern w:val="0"/>
                <w:sz w:val="24"/>
                <w:szCs w:val="24"/>
                <w14:ligatures w14:val="none"/>
              </w:rPr>
            </w:pPr>
          </w:p>
        </w:tc>
      </w:tr>
    </w:tbl>
    <w:p w14:paraId="1D598886" w14:textId="7DF0377B" w:rsidR="00B769C0" w:rsidRPr="006145C7" w:rsidRDefault="00B769C0" w:rsidP="00B769C0">
      <w:pPr>
        <w:spacing w:after="0" w:line="276" w:lineRule="auto"/>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202</w:t>
      </w:r>
      <w:r w:rsidR="00D719BF">
        <w:rPr>
          <w:rFonts w:ascii="Times New Roman" w:eastAsia="Times New Roman" w:hAnsi="Times New Roman" w:cs="Times New Roman"/>
          <w:b/>
          <w:kern w:val="0"/>
          <w:sz w:val="24"/>
          <w:szCs w:val="24"/>
          <w14:ligatures w14:val="none"/>
        </w:rPr>
        <w:t>5</w:t>
      </w:r>
      <w:r w:rsidRPr="006145C7">
        <w:rPr>
          <w:rFonts w:ascii="Times New Roman" w:eastAsia="Times New Roman" w:hAnsi="Times New Roman" w:cs="Times New Roman"/>
          <w:b/>
          <w:kern w:val="0"/>
          <w:sz w:val="24"/>
          <w:szCs w:val="24"/>
          <w14:ligatures w14:val="none"/>
        </w:rPr>
        <w:t xml:space="preserve">.gada </w:t>
      </w:r>
      <w:r w:rsidR="00D719BF">
        <w:rPr>
          <w:rFonts w:ascii="Times New Roman" w:eastAsia="Times New Roman" w:hAnsi="Times New Roman" w:cs="Times New Roman"/>
          <w:b/>
          <w:kern w:val="0"/>
          <w:sz w:val="24"/>
          <w:szCs w:val="24"/>
          <w14:ligatures w14:val="none"/>
        </w:rPr>
        <w:t>14</w:t>
      </w:r>
      <w:r w:rsidRPr="006145C7">
        <w:rPr>
          <w:rFonts w:ascii="Times New Roman" w:eastAsia="Times New Roman" w:hAnsi="Times New Roman" w:cs="Times New Roman"/>
          <w:b/>
          <w:kern w:val="0"/>
          <w:sz w:val="24"/>
          <w:szCs w:val="24"/>
          <w14:ligatures w14:val="none"/>
        </w:rPr>
        <w:t>.oktobrī</w:t>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t xml:space="preserve">Nr. </w:t>
      </w:r>
      <w:r>
        <w:rPr>
          <w:rFonts w:ascii="Times New Roman" w:eastAsia="Times New Roman" w:hAnsi="Times New Roman" w:cs="Times New Roman"/>
          <w:b/>
          <w:kern w:val="0"/>
          <w:sz w:val="24"/>
          <w:szCs w:val="24"/>
          <w14:ligatures w14:val="none"/>
        </w:rPr>
        <w:t>1</w:t>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p>
    <w:p w14:paraId="0ED74703" w14:textId="77777777" w:rsidR="00B769C0" w:rsidRPr="006145C7" w:rsidRDefault="00B769C0" w:rsidP="00B769C0">
      <w:pPr>
        <w:spacing w:after="0" w:line="276" w:lineRule="auto"/>
        <w:rPr>
          <w:rFonts w:ascii="Times New Roman" w:eastAsia="Times New Roman" w:hAnsi="Times New Roman" w:cs="Times New Roman"/>
          <w:kern w:val="0"/>
          <w:sz w:val="24"/>
          <w:szCs w:val="24"/>
          <w14:ligatures w14:val="none"/>
        </w:rPr>
      </w:pPr>
    </w:p>
    <w:p w14:paraId="73CBF8C2" w14:textId="00645E00" w:rsidR="00B769C0" w:rsidRPr="006145C7" w:rsidRDefault="00B769C0" w:rsidP="00B769C0">
      <w:pPr>
        <w:spacing w:after="0" w:line="360" w:lineRule="auto"/>
        <w:jc w:val="both"/>
        <w:rPr>
          <w:rFonts w:ascii="Times New Roman" w:eastAsia="Times New Roman" w:hAnsi="Times New Roman" w:cs="Times New Roman"/>
          <w:kern w:val="0"/>
          <w:sz w:val="24"/>
          <w:szCs w:val="24"/>
          <w14:ligatures w14:val="none"/>
        </w:rPr>
      </w:pPr>
      <w:r w:rsidRPr="006145C7">
        <w:rPr>
          <w:rFonts w:ascii="Times New Roman" w:eastAsia="Times New Roman" w:hAnsi="Times New Roman" w:cs="Times New Roman"/>
          <w:b/>
          <w:kern w:val="0"/>
          <w:sz w:val="24"/>
          <w:szCs w:val="24"/>
          <w14:ligatures w14:val="none"/>
        </w:rPr>
        <w:t xml:space="preserve">Sēdi atklāj: </w:t>
      </w:r>
      <w:r w:rsidRPr="006145C7">
        <w:rPr>
          <w:rFonts w:ascii="Times New Roman" w:eastAsia="Times New Roman" w:hAnsi="Times New Roman" w:cs="Times New Roman"/>
          <w:kern w:val="0"/>
          <w:sz w:val="24"/>
          <w:szCs w:val="24"/>
          <w14:ligatures w14:val="none"/>
        </w:rPr>
        <w:t>plkst</w:t>
      </w:r>
      <w:r w:rsidRPr="00091F4D">
        <w:rPr>
          <w:rFonts w:ascii="Times New Roman" w:eastAsia="Times New Roman" w:hAnsi="Times New Roman" w:cs="Times New Roman"/>
          <w:kern w:val="0"/>
          <w:sz w:val="24"/>
          <w:szCs w:val="24"/>
          <w14:ligatures w14:val="none"/>
        </w:rPr>
        <w:t>.1</w:t>
      </w:r>
      <w:r w:rsidR="00E37186">
        <w:rPr>
          <w:rFonts w:ascii="Times New Roman" w:eastAsia="Times New Roman" w:hAnsi="Times New Roman" w:cs="Times New Roman"/>
          <w:kern w:val="0"/>
          <w:sz w:val="24"/>
          <w:szCs w:val="24"/>
          <w14:ligatures w14:val="none"/>
        </w:rPr>
        <w:t>6</w:t>
      </w:r>
      <w:r w:rsidRPr="00091F4D">
        <w:rPr>
          <w:rFonts w:ascii="Times New Roman" w:eastAsia="Times New Roman" w:hAnsi="Times New Roman" w:cs="Times New Roman"/>
          <w:kern w:val="0"/>
          <w:sz w:val="24"/>
          <w:szCs w:val="24"/>
          <w14:ligatures w14:val="none"/>
        </w:rPr>
        <w:t>.00</w:t>
      </w:r>
    </w:p>
    <w:p w14:paraId="73130CEE" w14:textId="20A97879" w:rsidR="00B769C0" w:rsidRPr="006145C7" w:rsidRDefault="00B769C0" w:rsidP="00B769C0">
      <w:pPr>
        <w:spacing w:after="0" w:line="360" w:lineRule="auto"/>
        <w:jc w:val="both"/>
        <w:rPr>
          <w:rFonts w:ascii="Times New Roman" w:eastAsia="Times New Roman" w:hAnsi="Times New Roman" w:cs="Times New Roman"/>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 xml:space="preserve">Sēdi vada: </w:t>
      </w:r>
      <w:r w:rsidRPr="006145C7">
        <w:rPr>
          <w:rFonts w:ascii="Times New Roman" w:eastAsia="Times New Roman" w:hAnsi="Times New Roman" w:cs="Times New Roman"/>
          <w:noProof/>
          <w:kern w:val="0"/>
          <w:sz w:val="24"/>
          <w:szCs w:val="24"/>
          <w14:ligatures w14:val="none"/>
        </w:rPr>
        <w:t xml:space="preserve">Apbalvošanas komisijas </w:t>
      </w:r>
      <w:r w:rsidR="009B61A1">
        <w:rPr>
          <w:rFonts w:ascii="Times New Roman" w:eastAsia="Times New Roman" w:hAnsi="Times New Roman" w:cs="Times New Roman"/>
          <w:noProof/>
          <w:kern w:val="0"/>
          <w:sz w:val="24"/>
          <w:szCs w:val="24"/>
          <w14:ligatures w14:val="none"/>
        </w:rPr>
        <w:t>loceklis Juris Zeibārts</w:t>
      </w:r>
    </w:p>
    <w:p w14:paraId="3CE3FA60" w14:textId="77777777" w:rsidR="00B769C0" w:rsidRPr="006145C7" w:rsidRDefault="00B769C0" w:rsidP="00B769C0">
      <w:pPr>
        <w:spacing w:after="0" w:line="360" w:lineRule="auto"/>
        <w:jc w:val="both"/>
        <w:rPr>
          <w:rFonts w:ascii="Times New Roman" w:eastAsia="Times New Roman" w:hAnsi="Times New Roman" w:cs="Times New Roman"/>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 xml:space="preserve">Sēdi protokolē: </w:t>
      </w:r>
      <w:r w:rsidRPr="006145C7">
        <w:rPr>
          <w:rFonts w:ascii="Times New Roman" w:eastAsia="Times New Roman" w:hAnsi="Times New Roman" w:cs="Times New Roman"/>
          <w:noProof/>
          <w:kern w:val="0"/>
          <w:sz w:val="24"/>
          <w:szCs w:val="24"/>
          <w14:ligatures w14:val="none"/>
        </w:rPr>
        <w:t>Gulbenes novada pašvaldības Kancelejas nodaļas kancelejas pārzine Vita Baškere</w:t>
      </w:r>
    </w:p>
    <w:p w14:paraId="11090EB8" w14:textId="3E9B2D8C" w:rsidR="00B769C0" w:rsidRPr="006145C7" w:rsidRDefault="00B769C0" w:rsidP="00B769C0">
      <w:pPr>
        <w:spacing w:after="0" w:line="360" w:lineRule="auto"/>
        <w:jc w:val="both"/>
        <w:rPr>
          <w:rFonts w:ascii="Times New Roman" w:eastAsia="Times New Roman" w:hAnsi="Times New Roman" w:cs="Times New Roman"/>
          <w:b/>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Sēdē piedalās komisijas locekļi:</w:t>
      </w:r>
      <w:r w:rsidRPr="006145C7">
        <w:rPr>
          <w:rFonts w:ascii="Times New Roman" w:eastAsia="Times New Roman" w:hAnsi="Times New Roman" w:cs="Times New Roman"/>
          <w:kern w:val="0"/>
          <w:sz w:val="24"/>
          <w:szCs w:val="24"/>
          <w14:ligatures w14:val="none"/>
        </w:rPr>
        <w:t xml:space="preserve"> </w:t>
      </w:r>
      <w:r w:rsidR="00D719BF">
        <w:rPr>
          <w:rFonts w:ascii="Times New Roman" w:eastAsia="Times New Roman" w:hAnsi="Times New Roman" w:cs="Times New Roman"/>
          <w:kern w:val="0"/>
          <w:sz w:val="24"/>
          <w:szCs w:val="24"/>
          <w14:ligatures w14:val="none"/>
        </w:rPr>
        <w:t xml:space="preserve">Anna Vīgante, Edīte </w:t>
      </w:r>
      <w:proofErr w:type="spellStart"/>
      <w:r w:rsidR="00D719BF">
        <w:rPr>
          <w:rFonts w:ascii="Times New Roman" w:eastAsia="Times New Roman" w:hAnsi="Times New Roman" w:cs="Times New Roman"/>
          <w:kern w:val="0"/>
          <w:sz w:val="24"/>
          <w:szCs w:val="24"/>
          <w14:ligatures w14:val="none"/>
        </w:rPr>
        <w:t>Siļķēna</w:t>
      </w:r>
      <w:proofErr w:type="spellEnd"/>
      <w:r w:rsidR="00D719BF">
        <w:rPr>
          <w:rFonts w:ascii="Times New Roman" w:eastAsia="Times New Roman" w:hAnsi="Times New Roman" w:cs="Times New Roman"/>
          <w:kern w:val="0"/>
          <w:sz w:val="24"/>
          <w:szCs w:val="24"/>
          <w14:ligatures w14:val="none"/>
        </w:rPr>
        <w:t xml:space="preserve">, </w:t>
      </w:r>
      <w:r w:rsidR="00D719BF">
        <w:rPr>
          <w:rFonts w:ascii="Times New Roman" w:eastAsia="Times New Roman" w:hAnsi="Times New Roman" w:cs="Times New Roman"/>
          <w:noProof/>
          <w:kern w:val="0"/>
          <w:sz w:val="24"/>
          <w:szCs w:val="24"/>
          <w14:ligatures w14:val="none"/>
        </w:rPr>
        <w:t>Juris Zeibārts</w:t>
      </w:r>
    </w:p>
    <w:p w14:paraId="23865428" w14:textId="77AAAAC1" w:rsidR="00B769C0" w:rsidRDefault="00B769C0" w:rsidP="003218F3">
      <w:pPr>
        <w:spacing w:after="0" w:line="360" w:lineRule="auto"/>
        <w:rPr>
          <w:rFonts w:ascii="Times New Roman" w:eastAsia="Times New Roman" w:hAnsi="Times New Roman" w:cs="Times New Roman"/>
          <w:kern w:val="0"/>
          <w:sz w:val="24"/>
          <w:szCs w:val="24"/>
          <w14:ligatures w14:val="none"/>
        </w:rPr>
      </w:pPr>
      <w:r w:rsidRPr="00572B20">
        <w:rPr>
          <w:rFonts w:ascii="Times New Roman" w:eastAsia="Times New Roman" w:hAnsi="Times New Roman" w:cs="Times New Roman"/>
          <w:b/>
          <w:bCs/>
          <w:noProof/>
          <w:kern w:val="0"/>
          <w:sz w:val="24"/>
          <w:szCs w:val="24"/>
          <w14:ligatures w14:val="none"/>
        </w:rPr>
        <w:t>Sēdē nepiedalās:</w:t>
      </w:r>
      <w:r w:rsidRPr="00572B20">
        <w:rPr>
          <w:rFonts w:ascii="Times New Roman" w:eastAsia="Times New Roman" w:hAnsi="Times New Roman" w:cs="Times New Roman"/>
          <w:b/>
          <w:noProof/>
          <w:kern w:val="0"/>
          <w:sz w:val="24"/>
          <w:szCs w:val="24"/>
          <w14:ligatures w14:val="none"/>
        </w:rPr>
        <w:t xml:space="preserve"> </w:t>
      </w:r>
      <w:r w:rsidR="00D719BF">
        <w:rPr>
          <w:rFonts w:ascii="Times New Roman" w:eastAsia="Times New Roman" w:hAnsi="Times New Roman" w:cs="Times New Roman"/>
          <w:kern w:val="0"/>
          <w:sz w:val="24"/>
          <w:szCs w:val="24"/>
          <w14:ligatures w14:val="none"/>
        </w:rPr>
        <w:t xml:space="preserve">Daiga </w:t>
      </w:r>
      <w:proofErr w:type="spellStart"/>
      <w:r w:rsidR="00D719BF">
        <w:rPr>
          <w:rFonts w:ascii="Times New Roman" w:eastAsia="Times New Roman" w:hAnsi="Times New Roman" w:cs="Times New Roman"/>
          <w:kern w:val="0"/>
          <w:sz w:val="24"/>
          <w:szCs w:val="24"/>
          <w14:ligatures w14:val="none"/>
        </w:rPr>
        <w:t>Gargurne</w:t>
      </w:r>
      <w:proofErr w:type="spellEnd"/>
      <w:r w:rsidR="009B61A1">
        <w:rPr>
          <w:rFonts w:ascii="Times New Roman" w:eastAsia="Times New Roman" w:hAnsi="Times New Roman" w:cs="Times New Roman"/>
          <w:kern w:val="0"/>
          <w:sz w:val="24"/>
          <w:szCs w:val="24"/>
          <w14:ligatures w14:val="none"/>
        </w:rPr>
        <w:t>, Normunds Mazūrs – attaisnojoši iemesli</w:t>
      </w:r>
    </w:p>
    <w:p w14:paraId="59C8D6C2" w14:textId="411C3018" w:rsidR="009B61A1" w:rsidRPr="00572B20" w:rsidRDefault="009B61A1" w:rsidP="003218F3">
      <w:pPr>
        <w:spacing w:after="0" w:line="360" w:lineRule="auto"/>
        <w:rPr>
          <w:rFonts w:ascii="Times New Roman" w:eastAsia="Times New Roman" w:hAnsi="Times New Roman" w:cs="Times New Roman"/>
          <w:b/>
          <w:noProof/>
          <w:kern w:val="0"/>
          <w:sz w:val="24"/>
          <w:szCs w:val="24"/>
          <w14:ligatures w14:val="none"/>
        </w:rPr>
      </w:pPr>
      <w:r>
        <w:rPr>
          <w:rFonts w:ascii="Times New Roman" w:eastAsia="Times New Roman" w:hAnsi="Times New Roman" w:cs="Times New Roman"/>
          <w:b/>
          <w:noProof/>
          <w:kern w:val="0"/>
          <w:sz w:val="24"/>
          <w:szCs w:val="24"/>
          <w14:ligatures w14:val="none"/>
        </w:rPr>
        <w:t xml:space="preserve">Uzaicināts:  </w:t>
      </w:r>
      <w:r w:rsidRPr="009B61A1">
        <w:rPr>
          <w:rFonts w:ascii="Times New Roman" w:eastAsia="Times New Roman" w:hAnsi="Times New Roman" w:cs="Times New Roman"/>
          <w:bCs/>
          <w:noProof/>
          <w:kern w:val="0"/>
          <w:sz w:val="24"/>
          <w:szCs w:val="24"/>
          <w14:ligatures w14:val="none"/>
        </w:rPr>
        <w:t>Gunārs Babris – novada domes priekšsēdētāja vietnieks</w:t>
      </w:r>
    </w:p>
    <w:p w14:paraId="73AE7D2C" w14:textId="77777777" w:rsidR="00B769C0" w:rsidRDefault="00B769C0" w:rsidP="00B769C0">
      <w:pPr>
        <w:spacing w:after="0" w:line="276" w:lineRule="auto"/>
        <w:rPr>
          <w:rFonts w:ascii="Times New Roman" w:eastAsia="Times New Roman" w:hAnsi="Times New Roman" w:cs="Times New Roman"/>
          <w:b/>
          <w:noProof/>
          <w:kern w:val="0"/>
          <w:sz w:val="24"/>
          <w:szCs w:val="24"/>
          <w14:ligatures w14:val="none"/>
        </w:rPr>
      </w:pPr>
    </w:p>
    <w:p w14:paraId="0804F31B" w14:textId="77777777" w:rsidR="00B769C0" w:rsidRPr="006145C7" w:rsidRDefault="00B769C0" w:rsidP="00B769C0">
      <w:pPr>
        <w:spacing w:after="0" w:line="276" w:lineRule="auto"/>
        <w:rPr>
          <w:rFonts w:ascii="Times New Roman" w:eastAsia="Times New Roman" w:hAnsi="Times New Roman" w:cs="Times New Roman"/>
          <w:b/>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DARBA KĀRTĪBA</w:t>
      </w:r>
    </w:p>
    <w:p w14:paraId="40EEF87F" w14:textId="77777777" w:rsidR="00B769C0" w:rsidRPr="006145C7" w:rsidRDefault="00B769C0" w:rsidP="00B769C0">
      <w:pPr>
        <w:spacing w:after="0" w:line="240" w:lineRule="auto"/>
        <w:rPr>
          <w:rFonts w:ascii="Times New Roman" w:eastAsia="Times New Roman" w:hAnsi="Times New Roman" w:cs="Times New Roman"/>
          <w:b/>
          <w:noProof/>
          <w:kern w:val="0"/>
          <w:sz w:val="24"/>
          <w:szCs w:val="24"/>
          <w14:ligatures w14:val="none"/>
        </w:rPr>
      </w:pPr>
    </w:p>
    <w:p w14:paraId="2AC007FD" w14:textId="77777777" w:rsidR="00B769C0" w:rsidRPr="006145C7" w:rsidRDefault="00B769C0" w:rsidP="00B769C0">
      <w:pPr>
        <w:numPr>
          <w:ilvl w:val="0"/>
          <w:numId w:val="1"/>
        </w:numPr>
        <w:spacing w:after="0" w:line="240" w:lineRule="auto"/>
        <w:contextualSpacing/>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Par Atzinības rakstu piešķiršanu.</w:t>
      </w:r>
    </w:p>
    <w:p w14:paraId="23FF454F" w14:textId="77777777" w:rsidR="00B769C0" w:rsidRDefault="00B769C0" w:rsidP="00B769C0">
      <w:pPr>
        <w:numPr>
          <w:ilvl w:val="0"/>
          <w:numId w:val="1"/>
        </w:numPr>
        <w:spacing w:after="0" w:line="240" w:lineRule="auto"/>
        <w:contextualSpacing/>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Par Goda diplomu piešķiršanu.</w:t>
      </w:r>
    </w:p>
    <w:bookmarkEnd w:id="0"/>
    <w:p w14:paraId="48604BCD" w14:textId="77777777" w:rsidR="00B769C0" w:rsidRPr="006145C7" w:rsidRDefault="00B769C0" w:rsidP="00B769C0">
      <w:pPr>
        <w:spacing w:after="0" w:line="240" w:lineRule="auto"/>
        <w:rPr>
          <w:rFonts w:ascii="Arial" w:eastAsia="Times New Roman" w:hAnsi="Arial" w:cs="Arial"/>
          <w:kern w:val="0"/>
          <w:sz w:val="24"/>
          <w:szCs w:val="24"/>
          <w14:ligatures w14:val="none"/>
        </w:rPr>
      </w:pPr>
    </w:p>
    <w:p w14:paraId="3148D8F5" w14:textId="77777777" w:rsidR="00B769C0" w:rsidRPr="006145C7" w:rsidRDefault="00B769C0" w:rsidP="00B769C0">
      <w:pPr>
        <w:pBdr>
          <w:bottom w:val="single" w:sz="12" w:space="1" w:color="auto"/>
        </w:pBdr>
        <w:spacing w:after="0" w:line="240" w:lineRule="auto"/>
        <w:contextualSpacing/>
        <w:jc w:val="center"/>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1.</w:t>
      </w:r>
    </w:p>
    <w:p w14:paraId="52B7EE8B" w14:textId="77777777" w:rsidR="00B769C0" w:rsidRPr="006145C7" w:rsidRDefault="00B769C0" w:rsidP="00B769C0">
      <w:pPr>
        <w:pBdr>
          <w:bottom w:val="single" w:sz="12" w:space="1" w:color="auto"/>
        </w:pBdr>
        <w:spacing w:after="0" w:line="240" w:lineRule="auto"/>
        <w:contextualSpacing/>
        <w:jc w:val="center"/>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Par Atzinības rakstu piešķiršanu</w:t>
      </w:r>
    </w:p>
    <w:p w14:paraId="75472588" w14:textId="77777777" w:rsidR="00B769C0" w:rsidRPr="006145C7" w:rsidRDefault="00B769C0" w:rsidP="00B769C0">
      <w:pPr>
        <w:spacing w:after="0" w:line="240" w:lineRule="auto"/>
        <w:contextualSpacing/>
        <w:rPr>
          <w:rFonts w:ascii="Times New Roman" w:eastAsia="Times New Roman" w:hAnsi="Times New Roman" w:cs="Times New Roman"/>
          <w:b/>
          <w:kern w:val="0"/>
          <w:sz w:val="24"/>
          <w:szCs w:val="24"/>
          <w14:ligatures w14:val="none"/>
        </w:rPr>
      </w:pPr>
    </w:p>
    <w:p w14:paraId="4577C6D8" w14:textId="77777777" w:rsidR="00B769C0" w:rsidRPr="006145C7" w:rsidRDefault="00B769C0" w:rsidP="00B769C0">
      <w:pPr>
        <w:spacing w:after="0" w:line="240" w:lineRule="auto"/>
        <w:contextualSpacing/>
        <w:rPr>
          <w:rFonts w:ascii="Times New Roman" w:eastAsia="Times New Roman" w:hAnsi="Times New Roman" w:cs="Times New Roman"/>
          <w:b/>
          <w:kern w:val="0"/>
          <w:sz w:val="24"/>
          <w:szCs w:val="24"/>
          <w14:ligatures w14:val="none"/>
        </w:rPr>
      </w:pPr>
    </w:p>
    <w:p w14:paraId="714E33B3" w14:textId="5AA2DD64" w:rsidR="009B61A1" w:rsidRDefault="009B61A1" w:rsidP="00B769C0">
      <w:pPr>
        <w:spacing w:after="0" w:line="36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Tiek izskatīti iesniegtie pieteikumi Atzinības raksta piešķiršanai</w:t>
      </w:r>
    </w:p>
    <w:p w14:paraId="0E8EB918" w14:textId="77777777" w:rsidR="009B61A1" w:rsidRPr="009B61A1" w:rsidRDefault="009B61A1" w:rsidP="009B61A1">
      <w:pPr>
        <w:spacing w:after="0" w:line="360" w:lineRule="auto"/>
        <w:ind w:right="-79" w:firstLine="567"/>
        <w:jc w:val="both"/>
        <w:rPr>
          <w:rFonts w:ascii="Times New Roman" w:hAnsi="Times New Roman" w:cs="Times New Roman"/>
          <w:bCs/>
          <w:sz w:val="24"/>
          <w:szCs w:val="24"/>
        </w:rPr>
      </w:pPr>
    </w:p>
    <w:p w14:paraId="289BDF68" w14:textId="3EB754C3" w:rsidR="009B61A1" w:rsidRPr="006145C7" w:rsidRDefault="009B61A1" w:rsidP="009B61A1">
      <w:pPr>
        <w:spacing w:after="0" w:line="360" w:lineRule="auto"/>
        <w:ind w:firstLine="567"/>
        <w:jc w:val="both"/>
        <w:rPr>
          <w:rFonts w:ascii="Times New Roman" w:eastAsia="Times New Roman" w:hAnsi="Times New Roman" w:cs="Times New Roman"/>
          <w:b/>
          <w:noProof/>
          <w:kern w:val="0"/>
          <w:sz w:val="24"/>
          <w:szCs w:val="24"/>
          <w14:ligatures w14:val="none"/>
        </w:rPr>
      </w:pPr>
      <w:r w:rsidRPr="006145C7">
        <w:rPr>
          <w:rFonts w:ascii="Times New Roman" w:eastAsia="Times New Roman" w:hAnsi="Times New Roman" w:cs="Times New Roman"/>
          <w:kern w:val="0"/>
          <w:sz w:val="24"/>
          <w:szCs w:val="24"/>
          <w14:ligatures w14:val="none"/>
        </w:rPr>
        <w:t>Izskatot iesniegumus par Atzinības raksta piešķiršanu</w:t>
      </w:r>
      <w:r>
        <w:rPr>
          <w:rFonts w:ascii="Times New Roman" w:eastAsia="Times New Roman" w:hAnsi="Times New Roman" w:cs="Times New Roman"/>
          <w:kern w:val="0"/>
          <w:sz w:val="24"/>
          <w:szCs w:val="24"/>
          <w14:ligatures w14:val="none"/>
        </w:rPr>
        <w:t xml:space="preserve"> </w:t>
      </w:r>
      <w:r w:rsidRPr="006145C7">
        <w:rPr>
          <w:rFonts w:ascii="Times New Roman" w:eastAsia="Times New Roman" w:hAnsi="Times New Roman" w:cs="Times New Roman"/>
          <w:kern w:val="0"/>
          <w:sz w:val="24"/>
          <w:szCs w:val="24"/>
          <w14:ligatures w14:val="none"/>
        </w:rPr>
        <w:t>un pamatojoties uz Nolikuma par Gulbenes novada pašvaldības apbalvojumiem, kas apstiprināts Gulbenes novada domes 2018.gada 25.janvāra sēdē (protokols Nr.1, 44.§) 3.7.apakšpunktu, kas nosaka, ka novada pašvaldības Atzinības rakstu piešķir saskaņā ar novada domes lēmumu apbalvošanai izvirzītajām personām, Apbalvošanas komisija NOLEMJ:</w:t>
      </w:r>
    </w:p>
    <w:p w14:paraId="15991C90" w14:textId="77777777" w:rsidR="003218F3" w:rsidRPr="006145C7" w:rsidRDefault="003218F3" w:rsidP="003218F3">
      <w:pPr>
        <w:spacing w:after="0" w:line="36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Sasaukt atkārtotu Apbalvošanas komisijas sēdi 2025.gada 22.oktobrī plkst.16.00.</w:t>
      </w:r>
    </w:p>
    <w:p w14:paraId="782117D3" w14:textId="77777777" w:rsidR="009B61A1" w:rsidRDefault="009B61A1" w:rsidP="00B769C0">
      <w:pPr>
        <w:spacing w:after="0" w:line="240" w:lineRule="auto"/>
        <w:contextualSpacing/>
        <w:jc w:val="center"/>
        <w:rPr>
          <w:rFonts w:ascii="Times New Roman" w:eastAsia="Calibri" w:hAnsi="Times New Roman" w:cs="Times New Roman"/>
          <w:b/>
          <w:bCs/>
          <w:kern w:val="0"/>
          <w:sz w:val="24"/>
          <w:szCs w:val="24"/>
          <w14:ligatures w14:val="none"/>
        </w:rPr>
      </w:pPr>
    </w:p>
    <w:p w14:paraId="54CF1F76" w14:textId="0C46185B" w:rsidR="00B769C0" w:rsidRPr="006145C7" w:rsidRDefault="00B769C0" w:rsidP="00B769C0">
      <w:pPr>
        <w:spacing w:after="0" w:line="240" w:lineRule="auto"/>
        <w:contextualSpacing/>
        <w:jc w:val="center"/>
        <w:rPr>
          <w:rFonts w:ascii="Times New Roman" w:eastAsia="Calibri" w:hAnsi="Times New Roman" w:cs="Times New Roman"/>
          <w:b/>
          <w:bCs/>
          <w:kern w:val="0"/>
          <w:sz w:val="24"/>
          <w:szCs w:val="24"/>
          <w14:ligatures w14:val="none"/>
        </w:rPr>
      </w:pPr>
      <w:r w:rsidRPr="006145C7">
        <w:rPr>
          <w:rFonts w:ascii="Times New Roman" w:eastAsia="Calibri" w:hAnsi="Times New Roman" w:cs="Times New Roman"/>
          <w:b/>
          <w:bCs/>
          <w:kern w:val="0"/>
          <w:sz w:val="24"/>
          <w:szCs w:val="24"/>
          <w14:ligatures w14:val="none"/>
        </w:rPr>
        <w:t>2.</w:t>
      </w:r>
    </w:p>
    <w:p w14:paraId="28F6C3B1" w14:textId="77777777" w:rsidR="00B769C0" w:rsidRPr="006145C7" w:rsidRDefault="00B769C0" w:rsidP="00B769C0">
      <w:pPr>
        <w:pBdr>
          <w:bottom w:val="single" w:sz="12" w:space="1" w:color="auto"/>
        </w:pBdr>
        <w:spacing w:after="0" w:line="240" w:lineRule="auto"/>
        <w:contextualSpacing/>
        <w:jc w:val="center"/>
        <w:rPr>
          <w:rFonts w:ascii="Times New Roman" w:eastAsia="Times New Roman" w:hAnsi="Times New Roman" w:cs="Times New Roman"/>
          <w:b/>
          <w:bCs/>
          <w:kern w:val="0"/>
          <w:sz w:val="24"/>
          <w:szCs w:val="24"/>
          <w14:ligatures w14:val="none"/>
        </w:rPr>
      </w:pPr>
      <w:r w:rsidRPr="006145C7">
        <w:rPr>
          <w:rFonts w:ascii="Times New Roman" w:eastAsia="Times New Roman" w:hAnsi="Times New Roman" w:cs="Times New Roman"/>
          <w:b/>
          <w:bCs/>
          <w:kern w:val="0"/>
          <w:sz w:val="24"/>
          <w:szCs w:val="24"/>
          <w14:ligatures w14:val="none"/>
        </w:rPr>
        <w:t>Par Goda diplomu piešķiršanu</w:t>
      </w:r>
    </w:p>
    <w:p w14:paraId="1DBE29BB" w14:textId="77777777" w:rsidR="00B769C0" w:rsidRPr="006145C7" w:rsidRDefault="00B769C0" w:rsidP="00B769C0">
      <w:pPr>
        <w:spacing w:after="0" w:line="360" w:lineRule="auto"/>
        <w:ind w:left="720"/>
        <w:contextualSpacing/>
        <w:jc w:val="both"/>
        <w:rPr>
          <w:rFonts w:ascii="Times New Roman" w:eastAsia="Times New Roman" w:hAnsi="Times New Roman" w:cs="Times New Roman"/>
          <w:b/>
          <w:kern w:val="0"/>
          <w:sz w:val="24"/>
          <w:szCs w:val="24"/>
          <w14:ligatures w14:val="none"/>
        </w:rPr>
      </w:pPr>
    </w:p>
    <w:p w14:paraId="6FE0431A" w14:textId="77777777" w:rsidR="009B61A1" w:rsidRDefault="009B61A1" w:rsidP="00B769C0">
      <w:pPr>
        <w:spacing w:after="0" w:line="36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Tiek izskatīti pretendenti uz Goda diploma saņemšanu.</w:t>
      </w:r>
    </w:p>
    <w:p w14:paraId="10F661E4" w14:textId="77777777" w:rsidR="009B61A1" w:rsidRDefault="009B61A1" w:rsidP="009B61A1">
      <w:pPr>
        <w:pStyle w:val="Sarakstarindkopa"/>
        <w:spacing w:after="0" w:line="360" w:lineRule="auto"/>
        <w:ind w:left="927"/>
        <w:jc w:val="both"/>
        <w:rPr>
          <w:rFonts w:ascii="Times New Roman" w:eastAsia="Times New Roman" w:hAnsi="Times New Roman" w:cs="Times New Roman"/>
          <w:b/>
          <w:noProof/>
          <w:kern w:val="0"/>
          <w:sz w:val="24"/>
          <w:szCs w:val="24"/>
          <w14:ligatures w14:val="none"/>
        </w:rPr>
      </w:pPr>
    </w:p>
    <w:p w14:paraId="6BEDEF31" w14:textId="5040398D" w:rsidR="003218F3" w:rsidRDefault="00B769C0" w:rsidP="003218F3">
      <w:pPr>
        <w:pStyle w:val="Sarakstarindkopa"/>
        <w:spacing w:after="0" w:line="360" w:lineRule="auto"/>
        <w:ind w:left="0" w:firstLine="567"/>
        <w:jc w:val="both"/>
        <w:rPr>
          <w:rFonts w:ascii="Times New Roman" w:eastAsia="Times New Roman" w:hAnsi="Times New Roman" w:cs="Times New Roman"/>
          <w:kern w:val="0"/>
          <w:sz w:val="24"/>
          <w:szCs w:val="24"/>
          <w14:ligatures w14:val="none"/>
        </w:rPr>
      </w:pPr>
      <w:r w:rsidRPr="009B61A1">
        <w:rPr>
          <w:rFonts w:ascii="Times New Roman" w:eastAsia="Times New Roman" w:hAnsi="Times New Roman" w:cs="Times New Roman"/>
          <w:kern w:val="0"/>
          <w:sz w:val="24"/>
          <w:szCs w:val="24"/>
          <w14:ligatures w14:val="none"/>
        </w:rPr>
        <w:lastRenderedPageBreak/>
        <w:t>Pamatojoties uz Nolikuma par Gulbenes novada pašvaldības apbalvojumiem, kas apstiprināts Gulbenes novada domes 2018.gada 25.janvāra sēdē (protokols Nr.1, 44.§) 2.5.apakšpunktu, kas nosaka, ka novada pašvaldības Goda diplomu piešķir saskaņā ar novada domes lēmumu apbalvošanai izvirzītajām personām, Apbalvošanas komisija NOLEMJ</w:t>
      </w:r>
      <w:r w:rsidR="003218F3">
        <w:rPr>
          <w:rFonts w:ascii="Times New Roman" w:eastAsia="Times New Roman" w:hAnsi="Times New Roman" w:cs="Times New Roman"/>
          <w:kern w:val="0"/>
          <w:sz w:val="24"/>
          <w:szCs w:val="24"/>
          <w14:ligatures w14:val="none"/>
        </w:rPr>
        <w:t>:</w:t>
      </w:r>
    </w:p>
    <w:p w14:paraId="340301DF" w14:textId="398582B3" w:rsidR="003218F3" w:rsidRPr="006145C7" w:rsidRDefault="003218F3" w:rsidP="003218F3">
      <w:pPr>
        <w:spacing w:after="0" w:line="36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Sasaukt atkārtotu Apbalvošanas komisijas sēdi 2025.gada 22.oktobrī plkst.16.00.</w:t>
      </w:r>
    </w:p>
    <w:p w14:paraId="574467CE" w14:textId="77777777" w:rsidR="00B769C0" w:rsidRDefault="00B769C0" w:rsidP="00B769C0">
      <w:pPr>
        <w:pStyle w:val="Sarakstarindkopa"/>
        <w:spacing w:line="360" w:lineRule="auto"/>
        <w:ind w:left="928"/>
        <w:jc w:val="both"/>
        <w:rPr>
          <w:rFonts w:ascii="Times New Roman" w:hAnsi="Times New Roman" w:cs="Times New Roman"/>
        </w:rPr>
      </w:pPr>
    </w:p>
    <w:p w14:paraId="764F1BE1" w14:textId="7427DBAD" w:rsidR="00B769C0" w:rsidRPr="009175CC" w:rsidRDefault="00B769C0" w:rsidP="00B769C0">
      <w:pPr>
        <w:pStyle w:val="Sarakstarindkopa"/>
        <w:spacing w:line="360" w:lineRule="auto"/>
        <w:ind w:left="0"/>
        <w:jc w:val="both"/>
        <w:rPr>
          <w:rFonts w:ascii="Times New Roman" w:hAnsi="Times New Roman" w:cs="Times New Roman"/>
          <w:sz w:val="24"/>
          <w:szCs w:val="24"/>
        </w:rPr>
      </w:pPr>
      <w:r w:rsidRPr="009175CC">
        <w:rPr>
          <w:rFonts w:ascii="Times New Roman" w:hAnsi="Times New Roman" w:cs="Times New Roman"/>
          <w:sz w:val="24"/>
          <w:szCs w:val="24"/>
        </w:rPr>
        <w:t>Sēdi vadīja</w:t>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proofErr w:type="spellStart"/>
      <w:r w:rsidR="003218F3" w:rsidRPr="009175CC">
        <w:rPr>
          <w:rFonts w:ascii="Times New Roman" w:hAnsi="Times New Roman" w:cs="Times New Roman"/>
          <w:sz w:val="24"/>
          <w:szCs w:val="24"/>
        </w:rPr>
        <w:t>J.Zeibārts</w:t>
      </w:r>
      <w:proofErr w:type="spellEnd"/>
    </w:p>
    <w:p w14:paraId="53ED82F8" w14:textId="77777777" w:rsidR="00B769C0" w:rsidRPr="009175CC" w:rsidRDefault="00B769C0" w:rsidP="00B769C0">
      <w:pPr>
        <w:spacing w:line="360" w:lineRule="auto"/>
        <w:jc w:val="both"/>
        <w:rPr>
          <w:rFonts w:ascii="Times New Roman" w:hAnsi="Times New Roman" w:cs="Times New Roman"/>
          <w:sz w:val="24"/>
          <w:szCs w:val="24"/>
        </w:rPr>
      </w:pPr>
      <w:r w:rsidRPr="009175CC">
        <w:rPr>
          <w:rFonts w:ascii="Times New Roman" w:hAnsi="Times New Roman" w:cs="Times New Roman"/>
          <w:sz w:val="24"/>
          <w:szCs w:val="24"/>
        </w:rPr>
        <w:t>Sēdi protokolēja</w:t>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r w:rsidRPr="009175CC">
        <w:rPr>
          <w:rFonts w:ascii="Times New Roman" w:hAnsi="Times New Roman" w:cs="Times New Roman"/>
          <w:sz w:val="24"/>
          <w:szCs w:val="24"/>
        </w:rPr>
        <w:tab/>
      </w:r>
      <w:proofErr w:type="spellStart"/>
      <w:r w:rsidRPr="009175CC">
        <w:rPr>
          <w:rFonts w:ascii="Times New Roman" w:hAnsi="Times New Roman" w:cs="Times New Roman"/>
          <w:sz w:val="24"/>
          <w:szCs w:val="24"/>
        </w:rPr>
        <w:t>V.Baškere</w:t>
      </w:r>
      <w:proofErr w:type="spellEnd"/>
    </w:p>
    <w:p w14:paraId="59C6443A" w14:textId="77777777" w:rsidR="00B769C0" w:rsidRDefault="00B769C0" w:rsidP="00B769C0"/>
    <w:bookmarkEnd w:id="1"/>
    <w:p w14:paraId="60789176" w14:textId="77777777" w:rsidR="00677651" w:rsidRDefault="00677651"/>
    <w:sectPr w:rsidR="00677651" w:rsidSect="00B769C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76A3"/>
    <w:multiLevelType w:val="hybridMultilevel"/>
    <w:tmpl w:val="9746E61E"/>
    <w:lvl w:ilvl="0" w:tplc="89E6E628">
      <w:start w:val="1"/>
      <w:numFmt w:val="decimal"/>
      <w:lvlText w:val="%1."/>
      <w:lvlJc w:val="left"/>
      <w:pPr>
        <w:ind w:left="785" w:hanging="360"/>
      </w:pPr>
      <w:rPr>
        <w:rFonts w:hint="default"/>
        <w:b/>
        <w:bCs w:val="0"/>
      </w:rPr>
    </w:lvl>
    <w:lvl w:ilvl="1" w:tplc="5254F7B2" w:tentative="1">
      <w:start w:val="1"/>
      <w:numFmt w:val="lowerLetter"/>
      <w:lvlText w:val="%2."/>
      <w:lvlJc w:val="left"/>
      <w:pPr>
        <w:ind w:left="1505" w:hanging="360"/>
      </w:pPr>
    </w:lvl>
    <w:lvl w:ilvl="2" w:tplc="29981BD2" w:tentative="1">
      <w:start w:val="1"/>
      <w:numFmt w:val="lowerRoman"/>
      <w:lvlText w:val="%3."/>
      <w:lvlJc w:val="right"/>
      <w:pPr>
        <w:ind w:left="2225" w:hanging="180"/>
      </w:pPr>
    </w:lvl>
    <w:lvl w:ilvl="3" w:tplc="A9F0F4E0" w:tentative="1">
      <w:start w:val="1"/>
      <w:numFmt w:val="decimal"/>
      <w:lvlText w:val="%4."/>
      <w:lvlJc w:val="left"/>
      <w:pPr>
        <w:ind w:left="2945" w:hanging="360"/>
      </w:pPr>
    </w:lvl>
    <w:lvl w:ilvl="4" w:tplc="D6786C0E" w:tentative="1">
      <w:start w:val="1"/>
      <w:numFmt w:val="lowerLetter"/>
      <w:lvlText w:val="%5."/>
      <w:lvlJc w:val="left"/>
      <w:pPr>
        <w:ind w:left="3665" w:hanging="360"/>
      </w:pPr>
    </w:lvl>
    <w:lvl w:ilvl="5" w:tplc="BFB06F12" w:tentative="1">
      <w:start w:val="1"/>
      <w:numFmt w:val="lowerRoman"/>
      <w:lvlText w:val="%6."/>
      <w:lvlJc w:val="right"/>
      <w:pPr>
        <w:ind w:left="4385" w:hanging="180"/>
      </w:pPr>
    </w:lvl>
    <w:lvl w:ilvl="6" w:tplc="9D00759A" w:tentative="1">
      <w:start w:val="1"/>
      <w:numFmt w:val="decimal"/>
      <w:lvlText w:val="%7."/>
      <w:lvlJc w:val="left"/>
      <w:pPr>
        <w:ind w:left="5105" w:hanging="360"/>
      </w:pPr>
    </w:lvl>
    <w:lvl w:ilvl="7" w:tplc="0722E092" w:tentative="1">
      <w:start w:val="1"/>
      <w:numFmt w:val="lowerLetter"/>
      <w:lvlText w:val="%8."/>
      <w:lvlJc w:val="left"/>
      <w:pPr>
        <w:ind w:left="5825" w:hanging="360"/>
      </w:pPr>
    </w:lvl>
    <w:lvl w:ilvl="8" w:tplc="DC9CD51E" w:tentative="1">
      <w:start w:val="1"/>
      <w:numFmt w:val="lowerRoman"/>
      <w:lvlText w:val="%9."/>
      <w:lvlJc w:val="right"/>
      <w:pPr>
        <w:ind w:left="6545" w:hanging="180"/>
      </w:pPr>
    </w:lvl>
  </w:abstractNum>
  <w:abstractNum w:abstractNumId="1" w15:restartNumberingAfterBreak="0">
    <w:nsid w:val="0AAF1954"/>
    <w:multiLevelType w:val="hybridMultilevel"/>
    <w:tmpl w:val="1CFEA000"/>
    <w:lvl w:ilvl="0" w:tplc="A8703C56">
      <w:start w:val="1"/>
      <w:numFmt w:val="decimal"/>
      <w:lvlText w:val="%1."/>
      <w:lvlJc w:val="left"/>
      <w:pPr>
        <w:ind w:left="928" w:hanging="360"/>
      </w:pPr>
      <w:rPr>
        <w:rFonts w:ascii="Times New Roman" w:eastAsia="Times New Roman" w:hAnsi="Times New Roman" w:cs="Times New Roman"/>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1B6067"/>
    <w:multiLevelType w:val="hybridMultilevel"/>
    <w:tmpl w:val="E456741C"/>
    <w:lvl w:ilvl="0" w:tplc="CAE084EC">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C28418C"/>
    <w:multiLevelType w:val="hybridMultilevel"/>
    <w:tmpl w:val="4008C51E"/>
    <w:lvl w:ilvl="0" w:tplc="BB8C6034">
      <w:start w:val="1"/>
      <w:numFmt w:val="decimal"/>
      <w:lvlText w:val="%1."/>
      <w:lvlJc w:val="left"/>
      <w:pPr>
        <w:ind w:left="928" w:hanging="360"/>
      </w:pPr>
      <w:rPr>
        <w:rFonts w:hint="default"/>
        <w:b w:val="0"/>
        <w:bCs/>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 w15:restartNumberingAfterBreak="0">
    <w:nsid w:val="7A5A1E28"/>
    <w:multiLevelType w:val="multilevel"/>
    <w:tmpl w:val="1660B7D4"/>
    <w:lvl w:ilvl="0">
      <w:start w:val="1"/>
      <w:numFmt w:val="decimal"/>
      <w:lvlText w:val="%1."/>
      <w:lvlJc w:val="left"/>
      <w:pPr>
        <w:ind w:left="644" w:hanging="360"/>
      </w:pPr>
      <w:rPr>
        <w:rFonts w:ascii="Times New Roman" w:hAnsi="Times New Roman" w:cs="Times New Roman" w:hint="default"/>
        <w:b/>
      </w:rPr>
    </w:lvl>
    <w:lvl w:ilvl="1">
      <w:start w:val="26"/>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874152694">
    <w:abstractNumId w:val="4"/>
  </w:num>
  <w:num w:numId="2" w16cid:durableId="46295341">
    <w:abstractNumId w:val="1"/>
  </w:num>
  <w:num w:numId="3" w16cid:durableId="980184760">
    <w:abstractNumId w:val="2"/>
  </w:num>
  <w:num w:numId="4" w16cid:durableId="1285111457">
    <w:abstractNumId w:val="3"/>
  </w:num>
  <w:num w:numId="5" w16cid:durableId="93775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C0"/>
    <w:rsid w:val="00065F92"/>
    <w:rsid w:val="00132485"/>
    <w:rsid w:val="001D04F7"/>
    <w:rsid w:val="003218F3"/>
    <w:rsid w:val="003361B1"/>
    <w:rsid w:val="003511AF"/>
    <w:rsid w:val="004A40B0"/>
    <w:rsid w:val="00677651"/>
    <w:rsid w:val="006A56CC"/>
    <w:rsid w:val="006B2D69"/>
    <w:rsid w:val="006C1468"/>
    <w:rsid w:val="007E0ED2"/>
    <w:rsid w:val="007F2F4B"/>
    <w:rsid w:val="0080612B"/>
    <w:rsid w:val="00832DBE"/>
    <w:rsid w:val="009175CC"/>
    <w:rsid w:val="009B61A1"/>
    <w:rsid w:val="00A316A8"/>
    <w:rsid w:val="00A712CB"/>
    <w:rsid w:val="00B30227"/>
    <w:rsid w:val="00B769C0"/>
    <w:rsid w:val="00BC315E"/>
    <w:rsid w:val="00BC42EF"/>
    <w:rsid w:val="00BE5692"/>
    <w:rsid w:val="00C838C9"/>
    <w:rsid w:val="00D719BF"/>
    <w:rsid w:val="00E37186"/>
    <w:rsid w:val="00F56FFB"/>
    <w:rsid w:val="00FF1F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DA62"/>
  <w15:chartTrackingRefBased/>
  <w15:docId w15:val="{6B6B4490-918D-4407-A034-AF58C05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69C0"/>
  </w:style>
  <w:style w:type="paragraph" w:styleId="Virsraksts1">
    <w:name w:val="heading 1"/>
    <w:basedOn w:val="Parasts"/>
    <w:next w:val="Parasts"/>
    <w:link w:val="Virsraksts1Rakstz"/>
    <w:uiPriority w:val="9"/>
    <w:qFormat/>
    <w:rsid w:val="00B76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76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769C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769C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769C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769C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769C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769C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769C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769C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769C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769C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769C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769C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769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769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769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769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7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769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769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769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769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769C0"/>
    <w:rPr>
      <w:i/>
      <w:iCs/>
      <w:color w:val="404040" w:themeColor="text1" w:themeTint="BF"/>
    </w:rPr>
  </w:style>
  <w:style w:type="paragraph" w:styleId="Sarakstarindkopa">
    <w:name w:val="List Paragraph"/>
    <w:basedOn w:val="Parasts"/>
    <w:uiPriority w:val="34"/>
    <w:qFormat/>
    <w:rsid w:val="00B769C0"/>
    <w:pPr>
      <w:ind w:left="720"/>
      <w:contextualSpacing/>
    </w:pPr>
  </w:style>
  <w:style w:type="character" w:styleId="Intensvsizclums">
    <w:name w:val="Intense Emphasis"/>
    <w:basedOn w:val="Noklusjumarindkopasfonts"/>
    <w:uiPriority w:val="21"/>
    <w:qFormat/>
    <w:rsid w:val="00B769C0"/>
    <w:rPr>
      <w:i/>
      <w:iCs/>
      <w:color w:val="2F5496" w:themeColor="accent1" w:themeShade="BF"/>
    </w:rPr>
  </w:style>
  <w:style w:type="paragraph" w:styleId="Intensvscitts">
    <w:name w:val="Intense Quote"/>
    <w:basedOn w:val="Parasts"/>
    <w:next w:val="Parasts"/>
    <w:link w:val="IntensvscittsRakstz"/>
    <w:uiPriority w:val="30"/>
    <w:qFormat/>
    <w:rsid w:val="00B76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769C0"/>
    <w:rPr>
      <w:i/>
      <w:iCs/>
      <w:color w:val="2F5496" w:themeColor="accent1" w:themeShade="BF"/>
    </w:rPr>
  </w:style>
  <w:style w:type="character" w:styleId="Intensvaatsauce">
    <w:name w:val="Intense Reference"/>
    <w:basedOn w:val="Noklusjumarindkopasfonts"/>
    <w:uiPriority w:val="32"/>
    <w:qFormat/>
    <w:rsid w:val="00B769C0"/>
    <w:rPr>
      <w:b/>
      <w:bCs/>
      <w:smallCaps/>
      <w:color w:val="2F5496" w:themeColor="accent1" w:themeShade="BF"/>
      <w:spacing w:val="5"/>
    </w:rPr>
  </w:style>
  <w:style w:type="character" w:styleId="Komentraatsauce">
    <w:name w:val="annotation reference"/>
    <w:basedOn w:val="Noklusjumarindkopasfonts"/>
    <w:uiPriority w:val="99"/>
    <w:semiHidden/>
    <w:unhideWhenUsed/>
    <w:rsid w:val="006A56CC"/>
    <w:rPr>
      <w:sz w:val="16"/>
      <w:szCs w:val="16"/>
    </w:rPr>
  </w:style>
  <w:style w:type="paragraph" w:styleId="Komentrateksts">
    <w:name w:val="annotation text"/>
    <w:basedOn w:val="Parasts"/>
    <w:link w:val="KomentratekstsRakstz"/>
    <w:uiPriority w:val="99"/>
    <w:semiHidden/>
    <w:unhideWhenUsed/>
    <w:rsid w:val="006A56C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A56CC"/>
    <w:rPr>
      <w:sz w:val="20"/>
      <w:szCs w:val="20"/>
    </w:rPr>
  </w:style>
  <w:style w:type="paragraph" w:styleId="Komentratma">
    <w:name w:val="annotation subject"/>
    <w:basedOn w:val="Komentrateksts"/>
    <w:next w:val="Komentrateksts"/>
    <w:link w:val="KomentratmaRakstz"/>
    <w:uiPriority w:val="99"/>
    <w:semiHidden/>
    <w:unhideWhenUsed/>
    <w:rsid w:val="006A56CC"/>
    <w:rPr>
      <w:b/>
      <w:bCs/>
    </w:rPr>
  </w:style>
  <w:style w:type="character" w:customStyle="1" w:styleId="KomentratmaRakstz">
    <w:name w:val="Komentāra tēma Rakstz."/>
    <w:basedOn w:val="KomentratekstsRakstz"/>
    <w:link w:val="Komentratma"/>
    <w:uiPriority w:val="99"/>
    <w:semiHidden/>
    <w:rsid w:val="006A56CC"/>
    <w:rPr>
      <w:b/>
      <w:bCs/>
      <w:sz w:val="20"/>
      <w:szCs w:val="20"/>
    </w:rPr>
  </w:style>
  <w:style w:type="character" w:styleId="Izteiksmgs">
    <w:name w:val="Strong"/>
    <w:basedOn w:val="Noklusjumarindkopasfonts"/>
    <w:uiPriority w:val="22"/>
    <w:qFormat/>
    <w:rsid w:val="006B2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1310</Words>
  <Characters>747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15</cp:revision>
  <cp:lastPrinted>2025-10-16T06:00:00Z</cp:lastPrinted>
  <dcterms:created xsi:type="dcterms:W3CDTF">2025-10-08T05:44:00Z</dcterms:created>
  <dcterms:modified xsi:type="dcterms:W3CDTF">2025-10-16T06:02:00Z</dcterms:modified>
</cp:coreProperties>
</file>