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6812FD9"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164D39">
              <w:rPr>
                <w:rFonts w:ascii="Times New Roman" w:hAnsi="Times New Roman" w:cs="Times New Roman"/>
                <w:b/>
                <w:bCs/>
                <w:sz w:val="24"/>
                <w:szCs w:val="24"/>
              </w:rPr>
              <w:t>30.oktobrī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40BCB5B"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B27F12">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B27F12">
        <w:rPr>
          <w:rFonts w:ascii="Times New Roman" w:hAnsi="Times New Roman" w:cs="Times New Roman"/>
          <w:b/>
          <w:sz w:val="24"/>
          <w:szCs w:val="24"/>
          <w:lang w:eastAsia="zh-CN" w:bidi="hi-IN"/>
        </w:rPr>
        <w:t>Nākotnes iela 2 k – 4 - 37</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2E597F1F"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B27F12">
        <w:rPr>
          <w:rFonts w:ascii="Times New Roman" w:hAnsi="Times New Roman" w:cs="Times New Roman"/>
          <w:sz w:val="24"/>
          <w:szCs w:val="24"/>
          <w:lang w:eastAsia="zh-CN" w:bidi="hi-IN"/>
        </w:rPr>
        <w:t>Nākotnes iela 2 k – 4 – 37, Gulbene,</w:t>
      </w:r>
      <w:r w:rsidRPr="00D76052">
        <w:rPr>
          <w:rFonts w:ascii="Times New Roman" w:hAnsi="Times New Roman" w:cs="Times New Roman"/>
          <w:sz w:val="24"/>
          <w:szCs w:val="24"/>
          <w:lang w:eastAsia="zh-CN" w:bidi="hi-IN"/>
        </w:rPr>
        <w:t xml:space="preserve"> Gulbenes novads, LV – 44</w:t>
      </w:r>
      <w:r w:rsidR="00B27F12">
        <w:rPr>
          <w:rFonts w:ascii="Times New Roman" w:hAnsi="Times New Roman" w:cs="Times New Roman"/>
          <w:sz w:val="24"/>
          <w:szCs w:val="24"/>
          <w:lang w:eastAsia="zh-CN" w:bidi="hi-IN"/>
        </w:rPr>
        <w:t>01</w:t>
      </w:r>
      <w:r w:rsidRPr="00D76052">
        <w:rPr>
          <w:rFonts w:ascii="Times New Roman" w:hAnsi="Times New Roman" w:cs="Times New Roman"/>
          <w:sz w:val="24"/>
          <w:szCs w:val="24"/>
          <w:lang w:eastAsia="zh-CN" w:bidi="hi-IN"/>
        </w:rPr>
        <w:t xml:space="preserve">, kadastra numurs </w:t>
      </w:r>
      <w:r w:rsidR="00B27F12">
        <w:rPr>
          <w:rFonts w:ascii="Times New Roman" w:hAnsi="Times New Roman" w:cs="Times New Roman"/>
          <w:sz w:val="24"/>
          <w:szCs w:val="24"/>
          <w:lang w:eastAsia="zh-CN" w:bidi="hi-IN"/>
        </w:rPr>
        <w:t>5001 900 1261</w:t>
      </w:r>
      <w:r w:rsidRPr="00D76052">
        <w:rPr>
          <w:rFonts w:ascii="Times New Roman" w:hAnsi="Times New Roman" w:cs="Times New Roman"/>
          <w:sz w:val="24"/>
          <w:szCs w:val="24"/>
          <w:lang w:eastAsia="zh-CN" w:bidi="hi-IN"/>
        </w:rPr>
        <w:t xml:space="preserve">, kas sastāv no telpu grupas ar kadastra apzīmējumu </w:t>
      </w:r>
      <w:r w:rsidR="00B27F12">
        <w:rPr>
          <w:rFonts w:ascii="Times New Roman" w:hAnsi="Times New Roman" w:cs="Times New Roman"/>
          <w:sz w:val="24"/>
          <w:szCs w:val="24"/>
          <w:lang w:eastAsia="zh-CN" w:bidi="hi-IN"/>
        </w:rPr>
        <w:t>5001 004 0163 001 037</w:t>
      </w:r>
      <w:r w:rsidRPr="00D76052">
        <w:rPr>
          <w:rFonts w:ascii="Times New Roman" w:hAnsi="Times New Roman" w:cs="Times New Roman"/>
          <w:sz w:val="24"/>
          <w:szCs w:val="24"/>
          <w:lang w:eastAsia="zh-CN" w:bidi="hi-IN"/>
        </w:rPr>
        <w:t xml:space="preserve">, un pie tās piederošām kopīpašuma </w:t>
      </w:r>
      <w:r w:rsidR="00B27F12">
        <w:rPr>
          <w:rFonts w:ascii="Times New Roman" w:hAnsi="Times New Roman" w:cs="Times New Roman"/>
          <w:sz w:val="24"/>
          <w:szCs w:val="24"/>
          <w:lang w:eastAsia="zh-CN" w:bidi="hi-IN"/>
        </w:rPr>
        <w:t>362/30619</w:t>
      </w:r>
      <w:r w:rsidRPr="00D76052">
        <w:rPr>
          <w:rFonts w:ascii="Times New Roman" w:hAnsi="Times New Roman" w:cs="Times New Roman"/>
          <w:sz w:val="24"/>
          <w:szCs w:val="24"/>
          <w:lang w:eastAsia="zh-CN" w:bidi="hi-IN"/>
        </w:rPr>
        <w:t xml:space="preserve"> domājamām daļām no būves ar kadastra apzīmējumu </w:t>
      </w:r>
      <w:r w:rsidR="00B27F12">
        <w:rPr>
          <w:rFonts w:ascii="Times New Roman" w:hAnsi="Times New Roman" w:cs="Times New Roman"/>
          <w:sz w:val="24"/>
          <w:szCs w:val="24"/>
          <w:lang w:eastAsia="zh-CN" w:bidi="hi-IN"/>
        </w:rPr>
        <w:t xml:space="preserve">5001 004 0163 001 </w:t>
      </w:r>
      <w:r w:rsidRPr="00D76052">
        <w:rPr>
          <w:rFonts w:ascii="Times New Roman" w:hAnsi="Times New Roman" w:cs="Times New Roman"/>
          <w:sz w:val="24"/>
          <w:szCs w:val="24"/>
          <w:lang w:eastAsia="zh-CN" w:bidi="hi-IN"/>
        </w:rPr>
        <w:t xml:space="preserve">(Dzīvojamā māja), un </w:t>
      </w:r>
      <w:r w:rsidR="00B27F12">
        <w:rPr>
          <w:rFonts w:ascii="Times New Roman" w:hAnsi="Times New Roman" w:cs="Times New Roman"/>
          <w:sz w:val="24"/>
          <w:szCs w:val="24"/>
          <w:lang w:eastAsia="zh-CN" w:bidi="hi-IN"/>
        </w:rPr>
        <w:t>362/30619</w:t>
      </w:r>
      <w:r w:rsidR="00B27F12"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B27F12">
        <w:rPr>
          <w:rFonts w:ascii="Times New Roman" w:hAnsi="Times New Roman" w:cs="Times New Roman"/>
          <w:sz w:val="24"/>
          <w:szCs w:val="24"/>
          <w:lang w:eastAsia="zh-CN" w:bidi="hi-IN"/>
        </w:rPr>
        <w:t>5001 004 0163</w:t>
      </w:r>
      <w:r w:rsidRPr="00D76052">
        <w:rPr>
          <w:rFonts w:ascii="Times New Roman" w:hAnsi="Times New Roman" w:cs="Times New Roman"/>
          <w:sz w:val="24"/>
          <w:szCs w:val="24"/>
          <w:lang w:eastAsia="zh-CN" w:bidi="hi-IN"/>
        </w:rPr>
        <w:t>, pamatojoties uz 20</w:t>
      </w:r>
      <w:r w:rsidR="00B27F12">
        <w:rPr>
          <w:rFonts w:ascii="Times New Roman" w:hAnsi="Times New Roman" w:cs="Times New Roman"/>
          <w:sz w:val="24"/>
          <w:szCs w:val="24"/>
          <w:lang w:eastAsia="zh-CN" w:bidi="hi-IN"/>
        </w:rPr>
        <w:t>19</w:t>
      </w:r>
      <w:r w:rsidRPr="00D76052">
        <w:rPr>
          <w:rFonts w:ascii="Times New Roman" w:hAnsi="Times New Roman" w:cs="Times New Roman"/>
          <w:sz w:val="24"/>
          <w:szCs w:val="24"/>
          <w:lang w:eastAsia="zh-CN" w:bidi="hi-IN"/>
        </w:rPr>
        <w:t xml:space="preserve">.gada </w:t>
      </w:r>
      <w:r w:rsidR="00B27F12">
        <w:rPr>
          <w:rFonts w:ascii="Times New Roman" w:hAnsi="Times New Roman" w:cs="Times New Roman"/>
          <w:sz w:val="24"/>
          <w:szCs w:val="24"/>
          <w:lang w:eastAsia="zh-CN" w:bidi="hi-IN"/>
        </w:rPr>
        <w:t>22.maija</w:t>
      </w:r>
      <w:r w:rsidRPr="00D76052">
        <w:rPr>
          <w:rFonts w:ascii="Times New Roman" w:hAnsi="Times New Roman" w:cs="Times New Roman"/>
          <w:sz w:val="24"/>
          <w:szCs w:val="24"/>
          <w:lang w:eastAsia="zh-CN" w:bidi="hi-IN"/>
        </w:rPr>
        <w:t xml:space="preserve"> Vidzemes rajona tiesas tiesneša lēmumu (žurnāls Nr. </w:t>
      </w:r>
      <w:r w:rsidR="00B27F12" w:rsidRPr="00B27F12">
        <w:rPr>
          <w:rFonts w:ascii="Times New Roman" w:hAnsi="Times New Roman" w:cs="Times New Roman"/>
          <w:sz w:val="24"/>
          <w:szCs w:val="24"/>
          <w:lang w:eastAsia="zh-CN" w:bidi="hi-IN"/>
        </w:rPr>
        <w:t>300004862791</w:t>
      </w:r>
      <w:r w:rsidRPr="00D76052">
        <w:rPr>
          <w:rFonts w:ascii="Times New Roman" w:hAnsi="Times New Roman" w:cs="Times New Roman"/>
          <w:sz w:val="24"/>
          <w:szCs w:val="24"/>
          <w:lang w:eastAsia="zh-CN" w:bidi="hi-IN"/>
        </w:rPr>
        <w:t xml:space="preserve">) par ko </w:t>
      </w:r>
      <w:r w:rsidR="00B27F12">
        <w:rPr>
          <w:rFonts w:ascii="Times New Roman" w:hAnsi="Times New Roman" w:cs="Times New Roman"/>
          <w:sz w:val="24"/>
          <w:szCs w:val="24"/>
          <w:lang w:eastAsia="zh-CN" w:bidi="hi-IN"/>
        </w:rPr>
        <w:t>Gulbenes pilsētas</w:t>
      </w:r>
      <w:r w:rsidRPr="00D76052">
        <w:rPr>
          <w:rFonts w:ascii="Times New Roman" w:hAnsi="Times New Roman" w:cs="Times New Roman"/>
          <w:sz w:val="24"/>
          <w:szCs w:val="24"/>
          <w:lang w:eastAsia="zh-CN" w:bidi="hi-IN"/>
        </w:rPr>
        <w:t xml:space="preserve">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 xml:space="preserve">umā Nr. </w:t>
      </w:r>
      <w:r w:rsidR="00B27F12">
        <w:rPr>
          <w:rFonts w:ascii="Times New Roman" w:hAnsi="Times New Roman" w:cs="Times New Roman"/>
          <w:sz w:val="24"/>
          <w:szCs w:val="24"/>
          <w:lang w:eastAsia="zh-CN" w:bidi="hi-IN"/>
        </w:rPr>
        <w:t>461 37</w:t>
      </w:r>
      <w:r w:rsidRPr="00D76052">
        <w:rPr>
          <w:rFonts w:ascii="Times New Roman" w:hAnsi="Times New Roman" w:cs="Times New Roman"/>
          <w:sz w:val="24"/>
          <w:szCs w:val="24"/>
          <w:lang w:eastAsia="zh-CN" w:bidi="hi-IN"/>
        </w:rPr>
        <w:t xml:space="preserve"> izdarīts ieraksts.</w:t>
      </w:r>
    </w:p>
    <w:p w14:paraId="5F69F73A" w14:textId="4F1D602C"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B27F12">
        <w:rPr>
          <w:rFonts w:ascii="Times New Roman" w:hAnsi="Times New Roman" w:cs="Times New Roman"/>
          <w:sz w:val="24"/>
          <w:szCs w:val="24"/>
          <w:lang w:eastAsia="zh-CN" w:bidi="hi-IN"/>
        </w:rPr>
        <w:t>Nākotnes iela 2 k – 4 – 37, Gulbene,</w:t>
      </w:r>
      <w:r w:rsidR="00B27F12" w:rsidRPr="00D76052">
        <w:rPr>
          <w:rFonts w:ascii="Times New Roman" w:hAnsi="Times New Roman" w:cs="Times New Roman"/>
          <w:sz w:val="24"/>
          <w:szCs w:val="24"/>
          <w:lang w:eastAsia="zh-CN" w:bidi="hi-IN"/>
        </w:rPr>
        <w:t xml:space="preserve"> Gulbenes novads, LV – 44</w:t>
      </w:r>
      <w:r w:rsidR="00B27F12">
        <w:rPr>
          <w:rFonts w:ascii="Times New Roman" w:hAnsi="Times New Roman" w:cs="Times New Roman"/>
          <w:sz w:val="24"/>
          <w:szCs w:val="24"/>
          <w:lang w:eastAsia="zh-CN" w:bidi="hi-IN"/>
        </w:rPr>
        <w:t>01</w:t>
      </w:r>
      <w:r w:rsidR="00B27F12" w:rsidRPr="00D76052">
        <w:rPr>
          <w:rFonts w:ascii="Times New Roman" w:hAnsi="Times New Roman" w:cs="Times New Roman"/>
          <w:sz w:val="24"/>
          <w:szCs w:val="24"/>
          <w:lang w:eastAsia="zh-CN" w:bidi="hi-IN"/>
        </w:rPr>
        <w:t xml:space="preserve">, kadastra numurs </w:t>
      </w:r>
      <w:r w:rsidR="00B27F12">
        <w:rPr>
          <w:rFonts w:ascii="Times New Roman" w:hAnsi="Times New Roman" w:cs="Times New Roman"/>
          <w:sz w:val="24"/>
          <w:szCs w:val="24"/>
          <w:lang w:eastAsia="zh-CN" w:bidi="hi-IN"/>
        </w:rPr>
        <w:t>5001 900 1261</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6ED5ACE7" w14:textId="5D113F2D"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6F29D7">
        <w:rPr>
          <w:rFonts w:ascii="Times New Roman" w:hAnsi="Times New Roman" w:cs="Times New Roman"/>
          <w:color w:val="000000" w:themeColor="text1"/>
          <w:sz w:val="24"/>
          <w:szCs w:val="24"/>
        </w:rPr>
        <w:t xml:space="preserve">Dzīvokļa īpašums </w:t>
      </w:r>
      <w:r w:rsidR="00B27F12">
        <w:rPr>
          <w:rFonts w:ascii="Times New Roman" w:hAnsi="Times New Roman" w:cs="Times New Roman"/>
          <w:sz w:val="24"/>
          <w:szCs w:val="24"/>
          <w:lang w:eastAsia="zh-CN" w:bidi="hi-IN"/>
        </w:rPr>
        <w:t>Nākotnes iela 2 k – 4 – 37, Gulbene,</w:t>
      </w:r>
      <w:r w:rsidR="00B27F12" w:rsidRPr="00D76052">
        <w:rPr>
          <w:rFonts w:ascii="Times New Roman" w:hAnsi="Times New Roman" w:cs="Times New Roman"/>
          <w:sz w:val="24"/>
          <w:szCs w:val="24"/>
          <w:lang w:eastAsia="zh-CN" w:bidi="hi-IN"/>
        </w:rPr>
        <w:t xml:space="preserve"> Gulbenes novads, LV – 44</w:t>
      </w:r>
      <w:r w:rsidR="00B27F12">
        <w:rPr>
          <w:rFonts w:ascii="Times New Roman" w:hAnsi="Times New Roman" w:cs="Times New Roman"/>
          <w:sz w:val="24"/>
          <w:szCs w:val="24"/>
          <w:lang w:eastAsia="zh-CN" w:bidi="hi-IN"/>
        </w:rPr>
        <w:t>01</w:t>
      </w:r>
      <w:r w:rsidRPr="006F29D7">
        <w:rPr>
          <w:rFonts w:ascii="Times New Roman" w:hAnsi="Times New Roman" w:cs="Times New Roman"/>
          <w:bCs/>
          <w:color w:val="000000" w:themeColor="text1"/>
          <w:sz w:val="24"/>
          <w:szCs w:val="24"/>
          <w:lang w:eastAsia="zh-CN" w:bidi="hi-IN"/>
        </w:rPr>
        <w:t xml:space="preserve">, ir izīrēts. </w:t>
      </w:r>
      <w:r w:rsidRPr="00164D39">
        <w:rPr>
          <w:rFonts w:ascii="Times New Roman" w:hAnsi="Times New Roman" w:cs="Times New Roman"/>
          <w:bCs/>
          <w:color w:val="000000" w:themeColor="text1"/>
          <w:sz w:val="24"/>
          <w:szCs w:val="24"/>
          <w:lang w:eastAsia="zh-CN" w:bidi="hi-IN"/>
        </w:rPr>
        <w:t xml:space="preserve">2023.gada </w:t>
      </w:r>
      <w:r w:rsidR="00164D39">
        <w:rPr>
          <w:rFonts w:ascii="Times New Roman" w:hAnsi="Times New Roman" w:cs="Times New Roman"/>
          <w:bCs/>
          <w:color w:val="000000" w:themeColor="text1"/>
          <w:sz w:val="24"/>
          <w:szCs w:val="24"/>
          <w:lang w:eastAsia="zh-CN" w:bidi="hi-IN"/>
        </w:rPr>
        <w:t>11.septembrī</w:t>
      </w:r>
      <w:r w:rsidRPr="00164D39">
        <w:rPr>
          <w:rFonts w:ascii="Times New Roman" w:hAnsi="Times New Roman" w:cs="Times New Roman"/>
          <w:bCs/>
          <w:color w:val="000000" w:themeColor="text1"/>
          <w:sz w:val="24"/>
          <w:szCs w:val="24"/>
          <w:lang w:eastAsia="zh-CN" w:bidi="hi-IN"/>
        </w:rPr>
        <w:t xml:space="preserve"> ar </w:t>
      </w:r>
      <w:r w:rsidR="002C5ADB" w:rsidRPr="002C5ADB">
        <w:rPr>
          <w:rFonts w:ascii="Times New Roman" w:hAnsi="Times New Roman" w:cs="Times New Roman"/>
          <w:bCs/>
          <w:color w:val="000000" w:themeColor="text1"/>
          <w:sz w:val="24"/>
          <w:szCs w:val="24"/>
          <w:lang w:eastAsia="zh-CN" w:bidi="hi-IN"/>
        </w:rPr>
        <w:t>[…]</w:t>
      </w:r>
      <w:r w:rsidRPr="00164D39">
        <w:rPr>
          <w:rFonts w:ascii="Times New Roman" w:hAnsi="Times New Roman" w:cs="Times New Roman"/>
          <w:bCs/>
          <w:color w:val="000000" w:themeColor="text1"/>
          <w:sz w:val="24"/>
          <w:szCs w:val="24"/>
          <w:lang w:eastAsia="zh-CN" w:bidi="hi-IN"/>
        </w:rPr>
        <w:t xml:space="preserve">, ir noslēgts </w:t>
      </w:r>
      <w:r w:rsidR="00164D39">
        <w:rPr>
          <w:rFonts w:ascii="Times New Roman" w:hAnsi="Times New Roman" w:cs="Times New Roman"/>
          <w:bCs/>
          <w:color w:val="000000" w:themeColor="text1"/>
          <w:sz w:val="24"/>
          <w:szCs w:val="24"/>
          <w:lang w:eastAsia="zh-CN" w:bidi="hi-IN"/>
        </w:rPr>
        <w:t xml:space="preserve">dzīvojamās telpas īres līguma pārjaunojums Nr. GES/1.33/23/297. </w:t>
      </w:r>
      <w:r w:rsidRPr="00164D39">
        <w:rPr>
          <w:rFonts w:ascii="Times New Roman" w:hAnsi="Times New Roman" w:cs="Times New Roman"/>
          <w:bCs/>
          <w:color w:val="000000" w:themeColor="text1"/>
          <w:sz w:val="24"/>
          <w:szCs w:val="24"/>
          <w:lang w:eastAsia="zh-CN" w:bidi="hi-IN"/>
        </w:rPr>
        <w:t>Līgums ir spēkā līdz 202</w:t>
      </w:r>
      <w:r w:rsidR="00164D39">
        <w:rPr>
          <w:rFonts w:ascii="Times New Roman" w:hAnsi="Times New Roman" w:cs="Times New Roman"/>
          <w:bCs/>
          <w:color w:val="000000" w:themeColor="text1"/>
          <w:sz w:val="24"/>
          <w:szCs w:val="24"/>
          <w:lang w:eastAsia="zh-CN" w:bidi="hi-IN"/>
        </w:rPr>
        <w:t>8</w:t>
      </w:r>
      <w:r w:rsidRPr="00164D39">
        <w:rPr>
          <w:rFonts w:ascii="Times New Roman" w:hAnsi="Times New Roman" w:cs="Times New Roman"/>
          <w:bCs/>
          <w:color w:val="000000" w:themeColor="text1"/>
          <w:sz w:val="24"/>
          <w:szCs w:val="24"/>
          <w:lang w:eastAsia="zh-CN" w:bidi="hi-IN"/>
        </w:rPr>
        <w:t>.gada 31.</w:t>
      </w:r>
      <w:r w:rsidR="00164D39">
        <w:rPr>
          <w:rFonts w:ascii="Times New Roman" w:hAnsi="Times New Roman" w:cs="Times New Roman"/>
          <w:bCs/>
          <w:color w:val="000000" w:themeColor="text1"/>
          <w:sz w:val="24"/>
          <w:szCs w:val="24"/>
          <w:lang w:eastAsia="zh-CN" w:bidi="hi-IN"/>
        </w:rPr>
        <w:t>augustam</w:t>
      </w:r>
      <w:r w:rsidRPr="00164D39">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66E8551D"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B27F12">
        <w:rPr>
          <w:rFonts w:ascii="Times New Roman" w:hAnsi="Times New Roman" w:cs="Times New Roman"/>
          <w:sz w:val="24"/>
          <w:szCs w:val="24"/>
          <w:lang w:eastAsia="zh-CN" w:bidi="hi-IN"/>
        </w:rPr>
        <w:t>Nākotnes iela 2 k – 4 – 37, Gulbene,</w:t>
      </w:r>
      <w:r w:rsidR="00B27F12" w:rsidRPr="00D76052">
        <w:rPr>
          <w:rFonts w:ascii="Times New Roman" w:hAnsi="Times New Roman" w:cs="Times New Roman"/>
          <w:sz w:val="24"/>
          <w:szCs w:val="24"/>
          <w:lang w:eastAsia="zh-CN" w:bidi="hi-IN"/>
        </w:rPr>
        <w:t xml:space="preserve"> Gulbenes novads, LV – 44</w:t>
      </w:r>
      <w:r w:rsidR="00B27F12">
        <w:rPr>
          <w:rFonts w:ascii="Times New Roman" w:hAnsi="Times New Roman" w:cs="Times New Roman"/>
          <w:sz w:val="24"/>
          <w:szCs w:val="24"/>
          <w:lang w:eastAsia="zh-CN" w:bidi="hi-IN"/>
        </w:rPr>
        <w:t>01</w:t>
      </w:r>
      <w:r w:rsidR="00B27F12" w:rsidRPr="00D76052">
        <w:rPr>
          <w:rFonts w:ascii="Times New Roman" w:hAnsi="Times New Roman" w:cs="Times New Roman"/>
          <w:sz w:val="24"/>
          <w:szCs w:val="24"/>
          <w:lang w:eastAsia="zh-CN" w:bidi="hi-IN"/>
        </w:rPr>
        <w:t xml:space="preserve">, kadastra numurs </w:t>
      </w:r>
      <w:r w:rsidR="00B27F12">
        <w:rPr>
          <w:rFonts w:ascii="Times New Roman" w:hAnsi="Times New Roman" w:cs="Times New Roman"/>
          <w:sz w:val="24"/>
          <w:szCs w:val="24"/>
          <w:lang w:eastAsia="zh-CN" w:bidi="hi-IN"/>
        </w:rPr>
        <w:t>5001 900 1261</w:t>
      </w:r>
      <w:r w:rsidR="00B27F12" w:rsidRPr="00D76052">
        <w:rPr>
          <w:rFonts w:ascii="Times New Roman" w:hAnsi="Times New Roman" w:cs="Times New Roman"/>
          <w:sz w:val="24"/>
          <w:szCs w:val="24"/>
          <w:lang w:eastAsia="zh-CN" w:bidi="hi-IN"/>
        </w:rPr>
        <w:t xml:space="preserve">, kas sastāv no telpu grupas ar kadastra apzīmējumu </w:t>
      </w:r>
      <w:r w:rsidR="00B27F12">
        <w:rPr>
          <w:rFonts w:ascii="Times New Roman" w:hAnsi="Times New Roman" w:cs="Times New Roman"/>
          <w:sz w:val="24"/>
          <w:szCs w:val="24"/>
          <w:lang w:eastAsia="zh-CN" w:bidi="hi-IN"/>
        </w:rPr>
        <w:t>5001 004 0163 001 037</w:t>
      </w:r>
      <w:r w:rsidR="00B27F12" w:rsidRPr="00D76052">
        <w:rPr>
          <w:rFonts w:ascii="Times New Roman" w:hAnsi="Times New Roman" w:cs="Times New Roman"/>
          <w:sz w:val="24"/>
          <w:szCs w:val="24"/>
          <w:lang w:eastAsia="zh-CN" w:bidi="hi-IN"/>
        </w:rPr>
        <w:t xml:space="preserve">, un pie tās piederošām kopīpašuma </w:t>
      </w:r>
      <w:r w:rsidR="00B27F12">
        <w:rPr>
          <w:rFonts w:ascii="Times New Roman" w:hAnsi="Times New Roman" w:cs="Times New Roman"/>
          <w:sz w:val="24"/>
          <w:szCs w:val="24"/>
          <w:lang w:eastAsia="zh-CN" w:bidi="hi-IN"/>
        </w:rPr>
        <w:t>362/30619</w:t>
      </w:r>
      <w:r w:rsidR="00B27F12" w:rsidRPr="00D76052">
        <w:rPr>
          <w:rFonts w:ascii="Times New Roman" w:hAnsi="Times New Roman" w:cs="Times New Roman"/>
          <w:sz w:val="24"/>
          <w:szCs w:val="24"/>
          <w:lang w:eastAsia="zh-CN" w:bidi="hi-IN"/>
        </w:rPr>
        <w:t xml:space="preserve"> domājamām daļām no būves ar kadastra apzīmējumu </w:t>
      </w:r>
      <w:r w:rsidR="00B27F12">
        <w:rPr>
          <w:rFonts w:ascii="Times New Roman" w:hAnsi="Times New Roman" w:cs="Times New Roman"/>
          <w:sz w:val="24"/>
          <w:szCs w:val="24"/>
          <w:lang w:eastAsia="zh-CN" w:bidi="hi-IN"/>
        </w:rPr>
        <w:t xml:space="preserve">5001 004 0163 001 </w:t>
      </w:r>
      <w:r w:rsidR="00B27F12" w:rsidRPr="00D76052">
        <w:rPr>
          <w:rFonts w:ascii="Times New Roman" w:hAnsi="Times New Roman" w:cs="Times New Roman"/>
          <w:sz w:val="24"/>
          <w:szCs w:val="24"/>
          <w:lang w:eastAsia="zh-CN" w:bidi="hi-IN"/>
        </w:rPr>
        <w:t xml:space="preserve">(Dzīvojamā māja), un </w:t>
      </w:r>
      <w:r w:rsidR="00B27F12">
        <w:rPr>
          <w:rFonts w:ascii="Times New Roman" w:hAnsi="Times New Roman" w:cs="Times New Roman"/>
          <w:sz w:val="24"/>
          <w:szCs w:val="24"/>
          <w:lang w:eastAsia="zh-CN" w:bidi="hi-IN"/>
        </w:rPr>
        <w:t>362/30619</w:t>
      </w:r>
      <w:r w:rsidR="00B27F12" w:rsidRPr="00D76052">
        <w:rPr>
          <w:rFonts w:ascii="Times New Roman" w:hAnsi="Times New Roman" w:cs="Times New Roman"/>
          <w:sz w:val="24"/>
          <w:szCs w:val="24"/>
          <w:lang w:eastAsia="zh-CN" w:bidi="hi-IN"/>
        </w:rPr>
        <w:t xml:space="preserve"> domājamām daļām no zemes ar kadastra apzīmējumu </w:t>
      </w:r>
      <w:r w:rsidR="00B27F12">
        <w:rPr>
          <w:rFonts w:ascii="Times New Roman" w:hAnsi="Times New Roman" w:cs="Times New Roman"/>
          <w:sz w:val="24"/>
          <w:szCs w:val="24"/>
          <w:lang w:eastAsia="zh-CN" w:bidi="hi-IN"/>
        </w:rPr>
        <w:t>5001 004 0163</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E7A4CAA"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B27F12">
        <w:rPr>
          <w:rFonts w:ascii="Times New Roman" w:hAnsi="Times New Roman" w:cs="Times New Roman"/>
          <w:sz w:val="24"/>
          <w:szCs w:val="24"/>
          <w:lang w:eastAsia="zh-CN" w:bidi="hi-IN"/>
        </w:rPr>
        <w:t>Nākotnes iela 2 k – 4 – 37, Gulbene,</w:t>
      </w:r>
      <w:r w:rsidR="00B27F12" w:rsidRPr="00D76052">
        <w:rPr>
          <w:rFonts w:ascii="Times New Roman" w:hAnsi="Times New Roman" w:cs="Times New Roman"/>
          <w:sz w:val="24"/>
          <w:szCs w:val="24"/>
          <w:lang w:eastAsia="zh-CN" w:bidi="hi-IN"/>
        </w:rPr>
        <w:t xml:space="preserve"> Gulbenes novads, LV – 44</w:t>
      </w:r>
      <w:r w:rsidR="00B27F12">
        <w:rPr>
          <w:rFonts w:ascii="Times New Roman" w:hAnsi="Times New Roman" w:cs="Times New Roman"/>
          <w:sz w:val="24"/>
          <w:szCs w:val="24"/>
          <w:lang w:eastAsia="zh-CN" w:bidi="hi-IN"/>
        </w:rPr>
        <w:t>01</w:t>
      </w:r>
      <w:r w:rsidR="00B27F12" w:rsidRPr="00D76052">
        <w:rPr>
          <w:rFonts w:ascii="Times New Roman" w:hAnsi="Times New Roman" w:cs="Times New Roman"/>
          <w:sz w:val="24"/>
          <w:szCs w:val="24"/>
          <w:lang w:eastAsia="zh-CN" w:bidi="hi-IN"/>
        </w:rPr>
        <w:t xml:space="preserve">, kadastra numurs </w:t>
      </w:r>
      <w:r w:rsidR="00B27F12">
        <w:rPr>
          <w:rFonts w:ascii="Times New Roman" w:hAnsi="Times New Roman" w:cs="Times New Roman"/>
          <w:sz w:val="24"/>
          <w:szCs w:val="24"/>
          <w:lang w:eastAsia="zh-CN" w:bidi="hi-IN"/>
        </w:rPr>
        <w:t>5001 900 1261</w:t>
      </w:r>
      <w:r w:rsidR="001429BC">
        <w:rPr>
          <w:rFonts w:ascii="Times New Roman" w:hAnsi="Times New Roman" w:cs="Times New Roman"/>
          <w:sz w:val="24"/>
          <w:szCs w:val="24"/>
          <w:lang w:eastAsia="zh-CN" w:bidi="hi-IN"/>
        </w:rPr>
        <w:t>, vienotajā uzskaites sistēmā kā atsavināšanai nododamo dzīvojamo telpu.</w:t>
      </w:r>
    </w:p>
    <w:p w14:paraId="479190E0" w14:textId="2A15203B"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B27F12">
        <w:rPr>
          <w:rFonts w:ascii="Times New Roman" w:hAnsi="Times New Roman" w:cs="Times New Roman"/>
          <w:sz w:val="24"/>
          <w:szCs w:val="24"/>
          <w:lang w:eastAsia="zh-CN" w:bidi="hi-IN"/>
        </w:rPr>
        <w:t>Nākotnes iela 2 k – 4 – 37, Gulbene,</w:t>
      </w:r>
      <w:r w:rsidR="00B27F12" w:rsidRPr="00D76052">
        <w:rPr>
          <w:rFonts w:ascii="Times New Roman" w:hAnsi="Times New Roman" w:cs="Times New Roman"/>
          <w:sz w:val="24"/>
          <w:szCs w:val="24"/>
          <w:lang w:eastAsia="zh-CN" w:bidi="hi-IN"/>
        </w:rPr>
        <w:t xml:space="preserve"> Gulbenes novads, LV – 44</w:t>
      </w:r>
      <w:r w:rsidR="00B27F12">
        <w:rPr>
          <w:rFonts w:ascii="Times New Roman" w:hAnsi="Times New Roman" w:cs="Times New Roman"/>
          <w:sz w:val="24"/>
          <w:szCs w:val="24"/>
          <w:lang w:eastAsia="zh-CN" w:bidi="hi-IN"/>
        </w:rPr>
        <w:t>01</w:t>
      </w:r>
      <w:r w:rsidR="005E599C">
        <w:rPr>
          <w:rFonts w:ascii="Times New Roman" w:hAnsi="Times New Roman" w:cs="Times New Roman"/>
          <w:bCs/>
          <w:sz w:val="24"/>
          <w:szCs w:val="24"/>
          <w:lang w:eastAsia="zh-CN" w:bidi="hi-IN"/>
        </w:rPr>
        <w:t xml:space="preserve">, īrniekam </w:t>
      </w:r>
      <w:r w:rsidR="002C5ADB" w:rsidRPr="002C5ADB">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3FC34FDC"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atbildīga Gulbenes novada Centrālās pārvaldes Īpašumu pārraudzības nodaļas nekustamā īpašuma speciālist</w:t>
      </w:r>
      <w:r w:rsidR="00B27F12">
        <w:rPr>
          <w:rFonts w:ascii="Times New Roman" w:hAnsi="Times New Roman" w:cs="Times New Roman"/>
          <w:sz w:val="24"/>
          <w:szCs w:val="24"/>
          <w:lang w:eastAsia="zh-CN" w:bidi="hi-IN"/>
        </w:rPr>
        <w:t>e</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F48D3" w14:textId="77777777" w:rsidR="00A356D9" w:rsidRDefault="00A356D9" w:rsidP="008B5C20">
      <w:pPr>
        <w:spacing w:after="0" w:line="240" w:lineRule="auto"/>
      </w:pPr>
      <w:r>
        <w:separator/>
      </w:r>
    </w:p>
  </w:endnote>
  <w:endnote w:type="continuationSeparator" w:id="0">
    <w:p w14:paraId="487271E9" w14:textId="77777777" w:rsidR="00A356D9" w:rsidRDefault="00A356D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11DF" w14:textId="77777777" w:rsidR="00A356D9" w:rsidRDefault="00A356D9" w:rsidP="008B5C20">
      <w:pPr>
        <w:spacing w:after="0" w:line="240" w:lineRule="auto"/>
      </w:pPr>
      <w:r>
        <w:separator/>
      </w:r>
    </w:p>
  </w:footnote>
  <w:footnote w:type="continuationSeparator" w:id="0">
    <w:p w14:paraId="32C79A5E" w14:textId="77777777" w:rsidR="00A356D9" w:rsidRDefault="00A356D9"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64D39"/>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82EFF"/>
    <w:rsid w:val="00292DE7"/>
    <w:rsid w:val="00294A38"/>
    <w:rsid w:val="00296605"/>
    <w:rsid w:val="002A6693"/>
    <w:rsid w:val="002B640C"/>
    <w:rsid w:val="002C532D"/>
    <w:rsid w:val="002C5ADB"/>
    <w:rsid w:val="002C7DAE"/>
    <w:rsid w:val="002F1351"/>
    <w:rsid w:val="002F3F5F"/>
    <w:rsid w:val="0030055D"/>
    <w:rsid w:val="0031076F"/>
    <w:rsid w:val="003117E0"/>
    <w:rsid w:val="00312EF7"/>
    <w:rsid w:val="00320838"/>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57C7"/>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39F0"/>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7F6A28"/>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E0D90"/>
    <w:rsid w:val="008E3C9D"/>
    <w:rsid w:val="008E710A"/>
    <w:rsid w:val="008F1A3B"/>
    <w:rsid w:val="008F1D6C"/>
    <w:rsid w:val="008F6783"/>
    <w:rsid w:val="00902C5E"/>
    <w:rsid w:val="0090505D"/>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D45E7"/>
    <w:rsid w:val="009D4C0B"/>
    <w:rsid w:val="009D65C2"/>
    <w:rsid w:val="009D70CC"/>
    <w:rsid w:val="009E7067"/>
    <w:rsid w:val="009F0A55"/>
    <w:rsid w:val="009F699A"/>
    <w:rsid w:val="009F7D64"/>
    <w:rsid w:val="00A01149"/>
    <w:rsid w:val="00A01E7F"/>
    <w:rsid w:val="00A06C41"/>
    <w:rsid w:val="00A12FAA"/>
    <w:rsid w:val="00A26447"/>
    <w:rsid w:val="00A33184"/>
    <w:rsid w:val="00A356D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7F12"/>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10FD"/>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4227"/>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3468</Words>
  <Characters>1978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2025-10-21T06:38:00Z</dcterms:created>
  <dcterms:modified xsi:type="dcterms:W3CDTF">2025-10-23T11:53:00Z</dcterms:modified>
</cp:coreProperties>
</file>