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802C0F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C5DE635" w:rsidR="001A0A5C" w:rsidRDefault="00802C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E93D450" w14:textId="4844D4D5" w:rsidR="00802C0F" w:rsidRDefault="00802C0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 vadītājs</w:t>
      </w:r>
    </w:p>
    <w:p w14:paraId="3C6FC046" w14:textId="0557ACF7" w:rsidR="001A0A5C" w:rsidRDefault="00802C0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802C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4B4AF30" w:rsidR="009036AB" w:rsidRDefault="00802C0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</w:t>
      </w:r>
      <w:r w:rsidRPr="00802C0F">
        <w:rPr>
          <w:b/>
          <w:noProof/>
          <w:szCs w:val="24"/>
          <w:u w:val="none"/>
        </w:rPr>
        <w:t>Izglītības, kultūras un sporta komiteja</w:t>
      </w:r>
      <w:r w:rsidR="00EF548F">
        <w:rPr>
          <w:b/>
          <w:noProof/>
          <w:szCs w:val="24"/>
          <w:u w:val="none"/>
        </w:rPr>
        <w:t>s</w:t>
      </w:r>
      <w:r w:rsidRPr="00802C0F">
        <w:rPr>
          <w:b/>
          <w:noProof/>
          <w:szCs w:val="24"/>
          <w:u w:val="none"/>
        </w:rPr>
        <w:t xml:space="preserve"> un Sociālo un veselības jautājumu</w:t>
      </w:r>
      <w:r w:rsidRPr="00EF548F"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 komitej</w:t>
      </w:r>
      <w:r w:rsidR="00EF548F">
        <w:rPr>
          <w:b/>
          <w:noProof/>
          <w:szCs w:val="24"/>
          <w:u w:val="none"/>
        </w:rPr>
        <w:t>as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802C0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802C0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802C0F" w:rsidRDefault="00802C0F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0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C6FC050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0029F6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1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2023.gada 30.novembra iekšējā normatīvajā aktā Nr.GND/IEK/2023/32 “Gulbenes novada pašvaldības dzīvokļu jautājumu komisijas nolikums”” apstiprināšanu</w:t>
      </w:r>
    </w:p>
    <w:p w14:paraId="1F568EB9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56AE06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30DF2A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2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  “Grozījums Gulbenes novada pašvaldības domes 2023.gada 30.novembra saistošajos noteikumos Nr.20 “Par palīdzību dzīvokļa jautājumu risināšanā”” izdošanu</w:t>
      </w:r>
    </w:p>
    <w:p w14:paraId="06EE4C24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7EEBBA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6072EA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3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Nr.__  “Grozījumi Gulbenes novada pašvaldības domes 2024.gada 12.marta saistošajos noteikumos Nr.4 “Par materiālo palīdzību Gulbenes novada pašvaldībā”” izdošanu</w:t>
      </w:r>
    </w:p>
    <w:p w14:paraId="73253DC4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76BF82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F7FA14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4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2020.gada 30.jūnija nolikumā “Gulbenes novada vidusskolas nolikums”” apstiprināšanu</w:t>
      </w:r>
    </w:p>
    <w:p w14:paraId="6341AD33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Liena Silauniece</w:t>
      </w:r>
    </w:p>
    <w:p w14:paraId="699E78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8F690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5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2022.gada 24.novembra nolikumā Nr.GND/22/13-nolik “Tirzas pamatskolas nolikums”” apstiprināšanu</w:t>
      </w:r>
    </w:p>
    <w:p w14:paraId="3BBC70CE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Svetlana Ziepniece</w:t>
      </w:r>
    </w:p>
    <w:p w14:paraId="47406B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58826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6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balvas “Gulbenes novada GODS 2025” piešķiršanu</w:t>
      </w:r>
    </w:p>
    <w:p w14:paraId="178EB236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Dikmane</w:t>
      </w:r>
    </w:p>
    <w:p w14:paraId="585775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424ABF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7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“1st Place”</w:t>
      </w:r>
    </w:p>
    <w:p w14:paraId="403A462C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Anča</w:t>
      </w:r>
    </w:p>
    <w:p w14:paraId="16A2D6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FBC422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8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projekta “Digital parents: Rising Children in a Onlife Age” (Digitālie vecāki: bērnu audzināšana tiešsaistes laikmetā) priekšfinansējuma nodrošināšanu</w:t>
      </w:r>
    </w:p>
    <w:p w14:paraId="78A04AC1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3860B8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9070EF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9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projekta “Fighting against scattered and abandoned waste : Acting together for a sustainable territory ” (Cīņa pret smalkiem atkritumiem: Kopīga rīcība ilgtspējīgas vides labā) priekšfinansējuma nodrošināšanu</w:t>
      </w:r>
    </w:p>
    <w:p w14:paraId="4D496F45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153E7A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DBBE07" w14:textId="77777777" w:rsidR="00AE1333" w:rsidRPr="00802C0F" w:rsidRDefault="00802C0F" w:rsidP="00802C0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02C0F">
        <w:rPr>
          <w:b/>
          <w:bCs/>
          <w:noProof/>
          <w:color w:val="000000" w:themeColor="text1"/>
          <w:szCs w:val="24"/>
          <w:u w:val="none"/>
        </w:rPr>
        <w:t>10</w:t>
      </w:r>
      <w:r w:rsidRPr="00802C0F">
        <w:rPr>
          <w:b/>
          <w:bCs/>
          <w:color w:val="000000" w:themeColor="text1"/>
          <w:szCs w:val="24"/>
          <w:u w:val="none"/>
        </w:rPr>
        <w:t xml:space="preserve">. </w:t>
      </w:r>
      <w:r w:rsidRPr="00802C0F">
        <w:rPr>
          <w:b/>
          <w:bCs/>
          <w:noProof/>
          <w:color w:val="000000" w:themeColor="text1"/>
          <w:szCs w:val="24"/>
          <w:u w:val="none"/>
        </w:rPr>
        <w:t>Par pašvaldības dalību projektā “SAFE (Solidaritāte un izpratne ārkārtas situācijās) Nr.101249553</w:t>
      </w:r>
    </w:p>
    <w:p w14:paraId="4115CC76" w14:textId="77777777" w:rsidR="00AE1333" w:rsidRDefault="00802C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7C51B4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02C0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02C0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802C0F">
      <w:pgSz w:w="11906" w:h="16838"/>
      <w:pgMar w:top="709" w:right="1274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53765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80882"/>
    <w:rsid w:val="00693A3D"/>
    <w:rsid w:val="007366C7"/>
    <w:rsid w:val="0074120B"/>
    <w:rsid w:val="00756319"/>
    <w:rsid w:val="00771355"/>
    <w:rsid w:val="00772103"/>
    <w:rsid w:val="00776906"/>
    <w:rsid w:val="00802923"/>
    <w:rsid w:val="00802C0F"/>
    <w:rsid w:val="008778B8"/>
    <w:rsid w:val="00881464"/>
    <w:rsid w:val="008936D0"/>
    <w:rsid w:val="008C6323"/>
    <w:rsid w:val="009036AB"/>
    <w:rsid w:val="0093403E"/>
    <w:rsid w:val="00966711"/>
    <w:rsid w:val="00966CE5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548F"/>
    <w:rsid w:val="00EF6D52"/>
    <w:rsid w:val="00F05BE8"/>
    <w:rsid w:val="00F07D9B"/>
    <w:rsid w:val="00F47328"/>
    <w:rsid w:val="00F96FA7"/>
    <w:rsid w:val="00FA4722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2025-10-17T11:38:00Z</cp:lastPrinted>
  <dcterms:created xsi:type="dcterms:W3CDTF">2025-10-29T07:53:00Z</dcterms:created>
  <dcterms:modified xsi:type="dcterms:W3CDTF">2025-10-29T07:53:00Z</dcterms:modified>
</cp:coreProperties>
</file>