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2F50" w14:textId="29AF8EAE" w:rsidR="004F05BB" w:rsidRDefault="00CC0935" w:rsidP="004F05BB">
      <w:pPr>
        <w:pStyle w:val="Sarakstarindkop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5BB">
        <w:rPr>
          <w:rFonts w:ascii="Times New Roman" w:hAnsi="Times New Roman" w:cs="Times New Roman"/>
          <w:b/>
          <w:bCs/>
          <w:sz w:val="24"/>
          <w:szCs w:val="24"/>
        </w:rPr>
        <w:t>03.12.2025. Medību koordinācijas komisijas sēdes</w:t>
      </w:r>
    </w:p>
    <w:p w14:paraId="24A931E5" w14:textId="46EDBE6F" w:rsidR="00CC0935" w:rsidRDefault="004F05BB" w:rsidP="004F05BB">
      <w:pPr>
        <w:pStyle w:val="Sarakstarindkop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5BB">
        <w:rPr>
          <w:rFonts w:ascii="Times New Roman" w:hAnsi="Times New Roman" w:cs="Times New Roman"/>
          <w:b/>
          <w:bCs/>
          <w:sz w:val="24"/>
          <w:szCs w:val="24"/>
        </w:rPr>
        <w:t>DARBA KĀRTĪBA</w:t>
      </w:r>
    </w:p>
    <w:p w14:paraId="1C6C0DEC" w14:textId="77777777" w:rsidR="004F05BB" w:rsidRDefault="004F05BB" w:rsidP="00CC0935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CF274" w14:textId="2B9F26CE" w:rsidR="004F05BB" w:rsidRPr="004F05BB" w:rsidRDefault="004F05BB" w:rsidP="004F05BB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Sākums plkst.15.00</w:t>
      </w:r>
    </w:p>
    <w:p w14:paraId="38E56721" w14:textId="77777777" w:rsidR="00CC0935" w:rsidRPr="004F05BB" w:rsidRDefault="00CC0935" w:rsidP="00CC0935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354C3664" w14:textId="7B16E9C3" w:rsidR="00677651" w:rsidRPr="004F05BB" w:rsidRDefault="00CC0935" w:rsidP="00CC0935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F05BB">
        <w:rPr>
          <w:rFonts w:ascii="Times New Roman" w:hAnsi="Times New Roman" w:cs="Times New Roman"/>
          <w:b/>
          <w:bCs/>
          <w:sz w:val="24"/>
          <w:szCs w:val="24"/>
        </w:rPr>
        <w:t xml:space="preserve">Par iekšējā normatīvā akta “Noteikumi par Gulbenes novada pašvaldības medību tiesību piešķiršanas kārtību” </w:t>
      </w:r>
      <w:r w:rsidR="004F05BB" w:rsidRPr="004F05BB">
        <w:rPr>
          <w:rFonts w:ascii="Times New Roman" w:hAnsi="Times New Roman" w:cs="Times New Roman"/>
          <w:b/>
          <w:bCs/>
          <w:sz w:val="24"/>
          <w:szCs w:val="24"/>
        </w:rPr>
        <w:t>izskatīšanu</w:t>
      </w:r>
    </w:p>
    <w:p w14:paraId="764AA889" w14:textId="3912D4AD" w:rsidR="00CC0935" w:rsidRPr="004F05BB" w:rsidRDefault="00CC0935" w:rsidP="00CC093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F05BB">
        <w:rPr>
          <w:rFonts w:ascii="Times New Roman" w:hAnsi="Times New Roman" w:cs="Times New Roman"/>
          <w:b/>
          <w:bCs/>
          <w:sz w:val="24"/>
          <w:szCs w:val="24"/>
        </w:rPr>
        <w:t>2. Par meža dzīvnieku klātbū</w:t>
      </w:r>
      <w:r w:rsidR="004F05BB" w:rsidRPr="004F05B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F05BB">
        <w:rPr>
          <w:rFonts w:ascii="Times New Roman" w:hAnsi="Times New Roman" w:cs="Times New Roman"/>
          <w:b/>
          <w:bCs/>
          <w:sz w:val="24"/>
          <w:szCs w:val="24"/>
        </w:rPr>
        <w:t>nes ierobežošanu pilsētā.</w:t>
      </w:r>
    </w:p>
    <w:sectPr w:rsidR="00CC0935" w:rsidRPr="004F05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43C"/>
    <w:multiLevelType w:val="hybridMultilevel"/>
    <w:tmpl w:val="A32C6EE6"/>
    <w:lvl w:ilvl="0" w:tplc="C7E895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35"/>
    <w:rsid w:val="00397D1C"/>
    <w:rsid w:val="00436AEA"/>
    <w:rsid w:val="004F05BB"/>
    <w:rsid w:val="00677651"/>
    <w:rsid w:val="00832DBE"/>
    <w:rsid w:val="00A712CB"/>
    <w:rsid w:val="00C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15F3"/>
  <w15:chartTrackingRefBased/>
  <w15:docId w15:val="{3E6935EF-E83D-4D7D-BAF8-C7E10399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C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C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C0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C0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C0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C0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C0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C0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C0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C0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C0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C0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C093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C093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C093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C093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C093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C093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C0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C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C0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C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C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C093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C093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C093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C0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C093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C0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3</cp:revision>
  <dcterms:created xsi:type="dcterms:W3CDTF">2025-11-27T13:53:00Z</dcterms:created>
  <dcterms:modified xsi:type="dcterms:W3CDTF">2025-11-27T14:27:00Z</dcterms:modified>
</cp:coreProperties>
</file>