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354"/>
      </w:tblGrid>
      <w:tr w:rsidR="007D7989" w:rsidRPr="007D7989" w14:paraId="35B4F793" w14:textId="77777777" w:rsidTr="007775AD">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7D7989" w:rsidRPr="007D7989" w14:paraId="17E7AE94" w14:textId="77777777" w:rsidTr="007775AD">
              <w:tc>
                <w:tcPr>
                  <w:tcW w:w="9458" w:type="dxa"/>
                </w:tcPr>
                <w:p w14:paraId="11C6EFBC" w14:textId="77777777" w:rsidR="007D7989" w:rsidRPr="007D7989" w:rsidRDefault="007D7989" w:rsidP="007D7989">
                  <w:pPr>
                    <w:jc w:val="center"/>
                  </w:pPr>
                  <w:r w:rsidRPr="007D7989">
                    <w:t xml:space="preserve">          </w:t>
                  </w:r>
                  <w:r w:rsidRPr="007D7989">
                    <w:rPr>
                      <w:rFonts w:ascii="Times New Roman" w:hAnsi="Times New Roman" w:cs="Times New Roman"/>
                      <w:noProof/>
                    </w:rPr>
                    <w:drawing>
                      <wp:inline distT="0" distB="0" distL="0" distR="0" wp14:anchorId="39CF2894" wp14:editId="5B547E5F">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7989" w:rsidRPr="007D7989" w14:paraId="4A0EEE75" w14:textId="77777777" w:rsidTr="007775AD">
              <w:tc>
                <w:tcPr>
                  <w:tcW w:w="9458" w:type="dxa"/>
                </w:tcPr>
                <w:p w14:paraId="2E212ED8" w14:textId="77777777" w:rsidR="007D7989" w:rsidRPr="007D7989" w:rsidRDefault="007D7989" w:rsidP="007D7989">
                  <w:pPr>
                    <w:jc w:val="center"/>
                  </w:pPr>
                  <w:r w:rsidRPr="007D7989">
                    <w:rPr>
                      <w:rFonts w:ascii="Times New Roman" w:hAnsi="Times New Roman" w:cs="Times New Roman"/>
                      <w:b/>
                      <w:bCs/>
                      <w:sz w:val="28"/>
                      <w:szCs w:val="28"/>
                    </w:rPr>
                    <w:t>GULBENES NOVADA PAŠVALDĪBA</w:t>
                  </w:r>
                </w:p>
              </w:tc>
            </w:tr>
            <w:tr w:rsidR="007D7989" w:rsidRPr="007D7989" w14:paraId="35FBCFAF" w14:textId="77777777" w:rsidTr="007775AD">
              <w:tc>
                <w:tcPr>
                  <w:tcW w:w="9458" w:type="dxa"/>
                </w:tcPr>
                <w:p w14:paraId="39DEDE1D" w14:textId="77777777" w:rsidR="007D7989" w:rsidRPr="007D7989" w:rsidRDefault="007D7989" w:rsidP="007D7989">
                  <w:pPr>
                    <w:jc w:val="center"/>
                  </w:pPr>
                  <w:r w:rsidRPr="007D7989">
                    <w:rPr>
                      <w:rFonts w:ascii="Times New Roman" w:hAnsi="Times New Roman" w:cs="Times New Roman"/>
                      <w:sz w:val="24"/>
                      <w:szCs w:val="24"/>
                    </w:rPr>
                    <w:t>Reģ.Nr.90009116327</w:t>
                  </w:r>
                </w:p>
              </w:tc>
            </w:tr>
            <w:tr w:rsidR="007D7989" w:rsidRPr="007D7989" w14:paraId="7F0854EE" w14:textId="77777777" w:rsidTr="007775AD">
              <w:tc>
                <w:tcPr>
                  <w:tcW w:w="9458" w:type="dxa"/>
                </w:tcPr>
                <w:p w14:paraId="185B3B8D" w14:textId="77777777" w:rsidR="007D7989" w:rsidRPr="007D7989" w:rsidRDefault="007D7989" w:rsidP="007D7989">
                  <w:pPr>
                    <w:jc w:val="center"/>
                  </w:pPr>
                  <w:r w:rsidRPr="007D7989">
                    <w:rPr>
                      <w:rFonts w:ascii="Times New Roman" w:hAnsi="Times New Roman" w:cs="Times New Roman"/>
                      <w:sz w:val="24"/>
                      <w:szCs w:val="24"/>
                    </w:rPr>
                    <w:t>Ābeļu iela 2, Gulbene, Gulbenes nov., LV-4401</w:t>
                  </w:r>
                </w:p>
              </w:tc>
            </w:tr>
            <w:tr w:rsidR="007D7989" w:rsidRPr="007D7989" w14:paraId="421CFE45" w14:textId="77777777" w:rsidTr="007775AD">
              <w:tc>
                <w:tcPr>
                  <w:tcW w:w="9458" w:type="dxa"/>
                </w:tcPr>
                <w:p w14:paraId="7DAF1DF3" w14:textId="77777777" w:rsidR="007D7989" w:rsidRPr="007D7989" w:rsidRDefault="007D7989" w:rsidP="007D7989">
                  <w:pPr>
                    <w:jc w:val="center"/>
                  </w:pPr>
                  <w:r w:rsidRPr="007D7989">
                    <w:rPr>
                      <w:rFonts w:ascii="Times New Roman" w:hAnsi="Times New Roman" w:cs="Times New Roman"/>
                      <w:sz w:val="24"/>
                      <w:szCs w:val="24"/>
                    </w:rPr>
                    <w:t>Tālrunis 64497710, mob.26595362, e-pasts: dome@gulbene.lv, www.gulbene.lv</w:t>
                  </w:r>
                </w:p>
              </w:tc>
            </w:tr>
          </w:tbl>
          <w:p w14:paraId="6D5374CE" w14:textId="77777777" w:rsidR="007D7989" w:rsidRPr="007D7989" w:rsidRDefault="007D7989" w:rsidP="007D7989">
            <w:pPr>
              <w:spacing w:after="0" w:line="360" w:lineRule="auto"/>
              <w:jc w:val="center"/>
              <w:rPr>
                <w:rFonts w:ascii="Times New Roman" w:eastAsia="Calibri" w:hAnsi="Times New Roman" w:cs="Times New Roman"/>
                <w:kern w:val="0"/>
                <w:sz w:val="24"/>
                <w:szCs w:val="24"/>
                <w:lang w:eastAsia="lv-LV"/>
                <w14:ligatures w14:val="none"/>
              </w:rPr>
            </w:pPr>
          </w:p>
        </w:tc>
      </w:tr>
      <w:tr w:rsidR="007D7989" w:rsidRPr="007D7989" w14:paraId="3298C832" w14:textId="77777777" w:rsidTr="007775AD">
        <w:tc>
          <w:tcPr>
            <w:tcW w:w="9354" w:type="dxa"/>
          </w:tcPr>
          <w:p w14:paraId="7A8A9C3D" w14:textId="77777777" w:rsidR="007D7989" w:rsidRPr="007D7989" w:rsidRDefault="007D7989" w:rsidP="007D7989">
            <w:pPr>
              <w:spacing w:after="0" w:line="240" w:lineRule="auto"/>
              <w:jc w:val="center"/>
              <w:rPr>
                <w:rFonts w:ascii="Times New Roman" w:eastAsia="Calibri" w:hAnsi="Times New Roman" w:cs="Times New Roman"/>
                <w:kern w:val="0"/>
                <w:sz w:val="4"/>
                <w:szCs w:val="4"/>
                <w:lang w:eastAsia="lv-LV"/>
                <w14:ligatures w14:val="none"/>
              </w:rPr>
            </w:pPr>
          </w:p>
        </w:tc>
      </w:tr>
    </w:tbl>
    <w:p w14:paraId="2A44FFB4" w14:textId="77777777" w:rsidR="007D7989" w:rsidRPr="007D7989" w:rsidRDefault="007D7989" w:rsidP="007D7989">
      <w:pPr>
        <w:spacing w:after="0" w:line="240" w:lineRule="auto"/>
        <w:jc w:val="center"/>
        <w:rPr>
          <w:rFonts w:ascii="Times New Roman" w:eastAsia="Calibri" w:hAnsi="Times New Roman" w:cs="Times New Roman"/>
          <w:kern w:val="0"/>
          <w:sz w:val="24"/>
          <w:szCs w:val="24"/>
          <w:lang w:eastAsia="lv-LV"/>
          <w14:ligatures w14:val="none"/>
        </w:rPr>
      </w:pPr>
      <w:r w:rsidRPr="007D7989">
        <w:rPr>
          <w:rFonts w:ascii="Times New Roman" w:eastAsia="Calibri" w:hAnsi="Times New Roman" w:cs="Times New Roman"/>
          <w:kern w:val="0"/>
          <w:sz w:val="24"/>
          <w:szCs w:val="24"/>
          <w:lang w:eastAsia="lv-LV"/>
          <w14:ligatures w14:val="none"/>
        </w:rPr>
        <w:t>Gulbenē</w:t>
      </w:r>
    </w:p>
    <w:p w14:paraId="3412788E" w14:textId="77777777" w:rsidR="007D7989" w:rsidRPr="007D7989" w:rsidRDefault="007D7989" w:rsidP="007D7989">
      <w:pPr>
        <w:spacing w:after="0" w:line="240" w:lineRule="auto"/>
        <w:jc w:val="center"/>
        <w:rPr>
          <w:rFonts w:ascii="Times New Roman" w:eastAsia="Calibri" w:hAnsi="Times New Roman" w:cs="Times New Roman"/>
          <w:kern w:val="0"/>
          <w:sz w:val="24"/>
          <w:szCs w:val="24"/>
          <w:lang w:eastAsia="lv-LV"/>
          <w14:ligatures w14:val="none"/>
        </w:rPr>
      </w:pPr>
    </w:p>
    <w:p w14:paraId="43A7A319" w14:textId="4234E125" w:rsidR="007D7989" w:rsidRPr="007D7989" w:rsidRDefault="007D7989" w:rsidP="007D7989">
      <w:pPr>
        <w:spacing w:after="0" w:line="240" w:lineRule="auto"/>
        <w:rPr>
          <w:rFonts w:ascii="Times New Roman" w:eastAsia="Calibri" w:hAnsi="Times New Roman" w:cs="Times New Roman"/>
          <w:b/>
          <w:kern w:val="0"/>
          <w:sz w:val="24"/>
          <w:szCs w:val="24"/>
          <w:lang w:eastAsia="lv-LV"/>
          <w14:ligatures w14:val="none"/>
        </w:rPr>
      </w:pPr>
      <w:r w:rsidRPr="00F630BC">
        <w:rPr>
          <w:rFonts w:ascii="Times New Roman" w:eastAsia="Calibri" w:hAnsi="Times New Roman" w:cs="Times New Roman"/>
          <w:b/>
          <w:kern w:val="0"/>
          <w:sz w:val="24"/>
          <w:szCs w:val="24"/>
          <w:lang w:eastAsia="lv-LV"/>
          <w14:ligatures w14:val="none"/>
        </w:rPr>
        <w:t>202</w:t>
      </w:r>
      <w:r w:rsidR="00B97589" w:rsidRPr="00F630BC">
        <w:rPr>
          <w:rFonts w:ascii="Times New Roman" w:eastAsia="Calibri" w:hAnsi="Times New Roman" w:cs="Times New Roman"/>
          <w:b/>
          <w:kern w:val="0"/>
          <w:sz w:val="24"/>
          <w:szCs w:val="24"/>
          <w:lang w:eastAsia="lv-LV"/>
          <w14:ligatures w14:val="none"/>
        </w:rPr>
        <w:t>5</w:t>
      </w:r>
      <w:r w:rsidRPr="00F630BC">
        <w:rPr>
          <w:rFonts w:ascii="Times New Roman" w:eastAsia="Calibri" w:hAnsi="Times New Roman" w:cs="Times New Roman"/>
          <w:b/>
          <w:kern w:val="0"/>
          <w:sz w:val="24"/>
          <w:szCs w:val="24"/>
          <w:lang w:eastAsia="lv-LV"/>
          <w14:ligatures w14:val="none"/>
        </w:rPr>
        <w:t xml:space="preserve">.gada </w:t>
      </w:r>
      <w:r w:rsidR="00F630BC" w:rsidRPr="00F630BC">
        <w:rPr>
          <w:rFonts w:ascii="Times New Roman" w:eastAsia="Calibri" w:hAnsi="Times New Roman" w:cs="Times New Roman"/>
          <w:b/>
          <w:kern w:val="0"/>
          <w:sz w:val="24"/>
          <w:szCs w:val="24"/>
          <w:lang w:eastAsia="lv-LV"/>
          <w14:ligatures w14:val="none"/>
        </w:rPr>
        <w:t>18</w:t>
      </w:r>
      <w:r w:rsidR="00B97589" w:rsidRPr="00F630BC">
        <w:rPr>
          <w:rFonts w:ascii="Times New Roman" w:eastAsia="Calibri" w:hAnsi="Times New Roman" w:cs="Times New Roman"/>
          <w:b/>
          <w:kern w:val="0"/>
          <w:sz w:val="24"/>
          <w:szCs w:val="24"/>
          <w:lang w:eastAsia="lv-LV"/>
          <w14:ligatures w14:val="none"/>
        </w:rPr>
        <w:t>.decembrī</w:t>
      </w:r>
      <w:r w:rsidRPr="007D7989">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ab/>
        <w:t xml:space="preserve">            </w:t>
      </w:r>
      <w:r w:rsidRPr="007D7989">
        <w:rPr>
          <w:rFonts w:ascii="Times New Roman" w:eastAsia="Calibri" w:hAnsi="Times New Roman" w:cs="Times New Roman"/>
          <w:b/>
          <w:kern w:val="0"/>
          <w:sz w:val="24"/>
          <w:szCs w:val="24"/>
          <w:lang w:eastAsia="lv-LV"/>
          <w14:ligatures w14:val="none"/>
        </w:rPr>
        <w:tab/>
      </w:r>
      <w:r w:rsidRPr="007D7989">
        <w:rPr>
          <w:rFonts w:ascii="Times New Roman" w:eastAsia="Calibri" w:hAnsi="Times New Roman" w:cs="Times New Roman"/>
          <w:b/>
          <w:kern w:val="0"/>
          <w:sz w:val="24"/>
          <w:szCs w:val="24"/>
          <w:lang w:eastAsia="lv-LV"/>
          <w14:ligatures w14:val="none"/>
        </w:rPr>
        <w:tab/>
        <w:t>Saistošie noteikumi Nr.</w:t>
      </w:r>
      <w:r w:rsidR="00E24D92">
        <w:rPr>
          <w:rFonts w:ascii="Times New Roman" w:eastAsia="Calibri" w:hAnsi="Times New Roman" w:cs="Times New Roman"/>
          <w:b/>
          <w:kern w:val="0"/>
          <w:sz w:val="24"/>
          <w:szCs w:val="24"/>
          <w:lang w:eastAsia="lv-LV"/>
          <w14:ligatures w14:val="none"/>
        </w:rPr>
        <w:t>__</w:t>
      </w:r>
    </w:p>
    <w:p w14:paraId="1128C2D0" w14:textId="3880289F" w:rsidR="007D7989" w:rsidRPr="007D7989" w:rsidRDefault="007D7989" w:rsidP="007D7989">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7D7989">
        <w:rPr>
          <w:rFonts w:ascii="Times New Roman" w:eastAsia="Calibri" w:hAnsi="Times New Roman" w:cs="Times New Roman"/>
          <w:b/>
          <w:kern w:val="0"/>
          <w:sz w:val="24"/>
          <w:szCs w:val="24"/>
          <w:lang w:eastAsia="lv-LV"/>
          <w14:ligatures w14:val="none"/>
        </w:rPr>
        <w:t>(prot. Nr.</w:t>
      </w:r>
      <w:r w:rsidR="00E24D92">
        <w:rPr>
          <w:rFonts w:ascii="Times New Roman" w:eastAsia="Calibri" w:hAnsi="Times New Roman" w:cs="Times New Roman"/>
          <w:b/>
          <w:kern w:val="0"/>
          <w:sz w:val="24"/>
          <w:szCs w:val="24"/>
          <w:lang w:eastAsia="lv-LV"/>
          <w14:ligatures w14:val="none"/>
        </w:rPr>
        <w:t>__</w:t>
      </w:r>
      <w:r w:rsidRPr="007D7989">
        <w:rPr>
          <w:rFonts w:ascii="Times New Roman" w:eastAsia="Calibri" w:hAnsi="Times New Roman" w:cs="Times New Roman"/>
          <w:b/>
          <w:kern w:val="0"/>
          <w:sz w:val="24"/>
          <w:szCs w:val="24"/>
          <w:lang w:eastAsia="lv-LV"/>
          <w14:ligatures w14:val="none"/>
        </w:rPr>
        <w:t xml:space="preserve">, </w:t>
      </w:r>
      <w:r w:rsidR="00E24D92">
        <w:rPr>
          <w:rFonts w:ascii="Times New Roman" w:eastAsia="Calibri" w:hAnsi="Times New Roman" w:cs="Times New Roman"/>
          <w:b/>
          <w:kern w:val="0"/>
          <w:sz w:val="24"/>
          <w:szCs w:val="24"/>
          <w:lang w:eastAsia="lv-LV"/>
          <w14:ligatures w14:val="none"/>
        </w:rPr>
        <w:t>__</w:t>
      </w:r>
      <w:r w:rsidRPr="007D7989">
        <w:rPr>
          <w:rFonts w:ascii="Times New Roman" w:eastAsia="Calibri" w:hAnsi="Times New Roman" w:cs="Times New Roman"/>
          <w:b/>
          <w:kern w:val="0"/>
          <w:sz w:val="24"/>
          <w:szCs w:val="24"/>
          <w:lang w:eastAsia="lv-LV"/>
          <w14:ligatures w14:val="none"/>
        </w:rPr>
        <w:t>.p.)</w:t>
      </w:r>
    </w:p>
    <w:p w14:paraId="63C65909" w14:textId="77777777" w:rsidR="007D7989" w:rsidRPr="007D7989" w:rsidRDefault="007D7989" w:rsidP="007D7989">
      <w:pPr>
        <w:spacing w:after="0" w:line="240" w:lineRule="auto"/>
        <w:rPr>
          <w:rFonts w:ascii="Arial" w:eastAsia="Calibri" w:hAnsi="Arial" w:cs="Arial"/>
          <w:b/>
          <w:kern w:val="0"/>
          <w:sz w:val="24"/>
          <w:szCs w:val="24"/>
          <w:lang w:eastAsia="lv-LV"/>
          <w14:ligatures w14:val="none"/>
        </w:rPr>
      </w:pPr>
    </w:p>
    <w:p w14:paraId="4B52A64E" w14:textId="77777777" w:rsidR="007D7989" w:rsidRPr="007D7989" w:rsidRDefault="007D7989" w:rsidP="007D7989">
      <w:pPr>
        <w:spacing w:after="0" w:line="240" w:lineRule="auto"/>
        <w:jc w:val="right"/>
        <w:rPr>
          <w:rFonts w:ascii="Arial" w:eastAsia="Calibri" w:hAnsi="Arial" w:cs="Arial"/>
          <w:b/>
          <w:kern w:val="0"/>
          <w:sz w:val="24"/>
          <w:szCs w:val="24"/>
          <w:lang w:eastAsia="lv-LV"/>
          <w14:ligatures w14:val="none"/>
        </w:rPr>
      </w:pPr>
      <w:r w:rsidRPr="007D7989">
        <w:rPr>
          <w:rFonts w:ascii="Arial" w:eastAsia="Calibri" w:hAnsi="Arial" w:cs="Arial"/>
          <w:b/>
          <w:kern w:val="0"/>
          <w:sz w:val="24"/>
          <w:szCs w:val="24"/>
          <w:lang w:eastAsia="lv-LV"/>
          <w14:ligatures w14:val="none"/>
        </w:rPr>
        <w:t xml:space="preserve">   </w:t>
      </w:r>
    </w:p>
    <w:p w14:paraId="3CC2D7BA" w14:textId="7BB7A2F0" w:rsidR="007D7989" w:rsidRPr="007D7989" w:rsidRDefault="007D7989" w:rsidP="007D7989">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sidRPr="007D7989">
        <w:rPr>
          <w:rFonts w:ascii="Times New Roman" w:eastAsia="Calibri" w:hAnsi="Times New Roman" w:cs="Times New Roman"/>
          <w:b/>
          <w:kern w:val="0"/>
          <w:sz w:val="24"/>
          <w:szCs w:val="24"/>
          <w:lang w:eastAsia="lv-LV"/>
          <w14:ligatures w14:val="none"/>
        </w:rPr>
        <w:t>Grozījumi Gulbenes novada pašvaldības domes 2023.gada 30.novembra saistošajos noteikumos Nr.</w:t>
      </w:r>
      <w:r>
        <w:rPr>
          <w:rFonts w:ascii="Times New Roman" w:eastAsia="Calibri" w:hAnsi="Times New Roman" w:cs="Times New Roman"/>
          <w:b/>
          <w:kern w:val="0"/>
          <w:sz w:val="24"/>
          <w:szCs w:val="24"/>
          <w:lang w:eastAsia="lv-LV"/>
          <w14:ligatures w14:val="none"/>
        </w:rPr>
        <w:t>19 “</w:t>
      </w:r>
      <w:r w:rsidRPr="007D7989">
        <w:rPr>
          <w:rFonts w:ascii="Times New Roman" w:eastAsia="Calibri" w:hAnsi="Times New Roman" w:cs="Times New Roman"/>
          <w:b/>
          <w:kern w:val="0"/>
          <w:sz w:val="24"/>
          <w:szCs w:val="24"/>
          <w:lang w:eastAsia="lv-LV"/>
          <w14:ligatures w14:val="none"/>
        </w:rPr>
        <w:t xml:space="preserve">Par </w:t>
      </w:r>
      <w:bookmarkEnd w:id="0"/>
      <w:r w:rsidRPr="007D7989">
        <w:rPr>
          <w:rFonts w:ascii="Times New Roman" w:eastAsia="Calibri" w:hAnsi="Times New Roman" w:cs="Times New Roman"/>
          <w:b/>
          <w:kern w:val="0"/>
          <w:sz w:val="24"/>
          <w:szCs w:val="24"/>
          <w:lang w:eastAsia="lv-LV"/>
          <w14:ligatures w14:val="none"/>
        </w:rPr>
        <w:t>izglītojamo ēdināšanas maksas atvieglojumiem Gulbenes novada pašvaldībā</w:t>
      </w:r>
      <w:r>
        <w:rPr>
          <w:rFonts w:ascii="Times New Roman" w:eastAsia="Calibri" w:hAnsi="Times New Roman" w:cs="Times New Roman"/>
          <w:b/>
          <w:kern w:val="0"/>
          <w:sz w:val="24"/>
          <w:szCs w:val="24"/>
          <w:lang w:eastAsia="lv-LV"/>
          <w14:ligatures w14:val="none"/>
        </w:rPr>
        <w:t>”</w:t>
      </w:r>
    </w:p>
    <w:bookmarkEnd w:id="1"/>
    <w:p w14:paraId="19DAC8CC" w14:textId="77777777" w:rsidR="007D7989" w:rsidRPr="007D7989" w:rsidRDefault="007D7989" w:rsidP="007D7989">
      <w:pPr>
        <w:widowControl w:val="0"/>
        <w:suppressAutoHyphens/>
        <w:spacing w:after="0" w:line="240" w:lineRule="auto"/>
        <w:contextualSpacing/>
        <w:jc w:val="both"/>
        <w:rPr>
          <w:rFonts w:ascii="Times New Roman" w:eastAsia="Times New Roman" w:hAnsi="Times New Roman" w:cs="Times New Roman"/>
          <w:iCs/>
          <w:kern w:val="0"/>
          <w:sz w:val="24"/>
          <w:szCs w:val="24"/>
          <w:lang w:eastAsia="lv-LV"/>
          <w14:ligatures w14:val="none"/>
        </w:rPr>
      </w:pPr>
    </w:p>
    <w:p w14:paraId="795605DC" w14:textId="77777777" w:rsidR="007D7989" w:rsidRPr="007D7989" w:rsidRDefault="007D7989" w:rsidP="007D7989">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7D7989">
        <w:rPr>
          <w:rFonts w:ascii="Times New Roman" w:eastAsia="Times New Roman" w:hAnsi="Times New Roman" w:cs="Times New Roman"/>
          <w:i/>
          <w:iCs/>
          <w:kern w:val="0"/>
          <w:sz w:val="24"/>
          <w:szCs w:val="24"/>
          <w:lang w:eastAsia="lv-LV"/>
          <w14:ligatures w14:val="none"/>
        </w:rPr>
        <w:t>Izdoti saskaņā ar Pašvaldību likuma 44.panta otro daļu, Izglītības likuma 17.panta trešās daļas 11.punktu</w:t>
      </w:r>
    </w:p>
    <w:p w14:paraId="742BBB42" w14:textId="77777777" w:rsidR="007D7989" w:rsidRPr="007D7989" w:rsidRDefault="007D7989" w:rsidP="007D7989">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37D95613" w14:textId="635129D7" w:rsidR="007D7989" w:rsidRDefault="007D7989" w:rsidP="003F03D0">
      <w:pPr>
        <w:widowControl w:val="0"/>
        <w:suppressAutoHyphens/>
        <w:spacing w:after="0" w:line="360" w:lineRule="auto"/>
        <w:ind w:firstLine="567"/>
        <w:jc w:val="both"/>
        <w:rPr>
          <w:rFonts w:ascii="Times New Roman" w:eastAsia="Calibri" w:hAnsi="Times New Roman" w:cs="Times New Roman"/>
          <w:kern w:val="0"/>
          <w:sz w:val="24"/>
          <w:szCs w:val="24"/>
          <w:lang w:eastAsia="lv-LV"/>
          <w14:ligatures w14:val="none"/>
        </w:rPr>
      </w:pPr>
      <w:r w:rsidRPr="000939F4">
        <w:rPr>
          <w:rFonts w:ascii="Times New Roman" w:eastAsia="Calibri" w:hAnsi="Times New Roman" w:cs="Times New Roman"/>
          <w:kern w:val="0"/>
          <w:sz w:val="24"/>
          <w:szCs w:val="24"/>
          <w:lang w:eastAsia="lv-LV"/>
          <w14:ligatures w14:val="none"/>
        </w:rPr>
        <w:tab/>
        <w:t>Izdarīt Gulbenes novada pašvaldības domes 2023.gada 30.novembra saistošajos noteikumos</w:t>
      </w:r>
      <w:r>
        <w:rPr>
          <w:rFonts w:ascii="Times New Roman" w:eastAsia="Calibri" w:hAnsi="Times New Roman" w:cs="Times New Roman"/>
          <w:kern w:val="0"/>
          <w:sz w:val="24"/>
          <w:szCs w:val="24"/>
          <w:lang w:eastAsia="lv-LV"/>
          <w14:ligatures w14:val="none"/>
        </w:rPr>
        <w:t xml:space="preserve"> Nr.19</w:t>
      </w:r>
      <w:r w:rsidRPr="000939F4">
        <w:rPr>
          <w:rFonts w:ascii="Times New Roman" w:eastAsia="Calibri" w:hAnsi="Times New Roman" w:cs="Times New Roman"/>
          <w:kern w:val="0"/>
          <w:sz w:val="24"/>
          <w:szCs w:val="24"/>
          <w:lang w:eastAsia="lv-LV"/>
          <w14:ligatures w14:val="none"/>
        </w:rPr>
        <w:t xml:space="preserve"> “</w:t>
      </w:r>
      <w:r w:rsidRPr="007D7989">
        <w:rPr>
          <w:rFonts w:ascii="Times New Roman" w:eastAsia="Calibri" w:hAnsi="Times New Roman" w:cs="Times New Roman"/>
          <w:kern w:val="0"/>
          <w:sz w:val="24"/>
          <w:szCs w:val="24"/>
          <w:lang w:eastAsia="lv-LV"/>
          <w14:ligatures w14:val="none"/>
        </w:rPr>
        <w:t>Par izglītojamo ēdināšanas maksas atvieglojumiem Gulbenes novada pašvaldībā</w:t>
      </w:r>
      <w:r w:rsidRPr="000939F4">
        <w:rPr>
          <w:rFonts w:ascii="Times New Roman" w:eastAsia="Calibri" w:hAnsi="Times New Roman" w:cs="Times New Roman"/>
          <w:kern w:val="0"/>
          <w:sz w:val="24"/>
          <w:szCs w:val="24"/>
          <w:lang w:eastAsia="lv-LV"/>
          <w14:ligatures w14:val="none"/>
        </w:rPr>
        <w:t>” šādus grozījumus:</w:t>
      </w:r>
    </w:p>
    <w:p w14:paraId="733B554D" w14:textId="6BFB11CF" w:rsidR="00655939" w:rsidRDefault="00655939" w:rsidP="00655939">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Svītrot 1.punktā vārdus “Gulbenes novada pašvaldības”. </w:t>
      </w:r>
    </w:p>
    <w:p w14:paraId="25417734" w14:textId="19DCC5A5" w:rsidR="007D7989" w:rsidRDefault="007D7989" w:rsidP="008A26A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sidRPr="007D7989">
        <w:rPr>
          <w:rFonts w:ascii="Times New Roman" w:eastAsia="Calibri" w:hAnsi="Times New Roman" w:cs="Times New Roman"/>
          <w:kern w:val="0"/>
          <w:sz w:val="24"/>
          <w:szCs w:val="24"/>
          <w:lang w:eastAsia="lv-LV"/>
          <w14:ligatures w14:val="none"/>
        </w:rPr>
        <w:t>Izteikt</w:t>
      </w:r>
      <w:r w:rsidR="003F03D0">
        <w:rPr>
          <w:rFonts w:ascii="Times New Roman" w:eastAsia="Calibri" w:hAnsi="Times New Roman" w:cs="Times New Roman"/>
          <w:kern w:val="0"/>
          <w:sz w:val="24"/>
          <w:szCs w:val="24"/>
          <w:lang w:eastAsia="lv-LV"/>
          <w14:ligatures w14:val="none"/>
        </w:rPr>
        <w:t xml:space="preserve"> </w:t>
      </w:r>
      <w:r w:rsidR="00B17EBB">
        <w:rPr>
          <w:rFonts w:ascii="Times New Roman" w:eastAsia="Calibri" w:hAnsi="Times New Roman" w:cs="Times New Roman"/>
          <w:kern w:val="0"/>
          <w:sz w:val="24"/>
          <w:szCs w:val="24"/>
          <w:lang w:eastAsia="lv-LV"/>
          <w14:ligatures w14:val="none"/>
        </w:rPr>
        <w:t>11</w:t>
      </w:r>
      <w:r w:rsidR="003F03D0">
        <w:rPr>
          <w:rFonts w:ascii="Times New Roman" w:eastAsia="Calibri" w:hAnsi="Times New Roman" w:cs="Times New Roman"/>
          <w:kern w:val="0"/>
          <w:sz w:val="24"/>
          <w:szCs w:val="24"/>
          <w:lang w:eastAsia="lv-LV"/>
          <w14:ligatures w14:val="none"/>
        </w:rPr>
        <w:t>.</w:t>
      </w:r>
      <w:r w:rsidRPr="007D7989">
        <w:rPr>
          <w:rFonts w:ascii="Times New Roman" w:eastAsia="Calibri" w:hAnsi="Times New Roman" w:cs="Times New Roman"/>
          <w:kern w:val="0"/>
          <w:sz w:val="24"/>
          <w:szCs w:val="24"/>
          <w:lang w:eastAsia="lv-LV"/>
          <w14:ligatures w14:val="none"/>
        </w:rPr>
        <w:t>punktu šādā redakcijā:</w:t>
      </w:r>
    </w:p>
    <w:p w14:paraId="5EE3DFE7" w14:textId="6EC5811D" w:rsidR="00E33878" w:rsidRDefault="003F03D0" w:rsidP="00E33878">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r w:rsidR="00B17EBB">
        <w:rPr>
          <w:rFonts w:ascii="Times New Roman" w:eastAsia="Calibri" w:hAnsi="Times New Roman" w:cs="Times New Roman"/>
          <w:kern w:val="0"/>
          <w:sz w:val="24"/>
          <w:szCs w:val="24"/>
          <w:lang w:eastAsia="lv-LV"/>
          <w14:ligatures w14:val="none"/>
        </w:rPr>
        <w:t>11</w:t>
      </w:r>
      <w:r>
        <w:rPr>
          <w:rFonts w:ascii="Times New Roman" w:eastAsia="Calibri" w:hAnsi="Times New Roman" w:cs="Times New Roman"/>
          <w:kern w:val="0"/>
          <w:sz w:val="24"/>
          <w:szCs w:val="24"/>
          <w:lang w:eastAsia="lv-LV"/>
          <w14:ligatures w14:val="none"/>
        </w:rPr>
        <w:t>.</w:t>
      </w:r>
      <w:r w:rsidR="00B17EBB">
        <w:rPr>
          <w:rFonts w:ascii="Times New Roman" w:eastAsia="Calibri" w:hAnsi="Times New Roman" w:cs="Times New Roman"/>
          <w:kern w:val="0"/>
          <w:sz w:val="24"/>
          <w:szCs w:val="24"/>
          <w:lang w:eastAsia="lv-LV"/>
          <w14:ligatures w14:val="none"/>
        </w:rPr>
        <w:t xml:space="preserve"> </w:t>
      </w:r>
      <w:r w:rsidR="00B17EBB" w:rsidRPr="00B17EBB">
        <w:rPr>
          <w:rFonts w:ascii="Times New Roman" w:eastAsia="Calibri" w:hAnsi="Times New Roman" w:cs="Times New Roman"/>
          <w:kern w:val="0"/>
          <w:sz w:val="24"/>
          <w:szCs w:val="24"/>
          <w:lang w:eastAsia="lv-LV"/>
          <w14:ligatures w14:val="none"/>
        </w:rPr>
        <w:t xml:space="preserve">Ja atbilstoši saistošo noteikumu prasībām atvieglojums izglītojamajam tiek piešķirts bez izvērtēšanas, iesniegums par atvieglojuma piešķiršanu nav jāiesniedz. Attiecīgā atvieglojuma apmērs tiek iekļauts un piemērots </w:t>
      </w:r>
      <w:r w:rsidR="00B17EBB" w:rsidRPr="00F630BC">
        <w:rPr>
          <w:rFonts w:ascii="Times New Roman" w:eastAsia="Calibri" w:hAnsi="Times New Roman" w:cs="Times New Roman"/>
          <w:kern w:val="0"/>
          <w:sz w:val="24"/>
          <w:szCs w:val="24"/>
          <w:lang w:eastAsia="lv-LV"/>
          <w14:ligatures w14:val="none"/>
        </w:rPr>
        <w:t xml:space="preserve">Gulbenes novada pašvaldības </w:t>
      </w:r>
      <w:bookmarkStart w:id="2" w:name="_Hlk214963926"/>
      <w:r w:rsidR="00B17EBB" w:rsidRPr="00F630BC">
        <w:rPr>
          <w:rFonts w:ascii="Times New Roman" w:eastAsia="Calibri" w:hAnsi="Times New Roman" w:cs="Times New Roman"/>
          <w:kern w:val="0"/>
          <w:sz w:val="24"/>
          <w:szCs w:val="24"/>
          <w:lang w:eastAsia="lv-LV"/>
          <w14:ligatures w14:val="none"/>
        </w:rPr>
        <w:t>sagatavotajā rēķinā</w:t>
      </w:r>
      <w:r w:rsidR="008D2B6B">
        <w:rPr>
          <w:rFonts w:ascii="Times New Roman" w:eastAsia="Calibri" w:hAnsi="Times New Roman" w:cs="Times New Roman"/>
          <w:kern w:val="0"/>
          <w:sz w:val="24"/>
          <w:szCs w:val="24"/>
          <w:lang w:eastAsia="lv-LV"/>
          <w14:ligatures w14:val="none"/>
        </w:rPr>
        <w:t xml:space="preserve"> </w:t>
      </w:r>
      <w:r w:rsidR="008D2B6B" w:rsidRPr="00204972">
        <w:rPr>
          <w:rFonts w:ascii="Times New Roman" w:eastAsia="Calibri" w:hAnsi="Times New Roman" w:cs="Times New Roman"/>
          <w:kern w:val="0"/>
          <w:sz w:val="24"/>
          <w:szCs w:val="24"/>
          <w:lang w:eastAsia="lv-LV"/>
          <w14:ligatures w14:val="none"/>
        </w:rPr>
        <w:t>vai ēdināšanas pakalpojuma platformā</w:t>
      </w:r>
      <w:r w:rsidR="00301D3E" w:rsidRPr="00204972">
        <w:rPr>
          <w:rFonts w:ascii="Times New Roman" w:eastAsia="Calibri" w:hAnsi="Times New Roman" w:cs="Times New Roman"/>
          <w:kern w:val="0"/>
          <w:sz w:val="24"/>
          <w:szCs w:val="24"/>
          <w:lang w:eastAsia="lv-LV"/>
          <w14:ligatures w14:val="none"/>
        </w:rPr>
        <w:t>, ja ēdināšanas pakalpojumu Izglītības iestādē</w:t>
      </w:r>
      <w:r w:rsidR="00DF74DF">
        <w:rPr>
          <w:rFonts w:ascii="Times New Roman" w:eastAsia="Calibri" w:hAnsi="Times New Roman" w:cs="Times New Roman"/>
          <w:kern w:val="0"/>
          <w:sz w:val="24"/>
          <w:szCs w:val="24"/>
          <w:lang w:eastAsia="lv-LV"/>
          <w14:ligatures w14:val="none"/>
        </w:rPr>
        <w:t xml:space="preserve"> nodrošina </w:t>
      </w:r>
      <w:r w:rsidR="00FB008F" w:rsidRPr="00204972">
        <w:rPr>
          <w:rFonts w:ascii="Times New Roman" w:eastAsia="Calibri" w:hAnsi="Times New Roman" w:cs="Times New Roman"/>
          <w:kern w:val="0"/>
          <w:sz w:val="24"/>
          <w:szCs w:val="24"/>
          <w:lang w:eastAsia="lv-LV"/>
          <w14:ligatures w14:val="none"/>
        </w:rPr>
        <w:t>ārpakalpojuma sniedzējs</w:t>
      </w:r>
      <w:r w:rsidRPr="0020497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w:t>
      </w:r>
    </w:p>
    <w:p w14:paraId="2B5660F6" w14:textId="452576EE" w:rsidR="00F630BC" w:rsidRDefault="00F630BC" w:rsidP="00F33AE0">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Papildināt </w:t>
      </w:r>
      <w:bookmarkStart w:id="3" w:name="_Hlk214875884"/>
      <w:r>
        <w:rPr>
          <w:rFonts w:ascii="Times New Roman" w:eastAsia="Calibri" w:hAnsi="Times New Roman" w:cs="Times New Roman"/>
          <w:kern w:val="0"/>
          <w:sz w:val="24"/>
          <w:szCs w:val="24"/>
          <w:lang w:eastAsia="lv-LV"/>
          <w14:ligatures w14:val="none"/>
        </w:rPr>
        <w:t xml:space="preserve">saistošos noteikumus ar </w:t>
      </w:r>
      <w:r w:rsidR="00F33AE0">
        <w:rPr>
          <w:rFonts w:ascii="Times New Roman" w:eastAsia="Calibri" w:hAnsi="Times New Roman" w:cs="Times New Roman"/>
          <w:kern w:val="0"/>
          <w:sz w:val="24"/>
          <w:szCs w:val="24"/>
          <w:lang w:eastAsia="lv-LV"/>
          <w14:ligatures w14:val="none"/>
        </w:rPr>
        <w:t>15.</w:t>
      </w:r>
      <w:r w:rsidR="00F33AE0" w:rsidRPr="00F33AE0">
        <w:rPr>
          <w:rFonts w:ascii="Times New Roman" w:eastAsia="Calibri" w:hAnsi="Times New Roman" w:cs="Times New Roman"/>
          <w:kern w:val="0"/>
          <w:sz w:val="24"/>
          <w:szCs w:val="24"/>
          <w:vertAlign w:val="superscript"/>
          <w:lang w:eastAsia="lv-LV"/>
          <w14:ligatures w14:val="none"/>
        </w:rPr>
        <w:t>1</w:t>
      </w:r>
      <w:r w:rsidR="00F33AE0">
        <w:rPr>
          <w:rFonts w:ascii="Times New Roman" w:eastAsia="Calibri" w:hAnsi="Times New Roman" w:cs="Times New Roman"/>
          <w:kern w:val="0"/>
          <w:sz w:val="24"/>
          <w:szCs w:val="24"/>
          <w:lang w:eastAsia="lv-LV"/>
          <w14:ligatures w14:val="none"/>
        </w:rPr>
        <w:t xml:space="preserve"> punktu šādā redakcijā:</w:t>
      </w:r>
    </w:p>
    <w:bookmarkEnd w:id="3"/>
    <w:p w14:paraId="11438BA8" w14:textId="58CD3D59" w:rsidR="00183F46" w:rsidRDefault="00F33AE0" w:rsidP="00F33AE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w:t>
      </w:r>
      <w:r w:rsidRPr="00F33AE0">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w:t>
      </w:r>
      <w:r w:rsidR="00B946E5">
        <w:rPr>
          <w:rFonts w:ascii="Times New Roman" w:eastAsia="Calibri" w:hAnsi="Times New Roman" w:cs="Times New Roman"/>
          <w:kern w:val="0"/>
          <w:sz w:val="24"/>
          <w:szCs w:val="24"/>
          <w:lang w:eastAsia="lv-LV"/>
          <w14:ligatures w14:val="none"/>
        </w:rPr>
        <w:t>L</w:t>
      </w:r>
      <w:r>
        <w:rPr>
          <w:rFonts w:ascii="Times New Roman" w:eastAsia="Calibri" w:hAnsi="Times New Roman" w:cs="Times New Roman"/>
          <w:kern w:val="0"/>
          <w:sz w:val="24"/>
          <w:szCs w:val="24"/>
          <w:lang w:eastAsia="lv-LV"/>
          <w14:ligatures w14:val="none"/>
        </w:rPr>
        <w:t>ai saņemtu saistošajos noteikumos noteikto atvieglojumu, izglītojamā pārstāvim</w:t>
      </w:r>
      <w:r w:rsidR="00B946E5">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jānoslēdz līgums par ēdināšanas pakalpojuma sniegšanu (turpmāk – līgums)</w:t>
      </w:r>
      <w:r w:rsidR="00B946E5" w:rsidRPr="00B946E5">
        <w:t xml:space="preserve"> </w:t>
      </w:r>
      <w:r w:rsidR="00B946E5" w:rsidRPr="00B946E5">
        <w:rPr>
          <w:rFonts w:ascii="Times New Roman" w:eastAsia="Calibri" w:hAnsi="Times New Roman" w:cs="Times New Roman"/>
          <w:kern w:val="0"/>
          <w:sz w:val="24"/>
          <w:szCs w:val="24"/>
          <w:lang w:eastAsia="lv-LV"/>
          <w14:ligatures w14:val="none"/>
        </w:rPr>
        <w:t xml:space="preserve">ar </w:t>
      </w:r>
      <w:r w:rsidR="00B03FC8">
        <w:rPr>
          <w:rFonts w:ascii="Times New Roman" w:eastAsia="Calibri" w:hAnsi="Times New Roman" w:cs="Times New Roman"/>
          <w:kern w:val="0"/>
          <w:sz w:val="24"/>
          <w:szCs w:val="24"/>
          <w:lang w:eastAsia="lv-LV"/>
          <w14:ligatures w14:val="none"/>
        </w:rPr>
        <w:t>Izglītības iestādi</w:t>
      </w:r>
      <w:r w:rsidR="00B946E5" w:rsidRPr="00B946E5">
        <w:rPr>
          <w:rFonts w:ascii="Times New Roman" w:eastAsia="Calibri" w:hAnsi="Times New Roman" w:cs="Times New Roman"/>
          <w:kern w:val="0"/>
          <w:sz w:val="24"/>
          <w:szCs w:val="24"/>
          <w:lang w:eastAsia="lv-LV"/>
          <w14:ligatures w14:val="none"/>
        </w:rPr>
        <w:t xml:space="preserve"> vai ārpakalpojuma sniedzēju</w:t>
      </w:r>
      <w:r w:rsidR="00183F46">
        <w:rPr>
          <w:rFonts w:ascii="Times New Roman" w:eastAsia="Calibri" w:hAnsi="Times New Roman" w:cs="Times New Roman"/>
          <w:kern w:val="0"/>
          <w:sz w:val="24"/>
          <w:szCs w:val="24"/>
          <w:lang w:eastAsia="lv-LV"/>
          <w14:ligatures w14:val="none"/>
        </w:rPr>
        <w:t xml:space="preserve"> vienā no šādiem veidiem:</w:t>
      </w:r>
    </w:p>
    <w:p w14:paraId="370D9BAE" w14:textId="5887B045" w:rsidR="00183F46" w:rsidRDefault="00183F46" w:rsidP="00F33AE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15.1.</w:t>
      </w:r>
      <w:r w:rsidRPr="00183F46">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vertAlign w:val="superscript"/>
          <w:lang w:eastAsia="lv-LV"/>
          <w14:ligatures w14:val="none"/>
        </w:rPr>
        <w:t xml:space="preserve"> </w:t>
      </w:r>
      <w:r>
        <w:rPr>
          <w:rFonts w:ascii="Times New Roman" w:eastAsia="Calibri" w:hAnsi="Times New Roman" w:cs="Times New Roman"/>
          <w:kern w:val="0"/>
          <w:sz w:val="24"/>
          <w:szCs w:val="24"/>
          <w:lang w:eastAsia="lv-LV"/>
          <w14:ligatures w14:val="none"/>
        </w:rPr>
        <w:t>kā distances līgum</w:t>
      </w:r>
      <w:r w:rsidR="001F66EE">
        <w:rPr>
          <w:rFonts w:ascii="Times New Roman" w:eastAsia="Calibri" w:hAnsi="Times New Roman" w:cs="Times New Roman"/>
          <w:kern w:val="0"/>
          <w:sz w:val="24"/>
          <w:szCs w:val="24"/>
          <w:lang w:eastAsia="lv-LV"/>
          <w14:ligatures w14:val="none"/>
        </w:rPr>
        <w:t>s</w:t>
      </w:r>
      <w:r>
        <w:rPr>
          <w:rFonts w:ascii="Times New Roman" w:eastAsia="Calibri" w:hAnsi="Times New Roman" w:cs="Times New Roman"/>
          <w:kern w:val="0"/>
          <w:sz w:val="24"/>
          <w:szCs w:val="24"/>
          <w:lang w:eastAsia="lv-LV"/>
          <w14:ligatures w14:val="none"/>
        </w:rPr>
        <w:t>, kuru izglītojamā pārstāvis paraksta ārpakalpojuma sniedzēja informācijas sistēmā</w:t>
      </w:r>
      <w:r w:rsidR="00B946E5">
        <w:rPr>
          <w:rFonts w:ascii="Times New Roman" w:eastAsia="Calibri" w:hAnsi="Times New Roman" w:cs="Times New Roman"/>
          <w:kern w:val="0"/>
          <w:sz w:val="24"/>
          <w:szCs w:val="24"/>
          <w:lang w:eastAsia="lv-LV"/>
          <w14:ligatures w14:val="none"/>
        </w:rPr>
        <w:t xml:space="preserve"> (tikai gadījumos, kad ēdināšanas pakalpojumu nodrošina ārpakalpojuma sniedzējs)</w:t>
      </w:r>
      <w:r>
        <w:rPr>
          <w:rFonts w:ascii="Times New Roman" w:eastAsia="Calibri" w:hAnsi="Times New Roman" w:cs="Times New Roman"/>
          <w:kern w:val="0"/>
          <w:sz w:val="24"/>
          <w:szCs w:val="24"/>
          <w:lang w:eastAsia="lv-LV"/>
          <w14:ligatures w14:val="none"/>
        </w:rPr>
        <w:t>;</w:t>
      </w:r>
    </w:p>
    <w:p w14:paraId="7DD98881" w14:textId="74AFB383" w:rsidR="00183F46" w:rsidRDefault="00183F46" w:rsidP="00F33AE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15.2.</w:t>
      </w:r>
      <w:r w:rsidRPr="00183F46">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kā elektronisk</w:t>
      </w:r>
      <w:r w:rsidR="001F66EE">
        <w:rPr>
          <w:rFonts w:ascii="Times New Roman" w:eastAsia="Calibri" w:hAnsi="Times New Roman" w:cs="Times New Roman"/>
          <w:kern w:val="0"/>
          <w:sz w:val="24"/>
          <w:szCs w:val="24"/>
          <w:lang w:eastAsia="lv-LV"/>
          <w14:ligatures w14:val="none"/>
        </w:rPr>
        <w:t>s</w:t>
      </w:r>
      <w:r>
        <w:rPr>
          <w:rFonts w:ascii="Times New Roman" w:eastAsia="Calibri" w:hAnsi="Times New Roman" w:cs="Times New Roman"/>
          <w:kern w:val="0"/>
          <w:sz w:val="24"/>
          <w:szCs w:val="24"/>
          <w:lang w:eastAsia="lv-LV"/>
          <w14:ligatures w14:val="none"/>
        </w:rPr>
        <w:t xml:space="preserve"> līgum</w:t>
      </w:r>
      <w:r w:rsidR="001F66EE">
        <w:rPr>
          <w:rFonts w:ascii="Times New Roman" w:eastAsia="Calibri" w:hAnsi="Times New Roman" w:cs="Times New Roman"/>
          <w:kern w:val="0"/>
          <w:sz w:val="24"/>
          <w:szCs w:val="24"/>
          <w:lang w:eastAsia="lv-LV"/>
          <w14:ligatures w14:val="none"/>
        </w:rPr>
        <w:t>s</w:t>
      </w:r>
      <w:r>
        <w:rPr>
          <w:rFonts w:ascii="Times New Roman" w:eastAsia="Calibri" w:hAnsi="Times New Roman" w:cs="Times New Roman"/>
          <w:kern w:val="0"/>
          <w:sz w:val="24"/>
          <w:szCs w:val="24"/>
          <w:lang w:eastAsia="lv-LV"/>
          <w14:ligatures w14:val="none"/>
        </w:rPr>
        <w:t>, kuru</w:t>
      </w:r>
      <w:r w:rsidRPr="00183F46">
        <w:rPr>
          <w:rFonts w:ascii="Times New Roman" w:eastAsia="Calibri" w:hAnsi="Times New Roman" w:cs="Times New Roman"/>
          <w:kern w:val="0"/>
          <w:sz w:val="24"/>
          <w:szCs w:val="24"/>
          <w:lang w:eastAsia="lv-LV"/>
          <w14:ligatures w14:val="none"/>
        </w:rPr>
        <w:t xml:space="preserve"> izglītojamā pārstāvis </w:t>
      </w:r>
      <w:r>
        <w:rPr>
          <w:rFonts w:ascii="Times New Roman" w:eastAsia="Calibri" w:hAnsi="Times New Roman" w:cs="Times New Roman"/>
          <w:kern w:val="0"/>
          <w:sz w:val="24"/>
          <w:szCs w:val="24"/>
          <w:lang w:eastAsia="lv-LV"/>
          <w14:ligatures w14:val="none"/>
        </w:rPr>
        <w:t xml:space="preserve">un </w:t>
      </w:r>
      <w:r w:rsidR="00000FFA">
        <w:rPr>
          <w:rFonts w:ascii="Times New Roman" w:eastAsia="Calibri" w:hAnsi="Times New Roman" w:cs="Times New Roman"/>
          <w:kern w:val="0"/>
          <w:sz w:val="24"/>
          <w:szCs w:val="24"/>
          <w:lang w:eastAsia="lv-LV"/>
          <w14:ligatures w14:val="none"/>
        </w:rPr>
        <w:t xml:space="preserve">Izglītības iestāde </w:t>
      </w:r>
      <w:r w:rsidR="00B946E5">
        <w:rPr>
          <w:rFonts w:ascii="Times New Roman" w:eastAsia="Calibri" w:hAnsi="Times New Roman" w:cs="Times New Roman"/>
          <w:kern w:val="0"/>
          <w:sz w:val="24"/>
          <w:szCs w:val="24"/>
          <w:lang w:eastAsia="lv-LV"/>
          <w14:ligatures w14:val="none"/>
        </w:rPr>
        <w:t xml:space="preserve">vai </w:t>
      </w:r>
      <w:r>
        <w:rPr>
          <w:rFonts w:ascii="Times New Roman" w:eastAsia="Calibri" w:hAnsi="Times New Roman" w:cs="Times New Roman"/>
          <w:kern w:val="0"/>
          <w:sz w:val="24"/>
          <w:szCs w:val="24"/>
          <w:lang w:eastAsia="lv-LV"/>
          <w14:ligatures w14:val="none"/>
        </w:rPr>
        <w:t xml:space="preserve">ārpakalpojuma sniedzējs </w:t>
      </w:r>
      <w:r w:rsidRPr="00183F46">
        <w:rPr>
          <w:rFonts w:ascii="Times New Roman" w:eastAsia="Calibri" w:hAnsi="Times New Roman" w:cs="Times New Roman"/>
          <w:kern w:val="0"/>
          <w:sz w:val="24"/>
          <w:szCs w:val="24"/>
          <w:lang w:eastAsia="lv-LV"/>
          <w14:ligatures w14:val="none"/>
        </w:rPr>
        <w:t>paraksta</w:t>
      </w:r>
      <w:r>
        <w:rPr>
          <w:rFonts w:ascii="Times New Roman" w:eastAsia="Calibri" w:hAnsi="Times New Roman" w:cs="Times New Roman"/>
          <w:kern w:val="0"/>
          <w:sz w:val="24"/>
          <w:szCs w:val="24"/>
          <w:lang w:eastAsia="lv-LV"/>
          <w14:ligatures w14:val="none"/>
        </w:rPr>
        <w:t xml:space="preserve"> ar drošu elektronisko parakstu;</w:t>
      </w:r>
    </w:p>
    <w:p w14:paraId="2E8CB67A" w14:textId="36B1EB4F" w:rsidR="00F33AE0" w:rsidRDefault="00183F46" w:rsidP="00F33AE0">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15.3.</w:t>
      </w:r>
      <w:r w:rsidRPr="00183F46">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kā līgu</w:t>
      </w:r>
      <w:r w:rsidR="001F66EE">
        <w:rPr>
          <w:rFonts w:ascii="Times New Roman" w:eastAsia="Calibri" w:hAnsi="Times New Roman" w:cs="Times New Roman"/>
          <w:kern w:val="0"/>
          <w:sz w:val="24"/>
          <w:szCs w:val="24"/>
          <w:lang w:eastAsia="lv-LV"/>
          <w14:ligatures w14:val="none"/>
        </w:rPr>
        <w:t xml:space="preserve">ms </w:t>
      </w:r>
      <w:r>
        <w:rPr>
          <w:rFonts w:ascii="Times New Roman" w:eastAsia="Calibri" w:hAnsi="Times New Roman" w:cs="Times New Roman"/>
          <w:kern w:val="0"/>
          <w:sz w:val="24"/>
          <w:szCs w:val="24"/>
          <w:lang w:eastAsia="lv-LV"/>
          <w14:ligatures w14:val="none"/>
        </w:rPr>
        <w:t xml:space="preserve">papīra formā, </w:t>
      </w:r>
      <w:r w:rsidR="00D05EEF">
        <w:rPr>
          <w:rFonts w:ascii="Times New Roman" w:eastAsia="Calibri" w:hAnsi="Times New Roman" w:cs="Times New Roman"/>
          <w:kern w:val="0"/>
          <w:sz w:val="24"/>
          <w:szCs w:val="24"/>
          <w:lang w:eastAsia="lv-LV"/>
          <w14:ligatures w14:val="none"/>
        </w:rPr>
        <w:t xml:space="preserve">kuru </w:t>
      </w:r>
      <w:r w:rsidR="00D05EEF" w:rsidRPr="00D05EEF">
        <w:rPr>
          <w:rFonts w:ascii="Times New Roman" w:eastAsia="Calibri" w:hAnsi="Times New Roman" w:cs="Times New Roman"/>
          <w:kern w:val="0"/>
          <w:sz w:val="24"/>
          <w:szCs w:val="24"/>
          <w:lang w:eastAsia="lv-LV"/>
          <w14:ligatures w14:val="none"/>
        </w:rPr>
        <w:t xml:space="preserve">izglītojamā pārstāvis </w:t>
      </w:r>
      <w:r w:rsidR="00D05EEF">
        <w:rPr>
          <w:rFonts w:ascii="Times New Roman" w:eastAsia="Calibri" w:hAnsi="Times New Roman" w:cs="Times New Roman"/>
          <w:kern w:val="0"/>
          <w:sz w:val="24"/>
          <w:szCs w:val="24"/>
          <w:lang w:eastAsia="lv-LV"/>
          <w14:ligatures w14:val="none"/>
        </w:rPr>
        <w:t>un</w:t>
      </w:r>
      <w:r w:rsidR="00B946E5">
        <w:rPr>
          <w:rFonts w:ascii="Times New Roman" w:eastAsia="Calibri" w:hAnsi="Times New Roman" w:cs="Times New Roman"/>
          <w:kern w:val="0"/>
          <w:sz w:val="24"/>
          <w:szCs w:val="24"/>
          <w:lang w:eastAsia="lv-LV"/>
          <w14:ligatures w14:val="none"/>
        </w:rPr>
        <w:t xml:space="preserve"> </w:t>
      </w:r>
      <w:r w:rsidR="00000FFA">
        <w:rPr>
          <w:rFonts w:ascii="Times New Roman" w:eastAsia="Calibri" w:hAnsi="Times New Roman" w:cs="Times New Roman"/>
          <w:kern w:val="0"/>
          <w:sz w:val="24"/>
          <w:szCs w:val="24"/>
          <w:lang w:eastAsia="lv-LV"/>
          <w14:ligatures w14:val="none"/>
        </w:rPr>
        <w:t xml:space="preserve">Izglītības iestāde </w:t>
      </w:r>
      <w:r w:rsidR="00B946E5">
        <w:rPr>
          <w:rFonts w:ascii="Times New Roman" w:eastAsia="Calibri" w:hAnsi="Times New Roman" w:cs="Times New Roman"/>
          <w:kern w:val="0"/>
          <w:sz w:val="24"/>
          <w:szCs w:val="24"/>
          <w:lang w:eastAsia="lv-LV"/>
          <w14:ligatures w14:val="none"/>
        </w:rPr>
        <w:t>vai</w:t>
      </w:r>
      <w:r w:rsidR="00D05EEF">
        <w:rPr>
          <w:rFonts w:ascii="Times New Roman" w:eastAsia="Calibri" w:hAnsi="Times New Roman" w:cs="Times New Roman"/>
          <w:kern w:val="0"/>
          <w:sz w:val="24"/>
          <w:szCs w:val="24"/>
          <w:lang w:eastAsia="lv-LV"/>
          <w14:ligatures w14:val="none"/>
        </w:rPr>
        <w:t xml:space="preserve"> ārpakalpojuma sniedzējs </w:t>
      </w:r>
      <w:r w:rsidR="00B946E5">
        <w:rPr>
          <w:rFonts w:ascii="Times New Roman" w:eastAsia="Calibri" w:hAnsi="Times New Roman" w:cs="Times New Roman"/>
          <w:kern w:val="0"/>
          <w:sz w:val="24"/>
          <w:szCs w:val="24"/>
          <w:lang w:eastAsia="lv-LV"/>
          <w14:ligatures w14:val="none"/>
        </w:rPr>
        <w:t xml:space="preserve">paraksta </w:t>
      </w:r>
      <w:r w:rsidR="00D05EEF">
        <w:rPr>
          <w:rFonts w:ascii="Times New Roman" w:eastAsia="Calibri" w:hAnsi="Times New Roman" w:cs="Times New Roman"/>
          <w:kern w:val="0"/>
          <w:sz w:val="24"/>
          <w:szCs w:val="24"/>
          <w:lang w:eastAsia="lv-LV"/>
          <w14:ligatures w14:val="none"/>
        </w:rPr>
        <w:t>pašrocīgi.</w:t>
      </w:r>
      <w:r w:rsidR="00F33AE0">
        <w:rPr>
          <w:rFonts w:ascii="Times New Roman" w:eastAsia="Calibri" w:hAnsi="Times New Roman" w:cs="Times New Roman"/>
          <w:kern w:val="0"/>
          <w:sz w:val="24"/>
          <w:szCs w:val="24"/>
          <w:lang w:eastAsia="lv-LV"/>
          <w14:ligatures w14:val="none"/>
        </w:rPr>
        <w:t>”</w:t>
      </w:r>
      <w:r w:rsidR="00D05EEF">
        <w:rPr>
          <w:rFonts w:ascii="Times New Roman" w:eastAsia="Calibri" w:hAnsi="Times New Roman" w:cs="Times New Roman"/>
          <w:kern w:val="0"/>
          <w:sz w:val="24"/>
          <w:szCs w:val="24"/>
          <w:lang w:eastAsia="lv-LV"/>
          <w14:ligatures w14:val="none"/>
        </w:rPr>
        <w:t>.</w:t>
      </w:r>
    </w:p>
    <w:bookmarkEnd w:id="2"/>
    <w:p w14:paraId="00260012" w14:textId="6591B40F" w:rsidR="007E1D0E" w:rsidRDefault="007E1D0E" w:rsidP="007E1D0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sidRPr="007E1D0E">
        <w:rPr>
          <w:rFonts w:ascii="Times New Roman" w:eastAsia="Calibri" w:hAnsi="Times New Roman" w:cs="Times New Roman"/>
          <w:kern w:val="0"/>
          <w:sz w:val="24"/>
          <w:szCs w:val="24"/>
          <w:lang w:eastAsia="lv-LV"/>
          <w14:ligatures w14:val="none"/>
        </w:rPr>
        <w:t>Papildināt saistošos noteikumus ar 15.</w:t>
      </w:r>
      <w:r w:rsidRPr="007E1D0E">
        <w:rPr>
          <w:rFonts w:ascii="Times New Roman" w:eastAsia="Calibri" w:hAnsi="Times New Roman" w:cs="Times New Roman"/>
          <w:kern w:val="0"/>
          <w:sz w:val="24"/>
          <w:szCs w:val="24"/>
          <w:vertAlign w:val="superscript"/>
          <w:lang w:eastAsia="lv-LV"/>
          <w14:ligatures w14:val="none"/>
        </w:rPr>
        <w:t>2</w:t>
      </w:r>
      <w:r w:rsidRPr="007E1D0E">
        <w:rPr>
          <w:rFonts w:ascii="Times New Roman" w:eastAsia="Calibri" w:hAnsi="Times New Roman" w:cs="Times New Roman"/>
          <w:kern w:val="0"/>
          <w:sz w:val="24"/>
          <w:szCs w:val="24"/>
          <w:lang w:eastAsia="lv-LV"/>
          <w14:ligatures w14:val="none"/>
        </w:rPr>
        <w:t xml:space="preserve"> punktu šādā redakcijā:</w:t>
      </w:r>
    </w:p>
    <w:p w14:paraId="4D23B411" w14:textId="624D0608" w:rsidR="007E1D0E" w:rsidRDefault="007E1D0E" w:rsidP="007E1D0E">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bookmarkStart w:id="4" w:name="_Hlk214963962"/>
      <w:r>
        <w:rPr>
          <w:rFonts w:ascii="Times New Roman" w:eastAsia="Calibri" w:hAnsi="Times New Roman" w:cs="Times New Roman"/>
          <w:kern w:val="0"/>
          <w:sz w:val="24"/>
          <w:szCs w:val="24"/>
          <w:lang w:eastAsia="lv-LV"/>
          <w14:ligatures w14:val="none"/>
        </w:rPr>
        <w:t>15.</w:t>
      </w:r>
      <w:r w:rsidRPr="007E1D0E">
        <w:rPr>
          <w:rFonts w:ascii="Times New Roman" w:eastAsia="Calibri" w:hAnsi="Times New Roman" w:cs="Times New Roman"/>
          <w:kern w:val="0"/>
          <w:sz w:val="24"/>
          <w:szCs w:val="24"/>
          <w:vertAlign w:val="superscript"/>
          <w:lang w:eastAsia="lv-LV"/>
          <w14:ligatures w14:val="none"/>
        </w:rPr>
        <w:t>2</w:t>
      </w:r>
      <w:r>
        <w:rPr>
          <w:rFonts w:ascii="Times New Roman" w:eastAsia="Calibri" w:hAnsi="Times New Roman" w:cs="Times New Roman"/>
          <w:kern w:val="0"/>
          <w:sz w:val="24"/>
          <w:szCs w:val="24"/>
          <w:lang w:eastAsia="lv-LV"/>
          <w14:ligatures w14:val="none"/>
        </w:rPr>
        <w:t xml:space="preserve"> Ja atbilstoši saistošo noteikumu 15.</w:t>
      </w:r>
      <w:r w:rsidRPr="00573B79">
        <w:rPr>
          <w:rFonts w:ascii="Times New Roman" w:eastAsia="Calibri" w:hAnsi="Times New Roman" w:cs="Times New Roman"/>
          <w:kern w:val="0"/>
          <w:sz w:val="24"/>
          <w:szCs w:val="24"/>
          <w:vertAlign w:val="superscript"/>
          <w:lang w:eastAsia="lv-LV"/>
          <w14:ligatures w14:val="none"/>
        </w:rPr>
        <w:t>1</w:t>
      </w:r>
      <w:r w:rsidR="00573B7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 xml:space="preserve">punktam </w:t>
      </w:r>
      <w:r w:rsidR="00573B79">
        <w:rPr>
          <w:rFonts w:ascii="Times New Roman" w:eastAsia="Calibri" w:hAnsi="Times New Roman" w:cs="Times New Roman"/>
          <w:kern w:val="0"/>
          <w:sz w:val="24"/>
          <w:szCs w:val="24"/>
          <w:lang w:eastAsia="lv-LV"/>
          <w14:ligatures w14:val="none"/>
        </w:rPr>
        <w:t xml:space="preserve">izglītojamā pārstāvis nav noslēdzis līgumu ar </w:t>
      </w:r>
      <w:r w:rsidR="00000FFA">
        <w:rPr>
          <w:rFonts w:ascii="Times New Roman" w:eastAsia="Calibri" w:hAnsi="Times New Roman" w:cs="Times New Roman"/>
          <w:kern w:val="0"/>
          <w:sz w:val="24"/>
          <w:szCs w:val="24"/>
          <w:lang w:eastAsia="lv-LV"/>
          <w14:ligatures w14:val="none"/>
        </w:rPr>
        <w:t xml:space="preserve">Izglītības iestādi </w:t>
      </w:r>
      <w:r w:rsidR="00B946E5">
        <w:rPr>
          <w:rFonts w:ascii="Times New Roman" w:eastAsia="Calibri" w:hAnsi="Times New Roman" w:cs="Times New Roman"/>
          <w:kern w:val="0"/>
          <w:sz w:val="24"/>
          <w:szCs w:val="24"/>
          <w:lang w:eastAsia="lv-LV"/>
          <w14:ligatures w14:val="none"/>
        </w:rPr>
        <w:t xml:space="preserve">vai </w:t>
      </w:r>
      <w:r w:rsidR="00573B79">
        <w:rPr>
          <w:rFonts w:ascii="Times New Roman" w:eastAsia="Calibri" w:hAnsi="Times New Roman" w:cs="Times New Roman"/>
          <w:kern w:val="0"/>
          <w:sz w:val="24"/>
          <w:szCs w:val="24"/>
          <w:lang w:eastAsia="lv-LV"/>
          <w14:ligatures w14:val="none"/>
        </w:rPr>
        <w:t>ārpakalpojuma sniedzēju, tad atvieglojums netiek piešķirts līdz līguma noslēgšanas brīdim.</w:t>
      </w:r>
      <w:r>
        <w:rPr>
          <w:rFonts w:ascii="Times New Roman" w:eastAsia="Calibri" w:hAnsi="Times New Roman" w:cs="Times New Roman"/>
          <w:kern w:val="0"/>
          <w:sz w:val="24"/>
          <w:szCs w:val="24"/>
          <w:lang w:eastAsia="lv-LV"/>
          <w14:ligatures w14:val="none"/>
        </w:rPr>
        <w:t>”</w:t>
      </w:r>
      <w:r w:rsidR="00573B79">
        <w:rPr>
          <w:rFonts w:ascii="Times New Roman" w:eastAsia="Calibri" w:hAnsi="Times New Roman" w:cs="Times New Roman"/>
          <w:kern w:val="0"/>
          <w:sz w:val="24"/>
          <w:szCs w:val="24"/>
          <w:lang w:eastAsia="lv-LV"/>
          <w14:ligatures w14:val="none"/>
        </w:rPr>
        <w:t xml:space="preserve">. </w:t>
      </w:r>
      <w:bookmarkEnd w:id="4"/>
    </w:p>
    <w:p w14:paraId="7385C55E" w14:textId="18D2E187" w:rsidR="008320DB" w:rsidRDefault="008320DB" w:rsidP="008320DB">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sidRPr="008320DB">
        <w:rPr>
          <w:rFonts w:ascii="Times New Roman" w:eastAsia="Calibri" w:hAnsi="Times New Roman" w:cs="Times New Roman"/>
          <w:kern w:val="0"/>
          <w:sz w:val="24"/>
          <w:szCs w:val="24"/>
          <w:lang w:eastAsia="lv-LV"/>
          <w14:ligatures w14:val="none"/>
        </w:rPr>
        <w:t>Papildināt saistošos noteikumus ar 15.</w:t>
      </w:r>
      <w:r w:rsidR="00C94A2B">
        <w:rPr>
          <w:rFonts w:ascii="Times New Roman" w:eastAsia="Calibri" w:hAnsi="Times New Roman" w:cs="Times New Roman"/>
          <w:kern w:val="0"/>
          <w:sz w:val="24"/>
          <w:szCs w:val="24"/>
          <w:vertAlign w:val="superscript"/>
          <w:lang w:eastAsia="lv-LV"/>
          <w14:ligatures w14:val="none"/>
        </w:rPr>
        <w:t>3</w:t>
      </w:r>
      <w:r w:rsidRPr="008320DB">
        <w:rPr>
          <w:rFonts w:ascii="Times New Roman" w:eastAsia="Calibri" w:hAnsi="Times New Roman" w:cs="Times New Roman"/>
          <w:kern w:val="0"/>
          <w:sz w:val="24"/>
          <w:szCs w:val="24"/>
          <w:lang w:eastAsia="lv-LV"/>
          <w14:ligatures w14:val="none"/>
        </w:rPr>
        <w:t xml:space="preserve"> punktu šādā redakcijā:</w:t>
      </w:r>
    </w:p>
    <w:p w14:paraId="497EF00A" w14:textId="69DAF3CB" w:rsidR="008320DB" w:rsidRPr="008320DB" w:rsidRDefault="008320DB" w:rsidP="008320DB">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bookmarkStart w:id="5" w:name="_Hlk214964024"/>
      <w:r>
        <w:rPr>
          <w:rFonts w:ascii="Times New Roman" w:eastAsia="Calibri" w:hAnsi="Times New Roman" w:cs="Times New Roman"/>
          <w:kern w:val="0"/>
          <w:sz w:val="24"/>
          <w:szCs w:val="24"/>
          <w:lang w:eastAsia="lv-LV"/>
          <w14:ligatures w14:val="none"/>
        </w:rPr>
        <w:t>15.</w:t>
      </w:r>
      <w:r w:rsidR="00C94A2B">
        <w:rPr>
          <w:rFonts w:ascii="Times New Roman" w:eastAsia="Calibri" w:hAnsi="Times New Roman" w:cs="Times New Roman"/>
          <w:kern w:val="0"/>
          <w:sz w:val="24"/>
          <w:szCs w:val="24"/>
          <w:vertAlign w:val="superscript"/>
          <w:lang w:eastAsia="lv-LV"/>
          <w14:ligatures w14:val="none"/>
        </w:rPr>
        <w:t>3</w:t>
      </w:r>
      <w:r>
        <w:rPr>
          <w:rFonts w:ascii="Times New Roman" w:eastAsia="Calibri" w:hAnsi="Times New Roman" w:cs="Times New Roman"/>
          <w:kern w:val="0"/>
          <w:sz w:val="24"/>
          <w:szCs w:val="24"/>
          <w:lang w:eastAsia="lv-LV"/>
          <w14:ligatures w14:val="none"/>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w:t>
      </w:r>
      <w:r w:rsidRPr="008320DB">
        <w:rPr>
          <w:rFonts w:ascii="Times New Roman" w:eastAsia="Calibri" w:hAnsi="Times New Roman" w:cs="Times New Roman"/>
          <w:kern w:val="0"/>
          <w:sz w:val="24"/>
          <w:szCs w:val="24"/>
          <w:lang w:eastAsia="lv-LV"/>
          <w14:ligatures w14:val="none"/>
        </w:rPr>
        <w:t>saistošo noteikumu 9.</w:t>
      </w:r>
      <w:r>
        <w:rPr>
          <w:rFonts w:ascii="Times New Roman" w:eastAsia="Calibri" w:hAnsi="Times New Roman" w:cs="Times New Roman"/>
          <w:kern w:val="0"/>
          <w:sz w:val="24"/>
          <w:szCs w:val="24"/>
          <w:lang w:eastAsia="lv-LV"/>
          <w14:ligatures w14:val="none"/>
        </w:rPr>
        <w:t>punktu.</w:t>
      </w:r>
      <w:bookmarkEnd w:id="5"/>
      <w:r>
        <w:rPr>
          <w:rFonts w:ascii="Times New Roman" w:eastAsia="Calibri" w:hAnsi="Times New Roman" w:cs="Times New Roman"/>
          <w:kern w:val="0"/>
          <w:sz w:val="24"/>
          <w:szCs w:val="24"/>
          <w:lang w:eastAsia="lv-LV"/>
          <w14:ligatures w14:val="none"/>
        </w:rPr>
        <w:t xml:space="preserve">”. </w:t>
      </w:r>
    </w:p>
    <w:p w14:paraId="4D7BF4B2" w14:textId="1E2AAB8C" w:rsidR="007D7989" w:rsidRDefault="00B17EBB" w:rsidP="008A26AE">
      <w:pPr>
        <w:pStyle w:val="Sarakstarindkopa"/>
        <w:numPr>
          <w:ilvl w:val="0"/>
          <w:numId w:val="6"/>
        </w:numPr>
        <w:spacing w:line="360" w:lineRule="auto"/>
        <w:ind w:left="567" w:hanging="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 xml:space="preserve">Papildināt saistošos noteikumus ar </w:t>
      </w:r>
      <w:r w:rsidR="00E80461">
        <w:rPr>
          <w:rFonts w:ascii="Times New Roman" w:eastAsia="Calibri" w:hAnsi="Times New Roman" w:cs="Times New Roman"/>
          <w:kern w:val="0"/>
          <w:sz w:val="24"/>
          <w:szCs w:val="24"/>
          <w:lang w:eastAsia="lv-LV"/>
          <w14:ligatures w14:val="none"/>
        </w:rPr>
        <w:t>18.</w:t>
      </w:r>
      <w:r w:rsidR="00E80461" w:rsidRPr="00E80461">
        <w:rPr>
          <w:rFonts w:ascii="Times New Roman" w:eastAsia="Calibri" w:hAnsi="Times New Roman" w:cs="Times New Roman"/>
          <w:kern w:val="0"/>
          <w:sz w:val="24"/>
          <w:szCs w:val="24"/>
          <w:vertAlign w:val="superscript"/>
          <w:lang w:eastAsia="lv-LV"/>
          <w14:ligatures w14:val="none"/>
        </w:rPr>
        <w:t>1</w:t>
      </w:r>
      <w:r w:rsidR="00E80461">
        <w:rPr>
          <w:rFonts w:ascii="Times New Roman" w:eastAsia="Calibri" w:hAnsi="Times New Roman" w:cs="Times New Roman"/>
          <w:kern w:val="0"/>
          <w:sz w:val="24"/>
          <w:szCs w:val="24"/>
          <w:lang w:eastAsia="lv-LV"/>
          <w14:ligatures w14:val="none"/>
        </w:rPr>
        <w:t xml:space="preserve"> punktu šādā redakcijā:</w:t>
      </w:r>
    </w:p>
    <w:p w14:paraId="3DE00BC6" w14:textId="4406EC43" w:rsidR="00E80461" w:rsidRDefault="00E80461" w:rsidP="00E80461">
      <w:pPr>
        <w:pStyle w:val="Sarakstarindkopa"/>
        <w:spacing w:line="360" w:lineRule="auto"/>
        <w:ind w:left="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bookmarkStart w:id="6" w:name="_Hlk214964060"/>
      <w:r>
        <w:rPr>
          <w:rFonts w:ascii="Times New Roman" w:eastAsia="Calibri" w:hAnsi="Times New Roman" w:cs="Times New Roman"/>
          <w:kern w:val="0"/>
          <w:sz w:val="24"/>
          <w:szCs w:val="24"/>
          <w:lang w:eastAsia="lv-LV"/>
          <w14:ligatures w14:val="none"/>
        </w:rPr>
        <w:t>18.</w:t>
      </w:r>
      <w:r w:rsidRPr="00E80461">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Par piešķirtajiem atvieglojumiem</w:t>
      </w:r>
      <w:r w:rsidR="00587F5A">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to piešķiršanas pārtraukšanu,</w:t>
      </w:r>
      <w:r w:rsidR="008979D0">
        <w:rPr>
          <w:rFonts w:ascii="Times New Roman" w:eastAsia="Calibri" w:hAnsi="Times New Roman" w:cs="Times New Roman"/>
          <w:kern w:val="0"/>
          <w:sz w:val="24"/>
          <w:szCs w:val="24"/>
          <w:lang w:eastAsia="lv-LV"/>
          <w14:ligatures w14:val="none"/>
        </w:rPr>
        <w:t xml:space="preserve"> </w:t>
      </w:r>
      <w:r w:rsidR="00E33878">
        <w:rPr>
          <w:rFonts w:ascii="Times New Roman" w:eastAsia="Calibri" w:hAnsi="Times New Roman" w:cs="Times New Roman"/>
          <w:kern w:val="0"/>
          <w:sz w:val="24"/>
          <w:szCs w:val="24"/>
          <w:lang w:eastAsia="lv-LV"/>
          <w14:ligatures w14:val="none"/>
        </w:rPr>
        <w:t xml:space="preserve">izglītojamā pārstāvja </w:t>
      </w:r>
      <w:r w:rsidR="008979D0">
        <w:rPr>
          <w:rFonts w:ascii="Times New Roman" w:eastAsia="Calibri" w:hAnsi="Times New Roman" w:cs="Times New Roman"/>
          <w:kern w:val="0"/>
          <w:sz w:val="24"/>
          <w:szCs w:val="24"/>
          <w:lang w:eastAsia="lv-LV"/>
          <w14:ligatures w14:val="none"/>
        </w:rPr>
        <w:t>atteikumu</w:t>
      </w:r>
      <w:r w:rsidR="00E33878">
        <w:rPr>
          <w:rFonts w:ascii="Times New Roman" w:eastAsia="Calibri" w:hAnsi="Times New Roman" w:cs="Times New Roman"/>
          <w:kern w:val="0"/>
          <w:sz w:val="24"/>
          <w:szCs w:val="24"/>
          <w:lang w:eastAsia="lv-LV"/>
          <w14:ligatures w14:val="none"/>
        </w:rPr>
        <w:t xml:space="preserve"> turpmāk saņemt atvieglojumu</w:t>
      </w:r>
      <w:r>
        <w:rPr>
          <w:rFonts w:ascii="Times New Roman" w:eastAsia="Calibri" w:hAnsi="Times New Roman" w:cs="Times New Roman"/>
          <w:kern w:val="0"/>
          <w:sz w:val="24"/>
          <w:szCs w:val="24"/>
          <w:lang w:eastAsia="lv-LV"/>
          <w14:ligatures w14:val="none"/>
        </w:rPr>
        <w:t xml:space="preserve"> </w:t>
      </w:r>
      <w:r w:rsidR="00000FFA">
        <w:rPr>
          <w:rFonts w:ascii="Times New Roman" w:eastAsia="Calibri" w:hAnsi="Times New Roman" w:cs="Times New Roman"/>
          <w:kern w:val="0"/>
          <w:sz w:val="24"/>
          <w:szCs w:val="24"/>
          <w:lang w:eastAsia="lv-LV"/>
          <w14:ligatures w14:val="none"/>
        </w:rPr>
        <w:t xml:space="preserve">Gulbenes novada pašvaldību vai </w:t>
      </w:r>
      <w:r>
        <w:rPr>
          <w:rFonts w:ascii="Times New Roman" w:eastAsia="Calibri" w:hAnsi="Times New Roman" w:cs="Times New Roman"/>
          <w:kern w:val="0"/>
          <w:sz w:val="24"/>
          <w:szCs w:val="24"/>
          <w:lang w:eastAsia="lv-LV"/>
          <w14:ligatures w14:val="none"/>
        </w:rPr>
        <w:t xml:space="preserve">ārpakalpojuma sniedzēju </w:t>
      </w:r>
      <w:r w:rsidR="00E33878">
        <w:rPr>
          <w:rFonts w:ascii="Times New Roman" w:eastAsia="Calibri" w:hAnsi="Times New Roman" w:cs="Times New Roman"/>
          <w:kern w:val="0"/>
          <w:sz w:val="24"/>
          <w:szCs w:val="24"/>
          <w:lang w:eastAsia="lv-LV"/>
          <w14:ligatures w14:val="none"/>
        </w:rPr>
        <w:t xml:space="preserve">informē saistošo noteikumu </w:t>
      </w:r>
      <w:r w:rsidR="00E33878" w:rsidRPr="006401C5">
        <w:rPr>
          <w:rFonts w:ascii="Times New Roman" w:eastAsia="Calibri" w:hAnsi="Times New Roman" w:cs="Times New Roman"/>
          <w:kern w:val="0"/>
          <w:sz w:val="24"/>
          <w:szCs w:val="24"/>
          <w:lang w:eastAsia="lv-LV"/>
          <w14:ligatures w14:val="none"/>
        </w:rPr>
        <w:t>13. vai 14.punktā norādītais</w:t>
      </w:r>
      <w:r w:rsidR="00E33878">
        <w:rPr>
          <w:rFonts w:ascii="Times New Roman" w:eastAsia="Calibri" w:hAnsi="Times New Roman" w:cs="Times New Roman"/>
          <w:kern w:val="0"/>
          <w:sz w:val="24"/>
          <w:szCs w:val="24"/>
          <w:lang w:eastAsia="lv-LV"/>
          <w14:ligatures w14:val="none"/>
        </w:rPr>
        <w:t xml:space="preserve"> lēmuma pieņēmējs</w:t>
      </w:r>
      <w:bookmarkEnd w:id="6"/>
      <w:r w:rsidR="00F630BC">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w:t>
      </w:r>
      <w:r w:rsidR="00F630BC">
        <w:rPr>
          <w:rFonts w:ascii="Times New Roman" w:eastAsia="Calibri" w:hAnsi="Times New Roman" w:cs="Times New Roman"/>
          <w:kern w:val="0"/>
          <w:sz w:val="24"/>
          <w:szCs w:val="24"/>
          <w:lang w:eastAsia="lv-LV"/>
          <w14:ligatures w14:val="none"/>
        </w:rPr>
        <w:t>.</w:t>
      </w:r>
      <w:r w:rsidR="008979D0">
        <w:rPr>
          <w:rFonts w:ascii="Times New Roman" w:eastAsia="Calibri" w:hAnsi="Times New Roman" w:cs="Times New Roman"/>
          <w:kern w:val="0"/>
          <w:sz w:val="24"/>
          <w:szCs w:val="24"/>
          <w:lang w:eastAsia="lv-LV"/>
          <w14:ligatures w14:val="none"/>
        </w:rPr>
        <w:t xml:space="preserve"> </w:t>
      </w:r>
    </w:p>
    <w:p w14:paraId="2B603AFA" w14:textId="77777777" w:rsidR="007D7989" w:rsidRDefault="007D7989" w:rsidP="007D7989">
      <w:pPr>
        <w:spacing w:after="0" w:line="240" w:lineRule="auto"/>
        <w:ind w:right="-1"/>
        <w:jc w:val="both"/>
        <w:rPr>
          <w:rFonts w:ascii="Times New Roman" w:eastAsia="Calibri" w:hAnsi="Times New Roman" w:cs="Times New Roman"/>
          <w:kern w:val="0"/>
          <w:sz w:val="24"/>
          <w:szCs w:val="24"/>
          <w:lang w:eastAsia="lv-LV" w:bidi="hi-IN"/>
          <w14:ligatures w14:val="none"/>
        </w:rPr>
      </w:pPr>
    </w:p>
    <w:p w14:paraId="4F2EF2CC" w14:textId="77777777" w:rsidR="007D7989" w:rsidRDefault="007D7989" w:rsidP="007D7989">
      <w:pPr>
        <w:spacing w:after="0" w:line="240" w:lineRule="auto"/>
        <w:ind w:right="-1"/>
        <w:jc w:val="both"/>
        <w:rPr>
          <w:rFonts w:ascii="Times New Roman" w:eastAsia="Calibri" w:hAnsi="Times New Roman" w:cs="Times New Roman"/>
          <w:kern w:val="0"/>
          <w:sz w:val="24"/>
          <w:szCs w:val="24"/>
          <w:lang w:eastAsia="lv-LV" w:bidi="hi-IN"/>
          <w14:ligatures w14:val="none"/>
        </w:rPr>
      </w:pPr>
    </w:p>
    <w:p w14:paraId="34F55EFE" w14:textId="316D892E" w:rsidR="007D7989" w:rsidRPr="007D7989" w:rsidRDefault="007D7989" w:rsidP="007D7989">
      <w:pPr>
        <w:spacing w:after="0" w:line="240" w:lineRule="auto"/>
        <w:ind w:right="-1"/>
        <w:jc w:val="both"/>
        <w:rPr>
          <w:rFonts w:ascii="Times New Roman" w:eastAsia="Calibri" w:hAnsi="Times New Roman" w:cs="Times New Roman"/>
          <w:kern w:val="0"/>
          <w:sz w:val="24"/>
          <w:szCs w:val="24"/>
          <w:lang w:eastAsia="lv-LV"/>
          <w14:ligatures w14:val="none"/>
        </w:rPr>
      </w:pPr>
      <w:r w:rsidRPr="007D7989">
        <w:rPr>
          <w:rFonts w:ascii="Times New Roman" w:eastAsia="Calibri" w:hAnsi="Times New Roman" w:cs="Times New Roman"/>
          <w:kern w:val="0"/>
          <w:sz w:val="24"/>
          <w:szCs w:val="24"/>
          <w:lang w:eastAsia="lv-LV"/>
          <w14:ligatures w14:val="none"/>
        </w:rPr>
        <w:t>Gulbenes novada</w:t>
      </w:r>
      <w:r w:rsidR="00587565">
        <w:rPr>
          <w:rFonts w:ascii="Times New Roman" w:eastAsia="Calibri" w:hAnsi="Times New Roman" w:cs="Times New Roman"/>
          <w:kern w:val="0"/>
          <w:sz w:val="24"/>
          <w:szCs w:val="24"/>
          <w:lang w:eastAsia="lv-LV"/>
          <w14:ligatures w14:val="none"/>
        </w:rPr>
        <w:t xml:space="preserve"> pašvaldības</w:t>
      </w:r>
      <w:r w:rsidRPr="007D7989">
        <w:rPr>
          <w:rFonts w:ascii="Times New Roman" w:eastAsia="Calibri" w:hAnsi="Times New Roman" w:cs="Times New Roman"/>
          <w:kern w:val="0"/>
          <w:sz w:val="24"/>
          <w:szCs w:val="24"/>
          <w:lang w:eastAsia="lv-LV"/>
          <w14:ligatures w14:val="none"/>
        </w:rPr>
        <w:t xml:space="preserve"> domes priekšsēdētāj</w:t>
      </w:r>
      <w:r w:rsidR="00B97589">
        <w:rPr>
          <w:rFonts w:ascii="Times New Roman" w:eastAsia="Calibri" w:hAnsi="Times New Roman" w:cs="Times New Roman"/>
          <w:kern w:val="0"/>
          <w:sz w:val="24"/>
          <w:szCs w:val="24"/>
          <w:lang w:eastAsia="lv-LV"/>
          <w14:ligatures w14:val="none"/>
        </w:rPr>
        <w:t>s</w:t>
      </w:r>
      <w:r w:rsidRPr="007D7989">
        <w:rPr>
          <w:rFonts w:ascii="Times New Roman" w:eastAsia="Calibri" w:hAnsi="Times New Roman" w:cs="Times New Roman"/>
          <w:kern w:val="0"/>
          <w:sz w:val="24"/>
          <w:szCs w:val="24"/>
          <w:lang w:eastAsia="lv-LV"/>
          <w14:ligatures w14:val="none"/>
        </w:rPr>
        <w:tab/>
      </w:r>
      <w:r w:rsidRPr="007D7989">
        <w:rPr>
          <w:rFonts w:ascii="Times New Roman" w:eastAsia="Calibri" w:hAnsi="Times New Roman" w:cs="Times New Roman"/>
          <w:kern w:val="0"/>
          <w:sz w:val="24"/>
          <w:szCs w:val="24"/>
          <w:lang w:eastAsia="lv-LV"/>
          <w14:ligatures w14:val="none"/>
        </w:rPr>
        <w:tab/>
      </w:r>
      <w:r w:rsidRPr="007D7989">
        <w:rPr>
          <w:rFonts w:ascii="Times New Roman" w:eastAsia="Calibri" w:hAnsi="Times New Roman" w:cs="Times New Roman"/>
          <w:kern w:val="0"/>
          <w:sz w:val="24"/>
          <w:szCs w:val="24"/>
          <w:lang w:eastAsia="lv-LV"/>
          <w14:ligatures w14:val="none"/>
        </w:rPr>
        <w:tab/>
      </w:r>
      <w:r w:rsidRPr="007D7989">
        <w:rPr>
          <w:rFonts w:ascii="Times New Roman" w:eastAsia="Calibri" w:hAnsi="Times New Roman" w:cs="Times New Roman"/>
          <w:kern w:val="0"/>
          <w:sz w:val="24"/>
          <w:szCs w:val="24"/>
          <w:lang w:eastAsia="lv-LV"/>
          <w14:ligatures w14:val="none"/>
        </w:rPr>
        <w:tab/>
      </w:r>
      <w:r w:rsidR="00B97589">
        <w:rPr>
          <w:rFonts w:ascii="Times New Roman" w:eastAsia="Calibri" w:hAnsi="Times New Roman" w:cs="Times New Roman"/>
          <w:kern w:val="0"/>
          <w:sz w:val="24"/>
          <w:szCs w:val="24"/>
          <w:lang w:eastAsia="lv-LV"/>
          <w14:ligatures w14:val="none"/>
        </w:rPr>
        <w:tab/>
      </w:r>
      <w:proofErr w:type="spellStart"/>
      <w:r w:rsidR="00B97589">
        <w:rPr>
          <w:rFonts w:ascii="Times New Roman" w:eastAsia="Calibri" w:hAnsi="Times New Roman" w:cs="Times New Roman"/>
          <w:kern w:val="0"/>
          <w:sz w:val="24"/>
          <w:szCs w:val="24"/>
          <w:lang w:eastAsia="lv-LV"/>
          <w14:ligatures w14:val="none"/>
        </w:rPr>
        <w:t>N.Mazūrs</w:t>
      </w:r>
      <w:proofErr w:type="spellEnd"/>
    </w:p>
    <w:p w14:paraId="656ABBF6" w14:textId="2784F86B" w:rsidR="007D7989" w:rsidRPr="007D7989" w:rsidRDefault="007D7989" w:rsidP="007D7989">
      <w:pPr>
        <w:rPr>
          <w:rFonts w:ascii="Times New Roman" w:eastAsia="Calibri" w:hAnsi="Times New Roman" w:cs="Times New Roman"/>
          <w:kern w:val="0"/>
          <w:sz w:val="24"/>
          <w:szCs w:val="24"/>
          <w:lang w:eastAsia="lv-LV"/>
          <w14:ligatures w14:val="none"/>
        </w:rPr>
      </w:pPr>
    </w:p>
    <w:p w14:paraId="766CED20" w14:textId="77777777" w:rsidR="008A26AE" w:rsidRDefault="008A26AE" w:rsidP="007D7989">
      <w:pPr>
        <w:spacing w:after="0" w:line="256" w:lineRule="auto"/>
        <w:jc w:val="center"/>
        <w:rPr>
          <w:rFonts w:ascii="Times New Roman" w:hAnsi="Times New Roman"/>
          <w:b/>
          <w:kern w:val="0"/>
          <w:sz w:val="24"/>
          <w:szCs w:val="24"/>
          <w14:ligatures w14:val="none"/>
        </w:rPr>
      </w:pPr>
    </w:p>
    <w:p w14:paraId="2F584C42" w14:textId="77777777" w:rsidR="00B17EBB" w:rsidRDefault="00B17EBB">
      <w:pPr>
        <w:rPr>
          <w:rFonts w:ascii="Times New Roman" w:hAnsi="Times New Roman"/>
          <w:b/>
          <w:kern w:val="0"/>
          <w:sz w:val="24"/>
          <w:szCs w:val="24"/>
          <w14:ligatures w14:val="none"/>
        </w:rPr>
      </w:pPr>
      <w:r>
        <w:rPr>
          <w:rFonts w:ascii="Times New Roman" w:hAnsi="Times New Roman"/>
          <w:b/>
          <w:kern w:val="0"/>
          <w:sz w:val="24"/>
          <w:szCs w:val="24"/>
          <w14:ligatures w14:val="none"/>
        </w:rPr>
        <w:br w:type="page"/>
      </w:r>
    </w:p>
    <w:p w14:paraId="4AB9A72E" w14:textId="43A1C03A" w:rsidR="007D7989" w:rsidRPr="007D7989" w:rsidRDefault="007D7989" w:rsidP="007D7989">
      <w:pPr>
        <w:spacing w:after="0" w:line="256" w:lineRule="auto"/>
        <w:jc w:val="center"/>
        <w:rPr>
          <w:rFonts w:ascii="Times New Roman" w:hAnsi="Times New Roman"/>
          <w:b/>
          <w:kern w:val="0"/>
          <w:sz w:val="24"/>
          <w:szCs w:val="24"/>
          <w14:ligatures w14:val="none"/>
        </w:rPr>
      </w:pPr>
      <w:r w:rsidRPr="007D7989">
        <w:rPr>
          <w:rFonts w:ascii="Times New Roman" w:hAnsi="Times New Roman"/>
          <w:b/>
          <w:kern w:val="0"/>
          <w:sz w:val="24"/>
          <w:szCs w:val="24"/>
          <w14:ligatures w14:val="none"/>
        </w:rPr>
        <w:lastRenderedPageBreak/>
        <w:t xml:space="preserve">PASKAIDROJUMA RAKSTS </w:t>
      </w:r>
    </w:p>
    <w:p w14:paraId="4F4F6F3E" w14:textId="162C4634" w:rsidR="007D7989" w:rsidRPr="007D7989" w:rsidRDefault="007D7989" w:rsidP="007D7989">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7D7989">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23DD2">
        <w:rPr>
          <w:rFonts w:ascii="Times New Roman" w:eastAsia="Times New Roman" w:hAnsi="Times New Roman" w:cs="Times New Roman"/>
          <w:b/>
          <w:bCs/>
          <w:kern w:val="0"/>
          <w:sz w:val="24"/>
          <w:szCs w:val="24"/>
          <w:lang w:eastAsia="lv-LV"/>
          <w14:ligatures w14:val="none"/>
        </w:rPr>
        <w:t>domes 202</w:t>
      </w:r>
      <w:r w:rsidR="00B97589" w:rsidRPr="00F23DD2">
        <w:rPr>
          <w:rFonts w:ascii="Times New Roman" w:eastAsia="Times New Roman" w:hAnsi="Times New Roman" w:cs="Times New Roman"/>
          <w:b/>
          <w:bCs/>
          <w:kern w:val="0"/>
          <w:sz w:val="24"/>
          <w:szCs w:val="24"/>
          <w:lang w:eastAsia="lv-LV"/>
          <w14:ligatures w14:val="none"/>
        </w:rPr>
        <w:t>5</w:t>
      </w:r>
      <w:r w:rsidRPr="00F23DD2">
        <w:rPr>
          <w:rFonts w:ascii="Times New Roman" w:eastAsia="Times New Roman" w:hAnsi="Times New Roman" w:cs="Times New Roman"/>
          <w:b/>
          <w:bCs/>
          <w:kern w:val="0"/>
          <w:sz w:val="24"/>
          <w:szCs w:val="24"/>
          <w:lang w:eastAsia="lv-LV"/>
          <w14:ligatures w14:val="none"/>
        </w:rPr>
        <w:t xml:space="preserve">.gada </w:t>
      </w:r>
      <w:r w:rsidR="00F23DD2" w:rsidRPr="00F23DD2">
        <w:rPr>
          <w:rFonts w:ascii="Times New Roman" w:eastAsia="Times New Roman" w:hAnsi="Times New Roman" w:cs="Times New Roman"/>
          <w:b/>
          <w:bCs/>
          <w:kern w:val="0"/>
          <w:sz w:val="24"/>
          <w:szCs w:val="24"/>
          <w:lang w:eastAsia="lv-LV"/>
          <w14:ligatures w14:val="none"/>
        </w:rPr>
        <w:t>18</w:t>
      </w:r>
      <w:r w:rsidR="00B97589" w:rsidRPr="00F23DD2">
        <w:rPr>
          <w:rFonts w:ascii="Times New Roman" w:eastAsia="Times New Roman" w:hAnsi="Times New Roman" w:cs="Times New Roman"/>
          <w:b/>
          <w:bCs/>
          <w:kern w:val="0"/>
          <w:sz w:val="24"/>
          <w:szCs w:val="24"/>
          <w:lang w:eastAsia="lv-LV"/>
          <w14:ligatures w14:val="none"/>
        </w:rPr>
        <w:t xml:space="preserve">.decembra </w:t>
      </w:r>
      <w:r w:rsidRPr="00F23DD2">
        <w:rPr>
          <w:rFonts w:ascii="Times New Roman" w:eastAsia="Times New Roman" w:hAnsi="Times New Roman" w:cs="Times New Roman"/>
          <w:b/>
          <w:bCs/>
          <w:kern w:val="0"/>
          <w:sz w:val="24"/>
          <w:szCs w:val="24"/>
          <w:lang w:eastAsia="lv-LV"/>
          <w14:ligatures w14:val="none"/>
        </w:rPr>
        <w:t>saistošajiem</w:t>
      </w:r>
      <w:r w:rsidRPr="007D7989">
        <w:rPr>
          <w:rFonts w:ascii="Times New Roman" w:eastAsia="Times New Roman" w:hAnsi="Times New Roman" w:cs="Times New Roman"/>
          <w:b/>
          <w:bCs/>
          <w:kern w:val="0"/>
          <w:sz w:val="24"/>
          <w:szCs w:val="24"/>
          <w:lang w:eastAsia="lv-LV"/>
          <w14:ligatures w14:val="none"/>
        </w:rPr>
        <w:t xml:space="preserve"> noteikumiem </w:t>
      </w:r>
      <w:r w:rsidRPr="00CD3DA9">
        <w:rPr>
          <w:rFonts w:ascii="Times New Roman" w:eastAsia="Times New Roman" w:hAnsi="Times New Roman" w:cs="Times New Roman"/>
          <w:b/>
          <w:bCs/>
          <w:kern w:val="0"/>
          <w:sz w:val="24"/>
          <w:szCs w:val="24"/>
          <w:lang w:eastAsia="lv-LV"/>
          <w14:ligatures w14:val="none"/>
        </w:rPr>
        <w:t xml:space="preserve">Nr. </w:t>
      </w:r>
      <w:r w:rsidRPr="0037729A">
        <w:rPr>
          <w:rFonts w:ascii="Times New Roman" w:eastAsia="Times New Roman" w:hAnsi="Times New Roman" w:cs="Times New Roman"/>
          <w:b/>
          <w:bCs/>
          <w:kern w:val="0"/>
          <w:sz w:val="24"/>
          <w:szCs w:val="24"/>
          <w:highlight w:val="yellow"/>
          <w:lang w:eastAsia="lv-LV"/>
          <w14:ligatures w14:val="none"/>
        </w:rPr>
        <w:t>__</w:t>
      </w:r>
      <w:r w:rsidRPr="007D7989">
        <w:rPr>
          <w:rFonts w:ascii="Times New Roman" w:eastAsia="Times New Roman" w:hAnsi="Times New Roman" w:cs="Times New Roman"/>
          <w:b/>
          <w:bCs/>
          <w:kern w:val="0"/>
          <w:sz w:val="24"/>
          <w:szCs w:val="24"/>
          <w:lang w:eastAsia="lv-LV"/>
          <w14:ligatures w14:val="none"/>
        </w:rPr>
        <w:t xml:space="preserve">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653"/>
      </w:tblGrid>
      <w:tr w:rsidR="007D7989" w:rsidRPr="007D7989" w14:paraId="030F42C5"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356B8E11" w14:textId="77777777" w:rsidR="007D7989" w:rsidRPr="007D7989" w:rsidRDefault="007D7989" w:rsidP="007D798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7D7989">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A35F545" w14:textId="77777777" w:rsidR="007D7989" w:rsidRPr="007D7989" w:rsidRDefault="007D7989" w:rsidP="007D798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7D7989">
              <w:rPr>
                <w:rFonts w:ascii="Times New Roman" w:eastAsia="Times New Roman" w:hAnsi="Times New Roman" w:cs="Times New Roman"/>
                <w:b/>
                <w:bCs/>
                <w:kern w:val="0"/>
                <w:sz w:val="24"/>
                <w:szCs w:val="24"/>
                <w:lang w:eastAsia="lv-LV"/>
                <w14:ligatures w14:val="none"/>
              </w:rPr>
              <w:t>Norādāmā informācija</w:t>
            </w:r>
          </w:p>
        </w:tc>
      </w:tr>
      <w:tr w:rsidR="007D7989" w:rsidRPr="007D7989" w14:paraId="1950F558"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7B8125DA"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D5E0295" w14:textId="17746654" w:rsidR="00533783" w:rsidRPr="00B424F2" w:rsidRDefault="00407450" w:rsidP="0053378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B424F2">
              <w:rPr>
                <w:rFonts w:ascii="Times New Roman" w:eastAsia="Times New Roman" w:hAnsi="Times New Roman" w:cs="Times New Roman"/>
                <w:kern w:val="0"/>
                <w:sz w:val="24"/>
                <w:szCs w:val="24"/>
                <w:lang w:eastAsia="lv-LV"/>
                <w14:ligatures w14:val="none"/>
              </w:rPr>
              <w:t xml:space="preserve">2023.gada 30.novembrī Gulbenes novada pašvaldības dome izdeva saistošos noteikumus Nr.19 “Par izglītojamo ēdināšanas maksas atvieglojumiem Gulbenes novada pašvaldībā” (turpmāk – </w:t>
            </w:r>
            <w:r w:rsidR="009114F1" w:rsidRPr="00B424F2">
              <w:rPr>
                <w:rFonts w:ascii="Times New Roman" w:eastAsia="Times New Roman" w:hAnsi="Times New Roman" w:cs="Times New Roman"/>
                <w:kern w:val="0"/>
                <w:sz w:val="24"/>
                <w:szCs w:val="24"/>
                <w:lang w:eastAsia="lv-LV"/>
                <w14:ligatures w14:val="none"/>
              </w:rPr>
              <w:t>s</w:t>
            </w:r>
            <w:r w:rsidRPr="00B424F2">
              <w:rPr>
                <w:rFonts w:ascii="Times New Roman" w:eastAsia="Times New Roman" w:hAnsi="Times New Roman" w:cs="Times New Roman"/>
                <w:kern w:val="0"/>
                <w:sz w:val="24"/>
                <w:szCs w:val="24"/>
                <w:lang w:eastAsia="lv-LV"/>
                <w14:ligatures w14:val="none"/>
              </w:rPr>
              <w:t>aistošie noteikumi Nr.19), nosakot izglītojamo loku, kam ir tiesības saņemt Gulbenes novada pašvaldības ēdināšanas pakalpojuma maksas atvieglojumus (turpmāk – atvieglojums), atvieglojumu veidus</w:t>
            </w:r>
            <w:r w:rsidR="00760FC6" w:rsidRPr="00B424F2">
              <w:rPr>
                <w:rFonts w:ascii="Times New Roman" w:eastAsia="Times New Roman" w:hAnsi="Times New Roman" w:cs="Times New Roman"/>
                <w:kern w:val="0"/>
                <w:sz w:val="24"/>
                <w:szCs w:val="24"/>
                <w:lang w:eastAsia="lv-LV"/>
                <w14:ligatures w14:val="none"/>
              </w:rPr>
              <w:t xml:space="preserve"> un to</w:t>
            </w:r>
            <w:r w:rsidRPr="00B424F2">
              <w:rPr>
                <w:rFonts w:ascii="Times New Roman" w:eastAsia="Times New Roman" w:hAnsi="Times New Roman" w:cs="Times New Roman"/>
                <w:kern w:val="0"/>
                <w:sz w:val="24"/>
                <w:szCs w:val="24"/>
                <w:lang w:eastAsia="lv-LV"/>
                <w14:ligatures w14:val="none"/>
              </w:rPr>
              <w:t xml:space="preserve"> apmēru</w:t>
            </w:r>
            <w:r w:rsidR="00760FC6" w:rsidRPr="00B424F2">
              <w:rPr>
                <w:rFonts w:ascii="Times New Roman" w:eastAsia="Times New Roman" w:hAnsi="Times New Roman" w:cs="Times New Roman"/>
                <w:kern w:val="0"/>
                <w:sz w:val="24"/>
                <w:szCs w:val="24"/>
                <w:lang w:eastAsia="lv-LV"/>
                <w14:ligatures w14:val="none"/>
              </w:rPr>
              <w:t xml:space="preserve">. </w:t>
            </w:r>
          </w:p>
          <w:p w14:paraId="0FFCA7D5" w14:textId="4F9FC76A" w:rsidR="00B83563" w:rsidRPr="00B424F2" w:rsidRDefault="00B70111" w:rsidP="00B424F2">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B424F2">
              <w:rPr>
                <w:rFonts w:ascii="Times New Roman" w:eastAsia="Times New Roman" w:hAnsi="Times New Roman" w:cs="Times New Roman"/>
                <w:kern w:val="0"/>
                <w:sz w:val="24"/>
                <w:szCs w:val="24"/>
                <w:lang w:eastAsia="lv-LV"/>
                <w14:ligatures w14:val="none"/>
              </w:rPr>
              <w:t>Saistošajos noteikumos Nr.19 tika noteikts, ka ēdināšanas pakalpojum</w:t>
            </w:r>
            <w:r w:rsidR="00B424F2" w:rsidRPr="00B424F2">
              <w:rPr>
                <w:rFonts w:ascii="Times New Roman" w:eastAsia="Times New Roman" w:hAnsi="Times New Roman" w:cs="Times New Roman"/>
                <w:kern w:val="0"/>
                <w:sz w:val="24"/>
                <w:szCs w:val="24"/>
                <w:lang w:eastAsia="lv-LV"/>
                <w14:ligatures w14:val="none"/>
              </w:rPr>
              <w:t xml:space="preserve">a sniegšanu </w:t>
            </w:r>
            <w:r w:rsidRPr="00B424F2">
              <w:rPr>
                <w:rFonts w:ascii="Times New Roman" w:eastAsia="Times New Roman" w:hAnsi="Times New Roman" w:cs="Times New Roman"/>
                <w:kern w:val="0"/>
                <w:sz w:val="24"/>
                <w:szCs w:val="24"/>
                <w:lang w:eastAsia="lv-LV"/>
                <w14:ligatures w14:val="none"/>
              </w:rPr>
              <w:t xml:space="preserve">Gulbenes novada pašvaldības administratīvajā teritorijā esošajās izglītības iestādēs (turpmāk – </w:t>
            </w:r>
            <w:r w:rsidR="00B424F2">
              <w:rPr>
                <w:rFonts w:ascii="Times New Roman" w:eastAsia="Times New Roman" w:hAnsi="Times New Roman" w:cs="Times New Roman"/>
                <w:kern w:val="0"/>
                <w:sz w:val="24"/>
                <w:szCs w:val="24"/>
                <w:lang w:eastAsia="lv-LV"/>
                <w14:ligatures w14:val="none"/>
              </w:rPr>
              <w:t>i</w:t>
            </w:r>
            <w:r w:rsidRPr="00B424F2">
              <w:rPr>
                <w:rFonts w:ascii="Times New Roman" w:eastAsia="Times New Roman" w:hAnsi="Times New Roman" w:cs="Times New Roman"/>
                <w:kern w:val="0"/>
                <w:sz w:val="24"/>
                <w:szCs w:val="24"/>
                <w:lang w:eastAsia="lv-LV"/>
                <w14:ligatures w14:val="none"/>
              </w:rPr>
              <w:t xml:space="preserve">zglītības iestādes) nodrošina pati Gulbenes novada pašvaldība, bet, ņemot vērā to, ka turpmāk Gulbenes novada pašvaldībā ēdināšanas pakalpojumu </w:t>
            </w:r>
            <w:r w:rsidR="00B424F2">
              <w:rPr>
                <w:rFonts w:ascii="Times New Roman" w:eastAsia="Times New Roman" w:hAnsi="Times New Roman" w:cs="Times New Roman"/>
                <w:kern w:val="0"/>
                <w:sz w:val="24"/>
                <w:szCs w:val="24"/>
                <w:lang w:eastAsia="lv-LV"/>
                <w14:ligatures w14:val="none"/>
              </w:rPr>
              <w:t>i</w:t>
            </w:r>
            <w:r w:rsidRPr="00B424F2">
              <w:rPr>
                <w:rFonts w:ascii="Times New Roman" w:eastAsia="Times New Roman" w:hAnsi="Times New Roman" w:cs="Times New Roman"/>
                <w:kern w:val="0"/>
                <w:sz w:val="24"/>
                <w:szCs w:val="24"/>
                <w:lang w:eastAsia="lv-LV"/>
                <w14:ligatures w14:val="none"/>
              </w:rPr>
              <w:t xml:space="preserve">zglītības iestādēs sniegs arī ārpakalpojuma sniedzējs, nepieciešams precizēt atvieglojumu piešķiršanas kārtību, </w:t>
            </w:r>
            <w:r w:rsidR="00B83563" w:rsidRPr="00B424F2">
              <w:rPr>
                <w:rFonts w:ascii="Times New Roman" w:eastAsia="Times New Roman" w:hAnsi="Times New Roman" w:cs="Times New Roman"/>
                <w:kern w:val="0"/>
                <w:sz w:val="24"/>
                <w:szCs w:val="24"/>
                <w:lang w:eastAsia="lv-LV"/>
                <w14:ligatures w14:val="none"/>
              </w:rPr>
              <w:t>izdo</w:t>
            </w:r>
            <w:r w:rsidRPr="00B424F2">
              <w:rPr>
                <w:rFonts w:ascii="Times New Roman" w:eastAsia="Times New Roman" w:hAnsi="Times New Roman" w:cs="Times New Roman"/>
                <w:kern w:val="0"/>
                <w:sz w:val="24"/>
                <w:szCs w:val="24"/>
                <w:lang w:eastAsia="lv-LV"/>
                <w14:ligatures w14:val="none"/>
              </w:rPr>
              <w:t xml:space="preserve">dot </w:t>
            </w:r>
            <w:r w:rsidR="007D7989" w:rsidRPr="00B424F2">
              <w:rPr>
                <w:rFonts w:ascii="Times New Roman" w:eastAsia="Times New Roman" w:hAnsi="Times New Roman" w:cs="Times New Roman"/>
                <w:kern w:val="0"/>
                <w:sz w:val="24"/>
                <w:szCs w:val="24"/>
                <w:lang w:eastAsia="lv-LV"/>
                <w14:ligatures w14:val="none"/>
              </w:rPr>
              <w:t>Gulbenes novada pašvaldības domes 202</w:t>
            </w:r>
            <w:r w:rsidRPr="00B424F2">
              <w:rPr>
                <w:rFonts w:ascii="Times New Roman" w:eastAsia="Times New Roman" w:hAnsi="Times New Roman" w:cs="Times New Roman"/>
                <w:kern w:val="0"/>
                <w:sz w:val="24"/>
                <w:szCs w:val="24"/>
                <w:lang w:eastAsia="lv-LV"/>
                <w14:ligatures w14:val="none"/>
              </w:rPr>
              <w:t>5</w:t>
            </w:r>
            <w:r w:rsidR="007D7989" w:rsidRPr="00B424F2">
              <w:rPr>
                <w:rFonts w:ascii="Times New Roman" w:eastAsia="Times New Roman" w:hAnsi="Times New Roman" w:cs="Times New Roman"/>
                <w:kern w:val="0"/>
                <w:sz w:val="24"/>
                <w:szCs w:val="24"/>
                <w:lang w:eastAsia="lv-LV"/>
                <w14:ligatures w14:val="none"/>
              </w:rPr>
              <w:t>.gada</w:t>
            </w:r>
            <w:r w:rsidR="00B424F2" w:rsidRPr="00B424F2">
              <w:rPr>
                <w:rFonts w:ascii="Times New Roman" w:eastAsia="Times New Roman" w:hAnsi="Times New Roman" w:cs="Times New Roman"/>
                <w:kern w:val="0"/>
                <w:sz w:val="24"/>
                <w:szCs w:val="24"/>
                <w:lang w:eastAsia="lv-LV"/>
                <w14:ligatures w14:val="none"/>
              </w:rPr>
              <w:t xml:space="preserve"> </w:t>
            </w:r>
            <w:r w:rsidR="00F23DD2" w:rsidRPr="00F23DD2">
              <w:rPr>
                <w:rFonts w:ascii="Times New Roman" w:eastAsia="Times New Roman" w:hAnsi="Times New Roman" w:cs="Times New Roman"/>
                <w:kern w:val="0"/>
                <w:sz w:val="24"/>
                <w:szCs w:val="24"/>
                <w:lang w:eastAsia="lv-LV"/>
                <w14:ligatures w14:val="none"/>
              </w:rPr>
              <w:t>18</w:t>
            </w:r>
            <w:r w:rsidRPr="00F23DD2">
              <w:rPr>
                <w:rFonts w:ascii="Times New Roman" w:eastAsia="Times New Roman" w:hAnsi="Times New Roman" w:cs="Times New Roman"/>
                <w:kern w:val="0"/>
                <w:sz w:val="24"/>
                <w:szCs w:val="24"/>
                <w:lang w:eastAsia="lv-LV"/>
                <w14:ligatures w14:val="none"/>
              </w:rPr>
              <w:t>.decembra</w:t>
            </w:r>
            <w:r w:rsidRPr="00B424F2">
              <w:rPr>
                <w:rFonts w:ascii="Times New Roman" w:eastAsia="Times New Roman" w:hAnsi="Times New Roman" w:cs="Times New Roman"/>
                <w:kern w:val="0"/>
                <w:sz w:val="24"/>
                <w:szCs w:val="24"/>
                <w:lang w:eastAsia="lv-LV"/>
                <w14:ligatures w14:val="none"/>
              </w:rPr>
              <w:t xml:space="preserve"> </w:t>
            </w:r>
            <w:r w:rsidR="007D7989" w:rsidRPr="00B424F2">
              <w:rPr>
                <w:rFonts w:ascii="Times New Roman" w:eastAsia="Times New Roman" w:hAnsi="Times New Roman" w:cs="Times New Roman"/>
                <w:kern w:val="0"/>
                <w:sz w:val="24"/>
                <w:szCs w:val="24"/>
                <w:lang w:eastAsia="lv-LV"/>
                <w14:ligatures w14:val="none"/>
              </w:rPr>
              <w:t>saistošo</w:t>
            </w:r>
            <w:r w:rsidR="00B83563" w:rsidRPr="00B424F2">
              <w:rPr>
                <w:rFonts w:ascii="Times New Roman" w:eastAsia="Times New Roman" w:hAnsi="Times New Roman" w:cs="Times New Roman"/>
                <w:kern w:val="0"/>
                <w:sz w:val="24"/>
                <w:szCs w:val="24"/>
                <w:lang w:eastAsia="lv-LV"/>
                <w14:ligatures w14:val="none"/>
              </w:rPr>
              <w:t>s</w:t>
            </w:r>
            <w:r w:rsidR="007D7989" w:rsidRPr="00B424F2">
              <w:rPr>
                <w:rFonts w:ascii="Times New Roman" w:eastAsia="Times New Roman" w:hAnsi="Times New Roman" w:cs="Times New Roman"/>
                <w:kern w:val="0"/>
                <w:sz w:val="24"/>
                <w:szCs w:val="24"/>
                <w:lang w:eastAsia="lv-LV"/>
                <w14:ligatures w14:val="none"/>
              </w:rPr>
              <w:t xml:space="preserve"> noteikumu</w:t>
            </w:r>
            <w:r w:rsidR="00B83563" w:rsidRPr="00B424F2">
              <w:rPr>
                <w:rFonts w:ascii="Times New Roman" w:eastAsia="Times New Roman" w:hAnsi="Times New Roman" w:cs="Times New Roman"/>
                <w:kern w:val="0"/>
                <w:sz w:val="24"/>
                <w:szCs w:val="24"/>
                <w:lang w:eastAsia="lv-LV"/>
                <w14:ligatures w14:val="none"/>
              </w:rPr>
              <w:t>s</w:t>
            </w:r>
            <w:r w:rsidR="007D7989" w:rsidRPr="00B424F2">
              <w:rPr>
                <w:rFonts w:ascii="Times New Roman" w:eastAsia="Times New Roman" w:hAnsi="Times New Roman" w:cs="Times New Roman"/>
                <w:kern w:val="0"/>
                <w:sz w:val="24"/>
                <w:szCs w:val="24"/>
                <w:lang w:eastAsia="lv-LV"/>
                <w14:ligatures w14:val="none"/>
              </w:rPr>
              <w:t xml:space="preserve"> </w:t>
            </w:r>
            <w:r w:rsidR="007D7989" w:rsidRPr="003F70DF">
              <w:rPr>
                <w:rFonts w:ascii="Times New Roman" w:eastAsia="Times New Roman" w:hAnsi="Times New Roman" w:cs="Times New Roman"/>
                <w:kern w:val="0"/>
                <w:sz w:val="24"/>
                <w:szCs w:val="24"/>
                <w:highlight w:val="yellow"/>
                <w:lang w:eastAsia="lv-LV"/>
                <w14:ligatures w14:val="none"/>
              </w:rPr>
              <w:t>Nr.__</w:t>
            </w:r>
            <w:r w:rsidR="00B424F2" w:rsidRPr="00B424F2">
              <w:rPr>
                <w:rFonts w:ascii="Times New Roman" w:eastAsia="Times New Roman" w:hAnsi="Times New Roman" w:cs="Times New Roman"/>
                <w:kern w:val="0"/>
                <w:sz w:val="24"/>
                <w:szCs w:val="24"/>
                <w:lang w:eastAsia="lv-LV"/>
                <w14:ligatures w14:val="none"/>
              </w:rPr>
              <w:t xml:space="preserve"> </w:t>
            </w:r>
            <w:r w:rsidR="007D7989" w:rsidRPr="00B424F2">
              <w:rPr>
                <w:rFonts w:ascii="Times New Roman" w:eastAsia="Times New Roman" w:hAnsi="Times New Roman" w:cs="Times New Roman"/>
                <w:kern w:val="0"/>
                <w:sz w:val="24"/>
                <w:szCs w:val="24"/>
                <w:lang w:eastAsia="lv-LV"/>
                <w14:ligatures w14:val="none"/>
              </w:rPr>
              <w:t>“</w:t>
            </w:r>
            <w:r w:rsidRPr="00B424F2">
              <w:rPr>
                <w:rFonts w:ascii="Times New Roman" w:eastAsia="Times New Roman" w:hAnsi="Times New Roman" w:cs="Times New Roman"/>
                <w:kern w:val="0"/>
                <w:sz w:val="24"/>
                <w:szCs w:val="24"/>
                <w:lang w:eastAsia="lv-LV"/>
                <w14:ligatures w14:val="none"/>
              </w:rPr>
              <w:t>Grozījumi Gulbenes novada pašvaldības domes 2023.gada 30.novembra saistošajos noteikumos Nr.19 “Par izglītojamo ēdināšanas maksas atvieglojumiem Gulbenes novada pašvaldībā”</w:t>
            </w:r>
            <w:r w:rsidR="007D7989" w:rsidRPr="00B424F2">
              <w:rPr>
                <w:rFonts w:ascii="Times New Roman" w:eastAsia="Times New Roman" w:hAnsi="Times New Roman" w:cs="Times New Roman"/>
                <w:kern w:val="0"/>
                <w:sz w:val="24"/>
                <w:szCs w:val="24"/>
                <w:lang w:eastAsia="lv-LV"/>
                <w14:ligatures w14:val="none"/>
              </w:rPr>
              <w:t>” (turpmāk – saistošie noteikumi)</w:t>
            </w:r>
            <w:r w:rsidR="00B424F2" w:rsidRPr="00B424F2">
              <w:rPr>
                <w:rFonts w:ascii="Times New Roman" w:eastAsia="Times New Roman" w:hAnsi="Times New Roman" w:cs="Times New Roman"/>
                <w:kern w:val="0"/>
                <w:sz w:val="24"/>
                <w:szCs w:val="24"/>
                <w:lang w:eastAsia="lv-LV"/>
                <w14:ligatures w14:val="none"/>
              </w:rPr>
              <w:t xml:space="preserve">. </w:t>
            </w:r>
          </w:p>
          <w:p w14:paraId="180FBCB7" w14:textId="0318CFA2" w:rsidR="00B83563" w:rsidRDefault="007D7989" w:rsidP="00B424F2">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r w:rsidR="0001756C">
              <w:rPr>
                <w:rFonts w:ascii="Times New Roman" w:eastAsia="Times New Roman" w:hAnsi="Times New Roman" w:cs="Times New Roman"/>
                <w:kern w:val="0"/>
                <w:sz w:val="24"/>
                <w:szCs w:val="24"/>
                <w:lang w:eastAsia="lv-LV"/>
                <w14:ligatures w14:val="none"/>
              </w:rPr>
              <w:t>, kā arī Pašvaldību likuma 44.panta otro daļu, kas nosaka, ka d</w:t>
            </w:r>
            <w:r w:rsidR="0001756C" w:rsidRPr="0001756C">
              <w:rPr>
                <w:rFonts w:ascii="Times New Roman" w:eastAsia="Times New Roman" w:hAnsi="Times New Roman" w:cs="Times New Roman"/>
                <w:kern w:val="0"/>
                <w:sz w:val="24"/>
                <w:szCs w:val="24"/>
                <w:lang w:eastAsia="lv-LV"/>
                <w14:ligatures w14:val="none"/>
              </w:rPr>
              <w:t>ome var izdot saistošos noteikumus, lai nodrošinātu pašvaldības autonomo funkciju un brīvprātīgo iniciatīvu izpildi, ievērojot likumos vai Ministru kabineta noteikumos paredzēto funkciju izpildes kārtību.</w:t>
            </w:r>
          </w:p>
          <w:p w14:paraId="4D93E218" w14:textId="515A80E5" w:rsidR="007D7989" w:rsidRPr="007D7989" w:rsidRDefault="007D7989" w:rsidP="00B83563">
            <w:pPr>
              <w:spacing w:after="0" w:line="240" w:lineRule="auto"/>
              <w:ind w:firstLine="392"/>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Iespējamā alternatīva, kas neparedz tiesiskā regulējuma izstrādi – nav.</w:t>
            </w:r>
          </w:p>
          <w:p w14:paraId="3D55A2BD" w14:textId="77777777" w:rsidR="007D7989" w:rsidRPr="007D7989" w:rsidRDefault="007D7989" w:rsidP="007D7989">
            <w:pPr>
              <w:spacing w:after="0" w:line="240" w:lineRule="auto"/>
              <w:jc w:val="both"/>
              <w:rPr>
                <w:rFonts w:ascii="Times New Roman" w:eastAsia="Times New Roman" w:hAnsi="Times New Roman" w:cs="Times New Roman"/>
                <w:kern w:val="0"/>
                <w:sz w:val="24"/>
                <w:szCs w:val="24"/>
                <w:lang w:eastAsia="lv-LV"/>
                <w14:ligatures w14:val="none"/>
              </w:rPr>
            </w:pPr>
          </w:p>
        </w:tc>
      </w:tr>
      <w:tr w:rsidR="007D7989" w:rsidRPr="007D7989" w14:paraId="75AB1FED" w14:textId="77777777" w:rsidTr="00A318F4">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3CC26E6A" w14:textId="647B646E"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2. Fiskālā ietekme uz pašvaldības budžetu</w:t>
            </w:r>
          </w:p>
          <w:p w14:paraId="0A129DAC" w14:textId="77777777" w:rsidR="007D7989" w:rsidRPr="007D7989" w:rsidRDefault="007D7989" w:rsidP="007D7989">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hideMark/>
          </w:tcPr>
          <w:p w14:paraId="073775B4" w14:textId="546FEA46" w:rsidR="007D7989" w:rsidRPr="007D7989" w:rsidRDefault="00A318F4" w:rsidP="008425DB">
            <w:pPr>
              <w:spacing w:after="0" w:line="240" w:lineRule="auto"/>
              <w:ind w:firstLine="389"/>
              <w:jc w:val="both"/>
              <w:rPr>
                <w:rFonts w:ascii="Times New Roman" w:hAnsi="Times New Roman" w:cs="Times New Roman"/>
                <w:kern w:val="0"/>
                <w:sz w:val="24"/>
                <w:szCs w:val="24"/>
                <w14:ligatures w14:val="none"/>
              </w:rPr>
            </w:pPr>
            <w:r w:rsidRPr="00A318F4">
              <w:rPr>
                <w:rFonts w:ascii="Times New Roman" w:hAnsi="Times New Roman" w:cs="Times New Roman"/>
                <w:kern w:val="0"/>
                <w:sz w:val="24"/>
                <w:szCs w:val="24"/>
                <w14:ligatures w14:val="none"/>
              </w:rPr>
              <w:t>Saistošie noteikumi neatstās fiskālo ietekmi uz Gulbenes novada pašvaldības budžetu.</w:t>
            </w:r>
          </w:p>
        </w:tc>
      </w:tr>
      <w:tr w:rsidR="007D7989" w:rsidRPr="007D7989" w14:paraId="7E17D683"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40F4C760" w14:textId="77777777" w:rsidR="007D7989" w:rsidRPr="007D7989" w:rsidRDefault="007D7989" w:rsidP="007D7989">
            <w:pPr>
              <w:spacing w:after="0" w:line="240" w:lineRule="auto"/>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9918685" w14:textId="2359286C"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3.1.</w:t>
            </w:r>
            <w:r w:rsidRPr="007D7989">
              <w:rPr>
                <w:rFonts w:ascii="Times New Roman" w:hAnsi="Times New Roman" w:cs="Times New Roman"/>
                <w:kern w:val="0"/>
                <w:sz w:val="24"/>
                <w:szCs w:val="24"/>
                <w14:ligatures w14:val="none"/>
              </w:rPr>
              <w:tab/>
              <w:t xml:space="preserve">sociālā ietekme – </w:t>
            </w:r>
            <w:r w:rsidR="00B97589">
              <w:rPr>
                <w:rFonts w:ascii="Times New Roman" w:hAnsi="Times New Roman" w:cs="Times New Roman"/>
                <w:kern w:val="0"/>
                <w:sz w:val="24"/>
                <w:szCs w:val="24"/>
                <w14:ligatures w14:val="none"/>
              </w:rPr>
              <w:t>nav;</w:t>
            </w:r>
          </w:p>
          <w:p w14:paraId="2EE24B39" w14:textId="77777777"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3.2.</w:t>
            </w:r>
            <w:r w:rsidRPr="007D7989">
              <w:rPr>
                <w:rFonts w:ascii="Times New Roman" w:hAnsi="Times New Roman" w:cs="Times New Roman"/>
                <w:kern w:val="0"/>
                <w:sz w:val="24"/>
                <w:szCs w:val="24"/>
                <w14:ligatures w14:val="none"/>
              </w:rPr>
              <w:tab/>
              <w:t xml:space="preserve">ietekme uz vidi – nav; </w:t>
            </w:r>
          </w:p>
          <w:p w14:paraId="3A6C984F" w14:textId="41251F7D"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3.3.</w:t>
            </w:r>
            <w:r w:rsidRPr="007D7989">
              <w:rPr>
                <w:rFonts w:ascii="Times New Roman" w:hAnsi="Times New Roman" w:cs="Times New Roman"/>
                <w:kern w:val="0"/>
                <w:sz w:val="24"/>
                <w:szCs w:val="24"/>
                <w14:ligatures w14:val="none"/>
              </w:rPr>
              <w:tab/>
              <w:t xml:space="preserve">ietekme uz iedzīvotāju veselību – </w:t>
            </w:r>
            <w:r>
              <w:rPr>
                <w:rFonts w:ascii="Times New Roman" w:hAnsi="Times New Roman" w:cs="Times New Roman"/>
                <w:kern w:val="0"/>
                <w:sz w:val="24"/>
                <w:szCs w:val="24"/>
                <w14:ligatures w14:val="none"/>
              </w:rPr>
              <w:t xml:space="preserve">nav; </w:t>
            </w:r>
          </w:p>
          <w:p w14:paraId="731BD6ED" w14:textId="77777777"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3.4.</w:t>
            </w:r>
            <w:r w:rsidRPr="007D7989">
              <w:rPr>
                <w:rFonts w:ascii="Times New Roman" w:hAnsi="Times New Roman" w:cs="Times New Roman"/>
                <w:kern w:val="0"/>
                <w:sz w:val="24"/>
                <w:szCs w:val="24"/>
                <w14:ligatures w14:val="none"/>
              </w:rPr>
              <w:tab/>
              <w:t>ietekme uz uzņēmējdarbības vidi pašvaldības teritorijā – nav;</w:t>
            </w:r>
          </w:p>
          <w:p w14:paraId="0E114633" w14:textId="77777777" w:rsidR="007D7989" w:rsidRPr="007D7989" w:rsidRDefault="007D7989" w:rsidP="007D7989">
            <w:pPr>
              <w:spacing w:after="0" w:line="240" w:lineRule="auto"/>
              <w:jc w:val="both"/>
              <w:rPr>
                <w:rFonts w:ascii="Times New Roman" w:hAnsi="Times New Roman" w:cs="Times New Roman"/>
                <w:kern w:val="0"/>
                <w:sz w:val="24"/>
                <w:szCs w:val="24"/>
                <w14:ligatures w14:val="none"/>
              </w:rPr>
            </w:pPr>
            <w:r w:rsidRPr="007D7989">
              <w:rPr>
                <w:rFonts w:ascii="Times New Roman" w:hAnsi="Times New Roman" w:cs="Times New Roman"/>
                <w:kern w:val="0"/>
                <w:sz w:val="24"/>
                <w:szCs w:val="24"/>
                <w14:ligatures w14:val="none"/>
              </w:rPr>
              <w:t>3.5.</w:t>
            </w:r>
            <w:r w:rsidRPr="007D7989">
              <w:rPr>
                <w:rFonts w:ascii="Times New Roman" w:hAnsi="Times New Roman" w:cs="Times New Roman"/>
                <w:kern w:val="0"/>
                <w:sz w:val="24"/>
                <w:szCs w:val="24"/>
                <w14:ligatures w14:val="none"/>
              </w:rPr>
              <w:tab/>
              <w:t xml:space="preserve">ietekme uz konkurenci – nav. </w:t>
            </w:r>
          </w:p>
          <w:p w14:paraId="47BECEFF" w14:textId="77777777" w:rsidR="007D7989" w:rsidRPr="007D7989" w:rsidRDefault="007D7989" w:rsidP="007D7989">
            <w:pPr>
              <w:spacing w:after="0" w:line="240" w:lineRule="auto"/>
              <w:rPr>
                <w:rFonts w:ascii="Times New Roman" w:hAnsi="Times New Roman" w:cs="Times New Roman"/>
                <w:kern w:val="0"/>
                <w:sz w:val="24"/>
                <w:szCs w:val="24"/>
                <w14:ligatures w14:val="none"/>
              </w:rPr>
            </w:pPr>
          </w:p>
        </w:tc>
      </w:tr>
      <w:tr w:rsidR="007D7989" w:rsidRPr="007D7989" w14:paraId="7C26FAF8"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738D6389" w14:textId="77777777" w:rsidR="007D7989" w:rsidRPr="007D7989" w:rsidRDefault="007D7989" w:rsidP="007D7989">
            <w:pPr>
              <w:spacing w:line="240" w:lineRule="auto"/>
              <w:rPr>
                <w:rFonts w:ascii="Times New Roman" w:eastAsia="Times New Roman" w:hAnsi="Times New Roman" w:cs="Times New Roman"/>
                <w:kern w:val="0"/>
                <w:sz w:val="24"/>
                <w:szCs w:val="24"/>
                <w:lang w:eastAsia="lv-LV"/>
                <w14:ligatures w14:val="none"/>
              </w:rPr>
            </w:pPr>
            <w:r w:rsidRPr="007D7989">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2307A08" w14:textId="42E0D597" w:rsidR="007D7989" w:rsidRPr="007D7989" w:rsidRDefault="007D7989" w:rsidP="007D7989">
            <w:pPr>
              <w:spacing w:after="0" w:line="240" w:lineRule="auto"/>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4.1.</w:t>
            </w:r>
            <w:r w:rsidRPr="007D7989">
              <w:rPr>
                <w:rFonts w:ascii="Times New Roman" w:eastAsia="Times New Roman" w:hAnsi="Times New Roman" w:cs="Times New Roman"/>
                <w:kern w:val="0"/>
                <w:sz w:val="24"/>
                <w:szCs w:val="24"/>
                <w:lang w:eastAsia="lv-LV"/>
                <w14:ligatures w14:val="none"/>
              </w:rPr>
              <w:tab/>
              <w:t>saistošo noteikumu piemērošanā privātpersona saistošajos noteikumos noteiktajā kārtībā var vērsties</w:t>
            </w:r>
            <w:r w:rsidR="009114F1">
              <w:rPr>
                <w:rFonts w:ascii="Times New Roman" w:eastAsia="Times New Roman" w:hAnsi="Times New Roman" w:cs="Times New Roman"/>
                <w:kern w:val="0"/>
                <w:sz w:val="24"/>
                <w:szCs w:val="24"/>
                <w:lang w:eastAsia="lv-LV"/>
                <w14:ligatures w14:val="none"/>
              </w:rPr>
              <w:t xml:space="preserve"> attiecīgajā</w:t>
            </w:r>
            <w:r w:rsidRPr="007D7989">
              <w:rPr>
                <w:rFonts w:ascii="Times New Roman" w:eastAsia="Times New Roman" w:hAnsi="Times New Roman" w:cs="Times New Roman"/>
                <w:kern w:val="0"/>
                <w:sz w:val="24"/>
                <w:szCs w:val="24"/>
                <w:lang w:eastAsia="lv-LV"/>
                <w14:ligatures w14:val="none"/>
              </w:rPr>
              <w:t xml:space="preserve"> </w:t>
            </w:r>
            <w:r w:rsidR="009114F1">
              <w:rPr>
                <w:rFonts w:ascii="Times New Roman" w:eastAsia="Times New Roman" w:hAnsi="Times New Roman" w:cs="Times New Roman"/>
                <w:kern w:val="0"/>
                <w:sz w:val="24"/>
                <w:szCs w:val="24"/>
                <w:lang w:eastAsia="lv-LV"/>
                <w14:ligatures w14:val="none"/>
              </w:rPr>
              <w:t>i</w:t>
            </w:r>
            <w:r w:rsidRPr="007D7989">
              <w:rPr>
                <w:rFonts w:ascii="Times New Roman" w:eastAsia="Times New Roman" w:hAnsi="Times New Roman" w:cs="Times New Roman"/>
                <w:kern w:val="0"/>
                <w:sz w:val="24"/>
                <w:szCs w:val="24"/>
                <w:lang w:eastAsia="lv-LV"/>
                <w14:ligatures w14:val="none"/>
              </w:rPr>
              <w:t xml:space="preserve">zglītības iestādē vai Gulbenes novada sociālajā dienestā;  </w:t>
            </w:r>
          </w:p>
          <w:p w14:paraId="68C630BD" w14:textId="77777777" w:rsidR="007D7989" w:rsidRPr="007D7989" w:rsidRDefault="007D7989" w:rsidP="007D7989">
            <w:pPr>
              <w:spacing w:after="0" w:line="240" w:lineRule="auto"/>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lastRenderedPageBreak/>
              <w:t>4.2.</w:t>
            </w:r>
            <w:r w:rsidRPr="007D7989">
              <w:rPr>
                <w:rFonts w:ascii="Times New Roman" w:eastAsia="Times New Roman" w:hAnsi="Times New Roman" w:cs="Times New Roman"/>
                <w:kern w:val="0"/>
                <w:sz w:val="24"/>
                <w:szCs w:val="24"/>
                <w:lang w:eastAsia="lv-LV"/>
                <w14:ligatures w14:val="none"/>
              </w:rPr>
              <w:tab/>
              <w:t>saistošie noteikumi neparedz papildu administratīvo procedūru izmaksas.</w:t>
            </w:r>
          </w:p>
          <w:p w14:paraId="1648A678"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p>
        </w:tc>
      </w:tr>
      <w:tr w:rsidR="007D7989" w:rsidRPr="007D7989" w14:paraId="4A293717"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7E76F0D4"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401F538" w14:textId="77777777" w:rsidR="007D7989" w:rsidRPr="007D7989"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Saistošie noteikumi neparedz iesaistīt papildu cilvēkresursus un tiks īstenoti esošo cilvēkresursu ietvaros.</w:t>
            </w:r>
          </w:p>
        </w:tc>
      </w:tr>
      <w:tr w:rsidR="007D7989" w:rsidRPr="007D7989" w14:paraId="65E3599E" w14:textId="77777777" w:rsidTr="007775AD">
        <w:tc>
          <w:tcPr>
            <w:tcW w:w="1543" w:type="pct"/>
            <w:tcBorders>
              <w:top w:val="outset" w:sz="6" w:space="0" w:color="414142"/>
              <w:left w:val="outset" w:sz="6" w:space="0" w:color="414142"/>
              <w:bottom w:val="outset" w:sz="6" w:space="0" w:color="414142"/>
              <w:right w:val="outset" w:sz="6" w:space="0" w:color="414142"/>
            </w:tcBorders>
            <w:hideMark/>
          </w:tcPr>
          <w:p w14:paraId="2A334DB7"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D392F97" w14:textId="342222D6" w:rsidR="007D7989" w:rsidRPr="007D7989"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 xml:space="preserve">Saistošo noteikumu izpildi savas kompetences ietvaros nodrošinās </w:t>
            </w:r>
            <w:r w:rsidR="009114F1">
              <w:rPr>
                <w:rFonts w:ascii="Times New Roman" w:eastAsia="Times New Roman" w:hAnsi="Times New Roman" w:cs="Times New Roman"/>
                <w:kern w:val="0"/>
                <w:sz w:val="24"/>
                <w:szCs w:val="24"/>
                <w:lang w:eastAsia="lv-LV"/>
                <w14:ligatures w14:val="none"/>
              </w:rPr>
              <w:t>attiecīgā i</w:t>
            </w:r>
            <w:r w:rsidRPr="007D7989">
              <w:rPr>
                <w:rFonts w:ascii="Times New Roman" w:eastAsia="Times New Roman" w:hAnsi="Times New Roman" w:cs="Times New Roman"/>
                <w:kern w:val="0"/>
                <w:sz w:val="24"/>
                <w:szCs w:val="24"/>
                <w:lang w:eastAsia="lv-LV"/>
                <w14:ligatures w14:val="none"/>
              </w:rPr>
              <w:t xml:space="preserve">zglītības iestāde vai Gulbenes novada sociālais dienests. </w:t>
            </w:r>
          </w:p>
        </w:tc>
      </w:tr>
      <w:tr w:rsidR="007D7989" w:rsidRPr="007D7989" w14:paraId="47DA5327" w14:textId="77777777" w:rsidTr="00C90C12">
        <w:trPr>
          <w:trHeight w:val="1189"/>
        </w:trPr>
        <w:tc>
          <w:tcPr>
            <w:tcW w:w="1543" w:type="pct"/>
            <w:tcBorders>
              <w:top w:val="outset" w:sz="6" w:space="0" w:color="414142"/>
              <w:left w:val="outset" w:sz="6" w:space="0" w:color="414142"/>
              <w:bottom w:val="outset" w:sz="6" w:space="0" w:color="414142"/>
              <w:right w:val="outset" w:sz="6" w:space="0" w:color="414142"/>
            </w:tcBorders>
          </w:tcPr>
          <w:p w14:paraId="5DF1F137" w14:textId="77777777" w:rsidR="007D7989" w:rsidRPr="007D7989" w:rsidRDefault="007D7989" w:rsidP="007D7989">
            <w:pPr>
              <w:spacing w:after="0"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5BFBD9F" w14:textId="60D979D4" w:rsidR="00C90C12" w:rsidRPr="007D7989" w:rsidRDefault="007D7989" w:rsidP="00C90C12">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87BBD">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w:t>
            </w:r>
            <w:r w:rsidR="00C90C12">
              <w:rPr>
                <w:rFonts w:ascii="Times New Roman" w:eastAsia="Times New Roman" w:hAnsi="Times New Roman" w:cs="Times New Roman"/>
                <w:kern w:val="0"/>
                <w:sz w:val="24"/>
                <w:szCs w:val="24"/>
                <w:lang w:eastAsia="lv-LV"/>
                <w14:ligatures w14:val="none"/>
              </w:rPr>
              <w:t xml:space="preserve">precizēt atvieglojumu piešķiršanas kārtību, ņemot vērā to, ka turpmāk Gulbenes novada pašvaldībā ēdināšanas pakalpojumu sniegs arī ārpakalpojuma sniedzējs. </w:t>
            </w:r>
          </w:p>
        </w:tc>
      </w:tr>
      <w:tr w:rsidR="007D7989" w:rsidRPr="007D7989" w14:paraId="38E1CC0B" w14:textId="77777777" w:rsidTr="007775AD">
        <w:tc>
          <w:tcPr>
            <w:tcW w:w="1543" w:type="pct"/>
            <w:tcBorders>
              <w:top w:val="outset" w:sz="6" w:space="0" w:color="414142"/>
              <w:left w:val="outset" w:sz="6" w:space="0" w:color="414142"/>
              <w:bottom w:val="outset" w:sz="6" w:space="0" w:color="414142"/>
              <w:right w:val="outset" w:sz="6" w:space="0" w:color="414142"/>
            </w:tcBorders>
          </w:tcPr>
          <w:p w14:paraId="1DB4E992" w14:textId="77777777" w:rsidR="007D7989" w:rsidRPr="007D7989" w:rsidRDefault="007D7989" w:rsidP="007D7989">
            <w:pPr>
              <w:spacing w:line="240" w:lineRule="auto"/>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48982774" w14:textId="1818DB16" w:rsidR="008425DB" w:rsidRDefault="007D7989"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7D7989">
              <w:rPr>
                <w:rFonts w:ascii="Times New Roman" w:eastAsia="Times New Roman" w:hAnsi="Times New Roman" w:cs="Times New Roman"/>
                <w:kern w:val="0"/>
                <w:sz w:val="24"/>
                <w:szCs w:val="24"/>
                <w:lang w:eastAsia="lv-LV"/>
                <w14:ligatures w14:val="none"/>
              </w:rPr>
              <w:t>Atbilstoši Pašvaldību likuma 46.panta trešajai daļai, lai informētu sabiedrību par</w:t>
            </w:r>
            <w:r w:rsidR="00786BEB">
              <w:rPr>
                <w:rFonts w:ascii="Times New Roman" w:eastAsia="Times New Roman" w:hAnsi="Times New Roman" w:cs="Times New Roman"/>
                <w:kern w:val="0"/>
                <w:sz w:val="24"/>
                <w:szCs w:val="24"/>
                <w:lang w:eastAsia="lv-LV"/>
                <w14:ligatures w14:val="none"/>
              </w:rPr>
              <w:t xml:space="preserve"> saistošo noteikumu</w:t>
            </w:r>
            <w:r w:rsidRPr="007D7989">
              <w:rPr>
                <w:rFonts w:ascii="Times New Roman" w:eastAsia="Times New Roman" w:hAnsi="Times New Roman" w:cs="Times New Roman"/>
                <w:kern w:val="0"/>
                <w:sz w:val="24"/>
                <w:szCs w:val="24"/>
                <w:lang w:eastAsia="lv-LV"/>
                <w14:ligatures w14:val="none"/>
              </w:rPr>
              <w:t xml:space="preserve"> </w:t>
            </w:r>
            <w:r w:rsidRPr="0037729A">
              <w:rPr>
                <w:rFonts w:ascii="Times New Roman" w:eastAsia="Times New Roman" w:hAnsi="Times New Roman" w:cs="Times New Roman"/>
                <w:kern w:val="0"/>
                <w:sz w:val="24"/>
                <w:szCs w:val="24"/>
                <w:lang w:eastAsia="lv-LV"/>
                <w14:ligatures w14:val="none"/>
              </w:rPr>
              <w:t>projektu un dotu iespēju izteikt viedokli, saistošo noteikumu projekts no 202</w:t>
            </w:r>
            <w:r w:rsidR="00B97589" w:rsidRPr="0037729A">
              <w:rPr>
                <w:rFonts w:ascii="Times New Roman" w:eastAsia="Times New Roman" w:hAnsi="Times New Roman" w:cs="Times New Roman"/>
                <w:kern w:val="0"/>
                <w:sz w:val="24"/>
                <w:szCs w:val="24"/>
                <w:lang w:eastAsia="lv-LV"/>
                <w14:ligatures w14:val="none"/>
              </w:rPr>
              <w:t>5</w:t>
            </w:r>
            <w:r w:rsidRPr="0037729A">
              <w:rPr>
                <w:rFonts w:ascii="Times New Roman" w:eastAsia="Times New Roman" w:hAnsi="Times New Roman" w:cs="Times New Roman"/>
                <w:kern w:val="0"/>
                <w:sz w:val="24"/>
                <w:szCs w:val="24"/>
                <w:lang w:eastAsia="lv-LV"/>
                <w14:ligatures w14:val="none"/>
              </w:rPr>
              <w:t xml:space="preserve">.gada </w:t>
            </w:r>
            <w:r w:rsidR="0037729A" w:rsidRPr="0037729A">
              <w:rPr>
                <w:rFonts w:ascii="Times New Roman" w:eastAsia="Times New Roman" w:hAnsi="Times New Roman" w:cs="Times New Roman"/>
                <w:kern w:val="0"/>
                <w:sz w:val="24"/>
                <w:szCs w:val="24"/>
                <w:lang w:eastAsia="lv-LV"/>
                <w14:ligatures w14:val="none"/>
              </w:rPr>
              <w:t>1</w:t>
            </w:r>
            <w:r w:rsidR="00F23DD2" w:rsidRPr="0037729A">
              <w:rPr>
                <w:rFonts w:ascii="Times New Roman" w:eastAsia="Times New Roman" w:hAnsi="Times New Roman" w:cs="Times New Roman"/>
                <w:kern w:val="0"/>
                <w:sz w:val="24"/>
                <w:szCs w:val="24"/>
                <w:lang w:eastAsia="lv-LV"/>
                <w14:ligatures w14:val="none"/>
              </w:rPr>
              <w:t>.decembra</w:t>
            </w:r>
            <w:r w:rsidRPr="0037729A">
              <w:rPr>
                <w:rFonts w:ascii="Times New Roman" w:eastAsia="Times New Roman" w:hAnsi="Times New Roman" w:cs="Times New Roman"/>
                <w:kern w:val="0"/>
                <w:sz w:val="24"/>
                <w:szCs w:val="24"/>
                <w:lang w:eastAsia="lv-LV"/>
                <w14:ligatures w14:val="none"/>
              </w:rPr>
              <w:t xml:space="preserve"> līdz 202</w:t>
            </w:r>
            <w:r w:rsidR="00B97589" w:rsidRPr="0037729A">
              <w:rPr>
                <w:rFonts w:ascii="Times New Roman" w:eastAsia="Times New Roman" w:hAnsi="Times New Roman" w:cs="Times New Roman"/>
                <w:kern w:val="0"/>
                <w:sz w:val="24"/>
                <w:szCs w:val="24"/>
                <w:lang w:eastAsia="lv-LV"/>
                <w14:ligatures w14:val="none"/>
              </w:rPr>
              <w:t>5</w:t>
            </w:r>
            <w:r w:rsidRPr="0037729A">
              <w:rPr>
                <w:rFonts w:ascii="Times New Roman" w:eastAsia="Times New Roman" w:hAnsi="Times New Roman" w:cs="Times New Roman"/>
                <w:kern w:val="0"/>
                <w:sz w:val="24"/>
                <w:szCs w:val="24"/>
                <w:lang w:eastAsia="lv-LV"/>
                <w14:ligatures w14:val="none"/>
              </w:rPr>
              <w:t>.gada</w:t>
            </w:r>
            <w:r w:rsidR="00F23DD2" w:rsidRPr="0037729A">
              <w:rPr>
                <w:rFonts w:ascii="Times New Roman" w:eastAsia="Times New Roman" w:hAnsi="Times New Roman" w:cs="Times New Roman"/>
                <w:kern w:val="0"/>
                <w:sz w:val="24"/>
                <w:szCs w:val="24"/>
                <w:lang w:eastAsia="lv-LV"/>
                <w14:ligatures w14:val="none"/>
              </w:rPr>
              <w:t xml:space="preserve"> </w:t>
            </w:r>
            <w:r w:rsidR="0037729A" w:rsidRPr="0037729A">
              <w:rPr>
                <w:rFonts w:ascii="Times New Roman" w:eastAsia="Times New Roman" w:hAnsi="Times New Roman" w:cs="Times New Roman"/>
                <w:kern w:val="0"/>
                <w:sz w:val="24"/>
                <w:szCs w:val="24"/>
                <w:lang w:eastAsia="lv-LV"/>
                <w14:ligatures w14:val="none"/>
              </w:rPr>
              <w:t>14</w:t>
            </w:r>
            <w:r w:rsidR="00B97589" w:rsidRPr="0037729A">
              <w:rPr>
                <w:rFonts w:ascii="Times New Roman" w:eastAsia="Times New Roman" w:hAnsi="Times New Roman" w:cs="Times New Roman"/>
                <w:kern w:val="0"/>
                <w:sz w:val="24"/>
                <w:szCs w:val="24"/>
                <w:lang w:eastAsia="lv-LV"/>
                <w14:ligatures w14:val="none"/>
              </w:rPr>
              <w:t>.</w:t>
            </w:r>
            <w:r w:rsidR="00B03D52" w:rsidRPr="0037729A">
              <w:rPr>
                <w:rFonts w:ascii="Times New Roman" w:eastAsia="Times New Roman" w:hAnsi="Times New Roman" w:cs="Times New Roman"/>
                <w:kern w:val="0"/>
                <w:sz w:val="24"/>
                <w:szCs w:val="24"/>
                <w:lang w:eastAsia="lv-LV"/>
                <w14:ligatures w14:val="none"/>
              </w:rPr>
              <w:t>decembrim</w:t>
            </w:r>
            <w:r w:rsidRPr="0037729A">
              <w:rPr>
                <w:rFonts w:ascii="Times New Roman" w:eastAsia="Times New Roman" w:hAnsi="Times New Roman" w:cs="Times New Roman"/>
                <w:kern w:val="0"/>
                <w:sz w:val="24"/>
                <w:szCs w:val="24"/>
                <w:lang w:eastAsia="lv-LV"/>
                <w14:ligatures w14:val="none"/>
              </w:rPr>
              <w:t xml:space="preserve"> tika publicēts </w:t>
            </w:r>
            <w:r w:rsidR="009114F1" w:rsidRPr="0037729A">
              <w:rPr>
                <w:rFonts w:ascii="Times New Roman" w:eastAsia="Times New Roman" w:hAnsi="Times New Roman" w:cs="Times New Roman"/>
                <w:kern w:val="0"/>
                <w:sz w:val="24"/>
                <w:szCs w:val="24"/>
                <w:lang w:eastAsia="lv-LV"/>
                <w14:ligatures w14:val="none"/>
              </w:rPr>
              <w:t>P</w:t>
            </w:r>
            <w:r w:rsidRPr="0037729A">
              <w:rPr>
                <w:rFonts w:ascii="Times New Roman" w:eastAsia="Times New Roman" w:hAnsi="Times New Roman" w:cs="Times New Roman"/>
                <w:kern w:val="0"/>
                <w:sz w:val="24"/>
                <w:szCs w:val="24"/>
                <w:lang w:eastAsia="lv-LV"/>
                <w14:ligatures w14:val="none"/>
              </w:rPr>
              <w:t xml:space="preserve">ašvaldības mājaslapā </w:t>
            </w:r>
            <w:hyperlink r:id="rId9" w:history="1">
              <w:r w:rsidRPr="0037729A">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37729A">
              <w:rPr>
                <w:rFonts w:ascii="Times New Roman" w:eastAsia="Times New Roman" w:hAnsi="Times New Roman" w:cs="Times New Roman"/>
                <w:kern w:val="0"/>
                <w:sz w:val="24"/>
                <w:szCs w:val="24"/>
                <w:lang w:eastAsia="lv-LV"/>
                <w14:ligatures w14:val="none"/>
              </w:rPr>
              <w:t xml:space="preserve"> sadaļā “Saistošie</w:t>
            </w:r>
            <w:r w:rsidRPr="007D7989">
              <w:rPr>
                <w:rFonts w:ascii="Times New Roman" w:eastAsia="Times New Roman" w:hAnsi="Times New Roman" w:cs="Times New Roman"/>
                <w:kern w:val="0"/>
                <w:sz w:val="24"/>
                <w:szCs w:val="24"/>
                <w:lang w:eastAsia="lv-LV"/>
                <w14:ligatures w14:val="none"/>
              </w:rPr>
              <w:t xml:space="preserve"> noteikumi - projekti”.</w:t>
            </w:r>
          </w:p>
          <w:p w14:paraId="0F653653" w14:textId="4F837028" w:rsidR="007D7989" w:rsidRPr="007D7989" w:rsidRDefault="00786BEB" w:rsidP="008425DB">
            <w:pPr>
              <w:spacing w:after="0" w:line="240" w:lineRule="auto"/>
              <w:ind w:firstLine="389"/>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 xml:space="preserve">Ierosinājumi, priekšlikumi no privātpersonām vai </w:t>
            </w:r>
            <w:r w:rsidRPr="0001756C">
              <w:rPr>
                <w:rFonts w:ascii="Times New Roman" w:eastAsia="Times New Roman" w:hAnsi="Times New Roman" w:cs="Times New Roman"/>
                <w:kern w:val="0"/>
                <w:sz w:val="24"/>
                <w:szCs w:val="24"/>
                <w:lang w:eastAsia="lv-LV"/>
                <w14:ligatures w14:val="none"/>
              </w:rPr>
              <w:t>institūcij</w:t>
            </w:r>
            <w:r w:rsidR="008705D5">
              <w:rPr>
                <w:rFonts w:ascii="Times New Roman" w:eastAsia="Times New Roman" w:hAnsi="Times New Roman" w:cs="Times New Roman"/>
                <w:kern w:val="0"/>
                <w:sz w:val="24"/>
                <w:szCs w:val="24"/>
                <w:lang w:eastAsia="lv-LV"/>
                <w14:ligatures w14:val="none"/>
              </w:rPr>
              <w:t xml:space="preserve">ām </w:t>
            </w:r>
            <w:r w:rsidR="00B97589" w:rsidRPr="00B97589">
              <w:rPr>
                <w:rFonts w:ascii="Times New Roman" w:eastAsia="Times New Roman" w:hAnsi="Times New Roman" w:cs="Times New Roman"/>
                <w:kern w:val="0"/>
                <w:sz w:val="24"/>
                <w:szCs w:val="24"/>
                <w:highlight w:val="yellow"/>
                <w:lang w:eastAsia="lv-LV"/>
                <w14:ligatures w14:val="none"/>
              </w:rPr>
              <w:t>__</w:t>
            </w:r>
            <w:r w:rsidRPr="00E24D92">
              <w:rPr>
                <w:rFonts w:ascii="Times New Roman" w:eastAsia="Times New Roman" w:hAnsi="Times New Roman" w:cs="Times New Roman"/>
                <w:kern w:val="0"/>
                <w:sz w:val="24"/>
                <w:szCs w:val="24"/>
                <w:lang w:eastAsia="lv-LV"/>
                <w14:ligatures w14:val="none"/>
              </w:rPr>
              <w:t xml:space="preserve"> saņemti</w:t>
            </w:r>
            <w:r w:rsidRPr="005C48C4">
              <w:rPr>
                <w:rFonts w:ascii="Times New Roman" w:eastAsia="Times New Roman" w:hAnsi="Times New Roman" w:cs="Times New Roman"/>
                <w:kern w:val="0"/>
                <w:sz w:val="24"/>
                <w:szCs w:val="24"/>
                <w:lang w:eastAsia="lv-LV"/>
                <w14:ligatures w14:val="none"/>
              </w:rPr>
              <w:t>.</w:t>
            </w:r>
          </w:p>
        </w:tc>
      </w:tr>
    </w:tbl>
    <w:p w14:paraId="495D9D2F" w14:textId="77777777" w:rsidR="007D7989" w:rsidRPr="007D7989" w:rsidRDefault="007D7989" w:rsidP="007D7989">
      <w:pPr>
        <w:spacing w:line="256" w:lineRule="auto"/>
        <w:ind w:right="566"/>
        <w:rPr>
          <w:rFonts w:ascii="Times New Roman" w:hAnsi="Times New Roman"/>
          <w:kern w:val="0"/>
          <w:sz w:val="24"/>
          <w:szCs w:val="24"/>
          <w14:ligatures w14:val="none"/>
        </w:rPr>
      </w:pPr>
    </w:p>
    <w:p w14:paraId="2763F017" w14:textId="09B643DE" w:rsidR="007D7989" w:rsidRPr="007D7989" w:rsidRDefault="007D7989" w:rsidP="007D7989">
      <w:pPr>
        <w:spacing w:line="256" w:lineRule="auto"/>
        <w:ind w:right="566"/>
        <w:rPr>
          <w:rFonts w:ascii="Times New Roman" w:hAnsi="Times New Roman"/>
          <w:kern w:val="0"/>
          <w:sz w:val="24"/>
          <w:szCs w:val="24"/>
          <w14:ligatures w14:val="none"/>
        </w:rPr>
      </w:pPr>
      <w:r w:rsidRPr="007D7989">
        <w:rPr>
          <w:rFonts w:ascii="Times New Roman" w:hAnsi="Times New Roman"/>
          <w:kern w:val="0"/>
          <w:sz w:val="24"/>
          <w:szCs w:val="24"/>
          <w14:ligatures w14:val="none"/>
        </w:rPr>
        <w:t xml:space="preserve">Gulbenes novada </w:t>
      </w:r>
      <w:r w:rsidR="00587565">
        <w:rPr>
          <w:rFonts w:ascii="Times New Roman" w:hAnsi="Times New Roman"/>
          <w:kern w:val="0"/>
          <w:sz w:val="24"/>
          <w:szCs w:val="24"/>
          <w14:ligatures w14:val="none"/>
        </w:rPr>
        <w:t xml:space="preserve">pašvaldības </w:t>
      </w:r>
      <w:r w:rsidRPr="007D7989">
        <w:rPr>
          <w:rFonts w:ascii="Times New Roman" w:hAnsi="Times New Roman"/>
          <w:kern w:val="0"/>
          <w:sz w:val="24"/>
          <w:szCs w:val="24"/>
          <w14:ligatures w14:val="none"/>
        </w:rPr>
        <w:t>domes priekšsēdētāj</w:t>
      </w:r>
      <w:r w:rsidR="00B97589">
        <w:rPr>
          <w:rFonts w:ascii="Times New Roman" w:hAnsi="Times New Roman"/>
          <w:kern w:val="0"/>
          <w:sz w:val="24"/>
          <w:szCs w:val="24"/>
          <w14:ligatures w14:val="none"/>
        </w:rPr>
        <w:t>s</w:t>
      </w:r>
      <w:r w:rsidRPr="007D7989">
        <w:rPr>
          <w:rFonts w:ascii="Times New Roman" w:hAnsi="Times New Roman"/>
          <w:kern w:val="0"/>
          <w:sz w:val="24"/>
          <w:szCs w:val="24"/>
          <w14:ligatures w14:val="none"/>
        </w:rPr>
        <w:tab/>
      </w:r>
      <w:r w:rsidRPr="007D7989">
        <w:rPr>
          <w:rFonts w:ascii="Times New Roman" w:hAnsi="Times New Roman"/>
          <w:kern w:val="0"/>
          <w:sz w:val="24"/>
          <w:szCs w:val="24"/>
          <w14:ligatures w14:val="none"/>
        </w:rPr>
        <w:tab/>
      </w:r>
      <w:r w:rsidRPr="007D7989">
        <w:rPr>
          <w:rFonts w:ascii="Times New Roman" w:hAnsi="Times New Roman"/>
          <w:kern w:val="0"/>
          <w:sz w:val="24"/>
          <w:szCs w:val="24"/>
          <w14:ligatures w14:val="none"/>
        </w:rPr>
        <w:tab/>
      </w:r>
      <w:r w:rsidR="00B97589">
        <w:rPr>
          <w:rFonts w:ascii="Times New Roman" w:hAnsi="Times New Roman"/>
          <w:kern w:val="0"/>
          <w:sz w:val="24"/>
          <w:szCs w:val="24"/>
          <w14:ligatures w14:val="none"/>
        </w:rPr>
        <w:tab/>
      </w:r>
      <w:r w:rsidR="00B97589">
        <w:rPr>
          <w:rFonts w:ascii="Times New Roman" w:hAnsi="Times New Roman"/>
          <w:kern w:val="0"/>
          <w:sz w:val="24"/>
          <w:szCs w:val="24"/>
          <w14:ligatures w14:val="none"/>
        </w:rPr>
        <w:tab/>
      </w:r>
      <w:proofErr w:type="spellStart"/>
      <w:r w:rsidR="00B97589">
        <w:rPr>
          <w:rFonts w:ascii="Times New Roman" w:hAnsi="Times New Roman"/>
          <w:kern w:val="0"/>
          <w:sz w:val="24"/>
          <w:szCs w:val="24"/>
          <w14:ligatures w14:val="none"/>
        </w:rPr>
        <w:t>N.Mazūrs</w:t>
      </w:r>
      <w:proofErr w:type="spellEnd"/>
    </w:p>
    <w:p w14:paraId="3FFE57EE" w14:textId="77777777" w:rsidR="007D7989" w:rsidRPr="007D7989" w:rsidRDefault="007D7989" w:rsidP="007D7989">
      <w:pPr>
        <w:spacing w:line="256" w:lineRule="auto"/>
        <w:rPr>
          <w:rFonts w:ascii="Times New Roman" w:hAnsi="Times New Roman" w:cs="Times New Roman"/>
          <w:kern w:val="0"/>
          <w:sz w:val="24"/>
          <w:szCs w:val="24"/>
          <w14:ligatures w14:val="none"/>
        </w:rPr>
      </w:pPr>
    </w:p>
    <w:p w14:paraId="1B801A6F" w14:textId="77777777" w:rsidR="007D7989" w:rsidRPr="007D7989" w:rsidRDefault="007D7989" w:rsidP="007D7989">
      <w:pPr>
        <w:spacing w:after="0" w:line="240" w:lineRule="auto"/>
        <w:ind w:right="-1"/>
        <w:jc w:val="both"/>
        <w:rPr>
          <w:rFonts w:ascii="Times New Roman" w:eastAsia="Calibri" w:hAnsi="Times New Roman" w:cs="Times New Roman"/>
          <w:kern w:val="0"/>
          <w:sz w:val="24"/>
          <w:szCs w:val="24"/>
          <w:lang w:eastAsia="lv-LV"/>
          <w14:ligatures w14:val="none"/>
        </w:rPr>
      </w:pPr>
    </w:p>
    <w:p w14:paraId="1C82C70E" w14:textId="77777777" w:rsidR="007D7989" w:rsidRPr="007D7989" w:rsidRDefault="007D7989" w:rsidP="007D7989">
      <w:pPr>
        <w:spacing w:after="0" w:line="240" w:lineRule="auto"/>
        <w:ind w:right="-1"/>
        <w:jc w:val="both"/>
        <w:rPr>
          <w:rFonts w:ascii="Times New Roman" w:eastAsia="Calibri" w:hAnsi="Times New Roman" w:cs="Times New Roman"/>
          <w:kern w:val="0"/>
          <w:sz w:val="24"/>
          <w:szCs w:val="24"/>
          <w:lang w:eastAsia="lv-LV"/>
          <w14:ligatures w14:val="none"/>
        </w:rPr>
      </w:pPr>
    </w:p>
    <w:p w14:paraId="601B1670" w14:textId="77777777" w:rsidR="007D7989" w:rsidRPr="007D7989" w:rsidRDefault="007D7989" w:rsidP="007D7989">
      <w:pPr>
        <w:spacing w:line="256" w:lineRule="auto"/>
        <w:rPr>
          <w:kern w:val="0"/>
          <w14:ligatures w14:val="none"/>
        </w:rPr>
      </w:pPr>
    </w:p>
    <w:p w14:paraId="0A38A2EE" w14:textId="77777777" w:rsidR="007D7989" w:rsidRPr="007D7989" w:rsidRDefault="007D7989" w:rsidP="007D7989">
      <w:pPr>
        <w:spacing w:line="256" w:lineRule="auto"/>
        <w:rPr>
          <w:kern w:val="0"/>
          <w14:ligatures w14:val="none"/>
        </w:rPr>
      </w:pPr>
    </w:p>
    <w:p w14:paraId="599636A4" w14:textId="77777777" w:rsidR="007A52BF" w:rsidRDefault="007A52BF"/>
    <w:sectPr w:rsidR="007A52BF" w:rsidSect="007D7989">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7CAE" w14:textId="77777777" w:rsidR="005D25F2" w:rsidRDefault="005D25F2" w:rsidP="0001756C">
      <w:pPr>
        <w:spacing w:after="0" w:line="240" w:lineRule="auto"/>
      </w:pPr>
      <w:r>
        <w:separator/>
      </w:r>
    </w:p>
  </w:endnote>
  <w:endnote w:type="continuationSeparator" w:id="0">
    <w:p w14:paraId="28063534" w14:textId="77777777" w:rsidR="005D25F2" w:rsidRDefault="005D25F2" w:rsidP="0001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0648" w14:textId="77777777" w:rsidR="005D25F2" w:rsidRDefault="005D25F2" w:rsidP="0001756C">
      <w:pPr>
        <w:spacing w:after="0" w:line="240" w:lineRule="auto"/>
      </w:pPr>
      <w:r>
        <w:separator/>
      </w:r>
    </w:p>
  </w:footnote>
  <w:footnote w:type="continuationSeparator" w:id="0">
    <w:p w14:paraId="18EF18A8" w14:textId="77777777" w:rsidR="005D25F2" w:rsidRDefault="005D25F2" w:rsidP="0001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DCB9" w14:textId="4B6B4464" w:rsidR="00A2150A" w:rsidRPr="003418D9" w:rsidRDefault="00A2150A"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E72325C"/>
    <w:multiLevelType w:val="hybridMultilevel"/>
    <w:tmpl w:val="63C61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60D477DD"/>
    <w:multiLevelType w:val="hybridMultilevel"/>
    <w:tmpl w:val="ED06AD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823275"/>
    <w:multiLevelType w:val="hybridMultilevel"/>
    <w:tmpl w:val="E46A45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6109DF"/>
    <w:multiLevelType w:val="hybridMultilevel"/>
    <w:tmpl w:val="83D287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1969856">
    <w:abstractNumId w:val="0"/>
  </w:num>
  <w:num w:numId="2" w16cid:durableId="1258828902">
    <w:abstractNumId w:val="3"/>
  </w:num>
  <w:num w:numId="3" w16cid:durableId="1296915158">
    <w:abstractNumId w:val="5"/>
  </w:num>
  <w:num w:numId="4" w16cid:durableId="72628246">
    <w:abstractNumId w:val="4"/>
  </w:num>
  <w:num w:numId="5" w16cid:durableId="805972914">
    <w:abstractNumId w:val="2"/>
  </w:num>
  <w:num w:numId="6" w16cid:durableId="1166094520">
    <w:abstractNumId w:val="1"/>
  </w:num>
  <w:num w:numId="7" w16cid:durableId="1499879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89"/>
    <w:rsid w:val="00000FFA"/>
    <w:rsid w:val="0001756C"/>
    <w:rsid w:val="00044424"/>
    <w:rsid w:val="000468CC"/>
    <w:rsid w:val="00051D9A"/>
    <w:rsid w:val="00172E9A"/>
    <w:rsid w:val="00183F46"/>
    <w:rsid w:val="001C6B0F"/>
    <w:rsid w:val="001F66EE"/>
    <w:rsid w:val="00200992"/>
    <w:rsid w:val="00204972"/>
    <w:rsid w:val="002C08B0"/>
    <w:rsid w:val="002F37CF"/>
    <w:rsid w:val="00301D3E"/>
    <w:rsid w:val="00311354"/>
    <w:rsid w:val="0037729A"/>
    <w:rsid w:val="003E0014"/>
    <w:rsid w:val="003F03D0"/>
    <w:rsid w:val="003F70DF"/>
    <w:rsid w:val="00407450"/>
    <w:rsid w:val="00421BDF"/>
    <w:rsid w:val="004479E7"/>
    <w:rsid w:val="0047331D"/>
    <w:rsid w:val="004744E1"/>
    <w:rsid w:val="004772D5"/>
    <w:rsid w:val="0051213F"/>
    <w:rsid w:val="00523545"/>
    <w:rsid w:val="00524335"/>
    <w:rsid w:val="00533783"/>
    <w:rsid w:val="00556F93"/>
    <w:rsid w:val="00573B79"/>
    <w:rsid w:val="00587565"/>
    <w:rsid w:val="00587F5A"/>
    <w:rsid w:val="005D25F2"/>
    <w:rsid w:val="005F529E"/>
    <w:rsid w:val="006401C5"/>
    <w:rsid w:val="00655939"/>
    <w:rsid w:val="006A008F"/>
    <w:rsid w:val="006F0B24"/>
    <w:rsid w:val="0070727B"/>
    <w:rsid w:val="00731F95"/>
    <w:rsid w:val="00760FC6"/>
    <w:rsid w:val="007659A6"/>
    <w:rsid w:val="007808BF"/>
    <w:rsid w:val="00786BEB"/>
    <w:rsid w:val="00787BBD"/>
    <w:rsid w:val="00795E23"/>
    <w:rsid w:val="007A52BF"/>
    <w:rsid w:val="007D7989"/>
    <w:rsid w:val="007E1D0E"/>
    <w:rsid w:val="008320DB"/>
    <w:rsid w:val="00833BBC"/>
    <w:rsid w:val="008425DB"/>
    <w:rsid w:val="008705D5"/>
    <w:rsid w:val="008979D0"/>
    <w:rsid w:val="008A26AE"/>
    <w:rsid w:val="008C7BB2"/>
    <w:rsid w:val="008D2B6B"/>
    <w:rsid w:val="008E01FF"/>
    <w:rsid w:val="008F4494"/>
    <w:rsid w:val="009114F1"/>
    <w:rsid w:val="0093751B"/>
    <w:rsid w:val="00951604"/>
    <w:rsid w:val="00973CB3"/>
    <w:rsid w:val="0098021D"/>
    <w:rsid w:val="0098172B"/>
    <w:rsid w:val="009C1ECD"/>
    <w:rsid w:val="00A2150A"/>
    <w:rsid w:val="00A318F4"/>
    <w:rsid w:val="00A35C32"/>
    <w:rsid w:val="00A50CA1"/>
    <w:rsid w:val="00A90EA4"/>
    <w:rsid w:val="00B03D52"/>
    <w:rsid w:val="00B03FC8"/>
    <w:rsid w:val="00B10A3A"/>
    <w:rsid w:val="00B1283D"/>
    <w:rsid w:val="00B17EBB"/>
    <w:rsid w:val="00B424F2"/>
    <w:rsid w:val="00B50D2C"/>
    <w:rsid w:val="00B65ED8"/>
    <w:rsid w:val="00B70111"/>
    <w:rsid w:val="00B83563"/>
    <w:rsid w:val="00B946E5"/>
    <w:rsid w:val="00B97589"/>
    <w:rsid w:val="00C34040"/>
    <w:rsid w:val="00C7176F"/>
    <w:rsid w:val="00C85BFE"/>
    <w:rsid w:val="00C90C12"/>
    <w:rsid w:val="00C94A2B"/>
    <w:rsid w:val="00CC2F0E"/>
    <w:rsid w:val="00CD3DA9"/>
    <w:rsid w:val="00CF5441"/>
    <w:rsid w:val="00D05EEF"/>
    <w:rsid w:val="00D37A89"/>
    <w:rsid w:val="00DA003F"/>
    <w:rsid w:val="00DA6B2A"/>
    <w:rsid w:val="00DB010E"/>
    <w:rsid w:val="00DB715D"/>
    <w:rsid w:val="00DD3AAE"/>
    <w:rsid w:val="00DF74DF"/>
    <w:rsid w:val="00E24D92"/>
    <w:rsid w:val="00E33878"/>
    <w:rsid w:val="00E35C8D"/>
    <w:rsid w:val="00E65674"/>
    <w:rsid w:val="00E80461"/>
    <w:rsid w:val="00E97AF1"/>
    <w:rsid w:val="00F12CC3"/>
    <w:rsid w:val="00F23DD2"/>
    <w:rsid w:val="00F33AE0"/>
    <w:rsid w:val="00F630BC"/>
    <w:rsid w:val="00FB008F"/>
    <w:rsid w:val="00FB1796"/>
    <w:rsid w:val="00FB64D1"/>
    <w:rsid w:val="00FC0C14"/>
    <w:rsid w:val="00FE38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0C1E"/>
  <w15:chartTrackingRefBased/>
  <w15:docId w15:val="{F8BEFAC0-CC58-4D37-83AA-4454B422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7D79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D7989"/>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7D7989"/>
    <w:rPr>
      <w:kern w:val="0"/>
      <w14:ligatures w14:val="none"/>
    </w:rPr>
  </w:style>
  <w:style w:type="table" w:styleId="Reatabula">
    <w:name w:val="Table Grid"/>
    <w:basedOn w:val="Parastatabula"/>
    <w:uiPriority w:val="39"/>
    <w:rsid w:val="007D7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D7989"/>
    <w:pPr>
      <w:ind w:left="720"/>
      <w:contextualSpacing/>
    </w:pPr>
  </w:style>
  <w:style w:type="paragraph" w:styleId="Kjene">
    <w:name w:val="footer"/>
    <w:basedOn w:val="Parasts"/>
    <w:link w:val="KjeneRakstz"/>
    <w:uiPriority w:val="99"/>
    <w:unhideWhenUsed/>
    <w:rsid w:val="000175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756C"/>
  </w:style>
  <w:style w:type="character" w:styleId="Komentraatsauce">
    <w:name w:val="annotation reference"/>
    <w:basedOn w:val="Noklusjumarindkopasfonts"/>
    <w:uiPriority w:val="99"/>
    <w:semiHidden/>
    <w:unhideWhenUsed/>
    <w:rsid w:val="00F630BC"/>
    <w:rPr>
      <w:sz w:val="16"/>
      <w:szCs w:val="16"/>
    </w:rPr>
  </w:style>
  <w:style w:type="paragraph" w:styleId="Komentrateksts">
    <w:name w:val="annotation text"/>
    <w:basedOn w:val="Parasts"/>
    <w:link w:val="KomentratekstsRakstz"/>
    <w:uiPriority w:val="99"/>
    <w:semiHidden/>
    <w:unhideWhenUsed/>
    <w:rsid w:val="00F630B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630BC"/>
    <w:rPr>
      <w:sz w:val="20"/>
      <w:szCs w:val="20"/>
    </w:rPr>
  </w:style>
  <w:style w:type="paragraph" w:styleId="Komentratma">
    <w:name w:val="annotation subject"/>
    <w:basedOn w:val="Komentrateksts"/>
    <w:next w:val="Komentrateksts"/>
    <w:link w:val="KomentratmaRakstz"/>
    <w:uiPriority w:val="99"/>
    <w:semiHidden/>
    <w:unhideWhenUsed/>
    <w:rsid w:val="00F630BC"/>
    <w:rPr>
      <w:b/>
      <w:bCs/>
    </w:rPr>
  </w:style>
  <w:style w:type="character" w:customStyle="1" w:styleId="KomentratmaRakstz">
    <w:name w:val="Komentāra tēma Rakstz."/>
    <w:basedOn w:val="KomentratekstsRakstz"/>
    <w:link w:val="Komentratma"/>
    <w:uiPriority w:val="99"/>
    <w:semiHidden/>
    <w:rsid w:val="00F63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ulbene.l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9259-E283-47C8-BFA1-BCB4E9C6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4</Pages>
  <Words>4678</Words>
  <Characters>2668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83</cp:revision>
  <cp:lastPrinted>2025-12-01T12:36:00Z</cp:lastPrinted>
  <dcterms:created xsi:type="dcterms:W3CDTF">2024-06-25T08:01:00Z</dcterms:created>
  <dcterms:modified xsi:type="dcterms:W3CDTF">2025-12-01T12:46:00Z</dcterms:modified>
</cp:coreProperties>
</file>