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B5C24" w:rsidRPr="00CB5C24" w14:paraId="06123550" w14:textId="77777777" w:rsidTr="004807A4">
        <w:trPr>
          <w:jc w:val="center"/>
        </w:trPr>
        <w:tc>
          <w:tcPr>
            <w:tcW w:w="9458" w:type="dxa"/>
          </w:tcPr>
          <w:p w14:paraId="409A99FC" w14:textId="77777777" w:rsidR="00704E82" w:rsidRPr="00CB5C24" w:rsidRDefault="00704E82" w:rsidP="00F0532A">
            <w:pPr>
              <w:jc w:val="center"/>
            </w:pPr>
            <w:r w:rsidRPr="00CB5C24">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5C24" w:rsidRPr="00CB5C24" w14:paraId="605ACDA3" w14:textId="77777777" w:rsidTr="004807A4">
        <w:trPr>
          <w:jc w:val="center"/>
        </w:trPr>
        <w:tc>
          <w:tcPr>
            <w:tcW w:w="9458" w:type="dxa"/>
          </w:tcPr>
          <w:p w14:paraId="0394039A" w14:textId="77777777" w:rsidR="00704E82" w:rsidRPr="00CB5C24" w:rsidRDefault="00704E82" w:rsidP="00F0532A">
            <w:pPr>
              <w:jc w:val="center"/>
            </w:pPr>
            <w:r w:rsidRPr="00CB5C24">
              <w:rPr>
                <w:rFonts w:ascii="Times New Roman" w:hAnsi="Times New Roman" w:cs="Times New Roman"/>
                <w:b/>
                <w:bCs/>
                <w:sz w:val="28"/>
                <w:szCs w:val="28"/>
              </w:rPr>
              <w:t>GULBENES NOVADA PAŠVALDĪBA</w:t>
            </w:r>
          </w:p>
        </w:tc>
      </w:tr>
      <w:tr w:rsidR="00CB5C24" w:rsidRPr="00CB5C24" w14:paraId="245A442A" w14:textId="77777777" w:rsidTr="004807A4">
        <w:trPr>
          <w:jc w:val="center"/>
        </w:trPr>
        <w:tc>
          <w:tcPr>
            <w:tcW w:w="9458" w:type="dxa"/>
          </w:tcPr>
          <w:p w14:paraId="168FC3E1" w14:textId="77777777" w:rsidR="00704E82" w:rsidRPr="00CB5C24" w:rsidRDefault="00704E82" w:rsidP="00F0532A">
            <w:pPr>
              <w:jc w:val="center"/>
            </w:pPr>
            <w:r w:rsidRPr="00CB5C24">
              <w:rPr>
                <w:rFonts w:ascii="Times New Roman" w:hAnsi="Times New Roman" w:cs="Times New Roman"/>
                <w:sz w:val="24"/>
                <w:szCs w:val="24"/>
              </w:rPr>
              <w:t>Reģ.Nr.90009116327</w:t>
            </w:r>
          </w:p>
        </w:tc>
      </w:tr>
      <w:tr w:rsidR="00CB5C24" w:rsidRPr="00CB5C24" w14:paraId="30C4E637" w14:textId="77777777" w:rsidTr="004807A4">
        <w:trPr>
          <w:jc w:val="center"/>
        </w:trPr>
        <w:tc>
          <w:tcPr>
            <w:tcW w:w="9458" w:type="dxa"/>
          </w:tcPr>
          <w:p w14:paraId="35F5C64A" w14:textId="77777777" w:rsidR="00704E82" w:rsidRPr="00CB5C24" w:rsidRDefault="00704E82" w:rsidP="00F0532A">
            <w:pPr>
              <w:jc w:val="center"/>
            </w:pPr>
            <w:r w:rsidRPr="00CB5C24">
              <w:rPr>
                <w:rFonts w:ascii="Times New Roman" w:hAnsi="Times New Roman" w:cs="Times New Roman"/>
                <w:sz w:val="24"/>
                <w:szCs w:val="24"/>
              </w:rPr>
              <w:t>Ābeļu iela 2, Gulbene, Gulbenes nov., LV-4401</w:t>
            </w:r>
          </w:p>
        </w:tc>
      </w:tr>
      <w:tr w:rsidR="00CB5C24" w:rsidRPr="00CB5C24" w14:paraId="555E5E31" w14:textId="77777777" w:rsidTr="004807A4">
        <w:trPr>
          <w:jc w:val="center"/>
        </w:trPr>
        <w:tc>
          <w:tcPr>
            <w:tcW w:w="9458" w:type="dxa"/>
          </w:tcPr>
          <w:p w14:paraId="0CC0A3F3" w14:textId="057DBAD1" w:rsidR="00704E82" w:rsidRPr="00CB5C24" w:rsidRDefault="00704E82" w:rsidP="00EC46E7">
            <w:pPr>
              <w:jc w:val="center"/>
            </w:pPr>
            <w:r w:rsidRPr="00CB5C24">
              <w:rPr>
                <w:rFonts w:ascii="Times New Roman" w:hAnsi="Times New Roman" w:cs="Times New Roman"/>
                <w:sz w:val="24"/>
                <w:szCs w:val="24"/>
              </w:rPr>
              <w:t>Tālrunis 64497710, mob.</w:t>
            </w:r>
            <w:r w:rsidR="004807A4" w:rsidRPr="00CB5C24">
              <w:rPr>
                <w:rFonts w:ascii="Times New Roman" w:hAnsi="Times New Roman" w:cs="Times New Roman"/>
                <w:sz w:val="24"/>
                <w:szCs w:val="24"/>
              </w:rPr>
              <w:t xml:space="preserve"> </w:t>
            </w:r>
            <w:r w:rsidRPr="00CB5C24">
              <w:rPr>
                <w:rFonts w:ascii="Times New Roman" w:hAnsi="Times New Roman" w:cs="Times New Roman"/>
                <w:sz w:val="24"/>
                <w:szCs w:val="24"/>
              </w:rPr>
              <w:t>26595362, e-pasts</w:t>
            </w:r>
            <w:r w:rsidR="00EC46E7" w:rsidRPr="00CB5C24">
              <w:rPr>
                <w:rFonts w:ascii="Times New Roman" w:hAnsi="Times New Roman" w:cs="Times New Roman"/>
                <w:sz w:val="24"/>
                <w:szCs w:val="24"/>
              </w:rPr>
              <w:t>:</w:t>
            </w:r>
            <w:r w:rsidRPr="00CB5C24">
              <w:rPr>
                <w:rFonts w:ascii="Times New Roman" w:hAnsi="Times New Roman" w:cs="Times New Roman"/>
                <w:sz w:val="24"/>
                <w:szCs w:val="24"/>
              </w:rPr>
              <w:t xml:space="preserve"> dome@gulbene.lv, www.gulbene.lv</w:t>
            </w:r>
          </w:p>
        </w:tc>
      </w:tr>
    </w:tbl>
    <w:p w14:paraId="491EB3A2" w14:textId="0A04271E" w:rsidR="00704E82" w:rsidRPr="00CB5C24" w:rsidRDefault="00704E82" w:rsidP="002D2B5F">
      <w:pPr>
        <w:pStyle w:val="Bezatstarpm"/>
        <w:spacing w:before="240"/>
        <w:jc w:val="center"/>
        <w:rPr>
          <w:rFonts w:ascii="Times New Roman" w:hAnsi="Times New Roman" w:cs="Times New Roman"/>
          <w:b/>
          <w:bCs/>
          <w:sz w:val="24"/>
          <w:szCs w:val="24"/>
        </w:rPr>
      </w:pPr>
      <w:r w:rsidRPr="00CB5C24">
        <w:rPr>
          <w:rFonts w:ascii="Times New Roman" w:hAnsi="Times New Roman" w:cs="Times New Roman"/>
          <w:b/>
          <w:bCs/>
          <w:sz w:val="24"/>
          <w:szCs w:val="24"/>
        </w:rPr>
        <w:t xml:space="preserve">GULBENES NOVADA </w:t>
      </w:r>
      <w:r w:rsidR="00652902" w:rsidRPr="00CB5C24">
        <w:rPr>
          <w:rFonts w:ascii="Times New Roman" w:hAnsi="Times New Roman" w:cs="Times New Roman"/>
          <w:b/>
          <w:bCs/>
          <w:sz w:val="24"/>
          <w:szCs w:val="24"/>
        </w:rPr>
        <w:t xml:space="preserve">PAŠVALDĪBAS </w:t>
      </w:r>
      <w:r w:rsidRPr="00CB5C24">
        <w:rPr>
          <w:rFonts w:ascii="Times New Roman" w:hAnsi="Times New Roman" w:cs="Times New Roman"/>
          <w:b/>
          <w:bCs/>
          <w:sz w:val="24"/>
          <w:szCs w:val="24"/>
        </w:rPr>
        <w:t>DOMES LĒMUMS</w:t>
      </w:r>
    </w:p>
    <w:p w14:paraId="39DE24EB" w14:textId="77777777" w:rsidR="00704E82" w:rsidRPr="00CB5C24" w:rsidRDefault="00704E82" w:rsidP="00704E82">
      <w:pPr>
        <w:pStyle w:val="Bezatstarpm"/>
        <w:jc w:val="center"/>
        <w:rPr>
          <w:rFonts w:ascii="Times New Roman" w:hAnsi="Times New Roman" w:cs="Times New Roman"/>
          <w:sz w:val="24"/>
          <w:szCs w:val="24"/>
        </w:rPr>
      </w:pPr>
      <w:r w:rsidRPr="00CB5C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B5C24" w:rsidRPr="00CB5C24" w14:paraId="0F61B28F" w14:textId="77777777" w:rsidTr="00704E82">
        <w:tc>
          <w:tcPr>
            <w:tcW w:w="4676" w:type="dxa"/>
          </w:tcPr>
          <w:p w14:paraId="1A3B27C3" w14:textId="2812E8CF" w:rsidR="00A53637" w:rsidRPr="00CB5C24" w:rsidRDefault="00704E82" w:rsidP="008F66B6">
            <w:pPr>
              <w:rPr>
                <w:rFonts w:ascii="Times New Roman" w:hAnsi="Times New Roman" w:cs="Times New Roman"/>
                <w:b/>
                <w:bCs/>
                <w:sz w:val="24"/>
                <w:szCs w:val="24"/>
              </w:rPr>
            </w:pPr>
            <w:r w:rsidRPr="00CB5C24">
              <w:rPr>
                <w:rFonts w:ascii="Times New Roman" w:hAnsi="Times New Roman" w:cs="Times New Roman"/>
                <w:b/>
                <w:bCs/>
                <w:sz w:val="24"/>
                <w:szCs w:val="24"/>
              </w:rPr>
              <w:t>202</w:t>
            </w:r>
            <w:r w:rsidR="004807A4" w:rsidRPr="00CB5C24">
              <w:rPr>
                <w:rFonts w:ascii="Times New Roman" w:hAnsi="Times New Roman" w:cs="Times New Roman"/>
                <w:b/>
                <w:bCs/>
                <w:sz w:val="24"/>
                <w:szCs w:val="24"/>
              </w:rPr>
              <w:t>5</w:t>
            </w:r>
            <w:r w:rsidRPr="00CB5C24">
              <w:rPr>
                <w:rFonts w:ascii="Times New Roman" w:hAnsi="Times New Roman" w:cs="Times New Roman"/>
                <w:b/>
                <w:bCs/>
                <w:sz w:val="24"/>
                <w:szCs w:val="24"/>
              </w:rPr>
              <w:t xml:space="preserve">.gada </w:t>
            </w:r>
            <w:r w:rsidR="00701BC7" w:rsidRPr="00CB5C24">
              <w:rPr>
                <w:rFonts w:ascii="Times New Roman" w:hAnsi="Times New Roman" w:cs="Times New Roman"/>
                <w:b/>
                <w:bCs/>
                <w:sz w:val="24"/>
                <w:szCs w:val="24"/>
              </w:rPr>
              <w:t>18.decembrī</w:t>
            </w:r>
          </w:p>
        </w:tc>
        <w:tc>
          <w:tcPr>
            <w:tcW w:w="4678" w:type="dxa"/>
          </w:tcPr>
          <w:p w14:paraId="6A7115E4" w14:textId="621CC9FC" w:rsidR="00704E82" w:rsidRPr="00CB5C24" w:rsidRDefault="00704E82" w:rsidP="0095290C">
            <w:pPr>
              <w:rPr>
                <w:rFonts w:ascii="Times New Roman" w:hAnsi="Times New Roman" w:cs="Times New Roman"/>
                <w:b/>
                <w:bCs/>
                <w:sz w:val="24"/>
                <w:szCs w:val="24"/>
              </w:rPr>
            </w:pPr>
            <w:r w:rsidRPr="00CB5C24">
              <w:rPr>
                <w:rFonts w:ascii="Times New Roman" w:hAnsi="Times New Roman" w:cs="Times New Roman"/>
                <w:b/>
                <w:bCs/>
                <w:sz w:val="24"/>
                <w:szCs w:val="24"/>
              </w:rPr>
              <w:t xml:space="preserve">                                Nr. </w:t>
            </w:r>
            <w:r w:rsidR="00594091" w:rsidRPr="00CB5C24">
              <w:rPr>
                <w:rFonts w:ascii="Times New Roman" w:hAnsi="Times New Roman" w:cs="Times New Roman"/>
                <w:b/>
                <w:bCs/>
                <w:sz w:val="24"/>
                <w:szCs w:val="24"/>
              </w:rPr>
              <w:t>GND/202</w:t>
            </w:r>
            <w:r w:rsidR="004807A4" w:rsidRPr="00CB5C24">
              <w:rPr>
                <w:rFonts w:ascii="Times New Roman" w:hAnsi="Times New Roman" w:cs="Times New Roman"/>
                <w:b/>
                <w:bCs/>
                <w:sz w:val="24"/>
                <w:szCs w:val="24"/>
              </w:rPr>
              <w:t>5</w:t>
            </w:r>
            <w:r w:rsidRPr="00CB5C24">
              <w:rPr>
                <w:rFonts w:ascii="Times New Roman" w:hAnsi="Times New Roman" w:cs="Times New Roman"/>
                <w:b/>
                <w:bCs/>
                <w:sz w:val="24"/>
                <w:szCs w:val="24"/>
              </w:rPr>
              <w:t>/</w:t>
            </w:r>
          </w:p>
        </w:tc>
      </w:tr>
      <w:tr w:rsidR="00704E82" w:rsidRPr="00CB5C24" w14:paraId="33B9F2D1" w14:textId="77777777" w:rsidTr="00704E82">
        <w:tc>
          <w:tcPr>
            <w:tcW w:w="4676" w:type="dxa"/>
          </w:tcPr>
          <w:p w14:paraId="320BCC8D" w14:textId="77777777" w:rsidR="00704E82" w:rsidRPr="00CB5C24" w:rsidRDefault="00704E82" w:rsidP="00F0532A">
            <w:pPr>
              <w:rPr>
                <w:rFonts w:ascii="Times New Roman" w:hAnsi="Times New Roman" w:cs="Times New Roman"/>
                <w:sz w:val="24"/>
                <w:szCs w:val="24"/>
              </w:rPr>
            </w:pPr>
          </w:p>
        </w:tc>
        <w:tc>
          <w:tcPr>
            <w:tcW w:w="4678" w:type="dxa"/>
          </w:tcPr>
          <w:p w14:paraId="09B30455" w14:textId="00BDFEF4" w:rsidR="00704E82" w:rsidRPr="00CB5C24" w:rsidRDefault="00704E82" w:rsidP="00F0532A">
            <w:pPr>
              <w:rPr>
                <w:rFonts w:ascii="Times New Roman" w:hAnsi="Times New Roman" w:cs="Times New Roman"/>
                <w:b/>
                <w:bCs/>
                <w:sz w:val="24"/>
                <w:szCs w:val="24"/>
              </w:rPr>
            </w:pPr>
            <w:r w:rsidRPr="00CB5C24">
              <w:rPr>
                <w:rFonts w:ascii="Times New Roman" w:hAnsi="Times New Roman" w:cs="Times New Roman"/>
                <w:b/>
                <w:bCs/>
                <w:sz w:val="24"/>
                <w:szCs w:val="24"/>
              </w:rPr>
              <w:t xml:space="preserve">                                (protokols Nr.</w:t>
            </w:r>
            <w:r w:rsidR="008A1327" w:rsidRPr="00CB5C24">
              <w:rPr>
                <w:rFonts w:ascii="Times New Roman" w:hAnsi="Times New Roman" w:cs="Times New Roman"/>
                <w:b/>
                <w:bCs/>
                <w:sz w:val="24"/>
                <w:szCs w:val="24"/>
              </w:rPr>
              <w:t xml:space="preserve"> </w:t>
            </w:r>
            <w:r w:rsidRPr="00CB5C24">
              <w:rPr>
                <w:rFonts w:ascii="Times New Roman" w:hAnsi="Times New Roman" w:cs="Times New Roman"/>
                <w:b/>
                <w:bCs/>
                <w:sz w:val="24"/>
                <w:szCs w:val="24"/>
              </w:rPr>
              <w:t xml:space="preserve">; </w:t>
            </w:r>
            <w:r w:rsidR="008A1327" w:rsidRPr="00CB5C24">
              <w:rPr>
                <w:rFonts w:ascii="Times New Roman" w:hAnsi="Times New Roman" w:cs="Times New Roman"/>
                <w:b/>
                <w:bCs/>
                <w:sz w:val="24"/>
                <w:szCs w:val="24"/>
              </w:rPr>
              <w:t xml:space="preserve"> </w:t>
            </w:r>
            <w:r w:rsidRPr="00CB5C24">
              <w:rPr>
                <w:rFonts w:ascii="Times New Roman" w:hAnsi="Times New Roman" w:cs="Times New Roman"/>
                <w:b/>
                <w:bCs/>
                <w:sz w:val="24"/>
                <w:szCs w:val="24"/>
              </w:rPr>
              <w:t>.p.)</w:t>
            </w:r>
          </w:p>
        </w:tc>
      </w:tr>
    </w:tbl>
    <w:p w14:paraId="7FA50FC4" w14:textId="77777777" w:rsidR="00704E82" w:rsidRPr="00CB5C24" w:rsidRDefault="00704E82" w:rsidP="00704E82">
      <w:pPr>
        <w:rPr>
          <w:rFonts w:ascii="Times New Roman" w:hAnsi="Times New Roman" w:cs="Times New Roman"/>
          <w:sz w:val="24"/>
          <w:szCs w:val="24"/>
        </w:rPr>
      </w:pPr>
    </w:p>
    <w:p w14:paraId="0ABF40AA" w14:textId="6C933ADA" w:rsidR="00325B46" w:rsidRPr="00CB5C24" w:rsidRDefault="00B14439" w:rsidP="00DB3A11">
      <w:pPr>
        <w:pStyle w:val="Default"/>
        <w:spacing w:after="240"/>
        <w:jc w:val="center"/>
        <w:rPr>
          <w:b/>
          <w:szCs w:val="24"/>
        </w:rPr>
      </w:pPr>
      <w:r w:rsidRPr="00CB5C24">
        <w:rPr>
          <w:b/>
          <w:szCs w:val="24"/>
        </w:rPr>
        <w:t xml:space="preserve">Par </w:t>
      </w:r>
      <w:bookmarkStart w:id="0" w:name="_Hlk213682382"/>
      <w:r w:rsidR="00EA313E" w:rsidRPr="00CB5C24">
        <w:rPr>
          <w:b/>
          <w:szCs w:val="24"/>
        </w:rPr>
        <w:t xml:space="preserve">Gulbenes </w:t>
      </w:r>
      <w:r w:rsidR="00701BC7" w:rsidRPr="00CB5C24">
        <w:rPr>
          <w:b/>
          <w:szCs w:val="24"/>
        </w:rPr>
        <w:t>novada</w:t>
      </w:r>
      <w:r w:rsidR="00EA313E" w:rsidRPr="00CB5C24">
        <w:rPr>
          <w:b/>
          <w:szCs w:val="24"/>
        </w:rPr>
        <w:t xml:space="preserve"> domes </w:t>
      </w:r>
      <w:r w:rsidR="00701BC7" w:rsidRPr="00CB5C24">
        <w:rPr>
          <w:b/>
          <w:bCs/>
          <w:szCs w:val="24"/>
        </w:rPr>
        <w:t xml:space="preserve">2023.gada 27.aprīļa </w:t>
      </w:r>
      <w:r w:rsidR="00EA313E" w:rsidRPr="00CB5C24">
        <w:rPr>
          <w:b/>
          <w:szCs w:val="24"/>
        </w:rPr>
        <w:t xml:space="preserve">lēmuma </w:t>
      </w:r>
      <w:r w:rsidR="00701BC7" w:rsidRPr="00CB5C24">
        <w:rPr>
          <w:b/>
          <w:szCs w:val="24"/>
        </w:rPr>
        <w:t xml:space="preserve">Nr. </w:t>
      </w:r>
      <w:r w:rsidR="00701BC7" w:rsidRPr="00CB5C24">
        <w:rPr>
          <w:b/>
          <w:bCs/>
          <w:szCs w:val="24"/>
        </w:rPr>
        <w:t>GND/2023/396</w:t>
      </w:r>
      <w:r w:rsidR="00701BC7" w:rsidRPr="00CB5C24">
        <w:rPr>
          <w:b/>
          <w:szCs w:val="24"/>
        </w:rPr>
        <w:t xml:space="preserve"> </w:t>
      </w:r>
      <w:r w:rsidR="00EA313E" w:rsidRPr="00CB5C24">
        <w:rPr>
          <w:b/>
          <w:szCs w:val="24"/>
        </w:rPr>
        <w:t xml:space="preserve">“Par </w:t>
      </w:r>
      <w:r w:rsidR="00701BC7" w:rsidRPr="00CB5C24">
        <w:rPr>
          <w:b/>
          <w:szCs w:val="24"/>
        </w:rPr>
        <w:t>nekustamā īpašuma Stāmerienas pagastā ar nosaukumu “</w:t>
      </w:r>
      <w:proofErr w:type="spellStart"/>
      <w:r w:rsidR="00701BC7" w:rsidRPr="00CB5C24">
        <w:rPr>
          <w:b/>
          <w:szCs w:val="24"/>
        </w:rPr>
        <w:t>Vārgaļu</w:t>
      </w:r>
      <w:proofErr w:type="spellEnd"/>
      <w:r w:rsidR="00701BC7" w:rsidRPr="00CB5C24">
        <w:rPr>
          <w:b/>
          <w:szCs w:val="24"/>
        </w:rPr>
        <w:t xml:space="preserve"> pirts” atsavināšanu</w:t>
      </w:r>
      <w:r w:rsidR="00EA313E" w:rsidRPr="00CB5C24">
        <w:rPr>
          <w:b/>
          <w:szCs w:val="24"/>
        </w:rPr>
        <w:t>” (</w:t>
      </w:r>
      <w:r w:rsidR="00701BC7" w:rsidRPr="00CB5C24">
        <w:rPr>
          <w:b/>
          <w:bCs/>
          <w:szCs w:val="24"/>
        </w:rPr>
        <w:t>protokols Nr.7; 42.p</w:t>
      </w:r>
      <w:r w:rsidR="00824C1F" w:rsidRPr="00CB5C24">
        <w:rPr>
          <w:b/>
          <w:szCs w:val="24"/>
        </w:rPr>
        <w:t>.</w:t>
      </w:r>
      <w:r w:rsidR="00EA313E" w:rsidRPr="00CB5C24">
        <w:rPr>
          <w:b/>
          <w:szCs w:val="24"/>
        </w:rPr>
        <w:t>)</w:t>
      </w:r>
      <w:bookmarkEnd w:id="0"/>
      <w:r w:rsidR="00EA313E" w:rsidRPr="00CB5C24">
        <w:rPr>
          <w:b/>
          <w:szCs w:val="24"/>
        </w:rPr>
        <w:t xml:space="preserve"> atcelšanu</w:t>
      </w:r>
    </w:p>
    <w:p w14:paraId="37CCAD57" w14:textId="28629C0C" w:rsidR="005F2770" w:rsidRPr="0038119B" w:rsidRDefault="00701BC7" w:rsidP="0038119B">
      <w:pPr>
        <w:spacing w:line="360" w:lineRule="auto"/>
        <w:ind w:firstLine="720"/>
        <w:jc w:val="both"/>
        <w:rPr>
          <w:rFonts w:ascii="Times New Roman" w:hAnsi="Times New Roman" w:cs="Times New Roman"/>
          <w:sz w:val="24"/>
          <w:szCs w:val="24"/>
        </w:rPr>
      </w:pPr>
      <w:bookmarkStart w:id="1" w:name="_Hlk156418435"/>
      <w:r w:rsidRPr="00CB5C24">
        <w:rPr>
          <w:rFonts w:ascii="Times New Roman" w:hAnsi="Times New Roman" w:cs="Times New Roman"/>
          <w:bCs/>
          <w:sz w:val="24"/>
          <w:szCs w:val="24"/>
        </w:rPr>
        <w:t>Izskatīts</w:t>
      </w:r>
      <w:r w:rsidRPr="00CB5C24">
        <w:rPr>
          <w:rFonts w:ascii="Times New Roman" w:hAnsi="Times New Roman" w:cs="Times New Roman"/>
          <w:b/>
          <w:sz w:val="24"/>
          <w:szCs w:val="24"/>
        </w:rPr>
        <w:t xml:space="preserve"> </w:t>
      </w:r>
      <w:bookmarkStart w:id="2" w:name="_Hlk215065096"/>
      <w:r w:rsidR="00195B5F" w:rsidRPr="00CB5C24">
        <w:rPr>
          <w:rFonts w:ascii="Times New Roman" w:hAnsi="Times New Roman" w:cs="Times New Roman"/>
          <w:b/>
          <w:sz w:val="24"/>
          <w:szCs w:val="24"/>
        </w:rPr>
        <w:t xml:space="preserve">Vidzemes rajona tiesas </w:t>
      </w:r>
      <w:r w:rsidR="00195B5F" w:rsidRPr="00CB5C24">
        <w:rPr>
          <w:rFonts w:ascii="Times New Roman" w:hAnsi="Times New Roman" w:cs="Times New Roman"/>
          <w:bCs/>
          <w:sz w:val="24"/>
          <w:szCs w:val="24"/>
        </w:rPr>
        <w:t>2025.gada 7.novembra</w:t>
      </w:r>
      <w:r w:rsidR="00195B5F" w:rsidRPr="00CB5C24">
        <w:rPr>
          <w:rFonts w:ascii="Times New Roman" w:hAnsi="Times New Roman" w:cs="Times New Roman"/>
          <w:b/>
          <w:sz w:val="24"/>
          <w:szCs w:val="24"/>
        </w:rPr>
        <w:t xml:space="preserve"> </w:t>
      </w:r>
      <w:r w:rsidR="00195B5F" w:rsidRPr="00CB5C24">
        <w:rPr>
          <w:rFonts w:ascii="Times New Roman" w:hAnsi="Times New Roman" w:cs="Times New Roman"/>
          <w:bCs/>
          <w:sz w:val="24"/>
          <w:szCs w:val="24"/>
        </w:rPr>
        <w:t xml:space="preserve">lēmums </w:t>
      </w:r>
      <w:bookmarkEnd w:id="2"/>
      <w:r w:rsidR="00195B5F" w:rsidRPr="00CB5C24">
        <w:rPr>
          <w:rFonts w:ascii="Times New Roman" w:hAnsi="Times New Roman" w:cs="Times New Roman"/>
          <w:bCs/>
          <w:sz w:val="24"/>
          <w:szCs w:val="24"/>
        </w:rPr>
        <w:t>par nostiprinājuma lūguma atstāšanu bez ievērība</w:t>
      </w:r>
      <w:r w:rsidR="00147D84">
        <w:rPr>
          <w:rFonts w:ascii="Times New Roman" w:hAnsi="Times New Roman" w:cs="Times New Roman"/>
          <w:bCs/>
          <w:sz w:val="24"/>
          <w:szCs w:val="24"/>
        </w:rPr>
        <w:t>s</w:t>
      </w:r>
      <w:r w:rsidR="00195B5F" w:rsidRPr="00CB5C24">
        <w:rPr>
          <w:rFonts w:ascii="Times New Roman" w:hAnsi="Times New Roman" w:cs="Times New Roman"/>
          <w:bCs/>
          <w:sz w:val="24"/>
          <w:szCs w:val="24"/>
        </w:rPr>
        <w:t xml:space="preserve"> </w:t>
      </w:r>
      <w:r w:rsidR="00195B5F" w:rsidRPr="00CB5C24">
        <w:rPr>
          <w:rFonts w:ascii="Times New Roman" w:hAnsi="Times New Roman" w:cs="Times New Roman"/>
          <w:sz w:val="24"/>
          <w:szCs w:val="24"/>
        </w:rPr>
        <w:t xml:space="preserve">(Gulbenes novada pašvaldībā saņemts 2025.gada 12.novembrī un reģistrēts ar Nr. GND/4.18/25/3942-V), ar kuru nolemts atstāt bez ievērības Gulbenes novada pašvaldības un </w:t>
      </w:r>
      <w:r w:rsidR="003A437E" w:rsidRPr="003A437E">
        <w:rPr>
          <w:rFonts w:ascii="Times New Roman" w:hAnsi="Times New Roman" w:cs="Times New Roman"/>
          <w:bCs/>
          <w:sz w:val="24"/>
          <w:szCs w:val="24"/>
        </w:rPr>
        <w:t>[…]</w:t>
      </w:r>
      <w:r w:rsidR="003A437E">
        <w:rPr>
          <w:rFonts w:ascii="Times New Roman" w:hAnsi="Times New Roman" w:cs="Times New Roman"/>
          <w:bCs/>
          <w:sz w:val="24"/>
          <w:szCs w:val="24"/>
        </w:rPr>
        <w:t xml:space="preserve"> </w:t>
      </w:r>
      <w:r w:rsidR="00195B5F" w:rsidRPr="00CB5C24">
        <w:rPr>
          <w:rFonts w:ascii="Times New Roman" w:hAnsi="Times New Roman" w:cs="Times New Roman"/>
          <w:sz w:val="24"/>
          <w:szCs w:val="24"/>
        </w:rPr>
        <w:t>nostiprinājuma lūgumu jaunas tiesības nostiprināšanai.</w:t>
      </w:r>
      <w:r w:rsidR="0038119B">
        <w:rPr>
          <w:rFonts w:ascii="Times New Roman" w:hAnsi="Times New Roman" w:cs="Times New Roman"/>
          <w:sz w:val="24"/>
          <w:szCs w:val="24"/>
        </w:rPr>
        <w:t xml:space="preserve"> </w:t>
      </w:r>
      <w:r w:rsidR="005F2770" w:rsidRPr="00CB5C24">
        <w:rPr>
          <w:rFonts w:ascii="Times New Roman" w:hAnsi="Times New Roman" w:cs="Times New Roman"/>
          <w:bCs/>
          <w:sz w:val="24"/>
          <w:szCs w:val="24"/>
        </w:rPr>
        <w:t xml:space="preserve">Vidzemes rajona tiesa norāda, </w:t>
      </w:r>
      <w:bookmarkStart w:id="3" w:name="_Hlk215065430"/>
      <w:r w:rsidR="005F2770" w:rsidRPr="00CB5C24">
        <w:rPr>
          <w:rFonts w:ascii="Times New Roman" w:hAnsi="Times New Roman" w:cs="Times New Roman"/>
          <w:bCs/>
          <w:sz w:val="24"/>
          <w:szCs w:val="24"/>
        </w:rPr>
        <w:t>ka apbūvētu zemi var atsavināt tikai uz t</w:t>
      </w:r>
      <w:r w:rsidR="0038119B">
        <w:rPr>
          <w:rFonts w:ascii="Times New Roman" w:hAnsi="Times New Roman" w:cs="Times New Roman"/>
          <w:bCs/>
          <w:sz w:val="24"/>
          <w:szCs w:val="24"/>
        </w:rPr>
        <w:t>ā</w:t>
      </w:r>
      <w:r w:rsidR="005F2770" w:rsidRPr="00CB5C24">
        <w:rPr>
          <w:rFonts w:ascii="Times New Roman" w:hAnsi="Times New Roman" w:cs="Times New Roman"/>
          <w:bCs/>
          <w:sz w:val="24"/>
          <w:szCs w:val="24"/>
        </w:rPr>
        <w:t>s esošo būvju, kas ierakstītas zemesgrāmatā, īpašniekam</w:t>
      </w:r>
      <w:r w:rsidR="0038119B">
        <w:rPr>
          <w:rFonts w:ascii="Times New Roman" w:hAnsi="Times New Roman" w:cs="Times New Roman"/>
          <w:bCs/>
          <w:sz w:val="24"/>
          <w:szCs w:val="24"/>
        </w:rPr>
        <w:t>, un, t</w:t>
      </w:r>
      <w:r w:rsidR="005F2770" w:rsidRPr="00CB5C24">
        <w:rPr>
          <w:rFonts w:ascii="Times New Roman" w:hAnsi="Times New Roman" w:cs="Times New Roman"/>
          <w:bCs/>
          <w:sz w:val="24"/>
          <w:szCs w:val="24"/>
        </w:rPr>
        <w:t>ā kā uz atsavinātās zemes vienības esošā būve ierakstīta zemesgrāmatā uz citas personas vārda</w:t>
      </w:r>
      <w:bookmarkEnd w:id="3"/>
      <w:r w:rsidR="005F2770" w:rsidRPr="00CB5C24">
        <w:rPr>
          <w:rFonts w:ascii="Times New Roman" w:hAnsi="Times New Roman" w:cs="Times New Roman"/>
          <w:bCs/>
          <w:sz w:val="24"/>
          <w:szCs w:val="24"/>
        </w:rPr>
        <w:t xml:space="preserve">, atzīstams, ka atbilstoši Zemesgrāmatu likuma 61.panta pirmās daļas 1.punkta noteikumiem, nostiprinājuma lūgumam nav pievienots dokuments, kas apliecina nostiprināmo tiesību. </w:t>
      </w:r>
    </w:p>
    <w:p w14:paraId="5933ED58" w14:textId="3C395C22" w:rsidR="0000186D" w:rsidRDefault="00843DC4" w:rsidP="00C80C32">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Vērtējot</w:t>
      </w:r>
      <w:r w:rsidR="00EB2C6B">
        <w:rPr>
          <w:rFonts w:ascii="Times New Roman" w:hAnsi="Times New Roman" w:cs="Times New Roman"/>
          <w:bCs/>
          <w:sz w:val="24"/>
          <w:szCs w:val="24"/>
        </w:rPr>
        <w:t xml:space="preserve"> lietā esošos dokumentus</w:t>
      </w:r>
      <w:r w:rsidR="00C80C32">
        <w:rPr>
          <w:rFonts w:ascii="Times New Roman" w:hAnsi="Times New Roman" w:cs="Times New Roman"/>
          <w:bCs/>
          <w:sz w:val="24"/>
          <w:szCs w:val="24"/>
        </w:rPr>
        <w:t xml:space="preserve"> un informāciju</w:t>
      </w:r>
      <w:r w:rsidR="00EB2C6B">
        <w:rPr>
          <w:rFonts w:ascii="Times New Roman" w:hAnsi="Times New Roman" w:cs="Times New Roman"/>
          <w:bCs/>
          <w:sz w:val="24"/>
          <w:szCs w:val="24"/>
        </w:rPr>
        <w:t xml:space="preserve">, </w:t>
      </w:r>
      <w:r w:rsidR="00C80C32">
        <w:rPr>
          <w:rFonts w:ascii="Times New Roman" w:hAnsi="Times New Roman" w:cs="Times New Roman"/>
          <w:bCs/>
          <w:sz w:val="24"/>
          <w:szCs w:val="24"/>
        </w:rPr>
        <w:t>konstatē</w:t>
      </w:r>
      <w:r>
        <w:rPr>
          <w:rFonts w:ascii="Times New Roman" w:hAnsi="Times New Roman" w:cs="Times New Roman"/>
          <w:bCs/>
          <w:sz w:val="24"/>
          <w:szCs w:val="24"/>
        </w:rPr>
        <w:t>jams</w:t>
      </w:r>
      <w:r w:rsidR="00EB2C6B">
        <w:rPr>
          <w:rFonts w:ascii="Times New Roman" w:hAnsi="Times New Roman" w:cs="Times New Roman"/>
          <w:bCs/>
          <w:sz w:val="24"/>
          <w:szCs w:val="24"/>
        </w:rPr>
        <w:t xml:space="preserve">, ka </w:t>
      </w:r>
      <w:r w:rsidR="0000186D" w:rsidRPr="00CB5C24">
        <w:rPr>
          <w:rFonts w:ascii="Times New Roman" w:hAnsi="Times New Roman" w:cs="Times New Roman"/>
          <w:bCs/>
          <w:sz w:val="24"/>
          <w:szCs w:val="24"/>
        </w:rPr>
        <w:t xml:space="preserve">2023.gada 27.aprīlī Gulbenes novada </w:t>
      </w:r>
      <w:r w:rsidR="0038119B">
        <w:rPr>
          <w:rFonts w:ascii="Times New Roman" w:hAnsi="Times New Roman" w:cs="Times New Roman"/>
          <w:bCs/>
          <w:sz w:val="24"/>
          <w:szCs w:val="24"/>
        </w:rPr>
        <w:t xml:space="preserve">pašvaldības </w:t>
      </w:r>
      <w:r w:rsidR="0000186D" w:rsidRPr="00CB5C24">
        <w:rPr>
          <w:rFonts w:ascii="Times New Roman" w:hAnsi="Times New Roman" w:cs="Times New Roman"/>
          <w:bCs/>
          <w:sz w:val="24"/>
          <w:szCs w:val="24"/>
        </w:rPr>
        <w:t>dome pieņēma lēmumu Nr. GND/2023/396 “Par nekustamā īpašuma Stāmerienas pagastā ar nosaukumu “</w:t>
      </w:r>
      <w:proofErr w:type="spellStart"/>
      <w:r w:rsidR="0000186D" w:rsidRPr="00CB5C24">
        <w:rPr>
          <w:rFonts w:ascii="Times New Roman" w:hAnsi="Times New Roman" w:cs="Times New Roman"/>
          <w:bCs/>
          <w:sz w:val="24"/>
          <w:szCs w:val="24"/>
        </w:rPr>
        <w:t>Vārgaļu</w:t>
      </w:r>
      <w:proofErr w:type="spellEnd"/>
      <w:r w:rsidR="0000186D" w:rsidRPr="00CB5C24">
        <w:rPr>
          <w:rFonts w:ascii="Times New Roman" w:hAnsi="Times New Roman" w:cs="Times New Roman"/>
          <w:bCs/>
          <w:sz w:val="24"/>
          <w:szCs w:val="24"/>
        </w:rPr>
        <w:t xml:space="preserve"> pirts” atsavināšanu” (protokols Nr.7; 42.p.), ar kuru </w:t>
      </w:r>
      <w:r w:rsidR="00F44545">
        <w:rPr>
          <w:rFonts w:ascii="Times New Roman" w:hAnsi="Times New Roman" w:cs="Times New Roman"/>
          <w:bCs/>
          <w:sz w:val="24"/>
          <w:szCs w:val="24"/>
        </w:rPr>
        <w:t>nolēma</w:t>
      </w:r>
      <w:r w:rsidR="0000186D" w:rsidRPr="00CB5C24">
        <w:rPr>
          <w:rFonts w:ascii="Times New Roman" w:hAnsi="Times New Roman" w:cs="Times New Roman"/>
          <w:bCs/>
          <w:sz w:val="24"/>
          <w:szCs w:val="24"/>
        </w:rPr>
        <w:t xml:space="preserve"> nodot atsavināšanai Gulbenes novada pašvaldībai</w:t>
      </w:r>
      <w:r w:rsidR="0000186D" w:rsidRPr="00CB5C24">
        <w:rPr>
          <w:rFonts w:ascii="Times New Roman" w:hAnsi="Times New Roman" w:cs="Times New Roman"/>
          <w:sz w:val="24"/>
          <w:szCs w:val="24"/>
        </w:rPr>
        <w:t xml:space="preserve"> piederošo nekustamo īpašumu </w:t>
      </w:r>
      <w:bookmarkStart w:id="4" w:name="_Hlk215066019"/>
      <w:r w:rsidR="0000186D" w:rsidRPr="00CB5C24">
        <w:rPr>
          <w:rFonts w:ascii="Times New Roman" w:hAnsi="Times New Roman" w:cs="Times New Roman"/>
          <w:sz w:val="24"/>
          <w:szCs w:val="24"/>
        </w:rPr>
        <w:t>Stāmerienas pagastā ar nosaukumu “</w:t>
      </w:r>
      <w:proofErr w:type="spellStart"/>
      <w:r w:rsidR="0000186D" w:rsidRPr="00CB5C24">
        <w:rPr>
          <w:rFonts w:ascii="Times New Roman" w:hAnsi="Times New Roman" w:cs="Times New Roman"/>
          <w:sz w:val="24"/>
          <w:szCs w:val="24"/>
        </w:rPr>
        <w:t>Vārgaļu</w:t>
      </w:r>
      <w:proofErr w:type="spellEnd"/>
      <w:r w:rsidR="0000186D" w:rsidRPr="00CB5C24">
        <w:rPr>
          <w:rFonts w:ascii="Times New Roman" w:hAnsi="Times New Roman" w:cs="Times New Roman"/>
          <w:sz w:val="24"/>
          <w:szCs w:val="24"/>
        </w:rPr>
        <w:t xml:space="preserve"> pirts”, kadastra numurs 5088 004 0331, kas sastāv no zemes vienības ar kadastra apzīmējumu 50880040330, 0,39 ha platībā</w:t>
      </w:r>
      <w:r w:rsidR="0000186D" w:rsidRPr="00CB5C24">
        <w:rPr>
          <w:rFonts w:cs="Times New Roman"/>
        </w:rPr>
        <w:t xml:space="preserve"> </w:t>
      </w:r>
      <w:bookmarkEnd w:id="4"/>
      <w:r w:rsidR="0000186D" w:rsidRPr="00CB5C24">
        <w:rPr>
          <w:rFonts w:ascii="Times New Roman" w:hAnsi="Times New Roman" w:cs="Times New Roman"/>
          <w:sz w:val="24"/>
          <w:szCs w:val="24"/>
        </w:rPr>
        <w:t xml:space="preserve">(turpmāk – Nekustamais īpašums), par brīvu cenu </w:t>
      </w:r>
      <w:r w:rsidR="003A437E" w:rsidRPr="003A437E">
        <w:rPr>
          <w:rFonts w:ascii="Times New Roman" w:hAnsi="Times New Roman" w:cs="Times New Roman"/>
          <w:bCs/>
          <w:sz w:val="24"/>
          <w:szCs w:val="24"/>
        </w:rPr>
        <w:t>[…]</w:t>
      </w:r>
      <w:r w:rsidR="0000186D" w:rsidRPr="00CB5C24">
        <w:rPr>
          <w:rFonts w:ascii="Times New Roman" w:hAnsi="Times New Roman" w:cs="Times New Roman"/>
          <w:sz w:val="24"/>
          <w:szCs w:val="24"/>
        </w:rPr>
        <w:t xml:space="preserve">, un uzdot Gulbenes novada </w:t>
      </w:r>
      <w:r w:rsidR="00F44545">
        <w:rPr>
          <w:rFonts w:ascii="Times New Roman" w:hAnsi="Times New Roman" w:cs="Times New Roman"/>
          <w:sz w:val="24"/>
          <w:szCs w:val="24"/>
        </w:rPr>
        <w:t>pašvaldības ī</w:t>
      </w:r>
      <w:r w:rsidR="0000186D" w:rsidRPr="00CB5C24">
        <w:rPr>
          <w:rFonts w:ascii="Times New Roman" w:hAnsi="Times New Roman" w:cs="Times New Roman"/>
          <w:sz w:val="24"/>
          <w:szCs w:val="24"/>
        </w:rPr>
        <w:t>pašuma novērtēšanas un izsoļu komisijai organizēt minētā nekustamā īpašuma novērtēšanu un nosacītās cenas noteikšanu un iesniegt to apstiprināšanai Gulbenes novada</w:t>
      </w:r>
      <w:r w:rsidR="00F44545">
        <w:rPr>
          <w:rFonts w:ascii="Times New Roman" w:hAnsi="Times New Roman" w:cs="Times New Roman"/>
          <w:sz w:val="24"/>
          <w:szCs w:val="24"/>
        </w:rPr>
        <w:t xml:space="preserve"> pašvaldības </w:t>
      </w:r>
      <w:r w:rsidR="0000186D" w:rsidRPr="00CB5C24">
        <w:rPr>
          <w:rFonts w:ascii="Times New Roman" w:hAnsi="Times New Roman" w:cs="Times New Roman"/>
          <w:sz w:val="24"/>
          <w:szCs w:val="24"/>
        </w:rPr>
        <w:t>domes sēdē.</w:t>
      </w:r>
    </w:p>
    <w:p w14:paraId="16695ED5" w14:textId="5D266F35" w:rsidR="00C80C32" w:rsidRPr="00CB5C24" w:rsidRDefault="00C80C32" w:rsidP="00C80C32">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Uz lēmuma pieņemšanas brīdi</w:t>
      </w:r>
      <w:r w:rsidRPr="00CB5C24">
        <w:rPr>
          <w:rFonts w:ascii="Times New Roman" w:hAnsi="Times New Roman" w:cs="Times New Roman"/>
          <w:b/>
          <w:bCs/>
          <w:sz w:val="24"/>
          <w:szCs w:val="24"/>
        </w:rPr>
        <w:t xml:space="preserve"> </w:t>
      </w:r>
      <w:r w:rsidR="003A437E" w:rsidRPr="003A437E">
        <w:rPr>
          <w:rFonts w:ascii="Times New Roman" w:hAnsi="Times New Roman" w:cs="Times New Roman"/>
          <w:bCs/>
          <w:sz w:val="24"/>
          <w:szCs w:val="24"/>
        </w:rPr>
        <w:t>[…]</w:t>
      </w:r>
      <w:r w:rsidRPr="00CB5C24">
        <w:rPr>
          <w:rFonts w:ascii="Times New Roman" w:hAnsi="Times New Roman" w:cs="Times New Roman"/>
          <w:sz w:val="24"/>
          <w:szCs w:val="24"/>
        </w:rPr>
        <w:t>, bija uz zemes vienības ar kadastra apzīmējumu 50880040330 esošā būvju īpašuma, kadastra numurs 5088 504 0029 (īpašumtiesības nostiprinātas Stāmerienas pagasta zemes grāmatas nodalījumā Nr. 100000565151 ar Vidzemes rajona tiesas 2017.gada 8.jūnijā lēmumu)</w:t>
      </w:r>
      <w:r>
        <w:rPr>
          <w:rFonts w:ascii="Times New Roman" w:hAnsi="Times New Roman" w:cs="Times New Roman"/>
          <w:sz w:val="24"/>
          <w:szCs w:val="24"/>
        </w:rPr>
        <w:t>, un būvju īpašuma</w:t>
      </w:r>
      <w:r w:rsidRPr="00CB5C24">
        <w:rPr>
          <w:rFonts w:ascii="Times New Roman" w:hAnsi="Times New Roman" w:cs="Times New Roman"/>
          <w:sz w:val="24"/>
          <w:szCs w:val="24"/>
        </w:rPr>
        <w:t xml:space="preserve">, kadastra numurs 5088 504 0030 (īpašumtiesības </w:t>
      </w:r>
      <w:r w:rsidRPr="00CB5C24">
        <w:rPr>
          <w:rFonts w:ascii="Times New Roman" w:hAnsi="Times New Roman" w:cs="Times New Roman"/>
          <w:sz w:val="24"/>
          <w:szCs w:val="24"/>
        </w:rPr>
        <w:lastRenderedPageBreak/>
        <w:t>nostiprinātas Stāmerienas pagasta zemes grāmatas nodalījumā Nr. 100000565159 ar Vidzemes rajona tiesas 2017.gada 8.jūnijā lēmumu), īpašniece</w:t>
      </w:r>
      <w:r w:rsidR="007A3099">
        <w:rPr>
          <w:rFonts w:ascii="Times New Roman" w:hAnsi="Times New Roman" w:cs="Times New Roman"/>
          <w:sz w:val="24"/>
          <w:szCs w:val="24"/>
        </w:rPr>
        <w:t xml:space="preserve">, līdz ar to arī atzīstama par atsavināšanas ierosinātāju </w:t>
      </w:r>
      <w:r w:rsidR="007A3099" w:rsidRPr="00CB5C24">
        <w:rPr>
          <w:rFonts w:ascii="Times New Roman" w:hAnsi="Times New Roman" w:cs="Times New Roman"/>
          <w:bCs/>
          <w:sz w:val="24"/>
          <w:szCs w:val="24"/>
        </w:rPr>
        <w:t>Publiskas personas mantas atsavināšanas likuma</w:t>
      </w:r>
      <w:r w:rsidR="007A3099">
        <w:rPr>
          <w:rFonts w:ascii="Times New Roman" w:hAnsi="Times New Roman" w:cs="Times New Roman"/>
          <w:bCs/>
          <w:sz w:val="24"/>
          <w:szCs w:val="24"/>
        </w:rPr>
        <w:t xml:space="preserve"> izpratnē.</w:t>
      </w:r>
    </w:p>
    <w:p w14:paraId="0278A6B9" w14:textId="14D6CAD4" w:rsidR="001F71AE" w:rsidRPr="00CB5C24" w:rsidRDefault="001F71AE" w:rsidP="00A07937">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2023.gada 29.jūnijā Gulbenes novada </w:t>
      </w:r>
      <w:r>
        <w:rPr>
          <w:rFonts w:ascii="Times New Roman" w:hAnsi="Times New Roman" w:cs="Times New Roman"/>
          <w:sz w:val="24"/>
          <w:szCs w:val="24"/>
        </w:rPr>
        <w:t xml:space="preserve">pašvaldības </w:t>
      </w:r>
      <w:r w:rsidRPr="00CB5C24">
        <w:rPr>
          <w:rFonts w:ascii="Times New Roman" w:hAnsi="Times New Roman" w:cs="Times New Roman"/>
          <w:sz w:val="24"/>
          <w:szCs w:val="24"/>
        </w:rPr>
        <w:t>dome pieņēma lēmumu Nr. GND/2023/630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nosacītās cenas apstiprināšanu” (protokols Nr.9; 75.p.), ar kuru nol</w:t>
      </w:r>
      <w:r>
        <w:rPr>
          <w:rFonts w:ascii="Times New Roman" w:hAnsi="Times New Roman" w:cs="Times New Roman"/>
          <w:sz w:val="24"/>
          <w:szCs w:val="24"/>
        </w:rPr>
        <w:t>ēma</w:t>
      </w:r>
      <w:r w:rsidRPr="00CB5C24">
        <w:rPr>
          <w:rFonts w:ascii="Times New Roman" w:hAnsi="Times New Roman" w:cs="Times New Roman"/>
          <w:sz w:val="24"/>
          <w:szCs w:val="24"/>
        </w:rPr>
        <w:t xml:space="preserve"> apstiprināt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kas sastāv no zemes vienības ar kadastra apzīmējumu 5088 004 0330, 0,39 ha platībā, nosacīto cenu 1900 EUR (viens tūkstotis deviņi simti </w:t>
      </w:r>
      <w:proofErr w:type="spellStart"/>
      <w:r w:rsidRPr="00CB5C24">
        <w:rPr>
          <w:rFonts w:ascii="Times New Roman" w:hAnsi="Times New Roman" w:cs="Times New Roman"/>
          <w:i/>
          <w:iCs/>
          <w:sz w:val="24"/>
          <w:szCs w:val="24"/>
        </w:rPr>
        <w:t>euro</w:t>
      </w:r>
      <w:proofErr w:type="spellEnd"/>
      <w:r w:rsidRPr="00CB5C24">
        <w:rPr>
          <w:rFonts w:ascii="Times New Roman" w:hAnsi="Times New Roman" w:cs="Times New Roman"/>
          <w:sz w:val="24"/>
          <w:szCs w:val="24"/>
        </w:rPr>
        <w:t xml:space="preserve">) un uzdot Gulbenes novada </w:t>
      </w:r>
      <w:r w:rsidR="00A07937">
        <w:rPr>
          <w:rFonts w:ascii="Times New Roman" w:hAnsi="Times New Roman" w:cs="Times New Roman"/>
          <w:sz w:val="24"/>
          <w:szCs w:val="24"/>
        </w:rPr>
        <w:t>pašvaldības</w:t>
      </w:r>
      <w:r w:rsidRPr="00CB5C24">
        <w:rPr>
          <w:rFonts w:ascii="Times New Roman" w:hAnsi="Times New Roman" w:cs="Times New Roman"/>
          <w:sz w:val="24"/>
          <w:szCs w:val="24"/>
        </w:rPr>
        <w:t xml:space="preserve"> </w:t>
      </w:r>
      <w:r w:rsidR="00A07937">
        <w:rPr>
          <w:rFonts w:ascii="Times New Roman" w:hAnsi="Times New Roman" w:cs="Times New Roman"/>
          <w:sz w:val="24"/>
          <w:szCs w:val="24"/>
        </w:rPr>
        <w:t>ī</w:t>
      </w:r>
      <w:r w:rsidRPr="00CB5C24">
        <w:rPr>
          <w:rFonts w:ascii="Times New Roman" w:hAnsi="Times New Roman" w:cs="Times New Roman"/>
          <w:sz w:val="24"/>
          <w:szCs w:val="24"/>
        </w:rPr>
        <w:t>pašuma novērtēšanas un izsoļu komisijai organizēt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atsavināšanu.</w:t>
      </w:r>
    </w:p>
    <w:p w14:paraId="54ADAFE9" w14:textId="18A346FD" w:rsidR="00712A7D" w:rsidRDefault="00712A7D" w:rsidP="00A07937">
      <w:pPr>
        <w:widowControl w:val="0"/>
        <w:spacing w:line="360" w:lineRule="auto"/>
        <w:ind w:firstLine="720"/>
        <w:jc w:val="both"/>
        <w:rPr>
          <w:rFonts w:ascii="Times New Roman" w:hAnsi="Times New Roman" w:cs="Times New Roman"/>
          <w:sz w:val="24"/>
          <w:szCs w:val="24"/>
        </w:rPr>
      </w:pPr>
      <w:r w:rsidRPr="00CB5C24">
        <w:rPr>
          <w:rFonts w:ascii="Times New Roman" w:eastAsia="SimSun" w:hAnsi="Times New Roman" w:cs="Mangal"/>
          <w:sz w:val="24"/>
          <w:szCs w:val="24"/>
          <w:lang w:eastAsia="zh-CN" w:bidi="hi-IN"/>
        </w:rPr>
        <w:t xml:space="preserve">2023.gada 30.novembrī </w:t>
      </w:r>
      <w:r w:rsidRPr="00CB5C24">
        <w:rPr>
          <w:rFonts w:ascii="Times New Roman" w:hAnsi="Times New Roman" w:cs="Times New Roman"/>
          <w:sz w:val="24"/>
          <w:szCs w:val="24"/>
        </w:rPr>
        <w:t>Gulbenes novada</w:t>
      </w:r>
      <w:r w:rsidR="00A07937">
        <w:rPr>
          <w:rFonts w:ascii="Times New Roman" w:hAnsi="Times New Roman" w:cs="Times New Roman"/>
          <w:sz w:val="24"/>
          <w:szCs w:val="24"/>
        </w:rPr>
        <w:t xml:space="preserve"> pašvaldības</w:t>
      </w:r>
      <w:r w:rsidRPr="00CB5C24">
        <w:rPr>
          <w:rFonts w:ascii="Times New Roman" w:hAnsi="Times New Roman" w:cs="Times New Roman"/>
          <w:sz w:val="24"/>
          <w:szCs w:val="24"/>
        </w:rPr>
        <w:t xml:space="preserve"> dome pieņēma lēmumu Nr. GND/2023/1159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pircēja apstiprināšanu” (protokols Nr.18; 95.p.), ar kuru tika nolemts apstiprināt par Gulbenes novada pašvaldībai piederošā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kas sastāv no zemes vienības ar kadastra apzīmējumu 5088 004 0330, 0,39 ha platībā, pircēju </w:t>
      </w:r>
      <w:r w:rsidR="003A437E" w:rsidRPr="003A437E">
        <w:rPr>
          <w:rFonts w:ascii="Times New Roman" w:hAnsi="Times New Roman" w:cs="Times New Roman"/>
          <w:bCs/>
          <w:sz w:val="24"/>
          <w:szCs w:val="24"/>
        </w:rPr>
        <w:t>[…]</w:t>
      </w:r>
      <w:r w:rsidRPr="00CB5C24">
        <w:rPr>
          <w:rFonts w:ascii="Times New Roman" w:hAnsi="Times New Roman"/>
          <w:sz w:val="24"/>
          <w:szCs w:val="24"/>
        </w:rPr>
        <w:t xml:space="preserve">, atļaut </w:t>
      </w:r>
      <w:r w:rsidRPr="00CB5C24">
        <w:rPr>
          <w:rFonts w:ascii="Times New Roman" w:hAnsi="Times New Roman" w:cs="Times New Roman"/>
          <w:sz w:val="24"/>
          <w:szCs w:val="24"/>
        </w:rPr>
        <w:t xml:space="preserve">samaksu 1900 EUR (viens tūkstotis deviņi simti </w:t>
      </w:r>
      <w:proofErr w:type="spellStart"/>
      <w:r w:rsidRPr="00CB5C24">
        <w:rPr>
          <w:rFonts w:ascii="Times New Roman" w:hAnsi="Times New Roman" w:cs="Times New Roman"/>
          <w:i/>
          <w:sz w:val="24"/>
          <w:szCs w:val="24"/>
        </w:rPr>
        <w:t>euro</w:t>
      </w:r>
      <w:proofErr w:type="spellEnd"/>
      <w:r w:rsidRPr="00CB5C24">
        <w:rPr>
          <w:rFonts w:ascii="Times New Roman" w:hAnsi="Times New Roman" w:cs="Times New Roman"/>
          <w:sz w:val="24"/>
          <w:szCs w:val="24"/>
        </w:rPr>
        <w:t>) apmērā</w:t>
      </w:r>
      <w:r w:rsidRPr="00CB5C24">
        <w:t xml:space="preserve"> </w:t>
      </w:r>
      <w:r w:rsidRPr="00CB5C24">
        <w:rPr>
          <w:rFonts w:ascii="Times New Roman" w:hAnsi="Times New Roman" w:cs="Times New Roman"/>
          <w:sz w:val="24"/>
          <w:szCs w:val="24"/>
        </w:rPr>
        <w:t>veikt uz nomaksu līdz 2024.gada 25.novembrim,</w:t>
      </w:r>
      <w:r w:rsidR="00D733CD">
        <w:rPr>
          <w:rFonts w:ascii="Times New Roman" w:hAnsi="Times New Roman" w:cs="Times New Roman"/>
          <w:sz w:val="24"/>
          <w:szCs w:val="24"/>
        </w:rPr>
        <w:t xml:space="preserve"> saskaņā ar maksājuma grafiku (p</w:t>
      </w:r>
      <w:r w:rsidRPr="00CB5C24">
        <w:rPr>
          <w:rFonts w:ascii="Times New Roman" w:hAnsi="Times New Roman" w:cs="Times New Roman"/>
          <w:sz w:val="24"/>
          <w:szCs w:val="24"/>
        </w:rPr>
        <w:t xml:space="preserve">ielikums), kas ir šī lēmuma neatņemama sastāvdaļa,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 un piešķirt pircējai – </w:t>
      </w:r>
      <w:r w:rsidR="003A437E" w:rsidRPr="003A437E">
        <w:rPr>
          <w:rFonts w:ascii="Times New Roman" w:hAnsi="Times New Roman"/>
          <w:bCs/>
          <w:sz w:val="24"/>
          <w:szCs w:val="24"/>
        </w:rPr>
        <w:t>[…]</w:t>
      </w:r>
      <w:r w:rsidRPr="00CB5C24">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40CDA07" w14:textId="34F55D01" w:rsidR="00712A7D" w:rsidRDefault="00712A7D" w:rsidP="00A07937">
      <w:pPr>
        <w:widowControl w:val="0"/>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Pamatojoties uz Gulbenes novada </w:t>
      </w:r>
      <w:r w:rsidR="00D733CD">
        <w:rPr>
          <w:rFonts w:ascii="Times New Roman" w:hAnsi="Times New Roman" w:cs="Times New Roman"/>
          <w:sz w:val="24"/>
          <w:szCs w:val="24"/>
        </w:rPr>
        <w:t xml:space="preserve">pašvaldības </w:t>
      </w:r>
      <w:r w:rsidRPr="00CB5C24">
        <w:rPr>
          <w:rFonts w:ascii="Times New Roman" w:hAnsi="Times New Roman" w:cs="Times New Roman"/>
          <w:sz w:val="24"/>
          <w:szCs w:val="24"/>
        </w:rPr>
        <w:t>dome</w:t>
      </w:r>
      <w:r w:rsidR="00D733CD">
        <w:rPr>
          <w:rFonts w:ascii="Times New Roman" w:hAnsi="Times New Roman" w:cs="Times New Roman"/>
          <w:sz w:val="24"/>
          <w:szCs w:val="24"/>
        </w:rPr>
        <w:t>s</w:t>
      </w:r>
      <w:r w:rsidRPr="00CB5C24">
        <w:rPr>
          <w:rFonts w:ascii="Times New Roman" w:hAnsi="Times New Roman" w:cs="Times New Roman"/>
          <w:sz w:val="24"/>
          <w:szCs w:val="24"/>
        </w:rPr>
        <w:t xml:space="preserve"> </w:t>
      </w:r>
      <w:r w:rsidR="00D733CD" w:rsidRPr="00CB5C24">
        <w:rPr>
          <w:rFonts w:ascii="Times New Roman" w:eastAsia="SimSun" w:hAnsi="Times New Roman" w:cs="Mangal"/>
          <w:sz w:val="24"/>
          <w:szCs w:val="24"/>
          <w:lang w:eastAsia="zh-CN" w:bidi="hi-IN"/>
        </w:rPr>
        <w:t>2023.gada 30.novembr</w:t>
      </w:r>
      <w:r w:rsidR="00D733CD">
        <w:rPr>
          <w:rFonts w:ascii="Times New Roman" w:eastAsia="SimSun" w:hAnsi="Times New Roman" w:cs="Mangal"/>
          <w:sz w:val="24"/>
          <w:szCs w:val="24"/>
          <w:lang w:eastAsia="zh-CN" w:bidi="hi-IN"/>
        </w:rPr>
        <w:t>a</w:t>
      </w:r>
      <w:r w:rsidRPr="00CB5C24">
        <w:rPr>
          <w:rFonts w:ascii="Times New Roman" w:hAnsi="Times New Roman" w:cs="Times New Roman"/>
          <w:sz w:val="24"/>
          <w:szCs w:val="24"/>
        </w:rPr>
        <w:t xml:space="preserve"> lēmumu Nr. GND/2023/1159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pircēja apstiprināšanu” (protokols Nr.18; 95.p.), 2023.gada 7.decembrī tika noslēgts pirkuma līgums Nr. GND/9.1/23/1112 (turpmāk – Līgums) starp Gulbenes novada pašvaldību un </w:t>
      </w:r>
      <w:r w:rsidR="003A437E" w:rsidRPr="003A437E">
        <w:rPr>
          <w:rFonts w:ascii="Times New Roman" w:hAnsi="Times New Roman" w:cs="Times New Roman"/>
          <w:bCs/>
          <w:sz w:val="24"/>
          <w:szCs w:val="24"/>
        </w:rPr>
        <w:t>[…]</w:t>
      </w:r>
      <w:r w:rsidRPr="00CB5C24">
        <w:rPr>
          <w:rFonts w:ascii="Times New Roman" w:hAnsi="Times New Roman" w:cs="Times New Roman"/>
          <w:sz w:val="24"/>
          <w:szCs w:val="24"/>
        </w:rPr>
        <w:t xml:space="preserve">. Saskaņā ar </w:t>
      </w:r>
      <w:r w:rsidR="00E162F7" w:rsidRPr="00CB5C24">
        <w:rPr>
          <w:rFonts w:ascii="Times New Roman" w:hAnsi="Times New Roman" w:cs="Times New Roman"/>
          <w:sz w:val="24"/>
          <w:szCs w:val="24"/>
        </w:rPr>
        <w:t>Līgumam pievienoto maksāšanas grafiku izpirkuma maksājums un procentu maksājums kopā sastāda 1954</w:t>
      </w:r>
      <w:r w:rsidR="007A1EB6" w:rsidRPr="00CB5C24">
        <w:rPr>
          <w:rFonts w:ascii="Times New Roman" w:hAnsi="Times New Roman" w:cs="Times New Roman"/>
          <w:sz w:val="24"/>
          <w:szCs w:val="24"/>
        </w:rPr>
        <w:t>,</w:t>
      </w:r>
      <w:r w:rsidR="00E162F7" w:rsidRPr="00CB5C24">
        <w:rPr>
          <w:rFonts w:ascii="Times New Roman" w:hAnsi="Times New Roman" w:cs="Times New Roman"/>
          <w:sz w:val="24"/>
          <w:szCs w:val="24"/>
        </w:rPr>
        <w:t xml:space="preserve">98 EUR (viens tūkstotis deviņi simti piecdesmit četri </w:t>
      </w:r>
      <w:proofErr w:type="spellStart"/>
      <w:r w:rsidR="00E162F7" w:rsidRPr="00CB5C24">
        <w:rPr>
          <w:rFonts w:ascii="Times New Roman" w:hAnsi="Times New Roman" w:cs="Times New Roman"/>
          <w:i/>
          <w:iCs/>
          <w:sz w:val="24"/>
          <w:szCs w:val="24"/>
        </w:rPr>
        <w:t>euro</w:t>
      </w:r>
      <w:proofErr w:type="spellEnd"/>
      <w:r w:rsidR="00E162F7" w:rsidRPr="00CB5C24">
        <w:rPr>
          <w:rFonts w:ascii="Times New Roman" w:hAnsi="Times New Roman" w:cs="Times New Roman"/>
          <w:sz w:val="24"/>
          <w:szCs w:val="24"/>
        </w:rPr>
        <w:t xml:space="preserve"> un deviņdesmit astoņi centi).</w:t>
      </w:r>
    </w:p>
    <w:p w14:paraId="5AF72161" w14:textId="020C3EAB" w:rsidR="00C80C32" w:rsidRPr="00CB5C24" w:rsidRDefault="00C80C32" w:rsidP="00C80C32">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Pamatojoties uz Gulbenes novada dzimtsarakstu nodaļas 2024.gada 6.decembrī izdoto laulības apliecību Nr.LVLA155881, </w:t>
      </w:r>
      <w:r w:rsidR="003A437E" w:rsidRPr="003A437E">
        <w:rPr>
          <w:rFonts w:ascii="Times New Roman" w:hAnsi="Times New Roman" w:cs="Times New Roman"/>
          <w:bCs/>
          <w:sz w:val="24"/>
          <w:szCs w:val="24"/>
        </w:rPr>
        <w:t>[…]</w:t>
      </w:r>
      <w:r w:rsidRPr="00CB5C24">
        <w:rPr>
          <w:rFonts w:ascii="Times New Roman" w:hAnsi="Times New Roman" w:cs="Times New Roman"/>
          <w:sz w:val="24"/>
          <w:szCs w:val="24"/>
        </w:rPr>
        <w:t xml:space="preserve">, mainīts uzvārds uz </w:t>
      </w:r>
      <w:r w:rsidR="003A437E" w:rsidRPr="003A437E">
        <w:rPr>
          <w:rFonts w:ascii="Times New Roman" w:hAnsi="Times New Roman" w:cs="Times New Roman"/>
          <w:bCs/>
          <w:sz w:val="24"/>
          <w:szCs w:val="24"/>
        </w:rPr>
        <w:t>[…]</w:t>
      </w:r>
      <w:r w:rsidRPr="00CB5C24">
        <w:rPr>
          <w:rFonts w:ascii="Times New Roman" w:hAnsi="Times New Roman" w:cs="Times New Roman"/>
          <w:sz w:val="24"/>
          <w:szCs w:val="24"/>
        </w:rPr>
        <w:t>.</w:t>
      </w:r>
    </w:p>
    <w:p w14:paraId="732DC0F2" w14:textId="4ECC6BF4" w:rsidR="00E162F7" w:rsidRDefault="00E162F7" w:rsidP="00A07937">
      <w:pPr>
        <w:widowControl w:val="0"/>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Maksa par nekustamo īpašumu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w:t>
      </w:r>
      <w:r w:rsidRPr="00CB5C24">
        <w:rPr>
          <w:rFonts w:ascii="Times New Roman" w:hAnsi="Times New Roman" w:cs="Times New Roman"/>
          <w:sz w:val="24"/>
          <w:szCs w:val="24"/>
        </w:rPr>
        <w:lastRenderedPageBreak/>
        <w:t xml:space="preserve">kadastra numurs 5088 004 0331, kas sastāv no zemes vienības ar kadastra apzīmējumu 5088 004 0330, 0,39 ha platībā, pilnā apmērā </w:t>
      </w:r>
      <w:r w:rsidR="00E65388" w:rsidRPr="00CB5C24">
        <w:rPr>
          <w:rFonts w:ascii="Times New Roman" w:hAnsi="Times New Roman" w:cs="Times New Roman"/>
          <w:sz w:val="24"/>
          <w:szCs w:val="24"/>
        </w:rPr>
        <w:t xml:space="preserve">tika </w:t>
      </w:r>
      <w:r w:rsidRPr="00CB5C24">
        <w:rPr>
          <w:rFonts w:ascii="Times New Roman" w:hAnsi="Times New Roman" w:cs="Times New Roman"/>
          <w:sz w:val="24"/>
          <w:szCs w:val="24"/>
        </w:rPr>
        <w:t>veikta 2025.gada 14.maijā.</w:t>
      </w:r>
    </w:p>
    <w:p w14:paraId="1B6CA499" w14:textId="205EEC4C" w:rsidR="00E162F7" w:rsidRDefault="00E162F7" w:rsidP="00A07937">
      <w:pPr>
        <w:widowControl w:val="0"/>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2025.gada 22.oktobrī sagatavots pieņemšanas – nodošanas akts Nr. GND/2.7.3/25/83-a par Nekustamā īpašumu dokumentu paketes nodošanu </w:t>
      </w:r>
      <w:r w:rsidR="003A437E" w:rsidRPr="003A437E">
        <w:rPr>
          <w:rFonts w:ascii="Times New Roman" w:hAnsi="Times New Roman" w:cs="Times New Roman"/>
          <w:bCs/>
          <w:sz w:val="24"/>
          <w:szCs w:val="24"/>
        </w:rPr>
        <w:t>[…]</w:t>
      </w:r>
      <w:r w:rsidR="003A437E">
        <w:rPr>
          <w:rFonts w:ascii="Times New Roman" w:hAnsi="Times New Roman" w:cs="Times New Roman"/>
          <w:bCs/>
          <w:sz w:val="24"/>
          <w:szCs w:val="24"/>
        </w:rPr>
        <w:t xml:space="preserve"> </w:t>
      </w:r>
      <w:r w:rsidRPr="00CB5C24">
        <w:rPr>
          <w:rFonts w:ascii="Times New Roman" w:hAnsi="Times New Roman" w:cs="Times New Roman"/>
          <w:sz w:val="24"/>
          <w:szCs w:val="24"/>
        </w:rPr>
        <w:t>un Nekustamā īpašuma izslēgšanu no Gulbenes novada pašvaldības bilances.</w:t>
      </w:r>
    </w:p>
    <w:p w14:paraId="25AF6399" w14:textId="1C6DF693" w:rsidR="00C80C32" w:rsidRPr="00CB5C24" w:rsidRDefault="00C80C32" w:rsidP="00C80C32">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Ieskatoties Stāmerienas pagasta zemesgrāmatas nodalījumā Nr. 100000565151 un 100000565159, tiek konstatēts, ka </w:t>
      </w:r>
      <w:r w:rsidR="003A437E" w:rsidRPr="003A437E">
        <w:rPr>
          <w:rFonts w:ascii="Times New Roman" w:hAnsi="Times New Roman" w:cs="Times New Roman"/>
          <w:bCs/>
          <w:sz w:val="24"/>
          <w:szCs w:val="24"/>
        </w:rPr>
        <w:t>[…]</w:t>
      </w:r>
      <w:r w:rsidRPr="00CB5C24">
        <w:rPr>
          <w:rFonts w:ascii="Times New Roman" w:hAnsi="Times New Roman" w:cs="Times New Roman"/>
          <w:sz w:val="24"/>
          <w:szCs w:val="24"/>
        </w:rPr>
        <w:t>, īpašuma tiesības uz minētajiem būvju īpašumiem izbeigušās 2023.gada 10.maijā</w:t>
      </w:r>
      <w:r>
        <w:rPr>
          <w:rFonts w:ascii="Times New Roman" w:hAnsi="Times New Roman" w:cs="Times New Roman"/>
          <w:sz w:val="24"/>
          <w:szCs w:val="24"/>
        </w:rPr>
        <w:t>.</w:t>
      </w:r>
    </w:p>
    <w:p w14:paraId="346C9E30" w14:textId="04B90219" w:rsidR="00C80C32" w:rsidRDefault="00C80C32" w:rsidP="00843DC4">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 xml:space="preserve">Atbilstoši Valsts vienotās datorizētās zemesgrāmatas datiem būvju </w:t>
      </w:r>
      <w:r>
        <w:rPr>
          <w:rFonts w:ascii="Times New Roman" w:hAnsi="Times New Roman" w:cs="Times New Roman"/>
          <w:sz w:val="24"/>
          <w:szCs w:val="24"/>
        </w:rPr>
        <w:t xml:space="preserve">īpašuma, </w:t>
      </w:r>
      <w:r w:rsidRPr="00CB5C24">
        <w:rPr>
          <w:rFonts w:ascii="Times New Roman" w:hAnsi="Times New Roman" w:cs="Times New Roman"/>
          <w:sz w:val="24"/>
          <w:szCs w:val="24"/>
        </w:rPr>
        <w:t>kadastra numurs 5088 504 0029, un būvju īpašuma, kadastra numurs 5088 504 0030, īpašniece</w:t>
      </w:r>
      <w:r>
        <w:rPr>
          <w:rFonts w:ascii="Times New Roman" w:hAnsi="Times New Roman" w:cs="Times New Roman"/>
          <w:sz w:val="24"/>
          <w:szCs w:val="24"/>
        </w:rPr>
        <w:t xml:space="preserve"> ir cita fiziska persona</w:t>
      </w:r>
      <w:r w:rsidRPr="00CB5C24">
        <w:rPr>
          <w:rFonts w:ascii="Times New Roman" w:hAnsi="Times New Roman" w:cs="Times New Roman"/>
          <w:sz w:val="24"/>
          <w:szCs w:val="24"/>
        </w:rPr>
        <w:t>. Īpašumtiesības uz minētajiem būvju īpašumiem nostiprinātas 2023.</w:t>
      </w:r>
      <w:r>
        <w:rPr>
          <w:rFonts w:ascii="Times New Roman" w:hAnsi="Times New Roman" w:cs="Times New Roman"/>
          <w:sz w:val="24"/>
          <w:szCs w:val="24"/>
        </w:rPr>
        <w:t> </w:t>
      </w:r>
      <w:r w:rsidRPr="00CB5C24">
        <w:rPr>
          <w:rFonts w:ascii="Times New Roman" w:hAnsi="Times New Roman" w:cs="Times New Roman"/>
          <w:sz w:val="24"/>
          <w:szCs w:val="24"/>
        </w:rPr>
        <w:t>gada 10.maijā ar Vidzemes rajona tiesas lēmumu, par ko izdarīts ieraksts Stāmerienas pagasta zemesgrāmatas nodalījumā Nr. 100000565151 un 100000565159.</w:t>
      </w:r>
      <w:r w:rsidR="00843DC4">
        <w:rPr>
          <w:rFonts w:ascii="Times New Roman" w:hAnsi="Times New Roman" w:cs="Times New Roman"/>
          <w:sz w:val="24"/>
          <w:szCs w:val="24"/>
        </w:rPr>
        <w:t xml:space="preserve"> </w:t>
      </w:r>
      <w:r w:rsidRPr="00CB5C24">
        <w:rPr>
          <w:rFonts w:ascii="Times New Roman" w:hAnsi="Times New Roman" w:cs="Times New Roman"/>
          <w:sz w:val="24"/>
          <w:szCs w:val="24"/>
        </w:rPr>
        <w:t xml:space="preserve">Tādējādi secināms, ka pēc </w:t>
      </w:r>
      <w:r w:rsidRPr="00CB5C24">
        <w:rPr>
          <w:rFonts w:ascii="Times New Roman" w:hAnsi="Times New Roman" w:cs="Times New Roman"/>
          <w:bCs/>
          <w:sz w:val="24"/>
          <w:szCs w:val="24"/>
        </w:rPr>
        <w:t xml:space="preserve">Gulbenes novada </w:t>
      </w:r>
      <w:r>
        <w:rPr>
          <w:rFonts w:ascii="Times New Roman" w:hAnsi="Times New Roman" w:cs="Times New Roman"/>
          <w:bCs/>
          <w:sz w:val="24"/>
          <w:szCs w:val="24"/>
        </w:rPr>
        <w:t xml:space="preserve">pašvaldības </w:t>
      </w:r>
      <w:r w:rsidRPr="00CB5C24">
        <w:rPr>
          <w:rFonts w:ascii="Times New Roman" w:hAnsi="Times New Roman" w:cs="Times New Roman"/>
          <w:bCs/>
          <w:sz w:val="24"/>
          <w:szCs w:val="24"/>
        </w:rPr>
        <w:t>dome</w:t>
      </w:r>
      <w:r>
        <w:rPr>
          <w:rFonts w:ascii="Times New Roman" w:hAnsi="Times New Roman" w:cs="Times New Roman"/>
          <w:bCs/>
          <w:sz w:val="24"/>
          <w:szCs w:val="24"/>
        </w:rPr>
        <w:t>s</w:t>
      </w:r>
      <w:r w:rsidRPr="00CB5C24">
        <w:rPr>
          <w:rFonts w:ascii="Times New Roman" w:hAnsi="Times New Roman" w:cs="Times New Roman"/>
          <w:bCs/>
          <w:sz w:val="24"/>
          <w:szCs w:val="24"/>
        </w:rPr>
        <w:t xml:space="preserve"> 2023.gada 27.aprīļa lēmuma Nr. GND/2023/396 “Par nekustamā īpašuma Stāmerienas pagastā ar nosaukumu “</w:t>
      </w:r>
      <w:proofErr w:type="spellStart"/>
      <w:r w:rsidRPr="00CB5C24">
        <w:rPr>
          <w:rFonts w:ascii="Times New Roman" w:hAnsi="Times New Roman" w:cs="Times New Roman"/>
          <w:bCs/>
          <w:sz w:val="24"/>
          <w:szCs w:val="24"/>
        </w:rPr>
        <w:t>Vārgaļu</w:t>
      </w:r>
      <w:proofErr w:type="spellEnd"/>
      <w:r w:rsidRPr="00CB5C24">
        <w:rPr>
          <w:rFonts w:ascii="Times New Roman" w:hAnsi="Times New Roman" w:cs="Times New Roman"/>
          <w:bCs/>
          <w:sz w:val="24"/>
          <w:szCs w:val="24"/>
        </w:rPr>
        <w:t xml:space="preserve"> pirts” atsavināšanu” (protokols Nr.7; 42.p.) pieņemšanas, </w:t>
      </w:r>
      <w:r w:rsidRPr="00CB5C24">
        <w:rPr>
          <w:rFonts w:ascii="Times New Roman" w:hAnsi="Times New Roman" w:cs="Times New Roman"/>
          <w:sz w:val="24"/>
          <w:szCs w:val="24"/>
        </w:rPr>
        <w:t>mainījās uz zemes vienības ar kadastra apzīmējumu 50880040330 esošo būvju īpašumu īpašnieks.</w:t>
      </w:r>
    </w:p>
    <w:bookmarkEnd w:id="1"/>
    <w:p w14:paraId="046DC977" w14:textId="605663EE" w:rsidR="00A07937" w:rsidRDefault="00A07937" w:rsidP="00A07937">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Ministru kabineta 2011.gada 1.februāra noteikumu Nr.109 “Kārtība, kādā atsavināma publiskas personas manta” 15.punkts nosaka, ja pēc apbūvēta zemesgabala atsavināšanas ierosinājuma saņemšanas un reģistrācijas atsavināšanas reģistrā mainās uz zemesgabala esošās ēkas (būves) īpašnieks, zemesgabals tiek atsavināts tikai tādā gadījumā, ja no jaunā ēkas (būves) īpašnieka saņemts šī zemesgabala atsavināšanas ierosinājums. Minētais atsavināšanas ierosinājums tiek izskatīts un zemesgabals tiek atsavināts saskaņā ar tiem normatīvajiem aktiem, kuri ir spēkā dienā, kad atsavināšanas ierosinājums reģistrēts, izņemot gadījumu, ja atsavināšanas ierosinājumu iesniedz atsavināšanas ierosinājuma iesniedzēja mantinieks.</w:t>
      </w:r>
    </w:p>
    <w:p w14:paraId="1C7E5B37" w14:textId="1EA61126" w:rsidR="00A07937" w:rsidRPr="00CB5C24" w:rsidRDefault="00EB2C6B" w:rsidP="00EB2C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A07937" w:rsidRPr="00CB5C24">
        <w:rPr>
          <w:rFonts w:ascii="Times New Roman" w:hAnsi="Times New Roman" w:cs="Times New Roman"/>
          <w:sz w:val="24"/>
          <w:szCs w:val="24"/>
        </w:rPr>
        <w:t xml:space="preserve">aunais būvju īpašumu īpašnieks Gulbenes novada pašvaldībā </w:t>
      </w:r>
      <w:r>
        <w:rPr>
          <w:rFonts w:ascii="Times New Roman" w:hAnsi="Times New Roman" w:cs="Times New Roman"/>
          <w:sz w:val="24"/>
          <w:szCs w:val="24"/>
        </w:rPr>
        <w:t xml:space="preserve">nav </w:t>
      </w:r>
      <w:r w:rsidR="00A07937" w:rsidRPr="00CB5C24">
        <w:rPr>
          <w:rFonts w:ascii="Times New Roman" w:hAnsi="Times New Roman" w:cs="Times New Roman"/>
          <w:sz w:val="24"/>
          <w:szCs w:val="24"/>
        </w:rPr>
        <w:t>iesniedz</w:t>
      </w:r>
      <w:r>
        <w:rPr>
          <w:rFonts w:ascii="Times New Roman" w:hAnsi="Times New Roman" w:cs="Times New Roman"/>
          <w:sz w:val="24"/>
          <w:szCs w:val="24"/>
        </w:rPr>
        <w:t>is</w:t>
      </w:r>
      <w:r w:rsidR="00A07937" w:rsidRPr="00CB5C24">
        <w:rPr>
          <w:rFonts w:ascii="Times New Roman" w:hAnsi="Times New Roman" w:cs="Times New Roman"/>
          <w:sz w:val="24"/>
          <w:szCs w:val="24"/>
        </w:rPr>
        <w:t xml:space="preserve"> zemesgabala ar kadastra apzīmējumu 50880040330 atsavināšanas ierosinājum</w:t>
      </w:r>
      <w:r w:rsidR="00A07937">
        <w:rPr>
          <w:rFonts w:ascii="Times New Roman" w:hAnsi="Times New Roman" w:cs="Times New Roman"/>
          <w:sz w:val="24"/>
          <w:szCs w:val="24"/>
        </w:rPr>
        <w:t>u.</w:t>
      </w:r>
    </w:p>
    <w:p w14:paraId="31166AA6" w14:textId="17417D1E" w:rsidR="00680ABB" w:rsidRPr="00CB5C24" w:rsidRDefault="00012862" w:rsidP="00012862">
      <w:pPr>
        <w:spacing w:line="360" w:lineRule="auto"/>
        <w:ind w:firstLine="720"/>
        <w:jc w:val="both"/>
        <w:rPr>
          <w:rFonts w:ascii="Times New Roman" w:hAnsi="Times New Roman" w:cs="Times New Roman"/>
          <w:sz w:val="24"/>
          <w:szCs w:val="24"/>
        </w:rPr>
      </w:pPr>
      <w:r w:rsidRPr="00680ABB">
        <w:rPr>
          <w:rFonts w:ascii="Times New Roman" w:hAnsi="Times New Roman" w:cs="Times New Roman"/>
          <w:sz w:val="24"/>
          <w:szCs w:val="24"/>
        </w:rPr>
        <w:t>Izvērtējot lietā esošos dokumentus un informāciju kopsakarā ar tiesisko regulējumu</w:t>
      </w:r>
      <w:r w:rsidR="00680ABB">
        <w:rPr>
          <w:rFonts w:ascii="Times New Roman" w:hAnsi="Times New Roman" w:cs="Times New Roman"/>
          <w:sz w:val="24"/>
          <w:szCs w:val="24"/>
        </w:rPr>
        <w:t xml:space="preserve">, secināms, ka nav savlaicīgi </w:t>
      </w:r>
      <w:r w:rsidR="00680ABB" w:rsidRPr="00CB5C24">
        <w:rPr>
          <w:rFonts w:ascii="Times New Roman" w:hAnsi="Times New Roman" w:cs="Times New Roman"/>
          <w:sz w:val="24"/>
          <w:szCs w:val="24"/>
        </w:rPr>
        <w:t>konstatē</w:t>
      </w:r>
      <w:r w:rsidR="00680ABB">
        <w:rPr>
          <w:rFonts w:ascii="Times New Roman" w:hAnsi="Times New Roman" w:cs="Times New Roman"/>
          <w:sz w:val="24"/>
          <w:szCs w:val="24"/>
        </w:rPr>
        <w:t>ta</w:t>
      </w:r>
      <w:r w:rsidR="00680ABB" w:rsidRPr="00CB5C24">
        <w:rPr>
          <w:rFonts w:ascii="Times New Roman" w:hAnsi="Times New Roman" w:cs="Times New Roman"/>
          <w:sz w:val="24"/>
          <w:szCs w:val="24"/>
        </w:rPr>
        <w:t xml:space="preserve"> īpašumtiesību pārej</w:t>
      </w:r>
      <w:r w:rsidR="00680ABB">
        <w:rPr>
          <w:rFonts w:ascii="Times New Roman" w:hAnsi="Times New Roman" w:cs="Times New Roman"/>
          <w:sz w:val="24"/>
          <w:szCs w:val="24"/>
        </w:rPr>
        <w:t xml:space="preserve">a, kā rezultātā </w:t>
      </w:r>
      <w:r w:rsidR="00680ABB" w:rsidRPr="00CB5C24">
        <w:rPr>
          <w:rFonts w:ascii="Times New Roman" w:hAnsi="Times New Roman" w:cs="Times New Roman"/>
          <w:sz w:val="24"/>
          <w:szCs w:val="24"/>
        </w:rPr>
        <w:t>tika turpināts atsavināšanas proces</w:t>
      </w:r>
      <w:r w:rsidR="0033781A">
        <w:rPr>
          <w:rFonts w:ascii="Times New Roman" w:hAnsi="Times New Roman" w:cs="Times New Roman"/>
          <w:sz w:val="24"/>
          <w:szCs w:val="24"/>
        </w:rPr>
        <w:t>s</w:t>
      </w:r>
      <w:r>
        <w:rPr>
          <w:rFonts w:ascii="Times New Roman" w:hAnsi="Times New Roman" w:cs="Times New Roman"/>
          <w:sz w:val="24"/>
          <w:szCs w:val="24"/>
        </w:rPr>
        <w:t xml:space="preserve">, un </w:t>
      </w:r>
      <w:r w:rsidR="0033781A">
        <w:rPr>
          <w:rFonts w:ascii="Times New Roman" w:hAnsi="Times New Roman" w:cs="Times New Roman"/>
          <w:sz w:val="24"/>
          <w:szCs w:val="24"/>
        </w:rPr>
        <w:t xml:space="preserve">līdz ar ko </w:t>
      </w:r>
      <w:r w:rsidR="001516EB" w:rsidRPr="00CB5C24">
        <w:rPr>
          <w:rFonts w:ascii="Times New Roman" w:hAnsi="Times New Roman" w:cs="Times New Roman"/>
          <w:sz w:val="24"/>
          <w:szCs w:val="24"/>
        </w:rPr>
        <w:t xml:space="preserve">Gulbenes novada </w:t>
      </w:r>
      <w:r w:rsidR="001516EB">
        <w:rPr>
          <w:rFonts w:ascii="Times New Roman" w:hAnsi="Times New Roman" w:cs="Times New Roman"/>
          <w:sz w:val="24"/>
          <w:szCs w:val="24"/>
        </w:rPr>
        <w:t xml:space="preserve">pašvaldības </w:t>
      </w:r>
      <w:r w:rsidR="001516EB" w:rsidRPr="00CB5C24">
        <w:rPr>
          <w:rFonts w:ascii="Times New Roman" w:hAnsi="Times New Roman" w:cs="Times New Roman"/>
          <w:sz w:val="24"/>
          <w:szCs w:val="24"/>
        </w:rPr>
        <w:t>dome</w:t>
      </w:r>
      <w:r w:rsidR="0033781A">
        <w:rPr>
          <w:rFonts w:ascii="Times New Roman" w:hAnsi="Times New Roman" w:cs="Times New Roman"/>
          <w:sz w:val="24"/>
          <w:szCs w:val="24"/>
        </w:rPr>
        <w:t>s</w:t>
      </w:r>
      <w:r w:rsidR="001516EB" w:rsidRPr="00CB5C24">
        <w:rPr>
          <w:rFonts w:ascii="Times New Roman" w:hAnsi="Times New Roman" w:cs="Times New Roman"/>
          <w:sz w:val="24"/>
          <w:szCs w:val="24"/>
        </w:rPr>
        <w:t xml:space="preserve"> </w:t>
      </w:r>
      <w:r w:rsidR="0033781A" w:rsidRPr="00CB5C24">
        <w:rPr>
          <w:rFonts w:ascii="Times New Roman" w:hAnsi="Times New Roman" w:cs="Times New Roman"/>
          <w:sz w:val="24"/>
          <w:szCs w:val="24"/>
        </w:rPr>
        <w:t>2023.gada 29.jūnij</w:t>
      </w:r>
      <w:r w:rsidR="0033781A">
        <w:rPr>
          <w:rFonts w:ascii="Times New Roman" w:hAnsi="Times New Roman" w:cs="Times New Roman"/>
          <w:sz w:val="24"/>
          <w:szCs w:val="24"/>
        </w:rPr>
        <w:t xml:space="preserve">a </w:t>
      </w:r>
      <w:r w:rsidR="001516EB" w:rsidRPr="00CB5C24">
        <w:rPr>
          <w:rFonts w:ascii="Times New Roman" w:hAnsi="Times New Roman" w:cs="Times New Roman"/>
          <w:sz w:val="24"/>
          <w:szCs w:val="24"/>
        </w:rPr>
        <w:t>lēmum</w:t>
      </w:r>
      <w:r w:rsidR="0033781A">
        <w:rPr>
          <w:rFonts w:ascii="Times New Roman" w:hAnsi="Times New Roman" w:cs="Times New Roman"/>
          <w:sz w:val="24"/>
          <w:szCs w:val="24"/>
        </w:rPr>
        <w:t>s</w:t>
      </w:r>
      <w:r w:rsidR="001516EB" w:rsidRPr="00CB5C24">
        <w:rPr>
          <w:rFonts w:ascii="Times New Roman" w:hAnsi="Times New Roman" w:cs="Times New Roman"/>
          <w:sz w:val="24"/>
          <w:szCs w:val="24"/>
        </w:rPr>
        <w:t xml:space="preserve"> Nr. GND/2023/630 “Par nekustamā īpašuma Stāmerienas pagastā ar nosaukumu “</w:t>
      </w:r>
      <w:proofErr w:type="spellStart"/>
      <w:r w:rsidR="001516EB" w:rsidRPr="00CB5C24">
        <w:rPr>
          <w:rFonts w:ascii="Times New Roman" w:hAnsi="Times New Roman" w:cs="Times New Roman"/>
          <w:sz w:val="24"/>
          <w:szCs w:val="24"/>
        </w:rPr>
        <w:t>Vārgaļu</w:t>
      </w:r>
      <w:proofErr w:type="spellEnd"/>
      <w:r w:rsidR="001516EB" w:rsidRPr="00CB5C24">
        <w:rPr>
          <w:rFonts w:ascii="Times New Roman" w:hAnsi="Times New Roman" w:cs="Times New Roman"/>
          <w:sz w:val="24"/>
          <w:szCs w:val="24"/>
        </w:rPr>
        <w:t xml:space="preserve"> pirts” nosacītās cenas apstipr</w:t>
      </w:r>
      <w:r w:rsidR="0033781A">
        <w:rPr>
          <w:rFonts w:ascii="Times New Roman" w:hAnsi="Times New Roman" w:cs="Times New Roman"/>
          <w:sz w:val="24"/>
          <w:szCs w:val="24"/>
        </w:rPr>
        <w:t xml:space="preserve">ināšanu” un </w:t>
      </w:r>
      <w:r w:rsidR="0033781A" w:rsidRPr="00CB5C24">
        <w:rPr>
          <w:rFonts w:ascii="Times New Roman" w:hAnsi="Times New Roman" w:cs="Times New Roman"/>
          <w:sz w:val="24"/>
          <w:szCs w:val="24"/>
        </w:rPr>
        <w:t>Gulbenes novada</w:t>
      </w:r>
      <w:r w:rsidR="0033781A">
        <w:rPr>
          <w:rFonts w:ascii="Times New Roman" w:hAnsi="Times New Roman" w:cs="Times New Roman"/>
          <w:sz w:val="24"/>
          <w:szCs w:val="24"/>
        </w:rPr>
        <w:t xml:space="preserve"> pašvaldības</w:t>
      </w:r>
      <w:r w:rsidR="0033781A" w:rsidRPr="00CB5C24">
        <w:rPr>
          <w:rFonts w:ascii="Times New Roman" w:hAnsi="Times New Roman" w:cs="Times New Roman"/>
          <w:sz w:val="24"/>
          <w:szCs w:val="24"/>
        </w:rPr>
        <w:t xml:space="preserve"> dome</w:t>
      </w:r>
      <w:r w:rsidR="0033781A">
        <w:rPr>
          <w:rFonts w:ascii="Times New Roman" w:hAnsi="Times New Roman" w:cs="Times New Roman"/>
          <w:sz w:val="24"/>
          <w:szCs w:val="24"/>
        </w:rPr>
        <w:t>s 2</w:t>
      </w:r>
      <w:r w:rsidR="0033781A" w:rsidRPr="00CB5C24">
        <w:rPr>
          <w:rFonts w:ascii="Times New Roman" w:eastAsia="SimSun" w:hAnsi="Times New Roman" w:cs="Mangal"/>
          <w:sz w:val="24"/>
          <w:szCs w:val="24"/>
          <w:lang w:eastAsia="zh-CN" w:bidi="hi-IN"/>
        </w:rPr>
        <w:t>023.gada 30.novembr</w:t>
      </w:r>
      <w:r w:rsidR="0033781A">
        <w:rPr>
          <w:rFonts w:ascii="Times New Roman" w:eastAsia="SimSun" w:hAnsi="Times New Roman" w:cs="Mangal"/>
          <w:sz w:val="24"/>
          <w:szCs w:val="24"/>
          <w:lang w:eastAsia="zh-CN" w:bidi="hi-IN"/>
        </w:rPr>
        <w:t xml:space="preserve">a </w:t>
      </w:r>
      <w:r w:rsidR="0033781A" w:rsidRPr="00CB5C24">
        <w:rPr>
          <w:rFonts w:ascii="Times New Roman" w:hAnsi="Times New Roman" w:cs="Times New Roman"/>
          <w:sz w:val="24"/>
          <w:szCs w:val="24"/>
        </w:rPr>
        <w:t>lēmum</w:t>
      </w:r>
      <w:r w:rsidR="0033781A">
        <w:rPr>
          <w:rFonts w:ascii="Times New Roman" w:hAnsi="Times New Roman" w:cs="Times New Roman"/>
          <w:sz w:val="24"/>
          <w:szCs w:val="24"/>
        </w:rPr>
        <w:t>s</w:t>
      </w:r>
      <w:r w:rsidR="0033781A" w:rsidRPr="00CB5C24">
        <w:rPr>
          <w:rFonts w:ascii="Times New Roman" w:hAnsi="Times New Roman" w:cs="Times New Roman"/>
          <w:sz w:val="24"/>
          <w:szCs w:val="24"/>
        </w:rPr>
        <w:t xml:space="preserve"> Nr. GND/2023/1159 “Par nekustamā īpašuma Stāmerienas pagastā ar </w:t>
      </w:r>
      <w:r w:rsidR="0033781A" w:rsidRPr="00CB5C24">
        <w:rPr>
          <w:rFonts w:ascii="Times New Roman" w:hAnsi="Times New Roman" w:cs="Times New Roman"/>
          <w:sz w:val="24"/>
          <w:szCs w:val="24"/>
        </w:rPr>
        <w:lastRenderedPageBreak/>
        <w:t>nosaukumu “</w:t>
      </w:r>
      <w:proofErr w:type="spellStart"/>
      <w:r w:rsidR="0033781A" w:rsidRPr="00CB5C24">
        <w:rPr>
          <w:rFonts w:ascii="Times New Roman" w:hAnsi="Times New Roman" w:cs="Times New Roman"/>
          <w:sz w:val="24"/>
          <w:szCs w:val="24"/>
        </w:rPr>
        <w:t>Vārgaļu</w:t>
      </w:r>
      <w:proofErr w:type="spellEnd"/>
      <w:r w:rsidR="0033781A" w:rsidRPr="00CB5C24">
        <w:rPr>
          <w:rFonts w:ascii="Times New Roman" w:hAnsi="Times New Roman" w:cs="Times New Roman"/>
          <w:sz w:val="24"/>
          <w:szCs w:val="24"/>
        </w:rPr>
        <w:t xml:space="preserve"> pirts” pircēja apstiprināšanu”</w:t>
      </w:r>
      <w:r w:rsidR="0033781A">
        <w:rPr>
          <w:rFonts w:ascii="Times New Roman" w:hAnsi="Times New Roman" w:cs="Times New Roman"/>
          <w:sz w:val="24"/>
          <w:szCs w:val="24"/>
        </w:rPr>
        <w:t xml:space="preserve"> ir atzīstami par prettiesiskiem administratīvajiem aktiem.</w:t>
      </w:r>
      <w:r w:rsidR="00680ABB">
        <w:rPr>
          <w:rFonts w:ascii="Times New Roman" w:hAnsi="Times New Roman" w:cs="Times New Roman"/>
          <w:sz w:val="24"/>
          <w:szCs w:val="24"/>
        </w:rPr>
        <w:t xml:space="preserve"> </w:t>
      </w:r>
    </w:p>
    <w:p w14:paraId="65B10C78" w14:textId="77777777" w:rsidR="001516EB" w:rsidRPr="00CB5C24" w:rsidRDefault="001516EB" w:rsidP="001516EB">
      <w:pPr>
        <w:spacing w:line="360" w:lineRule="auto"/>
        <w:ind w:firstLine="720"/>
        <w:jc w:val="both"/>
        <w:rPr>
          <w:rFonts w:ascii="Times New Roman" w:hAnsi="Times New Roman" w:cs="Times New Roman"/>
          <w:sz w:val="24"/>
          <w:szCs w:val="24"/>
        </w:rPr>
      </w:pPr>
      <w:r w:rsidRPr="00CB5C24">
        <w:rPr>
          <w:rFonts w:ascii="Times New Roman" w:hAnsi="Times New Roman" w:cs="Times New Roman"/>
          <w:sz w:val="24"/>
          <w:szCs w:val="24"/>
        </w:rPr>
        <w:t>Administratīvā procesa likuma 83.</w:t>
      </w:r>
      <w:r>
        <w:rPr>
          <w:rFonts w:ascii="Times New Roman" w:hAnsi="Times New Roman" w:cs="Times New Roman"/>
          <w:sz w:val="24"/>
          <w:szCs w:val="24"/>
        </w:rPr>
        <w:t xml:space="preserve"> </w:t>
      </w:r>
      <w:r w:rsidRPr="00CB5C24">
        <w:rPr>
          <w:rFonts w:ascii="Times New Roman" w:hAnsi="Times New Roman" w:cs="Times New Roman"/>
          <w:sz w:val="24"/>
          <w:szCs w:val="24"/>
        </w:rPr>
        <w:t>pants noteic, ka iestāde pēc savas iniciatīvas vai personas iesnieguma var uzsākt administratīvo procesu no jauna un lemt par administratīvā akta atcelšanu saskaņā ar šā likuma 85.-88.</w:t>
      </w:r>
      <w:r>
        <w:rPr>
          <w:rFonts w:ascii="Times New Roman" w:hAnsi="Times New Roman" w:cs="Times New Roman"/>
          <w:sz w:val="24"/>
          <w:szCs w:val="24"/>
        </w:rPr>
        <w:t xml:space="preserve"> </w:t>
      </w:r>
      <w:r w:rsidRPr="00CB5C24">
        <w:rPr>
          <w:rFonts w:ascii="Times New Roman" w:hAnsi="Times New Roman" w:cs="Times New Roman"/>
          <w:sz w:val="24"/>
          <w:szCs w:val="24"/>
        </w:rPr>
        <w:t>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3CE47E3F" w14:textId="0948A66F" w:rsidR="00D54F63" w:rsidRDefault="00F642F3" w:rsidP="00AC3240">
      <w:pPr>
        <w:spacing w:line="360" w:lineRule="auto"/>
        <w:ind w:firstLine="561"/>
        <w:jc w:val="both"/>
        <w:rPr>
          <w:rFonts w:ascii="Times New Roman" w:hAnsi="Times New Roman" w:cs="Times New Roman"/>
          <w:sz w:val="24"/>
          <w:szCs w:val="24"/>
        </w:rPr>
      </w:pPr>
      <w:r w:rsidRPr="00CB5C24">
        <w:rPr>
          <w:rFonts w:ascii="Times New Roman" w:hAnsi="Times New Roman" w:cs="Times New Roman"/>
          <w:sz w:val="24"/>
          <w:szCs w:val="24"/>
        </w:rPr>
        <w:t xml:space="preserve">Saskaņā ar Administratīvā procesa </w:t>
      </w:r>
      <w:r w:rsidRPr="00012862">
        <w:rPr>
          <w:rFonts w:ascii="Times New Roman" w:hAnsi="Times New Roman" w:cs="Times New Roman"/>
          <w:sz w:val="24"/>
          <w:szCs w:val="24"/>
        </w:rPr>
        <w:t>likuma 8</w:t>
      </w:r>
      <w:r w:rsidR="00012862" w:rsidRPr="00012862">
        <w:rPr>
          <w:rFonts w:ascii="Times New Roman" w:hAnsi="Times New Roman" w:cs="Times New Roman"/>
          <w:sz w:val="24"/>
          <w:szCs w:val="24"/>
        </w:rPr>
        <w:t>6</w:t>
      </w:r>
      <w:r w:rsidRPr="00012862">
        <w:rPr>
          <w:rFonts w:ascii="Times New Roman" w:hAnsi="Times New Roman" w:cs="Times New Roman"/>
          <w:sz w:val="24"/>
          <w:szCs w:val="24"/>
        </w:rPr>
        <w:t xml:space="preserve">.panta otrās daļas </w:t>
      </w:r>
      <w:r w:rsidR="00012862" w:rsidRPr="00012862">
        <w:rPr>
          <w:rFonts w:ascii="Times New Roman" w:hAnsi="Times New Roman" w:cs="Times New Roman"/>
          <w:sz w:val="24"/>
          <w:szCs w:val="24"/>
        </w:rPr>
        <w:t>5</w:t>
      </w:r>
      <w:r w:rsidRPr="00012862">
        <w:rPr>
          <w:rFonts w:ascii="Times New Roman" w:hAnsi="Times New Roman" w:cs="Times New Roman"/>
          <w:sz w:val="24"/>
          <w:szCs w:val="24"/>
        </w:rPr>
        <w:t xml:space="preserve">.punktu adresātam labvēlīgu </w:t>
      </w:r>
      <w:r w:rsidR="00012862" w:rsidRPr="00012862">
        <w:rPr>
          <w:rFonts w:ascii="Times New Roman" w:hAnsi="Times New Roman" w:cs="Times New Roman"/>
          <w:sz w:val="24"/>
          <w:szCs w:val="24"/>
        </w:rPr>
        <w:t>pret</w:t>
      </w:r>
      <w:r w:rsidRPr="00012862">
        <w:rPr>
          <w:rFonts w:ascii="Times New Roman" w:hAnsi="Times New Roman" w:cs="Times New Roman"/>
          <w:sz w:val="24"/>
          <w:szCs w:val="24"/>
        </w:rPr>
        <w:t xml:space="preserve">tiesisku administratīvo aktu var atcelt, ja </w:t>
      </w:r>
      <w:r w:rsidR="00012862" w:rsidRPr="00012862">
        <w:rPr>
          <w:rFonts w:ascii="Times New Roman" w:hAnsi="Times New Roman" w:cs="Times New Roman"/>
          <w:sz w:val="24"/>
          <w:szCs w:val="24"/>
        </w:rPr>
        <w:t>administratīvā akta prettiesiskums ir tik acīmredzams, ka akta adresāts to varēja un viņam to vajadzēja apzināties</w:t>
      </w:r>
      <w:r w:rsidRPr="00012862">
        <w:rPr>
          <w:rFonts w:ascii="Times New Roman" w:hAnsi="Times New Roman" w:cs="Times New Roman"/>
          <w:sz w:val="24"/>
          <w:szCs w:val="24"/>
        </w:rPr>
        <w:t>.</w:t>
      </w:r>
      <w:r w:rsidR="00352376">
        <w:rPr>
          <w:rFonts w:ascii="Times New Roman" w:hAnsi="Times New Roman" w:cs="Times New Roman"/>
          <w:sz w:val="24"/>
          <w:szCs w:val="24"/>
        </w:rPr>
        <w:t xml:space="preserve"> Konkrētajā gadījumā </w:t>
      </w:r>
      <w:r w:rsidR="00EB30E1">
        <w:rPr>
          <w:rFonts w:ascii="Times New Roman" w:hAnsi="Times New Roman" w:cs="Times New Roman"/>
          <w:sz w:val="24"/>
          <w:szCs w:val="24"/>
        </w:rPr>
        <w:t xml:space="preserve">konstatējams, ka </w:t>
      </w:r>
      <w:r w:rsidR="001C7776">
        <w:rPr>
          <w:rFonts w:ascii="Times New Roman" w:hAnsi="Times New Roman" w:cs="Times New Roman"/>
          <w:sz w:val="24"/>
          <w:szCs w:val="24"/>
        </w:rPr>
        <w:t xml:space="preserve">uz Nekustamā īpašuma </w:t>
      </w:r>
      <w:r w:rsidR="001579C2">
        <w:rPr>
          <w:rFonts w:ascii="Times New Roman" w:hAnsi="Times New Roman" w:cs="Times New Roman"/>
          <w:sz w:val="24"/>
          <w:szCs w:val="24"/>
        </w:rPr>
        <w:t xml:space="preserve">abu </w:t>
      </w:r>
      <w:r w:rsidR="001C7776">
        <w:rPr>
          <w:rFonts w:ascii="Times New Roman" w:hAnsi="Times New Roman" w:cs="Times New Roman"/>
          <w:sz w:val="24"/>
          <w:szCs w:val="24"/>
        </w:rPr>
        <w:t xml:space="preserve">esošo būvju īpašumu </w:t>
      </w:r>
      <w:r w:rsidR="00EB30E1">
        <w:rPr>
          <w:rFonts w:ascii="Times New Roman" w:hAnsi="Times New Roman" w:cs="Times New Roman"/>
          <w:sz w:val="24"/>
          <w:szCs w:val="24"/>
        </w:rPr>
        <w:t>īpaš</w:t>
      </w:r>
      <w:r w:rsidR="001C7776">
        <w:rPr>
          <w:rFonts w:ascii="Times New Roman" w:hAnsi="Times New Roman" w:cs="Times New Roman"/>
          <w:sz w:val="24"/>
          <w:szCs w:val="24"/>
        </w:rPr>
        <w:t>nieku maiņa</w:t>
      </w:r>
      <w:r w:rsidR="00EB30E1">
        <w:rPr>
          <w:rFonts w:ascii="Times New Roman" w:hAnsi="Times New Roman" w:cs="Times New Roman"/>
          <w:sz w:val="24"/>
          <w:szCs w:val="24"/>
        </w:rPr>
        <w:t xml:space="preserve"> </w:t>
      </w:r>
      <w:r w:rsidR="001C7776">
        <w:rPr>
          <w:rFonts w:ascii="Times New Roman" w:hAnsi="Times New Roman" w:cs="Times New Roman"/>
          <w:sz w:val="24"/>
          <w:szCs w:val="24"/>
        </w:rPr>
        <w:t xml:space="preserve">zemesgrāmatā tika </w:t>
      </w:r>
      <w:proofErr w:type="spellStart"/>
      <w:r w:rsidR="001579C2">
        <w:rPr>
          <w:rFonts w:ascii="Times New Roman" w:hAnsi="Times New Roman" w:cs="Times New Roman"/>
          <w:sz w:val="24"/>
          <w:szCs w:val="24"/>
        </w:rPr>
        <w:t>korroborēta</w:t>
      </w:r>
      <w:proofErr w:type="spellEnd"/>
      <w:r w:rsidR="001579C2">
        <w:rPr>
          <w:rFonts w:ascii="Times New Roman" w:hAnsi="Times New Roman" w:cs="Times New Roman"/>
          <w:sz w:val="24"/>
          <w:szCs w:val="24"/>
        </w:rPr>
        <w:t xml:space="preserve">, pamatojoties uz 2022. gada 30. augusta </w:t>
      </w:r>
      <w:r w:rsidR="00352376">
        <w:rPr>
          <w:rFonts w:ascii="Times New Roman" w:hAnsi="Times New Roman" w:cs="Times New Roman"/>
          <w:sz w:val="24"/>
          <w:szCs w:val="24"/>
        </w:rPr>
        <w:t xml:space="preserve">dāvinājuma </w:t>
      </w:r>
      <w:r w:rsidR="001579C2">
        <w:rPr>
          <w:rFonts w:ascii="Times New Roman" w:hAnsi="Times New Roman" w:cs="Times New Roman"/>
          <w:sz w:val="24"/>
          <w:szCs w:val="24"/>
        </w:rPr>
        <w:t>līgumu. Respektīvi, k</w:t>
      </w:r>
      <w:r w:rsidR="001579C2" w:rsidRPr="001579C2">
        <w:rPr>
          <w:rFonts w:ascii="Times New Roman" w:hAnsi="Times New Roman" w:cs="Times New Roman"/>
          <w:sz w:val="24"/>
          <w:szCs w:val="24"/>
        </w:rPr>
        <w:t>onkrētajā gadījumā konstatētie fakti liecina</w:t>
      </w:r>
      <w:r w:rsidR="001579C2">
        <w:rPr>
          <w:rFonts w:ascii="Times New Roman" w:hAnsi="Times New Roman" w:cs="Times New Roman"/>
          <w:sz w:val="24"/>
          <w:szCs w:val="24"/>
        </w:rPr>
        <w:t xml:space="preserve">, </w:t>
      </w:r>
      <w:r w:rsidR="003A437E" w:rsidRPr="003A437E">
        <w:rPr>
          <w:rFonts w:ascii="Times New Roman" w:hAnsi="Times New Roman" w:cs="Times New Roman"/>
          <w:bCs/>
          <w:sz w:val="24"/>
          <w:szCs w:val="24"/>
        </w:rPr>
        <w:t>[…]</w:t>
      </w:r>
      <w:r w:rsidR="00EB30E1" w:rsidRPr="00CB5C24">
        <w:rPr>
          <w:rFonts w:ascii="Times New Roman" w:hAnsi="Times New Roman" w:cs="Times New Roman"/>
          <w:sz w:val="24"/>
          <w:szCs w:val="24"/>
        </w:rPr>
        <w:t>,</w:t>
      </w:r>
      <w:r w:rsidR="001579C2">
        <w:rPr>
          <w:rFonts w:ascii="Times New Roman" w:hAnsi="Times New Roman" w:cs="Times New Roman"/>
          <w:sz w:val="24"/>
          <w:szCs w:val="24"/>
        </w:rPr>
        <w:t xml:space="preserve"> </w:t>
      </w:r>
      <w:r w:rsidR="00CA0C0F">
        <w:rPr>
          <w:rFonts w:ascii="Times New Roman" w:hAnsi="Times New Roman" w:cs="Times New Roman"/>
          <w:sz w:val="24"/>
          <w:szCs w:val="24"/>
        </w:rPr>
        <w:t xml:space="preserve">varēja un viņai </w:t>
      </w:r>
      <w:r w:rsidR="001579C2" w:rsidRPr="001579C2">
        <w:rPr>
          <w:rStyle w:val="Izclums"/>
          <w:rFonts w:ascii="Times New Roman" w:hAnsi="Times New Roman" w:cs="Times New Roman"/>
          <w:i w:val="0"/>
          <w:sz w:val="24"/>
          <w:szCs w:val="24"/>
        </w:rPr>
        <w:t>vajadzēja apzināties</w:t>
      </w:r>
      <w:r w:rsidR="001579C2" w:rsidRPr="001579C2">
        <w:rPr>
          <w:rFonts w:ascii="Times New Roman" w:hAnsi="Times New Roman" w:cs="Times New Roman"/>
          <w:sz w:val="24"/>
          <w:szCs w:val="24"/>
        </w:rPr>
        <w:t>, ka šādu darījumu slēgšana</w:t>
      </w:r>
      <w:r w:rsidR="00CA0C0F">
        <w:rPr>
          <w:rFonts w:ascii="Times New Roman" w:hAnsi="Times New Roman" w:cs="Times New Roman"/>
          <w:sz w:val="24"/>
          <w:szCs w:val="24"/>
        </w:rPr>
        <w:t xml:space="preserve"> var mainīt tiesiskos apstākļus viņas ierosinātas Nekustamā īpašuma atsavināšanas lietā. </w:t>
      </w:r>
      <w:r w:rsidR="003A437E" w:rsidRPr="003A437E">
        <w:rPr>
          <w:rFonts w:ascii="Times New Roman" w:hAnsi="Times New Roman" w:cs="Times New Roman"/>
          <w:bCs/>
          <w:sz w:val="24"/>
          <w:szCs w:val="24"/>
        </w:rPr>
        <w:t>[…]</w:t>
      </w:r>
      <w:r w:rsidR="00CA0C0F">
        <w:rPr>
          <w:rFonts w:ascii="Times New Roman" w:hAnsi="Times New Roman" w:cs="Times New Roman"/>
          <w:sz w:val="24"/>
          <w:szCs w:val="24"/>
        </w:rPr>
        <w:t xml:space="preserve"> ne vienā no atsavināšanas procesa posmiem Gulbenes novada pašvaldības darbiniekiem nav darījusi zināmu nedz par noslēgt</w:t>
      </w:r>
      <w:r w:rsidR="00AC3240">
        <w:rPr>
          <w:rFonts w:ascii="Times New Roman" w:hAnsi="Times New Roman" w:cs="Times New Roman"/>
          <w:sz w:val="24"/>
          <w:szCs w:val="24"/>
        </w:rPr>
        <w:t>ajiem</w:t>
      </w:r>
      <w:r w:rsidR="00CA0C0F">
        <w:rPr>
          <w:rFonts w:ascii="Times New Roman" w:hAnsi="Times New Roman" w:cs="Times New Roman"/>
          <w:sz w:val="24"/>
          <w:szCs w:val="24"/>
        </w:rPr>
        <w:t xml:space="preserve"> darījumiem, kuru rezultātā </w:t>
      </w:r>
      <w:r w:rsidR="00AC3240">
        <w:rPr>
          <w:rFonts w:ascii="Times New Roman" w:hAnsi="Times New Roman" w:cs="Times New Roman"/>
          <w:sz w:val="24"/>
          <w:szCs w:val="24"/>
        </w:rPr>
        <w:t xml:space="preserve">var mainīties uz Nekustamā īpašuma esošo būvju īpašnieks, nedz par pašu minēto būvju īpašumu īpašumtiesību pārejas faktu. </w:t>
      </w:r>
    </w:p>
    <w:p w14:paraId="450EF135" w14:textId="113B5229" w:rsidR="00D54F63" w:rsidRDefault="00D54F63" w:rsidP="00AC3240">
      <w:pPr>
        <w:spacing w:line="360" w:lineRule="auto"/>
        <w:ind w:firstLine="561"/>
        <w:jc w:val="both"/>
        <w:rPr>
          <w:rFonts w:ascii="Times New Roman" w:hAnsi="Times New Roman" w:cs="Times New Roman"/>
          <w:sz w:val="24"/>
          <w:szCs w:val="24"/>
        </w:rPr>
      </w:pPr>
      <w:r w:rsidRPr="00CB5C24">
        <w:rPr>
          <w:rFonts w:ascii="Times New Roman" w:hAnsi="Times New Roman" w:cs="Times New Roman"/>
          <w:bCs/>
          <w:sz w:val="24"/>
          <w:szCs w:val="24"/>
        </w:rPr>
        <w:t>Publiskas personas mantas atsavināšanas likuma 44.</w:t>
      </w:r>
      <w:r w:rsidR="00907F7D">
        <w:rPr>
          <w:rFonts w:ascii="Times New Roman" w:hAnsi="Times New Roman" w:cs="Times New Roman"/>
          <w:bCs/>
          <w:sz w:val="24"/>
          <w:szCs w:val="24"/>
        </w:rPr>
        <w:t> </w:t>
      </w:r>
      <w:r w:rsidRPr="00CB5C24">
        <w:rPr>
          <w:rFonts w:ascii="Times New Roman" w:hAnsi="Times New Roman" w:cs="Times New Roman"/>
          <w:bCs/>
          <w:sz w:val="24"/>
          <w:szCs w:val="24"/>
        </w:rPr>
        <w:t>panta ceturtā daļ</w:t>
      </w:r>
      <w:r w:rsidR="00907F7D">
        <w:rPr>
          <w:rFonts w:ascii="Times New Roman" w:hAnsi="Times New Roman" w:cs="Times New Roman"/>
          <w:bCs/>
          <w:sz w:val="24"/>
          <w:szCs w:val="24"/>
        </w:rPr>
        <w:t xml:space="preserve">a </w:t>
      </w:r>
      <w:r w:rsidRPr="00CB5C24">
        <w:rPr>
          <w:rFonts w:ascii="Times New Roman" w:hAnsi="Times New Roman" w:cs="Times New Roman"/>
          <w:bCs/>
          <w:sz w:val="24"/>
          <w:szCs w:val="24"/>
        </w:rPr>
        <w:t>notei</w:t>
      </w:r>
      <w:r w:rsidR="00907F7D">
        <w:rPr>
          <w:rFonts w:ascii="Times New Roman" w:hAnsi="Times New Roman" w:cs="Times New Roman"/>
          <w:bCs/>
          <w:sz w:val="24"/>
          <w:szCs w:val="24"/>
        </w:rPr>
        <w:t>c</w:t>
      </w:r>
      <w:r w:rsidRPr="00CB5C24">
        <w:rPr>
          <w:rFonts w:ascii="Times New Roman" w:hAnsi="Times New Roman" w:cs="Times New Roman"/>
          <w:bCs/>
          <w:sz w:val="24"/>
          <w:szCs w:val="24"/>
        </w:rPr>
        <w:t>, ka publiskai personai piederošu zemesgabalu, uz kura atrodas citai personai (kopīpašniekiem) piederošas ēkas (būves), var pārdot tikai zemesgrāmatā ierakstītas ēkas (būves) īpašniekam (visiem kopīpašniekiem proporcionāli viņu kopīpašuma daļām)</w:t>
      </w:r>
      <w:r w:rsidR="00907F7D">
        <w:rPr>
          <w:rFonts w:ascii="Times New Roman" w:hAnsi="Times New Roman" w:cs="Times New Roman"/>
          <w:bCs/>
          <w:sz w:val="24"/>
          <w:szCs w:val="24"/>
        </w:rPr>
        <w:t xml:space="preserve">. Savukārt saskaņā ar šā panta </w:t>
      </w:r>
      <w:r w:rsidRPr="00CB5C24">
        <w:rPr>
          <w:rFonts w:ascii="Times New Roman" w:hAnsi="Times New Roman" w:cs="Times New Roman"/>
          <w:bCs/>
          <w:sz w:val="24"/>
          <w:szCs w:val="24"/>
        </w:rPr>
        <w:t>piekt</w:t>
      </w:r>
      <w:r w:rsidR="00907F7D">
        <w:rPr>
          <w:rFonts w:ascii="Times New Roman" w:hAnsi="Times New Roman" w:cs="Times New Roman"/>
          <w:bCs/>
          <w:sz w:val="24"/>
          <w:szCs w:val="24"/>
        </w:rPr>
        <w:t>o</w:t>
      </w:r>
      <w:r w:rsidRPr="00CB5C24">
        <w:rPr>
          <w:rFonts w:ascii="Times New Roman" w:hAnsi="Times New Roman" w:cs="Times New Roman"/>
          <w:bCs/>
          <w:sz w:val="24"/>
          <w:szCs w:val="24"/>
        </w:rPr>
        <w:t xml:space="preserve"> daļ</w:t>
      </w:r>
      <w:r w:rsidR="00907F7D">
        <w:rPr>
          <w:rFonts w:ascii="Times New Roman" w:hAnsi="Times New Roman" w:cs="Times New Roman"/>
          <w:bCs/>
          <w:sz w:val="24"/>
          <w:szCs w:val="24"/>
        </w:rPr>
        <w:t>u</w:t>
      </w:r>
      <w:r w:rsidRPr="00CB5C24">
        <w:rPr>
          <w:rFonts w:ascii="Times New Roman" w:hAnsi="Times New Roman" w:cs="Times New Roman"/>
          <w:bCs/>
          <w:sz w:val="24"/>
          <w:szCs w:val="24"/>
        </w:rPr>
        <w:t>, ja šā panta ceturtajā daļā minētās personas savas pirmpirkuma tiesības uz apbūvētu  zemesgabalu nevar izmantot vai neizmanto, tam ir likumiskās zemes lietošanas tiesības uz šo zemesgabalu un pienākums maksāt likumisko zemes lietošanas maksu. Minētais zemesgabals netiek atsavināts citām personām, izņemot gadījumu, kad publiska persona apbūvētu zemesgabalu bez atlīdzības nodod citai publiskai personai valsts pārvaldes funkciju veikšanai.</w:t>
      </w:r>
    </w:p>
    <w:p w14:paraId="535D41EA" w14:textId="156E715E" w:rsidR="00AC3240" w:rsidRPr="001579C2" w:rsidRDefault="00AC3240" w:rsidP="00AC3240">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Ievērojot </w:t>
      </w:r>
      <w:r w:rsidR="00907F7D">
        <w:rPr>
          <w:rFonts w:ascii="Times New Roman" w:hAnsi="Times New Roman" w:cs="Times New Roman"/>
          <w:sz w:val="24"/>
          <w:szCs w:val="24"/>
        </w:rPr>
        <w:t xml:space="preserve">iepriekš minēto, </w:t>
      </w:r>
      <w:r w:rsidR="000F1E1C">
        <w:rPr>
          <w:rFonts w:ascii="Times New Roman" w:hAnsi="Times New Roman" w:cs="Times New Roman"/>
          <w:sz w:val="24"/>
          <w:szCs w:val="24"/>
        </w:rPr>
        <w:t xml:space="preserve">Nekustamā īpašuma atsavināšana </w:t>
      </w:r>
      <w:r w:rsidR="003A437E" w:rsidRPr="003A437E">
        <w:rPr>
          <w:rFonts w:ascii="Times New Roman" w:hAnsi="Times New Roman" w:cs="Times New Roman"/>
          <w:bCs/>
          <w:sz w:val="24"/>
          <w:szCs w:val="24"/>
        </w:rPr>
        <w:t>[…]</w:t>
      </w:r>
      <w:r w:rsidR="000F1E1C" w:rsidRPr="00CB5C24">
        <w:rPr>
          <w:rFonts w:ascii="Times New Roman" w:hAnsi="Times New Roman" w:cs="Times New Roman"/>
          <w:sz w:val="24"/>
          <w:szCs w:val="24"/>
        </w:rPr>
        <w:t>,</w:t>
      </w:r>
      <w:r w:rsidR="000F1E1C">
        <w:rPr>
          <w:rFonts w:ascii="Times New Roman" w:hAnsi="Times New Roman" w:cs="Times New Roman"/>
          <w:sz w:val="24"/>
          <w:szCs w:val="24"/>
        </w:rPr>
        <w:t xml:space="preserve"> ir atceļama.</w:t>
      </w:r>
    </w:p>
    <w:p w14:paraId="70D6BC32" w14:textId="552FBAE8" w:rsidR="003321C7" w:rsidRPr="00CB5C24" w:rsidRDefault="003321C7" w:rsidP="00F642F3">
      <w:pPr>
        <w:spacing w:line="360" w:lineRule="auto"/>
        <w:ind w:firstLine="561"/>
        <w:jc w:val="both"/>
        <w:rPr>
          <w:rFonts w:ascii="Times New Roman" w:hAnsi="Times New Roman" w:cs="Times New Roman"/>
          <w:sz w:val="24"/>
          <w:szCs w:val="24"/>
        </w:rPr>
      </w:pPr>
      <w:r w:rsidRPr="00CB5C24">
        <w:rPr>
          <w:rFonts w:ascii="Times New Roman" w:hAnsi="Times New Roman" w:cs="Times New Roman"/>
          <w:sz w:val="24"/>
          <w:szCs w:val="24"/>
        </w:rPr>
        <w:t>Civillikuma 1862.</w:t>
      </w:r>
      <w:r w:rsidR="00EC5758">
        <w:rPr>
          <w:rFonts w:ascii="Times New Roman" w:hAnsi="Times New Roman" w:cs="Times New Roman"/>
          <w:sz w:val="24"/>
          <w:szCs w:val="24"/>
        </w:rPr>
        <w:t> </w:t>
      </w:r>
      <w:r w:rsidRPr="00CB5C24">
        <w:rPr>
          <w:rFonts w:ascii="Times New Roman" w:hAnsi="Times New Roman" w:cs="Times New Roman"/>
          <w:sz w:val="24"/>
          <w:szCs w:val="24"/>
        </w:rPr>
        <w:t xml:space="preserve">pants nosaka, ka katram kreditoram ir tiesība atteikties no sava prasījuma; ja viņš to nedara pēdējās gribas rīkojumā, tad šim nolūkam vajadzīga savstarpēja vienošanās starp viņu un parādnieku, t.i. saistības atcēlējs līgums. Vienpusējs tiesīgās personas paziņojums par atteikšanos no sava prasījuma nesaista. Saskaņā ar Civillikuma 1865.panta pirmo daļu līgums, kas nav vēl izpildīts ne pilnīgi, ne pa daļai, to atceļot tiek iznīcināts, it kā tā nekad nebūtu bijis. Tas pats noteikums ir spēkā pat tad, kad burtiski ņemot tikai vienam vai otram no dalībniekiem </w:t>
      </w:r>
      <w:r w:rsidRPr="00CB5C24">
        <w:rPr>
          <w:rFonts w:ascii="Times New Roman" w:hAnsi="Times New Roman" w:cs="Times New Roman"/>
          <w:sz w:val="24"/>
          <w:szCs w:val="24"/>
        </w:rPr>
        <w:lastRenderedPageBreak/>
        <w:t xml:space="preserve">vajadzētu atsvabināties no savas saistības. </w:t>
      </w:r>
      <w:r w:rsidR="00111F78" w:rsidRPr="00CB5C24">
        <w:rPr>
          <w:rFonts w:ascii="Times New Roman" w:hAnsi="Times New Roman" w:cs="Times New Roman"/>
          <w:sz w:val="24"/>
          <w:szCs w:val="24"/>
        </w:rPr>
        <w:t>Ja līgums ir pilnīgi vai pa daļai izpildīts, tad atcēlējs līgums, ciktāl ar to norunāts izpildījumu atdod atpakaļ, nodibina jaunu prasījumu.</w:t>
      </w:r>
      <w:r w:rsidR="00EC5758">
        <w:rPr>
          <w:rFonts w:ascii="Times New Roman" w:hAnsi="Times New Roman" w:cs="Times New Roman"/>
          <w:sz w:val="24"/>
          <w:szCs w:val="24"/>
        </w:rPr>
        <w:t xml:space="preserve"> Ņemot vērā, ka ar </w:t>
      </w:r>
      <w:r w:rsidR="003A437E" w:rsidRPr="003A437E">
        <w:rPr>
          <w:rFonts w:ascii="Times New Roman" w:hAnsi="Times New Roman" w:cs="Times New Roman"/>
          <w:bCs/>
          <w:sz w:val="24"/>
          <w:szCs w:val="24"/>
        </w:rPr>
        <w:t>[…]</w:t>
      </w:r>
      <w:r w:rsidR="00EC5758">
        <w:rPr>
          <w:rFonts w:ascii="Times New Roman" w:hAnsi="Times New Roman" w:cs="Times New Roman"/>
          <w:sz w:val="24"/>
          <w:szCs w:val="24"/>
        </w:rPr>
        <w:t xml:space="preserve">, ir noslēgts Nekustamā īpašuma pirkuma līgums, un saņemta pirkuma maksa, ir slēdzams atcēlējs līgums. </w:t>
      </w:r>
    </w:p>
    <w:p w14:paraId="23E921F9" w14:textId="75E19AD0" w:rsidR="00957AA7" w:rsidRPr="00CB5C24" w:rsidRDefault="00EC5758" w:rsidP="004B67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0C0108" w:rsidRPr="00CB5C24">
        <w:rPr>
          <w:rFonts w:ascii="Times New Roman" w:hAnsi="Times New Roman" w:cs="Times New Roman"/>
          <w:sz w:val="24"/>
          <w:szCs w:val="24"/>
        </w:rPr>
        <w:t>Pašvaldību likuma</w:t>
      </w:r>
      <w:r w:rsidR="00325B46" w:rsidRPr="00CB5C24">
        <w:rPr>
          <w:rFonts w:ascii="Times New Roman" w:hAnsi="Times New Roman" w:cs="Times New Roman"/>
          <w:sz w:val="24"/>
          <w:szCs w:val="24"/>
        </w:rPr>
        <w:t xml:space="preserve"> 1</w:t>
      </w:r>
      <w:r w:rsidR="00960A6B" w:rsidRPr="00CB5C24">
        <w:rPr>
          <w:rFonts w:ascii="Times New Roman" w:hAnsi="Times New Roman" w:cs="Times New Roman"/>
          <w:sz w:val="24"/>
          <w:szCs w:val="24"/>
        </w:rPr>
        <w:t>0</w:t>
      </w:r>
      <w:r w:rsidR="00325B46" w:rsidRPr="00CB5C24">
        <w:rPr>
          <w:rFonts w:ascii="Times New Roman" w:hAnsi="Times New Roman" w:cs="Times New Roman"/>
          <w:sz w:val="24"/>
          <w:szCs w:val="24"/>
        </w:rPr>
        <w:t xml:space="preserve">.panta pirmās daļas </w:t>
      </w:r>
      <w:r w:rsidR="00960A6B" w:rsidRPr="00CB5C24">
        <w:rPr>
          <w:rFonts w:ascii="Times New Roman" w:hAnsi="Times New Roman" w:cs="Times New Roman"/>
          <w:sz w:val="24"/>
          <w:szCs w:val="24"/>
        </w:rPr>
        <w:t>16</w:t>
      </w:r>
      <w:r w:rsidR="00325B46" w:rsidRPr="00CB5C24">
        <w:rPr>
          <w:rFonts w:ascii="Times New Roman" w:hAnsi="Times New Roman" w:cs="Times New Roman"/>
          <w:sz w:val="24"/>
          <w:szCs w:val="24"/>
        </w:rPr>
        <w:t>.punkt</w:t>
      </w:r>
      <w:r>
        <w:rPr>
          <w:rFonts w:ascii="Times New Roman" w:hAnsi="Times New Roman" w:cs="Times New Roman"/>
          <w:sz w:val="24"/>
          <w:szCs w:val="24"/>
        </w:rPr>
        <w:t>u</w:t>
      </w:r>
      <w:r w:rsidR="00325B46" w:rsidRPr="00CB5C24">
        <w:rPr>
          <w:rFonts w:ascii="Times New Roman" w:hAnsi="Times New Roman" w:cs="Times New Roman"/>
          <w:sz w:val="24"/>
          <w:szCs w:val="24"/>
        </w:rPr>
        <w:t xml:space="preserve"> </w:t>
      </w:r>
      <w:r w:rsidR="00960A6B" w:rsidRPr="00CB5C24">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xml:space="preserve"> un t</w:t>
      </w:r>
      <w:r w:rsidR="00960A6B" w:rsidRPr="00CB5C24">
        <w:rPr>
          <w:rFonts w:ascii="Times New Roman" w:hAnsi="Times New Roman" w:cs="Times New Roman"/>
          <w:sz w:val="24"/>
          <w:szCs w:val="24"/>
        </w:rPr>
        <w:t xml:space="preserve">ikai domes kompetencē ir </w:t>
      </w:r>
      <w:r w:rsidR="00FB452A" w:rsidRPr="00CB5C24">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 xml:space="preserve">, savukārt </w:t>
      </w:r>
      <w:r w:rsidR="00DE5B2B" w:rsidRPr="00CB5C24">
        <w:rPr>
          <w:rFonts w:ascii="Times New Roman" w:hAnsi="Times New Roman" w:cs="Times New Roman"/>
          <w:sz w:val="24"/>
          <w:szCs w:val="24"/>
        </w:rPr>
        <w:t>21.punkt</w:t>
      </w:r>
      <w:r>
        <w:rPr>
          <w:rFonts w:ascii="Times New Roman" w:hAnsi="Times New Roman" w:cs="Times New Roman"/>
          <w:sz w:val="24"/>
          <w:szCs w:val="24"/>
        </w:rPr>
        <w:t>s</w:t>
      </w:r>
      <w:r w:rsidR="00DE5B2B" w:rsidRPr="00CB5C24">
        <w:rPr>
          <w:rFonts w:ascii="Times New Roman" w:hAnsi="Times New Roman" w:cs="Times New Roman"/>
          <w:sz w:val="24"/>
          <w:szCs w:val="24"/>
        </w:rPr>
        <w:t xml:space="preserve"> nosaka, ka tikai domes kompetencē ir pieņemt lēmumus citos ārējos normatīvajos aktos paredzētajos gadījumos.</w:t>
      </w:r>
    </w:p>
    <w:p w14:paraId="06A955DA" w14:textId="238822A7" w:rsidR="00325B46" w:rsidRPr="00CB5C24" w:rsidRDefault="004B677F" w:rsidP="00656C8F">
      <w:pPr>
        <w:spacing w:line="360" w:lineRule="auto"/>
        <w:ind w:firstLine="567"/>
        <w:jc w:val="both"/>
        <w:rPr>
          <w:rFonts w:ascii="Times New Roman" w:hAnsi="Times New Roman" w:cs="Times New Roman"/>
          <w:noProof/>
          <w:sz w:val="24"/>
          <w:szCs w:val="24"/>
        </w:rPr>
      </w:pPr>
      <w:r w:rsidRPr="00CB5C24">
        <w:rPr>
          <w:rFonts w:ascii="Times New Roman" w:hAnsi="Times New Roman" w:cs="Times New Roman"/>
          <w:sz w:val="24"/>
          <w:szCs w:val="24"/>
        </w:rPr>
        <w:t>P</w:t>
      </w:r>
      <w:r w:rsidR="00AA197E" w:rsidRPr="00CB5C24">
        <w:rPr>
          <w:rFonts w:ascii="Times New Roman" w:hAnsi="Times New Roman" w:cs="Times New Roman"/>
          <w:sz w:val="24"/>
          <w:szCs w:val="24"/>
        </w:rPr>
        <w:t>amatojoties uz</w:t>
      </w:r>
      <w:r w:rsidR="00AA197E" w:rsidRPr="00CB5C24">
        <w:t xml:space="preserve"> </w:t>
      </w:r>
      <w:r w:rsidR="00AA197E" w:rsidRPr="00CB5C24">
        <w:rPr>
          <w:rFonts w:ascii="Times New Roman" w:hAnsi="Times New Roman" w:cs="Times New Roman"/>
          <w:sz w:val="24"/>
          <w:szCs w:val="24"/>
        </w:rPr>
        <w:t>Pašvaldību likuma 10.panta pirmās daļas 16.</w:t>
      </w:r>
      <w:r w:rsidR="00BC18E1" w:rsidRPr="00CB5C24">
        <w:rPr>
          <w:rFonts w:ascii="Times New Roman" w:hAnsi="Times New Roman" w:cs="Times New Roman"/>
          <w:sz w:val="24"/>
          <w:szCs w:val="24"/>
        </w:rPr>
        <w:t xml:space="preserve"> un 21.punktu</w:t>
      </w:r>
      <w:r w:rsidRPr="00CB5C24">
        <w:rPr>
          <w:rFonts w:ascii="Times New Roman" w:hAnsi="Times New Roman" w:cs="Times New Roman"/>
          <w:sz w:val="24"/>
          <w:szCs w:val="24"/>
        </w:rPr>
        <w:t xml:space="preserve">, </w:t>
      </w:r>
      <w:r w:rsidR="00D63780" w:rsidRPr="00CB5C24">
        <w:rPr>
          <w:rFonts w:ascii="Times New Roman" w:hAnsi="Times New Roman" w:cs="Times New Roman"/>
          <w:sz w:val="24"/>
          <w:szCs w:val="24"/>
        </w:rPr>
        <w:t xml:space="preserve">Administratīvā procesa likuma </w:t>
      </w:r>
      <w:r w:rsidR="00EC5758">
        <w:rPr>
          <w:rFonts w:ascii="Times New Roman" w:hAnsi="Times New Roman" w:cs="Times New Roman"/>
          <w:sz w:val="24"/>
          <w:szCs w:val="24"/>
        </w:rPr>
        <w:t>83.pantu, 86</w:t>
      </w:r>
      <w:r w:rsidR="008055F5" w:rsidRPr="00CB5C24">
        <w:rPr>
          <w:rFonts w:ascii="Times New Roman" w:hAnsi="Times New Roman" w:cs="Times New Roman"/>
          <w:sz w:val="24"/>
          <w:szCs w:val="24"/>
        </w:rPr>
        <w:t xml:space="preserve">.panta otrās daļas </w:t>
      </w:r>
      <w:r w:rsidR="00EC5758">
        <w:rPr>
          <w:rFonts w:ascii="Times New Roman" w:hAnsi="Times New Roman" w:cs="Times New Roman"/>
          <w:sz w:val="24"/>
          <w:szCs w:val="24"/>
        </w:rPr>
        <w:t>5</w:t>
      </w:r>
      <w:r w:rsidR="00111F78" w:rsidRPr="00CB5C24">
        <w:rPr>
          <w:rFonts w:ascii="Times New Roman" w:hAnsi="Times New Roman" w:cs="Times New Roman"/>
          <w:sz w:val="24"/>
          <w:szCs w:val="24"/>
        </w:rPr>
        <w:t>.punktu</w:t>
      </w:r>
      <w:r w:rsidR="00D63780" w:rsidRPr="00CB5C24">
        <w:rPr>
          <w:rFonts w:ascii="Times New Roman" w:hAnsi="Times New Roman" w:cs="Times New Roman"/>
          <w:sz w:val="24"/>
          <w:szCs w:val="24"/>
        </w:rPr>
        <w:t>,</w:t>
      </w:r>
      <w:r w:rsidR="00B42E2E">
        <w:rPr>
          <w:rFonts w:ascii="Times New Roman" w:hAnsi="Times New Roman" w:cs="Times New Roman"/>
          <w:sz w:val="24"/>
          <w:szCs w:val="24"/>
        </w:rPr>
        <w:t xml:space="preserve"> </w:t>
      </w:r>
      <w:r w:rsidR="00B42E2E" w:rsidRPr="00CB5C24">
        <w:rPr>
          <w:rFonts w:ascii="Times New Roman" w:hAnsi="Times New Roman" w:cs="Times New Roman"/>
          <w:bCs/>
          <w:sz w:val="24"/>
          <w:szCs w:val="24"/>
        </w:rPr>
        <w:t>Publiskas personas mantas atsavināšanas likuma 44.</w:t>
      </w:r>
      <w:r w:rsidR="00B42E2E">
        <w:rPr>
          <w:rFonts w:ascii="Times New Roman" w:hAnsi="Times New Roman" w:cs="Times New Roman"/>
          <w:bCs/>
          <w:sz w:val="24"/>
          <w:szCs w:val="24"/>
        </w:rPr>
        <w:t> </w:t>
      </w:r>
      <w:r w:rsidR="00B42E2E" w:rsidRPr="00CB5C24">
        <w:rPr>
          <w:rFonts w:ascii="Times New Roman" w:hAnsi="Times New Roman" w:cs="Times New Roman"/>
          <w:bCs/>
          <w:sz w:val="24"/>
          <w:szCs w:val="24"/>
        </w:rPr>
        <w:t>panta ceturt</w:t>
      </w:r>
      <w:r w:rsidR="00B42E2E">
        <w:rPr>
          <w:rFonts w:ascii="Times New Roman" w:hAnsi="Times New Roman" w:cs="Times New Roman"/>
          <w:bCs/>
          <w:sz w:val="24"/>
          <w:szCs w:val="24"/>
        </w:rPr>
        <w:t>o un piekto</w:t>
      </w:r>
      <w:r w:rsidR="00B42E2E" w:rsidRPr="00CB5C24">
        <w:rPr>
          <w:rFonts w:ascii="Times New Roman" w:hAnsi="Times New Roman" w:cs="Times New Roman"/>
          <w:bCs/>
          <w:sz w:val="24"/>
          <w:szCs w:val="24"/>
        </w:rPr>
        <w:t xml:space="preserve"> daļ</w:t>
      </w:r>
      <w:r w:rsidR="00B42E2E">
        <w:rPr>
          <w:rFonts w:ascii="Times New Roman" w:hAnsi="Times New Roman" w:cs="Times New Roman"/>
          <w:bCs/>
          <w:sz w:val="24"/>
          <w:szCs w:val="24"/>
        </w:rPr>
        <w:t xml:space="preserve">u, </w:t>
      </w:r>
      <w:r w:rsidR="008055F5" w:rsidRPr="00CB5C24">
        <w:rPr>
          <w:rFonts w:ascii="Times New Roman" w:hAnsi="Times New Roman" w:cs="Times New Roman"/>
          <w:sz w:val="24"/>
          <w:szCs w:val="24"/>
        </w:rPr>
        <w:t xml:space="preserve">Civillikuma </w:t>
      </w:r>
      <w:r w:rsidR="003321C7" w:rsidRPr="00CB5C24">
        <w:rPr>
          <w:rFonts w:ascii="Times New Roman" w:hAnsi="Times New Roman" w:cs="Times New Roman"/>
          <w:sz w:val="24"/>
          <w:szCs w:val="24"/>
        </w:rPr>
        <w:t>1862</w:t>
      </w:r>
      <w:r w:rsidR="008055F5" w:rsidRPr="00CB5C24">
        <w:rPr>
          <w:rFonts w:ascii="Times New Roman" w:hAnsi="Times New Roman" w:cs="Times New Roman"/>
          <w:sz w:val="24"/>
          <w:szCs w:val="24"/>
        </w:rPr>
        <w:t>.pantu</w:t>
      </w:r>
      <w:r w:rsidR="003321C7" w:rsidRPr="00CB5C24">
        <w:rPr>
          <w:rFonts w:ascii="Times New Roman" w:hAnsi="Times New Roman" w:cs="Times New Roman"/>
          <w:sz w:val="24"/>
          <w:szCs w:val="24"/>
        </w:rPr>
        <w:t xml:space="preserve"> un 1865.pant</w:t>
      </w:r>
      <w:r w:rsidR="00111F78" w:rsidRPr="00CB5C24">
        <w:rPr>
          <w:rFonts w:ascii="Times New Roman" w:hAnsi="Times New Roman" w:cs="Times New Roman"/>
          <w:sz w:val="24"/>
          <w:szCs w:val="24"/>
        </w:rPr>
        <w:t>u</w:t>
      </w:r>
      <w:r w:rsidR="00CE5210" w:rsidRPr="00CB5C24">
        <w:rPr>
          <w:rFonts w:ascii="Times New Roman" w:hAnsi="Times New Roman" w:cs="Times New Roman"/>
          <w:sz w:val="24"/>
          <w:szCs w:val="24"/>
        </w:rPr>
        <w:t xml:space="preserve">, </w:t>
      </w:r>
      <w:r w:rsidR="00B42E2E">
        <w:rPr>
          <w:rFonts w:ascii="Times New Roman" w:hAnsi="Times New Roman" w:cs="Times New Roman"/>
          <w:sz w:val="24"/>
          <w:szCs w:val="24"/>
        </w:rPr>
        <w:t xml:space="preserve">Ministru kabineta </w:t>
      </w:r>
      <w:r w:rsidR="00CE5210" w:rsidRPr="00CB5C24">
        <w:rPr>
          <w:rFonts w:ascii="Times New Roman" w:hAnsi="Times New Roman" w:cs="Times New Roman"/>
          <w:sz w:val="24"/>
          <w:szCs w:val="24"/>
        </w:rPr>
        <w:t>2011.gada 1.februāra noteikumu Nr.109 “Kārtība, kādā atsavināma publiskas personas manta” 15.punktu,</w:t>
      </w:r>
      <w:r w:rsidR="00111F78" w:rsidRPr="00CB5C24">
        <w:rPr>
          <w:rFonts w:ascii="Times New Roman" w:hAnsi="Times New Roman" w:cs="Times New Roman"/>
          <w:sz w:val="24"/>
          <w:szCs w:val="24"/>
        </w:rPr>
        <w:t xml:space="preserve"> </w:t>
      </w:r>
      <w:r w:rsidR="00275C10" w:rsidRPr="00CB5C24">
        <w:rPr>
          <w:rFonts w:ascii="Times New Roman" w:hAnsi="Times New Roman" w:cs="Times New Roman"/>
          <w:sz w:val="24"/>
          <w:szCs w:val="24"/>
        </w:rPr>
        <w:t xml:space="preserve">un </w:t>
      </w:r>
      <w:r w:rsidR="00AA197E" w:rsidRPr="00CB5C24">
        <w:rPr>
          <w:rFonts w:ascii="Times New Roman" w:hAnsi="Times New Roman" w:cs="Times New Roman"/>
          <w:sz w:val="24"/>
          <w:szCs w:val="24"/>
        </w:rPr>
        <w:t xml:space="preserve">ņemot vērā </w:t>
      </w:r>
      <w:r w:rsidR="00F002D5" w:rsidRPr="00CB5C24">
        <w:rPr>
          <w:rFonts w:ascii="Times New Roman" w:hAnsi="Times New Roman" w:cs="Times New Roman"/>
          <w:sz w:val="24"/>
          <w:szCs w:val="24"/>
        </w:rPr>
        <w:t xml:space="preserve">apvienotās </w:t>
      </w:r>
      <w:r w:rsidR="00275C10" w:rsidRPr="00CB5C24">
        <w:rPr>
          <w:rFonts w:ascii="Times New Roman" w:hAnsi="Times New Roman" w:cs="Times New Roman"/>
          <w:sz w:val="24"/>
          <w:szCs w:val="24"/>
        </w:rPr>
        <w:t xml:space="preserve">Attīstības un tautsaimniecības komitejas </w:t>
      </w:r>
      <w:r w:rsidR="006B3750" w:rsidRPr="00CB5C24">
        <w:rPr>
          <w:rFonts w:ascii="Times New Roman" w:hAnsi="Times New Roman" w:cs="Times New Roman"/>
          <w:sz w:val="24"/>
          <w:szCs w:val="24"/>
        </w:rPr>
        <w:t>un Finanšu komitejas ieteikumu,</w:t>
      </w:r>
      <w:r w:rsidR="00275C10" w:rsidRPr="00CB5C24">
        <w:rPr>
          <w:rFonts w:ascii="Times New Roman" w:hAnsi="Times New Roman" w:cs="Times New Roman"/>
          <w:sz w:val="24"/>
          <w:szCs w:val="24"/>
        </w:rPr>
        <w:t xml:space="preserve"> </w:t>
      </w:r>
      <w:r w:rsidR="008A1327" w:rsidRPr="00CB5C24">
        <w:rPr>
          <w:rFonts w:ascii="Times New Roman" w:hAnsi="Times New Roman" w:cs="Times New Roman"/>
          <w:sz w:val="24"/>
          <w:szCs w:val="24"/>
        </w:rPr>
        <w:t xml:space="preserve">atklāti balsojot: </w:t>
      </w:r>
      <w:r w:rsidR="00FD4931" w:rsidRPr="00CB5C24">
        <w:rPr>
          <w:rFonts w:ascii="Times New Roman" w:hAnsi="Times New Roman" w:cs="Times New Roman"/>
          <w:noProof/>
          <w:sz w:val="24"/>
          <w:szCs w:val="24"/>
        </w:rPr>
        <w:t>ar</w:t>
      </w:r>
      <w:r w:rsidR="00BC18E1" w:rsidRPr="00CB5C24">
        <w:rPr>
          <w:rFonts w:ascii="Times New Roman" w:hAnsi="Times New Roman" w:cs="Times New Roman"/>
          <w:noProof/>
          <w:sz w:val="24"/>
          <w:szCs w:val="24"/>
        </w:rPr>
        <w:t xml:space="preserve"> </w:t>
      </w:r>
      <w:r w:rsidR="00FD4931" w:rsidRPr="00CB5C24">
        <w:rPr>
          <w:rFonts w:ascii="Times New Roman" w:hAnsi="Times New Roman" w:cs="Times New Roman"/>
          <w:noProof/>
          <w:sz w:val="24"/>
          <w:szCs w:val="24"/>
        </w:rPr>
        <w:t xml:space="preserve"> balsīm “Par” ( ), “Pret” – , “Atturas” – , “Nepiedalās” – </w:t>
      </w:r>
      <w:r w:rsidR="008A1327" w:rsidRPr="00CB5C24">
        <w:rPr>
          <w:rFonts w:ascii="Times New Roman" w:hAnsi="Times New Roman" w:cs="Times New Roman"/>
          <w:sz w:val="24"/>
          <w:szCs w:val="24"/>
        </w:rPr>
        <w:t xml:space="preserve">, Gulbenes novada </w:t>
      </w:r>
      <w:r w:rsidR="005E4748" w:rsidRPr="00CB5C24">
        <w:rPr>
          <w:rFonts w:ascii="Times New Roman" w:hAnsi="Times New Roman" w:cs="Times New Roman"/>
          <w:sz w:val="24"/>
          <w:szCs w:val="24"/>
        </w:rPr>
        <w:t xml:space="preserve">pašvaldības </w:t>
      </w:r>
      <w:r w:rsidR="008A1327" w:rsidRPr="00CB5C24">
        <w:rPr>
          <w:rFonts w:ascii="Times New Roman" w:hAnsi="Times New Roman" w:cs="Times New Roman"/>
          <w:sz w:val="24"/>
          <w:szCs w:val="24"/>
        </w:rPr>
        <w:t>dome NOLEMJ:</w:t>
      </w:r>
    </w:p>
    <w:p w14:paraId="49B53B02" w14:textId="690C3586" w:rsidR="00BC18E1" w:rsidRPr="00CB5C24" w:rsidRDefault="00BC18E1" w:rsidP="00ED4D69">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ATCELT </w:t>
      </w:r>
      <w:r w:rsidR="00111F78" w:rsidRPr="00CB5C24">
        <w:rPr>
          <w:rFonts w:ascii="Times New Roman" w:hAnsi="Times New Roman" w:cs="Times New Roman"/>
          <w:sz w:val="24"/>
          <w:szCs w:val="24"/>
        </w:rPr>
        <w:t xml:space="preserve">Gulbenes novada </w:t>
      </w:r>
      <w:r w:rsidR="00B42E2E">
        <w:rPr>
          <w:rFonts w:ascii="Times New Roman" w:hAnsi="Times New Roman" w:cs="Times New Roman"/>
          <w:sz w:val="24"/>
          <w:szCs w:val="24"/>
        </w:rPr>
        <w:t xml:space="preserve">pašvaldības </w:t>
      </w:r>
      <w:r w:rsidR="00111F78" w:rsidRPr="00CB5C24">
        <w:rPr>
          <w:rFonts w:ascii="Times New Roman" w:hAnsi="Times New Roman" w:cs="Times New Roman"/>
          <w:sz w:val="24"/>
          <w:szCs w:val="24"/>
        </w:rPr>
        <w:t>dome</w:t>
      </w:r>
      <w:r w:rsidR="00E65388" w:rsidRPr="00CB5C24">
        <w:rPr>
          <w:rFonts w:ascii="Times New Roman" w:hAnsi="Times New Roman" w:cs="Times New Roman"/>
          <w:sz w:val="24"/>
          <w:szCs w:val="24"/>
        </w:rPr>
        <w:t>s</w:t>
      </w:r>
      <w:r w:rsidR="00111F78" w:rsidRPr="00CB5C24">
        <w:rPr>
          <w:rFonts w:ascii="Times New Roman" w:hAnsi="Times New Roman" w:cs="Times New Roman"/>
          <w:sz w:val="24"/>
          <w:szCs w:val="24"/>
        </w:rPr>
        <w:t xml:space="preserve"> </w:t>
      </w:r>
      <w:r w:rsidR="00B42E2E" w:rsidRPr="00CB5C24">
        <w:rPr>
          <w:rFonts w:ascii="Times New Roman" w:hAnsi="Times New Roman" w:cs="Times New Roman"/>
          <w:sz w:val="24"/>
          <w:szCs w:val="24"/>
        </w:rPr>
        <w:t xml:space="preserve">2023.gada 27.aprīļa </w:t>
      </w:r>
      <w:r w:rsidR="00111F78" w:rsidRPr="00CB5C24">
        <w:rPr>
          <w:rFonts w:ascii="Times New Roman" w:hAnsi="Times New Roman" w:cs="Times New Roman"/>
          <w:sz w:val="24"/>
          <w:szCs w:val="24"/>
        </w:rPr>
        <w:t>lēmumu Nr.</w:t>
      </w:r>
      <w:r w:rsidR="00B42E2E">
        <w:rPr>
          <w:rFonts w:ascii="Times New Roman" w:hAnsi="Times New Roman" w:cs="Times New Roman"/>
          <w:sz w:val="24"/>
          <w:szCs w:val="24"/>
        </w:rPr>
        <w:t> </w:t>
      </w:r>
      <w:r w:rsidR="00111F78" w:rsidRPr="00CB5C24">
        <w:rPr>
          <w:rFonts w:ascii="Times New Roman" w:hAnsi="Times New Roman" w:cs="Times New Roman"/>
          <w:sz w:val="24"/>
          <w:szCs w:val="24"/>
        </w:rPr>
        <w:t>GND/2023/396 “Par nekustamā īpašuma Stāmerienas pagastā ar nosaukumu “</w:t>
      </w:r>
      <w:proofErr w:type="spellStart"/>
      <w:r w:rsidR="00111F78" w:rsidRPr="00CB5C24">
        <w:rPr>
          <w:rFonts w:ascii="Times New Roman" w:hAnsi="Times New Roman" w:cs="Times New Roman"/>
          <w:sz w:val="24"/>
          <w:szCs w:val="24"/>
        </w:rPr>
        <w:t>Vārgaļu</w:t>
      </w:r>
      <w:proofErr w:type="spellEnd"/>
      <w:r w:rsidR="00111F78" w:rsidRPr="00CB5C24">
        <w:rPr>
          <w:rFonts w:ascii="Times New Roman" w:hAnsi="Times New Roman" w:cs="Times New Roman"/>
          <w:sz w:val="24"/>
          <w:szCs w:val="24"/>
        </w:rPr>
        <w:t xml:space="preserve"> pirts” atsavināšanu” (protokols Nr.7; 42.p.)</w:t>
      </w:r>
      <w:r w:rsidRPr="00CB5C24">
        <w:rPr>
          <w:rFonts w:ascii="Times New Roman" w:hAnsi="Times New Roman" w:cs="Times New Roman"/>
          <w:sz w:val="24"/>
          <w:szCs w:val="24"/>
        </w:rPr>
        <w:t>.</w:t>
      </w:r>
    </w:p>
    <w:p w14:paraId="36B85F22" w14:textId="355E4DAD" w:rsidR="003321C7" w:rsidRPr="00CB5C24" w:rsidRDefault="003321C7" w:rsidP="00ED4D69">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SLĒGT </w:t>
      </w:r>
      <w:r w:rsidR="00ED4D69" w:rsidRPr="00CB5C24">
        <w:rPr>
          <w:rFonts w:ascii="Times New Roman" w:hAnsi="Times New Roman" w:cs="Times New Roman"/>
          <w:sz w:val="24"/>
          <w:szCs w:val="24"/>
        </w:rPr>
        <w:t xml:space="preserve">atcēlēju līgumu ar </w:t>
      </w:r>
      <w:r w:rsidR="003A437E" w:rsidRPr="003A437E">
        <w:rPr>
          <w:rFonts w:ascii="Times New Roman" w:hAnsi="Times New Roman" w:cs="Times New Roman"/>
          <w:bCs/>
          <w:sz w:val="24"/>
          <w:szCs w:val="24"/>
        </w:rPr>
        <w:t>[…]</w:t>
      </w:r>
      <w:r w:rsidR="00ED4D69" w:rsidRPr="00CB5C24">
        <w:rPr>
          <w:rFonts w:ascii="Times New Roman" w:hAnsi="Times New Roman" w:cs="Times New Roman"/>
          <w:sz w:val="24"/>
          <w:szCs w:val="24"/>
        </w:rPr>
        <w:t>, par 2023.gada 7.decembr</w:t>
      </w:r>
      <w:r w:rsidR="00B42E2E">
        <w:rPr>
          <w:rFonts w:ascii="Times New Roman" w:hAnsi="Times New Roman" w:cs="Times New Roman"/>
          <w:sz w:val="24"/>
          <w:szCs w:val="24"/>
        </w:rPr>
        <w:t xml:space="preserve">a </w:t>
      </w:r>
      <w:r w:rsidR="00ED4D69" w:rsidRPr="00CB5C24">
        <w:rPr>
          <w:rFonts w:ascii="Times New Roman" w:hAnsi="Times New Roman" w:cs="Times New Roman"/>
          <w:sz w:val="24"/>
          <w:szCs w:val="24"/>
        </w:rPr>
        <w:t>pirkuma līgum</w:t>
      </w:r>
      <w:r w:rsidR="00B42E2E">
        <w:rPr>
          <w:rFonts w:ascii="Times New Roman" w:hAnsi="Times New Roman" w:cs="Times New Roman"/>
          <w:sz w:val="24"/>
          <w:szCs w:val="24"/>
        </w:rPr>
        <w:t>a</w:t>
      </w:r>
      <w:r w:rsidR="00ED4D69" w:rsidRPr="00CB5C24">
        <w:rPr>
          <w:rFonts w:ascii="Times New Roman" w:hAnsi="Times New Roman" w:cs="Times New Roman"/>
          <w:sz w:val="24"/>
          <w:szCs w:val="24"/>
        </w:rPr>
        <w:t xml:space="preserve"> Nr. GND/9.1/23/1112</w:t>
      </w:r>
      <w:r w:rsidR="00B42E2E">
        <w:rPr>
          <w:rFonts w:ascii="Times New Roman" w:hAnsi="Times New Roman" w:cs="Times New Roman"/>
          <w:sz w:val="24"/>
          <w:szCs w:val="24"/>
        </w:rPr>
        <w:t xml:space="preserve"> un </w:t>
      </w:r>
      <w:r w:rsidR="00B42E2E" w:rsidRPr="00CB5C24">
        <w:rPr>
          <w:rFonts w:ascii="Times New Roman" w:hAnsi="Times New Roman" w:cs="Times New Roman"/>
          <w:sz w:val="24"/>
          <w:szCs w:val="24"/>
        </w:rPr>
        <w:t>2023.gada 8.decembra pieņemšanas-nodošanas akt</w:t>
      </w:r>
      <w:r w:rsidR="00B42E2E">
        <w:rPr>
          <w:rFonts w:ascii="Times New Roman" w:hAnsi="Times New Roman" w:cs="Times New Roman"/>
          <w:sz w:val="24"/>
          <w:szCs w:val="24"/>
        </w:rPr>
        <w:t>a</w:t>
      </w:r>
      <w:r w:rsidR="00B42E2E" w:rsidRPr="00CB5C24">
        <w:rPr>
          <w:rFonts w:ascii="Times New Roman" w:hAnsi="Times New Roman" w:cs="Times New Roman"/>
          <w:sz w:val="24"/>
          <w:szCs w:val="24"/>
        </w:rPr>
        <w:t xml:space="preserve"> Nr.</w:t>
      </w:r>
      <w:r w:rsidR="00B42E2E">
        <w:rPr>
          <w:rFonts w:ascii="Times New Roman" w:hAnsi="Times New Roman" w:cs="Times New Roman"/>
          <w:sz w:val="24"/>
          <w:szCs w:val="24"/>
        </w:rPr>
        <w:t> </w:t>
      </w:r>
      <w:r w:rsidR="00B42E2E" w:rsidRPr="00CB5C24">
        <w:rPr>
          <w:rFonts w:ascii="Times New Roman" w:hAnsi="Times New Roman" w:cs="Times New Roman"/>
          <w:sz w:val="24"/>
          <w:szCs w:val="24"/>
        </w:rPr>
        <w:t>GND/2.7.3/25/83-a</w:t>
      </w:r>
      <w:r w:rsidR="00ED4D69" w:rsidRPr="00CB5C24">
        <w:rPr>
          <w:rFonts w:ascii="Times New Roman" w:hAnsi="Times New Roman" w:cs="Times New Roman"/>
          <w:sz w:val="24"/>
          <w:szCs w:val="24"/>
        </w:rPr>
        <w:t xml:space="preserve"> atcelšanu (pielikums).</w:t>
      </w:r>
    </w:p>
    <w:p w14:paraId="0870FB52" w14:textId="1BC0F158" w:rsidR="003321C7" w:rsidRPr="00CB5C24" w:rsidRDefault="00ED4D69" w:rsidP="00ED4D69">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Lēmuma 2.punkta izpildi organizēt Gulbenes novada Centrālās pārvaldes Īpašumu pārraudzības nodaļai.</w:t>
      </w:r>
    </w:p>
    <w:p w14:paraId="11BBA3A1" w14:textId="2D2FABFB" w:rsidR="00ED4D69" w:rsidRPr="00CB5C24" w:rsidRDefault="00ED4D69" w:rsidP="00ED4D69">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Lēmuma norakstu </w:t>
      </w:r>
      <w:r w:rsidR="003A437E" w:rsidRPr="003A437E">
        <w:rPr>
          <w:rFonts w:ascii="Times New Roman" w:hAnsi="Times New Roman" w:cs="Times New Roman"/>
          <w:bCs/>
          <w:sz w:val="24"/>
          <w:szCs w:val="24"/>
        </w:rPr>
        <w:t>[…]</w:t>
      </w:r>
      <w:r w:rsidR="0072007C" w:rsidRPr="00CB5C24">
        <w:rPr>
          <w:rFonts w:ascii="Times New Roman" w:hAnsi="Times New Roman" w:cs="Times New Roman"/>
          <w:sz w:val="24"/>
          <w:szCs w:val="24"/>
        </w:rPr>
        <w:t>, nodot uz vietas Gulbenes novada Centrālajā pārvaldē, Ābeļu ielā 2, Gulbenē, Gulbenes novadā</w:t>
      </w:r>
      <w:r w:rsidRPr="00CB5C24">
        <w:rPr>
          <w:rFonts w:ascii="Times New Roman" w:hAnsi="Times New Roman" w:cs="Times New Roman"/>
          <w:sz w:val="24"/>
          <w:szCs w:val="24"/>
        </w:rPr>
        <w:t>.</w:t>
      </w:r>
    </w:p>
    <w:p w14:paraId="66810BF0" w14:textId="77777777" w:rsidR="00ED4D69" w:rsidRPr="00CB5C24" w:rsidRDefault="00ED4D69" w:rsidP="00ED4D69">
      <w:pPr>
        <w:widowControl w:val="0"/>
        <w:spacing w:line="360" w:lineRule="auto"/>
        <w:ind w:left="567"/>
        <w:jc w:val="both"/>
        <w:rPr>
          <w:rFonts w:ascii="Times New Roman" w:hAnsi="Times New Roman" w:cs="Times New Roman"/>
          <w:sz w:val="24"/>
          <w:szCs w:val="24"/>
        </w:rPr>
      </w:pPr>
    </w:p>
    <w:p w14:paraId="76B610B2" w14:textId="77777777" w:rsidR="0072007C" w:rsidRPr="00CB5C24" w:rsidRDefault="0072007C" w:rsidP="0072007C">
      <w:pPr>
        <w:pStyle w:val="Parasts1"/>
        <w:spacing w:after="0" w:line="360" w:lineRule="auto"/>
        <w:ind w:firstLine="567"/>
        <w:jc w:val="both"/>
        <w:rPr>
          <w:color w:val="auto"/>
        </w:rPr>
      </w:pPr>
      <w:r w:rsidRPr="00CB5C24">
        <w:rPr>
          <w:rFonts w:eastAsia="Times New Roman" w:cs="Times New Roman"/>
          <w:color w:val="auto"/>
          <w:lang w:eastAsia="lv-LV" w:bidi="ar-SA"/>
        </w:rPr>
        <w:t>Pamatojoties uz Administratīvā procesa likuma 76.panta otro daļu, 79.panta pirmo daļu, 188.panta</w:t>
      </w:r>
      <w:r w:rsidRPr="00CB5C24">
        <w:rPr>
          <w:color w:val="auto"/>
        </w:rPr>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B5C24">
        <w:rPr>
          <w:color w:val="auto"/>
        </w:rPr>
        <w:t>rakstveidā</w:t>
      </w:r>
      <w:proofErr w:type="spellEnd"/>
      <w:r w:rsidRPr="00CB5C24">
        <w:rPr>
          <w:color w:val="auto"/>
        </w:rPr>
        <w:t>, mutvārdos vai citādi – , neietekmē tā stāšanos spēkā.</w:t>
      </w:r>
    </w:p>
    <w:p w14:paraId="41AB68F0" w14:textId="77777777" w:rsidR="0072007C" w:rsidRPr="00CB5C24" w:rsidRDefault="0072007C" w:rsidP="0072007C">
      <w:pPr>
        <w:pStyle w:val="Parasts1"/>
        <w:spacing w:after="0" w:line="360" w:lineRule="auto"/>
        <w:ind w:firstLine="567"/>
        <w:jc w:val="both"/>
        <w:rPr>
          <w:color w:val="auto"/>
        </w:rPr>
      </w:pPr>
      <w:r w:rsidRPr="00CB5C24">
        <w:rPr>
          <w:color w:val="auto"/>
        </w:rPr>
        <w:lastRenderedPageBreak/>
        <w:t>Saskaņā ar Paziņošanas likuma 6.panta pirmo daļu iestādes izsniegto dokumentu vai sniegto informāciju uzskata par paziņotu ar brīdi, kad adresāts ir parakstījies par saņemšanu.</w:t>
      </w:r>
    </w:p>
    <w:p w14:paraId="13A852E4" w14:textId="77777777" w:rsidR="00ED4D69" w:rsidRPr="00CB5C24" w:rsidRDefault="00ED4D69" w:rsidP="00ED4D69">
      <w:pPr>
        <w:tabs>
          <w:tab w:val="left" w:pos="851"/>
        </w:tabs>
        <w:spacing w:line="360" w:lineRule="auto"/>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ED4D69" w:rsidRPr="00CB5C24" w14:paraId="1778A3BB" w14:textId="77777777" w:rsidTr="00ED4D69">
        <w:tc>
          <w:tcPr>
            <w:tcW w:w="5240" w:type="dxa"/>
          </w:tcPr>
          <w:p w14:paraId="41A61E8E" w14:textId="46DF8A7F" w:rsidR="00ED4D69" w:rsidRPr="00CB5C24" w:rsidRDefault="00ED4D69" w:rsidP="00ED4D69">
            <w:pPr>
              <w:tabs>
                <w:tab w:val="left" w:pos="851"/>
              </w:tabs>
              <w:spacing w:line="360" w:lineRule="auto"/>
              <w:jc w:val="both"/>
              <w:rPr>
                <w:rFonts w:ascii="Times New Roman" w:hAnsi="Times New Roman" w:cs="Times New Roman"/>
                <w:sz w:val="24"/>
                <w:szCs w:val="24"/>
              </w:rPr>
            </w:pPr>
            <w:r w:rsidRPr="00CB5C24">
              <w:rPr>
                <w:rFonts w:ascii="Times New Roman" w:hAnsi="Times New Roman" w:cs="Times New Roman"/>
                <w:sz w:val="24"/>
                <w:szCs w:val="24"/>
              </w:rPr>
              <w:t>Gulbenes novada pašvaldības domes priekšsēdētājs</w:t>
            </w:r>
          </w:p>
        </w:tc>
        <w:tc>
          <w:tcPr>
            <w:tcW w:w="4104" w:type="dxa"/>
          </w:tcPr>
          <w:p w14:paraId="1CEEFD50" w14:textId="560696AE" w:rsidR="00ED4D69" w:rsidRPr="00CB5C24" w:rsidRDefault="00ED4D69" w:rsidP="00ED4D69">
            <w:pPr>
              <w:tabs>
                <w:tab w:val="left" w:pos="851"/>
              </w:tabs>
              <w:spacing w:line="360" w:lineRule="auto"/>
              <w:jc w:val="right"/>
              <w:rPr>
                <w:rFonts w:ascii="Times New Roman" w:hAnsi="Times New Roman" w:cs="Times New Roman"/>
                <w:sz w:val="24"/>
                <w:szCs w:val="24"/>
              </w:rPr>
            </w:pPr>
            <w:r w:rsidRPr="00CB5C24">
              <w:rPr>
                <w:rFonts w:ascii="Times New Roman" w:hAnsi="Times New Roman" w:cs="Times New Roman"/>
                <w:sz w:val="24"/>
                <w:szCs w:val="24"/>
              </w:rPr>
              <w:t>N. Mazūrs</w:t>
            </w:r>
          </w:p>
        </w:tc>
      </w:tr>
    </w:tbl>
    <w:p w14:paraId="4E920939" w14:textId="77777777" w:rsidR="00ED4D69" w:rsidRPr="00CB5C24" w:rsidRDefault="00ED4D69" w:rsidP="00ED4D69">
      <w:pPr>
        <w:tabs>
          <w:tab w:val="left" w:pos="851"/>
        </w:tabs>
        <w:spacing w:line="360" w:lineRule="auto"/>
        <w:jc w:val="both"/>
        <w:rPr>
          <w:rFonts w:ascii="Times New Roman" w:hAnsi="Times New Roman" w:cs="Times New Roman"/>
          <w:sz w:val="24"/>
          <w:szCs w:val="24"/>
        </w:rPr>
      </w:pPr>
    </w:p>
    <w:p w14:paraId="68D61493" w14:textId="6D68515F" w:rsidR="001C4CEC" w:rsidRPr="00CB5C24" w:rsidRDefault="00D656A6"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CB5C24">
        <w:rPr>
          <w:rFonts w:ascii="Times New Roman" w:hAnsi="Times New Roman" w:cs="Times New Roman"/>
          <w:sz w:val="24"/>
          <w:szCs w:val="24"/>
        </w:rPr>
        <w:tab/>
      </w:r>
      <w:r w:rsidRPr="00CB5C24">
        <w:rPr>
          <w:rFonts w:ascii="Times New Roman" w:hAnsi="Times New Roman" w:cs="Times New Roman"/>
          <w:sz w:val="24"/>
          <w:szCs w:val="24"/>
        </w:rPr>
        <w:tab/>
      </w:r>
      <w:r w:rsidRPr="00CB5C24">
        <w:rPr>
          <w:rFonts w:ascii="Times New Roman" w:hAnsi="Times New Roman" w:cs="Times New Roman"/>
          <w:sz w:val="24"/>
          <w:szCs w:val="24"/>
        </w:rPr>
        <w:tab/>
      </w:r>
      <w:r w:rsidR="007A7F25" w:rsidRPr="00CB5C24">
        <w:rPr>
          <w:rFonts w:ascii="Times New Roman" w:hAnsi="Times New Roman" w:cs="Times New Roman"/>
          <w:sz w:val="24"/>
          <w:szCs w:val="24"/>
        </w:rPr>
        <w:tab/>
      </w:r>
    </w:p>
    <w:sectPr w:rsidR="001C4CEC" w:rsidRPr="00CB5C24" w:rsidSect="006E26DA">
      <w:pgSz w:w="11906" w:h="16838"/>
      <w:pgMar w:top="1276"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65A"/>
    <w:multiLevelType w:val="hybridMultilevel"/>
    <w:tmpl w:val="EDF215AE"/>
    <w:lvl w:ilvl="0" w:tplc="CDF49378">
      <w:start w:val="1"/>
      <w:numFmt w:val="decimal"/>
      <w:lvlText w:val="%1."/>
      <w:lvlJc w:val="left"/>
      <w:pPr>
        <w:ind w:left="927" w:hanging="360"/>
      </w:pPr>
      <w:rPr>
        <w:rFonts w:eastAsia="SimSun" w:cs="Mangal"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6613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444776">
    <w:abstractNumId w:val="0"/>
  </w:num>
  <w:num w:numId="3" w16cid:durableId="155917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6D"/>
    <w:rsid w:val="00006559"/>
    <w:rsid w:val="00007EE6"/>
    <w:rsid w:val="00012862"/>
    <w:rsid w:val="00016BF0"/>
    <w:rsid w:val="00023F07"/>
    <w:rsid w:val="00032152"/>
    <w:rsid w:val="00046A22"/>
    <w:rsid w:val="000826A3"/>
    <w:rsid w:val="00091AC7"/>
    <w:rsid w:val="00094AD3"/>
    <w:rsid w:val="000B721A"/>
    <w:rsid w:val="000C0108"/>
    <w:rsid w:val="000C1A05"/>
    <w:rsid w:val="000D28B3"/>
    <w:rsid w:val="000D5D80"/>
    <w:rsid w:val="000E1FBE"/>
    <w:rsid w:val="000F1E1C"/>
    <w:rsid w:val="00106471"/>
    <w:rsid w:val="00111F78"/>
    <w:rsid w:val="00115F6C"/>
    <w:rsid w:val="00116C18"/>
    <w:rsid w:val="00126810"/>
    <w:rsid w:val="0014238D"/>
    <w:rsid w:val="00146FA2"/>
    <w:rsid w:val="00147D84"/>
    <w:rsid w:val="001516EB"/>
    <w:rsid w:val="001579C2"/>
    <w:rsid w:val="001608B5"/>
    <w:rsid w:val="001725B3"/>
    <w:rsid w:val="0018094C"/>
    <w:rsid w:val="00181A16"/>
    <w:rsid w:val="00195B5F"/>
    <w:rsid w:val="001A54E2"/>
    <w:rsid w:val="001A5CE0"/>
    <w:rsid w:val="001A5D25"/>
    <w:rsid w:val="001A5DE2"/>
    <w:rsid w:val="001C4CEC"/>
    <w:rsid w:val="001C7776"/>
    <w:rsid w:val="001F55C3"/>
    <w:rsid w:val="001F71AE"/>
    <w:rsid w:val="002121D2"/>
    <w:rsid w:val="002137B3"/>
    <w:rsid w:val="0024186D"/>
    <w:rsid w:val="0025044B"/>
    <w:rsid w:val="00250BA5"/>
    <w:rsid w:val="00256149"/>
    <w:rsid w:val="0026788C"/>
    <w:rsid w:val="00275C10"/>
    <w:rsid w:val="00291552"/>
    <w:rsid w:val="002A0D3B"/>
    <w:rsid w:val="002A29A3"/>
    <w:rsid w:val="002B0416"/>
    <w:rsid w:val="002B3E3F"/>
    <w:rsid w:val="002D2B5F"/>
    <w:rsid w:val="002E6F55"/>
    <w:rsid w:val="002F7CD9"/>
    <w:rsid w:val="00312518"/>
    <w:rsid w:val="003144F5"/>
    <w:rsid w:val="00325B46"/>
    <w:rsid w:val="003321C7"/>
    <w:rsid w:val="0033781A"/>
    <w:rsid w:val="00350E79"/>
    <w:rsid w:val="00352376"/>
    <w:rsid w:val="00367001"/>
    <w:rsid w:val="0038119B"/>
    <w:rsid w:val="00383AB9"/>
    <w:rsid w:val="003A437E"/>
    <w:rsid w:val="003A67CD"/>
    <w:rsid w:val="003A7E22"/>
    <w:rsid w:val="003D56B6"/>
    <w:rsid w:val="003E23E3"/>
    <w:rsid w:val="003E3F91"/>
    <w:rsid w:val="003F445B"/>
    <w:rsid w:val="004025A7"/>
    <w:rsid w:val="00406252"/>
    <w:rsid w:val="004068CD"/>
    <w:rsid w:val="00422B14"/>
    <w:rsid w:val="0043163E"/>
    <w:rsid w:val="00434DE3"/>
    <w:rsid w:val="00441EA8"/>
    <w:rsid w:val="00456006"/>
    <w:rsid w:val="004807A4"/>
    <w:rsid w:val="004A4424"/>
    <w:rsid w:val="004A7093"/>
    <w:rsid w:val="004B677F"/>
    <w:rsid w:val="004C1DC2"/>
    <w:rsid w:val="004D7FB5"/>
    <w:rsid w:val="00501376"/>
    <w:rsid w:val="00510B0B"/>
    <w:rsid w:val="00515BA0"/>
    <w:rsid w:val="00517E42"/>
    <w:rsid w:val="00536F67"/>
    <w:rsid w:val="0054220B"/>
    <w:rsid w:val="00557815"/>
    <w:rsid w:val="00560665"/>
    <w:rsid w:val="00563BFC"/>
    <w:rsid w:val="00572061"/>
    <w:rsid w:val="005850C7"/>
    <w:rsid w:val="00594091"/>
    <w:rsid w:val="005B5420"/>
    <w:rsid w:val="005B5FCA"/>
    <w:rsid w:val="005C2CAE"/>
    <w:rsid w:val="005C64AA"/>
    <w:rsid w:val="005D241B"/>
    <w:rsid w:val="005E4748"/>
    <w:rsid w:val="005F2770"/>
    <w:rsid w:val="005F3E90"/>
    <w:rsid w:val="00604956"/>
    <w:rsid w:val="0060759A"/>
    <w:rsid w:val="0061633D"/>
    <w:rsid w:val="00617E89"/>
    <w:rsid w:val="00640985"/>
    <w:rsid w:val="0064237A"/>
    <w:rsid w:val="00652902"/>
    <w:rsid w:val="006564F6"/>
    <w:rsid w:val="00656C8F"/>
    <w:rsid w:val="00673635"/>
    <w:rsid w:val="00680ABB"/>
    <w:rsid w:val="006B2DD2"/>
    <w:rsid w:val="006B3750"/>
    <w:rsid w:val="006C2110"/>
    <w:rsid w:val="006C46CB"/>
    <w:rsid w:val="006E26DA"/>
    <w:rsid w:val="006F2898"/>
    <w:rsid w:val="007008F6"/>
    <w:rsid w:val="00701BC7"/>
    <w:rsid w:val="00704E82"/>
    <w:rsid w:val="00712A7D"/>
    <w:rsid w:val="0072007C"/>
    <w:rsid w:val="0072290D"/>
    <w:rsid w:val="00742E78"/>
    <w:rsid w:val="00762B01"/>
    <w:rsid w:val="0076690E"/>
    <w:rsid w:val="007727FE"/>
    <w:rsid w:val="007733B9"/>
    <w:rsid w:val="00773EAF"/>
    <w:rsid w:val="00794231"/>
    <w:rsid w:val="007A1EB6"/>
    <w:rsid w:val="007A25F9"/>
    <w:rsid w:val="007A3099"/>
    <w:rsid w:val="007A7F25"/>
    <w:rsid w:val="007D2161"/>
    <w:rsid w:val="007E039A"/>
    <w:rsid w:val="00800879"/>
    <w:rsid w:val="00802445"/>
    <w:rsid w:val="0080497B"/>
    <w:rsid w:val="008055F5"/>
    <w:rsid w:val="00810AD4"/>
    <w:rsid w:val="00811398"/>
    <w:rsid w:val="00822FD0"/>
    <w:rsid w:val="00824C1F"/>
    <w:rsid w:val="00837FD0"/>
    <w:rsid w:val="00843DC4"/>
    <w:rsid w:val="00846C45"/>
    <w:rsid w:val="00870233"/>
    <w:rsid w:val="00872F7B"/>
    <w:rsid w:val="00880BB3"/>
    <w:rsid w:val="00882BD9"/>
    <w:rsid w:val="00882F62"/>
    <w:rsid w:val="00885087"/>
    <w:rsid w:val="0088799A"/>
    <w:rsid w:val="00891D21"/>
    <w:rsid w:val="00896BC7"/>
    <w:rsid w:val="008A0A14"/>
    <w:rsid w:val="008A1327"/>
    <w:rsid w:val="008A2BD6"/>
    <w:rsid w:val="008B61AF"/>
    <w:rsid w:val="008C150B"/>
    <w:rsid w:val="008C2260"/>
    <w:rsid w:val="008C4057"/>
    <w:rsid w:val="008C4752"/>
    <w:rsid w:val="008D7B54"/>
    <w:rsid w:val="008E4CFC"/>
    <w:rsid w:val="008E55EE"/>
    <w:rsid w:val="008F66B6"/>
    <w:rsid w:val="0090710D"/>
    <w:rsid w:val="00907F7D"/>
    <w:rsid w:val="00915218"/>
    <w:rsid w:val="00920681"/>
    <w:rsid w:val="0095290C"/>
    <w:rsid w:val="00957AA7"/>
    <w:rsid w:val="00960A6B"/>
    <w:rsid w:val="0096740E"/>
    <w:rsid w:val="00984FFB"/>
    <w:rsid w:val="00996CDA"/>
    <w:rsid w:val="009A17C1"/>
    <w:rsid w:val="009A2327"/>
    <w:rsid w:val="009A33CE"/>
    <w:rsid w:val="009A6BE2"/>
    <w:rsid w:val="009A6CE5"/>
    <w:rsid w:val="009C5B96"/>
    <w:rsid w:val="009D70AD"/>
    <w:rsid w:val="009E433B"/>
    <w:rsid w:val="009F174A"/>
    <w:rsid w:val="00A0032C"/>
    <w:rsid w:val="00A04BEF"/>
    <w:rsid w:val="00A07937"/>
    <w:rsid w:val="00A22A37"/>
    <w:rsid w:val="00A43CEC"/>
    <w:rsid w:val="00A53637"/>
    <w:rsid w:val="00A675CA"/>
    <w:rsid w:val="00A81C3D"/>
    <w:rsid w:val="00A829D7"/>
    <w:rsid w:val="00A92423"/>
    <w:rsid w:val="00A94F55"/>
    <w:rsid w:val="00AA197E"/>
    <w:rsid w:val="00AA3C45"/>
    <w:rsid w:val="00AA6B7A"/>
    <w:rsid w:val="00AB4D79"/>
    <w:rsid w:val="00AB574E"/>
    <w:rsid w:val="00AC3240"/>
    <w:rsid w:val="00AD4BA5"/>
    <w:rsid w:val="00AD5B0C"/>
    <w:rsid w:val="00AD5BE6"/>
    <w:rsid w:val="00AF2714"/>
    <w:rsid w:val="00AF504D"/>
    <w:rsid w:val="00AF655B"/>
    <w:rsid w:val="00B03AEA"/>
    <w:rsid w:val="00B04798"/>
    <w:rsid w:val="00B14439"/>
    <w:rsid w:val="00B203BC"/>
    <w:rsid w:val="00B24F6B"/>
    <w:rsid w:val="00B40F88"/>
    <w:rsid w:val="00B42E2E"/>
    <w:rsid w:val="00B60985"/>
    <w:rsid w:val="00B674DC"/>
    <w:rsid w:val="00B73A3D"/>
    <w:rsid w:val="00B84C9D"/>
    <w:rsid w:val="00B9340C"/>
    <w:rsid w:val="00B9430F"/>
    <w:rsid w:val="00BA237F"/>
    <w:rsid w:val="00BA555F"/>
    <w:rsid w:val="00BA7189"/>
    <w:rsid w:val="00BB0AB7"/>
    <w:rsid w:val="00BC18E1"/>
    <w:rsid w:val="00BE0896"/>
    <w:rsid w:val="00BE2829"/>
    <w:rsid w:val="00BF24FF"/>
    <w:rsid w:val="00BF2DCF"/>
    <w:rsid w:val="00C00575"/>
    <w:rsid w:val="00C04C9D"/>
    <w:rsid w:val="00C06CA6"/>
    <w:rsid w:val="00C30CE4"/>
    <w:rsid w:val="00C51702"/>
    <w:rsid w:val="00C65C67"/>
    <w:rsid w:val="00C80C32"/>
    <w:rsid w:val="00CA0C0F"/>
    <w:rsid w:val="00CA0DBE"/>
    <w:rsid w:val="00CA7EDC"/>
    <w:rsid w:val="00CB5C24"/>
    <w:rsid w:val="00CE5210"/>
    <w:rsid w:val="00CE6D0B"/>
    <w:rsid w:val="00CF1E5F"/>
    <w:rsid w:val="00CF7877"/>
    <w:rsid w:val="00D0034D"/>
    <w:rsid w:val="00D15295"/>
    <w:rsid w:val="00D440B6"/>
    <w:rsid w:val="00D54F63"/>
    <w:rsid w:val="00D55159"/>
    <w:rsid w:val="00D63780"/>
    <w:rsid w:val="00D63EEF"/>
    <w:rsid w:val="00D6568D"/>
    <w:rsid w:val="00D656A6"/>
    <w:rsid w:val="00D663FD"/>
    <w:rsid w:val="00D733CD"/>
    <w:rsid w:val="00D8354D"/>
    <w:rsid w:val="00D8634D"/>
    <w:rsid w:val="00D93402"/>
    <w:rsid w:val="00DA2120"/>
    <w:rsid w:val="00DB3A11"/>
    <w:rsid w:val="00DE5B2B"/>
    <w:rsid w:val="00DE7B27"/>
    <w:rsid w:val="00DF43D2"/>
    <w:rsid w:val="00E162F7"/>
    <w:rsid w:val="00E34307"/>
    <w:rsid w:val="00E408E5"/>
    <w:rsid w:val="00E413A7"/>
    <w:rsid w:val="00E437ED"/>
    <w:rsid w:val="00E524D4"/>
    <w:rsid w:val="00E5784B"/>
    <w:rsid w:val="00E5786E"/>
    <w:rsid w:val="00E61563"/>
    <w:rsid w:val="00E65388"/>
    <w:rsid w:val="00E74C0A"/>
    <w:rsid w:val="00EA20FC"/>
    <w:rsid w:val="00EA313E"/>
    <w:rsid w:val="00EB2C6B"/>
    <w:rsid w:val="00EB30E1"/>
    <w:rsid w:val="00EC46E7"/>
    <w:rsid w:val="00EC5758"/>
    <w:rsid w:val="00ED1034"/>
    <w:rsid w:val="00ED2177"/>
    <w:rsid w:val="00ED4D69"/>
    <w:rsid w:val="00ED773D"/>
    <w:rsid w:val="00F002D5"/>
    <w:rsid w:val="00F04CE3"/>
    <w:rsid w:val="00F0532A"/>
    <w:rsid w:val="00F10974"/>
    <w:rsid w:val="00F44545"/>
    <w:rsid w:val="00F44A99"/>
    <w:rsid w:val="00F559DF"/>
    <w:rsid w:val="00F642F3"/>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 w:type="character" w:styleId="Izclums">
    <w:name w:val="Emphasis"/>
    <w:basedOn w:val="Noklusjumarindkopasfonts"/>
    <w:uiPriority w:val="20"/>
    <w:qFormat/>
    <w:rsid w:val="00680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8726</Words>
  <Characters>4975</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2025-12-10T09:46:00Z</dcterms:created>
  <dcterms:modified xsi:type="dcterms:W3CDTF">2025-12-10T12:09:00Z</dcterms:modified>
</cp:coreProperties>
</file>