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DE198D8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DBC07C" w14:textId="405DF5E8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</w:tr>
    </w:tbl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14:paraId="2AC1CDA4" w14:textId="77777777" w:rsidTr="00D56F35">
        <w:tc>
          <w:tcPr>
            <w:tcW w:w="4837" w:type="dxa"/>
          </w:tcPr>
          <w:p w14:paraId="546BD3F2" w14:textId="77777777" w:rsidR="004E7FF7" w:rsidRPr="000449BB" w:rsidRDefault="004E7FF7" w:rsidP="00D5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sz w:val="24"/>
                <w:szCs w:val="24"/>
              </w:rPr>
              <w:t>{{ PIRMEPARDATUMS }}</w:t>
            </w:r>
          </w:p>
        </w:tc>
        <w:tc>
          <w:tcPr>
            <w:tcW w:w="4729" w:type="dxa"/>
          </w:tcPr>
          <w:p w14:paraId="47AED16A" w14:textId="77777777" w:rsidR="004E7FF7" w:rsidRPr="000449BB" w:rsidRDefault="004E7FF7" w:rsidP="00D5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sz w:val="24"/>
                <w:szCs w:val="24"/>
              </w:rPr>
              <w:t>Nr. {{ DOKREGNUMURS }}</w:t>
            </w:r>
          </w:p>
          <w:p w14:paraId="18A4BBEF" w14:textId="77777777" w:rsidR="004E7FF7" w:rsidRPr="000449BB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  <w:p w14:paraId="02CA6CEF" w14:textId="77777777" w:rsidR="004E7FF7" w:rsidRPr="000449BB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7E39E6C3" w:rsidR="00AB2D11" w:rsidRDefault="004E7FF7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 xml:space="preserve">Par </w:t>
      </w:r>
      <w:r w:rsidR="00CE5348" w:rsidRPr="00CE5348">
        <w:rPr>
          <w:rFonts w:eastAsia="Calibri"/>
          <w:b/>
          <w:snapToGrid/>
          <w:szCs w:val="24"/>
        </w:rPr>
        <w:t>nedzīvojamās telpas daļa</w:t>
      </w:r>
      <w:r w:rsidR="00CE5348">
        <w:rPr>
          <w:rFonts w:eastAsia="Calibri"/>
          <w:b/>
          <w:snapToGrid/>
          <w:szCs w:val="24"/>
        </w:rPr>
        <w:t>s</w:t>
      </w:r>
      <w:r w:rsidR="00CE5348" w:rsidRPr="00CE5348">
        <w:rPr>
          <w:rFonts w:eastAsia="Calibri"/>
          <w:b/>
          <w:snapToGrid/>
          <w:szCs w:val="24"/>
        </w:rPr>
        <w:t xml:space="preserve"> 1 m</w:t>
      </w:r>
      <w:r w:rsidR="00CE5348" w:rsidRPr="00CE5348">
        <w:rPr>
          <w:rFonts w:eastAsia="Calibri"/>
          <w:b/>
          <w:snapToGrid/>
          <w:szCs w:val="24"/>
          <w:vertAlign w:val="superscript"/>
        </w:rPr>
        <w:t>2</w:t>
      </w:r>
      <w:r w:rsidR="00CE5348" w:rsidRPr="00CE5348">
        <w:rPr>
          <w:rFonts w:eastAsia="Calibri"/>
          <w:b/>
          <w:snapToGrid/>
          <w:szCs w:val="24"/>
        </w:rPr>
        <w:t xml:space="preserve"> platībā</w:t>
      </w:r>
      <w:r w:rsidR="00CE5348">
        <w:rPr>
          <w:rFonts w:eastAsia="Calibri"/>
          <w:b/>
          <w:snapToGrid/>
          <w:szCs w:val="24"/>
        </w:rPr>
        <w:t xml:space="preserve"> </w:t>
      </w:r>
      <w:r w:rsidRPr="004E7FF7">
        <w:rPr>
          <w:b/>
          <w:snapToGrid/>
          <w:szCs w:val="24"/>
        </w:rPr>
        <w:t>ēk</w:t>
      </w:r>
      <w:r w:rsidR="00CE5348">
        <w:rPr>
          <w:b/>
          <w:snapToGrid/>
          <w:szCs w:val="24"/>
        </w:rPr>
        <w:t>ā</w:t>
      </w:r>
      <w:r w:rsidRPr="004E7FF7">
        <w:rPr>
          <w:b/>
          <w:snapToGrid/>
          <w:szCs w:val="24"/>
        </w:rPr>
        <w:t xml:space="preserve"> ar kadastra apzīmējumu </w:t>
      </w:r>
      <w:r w:rsidR="00ED4E5A" w:rsidRPr="00ED4E5A">
        <w:rPr>
          <w:b/>
          <w:snapToGrid/>
          <w:szCs w:val="24"/>
        </w:rPr>
        <w:t xml:space="preserve">5084 008 0159 005 </w:t>
      </w:r>
      <w:r w:rsidR="00ED4E5A" w:rsidRPr="00ED4E5A">
        <w:rPr>
          <w:rFonts w:eastAsia="Calibri"/>
          <w:b/>
          <w:snapToGrid/>
          <w:szCs w:val="24"/>
        </w:rPr>
        <w:t>un adresi: Skolas iela 5, Ranka, Rankas pagasts, Gulbenes novads</w:t>
      </w:r>
      <w:r w:rsidRPr="004E7FF7">
        <w:rPr>
          <w:b/>
          <w:snapToGrid/>
          <w:szCs w:val="24"/>
        </w:rPr>
        <w:t>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36A5BDDE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4E7FF7">
        <w:rPr>
          <w:bCs/>
          <w:szCs w:val="24"/>
        </w:rPr>
        <w:t>5</w:t>
      </w:r>
      <w:r w:rsidR="00AA014C">
        <w:rPr>
          <w:bCs/>
          <w:szCs w:val="24"/>
        </w:rPr>
        <w:t xml:space="preserve">.gada </w:t>
      </w:r>
      <w:r w:rsidR="003E6472">
        <w:rPr>
          <w:bCs/>
          <w:szCs w:val="24"/>
        </w:rPr>
        <w:t>21</w:t>
      </w:r>
      <w:r w:rsidR="00C15790">
        <w:rPr>
          <w:bCs/>
          <w:szCs w:val="24"/>
        </w:rPr>
        <w:t>.</w:t>
      </w:r>
      <w:r w:rsidR="00CE5348">
        <w:rPr>
          <w:bCs/>
          <w:szCs w:val="24"/>
        </w:rPr>
        <w:t>nov</w:t>
      </w:r>
      <w:r w:rsidR="004E7FF7">
        <w:rPr>
          <w:bCs/>
          <w:szCs w:val="24"/>
        </w:rPr>
        <w:t>em</w:t>
      </w:r>
      <w:r w:rsidR="00C15790">
        <w:rPr>
          <w:bCs/>
          <w:szCs w:val="24"/>
        </w:rPr>
        <w:t>brī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 xml:space="preserve">r. </w:t>
      </w:r>
      <w:r w:rsidR="00CE5348" w:rsidRPr="00CE5348">
        <w:rPr>
          <w:snapToGrid/>
          <w:szCs w:val="24"/>
        </w:rPr>
        <w:t>GND/2.6.2/25/3</w:t>
      </w:r>
      <w:r w:rsidR="003E6472">
        <w:rPr>
          <w:snapToGrid/>
          <w:szCs w:val="24"/>
        </w:rPr>
        <w:t>38</w:t>
      </w:r>
      <w:r w:rsidR="00CE5348">
        <w:rPr>
          <w:bCs/>
          <w:szCs w:val="24"/>
        </w:rPr>
        <w:t xml:space="preserve"> </w:t>
      </w:r>
      <w:r w:rsidR="00AA014C">
        <w:rPr>
          <w:bCs/>
          <w:szCs w:val="24"/>
        </w:rPr>
        <w:t>“</w:t>
      </w:r>
      <w:r w:rsidR="00CE5348" w:rsidRPr="00CE5348">
        <w:rPr>
          <w:bCs/>
          <w:szCs w:val="24"/>
        </w:rPr>
        <w:t>Par nedzīvojamās telpas daļas 1 m</w:t>
      </w:r>
      <w:r w:rsidR="00CE5348" w:rsidRPr="00CE5348">
        <w:rPr>
          <w:bCs/>
          <w:szCs w:val="24"/>
          <w:vertAlign w:val="superscript"/>
        </w:rPr>
        <w:t>2</w:t>
      </w:r>
      <w:r w:rsidR="00CE5348" w:rsidRPr="00CE5348">
        <w:rPr>
          <w:bCs/>
          <w:szCs w:val="24"/>
        </w:rPr>
        <w:t xml:space="preserve"> platībā iznomāšanu ēkā ar kadastra apzīmējumu </w:t>
      </w:r>
      <w:bookmarkStart w:id="2" w:name="_Hlk215833804"/>
      <w:r w:rsidR="003E6472" w:rsidRPr="003E6472">
        <w:rPr>
          <w:bCs/>
          <w:szCs w:val="24"/>
        </w:rPr>
        <w:t>5084 008 0159 005 un adresi: Skolas iela 5, Ranka, Rankas pagasts, Gulbenes novads</w:t>
      </w:r>
      <w:bookmarkEnd w:id="2"/>
      <w:r w:rsidR="007357DB">
        <w:rPr>
          <w:bCs/>
          <w:szCs w:val="24"/>
        </w:rPr>
        <w:t>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 xml:space="preserve">nekustamā īpašuma, </w:t>
      </w:r>
      <w:r w:rsidR="000962CF" w:rsidRPr="000962CF">
        <w:rPr>
          <w:szCs w:val="24"/>
        </w:rPr>
        <w:t xml:space="preserve">kadastra numurs </w:t>
      </w:r>
      <w:r w:rsidR="003E6472" w:rsidRPr="003E6472">
        <w:rPr>
          <w:szCs w:val="24"/>
        </w:rPr>
        <w:t>5084 008 0159</w:t>
      </w:r>
      <w:r w:rsidR="000962CF" w:rsidRPr="000962CF">
        <w:rPr>
          <w:szCs w:val="24"/>
        </w:rPr>
        <w:t xml:space="preserve">, sastāvā esošās ēkas ar kadastra apzīmējumu </w:t>
      </w:r>
      <w:bookmarkStart w:id="3" w:name="_Hlk215833893"/>
      <w:r w:rsidR="003E6472" w:rsidRPr="003E6472">
        <w:rPr>
          <w:szCs w:val="24"/>
        </w:rPr>
        <w:t>5084 008 0159 005 un adresi: Skolas iela 5, Ranka, Rankas pagasts, Gulbenes novads</w:t>
      </w:r>
      <w:r w:rsidR="000962CF" w:rsidRPr="000962CF">
        <w:rPr>
          <w:szCs w:val="24"/>
        </w:rPr>
        <w:t>,</w:t>
      </w:r>
      <w:bookmarkEnd w:id="3"/>
      <w:r w:rsidR="000962CF" w:rsidRPr="000962CF">
        <w:rPr>
          <w:szCs w:val="24"/>
        </w:rPr>
        <w:t xml:space="preserve"> nedzīvojamās telpas daļai 1 m</w:t>
      </w:r>
      <w:r w:rsidR="000962CF" w:rsidRPr="0082640A">
        <w:rPr>
          <w:szCs w:val="24"/>
          <w:vertAlign w:val="superscript"/>
        </w:rPr>
        <w:t>2</w:t>
      </w:r>
      <w:r w:rsidR="000962CF" w:rsidRPr="000962CF">
        <w:rPr>
          <w:szCs w:val="24"/>
        </w:rPr>
        <w:t xml:space="preserve">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2AA5FE0C" w14:textId="4B251ED9" w:rsidR="000962CF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5F5E32">
        <w:rPr>
          <w:bCs/>
          <w:szCs w:val="24"/>
        </w:rPr>
        <w:t>5</w:t>
      </w:r>
      <w:r>
        <w:rPr>
          <w:bCs/>
          <w:szCs w:val="24"/>
        </w:rPr>
        <w:t xml:space="preserve">.gada </w:t>
      </w:r>
      <w:r w:rsidR="003E6472">
        <w:rPr>
          <w:bCs/>
          <w:szCs w:val="24"/>
        </w:rPr>
        <w:t>5</w:t>
      </w:r>
      <w:r w:rsidR="00C15790">
        <w:rPr>
          <w:bCs/>
          <w:szCs w:val="24"/>
        </w:rPr>
        <w:t>.</w:t>
      </w:r>
      <w:r w:rsidR="003E6472">
        <w:rPr>
          <w:bCs/>
          <w:szCs w:val="24"/>
        </w:rPr>
        <w:t>dec</w:t>
      </w:r>
      <w:r w:rsidR="005F5E32">
        <w:rPr>
          <w:bCs/>
          <w:szCs w:val="24"/>
        </w:rPr>
        <w:t>em</w:t>
      </w:r>
      <w:r w:rsidR="00C15790">
        <w:rPr>
          <w:bCs/>
          <w:szCs w:val="24"/>
        </w:rPr>
        <w:t>brī</w:t>
      </w:r>
      <w:r>
        <w:rPr>
          <w:bCs/>
          <w:szCs w:val="24"/>
        </w:rPr>
        <w:t xml:space="preserve"> plkst.</w:t>
      </w:r>
      <w:r w:rsidR="003E6472">
        <w:rPr>
          <w:bCs/>
          <w:szCs w:val="24"/>
        </w:rPr>
        <w:t>9</w:t>
      </w:r>
      <w:r w:rsidR="001C4AE3">
        <w:rPr>
          <w:bCs/>
          <w:szCs w:val="24"/>
        </w:rPr>
        <w:t>.</w:t>
      </w:r>
      <w:r w:rsidR="003E6472">
        <w:rPr>
          <w:bCs/>
          <w:szCs w:val="24"/>
        </w:rPr>
        <w:t>0</w:t>
      </w:r>
      <w:r w:rsidR="001C4AE3">
        <w:rPr>
          <w:bCs/>
          <w:szCs w:val="24"/>
        </w:rPr>
        <w:t>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</w:t>
      </w:r>
      <w:r w:rsidR="000962CF">
        <w:rPr>
          <w:bCs/>
          <w:szCs w:val="24"/>
        </w:rPr>
        <w:t>divi</w:t>
      </w:r>
      <w:r>
        <w:rPr>
          <w:bCs/>
          <w:szCs w:val="24"/>
        </w:rPr>
        <w:t xml:space="preserve"> pretendent</w:t>
      </w:r>
      <w:r w:rsidR="000962CF">
        <w:rPr>
          <w:bCs/>
          <w:szCs w:val="24"/>
        </w:rPr>
        <w:t>i</w:t>
      </w:r>
      <w:r>
        <w:rPr>
          <w:bCs/>
          <w:szCs w:val="24"/>
        </w:rPr>
        <w:t xml:space="preserve">: </w:t>
      </w:r>
      <w:bookmarkStart w:id="4" w:name="_Hlk215145059"/>
    </w:p>
    <w:p w14:paraId="6D2F446A" w14:textId="6FAC380B" w:rsidR="00B61AC2" w:rsidRDefault="000962CF" w:rsidP="000962CF">
      <w:pPr>
        <w:pStyle w:val="Default"/>
        <w:numPr>
          <w:ilvl w:val="0"/>
          <w:numId w:val="22"/>
        </w:numPr>
        <w:spacing w:line="360" w:lineRule="auto"/>
        <w:jc w:val="both"/>
        <w:rPr>
          <w:bCs/>
          <w:szCs w:val="24"/>
        </w:rPr>
      </w:pPr>
      <w:r w:rsidRPr="000962CF">
        <w:rPr>
          <w:rFonts w:eastAsia="Calibri"/>
          <w:snapToGrid/>
          <w:szCs w:val="24"/>
        </w:rPr>
        <w:t>sabiedrība ar ierobežotu atbildību “Kafijas pasaule”, reģistrācijas numurs 401034766</w:t>
      </w:r>
      <w:r w:rsidR="004C13CA">
        <w:rPr>
          <w:rFonts w:eastAsia="Calibri"/>
          <w:snapToGrid/>
          <w:szCs w:val="24"/>
        </w:rPr>
        <w:t>6</w:t>
      </w:r>
      <w:r w:rsidRPr="000962CF">
        <w:rPr>
          <w:rFonts w:eastAsia="Calibri"/>
          <w:snapToGrid/>
          <w:szCs w:val="24"/>
        </w:rPr>
        <w:t>1, juridiskā adrese: Apuzes iela 34, Rīga, LV-1046</w:t>
      </w:r>
      <w:bookmarkEnd w:id="4"/>
      <w:r>
        <w:rPr>
          <w:bCs/>
          <w:szCs w:val="24"/>
        </w:rPr>
        <w:t>;</w:t>
      </w:r>
    </w:p>
    <w:p w14:paraId="06656F60" w14:textId="51756157" w:rsidR="000962CF" w:rsidRDefault="000962CF" w:rsidP="000962CF">
      <w:pPr>
        <w:pStyle w:val="Default"/>
        <w:numPr>
          <w:ilvl w:val="0"/>
          <w:numId w:val="22"/>
        </w:numPr>
        <w:spacing w:line="360" w:lineRule="auto"/>
        <w:jc w:val="both"/>
        <w:rPr>
          <w:bCs/>
          <w:szCs w:val="24"/>
        </w:rPr>
      </w:pPr>
      <w:bookmarkStart w:id="5" w:name="_Hlk215145176"/>
      <w:r w:rsidRPr="000962CF">
        <w:rPr>
          <w:snapToGrid/>
          <w:szCs w:val="24"/>
          <w:lang w:eastAsia="lv-LV"/>
        </w:rPr>
        <w:t>sabiedrība ar ierobežotu atbildību “Coffee Address”, reģistrācijas numurs 40003174017, juridiskā adrese: Mūkusalas iela 42, Rīga, LV-1004</w:t>
      </w:r>
      <w:bookmarkEnd w:id="5"/>
      <w:r>
        <w:rPr>
          <w:snapToGrid/>
          <w:szCs w:val="24"/>
          <w:lang w:eastAsia="lv-LV"/>
        </w:rPr>
        <w:t>.</w:t>
      </w:r>
    </w:p>
    <w:p w14:paraId="5BF6E55F" w14:textId="31EBA2BA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070547" w:rsidRPr="00070547">
        <w:rPr>
          <w:rFonts w:eastAsia="Calibri"/>
          <w:noProof/>
          <w:snapToGrid/>
          <w:szCs w:val="24"/>
        </w:rPr>
        <w:t xml:space="preserve">, kadastra numurs </w:t>
      </w:r>
      <w:bookmarkStart w:id="6" w:name="_Hlk215834000"/>
      <w:r w:rsidR="003E6472" w:rsidRPr="003E6472">
        <w:rPr>
          <w:szCs w:val="24"/>
        </w:rPr>
        <w:t>5084 008 0159</w:t>
      </w:r>
      <w:bookmarkEnd w:id="6"/>
      <w:r w:rsidR="000962CF" w:rsidRPr="000962CF">
        <w:rPr>
          <w:szCs w:val="24"/>
        </w:rPr>
        <w:t xml:space="preserve">, sastāvā esošās ēkas ar kadastra apzīmējumu </w:t>
      </w:r>
      <w:r w:rsidR="003E6472" w:rsidRPr="003E6472">
        <w:rPr>
          <w:szCs w:val="24"/>
        </w:rPr>
        <w:t>5084 008 0159 005 un adresi: Skolas iela 5, Ranka, Rankas pagasts, Gulbenes novads,</w:t>
      </w:r>
      <w:r w:rsidR="000962CF" w:rsidRPr="000962CF">
        <w:rPr>
          <w:szCs w:val="24"/>
        </w:rPr>
        <w:t xml:space="preserve"> nedzīvojamās telpas daļai 1 m</w:t>
      </w:r>
      <w:r w:rsidR="000962CF" w:rsidRPr="0082640A">
        <w:rPr>
          <w:szCs w:val="24"/>
          <w:vertAlign w:val="superscript"/>
        </w:rPr>
        <w:t>2</w:t>
      </w:r>
      <w:r w:rsidR="000962CF" w:rsidRPr="000962CF">
        <w:rPr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7" w:name="_Hlk210220654"/>
      <w:r w:rsidR="000962CF">
        <w:rPr>
          <w:bCs/>
          <w:szCs w:val="24"/>
        </w:rPr>
        <w:t>51</w:t>
      </w:r>
      <w:r w:rsidR="00070547">
        <w:rPr>
          <w:bCs/>
          <w:szCs w:val="24"/>
        </w:rPr>
        <w:t>,</w:t>
      </w:r>
      <w:r w:rsidR="003E6472">
        <w:rPr>
          <w:bCs/>
          <w:szCs w:val="24"/>
        </w:rPr>
        <w:t>86</w:t>
      </w:r>
      <w:r>
        <w:rPr>
          <w:bCs/>
          <w:szCs w:val="24"/>
        </w:rPr>
        <w:t xml:space="preserve"> EUR (</w:t>
      </w:r>
      <w:r w:rsidR="000962CF">
        <w:rPr>
          <w:bCs/>
          <w:szCs w:val="24"/>
        </w:rPr>
        <w:t>piecdesmit viens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3E6472">
        <w:rPr>
          <w:bCs/>
          <w:szCs w:val="24"/>
        </w:rPr>
        <w:t xml:space="preserve">astoņdesmit </w:t>
      </w:r>
      <w:r w:rsidR="004C13CA">
        <w:rPr>
          <w:bCs/>
          <w:szCs w:val="24"/>
        </w:rPr>
        <w:t>seši</w:t>
      </w:r>
      <w:r>
        <w:rPr>
          <w:bCs/>
          <w:szCs w:val="24"/>
        </w:rPr>
        <w:t xml:space="preserve"> centi)</w:t>
      </w:r>
      <w:bookmarkEnd w:id="7"/>
      <w:r w:rsidR="003A7FD9">
        <w:rPr>
          <w:bCs/>
          <w:szCs w:val="24"/>
        </w:rPr>
        <w:t xml:space="preserve"> mēnesī bez pievienotās vērtības nodokļa uz </w:t>
      </w:r>
      <w:bookmarkStart w:id="8" w:name="_Hlk210220678"/>
      <w:r w:rsidR="00070547">
        <w:rPr>
          <w:bCs/>
          <w:szCs w:val="24"/>
        </w:rPr>
        <w:t>termiņu līdz</w:t>
      </w:r>
      <w:r w:rsidR="000962CF">
        <w:rPr>
          <w:bCs/>
          <w:szCs w:val="24"/>
        </w:rPr>
        <w:t xml:space="preserve"> </w:t>
      </w:r>
      <w:r w:rsidR="00F95033">
        <w:rPr>
          <w:bCs/>
          <w:szCs w:val="24"/>
        </w:rPr>
        <w:t>2030.gada 30.novembrim</w:t>
      </w:r>
      <w:r w:rsidR="003A7FD9">
        <w:rPr>
          <w:bCs/>
          <w:szCs w:val="24"/>
        </w:rPr>
        <w:t xml:space="preserve"> </w:t>
      </w:r>
      <w:bookmarkEnd w:id="8"/>
      <w:r w:rsidR="003A7FD9">
        <w:rPr>
          <w:bCs/>
          <w:szCs w:val="24"/>
        </w:rPr>
        <w:t xml:space="preserve">ieguva </w:t>
      </w:r>
      <w:bookmarkStart w:id="9" w:name="_Hlk210220699"/>
      <w:r w:rsidR="000962CF" w:rsidRPr="000962CF">
        <w:rPr>
          <w:snapToGrid/>
          <w:szCs w:val="24"/>
          <w:lang w:eastAsia="lv-LV"/>
        </w:rPr>
        <w:t>sabiedrība ar ierobežotu atbildību “Coffee Address”, reģistrācijas numurs 40003174017, juridiskā adrese: Mūkusalas iela 42, Rīga, LV-1004</w:t>
      </w:r>
      <w:bookmarkEnd w:id="9"/>
      <w:r w:rsidR="001B1408">
        <w:rPr>
          <w:bCs/>
          <w:szCs w:val="24"/>
        </w:rPr>
        <w:t xml:space="preserve">, pamatojoties uz Gulbenes novada pašvaldības mantas iznomāšanas komisijas </w:t>
      </w:r>
      <w:r w:rsidR="004C13CA">
        <w:rPr>
          <w:bCs/>
          <w:szCs w:val="24"/>
        </w:rPr>
        <w:t xml:space="preserve">2025.gada 5.decembra </w:t>
      </w:r>
      <w:r w:rsidR="001B1408">
        <w:rPr>
          <w:bCs/>
          <w:szCs w:val="24"/>
        </w:rPr>
        <w:t>nomas tiesību izsoles protokolu Nr. GND/2.6.3/25/4</w:t>
      </w:r>
      <w:r w:rsidR="003E6472">
        <w:rPr>
          <w:bCs/>
          <w:szCs w:val="24"/>
        </w:rPr>
        <w:t>4</w:t>
      </w:r>
      <w:r w:rsidR="001B1408">
        <w:rPr>
          <w:bCs/>
          <w:szCs w:val="24"/>
        </w:rPr>
        <w:t>-NP.</w:t>
      </w:r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lastRenderedPageBreak/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>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17A86B6C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070547" w:rsidRPr="00070547">
        <w:rPr>
          <w:rFonts w:eastAsia="Calibri"/>
          <w:snapToGrid/>
          <w:szCs w:val="24"/>
        </w:rPr>
        <w:t xml:space="preserve">ar … balsīm “PAR”- , “PRET”- , “ATTURAS”- </w:t>
      </w:r>
      <w:r w:rsidR="00107291" w:rsidRPr="00973056">
        <w:rPr>
          <w:szCs w:val="24"/>
        </w:rPr>
        <w:t xml:space="preserve">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1D39057B" w14:textId="03B15860" w:rsidR="00070547" w:rsidRPr="00070547" w:rsidRDefault="0097305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0962CF" w:rsidRPr="000962CF">
        <w:t xml:space="preserve">Gulbenes novada pašvaldībai piederošā nekustamā īpašuma, kadastra numurs </w:t>
      </w:r>
      <w:r w:rsidR="003E6472" w:rsidRPr="003E6472">
        <w:t>5084 008 0159</w:t>
      </w:r>
      <w:r w:rsidR="000962CF" w:rsidRPr="000962CF">
        <w:t xml:space="preserve">, sastāvā esošās ēkas ar kadastra apzīmējumus </w:t>
      </w:r>
      <w:r w:rsidR="003E6472" w:rsidRPr="003E6472">
        <w:t>5084 008 0159 005 un adresi: Skolas iela 5, Ranka, Rankas pagasts, Gulbenes novads</w:t>
      </w:r>
      <w:r w:rsidR="000962CF" w:rsidRPr="000962CF">
        <w:t>, nedzīvojamās telpas daļa 1 m</w:t>
      </w:r>
      <w:r w:rsidR="000962CF" w:rsidRPr="000962CF">
        <w:rPr>
          <w:vertAlign w:val="superscript"/>
        </w:rPr>
        <w:t>2</w:t>
      </w:r>
      <w:r w:rsidR="000962CF" w:rsidRPr="000962CF"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0962CF">
        <w:rPr>
          <w:bCs/>
          <w:szCs w:val="24"/>
        </w:rPr>
        <w:t>5</w:t>
      </w:r>
      <w:r w:rsidR="003E6472">
        <w:rPr>
          <w:bCs/>
          <w:szCs w:val="24"/>
        </w:rPr>
        <w:t>1</w:t>
      </w:r>
      <w:r w:rsidR="00070547" w:rsidRPr="00070547">
        <w:rPr>
          <w:bCs/>
          <w:szCs w:val="24"/>
        </w:rPr>
        <w:t>,</w:t>
      </w:r>
      <w:r w:rsidR="003E6472">
        <w:rPr>
          <w:bCs/>
          <w:szCs w:val="24"/>
        </w:rPr>
        <w:t>86</w:t>
      </w:r>
      <w:r w:rsidR="00070547" w:rsidRPr="00070547">
        <w:rPr>
          <w:bCs/>
          <w:szCs w:val="24"/>
        </w:rPr>
        <w:t xml:space="preserve"> EUR </w:t>
      </w:r>
      <w:r w:rsidR="003E6472" w:rsidRPr="003E6472">
        <w:rPr>
          <w:bCs/>
          <w:szCs w:val="24"/>
        </w:rPr>
        <w:t xml:space="preserve">(piecdesmit viens </w:t>
      </w:r>
      <w:r w:rsidR="003E6472" w:rsidRPr="004C13CA">
        <w:rPr>
          <w:bCs/>
          <w:i/>
          <w:iCs/>
          <w:szCs w:val="24"/>
        </w:rPr>
        <w:t>euro</w:t>
      </w:r>
      <w:r w:rsidR="003E6472" w:rsidRPr="003E6472">
        <w:rPr>
          <w:bCs/>
          <w:szCs w:val="24"/>
        </w:rPr>
        <w:t xml:space="preserve"> astoņdesmit </w:t>
      </w:r>
      <w:r w:rsidR="004C13CA">
        <w:rPr>
          <w:bCs/>
          <w:szCs w:val="24"/>
        </w:rPr>
        <w:t>seši</w:t>
      </w:r>
      <w:r w:rsidR="003E6472" w:rsidRPr="003E6472">
        <w:rPr>
          <w:bCs/>
          <w:szCs w:val="24"/>
        </w:rPr>
        <w:t xml:space="preserve"> centi)</w:t>
      </w:r>
      <w:r w:rsidR="003E6472">
        <w:rPr>
          <w:bCs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</w:t>
      </w:r>
      <w:r w:rsidR="00F95033">
        <w:rPr>
          <w:color w:val="000000" w:themeColor="text1"/>
          <w:szCs w:val="24"/>
        </w:rPr>
        <w:t>līdz 2030.gada 30.novembrim</w:t>
      </w:r>
      <w:r w:rsidR="000962CF" w:rsidRPr="00FB2848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ieguva </w:t>
      </w:r>
      <w:r w:rsidR="001B1408" w:rsidRPr="000962CF">
        <w:rPr>
          <w:snapToGrid/>
          <w:szCs w:val="24"/>
          <w:lang w:eastAsia="lv-LV"/>
        </w:rPr>
        <w:t>sabiedrība ar ierobežotu atbildību “Coffee Address”, reģistrācijas numurs 40003174017, juridiskā adrese: Mūkusalas iela 42, Rīga, LV-1004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2E38C3DC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 xml:space="preserve">sabiedrībai ar ierobežotu atbildību </w:t>
      </w:r>
      <w:r w:rsidR="001B1408" w:rsidRPr="000962CF">
        <w:rPr>
          <w:snapToGrid/>
          <w:szCs w:val="24"/>
          <w:lang w:eastAsia="lv-LV"/>
        </w:rPr>
        <w:t>“Coffee Address”</w:t>
      </w:r>
      <w:r w:rsidR="001B1408">
        <w:rPr>
          <w:snapToGrid/>
          <w:szCs w:val="24"/>
          <w:lang w:eastAsia="lv-LV"/>
        </w:rPr>
        <w:t xml:space="preserve">, </w:t>
      </w:r>
      <w:r>
        <w:rPr>
          <w:bCs/>
          <w:szCs w:val="24"/>
        </w:rPr>
        <w:t xml:space="preserve">reģistrācijas numurs </w:t>
      </w:r>
      <w:r w:rsidR="001B1408" w:rsidRPr="000962CF">
        <w:rPr>
          <w:snapToGrid/>
          <w:szCs w:val="24"/>
          <w:lang w:eastAsia="lv-LV"/>
        </w:rPr>
        <w:t>40003174017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</w:t>
      </w:r>
      <w:r w:rsidR="001B1408">
        <w:rPr>
          <w:rFonts w:eastAsia="SimSun"/>
          <w:szCs w:val="24"/>
          <w:lang w:eastAsia="zh-CN" w:bidi="hi-IN"/>
        </w:rPr>
        <w:t>elektroniskā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1B1408">
        <w:rPr>
          <w:szCs w:val="24"/>
        </w:rPr>
        <w:t>info@coffeeaddress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AB3EC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0B6E5C"/>
    <w:multiLevelType w:val="hybridMultilevel"/>
    <w:tmpl w:val="31AE6DC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3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4147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127496">
    <w:abstractNumId w:val="17"/>
  </w:num>
  <w:num w:numId="3" w16cid:durableId="1685127961">
    <w:abstractNumId w:val="7"/>
  </w:num>
  <w:num w:numId="4" w16cid:durableId="27072096">
    <w:abstractNumId w:val="0"/>
  </w:num>
  <w:num w:numId="5" w16cid:durableId="476067714">
    <w:abstractNumId w:val="5"/>
  </w:num>
  <w:num w:numId="6" w16cid:durableId="1735422395">
    <w:abstractNumId w:val="4"/>
  </w:num>
  <w:num w:numId="7" w16cid:durableId="891382835">
    <w:abstractNumId w:val="2"/>
  </w:num>
  <w:num w:numId="8" w16cid:durableId="1087650963">
    <w:abstractNumId w:val="20"/>
  </w:num>
  <w:num w:numId="9" w16cid:durableId="1497067312">
    <w:abstractNumId w:val="3"/>
  </w:num>
  <w:num w:numId="10" w16cid:durableId="70323557">
    <w:abstractNumId w:val="14"/>
  </w:num>
  <w:num w:numId="11" w16cid:durableId="1893930868">
    <w:abstractNumId w:val="6"/>
  </w:num>
  <w:num w:numId="12" w16cid:durableId="1973512234">
    <w:abstractNumId w:val="19"/>
  </w:num>
  <w:num w:numId="13" w16cid:durableId="886338543">
    <w:abstractNumId w:val="9"/>
  </w:num>
  <w:num w:numId="14" w16cid:durableId="987325672">
    <w:abstractNumId w:val="8"/>
  </w:num>
  <w:num w:numId="15" w16cid:durableId="436562973">
    <w:abstractNumId w:val="1"/>
  </w:num>
  <w:num w:numId="16" w16cid:durableId="1382366908">
    <w:abstractNumId w:val="13"/>
  </w:num>
  <w:num w:numId="17" w16cid:durableId="432676616">
    <w:abstractNumId w:val="18"/>
  </w:num>
  <w:num w:numId="18" w16cid:durableId="351225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442987">
    <w:abstractNumId w:val="16"/>
  </w:num>
  <w:num w:numId="20" w16cid:durableId="1042554516">
    <w:abstractNumId w:val="15"/>
  </w:num>
  <w:num w:numId="21" w16cid:durableId="16083758">
    <w:abstractNumId w:val="12"/>
  </w:num>
  <w:num w:numId="22" w16cid:durableId="120152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0EF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62CF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408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02B4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3E6472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13CA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9064A"/>
    <w:rsid w:val="005969BF"/>
    <w:rsid w:val="00597F94"/>
    <w:rsid w:val="005A08F1"/>
    <w:rsid w:val="005A3479"/>
    <w:rsid w:val="005B06C8"/>
    <w:rsid w:val="005B6C5D"/>
    <w:rsid w:val="005C0DCC"/>
    <w:rsid w:val="005C41CD"/>
    <w:rsid w:val="005F1301"/>
    <w:rsid w:val="005F1C67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640A"/>
    <w:rsid w:val="00827819"/>
    <w:rsid w:val="00833222"/>
    <w:rsid w:val="00840741"/>
    <w:rsid w:val="008414BB"/>
    <w:rsid w:val="00841BAA"/>
    <w:rsid w:val="008432DA"/>
    <w:rsid w:val="00843B7F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49F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62BEF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87DEF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5348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D4E5A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95033"/>
    <w:rsid w:val="00FA5E1E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C2C-9F0B-44CB-A65A-A7D2FF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2</cp:revision>
  <cp:lastPrinted>2025-10-01T11:30:00Z</cp:lastPrinted>
  <dcterms:created xsi:type="dcterms:W3CDTF">2025-12-10T10:02:00Z</dcterms:created>
  <dcterms:modified xsi:type="dcterms:W3CDTF">2025-12-10T10:02:00Z</dcterms:modified>
</cp:coreProperties>
</file>