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4013FF00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C7EF1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67A8CC27" w14:textId="77777777" w:rsidR="004E7FF7" w:rsidRDefault="004E7FF7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0DE198D8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4CDBC07C" w14:textId="405DF5E8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</w:p>
        </w:tc>
      </w:tr>
    </w:tbl>
    <w:tbl>
      <w:tblPr>
        <w:tblStyle w:val="Reatabula1"/>
        <w:tblW w:w="956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729"/>
      </w:tblGrid>
      <w:tr w:rsidR="004E7FF7" w14:paraId="2AC1CDA4" w14:textId="77777777" w:rsidTr="00D56F35">
        <w:tc>
          <w:tcPr>
            <w:tcW w:w="4837" w:type="dxa"/>
          </w:tcPr>
          <w:p w14:paraId="546BD3F2" w14:textId="77777777" w:rsidR="004E7FF7" w:rsidRPr="000449BB" w:rsidRDefault="004E7FF7" w:rsidP="00D56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BB">
              <w:rPr>
                <w:rFonts w:ascii="Times New Roman" w:hAnsi="Times New Roman" w:cs="Times New Roman"/>
                <w:sz w:val="24"/>
                <w:szCs w:val="24"/>
              </w:rPr>
              <w:t>{{ PIRMEPARDATUMS }}</w:t>
            </w:r>
          </w:p>
        </w:tc>
        <w:tc>
          <w:tcPr>
            <w:tcW w:w="4729" w:type="dxa"/>
          </w:tcPr>
          <w:p w14:paraId="47AED16A" w14:textId="77777777" w:rsidR="004E7FF7" w:rsidRPr="000449BB" w:rsidRDefault="004E7FF7" w:rsidP="00D56F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B">
              <w:rPr>
                <w:rFonts w:ascii="Times New Roman" w:hAnsi="Times New Roman" w:cs="Times New Roman"/>
                <w:sz w:val="24"/>
                <w:szCs w:val="24"/>
              </w:rPr>
              <w:t>Nr. {{ DOKREGNUMURS }}</w:t>
            </w:r>
          </w:p>
          <w:p w14:paraId="18A4BBEF" w14:textId="77777777" w:rsidR="004E7FF7" w:rsidRPr="000449BB" w:rsidRDefault="004E7FF7" w:rsidP="00D56F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9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.p)</w:t>
            </w:r>
          </w:p>
          <w:p w14:paraId="02CA6CEF" w14:textId="77777777" w:rsidR="004E7FF7" w:rsidRPr="000449BB" w:rsidRDefault="004E7FF7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1E4FE1" w14:textId="7E39E6C3" w:rsidR="00AB2D11" w:rsidRDefault="004E7FF7" w:rsidP="00EC0105">
      <w:pPr>
        <w:pStyle w:val="Default"/>
        <w:jc w:val="center"/>
        <w:rPr>
          <w:b/>
          <w:szCs w:val="24"/>
        </w:rPr>
      </w:pPr>
      <w:bookmarkStart w:id="0" w:name="_Hlk210219334"/>
      <w:bookmarkStart w:id="1" w:name="_Hlk125102173"/>
      <w:r w:rsidRPr="004E7FF7">
        <w:rPr>
          <w:b/>
          <w:snapToGrid/>
          <w:szCs w:val="24"/>
        </w:rPr>
        <w:t xml:space="preserve">Par </w:t>
      </w:r>
      <w:r w:rsidR="00CE5348" w:rsidRPr="00CE5348">
        <w:rPr>
          <w:rFonts w:eastAsia="Calibri"/>
          <w:b/>
          <w:snapToGrid/>
          <w:szCs w:val="24"/>
        </w:rPr>
        <w:t>nedzīvojamās telpas daļa</w:t>
      </w:r>
      <w:r w:rsidR="00CE5348">
        <w:rPr>
          <w:rFonts w:eastAsia="Calibri"/>
          <w:b/>
          <w:snapToGrid/>
          <w:szCs w:val="24"/>
        </w:rPr>
        <w:t>s</w:t>
      </w:r>
      <w:r w:rsidR="00CE5348" w:rsidRPr="00CE5348">
        <w:rPr>
          <w:rFonts w:eastAsia="Calibri"/>
          <w:b/>
          <w:snapToGrid/>
          <w:szCs w:val="24"/>
        </w:rPr>
        <w:t xml:space="preserve"> 1 m</w:t>
      </w:r>
      <w:r w:rsidR="00CE5348" w:rsidRPr="00CE5348">
        <w:rPr>
          <w:rFonts w:eastAsia="Calibri"/>
          <w:b/>
          <w:snapToGrid/>
          <w:szCs w:val="24"/>
          <w:vertAlign w:val="superscript"/>
        </w:rPr>
        <w:t>2</w:t>
      </w:r>
      <w:r w:rsidR="00CE5348" w:rsidRPr="00CE5348">
        <w:rPr>
          <w:rFonts w:eastAsia="Calibri"/>
          <w:b/>
          <w:snapToGrid/>
          <w:szCs w:val="24"/>
        </w:rPr>
        <w:t xml:space="preserve"> platībā</w:t>
      </w:r>
      <w:r w:rsidR="00CE5348">
        <w:rPr>
          <w:rFonts w:eastAsia="Calibri"/>
          <w:b/>
          <w:snapToGrid/>
          <w:szCs w:val="24"/>
        </w:rPr>
        <w:t xml:space="preserve"> </w:t>
      </w:r>
      <w:r w:rsidRPr="004E7FF7">
        <w:rPr>
          <w:b/>
          <w:snapToGrid/>
          <w:szCs w:val="24"/>
        </w:rPr>
        <w:t>ēk</w:t>
      </w:r>
      <w:r w:rsidR="00CE5348">
        <w:rPr>
          <w:b/>
          <w:snapToGrid/>
          <w:szCs w:val="24"/>
        </w:rPr>
        <w:t>ā</w:t>
      </w:r>
      <w:r w:rsidRPr="004E7FF7">
        <w:rPr>
          <w:b/>
          <w:snapToGrid/>
          <w:szCs w:val="24"/>
        </w:rPr>
        <w:t xml:space="preserve"> ar kadastra apzīmējumu </w:t>
      </w:r>
      <w:r w:rsidR="00ED4E5A" w:rsidRPr="00ED4E5A">
        <w:rPr>
          <w:b/>
          <w:snapToGrid/>
          <w:szCs w:val="24"/>
        </w:rPr>
        <w:t xml:space="preserve">5084 008 0159 005 </w:t>
      </w:r>
      <w:r w:rsidR="00ED4E5A" w:rsidRPr="00ED4E5A">
        <w:rPr>
          <w:rFonts w:eastAsia="Calibri"/>
          <w:b/>
          <w:snapToGrid/>
          <w:szCs w:val="24"/>
        </w:rPr>
        <w:t>un adresi: Skolas iela 5, Ranka, Rankas pagasts, Gulbenes novads</w:t>
      </w:r>
      <w:r w:rsidRPr="004E7FF7">
        <w:rPr>
          <w:b/>
          <w:snapToGrid/>
          <w:szCs w:val="24"/>
        </w:rPr>
        <w:t>, nedzīvojamo telpu nomas tiesību izsoles</w:t>
      </w:r>
      <w:r>
        <w:rPr>
          <w:b/>
          <w:snapToGrid/>
          <w:szCs w:val="24"/>
        </w:rPr>
        <w:t xml:space="preserve"> </w:t>
      </w:r>
      <w:bookmarkEnd w:id="0"/>
      <w:r w:rsidR="004B560C">
        <w:rPr>
          <w:b/>
          <w:szCs w:val="24"/>
        </w:rPr>
        <w:t>rezultātu apstiprināšanu</w:t>
      </w:r>
      <w:bookmarkEnd w:id="1"/>
    </w:p>
    <w:p w14:paraId="78E509D6" w14:textId="77777777" w:rsidR="004B560C" w:rsidRDefault="004B560C" w:rsidP="00C15790">
      <w:pPr>
        <w:pStyle w:val="Default"/>
        <w:rPr>
          <w:b/>
          <w:sz w:val="18"/>
          <w:szCs w:val="18"/>
        </w:rPr>
      </w:pPr>
    </w:p>
    <w:p w14:paraId="069E9167" w14:textId="36A5BDDE" w:rsidR="00AA014C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14C">
        <w:rPr>
          <w:bCs/>
          <w:szCs w:val="24"/>
        </w:rPr>
        <w:t xml:space="preserve">pašvaldības </w:t>
      </w:r>
      <w:r w:rsidR="0065052A">
        <w:rPr>
          <w:bCs/>
          <w:szCs w:val="24"/>
        </w:rPr>
        <w:t>m</w:t>
      </w:r>
      <w:r w:rsidR="00AA014C">
        <w:rPr>
          <w:bCs/>
          <w:szCs w:val="24"/>
        </w:rPr>
        <w:t>antas iznomāšanas komisija 202</w:t>
      </w:r>
      <w:r w:rsidR="004E7FF7">
        <w:rPr>
          <w:bCs/>
          <w:szCs w:val="24"/>
        </w:rPr>
        <w:t>5</w:t>
      </w:r>
      <w:r w:rsidR="00AA014C">
        <w:rPr>
          <w:bCs/>
          <w:szCs w:val="24"/>
        </w:rPr>
        <w:t xml:space="preserve">.gada </w:t>
      </w:r>
      <w:r w:rsidR="003E6472">
        <w:rPr>
          <w:bCs/>
          <w:szCs w:val="24"/>
        </w:rPr>
        <w:t>21</w:t>
      </w:r>
      <w:r w:rsidR="00C15790">
        <w:rPr>
          <w:bCs/>
          <w:szCs w:val="24"/>
        </w:rPr>
        <w:t>.</w:t>
      </w:r>
      <w:r w:rsidR="00CE5348">
        <w:rPr>
          <w:bCs/>
          <w:szCs w:val="24"/>
        </w:rPr>
        <w:t>nov</w:t>
      </w:r>
      <w:r w:rsidR="004E7FF7">
        <w:rPr>
          <w:bCs/>
          <w:szCs w:val="24"/>
        </w:rPr>
        <w:t>em</w:t>
      </w:r>
      <w:r w:rsidR="00C15790">
        <w:rPr>
          <w:bCs/>
          <w:szCs w:val="24"/>
        </w:rPr>
        <w:t>brī</w:t>
      </w:r>
      <w:r w:rsidR="00AA014C">
        <w:rPr>
          <w:bCs/>
          <w:szCs w:val="24"/>
        </w:rPr>
        <w:t xml:space="preserve"> pieņēma lēmumu</w:t>
      </w:r>
      <w:r w:rsidR="00BE0933">
        <w:rPr>
          <w:bCs/>
          <w:szCs w:val="24"/>
        </w:rPr>
        <w:t xml:space="preserve"> </w:t>
      </w:r>
      <w:r w:rsidR="007357DB">
        <w:rPr>
          <w:bCs/>
          <w:szCs w:val="24"/>
        </w:rPr>
        <w:t>N</w:t>
      </w:r>
      <w:r w:rsidR="00BE0933">
        <w:rPr>
          <w:bCs/>
          <w:szCs w:val="24"/>
        </w:rPr>
        <w:t xml:space="preserve">r. </w:t>
      </w:r>
      <w:r w:rsidR="00CE5348" w:rsidRPr="00CE5348">
        <w:rPr>
          <w:snapToGrid/>
          <w:szCs w:val="24"/>
        </w:rPr>
        <w:t>GND/2.6.2/25/3</w:t>
      </w:r>
      <w:r w:rsidR="003E6472">
        <w:rPr>
          <w:snapToGrid/>
          <w:szCs w:val="24"/>
        </w:rPr>
        <w:t>38</w:t>
      </w:r>
      <w:r w:rsidR="00CE5348">
        <w:rPr>
          <w:bCs/>
          <w:szCs w:val="24"/>
        </w:rPr>
        <w:t xml:space="preserve"> </w:t>
      </w:r>
      <w:r w:rsidR="00AA014C">
        <w:rPr>
          <w:bCs/>
          <w:szCs w:val="24"/>
        </w:rPr>
        <w:t>“</w:t>
      </w:r>
      <w:r w:rsidR="00CE5348" w:rsidRPr="00CE5348">
        <w:rPr>
          <w:bCs/>
          <w:szCs w:val="24"/>
        </w:rPr>
        <w:t>Par nedzīvojamās telpas daļas 1 m</w:t>
      </w:r>
      <w:r w:rsidR="00CE5348" w:rsidRPr="00CE5348">
        <w:rPr>
          <w:bCs/>
          <w:szCs w:val="24"/>
          <w:vertAlign w:val="superscript"/>
        </w:rPr>
        <w:t>2</w:t>
      </w:r>
      <w:r w:rsidR="00CE5348" w:rsidRPr="00CE5348">
        <w:rPr>
          <w:bCs/>
          <w:szCs w:val="24"/>
        </w:rPr>
        <w:t xml:space="preserve"> platībā iznomāšanu ēkā ar kadastra apzīmējumu </w:t>
      </w:r>
      <w:bookmarkStart w:id="2" w:name="_Hlk215833804"/>
      <w:r w:rsidR="003E6472" w:rsidRPr="003E6472">
        <w:rPr>
          <w:bCs/>
          <w:szCs w:val="24"/>
        </w:rPr>
        <w:t>5084 008 0159 005 un adresi: Skolas iela 5, Ranka, Rankas pagasts, Gulbenes novads</w:t>
      </w:r>
      <w:bookmarkEnd w:id="2"/>
      <w:r w:rsidR="007357DB">
        <w:rPr>
          <w:bCs/>
          <w:szCs w:val="24"/>
        </w:rPr>
        <w:t>”</w:t>
      </w:r>
      <w:r w:rsidR="0065052A">
        <w:rPr>
          <w:bCs/>
          <w:szCs w:val="24"/>
        </w:rPr>
        <w:t xml:space="preserve">, </w:t>
      </w:r>
      <w:r w:rsidR="00AA014C">
        <w:rPr>
          <w:bCs/>
          <w:szCs w:val="24"/>
        </w:rPr>
        <w:t xml:space="preserve">ar kuru nolēma rīkot </w:t>
      </w:r>
      <w:r w:rsidR="00C15790">
        <w:rPr>
          <w:szCs w:val="24"/>
        </w:rPr>
        <w:t xml:space="preserve">nekustamā īpašuma, </w:t>
      </w:r>
      <w:r w:rsidR="000962CF" w:rsidRPr="000962CF">
        <w:rPr>
          <w:szCs w:val="24"/>
        </w:rPr>
        <w:t xml:space="preserve">kadastra numurs </w:t>
      </w:r>
      <w:r w:rsidR="003E6472" w:rsidRPr="003E6472">
        <w:rPr>
          <w:szCs w:val="24"/>
        </w:rPr>
        <w:t>5084 008 0159</w:t>
      </w:r>
      <w:r w:rsidR="000962CF" w:rsidRPr="000962CF">
        <w:rPr>
          <w:szCs w:val="24"/>
        </w:rPr>
        <w:t xml:space="preserve">, sastāvā esošās ēkas ar kadastra apzīmējumu </w:t>
      </w:r>
      <w:bookmarkStart w:id="3" w:name="_Hlk215833893"/>
      <w:r w:rsidR="003E6472" w:rsidRPr="003E6472">
        <w:rPr>
          <w:szCs w:val="24"/>
        </w:rPr>
        <w:t>5084 008 0159 005 un adresi: Skolas iela 5, Ranka, Rankas pagasts, Gulbenes novads</w:t>
      </w:r>
      <w:r w:rsidR="000962CF" w:rsidRPr="000962CF">
        <w:rPr>
          <w:szCs w:val="24"/>
        </w:rPr>
        <w:t>,</w:t>
      </w:r>
      <w:bookmarkEnd w:id="3"/>
      <w:r w:rsidR="000962CF" w:rsidRPr="000962CF">
        <w:rPr>
          <w:szCs w:val="24"/>
        </w:rPr>
        <w:t xml:space="preserve"> nedzīvojamās telpas daļai 1 m</w:t>
      </w:r>
      <w:r w:rsidR="000962CF" w:rsidRPr="0082640A">
        <w:rPr>
          <w:szCs w:val="24"/>
          <w:vertAlign w:val="superscript"/>
        </w:rPr>
        <w:t>2</w:t>
      </w:r>
      <w:r w:rsidR="000962CF" w:rsidRPr="000962CF">
        <w:rPr>
          <w:szCs w:val="24"/>
        </w:rPr>
        <w:t xml:space="preserve"> platībā</w:t>
      </w:r>
      <w:r w:rsidR="00C15790">
        <w:rPr>
          <w:noProof/>
          <w:szCs w:val="24"/>
        </w:rPr>
        <w:t>, nomas tiesību mutisku izsoli</w:t>
      </w:r>
      <w:r w:rsidR="00772AC7" w:rsidRPr="00772AC7">
        <w:rPr>
          <w:bCs/>
          <w:szCs w:val="24"/>
        </w:rPr>
        <w:t xml:space="preserve"> un apstiprināja publicējamo informāciju par nomas objektu.</w:t>
      </w:r>
    </w:p>
    <w:p w14:paraId="2AA5FE0C" w14:textId="4B251ED9" w:rsidR="000962CF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>Nomas tiesību izsole notika 202</w:t>
      </w:r>
      <w:r w:rsidR="005F5E32">
        <w:rPr>
          <w:bCs/>
          <w:szCs w:val="24"/>
        </w:rPr>
        <w:t>5</w:t>
      </w:r>
      <w:r>
        <w:rPr>
          <w:bCs/>
          <w:szCs w:val="24"/>
        </w:rPr>
        <w:t xml:space="preserve">.gada </w:t>
      </w:r>
      <w:r w:rsidR="003E6472">
        <w:rPr>
          <w:bCs/>
          <w:szCs w:val="24"/>
        </w:rPr>
        <w:t>5</w:t>
      </w:r>
      <w:r w:rsidR="00C15790">
        <w:rPr>
          <w:bCs/>
          <w:szCs w:val="24"/>
        </w:rPr>
        <w:t>.</w:t>
      </w:r>
      <w:r w:rsidR="003E6472">
        <w:rPr>
          <w:bCs/>
          <w:szCs w:val="24"/>
        </w:rPr>
        <w:t>dec</w:t>
      </w:r>
      <w:r w:rsidR="005F5E32">
        <w:rPr>
          <w:bCs/>
          <w:szCs w:val="24"/>
        </w:rPr>
        <w:t>em</w:t>
      </w:r>
      <w:r w:rsidR="00C15790">
        <w:rPr>
          <w:bCs/>
          <w:szCs w:val="24"/>
        </w:rPr>
        <w:t>brī</w:t>
      </w:r>
      <w:r>
        <w:rPr>
          <w:bCs/>
          <w:szCs w:val="24"/>
        </w:rPr>
        <w:t xml:space="preserve"> plkst.</w:t>
      </w:r>
      <w:r w:rsidR="003E6472">
        <w:rPr>
          <w:bCs/>
          <w:szCs w:val="24"/>
        </w:rPr>
        <w:t>9</w:t>
      </w:r>
      <w:r w:rsidR="001C4AE3">
        <w:rPr>
          <w:bCs/>
          <w:szCs w:val="24"/>
        </w:rPr>
        <w:t>.</w:t>
      </w:r>
      <w:r w:rsidR="003E6472">
        <w:rPr>
          <w:bCs/>
          <w:szCs w:val="24"/>
        </w:rPr>
        <w:t>0</w:t>
      </w:r>
      <w:r w:rsidR="001C4AE3">
        <w:rPr>
          <w:bCs/>
          <w:szCs w:val="24"/>
        </w:rPr>
        <w:t>0</w:t>
      </w:r>
      <w:r>
        <w:rPr>
          <w:bCs/>
          <w:szCs w:val="24"/>
        </w:rPr>
        <w:t>, izsoles vieta – Gulbenes novada</w:t>
      </w:r>
      <w:r w:rsidR="00097527">
        <w:rPr>
          <w:bCs/>
          <w:szCs w:val="24"/>
        </w:rPr>
        <w:t xml:space="preserve"> </w:t>
      </w:r>
      <w:r w:rsidR="00BE0933">
        <w:rPr>
          <w:bCs/>
          <w:szCs w:val="24"/>
        </w:rPr>
        <w:t>C</w:t>
      </w:r>
      <w:r w:rsidR="00097527">
        <w:rPr>
          <w:bCs/>
          <w:szCs w:val="24"/>
        </w:rPr>
        <w:t>entrālās pārvaldes</w:t>
      </w:r>
      <w:r>
        <w:rPr>
          <w:bCs/>
          <w:szCs w:val="24"/>
        </w:rPr>
        <w:t xml:space="preserve"> ēkā</w:t>
      </w:r>
      <w:r w:rsidR="00BE0933">
        <w:rPr>
          <w:bCs/>
          <w:szCs w:val="24"/>
        </w:rPr>
        <w:t>:</w:t>
      </w:r>
      <w:r>
        <w:rPr>
          <w:bCs/>
          <w:szCs w:val="24"/>
        </w:rPr>
        <w:t xml:space="preserve"> Ābeļu ielā 2, Gulbenē</w:t>
      </w:r>
      <w:r w:rsidR="00BE0933">
        <w:rPr>
          <w:bCs/>
          <w:szCs w:val="24"/>
        </w:rPr>
        <w:t>, Gulbenes novadā</w:t>
      </w:r>
      <w:r>
        <w:rPr>
          <w:bCs/>
          <w:szCs w:val="24"/>
        </w:rPr>
        <w:t xml:space="preserve">. Dalību izsolē pieteica </w:t>
      </w:r>
      <w:r w:rsidR="000962CF">
        <w:rPr>
          <w:bCs/>
          <w:szCs w:val="24"/>
        </w:rPr>
        <w:t>divi</w:t>
      </w:r>
      <w:r>
        <w:rPr>
          <w:bCs/>
          <w:szCs w:val="24"/>
        </w:rPr>
        <w:t xml:space="preserve"> pretendent</w:t>
      </w:r>
      <w:r w:rsidR="000962CF">
        <w:rPr>
          <w:bCs/>
          <w:szCs w:val="24"/>
        </w:rPr>
        <w:t>i</w:t>
      </w:r>
      <w:r>
        <w:rPr>
          <w:bCs/>
          <w:szCs w:val="24"/>
        </w:rPr>
        <w:t xml:space="preserve">: </w:t>
      </w:r>
      <w:bookmarkStart w:id="4" w:name="_Hlk215145059"/>
    </w:p>
    <w:p w14:paraId="6D2F446A" w14:textId="6FAC380B" w:rsidR="00B61AC2" w:rsidRDefault="000962CF" w:rsidP="000962CF">
      <w:pPr>
        <w:pStyle w:val="Default"/>
        <w:numPr>
          <w:ilvl w:val="0"/>
          <w:numId w:val="22"/>
        </w:numPr>
        <w:spacing w:line="360" w:lineRule="auto"/>
        <w:jc w:val="both"/>
        <w:rPr>
          <w:bCs/>
          <w:szCs w:val="24"/>
        </w:rPr>
      </w:pPr>
      <w:r w:rsidRPr="000962CF">
        <w:rPr>
          <w:rFonts w:eastAsia="Calibri"/>
          <w:snapToGrid/>
          <w:szCs w:val="24"/>
        </w:rPr>
        <w:t>sabiedrība ar ierobežotu atbildību “Kafijas pasaule”, reģistrācijas numurs 401034766</w:t>
      </w:r>
      <w:r w:rsidR="004C13CA">
        <w:rPr>
          <w:rFonts w:eastAsia="Calibri"/>
          <w:snapToGrid/>
          <w:szCs w:val="24"/>
        </w:rPr>
        <w:t>6</w:t>
      </w:r>
      <w:r w:rsidRPr="000962CF">
        <w:rPr>
          <w:rFonts w:eastAsia="Calibri"/>
          <w:snapToGrid/>
          <w:szCs w:val="24"/>
        </w:rPr>
        <w:t>1, juridiskā adrese: Apuzes iela 34, Rīga, LV-1046</w:t>
      </w:r>
      <w:bookmarkEnd w:id="4"/>
      <w:r>
        <w:rPr>
          <w:bCs/>
          <w:szCs w:val="24"/>
        </w:rPr>
        <w:t>;</w:t>
      </w:r>
    </w:p>
    <w:p w14:paraId="06656F60" w14:textId="51756157" w:rsidR="000962CF" w:rsidRDefault="000962CF" w:rsidP="000962CF">
      <w:pPr>
        <w:pStyle w:val="Default"/>
        <w:numPr>
          <w:ilvl w:val="0"/>
          <w:numId w:val="22"/>
        </w:numPr>
        <w:spacing w:line="360" w:lineRule="auto"/>
        <w:jc w:val="both"/>
        <w:rPr>
          <w:bCs/>
          <w:szCs w:val="24"/>
        </w:rPr>
      </w:pPr>
      <w:bookmarkStart w:id="5" w:name="_Hlk215145176"/>
      <w:r w:rsidRPr="000962CF">
        <w:rPr>
          <w:snapToGrid/>
          <w:szCs w:val="24"/>
          <w:lang w:eastAsia="lv-LV"/>
        </w:rPr>
        <w:t>sabiedrība ar ierobežotu atbildību “Coffee Address”, reģistrācijas numurs 40003174017, juridiskā adrese: Mūkusalas iela 42, Rīga, LV-1004</w:t>
      </w:r>
      <w:bookmarkEnd w:id="5"/>
      <w:r>
        <w:rPr>
          <w:snapToGrid/>
          <w:szCs w:val="24"/>
          <w:lang w:eastAsia="lv-LV"/>
        </w:rPr>
        <w:t>.</w:t>
      </w:r>
    </w:p>
    <w:p w14:paraId="5BF6E55F" w14:textId="31EBA2BA" w:rsidR="00F030C4" w:rsidRDefault="00B61AC2" w:rsidP="00F030C4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r w:rsidR="00A52DC0" w:rsidRPr="0056447C">
        <w:t>Gulbenes novada pašvaldībai piederošā</w:t>
      </w:r>
      <w:r w:rsidR="00A52DC0">
        <w:t xml:space="preserve"> nekustamā īpašuma</w:t>
      </w:r>
      <w:r w:rsidR="00070547" w:rsidRPr="00070547">
        <w:rPr>
          <w:rFonts w:eastAsia="Calibri"/>
          <w:noProof/>
          <w:snapToGrid/>
          <w:szCs w:val="24"/>
        </w:rPr>
        <w:t xml:space="preserve">, kadastra numurs </w:t>
      </w:r>
      <w:bookmarkStart w:id="6" w:name="_Hlk215834000"/>
      <w:r w:rsidR="003E6472" w:rsidRPr="003E6472">
        <w:rPr>
          <w:szCs w:val="24"/>
        </w:rPr>
        <w:t>5084 008 0159</w:t>
      </w:r>
      <w:bookmarkEnd w:id="6"/>
      <w:r w:rsidR="000962CF" w:rsidRPr="000962CF">
        <w:rPr>
          <w:szCs w:val="24"/>
        </w:rPr>
        <w:t xml:space="preserve">, sastāvā esošās ēkas ar kadastra apzīmējumu </w:t>
      </w:r>
      <w:r w:rsidR="003E6472" w:rsidRPr="003E6472">
        <w:rPr>
          <w:szCs w:val="24"/>
        </w:rPr>
        <w:t>5084 008 0159 005 un adresi: Skolas iela 5, Ranka, Rankas pagasts, Gulbenes novads,</w:t>
      </w:r>
      <w:r w:rsidR="000962CF" w:rsidRPr="000962CF">
        <w:rPr>
          <w:szCs w:val="24"/>
        </w:rPr>
        <w:t xml:space="preserve"> nedzīvojamās telpas daļai 1 m</w:t>
      </w:r>
      <w:r w:rsidR="000962CF" w:rsidRPr="0082640A">
        <w:rPr>
          <w:szCs w:val="24"/>
          <w:vertAlign w:val="superscript"/>
        </w:rPr>
        <w:t>2</w:t>
      </w:r>
      <w:r w:rsidR="000962CF" w:rsidRPr="000962CF">
        <w:rPr>
          <w:szCs w:val="24"/>
        </w:rPr>
        <w:t xml:space="preserve"> platībā</w:t>
      </w:r>
      <w:r w:rsidR="00E74EE4">
        <w:rPr>
          <w:noProof/>
          <w:szCs w:val="24"/>
        </w:rPr>
        <w:t>,</w:t>
      </w:r>
      <w:r w:rsidR="00A52DC0">
        <w:t xml:space="preserve"> </w:t>
      </w:r>
      <w:r>
        <w:rPr>
          <w:bCs/>
          <w:szCs w:val="24"/>
        </w:rPr>
        <w:t xml:space="preserve">par nomas maksu </w:t>
      </w:r>
      <w:bookmarkStart w:id="7" w:name="_Hlk210220654"/>
      <w:r w:rsidR="000962CF">
        <w:rPr>
          <w:bCs/>
          <w:szCs w:val="24"/>
        </w:rPr>
        <w:t>51</w:t>
      </w:r>
      <w:r w:rsidR="00070547">
        <w:rPr>
          <w:bCs/>
          <w:szCs w:val="24"/>
        </w:rPr>
        <w:t>,</w:t>
      </w:r>
      <w:r w:rsidR="003E6472">
        <w:rPr>
          <w:bCs/>
          <w:szCs w:val="24"/>
        </w:rPr>
        <w:t>86</w:t>
      </w:r>
      <w:r>
        <w:rPr>
          <w:bCs/>
          <w:szCs w:val="24"/>
        </w:rPr>
        <w:t xml:space="preserve"> EUR (</w:t>
      </w:r>
      <w:r w:rsidR="000962CF">
        <w:rPr>
          <w:bCs/>
          <w:szCs w:val="24"/>
        </w:rPr>
        <w:t>piecdesmit viens</w:t>
      </w:r>
      <w:r>
        <w:rPr>
          <w:bCs/>
          <w:szCs w:val="24"/>
        </w:rPr>
        <w:t xml:space="preserve"> </w:t>
      </w:r>
      <w:r w:rsidRPr="003A7FD9">
        <w:rPr>
          <w:bCs/>
          <w:i/>
          <w:iCs/>
          <w:szCs w:val="24"/>
        </w:rPr>
        <w:t>euro</w:t>
      </w:r>
      <w:r>
        <w:rPr>
          <w:bCs/>
          <w:szCs w:val="24"/>
        </w:rPr>
        <w:t xml:space="preserve"> </w:t>
      </w:r>
      <w:r w:rsidR="003E6472">
        <w:rPr>
          <w:bCs/>
          <w:szCs w:val="24"/>
        </w:rPr>
        <w:t xml:space="preserve">astoņdesmit </w:t>
      </w:r>
      <w:r w:rsidR="004C13CA">
        <w:rPr>
          <w:bCs/>
          <w:szCs w:val="24"/>
        </w:rPr>
        <w:t>seši</w:t>
      </w:r>
      <w:r>
        <w:rPr>
          <w:bCs/>
          <w:szCs w:val="24"/>
        </w:rPr>
        <w:t xml:space="preserve"> centi)</w:t>
      </w:r>
      <w:bookmarkEnd w:id="7"/>
      <w:r w:rsidR="003A7FD9">
        <w:rPr>
          <w:bCs/>
          <w:szCs w:val="24"/>
        </w:rPr>
        <w:t xml:space="preserve"> mēnesī bez pievienotās vērtības nodokļa uz </w:t>
      </w:r>
      <w:bookmarkStart w:id="8" w:name="_Hlk210220678"/>
      <w:r w:rsidR="00070547">
        <w:rPr>
          <w:bCs/>
          <w:szCs w:val="24"/>
        </w:rPr>
        <w:t>termiņu līdz</w:t>
      </w:r>
      <w:r w:rsidR="000962CF">
        <w:rPr>
          <w:bCs/>
          <w:szCs w:val="24"/>
        </w:rPr>
        <w:t xml:space="preserve"> </w:t>
      </w:r>
      <w:r w:rsidR="00F95033">
        <w:rPr>
          <w:bCs/>
          <w:szCs w:val="24"/>
        </w:rPr>
        <w:t>2030.gada 30.novembrim</w:t>
      </w:r>
      <w:r w:rsidR="003A7FD9">
        <w:rPr>
          <w:bCs/>
          <w:szCs w:val="24"/>
        </w:rPr>
        <w:t xml:space="preserve"> </w:t>
      </w:r>
      <w:bookmarkEnd w:id="8"/>
      <w:r w:rsidR="003A7FD9">
        <w:rPr>
          <w:bCs/>
          <w:szCs w:val="24"/>
        </w:rPr>
        <w:t xml:space="preserve">ieguva </w:t>
      </w:r>
      <w:bookmarkStart w:id="9" w:name="_Hlk210220699"/>
      <w:r w:rsidR="000962CF" w:rsidRPr="000962CF">
        <w:rPr>
          <w:snapToGrid/>
          <w:szCs w:val="24"/>
          <w:lang w:eastAsia="lv-LV"/>
        </w:rPr>
        <w:t>sabiedrība ar ierobežotu atbildību “Coffee Address”, reģistrācijas numurs 40003174017, juridiskā adrese: Mūkusalas iela 42, Rīga, LV-1004</w:t>
      </w:r>
      <w:bookmarkEnd w:id="9"/>
      <w:r w:rsidR="001B1408">
        <w:rPr>
          <w:bCs/>
          <w:szCs w:val="24"/>
        </w:rPr>
        <w:t xml:space="preserve">, pamatojoties uz Gulbenes novada pašvaldības mantas iznomāšanas komisijas </w:t>
      </w:r>
      <w:r w:rsidR="004C13CA">
        <w:rPr>
          <w:bCs/>
          <w:szCs w:val="24"/>
        </w:rPr>
        <w:t xml:space="preserve">2025.gada 5.decembra </w:t>
      </w:r>
      <w:r w:rsidR="001B1408">
        <w:rPr>
          <w:bCs/>
          <w:szCs w:val="24"/>
        </w:rPr>
        <w:t>nomas tiesību izsoles protokolu Nr. GND/2.6.3/25/4</w:t>
      </w:r>
      <w:r w:rsidR="003E6472">
        <w:rPr>
          <w:bCs/>
          <w:szCs w:val="24"/>
        </w:rPr>
        <w:t>4</w:t>
      </w:r>
      <w:r w:rsidR="001B1408">
        <w:rPr>
          <w:bCs/>
          <w:szCs w:val="24"/>
        </w:rPr>
        <w:t>-NP.</w:t>
      </w:r>
    </w:p>
    <w:p w14:paraId="026DF2F6" w14:textId="1A3A0008" w:rsidR="00BE0933" w:rsidRPr="00BE0933" w:rsidRDefault="00BE0933" w:rsidP="00BE0933">
      <w:pPr>
        <w:pStyle w:val="Default"/>
        <w:spacing w:line="360" w:lineRule="auto"/>
        <w:ind w:firstLine="567"/>
        <w:jc w:val="both"/>
      </w:pPr>
      <w:r>
        <w:rPr>
          <w:szCs w:val="24"/>
        </w:rPr>
        <w:lastRenderedPageBreak/>
        <w:t xml:space="preserve">Pašvaldību likuma 10.panta pirmās daļas 21.punkts nosaka, ka </w:t>
      </w:r>
      <w:r>
        <w:t>dome ir tiesīga izlemt ikvienu pašvaldības kompetences jautājumu. Tikai domes kompetencē ir</w:t>
      </w:r>
      <w:r w:rsidRPr="00BE0933">
        <w:t xml:space="preserve"> </w:t>
      </w:r>
      <w:r>
        <w:t>pieņemt lēmumus citos ārējos normatīvajos aktos paredzētajos gadījumos.</w:t>
      </w:r>
    </w:p>
    <w:p w14:paraId="4E31DCB7" w14:textId="6E753597" w:rsidR="00BE0933" w:rsidRDefault="00BE0933" w:rsidP="00F030C4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Ministru kabineta 2018.gada 20.februāra noteikumu Nr.97 “Publiskas personas mantas iznomāšanas noteikumi” 61.punkt</w:t>
      </w:r>
      <w:r w:rsidR="005050C6">
        <w:rPr>
          <w:szCs w:val="24"/>
        </w:rPr>
        <w:t xml:space="preserve">s </w:t>
      </w:r>
      <w:r>
        <w:rPr>
          <w:szCs w:val="24"/>
        </w:rPr>
        <w:t xml:space="preserve">nosaka, ka </w:t>
      </w:r>
      <w:r w:rsidR="001463A8">
        <w:rPr>
          <w:szCs w:val="24"/>
        </w:rPr>
        <w:t>i</w:t>
      </w:r>
      <w:r w:rsidRPr="00973056">
        <w:rPr>
          <w:szCs w:val="24"/>
        </w:rPr>
        <w:t>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szCs w:val="24"/>
        </w:rPr>
        <w:t>.</w:t>
      </w:r>
    </w:p>
    <w:p w14:paraId="56316EF7" w14:textId="17A86B6C" w:rsidR="00107291" w:rsidRDefault="00BE0933" w:rsidP="00107291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Ņemot vērā iepriekš minēto un p</w:t>
      </w:r>
      <w:r w:rsidR="00973056">
        <w:rPr>
          <w:szCs w:val="24"/>
        </w:rPr>
        <w:t xml:space="preserve">amatojoties uz </w:t>
      </w:r>
      <w:r>
        <w:rPr>
          <w:szCs w:val="24"/>
        </w:rPr>
        <w:t xml:space="preserve">Pašvaldību likuma 10.panta pirmās daļas 21.punktu, </w:t>
      </w:r>
      <w:r w:rsidR="00973056">
        <w:rPr>
          <w:szCs w:val="24"/>
        </w:rPr>
        <w:t>Ministru kabineta 2018.gada 20.februāra noteikumu Nr.97 “Publiskas personas mantas iz</w:t>
      </w:r>
      <w:r>
        <w:rPr>
          <w:szCs w:val="24"/>
        </w:rPr>
        <w:t>nomāšanas noteikumi” 61.punktu</w:t>
      </w:r>
      <w:r w:rsidR="00973056">
        <w:rPr>
          <w:szCs w:val="24"/>
        </w:rPr>
        <w:t xml:space="preserve">, </w:t>
      </w:r>
      <w:r w:rsidR="00C13A3B" w:rsidRPr="00C13A3B">
        <w:rPr>
          <w:szCs w:val="24"/>
        </w:rPr>
        <w:t>ņemot vērā Attīstības un tautsaimniecības komitejas</w:t>
      </w:r>
      <w:r w:rsidR="001463A8">
        <w:rPr>
          <w:szCs w:val="24"/>
        </w:rPr>
        <w:t xml:space="preserve"> ieteikumu</w:t>
      </w:r>
      <w:r w:rsidR="00C13A3B" w:rsidRPr="00C13A3B">
        <w:rPr>
          <w:szCs w:val="24"/>
        </w:rPr>
        <w:t xml:space="preserve"> </w:t>
      </w:r>
      <w:r w:rsidR="00107291">
        <w:rPr>
          <w:szCs w:val="24"/>
        </w:rPr>
        <w:t xml:space="preserve">un Finanšu komitejas </w:t>
      </w:r>
      <w:r w:rsidR="00C13A3B" w:rsidRPr="00C13A3B">
        <w:rPr>
          <w:szCs w:val="24"/>
        </w:rPr>
        <w:t>ieteikumu</w:t>
      </w:r>
      <w:r w:rsidR="001463A8">
        <w:rPr>
          <w:szCs w:val="24"/>
        </w:rPr>
        <w:t xml:space="preserve">, </w:t>
      </w:r>
      <w:r w:rsidR="00C13A3B" w:rsidRPr="00C13A3B">
        <w:rPr>
          <w:szCs w:val="24"/>
        </w:rPr>
        <w:t xml:space="preserve">atklāti balsojot: </w:t>
      </w:r>
      <w:r w:rsidR="00070547" w:rsidRPr="00070547">
        <w:rPr>
          <w:rFonts w:eastAsia="Calibri"/>
          <w:snapToGrid/>
          <w:szCs w:val="24"/>
        </w:rPr>
        <w:t xml:space="preserve">ar … balsīm “PAR”- , “PRET”- , “ATTURAS”- </w:t>
      </w:r>
      <w:r w:rsidR="00107291" w:rsidRPr="00973056">
        <w:rPr>
          <w:szCs w:val="24"/>
        </w:rPr>
        <w:t xml:space="preserve">, Gulbenes novada </w:t>
      </w:r>
      <w:r w:rsidR="00107291">
        <w:rPr>
          <w:szCs w:val="24"/>
        </w:rPr>
        <w:t xml:space="preserve">pašvaldības </w:t>
      </w:r>
      <w:r w:rsidR="00107291" w:rsidRPr="00973056">
        <w:rPr>
          <w:szCs w:val="24"/>
        </w:rPr>
        <w:t>dome NOLEMJ:</w:t>
      </w:r>
    </w:p>
    <w:p w14:paraId="1D39057B" w14:textId="03B15860" w:rsidR="00070547" w:rsidRPr="00070547" w:rsidRDefault="00973056" w:rsidP="0072029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APSTIPRINĀT </w:t>
      </w:r>
      <w:r w:rsidR="000962CF" w:rsidRPr="000962CF">
        <w:t xml:space="preserve">Gulbenes novada pašvaldībai piederošā nekustamā īpašuma, kadastra numurs </w:t>
      </w:r>
      <w:r w:rsidR="003E6472" w:rsidRPr="003E6472">
        <w:t>5084 008 0159</w:t>
      </w:r>
      <w:r w:rsidR="000962CF" w:rsidRPr="000962CF">
        <w:t xml:space="preserve">, sastāvā esošās ēkas ar kadastra apzīmējumus </w:t>
      </w:r>
      <w:r w:rsidR="003E6472" w:rsidRPr="003E6472">
        <w:t>5084 008 0159 005 un adresi: Skolas iela 5, Ranka, Rankas pagasts, Gulbenes novads</w:t>
      </w:r>
      <w:r w:rsidR="000962CF" w:rsidRPr="000962CF">
        <w:t>, nedzīvojamās telpas daļa 1 m</w:t>
      </w:r>
      <w:r w:rsidR="000962CF" w:rsidRPr="000962CF">
        <w:rPr>
          <w:vertAlign w:val="superscript"/>
        </w:rPr>
        <w:t>2</w:t>
      </w:r>
      <w:r w:rsidR="000962CF" w:rsidRPr="000962CF">
        <w:t xml:space="preserve"> platībā</w:t>
      </w:r>
      <w:r w:rsidR="00E35ECF" w:rsidRPr="00070547">
        <w:rPr>
          <w:szCs w:val="24"/>
        </w:rPr>
        <w:t>,</w:t>
      </w:r>
      <w:r w:rsidR="007521C6">
        <w:t xml:space="preserve"> </w:t>
      </w:r>
      <w:r w:rsidR="009801A1" w:rsidRPr="00070547">
        <w:rPr>
          <w:color w:val="000000" w:themeColor="text1"/>
          <w:szCs w:val="24"/>
        </w:rPr>
        <w:t xml:space="preserve">nomas tiesību izsoles rezultātus: nomas tiesības par nomas maksu </w:t>
      </w:r>
      <w:r w:rsidR="000962CF">
        <w:rPr>
          <w:bCs/>
          <w:szCs w:val="24"/>
        </w:rPr>
        <w:t>5</w:t>
      </w:r>
      <w:r w:rsidR="003E6472">
        <w:rPr>
          <w:bCs/>
          <w:szCs w:val="24"/>
        </w:rPr>
        <w:t>1</w:t>
      </w:r>
      <w:r w:rsidR="00070547" w:rsidRPr="00070547">
        <w:rPr>
          <w:bCs/>
          <w:szCs w:val="24"/>
        </w:rPr>
        <w:t>,</w:t>
      </w:r>
      <w:r w:rsidR="003E6472">
        <w:rPr>
          <w:bCs/>
          <w:szCs w:val="24"/>
        </w:rPr>
        <w:t>86</w:t>
      </w:r>
      <w:r w:rsidR="00070547" w:rsidRPr="00070547">
        <w:rPr>
          <w:bCs/>
          <w:szCs w:val="24"/>
        </w:rPr>
        <w:t xml:space="preserve"> EUR </w:t>
      </w:r>
      <w:r w:rsidR="003E6472" w:rsidRPr="003E6472">
        <w:rPr>
          <w:bCs/>
          <w:szCs w:val="24"/>
        </w:rPr>
        <w:t xml:space="preserve">(piecdesmit viens </w:t>
      </w:r>
      <w:r w:rsidR="003E6472" w:rsidRPr="004C13CA">
        <w:rPr>
          <w:bCs/>
          <w:i/>
          <w:iCs/>
          <w:szCs w:val="24"/>
        </w:rPr>
        <w:t>euro</w:t>
      </w:r>
      <w:r w:rsidR="003E6472" w:rsidRPr="003E6472">
        <w:rPr>
          <w:bCs/>
          <w:szCs w:val="24"/>
        </w:rPr>
        <w:t xml:space="preserve"> astoņdesmit </w:t>
      </w:r>
      <w:r w:rsidR="004C13CA">
        <w:rPr>
          <w:bCs/>
          <w:szCs w:val="24"/>
        </w:rPr>
        <w:t>seši</w:t>
      </w:r>
      <w:r w:rsidR="003E6472" w:rsidRPr="003E6472">
        <w:rPr>
          <w:bCs/>
          <w:szCs w:val="24"/>
        </w:rPr>
        <w:t xml:space="preserve"> centi)</w:t>
      </w:r>
      <w:r w:rsidR="003E6472">
        <w:rPr>
          <w:bCs/>
          <w:szCs w:val="24"/>
        </w:rPr>
        <w:t xml:space="preserve"> </w:t>
      </w:r>
      <w:r w:rsidR="009801A1" w:rsidRPr="00070547">
        <w:rPr>
          <w:color w:val="000000" w:themeColor="text1"/>
          <w:szCs w:val="24"/>
        </w:rPr>
        <w:t xml:space="preserve">mēnesī bez pievienotās vērtības nodokļa </w:t>
      </w:r>
      <w:r w:rsidR="00F95033">
        <w:rPr>
          <w:color w:val="000000" w:themeColor="text1"/>
          <w:szCs w:val="24"/>
        </w:rPr>
        <w:t>līdz 2030.gada 30.novembrim</w:t>
      </w:r>
      <w:r w:rsidR="000962CF" w:rsidRPr="00FB2848">
        <w:rPr>
          <w:color w:val="000000" w:themeColor="text1"/>
          <w:szCs w:val="24"/>
        </w:rPr>
        <w:t xml:space="preserve"> </w:t>
      </w:r>
      <w:r w:rsidR="009801A1" w:rsidRPr="00070547">
        <w:rPr>
          <w:color w:val="000000" w:themeColor="text1"/>
          <w:szCs w:val="24"/>
        </w:rPr>
        <w:t xml:space="preserve">ieguva </w:t>
      </w:r>
      <w:r w:rsidR="001B1408" w:rsidRPr="000962CF">
        <w:rPr>
          <w:snapToGrid/>
          <w:szCs w:val="24"/>
          <w:lang w:eastAsia="lv-LV"/>
        </w:rPr>
        <w:t>sabiedrība ar ierobežotu atbildību “Coffee Address”, reģistrācijas numurs 40003174017, juridiskā adrese: Mūkusalas iela 42, Rīga, LV-1004</w:t>
      </w:r>
      <w:r w:rsidR="00070547">
        <w:rPr>
          <w:bCs/>
          <w:szCs w:val="24"/>
        </w:rPr>
        <w:t>.</w:t>
      </w:r>
    </w:p>
    <w:p w14:paraId="4CA31A14" w14:textId="42DFC297" w:rsidR="00973056" w:rsidRPr="00070547" w:rsidRDefault="00D53047" w:rsidP="0072029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UZDOT Gulbenes </w:t>
      </w:r>
      <w:r w:rsidR="00E35ECF" w:rsidRPr="00070547">
        <w:rPr>
          <w:color w:val="000000" w:themeColor="text1"/>
          <w:szCs w:val="24"/>
        </w:rPr>
        <w:t xml:space="preserve">novada </w:t>
      </w:r>
      <w:r w:rsidR="00BE0933" w:rsidRPr="00070547">
        <w:rPr>
          <w:color w:val="000000" w:themeColor="text1"/>
          <w:szCs w:val="24"/>
        </w:rPr>
        <w:t>Centrālās pārvaldes</w:t>
      </w:r>
      <w:r w:rsidRPr="00070547">
        <w:rPr>
          <w:color w:val="000000" w:themeColor="text1"/>
          <w:szCs w:val="24"/>
        </w:rPr>
        <w:t xml:space="preserve"> </w:t>
      </w:r>
      <w:r w:rsidR="00BE0933" w:rsidRPr="00070547">
        <w:rPr>
          <w:color w:val="000000" w:themeColor="text1"/>
          <w:szCs w:val="24"/>
        </w:rPr>
        <w:t>Ī</w:t>
      </w:r>
      <w:r w:rsidRPr="00070547">
        <w:rPr>
          <w:color w:val="000000" w:themeColor="text1"/>
          <w:szCs w:val="24"/>
        </w:rPr>
        <w:t xml:space="preserve">pašumu pārraudzības nodaļai sagatavot informāciju par nomas izsoles rezultātu apstiprināšanu un publicēt to Gulbenes novada pašvaldības tīmekļvietnē </w:t>
      </w:r>
      <w:hyperlink r:id="rId7" w:history="1">
        <w:r w:rsidR="00BE0933" w:rsidRPr="00070547">
          <w:rPr>
            <w:rStyle w:val="Hipersaite"/>
            <w:szCs w:val="24"/>
          </w:rPr>
          <w:t>www.gulbene.lv</w:t>
        </w:r>
      </w:hyperlink>
      <w:r w:rsidRPr="00070547">
        <w:rPr>
          <w:color w:val="000000" w:themeColor="text1"/>
          <w:szCs w:val="24"/>
        </w:rPr>
        <w:t>.</w:t>
      </w:r>
    </w:p>
    <w:p w14:paraId="24591A58" w14:textId="2E38C3DC" w:rsidR="001E0741" w:rsidRPr="004C6AA8" w:rsidRDefault="001E0741" w:rsidP="001907C1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490B1D">
        <w:rPr>
          <w:rFonts w:eastAsia="SimSun"/>
          <w:szCs w:val="24"/>
          <w:lang w:eastAsia="zh-CN" w:bidi="hi-IN"/>
        </w:rPr>
        <w:t xml:space="preserve">Lēmumu nosūtīt </w:t>
      </w:r>
      <w:r>
        <w:rPr>
          <w:bCs/>
          <w:szCs w:val="24"/>
        </w:rPr>
        <w:t xml:space="preserve">sabiedrībai ar ierobežotu atbildību </w:t>
      </w:r>
      <w:r w:rsidR="001B1408" w:rsidRPr="000962CF">
        <w:rPr>
          <w:snapToGrid/>
          <w:szCs w:val="24"/>
          <w:lang w:eastAsia="lv-LV"/>
        </w:rPr>
        <w:t>“Coffee Address”</w:t>
      </w:r>
      <w:r w:rsidR="001B1408">
        <w:rPr>
          <w:snapToGrid/>
          <w:szCs w:val="24"/>
          <w:lang w:eastAsia="lv-LV"/>
        </w:rPr>
        <w:t xml:space="preserve">, </w:t>
      </w:r>
      <w:r>
        <w:rPr>
          <w:bCs/>
          <w:szCs w:val="24"/>
        </w:rPr>
        <w:t xml:space="preserve">reģistrācijas numurs </w:t>
      </w:r>
      <w:r w:rsidR="001B1408" w:rsidRPr="000962CF">
        <w:rPr>
          <w:snapToGrid/>
          <w:szCs w:val="24"/>
          <w:lang w:eastAsia="lv-LV"/>
        </w:rPr>
        <w:t>40003174017</w:t>
      </w:r>
      <w:r>
        <w:rPr>
          <w:bCs/>
          <w:szCs w:val="24"/>
        </w:rPr>
        <w:t xml:space="preserve">, </w:t>
      </w:r>
      <w:r w:rsidRPr="00490B1D">
        <w:rPr>
          <w:rFonts w:eastAsia="SimSun"/>
          <w:szCs w:val="24"/>
          <w:lang w:eastAsia="zh-CN" w:bidi="hi-IN"/>
        </w:rPr>
        <w:t>uz</w:t>
      </w:r>
      <w:r>
        <w:rPr>
          <w:rFonts w:eastAsia="SimSun"/>
          <w:szCs w:val="24"/>
          <w:lang w:eastAsia="zh-CN" w:bidi="hi-IN"/>
        </w:rPr>
        <w:t xml:space="preserve"> </w:t>
      </w:r>
      <w:r w:rsidR="001B1408">
        <w:rPr>
          <w:rFonts w:eastAsia="SimSun"/>
          <w:szCs w:val="24"/>
          <w:lang w:eastAsia="zh-CN" w:bidi="hi-IN"/>
        </w:rPr>
        <w:t>elektroniskā</w:t>
      </w:r>
      <w:r w:rsidRPr="00490B1D">
        <w:rPr>
          <w:rFonts w:eastAsia="SimSun"/>
          <w:szCs w:val="24"/>
          <w:lang w:eastAsia="zh-CN" w:bidi="hi-IN"/>
        </w:rPr>
        <w:t xml:space="preserve"> pasta adresi: </w:t>
      </w:r>
      <w:r w:rsidR="001B1408">
        <w:rPr>
          <w:szCs w:val="24"/>
        </w:rPr>
        <w:t>info@coffeeaddress</w:t>
      </w:r>
      <w:r>
        <w:rPr>
          <w:szCs w:val="24"/>
        </w:rPr>
        <w:t>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F320F" w14:textId="77777777" w:rsidR="0091535A" w:rsidRDefault="0091535A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AB3EC02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8169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43DAA">
        <w:rPr>
          <w:rFonts w:ascii="Times New Roman" w:hAnsi="Times New Roman" w:cs="Times New Roman"/>
          <w:sz w:val="24"/>
          <w:szCs w:val="24"/>
        </w:rPr>
        <w:t>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</w:r>
      <w:r w:rsidR="0064329D">
        <w:rPr>
          <w:rFonts w:ascii="Times New Roman" w:hAnsi="Times New Roman" w:cs="Times New Roman"/>
          <w:sz w:val="24"/>
          <w:szCs w:val="24"/>
        </w:rPr>
        <w:t>N. Mazūrs</w:t>
      </w:r>
    </w:p>
    <w:sectPr w:rsidR="002626CE" w:rsidRPr="00843DAA" w:rsidSect="00BB30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E0B6E5C"/>
    <w:multiLevelType w:val="hybridMultilevel"/>
    <w:tmpl w:val="31AE6DC4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3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41479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3127496">
    <w:abstractNumId w:val="17"/>
  </w:num>
  <w:num w:numId="3" w16cid:durableId="1685127961">
    <w:abstractNumId w:val="7"/>
  </w:num>
  <w:num w:numId="4" w16cid:durableId="27072096">
    <w:abstractNumId w:val="0"/>
  </w:num>
  <w:num w:numId="5" w16cid:durableId="476067714">
    <w:abstractNumId w:val="5"/>
  </w:num>
  <w:num w:numId="6" w16cid:durableId="1735422395">
    <w:abstractNumId w:val="4"/>
  </w:num>
  <w:num w:numId="7" w16cid:durableId="891382835">
    <w:abstractNumId w:val="2"/>
  </w:num>
  <w:num w:numId="8" w16cid:durableId="1087650963">
    <w:abstractNumId w:val="20"/>
  </w:num>
  <w:num w:numId="9" w16cid:durableId="1497067312">
    <w:abstractNumId w:val="3"/>
  </w:num>
  <w:num w:numId="10" w16cid:durableId="70323557">
    <w:abstractNumId w:val="14"/>
  </w:num>
  <w:num w:numId="11" w16cid:durableId="1893930868">
    <w:abstractNumId w:val="6"/>
  </w:num>
  <w:num w:numId="12" w16cid:durableId="1973512234">
    <w:abstractNumId w:val="19"/>
  </w:num>
  <w:num w:numId="13" w16cid:durableId="886338543">
    <w:abstractNumId w:val="9"/>
  </w:num>
  <w:num w:numId="14" w16cid:durableId="987325672">
    <w:abstractNumId w:val="8"/>
  </w:num>
  <w:num w:numId="15" w16cid:durableId="436562973">
    <w:abstractNumId w:val="1"/>
  </w:num>
  <w:num w:numId="16" w16cid:durableId="1382366908">
    <w:abstractNumId w:val="13"/>
  </w:num>
  <w:num w:numId="17" w16cid:durableId="432676616">
    <w:abstractNumId w:val="18"/>
  </w:num>
  <w:num w:numId="18" w16cid:durableId="351225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1442987">
    <w:abstractNumId w:val="16"/>
  </w:num>
  <w:num w:numId="20" w16cid:durableId="1042554516">
    <w:abstractNumId w:val="15"/>
  </w:num>
  <w:num w:numId="21" w16cid:durableId="16083758">
    <w:abstractNumId w:val="12"/>
  </w:num>
  <w:num w:numId="22" w16cid:durableId="1201528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0EF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547"/>
    <w:rsid w:val="000706BE"/>
    <w:rsid w:val="00076F6C"/>
    <w:rsid w:val="000840F1"/>
    <w:rsid w:val="000841B7"/>
    <w:rsid w:val="00086335"/>
    <w:rsid w:val="00086C5C"/>
    <w:rsid w:val="000932C8"/>
    <w:rsid w:val="000962CF"/>
    <w:rsid w:val="00097527"/>
    <w:rsid w:val="000B3286"/>
    <w:rsid w:val="000C226F"/>
    <w:rsid w:val="000E3767"/>
    <w:rsid w:val="000E5CB9"/>
    <w:rsid w:val="000E6852"/>
    <w:rsid w:val="0010473D"/>
    <w:rsid w:val="00107291"/>
    <w:rsid w:val="00111DF1"/>
    <w:rsid w:val="00117287"/>
    <w:rsid w:val="00122747"/>
    <w:rsid w:val="00122EAB"/>
    <w:rsid w:val="00124FE8"/>
    <w:rsid w:val="00127A47"/>
    <w:rsid w:val="00137059"/>
    <w:rsid w:val="001463A8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1A14"/>
    <w:rsid w:val="00192661"/>
    <w:rsid w:val="00196B6F"/>
    <w:rsid w:val="001B1408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4AE3"/>
    <w:rsid w:val="001C6FF3"/>
    <w:rsid w:val="001D3A57"/>
    <w:rsid w:val="001E0741"/>
    <w:rsid w:val="001E2740"/>
    <w:rsid w:val="001F206A"/>
    <w:rsid w:val="001F68A4"/>
    <w:rsid w:val="002009C8"/>
    <w:rsid w:val="00201B52"/>
    <w:rsid w:val="00201F4D"/>
    <w:rsid w:val="00216398"/>
    <w:rsid w:val="0022160F"/>
    <w:rsid w:val="0022561F"/>
    <w:rsid w:val="00227334"/>
    <w:rsid w:val="0023132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8169F"/>
    <w:rsid w:val="002819C2"/>
    <w:rsid w:val="00296616"/>
    <w:rsid w:val="00297D20"/>
    <w:rsid w:val="002A6F88"/>
    <w:rsid w:val="002B7235"/>
    <w:rsid w:val="002C512D"/>
    <w:rsid w:val="002D02B4"/>
    <w:rsid w:val="002D14D4"/>
    <w:rsid w:val="002D5F87"/>
    <w:rsid w:val="002E2ABE"/>
    <w:rsid w:val="002E5C32"/>
    <w:rsid w:val="002E779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18AD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3E6472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A6BBA"/>
    <w:rsid w:val="004B3127"/>
    <w:rsid w:val="004B560C"/>
    <w:rsid w:val="004B7B54"/>
    <w:rsid w:val="004C13CA"/>
    <w:rsid w:val="004C33D5"/>
    <w:rsid w:val="004C50E2"/>
    <w:rsid w:val="004C6AA8"/>
    <w:rsid w:val="004D3BF3"/>
    <w:rsid w:val="004E7FF7"/>
    <w:rsid w:val="004F2957"/>
    <w:rsid w:val="00502EEC"/>
    <w:rsid w:val="00504B39"/>
    <w:rsid w:val="005050C6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97F94"/>
    <w:rsid w:val="005A08F1"/>
    <w:rsid w:val="005A3479"/>
    <w:rsid w:val="005B06C8"/>
    <w:rsid w:val="005B6C5D"/>
    <w:rsid w:val="005C0DCC"/>
    <w:rsid w:val="005C41CD"/>
    <w:rsid w:val="005F1301"/>
    <w:rsid w:val="005F1C67"/>
    <w:rsid w:val="005F5E32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329D"/>
    <w:rsid w:val="00645566"/>
    <w:rsid w:val="006469AD"/>
    <w:rsid w:val="0065052A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3D80"/>
    <w:rsid w:val="006D7C23"/>
    <w:rsid w:val="006E189E"/>
    <w:rsid w:val="006E19A4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357DB"/>
    <w:rsid w:val="007412B3"/>
    <w:rsid w:val="00745C66"/>
    <w:rsid w:val="007519F0"/>
    <w:rsid w:val="007521C6"/>
    <w:rsid w:val="00752773"/>
    <w:rsid w:val="00761941"/>
    <w:rsid w:val="00767A9D"/>
    <w:rsid w:val="00772AC7"/>
    <w:rsid w:val="007744FF"/>
    <w:rsid w:val="00784395"/>
    <w:rsid w:val="007933CC"/>
    <w:rsid w:val="007972E7"/>
    <w:rsid w:val="007A100E"/>
    <w:rsid w:val="007A32A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640A"/>
    <w:rsid w:val="00827819"/>
    <w:rsid w:val="00833222"/>
    <w:rsid w:val="00840741"/>
    <w:rsid w:val="008414BB"/>
    <w:rsid w:val="00841BAA"/>
    <w:rsid w:val="008432DA"/>
    <w:rsid w:val="00843B7F"/>
    <w:rsid w:val="00843DAA"/>
    <w:rsid w:val="00844234"/>
    <w:rsid w:val="00844BFF"/>
    <w:rsid w:val="008665F3"/>
    <w:rsid w:val="008776B6"/>
    <w:rsid w:val="00880B25"/>
    <w:rsid w:val="00881476"/>
    <w:rsid w:val="00886681"/>
    <w:rsid w:val="008B0F4F"/>
    <w:rsid w:val="008B2B5A"/>
    <w:rsid w:val="008B2F6F"/>
    <w:rsid w:val="008B4F6C"/>
    <w:rsid w:val="008B7F59"/>
    <w:rsid w:val="008C244E"/>
    <w:rsid w:val="008C6F4B"/>
    <w:rsid w:val="008C7FF7"/>
    <w:rsid w:val="008E1288"/>
    <w:rsid w:val="008F0A0F"/>
    <w:rsid w:val="00903BF6"/>
    <w:rsid w:val="009043BF"/>
    <w:rsid w:val="00911162"/>
    <w:rsid w:val="00914704"/>
    <w:rsid w:val="0091535A"/>
    <w:rsid w:val="00915584"/>
    <w:rsid w:val="009165B2"/>
    <w:rsid w:val="00923926"/>
    <w:rsid w:val="00923EDA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228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52DC0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49F"/>
    <w:rsid w:val="00AF4F12"/>
    <w:rsid w:val="00AF6FAF"/>
    <w:rsid w:val="00AF7B2D"/>
    <w:rsid w:val="00B06BF7"/>
    <w:rsid w:val="00B11B64"/>
    <w:rsid w:val="00B14439"/>
    <w:rsid w:val="00B20F07"/>
    <w:rsid w:val="00B3395F"/>
    <w:rsid w:val="00B363D7"/>
    <w:rsid w:val="00B40089"/>
    <w:rsid w:val="00B61AC2"/>
    <w:rsid w:val="00B62BEF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87DEF"/>
    <w:rsid w:val="00B909BB"/>
    <w:rsid w:val="00B94BD0"/>
    <w:rsid w:val="00B957C8"/>
    <w:rsid w:val="00BA0D3D"/>
    <w:rsid w:val="00BB309D"/>
    <w:rsid w:val="00BC63DA"/>
    <w:rsid w:val="00BC7332"/>
    <w:rsid w:val="00BE0933"/>
    <w:rsid w:val="00BE267C"/>
    <w:rsid w:val="00BE2829"/>
    <w:rsid w:val="00BE2F5B"/>
    <w:rsid w:val="00C07439"/>
    <w:rsid w:val="00C1214E"/>
    <w:rsid w:val="00C13A3B"/>
    <w:rsid w:val="00C15790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B4426"/>
    <w:rsid w:val="00CC39C1"/>
    <w:rsid w:val="00CC74FE"/>
    <w:rsid w:val="00CD06DC"/>
    <w:rsid w:val="00CD5048"/>
    <w:rsid w:val="00CD5A5F"/>
    <w:rsid w:val="00CE1CF9"/>
    <w:rsid w:val="00CE3F79"/>
    <w:rsid w:val="00CE5348"/>
    <w:rsid w:val="00CE6E35"/>
    <w:rsid w:val="00D0044A"/>
    <w:rsid w:val="00D014DD"/>
    <w:rsid w:val="00D411F3"/>
    <w:rsid w:val="00D4450C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C7EF1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35ECF"/>
    <w:rsid w:val="00E408E5"/>
    <w:rsid w:val="00E473F3"/>
    <w:rsid w:val="00E54F09"/>
    <w:rsid w:val="00E550F8"/>
    <w:rsid w:val="00E67226"/>
    <w:rsid w:val="00E71E8F"/>
    <w:rsid w:val="00E74528"/>
    <w:rsid w:val="00E74EE4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D4E5A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34006"/>
    <w:rsid w:val="00F43130"/>
    <w:rsid w:val="00F43D03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95033"/>
    <w:rsid w:val="00FA5E1E"/>
    <w:rsid w:val="00FA64D8"/>
    <w:rsid w:val="00FB52EF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  <w:style w:type="table" w:customStyle="1" w:styleId="Reatabula1">
    <w:name w:val="Režģa tabula1"/>
    <w:basedOn w:val="Parastatabula"/>
    <w:next w:val="Reatabula"/>
    <w:uiPriority w:val="39"/>
    <w:rsid w:val="004E7F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0BC2C-9F0B-44CB-A65A-A7D2FF4E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2798</Words>
  <Characters>1595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2</cp:revision>
  <cp:lastPrinted>2025-10-01T11:30:00Z</cp:lastPrinted>
  <dcterms:created xsi:type="dcterms:W3CDTF">2025-12-10T10:02:00Z</dcterms:created>
  <dcterms:modified xsi:type="dcterms:W3CDTF">2025-12-10T10:02:00Z</dcterms:modified>
</cp:coreProperties>
</file>