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D2C32" w14:textId="01BD15B6" w:rsidR="006055FC" w:rsidRPr="0056411A" w:rsidRDefault="00767DCD" w:rsidP="00736D55">
      <w:pPr>
        <w:spacing w:after="0" w:line="240" w:lineRule="auto"/>
        <w:ind w:firstLine="142"/>
        <w:jc w:val="right"/>
        <w:rPr>
          <w:rFonts w:ascii="Times New Roman" w:hAnsi="Times New Roman" w:cs="Times New Roman"/>
          <w:sz w:val="20"/>
          <w:szCs w:val="20"/>
        </w:rPr>
      </w:pPr>
      <w:r w:rsidRPr="0056411A">
        <w:rPr>
          <w:rFonts w:ascii="Times New Roman" w:hAnsi="Times New Roman" w:cs="Times New Roman"/>
          <w:sz w:val="20"/>
          <w:szCs w:val="20"/>
        </w:rPr>
        <w:t>1</w:t>
      </w:r>
      <w:r w:rsidR="006055FC" w:rsidRPr="0056411A">
        <w:rPr>
          <w:rFonts w:ascii="Times New Roman" w:hAnsi="Times New Roman" w:cs="Times New Roman"/>
          <w:sz w:val="20"/>
          <w:szCs w:val="20"/>
        </w:rPr>
        <w:t>.pielikums</w:t>
      </w:r>
    </w:p>
    <w:p w14:paraId="1023A40A" w14:textId="77777777" w:rsidR="00B73B72" w:rsidRPr="0056411A" w:rsidRDefault="00767DCD" w:rsidP="00736D55">
      <w:pPr>
        <w:spacing w:after="0" w:line="240" w:lineRule="auto"/>
        <w:ind w:firstLine="142"/>
        <w:jc w:val="right"/>
        <w:rPr>
          <w:rFonts w:ascii="Times New Roman" w:hAnsi="Times New Roman" w:cs="Times New Roman"/>
          <w:bCs/>
          <w:sz w:val="20"/>
          <w:szCs w:val="20"/>
        </w:rPr>
      </w:pPr>
      <w:r w:rsidRPr="0056411A">
        <w:rPr>
          <w:rFonts w:ascii="Times New Roman" w:hAnsi="Times New Roman" w:cs="Times New Roman"/>
          <w:bCs/>
          <w:sz w:val="20"/>
          <w:szCs w:val="20"/>
        </w:rPr>
        <w:t>Gulbenes novada pašvaldībai piederošā nekustamā īpašuma Stāmerienas</w:t>
      </w:r>
    </w:p>
    <w:p w14:paraId="66030A80" w14:textId="77777777" w:rsidR="00B73B72" w:rsidRPr="0056411A" w:rsidRDefault="00767DCD" w:rsidP="00736D55">
      <w:pPr>
        <w:spacing w:after="0" w:line="240" w:lineRule="auto"/>
        <w:ind w:firstLine="142"/>
        <w:jc w:val="right"/>
        <w:rPr>
          <w:rFonts w:ascii="Times New Roman" w:hAnsi="Times New Roman" w:cs="Times New Roman"/>
          <w:bCs/>
          <w:sz w:val="20"/>
          <w:szCs w:val="20"/>
        </w:rPr>
      </w:pPr>
      <w:r w:rsidRPr="0056411A">
        <w:rPr>
          <w:rFonts w:ascii="Times New Roman" w:hAnsi="Times New Roman" w:cs="Times New Roman"/>
          <w:bCs/>
          <w:sz w:val="20"/>
          <w:szCs w:val="20"/>
        </w:rPr>
        <w:t xml:space="preserve"> pagastā ar nosaukumu “Stāmerienas pils parks” </w:t>
      </w:r>
      <w:r w:rsidR="00F96426" w:rsidRPr="0056411A">
        <w:rPr>
          <w:rFonts w:ascii="Times New Roman" w:hAnsi="Times New Roman" w:cs="Times New Roman"/>
          <w:bCs/>
          <w:sz w:val="20"/>
          <w:szCs w:val="20"/>
        </w:rPr>
        <w:t>zemes vienības</w:t>
      </w:r>
      <w:r w:rsidRPr="0056411A">
        <w:rPr>
          <w:rFonts w:ascii="Times New Roman" w:hAnsi="Times New Roman" w:cs="Times New Roman"/>
          <w:bCs/>
          <w:sz w:val="20"/>
          <w:szCs w:val="20"/>
        </w:rPr>
        <w:t>,</w:t>
      </w:r>
    </w:p>
    <w:p w14:paraId="3ED78599" w14:textId="4258DC2A" w:rsidR="00F96426" w:rsidRPr="0056411A" w:rsidRDefault="00767DCD" w:rsidP="00736D55">
      <w:pPr>
        <w:spacing w:line="240" w:lineRule="auto"/>
        <w:ind w:firstLine="142"/>
        <w:jc w:val="right"/>
        <w:rPr>
          <w:rFonts w:ascii="Times New Roman" w:hAnsi="Times New Roman" w:cs="Times New Roman"/>
          <w:bCs/>
          <w:sz w:val="20"/>
          <w:szCs w:val="20"/>
        </w:rPr>
      </w:pPr>
      <w:r w:rsidRPr="0056411A">
        <w:rPr>
          <w:rFonts w:ascii="Times New Roman" w:hAnsi="Times New Roman" w:cs="Times New Roman"/>
          <w:bCs/>
          <w:sz w:val="20"/>
          <w:szCs w:val="20"/>
        </w:rPr>
        <w:t xml:space="preserve"> </w:t>
      </w:r>
      <w:r w:rsidR="00F96426" w:rsidRPr="0056411A">
        <w:rPr>
          <w:rFonts w:ascii="Times New Roman" w:hAnsi="Times New Roman" w:cs="Times New Roman"/>
          <w:bCs/>
          <w:sz w:val="20"/>
          <w:szCs w:val="20"/>
        </w:rPr>
        <w:t>kadastra apzīmējum</w:t>
      </w:r>
      <w:r w:rsidRPr="0056411A">
        <w:rPr>
          <w:rFonts w:ascii="Times New Roman" w:hAnsi="Times New Roman" w:cs="Times New Roman"/>
          <w:bCs/>
          <w:sz w:val="20"/>
          <w:szCs w:val="20"/>
        </w:rPr>
        <w:t>s</w:t>
      </w:r>
      <w:r w:rsidR="00F96426" w:rsidRPr="0056411A">
        <w:rPr>
          <w:rFonts w:ascii="Times New Roman" w:hAnsi="Times New Roman" w:cs="Times New Roman"/>
          <w:bCs/>
          <w:sz w:val="20"/>
          <w:szCs w:val="20"/>
        </w:rPr>
        <w:t xml:space="preserve"> </w:t>
      </w:r>
      <w:r w:rsidRPr="0056411A">
        <w:rPr>
          <w:rFonts w:ascii="Times New Roman" w:hAnsi="Times New Roman" w:cs="Times New Roman"/>
          <w:bCs/>
          <w:sz w:val="20"/>
          <w:szCs w:val="20"/>
        </w:rPr>
        <w:t>50880080074,</w:t>
      </w:r>
      <w:r w:rsidR="00F96426" w:rsidRPr="0056411A">
        <w:rPr>
          <w:rFonts w:ascii="Times New Roman" w:hAnsi="Times New Roman" w:cs="Times New Roman"/>
          <w:bCs/>
          <w:sz w:val="20"/>
          <w:szCs w:val="20"/>
        </w:rPr>
        <w:t xml:space="preserve"> daļas nomas tiesību izsoles noteikumiem </w:t>
      </w:r>
    </w:p>
    <w:p w14:paraId="0F874416" w14:textId="77777777" w:rsidR="00F96426" w:rsidRDefault="00F96426" w:rsidP="00830860">
      <w:pPr>
        <w:tabs>
          <w:tab w:val="left" w:pos="4020"/>
        </w:tabs>
        <w:jc w:val="center"/>
        <w:rPr>
          <w:rFonts w:ascii="Times New Roman" w:eastAsia="Times New Roman" w:hAnsi="Times New Roman" w:cs="Times New Roman"/>
          <w:b/>
          <w:bCs/>
          <w:lang w:eastAsia="lv-LV"/>
        </w:rPr>
      </w:pPr>
    </w:p>
    <w:p w14:paraId="560DDBDE" w14:textId="62025DA4" w:rsidR="00AA1B4A" w:rsidRPr="00AA1B4A" w:rsidRDefault="006055FC" w:rsidP="00830860">
      <w:pPr>
        <w:tabs>
          <w:tab w:val="left" w:pos="4020"/>
        </w:tabs>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Z</w:t>
      </w:r>
      <w:r w:rsidR="00AA1B4A" w:rsidRPr="00AA1B4A">
        <w:rPr>
          <w:rFonts w:ascii="Times New Roman" w:eastAsia="Times New Roman" w:hAnsi="Times New Roman" w:cs="Times New Roman"/>
          <w:b/>
          <w:bCs/>
          <w:lang w:eastAsia="lv-LV"/>
        </w:rPr>
        <w:t>EMES NOMAS LĪGUMS Nr. __________________</w:t>
      </w:r>
    </w:p>
    <w:p w14:paraId="6CB8B966" w14:textId="04B7FA75"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D30699">
        <w:rPr>
          <w:rFonts w:ascii="Times New Roman" w:eastAsia="Times New Roman" w:hAnsi="Times New Roman" w:cs="Times New Roman"/>
          <w:lang w:eastAsia="lv-LV"/>
        </w:rPr>
        <w:t>6</w:t>
      </w:r>
      <w:r w:rsidRPr="00AA1B4A">
        <w:rPr>
          <w:rFonts w:ascii="Times New Roman" w:eastAsia="Times New Roman" w:hAnsi="Times New Roman" w:cs="Times New Roman"/>
          <w:lang w:eastAsia="lv-LV"/>
        </w:rPr>
        <w:t>.gada ___._______</w:t>
      </w:r>
    </w:p>
    <w:p w14:paraId="0DE4C98B" w14:textId="31E3F352" w:rsidR="006B177E" w:rsidRPr="007C719A" w:rsidRDefault="00AA1B4A" w:rsidP="006B177E">
      <w:pPr>
        <w:spacing w:after="0" w:line="240" w:lineRule="auto"/>
        <w:ind w:firstLine="567"/>
        <w:jc w:val="both"/>
        <w:rPr>
          <w:rFonts w:ascii="Times New Roman" w:eastAsia="Times New Roman" w:hAnsi="Times New Roman" w:cs="Times New Roman"/>
          <w:lang w:eastAsia="lv-LV"/>
        </w:rPr>
      </w:pPr>
      <w:r w:rsidRPr="00F96426">
        <w:rPr>
          <w:rFonts w:ascii="Times New Roman" w:eastAsia="Times New Roman" w:hAnsi="Times New Roman" w:cs="Times New Roman"/>
          <w:b/>
          <w:bCs/>
          <w:lang w:eastAsia="lv-LV"/>
        </w:rPr>
        <w:t>Gulbenes novada pašvaldība</w:t>
      </w:r>
      <w:r w:rsidRPr="00F96426">
        <w:rPr>
          <w:rFonts w:ascii="Times New Roman" w:eastAsia="Times New Roman" w:hAnsi="Times New Roman" w:cs="Times New Roman"/>
          <w:lang w:eastAsia="lv-LV"/>
        </w:rPr>
        <w:t>,</w:t>
      </w:r>
      <w:r w:rsidR="00F96426" w:rsidRPr="00F96426">
        <w:rPr>
          <w:rFonts w:ascii="Times New Roman" w:eastAsia="Times New Roman" w:hAnsi="Times New Roman" w:cs="Times New Roman"/>
          <w:lang w:eastAsia="lv-LV"/>
        </w:rPr>
        <w:t xml:space="preserve"> </w:t>
      </w:r>
      <w:r w:rsidRPr="00F96426">
        <w:rPr>
          <w:rFonts w:ascii="Times New Roman" w:eastAsia="Times New Roman" w:hAnsi="Times New Roman" w:cs="Times New Roman"/>
          <w:lang w:eastAsia="lv-LV"/>
        </w:rPr>
        <w:t xml:space="preserve">reģistrācijas Nr.90009116327, juridiskā adrese Ābeļu iela 2, Gulbene, Gulbenes novads, LV-4401, </w:t>
      </w:r>
      <w:r w:rsidR="006B177E" w:rsidRPr="007C719A">
        <w:rPr>
          <w:rFonts w:ascii="Times New Roman" w:eastAsia="Times New Roman" w:hAnsi="Times New Roman" w:cs="Times New Roman"/>
          <w:lang w:eastAsia="lv-LV"/>
        </w:rPr>
        <w:t xml:space="preserve">(turpmāk – </w:t>
      </w:r>
      <w:r w:rsidR="006B177E" w:rsidRPr="007C719A">
        <w:rPr>
          <w:rFonts w:ascii="Times New Roman" w:eastAsia="Times New Roman" w:hAnsi="Times New Roman" w:cs="Times New Roman"/>
          <w:b/>
          <w:bCs/>
          <w:lang w:eastAsia="lv-LV"/>
        </w:rPr>
        <w:t>Iznomātājs)</w:t>
      </w:r>
      <w:r w:rsidR="006B177E" w:rsidRPr="007C719A">
        <w:rPr>
          <w:rFonts w:ascii="Times New Roman" w:eastAsia="Times New Roman" w:hAnsi="Times New Roman" w:cs="Times New Roman"/>
          <w:lang w:eastAsia="lv-LV"/>
        </w:rPr>
        <w:t xml:space="preserve">, </w:t>
      </w:r>
      <w:r w:rsidR="006B177E">
        <w:rPr>
          <w:rFonts w:ascii="Times New Roman" w:hAnsi="Times New Roman" w:cs="Times New Roman"/>
        </w:rPr>
        <w:t>Litenes, Stāmerienas un Stradu</w:t>
      </w:r>
      <w:r w:rsidR="006B177E" w:rsidRPr="007C719A">
        <w:rPr>
          <w:rFonts w:ascii="Times New Roman" w:hAnsi="Times New Roman" w:cs="Times New Roman"/>
        </w:rPr>
        <w:t xml:space="preserve"> pagastu </w:t>
      </w:r>
      <w:r w:rsidR="006B177E">
        <w:rPr>
          <w:rFonts w:ascii="Times New Roman" w:hAnsi="Times New Roman" w:cs="Times New Roman"/>
        </w:rPr>
        <w:t xml:space="preserve">apvienības </w:t>
      </w:r>
      <w:r w:rsidR="006B177E" w:rsidRPr="007C719A">
        <w:rPr>
          <w:rFonts w:ascii="Times New Roman" w:hAnsi="Times New Roman" w:cs="Times New Roman"/>
        </w:rPr>
        <w:t xml:space="preserve">pārvaldes vadītāja </w:t>
      </w:r>
      <w:r w:rsidR="006B177E" w:rsidRPr="007C719A">
        <w:rPr>
          <w:rFonts w:ascii="Times New Roman" w:eastAsia="Times New Roman" w:hAnsi="Times New Roman" w:cs="Times New Roman"/>
          <w:lang w:eastAsia="lv-LV"/>
        </w:rPr>
        <w:t xml:space="preserve">_______________________ personā, kas rīkojas, pamatojoties uz </w:t>
      </w:r>
      <w:r w:rsidR="006B177E">
        <w:rPr>
          <w:rFonts w:ascii="Times New Roman" w:hAnsi="Times New Roman" w:cs="Times New Roman"/>
        </w:rPr>
        <w:t>Litenes, Stāmerienas un Stradu</w:t>
      </w:r>
      <w:r w:rsidR="006B177E" w:rsidRPr="007C719A">
        <w:rPr>
          <w:rFonts w:ascii="Times New Roman" w:hAnsi="Times New Roman" w:cs="Times New Roman"/>
        </w:rPr>
        <w:t xml:space="preserve"> pagastu apvienības pārvaldes nolikuma</w:t>
      </w:r>
      <w:r w:rsidR="006B177E" w:rsidRPr="007C719A">
        <w:rPr>
          <w:rFonts w:ascii="Times New Roman" w:eastAsia="Times New Roman" w:hAnsi="Times New Roman" w:cs="Times New Roman"/>
          <w:lang w:eastAsia="lv-LV"/>
        </w:rPr>
        <w:t>, kas apstiprināts Gulbenes novada pašvaldības domes 2024.gada 27.jūnija sēdē (protokols Nr. 14, 5</w:t>
      </w:r>
      <w:r w:rsidR="006B177E">
        <w:rPr>
          <w:rFonts w:ascii="Times New Roman" w:eastAsia="Times New Roman" w:hAnsi="Times New Roman" w:cs="Times New Roman"/>
          <w:lang w:eastAsia="lv-LV"/>
        </w:rPr>
        <w:t>4</w:t>
      </w:r>
      <w:r w:rsidR="006B177E" w:rsidRPr="007C719A">
        <w:rPr>
          <w:rFonts w:ascii="Times New Roman" w:eastAsia="Times New Roman" w:hAnsi="Times New Roman" w:cs="Times New Roman"/>
          <w:lang w:eastAsia="lv-LV"/>
        </w:rPr>
        <w:t>.§), 8.11. apakšpunktu</w:t>
      </w:r>
      <w:r w:rsidR="006B177E" w:rsidRPr="007C719A">
        <w:rPr>
          <w:rFonts w:ascii="Times New Roman" w:eastAsia="Times New Roman" w:hAnsi="Times New Roman" w:cs="Times New Roman"/>
        </w:rPr>
        <w:t xml:space="preserve">, </w:t>
      </w:r>
      <w:r w:rsidR="006B177E" w:rsidRPr="007C719A">
        <w:rPr>
          <w:rFonts w:ascii="Times New Roman" w:eastAsia="Times New Roman" w:hAnsi="Times New Roman" w:cs="Times New Roman"/>
          <w:lang w:eastAsia="lv-LV"/>
        </w:rPr>
        <w:t>no vienas puses, un</w:t>
      </w:r>
    </w:p>
    <w:p w14:paraId="1D148D93" w14:textId="77777777" w:rsidR="006B177E" w:rsidRPr="007C719A" w:rsidRDefault="006B177E" w:rsidP="006B177E">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vai personas kods ___________________, adrese__________: ____________________________ (turpmāk – </w:t>
      </w:r>
      <w:r w:rsidRPr="007C719A">
        <w:rPr>
          <w:rFonts w:ascii="Times New Roman" w:eastAsia="Times New Roman" w:hAnsi="Times New Roman" w:cs="Times New Roman"/>
          <w:b/>
          <w:bCs/>
          <w:lang w:eastAsia="lv-LV"/>
        </w:rPr>
        <w:t>Nomnieks</w:t>
      </w:r>
      <w:r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 xml:space="preserve">Puses, </w:t>
      </w:r>
      <w:r w:rsidRPr="007C719A">
        <w:rPr>
          <w:rFonts w:ascii="Times New Roman" w:eastAsia="Times New Roman" w:hAnsi="Times New Roman" w:cs="Times New Roman"/>
          <w:bCs/>
          <w:lang w:eastAsia="lv-LV"/>
        </w:rPr>
        <w:t>katrs atsevišķi</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3887FD18" w14:textId="77777777" w:rsidR="006B177E" w:rsidRPr="007C719A" w:rsidRDefault="006B177E" w:rsidP="006B177E">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54056081" w14:textId="7C471F6F" w:rsidR="006B177E" w:rsidRPr="007C719A" w:rsidRDefault="006B177E" w:rsidP="006B177E">
      <w:pPr>
        <w:pStyle w:val="Sarakstarindkopa"/>
        <w:numPr>
          <w:ilvl w:val="0"/>
          <w:numId w:val="10"/>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mantas iznomāšanas komisijas 202</w:t>
      </w:r>
      <w:r w:rsidR="00CC2B4D">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 xml:space="preserve">.gada </w:t>
      </w:r>
      <w:r>
        <w:rPr>
          <w:rFonts w:ascii="Times New Roman" w:eastAsia="Times New Roman" w:hAnsi="Times New Roman" w:cs="Times New Roman"/>
          <w:lang w:eastAsia="lv-LV"/>
        </w:rPr>
        <w:t>__._____</w:t>
      </w:r>
      <w:r w:rsidRPr="007C719A">
        <w:rPr>
          <w:rFonts w:ascii="Times New Roman" w:eastAsia="Times New Roman" w:hAnsi="Times New Roman" w:cs="Times New Roman"/>
          <w:lang w:eastAsia="lv-LV"/>
        </w:rPr>
        <w:t xml:space="preserve"> lēmumu Nr. GND/2.6.2/2</w:t>
      </w:r>
      <w:r w:rsidR="00F65AF1">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00CC2B4D" w:rsidRPr="00CC2B4D">
        <w:rPr>
          <w:rFonts w:ascii="Times New Roman" w:eastAsia="Times New Roman" w:hAnsi="Times New Roman" w:cs="Times New Roman"/>
          <w:bCs/>
        </w:rPr>
        <w:t>Par Gulbenes novada pašvaldībai piederošā nekustamā īpašuma Stāmerienas pagastā ar nosaukumu “Stāmerienas pils parks” zemes vienības, kadastra apzīmējums 5088 008 0074, daļas nomas tiesību izsoles rīkošanu</w:t>
      </w:r>
      <w:r w:rsidRPr="007C719A">
        <w:rPr>
          <w:rFonts w:ascii="Times New Roman" w:eastAsia="Times New Roman" w:hAnsi="Times New Roman" w:cs="Times New Roman"/>
          <w:bCs/>
        </w:rPr>
        <w:t>”;</w:t>
      </w:r>
    </w:p>
    <w:p w14:paraId="6D540615" w14:textId="10131028" w:rsidR="006B177E" w:rsidRDefault="006B177E" w:rsidP="006B177E">
      <w:pPr>
        <w:pStyle w:val="Sarakstarindkopa"/>
        <w:numPr>
          <w:ilvl w:val="0"/>
          <w:numId w:val="10"/>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Gulbenes novada pašvaldības mantas iznomāšanas komisijas 202</w:t>
      </w:r>
      <w:r w:rsidR="00F65AF1">
        <w:rPr>
          <w:rFonts w:ascii="Times New Roman" w:hAnsi="Times New Roman" w:cs="Times New Roman"/>
          <w:bCs/>
          <w:noProof/>
        </w:rPr>
        <w:t>6</w:t>
      </w:r>
      <w:r w:rsidRPr="007C719A">
        <w:rPr>
          <w:rFonts w:ascii="Times New Roman" w:hAnsi="Times New Roman" w:cs="Times New Roman"/>
          <w:bCs/>
          <w:noProof/>
        </w:rPr>
        <w:t>.gada __._____ apstiprināto</w:t>
      </w:r>
      <w:r w:rsidR="00CC2B4D">
        <w:rPr>
          <w:rFonts w:ascii="Times New Roman" w:hAnsi="Times New Roman" w:cs="Times New Roman"/>
          <w:bCs/>
          <w:noProof/>
        </w:rPr>
        <w:t xml:space="preserve"> </w:t>
      </w:r>
      <w:r w:rsidR="00CC2B4D" w:rsidRPr="00CC2B4D">
        <w:rPr>
          <w:rFonts w:ascii="Times New Roman" w:hAnsi="Times New Roman" w:cs="Times New Roman"/>
          <w:bCs/>
          <w:noProof/>
        </w:rPr>
        <w:t xml:space="preserve">Gulbenes novada pašvaldībai piederošā nekustamā īpašuma Stāmerienas pagastā ar nosaukumu “Stāmerienas pils parks” zemes vienības, kadastra apzīmējums 5088 008 0074, daļas nomas tiesību izsoles </w:t>
      </w:r>
      <w:r w:rsidRPr="007C719A">
        <w:rPr>
          <w:rFonts w:ascii="Times New Roman" w:eastAsia="Times New Roman" w:hAnsi="Times New Roman" w:cs="Times New Roman"/>
          <w:bCs/>
        </w:rPr>
        <w:t>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w:t>
      </w:r>
      <w:r w:rsidR="00CC2B4D">
        <w:rPr>
          <w:rFonts w:ascii="Times New Roman" w:eastAsia="Times New Roman" w:hAnsi="Times New Roman" w:cs="Times New Roman"/>
          <w:bCs/>
        </w:rPr>
        <w:t>6</w:t>
      </w:r>
      <w:r w:rsidRPr="007C719A">
        <w:rPr>
          <w:rFonts w:ascii="Times New Roman" w:eastAsia="Times New Roman" w:hAnsi="Times New Roman" w:cs="Times New Roman"/>
          <w:bCs/>
        </w:rPr>
        <w:t xml:space="preserve">/__, </w:t>
      </w:r>
      <w:r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1191F554" w14:textId="77777777" w:rsidR="00CC2B4D" w:rsidRPr="007C719A" w:rsidRDefault="00CC2B4D" w:rsidP="00CC2B4D">
      <w:pPr>
        <w:pStyle w:val="Sarakstarindkopa"/>
        <w:tabs>
          <w:tab w:val="left" w:pos="993"/>
        </w:tabs>
        <w:spacing w:after="0" w:line="240" w:lineRule="auto"/>
        <w:ind w:left="567"/>
        <w:contextualSpacing w:val="0"/>
        <w:jc w:val="both"/>
        <w:rPr>
          <w:rFonts w:ascii="Times New Roman" w:eastAsia="Times New Roman" w:hAnsi="Times New Roman" w:cs="Times New Roman"/>
          <w:lang w:eastAsia="lv-LV"/>
        </w:rPr>
      </w:pPr>
    </w:p>
    <w:p w14:paraId="59C0FB79" w14:textId="4A19CE66" w:rsidR="006B177E" w:rsidRPr="006B177E" w:rsidRDefault="00AA1B4A" w:rsidP="001939F2">
      <w:pPr>
        <w:pStyle w:val="Sarakstarindkopa"/>
        <w:numPr>
          <w:ilvl w:val="0"/>
          <w:numId w:val="5"/>
        </w:numPr>
        <w:spacing w:after="0" w:line="480" w:lineRule="auto"/>
        <w:jc w:val="center"/>
        <w:rPr>
          <w:rFonts w:ascii="Times New Roman" w:eastAsia="Times New Roman" w:hAnsi="Times New Roman" w:cs="Times New Roman"/>
          <w:caps/>
          <w:sz w:val="24"/>
          <w:szCs w:val="24"/>
          <w:lang w:eastAsia="lv-LV"/>
        </w:rPr>
      </w:pPr>
      <w:r w:rsidRPr="006B177E">
        <w:rPr>
          <w:rFonts w:ascii="Times New Roman" w:eastAsia="Times New Roman" w:hAnsi="Times New Roman" w:cs="Times New Roman"/>
          <w:b/>
          <w:bCs/>
          <w:caps/>
          <w:lang w:eastAsia="lv-LV"/>
        </w:rPr>
        <w:t>Līguma priekšmets</w:t>
      </w:r>
    </w:p>
    <w:p w14:paraId="63336A4F" w14:textId="616A25D5" w:rsidR="00AA1B4A" w:rsidRPr="002672FA" w:rsidRDefault="00AA1B4A" w:rsidP="00F96426">
      <w:pPr>
        <w:pStyle w:val="Paraststmeklis"/>
        <w:numPr>
          <w:ilvl w:val="1"/>
          <w:numId w:val="5"/>
        </w:numPr>
        <w:tabs>
          <w:tab w:val="left" w:pos="567"/>
        </w:tabs>
        <w:ind w:left="567" w:hanging="567"/>
        <w:jc w:val="both"/>
        <w:rPr>
          <w:sz w:val="22"/>
          <w:szCs w:val="22"/>
        </w:rPr>
      </w:pPr>
      <w:r w:rsidRPr="00ED004A">
        <w:rPr>
          <w:sz w:val="22"/>
          <w:szCs w:val="22"/>
        </w:rPr>
        <w:t>Iznomātājs</w:t>
      </w:r>
      <w:r w:rsidRPr="002672FA">
        <w:rPr>
          <w:sz w:val="22"/>
          <w:szCs w:val="22"/>
        </w:rPr>
        <w:t xml:space="preserve"> nodod, bet </w:t>
      </w:r>
      <w:r w:rsidRPr="00ED004A">
        <w:rPr>
          <w:sz w:val="22"/>
          <w:szCs w:val="22"/>
        </w:rPr>
        <w:t xml:space="preserve">Nomnieks </w:t>
      </w:r>
      <w:r w:rsidRPr="002672FA">
        <w:rPr>
          <w:sz w:val="22"/>
          <w:szCs w:val="22"/>
        </w:rPr>
        <w:t>pieņem atlīdzības lietošanā, t.i., nomā Gulbenes novada pašvaldības nekustamā</w:t>
      </w:r>
      <w:r w:rsidR="00240AB8" w:rsidRPr="002672FA">
        <w:rPr>
          <w:sz w:val="22"/>
          <w:szCs w:val="22"/>
        </w:rPr>
        <w:t xml:space="preserve"> īpašum</w:t>
      </w:r>
      <w:r w:rsidR="00F96426" w:rsidRPr="002672FA">
        <w:rPr>
          <w:sz w:val="22"/>
          <w:szCs w:val="22"/>
        </w:rPr>
        <w:t>a</w:t>
      </w:r>
      <w:r w:rsidR="00240AB8" w:rsidRPr="002672FA">
        <w:rPr>
          <w:sz w:val="22"/>
          <w:szCs w:val="22"/>
        </w:rPr>
        <w:t xml:space="preserve"> </w:t>
      </w:r>
      <w:r w:rsidR="00D55ADA">
        <w:rPr>
          <w:sz w:val="22"/>
          <w:szCs w:val="22"/>
        </w:rPr>
        <w:t xml:space="preserve">Stāmerienas pagastā ar nosaukumu “Stāmerienas pils parks”,  </w:t>
      </w:r>
      <w:r w:rsidR="00BD2DDE" w:rsidRPr="002672FA">
        <w:rPr>
          <w:sz w:val="22"/>
          <w:szCs w:val="22"/>
        </w:rPr>
        <w:t>kadastra numur</w:t>
      </w:r>
      <w:r w:rsidR="00D55ADA">
        <w:rPr>
          <w:sz w:val="22"/>
          <w:szCs w:val="22"/>
        </w:rPr>
        <w:t>s</w:t>
      </w:r>
      <w:r w:rsidR="00BD2DDE" w:rsidRPr="002672FA">
        <w:rPr>
          <w:sz w:val="22"/>
          <w:szCs w:val="22"/>
        </w:rPr>
        <w:t xml:space="preserve"> </w:t>
      </w:r>
      <w:r w:rsidR="00D55ADA">
        <w:rPr>
          <w:sz w:val="22"/>
          <w:szCs w:val="22"/>
        </w:rPr>
        <w:t>5088 008 0074</w:t>
      </w:r>
      <w:r w:rsidR="00A375DD" w:rsidRPr="002672FA">
        <w:rPr>
          <w:sz w:val="22"/>
          <w:szCs w:val="22"/>
        </w:rPr>
        <w:t xml:space="preserve">, sastāvā ietilpstošās zemes vienības ar kadastra apzīmējumu </w:t>
      </w:r>
      <w:r w:rsidR="00D55ADA">
        <w:rPr>
          <w:sz w:val="22"/>
          <w:szCs w:val="22"/>
        </w:rPr>
        <w:t>5088 008 0074</w:t>
      </w:r>
      <w:r w:rsidR="00BD2DDE" w:rsidRPr="002672FA">
        <w:rPr>
          <w:sz w:val="22"/>
          <w:szCs w:val="22"/>
        </w:rPr>
        <w:t xml:space="preserve"> daļu </w:t>
      </w:r>
      <w:r w:rsidR="00A375DD" w:rsidRPr="002672FA">
        <w:rPr>
          <w:sz w:val="22"/>
          <w:szCs w:val="22"/>
        </w:rPr>
        <w:t>1</w:t>
      </w:r>
      <w:r w:rsidR="00BD2DDE" w:rsidRPr="002672FA">
        <w:rPr>
          <w:sz w:val="22"/>
          <w:szCs w:val="22"/>
        </w:rPr>
        <w:t xml:space="preserve"> m</w:t>
      </w:r>
      <w:r w:rsidR="00BD2DDE" w:rsidRPr="002672FA">
        <w:rPr>
          <w:sz w:val="22"/>
          <w:szCs w:val="22"/>
          <w:vertAlign w:val="superscript"/>
        </w:rPr>
        <w:t>2</w:t>
      </w:r>
      <w:r w:rsidR="00BD2DDE" w:rsidRPr="002672FA">
        <w:rPr>
          <w:sz w:val="22"/>
          <w:szCs w:val="22"/>
        </w:rPr>
        <w:t xml:space="preserve"> </w:t>
      </w:r>
      <w:r w:rsidRPr="002672FA">
        <w:rPr>
          <w:sz w:val="22"/>
          <w:szCs w:val="22"/>
        </w:rPr>
        <w:t>platībā</w:t>
      </w:r>
      <w:r w:rsidR="00F96426" w:rsidRPr="002672FA">
        <w:rPr>
          <w:sz w:val="22"/>
          <w:szCs w:val="22"/>
        </w:rPr>
        <w:t xml:space="preserve"> </w:t>
      </w:r>
      <w:r w:rsidRPr="002672FA">
        <w:rPr>
          <w:sz w:val="22"/>
          <w:szCs w:val="22"/>
        </w:rPr>
        <w:t xml:space="preserve">(turpmāk – </w:t>
      </w:r>
      <w:r w:rsidRPr="00ED004A">
        <w:rPr>
          <w:sz w:val="22"/>
          <w:szCs w:val="22"/>
        </w:rPr>
        <w:t>Zemesgabals</w:t>
      </w:r>
      <w:r w:rsidRPr="002672FA">
        <w:rPr>
          <w:b/>
          <w:bCs/>
          <w:sz w:val="22"/>
          <w:szCs w:val="22"/>
        </w:rPr>
        <w:t xml:space="preserve">) </w:t>
      </w:r>
      <w:r w:rsidRPr="002672FA">
        <w:rPr>
          <w:sz w:val="22"/>
          <w:szCs w:val="22"/>
        </w:rPr>
        <w:t>atbilstoši izkopējumam no digitālās kartes</w:t>
      </w:r>
      <w:r w:rsidRPr="002672FA">
        <w:rPr>
          <w:i/>
          <w:iCs/>
          <w:sz w:val="22"/>
          <w:szCs w:val="22"/>
        </w:rPr>
        <w:t xml:space="preserve">, </w:t>
      </w:r>
      <w:r w:rsidRPr="002672FA">
        <w:rPr>
          <w:sz w:val="22"/>
          <w:szCs w:val="22"/>
        </w:rPr>
        <w:t>kas ir Līguma</w:t>
      </w:r>
      <w:r w:rsidR="00F96426" w:rsidRPr="002672FA">
        <w:rPr>
          <w:sz w:val="22"/>
          <w:szCs w:val="22"/>
        </w:rPr>
        <w:t xml:space="preserve"> 1.pielikums un kļūst par Līguma </w:t>
      </w:r>
      <w:r w:rsidRPr="002672FA">
        <w:rPr>
          <w:sz w:val="22"/>
          <w:szCs w:val="22"/>
        </w:rPr>
        <w:t>neatņemam</w:t>
      </w:r>
      <w:r w:rsidR="00F96426" w:rsidRPr="002672FA">
        <w:rPr>
          <w:sz w:val="22"/>
          <w:szCs w:val="22"/>
        </w:rPr>
        <w:t>u</w:t>
      </w:r>
      <w:r w:rsidRPr="002672FA">
        <w:rPr>
          <w:sz w:val="22"/>
          <w:szCs w:val="22"/>
        </w:rPr>
        <w:t xml:space="preserve"> sastāvdaļ</w:t>
      </w:r>
      <w:r w:rsidR="00F96426" w:rsidRPr="002672FA">
        <w:rPr>
          <w:sz w:val="22"/>
          <w:szCs w:val="22"/>
        </w:rPr>
        <w:t>u</w:t>
      </w:r>
      <w:r w:rsidRPr="002672FA">
        <w:rPr>
          <w:sz w:val="22"/>
          <w:szCs w:val="22"/>
        </w:rPr>
        <w:t>.</w:t>
      </w:r>
    </w:p>
    <w:p w14:paraId="7B1DA39C" w14:textId="005E83E5" w:rsidR="00F96426" w:rsidRPr="002672FA" w:rsidRDefault="00543497" w:rsidP="00F96426">
      <w:pPr>
        <w:pStyle w:val="Paraststmeklis"/>
        <w:numPr>
          <w:ilvl w:val="1"/>
          <w:numId w:val="5"/>
        </w:numPr>
        <w:tabs>
          <w:tab w:val="left" w:pos="567"/>
        </w:tabs>
        <w:ind w:left="567" w:hanging="567"/>
        <w:jc w:val="both"/>
        <w:rPr>
          <w:sz w:val="22"/>
          <w:szCs w:val="22"/>
        </w:rPr>
      </w:pPr>
      <w:r w:rsidRPr="002672FA">
        <w:rPr>
          <w:sz w:val="22"/>
          <w:szCs w:val="22"/>
        </w:rPr>
        <w:t xml:space="preserve">Saskaņā ar ierakstu </w:t>
      </w:r>
      <w:r w:rsidR="00416446">
        <w:rPr>
          <w:sz w:val="22"/>
          <w:szCs w:val="22"/>
        </w:rPr>
        <w:t>Vidzemes rajona</w:t>
      </w:r>
      <w:r w:rsidR="00F96426" w:rsidRPr="002672FA">
        <w:rPr>
          <w:sz w:val="22"/>
          <w:szCs w:val="22"/>
        </w:rPr>
        <w:t xml:space="preserve"> </w:t>
      </w:r>
      <w:r w:rsidR="00416446">
        <w:rPr>
          <w:sz w:val="22"/>
          <w:szCs w:val="22"/>
        </w:rPr>
        <w:t>tiesas</w:t>
      </w:r>
      <w:r w:rsidR="00F96426" w:rsidRPr="002672FA">
        <w:rPr>
          <w:sz w:val="22"/>
          <w:szCs w:val="22"/>
        </w:rPr>
        <w:t xml:space="preserve"> </w:t>
      </w:r>
      <w:r w:rsidR="00416446">
        <w:rPr>
          <w:sz w:val="22"/>
          <w:szCs w:val="22"/>
        </w:rPr>
        <w:t>Stāmerienas pagasta</w:t>
      </w:r>
      <w:r w:rsidR="00F96426" w:rsidRPr="002672FA">
        <w:rPr>
          <w:sz w:val="22"/>
          <w:szCs w:val="22"/>
        </w:rPr>
        <w:t xml:space="preserve"> zemesgrāmat</w:t>
      </w:r>
      <w:r w:rsidR="00416446">
        <w:rPr>
          <w:sz w:val="22"/>
          <w:szCs w:val="22"/>
        </w:rPr>
        <w:t>as</w:t>
      </w:r>
      <w:r w:rsidR="00F96426" w:rsidRPr="002672FA">
        <w:rPr>
          <w:sz w:val="22"/>
          <w:szCs w:val="22"/>
        </w:rPr>
        <w:t xml:space="preserve"> nodalī</w:t>
      </w:r>
      <w:r w:rsidRPr="002672FA">
        <w:rPr>
          <w:sz w:val="22"/>
          <w:szCs w:val="22"/>
        </w:rPr>
        <w:t xml:space="preserve">jumā </w:t>
      </w:r>
      <w:r w:rsidR="00F96426" w:rsidRPr="002672FA">
        <w:rPr>
          <w:sz w:val="22"/>
          <w:szCs w:val="22"/>
        </w:rPr>
        <w:t>Nr.</w:t>
      </w:r>
      <w:r w:rsidR="00DB7D1B">
        <w:rPr>
          <w:sz w:val="22"/>
          <w:szCs w:val="22"/>
        </w:rPr>
        <w:t> </w:t>
      </w:r>
      <w:r w:rsidR="00416446" w:rsidRPr="00416446">
        <w:rPr>
          <w:sz w:val="22"/>
          <w:szCs w:val="22"/>
        </w:rPr>
        <w:t>100000072294</w:t>
      </w:r>
      <w:r w:rsidRPr="002672FA">
        <w:rPr>
          <w:sz w:val="22"/>
          <w:szCs w:val="22"/>
        </w:rPr>
        <w:t xml:space="preserve"> (ž</w:t>
      </w:r>
      <w:r w:rsidR="00F96426" w:rsidRPr="002672FA">
        <w:rPr>
          <w:sz w:val="22"/>
          <w:szCs w:val="22"/>
        </w:rPr>
        <w:t>urnāl</w:t>
      </w:r>
      <w:r w:rsidRPr="002672FA">
        <w:rPr>
          <w:sz w:val="22"/>
          <w:szCs w:val="22"/>
        </w:rPr>
        <w:t>s</w:t>
      </w:r>
      <w:r w:rsidR="00F96426" w:rsidRPr="002672FA">
        <w:rPr>
          <w:sz w:val="22"/>
          <w:szCs w:val="22"/>
        </w:rPr>
        <w:t xml:space="preserve"> Nr.</w:t>
      </w:r>
      <w:r w:rsidR="00416446" w:rsidRPr="00416446">
        <w:rPr>
          <w:sz w:val="22"/>
          <w:szCs w:val="22"/>
        </w:rPr>
        <w:t>300000279638</w:t>
      </w:r>
      <w:r w:rsidRPr="002672FA">
        <w:rPr>
          <w:sz w:val="22"/>
          <w:szCs w:val="22"/>
        </w:rPr>
        <w:t xml:space="preserve">, lēmums </w:t>
      </w:r>
      <w:r w:rsidR="00416446">
        <w:rPr>
          <w:sz w:val="22"/>
          <w:szCs w:val="22"/>
        </w:rPr>
        <w:t>03.07</w:t>
      </w:r>
      <w:r w:rsidRPr="002672FA">
        <w:rPr>
          <w:sz w:val="22"/>
          <w:szCs w:val="22"/>
        </w:rPr>
        <w:t>.200</w:t>
      </w:r>
      <w:r w:rsidR="00416446">
        <w:rPr>
          <w:sz w:val="22"/>
          <w:szCs w:val="22"/>
        </w:rPr>
        <w:t>2</w:t>
      </w:r>
      <w:r w:rsidRPr="002672FA">
        <w:rPr>
          <w:sz w:val="22"/>
          <w:szCs w:val="22"/>
        </w:rPr>
        <w:t>.)</w:t>
      </w:r>
      <w:r w:rsidR="00F96426" w:rsidRPr="002672FA">
        <w:rPr>
          <w:sz w:val="22"/>
          <w:szCs w:val="22"/>
        </w:rPr>
        <w:t xml:space="preserve"> uz </w:t>
      </w:r>
      <w:r w:rsidRPr="002672FA">
        <w:rPr>
          <w:sz w:val="22"/>
          <w:szCs w:val="22"/>
        </w:rPr>
        <w:t xml:space="preserve">Līguma 1.1.punktā minēto nekustamo īpašumu </w:t>
      </w:r>
      <w:r w:rsidR="00F96426" w:rsidRPr="002672FA">
        <w:rPr>
          <w:sz w:val="22"/>
          <w:szCs w:val="22"/>
        </w:rPr>
        <w:t xml:space="preserve">Gulbenes novada </w:t>
      </w:r>
      <w:r w:rsidRPr="002672FA">
        <w:rPr>
          <w:sz w:val="22"/>
          <w:szCs w:val="22"/>
        </w:rPr>
        <w:t>pašvaldībai</w:t>
      </w:r>
      <w:r w:rsidR="00F96426" w:rsidRPr="002672FA">
        <w:rPr>
          <w:sz w:val="22"/>
          <w:szCs w:val="22"/>
        </w:rPr>
        <w:t xml:space="preserve"> nostiprināta</w:t>
      </w:r>
      <w:r w:rsidRPr="002672FA">
        <w:rPr>
          <w:sz w:val="22"/>
          <w:szCs w:val="22"/>
        </w:rPr>
        <w:t>s</w:t>
      </w:r>
      <w:r w:rsidR="00F96426" w:rsidRPr="002672FA">
        <w:rPr>
          <w:sz w:val="22"/>
          <w:szCs w:val="22"/>
        </w:rPr>
        <w:t xml:space="preserve"> īpašuma tiesība</w:t>
      </w:r>
      <w:r w:rsidRPr="002672FA">
        <w:rPr>
          <w:sz w:val="22"/>
          <w:szCs w:val="22"/>
        </w:rPr>
        <w:t>s</w:t>
      </w:r>
      <w:r w:rsidR="00F96426" w:rsidRPr="002672FA">
        <w:rPr>
          <w:sz w:val="22"/>
          <w:szCs w:val="22"/>
        </w:rPr>
        <w:t>.</w:t>
      </w:r>
    </w:p>
    <w:p w14:paraId="0F26C46E" w14:textId="1F5A5F1A" w:rsidR="00ED004A" w:rsidRDefault="00ED004A" w:rsidP="00F96426">
      <w:pPr>
        <w:pStyle w:val="Paraststmeklis"/>
        <w:numPr>
          <w:ilvl w:val="1"/>
          <w:numId w:val="5"/>
        </w:numPr>
        <w:tabs>
          <w:tab w:val="left" w:pos="567"/>
        </w:tabs>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 funkcionālajā zonā:</w:t>
      </w:r>
      <w:r>
        <w:rPr>
          <w:sz w:val="22"/>
          <w:szCs w:val="22"/>
        </w:rPr>
        <w:t xml:space="preserve"> </w:t>
      </w:r>
      <w:r w:rsidRPr="00ED004A">
        <w:rPr>
          <w:sz w:val="22"/>
          <w:szCs w:val="22"/>
        </w:rPr>
        <w:t>publiskās apbūves teritorija.</w:t>
      </w:r>
    </w:p>
    <w:p w14:paraId="2C359E9C" w14:textId="1061A2A7" w:rsidR="00ED004A" w:rsidRDefault="00ED004A" w:rsidP="00C15CD7">
      <w:pPr>
        <w:pStyle w:val="Paraststmeklis"/>
        <w:numPr>
          <w:ilvl w:val="1"/>
          <w:numId w:val="5"/>
        </w:numPr>
        <w:tabs>
          <w:tab w:val="left" w:pos="567"/>
        </w:tabs>
        <w:ind w:left="567" w:hanging="567"/>
        <w:jc w:val="both"/>
        <w:rPr>
          <w:sz w:val="22"/>
          <w:szCs w:val="22"/>
        </w:rPr>
      </w:pPr>
      <w:r w:rsidRPr="00ED004A">
        <w:rPr>
          <w:sz w:val="22"/>
          <w:szCs w:val="22"/>
        </w:rPr>
        <w:t>Saskaņā ar Nekustamā īpašuma valsts kadastra informācijas sistēmas datiem, zemes vienībai ar kadastra apzīmējumu 5088 008 0074 ir noteikts lietošanas mērķis ar kodu 0501 – zeme, uz kuras galvenā saimnieciskā darbība ir dabas pamatnes, parki, zaļās zonas un citas rekreācijas nozīmes objektu teritorijas, ja tajās atļautā saimnieciskā darbība nav pieskaitāma pie kāda cita klasifikācijā norādīta lietošanas mērķa.</w:t>
      </w:r>
    </w:p>
    <w:p w14:paraId="2316ABFA" w14:textId="1629B6F6" w:rsidR="00ED004A" w:rsidRPr="00ED004A" w:rsidRDefault="00ED004A" w:rsidP="00ED004A">
      <w:pPr>
        <w:pStyle w:val="Paraststmeklis"/>
        <w:numPr>
          <w:ilvl w:val="1"/>
          <w:numId w:val="5"/>
        </w:numPr>
        <w:tabs>
          <w:tab w:val="left" w:pos="567"/>
        </w:tabs>
        <w:ind w:left="567" w:hanging="567"/>
        <w:jc w:val="both"/>
        <w:rPr>
          <w:sz w:val="22"/>
          <w:szCs w:val="22"/>
        </w:rPr>
      </w:pPr>
      <w:r w:rsidRPr="00ED004A">
        <w:rPr>
          <w:sz w:val="22"/>
          <w:szCs w:val="22"/>
        </w:rPr>
        <w:t>Zemesgabals</w:t>
      </w:r>
      <w:r w:rsidRPr="002672FA">
        <w:rPr>
          <w:b/>
          <w:bCs/>
          <w:sz w:val="22"/>
          <w:szCs w:val="22"/>
        </w:rPr>
        <w:t xml:space="preserve"> </w:t>
      </w:r>
      <w:r w:rsidRPr="002672FA">
        <w:rPr>
          <w:bCs/>
          <w:sz w:val="22"/>
          <w:szCs w:val="22"/>
        </w:rPr>
        <w:t>tiek iznomāts</w:t>
      </w:r>
      <w:r w:rsidRPr="002672FA">
        <w:rPr>
          <w:b/>
          <w:bCs/>
          <w:sz w:val="22"/>
          <w:szCs w:val="22"/>
        </w:rPr>
        <w:t xml:space="preserve"> </w:t>
      </w:r>
      <w:r w:rsidRPr="002672FA">
        <w:rPr>
          <w:sz w:val="22"/>
          <w:szCs w:val="22"/>
        </w:rPr>
        <w:t>saimnieciskās darbības veikšanai – karsto dzērienu tirdzniecības automāta izvietošanai, bez apbūves tiesībām.</w:t>
      </w:r>
    </w:p>
    <w:p w14:paraId="707E194D" w14:textId="02425873" w:rsidR="002672FA" w:rsidRPr="002672FA" w:rsidRDefault="002672FA" w:rsidP="00F96426">
      <w:pPr>
        <w:pStyle w:val="Paraststmeklis"/>
        <w:numPr>
          <w:ilvl w:val="1"/>
          <w:numId w:val="5"/>
        </w:numPr>
        <w:tabs>
          <w:tab w:val="left" w:pos="567"/>
        </w:tabs>
        <w:ind w:left="567" w:hanging="567"/>
        <w:jc w:val="both"/>
        <w:rPr>
          <w:sz w:val="22"/>
          <w:szCs w:val="22"/>
        </w:rPr>
      </w:pPr>
      <w:r w:rsidRPr="00ED004A">
        <w:rPr>
          <w:bCs/>
          <w:sz w:val="22"/>
          <w:szCs w:val="22"/>
        </w:rPr>
        <w:t>Iznomātājs</w:t>
      </w:r>
      <w:r>
        <w:rPr>
          <w:sz w:val="22"/>
          <w:szCs w:val="22"/>
        </w:rPr>
        <w:t xml:space="preserve"> apņemas nodrošināt </w:t>
      </w:r>
      <w:r w:rsidRPr="00ED004A">
        <w:rPr>
          <w:bCs/>
          <w:sz w:val="22"/>
          <w:szCs w:val="22"/>
        </w:rPr>
        <w:t>Zemesgabalam</w:t>
      </w:r>
      <w:r>
        <w:rPr>
          <w:sz w:val="22"/>
          <w:szCs w:val="22"/>
        </w:rPr>
        <w:t xml:space="preserve"> elektroenerģijas </w:t>
      </w:r>
      <w:r w:rsidR="00A93A44">
        <w:rPr>
          <w:sz w:val="22"/>
          <w:szCs w:val="22"/>
        </w:rPr>
        <w:t>pieslēgumu</w:t>
      </w:r>
      <w:r>
        <w:rPr>
          <w:sz w:val="22"/>
          <w:szCs w:val="22"/>
        </w:rPr>
        <w:t>.</w:t>
      </w:r>
    </w:p>
    <w:p w14:paraId="30CDD20C" w14:textId="3BE764F1" w:rsidR="00AA1B4A" w:rsidRPr="002672FA" w:rsidRDefault="00AA1B4A" w:rsidP="00F96426">
      <w:pPr>
        <w:pStyle w:val="Paraststmeklis"/>
        <w:numPr>
          <w:ilvl w:val="1"/>
          <w:numId w:val="5"/>
        </w:numPr>
        <w:tabs>
          <w:tab w:val="left" w:pos="567"/>
        </w:tabs>
        <w:ind w:left="567" w:hanging="567"/>
        <w:jc w:val="both"/>
        <w:rPr>
          <w:sz w:val="22"/>
          <w:szCs w:val="22"/>
        </w:rPr>
      </w:pPr>
      <w:r w:rsidRPr="00ED004A">
        <w:rPr>
          <w:sz w:val="22"/>
          <w:szCs w:val="22"/>
        </w:rPr>
        <w:t>Zemesgabals</w:t>
      </w:r>
      <w:r w:rsidRPr="002672FA">
        <w:rPr>
          <w:sz w:val="22"/>
          <w:szCs w:val="22"/>
        </w:rPr>
        <w:t xml:space="preserve"> tiek nodots </w:t>
      </w:r>
      <w:r w:rsidRPr="00ED004A">
        <w:rPr>
          <w:sz w:val="22"/>
          <w:szCs w:val="22"/>
        </w:rPr>
        <w:t xml:space="preserve">Nomniekam </w:t>
      </w:r>
      <w:r w:rsidRPr="002672FA">
        <w:rPr>
          <w:sz w:val="22"/>
          <w:szCs w:val="22"/>
        </w:rPr>
        <w:t xml:space="preserve">tādā stāvoklī, kādā tas ir nodošanas dienā. </w:t>
      </w:r>
      <w:r w:rsidRPr="00ED004A">
        <w:rPr>
          <w:sz w:val="22"/>
          <w:szCs w:val="22"/>
        </w:rPr>
        <w:t xml:space="preserve">Zemesgabala </w:t>
      </w:r>
      <w:r w:rsidRPr="002672FA">
        <w:rPr>
          <w:sz w:val="22"/>
          <w:szCs w:val="22"/>
        </w:rPr>
        <w:t xml:space="preserve">stāvoklis un kvalitāte </w:t>
      </w:r>
      <w:r w:rsidRPr="00ED004A">
        <w:rPr>
          <w:sz w:val="22"/>
          <w:szCs w:val="22"/>
        </w:rPr>
        <w:t>Pusēm</w:t>
      </w:r>
      <w:r w:rsidRPr="002672FA">
        <w:rPr>
          <w:sz w:val="22"/>
          <w:szCs w:val="22"/>
        </w:rPr>
        <w:t xml:space="preserve"> ir zināma un par to nav nekādu pretenziju.</w:t>
      </w:r>
    </w:p>
    <w:p w14:paraId="62FFEF4C" w14:textId="0B665F2B" w:rsidR="00AA1B4A" w:rsidRPr="002672FA" w:rsidRDefault="00AA1B4A" w:rsidP="00F96426">
      <w:pPr>
        <w:pStyle w:val="Paraststmeklis"/>
        <w:numPr>
          <w:ilvl w:val="1"/>
          <w:numId w:val="5"/>
        </w:numPr>
        <w:tabs>
          <w:tab w:val="left" w:pos="567"/>
        </w:tabs>
        <w:ind w:left="567" w:hanging="567"/>
        <w:jc w:val="both"/>
        <w:rPr>
          <w:sz w:val="22"/>
          <w:szCs w:val="22"/>
        </w:rPr>
      </w:pPr>
      <w:r w:rsidRPr="00ED004A">
        <w:rPr>
          <w:sz w:val="22"/>
          <w:szCs w:val="22"/>
        </w:rPr>
        <w:t>Nomnieks</w:t>
      </w:r>
      <w:r w:rsidRPr="002672FA">
        <w:rPr>
          <w:sz w:val="22"/>
          <w:szCs w:val="22"/>
        </w:rPr>
        <w:t xml:space="preserve"> apliecina, ka uz Līguma parakstīšanas brīdi </w:t>
      </w:r>
      <w:r w:rsidRPr="00ED004A">
        <w:rPr>
          <w:sz w:val="22"/>
          <w:szCs w:val="22"/>
        </w:rPr>
        <w:t>Zemesgabala</w:t>
      </w:r>
      <w:r w:rsidRPr="002672FA">
        <w:rPr>
          <w:sz w:val="22"/>
          <w:szCs w:val="22"/>
        </w:rPr>
        <w:t xml:space="preserve"> robežas </w:t>
      </w:r>
      <w:r w:rsidRPr="00ED004A">
        <w:rPr>
          <w:sz w:val="22"/>
          <w:szCs w:val="22"/>
        </w:rPr>
        <w:t>Nomniekam</w:t>
      </w:r>
      <w:r w:rsidRPr="002672FA">
        <w:rPr>
          <w:sz w:val="22"/>
          <w:szCs w:val="22"/>
        </w:rPr>
        <w:t xml:space="preserve"> ir ierādītas dabā un zināmas.</w:t>
      </w:r>
    </w:p>
    <w:p w14:paraId="0F8C27C1" w14:textId="77777777" w:rsidR="00AA1B4A" w:rsidRPr="00AA1B4A" w:rsidRDefault="00AA1B4A">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5DE2A426" w:rsidR="00AA1B4A" w:rsidRPr="00AA1B4A" w:rsidRDefault="00AA1B4A" w:rsidP="002672FA">
      <w:pPr>
        <w:pStyle w:val="Sarakstarindkopa"/>
        <w:numPr>
          <w:ilvl w:val="1"/>
          <w:numId w:val="6"/>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58139E">
        <w:rPr>
          <w:rFonts w:ascii="Times New Roman" w:eastAsia="Times New Roman" w:hAnsi="Times New Roman" w:cs="Times New Roman"/>
          <w:lang w:eastAsia="lv-LV"/>
        </w:rPr>
        <w:t>Iznomātājs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apņemas:</w:t>
      </w:r>
    </w:p>
    <w:p w14:paraId="6F4A0229" w14:textId="77777777"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nodot </w:t>
      </w:r>
      <w:r w:rsidRPr="0058139E">
        <w:rPr>
          <w:rFonts w:ascii="Times New Roman" w:eastAsia="Times New Roman" w:hAnsi="Times New Roman" w:cs="Times New Roman"/>
          <w:lang w:eastAsia="lv-LV"/>
        </w:rPr>
        <w:t xml:space="preserve">Nomniekam </w:t>
      </w:r>
      <w:r w:rsidRPr="00AA1B4A">
        <w:rPr>
          <w:rFonts w:ascii="Times New Roman" w:eastAsia="Times New Roman" w:hAnsi="Times New Roman" w:cs="Times New Roman"/>
          <w:lang w:eastAsia="lv-LV"/>
        </w:rPr>
        <w:t xml:space="preserve">lietošanā </w:t>
      </w:r>
      <w:r w:rsidRPr="0058139E">
        <w:rPr>
          <w:rFonts w:ascii="Times New Roman" w:eastAsia="Times New Roman" w:hAnsi="Times New Roman" w:cs="Times New Roman"/>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3AB15C18"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58139E">
        <w:rPr>
          <w:rFonts w:ascii="Times New Roman" w:eastAsia="Times New Roman" w:hAnsi="Times New Roman" w:cs="Times New Roman"/>
          <w:lang w:eastAsia="lv-LV"/>
        </w:rPr>
        <w:t>Nomniekam</w:t>
      </w:r>
      <w:r w:rsidRPr="00AA1B4A">
        <w:rPr>
          <w:rFonts w:ascii="Times New Roman" w:eastAsia="Times New Roman" w:hAnsi="Times New Roman" w:cs="Times New Roman"/>
          <w:lang w:eastAsia="lv-LV"/>
        </w:rPr>
        <w:t xml:space="preserve"> izmantot </w:t>
      </w:r>
      <w:r w:rsidRPr="0058139E">
        <w:rPr>
          <w:rFonts w:ascii="Times New Roman" w:eastAsia="Times New Roman" w:hAnsi="Times New Roman" w:cs="Times New Roman"/>
          <w:lang w:eastAsia="lv-LV"/>
        </w:rPr>
        <w:t>Zemesgabalu</w:t>
      </w:r>
      <w:r w:rsidRPr="00AA1B4A">
        <w:rPr>
          <w:rFonts w:ascii="Times New Roman" w:eastAsia="Times New Roman" w:hAnsi="Times New Roman" w:cs="Times New Roman"/>
          <w:lang w:eastAsia="lv-LV"/>
        </w:rPr>
        <w:t xml:space="preserve"> Līguma 1.</w:t>
      </w:r>
      <w:r w:rsidR="0058139E">
        <w:rPr>
          <w:rFonts w:ascii="Times New Roman" w:eastAsia="Times New Roman" w:hAnsi="Times New Roman" w:cs="Times New Roman"/>
          <w:lang w:eastAsia="lv-LV"/>
        </w:rPr>
        <w:t>5</w:t>
      </w:r>
      <w:r w:rsidRPr="00AA1B4A">
        <w:rPr>
          <w:rFonts w:ascii="Times New Roman" w:eastAsia="Times New Roman" w:hAnsi="Times New Roman" w:cs="Times New Roman"/>
          <w:lang w:eastAsia="lv-LV"/>
        </w:rPr>
        <w:t>.apakšpunktā minētajam mērķim;</w:t>
      </w:r>
    </w:p>
    <w:p w14:paraId="7383CB3E" w14:textId="30BB3350"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7D1C65">
        <w:rPr>
          <w:rFonts w:ascii="Times New Roman" w:eastAsia="Times New Roman" w:hAnsi="Times New Roman" w:cs="Times New Roman"/>
          <w:lang w:eastAsia="lv-LV"/>
        </w:rPr>
        <w:t>Nomniekam Zemesgabala</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lietošanas tiesības uz visu </w:t>
      </w:r>
      <w:r w:rsidRPr="007D1C65">
        <w:rPr>
          <w:rFonts w:ascii="Times New Roman" w:eastAsia="Times New Roman" w:hAnsi="Times New Roman" w:cs="Times New Roman"/>
          <w:lang w:eastAsia="lv-LV"/>
        </w:rPr>
        <w:t>Zemesgabalu</w:t>
      </w:r>
      <w:r w:rsidRPr="00AA1B4A">
        <w:rPr>
          <w:rFonts w:ascii="Times New Roman" w:eastAsia="Times New Roman" w:hAnsi="Times New Roman" w:cs="Times New Roman"/>
          <w:lang w:eastAsia="lv-LV"/>
        </w:rPr>
        <w:t>;</w:t>
      </w:r>
    </w:p>
    <w:p w14:paraId="2218ED68" w14:textId="77777777"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7D1C65">
        <w:rPr>
          <w:rFonts w:ascii="Times New Roman" w:eastAsia="Times New Roman" w:hAnsi="Times New Roman" w:cs="Times New Roman"/>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30B830D5" w:rsidR="00AA1B4A" w:rsidRPr="00AA1B4A" w:rsidRDefault="00AA1B4A" w:rsidP="002672FA">
      <w:pPr>
        <w:pStyle w:val="Sarakstarindkopa"/>
        <w:numPr>
          <w:ilvl w:val="1"/>
          <w:numId w:val="6"/>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7D1C65">
        <w:rPr>
          <w:rFonts w:ascii="Times New Roman" w:eastAsia="Times New Roman" w:hAnsi="Times New Roman" w:cs="Times New Roman"/>
          <w:lang w:eastAsia="lv-LV"/>
        </w:rPr>
        <w:t xml:space="preserve">Iznomātājam </w:t>
      </w:r>
      <w:r w:rsidRPr="00AA1B4A">
        <w:rPr>
          <w:rFonts w:ascii="Times New Roman" w:eastAsia="Times New Roman" w:hAnsi="Times New Roman" w:cs="Times New Roman"/>
          <w:lang w:eastAsia="lv-LV"/>
        </w:rPr>
        <w:t>ir tiesības:</w:t>
      </w:r>
    </w:p>
    <w:p w14:paraId="277C071D" w14:textId="77777777"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7D1C65">
        <w:rPr>
          <w:rFonts w:ascii="Times New Roman" w:eastAsia="Times New Roman" w:hAnsi="Times New Roman" w:cs="Times New Roman"/>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7D1C65">
        <w:rPr>
          <w:rFonts w:ascii="Times New Roman" w:eastAsia="Times New Roman" w:hAnsi="Times New Roman" w:cs="Times New Roman"/>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043E22FB"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vispārēju </w:t>
      </w:r>
      <w:r w:rsidRPr="007D1C65">
        <w:rPr>
          <w:rFonts w:ascii="Times New Roman" w:eastAsia="Times New Roman" w:hAnsi="Times New Roman" w:cs="Times New Roman"/>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7D1C65">
        <w:rPr>
          <w:rFonts w:ascii="Times New Roman" w:eastAsia="Times New Roman" w:hAnsi="Times New Roman" w:cs="Times New Roman"/>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2672FA">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7D1C65">
        <w:rPr>
          <w:rFonts w:ascii="Times New Roman" w:eastAsia="Times New Roman" w:hAnsi="Times New Roman" w:cs="Times New Roman"/>
          <w:lang w:eastAsia="lv-LV"/>
        </w:rPr>
        <w:t>Nomnieka</w:t>
      </w:r>
      <w:r w:rsidRPr="00AA1B4A">
        <w:rPr>
          <w:rFonts w:ascii="Times New Roman" w:eastAsia="Times New Roman" w:hAnsi="Times New Roman" w:cs="Times New Roman"/>
          <w:lang w:eastAsia="lv-LV"/>
        </w:rPr>
        <w:t xml:space="preserve"> informāciju par visiem jautājumiem, kas saistīti ar</w:t>
      </w:r>
      <w:r w:rsidRPr="007D1C65">
        <w:rPr>
          <w:rFonts w:ascii="Times New Roman" w:eastAsia="Times New Roman" w:hAnsi="Times New Roman" w:cs="Times New Roman"/>
          <w:lang w:eastAsia="lv-LV"/>
        </w:rPr>
        <w:t xml:space="preserve"> 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2672FA">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7D1C65">
        <w:rPr>
          <w:rFonts w:ascii="Times New Roman" w:eastAsia="Times New Roman" w:hAnsi="Times New Roman" w:cs="Times New Roman"/>
          <w:lang w:eastAsia="lv-LV"/>
        </w:rPr>
        <w:t>Nomnieka Zemesgabala</w:t>
      </w:r>
      <w:r w:rsidRPr="00AA1B4A">
        <w:rPr>
          <w:rFonts w:ascii="Times New Roman" w:eastAsia="Times New Roman" w:hAnsi="Times New Roman" w:cs="Times New Roman"/>
          <w:lang w:eastAsia="lv-LV"/>
        </w:rPr>
        <w:t xml:space="preserve"> apsaimniekošanas un uzturēšanas darbībās gadījumos, kad šīs </w:t>
      </w:r>
      <w:r w:rsidRPr="007D1C65">
        <w:rPr>
          <w:rFonts w:ascii="Times New Roman" w:eastAsia="Times New Roman" w:hAnsi="Times New Roman" w:cs="Times New Roman"/>
          <w:lang w:eastAsia="lv-LV"/>
        </w:rPr>
        <w:t xml:space="preserve">Nomnieka </w:t>
      </w:r>
      <w:r w:rsidRPr="00AA1B4A">
        <w:rPr>
          <w:rFonts w:ascii="Times New Roman" w:eastAsia="Times New Roman" w:hAnsi="Times New Roman" w:cs="Times New Roman"/>
          <w:lang w:eastAsia="lv-LV"/>
        </w:rPr>
        <w:t>darbības ir pretrunā ar Līgumu un normatīvajos aktos paredzētajiem noteikumiem;</w:t>
      </w:r>
    </w:p>
    <w:p w14:paraId="2CEDCAE3" w14:textId="77777777" w:rsidR="00AA1B4A" w:rsidRPr="00AA1B4A" w:rsidRDefault="00AA1B4A" w:rsidP="002672FA">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4D1EDC52" w:rsidR="00AA1B4A" w:rsidRPr="00AA1B4A" w:rsidRDefault="00AA1B4A" w:rsidP="002672FA">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7D1C65">
        <w:rPr>
          <w:rFonts w:ascii="Times New Roman" w:eastAsia="Times New Roman" w:hAnsi="Times New Roman" w:cs="Times New Roman"/>
          <w:lang w:eastAsia="lv-LV"/>
        </w:rPr>
        <w:t>Nomnieks</w:t>
      </w:r>
      <w:r w:rsidRPr="00AA1B4A">
        <w:rPr>
          <w:rFonts w:ascii="Times New Roman" w:eastAsia="Times New Roman" w:hAnsi="Times New Roman" w:cs="Times New Roman"/>
          <w:lang w:eastAsia="lv-LV"/>
        </w:rPr>
        <w:t xml:space="preserve"> atbrīvotu </w:t>
      </w:r>
      <w:r w:rsidRPr="007D1C65">
        <w:rPr>
          <w:rFonts w:ascii="Times New Roman" w:eastAsia="Times New Roman" w:hAnsi="Times New Roman" w:cs="Times New Roman"/>
          <w:lang w:eastAsia="lv-LV"/>
        </w:rPr>
        <w:t>Zemesgabalu</w:t>
      </w:r>
      <w:r w:rsidRPr="00AA1B4A">
        <w:rPr>
          <w:rFonts w:ascii="Times New Roman" w:eastAsia="Times New Roman" w:hAnsi="Times New Roman" w:cs="Times New Roman"/>
          <w:lang w:eastAsia="lv-LV"/>
        </w:rPr>
        <w:t xml:space="preserve"> Līguma darbības termiņa vai arī pirmstermiņa izbeigšan</w:t>
      </w:r>
      <w:r w:rsidR="00A93A44">
        <w:rPr>
          <w:rFonts w:ascii="Times New Roman" w:eastAsia="Times New Roman" w:hAnsi="Times New Roman" w:cs="Times New Roman"/>
          <w:lang w:eastAsia="lv-LV"/>
        </w:rPr>
        <w:t>a</w:t>
      </w:r>
      <w:r w:rsidRPr="00AA1B4A">
        <w:rPr>
          <w:rFonts w:ascii="Times New Roman" w:eastAsia="Times New Roman" w:hAnsi="Times New Roman" w:cs="Times New Roman"/>
          <w:lang w:eastAsia="lv-LV"/>
        </w:rPr>
        <w:t xml:space="preserve">s gadījumā, kā arī, ja </w:t>
      </w:r>
      <w:r w:rsidRPr="007D1C65">
        <w:rPr>
          <w:rFonts w:ascii="Times New Roman" w:eastAsia="Times New Roman" w:hAnsi="Times New Roman" w:cs="Times New Roman"/>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4A5FCA3E" w:rsidR="00AA1B4A" w:rsidRPr="00AA1B4A" w:rsidRDefault="00AA1B4A" w:rsidP="002672FA">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7D1C65">
        <w:rPr>
          <w:rFonts w:ascii="Times New Roman" w:eastAsia="Times New Roman" w:hAnsi="Times New Roman" w:cs="Times New Roman"/>
          <w:lang w:eastAsia="lv-LV"/>
        </w:rPr>
        <w:t>Nomnieka</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soda sankciju atmaksu, kas ir uzliktas </w:t>
      </w:r>
      <w:r w:rsidRPr="007D1C65">
        <w:rPr>
          <w:rFonts w:ascii="Times New Roman" w:eastAsia="Times New Roman" w:hAnsi="Times New Roman" w:cs="Times New Roman"/>
          <w:lang w:eastAsia="lv-LV"/>
        </w:rPr>
        <w:t>Iznomātājam Nomnieka</w:t>
      </w:r>
      <w:r w:rsidRPr="00AA1B4A">
        <w:rPr>
          <w:rFonts w:ascii="Times New Roman" w:eastAsia="Times New Roman" w:hAnsi="Times New Roman" w:cs="Times New Roman"/>
          <w:lang w:eastAsia="lv-LV"/>
        </w:rPr>
        <w:t xml:space="preserve"> darbības rezultātā </w:t>
      </w:r>
      <w:r w:rsidRPr="007D1C65">
        <w:rPr>
          <w:rFonts w:ascii="Times New Roman" w:eastAsia="Times New Roman" w:hAnsi="Times New Roman" w:cs="Times New Roman"/>
          <w:lang w:eastAsia="lv-LV"/>
        </w:rPr>
        <w:t>Zemesgabalā</w:t>
      </w:r>
      <w:r w:rsidRPr="00AA1B4A">
        <w:rPr>
          <w:rFonts w:ascii="Times New Roman" w:eastAsia="Times New Roman" w:hAnsi="Times New Roman" w:cs="Times New Roman"/>
          <w:lang w:eastAsia="lv-LV"/>
        </w:rPr>
        <w:t>;</w:t>
      </w:r>
    </w:p>
    <w:p w14:paraId="78BF1318" w14:textId="2B16B3DE" w:rsidR="00C2393A" w:rsidRPr="00A93A44" w:rsidRDefault="00AA1B4A" w:rsidP="00A93A44">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7D1C65">
        <w:rPr>
          <w:rFonts w:ascii="Times New Roman" w:eastAsia="Times New Roman" w:hAnsi="Times New Roman" w:cs="Times New Roman"/>
          <w:lang w:eastAsia="lv-LV"/>
        </w:rPr>
        <w:t>Nomnieka</w:t>
      </w:r>
      <w:r w:rsidRPr="00AA1B4A">
        <w:rPr>
          <w:rFonts w:ascii="Times New Roman" w:eastAsia="Times New Roman" w:hAnsi="Times New Roman" w:cs="Times New Roman"/>
          <w:lang w:eastAsia="lv-LV"/>
        </w:rPr>
        <w:t xml:space="preserve"> visu to izmaiņu un papildinājumu likvidāciju </w:t>
      </w:r>
      <w:r w:rsidRPr="007D1C65">
        <w:rPr>
          <w:rFonts w:ascii="Times New Roman" w:eastAsia="Times New Roman" w:hAnsi="Times New Roman" w:cs="Times New Roman"/>
          <w:lang w:eastAsia="lv-LV"/>
        </w:rPr>
        <w:t>Zemesgabalā</w:t>
      </w:r>
      <w:r w:rsidRPr="00AA1B4A">
        <w:rPr>
          <w:rFonts w:ascii="Times New Roman" w:eastAsia="Times New Roman" w:hAnsi="Times New Roman" w:cs="Times New Roman"/>
          <w:lang w:eastAsia="lv-LV"/>
        </w:rPr>
        <w:t xml:space="preserve">, kas ir izdarīti bez </w:t>
      </w:r>
      <w:r w:rsidRPr="007D1C65">
        <w:rPr>
          <w:rFonts w:ascii="Times New Roman" w:eastAsia="Times New Roman" w:hAnsi="Times New Roman" w:cs="Times New Roman"/>
          <w:lang w:eastAsia="lv-LV"/>
        </w:rPr>
        <w:t>Iznomātāja</w:t>
      </w:r>
      <w:r w:rsidR="002672FA">
        <w:rPr>
          <w:rFonts w:ascii="Times New Roman" w:eastAsia="Times New Roman" w:hAnsi="Times New Roman" w:cs="Times New Roman"/>
          <w:lang w:eastAsia="lv-LV"/>
        </w:rPr>
        <w:t xml:space="preserve"> rakstveida</w:t>
      </w:r>
      <w:r w:rsidR="00A93A44">
        <w:rPr>
          <w:rFonts w:ascii="Times New Roman" w:eastAsia="Times New Roman" w:hAnsi="Times New Roman" w:cs="Times New Roman"/>
          <w:lang w:eastAsia="lv-LV"/>
        </w:rPr>
        <w:t xml:space="preserve"> atļaujas.</w:t>
      </w:r>
    </w:p>
    <w:p w14:paraId="631602E4" w14:textId="77777777" w:rsidR="00AA1B4A" w:rsidRPr="00AA1B4A" w:rsidRDefault="00AA1B4A">
      <w:pPr>
        <w:numPr>
          <w:ilvl w:val="0"/>
          <w:numId w:val="3"/>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F6565B" w:rsidR="00AA1B4A" w:rsidRPr="00463790" w:rsidRDefault="00AA1B4A" w:rsidP="002672FA">
      <w:pPr>
        <w:pStyle w:val="Sarakstarindkopa"/>
        <w:numPr>
          <w:ilvl w:val="1"/>
          <w:numId w:val="7"/>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017AC">
        <w:rPr>
          <w:rFonts w:ascii="Times New Roman" w:eastAsia="Times New Roman" w:hAnsi="Times New Roman" w:cs="Times New Roman"/>
          <w:lang w:eastAsia="lv-LV"/>
        </w:rPr>
        <w:t>Nomniekam</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ir pienākums:</w:t>
      </w:r>
    </w:p>
    <w:p w14:paraId="01D63DCD" w14:textId="77777777" w:rsidR="00AA1B4A" w:rsidRPr="00AA1B4A" w:rsidRDefault="00AA1B4A" w:rsidP="002672FA">
      <w:pPr>
        <w:pStyle w:val="Sarakstarindkopa"/>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8017AC">
        <w:rPr>
          <w:rFonts w:ascii="Times New Roman" w:eastAsia="Times New Roman" w:hAnsi="Times New Roman" w:cs="Times New Roman"/>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8017AC">
        <w:rPr>
          <w:rFonts w:ascii="Times New Roman" w:eastAsia="Times New Roman" w:hAnsi="Times New Roman" w:cs="Times New Roman"/>
          <w:lang w:eastAsia="lv-LV"/>
        </w:rPr>
        <w:t xml:space="preserve">Zemesgabalam </w:t>
      </w:r>
      <w:r w:rsidRPr="00AA1B4A">
        <w:rPr>
          <w:rFonts w:ascii="Times New Roman" w:eastAsia="Times New Roman" w:hAnsi="Times New Roman" w:cs="Times New Roman"/>
          <w:lang w:eastAsia="lv-LV"/>
        </w:rPr>
        <w:t>piegulošā publiskā lietošanā esošā teritorija ir sakopta atbilstoši pašvaldības saistošo noteikumu prasībām par pašvaldības teritoriju un būvju uzturēšanu;</w:t>
      </w:r>
    </w:p>
    <w:p w14:paraId="130DA429" w14:textId="22779874" w:rsidR="00AA1B4A" w:rsidRPr="00AA1B4A"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w:t>
      </w:r>
      <w:r w:rsidRPr="008017AC">
        <w:rPr>
          <w:rFonts w:ascii="Times New Roman" w:eastAsia="Times New Roman" w:hAnsi="Times New Roman" w:cs="Times New Roman"/>
          <w:lang w:eastAsia="lv-LV"/>
        </w:rPr>
        <w:t>Zemesgabala</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lietošanu atbilstoši Līguma 1.</w:t>
      </w:r>
      <w:r w:rsidR="00A93A44">
        <w:rPr>
          <w:rFonts w:ascii="Times New Roman" w:eastAsia="Times New Roman" w:hAnsi="Times New Roman" w:cs="Times New Roman"/>
          <w:lang w:eastAsia="lv-LV"/>
        </w:rPr>
        <w:t>5</w:t>
      </w:r>
      <w:r w:rsidRPr="00AA1B4A">
        <w:rPr>
          <w:rFonts w:ascii="Times New Roman" w:eastAsia="Times New Roman" w:hAnsi="Times New Roman" w:cs="Times New Roman"/>
          <w:lang w:eastAsia="lv-LV"/>
        </w:rPr>
        <w:t>.</w:t>
      </w:r>
      <w:r w:rsidR="00FD58D2">
        <w:rPr>
          <w:rFonts w:ascii="Times New Roman" w:eastAsia="Times New Roman" w:hAnsi="Times New Roman" w:cs="Times New Roman"/>
          <w:lang w:eastAsia="lv-LV"/>
        </w:rPr>
        <w:t>apakšpunktā paredzētajam mērķim</w:t>
      </w:r>
      <w:r w:rsidRPr="00AA1B4A">
        <w:rPr>
          <w:rFonts w:ascii="Times New Roman" w:eastAsia="Times New Roman" w:hAnsi="Times New Roman" w:cs="Times New Roman"/>
          <w:lang w:eastAsia="lv-LV"/>
        </w:rPr>
        <w:t>;</w:t>
      </w:r>
    </w:p>
    <w:p w14:paraId="0D5F85B4" w14:textId="4203B181" w:rsidR="00AA1B4A" w:rsidRPr="00AA1B4A"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8017AC">
        <w:rPr>
          <w:rFonts w:ascii="Times New Roman" w:eastAsia="Times New Roman" w:hAnsi="Times New Roman" w:cs="Times New Roman"/>
          <w:lang w:eastAsia="lv-LV"/>
        </w:rPr>
        <w:t>Zemesgabalu</w:t>
      </w:r>
      <w:r w:rsidRPr="00AA1B4A">
        <w:rPr>
          <w:rFonts w:ascii="Times New Roman" w:eastAsia="Times New Roman" w:hAnsi="Times New Roman" w:cs="Times New Roman"/>
          <w:lang w:eastAsia="lv-LV"/>
        </w:rPr>
        <w:t xml:space="preserve"> Līguma 1.</w:t>
      </w:r>
      <w:r w:rsidR="008017AC">
        <w:rPr>
          <w:rFonts w:ascii="Times New Roman" w:eastAsia="Times New Roman" w:hAnsi="Times New Roman" w:cs="Times New Roman"/>
          <w:lang w:eastAsia="lv-LV"/>
        </w:rPr>
        <w:t>5</w:t>
      </w:r>
      <w:r w:rsidRPr="00AA1B4A">
        <w:rPr>
          <w:rFonts w:ascii="Times New Roman" w:eastAsia="Times New Roman" w:hAnsi="Times New Roman" w:cs="Times New Roman"/>
          <w:lang w:eastAsia="lv-LV"/>
        </w:rPr>
        <w:t xml:space="preserve">.apakšpunktā noteiktajam lietošanas mērķim; visas grūtības un izdevumus, kas saistīti ar nepieciešamo saskaņošanu un atļauju iegūšanu, kā arī citu dokumentu iegūšanu, </w:t>
      </w:r>
      <w:r w:rsidRPr="008017AC">
        <w:rPr>
          <w:rFonts w:ascii="Times New Roman" w:eastAsia="Times New Roman" w:hAnsi="Times New Roman" w:cs="Times New Roman"/>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1AE38218" w:rsidR="00AA1B4A" w:rsidRPr="00AA1B4A"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ievērot</w:t>
      </w:r>
      <w:r w:rsidR="002672FA">
        <w:rPr>
          <w:rFonts w:ascii="Times New Roman" w:eastAsia="Times New Roman" w:hAnsi="Times New Roman" w:cs="Times New Roman"/>
          <w:lang w:eastAsia="lv-LV"/>
        </w:rPr>
        <w:t xml:space="preserve"> </w:t>
      </w:r>
      <w:r w:rsidRPr="008017AC">
        <w:rPr>
          <w:rFonts w:ascii="Times New Roman" w:eastAsia="Times New Roman" w:hAnsi="Times New Roman" w:cs="Times New Roman"/>
          <w:lang w:eastAsia="lv-LV"/>
        </w:rPr>
        <w:t>Zemesgabala</w:t>
      </w:r>
      <w:r w:rsidR="002672F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lietošanas tiesību aprobežojumus, ko rada tam noteiktie apgrūtinājumi un servitūti arī tad, ja tie nav ierakstīti zemesgrāmatā;</w:t>
      </w:r>
    </w:p>
    <w:p w14:paraId="1B0E0DCF" w14:textId="77777777" w:rsidR="00AA1B4A" w:rsidRPr="00AA1B4A"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8017AC">
        <w:rPr>
          <w:rFonts w:ascii="Times New Roman" w:eastAsia="Times New Roman" w:hAnsi="Times New Roman" w:cs="Times New Roman"/>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8017AC">
        <w:rPr>
          <w:rFonts w:ascii="Times New Roman" w:eastAsia="Times New Roman" w:hAnsi="Times New Roman" w:cs="Times New Roman"/>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23C1A99D" w14:textId="11469361" w:rsidR="00AA1B4A" w:rsidRPr="00270627"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nepieļaut </w:t>
      </w:r>
      <w:r w:rsidR="00FF7095" w:rsidRPr="008017AC">
        <w:rPr>
          <w:rFonts w:ascii="Times New Roman" w:eastAsia="Times New Roman" w:hAnsi="Times New Roman" w:cs="Times New Roman"/>
          <w:lang w:eastAsia="lv-LV"/>
        </w:rPr>
        <w:t>Zemesgabala</w:t>
      </w:r>
      <w:r w:rsidR="00FF7095">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piesārņošanu ar ķīmiskajām vai radioaktīvajām vielām un novērst citus zemi postošus procesus; </w:t>
      </w:r>
    </w:p>
    <w:p w14:paraId="0A08870A" w14:textId="3BEEC52D" w:rsidR="00270627" w:rsidRPr="00F37E64" w:rsidRDefault="00270627"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F37E64">
        <w:rPr>
          <w:rFonts w:ascii="Times New Roman" w:eastAsia="Times New Roman" w:hAnsi="Times New Roman" w:cs="Times New Roman"/>
          <w:lang w:eastAsia="lv-LV"/>
        </w:rPr>
        <w:t>saglabāt visus zemesgabalā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zemesgabalā esošajiem vai trešajām personām piederošajiem inženiertehniskās apgādes tīkliem un citiem tehnoloģiskiem aprīkojumiem;</w:t>
      </w:r>
    </w:p>
    <w:p w14:paraId="5E9FC31E" w14:textId="152D4AE1" w:rsidR="001A3C7D" w:rsidRPr="00F37E64" w:rsidRDefault="001A3C7D"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F37E64">
        <w:rPr>
          <w:rFonts w:ascii="Times New Roman" w:eastAsia="Times New Roman" w:hAnsi="Times New Roman" w:cs="Times New Roman"/>
          <w:lang w:eastAsia="lv-LV"/>
        </w:rPr>
        <w:t>nodrošin</w:t>
      </w:r>
      <w:r w:rsidR="006600E9">
        <w:rPr>
          <w:rFonts w:ascii="Times New Roman" w:eastAsia="Times New Roman" w:hAnsi="Times New Roman" w:cs="Times New Roman"/>
          <w:lang w:eastAsia="lv-LV"/>
        </w:rPr>
        <w:t xml:space="preserve">āt </w:t>
      </w:r>
      <w:r w:rsidRPr="00F37E64">
        <w:rPr>
          <w:rFonts w:ascii="Times New Roman" w:eastAsia="Times New Roman" w:hAnsi="Times New Roman" w:cs="Times New Roman"/>
          <w:lang w:eastAsia="lv-LV"/>
        </w:rPr>
        <w:t>sadzīves atkritumu savākšanu uzst</w:t>
      </w:r>
      <w:r w:rsidR="00FF7095">
        <w:rPr>
          <w:rFonts w:ascii="Times New Roman" w:eastAsia="Times New Roman" w:hAnsi="Times New Roman" w:cs="Times New Roman"/>
          <w:lang w:eastAsia="lv-LV"/>
        </w:rPr>
        <w:t xml:space="preserve">ādītajos atkritumu konteineros un </w:t>
      </w:r>
      <w:r w:rsidR="00FF7095" w:rsidRPr="00F37E64">
        <w:rPr>
          <w:rFonts w:ascii="Times New Roman" w:eastAsia="Times New Roman" w:hAnsi="Times New Roman" w:cs="Times New Roman"/>
          <w:lang w:eastAsia="lv-LV"/>
        </w:rPr>
        <w:t xml:space="preserve">pastāvīgi </w:t>
      </w:r>
      <w:r w:rsidRPr="00F37E64">
        <w:rPr>
          <w:rFonts w:ascii="Times New Roman" w:eastAsia="Times New Roman" w:hAnsi="Times New Roman" w:cs="Times New Roman"/>
          <w:lang w:eastAsia="lv-LV"/>
        </w:rPr>
        <w:t>nodrošin</w:t>
      </w:r>
      <w:r w:rsidR="006600E9">
        <w:rPr>
          <w:rFonts w:ascii="Times New Roman" w:eastAsia="Times New Roman" w:hAnsi="Times New Roman" w:cs="Times New Roman"/>
          <w:lang w:eastAsia="lv-LV"/>
        </w:rPr>
        <w:t xml:space="preserve">āt </w:t>
      </w:r>
      <w:r w:rsidRPr="00F37E64">
        <w:rPr>
          <w:rFonts w:ascii="Times New Roman" w:eastAsia="Times New Roman" w:hAnsi="Times New Roman" w:cs="Times New Roman"/>
          <w:lang w:eastAsia="lv-LV"/>
        </w:rPr>
        <w:t>to izvešanu</w:t>
      </w:r>
      <w:r w:rsidR="00765D79" w:rsidRPr="00F37E64">
        <w:rPr>
          <w:rFonts w:ascii="Times New Roman" w:eastAsia="Times New Roman" w:hAnsi="Times New Roman" w:cs="Times New Roman"/>
          <w:lang w:eastAsia="lv-LV"/>
        </w:rPr>
        <w:t>;</w:t>
      </w:r>
    </w:p>
    <w:p w14:paraId="3999628C" w14:textId="059E4ABF" w:rsidR="004E476C" w:rsidRPr="00F37E64" w:rsidRDefault="004E476C"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F37E64">
        <w:rPr>
          <w:rFonts w:ascii="Times New Roman" w:eastAsia="Times New Roman" w:hAnsi="Times New Roman" w:cs="Times New Roman"/>
          <w:lang w:eastAsia="lv-LV"/>
        </w:rPr>
        <w:t>ievērot vides aizsardzības, higiēnas un ugunsdrošības noteikumu izpildi;</w:t>
      </w:r>
    </w:p>
    <w:p w14:paraId="0299EBB0" w14:textId="77777777" w:rsidR="006600E9" w:rsidRPr="006600E9" w:rsidRDefault="00AA1B4A" w:rsidP="006600E9">
      <w:pPr>
        <w:numPr>
          <w:ilvl w:val="2"/>
          <w:numId w:val="7"/>
        </w:numPr>
        <w:spacing w:before="100" w:beforeAutospacing="1" w:after="100" w:afterAutospacing="1" w:line="240" w:lineRule="auto"/>
        <w:ind w:left="1276" w:hanging="709"/>
        <w:jc w:val="both"/>
        <w:rPr>
          <w:rFonts w:ascii="Times New Roman" w:eastAsia="Times New Roman" w:hAnsi="Times New Roman" w:cs="Times New Roman"/>
          <w:lang w:eastAsia="lv-LV"/>
        </w:rPr>
      </w:pPr>
      <w:r w:rsidRPr="006600E9">
        <w:rPr>
          <w:rFonts w:ascii="Times New Roman" w:eastAsia="Times New Roman" w:hAnsi="Times New Roman" w:cs="Times New Roman"/>
          <w:lang w:eastAsia="lv-LV"/>
        </w:rPr>
        <w:lastRenderedPageBreak/>
        <w:t>ievērot saimnieciskās</w:t>
      </w:r>
      <w:r w:rsidR="00FF7095" w:rsidRPr="006600E9">
        <w:rPr>
          <w:rFonts w:ascii="Times New Roman" w:eastAsia="Times New Roman" w:hAnsi="Times New Roman" w:cs="Times New Roman"/>
          <w:lang w:eastAsia="lv-LV"/>
        </w:rPr>
        <w:t xml:space="preserve"> darbības ierobežojumus </w:t>
      </w:r>
      <w:r w:rsidRPr="006600E9">
        <w:rPr>
          <w:rFonts w:ascii="Times New Roman" w:eastAsia="Times New Roman" w:hAnsi="Times New Roman" w:cs="Times New Roman"/>
          <w:lang w:eastAsia="lv-LV"/>
        </w:rPr>
        <w:t>Zemesgabal</w:t>
      </w:r>
      <w:r w:rsidR="00FF7095" w:rsidRPr="006600E9">
        <w:rPr>
          <w:rFonts w:ascii="Times New Roman" w:eastAsia="Times New Roman" w:hAnsi="Times New Roman" w:cs="Times New Roman"/>
          <w:lang w:eastAsia="lv-LV"/>
        </w:rPr>
        <w:t>ā</w:t>
      </w:r>
      <w:r w:rsidRPr="006600E9">
        <w:rPr>
          <w:rFonts w:ascii="Times New Roman" w:eastAsia="Times New Roman" w:hAnsi="Times New Roman" w:cs="Times New Roman"/>
          <w:lang w:eastAsia="lv-LV"/>
        </w:rPr>
        <w:t>;</w:t>
      </w:r>
    </w:p>
    <w:p w14:paraId="34CB0526" w14:textId="4ED71089" w:rsidR="006600E9" w:rsidRPr="006600E9" w:rsidRDefault="006600E9" w:rsidP="006600E9">
      <w:pPr>
        <w:numPr>
          <w:ilvl w:val="2"/>
          <w:numId w:val="7"/>
        </w:numPr>
        <w:spacing w:before="100" w:beforeAutospacing="1" w:after="100" w:afterAutospacing="1" w:line="240" w:lineRule="auto"/>
        <w:ind w:left="1276" w:hanging="709"/>
        <w:jc w:val="both"/>
        <w:rPr>
          <w:rFonts w:ascii="Times New Roman" w:eastAsia="Times New Roman" w:hAnsi="Times New Roman" w:cs="Times New Roman"/>
          <w:lang w:eastAsia="lv-LV"/>
        </w:rPr>
      </w:pPr>
      <w:r w:rsidRPr="006600E9">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r>
        <w:rPr>
          <w:rFonts w:ascii="Times New Roman" w:eastAsia="Times New Roman" w:hAnsi="Times New Roman" w:cs="Times New Roman"/>
          <w:lang w:eastAsia="lv-LV"/>
        </w:rPr>
        <w:t xml:space="preserve"> Zemesgabalā;</w:t>
      </w:r>
    </w:p>
    <w:p w14:paraId="706EB336" w14:textId="32E495FB" w:rsidR="00AA1B4A" w:rsidRPr="006600E9"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lang w:eastAsia="lv-LV"/>
        </w:rPr>
      </w:pPr>
      <w:r w:rsidRPr="006600E9">
        <w:rPr>
          <w:rFonts w:ascii="Times New Roman" w:eastAsia="Times New Roman" w:hAnsi="Times New Roman" w:cs="Times New Roman"/>
          <w:lang w:eastAsia="lv-LV"/>
        </w:rPr>
        <w:t>ļaut</w:t>
      </w:r>
      <w:r w:rsidRPr="006600E9">
        <w:rPr>
          <w:rFonts w:ascii="Times New Roman" w:eastAsia="Times New Roman" w:hAnsi="Times New Roman" w:cs="Times New Roman"/>
          <w:b/>
          <w:bCs/>
          <w:lang w:eastAsia="lv-LV"/>
        </w:rPr>
        <w:t xml:space="preserve"> </w:t>
      </w:r>
      <w:r w:rsidRPr="006600E9">
        <w:rPr>
          <w:rFonts w:ascii="Times New Roman" w:eastAsia="Times New Roman" w:hAnsi="Times New Roman" w:cs="Times New Roman"/>
          <w:lang w:eastAsia="lv-LV"/>
        </w:rPr>
        <w:t>Iznomātājam veikt Zemesgabala apskati tādā apjomā, lai pārliecinātos, ka tas tiek izmantots atbilstoši Līguma noteikumiem</w:t>
      </w:r>
      <w:r w:rsidR="00FF7095" w:rsidRPr="006600E9">
        <w:rPr>
          <w:rFonts w:ascii="Times New Roman" w:eastAsia="Times New Roman" w:hAnsi="Times New Roman" w:cs="Times New Roman"/>
          <w:lang w:eastAsia="lv-LV"/>
        </w:rPr>
        <w:t>;</w:t>
      </w:r>
    </w:p>
    <w:p w14:paraId="20CCF5FD" w14:textId="7E7AA9B2" w:rsidR="00AA1B4A" w:rsidRPr="00AA1B4A" w:rsidRDefault="00AA1B4A" w:rsidP="00FF7095">
      <w:pPr>
        <w:numPr>
          <w:ilvl w:val="1"/>
          <w:numId w:val="7"/>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017AC">
        <w:rPr>
          <w:rFonts w:ascii="Times New Roman" w:eastAsia="Times New Roman" w:hAnsi="Times New Roman" w:cs="Times New Roman"/>
          <w:lang w:eastAsia="lv-LV"/>
        </w:rPr>
        <w:t>Nomnieks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ir tiesīgs:</w:t>
      </w:r>
    </w:p>
    <w:p w14:paraId="7205A2A7" w14:textId="77777777" w:rsidR="00AA1B4A" w:rsidRPr="00AA1B4A" w:rsidRDefault="00AA1B4A" w:rsidP="00FF7095">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09A93016" w:rsidR="00AA1B4A" w:rsidRPr="00933AF9" w:rsidRDefault="00AA1B4A" w:rsidP="00FF7095">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8017AC">
        <w:rPr>
          <w:rFonts w:ascii="Times New Roman" w:eastAsia="Times New Roman" w:hAnsi="Times New Roman" w:cs="Times New Roman"/>
          <w:lang w:eastAsia="lv-LV"/>
        </w:rPr>
        <w:t>Nomnieks</w:t>
      </w:r>
      <w:r w:rsidRPr="00AA1B4A">
        <w:rPr>
          <w:rFonts w:ascii="Times New Roman" w:eastAsia="Times New Roman" w:hAnsi="Times New Roman" w:cs="Times New Roman"/>
          <w:lang w:eastAsia="lv-LV"/>
        </w:rPr>
        <w:t xml:space="preserve"> nepiekrīt atbilstoši Līguma </w:t>
      </w:r>
      <w:r w:rsidR="006600E9">
        <w:rPr>
          <w:rFonts w:ascii="Times New Roman" w:eastAsia="Times New Roman" w:hAnsi="Times New Roman" w:cs="Times New Roman"/>
          <w:lang w:eastAsia="lv-LV"/>
        </w:rPr>
        <w:t>4</w:t>
      </w:r>
      <w:r w:rsidR="00337C51">
        <w:rPr>
          <w:rFonts w:ascii="Times New Roman" w:eastAsia="Times New Roman" w:hAnsi="Times New Roman" w:cs="Times New Roman"/>
          <w:lang w:eastAsia="lv-LV"/>
        </w:rPr>
        <w:t>.9</w:t>
      </w:r>
      <w:r w:rsidRPr="00AA1B4A">
        <w:rPr>
          <w:rFonts w:ascii="Times New Roman" w:eastAsia="Times New Roman" w:hAnsi="Times New Roman" w:cs="Times New Roman"/>
          <w:lang w:eastAsia="lv-LV"/>
        </w:rPr>
        <w:t xml:space="preserve">.apakšpunktam pārskatītajai nomas maksai, par to rakstiski informējot </w:t>
      </w:r>
      <w:r w:rsidRPr="008017AC">
        <w:rPr>
          <w:rFonts w:ascii="Times New Roman" w:eastAsia="Times New Roman" w:hAnsi="Times New Roman" w:cs="Times New Roman"/>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8017AC">
        <w:rPr>
          <w:rFonts w:ascii="Times New Roman" w:eastAsia="Times New Roman" w:hAnsi="Times New Roman" w:cs="Times New Roman"/>
          <w:lang w:eastAsia="lv-LV"/>
        </w:rPr>
        <w:t>Nomnieks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maksā nomas maksu atbilstoši pārskatītajai nomas maksai.</w:t>
      </w:r>
    </w:p>
    <w:p w14:paraId="2AB79373" w14:textId="3157D89A" w:rsidR="00AA1B4A" w:rsidRPr="00933AF9" w:rsidRDefault="006600E9">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b/>
          <w:bCs/>
          <w:caps/>
          <w:lang w:eastAsia="lv-LV"/>
        </w:rPr>
        <w:t xml:space="preserve">MAKSĀJUMI UN </w:t>
      </w:r>
      <w:r w:rsidR="00AA1B4A" w:rsidRPr="00AA1B4A">
        <w:rPr>
          <w:rFonts w:ascii="Times New Roman" w:eastAsia="Times New Roman" w:hAnsi="Times New Roman" w:cs="Times New Roman"/>
          <w:b/>
          <w:bCs/>
          <w:caps/>
          <w:lang w:eastAsia="lv-LV"/>
        </w:rPr>
        <w:t>Norēķinu kārtība</w:t>
      </w:r>
    </w:p>
    <w:p w14:paraId="5FA066F6" w14:textId="1C75C84C" w:rsidR="00AA1B4A" w:rsidRDefault="00AA1B4A" w:rsidP="00D83997">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D83997">
        <w:rPr>
          <w:rFonts w:ascii="Times New Roman" w:eastAsia="Times New Roman" w:hAnsi="Times New Roman" w:cs="Times New Roman"/>
          <w:lang w:eastAsia="lv-LV"/>
        </w:rPr>
        <w:t>Nomnieks</w:t>
      </w:r>
      <w:r w:rsidRPr="00D83997">
        <w:rPr>
          <w:rFonts w:ascii="Times New Roman" w:eastAsia="Times New Roman" w:hAnsi="Times New Roman" w:cs="Times New Roman"/>
          <w:b/>
          <w:bCs/>
          <w:lang w:eastAsia="lv-LV"/>
        </w:rPr>
        <w:t xml:space="preserve"> </w:t>
      </w:r>
      <w:r w:rsidRPr="00D83997">
        <w:rPr>
          <w:rFonts w:ascii="Times New Roman" w:eastAsia="Times New Roman" w:hAnsi="Times New Roman" w:cs="Times New Roman"/>
          <w:lang w:eastAsia="lv-LV"/>
        </w:rPr>
        <w:t>maksā Iznomātājam</w:t>
      </w:r>
      <w:r w:rsidRPr="00D83997">
        <w:rPr>
          <w:rFonts w:ascii="Times New Roman" w:eastAsia="Times New Roman" w:hAnsi="Times New Roman" w:cs="Times New Roman"/>
          <w:b/>
          <w:bCs/>
          <w:lang w:eastAsia="lv-LV"/>
        </w:rPr>
        <w:t xml:space="preserve"> </w:t>
      </w:r>
      <w:r w:rsidRPr="00D83997">
        <w:rPr>
          <w:rFonts w:ascii="Times New Roman" w:eastAsia="Times New Roman" w:hAnsi="Times New Roman" w:cs="Times New Roman"/>
          <w:lang w:eastAsia="lv-LV"/>
        </w:rPr>
        <w:t xml:space="preserve">nomas maksu ___ </w:t>
      </w:r>
      <w:r w:rsidRPr="00D83997">
        <w:rPr>
          <w:rFonts w:ascii="Times New Roman" w:eastAsia="Times New Roman" w:hAnsi="Times New Roman" w:cs="Times New Roman"/>
          <w:color w:val="000000"/>
          <w:lang w:eastAsia="lv-LV"/>
        </w:rPr>
        <w:t>EUR</w:t>
      </w:r>
      <w:r w:rsidRPr="00D83997">
        <w:rPr>
          <w:rFonts w:ascii="Times New Roman" w:eastAsia="Times New Roman" w:hAnsi="Times New Roman" w:cs="Times New Roman"/>
          <w:b/>
          <w:bCs/>
          <w:color w:val="000000"/>
          <w:lang w:eastAsia="lv-LV"/>
        </w:rPr>
        <w:t xml:space="preserve"> </w:t>
      </w:r>
      <w:r w:rsidRPr="00D83997">
        <w:rPr>
          <w:rFonts w:ascii="Times New Roman" w:eastAsia="Times New Roman" w:hAnsi="Times New Roman" w:cs="Times New Roman"/>
          <w:color w:val="000000"/>
          <w:lang w:eastAsia="lv-LV"/>
        </w:rPr>
        <w:t>(</w:t>
      </w:r>
      <w:r w:rsidRPr="00D83997">
        <w:rPr>
          <w:rFonts w:ascii="Times New Roman" w:eastAsia="Times New Roman" w:hAnsi="Times New Roman" w:cs="Times New Roman"/>
          <w:i/>
          <w:iCs/>
          <w:color w:val="000000"/>
          <w:lang w:eastAsia="lv-LV"/>
        </w:rPr>
        <w:t>______</w:t>
      </w:r>
      <w:r w:rsidRPr="00D83997">
        <w:rPr>
          <w:rFonts w:ascii="Times New Roman" w:eastAsia="Times New Roman" w:hAnsi="Times New Roman" w:cs="Times New Roman"/>
          <w:lang w:eastAsia="lv-LV"/>
        </w:rPr>
        <w:t xml:space="preserve">) </w:t>
      </w:r>
      <w:r w:rsidR="009B1689" w:rsidRPr="00D83997">
        <w:rPr>
          <w:rFonts w:ascii="Times New Roman" w:eastAsia="Times New Roman" w:hAnsi="Times New Roman" w:cs="Times New Roman"/>
          <w:lang w:eastAsia="lv-LV"/>
        </w:rPr>
        <w:t>mēnesī</w:t>
      </w:r>
      <w:r w:rsidR="00FF7095" w:rsidRPr="00D83997">
        <w:rPr>
          <w:rFonts w:ascii="Times New Roman" w:eastAsia="Times New Roman" w:hAnsi="Times New Roman" w:cs="Times New Roman"/>
          <w:lang w:eastAsia="lv-LV"/>
        </w:rPr>
        <w:t xml:space="preserve"> bez pievienotās vērtības nodokļa</w:t>
      </w:r>
      <w:r w:rsidRPr="00D83997">
        <w:rPr>
          <w:rFonts w:ascii="Times New Roman" w:eastAsia="Times New Roman" w:hAnsi="Times New Roman" w:cs="Times New Roman"/>
          <w:lang w:eastAsia="lv-LV"/>
        </w:rPr>
        <w:t>.</w:t>
      </w:r>
    </w:p>
    <w:p w14:paraId="24CD0E0F" w14:textId="4EB6957F" w:rsidR="00D155ED" w:rsidRPr="00060ADD" w:rsidRDefault="00D155ED" w:rsidP="00060ADD">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060ADD">
        <w:rPr>
          <w:rFonts w:ascii="Times New Roman" w:hAnsi="Times New Roman" w:cs="Times New Roman"/>
          <w:color w:val="000000" w:themeColor="text1"/>
        </w:rPr>
        <w:t xml:space="preserve">Papildus nomas maksai Nomnieks </w:t>
      </w:r>
      <w:r w:rsidRPr="00060ADD">
        <w:rPr>
          <w:rFonts w:ascii="Times New Roman" w:hAnsi="Times New Roman" w:cs="Times New Roman"/>
          <w:color w:val="000000" w:themeColor="text1"/>
          <w:shd w:val="clear" w:color="auto" w:fill="FFFFFF"/>
        </w:rPr>
        <w:t xml:space="preserve">norēķinās </w:t>
      </w:r>
      <w:r w:rsidRPr="00060ADD">
        <w:rPr>
          <w:rFonts w:ascii="Times New Roman" w:hAnsi="Times New Roman" w:cs="Times New Roman"/>
          <w:color w:val="000000" w:themeColor="text1"/>
        </w:rPr>
        <w:t xml:space="preserve">par komunālajiem pakalpojumiem, ievērojot Līguma </w:t>
      </w:r>
      <w:r w:rsidR="00060ADD">
        <w:rPr>
          <w:rFonts w:ascii="Times New Roman" w:hAnsi="Times New Roman" w:cs="Times New Roman"/>
          <w:color w:val="000000" w:themeColor="text1"/>
        </w:rPr>
        <w:t>4</w:t>
      </w:r>
      <w:r w:rsidRPr="00060ADD">
        <w:rPr>
          <w:rFonts w:ascii="Times New Roman" w:hAnsi="Times New Roman" w:cs="Times New Roman"/>
          <w:color w:val="000000" w:themeColor="text1"/>
        </w:rPr>
        <w:t>.3.punktā noteikto norēķinu kārtību. Samaksu par šo pakalpojumu lietošanu</w:t>
      </w:r>
      <w:r w:rsidRPr="00060ADD">
        <w:rPr>
          <w:rFonts w:ascii="Times New Roman" w:hAnsi="Times New Roman" w:cs="Times New Roman"/>
          <w:b/>
          <w:i/>
          <w:color w:val="000000" w:themeColor="text1"/>
        </w:rPr>
        <w:t xml:space="preserve"> </w:t>
      </w:r>
      <w:r w:rsidRPr="00060ADD">
        <w:rPr>
          <w:rFonts w:ascii="Times New Roman" w:hAnsi="Times New Roman" w:cs="Times New Roman"/>
          <w:color w:val="000000" w:themeColor="text1"/>
        </w:rPr>
        <w:t>Nomnieks</w:t>
      </w:r>
      <w:r w:rsidRPr="00060ADD">
        <w:rPr>
          <w:rFonts w:ascii="Times New Roman" w:hAnsi="Times New Roman" w:cs="Times New Roman"/>
          <w:b/>
          <w:i/>
          <w:color w:val="000000" w:themeColor="text1"/>
        </w:rPr>
        <w:t xml:space="preserve"> </w:t>
      </w:r>
      <w:r w:rsidRPr="00060ADD">
        <w:rPr>
          <w:rFonts w:ascii="Times New Roman" w:hAnsi="Times New Roman" w:cs="Times New Roman"/>
          <w:color w:val="000000" w:themeColor="text1"/>
        </w:rPr>
        <w:t>veic Iznomātājam, pamatojoties uz saņemtajiem pakalpojumiem un pakalpojumu sniedzēju izrakstītajiem rēķiniem.</w:t>
      </w:r>
    </w:p>
    <w:p w14:paraId="477DAFD6" w14:textId="7F7CD8E1" w:rsidR="00D155ED" w:rsidRPr="00537AFB" w:rsidRDefault="00283506" w:rsidP="00060ADD">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060ADD">
        <w:rPr>
          <w:rFonts w:ascii="Times New Roman" w:hAnsi="Times New Roman" w:cs="Times New Roman"/>
          <w:bCs/>
          <w:color w:val="000000" w:themeColor="text1"/>
          <w:u w:val="single"/>
        </w:rPr>
        <w:t>Par patērēto elektroenerģiju</w:t>
      </w:r>
      <w:r w:rsidRPr="00060ADD">
        <w:rPr>
          <w:rFonts w:ascii="Times New Roman" w:hAnsi="Times New Roman" w:cs="Times New Roman"/>
          <w:bCs/>
          <w:color w:val="000000" w:themeColor="text1"/>
        </w:rPr>
        <w:t xml:space="preserve"> </w:t>
      </w:r>
      <w:r w:rsidRPr="00060ADD">
        <w:rPr>
          <w:rFonts w:ascii="Times New Roman" w:hAnsi="Times New Roman" w:cs="Times New Roman"/>
          <w:color w:val="000000" w:themeColor="text1"/>
        </w:rPr>
        <w:t>Nomnieks</w:t>
      </w:r>
      <w:r w:rsidRPr="00060ADD">
        <w:rPr>
          <w:rFonts w:ascii="Times New Roman" w:hAnsi="Times New Roman" w:cs="Times New Roman"/>
          <w:b/>
          <w:i/>
          <w:color w:val="000000" w:themeColor="text1"/>
        </w:rPr>
        <w:t xml:space="preserve"> </w:t>
      </w:r>
      <w:r w:rsidRPr="00060ADD">
        <w:rPr>
          <w:rFonts w:ascii="Times New Roman" w:hAnsi="Times New Roman" w:cs="Times New Roman"/>
          <w:color w:val="000000" w:themeColor="text1"/>
        </w:rPr>
        <w:t xml:space="preserve">maksā </w:t>
      </w:r>
      <w:r w:rsidRPr="00060ADD">
        <w:rPr>
          <w:rFonts w:ascii="Times New Roman" w:hAnsi="Times New Roman" w:cs="Times New Roman"/>
          <w:bCs/>
          <w:color w:val="000000" w:themeColor="text1"/>
        </w:rPr>
        <w:t>Iznomātājam,</w:t>
      </w:r>
      <w:r w:rsidRPr="00060ADD">
        <w:rPr>
          <w:rFonts w:ascii="Times New Roman" w:hAnsi="Times New Roman" w:cs="Times New Roman"/>
          <w:color w:val="000000" w:themeColor="text1"/>
        </w:rPr>
        <w:t xml:space="preserve"> pamatojoties uz kontrolskaitītāja rādījumiem,</w:t>
      </w:r>
      <w:r w:rsidRPr="00060ADD">
        <w:rPr>
          <w:rFonts w:ascii="Times New Roman" w:hAnsi="Times New Roman" w:cs="Times New Roman"/>
          <w:b/>
          <w:bCs/>
          <w:i/>
          <w:color w:val="000000" w:themeColor="text1"/>
        </w:rPr>
        <w:t xml:space="preserve"> </w:t>
      </w:r>
      <w:r w:rsidRPr="00060ADD">
        <w:rPr>
          <w:rFonts w:ascii="Times New Roman" w:hAnsi="Times New Roman" w:cs="Times New Roman"/>
          <w:bCs/>
          <w:color w:val="000000" w:themeColor="text1"/>
        </w:rPr>
        <w:t xml:space="preserve">atbilstoši noteiktajiem tarifiem. </w:t>
      </w:r>
      <w:r w:rsidRPr="00060ADD">
        <w:rPr>
          <w:rFonts w:ascii="Times New Roman" w:hAnsi="Times New Roman" w:cs="Times New Roman"/>
          <w:bCs/>
          <w:iCs/>
          <w:color w:val="000000" w:themeColor="text1"/>
        </w:rPr>
        <w:t>Noteikto tarifu izmaiņas gadījumā, rēķins tiek izrakstīts saskaņā ar jauno tarifu. Pielikumā rēķinam tiek pievienotas dokumentu kopijas, kas apstiprina jauno elektroenerģijas cenu.</w:t>
      </w:r>
    </w:p>
    <w:p w14:paraId="690C7AFA" w14:textId="77777777" w:rsidR="00933AF9" w:rsidRDefault="00AA1B4A" w:rsidP="00537AFB">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537AFB">
        <w:rPr>
          <w:rFonts w:ascii="Times New Roman" w:eastAsia="Times New Roman" w:hAnsi="Times New Roman" w:cs="Times New Roman"/>
          <w:lang w:eastAsia="lv-LV"/>
        </w:rPr>
        <w:t>Pievienotās vērtības nodoklis tiek piemērots saskaņā ar spēkā esošajiem normatīvajiem aktiem.</w:t>
      </w:r>
    </w:p>
    <w:p w14:paraId="793B8086" w14:textId="1238AB36" w:rsidR="00AA1B4A" w:rsidRDefault="00AA1B4A" w:rsidP="00537AFB">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537AFB">
        <w:rPr>
          <w:rFonts w:ascii="Times New Roman" w:eastAsia="Times New Roman" w:hAnsi="Times New Roman" w:cs="Times New Roman"/>
          <w:lang w:eastAsia="lv-LV"/>
        </w:rPr>
        <w:t>Gadījumā, ja Nomnieks uz Zemesgabala veic nelikumīgu būvniecību, nomas maksai tiek piemērots</w:t>
      </w:r>
      <w:r w:rsidRPr="00537AFB">
        <w:rPr>
          <w:rFonts w:ascii="Times New Roman" w:eastAsia="Times New Roman" w:hAnsi="Times New Roman" w:cs="Times New Roman"/>
          <w:b/>
          <w:bCs/>
          <w:lang w:eastAsia="lv-LV"/>
        </w:rPr>
        <w:t xml:space="preserve"> </w:t>
      </w:r>
      <w:r w:rsidRPr="00537AFB">
        <w:rPr>
          <w:rFonts w:ascii="Times New Roman" w:eastAsia="Times New Roman" w:hAnsi="Times New Roman" w:cs="Times New Roman"/>
          <w:lang w:eastAsia="lv-LV"/>
        </w:rPr>
        <w:t>1,5 koeficients uz laiku līdz šajā punktā norādīto apstākļu novēršanai.</w:t>
      </w:r>
    </w:p>
    <w:p w14:paraId="567527E2" w14:textId="6343A530" w:rsidR="009B1689" w:rsidRPr="00D32B8F" w:rsidRDefault="009B1689" w:rsidP="00537AFB">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537AFB">
        <w:rPr>
          <w:rFonts w:ascii="Times New Roman" w:hAnsi="Times New Roman" w:cs="Times New Roman"/>
        </w:rPr>
        <w:t xml:space="preserve">Nomas maksu un maksu par komunālajiem pakalpojumiem Nomnieks maksā ar pārskaitījumu uz Līgumā norādīto Iznomātāja bankas kontu katru mēnesi 20 (divdesmit) dienu laikā no rēķina izrakstīšanas dienas. </w:t>
      </w:r>
      <w:r w:rsidRPr="00537AFB">
        <w:rPr>
          <w:rFonts w:ascii="Times New Roman" w:hAnsi="Times New Roman" w:cs="Times New Roman"/>
          <w:snapToGrid w:val="0"/>
          <w:color w:val="000000" w:themeColor="text1"/>
        </w:rPr>
        <w:t xml:space="preserve">Iznomātājs vienu reizi mēnesī par Līguma </w:t>
      </w:r>
      <w:r w:rsidR="00537AFB">
        <w:rPr>
          <w:rFonts w:ascii="Times New Roman" w:hAnsi="Times New Roman" w:cs="Times New Roman"/>
          <w:snapToGrid w:val="0"/>
          <w:color w:val="000000" w:themeColor="text1"/>
        </w:rPr>
        <w:t>4</w:t>
      </w:r>
      <w:r w:rsidRPr="00537AFB">
        <w:rPr>
          <w:rFonts w:ascii="Times New Roman" w:hAnsi="Times New Roman" w:cs="Times New Roman"/>
          <w:snapToGrid w:val="0"/>
          <w:color w:val="000000" w:themeColor="text1"/>
        </w:rPr>
        <w:t xml:space="preserve">.1. un </w:t>
      </w:r>
      <w:r w:rsidR="00537AFB">
        <w:rPr>
          <w:rFonts w:ascii="Times New Roman" w:hAnsi="Times New Roman" w:cs="Times New Roman"/>
          <w:snapToGrid w:val="0"/>
          <w:color w:val="000000" w:themeColor="text1"/>
        </w:rPr>
        <w:t>4</w:t>
      </w:r>
      <w:r w:rsidRPr="00537AFB">
        <w:rPr>
          <w:rFonts w:ascii="Times New Roman" w:hAnsi="Times New Roman" w:cs="Times New Roman"/>
          <w:snapToGrid w:val="0"/>
          <w:color w:val="000000" w:themeColor="text1"/>
        </w:rPr>
        <w:t>.2.punktā noteiktajiem maksājumiem sagatavo rēķinus</w:t>
      </w:r>
      <w:r w:rsidRPr="00537AFB">
        <w:rPr>
          <w:rFonts w:ascii="Times New Roman" w:hAnsi="Times New Roman" w:cs="Times New Roman"/>
          <w:color w:val="000000" w:themeColor="text1"/>
        </w:rPr>
        <w:t xml:space="preserve">. </w:t>
      </w:r>
      <w:r w:rsidRPr="00537AFB">
        <w:rPr>
          <w:rFonts w:ascii="Times New Roman" w:hAnsi="Times New Roman" w:cs="Times New Roman"/>
        </w:rPr>
        <w:t>Rēķini Nomniekam tiek nosūtīti</w:t>
      </w:r>
      <w:r w:rsidRPr="00537AFB">
        <w:rPr>
          <w:rFonts w:ascii="Times New Roman" w:hAnsi="Times New Roman" w:cs="Times New Roman"/>
          <w:snapToGrid w:val="0"/>
        </w:rPr>
        <w:t xml:space="preserve"> elektroniski līdz kārtējā mēneša 10.(desmitajam</w:t>
      </w:r>
      <w:r w:rsidRPr="00537AFB">
        <w:rPr>
          <w:rFonts w:ascii="Times New Roman" w:hAnsi="Times New Roman" w:cs="Times New Roman"/>
        </w:rPr>
        <w:t>) datumam uz Nomnieka elektroniskā pasta adresi</w:t>
      </w:r>
      <w:r w:rsidR="000513F7" w:rsidRPr="00537AFB">
        <w:rPr>
          <w:rFonts w:ascii="Times New Roman" w:hAnsi="Times New Roman" w:cs="Times New Roman"/>
        </w:rPr>
        <w:t xml:space="preserve"> ______________</w:t>
      </w:r>
      <w:r w:rsidRPr="00537AFB">
        <w:rPr>
          <w:rFonts w:ascii="Times New Roman" w:hAnsi="Times New Roman" w:cs="Times New Roman"/>
        </w:rPr>
        <w:t xml:space="preserve"> no Iznomātāja elektroniskā pasta adreses </w:t>
      </w:r>
      <w:hyperlink r:id="rId5" w:history="1">
        <w:r w:rsidRPr="00537AFB">
          <w:rPr>
            <w:rStyle w:val="Hipersaite"/>
            <w:rFonts w:ascii="Times New Roman" w:hAnsi="Times New Roman" w:cs="Times New Roman"/>
          </w:rPr>
          <w:t>rekini@gulbene.lv</w:t>
        </w:r>
      </w:hyperlink>
      <w:r w:rsidRPr="00537AFB">
        <w:rPr>
          <w:rFonts w:ascii="Times New Roman" w:hAnsi="Times New Roman" w:cs="Times New Roman"/>
        </w:rPr>
        <w:t>. Puses vienojas, ka rēķini tiek sagatavoti elektroniski un ir derīgi bez paraksta. Ja Nomnieks nav saņēmis rēķinus šajā punktā minētajā termiņā, Nomniekam ir pienākums par to nekavējoties informēt Iznomātāju. Rēķini tiek uzskatīti par saņemtu, ja Nomnieks līdz mēneša 15.datumam par tā nesaņemšanu nav paziņojis Iznomātājam. Jebkura no Pusēm nekavējoties informē otru, ja mainās šajā punktā norādī</w:t>
      </w:r>
      <w:r w:rsidR="00FF7095" w:rsidRPr="00537AFB">
        <w:rPr>
          <w:rFonts w:ascii="Times New Roman" w:hAnsi="Times New Roman" w:cs="Times New Roman"/>
        </w:rPr>
        <w:t>tās elektroniskā pasta adreses.</w:t>
      </w:r>
    </w:p>
    <w:p w14:paraId="627FD3AA" w14:textId="55A7C128" w:rsidR="00D32B8F" w:rsidRPr="00A872A2" w:rsidRDefault="00D32B8F" w:rsidP="00D32B8F">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D32B8F">
        <w:rPr>
          <w:rFonts w:ascii="Times New Roman" w:hAnsi="Times New Roman" w:cs="Times New Roman"/>
        </w:rPr>
        <w:t xml:space="preserve">Papildus Nomas maksai Nomnieks pirms Līguma noslēgšanas ir veicis vienreizēju maksājumu </w:t>
      </w:r>
      <w:r w:rsidRPr="00D32B8F">
        <w:rPr>
          <w:rFonts w:ascii="Times New Roman" w:hAnsi="Times New Roman" w:cs="Times New Roman"/>
          <w:noProof/>
        </w:rPr>
        <w:t xml:space="preserve">239,58 EUR (divi simti trīsdesmit deviņi </w:t>
      </w:r>
      <w:r w:rsidRPr="00D32B8F">
        <w:rPr>
          <w:rFonts w:ascii="Times New Roman" w:hAnsi="Times New Roman" w:cs="Times New Roman"/>
          <w:i/>
          <w:noProof/>
        </w:rPr>
        <w:t xml:space="preserve">euro </w:t>
      </w:r>
      <w:r w:rsidRPr="00D32B8F">
        <w:rPr>
          <w:rFonts w:ascii="Times New Roman" w:hAnsi="Times New Roman" w:cs="Times New Roman"/>
          <w:iCs/>
          <w:noProof/>
        </w:rPr>
        <w:t>piecdesmit astoņi centi</w:t>
      </w:r>
      <w:r w:rsidRPr="00D32B8F">
        <w:rPr>
          <w:rFonts w:ascii="Times New Roman" w:hAnsi="Times New Roman" w:cs="Times New Roman"/>
          <w:noProof/>
        </w:rPr>
        <w:t>)</w:t>
      </w:r>
      <w:r w:rsidRPr="00D32B8F">
        <w:rPr>
          <w:rFonts w:ascii="Times New Roman" w:hAnsi="Times New Roman" w:cs="Times New Roman"/>
        </w:rPr>
        <w:t xml:space="preserve">, tai skaitā pievienotās vērtības nodoklis, lai kompensētu Gulbenes novada pašvaldībai pieaicinātā sertificēta vērtētāja atlīdzības summu par </w:t>
      </w:r>
      <w:r w:rsidR="00C616F5">
        <w:rPr>
          <w:rFonts w:ascii="Times New Roman" w:hAnsi="Times New Roman" w:cs="Times New Roman"/>
        </w:rPr>
        <w:t>Zemesgabala</w:t>
      </w:r>
      <w:r w:rsidRPr="00D32B8F">
        <w:rPr>
          <w:rFonts w:ascii="Times New Roman" w:hAnsi="Times New Roman" w:cs="Times New Roman"/>
        </w:rPr>
        <w:t xml:space="preserve"> Nomas maksas noteikšanu, saskaņā ar Iznomātāja sagatavoto rēķinu.</w:t>
      </w:r>
    </w:p>
    <w:p w14:paraId="7BAA7C1F" w14:textId="3F395438" w:rsidR="00AA1B4A"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A872A2">
        <w:rPr>
          <w:rFonts w:ascii="Times New Roman" w:eastAsia="Times New Roman" w:hAnsi="Times New Roman" w:cs="Times New Roman"/>
          <w:lang w:eastAsia="lv-LV"/>
        </w:rPr>
        <w:t>Nomnieks</w:t>
      </w:r>
      <w:r w:rsidRPr="00A872A2">
        <w:rPr>
          <w:rFonts w:ascii="Times New Roman" w:eastAsia="Times New Roman" w:hAnsi="Times New Roman" w:cs="Times New Roman"/>
          <w:b/>
          <w:bCs/>
          <w:lang w:eastAsia="lv-LV"/>
        </w:rPr>
        <w:t xml:space="preserve"> </w:t>
      </w:r>
      <w:r w:rsidRPr="00A872A2">
        <w:rPr>
          <w:rFonts w:ascii="Times New Roman" w:eastAsia="Times New Roman" w:hAnsi="Times New Roman" w:cs="Times New Roman"/>
          <w:lang w:eastAsia="lv-LV"/>
        </w:rPr>
        <w:t>papildus</w:t>
      </w:r>
      <w:r w:rsidRPr="00A872A2">
        <w:rPr>
          <w:rFonts w:ascii="Times New Roman" w:eastAsia="Times New Roman" w:hAnsi="Times New Roman" w:cs="Times New Roman"/>
          <w:b/>
          <w:bCs/>
          <w:lang w:eastAsia="lv-LV"/>
        </w:rPr>
        <w:t xml:space="preserve"> </w:t>
      </w:r>
      <w:r w:rsidRPr="00A872A2">
        <w:rPr>
          <w:rFonts w:ascii="Times New Roman" w:eastAsia="Times New Roman" w:hAnsi="Times New Roman" w:cs="Times New Roman"/>
          <w:lang w:eastAsia="lv-LV"/>
        </w:rPr>
        <w:t>nomas maksai maksā</w:t>
      </w:r>
      <w:r w:rsidRPr="00A872A2">
        <w:rPr>
          <w:rFonts w:ascii="Times New Roman" w:eastAsia="Times New Roman" w:hAnsi="Times New Roman" w:cs="Times New Roman"/>
          <w:b/>
          <w:bCs/>
          <w:lang w:eastAsia="lv-LV"/>
        </w:rPr>
        <w:t xml:space="preserve"> </w:t>
      </w:r>
      <w:r w:rsidRPr="00A872A2">
        <w:rPr>
          <w:rFonts w:ascii="Times New Roman" w:eastAsia="Times New Roman" w:hAnsi="Times New Roman" w:cs="Times New Roman"/>
          <w:lang w:eastAsia="lv-LV"/>
        </w:rPr>
        <w:t xml:space="preserve">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C616F5">
        <w:rPr>
          <w:rFonts w:ascii="Times New Roman" w:eastAsia="Times New Roman" w:hAnsi="Times New Roman" w:cs="Times New Roman"/>
          <w:lang w:eastAsia="lv-LV"/>
        </w:rPr>
        <w:t>Centrālās pārvaldes kasē</w:t>
      </w:r>
      <w:r w:rsidRPr="00A872A2">
        <w:rPr>
          <w:rFonts w:ascii="Times New Roman" w:eastAsia="Times New Roman" w:hAnsi="Times New Roman" w:cs="Times New Roman"/>
          <w:lang w:eastAsia="lv-LV"/>
        </w:rPr>
        <w:t xml:space="preserve"> vai bezskaidras naudas norēķinu veidā.</w:t>
      </w:r>
    </w:p>
    <w:p w14:paraId="4CBDB8EB" w14:textId="77777777" w:rsidR="00C85F55" w:rsidRPr="00A872A2"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A872A2">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7139BF30" w14:textId="2A58D516" w:rsidR="00933AF9" w:rsidRDefault="00AA1B4A" w:rsidP="00A872A2">
      <w:pPr>
        <w:pStyle w:val="Sarakstarindkopa"/>
        <w:numPr>
          <w:ilvl w:val="2"/>
          <w:numId w:val="11"/>
        </w:numPr>
        <w:tabs>
          <w:tab w:val="left" w:pos="1276"/>
        </w:tabs>
        <w:spacing w:before="100" w:beforeAutospacing="1" w:after="100" w:afterAutospacing="1" w:line="240" w:lineRule="auto"/>
        <w:jc w:val="both"/>
        <w:rPr>
          <w:rFonts w:ascii="Times New Roman" w:eastAsia="Times New Roman" w:hAnsi="Times New Roman" w:cs="Times New Roman"/>
          <w:lang w:eastAsia="lv-LV"/>
        </w:rPr>
      </w:pPr>
      <w:r w:rsidRPr="00A872A2">
        <w:rPr>
          <w:rFonts w:ascii="Times New Roman" w:eastAsia="Times New Roman" w:hAnsi="Times New Roman" w:cs="Times New Roman"/>
          <w:lang w:eastAsia="lv-LV"/>
        </w:rPr>
        <w:t>normatīvie akti paredz citu Zemesgabala</w:t>
      </w:r>
      <w:r w:rsidRPr="00A872A2">
        <w:rPr>
          <w:rFonts w:ascii="Times New Roman" w:eastAsia="Times New Roman" w:hAnsi="Times New Roman" w:cs="Times New Roman"/>
          <w:b/>
          <w:bCs/>
          <w:lang w:eastAsia="lv-LV"/>
        </w:rPr>
        <w:t xml:space="preserve"> </w:t>
      </w:r>
      <w:r w:rsidRPr="00A872A2">
        <w:rPr>
          <w:rFonts w:ascii="Times New Roman" w:eastAsia="Times New Roman" w:hAnsi="Times New Roman" w:cs="Times New Roman"/>
          <w:lang w:eastAsia="lv-LV"/>
        </w:rPr>
        <w:t>nomas maksas aprēķināšanas kārtību</w:t>
      </w:r>
      <w:r w:rsidR="00933AF9" w:rsidRPr="00A872A2">
        <w:rPr>
          <w:rFonts w:ascii="Times New Roman" w:eastAsia="Times New Roman" w:hAnsi="Times New Roman" w:cs="Times New Roman"/>
          <w:lang w:eastAsia="lv-LV"/>
        </w:rPr>
        <w:t>;</w:t>
      </w:r>
    </w:p>
    <w:p w14:paraId="560A47E2" w14:textId="1560AC88" w:rsidR="00C85F55" w:rsidRDefault="00AA1B4A" w:rsidP="00A872A2">
      <w:pPr>
        <w:pStyle w:val="Sarakstarindkopa"/>
        <w:numPr>
          <w:ilvl w:val="2"/>
          <w:numId w:val="11"/>
        </w:numPr>
        <w:tabs>
          <w:tab w:val="left" w:pos="1276"/>
        </w:tabs>
        <w:spacing w:before="100" w:beforeAutospacing="1" w:after="100" w:afterAutospacing="1" w:line="240" w:lineRule="auto"/>
        <w:jc w:val="both"/>
        <w:rPr>
          <w:rFonts w:ascii="Times New Roman" w:eastAsia="Times New Roman" w:hAnsi="Times New Roman" w:cs="Times New Roman"/>
          <w:lang w:eastAsia="lv-LV"/>
        </w:rPr>
      </w:pPr>
      <w:r w:rsidRPr="00A872A2">
        <w:rPr>
          <w:rFonts w:ascii="Times New Roman" w:eastAsia="Times New Roman" w:hAnsi="Times New Roman" w:cs="Times New Roman"/>
          <w:lang w:eastAsia="lv-LV"/>
        </w:rPr>
        <w:t>ar normatīvajiem aktiem tiek no jauna ieviesti vai palielināti uz Zemesgabalu</w:t>
      </w:r>
      <w:r w:rsidRPr="00A872A2">
        <w:rPr>
          <w:rFonts w:ascii="Times New Roman" w:eastAsia="Times New Roman" w:hAnsi="Times New Roman" w:cs="Times New Roman"/>
          <w:b/>
          <w:bCs/>
          <w:lang w:eastAsia="lv-LV"/>
        </w:rPr>
        <w:t xml:space="preserve"> </w:t>
      </w:r>
      <w:r w:rsidRPr="00A872A2">
        <w:rPr>
          <w:rFonts w:ascii="Times New Roman" w:eastAsia="Times New Roman" w:hAnsi="Times New Roman" w:cs="Times New Roman"/>
          <w:lang w:eastAsia="lv-LV"/>
        </w:rPr>
        <w:t>attiecināmi nodokļi un nodevas</w:t>
      </w:r>
      <w:r w:rsidR="00C616F5">
        <w:rPr>
          <w:rFonts w:ascii="Times New Roman" w:eastAsia="Times New Roman" w:hAnsi="Times New Roman" w:cs="Times New Roman"/>
          <w:lang w:eastAsia="lv-LV"/>
        </w:rPr>
        <w:t>,</w:t>
      </w:r>
      <w:r w:rsidRPr="00A872A2">
        <w:rPr>
          <w:rFonts w:ascii="Times New Roman" w:eastAsia="Times New Roman" w:hAnsi="Times New Roman" w:cs="Times New Roman"/>
          <w:lang w:eastAsia="lv-LV"/>
        </w:rPr>
        <w:t xml:space="preserve"> vai mainīts ar nodokli apliekamais objekts.</w:t>
      </w:r>
    </w:p>
    <w:p w14:paraId="676099AE" w14:textId="3F924A5B" w:rsidR="00AA1B4A" w:rsidRPr="00A872A2" w:rsidRDefault="00AA1B4A" w:rsidP="00A872A2">
      <w:pPr>
        <w:pStyle w:val="Sarakstarindkopa"/>
        <w:numPr>
          <w:ilvl w:val="1"/>
          <w:numId w:val="11"/>
        </w:numPr>
        <w:tabs>
          <w:tab w:val="left" w:pos="1276"/>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A872A2">
        <w:rPr>
          <w:rFonts w:ascii="Times New Roman" w:eastAsia="Times New Roman" w:hAnsi="Times New Roman" w:cs="Times New Roman"/>
          <w:lang w:eastAsia="lv-LV"/>
        </w:rPr>
        <w:t xml:space="preserve">Līguma </w:t>
      </w:r>
      <w:r w:rsidR="00A872A2">
        <w:rPr>
          <w:rFonts w:ascii="Times New Roman" w:eastAsia="Times New Roman" w:hAnsi="Times New Roman" w:cs="Times New Roman"/>
          <w:lang w:eastAsia="lv-LV"/>
        </w:rPr>
        <w:t>4</w:t>
      </w:r>
      <w:r w:rsidR="00A1130F" w:rsidRPr="00A872A2">
        <w:rPr>
          <w:rFonts w:ascii="Times New Roman" w:eastAsia="Times New Roman" w:hAnsi="Times New Roman" w:cs="Times New Roman"/>
          <w:lang w:eastAsia="lv-LV"/>
        </w:rPr>
        <w:t>.9</w:t>
      </w:r>
      <w:r w:rsidRPr="00A872A2">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21D49332" w14:textId="005BAA43" w:rsidR="00C85F55" w:rsidRPr="00FF7095" w:rsidRDefault="00AA1B4A" w:rsidP="00A872A2">
      <w:pPr>
        <w:pStyle w:val="Sarakstarindkopa"/>
        <w:numPr>
          <w:ilvl w:val="1"/>
          <w:numId w:val="11"/>
        </w:numPr>
        <w:spacing w:before="100" w:beforeAutospacing="1" w:after="100" w:afterAutospacing="1" w:line="240" w:lineRule="auto"/>
        <w:ind w:left="567" w:hanging="567"/>
        <w:jc w:val="both"/>
        <w:rPr>
          <w:rFonts w:ascii="Times New Roman" w:eastAsia="Times New Roman" w:hAnsi="Times New Roman" w:cs="Times New Roman"/>
          <w:lang w:eastAsia="lv-LV"/>
        </w:rPr>
      </w:pPr>
      <w:r w:rsidRPr="00FF7095">
        <w:rPr>
          <w:rFonts w:ascii="Times New Roman" w:eastAsia="Times New Roman" w:hAnsi="Times New Roman" w:cs="Times New Roman"/>
          <w:shd w:val="clear" w:color="auto" w:fill="FFFFFF"/>
          <w:lang w:eastAsia="lv-LV"/>
        </w:rPr>
        <w:t xml:space="preserve">Nomas maksu var nemainīt Līguma </w:t>
      </w:r>
      <w:r w:rsidR="00A872A2">
        <w:rPr>
          <w:rFonts w:ascii="Times New Roman" w:eastAsia="Times New Roman" w:hAnsi="Times New Roman" w:cs="Times New Roman"/>
          <w:shd w:val="clear" w:color="auto" w:fill="FFFFFF"/>
          <w:lang w:eastAsia="lv-LV"/>
        </w:rPr>
        <w:t>4</w:t>
      </w:r>
      <w:r w:rsidR="00A1130F" w:rsidRPr="00FF7095">
        <w:rPr>
          <w:rFonts w:ascii="Times New Roman" w:eastAsia="Times New Roman" w:hAnsi="Times New Roman" w:cs="Times New Roman"/>
          <w:shd w:val="clear" w:color="auto" w:fill="FFFFFF"/>
          <w:lang w:eastAsia="lv-LV"/>
        </w:rPr>
        <w:t>.9</w:t>
      </w:r>
      <w:r w:rsidRPr="00FF7095">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0568538F" w14:textId="34E799EC" w:rsidR="00AA1B4A" w:rsidRPr="00FF7095" w:rsidRDefault="00AA1B4A" w:rsidP="00A872A2">
      <w:pPr>
        <w:pStyle w:val="Sarakstarindkopa"/>
        <w:numPr>
          <w:ilvl w:val="1"/>
          <w:numId w:val="11"/>
        </w:numPr>
        <w:spacing w:before="100" w:beforeAutospacing="1" w:after="100" w:afterAutospacing="1" w:line="240" w:lineRule="auto"/>
        <w:ind w:left="567" w:hanging="567"/>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Iznomātājs</w:t>
      </w:r>
      <w:r w:rsidRPr="00FF7095">
        <w:rPr>
          <w:rFonts w:ascii="Times New Roman" w:eastAsia="Times New Roman" w:hAnsi="Times New Roman" w:cs="Times New Roman"/>
          <w:b/>
          <w:bCs/>
          <w:lang w:eastAsia="lv-LV"/>
        </w:rPr>
        <w:t xml:space="preserve"> </w:t>
      </w:r>
      <w:r w:rsidRPr="00FF7095">
        <w:rPr>
          <w:rFonts w:ascii="Times New Roman" w:eastAsia="Times New Roman" w:hAnsi="Times New Roman" w:cs="Times New Roman"/>
          <w:lang w:eastAsia="lv-LV"/>
        </w:rPr>
        <w:t xml:space="preserve">neatlīdzina </w:t>
      </w:r>
      <w:r w:rsidRPr="00931417">
        <w:rPr>
          <w:rFonts w:ascii="Times New Roman" w:eastAsia="Times New Roman" w:hAnsi="Times New Roman" w:cs="Times New Roman"/>
          <w:lang w:eastAsia="lv-LV"/>
        </w:rPr>
        <w:t>Nomniekam Zemesgabalā</w:t>
      </w:r>
      <w:r w:rsidRPr="00FF7095">
        <w:rPr>
          <w:rFonts w:ascii="Times New Roman" w:eastAsia="Times New Roman" w:hAnsi="Times New Roman" w:cs="Times New Roman"/>
          <w:lang w:eastAsia="lv-LV"/>
        </w:rPr>
        <w:t xml:space="preserve"> ieguldītos finanšu līdzekļus, izņemot Līgumā </w:t>
      </w:r>
      <w:r w:rsidR="00866209" w:rsidRPr="00FF7095">
        <w:rPr>
          <w:rFonts w:ascii="Times New Roman" w:eastAsia="Times New Roman" w:hAnsi="Times New Roman" w:cs="Times New Roman"/>
          <w:lang w:eastAsia="lv-LV"/>
        </w:rPr>
        <w:t xml:space="preserve">  </w:t>
      </w:r>
      <w:r w:rsidRPr="00FF7095">
        <w:rPr>
          <w:rFonts w:ascii="Times New Roman" w:eastAsia="Times New Roman" w:hAnsi="Times New Roman" w:cs="Times New Roman"/>
          <w:lang w:eastAsia="lv-LV"/>
        </w:rPr>
        <w:t>paredzētos gadījumus.</w:t>
      </w:r>
    </w:p>
    <w:p w14:paraId="3408C4EF" w14:textId="77777777" w:rsidR="00C85F55" w:rsidRPr="00C85F55" w:rsidRDefault="00C85F55" w:rsidP="00401DAD">
      <w:pPr>
        <w:pStyle w:val="Sarakstarindkopa"/>
        <w:spacing w:before="100" w:beforeAutospacing="1" w:after="100" w:afterAutospacing="1" w:line="240" w:lineRule="auto"/>
        <w:ind w:left="567"/>
        <w:jc w:val="both"/>
        <w:rPr>
          <w:rFonts w:ascii="Times New Roman" w:eastAsia="Times New Roman" w:hAnsi="Times New Roman" w:cs="Times New Roman"/>
          <w:sz w:val="24"/>
          <w:szCs w:val="24"/>
          <w:lang w:eastAsia="lv-LV"/>
        </w:rPr>
      </w:pPr>
    </w:p>
    <w:p w14:paraId="0E5A4B5A" w14:textId="3765893D" w:rsidR="00AA1B4A" w:rsidRPr="00C85F55" w:rsidRDefault="00AA1B4A" w:rsidP="00A872A2">
      <w:pPr>
        <w:pStyle w:val="Sarakstarindkopa"/>
        <w:numPr>
          <w:ilvl w:val="0"/>
          <w:numId w:val="11"/>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4D4EC6D2" w14:textId="77777777" w:rsidR="00C85F55" w:rsidRPr="00C85F55" w:rsidRDefault="00C85F55"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39096A3A" w14:textId="190094FA" w:rsidR="00AA1B4A" w:rsidRPr="00931417"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 xml:space="preserve">Līgums stājas spēkā tā abpusējas parakstīšanas </w:t>
      </w:r>
      <w:r w:rsidR="009C6A91" w:rsidRPr="00931417">
        <w:rPr>
          <w:rFonts w:ascii="Times New Roman" w:eastAsia="Times New Roman" w:hAnsi="Times New Roman" w:cs="Times New Roman"/>
          <w:lang w:eastAsia="lv-LV"/>
        </w:rPr>
        <w:t>dienā, un tas ir spēkā līdz 20</w:t>
      </w:r>
      <w:r w:rsidR="00931417" w:rsidRPr="00931417">
        <w:rPr>
          <w:rFonts w:ascii="Times New Roman" w:eastAsia="Times New Roman" w:hAnsi="Times New Roman" w:cs="Times New Roman"/>
          <w:lang w:eastAsia="lv-LV"/>
        </w:rPr>
        <w:t>__</w:t>
      </w:r>
      <w:r w:rsidR="000513F7" w:rsidRPr="00931417">
        <w:rPr>
          <w:rFonts w:ascii="Times New Roman" w:eastAsia="Times New Roman" w:hAnsi="Times New Roman" w:cs="Times New Roman"/>
          <w:lang w:eastAsia="lv-LV"/>
        </w:rPr>
        <w:t>.</w:t>
      </w:r>
      <w:r w:rsidRPr="00931417">
        <w:rPr>
          <w:rFonts w:ascii="Times New Roman" w:eastAsia="Times New Roman" w:hAnsi="Times New Roman" w:cs="Times New Roman"/>
          <w:lang w:eastAsia="lv-LV"/>
        </w:rPr>
        <w:t xml:space="preserve"> gada ____.______. </w:t>
      </w:r>
    </w:p>
    <w:p w14:paraId="393D0531" w14:textId="30638ABF" w:rsidR="00AA1B4A" w:rsidRPr="00931417"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Līguma termiņš var tikt mainīts Pusēm rakst</w:t>
      </w:r>
      <w:r w:rsidR="00771947">
        <w:rPr>
          <w:rFonts w:ascii="Times New Roman" w:eastAsia="Times New Roman" w:hAnsi="Times New Roman" w:cs="Times New Roman"/>
          <w:lang w:eastAsia="lv-LV"/>
        </w:rPr>
        <w:t>iski</w:t>
      </w:r>
      <w:r w:rsidRPr="00931417">
        <w:rPr>
          <w:rFonts w:ascii="Times New Roman" w:eastAsia="Times New Roman" w:hAnsi="Times New Roman" w:cs="Times New Roman"/>
          <w:lang w:eastAsia="lv-LV"/>
        </w:rPr>
        <w:t xml:space="preserve"> vienojoties, ievērojot Līguma un normatīvo aktu prasības.</w:t>
      </w:r>
    </w:p>
    <w:p w14:paraId="74FD05A2" w14:textId="332E32FC" w:rsidR="00AA1B4A" w:rsidRPr="00931417"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2F2EEB2B" w:rsidR="00866209" w:rsidRPr="00931417"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 xml:space="preserve">Līgumu var grozīt, Pusēm </w:t>
      </w:r>
      <w:r w:rsidR="000513F7" w:rsidRPr="00931417">
        <w:rPr>
          <w:rFonts w:ascii="Times New Roman" w:eastAsia="Times New Roman" w:hAnsi="Times New Roman" w:cs="Times New Roman"/>
          <w:lang w:eastAsia="lv-LV"/>
        </w:rPr>
        <w:t>rakst</w:t>
      </w:r>
      <w:r w:rsidR="00771947">
        <w:rPr>
          <w:rFonts w:ascii="Times New Roman" w:eastAsia="Times New Roman" w:hAnsi="Times New Roman" w:cs="Times New Roman"/>
          <w:lang w:eastAsia="lv-LV"/>
        </w:rPr>
        <w:t>iski</w:t>
      </w:r>
      <w:r w:rsidR="000513F7" w:rsidRPr="00931417">
        <w:rPr>
          <w:rFonts w:ascii="Times New Roman" w:eastAsia="Times New Roman" w:hAnsi="Times New Roman" w:cs="Times New Roman"/>
          <w:lang w:eastAsia="lv-LV"/>
        </w:rPr>
        <w:t xml:space="preserve"> vienojoties</w:t>
      </w:r>
      <w:r w:rsidRPr="00931417">
        <w:rPr>
          <w:rFonts w:ascii="Times New Roman" w:eastAsia="Times New Roman" w:hAnsi="Times New Roman" w:cs="Times New Roman"/>
          <w:lang w:eastAsia="lv-LV"/>
        </w:rPr>
        <w:t xml:space="preserve">. Grozījumi </w:t>
      </w:r>
      <w:r w:rsidR="000513F7" w:rsidRPr="00931417">
        <w:rPr>
          <w:rFonts w:ascii="Times New Roman" w:eastAsia="Times New Roman" w:hAnsi="Times New Roman" w:cs="Times New Roman"/>
          <w:lang w:eastAsia="lv-LV"/>
        </w:rPr>
        <w:t xml:space="preserve">Līgumā stājas spēkā pēc to </w:t>
      </w:r>
      <w:r w:rsidRPr="00931417">
        <w:rPr>
          <w:rFonts w:ascii="Times New Roman" w:eastAsia="Times New Roman" w:hAnsi="Times New Roman" w:cs="Times New Roman"/>
          <w:lang w:eastAsia="lv-LV"/>
        </w:rPr>
        <w:t xml:space="preserve"> noformēšanas </w:t>
      </w:r>
      <w:r w:rsidR="000513F7" w:rsidRPr="00931417">
        <w:rPr>
          <w:rFonts w:ascii="Times New Roman" w:eastAsia="Times New Roman" w:hAnsi="Times New Roman" w:cs="Times New Roman"/>
          <w:lang w:eastAsia="lv-LV"/>
        </w:rPr>
        <w:t xml:space="preserve">rakstveidā </w:t>
      </w:r>
      <w:r w:rsidRPr="00931417">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6323B883" w:rsidR="00AA1B4A" w:rsidRPr="00931417"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Iznomātājs ir tiesīgs, rakstiski informējot Nomnieku</w:t>
      </w:r>
      <w:r w:rsidRPr="00931417">
        <w:rPr>
          <w:rFonts w:ascii="Times New Roman" w:eastAsia="Times New Roman" w:hAnsi="Times New Roman" w:cs="Times New Roman"/>
          <w:b/>
          <w:bCs/>
          <w:lang w:eastAsia="lv-LV"/>
        </w:rPr>
        <w:t xml:space="preserve"> </w:t>
      </w:r>
      <w:r w:rsidRPr="00931417">
        <w:rPr>
          <w:rFonts w:ascii="Times New Roman" w:eastAsia="Times New Roman" w:hAnsi="Times New Roman" w:cs="Times New Roman"/>
          <w:lang w:eastAsia="lv-LV"/>
        </w:rPr>
        <w:t>10</w:t>
      </w:r>
      <w:r w:rsidR="00771947">
        <w:rPr>
          <w:rFonts w:ascii="Times New Roman" w:eastAsia="Times New Roman" w:hAnsi="Times New Roman" w:cs="Times New Roman"/>
          <w:lang w:eastAsia="lv-LV"/>
        </w:rPr>
        <w:t xml:space="preserve"> (desmit)</w:t>
      </w:r>
      <w:r w:rsidRPr="00931417">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69CA8332" w:rsidR="00AA1B4A" w:rsidRPr="00931417" w:rsidRDefault="005F724A" w:rsidP="00A872A2">
      <w:pPr>
        <w:pStyle w:val="Sarakstarindkopa"/>
        <w:numPr>
          <w:ilvl w:val="2"/>
          <w:numId w:val="11"/>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Pr>
          <w:rFonts w:ascii="Times New Roman" w:eastAsia="Times New Roman" w:hAnsi="Times New Roman" w:cs="Times New Roman"/>
          <w:lang w:eastAsia="lv-LV"/>
        </w:rPr>
        <w:t>6 (</w:t>
      </w:r>
      <w:r w:rsidR="00AA1B4A" w:rsidRPr="00931417">
        <w:rPr>
          <w:rFonts w:ascii="Times New Roman" w:eastAsia="Times New Roman" w:hAnsi="Times New Roman" w:cs="Times New Roman"/>
          <w:lang w:eastAsia="lv-LV"/>
        </w:rPr>
        <w:t>sešu</w:t>
      </w:r>
      <w:r>
        <w:rPr>
          <w:rFonts w:ascii="Times New Roman" w:eastAsia="Times New Roman" w:hAnsi="Times New Roman" w:cs="Times New Roman"/>
          <w:lang w:eastAsia="lv-LV"/>
        </w:rPr>
        <w:t>)</w:t>
      </w:r>
      <w:r w:rsidR="00AA1B4A" w:rsidRPr="00931417">
        <w:rPr>
          <w:rFonts w:ascii="Times New Roman" w:eastAsia="Times New Roman" w:hAnsi="Times New Roman" w:cs="Times New Roman"/>
          <w:lang w:eastAsia="lv-LV"/>
        </w:rPr>
        <w:t xml:space="preserve"> mēnešu laikā no Līguma noslēgšanas dienas Nomnieks nav uzsācis Zemesgabala izmantošanu saskaņā ar Līguma 1.</w:t>
      </w:r>
      <w:r w:rsidR="00771947">
        <w:rPr>
          <w:rFonts w:ascii="Times New Roman" w:eastAsia="Times New Roman" w:hAnsi="Times New Roman" w:cs="Times New Roman"/>
          <w:lang w:eastAsia="lv-LV"/>
        </w:rPr>
        <w:t>5</w:t>
      </w:r>
      <w:r w:rsidR="00AA1B4A" w:rsidRPr="00931417">
        <w:rPr>
          <w:rFonts w:ascii="Times New Roman" w:eastAsia="Times New Roman" w:hAnsi="Times New Roman" w:cs="Times New Roman"/>
          <w:lang w:eastAsia="lv-LV"/>
        </w:rPr>
        <w:t>.apakšpunktā noteikto mērķi;</w:t>
      </w:r>
    </w:p>
    <w:p w14:paraId="5B21ED21" w14:textId="48FD7392" w:rsidR="00AA1B4A" w:rsidRPr="00931417" w:rsidRDefault="00AA1B4A" w:rsidP="00A872A2">
      <w:pPr>
        <w:pStyle w:val="Sarakstarindkopa"/>
        <w:numPr>
          <w:ilvl w:val="2"/>
          <w:numId w:val="11"/>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Nomniekam</w:t>
      </w:r>
      <w:r w:rsidRPr="00931417">
        <w:rPr>
          <w:rFonts w:ascii="Times New Roman" w:eastAsia="Times New Roman" w:hAnsi="Times New Roman" w:cs="Times New Roman"/>
          <w:b/>
          <w:bCs/>
          <w:lang w:eastAsia="lv-LV"/>
        </w:rPr>
        <w:t xml:space="preserve"> </w:t>
      </w:r>
      <w:r w:rsidRPr="00931417">
        <w:rPr>
          <w:rFonts w:ascii="Times New Roman" w:eastAsia="Times New Roman" w:hAnsi="Times New Roman" w:cs="Times New Roman"/>
          <w:lang w:eastAsia="lv-LV"/>
        </w:rPr>
        <w:t xml:space="preserve">ir bijuši vismaz </w:t>
      </w:r>
      <w:r w:rsidR="00771947">
        <w:rPr>
          <w:rFonts w:ascii="Times New Roman" w:eastAsia="Times New Roman" w:hAnsi="Times New Roman" w:cs="Times New Roman"/>
          <w:lang w:eastAsia="lv-LV"/>
        </w:rPr>
        <w:t>3 (</w:t>
      </w:r>
      <w:r w:rsidRPr="00931417">
        <w:rPr>
          <w:rFonts w:ascii="Times New Roman" w:eastAsia="Times New Roman" w:hAnsi="Times New Roman" w:cs="Times New Roman"/>
          <w:lang w:eastAsia="lv-LV"/>
        </w:rPr>
        <w:t>trīs</w:t>
      </w:r>
      <w:r w:rsidR="00771947">
        <w:rPr>
          <w:rFonts w:ascii="Times New Roman" w:eastAsia="Times New Roman" w:hAnsi="Times New Roman" w:cs="Times New Roman"/>
          <w:lang w:eastAsia="lv-LV"/>
        </w:rPr>
        <w:t>)</w:t>
      </w:r>
      <w:r w:rsidRPr="00931417">
        <w:rPr>
          <w:rFonts w:ascii="Times New Roman" w:eastAsia="Times New Roman" w:hAnsi="Times New Roman" w:cs="Times New Roman"/>
          <w:lang w:eastAsia="lv-LV"/>
        </w:rPr>
        <w:t xml:space="preserve"> Līgumā noteikto maksājumu termiņu kavējumi, kas kopā pārsniedz </w:t>
      </w:r>
      <w:r w:rsidR="00771947">
        <w:rPr>
          <w:rFonts w:ascii="Times New Roman" w:eastAsia="Times New Roman" w:hAnsi="Times New Roman" w:cs="Times New Roman"/>
          <w:lang w:eastAsia="lv-LV"/>
        </w:rPr>
        <w:t>1 (</w:t>
      </w:r>
      <w:r w:rsidRPr="00931417">
        <w:rPr>
          <w:rFonts w:ascii="Times New Roman" w:eastAsia="Times New Roman" w:hAnsi="Times New Roman" w:cs="Times New Roman"/>
          <w:lang w:eastAsia="lv-LV"/>
        </w:rPr>
        <w:t>vienu</w:t>
      </w:r>
      <w:r w:rsidR="00771947">
        <w:rPr>
          <w:rFonts w:ascii="Times New Roman" w:eastAsia="Times New Roman" w:hAnsi="Times New Roman" w:cs="Times New Roman"/>
          <w:lang w:eastAsia="lv-LV"/>
        </w:rPr>
        <w:t>)</w:t>
      </w:r>
      <w:r w:rsidRPr="00931417">
        <w:rPr>
          <w:rFonts w:ascii="Times New Roman" w:eastAsia="Times New Roman" w:hAnsi="Times New Roman" w:cs="Times New Roman"/>
          <w:lang w:eastAsia="lv-LV"/>
        </w:rPr>
        <w:t xml:space="preserve"> nomas maksas aprēķina periodu;</w:t>
      </w:r>
    </w:p>
    <w:p w14:paraId="3F92EB7F" w14:textId="7C5FF05E" w:rsidR="00AA1B4A" w:rsidRPr="00931417" w:rsidRDefault="00AA1B4A" w:rsidP="00A872A2">
      <w:pPr>
        <w:pStyle w:val="Sarakstarindkopa"/>
        <w:numPr>
          <w:ilvl w:val="2"/>
          <w:numId w:val="11"/>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Nomnieks</w:t>
      </w:r>
      <w:r w:rsidRPr="00931417">
        <w:rPr>
          <w:rFonts w:ascii="Times New Roman" w:eastAsia="Times New Roman" w:hAnsi="Times New Roman" w:cs="Times New Roman"/>
          <w:b/>
          <w:bCs/>
          <w:lang w:eastAsia="lv-LV"/>
        </w:rPr>
        <w:t xml:space="preserve"> </w:t>
      </w:r>
      <w:r w:rsidRPr="00931417">
        <w:rPr>
          <w:rFonts w:ascii="Times New Roman" w:eastAsia="Times New Roman" w:hAnsi="Times New Roman" w:cs="Times New Roman"/>
          <w:lang w:eastAsia="lv-LV"/>
        </w:rPr>
        <w:t xml:space="preserve">ir pārkāpis Līgumā paredzētos nosacījumus vai nav veicis tam paredzētos pienākumus, un </w:t>
      </w:r>
      <w:r w:rsidR="00771947">
        <w:rPr>
          <w:rFonts w:ascii="Times New Roman" w:eastAsia="Times New Roman" w:hAnsi="Times New Roman" w:cs="Times New Roman"/>
          <w:lang w:eastAsia="lv-LV"/>
        </w:rPr>
        <w:t>1 (</w:t>
      </w:r>
      <w:r w:rsidRPr="00931417">
        <w:rPr>
          <w:rFonts w:ascii="Times New Roman" w:eastAsia="Times New Roman" w:hAnsi="Times New Roman" w:cs="Times New Roman"/>
          <w:lang w:eastAsia="lv-LV"/>
        </w:rPr>
        <w:t>viena</w:t>
      </w:r>
      <w:r w:rsidR="00771947">
        <w:rPr>
          <w:rFonts w:ascii="Times New Roman" w:eastAsia="Times New Roman" w:hAnsi="Times New Roman" w:cs="Times New Roman"/>
          <w:lang w:eastAsia="lv-LV"/>
        </w:rPr>
        <w:t>)</w:t>
      </w:r>
      <w:r w:rsidRPr="00931417">
        <w:rPr>
          <w:rFonts w:ascii="Times New Roman" w:eastAsia="Times New Roman" w:hAnsi="Times New Roman" w:cs="Times New Roman"/>
          <w:lang w:eastAsia="lv-LV"/>
        </w:rPr>
        <w:t xml:space="preserve"> mēneša laikā pēc Iznomātāja rakstiska brīdinājuma saņemšanas nav novērsis pieļauto pārkāpumu sekas;</w:t>
      </w:r>
    </w:p>
    <w:p w14:paraId="02613F2E" w14:textId="38B081A6" w:rsidR="00AA1B4A" w:rsidRPr="00931417" w:rsidRDefault="00AA1B4A" w:rsidP="00A872A2">
      <w:pPr>
        <w:pStyle w:val="Sarakstarindkopa"/>
        <w:numPr>
          <w:ilvl w:val="2"/>
          <w:numId w:val="11"/>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Zemesgabals ir nodots apakšnomā</w:t>
      </w:r>
      <w:r w:rsidR="000513F7" w:rsidRPr="00931417">
        <w:rPr>
          <w:rFonts w:ascii="Times New Roman" w:eastAsia="Times New Roman" w:hAnsi="Times New Roman" w:cs="Times New Roman"/>
          <w:lang w:eastAsia="lv-LV"/>
        </w:rPr>
        <w:t xml:space="preserve"> vai </w:t>
      </w:r>
      <w:r w:rsidR="000513F7" w:rsidRPr="00931417">
        <w:rPr>
          <w:rFonts w:ascii="Times New Roman" w:hAnsi="Times New Roman"/>
        </w:rPr>
        <w:t>arī tas tiek izmantots kopdarbībai ar trešajām personām</w:t>
      </w:r>
      <w:r w:rsidRPr="00931417">
        <w:rPr>
          <w:rFonts w:ascii="Times New Roman" w:eastAsia="Times New Roman" w:hAnsi="Times New Roman" w:cs="Times New Roman"/>
          <w:lang w:eastAsia="lv-LV"/>
        </w:rPr>
        <w:t>;</w:t>
      </w:r>
    </w:p>
    <w:p w14:paraId="14060209" w14:textId="7C0EA197" w:rsidR="00C85F55" w:rsidRPr="00931417" w:rsidRDefault="007626F0" w:rsidP="00A872A2">
      <w:pPr>
        <w:pStyle w:val="Sarakstarindkopa"/>
        <w:numPr>
          <w:ilvl w:val="2"/>
          <w:numId w:val="11"/>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Normatīvajos aktos </w:t>
      </w:r>
      <w:r w:rsidR="00AA1B4A" w:rsidRPr="00931417">
        <w:rPr>
          <w:rFonts w:ascii="Times New Roman" w:eastAsia="Times New Roman" w:hAnsi="Times New Roman" w:cs="Times New Roman"/>
          <w:lang w:eastAsia="lv-LV"/>
        </w:rPr>
        <w:t>noteiktā kārtībā Nomnieks</w:t>
      </w:r>
      <w:r w:rsidR="00AA1B4A" w:rsidRPr="00931417">
        <w:rPr>
          <w:rFonts w:ascii="Times New Roman" w:eastAsia="Times New Roman" w:hAnsi="Times New Roman" w:cs="Times New Roman"/>
          <w:b/>
          <w:bCs/>
          <w:lang w:eastAsia="lv-LV"/>
        </w:rPr>
        <w:t xml:space="preserve"> </w:t>
      </w:r>
      <w:r w:rsidR="00AA1B4A" w:rsidRPr="00931417">
        <w:rPr>
          <w:rFonts w:ascii="Times New Roman" w:eastAsia="Times New Roman" w:hAnsi="Times New Roman" w:cs="Times New Roman"/>
          <w:lang w:eastAsia="lv-LV"/>
        </w:rPr>
        <w:t>pasludināts par maksātnespējīgu vai bankrotējušu, vai ir apturēta Nomnieka saimnieciskā darbība, vai ir uzsākta tās izbeigšana citu iemeslu dēļ.</w:t>
      </w:r>
    </w:p>
    <w:p w14:paraId="071535CB" w14:textId="538B4181" w:rsidR="00AA1B4A" w:rsidRPr="00931417" w:rsidRDefault="00AA1B4A" w:rsidP="00A872A2">
      <w:pPr>
        <w:pStyle w:val="Sarakstarindkopa"/>
        <w:numPr>
          <w:ilvl w:val="1"/>
          <w:numId w:val="11"/>
        </w:numPr>
        <w:spacing w:before="100" w:beforeAutospacing="1" w:after="100" w:afterAutospacing="1" w:line="240" w:lineRule="auto"/>
        <w:ind w:left="567" w:hanging="567"/>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Iznomātājs</w:t>
      </w:r>
      <w:r w:rsidRPr="00931417">
        <w:rPr>
          <w:rFonts w:ascii="Times New Roman" w:eastAsia="Times New Roman" w:hAnsi="Times New Roman" w:cs="Times New Roman"/>
          <w:b/>
          <w:bCs/>
          <w:lang w:eastAsia="lv-LV"/>
        </w:rPr>
        <w:t xml:space="preserve"> </w:t>
      </w:r>
      <w:r w:rsidRPr="00931417">
        <w:rPr>
          <w:rFonts w:ascii="Times New Roman" w:eastAsia="Times New Roman" w:hAnsi="Times New Roman" w:cs="Times New Roman"/>
          <w:lang w:eastAsia="lv-LV"/>
        </w:rPr>
        <w:t>ir tiesīgs, rakstiski informējot Nomnieku</w:t>
      </w:r>
      <w:r w:rsidRPr="00931417">
        <w:rPr>
          <w:rFonts w:ascii="Times New Roman" w:eastAsia="Times New Roman" w:hAnsi="Times New Roman" w:cs="Times New Roman"/>
          <w:b/>
          <w:bCs/>
          <w:lang w:eastAsia="lv-LV"/>
        </w:rPr>
        <w:t xml:space="preserve"> </w:t>
      </w:r>
      <w:r w:rsidRPr="00931417">
        <w:rPr>
          <w:rFonts w:ascii="Times New Roman" w:eastAsia="Times New Roman" w:hAnsi="Times New Roman" w:cs="Times New Roman"/>
          <w:lang w:eastAsia="lv-LV"/>
        </w:rPr>
        <w:t xml:space="preserve">vismaz trīs mēnešus iepriekš, vienpusēji izbeigt Līgumu pirms termiņa notecējuma, neatlīdzinot Nomnieka zaudējumus, kas saistīti ar Līguma pirmstermiņa izbeigšanu, ja Zemesgabals Iznomātājam ir nepieciešams sabiedrības vajadzību </w:t>
      </w:r>
      <w:r w:rsidR="00DA3F57" w:rsidRPr="00931417">
        <w:rPr>
          <w:rFonts w:ascii="Times New Roman" w:eastAsia="Times New Roman" w:hAnsi="Times New Roman" w:cs="Times New Roman"/>
          <w:lang w:eastAsia="lv-LV"/>
        </w:rPr>
        <w:t xml:space="preserve">nodrošināšanai vai </w:t>
      </w:r>
      <w:r w:rsidR="000513F7" w:rsidRPr="00931417">
        <w:rPr>
          <w:rFonts w:ascii="Times New Roman" w:hAnsi="Times New Roman" w:cs="Times New Roman"/>
        </w:rPr>
        <w:t>normatīvajos aktos noteikto publisko funkciju vai deleģēta valsts pārvaldes uzdevuma veikšanai</w:t>
      </w:r>
      <w:r w:rsidRPr="00931417">
        <w:rPr>
          <w:rFonts w:ascii="Times New Roman" w:eastAsia="Times New Roman" w:hAnsi="Times New Roman" w:cs="Times New Roman"/>
          <w:lang w:eastAsia="lv-LV"/>
        </w:rPr>
        <w:t xml:space="preserve">. </w:t>
      </w:r>
    </w:p>
    <w:p w14:paraId="78CA6177" w14:textId="251ED19F" w:rsidR="004D0A6C" w:rsidRPr="00931417" w:rsidRDefault="00AA1B4A" w:rsidP="00A872A2">
      <w:pPr>
        <w:pStyle w:val="Sarakstarindkopa"/>
        <w:numPr>
          <w:ilvl w:val="1"/>
          <w:numId w:val="11"/>
        </w:numPr>
        <w:spacing w:before="100" w:beforeAutospacing="1" w:after="100" w:afterAutospacing="1" w:line="240" w:lineRule="auto"/>
        <w:ind w:left="567" w:hanging="567"/>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Iznomātājs</w:t>
      </w:r>
      <w:r w:rsidRPr="00931417">
        <w:rPr>
          <w:rFonts w:ascii="Times New Roman" w:eastAsia="Times New Roman" w:hAnsi="Times New Roman" w:cs="Times New Roman"/>
          <w:b/>
          <w:bCs/>
          <w:lang w:eastAsia="lv-LV"/>
        </w:rPr>
        <w:t xml:space="preserve"> </w:t>
      </w:r>
      <w:r w:rsidRPr="00931417">
        <w:rPr>
          <w:rFonts w:ascii="Times New Roman" w:eastAsia="Times New Roman" w:hAnsi="Times New Roman" w:cs="Times New Roman"/>
          <w:lang w:eastAsia="lv-LV"/>
        </w:rPr>
        <w:t>ir tiesīgs, rakstiski informējot Nomnieku</w:t>
      </w:r>
      <w:r w:rsidRPr="00931417">
        <w:rPr>
          <w:rFonts w:ascii="Times New Roman" w:eastAsia="Times New Roman" w:hAnsi="Times New Roman" w:cs="Times New Roman"/>
          <w:b/>
          <w:bCs/>
          <w:lang w:eastAsia="lv-LV"/>
        </w:rPr>
        <w:t xml:space="preserve"> </w:t>
      </w:r>
      <w:r w:rsidRPr="00931417">
        <w:rPr>
          <w:rFonts w:ascii="Times New Roman" w:eastAsia="Times New Roman" w:hAnsi="Times New Roman" w:cs="Times New Roman"/>
          <w:lang w:eastAsia="lv-LV"/>
        </w:rPr>
        <w:t xml:space="preserve">vismaz trīs mēnešus iepriekš, vienpusēji izbeigt Līgumu pirms termiņa notecējuma, ja Iznomātājs pieņem lēmumu atsavināt Zemesgabalu. </w:t>
      </w:r>
    </w:p>
    <w:p w14:paraId="237D383E" w14:textId="42F95580" w:rsidR="00AA1B4A" w:rsidRPr="00931417" w:rsidRDefault="00AA1B4A" w:rsidP="00A872A2">
      <w:pPr>
        <w:pStyle w:val="Sarakstarindkopa"/>
        <w:numPr>
          <w:ilvl w:val="1"/>
          <w:numId w:val="11"/>
        </w:numPr>
        <w:spacing w:before="100" w:beforeAutospacing="1" w:after="100" w:afterAutospacing="1" w:line="240" w:lineRule="auto"/>
        <w:ind w:left="567" w:hanging="567"/>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Nomnieks</w:t>
      </w:r>
      <w:r w:rsidRPr="00931417">
        <w:rPr>
          <w:rFonts w:ascii="Times New Roman" w:eastAsia="Times New Roman" w:hAnsi="Times New Roman" w:cs="Times New Roman"/>
          <w:b/>
          <w:bCs/>
          <w:lang w:eastAsia="lv-LV"/>
        </w:rPr>
        <w:t xml:space="preserve"> </w:t>
      </w:r>
      <w:r w:rsidRPr="00931417">
        <w:rPr>
          <w:rFonts w:ascii="Times New Roman" w:eastAsia="Times New Roman" w:hAnsi="Times New Roman" w:cs="Times New Roman"/>
          <w:lang w:eastAsia="lv-LV"/>
        </w:rPr>
        <w:t>ir tiesīgs vienpusējā kārtā izbeigt Līgumu pirms termiņa notecējuma, par to rakstiski paziņojot Iznomātājam</w:t>
      </w:r>
      <w:r w:rsidRPr="00931417">
        <w:rPr>
          <w:rFonts w:ascii="Times New Roman" w:eastAsia="Times New Roman" w:hAnsi="Times New Roman" w:cs="Times New Roman"/>
          <w:b/>
          <w:bCs/>
          <w:lang w:eastAsia="lv-LV"/>
        </w:rPr>
        <w:t xml:space="preserve"> </w:t>
      </w:r>
      <w:r w:rsidRPr="00931417">
        <w:rPr>
          <w:rFonts w:ascii="Times New Roman" w:eastAsia="Times New Roman" w:hAnsi="Times New Roman" w:cs="Times New Roman"/>
          <w:lang w:eastAsia="lv-LV"/>
        </w:rPr>
        <w:t xml:space="preserve">vismaz trīs mēnešus iepriekš. </w:t>
      </w:r>
    </w:p>
    <w:p w14:paraId="15E36B22" w14:textId="10716097" w:rsidR="00AA1B4A" w:rsidRPr="00931417" w:rsidRDefault="00AA1B4A" w:rsidP="00A872A2">
      <w:pPr>
        <w:pStyle w:val="Sarakstarindkopa"/>
        <w:numPr>
          <w:ilvl w:val="1"/>
          <w:numId w:val="11"/>
        </w:numPr>
        <w:spacing w:before="100" w:beforeAutospacing="1" w:after="100" w:afterAutospacing="1" w:line="240" w:lineRule="auto"/>
        <w:ind w:left="567" w:hanging="567"/>
        <w:jc w:val="both"/>
        <w:rPr>
          <w:rFonts w:ascii="Times New Roman" w:eastAsia="Times New Roman" w:hAnsi="Times New Roman" w:cs="Times New Roman"/>
          <w:lang w:eastAsia="lv-LV"/>
        </w:rPr>
      </w:pPr>
      <w:r w:rsidRPr="00931417">
        <w:rPr>
          <w:rFonts w:ascii="Times New Roman" w:eastAsia="Times New Roman" w:hAnsi="Times New Roman" w:cs="Times New Roman"/>
          <w:lang w:eastAsia="lv-LV"/>
        </w:rPr>
        <w:t>Gadījumos, kuri nav paredzēti Līgumā, tas var tikt izbeigts atbilstoši normatīvajos aktos noteiktajai kārtībai.</w:t>
      </w:r>
    </w:p>
    <w:p w14:paraId="6893312F" w14:textId="71D2B7FB" w:rsidR="00B93060" w:rsidRPr="00931417"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5091AB34" w14:textId="68A282DB" w:rsidR="00AA1B4A" w:rsidRPr="009A6E89" w:rsidRDefault="00AA1B4A" w:rsidP="00A872A2">
      <w:pPr>
        <w:pStyle w:val="Sarakstarindkopa"/>
        <w:numPr>
          <w:ilvl w:val="0"/>
          <w:numId w:val="11"/>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STRĪDU RISINĀŠANA UN PUŠU ATBILDĪBA</w:t>
      </w:r>
    </w:p>
    <w:p w14:paraId="3D83016C" w14:textId="77777777" w:rsidR="009A6E89" w:rsidRPr="00B93060" w:rsidRDefault="009A6E89"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77845024" w14:textId="6EFE9533" w:rsidR="00B93060" w:rsidRPr="00715CFD"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5322896A" w:rsidR="00AA1B4A" w:rsidRPr="00715CFD"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1E20362E" w:rsidR="00AA1B4A" w:rsidRPr="00715CFD"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2DDBCFE" w14:textId="6E23D36F" w:rsidR="00DA3F57" w:rsidRPr="00715CFD"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eastAsia="Times New Roman" w:hAnsi="Times New Roman" w:cs="Times New Roman"/>
          <w:lang w:eastAsia="lv-LV"/>
        </w:rPr>
        <w:t xml:space="preserve">Par </w:t>
      </w:r>
      <w:r w:rsidRPr="00715CFD">
        <w:rPr>
          <w:rFonts w:ascii="Times New Roman" w:eastAsia="Times New Roman" w:hAnsi="Times New Roman" w:cs="Times New Roman"/>
          <w:color w:val="000000"/>
          <w:lang w:eastAsia="lv-LV"/>
        </w:rPr>
        <w:t>Līgumā noteikto maksājumu kavējumu Nomniek</w:t>
      </w:r>
      <w:r w:rsidR="001768E9">
        <w:rPr>
          <w:rFonts w:ascii="Times New Roman" w:eastAsia="Times New Roman" w:hAnsi="Times New Roman" w:cs="Times New Roman"/>
          <w:color w:val="000000"/>
          <w:lang w:eastAsia="lv-LV"/>
        </w:rPr>
        <w:t>s</w:t>
      </w:r>
      <w:r w:rsidRPr="00715CFD">
        <w:rPr>
          <w:rFonts w:ascii="Times New Roman" w:eastAsia="Times New Roman" w:hAnsi="Times New Roman" w:cs="Times New Roman"/>
          <w:color w:val="000000"/>
          <w:lang w:eastAsia="lv-LV"/>
        </w:rPr>
        <w:t xml:space="preserve"> maksā nokavējuma procent</w:t>
      </w:r>
      <w:r w:rsidR="001768E9">
        <w:rPr>
          <w:rFonts w:ascii="Times New Roman" w:eastAsia="Times New Roman" w:hAnsi="Times New Roman" w:cs="Times New Roman"/>
          <w:color w:val="000000"/>
          <w:lang w:eastAsia="lv-LV"/>
        </w:rPr>
        <w:t>us</w:t>
      </w:r>
      <w:bookmarkStart w:id="0" w:name="_GoBack"/>
      <w:bookmarkEnd w:id="0"/>
      <w:r w:rsidRPr="00715CF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w:t>
      </w:r>
      <w:r w:rsidR="00DA3F57" w:rsidRPr="00715CFD">
        <w:rPr>
          <w:rFonts w:ascii="Times New Roman" w:eastAsia="Times New Roman" w:hAnsi="Times New Roman" w:cs="Times New Roman"/>
          <w:lang w:eastAsia="lv-LV"/>
        </w:rPr>
        <w:t>, tad tiek dzēsti kārtējie maksājumi un pēc tam nokavējuma procenti.</w:t>
      </w:r>
    </w:p>
    <w:p w14:paraId="244EED96" w14:textId="47BD8084" w:rsidR="00AA1B4A" w:rsidRPr="00715CFD"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eastAsia="Times New Roman" w:hAnsi="Times New Roman" w:cs="Times New Roman"/>
          <w:lang w:eastAsia="lv-LV"/>
        </w:rPr>
        <w:t>Ja kādas Nomnieka darbības vai bezdarbības rezultātā Iznomātājam tiek aprēķinātas soda sankcijas, t.sk., par neatbilstošu Zemesgabala</w:t>
      </w:r>
      <w:r w:rsidRPr="00715CFD">
        <w:rPr>
          <w:rFonts w:ascii="Times New Roman" w:eastAsia="Times New Roman" w:hAnsi="Times New Roman" w:cs="Times New Roman"/>
          <w:b/>
          <w:bCs/>
          <w:lang w:eastAsia="lv-LV"/>
        </w:rPr>
        <w:t xml:space="preserve"> </w:t>
      </w:r>
      <w:r w:rsidRPr="00715CFD">
        <w:rPr>
          <w:rFonts w:ascii="Times New Roman" w:eastAsia="Times New Roman" w:hAnsi="Times New Roman" w:cs="Times New Roman"/>
          <w:lang w:eastAsia="lv-LV"/>
        </w:rPr>
        <w:t>izmantošanu, atbildību par šādām sankcijām pilnībā uzņemas Nomnieks.</w:t>
      </w:r>
    </w:p>
    <w:p w14:paraId="4BF82503" w14:textId="09B0D4DC" w:rsidR="00B93060"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3525107A" w14:textId="77777777" w:rsidR="00DA3F57" w:rsidRDefault="00DA3F57"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69F5D72F" w14:textId="77777777" w:rsidR="00DA3F57" w:rsidRDefault="00DA3F57"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174D0F20" w14:textId="77777777" w:rsidR="00DA3F57" w:rsidRDefault="00DA3F57"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5A0BE603" w14:textId="65DA5B5B" w:rsidR="00B93060" w:rsidRPr="00715CFD" w:rsidRDefault="00AA1B4A" w:rsidP="00A872A2">
      <w:pPr>
        <w:pStyle w:val="Sarakstarindkopa"/>
        <w:numPr>
          <w:ilvl w:val="0"/>
          <w:numId w:val="11"/>
        </w:numPr>
        <w:spacing w:before="100" w:beforeAutospacing="1" w:after="100" w:afterAutospacing="1" w:line="240" w:lineRule="auto"/>
        <w:jc w:val="center"/>
        <w:rPr>
          <w:rFonts w:ascii="Times New Roman" w:eastAsia="Times New Roman" w:hAnsi="Times New Roman" w:cs="Times New Roman"/>
          <w:lang w:eastAsia="lv-LV"/>
        </w:rPr>
      </w:pPr>
      <w:r w:rsidRPr="00715CFD">
        <w:rPr>
          <w:rFonts w:ascii="Times New Roman" w:eastAsia="Times New Roman" w:hAnsi="Times New Roman" w:cs="Times New Roman"/>
          <w:b/>
          <w:bCs/>
          <w:caps/>
          <w:lang w:eastAsia="lv-LV"/>
        </w:rPr>
        <w:t>NEPĀRVARAMAS VARAS APSTĀKĻI</w:t>
      </w:r>
    </w:p>
    <w:p w14:paraId="04EFAB12" w14:textId="77777777" w:rsidR="009A6E89" w:rsidRPr="00B93060" w:rsidRDefault="009A6E89"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4C2AAC26" w14:textId="483A384B" w:rsidR="00AA1B4A" w:rsidRPr="00715CFD"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384E5336" w:rsidR="00AA1B4A" w:rsidRPr="00715CFD"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Nepieciešamības gadījumā Puses risina jautājumu par turpmāko Līguma izpildes kārtību vai izbeigšanu. Nepārvaramas varas apstākļi nevar būt par pamatu jau agrāk esošo parādu nenomaksāšanai.</w:t>
      </w:r>
    </w:p>
    <w:p w14:paraId="2FDB0B7F" w14:textId="77777777" w:rsidR="00B93060" w:rsidRPr="00715CFD"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04FC26F8" w14:textId="7982926C" w:rsidR="00AA1B4A" w:rsidRPr="00715CFD" w:rsidRDefault="00AA1B4A" w:rsidP="00A872A2">
      <w:pPr>
        <w:pStyle w:val="Sarakstarindkopa"/>
        <w:numPr>
          <w:ilvl w:val="0"/>
          <w:numId w:val="11"/>
        </w:numPr>
        <w:spacing w:before="100" w:beforeAutospacing="1" w:after="100" w:afterAutospacing="1" w:line="240" w:lineRule="auto"/>
        <w:jc w:val="center"/>
        <w:rPr>
          <w:rFonts w:ascii="Times New Roman" w:eastAsia="Times New Roman" w:hAnsi="Times New Roman" w:cs="Times New Roman"/>
          <w:lang w:eastAsia="lv-LV"/>
        </w:rPr>
      </w:pPr>
      <w:r w:rsidRPr="00715CFD">
        <w:rPr>
          <w:rFonts w:ascii="Times New Roman" w:eastAsia="Times New Roman" w:hAnsi="Times New Roman" w:cs="Times New Roman"/>
          <w:b/>
          <w:bCs/>
          <w:caps/>
          <w:lang w:eastAsia="lv-LV"/>
        </w:rPr>
        <w:t>NOBEIGUMA NOTEIKUMI</w:t>
      </w:r>
    </w:p>
    <w:p w14:paraId="213844FA" w14:textId="77777777" w:rsidR="009A6E89" w:rsidRPr="00B93060" w:rsidRDefault="009A6E89"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0B1BE883" w14:textId="77777777" w:rsidR="00B93060" w:rsidRPr="00715CFD"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eastAsia="Times New Roman" w:hAnsi="Times New Roman" w:cs="Times New Roman"/>
          <w:lang w:eastAsia="lv-LV"/>
        </w:rPr>
        <w:t>Līgums satur Pušu pilnīgu vienošanos. Puses ir iepazinušās ar Līguma saturu un piekrīt visiem tā noteikumiem.</w:t>
      </w:r>
    </w:p>
    <w:p w14:paraId="0D857D6D" w14:textId="235A1A71" w:rsidR="00AA1B4A" w:rsidRPr="00715CFD"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3A50A535" w14:textId="77777777" w:rsidR="00DA3F57" w:rsidRPr="00715CFD" w:rsidRDefault="00AA1B4A"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eastAsia="Times New Roman" w:hAnsi="Times New Roman" w:cs="Times New Roman"/>
          <w:lang w:eastAsia="lv-LV"/>
        </w:rPr>
        <w:t>Visos citos jautājumos, ko neparedz Līguma noteikumi, Puses</w:t>
      </w:r>
      <w:r w:rsidRPr="00715CFD">
        <w:rPr>
          <w:rFonts w:ascii="Times New Roman" w:eastAsia="Times New Roman" w:hAnsi="Times New Roman" w:cs="Times New Roman"/>
          <w:b/>
          <w:bCs/>
          <w:lang w:eastAsia="lv-LV"/>
        </w:rPr>
        <w:t xml:space="preserve"> </w:t>
      </w:r>
      <w:r w:rsidRPr="00715CFD">
        <w:rPr>
          <w:rFonts w:ascii="Times New Roman" w:eastAsia="Times New Roman" w:hAnsi="Times New Roman" w:cs="Times New Roman"/>
          <w:lang w:eastAsia="lv-LV"/>
        </w:rPr>
        <w:t xml:space="preserve">rīkojas atbilstoši normatīvo aktu prasībām. </w:t>
      </w:r>
    </w:p>
    <w:p w14:paraId="329AF6D2" w14:textId="77777777" w:rsidR="00DA3F57" w:rsidRPr="00715CFD" w:rsidRDefault="00DA3F57"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hAnsi="Times New Roman" w:cs="Times New Roman"/>
        </w:rPr>
        <w:t>Nomnieka kontaktpersona un atbildīgā persona par Līguma saistību izpildi no Nomnieka puses ir ________________________________, tālr. ________, e-pasta adrese: ________.</w:t>
      </w:r>
    </w:p>
    <w:p w14:paraId="724EADC6" w14:textId="63A1DB39" w:rsidR="00DA3F57" w:rsidRPr="00715CFD" w:rsidRDefault="00DA3F57"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hAnsi="Times New Roman" w:cs="Times New Roman"/>
        </w:rPr>
        <w:t xml:space="preserve">Kontaktpersona un atbildīgā persona par Līguma saistību izpildi no Iznomātāja puses ir </w:t>
      </w:r>
      <w:r w:rsidR="00344E05" w:rsidRPr="00344E05">
        <w:rPr>
          <w:rFonts w:ascii="Times New Roman" w:hAnsi="Times New Roman"/>
        </w:rPr>
        <w:t>Litenes, Stāmerienas un Stradu pagastu apvienības pārvaldes vadītājs</w:t>
      </w:r>
      <w:r w:rsidRPr="00344E05">
        <w:rPr>
          <w:rFonts w:ascii="Times New Roman" w:hAnsi="Times New Roman" w:cs="Times New Roman"/>
        </w:rPr>
        <w:t xml:space="preserve"> </w:t>
      </w:r>
      <w:r w:rsidR="00344E05" w:rsidRPr="00344E05">
        <w:rPr>
          <w:rFonts w:ascii="Times New Roman" w:hAnsi="Times New Roman" w:cs="Times New Roman"/>
        </w:rPr>
        <w:t>Vilnis Lapiņš</w:t>
      </w:r>
      <w:r w:rsidRPr="00715CFD">
        <w:rPr>
          <w:rFonts w:ascii="Times New Roman" w:hAnsi="Times New Roman" w:cs="Times New Roman"/>
          <w:bCs/>
        </w:rPr>
        <w:t xml:space="preserve">, tālr. </w:t>
      </w:r>
      <w:r w:rsidR="00344E05">
        <w:rPr>
          <w:rFonts w:ascii="Times New Roman" w:hAnsi="Times New Roman" w:cs="Times New Roman"/>
          <w:bCs/>
        </w:rPr>
        <w:t>26464180</w:t>
      </w:r>
      <w:r w:rsidRPr="00715CFD">
        <w:rPr>
          <w:rFonts w:ascii="Times New Roman" w:hAnsi="Times New Roman" w:cs="Times New Roman"/>
        </w:rPr>
        <w:t xml:space="preserve">, e-pasta adrese: </w:t>
      </w:r>
      <w:hyperlink r:id="rId6" w:history="1">
        <w:r w:rsidR="00344E05" w:rsidRPr="00084144">
          <w:rPr>
            <w:rStyle w:val="Hipersaite"/>
            <w:rFonts w:ascii="Times New Roman" w:hAnsi="Times New Roman" w:cs="Times New Roman"/>
          </w:rPr>
          <w:t>apvieniba.austrumi@gulbene.lv</w:t>
        </w:r>
      </w:hyperlink>
      <w:r w:rsidRPr="00715CFD">
        <w:rPr>
          <w:rFonts w:ascii="Times New Roman" w:hAnsi="Times New Roman" w:cs="Times New Roman"/>
        </w:rPr>
        <w:t>.</w:t>
      </w:r>
    </w:p>
    <w:p w14:paraId="3215940F" w14:textId="05106980" w:rsidR="00AA1B4A" w:rsidRPr="00715CFD" w:rsidRDefault="00DA3F57" w:rsidP="00A872A2">
      <w:pPr>
        <w:pStyle w:val="Sarakstarindkopa"/>
        <w:numPr>
          <w:ilvl w:val="1"/>
          <w:numId w:val="11"/>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715CFD">
        <w:rPr>
          <w:rFonts w:ascii="Times New Roman" w:hAnsi="Times New Roman" w:cs="Times New Roman"/>
        </w:rPr>
        <w:t>Līgums ir sastādīts latviešu valodā uz 5 (piecām) lapām, kopā ar pielikumiem uz 6 (sešām) lapām.</w:t>
      </w:r>
    </w:p>
    <w:p w14:paraId="3C80237A" w14:textId="1ADDD63D" w:rsidR="00B93060" w:rsidRPr="00DA3F57"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b/>
          <w:bCs/>
          <w:lang w:eastAsia="lv-LV"/>
        </w:rPr>
      </w:pPr>
    </w:p>
    <w:p w14:paraId="00DDCC5C" w14:textId="63688F27" w:rsidR="00AA1B4A" w:rsidRPr="00344E05" w:rsidRDefault="00B93060" w:rsidP="00401DAD">
      <w:pPr>
        <w:pStyle w:val="Sarakstarindkopa"/>
        <w:spacing w:before="100" w:beforeAutospacing="1" w:after="100" w:afterAutospacing="1" w:line="240" w:lineRule="auto"/>
        <w:ind w:left="360"/>
        <w:jc w:val="center"/>
        <w:rPr>
          <w:rFonts w:ascii="Times New Roman" w:eastAsia="Times New Roman" w:hAnsi="Times New Roman" w:cs="Times New Roman"/>
          <w:lang w:eastAsia="lv-LV"/>
        </w:rPr>
      </w:pPr>
      <w:r w:rsidRPr="00344E05">
        <w:rPr>
          <w:rFonts w:ascii="Times New Roman" w:eastAsia="Times New Roman" w:hAnsi="Times New Roman" w:cs="Times New Roman"/>
          <w:b/>
          <w:bCs/>
          <w:lang w:eastAsia="lv-LV"/>
        </w:rPr>
        <w:t xml:space="preserve">10. </w:t>
      </w:r>
      <w:r w:rsidR="00AA1B4A" w:rsidRPr="00344E05">
        <w:rPr>
          <w:rFonts w:ascii="Times New Roman" w:eastAsia="Times New Roman" w:hAnsi="Times New Roman" w:cs="Times New Roman"/>
          <w:b/>
          <w:caps/>
          <w:lang w:eastAsia="lv-LV"/>
        </w:rPr>
        <w:t>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344E05"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344E05" w:rsidRDefault="00AA1B4A" w:rsidP="00401DAD">
            <w:pPr>
              <w:spacing w:before="100" w:beforeAutospacing="1" w:after="100" w:afterAutospacing="1" w:line="240" w:lineRule="auto"/>
              <w:jc w:val="both"/>
              <w:rPr>
                <w:rFonts w:ascii="Times New Roman" w:eastAsia="Times New Roman" w:hAnsi="Times New Roman" w:cs="Times New Roman"/>
                <w:caps/>
                <w:lang w:eastAsia="lv-LV"/>
              </w:rPr>
            </w:pPr>
            <w:r w:rsidRPr="00344E05">
              <w:rPr>
                <w:rFonts w:ascii="Times New Roman" w:eastAsia="Times New Roman" w:hAnsi="Times New Roman" w:cs="Times New Roman"/>
                <w:b/>
                <w:bCs/>
                <w:caps/>
                <w:lang w:eastAsia="lv-LV"/>
              </w:rPr>
              <w:t>IZNOMĀTĀJS</w:t>
            </w:r>
          </w:p>
          <w:p w14:paraId="027372B1" w14:textId="77777777" w:rsidR="00AA1B4A" w:rsidRPr="00344E05" w:rsidRDefault="00AA1B4A" w:rsidP="00401DAD">
            <w:pPr>
              <w:spacing w:after="0"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lang w:eastAsia="lv-LV"/>
              </w:rPr>
              <w:t>Gulbenes novada pašvaldība</w:t>
            </w:r>
          </w:p>
          <w:p w14:paraId="22039BB0" w14:textId="56CCBA38" w:rsidR="00AA1B4A" w:rsidRPr="00344E05" w:rsidRDefault="00AA1B4A" w:rsidP="00401DAD">
            <w:pPr>
              <w:spacing w:after="0"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lang w:eastAsia="lv-LV"/>
              </w:rPr>
              <w:t>Reģ. Nr.9</w:t>
            </w:r>
            <w:r w:rsidR="00AF4CBF" w:rsidRPr="00344E05">
              <w:rPr>
                <w:rFonts w:ascii="Times New Roman" w:eastAsia="Times New Roman" w:hAnsi="Times New Roman" w:cs="Times New Roman"/>
                <w:lang w:eastAsia="lv-LV"/>
              </w:rPr>
              <w:t>0009116327</w:t>
            </w:r>
          </w:p>
          <w:p w14:paraId="7F7868EE" w14:textId="77777777" w:rsidR="00AA1B4A" w:rsidRPr="00344E05" w:rsidRDefault="00AA1B4A" w:rsidP="00401DAD">
            <w:pPr>
              <w:spacing w:after="0"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lang w:eastAsia="lv-LV"/>
              </w:rPr>
              <w:t xml:space="preserve">Juridiskā adrese: Ābeļu iela 2, Gulbene, </w:t>
            </w:r>
          </w:p>
          <w:p w14:paraId="495E79EE" w14:textId="77777777" w:rsidR="00AA1B4A" w:rsidRPr="00344E05" w:rsidRDefault="00AA1B4A" w:rsidP="00401DAD">
            <w:pPr>
              <w:spacing w:after="0"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lang w:eastAsia="lv-LV"/>
              </w:rPr>
              <w:t>Gulbenes novads, LV–4401</w:t>
            </w:r>
          </w:p>
          <w:p w14:paraId="487888E3" w14:textId="77777777" w:rsidR="00AA1B4A" w:rsidRPr="00344E05" w:rsidRDefault="00AA1B4A" w:rsidP="00401DAD">
            <w:pPr>
              <w:spacing w:after="0"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color w:val="000000"/>
                <w:lang w:eastAsia="lv-LV"/>
              </w:rPr>
              <w:t>AS “SEB banka”</w:t>
            </w:r>
          </w:p>
          <w:p w14:paraId="532835BE" w14:textId="77777777" w:rsidR="00AA1B4A" w:rsidRPr="00344E05" w:rsidRDefault="00AA1B4A" w:rsidP="00401DAD">
            <w:pPr>
              <w:spacing w:after="0"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color w:val="000000"/>
                <w:lang w:eastAsia="lv-LV"/>
              </w:rPr>
              <w:t>Konta Nr.LV03UNLA0050014339919</w:t>
            </w:r>
          </w:p>
          <w:p w14:paraId="48A2AC97" w14:textId="25DA6773" w:rsidR="00AA1B4A" w:rsidRPr="00344E05" w:rsidRDefault="00AA1B4A" w:rsidP="00401DAD">
            <w:pPr>
              <w:spacing w:after="0"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color w:val="000000"/>
                <w:lang w:eastAsia="lv-LV"/>
              </w:rPr>
              <w:t xml:space="preserve">AS </w:t>
            </w:r>
            <w:r w:rsidR="00DA3F57" w:rsidRPr="00344E05">
              <w:rPr>
                <w:rFonts w:ascii="Times New Roman" w:eastAsia="Times New Roman" w:hAnsi="Times New Roman" w:cs="Times New Roman"/>
                <w:color w:val="000000"/>
                <w:lang w:eastAsia="lv-LV"/>
              </w:rPr>
              <w:t>“</w:t>
            </w:r>
            <w:r w:rsidRPr="00344E05">
              <w:rPr>
                <w:rFonts w:ascii="Times New Roman" w:eastAsia="Times New Roman" w:hAnsi="Times New Roman" w:cs="Times New Roman"/>
                <w:color w:val="000000"/>
                <w:lang w:eastAsia="lv-LV"/>
              </w:rPr>
              <w:t>Citadele</w:t>
            </w:r>
            <w:r w:rsidR="00DA3F57" w:rsidRPr="00344E05">
              <w:rPr>
                <w:rFonts w:ascii="Times New Roman" w:eastAsia="Times New Roman" w:hAnsi="Times New Roman" w:cs="Times New Roman"/>
                <w:color w:val="000000"/>
                <w:lang w:eastAsia="lv-LV"/>
              </w:rPr>
              <w:t xml:space="preserve"> banka”</w:t>
            </w:r>
          </w:p>
          <w:p w14:paraId="23C3EC48" w14:textId="6613840A" w:rsidR="00AA1B4A" w:rsidRPr="00344E05" w:rsidRDefault="00DA3F57" w:rsidP="00401DAD">
            <w:pPr>
              <w:spacing w:after="0"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color w:val="000000"/>
                <w:lang w:eastAsia="lv-LV"/>
              </w:rPr>
              <w:t>Konta Nr.LV41PARX0012592250001</w:t>
            </w:r>
            <w:r w:rsidR="00AA1B4A" w:rsidRPr="00344E05">
              <w:rPr>
                <w:rFonts w:ascii="Times New Roman" w:eastAsia="Times New Roman" w:hAnsi="Times New Roman" w:cs="Times New Roman"/>
                <w:color w:val="000000"/>
                <w:lang w:eastAsia="lv-LV"/>
              </w:rPr>
              <w:t xml:space="preserve"> </w:t>
            </w:r>
          </w:p>
          <w:p w14:paraId="2E4C4E50" w14:textId="30B97A63" w:rsidR="00AA1B4A" w:rsidRPr="00344E05" w:rsidRDefault="00DA3F57" w:rsidP="00401DAD">
            <w:pPr>
              <w:spacing w:after="0"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color w:val="000000"/>
                <w:lang w:eastAsia="lv-LV"/>
              </w:rPr>
              <w:t>“</w:t>
            </w:r>
            <w:r w:rsidR="00AA1B4A" w:rsidRPr="00344E05">
              <w:rPr>
                <w:rFonts w:ascii="Times New Roman" w:eastAsia="Times New Roman" w:hAnsi="Times New Roman" w:cs="Times New Roman"/>
                <w:color w:val="000000"/>
                <w:lang w:eastAsia="lv-LV"/>
              </w:rPr>
              <w:t>Swedbank</w:t>
            </w:r>
            <w:r w:rsidRPr="00344E05">
              <w:rPr>
                <w:rFonts w:ascii="Times New Roman" w:eastAsia="Times New Roman" w:hAnsi="Times New Roman" w:cs="Times New Roman"/>
                <w:color w:val="000000"/>
                <w:lang w:eastAsia="lv-LV"/>
              </w:rPr>
              <w:t>” AS</w:t>
            </w:r>
          </w:p>
          <w:p w14:paraId="406529D4" w14:textId="77777777" w:rsidR="00AA1B4A" w:rsidRPr="00344E05" w:rsidRDefault="00AA1B4A" w:rsidP="00401DAD">
            <w:pPr>
              <w:spacing w:after="0"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344E05" w:rsidRDefault="00AA1B4A" w:rsidP="00401DAD">
            <w:pPr>
              <w:spacing w:before="100" w:beforeAutospacing="1" w:after="100" w:afterAutospacing="1"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b/>
                <w:bCs/>
                <w:caps/>
                <w:lang w:eastAsia="lv-LV"/>
              </w:rPr>
              <w:t>nomnieks</w:t>
            </w:r>
          </w:p>
          <w:p w14:paraId="717D63BA" w14:textId="77777777" w:rsidR="00AA1B4A" w:rsidRPr="00344E05" w:rsidRDefault="00AA1B4A" w:rsidP="00401DAD">
            <w:pPr>
              <w:spacing w:before="100" w:beforeAutospacing="1" w:after="100" w:afterAutospacing="1" w:line="240" w:lineRule="auto"/>
              <w:jc w:val="both"/>
              <w:rPr>
                <w:rFonts w:ascii="Times New Roman" w:eastAsia="Times New Roman" w:hAnsi="Times New Roman" w:cs="Times New Roman"/>
                <w:lang w:eastAsia="lv-LV"/>
              </w:rPr>
            </w:pPr>
          </w:p>
          <w:p w14:paraId="7267BBCC" w14:textId="77777777" w:rsidR="00AA1B4A" w:rsidRPr="00344E05" w:rsidRDefault="00AA1B4A" w:rsidP="00401DAD">
            <w:pPr>
              <w:spacing w:before="100" w:beforeAutospacing="1" w:after="100" w:afterAutospacing="1"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lang w:eastAsia="lv-LV"/>
              </w:rPr>
              <w:t>adrese:</w:t>
            </w:r>
          </w:p>
          <w:p w14:paraId="109C6A3D" w14:textId="77777777" w:rsidR="00AA1B4A" w:rsidRPr="00344E05" w:rsidRDefault="00AA1B4A" w:rsidP="00401DAD">
            <w:pPr>
              <w:spacing w:before="100" w:beforeAutospacing="1" w:after="100" w:afterAutospacing="1"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lang w:eastAsia="lv-LV"/>
              </w:rPr>
              <w:t xml:space="preserve">Reģ. Nr. </w:t>
            </w:r>
            <w:r w:rsidRPr="00344E05">
              <w:rPr>
                <w:rFonts w:ascii="Times New Roman" w:eastAsia="Times New Roman" w:hAnsi="Times New Roman" w:cs="Times New Roman"/>
                <w:i/>
                <w:iCs/>
                <w:lang w:eastAsia="lv-LV"/>
              </w:rPr>
              <w:t>vai</w:t>
            </w:r>
            <w:r w:rsidRPr="00344E05">
              <w:rPr>
                <w:rFonts w:ascii="Times New Roman" w:eastAsia="Times New Roman" w:hAnsi="Times New Roman" w:cs="Times New Roman"/>
                <w:lang w:eastAsia="lv-LV"/>
              </w:rPr>
              <w:t xml:space="preserve"> personas kods</w:t>
            </w:r>
          </w:p>
          <w:p w14:paraId="5BA453A4" w14:textId="77777777" w:rsidR="00AA1B4A" w:rsidRPr="00344E05" w:rsidRDefault="00AA1B4A" w:rsidP="00401DAD">
            <w:pPr>
              <w:spacing w:before="100" w:beforeAutospacing="1" w:after="100" w:afterAutospacing="1" w:line="240" w:lineRule="auto"/>
              <w:jc w:val="both"/>
              <w:rPr>
                <w:rFonts w:ascii="Times New Roman" w:eastAsia="Times New Roman" w:hAnsi="Times New Roman" w:cs="Times New Roman"/>
                <w:lang w:eastAsia="lv-LV"/>
              </w:rPr>
            </w:pPr>
          </w:p>
          <w:p w14:paraId="4A299E3C" w14:textId="77777777" w:rsidR="00AA1B4A" w:rsidRPr="00344E05" w:rsidRDefault="00AA1B4A" w:rsidP="00401DAD">
            <w:pPr>
              <w:spacing w:before="100" w:beforeAutospacing="1" w:after="100" w:afterAutospacing="1" w:line="240" w:lineRule="auto"/>
              <w:jc w:val="both"/>
              <w:rPr>
                <w:rFonts w:ascii="Times New Roman" w:eastAsia="Times New Roman" w:hAnsi="Times New Roman" w:cs="Times New Roman"/>
                <w:lang w:eastAsia="lv-LV"/>
              </w:rPr>
            </w:pPr>
          </w:p>
        </w:tc>
      </w:tr>
      <w:tr w:rsidR="00AA1B4A" w:rsidRPr="00344E05"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698F750" w14:textId="77777777" w:rsidR="00DA3F57" w:rsidRPr="00344E05" w:rsidRDefault="00DA3F57" w:rsidP="00401DAD">
            <w:pPr>
              <w:spacing w:before="100" w:beforeAutospacing="1" w:after="100" w:afterAutospacing="1" w:line="240" w:lineRule="auto"/>
              <w:jc w:val="both"/>
              <w:rPr>
                <w:rFonts w:ascii="Times New Roman" w:eastAsia="Times New Roman" w:hAnsi="Times New Roman" w:cs="Times New Roman"/>
                <w:lang w:eastAsia="lv-LV"/>
              </w:rPr>
            </w:pPr>
          </w:p>
          <w:p w14:paraId="03EA4391" w14:textId="77777777" w:rsidR="00AA1B4A" w:rsidRPr="00344E05" w:rsidRDefault="00AA1B4A" w:rsidP="00401DAD">
            <w:pPr>
              <w:spacing w:before="100" w:beforeAutospacing="1" w:after="100" w:afterAutospacing="1"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lang w:eastAsia="lv-LV"/>
              </w:rPr>
              <w:t>____________________________________</w:t>
            </w:r>
          </w:p>
          <w:p w14:paraId="4D2EC440" w14:textId="36375BCF" w:rsidR="00AA1B4A" w:rsidRPr="00344E05" w:rsidRDefault="00F87C77" w:rsidP="00401DAD">
            <w:pPr>
              <w:spacing w:before="100" w:beforeAutospacing="1" w:after="100" w:afterAutospacing="1" w:line="240" w:lineRule="auto"/>
              <w:jc w:val="both"/>
              <w:rPr>
                <w:rFonts w:ascii="Times New Roman" w:eastAsia="Times New Roman" w:hAnsi="Times New Roman" w:cs="Times New Roman"/>
                <w:lang w:eastAsia="lv-LV"/>
              </w:rPr>
            </w:pPr>
            <w:r w:rsidRPr="00344E05">
              <w:rPr>
                <w:rFonts w:ascii="Times New Roman" w:eastAsia="Times New Roman" w:hAnsi="Times New Roman" w:cs="Times New Roman"/>
                <w:lang w:eastAsia="lv-LV"/>
              </w:rPr>
              <w:t>__/____/202</w:t>
            </w:r>
            <w:r w:rsidR="00344E05" w:rsidRPr="00344E05">
              <w:rPr>
                <w:rFonts w:ascii="Times New Roman" w:eastAsia="Times New Roman" w:hAnsi="Times New Roman" w:cs="Times New Roman"/>
                <w:lang w:eastAsia="lv-LV"/>
              </w:rPr>
              <w:t>6</w:t>
            </w:r>
            <w:r w:rsidR="00AA1B4A" w:rsidRPr="00344E05">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45549F9D" w14:textId="77777777" w:rsidR="00DA3F57" w:rsidRPr="00344E05" w:rsidRDefault="00DA3F57" w:rsidP="00401DAD">
            <w:pPr>
              <w:spacing w:before="100" w:beforeAutospacing="1" w:after="100" w:afterAutospacing="1" w:line="240" w:lineRule="auto"/>
              <w:ind w:right="28"/>
              <w:jc w:val="both"/>
              <w:rPr>
                <w:rFonts w:ascii="Times New Roman" w:eastAsia="Times New Roman" w:hAnsi="Times New Roman" w:cs="Times New Roman"/>
                <w:spacing w:val="-8"/>
                <w:lang w:eastAsia="lv-LV"/>
              </w:rPr>
            </w:pPr>
          </w:p>
          <w:p w14:paraId="162BBC65" w14:textId="77777777" w:rsidR="00AA1B4A" w:rsidRPr="00344E05" w:rsidRDefault="00AA1B4A" w:rsidP="00401DAD">
            <w:pPr>
              <w:spacing w:before="100" w:beforeAutospacing="1" w:after="100" w:afterAutospacing="1" w:line="240" w:lineRule="auto"/>
              <w:ind w:right="28"/>
              <w:jc w:val="both"/>
              <w:rPr>
                <w:rFonts w:ascii="Times New Roman" w:eastAsia="Times New Roman" w:hAnsi="Times New Roman" w:cs="Times New Roman"/>
                <w:lang w:eastAsia="lv-LV"/>
              </w:rPr>
            </w:pPr>
            <w:r w:rsidRPr="00344E05">
              <w:rPr>
                <w:rFonts w:ascii="Times New Roman" w:eastAsia="Times New Roman" w:hAnsi="Times New Roman" w:cs="Times New Roman"/>
                <w:spacing w:val="-8"/>
                <w:lang w:eastAsia="lv-LV"/>
              </w:rPr>
              <w:t>__________________________________________</w:t>
            </w:r>
          </w:p>
          <w:p w14:paraId="26E72CCF" w14:textId="4F1485F4" w:rsidR="00AA1B4A" w:rsidRPr="00344E05" w:rsidRDefault="00AA1B4A" w:rsidP="00401DAD">
            <w:pPr>
              <w:spacing w:before="100" w:beforeAutospacing="1" w:after="100" w:afterAutospacing="1" w:line="240" w:lineRule="auto"/>
              <w:ind w:right="28"/>
              <w:jc w:val="both"/>
              <w:rPr>
                <w:rFonts w:ascii="Times New Roman" w:eastAsia="Times New Roman" w:hAnsi="Times New Roman" w:cs="Times New Roman"/>
                <w:lang w:eastAsia="lv-LV"/>
              </w:rPr>
            </w:pPr>
            <w:r w:rsidRPr="00344E05">
              <w:rPr>
                <w:rFonts w:ascii="Times New Roman" w:eastAsia="Times New Roman" w:hAnsi="Times New Roman" w:cs="Times New Roman"/>
                <w:i/>
                <w:iCs/>
                <w:lang w:eastAsia="lv-LV"/>
              </w:rPr>
              <w:t>__/____/</w:t>
            </w:r>
            <w:r w:rsidR="00F87C77" w:rsidRPr="00344E05">
              <w:rPr>
                <w:rFonts w:ascii="Times New Roman" w:eastAsia="Times New Roman" w:hAnsi="Times New Roman" w:cs="Times New Roman"/>
                <w:lang w:eastAsia="lv-LV"/>
              </w:rPr>
              <w:t>20</w:t>
            </w:r>
            <w:r w:rsidR="00AF4CBF" w:rsidRPr="00344E05">
              <w:rPr>
                <w:rFonts w:ascii="Times New Roman" w:eastAsia="Times New Roman" w:hAnsi="Times New Roman" w:cs="Times New Roman"/>
                <w:lang w:eastAsia="lv-LV"/>
              </w:rPr>
              <w:t>2</w:t>
            </w:r>
            <w:r w:rsidR="00344E05" w:rsidRPr="00344E05">
              <w:rPr>
                <w:rFonts w:ascii="Times New Roman" w:eastAsia="Times New Roman" w:hAnsi="Times New Roman" w:cs="Times New Roman"/>
                <w:lang w:eastAsia="lv-LV"/>
              </w:rPr>
              <w:t>6</w:t>
            </w:r>
            <w:r w:rsidRPr="00344E05">
              <w:rPr>
                <w:rFonts w:ascii="Times New Roman" w:eastAsia="Times New Roman" w:hAnsi="Times New Roman" w:cs="Times New Roman"/>
                <w:i/>
                <w:iCs/>
                <w:lang w:eastAsia="lv-LV"/>
              </w:rPr>
              <w:t xml:space="preserve">/ </w:t>
            </w:r>
            <w:r w:rsidRPr="00344E05">
              <w:rPr>
                <w:rFonts w:ascii="Times New Roman" w:eastAsia="Times New Roman" w:hAnsi="Times New Roman" w:cs="Times New Roman"/>
                <w:lang w:eastAsia="lv-LV"/>
              </w:rPr>
              <w:t>(___.________)</w:t>
            </w:r>
          </w:p>
          <w:p w14:paraId="0DAECAEF" w14:textId="77777777" w:rsidR="00AA1B4A" w:rsidRPr="00344E05" w:rsidRDefault="00AA1B4A" w:rsidP="00401DAD">
            <w:pPr>
              <w:spacing w:before="100" w:beforeAutospacing="1" w:after="100" w:afterAutospacing="1" w:line="240" w:lineRule="auto"/>
              <w:ind w:right="28"/>
              <w:jc w:val="both"/>
              <w:rPr>
                <w:rFonts w:ascii="Times New Roman" w:eastAsia="Times New Roman" w:hAnsi="Times New Roman" w:cs="Times New Roman"/>
                <w:spacing w:val="-8"/>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401DAD">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bl>
    <w:p w14:paraId="72235095" w14:textId="77777777" w:rsidR="002F3EE6" w:rsidRDefault="002F3EE6" w:rsidP="00401DAD">
      <w:pPr>
        <w:tabs>
          <w:tab w:val="left" w:pos="8026"/>
        </w:tabs>
        <w:jc w:val="both"/>
        <w:rPr>
          <w:lang w:eastAsia="lv-LV"/>
        </w:rPr>
      </w:pPr>
    </w:p>
    <w:p w14:paraId="11D8492B" w14:textId="2FC4AB9D" w:rsidR="008662AF" w:rsidRDefault="008662AF" w:rsidP="00401DAD">
      <w:pPr>
        <w:jc w:val="both"/>
        <w:rPr>
          <w:lang w:eastAsia="lv-LV"/>
        </w:rPr>
      </w:pPr>
      <w:r>
        <w:rPr>
          <w:lang w:eastAsia="lv-LV"/>
        </w:rPr>
        <w:br w:type="page"/>
      </w:r>
    </w:p>
    <w:p w14:paraId="26F8620E" w14:textId="5A7C24EC" w:rsidR="002F3EE6" w:rsidRDefault="00DA3F57" w:rsidP="00DA3F57">
      <w:pPr>
        <w:spacing w:after="0" w:line="240" w:lineRule="auto"/>
        <w:jc w:val="right"/>
        <w:rPr>
          <w:rFonts w:ascii="Times New Roman" w:hAnsi="Times New Roman" w:cs="Times New Roman"/>
          <w:sz w:val="20"/>
          <w:szCs w:val="20"/>
          <w:lang w:eastAsia="lv-LV"/>
        </w:rPr>
      </w:pPr>
      <w:r w:rsidRPr="00DA3F57">
        <w:rPr>
          <w:rFonts w:ascii="Times New Roman" w:hAnsi="Times New Roman" w:cs="Times New Roman"/>
          <w:sz w:val="20"/>
          <w:szCs w:val="20"/>
          <w:lang w:eastAsia="lv-LV"/>
        </w:rPr>
        <w:lastRenderedPageBreak/>
        <w:t>1.</w:t>
      </w:r>
      <w:r w:rsidR="009861EB" w:rsidRPr="00DA3F57">
        <w:rPr>
          <w:rFonts w:ascii="Times New Roman" w:hAnsi="Times New Roman" w:cs="Times New Roman"/>
          <w:sz w:val="20"/>
          <w:szCs w:val="20"/>
          <w:lang w:eastAsia="lv-LV"/>
        </w:rPr>
        <w:t>p</w:t>
      </w:r>
      <w:r w:rsidR="008662AF" w:rsidRPr="00DA3F57">
        <w:rPr>
          <w:rFonts w:ascii="Times New Roman" w:hAnsi="Times New Roman" w:cs="Times New Roman"/>
          <w:sz w:val="20"/>
          <w:szCs w:val="20"/>
          <w:lang w:eastAsia="lv-LV"/>
        </w:rPr>
        <w:t>ielikums</w:t>
      </w:r>
    </w:p>
    <w:p w14:paraId="4BC891D2" w14:textId="4037B7BF" w:rsidR="00DA3F57" w:rsidRDefault="00DA3F57" w:rsidP="00DA3F57">
      <w:pPr>
        <w:spacing w:after="0" w:line="240" w:lineRule="auto"/>
        <w:jc w:val="right"/>
        <w:rPr>
          <w:rFonts w:ascii="Times New Roman" w:hAnsi="Times New Roman" w:cs="Times New Roman"/>
          <w:sz w:val="20"/>
          <w:szCs w:val="20"/>
          <w:lang w:eastAsia="lv-LV"/>
        </w:rPr>
      </w:pPr>
      <w:r>
        <w:rPr>
          <w:rFonts w:ascii="Times New Roman" w:hAnsi="Times New Roman" w:cs="Times New Roman"/>
          <w:sz w:val="20"/>
          <w:szCs w:val="20"/>
          <w:lang w:eastAsia="lv-LV"/>
        </w:rPr>
        <w:t>__202</w:t>
      </w:r>
      <w:r w:rsidR="005E7803">
        <w:rPr>
          <w:rFonts w:ascii="Times New Roman" w:hAnsi="Times New Roman" w:cs="Times New Roman"/>
          <w:sz w:val="20"/>
          <w:szCs w:val="20"/>
          <w:lang w:eastAsia="lv-LV"/>
        </w:rPr>
        <w:t>6</w:t>
      </w:r>
      <w:r>
        <w:rPr>
          <w:rFonts w:ascii="Times New Roman" w:hAnsi="Times New Roman" w:cs="Times New Roman"/>
          <w:sz w:val="20"/>
          <w:szCs w:val="20"/>
          <w:lang w:eastAsia="lv-LV"/>
        </w:rPr>
        <w:t>. zemes nomas līgumam Nr.______</w:t>
      </w:r>
    </w:p>
    <w:p w14:paraId="04795413" w14:textId="77777777" w:rsidR="00DA3F57" w:rsidRPr="00DA3F57" w:rsidRDefault="00DA3F57" w:rsidP="00DA3F57">
      <w:pPr>
        <w:spacing w:after="0" w:line="240" w:lineRule="auto"/>
        <w:jc w:val="right"/>
        <w:rPr>
          <w:rFonts w:ascii="Times New Roman" w:hAnsi="Times New Roman" w:cs="Times New Roman"/>
          <w:sz w:val="20"/>
          <w:szCs w:val="20"/>
          <w:lang w:eastAsia="lv-LV"/>
        </w:rPr>
      </w:pPr>
    </w:p>
    <w:p w14:paraId="01F81549" w14:textId="53FB835F" w:rsidR="007C221B" w:rsidRPr="007C221B" w:rsidRDefault="007C221B" w:rsidP="007C221B">
      <w:pPr>
        <w:jc w:val="both"/>
        <w:rPr>
          <w:rFonts w:ascii="Times New Roman" w:hAnsi="Times New Roman" w:cs="Times New Roman"/>
          <w:sz w:val="24"/>
          <w:szCs w:val="24"/>
          <w:lang w:eastAsia="lv-LV"/>
        </w:rPr>
      </w:pPr>
      <w:r w:rsidRPr="007C221B">
        <w:rPr>
          <w:rFonts w:ascii="Times New Roman" w:hAnsi="Times New Roman" w:cs="Times New Roman"/>
          <w:noProof/>
          <w:sz w:val="24"/>
          <w:szCs w:val="24"/>
          <w:lang w:eastAsia="lv-LV"/>
        </w:rPr>
        <w:drawing>
          <wp:inline distT="0" distB="0" distL="0" distR="0" wp14:anchorId="3A9F07B9" wp14:editId="3E8E3C09">
            <wp:extent cx="5850890" cy="8274050"/>
            <wp:effectExtent l="0" t="0" r="0" b="0"/>
            <wp:docPr id="4875427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0890" cy="8274050"/>
                    </a:xfrm>
                    <a:prstGeom prst="rect">
                      <a:avLst/>
                    </a:prstGeom>
                    <a:noFill/>
                    <a:ln>
                      <a:noFill/>
                    </a:ln>
                  </pic:spPr>
                </pic:pic>
              </a:graphicData>
            </a:graphic>
          </wp:inline>
        </w:drawing>
      </w:r>
    </w:p>
    <w:p w14:paraId="2CA87753" w14:textId="69A8B9D8" w:rsidR="008662AF" w:rsidRPr="008662AF" w:rsidRDefault="008662AF" w:rsidP="00401DAD">
      <w:pPr>
        <w:jc w:val="both"/>
        <w:rPr>
          <w:rFonts w:ascii="Times New Roman" w:hAnsi="Times New Roman" w:cs="Times New Roman"/>
          <w:sz w:val="24"/>
          <w:szCs w:val="24"/>
          <w:lang w:eastAsia="lv-LV"/>
        </w:rPr>
      </w:pPr>
    </w:p>
    <w:sectPr w:rsidR="008662AF" w:rsidRPr="008662AF" w:rsidSect="006055FC">
      <w:pgSz w:w="11906" w:h="16838"/>
      <w:pgMar w:top="709"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5E"/>
    <w:multiLevelType w:val="multilevel"/>
    <w:tmpl w:val="E1FCFE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3"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9231581"/>
    <w:multiLevelType w:val="multilevel"/>
    <w:tmpl w:val="59A0DA66"/>
    <w:lvl w:ilvl="0">
      <w:start w:val="5"/>
      <w:numFmt w:val="decimal"/>
      <w:lvlText w:val="%1."/>
      <w:lvlJc w:val="left"/>
      <w:pPr>
        <w:ind w:left="644" w:hanging="360"/>
      </w:pPr>
      <w:rPr>
        <w:rFonts w:cs="Arial"/>
      </w:rPr>
    </w:lvl>
    <w:lvl w:ilvl="1">
      <w:start w:val="1"/>
      <w:numFmt w:val="decimal"/>
      <w:lvlText w:val="%1.%2."/>
      <w:lvlJc w:val="left"/>
      <w:pPr>
        <w:ind w:left="644" w:hanging="360"/>
      </w:pPr>
      <w:rPr>
        <w:b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 w15:restartNumberingAfterBreak="0">
    <w:nsid w:val="49DC2E60"/>
    <w:multiLevelType w:val="multilevel"/>
    <w:tmpl w:val="09240F34"/>
    <w:lvl w:ilvl="0">
      <w:start w:val="3"/>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614D91"/>
    <w:multiLevelType w:val="multilevel"/>
    <w:tmpl w:val="43E07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CE15B3F"/>
    <w:multiLevelType w:val="multilevel"/>
    <w:tmpl w:val="F948D5B0"/>
    <w:lvl w:ilvl="0">
      <w:start w:val="5"/>
      <w:numFmt w:val="decimal"/>
      <w:lvlText w:val="%1."/>
      <w:lvlJc w:val="left"/>
      <w:pPr>
        <w:ind w:left="360" w:hanging="360"/>
      </w:pPr>
      <w:rPr>
        <w:rFonts w:hint="default"/>
        <w:b/>
        <w:sz w:val="22"/>
      </w:rPr>
    </w:lvl>
    <w:lvl w:ilvl="1">
      <w:start w:val="1"/>
      <w:numFmt w:val="decimal"/>
      <w:lvlText w:val="%1.%2."/>
      <w:lvlJc w:val="left"/>
      <w:pPr>
        <w:ind w:left="786" w:hanging="360"/>
      </w:pPr>
      <w:rPr>
        <w:rFonts w:hint="default"/>
        <w:b w:val="0"/>
        <w:bCs/>
        <w:sz w:val="22"/>
        <w:szCs w:val="22"/>
      </w:rPr>
    </w:lvl>
    <w:lvl w:ilvl="2">
      <w:start w:val="1"/>
      <w:numFmt w:val="decimal"/>
      <w:lvlText w:val="%1.%2.%3."/>
      <w:lvlJc w:val="left"/>
      <w:pPr>
        <w:ind w:left="720" w:hanging="720"/>
      </w:pPr>
      <w:rPr>
        <w:rFonts w:hint="default"/>
        <w:b w:val="0"/>
        <w:bCs/>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F12311"/>
    <w:multiLevelType w:val="multilevel"/>
    <w:tmpl w:val="472AA9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abstractNumId w:val="6"/>
  </w:num>
  <w:num w:numId="2">
    <w:abstractNumId w:val="9"/>
  </w:num>
  <w:num w:numId="3">
    <w:abstractNumId w:val="5"/>
  </w:num>
  <w:num w:numId="4">
    <w:abstractNumId w:val="1"/>
  </w:num>
  <w:num w:numId="5">
    <w:abstractNumId w:val="7"/>
  </w:num>
  <w:num w:numId="6">
    <w:abstractNumId w:val="10"/>
  </w:num>
  <w:num w:numId="7">
    <w:abstractNumId w:val="0"/>
  </w:num>
  <w:num w:numId="8">
    <w:abstractNumId w:val="8"/>
  </w:num>
  <w:num w:numId="9">
    <w:abstractNumId w:val="4"/>
  </w:num>
  <w:num w:numId="10">
    <w:abstractNumId w:val="2"/>
  </w:num>
  <w:num w:numId="11">
    <w:abstractNumId w:val="3"/>
  </w:num>
  <w:num w:numId="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4A"/>
    <w:rsid w:val="000063F1"/>
    <w:rsid w:val="000140A5"/>
    <w:rsid w:val="00041E32"/>
    <w:rsid w:val="000513F7"/>
    <w:rsid w:val="00060ADD"/>
    <w:rsid w:val="0007017C"/>
    <w:rsid w:val="00082C84"/>
    <w:rsid w:val="000B71D3"/>
    <w:rsid w:val="000C5B6F"/>
    <w:rsid w:val="000D0A04"/>
    <w:rsid w:val="000D228F"/>
    <w:rsid w:val="000D4F81"/>
    <w:rsid w:val="000D716A"/>
    <w:rsid w:val="000F1D52"/>
    <w:rsid w:val="001149DE"/>
    <w:rsid w:val="00120193"/>
    <w:rsid w:val="0015097E"/>
    <w:rsid w:val="00154415"/>
    <w:rsid w:val="00155F82"/>
    <w:rsid w:val="001573B2"/>
    <w:rsid w:val="00161AA8"/>
    <w:rsid w:val="001768E9"/>
    <w:rsid w:val="00177F30"/>
    <w:rsid w:val="001864F4"/>
    <w:rsid w:val="0018730E"/>
    <w:rsid w:val="001939F2"/>
    <w:rsid w:val="001A3C7D"/>
    <w:rsid w:val="001A7737"/>
    <w:rsid w:val="001B1F1C"/>
    <w:rsid w:val="001B4E05"/>
    <w:rsid w:val="001D7DB0"/>
    <w:rsid w:val="001F6A0B"/>
    <w:rsid w:val="00210EEF"/>
    <w:rsid w:val="002129CB"/>
    <w:rsid w:val="002173F3"/>
    <w:rsid w:val="002201E3"/>
    <w:rsid w:val="0022760D"/>
    <w:rsid w:val="00230119"/>
    <w:rsid w:val="00240AB8"/>
    <w:rsid w:val="00244164"/>
    <w:rsid w:val="002672FA"/>
    <w:rsid w:val="00270627"/>
    <w:rsid w:val="00277821"/>
    <w:rsid w:val="00283506"/>
    <w:rsid w:val="002B184A"/>
    <w:rsid w:val="002B43DE"/>
    <w:rsid w:val="002C27C7"/>
    <w:rsid w:val="002C460B"/>
    <w:rsid w:val="002E2673"/>
    <w:rsid w:val="002F1742"/>
    <w:rsid w:val="002F1F3E"/>
    <w:rsid w:val="002F34EB"/>
    <w:rsid w:val="002F35C4"/>
    <w:rsid w:val="002F3EE6"/>
    <w:rsid w:val="003240C8"/>
    <w:rsid w:val="00337C51"/>
    <w:rsid w:val="00343412"/>
    <w:rsid w:val="00344E05"/>
    <w:rsid w:val="0034587E"/>
    <w:rsid w:val="0037096A"/>
    <w:rsid w:val="00384F8C"/>
    <w:rsid w:val="003869BC"/>
    <w:rsid w:val="003905CE"/>
    <w:rsid w:val="003914C8"/>
    <w:rsid w:val="003B024A"/>
    <w:rsid w:val="003B2A0A"/>
    <w:rsid w:val="003B4237"/>
    <w:rsid w:val="003E11FE"/>
    <w:rsid w:val="003E7681"/>
    <w:rsid w:val="003F3BBF"/>
    <w:rsid w:val="003F5076"/>
    <w:rsid w:val="00401DAD"/>
    <w:rsid w:val="00416446"/>
    <w:rsid w:val="004431D3"/>
    <w:rsid w:val="00452321"/>
    <w:rsid w:val="00453432"/>
    <w:rsid w:val="004548A4"/>
    <w:rsid w:val="00463790"/>
    <w:rsid w:val="004805EC"/>
    <w:rsid w:val="00491049"/>
    <w:rsid w:val="004D0A6C"/>
    <w:rsid w:val="004D5A67"/>
    <w:rsid w:val="004D618A"/>
    <w:rsid w:val="004E082E"/>
    <w:rsid w:val="004E43F5"/>
    <w:rsid w:val="004E476C"/>
    <w:rsid w:val="004F24EA"/>
    <w:rsid w:val="004F3EDB"/>
    <w:rsid w:val="004F43BA"/>
    <w:rsid w:val="004F542C"/>
    <w:rsid w:val="004F7285"/>
    <w:rsid w:val="00517C75"/>
    <w:rsid w:val="00523779"/>
    <w:rsid w:val="00527A2C"/>
    <w:rsid w:val="00537AFB"/>
    <w:rsid w:val="00543497"/>
    <w:rsid w:val="00544132"/>
    <w:rsid w:val="00547D5E"/>
    <w:rsid w:val="00551AB5"/>
    <w:rsid w:val="00553937"/>
    <w:rsid w:val="00560671"/>
    <w:rsid w:val="0056411A"/>
    <w:rsid w:val="00567583"/>
    <w:rsid w:val="0058139E"/>
    <w:rsid w:val="005A6FC7"/>
    <w:rsid w:val="005B32B5"/>
    <w:rsid w:val="005C26F0"/>
    <w:rsid w:val="005C7BB4"/>
    <w:rsid w:val="005E17FC"/>
    <w:rsid w:val="005E47DB"/>
    <w:rsid w:val="005E501E"/>
    <w:rsid w:val="005E7803"/>
    <w:rsid w:val="005F724A"/>
    <w:rsid w:val="006055FC"/>
    <w:rsid w:val="006106CE"/>
    <w:rsid w:val="006155AB"/>
    <w:rsid w:val="0062620F"/>
    <w:rsid w:val="00626E1B"/>
    <w:rsid w:val="00642990"/>
    <w:rsid w:val="006600E9"/>
    <w:rsid w:val="00681448"/>
    <w:rsid w:val="006B177E"/>
    <w:rsid w:val="006B3E9B"/>
    <w:rsid w:val="006B6362"/>
    <w:rsid w:val="006C16E4"/>
    <w:rsid w:val="006C345C"/>
    <w:rsid w:val="006C5664"/>
    <w:rsid w:val="006C6789"/>
    <w:rsid w:val="006C71EF"/>
    <w:rsid w:val="006C7D01"/>
    <w:rsid w:val="006D426F"/>
    <w:rsid w:val="006D5A3A"/>
    <w:rsid w:val="006E6CD4"/>
    <w:rsid w:val="006F2495"/>
    <w:rsid w:val="00707650"/>
    <w:rsid w:val="00715CFD"/>
    <w:rsid w:val="007176F2"/>
    <w:rsid w:val="007303E0"/>
    <w:rsid w:val="00736D55"/>
    <w:rsid w:val="00745BF5"/>
    <w:rsid w:val="007626F0"/>
    <w:rsid w:val="0076502F"/>
    <w:rsid w:val="00765222"/>
    <w:rsid w:val="00765D79"/>
    <w:rsid w:val="00767DCD"/>
    <w:rsid w:val="00771947"/>
    <w:rsid w:val="00772108"/>
    <w:rsid w:val="007803ED"/>
    <w:rsid w:val="007B26B9"/>
    <w:rsid w:val="007B35EB"/>
    <w:rsid w:val="007B4AE8"/>
    <w:rsid w:val="007C221B"/>
    <w:rsid w:val="007D1C65"/>
    <w:rsid w:val="007D6130"/>
    <w:rsid w:val="007D7791"/>
    <w:rsid w:val="007D7E88"/>
    <w:rsid w:val="007E18CA"/>
    <w:rsid w:val="007E723D"/>
    <w:rsid w:val="00800081"/>
    <w:rsid w:val="008017AC"/>
    <w:rsid w:val="00801F54"/>
    <w:rsid w:val="00806F24"/>
    <w:rsid w:val="008161C3"/>
    <w:rsid w:val="008212C2"/>
    <w:rsid w:val="00830860"/>
    <w:rsid w:val="008450CD"/>
    <w:rsid w:val="00847CC9"/>
    <w:rsid w:val="00852154"/>
    <w:rsid w:val="0085523D"/>
    <w:rsid w:val="00866209"/>
    <w:rsid w:val="008662AF"/>
    <w:rsid w:val="00874B97"/>
    <w:rsid w:val="008818FD"/>
    <w:rsid w:val="00890E46"/>
    <w:rsid w:val="00894EC3"/>
    <w:rsid w:val="008A43B5"/>
    <w:rsid w:val="008B6014"/>
    <w:rsid w:val="008D1BE6"/>
    <w:rsid w:val="008D3689"/>
    <w:rsid w:val="008F7E04"/>
    <w:rsid w:val="00904D2F"/>
    <w:rsid w:val="009068F8"/>
    <w:rsid w:val="0091385A"/>
    <w:rsid w:val="00931417"/>
    <w:rsid w:val="00933AF9"/>
    <w:rsid w:val="00935665"/>
    <w:rsid w:val="009536EC"/>
    <w:rsid w:val="009554C0"/>
    <w:rsid w:val="00962A19"/>
    <w:rsid w:val="00963A4C"/>
    <w:rsid w:val="00973248"/>
    <w:rsid w:val="009861EB"/>
    <w:rsid w:val="00990748"/>
    <w:rsid w:val="00993633"/>
    <w:rsid w:val="009A00EB"/>
    <w:rsid w:val="009A6E89"/>
    <w:rsid w:val="009B1689"/>
    <w:rsid w:val="009B4540"/>
    <w:rsid w:val="009C6A91"/>
    <w:rsid w:val="009D3BA4"/>
    <w:rsid w:val="009F6C0D"/>
    <w:rsid w:val="00A05DB8"/>
    <w:rsid w:val="00A1130F"/>
    <w:rsid w:val="00A12092"/>
    <w:rsid w:val="00A24509"/>
    <w:rsid w:val="00A2468C"/>
    <w:rsid w:val="00A34CFF"/>
    <w:rsid w:val="00A375DD"/>
    <w:rsid w:val="00A4117C"/>
    <w:rsid w:val="00A555BB"/>
    <w:rsid w:val="00A62F05"/>
    <w:rsid w:val="00A70DF8"/>
    <w:rsid w:val="00A872A2"/>
    <w:rsid w:val="00A93A44"/>
    <w:rsid w:val="00AA1B4A"/>
    <w:rsid w:val="00AA53CD"/>
    <w:rsid w:val="00AB356B"/>
    <w:rsid w:val="00AB7243"/>
    <w:rsid w:val="00AC4C7B"/>
    <w:rsid w:val="00AF1A7F"/>
    <w:rsid w:val="00AF4CBF"/>
    <w:rsid w:val="00B1315C"/>
    <w:rsid w:val="00B23D52"/>
    <w:rsid w:val="00B31E25"/>
    <w:rsid w:val="00B337B5"/>
    <w:rsid w:val="00B44648"/>
    <w:rsid w:val="00B52341"/>
    <w:rsid w:val="00B54601"/>
    <w:rsid w:val="00B559DA"/>
    <w:rsid w:val="00B62B4C"/>
    <w:rsid w:val="00B671DE"/>
    <w:rsid w:val="00B73B72"/>
    <w:rsid w:val="00B77898"/>
    <w:rsid w:val="00B93060"/>
    <w:rsid w:val="00B93C5D"/>
    <w:rsid w:val="00BB44BC"/>
    <w:rsid w:val="00BC5871"/>
    <w:rsid w:val="00BD210B"/>
    <w:rsid w:val="00BD2DDE"/>
    <w:rsid w:val="00BE4819"/>
    <w:rsid w:val="00BF5AC5"/>
    <w:rsid w:val="00C20CD6"/>
    <w:rsid w:val="00C2393A"/>
    <w:rsid w:val="00C344AC"/>
    <w:rsid w:val="00C35A37"/>
    <w:rsid w:val="00C37002"/>
    <w:rsid w:val="00C4338D"/>
    <w:rsid w:val="00C43769"/>
    <w:rsid w:val="00C616F5"/>
    <w:rsid w:val="00C77499"/>
    <w:rsid w:val="00C80C76"/>
    <w:rsid w:val="00C85F55"/>
    <w:rsid w:val="00CA295D"/>
    <w:rsid w:val="00CA4ED5"/>
    <w:rsid w:val="00CC0504"/>
    <w:rsid w:val="00CC2B4D"/>
    <w:rsid w:val="00CD75C5"/>
    <w:rsid w:val="00D01D52"/>
    <w:rsid w:val="00D05502"/>
    <w:rsid w:val="00D15435"/>
    <w:rsid w:val="00D155ED"/>
    <w:rsid w:val="00D2009D"/>
    <w:rsid w:val="00D201D3"/>
    <w:rsid w:val="00D30699"/>
    <w:rsid w:val="00D32B8F"/>
    <w:rsid w:val="00D55ADA"/>
    <w:rsid w:val="00D83997"/>
    <w:rsid w:val="00DA1428"/>
    <w:rsid w:val="00DA3F57"/>
    <w:rsid w:val="00DB075A"/>
    <w:rsid w:val="00DB7D1B"/>
    <w:rsid w:val="00DD7A35"/>
    <w:rsid w:val="00DE14D7"/>
    <w:rsid w:val="00DF2CB9"/>
    <w:rsid w:val="00E0730A"/>
    <w:rsid w:val="00E160E7"/>
    <w:rsid w:val="00E17D30"/>
    <w:rsid w:val="00E4440B"/>
    <w:rsid w:val="00E70315"/>
    <w:rsid w:val="00E85914"/>
    <w:rsid w:val="00E90558"/>
    <w:rsid w:val="00EA697A"/>
    <w:rsid w:val="00EC7DE4"/>
    <w:rsid w:val="00ED004A"/>
    <w:rsid w:val="00EF24CE"/>
    <w:rsid w:val="00F025A3"/>
    <w:rsid w:val="00F06AD3"/>
    <w:rsid w:val="00F07429"/>
    <w:rsid w:val="00F37E64"/>
    <w:rsid w:val="00F539F8"/>
    <w:rsid w:val="00F54694"/>
    <w:rsid w:val="00F65AF1"/>
    <w:rsid w:val="00F7361F"/>
    <w:rsid w:val="00F75D7B"/>
    <w:rsid w:val="00F7721C"/>
    <w:rsid w:val="00F87C77"/>
    <w:rsid w:val="00F96426"/>
    <w:rsid w:val="00F964CE"/>
    <w:rsid w:val="00FA3973"/>
    <w:rsid w:val="00FB008E"/>
    <w:rsid w:val="00FB465F"/>
    <w:rsid w:val="00FD1015"/>
    <w:rsid w:val="00FD58D2"/>
    <w:rsid w:val="00FF0F63"/>
    <w:rsid w:val="00FF644D"/>
    <w:rsid w:val="00FF70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F025A3"/>
  </w:style>
  <w:style w:type="paragraph" w:customStyle="1" w:styleId="Sarakstarindkopa1">
    <w:name w:val="Saraksta rindkopa1"/>
    <w:basedOn w:val="Parasts"/>
    <w:rsid w:val="00C2393A"/>
    <w:pPr>
      <w:autoSpaceDN w:val="0"/>
      <w:spacing w:after="0" w:line="360" w:lineRule="auto"/>
      <w:ind w:left="720"/>
    </w:pPr>
    <w:rPr>
      <w:rFonts w:ascii="Arial" w:eastAsia="Times New Roman" w:hAnsi="Arial" w:cs="Times New Roman"/>
      <w:sz w:val="20"/>
      <w:szCs w:val="20"/>
    </w:rPr>
  </w:style>
  <w:style w:type="character" w:customStyle="1" w:styleId="UnresolvedMention">
    <w:name w:val="Unresolved Mention"/>
    <w:basedOn w:val="Noklusjumarindkopasfonts"/>
    <w:uiPriority w:val="99"/>
    <w:semiHidden/>
    <w:unhideWhenUsed/>
    <w:rsid w:val="00344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vieniba.austrumi@gulbene.lv" TargetMode="External"/><Relationship Id="rId5" Type="http://schemas.openxmlformats.org/officeDocument/2006/relationships/hyperlink" Target="mailto:rekini@gulbene.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6</Pages>
  <Words>11585</Words>
  <Characters>6605</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Inta Bindre</cp:lastModifiedBy>
  <cp:revision>31</cp:revision>
  <dcterms:created xsi:type="dcterms:W3CDTF">2023-06-29T16:07:00Z</dcterms:created>
  <dcterms:modified xsi:type="dcterms:W3CDTF">2026-01-12T14:52:00Z</dcterms:modified>
</cp:coreProperties>
</file>