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04E2C76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43D3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CFD1E8B"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2A35F3" w:rsidRPr="001E45F3">
        <w:rPr>
          <w:b/>
          <w:szCs w:val="24"/>
        </w:rPr>
        <w:t xml:space="preserve">Daukstu pagastā ar nosaukumu “Gulbju lauks” </w:t>
      </w:r>
      <w:r w:rsidR="000823EB">
        <w:rPr>
          <w:b/>
        </w:rPr>
        <w:t>pirmās</w:t>
      </w:r>
      <w:r w:rsidR="007473FE">
        <w:rPr>
          <w:b/>
        </w:rPr>
        <w:t xml:space="preserve"> </w:t>
      </w:r>
      <w:r w:rsidRPr="00255026">
        <w:rPr>
          <w:b/>
        </w:rPr>
        <w:t xml:space="preserve"> izsoles rīkošanu</w:t>
      </w:r>
    </w:p>
    <w:p w14:paraId="26A37BA2" w14:textId="1E1EA7DE"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2A35F3" w:rsidRPr="002A35F3">
        <w:rPr>
          <w:rFonts w:ascii="Times New Roman" w:hAnsi="Times New Roman" w:cs="Times New Roman"/>
          <w:sz w:val="24"/>
          <w:szCs w:val="24"/>
        </w:rPr>
        <w:t>2025.gada 25.septembrī pieņēma lēmumu Nr. GND/2025/660 “Par nekustamā īpašuma Daukstu pagastā ar nosaukumu “Gulbju lauks” atsavināšanu” (protokols Nr. 22; 17</w:t>
      </w:r>
      <w:r w:rsidR="000823EB" w:rsidRPr="000823EB">
        <w:rPr>
          <w:rFonts w:ascii="Times New Roman" w:hAnsi="Times New Roman" w:cs="Times New Roman"/>
          <w:sz w:val="24"/>
          <w:szCs w:val="24"/>
        </w:rPr>
        <w:t>.p</w:t>
      </w:r>
      <w:r w:rsidRPr="009B3602">
        <w:rPr>
          <w:rFonts w:ascii="Times New Roman" w:hAnsi="Times New Roman" w:cs="Times New Roman"/>
          <w:sz w:val="24"/>
          <w:szCs w:val="24"/>
        </w:rPr>
        <w:t>.)</w:t>
      </w:r>
      <w:r w:rsidR="0088276A">
        <w:rPr>
          <w:rFonts w:ascii="Times New Roman" w:hAnsi="Times New Roman" w:cs="Times New Roman"/>
          <w:sz w:val="24"/>
          <w:szCs w:val="24"/>
        </w:rPr>
        <w:t xml:space="preserve"> (turpmāk – Lēmums)</w:t>
      </w:r>
      <w:r w:rsidRPr="009B3602">
        <w:rPr>
          <w:rFonts w:ascii="Times New Roman" w:hAnsi="Times New Roman" w:cs="Times New Roman"/>
          <w:sz w:val="24"/>
          <w:szCs w:val="24"/>
        </w:rPr>
        <w:t xml:space="preserve">, ar kuru nolēma nodot atsavināšanai </w:t>
      </w:r>
      <w:r w:rsidR="000823EB" w:rsidRPr="000823EB">
        <w:rPr>
          <w:rFonts w:ascii="Times New Roman" w:hAnsi="Times New Roman" w:cs="Times New Roman"/>
          <w:sz w:val="24"/>
          <w:szCs w:val="24"/>
        </w:rPr>
        <w:t xml:space="preserve">elektroniskā izsolē ar augšupejošu soli Gulbenes novada pašvaldībai piederošo nekustamo īpašumu </w:t>
      </w:r>
      <w:r w:rsidR="002A35F3" w:rsidRPr="002A35F3">
        <w:rPr>
          <w:rFonts w:ascii="Times New Roman" w:hAnsi="Times New Roman" w:cs="Times New Roman"/>
          <w:sz w:val="24"/>
          <w:szCs w:val="24"/>
        </w:rPr>
        <w:t xml:space="preserve">Daukstu pagastā ar nosaukumu “Gulbju lauks”, kadastra numurs 5048 002 0345, kas sastāv no zemes vienības ar kadastra apzīmējumu 50480020166 ar platību 1,71 ha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381EC529" w14:textId="3388A754" w:rsidR="002A35F3" w:rsidRDefault="002A35F3" w:rsidP="009B3602">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w:t>
      </w:r>
      <w:r w:rsidR="006207AA" w:rsidRPr="002A35F3">
        <w:rPr>
          <w:rFonts w:ascii="Times New Roman" w:hAnsi="Times New Roman" w:cs="Times New Roman"/>
          <w:sz w:val="24"/>
          <w:szCs w:val="24"/>
        </w:rPr>
        <w:t xml:space="preserve">2025.gada 23.novembra vērtēšanas </w:t>
      </w:r>
      <w:r w:rsidRPr="002A35F3">
        <w:rPr>
          <w:rFonts w:ascii="Times New Roman" w:hAnsi="Times New Roman" w:cs="Times New Roman"/>
          <w:sz w:val="24"/>
          <w:szCs w:val="24"/>
        </w:rPr>
        <w:t>atskaitei (saņemta 2025.gada 1.decembrī un reģistrēta ar Nr. GND/4.18/25/4188-S) par nekustamā īpašu</w:t>
      </w:r>
      <w:r w:rsidR="006207AA">
        <w:rPr>
          <w:rFonts w:ascii="Times New Roman" w:hAnsi="Times New Roman" w:cs="Times New Roman"/>
          <w:sz w:val="24"/>
          <w:szCs w:val="24"/>
        </w:rPr>
        <w:t>ma tirgus</w:t>
      </w:r>
      <w:r w:rsidR="00A04DE6">
        <w:rPr>
          <w:rFonts w:ascii="Times New Roman" w:hAnsi="Times New Roman" w:cs="Times New Roman"/>
          <w:sz w:val="24"/>
          <w:szCs w:val="24"/>
        </w:rPr>
        <w:t xml:space="preserve"> </w:t>
      </w:r>
      <w:r w:rsidR="006207AA">
        <w:rPr>
          <w:rFonts w:ascii="Times New Roman" w:hAnsi="Times New Roman" w:cs="Times New Roman"/>
          <w:sz w:val="24"/>
          <w:szCs w:val="24"/>
        </w:rPr>
        <w:t xml:space="preserve">vērtību </w:t>
      </w:r>
      <w:r w:rsidRPr="002A35F3">
        <w:rPr>
          <w:rFonts w:ascii="Times New Roman" w:hAnsi="Times New Roman" w:cs="Times New Roman"/>
          <w:sz w:val="24"/>
          <w:szCs w:val="24"/>
        </w:rPr>
        <w:t xml:space="preserve">objekta tirgus vērtība ir 5700 EUR (pieci tūkstoši septiņi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43F9943A" w14:textId="018254C1" w:rsidR="00D96EB8" w:rsidRPr="005855F4" w:rsidRDefault="00D96EB8" w:rsidP="005855F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2A35F3">
        <w:rPr>
          <w:rFonts w:ascii="Times New Roman" w:hAnsi="Times New Roman" w:cs="Times New Roman"/>
          <w:sz w:val="24"/>
          <w:szCs w:val="24"/>
        </w:rPr>
        <w:t>5</w:t>
      </w:r>
      <w:r w:rsidR="009B3602" w:rsidRPr="009C1757">
        <w:rPr>
          <w:rFonts w:ascii="Times New Roman" w:hAnsi="Times New Roman" w:cs="Times New Roman"/>
          <w:sz w:val="24"/>
          <w:szCs w:val="24"/>
        </w:rPr>
        <w:t xml:space="preserve">.gada </w:t>
      </w:r>
      <w:r w:rsidR="002A35F3">
        <w:rPr>
          <w:rFonts w:ascii="Times New Roman" w:hAnsi="Times New Roman" w:cs="Times New Roman"/>
          <w:sz w:val="24"/>
          <w:szCs w:val="24"/>
        </w:rPr>
        <w:t>3.decembra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 xml:space="preserve">Par nekustamā īpašuma </w:t>
      </w:r>
      <w:r w:rsidR="002A35F3" w:rsidRPr="002A35F3">
        <w:rPr>
          <w:rFonts w:ascii="Times New Roman" w:hAnsi="Times New Roman" w:cs="Times New Roman"/>
          <w:sz w:val="24"/>
          <w:szCs w:val="24"/>
        </w:rPr>
        <w:t xml:space="preserve">Daukstu pagastā ar nosaukumu </w:t>
      </w:r>
      <w:r w:rsidR="002A35F3" w:rsidRPr="007473FE">
        <w:rPr>
          <w:rFonts w:ascii="Times New Roman" w:hAnsi="Times New Roman" w:cs="Times New Roman"/>
          <w:sz w:val="24"/>
          <w:szCs w:val="24"/>
        </w:rPr>
        <w:t xml:space="preserve">“Gulbju lauks” </w:t>
      </w:r>
      <w:r w:rsidR="000823EB" w:rsidRPr="007473FE">
        <w:rPr>
          <w:rFonts w:ascii="Times New Roman" w:hAnsi="Times New Roman" w:cs="Times New Roman"/>
          <w:sz w:val="24"/>
          <w:szCs w:val="24"/>
        </w:rPr>
        <w:t>pirmās izsoles sākumcenas noteikšanu”</w:t>
      </w:r>
      <w:r w:rsidR="009B3602" w:rsidRPr="007473FE">
        <w:rPr>
          <w:rFonts w:ascii="Times New Roman" w:hAnsi="Times New Roman" w:cs="Times New Roman"/>
          <w:sz w:val="24"/>
          <w:szCs w:val="24"/>
        </w:rPr>
        <w:t xml:space="preserve">, protokols Nr. </w:t>
      </w:r>
      <w:r w:rsidR="00B26512" w:rsidRPr="007473FE">
        <w:rPr>
          <w:rFonts w:ascii="Times New Roman" w:hAnsi="Times New Roman" w:cs="Times New Roman"/>
          <w:sz w:val="24"/>
          <w:szCs w:val="24"/>
        </w:rPr>
        <w:t>GND/2.7.2/</w:t>
      </w:r>
      <w:r w:rsidR="002A35F3" w:rsidRPr="007473FE">
        <w:rPr>
          <w:rFonts w:ascii="Times New Roman" w:hAnsi="Times New Roman" w:cs="Times New Roman"/>
          <w:sz w:val="24"/>
          <w:szCs w:val="24"/>
        </w:rPr>
        <w:t>25</w:t>
      </w:r>
      <w:r w:rsidR="00B26512" w:rsidRPr="007473FE">
        <w:rPr>
          <w:rFonts w:ascii="Times New Roman" w:hAnsi="Times New Roman" w:cs="Times New Roman"/>
          <w:sz w:val="24"/>
          <w:szCs w:val="24"/>
        </w:rPr>
        <w:t>/</w:t>
      </w:r>
      <w:r w:rsidR="002A35F3" w:rsidRPr="007473FE">
        <w:rPr>
          <w:rFonts w:ascii="Times New Roman" w:hAnsi="Times New Roman" w:cs="Times New Roman"/>
          <w:sz w:val="24"/>
          <w:szCs w:val="24"/>
        </w:rPr>
        <w:t>25</w:t>
      </w:r>
      <w:r w:rsidR="003C1233" w:rsidRPr="007473FE">
        <w:rPr>
          <w:rFonts w:ascii="Times New Roman" w:hAnsi="Times New Roman" w:cs="Times New Roman"/>
          <w:sz w:val="24"/>
          <w:szCs w:val="24"/>
        </w:rPr>
        <w:t xml:space="preserve"> </w:t>
      </w:r>
      <w:r w:rsidR="009B3602" w:rsidRPr="007473FE">
        <w:rPr>
          <w:rFonts w:ascii="Times New Roman" w:hAnsi="Times New Roman" w:cs="Times New Roman"/>
          <w:sz w:val="24"/>
          <w:szCs w:val="24"/>
        </w:rPr>
        <w:t>(</w:t>
      </w:r>
      <w:r w:rsidR="002A35F3" w:rsidRPr="007473FE">
        <w:rPr>
          <w:rFonts w:ascii="Times New Roman" w:hAnsi="Times New Roman" w:cs="Times New Roman"/>
          <w:sz w:val="24"/>
          <w:szCs w:val="24"/>
        </w:rPr>
        <w:t>11</w:t>
      </w:r>
      <w:r w:rsidR="009B3602" w:rsidRPr="007473FE">
        <w:rPr>
          <w:rFonts w:ascii="Times New Roman" w:hAnsi="Times New Roman" w:cs="Times New Roman"/>
          <w:sz w:val="24"/>
          <w:szCs w:val="24"/>
        </w:rPr>
        <w:t>.§)</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7473FE" w:rsidRPr="00880DEB">
        <w:rPr>
          <w:rFonts w:ascii="Times New Roman" w:eastAsia="Calibri" w:hAnsi="Times New Roman" w:cs="Times New Roman"/>
          <w:sz w:val="24"/>
          <w:szCs w:val="24"/>
        </w:rPr>
        <w:t>un Attīstības un tautsaimniecības komitejas un Finanšu komitejas</w:t>
      </w:r>
      <w:r w:rsidR="00FD1A6E" w:rsidRPr="00FD1A6E">
        <w:rPr>
          <w:rFonts w:ascii="Times New Roman" w:eastAsia="Calibri" w:hAnsi="Times New Roman" w:cs="Times New Roman"/>
          <w:sz w:val="24"/>
          <w:szCs w:val="24"/>
        </w:rPr>
        <w:t xml:space="preserve"> </w:t>
      </w:r>
      <w:r w:rsidR="00FD1A6E">
        <w:rPr>
          <w:rFonts w:ascii="Times New Roman" w:eastAsia="Calibri" w:hAnsi="Times New Roman" w:cs="Times New Roman"/>
          <w:sz w:val="24"/>
          <w:szCs w:val="24"/>
        </w:rPr>
        <w:t>apvienotās sēdes</w:t>
      </w:r>
      <w:r w:rsidR="007473FE" w:rsidRPr="00880DEB">
        <w:rPr>
          <w:rFonts w:ascii="Times New Roman" w:eastAsia="Calibri" w:hAnsi="Times New Roman" w:cs="Times New Roman"/>
          <w:sz w:val="24"/>
          <w:szCs w:val="24"/>
        </w:rPr>
        <w:t xml:space="preserve"> ieteikumu, atklāti balsojot ar balsīm “Par” ( ), “Pret” – , “Atturas” – , “Nepiedalās” – , Gulbenes novada pašvaldības dome NOLEMJ</w:t>
      </w:r>
      <w:r w:rsidRPr="005855F4">
        <w:rPr>
          <w:rFonts w:ascii="Times New Roman" w:hAnsi="Times New Roman" w:cs="Times New Roman"/>
          <w:sz w:val="24"/>
          <w:szCs w:val="24"/>
        </w:rPr>
        <w:t>:</w:t>
      </w:r>
    </w:p>
    <w:p w14:paraId="505FB8A2"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FE1E70" w:rsidRPr="00FE1E70">
        <w:rPr>
          <w:rFonts w:ascii="Times New Roman" w:hAnsi="Times New Roman" w:cs="Times New Roman"/>
          <w:sz w:val="24"/>
          <w:szCs w:val="24"/>
        </w:rPr>
        <w:t>Daukstu pagastā ar nosaukumu “Gulbju lauks”, kadastra numurs 5048 002 0345, kas sastāv no zemes vienības ar kadastra apzīmējumu 50480020166 ar platību 1,71 ha</w:t>
      </w:r>
      <w:r w:rsidR="00A16E10">
        <w:rPr>
          <w:rFonts w:ascii="Times New Roman" w:hAnsi="Times New Roman" w:cs="Times New Roman"/>
          <w:sz w:val="24"/>
          <w:szCs w:val="24"/>
        </w:rPr>
        <w:t xml:space="preserve">, </w:t>
      </w:r>
      <w:r w:rsidR="00FE1E70">
        <w:rPr>
          <w:rFonts w:ascii="Times New Roman" w:hAnsi="Times New Roman" w:cs="Times New Roman"/>
          <w:sz w:val="24"/>
          <w:szCs w:val="24"/>
        </w:rPr>
        <w:t xml:space="preserve">pirmo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12B7E933" w14:textId="26D08C1C"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FE1E70" w:rsidRPr="00FE1E70">
        <w:rPr>
          <w:rFonts w:ascii="Times New Roman" w:hAnsi="Times New Roman" w:cs="Times New Roman"/>
          <w:sz w:val="24"/>
          <w:szCs w:val="24"/>
        </w:rPr>
        <w:t xml:space="preserve">5700 EUR (pieci tūkstoši septiņi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2ABF47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4A728D86" w14:textId="77777777" w:rsidR="009E42EC" w:rsidRDefault="009E42EC" w:rsidP="007933CC">
      <w:pPr>
        <w:pStyle w:val="Pamatteksts"/>
        <w:spacing w:after="0"/>
        <w:jc w:val="center"/>
        <w:rPr>
          <w:rFonts w:ascii="Times New Roman" w:hAnsi="Times New Roman" w:cs="Times New Roman"/>
          <w:b/>
          <w:caps/>
          <w:sz w:val="24"/>
          <w:szCs w:val="24"/>
        </w:rPr>
      </w:pPr>
      <w:r w:rsidRPr="009E42EC">
        <w:rPr>
          <w:rFonts w:ascii="Times New Roman" w:hAnsi="Times New Roman" w:cs="Times New Roman"/>
          <w:b/>
          <w:caps/>
          <w:sz w:val="24"/>
          <w:szCs w:val="24"/>
        </w:rPr>
        <w:t>Daukstu pagastā ar nosaukumu “Gulbju lauks”</w:t>
      </w:r>
    </w:p>
    <w:p w14:paraId="285C33B6" w14:textId="65C8264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B8755A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E2269F" w:rsidRPr="00E2269F">
        <w:rPr>
          <w:rFonts w:ascii="Times New Roman" w:hAnsi="Times New Roman" w:cs="Times New Roman"/>
          <w:sz w:val="24"/>
          <w:szCs w:val="24"/>
        </w:rPr>
        <w:t xml:space="preserve">Daukstu pagastā ar nosaukumu “Gulbju lauks”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D92AD14"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95736" w:rsidRPr="00E95736">
        <w:rPr>
          <w:rFonts w:ascii="Times New Roman" w:hAnsi="Times New Roman" w:cs="Times New Roman"/>
          <w:sz w:val="24"/>
          <w:szCs w:val="24"/>
        </w:rPr>
        <w:t>Daukstu pagastā ar nosaukumu “Gulbju lauks”, kadastra numurs 5048 002 0345, kas sastāv no zemes vienības ar kadastra apzīmējumu 50480020166 ar platību 1,71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A73C67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E95736" w:rsidRPr="00E95736">
        <w:rPr>
          <w:rFonts w:ascii="Times New Roman" w:hAnsi="Times New Roman" w:cs="Times New Roman"/>
          <w:sz w:val="24"/>
          <w:szCs w:val="24"/>
        </w:rPr>
        <w:t xml:space="preserve">Daukstu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601DC5" w:rsidRPr="00601DC5">
        <w:rPr>
          <w:rFonts w:ascii="Times New Roman" w:hAnsi="Times New Roman" w:cs="Times New Roman"/>
          <w:sz w:val="24"/>
          <w:szCs w:val="24"/>
        </w:rPr>
        <w:t>100000947857</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7AD04D7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r w:rsidR="00B411F0" w:rsidRPr="0037118B">
        <w:rPr>
          <w:rFonts w:ascii="Times New Roman" w:hAnsi="Times New Roman" w:cs="Times New Roman"/>
          <w:sz w:val="24"/>
          <w:szCs w:val="24"/>
        </w:rPr>
        <w:t>64474919 (Gulbenes novada</w:t>
      </w:r>
      <w:r w:rsidR="00B411F0" w:rsidRPr="000C3AFC">
        <w:rPr>
          <w:rFonts w:ascii="Times New Roman" w:hAnsi="Times New Roman" w:cs="Times New Roman"/>
          <w:sz w:val="24"/>
          <w:szCs w:val="24"/>
        </w:rPr>
        <w:t xml:space="preserve"> Centrālās pārvaldes Īpašumu pārraudzības nodaļas vecākā zemes lietu speciāliste </w:t>
      </w:r>
      <w:r w:rsidR="000D3C23" w:rsidRPr="000C3AFC">
        <w:rPr>
          <w:rFonts w:ascii="Times New Roman" w:hAnsi="Times New Roman" w:cs="Times New Roman"/>
          <w:sz w:val="24"/>
          <w:szCs w:val="24"/>
        </w:rPr>
        <w:t>A. Gibnere</w:t>
      </w:r>
      <w:r w:rsidR="005558E3" w:rsidRPr="000C3AFC">
        <w:rPr>
          <w:rFonts w:ascii="Times New Roman" w:hAnsi="Times New Roman" w:cs="Times New Roman"/>
          <w:sz w:val="24"/>
          <w:szCs w:val="24"/>
        </w:rPr>
        <w:t>)</w:t>
      </w:r>
      <w:bookmarkEnd w:id="0"/>
      <w:r w:rsidR="000D3C23" w:rsidRPr="000C3AFC">
        <w:rPr>
          <w:rFonts w:ascii="Times New Roman" w:hAnsi="Times New Roman" w:cs="Times New Roman"/>
          <w:bCs/>
          <w:sz w:val="24"/>
          <w:szCs w:val="24"/>
        </w:rPr>
        <w:t xml:space="preserve"> vai </w:t>
      </w:r>
      <w:r w:rsidR="000D3C23" w:rsidRPr="000C3AFC">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D6AE4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B00EAA" w:rsidRPr="00B00EAA">
        <w:rPr>
          <w:rFonts w:ascii="Times New Roman" w:hAnsi="Times New Roman" w:cs="Times New Roman"/>
          <w:sz w:val="24"/>
          <w:szCs w:val="24"/>
        </w:rPr>
        <w:t>5700 EUR (pieci tūkstoši septiņi simti</w:t>
      </w:r>
      <w:r w:rsidR="00B411F0" w:rsidRPr="00B411F0">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E050A7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B00EAA">
        <w:rPr>
          <w:rFonts w:ascii="Times New Roman" w:hAnsi="Times New Roman" w:cs="Times New Roman"/>
          <w:color w:val="000000"/>
          <w:sz w:val="24"/>
          <w:szCs w:val="24"/>
        </w:rPr>
        <w:t>570</w:t>
      </w:r>
      <w:r w:rsidR="006C2A05">
        <w:rPr>
          <w:rFonts w:ascii="Times New Roman" w:hAnsi="Times New Roman" w:cs="Times New Roman"/>
          <w:color w:val="000000"/>
          <w:sz w:val="24"/>
          <w:szCs w:val="24"/>
        </w:rPr>
        <w:t xml:space="preserve"> EUR (</w:t>
      </w:r>
      <w:r w:rsidR="00B00EAA">
        <w:rPr>
          <w:rFonts w:ascii="Times New Roman" w:hAnsi="Times New Roman" w:cs="Times New Roman"/>
          <w:color w:val="000000"/>
          <w:sz w:val="24"/>
          <w:szCs w:val="24"/>
        </w:rPr>
        <w:t>pieci simti septiņdesmit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00EAA" w:rsidRPr="00B00EAA">
        <w:rPr>
          <w:rFonts w:ascii="Times New Roman" w:hAnsi="Times New Roman" w:cs="Times New Roman"/>
          <w:sz w:val="24"/>
          <w:szCs w:val="24"/>
          <w:lang w:eastAsia="en-US"/>
        </w:rPr>
        <w:t>Daukstu pagastā ar nosaukumu “Gulbju lauks”</w:t>
      </w:r>
      <w:r w:rsidR="00B00EA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1EEC4E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00EAA" w:rsidRPr="00B00EAA">
        <w:rPr>
          <w:rFonts w:ascii="Times New Roman" w:hAnsi="Times New Roman" w:cs="Times New Roman"/>
          <w:sz w:val="24"/>
          <w:szCs w:val="24"/>
        </w:rPr>
        <w:t xml:space="preserve">285 EUR (divi simti astoņdesmit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F666E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00EAA" w:rsidRPr="00B00EAA">
        <w:rPr>
          <w:rFonts w:ascii="Times New Roman" w:hAnsi="Times New Roman" w:cs="Times New Roman"/>
          <w:sz w:val="24"/>
          <w:szCs w:val="24"/>
          <w:lang w:eastAsia="en-US"/>
        </w:rPr>
        <w:t>Daukstu pagastā ar nosaukumu “Gulbju lauks”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lastRenderedPageBreak/>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Default="00671171" w:rsidP="00671171">
      <w:pPr>
        <w:spacing w:line="360" w:lineRule="auto"/>
        <w:rPr>
          <w:rFonts w:ascii="Times New Roman" w:hAnsi="Times New Roman" w:cs="Times New Roman"/>
          <w:b/>
          <w:sz w:val="24"/>
          <w:szCs w:val="24"/>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w:t>
      </w:r>
      <w:r w:rsidRPr="00C1518E">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FD1A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3419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832630">
    <w:abstractNumId w:val="5"/>
  </w:num>
  <w:num w:numId="3" w16cid:durableId="1334723527">
    <w:abstractNumId w:val="0"/>
  </w:num>
  <w:num w:numId="4" w16cid:durableId="995719016">
    <w:abstractNumId w:val="4"/>
  </w:num>
  <w:num w:numId="5" w16cid:durableId="1165125565">
    <w:abstractNumId w:val="2"/>
  </w:num>
  <w:num w:numId="6" w16cid:durableId="1131628274">
    <w:abstractNumId w:val="3"/>
  </w:num>
  <w:num w:numId="7" w16cid:durableId="1295137415">
    <w:abstractNumId w:val="6"/>
  </w:num>
  <w:num w:numId="8" w16cid:durableId="178591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745F9"/>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21DC"/>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A23C7"/>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53F17"/>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D754E"/>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D1A6E"/>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12868</Words>
  <Characters>7335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2026-01-22T12:06:00Z</dcterms:created>
  <dcterms:modified xsi:type="dcterms:W3CDTF">2026-01-22T12:06:00Z</dcterms:modified>
</cp:coreProperties>
</file>