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73E89" w14:textId="3666A307" w:rsidR="00677651" w:rsidRPr="005407B5" w:rsidRDefault="00677651" w:rsidP="00F21A2A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073"/>
        <w:gridCol w:w="3115"/>
        <w:gridCol w:w="2743"/>
      </w:tblGrid>
      <w:tr w:rsidR="00FD58F2" w:rsidRPr="00FD58F2" w14:paraId="7B5CD9A3" w14:textId="77777777" w:rsidTr="00E9136C">
        <w:tc>
          <w:tcPr>
            <w:tcW w:w="3073" w:type="dxa"/>
          </w:tcPr>
          <w:p w14:paraId="6B1F54EF" w14:textId="77777777" w:rsidR="00FD58F2" w:rsidRPr="00FD58F2" w:rsidRDefault="00FD58F2" w:rsidP="00FD58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115" w:type="dxa"/>
          </w:tcPr>
          <w:p w14:paraId="2C0A3316" w14:textId="77777777" w:rsidR="00FD58F2" w:rsidRPr="00FD58F2" w:rsidRDefault="00FD58F2" w:rsidP="00FD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D58F2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v-LV"/>
                <w14:ligatures w14:val="none"/>
              </w:rPr>
              <w:drawing>
                <wp:inline distT="0" distB="0" distL="0" distR="0" wp14:anchorId="38FCA328" wp14:editId="4F0C10DE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3" w:type="dxa"/>
          </w:tcPr>
          <w:p w14:paraId="1E5699F4" w14:textId="77777777" w:rsidR="00FD58F2" w:rsidRPr="00FD58F2" w:rsidRDefault="00FD58F2" w:rsidP="00FD58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</w:p>
        </w:tc>
      </w:tr>
      <w:tr w:rsidR="00FD58F2" w:rsidRPr="00FD58F2" w14:paraId="555510BD" w14:textId="77777777" w:rsidTr="00E9136C">
        <w:tc>
          <w:tcPr>
            <w:tcW w:w="8931" w:type="dxa"/>
            <w:gridSpan w:val="3"/>
          </w:tcPr>
          <w:p w14:paraId="341644AB" w14:textId="77777777" w:rsidR="00FD58F2" w:rsidRPr="00FD58F2" w:rsidRDefault="00FD58F2" w:rsidP="00FD58F2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32"/>
                <w:lang w:eastAsia="lv-LV"/>
                <w14:ligatures w14:val="none"/>
              </w:rPr>
            </w:pPr>
            <w:r w:rsidRPr="00FD58F2"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32"/>
                <w:lang w:eastAsia="lv-LV"/>
                <w14:ligatures w14:val="none"/>
              </w:rPr>
              <w:t>GULBENES NOVADA PAŠVALDĪBA</w:t>
            </w:r>
          </w:p>
        </w:tc>
      </w:tr>
      <w:tr w:rsidR="00FD58F2" w:rsidRPr="00FD58F2" w14:paraId="51E8EFAA" w14:textId="77777777" w:rsidTr="00E9136C">
        <w:tc>
          <w:tcPr>
            <w:tcW w:w="8931" w:type="dxa"/>
            <w:gridSpan w:val="3"/>
          </w:tcPr>
          <w:p w14:paraId="3B6FFA7A" w14:textId="77777777" w:rsidR="00FD58F2" w:rsidRPr="00FD58F2" w:rsidRDefault="00FD58F2" w:rsidP="00FD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proofErr w:type="spellStart"/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Reģ</w:t>
            </w:r>
            <w:proofErr w:type="spellEnd"/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. Nr. 90009116327</w:t>
            </w:r>
          </w:p>
        </w:tc>
      </w:tr>
      <w:tr w:rsidR="00FD58F2" w:rsidRPr="00FD58F2" w14:paraId="4114B4A0" w14:textId="77777777" w:rsidTr="00E9136C">
        <w:tc>
          <w:tcPr>
            <w:tcW w:w="8931" w:type="dxa"/>
            <w:gridSpan w:val="3"/>
          </w:tcPr>
          <w:p w14:paraId="703F2253" w14:textId="77777777" w:rsidR="00FD58F2" w:rsidRPr="00FD58F2" w:rsidRDefault="00FD58F2" w:rsidP="00FD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Ābeļu iela 2, Gulbene, Gulbenes nov., LV-4401</w:t>
            </w:r>
          </w:p>
        </w:tc>
      </w:tr>
      <w:tr w:rsidR="00D76F83" w:rsidRPr="00D76F83" w14:paraId="1880D678" w14:textId="77777777" w:rsidTr="00E9136C">
        <w:tc>
          <w:tcPr>
            <w:tcW w:w="8931" w:type="dxa"/>
            <w:gridSpan w:val="3"/>
          </w:tcPr>
          <w:p w14:paraId="52623C4F" w14:textId="77777777" w:rsidR="00FD58F2" w:rsidRPr="00D76F83" w:rsidRDefault="00FD58F2" w:rsidP="00FD58F2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D76F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Tālrunis 64497710, mob.26595362, e-pasts: dome@gulbene.lv, www.gulbene.lv</w:t>
            </w:r>
          </w:p>
          <w:p w14:paraId="1DB088E7" w14:textId="77777777" w:rsidR="00FD58F2" w:rsidRPr="00D76F83" w:rsidRDefault="00FD58F2" w:rsidP="00FD5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4"/>
                <w:szCs w:val="4"/>
                <w:lang w:eastAsia="lv-LV"/>
                <w14:ligatures w14:val="none"/>
              </w:rPr>
            </w:pPr>
            <w:r w:rsidRPr="00D76F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D76F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D76F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D76F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D76F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D76F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D76F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D76F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D76F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D76F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D76F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D76F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D76F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</w:p>
        </w:tc>
      </w:tr>
    </w:tbl>
    <w:p w14:paraId="21B07730" w14:textId="4E8C0161" w:rsidR="00FD58F2" w:rsidRPr="00D76F83" w:rsidRDefault="00FD58F2" w:rsidP="00FD58F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D76F8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 xml:space="preserve">GULBENES NOVADA </w:t>
      </w:r>
      <w:r w:rsidR="00F21A2A" w:rsidRPr="00D76F8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 xml:space="preserve">PAŠVALDĪBAS </w:t>
      </w:r>
      <w:r w:rsidRPr="00D76F8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DOMES LĒMUMS</w:t>
      </w:r>
    </w:p>
    <w:p w14:paraId="09D92BC1" w14:textId="77777777" w:rsidR="00FD58F2" w:rsidRPr="00D76F83" w:rsidRDefault="00FD58F2" w:rsidP="00FD58F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D76F83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Gulbenē</w:t>
      </w:r>
    </w:p>
    <w:p w14:paraId="6B70513E" w14:textId="77777777" w:rsidR="00FD58F2" w:rsidRPr="00FD58F2" w:rsidRDefault="00FD58F2" w:rsidP="00FD58F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tbl>
      <w:tblPr>
        <w:tblStyle w:val="Reatabul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6"/>
        <w:gridCol w:w="4678"/>
      </w:tblGrid>
      <w:tr w:rsidR="00085DA2" w:rsidRPr="00085DA2" w14:paraId="62295A01" w14:textId="77777777" w:rsidTr="000E3180">
        <w:tc>
          <w:tcPr>
            <w:tcW w:w="4729" w:type="dxa"/>
          </w:tcPr>
          <w:p w14:paraId="2588181F" w14:textId="37212A8F" w:rsidR="00085DA2" w:rsidRPr="00085DA2" w:rsidRDefault="00085DA2" w:rsidP="00085D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5D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6914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085D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.gada </w:t>
            </w:r>
            <w:r w:rsidR="008D3B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  <w:r w:rsidR="00F21A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6914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janvārī</w:t>
            </w:r>
          </w:p>
        </w:tc>
        <w:tc>
          <w:tcPr>
            <w:tcW w:w="4729" w:type="dxa"/>
          </w:tcPr>
          <w:p w14:paraId="71123287" w14:textId="61A84B9B" w:rsidR="00085DA2" w:rsidRPr="00085DA2" w:rsidRDefault="00085DA2" w:rsidP="00085D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5D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Nr. GND/202</w:t>
            </w:r>
            <w:r w:rsidR="006914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1425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</w:p>
        </w:tc>
      </w:tr>
      <w:tr w:rsidR="00085DA2" w:rsidRPr="00085DA2" w14:paraId="7E91D94E" w14:textId="77777777" w:rsidTr="000E3180">
        <w:tc>
          <w:tcPr>
            <w:tcW w:w="4729" w:type="dxa"/>
          </w:tcPr>
          <w:p w14:paraId="676EC708" w14:textId="77777777" w:rsidR="00085DA2" w:rsidRPr="00085DA2" w:rsidRDefault="00085DA2" w:rsidP="00085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</w:tcPr>
          <w:p w14:paraId="1FD6629D" w14:textId="4ECBE9BA" w:rsidR="00085DA2" w:rsidRPr="00085DA2" w:rsidRDefault="00085DA2" w:rsidP="00085D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5D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(protokols Nr.</w:t>
            </w:r>
            <w:r w:rsidR="001425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85D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</w:tbl>
    <w:p w14:paraId="3C4A6EFC" w14:textId="77777777" w:rsidR="00085DA2" w:rsidRPr="00085DA2" w:rsidRDefault="00085DA2" w:rsidP="00085DA2">
      <w:pPr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7A422F4E" w14:textId="6D8FD619" w:rsidR="00EE6E2A" w:rsidRPr="00E52074" w:rsidRDefault="009A44E7" w:rsidP="00691433">
      <w:pPr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Par</w:t>
      </w:r>
      <w:r w:rsidR="0069143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projekta “M</w:t>
      </w:r>
      <w:r w:rsidR="005D4CA7" w:rsidRPr="005D4CA7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ultimodāl</w:t>
      </w:r>
      <w:r w:rsidR="005D4CA7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a</w:t>
      </w:r>
      <w:r w:rsidR="005D4CA7" w:rsidRPr="005D4CA7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sabiedriskā transporta mezg</w:t>
      </w:r>
      <w:r w:rsidR="0069143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ls</w:t>
      </w:r>
      <w:r w:rsidR="005D4CA7" w:rsidRPr="005D4CA7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Gulbenes pilsētā</w:t>
      </w:r>
      <w:r w:rsidR="0069143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” </w:t>
      </w:r>
      <w:r w:rsidR="00691433" w:rsidRPr="0069143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pieteikuma iesniegšanu un</w:t>
      </w:r>
      <w:r w:rsidR="0069143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="00691433" w:rsidRPr="0069143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projekta finansējuma nodrošināš</w:t>
      </w:r>
      <w:r w:rsidR="0069143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anu</w:t>
      </w:r>
    </w:p>
    <w:p w14:paraId="5C1F86E0" w14:textId="77777777" w:rsidR="00085DA2" w:rsidRPr="00085DA2" w:rsidRDefault="00085DA2" w:rsidP="00F21A2A">
      <w:pPr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6C07E53C" w14:textId="3F655AFC" w:rsidR="00431056" w:rsidRDefault="00085DA2" w:rsidP="00795CF5">
      <w:pPr>
        <w:spacing w:after="0" w:line="360" w:lineRule="auto"/>
        <w:ind w:firstLine="567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085DA2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Gulbenes novada pašvaldība, </w:t>
      </w:r>
      <w:r w:rsidRPr="00A71C41">
        <w:rPr>
          <w:rFonts w:ascii="Times New Roman" w:hAnsi="Times New Roman" w:cs="Times New Roman"/>
          <w:kern w:val="0"/>
          <w:sz w:val="24"/>
          <w:szCs w:val="24"/>
          <w14:ligatures w14:val="none"/>
        </w:rPr>
        <w:t>pamatojoties uz Gulbenes novada attīstības programmas 20</w:t>
      </w:r>
      <w:r w:rsidR="009A44E7">
        <w:rPr>
          <w:rFonts w:ascii="Times New Roman" w:hAnsi="Times New Roman" w:cs="Times New Roman"/>
          <w:kern w:val="0"/>
          <w:sz w:val="24"/>
          <w:szCs w:val="24"/>
          <w14:ligatures w14:val="none"/>
        </w:rPr>
        <w:t>25</w:t>
      </w:r>
      <w:r w:rsidRPr="00A71C41">
        <w:rPr>
          <w:rFonts w:ascii="Times New Roman" w:hAnsi="Times New Roman" w:cs="Times New Roman"/>
          <w:kern w:val="0"/>
          <w:sz w:val="24"/>
          <w:szCs w:val="24"/>
          <w14:ligatures w14:val="none"/>
        </w:rPr>
        <w:t>.-20</w:t>
      </w:r>
      <w:r w:rsidR="009A44E7">
        <w:rPr>
          <w:rFonts w:ascii="Times New Roman" w:hAnsi="Times New Roman" w:cs="Times New Roman"/>
          <w:kern w:val="0"/>
          <w:sz w:val="24"/>
          <w:szCs w:val="24"/>
          <w14:ligatures w14:val="none"/>
        </w:rPr>
        <w:t>30</w:t>
      </w:r>
      <w:r w:rsidRPr="00A71C41">
        <w:rPr>
          <w:rFonts w:ascii="Times New Roman" w:hAnsi="Times New Roman" w:cs="Times New Roman"/>
          <w:kern w:val="0"/>
          <w:sz w:val="24"/>
          <w:szCs w:val="24"/>
          <w14:ligatures w14:val="none"/>
        </w:rPr>
        <w:t>.gadam Investīciju plān</w:t>
      </w:r>
      <w:r w:rsidR="005D4CA7">
        <w:rPr>
          <w:rFonts w:ascii="Times New Roman" w:hAnsi="Times New Roman" w:cs="Times New Roman"/>
          <w:kern w:val="0"/>
          <w:sz w:val="24"/>
          <w:szCs w:val="24"/>
          <w14:ligatures w14:val="none"/>
        </w:rPr>
        <w:t>a</w:t>
      </w:r>
      <w:r w:rsidRPr="00A71C4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202</w:t>
      </w:r>
      <w:r w:rsidR="009A44E7">
        <w:rPr>
          <w:rFonts w:ascii="Times New Roman" w:hAnsi="Times New Roman" w:cs="Times New Roman"/>
          <w:kern w:val="0"/>
          <w:sz w:val="24"/>
          <w:szCs w:val="24"/>
          <w14:ligatures w14:val="none"/>
        </w:rPr>
        <w:t>5</w:t>
      </w:r>
      <w:r w:rsidRPr="00A71C41">
        <w:rPr>
          <w:rFonts w:ascii="Times New Roman" w:hAnsi="Times New Roman" w:cs="Times New Roman"/>
          <w:kern w:val="0"/>
          <w:sz w:val="24"/>
          <w:szCs w:val="24"/>
          <w14:ligatures w14:val="none"/>
        </w:rPr>
        <w:t>.-202</w:t>
      </w:r>
      <w:r w:rsidR="009A44E7">
        <w:rPr>
          <w:rFonts w:ascii="Times New Roman" w:hAnsi="Times New Roman" w:cs="Times New Roman"/>
          <w:kern w:val="0"/>
          <w:sz w:val="24"/>
          <w:szCs w:val="24"/>
          <w14:ligatures w14:val="none"/>
        </w:rPr>
        <w:t>7</w:t>
      </w:r>
      <w:r w:rsidRPr="00A71C4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.gadam </w:t>
      </w:r>
      <w:r w:rsidR="009A44E7" w:rsidRPr="009A44E7">
        <w:rPr>
          <w:rFonts w:ascii="Times New Roman" w:hAnsi="Times New Roman" w:cs="Times New Roman"/>
          <w:kern w:val="0"/>
          <w:sz w:val="24"/>
          <w:szCs w:val="24"/>
          <w14:ligatures w14:val="none"/>
        </w:rPr>
        <w:t>Ilgtermiņa prioritāte</w:t>
      </w:r>
      <w:r w:rsidR="005D4CA7">
        <w:rPr>
          <w:rFonts w:ascii="Times New Roman" w:hAnsi="Times New Roman" w:cs="Times New Roman"/>
          <w:kern w:val="0"/>
          <w:sz w:val="24"/>
          <w:szCs w:val="24"/>
          <w14:ligatures w14:val="none"/>
        </w:rPr>
        <w:t>s</w:t>
      </w:r>
      <w:r w:rsidR="009A44E7" w:rsidRPr="009A44E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FF5497">
        <w:rPr>
          <w:rFonts w:ascii="Times New Roman" w:hAnsi="Times New Roman" w:cs="Times New Roman"/>
          <w:kern w:val="0"/>
          <w:sz w:val="24"/>
          <w:szCs w:val="24"/>
          <w14:ligatures w14:val="none"/>
        </w:rPr>
        <w:t>“</w:t>
      </w:r>
      <w:r w:rsidR="009A44E7" w:rsidRPr="009A44E7">
        <w:rPr>
          <w:rFonts w:ascii="Times New Roman" w:hAnsi="Times New Roman" w:cs="Times New Roman"/>
          <w:kern w:val="0"/>
          <w:sz w:val="24"/>
          <w:szCs w:val="24"/>
          <w14:ligatures w14:val="none"/>
        </w:rPr>
        <w:t>IP</w:t>
      </w:r>
      <w:r w:rsidR="00431056" w:rsidRPr="00431056">
        <w:rPr>
          <w:rFonts w:ascii="Times New Roman" w:hAnsi="Times New Roman" w:cs="Times New Roman"/>
          <w:kern w:val="0"/>
          <w:sz w:val="24"/>
          <w:szCs w:val="24"/>
          <w14:ligatures w14:val="none"/>
        </w:rPr>
        <w:t>2.</w:t>
      </w:r>
      <w:r w:rsidR="00431056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431056" w:rsidRPr="00431056">
        <w:rPr>
          <w:rFonts w:ascii="Times New Roman" w:hAnsi="Times New Roman" w:cs="Times New Roman"/>
          <w:kern w:val="0"/>
          <w:sz w:val="24"/>
          <w:szCs w:val="24"/>
          <w14:ligatures w14:val="none"/>
        </w:rPr>
        <w:t>Ilgtspējīga ekonomika un uzņēmējdarbību atbalstoša vide</w:t>
      </w:r>
      <w:r w:rsidR="00FF5497">
        <w:rPr>
          <w:rFonts w:ascii="Times New Roman" w:hAnsi="Times New Roman" w:cs="Times New Roman"/>
          <w:kern w:val="0"/>
          <w:sz w:val="24"/>
          <w:szCs w:val="24"/>
          <w14:ligatures w14:val="none"/>
        </w:rPr>
        <w:t>”</w:t>
      </w:r>
      <w:r w:rsidR="009A44E7" w:rsidRPr="009A44E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5D4CA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vidēja termiņa prioritātes </w:t>
      </w:r>
      <w:r w:rsidR="00FF5497">
        <w:rPr>
          <w:rFonts w:ascii="Times New Roman" w:hAnsi="Times New Roman" w:cs="Times New Roman"/>
          <w:kern w:val="0"/>
          <w:sz w:val="24"/>
          <w:szCs w:val="24"/>
          <w14:ligatures w14:val="none"/>
        </w:rPr>
        <w:t>“</w:t>
      </w:r>
      <w:r w:rsidR="00431056" w:rsidRPr="00431056">
        <w:rPr>
          <w:rFonts w:ascii="Times New Roman" w:hAnsi="Times New Roman" w:cs="Times New Roman"/>
          <w:kern w:val="0"/>
          <w:sz w:val="24"/>
          <w:szCs w:val="24"/>
          <w14:ligatures w14:val="none"/>
        </w:rPr>
        <w:t>VTPE</w:t>
      </w:r>
      <w:r w:rsidR="005D4CA7">
        <w:rPr>
          <w:rFonts w:ascii="Times New Roman" w:hAnsi="Times New Roman" w:cs="Times New Roman"/>
          <w:kern w:val="0"/>
          <w:sz w:val="24"/>
          <w:szCs w:val="24"/>
          <w14:ligatures w14:val="none"/>
        </w:rPr>
        <w:t>1</w:t>
      </w:r>
      <w:r w:rsidR="00431056" w:rsidRPr="00431056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r w:rsidR="005D4CA7" w:rsidRPr="005D4CA7">
        <w:rPr>
          <w:rFonts w:ascii="Times New Roman" w:hAnsi="Times New Roman" w:cs="Times New Roman"/>
          <w:kern w:val="0"/>
          <w:sz w:val="24"/>
          <w:szCs w:val="24"/>
          <w14:ligatures w14:val="none"/>
        </w:rPr>
        <w:t>Sasniedzamība un pieejamība</w:t>
      </w:r>
      <w:r w:rsidR="00FF5497">
        <w:rPr>
          <w:rFonts w:ascii="Times New Roman" w:hAnsi="Times New Roman" w:cs="Times New Roman"/>
          <w:kern w:val="0"/>
          <w:sz w:val="24"/>
          <w:szCs w:val="24"/>
          <w14:ligatures w14:val="none"/>
        </w:rPr>
        <w:t>”</w:t>
      </w:r>
      <w:r w:rsidR="005D4CA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rīcības virziena</w:t>
      </w:r>
      <w:r w:rsidR="00431056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FF5497">
        <w:rPr>
          <w:rFonts w:ascii="Times New Roman" w:hAnsi="Times New Roman" w:cs="Times New Roman"/>
          <w:kern w:val="0"/>
          <w:sz w:val="24"/>
          <w:szCs w:val="24"/>
          <w14:ligatures w14:val="none"/>
        </w:rPr>
        <w:t>“</w:t>
      </w:r>
      <w:r w:rsidR="005D4CA7" w:rsidRPr="005D4CA7">
        <w:rPr>
          <w:rFonts w:ascii="Times New Roman" w:hAnsi="Times New Roman" w:cs="Times New Roman"/>
          <w:kern w:val="0"/>
          <w:sz w:val="24"/>
          <w:szCs w:val="24"/>
          <w14:ligatures w14:val="none"/>
        </w:rPr>
        <w:t>RVE1.1. Attīstīta satiksmes un sakaru infrastruktūra</w:t>
      </w:r>
      <w:r w:rsidR="00FF5497">
        <w:rPr>
          <w:rFonts w:ascii="Times New Roman" w:hAnsi="Times New Roman" w:cs="Times New Roman"/>
          <w:kern w:val="0"/>
          <w:sz w:val="24"/>
          <w:szCs w:val="24"/>
          <w14:ligatures w14:val="none"/>
        </w:rPr>
        <w:t>”</w:t>
      </w:r>
      <w:r w:rsidR="005D4CA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noteikto projektu </w:t>
      </w:r>
      <w:r w:rsidR="00FF5497">
        <w:rPr>
          <w:rFonts w:ascii="Times New Roman" w:hAnsi="Times New Roman" w:cs="Times New Roman"/>
          <w:kern w:val="0"/>
          <w:sz w:val="24"/>
          <w:szCs w:val="24"/>
          <w14:ligatures w14:val="none"/>
        </w:rPr>
        <w:t>“</w:t>
      </w:r>
      <w:r w:rsidR="005D4CA7" w:rsidRPr="005D4CA7">
        <w:rPr>
          <w:rFonts w:ascii="Times New Roman" w:hAnsi="Times New Roman" w:cs="Times New Roman"/>
          <w:kern w:val="0"/>
          <w:sz w:val="24"/>
          <w:szCs w:val="24"/>
          <w14:ligatures w14:val="none"/>
        </w:rPr>
        <w:t>iE1.1.54</w:t>
      </w:r>
      <w:r w:rsidR="005D4CA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5D4CA7" w:rsidRPr="005D4CA7">
        <w:rPr>
          <w:rFonts w:ascii="Times New Roman" w:hAnsi="Times New Roman" w:cs="Times New Roman"/>
          <w:kern w:val="0"/>
          <w:sz w:val="24"/>
          <w:szCs w:val="24"/>
          <w14:ligatures w14:val="none"/>
        </w:rPr>
        <w:t>Multimodāls sabiedriskā transporta mezgls Gulbenes pilsētā</w:t>
      </w:r>
      <w:r w:rsidR="00FF5497">
        <w:rPr>
          <w:rFonts w:ascii="Times New Roman" w:hAnsi="Times New Roman" w:cs="Times New Roman"/>
          <w:kern w:val="0"/>
          <w:sz w:val="24"/>
          <w:szCs w:val="24"/>
          <w14:ligatures w14:val="none"/>
        </w:rPr>
        <w:t>”</w:t>
      </w:r>
      <w:r w:rsidR="0069143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un Ministru kabineta 2024.gada 19.novembra noteikumiem Nr.726 “</w:t>
      </w:r>
      <w:r w:rsidR="005D4CA7" w:rsidRPr="005D4CA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Eiropas Savienības kohēzijas politikas programmas 2021.–2027. gadam 2.3.1. specifiskā atbalsta mērķa "Veicināt ilgtspējīgu </w:t>
      </w:r>
      <w:proofErr w:type="spellStart"/>
      <w:r w:rsidR="005D4CA7" w:rsidRPr="005D4CA7">
        <w:rPr>
          <w:rFonts w:ascii="Times New Roman" w:hAnsi="Times New Roman" w:cs="Times New Roman"/>
          <w:kern w:val="0"/>
          <w:sz w:val="24"/>
          <w:szCs w:val="24"/>
          <w14:ligatures w14:val="none"/>
        </w:rPr>
        <w:t>daudzveidu</w:t>
      </w:r>
      <w:proofErr w:type="spellEnd"/>
      <w:r w:rsidR="005D4CA7" w:rsidRPr="005D4CA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mobilitāti pilsētās" 2.3.1.2. pasākuma "Multimodāls sabiedriskā transporta tīkls"</w:t>
      </w:r>
      <w:r w:rsidR="00AA7E8A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īstenošanas noteikumi” gatavo</w:t>
      </w:r>
      <w:r w:rsidR="005D4CA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projekt</w:t>
      </w:r>
      <w:r w:rsidR="00AA7E8A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a </w:t>
      </w:r>
      <w:r w:rsidR="00AA7E8A" w:rsidRPr="00AA7E8A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“Multimodāla sabiedriskā transporta mezgls Gulbenes pilsētā” </w:t>
      </w:r>
      <w:r w:rsidR="005D4CA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pieteikumu </w:t>
      </w:r>
      <w:r w:rsidR="00AA7E8A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iesniegšanai un izvērtēšanai </w:t>
      </w:r>
      <w:r w:rsidR="00AA7E8A" w:rsidRPr="00AA7E8A">
        <w:rPr>
          <w:rFonts w:ascii="Times New Roman" w:hAnsi="Times New Roman" w:cs="Times New Roman"/>
          <w:kern w:val="0"/>
          <w:sz w:val="24"/>
          <w:szCs w:val="24"/>
          <w14:ligatures w14:val="none"/>
        </w:rPr>
        <w:t>Centrālajā finanšu un līgumu aģentūrā</w:t>
      </w:r>
      <w:r w:rsidR="00AA7E8A">
        <w:rPr>
          <w:rFonts w:ascii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4025B6E3" w14:textId="3F7EDEFE" w:rsidR="00AA7E8A" w:rsidRPr="009D78CD" w:rsidRDefault="00AA7E8A" w:rsidP="00795CF5">
      <w:pPr>
        <w:spacing w:after="0" w:line="360" w:lineRule="auto"/>
        <w:ind w:firstLine="567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9D78CD">
        <w:rPr>
          <w:rFonts w:ascii="Times New Roman" w:hAnsi="Times New Roman" w:cs="Times New Roman"/>
          <w:kern w:val="0"/>
          <w:sz w:val="24"/>
          <w:szCs w:val="24"/>
          <w14:ligatures w14:val="none"/>
        </w:rPr>
        <w:t>Projekta “Multimodāla sabiedriskā transporta mezgls Gulbenes pilsētā” mērķis ir</w:t>
      </w:r>
      <w:r w:rsidR="009D78CD" w:rsidRPr="009D78C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veicināt multimodāla sabiedriskā transporta tīkla attīstību Gulbenes pilsētā ar dzelzceļu kā sabiedriskā transporta sistēmas mugurkaulu, izveidojot sabiedriskā transporta savienojuma punktu un vienlaikus kopējā mobilitātē veicinot </w:t>
      </w:r>
      <w:proofErr w:type="spellStart"/>
      <w:r w:rsidR="009D78CD" w:rsidRPr="009D78CD">
        <w:rPr>
          <w:rFonts w:ascii="Times New Roman" w:hAnsi="Times New Roman" w:cs="Times New Roman"/>
          <w:kern w:val="0"/>
          <w:sz w:val="24"/>
          <w:szCs w:val="24"/>
          <w14:ligatures w14:val="none"/>
        </w:rPr>
        <w:t>mikromobilitāti</w:t>
      </w:r>
      <w:proofErr w:type="spellEnd"/>
      <w:r w:rsidR="009D78CD" w:rsidRPr="009D78CD">
        <w:rPr>
          <w:rFonts w:ascii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7D533B96" w14:textId="2AFA234A" w:rsidR="00AA7E8A" w:rsidRDefault="00AA7E8A" w:rsidP="00795CF5">
      <w:pPr>
        <w:spacing w:after="0" w:line="360" w:lineRule="auto"/>
        <w:ind w:firstLine="567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A649DA">
        <w:rPr>
          <w:rFonts w:ascii="Times New Roman" w:hAnsi="Times New Roman" w:cs="Times New Roman"/>
          <w:kern w:val="0"/>
          <w:sz w:val="24"/>
          <w:szCs w:val="24"/>
          <w14:ligatures w14:val="none"/>
        </w:rPr>
        <w:t>Projekta kopējās izmaksas ir</w:t>
      </w:r>
      <w:r w:rsidR="00826E3F" w:rsidRPr="00A649DA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līdz 2000000</w:t>
      </w:r>
      <w:r w:rsidRPr="00A649DA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EUR (</w:t>
      </w:r>
      <w:r w:rsidR="00826E3F" w:rsidRPr="00A649DA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divi miljoni </w:t>
      </w:r>
      <w:proofErr w:type="spellStart"/>
      <w:r w:rsidRPr="00A649DA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euro</w:t>
      </w:r>
      <w:proofErr w:type="spellEnd"/>
      <w:r w:rsidRPr="00A649DA">
        <w:rPr>
          <w:rFonts w:ascii="Times New Roman" w:hAnsi="Times New Roman" w:cs="Times New Roman"/>
          <w:kern w:val="0"/>
          <w:sz w:val="24"/>
          <w:szCs w:val="24"/>
          <w14:ligatures w14:val="none"/>
        </w:rPr>
        <w:t>), kur 85% jeb</w:t>
      </w:r>
      <w:r w:rsidR="00826E3F" w:rsidRPr="00A649DA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līdz</w:t>
      </w:r>
      <w:r w:rsidRPr="00A649DA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826E3F" w:rsidRPr="00A649DA">
        <w:rPr>
          <w:rFonts w:ascii="Times New Roman" w:hAnsi="Times New Roman" w:cs="Times New Roman"/>
          <w:kern w:val="0"/>
          <w:sz w:val="24"/>
          <w:szCs w:val="24"/>
          <w14:ligatures w14:val="none"/>
        </w:rPr>
        <w:t>1700000</w:t>
      </w:r>
      <w:r w:rsidRPr="00A649DA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EUR (</w:t>
      </w:r>
      <w:r w:rsidR="00826E3F" w:rsidRPr="00A649DA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viens miljons septiņi simti tūkstoši </w:t>
      </w:r>
      <w:proofErr w:type="spellStart"/>
      <w:r w:rsidRPr="00A649DA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euro</w:t>
      </w:r>
      <w:proofErr w:type="spellEnd"/>
      <w:r w:rsidRPr="00A649DA">
        <w:rPr>
          <w:rFonts w:ascii="Times New Roman" w:hAnsi="Times New Roman" w:cs="Times New Roman"/>
          <w:kern w:val="0"/>
          <w:sz w:val="24"/>
          <w:szCs w:val="24"/>
          <w14:ligatures w14:val="none"/>
        </w:rPr>
        <w:t>), ir ERAF finansējums, un 15% jeb</w:t>
      </w:r>
      <w:r w:rsidR="00826E3F" w:rsidRPr="00A649DA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līdz 300000 </w:t>
      </w:r>
      <w:r w:rsidRPr="00A649DA">
        <w:rPr>
          <w:rFonts w:ascii="Times New Roman" w:hAnsi="Times New Roman" w:cs="Times New Roman"/>
          <w:kern w:val="0"/>
          <w:sz w:val="24"/>
          <w:szCs w:val="24"/>
          <w14:ligatures w14:val="none"/>
        </w:rPr>
        <w:t>EUR (</w:t>
      </w:r>
      <w:r w:rsidR="00826E3F" w:rsidRPr="00A649DA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trīs simti tūkstoši </w:t>
      </w:r>
      <w:proofErr w:type="spellStart"/>
      <w:r w:rsidRPr="00A649DA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euro</w:t>
      </w:r>
      <w:proofErr w:type="spellEnd"/>
      <w:r w:rsidRPr="00A649DA">
        <w:rPr>
          <w:rFonts w:ascii="Times New Roman" w:hAnsi="Times New Roman" w:cs="Times New Roman"/>
          <w:kern w:val="0"/>
          <w:sz w:val="24"/>
          <w:szCs w:val="24"/>
          <w14:ligatures w14:val="none"/>
        </w:rPr>
        <w:t>) pašvaldības līdzfinansējums. Ārpus projekta izmaksas nav</w:t>
      </w:r>
      <w:r w:rsidRPr="009D78C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paredzētas. Projekta ietvaros ir iespējams</w:t>
      </w:r>
      <w:r w:rsidR="00826E3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projekta sākumā</w:t>
      </w:r>
      <w:r w:rsidRPr="009D78C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saņemt </w:t>
      </w:r>
      <w:r w:rsidR="00826E3F">
        <w:rPr>
          <w:rFonts w:ascii="Times New Roman" w:hAnsi="Times New Roman" w:cs="Times New Roman"/>
          <w:kern w:val="0"/>
          <w:sz w:val="24"/>
          <w:szCs w:val="24"/>
          <w14:ligatures w14:val="none"/>
        </w:rPr>
        <w:t>3</w:t>
      </w:r>
      <w:r w:rsidRPr="009D78CD">
        <w:rPr>
          <w:rFonts w:ascii="Times New Roman" w:hAnsi="Times New Roman" w:cs="Times New Roman"/>
          <w:kern w:val="0"/>
          <w:sz w:val="24"/>
          <w:szCs w:val="24"/>
          <w14:ligatures w14:val="none"/>
        </w:rPr>
        <w:t>0% avansu no ERAF līdzekļiem</w:t>
      </w:r>
      <w:r w:rsidR="000977E8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r w:rsidR="00826E3F">
        <w:rPr>
          <w:rFonts w:ascii="Times New Roman" w:hAnsi="Times New Roman" w:cs="Times New Roman"/>
          <w:kern w:val="0"/>
          <w:sz w:val="24"/>
          <w:szCs w:val="24"/>
          <w14:ligatures w14:val="none"/>
        </w:rPr>
        <w:t>Avansu var izmaksāt vairākos maksājumos un avansa un starpposma maksājumu kopsumma nepārsniedz 90% no projektam piešķirtā ERAF finansējuma</w:t>
      </w:r>
      <w:r w:rsidRPr="009D78CD">
        <w:rPr>
          <w:rFonts w:ascii="Times New Roman" w:hAnsi="Times New Roman" w:cs="Times New Roman"/>
          <w:kern w:val="0"/>
          <w:sz w:val="24"/>
          <w:szCs w:val="24"/>
          <w14:ligatures w14:val="none"/>
        </w:rPr>
        <w:t>. Projekta īstenošanai paredzētais termiņš ir 2029.gada 31.decembris.</w:t>
      </w:r>
    </w:p>
    <w:p w14:paraId="3E8C3D47" w14:textId="77777777" w:rsidR="008D3BA5" w:rsidRPr="008D3BA5" w:rsidRDefault="00085DA2" w:rsidP="008D3BA5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085DA2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Pamatojoties uz Pašvaldību likuma 10.panta pirmās daļas 21.punktu, kas nosaka, ka dome ir tiesīga izlemt ikvienu pašvaldības kompetences jautājumu; tikai domes kompetencē ir pieņemt </w:t>
      </w:r>
      <w:r w:rsidRPr="00085DA2">
        <w:rPr>
          <w:rFonts w:ascii="Times New Roman" w:hAnsi="Times New Roman" w:cs="Times New Roman"/>
          <w:kern w:val="0"/>
          <w:sz w:val="24"/>
          <w:szCs w:val="24"/>
          <w14:ligatures w14:val="none"/>
        </w:rPr>
        <w:lastRenderedPageBreak/>
        <w:t>lēmumus citos ārējos normatīvajos aktos paredzētajos gadījumos</w:t>
      </w:r>
      <w:r w:rsidRPr="00331243">
        <w:rPr>
          <w:rFonts w:ascii="Times New Roman" w:hAnsi="Times New Roman" w:cs="Times New Roman"/>
          <w:kern w:val="0"/>
          <w:sz w:val="24"/>
          <w:szCs w:val="24"/>
          <w14:ligatures w14:val="none"/>
        </w:rPr>
        <w:t>,</w:t>
      </w:r>
      <w:r w:rsidR="004E04D4" w:rsidRPr="003312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 </w:t>
      </w:r>
      <w:r w:rsidR="004E04D4" w:rsidRPr="00331243">
        <w:rPr>
          <w:rFonts w:ascii="Times New Roman" w:hAnsi="Times New Roman"/>
          <w:sz w:val="24"/>
          <w:szCs w:val="24"/>
          <w:shd w:val="clear" w:color="auto" w:fill="FFFFFF"/>
        </w:rPr>
        <w:t>un</w:t>
      </w:r>
      <w:r w:rsidR="003B268E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8D3BA5" w:rsidRPr="008D3BA5">
        <w:rPr>
          <w:rFonts w:ascii="Times New Roman" w:hAnsi="Times New Roman"/>
          <w:sz w:val="24"/>
          <w:szCs w:val="24"/>
          <w:shd w:val="clear" w:color="auto" w:fill="FFFFFF"/>
        </w:rPr>
        <w:t>ņemot vērā Attīstības un tautsaimniecības komitejas un Finanšu komitejas apvienotās sēdes ieteikumu, atklāti balsojot ar balsīm “Par” ( ), “Pret” – , “Atturas” – , “Nepiedalās” – , Gulbenes novada pašvaldības dome NOLEMJ:</w:t>
      </w:r>
    </w:p>
    <w:p w14:paraId="63B9341A" w14:textId="59288F4B" w:rsidR="009D78CD" w:rsidRPr="00A649DA" w:rsidRDefault="003B268E" w:rsidP="008D3BA5">
      <w:pPr>
        <w:pStyle w:val="Sarakstarindkopa"/>
        <w:numPr>
          <w:ilvl w:val="0"/>
          <w:numId w:val="16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</w:pPr>
      <w:r w:rsidRPr="009D78CD"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t xml:space="preserve">ATBALSTĪT Gulbenes novada pašvaldības projekta “Multimodāla sabiedriskā transporta mezgls Gulbenes pilsētā” pieteikuma iesniegšanu 2.3.1.2. pasākuma "Multimodāls </w:t>
      </w:r>
      <w:r w:rsidRPr="00A649DA"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t>sabiedriskā transporta tīkls" projektu iesniegumu atlasē.</w:t>
      </w:r>
    </w:p>
    <w:p w14:paraId="3E9FC0C7" w14:textId="4DC9359F" w:rsidR="009D78CD" w:rsidRPr="00A649DA" w:rsidRDefault="003B268E" w:rsidP="008D3BA5">
      <w:pPr>
        <w:pStyle w:val="Sarakstarindkopa"/>
        <w:numPr>
          <w:ilvl w:val="0"/>
          <w:numId w:val="16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</w:pPr>
      <w:r w:rsidRPr="00A649DA"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t xml:space="preserve">NODROŠINĀT projekta realizācijai nepieciešamo līdzfinansējumu </w:t>
      </w:r>
      <w:r w:rsidR="000977E8" w:rsidRPr="00A649DA"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t xml:space="preserve">līdz 300000 </w:t>
      </w:r>
      <w:r w:rsidRPr="00A649DA"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t>EUR</w:t>
      </w:r>
      <w:r w:rsidR="001F157D" w:rsidRPr="00A649DA"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t xml:space="preserve"> </w:t>
      </w:r>
      <w:r w:rsidR="000977E8" w:rsidRPr="00A649DA"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t xml:space="preserve">(trīs simti tūkstoši </w:t>
      </w:r>
      <w:r w:rsidRPr="00A649DA">
        <w:rPr>
          <w:rFonts w:ascii="Times New Roman" w:hAnsi="Times New Roman" w:cs="Times New Roman"/>
          <w:i/>
          <w:iCs/>
          <w:noProof/>
          <w:kern w:val="0"/>
          <w:sz w:val="24"/>
          <w:szCs w:val="24"/>
          <w14:ligatures w14:val="none"/>
        </w:rPr>
        <w:t>euro</w:t>
      </w:r>
      <w:r w:rsidRPr="00A649DA"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t>), ņemot aizņēmumu Valsts kasē.</w:t>
      </w:r>
    </w:p>
    <w:p w14:paraId="0B41939A" w14:textId="15A2CFE7" w:rsidR="003B268E" w:rsidRPr="00A649DA" w:rsidRDefault="003B268E" w:rsidP="008D3BA5">
      <w:pPr>
        <w:pStyle w:val="Sarakstarindkopa"/>
        <w:numPr>
          <w:ilvl w:val="0"/>
          <w:numId w:val="16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</w:pPr>
      <w:r w:rsidRPr="00A649DA"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t xml:space="preserve">NODROŠINĀT projekta realizācijai nepieciešamo priekšfinansējumu </w:t>
      </w:r>
      <w:r w:rsidR="000977E8" w:rsidRPr="00A649DA"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t>līdz 170000</w:t>
      </w:r>
      <w:r w:rsidRPr="00A649DA"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t xml:space="preserve"> EUR</w:t>
      </w:r>
      <w:r w:rsidR="001F157D" w:rsidRPr="00A649DA"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t xml:space="preserve"> </w:t>
      </w:r>
      <w:r w:rsidRPr="00A649DA"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t>(</w:t>
      </w:r>
      <w:r w:rsidR="000977E8" w:rsidRPr="00A649DA"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t xml:space="preserve">viens simts septiņdesmit tūkstoši </w:t>
      </w:r>
      <w:r w:rsidRPr="00A649DA">
        <w:rPr>
          <w:rFonts w:ascii="Times New Roman" w:hAnsi="Times New Roman" w:cs="Times New Roman"/>
          <w:i/>
          <w:iCs/>
          <w:noProof/>
          <w:kern w:val="0"/>
          <w:sz w:val="24"/>
          <w:szCs w:val="24"/>
          <w14:ligatures w14:val="none"/>
        </w:rPr>
        <w:t>euro</w:t>
      </w:r>
      <w:r w:rsidRPr="00A649DA"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t>) apmērā, ņemot aizņēmumu Valsts kasē.</w:t>
      </w:r>
    </w:p>
    <w:p w14:paraId="7905E9AF" w14:textId="309A1A73" w:rsidR="003B268E" w:rsidRPr="003B268E" w:rsidRDefault="003B268E" w:rsidP="008D3BA5">
      <w:pPr>
        <w:spacing w:after="0" w:line="360" w:lineRule="auto"/>
        <w:ind w:firstLine="567"/>
        <w:jc w:val="both"/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</w:pPr>
      <w:r w:rsidRPr="00A649DA"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t>4. Par projekta “Multimodāla sabiedriskā transporta mezgls Gulbenes pilsētā” ieviešanu atbildīgs ir Gulbenes novada Centrālās pārvaldes Attīstības un iepirkumu nodaļas vadītājs.</w:t>
      </w:r>
    </w:p>
    <w:p w14:paraId="72E2CA8B" w14:textId="6E6FE85B" w:rsidR="003B268E" w:rsidRPr="003B268E" w:rsidRDefault="003B268E" w:rsidP="008D3BA5">
      <w:pPr>
        <w:spacing w:after="0" w:line="360" w:lineRule="auto"/>
        <w:ind w:firstLine="567"/>
        <w:jc w:val="both"/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t>5.</w:t>
      </w:r>
      <w:r w:rsidRPr="003B268E"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t xml:space="preserve"> Lēmuma izpildes kontroli veikt Gulbenes novada pašvaldības izpilddirektoram.</w:t>
      </w:r>
    </w:p>
    <w:p w14:paraId="4FF101ED" w14:textId="77777777" w:rsidR="00620EE2" w:rsidRPr="00620EE2" w:rsidRDefault="00620EE2" w:rsidP="00620EE2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3E8D9797" w14:textId="11260F6E" w:rsidR="00614394" w:rsidRPr="00614394" w:rsidRDefault="00614394" w:rsidP="00614394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61439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Gulbenes novada </w:t>
      </w:r>
      <w:r w:rsidR="004E04D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pašvaldības </w:t>
      </w:r>
      <w:r w:rsidRPr="0061439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domes priekšsēdētājs</w:t>
      </w:r>
      <w:r w:rsidRPr="0061439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Pr="0061439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="004E04D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="004E04D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proofErr w:type="spellStart"/>
      <w:r w:rsidR="003B268E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N.Mazūrs</w:t>
      </w:r>
      <w:proofErr w:type="spellEnd"/>
    </w:p>
    <w:p w14:paraId="257D7C8A" w14:textId="5568158F" w:rsidR="00F21A2A" w:rsidRPr="00566A29" w:rsidRDefault="00F21A2A" w:rsidP="00DE0854">
      <w:pPr>
        <w:widowControl w:val="0"/>
        <w:suppressAutoHyphens/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sectPr w:rsidR="00F21A2A" w:rsidRPr="00566A29" w:rsidSect="00085DA2">
      <w:pgSz w:w="11906" w:h="16838"/>
      <w:pgMar w:top="851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57867"/>
    <w:multiLevelType w:val="hybridMultilevel"/>
    <w:tmpl w:val="B8A8B2CE"/>
    <w:lvl w:ilvl="0" w:tplc="0BD084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DC256D"/>
    <w:multiLevelType w:val="hybridMultilevel"/>
    <w:tmpl w:val="320C6F6E"/>
    <w:lvl w:ilvl="0" w:tplc="3006D8E4">
      <w:start w:val="1"/>
      <w:numFmt w:val="decimal"/>
      <w:lvlText w:val="%1.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9CC2B63"/>
    <w:multiLevelType w:val="hybridMultilevel"/>
    <w:tmpl w:val="FD847E6E"/>
    <w:lvl w:ilvl="0" w:tplc="BC4E81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A505A1C"/>
    <w:multiLevelType w:val="hybridMultilevel"/>
    <w:tmpl w:val="D9D66DA0"/>
    <w:lvl w:ilvl="0" w:tplc="7B0851F0">
      <w:start w:val="1"/>
      <w:numFmt w:val="decimal"/>
      <w:lvlText w:val="%1)"/>
      <w:lvlJc w:val="left"/>
      <w:pPr>
        <w:ind w:left="927" w:hanging="360"/>
      </w:pPr>
    </w:lvl>
    <w:lvl w:ilvl="1" w:tplc="04260019">
      <w:start w:val="1"/>
      <w:numFmt w:val="lowerLetter"/>
      <w:lvlText w:val="%2."/>
      <w:lvlJc w:val="left"/>
      <w:pPr>
        <w:ind w:left="1647" w:hanging="360"/>
      </w:pPr>
    </w:lvl>
    <w:lvl w:ilvl="2" w:tplc="0426001B">
      <w:start w:val="1"/>
      <w:numFmt w:val="lowerRoman"/>
      <w:lvlText w:val="%3."/>
      <w:lvlJc w:val="right"/>
      <w:pPr>
        <w:ind w:left="2367" w:hanging="180"/>
      </w:pPr>
    </w:lvl>
    <w:lvl w:ilvl="3" w:tplc="0426000F">
      <w:start w:val="1"/>
      <w:numFmt w:val="decimal"/>
      <w:lvlText w:val="%4."/>
      <w:lvlJc w:val="left"/>
      <w:pPr>
        <w:ind w:left="3087" w:hanging="360"/>
      </w:pPr>
    </w:lvl>
    <w:lvl w:ilvl="4" w:tplc="04260019">
      <w:start w:val="1"/>
      <w:numFmt w:val="lowerLetter"/>
      <w:lvlText w:val="%5."/>
      <w:lvlJc w:val="left"/>
      <w:pPr>
        <w:ind w:left="3807" w:hanging="360"/>
      </w:pPr>
    </w:lvl>
    <w:lvl w:ilvl="5" w:tplc="0426001B">
      <w:start w:val="1"/>
      <w:numFmt w:val="lowerRoman"/>
      <w:lvlText w:val="%6."/>
      <w:lvlJc w:val="right"/>
      <w:pPr>
        <w:ind w:left="4527" w:hanging="180"/>
      </w:pPr>
    </w:lvl>
    <w:lvl w:ilvl="6" w:tplc="0426000F">
      <w:start w:val="1"/>
      <w:numFmt w:val="decimal"/>
      <w:lvlText w:val="%7."/>
      <w:lvlJc w:val="left"/>
      <w:pPr>
        <w:ind w:left="5247" w:hanging="360"/>
      </w:pPr>
    </w:lvl>
    <w:lvl w:ilvl="7" w:tplc="04260019">
      <w:start w:val="1"/>
      <w:numFmt w:val="lowerLetter"/>
      <w:lvlText w:val="%8."/>
      <w:lvlJc w:val="left"/>
      <w:pPr>
        <w:ind w:left="5967" w:hanging="360"/>
      </w:pPr>
    </w:lvl>
    <w:lvl w:ilvl="8" w:tplc="0426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EE108A6"/>
    <w:multiLevelType w:val="hybridMultilevel"/>
    <w:tmpl w:val="825C61C2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725F2B"/>
    <w:multiLevelType w:val="multilevel"/>
    <w:tmpl w:val="2F90EE3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7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27" w:hanging="1800"/>
      </w:pPr>
      <w:rPr>
        <w:rFonts w:hint="default"/>
      </w:rPr>
    </w:lvl>
  </w:abstractNum>
  <w:abstractNum w:abstractNumId="6" w15:restartNumberingAfterBreak="0">
    <w:nsid w:val="46A9089E"/>
    <w:multiLevelType w:val="multilevel"/>
    <w:tmpl w:val="772419A0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eastAsia="Arial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454" w:hanging="454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" w15:restartNumberingAfterBreak="0">
    <w:nsid w:val="4E864302"/>
    <w:multiLevelType w:val="multilevel"/>
    <w:tmpl w:val="B8E00FDA"/>
    <w:lvl w:ilvl="0">
      <w:start w:val="4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21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3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5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7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9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1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3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54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FAF23B0"/>
    <w:multiLevelType w:val="hybridMultilevel"/>
    <w:tmpl w:val="376A67A8"/>
    <w:lvl w:ilvl="0" w:tplc="1A7A01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7674CF6"/>
    <w:multiLevelType w:val="hybridMultilevel"/>
    <w:tmpl w:val="F0FA2DDE"/>
    <w:lvl w:ilvl="0" w:tplc="E4647A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FEB0105"/>
    <w:multiLevelType w:val="hybridMultilevel"/>
    <w:tmpl w:val="E1785EF0"/>
    <w:lvl w:ilvl="0" w:tplc="0398236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19" w:hanging="360"/>
      </w:pPr>
    </w:lvl>
    <w:lvl w:ilvl="2" w:tplc="0426001B" w:tentative="1">
      <w:start w:val="1"/>
      <w:numFmt w:val="lowerRoman"/>
      <w:lvlText w:val="%3."/>
      <w:lvlJc w:val="right"/>
      <w:pPr>
        <w:ind w:left="2339" w:hanging="180"/>
      </w:pPr>
    </w:lvl>
    <w:lvl w:ilvl="3" w:tplc="0426000F" w:tentative="1">
      <w:start w:val="1"/>
      <w:numFmt w:val="decimal"/>
      <w:lvlText w:val="%4."/>
      <w:lvlJc w:val="left"/>
      <w:pPr>
        <w:ind w:left="3059" w:hanging="360"/>
      </w:pPr>
    </w:lvl>
    <w:lvl w:ilvl="4" w:tplc="04260019" w:tentative="1">
      <w:start w:val="1"/>
      <w:numFmt w:val="lowerLetter"/>
      <w:lvlText w:val="%5."/>
      <w:lvlJc w:val="left"/>
      <w:pPr>
        <w:ind w:left="3779" w:hanging="360"/>
      </w:pPr>
    </w:lvl>
    <w:lvl w:ilvl="5" w:tplc="0426001B" w:tentative="1">
      <w:start w:val="1"/>
      <w:numFmt w:val="lowerRoman"/>
      <w:lvlText w:val="%6."/>
      <w:lvlJc w:val="right"/>
      <w:pPr>
        <w:ind w:left="4499" w:hanging="180"/>
      </w:pPr>
    </w:lvl>
    <w:lvl w:ilvl="6" w:tplc="0426000F" w:tentative="1">
      <w:start w:val="1"/>
      <w:numFmt w:val="decimal"/>
      <w:lvlText w:val="%7."/>
      <w:lvlJc w:val="left"/>
      <w:pPr>
        <w:ind w:left="5219" w:hanging="360"/>
      </w:pPr>
    </w:lvl>
    <w:lvl w:ilvl="7" w:tplc="04260019" w:tentative="1">
      <w:start w:val="1"/>
      <w:numFmt w:val="lowerLetter"/>
      <w:lvlText w:val="%8."/>
      <w:lvlJc w:val="left"/>
      <w:pPr>
        <w:ind w:left="5939" w:hanging="360"/>
      </w:pPr>
    </w:lvl>
    <w:lvl w:ilvl="8" w:tplc="0426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1" w15:restartNumberingAfterBreak="0">
    <w:nsid w:val="60C656AA"/>
    <w:multiLevelType w:val="hybridMultilevel"/>
    <w:tmpl w:val="666A7FC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A118C7"/>
    <w:multiLevelType w:val="multilevel"/>
    <w:tmpl w:val="F9EEB2BA"/>
    <w:lvl w:ilvl="0">
      <w:start w:val="1"/>
      <w:numFmt w:val="decimal"/>
      <w:lvlText w:val="%1."/>
      <w:lvlJc w:val="left"/>
      <w:pPr>
        <w:ind w:left="450" w:hanging="450"/>
      </w:pPr>
      <w:rPr>
        <w:color w:val="auto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color w:val="auto"/>
      </w:rPr>
    </w:lvl>
  </w:abstractNum>
  <w:abstractNum w:abstractNumId="13" w15:restartNumberingAfterBreak="0">
    <w:nsid w:val="73ED183E"/>
    <w:multiLevelType w:val="multilevel"/>
    <w:tmpl w:val="6C463048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10" w:hanging="360"/>
      </w:pPr>
    </w:lvl>
    <w:lvl w:ilvl="2">
      <w:start w:val="1"/>
      <w:numFmt w:val="decimal"/>
      <w:lvlText w:val="%1.%2.%3."/>
      <w:lvlJc w:val="left"/>
      <w:pPr>
        <w:ind w:left="1620" w:hanging="720"/>
      </w:pPr>
    </w:lvl>
    <w:lvl w:ilvl="3">
      <w:start w:val="1"/>
      <w:numFmt w:val="decimal"/>
      <w:lvlText w:val="%1.%2.%3.%4."/>
      <w:lvlJc w:val="left"/>
      <w:pPr>
        <w:ind w:left="207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330" w:hanging="1080"/>
      </w:pPr>
    </w:lvl>
    <w:lvl w:ilvl="6">
      <w:start w:val="1"/>
      <w:numFmt w:val="decimal"/>
      <w:lvlText w:val="%1.%2.%3.%4.%5.%6.%7."/>
      <w:lvlJc w:val="left"/>
      <w:pPr>
        <w:ind w:left="4140" w:hanging="1440"/>
      </w:pPr>
    </w:lvl>
    <w:lvl w:ilvl="7">
      <w:start w:val="1"/>
      <w:numFmt w:val="decimal"/>
      <w:lvlText w:val="%1.%2.%3.%4.%5.%6.%7.%8."/>
      <w:lvlJc w:val="left"/>
      <w:pPr>
        <w:ind w:left="4590" w:hanging="1440"/>
      </w:pPr>
    </w:lvl>
    <w:lvl w:ilvl="8">
      <w:start w:val="1"/>
      <w:numFmt w:val="decimal"/>
      <w:lvlText w:val="%1.%2.%3.%4.%5.%6.%7.%8.%9."/>
      <w:lvlJc w:val="left"/>
      <w:pPr>
        <w:ind w:left="5400" w:hanging="1800"/>
      </w:pPr>
    </w:lvl>
  </w:abstractNum>
  <w:abstractNum w:abstractNumId="14" w15:restartNumberingAfterBreak="0">
    <w:nsid w:val="762B2C3A"/>
    <w:multiLevelType w:val="multilevel"/>
    <w:tmpl w:val="C1569ECE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52" w:hanging="525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ascii="Times New Roman" w:hAnsi="Times New Roman" w:cs="Times New Roman" w:hint="default"/>
      </w:rPr>
    </w:lvl>
  </w:abstractNum>
  <w:num w:numId="1" w16cid:durableId="2102332252">
    <w:abstractNumId w:val="5"/>
  </w:num>
  <w:num w:numId="2" w16cid:durableId="99440995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0089846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1965100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730623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67457916">
    <w:abstractNumId w:val="10"/>
  </w:num>
  <w:num w:numId="7" w16cid:durableId="17092566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76326049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761">
    <w:abstractNumId w:val="7"/>
  </w:num>
  <w:num w:numId="10" w16cid:durableId="2042395234">
    <w:abstractNumId w:val="1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23235545">
    <w:abstractNumId w:val="0"/>
  </w:num>
  <w:num w:numId="12" w16cid:durableId="21443465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6731753">
    <w:abstractNumId w:val="2"/>
  </w:num>
  <w:num w:numId="14" w16cid:durableId="251940709">
    <w:abstractNumId w:val="8"/>
  </w:num>
  <w:num w:numId="15" w16cid:durableId="657734068">
    <w:abstractNumId w:val="9"/>
  </w:num>
  <w:num w:numId="16" w16cid:durableId="20530723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7B5"/>
    <w:rsid w:val="00045ECB"/>
    <w:rsid w:val="00076E90"/>
    <w:rsid w:val="00085DA2"/>
    <w:rsid w:val="000966BA"/>
    <w:rsid w:val="000977E8"/>
    <w:rsid w:val="000A16B4"/>
    <w:rsid w:val="000B06FD"/>
    <w:rsid w:val="000B0E8E"/>
    <w:rsid w:val="000C6158"/>
    <w:rsid w:val="0011284D"/>
    <w:rsid w:val="00132CBB"/>
    <w:rsid w:val="00141D5E"/>
    <w:rsid w:val="00142531"/>
    <w:rsid w:val="001E39FD"/>
    <w:rsid w:val="001F157D"/>
    <w:rsid w:val="001F4043"/>
    <w:rsid w:val="00234915"/>
    <w:rsid w:val="00235100"/>
    <w:rsid w:val="0024660F"/>
    <w:rsid w:val="0032379F"/>
    <w:rsid w:val="00331243"/>
    <w:rsid w:val="0033530D"/>
    <w:rsid w:val="00345C4E"/>
    <w:rsid w:val="003460C9"/>
    <w:rsid w:val="0035196E"/>
    <w:rsid w:val="003731D3"/>
    <w:rsid w:val="0037717F"/>
    <w:rsid w:val="00377AF5"/>
    <w:rsid w:val="0038468E"/>
    <w:rsid w:val="0039139E"/>
    <w:rsid w:val="003B268E"/>
    <w:rsid w:val="003E01A8"/>
    <w:rsid w:val="003E15E3"/>
    <w:rsid w:val="003F7D8D"/>
    <w:rsid w:val="00431056"/>
    <w:rsid w:val="0044020E"/>
    <w:rsid w:val="004A05A9"/>
    <w:rsid w:val="004C09D3"/>
    <w:rsid w:val="004C6F3A"/>
    <w:rsid w:val="004E04D4"/>
    <w:rsid w:val="005057EF"/>
    <w:rsid w:val="005404EA"/>
    <w:rsid w:val="005407B5"/>
    <w:rsid w:val="00551EA5"/>
    <w:rsid w:val="0055292E"/>
    <w:rsid w:val="00566A29"/>
    <w:rsid w:val="005A10C2"/>
    <w:rsid w:val="005C48B3"/>
    <w:rsid w:val="005D4CA7"/>
    <w:rsid w:val="00614054"/>
    <w:rsid w:val="00614394"/>
    <w:rsid w:val="00620EE2"/>
    <w:rsid w:val="00634907"/>
    <w:rsid w:val="006411EA"/>
    <w:rsid w:val="00662C65"/>
    <w:rsid w:val="00677651"/>
    <w:rsid w:val="00691433"/>
    <w:rsid w:val="00697781"/>
    <w:rsid w:val="006B736A"/>
    <w:rsid w:val="006F14B5"/>
    <w:rsid w:val="00713004"/>
    <w:rsid w:val="007148DD"/>
    <w:rsid w:val="00795CF5"/>
    <w:rsid w:val="007C78B8"/>
    <w:rsid w:val="007D4DE2"/>
    <w:rsid w:val="007E3453"/>
    <w:rsid w:val="00825FF2"/>
    <w:rsid w:val="00826E3F"/>
    <w:rsid w:val="0083235A"/>
    <w:rsid w:val="008912BA"/>
    <w:rsid w:val="0089313F"/>
    <w:rsid w:val="008C23B3"/>
    <w:rsid w:val="008D3BA5"/>
    <w:rsid w:val="008E2F71"/>
    <w:rsid w:val="00923C27"/>
    <w:rsid w:val="0094395A"/>
    <w:rsid w:val="00957C86"/>
    <w:rsid w:val="0096465F"/>
    <w:rsid w:val="009A44E7"/>
    <w:rsid w:val="009B3AA1"/>
    <w:rsid w:val="009C635C"/>
    <w:rsid w:val="009D78CD"/>
    <w:rsid w:val="009F5D10"/>
    <w:rsid w:val="00A100FB"/>
    <w:rsid w:val="00A31867"/>
    <w:rsid w:val="00A33DEF"/>
    <w:rsid w:val="00A4618E"/>
    <w:rsid w:val="00A56F4A"/>
    <w:rsid w:val="00A649DA"/>
    <w:rsid w:val="00A712CB"/>
    <w:rsid w:val="00A71C41"/>
    <w:rsid w:val="00A87182"/>
    <w:rsid w:val="00AA6835"/>
    <w:rsid w:val="00AA7E8A"/>
    <w:rsid w:val="00AC2CB9"/>
    <w:rsid w:val="00AC5314"/>
    <w:rsid w:val="00AD44D7"/>
    <w:rsid w:val="00B06727"/>
    <w:rsid w:val="00B24015"/>
    <w:rsid w:val="00B55F80"/>
    <w:rsid w:val="00B73233"/>
    <w:rsid w:val="00B9156D"/>
    <w:rsid w:val="00B91DA3"/>
    <w:rsid w:val="00C40936"/>
    <w:rsid w:val="00C9461B"/>
    <w:rsid w:val="00CA4562"/>
    <w:rsid w:val="00CC7F34"/>
    <w:rsid w:val="00D01DC2"/>
    <w:rsid w:val="00D16937"/>
    <w:rsid w:val="00D201DD"/>
    <w:rsid w:val="00D3385E"/>
    <w:rsid w:val="00D5552F"/>
    <w:rsid w:val="00D76F83"/>
    <w:rsid w:val="00D87A92"/>
    <w:rsid w:val="00DD62A6"/>
    <w:rsid w:val="00DD7DE6"/>
    <w:rsid w:val="00DE0854"/>
    <w:rsid w:val="00E308F0"/>
    <w:rsid w:val="00E36D8E"/>
    <w:rsid w:val="00E52074"/>
    <w:rsid w:val="00E53AEC"/>
    <w:rsid w:val="00EB4C40"/>
    <w:rsid w:val="00EB52D8"/>
    <w:rsid w:val="00ED5F4B"/>
    <w:rsid w:val="00EE6E2A"/>
    <w:rsid w:val="00F21A2A"/>
    <w:rsid w:val="00F752F2"/>
    <w:rsid w:val="00F974BA"/>
    <w:rsid w:val="00FB4DE9"/>
    <w:rsid w:val="00FD4932"/>
    <w:rsid w:val="00FD58F2"/>
    <w:rsid w:val="00FF0D61"/>
    <w:rsid w:val="00FF5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4AE6B"/>
  <w15:chartTrackingRefBased/>
  <w15:docId w15:val="{7052460F-4D51-46CE-BC8A-FD712941E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7D4D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4">
    <w:name w:val="heading 4"/>
    <w:basedOn w:val="Parasts"/>
    <w:next w:val="Parasts"/>
    <w:link w:val="Virsraksts4Rakstz"/>
    <w:semiHidden/>
    <w:unhideWhenUsed/>
    <w:qFormat/>
    <w:rsid w:val="00C9461B"/>
    <w:pPr>
      <w:keepNext/>
      <w:overflowPunct w:val="0"/>
      <w:autoSpaceDE w:val="0"/>
      <w:autoSpaceDN w:val="0"/>
      <w:adjustRightInd w:val="0"/>
      <w:spacing w:before="240" w:after="60" w:line="240" w:lineRule="auto"/>
      <w:outlineLvl w:val="3"/>
    </w:pPr>
    <w:rPr>
      <w:rFonts w:ascii="Arial" w:eastAsia="Times New Roman" w:hAnsi="Arial" w:cs="Times New Roman"/>
      <w:b/>
      <w:kern w:val="0"/>
      <w:sz w:val="24"/>
      <w:szCs w:val="20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5407B5"/>
    <w:pPr>
      <w:snapToGri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Parasts1">
    <w:name w:val="Parasts1"/>
    <w:rsid w:val="005407B5"/>
    <w:pPr>
      <w:widowControl w:val="0"/>
      <w:suppressAutoHyphens/>
      <w:spacing w:after="200" w:line="276" w:lineRule="auto"/>
    </w:pPr>
    <w:rPr>
      <w:rFonts w:ascii="Times New Roman" w:eastAsia="SimSun" w:hAnsi="Times New Roman" w:cs="Mangal"/>
      <w:color w:val="00000A"/>
      <w:kern w:val="0"/>
      <w:sz w:val="24"/>
      <w:szCs w:val="24"/>
      <w:lang w:eastAsia="zh-CN" w:bidi="hi-IN"/>
      <w14:ligatures w14:val="none"/>
    </w:rPr>
  </w:style>
  <w:style w:type="table" w:styleId="Reatabula">
    <w:name w:val="Table Grid"/>
    <w:basedOn w:val="Parastatabula"/>
    <w:uiPriority w:val="39"/>
    <w:rsid w:val="005407B5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A31867"/>
    <w:pPr>
      <w:ind w:left="720"/>
      <w:contextualSpacing/>
    </w:pPr>
  </w:style>
  <w:style w:type="table" w:customStyle="1" w:styleId="Reatabula13">
    <w:name w:val="Režģa tabula13"/>
    <w:basedOn w:val="Parastatabula"/>
    <w:next w:val="Reatabula"/>
    <w:uiPriority w:val="39"/>
    <w:rsid w:val="0023491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matteksts">
    <w:name w:val="Body Text"/>
    <w:basedOn w:val="Parasts"/>
    <w:link w:val="PamattekstsRakstz"/>
    <w:semiHidden/>
    <w:unhideWhenUsed/>
    <w:rsid w:val="0035196E"/>
    <w:pPr>
      <w:spacing w:after="120" w:line="240" w:lineRule="auto"/>
    </w:pPr>
    <w:rPr>
      <w:rFonts w:ascii="Arial" w:eastAsia="Times New Roman" w:hAnsi="Arial" w:cs="Arial"/>
      <w:kern w:val="0"/>
      <w:lang w:eastAsia="lv-LV"/>
      <w14:ligatures w14:val="none"/>
    </w:rPr>
  </w:style>
  <w:style w:type="character" w:customStyle="1" w:styleId="PamattekstsRakstz">
    <w:name w:val="Pamatteksts Rakstz."/>
    <w:basedOn w:val="Noklusjumarindkopasfonts"/>
    <w:link w:val="Pamatteksts"/>
    <w:semiHidden/>
    <w:rsid w:val="0035196E"/>
    <w:rPr>
      <w:rFonts w:ascii="Arial" w:eastAsia="Times New Roman" w:hAnsi="Arial" w:cs="Arial"/>
      <w:kern w:val="0"/>
      <w:lang w:eastAsia="lv-LV"/>
      <w14:ligatures w14:val="none"/>
    </w:rPr>
  </w:style>
  <w:style w:type="paragraph" w:customStyle="1" w:styleId="naispant">
    <w:name w:val="naispant"/>
    <w:basedOn w:val="Parasts"/>
    <w:rsid w:val="0035196E"/>
    <w:pPr>
      <w:spacing w:before="240" w:after="60" w:line="240" w:lineRule="auto"/>
      <w:ind w:left="300" w:firstLine="300"/>
      <w:jc w:val="both"/>
    </w:pPr>
    <w:rPr>
      <w:rFonts w:ascii="Arial" w:eastAsia="Times New Roman" w:hAnsi="Arial" w:cs="Arial"/>
      <w:b/>
      <w:bCs/>
      <w:kern w:val="0"/>
      <w:sz w:val="24"/>
      <w:szCs w:val="24"/>
      <w:lang w:eastAsia="lv-LV"/>
      <w14:ligatures w14:val="none"/>
    </w:rPr>
  </w:style>
  <w:style w:type="paragraph" w:customStyle="1" w:styleId="Parastais">
    <w:name w:val="Parastais"/>
    <w:qFormat/>
    <w:rsid w:val="0035196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Virsraksts4Rakstz">
    <w:name w:val="Virsraksts 4 Rakstz."/>
    <w:basedOn w:val="Noklusjumarindkopasfonts"/>
    <w:link w:val="Virsraksts4"/>
    <w:semiHidden/>
    <w:rsid w:val="00C9461B"/>
    <w:rPr>
      <w:rFonts w:ascii="Arial" w:eastAsia="Times New Roman" w:hAnsi="Arial" w:cs="Times New Roman"/>
      <w:b/>
      <w:kern w:val="0"/>
      <w:sz w:val="24"/>
      <w:szCs w:val="20"/>
      <w14:ligatures w14:val="none"/>
    </w:rPr>
  </w:style>
  <w:style w:type="character" w:styleId="Hipersaite">
    <w:name w:val="Hyperlink"/>
    <w:basedOn w:val="Noklusjumarindkopasfonts"/>
    <w:uiPriority w:val="99"/>
    <w:semiHidden/>
    <w:unhideWhenUsed/>
    <w:rsid w:val="00FF0D61"/>
    <w:rPr>
      <w:color w:val="0000FF"/>
      <w:u w:val="single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7D4D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91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9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7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9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23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4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14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93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6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0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0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0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34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0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9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9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6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66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8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7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3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9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9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4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2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37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38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52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0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0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2286</Words>
  <Characters>1304</Characters>
  <Application>Microsoft Office Word</Application>
  <DocSecurity>0</DocSecurity>
  <Lines>10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Bašķere</dc:creator>
  <cp:keywords/>
  <dc:description/>
  <cp:lastModifiedBy>Vita Bašķere</cp:lastModifiedBy>
  <cp:revision>4</cp:revision>
  <cp:lastPrinted>2025-04-11T11:12:00Z</cp:lastPrinted>
  <dcterms:created xsi:type="dcterms:W3CDTF">2026-01-22T12:26:00Z</dcterms:created>
  <dcterms:modified xsi:type="dcterms:W3CDTF">2026-01-22T13:47:00Z</dcterms:modified>
</cp:coreProperties>
</file>