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922" w14:textId="3E2D3999" w:rsidR="005025F1" w:rsidRPr="005025F1" w:rsidRDefault="005025F1" w:rsidP="004A00DA">
      <w:pPr>
        <w:rPr>
          <w:b/>
          <w:bCs/>
          <w:sz w:val="24"/>
          <w:szCs w:val="24"/>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9C0A3A">
        <w:tc>
          <w:tcPr>
            <w:tcW w:w="9354"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9C0A3A">
        <w:tc>
          <w:tcPr>
            <w:tcW w:w="9354"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9C0A3A">
        <w:tc>
          <w:tcPr>
            <w:tcW w:w="9354"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9C0A3A">
        <w:tc>
          <w:tcPr>
            <w:tcW w:w="9354"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9C0A3A">
        <w:tc>
          <w:tcPr>
            <w:tcW w:w="9354"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AE7334" w:rsidRDefault="007B63CF" w:rsidP="007B63CF">
      <w:pPr>
        <w:spacing w:after="160" w:line="256" w:lineRule="auto"/>
        <w:rPr>
          <w:rFonts w:ascii="Calibri" w:eastAsia="Calibri" w:hAnsi="Calibri"/>
          <w:sz w:val="4"/>
          <w:szCs w:val="4"/>
          <w:lang w:val="lv-LV" w:eastAsia="en-US"/>
        </w:rPr>
      </w:pPr>
    </w:p>
    <w:p w14:paraId="70D84F66" w14:textId="77777777" w:rsidR="009F3DD5" w:rsidRPr="00AE7334" w:rsidRDefault="009F3DD5" w:rsidP="009F3DD5">
      <w:pPr>
        <w:pStyle w:val="Bezatstarpm"/>
        <w:jc w:val="center"/>
        <w:rPr>
          <w:rFonts w:ascii="Times New Roman" w:hAnsi="Times New Roman" w:cs="Times New Roman"/>
          <w:b/>
          <w:bCs/>
          <w:sz w:val="24"/>
          <w:szCs w:val="24"/>
        </w:rPr>
      </w:pPr>
      <w:r w:rsidRPr="00AE7334">
        <w:rPr>
          <w:rFonts w:ascii="Times New Roman" w:hAnsi="Times New Roman" w:cs="Times New Roman"/>
          <w:b/>
          <w:bCs/>
          <w:sz w:val="24"/>
          <w:szCs w:val="24"/>
        </w:rPr>
        <w:t xml:space="preserve">GULBENES NOVADA </w:t>
      </w:r>
      <w:r w:rsidRPr="00AE7334">
        <w:t xml:space="preserve"> </w:t>
      </w:r>
      <w:r w:rsidRPr="00AE7334">
        <w:rPr>
          <w:rFonts w:ascii="Times New Roman" w:hAnsi="Times New Roman" w:cs="Times New Roman"/>
          <w:b/>
          <w:bCs/>
          <w:sz w:val="24"/>
          <w:szCs w:val="24"/>
        </w:rPr>
        <w:t>PAŠVALDĪBAS DOMES LĒMUMS</w:t>
      </w:r>
    </w:p>
    <w:p w14:paraId="48631E41" w14:textId="77777777" w:rsidR="007B63CF" w:rsidRPr="00AE7334" w:rsidRDefault="007B63CF" w:rsidP="007B63CF">
      <w:pPr>
        <w:jc w:val="center"/>
        <w:rPr>
          <w:rFonts w:eastAsia="Calibri"/>
          <w:sz w:val="24"/>
          <w:szCs w:val="24"/>
          <w:lang w:val="lv-LV" w:eastAsia="en-US"/>
        </w:rPr>
      </w:pPr>
      <w:r w:rsidRPr="00AE7334">
        <w:rPr>
          <w:rFonts w:eastAsia="Calibri"/>
          <w:sz w:val="24"/>
          <w:szCs w:val="24"/>
          <w:lang w:val="lv-LV" w:eastAsia="en-US"/>
        </w:rPr>
        <w:t>Gulbenē</w:t>
      </w:r>
    </w:p>
    <w:p w14:paraId="1D8C8BC4" w14:textId="77777777" w:rsidR="007B63CF" w:rsidRPr="00AE7334"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E7334" w:rsidRPr="00AE7334" w14:paraId="2DD4934B" w14:textId="77777777" w:rsidTr="009C0A3A">
        <w:tc>
          <w:tcPr>
            <w:tcW w:w="4677" w:type="dxa"/>
            <w:hideMark/>
          </w:tcPr>
          <w:p w14:paraId="732302CC" w14:textId="641186D7" w:rsidR="001E5EE2" w:rsidRPr="00AE7334" w:rsidRDefault="001E5EE2">
            <w:pPr>
              <w:rPr>
                <w:b/>
                <w:bCs/>
                <w:sz w:val="24"/>
                <w:szCs w:val="24"/>
                <w:lang w:val="lv-LV"/>
              </w:rPr>
            </w:pPr>
            <w:bookmarkStart w:id="0" w:name="_Hlk96680974"/>
            <w:r w:rsidRPr="00AE7334">
              <w:rPr>
                <w:b/>
                <w:bCs/>
                <w:sz w:val="24"/>
                <w:szCs w:val="24"/>
                <w:lang w:val="lv-LV"/>
              </w:rPr>
              <w:t>202</w:t>
            </w:r>
            <w:r w:rsidR="004A00DA" w:rsidRPr="00AE7334">
              <w:rPr>
                <w:b/>
                <w:bCs/>
                <w:sz w:val="24"/>
                <w:szCs w:val="24"/>
                <w:lang w:val="lv-LV"/>
              </w:rPr>
              <w:t>6</w:t>
            </w:r>
            <w:r w:rsidRPr="00AE7334">
              <w:rPr>
                <w:b/>
                <w:bCs/>
                <w:sz w:val="24"/>
                <w:szCs w:val="24"/>
                <w:lang w:val="lv-LV"/>
              </w:rPr>
              <w:t xml:space="preserve">.gada </w:t>
            </w:r>
            <w:r w:rsidR="004A00DA" w:rsidRPr="00AE7334">
              <w:rPr>
                <w:b/>
                <w:bCs/>
                <w:sz w:val="24"/>
                <w:szCs w:val="24"/>
                <w:lang w:val="lv-LV"/>
              </w:rPr>
              <w:t>29</w:t>
            </w:r>
            <w:r w:rsidR="005025F1" w:rsidRPr="00AE7334">
              <w:rPr>
                <w:b/>
                <w:bCs/>
                <w:sz w:val="24"/>
                <w:szCs w:val="24"/>
                <w:lang w:val="lv-LV"/>
              </w:rPr>
              <w:t>.</w:t>
            </w:r>
            <w:r w:rsidR="004A00DA" w:rsidRPr="00AE7334">
              <w:rPr>
                <w:b/>
                <w:bCs/>
                <w:sz w:val="24"/>
                <w:szCs w:val="24"/>
                <w:lang w:val="lv-LV"/>
              </w:rPr>
              <w:t>janvārī</w:t>
            </w:r>
          </w:p>
        </w:tc>
        <w:tc>
          <w:tcPr>
            <w:tcW w:w="4677" w:type="dxa"/>
            <w:hideMark/>
          </w:tcPr>
          <w:p w14:paraId="212F4772" w14:textId="192DD827" w:rsidR="001E5EE2" w:rsidRPr="00AE7334" w:rsidRDefault="00AD768D">
            <w:pPr>
              <w:rPr>
                <w:b/>
                <w:bCs/>
                <w:sz w:val="24"/>
                <w:szCs w:val="24"/>
                <w:lang w:val="lv-LV"/>
              </w:rPr>
            </w:pPr>
            <w:r w:rsidRPr="00AE7334">
              <w:rPr>
                <w:b/>
                <w:bCs/>
                <w:sz w:val="24"/>
                <w:szCs w:val="24"/>
                <w:lang w:val="lv-LV"/>
              </w:rPr>
              <w:t xml:space="preserve">                        </w:t>
            </w:r>
            <w:r w:rsidR="001E5EE2" w:rsidRPr="00AE7334">
              <w:rPr>
                <w:b/>
                <w:bCs/>
                <w:sz w:val="24"/>
                <w:szCs w:val="24"/>
                <w:lang w:val="lv-LV"/>
              </w:rPr>
              <w:t>Nr. GND/202</w:t>
            </w:r>
            <w:r w:rsidR="004A00DA" w:rsidRPr="00AE7334">
              <w:rPr>
                <w:b/>
                <w:bCs/>
                <w:sz w:val="24"/>
                <w:szCs w:val="24"/>
                <w:lang w:val="lv-LV"/>
              </w:rPr>
              <w:t>6</w:t>
            </w:r>
            <w:r w:rsidR="001E5EE2" w:rsidRPr="00AE7334">
              <w:rPr>
                <w:b/>
                <w:bCs/>
                <w:sz w:val="24"/>
                <w:szCs w:val="24"/>
                <w:lang w:val="lv-LV"/>
              </w:rPr>
              <w:t>/</w:t>
            </w:r>
            <w:r w:rsidR="004A00DA" w:rsidRPr="00AE7334">
              <w:rPr>
                <w:b/>
                <w:bCs/>
                <w:sz w:val="24"/>
                <w:szCs w:val="24"/>
                <w:lang w:val="lv-LV"/>
              </w:rPr>
              <w:t>___</w:t>
            </w:r>
          </w:p>
        </w:tc>
      </w:tr>
      <w:tr w:rsidR="00AE7334" w:rsidRPr="00AE7334" w14:paraId="4967BD6E" w14:textId="77777777" w:rsidTr="009C0A3A">
        <w:tc>
          <w:tcPr>
            <w:tcW w:w="4677" w:type="dxa"/>
          </w:tcPr>
          <w:p w14:paraId="4F236489" w14:textId="77777777" w:rsidR="001E5EE2" w:rsidRPr="00AE7334" w:rsidRDefault="001E5EE2">
            <w:pPr>
              <w:rPr>
                <w:sz w:val="24"/>
                <w:szCs w:val="24"/>
                <w:lang w:val="lv-LV"/>
              </w:rPr>
            </w:pPr>
          </w:p>
        </w:tc>
        <w:tc>
          <w:tcPr>
            <w:tcW w:w="4677" w:type="dxa"/>
            <w:hideMark/>
          </w:tcPr>
          <w:p w14:paraId="1BD4AFC4" w14:textId="71238F6A" w:rsidR="001E5EE2" w:rsidRPr="00AE7334" w:rsidRDefault="00AD768D">
            <w:pPr>
              <w:rPr>
                <w:b/>
                <w:bCs/>
                <w:sz w:val="24"/>
                <w:szCs w:val="24"/>
                <w:lang w:val="lv-LV"/>
              </w:rPr>
            </w:pPr>
            <w:r w:rsidRPr="00AE7334">
              <w:rPr>
                <w:b/>
                <w:bCs/>
                <w:sz w:val="24"/>
                <w:szCs w:val="24"/>
                <w:lang w:val="lv-LV"/>
              </w:rPr>
              <w:t xml:space="preserve">       </w:t>
            </w:r>
            <w:r w:rsidR="004A00DA" w:rsidRPr="00AE7334">
              <w:rPr>
                <w:b/>
                <w:bCs/>
                <w:sz w:val="24"/>
                <w:szCs w:val="24"/>
                <w:lang w:val="lv-LV"/>
              </w:rPr>
              <w:t xml:space="preserve">               </w:t>
            </w:r>
            <w:r w:rsidRPr="00AE7334">
              <w:rPr>
                <w:b/>
                <w:bCs/>
                <w:sz w:val="24"/>
                <w:szCs w:val="24"/>
                <w:lang w:val="lv-LV"/>
              </w:rPr>
              <w:t xml:space="preserve">  </w:t>
            </w:r>
            <w:r w:rsidR="001E5EE2" w:rsidRPr="00AE7334">
              <w:rPr>
                <w:b/>
                <w:bCs/>
                <w:sz w:val="24"/>
                <w:szCs w:val="24"/>
                <w:lang w:val="lv-LV"/>
              </w:rPr>
              <w:t>(protokols Nr.</w:t>
            </w:r>
            <w:r w:rsidR="004A00DA" w:rsidRPr="00AE7334">
              <w:rPr>
                <w:b/>
                <w:bCs/>
                <w:sz w:val="24"/>
                <w:szCs w:val="24"/>
                <w:lang w:val="lv-LV"/>
              </w:rPr>
              <w:t>__</w:t>
            </w:r>
            <w:r w:rsidR="001E5EE2" w:rsidRPr="00AE7334">
              <w:rPr>
                <w:b/>
                <w:bCs/>
                <w:sz w:val="24"/>
                <w:szCs w:val="24"/>
                <w:lang w:val="lv-LV"/>
              </w:rPr>
              <w:t xml:space="preserve">; </w:t>
            </w:r>
            <w:r w:rsidR="004A00DA" w:rsidRPr="00AE7334">
              <w:rPr>
                <w:b/>
                <w:bCs/>
                <w:sz w:val="24"/>
                <w:szCs w:val="24"/>
                <w:lang w:val="lv-LV"/>
              </w:rPr>
              <w:t>__</w:t>
            </w:r>
            <w:r w:rsidR="001E5EE2" w:rsidRPr="00AE7334">
              <w:rPr>
                <w:b/>
                <w:bCs/>
                <w:sz w:val="24"/>
                <w:szCs w:val="24"/>
                <w:lang w:val="lv-LV"/>
              </w:rPr>
              <w:t>.p)</w:t>
            </w:r>
          </w:p>
        </w:tc>
      </w:tr>
    </w:tbl>
    <w:p w14:paraId="2BDB0CE3" w14:textId="77777777" w:rsidR="001E5EE2" w:rsidRPr="00AE7334" w:rsidRDefault="001E5EE2" w:rsidP="005B28BA">
      <w:pPr>
        <w:spacing w:line="276" w:lineRule="auto"/>
        <w:rPr>
          <w:sz w:val="24"/>
          <w:szCs w:val="24"/>
          <w:lang w:val="lv-LV" w:eastAsia="en-US"/>
        </w:rPr>
      </w:pPr>
    </w:p>
    <w:p w14:paraId="47D13569" w14:textId="3CDA1899" w:rsidR="00980DDF" w:rsidRPr="00AE7334" w:rsidRDefault="001E5EE2" w:rsidP="005B28BA">
      <w:pPr>
        <w:spacing w:line="276" w:lineRule="auto"/>
        <w:jc w:val="center"/>
        <w:rPr>
          <w:b/>
          <w:bCs/>
          <w:sz w:val="24"/>
          <w:szCs w:val="24"/>
          <w:lang w:val="lv-LV"/>
        </w:rPr>
      </w:pPr>
      <w:r w:rsidRPr="00AE7334">
        <w:rPr>
          <w:b/>
          <w:bCs/>
          <w:sz w:val="24"/>
          <w:szCs w:val="24"/>
          <w:lang w:val="lv-LV"/>
        </w:rPr>
        <w:t>Par</w:t>
      </w:r>
      <w:r w:rsidR="005B28BA" w:rsidRPr="00AE7334">
        <w:rPr>
          <w:b/>
          <w:bCs/>
          <w:sz w:val="24"/>
          <w:szCs w:val="24"/>
          <w:shd w:val="clear" w:color="auto" w:fill="FFFFFF"/>
        </w:rPr>
        <w:t xml:space="preserve"> pašvaldības ieņēmumu summas apmēra 2025. gadā virs garantētās iedzīvotāju ienākuma nodokļa ieņēmumu prognozes attiecināšanu uz valsts aizdevumu pamatsummu maksājumu dzēšanu</w:t>
      </w:r>
    </w:p>
    <w:p w14:paraId="0A8CB847" w14:textId="77777777" w:rsidR="001E5EE2" w:rsidRPr="00AE7334" w:rsidRDefault="001E5EE2" w:rsidP="001E5EE2">
      <w:pPr>
        <w:pStyle w:val="Default"/>
        <w:ind w:firstLine="567"/>
        <w:jc w:val="both"/>
        <w:rPr>
          <w:color w:val="auto"/>
          <w:shd w:val="clear" w:color="auto" w:fill="FFFFFF"/>
        </w:rPr>
      </w:pPr>
    </w:p>
    <w:p w14:paraId="262BE0EF" w14:textId="0F1F31B2" w:rsidR="009F3DD5" w:rsidRPr="00AE7334" w:rsidRDefault="009F3DD5" w:rsidP="00FC4BC9">
      <w:pPr>
        <w:spacing w:line="360" w:lineRule="auto"/>
        <w:ind w:firstLine="539"/>
        <w:jc w:val="both"/>
        <w:rPr>
          <w:sz w:val="24"/>
          <w:szCs w:val="24"/>
          <w:shd w:val="clear" w:color="auto" w:fill="FFFFFF"/>
        </w:rPr>
      </w:pPr>
      <w:r w:rsidRPr="00AE7334">
        <w:rPr>
          <w:sz w:val="24"/>
          <w:szCs w:val="24"/>
          <w:shd w:val="clear" w:color="auto" w:fill="FFFFFF"/>
        </w:rPr>
        <w:t>Likuma “Par valsts budžetu 202</w:t>
      </w:r>
      <w:r w:rsidR="00ED7490" w:rsidRPr="00AE7334">
        <w:rPr>
          <w:sz w:val="24"/>
          <w:szCs w:val="24"/>
          <w:shd w:val="clear" w:color="auto" w:fill="FFFFFF"/>
        </w:rPr>
        <w:t>6</w:t>
      </w:r>
      <w:r w:rsidRPr="00AE7334">
        <w:rPr>
          <w:sz w:val="24"/>
          <w:szCs w:val="24"/>
          <w:shd w:val="clear" w:color="auto" w:fill="FFFFFF"/>
        </w:rPr>
        <w:t>. gadam un budžeta ietvaru 202</w:t>
      </w:r>
      <w:r w:rsidR="00ED7490" w:rsidRPr="00AE7334">
        <w:rPr>
          <w:sz w:val="24"/>
          <w:szCs w:val="24"/>
          <w:shd w:val="clear" w:color="auto" w:fill="FFFFFF"/>
        </w:rPr>
        <w:t>6</w:t>
      </w:r>
      <w:r w:rsidRPr="00AE7334">
        <w:rPr>
          <w:sz w:val="24"/>
          <w:szCs w:val="24"/>
          <w:shd w:val="clear" w:color="auto" w:fill="FFFFFF"/>
        </w:rPr>
        <w:t>., 202</w:t>
      </w:r>
      <w:r w:rsidR="00ED7490" w:rsidRPr="00AE7334">
        <w:rPr>
          <w:sz w:val="24"/>
          <w:szCs w:val="24"/>
          <w:shd w:val="clear" w:color="auto" w:fill="FFFFFF"/>
        </w:rPr>
        <w:t>7</w:t>
      </w:r>
      <w:r w:rsidRPr="00AE7334">
        <w:rPr>
          <w:sz w:val="24"/>
          <w:szCs w:val="24"/>
          <w:shd w:val="clear" w:color="auto" w:fill="FFFFFF"/>
        </w:rPr>
        <w:t>. u</w:t>
      </w:r>
      <w:r w:rsidR="00492B8C" w:rsidRPr="00AE7334">
        <w:rPr>
          <w:sz w:val="24"/>
          <w:szCs w:val="24"/>
          <w:shd w:val="clear" w:color="auto" w:fill="FFFFFF"/>
        </w:rPr>
        <w:t>n</w:t>
      </w:r>
      <w:r w:rsidRPr="00AE7334">
        <w:rPr>
          <w:sz w:val="24"/>
          <w:szCs w:val="24"/>
          <w:shd w:val="clear" w:color="auto" w:fill="FFFFFF"/>
        </w:rPr>
        <w:t xml:space="preserve"> 202</w:t>
      </w:r>
      <w:r w:rsidR="00ED7490" w:rsidRPr="00AE7334">
        <w:rPr>
          <w:sz w:val="24"/>
          <w:szCs w:val="24"/>
          <w:shd w:val="clear" w:color="auto" w:fill="FFFFFF"/>
        </w:rPr>
        <w:t>8</w:t>
      </w:r>
      <w:r w:rsidRPr="00AE7334">
        <w:rPr>
          <w:sz w:val="24"/>
          <w:szCs w:val="24"/>
          <w:shd w:val="clear" w:color="auto" w:fill="FFFFFF"/>
        </w:rPr>
        <w:t>.gadam”</w:t>
      </w:r>
    </w:p>
    <w:p w14:paraId="72F819A6" w14:textId="018DCAEE" w:rsidR="00ED7490" w:rsidRPr="00AE7334" w:rsidRDefault="00ED7490" w:rsidP="009F3DD5">
      <w:pPr>
        <w:spacing w:line="360" w:lineRule="auto"/>
        <w:jc w:val="both"/>
        <w:rPr>
          <w:sz w:val="24"/>
          <w:szCs w:val="24"/>
          <w:shd w:val="clear" w:color="auto" w:fill="FFFFFF"/>
        </w:rPr>
      </w:pPr>
      <w:r w:rsidRPr="00AE7334">
        <w:rPr>
          <w:sz w:val="24"/>
          <w:szCs w:val="24"/>
          <w:shd w:val="clear" w:color="auto" w:fill="FFFFFF"/>
        </w:rPr>
        <w:t>41</w:t>
      </w:r>
      <w:r w:rsidR="009F3DD5" w:rsidRPr="00AE7334">
        <w:rPr>
          <w:sz w:val="24"/>
          <w:szCs w:val="24"/>
          <w:shd w:val="clear" w:color="auto" w:fill="FFFFFF"/>
        </w:rPr>
        <w:t xml:space="preserve">.pants </w:t>
      </w:r>
      <w:r w:rsidRPr="00AE7334">
        <w:rPr>
          <w:sz w:val="24"/>
          <w:szCs w:val="24"/>
          <w:shd w:val="clear" w:color="auto" w:fill="FFFFFF"/>
        </w:rPr>
        <w:t>nosaka, ka pašvaldību 2025. gada ieņēmumi virs garantētās iedzīvotāju ienākuma nodokļa ieņēmumu prognozes tiek novirzīti pašvaldību aizņēmumu saistību dzēšanai. Pašvaldību domes līdz 2026. gada 1. februārim pieņem lēmumu par pašvaldības ieņēmumu summas apmēra 2025. gadā virs garantētās iedzīvotāju ienākuma nodokļa ieņēmumu prognozes attiecināšanu uz valsts aizdevumu pamatsummu maksājumu dzēšanu, lai Valsts kase nodrošinātu no pašvaldību kontiem automātisko saistību ieturēšanu ne vēlāk kā līdz 2026. gada 20. februārim.</w:t>
      </w:r>
    </w:p>
    <w:p w14:paraId="2C71D8D7" w14:textId="5102B011" w:rsidR="00ED7490" w:rsidRPr="00AE7334" w:rsidRDefault="0076398B" w:rsidP="0076398B">
      <w:pPr>
        <w:spacing w:line="360" w:lineRule="auto"/>
        <w:ind w:firstLine="720"/>
        <w:jc w:val="both"/>
        <w:rPr>
          <w:sz w:val="24"/>
          <w:szCs w:val="24"/>
          <w:shd w:val="clear" w:color="auto" w:fill="FFFFFF"/>
        </w:rPr>
      </w:pPr>
      <w:r w:rsidRPr="00AE7334">
        <w:rPr>
          <w:sz w:val="24"/>
          <w:szCs w:val="24"/>
          <w:shd w:val="clear" w:color="auto" w:fill="FFFFFF"/>
        </w:rPr>
        <w:t xml:space="preserve">2025.gadā Gulbenes novada pašvaldība saņēma ieņēmumus virs garantētā iedzīvotāju ienākuma nodokļa </w:t>
      </w:r>
      <w:r w:rsidRPr="00AE7334">
        <w:rPr>
          <w:b/>
          <w:bCs/>
          <w:sz w:val="24"/>
          <w:szCs w:val="24"/>
          <w:shd w:val="clear" w:color="auto" w:fill="FFFFFF"/>
        </w:rPr>
        <w:t>171 131,93 EUR</w:t>
      </w:r>
      <w:r w:rsidRPr="00AE7334">
        <w:rPr>
          <w:sz w:val="24"/>
          <w:szCs w:val="24"/>
          <w:shd w:val="clear" w:color="auto" w:fill="FFFFFF"/>
        </w:rPr>
        <w:t xml:space="preserve"> (viens simts septiņdesmit viens tūkstotis viens simts trīsdesmit  viens </w:t>
      </w:r>
      <w:r w:rsidRPr="00AE7334">
        <w:rPr>
          <w:i/>
          <w:iCs/>
          <w:sz w:val="24"/>
          <w:szCs w:val="24"/>
          <w:shd w:val="clear" w:color="auto" w:fill="FFFFFF"/>
        </w:rPr>
        <w:t>euro</w:t>
      </w:r>
      <w:r w:rsidRPr="00AE7334">
        <w:rPr>
          <w:sz w:val="24"/>
          <w:szCs w:val="24"/>
          <w:shd w:val="clear" w:color="auto" w:fill="FFFFFF"/>
        </w:rPr>
        <w:t xml:space="preserve"> deviņdesmit trīs centi) apmērā. </w:t>
      </w:r>
    </w:p>
    <w:p w14:paraId="2CF74B87" w14:textId="0BDE0E42" w:rsidR="00E25902" w:rsidRPr="00AE7334" w:rsidRDefault="009344B5" w:rsidP="00836474">
      <w:pPr>
        <w:spacing w:line="360" w:lineRule="auto"/>
        <w:ind w:firstLine="567"/>
        <w:jc w:val="both"/>
        <w:rPr>
          <w:sz w:val="24"/>
          <w:szCs w:val="24"/>
          <w:lang w:val="lv-LV"/>
        </w:rPr>
      </w:pPr>
      <w:r w:rsidRPr="00AE7334">
        <w:rPr>
          <w:sz w:val="24"/>
          <w:szCs w:val="24"/>
          <w:lang w:val="lv-LV"/>
        </w:rPr>
        <w:t>Ņemot vērā iepriekš minēto, kā arī lai iegūtu sabalansētu pašvaldības 202</w:t>
      </w:r>
      <w:r w:rsidR="00A349F9" w:rsidRPr="00AE7334">
        <w:rPr>
          <w:sz w:val="24"/>
          <w:szCs w:val="24"/>
          <w:lang w:val="lv-LV"/>
        </w:rPr>
        <w:t>6</w:t>
      </w:r>
      <w:r w:rsidRPr="00AE7334">
        <w:rPr>
          <w:sz w:val="24"/>
          <w:szCs w:val="24"/>
          <w:lang w:val="lv-LV"/>
        </w:rPr>
        <w:t>.gada budžetu, Gulbenes novada</w:t>
      </w:r>
      <w:r w:rsidR="00A349F9" w:rsidRPr="00AE7334">
        <w:rPr>
          <w:sz w:val="24"/>
          <w:szCs w:val="24"/>
          <w:lang w:val="lv-LV"/>
        </w:rPr>
        <w:t xml:space="preserve"> </w:t>
      </w:r>
      <w:r w:rsidRPr="00AE7334">
        <w:rPr>
          <w:sz w:val="24"/>
          <w:szCs w:val="24"/>
          <w:lang w:val="lv-LV"/>
        </w:rPr>
        <w:t xml:space="preserve">Centrālās pārvaldes Finanšu nodaļa iesaka </w:t>
      </w:r>
      <w:r w:rsidR="005655F5" w:rsidRPr="00AE7334">
        <w:rPr>
          <w:sz w:val="24"/>
          <w:szCs w:val="24"/>
          <w:lang w:val="lv-LV"/>
        </w:rPr>
        <w:t xml:space="preserve">veikt valsts aizdevuma pamatsummas pirmstermiņa atmaksu no sākuma. Ar saņemtajiem ieņēmumiem virs garantētās iedzīvotāju ienākuma nodokļa </w:t>
      </w:r>
      <w:r w:rsidR="00746311" w:rsidRPr="00AE7334">
        <w:rPr>
          <w:sz w:val="24"/>
          <w:szCs w:val="24"/>
          <w:lang w:val="lv-LV"/>
        </w:rPr>
        <w:t xml:space="preserve">ieņēmumu prognozes paredzēts dzēst 2026.gada marta pamatsummas maksājumus līgumam nr. A2/1/24/58 (6346,00 </w:t>
      </w:r>
      <w:r w:rsidR="00382273" w:rsidRPr="00AE7334">
        <w:rPr>
          <w:sz w:val="24"/>
          <w:szCs w:val="24"/>
          <w:lang w:val="lv-LV"/>
        </w:rPr>
        <w:t>EUR</w:t>
      </w:r>
      <w:r w:rsidR="00746311" w:rsidRPr="00AE7334">
        <w:rPr>
          <w:sz w:val="24"/>
          <w:szCs w:val="24"/>
          <w:lang w:val="lv-LV"/>
        </w:rPr>
        <w:t>), A2/1/24/139 (75</w:t>
      </w:r>
      <w:r w:rsidR="008545A2" w:rsidRPr="00AE7334">
        <w:rPr>
          <w:sz w:val="24"/>
          <w:szCs w:val="24"/>
          <w:lang w:val="lv-LV"/>
        </w:rPr>
        <w:t xml:space="preserve"> </w:t>
      </w:r>
      <w:r w:rsidR="00746311" w:rsidRPr="00AE7334">
        <w:rPr>
          <w:sz w:val="24"/>
          <w:szCs w:val="24"/>
          <w:lang w:val="lv-LV"/>
        </w:rPr>
        <w:t xml:space="preserve">102,00 </w:t>
      </w:r>
      <w:r w:rsidR="00382273" w:rsidRPr="00AE7334">
        <w:rPr>
          <w:sz w:val="24"/>
          <w:szCs w:val="24"/>
          <w:lang w:val="lv-LV"/>
        </w:rPr>
        <w:t>EUR</w:t>
      </w:r>
      <w:r w:rsidR="00746311" w:rsidRPr="00AE7334">
        <w:rPr>
          <w:sz w:val="24"/>
          <w:szCs w:val="24"/>
          <w:lang w:val="lv-LV"/>
        </w:rPr>
        <w:t>)</w:t>
      </w:r>
      <w:r w:rsidR="00382273" w:rsidRPr="00AE7334">
        <w:rPr>
          <w:sz w:val="24"/>
          <w:szCs w:val="24"/>
          <w:lang w:val="lv-LV"/>
        </w:rPr>
        <w:t xml:space="preserve">, A2/1/24/187 (5685,00 EUR), A2/1/24/188 (2609,00 </w:t>
      </w:r>
      <w:r w:rsidR="008545A2" w:rsidRPr="00AE7334">
        <w:rPr>
          <w:sz w:val="24"/>
          <w:szCs w:val="24"/>
          <w:lang w:val="lv-LV"/>
        </w:rPr>
        <w:t>EUR</w:t>
      </w:r>
      <w:r w:rsidR="00382273" w:rsidRPr="00AE7334">
        <w:rPr>
          <w:sz w:val="24"/>
          <w:szCs w:val="24"/>
          <w:lang w:val="lv-LV"/>
        </w:rPr>
        <w:t>), A2/1/24/189 (7138,00 EUR)</w:t>
      </w:r>
      <w:r w:rsidR="008545A2" w:rsidRPr="00AE7334">
        <w:rPr>
          <w:sz w:val="24"/>
          <w:szCs w:val="24"/>
          <w:lang w:val="lv-LV"/>
        </w:rPr>
        <w:t>, A2/1/24/243 (6000,00 EUR), A2/1/24/244 (7087,00 EUR), A2/1/22/214 (11 340,00 EUR), A2/1/22/215 (11 222,00 EUR), A2/1/22/421 (9361,00 EUR), A2/1/23/49 (5609,00 EUR), A2/1/23/50 (1732,00 EUR), A2/1/23/83 (5245,00 EUR), A2/1/23/246 (3124,00 EUR), A2/1/23/307 (12 141,93 EUR) un A2/1/23/476 (1390,00 EUR).</w:t>
      </w:r>
    </w:p>
    <w:p w14:paraId="5B32395E" w14:textId="1AC87942" w:rsidR="001E5EE2" w:rsidRPr="00AE7334" w:rsidRDefault="001E5EE2" w:rsidP="001E5EE2">
      <w:pPr>
        <w:spacing w:line="360" w:lineRule="auto"/>
        <w:ind w:firstLine="567"/>
        <w:jc w:val="both"/>
        <w:rPr>
          <w:sz w:val="24"/>
          <w:szCs w:val="24"/>
          <w:lang w:val="lv-LV"/>
        </w:rPr>
      </w:pPr>
      <w:r w:rsidRPr="00AE7334">
        <w:rPr>
          <w:sz w:val="24"/>
          <w:szCs w:val="24"/>
          <w:lang w:val="lv-LV"/>
        </w:rPr>
        <w:t xml:space="preserve">Pašvaldības tiesības ņemt aizņēmumu nosaka likuma “Par pašvaldību budžetiem” 22.panta pirmā daļa, kas nosaka, ka pašvaldība, pamatojoties uz domes lēmumu, var ņemt īstermiņa un ilgtermiņa aizņēmums un uzņemties ilgtermiņa saistības. </w:t>
      </w:r>
    </w:p>
    <w:p w14:paraId="21E7CD56" w14:textId="77777777" w:rsidR="00E6040B" w:rsidRPr="00E6040B" w:rsidRDefault="001E5EE2" w:rsidP="00E6040B">
      <w:pPr>
        <w:widowControl w:val="0"/>
        <w:spacing w:line="360" w:lineRule="auto"/>
        <w:ind w:firstLine="539"/>
        <w:jc w:val="both"/>
        <w:rPr>
          <w:bCs/>
          <w:sz w:val="24"/>
          <w:szCs w:val="24"/>
          <w:lang w:val="lv-LV"/>
        </w:rPr>
      </w:pPr>
      <w:r w:rsidRPr="00AE7334">
        <w:rPr>
          <w:sz w:val="24"/>
          <w:szCs w:val="24"/>
          <w:lang w:val="lv-LV"/>
        </w:rPr>
        <w:lastRenderedPageBreak/>
        <w:t>Pamatojoties uz likuma „Par pašvaldību budžetiem” 22.pantu, kas paredz pašvaldības tiesības ņemt aizņēmumus, 22.</w:t>
      </w:r>
      <w:r w:rsidRPr="00AE7334">
        <w:rPr>
          <w:sz w:val="24"/>
          <w:szCs w:val="24"/>
          <w:vertAlign w:val="superscript"/>
          <w:lang w:val="lv-LV"/>
        </w:rPr>
        <w:t>1</w:t>
      </w:r>
      <w:r w:rsidRPr="00AE7334">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492B8C" w:rsidRPr="00AE7334">
        <w:rPr>
          <w:sz w:val="24"/>
          <w:szCs w:val="24"/>
          <w:lang w:val="lv-LV"/>
        </w:rPr>
        <w:t xml:space="preserve"> </w:t>
      </w:r>
      <w:r w:rsidR="001F479A" w:rsidRPr="00AE7334">
        <w:rPr>
          <w:sz w:val="24"/>
          <w:szCs w:val="24"/>
          <w:lang w:val="lv-LV"/>
        </w:rPr>
        <w:t>l</w:t>
      </w:r>
      <w:r w:rsidR="00492B8C" w:rsidRPr="00AE7334">
        <w:rPr>
          <w:sz w:val="24"/>
          <w:szCs w:val="24"/>
          <w:lang w:val="lv-LV"/>
        </w:rPr>
        <w:t xml:space="preserve">ikuma </w:t>
      </w:r>
      <w:r w:rsidR="00492B8C" w:rsidRPr="00AE7334">
        <w:rPr>
          <w:sz w:val="24"/>
          <w:szCs w:val="24"/>
          <w:shd w:val="clear" w:color="auto" w:fill="FFFFFF"/>
        </w:rPr>
        <w:t>“Par valsts budžetu 202</w:t>
      </w:r>
      <w:r w:rsidR="005C4B87" w:rsidRPr="00AE7334">
        <w:rPr>
          <w:sz w:val="24"/>
          <w:szCs w:val="24"/>
          <w:shd w:val="clear" w:color="auto" w:fill="FFFFFF"/>
        </w:rPr>
        <w:t>6</w:t>
      </w:r>
      <w:r w:rsidR="00492B8C" w:rsidRPr="00AE7334">
        <w:rPr>
          <w:sz w:val="24"/>
          <w:szCs w:val="24"/>
          <w:shd w:val="clear" w:color="auto" w:fill="FFFFFF"/>
        </w:rPr>
        <w:t>. gadam un budžeta ietvaru 202</w:t>
      </w:r>
      <w:r w:rsidR="005C4B87" w:rsidRPr="00AE7334">
        <w:rPr>
          <w:sz w:val="24"/>
          <w:szCs w:val="24"/>
          <w:shd w:val="clear" w:color="auto" w:fill="FFFFFF"/>
        </w:rPr>
        <w:t>6</w:t>
      </w:r>
      <w:r w:rsidR="00492B8C" w:rsidRPr="00AE7334">
        <w:rPr>
          <w:sz w:val="24"/>
          <w:szCs w:val="24"/>
          <w:shd w:val="clear" w:color="auto" w:fill="FFFFFF"/>
        </w:rPr>
        <w:t>., 202</w:t>
      </w:r>
      <w:r w:rsidR="005C4B87" w:rsidRPr="00AE7334">
        <w:rPr>
          <w:sz w:val="24"/>
          <w:szCs w:val="24"/>
          <w:shd w:val="clear" w:color="auto" w:fill="FFFFFF"/>
        </w:rPr>
        <w:t>7</w:t>
      </w:r>
      <w:r w:rsidR="00492B8C" w:rsidRPr="00AE7334">
        <w:rPr>
          <w:sz w:val="24"/>
          <w:szCs w:val="24"/>
          <w:shd w:val="clear" w:color="auto" w:fill="FFFFFF"/>
        </w:rPr>
        <w:t>. un 202</w:t>
      </w:r>
      <w:r w:rsidR="005C4B87" w:rsidRPr="00AE7334">
        <w:rPr>
          <w:sz w:val="24"/>
          <w:szCs w:val="24"/>
          <w:shd w:val="clear" w:color="auto" w:fill="FFFFFF"/>
        </w:rPr>
        <w:t>8</w:t>
      </w:r>
      <w:r w:rsidR="00492B8C" w:rsidRPr="00AE7334">
        <w:rPr>
          <w:sz w:val="24"/>
          <w:szCs w:val="24"/>
          <w:shd w:val="clear" w:color="auto" w:fill="FFFFFF"/>
        </w:rPr>
        <w:t xml:space="preserve">.gadam” </w:t>
      </w:r>
      <w:r w:rsidR="005C4B87" w:rsidRPr="00AE7334">
        <w:rPr>
          <w:sz w:val="24"/>
          <w:szCs w:val="24"/>
          <w:shd w:val="clear" w:color="auto" w:fill="FFFFFF"/>
        </w:rPr>
        <w:t>41</w:t>
      </w:r>
      <w:r w:rsidR="00492B8C" w:rsidRPr="00AE7334">
        <w:rPr>
          <w:sz w:val="24"/>
          <w:szCs w:val="24"/>
          <w:shd w:val="clear" w:color="auto" w:fill="FFFFFF"/>
        </w:rPr>
        <w:t xml:space="preserve">. pantu, kas </w:t>
      </w:r>
      <w:r w:rsidR="00836474" w:rsidRPr="00AE7334">
        <w:rPr>
          <w:sz w:val="24"/>
          <w:szCs w:val="24"/>
          <w:shd w:val="clear" w:color="auto" w:fill="FFFFFF"/>
        </w:rPr>
        <w:t>nosaka</w:t>
      </w:r>
      <w:r w:rsidR="003A7B00">
        <w:rPr>
          <w:sz w:val="24"/>
          <w:szCs w:val="24"/>
          <w:shd w:val="clear" w:color="auto" w:fill="FFFFFF"/>
        </w:rPr>
        <w:t xml:space="preserve"> </w:t>
      </w:r>
      <w:r w:rsidR="00836474" w:rsidRPr="00AE7334">
        <w:rPr>
          <w:sz w:val="24"/>
          <w:szCs w:val="24"/>
          <w:shd w:val="clear" w:color="auto" w:fill="FFFFFF"/>
        </w:rPr>
        <w:t>2025.gad</w:t>
      </w:r>
      <w:r w:rsidR="003A7B00">
        <w:rPr>
          <w:sz w:val="24"/>
          <w:szCs w:val="24"/>
          <w:shd w:val="clear" w:color="auto" w:fill="FFFFFF"/>
        </w:rPr>
        <w:t>ā saņemto</w:t>
      </w:r>
      <w:r w:rsidR="00836474" w:rsidRPr="00AE7334">
        <w:rPr>
          <w:sz w:val="24"/>
          <w:szCs w:val="24"/>
          <w:shd w:val="clear" w:color="auto" w:fill="FFFFFF"/>
        </w:rPr>
        <w:t xml:space="preserve"> ieņēmumu virs garantētās iedzīvotāju ienākuma nodokļa ieņēmumu prognozes izlietošanas mērķi</w:t>
      </w:r>
      <w:r w:rsidR="00AE7334">
        <w:rPr>
          <w:sz w:val="24"/>
          <w:szCs w:val="24"/>
          <w:shd w:val="clear" w:color="auto" w:fill="FFFFFF"/>
        </w:rPr>
        <w:t xml:space="preserve">, </w:t>
      </w:r>
      <w:r w:rsidRPr="00AE7334">
        <w:rPr>
          <w:sz w:val="24"/>
          <w:szCs w:val="24"/>
          <w:lang w:val="lv-LV"/>
        </w:rPr>
        <w:t>Pašvaldību likuma 10.</w:t>
      </w:r>
      <w:r w:rsidR="00492B8C" w:rsidRPr="00AE7334">
        <w:rPr>
          <w:sz w:val="24"/>
          <w:szCs w:val="24"/>
          <w:lang w:val="lv-LV"/>
        </w:rPr>
        <w:t xml:space="preserve"> </w:t>
      </w:r>
      <w:r w:rsidRPr="00AE7334">
        <w:rPr>
          <w:sz w:val="24"/>
          <w:szCs w:val="24"/>
          <w:lang w:val="lv-LV"/>
        </w:rPr>
        <w:t>pa</w:t>
      </w:r>
      <w:r w:rsidR="00492B8C" w:rsidRPr="00AE7334">
        <w:rPr>
          <w:sz w:val="24"/>
          <w:szCs w:val="24"/>
          <w:lang w:val="lv-LV"/>
        </w:rPr>
        <w:t>nta</w:t>
      </w:r>
      <w:r w:rsidRPr="00AE7334">
        <w:rPr>
          <w:sz w:val="24"/>
          <w:szCs w:val="24"/>
          <w:lang w:val="lv-LV"/>
        </w:rPr>
        <w:t xml:space="preserve"> pirmās daļas 21.punktu, kurš nosaka, ka tikai domes kompetencē ir pieņemt lēmumus citos ārējos normatīvajos aktos paredzētajos gadījumos un ņemot vērā, ka pašvaldībai nepieciešams </w:t>
      </w:r>
      <w:r w:rsidR="00AE7334">
        <w:rPr>
          <w:sz w:val="24"/>
          <w:szCs w:val="24"/>
          <w:lang w:val="lv-LV"/>
        </w:rPr>
        <w:t>novirzīt saņemtos ieņēmumus virs garantētās iedzīvotāju ienākuma nodokļa ieņēmumu prognozes aizdevumu pamatsummu maksājumu dzēšanai</w:t>
      </w:r>
      <w:r w:rsidR="002D229D">
        <w:rPr>
          <w:sz w:val="24"/>
          <w:szCs w:val="24"/>
          <w:lang w:val="lv-LV"/>
        </w:rPr>
        <w:t xml:space="preserve"> </w:t>
      </w:r>
      <w:r w:rsidR="00E6040B" w:rsidRPr="00E6040B">
        <w:rPr>
          <w:sz w:val="24"/>
          <w:szCs w:val="24"/>
          <w:lang w:val="lv-LV"/>
        </w:rPr>
        <w:t xml:space="preserve">un </w:t>
      </w:r>
      <w:r w:rsidR="00E6040B" w:rsidRPr="00E6040B">
        <w:rPr>
          <w:bCs/>
          <w:sz w:val="24"/>
          <w:szCs w:val="24"/>
          <w:lang w:val="lv-LV"/>
        </w:rPr>
        <w:t>ņemot vērā Attīstības un tautsaimniecības komitejas un Finanšu komitejas apvienotās sēdes ieteikumu, atklāti balsojot ar balsīm “Par” ( ), “Pret” – , “Atturas” – , “Nepiedalās” – , Gulbenes novada pašvaldības dome NOLEMJ:</w:t>
      </w:r>
    </w:p>
    <w:p w14:paraId="5B51AB37" w14:textId="5C5AD044" w:rsidR="001E5EE2" w:rsidRPr="00AE7334" w:rsidRDefault="00E6040B" w:rsidP="00E6040B">
      <w:pPr>
        <w:widowControl w:val="0"/>
        <w:spacing w:line="360" w:lineRule="auto"/>
        <w:ind w:firstLine="539"/>
        <w:jc w:val="both"/>
        <w:rPr>
          <w:sz w:val="24"/>
          <w:szCs w:val="24"/>
        </w:rPr>
      </w:pPr>
      <w:r>
        <w:rPr>
          <w:sz w:val="24"/>
          <w:szCs w:val="24"/>
        </w:rPr>
        <w:t>1.</w:t>
      </w:r>
      <w:r w:rsidR="00E571FE">
        <w:rPr>
          <w:sz w:val="24"/>
          <w:szCs w:val="24"/>
        </w:rPr>
        <w:t xml:space="preserve"> VEIKT </w:t>
      </w:r>
      <w:r w:rsidR="00AE7334" w:rsidRPr="00AE7334">
        <w:rPr>
          <w:sz w:val="24"/>
          <w:szCs w:val="24"/>
        </w:rPr>
        <w:t>pamatsummas pirmstermiņa atmaksu no sākuma</w:t>
      </w:r>
      <w:r w:rsidR="006A6A61">
        <w:rPr>
          <w:sz w:val="24"/>
          <w:szCs w:val="24"/>
        </w:rPr>
        <w:t>,</w:t>
      </w:r>
      <w:r w:rsidR="00AE7334" w:rsidRPr="00AE7334">
        <w:rPr>
          <w:sz w:val="24"/>
          <w:szCs w:val="24"/>
        </w:rPr>
        <w:t xml:space="preserve"> 2026.gada martā plānotajiem pamatsummas maksājumiem</w:t>
      </w:r>
      <w:r w:rsidR="00751CCA" w:rsidRPr="00AE7334">
        <w:rPr>
          <w:sz w:val="24"/>
          <w:szCs w:val="24"/>
        </w:rPr>
        <w:t xml:space="preserve"> šādos aizdevuma līgumos:</w:t>
      </w:r>
    </w:p>
    <w:p w14:paraId="72D05585" w14:textId="19B89B86" w:rsidR="00751CCA" w:rsidRPr="00AE7334" w:rsidRDefault="001E5E59"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 xml:space="preserve">līguma numurs </w:t>
      </w:r>
      <w:r w:rsidR="003C467D" w:rsidRPr="00AE7334">
        <w:rPr>
          <w:rFonts w:ascii="Times New Roman" w:hAnsi="Times New Roman" w:cs="Times New Roman"/>
          <w:sz w:val="24"/>
          <w:szCs w:val="24"/>
        </w:rPr>
        <w:t xml:space="preserve">A2/1/24/58 </w:t>
      </w:r>
      <w:r w:rsidRPr="00AE7334">
        <w:rPr>
          <w:rFonts w:ascii="Times New Roman" w:hAnsi="Times New Roman" w:cs="Times New Roman"/>
          <w:sz w:val="24"/>
          <w:szCs w:val="24"/>
        </w:rPr>
        <w:t xml:space="preserve">(trančes numurs </w:t>
      </w:r>
      <w:r w:rsidR="003C467D" w:rsidRPr="00AE7334">
        <w:rPr>
          <w:rFonts w:ascii="Times New Roman" w:hAnsi="Times New Roman" w:cs="Times New Roman"/>
          <w:sz w:val="24"/>
          <w:szCs w:val="24"/>
        </w:rPr>
        <w:t>P-57/2024</w:t>
      </w:r>
      <w:r w:rsidRPr="00AE7334">
        <w:rPr>
          <w:rFonts w:ascii="Times New Roman" w:hAnsi="Times New Roman" w:cs="Times New Roman"/>
          <w:sz w:val="24"/>
          <w:szCs w:val="24"/>
        </w:rPr>
        <w:t>)</w:t>
      </w:r>
      <w:r w:rsidR="00755A3F" w:rsidRPr="00AE7334">
        <w:rPr>
          <w:rFonts w:ascii="Times New Roman" w:hAnsi="Times New Roman" w:cs="Times New Roman"/>
          <w:sz w:val="24"/>
          <w:szCs w:val="24"/>
        </w:rPr>
        <w:t>;</w:t>
      </w:r>
    </w:p>
    <w:p w14:paraId="36A9E3CD" w14:textId="1B65F483" w:rsidR="00751CCA"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līguma</w:t>
      </w:r>
      <w:r w:rsidR="00101103" w:rsidRPr="00AE7334">
        <w:rPr>
          <w:rFonts w:ascii="Times New Roman" w:hAnsi="Times New Roman" w:cs="Times New Roman"/>
          <w:sz w:val="24"/>
          <w:szCs w:val="24"/>
        </w:rPr>
        <w:t xml:space="preserve"> numurs </w:t>
      </w:r>
      <w:r w:rsidR="003C467D" w:rsidRPr="00AE7334">
        <w:rPr>
          <w:rFonts w:ascii="Times New Roman" w:hAnsi="Times New Roman" w:cs="Times New Roman"/>
          <w:sz w:val="24"/>
          <w:szCs w:val="24"/>
        </w:rPr>
        <w:t xml:space="preserve">A2/1/24/139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P-134/2024</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3E21A176" w14:textId="73C0720A"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A2/1/24/187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P-176/2024</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2681A9E4" w14:textId="62624CA5"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A2/1/24/188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P-177/2024</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5AF956FC" w14:textId="1F22C8E2"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A2/1/24/189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P-175/2024</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34299108" w14:textId="3FC72123"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A2/1/24/243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P-228/2024</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740EF503" w14:textId="4CFBCA95"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A2/1/24/244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P-229/2024</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4D9C5ACF" w14:textId="778331B5"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A2/1/22/214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P-127/2022</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3E900D63" w14:textId="1FE8A6C6"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A2/1/22/215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P-126/2022</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7B2CED53" w14:textId="6B1CA363" w:rsidR="00101103" w:rsidRPr="00AE7334" w:rsidRDefault="00755A3F" w:rsidP="007B2D5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A2/1/22/421 </w:t>
      </w:r>
      <w:r w:rsidR="00101103" w:rsidRPr="00AE7334">
        <w:rPr>
          <w:rFonts w:ascii="Times New Roman" w:hAnsi="Times New Roman" w:cs="Times New Roman"/>
          <w:sz w:val="24"/>
          <w:szCs w:val="24"/>
        </w:rPr>
        <w:t>(</w:t>
      </w:r>
      <w:r w:rsidR="000F22D1"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P-289/2022</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66EEC8B5" w14:textId="27DBAAC8"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A2/1/23/49 </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P-18/2023</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1DC40C18" w14:textId="2E27779C"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101103"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A2/1/23/50 </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t</w:t>
      </w:r>
      <w:r w:rsidR="00101103"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P-19/2023</w:t>
      </w:r>
      <w:r w:rsidR="00101103" w:rsidRPr="00AE7334">
        <w:rPr>
          <w:rFonts w:ascii="Times New Roman" w:hAnsi="Times New Roman" w:cs="Times New Roman"/>
          <w:sz w:val="24"/>
          <w:szCs w:val="24"/>
        </w:rPr>
        <w:t>)</w:t>
      </w:r>
      <w:r w:rsidRPr="00AE7334">
        <w:rPr>
          <w:rFonts w:ascii="Times New Roman" w:hAnsi="Times New Roman" w:cs="Times New Roman"/>
          <w:sz w:val="24"/>
          <w:szCs w:val="24"/>
        </w:rPr>
        <w:t>;</w:t>
      </w:r>
    </w:p>
    <w:p w14:paraId="509A9CDD" w14:textId="6C31102C" w:rsidR="00101103"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044065"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A2/1/23/83 </w:t>
      </w:r>
      <w:r w:rsidR="00044065" w:rsidRPr="00AE7334">
        <w:rPr>
          <w:rFonts w:ascii="Times New Roman" w:hAnsi="Times New Roman" w:cs="Times New Roman"/>
          <w:sz w:val="24"/>
          <w:szCs w:val="24"/>
        </w:rPr>
        <w:t>(</w:t>
      </w:r>
      <w:r w:rsidRPr="00AE7334">
        <w:rPr>
          <w:rFonts w:ascii="Times New Roman" w:hAnsi="Times New Roman" w:cs="Times New Roman"/>
          <w:sz w:val="24"/>
          <w:szCs w:val="24"/>
        </w:rPr>
        <w:t>t</w:t>
      </w:r>
      <w:r w:rsidR="00044065"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P-45/2023</w:t>
      </w:r>
      <w:r w:rsidR="00044065" w:rsidRPr="00AE7334">
        <w:rPr>
          <w:rFonts w:ascii="Times New Roman" w:hAnsi="Times New Roman" w:cs="Times New Roman"/>
          <w:sz w:val="24"/>
          <w:szCs w:val="24"/>
        </w:rPr>
        <w:t>)</w:t>
      </w:r>
      <w:r w:rsidRPr="00AE7334">
        <w:rPr>
          <w:rFonts w:ascii="Times New Roman" w:hAnsi="Times New Roman" w:cs="Times New Roman"/>
          <w:sz w:val="24"/>
          <w:szCs w:val="24"/>
        </w:rPr>
        <w:t>;</w:t>
      </w:r>
    </w:p>
    <w:p w14:paraId="565954A5" w14:textId="5C396609" w:rsidR="00044065"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044065"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A2/1/23/246 </w:t>
      </w:r>
      <w:r w:rsidRPr="00AE7334">
        <w:rPr>
          <w:rFonts w:ascii="Times New Roman" w:hAnsi="Times New Roman" w:cs="Times New Roman"/>
          <w:sz w:val="24"/>
          <w:szCs w:val="24"/>
        </w:rPr>
        <w:t>t</w:t>
      </w:r>
      <w:r w:rsidR="00044065"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P-182/2023</w:t>
      </w:r>
      <w:r w:rsidR="00044065" w:rsidRPr="00AE7334">
        <w:rPr>
          <w:rFonts w:ascii="Times New Roman" w:hAnsi="Times New Roman" w:cs="Times New Roman"/>
          <w:sz w:val="24"/>
          <w:szCs w:val="24"/>
        </w:rPr>
        <w:t>)</w:t>
      </w:r>
      <w:r w:rsidRPr="00AE7334">
        <w:rPr>
          <w:rFonts w:ascii="Times New Roman" w:hAnsi="Times New Roman" w:cs="Times New Roman"/>
          <w:sz w:val="24"/>
          <w:szCs w:val="24"/>
        </w:rPr>
        <w:t>;</w:t>
      </w:r>
    </w:p>
    <w:p w14:paraId="5EA6F968" w14:textId="3C42AE03" w:rsidR="00044065"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044065"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A2/1/23/307 </w:t>
      </w:r>
      <w:r w:rsidR="00044065" w:rsidRPr="00AE7334">
        <w:rPr>
          <w:rFonts w:ascii="Times New Roman" w:hAnsi="Times New Roman" w:cs="Times New Roman"/>
          <w:sz w:val="24"/>
          <w:szCs w:val="24"/>
        </w:rPr>
        <w:t>(</w:t>
      </w:r>
      <w:r w:rsidRPr="00AE7334">
        <w:rPr>
          <w:rFonts w:ascii="Times New Roman" w:hAnsi="Times New Roman" w:cs="Times New Roman"/>
          <w:sz w:val="24"/>
          <w:szCs w:val="24"/>
        </w:rPr>
        <w:t>t</w:t>
      </w:r>
      <w:r w:rsidR="00044065"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P-245/2023</w:t>
      </w:r>
      <w:r w:rsidR="00044065" w:rsidRPr="00AE7334">
        <w:rPr>
          <w:rFonts w:ascii="Times New Roman" w:hAnsi="Times New Roman" w:cs="Times New Roman"/>
          <w:sz w:val="24"/>
          <w:szCs w:val="24"/>
        </w:rPr>
        <w:t>)</w:t>
      </w:r>
      <w:r w:rsidRPr="00AE7334">
        <w:rPr>
          <w:rFonts w:ascii="Times New Roman" w:hAnsi="Times New Roman" w:cs="Times New Roman"/>
          <w:sz w:val="24"/>
          <w:szCs w:val="24"/>
        </w:rPr>
        <w:t>;</w:t>
      </w:r>
    </w:p>
    <w:p w14:paraId="25522396" w14:textId="0E27136E" w:rsidR="00044065" w:rsidRPr="00AE7334" w:rsidRDefault="00755A3F" w:rsidP="00751CCA">
      <w:pPr>
        <w:pStyle w:val="Sarakstarindkopa"/>
        <w:numPr>
          <w:ilvl w:val="1"/>
          <w:numId w:val="1"/>
        </w:numPr>
        <w:spacing w:line="360" w:lineRule="auto"/>
        <w:rPr>
          <w:rFonts w:ascii="Times New Roman" w:hAnsi="Times New Roman" w:cs="Times New Roman"/>
          <w:sz w:val="24"/>
          <w:szCs w:val="24"/>
        </w:rPr>
      </w:pPr>
      <w:r w:rsidRPr="00AE7334">
        <w:rPr>
          <w:rFonts w:ascii="Times New Roman" w:hAnsi="Times New Roman" w:cs="Times New Roman"/>
          <w:sz w:val="24"/>
          <w:szCs w:val="24"/>
        </w:rPr>
        <w:t>l</w:t>
      </w:r>
      <w:r w:rsidR="00044065" w:rsidRPr="00AE7334">
        <w:rPr>
          <w:rFonts w:ascii="Times New Roman" w:hAnsi="Times New Roman" w:cs="Times New Roman"/>
          <w:sz w:val="24"/>
          <w:szCs w:val="24"/>
        </w:rPr>
        <w:t xml:space="preserve">īguma numurs </w:t>
      </w:r>
      <w:r w:rsidR="003C467D" w:rsidRPr="00AE7334">
        <w:rPr>
          <w:rFonts w:ascii="Times New Roman" w:hAnsi="Times New Roman" w:cs="Times New Roman"/>
          <w:sz w:val="24"/>
          <w:szCs w:val="24"/>
        </w:rPr>
        <w:t xml:space="preserve">A2/1/23/476 </w:t>
      </w:r>
      <w:r w:rsidR="00044065" w:rsidRPr="00AE7334">
        <w:rPr>
          <w:rFonts w:ascii="Times New Roman" w:hAnsi="Times New Roman" w:cs="Times New Roman"/>
          <w:sz w:val="24"/>
          <w:szCs w:val="24"/>
        </w:rPr>
        <w:t>(</w:t>
      </w:r>
      <w:r w:rsidRPr="00AE7334">
        <w:rPr>
          <w:rFonts w:ascii="Times New Roman" w:hAnsi="Times New Roman" w:cs="Times New Roman"/>
          <w:sz w:val="24"/>
          <w:szCs w:val="24"/>
        </w:rPr>
        <w:t>t</w:t>
      </w:r>
      <w:r w:rsidR="00044065" w:rsidRPr="00AE7334">
        <w:rPr>
          <w:rFonts w:ascii="Times New Roman" w:hAnsi="Times New Roman" w:cs="Times New Roman"/>
          <w:sz w:val="24"/>
          <w:szCs w:val="24"/>
        </w:rPr>
        <w:t xml:space="preserve">rančes numurs </w:t>
      </w:r>
      <w:r w:rsidR="003C467D" w:rsidRPr="00AE7334">
        <w:rPr>
          <w:rFonts w:ascii="Times New Roman" w:hAnsi="Times New Roman" w:cs="Times New Roman"/>
          <w:sz w:val="24"/>
          <w:szCs w:val="24"/>
        </w:rPr>
        <w:t>P-385/2023</w:t>
      </w:r>
      <w:r w:rsidR="00044065" w:rsidRPr="00AE7334">
        <w:rPr>
          <w:rFonts w:ascii="Times New Roman" w:hAnsi="Times New Roman" w:cs="Times New Roman"/>
          <w:sz w:val="24"/>
          <w:szCs w:val="24"/>
        </w:rPr>
        <w:t>)</w:t>
      </w:r>
      <w:r w:rsidR="00AE7334" w:rsidRPr="00AE7334">
        <w:rPr>
          <w:rFonts w:ascii="Times New Roman" w:hAnsi="Times New Roman" w:cs="Times New Roman"/>
          <w:sz w:val="24"/>
          <w:szCs w:val="24"/>
        </w:rPr>
        <w:t>.</w:t>
      </w:r>
    </w:p>
    <w:p w14:paraId="6722376B" w14:textId="679B3721" w:rsidR="001E5EE2" w:rsidRPr="00AE7334" w:rsidRDefault="001E5EE2" w:rsidP="001E5EE2">
      <w:pPr>
        <w:spacing w:line="360" w:lineRule="auto"/>
        <w:ind w:firstLine="567"/>
        <w:jc w:val="both"/>
        <w:rPr>
          <w:sz w:val="24"/>
          <w:szCs w:val="24"/>
          <w:lang w:val="lv-LV"/>
        </w:rPr>
      </w:pPr>
      <w:r w:rsidRPr="00AE7334">
        <w:rPr>
          <w:sz w:val="24"/>
          <w:szCs w:val="24"/>
          <w:lang w:val="lv-LV"/>
        </w:rPr>
        <w:t xml:space="preserve">2. UZDOT Gulbenes novada </w:t>
      </w:r>
      <w:r w:rsidR="006B38D5" w:rsidRPr="00AE7334">
        <w:rPr>
          <w:sz w:val="24"/>
          <w:szCs w:val="24"/>
          <w:lang w:val="lv-LV"/>
        </w:rPr>
        <w:t>Centrālās pārvaldes</w:t>
      </w:r>
      <w:r w:rsidRPr="00AE7334">
        <w:rPr>
          <w:sz w:val="24"/>
          <w:szCs w:val="24"/>
          <w:lang w:val="lv-LV"/>
        </w:rPr>
        <w:t xml:space="preserve"> Finanšu nodaļas</w:t>
      </w:r>
      <w:r w:rsidR="00A349F9" w:rsidRPr="00AE7334">
        <w:rPr>
          <w:sz w:val="24"/>
          <w:szCs w:val="24"/>
          <w:lang w:val="lv-LV"/>
        </w:rPr>
        <w:t xml:space="preserve"> </w:t>
      </w:r>
      <w:r w:rsidRPr="00AE7334">
        <w:rPr>
          <w:sz w:val="24"/>
          <w:szCs w:val="24"/>
          <w:lang w:val="lv-LV"/>
        </w:rPr>
        <w:t xml:space="preserve">ekonomistei A. Zagorskai </w:t>
      </w:r>
      <w:r w:rsidR="00EA78E3">
        <w:rPr>
          <w:sz w:val="24"/>
          <w:szCs w:val="24"/>
          <w:lang w:val="lv-LV"/>
        </w:rPr>
        <w:t>veikt aizdevumu pamatsummu pirmstermiņa a</w:t>
      </w:r>
      <w:r w:rsidR="00714782">
        <w:rPr>
          <w:sz w:val="24"/>
          <w:szCs w:val="24"/>
          <w:lang w:val="lv-LV"/>
        </w:rPr>
        <w:t>t</w:t>
      </w:r>
      <w:r w:rsidR="00EA78E3">
        <w:rPr>
          <w:sz w:val="24"/>
          <w:szCs w:val="24"/>
          <w:lang w:val="lv-LV"/>
        </w:rPr>
        <w:t>maksu</w:t>
      </w:r>
      <w:r w:rsidRPr="00AE7334">
        <w:rPr>
          <w:sz w:val="24"/>
          <w:szCs w:val="24"/>
          <w:lang w:val="lv-LV"/>
        </w:rPr>
        <w:t xml:space="preserve"> </w:t>
      </w:r>
      <w:r w:rsidR="006B38D5" w:rsidRPr="00AE7334">
        <w:rPr>
          <w:sz w:val="24"/>
          <w:szCs w:val="24"/>
          <w:lang w:val="lv-LV"/>
        </w:rPr>
        <w:t>Valsts kasē</w:t>
      </w:r>
      <w:r w:rsidRPr="00AE7334">
        <w:rPr>
          <w:sz w:val="24"/>
          <w:szCs w:val="24"/>
          <w:lang w:val="lv-LV"/>
        </w:rPr>
        <w:t>.</w:t>
      </w:r>
    </w:p>
    <w:p w14:paraId="26B4E6EE" w14:textId="138867C7" w:rsidR="001E5EE2" w:rsidRPr="00AE7334" w:rsidRDefault="001E5EE2" w:rsidP="001E5EE2">
      <w:pPr>
        <w:spacing w:line="360" w:lineRule="auto"/>
        <w:ind w:firstLine="567"/>
        <w:jc w:val="both"/>
        <w:rPr>
          <w:sz w:val="24"/>
          <w:szCs w:val="24"/>
          <w:lang w:val="lv-LV"/>
        </w:rPr>
      </w:pPr>
      <w:r w:rsidRPr="00AE7334">
        <w:rPr>
          <w:sz w:val="24"/>
          <w:szCs w:val="24"/>
          <w:lang w:val="lv-LV"/>
        </w:rPr>
        <w:t>3. PILNVAROT Gulbenes novada</w:t>
      </w:r>
      <w:r w:rsidR="0032322E" w:rsidRPr="00AE7334">
        <w:rPr>
          <w:sz w:val="24"/>
          <w:szCs w:val="24"/>
          <w:lang w:val="lv-LV"/>
        </w:rPr>
        <w:t xml:space="preserve"> pašvaldības</w:t>
      </w:r>
      <w:r w:rsidRPr="00AE7334">
        <w:rPr>
          <w:sz w:val="24"/>
          <w:szCs w:val="24"/>
          <w:lang w:val="lv-LV"/>
        </w:rPr>
        <w:t xml:space="preserve"> domes priekšsēdētāju parakstīt </w:t>
      </w:r>
      <w:r w:rsidR="00EA78E3">
        <w:rPr>
          <w:sz w:val="24"/>
          <w:szCs w:val="24"/>
          <w:lang w:val="lv-LV"/>
        </w:rPr>
        <w:t>aizdevumu pamatsummu pirmstermiņa a</w:t>
      </w:r>
      <w:r w:rsidR="00714782">
        <w:rPr>
          <w:sz w:val="24"/>
          <w:szCs w:val="24"/>
          <w:lang w:val="lv-LV"/>
        </w:rPr>
        <w:t>t</w:t>
      </w:r>
      <w:r w:rsidR="00EA78E3">
        <w:rPr>
          <w:sz w:val="24"/>
          <w:szCs w:val="24"/>
          <w:lang w:val="lv-LV"/>
        </w:rPr>
        <w:t>maksu pieteikumus</w:t>
      </w:r>
      <w:r w:rsidRPr="00AE7334">
        <w:rPr>
          <w:sz w:val="24"/>
          <w:szCs w:val="24"/>
          <w:lang w:val="lv-LV"/>
        </w:rPr>
        <w:t>.</w:t>
      </w:r>
    </w:p>
    <w:p w14:paraId="6BA21329" w14:textId="77777777" w:rsidR="009C0A3A" w:rsidRPr="00AE7334" w:rsidRDefault="009C0A3A" w:rsidP="00451439">
      <w:pPr>
        <w:rPr>
          <w:sz w:val="24"/>
          <w:szCs w:val="24"/>
        </w:rPr>
      </w:pPr>
    </w:p>
    <w:bookmarkEnd w:id="0"/>
    <w:p w14:paraId="37C564B7" w14:textId="792A660F" w:rsidR="00677651" w:rsidRPr="00AE7334" w:rsidRDefault="005025F1" w:rsidP="00A349F9">
      <w:pPr>
        <w:overflowPunct/>
        <w:autoSpaceDE/>
        <w:autoSpaceDN/>
        <w:adjustRightInd/>
        <w:spacing w:line="360" w:lineRule="auto"/>
        <w:jc w:val="both"/>
        <w:rPr>
          <w:rFonts w:eastAsiaTheme="minorHAnsi"/>
          <w:kern w:val="2"/>
          <w:sz w:val="24"/>
          <w:szCs w:val="24"/>
          <w:lang w:val="lv-LV" w:eastAsia="en-US"/>
          <w14:ligatures w14:val="standardContextual"/>
        </w:rPr>
      </w:pPr>
      <w:r w:rsidRPr="00AE7334">
        <w:rPr>
          <w:rFonts w:eastAsiaTheme="minorHAnsi"/>
          <w:kern w:val="2"/>
          <w:sz w:val="24"/>
          <w:szCs w:val="24"/>
          <w:lang w:val="lv-LV" w:eastAsia="en-US"/>
          <w14:ligatures w14:val="standardContextual"/>
        </w:rPr>
        <w:t>Gulbenes novada pašvaldības domes priekšsēdētājs</w:t>
      </w:r>
      <w:r w:rsidRPr="00AE7334">
        <w:rPr>
          <w:rFonts w:eastAsiaTheme="minorHAnsi"/>
          <w:kern w:val="2"/>
          <w:sz w:val="24"/>
          <w:szCs w:val="24"/>
          <w:lang w:val="lv-LV" w:eastAsia="en-US"/>
          <w14:ligatures w14:val="standardContextual"/>
        </w:rPr>
        <w:tab/>
        <w:t xml:space="preserve"> </w:t>
      </w:r>
      <w:r w:rsidR="00A349F9" w:rsidRPr="00AE7334">
        <w:rPr>
          <w:rFonts w:eastAsiaTheme="minorHAnsi"/>
          <w:kern w:val="2"/>
          <w:sz w:val="24"/>
          <w:szCs w:val="24"/>
          <w:lang w:val="lv-LV" w:eastAsia="en-US"/>
          <w14:ligatures w14:val="standardContextual"/>
        </w:rPr>
        <w:t xml:space="preserve">           </w:t>
      </w:r>
      <w:r w:rsidRPr="00AE7334">
        <w:rPr>
          <w:rFonts w:eastAsiaTheme="minorHAnsi"/>
          <w:kern w:val="2"/>
          <w:sz w:val="24"/>
          <w:szCs w:val="24"/>
          <w:lang w:val="lv-LV" w:eastAsia="en-US"/>
          <w14:ligatures w14:val="standardContextual"/>
        </w:rPr>
        <w:tab/>
      </w:r>
      <w:r w:rsidR="00A349F9" w:rsidRPr="00AE7334">
        <w:rPr>
          <w:rFonts w:eastAsiaTheme="minorHAnsi"/>
          <w:kern w:val="2"/>
          <w:sz w:val="24"/>
          <w:szCs w:val="24"/>
          <w:lang w:val="lv-LV" w:eastAsia="en-US"/>
          <w14:ligatures w14:val="standardContextual"/>
        </w:rPr>
        <w:t>N. Mazūrs</w:t>
      </w:r>
    </w:p>
    <w:sectPr w:rsidR="00677651" w:rsidRPr="00AE7334" w:rsidSect="000949D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150"/>
    <w:multiLevelType w:val="multilevel"/>
    <w:tmpl w:val="CA8C0362"/>
    <w:lvl w:ilvl="0">
      <w:start w:val="1"/>
      <w:numFmt w:val="decimal"/>
      <w:lvlText w:val="%1."/>
      <w:lvlJc w:val="left"/>
      <w:pPr>
        <w:ind w:left="927"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num w:numId="1" w16cid:durableId="11737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0B29"/>
    <w:rsid w:val="00044065"/>
    <w:rsid w:val="000470DC"/>
    <w:rsid w:val="000949D4"/>
    <w:rsid w:val="000F22D1"/>
    <w:rsid w:val="00101103"/>
    <w:rsid w:val="0011142C"/>
    <w:rsid w:val="00135AA8"/>
    <w:rsid w:val="00190584"/>
    <w:rsid w:val="00195E9F"/>
    <w:rsid w:val="001C3E34"/>
    <w:rsid w:val="001E5E59"/>
    <w:rsid w:val="001E5EE2"/>
    <w:rsid w:val="001F479A"/>
    <w:rsid w:val="00244A1B"/>
    <w:rsid w:val="002628B5"/>
    <w:rsid w:val="0027174C"/>
    <w:rsid w:val="002C023C"/>
    <w:rsid w:val="002D229D"/>
    <w:rsid w:val="003074DB"/>
    <w:rsid w:val="00311550"/>
    <w:rsid w:val="0032322E"/>
    <w:rsid w:val="00366584"/>
    <w:rsid w:val="00374430"/>
    <w:rsid w:val="00382273"/>
    <w:rsid w:val="003A7B00"/>
    <w:rsid w:val="003C467D"/>
    <w:rsid w:val="003E1B3C"/>
    <w:rsid w:val="003F43CD"/>
    <w:rsid w:val="00403FCB"/>
    <w:rsid w:val="004209BC"/>
    <w:rsid w:val="00451439"/>
    <w:rsid w:val="004762D8"/>
    <w:rsid w:val="00492B8C"/>
    <w:rsid w:val="00493FBD"/>
    <w:rsid w:val="004A00DA"/>
    <w:rsid w:val="004E51BF"/>
    <w:rsid w:val="005025F1"/>
    <w:rsid w:val="0053612D"/>
    <w:rsid w:val="00536FE8"/>
    <w:rsid w:val="005644B5"/>
    <w:rsid w:val="005655F5"/>
    <w:rsid w:val="005A47BB"/>
    <w:rsid w:val="005A6FAA"/>
    <w:rsid w:val="005B28BA"/>
    <w:rsid w:val="005C407D"/>
    <w:rsid w:val="005C4B87"/>
    <w:rsid w:val="005C5039"/>
    <w:rsid w:val="006220BE"/>
    <w:rsid w:val="0065389F"/>
    <w:rsid w:val="006543FC"/>
    <w:rsid w:val="00654BFB"/>
    <w:rsid w:val="00677651"/>
    <w:rsid w:val="006A1DE7"/>
    <w:rsid w:val="006A6A61"/>
    <w:rsid w:val="006B38D5"/>
    <w:rsid w:val="006B459D"/>
    <w:rsid w:val="006B5644"/>
    <w:rsid w:val="00714782"/>
    <w:rsid w:val="00730C40"/>
    <w:rsid w:val="00734A97"/>
    <w:rsid w:val="00746311"/>
    <w:rsid w:val="00751CCA"/>
    <w:rsid w:val="00755A3F"/>
    <w:rsid w:val="0076398B"/>
    <w:rsid w:val="007871E5"/>
    <w:rsid w:val="007914EC"/>
    <w:rsid w:val="007B2D5A"/>
    <w:rsid w:val="007B63CF"/>
    <w:rsid w:val="007C6398"/>
    <w:rsid w:val="008302EF"/>
    <w:rsid w:val="00836474"/>
    <w:rsid w:val="00843B3E"/>
    <w:rsid w:val="008545A2"/>
    <w:rsid w:val="00881A50"/>
    <w:rsid w:val="008877DA"/>
    <w:rsid w:val="008D5910"/>
    <w:rsid w:val="0091465E"/>
    <w:rsid w:val="009344B5"/>
    <w:rsid w:val="00942471"/>
    <w:rsid w:val="00945D1F"/>
    <w:rsid w:val="0097278A"/>
    <w:rsid w:val="00980DDF"/>
    <w:rsid w:val="00996798"/>
    <w:rsid w:val="009C0A3A"/>
    <w:rsid w:val="009F1575"/>
    <w:rsid w:val="009F3DD5"/>
    <w:rsid w:val="00A0199B"/>
    <w:rsid w:val="00A26891"/>
    <w:rsid w:val="00A349F9"/>
    <w:rsid w:val="00A371FA"/>
    <w:rsid w:val="00A40537"/>
    <w:rsid w:val="00A44F86"/>
    <w:rsid w:val="00A80B9E"/>
    <w:rsid w:val="00AA2335"/>
    <w:rsid w:val="00AB7EC4"/>
    <w:rsid w:val="00AC0D43"/>
    <w:rsid w:val="00AD768D"/>
    <w:rsid w:val="00AE7334"/>
    <w:rsid w:val="00AF07C2"/>
    <w:rsid w:val="00B03246"/>
    <w:rsid w:val="00B444AA"/>
    <w:rsid w:val="00B46993"/>
    <w:rsid w:val="00B5424B"/>
    <w:rsid w:val="00B63970"/>
    <w:rsid w:val="00B67583"/>
    <w:rsid w:val="00B70D27"/>
    <w:rsid w:val="00B96512"/>
    <w:rsid w:val="00BA65BF"/>
    <w:rsid w:val="00BB4181"/>
    <w:rsid w:val="00C043DF"/>
    <w:rsid w:val="00C42E3E"/>
    <w:rsid w:val="00C46D94"/>
    <w:rsid w:val="00C7033F"/>
    <w:rsid w:val="00C808C1"/>
    <w:rsid w:val="00C979CF"/>
    <w:rsid w:val="00CA5155"/>
    <w:rsid w:val="00CD6232"/>
    <w:rsid w:val="00CE287C"/>
    <w:rsid w:val="00D200B6"/>
    <w:rsid w:val="00D77680"/>
    <w:rsid w:val="00DB74B9"/>
    <w:rsid w:val="00DF3E23"/>
    <w:rsid w:val="00E16588"/>
    <w:rsid w:val="00E25902"/>
    <w:rsid w:val="00E571FE"/>
    <w:rsid w:val="00E6040B"/>
    <w:rsid w:val="00E91B0A"/>
    <w:rsid w:val="00EA78E3"/>
    <w:rsid w:val="00EB1CCB"/>
    <w:rsid w:val="00EC1F4B"/>
    <w:rsid w:val="00ED44F3"/>
    <w:rsid w:val="00ED7490"/>
    <w:rsid w:val="00EE22F2"/>
    <w:rsid w:val="00EF25CC"/>
    <w:rsid w:val="00F24220"/>
    <w:rsid w:val="00F2520D"/>
    <w:rsid w:val="00F43FDC"/>
    <w:rsid w:val="00F52BB8"/>
    <w:rsid w:val="00F616C7"/>
    <w:rsid w:val="00F82562"/>
    <w:rsid w:val="00FA53DE"/>
    <w:rsid w:val="00FC4BC9"/>
    <w:rsid w:val="00FE1EBE"/>
    <w:rsid w:val="00FE3CB0"/>
    <w:rsid w:val="00FF5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 w:type="paragraph" w:styleId="Bezatstarpm">
    <w:name w:val="No Spacing"/>
    <w:uiPriority w:val="1"/>
    <w:qFormat/>
    <w:rsid w:val="009F3DD5"/>
    <w:pPr>
      <w:spacing w:after="0" w:line="240" w:lineRule="auto"/>
    </w:pPr>
  </w:style>
  <w:style w:type="paragraph" w:customStyle="1" w:styleId="tv213">
    <w:name w:val="tv213"/>
    <w:basedOn w:val="Parasts"/>
    <w:rsid w:val="009F3DD5"/>
    <w:pPr>
      <w:overflowPunct/>
      <w:autoSpaceDE/>
      <w:autoSpaceDN/>
      <w:adjustRightInd/>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 w:id="20124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3135</Words>
  <Characters>1788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2024-02-01T13:33:00Z</cp:lastPrinted>
  <dcterms:created xsi:type="dcterms:W3CDTF">2026-01-22T12:28:00Z</dcterms:created>
  <dcterms:modified xsi:type="dcterms:W3CDTF">2026-01-22T12:28:00Z</dcterms:modified>
</cp:coreProperties>
</file>