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609C" w14:textId="77777777" w:rsidR="00E72160" w:rsidRPr="00E72160" w:rsidRDefault="006E1E2F" w:rsidP="00E72160">
      <w:pPr>
        <w:spacing w:line="256" w:lineRule="auto"/>
        <w:jc w:val="center"/>
        <w:rPr>
          <w:rFonts w:eastAsia="Calibri"/>
          <w:b/>
          <w:szCs w:val="24"/>
          <w:u w:val="none"/>
        </w:rPr>
      </w:pPr>
      <w:r w:rsidRPr="00E72160">
        <w:rPr>
          <w:noProof/>
          <w:u w:val="none"/>
          <w:lang w:eastAsia="lv-LV"/>
        </w:rPr>
        <w:drawing>
          <wp:inline distT="0" distB="0" distL="0" distR="0" wp14:anchorId="3473CE1F" wp14:editId="59B7385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910F68D" w14:textId="77777777" w:rsidR="00E72160" w:rsidRPr="00E72160" w:rsidRDefault="006E1E2F" w:rsidP="00E72160">
      <w:pPr>
        <w:spacing w:line="256" w:lineRule="auto"/>
        <w:jc w:val="center"/>
        <w:rPr>
          <w:rFonts w:eastAsia="Calibri"/>
          <w:b/>
          <w:szCs w:val="24"/>
          <w:u w:val="none"/>
        </w:rPr>
      </w:pPr>
      <w:r w:rsidRPr="00E72160">
        <w:rPr>
          <w:rFonts w:eastAsia="Calibri"/>
          <w:b/>
          <w:szCs w:val="24"/>
          <w:u w:val="none"/>
        </w:rPr>
        <w:t>GULBENES  NOVADA  PAŠVALDĪBA</w:t>
      </w:r>
    </w:p>
    <w:p w14:paraId="6ACF2356" w14:textId="77777777" w:rsidR="00E72160" w:rsidRPr="00E72160" w:rsidRDefault="006E1E2F"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78B8936" w14:textId="77777777" w:rsidR="00E72160" w:rsidRPr="00E72160" w:rsidRDefault="006E1E2F" w:rsidP="00E72160">
      <w:pPr>
        <w:spacing w:line="256" w:lineRule="auto"/>
        <w:jc w:val="center"/>
        <w:rPr>
          <w:rFonts w:eastAsia="Calibri"/>
          <w:szCs w:val="24"/>
          <w:u w:val="none"/>
        </w:rPr>
      </w:pPr>
      <w:r w:rsidRPr="00E72160">
        <w:rPr>
          <w:rFonts w:eastAsia="Calibri"/>
          <w:szCs w:val="24"/>
          <w:u w:val="none"/>
        </w:rPr>
        <w:t>Ābeļu iela 2, Gulbene, Gulbenes nov., LV-4401</w:t>
      </w:r>
    </w:p>
    <w:p w14:paraId="2F1BB6E8" w14:textId="77777777" w:rsidR="00E72160" w:rsidRPr="00E72160" w:rsidRDefault="006E1E2F"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83CAB15" w14:textId="77777777" w:rsidR="000C7638" w:rsidRDefault="006E1E2F" w:rsidP="000C7638">
      <w:pPr>
        <w:jc w:val="center"/>
        <w:rPr>
          <w:b/>
          <w:szCs w:val="24"/>
          <w:u w:val="none"/>
        </w:rPr>
      </w:pPr>
      <w:r>
        <w:rPr>
          <w:b/>
          <w:noProof/>
          <w:szCs w:val="24"/>
          <w:u w:val="none"/>
        </w:rPr>
        <w:t>Sociālo un veselības jautājumu komitejas un Izglītības,kultūras un sporta komitejas apvienotā sēde</w:t>
      </w:r>
      <w:r w:rsidR="009F3D14">
        <w:rPr>
          <w:b/>
          <w:szCs w:val="24"/>
          <w:u w:val="none"/>
        </w:rPr>
        <w:t xml:space="preserve"> PROTOKOLS</w:t>
      </w:r>
    </w:p>
    <w:p w14:paraId="5A7C151A" w14:textId="77777777" w:rsidR="000C7638" w:rsidRPr="00893404" w:rsidRDefault="006E1E2F" w:rsidP="00893404">
      <w:pPr>
        <w:jc w:val="center"/>
        <w:rPr>
          <w:u w:val="none"/>
        </w:rPr>
      </w:pPr>
      <w:r>
        <w:rPr>
          <w:u w:val="none"/>
        </w:rPr>
        <w:t>Centrālās pārvaldes</w:t>
      </w:r>
      <w:r w:rsidR="00893404" w:rsidRPr="00893404">
        <w:rPr>
          <w:u w:val="none"/>
        </w:rPr>
        <w:t xml:space="preserve"> ēka, Ābeļu iela 2, Gulbene, atklāta sēde</w:t>
      </w:r>
    </w:p>
    <w:p w14:paraId="6542636E" w14:textId="77777777" w:rsidR="00893404" w:rsidRPr="005842C7" w:rsidRDefault="00893404" w:rsidP="000C7638">
      <w:pPr>
        <w:rPr>
          <w:szCs w:val="24"/>
          <w:u w:val="none"/>
        </w:rPr>
      </w:pPr>
    </w:p>
    <w:p w14:paraId="3EED5CC3" w14:textId="0F39EA2B" w:rsidR="000C7638" w:rsidRPr="00677A95" w:rsidRDefault="006E1E2F" w:rsidP="000C7638">
      <w:pPr>
        <w:rPr>
          <w:b/>
          <w:bCs/>
          <w:szCs w:val="24"/>
          <w:u w:val="none"/>
        </w:rPr>
      </w:pPr>
      <w:r w:rsidRPr="00677A95">
        <w:rPr>
          <w:b/>
          <w:bCs/>
          <w:noProof/>
          <w:szCs w:val="24"/>
          <w:u w:val="none"/>
        </w:rPr>
        <w:t>2026. gada 21. janvār</w:t>
      </w:r>
      <w:r w:rsidR="00677A95" w:rsidRPr="00677A95">
        <w:rPr>
          <w:b/>
          <w:bCs/>
          <w:noProof/>
          <w:szCs w:val="24"/>
          <w:u w:val="none"/>
        </w:rPr>
        <w:t>ī</w:t>
      </w:r>
      <w:r w:rsidR="00B21256" w:rsidRPr="00677A95">
        <w:rPr>
          <w:b/>
          <w:bCs/>
          <w:szCs w:val="24"/>
          <w:u w:val="none"/>
        </w:rPr>
        <w:t xml:space="preserve">     </w:t>
      </w:r>
      <w:r w:rsidR="004004BE" w:rsidRPr="00677A95">
        <w:rPr>
          <w:b/>
          <w:bCs/>
          <w:szCs w:val="24"/>
          <w:u w:val="none"/>
        </w:rPr>
        <w:t xml:space="preserve">                                </w:t>
      </w:r>
      <w:r w:rsidR="00677A95">
        <w:rPr>
          <w:b/>
          <w:bCs/>
          <w:szCs w:val="24"/>
          <w:u w:val="none"/>
        </w:rPr>
        <w:tab/>
      </w:r>
      <w:r w:rsidR="00677A95">
        <w:rPr>
          <w:b/>
          <w:bCs/>
          <w:szCs w:val="24"/>
          <w:u w:val="none"/>
        </w:rPr>
        <w:tab/>
      </w:r>
      <w:r w:rsidR="00677A95">
        <w:rPr>
          <w:b/>
          <w:bCs/>
          <w:szCs w:val="24"/>
          <w:u w:val="none"/>
        </w:rPr>
        <w:tab/>
      </w:r>
      <w:r w:rsidR="00677A95">
        <w:rPr>
          <w:b/>
          <w:bCs/>
          <w:szCs w:val="24"/>
          <w:u w:val="none"/>
        </w:rPr>
        <w:tab/>
      </w:r>
      <w:r w:rsidR="00677A95">
        <w:rPr>
          <w:b/>
          <w:bCs/>
          <w:szCs w:val="24"/>
          <w:u w:val="none"/>
        </w:rPr>
        <w:tab/>
      </w:r>
      <w:r w:rsidR="00677A95">
        <w:rPr>
          <w:b/>
          <w:bCs/>
          <w:szCs w:val="24"/>
          <w:u w:val="none"/>
        </w:rPr>
        <w:tab/>
      </w:r>
      <w:r w:rsidR="00B21256" w:rsidRPr="00677A95">
        <w:rPr>
          <w:b/>
          <w:bCs/>
          <w:szCs w:val="24"/>
          <w:u w:val="none"/>
        </w:rPr>
        <w:t>Nr.</w:t>
      </w:r>
      <w:r w:rsidR="004004BE" w:rsidRPr="00677A95">
        <w:rPr>
          <w:b/>
          <w:bCs/>
          <w:szCs w:val="24"/>
          <w:u w:val="none"/>
        </w:rPr>
        <w:t xml:space="preserve"> </w:t>
      </w:r>
      <w:r w:rsidR="004004BE" w:rsidRPr="00677A95">
        <w:rPr>
          <w:b/>
          <w:bCs/>
          <w:noProof/>
          <w:szCs w:val="24"/>
          <w:u w:val="none"/>
        </w:rPr>
        <w:t>1</w:t>
      </w:r>
    </w:p>
    <w:p w14:paraId="330C6A99" w14:textId="77777777" w:rsidR="00B21256" w:rsidRPr="005842C7" w:rsidRDefault="00B21256" w:rsidP="000C7638">
      <w:pPr>
        <w:rPr>
          <w:szCs w:val="24"/>
          <w:u w:val="none"/>
        </w:rPr>
      </w:pPr>
    </w:p>
    <w:p w14:paraId="7E624D8A" w14:textId="2D72860F" w:rsidR="000C7638" w:rsidRPr="005842C7" w:rsidRDefault="006E1E2F" w:rsidP="00F07D9B">
      <w:pPr>
        <w:spacing w:line="360" w:lineRule="auto"/>
        <w:rPr>
          <w:szCs w:val="24"/>
          <w:u w:val="none"/>
        </w:rPr>
      </w:pPr>
      <w:r>
        <w:rPr>
          <w:szCs w:val="24"/>
          <w:u w:val="none"/>
        </w:rPr>
        <w:t>S</w:t>
      </w:r>
      <w:r w:rsidRPr="005842C7">
        <w:rPr>
          <w:szCs w:val="24"/>
          <w:u w:val="none"/>
        </w:rPr>
        <w:t xml:space="preserve">ēde sasaukta </w:t>
      </w:r>
      <w:r w:rsidR="00677A95">
        <w:rPr>
          <w:szCs w:val="24"/>
          <w:u w:val="none"/>
        </w:rPr>
        <w:t xml:space="preserve">2026.gada 16.janvārī </w:t>
      </w:r>
      <w:r w:rsidRPr="005842C7">
        <w:rPr>
          <w:szCs w:val="24"/>
          <w:u w:val="none"/>
        </w:rPr>
        <w:t>plkst.</w:t>
      </w:r>
      <w:r w:rsidR="00156F62" w:rsidRPr="00156F62">
        <w:rPr>
          <w:u w:val="none"/>
        </w:rPr>
        <w:t xml:space="preserve"> </w:t>
      </w:r>
      <w:r w:rsidR="00E32D61">
        <w:rPr>
          <w:noProof/>
          <w:u w:val="none"/>
        </w:rPr>
        <w:t>1</w:t>
      </w:r>
      <w:r w:rsidR="00677A95">
        <w:rPr>
          <w:noProof/>
          <w:u w:val="none"/>
        </w:rPr>
        <w:t>4</w:t>
      </w:r>
      <w:r w:rsidR="00E32D61">
        <w:rPr>
          <w:noProof/>
          <w:u w:val="none"/>
        </w:rPr>
        <w:t>:</w:t>
      </w:r>
      <w:r w:rsidR="00677A95">
        <w:rPr>
          <w:noProof/>
          <w:u w:val="none"/>
        </w:rPr>
        <w:t>57</w:t>
      </w:r>
    </w:p>
    <w:p w14:paraId="1C459ECC" w14:textId="4609E27B" w:rsidR="000C7638" w:rsidRPr="005842C7" w:rsidRDefault="006E1E2F" w:rsidP="00F07D9B">
      <w:pPr>
        <w:spacing w:line="360" w:lineRule="auto"/>
        <w:rPr>
          <w:szCs w:val="24"/>
          <w:u w:val="none"/>
        </w:rPr>
      </w:pPr>
      <w:r>
        <w:rPr>
          <w:szCs w:val="24"/>
          <w:u w:val="none"/>
        </w:rPr>
        <w:t>S</w:t>
      </w:r>
      <w:r w:rsidRPr="005842C7">
        <w:rPr>
          <w:szCs w:val="24"/>
          <w:u w:val="none"/>
        </w:rPr>
        <w:t>ēdi atklāj</w:t>
      </w:r>
      <w:r w:rsidR="00677A95">
        <w:rPr>
          <w:szCs w:val="24"/>
          <w:u w:val="none"/>
        </w:rPr>
        <w:t>2026.gada 21.janvārī</w:t>
      </w:r>
      <w:r w:rsidRPr="005842C7">
        <w:rPr>
          <w:szCs w:val="24"/>
          <w:u w:val="none"/>
        </w:rPr>
        <w:t xml:space="preserve"> plkst.</w:t>
      </w:r>
      <w:r w:rsidR="00156F62">
        <w:rPr>
          <w:szCs w:val="24"/>
          <w:u w:val="none"/>
        </w:rPr>
        <w:t xml:space="preserve"> </w:t>
      </w:r>
      <w:r w:rsidR="00156F62" w:rsidRPr="00E32D61">
        <w:rPr>
          <w:noProof/>
          <w:szCs w:val="24"/>
          <w:u w:val="none"/>
        </w:rPr>
        <w:t>09:56</w:t>
      </w:r>
      <w:r w:rsidR="001D3C2D" w:rsidRPr="001D3C2D">
        <w:t xml:space="preserve"> </w:t>
      </w:r>
    </w:p>
    <w:p w14:paraId="3627CF72" w14:textId="77777777" w:rsidR="00677A95" w:rsidRDefault="00677A95" w:rsidP="00677A95">
      <w:pPr>
        <w:spacing w:line="360" w:lineRule="auto"/>
        <w:rPr>
          <w:szCs w:val="24"/>
          <w:u w:val="none"/>
        </w:rPr>
      </w:pPr>
      <w:r w:rsidRPr="00516961">
        <w:rPr>
          <w:b/>
          <w:szCs w:val="24"/>
          <w:u w:val="none"/>
        </w:rPr>
        <w:t>Sēdi vada</w:t>
      </w:r>
      <w:r>
        <w:rPr>
          <w:szCs w:val="24"/>
          <w:u w:val="none"/>
        </w:rPr>
        <w:t xml:space="preserve"> – </w:t>
      </w:r>
      <w:r>
        <w:rPr>
          <w:bCs/>
          <w:noProof/>
          <w:szCs w:val="24"/>
          <w:u w:val="none"/>
        </w:rPr>
        <w:t>Sociālo un veselības jautājumu komitejas</w:t>
      </w:r>
      <w:r>
        <w:rPr>
          <w:noProof/>
          <w:szCs w:val="24"/>
          <w:u w:val="none"/>
        </w:rPr>
        <w:t xml:space="preserve">  priekšsēdētājs </w:t>
      </w:r>
      <w:proofErr w:type="spellStart"/>
      <w:r>
        <w:rPr>
          <w:szCs w:val="24"/>
          <w:u w:val="none"/>
        </w:rPr>
        <w:t>Valtis</w:t>
      </w:r>
      <w:proofErr w:type="spellEnd"/>
      <w:r>
        <w:rPr>
          <w:szCs w:val="24"/>
          <w:u w:val="none"/>
        </w:rPr>
        <w:t xml:space="preserve"> Krauklis</w:t>
      </w:r>
    </w:p>
    <w:p w14:paraId="304E1E5C" w14:textId="77777777" w:rsidR="00677A95" w:rsidRDefault="00677A95" w:rsidP="00677A95">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3FEF7003" w14:textId="016F8C3C" w:rsidR="00677A95" w:rsidRDefault="00677A95" w:rsidP="00677A95">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Pr>
          <w:u w:val="none"/>
        </w:rPr>
        <w:t xml:space="preserve"> </w:t>
      </w:r>
      <w:r>
        <w:rPr>
          <w:noProof/>
          <w:u w:val="none"/>
        </w:rPr>
        <w:t xml:space="preserve">Normunds Audzišs, </w:t>
      </w:r>
      <w:r>
        <w:rPr>
          <w:u w:val="none"/>
        </w:rPr>
        <w:t xml:space="preserve">Gunārs </w:t>
      </w:r>
      <w:proofErr w:type="spellStart"/>
      <w:r>
        <w:rPr>
          <w:u w:val="none"/>
        </w:rPr>
        <w:t>Babris</w:t>
      </w:r>
      <w:proofErr w:type="spellEnd"/>
      <w:r>
        <w:rPr>
          <w:u w:val="none"/>
        </w:rPr>
        <w:t xml:space="preserve">, </w:t>
      </w:r>
      <w:r>
        <w:rPr>
          <w:szCs w:val="24"/>
          <w:u w:val="none"/>
        </w:rPr>
        <w:t xml:space="preserve">Ainārs </w:t>
      </w:r>
      <w:proofErr w:type="spellStart"/>
      <w:r>
        <w:rPr>
          <w:szCs w:val="24"/>
          <w:u w:val="none"/>
        </w:rPr>
        <w:t>Brezinskis</w:t>
      </w:r>
      <w:proofErr w:type="spellEnd"/>
      <w:r>
        <w:rPr>
          <w:szCs w:val="24"/>
          <w:u w:val="none"/>
        </w:rPr>
        <w:t>, Andis Caunītis</w:t>
      </w:r>
      <w:r>
        <w:rPr>
          <w:noProof/>
          <w:u w:val="none"/>
        </w:rPr>
        <w:t xml:space="preserve">, </w:t>
      </w:r>
      <w:r w:rsidRPr="0016506D">
        <w:rPr>
          <w:noProof/>
          <w:u w:val="none"/>
        </w:rPr>
        <w:t>Ivars Kupčs</w:t>
      </w:r>
      <w:r>
        <w:rPr>
          <w:noProof/>
          <w:u w:val="none"/>
        </w:rPr>
        <w:t>,</w:t>
      </w:r>
      <w:r w:rsidRPr="00C90A27">
        <w:rPr>
          <w:szCs w:val="24"/>
          <w:u w:val="none"/>
        </w:rPr>
        <w:t xml:space="preserve"> </w:t>
      </w:r>
      <w:r w:rsidRPr="0016506D">
        <w:rPr>
          <w:noProof/>
          <w:u w:val="none"/>
        </w:rPr>
        <w:t>Guntis Princovs</w:t>
      </w:r>
      <w:r>
        <w:rPr>
          <w:noProof/>
          <w:u w:val="none"/>
        </w:rPr>
        <w:t>,</w:t>
      </w:r>
      <w:r>
        <w:rPr>
          <w:noProof/>
          <w:szCs w:val="24"/>
          <w:u w:val="none"/>
        </w:rPr>
        <w:t xml:space="preserve"> Liena Silauniece,</w:t>
      </w:r>
      <w:r w:rsidRPr="00EE60EE">
        <w:rPr>
          <w:noProof/>
          <w:u w:val="none"/>
        </w:rPr>
        <w:t xml:space="preserve"> </w:t>
      </w:r>
      <w:r w:rsidRPr="0016506D">
        <w:rPr>
          <w:noProof/>
          <w:u w:val="none"/>
        </w:rPr>
        <w:t>Artūrs Smagars</w:t>
      </w:r>
    </w:p>
    <w:p w14:paraId="5FA8EC98" w14:textId="2F6384BB" w:rsidR="00677A95" w:rsidRDefault="00677A95" w:rsidP="00677A95">
      <w:pPr>
        <w:spacing w:line="360" w:lineRule="auto"/>
        <w:jc w:val="both"/>
        <w:rPr>
          <w:u w:val="none"/>
        </w:rPr>
      </w:pPr>
      <w:r>
        <w:rPr>
          <w:b/>
          <w:szCs w:val="24"/>
          <w:u w:val="none"/>
        </w:rPr>
        <w:t>Nepiedalās d</w:t>
      </w:r>
      <w:r>
        <w:rPr>
          <w:b/>
          <w:bCs/>
          <w:szCs w:val="24"/>
          <w:u w:val="none"/>
        </w:rPr>
        <w:t>eputāti (komitejas locekļi)</w:t>
      </w:r>
      <w:r>
        <w:rPr>
          <w:szCs w:val="24"/>
          <w:u w:val="none"/>
        </w:rPr>
        <w:t>:</w:t>
      </w:r>
      <w:r>
        <w:rPr>
          <w:u w:val="none"/>
        </w:rPr>
        <w:t xml:space="preserve"> </w:t>
      </w:r>
      <w:r w:rsidRPr="0016506D">
        <w:rPr>
          <w:noProof/>
          <w:u w:val="none"/>
        </w:rPr>
        <w:t>Lāsma Gabdulļina</w:t>
      </w:r>
      <w:r>
        <w:rPr>
          <w:noProof/>
          <w:u w:val="none"/>
        </w:rPr>
        <w:t xml:space="preserve"> – attaisnojoši iemesli</w:t>
      </w:r>
    </w:p>
    <w:p w14:paraId="6E896453" w14:textId="1C70567C" w:rsidR="00677A95" w:rsidRDefault="00677A95" w:rsidP="00677A95">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Jānis </w:t>
      </w:r>
      <w:proofErr w:type="spellStart"/>
      <w:r>
        <w:rPr>
          <w:szCs w:val="24"/>
          <w:u w:val="none"/>
        </w:rPr>
        <w:t>Barinskis</w:t>
      </w:r>
      <w:proofErr w:type="spellEnd"/>
      <w:r>
        <w:rPr>
          <w:szCs w:val="24"/>
          <w:u w:val="none"/>
        </w:rPr>
        <w:t xml:space="preserve">, Dāvis </w:t>
      </w:r>
      <w:proofErr w:type="spellStart"/>
      <w:r>
        <w:rPr>
          <w:szCs w:val="24"/>
          <w:u w:val="none"/>
        </w:rPr>
        <w:t>Uiska</w:t>
      </w:r>
      <w:proofErr w:type="spellEnd"/>
      <w:r>
        <w:rPr>
          <w:szCs w:val="24"/>
          <w:u w:val="none"/>
        </w:rPr>
        <w:t>, Normunds Mazūrs</w:t>
      </w:r>
    </w:p>
    <w:p w14:paraId="27DAAD94" w14:textId="77777777" w:rsidR="00677A95" w:rsidRDefault="00677A95" w:rsidP="00677A95">
      <w:pPr>
        <w:spacing w:line="360" w:lineRule="auto"/>
        <w:jc w:val="both"/>
        <w:rPr>
          <w:b/>
          <w:szCs w:val="24"/>
          <w:u w:val="none"/>
        </w:rPr>
      </w:pPr>
      <w:r>
        <w:rPr>
          <w:b/>
          <w:szCs w:val="24"/>
          <w:u w:val="none"/>
        </w:rPr>
        <w:t xml:space="preserve">Pašvaldības administrācijas darbinieki un interesenti klātienē: </w:t>
      </w:r>
      <w:r w:rsidRPr="00CA6D92">
        <w:rPr>
          <w:bCs/>
          <w:szCs w:val="24"/>
          <w:u w:val="none"/>
        </w:rPr>
        <w:t xml:space="preserve">izpilddirektore Antra </w:t>
      </w:r>
      <w:proofErr w:type="spellStart"/>
      <w:r w:rsidRPr="00CA6D92">
        <w:rPr>
          <w:bCs/>
          <w:szCs w:val="24"/>
          <w:u w:val="none"/>
        </w:rPr>
        <w:t>Sprudzāne</w:t>
      </w:r>
      <w:proofErr w:type="spellEnd"/>
      <w:r w:rsidRPr="00CA6D92">
        <w:rPr>
          <w:bCs/>
          <w:szCs w:val="24"/>
          <w:u w:val="none"/>
        </w:rPr>
        <w:t>,</w:t>
      </w:r>
      <w:r>
        <w:rPr>
          <w:bCs/>
          <w:szCs w:val="24"/>
          <w:u w:val="none"/>
        </w:rPr>
        <w:t xml:space="preserve"> skatīt sarakstu pielikumā</w:t>
      </w:r>
      <w:r>
        <w:rPr>
          <w:b/>
          <w:szCs w:val="24"/>
          <w:u w:val="none"/>
        </w:rPr>
        <w:t xml:space="preserve"> </w:t>
      </w:r>
    </w:p>
    <w:p w14:paraId="0B41D020" w14:textId="77777777" w:rsidR="00677A95" w:rsidRDefault="00677A95" w:rsidP="00677A95">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76DA086E" w14:textId="77777777" w:rsidR="00677A95" w:rsidRDefault="00677A95" w:rsidP="00677A95">
      <w:pPr>
        <w:spacing w:line="276" w:lineRule="auto"/>
        <w:ind w:firstLine="567"/>
        <w:jc w:val="both"/>
        <w:rPr>
          <w:i/>
          <w:iCs/>
          <w:color w:val="EE0000"/>
          <w:u w:val="none"/>
        </w:rPr>
      </w:pPr>
    </w:p>
    <w:p w14:paraId="258255A1" w14:textId="77777777" w:rsidR="00677A95" w:rsidRPr="002708A9" w:rsidRDefault="00677A95" w:rsidP="00677A95">
      <w:pPr>
        <w:spacing w:line="276" w:lineRule="auto"/>
        <w:ind w:firstLine="567"/>
        <w:jc w:val="both"/>
        <w:rPr>
          <w:color w:val="1F497D" w:themeColor="text2"/>
          <w:u w:val="none"/>
        </w:rPr>
      </w:pPr>
      <w:r w:rsidRPr="002708A9">
        <w:rPr>
          <w:i/>
          <w:iCs/>
          <w:color w:val="1F497D" w:themeColor="text2"/>
          <w:u w:val="none"/>
        </w:rPr>
        <w:t>Komitejas sēdei tika veikts videoieraksts, pieejams</w:t>
      </w:r>
      <w:r w:rsidRPr="002708A9">
        <w:rPr>
          <w:color w:val="1F497D" w:themeColor="text2"/>
          <w:u w:val="none"/>
        </w:rPr>
        <w:t xml:space="preserve"> :</w:t>
      </w:r>
    </w:p>
    <w:p w14:paraId="3F0A9427" w14:textId="37097318" w:rsidR="002708A9" w:rsidRPr="002708A9" w:rsidRDefault="002708A9" w:rsidP="00677A95">
      <w:pPr>
        <w:spacing w:line="360" w:lineRule="auto"/>
        <w:ind w:firstLine="567"/>
        <w:jc w:val="both"/>
        <w:rPr>
          <w:color w:val="1F497D" w:themeColor="text2"/>
        </w:rPr>
      </w:pPr>
      <w:hyperlink r:id="rId10" w:history="1">
        <w:r w:rsidRPr="002708A9">
          <w:rPr>
            <w:rStyle w:val="Hipersaite"/>
            <w:color w:val="1F497D" w:themeColor="text2"/>
          </w:rPr>
          <w:t>https://drive.google.com/drive/u/0/folders/14Ckix6jaIVV2FDvk2KfvDw7xyrNlejwo</w:t>
        </w:r>
      </w:hyperlink>
    </w:p>
    <w:p w14:paraId="0924D4F0" w14:textId="4BF3E2ED" w:rsidR="00677A95" w:rsidRPr="002708A9" w:rsidRDefault="00677A95" w:rsidP="00677A95">
      <w:pPr>
        <w:spacing w:line="360" w:lineRule="auto"/>
        <w:ind w:firstLine="567"/>
        <w:jc w:val="both"/>
        <w:rPr>
          <w:rStyle w:val="Hipersaite"/>
          <w:color w:val="1F497D" w:themeColor="text2"/>
          <w:u w:val="none"/>
        </w:rPr>
      </w:pPr>
      <w:r w:rsidRPr="002708A9">
        <w:rPr>
          <w:color w:val="1F497D" w:themeColor="text2"/>
          <w:u w:val="none"/>
        </w:rPr>
        <w:t xml:space="preserve">Sociālo un veselības jautājumu </w:t>
      </w:r>
      <w:r w:rsidR="002708A9" w:rsidRPr="002708A9">
        <w:rPr>
          <w:color w:val="1F497D" w:themeColor="text2"/>
          <w:u w:val="none"/>
        </w:rPr>
        <w:t xml:space="preserve">komitejas </w:t>
      </w:r>
      <w:r w:rsidRPr="002708A9">
        <w:rPr>
          <w:color w:val="1F497D" w:themeColor="text2"/>
          <w:u w:val="none"/>
        </w:rPr>
        <w:t>un Izglītības, kultūras un sporta jautājumu komiteja</w:t>
      </w:r>
      <w:r w:rsidR="002708A9" w:rsidRPr="002708A9">
        <w:rPr>
          <w:color w:val="1F497D" w:themeColor="text2"/>
          <w:u w:val="none"/>
        </w:rPr>
        <w:t>s apvienotā sēde</w:t>
      </w:r>
      <w:r w:rsidRPr="002708A9">
        <w:rPr>
          <w:color w:val="1F497D" w:themeColor="text2"/>
          <w:u w:val="none"/>
        </w:rPr>
        <w:t xml:space="preserve"> – 202</w:t>
      </w:r>
      <w:r w:rsidR="00827922" w:rsidRPr="002708A9">
        <w:rPr>
          <w:color w:val="1F497D" w:themeColor="text2"/>
          <w:u w:val="none"/>
        </w:rPr>
        <w:t>6/01/2</w:t>
      </w:r>
      <w:r w:rsidRPr="002708A9">
        <w:rPr>
          <w:color w:val="1F497D" w:themeColor="text2"/>
          <w:u w:val="none"/>
        </w:rPr>
        <w:t xml:space="preserve">1 </w:t>
      </w:r>
      <w:r w:rsidR="002708A9" w:rsidRPr="002708A9">
        <w:rPr>
          <w:color w:val="1F497D" w:themeColor="text2"/>
          <w:u w:val="none"/>
        </w:rPr>
        <w:t>09</w:t>
      </w:r>
      <w:r w:rsidRPr="002708A9">
        <w:rPr>
          <w:color w:val="1F497D" w:themeColor="text2"/>
          <w:u w:val="none"/>
        </w:rPr>
        <w:t>:</w:t>
      </w:r>
      <w:r w:rsidR="00827922" w:rsidRPr="002708A9">
        <w:rPr>
          <w:color w:val="1F497D" w:themeColor="text2"/>
          <w:u w:val="none"/>
        </w:rPr>
        <w:t>4</w:t>
      </w:r>
      <w:r w:rsidR="002708A9" w:rsidRPr="002708A9">
        <w:rPr>
          <w:color w:val="1F497D" w:themeColor="text2"/>
          <w:u w:val="none"/>
        </w:rPr>
        <w:t>6</w:t>
      </w:r>
      <w:r w:rsidRPr="002708A9">
        <w:rPr>
          <w:color w:val="1F497D" w:themeColor="text2"/>
          <w:u w:val="none"/>
        </w:rPr>
        <w:t xml:space="preserve"> EET — </w:t>
      </w:r>
      <w:proofErr w:type="spellStart"/>
      <w:r w:rsidRPr="002708A9">
        <w:rPr>
          <w:color w:val="1F497D" w:themeColor="text2"/>
          <w:u w:val="none"/>
        </w:rPr>
        <w:t>Recording</w:t>
      </w:r>
      <w:proofErr w:type="spellEnd"/>
      <w:r w:rsidRPr="002708A9">
        <w:rPr>
          <w:color w:val="1F497D" w:themeColor="text2"/>
          <w:u w:val="none"/>
        </w:rPr>
        <w:t xml:space="preserve">, </w:t>
      </w:r>
      <w:r w:rsidR="002708A9" w:rsidRPr="002708A9">
        <w:rPr>
          <w:color w:val="1F497D" w:themeColor="text2"/>
          <w:u w:val="none"/>
        </w:rPr>
        <w:t>612,3</w:t>
      </w:r>
      <w:r w:rsidRPr="002708A9">
        <w:rPr>
          <w:color w:val="1F497D" w:themeColor="text2"/>
          <w:u w:val="none"/>
        </w:rPr>
        <w:t xml:space="preserve"> </w:t>
      </w:r>
      <w:r w:rsidR="002708A9" w:rsidRPr="002708A9">
        <w:rPr>
          <w:color w:val="1F497D" w:themeColor="text2"/>
          <w:u w:val="none"/>
        </w:rPr>
        <w:t>M</w:t>
      </w:r>
      <w:r w:rsidRPr="002708A9">
        <w:rPr>
          <w:color w:val="1F497D" w:themeColor="text2"/>
          <w:u w:val="none"/>
        </w:rPr>
        <w:t xml:space="preserve">B, </w:t>
      </w:r>
      <w:r w:rsidRPr="002708A9">
        <w:rPr>
          <w:rStyle w:val="Hipersaite"/>
          <w:color w:val="1F497D" w:themeColor="text2"/>
          <w:u w:val="none"/>
        </w:rPr>
        <w:t>tiek publicēts pašvaldības tīmekļvietnē.</w:t>
      </w:r>
    </w:p>
    <w:p w14:paraId="67E7D259" w14:textId="77777777" w:rsidR="00507EB1" w:rsidRDefault="00507EB1" w:rsidP="00F07D9B">
      <w:pPr>
        <w:rPr>
          <w:u w:val="none"/>
        </w:rPr>
      </w:pPr>
    </w:p>
    <w:p w14:paraId="437D8AF5" w14:textId="485EEF23" w:rsidR="000C7638" w:rsidRDefault="00677A95" w:rsidP="00F07D9B">
      <w:pPr>
        <w:spacing w:line="360" w:lineRule="auto"/>
        <w:rPr>
          <w:b/>
          <w:szCs w:val="24"/>
          <w:u w:val="none"/>
        </w:rPr>
      </w:pPr>
      <w:r w:rsidRPr="005842C7">
        <w:rPr>
          <w:b/>
          <w:szCs w:val="24"/>
          <w:u w:val="none"/>
        </w:rPr>
        <w:t>DARBA KĀRTĪBA:</w:t>
      </w:r>
    </w:p>
    <w:p w14:paraId="42489EB0" w14:textId="77777777" w:rsidR="00653AE0" w:rsidRPr="00677A95" w:rsidRDefault="006E1E2F" w:rsidP="00677A95">
      <w:pPr>
        <w:spacing w:before="60"/>
        <w:jc w:val="both"/>
        <w:rPr>
          <w:b/>
          <w:bCs/>
          <w:color w:val="000000" w:themeColor="text1"/>
          <w:szCs w:val="24"/>
          <w:u w:val="none"/>
        </w:rPr>
      </w:pPr>
      <w:r w:rsidRPr="00677A95">
        <w:rPr>
          <w:b/>
          <w:bCs/>
          <w:noProof/>
          <w:color w:val="000000" w:themeColor="text1"/>
          <w:szCs w:val="24"/>
          <w:u w:val="none"/>
        </w:rPr>
        <w:t>0</w:t>
      </w:r>
      <w:r w:rsidRPr="00677A95">
        <w:rPr>
          <w:b/>
          <w:bCs/>
          <w:color w:val="000000" w:themeColor="text1"/>
          <w:szCs w:val="24"/>
          <w:u w:val="none"/>
        </w:rPr>
        <w:t xml:space="preserve">. </w:t>
      </w:r>
      <w:r w:rsidRPr="00677A95">
        <w:rPr>
          <w:b/>
          <w:bCs/>
          <w:noProof/>
          <w:color w:val="000000" w:themeColor="text1"/>
          <w:szCs w:val="24"/>
          <w:u w:val="none"/>
        </w:rPr>
        <w:t>Par darba kārtību</w:t>
      </w:r>
    </w:p>
    <w:p w14:paraId="76FC9CED" w14:textId="77777777" w:rsidR="00653AE0" w:rsidRPr="00677A95" w:rsidRDefault="006E1E2F" w:rsidP="00677A95">
      <w:pPr>
        <w:spacing w:before="60"/>
        <w:jc w:val="both"/>
        <w:rPr>
          <w:b/>
          <w:bCs/>
          <w:color w:val="000000" w:themeColor="text1"/>
          <w:szCs w:val="24"/>
          <w:u w:val="none"/>
        </w:rPr>
      </w:pPr>
      <w:r w:rsidRPr="00677A95">
        <w:rPr>
          <w:b/>
          <w:bCs/>
          <w:noProof/>
          <w:color w:val="000000" w:themeColor="text1"/>
          <w:szCs w:val="24"/>
          <w:u w:val="none"/>
        </w:rPr>
        <w:t>1</w:t>
      </w:r>
      <w:r w:rsidRPr="00677A95">
        <w:rPr>
          <w:b/>
          <w:bCs/>
          <w:color w:val="000000" w:themeColor="text1"/>
          <w:szCs w:val="24"/>
          <w:u w:val="none"/>
        </w:rPr>
        <w:t xml:space="preserve">. </w:t>
      </w:r>
      <w:r w:rsidRPr="00677A95">
        <w:rPr>
          <w:b/>
          <w:bCs/>
          <w:noProof/>
          <w:color w:val="000000" w:themeColor="text1"/>
          <w:szCs w:val="24"/>
          <w:u w:val="none"/>
        </w:rPr>
        <w:t>Par Gulbenes novada Bērnu tiesību aizsardzības programmas 2026.-2028.gadam apstiprināšanu</w:t>
      </w:r>
    </w:p>
    <w:p w14:paraId="541D2BE1" w14:textId="77777777" w:rsidR="00653AE0" w:rsidRPr="00677A95" w:rsidRDefault="006E1E2F" w:rsidP="00677A95">
      <w:pPr>
        <w:spacing w:before="60"/>
        <w:jc w:val="both"/>
        <w:rPr>
          <w:b/>
          <w:bCs/>
          <w:color w:val="000000" w:themeColor="text1"/>
          <w:szCs w:val="24"/>
          <w:u w:val="none"/>
        </w:rPr>
      </w:pPr>
      <w:r w:rsidRPr="00677A95">
        <w:rPr>
          <w:b/>
          <w:bCs/>
          <w:noProof/>
          <w:color w:val="000000" w:themeColor="text1"/>
          <w:szCs w:val="24"/>
          <w:u w:val="none"/>
        </w:rPr>
        <w:t>2</w:t>
      </w:r>
      <w:r w:rsidRPr="00677A95">
        <w:rPr>
          <w:b/>
          <w:bCs/>
          <w:color w:val="000000" w:themeColor="text1"/>
          <w:szCs w:val="24"/>
          <w:u w:val="none"/>
        </w:rPr>
        <w:t xml:space="preserve">. </w:t>
      </w:r>
      <w:r w:rsidRPr="00677A95">
        <w:rPr>
          <w:b/>
          <w:bCs/>
          <w:noProof/>
          <w:color w:val="000000" w:themeColor="text1"/>
          <w:szCs w:val="24"/>
          <w:u w:val="none"/>
        </w:rPr>
        <w:t>Par Gulbenes novada pašvaldības domes 2025.gada 18.decembra saistošo noteikumu Nr.21 “Grozījumi Gulbenes novada pašvaldības domes 2023.gada 30.novembra saistošajos noteikumos Nr.19 “Par izglītojamo ēdināšanas maksas atvieglojumiem Gulbenes novada pašvaldībā”” precizēšanu</w:t>
      </w:r>
    </w:p>
    <w:p w14:paraId="7E293345" w14:textId="77777777" w:rsidR="00653AE0" w:rsidRPr="00677A95" w:rsidRDefault="006E1E2F" w:rsidP="00677A95">
      <w:pPr>
        <w:spacing w:before="60"/>
        <w:jc w:val="both"/>
        <w:rPr>
          <w:b/>
          <w:bCs/>
          <w:color w:val="000000" w:themeColor="text1"/>
          <w:szCs w:val="24"/>
          <w:u w:val="none"/>
        </w:rPr>
      </w:pPr>
      <w:r w:rsidRPr="00677A95">
        <w:rPr>
          <w:b/>
          <w:bCs/>
          <w:noProof/>
          <w:color w:val="000000" w:themeColor="text1"/>
          <w:szCs w:val="24"/>
          <w:u w:val="none"/>
        </w:rPr>
        <w:t>3</w:t>
      </w:r>
      <w:r w:rsidRPr="00677A95">
        <w:rPr>
          <w:b/>
          <w:bCs/>
          <w:color w:val="000000" w:themeColor="text1"/>
          <w:szCs w:val="24"/>
          <w:u w:val="none"/>
        </w:rPr>
        <w:t xml:space="preserve">. </w:t>
      </w:r>
      <w:r w:rsidRPr="00677A95">
        <w:rPr>
          <w:b/>
          <w:bCs/>
          <w:noProof/>
          <w:color w:val="000000" w:themeColor="text1"/>
          <w:szCs w:val="24"/>
          <w:u w:val="none"/>
        </w:rPr>
        <w:t>Par iekšējā normatīvā akta “Kārtība, kādā tiek reģistrēti amatiermākslas kolektīvi Gulbenes novada pašvaldībā, noteikta to darbības finansēšana un darba samaksa vadītājiem, speciālistiem, koncertmeistariem un profesionāliem nozares ekspertiem” izdošanu</w:t>
      </w:r>
    </w:p>
    <w:p w14:paraId="0DA0EAC9" w14:textId="77777777" w:rsidR="00653AE0" w:rsidRPr="00677A95" w:rsidRDefault="006E1E2F" w:rsidP="00677A95">
      <w:pPr>
        <w:spacing w:before="60"/>
        <w:jc w:val="both"/>
        <w:rPr>
          <w:b/>
          <w:bCs/>
          <w:color w:val="000000" w:themeColor="text1"/>
          <w:szCs w:val="24"/>
          <w:u w:val="none"/>
        </w:rPr>
      </w:pPr>
      <w:r w:rsidRPr="00677A95">
        <w:rPr>
          <w:b/>
          <w:bCs/>
          <w:noProof/>
          <w:color w:val="000000" w:themeColor="text1"/>
          <w:szCs w:val="24"/>
          <w:u w:val="none"/>
        </w:rPr>
        <w:lastRenderedPageBreak/>
        <w:t>4</w:t>
      </w:r>
      <w:r w:rsidRPr="00677A95">
        <w:rPr>
          <w:b/>
          <w:bCs/>
          <w:color w:val="000000" w:themeColor="text1"/>
          <w:szCs w:val="24"/>
          <w:u w:val="none"/>
        </w:rPr>
        <w:t xml:space="preserve">. </w:t>
      </w:r>
      <w:r w:rsidRPr="00677A95">
        <w:rPr>
          <w:b/>
          <w:bCs/>
          <w:noProof/>
          <w:color w:val="000000" w:themeColor="text1"/>
          <w:szCs w:val="24"/>
          <w:u w:val="none"/>
        </w:rPr>
        <w:t>Par Gulbenes novada pašvaldības sociālās aprūpes centru maksas pakalpojumu cenrāža apstiprināšanu</w:t>
      </w:r>
    </w:p>
    <w:p w14:paraId="0D138384" w14:textId="77777777" w:rsidR="00677A95" w:rsidRPr="00575A1B" w:rsidRDefault="00677A95" w:rsidP="00575A1B">
      <w:pPr>
        <w:rPr>
          <w:rFonts w:eastAsia="Calibri"/>
          <w:szCs w:val="24"/>
          <w:u w:val="none"/>
        </w:rPr>
      </w:pPr>
    </w:p>
    <w:p w14:paraId="22E9B758" w14:textId="77777777" w:rsidR="0032517B" w:rsidRPr="00575A1B" w:rsidRDefault="006E1E2F"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B2B73DF" w14:textId="77777777" w:rsidR="00575A1B" w:rsidRPr="00DE7201" w:rsidRDefault="006E1E2F" w:rsidP="00DE7201">
      <w:pPr>
        <w:pBdr>
          <w:bottom w:val="single" w:sz="12" w:space="0" w:color="auto"/>
        </w:pBdr>
        <w:jc w:val="center"/>
        <w:rPr>
          <w:rFonts w:eastAsia="Calibri"/>
          <w:b/>
          <w:szCs w:val="24"/>
          <w:u w:val="none"/>
        </w:rPr>
      </w:pPr>
      <w:r w:rsidRPr="00DE7201">
        <w:rPr>
          <w:rFonts w:eastAsia="Calibri"/>
          <w:b/>
          <w:noProof/>
          <w:szCs w:val="24"/>
          <w:u w:val="none"/>
        </w:rPr>
        <w:t>Par Gulbenes novada Bērnu tiesību aizsardzības programmas 2026.-2028.gadam apstiprināšanu</w:t>
      </w:r>
    </w:p>
    <w:p w14:paraId="4D092819" w14:textId="77777777" w:rsidR="00575A1B" w:rsidRDefault="006E1E2F" w:rsidP="00575A1B">
      <w:pPr>
        <w:rPr>
          <w:rFonts w:eastAsia="Calibri"/>
          <w:szCs w:val="24"/>
          <w:u w:val="none"/>
        </w:rPr>
      </w:pPr>
      <w:r w:rsidRPr="00575A1B">
        <w:rPr>
          <w:rFonts w:eastAsia="Calibri"/>
          <w:szCs w:val="24"/>
          <w:u w:val="none"/>
        </w:rPr>
        <w:t xml:space="preserve">ZIŅO: </w:t>
      </w:r>
      <w:r>
        <w:rPr>
          <w:rFonts w:eastAsia="Calibri"/>
          <w:noProof/>
          <w:szCs w:val="24"/>
          <w:u w:val="none"/>
        </w:rPr>
        <w:t>Līga Ice</w:t>
      </w:r>
    </w:p>
    <w:p w14:paraId="73542B1C" w14:textId="77777777" w:rsidR="00CA2A8B" w:rsidRDefault="006E1E2F"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7F06BDD0" w14:textId="6BC0EE90" w:rsidR="00E264AD" w:rsidRPr="00575A1B" w:rsidRDefault="006E1E2F" w:rsidP="00575A1B">
      <w:pPr>
        <w:rPr>
          <w:rFonts w:eastAsia="Calibri"/>
          <w:szCs w:val="24"/>
          <w:u w:val="none"/>
        </w:rPr>
      </w:pPr>
      <w:r>
        <w:rPr>
          <w:rFonts w:eastAsia="Calibri"/>
          <w:szCs w:val="24"/>
          <w:u w:val="none"/>
        </w:rPr>
        <w:t xml:space="preserve">DEBATĒS PIEDALĀS: </w:t>
      </w:r>
      <w:r w:rsidR="00677A95">
        <w:rPr>
          <w:rFonts w:eastAsia="Calibri"/>
          <w:szCs w:val="24"/>
          <w:u w:val="none"/>
        </w:rPr>
        <w:t xml:space="preserve">Līga </w:t>
      </w:r>
      <w:proofErr w:type="spellStart"/>
      <w:r w:rsidR="00677A95">
        <w:rPr>
          <w:rFonts w:eastAsia="Calibri"/>
          <w:szCs w:val="24"/>
          <w:u w:val="none"/>
        </w:rPr>
        <w:t>Ice</w:t>
      </w:r>
      <w:proofErr w:type="spellEnd"/>
      <w:r w:rsidR="00677A95">
        <w:rPr>
          <w:rFonts w:eastAsia="Calibri"/>
          <w:szCs w:val="24"/>
          <w:u w:val="none"/>
        </w:rPr>
        <w:t xml:space="preserve">, Inga Krastiņa, </w:t>
      </w:r>
      <w:proofErr w:type="spellStart"/>
      <w:r w:rsidR="00677A95">
        <w:rPr>
          <w:rFonts w:eastAsia="Calibri"/>
          <w:szCs w:val="24"/>
          <w:u w:val="none"/>
        </w:rPr>
        <w:t>Valtis</w:t>
      </w:r>
      <w:proofErr w:type="spellEnd"/>
      <w:r w:rsidR="00677A95">
        <w:rPr>
          <w:rFonts w:eastAsia="Calibri"/>
          <w:szCs w:val="24"/>
          <w:u w:val="none"/>
        </w:rPr>
        <w:t xml:space="preserve"> Krauklis, Andis Caunītis, Ivars </w:t>
      </w:r>
      <w:proofErr w:type="spellStart"/>
      <w:r w:rsidR="00677A95">
        <w:rPr>
          <w:rFonts w:eastAsia="Calibri"/>
          <w:szCs w:val="24"/>
          <w:u w:val="none"/>
        </w:rPr>
        <w:t>Kupčs</w:t>
      </w:r>
      <w:proofErr w:type="spellEnd"/>
      <w:r w:rsidR="00677A95">
        <w:rPr>
          <w:rFonts w:eastAsia="Calibri"/>
          <w:szCs w:val="24"/>
          <w:u w:val="none"/>
        </w:rPr>
        <w:t xml:space="preserve">, Jānis </w:t>
      </w:r>
      <w:proofErr w:type="spellStart"/>
      <w:r w:rsidR="00677A95">
        <w:rPr>
          <w:rFonts w:eastAsia="Calibri"/>
          <w:szCs w:val="24"/>
          <w:u w:val="none"/>
        </w:rPr>
        <w:t>Antaņevičs</w:t>
      </w:r>
      <w:proofErr w:type="spellEnd"/>
    </w:p>
    <w:p w14:paraId="40ACE373" w14:textId="77777777" w:rsidR="00BC2002" w:rsidRDefault="00BC2002" w:rsidP="00956EC8">
      <w:pPr>
        <w:rPr>
          <w:rFonts w:eastAsia="Calibri"/>
          <w:color w:val="FF0000"/>
          <w:szCs w:val="24"/>
          <w:u w:val="none"/>
        </w:rPr>
      </w:pPr>
    </w:p>
    <w:p w14:paraId="76DFF35A" w14:textId="77777777" w:rsidR="00677A95" w:rsidRDefault="00677A95" w:rsidP="00677A95">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67FA133D" w14:textId="77777777" w:rsidR="00B24B3A" w:rsidRDefault="006E1E2F" w:rsidP="00677A95">
      <w:pPr>
        <w:spacing w:line="360" w:lineRule="auto"/>
        <w:ind w:firstLine="567"/>
        <w:jc w:val="both"/>
        <w:rPr>
          <w:u w:val="none"/>
        </w:rPr>
      </w:pPr>
      <w:r w:rsidRPr="0016506D">
        <w:rPr>
          <w:noProof/>
          <w:u w:val="none"/>
        </w:rPr>
        <w:t>ar 9 balsīm "Par" (Ainārs Brezinskis, Andis Caunītis, Artūrs Smagars, Gunārs Babris, Guntis Princovs, Ivars Kupčs, Liena Silauniece, Normunds Audzišs, Valtis Krauklis), "Pret" – nav, "Atturas" – nav, "Nepiedalās" – nav</w:t>
      </w:r>
      <w:r>
        <w:rPr>
          <w:u w:val="none"/>
        </w:rPr>
        <w:t xml:space="preserve">, </w:t>
      </w:r>
      <w:r w:rsidR="00E966B9">
        <w:rPr>
          <w:u w:val="none"/>
        </w:rPr>
        <w:t>NOLEMJ</w:t>
      </w:r>
      <w:r w:rsidR="00114990" w:rsidRPr="00B24B3A">
        <w:rPr>
          <w:u w:val="none"/>
        </w:rPr>
        <w:t>:</w:t>
      </w:r>
    </w:p>
    <w:p w14:paraId="477A8B89" w14:textId="77777777" w:rsidR="00677A95" w:rsidRDefault="00677A95" w:rsidP="00677A95">
      <w:pPr>
        <w:spacing w:line="360" w:lineRule="auto"/>
        <w:ind w:firstLine="567"/>
        <w:jc w:val="both"/>
        <w:rPr>
          <w:u w:val="none"/>
        </w:rPr>
      </w:pPr>
      <w:r>
        <w:rPr>
          <w:noProof/>
          <w:u w:val="none"/>
        </w:rPr>
        <w:t>V</w:t>
      </w:r>
      <w:r>
        <w:rPr>
          <w:u w:val="none"/>
        </w:rPr>
        <w:t>irzīt izskatīšanai domes sēdē lēmumprojektu:</w:t>
      </w:r>
    </w:p>
    <w:p w14:paraId="650A6CFA" w14:textId="77777777" w:rsidR="002708A9" w:rsidRPr="002708A9" w:rsidRDefault="002708A9" w:rsidP="002708A9">
      <w:pPr>
        <w:jc w:val="center"/>
        <w:rPr>
          <w:b/>
          <w:noProof/>
          <w:szCs w:val="24"/>
          <w:u w:val="none"/>
          <w:lang w:eastAsia="lv-LV"/>
        </w:rPr>
      </w:pPr>
      <w:r w:rsidRPr="002708A9">
        <w:rPr>
          <w:b/>
          <w:noProof/>
          <w:szCs w:val="24"/>
          <w:u w:val="none"/>
          <w:lang w:eastAsia="lv-LV"/>
        </w:rPr>
        <w:t>Par Gulbenes novada Bērnu tiesību aizsardzības programmas 2026.-2028.gadam apstiprināšanu</w:t>
      </w:r>
    </w:p>
    <w:p w14:paraId="5C03AE4D" w14:textId="77777777" w:rsidR="002708A9" w:rsidRPr="002708A9" w:rsidRDefault="002708A9" w:rsidP="002708A9">
      <w:pPr>
        <w:jc w:val="both"/>
        <w:rPr>
          <w:bCs/>
          <w:noProof/>
          <w:szCs w:val="24"/>
          <w:u w:val="none"/>
          <w:lang w:eastAsia="lv-LV"/>
        </w:rPr>
      </w:pPr>
    </w:p>
    <w:p w14:paraId="1442A701" w14:textId="77777777" w:rsidR="002708A9" w:rsidRPr="002708A9" w:rsidRDefault="002708A9" w:rsidP="002708A9">
      <w:pPr>
        <w:spacing w:line="360" w:lineRule="auto"/>
        <w:ind w:firstLine="567"/>
        <w:jc w:val="both"/>
        <w:rPr>
          <w:szCs w:val="24"/>
          <w:u w:val="none"/>
          <w:lang w:eastAsia="lv-LV"/>
        </w:rPr>
      </w:pPr>
      <w:r w:rsidRPr="002708A9">
        <w:rPr>
          <w:szCs w:val="24"/>
          <w:u w:val="none"/>
          <w:lang w:eastAsia="lv-LV"/>
        </w:rPr>
        <w:t xml:space="preserve">2025.gadā ir noslēdzies iepriekšējais Gulbenes novada Bērnu tiesību aizsardzības programmas plānošanas periods (programma apstiprināta 2022.gada 29.decembrī ar Gulbenes novada pašvaldības domes lēmumu </w:t>
      </w:r>
      <w:proofErr w:type="spellStart"/>
      <w:r w:rsidRPr="002708A9">
        <w:rPr>
          <w:szCs w:val="24"/>
          <w:u w:val="none"/>
          <w:lang w:eastAsia="lv-LV"/>
        </w:rPr>
        <w:t>Nr.GND</w:t>
      </w:r>
      <w:proofErr w:type="spellEnd"/>
      <w:r w:rsidRPr="002708A9">
        <w:rPr>
          <w:szCs w:val="24"/>
          <w:u w:val="none"/>
          <w:lang w:eastAsia="lv-LV"/>
        </w:rPr>
        <w:t>/2022/1284 “Par Gulbenes novada Bērnu tiesību aizsardzības programmas 2023.-2025.gadam apstiprināšanu” (protokols Nr.27; 71.p.)).</w:t>
      </w:r>
      <w:r w:rsidRPr="002708A9">
        <w:rPr>
          <w:i/>
          <w:iCs/>
          <w:szCs w:val="24"/>
          <w:u w:val="none"/>
          <w:lang w:eastAsia="lv-LV"/>
        </w:rPr>
        <w:t xml:space="preserve"> </w:t>
      </w:r>
      <w:r w:rsidRPr="002708A9">
        <w:rPr>
          <w:szCs w:val="24"/>
          <w:u w:val="none"/>
          <w:lang w:eastAsia="lv-LV"/>
        </w:rPr>
        <w:t>Lai nodrošinātu bērnu tiesību aizsardzības pasākumu nepārtrauktību pašvaldībā, ir izstrādāta jauna Bērnu tiesību aizsardzības programma 2026.–2028.gadam un tā tiek virzīta apstiprināšanai pašvaldības domē.</w:t>
      </w:r>
    </w:p>
    <w:p w14:paraId="5C0D7B79" w14:textId="77777777" w:rsidR="002708A9" w:rsidRPr="002708A9" w:rsidRDefault="002708A9" w:rsidP="002708A9">
      <w:pPr>
        <w:spacing w:line="360" w:lineRule="auto"/>
        <w:ind w:firstLine="567"/>
        <w:jc w:val="both"/>
        <w:rPr>
          <w:szCs w:val="24"/>
          <w:u w:val="none"/>
          <w:lang w:eastAsia="lv-LV"/>
        </w:rPr>
      </w:pPr>
      <w:r w:rsidRPr="002708A9">
        <w:rPr>
          <w:szCs w:val="24"/>
          <w:u w:val="none"/>
          <w:lang w:eastAsia="lv-LV"/>
        </w:rPr>
        <w:t xml:space="preserve">Pašvaldību likuma  4.panta pirmās daļas 11.punkts noteic, ka pašvaldības autonomā funkcija ir īstenot bērnu un aizgādnībā esošo personu tiesību un interešu aizsardzību, savukārt 10.panta pirmās daļas 19.punktā noteikts, ka dome ir tiesīga izlemt ikvienu pašvaldības kompetences jautājumu, turklāt tikai domes kompetencē ir lemt par kārtību, kādā izpildāmas pašvaldības autonomās funkcijas un nosakāmas par to izpildi atbildīgās amatpersonas, kā arī sniedzami pārskati par šo funkciju izpildi. </w:t>
      </w:r>
    </w:p>
    <w:p w14:paraId="0C46ADF2" w14:textId="77777777" w:rsidR="002708A9" w:rsidRPr="002708A9" w:rsidRDefault="002708A9" w:rsidP="002708A9">
      <w:pPr>
        <w:spacing w:line="360" w:lineRule="auto"/>
        <w:ind w:firstLine="567"/>
        <w:jc w:val="both"/>
        <w:rPr>
          <w:szCs w:val="24"/>
          <w:u w:val="none"/>
          <w:lang w:eastAsia="lv-LV"/>
        </w:rPr>
      </w:pPr>
      <w:r w:rsidRPr="002708A9">
        <w:rPr>
          <w:szCs w:val="24"/>
          <w:u w:val="none"/>
          <w:lang w:eastAsia="lv-LV"/>
        </w:rPr>
        <w:t>Saskaņā ar Bērnu tiesību aizsardzības likuma  66.panta pirmo daļu pašvaldība analizē stāvokli bērna tiesību ievērošanas jomā, izstrādā un īsteno bērna tiesību aizsardzības programmu pašvaldības administratīvajā teritorijā.</w:t>
      </w:r>
    </w:p>
    <w:p w14:paraId="0E8BE05A" w14:textId="77777777" w:rsidR="002708A9" w:rsidRPr="002708A9" w:rsidRDefault="002708A9" w:rsidP="002708A9">
      <w:pPr>
        <w:widowControl w:val="0"/>
        <w:spacing w:line="360" w:lineRule="auto"/>
        <w:ind w:firstLine="567"/>
        <w:jc w:val="both"/>
        <w:rPr>
          <w:szCs w:val="24"/>
          <w:u w:val="none"/>
          <w:shd w:val="clear" w:color="auto" w:fill="FFFFFF"/>
          <w:lang w:eastAsia="lv-LV"/>
        </w:rPr>
      </w:pPr>
      <w:r w:rsidRPr="002708A9">
        <w:rPr>
          <w:szCs w:val="24"/>
          <w:u w:val="none"/>
          <w:shd w:val="clear" w:color="auto" w:fill="FFFFFF"/>
          <w:lang w:eastAsia="lv-LV"/>
        </w:rPr>
        <w:t xml:space="preserve">2025.gada 29.maijā ar Gulbenes novada pašvaldības domes lēmumu </w:t>
      </w:r>
      <w:proofErr w:type="spellStart"/>
      <w:r w:rsidRPr="002708A9">
        <w:rPr>
          <w:rFonts w:eastAsia="Calibri"/>
          <w:szCs w:val="24"/>
          <w:u w:val="none"/>
        </w:rPr>
        <w:t>Nr.GND</w:t>
      </w:r>
      <w:proofErr w:type="spellEnd"/>
      <w:r w:rsidRPr="002708A9">
        <w:rPr>
          <w:rFonts w:eastAsia="Calibri"/>
          <w:szCs w:val="24"/>
          <w:u w:val="none"/>
        </w:rPr>
        <w:t>/2025/337</w:t>
      </w:r>
      <w:r w:rsidRPr="002708A9">
        <w:rPr>
          <w:rFonts w:ascii="Arial" w:hAnsi="Arial" w:cs="Arial"/>
          <w:sz w:val="22"/>
          <w:u w:val="none"/>
          <w:lang w:eastAsia="lv-LV"/>
        </w:rPr>
        <w:t xml:space="preserve"> “</w:t>
      </w:r>
      <w:r w:rsidRPr="002708A9">
        <w:rPr>
          <w:rFonts w:eastAsia="Calibri"/>
          <w:szCs w:val="24"/>
          <w:u w:val="none"/>
        </w:rPr>
        <w:t xml:space="preserve">Par Gulbenes novada Bērnu tiesību aizsardzības programmas 2026.-2028.gadam izstrādes uzsākšanu” (protokols Nr.12, 5.p.) tika apstiprināta Bērnu tiesību aizsardzības programmas izstrādes darba grupa, kurai līdz 2025.gada 30.decembrim tika uzdots </w:t>
      </w:r>
      <w:r w:rsidRPr="002708A9">
        <w:rPr>
          <w:rFonts w:eastAsia="Calibri"/>
          <w:kern w:val="3"/>
          <w:szCs w:val="24"/>
          <w:u w:val="none"/>
          <w:lang w:bidi="hi-IN"/>
        </w:rPr>
        <w:t xml:space="preserve">izstrādāt Bērnu tiesību aizsardzības programmu 2026. – 2028.gadam, nosakot tās mērķus, uzdevumus un veicamās darbības Gulbenes </w:t>
      </w:r>
      <w:r w:rsidRPr="002708A9">
        <w:rPr>
          <w:rFonts w:eastAsia="Calibri"/>
          <w:kern w:val="3"/>
          <w:szCs w:val="24"/>
          <w:u w:val="none"/>
          <w:lang w:bidi="hi-IN"/>
        </w:rPr>
        <w:lastRenderedPageBreak/>
        <w:t>novada pašvaldības iestādēm, sekmējot bērnu tiesību ievērošanu Gulbenes novada pašvaldības administratīvajā teritorijā.</w:t>
      </w:r>
    </w:p>
    <w:p w14:paraId="272AA275" w14:textId="77777777" w:rsidR="002708A9" w:rsidRPr="002708A9" w:rsidRDefault="002708A9" w:rsidP="002708A9">
      <w:pPr>
        <w:widowControl w:val="0"/>
        <w:spacing w:line="360" w:lineRule="auto"/>
        <w:ind w:firstLine="567"/>
        <w:jc w:val="both"/>
        <w:rPr>
          <w:bCs/>
          <w:szCs w:val="24"/>
          <w:u w:val="none"/>
          <w:lang w:eastAsia="lv-LV"/>
        </w:rPr>
      </w:pPr>
      <w:r w:rsidRPr="002708A9">
        <w:rPr>
          <w:szCs w:val="24"/>
          <w:u w:val="none"/>
          <w:shd w:val="clear" w:color="auto" w:fill="FFFFFF"/>
          <w:lang w:eastAsia="lv-LV"/>
        </w:rPr>
        <w:t>Ņemot vēra minēto</w:t>
      </w:r>
      <w:r w:rsidRPr="002708A9">
        <w:rPr>
          <w:szCs w:val="24"/>
          <w:u w:val="none"/>
          <w:lang w:eastAsia="lv-LV"/>
        </w:rPr>
        <w:t>, pamatojoties uz Pašvaldību likuma  4.panta pirmās daļas 11.punktu, 10.panta pirmās daļas 19.punktu, Bērnu tiesību aizsardzības likuma 66.panta pirmo daļu un Sociālo un veselības jautājumu un Izglītības, kultūras un sporta</w:t>
      </w:r>
      <w:r w:rsidRPr="002708A9">
        <w:rPr>
          <w:bCs/>
          <w:szCs w:val="24"/>
          <w:u w:val="none"/>
          <w:lang w:eastAsia="lv-LV"/>
        </w:rPr>
        <w:t xml:space="preserve"> komitejas apvienotās sēdes ieteikumu, atklāti balsojot ar balsīm “Par” ( ), “Pret” – , “Atturas” – , “Nepiedalās” – , Gulbenes novada pašvaldības dome NOLEMJ:</w:t>
      </w:r>
    </w:p>
    <w:p w14:paraId="29A71A1A" w14:textId="77777777" w:rsidR="002708A9" w:rsidRPr="002708A9" w:rsidRDefault="002708A9" w:rsidP="002708A9">
      <w:pPr>
        <w:widowControl w:val="0"/>
        <w:spacing w:line="360" w:lineRule="auto"/>
        <w:ind w:firstLine="567"/>
        <w:jc w:val="both"/>
        <w:rPr>
          <w:szCs w:val="24"/>
          <w:u w:val="none"/>
          <w:lang w:eastAsia="lv-LV"/>
        </w:rPr>
      </w:pPr>
      <w:r w:rsidRPr="002708A9">
        <w:rPr>
          <w:szCs w:val="24"/>
          <w:u w:val="none"/>
          <w:lang w:eastAsia="lv-LV"/>
        </w:rPr>
        <w:t>APSTIPRINĀT Gulbenes novada Bērnu tiesību aizsardzības programmu 2026. – 2028.gadam (pielikumā).</w:t>
      </w:r>
    </w:p>
    <w:p w14:paraId="27B07091" w14:textId="77777777" w:rsidR="00203C2F" w:rsidRDefault="00203C2F" w:rsidP="000C7638">
      <w:pPr>
        <w:rPr>
          <w:color w:val="000000" w:themeColor="text1"/>
          <w:szCs w:val="24"/>
          <w:u w:val="none"/>
        </w:rPr>
      </w:pPr>
    </w:p>
    <w:p w14:paraId="36DB42B8" w14:textId="77777777" w:rsidR="0032517B" w:rsidRPr="00575A1B" w:rsidRDefault="006E1E2F"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49B50BB" w14:textId="77777777" w:rsidR="00575A1B" w:rsidRPr="00DE7201" w:rsidRDefault="006E1E2F"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18.decembra saistošo noteikumu Nr.21 “Grozījumi Gulbenes novada pašvaldības domes 2023.gada 30.novembra saistošajos noteikumos Nr.19 “Par izglītojamo ēdināšanas maksas atvieglojumiem Gulbenes novada pašvaldībā”” precizēšanu</w:t>
      </w:r>
    </w:p>
    <w:p w14:paraId="2574DF24" w14:textId="77777777" w:rsidR="00575A1B" w:rsidRDefault="006E1E2F"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0FA12D51" w14:textId="77777777" w:rsidR="00CA2A8B" w:rsidRDefault="006E1E2F"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554299C" w14:textId="04FA57EB" w:rsidR="00E264AD" w:rsidRPr="00575A1B" w:rsidRDefault="006E1E2F" w:rsidP="00575A1B">
      <w:pPr>
        <w:rPr>
          <w:rFonts w:eastAsia="Calibri"/>
          <w:szCs w:val="24"/>
          <w:u w:val="none"/>
        </w:rPr>
      </w:pPr>
      <w:r>
        <w:rPr>
          <w:rFonts w:eastAsia="Calibri"/>
          <w:szCs w:val="24"/>
          <w:u w:val="none"/>
        </w:rPr>
        <w:t xml:space="preserve">DEBATĒS PIEDALĀS: </w:t>
      </w:r>
      <w:r w:rsidR="00677A95">
        <w:rPr>
          <w:rFonts w:eastAsia="Calibri"/>
          <w:szCs w:val="24"/>
          <w:u w:val="none"/>
        </w:rPr>
        <w:t>nav</w:t>
      </w:r>
    </w:p>
    <w:p w14:paraId="78CD0D73" w14:textId="77777777" w:rsidR="00BC2002" w:rsidRDefault="00BC2002" w:rsidP="00956EC8">
      <w:pPr>
        <w:rPr>
          <w:rFonts w:eastAsia="Calibri"/>
          <w:color w:val="FF0000"/>
          <w:szCs w:val="24"/>
          <w:u w:val="none"/>
        </w:rPr>
      </w:pPr>
    </w:p>
    <w:p w14:paraId="25EDA92E" w14:textId="77777777" w:rsidR="00677A95" w:rsidRDefault="00677A95" w:rsidP="00677A95">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29801FCE" w14:textId="77777777" w:rsidR="00677A95" w:rsidRDefault="00677A95" w:rsidP="00677A95">
      <w:pPr>
        <w:spacing w:line="360" w:lineRule="auto"/>
        <w:ind w:firstLine="567"/>
        <w:jc w:val="both"/>
        <w:rPr>
          <w:u w:val="none"/>
        </w:rPr>
      </w:pPr>
      <w:r w:rsidRPr="0016506D">
        <w:rPr>
          <w:noProof/>
          <w:u w:val="none"/>
        </w:rPr>
        <w:t>ar 9 balsīm "Par" (Ainārs Brezinskis, Andis Caunītis, Artūrs Smagars, Gunārs Babris, Guntis Princovs, Ivars Kupčs, Liena Silauniece, Normunds Audzišs, Valtis Krauklis), "Pret" – nav, "Atturas" – nav, "Nepiedalās" – nav</w:t>
      </w:r>
      <w:r>
        <w:rPr>
          <w:u w:val="none"/>
        </w:rPr>
        <w:t>, NOLEMJ</w:t>
      </w:r>
      <w:r w:rsidRPr="00B24B3A">
        <w:rPr>
          <w:u w:val="none"/>
        </w:rPr>
        <w:t>:</w:t>
      </w:r>
    </w:p>
    <w:p w14:paraId="3350F05D" w14:textId="77777777" w:rsidR="00677A95" w:rsidRDefault="00677A95" w:rsidP="00677A95">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584C0B1" w14:textId="77777777" w:rsidR="002708A9" w:rsidRPr="002708A9" w:rsidRDefault="002708A9" w:rsidP="002708A9">
      <w:pPr>
        <w:jc w:val="center"/>
        <w:rPr>
          <w:rFonts w:eastAsia="Calibri"/>
          <w:b/>
          <w:bCs/>
          <w:szCs w:val="24"/>
          <w:u w:val="none"/>
        </w:rPr>
      </w:pPr>
      <w:r>
        <w:rPr>
          <w:color w:val="000000" w:themeColor="text1"/>
          <w:szCs w:val="24"/>
          <w:u w:val="none"/>
        </w:rPr>
        <w:tab/>
      </w:r>
      <w:r w:rsidRPr="002708A9">
        <w:rPr>
          <w:rFonts w:eastAsia="Calibri"/>
          <w:b/>
          <w:bCs/>
          <w:szCs w:val="24"/>
          <w:u w:val="none"/>
        </w:rPr>
        <w:t xml:space="preserve">Par Gulbenes novada pašvaldības domes 2025.gada 18.decembra saistošo noteikumu </w:t>
      </w:r>
      <w:bookmarkStart w:id="0" w:name="_Hlk219277069"/>
      <w:r w:rsidRPr="002708A9">
        <w:rPr>
          <w:rFonts w:eastAsia="Calibri"/>
          <w:b/>
          <w:bCs/>
          <w:szCs w:val="24"/>
          <w:u w:val="none"/>
        </w:rPr>
        <w:t>Nr.</w:t>
      </w:r>
      <w:bookmarkStart w:id="1" w:name="_Hlk118891540"/>
      <w:bookmarkStart w:id="2" w:name="_Hlk112419214"/>
      <w:r w:rsidRPr="002708A9">
        <w:rPr>
          <w:rFonts w:eastAsia="Calibri"/>
          <w:b/>
          <w:bCs/>
          <w:szCs w:val="24"/>
          <w:u w:val="none"/>
        </w:rPr>
        <w:t>21 “Grozījumi Gulbenes novada pašvaldības domes 2023.gada 30.novembra saistošajos noteikumos Nr.19 “Par izglītojamo ēdināšanas maksas atvieglojumiem Gulbenes novada pašvaldībā”</w:t>
      </w:r>
      <w:r w:rsidRPr="002708A9">
        <w:rPr>
          <w:rFonts w:eastAsia="Calibri"/>
          <w:b/>
          <w:szCs w:val="24"/>
          <w:u w:val="none"/>
          <w:lang w:eastAsia="lv-LV"/>
        </w:rPr>
        <w:t>”</w:t>
      </w:r>
      <w:r w:rsidRPr="002708A9">
        <w:rPr>
          <w:rFonts w:eastAsia="Calibri"/>
          <w:b/>
          <w:color w:val="FF0000"/>
          <w:szCs w:val="24"/>
          <w:u w:val="none"/>
          <w:lang w:eastAsia="lv-LV"/>
        </w:rPr>
        <w:t xml:space="preserve"> </w:t>
      </w:r>
      <w:bookmarkEnd w:id="0"/>
      <w:bookmarkEnd w:id="1"/>
      <w:bookmarkEnd w:id="2"/>
      <w:r w:rsidRPr="002708A9">
        <w:rPr>
          <w:rFonts w:eastAsia="Calibri"/>
          <w:b/>
          <w:bCs/>
          <w:szCs w:val="24"/>
          <w:u w:val="none"/>
        </w:rPr>
        <w:t>precizēšanu</w:t>
      </w:r>
    </w:p>
    <w:p w14:paraId="40E10E28" w14:textId="77777777" w:rsidR="002708A9" w:rsidRPr="002708A9" w:rsidRDefault="002708A9" w:rsidP="002708A9">
      <w:pPr>
        <w:spacing w:line="256" w:lineRule="auto"/>
        <w:jc w:val="center"/>
        <w:rPr>
          <w:rFonts w:eastAsia="Calibri"/>
          <w:b/>
          <w:bCs/>
          <w:szCs w:val="24"/>
          <w:u w:val="none"/>
        </w:rPr>
      </w:pPr>
    </w:p>
    <w:p w14:paraId="14E8F5CB" w14:textId="77777777" w:rsidR="002708A9" w:rsidRPr="002708A9" w:rsidRDefault="002708A9" w:rsidP="002708A9">
      <w:pPr>
        <w:shd w:val="clear" w:color="auto" w:fill="FFFFFF"/>
        <w:spacing w:line="360" w:lineRule="auto"/>
        <w:ind w:firstLine="601"/>
        <w:jc w:val="both"/>
        <w:rPr>
          <w:rFonts w:eastAsia="Calibri"/>
          <w:szCs w:val="24"/>
          <w:u w:val="none"/>
          <w:lang w:eastAsia="lv-LV"/>
        </w:rPr>
      </w:pPr>
      <w:r w:rsidRPr="002708A9">
        <w:rPr>
          <w:rFonts w:eastAsia="Calibri"/>
          <w:szCs w:val="24"/>
          <w:u w:val="none"/>
          <w:lang w:eastAsia="lv-LV"/>
        </w:rPr>
        <w:t>Gulbenes novada pašvaldības dome 2025.gada 18.decembrī izdeva saistošos noteikumus Nr.21 “Grozījumi Gulbenes novada pašvaldības domes 2023.gada 30.novembra saistošajos noteikumos Nr.19 “Par izglītojamo ēdināšanas maksas atvieglojumiem Gulbenes novada pašvaldībā”” (turpmāk – saistošie noteikumi Nr.21), kas Pašvaldību likuma 47.panta otrajā daļā noteiktajā kārtībā tika nosūtīti Viedās administrācijas un reģionālās attīstības ministrijai (turpmāk – ministrija) atzinuma sniegšanai.</w:t>
      </w:r>
    </w:p>
    <w:p w14:paraId="482A1761" w14:textId="77777777" w:rsidR="002708A9" w:rsidRPr="002708A9" w:rsidRDefault="002708A9" w:rsidP="00906D81">
      <w:pPr>
        <w:widowControl w:val="0"/>
        <w:shd w:val="clear" w:color="auto" w:fill="FFFFFF"/>
        <w:spacing w:line="360" w:lineRule="auto"/>
        <w:ind w:firstLine="567"/>
        <w:jc w:val="both"/>
        <w:rPr>
          <w:rFonts w:eastAsia="Calibri"/>
          <w:szCs w:val="24"/>
          <w:u w:val="none"/>
          <w:lang w:eastAsia="lv-LV"/>
        </w:rPr>
      </w:pPr>
      <w:r w:rsidRPr="002708A9">
        <w:rPr>
          <w:rFonts w:eastAsia="Calibri"/>
          <w:szCs w:val="24"/>
          <w:u w:val="none"/>
          <w:lang w:eastAsia="lv-LV"/>
        </w:rPr>
        <w:t>Nosūtot saistošos noteikumus Nr.21 ministrijai atzinuma sniegšanai, Gulbenes novada pašvaldība ir saņēmusi ministrijas 2026.gada 12.janvāra atzinumu Nr.P-1-13-2/134, ar kuru ministrija informē, ka ir izvērtējusi saistošos noteikumus Nr.21 un pieņem tos zināšanai neizsakot iebildumus, vienlaikus izsakot priekšlikumus:</w:t>
      </w:r>
    </w:p>
    <w:p w14:paraId="11CFCBA4" w14:textId="77777777" w:rsidR="002708A9" w:rsidRPr="002708A9" w:rsidRDefault="002708A9" w:rsidP="00906D81">
      <w:pPr>
        <w:widowControl w:val="0"/>
        <w:numPr>
          <w:ilvl w:val="0"/>
          <w:numId w:val="2"/>
        </w:numPr>
        <w:shd w:val="clear" w:color="auto" w:fill="FFFFFF"/>
        <w:spacing w:line="360" w:lineRule="auto"/>
        <w:ind w:left="0" w:firstLine="567"/>
        <w:jc w:val="both"/>
        <w:rPr>
          <w:rFonts w:eastAsia="Calibri"/>
          <w:szCs w:val="24"/>
          <w:u w:val="none"/>
          <w:lang w:eastAsia="lv-LV"/>
        </w:rPr>
      </w:pPr>
      <w:r w:rsidRPr="002708A9">
        <w:rPr>
          <w:rFonts w:eastAsia="Calibri"/>
          <w:szCs w:val="24"/>
          <w:u w:val="none"/>
          <w:lang w:eastAsia="lv-LV"/>
        </w:rPr>
        <w:t xml:space="preserve">precizēt saistošo noteikumu Nr.21 izdošanas tiesisko pamatojumu, kuram ir jāsakrīt </w:t>
      </w:r>
      <w:r w:rsidRPr="002708A9">
        <w:rPr>
          <w:rFonts w:eastAsia="Calibri"/>
          <w:szCs w:val="24"/>
          <w:u w:val="none"/>
          <w:lang w:eastAsia="lv-LV"/>
        </w:rPr>
        <w:lastRenderedPageBreak/>
        <w:t xml:space="preserve">ar saistošo noteikumu </w:t>
      </w:r>
      <w:proofErr w:type="spellStart"/>
      <w:r w:rsidRPr="002708A9">
        <w:rPr>
          <w:rFonts w:eastAsia="Calibri"/>
          <w:szCs w:val="24"/>
          <w:u w:val="none"/>
          <w:lang w:eastAsia="lv-LV"/>
        </w:rPr>
        <w:t>pamatredakcijas</w:t>
      </w:r>
      <w:proofErr w:type="spellEnd"/>
      <w:r w:rsidRPr="002708A9">
        <w:rPr>
          <w:rFonts w:eastAsia="Calibri"/>
          <w:szCs w:val="24"/>
          <w:u w:val="none"/>
          <w:lang w:eastAsia="lv-LV"/>
        </w:rPr>
        <w:t>, proti, Gulbenes novada pašvaldības domes 2023.gada 30.novembra saistošo noteikumu Nr.19 “Par izglītojamo ēdināšanas maksas atvieglojumiem Gulbenes novada pašvaldībā” izdošanas tiesisko pamatojumu;</w:t>
      </w:r>
    </w:p>
    <w:p w14:paraId="6BC41F87" w14:textId="77777777" w:rsidR="002708A9" w:rsidRPr="002708A9" w:rsidRDefault="002708A9" w:rsidP="00906D81">
      <w:pPr>
        <w:widowControl w:val="0"/>
        <w:numPr>
          <w:ilvl w:val="0"/>
          <w:numId w:val="2"/>
        </w:numPr>
        <w:shd w:val="clear" w:color="auto" w:fill="FFFFFF"/>
        <w:spacing w:line="360" w:lineRule="auto"/>
        <w:ind w:left="0" w:firstLine="567"/>
        <w:jc w:val="both"/>
        <w:rPr>
          <w:rFonts w:eastAsia="Calibri"/>
          <w:szCs w:val="24"/>
          <w:u w:val="none"/>
          <w:lang w:eastAsia="lv-LV"/>
        </w:rPr>
      </w:pPr>
      <w:r w:rsidRPr="002708A9">
        <w:rPr>
          <w:rFonts w:eastAsia="Calibri"/>
          <w:szCs w:val="24"/>
          <w:u w:val="none"/>
          <w:lang w:eastAsia="lv-LV"/>
        </w:rPr>
        <w:t>apvienot saistošo noteikumu Nr.21 3.-6.punktus atbilstoši Ministru kabineta 2009.gada 3.februāra noteikumu Nr.108 “Normatīvo aktu projektu sagatavošanas noteikumi” 143. un 186.punktam.</w:t>
      </w:r>
    </w:p>
    <w:p w14:paraId="5DFA6CC9" w14:textId="77777777" w:rsidR="002708A9" w:rsidRPr="002708A9" w:rsidRDefault="002708A9" w:rsidP="00906D81">
      <w:pPr>
        <w:widowControl w:val="0"/>
        <w:shd w:val="clear" w:color="auto" w:fill="FFFFFF"/>
        <w:spacing w:line="360" w:lineRule="auto"/>
        <w:ind w:firstLine="567"/>
        <w:jc w:val="both"/>
        <w:rPr>
          <w:rFonts w:eastAsia="Calibri"/>
          <w:szCs w:val="24"/>
          <w:u w:val="none"/>
          <w:lang w:eastAsia="lv-LV"/>
        </w:rPr>
      </w:pPr>
      <w:r w:rsidRPr="002708A9">
        <w:rPr>
          <w:rFonts w:eastAsia="Calibri"/>
          <w:szCs w:val="24"/>
          <w:u w:val="none"/>
          <w:lang w:eastAsia="lv-LV"/>
        </w:rPr>
        <w:t>Ņemot vērā ministrijas atzinumā norādītos priekšlikumus, saistošie noteikumi Nr.21 attiecīgi precizēti.</w:t>
      </w:r>
    </w:p>
    <w:p w14:paraId="6B2C46D7" w14:textId="77777777" w:rsidR="002708A9" w:rsidRPr="002708A9" w:rsidRDefault="002708A9" w:rsidP="00906D81">
      <w:pPr>
        <w:widowControl w:val="0"/>
        <w:shd w:val="clear" w:color="auto" w:fill="FFFFFF"/>
        <w:spacing w:line="360" w:lineRule="auto"/>
        <w:ind w:firstLine="567"/>
        <w:jc w:val="both"/>
        <w:rPr>
          <w:rFonts w:eastAsia="Calibri"/>
          <w:bCs/>
          <w:szCs w:val="24"/>
          <w:u w:val="none"/>
          <w:lang w:eastAsia="lv-LV"/>
        </w:rPr>
      </w:pPr>
      <w:r w:rsidRPr="002708A9">
        <w:rPr>
          <w:rFonts w:eastAsia="Calibri"/>
          <w:szCs w:val="24"/>
          <w:u w:val="none"/>
          <w:lang w:eastAsia="lv-LV"/>
        </w:rPr>
        <w:t>Ņemot vērā augstāk minēto un pamatojoties uz Pašvaldību likuma 47.pantu, kā arī Sociālo un veselības jautājumu un Izglītības, kultūras un sporta</w:t>
      </w:r>
      <w:r w:rsidRPr="002708A9">
        <w:rPr>
          <w:rFonts w:eastAsia="Calibri"/>
          <w:bCs/>
          <w:szCs w:val="24"/>
          <w:u w:val="none"/>
          <w:lang w:eastAsia="lv-LV"/>
        </w:rPr>
        <w:t xml:space="preserve"> komitejas apvienotās sēdes ieteikumu, atklāti balsojot ar balsīm “Par” ( ), “Pret” – , “Atturas” – , “Nepiedalās” – , Gulbenes novada pašvaldības dome NOLEMJ:</w:t>
      </w:r>
    </w:p>
    <w:p w14:paraId="1CA68E8F" w14:textId="77777777" w:rsidR="002708A9" w:rsidRPr="002708A9" w:rsidRDefault="002708A9" w:rsidP="00906D81">
      <w:pPr>
        <w:widowControl w:val="0"/>
        <w:numPr>
          <w:ilvl w:val="0"/>
          <w:numId w:val="3"/>
        </w:numPr>
        <w:shd w:val="clear" w:color="auto" w:fill="FFFFFF"/>
        <w:spacing w:line="360" w:lineRule="auto"/>
        <w:ind w:left="0" w:firstLine="567"/>
        <w:jc w:val="both"/>
        <w:rPr>
          <w:szCs w:val="24"/>
          <w:u w:val="none"/>
          <w:lang w:eastAsia="lv-LV"/>
        </w:rPr>
      </w:pPr>
      <w:r w:rsidRPr="002708A9">
        <w:rPr>
          <w:szCs w:val="24"/>
          <w:u w:val="none"/>
          <w:lang w:eastAsia="lv-LV"/>
        </w:rPr>
        <w:t>PRECIZĒT Gulbenes novada pašvaldības domes 2025.gada 18.decembra saistošos noteikumus Nr.21 “Grozījumi Gulbenes novada pašvaldības domes 2023.gada 30.novembra saistošajos noteikumos Nr.19 “Par izglītojamo ēdināšanas maksas atvieglojumiem Gulbenes novada pašvaldībā””.</w:t>
      </w:r>
    </w:p>
    <w:p w14:paraId="3CB7BF85" w14:textId="77777777" w:rsidR="002708A9" w:rsidRPr="002708A9" w:rsidRDefault="002708A9" w:rsidP="00906D81">
      <w:pPr>
        <w:widowControl w:val="0"/>
        <w:numPr>
          <w:ilvl w:val="0"/>
          <w:numId w:val="3"/>
        </w:numPr>
        <w:tabs>
          <w:tab w:val="left" w:pos="993"/>
        </w:tabs>
        <w:spacing w:line="360" w:lineRule="auto"/>
        <w:ind w:left="0" w:firstLine="567"/>
        <w:jc w:val="both"/>
        <w:rPr>
          <w:rFonts w:eastAsia="Calibri"/>
          <w:szCs w:val="24"/>
          <w:u w:val="none"/>
        </w:rPr>
      </w:pPr>
      <w:r w:rsidRPr="002708A9">
        <w:rPr>
          <w:rFonts w:eastAsia="Calibri"/>
          <w:szCs w:val="24"/>
          <w:u w:val="none"/>
        </w:rPr>
        <w:t xml:space="preserve">NOSŪTĪT Viedās administrācijas un reģionālās attīstības ministrijai zināšanai precizētos lēmuma 1.punktā minētos saistošos noteikumus un paskaidrojuma rakstu triju darbdienu laikā pēc to parakstīšanas. </w:t>
      </w:r>
    </w:p>
    <w:p w14:paraId="703B144D" w14:textId="77777777" w:rsidR="002708A9" w:rsidRPr="002708A9" w:rsidRDefault="002708A9" w:rsidP="00906D81">
      <w:pPr>
        <w:widowControl w:val="0"/>
        <w:numPr>
          <w:ilvl w:val="0"/>
          <w:numId w:val="3"/>
        </w:numPr>
        <w:tabs>
          <w:tab w:val="left" w:pos="993"/>
        </w:tabs>
        <w:spacing w:line="360" w:lineRule="auto"/>
        <w:ind w:left="0" w:firstLine="567"/>
        <w:jc w:val="both"/>
        <w:rPr>
          <w:rFonts w:eastAsia="Calibri"/>
          <w:szCs w:val="24"/>
          <w:u w:val="none"/>
        </w:rPr>
      </w:pPr>
      <w:r w:rsidRPr="002708A9">
        <w:rPr>
          <w:rFonts w:eastAsia="Calibri"/>
          <w:szCs w:val="24"/>
          <w:u w:val="none"/>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2586B6A6" w14:textId="77777777" w:rsidR="002708A9" w:rsidRPr="002708A9" w:rsidRDefault="002708A9" w:rsidP="00906D81">
      <w:pPr>
        <w:widowControl w:val="0"/>
        <w:numPr>
          <w:ilvl w:val="0"/>
          <w:numId w:val="3"/>
        </w:numPr>
        <w:tabs>
          <w:tab w:val="left" w:pos="993"/>
        </w:tabs>
        <w:spacing w:line="360" w:lineRule="auto"/>
        <w:ind w:left="0" w:firstLine="567"/>
        <w:jc w:val="both"/>
        <w:rPr>
          <w:rFonts w:eastAsia="Calibri"/>
          <w:szCs w:val="24"/>
          <w:u w:val="none"/>
        </w:rPr>
      </w:pPr>
      <w:r w:rsidRPr="002708A9">
        <w:rPr>
          <w:rFonts w:eastAsia="Calibri"/>
          <w:szCs w:val="24"/>
          <w:u w:val="none"/>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C19CEB4" w14:textId="60C6F3CF" w:rsidR="00906D81" w:rsidRDefault="00906D81">
      <w:pPr>
        <w:rPr>
          <w:rFonts w:eastAsia="Calibri"/>
          <w:szCs w:val="24"/>
          <w:u w:val="none"/>
        </w:rPr>
      </w:pPr>
      <w:r>
        <w:rPr>
          <w:rFonts w:eastAsia="Calibri"/>
          <w:szCs w:val="24"/>
          <w:u w:val="none"/>
        </w:rPr>
        <w:br w:type="page"/>
      </w:r>
    </w:p>
    <w:tbl>
      <w:tblPr>
        <w:tblW w:w="0" w:type="auto"/>
        <w:tblLook w:val="01E0" w:firstRow="1" w:lastRow="1" w:firstColumn="1" w:lastColumn="1" w:noHBand="0" w:noVBand="0"/>
      </w:tblPr>
      <w:tblGrid>
        <w:gridCol w:w="9354"/>
      </w:tblGrid>
      <w:tr w:rsidR="002708A9" w:rsidRPr="002708A9" w14:paraId="03CF6405" w14:textId="77777777" w:rsidTr="000C2DA6">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708A9" w:rsidRPr="002708A9" w14:paraId="709454E1" w14:textId="77777777" w:rsidTr="000C2DA6">
              <w:tc>
                <w:tcPr>
                  <w:tcW w:w="9458" w:type="dxa"/>
                </w:tcPr>
                <w:p w14:paraId="58593007" w14:textId="77777777" w:rsidR="002708A9" w:rsidRPr="002708A9" w:rsidRDefault="002708A9" w:rsidP="002708A9">
                  <w:pPr>
                    <w:jc w:val="center"/>
                    <w:rPr>
                      <w:rFonts w:ascii="Times New Roman" w:hAnsi="Times New Roman"/>
                    </w:rPr>
                  </w:pPr>
                  <w:r w:rsidRPr="002708A9">
                    <w:rPr>
                      <w:rFonts w:ascii="Times New Roman" w:hAnsi="Times New Roman"/>
                    </w:rPr>
                    <w:lastRenderedPageBreak/>
                    <w:t xml:space="preserve">          </w:t>
                  </w:r>
                  <w:r w:rsidRPr="002708A9">
                    <w:rPr>
                      <w:noProof/>
                    </w:rPr>
                    <w:drawing>
                      <wp:inline distT="0" distB="0" distL="0" distR="0" wp14:anchorId="2EA4F143" wp14:editId="08C87202">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08A9" w:rsidRPr="002708A9" w14:paraId="7DB07427" w14:textId="77777777" w:rsidTr="000C2DA6">
              <w:tc>
                <w:tcPr>
                  <w:tcW w:w="9458" w:type="dxa"/>
                </w:tcPr>
                <w:p w14:paraId="058941DD" w14:textId="77777777" w:rsidR="002708A9" w:rsidRPr="002708A9" w:rsidRDefault="002708A9" w:rsidP="002708A9">
                  <w:pPr>
                    <w:jc w:val="center"/>
                    <w:rPr>
                      <w:rFonts w:ascii="Times New Roman" w:hAnsi="Times New Roman"/>
                    </w:rPr>
                  </w:pPr>
                  <w:r w:rsidRPr="002708A9">
                    <w:rPr>
                      <w:rFonts w:ascii="Times New Roman" w:hAnsi="Times New Roman"/>
                      <w:b/>
                      <w:bCs/>
                      <w:sz w:val="28"/>
                      <w:szCs w:val="28"/>
                    </w:rPr>
                    <w:t>GULBENES NOVADA PAŠVALDĪBA</w:t>
                  </w:r>
                </w:p>
              </w:tc>
            </w:tr>
            <w:tr w:rsidR="002708A9" w:rsidRPr="002708A9" w14:paraId="3D6C4342" w14:textId="77777777" w:rsidTr="000C2DA6">
              <w:tc>
                <w:tcPr>
                  <w:tcW w:w="9458" w:type="dxa"/>
                </w:tcPr>
                <w:p w14:paraId="7564F733" w14:textId="77777777" w:rsidR="002708A9" w:rsidRPr="002708A9" w:rsidRDefault="002708A9" w:rsidP="002708A9">
                  <w:pPr>
                    <w:jc w:val="center"/>
                    <w:rPr>
                      <w:rFonts w:ascii="Times New Roman" w:hAnsi="Times New Roman"/>
                    </w:rPr>
                  </w:pPr>
                  <w:r w:rsidRPr="002708A9">
                    <w:rPr>
                      <w:rFonts w:ascii="Times New Roman" w:hAnsi="Times New Roman"/>
                      <w:szCs w:val="24"/>
                    </w:rPr>
                    <w:t>Reģ.Nr.90009116327</w:t>
                  </w:r>
                </w:p>
              </w:tc>
            </w:tr>
            <w:tr w:rsidR="002708A9" w:rsidRPr="002708A9" w14:paraId="759B771D" w14:textId="77777777" w:rsidTr="000C2DA6">
              <w:tc>
                <w:tcPr>
                  <w:tcW w:w="9458" w:type="dxa"/>
                </w:tcPr>
                <w:p w14:paraId="7D5D0BD2" w14:textId="77777777" w:rsidR="002708A9" w:rsidRPr="002708A9" w:rsidRDefault="002708A9" w:rsidP="002708A9">
                  <w:pPr>
                    <w:jc w:val="center"/>
                    <w:rPr>
                      <w:rFonts w:ascii="Times New Roman" w:hAnsi="Times New Roman"/>
                    </w:rPr>
                  </w:pPr>
                  <w:r w:rsidRPr="002708A9">
                    <w:rPr>
                      <w:rFonts w:ascii="Times New Roman" w:hAnsi="Times New Roman"/>
                      <w:szCs w:val="24"/>
                    </w:rPr>
                    <w:t>Ābeļu iela 2, Gulbene, Gulbenes nov., LV-4401</w:t>
                  </w:r>
                </w:p>
              </w:tc>
            </w:tr>
            <w:tr w:rsidR="002708A9" w:rsidRPr="002708A9" w14:paraId="69C5132A" w14:textId="77777777" w:rsidTr="000C2DA6">
              <w:tc>
                <w:tcPr>
                  <w:tcW w:w="9458" w:type="dxa"/>
                </w:tcPr>
                <w:p w14:paraId="68358F3D" w14:textId="77777777" w:rsidR="002708A9" w:rsidRPr="002708A9" w:rsidRDefault="002708A9" w:rsidP="002708A9">
                  <w:pPr>
                    <w:jc w:val="center"/>
                    <w:rPr>
                      <w:rFonts w:ascii="Times New Roman" w:hAnsi="Times New Roman"/>
                    </w:rPr>
                  </w:pPr>
                  <w:r w:rsidRPr="002708A9">
                    <w:rPr>
                      <w:rFonts w:ascii="Times New Roman" w:hAnsi="Times New Roman"/>
                      <w:szCs w:val="24"/>
                    </w:rPr>
                    <w:t>Tālrunis 64497710, mob.26595362, e-pasts: dome@gulbene.lv, www.gulbene.lv</w:t>
                  </w:r>
                </w:p>
              </w:tc>
            </w:tr>
          </w:tbl>
          <w:p w14:paraId="487D23B3" w14:textId="77777777" w:rsidR="002708A9" w:rsidRPr="002708A9" w:rsidRDefault="002708A9" w:rsidP="002708A9">
            <w:pPr>
              <w:spacing w:line="360" w:lineRule="auto"/>
              <w:jc w:val="center"/>
              <w:rPr>
                <w:rFonts w:eastAsia="Calibri"/>
                <w:szCs w:val="24"/>
                <w:u w:val="none"/>
                <w:lang w:eastAsia="lv-LV"/>
              </w:rPr>
            </w:pPr>
          </w:p>
        </w:tc>
      </w:tr>
      <w:tr w:rsidR="002708A9" w:rsidRPr="002708A9" w14:paraId="2593AFF6" w14:textId="77777777" w:rsidTr="000C2DA6">
        <w:tc>
          <w:tcPr>
            <w:tcW w:w="9354" w:type="dxa"/>
          </w:tcPr>
          <w:p w14:paraId="463CCD10" w14:textId="77777777" w:rsidR="002708A9" w:rsidRPr="002708A9" w:rsidRDefault="002708A9" w:rsidP="002708A9">
            <w:pPr>
              <w:jc w:val="center"/>
              <w:rPr>
                <w:rFonts w:eastAsia="Calibri"/>
                <w:sz w:val="4"/>
                <w:szCs w:val="4"/>
                <w:u w:val="none"/>
                <w:lang w:eastAsia="lv-LV"/>
              </w:rPr>
            </w:pPr>
          </w:p>
        </w:tc>
      </w:tr>
    </w:tbl>
    <w:p w14:paraId="2DD23F58" w14:textId="77777777" w:rsidR="002708A9" w:rsidRPr="002708A9" w:rsidRDefault="002708A9" w:rsidP="002708A9">
      <w:pPr>
        <w:jc w:val="center"/>
        <w:rPr>
          <w:rFonts w:eastAsia="Calibri"/>
          <w:szCs w:val="24"/>
          <w:u w:val="none"/>
          <w:lang w:eastAsia="lv-LV"/>
        </w:rPr>
      </w:pPr>
      <w:r w:rsidRPr="002708A9">
        <w:rPr>
          <w:rFonts w:eastAsia="Calibri"/>
          <w:szCs w:val="24"/>
          <w:u w:val="none"/>
          <w:lang w:eastAsia="lv-LV"/>
        </w:rPr>
        <w:t>Gulbenē</w:t>
      </w:r>
    </w:p>
    <w:p w14:paraId="75D4D7AD" w14:textId="77777777" w:rsidR="002708A9" w:rsidRPr="002708A9" w:rsidRDefault="002708A9" w:rsidP="002708A9">
      <w:pPr>
        <w:jc w:val="center"/>
        <w:rPr>
          <w:rFonts w:eastAsia="Calibri"/>
          <w:szCs w:val="24"/>
          <w:u w:val="none"/>
          <w:lang w:eastAsia="lv-LV"/>
        </w:rPr>
      </w:pPr>
    </w:p>
    <w:p w14:paraId="0162F758" w14:textId="77777777" w:rsidR="002708A9" w:rsidRPr="002708A9" w:rsidRDefault="002708A9" w:rsidP="002708A9">
      <w:pPr>
        <w:rPr>
          <w:rFonts w:eastAsia="Calibri"/>
          <w:b/>
          <w:szCs w:val="24"/>
          <w:u w:val="none"/>
          <w:lang w:eastAsia="lv-LV"/>
        </w:rPr>
      </w:pPr>
      <w:r w:rsidRPr="002708A9">
        <w:rPr>
          <w:rFonts w:eastAsia="Calibri"/>
          <w:b/>
          <w:szCs w:val="24"/>
          <w:u w:val="none"/>
          <w:lang w:eastAsia="lv-LV"/>
        </w:rPr>
        <w:t>2025.gada 18.decembrī</w:t>
      </w:r>
      <w:r w:rsidRPr="002708A9">
        <w:rPr>
          <w:rFonts w:eastAsia="Calibri"/>
          <w:b/>
          <w:szCs w:val="24"/>
          <w:u w:val="none"/>
          <w:lang w:eastAsia="lv-LV"/>
        </w:rPr>
        <w:tab/>
      </w:r>
      <w:r w:rsidRPr="002708A9">
        <w:rPr>
          <w:rFonts w:eastAsia="Calibri"/>
          <w:b/>
          <w:szCs w:val="24"/>
          <w:u w:val="none"/>
          <w:lang w:eastAsia="lv-LV"/>
        </w:rPr>
        <w:tab/>
      </w:r>
      <w:r w:rsidRPr="002708A9">
        <w:rPr>
          <w:rFonts w:eastAsia="Calibri"/>
          <w:b/>
          <w:szCs w:val="24"/>
          <w:u w:val="none"/>
          <w:lang w:eastAsia="lv-LV"/>
        </w:rPr>
        <w:tab/>
        <w:t xml:space="preserve">            </w:t>
      </w:r>
      <w:r w:rsidRPr="002708A9">
        <w:rPr>
          <w:rFonts w:eastAsia="Calibri"/>
          <w:b/>
          <w:szCs w:val="24"/>
          <w:u w:val="none"/>
          <w:lang w:eastAsia="lv-LV"/>
        </w:rPr>
        <w:tab/>
      </w:r>
      <w:r w:rsidRPr="002708A9">
        <w:rPr>
          <w:rFonts w:eastAsia="Calibri"/>
          <w:b/>
          <w:szCs w:val="24"/>
          <w:u w:val="none"/>
          <w:lang w:eastAsia="lv-LV"/>
        </w:rPr>
        <w:tab/>
        <w:t>Saistošie noteikumi Nr.21</w:t>
      </w:r>
    </w:p>
    <w:p w14:paraId="4CB7A93C" w14:textId="77777777" w:rsidR="002708A9" w:rsidRPr="002708A9" w:rsidRDefault="002708A9" w:rsidP="002708A9">
      <w:pPr>
        <w:widowControl w:val="0"/>
        <w:ind w:left="6480" w:right="27"/>
        <w:rPr>
          <w:rFonts w:eastAsia="Calibri"/>
          <w:b/>
          <w:szCs w:val="24"/>
          <w:u w:val="none"/>
          <w:lang w:eastAsia="lv-LV"/>
        </w:rPr>
      </w:pPr>
      <w:r w:rsidRPr="002708A9">
        <w:rPr>
          <w:rFonts w:eastAsia="Calibri"/>
          <w:b/>
          <w:szCs w:val="24"/>
          <w:u w:val="none"/>
          <w:lang w:eastAsia="lv-LV"/>
        </w:rPr>
        <w:t>(prot. Nr.27, 54.p.)</w:t>
      </w:r>
    </w:p>
    <w:p w14:paraId="3CE43A77" w14:textId="77777777" w:rsidR="002708A9" w:rsidRPr="002708A9" w:rsidRDefault="002708A9" w:rsidP="002708A9">
      <w:pPr>
        <w:widowControl w:val="0"/>
        <w:ind w:left="6480" w:right="27"/>
        <w:rPr>
          <w:rFonts w:eastAsia="Calibri"/>
          <w:b/>
          <w:szCs w:val="24"/>
          <w:u w:val="none"/>
          <w:lang w:eastAsia="lv-LV"/>
        </w:rPr>
      </w:pPr>
      <w:r w:rsidRPr="002708A9">
        <w:rPr>
          <w:rFonts w:eastAsia="Calibri"/>
          <w:b/>
          <w:szCs w:val="24"/>
          <w:u w:val="none"/>
          <w:lang w:eastAsia="lv-LV"/>
        </w:rPr>
        <w:t xml:space="preserve">Precizējumi Gulbenes novada pašvaldības domes 2026.gada 29.janvāra sēdē </w:t>
      </w:r>
    </w:p>
    <w:p w14:paraId="1AA3BA1B" w14:textId="77777777" w:rsidR="002708A9" w:rsidRPr="002708A9" w:rsidRDefault="002708A9" w:rsidP="002708A9">
      <w:pPr>
        <w:widowControl w:val="0"/>
        <w:ind w:left="6480" w:right="27"/>
        <w:rPr>
          <w:rFonts w:eastAsia="Calibri"/>
          <w:b/>
          <w:szCs w:val="24"/>
          <w:u w:val="none"/>
          <w:lang w:eastAsia="lv-LV"/>
        </w:rPr>
      </w:pPr>
      <w:r w:rsidRPr="002708A9">
        <w:rPr>
          <w:rFonts w:eastAsia="Calibri"/>
          <w:b/>
          <w:szCs w:val="24"/>
          <w:u w:val="none"/>
          <w:lang w:eastAsia="lv-LV"/>
        </w:rPr>
        <w:t>(prot. Nr.__, __.p.)</w:t>
      </w:r>
    </w:p>
    <w:p w14:paraId="16274D3E" w14:textId="77777777" w:rsidR="002708A9" w:rsidRPr="002708A9" w:rsidRDefault="002708A9" w:rsidP="002708A9">
      <w:pPr>
        <w:rPr>
          <w:rFonts w:ascii="Arial" w:eastAsia="Calibri" w:hAnsi="Arial" w:cs="Arial"/>
          <w:b/>
          <w:szCs w:val="24"/>
          <w:u w:val="none"/>
          <w:lang w:eastAsia="lv-LV"/>
        </w:rPr>
      </w:pPr>
    </w:p>
    <w:p w14:paraId="1152EE19" w14:textId="77777777" w:rsidR="002708A9" w:rsidRPr="002708A9" w:rsidRDefault="002708A9" w:rsidP="002708A9">
      <w:pPr>
        <w:ind w:right="566"/>
        <w:jc w:val="center"/>
        <w:rPr>
          <w:rFonts w:eastAsia="Calibri"/>
          <w:b/>
          <w:szCs w:val="24"/>
          <w:u w:val="none"/>
          <w:lang w:eastAsia="lv-LV"/>
        </w:rPr>
      </w:pPr>
      <w:bookmarkStart w:id="3" w:name="_Hlk108520122"/>
      <w:bookmarkStart w:id="4" w:name="_Hlk128574878"/>
      <w:r w:rsidRPr="002708A9">
        <w:rPr>
          <w:rFonts w:eastAsia="Calibri"/>
          <w:b/>
          <w:szCs w:val="24"/>
          <w:u w:val="none"/>
          <w:lang w:eastAsia="lv-LV"/>
        </w:rPr>
        <w:t xml:space="preserve">Grozījumi Gulbenes novada pašvaldības domes 2023.gada 30.novembra saistošajos noteikumos Nr.19 “Par </w:t>
      </w:r>
      <w:bookmarkEnd w:id="3"/>
      <w:r w:rsidRPr="002708A9">
        <w:rPr>
          <w:rFonts w:eastAsia="Calibri"/>
          <w:b/>
          <w:szCs w:val="24"/>
          <w:u w:val="none"/>
          <w:lang w:eastAsia="lv-LV"/>
        </w:rPr>
        <w:t>izglītojamo ēdināšanas maksas atvieglojumiem Gulbenes novada pašvaldībā”</w:t>
      </w:r>
    </w:p>
    <w:bookmarkEnd w:id="4"/>
    <w:p w14:paraId="3584EF27" w14:textId="77777777" w:rsidR="002708A9" w:rsidRPr="002708A9" w:rsidRDefault="002708A9" w:rsidP="002708A9">
      <w:pPr>
        <w:widowControl w:val="0"/>
        <w:suppressAutoHyphens/>
        <w:contextualSpacing/>
        <w:jc w:val="both"/>
        <w:rPr>
          <w:iCs/>
          <w:szCs w:val="24"/>
          <w:u w:val="none"/>
          <w:lang w:eastAsia="lv-LV"/>
        </w:rPr>
      </w:pPr>
    </w:p>
    <w:p w14:paraId="47D77C3D" w14:textId="77777777" w:rsidR="002708A9" w:rsidRPr="002708A9" w:rsidRDefault="002708A9" w:rsidP="002708A9">
      <w:pPr>
        <w:tabs>
          <w:tab w:val="left" w:pos="5103"/>
        </w:tabs>
        <w:ind w:left="5103" w:right="-1"/>
        <w:jc w:val="both"/>
        <w:rPr>
          <w:i/>
          <w:iCs/>
          <w:szCs w:val="24"/>
          <w:u w:val="none"/>
          <w:lang w:eastAsia="lv-LV"/>
        </w:rPr>
      </w:pPr>
      <w:r w:rsidRPr="002708A9">
        <w:rPr>
          <w:i/>
          <w:iCs/>
          <w:szCs w:val="24"/>
          <w:u w:val="none"/>
          <w:lang w:eastAsia="lv-LV"/>
        </w:rPr>
        <w:t>Izdoti saskaņā ar Izglītības likuma 17.panta trešās daļas 11.punktu</w:t>
      </w:r>
    </w:p>
    <w:p w14:paraId="30C61E88" w14:textId="77777777" w:rsidR="002708A9" w:rsidRPr="002708A9" w:rsidRDefault="002708A9" w:rsidP="002708A9">
      <w:pPr>
        <w:tabs>
          <w:tab w:val="left" w:pos="5103"/>
        </w:tabs>
        <w:ind w:left="5103" w:right="-1"/>
        <w:jc w:val="both"/>
        <w:rPr>
          <w:i/>
          <w:iCs/>
          <w:szCs w:val="24"/>
          <w:u w:val="none"/>
          <w:lang w:eastAsia="lv-LV"/>
        </w:rPr>
      </w:pPr>
    </w:p>
    <w:p w14:paraId="3B8E103D" w14:textId="77777777" w:rsidR="002708A9" w:rsidRPr="002708A9" w:rsidRDefault="002708A9" w:rsidP="002708A9">
      <w:pPr>
        <w:widowControl w:val="0"/>
        <w:suppressAutoHyphens/>
        <w:spacing w:line="360" w:lineRule="auto"/>
        <w:ind w:firstLine="567"/>
        <w:jc w:val="both"/>
        <w:rPr>
          <w:rFonts w:eastAsia="Calibri"/>
          <w:szCs w:val="24"/>
          <w:u w:val="none"/>
          <w:lang w:eastAsia="lv-LV"/>
        </w:rPr>
      </w:pPr>
      <w:r w:rsidRPr="002708A9">
        <w:rPr>
          <w:rFonts w:eastAsia="Calibri"/>
          <w:szCs w:val="24"/>
          <w:u w:val="none"/>
          <w:lang w:eastAsia="lv-LV"/>
        </w:rPr>
        <w:tab/>
        <w:t>Izdarīt Gulbenes novada pašvaldības domes 2023.gada 30.novembra saistošajos noteikumos Nr.19 “Par izglītojamo ēdināšanas maksas atvieglojumiem Gulbenes novada pašvaldībā” šādus grozījumus:</w:t>
      </w:r>
    </w:p>
    <w:p w14:paraId="5411BCEA" w14:textId="77777777" w:rsidR="002708A9" w:rsidRPr="002708A9" w:rsidRDefault="002708A9" w:rsidP="002708A9">
      <w:pPr>
        <w:numPr>
          <w:ilvl w:val="0"/>
          <w:numId w:val="4"/>
        </w:numPr>
        <w:spacing w:after="160" w:line="360" w:lineRule="auto"/>
        <w:ind w:left="0" w:firstLine="567"/>
        <w:contextualSpacing/>
        <w:jc w:val="both"/>
        <w:rPr>
          <w:rFonts w:eastAsia="Calibri"/>
          <w:szCs w:val="24"/>
          <w:u w:val="none"/>
          <w:lang w:eastAsia="lv-LV"/>
        </w:rPr>
      </w:pPr>
      <w:r w:rsidRPr="002708A9">
        <w:rPr>
          <w:rFonts w:eastAsia="Calibri"/>
          <w:szCs w:val="24"/>
          <w:u w:val="none"/>
          <w:lang w:eastAsia="lv-LV"/>
        </w:rPr>
        <w:t xml:space="preserve">Svītrot 1.punktā vārdus “Gulbenes novada pašvaldības”. </w:t>
      </w:r>
    </w:p>
    <w:p w14:paraId="47894528" w14:textId="77777777" w:rsidR="002708A9" w:rsidRPr="002708A9" w:rsidRDefault="002708A9" w:rsidP="002708A9">
      <w:pPr>
        <w:numPr>
          <w:ilvl w:val="0"/>
          <w:numId w:val="4"/>
        </w:numPr>
        <w:spacing w:after="160" w:line="360" w:lineRule="auto"/>
        <w:ind w:left="0" w:firstLine="567"/>
        <w:contextualSpacing/>
        <w:jc w:val="both"/>
        <w:rPr>
          <w:rFonts w:eastAsia="Calibri"/>
          <w:szCs w:val="24"/>
          <w:u w:val="none"/>
          <w:lang w:eastAsia="lv-LV"/>
        </w:rPr>
      </w:pPr>
      <w:r w:rsidRPr="002708A9">
        <w:rPr>
          <w:rFonts w:eastAsia="Calibri"/>
          <w:szCs w:val="24"/>
          <w:u w:val="none"/>
          <w:lang w:eastAsia="lv-LV"/>
        </w:rPr>
        <w:t>Izteikt 11.punktu šādā redakcijā:</w:t>
      </w:r>
    </w:p>
    <w:p w14:paraId="782EFBCD" w14:textId="77777777" w:rsidR="002708A9" w:rsidRPr="002708A9" w:rsidRDefault="002708A9" w:rsidP="002708A9">
      <w:pPr>
        <w:spacing w:after="160" w:line="360" w:lineRule="auto"/>
        <w:ind w:firstLine="567"/>
        <w:contextualSpacing/>
        <w:jc w:val="both"/>
        <w:rPr>
          <w:rFonts w:eastAsia="Calibri"/>
          <w:szCs w:val="24"/>
          <w:u w:val="none"/>
          <w:lang w:eastAsia="lv-LV"/>
        </w:rPr>
      </w:pPr>
      <w:r w:rsidRPr="002708A9">
        <w:rPr>
          <w:rFonts w:eastAsia="Calibri"/>
          <w:szCs w:val="24"/>
          <w:u w:val="none"/>
          <w:lang w:eastAsia="lv-LV"/>
        </w:rPr>
        <w:t xml:space="preserve">“11. Ja atbilstoši saistošo noteikumu prasībām atvieglojums izglītojamajam tiek piešķirts bez izvērtēšanas, iesniegums par atvieglojuma piešķiršanu nav jāiesniedz. Attiecīgā atvieglojuma apmērs tiek iekļauts un piemērots Gulbenes novada pašvaldības </w:t>
      </w:r>
      <w:bookmarkStart w:id="5" w:name="_Hlk214963926"/>
      <w:r w:rsidRPr="002708A9">
        <w:rPr>
          <w:rFonts w:eastAsia="Calibri"/>
          <w:szCs w:val="24"/>
          <w:u w:val="none"/>
          <w:lang w:eastAsia="lv-LV"/>
        </w:rPr>
        <w:t xml:space="preserve">sagatavotajā rēķinā vai ēdināšanas pakalpojuma platformā, ja ēdināšanas pakalpojumu Izglītības iestādē nodrošina ārpakalpojuma sniedzējs.”. </w:t>
      </w:r>
    </w:p>
    <w:p w14:paraId="3D7ED35F" w14:textId="77777777" w:rsidR="002708A9" w:rsidRPr="002708A9" w:rsidRDefault="002708A9" w:rsidP="002708A9">
      <w:pPr>
        <w:numPr>
          <w:ilvl w:val="0"/>
          <w:numId w:val="4"/>
        </w:numPr>
        <w:spacing w:after="160" w:line="360" w:lineRule="auto"/>
        <w:ind w:left="0" w:firstLine="567"/>
        <w:contextualSpacing/>
        <w:jc w:val="both"/>
        <w:rPr>
          <w:rFonts w:eastAsia="Calibri"/>
          <w:szCs w:val="24"/>
          <w:u w:val="none"/>
          <w:lang w:eastAsia="lv-LV"/>
        </w:rPr>
      </w:pPr>
      <w:r w:rsidRPr="002708A9">
        <w:rPr>
          <w:rFonts w:eastAsia="Calibri"/>
          <w:szCs w:val="24"/>
          <w:u w:val="none"/>
          <w:lang w:eastAsia="lv-LV"/>
        </w:rPr>
        <w:t xml:space="preserve">Papildināt </w:t>
      </w:r>
      <w:bookmarkStart w:id="6" w:name="_Hlk214875884"/>
      <w:r w:rsidRPr="002708A9">
        <w:rPr>
          <w:rFonts w:eastAsia="Calibri"/>
          <w:szCs w:val="24"/>
          <w:u w:val="none"/>
          <w:lang w:eastAsia="lv-LV"/>
        </w:rPr>
        <w:t>saistošos noteikumus ar 15.</w:t>
      </w:r>
      <w:r w:rsidRPr="002708A9">
        <w:rPr>
          <w:rFonts w:eastAsia="Calibri"/>
          <w:szCs w:val="24"/>
          <w:u w:val="none"/>
          <w:vertAlign w:val="superscript"/>
          <w:lang w:eastAsia="lv-LV"/>
        </w:rPr>
        <w:t xml:space="preserve">1 </w:t>
      </w:r>
      <w:r w:rsidRPr="002708A9">
        <w:rPr>
          <w:rFonts w:eastAsia="Calibri"/>
          <w:szCs w:val="24"/>
          <w:u w:val="none"/>
          <w:lang w:eastAsia="lv-LV"/>
        </w:rPr>
        <w:t>– 15.</w:t>
      </w:r>
      <w:r w:rsidRPr="002708A9">
        <w:rPr>
          <w:rFonts w:eastAsia="Calibri"/>
          <w:szCs w:val="24"/>
          <w:u w:val="none"/>
          <w:vertAlign w:val="superscript"/>
          <w:lang w:eastAsia="lv-LV"/>
        </w:rPr>
        <w:t>4</w:t>
      </w:r>
      <w:r w:rsidRPr="002708A9">
        <w:rPr>
          <w:rFonts w:eastAsia="Calibri"/>
          <w:szCs w:val="24"/>
          <w:u w:val="none"/>
          <w:lang w:eastAsia="lv-LV"/>
        </w:rPr>
        <w:t xml:space="preserve"> punktu šādā redakcijā:</w:t>
      </w:r>
    </w:p>
    <w:bookmarkEnd w:id="6"/>
    <w:p w14:paraId="457FAC91" w14:textId="77777777" w:rsidR="002708A9" w:rsidRPr="002708A9" w:rsidRDefault="002708A9" w:rsidP="002708A9">
      <w:pPr>
        <w:spacing w:after="160" w:line="360" w:lineRule="auto"/>
        <w:ind w:firstLine="567"/>
        <w:contextualSpacing/>
        <w:jc w:val="both"/>
        <w:rPr>
          <w:rFonts w:eastAsia="Calibri"/>
          <w:szCs w:val="24"/>
          <w:u w:val="none"/>
          <w:lang w:eastAsia="lv-LV"/>
        </w:rPr>
      </w:pPr>
      <w:r w:rsidRPr="002708A9">
        <w:rPr>
          <w:rFonts w:eastAsia="Calibri"/>
          <w:szCs w:val="24"/>
          <w:u w:val="none"/>
          <w:lang w:eastAsia="lv-LV"/>
        </w:rPr>
        <w:t>“15.</w:t>
      </w:r>
      <w:r w:rsidRPr="002708A9">
        <w:rPr>
          <w:rFonts w:eastAsia="Calibri"/>
          <w:szCs w:val="24"/>
          <w:u w:val="none"/>
          <w:vertAlign w:val="superscript"/>
          <w:lang w:eastAsia="lv-LV"/>
        </w:rPr>
        <w:t>1</w:t>
      </w:r>
      <w:r w:rsidRPr="002708A9">
        <w:rPr>
          <w:rFonts w:eastAsia="Calibri"/>
          <w:szCs w:val="24"/>
          <w:u w:val="none"/>
          <w:lang w:eastAsia="lv-LV"/>
        </w:rPr>
        <w:t xml:space="preserve"> Lai saņemtu saistošajos noteikumos noteikto atvieglojumu, izglītojamā pārstāvim jānoslēdz līgums par ēdināšanas pakalpojuma sniegšanu (turpmāk – līgums)</w:t>
      </w:r>
      <w:r w:rsidRPr="002708A9">
        <w:rPr>
          <w:rFonts w:ascii="Calibri" w:eastAsia="Calibri" w:hAnsi="Calibri"/>
          <w:kern w:val="2"/>
          <w:sz w:val="22"/>
          <w:u w:val="none"/>
          <w14:ligatures w14:val="standardContextual"/>
        </w:rPr>
        <w:t xml:space="preserve"> </w:t>
      </w:r>
      <w:r w:rsidRPr="002708A9">
        <w:rPr>
          <w:rFonts w:eastAsia="Calibri"/>
          <w:szCs w:val="24"/>
          <w:u w:val="none"/>
          <w:lang w:eastAsia="lv-LV"/>
        </w:rPr>
        <w:t>ar Izglītības iestādi vai ārpakalpojuma sniedzēju vienā no šādiem veidiem:</w:t>
      </w:r>
    </w:p>
    <w:p w14:paraId="4E0C1456" w14:textId="77777777" w:rsidR="002708A9" w:rsidRPr="002708A9" w:rsidRDefault="002708A9" w:rsidP="002708A9">
      <w:pPr>
        <w:spacing w:after="160" w:line="360" w:lineRule="auto"/>
        <w:ind w:firstLine="567"/>
        <w:contextualSpacing/>
        <w:jc w:val="both"/>
        <w:rPr>
          <w:rFonts w:eastAsia="Calibri"/>
          <w:szCs w:val="24"/>
          <w:u w:val="none"/>
          <w:lang w:eastAsia="lv-LV"/>
        </w:rPr>
      </w:pPr>
      <w:r w:rsidRPr="002708A9">
        <w:rPr>
          <w:rFonts w:eastAsia="Calibri"/>
          <w:szCs w:val="24"/>
          <w:u w:val="none"/>
          <w:lang w:eastAsia="lv-LV"/>
        </w:rPr>
        <w:t>15.1.</w:t>
      </w:r>
      <w:r w:rsidRPr="002708A9">
        <w:rPr>
          <w:rFonts w:eastAsia="Calibri"/>
          <w:szCs w:val="24"/>
          <w:u w:val="none"/>
          <w:vertAlign w:val="superscript"/>
          <w:lang w:eastAsia="lv-LV"/>
        </w:rPr>
        <w:t xml:space="preserve">1 </w:t>
      </w:r>
      <w:r w:rsidRPr="002708A9">
        <w:rPr>
          <w:rFonts w:eastAsia="Calibri"/>
          <w:szCs w:val="24"/>
          <w:u w:val="none"/>
          <w:lang w:eastAsia="lv-LV"/>
        </w:rPr>
        <w:t>kā distances līgums, kuru izglītojamā pārstāvis paraksta ārpakalpojuma sniedzēja informācijas sistēmā (tikai gadījumos, kad ēdināšanas pakalpojumu nodrošina ārpakalpojuma sniedzējs);</w:t>
      </w:r>
    </w:p>
    <w:p w14:paraId="40750308" w14:textId="77777777" w:rsidR="002708A9" w:rsidRPr="002708A9" w:rsidRDefault="002708A9" w:rsidP="00906D81">
      <w:pPr>
        <w:widowControl w:val="0"/>
        <w:spacing w:after="160" w:line="360" w:lineRule="auto"/>
        <w:ind w:firstLine="567"/>
        <w:contextualSpacing/>
        <w:jc w:val="both"/>
        <w:rPr>
          <w:rFonts w:eastAsia="Calibri"/>
          <w:szCs w:val="24"/>
          <w:u w:val="none"/>
          <w:lang w:eastAsia="lv-LV"/>
        </w:rPr>
      </w:pPr>
      <w:r w:rsidRPr="002708A9">
        <w:rPr>
          <w:rFonts w:eastAsia="Calibri"/>
          <w:szCs w:val="24"/>
          <w:u w:val="none"/>
          <w:lang w:eastAsia="lv-LV"/>
        </w:rPr>
        <w:t>15.2.</w:t>
      </w:r>
      <w:r w:rsidRPr="002708A9">
        <w:rPr>
          <w:rFonts w:eastAsia="Calibri"/>
          <w:szCs w:val="24"/>
          <w:u w:val="none"/>
          <w:vertAlign w:val="superscript"/>
          <w:lang w:eastAsia="lv-LV"/>
        </w:rPr>
        <w:t>1</w:t>
      </w:r>
      <w:r w:rsidRPr="002708A9">
        <w:rPr>
          <w:rFonts w:eastAsia="Calibri"/>
          <w:szCs w:val="24"/>
          <w:u w:val="none"/>
          <w:lang w:eastAsia="lv-LV"/>
        </w:rPr>
        <w:t xml:space="preserve"> kā elektronisks līgums, kuru izglītojamā pārstāvis un Izglītības iestāde vai ārpakalpojuma sniedzējs paraksta ar drošu elektronisko parakstu;</w:t>
      </w:r>
    </w:p>
    <w:p w14:paraId="640210F0" w14:textId="77777777" w:rsidR="002708A9" w:rsidRPr="002708A9" w:rsidRDefault="002708A9" w:rsidP="00906D81">
      <w:pPr>
        <w:widowControl w:val="0"/>
        <w:spacing w:after="160" w:line="360" w:lineRule="auto"/>
        <w:ind w:firstLine="567"/>
        <w:contextualSpacing/>
        <w:jc w:val="both"/>
        <w:rPr>
          <w:rFonts w:eastAsia="Calibri"/>
          <w:szCs w:val="24"/>
          <w:u w:val="none"/>
          <w:lang w:eastAsia="lv-LV"/>
        </w:rPr>
      </w:pPr>
      <w:r w:rsidRPr="002708A9">
        <w:rPr>
          <w:rFonts w:eastAsia="Calibri"/>
          <w:szCs w:val="24"/>
          <w:u w:val="none"/>
          <w:lang w:eastAsia="lv-LV"/>
        </w:rPr>
        <w:t>15.3.</w:t>
      </w:r>
      <w:r w:rsidRPr="002708A9">
        <w:rPr>
          <w:rFonts w:eastAsia="Calibri"/>
          <w:szCs w:val="24"/>
          <w:u w:val="none"/>
          <w:vertAlign w:val="superscript"/>
          <w:lang w:eastAsia="lv-LV"/>
        </w:rPr>
        <w:t>1</w:t>
      </w:r>
      <w:r w:rsidRPr="002708A9">
        <w:rPr>
          <w:rFonts w:eastAsia="Calibri"/>
          <w:szCs w:val="24"/>
          <w:u w:val="none"/>
          <w:lang w:eastAsia="lv-LV"/>
        </w:rPr>
        <w:t xml:space="preserve"> kā līgums papīra formā, kuru izglītojamā pārstāvis un Izglītības iestāde vai </w:t>
      </w:r>
      <w:r w:rsidRPr="002708A9">
        <w:rPr>
          <w:rFonts w:eastAsia="Calibri"/>
          <w:szCs w:val="24"/>
          <w:u w:val="none"/>
          <w:lang w:eastAsia="lv-LV"/>
        </w:rPr>
        <w:lastRenderedPageBreak/>
        <w:t>ārpakalpojuma sniedzējs paraksta pašrocīgi.</w:t>
      </w:r>
    </w:p>
    <w:p w14:paraId="3E50A885" w14:textId="77777777" w:rsidR="002708A9" w:rsidRPr="002708A9" w:rsidRDefault="002708A9" w:rsidP="00906D81">
      <w:pPr>
        <w:widowControl w:val="0"/>
        <w:spacing w:after="160" w:line="360" w:lineRule="auto"/>
        <w:ind w:firstLine="567"/>
        <w:contextualSpacing/>
        <w:jc w:val="both"/>
        <w:rPr>
          <w:rFonts w:eastAsia="Calibri"/>
          <w:szCs w:val="24"/>
          <w:u w:val="none"/>
          <w:lang w:eastAsia="lv-LV"/>
        </w:rPr>
      </w:pPr>
      <w:bookmarkStart w:id="7" w:name="_Hlk214963962"/>
      <w:bookmarkEnd w:id="5"/>
      <w:r w:rsidRPr="002708A9">
        <w:rPr>
          <w:rFonts w:eastAsia="Calibri"/>
          <w:szCs w:val="24"/>
          <w:u w:val="none"/>
          <w:lang w:eastAsia="lv-LV"/>
        </w:rPr>
        <w:t>15.</w:t>
      </w:r>
      <w:r w:rsidRPr="002708A9">
        <w:rPr>
          <w:rFonts w:eastAsia="Calibri"/>
          <w:szCs w:val="24"/>
          <w:u w:val="none"/>
          <w:vertAlign w:val="superscript"/>
          <w:lang w:eastAsia="lv-LV"/>
        </w:rPr>
        <w:t>2</w:t>
      </w:r>
      <w:r w:rsidRPr="002708A9">
        <w:rPr>
          <w:rFonts w:eastAsia="Calibri"/>
          <w:szCs w:val="24"/>
          <w:u w:val="none"/>
          <w:lang w:eastAsia="lv-LV"/>
        </w:rPr>
        <w:t xml:space="preserve"> Ja atbilstoši saistošo noteikumu 15.</w:t>
      </w:r>
      <w:r w:rsidRPr="002708A9">
        <w:rPr>
          <w:rFonts w:eastAsia="Calibri"/>
          <w:szCs w:val="24"/>
          <w:u w:val="none"/>
          <w:vertAlign w:val="superscript"/>
          <w:lang w:eastAsia="lv-LV"/>
        </w:rPr>
        <w:t>1</w:t>
      </w:r>
      <w:r w:rsidRPr="002708A9">
        <w:rPr>
          <w:rFonts w:eastAsia="Calibri"/>
          <w:szCs w:val="24"/>
          <w:u w:val="none"/>
          <w:lang w:eastAsia="lv-LV"/>
        </w:rPr>
        <w:t xml:space="preserve"> punktam izglītojamā pārstāvis nav noslēdzis līgumu ar Izglītības iestādi vai ārpakalpojuma sniedzēju, tad atvieglojums netiek piešķirts līdz līguma noslēgšanas brīdim.</w:t>
      </w:r>
      <w:bookmarkEnd w:id="7"/>
    </w:p>
    <w:p w14:paraId="375DCE48" w14:textId="77777777" w:rsidR="002708A9" w:rsidRPr="002708A9" w:rsidRDefault="002708A9" w:rsidP="002708A9">
      <w:pPr>
        <w:spacing w:after="160" w:line="360" w:lineRule="auto"/>
        <w:ind w:firstLine="567"/>
        <w:contextualSpacing/>
        <w:jc w:val="both"/>
        <w:rPr>
          <w:rFonts w:eastAsia="Calibri"/>
          <w:szCs w:val="24"/>
          <w:u w:val="none"/>
          <w:lang w:eastAsia="lv-LV"/>
        </w:rPr>
      </w:pPr>
      <w:r w:rsidRPr="002708A9">
        <w:rPr>
          <w:rFonts w:eastAsia="Calibri"/>
          <w:szCs w:val="24"/>
          <w:u w:val="none"/>
          <w:lang w:eastAsia="lv-LV"/>
        </w:rPr>
        <w:t>15.</w:t>
      </w:r>
      <w:r w:rsidRPr="002708A9">
        <w:rPr>
          <w:rFonts w:eastAsia="Calibri"/>
          <w:szCs w:val="24"/>
          <w:u w:val="none"/>
          <w:vertAlign w:val="superscript"/>
          <w:lang w:eastAsia="lv-LV"/>
        </w:rPr>
        <w:t>3</w:t>
      </w:r>
      <w:r w:rsidRPr="002708A9">
        <w:rPr>
          <w:rFonts w:eastAsia="Calibri"/>
          <w:szCs w:val="24"/>
          <w:u w:val="none"/>
          <w:lang w:eastAsia="lv-LV"/>
        </w:rPr>
        <w:t xml:space="preserve"> Saistošo noteikumu 15.</w:t>
      </w:r>
      <w:r w:rsidRPr="002708A9">
        <w:rPr>
          <w:rFonts w:eastAsia="Calibri"/>
          <w:szCs w:val="24"/>
          <w:u w:val="none"/>
          <w:vertAlign w:val="superscript"/>
          <w:lang w:eastAsia="lv-LV"/>
        </w:rPr>
        <w:t>1</w:t>
      </w:r>
      <w:r w:rsidRPr="002708A9">
        <w:rPr>
          <w:rFonts w:eastAsia="Calibri"/>
          <w:szCs w:val="24"/>
          <w:u w:val="none"/>
          <w:lang w:eastAsia="lv-LV"/>
        </w:rPr>
        <w:t xml:space="preserve"> un 15.</w:t>
      </w:r>
      <w:r w:rsidRPr="002708A9">
        <w:rPr>
          <w:rFonts w:eastAsia="Calibri"/>
          <w:szCs w:val="24"/>
          <w:u w:val="none"/>
          <w:vertAlign w:val="superscript"/>
          <w:lang w:eastAsia="lv-LV"/>
        </w:rPr>
        <w:t>2</w:t>
      </w:r>
      <w:r w:rsidRPr="002708A9">
        <w:rPr>
          <w:rFonts w:eastAsia="Calibri"/>
          <w:szCs w:val="24"/>
          <w:u w:val="none"/>
          <w:lang w:eastAsia="lv-LV"/>
        </w:rPr>
        <w:t xml:space="preserve"> punktā noteiktais neattiecas uz izglītojamo pārstāvjiem, kuru izglītojamais Izglītības iestādē apgūst pamatizglītības programmas 1.–4. klasē, saņemot atvieglojumu par pusdienām. </w:t>
      </w:r>
    </w:p>
    <w:p w14:paraId="24BF8370" w14:textId="77777777" w:rsidR="002708A9" w:rsidRPr="002708A9" w:rsidRDefault="002708A9" w:rsidP="002708A9">
      <w:pPr>
        <w:spacing w:after="160" w:line="360" w:lineRule="auto"/>
        <w:ind w:firstLine="567"/>
        <w:contextualSpacing/>
        <w:jc w:val="both"/>
        <w:rPr>
          <w:rFonts w:eastAsia="Calibri"/>
          <w:szCs w:val="24"/>
          <w:u w:val="none"/>
          <w:lang w:eastAsia="lv-LV"/>
        </w:rPr>
      </w:pPr>
      <w:bookmarkStart w:id="8" w:name="_Hlk214964024"/>
      <w:r w:rsidRPr="002708A9">
        <w:rPr>
          <w:rFonts w:eastAsia="Calibri"/>
          <w:szCs w:val="24"/>
          <w:u w:val="none"/>
          <w:lang w:eastAsia="lv-LV"/>
        </w:rPr>
        <w:t>15.</w:t>
      </w:r>
      <w:r w:rsidRPr="002708A9">
        <w:rPr>
          <w:rFonts w:eastAsia="Calibri"/>
          <w:szCs w:val="24"/>
          <w:u w:val="none"/>
          <w:vertAlign w:val="superscript"/>
          <w:lang w:eastAsia="lv-LV"/>
        </w:rPr>
        <w:t>4</w:t>
      </w:r>
      <w:r w:rsidRPr="002708A9">
        <w:rPr>
          <w:rFonts w:eastAsia="Calibri"/>
          <w:szCs w:val="24"/>
          <w:u w:val="none"/>
          <w:lang w:eastAsia="lv-LV"/>
        </w:rPr>
        <w:t xml:space="preserve"> Saistošo noteikumu 6.2.4.apakšpunktā noteiktajā gadījumā atvieglojums izglītojamajam, kurš citas pašvaldības administratīvajā teritorijā esošajā profesionālās izglītības iestādē apgūst profesionālās izglītības programmu, tiek piešķirts, ievērojot attiecīgās izglītības iestādes atvieglojuma piešķiršanas kārtību un saistošo noteikumu 9.punktu.</w:t>
      </w:r>
      <w:bookmarkEnd w:id="8"/>
      <w:r w:rsidRPr="002708A9">
        <w:rPr>
          <w:rFonts w:eastAsia="Calibri"/>
          <w:szCs w:val="24"/>
          <w:u w:val="none"/>
          <w:lang w:eastAsia="lv-LV"/>
        </w:rPr>
        <w:t xml:space="preserve">”. </w:t>
      </w:r>
    </w:p>
    <w:p w14:paraId="62222D03" w14:textId="77777777" w:rsidR="002708A9" w:rsidRPr="002708A9" w:rsidRDefault="002708A9" w:rsidP="002708A9">
      <w:pPr>
        <w:numPr>
          <w:ilvl w:val="0"/>
          <w:numId w:val="4"/>
        </w:numPr>
        <w:spacing w:after="160" w:line="360" w:lineRule="auto"/>
        <w:ind w:left="0" w:firstLine="567"/>
        <w:contextualSpacing/>
        <w:jc w:val="both"/>
        <w:rPr>
          <w:rFonts w:eastAsia="Calibri"/>
          <w:szCs w:val="24"/>
          <w:u w:val="none"/>
          <w:lang w:eastAsia="lv-LV"/>
        </w:rPr>
      </w:pPr>
      <w:r w:rsidRPr="002708A9">
        <w:rPr>
          <w:rFonts w:eastAsia="Calibri"/>
          <w:szCs w:val="24"/>
          <w:u w:val="none"/>
          <w:lang w:eastAsia="lv-LV"/>
        </w:rPr>
        <w:t>Papildināt saistošos noteikumus ar 18.</w:t>
      </w:r>
      <w:r w:rsidRPr="002708A9">
        <w:rPr>
          <w:rFonts w:eastAsia="Calibri"/>
          <w:szCs w:val="24"/>
          <w:u w:val="none"/>
          <w:vertAlign w:val="superscript"/>
          <w:lang w:eastAsia="lv-LV"/>
        </w:rPr>
        <w:t>1</w:t>
      </w:r>
      <w:r w:rsidRPr="002708A9">
        <w:rPr>
          <w:rFonts w:eastAsia="Calibri"/>
          <w:szCs w:val="24"/>
          <w:u w:val="none"/>
          <w:lang w:eastAsia="lv-LV"/>
        </w:rPr>
        <w:t xml:space="preserve"> punktu šādā redakcijā:</w:t>
      </w:r>
    </w:p>
    <w:p w14:paraId="5425B750" w14:textId="77777777" w:rsidR="002708A9" w:rsidRPr="002708A9" w:rsidRDefault="002708A9" w:rsidP="002708A9">
      <w:pPr>
        <w:spacing w:after="160" w:line="360" w:lineRule="auto"/>
        <w:ind w:firstLine="567"/>
        <w:contextualSpacing/>
        <w:jc w:val="both"/>
        <w:rPr>
          <w:rFonts w:eastAsia="Calibri"/>
          <w:szCs w:val="24"/>
          <w:u w:val="none"/>
          <w:lang w:eastAsia="lv-LV"/>
        </w:rPr>
      </w:pPr>
      <w:r w:rsidRPr="002708A9">
        <w:rPr>
          <w:rFonts w:eastAsia="Calibri"/>
          <w:szCs w:val="24"/>
          <w:u w:val="none"/>
          <w:lang w:eastAsia="lv-LV"/>
        </w:rPr>
        <w:t>“</w:t>
      </w:r>
      <w:bookmarkStart w:id="9" w:name="_Hlk214964060"/>
      <w:r w:rsidRPr="002708A9">
        <w:rPr>
          <w:rFonts w:eastAsia="Calibri"/>
          <w:szCs w:val="24"/>
          <w:u w:val="none"/>
          <w:lang w:eastAsia="lv-LV"/>
        </w:rPr>
        <w:t>18.</w:t>
      </w:r>
      <w:r w:rsidRPr="002708A9">
        <w:rPr>
          <w:rFonts w:eastAsia="Calibri"/>
          <w:szCs w:val="24"/>
          <w:u w:val="none"/>
          <w:vertAlign w:val="superscript"/>
          <w:lang w:eastAsia="lv-LV"/>
        </w:rPr>
        <w:t>1</w:t>
      </w:r>
      <w:r w:rsidRPr="002708A9">
        <w:rPr>
          <w:rFonts w:eastAsia="Calibri"/>
          <w:szCs w:val="24"/>
          <w:u w:val="none"/>
          <w:lang w:eastAsia="lv-LV"/>
        </w:rPr>
        <w:t xml:space="preserve"> Par piešķirtajiem atvieglojumiem, to piešķiršanas pārtraukšanu, izglītojamā pārstāvja atteikumu turpmāk saņemt atvieglojumu Gulbenes novada pašvaldību vai ārpakalpojuma sniedzēju informē saistošo noteikumu 13. vai 14.punktā norādītais lēmuma pieņēmējs</w:t>
      </w:r>
      <w:bookmarkEnd w:id="9"/>
      <w:r w:rsidRPr="002708A9">
        <w:rPr>
          <w:rFonts w:eastAsia="Calibri"/>
          <w:szCs w:val="24"/>
          <w:u w:val="none"/>
          <w:lang w:eastAsia="lv-LV"/>
        </w:rPr>
        <w:t xml:space="preserve">.”. </w:t>
      </w:r>
    </w:p>
    <w:p w14:paraId="3C81FCA3" w14:textId="77777777" w:rsidR="002708A9" w:rsidRPr="002708A9" w:rsidRDefault="002708A9" w:rsidP="002708A9">
      <w:pPr>
        <w:spacing w:line="256" w:lineRule="auto"/>
        <w:jc w:val="center"/>
        <w:rPr>
          <w:rFonts w:eastAsia="Calibri"/>
          <w:b/>
          <w:szCs w:val="24"/>
          <w:u w:val="none"/>
        </w:rPr>
      </w:pPr>
    </w:p>
    <w:p w14:paraId="7A75B1D4" w14:textId="77777777" w:rsidR="002708A9" w:rsidRPr="002708A9" w:rsidRDefault="002708A9" w:rsidP="002708A9">
      <w:pPr>
        <w:spacing w:line="256" w:lineRule="auto"/>
        <w:jc w:val="center"/>
        <w:rPr>
          <w:rFonts w:eastAsia="Calibri"/>
          <w:b/>
          <w:szCs w:val="24"/>
          <w:u w:val="none"/>
        </w:rPr>
      </w:pPr>
      <w:r w:rsidRPr="002708A9">
        <w:rPr>
          <w:rFonts w:eastAsia="Calibri"/>
          <w:b/>
          <w:szCs w:val="24"/>
          <w:u w:val="none"/>
        </w:rPr>
        <w:t xml:space="preserve">PASKAIDROJUMA RAKSTS </w:t>
      </w:r>
    </w:p>
    <w:p w14:paraId="103403FC" w14:textId="77777777" w:rsidR="002708A9" w:rsidRPr="002708A9" w:rsidRDefault="002708A9" w:rsidP="002708A9">
      <w:pPr>
        <w:shd w:val="clear" w:color="auto" w:fill="FFFFFF"/>
        <w:spacing w:after="160"/>
        <w:jc w:val="center"/>
        <w:rPr>
          <w:b/>
          <w:bCs/>
          <w:szCs w:val="24"/>
          <w:u w:val="none"/>
          <w:lang w:eastAsia="lv-LV"/>
        </w:rPr>
      </w:pPr>
      <w:r w:rsidRPr="002708A9">
        <w:rPr>
          <w:b/>
          <w:bCs/>
          <w:szCs w:val="24"/>
          <w:u w:val="none"/>
          <w:lang w:eastAsia="lv-LV"/>
        </w:rPr>
        <w:t>Gulbenes novada pašvaldības domes 2025.gada 18.decembra saistošajiem noteikumiem Nr. 21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2708A9" w:rsidRPr="002708A9" w14:paraId="75383A0E" w14:textId="77777777" w:rsidTr="000C2DA6">
        <w:tc>
          <w:tcPr>
            <w:tcW w:w="1543" w:type="pct"/>
            <w:tcBorders>
              <w:top w:val="outset" w:sz="6" w:space="0" w:color="414142"/>
              <w:left w:val="outset" w:sz="6" w:space="0" w:color="414142"/>
              <w:bottom w:val="outset" w:sz="6" w:space="0" w:color="414142"/>
              <w:right w:val="outset" w:sz="6" w:space="0" w:color="414142"/>
            </w:tcBorders>
            <w:hideMark/>
          </w:tcPr>
          <w:p w14:paraId="368998AA" w14:textId="77777777" w:rsidR="002708A9" w:rsidRPr="002708A9" w:rsidRDefault="002708A9" w:rsidP="002708A9">
            <w:pPr>
              <w:spacing w:before="195"/>
              <w:jc w:val="center"/>
              <w:rPr>
                <w:b/>
                <w:bCs/>
                <w:szCs w:val="24"/>
                <w:u w:val="none"/>
                <w:lang w:eastAsia="lv-LV"/>
              </w:rPr>
            </w:pPr>
            <w:r w:rsidRPr="002708A9">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57B27B7C" w14:textId="77777777" w:rsidR="002708A9" w:rsidRPr="002708A9" w:rsidRDefault="002708A9" w:rsidP="002708A9">
            <w:pPr>
              <w:spacing w:before="195"/>
              <w:jc w:val="center"/>
              <w:rPr>
                <w:b/>
                <w:bCs/>
                <w:szCs w:val="24"/>
                <w:u w:val="none"/>
                <w:lang w:eastAsia="lv-LV"/>
              </w:rPr>
            </w:pPr>
            <w:r w:rsidRPr="002708A9">
              <w:rPr>
                <w:b/>
                <w:bCs/>
                <w:szCs w:val="24"/>
                <w:u w:val="none"/>
                <w:lang w:eastAsia="lv-LV"/>
              </w:rPr>
              <w:t>Norādāmā informācija</w:t>
            </w:r>
          </w:p>
        </w:tc>
      </w:tr>
      <w:tr w:rsidR="002708A9" w:rsidRPr="002708A9" w14:paraId="6BB48F12" w14:textId="77777777" w:rsidTr="000C2DA6">
        <w:tc>
          <w:tcPr>
            <w:tcW w:w="1543" w:type="pct"/>
            <w:tcBorders>
              <w:top w:val="outset" w:sz="6" w:space="0" w:color="414142"/>
              <w:left w:val="outset" w:sz="6" w:space="0" w:color="414142"/>
              <w:bottom w:val="outset" w:sz="6" w:space="0" w:color="414142"/>
              <w:right w:val="outset" w:sz="6" w:space="0" w:color="414142"/>
            </w:tcBorders>
            <w:hideMark/>
          </w:tcPr>
          <w:p w14:paraId="09182E84" w14:textId="77777777" w:rsidR="002708A9" w:rsidRPr="002708A9" w:rsidRDefault="002708A9" w:rsidP="002708A9">
            <w:pPr>
              <w:rPr>
                <w:szCs w:val="24"/>
                <w:u w:val="none"/>
                <w:lang w:eastAsia="lv-LV"/>
              </w:rPr>
            </w:pPr>
            <w:r w:rsidRPr="002708A9">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FBD2224" w14:textId="77777777" w:rsidR="002708A9" w:rsidRPr="002708A9" w:rsidRDefault="002708A9" w:rsidP="002708A9">
            <w:pPr>
              <w:ind w:firstLine="392"/>
              <w:jc w:val="both"/>
              <w:rPr>
                <w:szCs w:val="24"/>
                <w:u w:val="none"/>
                <w:lang w:eastAsia="lv-LV"/>
              </w:rPr>
            </w:pPr>
            <w:r w:rsidRPr="002708A9">
              <w:rPr>
                <w:szCs w:val="24"/>
                <w:u w:val="none"/>
                <w:lang w:eastAsia="lv-LV"/>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15D3B505" w14:textId="77777777" w:rsidR="002708A9" w:rsidRPr="002708A9" w:rsidRDefault="002708A9" w:rsidP="002708A9">
            <w:pPr>
              <w:ind w:firstLine="392"/>
              <w:jc w:val="both"/>
              <w:rPr>
                <w:szCs w:val="24"/>
                <w:u w:val="none"/>
                <w:lang w:eastAsia="lv-LV"/>
              </w:rPr>
            </w:pPr>
            <w:r w:rsidRPr="002708A9">
              <w:rPr>
                <w:szCs w:val="24"/>
                <w:u w:val="none"/>
                <w:lang w:eastAsia="lv-LV"/>
              </w:rPr>
              <w:t xml:space="preserve">Saistošajos noteikumos Nr.19 tika noteikts, ka ēdināšanas pakalpojuma sniegšanu Gulbenes novada pašvaldības administratīvajā teritorijā esošajās izglītības iestādēs (turpmāk – izglītības iestādes) nodrošina pati Gulbenes novada pašvaldība, bet, ņemot vērā to, ka turpmāk Gulbenes novada pašvaldībā ēdināšanas pakalpojumu izglītības iestādēs sniegs arī ārpakalpojuma sniedzējs, nepieciešams precizēt atvieglojumu piešķiršanas kārtību, izdodot Gulbenes novada pašvaldības domes 2025.gada 18.decembra saistošos noteikumus Nr.21 “Grozījumi Gulbenes novada pašvaldības domes 2023.gada 30.novembra saistošajos noteikumos Nr.19 “Par izglītojamo ēdināšanas maksas atvieglojumiem Gulbenes novada pašvaldībā”” (turpmāk – saistošie noteikumi). </w:t>
            </w:r>
          </w:p>
          <w:p w14:paraId="75D430B1" w14:textId="77777777" w:rsidR="002708A9" w:rsidRPr="002708A9" w:rsidRDefault="002708A9" w:rsidP="002708A9">
            <w:pPr>
              <w:ind w:firstLine="392"/>
              <w:jc w:val="both"/>
              <w:rPr>
                <w:szCs w:val="24"/>
                <w:u w:val="none"/>
                <w:lang w:eastAsia="lv-LV"/>
              </w:rPr>
            </w:pPr>
            <w:r w:rsidRPr="002708A9">
              <w:rPr>
                <w:szCs w:val="24"/>
                <w:u w:val="none"/>
                <w:lang w:eastAsia="lv-LV"/>
              </w:rPr>
              <w:t xml:space="preserve">Saistošo noteikumu izdošanas nepieciešamība pamatojama ar Izglītības likuma 17.panta trešās daļas 11.punktu, kas nosaka, ka pašvaldība rūpējas par izglītojamo profilaktisko veselības aprūpi un </w:t>
            </w:r>
            <w:r w:rsidRPr="002708A9">
              <w:rPr>
                <w:szCs w:val="24"/>
                <w:u w:val="none"/>
                <w:lang w:eastAsia="lv-LV"/>
              </w:rPr>
              <w:lastRenderedPageBreak/>
              <w:t xml:space="preserve">nodrošina pirmo palīdzību tās padotībā esošajās izglītības iestādēs Ministru kabineta noteiktajā kārtībā, kā arī nosaka tos izglītojamos, kuru ēdināšanas izmaksas tā sedz. </w:t>
            </w:r>
          </w:p>
          <w:p w14:paraId="685CF920" w14:textId="77777777" w:rsidR="002708A9" w:rsidRPr="002708A9" w:rsidRDefault="002708A9" w:rsidP="002708A9">
            <w:pPr>
              <w:ind w:firstLine="392"/>
              <w:jc w:val="both"/>
              <w:rPr>
                <w:szCs w:val="24"/>
                <w:u w:val="none"/>
                <w:lang w:eastAsia="lv-LV"/>
              </w:rPr>
            </w:pPr>
            <w:r w:rsidRPr="002708A9">
              <w:rPr>
                <w:szCs w:val="24"/>
                <w:u w:val="none"/>
                <w:lang w:eastAsia="lv-LV"/>
              </w:rPr>
              <w:t>Iespējamā alternatīva, kas neparedz tiesiskā regulējuma izstrādi – nav.</w:t>
            </w:r>
          </w:p>
          <w:p w14:paraId="51CE2028" w14:textId="77777777" w:rsidR="002708A9" w:rsidRPr="002708A9" w:rsidRDefault="002708A9" w:rsidP="002708A9">
            <w:pPr>
              <w:jc w:val="both"/>
              <w:rPr>
                <w:szCs w:val="24"/>
                <w:u w:val="none"/>
                <w:lang w:eastAsia="lv-LV"/>
              </w:rPr>
            </w:pPr>
          </w:p>
        </w:tc>
      </w:tr>
      <w:tr w:rsidR="002708A9" w:rsidRPr="002708A9" w14:paraId="151E1FF5" w14:textId="77777777" w:rsidTr="000C2DA6">
        <w:trPr>
          <w:trHeight w:val="578"/>
        </w:trPr>
        <w:tc>
          <w:tcPr>
            <w:tcW w:w="1543" w:type="pct"/>
            <w:tcBorders>
              <w:top w:val="outset" w:sz="6" w:space="0" w:color="414142"/>
              <w:left w:val="outset" w:sz="6" w:space="0" w:color="414142"/>
              <w:bottom w:val="outset" w:sz="6" w:space="0" w:color="414142"/>
              <w:right w:val="outset" w:sz="6" w:space="0" w:color="414142"/>
            </w:tcBorders>
            <w:hideMark/>
          </w:tcPr>
          <w:p w14:paraId="08E19F00" w14:textId="77777777" w:rsidR="002708A9" w:rsidRPr="002708A9" w:rsidRDefault="002708A9" w:rsidP="002708A9">
            <w:pPr>
              <w:rPr>
                <w:szCs w:val="24"/>
                <w:u w:val="none"/>
                <w:lang w:eastAsia="lv-LV"/>
              </w:rPr>
            </w:pPr>
            <w:r w:rsidRPr="002708A9">
              <w:rPr>
                <w:szCs w:val="24"/>
                <w:u w:val="none"/>
                <w:lang w:eastAsia="lv-LV"/>
              </w:rPr>
              <w:lastRenderedPageBreak/>
              <w:t>2. Fiskālā ietekme uz pašvaldības budžetu</w:t>
            </w:r>
          </w:p>
          <w:p w14:paraId="529D8769" w14:textId="77777777" w:rsidR="002708A9" w:rsidRPr="002708A9" w:rsidRDefault="002708A9" w:rsidP="002708A9">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00609AC5" w14:textId="77777777" w:rsidR="002708A9" w:rsidRPr="002708A9" w:rsidRDefault="002708A9" w:rsidP="002708A9">
            <w:pPr>
              <w:ind w:firstLine="389"/>
              <w:jc w:val="both"/>
              <w:rPr>
                <w:rFonts w:eastAsia="Calibri"/>
                <w:szCs w:val="24"/>
                <w:u w:val="none"/>
              </w:rPr>
            </w:pPr>
            <w:r w:rsidRPr="002708A9">
              <w:rPr>
                <w:rFonts w:eastAsia="Calibri"/>
                <w:szCs w:val="24"/>
                <w:u w:val="none"/>
              </w:rPr>
              <w:t>Saistošie noteikumi neatstās fiskālo ietekmi uz Gulbenes novada pašvaldības budžetu.</w:t>
            </w:r>
          </w:p>
        </w:tc>
      </w:tr>
      <w:tr w:rsidR="002708A9" w:rsidRPr="002708A9" w14:paraId="6357C29B" w14:textId="77777777" w:rsidTr="000C2DA6">
        <w:tc>
          <w:tcPr>
            <w:tcW w:w="1543" w:type="pct"/>
            <w:tcBorders>
              <w:top w:val="outset" w:sz="6" w:space="0" w:color="414142"/>
              <w:left w:val="outset" w:sz="6" w:space="0" w:color="414142"/>
              <w:bottom w:val="outset" w:sz="6" w:space="0" w:color="414142"/>
              <w:right w:val="outset" w:sz="6" w:space="0" w:color="414142"/>
            </w:tcBorders>
            <w:hideMark/>
          </w:tcPr>
          <w:p w14:paraId="3FBCA9CF" w14:textId="77777777" w:rsidR="002708A9" w:rsidRPr="002708A9" w:rsidRDefault="002708A9" w:rsidP="002708A9">
            <w:pPr>
              <w:rPr>
                <w:rFonts w:eastAsia="Calibri"/>
                <w:szCs w:val="24"/>
                <w:u w:val="none"/>
              </w:rPr>
            </w:pPr>
            <w:r w:rsidRPr="002708A9">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3CB4E0F" w14:textId="77777777" w:rsidR="002708A9" w:rsidRPr="002708A9" w:rsidRDefault="002708A9" w:rsidP="002708A9">
            <w:pPr>
              <w:jc w:val="both"/>
              <w:rPr>
                <w:rFonts w:eastAsia="Calibri"/>
                <w:szCs w:val="24"/>
                <w:u w:val="none"/>
              </w:rPr>
            </w:pPr>
            <w:r w:rsidRPr="002708A9">
              <w:rPr>
                <w:rFonts w:eastAsia="Calibri"/>
                <w:szCs w:val="24"/>
                <w:u w:val="none"/>
              </w:rPr>
              <w:t>3.1.</w:t>
            </w:r>
            <w:r w:rsidRPr="002708A9">
              <w:rPr>
                <w:rFonts w:eastAsia="Calibri"/>
                <w:szCs w:val="24"/>
                <w:u w:val="none"/>
              </w:rPr>
              <w:tab/>
              <w:t>sociālā ietekme – nav;</w:t>
            </w:r>
          </w:p>
          <w:p w14:paraId="697E7C06" w14:textId="77777777" w:rsidR="002708A9" w:rsidRPr="002708A9" w:rsidRDefault="002708A9" w:rsidP="002708A9">
            <w:pPr>
              <w:jc w:val="both"/>
              <w:rPr>
                <w:rFonts w:eastAsia="Calibri"/>
                <w:szCs w:val="24"/>
                <w:u w:val="none"/>
              </w:rPr>
            </w:pPr>
            <w:r w:rsidRPr="002708A9">
              <w:rPr>
                <w:rFonts w:eastAsia="Calibri"/>
                <w:szCs w:val="24"/>
                <w:u w:val="none"/>
              </w:rPr>
              <w:t>3.2.</w:t>
            </w:r>
            <w:r w:rsidRPr="002708A9">
              <w:rPr>
                <w:rFonts w:eastAsia="Calibri"/>
                <w:szCs w:val="24"/>
                <w:u w:val="none"/>
              </w:rPr>
              <w:tab/>
              <w:t xml:space="preserve">ietekme uz vidi – nav; </w:t>
            </w:r>
          </w:p>
          <w:p w14:paraId="3468E592" w14:textId="77777777" w:rsidR="002708A9" w:rsidRPr="002708A9" w:rsidRDefault="002708A9" w:rsidP="002708A9">
            <w:pPr>
              <w:jc w:val="both"/>
              <w:rPr>
                <w:rFonts w:eastAsia="Calibri"/>
                <w:szCs w:val="24"/>
                <w:u w:val="none"/>
              </w:rPr>
            </w:pPr>
            <w:r w:rsidRPr="002708A9">
              <w:rPr>
                <w:rFonts w:eastAsia="Calibri"/>
                <w:szCs w:val="24"/>
                <w:u w:val="none"/>
              </w:rPr>
              <w:t>3.3.</w:t>
            </w:r>
            <w:r w:rsidRPr="002708A9">
              <w:rPr>
                <w:rFonts w:eastAsia="Calibri"/>
                <w:szCs w:val="24"/>
                <w:u w:val="none"/>
              </w:rPr>
              <w:tab/>
              <w:t xml:space="preserve">ietekme uz iedzīvotāju veselību – nav; </w:t>
            </w:r>
          </w:p>
          <w:p w14:paraId="373BE164" w14:textId="77777777" w:rsidR="002708A9" w:rsidRPr="002708A9" w:rsidRDefault="002708A9" w:rsidP="002708A9">
            <w:pPr>
              <w:jc w:val="both"/>
              <w:rPr>
                <w:rFonts w:eastAsia="Calibri"/>
                <w:szCs w:val="24"/>
                <w:u w:val="none"/>
              </w:rPr>
            </w:pPr>
            <w:r w:rsidRPr="002708A9">
              <w:rPr>
                <w:rFonts w:eastAsia="Calibri"/>
                <w:szCs w:val="24"/>
                <w:u w:val="none"/>
              </w:rPr>
              <w:t>3.4.</w:t>
            </w:r>
            <w:r w:rsidRPr="002708A9">
              <w:rPr>
                <w:rFonts w:eastAsia="Calibri"/>
                <w:szCs w:val="24"/>
                <w:u w:val="none"/>
              </w:rPr>
              <w:tab/>
              <w:t>ietekme uz uzņēmējdarbības vidi pašvaldības teritorijā – nav;</w:t>
            </w:r>
          </w:p>
          <w:p w14:paraId="0F427A85" w14:textId="77777777" w:rsidR="002708A9" w:rsidRPr="002708A9" w:rsidRDefault="002708A9" w:rsidP="002708A9">
            <w:pPr>
              <w:jc w:val="both"/>
              <w:rPr>
                <w:rFonts w:eastAsia="Calibri"/>
                <w:szCs w:val="24"/>
                <w:u w:val="none"/>
              </w:rPr>
            </w:pPr>
            <w:r w:rsidRPr="002708A9">
              <w:rPr>
                <w:rFonts w:eastAsia="Calibri"/>
                <w:szCs w:val="24"/>
                <w:u w:val="none"/>
              </w:rPr>
              <w:t>3.5.</w:t>
            </w:r>
            <w:r w:rsidRPr="002708A9">
              <w:rPr>
                <w:rFonts w:eastAsia="Calibri"/>
                <w:szCs w:val="24"/>
                <w:u w:val="none"/>
              </w:rPr>
              <w:tab/>
              <w:t xml:space="preserve">ietekme uz konkurenci – nav. </w:t>
            </w:r>
          </w:p>
          <w:p w14:paraId="0462F4D8" w14:textId="77777777" w:rsidR="002708A9" w:rsidRPr="002708A9" w:rsidRDefault="002708A9" w:rsidP="002708A9">
            <w:pPr>
              <w:rPr>
                <w:rFonts w:eastAsia="Calibri"/>
                <w:szCs w:val="24"/>
                <w:u w:val="none"/>
              </w:rPr>
            </w:pPr>
          </w:p>
        </w:tc>
      </w:tr>
      <w:tr w:rsidR="002708A9" w:rsidRPr="002708A9" w14:paraId="272B493C" w14:textId="77777777" w:rsidTr="000C2DA6">
        <w:tc>
          <w:tcPr>
            <w:tcW w:w="1543" w:type="pct"/>
            <w:tcBorders>
              <w:top w:val="outset" w:sz="6" w:space="0" w:color="414142"/>
              <w:left w:val="outset" w:sz="6" w:space="0" w:color="414142"/>
              <w:bottom w:val="outset" w:sz="6" w:space="0" w:color="414142"/>
              <w:right w:val="outset" w:sz="6" w:space="0" w:color="414142"/>
            </w:tcBorders>
            <w:hideMark/>
          </w:tcPr>
          <w:p w14:paraId="38D1A0BB" w14:textId="77777777" w:rsidR="002708A9" w:rsidRPr="002708A9" w:rsidRDefault="002708A9" w:rsidP="002708A9">
            <w:pPr>
              <w:spacing w:after="160"/>
              <w:rPr>
                <w:szCs w:val="24"/>
                <w:u w:val="none"/>
                <w:lang w:eastAsia="lv-LV"/>
              </w:rPr>
            </w:pPr>
            <w:r w:rsidRPr="002708A9">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D0FF967" w14:textId="77777777" w:rsidR="002708A9" w:rsidRPr="002708A9" w:rsidRDefault="002708A9" w:rsidP="002708A9">
            <w:pPr>
              <w:jc w:val="both"/>
              <w:rPr>
                <w:szCs w:val="24"/>
                <w:u w:val="none"/>
                <w:lang w:eastAsia="lv-LV"/>
              </w:rPr>
            </w:pPr>
            <w:r w:rsidRPr="002708A9">
              <w:rPr>
                <w:szCs w:val="24"/>
                <w:u w:val="none"/>
                <w:lang w:eastAsia="lv-LV"/>
              </w:rPr>
              <w:t>4.1.</w:t>
            </w:r>
            <w:r w:rsidRPr="002708A9">
              <w:rPr>
                <w:szCs w:val="24"/>
                <w:u w:val="none"/>
                <w:lang w:eastAsia="lv-LV"/>
              </w:rPr>
              <w:tab/>
              <w:t xml:space="preserve">saistošo noteikumu piemērošanā privātpersona saistošajos noteikumos noteiktajā kārtībā var vērsties attiecīgajā izglītības iestādē vai Gulbenes novada sociālajā dienestā;  </w:t>
            </w:r>
          </w:p>
          <w:p w14:paraId="48DFCB98" w14:textId="77777777" w:rsidR="002708A9" w:rsidRPr="002708A9" w:rsidRDefault="002708A9" w:rsidP="002708A9">
            <w:pPr>
              <w:jc w:val="both"/>
              <w:rPr>
                <w:szCs w:val="24"/>
                <w:u w:val="none"/>
                <w:lang w:eastAsia="lv-LV"/>
              </w:rPr>
            </w:pPr>
            <w:r w:rsidRPr="002708A9">
              <w:rPr>
                <w:szCs w:val="24"/>
                <w:u w:val="none"/>
                <w:lang w:eastAsia="lv-LV"/>
              </w:rPr>
              <w:t>4.2.</w:t>
            </w:r>
            <w:r w:rsidRPr="002708A9">
              <w:rPr>
                <w:szCs w:val="24"/>
                <w:u w:val="none"/>
                <w:lang w:eastAsia="lv-LV"/>
              </w:rPr>
              <w:tab/>
              <w:t>saistošie noteikumi neparedz papildu administratīvo procedūru izmaksas.</w:t>
            </w:r>
          </w:p>
          <w:p w14:paraId="4C9264A1" w14:textId="77777777" w:rsidR="002708A9" w:rsidRPr="002708A9" w:rsidRDefault="002708A9" w:rsidP="002708A9">
            <w:pPr>
              <w:rPr>
                <w:szCs w:val="24"/>
                <w:u w:val="none"/>
                <w:lang w:eastAsia="lv-LV"/>
              </w:rPr>
            </w:pPr>
          </w:p>
        </w:tc>
      </w:tr>
      <w:tr w:rsidR="002708A9" w:rsidRPr="002708A9" w14:paraId="0E2E1575" w14:textId="77777777" w:rsidTr="000C2DA6">
        <w:tc>
          <w:tcPr>
            <w:tcW w:w="1543" w:type="pct"/>
            <w:tcBorders>
              <w:top w:val="outset" w:sz="6" w:space="0" w:color="414142"/>
              <w:left w:val="outset" w:sz="6" w:space="0" w:color="414142"/>
              <w:bottom w:val="outset" w:sz="6" w:space="0" w:color="414142"/>
              <w:right w:val="outset" w:sz="6" w:space="0" w:color="414142"/>
            </w:tcBorders>
            <w:hideMark/>
          </w:tcPr>
          <w:p w14:paraId="42A546FB" w14:textId="77777777" w:rsidR="002708A9" w:rsidRPr="002708A9" w:rsidRDefault="002708A9" w:rsidP="002708A9">
            <w:pPr>
              <w:rPr>
                <w:szCs w:val="24"/>
                <w:u w:val="none"/>
                <w:lang w:eastAsia="lv-LV"/>
              </w:rPr>
            </w:pPr>
            <w:r w:rsidRPr="002708A9">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9A0F043" w14:textId="77777777" w:rsidR="002708A9" w:rsidRPr="002708A9" w:rsidRDefault="002708A9" w:rsidP="002708A9">
            <w:pPr>
              <w:ind w:firstLine="389"/>
              <w:jc w:val="both"/>
              <w:rPr>
                <w:szCs w:val="24"/>
                <w:u w:val="none"/>
                <w:lang w:eastAsia="lv-LV"/>
              </w:rPr>
            </w:pPr>
            <w:r w:rsidRPr="002708A9">
              <w:rPr>
                <w:szCs w:val="24"/>
                <w:u w:val="none"/>
                <w:lang w:eastAsia="lv-LV"/>
              </w:rPr>
              <w:t>Saistošie noteikumi neparedz iesaistīt papildu cilvēkresursus un tiks īstenoti esošo cilvēkresursu ietvaros.</w:t>
            </w:r>
          </w:p>
        </w:tc>
      </w:tr>
      <w:tr w:rsidR="002708A9" w:rsidRPr="002708A9" w14:paraId="1ED2E3F3" w14:textId="77777777" w:rsidTr="000C2DA6">
        <w:tc>
          <w:tcPr>
            <w:tcW w:w="1543" w:type="pct"/>
            <w:tcBorders>
              <w:top w:val="outset" w:sz="6" w:space="0" w:color="414142"/>
              <w:left w:val="outset" w:sz="6" w:space="0" w:color="414142"/>
              <w:bottom w:val="outset" w:sz="6" w:space="0" w:color="414142"/>
              <w:right w:val="outset" w:sz="6" w:space="0" w:color="414142"/>
            </w:tcBorders>
            <w:hideMark/>
          </w:tcPr>
          <w:p w14:paraId="18F9D830" w14:textId="77777777" w:rsidR="002708A9" w:rsidRPr="002708A9" w:rsidRDefault="002708A9" w:rsidP="002708A9">
            <w:pPr>
              <w:rPr>
                <w:szCs w:val="24"/>
                <w:u w:val="none"/>
                <w:lang w:eastAsia="lv-LV"/>
              </w:rPr>
            </w:pPr>
            <w:r w:rsidRPr="002708A9">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43E76322" w14:textId="77777777" w:rsidR="002708A9" w:rsidRPr="002708A9" w:rsidRDefault="002708A9" w:rsidP="002708A9">
            <w:pPr>
              <w:ind w:firstLine="389"/>
              <w:jc w:val="both"/>
              <w:rPr>
                <w:szCs w:val="24"/>
                <w:u w:val="none"/>
                <w:lang w:eastAsia="lv-LV"/>
              </w:rPr>
            </w:pPr>
            <w:r w:rsidRPr="002708A9">
              <w:rPr>
                <w:szCs w:val="24"/>
                <w:u w:val="none"/>
                <w:lang w:eastAsia="lv-LV"/>
              </w:rPr>
              <w:t xml:space="preserve">Saistošo noteikumu izpildi savas kompetences ietvaros nodrošinās attiecīgā izglītības iestāde vai Gulbenes novada sociālais dienests. </w:t>
            </w:r>
          </w:p>
        </w:tc>
      </w:tr>
      <w:tr w:rsidR="002708A9" w:rsidRPr="002708A9" w14:paraId="4EFF235D" w14:textId="77777777" w:rsidTr="000C2DA6">
        <w:trPr>
          <w:trHeight w:val="1189"/>
        </w:trPr>
        <w:tc>
          <w:tcPr>
            <w:tcW w:w="1543" w:type="pct"/>
            <w:tcBorders>
              <w:top w:val="outset" w:sz="6" w:space="0" w:color="414142"/>
              <w:left w:val="outset" w:sz="6" w:space="0" w:color="414142"/>
              <w:bottom w:val="outset" w:sz="6" w:space="0" w:color="414142"/>
              <w:right w:val="outset" w:sz="6" w:space="0" w:color="414142"/>
            </w:tcBorders>
          </w:tcPr>
          <w:p w14:paraId="1B7F9787" w14:textId="77777777" w:rsidR="002708A9" w:rsidRPr="002708A9" w:rsidRDefault="002708A9" w:rsidP="002708A9">
            <w:pPr>
              <w:rPr>
                <w:szCs w:val="24"/>
                <w:u w:val="none"/>
                <w:lang w:eastAsia="lv-LV"/>
              </w:rPr>
            </w:pPr>
            <w:r w:rsidRPr="002708A9">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8E4DD01" w14:textId="77777777" w:rsidR="002708A9" w:rsidRPr="002708A9" w:rsidRDefault="002708A9" w:rsidP="002708A9">
            <w:pPr>
              <w:ind w:firstLine="389"/>
              <w:jc w:val="both"/>
              <w:rPr>
                <w:szCs w:val="24"/>
                <w:u w:val="none"/>
                <w:lang w:eastAsia="lv-LV"/>
              </w:rPr>
            </w:pPr>
            <w:r w:rsidRPr="002708A9">
              <w:rPr>
                <w:szCs w:val="24"/>
                <w:u w:val="none"/>
                <w:lang w:eastAsia="lv-LV"/>
              </w:rPr>
              <w:t xml:space="preserve">Saistošo noteikumu īstenošanas izmaksas ir atbilstošas iecerētā mērķa sasniegšanai – precizēt atvieglojumu piešķiršanas kārtību, ņemot vērā to, ka turpmāk Gulbenes novada pašvaldībā ēdināšanas pakalpojumu sniegs arī ārpakalpojuma sniedzējs. </w:t>
            </w:r>
          </w:p>
        </w:tc>
      </w:tr>
      <w:tr w:rsidR="002708A9" w:rsidRPr="002708A9" w14:paraId="626A24E2" w14:textId="77777777" w:rsidTr="000C2DA6">
        <w:tc>
          <w:tcPr>
            <w:tcW w:w="1543" w:type="pct"/>
            <w:tcBorders>
              <w:top w:val="outset" w:sz="6" w:space="0" w:color="414142"/>
              <w:left w:val="outset" w:sz="6" w:space="0" w:color="414142"/>
              <w:bottom w:val="outset" w:sz="6" w:space="0" w:color="414142"/>
              <w:right w:val="outset" w:sz="6" w:space="0" w:color="414142"/>
            </w:tcBorders>
          </w:tcPr>
          <w:p w14:paraId="2CFC82E0" w14:textId="77777777" w:rsidR="002708A9" w:rsidRPr="002708A9" w:rsidRDefault="002708A9" w:rsidP="002708A9">
            <w:pPr>
              <w:spacing w:after="160"/>
              <w:rPr>
                <w:szCs w:val="24"/>
                <w:u w:val="none"/>
                <w:lang w:eastAsia="lv-LV"/>
              </w:rPr>
            </w:pPr>
            <w:r w:rsidRPr="002708A9">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6E3587EA" w14:textId="77777777" w:rsidR="002708A9" w:rsidRPr="002708A9" w:rsidRDefault="002708A9" w:rsidP="002708A9">
            <w:pPr>
              <w:ind w:firstLine="389"/>
              <w:jc w:val="both"/>
              <w:rPr>
                <w:szCs w:val="24"/>
                <w:u w:val="none"/>
                <w:lang w:eastAsia="lv-LV"/>
              </w:rPr>
            </w:pPr>
            <w:r w:rsidRPr="002708A9">
              <w:rPr>
                <w:szCs w:val="24"/>
                <w:u w:val="none"/>
                <w:lang w:eastAsia="lv-LV"/>
              </w:rPr>
              <w:t xml:space="preserve">Atbilstoši Pašvaldību likuma 46.panta trešajai daļai, lai informētu sabiedrību par saistošo noteikumu projektu un dotu iespēju izteikt viedokli, saistošo noteikumu projekts no 2025.gada 1.decembra līdz 2025.gada 14.decembrim tika publicēts Pašvaldības mājaslapā </w:t>
            </w:r>
            <w:hyperlink r:id="rId12" w:history="1">
              <w:r w:rsidRPr="002708A9">
                <w:rPr>
                  <w:color w:val="0563C1"/>
                  <w:szCs w:val="24"/>
                  <w:lang w:eastAsia="lv-LV"/>
                </w:rPr>
                <w:t>https://www.gulbene.lv/lv</w:t>
              </w:r>
            </w:hyperlink>
            <w:r w:rsidRPr="002708A9">
              <w:rPr>
                <w:szCs w:val="24"/>
                <w:u w:val="none"/>
                <w:lang w:eastAsia="lv-LV"/>
              </w:rPr>
              <w:t xml:space="preserve"> sadaļā “Saistošie noteikumi - projekti”.</w:t>
            </w:r>
          </w:p>
          <w:p w14:paraId="16AC1339" w14:textId="77777777" w:rsidR="002708A9" w:rsidRPr="002708A9" w:rsidRDefault="002708A9" w:rsidP="002708A9">
            <w:pPr>
              <w:ind w:firstLine="389"/>
              <w:jc w:val="both"/>
              <w:rPr>
                <w:szCs w:val="24"/>
                <w:u w:val="none"/>
                <w:lang w:eastAsia="lv-LV"/>
              </w:rPr>
            </w:pPr>
            <w:r w:rsidRPr="002708A9">
              <w:rPr>
                <w:szCs w:val="24"/>
                <w:u w:val="none"/>
                <w:lang w:eastAsia="lv-LV"/>
              </w:rPr>
              <w:t>Ierosinājumi, priekšlikumi no privātpersonām vai institūcijām nav saņemti.</w:t>
            </w:r>
          </w:p>
        </w:tc>
      </w:tr>
    </w:tbl>
    <w:p w14:paraId="4397EACA" w14:textId="77777777" w:rsidR="00906D81" w:rsidRDefault="00906D81" w:rsidP="00575A1B">
      <w:pPr>
        <w:jc w:val="center"/>
        <w:rPr>
          <w:b/>
          <w:noProof/>
          <w:color w:val="000000" w:themeColor="text1"/>
          <w:szCs w:val="24"/>
          <w:u w:val="none"/>
        </w:rPr>
      </w:pPr>
    </w:p>
    <w:p w14:paraId="71455FD4" w14:textId="06960058" w:rsidR="0032517B" w:rsidRPr="00575A1B" w:rsidRDefault="006E1E2F"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0D7A357D" w14:textId="77777777" w:rsidR="00575A1B" w:rsidRPr="00DE7201" w:rsidRDefault="006E1E2F"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“Kārtība, kādā tiek reģistrēti amatiermākslas kolektīvi Gulbenes novada pašvaldībā, noteikta to darbības finansēšana un darba samaksa vadītājiem, speciālistiem, koncertmeistariem un profesionāliem nozares ekspertiem” izdošanu</w:t>
      </w:r>
    </w:p>
    <w:p w14:paraId="2462BE6D" w14:textId="77777777" w:rsidR="00575A1B" w:rsidRDefault="006E1E2F" w:rsidP="00575A1B">
      <w:pPr>
        <w:rPr>
          <w:rFonts w:eastAsia="Calibri"/>
          <w:szCs w:val="24"/>
          <w:u w:val="none"/>
        </w:rPr>
      </w:pPr>
      <w:r w:rsidRPr="00575A1B">
        <w:rPr>
          <w:rFonts w:eastAsia="Calibri"/>
          <w:szCs w:val="24"/>
          <w:u w:val="none"/>
        </w:rPr>
        <w:t xml:space="preserve">ZIŅO: </w:t>
      </w:r>
      <w:r>
        <w:rPr>
          <w:rFonts w:eastAsia="Calibri"/>
          <w:noProof/>
          <w:szCs w:val="24"/>
          <w:u w:val="none"/>
        </w:rPr>
        <w:t>Dārta Vilne</w:t>
      </w:r>
    </w:p>
    <w:p w14:paraId="7B30100B" w14:textId="77777777" w:rsidR="00CA2A8B" w:rsidRDefault="006E1E2F" w:rsidP="00575A1B">
      <w:pPr>
        <w:rPr>
          <w:rFonts w:eastAsia="Calibri"/>
          <w:szCs w:val="24"/>
          <w:u w:val="none"/>
        </w:rPr>
      </w:pPr>
      <w:r>
        <w:rPr>
          <w:rFonts w:eastAsia="Calibri"/>
          <w:szCs w:val="24"/>
          <w:u w:val="none"/>
        </w:rPr>
        <w:t xml:space="preserve">LĒMUMA PROJEKTU SAGATAVOJA: </w:t>
      </w:r>
      <w:r>
        <w:rPr>
          <w:rFonts w:eastAsia="Calibri"/>
          <w:noProof/>
          <w:szCs w:val="24"/>
          <w:u w:val="none"/>
        </w:rPr>
        <w:t>Dārta Vilne, Laima Priedeslaipa</w:t>
      </w:r>
    </w:p>
    <w:p w14:paraId="7DE47BE4" w14:textId="1A63CB3F" w:rsidR="00E264AD" w:rsidRPr="00575A1B" w:rsidRDefault="006E1E2F" w:rsidP="00906D81">
      <w:pPr>
        <w:jc w:val="both"/>
        <w:rPr>
          <w:rFonts w:eastAsia="Calibri"/>
          <w:szCs w:val="24"/>
          <w:u w:val="none"/>
        </w:rPr>
      </w:pPr>
      <w:r>
        <w:rPr>
          <w:rFonts w:eastAsia="Calibri"/>
          <w:szCs w:val="24"/>
          <w:u w:val="none"/>
        </w:rPr>
        <w:t xml:space="preserve">DEBATĒS PIEDALĀS: </w:t>
      </w:r>
      <w:r w:rsidR="00677A95">
        <w:rPr>
          <w:rFonts w:eastAsia="Calibri"/>
          <w:szCs w:val="24"/>
          <w:u w:val="none"/>
        </w:rPr>
        <w:t xml:space="preserve">Dārta </w:t>
      </w:r>
      <w:proofErr w:type="spellStart"/>
      <w:r w:rsidR="00677A95">
        <w:rPr>
          <w:rFonts w:eastAsia="Calibri"/>
          <w:szCs w:val="24"/>
          <w:u w:val="none"/>
        </w:rPr>
        <w:t>Vilne</w:t>
      </w:r>
      <w:proofErr w:type="spellEnd"/>
      <w:r w:rsidR="00677A95">
        <w:rPr>
          <w:rFonts w:eastAsia="Calibri"/>
          <w:szCs w:val="24"/>
          <w:u w:val="none"/>
        </w:rPr>
        <w:t xml:space="preserve">, Jānis </w:t>
      </w:r>
      <w:proofErr w:type="spellStart"/>
      <w:r w:rsidR="00677A95">
        <w:rPr>
          <w:rFonts w:eastAsia="Calibri"/>
          <w:szCs w:val="24"/>
          <w:u w:val="none"/>
        </w:rPr>
        <w:t>Barinskis</w:t>
      </w:r>
      <w:proofErr w:type="spellEnd"/>
      <w:r w:rsidR="00677A95">
        <w:rPr>
          <w:rFonts w:eastAsia="Calibri"/>
          <w:szCs w:val="24"/>
          <w:u w:val="none"/>
        </w:rPr>
        <w:t xml:space="preserve">, Andis Caunītis, Normunds </w:t>
      </w:r>
      <w:proofErr w:type="spellStart"/>
      <w:r w:rsidR="00677A95">
        <w:rPr>
          <w:rFonts w:eastAsia="Calibri"/>
          <w:szCs w:val="24"/>
          <w:u w:val="none"/>
        </w:rPr>
        <w:t>Audzišs</w:t>
      </w:r>
      <w:proofErr w:type="spellEnd"/>
      <w:r w:rsidR="00677A95">
        <w:rPr>
          <w:rFonts w:eastAsia="Calibri"/>
          <w:szCs w:val="24"/>
          <w:u w:val="none"/>
        </w:rPr>
        <w:t xml:space="preserve">, Gundega Upīte, Ainārs </w:t>
      </w:r>
      <w:proofErr w:type="spellStart"/>
      <w:r w:rsidR="00677A95">
        <w:rPr>
          <w:rFonts w:eastAsia="Calibri"/>
          <w:szCs w:val="24"/>
          <w:u w:val="none"/>
        </w:rPr>
        <w:t>Brezinskis</w:t>
      </w:r>
      <w:proofErr w:type="spellEnd"/>
    </w:p>
    <w:p w14:paraId="4171CA72" w14:textId="77777777" w:rsidR="00BC2002" w:rsidRDefault="00BC2002" w:rsidP="00956EC8">
      <w:pPr>
        <w:rPr>
          <w:rFonts w:eastAsia="Calibri"/>
          <w:color w:val="FF0000"/>
          <w:szCs w:val="24"/>
          <w:u w:val="none"/>
        </w:rPr>
      </w:pPr>
    </w:p>
    <w:p w14:paraId="3EB58980" w14:textId="77777777" w:rsidR="00677A95" w:rsidRDefault="00677A95" w:rsidP="00677A95">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w:t>
      </w:r>
    </w:p>
    <w:p w14:paraId="029DDAB0" w14:textId="77777777" w:rsidR="00B24B3A" w:rsidRDefault="006E1E2F" w:rsidP="00677A95">
      <w:pPr>
        <w:spacing w:line="360" w:lineRule="auto"/>
        <w:ind w:firstLine="567"/>
        <w:jc w:val="both"/>
        <w:rPr>
          <w:u w:val="none"/>
        </w:rPr>
      </w:pPr>
      <w:r w:rsidRPr="0016506D">
        <w:rPr>
          <w:noProof/>
          <w:u w:val="none"/>
        </w:rPr>
        <w:lastRenderedPageBreak/>
        <w:t>ar 8 balsīm "Par" (Andis Caunītis, Artūrs Smagars, Gunārs Babris, Guntis Princovs, Ivars Kupčs, Liena Silauniece, Normunds Audzišs, Valtis Krauklis), "Pret" – nav, "Atturas" – 1 (Ainārs Brezinskis), "Nepiedalās" – nav</w:t>
      </w:r>
      <w:r>
        <w:rPr>
          <w:u w:val="none"/>
        </w:rPr>
        <w:t xml:space="preserve">, </w:t>
      </w:r>
      <w:r w:rsidR="00E966B9">
        <w:rPr>
          <w:u w:val="none"/>
        </w:rPr>
        <w:t>NOLEMJ</w:t>
      </w:r>
      <w:r w:rsidR="00114990" w:rsidRPr="00B24B3A">
        <w:rPr>
          <w:u w:val="none"/>
        </w:rPr>
        <w:t>:</w:t>
      </w:r>
    </w:p>
    <w:p w14:paraId="168BEEE4" w14:textId="77777777" w:rsidR="00677A95" w:rsidRDefault="00677A95" w:rsidP="00677A95">
      <w:pPr>
        <w:spacing w:line="360" w:lineRule="auto"/>
        <w:ind w:firstLine="567"/>
        <w:jc w:val="both"/>
        <w:rPr>
          <w:u w:val="none"/>
        </w:rPr>
      </w:pPr>
      <w:r>
        <w:rPr>
          <w:noProof/>
          <w:u w:val="none"/>
        </w:rPr>
        <w:t>V</w:t>
      </w:r>
      <w:r>
        <w:rPr>
          <w:u w:val="none"/>
        </w:rPr>
        <w:t>irzīt izskatīšanai domes sēdē lēmumprojektu:</w:t>
      </w:r>
    </w:p>
    <w:p w14:paraId="7A17956E" w14:textId="77777777" w:rsidR="002708A9" w:rsidRPr="002708A9" w:rsidRDefault="002708A9" w:rsidP="002708A9">
      <w:pPr>
        <w:autoSpaceDE w:val="0"/>
        <w:autoSpaceDN w:val="0"/>
        <w:adjustRightInd w:val="0"/>
        <w:jc w:val="center"/>
        <w:rPr>
          <w:rFonts w:eastAsia="Calibri"/>
          <w:b/>
          <w:szCs w:val="24"/>
          <w:u w:val="none"/>
        </w:rPr>
      </w:pPr>
      <w:r w:rsidRPr="002708A9">
        <w:rPr>
          <w:rFonts w:eastAsia="Calibri"/>
          <w:b/>
          <w:szCs w:val="24"/>
          <w:u w:val="none"/>
        </w:rPr>
        <w:t>Par iekšējā normatīvā akta “</w:t>
      </w:r>
      <w:bookmarkStart w:id="10" w:name="_Hlk215753524"/>
      <w:r w:rsidRPr="002708A9">
        <w:rPr>
          <w:rFonts w:eastAsia="Calibri"/>
          <w:b/>
          <w:szCs w:val="24"/>
          <w:u w:val="none"/>
        </w:rPr>
        <w:t>Kārtība, kādā tiek reģistrēti amatiermākslas kolektīvi Gulbenes novada pašvaldībā, noteikta to darbības finansēšana un darba samaksa vadītājiem, speciālistiem, koncertmeistariem un profesionāliem nozares ekspertiem</w:t>
      </w:r>
      <w:bookmarkEnd w:id="10"/>
      <w:r w:rsidRPr="002708A9">
        <w:rPr>
          <w:rFonts w:eastAsia="Calibri"/>
          <w:b/>
          <w:szCs w:val="24"/>
          <w:u w:val="none"/>
        </w:rPr>
        <w:t>” izdošanu</w:t>
      </w:r>
    </w:p>
    <w:p w14:paraId="75CC8BDA" w14:textId="77777777" w:rsidR="002708A9" w:rsidRPr="002708A9" w:rsidRDefault="002708A9" w:rsidP="002708A9">
      <w:pPr>
        <w:spacing w:line="360" w:lineRule="auto"/>
        <w:jc w:val="both"/>
        <w:rPr>
          <w:szCs w:val="24"/>
          <w:u w:val="none"/>
          <w:lang w:eastAsia="lv-LV"/>
        </w:rPr>
      </w:pPr>
      <w:r w:rsidRPr="002708A9">
        <w:rPr>
          <w:szCs w:val="24"/>
          <w:u w:val="none"/>
          <w:lang w:eastAsia="lv-LV"/>
        </w:rPr>
        <w:tab/>
      </w:r>
    </w:p>
    <w:p w14:paraId="431E23CE" w14:textId="68B732C1" w:rsidR="002708A9" w:rsidRPr="002708A9" w:rsidRDefault="002708A9" w:rsidP="007E17F3">
      <w:pPr>
        <w:spacing w:line="360" w:lineRule="auto"/>
        <w:ind w:firstLine="567"/>
        <w:jc w:val="both"/>
        <w:rPr>
          <w:szCs w:val="24"/>
          <w:u w:val="none"/>
          <w:lang w:eastAsia="lv-LV"/>
        </w:rPr>
      </w:pPr>
      <w:r w:rsidRPr="002708A9">
        <w:rPr>
          <w:szCs w:val="24"/>
          <w:u w:val="none"/>
          <w:lang w:eastAsia="lv-LV"/>
        </w:rPr>
        <w:t>Lai precizētu un izdotu jaunu kārtību, kādā tiek reģistrēti Gulbenes novada pašvaldības amatiermākslas kolektīvi, noteikta to darbības finansēšana un darba samaksa amatiermākslas kolektīvu vadītājiem, speciālistiem, koncertmeistariem un profesionāliem nozares ekspertiem, Gulbenes novada kultūras centrs ir izstrādājis jaunu iekšējā normatīvā akta projektu “Kārtība, kādā tiek reģistrēti amatiermākslas kolektīvi Gulbenes novada pašvaldībā, noteikta to darbības finansēšana un darba samaksa vadītājiem, speciālistiem, koncertmeistariem un profesionāliem nozares ekspertiem”.</w:t>
      </w:r>
    </w:p>
    <w:p w14:paraId="7650682E" w14:textId="57230335" w:rsidR="002708A9" w:rsidRPr="002708A9" w:rsidRDefault="002708A9" w:rsidP="007E17F3">
      <w:pPr>
        <w:spacing w:line="360" w:lineRule="auto"/>
        <w:ind w:firstLine="567"/>
        <w:jc w:val="both"/>
        <w:rPr>
          <w:bCs/>
          <w:szCs w:val="24"/>
          <w:u w:val="none"/>
          <w:lang w:eastAsia="lv-LV"/>
        </w:rPr>
      </w:pPr>
      <w:r w:rsidRPr="002708A9">
        <w:rPr>
          <w:szCs w:val="24"/>
          <w:u w:val="none"/>
          <w:lang w:eastAsia="lv-LV"/>
        </w:rPr>
        <w:t>Ņemot vērā augstāk minēto un pamatojoties uz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Pašvaldību likuma 4.panta pirmās daļas 5.punktu, kas nosaka, ka viena no pašvaldības autonomajām funkcijām ir sniegt iedzīvotājiem daudzveidīgu kultūras piedāvājumu un iespēju piedalīties kultūras dzīvē, sekmēt pašvaldības teritorijā esošā kultūras mantojuma saglabāšanu un sniegt atbalstu kultūras norisēm, un Dziesmu un deju svētku likuma 9.panta trešo daļu, kas nosaka, ka kora, orķestra, tautas mūzikas ansambļa, deju vai cita kolektīva darbībai nepieciešamās mēģinājumu telpas, mēģinājumiem nepieciešamo tehnisko aprīkojumu, tērpu, nošu materiālu, deju aprakstu iegādi, kolektīva vadītāja, diriģenta, koncertmeistara darba samaksu, transporta pakalpojumus Dziesmu un deju svētku starplaikā un svētku norises laikā nodrošina attiecīgā kolektīva dibinātājs, un Sociālo un veselības jautājumu un Izglītības, kultūras un sporta</w:t>
      </w:r>
      <w:r w:rsidRPr="002708A9">
        <w:rPr>
          <w:bCs/>
          <w:szCs w:val="24"/>
          <w:u w:val="none"/>
          <w:lang w:eastAsia="lv-LV"/>
        </w:rPr>
        <w:t xml:space="preserve"> komitejas apvienotās sēdes ieteikumu, atklāti balsojot ar balsīm “Par” ( ), “Pret” – , “Atturas” – , “Nepiedalās” – , Gulbenes novada pašvaldības dome NOLEMJ:</w:t>
      </w:r>
    </w:p>
    <w:p w14:paraId="05B99E75" w14:textId="77777777" w:rsidR="002708A9" w:rsidRPr="002708A9" w:rsidRDefault="002708A9" w:rsidP="007E17F3">
      <w:pPr>
        <w:spacing w:line="360" w:lineRule="auto"/>
        <w:ind w:firstLine="567"/>
        <w:jc w:val="both"/>
        <w:rPr>
          <w:rFonts w:cs="Arial"/>
          <w:szCs w:val="24"/>
          <w:u w:val="none"/>
          <w:lang w:eastAsia="lv-LV"/>
        </w:rPr>
      </w:pPr>
      <w:r w:rsidRPr="002708A9">
        <w:rPr>
          <w:rFonts w:cs="Arial"/>
          <w:bCs/>
          <w:szCs w:val="24"/>
          <w:u w:val="none"/>
          <w:lang w:eastAsia="lv-LV"/>
        </w:rPr>
        <w:t xml:space="preserve">IZDOT </w:t>
      </w:r>
      <w:r w:rsidRPr="002708A9">
        <w:rPr>
          <w:rFonts w:cs="Arial"/>
          <w:szCs w:val="24"/>
          <w:u w:val="none"/>
          <w:lang w:eastAsia="lv-LV"/>
        </w:rPr>
        <w:t>iekšējo normatīvo aktu “Kārtība, kādā tiek reģistrēti amatiermākslas kolektīvi Gulbenes novada pašvaldībā, noteikta to darbības finansēšana un darba samaksa vadītājiem, speciālistiem, koncertmeistariem un profesionāliem nozares ekspertiem” (pielikumā)</w:t>
      </w:r>
      <w:r w:rsidRPr="002708A9">
        <w:rPr>
          <w:rFonts w:cs="Arial"/>
          <w:szCs w:val="20"/>
          <w:u w:val="none"/>
          <w:lang w:eastAsia="lv-LV"/>
        </w:rPr>
        <w:t>.</w:t>
      </w:r>
    </w:p>
    <w:p w14:paraId="0CFD287D" w14:textId="77777777" w:rsidR="0032517B" w:rsidRPr="00575A1B" w:rsidRDefault="006E1E2F"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670701C0" w14:textId="77777777" w:rsidR="00575A1B" w:rsidRPr="00DE7201" w:rsidRDefault="006E1E2F"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sociālās aprūpes centru maksas pakalpojumu cenrāža apstiprināšanu</w:t>
      </w:r>
    </w:p>
    <w:p w14:paraId="12DB0CE4" w14:textId="77777777" w:rsidR="00575A1B" w:rsidRDefault="006E1E2F"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88A326F" w14:textId="77777777" w:rsidR="00CA2A8B" w:rsidRDefault="006E1E2F"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8BDC196" w14:textId="112C44C5" w:rsidR="00E264AD" w:rsidRPr="00575A1B" w:rsidRDefault="006E1E2F" w:rsidP="00575A1B">
      <w:pPr>
        <w:rPr>
          <w:rFonts w:eastAsia="Calibri"/>
          <w:szCs w:val="24"/>
          <w:u w:val="none"/>
        </w:rPr>
      </w:pPr>
      <w:r>
        <w:rPr>
          <w:rFonts w:eastAsia="Calibri"/>
          <w:szCs w:val="24"/>
          <w:u w:val="none"/>
        </w:rPr>
        <w:t xml:space="preserve">DEBATĒS PIEDALĀS: </w:t>
      </w:r>
      <w:proofErr w:type="spellStart"/>
      <w:r w:rsidR="00677A95">
        <w:rPr>
          <w:rFonts w:eastAsia="Calibri"/>
          <w:szCs w:val="24"/>
          <w:u w:val="none"/>
        </w:rPr>
        <w:t>Valtis</w:t>
      </w:r>
      <w:proofErr w:type="spellEnd"/>
      <w:r w:rsidR="00677A95">
        <w:rPr>
          <w:rFonts w:eastAsia="Calibri"/>
          <w:szCs w:val="24"/>
          <w:u w:val="none"/>
        </w:rPr>
        <w:t xml:space="preserve"> Krauklis, Agnese Zagorska, Ivars </w:t>
      </w:r>
      <w:proofErr w:type="spellStart"/>
      <w:r w:rsidR="00677A95">
        <w:rPr>
          <w:rFonts w:eastAsia="Calibri"/>
          <w:szCs w:val="24"/>
          <w:u w:val="none"/>
        </w:rPr>
        <w:t>Kupčs</w:t>
      </w:r>
      <w:proofErr w:type="spellEnd"/>
      <w:r w:rsidR="00677A95">
        <w:rPr>
          <w:rFonts w:eastAsia="Calibri"/>
          <w:szCs w:val="24"/>
          <w:u w:val="none"/>
        </w:rPr>
        <w:t xml:space="preserve">, Jānis </w:t>
      </w:r>
      <w:proofErr w:type="spellStart"/>
      <w:r w:rsidR="00677A95">
        <w:rPr>
          <w:rFonts w:eastAsia="Calibri"/>
          <w:szCs w:val="24"/>
          <w:u w:val="none"/>
        </w:rPr>
        <w:t>Antaņevičs</w:t>
      </w:r>
      <w:proofErr w:type="spellEnd"/>
      <w:r w:rsidR="00677A95">
        <w:rPr>
          <w:rFonts w:eastAsia="Calibri"/>
          <w:szCs w:val="24"/>
          <w:u w:val="none"/>
        </w:rPr>
        <w:t>, Normunds Mazūrs, Andis Caunītis</w:t>
      </w:r>
    </w:p>
    <w:p w14:paraId="52B87BAC" w14:textId="77777777" w:rsidR="00BC2002" w:rsidRDefault="00BC2002" w:rsidP="00956EC8">
      <w:pPr>
        <w:rPr>
          <w:rFonts w:eastAsia="Calibri"/>
          <w:color w:val="FF0000"/>
          <w:szCs w:val="24"/>
          <w:u w:val="none"/>
        </w:rPr>
      </w:pPr>
    </w:p>
    <w:p w14:paraId="0A6D49B5" w14:textId="4CAAF74E" w:rsidR="00956EC8" w:rsidRDefault="00E40439" w:rsidP="00956EC8">
      <w:pPr>
        <w:rPr>
          <w:rFonts w:eastAsia="Calibri"/>
          <w:szCs w:val="24"/>
          <w:u w:val="none"/>
        </w:rPr>
      </w:pPr>
      <w:r>
        <w:rPr>
          <w:rFonts w:eastAsia="Calibri"/>
          <w:szCs w:val="24"/>
          <w:u w:val="none"/>
        </w:rPr>
        <w:t xml:space="preserve">Uz komitejas sēdi </w:t>
      </w:r>
      <w:r w:rsidR="00906D81">
        <w:rPr>
          <w:rFonts w:eastAsia="Calibri"/>
          <w:szCs w:val="24"/>
          <w:u w:val="none"/>
        </w:rPr>
        <w:t>tika</w:t>
      </w:r>
      <w:r>
        <w:rPr>
          <w:rFonts w:eastAsia="Calibri"/>
          <w:szCs w:val="24"/>
          <w:u w:val="none"/>
        </w:rPr>
        <w:t xml:space="preserve"> iesniegti 2 varianti:</w:t>
      </w:r>
    </w:p>
    <w:p w14:paraId="65448BCB" w14:textId="77777777" w:rsidR="00906D81" w:rsidRDefault="00906D81" w:rsidP="00956EC8">
      <w:pPr>
        <w:rPr>
          <w:rFonts w:eastAsia="Calibri"/>
          <w:szCs w:val="24"/>
          <w:u w:val="none"/>
        </w:rPr>
      </w:pPr>
    </w:p>
    <w:p w14:paraId="7573B923" w14:textId="639C0A9B" w:rsidR="00906D81" w:rsidRPr="00906D81" w:rsidRDefault="00906D81" w:rsidP="00906D81">
      <w:pPr>
        <w:jc w:val="center"/>
        <w:rPr>
          <w:rFonts w:eastAsia="Calibri"/>
          <w:b/>
          <w:bCs/>
          <w:szCs w:val="24"/>
          <w:u w:val="none"/>
        </w:rPr>
      </w:pPr>
      <w:r w:rsidRPr="00906D81">
        <w:rPr>
          <w:rFonts w:eastAsia="Calibri"/>
          <w:b/>
          <w:bCs/>
          <w:szCs w:val="24"/>
          <w:u w:val="none"/>
        </w:rPr>
        <w:t>1.variants</w:t>
      </w:r>
    </w:p>
    <w:tbl>
      <w:tblPr>
        <w:tblW w:w="9486" w:type="dxa"/>
        <w:tblLook w:val="04A0" w:firstRow="1" w:lastRow="0" w:firstColumn="1" w:lastColumn="0" w:noHBand="0" w:noVBand="1"/>
      </w:tblPr>
      <w:tblGrid>
        <w:gridCol w:w="9486"/>
      </w:tblGrid>
      <w:tr w:rsidR="00906D81" w:rsidRPr="00906D81" w14:paraId="34C5786D" w14:textId="77777777" w:rsidTr="000B22EB">
        <w:trPr>
          <w:trHeight w:val="7938"/>
        </w:trPr>
        <w:tc>
          <w:tcPr>
            <w:tcW w:w="9486" w:type="dxa"/>
            <w:tcBorders>
              <w:top w:val="nil"/>
              <w:left w:val="nil"/>
              <w:bottom w:val="nil"/>
              <w:right w:val="nil"/>
            </w:tcBorders>
            <w:noWrap/>
            <w:vAlign w:val="bottom"/>
            <w:hideMark/>
          </w:tcPr>
          <w:p w14:paraId="152D1A5F" w14:textId="77777777" w:rsidR="00906D81" w:rsidRPr="00906D81" w:rsidRDefault="00906D81" w:rsidP="00906D81">
            <w:pPr>
              <w:spacing w:line="259" w:lineRule="auto"/>
              <w:jc w:val="center"/>
              <w:rPr>
                <w:rFonts w:eastAsia="Calibri"/>
                <w:b/>
                <w:bCs/>
                <w:color w:val="000000"/>
                <w:szCs w:val="24"/>
                <w:u w:val="none"/>
              </w:rPr>
            </w:pPr>
            <w:r w:rsidRPr="00906D81">
              <w:rPr>
                <w:rFonts w:eastAsia="Calibri"/>
                <w:b/>
                <w:bCs/>
                <w:color w:val="000000"/>
                <w:szCs w:val="24"/>
                <w:u w:val="none"/>
              </w:rPr>
              <w:t>Par Gulbenes novada pašvaldības sociālās aprūpes centru maksas pakalpojumu cenrāža apstiprināšanu</w:t>
            </w:r>
          </w:p>
          <w:p w14:paraId="7E5963A2" w14:textId="77777777" w:rsidR="00906D81" w:rsidRPr="00906D81" w:rsidRDefault="00906D81" w:rsidP="00906D81">
            <w:pPr>
              <w:jc w:val="center"/>
              <w:rPr>
                <w:rFonts w:eastAsia="Calibri"/>
                <w:color w:val="000000"/>
                <w:szCs w:val="24"/>
                <w:u w:val="none"/>
              </w:rPr>
            </w:pPr>
          </w:p>
          <w:p w14:paraId="465035BD" w14:textId="77777777" w:rsidR="00906D81" w:rsidRPr="00906D81" w:rsidRDefault="00906D81" w:rsidP="00906D81">
            <w:pPr>
              <w:spacing w:line="360" w:lineRule="auto"/>
              <w:ind w:right="-96" w:firstLine="567"/>
              <w:jc w:val="both"/>
              <w:rPr>
                <w:rFonts w:eastAsia="Calibri"/>
                <w:color w:val="000000"/>
                <w:kern w:val="2"/>
                <w:szCs w:val="24"/>
                <w:u w:val="none"/>
                <w14:ligatures w14:val="standardContextual"/>
              </w:rPr>
            </w:pPr>
            <w:r w:rsidRPr="00906D81">
              <w:rPr>
                <w:rFonts w:eastAsia="Calibri"/>
                <w:color w:val="000000"/>
                <w:kern w:val="3"/>
                <w:szCs w:val="24"/>
                <w:u w:val="none"/>
                <w:lang w:bidi="hi-IN"/>
                <w14:ligatures w14:val="standardContextual"/>
              </w:rPr>
              <w:t xml:space="preserve">2024.gada 28.martā </w:t>
            </w:r>
            <w:r w:rsidRPr="00906D81">
              <w:rPr>
                <w:rFonts w:eastAsia="Calibri"/>
                <w:color w:val="000000"/>
                <w:kern w:val="2"/>
                <w:szCs w:val="24"/>
                <w:u w:val="none"/>
                <w14:ligatures w14:val="standardContextual"/>
              </w:rPr>
              <w:t xml:space="preserve">Gulbenes novada pašvaldības dome pieņēma lēmumu Nr. </w:t>
            </w:r>
            <w:r w:rsidRPr="00906D81">
              <w:rPr>
                <w:rFonts w:eastAsia="Calibri"/>
                <w:color w:val="000000"/>
                <w:kern w:val="3"/>
                <w:szCs w:val="24"/>
                <w:u w:val="none"/>
                <w:lang w:bidi="hi-IN"/>
                <w14:ligatures w14:val="standardContextual"/>
              </w:rPr>
              <w:t xml:space="preserve">GND/2024/155 </w:t>
            </w:r>
            <w:r w:rsidRPr="00906D81">
              <w:rPr>
                <w:rFonts w:eastAsia="Calibri"/>
                <w:color w:val="000000"/>
                <w:kern w:val="2"/>
                <w:szCs w:val="24"/>
                <w:u w:val="none"/>
                <w14:ligatures w14:val="standardContextual"/>
              </w:rPr>
              <w:t>(</w:t>
            </w:r>
            <w:r w:rsidRPr="00906D81">
              <w:rPr>
                <w:rFonts w:eastAsia="Calibri"/>
                <w:color w:val="000000"/>
                <w:kern w:val="3"/>
                <w:szCs w:val="24"/>
                <w:u w:val="none"/>
                <w:lang w:bidi="hi-IN"/>
                <w14:ligatures w14:val="standardContextual"/>
              </w:rPr>
              <w:t>protokols Nr.8, 47.p</w:t>
            </w:r>
            <w:r w:rsidRPr="00906D81">
              <w:rPr>
                <w:rFonts w:eastAsia="Calibri"/>
                <w:color w:val="000000"/>
                <w:kern w:val="2"/>
                <w:szCs w:val="24"/>
                <w:u w:val="none"/>
                <w14:ligatures w14:val="standardContextual"/>
              </w:rPr>
              <w:t>) “Par Gulbenes novada pašvaldības sociālās aprūpes centru maksas pakalpojumiem”.</w:t>
            </w:r>
          </w:p>
          <w:p w14:paraId="0E2A5F1E" w14:textId="77777777" w:rsidR="00906D81" w:rsidRPr="00906D81" w:rsidRDefault="00906D81" w:rsidP="00906D81">
            <w:pPr>
              <w:spacing w:line="360" w:lineRule="auto"/>
              <w:ind w:firstLine="720"/>
              <w:jc w:val="both"/>
              <w:rPr>
                <w:color w:val="538135"/>
                <w:szCs w:val="24"/>
                <w:u w:val="none"/>
                <w:lang w:eastAsia="lv-LV"/>
              </w:rPr>
            </w:pPr>
            <w:r w:rsidRPr="00906D81">
              <w:rPr>
                <w:rFonts w:eastAsia="Calibri"/>
                <w:szCs w:val="24"/>
                <w:u w:val="none"/>
                <w:shd w:val="clear" w:color="auto" w:fill="FFFFFF"/>
              </w:rPr>
              <w:t xml:space="preserve">Gulbenes novada pašvaldības teritorijā sociālā aprūpe tiek nodrošināta trijos Gulbenes novada pašvaldības sociālās aprūpes centros: </w:t>
            </w:r>
            <w:r w:rsidRPr="00906D81">
              <w:rPr>
                <w:szCs w:val="24"/>
                <w:u w:val="none"/>
                <w:lang w:eastAsia="lv-LV"/>
              </w:rPr>
              <w:t xml:space="preserve">"Siltais", "Siltais" struktūrvienībā "Dzērves" un "Jaungulbenes Alejas". </w:t>
            </w:r>
            <w:r w:rsidRPr="00906D81">
              <w:rPr>
                <w:rFonts w:eastAsia="Calibri"/>
                <w:szCs w:val="24"/>
                <w:u w:val="none"/>
              </w:rPr>
              <w:t xml:space="preserve">Gulbenes novada Centrālās pārvaldes Finanšu nodaļa ir veikusi pārrēķinu Gulbenes novada pašvaldības sociālās aprūpes centru maksas pakalpojumiem, ņemot vērā Gulbenes novada pašvaldības apstiprinātos sociālās aprūpes centru 2025.gadā uzskaitītos naudas plūsmas izdevumus, 2026.gadā plānotos naudas plūsmas izdevumus, kā arī izvērtējot </w:t>
            </w:r>
            <w:r w:rsidRPr="00906D81">
              <w:rPr>
                <w:szCs w:val="24"/>
                <w:u w:val="none"/>
                <w:lang w:eastAsia="lv-LV"/>
              </w:rPr>
              <w:t>pašvaldības 2026.gada budžeta iespējas</w:t>
            </w:r>
            <w:r w:rsidRPr="00906D81">
              <w:rPr>
                <w:rFonts w:eastAsia="Calibri"/>
                <w:szCs w:val="24"/>
                <w:u w:val="none"/>
              </w:rPr>
              <w:t xml:space="preserve">. Nepieciešams pieņemt jaunu lēmumu, jo turpmāk, personām, kuras ir deklarējušas savu dzīves vietu Gulbenes novadā vairs netiks piemērota pašvaldības dotācija par uzturēšanos sociālas aprūpes centrā diennaktī. Lai veicinātu vienlīdzību, turpmāk sociālās aprūpes centrā “Jaungulbenes Alejas”, “Siltais” un “Siltais” struktūrvienībā “Dzērves” tiek noteikta izlīdzināta maksa par uzturēšanos personai vienā diennaktī 36,75 </w:t>
            </w:r>
            <w:proofErr w:type="spellStart"/>
            <w:r w:rsidRPr="00906D81">
              <w:rPr>
                <w:rFonts w:eastAsia="Calibri"/>
                <w:szCs w:val="24"/>
                <w:u w:val="none"/>
              </w:rPr>
              <w:t>euro</w:t>
            </w:r>
            <w:proofErr w:type="spellEnd"/>
            <w:r w:rsidRPr="00906D81">
              <w:rPr>
                <w:rFonts w:eastAsia="Calibri"/>
                <w:szCs w:val="24"/>
                <w:u w:val="none"/>
              </w:rPr>
              <w:t>.</w:t>
            </w:r>
          </w:p>
          <w:p w14:paraId="0A8FB202" w14:textId="77777777" w:rsidR="00906D81" w:rsidRPr="00906D81" w:rsidRDefault="00906D81" w:rsidP="00906D81">
            <w:pPr>
              <w:spacing w:line="360" w:lineRule="auto"/>
              <w:ind w:firstLine="720"/>
              <w:jc w:val="both"/>
              <w:rPr>
                <w:color w:val="000000"/>
                <w:szCs w:val="24"/>
                <w:u w:val="none"/>
                <w:lang w:eastAsia="lv-LV"/>
              </w:rPr>
            </w:pPr>
            <w:r w:rsidRPr="00906D81">
              <w:rPr>
                <w:rFonts w:eastAsia="Calibri"/>
                <w:color w:val="000000"/>
                <w:szCs w:val="24"/>
                <w:u w:val="none"/>
              </w:rPr>
              <w:t xml:space="preserve">Pamatojoties uz Pašvaldību likuma 4.panta pirmās daļas 9.punktu, viena no pašvaldības autonomajām funkcijām ir </w:t>
            </w:r>
            <w:r w:rsidRPr="00906D81">
              <w:rPr>
                <w:rFonts w:eastAsia="Calibri"/>
                <w:color w:val="000000"/>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pakalpojumiem</w:t>
            </w:r>
            <w:r w:rsidRPr="00906D81">
              <w:rPr>
                <w:rFonts w:eastAsia="Calibri"/>
                <w:color w:val="000000"/>
                <w:szCs w:val="24"/>
                <w:u w:val="none"/>
              </w:rPr>
              <w:t>.</w:t>
            </w:r>
          </w:p>
          <w:p w14:paraId="45AC9B5E" w14:textId="77777777" w:rsidR="00906D81" w:rsidRPr="00906D81" w:rsidRDefault="00906D81" w:rsidP="00906D81">
            <w:pPr>
              <w:spacing w:line="360" w:lineRule="auto"/>
              <w:ind w:firstLine="567"/>
              <w:jc w:val="both"/>
              <w:rPr>
                <w:rFonts w:eastAsia="Calibri"/>
                <w:color w:val="000000"/>
                <w:szCs w:val="24"/>
                <w:u w:val="none"/>
              </w:rPr>
            </w:pPr>
            <w:r w:rsidRPr="00906D81">
              <w:rPr>
                <w:rFonts w:eastAsia="Calibri"/>
                <w:color w:val="000000"/>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sociālās aprūpes, profesionālās un sociālās rehabilitācijas, sociālās palīdzības un sociālā darba pakalpojumus, ko </w:t>
            </w:r>
            <w:r w:rsidRPr="00906D81">
              <w:rPr>
                <w:rFonts w:eastAsia="Calibri"/>
                <w:color w:val="000000"/>
                <w:szCs w:val="24"/>
                <w:u w:val="none"/>
              </w:rPr>
              <w:lastRenderedPageBreak/>
              <w:t xml:space="preserve">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apvienoto Izglītības, kultūras un sporta un Sociālo un veselības jautājumu komitejas un apvienoto Attīstības un tautsaimniecības un  Finanšu komitejas ieteikumu, atklāti balsojot: </w:t>
            </w:r>
            <w:r w:rsidRPr="00906D81">
              <w:rPr>
                <w:rFonts w:eastAsia="Calibri"/>
                <w:noProof/>
                <w:color w:val="000000"/>
                <w:szCs w:val="24"/>
                <w:u w:val="none"/>
              </w:rPr>
              <w:t>ar __ balsīm "Par" (), "Pret" – nav, "Atturas" – nav, "Nepiedalās" – nav</w:t>
            </w:r>
            <w:r w:rsidRPr="00906D81">
              <w:rPr>
                <w:rFonts w:eastAsia="Calibri"/>
                <w:color w:val="000000"/>
                <w:szCs w:val="24"/>
                <w:u w:val="none"/>
              </w:rPr>
              <w:t>, Gulbenes novada pašvaldības dome NOLEMJ:</w:t>
            </w:r>
          </w:p>
          <w:p w14:paraId="09D1382C" w14:textId="77777777" w:rsidR="00906D81" w:rsidRPr="00906D81" w:rsidRDefault="00906D81" w:rsidP="00906D81">
            <w:pPr>
              <w:numPr>
                <w:ilvl w:val="0"/>
                <w:numId w:val="1"/>
              </w:numPr>
              <w:spacing w:after="160" w:line="360" w:lineRule="auto"/>
              <w:ind w:left="0" w:firstLine="567"/>
              <w:contextualSpacing/>
              <w:jc w:val="both"/>
              <w:rPr>
                <w:rFonts w:eastAsia="Calibri"/>
                <w:color w:val="000000"/>
                <w:szCs w:val="24"/>
                <w:u w:val="none"/>
              </w:rPr>
            </w:pPr>
            <w:r w:rsidRPr="00906D81">
              <w:rPr>
                <w:rFonts w:eastAsia="Calibri"/>
                <w:color w:val="000000"/>
                <w:szCs w:val="24"/>
                <w:u w:val="none"/>
              </w:rPr>
              <w:t>APSTIPRINĀT Gulbenes novada pašvaldības sociālās aprūpes centru maksas pakalpojumu cenrādi (pielikums).</w:t>
            </w:r>
          </w:p>
          <w:p w14:paraId="3A64AD5A" w14:textId="77777777" w:rsidR="00906D81" w:rsidRPr="00906D81" w:rsidRDefault="00906D81" w:rsidP="00906D81">
            <w:pPr>
              <w:numPr>
                <w:ilvl w:val="0"/>
                <w:numId w:val="1"/>
              </w:numPr>
              <w:spacing w:after="160" w:line="360" w:lineRule="auto"/>
              <w:ind w:left="0" w:firstLine="567"/>
              <w:contextualSpacing/>
              <w:jc w:val="both"/>
              <w:rPr>
                <w:rFonts w:eastAsia="Calibri"/>
                <w:color w:val="000000"/>
                <w:szCs w:val="24"/>
                <w:u w:val="none"/>
              </w:rPr>
            </w:pPr>
            <w:r w:rsidRPr="00906D81">
              <w:rPr>
                <w:rFonts w:eastAsia="Calibri"/>
                <w:color w:val="000000"/>
                <w:szCs w:val="24"/>
                <w:u w:val="none"/>
              </w:rPr>
              <w:t>UZDOT Gulbenes novada pašvaldības sociālās aprūpes iestāžu vadītājiem informēt klientus un apgādniekus par uzturēšanās pakalpojuma izmaiņām un veikt attiecīgus grozījumus noslēgtajos pakalpojuma līgumos.</w:t>
            </w:r>
          </w:p>
          <w:p w14:paraId="435B2678" w14:textId="77777777" w:rsidR="00906D81" w:rsidRPr="00906D81" w:rsidRDefault="00906D81" w:rsidP="00906D81">
            <w:pPr>
              <w:numPr>
                <w:ilvl w:val="0"/>
                <w:numId w:val="1"/>
              </w:numPr>
              <w:spacing w:after="160" w:line="360" w:lineRule="auto"/>
              <w:ind w:left="0" w:firstLine="567"/>
              <w:contextualSpacing/>
              <w:jc w:val="both"/>
              <w:rPr>
                <w:rFonts w:eastAsia="Calibri"/>
                <w:color w:val="000000"/>
                <w:szCs w:val="24"/>
                <w:u w:val="none"/>
              </w:rPr>
            </w:pPr>
            <w:r w:rsidRPr="00906D81">
              <w:rPr>
                <w:rFonts w:eastAsia="Calibri"/>
                <w:kern w:val="3"/>
                <w:szCs w:val="24"/>
                <w:u w:val="none"/>
                <w:lang w:bidi="hi-IN"/>
                <w14:ligatures w14:val="standardContextual"/>
              </w:rPr>
              <w:t>UZDOT Gulbenes novada Centrālās pārvaldes Mārketinga un komunikācijas vadītājai Lanai Upītei šo lēmumu pēc tā spēkā stāšanās publicēt Gulbenes novada pašvaldības tīmekļvietnē www.gulbene.lv.</w:t>
            </w:r>
          </w:p>
          <w:p w14:paraId="398070E6" w14:textId="00DF0FCB" w:rsidR="00906D81" w:rsidRPr="00906D81" w:rsidRDefault="00906D81" w:rsidP="00906D81">
            <w:pPr>
              <w:numPr>
                <w:ilvl w:val="0"/>
                <w:numId w:val="1"/>
              </w:numPr>
              <w:spacing w:after="160" w:line="360" w:lineRule="auto"/>
              <w:ind w:left="0" w:firstLine="567"/>
              <w:contextualSpacing/>
              <w:jc w:val="both"/>
              <w:rPr>
                <w:rFonts w:eastAsia="Calibri"/>
                <w:color w:val="000000"/>
                <w:szCs w:val="24"/>
                <w:u w:val="none"/>
              </w:rPr>
            </w:pPr>
            <w:r w:rsidRPr="00906D81">
              <w:rPr>
                <w:rFonts w:eastAsia="Calibri"/>
                <w:color w:val="000000"/>
                <w:szCs w:val="24"/>
                <w:u w:val="none"/>
              </w:rPr>
              <w:t>Lēmums stājas spēkā 2026.gada 1.februārī un ar šā lēmuma spēkā stāšanos spēku zaudē Gulbenes novada pašvaldības domes 2024.gada 28.marta sēdes lēmums Nr. “Par Gulbenes novada pašvaldības sociālās aprūpes centru maksas pakalpojumiem”</w:t>
            </w:r>
            <w:r w:rsidRPr="00906D81">
              <w:rPr>
                <w:rFonts w:eastAsia="Calibri"/>
                <w:color w:val="000000"/>
                <w:szCs w:val="24"/>
                <w:u w:val="none"/>
                <w:shd w:val="clear" w:color="auto" w:fill="FFFFFF"/>
              </w:rPr>
              <w:t xml:space="preserve"> (protokols Nr.8; 47.p.)</w:t>
            </w:r>
            <w:r w:rsidRPr="00906D81">
              <w:rPr>
                <w:rFonts w:eastAsia="Calibri"/>
                <w:color w:val="000000"/>
                <w:szCs w:val="24"/>
                <w:u w:val="none"/>
              </w:rPr>
              <w:t>.</w:t>
            </w:r>
          </w:p>
          <w:p w14:paraId="02DEEBCA" w14:textId="77777777" w:rsidR="00906D81" w:rsidRPr="00906D81" w:rsidRDefault="00906D81" w:rsidP="000B22EB">
            <w:pPr>
              <w:rPr>
                <w:rFonts w:eastAsia="Calibri"/>
                <w:color w:val="000000"/>
                <w:sz w:val="22"/>
                <w:u w:val="none"/>
              </w:rPr>
            </w:pPr>
          </w:p>
          <w:p w14:paraId="7FF71EE4" w14:textId="77777777" w:rsidR="00906D81" w:rsidRPr="00906D81" w:rsidRDefault="00906D81" w:rsidP="00906D81">
            <w:pPr>
              <w:rPr>
                <w:rFonts w:eastAsia="Calibri"/>
                <w:color w:val="000000"/>
                <w:sz w:val="22"/>
                <w:u w:val="none"/>
              </w:rPr>
            </w:pPr>
          </w:p>
          <w:p w14:paraId="46691E38" w14:textId="77777777" w:rsidR="00906D81" w:rsidRPr="00906D81" w:rsidRDefault="00906D81" w:rsidP="00906D81">
            <w:pPr>
              <w:ind w:left="2880" w:firstLine="720"/>
              <w:jc w:val="right"/>
              <w:rPr>
                <w:rFonts w:eastAsia="Calibri"/>
                <w:color w:val="000000"/>
                <w:sz w:val="22"/>
                <w:u w:val="none"/>
              </w:rPr>
            </w:pPr>
            <w:r w:rsidRPr="00906D81">
              <w:rPr>
                <w:rFonts w:eastAsia="Calibri"/>
                <w:color w:val="000000"/>
                <w:sz w:val="22"/>
                <w:u w:val="none"/>
              </w:rPr>
              <w:t xml:space="preserve">Pielikums Gulbenes novada pašvaldības domes </w:t>
            </w:r>
          </w:p>
          <w:p w14:paraId="49B91AE4" w14:textId="77777777" w:rsidR="00906D81" w:rsidRPr="00906D81" w:rsidRDefault="00906D81" w:rsidP="00906D81">
            <w:pPr>
              <w:ind w:left="2880" w:firstLine="720"/>
              <w:jc w:val="center"/>
              <w:rPr>
                <w:rFonts w:eastAsia="Calibri"/>
                <w:color w:val="000000"/>
                <w:sz w:val="22"/>
                <w:u w:val="none"/>
              </w:rPr>
            </w:pPr>
            <w:r w:rsidRPr="00906D81">
              <w:rPr>
                <w:rFonts w:eastAsia="Calibri"/>
                <w:color w:val="000000"/>
                <w:sz w:val="22"/>
                <w:u w:val="none"/>
              </w:rPr>
              <w:t xml:space="preserve">                  29.01.2026. lēmumam Nr. GND/2026/____</w:t>
            </w:r>
          </w:p>
          <w:p w14:paraId="5D4980C8" w14:textId="77777777" w:rsidR="00906D81" w:rsidRPr="00906D81" w:rsidRDefault="00906D81" w:rsidP="00906D81">
            <w:pPr>
              <w:jc w:val="right"/>
              <w:rPr>
                <w:rFonts w:eastAsia="Calibri"/>
                <w:i/>
                <w:iCs/>
                <w:color w:val="000000"/>
                <w:szCs w:val="24"/>
                <w:u w:val="none"/>
              </w:rPr>
            </w:pPr>
          </w:p>
          <w:p w14:paraId="67DE5E55" w14:textId="77777777" w:rsidR="00906D81" w:rsidRPr="00906D81" w:rsidRDefault="00906D81" w:rsidP="00906D81">
            <w:pPr>
              <w:spacing w:line="360" w:lineRule="auto"/>
              <w:jc w:val="center"/>
              <w:rPr>
                <w:rFonts w:eastAsia="Calibri"/>
                <w:b/>
                <w:bCs/>
                <w:color w:val="000000"/>
                <w:szCs w:val="24"/>
                <w:u w:val="none"/>
              </w:rPr>
            </w:pPr>
            <w:r w:rsidRPr="00906D81">
              <w:rPr>
                <w:rFonts w:eastAsia="Calibri"/>
                <w:b/>
                <w:bCs/>
                <w:color w:val="000000"/>
                <w:szCs w:val="24"/>
                <w:u w:val="none"/>
              </w:rPr>
              <w:t>Gulbenes novada pašvaldības sociālās aprūpes centru maksas pakalpojumu cenrādis</w:t>
            </w:r>
          </w:p>
          <w:tbl>
            <w:tblPr>
              <w:tblW w:w="9260" w:type="dxa"/>
              <w:tblLook w:val="04A0" w:firstRow="1" w:lastRow="0" w:firstColumn="1" w:lastColumn="0" w:noHBand="0" w:noVBand="1"/>
            </w:tblPr>
            <w:tblGrid>
              <w:gridCol w:w="837"/>
              <w:gridCol w:w="3553"/>
              <w:gridCol w:w="1403"/>
              <w:gridCol w:w="1149"/>
              <w:gridCol w:w="1133"/>
              <w:gridCol w:w="1185"/>
            </w:tblGrid>
            <w:tr w:rsidR="00906D81" w:rsidRPr="00906D81" w14:paraId="64CEDCAC" w14:textId="77777777" w:rsidTr="000C2DA6">
              <w:trPr>
                <w:trHeight w:val="99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5CF60" w14:textId="77777777" w:rsidR="00906D81" w:rsidRPr="00906D81" w:rsidRDefault="00906D81" w:rsidP="00906D81">
                  <w:pPr>
                    <w:jc w:val="center"/>
                    <w:rPr>
                      <w:b/>
                      <w:bCs/>
                      <w:color w:val="000000"/>
                      <w:szCs w:val="24"/>
                      <w:u w:val="none"/>
                      <w:lang w:eastAsia="lv-LV"/>
                    </w:rPr>
                  </w:pPr>
                  <w:proofErr w:type="spellStart"/>
                  <w:r w:rsidRPr="00906D81">
                    <w:rPr>
                      <w:b/>
                      <w:bCs/>
                      <w:color w:val="000000"/>
                      <w:szCs w:val="24"/>
                      <w:u w:val="none"/>
                      <w:lang w:eastAsia="lv-LV"/>
                    </w:rPr>
                    <w:t>N.p.k</w:t>
                  </w:r>
                  <w:proofErr w:type="spellEnd"/>
                  <w:r w:rsidRPr="00906D81">
                    <w:rPr>
                      <w:b/>
                      <w:bCs/>
                      <w:color w:val="000000"/>
                      <w:szCs w:val="24"/>
                      <w:u w:val="none"/>
                      <w:lang w:eastAsia="lv-LV"/>
                    </w:rPr>
                    <w:t>.</w:t>
                  </w:r>
                </w:p>
              </w:tc>
              <w:tc>
                <w:tcPr>
                  <w:tcW w:w="3553" w:type="dxa"/>
                  <w:tcBorders>
                    <w:top w:val="single" w:sz="4" w:space="0" w:color="auto"/>
                    <w:left w:val="nil"/>
                    <w:bottom w:val="single" w:sz="4" w:space="0" w:color="auto"/>
                    <w:right w:val="single" w:sz="4" w:space="0" w:color="auto"/>
                  </w:tcBorders>
                  <w:shd w:val="clear" w:color="000000" w:fill="FFFFFF"/>
                  <w:vAlign w:val="center"/>
                  <w:hideMark/>
                </w:tcPr>
                <w:p w14:paraId="1D817051" w14:textId="77777777" w:rsidR="00906D81" w:rsidRPr="00906D81" w:rsidRDefault="00906D81" w:rsidP="00906D81">
                  <w:pPr>
                    <w:jc w:val="center"/>
                    <w:rPr>
                      <w:b/>
                      <w:bCs/>
                      <w:color w:val="000000"/>
                      <w:szCs w:val="24"/>
                      <w:u w:val="none"/>
                      <w:lang w:eastAsia="lv-LV"/>
                    </w:rPr>
                  </w:pPr>
                  <w:r w:rsidRPr="00906D81">
                    <w:rPr>
                      <w:b/>
                      <w:bCs/>
                      <w:color w:val="000000"/>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09BE901F" w14:textId="77777777" w:rsidR="00906D81" w:rsidRPr="00906D81" w:rsidRDefault="00906D81" w:rsidP="00906D81">
                  <w:pPr>
                    <w:jc w:val="center"/>
                    <w:rPr>
                      <w:b/>
                      <w:bCs/>
                      <w:color w:val="000000"/>
                      <w:szCs w:val="24"/>
                      <w:u w:val="none"/>
                      <w:lang w:eastAsia="lv-LV"/>
                    </w:rPr>
                  </w:pPr>
                  <w:r w:rsidRPr="00906D81">
                    <w:rPr>
                      <w:b/>
                      <w:bCs/>
                      <w:color w:val="000000"/>
                      <w:szCs w:val="24"/>
                      <w:u w:val="none"/>
                      <w:lang w:eastAsia="lv-LV"/>
                    </w:rPr>
                    <w:t>Mērvienība</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14:paraId="6EABADAE" w14:textId="77777777" w:rsidR="00906D81" w:rsidRPr="00906D81" w:rsidRDefault="00906D81" w:rsidP="00906D81">
                  <w:pPr>
                    <w:jc w:val="center"/>
                    <w:rPr>
                      <w:b/>
                      <w:bCs/>
                      <w:color w:val="000000"/>
                      <w:szCs w:val="24"/>
                      <w:u w:val="none"/>
                      <w:lang w:eastAsia="lv-LV"/>
                    </w:rPr>
                  </w:pPr>
                  <w:r w:rsidRPr="00906D81">
                    <w:rPr>
                      <w:b/>
                      <w:bCs/>
                      <w:color w:val="000000"/>
                      <w:szCs w:val="24"/>
                      <w:u w:val="none"/>
                      <w:lang w:eastAsia="lv-LV"/>
                    </w:rPr>
                    <w:t>Cena bez PVN (EUR)</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B32E3CC" w14:textId="77777777" w:rsidR="00906D81" w:rsidRPr="00906D81" w:rsidRDefault="00906D81" w:rsidP="00906D81">
                  <w:pPr>
                    <w:jc w:val="center"/>
                    <w:rPr>
                      <w:b/>
                      <w:bCs/>
                      <w:color w:val="000000"/>
                      <w:szCs w:val="24"/>
                      <w:u w:val="none"/>
                      <w:lang w:eastAsia="lv-LV"/>
                    </w:rPr>
                  </w:pPr>
                  <w:r w:rsidRPr="00906D81">
                    <w:rPr>
                      <w:b/>
                      <w:bCs/>
                      <w:color w:val="000000"/>
                      <w:szCs w:val="24"/>
                      <w:u w:val="none"/>
                      <w:lang w:eastAsia="lv-LV"/>
                    </w:rPr>
                    <w:t>PVN (EUR)</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7A59DF0D" w14:textId="77777777" w:rsidR="00906D81" w:rsidRPr="00906D81" w:rsidRDefault="00906D81" w:rsidP="00906D81">
                  <w:pPr>
                    <w:jc w:val="center"/>
                    <w:rPr>
                      <w:b/>
                      <w:bCs/>
                      <w:color w:val="000000"/>
                      <w:szCs w:val="24"/>
                      <w:u w:val="none"/>
                      <w:lang w:eastAsia="lv-LV"/>
                    </w:rPr>
                  </w:pPr>
                  <w:r w:rsidRPr="00906D81">
                    <w:rPr>
                      <w:b/>
                      <w:bCs/>
                      <w:color w:val="000000"/>
                      <w:szCs w:val="24"/>
                      <w:u w:val="none"/>
                      <w:lang w:eastAsia="lv-LV"/>
                    </w:rPr>
                    <w:t>Cena ar PVN (EUR)</w:t>
                  </w:r>
                </w:p>
              </w:tc>
            </w:tr>
            <w:tr w:rsidR="00906D81" w:rsidRPr="00906D81" w14:paraId="51C770D4" w14:textId="77777777" w:rsidTr="000C2DA6">
              <w:trPr>
                <w:trHeight w:val="479"/>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EF4A280" w14:textId="77777777" w:rsidR="00906D81" w:rsidRPr="00906D81" w:rsidRDefault="00906D81" w:rsidP="00906D81">
                  <w:pPr>
                    <w:jc w:val="center"/>
                    <w:rPr>
                      <w:b/>
                      <w:bCs/>
                      <w:color w:val="000000"/>
                      <w:szCs w:val="24"/>
                      <w:u w:val="none"/>
                      <w:lang w:eastAsia="lv-LV"/>
                    </w:rPr>
                  </w:pPr>
                  <w:r w:rsidRPr="00906D81">
                    <w:rPr>
                      <w:b/>
                      <w:bCs/>
                      <w:color w:val="000000"/>
                      <w:szCs w:val="24"/>
                      <w:u w:val="none"/>
                      <w:lang w:eastAsia="lv-LV"/>
                    </w:rPr>
                    <w:t>1.</w:t>
                  </w:r>
                </w:p>
              </w:tc>
              <w:tc>
                <w:tcPr>
                  <w:tcW w:w="8423" w:type="dxa"/>
                  <w:gridSpan w:val="5"/>
                  <w:tcBorders>
                    <w:top w:val="single" w:sz="4" w:space="0" w:color="auto"/>
                    <w:left w:val="nil"/>
                    <w:bottom w:val="single" w:sz="4" w:space="0" w:color="auto"/>
                    <w:right w:val="single" w:sz="4" w:space="0" w:color="000000"/>
                  </w:tcBorders>
                  <w:shd w:val="clear" w:color="000000" w:fill="FFFFFF"/>
                  <w:vAlign w:val="center"/>
                  <w:hideMark/>
                </w:tcPr>
                <w:p w14:paraId="3A0AF78B" w14:textId="77777777" w:rsidR="00906D81" w:rsidRPr="00906D81" w:rsidRDefault="00906D81" w:rsidP="00906D81">
                  <w:pPr>
                    <w:rPr>
                      <w:b/>
                      <w:bCs/>
                      <w:color w:val="000000"/>
                      <w:szCs w:val="24"/>
                      <w:u w:val="none"/>
                      <w:lang w:eastAsia="lv-LV"/>
                    </w:rPr>
                  </w:pPr>
                  <w:r w:rsidRPr="00906D81">
                    <w:rPr>
                      <w:b/>
                      <w:bCs/>
                      <w:color w:val="000000"/>
                      <w:szCs w:val="24"/>
                      <w:u w:val="none"/>
                      <w:lang w:eastAsia="lv-LV"/>
                    </w:rPr>
                    <w:t>Personu uzturēšanās Gulbenes novada pašvaldības sociālās aprūpes iestādēs:</w:t>
                  </w:r>
                </w:p>
              </w:tc>
            </w:tr>
            <w:tr w:rsidR="00906D81" w:rsidRPr="00906D81" w14:paraId="628DBF23" w14:textId="77777777" w:rsidTr="000C2DA6">
              <w:trPr>
                <w:trHeight w:val="898"/>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6B404CFB" w14:textId="77777777" w:rsidR="00906D81" w:rsidRPr="00906D81" w:rsidRDefault="00906D81" w:rsidP="00906D81">
                  <w:pPr>
                    <w:jc w:val="center"/>
                    <w:rPr>
                      <w:szCs w:val="24"/>
                      <w:u w:val="none"/>
                      <w:lang w:eastAsia="lv-LV"/>
                    </w:rPr>
                  </w:pPr>
                  <w:r w:rsidRPr="00906D81">
                    <w:rPr>
                      <w:szCs w:val="24"/>
                      <w:u w:val="none"/>
                      <w:lang w:eastAsia="lv-LV"/>
                    </w:rPr>
                    <w:t>1.1.1.</w:t>
                  </w:r>
                </w:p>
              </w:tc>
              <w:tc>
                <w:tcPr>
                  <w:tcW w:w="3553" w:type="dxa"/>
                  <w:tcBorders>
                    <w:top w:val="nil"/>
                    <w:left w:val="nil"/>
                    <w:bottom w:val="single" w:sz="4" w:space="0" w:color="auto"/>
                    <w:right w:val="single" w:sz="4" w:space="0" w:color="auto"/>
                  </w:tcBorders>
                  <w:shd w:val="clear" w:color="000000" w:fill="FFF2CC"/>
                  <w:vAlign w:val="center"/>
                  <w:hideMark/>
                </w:tcPr>
                <w:p w14:paraId="1CD61C77" w14:textId="77777777" w:rsidR="00906D81" w:rsidRPr="00906D81" w:rsidRDefault="00906D81" w:rsidP="00906D81">
                  <w:pPr>
                    <w:jc w:val="center"/>
                    <w:rPr>
                      <w:color w:val="000000"/>
                      <w:sz w:val="20"/>
                      <w:szCs w:val="20"/>
                      <w:u w:val="none"/>
                      <w:lang w:eastAsia="lv-LV"/>
                    </w:rPr>
                  </w:pPr>
                  <w:r w:rsidRPr="00906D81">
                    <w:rPr>
                      <w:color w:val="000000"/>
                      <w:sz w:val="20"/>
                      <w:szCs w:val="20"/>
                      <w:u w:val="none"/>
                      <w:lang w:eastAsia="lv-LV"/>
                    </w:rPr>
                    <w:t>Gulbenes novada sociālās aprūpes centrs "Jaungulbenes Alejas", adrese: "Jaungulbenes Alejas", Jaungulbenes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5D0ECEA1" w14:textId="77777777" w:rsidR="00906D81" w:rsidRPr="00906D81" w:rsidRDefault="00906D81" w:rsidP="00906D81">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1C19E8AE" w14:textId="77777777" w:rsidR="00906D81" w:rsidRPr="00906D81" w:rsidRDefault="00906D81" w:rsidP="00906D81">
                  <w:pPr>
                    <w:jc w:val="center"/>
                    <w:rPr>
                      <w:szCs w:val="24"/>
                      <w:u w:val="none"/>
                      <w:lang w:eastAsia="lv-LV"/>
                    </w:rPr>
                  </w:pPr>
                  <w:r w:rsidRPr="00906D81">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29002E29" w14:textId="77777777" w:rsidR="00906D81" w:rsidRPr="00906D81" w:rsidRDefault="00906D81" w:rsidP="00906D81">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06F7914C" w14:textId="77777777" w:rsidR="00906D81" w:rsidRPr="00906D81" w:rsidRDefault="00906D81" w:rsidP="00906D81">
                  <w:pPr>
                    <w:jc w:val="center"/>
                    <w:rPr>
                      <w:szCs w:val="24"/>
                      <w:u w:val="none"/>
                      <w:lang w:eastAsia="lv-LV"/>
                    </w:rPr>
                  </w:pPr>
                  <w:r w:rsidRPr="00906D81">
                    <w:rPr>
                      <w:szCs w:val="24"/>
                      <w:u w:val="none"/>
                      <w:lang w:eastAsia="lv-LV"/>
                    </w:rPr>
                    <w:t>36,75</w:t>
                  </w:r>
                </w:p>
              </w:tc>
            </w:tr>
            <w:tr w:rsidR="00906D81" w:rsidRPr="00906D81" w14:paraId="2A5DD467" w14:textId="77777777" w:rsidTr="000C2DA6">
              <w:trPr>
                <w:trHeight w:val="489"/>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72EA9A32" w14:textId="77777777" w:rsidR="00906D81" w:rsidRPr="00906D81" w:rsidRDefault="00906D81" w:rsidP="00906D81">
                  <w:pPr>
                    <w:jc w:val="right"/>
                    <w:rPr>
                      <w:szCs w:val="24"/>
                      <w:u w:val="none"/>
                      <w:lang w:eastAsia="lv-LV"/>
                    </w:rPr>
                  </w:pPr>
                  <w:r w:rsidRPr="00906D81">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2D2A735D" w14:textId="77777777" w:rsidR="00906D81" w:rsidRPr="00906D81" w:rsidRDefault="00906D81" w:rsidP="00906D81">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509892B9" w14:textId="77777777" w:rsidR="00906D81" w:rsidRPr="00906D81" w:rsidRDefault="00906D81" w:rsidP="00906D81">
                  <w:pPr>
                    <w:jc w:val="center"/>
                    <w:rPr>
                      <w:szCs w:val="24"/>
                      <w:u w:val="none"/>
                      <w:lang w:eastAsia="lv-LV"/>
                    </w:rPr>
                  </w:pPr>
                  <w:r w:rsidRPr="00906D81">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0841982E" w14:textId="77777777" w:rsidR="00906D81" w:rsidRPr="00906D81" w:rsidRDefault="00906D81" w:rsidP="00906D81">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5777CF70" w14:textId="77777777" w:rsidR="00906D81" w:rsidRPr="00906D81" w:rsidRDefault="00906D81" w:rsidP="00906D81">
                  <w:pPr>
                    <w:jc w:val="center"/>
                    <w:rPr>
                      <w:szCs w:val="24"/>
                      <w:u w:val="none"/>
                      <w:lang w:eastAsia="lv-LV"/>
                    </w:rPr>
                  </w:pPr>
                  <w:r w:rsidRPr="00906D81">
                    <w:rPr>
                      <w:szCs w:val="24"/>
                      <w:u w:val="none"/>
                      <w:lang w:eastAsia="lv-LV"/>
                    </w:rPr>
                    <w:t>3,60</w:t>
                  </w:r>
                </w:p>
              </w:tc>
            </w:tr>
            <w:tr w:rsidR="00906D81" w:rsidRPr="00906D81" w14:paraId="525DE75F" w14:textId="77777777" w:rsidTr="000C2DA6">
              <w:trPr>
                <w:trHeight w:val="100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CAA4FA7" w14:textId="77777777" w:rsidR="00906D81" w:rsidRPr="00906D81" w:rsidRDefault="00906D81" w:rsidP="00906D81">
                  <w:pPr>
                    <w:jc w:val="center"/>
                    <w:rPr>
                      <w:szCs w:val="24"/>
                      <w:u w:val="none"/>
                      <w:lang w:eastAsia="lv-LV"/>
                    </w:rPr>
                  </w:pPr>
                  <w:r w:rsidRPr="00906D81">
                    <w:rPr>
                      <w:szCs w:val="24"/>
                      <w:u w:val="none"/>
                      <w:lang w:eastAsia="lv-LV"/>
                    </w:rPr>
                    <w:t>1.1.2.</w:t>
                  </w:r>
                </w:p>
              </w:tc>
              <w:tc>
                <w:tcPr>
                  <w:tcW w:w="3553" w:type="dxa"/>
                  <w:tcBorders>
                    <w:top w:val="nil"/>
                    <w:left w:val="nil"/>
                    <w:bottom w:val="single" w:sz="4" w:space="0" w:color="auto"/>
                    <w:right w:val="single" w:sz="4" w:space="0" w:color="auto"/>
                  </w:tcBorders>
                  <w:shd w:val="clear" w:color="000000" w:fill="FFFFFF"/>
                  <w:vAlign w:val="center"/>
                  <w:hideMark/>
                </w:tcPr>
                <w:p w14:paraId="5CBEAA82" w14:textId="77777777" w:rsidR="00906D81" w:rsidRPr="00906D81" w:rsidRDefault="00906D81" w:rsidP="00906D81">
                  <w:pPr>
                    <w:jc w:val="center"/>
                    <w:rPr>
                      <w:i/>
                      <w:iCs/>
                      <w:sz w:val="20"/>
                      <w:szCs w:val="20"/>
                      <w:u w:val="none"/>
                      <w:lang w:eastAsia="lv-LV"/>
                    </w:rPr>
                  </w:pPr>
                  <w:r w:rsidRPr="00906D81">
                    <w:rPr>
                      <w:i/>
                      <w:iCs/>
                      <w:sz w:val="20"/>
                      <w:szCs w:val="20"/>
                      <w:u w:val="none"/>
                      <w:lang w:eastAsia="lv-LV"/>
                    </w:rPr>
                    <w:t xml:space="preserve">Personu uzturēšanās sociālās aprūpes centrā "Jaungulbenes Alejas", saņemot </w:t>
                  </w:r>
                  <w:proofErr w:type="spellStart"/>
                  <w:r w:rsidRPr="00906D81">
                    <w:rPr>
                      <w:i/>
                      <w:iCs/>
                      <w:sz w:val="20"/>
                      <w:szCs w:val="20"/>
                      <w:u w:val="none"/>
                      <w:lang w:eastAsia="lv-LV"/>
                    </w:rPr>
                    <w:t>enterālo</w:t>
                  </w:r>
                  <w:proofErr w:type="spellEnd"/>
                  <w:r w:rsidRPr="00906D81">
                    <w:rPr>
                      <w:i/>
                      <w:iCs/>
                      <w:sz w:val="20"/>
                      <w:szCs w:val="20"/>
                      <w:u w:val="none"/>
                      <w:lang w:eastAsia="lv-LV"/>
                    </w:rPr>
                    <w:t xml:space="preserve"> un </w:t>
                  </w:r>
                  <w:proofErr w:type="spellStart"/>
                  <w:r w:rsidRPr="00906D81">
                    <w:rPr>
                      <w:i/>
                      <w:iCs/>
                      <w:sz w:val="20"/>
                      <w:szCs w:val="20"/>
                      <w:u w:val="none"/>
                      <w:lang w:eastAsia="lv-LV"/>
                    </w:rPr>
                    <w:t>parenterālo</w:t>
                  </w:r>
                  <w:proofErr w:type="spellEnd"/>
                  <w:r w:rsidRPr="00906D81">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19A02C59" w14:textId="77777777" w:rsidR="00906D81" w:rsidRPr="00906D81" w:rsidRDefault="00906D81" w:rsidP="00906D81">
                  <w:pPr>
                    <w:jc w:val="center"/>
                    <w:rPr>
                      <w:i/>
                      <w:iCs/>
                      <w:szCs w:val="24"/>
                      <w:u w:val="none"/>
                      <w:lang w:eastAsia="lv-LV"/>
                    </w:rPr>
                  </w:pPr>
                  <w:r w:rsidRPr="00906D81">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30D2141F" w14:textId="77777777" w:rsidR="00906D81" w:rsidRPr="00906D81" w:rsidRDefault="00906D81" w:rsidP="00906D81">
                  <w:pPr>
                    <w:jc w:val="center"/>
                    <w:rPr>
                      <w:i/>
                      <w:iCs/>
                      <w:szCs w:val="24"/>
                      <w:u w:val="none"/>
                      <w:lang w:eastAsia="lv-LV"/>
                    </w:rPr>
                  </w:pPr>
                  <w:r w:rsidRPr="00906D81">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065AAF2C" w14:textId="77777777" w:rsidR="00906D81" w:rsidRPr="00906D81" w:rsidRDefault="00906D81" w:rsidP="00906D81">
                  <w:pPr>
                    <w:jc w:val="center"/>
                    <w:rPr>
                      <w:i/>
                      <w:iCs/>
                      <w:szCs w:val="24"/>
                      <w:u w:val="none"/>
                      <w:lang w:eastAsia="lv-LV"/>
                    </w:rPr>
                  </w:pPr>
                  <w:r w:rsidRPr="00906D81">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5FFEF084" w14:textId="77777777" w:rsidR="00906D81" w:rsidRPr="00906D81" w:rsidRDefault="00906D81" w:rsidP="00906D81">
                  <w:pPr>
                    <w:jc w:val="center"/>
                    <w:rPr>
                      <w:i/>
                      <w:iCs/>
                      <w:szCs w:val="24"/>
                      <w:u w:val="none"/>
                      <w:lang w:eastAsia="lv-LV"/>
                    </w:rPr>
                  </w:pPr>
                  <w:r w:rsidRPr="00906D81">
                    <w:rPr>
                      <w:i/>
                      <w:iCs/>
                      <w:szCs w:val="24"/>
                      <w:u w:val="none"/>
                      <w:lang w:eastAsia="lv-LV"/>
                    </w:rPr>
                    <w:t>33,15</w:t>
                  </w:r>
                </w:p>
              </w:tc>
            </w:tr>
            <w:tr w:rsidR="00906D81" w:rsidRPr="00906D81" w14:paraId="70236947" w14:textId="77777777" w:rsidTr="000C2DA6">
              <w:trPr>
                <w:trHeight w:val="92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7782052B" w14:textId="77777777" w:rsidR="00906D81" w:rsidRPr="00906D81" w:rsidRDefault="00906D81" w:rsidP="00906D81">
                  <w:pPr>
                    <w:jc w:val="center"/>
                    <w:rPr>
                      <w:szCs w:val="24"/>
                      <w:u w:val="none"/>
                      <w:lang w:eastAsia="lv-LV"/>
                    </w:rPr>
                  </w:pPr>
                  <w:r w:rsidRPr="00906D81">
                    <w:rPr>
                      <w:szCs w:val="24"/>
                      <w:u w:val="none"/>
                      <w:lang w:eastAsia="lv-LV"/>
                    </w:rPr>
                    <w:t>1.2.1.</w:t>
                  </w:r>
                </w:p>
              </w:tc>
              <w:tc>
                <w:tcPr>
                  <w:tcW w:w="3553" w:type="dxa"/>
                  <w:tcBorders>
                    <w:top w:val="nil"/>
                    <w:left w:val="nil"/>
                    <w:bottom w:val="single" w:sz="4" w:space="0" w:color="auto"/>
                    <w:right w:val="single" w:sz="4" w:space="0" w:color="auto"/>
                  </w:tcBorders>
                  <w:shd w:val="clear" w:color="000000" w:fill="FFF2CC"/>
                  <w:vAlign w:val="center"/>
                  <w:hideMark/>
                </w:tcPr>
                <w:p w14:paraId="520D44C5" w14:textId="77777777" w:rsidR="00906D81" w:rsidRPr="00906D81" w:rsidRDefault="00906D81" w:rsidP="00906D81">
                  <w:pPr>
                    <w:jc w:val="center"/>
                    <w:rPr>
                      <w:sz w:val="20"/>
                      <w:szCs w:val="20"/>
                      <w:u w:val="none"/>
                      <w:lang w:eastAsia="lv-LV"/>
                    </w:rPr>
                  </w:pPr>
                  <w:r w:rsidRPr="00906D81">
                    <w:rPr>
                      <w:sz w:val="20"/>
                      <w:szCs w:val="20"/>
                      <w:u w:val="none"/>
                      <w:lang w:eastAsia="lv-LV"/>
                    </w:rPr>
                    <w:t>Gulbenes novada sociālās aprūpes centrs "Siltais", adrese: "Siltais", Līgo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62142709" w14:textId="77777777" w:rsidR="00906D81" w:rsidRPr="00906D81" w:rsidRDefault="00906D81" w:rsidP="00906D81">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3A2A6C92" w14:textId="77777777" w:rsidR="00906D81" w:rsidRPr="00906D81" w:rsidRDefault="00906D81" w:rsidP="00906D81">
                  <w:pPr>
                    <w:jc w:val="center"/>
                    <w:rPr>
                      <w:szCs w:val="24"/>
                      <w:u w:val="none"/>
                      <w:lang w:eastAsia="lv-LV"/>
                    </w:rPr>
                  </w:pPr>
                  <w:r w:rsidRPr="00906D81">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0893F0E3" w14:textId="77777777" w:rsidR="00906D81" w:rsidRPr="00906D81" w:rsidRDefault="00906D81" w:rsidP="00906D81">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2E8CF1C2" w14:textId="77777777" w:rsidR="00906D81" w:rsidRPr="00906D81" w:rsidRDefault="00906D81" w:rsidP="00906D81">
                  <w:pPr>
                    <w:jc w:val="center"/>
                    <w:rPr>
                      <w:szCs w:val="24"/>
                      <w:u w:val="none"/>
                      <w:lang w:eastAsia="lv-LV"/>
                    </w:rPr>
                  </w:pPr>
                  <w:r w:rsidRPr="00906D81">
                    <w:rPr>
                      <w:szCs w:val="24"/>
                      <w:u w:val="none"/>
                      <w:lang w:eastAsia="lv-LV"/>
                    </w:rPr>
                    <w:t>36,75</w:t>
                  </w:r>
                </w:p>
              </w:tc>
            </w:tr>
            <w:tr w:rsidR="00906D81" w:rsidRPr="00906D81" w14:paraId="7E24E3E1" w14:textId="77777777" w:rsidTr="000C2DA6">
              <w:trPr>
                <w:trHeight w:val="624"/>
              </w:trPr>
              <w:tc>
                <w:tcPr>
                  <w:tcW w:w="4390" w:type="dxa"/>
                  <w:gridSpan w:val="2"/>
                  <w:tcBorders>
                    <w:top w:val="single" w:sz="4" w:space="0" w:color="auto"/>
                    <w:left w:val="single" w:sz="4" w:space="0" w:color="auto"/>
                    <w:bottom w:val="single" w:sz="4" w:space="0" w:color="auto"/>
                    <w:right w:val="single" w:sz="4" w:space="0" w:color="000000"/>
                  </w:tcBorders>
                  <w:noWrap/>
                  <w:vAlign w:val="center"/>
                  <w:hideMark/>
                </w:tcPr>
                <w:p w14:paraId="198AC5C7" w14:textId="77777777" w:rsidR="00906D81" w:rsidRPr="00906D81" w:rsidRDefault="00906D81" w:rsidP="00906D81">
                  <w:pPr>
                    <w:jc w:val="right"/>
                    <w:rPr>
                      <w:szCs w:val="24"/>
                      <w:u w:val="none"/>
                      <w:lang w:eastAsia="lv-LV"/>
                    </w:rPr>
                  </w:pPr>
                  <w:r w:rsidRPr="00906D81">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7BD215DE" w14:textId="77777777" w:rsidR="00906D81" w:rsidRPr="00906D81" w:rsidRDefault="00906D81" w:rsidP="00906D81">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459DD6CA" w14:textId="77777777" w:rsidR="00906D81" w:rsidRPr="00906D81" w:rsidRDefault="00906D81" w:rsidP="00906D81">
                  <w:pPr>
                    <w:jc w:val="center"/>
                    <w:rPr>
                      <w:szCs w:val="24"/>
                      <w:u w:val="none"/>
                      <w:lang w:eastAsia="lv-LV"/>
                    </w:rPr>
                  </w:pPr>
                  <w:r w:rsidRPr="00906D81">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5345E803" w14:textId="77777777" w:rsidR="00906D81" w:rsidRPr="00906D81" w:rsidRDefault="00906D81" w:rsidP="00906D81">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3BE292C2" w14:textId="77777777" w:rsidR="00906D81" w:rsidRPr="00906D81" w:rsidRDefault="00906D81" w:rsidP="00906D81">
                  <w:pPr>
                    <w:jc w:val="center"/>
                    <w:rPr>
                      <w:szCs w:val="24"/>
                      <w:u w:val="none"/>
                      <w:lang w:eastAsia="lv-LV"/>
                    </w:rPr>
                  </w:pPr>
                  <w:r w:rsidRPr="00906D81">
                    <w:rPr>
                      <w:szCs w:val="24"/>
                      <w:u w:val="none"/>
                      <w:lang w:eastAsia="lv-LV"/>
                    </w:rPr>
                    <w:t>3,60</w:t>
                  </w:r>
                </w:p>
              </w:tc>
            </w:tr>
            <w:tr w:rsidR="00906D81" w:rsidRPr="00906D81" w14:paraId="1B6B35F8" w14:textId="77777777" w:rsidTr="000C2DA6">
              <w:trPr>
                <w:trHeight w:val="117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84732E9" w14:textId="77777777" w:rsidR="00906D81" w:rsidRPr="00906D81" w:rsidRDefault="00906D81" w:rsidP="00906D81">
                  <w:pPr>
                    <w:jc w:val="center"/>
                    <w:rPr>
                      <w:szCs w:val="24"/>
                      <w:u w:val="none"/>
                      <w:lang w:eastAsia="lv-LV"/>
                    </w:rPr>
                  </w:pPr>
                  <w:r w:rsidRPr="00906D81">
                    <w:rPr>
                      <w:szCs w:val="24"/>
                      <w:u w:val="none"/>
                      <w:lang w:eastAsia="lv-LV"/>
                    </w:rPr>
                    <w:lastRenderedPageBreak/>
                    <w:t>1.2.2.</w:t>
                  </w:r>
                </w:p>
              </w:tc>
              <w:tc>
                <w:tcPr>
                  <w:tcW w:w="3553" w:type="dxa"/>
                  <w:tcBorders>
                    <w:top w:val="nil"/>
                    <w:left w:val="nil"/>
                    <w:bottom w:val="single" w:sz="4" w:space="0" w:color="auto"/>
                    <w:right w:val="single" w:sz="4" w:space="0" w:color="auto"/>
                  </w:tcBorders>
                  <w:shd w:val="clear" w:color="000000" w:fill="FFFFFF"/>
                  <w:vAlign w:val="center"/>
                  <w:hideMark/>
                </w:tcPr>
                <w:p w14:paraId="0E78FE5F" w14:textId="77777777" w:rsidR="00906D81" w:rsidRPr="00906D81" w:rsidRDefault="00906D81" w:rsidP="00906D81">
                  <w:pPr>
                    <w:jc w:val="center"/>
                    <w:rPr>
                      <w:i/>
                      <w:iCs/>
                      <w:sz w:val="20"/>
                      <w:szCs w:val="20"/>
                      <w:u w:val="none"/>
                      <w:lang w:eastAsia="lv-LV"/>
                    </w:rPr>
                  </w:pPr>
                  <w:r w:rsidRPr="00906D81">
                    <w:rPr>
                      <w:i/>
                      <w:iCs/>
                      <w:sz w:val="20"/>
                      <w:szCs w:val="20"/>
                      <w:u w:val="none"/>
                      <w:lang w:eastAsia="lv-LV"/>
                    </w:rPr>
                    <w:t xml:space="preserve">Personu uzturēšanās sociālās aprūpes centrā "Siltais", saņemot </w:t>
                  </w:r>
                  <w:proofErr w:type="spellStart"/>
                  <w:r w:rsidRPr="00906D81">
                    <w:rPr>
                      <w:i/>
                      <w:iCs/>
                      <w:sz w:val="20"/>
                      <w:szCs w:val="20"/>
                      <w:u w:val="none"/>
                      <w:lang w:eastAsia="lv-LV"/>
                    </w:rPr>
                    <w:t>enterālo</w:t>
                  </w:r>
                  <w:proofErr w:type="spellEnd"/>
                  <w:r w:rsidRPr="00906D81">
                    <w:rPr>
                      <w:i/>
                      <w:iCs/>
                      <w:sz w:val="20"/>
                      <w:szCs w:val="20"/>
                      <w:u w:val="none"/>
                      <w:lang w:eastAsia="lv-LV"/>
                    </w:rPr>
                    <w:t xml:space="preserve"> un </w:t>
                  </w:r>
                  <w:proofErr w:type="spellStart"/>
                  <w:r w:rsidRPr="00906D81">
                    <w:rPr>
                      <w:i/>
                      <w:iCs/>
                      <w:sz w:val="20"/>
                      <w:szCs w:val="20"/>
                      <w:u w:val="none"/>
                      <w:lang w:eastAsia="lv-LV"/>
                    </w:rPr>
                    <w:t>parenterālo</w:t>
                  </w:r>
                  <w:proofErr w:type="spellEnd"/>
                  <w:r w:rsidRPr="00906D81">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52C3414D" w14:textId="77777777" w:rsidR="00906D81" w:rsidRPr="00906D81" w:rsidRDefault="00906D81" w:rsidP="00906D81">
                  <w:pPr>
                    <w:jc w:val="center"/>
                    <w:rPr>
                      <w:i/>
                      <w:iCs/>
                      <w:szCs w:val="24"/>
                      <w:u w:val="none"/>
                      <w:lang w:eastAsia="lv-LV"/>
                    </w:rPr>
                  </w:pPr>
                  <w:r w:rsidRPr="00906D81">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27AD090E" w14:textId="77777777" w:rsidR="00906D81" w:rsidRPr="00906D81" w:rsidRDefault="00906D81" w:rsidP="00906D81">
                  <w:pPr>
                    <w:jc w:val="center"/>
                    <w:rPr>
                      <w:i/>
                      <w:iCs/>
                      <w:szCs w:val="24"/>
                      <w:u w:val="none"/>
                      <w:lang w:eastAsia="lv-LV"/>
                    </w:rPr>
                  </w:pPr>
                  <w:r w:rsidRPr="00906D81">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34412F02" w14:textId="77777777" w:rsidR="00906D81" w:rsidRPr="00906D81" w:rsidRDefault="00906D81" w:rsidP="00906D81">
                  <w:pPr>
                    <w:jc w:val="center"/>
                    <w:rPr>
                      <w:i/>
                      <w:iCs/>
                      <w:szCs w:val="24"/>
                      <w:u w:val="none"/>
                      <w:lang w:eastAsia="lv-LV"/>
                    </w:rPr>
                  </w:pPr>
                  <w:r w:rsidRPr="00906D81">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43B54029" w14:textId="77777777" w:rsidR="00906D81" w:rsidRPr="00906D81" w:rsidRDefault="00906D81" w:rsidP="00906D81">
                  <w:pPr>
                    <w:jc w:val="center"/>
                    <w:rPr>
                      <w:i/>
                      <w:iCs/>
                      <w:szCs w:val="24"/>
                      <w:u w:val="none"/>
                      <w:lang w:eastAsia="lv-LV"/>
                    </w:rPr>
                  </w:pPr>
                  <w:r w:rsidRPr="00906D81">
                    <w:rPr>
                      <w:i/>
                      <w:iCs/>
                      <w:szCs w:val="24"/>
                      <w:u w:val="none"/>
                      <w:lang w:eastAsia="lv-LV"/>
                    </w:rPr>
                    <w:t>33,15</w:t>
                  </w:r>
                </w:p>
              </w:tc>
            </w:tr>
            <w:tr w:rsidR="00906D81" w:rsidRPr="00906D81" w14:paraId="5DF12EB2" w14:textId="77777777" w:rsidTr="000C2DA6">
              <w:trPr>
                <w:trHeight w:val="98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7B023319" w14:textId="77777777" w:rsidR="00906D81" w:rsidRPr="00906D81" w:rsidRDefault="00906D81" w:rsidP="00906D81">
                  <w:pPr>
                    <w:jc w:val="center"/>
                    <w:rPr>
                      <w:szCs w:val="24"/>
                      <w:u w:val="none"/>
                      <w:lang w:eastAsia="lv-LV"/>
                    </w:rPr>
                  </w:pPr>
                  <w:r w:rsidRPr="00906D81">
                    <w:rPr>
                      <w:szCs w:val="24"/>
                      <w:u w:val="none"/>
                      <w:lang w:eastAsia="lv-LV"/>
                    </w:rPr>
                    <w:t>1.3.1.</w:t>
                  </w:r>
                </w:p>
              </w:tc>
              <w:tc>
                <w:tcPr>
                  <w:tcW w:w="3553" w:type="dxa"/>
                  <w:tcBorders>
                    <w:top w:val="nil"/>
                    <w:left w:val="nil"/>
                    <w:bottom w:val="nil"/>
                    <w:right w:val="nil"/>
                  </w:tcBorders>
                  <w:shd w:val="clear" w:color="000000" w:fill="FFF2CC"/>
                  <w:vAlign w:val="center"/>
                  <w:hideMark/>
                </w:tcPr>
                <w:p w14:paraId="1E6F3547" w14:textId="77777777" w:rsidR="00906D81" w:rsidRPr="00906D81" w:rsidRDefault="00906D81" w:rsidP="00906D81">
                  <w:pPr>
                    <w:jc w:val="center"/>
                    <w:rPr>
                      <w:color w:val="000000"/>
                      <w:sz w:val="20"/>
                      <w:szCs w:val="20"/>
                      <w:u w:val="none"/>
                      <w:lang w:eastAsia="lv-LV"/>
                    </w:rPr>
                  </w:pPr>
                  <w:r w:rsidRPr="00906D81">
                    <w:rPr>
                      <w:color w:val="000000"/>
                      <w:sz w:val="20"/>
                      <w:szCs w:val="20"/>
                      <w:u w:val="none"/>
                      <w:lang w:eastAsia="lv-LV"/>
                    </w:rPr>
                    <w:t xml:space="preserve">Gulbenes novada sociālās aprūpes centra "Siltais" struktūrvienība "Dzērves", Daukstes, </w:t>
                  </w:r>
                  <w:proofErr w:type="spellStart"/>
                  <w:r w:rsidRPr="00906D81">
                    <w:rPr>
                      <w:color w:val="000000"/>
                      <w:sz w:val="20"/>
                      <w:szCs w:val="20"/>
                      <w:u w:val="none"/>
                      <w:lang w:eastAsia="lv-LV"/>
                    </w:rPr>
                    <w:t>Daukstu</w:t>
                  </w:r>
                  <w:proofErr w:type="spellEnd"/>
                  <w:r w:rsidRPr="00906D81">
                    <w:rPr>
                      <w:color w:val="000000"/>
                      <w:sz w:val="20"/>
                      <w:szCs w:val="20"/>
                      <w:u w:val="none"/>
                      <w:lang w:eastAsia="lv-LV"/>
                    </w:rPr>
                    <w:t xml:space="preserve"> pagasts, Gulbenes novads</w:t>
                  </w:r>
                </w:p>
              </w:tc>
              <w:tc>
                <w:tcPr>
                  <w:tcW w:w="1403" w:type="dxa"/>
                  <w:tcBorders>
                    <w:top w:val="nil"/>
                    <w:left w:val="single" w:sz="4" w:space="0" w:color="auto"/>
                    <w:bottom w:val="single" w:sz="4" w:space="0" w:color="auto"/>
                    <w:right w:val="single" w:sz="4" w:space="0" w:color="auto"/>
                  </w:tcBorders>
                  <w:shd w:val="clear" w:color="000000" w:fill="FFF2CC"/>
                  <w:vAlign w:val="center"/>
                  <w:hideMark/>
                </w:tcPr>
                <w:p w14:paraId="2B5BAD8D" w14:textId="77777777" w:rsidR="00906D81" w:rsidRPr="00906D81" w:rsidRDefault="00906D81" w:rsidP="00906D81">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771DBC02" w14:textId="77777777" w:rsidR="00906D81" w:rsidRPr="00906D81" w:rsidRDefault="00906D81" w:rsidP="00906D81">
                  <w:pPr>
                    <w:jc w:val="center"/>
                    <w:rPr>
                      <w:szCs w:val="24"/>
                      <w:u w:val="none"/>
                      <w:lang w:eastAsia="lv-LV"/>
                    </w:rPr>
                  </w:pPr>
                  <w:r w:rsidRPr="00906D81">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4AC284FF" w14:textId="77777777" w:rsidR="00906D81" w:rsidRPr="00906D81" w:rsidRDefault="00906D81" w:rsidP="00906D81">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2375169C" w14:textId="77777777" w:rsidR="00906D81" w:rsidRPr="00906D81" w:rsidRDefault="00906D81" w:rsidP="00906D81">
                  <w:pPr>
                    <w:jc w:val="center"/>
                    <w:rPr>
                      <w:szCs w:val="24"/>
                      <w:u w:val="none"/>
                      <w:lang w:eastAsia="lv-LV"/>
                    </w:rPr>
                  </w:pPr>
                  <w:r w:rsidRPr="00906D81">
                    <w:rPr>
                      <w:szCs w:val="24"/>
                      <w:u w:val="none"/>
                      <w:lang w:eastAsia="lv-LV"/>
                    </w:rPr>
                    <w:t>36,75</w:t>
                  </w:r>
                </w:p>
              </w:tc>
            </w:tr>
            <w:tr w:rsidR="00906D81" w:rsidRPr="00906D81" w14:paraId="090312B3" w14:textId="77777777" w:rsidTr="000C2DA6">
              <w:trPr>
                <w:trHeight w:val="624"/>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08993C35" w14:textId="77777777" w:rsidR="00906D81" w:rsidRPr="00906D81" w:rsidRDefault="00906D81" w:rsidP="00906D81">
                  <w:pPr>
                    <w:jc w:val="right"/>
                    <w:rPr>
                      <w:szCs w:val="24"/>
                      <w:u w:val="none"/>
                      <w:lang w:eastAsia="lv-LV"/>
                    </w:rPr>
                  </w:pPr>
                  <w:r w:rsidRPr="00906D81">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79A7730D" w14:textId="77777777" w:rsidR="00906D81" w:rsidRPr="00906D81" w:rsidRDefault="00906D81" w:rsidP="00906D81">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27F5A399" w14:textId="77777777" w:rsidR="00906D81" w:rsidRPr="00906D81" w:rsidRDefault="00906D81" w:rsidP="00906D81">
                  <w:pPr>
                    <w:jc w:val="center"/>
                    <w:rPr>
                      <w:szCs w:val="24"/>
                      <w:u w:val="none"/>
                      <w:lang w:eastAsia="lv-LV"/>
                    </w:rPr>
                  </w:pPr>
                  <w:r w:rsidRPr="00906D81">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1591F163" w14:textId="77777777" w:rsidR="00906D81" w:rsidRPr="00906D81" w:rsidRDefault="00906D81" w:rsidP="00906D81">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1AE61D69" w14:textId="77777777" w:rsidR="00906D81" w:rsidRPr="00906D81" w:rsidRDefault="00906D81" w:rsidP="00906D81">
                  <w:pPr>
                    <w:jc w:val="center"/>
                    <w:rPr>
                      <w:szCs w:val="24"/>
                      <w:u w:val="none"/>
                      <w:lang w:eastAsia="lv-LV"/>
                    </w:rPr>
                  </w:pPr>
                  <w:r w:rsidRPr="00906D81">
                    <w:rPr>
                      <w:szCs w:val="24"/>
                      <w:u w:val="none"/>
                      <w:lang w:eastAsia="lv-LV"/>
                    </w:rPr>
                    <w:t>3,60</w:t>
                  </w:r>
                </w:p>
              </w:tc>
            </w:tr>
            <w:tr w:rsidR="00906D81" w:rsidRPr="00906D81" w14:paraId="51BC746E" w14:textId="77777777" w:rsidTr="000C2DA6">
              <w:trPr>
                <w:trHeight w:val="105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5F1106D" w14:textId="77777777" w:rsidR="00906D81" w:rsidRPr="00906D81" w:rsidRDefault="00906D81" w:rsidP="00906D81">
                  <w:pPr>
                    <w:jc w:val="center"/>
                    <w:rPr>
                      <w:szCs w:val="24"/>
                      <w:u w:val="none"/>
                      <w:lang w:eastAsia="lv-LV"/>
                    </w:rPr>
                  </w:pPr>
                  <w:r w:rsidRPr="00906D81">
                    <w:rPr>
                      <w:szCs w:val="24"/>
                      <w:u w:val="none"/>
                      <w:lang w:eastAsia="lv-LV"/>
                    </w:rPr>
                    <w:t>1.3.2.</w:t>
                  </w:r>
                </w:p>
              </w:tc>
              <w:tc>
                <w:tcPr>
                  <w:tcW w:w="3553" w:type="dxa"/>
                  <w:tcBorders>
                    <w:top w:val="nil"/>
                    <w:left w:val="nil"/>
                    <w:bottom w:val="single" w:sz="4" w:space="0" w:color="auto"/>
                    <w:right w:val="single" w:sz="4" w:space="0" w:color="auto"/>
                  </w:tcBorders>
                  <w:shd w:val="clear" w:color="000000" w:fill="FFFFFF"/>
                  <w:vAlign w:val="center"/>
                  <w:hideMark/>
                </w:tcPr>
                <w:p w14:paraId="1C1016AB" w14:textId="77777777" w:rsidR="00906D81" w:rsidRPr="00906D81" w:rsidRDefault="00906D81" w:rsidP="00906D81">
                  <w:pPr>
                    <w:jc w:val="center"/>
                    <w:rPr>
                      <w:i/>
                      <w:iCs/>
                      <w:sz w:val="20"/>
                      <w:szCs w:val="20"/>
                      <w:u w:val="none"/>
                      <w:lang w:eastAsia="lv-LV"/>
                    </w:rPr>
                  </w:pPr>
                  <w:r w:rsidRPr="00906D81">
                    <w:rPr>
                      <w:i/>
                      <w:iCs/>
                      <w:sz w:val="20"/>
                      <w:szCs w:val="20"/>
                      <w:u w:val="none"/>
                      <w:lang w:eastAsia="lv-LV"/>
                    </w:rPr>
                    <w:t xml:space="preserve">Personu uzturēšanās sociālās aprūpes centrā "Siltais" struktūrvienība "Dzērves", saņemot </w:t>
                  </w:r>
                  <w:proofErr w:type="spellStart"/>
                  <w:r w:rsidRPr="00906D81">
                    <w:rPr>
                      <w:i/>
                      <w:iCs/>
                      <w:sz w:val="20"/>
                      <w:szCs w:val="20"/>
                      <w:u w:val="none"/>
                      <w:lang w:eastAsia="lv-LV"/>
                    </w:rPr>
                    <w:t>enterālo</w:t>
                  </w:r>
                  <w:proofErr w:type="spellEnd"/>
                  <w:r w:rsidRPr="00906D81">
                    <w:rPr>
                      <w:i/>
                      <w:iCs/>
                      <w:sz w:val="20"/>
                      <w:szCs w:val="20"/>
                      <w:u w:val="none"/>
                      <w:lang w:eastAsia="lv-LV"/>
                    </w:rPr>
                    <w:t xml:space="preserve"> un </w:t>
                  </w:r>
                  <w:proofErr w:type="spellStart"/>
                  <w:r w:rsidRPr="00906D81">
                    <w:rPr>
                      <w:i/>
                      <w:iCs/>
                      <w:sz w:val="20"/>
                      <w:szCs w:val="20"/>
                      <w:u w:val="none"/>
                      <w:lang w:eastAsia="lv-LV"/>
                    </w:rPr>
                    <w:t>parenterālo</w:t>
                  </w:r>
                  <w:proofErr w:type="spellEnd"/>
                  <w:r w:rsidRPr="00906D81">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30425545" w14:textId="77777777" w:rsidR="00906D81" w:rsidRPr="00906D81" w:rsidRDefault="00906D81" w:rsidP="00906D81">
                  <w:pPr>
                    <w:jc w:val="center"/>
                    <w:rPr>
                      <w:i/>
                      <w:iCs/>
                      <w:szCs w:val="24"/>
                      <w:u w:val="none"/>
                      <w:lang w:eastAsia="lv-LV"/>
                    </w:rPr>
                  </w:pPr>
                  <w:r w:rsidRPr="00906D81">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7BCE05EA" w14:textId="77777777" w:rsidR="00906D81" w:rsidRPr="00906D81" w:rsidRDefault="00906D81" w:rsidP="00906D81">
                  <w:pPr>
                    <w:jc w:val="center"/>
                    <w:rPr>
                      <w:i/>
                      <w:iCs/>
                      <w:szCs w:val="24"/>
                      <w:u w:val="none"/>
                      <w:lang w:eastAsia="lv-LV"/>
                    </w:rPr>
                  </w:pPr>
                  <w:r w:rsidRPr="00906D81">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29C5D7A6" w14:textId="77777777" w:rsidR="00906D81" w:rsidRPr="00906D81" w:rsidRDefault="00906D81" w:rsidP="00906D81">
                  <w:pPr>
                    <w:jc w:val="center"/>
                    <w:rPr>
                      <w:i/>
                      <w:iCs/>
                      <w:szCs w:val="24"/>
                      <w:u w:val="none"/>
                      <w:lang w:eastAsia="lv-LV"/>
                    </w:rPr>
                  </w:pPr>
                  <w:r w:rsidRPr="00906D81">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25EEB5AD" w14:textId="77777777" w:rsidR="00906D81" w:rsidRPr="00906D81" w:rsidRDefault="00906D81" w:rsidP="00906D81">
                  <w:pPr>
                    <w:jc w:val="center"/>
                    <w:rPr>
                      <w:i/>
                      <w:iCs/>
                      <w:szCs w:val="24"/>
                      <w:u w:val="none"/>
                      <w:lang w:eastAsia="lv-LV"/>
                    </w:rPr>
                  </w:pPr>
                  <w:r w:rsidRPr="00906D81">
                    <w:rPr>
                      <w:i/>
                      <w:iCs/>
                      <w:szCs w:val="24"/>
                      <w:u w:val="none"/>
                      <w:lang w:eastAsia="lv-LV"/>
                    </w:rPr>
                    <w:t>33,15</w:t>
                  </w:r>
                </w:p>
              </w:tc>
            </w:tr>
            <w:tr w:rsidR="00906D81" w:rsidRPr="00906D81" w14:paraId="7F50DDEC" w14:textId="77777777" w:rsidTr="000C2DA6">
              <w:trPr>
                <w:trHeight w:val="8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5CB7DD9" w14:textId="77777777" w:rsidR="00906D81" w:rsidRPr="00906D81" w:rsidRDefault="00906D81" w:rsidP="00906D81">
                  <w:pPr>
                    <w:jc w:val="center"/>
                    <w:rPr>
                      <w:b/>
                      <w:bCs/>
                      <w:color w:val="000000"/>
                      <w:szCs w:val="24"/>
                      <w:u w:val="none"/>
                      <w:lang w:eastAsia="lv-LV"/>
                    </w:rPr>
                  </w:pPr>
                  <w:r w:rsidRPr="00906D81">
                    <w:rPr>
                      <w:b/>
                      <w:bCs/>
                      <w:color w:val="000000"/>
                      <w:szCs w:val="24"/>
                      <w:u w:val="none"/>
                      <w:lang w:eastAsia="lv-LV"/>
                    </w:rPr>
                    <w:t>2.</w:t>
                  </w:r>
                </w:p>
              </w:tc>
              <w:tc>
                <w:tcPr>
                  <w:tcW w:w="842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2AA7B82A" w14:textId="77777777" w:rsidR="00906D81" w:rsidRPr="00906D81" w:rsidRDefault="00906D81" w:rsidP="00906D81">
                  <w:pPr>
                    <w:jc w:val="center"/>
                    <w:rPr>
                      <w:b/>
                      <w:bCs/>
                      <w:color w:val="000000"/>
                      <w:sz w:val="20"/>
                      <w:szCs w:val="20"/>
                      <w:u w:val="none"/>
                      <w:lang w:eastAsia="lv-LV"/>
                    </w:rPr>
                  </w:pPr>
                  <w:r w:rsidRPr="00906D81">
                    <w:rPr>
                      <w:b/>
                      <w:bCs/>
                      <w:color w:val="000000"/>
                      <w:sz w:val="20"/>
                      <w:szCs w:val="20"/>
                      <w:u w:val="none"/>
                      <w:lang w:eastAsia="lv-LV"/>
                    </w:rPr>
                    <w:t>Ēdināšanas pakalpojumi darbiniekiem Gulbenes novada sociālās aprūpes centrā "Jaungulbenes Alejas" ", Gulbenes novada sociālās aprūpes centrā "Siltais , Gulbenes novada sociālās aprūpes centra "Siltais" struktūrvienībā Dzērves" :</w:t>
                  </w:r>
                </w:p>
              </w:tc>
            </w:tr>
            <w:tr w:rsidR="00906D81" w:rsidRPr="00906D81" w14:paraId="6E832D55" w14:textId="77777777" w:rsidTr="000C2DA6">
              <w:trPr>
                <w:trHeight w:val="29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C5EAF8D"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2.1.</w:t>
                  </w:r>
                </w:p>
              </w:tc>
              <w:tc>
                <w:tcPr>
                  <w:tcW w:w="3553" w:type="dxa"/>
                  <w:tcBorders>
                    <w:top w:val="nil"/>
                    <w:left w:val="nil"/>
                    <w:bottom w:val="single" w:sz="4" w:space="0" w:color="auto"/>
                    <w:right w:val="single" w:sz="4" w:space="0" w:color="auto"/>
                  </w:tcBorders>
                  <w:shd w:val="clear" w:color="000000" w:fill="FFFFFF"/>
                  <w:noWrap/>
                  <w:vAlign w:val="bottom"/>
                  <w:hideMark/>
                </w:tcPr>
                <w:p w14:paraId="3781A823"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Brokastis</w:t>
                  </w:r>
                </w:p>
              </w:tc>
              <w:tc>
                <w:tcPr>
                  <w:tcW w:w="1403" w:type="dxa"/>
                  <w:tcBorders>
                    <w:top w:val="nil"/>
                    <w:left w:val="nil"/>
                    <w:bottom w:val="single" w:sz="4" w:space="0" w:color="auto"/>
                    <w:right w:val="single" w:sz="4" w:space="0" w:color="auto"/>
                  </w:tcBorders>
                  <w:shd w:val="clear" w:color="000000" w:fill="FFFFFF"/>
                  <w:noWrap/>
                  <w:vAlign w:val="bottom"/>
                  <w:hideMark/>
                </w:tcPr>
                <w:p w14:paraId="041C207C"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4616D963"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1,09</w:t>
                  </w:r>
                </w:p>
              </w:tc>
              <w:tc>
                <w:tcPr>
                  <w:tcW w:w="1133" w:type="dxa"/>
                  <w:tcBorders>
                    <w:top w:val="nil"/>
                    <w:left w:val="nil"/>
                    <w:bottom w:val="single" w:sz="4" w:space="0" w:color="auto"/>
                    <w:right w:val="single" w:sz="4" w:space="0" w:color="auto"/>
                  </w:tcBorders>
                  <w:shd w:val="clear" w:color="000000" w:fill="FFFFFF"/>
                  <w:noWrap/>
                  <w:vAlign w:val="bottom"/>
                  <w:hideMark/>
                </w:tcPr>
                <w:p w14:paraId="759E8879"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5DE67E2B"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1,09</w:t>
                  </w:r>
                </w:p>
              </w:tc>
            </w:tr>
            <w:tr w:rsidR="00906D81" w:rsidRPr="00906D81" w14:paraId="284073C6" w14:textId="77777777" w:rsidTr="000C2DA6">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96EFD6E"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2.2.</w:t>
                  </w:r>
                </w:p>
              </w:tc>
              <w:tc>
                <w:tcPr>
                  <w:tcW w:w="3553" w:type="dxa"/>
                  <w:tcBorders>
                    <w:top w:val="nil"/>
                    <w:left w:val="nil"/>
                    <w:bottom w:val="single" w:sz="4" w:space="0" w:color="auto"/>
                    <w:right w:val="single" w:sz="4" w:space="0" w:color="auto"/>
                  </w:tcBorders>
                  <w:shd w:val="clear" w:color="000000" w:fill="FFFFFF"/>
                  <w:noWrap/>
                  <w:vAlign w:val="bottom"/>
                  <w:hideMark/>
                </w:tcPr>
                <w:p w14:paraId="71FD3FFF"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Pusdienas</w:t>
                  </w:r>
                </w:p>
              </w:tc>
              <w:tc>
                <w:tcPr>
                  <w:tcW w:w="1403" w:type="dxa"/>
                  <w:tcBorders>
                    <w:top w:val="nil"/>
                    <w:left w:val="nil"/>
                    <w:bottom w:val="single" w:sz="4" w:space="0" w:color="auto"/>
                    <w:right w:val="single" w:sz="4" w:space="0" w:color="auto"/>
                  </w:tcBorders>
                  <w:shd w:val="clear" w:color="000000" w:fill="FFFFFF"/>
                  <w:noWrap/>
                  <w:vAlign w:val="bottom"/>
                  <w:hideMark/>
                </w:tcPr>
                <w:p w14:paraId="1B8D0E14"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0D61D33C"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1,28</w:t>
                  </w:r>
                </w:p>
              </w:tc>
              <w:tc>
                <w:tcPr>
                  <w:tcW w:w="1133" w:type="dxa"/>
                  <w:tcBorders>
                    <w:top w:val="nil"/>
                    <w:left w:val="nil"/>
                    <w:bottom w:val="single" w:sz="4" w:space="0" w:color="auto"/>
                    <w:right w:val="single" w:sz="4" w:space="0" w:color="auto"/>
                  </w:tcBorders>
                  <w:shd w:val="clear" w:color="000000" w:fill="FFFFFF"/>
                  <w:noWrap/>
                  <w:vAlign w:val="bottom"/>
                  <w:hideMark/>
                </w:tcPr>
                <w:p w14:paraId="7CF16096"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531358BF"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1,28</w:t>
                  </w:r>
                </w:p>
              </w:tc>
            </w:tr>
            <w:tr w:rsidR="00906D81" w:rsidRPr="00906D81" w14:paraId="5785CCD3" w14:textId="77777777" w:rsidTr="000C2DA6">
              <w:trPr>
                <w:trHeight w:val="25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BA64B58"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2.3.</w:t>
                  </w:r>
                </w:p>
              </w:tc>
              <w:tc>
                <w:tcPr>
                  <w:tcW w:w="3553" w:type="dxa"/>
                  <w:tcBorders>
                    <w:top w:val="nil"/>
                    <w:left w:val="nil"/>
                    <w:bottom w:val="single" w:sz="4" w:space="0" w:color="auto"/>
                    <w:right w:val="single" w:sz="4" w:space="0" w:color="auto"/>
                  </w:tcBorders>
                  <w:shd w:val="clear" w:color="000000" w:fill="FFFFFF"/>
                  <w:noWrap/>
                  <w:vAlign w:val="bottom"/>
                  <w:hideMark/>
                </w:tcPr>
                <w:p w14:paraId="45A555B2"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Launags</w:t>
                  </w:r>
                </w:p>
              </w:tc>
              <w:tc>
                <w:tcPr>
                  <w:tcW w:w="1403" w:type="dxa"/>
                  <w:tcBorders>
                    <w:top w:val="nil"/>
                    <w:left w:val="nil"/>
                    <w:bottom w:val="single" w:sz="4" w:space="0" w:color="auto"/>
                    <w:right w:val="single" w:sz="4" w:space="0" w:color="auto"/>
                  </w:tcBorders>
                  <w:shd w:val="clear" w:color="000000" w:fill="FFFFFF"/>
                  <w:noWrap/>
                  <w:vAlign w:val="bottom"/>
                  <w:hideMark/>
                </w:tcPr>
                <w:p w14:paraId="72D568A0"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001BAF99"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0,50</w:t>
                  </w:r>
                </w:p>
              </w:tc>
              <w:tc>
                <w:tcPr>
                  <w:tcW w:w="1133" w:type="dxa"/>
                  <w:tcBorders>
                    <w:top w:val="nil"/>
                    <w:left w:val="nil"/>
                    <w:bottom w:val="single" w:sz="4" w:space="0" w:color="auto"/>
                    <w:right w:val="single" w:sz="4" w:space="0" w:color="auto"/>
                  </w:tcBorders>
                  <w:shd w:val="clear" w:color="000000" w:fill="FFFFFF"/>
                  <w:noWrap/>
                  <w:vAlign w:val="bottom"/>
                  <w:hideMark/>
                </w:tcPr>
                <w:p w14:paraId="412C4298"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5A039C08"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0,50</w:t>
                  </w:r>
                </w:p>
              </w:tc>
            </w:tr>
            <w:tr w:rsidR="00906D81" w:rsidRPr="00906D81" w14:paraId="56D44D8A" w14:textId="77777777" w:rsidTr="000C2DA6">
              <w:trPr>
                <w:trHeight w:val="27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30FA666"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2.4.</w:t>
                  </w:r>
                </w:p>
              </w:tc>
              <w:tc>
                <w:tcPr>
                  <w:tcW w:w="3553" w:type="dxa"/>
                  <w:tcBorders>
                    <w:top w:val="nil"/>
                    <w:left w:val="nil"/>
                    <w:bottom w:val="single" w:sz="4" w:space="0" w:color="auto"/>
                    <w:right w:val="single" w:sz="4" w:space="0" w:color="auto"/>
                  </w:tcBorders>
                  <w:shd w:val="clear" w:color="000000" w:fill="FFFFFF"/>
                  <w:noWrap/>
                  <w:vAlign w:val="bottom"/>
                  <w:hideMark/>
                </w:tcPr>
                <w:p w14:paraId="4A6F7889"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Vakariņas</w:t>
                  </w:r>
                </w:p>
              </w:tc>
              <w:tc>
                <w:tcPr>
                  <w:tcW w:w="1403" w:type="dxa"/>
                  <w:tcBorders>
                    <w:top w:val="nil"/>
                    <w:left w:val="nil"/>
                    <w:bottom w:val="single" w:sz="4" w:space="0" w:color="auto"/>
                    <w:right w:val="single" w:sz="4" w:space="0" w:color="auto"/>
                  </w:tcBorders>
                  <w:shd w:val="clear" w:color="000000" w:fill="FFFFFF"/>
                  <w:noWrap/>
                  <w:vAlign w:val="bottom"/>
                  <w:hideMark/>
                </w:tcPr>
                <w:p w14:paraId="317005AC"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31967286"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0,90</w:t>
                  </w:r>
                </w:p>
              </w:tc>
              <w:tc>
                <w:tcPr>
                  <w:tcW w:w="1133" w:type="dxa"/>
                  <w:tcBorders>
                    <w:top w:val="nil"/>
                    <w:left w:val="nil"/>
                    <w:bottom w:val="single" w:sz="4" w:space="0" w:color="auto"/>
                    <w:right w:val="single" w:sz="4" w:space="0" w:color="auto"/>
                  </w:tcBorders>
                  <w:shd w:val="clear" w:color="000000" w:fill="FFFFFF"/>
                  <w:noWrap/>
                  <w:vAlign w:val="bottom"/>
                  <w:hideMark/>
                </w:tcPr>
                <w:p w14:paraId="73B44CC1"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66F16C4A" w14:textId="77777777" w:rsidR="00906D81" w:rsidRPr="00906D81" w:rsidRDefault="00906D81" w:rsidP="00906D81">
                  <w:pPr>
                    <w:jc w:val="center"/>
                    <w:rPr>
                      <w:color w:val="000000"/>
                      <w:szCs w:val="24"/>
                      <w:u w:val="none"/>
                      <w:lang w:eastAsia="lv-LV"/>
                    </w:rPr>
                  </w:pPr>
                  <w:r w:rsidRPr="00906D81">
                    <w:rPr>
                      <w:color w:val="000000"/>
                      <w:szCs w:val="24"/>
                      <w:u w:val="none"/>
                      <w:lang w:eastAsia="lv-LV"/>
                    </w:rPr>
                    <w:t>0,90</w:t>
                  </w:r>
                </w:p>
              </w:tc>
            </w:tr>
          </w:tbl>
          <w:p w14:paraId="29AF8E3C" w14:textId="77777777" w:rsidR="00906D81" w:rsidRPr="00906D81" w:rsidRDefault="00906D81" w:rsidP="00906D81">
            <w:pPr>
              <w:spacing w:line="360" w:lineRule="auto"/>
              <w:jc w:val="center"/>
              <w:rPr>
                <w:rFonts w:eastAsia="Calibri"/>
                <w:b/>
                <w:bCs/>
                <w:color w:val="538135"/>
                <w:szCs w:val="24"/>
                <w:u w:val="none"/>
              </w:rPr>
            </w:pPr>
          </w:p>
          <w:p w14:paraId="4EF06B3D" w14:textId="77777777" w:rsidR="00906D81" w:rsidRPr="00906D81" w:rsidRDefault="00906D81" w:rsidP="00906D81">
            <w:pPr>
              <w:jc w:val="both"/>
              <w:rPr>
                <w:rFonts w:eastAsia="Calibri"/>
                <w:szCs w:val="24"/>
                <w:u w:val="none"/>
              </w:rPr>
            </w:pPr>
            <w:r w:rsidRPr="00906D81">
              <w:rPr>
                <w:rFonts w:eastAsia="Calibri"/>
                <w:szCs w:val="24"/>
                <w:u w:val="none"/>
              </w:rPr>
              <w:t>Piezīmes:</w:t>
            </w:r>
          </w:p>
          <w:p w14:paraId="784EDC06" w14:textId="77777777" w:rsidR="00906D81" w:rsidRPr="00906D81" w:rsidRDefault="00906D81" w:rsidP="00906D81">
            <w:pPr>
              <w:jc w:val="both"/>
              <w:rPr>
                <w:rFonts w:eastAsia="Calibri"/>
                <w:i/>
                <w:iCs/>
                <w:szCs w:val="24"/>
                <w:u w:val="none"/>
              </w:rPr>
            </w:pPr>
            <w:r w:rsidRPr="00906D81">
              <w:rPr>
                <w:rFonts w:eastAsia="Calibri"/>
                <w:i/>
                <w:iCs/>
                <w:szCs w:val="24"/>
                <w:u w:val="none"/>
              </w:rPr>
              <w:t>*Pievienotās vērtības nodokli nepiemēro saskaņā ar Pievienotās vērtības nodokļa likuma 52.panta pirmās daļas 9.punktu.</w:t>
            </w:r>
          </w:p>
          <w:p w14:paraId="4BBD35CB" w14:textId="6C4500C3" w:rsidR="00906D81" w:rsidRPr="00906D81" w:rsidRDefault="00906D81" w:rsidP="00906D81">
            <w:pPr>
              <w:spacing w:line="480" w:lineRule="auto"/>
              <w:rPr>
                <w:rFonts w:eastAsia="Calibri"/>
                <w:color w:val="000000"/>
                <w:szCs w:val="24"/>
                <w:u w:val="none"/>
              </w:rPr>
            </w:pPr>
          </w:p>
        </w:tc>
      </w:tr>
    </w:tbl>
    <w:p w14:paraId="6350280E" w14:textId="27BF5F3C" w:rsidR="00906D81" w:rsidRDefault="00906D81" w:rsidP="00E40439">
      <w:pPr>
        <w:spacing w:line="259" w:lineRule="auto"/>
        <w:jc w:val="center"/>
        <w:rPr>
          <w:rFonts w:eastAsia="Calibri"/>
          <w:b/>
          <w:bCs/>
          <w:color w:val="000000"/>
          <w:szCs w:val="24"/>
          <w:u w:val="none"/>
        </w:rPr>
      </w:pPr>
      <w:r>
        <w:rPr>
          <w:rFonts w:eastAsia="Calibri"/>
          <w:b/>
          <w:bCs/>
          <w:color w:val="000000"/>
          <w:szCs w:val="24"/>
          <w:u w:val="none"/>
        </w:rPr>
        <w:lastRenderedPageBreak/>
        <w:t>2.variants</w:t>
      </w:r>
    </w:p>
    <w:p w14:paraId="3221734E" w14:textId="5FF20900" w:rsidR="00E40439" w:rsidRPr="00E40439" w:rsidRDefault="00E40439" w:rsidP="00E40439">
      <w:pPr>
        <w:spacing w:line="259" w:lineRule="auto"/>
        <w:jc w:val="center"/>
        <w:rPr>
          <w:rFonts w:eastAsia="Calibri"/>
          <w:b/>
          <w:bCs/>
          <w:color w:val="000000"/>
          <w:szCs w:val="24"/>
          <w:u w:val="none"/>
        </w:rPr>
      </w:pPr>
      <w:r w:rsidRPr="00E40439">
        <w:rPr>
          <w:rFonts w:eastAsia="Calibri"/>
          <w:b/>
          <w:bCs/>
          <w:color w:val="000000"/>
          <w:szCs w:val="24"/>
          <w:u w:val="none"/>
        </w:rPr>
        <w:t>Par Gulbenes novada pašvaldības sociālās aprūpes centru maksas pakalpojumu cenrāža apstiprināšanu</w:t>
      </w:r>
    </w:p>
    <w:p w14:paraId="485136F3" w14:textId="77777777" w:rsidR="00E40439" w:rsidRPr="00E40439" w:rsidRDefault="00E40439" w:rsidP="00E40439">
      <w:pPr>
        <w:jc w:val="center"/>
        <w:rPr>
          <w:rFonts w:eastAsia="Calibri"/>
          <w:color w:val="000000"/>
          <w:szCs w:val="24"/>
          <w:u w:val="none"/>
        </w:rPr>
      </w:pPr>
    </w:p>
    <w:p w14:paraId="6EB5EA48" w14:textId="77777777" w:rsidR="00E40439" w:rsidRPr="00E40439" w:rsidRDefault="00E40439" w:rsidP="00E40439">
      <w:pPr>
        <w:spacing w:line="360" w:lineRule="auto"/>
        <w:ind w:right="-96" w:firstLine="567"/>
        <w:jc w:val="both"/>
        <w:rPr>
          <w:rFonts w:eastAsia="Calibri"/>
          <w:color w:val="000000"/>
          <w:kern w:val="2"/>
          <w:szCs w:val="24"/>
          <w:u w:val="none"/>
          <w14:ligatures w14:val="standardContextual"/>
        </w:rPr>
      </w:pPr>
      <w:r w:rsidRPr="00E40439">
        <w:rPr>
          <w:rFonts w:eastAsia="Calibri"/>
          <w:color w:val="000000"/>
          <w:kern w:val="3"/>
          <w:szCs w:val="24"/>
          <w:u w:val="none"/>
          <w:lang w:bidi="hi-IN"/>
          <w14:ligatures w14:val="standardContextual"/>
        </w:rPr>
        <w:t xml:space="preserve">2024.gada 28.martā </w:t>
      </w:r>
      <w:r w:rsidRPr="00E40439">
        <w:rPr>
          <w:rFonts w:eastAsia="Calibri"/>
          <w:color w:val="000000"/>
          <w:kern w:val="2"/>
          <w:szCs w:val="24"/>
          <w:u w:val="none"/>
          <w14:ligatures w14:val="standardContextual"/>
        </w:rPr>
        <w:t xml:space="preserve">Gulbenes novada pašvaldības dome pieņēma lēmumu Nr. </w:t>
      </w:r>
      <w:r w:rsidRPr="00E40439">
        <w:rPr>
          <w:rFonts w:eastAsia="Calibri"/>
          <w:color w:val="000000"/>
          <w:kern w:val="3"/>
          <w:szCs w:val="24"/>
          <w:u w:val="none"/>
          <w:lang w:bidi="hi-IN"/>
          <w14:ligatures w14:val="standardContextual"/>
        </w:rPr>
        <w:t xml:space="preserve">GND/2024/155 </w:t>
      </w:r>
      <w:r w:rsidRPr="00E40439">
        <w:rPr>
          <w:rFonts w:eastAsia="Calibri"/>
          <w:color w:val="000000"/>
          <w:kern w:val="2"/>
          <w:szCs w:val="24"/>
          <w:u w:val="none"/>
          <w14:ligatures w14:val="standardContextual"/>
        </w:rPr>
        <w:t>(</w:t>
      </w:r>
      <w:r w:rsidRPr="00E40439">
        <w:rPr>
          <w:rFonts w:eastAsia="Calibri"/>
          <w:color w:val="000000"/>
          <w:kern w:val="3"/>
          <w:szCs w:val="24"/>
          <w:u w:val="none"/>
          <w:lang w:bidi="hi-IN"/>
          <w14:ligatures w14:val="standardContextual"/>
        </w:rPr>
        <w:t>protokols Nr.8, 47.p</w:t>
      </w:r>
      <w:r w:rsidRPr="00E40439">
        <w:rPr>
          <w:rFonts w:eastAsia="Calibri"/>
          <w:color w:val="000000"/>
          <w:kern w:val="2"/>
          <w:szCs w:val="24"/>
          <w:u w:val="none"/>
          <w14:ligatures w14:val="standardContextual"/>
        </w:rPr>
        <w:t>) “Par Gulbenes novada pašvaldības sociālās aprūpes centru maksas pakalpojumiem”.</w:t>
      </w:r>
    </w:p>
    <w:p w14:paraId="53E9BC79" w14:textId="77777777" w:rsidR="00E40439" w:rsidRPr="00E40439" w:rsidRDefault="00E40439" w:rsidP="00E40439">
      <w:pPr>
        <w:spacing w:line="360" w:lineRule="auto"/>
        <w:ind w:firstLine="720"/>
        <w:jc w:val="both"/>
        <w:rPr>
          <w:color w:val="000000"/>
          <w:szCs w:val="24"/>
          <w:u w:val="none"/>
          <w:lang w:eastAsia="lv-LV"/>
        </w:rPr>
      </w:pPr>
      <w:r w:rsidRPr="00E40439">
        <w:rPr>
          <w:rFonts w:eastAsia="Calibri"/>
          <w:color w:val="000000"/>
          <w:szCs w:val="24"/>
          <w:u w:val="none"/>
          <w:shd w:val="clear" w:color="auto" w:fill="FFFFFF"/>
        </w:rPr>
        <w:t xml:space="preserve">Gulbenes novada pašvaldības teritorijā sociālā aprūpe tiek nodrošināta trijos Gulbenes novada pašvaldības </w:t>
      </w:r>
      <w:r w:rsidRPr="00E40439">
        <w:rPr>
          <w:rFonts w:eastAsia="Calibri"/>
          <w:szCs w:val="24"/>
          <w:u w:val="none"/>
          <w:shd w:val="clear" w:color="auto" w:fill="FFFFFF"/>
        </w:rPr>
        <w:t xml:space="preserve">sociālās aprūpes centros: </w:t>
      </w:r>
      <w:r w:rsidRPr="00E40439">
        <w:rPr>
          <w:szCs w:val="24"/>
          <w:u w:val="none"/>
          <w:lang w:eastAsia="lv-LV"/>
        </w:rPr>
        <w:t xml:space="preserve">"Siltais", "Siltais" struktūrvienībā "Dzērves" un "Jaungulbenes Alejas". </w:t>
      </w:r>
      <w:r w:rsidRPr="00E40439">
        <w:rPr>
          <w:rFonts w:eastAsia="Calibri"/>
          <w:szCs w:val="24"/>
          <w:u w:val="none"/>
        </w:rPr>
        <w:t xml:space="preserve">Gulbenes novada Centrālās pārvaldes Finanšu nodaļa ir veikusi pārrēķinu Gulbenes novada pašvaldības sociālās aprūpes centru maksas pakalpojumiem, ņemot vērā Gulbenes novada pašvaldības apstiprinātos sociālās aprūpes centru 2025.gadā uzskaitītos naudas plūsmas izdevumus, kā arī izvērtējot </w:t>
      </w:r>
      <w:r w:rsidRPr="00E40439">
        <w:rPr>
          <w:szCs w:val="24"/>
          <w:u w:val="none"/>
          <w:lang w:eastAsia="lv-LV"/>
        </w:rPr>
        <w:t>pašvaldības 2026.gada budžeta iespējas</w:t>
      </w:r>
      <w:r w:rsidRPr="00E40439">
        <w:rPr>
          <w:rFonts w:eastAsia="Calibri"/>
          <w:szCs w:val="24"/>
          <w:u w:val="none"/>
        </w:rPr>
        <w:t xml:space="preserve">. Nepieciešams pieņemt jaunu lēmumu, jo turpmāk, personām, kuras ir deklarējušas savu dzīves vietu Gulbenes novadā vairs netiks piemērota pašvaldības dotācija par uzturēšanos sociālas aprūpes centrā diennaktī. Lai veicinātu vienlīdzību, turpmāk sociālās aprūpes centrā “Jaungulbenes Alejas”, “Siltais” un “Siltais” struktūrvienībā “Dzērves” tiek noteikta izlīdzināta maksa par uzturēšanos personai vienā diennaktī 34,50 </w:t>
      </w:r>
      <w:proofErr w:type="spellStart"/>
      <w:r w:rsidRPr="00E40439">
        <w:rPr>
          <w:rFonts w:eastAsia="Calibri"/>
          <w:szCs w:val="24"/>
          <w:u w:val="none"/>
        </w:rPr>
        <w:t>euro</w:t>
      </w:r>
      <w:proofErr w:type="spellEnd"/>
      <w:r w:rsidRPr="00E40439">
        <w:rPr>
          <w:rFonts w:eastAsia="Calibri"/>
          <w:szCs w:val="24"/>
          <w:u w:val="none"/>
        </w:rPr>
        <w:t>.</w:t>
      </w:r>
    </w:p>
    <w:p w14:paraId="48F05296" w14:textId="77777777" w:rsidR="00E40439" w:rsidRPr="00E40439" w:rsidRDefault="00E40439" w:rsidP="00E40439">
      <w:pPr>
        <w:spacing w:line="360" w:lineRule="auto"/>
        <w:ind w:firstLine="720"/>
        <w:jc w:val="both"/>
        <w:rPr>
          <w:color w:val="000000"/>
          <w:szCs w:val="24"/>
          <w:u w:val="none"/>
          <w:lang w:eastAsia="lv-LV"/>
        </w:rPr>
      </w:pPr>
      <w:bookmarkStart w:id="11" w:name="_Hlk95203343"/>
      <w:r w:rsidRPr="00E40439">
        <w:rPr>
          <w:rFonts w:eastAsia="Calibri"/>
          <w:color w:val="000000"/>
          <w:szCs w:val="24"/>
          <w:u w:val="none"/>
        </w:rPr>
        <w:lastRenderedPageBreak/>
        <w:t xml:space="preserve">Pamatojoties uz Pašvaldību likuma 4.panta pirmās daļas 9.punktu, viena no pašvaldības autonomajām funkcijām ir </w:t>
      </w:r>
      <w:r w:rsidRPr="00E40439">
        <w:rPr>
          <w:rFonts w:eastAsia="Calibri"/>
          <w:color w:val="000000"/>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pakalpojumiem</w:t>
      </w:r>
      <w:bookmarkEnd w:id="11"/>
      <w:r w:rsidRPr="00E40439">
        <w:rPr>
          <w:rFonts w:eastAsia="Calibri"/>
          <w:color w:val="000000"/>
          <w:szCs w:val="24"/>
          <w:u w:val="none"/>
        </w:rPr>
        <w:t>.</w:t>
      </w:r>
    </w:p>
    <w:p w14:paraId="469D1C29" w14:textId="77777777" w:rsidR="00E40439" w:rsidRPr="00E40439" w:rsidRDefault="00E40439" w:rsidP="00E40439">
      <w:pPr>
        <w:spacing w:line="360" w:lineRule="auto"/>
        <w:ind w:firstLine="567"/>
        <w:jc w:val="both"/>
        <w:rPr>
          <w:rFonts w:eastAsia="Calibri"/>
          <w:color w:val="000000"/>
          <w:szCs w:val="24"/>
          <w:u w:val="none"/>
        </w:rPr>
      </w:pPr>
      <w:r w:rsidRPr="00E40439">
        <w:rPr>
          <w:rFonts w:eastAsia="Calibri"/>
          <w:color w:val="000000"/>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apvienoto Izglītības, kultūras un sporta un Sociālo un veselības jautājumu komitejas un apvienoto Attīstības un tautsaimniecības un  Finanšu komitejas ieteikumu, atklāti balsojot: </w:t>
      </w:r>
      <w:r w:rsidRPr="00E40439">
        <w:rPr>
          <w:rFonts w:eastAsia="Calibri"/>
          <w:noProof/>
          <w:color w:val="000000"/>
          <w:szCs w:val="24"/>
          <w:u w:val="none"/>
        </w:rPr>
        <w:t>ar __ balsīm "Par" (), "Pret" – nav, "Atturas" – nav, "Nepiedalās" – nav</w:t>
      </w:r>
      <w:r w:rsidRPr="00E40439">
        <w:rPr>
          <w:rFonts w:eastAsia="Calibri"/>
          <w:color w:val="000000"/>
          <w:szCs w:val="24"/>
          <w:u w:val="none"/>
        </w:rPr>
        <w:t>, Gulbenes novada pašvaldības dome NOLEMJ:</w:t>
      </w:r>
    </w:p>
    <w:p w14:paraId="144E184E" w14:textId="590E322E" w:rsidR="00E40439" w:rsidRPr="000B22EB" w:rsidRDefault="00E40439" w:rsidP="000B22EB">
      <w:pPr>
        <w:pStyle w:val="Sarakstarindkopa"/>
        <w:numPr>
          <w:ilvl w:val="0"/>
          <w:numId w:val="5"/>
        </w:numPr>
        <w:spacing w:after="160" w:line="360" w:lineRule="auto"/>
        <w:ind w:left="0" w:firstLine="567"/>
        <w:jc w:val="both"/>
        <w:rPr>
          <w:rFonts w:eastAsia="Calibri"/>
          <w:color w:val="000000"/>
          <w:szCs w:val="24"/>
          <w:u w:val="none"/>
        </w:rPr>
      </w:pPr>
      <w:r w:rsidRPr="000B22EB">
        <w:rPr>
          <w:rFonts w:eastAsia="Calibri"/>
          <w:color w:val="000000"/>
          <w:szCs w:val="24"/>
          <w:u w:val="none"/>
        </w:rPr>
        <w:t>APSTIPRINĀT Gulbenes novada pašvaldības sociālās aprūpes centru maksas pakalpojumu cenrādi (pielikums).</w:t>
      </w:r>
    </w:p>
    <w:p w14:paraId="13071FC9" w14:textId="77777777" w:rsidR="00E40439" w:rsidRPr="00E40439" w:rsidRDefault="00E40439" w:rsidP="000B22EB">
      <w:pPr>
        <w:numPr>
          <w:ilvl w:val="0"/>
          <w:numId w:val="5"/>
        </w:numPr>
        <w:spacing w:after="160" w:line="360" w:lineRule="auto"/>
        <w:ind w:left="0" w:firstLine="567"/>
        <w:contextualSpacing/>
        <w:jc w:val="both"/>
        <w:rPr>
          <w:rFonts w:eastAsia="Calibri"/>
          <w:color w:val="000000"/>
          <w:szCs w:val="24"/>
          <w:u w:val="none"/>
        </w:rPr>
      </w:pPr>
      <w:r w:rsidRPr="00E40439">
        <w:rPr>
          <w:rFonts w:eastAsia="Calibri"/>
          <w:color w:val="000000"/>
          <w:szCs w:val="24"/>
          <w:u w:val="none"/>
        </w:rPr>
        <w:t>UZDOT Gulbenes novada pašvaldības sociālās aprūpes iestāžu vadītājiem informēt klientus un apgādniekus par uzturēšanās pakalpojuma izmaiņām un veikt attiecīgus grozījumus noslēgtajos pakalpojuma līgumos.</w:t>
      </w:r>
      <w:bookmarkStart w:id="12" w:name="_Hlk197899521"/>
    </w:p>
    <w:p w14:paraId="135B2562" w14:textId="77777777" w:rsidR="00E40439" w:rsidRPr="00E40439" w:rsidRDefault="00E40439" w:rsidP="000B22EB">
      <w:pPr>
        <w:numPr>
          <w:ilvl w:val="0"/>
          <w:numId w:val="5"/>
        </w:numPr>
        <w:spacing w:after="160" w:line="360" w:lineRule="auto"/>
        <w:ind w:left="0" w:firstLine="567"/>
        <w:contextualSpacing/>
        <w:jc w:val="both"/>
        <w:rPr>
          <w:rFonts w:eastAsia="Calibri"/>
          <w:color w:val="000000"/>
          <w:szCs w:val="24"/>
          <w:u w:val="none"/>
        </w:rPr>
      </w:pPr>
      <w:r w:rsidRPr="00E40439">
        <w:rPr>
          <w:rFonts w:eastAsia="Calibri"/>
          <w:kern w:val="3"/>
          <w:szCs w:val="24"/>
          <w:u w:val="none"/>
          <w:lang w:bidi="hi-IN"/>
          <w14:ligatures w14:val="standardContextual"/>
        </w:rPr>
        <w:t>UZDOT Gulbenes novada Centrālās pārvaldes Mārketinga un komunikācijas vadītājai Lanai Upītei šo lēmumu pēc tā spēkā stāšanās publicēt Gulbenes novada pašvaldības tīmekļvietnē www.gulbene.lv.</w:t>
      </w:r>
      <w:bookmarkEnd w:id="12"/>
    </w:p>
    <w:p w14:paraId="2AB5DF65" w14:textId="77777777" w:rsidR="00E40439" w:rsidRPr="00E40439" w:rsidRDefault="00E40439" w:rsidP="000B22EB">
      <w:pPr>
        <w:numPr>
          <w:ilvl w:val="0"/>
          <w:numId w:val="5"/>
        </w:numPr>
        <w:spacing w:after="160" w:line="360" w:lineRule="auto"/>
        <w:ind w:left="0" w:firstLine="567"/>
        <w:contextualSpacing/>
        <w:jc w:val="both"/>
        <w:rPr>
          <w:rFonts w:eastAsia="Calibri"/>
          <w:color w:val="000000"/>
          <w:szCs w:val="24"/>
          <w:u w:val="none"/>
        </w:rPr>
      </w:pPr>
      <w:r w:rsidRPr="00E40439">
        <w:rPr>
          <w:rFonts w:eastAsia="Calibri"/>
          <w:color w:val="000000"/>
          <w:szCs w:val="24"/>
          <w:u w:val="none"/>
        </w:rPr>
        <w:t>Lēmums stājas spēkā 2026.gada 1.februārī un ar šā lēmuma spēkā stāšanos spēku zaudē Gulbenes novada pašvaldības domes 2024.gada 28.marta sēdes lēmums Nr. “Par Gulbenes novada pašvaldības sociālās aprūpes centru maksas pakalpojumiem”</w:t>
      </w:r>
      <w:r w:rsidRPr="00E40439">
        <w:rPr>
          <w:rFonts w:eastAsia="Calibri"/>
          <w:color w:val="000000"/>
          <w:szCs w:val="24"/>
          <w:u w:val="none"/>
          <w:shd w:val="clear" w:color="auto" w:fill="FFFFFF"/>
        </w:rPr>
        <w:t xml:space="preserve"> (protokols Nr.8; 47.p.)</w:t>
      </w:r>
      <w:r w:rsidRPr="00E40439">
        <w:rPr>
          <w:rFonts w:eastAsia="Calibri"/>
          <w:color w:val="000000"/>
          <w:szCs w:val="24"/>
          <w:u w:val="none"/>
        </w:rPr>
        <w:t>.</w:t>
      </w:r>
    </w:p>
    <w:p w14:paraId="1E47E169" w14:textId="77777777" w:rsidR="00E40439" w:rsidRPr="00E40439" w:rsidRDefault="00E40439" w:rsidP="00E40439">
      <w:pPr>
        <w:spacing w:line="360" w:lineRule="auto"/>
        <w:ind w:left="567"/>
        <w:contextualSpacing/>
        <w:jc w:val="both"/>
        <w:rPr>
          <w:rFonts w:eastAsia="Calibri"/>
          <w:color w:val="000000"/>
          <w:szCs w:val="24"/>
          <w:u w:val="none"/>
        </w:rPr>
      </w:pPr>
    </w:p>
    <w:p w14:paraId="469F4A11" w14:textId="77777777" w:rsidR="00E40439" w:rsidRPr="00E40439" w:rsidRDefault="00E40439" w:rsidP="00E40439">
      <w:pPr>
        <w:spacing w:line="360" w:lineRule="auto"/>
        <w:ind w:left="567"/>
        <w:contextualSpacing/>
        <w:jc w:val="both"/>
        <w:rPr>
          <w:rFonts w:eastAsia="Calibri"/>
          <w:color w:val="000000"/>
          <w:szCs w:val="24"/>
          <w:u w:val="none"/>
        </w:rPr>
      </w:pPr>
    </w:p>
    <w:p w14:paraId="7B8E9E4D" w14:textId="77777777" w:rsidR="00E40439" w:rsidRPr="00E40439" w:rsidRDefault="00E40439" w:rsidP="00E40439">
      <w:pPr>
        <w:spacing w:line="360" w:lineRule="auto"/>
        <w:jc w:val="both"/>
        <w:rPr>
          <w:rFonts w:eastAsia="Calibri"/>
          <w:szCs w:val="24"/>
          <w:u w:val="none"/>
        </w:rPr>
      </w:pPr>
    </w:p>
    <w:p w14:paraId="295BFA5E" w14:textId="77777777" w:rsidR="00E40439" w:rsidRPr="00E40439" w:rsidRDefault="00E40439" w:rsidP="00E40439">
      <w:pPr>
        <w:spacing w:after="160" w:line="259" w:lineRule="auto"/>
        <w:rPr>
          <w:rFonts w:eastAsia="Calibri"/>
          <w:szCs w:val="24"/>
          <w:u w:val="none"/>
        </w:rPr>
      </w:pPr>
      <w:r w:rsidRPr="00E40439">
        <w:rPr>
          <w:rFonts w:eastAsia="Calibri"/>
          <w:szCs w:val="24"/>
          <w:u w:val="none"/>
        </w:rPr>
        <w:br w:type="page"/>
      </w:r>
    </w:p>
    <w:p w14:paraId="48A0AE82" w14:textId="77777777" w:rsidR="00E40439" w:rsidRPr="00E40439" w:rsidRDefault="00E40439" w:rsidP="00E40439">
      <w:pPr>
        <w:ind w:left="2880" w:firstLine="720"/>
        <w:jc w:val="right"/>
        <w:rPr>
          <w:rFonts w:eastAsia="Calibri"/>
          <w:color w:val="000000"/>
          <w:sz w:val="22"/>
          <w:u w:val="none"/>
        </w:rPr>
      </w:pPr>
      <w:r w:rsidRPr="00E40439">
        <w:rPr>
          <w:rFonts w:eastAsia="Calibri"/>
          <w:color w:val="000000"/>
          <w:sz w:val="22"/>
          <w:u w:val="none"/>
        </w:rPr>
        <w:lastRenderedPageBreak/>
        <w:t xml:space="preserve">Pielikums Gulbenes novada pašvaldības domes </w:t>
      </w:r>
    </w:p>
    <w:p w14:paraId="57537A35" w14:textId="77777777" w:rsidR="00E40439" w:rsidRPr="00E40439" w:rsidRDefault="00E40439" w:rsidP="00E40439">
      <w:pPr>
        <w:ind w:left="2880" w:firstLine="720"/>
        <w:jc w:val="center"/>
        <w:rPr>
          <w:rFonts w:eastAsia="Calibri"/>
          <w:color w:val="000000"/>
          <w:sz w:val="22"/>
          <w:u w:val="none"/>
        </w:rPr>
      </w:pPr>
      <w:r w:rsidRPr="00E40439">
        <w:rPr>
          <w:rFonts w:eastAsia="Calibri"/>
          <w:color w:val="000000"/>
          <w:sz w:val="22"/>
          <w:u w:val="none"/>
        </w:rPr>
        <w:t xml:space="preserve">                  29.01.2026. lēmumam Nr. GND/2026/____</w:t>
      </w:r>
    </w:p>
    <w:p w14:paraId="388419F2" w14:textId="77777777" w:rsidR="00E40439" w:rsidRPr="00E40439" w:rsidRDefault="00E40439" w:rsidP="00E40439">
      <w:pPr>
        <w:jc w:val="right"/>
        <w:rPr>
          <w:rFonts w:eastAsia="Calibri"/>
          <w:i/>
          <w:iCs/>
          <w:color w:val="000000"/>
          <w:szCs w:val="24"/>
          <w:u w:val="none"/>
        </w:rPr>
      </w:pPr>
    </w:p>
    <w:p w14:paraId="3EE438D3" w14:textId="77777777" w:rsidR="00E40439" w:rsidRPr="00E40439" w:rsidRDefault="00E40439" w:rsidP="00E40439">
      <w:pPr>
        <w:spacing w:line="360" w:lineRule="auto"/>
        <w:jc w:val="center"/>
        <w:rPr>
          <w:rFonts w:eastAsia="Calibri"/>
          <w:b/>
          <w:bCs/>
          <w:color w:val="000000"/>
          <w:szCs w:val="24"/>
          <w:u w:val="none"/>
        </w:rPr>
      </w:pPr>
      <w:r w:rsidRPr="00E40439">
        <w:rPr>
          <w:rFonts w:eastAsia="Calibri"/>
          <w:b/>
          <w:bCs/>
          <w:color w:val="000000"/>
          <w:szCs w:val="24"/>
          <w:u w:val="none"/>
        </w:rPr>
        <w:t>Gulbenes novada pašvaldības sociālās aprūpes centru maksas pakalpojumu cenrādis</w:t>
      </w:r>
    </w:p>
    <w:tbl>
      <w:tblPr>
        <w:tblW w:w="9365" w:type="dxa"/>
        <w:tblLook w:val="04A0" w:firstRow="1" w:lastRow="0" w:firstColumn="1" w:lastColumn="0" w:noHBand="0" w:noVBand="1"/>
      </w:tblPr>
      <w:tblGrid>
        <w:gridCol w:w="837"/>
        <w:gridCol w:w="3553"/>
        <w:gridCol w:w="1403"/>
        <w:gridCol w:w="1148"/>
        <w:gridCol w:w="992"/>
        <w:gridCol w:w="1432"/>
      </w:tblGrid>
      <w:tr w:rsidR="00E40439" w:rsidRPr="00E40439" w14:paraId="77C79D02" w14:textId="77777777" w:rsidTr="008D62D6">
        <w:trPr>
          <w:trHeight w:val="924"/>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4BD4F" w14:textId="77777777" w:rsidR="00E40439" w:rsidRPr="00E40439" w:rsidRDefault="00E40439" w:rsidP="00E40439">
            <w:pPr>
              <w:jc w:val="center"/>
              <w:rPr>
                <w:b/>
                <w:bCs/>
                <w:color w:val="000000"/>
                <w:szCs w:val="24"/>
                <w:u w:val="none"/>
                <w:lang w:eastAsia="lv-LV"/>
              </w:rPr>
            </w:pPr>
            <w:proofErr w:type="spellStart"/>
            <w:r w:rsidRPr="00E40439">
              <w:rPr>
                <w:b/>
                <w:bCs/>
                <w:color w:val="000000"/>
                <w:szCs w:val="24"/>
                <w:u w:val="none"/>
                <w:lang w:eastAsia="lv-LV"/>
              </w:rPr>
              <w:t>N.p.k</w:t>
            </w:r>
            <w:proofErr w:type="spellEnd"/>
            <w:r w:rsidRPr="00E40439">
              <w:rPr>
                <w:b/>
                <w:bCs/>
                <w:color w:val="000000"/>
                <w:szCs w:val="24"/>
                <w:u w:val="none"/>
                <w:lang w:eastAsia="lv-LV"/>
              </w:rPr>
              <w:t>.</w:t>
            </w:r>
          </w:p>
        </w:tc>
        <w:tc>
          <w:tcPr>
            <w:tcW w:w="3553" w:type="dxa"/>
            <w:tcBorders>
              <w:top w:val="single" w:sz="4" w:space="0" w:color="auto"/>
              <w:left w:val="nil"/>
              <w:bottom w:val="single" w:sz="4" w:space="0" w:color="auto"/>
              <w:right w:val="single" w:sz="4" w:space="0" w:color="auto"/>
            </w:tcBorders>
            <w:shd w:val="clear" w:color="000000" w:fill="FFFFFF"/>
            <w:vAlign w:val="center"/>
            <w:hideMark/>
          </w:tcPr>
          <w:p w14:paraId="37BF648E" w14:textId="77777777" w:rsidR="00E40439" w:rsidRPr="00E40439" w:rsidRDefault="00E40439" w:rsidP="00E40439">
            <w:pPr>
              <w:jc w:val="center"/>
              <w:rPr>
                <w:b/>
                <w:bCs/>
                <w:color w:val="000000"/>
                <w:szCs w:val="24"/>
                <w:u w:val="none"/>
                <w:lang w:eastAsia="lv-LV"/>
              </w:rPr>
            </w:pPr>
            <w:r w:rsidRPr="00E40439">
              <w:rPr>
                <w:b/>
                <w:bCs/>
                <w:color w:val="000000"/>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448161CB" w14:textId="77777777" w:rsidR="00E40439" w:rsidRPr="00E40439" w:rsidRDefault="00E40439" w:rsidP="00E40439">
            <w:pPr>
              <w:jc w:val="center"/>
              <w:rPr>
                <w:b/>
                <w:bCs/>
                <w:color w:val="000000"/>
                <w:szCs w:val="24"/>
                <w:u w:val="none"/>
                <w:lang w:eastAsia="lv-LV"/>
              </w:rPr>
            </w:pPr>
            <w:r w:rsidRPr="00E40439">
              <w:rPr>
                <w:b/>
                <w:bCs/>
                <w:color w:val="000000"/>
                <w:szCs w:val="24"/>
                <w:u w:val="none"/>
                <w:lang w:eastAsia="lv-LV"/>
              </w:rPr>
              <w:t>Mērvienība</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14:paraId="32918A27" w14:textId="77777777" w:rsidR="00E40439" w:rsidRPr="00E40439" w:rsidRDefault="00E40439" w:rsidP="00E40439">
            <w:pPr>
              <w:jc w:val="center"/>
              <w:rPr>
                <w:b/>
                <w:bCs/>
                <w:color w:val="000000"/>
                <w:szCs w:val="24"/>
                <w:u w:val="none"/>
                <w:lang w:eastAsia="lv-LV"/>
              </w:rPr>
            </w:pPr>
            <w:r w:rsidRPr="00E40439">
              <w:rPr>
                <w:b/>
                <w:bCs/>
                <w:color w:val="000000"/>
                <w:szCs w:val="24"/>
                <w:u w:val="none"/>
                <w:lang w:eastAsia="lv-LV"/>
              </w:rPr>
              <w:t>Cena bez PVN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6DD91B" w14:textId="77777777" w:rsidR="00E40439" w:rsidRPr="00E40439" w:rsidRDefault="00E40439" w:rsidP="00E40439">
            <w:pPr>
              <w:jc w:val="center"/>
              <w:rPr>
                <w:b/>
                <w:bCs/>
                <w:color w:val="000000"/>
                <w:szCs w:val="24"/>
                <w:u w:val="none"/>
                <w:lang w:eastAsia="lv-LV"/>
              </w:rPr>
            </w:pPr>
            <w:r w:rsidRPr="00E40439">
              <w:rPr>
                <w:b/>
                <w:bCs/>
                <w:color w:val="000000"/>
                <w:szCs w:val="24"/>
                <w:u w:val="none"/>
                <w:lang w:eastAsia="lv-LV"/>
              </w:rPr>
              <w:t>PVN (EUR)</w:t>
            </w: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552E999A" w14:textId="77777777" w:rsidR="00E40439" w:rsidRPr="00E40439" w:rsidRDefault="00E40439" w:rsidP="00E40439">
            <w:pPr>
              <w:jc w:val="center"/>
              <w:rPr>
                <w:b/>
                <w:bCs/>
                <w:color w:val="000000"/>
                <w:szCs w:val="24"/>
                <w:u w:val="none"/>
                <w:lang w:eastAsia="lv-LV"/>
              </w:rPr>
            </w:pPr>
            <w:r w:rsidRPr="00E40439">
              <w:rPr>
                <w:b/>
                <w:bCs/>
                <w:color w:val="000000"/>
                <w:szCs w:val="24"/>
                <w:u w:val="none"/>
                <w:lang w:eastAsia="lv-LV"/>
              </w:rPr>
              <w:t>Cena ar PVN (EUR)</w:t>
            </w:r>
          </w:p>
        </w:tc>
      </w:tr>
      <w:tr w:rsidR="00E40439" w:rsidRPr="00E40439" w14:paraId="4540787F" w14:textId="77777777" w:rsidTr="008D62D6">
        <w:trPr>
          <w:trHeight w:val="34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FDF3D6D" w14:textId="77777777" w:rsidR="00E40439" w:rsidRPr="00E40439" w:rsidRDefault="00E40439" w:rsidP="00E40439">
            <w:pPr>
              <w:jc w:val="center"/>
              <w:rPr>
                <w:b/>
                <w:bCs/>
                <w:color w:val="000000"/>
                <w:szCs w:val="24"/>
                <w:u w:val="none"/>
                <w:lang w:eastAsia="lv-LV"/>
              </w:rPr>
            </w:pPr>
            <w:r w:rsidRPr="00E40439">
              <w:rPr>
                <w:b/>
                <w:bCs/>
                <w:color w:val="000000"/>
                <w:szCs w:val="24"/>
                <w:u w:val="none"/>
                <w:lang w:eastAsia="lv-LV"/>
              </w:rPr>
              <w:t>1.</w:t>
            </w:r>
          </w:p>
        </w:tc>
        <w:tc>
          <w:tcPr>
            <w:tcW w:w="8528" w:type="dxa"/>
            <w:gridSpan w:val="5"/>
            <w:tcBorders>
              <w:top w:val="single" w:sz="4" w:space="0" w:color="auto"/>
              <w:left w:val="nil"/>
              <w:bottom w:val="single" w:sz="4" w:space="0" w:color="auto"/>
              <w:right w:val="single" w:sz="4" w:space="0" w:color="000000"/>
            </w:tcBorders>
            <w:shd w:val="clear" w:color="000000" w:fill="FFFFFF"/>
            <w:vAlign w:val="center"/>
            <w:hideMark/>
          </w:tcPr>
          <w:p w14:paraId="7244676B" w14:textId="77777777" w:rsidR="00E40439" w:rsidRPr="00E40439" w:rsidRDefault="00E40439" w:rsidP="00E40439">
            <w:pPr>
              <w:jc w:val="center"/>
              <w:rPr>
                <w:b/>
                <w:bCs/>
                <w:color w:val="000000"/>
                <w:szCs w:val="24"/>
                <w:u w:val="none"/>
                <w:lang w:eastAsia="lv-LV"/>
              </w:rPr>
            </w:pPr>
            <w:r w:rsidRPr="00E40439">
              <w:rPr>
                <w:b/>
                <w:bCs/>
                <w:color w:val="000000"/>
                <w:szCs w:val="24"/>
                <w:u w:val="none"/>
                <w:lang w:eastAsia="lv-LV"/>
              </w:rPr>
              <w:t>Personu uzturēšanās Gulbenes novada pašvaldības sociālās aprūpes iestādēs:</w:t>
            </w:r>
          </w:p>
        </w:tc>
      </w:tr>
      <w:tr w:rsidR="00E40439" w:rsidRPr="00E40439" w14:paraId="4354CA9B" w14:textId="77777777" w:rsidTr="008D62D6">
        <w:trPr>
          <w:trHeight w:val="1050"/>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555B6718" w14:textId="77777777" w:rsidR="00E40439" w:rsidRPr="00E40439" w:rsidRDefault="00E40439" w:rsidP="00E40439">
            <w:pPr>
              <w:jc w:val="center"/>
              <w:rPr>
                <w:szCs w:val="24"/>
                <w:u w:val="none"/>
                <w:lang w:eastAsia="lv-LV"/>
              </w:rPr>
            </w:pPr>
            <w:r w:rsidRPr="00E40439">
              <w:rPr>
                <w:szCs w:val="24"/>
                <w:u w:val="none"/>
                <w:lang w:eastAsia="lv-LV"/>
              </w:rPr>
              <w:t>1.1.1.</w:t>
            </w:r>
          </w:p>
        </w:tc>
        <w:tc>
          <w:tcPr>
            <w:tcW w:w="3553" w:type="dxa"/>
            <w:tcBorders>
              <w:top w:val="nil"/>
              <w:left w:val="nil"/>
              <w:bottom w:val="single" w:sz="4" w:space="0" w:color="auto"/>
              <w:right w:val="single" w:sz="4" w:space="0" w:color="auto"/>
            </w:tcBorders>
            <w:shd w:val="clear" w:color="000000" w:fill="FFF2CC"/>
            <w:vAlign w:val="center"/>
            <w:hideMark/>
          </w:tcPr>
          <w:p w14:paraId="2E8EDE15" w14:textId="77777777" w:rsidR="00E40439" w:rsidRPr="00E40439" w:rsidRDefault="00E40439" w:rsidP="00E40439">
            <w:pPr>
              <w:jc w:val="center"/>
              <w:rPr>
                <w:color w:val="000000"/>
                <w:sz w:val="20"/>
                <w:szCs w:val="20"/>
                <w:u w:val="none"/>
                <w:lang w:eastAsia="lv-LV"/>
              </w:rPr>
            </w:pPr>
            <w:r w:rsidRPr="00E40439">
              <w:rPr>
                <w:color w:val="000000"/>
                <w:sz w:val="20"/>
                <w:szCs w:val="20"/>
                <w:u w:val="none"/>
                <w:lang w:eastAsia="lv-LV"/>
              </w:rPr>
              <w:t>Gulbenes novada sociālās aprūpes centrs "Jaungulbenes Alejas", adrese: "Jaungulbenes Alejas", Jaungulbenes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39EAA7B7" w14:textId="77777777" w:rsidR="00E40439" w:rsidRPr="00E40439" w:rsidRDefault="00E40439" w:rsidP="00E40439">
            <w:pPr>
              <w:jc w:val="center"/>
              <w:rPr>
                <w:szCs w:val="24"/>
                <w:u w:val="none"/>
                <w:lang w:eastAsia="lv-LV"/>
              </w:rPr>
            </w:pPr>
            <w:r w:rsidRPr="00E40439">
              <w:rPr>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2CC"/>
            <w:noWrap/>
            <w:vAlign w:val="center"/>
            <w:hideMark/>
          </w:tcPr>
          <w:p w14:paraId="7A30FA62" w14:textId="77777777" w:rsidR="00E40439" w:rsidRPr="00E40439" w:rsidRDefault="00E40439" w:rsidP="00E40439">
            <w:pPr>
              <w:jc w:val="center"/>
              <w:rPr>
                <w:szCs w:val="24"/>
                <w:u w:val="none"/>
                <w:lang w:eastAsia="lv-LV"/>
              </w:rPr>
            </w:pPr>
            <w:r w:rsidRPr="00E40439">
              <w:rPr>
                <w:szCs w:val="24"/>
                <w:u w:val="none"/>
                <w:lang w:eastAsia="lv-LV"/>
              </w:rPr>
              <w:t>34,50</w:t>
            </w:r>
          </w:p>
        </w:tc>
        <w:tc>
          <w:tcPr>
            <w:tcW w:w="992" w:type="dxa"/>
            <w:tcBorders>
              <w:top w:val="nil"/>
              <w:left w:val="nil"/>
              <w:bottom w:val="single" w:sz="4" w:space="0" w:color="auto"/>
              <w:right w:val="single" w:sz="4" w:space="0" w:color="auto"/>
            </w:tcBorders>
            <w:shd w:val="clear" w:color="000000" w:fill="FFF2CC"/>
            <w:noWrap/>
            <w:vAlign w:val="center"/>
            <w:hideMark/>
          </w:tcPr>
          <w:p w14:paraId="440278D0" w14:textId="77777777" w:rsidR="00E40439" w:rsidRPr="00E40439" w:rsidRDefault="00E40439" w:rsidP="00E40439">
            <w:pPr>
              <w:jc w:val="center"/>
              <w:rPr>
                <w:szCs w:val="24"/>
                <w:u w:val="none"/>
                <w:lang w:eastAsia="lv-LV"/>
              </w:rPr>
            </w:pPr>
            <w:r w:rsidRPr="00E40439">
              <w:rPr>
                <w:szCs w:val="24"/>
                <w:u w:val="none"/>
                <w:lang w:eastAsia="lv-LV"/>
              </w:rPr>
              <w:t>0,00*</w:t>
            </w:r>
          </w:p>
        </w:tc>
        <w:tc>
          <w:tcPr>
            <w:tcW w:w="1432" w:type="dxa"/>
            <w:tcBorders>
              <w:top w:val="nil"/>
              <w:left w:val="nil"/>
              <w:bottom w:val="single" w:sz="4" w:space="0" w:color="auto"/>
              <w:right w:val="single" w:sz="4" w:space="0" w:color="auto"/>
            </w:tcBorders>
            <w:shd w:val="clear" w:color="000000" w:fill="FFF2CC"/>
            <w:noWrap/>
            <w:vAlign w:val="center"/>
            <w:hideMark/>
          </w:tcPr>
          <w:p w14:paraId="2DE19D1A" w14:textId="77777777" w:rsidR="00E40439" w:rsidRPr="00E40439" w:rsidRDefault="00E40439" w:rsidP="00E40439">
            <w:pPr>
              <w:jc w:val="center"/>
              <w:rPr>
                <w:szCs w:val="24"/>
                <w:u w:val="none"/>
                <w:lang w:eastAsia="lv-LV"/>
              </w:rPr>
            </w:pPr>
            <w:r w:rsidRPr="00E40439">
              <w:rPr>
                <w:szCs w:val="24"/>
                <w:u w:val="none"/>
                <w:lang w:eastAsia="lv-LV"/>
              </w:rPr>
              <w:t>34,50</w:t>
            </w:r>
          </w:p>
        </w:tc>
      </w:tr>
      <w:tr w:rsidR="00E40439" w:rsidRPr="00E40439" w14:paraId="44FDF860" w14:textId="77777777" w:rsidTr="008D62D6">
        <w:trPr>
          <w:trHeight w:val="600"/>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26ED862F" w14:textId="77777777" w:rsidR="00E40439" w:rsidRPr="00E40439" w:rsidRDefault="00E40439" w:rsidP="00E40439">
            <w:pPr>
              <w:jc w:val="right"/>
              <w:rPr>
                <w:sz w:val="20"/>
                <w:szCs w:val="20"/>
                <w:u w:val="none"/>
                <w:lang w:eastAsia="lv-LV"/>
              </w:rPr>
            </w:pPr>
            <w:r w:rsidRPr="00E40439">
              <w:rPr>
                <w:sz w:val="20"/>
                <w:szCs w:val="20"/>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014185CE" w14:textId="77777777" w:rsidR="00E40439" w:rsidRPr="00E40439" w:rsidRDefault="00E40439" w:rsidP="00E40439">
            <w:pPr>
              <w:jc w:val="center"/>
              <w:rPr>
                <w:szCs w:val="24"/>
                <w:u w:val="none"/>
                <w:lang w:eastAsia="lv-LV"/>
              </w:rPr>
            </w:pPr>
            <w:r w:rsidRPr="00E40439">
              <w:rPr>
                <w:szCs w:val="24"/>
                <w:u w:val="none"/>
                <w:lang w:eastAsia="lv-LV"/>
              </w:rPr>
              <w:t>1 personai diennaktī</w:t>
            </w:r>
          </w:p>
        </w:tc>
        <w:tc>
          <w:tcPr>
            <w:tcW w:w="1148" w:type="dxa"/>
            <w:tcBorders>
              <w:top w:val="nil"/>
              <w:left w:val="nil"/>
              <w:bottom w:val="single" w:sz="4" w:space="0" w:color="auto"/>
              <w:right w:val="single" w:sz="4" w:space="0" w:color="auto"/>
            </w:tcBorders>
            <w:noWrap/>
            <w:vAlign w:val="center"/>
            <w:hideMark/>
          </w:tcPr>
          <w:p w14:paraId="49B6E350" w14:textId="77777777" w:rsidR="00E40439" w:rsidRPr="00E40439" w:rsidRDefault="00E40439" w:rsidP="00E40439">
            <w:pPr>
              <w:jc w:val="center"/>
              <w:rPr>
                <w:szCs w:val="24"/>
                <w:u w:val="none"/>
                <w:lang w:eastAsia="lv-LV"/>
              </w:rPr>
            </w:pPr>
            <w:r w:rsidRPr="00E40439">
              <w:rPr>
                <w:szCs w:val="24"/>
                <w:u w:val="none"/>
                <w:lang w:eastAsia="lv-LV"/>
              </w:rPr>
              <w:t>3,60</w:t>
            </w:r>
          </w:p>
        </w:tc>
        <w:tc>
          <w:tcPr>
            <w:tcW w:w="992" w:type="dxa"/>
            <w:tcBorders>
              <w:top w:val="nil"/>
              <w:left w:val="nil"/>
              <w:bottom w:val="single" w:sz="4" w:space="0" w:color="auto"/>
              <w:right w:val="single" w:sz="4" w:space="0" w:color="auto"/>
            </w:tcBorders>
            <w:noWrap/>
            <w:vAlign w:val="center"/>
            <w:hideMark/>
          </w:tcPr>
          <w:p w14:paraId="083B45BD" w14:textId="77777777" w:rsidR="00E40439" w:rsidRPr="00E40439" w:rsidRDefault="00E40439" w:rsidP="00E40439">
            <w:pPr>
              <w:jc w:val="center"/>
              <w:rPr>
                <w:szCs w:val="24"/>
                <w:u w:val="none"/>
                <w:lang w:eastAsia="lv-LV"/>
              </w:rPr>
            </w:pPr>
            <w:r w:rsidRPr="00E40439">
              <w:rPr>
                <w:szCs w:val="24"/>
                <w:u w:val="none"/>
                <w:lang w:eastAsia="lv-LV"/>
              </w:rPr>
              <w:t>0,00*</w:t>
            </w:r>
          </w:p>
        </w:tc>
        <w:tc>
          <w:tcPr>
            <w:tcW w:w="1432" w:type="dxa"/>
            <w:tcBorders>
              <w:top w:val="nil"/>
              <w:left w:val="nil"/>
              <w:bottom w:val="single" w:sz="4" w:space="0" w:color="auto"/>
              <w:right w:val="single" w:sz="4" w:space="0" w:color="auto"/>
            </w:tcBorders>
            <w:noWrap/>
            <w:vAlign w:val="center"/>
            <w:hideMark/>
          </w:tcPr>
          <w:p w14:paraId="64EF2226" w14:textId="77777777" w:rsidR="00E40439" w:rsidRPr="00E40439" w:rsidRDefault="00E40439" w:rsidP="00E40439">
            <w:pPr>
              <w:jc w:val="center"/>
              <w:rPr>
                <w:szCs w:val="24"/>
                <w:u w:val="none"/>
                <w:lang w:eastAsia="lv-LV"/>
              </w:rPr>
            </w:pPr>
            <w:r w:rsidRPr="00E40439">
              <w:rPr>
                <w:szCs w:val="24"/>
                <w:u w:val="none"/>
                <w:lang w:eastAsia="lv-LV"/>
              </w:rPr>
              <w:t>3,60</w:t>
            </w:r>
          </w:p>
        </w:tc>
      </w:tr>
      <w:tr w:rsidR="00E40439" w:rsidRPr="00E40439" w14:paraId="6970CDB7" w14:textId="77777777" w:rsidTr="008D62D6">
        <w:trPr>
          <w:trHeight w:val="100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E2E5C48" w14:textId="77777777" w:rsidR="00E40439" w:rsidRPr="00E40439" w:rsidRDefault="00E40439" w:rsidP="00E40439">
            <w:pPr>
              <w:jc w:val="center"/>
              <w:rPr>
                <w:szCs w:val="24"/>
                <w:u w:val="none"/>
                <w:lang w:eastAsia="lv-LV"/>
              </w:rPr>
            </w:pPr>
            <w:r w:rsidRPr="00E40439">
              <w:rPr>
                <w:szCs w:val="24"/>
                <w:u w:val="none"/>
                <w:lang w:eastAsia="lv-LV"/>
              </w:rPr>
              <w:t>1.1.2.</w:t>
            </w:r>
          </w:p>
        </w:tc>
        <w:tc>
          <w:tcPr>
            <w:tcW w:w="3553" w:type="dxa"/>
            <w:tcBorders>
              <w:top w:val="nil"/>
              <w:left w:val="nil"/>
              <w:bottom w:val="single" w:sz="4" w:space="0" w:color="auto"/>
              <w:right w:val="single" w:sz="4" w:space="0" w:color="auto"/>
            </w:tcBorders>
            <w:shd w:val="clear" w:color="000000" w:fill="FFFFFF"/>
            <w:vAlign w:val="center"/>
            <w:hideMark/>
          </w:tcPr>
          <w:p w14:paraId="33971517" w14:textId="77777777" w:rsidR="00E40439" w:rsidRPr="00E40439" w:rsidRDefault="00E40439" w:rsidP="00E40439">
            <w:pPr>
              <w:jc w:val="center"/>
              <w:rPr>
                <w:i/>
                <w:iCs/>
                <w:sz w:val="20"/>
                <w:szCs w:val="20"/>
                <w:u w:val="none"/>
                <w:lang w:eastAsia="lv-LV"/>
              </w:rPr>
            </w:pPr>
            <w:r w:rsidRPr="00E40439">
              <w:rPr>
                <w:i/>
                <w:iCs/>
                <w:sz w:val="20"/>
                <w:szCs w:val="20"/>
                <w:u w:val="none"/>
                <w:lang w:eastAsia="lv-LV"/>
              </w:rPr>
              <w:t xml:space="preserve">Personu uzturēšanās sociālās aprūpes centrā "Jaungulbenes Alejas", saņemot </w:t>
            </w:r>
            <w:proofErr w:type="spellStart"/>
            <w:r w:rsidRPr="00E40439">
              <w:rPr>
                <w:i/>
                <w:iCs/>
                <w:sz w:val="20"/>
                <w:szCs w:val="20"/>
                <w:u w:val="none"/>
                <w:lang w:eastAsia="lv-LV"/>
              </w:rPr>
              <w:t>enterālo</w:t>
            </w:r>
            <w:proofErr w:type="spellEnd"/>
            <w:r w:rsidRPr="00E40439">
              <w:rPr>
                <w:i/>
                <w:iCs/>
                <w:sz w:val="20"/>
                <w:szCs w:val="20"/>
                <w:u w:val="none"/>
                <w:lang w:eastAsia="lv-LV"/>
              </w:rPr>
              <w:t xml:space="preserve"> un </w:t>
            </w:r>
            <w:proofErr w:type="spellStart"/>
            <w:r w:rsidRPr="00E40439">
              <w:rPr>
                <w:i/>
                <w:iCs/>
                <w:sz w:val="20"/>
                <w:szCs w:val="20"/>
                <w:u w:val="none"/>
                <w:lang w:eastAsia="lv-LV"/>
              </w:rPr>
              <w:t>parenterālo</w:t>
            </w:r>
            <w:proofErr w:type="spellEnd"/>
            <w:r w:rsidRPr="00E40439">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4610F284" w14:textId="77777777" w:rsidR="00E40439" w:rsidRPr="00E40439" w:rsidRDefault="00E40439" w:rsidP="00E40439">
            <w:pPr>
              <w:jc w:val="center"/>
              <w:rPr>
                <w:i/>
                <w:iCs/>
                <w:szCs w:val="24"/>
                <w:u w:val="none"/>
                <w:lang w:eastAsia="lv-LV"/>
              </w:rPr>
            </w:pPr>
            <w:r w:rsidRPr="00E40439">
              <w:rPr>
                <w:i/>
                <w:iCs/>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FFF"/>
            <w:noWrap/>
            <w:vAlign w:val="center"/>
            <w:hideMark/>
          </w:tcPr>
          <w:p w14:paraId="13347FA8" w14:textId="77777777" w:rsidR="00E40439" w:rsidRPr="00E40439" w:rsidRDefault="00E40439" w:rsidP="00E40439">
            <w:pPr>
              <w:jc w:val="center"/>
              <w:rPr>
                <w:i/>
                <w:iCs/>
                <w:szCs w:val="24"/>
                <w:u w:val="none"/>
                <w:lang w:eastAsia="lv-LV"/>
              </w:rPr>
            </w:pPr>
            <w:r w:rsidRPr="00E40439">
              <w:rPr>
                <w:i/>
                <w:iCs/>
                <w:szCs w:val="24"/>
                <w:u w:val="none"/>
                <w:lang w:eastAsia="lv-LV"/>
              </w:rPr>
              <w:t>30,90</w:t>
            </w:r>
          </w:p>
        </w:tc>
        <w:tc>
          <w:tcPr>
            <w:tcW w:w="992" w:type="dxa"/>
            <w:tcBorders>
              <w:top w:val="nil"/>
              <w:left w:val="nil"/>
              <w:bottom w:val="single" w:sz="4" w:space="0" w:color="auto"/>
              <w:right w:val="single" w:sz="4" w:space="0" w:color="auto"/>
            </w:tcBorders>
            <w:shd w:val="clear" w:color="000000" w:fill="FFFFFF"/>
            <w:noWrap/>
            <w:vAlign w:val="center"/>
            <w:hideMark/>
          </w:tcPr>
          <w:p w14:paraId="6012115E" w14:textId="77777777" w:rsidR="00E40439" w:rsidRPr="00E40439" w:rsidRDefault="00E40439" w:rsidP="00E40439">
            <w:pPr>
              <w:jc w:val="center"/>
              <w:rPr>
                <w:i/>
                <w:iCs/>
                <w:szCs w:val="24"/>
                <w:u w:val="none"/>
                <w:lang w:eastAsia="lv-LV"/>
              </w:rPr>
            </w:pPr>
            <w:r w:rsidRPr="00E40439">
              <w:rPr>
                <w:i/>
                <w:iCs/>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center"/>
            <w:hideMark/>
          </w:tcPr>
          <w:p w14:paraId="30312BF9" w14:textId="77777777" w:rsidR="00E40439" w:rsidRPr="00E40439" w:rsidRDefault="00E40439" w:rsidP="00E40439">
            <w:pPr>
              <w:jc w:val="center"/>
              <w:rPr>
                <w:i/>
                <w:iCs/>
                <w:szCs w:val="24"/>
                <w:u w:val="none"/>
                <w:lang w:eastAsia="lv-LV"/>
              </w:rPr>
            </w:pPr>
            <w:r w:rsidRPr="00E40439">
              <w:rPr>
                <w:i/>
                <w:iCs/>
                <w:szCs w:val="24"/>
                <w:u w:val="none"/>
                <w:lang w:eastAsia="lv-LV"/>
              </w:rPr>
              <w:t>30,90</w:t>
            </w:r>
          </w:p>
        </w:tc>
      </w:tr>
      <w:tr w:rsidR="00E40439" w:rsidRPr="00E40439" w14:paraId="70384F4E" w14:textId="77777777" w:rsidTr="008D62D6">
        <w:trPr>
          <w:trHeight w:val="776"/>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2790D2A7" w14:textId="77777777" w:rsidR="00E40439" w:rsidRPr="00E40439" w:rsidRDefault="00E40439" w:rsidP="00E40439">
            <w:pPr>
              <w:jc w:val="center"/>
              <w:rPr>
                <w:szCs w:val="24"/>
                <w:u w:val="none"/>
                <w:lang w:eastAsia="lv-LV"/>
              </w:rPr>
            </w:pPr>
            <w:r w:rsidRPr="00E40439">
              <w:rPr>
                <w:szCs w:val="24"/>
                <w:u w:val="none"/>
                <w:lang w:eastAsia="lv-LV"/>
              </w:rPr>
              <w:t>1.2.1.</w:t>
            </w:r>
          </w:p>
        </w:tc>
        <w:tc>
          <w:tcPr>
            <w:tcW w:w="3553" w:type="dxa"/>
            <w:tcBorders>
              <w:top w:val="nil"/>
              <w:left w:val="nil"/>
              <w:bottom w:val="single" w:sz="4" w:space="0" w:color="auto"/>
              <w:right w:val="single" w:sz="4" w:space="0" w:color="auto"/>
            </w:tcBorders>
            <w:shd w:val="clear" w:color="000000" w:fill="FFF2CC"/>
            <w:vAlign w:val="center"/>
            <w:hideMark/>
          </w:tcPr>
          <w:p w14:paraId="79EE1D17" w14:textId="77777777" w:rsidR="00E40439" w:rsidRPr="00E40439" w:rsidRDefault="00E40439" w:rsidP="00E40439">
            <w:pPr>
              <w:jc w:val="center"/>
              <w:rPr>
                <w:sz w:val="20"/>
                <w:szCs w:val="20"/>
                <w:u w:val="none"/>
                <w:lang w:eastAsia="lv-LV"/>
              </w:rPr>
            </w:pPr>
            <w:r w:rsidRPr="00E40439">
              <w:rPr>
                <w:sz w:val="20"/>
                <w:szCs w:val="20"/>
                <w:u w:val="none"/>
                <w:lang w:eastAsia="lv-LV"/>
              </w:rPr>
              <w:t>Gulbenes novada sociālās aprūpes centrs "Siltais", adrese: "Siltais", Līgo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3EDF060C" w14:textId="77777777" w:rsidR="00E40439" w:rsidRPr="00E40439" w:rsidRDefault="00E40439" w:rsidP="00E40439">
            <w:pPr>
              <w:jc w:val="center"/>
              <w:rPr>
                <w:szCs w:val="24"/>
                <w:u w:val="none"/>
                <w:lang w:eastAsia="lv-LV"/>
              </w:rPr>
            </w:pPr>
            <w:r w:rsidRPr="00E40439">
              <w:rPr>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2CC"/>
            <w:noWrap/>
            <w:vAlign w:val="center"/>
            <w:hideMark/>
          </w:tcPr>
          <w:p w14:paraId="0CF7DC98" w14:textId="77777777" w:rsidR="00E40439" w:rsidRPr="00E40439" w:rsidRDefault="00E40439" w:rsidP="00E40439">
            <w:pPr>
              <w:jc w:val="center"/>
              <w:rPr>
                <w:szCs w:val="24"/>
                <w:u w:val="none"/>
                <w:lang w:eastAsia="lv-LV"/>
              </w:rPr>
            </w:pPr>
            <w:r w:rsidRPr="00E40439">
              <w:rPr>
                <w:szCs w:val="24"/>
                <w:u w:val="none"/>
                <w:lang w:eastAsia="lv-LV"/>
              </w:rPr>
              <w:t>34,50</w:t>
            </w:r>
          </w:p>
        </w:tc>
        <w:tc>
          <w:tcPr>
            <w:tcW w:w="992" w:type="dxa"/>
            <w:tcBorders>
              <w:top w:val="nil"/>
              <w:left w:val="nil"/>
              <w:bottom w:val="single" w:sz="4" w:space="0" w:color="auto"/>
              <w:right w:val="single" w:sz="4" w:space="0" w:color="auto"/>
            </w:tcBorders>
            <w:shd w:val="clear" w:color="000000" w:fill="FFF2CC"/>
            <w:noWrap/>
            <w:vAlign w:val="center"/>
            <w:hideMark/>
          </w:tcPr>
          <w:p w14:paraId="1BD66BB8" w14:textId="77777777" w:rsidR="00E40439" w:rsidRPr="00E40439" w:rsidRDefault="00E40439" w:rsidP="00E40439">
            <w:pPr>
              <w:jc w:val="center"/>
              <w:rPr>
                <w:szCs w:val="24"/>
                <w:u w:val="none"/>
                <w:lang w:eastAsia="lv-LV"/>
              </w:rPr>
            </w:pPr>
            <w:r w:rsidRPr="00E40439">
              <w:rPr>
                <w:szCs w:val="24"/>
                <w:u w:val="none"/>
                <w:lang w:eastAsia="lv-LV"/>
              </w:rPr>
              <w:t>0,00*</w:t>
            </w:r>
          </w:p>
        </w:tc>
        <w:tc>
          <w:tcPr>
            <w:tcW w:w="1432" w:type="dxa"/>
            <w:tcBorders>
              <w:top w:val="nil"/>
              <w:left w:val="nil"/>
              <w:bottom w:val="single" w:sz="4" w:space="0" w:color="auto"/>
              <w:right w:val="single" w:sz="4" w:space="0" w:color="auto"/>
            </w:tcBorders>
            <w:shd w:val="clear" w:color="000000" w:fill="FFF2CC"/>
            <w:noWrap/>
            <w:vAlign w:val="center"/>
            <w:hideMark/>
          </w:tcPr>
          <w:p w14:paraId="0BEF23AD" w14:textId="77777777" w:rsidR="00E40439" w:rsidRPr="00E40439" w:rsidRDefault="00E40439" w:rsidP="00E40439">
            <w:pPr>
              <w:jc w:val="center"/>
              <w:rPr>
                <w:szCs w:val="24"/>
                <w:u w:val="none"/>
                <w:lang w:eastAsia="lv-LV"/>
              </w:rPr>
            </w:pPr>
            <w:r w:rsidRPr="00E40439">
              <w:rPr>
                <w:szCs w:val="24"/>
                <w:u w:val="none"/>
                <w:lang w:eastAsia="lv-LV"/>
              </w:rPr>
              <w:t>34,50</w:t>
            </w:r>
          </w:p>
        </w:tc>
      </w:tr>
      <w:tr w:rsidR="00E40439" w:rsidRPr="00E40439" w14:paraId="7F5A8631" w14:textId="77777777" w:rsidTr="008D62D6">
        <w:trPr>
          <w:trHeight w:val="624"/>
        </w:trPr>
        <w:tc>
          <w:tcPr>
            <w:tcW w:w="4390" w:type="dxa"/>
            <w:gridSpan w:val="2"/>
            <w:tcBorders>
              <w:top w:val="single" w:sz="4" w:space="0" w:color="auto"/>
              <w:left w:val="single" w:sz="4" w:space="0" w:color="auto"/>
              <w:bottom w:val="single" w:sz="4" w:space="0" w:color="auto"/>
              <w:right w:val="single" w:sz="4" w:space="0" w:color="000000"/>
            </w:tcBorders>
            <w:noWrap/>
            <w:vAlign w:val="center"/>
            <w:hideMark/>
          </w:tcPr>
          <w:p w14:paraId="3B474AAA" w14:textId="77777777" w:rsidR="00E40439" w:rsidRPr="00E40439" w:rsidRDefault="00E40439" w:rsidP="00E40439">
            <w:pPr>
              <w:jc w:val="right"/>
              <w:rPr>
                <w:sz w:val="20"/>
                <w:szCs w:val="20"/>
                <w:u w:val="none"/>
                <w:lang w:eastAsia="lv-LV"/>
              </w:rPr>
            </w:pPr>
            <w:r w:rsidRPr="00E40439">
              <w:rPr>
                <w:sz w:val="20"/>
                <w:szCs w:val="20"/>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390821D1" w14:textId="77777777" w:rsidR="00E40439" w:rsidRPr="00E40439" w:rsidRDefault="00E40439" w:rsidP="00E40439">
            <w:pPr>
              <w:jc w:val="center"/>
              <w:rPr>
                <w:szCs w:val="24"/>
                <w:u w:val="none"/>
                <w:lang w:eastAsia="lv-LV"/>
              </w:rPr>
            </w:pPr>
            <w:r w:rsidRPr="00E40439">
              <w:rPr>
                <w:szCs w:val="24"/>
                <w:u w:val="none"/>
                <w:lang w:eastAsia="lv-LV"/>
              </w:rPr>
              <w:t>1 personai diennaktī</w:t>
            </w:r>
          </w:p>
        </w:tc>
        <w:tc>
          <w:tcPr>
            <w:tcW w:w="1148" w:type="dxa"/>
            <w:tcBorders>
              <w:top w:val="nil"/>
              <w:left w:val="nil"/>
              <w:bottom w:val="single" w:sz="4" w:space="0" w:color="auto"/>
              <w:right w:val="single" w:sz="4" w:space="0" w:color="auto"/>
            </w:tcBorders>
            <w:noWrap/>
            <w:vAlign w:val="center"/>
            <w:hideMark/>
          </w:tcPr>
          <w:p w14:paraId="08062266" w14:textId="77777777" w:rsidR="00E40439" w:rsidRPr="00E40439" w:rsidRDefault="00E40439" w:rsidP="00E40439">
            <w:pPr>
              <w:jc w:val="center"/>
              <w:rPr>
                <w:szCs w:val="24"/>
                <w:u w:val="none"/>
                <w:lang w:eastAsia="lv-LV"/>
              </w:rPr>
            </w:pPr>
            <w:r w:rsidRPr="00E40439">
              <w:rPr>
                <w:szCs w:val="24"/>
                <w:u w:val="none"/>
                <w:lang w:eastAsia="lv-LV"/>
              </w:rPr>
              <w:t>3,60</w:t>
            </w:r>
          </w:p>
        </w:tc>
        <w:tc>
          <w:tcPr>
            <w:tcW w:w="992" w:type="dxa"/>
            <w:tcBorders>
              <w:top w:val="nil"/>
              <w:left w:val="nil"/>
              <w:bottom w:val="single" w:sz="4" w:space="0" w:color="auto"/>
              <w:right w:val="single" w:sz="4" w:space="0" w:color="auto"/>
            </w:tcBorders>
            <w:noWrap/>
            <w:vAlign w:val="center"/>
            <w:hideMark/>
          </w:tcPr>
          <w:p w14:paraId="6E6263DD" w14:textId="77777777" w:rsidR="00E40439" w:rsidRPr="00E40439" w:rsidRDefault="00E40439" w:rsidP="00E40439">
            <w:pPr>
              <w:jc w:val="center"/>
              <w:rPr>
                <w:szCs w:val="24"/>
                <w:u w:val="none"/>
                <w:lang w:eastAsia="lv-LV"/>
              </w:rPr>
            </w:pPr>
            <w:r w:rsidRPr="00E40439">
              <w:rPr>
                <w:szCs w:val="24"/>
                <w:u w:val="none"/>
                <w:lang w:eastAsia="lv-LV"/>
              </w:rPr>
              <w:t>0,00*</w:t>
            </w:r>
          </w:p>
        </w:tc>
        <w:tc>
          <w:tcPr>
            <w:tcW w:w="1432" w:type="dxa"/>
            <w:tcBorders>
              <w:top w:val="nil"/>
              <w:left w:val="nil"/>
              <w:bottom w:val="single" w:sz="4" w:space="0" w:color="auto"/>
              <w:right w:val="single" w:sz="4" w:space="0" w:color="auto"/>
            </w:tcBorders>
            <w:noWrap/>
            <w:vAlign w:val="center"/>
            <w:hideMark/>
          </w:tcPr>
          <w:p w14:paraId="4F9E1A0F" w14:textId="77777777" w:rsidR="00E40439" w:rsidRPr="00E40439" w:rsidRDefault="00E40439" w:rsidP="00E40439">
            <w:pPr>
              <w:jc w:val="center"/>
              <w:rPr>
                <w:szCs w:val="24"/>
                <w:u w:val="none"/>
                <w:lang w:eastAsia="lv-LV"/>
              </w:rPr>
            </w:pPr>
            <w:r w:rsidRPr="00E40439">
              <w:rPr>
                <w:szCs w:val="24"/>
                <w:u w:val="none"/>
                <w:lang w:eastAsia="lv-LV"/>
              </w:rPr>
              <w:t>3,60</w:t>
            </w:r>
          </w:p>
        </w:tc>
      </w:tr>
      <w:tr w:rsidR="00E40439" w:rsidRPr="00E40439" w14:paraId="4B427169" w14:textId="77777777" w:rsidTr="008D62D6">
        <w:trPr>
          <w:trHeight w:val="98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EDAF059" w14:textId="77777777" w:rsidR="00E40439" w:rsidRPr="00E40439" w:rsidRDefault="00E40439" w:rsidP="00E40439">
            <w:pPr>
              <w:jc w:val="center"/>
              <w:rPr>
                <w:szCs w:val="24"/>
                <w:u w:val="none"/>
                <w:lang w:eastAsia="lv-LV"/>
              </w:rPr>
            </w:pPr>
            <w:r w:rsidRPr="00E40439">
              <w:rPr>
                <w:szCs w:val="24"/>
                <w:u w:val="none"/>
                <w:lang w:eastAsia="lv-LV"/>
              </w:rPr>
              <w:t>1.2.2.</w:t>
            </w:r>
          </w:p>
        </w:tc>
        <w:tc>
          <w:tcPr>
            <w:tcW w:w="3553" w:type="dxa"/>
            <w:tcBorders>
              <w:top w:val="nil"/>
              <w:left w:val="nil"/>
              <w:bottom w:val="single" w:sz="4" w:space="0" w:color="auto"/>
              <w:right w:val="single" w:sz="4" w:space="0" w:color="auto"/>
            </w:tcBorders>
            <w:shd w:val="clear" w:color="000000" w:fill="FFFFFF"/>
            <w:vAlign w:val="center"/>
            <w:hideMark/>
          </w:tcPr>
          <w:p w14:paraId="40436B8F" w14:textId="77777777" w:rsidR="00E40439" w:rsidRPr="00E40439" w:rsidRDefault="00E40439" w:rsidP="00E40439">
            <w:pPr>
              <w:jc w:val="center"/>
              <w:rPr>
                <w:i/>
                <w:iCs/>
                <w:sz w:val="20"/>
                <w:szCs w:val="20"/>
                <w:u w:val="none"/>
                <w:lang w:eastAsia="lv-LV"/>
              </w:rPr>
            </w:pPr>
            <w:r w:rsidRPr="00E40439">
              <w:rPr>
                <w:i/>
                <w:iCs/>
                <w:sz w:val="20"/>
                <w:szCs w:val="20"/>
                <w:u w:val="none"/>
                <w:lang w:eastAsia="lv-LV"/>
              </w:rPr>
              <w:t xml:space="preserve">Personu uzturēšanās sociālās aprūpes centrā "Siltais", saņemot </w:t>
            </w:r>
            <w:proofErr w:type="spellStart"/>
            <w:r w:rsidRPr="00E40439">
              <w:rPr>
                <w:i/>
                <w:iCs/>
                <w:sz w:val="20"/>
                <w:szCs w:val="20"/>
                <w:u w:val="none"/>
                <w:lang w:eastAsia="lv-LV"/>
              </w:rPr>
              <w:t>enterālo</w:t>
            </w:r>
            <w:proofErr w:type="spellEnd"/>
            <w:r w:rsidRPr="00E40439">
              <w:rPr>
                <w:i/>
                <w:iCs/>
                <w:sz w:val="20"/>
                <w:szCs w:val="20"/>
                <w:u w:val="none"/>
                <w:lang w:eastAsia="lv-LV"/>
              </w:rPr>
              <w:t xml:space="preserve"> un </w:t>
            </w:r>
            <w:proofErr w:type="spellStart"/>
            <w:r w:rsidRPr="00E40439">
              <w:rPr>
                <w:i/>
                <w:iCs/>
                <w:sz w:val="20"/>
                <w:szCs w:val="20"/>
                <w:u w:val="none"/>
                <w:lang w:eastAsia="lv-LV"/>
              </w:rPr>
              <w:t>parenterālo</w:t>
            </w:r>
            <w:proofErr w:type="spellEnd"/>
            <w:r w:rsidRPr="00E40439">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758235FF" w14:textId="77777777" w:rsidR="00E40439" w:rsidRPr="00E40439" w:rsidRDefault="00E40439" w:rsidP="00E40439">
            <w:pPr>
              <w:jc w:val="center"/>
              <w:rPr>
                <w:i/>
                <w:iCs/>
                <w:szCs w:val="24"/>
                <w:u w:val="none"/>
                <w:lang w:eastAsia="lv-LV"/>
              </w:rPr>
            </w:pPr>
            <w:r w:rsidRPr="00E40439">
              <w:rPr>
                <w:i/>
                <w:iCs/>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FFF"/>
            <w:noWrap/>
            <w:vAlign w:val="center"/>
            <w:hideMark/>
          </w:tcPr>
          <w:p w14:paraId="1F5E6ACE" w14:textId="77777777" w:rsidR="00E40439" w:rsidRPr="00E40439" w:rsidRDefault="00E40439" w:rsidP="00E40439">
            <w:pPr>
              <w:jc w:val="center"/>
              <w:rPr>
                <w:i/>
                <w:iCs/>
                <w:szCs w:val="24"/>
                <w:u w:val="none"/>
                <w:lang w:eastAsia="lv-LV"/>
              </w:rPr>
            </w:pPr>
            <w:r w:rsidRPr="00E40439">
              <w:rPr>
                <w:i/>
                <w:iCs/>
                <w:szCs w:val="24"/>
                <w:u w:val="none"/>
                <w:lang w:eastAsia="lv-LV"/>
              </w:rPr>
              <w:t>30,90</w:t>
            </w:r>
          </w:p>
        </w:tc>
        <w:tc>
          <w:tcPr>
            <w:tcW w:w="992" w:type="dxa"/>
            <w:tcBorders>
              <w:top w:val="nil"/>
              <w:left w:val="nil"/>
              <w:bottom w:val="single" w:sz="4" w:space="0" w:color="auto"/>
              <w:right w:val="single" w:sz="4" w:space="0" w:color="auto"/>
            </w:tcBorders>
            <w:shd w:val="clear" w:color="000000" w:fill="FFFFFF"/>
            <w:noWrap/>
            <w:vAlign w:val="center"/>
            <w:hideMark/>
          </w:tcPr>
          <w:p w14:paraId="04341B5C" w14:textId="77777777" w:rsidR="00E40439" w:rsidRPr="00E40439" w:rsidRDefault="00E40439" w:rsidP="00E40439">
            <w:pPr>
              <w:jc w:val="center"/>
              <w:rPr>
                <w:i/>
                <w:iCs/>
                <w:szCs w:val="24"/>
                <w:u w:val="none"/>
                <w:lang w:eastAsia="lv-LV"/>
              </w:rPr>
            </w:pPr>
            <w:r w:rsidRPr="00E40439">
              <w:rPr>
                <w:i/>
                <w:iCs/>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center"/>
            <w:hideMark/>
          </w:tcPr>
          <w:p w14:paraId="5E0A4694" w14:textId="77777777" w:rsidR="00E40439" w:rsidRPr="00E40439" w:rsidRDefault="00E40439" w:rsidP="00E40439">
            <w:pPr>
              <w:jc w:val="center"/>
              <w:rPr>
                <w:i/>
                <w:iCs/>
                <w:szCs w:val="24"/>
                <w:u w:val="none"/>
                <w:lang w:eastAsia="lv-LV"/>
              </w:rPr>
            </w:pPr>
            <w:r w:rsidRPr="00E40439">
              <w:rPr>
                <w:i/>
                <w:iCs/>
                <w:szCs w:val="24"/>
                <w:u w:val="none"/>
                <w:lang w:eastAsia="lv-LV"/>
              </w:rPr>
              <w:t>30,90</w:t>
            </w:r>
          </w:p>
        </w:tc>
      </w:tr>
      <w:tr w:rsidR="00E40439" w:rsidRPr="00E40439" w14:paraId="3DC0D46D" w14:textId="77777777" w:rsidTr="008D62D6">
        <w:trPr>
          <w:trHeight w:val="1215"/>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4F059439" w14:textId="77777777" w:rsidR="00E40439" w:rsidRPr="00E40439" w:rsidRDefault="00E40439" w:rsidP="00E40439">
            <w:pPr>
              <w:jc w:val="center"/>
              <w:rPr>
                <w:szCs w:val="24"/>
                <w:u w:val="none"/>
                <w:lang w:eastAsia="lv-LV"/>
              </w:rPr>
            </w:pPr>
            <w:r w:rsidRPr="00E40439">
              <w:rPr>
                <w:szCs w:val="24"/>
                <w:u w:val="none"/>
                <w:lang w:eastAsia="lv-LV"/>
              </w:rPr>
              <w:t>1.3.1.</w:t>
            </w:r>
          </w:p>
        </w:tc>
        <w:tc>
          <w:tcPr>
            <w:tcW w:w="3553" w:type="dxa"/>
            <w:tcBorders>
              <w:top w:val="nil"/>
              <w:left w:val="nil"/>
              <w:bottom w:val="nil"/>
              <w:right w:val="nil"/>
            </w:tcBorders>
            <w:shd w:val="clear" w:color="000000" w:fill="FFF2CC"/>
            <w:vAlign w:val="center"/>
            <w:hideMark/>
          </w:tcPr>
          <w:p w14:paraId="241428B3" w14:textId="77777777" w:rsidR="00E40439" w:rsidRPr="00E40439" w:rsidRDefault="00E40439" w:rsidP="00E40439">
            <w:pPr>
              <w:jc w:val="center"/>
              <w:rPr>
                <w:color w:val="000000"/>
                <w:sz w:val="20"/>
                <w:szCs w:val="20"/>
                <w:u w:val="none"/>
                <w:lang w:eastAsia="lv-LV"/>
              </w:rPr>
            </w:pPr>
            <w:r w:rsidRPr="00E40439">
              <w:rPr>
                <w:color w:val="000000"/>
                <w:sz w:val="20"/>
                <w:szCs w:val="20"/>
                <w:u w:val="none"/>
                <w:lang w:eastAsia="lv-LV"/>
              </w:rPr>
              <w:t xml:space="preserve">Gulbenes novada sociālās aprūpes centra "Siltais" struktūrvienība "Dzērves", Daukstes, </w:t>
            </w:r>
            <w:proofErr w:type="spellStart"/>
            <w:r w:rsidRPr="00E40439">
              <w:rPr>
                <w:color w:val="000000"/>
                <w:sz w:val="20"/>
                <w:szCs w:val="20"/>
                <w:u w:val="none"/>
                <w:lang w:eastAsia="lv-LV"/>
              </w:rPr>
              <w:t>Daukstu</w:t>
            </w:r>
            <w:proofErr w:type="spellEnd"/>
            <w:r w:rsidRPr="00E40439">
              <w:rPr>
                <w:color w:val="000000"/>
                <w:sz w:val="20"/>
                <w:szCs w:val="20"/>
                <w:u w:val="none"/>
                <w:lang w:eastAsia="lv-LV"/>
              </w:rPr>
              <w:t xml:space="preserve"> pagasts, Gulbenes novads</w:t>
            </w:r>
          </w:p>
        </w:tc>
        <w:tc>
          <w:tcPr>
            <w:tcW w:w="1403" w:type="dxa"/>
            <w:tcBorders>
              <w:top w:val="nil"/>
              <w:left w:val="single" w:sz="4" w:space="0" w:color="auto"/>
              <w:bottom w:val="single" w:sz="4" w:space="0" w:color="auto"/>
              <w:right w:val="single" w:sz="4" w:space="0" w:color="auto"/>
            </w:tcBorders>
            <w:shd w:val="clear" w:color="000000" w:fill="FFF2CC"/>
            <w:vAlign w:val="center"/>
            <w:hideMark/>
          </w:tcPr>
          <w:p w14:paraId="346A1446" w14:textId="77777777" w:rsidR="00E40439" w:rsidRPr="00E40439" w:rsidRDefault="00E40439" w:rsidP="00E40439">
            <w:pPr>
              <w:jc w:val="center"/>
              <w:rPr>
                <w:szCs w:val="24"/>
                <w:u w:val="none"/>
                <w:lang w:eastAsia="lv-LV"/>
              </w:rPr>
            </w:pPr>
            <w:r w:rsidRPr="00E40439">
              <w:rPr>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2CC"/>
            <w:noWrap/>
            <w:vAlign w:val="center"/>
            <w:hideMark/>
          </w:tcPr>
          <w:p w14:paraId="64989293" w14:textId="77777777" w:rsidR="00E40439" w:rsidRPr="00E40439" w:rsidRDefault="00E40439" w:rsidP="00E40439">
            <w:pPr>
              <w:jc w:val="center"/>
              <w:rPr>
                <w:szCs w:val="24"/>
                <w:u w:val="none"/>
                <w:lang w:eastAsia="lv-LV"/>
              </w:rPr>
            </w:pPr>
            <w:r w:rsidRPr="00E40439">
              <w:rPr>
                <w:szCs w:val="24"/>
                <w:u w:val="none"/>
                <w:lang w:eastAsia="lv-LV"/>
              </w:rPr>
              <w:t>34,50</w:t>
            </w:r>
          </w:p>
        </w:tc>
        <w:tc>
          <w:tcPr>
            <w:tcW w:w="992" w:type="dxa"/>
            <w:tcBorders>
              <w:top w:val="nil"/>
              <w:left w:val="nil"/>
              <w:bottom w:val="single" w:sz="4" w:space="0" w:color="auto"/>
              <w:right w:val="single" w:sz="4" w:space="0" w:color="auto"/>
            </w:tcBorders>
            <w:shd w:val="clear" w:color="000000" w:fill="FFF2CC"/>
            <w:noWrap/>
            <w:vAlign w:val="center"/>
            <w:hideMark/>
          </w:tcPr>
          <w:p w14:paraId="4C3C06BD" w14:textId="77777777" w:rsidR="00E40439" w:rsidRPr="00E40439" w:rsidRDefault="00E40439" w:rsidP="00E40439">
            <w:pPr>
              <w:jc w:val="center"/>
              <w:rPr>
                <w:szCs w:val="24"/>
                <w:u w:val="none"/>
                <w:lang w:eastAsia="lv-LV"/>
              </w:rPr>
            </w:pPr>
            <w:r w:rsidRPr="00E40439">
              <w:rPr>
                <w:szCs w:val="24"/>
                <w:u w:val="none"/>
                <w:lang w:eastAsia="lv-LV"/>
              </w:rPr>
              <w:t>0,00*</w:t>
            </w:r>
          </w:p>
        </w:tc>
        <w:tc>
          <w:tcPr>
            <w:tcW w:w="1432" w:type="dxa"/>
            <w:tcBorders>
              <w:top w:val="nil"/>
              <w:left w:val="nil"/>
              <w:bottom w:val="single" w:sz="4" w:space="0" w:color="auto"/>
              <w:right w:val="single" w:sz="4" w:space="0" w:color="auto"/>
            </w:tcBorders>
            <w:shd w:val="clear" w:color="000000" w:fill="FFF2CC"/>
            <w:noWrap/>
            <w:vAlign w:val="center"/>
            <w:hideMark/>
          </w:tcPr>
          <w:p w14:paraId="35DB6BBC" w14:textId="77777777" w:rsidR="00E40439" w:rsidRPr="00E40439" w:rsidRDefault="00E40439" w:rsidP="00E40439">
            <w:pPr>
              <w:jc w:val="center"/>
              <w:rPr>
                <w:szCs w:val="24"/>
                <w:u w:val="none"/>
                <w:lang w:eastAsia="lv-LV"/>
              </w:rPr>
            </w:pPr>
            <w:r w:rsidRPr="00E40439">
              <w:rPr>
                <w:szCs w:val="24"/>
                <w:u w:val="none"/>
                <w:lang w:eastAsia="lv-LV"/>
              </w:rPr>
              <w:t>34,50</w:t>
            </w:r>
          </w:p>
        </w:tc>
      </w:tr>
      <w:tr w:rsidR="00E40439" w:rsidRPr="00E40439" w14:paraId="25F17639" w14:textId="77777777" w:rsidTr="008D62D6">
        <w:trPr>
          <w:trHeight w:val="533"/>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29A23E3A" w14:textId="77777777" w:rsidR="00E40439" w:rsidRPr="00E40439" w:rsidRDefault="00E40439" w:rsidP="00E40439">
            <w:pPr>
              <w:jc w:val="right"/>
              <w:rPr>
                <w:sz w:val="20"/>
                <w:szCs w:val="20"/>
                <w:u w:val="none"/>
                <w:lang w:eastAsia="lv-LV"/>
              </w:rPr>
            </w:pPr>
            <w:r w:rsidRPr="00E40439">
              <w:rPr>
                <w:sz w:val="20"/>
                <w:szCs w:val="20"/>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503A0EBC" w14:textId="77777777" w:rsidR="00E40439" w:rsidRPr="00E40439" w:rsidRDefault="00E40439" w:rsidP="00E40439">
            <w:pPr>
              <w:jc w:val="center"/>
              <w:rPr>
                <w:szCs w:val="24"/>
                <w:u w:val="none"/>
                <w:lang w:eastAsia="lv-LV"/>
              </w:rPr>
            </w:pPr>
            <w:r w:rsidRPr="00E40439">
              <w:rPr>
                <w:szCs w:val="24"/>
                <w:u w:val="none"/>
                <w:lang w:eastAsia="lv-LV"/>
              </w:rPr>
              <w:t>1 personai diennaktī</w:t>
            </w:r>
          </w:p>
        </w:tc>
        <w:tc>
          <w:tcPr>
            <w:tcW w:w="1148" w:type="dxa"/>
            <w:tcBorders>
              <w:top w:val="nil"/>
              <w:left w:val="nil"/>
              <w:bottom w:val="single" w:sz="4" w:space="0" w:color="auto"/>
              <w:right w:val="single" w:sz="4" w:space="0" w:color="auto"/>
            </w:tcBorders>
            <w:noWrap/>
            <w:vAlign w:val="center"/>
            <w:hideMark/>
          </w:tcPr>
          <w:p w14:paraId="5E543011" w14:textId="77777777" w:rsidR="00E40439" w:rsidRPr="00E40439" w:rsidRDefault="00E40439" w:rsidP="00E40439">
            <w:pPr>
              <w:jc w:val="center"/>
              <w:rPr>
                <w:szCs w:val="24"/>
                <w:u w:val="none"/>
                <w:lang w:eastAsia="lv-LV"/>
              </w:rPr>
            </w:pPr>
            <w:r w:rsidRPr="00E40439">
              <w:rPr>
                <w:szCs w:val="24"/>
                <w:u w:val="none"/>
                <w:lang w:eastAsia="lv-LV"/>
              </w:rPr>
              <w:t>3,60</w:t>
            </w:r>
          </w:p>
        </w:tc>
        <w:tc>
          <w:tcPr>
            <w:tcW w:w="992" w:type="dxa"/>
            <w:tcBorders>
              <w:top w:val="nil"/>
              <w:left w:val="nil"/>
              <w:bottom w:val="single" w:sz="4" w:space="0" w:color="auto"/>
              <w:right w:val="single" w:sz="4" w:space="0" w:color="auto"/>
            </w:tcBorders>
            <w:noWrap/>
            <w:vAlign w:val="center"/>
            <w:hideMark/>
          </w:tcPr>
          <w:p w14:paraId="5EC4D9FC" w14:textId="77777777" w:rsidR="00E40439" w:rsidRPr="00E40439" w:rsidRDefault="00E40439" w:rsidP="00E40439">
            <w:pPr>
              <w:jc w:val="center"/>
              <w:rPr>
                <w:szCs w:val="24"/>
                <w:u w:val="none"/>
                <w:lang w:eastAsia="lv-LV"/>
              </w:rPr>
            </w:pPr>
            <w:r w:rsidRPr="00E40439">
              <w:rPr>
                <w:szCs w:val="24"/>
                <w:u w:val="none"/>
                <w:lang w:eastAsia="lv-LV"/>
              </w:rPr>
              <w:t>0,00*</w:t>
            </w:r>
          </w:p>
        </w:tc>
        <w:tc>
          <w:tcPr>
            <w:tcW w:w="1432" w:type="dxa"/>
            <w:tcBorders>
              <w:top w:val="nil"/>
              <w:left w:val="nil"/>
              <w:bottom w:val="single" w:sz="4" w:space="0" w:color="auto"/>
              <w:right w:val="single" w:sz="4" w:space="0" w:color="auto"/>
            </w:tcBorders>
            <w:noWrap/>
            <w:vAlign w:val="center"/>
            <w:hideMark/>
          </w:tcPr>
          <w:p w14:paraId="40EB8245" w14:textId="77777777" w:rsidR="00E40439" w:rsidRPr="00E40439" w:rsidRDefault="00E40439" w:rsidP="00E40439">
            <w:pPr>
              <w:jc w:val="center"/>
              <w:rPr>
                <w:szCs w:val="24"/>
                <w:u w:val="none"/>
                <w:lang w:eastAsia="lv-LV"/>
              </w:rPr>
            </w:pPr>
            <w:r w:rsidRPr="00E40439">
              <w:rPr>
                <w:szCs w:val="24"/>
                <w:u w:val="none"/>
                <w:lang w:eastAsia="lv-LV"/>
              </w:rPr>
              <w:t>3,60</w:t>
            </w:r>
          </w:p>
        </w:tc>
      </w:tr>
      <w:tr w:rsidR="00E40439" w:rsidRPr="00E40439" w14:paraId="58FA89D3" w14:textId="77777777" w:rsidTr="008D62D6">
        <w:trPr>
          <w:trHeight w:val="105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B51246D" w14:textId="77777777" w:rsidR="00E40439" w:rsidRPr="00E40439" w:rsidRDefault="00E40439" w:rsidP="00E40439">
            <w:pPr>
              <w:jc w:val="center"/>
              <w:rPr>
                <w:szCs w:val="24"/>
                <w:u w:val="none"/>
                <w:lang w:eastAsia="lv-LV"/>
              </w:rPr>
            </w:pPr>
            <w:r w:rsidRPr="00E40439">
              <w:rPr>
                <w:szCs w:val="24"/>
                <w:u w:val="none"/>
                <w:lang w:eastAsia="lv-LV"/>
              </w:rPr>
              <w:t>1.3.2.</w:t>
            </w:r>
          </w:p>
        </w:tc>
        <w:tc>
          <w:tcPr>
            <w:tcW w:w="3553" w:type="dxa"/>
            <w:tcBorders>
              <w:top w:val="nil"/>
              <w:left w:val="nil"/>
              <w:bottom w:val="single" w:sz="4" w:space="0" w:color="auto"/>
              <w:right w:val="single" w:sz="4" w:space="0" w:color="auto"/>
            </w:tcBorders>
            <w:shd w:val="clear" w:color="000000" w:fill="FFFFFF"/>
            <w:vAlign w:val="center"/>
            <w:hideMark/>
          </w:tcPr>
          <w:p w14:paraId="32EF3A85" w14:textId="77777777" w:rsidR="00E40439" w:rsidRPr="00E40439" w:rsidRDefault="00E40439" w:rsidP="00E40439">
            <w:pPr>
              <w:jc w:val="center"/>
              <w:rPr>
                <w:i/>
                <w:iCs/>
                <w:sz w:val="20"/>
                <w:szCs w:val="20"/>
                <w:u w:val="none"/>
                <w:lang w:eastAsia="lv-LV"/>
              </w:rPr>
            </w:pPr>
            <w:r w:rsidRPr="00E40439">
              <w:rPr>
                <w:i/>
                <w:iCs/>
                <w:sz w:val="20"/>
                <w:szCs w:val="20"/>
                <w:u w:val="none"/>
                <w:lang w:eastAsia="lv-LV"/>
              </w:rPr>
              <w:t xml:space="preserve">Personu uzturēšanās sociālās aprūpes centrā "Siltais" struktūrvienība "Dzērves", saņemot </w:t>
            </w:r>
            <w:proofErr w:type="spellStart"/>
            <w:r w:rsidRPr="00E40439">
              <w:rPr>
                <w:i/>
                <w:iCs/>
                <w:sz w:val="20"/>
                <w:szCs w:val="20"/>
                <w:u w:val="none"/>
                <w:lang w:eastAsia="lv-LV"/>
              </w:rPr>
              <w:t>enterālo</w:t>
            </w:r>
            <w:proofErr w:type="spellEnd"/>
            <w:r w:rsidRPr="00E40439">
              <w:rPr>
                <w:i/>
                <w:iCs/>
                <w:sz w:val="20"/>
                <w:szCs w:val="20"/>
                <w:u w:val="none"/>
                <w:lang w:eastAsia="lv-LV"/>
              </w:rPr>
              <w:t xml:space="preserve"> un </w:t>
            </w:r>
            <w:proofErr w:type="spellStart"/>
            <w:r w:rsidRPr="00E40439">
              <w:rPr>
                <w:i/>
                <w:iCs/>
                <w:sz w:val="20"/>
                <w:szCs w:val="20"/>
                <w:u w:val="none"/>
                <w:lang w:eastAsia="lv-LV"/>
              </w:rPr>
              <w:t>parenterālo</w:t>
            </w:r>
            <w:proofErr w:type="spellEnd"/>
            <w:r w:rsidRPr="00E40439">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1EA4E0C0" w14:textId="77777777" w:rsidR="00E40439" w:rsidRPr="00E40439" w:rsidRDefault="00E40439" w:rsidP="00E40439">
            <w:pPr>
              <w:jc w:val="center"/>
              <w:rPr>
                <w:i/>
                <w:iCs/>
                <w:szCs w:val="24"/>
                <w:u w:val="none"/>
                <w:lang w:eastAsia="lv-LV"/>
              </w:rPr>
            </w:pPr>
            <w:r w:rsidRPr="00E40439">
              <w:rPr>
                <w:i/>
                <w:iCs/>
                <w:szCs w:val="24"/>
                <w:u w:val="none"/>
                <w:lang w:eastAsia="lv-LV"/>
              </w:rPr>
              <w:t>1 personai diennaktī</w:t>
            </w:r>
          </w:p>
        </w:tc>
        <w:tc>
          <w:tcPr>
            <w:tcW w:w="1148" w:type="dxa"/>
            <w:tcBorders>
              <w:top w:val="nil"/>
              <w:left w:val="nil"/>
              <w:bottom w:val="single" w:sz="4" w:space="0" w:color="auto"/>
              <w:right w:val="single" w:sz="4" w:space="0" w:color="auto"/>
            </w:tcBorders>
            <w:shd w:val="clear" w:color="000000" w:fill="FFFFFF"/>
            <w:noWrap/>
            <w:vAlign w:val="center"/>
            <w:hideMark/>
          </w:tcPr>
          <w:p w14:paraId="364EF6D3" w14:textId="77777777" w:rsidR="00E40439" w:rsidRPr="00E40439" w:rsidRDefault="00E40439" w:rsidP="00E40439">
            <w:pPr>
              <w:jc w:val="center"/>
              <w:rPr>
                <w:i/>
                <w:iCs/>
                <w:szCs w:val="24"/>
                <w:u w:val="none"/>
                <w:lang w:eastAsia="lv-LV"/>
              </w:rPr>
            </w:pPr>
            <w:r w:rsidRPr="00E40439">
              <w:rPr>
                <w:i/>
                <w:iCs/>
                <w:szCs w:val="24"/>
                <w:u w:val="none"/>
                <w:lang w:eastAsia="lv-LV"/>
              </w:rPr>
              <w:t>30,90</w:t>
            </w:r>
          </w:p>
        </w:tc>
        <w:tc>
          <w:tcPr>
            <w:tcW w:w="992" w:type="dxa"/>
            <w:tcBorders>
              <w:top w:val="nil"/>
              <w:left w:val="nil"/>
              <w:bottom w:val="single" w:sz="4" w:space="0" w:color="auto"/>
              <w:right w:val="single" w:sz="4" w:space="0" w:color="auto"/>
            </w:tcBorders>
            <w:shd w:val="clear" w:color="000000" w:fill="FFFFFF"/>
            <w:noWrap/>
            <w:vAlign w:val="center"/>
            <w:hideMark/>
          </w:tcPr>
          <w:p w14:paraId="0E5FC4A9" w14:textId="77777777" w:rsidR="00E40439" w:rsidRPr="00E40439" w:rsidRDefault="00E40439" w:rsidP="00E40439">
            <w:pPr>
              <w:jc w:val="center"/>
              <w:rPr>
                <w:i/>
                <w:iCs/>
                <w:szCs w:val="24"/>
                <w:u w:val="none"/>
                <w:lang w:eastAsia="lv-LV"/>
              </w:rPr>
            </w:pPr>
            <w:r w:rsidRPr="00E40439">
              <w:rPr>
                <w:i/>
                <w:iCs/>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center"/>
            <w:hideMark/>
          </w:tcPr>
          <w:p w14:paraId="0B08503A" w14:textId="77777777" w:rsidR="00E40439" w:rsidRPr="00E40439" w:rsidRDefault="00E40439" w:rsidP="00E40439">
            <w:pPr>
              <w:jc w:val="center"/>
              <w:rPr>
                <w:i/>
                <w:iCs/>
                <w:szCs w:val="24"/>
                <w:u w:val="none"/>
                <w:lang w:eastAsia="lv-LV"/>
              </w:rPr>
            </w:pPr>
            <w:r w:rsidRPr="00E40439">
              <w:rPr>
                <w:i/>
                <w:iCs/>
                <w:szCs w:val="24"/>
                <w:u w:val="none"/>
                <w:lang w:eastAsia="lv-LV"/>
              </w:rPr>
              <w:t>30,90</w:t>
            </w:r>
          </w:p>
        </w:tc>
      </w:tr>
      <w:tr w:rsidR="00E40439" w:rsidRPr="00E40439" w14:paraId="062BDBED" w14:textId="77777777" w:rsidTr="008D62D6">
        <w:trPr>
          <w:trHeight w:val="79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E864BCE" w14:textId="77777777" w:rsidR="00E40439" w:rsidRPr="00E40439" w:rsidRDefault="00E40439" w:rsidP="00E40439">
            <w:pPr>
              <w:jc w:val="center"/>
              <w:rPr>
                <w:b/>
                <w:bCs/>
                <w:color w:val="000000"/>
                <w:szCs w:val="24"/>
                <w:u w:val="none"/>
                <w:lang w:eastAsia="lv-LV"/>
              </w:rPr>
            </w:pPr>
            <w:r w:rsidRPr="00E40439">
              <w:rPr>
                <w:b/>
                <w:bCs/>
                <w:color w:val="000000"/>
                <w:szCs w:val="24"/>
                <w:u w:val="none"/>
                <w:lang w:eastAsia="lv-LV"/>
              </w:rPr>
              <w:t>2.</w:t>
            </w:r>
          </w:p>
        </w:tc>
        <w:tc>
          <w:tcPr>
            <w:tcW w:w="8528"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2116E3BF" w14:textId="77777777" w:rsidR="00E40439" w:rsidRPr="00E40439" w:rsidRDefault="00E40439" w:rsidP="00E40439">
            <w:pPr>
              <w:jc w:val="center"/>
              <w:rPr>
                <w:b/>
                <w:bCs/>
                <w:color w:val="000000"/>
                <w:szCs w:val="24"/>
                <w:u w:val="none"/>
                <w:lang w:eastAsia="lv-LV"/>
              </w:rPr>
            </w:pPr>
            <w:r w:rsidRPr="00E40439">
              <w:rPr>
                <w:b/>
                <w:bCs/>
                <w:color w:val="000000"/>
                <w:szCs w:val="24"/>
                <w:u w:val="none"/>
                <w:lang w:eastAsia="lv-LV"/>
              </w:rPr>
              <w:t>Ēdināšanas pakalpojumi darbiniekiem Gulbenes novada sociālās aprūpes centrā "Jaungulbenes Alejas" ", Gulbenes novada sociālās aprūpes centrā "Siltais , Gulbenes novada sociālās aprūpes centra "Siltais" struktūrvienībā Dzērves" :</w:t>
            </w:r>
          </w:p>
        </w:tc>
      </w:tr>
      <w:tr w:rsidR="00E40439" w:rsidRPr="00E40439" w14:paraId="5F87324C" w14:textId="77777777" w:rsidTr="008D62D6">
        <w:trPr>
          <w:trHeight w:val="30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BA0B5CA"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2.1.</w:t>
            </w:r>
          </w:p>
        </w:tc>
        <w:tc>
          <w:tcPr>
            <w:tcW w:w="3553" w:type="dxa"/>
            <w:tcBorders>
              <w:top w:val="nil"/>
              <w:left w:val="nil"/>
              <w:bottom w:val="single" w:sz="4" w:space="0" w:color="auto"/>
              <w:right w:val="single" w:sz="4" w:space="0" w:color="auto"/>
            </w:tcBorders>
            <w:shd w:val="clear" w:color="000000" w:fill="FFFFFF"/>
            <w:noWrap/>
            <w:vAlign w:val="bottom"/>
            <w:hideMark/>
          </w:tcPr>
          <w:p w14:paraId="3F6AE40B"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Brokastis</w:t>
            </w:r>
          </w:p>
        </w:tc>
        <w:tc>
          <w:tcPr>
            <w:tcW w:w="1403" w:type="dxa"/>
            <w:tcBorders>
              <w:top w:val="nil"/>
              <w:left w:val="nil"/>
              <w:bottom w:val="single" w:sz="4" w:space="0" w:color="auto"/>
              <w:right w:val="single" w:sz="4" w:space="0" w:color="auto"/>
            </w:tcBorders>
            <w:shd w:val="clear" w:color="000000" w:fill="FFFFFF"/>
            <w:noWrap/>
            <w:vAlign w:val="bottom"/>
            <w:hideMark/>
          </w:tcPr>
          <w:p w14:paraId="02BB55CA"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1 ēdienreize</w:t>
            </w:r>
          </w:p>
        </w:tc>
        <w:tc>
          <w:tcPr>
            <w:tcW w:w="1148" w:type="dxa"/>
            <w:tcBorders>
              <w:top w:val="nil"/>
              <w:left w:val="nil"/>
              <w:bottom w:val="single" w:sz="4" w:space="0" w:color="auto"/>
              <w:right w:val="single" w:sz="4" w:space="0" w:color="auto"/>
            </w:tcBorders>
            <w:shd w:val="clear" w:color="000000" w:fill="FFFFFF"/>
            <w:noWrap/>
            <w:vAlign w:val="bottom"/>
            <w:hideMark/>
          </w:tcPr>
          <w:p w14:paraId="67D6C70D"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1,09</w:t>
            </w:r>
          </w:p>
        </w:tc>
        <w:tc>
          <w:tcPr>
            <w:tcW w:w="992" w:type="dxa"/>
            <w:tcBorders>
              <w:top w:val="nil"/>
              <w:left w:val="nil"/>
              <w:bottom w:val="single" w:sz="4" w:space="0" w:color="auto"/>
              <w:right w:val="single" w:sz="4" w:space="0" w:color="auto"/>
            </w:tcBorders>
            <w:shd w:val="clear" w:color="000000" w:fill="FFFFFF"/>
            <w:noWrap/>
            <w:vAlign w:val="bottom"/>
            <w:hideMark/>
          </w:tcPr>
          <w:p w14:paraId="359F1F0F"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bottom"/>
            <w:hideMark/>
          </w:tcPr>
          <w:p w14:paraId="34774B0E"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1,09</w:t>
            </w:r>
          </w:p>
        </w:tc>
      </w:tr>
      <w:tr w:rsidR="00E40439" w:rsidRPr="00E40439" w14:paraId="4B3DC976" w14:textId="77777777" w:rsidTr="008D62D6">
        <w:trPr>
          <w:trHeight w:val="26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0A1821F"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2.2.</w:t>
            </w:r>
          </w:p>
        </w:tc>
        <w:tc>
          <w:tcPr>
            <w:tcW w:w="3553" w:type="dxa"/>
            <w:tcBorders>
              <w:top w:val="nil"/>
              <w:left w:val="nil"/>
              <w:bottom w:val="single" w:sz="4" w:space="0" w:color="auto"/>
              <w:right w:val="single" w:sz="4" w:space="0" w:color="auto"/>
            </w:tcBorders>
            <w:shd w:val="clear" w:color="000000" w:fill="FFFFFF"/>
            <w:noWrap/>
            <w:vAlign w:val="bottom"/>
            <w:hideMark/>
          </w:tcPr>
          <w:p w14:paraId="2F09CA69"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Pusdienas</w:t>
            </w:r>
          </w:p>
        </w:tc>
        <w:tc>
          <w:tcPr>
            <w:tcW w:w="1403" w:type="dxa"/>
            <w:tcBorders>
              <w:top w:val="nil"/>
              <w:left w:val="nil"/>
              <w:bottom w:val="single" w:sz="4" w:space="0" w:color="auto"/>
              <w:right w:val="single" w:sz="4" w:space="0" w:color="auto"/>
            </w:tcBorders>
            <w:shd w:val="clear" w:color="000000" w:fill="FFFFFF"/>
            <w:noWrap/>
            <w:vAlign w:val="bottom"/>
            <w:hideMark/>
          </w:tcPr>
          <w:p w14:paraId="25A6EE3F"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1 ēdienreize</w:t>
            </w:r>
          </w:p>
        </w:tc>
        <w:tc>
          <w:tcPr>
            <w:tcW w:w="1148" w:type="dxa"/>
            <w:tcBorders>
              <w:top w:val="nil"/>
              <w:left w:val="nil"/>
              <w:bottom w:val="single" w:sz="4" w:space="0" w:color="auto"/>
              <w:right w:val="single" w:sz="4" w:space="0" w:color="auto"/>
            </w:tcBorders>
            <w:shd w:val="clear" w:color="000000" w:fill="FFFFFF"/>
            <w:noWrap/>
            <w:vAlign w:val="bottom"/>
            <w:hideMark/>
          </w:tcPr>
          <w:p w14:paraId="100EA109"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1,28</w:t>
            </w:r>
          </w:p>
        </w:tc>
        <w:tc>
          <w:tcPr>
            <w:tcW w:w="992" w:type="dxa"/>
            <w:tcBorders>
              <w:top w:val="nil"/>
              <w:left w:val="nil"/>
              <w:bottom w:val="single" w:sz="4" w:space="0" w:color="auto"/>
              <w:right w:val="single" w:sz="4" w:space="0" w:color="auto"/>
            </w:tcBorders>
            <w:shd w:val="clear" w:color="000000" w:fill="FFFFFF"/>
            <w:noWrap/>
            <w:vAlign w:val="bottom"/>
            <w:hideMark/>
          </w:tcPr>
          <w:p w14:paraId="1C4487F3"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bottom"/>
            <w:hideMark/>
          </w:tcPr>
          <w:p w14:paraId="0C20392A"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1,28</w:t>
            </w:r>
          </w:p>
        </w:tc>
      </w:tr>
      <w:tr w:rsidR="00E40439" w:rsidRPr="00E40439" w14:paraId="1238D388" w14:textId="77777777" w:rsidTr="008D62D6">
        <w:trPr>
          <w:trHeight w:val="285"/>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C669F77"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2.3.</w:t>
            </w:r>
          </w:p>
        </w:tc>
        <w:tc>
          <w:tcPr>
            <w:tcW w:w="3553" w:type="dxa"/>
            <w:tcBorders>
              <w:top w:val="nil"/>
              <w:left w:val="nil"/>
              <w:bottom w:val="single" w:sz="4" w:space="0" w:color="auto"/>
              <w:right w:val="single" w:sz="4" w:space="0" w:color="auto"/>
            </w:tcBorders>
            <w:shd w:val="clear" w:color="000000" w:fill="FFFFFF"/>
            <w:noWrap/>
            <w:vAlign w:val="bottom"/>
            <w:hideMark/>
          </w:tcPr>
          <w:p w14:paraId="28006BC7"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Launags</w:t>
            </w:r>
          </w:p>
        </w:tc>
        <w:tc>
          <w:tcPr>
            <w:tcW w:w="1403" w:type="dxa"/>
            <w:tcBorders>
              <w:top w:val="nil"/>
              <w:left w:val="nil"/>
              <w:bottom w:val="single" w:sz="4" w:space="0" w:color="auto"/>
              <w:right w:val="single" w:sz="4" w:space="0" w:color="auto"/>
            </w:tcBorders>
            <w:shd w:val="clear" w:color="000000" w:fill="FFFFFF"/>
            <w:noWrap/>
            <w:vAlign w:val="bottom"/>
            <w:hideMark/>
          </w:tcPr>
          <w:p w14:paraId="33337913"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1 ēdienreize</w:t>
            </w:r>
          </w:p>
        </w:tc>
        <w:tc>
          <w:tcPr>
            <w:tcW w:w="1148" w:type="dxa"/>
            <w:tcBorders>
              <w:top w:val="nil"/>
              <w:left w:val="nil"/>
              <w:bottom w:val="single" w:sz="4" w:space="0" w:color="auto"/>
              <w:right w:val="single" w:sz="4" w:space="0" w:color="auto"/>
            </w:tcBorders>
            <w:shd w:val="clear" w:color="000000" w:fill="FFFFFF"/>
            <w:noWrap/>
            <w:vAlign w:val="bottom"/>
            <w:hideMark/>
          </w:tcPr>
          <w:p w14:paraId="58B8A831"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0,50</w:t>
            </w:r>
          </w:p>
        </w:tc>
        <w:tc>
          <w:tcPr>
            <w:tcW w:w="992" w:type="dxa"/>
            <w:tcBorders>
              <w:top w:val="nil"/>
              <w:left w:val="nil"/>
              <w:bottom w:val="single" w:sz="4" w:space="0" w:color="auto"/>
              <w:right w:val="single" w:sz="4" w:space="0" w:color="auto"/>
            </w:tcBorders>
            <w:shd w:val="clear" w:color="000000" w:fill="FFFFFF"/>
            <w:noWrap/>
            <w:vAlign w:val="bottom"/>
            <w:hideMark/>
          </w:tcPr>
          <w:p w14:paraId="3F1934EB"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bottom"/>
            <w:hideMark/>
          </w:tcPr>
          <w:p w14:paraId="45100266"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0,50</w:t>
            </w:r>
          </w:p>
        </w:tc>
      </w:tr>
      <w:tr w:rsidR="00E40439" w:rsidRPr="00E40439" w14:paraId="5D9D87CD" w14:textId="77777777" w:rsidTr="008D62D6">
        <w:trPr>
          <w:trHeight w:val="27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917BF08"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2.4.</w:t>
            </w:r>
          </w:p>
        </w:tc>
        <w:tc>
          <w:tcPr>
            <w:tcW w:w="3553" w:type="dxa"/>
            <w:tcBorders>
              <w:top w:val="nil"/>
              <w:left w:val="nil"/>
              <w:bottom w:val="single" w:sz="4" w:space="0" w:color="auto"/>
              <w:right w:val="single" w:sz="4" w:space="0" w:color="auto"/>
            </w:tcBorders>
            <w:shd w:val="clear" w:color="000000" w:fill="FFFFFF"/>
            <w:noWrap/>
            <w:vAlign w:val="bottom"/>
            <w:hideMark/>
          </w:tcPr>
          <w:p w14:paraId="0F085958"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Vakariņas</w:t>
            </w:r>
          </w:p>
        </w:tc>
        <w:tc>
          <w:tcPr>
            <w:tcW w:w="1403" w:type="dxa"/>
            <w:tcBorders>
              <w:top w:val="nil"/>
              <w:left w:val="nil"/>
              <w:bottom w:val="single" w:sz="4" w:space="0" w:color="auto"/>
              <w:right w:val="single" w:sz="4" w:space="0" w:color="auto"/>
            </w:tcBorders>
            <w:shd w:val="clear" w:color="000000" w:fill="FFFFFF"/>
            <w:noWrap/>
            <w:vAlign w:val="bottom"/>
            <w:hideMark/>
          </w:tcPr>
          <w:p w14:paraId="4E584ABA"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1 ēdienreize</w:t>
            </w:r>
          </w:p>
        </w:tc>
        <w:tc>
          <w:tcPr>
            <w:tcW w:w="1148" w:type="dxa"/>
            <w:tcBorders>
              <w:top w:val="nil"/>
              <w:left w:val="nil"/>
              <w:bottom w:val="single" w:sz="4" w:space="0" w:color="auto"/>
              <w:right w:val="single" w:sz="4" w:space="0" w:color="auto"/>
            </w:tcBorders>
            <w:shd w:val="clear" w:color="000000" w:fill="FFFFFF"/>
            <w:noWrap/>
            <w:vAlign w:val="bottom"/>
            <w:hideMark/>
          </w:tcPr>
          <w:p w14:paraId="2C379F88"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0,90</w:t>
            </w:r>
          </w:p>
        </w:tc>
        <w:tc>
          <w:tcPr>
            <w:tcW w:w="992" w:type="dxa"/>
            <w:tcBorders>
              <w:top w:val="nil"/>
              <w:left w:val="nil"/>
              <w:bottom w:val="single" w:sz="4" w:space="0" w:color="auto"/>
              <w:right w:val="single" w:sz="4" w:space="0" w:color="auto"/>
            </w:tcBorders>
            <w:shd w:val="clear" w:color="000000" w:fill="FFFFFF"/>
            <w:noWrap/>
            <w:vAlign w:val="bottom"/>
            <w:hideMark/>
          </w:tcPr>
          <w:p w14:paraId="6CEFF5B3"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0,00*</w:t>
            </w:r>
          </w:p>
        </w:tc>
        <w:tc>
          <w:tcPr>
            <w:tcW w:w="1432" w:type="dxa"/>
            <w:tcBorders>
              <w:top w:val="nil"/>
              <w:left w:val="nil"/>
              <w:bottom w:val="single" w:sz="4" w:space="0" w:color="auto"/>
              <w:right w:val="single" w:sz="4" w:space="0" w:color="auto"/>
            </w:tcBorders>
            <w:shd w:val="clear" w:color="000000" w:fill="FFFFFF"/>
            <w:noWrap/>
            <w:vAlign w:val="bottom"/>
            <w:hideMark/>
          </w:tcPr>
          <w:p w14:paraId="4CB1D74D" w14:textId="77777777" w:rsidR="00E40439" w:rsidRPr="00E40439" w:rsidRDefault="00E40439" w:rsidP="00E40439">
            <w:pPr>
              <w:jc w:val="center"/>
              <w:rPr>
                <w:color w:val="000000"/>
                <w:szCs w:val="24"/>
                <w:u w:val="none"/>
                <w:lang w:eastAsia="lv-LV"/>
              </w:rPr>
            </w:pPr>
            <w:r w:rsidRPr="00E40439">
              <w:rPr>
                <w:color w:val="000000"/>
                <w:szCs w:val="24"/>
                <w:u w:val="none"/>
                <w:lang w:eastAsia="lv-LV"/>
              </w:rPr>
              <w:t>0,90</w:t>
            </w:r>
          </w:p>
        </w:tc>
      </w:tr>
    </w:tbl>
    <w:p w14:paraId="7F6FB3B6" w14:textId="77777777" w:rsidR="00E40439" w:rsidRPr="00E40439" w:rsidRDefault="00E40439" w:rsidP="00E40439">
      <w:pPr>
        <w:spacing w:line="360" w:lineRule="auto"/>
        <w:jc w:val="center"/>
        <w:rPr>
          <w:rFonts w:eastAsia="Calibri"/>
          <w:b/>
          <w:bCs/>
          <w:color w:val="538135"/>
          <w:szCs w:val="24"/>
          <w:u w:val="none"/>
        </w:rPr>
      </w:pPr>
    </w:p>
    <w:p w14:paraId="7B4E5110" w14:textId="77777777" w:rsidR="00E40439" w:rsidRPr="00E40439" w:rsidRDefault="00E40439" w:rsidP="00E40439">
      <w:pPr>
        <w:jc w:val="both"/>
        <w:rPr>
          <w:rFonts w:eastAsia="Calibri"/>
          <w:szCs w:val="24"/>
          <w:u w:val="none"/>
        </w:rPr>
      </w:pPr>
      <w:r w:rsidRPr="00E40439">
        <w:rPr>
          <w:rFonts w:eastAsia="Calibri"/>
          <w:szCs w:val="24"/>
          <w:u w:val="none"/>
        </w:rPr>
        <w:t>Piezīmes:</w:t>
      </w:r>
    </w:p>
    <w:p w14:paraId="0688CE13" w14:textId="77777777" w:rsidR="00E40439" w:rsidRPr="00E40439" w:rsidRDefault="00E40439" w:rsidP="00E40439">
      <w:pPr>
        <w:jc w:val="both"/>
        <w:rPr>
          <w:rFonts w:eastAsia="Calibri"/>
          <w:i/>
          <w:iCs/>
          <w:szCs w:val="24"/>
          <w:u w:val="none"/>
        </w:rPr>
      </w:pPr>
      <w:r w:rsidRPr="00E40439">
        <w:rPr>
          <w:rFonts w:eastAsia="Calibri"/>
          <w:i/>
          <w:iCs/>
          <w:szCs w:val="24"/>
          <w:u w:val="none"/>
        </w:rPr>
        <w:t>*Pievienotās vērtības nodokli nepiemēro saskaņā ar Pievienotās vērtības nodokļa likuma 52.panta pirmās daļas 9.punktu.</w:t>
      </w:r>
    </w:p>
    <w:p w14:paraId="49565ABC" w14:textId="77777777" w:rsidR="00E40439" w:rsidRPr="00E40439" w:rsidRDefault="00E40439" w:rsidP="00E40439">
      <w:pPr>
        <w:spacing w:line="360" w:lineRule="auto"/>
        <w:ind w:left="567"/>
        <w:contextualSpacing/>
        <w:jc w:val="both"/>
        <w:rPr>
          <w:rFonts w:eastAsia="Calibri"/>
          <w:color w:val="000000"/>
          <w:szCs w:val="24"/>
          <w:u w:val="none"/>
        </w:rPr>
      </w:pPr>
    </w:p>
    <w:p w14:paraId="3884163E" w14:textId="057F4118" w:rsidR="00B61419" w:rsidRPr="000B22EB" w:rsidRDefault="000B22EB" w:rsidP="000B22EB">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komiteja atklāti balsojot par 1.variantu: </w:t>
      </w:r>
      <w:r w:rsidR="006E1E2F" w:rsidRPr="00B64CA9">
        <w:rPr>
          <w:rFonts w:eastAsia="Calibri"/>
          <w:noProof/>
          <w:szCs w:val="24"/>
          <w:u w:val="none"/>
        </w:rPr>
        <w:t xml:space="preserve">ar 9 balsīm "Par" (Ainārs Brezinskis, Andis Caunītis, </w:t>
      </w:r>
      <w:r w:rsidR="006E1E2F" w:rsidRPr="00B64CA9">
        <w:rPr>
          <w:rFonts w:eastAsia="Calibri"/>
          <w:noProof/>
          <w:szCs w:val="24"/>
          <w:u w:val="none"/>
        </w:rPr>
        <w:lastRenderedPageBreak/>
        <w:t>Artūrs Smagars, Gunārs Babris, Guntis Princovs, Ivars Kupčs, Liena Silauniece, Normunds Audzišs, Valtis Krauklis), "Pret" – nav, "Atturas" – nav, "Nepiedalās" – nav</w:t>
      </w:r>
    </w:p>
    <w:p w14:paraId="1E4F2F4A" w14:textId="77777777" w:rsidR="000B22EB" w:rsidRDefault="000B22EB" w:rsidP="000B22EB">
      <w:pPr>
        <w:spacing w:line="360" w:lineRule="auto"/>
        <w:ind w:firstLine="567"/>
        <w:jc w:val="both"/>
        <w:rPr>
          <w:u w:val="none"/>
        </w:rPr>
      </w:pPr>
      <w:r>
        <w:rPr>
          <w:noProof/>
          <w:u w:val="none"/>
        </w:rPr>
        <w:t>V</w:t>
      </w:r>
      <w:r>
        <w:rPr>
          <w:u w:val="none"/>
        </w:rPr>
        <w:t>irzīt izskatīšanai domes sēdē lēmumprojektu:</w:t>
      </w:r>
    </w:p>
    <w:p w14:paraId="093D5DCA" w14:textId="77777777" w:rsidR="008225DD" w:rsidRPr="00B64CA9" w:rsidRDefault="008225DD" w:rsidP="008225DD">
      <w:pPr>
        <w:rPr>
          <w:rFonts w:eastAsia="Calibri"/>
          <w:szCs w:val="24"/>
          <w:u w:val="none"/>
        </w:rPr>
      </w:pPr>
    </w:p>
    <w:p w14:paraId="6CFBECF6" w14:textId="77777777" w:rsidR="000B22EB" w:rsidRPr="00906D81" w:rsidRDefault="000B22EB" w:rsidP="000B22EB">
      <w:pPr>
        <w:spacing w:line="259" w:lineRule="auto"/>
        <w:jc w:val="center"/>
        <w:rPr>
          <w:rFonts w:eastAsia="Calibri"/>
          <w:b/>
          <w:bCs/>
          <w:color w:val="000000"/>
          <w:szCs w:val="24"/>
          <w:u w:val="none"/>
        </w:rPr>
      </w:pPr>
      <w:r w:rsidRPr="00906D81">
        <w:rPr>
          <w:rFonts w:eastAsia="Calibri"/>
          <w:b/>
          <w:bCs/>
          <w:color w:val="000000"/>
          <w:szCs w:val="24"/>
          <w:u w:val="none"/>
        </w:rPr>
        <w:t>Par Gulbenes novada pašvaldības sociālās aprūpes centru maksas pakalpojumu cenrāža apstiprināšanu</w:t>
      </w:r>
    </w:p>
    <w:p w14:paraId="17BE7A8D" w14:textId="77777777" w:rsidR="000B22EB" w:rsidRPr="00906D81" w:rsidRDefault="000B22EB" w:rsidP="000B22EB">
      <w:pPr>
        <w:jc w:val="center"/>
        <w:rPr>
          <w:rFonts w:eastAsia="Calibri"/>
          <w:color w:val="000000"/>
          <w:szCs w:val="24"/>
          <w:u w:val="none"/>
        </w:rPr>
      </w:pPr>
    </w:p>
    <w:p w14:paraId="01703D55" w14:textId="77777777" w:rsidR="000B22EB" w:rsidRPr="00906D81" w:rsidRDefault="000B22EB" w:rsidP="000B22EB">
      <w:pPr>
        <w:spacing w:line="360" w:lineRule="auto"/>
        <w:ind w:right="-96" w:firstLine="567"/>
        <w:jc w:val="both"/>
        <w:rPr>
          <w:rFonts w:eastAsia="Calibri"/>
          <w:color w:val="000000"/>
          <w:kern w:val="2"/>
          <w:szCs w:val="24"/>
          <w:u w:val="none"/>
          <w14:ligatures w14:val="standardContextual"/>
        </w:rPr>
      </w:pPr>
      <w:r w:rsidRPr="00906D81">
        <w:rPr>
          <w:rFonts w:eastAsia="Calibri"/>
          <w:color w:val="000000"/>
          <w:kern w:val="3"/>
          <w:szCs w:val="24"/>
          <w:u w:val="none"/>
          <w:lang w:bidi="hi-IN"/>
          <w14:ligatures w14:val="standardContextual"/>
        </w:rPr>
        <w:t xml:space="preserve">2024.gada 28.martā </w:t>
      </w:r>
      <w:r w:rsidRPr="00906D81">
        <w:rPr>
          <w:rFonts w:eastAsia="Calibri"/>
          <w:color w:val="000000"/>
          <w:kern w:val="2"/>
          <w:szCs w:val="24"/>
          <w:u w:val="none"/>
          <w14:ligatures w14:val="standardContextual"/>
        </w:rPr>
        <w:t xml:space="preserve">Gulbenes novada pašvaldības dome pieņēma lēmumu Nr. </w:t>
      </w:r>
      <w:r w:rsidRPr="00906D81">
        <w:rPr>
          <w:rFonts w:eastAsia="Calibri"/>
          <w:color w:val="000000"/>
          <w:kern w:val="3"/>
          <w:szCs w:val="24"/>
          <w:u w:val="none"/>
          <w:lang w:bidi="hi-IN"/>
          <w14:ligatures w14:val="standardContextual"/>
        </w:rPr>
        <w:t xml:space="preserve">GND/2024/155 </w:t>
      </w:r>
      <w:r w:rsidRPr="00906D81">
        <w:rPr>
          <w:rFonts w:eastAsia="Calibri"/>
          <w:color w:val="000000"/>
          <w:kern w:val="2"/>
          <w:szCs w:val="24"/>
          <w:u w:val="none"/>
          <w14:ligatures w14:val="standardContextual"/>
        </w:rPr>
        <w:t>(</w:t>
      </w:r>
      <w:r w:rsidRPr="00906D81">
        <w:rPr>
          <w:rFonts w:eastAsia="Calibri"/>
          <w:color w:val="000000"/>
          <w:kern w:val="3"/>
          <w:szCs w:val="24"/>
          <w:u w:val="none"/>
          <w:lang w:bidi="hi-IN"/>
          <w14:ligatures w14:val="standardContextual"/>
        </w:rPr>
        <w:t>protokols Nr.8, 47.p</w:t>
      </w:r>
      <w:r w:rsidRPr="00906D81">
        <w:rPr>
          <w:rFonts w:eastAsia="Calibri"/>
          <w:color w:val="000000"/>
          <w:kern w:val="2"/>
          <w:szCs w:val="24"/>
          <w:u w:val="none"/>
          <w14:ligatures w14:val="standardContextual"/>
        </w:rPr>
        <w:t>) “Par Gulbenes novada pašvaldības sociālās aprūpes centru maksas pakalpojumiem”.</w:t>
      </w:r>
    </w:p>
    <w:p w14:paraId="49ED8BA4" w14:textId="77777777" w:rsidR="000B22EB" w:rsidRPr="00906D81" w:rsidRDefault="000B22EB" w:rsidP="000B22EB">
      <w:pPr>
        <w:spacing w:line="360" w:lineRule="auto"/>
        <w:ind w:firstLine="720"/>
        <w:jc w:val="both"/>
        <w:rPr>
          <w:color w:val="538135"/>
          <w:szCs w:val="24"/>
          <w:u w:val="none"/>
          <w:lang w:eastAsia="lv-LV"/>
        </w:rPr>
      </w:pPr>
      <w:r w:rsidRPr="00906D81">
        <w:rPr>
          <w:rFonts w:eastAsia="Calibri"/>
          <w:szCs w:val="24"/>
          <w:u w:val="none"/>
          <w:shd w:val="clear" w:color="auto" w:fill="FFFFFF"/>
        </w:rPr>
        <w:t xml:space="preserve">Gulbenes novada pašvaldības teritorijā sociālā aprūpe tiek nodrošināta trijos Gulbenes novada pašvaldības sociālās aprūpes centros: </w:t>
      </w:r>
      <w:r w:rsidRPr="00906D81">
        <w:rPr>
          <w:szCs w:val="24"/>
          <w:u w:val="none"/>
          <w:lang w:eastAsia="lv-LV"/>
        </w:rPr>
        <w:t xml:space="preserve">"Siltais", "Siltais" struktūrvienībā "Dzērves" un "Jaungulbenes Alejas". </w:t>
      </w:r>
      <w:r w:rsidRPr="00906D81">
        <w:rPr>
          <w:rFonts w:eastAsia="Calibri"/>
          <w:szCs w:val="24"/>
          <w:u w:val="none"/>
        </w:rPr>
        <w:t xml:space="preserve">Gulbenes novada Centrālās pārvaldes Finanšu nodaļa ir veikusi pārrēķinu Gulbenes novada pašvaldības sociālās aprūpes centru maksas pakalpojumiem, ņemot vērā Gulbenes novada pašvaldības apstiprinātos sociālās aprūpes centru 2025.gadā uzskaitītos naudas plūsmas izdevumus, 2026.gadā plānotos naudas plūsmas izdevumus, kā arī izvērtējot </w:t>
      </w:r>
      <w:r w:rsidRPr="00906D81">
        <w:rPr>
          <w:szCs w:val="24"/>
          <w:u w:val="none"/>
          <w:lang w:eastAsia="lv-LV"/>
        </w:rPr>
        <w:t>pašvaldības 2026.gada budžeta iespējas</w:t>
      </w:r>
      <w:r w:rsidRPr="00906D81">
        <w:rPr>
          <w:rFonts w:eastAsia="Calibri"/>
          <w:szCs w:val="24"/>
          <w:u w:val="none"/>
        </w:rPr>
        <w:t xml:space="preserve">. Nepieciešams pieņemt jaunu lēmumu, jo turpmāk, personām, kuras ir deklarējušas savu dzīves vietu Gulbenes novadā vairs netiks piemērota pašvaldības dotācija par uzturēšanos sociālas aprūpes centrā diennaktī. Lai veicinātu vienlīdzību, turpmāk sociālās aprūpes centrā “Jaungulbenes Alejas”, “Siltais” un “Siltais” struktūrvienībā “Dzērves” tiek noteikta izlīdzināta maksa par uzturēšanos personai vienā diennaktī 36,75 </w:t>
      </w:r>
      <w:proofErr w:type="spellStart"/>
      <w:r w:rsidRPr="00906D81">
        <w:rPr>
          <w:rFonts w:eastAsia="Calibri"/>
          <w:szCs w:val="24"/>
          <w:u w:val="none"/>
        </w:rPr>
        <w:t>euro</w:t>
      </w:r>
      <w:proofErr w:type="spellEnd"/>
      <w:r w:rsidRPr="00906D81">
        <w:rPr>
          <w:rFonts w:eastAsia="Calibri"/>
          <w:szCs w:val="24"/>
          <w:u w:val="none"/>
        </w:rPr>
        <w:t>.</w:t>
      </w:r>
    </w:p>
    <w:p w14:paraId="39130166" w14:textId="77777777" w:rsidR="000B22EB" w:rsidRPr="00906D81" w:rsidRDefault="000B22EB" w:rsidP="000B22EB">
      <w:pPr>
        <w:spacing w:line="360" w:lineRule="auto"/>
        <w:ind w:firstLine="720"/>
        <w:jc w:val="both"/>
        <w:rPr>
          <w:color w:val="000000"/>
          <w:szCs w:val="24"/>
          <w:u w:val="none"/>
          <w:lang w:eastAsia="lv-LV"/>
        </w:rPr>
      </w:pPr>
      <w:r w:rsidRPr="00906D81">
        <w:rPr>
          <w:rFonts w:eastAsia="Calibri"/>
          <w:color w:val="000000"/>
          <w:szCs w:val="24"/>
          <w:u w:val="none"/>
        </w:rPr>
        <w:t xml:space="preserve">Pamatojoties uz Pašvaldību likuma 4.panta pirmās daļas 9.punktu, viena no pašvaldības autonomajām funkcijām ir </w:t>
      </w:r>
      <w:r w:rsidRPr="00906D81">
        <w:rPr>
          <w:rFonts w:eastAsia="Calibri"/>
          <w:color w:val="000000"/>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pakalpojumiem</w:t>
      </w:r>
      <w:r w:rsidRPr="00906D81">
        <w:rPr>
          <w:rFonts w:eastAsia="Calibri"/>
          <w:color w:val="000000"/>
          <w:szCs w:val="24"/>
          <w:u w:val="none"/>
        </w:rPr>
        <w:t>.</w:t>
      </w:r>
    </w:p>
    <w:p w14:paraId="29297DCC" w14:textId="77777777" w:rsidR="000B22EB" w:rsidRPr="00906D81" w:rsidRDefault="000B22EB" w:rsidP="000B22EB">
      <w:pPr>
        <w:spacing w:line="360" w:lineRule="auto"/>
        <w:ind w:firstLine="567"/>
        <w:jc w:val="both"/>
        <w:rPr>
          <w:rFonts w:eastAsia="Calibri"/>
          <w:color w:val="000000"/>
          <w:szCs w:val="24"/>
          <w:u w:val="none"/>
        </w:rPr>
      </w:pPr>
      <w:r w:rsidRPr="00906D81">
        <w:rPr>
          <w:rFonts w:eastAsia="Calibri"/>
          <w:color w:val="000000"/>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apvienoto Izglītības, kultūras un sporta un Sociālo un veselības jautājumu komitejas un </w:t>
      </w:r>
      <w:r w:rsidRPr="00906D81">
        <w:rPr>
          <w:rFonts w:eastAsia="Calibri"/>
          <w:color w:val="000000"/>
          <w:szCs w:val="24"/>
          <w:u w:val="none"/>
        </w:rPr>
        <w:lastRenderedPageBreak/>
        <w:t xml:space="preserve">apvienoto Attīstības un tautsaimniecības un  Finanšu komitejas ieteikumu, atklāti balsojot: </w:t>
      </w:r>
      <w:r w:rsidRPr="00906D81">
        <w:rPr>
          <w:rFonts w:eastAsia="Calibri"/>
          <w:noProof/>
          <w:color w:val="000000"/>
          <w:szCs w:val="24"/>
          <w:u w:val="none"/>
        </w:rPr>
        <w:t>ar __ balsīm "Par" (), "Pret" – nav, "Atturas" – nav, "Nepiedalās" – nav</w:t>
      </w:r>
      <w:r w:rsidRPr="00906D81">
        <w:rPr>
          <w:rFonts w:eastAsia="Calibri"/>
          <w:color w:val="000000"/>
          <w:szCs w:val="24"/>
          <w:u w:val="none"/>
        </w:rPr>
        <w:t>, Gulbenes novada pašvaldības dome NOLEMJ:</w:t>
      </w:r>
    </w:p>
    <w:p w14:paraId="37CBC97C" w14:textId="14C0F96B" w:rsidR="000B22EB" w:rsidRPr="007E17F3" w:rsidRDefault="000B22EB" w:rsidP="007E17F3">
      <w:pPr>
        <w:pStyle w:val="Sarakstarindkopa"/>
        <w:numPr>
          <w:ilvl w:val="0"/>
          <w:numId w:val="6"/>
        </w:numPr>
        <w:spacing w:after="160" w:line="360" w:lineRule="auto"/>
        <w:ind w:left="0" w:firstLine="567"/>
        <w:jc w:val="both"/>
        <w:rPr>
          <w:rFonts w:eastAsia="Calibri"/>
          <w:color w:val="000000"/>
          <w:szCs w:val="24"/>
          <w:u w:val="none"/>
        </w:rPr>
      </w:pPr>
      <w:r w:rsidRPr="007E17F3">
        <w:rPr>
          <w:rFonts w:eastAsia="Calibri"/>
          <w:color w:val="000000"/>
          <w:szCs w:val="24"/>
          <w:u w:val="none"/>
        </w:rPr>
        <w:t>APSTIPRINĀT Gulbenes novada pašvaldības sociālās aprūpes centru maksas pakalpojumu cenrādi (pielikums).</w:t>
      </w:r>
    </w:p>
    <w:p w14:paraId="1FFD73BD" w14:textId="0FD0390A" w:rsidR="000B22EB" w:rsidRPr="007E17F3" w:rsidRDefault="000B22EB" w:rsidP="007E17F3">
      <w:pPr>
        <w:pStyle w:val="Sarakstarindkopa"/>
        <w:numPr>
          <w:ilvl w:val="0"/>
          <w:numId w:val="6"/>
        </w:numPr>
        <w:spacing w:after="160" w:line="360" w:lineRule="auto"/>
        <w:ind w:left="0" w:firstLine="567"/>
        <w:jc w:val="both"/>
        <w:rPr>
          <w:rFonts w:eastAsia="Calibri"/>
          <w:color w:val="000000"/>
          <w:szCs w:val="24"/>
          <w:u w:val="none"/>
        </w:rPr>
      </w:pPr>
      <w:r w:rsidRPr="007E17F3">
        <w:rPr>
          <w:rFonts w:eastAsia="Calibri"/>
          <w:color w:val="000000"/>
          <w:szCs w:val="24"/>
          <w:u w:val="none"/>
        </w:rPr>
        <w:t>UZDOT Gulbenes novada pašvaldības sociālās aprūpes iestāžu vadītājiem informēt klientus un apgādniekus par uzturēšanās pakalpojuma izmaiņām un veikt attiecīgus grozījumus noslēgtajos pakalpojuma līgumos.</w:t>
      </w:r>
    </w:p>
    <w:p w14:paraId="594DDD65" w14:textId="77777777" w:rsidR="000B22EB" w:rsidRPr="00906D81" w:rsidRDefault="000B22EB" w:rsidP="007E17F3">
      <w:pPr>
        <w:numPr>
          <w:ilvl w:val="0"/>
          <w:numId w:val="6"/>
        </w:numPr>
        <w:spacing w:after="160" w:line="360" w:lineRule="auto"/>
        <w:ind w:left="0" w:firstLine="567"/>
        <w:contextualSpacing/>
        <w:jc w:val="both"/>
        <w:rPr>
          <w:rFonts w:eastAsia="Calibri"/>
          <w:color w:val="000000"/>
          <w:szCs w:val="24"/>
          <w:u w:val="none"/>
        </w:rPr>
      </w:pPr>
      <w:r w:rsidRPr="00906D81">
        <w:rPr>
          <w:rFonts w:eastAsia="Calibri"/>
          <w:kern w:val="3"/>
          <w:szCs w:val="24"/>
          <w:u w:val="none"/>
          <w:lang w:bidi="hi-IN"/>
          <w14:ligatures w14:val="standardContextual"/>
        </w:rPr>
        <w:t>UZDOT Gulbenes novada Centrālās pārvaldes Mārketinga un komunikācijas vadītājai Lanai Upītei šo lēmumu pēc tā spēkā stāšanās publicēt Gulbenes novada pašvaldības tīmekļvietnē www.gulbene.lv.</w:t>
      </w:r>
    </w:p>
    <w:p w14:paraId="1B334D53" w14:textId="77777777" w:rsidR="000B22EB" w:rsidRPr="00906D81" w:rsidRDefault="000B22EB" w:rsidP="007E17F3">
      <w:pPr>
        <w:numPr>
          <w:ilvl w:val="0"/>
          <w:numId w:val="6"/>
        </w:numPr>
        <w:spacing w:after="160" w:line="360" w:lineRule="auto"/>
        <w:ind w:left="0" w:firstLine="567"/>
        <w:contextualSpacing/>
        <w:jc w:val="both"/>
        <w:rPr>
          <w:rFonts w:eastAsia="Calibri"/>
          <w:color w:val="000000"/>
          <w:szCs w:val="24"/>
          <w:u w:val="none"/>
        </w:rPr>
      </w:pPr>
      <w:r w:rsidRPr="00906D81">
        <w:rPr>
          <w:rFonts w:eastAsia="Calibri"/>
          <w:color w:val="000000"/>
          <w:szCs w:val="24"/>
          <w:u w:val="none"/>
        </w:rPr>
        <w:t>Lēmums stājas spēkā 2026.gada 1.februārī un ar šā lēmuma spēkā stāšanos spēku zaudē Gulbenes novada pašvaldības domes 2024.gada 28.marta sēdes lēmums Nr. “Par Gulbenes novada pašvaldības sociālās aprūpes centru maksas pakalpojumiem”</w:t>
      </w:r>
      <w:r w:rsidRPr="00906D81">
        <w:rPr>
          <w:rFonts w:eastAsia="Calibri"/>
          <w:color w:val="000000"/>
          <w:szCs w:val="24"/>
          <w:u w:val="none"/>
          <w:shd w:val="clear" w:color="auto" w:fill="FFFFFF"/>
        </w:rPr>
        <w:t xml:space="preserve"> (protokols Nr.8; 47.p.)</w:t>
      </w:r>
      <w:r w:rsidRPr="00906D81">
        <w:rPr>
          <w:rFonts w:eastAsia="Calibri"/>
          <w:color w:val="000000"/>
          <w:szCs w:val="24"/>
          <w:u w:val="none"/>
        </w:rPr>
        <w:t>.</w:t>
      </w:r>
    </w:p>
    <w:p w14:paraId="1A2A36A1" w14:textId="77777777" w:rsidR="000B22EB" w:rsidRPr="00906D81" w:rsidRDefault="000B22EB" w:rsidP="000B22EB">
      <w:pPr>
        <w:rPr>
          <w:rFonts w:eastAsia="Calibri"/>
          <w:color w:val="000000"/>
          <w:sz w:val="22"/>
          <w:u w:val="none"/>
        </w:rPr>
      </w:pPr>
    </w:p>
    <w:p w14:paraId="607E9148" w14:textId="77777777" w:rsidR="000B22EB" w:rsidRPr="00906D81" w:rsidRDefault="000B22EB" w:rsidP="000B22EB">
      <w:pPr>
        <w:rPr>
          <w:rFonts w:eastAsia="Calibri"/>
          <w:color w:val="000000"/>
          <w:sz w:val="22"/>
          <w:u w:val="none"/>
        </w:rPr>
      </w:pPr>
    </w:p>
    <w:p w14:paraId="72986C57" w14:textId="77777777" w:rsidR="000B22EB" w:rsidRPr="00906D81" w:rsidRDefault="000B22EB" w:rsidP="000B22EB">
      <w:pPr>
        <w:ind w:left="2880" w:firstLine="720"/>
        <w:jc w:val="right"/>
        <w:rPr>
          <w:rFonts w:eastAsia="Calibri"/>
          <w:color w:val="000000"/>
          <w:sz w:val="22"/>
          <w:u w:val="none"/>
        </w:rPr>
      </w:pPr>
      <w:r w:rsidRPr="00906D81">
        <w:rPr>
          <w:rFonts w:eastAsia="Calibri"/>
          <w:color w:val="000000"/>
          <w:sz w:val="22"/>
          <w:u w:val="none"/>
        </w:rPr>
        <w:t xml:space="preserve">Pielikums Gulbenes novada pašvaldības domes </w:t>
      </w:r>
    </w:p>
    <w:p w14:paraId="5C81491A" w14:textId="77777777" w:rsidR="000B22EB" w:rsidRPr="00906D81" w:rsidRDefault="000B22EB" w:rsidP="000B22EB">
      <w:pPr>
        <w:ind w:left="2880" w:firstLine="720"/>
        <w:jc w:val="center"/>
        <w:rPr>
          <w:rFonts w:eastAsia="Calibri"/>
          <w:color w:val="000000"/>
          <w:sz w:val="22"/>
          <w:u w:val="none"/>
        </w:rPr>
      </w:pPr>
      <w:r w:rsidRPr="00906D81">
        <w:rPr>
          <w:rFonts w:eastAsia="Calibri"/>
          <w:color w:val="000000"/>
          <w:sz w:val="22"/>
          <w:u w:val="none"/>
        </w:rPr>
        <w:t xml:space="preserve">                  29.01.2026. lēmumam Nr. GND/2026/____</w:t>
      </w:r>
    </w:p>
    <w:p w14:paraId="66DE6241" w14:textId="77777777" w:rsidR="000B22EB" w:rsidRPr="00906D81" w:rsidRDefault="000B22EB" w:rsidP="000B22EB">
      <w:pPr>
        <w:jc w:val="right"/>
        <w:rPr>
          <w:rFonts w:eastAsia="Calibri"/>
          <w:i/>
          <w:iCs/>
          <w:color w:val="000000"/>
          <w:szCs w:val="24"/>
          <w:u w:val="none"/>
        </w:rPr>
      </w:pPr>
    </w:p>
    <w:p w14:paraId="7C6C4275" w14:textId="77777777" w:rsidR="000B22EB" w:rsidRPr="00906D81" w:rsidRDefault="000B22EB" w:rsidP="000B22EB">
      <w:pPr>
        <w:spacing w:line="360" w:lineRule="auto"/>
        <w:jc w:val="center"/>
        <w:rPr>
          <w:rFonts w:eastAsia="Calibri"/>
          <w:b/>
          <w:bCs/>
          <w:color w:val="000000"/>
          <w:szCs w:val="24"/>
          <w:u w:val="none"/>
        </w:rPr>
      </w:pPr>
      <w:r w:rsidRPr="00906D81">
        <w:rPr>
          <w:rFonts w:eastAsia="Calibri"/>
          <w:b/>
          <w:bCs/>
          <w:color w:val="000000"/>
          <w:szCs w:val="24"/>
          <w:u w:val="none"/>
        </w:rPr>
        <w:t>Gulbenes novada pašvaldības sociālās aprūpes centru maksas pakalpojumu cenrādis</w:t>
      </w:r>
    </w:p>
    <w:tbl>
      <w:tblPr>
        <w:tblW w:w="9260" w:type="dxa"/>
        <w:tblLook w:val="04A0" w:firstRow="1" w:lastRow="0" w:firstColumn="1" w:lastColumn="0" w:noHBand="0" w:noVBand="1"/>
      </w:tblPr>
      <w:tblGrid>
        <w:gridCol w:w="837"/>
        <w:gridCol w:w="3553"/>
        <w:gridCol w:w="1403"/>
        <w:gridCol w:w="1149"/>
        <w:gridCol w:w="1133"/>
        <w:gridCol w:w="1185"/>
      </w:tblGrid>
      <w:tr w:rsidR="000B22EB" w:rsidRPr="00906D81" w14:paraId="175FA060" w14:textId="77777777" w:rsidTr="000C2DA6">
        <w:trPr>
          <w:trHeight w:val="99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E8374" w14:textId="77777777" w:rsidR="000B22EB" w:rsidRPr="00906D81" w:rsidRDefault="000B22EB" w:rsidP="000C2DA6">
            <w:pPr>
              <w:jc w:val="center"/>
              <w:rPr>
                <w:b/>
                <w:bCs/>
                <w:color w:val="000000"/>
                <w:szCs w:val="24"/>
                <w:u w:val="none"/>
                <w:lang w:eastAsia="lv-LV"/>
              </w:rPr>
            </w:pPr>
            <w:proofErr w:type="spellStart"/>
            <w:r w:rsidRPr="00906D81">
              <w:rPr>
                <w:b/>
                <w:bCs/>
                <w:color w:val="000000"/>
                <w:szCs w:val="24"/>
                <w:u w:val="none"/>
                <w:lang w:eastAsia="lv-LV"/>
              </w:rPr>
              <w:t>N.p.k</w:t>
            </w:r>
            <w:proofErr w:type="spellEnd"/>
            <w:r w:rsidRPr="00906D81">
              <w:rPr>
                <w:b/>
                <w:bCs/>
                <w:color w:val="000000"/>
                <w:szCs w:val="24"/>
                <w:u w:val="none"/>
                <w:lang w:eastAsia="lv-LV"/>
              </w:rPr>
              <w:t>.</w:t>
            </w:r>
          </w:p>
        </w:tc>
        <w:tc>
          <w:tcPr>
            <w:tcW w:w="3553" w:type="dxa"/>
            <w:tcBorders>
              <w:top w:val="single" w:sz="4" w:space="0" w:color="auto"/>
              <w:left w:val="nil"/>
              <w:bottom w:val="single" w:sz="4" w:space="0" w:color="auto"/>
              <w:right w:val="single" w:sz="4" w:space="0" w:color="auto"/>
            </w:tcBorders>
            <w:shd w:val="clear" w:color="000000" w:fill="FFFFFF"/>
            <w:vAlign w:val="center"/>
            <w:hideMark/>
          </w:tcPr>
          <w:p w14:paraId="5945EA35" w14:textId="77777777" w:rsidR="000B22EB" w:rsidRPr="00906D81" w:rsidRDefault="000B22EB" w:rsidP="000C2DA6">
            <w:pPr>
              <w:jc w:val="center"/>
              <w:rPr>
                <w:b/>
                <w:bCs/>
                <w:color w:val="000000"/>
                <w:szCs w:val="24"/>
                <w:u w:val="none"/>
                <w:lang w:eastAsia="lv-LV"/>
              </w:rPr>
            </w:pPr>
            <w:r w:rsidRPr="00906D81">
              <w:rPr>
                <w:b/>
                <w:bCs/>
                <w:color w:val="000000"/>
                <w:szCs w:val="24"/>
                <w:u w:val="none"/>
                <w:lang w:eastAsia="lv-LV"/>
              </w:rPr>
              <w:t>Pakalpojuma veids</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6A36D0C3" w14:textId="77777777" w:rsidR="000B22EB" w:rsidRPr="00906D81" w:rsidRDefault="000B22EB" w:rsidP="000C2DA6">
            <w:pPr>
              <w:jc w:val="center"/>
              <w:rPr>
                <w:b/>
                <w:bCs/>
                <w:color w:val="000000"/>
                <w:szCs w:val="24"/>
                <w:u w:val="none"/>
                <w:lang w:eastAsia="lv-LV"/>
              </w:rPr>
            </w:pPr>
            <w:r w:rsidRPr="00906D81">
              <w:rPr>
                <w:b/>
                <w:bCs/>
                <w:color w:val="000000"/>
                <w:szCs w:val="24"/>
                <w:u w:val="none"/>
                <w:lang w:eastAsia="lv-LV"/>
              </w:rPr>
              <w:t>Mērvienība</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14:paraId="53F3BD0D" w14:textId="77777777" w:rsidR="000B22EB" w:rsidRPr="00906D81" w:rsidRDefault="000B22EB" w:rsidP="000C2DA6">
            <w:pPr>
              <w:jc w:val="center"/>
              <w:rPr>
                <w:b/>
                <w:bCs/>
                <w:color w:val="000000"/>
                <w:szCs w:val="24"/>
                <w:u w:val="none"/>
                <w:lang w:eastAsia="lv-LV"/>
              </w:rPr>
            </w:pPr>
            <w:r w:rsidRPr="00906D81">
              <w:rPr>
                <w:b/>
                <w:bCs/>
                <w:color w:val="000000"/>
                <w:szCs w:val="24"/>
                <w:u w:val="none"/>
                <w:lang w:eastAsia="lv-LV"/>
              </w:rPr>
              <w:t>Cena bez PVN (EUR)</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8A8915C" w14:textId="77777777" w:rsidR="000B22EB" w:rsidRPr="00906D81" w:rsidRDefault="000B22EB" w:rsidP="000C2DA6">
            <w:pPr>
              <w:jc w:val="center"/>
              <w:rPr>
                <w:b/>
                <w:bCs/>
                <w:color w:val="000000"/>
                <w:szCs w:val="24"/>
                <w:u w:val="none"/>
                <w:lang w:eastAsia="lv-LV"/>
              </w:rPr>
            </w:pPr>
            <w:r w:rsidRPr="00906D81">
              <w:rPr>
                <w:b/>
                <w:bCs/>
                <w:color w:val="000000"/>
                <w:szCs w:val="24"/>
                <w:u w:val="none"/>
                <w:lang w:eastAsia="lv-LV"/>
              </w:rPr>
              <w:t>PVN (EUR)</w:t>
            </w:r>
          </w:p>
        </w:tc>
        <w:tc>
          <w:tcPr>
            <w:tcW w:w="1185" w:type="dxa"/>
            <w:tcBorders>
              <w:top w:val="single" w:sz="4" w:space="0" w:color="auto"/>
              <w:left w:val="nil"/>
              <w:bottom w:val="single" w:sz="4" w:space="0" w:color="auto"/>
              <w:right w:val="single" w:sz="4" w:space="0" w:color="auto"/>
            </w:tcBorders>
            <w:shd w:val="clear" w:color="000000" w:fill="FFFFFF"/>
            <w:vAlign w:val="center"/>
            <w:hideMark/>
          </w:tcPr>
          <w:p w14:paraId="05DD5702" w14:textId="77777777" w:rsidR="000B22EB" w:rsidRPr="00906D81" w:rsidRDefault="000B22EB" w:rsidP="000C2DA6">
            <w:pPr>
              <w:jc w:val="center"/>
              <w:rPr>
                <w:b/>
                <w:bCs/>
                <w:color w:val="000000"/>
                <w:szCs w:val="24"/>
                <w:u w:val="none"/>
                <w:lang w:eastAsia="lv-LV"/>
              </w:rPr>
            </w:pPr>
            <w:r w:rsidRPr="00906D81">
              <w:rPr>
                <w:b/>
                <w:bCs/>
                <w:color w:val="000000"/>
                <w:szCs w:val="24"/>
                <w:u w:val="none"/>
                <w:lang w:eastAsia="lv-LV"/>
              </w:rPr>
              <w:t>Cena ar PVN (EUR)</w:t>
            </w:r>
          </w:p>
        </w:tc>
      </w:tr>
      <w:tr w:rsidR="000B22EB" w:rsidRPr="00906D81" w14:paraId="3BB9819B" w14:textId="77777777" w:rsidTr="000C2DA6">
        <w:trPr>
          <w:trHeight w:val="479"/>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A9842A3" w14:textId="77777777" w:rsidR="000B22EB" w:rsidRPr="00906D81" w:rsidRDefault="000B22EB" w:rsidP="000C2DA6">
            <w:pPr>
              <w:jc w:val="center"/>
              <w:rPr>
                <w:b/>
                <w:bCs/>
                <w:color w:val="000000"/>
                <w:szCs w:val="24"/>
                <w:u w:val="none"/>
                <w:lang w:eastAsia="lv-LV"/>
              </w:rPr>
            </w:pPr>
            <w:r w:rsidRPr="00906D81">
              <w:rPr>
                <w:b/>
                <w:bCs/>
                <w:color w:val="000000"/>
                <w:szCs w:val="24"/>
                <w:u w:val="none"/>
                <w:lang w:eastAsia="lv-LV"/>
              </w:rPr>
              <w:t>1.</w:t>
            </w:r>
          </w:p>
        </w:tc>
        <w:tc>
          <w:tcPr>
            <w:tcW w:w="8423" w:type="dxa"/>
            <w:gridSpan w:val="5"/>
            <w:tcBorders>
              <w:top w:val="single" w:sz="4" w:space="0" w:color="auto"/>
              <w:left w:val="nil"/>
              <w:bottom w:val="single" w:sz="4" w:space="0" w:color="auto"/>
              <w:right w:val="single" w:sz="4" w:space="0" w:color="000000"/>
            </w:tcBorders>
            <w:shd w:val="clear" w:color="000000" w:fill="FFFFFF"/>
            <w:vAlign w:val="center"/>
            <w:hideMark/>
          </w:tcPr>
          <w:p w14:paraId="4E415728" w14:textId="77777777" w:rsidR="000B22EB" w:rsidRPr="00906D81" w:rsidRDefault="000B22EB" w:rsidP="000C2DA6">
            <w:pPr>
              <w:rPr>
                <w:b/>
                <w:bCs/>
                <w:color w:val="000000"/>
                <w:szCs w:val="24"/>
                <w:u w:val="none"/>
                <w:lang w:eastAsia="lv-LV"/>
              </w:rPr>
            </w:pPr>
            <w:r w:rsidRPr="00906D81">
              <w:rPr>
                <w:b/>
                <w:bCs/>
                <w:color w:val="000000"/>
                <w:szCs w:val="24"/>
                <w:u w:val="none"/>
                <w:lang w:eastAsia="lv-LV"/>
              </w:rPr>
              <w:t>Personu uzturēšanās Gulbenes novada pašvaldības sociālās aprūpes iestādēs:</w:t>
            </w:r>
          </w:p>
        </w:tc>
      </w:tr>
      <w:tr w:rsidR="000B22EB" w:rsidRPr="00906D81" w14:paraId="1D81ACBD" w14:textId="77777777" w:rsidTr="000C2DA6">
        <w:trPr>
          <w:trHeight w:val="898"/>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56ADFC9C" w14:textId="77777777" w:rsidR="000B22EB" w:rsidRPr="00906D81" w:rsidRDefault="000B22EB" w:rsidP="000C2DA6">
            <w:pPr>
              <w:jc w:val="center"/>
              <w:rPr>
                <w:szCs w:val="24"/>
                <w:u w:val="none"/>
                <w:lang w:eastAsia="lv-LV"/>
              </w:rPr>
            </w:pPr>
            <w:r w:rsidRPr="00906D81">
              <w:rPr>
                <w:szCs w:val="24"/>
                <w:u w:val="none"/>
                <w:lang w:eastAsia="lv-LV"/>
              </w:rPr>
              <w:t>1.1.1.</w:t>
            </w:r>
          </w:p>
        </w:tc>
        <w:tc>
          <w:tcPr>
            <w:tcW w:w="3553" w:type="dxa"/>
            <w:tcBorders>
              <w:top w:val="nil"/>
              <w:left w:val="nil"/>
              <w:bottom w:val="single" w:sz="4" w:space="0" w:color="auto"/>
              <w:right w:val="single" w:sz="4" w:space="0" w:color="auto"/>
            </w:tcBorders>
            <w:shd w:val="clear" w:color="000000" w:fill="FFF2CC"/>
            <w:vAlign w:val="center"/>
            <w:hideMark/>
          </w:tcPr>
          <w:p w14:paraId="6BC0DCB0" w14:textId="77777777" w:rsidR="000B22EB" w:rsidRPr="00906D81" w:rsidRDefault="000B22EB" w:rsidP="000C2DA6">
            <w:pPr>
              <w:jc w:val="center"/>
              <w:rPr>
                <w:color w:val="000000"/>
                <w:sz w:val="20"/>
                <w:szCs w:val="20"/>
                <w:u w:val="none"/>
                <w:lang w:eastAsia="lv-LV"/>
              </w:rPr>
            </w:pPr>
            <w:r w:rsidRPr="00906D81">
              <w:rPr>
                <w:color w:val="000000"/>
                <w:sz w:val="20"/>
                <w:szCs w:val="20"/>
                <w:u w:val="none"/>
                <w:lang w:eastAsia="lv-LV"/>
              </w:rPr>
              <w:t>Gulbenes novada sociālās aprūpes centrs "Jaungulbenes Alejas", adrese: "Jaungulbenes Alejas", Jaungulbenes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60DF3AFB" w14:textId="77777777" w:rsidR="000B22EB" w:rsidRPr="00906D81" w:rsidRDefault="000B22EB" w:rsidP="000C2DA6">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6EE69083" w14:textId="77777777" w:rsidR="000B22EB" w:rsidRPr="00906D81" w:rsidRDefault="000B22EB" w:rsidP="000C2DA6">
            <w:pPr>
              <w:jc w:val="center"/>
              <w:rPr>
                <w:szCs w:val="24"/>
                <w:u w:val="none"/>
                <w:lang w:eastAsia="lv-LV"/>
              </w:rPr>
            </w:pPr>
            <w:r w:rsidRPr="00906D81">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1E42EFEC" w14:textId="77777777" w:rsidR="000B22EB" w:rsidRPr="00906D81" w:rsidRDefault="000B22EB" w:rsidP="000C2DA6">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08FAEDCE" w14:textId="77777777" w:rsidR="000B22EB" w:rsidRPr="00906D81" w:rsidRDefault="000B22EB" w:rsidP="000C2DA6">
            <w:pPr>
              <w:jc w:val="center"/>
              <w:rPr>
                <w:szCs w:val="24"/>
                <w:u w:val="none"/>
                <w:lang w:eastAsia="lv-LV"/>
              </w:rPr>
            </w:pPr>
            <w:r w:rsidRPr="00906D81">
              <w:rPr>
                <w:szCs w:val="24"/>
                <w:u w:val="none"/>
                <w:lang w:eastAsia="lv-LV"/>
              </w:rPr>
              <w:t>36,75</w:t>
            </w:r>
          </w:p>
        </w:tc>
      </w:tr>
      <w:tr w:rsidR="000B22EB" w:rsidRPr="00906D81" w14:paraId="4BC80611" w14:textId="77777777" w:rsidTr="000C2DA6">
        <w:trPr>
          <w:trHeight w:val="489"/>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12CC8B48" w14:textId="77777777" w:rsidR="000B22EB" w:rsidRPr="00906D81" w:rsidRDefault="000B22EB" w:rsidP="000C2DA6">
            <w:pPr>
              <w:jc w:val="right"/>
              <w:rPr>
                <w:szCs w:val="24"/>
                <w:u w:val="none"/>
                <w:lang w:eastAsia="lv-LV"/>
              </w:rPr>
            </w:pPr>
            <w:r w:rsidRPr="00906D81">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4C07FA9C" w14:textId="77777777" w:rsidR="000B22EB" w:rsidRPr="00906D81" w:rsidRDefault="000B22EB" w:rsidP="000C2DA6">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69260803" w14:textId="77777777" w:rsidR="000B22EB" w:rsidRPr="00906D81" w:rsidRDefault="000B22EB" w:rsidP="000C2DA6">
            <w:pPr>
              <w:jc w:val="center"/>
              <w:rPr>
                <w:szCs w:val="24"/>
                <w:u w:val="none"/>
                <w:lang w:eastAsia="lv-LV"/>
              </w:rPr>
            </w:pPr>
            <w:r w:rsidRPr="00906D81">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730E5705" w14:textId="77777777" w:rsidR="000B22EB" w:rsidRPr="00906D81" w:rsidRDefault="000B22EB" w:rsidP="000C2DA6">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082D454B" w14:textId="77777777" w:rsidR="000B22EB" w:rsidRPr="00906D81" w:rsidRDefault="000B22EB" w:rsidP="000C2DA6">
            <w:pPr>
              <w:jc w:val="center"/>
              <w:rPr>
                <w:szCs w:val="24"/>
                <w:u w:val="none"/>
                <w:lang w:eastAsia="lv-LV"/>
              </w:rPr>
            </w:pPr>
            <w:r w:rsidRPr="00906D81">
              <w:rPr>
                <w:szCs w:val="24"/>
                <w:u w:val="none"/>
                <w:lang w:eastAsia="lv-LV"/>
              </w:rPr>
              <w:t>3,60</w:t>
            </w:r>
          </w:p>
        </w:tc>
      </w:tr>
      <w:tr w:rsidR="000B22EB" w:rsidRPr="00906D81" w14:paraId="48ED9632" w14:textId="77777777" w:rsidTr="000C2DA6">
        <w:trPr>
          <w:trHeight w:val="100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39DA061" w14:textId="77777777" w:rsidR="000B22EB" w:rsidRPr="00906D81" w:rsidRDefault="000B22EB" w:rsidP="000C2DA6">
            <w:pPr>
              <w:jc w:val="center"/>
              <w:rPr>
                <w:szCs w:val="24"/>
                <w:u w:val="none"/>
                <w:lang w:eastAsia="lv-LV"/>
              </w:rPr>
            </w:pPr>
            <w:r w:rsidRPr="00906D81">
              <w:rPr>
                <w:szCs w:val="24"/>
                <w:u w:val="none"/>
                <w:lang w:eastAsia="lv-LV"/>
              </w:rPr>
              <w:t>1.1.2.</w:t>
            </w:r>
          </w:p>
        </w:tc>
        <w:tc>
          <w:tcPr>
            <w:tcW w:w="3553" w:type="dxa"/>
            <w:tcBorders>
              <w:top w:val="nil"/>
              <w:left w:val="nil"/>
              <w:bottom w:val="single" w:sz="4" w:space="0" w:color="auto"/>
              <w:right w:val="single" w:sz="4" w:space="0" w:color="auto"/>
            </w:tcBorders>
            <w:shd w:val="clear" w:color="000000" w:fill="FFFFFF"/>
            <w:vAlign w:val="center"/>
            <w:hideMark/>
          </w:tcPr>
          <w:p w14:paraId="611E79C9" w14:textId="77777777" w:rsidR="000B22EB" w:rsidRPr="00906D81" w:rsidRDefault="000B22EB" w:rsidP="000C2DA6">
            <w:pPr>
              <w:jc w:val="center"/>
              <w:rPr>
                <w:i/>
                <w:iCs/>
                <w:sz w:val="20"/>
                <w:szCs w:val="20"/>
                <w:u w:val="none"/>
                <w:lang w:eastAsia="lv-LV"/>
              </w:rPr>
            </w:pPr>
            <w:r w:rsidRPr="00906D81">
              <w:rPr>
                <w:i/>
                <w:iCs/>
                <w:sz w:val="20"/>
                <w:szCs w:val="20"/>
                <w:u w:val="none"/>
                <w:lang w:eastAsia="lv-LV"/>
              </w:rPr>
              <w:t xml:space="preserve">Personu uzturēšanās sociālās aprūpes centrā "Jaungulbenes Alejas", saņemot </w:t>
            </w:r>
            <w:proofErr w:type="spellStart"/>
            <w:r w:rsidRPr="00906D81">
              <w:rPr>
                <w:i/>
                <w:iCs/>
                <w:sz w:val="20"/>
                <w:szCs w:val="20"/>
                <w:u w:val="none"/>
                <w:lang w:eastAsia="lv-LV"/>
              </w:rPr>
              <w:t>enterālo</w:t>
            </w:r>
            <w:proofErr w:type="spellEnd"/>
            <w:r w:rsidRPr="00906D81">
              <w:rPr>
                <w:i/>
                <w:iCs/>
                <w:sz w:val="20"/>
                <w:szCs w:val="20"/>
                <w:u w:val="none"/>
                <w:lang w:eastAsia="lv-LV"/>
              </w:rPr>
              <w:t xml:space="preserve"> un </w:t>
            </w:r>
            <w:proofErr w:type="spellStart"/>
            <w:r w:rsidRPr="00906D81">
              <w:rPr>
                <w:i/>
                <w:iCs/>
                <w:sz w:val="20"/>
                <w:szCs w:val="20"/>
                <w:u w:val="none"/>
                <w:lang w:eastAsia="lv-LV"/>
              </w:rPr>
              <w:t>parenterālo</w:t>
            </w:r>
            <w:proofErr w:type="spellEnd"/>
            <w:r w:rsidRPr="00906D81">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6932F7F9" w14:textId="77777777" w:rsidR="000B22EB" w:rsidRPr="00906D81" w:rsidRDefault="000B22EB" w:rsidP="000C2DA6">
            <w:pPr>
              <w:jc w:val="center"/>
              <w:rPr>
                <w:i/>
                <w:iCs/>
                <w:szCs w:val="24"/>
                <w:u w:val="none"/>
                <w:lang w:eastAsia="lv-LV"/>
              </w:rPr>
            </w:pPr>
            <w:r w:rsidRPr="00906D81">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635FF122" w14:textId="77777777" w:rsidR="000B22EB" w:rsidRPr="00906D81" w:rsidRDefault="000B22EB" w:rsidP="000C2DA6">
            <w:pPr>
              <w:jc w:val="center"/>
              <w:rPr>
                <w:i/>
                <w:iCs/>
                <w:szCs w:val="24"/>
                <w:u w:val="none"/>
                <w:lang w:eastAsia="lv-LV"/>
              </w:rPr>
            </w:pPr>
            <w:r w:rsidRPr="00906D81">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72B291D8" w14:textId="77777777" w:rsidR="000B22EB" w:rsidRPr="00906D81" w:rsidRDefault="000B22EB" w:rsidP="000C2DA6">
            <w:pPr>
              <w:jc w:val="center"/>
              <w:rPr>
                <w:i/>
                <w:iCs/>
                <w:szCs w:val="24"/>
                <w:u w:val="none"/>
                <w:lang w:eastAsia="lv-LV"/>
              </w:rPr>
            </w:pPr>
            <w:r w:rsidRPr="00906D81">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47920C45" w14:textId="77777777" w:rsidR="000B22EB" w:rsidRPr="00906D81" w:rsidRDefault="000B22EB" w:rsidP="000C2DA6">
            <w:pPr>
              <w:jc w:val="center"/>
              <w:rPr>
                <w:i/>
                <w:iCs/>
                <w:szCs w:val="24"/>
                <w:u w:val="none"/>
                <w:lang w:eastAsia="lv-LV"/>
              </w:rPr>
            </w:pPr>
            <w:r w:rsidRPr="00906D81">
              <w:rPr>
                <w:i/>
                <w:iCs/>
                <w:szCs w:val="24"/>
                <w:u w:val="none"/>
                <w:lang w:eastAsia="lv-LV"/>
              </w:rPr>
              <w:t>33,15</w:t>
            </w:r>
          </w:p>
        </w:tc>
      </w:tr>
      <w:tr w:rsidR="000B22EB" w:rsidRPr="00906D81" w14:paraId="09C680CC" w14:textId="77777777" w:rsidTr="000C2DA6">
        <w:trPr>
          <w:trHeight w:val="92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5DA7E1EA" w14:textId="77777777" w:rsidR="000B22EB" w:rsidRPr="00906D81" w:rsidRDefault="000B22EB" w:rsidP="000C2DA6">
            <w:pPr>
              <w:jc w:val="center"/>
              <w:rPr>
                <w:szCs w:val="24"/>
                <w:u w:val="none"/>
                <w:lang w:eastAsia="lv-LV"/>
              </w:rPr>
            </w:pPr>
            <w:r w:rsidRPr="00906D81">
              <w:rPr>
                <w:szCs w:val="24"/>
                <w:u w:val="none"/>
                <w:lang w:eastAsia="lv-LV"/>
              </w:rPr>
              <w:t>1.2.1.</w:t>
            </w:r>
          </w:p>
        </w:tc>
        <w:tc>
          <w:tcPr>
            <w:tcW w:w="3553" w:type="dxa"/>
            <w:tcBorders>
              <w:top w:val="nil"/>
              <w:left w:val="nil"/>
              <w:bottom w:val="single" w:sz="4" w:space="0" w:color="auto"/>
              <w:right w:val="single" w:sz="4" w:space="0" w:color="auto"/>
            </w:tcBorders>
            <w:shd w:val="clear" w:color="000000" w:fill="FFF2CC"/>
            <w:vAlign w:val="center"/>
            <w:hideMark/>
          </w:tcPr>
          <w:p w14:paraId="0C92C17A" w14:textId="77777777" w:rsidR="000B22EB" w:rsidRPr="00906D81" w:rsidRDefault="000B22EB" w:rsidP="000C2DA6">
            <w:pPr>
              <w:jc w:val="center"/>
              <w:rPr>
                <w:sz w:val="20"/>
                <w:szCs w:val="20"/>
                <w:u w:val="none"/>
                <w:lang w:eastAsia="lv-LV"/>
              </w:rPr>
            </w:pPr>
            <w:r w:rsidRPr="00906D81">
              <w:rPr>
                <w:sz w:val="20"/>
                <w:szCs w:val="20"/>
                <w:u w:val="none"/>
                <w:lang w:eastAsia="lv-LV"/>
              </w:rPr>
              <w:t>Gulbenes novada sociālās aprūpes centrs "Siltais", adrese: "Siltais", Līgo pagasts, Gulbenes novads</w:t>
            </w:r>
          </w:p>
        </w:tc>
        <w:tc>
          <w:tcPr>
            <w:tcW w:w="1403" w:type="dxa"/>
            <w:tcBorders>
              <w:top w:val="nil"/>
              <w:left w:val="nil"/>
              <w:bottom w:val="single" w:sz="4" w:space="0" w:color="auto"/>
              <w:right w:val="single" w:sz="4" w:space="0" w:color="auto"/>
            </w:tcBorders>
            <w:shd w:val="clear" w:color="000000" w:fill="FFF2CC"/>
            <w:vAlign w:val="center"/>
            <w:hideMark/>
          </w:tcPr>
          <w:p w14:paraId="75151546" w14:textId="77777777" w:rsidR="000B22EB" w:rsidRPr="00906D81" w:rsidRDefault="000B22EB" w:rsidP="000C2DA6">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44DE01DC" w14:textId="77777777" w:rsidR="000B22EB" w:rsidRPr="00906D81" w:rsidRDefault="000B22EB" w:rsidP="000C2DA6">
            <w:pPr>
              <w:jc w:val="center"/>
              <w:rPr>
                <w:szCs w:val="24"/>
                <w:u w:val="none"/>
                <w:lang w:eastAsia="lv-LV"/>
              </w:rPr>
            </w:pPr>
            <w:r w:rsidRPr="00906D81">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13FA3043" w14:textId="77777777" w:rsidR="000B22EB" w:rsidRPr="00906D81" w:rsidRDefault="000B22EB" w:rsidP="000C2DA6">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001A3DEE" w14:textId="77777777" w:rsidR="000B22EB" w:rsidRPr="00906D81" w:rsidRDefault="000B22EB" w:rsidP="000C2DA6">
            <w:pPr>
              <w:jc w:val="center"/>
              <w:rPr>
                <w:szCs w:val="24"/>
                <w:u w:val="none"/>
                <w:lang w:eastAsia="lv-LV"/>
              </w:rPr>
            </w:pPr>
            <w:r w:rsidRPr="00906D81">
              <w:rPr>
                <w:szCs w:val="24"/>
                <w:u w:val="none"/>
                <w:lang w:eastAsia="lv-LV"/>
              </w:rPr>
              <w:t>36,75</w:t>
            </w:r>
          </w:p>
        </w:tc>
      </w:tr>
      <w:tr w:rsidR="000B22EB" w:rsidRPr="00906D81" w14:paraId="441A9F02" w14:textId="77777777" w:rsidTr="000C2DA6">
        <w:trPr>
          <w:trHeight w:val="624"/>
        </w:trPr>
        <w:tc>
          <w:tcPr>
            <w:tcW w:w="4390" w:type="dxa"/>
            <w:gridSpan w:val="2"/>
            <w:tcBorders>
              <w:top w:val="single" w:sz="4" w:space="0" w:color="auto"/>
              <w:left w:val="single" w:sz="4" w:space="0" w:color="auto"/>
              <w:bottom w:val="single" w:sz="4" w:space="0" w:color="auto"/>
              <w:right w:val="single" w:sz="4" w:space="0" w:color="000000"/>
            </w:tcBorders>
            <w:noWrap/>
            <w:vAlign w:val="center"/>
            <w:hideMark/>
          </w:tcPr>
          <w:p w14:paraId="1F47C178" w14:textId="77777777" w:rsidR="000B22EB" w:rsidRPr="00906D81" w:rsidRDefault="000B22EB" w:rsidP="000C2DA6">
            <w:pPr>
              <w:jc w:val="right"/>
              <w:rPr>
                <w:szCs w:val="24"/>
                <w:u w:val="none"/>
                <w:lang w:eastAsia="lv-LV"/>
              </w:rPr>
            </w:pPr>
            <w:r w:rsidRPr="00906D81">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1ED5D2A8" w14:textId="77777777" w:rsidR="000B22EB" w:rsidRPr="00906D81" w:rsidRDefault="000B22EB" w:rsidP="000C2DA6">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0BFF38DC" w14:textId="77777777" w:rsidR="000B22EB" w:rsidRPr="00906D81" w:rsidRDefault="000B22EB" w:rsidP="000C2DA6">
            <w:pPr>
              <w:jc w:val="center"/>
              <w:rPr>
                <w:szCs w:val="24"/>
                <w:u w:val="none"/>
                <w:lang w:eastAsia="lv-LV"/>
              </w:rPr>
            </w:pPr>
            <w:r w:rsidRPr="00906D81">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59350622" w14:textId="77777777" w:rsidR="000B22EB" w:rsidRPr="00906D81" w:rsidRDefault="000B22EB" w:rsidP="000C2DA6">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62391D01" w14:textId="77777777" w:rsidR="000B22EB" w:rsidRPr="00906D81" w:rsidRDefault="000B22EB" w:rsidP="000C2DA6">
            <w:pPr>
              <w:jc w:val="center"/>
              <w:rPr>
                <w:szCs w:val="24"/>
                <w:u w:val="none"/>
                <w:lang w:eastAsia="lv-LV"/>
              </w:rPr>
            </w:pPr>
            <w:r w:rsidRPr="00906D81">
              <w:rPr>
                <w:szCs w:val="24"/>
                <w:u w:val="none"/>
                <w:lang w:eastAsia="lv-LV"/>
              </w:rPr>
              <w:t>3,60</w:t>
            </w:r>
          </w:p>
        </w:tc>
      </w:tr>
      <w:tr w:rsidR="000B22EB" w:rsidRPr="00906D81" w14:paraId="61460B4B" w14:textId="77777777" w:rsidTr="000C2DA6">
        <w:trPr>
          <w:trHeight w:val="117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C52DBEE" w14:textId="77777777" w:rsidR="000B22EB" w:rsidRPr="00906D81" w:rsidRDefault="000B22EB" w:rsidP="000C2DA6">
            <w:pPr>
              <w:jc w:val="center"/>
              <w:rPr>
                <w:szCs w:val="24"/>
                <w:u w:val="none"/>
                <w:lang w:eastAsia="lv-LV"/>
              </w:rPr>
            </w:pPr>
            <w:r w:rsidRPr="00906D81">
              <w:rPr>
                <w:szCs w:val="24"/>
                <w:u w:val="none"/>
                <w:lang w:eastAsia="lv-LV"/>
              </w:rPr>
              <w:t>1.2.2.</w:t>
            </w:r>
          </w:p>
        </w:tc>
        <w:tc>
          <w:tcPr>
            <w:tcW w:w="3553" w:type="dxa"/>
            <w:tcBorders>
              <w:top w:val="nil"/>
              <w:left w:val="nil"/>
              <w:bottom w:val="single" w:sz="4" w:space="0" w:color="auto"/>
              <w:right w:val="single" w:sz="4" w:space="0" w:color="auto"/>
            </w:tcBorders>
            <w:shd w:val="clear" w:color="000000" w:fill="FFFFFF"/>
            <w:vAlign w:val="center"/>
            <w:hideMark/>
          </w:tcPr>
          <w:p w14:paraId="21CC08E3" w14:textId="77777777" w:rsidR="000B22EB" w:rsidRPr="00906D81" w:rsidRDefault="000B22EB" w:rsidP="000C2DA6">
            <w:pPr>
              <w:jc w:val="center"/>
              <w:rPr>
                <w:i/>
                <w:iCs/>
                <w:sz w:val="20"/>
                <w:szCs w:val="20"/>
                <w:u w:val="none"/>
                <w:lang w:eastAsia="lv-LV"/>
              </w:rPr>
            </w:pPr>
            <w:r w:rsidRPr="00906D81">
              <w:rPr>
                <w:i/>
                <w:iCs/>
                <w:sz w:val="20"/>
                <w:szCs w:val="20"/>
                <w:u w:val="none"/>
                <w:lang w:eastAsia="lv-LV"/>
              </w:rPr>
              <w:t xml:space="preserve">Personu uzturēšanās sociālās aprūpes centrā "Siltais", saņemot </w:t>
            </w:r>
            <w:proofErr w:type="spellStart"/>
            <w:r w:rsidRPr="00906D81">
              <w:rPr>
                <w:i/>
                <w:iCs/>
                <w:sz w:val="20"/>
                <w:szCs w:val="20"/>
                <w:u w:val="none"/>
                <w:lang w:eastAsia="lv-LV"/>
              </w:rPr>
              <w:t>enterālo</w:t>
            </w:r>
            <w:proofErr w:type="spellEnd"/>
            <w:r w:rsidRPr="00906D81">
              <w:rPr>
                <w:i/>
                <w:iCs/>
                <w:sz w:val="20"/>
                <w:szCs w:val="20"/>
                <w:u w:val="none"/>
                <w:lang w:eastAsia="lv-LV"/>
              </w:rPr>
              <w:t xml:space="preserve"> un </w:t>
            </w:r>
            <w:proofErr w:type="spellStart"/>
            <w:r w:rsidRPr="00906D81">
              <w:rPr>
                <w:i/>
                <w:iCs/>
                <w:sz w:val="20"/>
                <w:szCs w:val="20"/>
                <w:u w:val="none"/>
                <w:lang w:eastAsia="lv-LV"/>
              </w:rPr>
              <w:t>parenterālo</w:t>
            </w:r>
            <w:proofErr w:type="spellEnd"/>
            <w:r w:rsidRPr="00906D81">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2B7DB49F" w14:textId="77777777" w:rsidR="000B22EB" w:rsidRPr="00906D81" w:rsidRDefault="000B22EB" w:rsidP="000C2DA6">
            <w:pPr>
              <w:jc w:val="center"/>
              <w:rPr>
                <w:i/>
                <w:iCs/>
                <w:szCs w:val="24"/>
                <w:u w:val="none"/>
                <w:lang w:eastAsia="lv-LV"/>
              </w:rPr>
            </w:pPr>
            <w:r w:rsidRPr="00906D81">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10870E88" w14:textId="77777777" w:rsidR="000B22EB" w:rsidRPr="00906D81" w:rsidRDefault="000B22EB" w:rsidP="000C2DA6">
            <w:pPr>
              <w:jc w:val="center"/>
              <w:rPr>
                <w:i/>
                <w:iCs/>
                <w:szCs w:val="24"/>
                <w:u w:val="none"/>
                <w:lang w:eastAsia="lv-LV"/>
              </w:rPr>
            </w:pPr>
            <w:r w:rsidRPr="00906D81">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284537EC" w14:textId="77777777" w:rsidR="000B22EB" w:rsidRPr="00906D81" w:rsidRDefault="000B22EB" w:rsidP="000C2DA6">
            <w:pPr>
              <w:jc w:val="center"/>
              <w:rPr>
                <w:i/>
                <w:iCs/>
                <w:szCs w:val="24"/>
                <w:u w:val="none"/>
                <w:lang w:eastAsia="lv-LV"/>
              </w:rPr>
            </w:pPr>
            <w:r w:rsidRPr="00906D81">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027F1B46" w14:textId="77777777" w:rsidR="000B22EB" w:rsidRPr="00906D81" w:rsidRDefault="000B22EB" w:rsidP="000C2DA6">
            <w:pPr>
              <w:jc w:val="center"/>
              <w:rPr>
                <w:i/>
                <w:iCs/>
                <w:szCs w:val="24"/>
                <w:u w:val="none"/>
                <w:lang w:eastAsia="lv-LV"/>
              </w:rPr>
            </w:pPr>
            <w:r w:rsidRPr="00906D81">
              <w:rPr>
                <w:i/>
                <w:iCs/>
                <w:szCs w:val="24"/>
                <w:u w:val="none"/>
                <w:lang w:eastAsia="lv-LV"/>
              </w:rPr>
              <w:t>33,15</w:t>
            </w:r>
          </w:p>
        </w:tc>
      </w:tr>
      <w:tr w:rsidR="000B22EB" w:rsidRPr="00906D81" w14:paraId="6E97AC06" w14:textId="77777777" w:rsidTr="000C2DA6">
        <w:trPr>
          <w:trHeight w:val="984"/>
        </w:trPr>
        <w:tc>
          <w:tcPr>
            <w:tcW w:w="837" w:type="dxa"/>
            <w:tcBorders>
              <w:top w:val="nil"/>
              <w:left w:val="single" w:sz="4" w:space="0" w:color="auto"/>
              <w:bottom w:val="single" w:sz="4" w:space="0" w:color="auto"/>
              <w:right w:val="single" w:sz="4" w:space="0" w:color="auto"/>
            </w:tcBorders>
            <w:shd w:val="clear" w:color="000000" w:fill="FFF2CC"/>
            <w:noWrap/>
            <w:vAlign w:val="center"/>
            <w:hideMark/>
          </w:tcPr>
          <w:p w14:paraId="572C254C" w14:textId="77777777" w:rsidR="000B22EB" w:rsidRPr="00906D81" w:rsidRDefault="000B22EB" w:rsidP="000C2DA6">
            <w:pPr>
              <w:jc w:val="center"/>
              <w:rPr>
                <w:szCs w:val="24"/>
                <w:u w:val="none"/>
                <w:lang w:eastAsia="lv-LV"/>
              </w:rPr>
            </w:pPr>
            <w:r w:rsidRPr="00906D81">
              <w:rPr>
                <w:szCs w:val="24"/>
                <w:u w:val="none"/>
                <w:lang w:eastAsia="lv-LV"/>
              </w:rPr>
              <w:lastRenderedPageBreak/>
              <w:t>1.3.1.</w:t>
            </w:r>
          </w:p>
        </w:tc>
        <w:tc>
          <w:tcPr>
            <w:tcW w:w="3553" w:type="dxa"/>
            <w:tcBorders>
              <w:top w:val="nil"/>
              <w:left w:val="nil"/>
              <w:bottom w:val="nil"/>
              <w:right w:val="nil"/>
            </w:tcBorders>
            <w:shd w:val="clear" w:color="000000" w:fill="FFF2CC"/>
            <w:vAlign w:val="center"/>
            <w:hideMark/>
          </w:tcPr>
          <w:p w14:paraId="539FB86A" w14:textId="77777777" w:rsidR="000B22EB" w:rsidRPr="00906D81" w:rsidRDefault="000B22EB" w:rsidP="000C2DA6">
            <w:pPr>
              <w:jc w:val="center"/>
              <w:rPr>
                <w:color w:val="000000"/>
                <w:sz w:val="20"/>
                <w:szCs w:val="20"/>
                <w:u w:val="none"/>
                <w:lang w:eastAsia="lv-LV"/>
              </w:rPr>
            </w:pPr>
            <w:r w:rsidRPr="00906D81">
              <w:rPr>
                <w:color w:val="000000"/>
                <w:sz w:val="20"/>
                <w:szCs w:val="20"/>
                <w:u w:val="none"/>
                <w:lang w:eastAsia="lv-LV"/>
              </w:rPr>
              <w:t xml:space="preserve">Gulbenes novada sociālās aprūpes centra "Siltais" struktūrvienība "Dzērves", Daukstes, </w:t>
            </w:r>
            <w:proofErr w:type="spellStart"/>
            <w:r w:rsidRPr="00906D81">
              <w:rPr>
                <w:color w:val="000000"/>
                <w:sz w:val="20"/>
                <w:szCs w:val="20"/>
                <w:u w:val="none"/>
                <w:lang w:eastAsia="lv-LV"/>
              </w:rPr>
              <w:t>Daukstu</w:t>
            </w:r>
            <w:proofErr w:type="spellEnd"/>
            <w:r w:rsidRPr="00906D81">
              <w:rPr>
                <w:color w:val="000000"/>
                <w:sz w:val="20"/>
                <w:szCs w:val="20"/>
                <w:u w:val="none"/>
                <w:lang w:eastAsia="lv-LV"/>
              </w:rPr>
              <w:t xml:space="preserve"> pagasts, Gulbenes novads</w:t>
            </w:r>
          </w:p>
        </w:tc>
        <w:tc>
          <w:tcPr>
            <w:tcW w:w="1403" w:type="dxa"/>
            <w:tcBorders>
              <w:top w:val="nil"/>
              <w:left w:val="single" w:sz="4" w:space="0" w:color="auto"/>
              <w:bottom w:val="single" w:sz="4" w:space="0" w:color="auto"/>
              <w:right w:val="single" w:sz="4" w:space="0" w:color="auto"/>
            </w:tcBorders>
            <w:shd w:val="clear" w:color="000000" w:fill="FFF2CC"/>
            <w:vAlign w:val="center"/>
            <w:hideMark/>
          </w:tcPr>
          <w:p w14:paraId="31729240" w14:textId="77777777" w:rsidR="000B22EB" w:rsidRPr="00906D81" w:rsidRDefault="000B22EB" w:rsidP="000C2DA6">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2CC"/>
            <w:noWrap/>
            <w:vAlign w:val="center"/>
            <w:hideMark/>
          </w:tcPr>
          <w:p w14:paraId="13616FA1" w14:textId="77777777" w:rsidR="000B22EB" w:rsidRPr="00906D81" w:rsidRDefault="000B22EB" w:rsidP="000C2DA6">
            <w:pPr>
              <w:jc w:val="center"/>
              <w:rPr>
                <w:szCs w:val="24"/>
                <w:u w:val="none"/>
                <w:lang w:eastAsia="lv-LV"/>
              </w:rPr>
            </w:pPr>
            <w:r w:rsidRPr="00906D81">
              <w:rPr>
                <w:szCs w:val="24"/>
                <w:u w:val="none"/>
                <w:lang w:eastAsia="lv-LV"/>
              </w:rPr>
              <w:t>36,75</w:t>
            </w:r>
          </w:p>
        </w:tc>
        <w:tc>
          <w:tcPr>
            <w:tcW w:w="1133" w:type="dxa"/>
            <w:tcBorders>
              <w:top w:val="nil"/>
              <w:left w:val="nil"/>
              <w:bottom w:val="single" w:sz="4" w:space="0" w:color="auto"/>
              <w:right w:val="single" w:sz="4" w:space="0" w:color="auto"/>
            </w:tcBorders>
            <w:shd w:val="clear" w:color="000000" w:fill="FFF2CC"/>
            <w:noWrap/>
            <w:vAlign w:val="center"/>
            <w:hideMark/>
          </w:tcPr>
          <w:p w14:paraId="1C0426D1" w14:textId="77777777" w:rsidR="000B22EB" w:rsidRPr="00906D81" w:rsidRDefault="000B22EB" w:rsidP="000C2DA6">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shd w:val="clear" w:color="000000" w:fill="FFF2CC"/>
            <w:noWrap/>
            <w:vAlign w:val="center"/>
            <w:hideMark/>
          </w:tcPr>
          <w:p w14:paraId="6651E3A9" w14:textId="77777777" w:rsidR="000B22EB" w:rsidRPr="00906D81" w:rsidRDefault="000B22EB" w:rsidP="000C2DA6">
            <w:pPr>
              <w:jc w:val="center"/>
              <w:rPr>
                <w:szCs w:val="24"/>
                <w:u w:val="none"/>
                <w:lang w:eastAsia="lv-LV"/>
              </w:rPr>
            </w:pPr>
            <w:r w:rsidRPr="00906D81">
              <w:rPr>
                <w:szCs w:val="24"/>
                <w:u w:val="none"/>
                <w:lang w:eastAsia="lv-LV"/>
              </w:rPr>
              <w:t>36,75</w:t>
            </w:r>
          </w:p>
        </w:tc>
      </w:tr>
      <w:tr w:rsidR="000B22EB" w:rsidRPr="00906D81" w14:paraId="5EF170C7" w14:textId="77777777" w:rsidTr="000C2DA6">
        <w:trPr>
          <w:trHeight w:val="624"/>
        </w:trPr>
        <w:tc>
          <w:tcPr>
            <w:tcW w:w="4390" w:type="dxa"/>
            <w:gridSpan w:val="2"/>
            <w:tcBorders>
              <w:top w:val="single" w:sz="4" w:space="0" w:color="auto"/>
              <w:left w:val="single" w:sz="4" w:space="0" w:color="auto"/>
              <w:bottom w:val="single" w:sz="4" w:space="0" w:color="auto"/>
              <w:right w:val="single" w:sz="4" w:space="0" w:color="000000"/>
            </w:tcBorders>
            <w:vAlign w:val="center"/>
            <w:hideMark/>
          </w:tcPr>
          <w:p w14:paraId="4BAF5605" w14:textId="77777777" w:rsidR="000B22EB" w:rsidRPr="00906D81" w:rsidRDefault="000B22EB" w:rsidP="000C2DA6">
            <w:pPr>
              <w:jc w:val="right"/>
              <w:rPr>
                <w:szCs w:val="24"/>
                <w:u w:val="none"/>
                <w:lang w:eastAsia="lv-LV"/>
              </w:rPr>
            </w:pPr>
            <w:r w:rsidRPr="00906D81">
              <w:rPr>
                <w:szCs w:val="24"/>
                <w:u w:val="none"/>
                <w:lang w:eastAsia="lv-LV"/>
              </w:rPr>
              <w:t>t.sk. ēdināšanas maksa</w:t>
            </w:r>
          </w:p>
        </w:tc>
        <w:tc>
          <w:tcPr>
            <w:tcW w:w="1403" w:type="dxa"/>
            <w:tcBorders>
              <w:top w:val="nil"/>
              <w:left w:val="nil"/>
              <w:bottom w:val="single" w:sz="4" w:space="0" w:color="auto"/>
              <w:right w:val="single" w:sz="4" w:space="0" w:color="auto"/>
            </w:tcBorders>
            <w:vAlign w:val="center"/>
            <w:hideMark/>
          </w:tcPr>
          <w:p w14:paraId="2083D0C4" w14:textId="77777777" w:rsidR="000B22EB" w:rsidRPr="00906D81" w:rsidRDefault="000B22EB" w:rsidP="000C2DA6">
            <w:pPr>
              <w:jc w:val="center"/>
              <w:rPr>
                <w:szCs w:val="24"/>
                <w:u w:val="none"/>
                <w:lang w:eastAsia="lv-LV"/>
              </w:rPr>
            </w:pPr>
            <w:r w:rsidRPr="00906D81">
              <w:rPr>
                <w:szCs w:val="24"/>
                <w:u w:val="none"/>
                <w:lang w:eastAsia="lv-LV"/>
              </w:rPr>
              <w:t>1 personai diennaktī</w:t>
            </w:r>
          </w:p>
        </w:tc>
        <w:tc>
          <w:tcPr>
            <w:tcW w:w="1149" w:type="dxa"/>
            <w:tcBorders>
              <w:top w:val="nil"/>
              <w:left w:val="nil"/>
              <w:bottom w:val="single" w:sz="4" w:space="0" w:color="auto"/>
              <w:right w:val="single" w:sz="4" w:space="0" w:color="auto"/>
            </w:tcBorders>
            <w:noWrap/>
            <w:vAlign w:val="center"/>
            <w:hideMark/>
          </w:tcPr>
          <w:p w14:paraId="7BECA599" w14:textId="77777777" w:rsidR="000B22EB" w:rsidRPr="00906D81" w:rsidRDefault="000B22EB" w:rsidP="000C2DA6">
            <w:pPr>
              <w:jc w:val="center"/>
              <w:rPr>
                <w:szCs w:val="24"/>
                <w:u w:val="none"/>
                <w:lang w:eastAsia="lv-LV"/>
              </w:rPr>
            </w:pPr>
            <w:r w:rsidRPr="00906D81">
              <w:rPr>
                <w:szCs w:val="24"/>
                <w:u w:val="none"/>
                <w:lang w:eastAsia="lv-LV"/>
              </w:rPr>
              <w:t>3,60</w:t>
            </w:r>
          </w:p>
        </w:tc>
        <w:tc>
          <w:tcPr>
            <w:tcW w:w="1133" w:type="dxa"/>
            <w:tcBorders>
              <w:top w:val="nil"/>
              <w:left w:val="nil"/>
              <w:bottom w:val="single" w:sz="4" w:space="0" w:color="auto"/>
              <w:right w:val="single" w:sz="4" w:space="0" w:color="auto"/>
            </w:tcBorders>
            <w:noWrap/>
            <w:vAlign w:val="center"/>
            <w:hideMark/>
          </w:tcPr>
          <w:p w14:paraId="4099D9D7" w14:textId="77777777" w:rsidR="000B22EB" w:rsidRPr="00906D81" w:rsidRDefault="000B22EB" w:rsidP="000C2DA6">
            <w:pPr>
              <w:jc w:val="center"/>
              <w:rPr>
                <w:szCs w:val="24"/>
                <w:u w:val="none"/>
                <w:lang w:eastAsia="lv-LV"/>
              </w:rPr>
            </w:pPr>
            <w:r w:rsidRPr="00906D81">
              <w:rPr>
                <w:szCs w:val="24"/>
                <w:u w:val="none"/>
                <w:lang w:eastAsia="lv-LV"/>
              </w:rPr>
              <w:t>0,00</w:t>
            </w:r>
          </w:p>
        </w:tc>
        <w:tc>
          <w:tcPr>
            <w:tcW w:w="1185" w:type="dxa"/>
            <w:tcBorders>
              <w:top w:val="nil"/>
              <w:left w:val="nil"/>
              <w:bottom w:val="single" w:sz="4" w:space="0" w:color="auto"/>
              <w:right w:val="single" w:sz="4" w:space="0" w:color="auto"/>
            </w:tcBorders>
            <w:noWrap/>
            <w:vAlign w:val="center"/>
            <w:hideMark/>
          </w:tcPr>
          <w:p w14:paraId="6946DF4D" w14:textId="77777777" w:rsidR="000B22EB" w:rsidRPr="00906D81" w:rsidRDefault="000B22EB" w:rsidP="000C2DA6">
            <w:pPr>
              <w:jc w:val="center"/>
              <w:rPr>
                <w:szCs w:val="24"/>
                <w:u w:val="none"/>
                <w:lang w:eastAsia="lv-LV"/>
              </w:rPr>
            </w:pPr>
            <w:r w:rsidRPr="00906D81">
              <w:rPr>
                <w:szCs w:val="24"/>
                <w:u w:val="none"/>
                <w:lang w:eastAsia="lv-LV"/>
              </w:rPr>
              <w:t>3,60</w:t>
            </w:r>
          </w:p>
        </w:tc>
      </w:tr>
      <w:tr w:rsidR="000B22EB" w:rsidRPr="00906D81" w14:paraId="436E05A2" w14:textId="77777777" w:rsidTr="000C2DA6">
        <w:trPr>
          <w:trHeight w:val="1056"/>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F805A08" w14:textId="77777777" w:rsidR="000B22EB" w:rsidRPr="00906D81" w:rsidRDefault="000B22EB" w:rsidP="000C2DA6">
            <w:pPr>
              <w:jc w:val="center"/>
              <w:rPr>
                <w:szCs w:val="24"/>
                <w:u w:val="none"/>
                <w:lang w:eastAsia="lv-LV"/>
              </w:rPr>
            </w:pPr>
            <w:r w:rsidRPr="00906D81">
              <w:rPr>
                <w:szCs w:val="24"/>
                <w:u w:val="none"/>
                <w:lang w:eastAsia="lv-LV"/>
              </w:rPr>
              <w:t>1.3.2.</w:t>
            </w:r>
          </w:p>
        </w:tc>
        <w:tc>
          <w:tcPr>
            <w:tcW w:w="3553" w:type="dxa"/>
            <w:tcBorders>
              <w:top w:val="nil"/>
              <w:left w:val="nil"/>
              <w:bottom w:val="single" w:sz="4" w:space="0" w:color="auto"/>
              <w:right w:val="single" w:sz="4" w:space="0" w:color="auto"/>
            </w:tcBorders>
            <w:shd w:val="clear" w:color="000000" w:fill="FFFFFF"/>
            <w:vAlign w:val="center"/>
            <w:hideMark/>
          </w:tcPr>
          <w:p w14:paraId="2A0AD9A5" w14:textId="77777777" w:rsidR="000B22EB" w:rsidRPr="00906D81" w:rsidRDefault="000B22EB" w:rsidP="000C2DA6">
            <w:pPr>
              <w:jc w:val="center"/>
              <w:rPr>
                <w:i/>
                <w:iCs/>
                <w:sz w:val="20"/>
                <w:szCs w:val="20"/>
                <w:u w:val="none"/>
                <w:lang w:eastAsia="lv-LV"/>
              </w:rPr>
            </w:pPr>
            <w:r w:rsidRPr="00906D81">
              <w:rPr>
                <w:i/>
                <w:iCs/>
                <w:sz w:val="20"/>
                <w:szCs w:val="20"/>
                <w:u w:val="none"/>
                <w:lang w:eastAsia="lv-LV"/>
              </w:rPr>
              <w:t xml:space="preserve">Personu uzturēšanās sociālās aprūpes centrā "Siltais" struktūrvienība "Dzērves", saņemot </w:t>
            </w:r>
            <w:proofErr w:type="spellStart"/>
            <w:r w:rsidRPr="00906D81">
              <w:rPr>
                <w:i/>
                <w:iCs/>
                <w:sz w:val="20"/>
                <w:szCs w:val="20"/>
                <w:u w:val="none"/>
                <w:lang w:eastAsia="lv-LV"/>
              </w:rPr>
              <w:t>enterālo</w:t>
            </w:r>
            <w:proofErr w:type="spellEnd"/>
            <w:r w:rsidRPr="00906D81">
              <w:rPr>
                <w:i/>
                <w:iCs/>
                <w:sz w:val="20"/>
                <w:szCs w:val="20"/>
                <w:u w:val="none"/>
                <w:lang w:eastAsia="lv-LV"/>
              </w:rPr>
              <w:t xml:space="preserve"> un </w:t>
            </w:r>
            <w:proofErr w:type="spellStart"/>
            <w:r w:rsidRPr="00906D81">
              <w:rPr>
                <w:i/>
                <w:iCs/>
                <w:sz w:val="20"/>
                <w:szCs w:val="20"/>
                <w:u w:val="none"/>
                <w:lang w:eastAsia="lv-LV"/>
              </w:rPr>
              <w:t>parenterālo</w:t>
            </w:r>
            <w:proofErr w:type="spellEnd"/>
            <w:r w:rsidRPr="00906D81">
              <w:rPr>
                <w:i/>
                <w:iCs/>
                <w:sz w:val="20"/>
                <w:szCs w:val="20"/>
                <w:u w:val="none"/>
                <w:lang w:eastAsia="lv-LV"/>
              </w:rPr>
              <w:t xml:space="preserve"> barošanu no valsts budžeta līdzekļiem</w:t>
            </w:r>
          </w:p>
        </w:tc>
        <w:tc>
          <w:tcPr>
            <w:tcW w:w="1403" w:type="dxa"/>
            <w:tcBorders>
              <w:top w:val="nil"/>
              <w:left w:val="nil"/>
              <w:bottom w:val="single" w:sz="4" w:space="0" w:color="auto"/>
              <w:right w:val="single" w:sz="4" w:space="0" w:color="auto"/>
            </w:tcBorders>
            <w:shd w:val="clear" w:color="000000" w:fill="FFFFFF"/>
            <w:vAlign w:val="center"/>
            <w:hideMark/>
          </w:tcPr>
          <w:p w14:paraId="7D4C68C7" w14:textId="77777777" w:rsidR="000B22EB" w:rsidRPr="00906D81" w:rsidRDefault="000B22EB" w:rsidP="000C2DA6">
            <w:pPr>
              <w:jc w:val="center"/>
              <w:rPr>
                <w:i/>
                <w:iCs/>
                <w:szCs w:val="24"/>
                <w:u w:val="none"/>
                <w:lang w:eastAsia="lv-LV"/>
              </w:rPr>
            </w:pPr>
            <w:r w:rsidRPr="00906D81">
              <w:rPr>
                <w:i/>
                <w:iCs/>
                <w:szCs w:val="24"/>
                <w:u w:val="none"/>
                <w:lang w:eastAsia="lv-LV"/>
              </w:rPr>
              <w:t>1 personai diennaktī</w:t>
            </w:r>
          </w:p>
        </w:tc>
        <w:tc>
          <w:tcPr>
            <w:tcW w:w="1149" w:type="dxa"/>
            <w:tcBorders>
              <w:top w:val="nil"/>
              <w:left w:val="nil"/>
              <w:bottom w:val="single" w:sz="4" w:space="0" w:color="auto"/>
              <w:right w:val="single" w:sz="4" w:space="0" w:color="auto"/>
            </w:tcBorders>
            <w:shd w:val="clear" w:color="000000" w:fill="FFFFFF"/>
            <w:noWrap/>
            <w:vAlign w:val="center"/>
            <w:hideMark/>
          </w:tcPr>
          <w:p w14:paraId="775C9253" w14:textId="77777777" w:rsidR="000B22EB" w:rsidRPr="00906D81" w:rsidRDefault="000B22EB" w:rsidP="000C2DA6">
            <w:pPr>
              <w:jc w:val="center"/>
              <w:rPr>
                <w:i/>
                <w:iCs/>
                <w:szCs w:val="24"/>
                <w:u w:val="none"/>
                <w:lang w:eastAsia="lv-LV"/>
              </w:rPr>
            </w:pPr>
            <w:r w:rsidRPr="00906D81">
              <w:rPr>
                <w:i/>
                <w:iCs/>
                <w:szCs w:val="24"/>
                <w:u w:val="none"/>
                <w:lang w:eastAsia="lv-LV"/>
              </w:rPr>
              <w:t>33,15</w:t>
            </w:r>
          </w:p>
        </w:tc>
        <w:tc>
          <w:tcPr>
            <w:tcW w:w="1133" w:type="dxa"/>
            <w:tcBorders>
              <w:top w:val="nil"/>
              <w:left w:val="nil"/>
              <w:bottom w:val="single" w:sz="4" w:space="0" w:color="auto"/>
              <w:right w:val="single" w:sz="4" w:space="0" w:color="auto"/>
            </w:tcBorders>
            <w:shd w:val="clear" w:color="000000" w:fill="FFFFFF"/>
            <w:noWrap/>
            <w:vAlign w:val="center"/>
            <w:hideMark/>
          </w:tcPr>
          <w:p w14:paraId="35667A0E" w14:textId="77777777" w:rsidR="000B22EB" w:rsidRPr="00906D81" w:rsidRDefault="000B22EB" w:rsidP="000C2DA6">
            <w:pPr>
              <w:jc w:val="center"/>
              <w:rPr>
                <w:i/>
                <w:iCs/>
                <w:szCs w:val="24"/>
                <w:u w:val="none"/>
                <w:lang w:eastAsia="lv-LV"/>
              </w:rPr>
            </w:pPr>
            <w:r w:rsidRPr="00906D81">
              <w:rPr>
                <w:i/>
                <w:iCs/>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center"/>
            <w:hideMark/>
          </w:tcPr>
          <w:p w14:paraId="37654753" w14:textId="77777777" w:rsidR="000B22EB" w:rsidRPr="00906D81" w:rsidRDefault="000B22EB" w:rsidP="000C2DA6">
            <w:pPr>
              <w:jc w:val="center"/>
              <w:rPr>
                <w:i/>
                <w:iCs/>
                <w:szCs w:val="24"/>
                <w:u w:val="none"/>
                <w:lang w:eastAsia="lv-LV"/>
              </w:rPr>
            </w:pPr>
            <w:r w:rsidRPr="00906D81">
              <w:rPr>
                <w:i/>
                <w:iCs/>
                <w:szCs w:val="24"/>
                <w:u w:val="none"/>
                <w:lang w:eastAsia="lv-LV"/>
              </w:rPr>
              <w:t>33,15</w:t>
            </w:r>
          </w:p>
        </w:tc>
      </w:tr>
      <w:tr w:rsidR="000B22EB" w:rsidRPr="00906D81" w14:paraId="38F7DAFF" w14:textId="77777777" w:rsidTr="000C2DA6">
        <w:trPr>
          <w:trHeight w:val="8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EDAE074" w14:textId="77777777" w:rsidR="000B22EB" w:rsidRPr="00906D81" w:rsidRDefault="000B22EB" w:rsidP="000C2DA6">
            <w:pPr>
              <w:jc w:val="center"/>
              <w:rPr>
                <w:b/>
                <w:bCs/>
                <w:color w:val="000000"/>
                <w:szCs w:val="24"/>
                <w:u w:val="none"/>
                <w:lang w:eastAsia="lv-LV"/>
              </w:rPr>
            </w:pPr>
            <w:r w:rsidRPr="00906D81">
              <w:rPr>
                <w:b/>
                <w:bCs/>
                <w:color w:val="000000"/>
                <w:szCs w:val="24"/>
                <w:u w:val="none"/>
                <w:lang w:eastAsia="lv-LV"/>
              </w:rPr>
              <w:t>2.</w:t>
            </w:r>
          </w:p>
        </w:tc>
        <w:tc>
          <w:tcPr>
            <w:tcW w:w="842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DE1C2B7" w14:textId="77777777" w:rsidR="000B22EB" w:rsidRPr="00906D81" w:rsidRDefault="000B22EB" w:rsidP="000C2DA6">
            <w:pPr>
              <w:jc w:val="center"/>
              <w:rPr>
                <w:b/>
                <w:bCs/>
                <w:color w:val="000000"/>
                <w:sz w:val="20"/>
                <w:szCs w:val="20"/>
                <w:u w:val="none"/>
                <w:lang w:eastAsia="lv-LV"/>
              </w:rPr>
            </w:pPr>
            <w:r w:rsidRPr="00906D81">
              <w:rPr>
                <w:b/>
                <w:bCs/>
                <w:color w:val="000000"/>
                <w:sz w:val="20"/>
                <w:szCs w:val="20"/>
                <w:u w:val="none"/>
                <w:lang w:eastAsia="lv-LV"/>
              </w:rPr>
              <w:t>Ēdināšanas pakalpojumi darbiniekiem Gulbenes novada sociālās aprūpes centrā "Jaungulbenes Alejas" ", Gulbenes novada sociālās aprūpes centrā "Siltais , Gulbenes novada sociālās aprūpes centra "Siltais" struktūrvienībā Dzērves" :</w:t>
            </w:r>
          </w:p>
        </w:tc>
      </w:tr>
      <w:tr w:rsidR="000B22EB" w:rsidRPr="00906D81" w14:paraId="15B20485" w14:textId="77777777" w:rsidTr="000C2DA6">
        <w:trPr>
          <w:trHeight w:val="293"/>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7992D6C"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2.1.</w:t>
            </w:r>
          </w:p>
        </w:tc>
        <w:tc>
          <w:tcPr>
            <w:tcW w:w="3553" w:type="dxa"/>
            <w:tcBorders>
              <w:top w:val="nil"/>
              <w:left w:val="nil"/>
              <w:bottom w:val="single" w:sz="4" w:space="0" w:color="auto"/>
              <w:right w:val="single" w:sz="4" w:space="0" w:color="auto"/>
            </w:tcBorders>
            <w:shd w:val="clear" w:color="000000" w:fill="FFFFFF"/>
            <w:noWrap/>
            <w:vAlign w:val="bottom"/>
            <w:hideMark/>
          </w:tcPr>
          <w:p w14:paraId="6A705855"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Brokastis</w:t>
            </w:r>
          </w:p>
        </w:tc>
        <w:tc>
          <w:tcPr>
            <w:tcW w:w="1403" w:type="dxa"/>
            <w:tcBorders>
              <w:top w:val="nil"/>
              <w:left w:val="nil"/>
              <w:bottom w:val="single" w:sz="4" w:space="0" w:color="auto"/>
              <w:right w:val="single" w:sz="4" w:space="0" w:color="auto"/>
            </w:tcBorders>
            <w:shd w:val="clear" w:color="000000" w:fill="FFFFFF"/>
            <w:noWrap/>
            <w:vAlign w:val="bottom"/>
            <w:hideMark/>
          </w:tcPr>
          <w:p w14:paraId="72F99562"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6BE4CF01"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1,09</w:t>
            </w:r>
          </w:p>
        </w:tc>
        <w:tc>
          <w:tcPr>
            <w:tcW w:w="1133" w:type="dxa"/>
            <w:tcBorders>
              <w:top w:val="nil"/>
              <w:left w:val="nil"/>
              <w:bottom w:val="single" w:sz="4" w:space="0" w:color="auto"/>
              <w:right w:val="single" w:sz="4" w:space="0" w:color="auto"/>
            </w:tcBorders>
            <w:shd w:val="clear" w:color="000000" w:fill="FFFFFF"/>
            <w:noWrap/>
            <w:vAlign w:val="bottom"/>
            <w:hideMark/>
          </w:tcPr>
          <w:p w14:paraId="43E643B0"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73BF872F"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1,09</w:t>
            </w:r>
          </w:p>
        </w:tc>
      </w:tr>
      <w:tr w:rsidR="000B22EB" w:rsidRPr="00906D81" w14:paraId="119533B6" w14:textId="77777777" w:rsidTr="000C2DA6">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9643243"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2.2.</w:t>
            </w:r>
          </w:p>
        </w:tc>
        <w:tc>
          <w:tcPr>
            <w:tcW w:w="3553" w:type="dxa"/>
            <w:tcBorders>
              <w:top w:val="nil"/>
              <w:left w:val="nil"/>
              <w:bottom w:val="single" w:sz="4" w:space="0" w:color="auto"/>
              <w:right w:val="single" w:sz="4" w:space="0" w:color="auto"/>
            </w:tcBorders>
            <w:shd w:val="clear" w:color="000000" w:fill="FFFFFF"/>
            <w:noWrap/>
            <w:vAlign w:val="bottom"/>
            <w:hideMark/>
          </w:tcPr>
          <w:p w14:paraId="43E92D46"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Pusdienas</w:t>
            </w:r>
          </w:p>
        </w:tc>
        <w:tc>
          <w:tcPr>
            <w:tcW w:w="1403" w:type="dxa"/>
            <w:tcBorders>
              <w:top w:val="nil"/>
              <w:left w:val="nil"/>
              <w:bottom w:val="single" w:sz="4" w:space="0" w:color="auto"/>
              <w:right w:val="single" w:sz="4" w:space="0" w:color="auto"/>
            </w:tcBorders>
            <w:shd w:val="clear" w:color="000000" w:fill="FFFFFF"/>
            <w:noWrap/>
            <w:vAlign w:val="bottom"/>
            <w:hideMark/>
          </w:tcPr>
          <w:p w14:paraId="637AB6B6"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75C04D9D"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1,28</w:t>
            </w:r>
          </w:p>
        </w:tc>
        <w:tc>
          <w:tcPr>
            <w:tcW w:w="1133" w:type="dxa"/>
            <w:tcBorders>
              <w:top w:val="nil"/>
              <w:left w:val="nil"/>
              <w:bottom w:val="single" w:sz="4" w:space="0" w:color="auto"/>
              <w:right w:val="single" w:sz="4" w:space="0" w:color="auto"/>
            </w:tcBorders>
            <w:shd w:val="clear" w:color="000000" w:fill="FFFFFF"/>
            <w:noWrap/>
            <w:vAlign w:val="bottom"/>
            <w:hideMark/>
          </w:tcPr>
          <w:p w14:paraId="6D6E76A5"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41CA8676"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1,28</w:t>
            </w:r>
          </w:p>
        </w:tc>
      </w:tr>
      <w:tr w:rsidR="000B22EB" w:rsidRPr="00906D81" w14:paraId="741C8054" w14:textId="77777777" w:rsidTr="000C2DA6">
        <w:trPr>
          <w:trHeight w:val="25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3ED949A"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2.3.</w:t>
            </w:r>
          </w:p>
        </w:tc>
        <w:tc>
          <w:tcPr>
            <w:tcW w:w="3553" w:type="dxa"/>
            <w:tcBorders>
              <w:top w:val="nil"/>
              <w:left w:val="nil"/>
              <w:bottom w:val="single" w:sz="4" w:space="0" w:color="auto"/>
              <w:right w:val="single" w:sz="4" w:space="0" w:color="auto"/>
            </w:tcBorders>
            <w:shd w:val="clear" w:color="000000" w:fill="FFFFFF"/>
            <w:noWrap/>
            <w:vAlign w:val="bottom"/>
            <w:hideMark/>
          </w:tcPr>
          <w:p w14:paraId="6C6A965C"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Launags</w:t>
            </w:r>
          </w:p>
        </w:tc>
        <w:tc>
          <w:tcPr>
            <w:tcW w:w="1403" w:type="dxa"/>
            <w:tcBorders>
              <w:top w:val="nil"/>
              <w:left w:val="nil"/>
              <w:bottom w:val="single" w:sz="4" w:space="0" w:color="auto"/>
              <w:right w:val="single" w:sz="4" w:space="0" w:color="auto"/>
            </w:tcBorders>
            <w:shd w:val="clear" w:color="000000" w:fill="FFFFFF"/>
            <w:noWrap/>
            <w:vAlign w:val="bottom"/>
            <w:hideMark/>
          </w:tcPr>
          <w:p w14:paraId="50172D06"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242724B6"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0,50</w:t>
            </w:r>
          </w:p>
        </w:tc>
        <w:tc>
          <w:tcPr>
            <w:tcW w:w="1133" w:type="dxa"/>
            <w:tcBorders>
              <w:top w:val="nil"/>
              <w:left w:val="nil"/>
              <w:bottom w:val="single" w:sz="4" w:space="0" w:color="auto"/>
              <w:right w:val="single" w:sz="4" w:space="0" w:color="auto"/>
            </w:tcBorders>
            <w:shd w:val="clear" w:color="000000" w:fill="FFFFFF"/>
            <w:noWrap/>
            <w:vAlign w:val="bottom"/>
            <w:hideMark/>
          </w:tcPr>
          <w:p w14:paraId="0CB81251"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0CA369BF"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0,50</w:t>
            </w:r>
          </w:p>
        </w:tc>
      </w:tr>
      <w:tr w:rsidR="000B22EB" w:rsidRPr="00906D81" w14:paraId="5BF3D70C" w14:textId="77777777" w:rsidTr="000C2DA6">
        <w:trPr>
          <w:trHeight w:val="27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473FC59"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2.4.</w:t>
            </w:r>
          </w:p>
        </w:tc>
        <w:tc>
          <w:tcPr>
            <w:tcW w:w="3553" w:type="dxa"/>
            <w:tcBorders>
              <w:top w:val="nil"/>
              <w:left w:val="nil"/>
              <w:bottom w:val="single" w:sz="4" w:space="0" w:color="auto"/>
              <w:right w:val="single" w:sz="4" w:space="0" w:color="auto"/>
            </w:tcBorders>
            <w:shd w:val="clear" w:color="000000" w:fill="FFFFFF"/>
            <w:noWrap/>
            <w:vAlign w:val="bottom"/>
            <w:hideMark/>
          </w:tcPr>
          <w:p w14:paraId="70A4901C"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Vakariņas</w:t>
            </w:r>
          </w:p>
        </w:tc>
        <w:tc>
          <w:tcPr>
            <w:tcW w:w="1403" w:type="dxa"/>
            <w:tcBorders>
              <w:top w:val="nil"/>
              <w:left w:val="nil"/>
              <w:bottom w:val="single" w:sz="4" w:space="0" w:color="auto"/>
              <w:right w:val="single" w:sz="4" w:space="0" w:color="auto"/>
            </w:tcBorders>
            <w:shd w:val="clear" w:color="000000" w:fill="FFFFFF"/>
            <w:noWrap/>
            <w:vAlign w:val="bottom"/>
            <w:hideMark/>
          </w:tcPr>
          <w:p w14:paraId="743981B2"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1 ēdienreize</w:t>
            </w:r>
          </w:p>
        </w:tc>
        <w:tc>
          <w:tcPr>
            <w:tcW w:w="1149" w:type="dxa"/>
            <w:tcBorders>
              <w:top w:val="nil"/>
              <w:left w:val="nil"/>
              <w:bottom w:val="single" w:sz="4" w:space="0" w:color="auto"/>
              <w:right w:val="single" w:sz="4" w:space="0" w:color="auto"/>
            </w:tcBorders>
            <w:shd w:val="clear" w:color="000000" w:fill="FFFFFF"/>
            <w:noWrap/>
            <w:vAlign w:val="bottom"/>
            <w:hideMark/>
          </w:tcPr>
          <w:p w14:paraId="5D318FDC"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0,90</w:t>
            </w:r>
          </w:p>
        </w:tc>
        <w:tc>
          <w:tcPr>
            <w:tcW w:w="1133" w:type="dxa"/>
            <w:tcBorders>
              <w:top w:val="nil"/>
              <w:left w:val="nil"/>
              <w:bottom w:val="single" w:sz="4" w:space="0" w:color="auto"/>
              <w:right w:val="single" w:sz="4" w:space="0" w:color="auto"/>
            </w:tcBorders>
            <w:shd w:val="clear" w:color="000000" w:fill="FFFFFF"/>
            <w:noWrap/>
            <w:vAlign w:val="bottom"/>
            <w:hideMark/>
          </w:tcPr>
          <w:p w14:paraId="5168D10C"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0,00</w:t>
            </w:r>
          </w:p>
        </w:tc>
        <w:tc>
          <w:tcPr>
            <w:tcW w:w="1185" w:type="dxa"/>
            <w:tcBorders>
              <w:top w:val="nil"/>
              <w:left w:val="nil"/>
              <w:bottom w:val="single" w:sz="4" w:space="0" w:color="auto"/>
              <w:right w:val="single" w:sz="4" w:space="0" w:color="auto"/>
            </w:tcBorders>
            <w:shd w:val="clear" w:color="000000" w:fill="FFFFFF"/>
            <w:noWrap/>
            <w:vAlign w:val="bottom"/>
            <w:hideMark/>
          </w:tcPr>
          <w:p w14:paraId="3D28A94E" w14:textId="77777777" w:rsidR="000B22EB" w:rsidRPr="00906D81" w:rsidRDefault="000B22EB" w:rsidP="000C2DA6">
            <w:pPr>
              <w:jc w:val="center"/>
              <w:rPr>
                <w:color w:val="000000"/>
                <w:szCs w:val="24"/>
                <w:u w:val="none"/>
                <w:lang w:eastAsia="lv-LV"/>
              </w:rPr>
            </w:pPr>
            <w:r w:rsidRPr="00906D81">
              <w:rPr>
                <w:color w:val="000000"/>
                <w:szCs w:val="24"/>
                <w:u w:val="none"/>
                <w:lang w:eastAsia="lv-LV"/>
              </w:rPr>
              <w:t>0,90</w:t>
            </w:r>
          </w:p>
        </w:tc>
      </w:tr>
    </w:tbl>
    <w:p w14:paraId="348DCCAA" w14:textId="77777777" w:rsidR="000B22EB" w:rsidRPr="00906D81" w:rsidRDefault="000B22EB" w:rsidP="000B22EB">
      <w:pPr>
        <w:spacing w:line="360" w:lineRule="auto"/>
        <w:jc w:val="center"/>
        <w:rPr>
          <w:rFonts w:eastAsia="Calibri"/>
          <w:b/>
          <w:bCs/>
          <w:color w:val="538135"/>
          <w:szCs w:val="24"/>
          <w:u w:val="none"/>
        </w:rPr>
      </w:pPr>
    </w:p>
    <w:p w14:paraId="3EF15F6A" w14:textId="77777777" w:rsidR="000B22EB" w:rsidRPr="00906D81" w:rsidRDefault="000B22EB" w:rsidP="000B22EB">
      <w:pPr>
        <w:jc w:val="both"/>
        <w:rPr>
          <w:rFonts w:eastAsia="Calibri"/>
          <w:szCs w:val="24"/>
          <w:u w:val="none"/>
        </w:rPr>
      </w:pPr>
      <w:r w:rsidRPr="00906D81">
        <w:rPr>
          <w:rFonts w:eastAsia="Calibri"/>
          <w:szCs w:val="24"/>
          <w:u w:val="none"/>
        </w:rPr>
        <w:t>Piezīmes:</w:t>
      </w:r>
    </w:p>
    <w:p w14:paraId="4CE62E30" w14:textId="77777777" w:rsidR="000B22EB" w:rsidRPr="00906D81" w:rsidRDefault="000B22EB" w:rsidP="000B22EB">
      <w:pPr>
        <w:jc w:val="both"/>
        <w:rPr>
          <w:rFonts w:eastAsia="Calibri"/>
          <w:i/>
          <w:iCs/>
          <w:szCs w:val="24"/>
          <w:u w:val="none"/>
        </w:rPr>
      </w:pPr>
      <w:r w:rsidRPr="00906D81">
        <w:rPr>
          <w:rFonts w:eastAsia="Calibri"/>
          <w:i/>
          <w:iCs/>
          <w:szCs w:val="24"/>
          <w:u w:val="none"/>
        </w:rPr>
        <w:t>*Pievienotās vērtības nodokli nepiemēro saskaņā ar Pievienotās vērtības nodokļa likuma 52.panta pirmās daļas 9.punktu.</w:t>
      </w:r>
    </w:p>
    <w:p w14:paraId="4E01B08D" w14:textId="77777777" w:rsidR="002552AB" w:rsidRPr="0016506D" w:rsidRDefault="002552AB" w:rsidP="000C7638">
      <w:pPr>
        <w:rPr>
          <w:u w:val="none"/>
        </w:rPr>
      </w:pPr>
    </w:p>
    <w:p w14:paraId="31DEF388" w14:textId="77777777" w:rsidR="00504DB6" w:rsidRDefault="00504DB6" w:rsidP="000C7638">
      <w:pPr>
        <w:rPr>
          <w:b/>
          <w:szCs w:val="24"/>
          <w:u w:val="none"/>
        </w:rPr>
      </w:pPr>
    </w:p>
    <w:p w14:paraId="6F6AAA14" w14:textId="77777777" w:rsidR="00FE3D95" w:rsidRDefault="00FE3D95" w:rsidP="000C7638">
      <w:pPr>
        <w:rPr>
          <w:b/>
          <w:szCs w:val="24"/>
          <w:u w:val="none"/>
        </w:rPr>
      </w:pPr>
    </w:p>
    <w:p w14:paraId="6A0BB9D3" w14:textId="77777777" w:rsidR="00203C2F" w:rsidRPr="00440890" w:rsidRDefault="006E1E2F"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10:43</w:t>
      </w:r>
    </w:p>
    <w:p w14:paraId="5EE4B788" w14:textId="77777777" w:rsidR="00203C2F" w:rsidRPr="00440890" w:rsidRDefault="00203C2F" w:rsidP="00203C2F">
      <w:pPr>
        <w:rPr>
          <w:szCs w:val="24"/>
          <w:u w:val="none"/>
        </w:rPr>
      </w:pPr>
    </w:p>
    <w:p w14:paraId="0761BB1F" w14:textId="7D74A490" w:rsidR="00203C2F" w:rsidRDefault="006E1E2F"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0B22EB">
        <w:rPr>
          <w:szCs w:val="24"/>
          <w:u w:val="none"/>
        </w:rPr>
        <w:tab/>
      </w:r>
      <w:r w:rsidR="000B22EB">
        <w:rPr>
          <w:szCs w:val="24"/>
          <w:u w:val="none"/>
        </w:rPr>
        <w:tab/>
      </w:r>
      <w:r w:rsidR="000B22EB">
        <w:rPr>
          <w:szCs w:val="24"/>
          <w:u w:val="none"/>
        </w:rPr>
        <w:tab/>
      </w:r>
      <w:r w:rsidR="00DE2978">
        <w:rPr>
          <w:noProof/>
          <w:szCs w:val="24"/>
          <w:u w:val="none"/>
        </w:rPr>
        <w:t>Valtis Krauklis</w:t>
      </w:r>
    </w:p>
    <w:p w14:paraId="4B543827" w14:textId="77777777" w:rsidR="002B673D" w:rsidRDefault="002B673D" w:rsidP="008778B8">
      <w:pPr>
        <w:rPr>
          <w:szCs w:val="24"/>
          <w:u w:val="none"/>
        </w:rPr>
      </w:pPr>
    </w:p>
    <w:p w14:paraId="78FB0A3B" w14:textId="2B22CF5F" w:rsidR="002B673D" w:rsidRPr="00440890" w:rsidRDefault="006E1E2F" w:rsidP="000B22EB">
      <w:pPr>
        <w:ind w:left="2880" w:firstLine="720"/>
        <w:rPr>
          <w:szCs w:val="24"/>
          <w:u w:val="none"/>
        </w:rPr>
      </w:pPr>
      <w:r>
        <w:rPr>
          <w:szCs w:val="24"/>
          <w:u w:val="none"/>
        </w:rPr>
        <w:t xml:space="preserve">Protokols parakstīts </w:t>
      </w:r>
      <w:r w:rsidR="00395FD2">
        <w:rPr>
          <w:rFonts w:eastAsia="Calibri"/>
          <w:szCs w:val="24"/>
          <w:u w:val="none"/>
        </w:rPr>
        <w:t>202</w:t>
      </w:r>
      <w:r w:rsidR="007E17F3">
        <w:rPr>
          <w:rFonts w:eastAsia="Calibri"/>
          <w:szCs w:val="24"/>
          <w:u w:val="none"/>
        </w:rPr>
        <w:t>6</w:t>
      </w:r>
      <w:r w:rsidRPr="002B673D">
        <w:rPr>
          <w:rFonts w:eastAsia="Calibri"/>
          <w:szCs w:val="24"/>
          <w:u w:val="none"/>
        </w:rPr>
        <w:t>.gada __.______________</w:t>
      </w:r>
    </w:p>
    <w:p w14:paraId="51C46002" w14:textId="77777777" w:rsidR="00203C2F" w:rsidRPr="00440890" w:rsidRDefault="00203C2F" w:rsidP="00203C2F">
      <w:pPr>
        <w:rPr>
          <w:szCs w:val="24"/>
          <w:u w:val="none"/>
        </w:rPr>
      </w:pPr>
    </w:p>
    <w:p w14:paraId="75A42030" w14:textId="090E1CD4" w:rsidR="00203C2F" w:rsidRPr="00440890" w:rsidRDefault="006E1E2F"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0B22EB">
        <w:rPr>
          <w:szCs w:val="24"/>
          <w:u w:val="none"/>
        </w:rPr>
        <w:tab/>
      </w:r>
      <w:r w:rsidR="000B22EB">
        <w:rPr>
          <w:szCs w:val="24"/>
          <w:u w:val="none"/>
        </w:rPr>
        <w:tab/>
      </w:r>
      <w:r w:rsidR="000B22EB">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77A95">
      <w:footerReference w:type="default" r:id="rId13"/>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3812" w14:textId="77777777" w:rsidR="002A1D02" w:rsidRDefault="002A1D02" w:rsidP="00677A95">
      <w:r>
        <w:separator/>
      </w:r>
    </w:p>
  </w:endnote>
  <w:endnote w:type="continuationSeparator" w:id="0">
    <w:p w14:paraId="3F318A12" w14:textId="77777777" w:rsidR="002A1D02" w:rsidRDefault="002A1D02" w:rsidP="0067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6526"/>
      <w:docPartObj>
        <w:docPartGallery w:val="Page Numbers (Bottom of Page)"/>
        <w:docPartUnique/>
      </w:docPartObj>
    </w:sdtPr>
    <w:sdtEndPr>
      <w:rPr>
        <w:sz w:val="20"/>
        <w:szCs w:val="20"/>
        <w:u w:val="none"/>
      </w:rPr>
    </w:sdtEndPr>
    <w:sdtContent>
      <w:p w14:paraId="45C7C1C9" w14:textId="1D6EC4C7" w:rsidR="00677A95" w:rsidRPr="00677A95" w:rsidRDefault="00677A95">
        <w:pPr>
          <w:pStyle w:val="Kjene"/>
          <w:jc w:val="center"/>
          <w:rPr>
            <w:sz w:val="20"/>
            <w:szCs w:val="20"/>
            <w:u w:val="none"/>
          </w:rPr>
        </w:pPr>
        <w:r w:rsidRPr="00677A95">
          <w:rPr>
            <w:sz w:val="20"/>
            <w:szCs w:val="20"/>
            <w:u w:val="none"/>
          </w:rPr>
          <w:fldChar w:fldCharType="begin"/>
        </w:r>
        <w:r w:rsidRPr="00677A95">
          <w:rPr>
            <w:sz w:val="20"/>
            <w:szCs w:val="20"/>
            <w:u w:val="none"/>
          </w:rPr>
          <w:instrText>PAGE   \* MERGEFORMAT</w:instrText>
        </w:r>
        <w:r w:rsidRPr="00677A95">
          <w:rPr>
            <w:sz w:val="20"/>
            <w:szCs w:val="20"/>
            <w:u w:val="none"/>
          </w:rPr>
          <w:fldChar w:fldCharType="separate"/>
        </w:r>
        <w:r w:rsidRPr="00677A95">
          <w:rPr>
            <w:sz w:val="20"/>
            <w:szCs w:val="20"/>
            <w:u w:val="none"/>
          </w:rPr>
          <w:t>2</w:t>
        </w:r>
        <w:r w:rsidRPr="00677A95">
          <w:rPr>
            <w:sz w:val="20"/>
            <w:szCs w:val="20"/>
            <w:u w:val="none"/>
          </w:rPr>
          <w:fldChar w:fldCharType="end"/>
        </w:r>
      </w:p>
    </w:sdtContent>
  </w:sdt>
  <w:p w14:paraId="54640C52" w14:textId="77777777" w:rsidR="00677A95" w:rsidRDefault="00677A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10B9" w14:textId="77777777" w:rsidR="002A1D02" w:rsidRDefault="002A1D02" w:rsidP="00677A95">
      <w:r>
        <w:separator/>
      </w:r>
    </w:p>
  </w:footnote>
  <w:footnote w:type="continuationSeparator" w:id="0">
    <w:p w14:paraId="0DA69E3C" w14:textId="77777777" w:rsidR="002A1D02" w:rsidRDefault="002A1D02" w:rsidP="00677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6153548"/>
    <w:multiLevelType w:val="hybridMultilevel"/>
    <w:tmpl w:val="BB008E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044FF0"/>
    <w:multiLevelType w:val="hybridMultilevel"/>
    <w:tmpl w:val="C5945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423D6C"/>
    <w:multiLevelType w:val="hybridMultilevel"/>
    <w:tmpl w:val="10FAC6CA"/>
    <w:lvl w:ilvl="0" w:tplc="598000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6987A3B"/>
    <w:multiLevelType w:val="hybridMultilevel"/>
    <w:tmpl w:val="46FEDC98"/>
    <w:lvl w:ilvl="0" w:tplc="5BF06B20">
      <w:start w:val="1"/>
      <w:numFmt w:val="decimal"/>
      <w:lvlText w:val="%1."/>
      <w:lvlJc w:val="left"/>
      <w:pPr>
        <w:ind w:left="961" w:hanging="360"/>
      </w:pPr>
      <w:rPr>
        <w:rFonts w:ascii="Times New Roman" w:eastAsia="Calibri" w:hAnsi="Times New Roman" w:cs="Times New Roman"/>
      </w:rPr>
    </w:lvl>
    <w:lvl w:ilvl="1" w:tplc="04260019" w:tentative="1">
      <w:start w:val="1"/>
      <w:numFmt w:val="lowerLetter"/>
      <w:lvlText w:val="%2."/>
      <w:lvlJc w:val="left"/>
      <w:pPr>
        <w:ind w:left="1681" w:hanging="360"/>
      </w:pPr>
    </w:lvl>
    <w:lvl w:ilvl="2" w:tplc="0426001B" w:tentative="1">
      <w:start w:val="1"/>
      <w:numFmt w:val="lowerRoman"/>
      <w:lvlText w:val="%3."/>
      <w:lvlJc w:val="right"/>
      <w:pPr>
        <w:ind w:left="2401" w:hanging="180"/>
      </w:pPr>
    </w:lvl>
    <w:lvl w:ilvl="3" w:tplc="0426000F" w:tentative="1">
      <w:start w:val="1"/>
      <w:numFmt w:val="decimal"/>
      <w:lvlText w:val="%4."/>
      <w:lvlJc w:val="left"/>
      <w:pPr>
        <w:ind w:left="3121" w:hanging="360"/>
      </w:pPr>
    </w:lvl>
    <w:lvl w:ilvl="4" w:tplc="04260019" w:tentative="1">
      <w:start w:val="1"/>
      <w:numFmt w:val="lowerLetter"/>
      <w:lvlText w:val="%5."/>
      <w:lvlJc w:val="left"/>
      <w:pPr>
        <w:ind w:left="3841" w:hanging="360"/>
      </w:pPr>
    </w:lvl>
    <w:lvl w:ilvl="5" w:tplc="0426001B" w:tentative="1">
      <w:start w:val="1"/>
      <w:numFmt w:val="lowerRoman"/>
      <w:lvlText w:val="%6."/>
      <w:lvlJc w:val="right"/>
      <w:pPr>
        <w:ind w:left="4561" w:hanging="180"/>
      </w:pPr>
    </w:lvl>
    <w:lvl w:ilvl="6" w:tplc="0426000F" w:tentative="1">
      <w:start w:val="1"/>
      <w:numFmt w:val="decimal"/>
      <w:lvlText w:val="%7."/>
      <w:lvlJc w:val="left"/>
      <w:pPr>
        <w:ind w:left="5281" w:hanging="360"/>
      </w:pPr>
    </w:lvl>
    <w:lvl w:ilvl="7" w:tplc="04260019" w:tentative="1">
      <w:start w:val="1"/>
      <w:numFmt w:val="lowerLetter"/>
      <w:lvlText w:val="%8."/>
      <w:lvlJc w:val="left"/>
      <w:pPr>
        <w:ind w:left="6001" w:hanging="360"/>
      </w:pPr>
    </w:lvl>
    <w:lvl w:ilvl="8" w:tplc="0426001B" w:tentative="1">
      <w:start w:val="1"/>
      <w:numFmt w:val="lowerRoman"/>
      <w:lvlText w:val="%9."/>
      <w:lvlJc w:val="right"/>
      <w:pPr>
        <w:ind w:left="6721" w:hanging="180"/>
      </w:pPr>
    </w:lvl>
  </w:abstractNum>
  <w:num w:numId="1" w16cid:durableId="199360530">
    <w:abstractNumId w:val="2"/>
  </w:num>
  <w:num w:numId="2" w16cid:durableId="2015180391">
    <w:abstractNumId w:val="5"/>
  </w:num>
  <w:num w:numId="3" w16cid:durableId="255209459">
    <w:abstractNumId w:val="0"/>
  </w:num>
  <w:num w:numId="4" w16cid:durableId="1166094520">
    <w:abstractNumId w:val="4"/>
  </w:num>
  <w:num w:numId="5" w16cid:durableId="1935943264">
    <w:abstractNumId w:val="3"/>
  </w:num>
  <w:num w:numId="6" w16cid:durableId="12165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B22EB"/>
    <w:rsid w:val="000C7638"/>
    <w:rsid w:val="000F2525"/>
    <w:rsid w:val="00111E47"/>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708A9"/>
    <w:rsid w:val="002A1D02"/>
    <w:rsid w:val="002B36A5"/>
    <w:rsid w:val="002B673D"/>
    <w:rsid w:val="002E0690"/>
    <w:rsid w:val="002F618A"/>
    <w:rsid w:val="00321B74"/>
    <w:rsid w:val="0032517B"/>
    <w:rsid w:val="00343293"/>
    <w:rsid w:val="00360A3B"/>
    <w:rsid w:val="00366EF4"/>
    <w:rsid w:val="00375A48"/>
    <w:rsid w:val="00395FD2"/>
    <w:rsid w:val="003A5772"/>
    <w:rsid w:val="003B23EA"/>
    <w:rsid w:val="003B3B5E"/>
    <w:rsid w:val="003C6714"/>
    <w:rsid w:val="003E4AFA"/>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B0177"/>
    <w:rsid w:val="005C2854"/>
    <w:rsid w:val="005E13BA"/>
    <w:rsid w:val="00631661"/>
    <w:rsid w:val="0064526C"/>
    <w:rsid w:val="00650AFF"/>
    <w:rsid w:val="00653AE0"/>
    <w:rsid w:val="0066479D"/>
    <w:rsid w:val="00677A95"/>
    <w:rsid w:val="00684EB7"/>
    <w:rsid w:val="006A49D2"/>
    <w:rsid w:val="006E1E2F"/>
    <w:rsid w:val="006F66E9"/>
    <w:rsid w:val="007366C7"/>
    <w:rsid w:val="00771355"/>
    <w:rsid w:val="00772103"/>
    <w:rsid w:val="00777F2C"/>
    <w:rsid w:val="0079374D"/>
    <w:rsid w:val="00797198"/>
    <w:rsid w:val="007B55C3"/>
    <w:rsid w:val="007C75A1"/>
    <w:rsid w:val="007E17F3"/>
    <w:rsid w:val="0081079F"/>
    <w:rsid w:val="008225DD"/>
    <w:rsid w:val="00827922"/>
    <w:rsid w:val="008778B8"/>
    <w:rsid w:val="00881464"/>
    <w:rsid w:val="00893404"/>
    <w:rsid w:val="008936D0"/>
    <w:rsid w:val="008C6323"/>
    <w:rsid w:val="008F69AD"/>
    <w:rsid w:val="00906D81"/>
    <w:rsid w:val="0093403E"/>
    <w:rsid w:val="00956EC8"/>
    <w:rsid w:val="0096468A"/>
    <w:rsid w:val="00981EEC"/>
    <w:rsid w:val="00984D3F"/>
    <w:rsid w:val="009A36C5"/>
    <w:rsid w:val="009D2422"/>
    <w:rsid w:val="009F3D14"/>
    <w:rsid w:val="00A1781B"/>
    <w:rsid w:val="00A7555E"/>
    <w:rsid w:val="00AE5FCA"/>
    <w:rsid w:val="00AF498F"/>
    <w:rsid w:val="00B03844"/>
    <w:rsid w:val="00B05482"/>
    <w:rsid w:val="00B21256"/>
    <w:rsid w:val="00B2207E"/>
    <w:rsid w:val="00B24B3A"/>
    <w:rsid w:val="00B309A6"/>
    <w:rsid w:val="00B317FE"/>
    <w:rsid w:val="00B61419"/>
    <w:rsid w:val="00B64CA9"/>
    <w:rsid w:val="00B8478D"/>
    <w:rsid w:val="00BC2002"/>
    <w:rsid w:val="00C31C83"/>
    <w:rsid w:val="00C470DF"/>
    <w:rsid w:val="00C50FC7"/>
    <w:rsid w:val="00C5236E"/>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40439"/>
    <w:rsid w:val="00E61EDA"/>
    <w:rsid w:val="00E72160"/>
    <w:rsid w:val="00E81C84"/>
    <w:rsid w:val="00E966B9"/>
    <w:rsid w:val="00EC5B9B"/>
    <w:rsid w:val="00F05BE8"/>
    <w:rsid w:val="00F07D9B"/>
    <w:rsid w:val="00F21481"/>
    <w:rsid w:val="00F60075"/>
    <w:rsid w:val="00F76399"/>
    <w:rsid w:val="00FA31E9"/>
    <w:rsid w:val="00FB1B1A"/>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B313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677A95"/>
    <w:pPr>
      <w:tabs>
        <w:tab w:val="center" w:pos="4153"/>
        <w:tab w:val="right" w:pos="8306"/>
      </w:tabs>
    </w:pPr>
  </w:style>
  <w:style w:type="character" w:customStyle="1" w:styleId="GalveneRakstz">
    <w:name w:val="Galvene Rakstz."/>
    <w:basedOn w:val="Noklusjumarindkopasfonts"/>
    <w:link w:val="Galvene"/>
    <w:uiPriority w:val="99"/>
    <w:rsid w:val="00677A95"/>
    <w:rPr>
      <w:szCs w:val="22"/>
    </w:rPr>
  </w:style>
  <w:style w:type="paragraph" w:styleId="Kjene">
    <w:name w:val="footer"/>
    <w:basedOn w:val="Parasts"/>
    <w:link w:val="KjeneRakstz"/>
    <w:uiPriority w:val="99"/>
    <w:unhideWhenUsed/>
    <w:rsid w:val="00677A95"/>
    <w:pPr>
      <w:tabs>
        <w:tab w:val="center" w:pos="4153"/>
        <w:tab w:val="right" w:pos="8306"/>
      </w:tabs>
    </w:pPr>
  </w:style>
  <w:style w:type="character" w:customStyle="1" w:styleId="KjeneRakstz">
    <w:name w:val="Kājene Rakstz."/>
    <w:basedOn w:val="Noklusjumarindkopasfonts"/>
    <w:link w:val="Kjene"/>
    <w:uiPriority w:val="99"/>
    <w:rsid w:val="00677A95"/>
    <w:rPr>
      <w:szCs w:val="22"/>
    </w:rPr>
  </w:style>
  <w:style w:type="table" w:customStyle="1" w:styleId="Reatabula1">
    <w:name w:val="Režģa tabula1"/>
    <w:basedOn w:val="Parastatabula"/>
    <w:next w:val="Reatabula"/>
    <w:uiPriority w:val="39"/>
    <w:rsid w:val="00E40439"/>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E4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708A9"/>
    <w:rPr>
      <w:color w:val="605E5C"/>
      <w:shd w:val="clear" w:color="auto" w:fill="E1DFDD"/>
    </w:rPr>
  </w:style>
  <w:style w:type="table" w:customStyle="1" w:styleId="Reatabula29">
    <w:name w:val="Režģa tabula29"/>
    <w:basedOn w:val="Parastatabula"/>
    <w:next w:val="Reatabula"/>
    <w:uiPriority w:val="39"/>
    <w:rsid w:val="002708A9"/>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06D81"/>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B2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lbene.l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drive/u/0/folders/14Ckix6jaIVV2FDvk2KfvDw7xyrNlejwo"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53F6-F0C2-4190-BA90-C703698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24708</Words>
  <Characters>14085</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2026-01-26T11:29:00Z</cp:lastPrinted>
  <dcterms:created xsi:type="dcterms:W3CDTF">2026-01-26T08:10:00Z</dcterms:created>
  <dcterms:modified xsi:type="dcterms:W3CDTF">2026-01-26T11:33:00Z</dcterms:modified>
</cp:coreProperties>
</file>