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1A5365EF"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r w:rsidR="002111BF">
              <w:rPr>
                <w:rFonts w:ascii="Times New Roman" w:hAnsi="Times New Roman" w:cs="Times New Roman"/>
                <w:b/>
                <w:bCs/>
                <w:sz w:val="24"/>
                <w:szCs w:val="24"/>
              </w:rPr>
              <w:t>45</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263390B0"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2111BF">
              <w:rPr>
                <w:rFonts w:ascii="Times New Roman" w:hAnsi="Times New Roman" w:cs="Times New Roman"/>
                <w:b/>
                <w:bCs/>
                <w:sz w:val="24"/>
                <w:szCs w:val="24"/>
              </w:rPr>
              <w:t>2</w:t>
            </w:r>
            <w:r w:rsidR="002233C6" w:rsidRPr="00303F24">
              <w:rPr>
                <w:rFonts w:ascii="Times New Roman" w:hAnsi="Times New Roman" w:cs="Times New Roman"/>
                <w:b/>
                <w:bCs/>
                <w:sz w:val="24"/>
                <w:szCs w:val="24"/>
              </w:rPr>
              <w:t>;</w:t>
            </w:r>
            <w:r w:rsidR="002111BF">
              <w:rPr>
                <w:rFonts w:ascii="Times New Roman" w:hAnsi="Times New Roman" w:cs="Times New Roman"/>
                <w:b/>
                <w:bCs/>
                <w:sz w:val="24"/>
                <w:szCs w:val="24"/>
              </w:rPr>
              <w:t xml:space="preserve"> 38</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35C521A4"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C06F50" w:rsidRPr="002C2CE9">
        <w:rPr>
          <w:b/>
          <w:bCs/>
        </w:rPr>
        <w:t>Skolas iela 5 k-2 - 26, Gulbenē,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29511964"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C06F50" w:rsidRPr="00C06F50">
        <w:rPr>
          <w:color w:val="auto"/>
        </w:rPr>
        <w:t>2025.gada 27.novembrī pieņēma lēmumu Nr. GND/2025/800 “Par dzīvokļa īpašuma Skolas iela 5 k-2 - 26, Gulbenē, Gulbenes novadā, pirmās izsoles rīkošanu” (protokols Nr. 25; 32</w:t>
      </w:r>
      <w:r w:rsidR="008D0350" w:rsidRPr="00303F24">
        <w:rPr>
          <w:color w:val="auto"/>
        </w:rPr>
        <w:t>.p</w:t>
      </w:r>
      <w:r w:rsidR="002B3B27" w:rsidRPr="00303F24">
        <w:rPr>
          <w:color w:val="auto"/>
        </w:rPr>
        <w:t>.</w:t>
      </w:r>
      <w:r w:rsidR="00FB4505" w:rsidRPr="00303F24">
        <w:rPr>
          <w:color w:val="auto"/>
        </w:rPr>
        <w:t>).</w:t>
      </w:r>
    </w:p>
    <w:p w14:paraId="7D953EB1" w14:textId="6C27F92A"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C06F50" w:rsidRPr="002C2CE9">
        <w:rPr>
          <w:bCs/>
          <w:color w:val="auto"/>
        </w:rPr>
        <w:t>Skolas iela 5 k-2 – 26, Gulbenē, Gulbenes novadā</w:t>
      </w:r>
      <w:r w:rsidR="00C06F50" w:rsidRPr="002C2CE9">
        <w:rPr>
          <w:color w:val="auto"/>
        </w:rPr>
        <w:t xml:space="preserve">, kadastra numurs 5001 900 2742, kas sastāv no divu istabu dzīvokļa ar platību 34,8 </w:t>
      </w:r>
      <w:proofErr w:type="spellStart"/>
      <w:r w:rsidR="00C06F50" w:rsidRPr="002C2CE9">
        <w:rPr>
          <w:color w:val="auto"/>
        </w:rPr>
        <w:t>kv.m</w:t>
      </w:r>
      <w:proofErr w:type="spellEnd"/>
      <w:r w:rsidR="00C06F50" w:rsidRPr="002C2CE9">
        <w:rPr>
          <w:color w:val="auto"/>
        </w:rPr>
        <w:t>. (telpu grupas kadastra apzīmējums 50010020242001026), un pie tā piederošajām kopīpašuma 351/18947 domājamajām daļām no dzīvojamās mājas (būves kadastra apzīmējums 50010020242001), un 351/18947 domājamajām daļām no zemes ar kadastra apzīmējumu 50010020242</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C06F50">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C06F50">
        <w:rPr>
          <w:color w:val="auto"/>
        </w:rPr>
        <w:t>s</w:t>
      </w:r>
      <w:r w:rsidRPr="00303F24">
        <w:rPr>
          <w:color w:val="auto"/>
        </w:rPr>
        <w:t>.</w:t>
      </w:r>
      <w:r w:rsidR="00E1191E" w:rsidRPr="00303F24">
        <w:rPr>
          <w:color w:val="auto"/>
        </w:rPr>
        <w:t xml:space="preserve"> </w:t>
      </w:r>
      <w:r w:rsidR="00AD1765" w:rsidRPr="00AD1765">
        <w:rPr>
          <w:b/>
        </w:rPr>
        <w:t>[…]</w:t>
      </w:r>
      <w:r w:rsidR="008D0350" w:rsidRPr="00303F24">
        <w:rPr>
          <w:color w:val="auto"/>
        </w:rPr>
        <w:t xml:space="preserve">, par nosolīto cenu </w:t>
      </w:r>
      <w:r w:rsidR="00C06F50" w:rsidRPr="002C2CE9">
        <w:rPr>
          <w:color w:val="auto"/>
        </w:rPr>
        <w:t xml:space="preserve">11025 EUR (vienpadsmit tūkstoši divdesmit pieci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6C6F">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90BF9A9"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C06F50">
        <w:rPr>
          <w:color w:val="auto"/>
        </w:rPr>
        <w:t>20</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303F24">
        <w:rPr>
          <w:color w:val="auto"/>
        </w:rPr>
        <w:lastRenderedPageBreak/>
        <w:t>pilnvarota persona.</w:t>
      </w:r>
    </w:p>
    <w:p w14:paraId="4A089056" w14:textId="77777777" w:rsidR="002111BF" w:rsidRPr="002111BF" w:rsidRDefault="00FB4505" w:rsidP="002111BF">
      <w:pPr>
        <w:spacing w:line="360" w:lineRule="auto"/>
        <w:ind w:firstLine="567"/>
        <w:jc w:val="both"/>
        <w:rPr>
          <w:rFonts w:ascii="Times New Roman" w:eastAsia="Calibri" w:hAnsi="Times New Roman" w:cs="Times New Roman"/>
          <w:bCs/>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C06F50" w:rsidRPr="00C06F50">
        <w:rPr>
          <w:rFonts w:ascii="Times New Roman" w:hAnsi="Times New Roman" w:cs="Times New Roman"/>
          <w:sz w:val="24"/>
          <w:szCs w:val="24"/>
        </w:rPr>
        <w:t>Skolas iela 5 k-2 - 26, Gulbenē,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C06F50" w:rsidRPr="00C06F50">
        <w:rPr>
          <w:rFonts w:ascii="Times New Roman" w:hAnsi="Times New Roman" w:cs="Times New Roman"/>
          <w:sz w:val="24"/>
          <w:szCs w:val="24"/>
        </w:rPr>
        <w:t>GND/2.7.4/26/2</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Attīstības un tautsaimniecības komitejas un Finanšu komitejas </w:t>
      </w:r>
      <w:r w:rsidR="00C06F50">
        <w:rPr>
          <w:rFonts w:ascii="Times New Roman" w:hAnsi="Times New Roman" w:cs="Times New Roman"/>
          <w:sz w:val="24"/>
          <w:szCs w:val="24"/>
        </w:rPr>
        <w:t xml:space="preserve">apvienotās sēdes </w:t>
      </w:r>
      <w:r w:rsidR="00A66626" w:rsidRPr="00DE2925">
        <w:rPr>
          <w:rFonts w:ascii="Times New Roman" w:hAnsi="Times New Roman" w:cs="Times New Roman"/>
          <w:sz w:val="24"/>
          <w:szCs w:val="24"/>
        </w:rPr>
        <w:t>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111BF" w:rsidRPr="00D95667">
        <w:rPr>
          <w:rFonts w:ascii="Times New Roman" w:eastAsia="Calibri" w:hAnsi="Times New Roman" w:cs="Times New Roman"/>
          <w:bCs/>
          <w:sz w:val="24"/>
          <w:szCs w:val="24"/>
        </w:rPr>
        <w:t>atklāti balsojot</w:t>
      </w:r>
      <w:r w:rsidR="002111BF">
        <w:rPr>
          <w:rFonts w:ascii="Times New Roman" w:eastAsia="Calibri" w:hAnsi="Times New Roman" w:cs="Times New Roman"/>
          <w:bCs/>
          <w:sz w:val="24"/>
          <w:szCs w:val="24"/>
        </w:rPr>
        <w:t>:</w:t>
      </w:r>
      <w:r w:rsidR="002111BF" w:rsidRPr="00D95667">
        <w:rPr>
          <w:rFonts w:ascii="Times New Roman" w:eastAsia="Calibri" w:hAnsi="Times New Roman" w:cs="Times New Roman"/>
          <w:bCs/>
          <w:sz w:val="24"/>
          <w:szCs w:val="24"/>
        </w:rPr>
        <w:t xml:space="preserve"> </w:t>
      </w:r>
      <w:r w:rsidR="002111BF" w:rsidRPr="009B606F">
        <w:rPr>
          <w:rFonts w:ascii="Times New Roman" w:hAnsi="Times New Roman" w:cs="Times New Roman"/>
          <w:noProof/>
          <w:sz w:val="24"/>
          <w:szCs w:val="24"/>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w:t>
      </w:r>
      <w:r w:rsidR="002111BF" w:rsidRPr="002111BF">
        <w:rPr>
          <w:rFonts w:ascii="Times New Roman" w:hAnsi="Times New Roman" w:cs="Times New Roman"/>
          <w:noProof/>
          <w:sz w:val="24"/>
          <w:szCs w:val="24"/>
        </w:rPr>
        <w:t>nav, "Atturas" – nav, "Nepiedalās" – nav</w:t>
      </w:r>
      <w:r w:rsidR="002111BF" w:rsidRPr="002111BF">
        <w:rPr>
          <w:rFonts w:ascii="Times New Roman" w:eastAsia="Calibri" w:hAnsi="Times New Roman" w:cs="Times New Roman"/>
          <w:bCs/>
          <w:sz w:val="24"/>
          <w:szCs w:val="24"/>
        </w:rPr>
        <w:t>, Gulbenes novada pašvaldības dome NOLEMJ:</w:t>
      </w:r>
    </w:p>
    <w:p w14:paraId="60874A11" w14:textId="4596115A" w:rsidR="00FB4505" w:rsidRPr="002111BF" w:rsidRDefault="00FB4505" w:rsidP="002111BF">
      <w:pPr>
        <w:spacing w:line="360" w:lineRule="auto"/>
        <w:ind w:firstLine="567"/>
        <w:jc w:val="both"/>
        <w:rPr>
          <w:rFonts w:ascii="Times New Roman" w:hAnsi="Times New Roman" w:cs="Times New Roman"/>
          <w:sz w:val="24"/>
          <w:szCs w:val="24"/>
        </w:rPr>
      </w:pPr>
      <w:r w:rsidRPr="002111BF">
        <w:rPr>
          <w:rFonts w:ascii="Times New Roman" w:hAnsi="Times New Roman" w:cs="Times New Roman"/>
          <w:sz w:val="24"/>
          <w:szCs w:val="24"/>
        </w:rPr>
        <w:t>1. APSTIPRINĀT Gulbenes novada pašvaldībai piederošā</w:t>
      </w:r>
      <w:r w:rsidR="008F4E6F" w:rsidRPr="002111BF">
        <w:rPr>
          <w:rFonts w:ascii="Times New Roman" w:hAnsi="Times New Roman" w:cs="Times New Roman"/>
          <w:sz w:val="24"/>
          <w:szCs w:val="24"/>
        </w:rPr>
        <w:t xml:space="preserve"> </w:t>
      </w:r>
      <w:r w:rsidR="002E2663" w:rsidRPr="002111BF">
        <w:rPr>
          <w:rFonts w:ascii="Times New Roman" w:hAnsi="Times New Roman" w:cs="Times New Roman"/>
          <w:sz w:val="24"/>
          <w:szCs w:val="24"/>
        </w:rPr>
        <w:t>dzīvokļa</w:t>
      </w:r>
      <w:r w:rsidR="008F4E6F" w:rsidRPr="002111BF">
        <w:rPr>
          <w:rFonts w:ascii="Times New Roman" w:hAnsi="Times New Roman" w:cs="Times New Roman"/>
          <w:sz w:val="24"/>
          <w:szCs w:val="24"/>
        </w:rPr>
        <w:t xml:space="preserve"> īpašuma</w:t>
      </w:r>
      <w:r w:rsidRPr="002111BF">
        <w:rPr>
          <w:rFonts w:ascii="Times New Roman" w:hAnsi="Times New Roman" w:cs="Times New Roman"/>
          <w:sz w:val="24"/>
          <w:szCs w:val="24"/>
        </w:rPr>
        <w:t xml:space="preserve"> </w:t>
      </w:r>
      <w:r w:rsidR="00C06F50" w:rsidRPr="002111BF">
        <w:rPr>
          <w:rFonts w:ascii="Times New Roman" w:hAnsi="Times New Roman" w:cs="Times New Roman"/>
          <w:bCs/>
          <w:sz w:val="24"/>
          <w:szCs w:val="24"/>
        </w:rPr>
        <w:t>Skolas iela 5 k-2 – 26, Gulbenē, Gulbenes novadā</w:t>
      </w:r>
      <w:r w:rsidR="00C06F50" w:rsidRPr="002111BF">
        <w:rPr>
          <w:rFonts w:ascii="Times New Roman" w:hAnsi="Times New Roman" w:cs="Times New Roman"/>
          <w:sz w:val="24"/>
          <w:szCs w:val="24"/>
        </w:rPr>
        <w:t xml:space="preserve">, kadastra numurs 5001 900 2742, kas sastāv no divu istabu dzīvokļa ar platību 34,8 </w:t>
      </w:r>
      <w:proofErr w:type="spellStart"/>
      <w:r w:rsidR="00C06F50" w:rsidRPr="002111BF">
        <w:rPr>
          <w:rFonts w:ascii="Times New Roman" w:hAnsi="Times New Roman" w:cs="Times New Roman"/>
          <w:sz w:val="24"/>
          <w:szCs w:val="24"/>
        </w:rPr>
        <w:t>kv.m</w:t>
      </w:r>
      <w:proofErr w:type="spellEnd"/>
      <w:r w:rsidR="00C06F50" w:rsidRPr="002111BF">
        <w:rPr>
          <w:rFonts w:ascii="Times New Roman" w:hAnsi="Times New Roman" w:cs="Times New Roman"/>
          <w:sz w:val="24"/>
          <w:szCs w:val="24"/>
        </w:rPr>
        <w:t>. (telpu grupas kadastra apzīmējums 50010020242001026), un pie tā piederošajām kopīpašuma 351/18947 domājamajām daļām no dzīvojamās mājas (būves kadastra apzīmējums 50010020242001), un 351/18947 domājamajām daļām no zemes ar kadastra apzīmējumu 50010020242</w:t>
      </w:r>
      <w:r w:rsidRPr="002111BF">
        <w:rPr>
          <w:rFonts w:ascii="Times New Roman" w:hAnsi="Times New Roman" w:cs="Times New Roman"/>
          <w:sz w:val="24"/>
          <w:szCs w:val="24"/>
        </w:rPr>
        <w:t>, 202</w:t>
      </w:r>
      <w:r w:rsidR="007D4670" w:rsidRPr="002111BF">
        <w:rPr>
          <w:rFonts w:ascii="Times New Roman" w:hAnsi="Times New Roman" w:cs="Times New Roman"/>
          <w:sz w:val="24"/>
          <w:szCs w:val="24"/>
        </w:rPr>
        <w:t>6</w:t>
      </w:r>
      <w:r w:rsidRPr="002111BF">
        <w:rPr>
          <w:rFonts w:ascii="Times New Roman" w:hAnsi="Times New Roman" w:cs="Times New Roman"/>
          <w:sz w:val="24"/>
          <w:szCs w:val="24"/>
        </w:rPr>
        <w:t xml:space="preserve">.gada </w:t>
      </w:r>
      <w:r w:rsidR="007D4670" w:rsidRPr="002111BF">
        <w:rPr>
          <w:rFonts w:ascii="Times New Roman" w:hAnsi="Times New Roman" w:cs="Times New Roman"/>
          <w:sz w:val="24"/>
          <w:szCs w:val="24"/>
        </w:rPr>
        <w:t>8.janvārī</w:t>
      </w:r>
      <w:r w:rsidR="008F4E6F" w:rsidRPr="002111BF">
        <w:rPr>
          <w:rFonts w:ascii="Times New Roman" w:hAnsi="Times New Roman" w:cs="Times New Roman"/>
          <w:sz w:val="24"/>
          <w:szCs w:val="24"/>
        </w:rPr>
        <w:t xml:space="preserve"> </w:t>
      </w:r>
      <w:r w:rsidRPr="002111BF">
        <w:rPr>
          <w:rFonts w:ascii="Times New Roman" w:hAnsi="Times New Roman" w:cs="Times New Roman"/>
          <w:sz w:val="24"/>
          <w:szCs w:val="24"/>
        </w:rPr>
        <w:t>notikušās izsoles rezultātus.</w:t>
      </w:r>
    </w:p>
    <w:p w14:paraId="413163D0" w14:textId="07B206FC" w:rsidR="00FB4505" w:rsidRPr="00303F24" w:rsidRDefault="00FB4505" w:rsidP="00FB4505">
      <w:pPr>
        <w:pStyle w:val="Parasts1"/>
        <w:spacing w:after="0" w:line="360" w:lineRule="auto"/>
        <w:ind w:firstLine="567"/>
        <w:jc w:val="both"/>
        <w:rPr>
          <w:color w:val="auto"/>
        </w:rPr>
      </w:pPr>
      <w:r w:rsidRPr="002111BF">
        <w:rPr>
          <w:rFonts w:cs="Times New Roman"/>
          <w:color w:val="auto"/>
        </w:rPr>
        <w:t xml:space="preserve">2. Trīsdesmit dienu laikā pēc izsoles rezultātu apstiprināšanas slēgt </w:t>
      </w:r>
      <w:r w:rsidR="00DC4DBA" w:rsidRPr="002111BF">
        <w:rPr>
          <w:rFonts w:cs="Times New Roman"/>
          <w:color w:val="auto"/>
        </w:rPr>
        <w:t>nekustamā</w:t>
      </w:r>
      <w:r w:rsidRPr="002111BF">
        <w:rPr>
          <w:rFonts w:cs="Times New Roman"/>
          <w:color w:val="auto"/>
        </w:rPr>
        <w:t xml:space="preserve"> īpašuma pirkuma līgumu ar </w:t>
      </w:r>
      <w:r w:rsidR="00AD1765" w:rsidRPr="00AD1765">
        <w:rPr>
          <w:rFonts w:cs="Times New Roman"/>
          <w:b/>
        </w:rPr>
        <w:t>[…]</w:t>
      </w:r>
      <w:r w:rsidR="00882860" w:rsidRPr="00303F24">
        <w:rPr>
          <w:color w:val="auto"/>
        </w:rPr>
        <w:t xml:space="preserve">, par nosolīto cenu </w:t>
      </w:r>
      <w:r w:rsidR="00C06F50" w:rsidRPr="00C06F50">
        <w:t>11025 EUR (vienpadsmit tūkstoši divdesmit pieci</w:t>
      </w:r>
      <w:r w:rsidR="007D4670" w:rsidRPr="007D4670">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11BF"/>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749AB"/>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5571A"/>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1765"/>
    <w:rsid w:val="00AD1EE8"/>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6F50"/>
    <w:rsid w:val="00C13C41"/>
    <w:rsid w:val="00C27565"/>
    <w:rsid w:val="00C2792B"/>
    <w:rsid w:val="00C335B4"/>
    <w:rsid w:val="00C3588D"/>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37AC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3203</Words>
  <Characters>1826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2026-02-02T08:35:00Z</cp:lastPrinted>
  <dcterms:created xsi:type="dcterms:W3CDTF">2026-02-04T07:40:00Z</dcterms:created>
  <dcterms:modified xsi:type="dcterms:W3CDTF">2026-02-04T09:18:00Z</dcterms:modified>
</cp:coreProperties>
</file>