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EB40" w14:textId="77777777" w:rsidR="00311DF0" w:rsidRPr="00311DF0" w:rsidRDefault="00311DF0" w:rsidP="00311DF0">
      <w:pPr>
        <w:jc w:val="center"/>
        <w:rPr>
          <w:rFonts w:eastAsia="Calibri"/>
          <w:szCs w:val="24"/>
          <w:u w:val="none"/>
        </w:rPr>
      </w:pPr>
    </w:p>
    <w:tbl>
      <w:tblPr>
        <w:tblW w:w="0" w:type="auto"/>
        <w:tblLook w:val="01E0" w:firstRow="1" w:lastRow="1" w:firstColumn="1" w:lastColumn="1" w:noHBand="0" w:noVBand="0"/>
      </w:tblPr>
      <w:tblGrid>
        <w:gridCol w:w="8931"/>
      </w:tblGrid>
      <w:tr w:rsidR="00311DF0" w:rsidRPr="00311DF0" w14:paraId="5DAF86CF" w14:textId="77777777" w:rsidTr="008B1A56">
        <w:trPr>
          <w:trHeight w:val="2118"/>
        </w:trPr>
        <w:tc>
          <w:tcPr>
            <w:tcW w:w="8931" w:type="dxa"/>
          </w:tcPr>
          <w:p w14:paraId="6940EA29" w14:textId="77777777" w:rsidR="00311DF0" w:rsidRPr="00311DF0" w:rsidRDefault="00311DF0" w:rsidP="00311DF0">
            <w:pPr>
              <w:spacing w:line="256" w:lineRule="auto"/>
              <w:jc w:val="center"/>
              <w:rPr>
                <w:rFonts w:eastAsia="Calibri"/>
                <w:b/>
                <w:szCs w:val="24"/>
                <w:u w:val="none"/>
              </w:rPr>
            </w:pPr>
            <w:r w:rsidRPr="00311DF0">
              <w:rPr>
                <w:rFonts w:eastAsia="Calibri"/>
                <w:b/>
                <w:szCs w:val="24"/>
                <w:u w:val="none"/>
              </w:rPr>
              <w:t xml:space="preserve">        </w:t>
            </w:r>
            <w:r w:rsidRPr="00311DF0">
              <w:rPr>
                <w:noProof/>
                <w:u w:val="none"/>
                <w:lang w:eastAsia="lv-LV"/>
              </w:rPr>
              <w:drawing>
                <wp:inline distT="0" distB="0" distL="0" distR="0" wp14:anchorId="3365C0C0" wp14:editId="61A05792">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5">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A642705" w14:textId="77777777" w:rsidR="00311DF0" w:rsidRPr="00311DF0" w:rsidRDefault="00311DF0" w:rsidP="00311DF0">
            <w:pPr>
              <w:spacing w:line="256" w:lineRule="auto"/>
              <w:jc w:val="center"/>
              <w:rPr>
                <w:rFonts w:eastAsia="Calibri"/>
                <w:b/>
                <w:szCs w:val="24"/>
                <w:u w:val="none"/>
              </w:rPr>
            </w:pPr>
            <w:r w:rsidRPr="00311DF0">
              <w:rPr>
                <w:rFonts w:eastAsia="Calibri"/>
                <w:b/>
                <w:szCs w:val="24"/>
                <w:u w:val="none"/>
              </w:rPr>
              <w:t>GULBENES  NOVADA  PAŠVALDĪBAS DOME</w:t>
            </w:r>
          </w:p>
          <w:p w14:paraId="6F39DBE1" w14:textId="77777777" w:rsidR="00311DF0" w:rsidRPr="00311DF0" w:rsidRDefault="00311DF0" w:rsidP="00311DF0">
            <w:pPr>
              <w:spacing w:line="256" w:lineRule="auto"/>
              <w:jc w:val="center"/>
              <w:rPr>
                <w:rFonts w:eastAsia="Calibri"/>
                <w:szCs w:val="24"/>
                <w:u w:val="none"/>
              </w:rPr>
            </w:pPr>
            <w:proofErr w:type="spellStart"/>
            <w:r w:rsidRPr="00311DF0">
              <w:rPr>
                <w:rFonts w:eastAsia="Calibri"/>
                <w:szCs w:val="24"/>
                <w:u w:val="none"/>
              </w:rPr>
              <w:t>Reģ</w:t>
            </w:r>
            <w:proofErr w:type="spellEnd"/>
            <w:r w:rsidRPr="00311DF0">
              <w:rPr>
                <w:rFonts w:eastAsia="Calibri"/>
                <w:szCs w:val="24"/>
                <w:u w:val="none"/>
              </w:rPr>
              <w:t>. Nr. 90009116327</w:t>
            </w:r>
          </w:p>
          <w:p w14:paraId="19B54AB1" w14:textId="77777777" w:rsidR="00311DF0" w:rsidRPr="00311DF0" w:rsidRDefault="00311DF0" w:rsidP="00311DF0">
            <w:pPr>
              <w:spacing w:line="256" w:lineRule="auto"/>
              <w:jc w:val="center"/>
              <w:rPr>
                <w:rFonts w:eastAsia="Calibri"/>
                <w:szCs w:val="24"/>
                <w:u w:val="none"/>
              </w:rPr>
            </w:pPr>
            <w:r w:rsidRPr="00311DF0">
              <w:rPr>
                <w:rFonts w:eastAsia="Calibri"/>
                <w:szCs w:val="24"/>
                <w:u w:val="none"/>
              </w:rPr>
              <w:t>Ābeļu iela 2, Gulbene, Gulbenes nov., LV-4401</w:t>
            </w:r>
          </w:p>
          <w:p w14:paraId="5AFF16D4" w14:textId="77777777" w:rsidR="00311DF0" w:rsidRPr="00311DF0" w:rsidRDefault="00311DF0" w:rsidP="00311DF0">
            <w:pPr>
              <w:pBdr>
                <w:bottom w:val="single" w:sz="12" w:space="1" w:color="auto"/>
              </w:pBdr>
              <w:spacing w:line="256" w:lineRule="auto"/>
              <w:jc w:val="center"/>
              <w:rPr>
                <w:rFonts w:eastAsia="Calibri"/>
                <w:szCs w:val="24"/>
                <w:u w:val="none"/>
              </w:rPr>
            </w:pPr>
            <w:r w:rsidRPr="00311DF0">
              <w:rPr>
                <w:rFonts w:eastAsia="Calibri"/>
                <w:szCs w:val="24"/>
                <w:u w:val="none"/>
              </w:rPr>
              <w:t xml:space="preserve">Tālrunis 64497710, mob.26595362, e-pasts: </w:t>
            </w:r>
            <w:hyperlink r:id="rId6" w:history="1">
              <w:r w:rsidRPr="00311DF0">
                <w:rPr>
                  <w:rFonts w:eastAsia="Calibri"/>
                  <w:color w:val="0000FF"/>
                  <w:szCs w:val="24"/>
                  <w:u w:val="none"/>
                </w:rPr>
                <w:t>dome@gulbene.lv</w:t>
              </w:r>
            </w:hyperlink>
            <w:r w:rsidRPr="00311DF0">
              <w:rPr>
                <w:rFonts w:eastAsia="Calibri"/>
                <w:szCs w:val="24"/>
                <w:u w:val="none"/>
              </w:rPr>
              <w:t xml:space="preserve"> , </w:t>
            </w:r>
            <w:hyperlink r:id="rId7" w:history="1">
              <w:r w:rsidRPr="00311DF0">
                <w:rPr>
                  <w:rFonts w:eastAsia="Calibri"/>
                  <w:color w:val="0000FF"/>
                  <w:szCs w:val="24"/>
                  <w:u w:val="none"/>
                </w:rPr>
                <w:t>www.gulbene.lv</w:t>
              </w:r>
            </w:hyperlink>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p>
          <w:p w14:paraId="071BBB81" w14:textId="77777777" w:rsidR="00311DF0" w:rsidRPr="00311DF0" w:rsidRDefault="00311DF0" w:rsidP="00311DF0">
            <w:pPr>
              <w:jc w:val="center"/>
              <w:rPr>
                <w:rFonts w:eastAsia="Calibri"/>
                <w:szCs w:val="24"/>
                <w:u w:val="none"/>
              </w:rPr>
            </w:pP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r>
            <w:r w:rsidRPr="00311DF0">
              <w:rPr>
                <w:rFonts w:eastAsia="Calibri"/>
                <w:szCs w:val="24"/>
                <w:u w:val="none"/>
              </w:rPr>
              <w:softHyphen/>
              <w:t xml:space="preserve">   </w:t>
            </w:r>
          </w:p>
          <w:p w14:paraId="4DF4FA56" w14:textId="77777777" w:rsidR="00311DF0" w:rsidRPr="00311DF0" w:rsidRDefault="00311DF0" w:rsidP="00311DF0">
            <w:pPr>
              <w:jc w:val="center"/>
              <w:rPr>
                <w:rFonts w:eastAsia="Calibri"/>
                <w:b/>
                <w:szCs w:val="24"/>
                <w:u w:val="none"/>
              </w:rPr>
            </w:pPr>
            <w:r w:rsidRPr="00311DF0">
              <w:rPr>
                <w:rFonts w:eastAsia="Calibri"/>
                <w:szCs w:val="24"/>
                <w:u w:val="none"/>
              </w:rPr>
              <w:t xml:space="preserve"> </w:t>
            </w:r>
            <w:r w:rsidRPr="00311DF0">
              <w:rPr>
                <w:rFonts w:eastAsia="Calibri"/>
                <w:b/>
                <w:szCs w:val="24"/>
                <w:u w:val="none"/>
              </w:rPr>
              <w:t xml:space="preserve"> MEDĪBU KOORDINĀCIJAS KOMISIJAS SĒDES PROTOKOLS </w:t>
            </w:r>
          </w:p>
          <w:p w14:paraId="4A34911B" w14:textId="77777777" w:rsidR="00311DF0" w:rsidRPr="00311DF0" w:rsidRDefault="00311DF0" w:rsidP="00311DF0">
            <w:pPr>
              <w:jc w:val="center"/>
              <w:rPr>
                <w:rFonts w:eastAsia="Calibri"/>
                <w:szCs w:val="24"/>
                <w:u w:val="none"/>
              </w:rPr>
            </w:pPr>
          </w:p>
        </w:tc>
      </w:tr>
    </w:tbl>
    <w:p w14:paraId="31D39069" w14:textId="7AED3F2A" w:rsidR="00311DF0" w:rsidRPr="00311DF0" w:rsidRDefault="00311DF0" w:rsidP="00311DF0">
      <w:pPr>
        <w:rPr>
          <w:rFonts w:eastAsia="Calibri"/>
          <w:b/>
          <w:szCs w:val="24"/>
          <w:u w:val="none"/>
        </w:rPr>
      </w:pPr>
      <w:r w:rsidRPr="00311DF0">
        <w:rPr>
          <w:rFonts w:eastAsia="Calibri"/>
          <w:b/>
          <w:szCs w:val="24"/>
          <w:u w:val="none"/>
        </w:rPr>
        <w:t>202</w:t>
      </w:r>
      <w:r>
        <w:rPr>
          <w:rFonts w:eastAsia="Calibri"/>
          <w:b/>
          <w:szCs w:val="24"/>
          <w:u w:val="none"/>
        </w:rPr>
        <w:t>6</w:t>
      </w:r>
      <w:r w:rsidRPr="00311DF0">
        <w:rPr>
          <w:rFonts w:eastAsia="Calibri"/>
          <w:b/>
          <w:szCs w:val="24"/>
          <w:u w:val="none"/>
        </w:rPr>
        <w:t xml:space="preserve">.gada </w:t>
      </w:r>
      <w:r>
        <w:rPr>
          <w:rFonts w:eastAsia="Calibri"/>
          <w:b/>
          <w:szCs w:val="24"/>
          <w:u w:val="none"/>
        </w:rPr>
        <w:t>10.februārī</w:t>
      </w:r>
      <w:r w:rsidRPr="00311DF0">
        <w:rPr>
          <w:rFonts w:eastAsia="Calibri"/>
          <w:b/>
          <w:szCs w:val="24"/>
          <w:u w:val="none"/>
        </w:rPr>
        <w:tab/>
      </w:r>
      <w:r w:rsidRPr="00311DF0">
        <w:rPr>
          <w:rFonts w:eastAsia="Calibri"/>
          <w:b/>
          <w:szCs w:val="24"/>
          <w:u w:val="none"/>
        </w:rPr>
        <w:tab/>
      </w:r>
      <w:r w:rsidRPr="00311DF0">
        <w:rPr>
          <w:rFonts w:eastAsia="Calibri"/>
          <w:b/>
          <w:szCs w:val="24"/>
          <w:u w:val="none"/>
        </w:rPr>
        <w:tab/>
      </w:r>
      <w:r w:rsidRPr="00311DF0">
        <w:rPr>
          <w:rFonts w:eastAsia="Calibri"/>
          <w:b/>
          <w:szCs w:val="24"/>
          <w:u w:val="none"/>
        </w:rPr>
        <w:tab/>
      </w:r>
      <w:r w:rsidRPr="00311DF0">
        <w:rPr>
          <w:rFonts w:eastAsia="Calibri"/>
          <w:b/>
          <w:szCs w:val="24"/>
          <w:u w:val="none"/>
        </w:rPr>
        <w:tab/>
      </w:r>
      <w:r w:rsidRPr="00311DF0">
        <w:rPr>
          <w:rFonts w:eastAsia="Calibri"/>
          <w:b/>
          <w:szCs w:val="24"/>
          <w:u w:val="none"/>
        </w:rPr>
        <w:tab/>
      </w:r>
      <w:r w:rsidRPr="00311DF0">
        <w:rPr>
          <w:rFonts w:eastAsia="Calibri"/>
          <w:b/>
          <w:szCs w:val="24"/>
          <w:u w:val="none"/>
        </w:rPr>
        <w:tab/>
      </w:r>
      <w:r w:rsidRPr="00311DF0">
        <w:rPr>
          <w:rFonts w:eastAsia="Calibri"/>
          <w:b/>
          <w:szCs w:val="24"/>
          <w:u w:val="none"/>
        </w:rPr>
        <w:tab/>
      </w:r>
      <w:r w:rsidRPr="00311DF0">
        <w:rPr>
          <w:rFonts w:eastAsia="Calibri"/>
          <w:b/>
          <w:szCs w:val="24"/>
          <w:u w:val="none"/>
        </w:rPr>
        <w:tab/>
        <w:t xml:space="preserve"> Nr. 1</w:t>
      </w:r>
    </w:p>
    <w:p w14:paraId="1C57E47D" w14:textId="77777777" w:rsidR="00311DF0" w:rsidRPr="00311DF0" w:rsidRDefault="00311DF0" w:rsidP="00311DF0">
      <w:pPr>
        <w:spacing w:line="276" w:lineRule="auto"/>
        <w:rPr>
          <w:rFonts w:eastAsia="Calibri"/>
          <w:b/>
          <w:szCs w:val="24"/>
          <w:u w:val="none"/>
        </w:rPr>
      </w:pPr>
    </w:p>
    <w:p w14:paraId="72E548CD" w14:textId="77EC67D4" w:rsidR="00311DF0" w:rsidRPr="00311DF0" w:rsidRDefault="00311DF0" w:rsidP="00311DF0">
      <w:pPr>
        <w:spacing w:line="360" w:lineRule="auto"/>
        <w:jc w:val="both"/>
        <w:rPr>
          <w:rFonts w:eastAsia="Calibri"/>
          <w:b/>
          <w:noProof/>
          <w:szCs w:val="24"/>
          <w:u w:val="none"/>
        </w:rPr>
      </w:pPr>
      <w:r w:rsidRPr="00311DF0">
        <w:rPr>
          <w:rFonts w:eastAsia="Calibri"/>
          <w:b/>
          <w:noProof/>
          <w:szCs w:val="24"/>
          <w:u w:val="none"/>
        </w:rPr>
        <w:t>Sēde sasaukta 202</w:t>
      </w:r>
      <w:r>
        <w:rPr>
          <w:rFonts w:eastAsia="Calibri"/>
          <w:b/>
          <w:noProof/>
          <w:szCs w:val="24"/>
          <w:u w:val="none"/>
        </w:rPr>
        <w:t>6</w:t>
      </w:r>
      <w:r w:rsidRPr="00311DF0">
        <w:rPr>
          <w:rFonts w:eastAsia="Calibri"/>
          <w:b/>
          <w:noProof/>
          <w:szCs w:val="24"/>
          <w:u w:val="none"/>
        </w:rPr>
        <w:t xml:space="preserve">.gada </w:t>
      </w:r>
      <w:r>
        <w:rPr>
          <w:rFonts w:eastAsia="Calibri"/>
          <w:b/>
          <w:noProof/>
          <w:szCs w:val="24"/>
          <w:u w:val="none"/>
        </w:rPr>
        <w:t>6.februārī</w:t>
      </w:r>
      <w:r w:rsidRPr="00311DF0">
        <w:rPr>
          <w:rFonts w:eastAsia="Calibri"/>
          <w:b/>
          <w:noProof/>
          <w:szCs w:val="24"/>
          <w:u w:val="none"/>
        </w:rPr>
        <w:t xml:space="preserve"> plkst. 1</w:t>
      </w:r>
      <w:r>
        <w:rPr>
          <w:rFonts w:eastAsia="Calibri"/>
          <w:b/>
          <w:noProof/>
          <w:szCs w:val="24"/>
          <w:u w:val="none"/>
        </w:rPr>
        <w:t>4</w:t>
      </w:r>
      <w:r w:rsidRPr="00311DF0">
        <w:rPr>
          <w:rFonts w:eastAsia="Calibri"/>
          <w:b/>
          <w:noProof/>
          <w:szCs w:val="24"/>
          <w:u w:val="none"/>
        </w:rPr>
        <w:t>.</w:t>
      </w:r>
      <w:r>
        <w:rPr>
          <w:rFonts w:eastAsia="Calibri"/>
          <w:b/>
          <w:noProof/>
          <w:szCs w:val="24"/>
          <w:u w:val="none"/>
        </w:rPr>
        <w:t>56</w:t>
      </w:r>
    </w:p>
    <w:p w14:paraId="6126E5EB" w14:textId="4A509FD3" w:rsidR="00311DF0" w:rsidRPr="00311DF0" w:rsidRDefault="00311DF0" w:rsidP="00311DF0">
      <w:pPr>
        <w:spacing w:line="360" w:lineRule="auto"/>
        <w:jc w:val="both"/>
        <w:rPr>
          <w:rFonts w:eastAsia="Calibri"/>
          <w:b/>
          <w:noProof/>
          <w:szCs w:val="24"/>
          <w:u w:val="none"/>
        </w:rPr>
      </w:pPr>
      <w:r w:rsidRPr="00311DF0">
        <w:rPr>
          <w:rFonts w:eastAsia="Calibri"/>
          <w:b/>
          <w:noProof/>
          <w:szCs w:val="24"/>
          <w:u w:val="none"/>
        </w:rPr>
        <w:t>Sēde atklāta 202</w:t>
      </w:r>
      <w:r>
        <w:rPr>
          <w:rFonts w:eastAsia="Calibri"/>
          <w:b/>
          <w:noProof/>
          <w:szCs w:val="24"/>
          <w:u w:val="none"/>
        </w:rPr>
        <w:t>6</w:t>
      </w:r>
      <w:r w:rsidRPr="00311DF0">
        <w:rPr>
          <w:rFonts w:eastAsia="Calibri"/>
          <w:b/>
          <w:noProof/>
          <w:szCs w:val="24"/>
          <w:u w:val="none"/>
        </w:rPr>
        <w:t xml:space="preserve">.gada </w:t>
      </w:r>
      <w:r>
        <w:rPr>
          <w:rFonts w:eastAsia="Calibri"/>
          <w:b/>
          <w:noProof/>
          <w:szCs w:val="24"/>
          <w:u w:val="none"/>
        </w:rPr>
        <w:t>10</w:t>
      </w:r>
      <w:r w:rsidRPr="00311DF0">
        <w:rPr>
          <w:rFonts w:eastAsia="Calibri"/>
          <w:b/>
          <w:noProof/>
          <w:szCs w:val="24"/>
          <w:u w:val="none"/>
        </w:rPr>
        <w:t>.</w:t>
      </w:r>
      <w:r>
        <w:rPr>
          <w:rFonts w:eastAsia="Calibri"/>
          <w:b/>
          <w:noProof/>
          <w:szCs w:val="24"/>
          <w:u w:val="none"/>
        </w:rPr>
        <w:t>februā</w:t>
      </w:r>
      <w:r w:rsidRPr="00311DF0">
        <w:rPr>
          <w:rFonts w:eastAsia="Calibri"/>
          <w:b/>
          <w:noProof/>
          <w:szCs w:val="24"/>
          <w:u w:val="none"/>
        </w:rPr>
        <w:t>rī pkst.1</w:t>
      </w:r>
      <w:r>
        <w:rPr>
          <w:rFonts w:eastAsia="Calibri"/>
          <w:b/>
          <w:noProof/>
          <w:szCs w:val="24"/>
          <w:u w:val="none"/>
        </w:rPr>
        <w:t>3</w:t>
      </w:r>
      <w:r w:rsidRPr="00311DF0">
        <w:rPr>
          <w:rFonts w:eastAsia="Calibri"/>
          <w:b/>
          <w:noProof/>
          <w:szCs w:val="24"/>
          <w:u w:val="none"/>
        </w:rPr>
        <w:t>.00</w:t>
      </w:r>
    </w:p>
    <w:p w14:paraId="2C4F558B" w14:textId="77777777" w:rsidR="00311DF0" w:rsidRPr="00311DF0" w:rsidRDefault="00311DF0" w:rsidP="00311DF0">
      <w:pPr>
        <w:spacing w:line="360" w:lineRule="auto"/>
        <w:jc w:val="both"/>
        <w:rPr>
          <w:rFonts w:eastAsia="Calibri"/>
          <w:noProof/>
          <w:szCs w:val="24"/>
          <w:u w:val="none"/>
        </w:rPr>
      </w:pPr>
      <w:r w:rsidRPr="00311DF0">
        <w:rPr>
          <w:rFonts w:eastAsia="Calibri"/>
          <w:b/>
          <w:noProof/>
          <w:szCs w:val="24"/>
          <w:u w:val="none"/>
        </w:rPr>
        <w:t>Sēdi vada</w:t>
      </w:r>
      <w:r w:rsidRPr="00311DF0">
        <w:rPr>
          <w:rFonts w:eastAsia="Calibri"/>
          <w:noProof/>
          <w:szCs w:val="24"/>
          <w:u w:val="none"/>
        </w:rPr>
        <w:t>: komisijas priekšsēdētājs: Gunārs Babris</w:t>
      </w:r>
    </w:p>
    <w:p w14:paraId="7A9181EB" w14:textId="77777777" w:rsidR="00311DF0" w:rsidRPr="00311DF0" w:rsidRDefault="00311DF0" w:rsidP="00311DF0">
      <w:pPr>
        <w:spacing w:line="360" w:lineRule="auto"/>
        <w:jc w:val="both"/>
        <w:rPr>
          <w:rFonts w:eastAsia="Calibri"/>
          <w:noProof/>
          <w:szCs w:val="24"/>
          <w:u w:val="none"/>
        </w:rPr>
      </w:pPr>
      <w:r w:rsidRPr="00311DF0">
        <w:rPr>
          <w:rFonts w:eastAsia="Calibri"/>
          <w:b/>
          <w:noProof/>
          <w:szCs w:val="24"/>
          <w:u w:val="none"/>
        </w:rPr>
        <w:t>Sēdi protokolē:</w:t>
      </w:r>
      <w:r w:rsidRPr="00311DF0">
        <w:rPr>
          <w:rFonts w:eastAsia="Calibri"/>
          <w:noProof/>
          <w:szCs w:val="24"/>
          <w:u w:val="none"/>
        </w:rPr>
        <w:t xml:space="preserve">  komisijas locekle/sekretāre:</w:t>
      </w:r>
      <w:r w:rsidRPr="00311DF0">
        <w:rPr>
          <w:rFonts w:eastAsia="Calibri"/>
          <w:b/>
          <w:noProof/>
          <w:color w:val="FF0000"/>
          <w:szCs w:val="24"/>
          <w:u w:val="none"/>
        </w:rPr>
        <w:t xml:space="preserve"> </w:t>
      </w:r>
      <w:r w:rsidRPr="00311DF0">
        <w:rPr>
          <w:rFonts w:eastAsia="Calibri"/>
          <w:noProof/>
          <w:szCs w:val="24"/>
          <w:u w:val="none"/>
        </w:rPr>
        <w:t>Vita Baškere</w:t>
      </w:r>
    </w:p>
    <w:p w14:paraId="3B321F10" w14:textId="0A297183" w:rsidR="00311DF0" w:rsidRPr="00311DF0" w:rsidRDefault="00311DF0" w:rsidP="00311DF0">
      <w:pPr>
        <w:spacing w:line="360" w:lineRule="auto"/>
        <w:jc w:val="both"/>
        <w:rPr>
          <w:rFonts w:eastAsia="Calibri"/>
          <w:szCs w:val="24"/>
          <w:u w:val="none"/>
        </w:rPr>
      </w:pPr>
      <w:r w:rsidRPr="00311DF0">
        <w:rPr>
          <w:rFonts w:eastAsia="Calibri"/>
          <w:b/>
          <w:noProof/>
          <w:szCs w:val="24"/>
          <w:u w:val="none"/>
        </w:rPr>
        <w:t xml:space="preserve">Sēdē piedalās </w:t>
      </w:r>
      <w:r w:rsidRPr="00311DF0">
        <w:rPr>
          <w:rFonts w:eastAsia="Calibri"/>
          <w:b/>
          <w:bCs/>
          <w:noProof/>
          <w:szCs w:val="24"/>
          <w:u w:val="none"/>
        </w:rPr>
        <w:t>komisijas locekļi</w:t>
      </w:r>
      <w:r w:rsidRPr="00311DF0">
        <w:rPr>
          <w:rFonts w:eastAsia="Calibri"/>
          <w:noProof/>
          <w:szCs w:val="24"/>
          <w:u w:val="none"/>
        </w:rPr>
        <w:t>:</w:t>
      </w:r>
      <w:r w:rsidRPr="00311DF0">
        <w:rPr>
          <w:rFonts w:eastAsia="Calibri"/>
          <w:szCs w:val="24"/>
          <w:u w:val="none"/>
        </w:rPr>
        <w:t xml:space="preserve"> Guntis Laizāns, Andris </w:t>
      </w:r>
      <w:proofErr w:type="spellStart"/>
      <w:r w:rsidRPr="00311DF0">
        <w:rPr>
          <w:rFonts w:eastAsia="Calibri"/>
          <w:szCs w:val="24"/>
          <w:u w:val="none"/>
        </w:rPr>
        <w:t>Gargurnis</w:t>
      </w:r>
      <w:proofErr w:type="spellEnd"/>
      <w:r w:rsidRPr="00311DF0">
        <w:rPr>
          <w:rFonts w:eastAsia="Calibri"/>
          <w:szCs w:val="24"/>
          <w:u w:val="none"/>
        </w:rPr>
        <w:t>, Jānis Pūpols, Vita Baškere</w:t>
      </w:r>
    </w:p>
    <w:p w14:paraId="300A6418" w14:textId="2ABEE81E" w:rsidR="00311DF0" w:rsidRDefault="00311DF0" w:rsidP="00311DF0">
      <w:pPr>
        <w:spacing w:line="360" w:lineRule="auto"/>
        <w:jc w:val="both"/>
        <w:rPr>
          <w:rFonts w:eastAsia="Calibri"/>
          <w:szCs w:val="24"/>
          <w:u w:val="none"/>
        </w:rPr>
      </w:pPr>
      <w:r w:rsidRPr="00311DF0">
        <w:rPr>
          <w:rFonts w:eastAsia="Calibri"/>
          <w:b/>
          <w:noProof/>
          <w:szCs w:val="24"/>
          <w:u w:val="none"/>
        </w:rPr>
        <w:t xml:space="preserve">Sēdē </w:t>
      </w:r>
      <w:r>
        <w:rPr>
          <w:rFonts w:eastAsia="Calibri"/>
          <w:b/>
          <w:noProof/>
          <w:szCs w:val="24"/>
          <w:u w:val="none"/>
        </w:rPr>
        <w:t>ne</w:t>
      </w:r>
      <w:r w:rsidRPr="00311DF0">
        <w:rPr>
          <w:rFonts w:eastAsia="Calibri"/>
          <w:b/>
          <w:noProof/>
          <w:szCs w:val="24"/>
          <w:u w:val="none"/>
        </w:rPr>
        <w:t xml:space="preserve">piedalās </w:t>
      </w:r>
      <w:r w:rsidRPr="00311DF0">
        <w:rPr>
          <w:rFonts w:eastAsia="Calibri"/>
          <w:b/>
          <w:bCs/>
          <w:noProof/>
          <w:szCs w:val="24"/>
          <w:u w:val="none"/>
        </w:rPr>
        <w:t>komisijas locekļi</w:t>
      </w:r>
      <w:r w:rsidRPr="00311DF0">
        <w:rPr>
          <w:rFonts w:eastAsia="Calibri"/>
          <w:noProof/>
          <w:szCs w:val="24"/>
          <w:u w:val="none"/>
        </w:rPr>
        <w:t>:</w:t>
      </w:r>
      <w:r w:rsidRPr="00311DF0">
        <w:rPr>
          <w:rFonts w:eastAsia="Calibri"/>
          <w:szCs w:val="24"/>
          <w:u w:val="none"/>
        </w:rPr>
        <w:t xml:space="preserve"> Mārtiņš Kudiņš, Valdis Sili</w:t>
      </w:r>
      <w:r>
        <w:rPr>
          <w:rFonts w:eastAsia="Calibri"/>
          <w:szCs w:val="24"/>
          <w:u w:val="none"/>
        </w:rPr>
        <w:t>ņš</w:t>
      </w:r>
    </w:p>
    <w:p w14:paraId="0CDE8B0C" w14:textId="6711C6F4" w:rsidR="00311DF0" w:rsidRPr="00311DF0" w:rsidRDefault="00311DF0" w:rsidP="00311DF0">
      <w:pPr>
        <w:spacing w:line="360" w:lineRule="auto"/>
        <w:jc w:val="both"/>
        <w:rPr>
          <w:rFonts w:eastAsia="Calibri"/>
          <w:szCs w:val="24"/>
          <w:u w:val="none"/>
        </w:rPr>
      </w:pPr>
      <w:r w:rsidRPr="00311DF0">
        <w:rPr>
          <w:rFonts w:eastAsia="Calibri"/>
          <w:b/>
          <w:bCs/>
          <w:szCs w:val="24"/>
          <w:u w:val="none"/>
        </w:rPr>
        <w:t>Sēdi protokolē</w:t>
      </w:r>
      <w:r w:rsidRPr="00311DF0">
        <w:rPr>
          <w:rFonts w:eastAsia="Calibri"/>
          <w:szCs w:val="24"/>
          <w:u w:val="none"/>
        </w:rPr>
        <w:t>: komisijas locekle/sekretāre Vita Baškere</w:t>
      </w:r>
    </w:p>
    <w:p w14:paraId="508903DB" w14:textId="77777777" w:rsidR="00311DF0" w:rsidRPr="00311DF0" w:rsidRDefault="00311DF0" w:rsidP="00311DF0">
      <w:pPr>
        <w:spacing w:line="360" w:lineRule="auto"/>
        <w:jc w:val="both"/>
        <w:rPr>
          <w:rFonts w:eastAsia="Calibri"/>
          <w:szCs w:val="24"/>
          <w:u w:val="none"/>
        </w:rPr>
      </w:pPr>
    </w:p>
    <w:p w14:paraId="5F8A3ADC" w14:textId="77777777" w:rsidR="004F69AA" w:rsidRDefault="004F69AA" w:rsidP="004F69AA">
      <w:pPr>
        <w:jc w:val="center"/>
        <w:rPr>
          <w:b/>
          <w:szCs w:val="24"/>
          <w:u w:val="none"/>
        </w:rPr>
      </w:pPr>
      <w:r>
        <w:rPr>
          <w:b/>
          <w:szCs w:val="24"/>
          <w:u w:val="none"/>
        </w:rPr>
        <w:t>DARBA KĀRTĪBA</w:t>
      </w:r>
    </w:p>
    <w:p w14:paraId="5500FDC3" w14:textId="77777777" w:rsidR="004F69AA" w:rsidRPr="005842C7" w:rsidRDefault="004F69AA" w:rsidP="004F69AA">
      <w:pPr>
        <w:rPr>
          <w:szCs w:val="24"/>
          <w:u w:val="none"/>
        </w:rPr>
      </w:pPr>
    </w:p>
    <w:p w14:paraId="7F95A303" w14:textId="7A07F46F" w:rsidR="004F69AA" w:rsidRPr="00580B45" w:rsidRDefault="004F69AA" w:rsidP="004F69AA">
      <w:pPr>
        <w:spacing w:before="60"/>
        <w:rPr>
          <w:b/>
          <w:bCs/>
          <w:color w:val="000000" w:themeColor="text1"/>
          <w:szCs w:val="24"/>
          <w:u w:val="none"/>
        </w:rPr>
      </w:pPr>
      <w:r w:rsidRPr="00580B45">
        <w:rPr>
          <w:b/>
          <w:bCs/>
          <w:noProof/>
          <w:color w:val="000000" w:themeColor="text1"/>
          <w:szCs w:val="24"/>
          <w:u w:val="none"/>
        </w:rPr>
        <w:t>1</w:t>
      </w:r>
      <w:r w:rsidRPr="00580B45">
        <w:rPr>
          <w:b/>
          <w:bCs/>
          <w:color w:val="000000" w:themeColor="text1"/>
          <w:szCs w:val="24"/>
          <w:u w:val="none"/>
        </w:rPr>
        <w:t xml:space="preserve">. </w:t>
      </w:r>
      <w:r w:rsidRPr="00580B45">
        <w:rPr>
          <w:b/>
          <w:bCs/>
          <w:noProof/>
          <w:color w:val="000000" w:themeColor="text1"/>
          <w:szCs w:val="24"/>
          <w:u w:val="none"/>
        </w:rPr>
        <w:t xml:space="preserve">Par </w:t>
      </w:r>
      <w:r>
        <w:rPr>
          <w:b/>
          <w:bCs/>
          <w:noProof/>
          <w:color w:val="000000" w:themeColor="text1"/>
          <w:szCs w:val="24"/>
          <w:u w:val="none"/>
        </w:rPr>
        <w:t>Valsts meža dienesta vēstules Nr. VMD1-20/174 izskatīšanu</w:t>
      </w:r>
    </w:p>
    <w:p w14:paraId="2DAD95ED" w14:textId="6DEA5454" w:rsidR="004F69AA" w:rsidRPr="004F69AA" w:rsidRDefault="004F69AA" w:rsidP="004F69AA">
      <w:pPr>
        <w:spacing w:before="60"/>
        <w:rPr>
          <w:b/>
          <w:bCs/>
          <w:color w:val="000000" w:themeColor="text1"/>
          <w:szCs w:val="24"/>
          <w:u w:val="none"/>
        </w:rPr>
      </w:pPr>
      <w:r w:rsidRPr="004F69AA">
        <w:rPr>
          <w:b/>
          <w:bCs/>
          <w:color w:val="000000" w:themeColor="text1"/>
          <w:szCs w:val="24"/>
          <w:u w:val="none"/>
        </w:rPr>
        <w:t>2. Dažādi</w:t>
      </w:r>
    </w:p>
    <w:p w14:paraId="775D7DA9" w14:textId="77777777" w:rsidR="004F69AA" w:rsidRPr="00440890" w:rsidRDefault="004F69AA" w:rsidP="004F69AA">
      <w:pPr>
        <w:rPr>
          <w:szCs w:val="24"/>
          <w:u w:val="none"/>
        </w:rPr>
      </w:pPr>
    </w:p>
    <w:p w14:paraId="507AC313" w14:textId="22B6AB1F" w:rsidR="00677651" w:rsidRPr="00C95E67" w:rsidRDefault="00311DF0" w:rsidP="00C95E67">
      <w:pPr>
        <w:jc w:val="center"/>
        <w:rPr>
          <w:b/>
          <w:bCs/>
          <w:u w:val="none"/>
        </w:rPr>
      </w:pPr>
      <w:r w:rsidRPr="00C95E67">
        <w:rPr>
          <w:b/>
          <w:bCs/>
          <w:u w:val="none"/>
        </w:rPr>
        <w:t>1.</w:t>
      </w:r>
    </w:p>
    <w:p w14:paraId="10420B4A" w14:textId="77777777" w:rsidR="00C95E67" w:rsidRDefault="00C95E67" w:rsidP="00C95E67">
      <w:pPr>
        <w:pBdr>
          <w:bottom w:val="single" w:sz="12" w:space="1" w:color="auto"/>
        </w:pBdr>
        <w:spacing w:before="60"/>
        <w:jc w:val="center"/>
        <w:rPr>
          <w:b/>
          <w:bCs/>
          <w:noProof/>
          <w:color w:val="000000" w:themeColor="text1"/>
          <w:szCs w:val="24"/>
          <w:u w:val="none"/>
        </w:rPr>
      </w:pPr>
      <w:r w:rsidRPr="00580B45">
        <w:rPr>
          <w:b/>
          <w:bCs/>
          <w:noProof/>
          <w:color w:val="000000" w:themeColor="text1"/>
          <w:szCs w:val="24"/>
          <w:u w:val="none"/>
        </w:rPr>
        <w:t xml:space="preserve">Par </w:t>
      </w:r>
      <w:r>
        <w:rPr>
          <w:b/>
          <w:bCs/>
          <w:noProof/>
          <w:color w:val="000000" w:themeColor="text1"/>
          <w:szCs w:val="24"/>
          <w:u w:val="none"/>
        </w:rPr>
        <w:t>Valsts meža dienesta vēstules Nr. VMD1-20/174 izskatīšanu</w:t>
      </w:r>
    </w:p>
    <w:p w14:paraId="2319D3B3" w14:textId="77777777" w:rsidR="00C95E67" w:rsidRPr="00580B45" w:rsidRDefault="00C95E67" w:rsidP="00C95E67">
      <w:pPr>
        <w:spacing w:before="60"/>
        <w:jc w:val="center"/>
        <w:rPr>
          <w:b/>
          <w:bCs/>
          <w:color w:val="000000" w:themeColor="text1"/>
          <w:szCs w:val="24"/>
          <w:u w:val="none"/>
        </w:rPr>
      </w:pPr>
    </w:p>
    <w:p w14:paraId="362B9F97" w14:textId="19F499E3" w:rsidR="00311DF0" w:rsidRDefault="00311DF0">
      <w:r>
        <w:t xml:space="preserve">  </w:t>
      </w:r>
    </w:p>
    <w:p w14:paraId="1270EFED" w14:textId="502058E0" w:rsidR="008D2E96" w:rsidRPr="008D2E96" w:rsidRDefault="00311DF0" w:rsidP="008D2E96">
      <w:pPr>
        <w:spacing w:line="360" w:lineRule="auto"/>
        <w:ind w:firstLine="567"/>
        <w:jc w:val="both"/>
        <w:rPr>
          <w:color w:val="000000"/>
          <w:szCs w:val="24"/>
          <w:u w:val="none"/>
        </w:rPr>
      </w:pPr>
      <w:r w:rsidRPr="00311DF0">
        <w:rPr>
          <w:u w:val="none"/>
        </w:rPr>
        <w:t>Izskatot Valsts meža dienesta vēstuli “</w:t>
      </w:r>
      <w:r>
        <w:rPr>
          <w:u w:val="none"/>
        </w:rPr>
        <w:t>P</w:t>
      </w:r>
      <w:r w:rsidRPr="00311DF0">
        <w:rPr>
          <w:u w:val="none"/>
        </w:rPr>
        <w:t xml:space="preserve">ar atteikumu piešķirt papildus vilku medību atļaujas” un izvērtējot  šajā vēstulē Valsts meža dienesta pausto viedokli, ka pašlaik netiek saskatītas pazīmes reālam un paaugstinātam vilku apdraudējumam, kā arī pašlaik netiek  saskatīts pamats situācijai, ka jāizsniedz papildus vilku nomedīšanas atļaujas, medību koordinācijas komisijas </w:t>
      </w:r>
      <w:r w:rsidRPr="00C95E67">
        <w:rPr>
          <w:szCs w:val="24"/>
          <w:u w:val="none"/>
        </w:rPr>
        <w:t>locekļi</w:t>
      </w:r>
      <w:r w:rsidR="008D2E96">
        <w:rPr>
          <w:szCs w:val="24"/>
          <w:u w:val="none"/>
        </w:rPr>
        <w:t>,</w:t>
      </w:r>
      <w:r w:rsidRPr="00C95E67">
        <w:rPr>
          <w:szCs w:val="24"/>
          <w:u w:val="none"/>
        </w:rPr>
        <w:t xml:space="preserve"> </w:t>
      </w:r>
      <w:r w:rsidR="008D2E96" w:rsidRPr="008D2E96">
        <w:rPr>
          <w:szCs w:val="24"/>
          <w:u w:val="none"/>
        </w:rPr>
        <w:t xml:space="preserve">atklāti balsojot: </w:t>
      </w:r>
      <w:r w:rsidR="008D2E96" w:rsidRPr="008D2E96">
        <w:rPr>
          <w:color w:val="000000"/>
          <w:szCs w:val="24"/>
          <w:u w:val="none"/>
        </w:rPr>
        <w:t>PAR – 5</w:t>
      </w:r>
      <w:r w:rsidR="008D2E96" w:rsidRPr="008D2E96">
        <w:rPr>
          <w:szCs w:val="24"/>
          <w:u w:val="none"/>
        </w:rPr>
        <w:t xml:space="preserve">; </w:t>
      </w:r>
      <w:r w:rsidR="008D2E96" w:rsidRPr="008D2E96">
        <w:rPr>
          <w:color w:val="000000"/>
          <w:szCs w:val="24"/>
          <w:u w:val="none"/>
        </w:rPr>
        <w:t>PRET - nav; ATTURAS – nav, NOLEMJ:</w:t>
      </w:r>
    </w:p>
    <w:p w14:paraId="183E0BB0" w14:textId="1492C00D" w:rsidR="00311DF0" w:rsidRPr="00C95E67" w:rsidRDefault="00311DF0" w:rsidP="00C95E67">
      <w:pPr>
        <w:spacing w:line="360" w:lineRule="auto"/>
        <w:ind w:firstLine="567"/>
        <w:jc w:val="both"/>
        <w:rPr>
          <w:szCs w:val="24"/>
          <w:u w:val="none"/>
        </w:rPr>
      </w:pPr>
      <w:r w:rsidRPr="00C95E67">
        <w:rPr>
          <w:szCs w:val="24"/>
          <w:u w:val="none"/>
        </w:rPr>
        <w:t xml:space="preserve"> </w:t>
      </w:r>
      <w:r w:rsidR="006C3157">
        <w:rPr>
          <w:szCs w:val="24"/>
          <w:u w:val="none"/>
        </w:rPr>
        <w:t>Konkrētajā situācijā nesaskata pamatojumu pieprasīt</w:t>
      </w:r>
      <w:r w:rsidRPr="00C95E67">
        <w:rPr>
          <w:szCs w:val="24"/>
          <w:u w:val="none"/>
        </w:rPr>
        <w:t xml:space="preserve"> papildus vilku nomedīšanas atļaujas.</w:t>
      </w:r>
    </w:p>
    <w:p w14:paraId="7F20C2F3" w14:textId="77777777" w:rsidR="00311DF0" w:rsidRPr="00C95E67" w:rsidRDefault="00311DF0" w:rsidP="00C95E67">
      <w:pPr>
        <w:spacing w:line="360" w:lineRule="auto"/>
        <w:ind w:firstLine="567"/>
        <w:jc w:val="both"/>
        <w:rPr>
          <w:szCs w:val="24"/>
          <w:u w:val="none"/>
        </w:rPr>
      </w:pPr>
    </w:p>
    <w:p w14:paraId="7B441AB4" w14:textId="0A3D8599" w:rsidR="008D2E96" w:rsidRDefault="00311DF0" w:rsidP="008D2E96">
      <w:pPr>
        <w:spacing w:line="360" w:lineRule="auto"/>
        <w:ind w:firstLine="567"/>
        <w:jc w:val="both"/>
        <w:rPr>
          <w:color w:val="000000"/>
          <w:szCs w:val="24"/>
          <w:u w:val="none"/>
        </w:rPr>
      </w:pPr>
      <w:r w:rsidRPr="008D2E96">
        <w:rPr>
          <w:szCs w:val="24"/>
          <w:u w:val="none"/>
        </w:rPr>
        <w:t xml:space="preserve"> Uzklausot komisijas locekļu viedokļus par vilku populāciju Gulbenes novadā medību koordinācijas komisijas locekļi</w:t>
      </w:r>
      <w:r w:rsidR="008D2E96">
        <w:rPr>
          <w:szCs w:val="24"/>
          <w:u w:val="none"/>
        </w:rPr>
        <w:t>,</w:t>
      </w:r>
      <w:r w:rsidRPr="008D2E96">
        <w:rPr>
          <w:szCs w:val="24"/>
          <w:u w:val="none"/>
        </w:rPr>
        <w:t xml:space="preserve"> </w:t>
      </w:r>
      <w:r w:rsidR="008D2E96" w:rsidRPr="008D2E96">
        <w:rPr>
          <w:szCs w:val="24"/>
          <w:u w:val="none"/>
        </w:rPr>
        <w:t xml:space="preserve">atklāti balsojot: </w:t>
      </w:r>
      <w:r w:rsidR="008D2E96" w:rsidRPr="008D2E96">
        <w:rPr>
          <w:color w:val="000000"/>
          <w:szCs w:val="24"/>
          <w:u w:val="none"/>
        </w:rPr>
        <w:t>PAR – 5</w:t>
      </w:r>
      <w:r w:rsidR="008D2E96" w:rsidRPr="008D2E96">
        <w:rPr>
          <w:szCs w:val="24"/>
          <w:u w:val="none"/>
        </w:rPr>
        <w:t xml:space="preserve">; </w:t>
      </w:r>
      <w:r w:rsidR="008D2E96" w:rsidRPr="008D2E96">
        <w:rPr>
          <w:color w:val="000000"/>
          <w:szCs w:val="24"/>
          <w:u w:val="none"/>
        </w:rPr>
        <w:t>PRET - nav; ATTURAS – nav, NOLEMJ:</w:t>
      </w:r>
    </w:p>
    <w:p w14:paraId="5BD55AC2" w14:textId="6435F91F" w:rsidR="006C3157" w:rsidRPr="008D2E96" w:rsidRDefault="006C3157" w:rsidP="008D2E96">
      <w:pPr>
        <w:spacing w:line="360" w:lineRule="auto"/>
        <w:ind w:firstLine="567"/>
        <w:jc w:val="both"/>
        <w:rPr>
          <w:color w:val="000000"/>
          <w:szCs w:val="24"/>
          <w:u w:val="none"/>
        </w:rPr>
      </w:pPr>
      <w:r>
        <w:rPr>
          <w:color w:val="000000"/>
          <w:szCs w:val="24"/>
          <w:u w:val="none"/>
        </w:rPr>
        <w:t>1. Vērsties Valsts meža dienestā ar lūgumu 2026/2027.gada sezonā palielināt nomedījamo vilku skaitu.</w:t>
      </w:r>
    </w:p>
    <w:p w14:paraId="0CD2D643" w14:textId="5B9D2B86" w:rsidR="00311DF0" w:rsidRPr="008D2E96" w:rsidRDefault="006C3157" w:rsidP="006C3157">
      <w:pPr>
        <w:spacing w:line="360" w:lineRule="auto"/>
        <w:ind w:firstLine="567"/>
        <w:jc w:val="both"/>
        <w:rPr>
          <w:szCs w:val="24"/>
          <w:u w:val="none"/>
        </w:rPr>
      </w:pPr>
      <w:r>
        <w:rPr>
          <w:szCs w:val="24"/>
          <w:u w:val="none"/>
        </w:rPr>
        <w:lastRenderedPageBreak/>
        <w:t>2</w:t>
      </w:r>
      <w:r w:rsidR="008D2E96">
        <w:rPr>
          <w:szCs w:val="24"/>
          <w:u w:val="none"/>
        </w:rPr>
        <w:t>.</w:t>
      </w:r>
      <w:r w:rsidR="008D2E96" w:rsidRPr="008D2E96">
        <w:rPr>
          <w:szCs w:val="24"/>
          <w:u w:val="none"/>
        </w:rPr>
        <w:t xml:space="preserve"> </w:t>
      </w:r>
      <w:r w:rsidR="00311DF0" w:rsidRPr="008D2E96">
        <w:rPr>
          <w:szCs w:val="24"/>
          <w:u w:val="none"/>
        </w:rPr>
        <w:t xml:space="preserve">UZDOT Gulbenes novada pašvaldības sabiedrisko attiecību speciālistiem publicēt </w:t>
      </w:r>
      <w:r w:rsidR="00C95E67" w:rsidRPr="008D2E96">
        <w:rPr>
          <w:szCs w:val="24"/>
          <w:u w:val="none"/>
        </w:rPr>
        <w:t>“N</w:t>
      </w:r>
      <w:r w:rsidR="00311DF0" w:rsidRPr="008D2E96">
        <w:rPr>
          <w:szCs w:val="24"/>
          <w:u w:val="none"/>
        </w:rPr>
        <w:t xml:space="preserve">ovada ziņās” un Gulbenes novada pašvaldības sociālajos kontos informāciju par bezmaksas </w:t>
      </w:r>
      <w:r w:rsidR="00C95E67" w:rsidRPr="008D2E96">
        <w:rPr>
          <w:szCs w:val="24"/>
          <w:u w:val="none"/>
        </w:rPr>
        <w:t>mobil</w:t>
      </w:r>
      <w:r w:rsidR="00C50A03" w:rsidRPr="008D2E96">
        <w:rPr>
          <w:szCs w:val="24"/>
          <w:u w:val="none"/>
        </w:rPr>
        <w:t>o</w:t>
      </w:r>
      <w:r w:rsidR="00C95E67" w:rsidRPr="00C95E67">
        <w:rPr>
          <w:szCs w:val="24"/>
        </w:rPr>
        <w:t xml:space="preserve"> </w:t>
      </w:r>
      <w:r w:rsidR="00311DF0" w:rsidRPr="008D2E96">
        <w:rPr>
          <w:szCs w:val="24"/>
          <w:u w:val="none"/>
        </w:rPr>
        <w:t>lietot</w:t>
      </w:r>
      <w:r w:rsidR="00C95E67" w:rsidRPr="008D2E96">
        <w:rPr>
          <w:szCs w:val="24"/>
          <w:u w:val="none"/>
        </w:rPr>
        <w:t>n</w:t>
      </w:r>
      <w:r w:rsidR="00C50A03" w:rsidRPr="008D2E96">
        <w:rPr>
          <w:szCs w:val="24"/>
          <w:u w:val="none"/>
        </w:rPr>
        <w:t>i</w:t>
      </w:r>
      <w:r w:rsidR="00311DF0" w:rsidRPr="008D2E96">
        <w:rPr>
          <w:szCs w:val="24"/>
          <w:u w:val="none"/>
        </w:rPr>
        <w:t xml:space="preserve"> “M</w:t>
      </w:r>
      <w:r w:rsidR="00C95E67" w:rsidRPr="008D2E96">
        <w:rPr>
          <w:szCs w:val="24"/>
          <w:u w:val="none"/>
        </w:rPr>
        <w:t>ednis</w:t>
      </w:r>
      <w:r w:rsidR="00311DF0" w:rsidRPr="008D2E96">
        <w:rPr>
          <w:szCs w:val="24"/>
          <w:u w:val="none"/>
        </w:rPr>
        <w:t>”</w:t>
      </w:r>
      <w:r w:rsidR="00C95E67" w:rsidRPr="008D2E96">
        <w:rPr>
          <w:szCs w:val="24"/>
          <w:u w:val="none"/>
        </w:rPr>
        <w:t>,</w:t>
      </w:r>
      <w:r w:rsidR="00311DF0" w:rsidRPr="008D2E96">
        <w:rPr>
          <w:szCs w:val="24"/>
          <w:u w:val="none"/>
        </w:rPr>
        <w:t xml:space="preserve">  </w:t>
      </w:r>
      <w:r w:rsidR="00C95E67" w:rsidRPr="008D2E96">
        <w:rPr>
          <w:szCs w:val="24"/>
          <w:u w:val="none"/>
        </w:rPr>
        <w:t xml:space="preserve">kurā Valsts meža dienests aicina ikvienu iedzīvotāju informēt par dabā novērotiem vilkiem un to pazīmēm (pēdām, ekskrementiem, vilku nogalinātiem savvaļas dzīvniekiem), lietotnē “Mednis” pievienojot fotogrāfijas un norādot vērojuma koordinātas. Tas ļauj ievākt pēc iespējas plašāku datu kopu un pieņemt faktos balstītus lēmumus par vilku populācijas apsaimniekošanu. Lietotne “Mednis” bez maksas pieejama gan </w:t>
      </w:r>
      <w:proofErr w:type="spellStart"/>
      <w:r w:rsidR="00C95E67" w:rsidRPr="008D2E96">
        <w:rPr>
          <w:szCs w:val="24"/>
          <w:u w:val="none"/>
        </w:rPr>
        <w:t>Android</w:t>
      </w:r>
      <w:proofErr w:type="spellEnd"/>
      <w:r w:rsidR="00C95E67" w:rsidRPr="008D2E96">
        <w:rPr>
          <w:szCs w:val="24"/>
          <w:u w:val="none"/>
        </w:rPr>
        <w:t xml:space="preserve">, gan </w:t>
      </w:r>
      <w:proofErr w:type="spellStart"/>
      <w:r w:rsidR="00C95E67" w:rsidRPr="008D2E96">
        <w:rPr>
          <w:szCs w:val="24"/>
          <w:u w:val="none"/>
        </w:rPr>
        <w:t>Apple</w:t>
      </w:r>
      <w:proofErr w:type="spellEnd"/>
      <w:r w:rsidR="00C95E67" w:rsidRPr="008D2E96">
        <w:rPr>
          <w:szCs w:val="24"/>
          <w:u w:val="none"/>
        </w:rPr>
        <w:t xml:space="preserve"> </w:t>
      </w:r>
      <w:proofErr w:type="spellStart"/>
      <w:r w:rsidR="00C95E67" w:rsidRPr="008D2E96">
        <w:rPr>
          <w:szCs w:val="24"/>
          <w:u w:val="none"/>
        </w:rPr>
        <w:t>iOS</w:t>
      </w:r>
      <w:proofErr w:type="spellEnd"/>
      <w:r w:rsidR="00C95E67" w:rsidRPr="008D2E96">
        <w:rPr>
          <w:szCs w:val="24"/>
          <w:u w:val="none"/>
        </w:rPr>
        <w:t xml:space="preserve"> ierīcēm un lejupielādējama kā jebkura cita mobilā aplikācija.</w:t>
      </w:r>
    </w:p>
    <w:p w14:paraId="7FE957C4" w14:textId="23E4AE97" w:rsidR="00C95E67" w:rsidRPr="006C3157" w:rsidRDefault="00C95E67" w:rsidP="006C3157">
      <w:pPr>
        <w:pStyle w:val="Sarakstarindkopa"/>
        <w:numPr>
          <w:ilvl w:val="0"/>
          <w:numId w:val="4"/>
        </w:numPr>
        <w:spacing w:line="360" w:lineRule="auto"/>
        <w:ind w:left="0" w:firstLine="567"/>
        <w:jc w:val="both"/>
        <w:rPr>
          <w:rFonts w:ascii="Times New Roman" w:hAnsi="Times New Roman" w:cs="Times New Roman"/>
          <w:sz w:val="24"/>
          <w:szCs w:val="24"/>
        </w:rPr>
      </w:pPr>
      <w:r w:rsidRPr="006C3157">
        <w:rPr>
          <w:rFonts w:ascii="Times New Roman" w:hAnsi="Times New Roman" w:cs="Times New Roman"/>
          <w:sz w:val="24"/>
          <w:szCs w:val="24"/>
        </w:rPr>
        <w:t>Sagatavot pieprasījumu Valsts meža dienestam ar lūgumu izsniegt statistiku par 2022. – 2025.ga</w:t>
      </w:r>
      <w:r w:rsidR="00C50A03" w:rsidRPr="006C3157">
        <w:rPr>
          <w:rFonts w:ascii="Times New Roman" w:hAnsi="Times New Roman" w:cs="Times New Roman"/>
          <w:sz w:val="24"/>
          <w:szCs w:val="24"/>
        </w:rPr>
        <w:t>dos</w:t>
      </w:r>
      <w:r w:rsidRPr="006C3157">
        <w:rPr>
          <w:rFonts w:ascii="Times New Roman" w:hAnsi="Times New Roman" w:cs="Times New Roman"/>
          <w:sz w:val="24"/>
          <w:szCs w:val="24"/>
        </w:rPr>
        <w:t xml:space="preserve"> Latvijā nomedītajiem vilkiem, norādot cik kurā </w:t>
      </w:r>
      <w:r w:rsidR="00C50A03" w:rsidRPr="006C3157">
        <w:rPr>
          <w:rFonts w:ascii="Times New Roman" w:hAnsi="Times New Roman" w:cs="Times New Roman"/>
          <w:sz w:val="24"/>
          <w:szCs w:val="24"/>
        </w:rPr>
        <w:t xml:space="preserve">Latvijas </w:t>
      </w:r>
      <w:r w:rsidRPr="006C3157">
        <w:rPr>
          <w:rFonts w:ascii="Times New Roman" w:hAnsi="Times New Roman" w:cs="Times New Roman"/>
          <w:sz w:val="24"/>
          <w:szCs w:val="24"/>
        </w:rPr>
        <w:t>reģionā tie ir nomedīti.</w:t>
      </w:r>
    </w:p>
    <w:p w14:paraId="7FD03C73" w14:textId="77777777" w:rsidR="00C95E67" w:rsidRPr="008D2E96" w:rsidRDefault="00C95E67" w:rsidP="008D2E96">
      <w:pPr>
        <w:pStyle w:val="Sarakstarindkopa"/>
        <w:spacing w:line="240" w:lineRule="auto"/>
        <w:ind w:left="0" w:firstLine="567"/>
        <w:rPr>
          <w:rFonts w:ascii="Times New Roman" w:hAnsi="Times New Roman" w:cs="Times New Roman"/>
          <w:sz w:val="24"/>
          <w:szCs w:val="24"/>
        </w:rPr>
      </w:pPr>
    </w:p>
    <w:p w14:paraId="21CDFDF3" w14:textId="2AE7885A" w:rsidR="00C95E67" w:rsidRPr="00C95E67" w:rsidRDefault="00C95E67" w:rsidP="00C95E67">
      <w:pPr>
        <w:pStyle w:val="Sarakstarindkopa"/>
        <w:spacing w:line="240" w:lineRule="auto"/>
        <w:ind w:left="0"/>
        <w:jc w:val="center"/>
        <w:rPr>
          <w:rFonts w:ascii="Times New Roman" w:hAnsi="Times New Roman" w:cs="Times New Roman"/>
          <w:b/>
          <w:bCs/>
          <w:sz w:val="24"/>
          <w:szCs w:val="24"/>
        </w:rPr>
      </w:pPr>
      <w:r w:rsidRPr="00C95E67">
        <w:rPr>
          <w:rFonts w:ascii="Times New Roman" w:hAnsi="Times New Roman" w:cs="Times New Roman"/>
          <w:b/>
          <w:bCs/>
          <w:sz w:val="24"/>
          <w:szCs w:val="24"/>
        </w:rPr>
        <w:t>2.</w:t>
      </w:r>
    </w:p>
    <w:p w14:paraId="4B732C6C" w14:textId="3ED4ABD1" w:rsidR="00C95E67" w:rsidRDefault="00C95E67" w:rsidP="00C95E67">
      <w:pPr>
        <w:pStyle w:val="Sarakstarindkopa"/>
        <w:pBdr>
          <w:bottom w:val="single" w:sz="12" w:space="1" w:color="auto"/>
        </w:pBdr>
        <w:spacing w:line="240" w:lineRule="auto"/>
        <w:ind w:left="0"/>
        <w:jc w:val="center"/>
        <w:rPr>
          <w:rFonts w:ascii="Times New Roman" w:hAnsi="Times New Roman" w:cs="Times New Roman"/>
          <w:b/>
          <w:bCs/>
          <w:sz w:val="24"/>
          <w:szCs w:val="24"/>
        </w:rPr>
      </w:pPr>
      <w:r w:rsidRPr="00C95E67">
        <w:rPr>
          <w:rFonts w:ascii="Times New Roman" w:hAnsi="Times New Roman" w:cs="Times New Roman"/>
          <w:b/>
          <w:bCs/>
          <w:sz w:val="24"/>
          <w:szCs w:val="24"/>
        </w:rPr>
        <w:t>Dažādi</w:t>
      </w:r>
    </w:p>
    <w:p w14:paraId="33505294" w14:textId="77777777" w:rsidR="00C95E67" w:rsidRPr="00C95E67" w:rsidRDefault="00C95E67" w:rsidP="00C95E67">
      <w:pPr>
        <w:pStyle w:val="Sarakstarindkopa"/>
        <w:spacing w:line="360" w:lineRule="auto"/>
        <w:ind w:left="567"/>
        <w:jc w:val="both"/>
        <w:rPr>
          <w:rFonts w:ascii="Times New Roman" w:hAnsi="Times New Roman" w:cs="Times New Roman"/>
          <w:b/>
          <w:bCs/>
          <w:sz w:val="24"/>
          <w:szCs w:val="24"/>
        </w:rPr>
      </w:pPr>
    </w:p>
    <w:p w14:paraId="5CFE7DE4" w14:textId="1ADF2C66" w:rsidR="00C95E67" w:rsidRPr="00C95E67" w:rsidRDefault="00C95E67" w:rsidP="00C95E67">
      <w:pPr>
        <w:spacing w:line="360" w:lineRule="auto"/>
        <w:ind w:firstLine="567"/>
        <w:jc w:val="both"/>
        <w:rPr>
          <w:szCs w:val="24"/>
          <w:u w:val="none"/>
        </w:rPr>
      </w:pPr>
      <w:proofErr w:type="spellStart"/>
      <w:r w:rsidRPr="00C95E67">
        <w:rPr>
          <w:szCs w:val="24"/>
          <w:u w:val="none"/>
        </w:rPr>
        <w:t>G.Babris</w:t>
      </w:r>
      <w:proofErr w:type="spellEnd"/>
      <w:r w:rsidRPr="00C95E67">
        <w:rPr>
          <w:szCs w:val="24"/>
          <w:u w:val="none"/>
        </w:rPr>
        <w:t xml:space="preserve"> izsaka piedāvājumu </w:t>
      </w:r>
      <w:r w:rsidR="00C50A03">
        <w:rPr>
          <w:szCs w:val="24"/>
          <w:u w:val="none"/>
        </w:rPr>
        <w:t xml:space="preserve">Gulbenes novada medību kolektīviem </w:t>
      </w:r>
      <w:r w:rsidRPr="00C95E67">
        <w:rPr>
          <w:szCs w:val="24"/>
          <w:u w:val="none"/>
        </w:rPr>
        <w:t>noorganizēt semināru kopā ar Zemkopības ministriju, lai pārrunātu visus ar medībām saistītos jautājumus.</w:t>
      </w:r>
    </w:p>
    <w:p w14:paraId="398BE64B" w14:textId="7118FCED" w:rsidR="00C95E67" w:rsidRPr="00C95E67" w:rsidRDefault="00C95E67" w:rsidP="00C95E67">
      <w:pPr>
        <w:spacing w:line="360" w:lineRule="auto"/>
        <w:ind w:firstLine="567"/>
        <w:jc w:val="both"/>
        <w:rPr>
          <w:szCs w:val="24"/>
          <w:u w:val="none"/>
        </w:rPr>
      </w:pPr>
      <w:proofErr w:type="spellStart"/>
      <w:r w:rsidRPr="00C95E67">
        <w:rPr>
          <w:szCs w:val="24"/>
          <w:u w:val="none"/>
        </w:rPr>
        <w:t>A.Gargurnis</w:t>
      </w:r>
      <w:proofErr w:type="spellEnd"/>
      <w:r w:rsidRPr="00C95E67">
        <w:rPr>
          <w:szCs w:val="24"/>
          <w:u w:val="none"/>
        </w:rPr>
        <w:t xml:space="preserve"> aicina aktualizēt arī jautājumu par zosu letālas a</w:t>
      </w:r>
      <w:r>
        <w:rPr>
          <w:szCs w:val="24"/>
          <w:u w:val="none"/>
        </w:rPr>
        <w:t>t</w:t>
      </w:r>
      <w:r w:rsidRPr="00C95E67">
        <w:rPr>
          <w:szCs w:val="24"/>
          <w:u w:val="none"/>
        </w:rPr>
        <w:t>baidīšanas limitu paaugstināšanu.</w:t>
      </w:r>
    </w:p>
    <w:p w14:paraId="1D5C2190" w14:textId="77777777" w:rsidR="00C50A03" w:rsidRDefault="00C50A03" w:rsidP="00C50A03">
      <w:pPr>
        <w:spacing w:line="360" w:lineRule="auto"/>
        <w:jc w:val="both"/>
        <w:rPr>
          <w:szCs w:val="24"/>
          <w:u w:val="none"/>
          <w:lang w:eastAsia="lv-LV"/>
        </w:rPr>
      </w:pPr>
    </w:p>
    <w:p w14:paraId="5BB7652E" w14:textId="00BF32DC" w:rsidR="00C50A03" w:rsidRPr="00C50A03" w:rsidRDefault="00C50A03" w:rsidP="00C50A03">
      <w:pPr>
        <w:spacing w:line="360" w:lineRule="auto"/>
        <w:jc w:val="both"/>
        <w:rPr>
          <w:szCs w:val="24"/>
          <w:u w:val="none"/>
          <w:lang w:eastAsia="lv-LV"/>
        </w:rPr>
      </w:pPr>
      <w:r w:rsidRPr="00C50A03">
        <w:rPr>
          <w:szCs w:val="24"/>
          <w:u w:val="none"/>
          <w:lang w:eastAsia="lv-LV"/>
        </w:rPr>
        <w:t>Komisijas sēde slēgta plkst.1</w:t>
      </w:r>
      <w:r>
        <w:rPr>
          <w:szCs w:val="24"/>
          <w:u w:val="none"/>
          <w:lang w:eastAsia="lv-LV"/>
        </w:rPr>
        <w:t>3</w:t>
      </w:r>
      <w:r w:rsidRPr="00C50A03">
        <w:rPr>
          <w:szCs w:val="24"/>
          <w:u w:val="none"/>
          <w:lang w:eastAsia="lv-LV"/>
        </w:rPr>
        <w:t>.</w:t>
      </w:r>
      <w:r>
        <w:rPr>
          <w:szCs w:val="24"/>
          <w:u w:val="none"/>
          <w:lang w:eastAsia="lv-LV"/>
        </w:rPr>
        <w:t>5</w:t>
      </w:r>
      <w:r w:rsidRPr="00C50A03">
        <w:rPr>
          <w:szCs w:val="24"/>
          <w:u w:val="none"/>
          <w:lang w:eastAsia="lv-LV"/>
        </w:rPr>
        <w:t>0</w:t>
      </w:r>
    </w:p>
    <w:p w14:paraId="25B1770B" w14:textId="77777777" w:rsidR="00C50A03" w:rsidRPr="00C50A03" w:rsidRDefault="00C50A03" w:rsidP="00C50A03">
      <w:pPr>
        <w:spacing w:line="360" w:lineRule="auto"/>
        <w:jc w:val="both"/>
        <w:rPr>
          <w:szCs w:val="24"/>
          <w:u w:val="none"/>
          <w:lang w:eastAsia="lv-LV"/>
        </w:rPr>
      </w:pPr>
    </w:p>
    <w:p w14:paraId="2430B8F7" w14:textId="77777777" w:rsidR="00C50A03" w:rsidRPr="00C50A03" w:rsidRDefault="00C50A03" w:rsidP="00C50A03">
      <w:pPr>
        <w:spacing w:line="360" w:lineRule="auto"/>
        <w:jc w:val="both"/>
        <w:rPr>
          <w:szCs w:val="24"/>
          <w:u w:val="none"/>
          <w:lang w:eastAsia="lv-LV"/>
        </w:rPr>
      </w:pPr>
      <w:r w:rsidRPr="00C50A03">
        <w:rPr>
          <w:szCs w:val="24"/>
          <w:u w:val="none"/>
          <w:lang w:eastAsia="lv-LV"/>
        </w:rPr>
        <w:t>Komisijas sēdi vadīja</w:t>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proofErr w:type="spellStart"/>
      <w:r w:rsidRPr="00C50A03">
        <w:rPr>
          <w:szCs w:val="24"/>
          <w:u w:val="none"/>
          <w:lang w:eastAsia="lv-LV"/>
        </w:rPr>
        <w:t>G.Babris</w:t>
      </w:r>
      <w:proofErr w:type="spellEnd"/>
    </w:p>
    <w:p w14:paraId="7C3498A5" w14:textId="77777777" w:rsidR="00C50A03" w:rsidRPr="00C50A03" w:rsidRDefault="00C50A03" w:rsidP="00C50A03">
      <w:pPr>
        <w:spacing w:line="360" w:lineRule="auto"/>
        <w:jc w:val="both"/>
        <w:rPr>
          <w:szCs w:val="24"/>
          <w:u w:val="none"/>
          <w:lang w:eastAsia="lv-LV"/>
        </w:rPr>
      </w:pPr>
      <w:r w:rsidRPr="00C50A03">
        <w:rPr>
          <w:szCs w:val="24"/>
          <w:u w:val="none"/>
          <w:lang w:eastAsia="lv-LV"/>
        </w:rPr>
        <w:t>Protokolēja</w:t>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proofErr w:type="spellStart"/>
      <w:r w:rsidRPr="00C50A03">
        <w:rPr>
          <w:szCs w:val="24"/>
          <w:u w:val="none"/>
          <w:lang w:eastAsia="lv-LV"/>
        </w:rPr>
        <w:t>V.Baškere</w:t>
      </w:r>
      <w:proofErr w:type="spellEnd"/>
    </w:p>
    <w:p w14:paraId="51063CB6" w14:textId="01A2EB5B" w:rsidR="00C50A03" w:rsidRPr="00C50A03" w:rsidRDefault="00C50A03" w:rsidP="00C50A03">
      <w:pPr>
        <w:spacing w:line="360" w:lineRule="auto"/>
        <w:jc w:val="both"/>
        <w:rPr>
          <w:szCs w:val="24"/>
          <w:u w:val="none"/>
          <w:lang w:eastAsia="lv-LV"/>
        </w:rPr>
      </w:pPr>
      <w:r w:rsidRPr="00C50A03">
        <w:rPr>
          <w:szCs w:val="24"/>
          <w:u w:val="none"/>
          <w:lang w:eastAsia="lv-LV"/>
        </w:rPr>
        <w:t>Komisijas locekļi:</w:t>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proofErr w:type="spellStart"/>
      <w:r w:rsidRPr="00C50A03">
        <w:rPr>
          <w:szCs w:val="24"/>
          <w:u w:val="none"/>
          <w:lang w:eastAsia="lv-LV"/>
        </w:rPr>
        <w:t>J.Pūpols</w:t>
      </w:r>
      <w:proofErr w:type="spellEnd"/>
    </w:p>
    <w:p w14:paraId="7753E92E" w14:textId="77777777" w:rsidR="00C50A03" w:rsidRPr="00C50A03" w:rsidRDefault="00C50A03" w:rsidP="00C50A03">
      <w:pPr>
        <w:spacing w:line="360" w:lineRule="auto"/>
        <w:jc w:val="both"/>
        <w:rPr>
          <w:szCs w:val="24"/>
          <w:u w:val="none"/>
          <w:lang w:eastAsia="lv-LV"/>
        </w:rPr>
      </w:pP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proofErr w:type="spellStart"/>
      <w:r w:rsidRPr="00C50A03">
        <w:rPr>
          <w:szCs w:val="24"/>
          <w:u w:val="none"/>
          <w:lang w:eastAsia="lv-LV"/>
        </w:rPr>
        <w:t>G.Laizāns</w:t>
      </w:r>
      <w:proofErr w:type="spellEnd"/>
    </w:p>
    <w:p w14:paraId="608A635B" w14:textId="77777777" w:rsidR="00C50A03" w:rsidRPr="00C50A03" w:rsidRDefault="00C50A03" w:rsidP="00C50A03">
      <w:pPr>
        <w:spacing w:line="360" w:lineRule="auto"/>
        <w:jc w:val="both"/>
        <w:rPr>
          <w:szCs w:val="24"/>
          <w:u w:val="none"/>
          <w:lang w:eastAsia="lv-LV"/>
        </w:rPr>
      </w:pP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proofErr w:type="spellStart"/>
      <w:r w:rsidRPr="00C50A03">
        <w:rPr>
          <w:szCs w:val="24"/>
          <w:u w:val="none"/>
          <w:lang w:eastAsia="lv-LV"/>
        </w:rPr>
        <w:t>A.Gargurnis</w:t>
      </w:r>
      <w:proofErr w:type="spellEnd"/>
    </w:p>
    <w:p w14:paraId="381287C1" w14:textId="77777777" w:rsidR="00C50A03" w:rsidRPr="00C50A03" w:rsidRDefault="00C50A03" w:rsidP="00C50A03">
      <w:pPr>
        <w:spacing w:line="360" w:lineRule="auto"/>
        <w:jc w:val="both"/>
        <w:rPr>
          <w:szCs w:val="24"/>
          <w:u w:val="none"/>
          <w:lang w:eastAsia="lv-LV"/>
        </w:rPr>
      </w:pPr>
      <w:r w:rsidRPr="00C50A03">
        <w:rPr>
          <w:szCs w:val="24"/>
          <w:u w:val="none"/>
          <w:lang w:eastAsia="lv-LV"/>
        </w:rPr>
        <w:tab/>
      </w:r>
      <w:r w:rsidRPr="00C50A03">
        <w:rPr>
          <w:szCs w:val="24"/>
          <w:u w:val="none"/>
          <w:lang w:eastAsia="lv-LV"/>
        </w:rPr>
        <w:tab/>
      </w:r>
      <w:r w:rsidRPr="00C50A03">
        <w:rPr>
          <w:szCs w:val="24"/>
          <w:u w:val="none"/>
          <w:lang w:eastAsia="lv-LV"/>
        </w:rPr>
        <w:tab/>
      </w:r>
      <w:r w:rsidRPr="00C50A03">
        <w:rPr>
          <w:szCs w:val="24"/>
          <w:u w:val="none"/>
          <w:lang w:eastAsia="lv-LV"/>
        </w:rPr>
        <w:tab/>
      </w:r>
    </w:p>
    <w:p w14:paraId="51E3A068" w14:textId="77777777" w:rsidR="00C95E67" w:rsidRPr="00C95E67" w:rsidRDefault="00C95E67" w:rsidP="00C95E67">
      <w:pPr>
        <w:spacing w:line="360" w:lineRule="auto"/>
        <w:ind w:firstLine="567"/>
        <w:jc w:val="both"/>
        <w:rPr>
          <w:szCs w:val="24"/>
          <w:u w:val="none"/>
        </w:rPr>
      </w:pPr>
    </w:p>
    <w:sectPr w:rsidR="00C95E67" w:rsidRPr="00C95E67" w:rsidSect="00311DF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6021"/>
    <w:multiLevelType w:val="hybridMultilevel"/>
    <w:tmpl w:val="3D16C082"/>
    <w:lvl w:ilvl="0" w:tplc="5A06F5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06A3481"/>
    <w:multiLevelType w:val="hybridMultilevel"/>
    <w:tmpl w:val="92900E2C"/>
    <w:lvl w:ilvl="0" w:tplc="1DAEE34C">
      <w:start w:val="2"/>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 w15:restartNumberingAfterBreak="0">
    <w:nsid w:val="653D2B56"/>
    <w:multiLevelType w:val="hybridMultilevel"/>
    <w:tmpl w:val="EAB493E8"/>
    <w:lvl w:ilvl="0" w:tplc="D070D292">
      <w:start w:val="2"/>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73F8536A"/>
    <w:multiLevelType w:val="hybridMultilevel"/>
    <w:tmpl w:val="666468F8"/>
    <w:lvl w:ilvl="0" w:tplc="B5286EB4">
      <w:start w:val="3"/>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800656038">
    <w:abstractNumId w:val="0"/>
  </w:num>
  <w:num w:numId="2" w16cid:durableId="178937554">
    <w:abstractNumId w:val="2"/>
  </w:num>
  <w:num w:numId="3" w16cid:durableId="1546404034">
    <w:abstractNumId w:val="1"/>
  </w:num>
  <w:num w:numId="4" w16cid:durableId="929697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AA"/>
    <w:rsid w:val="0020273D"/>
    <w:rsid w:val="003079AD"/>
    <w:rsid w:val="00311DF0"/>
    <w:rsid w:val="00342B19"/>
    <w:rsid w:val="004F69AA"/>
    <w:rsid w:val="005A5C9B"/>
    <w:rsid w:val="00677651"/>
    <w:rsid w:val="006C3157"/>
    <w:rsid w:val="007B5958"/>
    <w:rsid w:val="00832DBE"/>
    <w:rsid w:val="008D2E96"/>
    <w:rsid w:val="009376D6"/>
    <w:rsid w:val="00942F9F"/>
    <w:rsid w:val="00A712CB"/>
    <w:rsid w:val="00C50A03"/>
    <w:rsid w:val="00C95E67"/>
    <w:rsid w:val="00CE4D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4C2A"/>
  <w15:chartTrackingRefBased/>
  <w15:docId w15:val="{33C93094-702C-43A1-941B-8445AAF3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69AA"/>
    <w:pPr>
      <w:spacing w:after="0" w:line="240" w:lineRule="auto"/>
    </w:pPr>
    <w:rPr>
      <w:rFonts w:ascii="Times New Roman" w:eastAsia="Times New Roman" w:hAnsi="Times New Roman" w:cs="Times New Roman"/>
      <w:kern w:val="0"/>
      <w:sz w:val="24"/>
      <w:u w:val="single"/>
      <w14:ligatures w14:val="none"/>
    </w:rPr>
  </w:style>
  <w:style w:type="paragraph" w:styleId="Virsraksts1">
    <w:name w:val="heading 1"/>
    <w:basedOn w:val="Parasts"/>
    <w:next w:val="Parasts"/>
    <w:link w:val="Virsraksts1Rakstz"/>
    <w:uiPriority w:val="9"/>
    <w:qFormat/>
    <w:rsid w:val="004F69A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u w:val="none"/>
      <w14:ligatures w14:val="standardContextual"/>
    </w:rPr>
  </w:style>
  <w:style w:type="paragraph" w:styleId="Virsraksts2">
    <w:name w:val="heading 2"/>
    <w:basedOn w:val="Parasts"/>
    <w:next w:val="Parasts"/>
    <w:link w:val="Virsraksts2Rakstz"/>
    <w:uiPriority w:val="9"/>
    <w:semiHidden/>
    <w:unhideWhenUsed/>
    <w:qFormat/>
    <w:rsid w:val="004F69A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u w:val="none"/>
      <w14:ligatures w14:val="standardContextual"/>
    </w:rPr>
  </w:style>
  <w:style w:type="paragraph" w:styleId="Virsraksts3">
    <w:name w:val="heading 3"/>
    <w:basedOn w:val="Parasts"/>
    <w:next w:val="Parasts"/>
    <w:link w:val="Virsraksts3Rakstz"/>
    <w:uiPriority w:val="9"/>
    <w:semiHidden/>
    <w:unhideWhenUsed/>
    <w:qFormat/>
    <w:rsid w:val="004F69A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u w:val="none"/>
      <w14:ligatures w14:val="standardContextual"/>
    </w:rPr>
  </w:style>
  <w:style w:type="paragraph" w:styleId="Virsraksts4">
    <w:name w:val="heading 4"/>
    <w:basedOn w:val="Parasts"/>
    <w:next w:val="Parasts"/>
    <w:link w:val="Virsraksts4Rakstz"/>
    <w:uiPriority w:val="9"/>
    <w:semiHidden/>
    <w:unhideWhenUsed/>
    <w:qFormat/>
    <w:rsid w:val="004F69A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u w:val="none"/>
      <w14:ligatures w14:val="standardContextual"/>
    </w:rPr>
  </w:style>
  <w:style w:type="paragraph" w:styleId="Virsraksts5">
    <w:name w:val="heading 5"/>
    <w:basedOn w:val="Parasts"/>
    <w:next w:val="Parasts"/>
    <w:link w:val="Virsraksts5Rakstz"/>
    <w:uiPriority w:val="9"/>
    <w:semiHidden/>
    <w:unhideWhenUsed/>
    <w:qFormat/>
    <w:rsid w:val="004F69A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u w:val="none"/>
      <w14:ligatures w14:val="standardContextual"/>
    </w:rPr>
  </w:style>
  <w:style w:type="paragraph" w:styleId="Virsraksts6">
    <w:name w:val="heading 6"/>
    <w:basedOn w:val="Parasts"/>
    <w:next w:val="Parasts"/>
    <w:link w:val="Virsraksts6Rakstz"/>
    <w:uiPriority w:val="9"/>
    <w:semiHidden/>
    <w:unhideWhenUsed/>
    <w:qFormat/>
    <w:rsid w:val="004F69AA"/>
    <w:pPr>
      <w:keepNext/>
      <w:keepLines/>
      <w:spacing w:before="40" w:line="259" w:lineRule="auto"/>
      <w:outlineLvl w:val="5"/>
    </w:pPr>
    <w:rPr>
      <w:rFonts w:asciiTheme="minorHAnsi" w:eastAsiaTheme="majorEastAsia" w:hAnsiTheme="minorHAnsi" w:cstheme="majorBidi"/>
      <w:i/>
      <w:iCs/>
      <w:color w:val="595959" w:themeColor="text1" w:themeTint="A6"/>
      <w:kern w:val="2"/>
      <w:sz w:val="22"/>
      <w:u w:val="none"/>
      <w14:ligatures w14:val="standardContextual"/>
    </w:rPr>
  </w:style>
  <w:style w:type="paragraph" w:styleId="Virsraksts7">
    <w:name w:val="heading 7"/>
    <w:basedOn w:val="Parasts"/>
    <w:next w:val="Parasts"/>
    <w:link w:val="Virsraksts7Rakstz"/>
    <w:uiPriority w:val="9"/>
    <w:semiHidden/>
    <w:unhideWhenUsed/>
    <w:qFormat/>
    <w:rsid w:val="004F69AA"/>
    <w:pPr>
      <w:keepNext/>
      <w:keepLines/>
      <w:spacing w:before="40" w:line="259" w:lineRule="auto"/>
      <w:outlineLvl w:val="6"/>
    </w:pPr>
    <w:rPr>
      <w:rFonts w:asciiTheme="minorHAnsi" w:eastAsiaTheme="majorEastAsia" w:hAnsiTheme="minorHAnsi" w:cstheme="majorBidi"/>
      <w:color w:val="595959" w:themeColor="text1" w:themeTint="A6"/>
      <w:kern w:val="2"/>
      <w:sz w:val="22"/>
      <w:u w:val="none"/>
      <w14:ligatures w14:val="standardContextual"/>
    </w:rPr>
  </w:style>
  <w:style w:type="paragraph" w:styleId="Virsraksts8">
    <w:name w:val="heading 8"/>
    <w:basedOn w:val="Parasts"/>
    <w:next w:val="Parasts"/>
    <w:link w:val="Virsraksts8Rakstz"/>
    <w:uiPriority w:val="9"/>
    <w:semiHidden/>
    <w:unhideWhenUsed/>
    <w:qFormat/>
    <w:rsid w:val="004F69AA"/>
    <w:pPr>
      <w:keepNext/>
      <w:keepLines/>
      <w:spacing w:line="259" w:lineRule="auto"/>
      <w:outlineLvl w:val="7"/>
    </w:pPr>
    <w:rPr>
      <w:rFonts w:asciiTheme="minorHAnsi" w:eastAsiaTheme="majorEastAsia" w:hAnsiTheme="minorHAnsi" w:cstheme="majorBidi"/>
      <w:i/>
      <w:iCs/>
      <w:color w:val="272727" w:themeColor="text1" w:themeTint="D8"/>
      <w:kern w:val="2"/>
      <w:sz w:val="22"/>
      <w:u w:val="none"/>
      <w14:ligatures w14:val="standardContextual"/>
    </w:rPr>
  </w:style>
  <w:style w:type="paragraph" w:styleId="Virsraksts9">
    <w:name w:val="heading 9"/>
    <w:basedOn w:val="Parasts"/>
    <w:next w:val="Parasts"/>
    <w:link w:val="Virsraksts9Rakstz"/>
    <w:uiPriority w:val="9"/>
    <w:semiHidden/>
    <w:unhideWhenUsed/>
    <w:qFormat/>
    <w:rsid w:val="004F69AA"/>
    <w:pPr>
      <w:keepNext/>
      <w:keepLines/>
      <w:spacing w:line="259" w:lineRule="auto"/>
      <w:outlineLvl w:val="8"/>
    </w:pPr>
    <w:rPr>
      <w:rFonts w:asciiTheme="minorHAnsi" w:eastAsiaTheme="majorEastAsia" w:hAnsiTheme="minorHAnsi" w:cstheme="majorBidi"/>
      <w:color w:val="272727" w:themeColor="text1" w:themeTint="D8"/>
      <w:kern w:val="2"/>
      <w:sz w:val="22"/>
      <w:u w:val="none"/>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F69A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F69A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F69A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F69A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F69A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F69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F69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F69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F69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F69AA"/>
    <w:pPr>
      <w:spacing w:after="80"/>
      <w:contextualSpacing/>
    </w:pPr>
    <w:rPr>
      <w:rFonts w:asciiTheme="majorHAnsi" w:eastAsiaTheme="majorEastAsia" w:hAnsiTheme="majorHAnsi" w:cstheme="majorBidi"/>
      <w:spacing w:val="-10"/>
      <w:kern w:val="28"/>
      <w:sz w:val="56"/>
      <w:szCs w:val="56"/>
      <w:u w:val="none"/>
      <w14:ligatures w14:val="standardContextual"/>
    </w:rPr>
  </w:style>
  <w:style w:type="character" w:customStyle="1" w:styleId="NosaukumsRakstz">
    <w:name w:val="Nosaukums Rakstz."/>
    <w:basedOn w:val="Noklusjumarindkopasfonts"/>
    <w:link w:val="Nosaukums"/>
    <w:uiPriority w:val="10"/>
    <w:rsid w:val="004F69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F69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u w:val="none"/>
      <w14:ligatures w14:val="standardContextual"/>
    </w:rPr>
  </w:style>
  <w:style w:type="character" w:customStyle="1" w:styleId="ApakvirsrakstsRakstz">
    <w:name w:val="Apakšvirsraksts Rakstz."/>
    <w:basedOn w:val="Noklusjumarindkopasfonts"/>
    <w:link w:val="Apakvirsraksts"/>
    <w:uiPriority w:val="11"/>
    <w:rsid w:val="004F69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F69AA"/>
    <w:pPr>
      <w:spacing w:before="160" w:after="160" w:line="259" w:lineRule="auto"/>
      <w:jc w:val="center"/>
    </w:pPr>
    <w:rPr>
      <w:rFonts w:asciiTheme="minorHAnsi" w:eastAsiaTheme="minorHAnsi" w:hAnsiTheme="minorHAnsi" w:cstheme="minorBidi"/>
      <w:i/>
      <w:iCs/>
      <w:color w:val="404040" w:themeColor="text1" w:themeTint="BF"/>
      <w:kern w:val="2"/>
      <w:sz w:val="22"/>
      <w:u w:val="none"/>
      <w14:ligatures w14:val="standardContextual"/>
    </w:rPr>
  </w:style>
  <w:style w:type="character" w:customStyle="1" w:styleId="CittsRakstz">
    <w:name w:val="Citāts Rakstz."/>
    <w:basedOn w:val="Noklusjumarindkopasfonts"/>
    <w:link w:val="Citts"/>
    <w:uiPriority w:val="29"/>
    <w:rsid w:val="004F69AA"/>
    <w:rPr>
      <w:i/>
      <w:iCs/>
      <w:color w:val="404040" w:themeColor="text1" w:themeTint="BF"/>
    </w:rPr>
  </w:style>
  <w:style w:type="paragraph" w:styleId="Sarakstarindkopa">
    <w:name w:val="List Paragraph"/>
    <w:basedOn w:val="Parasts"/>
    <w:uiPriority w:val="34"/>
    <w:qFormat/>
    <w:rsid w:val="004F69AA"/>
    <w:pPr>
      <w:spacing w:after="160" w:line="259" w:lineRule="auto"/>
      <w:ind w:left="720"/>
      <w:contextualSpacing/>
    </w:pPr>
    <w:rPr>
      <w:rFonts w:asciiTheme="minorHAnsi" w:eastAsiaTheme="minorHAnsi" w:hAnsiTheme="minorHAnsi" w:cstheme="minorBidi"/>
      <w:kern w:val="2"/>
      <w:sz w:val="22"/>
      <w:u w:val="none"/>
      <w14:ligatures w14:val="standardContextual"/>
    </w:rPr>
  </w:style>
  <w:style w:type="character" w:styleId="Intensvsizclums">
    <w:name w:val="Intense Emphasis"/>
    <w:basedOn w:val="Noklusjumarindkopasfonts"/>
    <w:uiPriority w:val="21"/>
    <w:qFormat/>
    <w:rsid w:val="004F69AA"/>
    <w:rPr>
      <w:i/>
      <w:iCs/>
      <w:color w:val="2F5496" w:themeColor="accent1" w:themeShade="BF"/>
    </w:rPr>
  </w:style>
  <w:style w:type="paragraph" w:styleId="Intensvscitts">
    <w:name w:val="Intense Quote"/>
    <w:basedOn w:val="Parasts"/>
    <w:next w:val="Parasts"/>
    <w:link w:val="IntensvscittsRakstz"/>
    <w:uiPriority w:val="30"/>
    <w:qFormat/>
    <w:rsid w:val="004F69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u w:val="none"/>
      <w14:ligatures w14:val="standardContextual"/>
    </w:rPr>
  </w:style>
  <w:style w:type="character" w:customStyle="1" w:styleId="IntensvscittsRakstz">
    <w:name w:val="Intensīvs citāts Rakstz."/>
    <w:basedOn w:val="Noklusjumarindkopasfonts"/>
    <w:link w:val="Intensvscitts"/>
    <w:uiPriority w:val="30"/>
    <w:rsid w:val="004F69AA"/>
    <w:rPr>
      <w:i/>
      <w:iCs/>
      <w:color w:val="2F5496" w:themeColor="accent1" w:themeShade="BF"/>
    </w:rPr>
  </w:style>
  <w:style w:type="character" w:styleId="Intensvaatsauce">
    <w:name w:val="Intense Reference"/>
    <w:basedOn w:val="Noklusjumarindkopasfonts"/>
    <w:uiPriority w:val="32"/>
    <w:qFormat/>
    <w:rsid w:val="004F6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1988</Words>
  <Characters>1134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2026-02-10T12:56:00Z</cp:lastPrinted>
  <dcterms:created xsi:type="dcterms:W3CDTF">2026-02-11T12:28:00Z</dcterms:created>
  <dcterms:modified xsi:type="dcterms:W3CDTF">2026-02-11T12:28:00Z</dcterms:modified>
</cp:coreProperties>
</file>