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4C11" w:rsidRPr="007F4C11" w14:paraId="2359643E" w14:textId="77777777" w:rsidTr="00803CD1">
        <w:tc>
          <w:tcPr>
            <w:tcW w:w="9458" w:type="dxa"/>
          </w:tcPr>
          <w:p w14:paraId="08D66124" w14:textId="77777777" w:rsidR="0049283F" w:rsidRPr="007F4C11" w:rsidRDefault="0049283F" w:rsidP="0049283F">
            <w:pPr>
              <w:jc w:val="center"/>
            </w:pPr>
            <w:r w:rsidRPr="007F4C11">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4C11" w:rsidRPr="007F4C11" w14:paraId="13FDA1F0" w14:textId="77777777" w:rsidTr="00803CD1">
        <w:tc>
          <w:tcPr>
            <w:tcW w:w="9458" w:type="dxa"/>
          </w:tcPr>
          <w:p w14:paraId="376760E9" w14:textId="77777777" w:rsidR="0049283F" w:rsidRPr="007F4C11" w:rsidRDefault="0049283F" w:rsidP="0049283F">
            <w:pPr>
              <w:jc w:val="center"/>
            </w:pPr>
            <w:r w:rsidRPr="007F4C11">
              <w:rPr>
                <w:rFonts w:cs="Times New Roman"/>
                <w:b/>
                <w:bCs/>
                <w:sz w:val="28"/>
                <w:szCs w:val="28"/>
              </w:rPr>
              <w:t>GULBENES NOVADA PAŠVALDĪBA</w:t>
            </w:r>
          </w:p>
        </w:tc>
      </w:tr>
      <w:tr w:rsidR="007F4C11" w:rsidRPr="007F4C11" w14:paraId="49942DF3" w14:textId="77777777" w:rsidTr="00803CD1">
        <w:tc>
          <w:tcPr>
            <w:tcW w:w="9458" w:type="dxa"/>
          </w:tcPr>
          <w:p w14:paraId="043A3F1F" w14:textId="77777777" w:rsidR="0049283F" w:rsidRPr="007F4C11" w:rsidRDefault="0049283F" w:rsidP="0049283F">
            <w:pPr>
              <w:jc w:val="center"/>
            </w:pPr>
            <w:r w:rsidRPr="007F4C11">
              <w:rPr>
                <w:rFonts w:cs="Times New Roman"/>
                <w:szCs w:val="24"/>
              </w:rPr>
              <w:t>Reģ.Nr.90009116327</w:t>
            </w:r>
          </w:p>
        </w:tc>
      </w:tr>
      <w:tr w:rsidR="007F4C11" w:rsidRPr="007F4C11" w14:paraId="0BB8E164" w14:textId="77777777" w:rsidTr="00803CD1">
        <w:tc>
          <w:tcPr>
            <w:tcW w:w="9458" w:type="dxa"/>
          </w:tcPr>
          <w:p w14:paraId="54B3AB21" w14:textId="77777777" w:rsidR="0049283F" w:rsidRPr="007F4C11" w:rsidRDefault="0049283F" w:rsidP="0049283F">
            <w:pPr>
              <w:jc w:val="center"/>
            </w:pPr>
            <w:r w:rsidRPr="007F4C11">
              <w:rPr>
                <w:rFonts w:cs="Times New Roman"/>
                <w:szCs w:val="24"/>
              </w:rPr>
              <w:t>Ābeļu iela 2, Gulbene, Gulbenes nov., LV-4401</w:t>
            </w:r>
          </w:p>
        </w:tc>
      </w:tr>
      <w:tr w:rsidR="007F4C11" w:rsidRPr="007F4C11" w14:paraId="20E7531B" w14:textId="77777777" w:rsidTr="00803CD1">
        <w:tc>
          <w:tcPr>
            <w:tcW w:w="9458" w:type="dxa"/>
          </w:tcPr>
          <w:p w14:paraId="4EAB68FB" w14:textId="243F7BB3" w:rsidR="0049283F" w:rsidRPr="007F4C11" w:rsidRDefault="0049283F" w:rsidP="00D85DA3">
            <w:pPr>
              <w:jc w:val="center"/>
            </w:pPr>
            <w:r w:rsidRPr="007F4C11">
              <w:rPr>
                <w:rFonts w:cs="Times New Roman"/>
                <w:szCs w:val="24"/>
              </w:rPr>
              <w:t>Tālrunis 64497710, mob.</w:t>
            </w:r>
            <w:r w:rsidR="003F2FF6" w:rsidRPr="007F4C11">
              <w:rPr>
                <w:rFonts w:cs="Times New Roman"/>
                <w:szCs w:val="24"/>
              </w:rPr>
              <w:t xml:space="preserve"> </w:t>
            </w:r>
            <w:r w:rsidRPr="007F4C11">
              <w:rPr>
                <w:rFonts w:cs="Times New Roman"/>
                <w:szCs w:val="24"/>
              </w:rPr>
              <w:t>26595362, e-pasts</w:t>
            </w:r>
            <w:r w:rsidR="00D85DA3" w:rsidRPr="007F4C11">
              <w:rPr>
                <w:rFonts w:cs="Times New Roman"/>
                <w:szCs w:val="24"/>
              </w:rPr>
              <w:t>:</w:t>
            </w:r>
            <w:r w:rsidRPr="007F4C11">
              <w:rPr>
                <w:rFonts w:cs="Times New Roman"/>
                <w:szCs w:val="24"/>
              </w:rPr>
              <w:t xml:space="preserve"> dome@gulbene.lv, www.gulbene.lv</w:t>
            </w:r>
          </w:p>
        </w:tc>
      </w:tr>
    </w:tbl>
    <w:p w14:paraId="7A1D5147" w14:textId="3AFBA989" w:rsidR="0049283F" w:rsidRPr="007F4C11" w:rsidRDefault="0049283F" w:rsidP="00AE344B">
      <w:pPr>
        <w:pStyle w:val="Bezatstarpm"/>
        <w:spacing w:before="120"/>
        <w:jc w:val="center"/>
        <w:rPr>
          <w:rFonts w:ascii="Times New Roman" w:hAnsi="Times New Roman" w:cs="Times New Roman"/>
          <w:b/>
          <w:bCs/>
          <w:sz w:val="24"/>
          <w:szCs w:val="24"/>
        </w:rPr>
      </w:pPr>
      <w:r w:rsidRPr="007F4C11">
        <w:rPr>
          <w:rFonts w:ascii="Times New Roman" w:hAnsi="Times New Roman" w:cs="Times New Roman"/>
          <w:b/>
          <w:bCs/>
          <w:sz w:val="24"/>
          <w:szCs w:val="24"/>
        </w:rPr>
        <w:t>GULBENES NOVADA</w:t>
      </w:r>
      <w:r w:rsidR="006D4198" w:rsidRPr="007F4C11">
        <w:rPr>
          <w:rFonts w:ascii="Times New Roman" w:hAnsi="Times New Roman" w:cs="Times New Roman"/>
          <w:b/>
          <w:bCs/>
          <w:sz w:val="24"/>
          <w:szCs w:val="24"/>
        </w:rPr>
        <w:t xml:space="preserve"> PAŠVALDĪBAS</w:t>
      </w:r>
      <w:r w:rsidRPr="007F4C11">
        <w:rPr>
          <w:rFonts w:ascii="Times New Roman" w:hAnsi="Times New Roman" w:cs="Times New Roman"/>
          <w:b/>
          <w:bCs/>
          <w:sz w:val="24"/>
          <w:szCs w:val="24"/>
        </w:rPr>
        <w:t xml:space="preserve"> DOMES LĒMUMS</w:t>
      </w:r>
    </w:p>
    <w:p w14:paraId="51C41D0F" w14:textId="77777777" w:rsidR="0049283F" w:rsidRPr="007F4C11" w:rsidRDefault="0049283F" w:rsidP="0049283F">
      <w:pPr>
        <w:pStyle w:val="Bezatstarpm"/>
        <w:jc w:val="center"/>
        <w:rPr>
          <w:rFonts w:ascii="Times New Roman" w:hAnsi="Times New Roman" w:cs="Times New Roman"/>
          <w:sz w:val="24"/>
          <w:szCs w:val="24"/>
        </w:rPr>
      </w:pPr>
      <w:r w:rsidRPr="007F4C11">
        <w:rPr>
          <w:rFonts w:ascii="Times New Roman" w:hAnsi="Times New Roman" w:cs="Times New Roman"/>
          <w:sz w:val="24"/>
          <w:szCs w:val="24"/>
        </w:rPr>
        <w:t>Gulbenē</w:t>
      </w:r>
    </w:p>
    <w:p w14:paraId="693FB315" w14:textId="77777777" w:rsidR="005A2AA8" w:rsidRPr="007F4C11"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4C11" w:rsidRPr="007F4C11" w14:paraId="25743961" w14:textId="77777777" w:rsidTr="001966A5">
        <w:trPr>
          <w:trHeight w:val="197"/>
        </w:trPr>
        <w:tc>
          <w:tcPr>
            <w:tcW w:w="4676" w:type="dxa"/>
          </w:tcPr>
          <w:p w14:paraId="6B9BA37C" w14:textId="7D6C14F4" w:rsidR="0080311D" w:rsidRPr="007F4C11" w:rsidRDefault="0080311D" w:rsidP="00100319">
            <w:pPr>
              <w:rPr>
                <w:rFonts w:cs="Times New Roman"/>
                <w:b/>
                <w:bCs/>
                <w:szCs w:val="24"/>
              </w:rPr>
            </w:pPr>
            <w:r w:rsidRPr="007F4C11">
              <w:rPr>
                <w:rFonts w:cs="Times New Roman"/>
                <w:b/>
                <w:bCs/>
                <w:szCs w:val="24"/>
              </w:rPr>
              <w:t>202</w:t>
            </w:r>
            <w:r w:rsidR="00F0075C">
              <w:rPr>
                <w:rFonts w:cs="Times New Roman"/>
                <w:b/>
                <w:bCs/>
                <w:szCs w:val="24"/>
              </w:rPr>
              <w:t>6</w:t>
            </w:r>
            <w:r w:rsidRPr="007F4C11">
              <w:rPr>
                <w:rFonts w:cs="Times New Roman"/>
                <w:b/>
                <w:bCs/>
                <w:szCs w:val="24"/>
              </w:rPr>
              <w:t xml:space="preserve">.gada </w:t>
            </w:r>
            <w:r w:rsidR="00F0075C">
              <w:rPr>
                <w:rFonts w:cs="Times New Roman"/>
                <w:b/>
                <w:bCs/>
                <w:szCs w:val="24"/>
              </w:rPr>
              <w:t>29.janvārī</w:t>
            </w:r>
          </w:p>
        </w:tc>
        <w:tc>
          <w:tcPr>
            <w:tcW w:w="4678" w:type="dxa"/>
          </w:tcPr>
          <w:p w14:paraId="4CDBC07C" w14:textId="05935239" w:rsidR="0080311D" w:rsidRPr="007F4C11" w:rsidRDefault="0080311D" w:rsidP="00D85DA3">
            <w:pPr>
              <w:rPr>
                <w:rFonts w:cs="Times New Roman"/>
                <w:b/>
                <w:bCs/>
                <w:szCs w:val="24"/>
              </w:rPr>
            </w:pPr>
            <w:r w:rsidRPr="007F4C11">
              <w:rPr>
                <w:rFonts w:cs="Times New Roman"/>
                <w:b/>
                <w:bCs/>
                <w:szCs w:val="24"/>
              </w:rPr>
              <w:t xml:space="preserve">                                  Nr. GND/202</w:t>
            </w:r>
            <w:r w:rsidR="00F0075C">
              <w:rPr>
                <w:rFonts w:cs="Times New Roman"/>
                <w:b/>
                <w:bCs/>
                <w:szCs w:val="24"/>
              </w:rPr>
              <w:t>6</w:t>
            </w:r>
            <w:r w:rsidRPr="007F4C11">
              <w:rPr>
                <w:rFonts w:cs="Times New Roman"/>
                <w:b/>
                <w:bCs/>
                <w:szCs w:val="24"/>
              </w:rPr>
              <w:t>/</w:t>
            </w:r>
          </w:p>
        </w:tc>
      </w:tr>
      <w:tr w:rsidR="0080311D" w:rsidRPr="007F4C11" w14:paraId="6CE85A7E" w14:textId="77777777" w:rsidTr="00C8735E">
        <w:tc>
          <w:tcPr>
            <w:tcW w:w="4676" w:type="dxa"/>
          </w:tcPr>
          <w:p w14:paraId="76C9FA07" w14:textId="77777777" w:rsidR="0080311D" w:rsidRPr="007F4C11" w:rsidRDefault="0080311D" w:rsidP="00C8735E">
            <w:pPr>
              <w:rPr>
                <w:rFonts w:cs="Times New Roman"/>
                <w:szCs w:val="24"/>
              </w:rPr>
            </w:pPr>
          </w:p>
        </w:tc>
        <w:tc>
          <w:tcPr>
            <w:tcW w:w="4678" w:type="dxa"/>
          </w:tcPr>
          <w:p w14:paraId="3D89DCCC" w14:textId="02657826" w:rsidR="0080311D" w:rsidRPr="007F4C11" w:rsidRDefault="0080311D" w:rsidP="00C8735E">
            <w:pPr>
              <w:rPr>
                <w:rFonts w:cs="Times New Roman"/>
                <w:b/>
                <w:bCs/>
                <w:szCs w:val="24"/>
              </w:rPr>
            </w:pPr>
            <w:r w:rsidRPr="007F4C11">
              <w:rPr>
                <w:rFonts w:cs="Times New Roman"/>
                <w:b/>
                <w:bCs/>
                <w:szCs w:val="24"/>
              </w:rPr>
              <w:t xml:space="preserve">                                  (protokols Nr.;</w:t>
            </w:r>
            <w:r w:rsidR="00D06666" w:rsidRPr="007F4C11">
              <w:rPr>
                <w:rFonts w:cs="Times New Roman"/>
                <w:b/>
                <w:bCs/>
                <w:szCs w:val="24"/>
              </w:rPr>
              <w:t xml:space="preserve"> </w:t>
            </w:r>
            <w:r w:rsidRPr="007F4C11">
              <w:rPr>
                <w:rFonts w:cs="Times New Roman"/>
                <w:b/>
                <w:bCs/>
                <w:szCs w:val="24"/>
              </w:rPr>
              <w:t>.p.)</w:t>
            </w:r>
          </w:p>
        </w:tc>
      </w:tr>
    </w:tbl>
    <w:p w14:paraId="28E4928E" w14:textId="77777777" w:rsidR="0080311D" w:rsidRPr="007F4C11" w:rsidRDefault="0080311D" w:rsidP="0080311D">
      <w:pPr>
        <w:rPr>
          <w:rFonts w:cs="Times New Roman"/>
          <w:szCs w:val="24"/>
        </w:rPr>
      </w:pPr>
    </w:p>
    <w:p w14:paraId="4CD8723D" w14:textId="03376470" w:rsidR="0080311D" w:rsidRPr="007F4C11" w:rsidRDefault="0080311D" w:rsidP="00976C9A">
      <w:pPr>
        <w:pStyle w:val="Default"/>
        <w:spacing w:after="240"/>
        <w:jc w:val="center"/>
        <w:rPr>
          <w:szCs w:val="24"/>
        </w:rPr>
      </w:pPr>
      <w:r w:rsidRPr="007F4C11">
        <w:rPr>
          <w:b/>
          <w:szCs w:val="24"/>
        </w:rPr>
        <w:t xml:space="preserve">Par </w:t>
      </w:r>
      <w:r w:rsidR="00406DE2" w:rsidRPr="007F4C11">
        <w:rPr>
          <w:b/>
        </w:rPr>
        <w:t>dzīvokļa</w:t>
      </w:r>
      <w:r w:rsidR="00976C9A" w:rsidRPr="007F4C11">
        <w:rPr>
          <w:b/>
        </w:rPr>
        <w:t xml:space="preserve"> īpašuma </w:t>
      </w:r>
      <w:r w:rsidR="000315F0" w:rsidRPr="007F4C11">
        <w:rPr>
          <w:b/>
          <w:bCs/>
          <w:noProof/>
          <w:szCs w:val="24"/>
        </w:rPr>
        <w:t>Dzelzceļa iela 13 - 7, Gulbenē, Gulbenes novadā</w:t>
      </w:r>
      <w:r w:rsidR="006F276B" w:rsidRPr="007F4C11">
        <w:rPr>
          <w:b/>
          <w:bCs/>
          <w:noProof/>
        </w:rPr>
        <w:t>,</w:t>
      </w:r>
      <w:r w:rsidR="006F276B" w:rsidRPr="007F4C11">
        <w:rPr>
          <w:b/>
        </w:rPr>
        <w:t xml:space="preserve"> </w:t>
      </w:r>
      <w:r w:rsidR="004D3BF3" w:rsidRPr="007F4C11">
        <w:rPr>
          <w:b/>
        </w:rPr>
        <w:t>pirmās</w:t>
      </w:r>
      <w:r w:rsidRPr="007F4C11">
        <w:rPr>
          <w:b/>
        </w:rPr>
        <w:t xml:space="preserve"> izsoles rīkošanu</w:t>
      </w:r>
    </w:p>
    <w:p w14:paraId="5737AB75" w14:textId="061EBD4E" w:rsidR="00EB4AC5" w:rsidRPr="007F4C11" w:rsidRDefault="006C5910" w:rsidP="00976C9A">
      <w:pPr>
        <w:widowControl w:val="0"/>
        <w:spacing w:before="120" w:line="360" w:lineRule="auto"/>
        <w:ind w:firstLine="567"/>
      </w:pPr>
      <w:r w:rsidRPr="007F4C11">
        <w:t xml:space="preserve">Gulbenes novada pašvaldības dome </w:t>
      </w:r>
      <w:bookmarkStart w:id="0" w:name="_Hlk205199255"/>
      <w:r w:rsidR="000315F0" w:rsidRPr="007F4C11">
        <w:t xml:space="preserve">2024.gada 31.oktobrī pieņēma lēmumu Nr. GND/2024/623 “Par Gulbenes pilsētas dzīvokļa īpašuma Dzelzceļa iela 13 - 7  atsavināšanu” (protokols Nr. </w:t>
      </w:r>
      <w:bookmarkEnd w:id="0"/>
      <w:r w:rsidR="000315F0" w:rsidRPr="007F4C11">
        <w:t xml:space="preserve">19; 10.p.), ar kuru nolēma nodot atsavināšanai atklātā mutiskā izsolē ar augšupejošu soli </w:t>
      </w:r>
      <w:bookmarkStart w:id="1" w:name="_Hlk205199272"/>
      <w:r w:rsidR="000315F0" w:rsidRPr="007F4C11">
        <w:t xml:space="preserve">Gulbenes novada pašvaldībai piederošo </w:t>
      </w:r>
      <w:r w:rsidR="000315F0" w:rsidRPr="007F4C11">
        <w:rPr>
          <w:rFonts w:eastAsia="SimSun"/>
          <w:lang w:eastAsia="zh-CN" w:bidi="hi-IN"/>
        </w:rPr>
        <w:t xml:space="preserve">dzīvokļa īpašumu </w:t>
      </w:r>
      <w:bookmarkEnd w:id="1"/>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0315F0" w:rsidRPr="007F4C11">
        <w:rPr>
          <w:rFonts w:eastAsia="SimSun" w:cs="Times New Roman"/>
          <w:szCs w:val="24"/>
          <w:lang w:eastAsia="zh-CN" w:bidi="hi-IN"/>
        </w:rPr>
        <w:t>,</w:t>
      </w:r>
      <w:r w:rsidR="000315F0" w:rsidRPr="007F4C11">
        <w:rPr>
          <w:rFonts w:eastAsia="SimSun"/>
          <w:lang w:eastAsia="zh-CN" w:bidi="hi-IN"/>
        </w:rPr>
        <w:t xml:space="preserve"> kadastra numurs 5001 900 2733,</w:t>
      </w:r>
      <w:r w:rsidR="000315F0" w:rsidRPr="007F4C11">
        <w:rPr>
          <w:rFonts w:eastAsia="SimSun" w:cs="Times New Roman"/>
          <w:szCs w:val="24"/>
          <w:lang w:eastAsia="zh-CN" w:bidi="hi-IN"/>
        </w:rPr>
        <w:t xml:space="preserve"> kas sastāv no </w:t>
      </w:r>
      <w:r w:rsidR="000315F0" w:rsidRPr="007F4C11">
        <w:rPr>
          <w:rFonts w:eastAsia="SimSun"/>
          <w:lang w:eastAsia="zh-CN" w:bidi="hi-IN"/>
        </w:rPr>
        <w:t>vienistabas dzīvokļa ar platību 12,5 kv.m. (</w:t>
      </w:r>
      <w:r w:rsidR="000315F0" w:rsidRPr="007F4C11">
        <w:rPr>
          <w:rFonts w:eastAsia="SimSun" w:cs="Times New Roman"/>
          <w:szCs w:val="24"/>
          <w:lang w:eastAsia="zh-CN" w:bidi="hi-IN"/>
        </w:rPr>
        <w:t>telpu grupas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50010020159001007</w:t>
      </w:r>
      <w:r w:rsidR="000315F0" w:rsidRPr="007F4C11">
        <w:rPr>
          <w:rFonts w:eastAsia="SimSun"/>
          <w:lang w:eastAsia="zh-CN" w:bidi="hi-IN"/>
        </w:rPr>
        <w:t>)</w:t>
      </w:r>
      <w:r w:rsidR="000315F0" w:rsidRPr="007F4C11">
        <w:rPr>
          <w:rFonts w:eastAsia="SimSun" w:cs="Times New Roman"/>
          <w:szCs w:val="24"/>
          <w:lang w:eastAsia="zh-CN" w:bidi="hi-IN"/>
        </w:rPr>
        <w:t>, un pie tās piederošām kopīpašuma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d</w:t>
      </w:r>
      <w:r w:rsidR="000315F0" w:rsidRPr="007F4C11">
        <w:rPr>
          <w:rFonts w:eastAsia="SimSun" w:cs="Times New Roman"/>
          <w:szCs w:val="24"/>
          <w:lang w:eastAsia="zh-CN" w:bidi="hi-IN"/>
        </w:rPr>
        <w:t>zīvojamā</w:t>
      </w:r>
      <w:r w:rsidR="000315F0" w:rsidRPr="007F4C11">
        <w:rPr>
          <w:rFonts w:eastAsia="SimSun"/>
          <w:lang w:eastAsia="zh-CN" w:bidi="hi-IN"/>
        </w:rPr>
        <w:t>s</w:t>
      </w:r>
      <w:r w:rsidR="000315F0" w:rsidRPr="007F4C11">
        <w:rPr>
          <w:rFonts w:eastAsia="SimSun" w:cs="Times New Roman"/>
          <w:szCs w:val="24"/>
          <w:lang w:eastAsia="zh-CN" w:bidi="hi-IN"/>
        </w:rPr>
        <w:t xml:space="preserve"> ēka</w:t>
      </w:r>
      <w:r w:rsidR="000315F0" w:rsidRPr="007F4C11">
        <w:rPr>
          <w:rFonts w:eastAsia="SimSun"/>
          <w:lang w:eastAsia="zh-CN" w:bidi="hi-IN"/>
        </w:rPr>
        <w:t>s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šķūņa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50010020159002), un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ām daļām no zemes ar kadastra apzīmējumu 50010020159</w:t>
      </w:r>
      <w:r w:rsidR="000315F0" w:rsidRPr="007F4C11">
        <w:t xml:space="preserve"> </w:t>
      </w:r>
      <w:r w:rsidRPr="007F4C11">
        <w:t>(turpmāk – Dzīvokļa īpašums</w:t>
      </w:r>
      <w:r w:rsidR="00EB4AC5" w:rsidRPr="007F4C11">
        <w:t xml:space="preserve">), un uzdeva Gulbenes novada pašvaldības īpašuma novērtēšanas un izsoļu komisijai organizēt </w:t>
      </w:r>
      <w:r w:rsidR="005B712E" w:rsidRPr="007F4C11">
        <w:t>nekustamā</w:t>
      </w:r>
      <w:r w:rsidR="00EB4AC5" w:rsidRPr="007F4C11">
        <w:t xml:space="preserve"> īpašuma novērtēšanu un nosacītās cenas noteikšanu un iesniegt to apstiprināšanai Gulbenes novada pašvaldības domes sēdē.</w:t>
      </w:r>
    </w:p>
    <w:p w14:paraId="6F63C511" w14:textId="72D88549" w:rsidR="003E7139" w:rsidRPr="007F4C11" w:rsidRDefault="000315F0" w:rsidP="003E7139">
      <w:pPr>
        <w:tabs>
          <w:tab w:val="left" w:pos="851"/>
        </w:tabs>
        <w:spacing w:line="360" w:lineRule="auto"/>
        <w:ind w:firstLine="567"/>
      </w:pPr>
      <w:r w:rsidRPr="007F4C11">
        <w:t xml:space="preserve">Atbilstoši sertificēta vērtētāja – sabiedrības ar ierobežotu atbildību “Vindeks”, reģistrācijas Nr. 40003562948, juridiskā adrese: Pļavniekkalna iela 69, Katlakalns, Ķekavas pagasts, Ķekavas novads, LV-2111, sagatavotajai atskaitei (saņemta </w:t>
      </w:r>
      <w:bookmarkStart w:id="2" w:name="_Hlk205199284"/>
      <w:r w:rsidRPr="007F4C11">
        <w:t>2025.gada 1.septembrī un reģistrēta ar Nr. GND/4.18/25/3013-S) par nekustamā īpašuma tirgus vērtību, saskaņā ar 2025.gada 22.augusta vērtēšanas atskaiti, objekta tirgus vērtība ir 600 EUR (seši simti</w:t>
      </w:r>
      <w:bookmarkEnd w:id="2"/>
      <w:r w:rsidRPr="007F4C11">
        <w:t xml:space="preserve"> </w:t>
      </w:r>
      <w:r w:rsidR="003E7139" w:rsidRPr="007F4C11">
        <w:rPr>
          <w:i/>
          <w:iCs/>
        </w:rPr>
        <w:t>euro</w:t>
      </w:r>
      <w:r w:rsidR="003E7139" w:rsidRPr="007F4C11">
        <w:t>).</w:t>
      </w:r>
    </w:p>
    <w:p w14:paraId="679E0C87" w14:textId="156298EF" w:rsidR="004B716D" w:rsidRPr="007F4C11" w:rsidRDefault="004B716D" w:rsidP="004B716D">
      <w:pPr>
        <w:spacing w:line="360" w:lineRule="auto"/>
        <w:ind w:firstLine="567"/>
        <w:rPr>
          <w:rFonts w:cs="Times New Roman"/>
          <w:szCs w:val="24"/>
        </w:rPr>
      </w:pPr>
      <w:r w:rsidRPr="007F4C11">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7F4C11">
        <w:t xml:space="preserve"> </w:t>
      </w:r>
      <w:r w:rsidRPr="007F4C11">
        <w:rPr>
          <w:rFonts w:cs="Times New Roman"/>
          <w:szCs w:val="24"/>
        </w:rPr>
        <w:t>ka tikai domes kompetencē ir pieņemt lēmumus citos ārējos normatīvajos aktos paredzētajos gadījumos.</w:t>
      </w:r>
    </w:p>
    <w:p w14:paraId="35538EEE" w14:textId="6EF8BDAB" w:rsidR="004B716D" w:rsidRPr="007F4C11" w:rsidRDefault="004B716D" w:rsidP="004B716D">
      <w:pPr>
        <w:spacing w:line="360" w:lineRule="auto"/>
        <w:ind w:firstLine="567"/>
        <w:rPr>
          <w:rFonts w:cs="Times New Roman"/>
          <w:szCs w:val="24"/>
        </w:rPr>
      </w:pPr>
      <w:r w:rsidRPr="007F4C11">
        <w:rPr>
          <w:rFonts w:cs="Times New Roman"/>
          <w:szCs w:val="24"/>
        </w:rPr>
        <w:t>Publiskas personas mantas atsavināšanas likuma 3.panta pirmās daļas 1.punkt</w:t>
      </w:r>
      <w:r w:rsidR="00344015" w:rsidRPr="007F4C11">
        <w:rPr>
          <w:rFonts w:cs="Times New Roman"/>
          <w:szCs w:val="24"/>
        </w:rPr>
        <w:t>ā</w:t>
      </w:r>
      <w:r w:rsidR="00EC60FE" w:rsidRPr="007F4C11">
        <w:rPr>
          <w:rFonts w:cs="Times New Roman"/>
          <w:szCs w:val="24"/>
        </w:rPr>
        <w:t xml:space="preserve"> notei</w:t>
      </w:r>
      <w:r w:rsidR="00344015" w:rsidRPr="007F4C11">
        <w:rPr>
          <w:rFonts w:cs="Times New Roman"/>
          <w:szCs w:val="24"/>
        </w:rPr>
        <w:t>kts</w:t>
      </w:r>
      <w:r w:rsidRPr="007F4C11">
        <w:rPr>
          <w:rFonts w:cs="Times New Roman"/>
          <w:szCs w:val="24"/>
        </w:rPr>
        <w:t>, ka publiskas personas nekustamo un kustamo mantu var atsavināt, pārdodot izsolē, tai skaitā izsolē ar pretendentu atlasi</w:t>
      </w:r>
      <w:r w:rsidR="00EC60FE" w:rsidRPr="007F4C11">
        <w:rPr>
          <w:rFonts w:cs="Times New Roman"/>
          <w:szCs w:val="24"/>
        </w:rPr>
        <w:t xml:space="preserve">, savukārt </w:t>
      </w:r>
      <w:r w:rsidRPr="007F4C11">
        <w:rPr>
          <w:rFonts w:cs="Times New Roman"/>
          <w:szCs w:val="24"/>
        </w:rPr>
        <w:t>šā panta otr</w:t>
      </w:r>
      <w:r w:rsidR="00344015" w:rsidRPr="007F4C11">
        <w:rPr>
          <w:rFonts w:cs="Times New Roman"/>
          <w:szCs w:val="24"/>
        </w:rPr>
        <w:t>ajā</w:t>
      </w:r>
      <w:r w:rsidRPr="007F4C11">
        <w:rPr>
          <w:rFonts w:cs="Times New Roman"/>
          <w:szCs w:val="24"/>
        </w:rPr>
        <w:t xml:space="preserve"> daļ</w:t>
      </w:r>
      <w:r w:rsidR="00344015" w:rsidRPr="007F4C11">
        <w:rPr>
          <w:rFonts w:cs="Times New Roman"/>
          <w:szCs w:val="24"/>
        </w:rPr>
        <w:t>ā</w:t>
      </w:r>
      <w:r w:rsidRPr="007F4C11">
        <w:rPr>
          <w:rFonts w:cs="Times New Roman"/>
          <w:szCs w:val="24"/>
        </w:rPr>
        <w:t xml:space="preserve"> citstarp no</w:t>
      </w:r>
      <w:r w:rsidR="00EC60FE" w:rsidRPr="007F4C11">
        <w:rPr>
          <w:rFonts w:cs="Times New Roman"/>
          <w:szCs w:val="24"/>
        </w:rPr>
        <w:t>tei</w:t>
      </w:r>
      <w:r w:rsidR="00344015" w:rsidRPr="007F4C11">
        <w:rPr>
          <w:rFonts w:cs="Times New Roman"/>
          <w:szCs w:val="24"/>
        </w:rPr>
        <w:t>kts</w:t>
      </w:r>
      <w:r w:rsidRPr="007F4C11">
        <w:rPr>
          <w:rFonts w:cs="Times New Roman"/>
          <w:szCs w:val="24"/>
        </w:rPr>
        <w:t xml:space="preserve">, ka publisku personu mantas </w:t>
      </w:r>
      <w:r w:rsidRPr="007F4C11">
        <w:rPr>
          <w:rFonts w:cs="Times New Roman"/>
          <w:szCs w:val="24"/>
        </w:rPr>
        <w:lastRenderedPageBreak/>
        <w:t>atsavināšanas pamatveids ir mantas pārdošana izsolē</w:t>
      </w:r>
      <w:r w:rsidR="00EC60FE" w:rsidRPr="007F4C11">
        <w:rPr>
          <w:rFonts w:cs="Times New Roman"/>
          <w:szCs w:val="24"/>
        </w:rPr>
        <w:t>. S</w:t>
      </w:r>
      <w:r w:rsidRPr="007F4C11">
        <w:rPr>
          <w:rFonts w:cs="Times New Roman"/>
          <w:szCs w:val="24"/>
        </w:rPr>
        <w:t xml:space="preserve">askaņā ar </w:t>
      </w:r>
      <w:r w:rsidR="004964D2" w:rsidRPr="007F4C11">
        <w:rPr>
          <w:rFonts w:cs="Times New Roman"/>
          <w:szCs w:val="24"/>
        </w:rPr>
        <w:t xml:space="preserve">šā likuma </w:t>
      </w:r>
      <w:r w:rsidRPr="007F4C11">
        <w:rPr>
          <w:rFonts w:cs="Times New Roman"/>
          <w:szCs w:val="24"/>
        </w:rPr>
        <w:t>10.panta pirm</w:t>
      </w:r>
      <w:r w:rsidR="00EC60FE" w:rsidRPr="007F4C11">
        <w:rPr>
          <w:rFonts w:cs="Times New Roman"/>
          <w:szCs w:val="24"/>
        </w:rPr>
        <w:t>o</w:t>
      </w:r>
      <w:r w:rsidRPr="007F4C11">
        <w:rPr>
          <w:rFonts w:cs="Times New Roman"/>
          <w:szCs w:val="24"/>
        </w:rPr>
        <w:t xml:space="preserve"> daļ</w:t>
      </w:r>
      <w:r w:rsidR="00EC60FE" w:rsidRPr="007F4C11">
        <w:rPr>
          <w:rFonts w:cs="Times New Roman"/>
          <w:szCs w:val="24"/>
        </w:rPr>
        <w:t xml:space="preserve">u </w:t>
      </w:r>
      <w:r w:rsidRPr="007F4C11">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7F4C11">
        <w:rPr>
          <w:rFonts w:cs="Times New Roman"/>
          <w:szCs w:val="24"/>
        </w:rPr>
        <w:t>. I</w:t>
      </w:r>
      <w:r w:rsidRPr="007F4C11">
        <w:rPr>
          <w:rFonts w:cs="Times New Roman"/>
          <w:szCs w:val="24"/>
        </w:rPr>
        <w:t>zsoles noteikumos norāda institūciju (amatpersonu), kura apstiprina izsoles rezultātus un kurai var iesniegt sūdzības par izsoles rīkotāja darbībām</w:t>
      </w:r>
      <w:r w:rsidR="00EC60FE" w:rsidRPr="007F4C11">
        <w:rPr>
          <w:rFonts w:cs="Times New Roman"/>
          <w:szCs w:val="24"/>
        </w:rPr>
        <w:t xml:space="preserve">. Šā panta </w:t>
      </w:r>
      <w:r w:rsidRPr="007F4C11">
        <w:rPr>
          <w:rFonts w:cs="Times New Roman"/>
          <w:szCs w:val="24"/>
        </w:rPr>
        <w:t>otr</w:t>
      </w:r>
      <w:r w:rsidR="00344015" w:rsidRPr="007F4C11">
        <w:rPr>
          <w:rFonts w:cs="Times New Roman"/>
          <w:szCs w:val="24"/>
        </w:rPr>
        <w:t>aj</w:t>
      </w:r>
      <w:r w:rsidRPr="007F4C11">
        <w:rPr>
          <w:rFonts w:cs="Times New Roman"/>
          <w:szCs w:val="24"/>
        </w:rPr>
        <w:t>ā daļ</w:t>
      </w:r>
      <w:r w:rsidR="00344015" w:rsidRPr="007F4C11">
        <w:rPr>
          <w:rFonts w:cs="Times New Roman"/>
          <w:szCs w:val="24"/>
        </w:rPr>
        <w:t>ā</w:t>
      </w:r>
      <w:r w:rsidRPr="007F4C11">
        <w:rPr>
          <w:rFonts w:cs="Times New Roman"/>
          <w:szCs w:val="24"/>
        </w:rPr>
        <w:t xml:space="preserve"> notei</w:t>
      </w:r>
      <w:r w:rsidR="00344015" w:rsidRPr="007F4C11">
        <w:rPr>
          <w:rFonts w:cs="Times New Roman"/>
          <w:szCs w:val="24"/>
        </w:rPr>
        <w:t>kts</w:t>
      </w:r>
      <w:r w:rsidRPr="007F4C11">
        <w:rPr>
          <w:rFonts w:cs="Times New Roman"/>
          <w:szCs w:val="24"/>
        </w:rPr>
        <w:t xml:space="preserve">, ka izsoli rīko tās institūcijas izveidota izsoles komisija (turpmāk – izsoles rīkotājs), kura organizē mantas atsavināšanu (9.pants). </w:t>
      </w:r>
      <w:r w:rsidR="002275EF" w:rsidRPr="007F4C11">
        <w:rPr>
          <w:rFonts w:cs="Times New Roman"/>
          <w:szCs w:val="24"/>
        </w:rPr>
        <w:t>Publiskas personas mantas atsavināšanas</w:t>
      </w:r>
      <w:r w:rsidRPr="007F4C11">
        <w:rPr>
          <w:rFonts w:cs="Times New Roman"/>
          <w:szCs w:val="24"/>
        </w:rPr>
        <w:t xml:space="preserve"> likuma 15.pant</w:t>
      </w:r>
      <w:r w:rsidR="00344015" w:rsidRPr="007F4C11">
        <w:rPr>
          <w:rFonts w:cs="Times New Roman"/>
          <w:szCs w:val="24"/>
        </w:rPr>
        <w:t>ā</w:t>
      </w:r>
      <w:r w:rsidRPr="007F4C11">
        <w:rPr>
          <w:rFonts w:cs="Times New Roman"/>
          <w:szCs w:val="24"/>
        </w:rPr>
        <w:t xml:space="preserve"> noteikts, ka izsole var būt mutiska, rakstiska, jaukta (mutiska un rakstiska) vai elektroniska</w:t>
      </w:r>
      <w:r w:rsidR="00344015" w:rsidRPr="007F4C11">
        <w:rPr>
          <w:rFonts w:cs="Times New Roman"/>
          <w:szCs w:val="24"/>
        </w:rPr>
        <w:t>. I</w:t>
      </w:r>
      <w:r w:rsidRPr="007F4C11">
        <w:rPr>
          <w:rFonts w:cs="Times New Roman"/>
          <w:szCs w:val="24"/>
        </w:rPr>
        <w:t>zsole var būt ar augšupejošu vai lejupejošu soli.</w:t>
      </w:r>
    </w:p>
    <w:p w14:paraId="43F9943A" w14:textId="57924D0D" w:rsidR="00D96EB8" w:rsidRPr="007F4C11" w:rsidRDefault="00D96EB8" w:rsidP="00552676">
      <w:pPr>
        <w:widowControl w:val="0"/>
        <w:spacing w:line="360" w:lineRule="auto"/>
        <w:ind w:firstLine="567"/>
        <w:rPr>
          <w:rFonts w:cs="Times New Roman"/>
          <w:szCs w:val="24"/>
        </w:rPr>
      </w:pPr>
      <w:r w:rsidRPr="007F4C11">
        <w:rPr>
          <w:rFonts w:cs="Times New Roman"/>
          <w:szCs w:val="24"/>
        </w:rPr>
        <w:t xml:space="preserve">Ņemot vērā </w:t>
      </w:r>
      <w:r w:rsidR="00CB39DD" w:rsidRPr="007F4C11">
        <w:rPr>
          <w:rFonts w:cs="Times New Roman"/>
          <w:szCs w:val="24"/>
        </w:rPr>
        <w:t>Gulbenes novada pašvaldības īpašuma novērtēšanas un izsoļu komisijas 202</w:t>
      </w:r>
      <w:r w:rsidR="00075400" w:rsidRPr="007F4C11">
        <w:rPr>
          <w:rFonts w:cs="Times New Roman"/>
          <w:szCs w:val="24"/>
        </w:rPr>
        <w:t>5</w:t>
      </w:r>
      <w:r w:rsidR="00CB39DD" w:rsidRPr="007F4C11">
        <w:rPr>
          <w:rFonts w:cs="Times New Roman"/>
          <w:szCs w:val="24"/>
        </w:rPr>
        <w:t>.gada</w:t>
      </w:r>
      <w:r w:rsidR="00285395" w:rsidRPr="007F4C11">
        <w:rPr>
          <w:rFonts w:cs="Times New Roman"/>
          <w:szCs w:val="24"/>
        </w:rPr>
        <w:t xml:space="preserve"> </w:t>
      </w:r>
      <w:r w:rsidR="000315F0" w:rsidRPr="007F4C11">
        <w:rPr>
          <w:rFonts w:cs="Times New Roman"/>
          <w:szCs w:val="24"/>
        </w:rPr>
        <w:t>3.septembra</w:t>
      </w:r>
      <w:r w:rsidR="00285395" w:rsidRPr="007F4C11">
        <w:rPr>
          <w:rFonts w:cs="Times New Roman"/>
          <w:szCs w:val="24"/>
        </w:rPr>
        <w:t xml:space="preserve"> </w:t>
      </w:r>
      <w:r w:rsidR="00CB39DD" w:rsidRPr="007F4C11">
        <w:rPr>
          <w:rFonts w:cs="Times New Roman"/>
          <w:szCs w:val="24"/>
        </w:rPr>
        <w:t>sēdes lēmumu</w:t>
      </w:r>
      <w:r w:rsidR="004B716D" w:rsidRPr="007F4C11">
        <w:rPr>
          <w:rFonts w:cs="Times New Roman"/>
          <w:szCs w:val="24"/>
        </w:rPr>
        <w:t xml:space="preserve"> “</w:t>
      </w:r>
      <w:r w:rsidR="00075400" w:rsidRPr="007F4C11">
        <w:rPr>
          <w:rFonts w:cs="Times New Roman"/>
          <w:szCs w:val="24"/>
        </w:rPr>
        <w:t xml:space="preserve">Par </w:t>
      </w:r>
      <w:r w:rsidR="004B173D" w:rsidRPr="007F4C11">
        <w:rPr>
          <w:rFonts w:cs="Times New Roman"/>
          <w:szCs w:val="24"/>
        </w:rPr>
        <w:t xml:space="preserve">dzīvokļa īpašuma </w:t>
      </w:r>
      <w:r w:rsidR="000315F0" w:rsidRPr="007F4C11">
        <w:rPr>
          <w:rFonts w:cs="Times New Roman"/>
          <w:szCs w:val="24"/>
        </w:rPr>
        <w:t>Dzelzceļa iela 13 - 7, Gulbenē, Gulbenes novadā</w:t>
      </w:r>
      <w:r w:rsidR="004B173D" w:rsidRPr="007F4C11">
        <w:rPr>
          <w:rFonts w:cs="Times New Roman"/>
          <w:szCs w:val="24"/>
        </w:rPr>
        <w:t>, pirmās izsoles sākumcenas</w:t>
      </w:r>
      <w:r w:rsidR="00552676" w:rsidRPr="007F4C11">
        <w:rPr>
          <w:rFonts w:cs="Times New Roman"/>
          <w:szCs w:val="24"/>
        </w:rPr>
        <w:t xml:space="preserve"> noteikšanu</w:t>
      </w:r>
      <w:r w:rsidR="004B716D" w:rsidRPr="007F4C11">
        <w:rPr>
          <w:rFonts w:cs="Times New Roman"/>
          <w:szCs w:val="24"/>
        </w:rPr>
        <w:t>”</w:t>
      </w:r>
      <w:r w:rsidR="00646B8D" w:rsidRPr="007F4C11">
        <w:rPr>
          <w:rFonts w:cs="Times New Roman"/>
          <w:szCs w:val="24"/>
        </w:rPr>
        <w:t xml:space="preserve"> (</w:t>
      </w:r>
      <w:r w:rsidR="00CB39DD" w:rsidRPr="007F4C11">
        <w:rPr>
          <w:rFonts w:cs="Times New Roman"/>
          <w:szCs w:val="24"/>
        </w:rPr>
        <w:t xml:space="preserve">protokols Nr. </w:t>
      </w:r>
      <w:r w:rsidR="00B024DB" w:rsidRPr="007F4C11">
        <w:rPr>
          <w:rFonts w:cs="Times New Roman"/>
          <w:szCs w:val="24"/>
        </w:rPr>
        <w:t>GND/2.7.2/25/</w:t>
      </w:r>
      <w:r w:rsidR="000315F0" w:rsidRPr="007F4C11">
        <w:rPr>
          <w:rFonts w:cs="Times New Roman"/>
          <w:szCs w:val="24"/>
        </w:rPr>
        <w:t>20</w:t>
      </w:r>
      <w:r w:rsidR="00B024DB" w:rsidRPr="007F4C11">
        <w:rPr>
          <w:rFonts w:cs="Times New Roman"/>
          <w:szCs w:val="24"/>
        </w:rPr>
        <w:t xml:space="preserve"> </w:t>
      </w:r>
      <w:r w:rsidR="00CB39DD" w:rsidRPr="007F4C11">
        <w:rPr>
          <w:rFonts w:cs="Times New Roman"/>
          <w:szCs w:val="24"/>
        </w:rPr>
        <w:t>(</w:t>
      </w:r>
      <w:r w:rsidR="000315F0" w:rsidRPr="007F4C11">
        <w:rPr>
          <w:rFonts w:cs="Times New Roman"/>
          <w:szCs w:val="24"/>
        </w:rPr>
        <w:t>3</w:t>
      </w:r>
      <w:r w:rsidR="00CB39DD" w:rsidRPr="007F4C11">
        <w:rPr>
          <w:rFonts w:cs="Times New Roman"/>
          <w:szCs w:val="24"/>
        </w:rPr>
        <w:t>.§)</w:t>
      </w:r>
      <w:r w:rsidR="00646B8D" w:rsidRPr="007F4C11">
        <w:rPr>
          <w:rFonts w:cs="Times New Roman"/>
          <w:szCs w:val="24"/>
        </w:rPr>
        <w:t>)</w:t>
      </w:r>
      <w:r w:rsidRPr="007F4C11">
        <w:rPr>
          <w:rFonts w:cs="Times New Roman"/>
          <w:szCs w:val="24"/>
        </w:rPr>
        <w:t xml:space="preserve">, pamatojoties uz </w:t>
      </w:r>
      <w:r w:rsidR="00167C35" w:rsidRPr="007F4C11">
        <w:rPr>
          <w:rFonts w:cs="Times New Roman"/>
          <w:szCs w:val="24"/>
        </w:rPr>
        <w:t>Pašvaldību likuma 10.panta pirmās daļas 16.</w:t>
      </w:r>
      <w:r w:rsidR="004B716D" w:rsidRPr="007F4C11">
        <w:rPr>
          <w:rFonts w:cs="Times New Roman"/>
          <w:szCs w:val="24"/>
        </w:rPr>
        <w:t xml:space="preserve"> un </w:t>
      </w:r>
      <w:r w:rsidR="00167C35" w:rsidRPr="007F4C11">
        <w:rPr>
          <w:rFonts w:cs="Times New Roman"/>
          <w:szCs w:val="24"/>
        </w:rPr>
        <w:t>21</w:t>
      </w:r>
      <w:r w:rsidRPr="007F4C11">
        <w:rPr>
          <w:rFonts w:cs="Times New Roman"/>
          <w:szCs w:val="24"/>
        </w:rPr>
        <w:t>.punktu, Publiskas personas mantas atsavināšanas likuma 3.panta pirmās daļas 1.punktu</w:t>
      </w:r>
      <w:r w:rsidR="00C51F0F" w:rsidRPr="007F4C11">
        <w:rPr>
          <w:rFonts w:cs="Times New Roman"/>
          <w:szCs w:val="24"/>
        </w:rPr>
        <w:t xml:space="preserve"> un</w:t>
      </w:r>
      <w:r w:rsidR="00051E2B" w:rsidRPr="007F4C11">
        <w:rPr>
          <w:rFonts w:cs="Times New Roman"/>
          <w:szCs w:val="24"/>
        </w:rPr>
        <w:t xml:space="preserve"> otro daļu,</w:t>
      </w:r>
      <w:r w:rsidR="004B716D" w:rsidRPr="007F4C11">
        <w:rPr>
          <w:rFonts w:cs="Times New Roman"/>
          <w:szCs w:val="24"/>
        </w:rPr>
        <w:t xml:space="preserve"> </w:t>
      </w:r>
      <w:r w:rsidRPr="007F4C11">
        <w:rPr>
          <w:rFonts w:cs="Times New Roman"/>
          <w:szCs w:val="24"/>
        </w:rPr>
        <w:t>10.pantu</w:t>
      </w:r>
      <w:r w:rsidR="0005484B" w:rsidRPr="007F4C11">
        <w:rPr>
          <w:rFonts w:cs="Times New Roman"/>
          <w:szCs w:val="24"/>
        </w:rPr>
        <w:t xml:space="preserve">, </w:t>
      </w:r>
      <w:r w:rsidRPr="007F4C11">
        <w:rPr>
          <w:rFonts w:cs="Times New Roman"/>
          <w:szCs w:val="24"/>
        </w:rPr>
        <w:t>15.pantu,</w:t>
      </w:r>
      <w:r w:rsidR="00005981" w:rsidRPr="007F4C11">
        <w:rPr>
          <w:rFonts w:cs="Times New Roman"/>
          <w:szCs w:val="24"/>
        </w:rPr>
        <w:t xml:space="preserve"> </w:t>
      </w:r>
      <w:r w:rsidR="00161E13" w:rsidRPr="007F4C11">
        <w:rPr>
          <w:rFonts w:cs="Times New Roman"/>
          <w:szCs w:val="24"/>
        </w:rPr>
        <w:t xml:space="preserve">un ņemot vērā </w:t>
      </w:r>
      <w:r w:rsidR="00C16D5F" w:rsidRPr="007F4C11">
        <w:rPr>
          <w:rFonts w:cs="Times New Roman"/>
          <w:szCs w:val="24"/>
        </w:rPr>
        <w:t>Attīstības un tautsaimniecības komitejas ieteikumu un Finanšu komitejas ieteikumu</w:t>
      </w:r>
      <w:r w:rsidR="00161E13" w:rsidRPr="007F4C11">
        <w:rPr>
          <w:rFonts w:cs="Times New Roman"/>
          <w:szCs w:val="24"/>
        </w:rPr>
        <w:t xml:space="preserve">, </w:t>
      </w:r>
      <w:r w:rsidR="00B024DB" w:rsidRPr="007F4C11">
        <w:rPr>
          <w:rFonts w:cs="Times New Roman"/>
          <w:szCs w:val="24"/>
        </w:rPr>
        <w:t>atklāti balsojot ar balsīm “Par” ( ), “Pret” – , “Atturas” – , “Nepiedalās” – , Gulbenes novada pašvaldības dome NOLEMJ</w:t>
      </w:r>
      <w:r w:rsidRPr="007F4C11">
        <w:rPr>
          <w:rFonts w:cs="Times New Roman"/>
          <w:szCs w:val="24"/>
        </w:rPr>
        <w:t>:</w:t>
      </w:r>
    </w:p>
    <w:p w14:paraId="58B858B9" w14:textId="7DA1D04A" w:rsidR="00D96EB8" w:rsidRPr="007F4C11"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7F4C11">
        <w:rPr>
          <w:rFonts w:cs="Times New Roman"/>
          <w:szCs w:val="24"/>
        </w:rPr>
        <w:t xml:space="preserve">RĪKOT </w:t>
      </w:r>
      <w:r w:rsidR="006C5910" w:rsidRPr="007F4C11">
        <w:t xml:space="preserve">Gulbenes novada pašvaldībai piederošā dzīvokļa īpašuma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0315F0" w:rsidRPr="007F4C11">
        <w:rPr>
          <w:rFonts w:eastAsia="SimSun" w:cs="Times New Roman"/>
          <w:szCs w:val="24"/>
          <w:lang w:eastAsia="zh-CN" w:bidi="hi-IN"/>
        </w:rPr>
        <w:t>,</w:t>
      </w:r>
      <w:r w:rsidR="000315F0" w:rsidRPr="007F4C11">
        <w:rPr>
          <w:rFonts w:eastAsia="SimSun"/>
          <w:lang w:eastAsia="zh-CN" w:bidi="hi-IN"/>
        </w:rPr>
        <w:t xml:space="preserve"> kadastra numurs 5001 900 2733,</w:t>
      </w:r>
      <w:r w:rsidR="000315F0" w:rsidRPr="007F4C11">
        <w:rPr>
          <w:rFonts w:eastAsia="SimSun" w:cs="Times New Roman"/>
          <w:szCs w:val="24"/>
          <w:lang w:eastAsia="zh-CN" w:bidi="hi-IN"/>
        </w:rPr>
        <w:t xml:space="preserve"> kas sastāv no </w:t>
      </w:r>
      <w:r w:rsidR="000315F0" w:rsidRPr="007F4C11">
        <w:rPr>
          <w:rFonts w:eastAsia="SimSun"/>
          <w:lang w:eastAsia="zh-CN" w:bidi="hi-IN"/>
        </w:rPr>
        <w:t>vienistabas dzīvokļa ar platību 12,5 kv.m. (</w:t>
      </w:r>
      <w:r w:rsidR="000315F0" w:rsidRPr="007F4C11">
        <w:rPr>
          <w:rFonts w:eastAsia="SimSun" w:cs="Times New Roman"/>
          <w:szCs w:val="24"/>
          <w:lang w:eastAsia="zh-CN" w:bidi="hi-IN"/>
        </w:rPr>
        <w:t>telpu grupas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50010020159001007</w:t>
      </w:r>
      <w:r w:rsidR="000315F0" w:rsidRPr="007F4C11">
        <w:rPr>
          <w:rFonts w:eastAsia="SimSun"/>
          <w:lang w:eastAsia="zh-CN" w:bidi="hi-IN"/>
        </w:rPr>
        <w:t>)</w:t>
      </w:r>
      <w:r w:rsidR="000315F0" w:rsidRPr="007F4C11">
        <w:rPr>
          <w:rFonts w:eastAsia="SimSun" w:cs="Times New Roman"/>
          <w:szCs w:val="24"/>
          <w:lang w:eastAsia="zh-CN" w:bidi="hi-IN"/>
        </w:rPr>
        <w:t>, un pie tās piederošām kopīpašuma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d</w:t>
      </w:r>
      <w:r w:rsidR="000315F0" w:rsidRPr="007F4C11">
        <w:rPr>
          <w:rFonts w:eastAsia="SimSun" w:cs="Times New Roman"/>
          <w:szCs w:val="24"/>
          <w:lang w:eastAsia="zh-CN" w:bidi="hi-IN"/>
        </w:rPr>
        <w:t>zīvojamā</w:t>
      </w:r>
      <w:r w:rsidR="000315F0" w:rsidRPr="007F4C11">
        <w:rPr>
          <w:rFonts w:eastAsia="SimSun"/>
          <w:lang w:eastAsia="zh-CN" w:bidi="hi-IN"/>
        </w:rPr>
        <w:t>s</w:t>
      </w:r>
      <w:r w:rsidR="000315F0" w:rsidRPr="007F4C11">
        <w:rPr>
          <w:rFonts w:eastAsia="SimSun" w:cs="Times New Roman"/>
          <w:szCs w:val="24"/>
          <w:lang w:eastAsia="zh-CN" w:bidi="hi-IN"/>
        </w:rPr>
        <w:t xml:space="preserve"> ēka</w:t>
      </w:r>
      <w:r w:rsidR="000315F0" w:rsidRPr="007F4C11">
        <w:rPr>
          <w:rFonts w:eastAsia="SimSun"/>
          <w:lang w:eastAsia="zh-CN" w:bidi="hi-IN"/>
        </w:rPr>
        <w:t>s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šķūņa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50010020159002), un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ām daļām no zemes ar kadastra apzīmējumu 50010020159</w:t>
      </w:r>
      <w:r w:rsidR="00B140DB" w:rsidRPr="007F4C11">
        <w:rPr>
          <w:rFonts w:cs="Times New Roman"/>
          <w:szCs w:val="24"/>
        </w:rPr>
        <w:t xml:space="preserve">, </w:t>
      </w:r>
      <w:r w:rsidRPr="007F4C11">
        <w:rPr>
          <w:rFonts w:cs="Times New Roman"/>
          <w:szCs w:val="24"/>
        </w:rPr>
        <w:t>pirmo izsoli.</w:t>
      </w:r>
    </w:p>
    <w:p w14:paraId="3330A160" w14:textId="1A738DDF" w:rsidR="00D96EB8" w:rsidRPr="007F4C11" w:rsidRDefault="00D96EB8" w:rsidP="006D5823">
      <w:pPr>
        <w:widowControl w:val="0"/>
        <w:spacing w:line="360" w:lineRule="auto"/>
        <w:ind w:firstLine="567"/>
        <w:rPr>
          <w:rFonts w:cs="Times New Roman"/>
          <w:szCs w:val="24"/>
        </w:rPr>
      </w:pPr>
      <w:r w:rsidRPr="007F4C11">
        <w:rPr>
          <w:rFonts w:cs="Times New Roman"/>
          <w:szCs w:val="24"/>
        </w:rPr>
        <w:t xml:space="preserve">2. APSTIPRINĀT </w:t>
      </w:r>
      <w:r w:rsidR="00DC383F" w:rsidRPr="007F4C11">
        <w:rPr>
          <w:rFonts w:cs="Times New Roman"/>
          <w:szCs w:val="24"/>
        </w:rPr>
        <w:t xml:space="preserve">šā lēmuma 1.punktā minētā </w:t>
      </w:r>
      <w:r w:rsidR="00406DE2" w:rsidRPr="007F4C11">
        <w:rPr>
          <w:rFonts w:cs="Times New Roman"/>
          <w:szCs w:val="24"/>
        </w:rPr>
        <w:t>dzīvokļa</w:t>
      </w:r>
      <w:r w:rsidR="00DC383F" w:rsidRPr="007F4C11">
        <w:rPr>
          <w:rFonts w:cs="Times New Roman"/>
          <w:szCs w:val="24"/>
        </w:rPr>
        <w:t xml:space="preserve"> īpašuma </w:t>
      </w:r>
      <w:r w:rsidRPr="007F4C11">
        <w:rPr>
          <w:rFonts w:cs="Times New Roman"/>
          <w:szCs w:val="24"/>
        </w:rPr>
        <w:t xml:space="preserve">pirmās izsoles sākumcenu </w:t>
      </w:r>
      <w:r w:rsidR="000315F0" w:rsidRPr="007F4C11">
        <w:t xml:space="preserve">600 EUR (seši simti </w:t>
      </w:r>
      <w:r w:rsidRPr="007F4C11">
        <w:rPr>
          <w:rFonts w:cs="Times New Roman"/>
          <w:i/>
          <w:szCs w:val="24"/>
        </w:rPr>
        <w:t>euro</w:t>
      </w:r>
      <w:r w:rsidRPr="007F4C11">
        <w:rPr>
          <w:rFonts w:cs="Times New Roman"/>
          <w:szCs w:val="24"/>
        </w:rPr>
        <w:t>).</w:t>
      </w:r>
    </w:p>
    <w:p w14:paraId="6BABB67D" w14:textId="46FC58D2" w:rsidR="00D96EB8" w:rsidRPr="007F4C11" w:rsidRDefault="00D96EB8" w:rsidP="00D96EB8">
      <w:pPr>
        <w:spacing w:line="360" w:lineRule="auto"/>
        <w:ind w:firstLine="567"/>
        <w:rPr>
          <w:rFonts w:cs="Times New Roman"/>
          <w:szCs w:val="24"/>
        </w:rPr>
      </w:pPr>
      <w:r w:rsidRPr="007F4C11">
        <w:rPr>
          <w:rFonts w:cs="Times New Roman"/>
          <w:szCs w:val="24"/>
        </w:rPr>
        <w:t xml:space="preserve">3. APSTIPRINĀT </w:t>
      </w:r>
      <w:r w:rsidR="00DC383F" w:rsidRPr="007F4C11">
        <w:rPr>
          <w:rFonts w:cs="Times New Roman"/>
          <w:szCs w:val="24"/>
        </w:rPr>
        <w:t xml:space="preserve">šā lēmuma 1.punktā minētā </w:t>
      </w:r>
      <w:r w:rsidR="00406DE2" w:rsidRPr="007F4C11">
        <w:rPr>
          <w:rFonts w:cs="Times New Roman"/>
          <w:szCs w:val="24"/>
        </w:rPr>
        <w:t>dzīvokļa</w:t>
      </w:r>
      <w:r w:rsidR="00DC383F" w:rsidRPr="007F4C11">
        <w:rPr>
          <w:rFonts w:cs="Times New Roman"/>
          <w:szCs w:val="24"/>
        </w:rPr>
        <w:t xml:space="preserve"> īpašuma </w:t>
      </w:r>
      <w:r w:rsidRPr="007F4C11">
        <w:rPr>
          <w:rFonts w:cs="Times New Roman"/>
          <w:szCs w:val="24"/>
        </w:rPr>
        <w:t>pirmās izsoles noteikumus (pielikums), kas ir šī lēmuma neatņemama sastāvdaļa.</w:t>
      </w:r>
    </w:p>
    <w:p w14:paraId="330ECC6A" w14:textId="521F1C6C" w:rsidR="00D027CF" w:rsidRPr="007F4C11" w:rsidRDefault="00D96EB8" w:rsidP="00D027CF">
      <w:pPr>
        <w:spacing w:line="360" w:lineRule="auto"/>
        <w:ind w:firstLine="567"/>
        <w:rPr>
          <w:rFonts w:cs="Times New Roman"/>
          <w:szCs w:val="24"/>
        </w:rPr>
      </w:pPr>
      <w:r w:rsidRPr="007F4C11">
        <w:rPr>
          <w:rFonts w:cs="Times New Roman"/>
          <w:szCs w:val="24"/>
        </w:rPr>
        <w:t xml:space="preserve">4. UZDOT Gulbenes novada </w:t>
      </w:r>
      <w:r w:rsidR="00DC383F" w:rsidRPr="007F4C11">
        <w:rPr>
          <w:rFonts w:cs="Times New Roman"/>
          <w:szCs w:val="24"/>
        </w:rPr>
        <w:t>pašvaldības ī</w:t>
      </w:r>
      <w:r w:rsidRPr="007F4C11">
        <w:rPr>
          <w:rFonts w:cs="Times New Roman"/>
          <w:szCs w:val="24"/>
        </w:rPr>
        <w:t xml:space="preserve">pašuma novērtēšanas un izsoļu komisijai </w:t>
      </w:r>
      <w:r w:rsidR="00005981" w:rsidRPr="007F4C11">
        <w:rPr>
          <w:rFonts w:cs="Times New Roman"/>
          <w:szCs w:val="24"/>
        </w:rPr>
        <w:t>rīkot</w:t>
      </w:r>
      <w:r w:rsidRPr="007F4C11">
        <w:rPr>
          <w:rFonts w:cs="Times New Roman"/>
          <w:szCs w:val="24"/>
        </w:rPr>
        <w:t xml:space="preserve"> </w:t>
      </w:r>
      <w:r w:rsidR="00DC383F" w:rsidRPr="007F4C11">
        <w:rPr>
          <w:rFonts w:cs="Times New Roman"/>
          <w:szCs w:val="24"/>
        </w:rPr>
        <w:t xml:space="preserve">šā lēmuma 1.punktā minētā </w:t>
      </w:r>
      <w:r w:rsidR="00406DE2" w:rsidRPr="007F4C11">
        <w:rPr>
          <w:rFonts w:cs="Times New Roman"/>
          <w:szCs w:val="24"/>
        </w:rPr>
        <w:t>dzīvokļa</w:t>
      </w:r>
      <w:r w:rsidR="00DC383F" w:rsidRPr="007F4C11">
        <w:rPr>
          <w:rFonts w:cs="Times New Roman"/>
          <w:szCs w:val="24"/>
        </w:rPr>
        <w:t xml:space="preserve"> īpašuma</w:t>
      </w:r>
      <w:r w:rsidRPr="007F4C11">
        <w:rPr>
          <w:rFonts w:cs="Times New Roman"/>
          <w:szCs w:val="24"/>
        </w:rPr>
        <w:t xml:space="preserve"> pirmo </w:t>
      </w:r>
      <w:r w:rsidR="00EE4E06" w:rsidRPr="007F4C11">
        <w:rPr>
          <w:rFonts w:cs="Times New Roman"/>
          <w:szCs w:val="24"/>
        </w:rPr>
        <w:t>mutisk</w:t>
      </w:r>
      <w:r w:rsidR="002275EF" w:rsidRPr="007F4C11">
        <w:rPr>
          <w:rFonts w:cs="Times New Roman"/>
          <w:szCs w:val="24"/>
        </w:rPr>
        <w:t>u</w:t>
      </w:r>
      <w:r w:rsidR="00EE4E06" w:rsidRPr="007F4C11">
        <w:rPr>
          <w:rFonts w:cs="Times New Roman"/>
          <w:szCs w:val="24"/>
        </w:rPr>
        <w:t xml:space="preserve"> atklāto </w:t>
      </w:r>
      <w:r w:rsidRPr="007F4C11">
        <w:rPr>
          <w:rFonts w:cs="Times New Roman"/>
          <w:szCs w:val="24"/>
        </w:rPr>
        <w:t>izsoli.</w:t>
      </w:r>
    </w:p>
    <w:p w14:paraId="1BEC23F1" w14:textId="48D88F22" w:rsidR="00D027CF" w:rsidRPr="007F4C11" w:rsidRDefault="00D027CF" w:rsidP="00D027CF">
      <w:pPr>
        <w:spacing w:line="360" w:lineRule="auto"/>
        <w:ind w:firstLine="567"/>
        <w:rPr>
          <w:rFonts w:cs="Times New Roman"/>
          <w:szCs w:val="24"/>
        </w:rPr>
      </w:pPr>
      <w:r w:rsidRPr="007F4C11">
        <w:rPr>
          <w:rFonts w:cs="Times New Roman"/>
          <w:szCs w:val="24"/>
        </w:rPr>
        <w:t>5. Lēmuma izpildes kontroli veikt Gulbenes novada pašvaldības izpilddirektor</w:t>
      </w:r>
      <w:r w:rsidR="008869A1" w:rsidRPr="007F4C11">
        <w:rPr>
          <w:rFonts w:cs="Times New Roman"/>
          <w:szCs w:val="24"/>
        </w:rPr>
        <w:t>am</w:t>
      </w:r>
      <w:r w:rsidRPr="007F4C11">
        <w:rPr>
          <w:rFonts w:cs="Times New Roman"/>
          <w:szCs w:val="24"/>
        </w:rPr>
        <w:t>.</w:t>
      </w:r>
    </w:p>
    <w:p w14:paraId="6A4B71C3" w14:textId="77777777" w:rsidR="00180941" w:rsidRPr="007F4C11" w:rsidRDefault="00180941" w:rsidP="00180941">
      <w:pPr>
        <w:widowControl w:val="0"/>
        <w:rPr>
          <w:rFonts w:cs="Times New Roman"/>
          <w:szCs w:val="24"/>
        </w:rPr>
      </w:pPr>
    </w:p>
    <w:p w14:paraId="6BFAF9DD" w14:textId="10897A3C" w:rsidR="00180941" w:rsidRPr="007F4C11" w:rsidRDefault="001C2029" w:rsidP="00161E13">
      <w:pPr>
        <w:widowControl w:val="0"/>
        <w:tabs>
          <w:tab w:val="left" w:pos="8160"/>
        </w:tabs>
        <w:rPr>
          <w:rFonts w:cs="Times New Roman"/>
          <w:szCs w:val="24"/>
        </w:rPr>
      </w:pPr>
      <w:r w:rsidRPr="007F4C11">
        <w:rPr>
          <w:rFonts w:cs="Times New Roman"/>
          <w:szCs w:val="24"/>
        </w:rPr>
        <w:t>Gulbenes novada</w:t>
      </w:r>
      <w:r w:rsidR="006D4198" w:rsidRPr="007F4C11">
        <w:rPr>
          <w:rFonts w:cs="Times New Roman"/>
          <w:szCs w:val="24"/>
        </w:rPr>
        <w:t xml:space="preserve"> pašvaldības</w:t>
      </w:r>
      <w:r w:rsidRPr="007F4C11">
        <w:rPr>
          <w:rFonts w:cs="Times New Roman"/>
          <w:szCs w:val="24"/>
        </w:rPr>
        <w:t xml:space="preserve"> domes </w:t>
      </w:r>
      <w:r w:rsidR="00161E13" w:rsidRPr="007F4C11">
        <w:rPr>
          <w:rFonts w:cs="Times New Roman"/>
          <w:szCs w:val="24"/>
        </w:rPr>
        <w:t>priekšsēdētājs</w:t>
      </w:r>
      <w:r w:rsidR="00161E13" w:rsidRPr="007F4C11">
        <w:rPr>
          <w:rFonts w:cs="Times New Roman"/>
          <w:szCs w:val="24"/>
        </w:rPr>
        <w:tab/>
      </w:r>
      <w:r w:rsidR="004B173D" w:rsidRPr="007F4C11">
        <w:rPr>
          <w:rFonts w:cs="Times New Roman"/>
          <w:szCs w:val="24"/>
        </w:rPr>
        <w:t>N. Mazūrs</w:t>
      </w:r>
    </w:p>
    <w:p w14:paraId="2F1593FE" w14:textId="77777777" w:rsidR="00161E13" w:rsidRPr="007F4C11" w:rsidRDefault="00161E13" w:rsidP="00180941">
      <w:pPr>
        <w:widowControl w:val="0"/>
        <w:rPr>
          <w:rFonts w:cs="Times New Roman"/>
          <w:szCs w:val="24"/>
        </w:rPr>
      </w:pPr>
    </w:p>
    <w:p w14:paraId="1ADB18B4" w14:textId="77777777" w:rsidR="00161E13" w:rsidRPr="007F4C11" w:rsidRDefault="00161E13">
      <w:pPr>
        <w:spacing w:after="160" w:line="259" w:lineRule="auto"/>
        <w:jc w:val="left"/>
        <w:rPr>
          <w:rFonts w:cs="Times New Roman"/>
          <w:szCs w:val="24"/>
        </w:rPr>
      </w:pPr>
      <w:r w:rsidRPr="007F4C11">
        <w:rPr>
          <w:rFonts w:cs="Times New Roman"/>
          <w:szCs w:val="24"/>
        </w:rPr>
        <w:br w:type="page"/>
      </w:r>
    </w:p>
    <w:p w14:paraId="049A19A2" w14:textId="76DE06C4" w:rsidR="007933CC" w:rsidRPr="007F4C11" w:rsidRDefault="007933CC" w:rsidP="007933CC">
      <w:pPr>
        <w:pStyle w:val="Pamatteksts"/>
        <w:spacing w:after="0"/>
        <w:jc w:val="right"/>
        <w:rPr>
          <w:rFonts w:cs="Times New Roman"/>
          <w:szCs w:val="24"/>
        </w:rPr>
      </w:pPr>
      <w:r w:rsidRPr="007F4C11">
        <w:rPr>
          <w:rFonts w:cs="Times New Roman"/>
          <w:szCs w:val="24"/>
        </w:rPr>
        <w:lastRenderedPageBreak/>
        <w:t xml:space="preserve">Pielikums </w:t>
      </w:r>
      <w:r w:rsidR="00F0075C">
        <w:rPr>
          <w:rFonts w:cs="Times New Roman"/>
          <w:szCs w:val="24"/>
        </w:rPr>
        <w:t>29.01.2026</w:t>
      </w:r>
      <w:r w:rsidR="00167C35" w:rsidRPr="007F4C11">
        <w:rPr>
          <w:rFonts w:cs="Times New Roman"/>
          <w:szCs w:val="24"/>
        </w:rPr>
        <w:t>.</w:t>
      </w:r>
      <w:r w:rsidRPr="007F4C11">
        <w:rPr>
          <w:rFonts w:cs="Times New Roman"/>
          <w:szCs w:val="24"/>
        </w:rPr>
        <w:t xml:space="preserve"> Gulbenes novada</w:t>
      </w:r>
      <w:r w:rsidR="006D4198" w:rsidRPr="007F4C11">
        <w:rPr>
          <w:rFonts w:cs="Times New Roman"/>
          <w:szCs w:val="24"/>
        </w:rPr>
        <w:t xml:space="preserve"> pašvaldības</w:t>
      </w:r>
      <w:r w:rsidRPr="007F4C11">
        <w:rPr>
          <w:rFonts w:cs="Times New Roman"/>
          <w:szCs w:val="24"/>
        </w:rPr>
        <w:t xml:space="preserve"> domes lēmumam Nr.</w:t>
      </w:r>
      <w:r w:rsidR="00AA7474" w:rsidRPr="007F4C11">
        <w:rPr>
          <w:rFonts w:cs="Times New Roman"/>
          <w:szCs w:val="24"/>
        </w:rPr>
        <w:t xml:space="preserve"> </w:t>
      </w:r>
      <w:r w:rsidRPr="007F4C11">
        <w:rPr>
          <w:rFonts w:cs="Times New Roman"/>
          <w:szCs w:val="24"/>
        </w:rPr>
        <w:t>GND/202</w:t>
      </w:r>
      <w:r w:rsidR="00F0075C">
        <w:rPr>
          <w:rFonts w:cs="Times New Roman"/>
          <w:szCs w:val="24"/>
        </w:rPr>
        <w:t>6</w:t>
      </w:r>
      <w:r w:rsidR="00161E13" w:rsidRPr="007F4C11">
        <w:rPr>
          <w:rFonts w:cs="Times New Roman"/>
          <w:szCs w:val="24"/>
        </w:rPr>
        <w:t>/</w:t>
      </w:r>
    </w:p>
    <w:p w14:paraId="26D61F5D" w14:textId="77777777" w:rsidR="007933CC" w:rsidRPr="007F4C11" w:rsidRDefault="007933CC" w:rsidP="007933CC">
      <w:pPr>
        <w:pStyle w:val="Pamatteksts"/>
        <w:spacing w:after="0"/>
        <w:jc w:val="right"/>
        <w:rPr>
          <w:rFonts w:cs="Times New Roman"/>
          <w:szCs w:val="24"/>
        </w:rPr>
      </w:pPr>
    </w:p>
    <w:p w14:paraId="7B5644C6" w14:textId="06775349" w:rsidR="00541C3D" w:rsidRPr="007F4C11" w:rsidRDefault="007933CC" w:rsidP="000573A4">
      <w:pPr>
        <w:pStyle w:val="Pamatteksts"/>
        <w:spacing w:after="0"/>
        <w:jc w:val="center"/>
        <w:rPr>
          <w:rFonts w:cs="Times New Roman"/>
          <w:b/>
          <w:caps/>
          <w:szCs w:val="24"/>
        </w:rPr>
      </w:pPr>
      <w:r w:rsidRPr="007F4C11">
        <w:rPr>
          <w:rFonts w:cs="Times New Roman"/>
          <w:b/>
          <w:caps/>
          <w:szCs w:val="24"/>
        </w:rPr>
        <w:t>Gulbenes novada pašvaldības</w:t>
      </w:r>
      <w:r w:rsidR="000573A4" w:rsidRPr="007F4C11">
        <w:rPr>
          <w:rFonts w:cs="Times New Roman"/>
          <w:b/>
          <w:caps/>
          <w:szCs w:val="24"/>
        </w:rPr>
        <w:t xml:space="preserve"> </w:t>
      </w:r>
      <w:r w:rsidR="004930E0" w:rsidRPr="007F4C11">
        <w:rPr>
          <w:rFonts w:cs="Times New Roman"/>
          <w:b/>
          <w:caps/>
          <w:szCs w:val="24"/>
        </w:rPr>
        <w:t>dzīvokļa</w:t>
      </w:r>
      <w:r w:rsidR="00F91ACE" w:rsidRPr="007F4C11">
        <w:rPr>
          <w:rFonts w:cs="Times New Roman"/>
          <w:b/>
          <w:caps/>
          <w:szCs w:val="24"/>
        </w:rPr>
        <w:t xml:space="preserve"> īpašuma </w:t>
      </w:r>
    </w:p>
    <w:p w14:paraId="55DC5CEF" w14:textId="6980BF70" w:rsidR="001F3C29" w:rsidRPr="007F4C11" w:rsidRDefault="000315F0" w:rsidP="000573A4">
      <w:pPr>
        <w:pStyle w:val="Pamatteksts"/>
        <w:spacing w:after="0"/>
        <w:jc w:val="center"/>
        <w:rPr>
          <w:rFonts w:cs="Times New Roman"/>
          <w:b/>
          <w:caps/>
          <w:szCs w:val="24"/>
        </w:rPr>
      </w:pPr>
      <w:r w:rsidRPr="007F4C11">
        <w:rPr>
          <w:rFonts w:cs="Times New Roman"/>
          <w:b/>
          <w:caps/>
          <w:szCs w:val="24"/>
        </w:rPr>
        <w:t>dzelzceļa iela 13-7, gulbenē</w:t>
      </w:r>
      <w:r w:rsidR="00365232" w:rsidRPr="007F4C11">
        <w:rPr>
          <w:rFonts w:cs="Times New Roman"/>
          <w:b/>
          <w:caps/>
          <w:szCs w:val="24"/>
        </w:rPr>
        <w:t>, gulbenes novadā,</w:t>
      </w:r>
    </w:p>
    <w:p w14:paraId="285C33B6" w14:textId="02F40373" w:rsidR="007933CC" w:rsidRPr="007F4C11" w:rsidRDefault="007933CC" w:rsidP="007933CC">
      <w:pPr>
        <w:pStyle w:val="Pamatteksts"/>
        <w:spacing w:after="0"/>
        <w:jc w:val="center"/>
        <w:rPr>
          <w:rFonts w:cs="Times New Roman"/>
          <w:b/>
          <w:szCs w:val="24"/>
        </w:rPr>
      </w:pPr>
      <w:r w:rsidRPr="007F4C11">
        <w:rPr>
          <w:rFonts w:cs="Times New Roman"/>
          <w:b/>
          <w:szCs w:val="24"/>
        </w:rPr>
        <w:t>PIRMĀS IZSOLES NOTEIKUMI</w:t>
      </w:r>
    </w:p>
    <w:p w14:paraId="37A42DA4" w14:textId="77777777" w:rsidR="007933CC" w:rsidRPr="007F4C11"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7F4C11">
        <w:rPr>
          <w:rFonts w:cs="Times New Roman"/>
          <w:b/>
          <w:szCs w:val="24"/>
          <w:lang w:eastAsia="en-US"/>
        </w:rPr>
        <w:t>1. Vispārīgie noteikumi</w:t>
      </w:r>
    </w:p>
    <w:p w14:paraId="3077B8C8" w14:textId="2C36A945" w:rsidR="007933CC" w:rsidRPr="007F4C11" w:rsidRDefault="007933CC" w:rsidP="00AD6BB4">
      <w:pPr>
        <w:spacing w:line="360" w:lineRule="auto"/>
        <w:ind w:left="426" w:right="-1" w:hanging="426"/>
        <w:rPr>
          <w:rFonts w:cs="Times New Roman"/>
          <w:szCs w:val="24"/>
        </w:rPr>
      </w:pPr>
      <w:r w:rsidRPr="007F4C11">
        <w:rPr>
          <w:rFonts w:cs="Times New Roman"/>
          <w:szCs w:val="24"/>
          <w:lang w:eastAsia="en-US"/>
        </w:rPr>
        <w:t>1.1.</w:t>
      </w:r>
      <w:r w:rsidR="00AD6BB4" w:rsidRPr="007F4C11">
        <w:rPr>
          <w:rFonts w:cs="Times New Roman"/>
          <w:szCs w:val="24"/>
          <w:lang w:eastAsia="en-US"/>
        </w:rPr>
        <w:tab/>
      </w:r>
      <w:r w:rsidRPr="007F4C11">
        <w:rPr>
          <w:rFonts w:cs="Times New Roman"/>
          <w:szCs w:val="24"/>
        </w:rPr>
        <w:t xml:space="preserve">Šie noteikumi nosaka kārtību, kādā tiek rīkota pirmā mutiskā atklātā izsole ar augšupejošu soli Gulbenes novada pašvaldības </w:t>
      </w:r>
      <w:r w:rsidR="004930E0" w:rsidRPr="007F4C11">
        <w:t xml:space="preserve">dzīvokļa īpašuma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0315F0" w:rsidRPr="007F4C11">
        <w:rPr>
          <w:rFonts w:eastAsia="SimSun" w:cs="Times New Roman"/>
          <w:szCs w:val="24"/>
          <w:lang w:eastAsia="zh-CN" w:bidi="hi-IN"/>
        </w:rPr>
        <w:t>,</w:t>
      </w:r>
      <w:r w:rsidR="000315F0" w:rsidRPr="007F4C11">
        <w:rPr>
          <w:rFonts w:eastAsia="SimSun"/>
          <w:lang w:eastAsia="zh-CN" w:bidi="hi-IN"/>
        </w:rPr>
        <w:t xml:space="preserve"> kadastra numurs 5001 900 2733</w:t>
      </w:r>
      <w:r w:rsidR="000315F0" w:rsidRPr="007F4C11">
        <w:rPr>
          <w:rFonts w:cs="Times New Roman"/>
          <w:szCs w:val="24"/>
        </w:rPr>
        <w:t xml:space="preserve"> </w:t>
      </w:r>
      <w:r w:rsidRPr="007F4C11">
        <w:rPr>
          <w:rFonts w:cs="Times New Roman"/>
          <w:szCs w:val="24"/>
        </w:rPr>
        <w:t xml:space="preserve">(turpmāk – Objekts) pircēja noteikšanai. </w:t>
      </w:r>
    </w:p>
    <w:p w14:paraId="7BF8A014" w14:textId="47C78B72" w:rsidR="007933CC" w:rsidRPr="007F4C11" w:rsidRDefault="007933CC" w:rsidP="00AD6BB4">
      <w:pPr>
        <w:spacing w:line="360" w:lineRule="auto"/>
        <w:ind w:left="426" w:right="-1" w:hanging="426"/>
        <w:rPr>
          <w:rFonts w:cs="Times New Roman"/>
          <w:szCs w:val="24"/>
        </w:rPr>
      </w:pPr>
      <w:r w:rsidRPr="007F4C11">
        <w:rPr>
          <w:rFonts w:cs="Times New Roman"/>
          <w:szCs w:val="24"/>
        </w:rPr>
        <w:t>1.2. Izsole notiek ievērojot Pašvaldī</w:t>
      </w:r>
      <w:r w:rsidR="002B7290" w:rsidRPr="007F4C11">
        <w:rPr>
          <w:rFonts w:cs="Times New Roman"/>
          <w:szCs w:val="24"/>
        </w:rPr>
        <w:t>bu likumu</w:t>
      </w:r>
      <w:r w:rsidRPr="007F4C11">
        <w:rPr>
          <w:rFonts w:cs="Times New Roman"/>
          <w:szCs w:val="24"/>
        </w:rPr>
        <w:t>, Publiskas personas mantas atsavināšanas likumu un šos izsoles noteikumus.</w:t>
      </w:r>
    </w:p>
    <w:p w14:paraId="0C220DCA" w14:textId="40EE732A" w:rsidR="007933CC" w:rsidRPr="007F4C11" w:rsidRDefault="00AD6BB4" w:rsidP="00AD6BB4">
      <w:pPr>
        <w:tabs>
          <w:tab w:val="left" w:pos="426"/>
        </w:tabs>
        <w:spacing w:line="360" w:lineRule="auto"/>
        <w:ind w:left="426" w:right="-1" w:hanging="426"/>
        <w:rPr>
          <w:rFonts w:cs="Times New Roman"/>
          <w:szCs w:val="24"/>
          <w:lang w:val="da-DK"/>
        </w:rPr>
      </w:pPr>
      <w:r w:rsidRPr="007F4C11">
        <w:rPr>
          <w:rFonts w:cs="Times New Roman"/>
          <w:szCs w:val="24"/>
        </w:rPr>
        <w:t>1.3.</w:t>
      </w:r>
      <w:r w:rsidRPr="007F4C11">
        <w:rPr>
          <w:rFonts w:cs="Times New Roman"/>
          <w:szCs w:val="24"/>
        </w:rPr>
        <w:tab/>
      </w:r>
      <w:r w:rsidR="007933CC" w:rsidRPr="007F4C11">
        <w:rPr>
          <w:rFonts w:cs="Times New Roman"/>
          <w:szCs w:val="24"/>
        </w:rPr>
        <w:t>Objekta izsoli rīko Gulbenes novada</w:t>
      </w:r>
      <w:r w:rsidR="00DC383F" w:rsidRPr="007F4C11">
        <w:rPr>
          <w:rFonts w:cs="Times New Roman"/>
          <w:szCs w:val="24"/>
        </w:rPr>
        <w:t xml:space="preserve"> pašvaldības</w:t>
      </w:r>
      <w:r w:rsidR="007933CC" w:rsidRPr="007F4C11">
        <w:rPr>
          <w:rFonts w:cs="Times New Roman"/>
          <w:szCs w:val="24"/>
        </w:rPr>
        <w:t xml:space="preserve"> domes izveidotā</w:t>
      </w:r>
      <w:r w:rsidR="00344015" w:rsidRPr="007F4C11">
        <w:rPr>
          <w:rFonts w:cs="Times New Roman"/>
          <w:szCs w:val="24"/>
        </w:rPr>
        <w:t xml:space="preserve"> Gulbenes novada pašvaldības ī</w:t>
      </w:r>
      <w:r w:rsidR="007933CC" w:rsidRPr="007F4C11">
        <w:rPr>
          <w:rFonts w:cs="Times New Roman"/>
          <w:szCs w:val="24"/>
        </w:rPr>
        <w:t>pašuma novērtēšanas un izsoļu komisija (turpmāk – Izsoles komisija).</w:t>
      </w:r>
    </w:p>
    <w:p w14:paraId="1177AEDD" w14:textId="77777777" w:rsidR="007933CC" w:rsidRPr="007F4C11" w:rsidRDefault="007933CC" w:rsidP="008E0689">
      <w:pPr>
        <w:spacing w:line="360" w:lineRule="auto"/>
        <w:ind w:left="426" w:hanging="426"/>
        <w:rPr>
          <w:rFonts w:cs="Times New Roman"/>
          <w:szCs w:val="24"/>
          <w:lang w:eastAsia="en-US"/>
        </w:rPr>
      </w:pPr>
      <w:r w:rsidRPr="007F4C11">
        <w:rPr>
          <w:rFonts w:cs="Times New Roman"/>
          <w:szCs w:val="24"/>
          <w:lang w:eastAsia="en-US"/>
        </w:rPr>
        <w:t>1.4. Ziņas par izsolē atsavināmo Objektu:</w:t>
      </w:r>
    </w:p>
    <w:p w14:paraId="377C1BC5" w14:textId="4BA8BA82" w:rsidR="007933CC" w:rsidRPr="007F4C11" w:rsidRDefault="007933CC" w:rsidP="00AD6BB4">
      <w:pPr>
        <w:tabs>
          <w:tab w:val="left" w:pos="1134"/>
        </w:tabs>
        <w:spacing w:line="360" w:lineRule="auto"/>
        <w:ind w:left="1134" w:right="43" w:hanging="708"/>
        <w:rPr>
          <w:rFonts w:cs="Times New Roman"/>
          <w:szCs w:val="24"/>
          <w:lang w:eastAsia="en-US"/>
        </w:rPr>
      </w:pPr>
      <w:r w:rsidRPr="007F4C11">
        <w:rPr>
          <w:rFonts w:cs="Times New Roman"/>
          <w:szCs w:val="24"/>
          <w:lang w:eastAsia="en-US"/>
        </w:rPr>
        <w:t xml:space="preserve">1.4.1. </w:t>
      </w:r>
      <w:r w:rsidR="00AD6BB4" w:rsidRPr="007F4C11">
        <w:rPr>
          <w:rFonts w:cs="Times New Roman"/>
          <w:szCs w:val="24"/>
          <w:lang w:eastAsia="en-US"/>
        </w:rPr>
        <w:tab/>
      </w:r>
      <w:r w:rsidR="0071588E" w:rsidRPr="007F4C11">
        <w:rPr>
          <w:rFonts w:cs="Times New Roman"/>
          <w:szCs w:val="24"/>
          <w:lang w:eastAsia="en-US"/>
        </w:rPr>
        <w:t xml:space="preserve">Objekts: </w:t>
      </w:r>
      <w:r w:rsidR="004930E0" w:rsidRPr="007F4C11">
        <w:t xml:space="preserve">dzīvokļa īpašums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0315F0" w:rsidRPr="007F4C11">
        <w:rPr>
          <w:rFonts w:eastAsia="SimSun" w:cs="Times New Roman"/>
          <w:szCs w:val="24"/>
          <w:lang w:eastAsia="zh-CN" w:bidi="hi-IN"/>
        </w:rPr>
        <w:t>,</w:t>
      </w:r>
      <w:r w:rsidR="000315F0" w:rsidRPr="007F4C11">
        <w:rPr>
          <w:rFonts w:eastAsia="SimSun"/>
          <w:lang w:eastAsia="zh-CN" w:bidi="hi-IN"/>
        </w:rPr>
        <w:t xml:space="preserve"> kadastra numurs 5001 900 2733,</w:t>
      </w:r>
      <w:r w:rsidR="000315F0" w:rsidRPr="007F4C11">
        <w:rPr>
          <w:rFonts w:eastAsia="SimSun" w:cs="Times New Roman"/>
          <w:szCs w:val="24"/>
          <w:lang w:eastAsia="zh-CN" w:bidi="hi-IN"/>
        </w:rPr>
        <w:t xml:space="preserve"> kas sastāv no </w:t>
      </w:r>
      <w:r w:rsidR="000315F0" w:rsidRPr="007F4C11">
        <w:rPr>
          <w:rFonts w:eastAsia="SimSun"/>
          <w:lang w:eastAsia="zh-CN" w:bidi="hi-IN"/>
        </w:rPr>
        <w:t>vienistabas dzīvokļa ar platību 12,5 kv.m. (</w:t>
      </w:r>
      <w:r w:rsidR="000315F0" w:rsidRPr="007F4C11">
        <w:rPr>
          <w:rFonts w:eastAsia="SimSun" w:cs="Times New Roman"/>
          <w:szCs w:val="24"/>
          <w:lang w:eastAsia="zh-CN" w:bidi="hi-IN"/>
        </w:rPr>
        <w:t>telpu grupas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50010020159001007</w:t>
      </w:r>
      <w:r w:rsidR="000315F0" w:rsidRPr="007F4C11">
        <w:rPr>
          <w:rFonts w:eastAsia="SimSun"/>
          <w:lang w:eastAsia="zh-CN" w:bidi="hi-IN"/>
        </w:rPr>
        <w:t>)</w:t>
      </w:r>
      <w:r w:rsidR="000315F0" w:rsidRPr="007F4C11">
        <w:rPr>
          <w:rFonts w:eastAsia="SimSun" w:cs="Times New Roman"/>
          <w:szCs w:val="24"/>
          <w:lang w:eastAsia="zh-CN" w:bidi="hi-IN"/>
        </w:rPr>
        <w:t>, un pie tās piederošām kopīpašuma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d</w:t>
      </w:r>
      <w:r w:rsidR="000315F0" w:rsidRPr="007F4C11">
        <w:rPr>
          <w:rFonts w:eastAsia="SimSun" w:cs="Times New Roman"/>
          <w:szCs w:val="24"/>
          <w:lang w:eastAsia="zh-CN" w:bidi="hi-IN"/>
        </w:rPr>
        <w:t>zīvojamā</w:t>
      </w:r>
      <w:r w:rsidR="000315F0" w:rsidRPr="007F4C11">
        <w:rPr>
          <w:rFonts w:eastAsia="SimSun"/>
          <w:lang w:eastAsia="zh-CN" w:bidi="hi-IN"/>
        </w:rPr>
        <w:t>s</w:t>
      </w:r>
      <w:r w:rsidR="000315F0" w:rsidRPr="007F4C11">
        <w:rPr>
          <w:rFonts w:eastAsia="SimSun" w:cs="Times New Roman"/>
          <w:szCs w:val="24"/>
          <w:lang w:eastAsia="zh-CN" w:bidi="hi-IN"/>
        </w:rPr>
        <w:t xml:space="preserve"> ēka</w:t>
      </w:r>
      <w:r w:rsidR="000315F0" w:rsidRPr="007F4C11">
        <w:rPr>
          <w:rFonts w:eastAsia="SimSun"/>
          <w:lang w:eastAsia="zh-CN" w:bidi="hi-IN"/>
        </w:rPr>
        <w:t>s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50010020159001),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 xml:space="preserve">ām daļām no </w:t>
      </w:r>
      <w:r w:rsidR="000315F0" w:rsidRPr="007F4C11">
        <w:rPr>
          <w:rFonts w:eastAsia="SimSun"/>
          <w:lang w:eastAsia="zh-CN" w:bidi="hi-IN"/>
        </w:rPr>
        <w:t>šķūņa (</w:t>
      </w:r>
      <w:r w:rsidR="000315F0" w:rsidRPr="007F4C11">
        <w:rPr>
          <w:rFonts w:eastAsia="SimSun" w:cs="Times New Roman"/>
          <w:szCs w:val="24"/>
          <w:lang w:eastAsia="zh-CN" w:bidi="hi-IN"/>
        </w:rPr>
        <w:t>būves kadastra apzīmējum</w:t>
      </w:r>
      <w:r w:rsidR="000315F0" w:rsidRPr="007F4C11">
        <w:rPr>
          <w:rFonts w:eastAsia="SimSun"/>
          <w:lang w:eastAsia="zh-CN" w:bidi="hi-IN"/>
        </w:rPr>
        <w:t>s</w:t>
      </w:r>
      <w:r w:rsidR="000315F0" w:rsidRPr="007F4C11">
        <w:rPr>
          <w:rFonts w:eastAsia="SimSun" w:cs="Times New Roman"/>
          <w:szCs w:val="24"/>
          <w:lang w:eastAsia="zh-CN" w:bidi="hi-IN"/>
        </w:rPr>
        <w:t xml:space="preserve"> 50010020159002), un 235/2227 domājam</w:t>
      </w:r>
      <w:r w:rsidR="006766CD">
        <w:rPr>
          <w:rFonts w:eastAsia="SimSun" w:cs="Times New Roman"/>
          <w:szCs w:val="24"/>
          <w:lang w:eastAsia="zh-CN" w:bidi="hi-IN"/>
        </w:rPr>
        <w:t>aj</w:t>
      </w:r>
      <w:r w:rsidR="000315F0" w:rsidRPr="007F4C11">
        <w:rPr>
          <w:rFonts w:eastAsia="SimSun" w:cs="Times New Roman"/>
          <w:szCs w:val="24"/>
          <w:lang w:eastAsia="zh-CN" w:bidi="hi-IN"/>
        </w:rPr>
        <w:t>ām daļām no zemes ar kadastra apzīmējumu 50010020159</w:t>
      </w:r>
      <w:r w:rsidR="00E1783C" w:rsidRPr="007F4C11">
        <w:t>.</w:t>
      </w:r>
    </w:p>
    <w:p w14:paraId="2F4212FC" w14:textId="57F1D024" w:rsidR="007933CC" w:rsidRPr="007F4C11" w:rsidRDefault="007933CC" w:rsidP="00AD6BB4">
      <w:pPr>
        <w:tabs>
          <w:tab w:val="left" w:pos="1134"/>
        </w:tabs>
        <w:spacing w:line="360" w:lineRule="auto"/>
        <w:ind w:left="1134" w:right="43" w:hanging="708"/>
        <w:rPr>
          <w:rFonts w:cs="Times New Roman"/>
          <w:szCs w:val="24"/>
          <w:lang w:eastAsia="en-US"/>
        </w:rPr>
      </w:pPr>
      <w:r w:rsidRPr="007F4C11">
        <w:rPr>
          <w:rFonts w:cs="Times New Roman"/>
          <w:szCs w:val="24"/>
          <w:lang w:eastAsia="en-US"/>
        </w:rPr>
        <w:t>1.4.2.</w:t>
      </w:r>
      <w:r w:rsidRPr="007F4C11">
        <w:rPr>
          <w:rFonts w:cs="Times New Roman"/>
          <w:szCs w:val="24"/>
        </w:rPr>
        <w:t xml:space="preserve"> </w:t>
      </w:r>
      <w:r w:rsidR="00AD6BB4" w:rsidRPr="007F4C11">
        <w:rPr>
          <w:rFonts w:cs="Times New Roman"/>
          <w:szCs w:val="24"/>
        </w:rPr>
        <w:tab/>
      </w:r>
      <w:r w:rsidRPr="007F4C11">
        <w:rPr>
          <w:rFonts w:cs="Times New Roman"/>
          <w:szCs w:val="24"/>
        </w:rPr>
        <w:t xml:space="preserve">Objekts ir Gulbenes novada pašvaldības īpašums. Tas reģistrēts </w:t>
      </w:r>
      <w:r w:rsidR="000315F0" w:rsidRPr="007F4C11">
        <w:rPr>
          <w:rFonts w:cs="Times New Roman"/>
          <w:szCs w:val="24"/>
        </w:rPr>
        <w:t>Gulbenes pilsētas</w:t>
      </w:r>
      <w:r w:rsidR="00C950B3" w:rsidRPr="007F4C11">
        <w:rPr>
          <w:rFonts w:cs="Times New Roman"/>
          <w:szCs w:val="24"/>
        </w:rPr>
        <w:t xml:space="preserve"> zemesgrāmatas </w:t>
      </w:r>
      <w:r w:rsidRPr="007F4C11">
        <w:rPr>
          <w:rFonts w:cs="Times New Roman"/>
          <w:szCs w:val="24"/>
        </w:rPr>
        <w:t>nodalījumā Nr.</w:t>
      </w:r>
      <w:r w:rsidR="0071588E" w:rsidRPr="007F4C11">
        <w:rPr>
          <w:rFonts w:cs="Times New Roman"/>
          <w:szCs w:val="24"/>
        </w:rPr>
        <w:t xml:space="preserve"> </w:t>
      </w:r>
      <w:r w:rsidR="000315F0" w:rsidRPr="007F4C11">
        <w:rPr>
          <w:rFonts w:cs="Times New Roman"/>
          <w:szCs w:val="24"/>
        </w:rPr>
        <w:t>559 7</w:t>
      </w:r>
      <w:r w:rsidR="00EB4AC5" w:rsidRPr="007F4C11">
        <w:rPr>
          <w:rFonts w:cs="Times New Roman"/>
          <w:szCs w:val="24"/>
        </w:rPr>
        <w:t>.</w:t>
      </w:r>
    </w:p>
    <w:p w14:paraId="353430C9" w14:textId="58C914D1" w:rsidR="003A2919" w:rsidRPr="007F4C11" w:rsidRDefault="007933CC" w:rsidP="00AD6BB4">
      <w:pPr>
        <w:tabs>
          <w:tab w:val="left" w:pos="1134"/>
        </w:tabs>
        <w:spacing w:line="360" w:lineRule="auto"/>
        <w:ind w:left="1134" w:right="43" w:hanging="708"/>
        <w:rPr>
          <w:rFonts w:cs="Times New Roman"/>
          <w:szCs w:val="24"/>
          <w:lang w:eastAsia="en-US"/>
        </w:rPr>
      </w:pPr>
      <w:r w:rsidRPr="007F4C11">
        <w:rPr>
          <w:rFonts w:cs="Times New Roman"/>
          <w:szCs w:val="24"/>
          <w:lang w:eastAsia="en-US"/>
        </w:rPr>
        <w:t xml:space="preserve">1.4.3. </w:t>
      </w:r>
      <w:r w:rsidR="00AD6BB4" w:rsidRPr="007F4C11">
        <w:rPr>
          <w:rFonts w:cs="Times New Roman"/>
          <w:szCs w:val="24"/>
          <w:lang w:eastAsia="en-US"/>
        </w:rPr>
        <w:tab/>
      </w:r>
      <w:r w:rsidRPr="007F4C11">
        <w:rPr>
          <w:rFonts w:cs="Times New Roman"/>
          <w:szCs w:val="24"/>
        </w:rPr>
        <w:t>Pirmpirkuma tiesīb</w:t>
      </w:r>
      <w:r w:rsidR="009234B6" w:rsidRPr="007F4C11">
        <w:rPr>
          <w:rFonts w:cs="Times New Roman"/>
          <w:szCs w:val="24"/>
        </w:rPr>
        <w:t>as</w:t>
      </w:r>
      <w:r w:rsidRPr="007F4C11">
        <w:rPr>
          <w:rFonts w:cs="Times New Roman"/>
          <w:szCs w:val="24"/>
        </w:rPr>
        <w:t xml:space="preserve"> uz Objekta iegādi </w:t>
      </w:r>
      <w:r w:rsidR="003213C8" w:rsidRPr="007F4C11">
        <w:rPr>
          <w:rFonts w:cs="Times New Roman"/>
          <w:szCs w:val="24"/>
        </w:rPr>
        <w:t>nav</w:t>
      </w:r>
      <w:r w:rsidRPr="007F4C11">
        <w:rPr>
          <w:rFonts w:cs="Times New Roman"/>
          <w:szCs w:val="24"/>
          <w:lang w:eastAsia="en-US"/>
        </w:rPr>
        <w:t>.</w:t>
      </w:r>
    </w:p>
    <w:p w14:paraId="4BFA608C" w14:textId="7FCFFE23" w:rsidR="007933CC" w:rsidRPr="007F4C11" w:rsidRDefault="007933CC" w:rsidP="00AD6BB4">
      <w:pPr>
        <w:tabs>
          <w:tab w:val="left" w:pos="426"/>
        </w:tabs>
        <w:spacing w:line="360" w:lineRule="auto"/>
        <w:ind w:left="426" w:right="43" w:hanging="426"/>
        <w:rPr>
          <w:rFonts w:cs="Times New Roman"/>
          <w:szCs w:val="24"/>
          <w:lang w:eastAsia="en-US"/>
        </w:rPr>
      </w:pPr>
      <w:r w:rsidRPr="007F4C11">
        <w:rPr>
          <w:rFonts w:cs="Times New Roman"/>
          <w:szCs w:val="24"/>
          <w:lang w:eastAsia="en-US"/>
        </w:rPr>
        <w:t>1.5.</w:t>
      </w:r>
      <w:r w:rsidR="00AD6BB4" w:rsidRPr="007F4C11">
        <w:rPr>
          <w:rFonts w:cs="Times New Roman"/>
          <w:szCs w:val="24"/>
          <w:lang w:eastAsia="en-US"/>
        </w:rPr>
        <w:tab/>
      </w:r>
      <w:r w:rsidRPr="007F4C11">
        <w:rPr>
          <w:rFonts w:cs="Times New Roman"/>
          <w:szCs w:val="24"/>
          <w:lang w:eastAsia="en-US"/>
        </w:rPr>
        <w:t xml:space="preserve">Sludinājums </w:t>
      </w:r>
      <w:r w:rsidRPr="007F4C11">
        <w:rPr>
          <w:rFonts w:cs="Times New Roman"/>
          <w:bCs/>
          <w:szCs w:val="24"/>
          <w:lang w:eastAsia="en-US"/>
        </w:rPr>
        <w:t xml:space="preserve">par Objekta </w:t>
      </w:r>
      <w:r w:rsidRPr="007F4C11">
        <w:rPr>
          <w:rFonts w:cs="Times New Roman"/>
          <w:szCs w:val="24"/>
        </w:rPr>
        <w:t>atsavināšanu izsolē tiek publicēts Latvijas Republikas oficiālajā izdevumā “Latvijas Vēstnesis”</w:t>
      </w:r>
      <w:r w:rsidR="004B173D" w:rsidRPr="007F4C11">
        <w:rPr>
          <w:rFonts w:cs="Times New Roman"/>
          <w:szCs w:val="24"/>
        </w:rPr>
        <w:t xml:space="preserve"> un </w:t>
      </w:r>
      <w:r w:rsidRPr="007F4C11">
        <w:rPr>
          <w:rFonts w:cs="Times New Roman"/>
          <w:szCs w:val="24"/>
        </w:rPr>
        <w:t xml:space="preserve">Gulbenes novada pašvaldības tīmekļa vietnē </w:t>
      </w:r>
      <w:hyperlink r:id="rId7" w:history="1">
        <w:r w:rsidRPr="007F4C11">
          <w:rPr>
            <w:rStyle w:val="Hipersaite"/>
            <w:color w:val="auto"/>
            <w:szCs w:val="24"/>
          </w:rPr>
          <w:t>www.gulbene.lv</w:t>
        </w:r>
      </w:hyperlink>
      <w:r w:rsidRPr="007F4C11">
        <w:rPr>
          <w:rFonts w:cs="Times New Roman"/>
          <w:szCs w:val="24"/>
          <w:lang w:eastAsia="en-US"/>
        </w:rPr>
        <w:t>.</w:t>
      </w:r>
    </w:p>
    <w:p w14:paraId="5F56B96B" w14:textId="1BC56E57" w:rsidR="007933CC" w:rsidRPr="007F4C11" w:rsidRDefault="007933CC" w:rsidP="00AD6BB4">
      <w:pPr>
        <w:keepLines/>
        <w:tabs>
          <w:tab w:val="left" w:pos="426"/>
        </w:tabs>
        <w:spacing w:line="360" w:lineRule="auto"/>
        <w:ind w:left="426" w:right="43" w:hanging="426"/>
        <w:rPr>
          <w:rFonts w:cs="Times New Roman"/>
          <w:szCs w:val="24"/>
        </w:rPr>
      </w:pPr>
      <w:r w:rsidRPr="007F4C11">
        <w:rPr>
          <w:rFonts w:cs="Times New Roman"/>
          <w:szCs w:val="24"/>
          <w:lang w:eastAsia="en-US"/>
        </w:rPr>
        <w:t>1.6.</w:t>
      </w:r>
      <w:r w:rsidR="00AD6BB4" w:rsidRPr="007F4C11">
        <w:rPr>
          <w:rFonts w:cs="Times New Roman"/>
          <w:szCs w:val="24"/>
          <w:lang w:eastAsia="en-US"/>
        </w:rPr>
        <w:tab/>
      </w:r>
      <w:r w:rsidRPr="007F4C11">
        <w:rPr>
          <w:rFonts w:cs="Times New Roman"/>
          <w:szCs w:val="24"/>
        </w:rPr>
        <w:t xml:space="preserve">Ar izsoles noteikumiem var iepazīties Gulbenes novada pašvaldības tīmekļa vietnē </w:t>
      </w:r>
      <w:hyperlink r:id="rId8" w:history="1">
        <w:r w:rsidRPr="007F4C11">
          <w:rPr>
            <w:rStyle w:val="Hipersaite"/>
            <w:color w:val="auto"/>
            <w:szCs w:val="24"/>
          </w:rPr>
          <w:t>www.gulbene.lv</w:t>
        </w:r>
      </w:hyperlink>
      <w:r w:rsidRPr="007F4C11">
        <w:rPr>
          <w:rFonts w:cs="Times New Roman"/>
          <w:szCs w:val="24"/>
        </w:rPr>
        <w:t>.</w:t>
      </w:r>
    </w:p>
    <w:p w14:paraId="1D14208E" w14:textId="03DFCDC1" w:rsidR="007933CC" w:rsidRPr="007F4C11" w:rsidRDefault="007933CC" w:rsidP="008F5BA5">
      <w:pPr>
        <w:keepLines/>
        <w:tabs>
          <w:tab w:val="left" w:pos="426"/>
        </w:tabs>
        <w:spacing w:line="360" w:lineRule="auto"/>
        <w:ind w:left="426" w:right="43" w:hanging="426"/>
        <w:rPr>
          <w:rFonts w:cs="Times New Roman"/>
          <w:szCs w:val="24"/>
        </w:rPr>
      </w:pPr>
      <w:r w:rsidRPr="007F4C11">
        <w:rPr>
          <w:rFonts w:cs="Times New Roman"/>
          <w:szCs w:val="24"/>
        </w:rPr>
        <w:t xml:space="preserve">1.7. </w:t>
      </w:r>
      <w:r w:rsidRPr="007F4C11">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7F4C11">
          <w:rPr>
            <w:rStyle w:val="Hipersaite"/>
            <w:color w:val="auto"/>
            <w:szCs w:val="24"/>
            <w:lang w:eastAsia="en-US"/>
          </w:rPr>
          <w:t>dome@gulbene.lv</w:t>
        </w:r>
      </w:hyperlink>
      <w:r w:rsidR="000E6316" w:rsidRPr="007F4C11">
        <w:rPr>
          <w:rFonts w:cs="Times New Roman"/>
          <w:szCs w:val="24"/>
          <w:lang w:eastAsia="en-US"/>
        </w:rPr>
        <w:t xml:space="preserve">, </w:t>
      </w:r>
      <w:r w:rsidR="00623221" w:rsidRPr="007F4C11">
        <w:rPr>
          <w:rFonts w:cs="Times New Roman"/>
          <w:szCs w:val="24"/>
        </w:rPr>
        <w:t xml:space="preserve">pa tālruni </w:t>
      </w:r>
      <w:r w:rsidR="000315F0" w:rsidRPr="007F4C11">
        <w:rPr>
          <w:rFonts w:cs="Times New Roman"/>
          <w:szCs w:val="24"/>
        </w:rPr>
        <w:t xml:space="preserve">64474919 (Gulbenes novada Centrālās pārvaldes Īpašumu pārraudzības nodaļas vecākā zemes lietu speciāliste A.Gibnere) vai 25728123 (Gulbenes novada </w:t>
      </w:r>
      <w:r w:rsidR="008F5BA5">
        <w:rPr>
          <w:rFonts w:cs="Times New Roman"/>
          <w:szCs w:val="24"/>
        </w:rPr>
        <w:t xml:space="preserve">Centrālās pārvaldes Īpašumu pārraudzības nodaļas </w:t>
      </w:r>
      <w:r w:rsidR="008F5BA5" w:rsidRPr="008F5BA5">
        <w:rPr>
          <w:rFonts w:cs="Times New Roman"/>
          <w:szCs w:val="24"/>
        </w:rPr>
        <w:t> </w:t>
      </w:r>
      <w:r w:rsidR="008F5BA5">
        <w:rPr>
          <w:rFonts w:cs="Times New Roman"/>
          <w:szCs w:val="24"/>
        </w:rPr>
        <w:t>z</w:t>
      </w:r>
      <w:r w:rsidR="008F5BA5" w:rsidRPr="008F5BA5">
        <w:rPr>
          <w:rFonts w:cs="Times New Roman"/>
          <w:szCs w:val="24"/>
        </w:rPr>
        <w:t>emes mērniecības speciālists</w:t>
      </w:r>
      <w:r w:rsidR="008F5BA5">
        <w:rPr>
          <w:rFonts w:cs="Times New Roman"/>
          <w:szCs w:val="24"/>
        </w:rPr>
        <w:t xml:space="preserve"> </w:t>
      </w:r>
      <w:r w:rsidR="000315F0" w:rsidRPr="007F4C11">
        <w:rPr>
          <w:rFonts w:cs="Times New Roman"/>
          <w:szCs w:val="24"/>
        </w:rPr>
        <w:t>K.Rakstiņš</w:t>
      </w:r>
      <w:r w:rsidR="00623221" w:rsidRPr="007F4C11">
        <w:rPr>
          <w:rFonts w:cs="Times New Roman"/>
          <w:szCs w:val="24"/>
        </w:rPr>
        <w:t>)</w:t>
      </w:r>
      <w:r w:rsidR="003D5AB3" w:rsidRPr="007F4C11">
        <w:rPr>
          <w:rFonts w:cs="Times New Roman"/>
          <w:szCs w:val="24"/>
        </w:rPr>
        <w:t>.</w:t>
      </w:r>
    </w:p>
    <w:p w14:paraId="2831A388" w14:textId="77777777" w:rsidR="007933CC" w:rsidRPr="007F4C11" w:rsidRDefault="007933CC" w:rsidP="007543C6">
      <w:pPr>
        <w:shd w:val="clear" w:color="auto" w:fill="FFFFFF"/>
        <w:tabs>
          <w:tab w:val="left" w:pos="720"/>
        </w:tabs>
        <w:spacing w:before="120" w:line="360" w:lineRule="auto"/>
        <w:jc w:val="center"/>
        <w:rPr>
          <w:rFonts w:cs="Times New Roman"/>
          <w:b/>
          <w:szCs w:val="24"/>
          <w:lang w:eastAsia="en-US"/>
        </w:rPr>
      </w:pPr>
      <w:r w:rsidRPr="007F4C11">
        <w:rPr>
          <w:rFonts w:cs="Times New Roman"/>
          <w:b/>
          <w:szCs w:val="24"/>
          <w:lang w:eastAsia="en-US"/>
        </w:rPr>
        <w:t>2. Izsoles veids, maksājumi un samaksas kārtība</w:t>
      </w:r>
    </w:p>
    <w:p w14:paraId="135B57E0" w14:textId="77777777" w:rsidR="007933CC" w:rsidRPr="007F4C11" w:rsidRDefault="007933CC" w:rsidP="007933CC">
      <w:pPr>
        <w:keepLines/>
        <w:spacing w:line="360" w:lineRule="auto"/>
        <w:ind w:left="426" w:right="43" w:hanging="426"/>
        <w:rPr>
          <w:rFonts w:cs="Times New Roman"/>
          <w:bCs/>
          <w:szCs w:val="24"/>
          <w:lang w:eastAsia="en-US"/>
        </w:rPr>
      </w:pPr>
      <w:r w:rsidRPr="007F4C11">
        <w:rPr>
          <w:rFonts w:cs="Times New Roman"/>
          <w:bCs/>
          <w:szCs w:val="24"/>
          <w:lang w:eastAsia="en-US"/>
        </w:rPr>
        <w:t>2.1. Objekta atsavināšanas veids ir mutiska atklāta izsole ar augšupejošu soli.</w:t>
      </w:r>
    </w:p>
    <w:p w14:paraId="3246DA15" w14:textId="77777777" w:rsidR="007933CC" w:rsidRPr="007F4C11" w:rsidRDefault="007933CC" w:rsidP="007933CC">
      <w:pPr>
        <w:keepLines/>
        <w:spacing w:line="360" w:lineRule="auto"/>
        <w:ind w:left="426" w:right="43" w:hanging="426"/>
        <w:rPr>
          <w:rFonts w:cs="Times New Roman"/>
          <w:bCs/>
          <w:szCs w:val="24"/>
          <w:lang w:eastAsia="en-US"/>
        </w:rPr>
      </w:pPr>
      <w:r w:rsidRPr="007F4C11">
        <w:rPr>
          <w:rFonts w:cs="Times New Roman"/>
          <w:bCs/>
          <w:szCs w:val="24"/>
          <w:lang w:eastAsia="en-US"/>
        </w:rPr>
        <w:lastRenderedPageBreak/>
        <w:t xml:space="preserve">2.2. Maksāšanas līdzekļi – 100% </w:t>
      </w:r>
      <w:r w:rsidRPr="007F4C11">
        <w:rPr>
          <w:rFonts w:cs="Times New Roman"/>
          <w:bCs/>
          <w:i/>
          <w:szCs w:val="24"/>
          <w:lang w:eastAsia="en-US"/>
        </w:rPr>
        <w:t>euro</w:t>
      </w:r>
      <w:r w:rsidRPr="007F4C11">
        <w:rPr>
          <w:rFonts w:cs="Times New Roman"/>
          <w:bCs/>
          <w:szCs w:val="24"/>
          <w:lang w:eastAsia="en-US"/>
        </w:rPr>
        <w:t>.</w:t>
      </w:r>
    </w:p>
    <w:p w14:paraId="632929D3" w14:textId="65EB8FE3" w:rsidR="007933CC" w:rsidRPr="007F4C11" w:rsidRDefault="007933CC" w:rsidP="007933CC">
      <w:pPr>
        <w:spacing w:line="360" w:lineRule="auto"/>
        <w:ind w:left="426" w:right="43" w:hanging="426"/>
        <w:rPr>
          <w:rFonts w:cs="Times New Roman"/>
          <w:szCs w:val="24"/>
          <w:lang w:eastAsia="en-US"/>
        </w:rPr>
      </w:pPr>
      <w:r w:rsidRPr="007F4C11">
        <w:rPr>
          <w:rFonts w:cs="Times New Roman"/>
          <w:bCs/>
          <w:szCs w:val="24"/>
          <w:lang w:eastAsia="en-US"/>
        </w:rPr>
        <w:t xml:space="preserve">2.3. </w:t>
      </w:r>
      <w:r w:rsidRPr="007F4C11">
        <w:rPr>
          <w:rFonts w:cs="Times New Roman"/>
          <w:szCs w:val="24"/>
          <w:lang w:eastAsia="en-US"/>
        </w:rPr>
        <w:t xml:space="preserve">Objekta izsoles sākumcena ir </w:t>
      </w:r>
      <w:r w:rsidR="000315F0" w:rsidRPr="007F4C11">
        <w:t xml:space="preserve">600 EUR (seši simti </w:t>
      </w:r>
      <w:r w:rsidR="007575D2" w:rsidRPr="007F4C11">
        <w:rPr>
          <w:rFonts w:cs="Times New Roman"/>
          <w:i/>
          <w:szCs w:val="24"/>
        </w:rPr>
        <w:t>euro</w:t>
      </w:r>
      <w:r w:rsidR="007575D2" w:rsidRPr="007F4C11">
        <w:rPr>
          <w:rFonts w:cs="Times New Roman"/>
          <w:szCs w:val="24"/>
        </w:rPr>
        <w:t>)</w:t>
      </w:r>
      <w:r w:rsidRPr="007F4C11">
        <w:rPr>
          <w:rFonts w:cs="Times New Roman"/>
          <w:szCs w:val="24"/>
          <w:lang w:eastAsia="en-US"/>
        </w:rPr>
        <w:t>.</w:t>
      </w:r>
    </w:p>
    <w:p w14:paraId="3D366775" w14:textId="1760E451" w:rsidR="007933CC" w:rsidRPr="007F4C11" w:rsidRDefault="007933CC" w:rsidP="007933CC">
      <w:pPr>
        <w:spacing w:line="360" w:lineRule="auto"/>
        <w:ind w:left="426" w:hanging="426"/>
        <w:rPr>
          <w:rFonts w:cs="Times New Roman"/>
          <w:szCs w:val="24"/>
          <w:lang w:eastAsia="en-US"/>
        </w:rPr>
      </w:pPr>
      <w:r w:rsidRPr="007F4C11">
        <w:rPr>
          <w:rFonts w:cs="Times New Roman"/>
          <w:szCs w:val="24"/>
          <w:lang w:eastAsia="en-US"/>
        </w:rPr>
        <w:t xml:space="preserve">2.4. </w:t>
      </w:r>
      <w:r w:rsidRPr="007F4C11">
        <w:rPr>
          <w:rFonts w:cs="Times New Roman"/>
          <w:bCs/>
          <w:szCs w:val="24"/>
          <w:lang w:eastAsia="en-US"/>
        </w:rPr>
        <w:t xml:space="preserve">Objekta </w:t>
      </w:r>
      <w:r w:rsidRPr="007F4C11">
        <w:rPr>
          <w:rFonts w:cs="Times New Roman"/>
          <w:szCs w:val="24"/>
        </w:rPr>
        <w:t>nodrošinājums tiek noteikts 10% apmērā no izsoles nosacītās cenas, t.i.</w:t>
      </w:r>
      <w:r w:rsidR="00725F35" w:rsidRPr="007F4C11">
        <w:rPr>
          <w:rFonts w:cs="Times New Roman"/>
          <w:szCs w:val="24"/>
        </w:rPr>
        <w:t>,</w:t>
      </w:r>
      <w:r w:rsidRPr="007F4C11">
        <w:rPr>
          <w:rFonts w:cs="Times New Roman"/>
          <w:szCs w:val="24"/>
        </w:rPr>
        <w:t xml:space="preserve"> </w:t>
      </w:r>
      <w:r w:rsidR="000315F0" w:rsidRPr="007F4C11">
        <w:rPr>
          <w:rFonts w:cs="Times New Roman"/>
          <w:szCs w:val="24"/>
        </w:rPr>
        <w:t>60</w:t>
      </w:r>
      <w:r w:rsidRPr="007F4C11">
        <w:rPr>
          <w:rFonts w:cs="Times New Roman"/>
          <w:szCs w:val="24"/>
        </w:rPr>
        <w:t xml:space="preserve"> EUR </w:t>
      </w:r>
      <w:r w:rsidR="00090E6E" w:rsidRPr="007F4C11">
        <w:rPr>
          <w:rFonts w:cs="Times New Roman"/>
          <w:szCs w:val="24"/>
        </w:rPr>
        <w:t>(</w:t>
      </w:r>
      <w:r w:rsidR="000315F0" w:rsidRPr="007F4C11">
        <w:rPr>
          <w:rFonts w:cs="Times New Roman"/>
          <w:szCs w:val="24"/>
        </w:rPr>
        <w:t>sešdesmit</w:t>
      </w:r>
      <w:r w:rsidR="00C950B3" w:rsidRPr="007F4C11">
        <w:rPr>
          <w:rFonts w:cs="Times New Roman"/>
          <w:szCs w:val="24"/>
        </w:rPr>
        <w:t xml:space="preserve"> </w:t>
      </w:r>
      <w:r w:rsidRPr="007F4C11">
        <w:rPr>
          <w:rFonts w:cs="Times New Roman"/>
          <w:i/>
          <w:szCs w:val="24"/>
        </w:rPr>
        <w:t>euro</w:t>
      </w:r>
      <w:r w:rsidRPr="007F4C11">
        <w:rPr>
          <w:rFonts w:cs="Times New Roman"/>
          <w:szCs w:val="24"/>
        </w:rPr>
        <w:t>).</w:t>
      </w:r>
      <w:r w:rsidRPr="007F4C11">
        <w:rPr>
          <w:rFonts w:cs="Times New Roman"/>
          <w:szCs w:val="24"/>
          <w:lang w:eastAsia="en-US"/>
        </w:rPr>
        <w:t xml:space="preserve"> </w:t>
      </w:r>
      <w:r w:rsidRPr="007F4C11">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7F4C11">
        <w:rPr>
          <w:rFonts w:cs="Times New Roman"/>
          <w:szCs w:val="24"/>
        </w:rPr>
        <w:t>“</w:t>
      </w:r>
      <w:r w:rsidRPr="007F4C11">
        <w:rPr>
          <w:rFonts w:cs="Times New Roman"/>
          <w:szCs w:val="24"/>
        </w:rPr>
        <w:t xml:space="preserve">SEB banka”, </w:t>
      </w:r>
      <w:r w:rsidRPr="007F4C11">
        <w:rPr>
          <w:rFonts w:cs="Times New Roman"/>
          <w:szCs w:val="24"/>
          <w:lang w:eastAsia="en-US"/>
        </w:rPr>
        <w:t>norādot maksājuma mērķi “</w:t>
      </w:r>
      <w:r w:rsidR="004930E0" w:rsidRPr="007F4C11">
        <w:rPr>
          <w:rFonts w:cs="Times New Roman"/>
          <w:szCs w:val="24"/>
          <w:lang w:eastAsia="en-US"/>
        </w:rPr>
        <w:t xml:space="preserve">Dzīvokļa īpašuma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D1345A" w:rsidRPr="007F4C11">
        <w:t>,</w:t>
      </w:r>
      <w:r w:rsidR="00D1345A" w:rsidRPr="007F4C11">
        <w:rPr>
          <w:rFonts w:cs="Times New Roman"/>
          <w:szCs w:val="24"/>
          <w:lang w:eastAsia="en-US"/>
        </w:rPr>
        <w:t xml:space="preserve"> </w:t>
      </w:r>
      <w:r w:rsidRPr="007F4C11">
        <w:rPr>
          <w:rFonts w:cs="Times New Roman"/>
          <w:szCs w:val="24"/>
          <w:lang w:eastAsia="en-US"/>
        </w:rPr>
        <w:t>izsoles nodrošinājums”</w:t>
      </w:r>
      <w:r w:rsidRPr="007F4C11">
        <w:rPr>
          <w:rFonts w:cs="Times New Roman"/>
          <w:szCs w:val="24"/>
        </w:rPr>
        <w:t>. Nodrošinājums uzskatāms par iesniegtu, ja attiecīgā naudas summa ir saņemta norādītajā bankas kontā</w:t>
      </w:r>
      <w:r w:rsidRPr="007F4C11">
        <w:rPr>
          <w:rFonts w:cs="Times New Roman"/>
          <w:szCs w:val="24"/>
          <w:lang w:eastAsia="en-US"/>
        </w:rPr>
        <w:t>.</w:t>
      </w:r>
    </w:p>
    <w:p w14:paraId="6B2BCB3E" w14:textId="28687993" w:rsidR="007933CC" w:rsidRPr="007F4C11" w:rsidRDefault="007933CC" w:rsidP="007933CC">
      <w:pPr>
        <w:spacing w:line="360" w:lineRule="auto"/>
        <w:ind w:left="426" w:hanging="426"/>
        <w:rPr>
          <w:rFonts w:cs="Times New Roman"/>
          <w:szCs w:val="24"/>
          <w:lang w:eastAsia="en-US"/>
        </w:rPr>
      </w:pPr>
      <w:r w:rsidRPr="007F4C11">
        <w:rPr>
          <w:rFonts w:cs="Times New Roman"/>
          <w:szCs w:val="24"/>
          <w:lang w:eastAsia="en-US"/>
        </w:rPr>
        <w:t xml:space="preserve">2.5. </w:t>
      </w:r>
      <w:r w:rsidRPr="007F4C11">
        <w:rPr>
          <w:rFonts w:cs="Times New Roman"/>
          <w:bCs/>
          <w:szCs w:val="24"/>
          <w:lang w:eastAsia="en-US"/>
        </w:rPr>
        <w:t xml:space="preserve">Objekta izsoles solis tiek noteikts </w:t>
      </w:r>
      <w:r w:rsidRPr="007F4C11">
        <w:rPr>
          <w:rFonts w:cs="Times New Roman"/>
          <w:szCs w:val="24"/>
        </w:rPr>
        <w:t xml:space="preserve">5% apmērā no sākumcenas, t.i., </w:t>
      </w:r>
      <w:r w:rsidR="000315F0" w:rsidRPr="007F4C11">
        <w:t>30</w:t>
      </w:r>
      <w:r w:rsidR="006E17B9" w:rsidRPr="007F4C11">
        <w:t xml:space="preserve"> EUR (</w:t>
      </w:r>
      <w:r w:rsidR="000315F0" w:rsidRPr="007F4C11">
        <w:t xml:space="preserve">trīsdesmit </w:t>
      </w:r>
      <w:r w:rsidRPr="007F4C11">
        <w:rPr>
          <w:rFonts w:cs="Times New Roman"/>
          <w:i/>
          <w:szCs w:val="24"/>
        </w:rPr>
        <w:t>euro</w:t>
      </w:r>
      <w:r w:rsidRPr="007F4C11">
        <w:rPr>
          <w:rFonts w:cs="Times New Roman"/>
          <w:szCs w:val="24"/>
        </w:rPr>
        <w:t>)</w:t>
      </w:r>
      <w:r w:rsidRPr="007F4C11">
        <w:rPr>
          <w:rFonts w:cs="Times New Roman"/>
          <w:szCs w:val="24"/>
          <w:lang w:eastAsia="en-US"/>
        </w:rPr>
        <w:t>.</w:t>
      </w:r>
    </w:p>
    <w:p w14:paraId="0A20FE44" w14:textId="0CFBB7E2" w:rsidR="007933CC" w:rsidRPr="007F4C11" w:rsidRDefault="007933CC" w:rsidP="007933CC">
      <w:pPr>
        <w:spacing w:line="360" w:lineRule="auto"/>
        <w:ind w:left="426" w:hanging="426"/>
        <w:rPr>
          <w:rFonts w:cs="Times New Roman"/>
          <w:szCs w:val="24"/>
          <w:lang w:eastAsia="en-US"/>
        </w:rPr>
      </w:pPr>
      <w:r w:rsidRPr="007F4C11">
        <w:rPr>
          <w:rFonts w:cs="Times New Roman"/>
          <w:szCs w:val="24"/>
          <w:lang w:eastAsia="en-US"/>
        </w:rPr>
        <w:t xml:space="preserve">2.6. Nosolītā augstākā </w:t>
      </w:r>
      <w:r w:rsidRPr="007F4C11">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7F4C11">
        <w:rPr>
          <w:rFonts w:cs="Times New Roman"/>
          <w:szCs w:val="24"/>
        </w:rPr>
        <w:t>“</w:t>
      </w:r>
      <w:r w:rsidRPr="007F4C11">
        <w:rPr>
          <w:rFonts w:cs="Times New Roman"/>
          <w:szCs w:val="24"/>
        </w:rPr>
        <w:t>SEB banka”, ar atzīmi “</w:t>
      </w:r>
      <w:r w:rsidR="004930E0" w:rsidRPr="007F4C11">
        <w:rPr>
          <w:rFonts w:cs="Times New Roman"/>
          <w:szCs w:val="24"/>
          <w:lang w:eastAsia="en-US"/>
        </w:rPr>
        <w:t xml:space="preserve">Dzīvokļa īpašuma </w:t>
      </w:r>
      <w:r w:rsidR="000315F0" w:rsidRPr="007F4C11">
        <w:rPr>
          <w:rFonts w:cs="Times New Roman"/>
          <w:bCs/>
          <w:szCs w:val="24"/>
        </w:rPr>
        <w:t>Dzelzceļa iela 13 - 7</w:t>
      </w:r>
      <w:r w:rsidR="000315F0" w:rsidRPr="007F4C11">
        <w:rPr>
          <w:rFonts w:eastAsia="SimSun" w:cs="Times New Roman"/>
          <w:bCs/>
          <w:szCs w:val="24"/>
          <w:lang w:eastAsia="zh-CN" w:bidi="hi-IN"/>
        </w:rPr>
        <w:t>,</w:t>
      </w:r>
      <w:r w:rsidR="000315F0" w:rsidRPr="007F4C11">
        <w:rPr>
          <w:rFonts w:eastAsia="SimSun" w:cs="Times New Roman"/>
          <w:szCs w:val="24"/>
          <w:lang w:eastAsia="zh-CN" w:bidi="hi-IN"/>
        </w:rPr>
        <w:t xml:space="preserve"> Gulben</w:t>
      </w:r>
      <w:r w:rsidR="000315F0" w:rsidRPr="007F4C11">
        <w:rPr>
          <w:rFonts w:eastAsia="SimSun"/>
          <w:lang w:eastAsia="zh-CN" w:bidi="hi-IN"/>
        </w:rPr>
        <w:t>ē</w:t>
      </w:r>
      <w:r w:rsidR="000315F0" w:rsidRPr="007F4C11">
        <w:rPr>
          <w:rFonts w:eastAsia="SimSun" w:cs="Times New Roman"/>
          <w:szCs w:val="24"/>
          <w:lang w:eastAsia="zh-CN" w:bidi="hi-IN"/>
        </w:rPr>
        <w:t>, Gulbenes novad</w:t>
      </w:r>
      <w:r w:rsidR="000315F0" w:rsidRPr="007F4C11">
        <w:rPr>
          <w:rFonts w:eastAsia="SimSun"/>
          <w:lang w:eastAsia="zh-CN" w:bidi="hi-IN"/>
        </w:rPr>
        <w:t>ā</w:t>
      </w:r>
      <w:r w:rsidR="00D1345A" w:rsidRPr="007F4C11">
        <w:t>,</w:t>
      </w:r>
      <w:r w:rsidR="00D1345A" w:rsidRPr="007F4C11">
        <w:rPr>
          <w:rFonts w:cs="Times New Roman"/>
          <w:szCs w:val="24"/>
        </w:rPr>
        <w:t xml:space="preserve"> </w:t>
      </w:r>
      <w:r w:rsidRPr="007F4C11">
        <w:rPr>
          <w:rFonts w:cs="Times New Roman"/>
          <w:szCs w:val="24"/>
        </w:rPr>
        <w:t>pirkuma maksa”.</w:t>
      </w:r>
    </w:p>
    <w:p w14:paraId="2EC72A2E" w14:textId="77777777" w:rsidR="007933CC" w:rsidRPr="007F4C11"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7F4C11">
        <w:rPr>
          <w:rFonts w:cs="Times New Roman"/>
          <w:b/>
          <w:bCs/>
          <w:kern w:val="32"/>
          <w:szCs w:val="24"/>
          <w:lang w:eastAsia="en-US"/>
        </w:rPr>
        <w:t>Izsoles dalībnieki</w:t>
      </w:r>
    </w:p>
    <w:p w14:paraId="29A9F862" w14:textId="4947F99B" w:rsidR="007933CC" w:rsidRPr="007F4C11" w:rsidRDefault="001605AB" w:rsidP="007933CC">
      <w:pPr>
        <w:numPr>
          <w:ilvl w:val="1"/>
          <w:numId w:val="2"/>
        </w:numPr>
        <w:tabs>
          <w:tab w:val="num" w:pos="567"/>
        </w:tabs>
        <w:spacing w:line="360" w:lineRule="auto"/>
        <w:rPr>
          <w:rFonts w:cs="Times New Roman"/>
          <w:szCs w:val="24"/>
          <w:lang w:eastAsia="en-US"/>
        </w:rPr>
      </w:pPr>
      <w:r w:rsidRPr="007F4C11">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7F4C11">
        <w:rPr>
          <w:rFonts w:cs="Times New Roman"/>
          <w:szCs w:val="24"/>
          <w:lang w:eastAsia="en-US"/>
        </w:rPr>
        <w:t>.</w:t>
      </w:r>
    </w:p>
    <w:p w14:paraId="78AAA0FD" w14:textId="77777777" w:rsidR="007933CC" w:rsidRPr="007F4C11" w:rsidRDefault="007933CC" w:rsidP="007933CC">
      <w:pPr>
        <w:numPr>
          <w:ilvl w:val="1"/>
          <w:numId w:val="2"/>
        </w:numPr>
        <w:tabs>
          <w:tab w:val="num" w:pos="567"/>
        </w:tabs>
        <w:spacing w:line="360" w:lineRule="auto"/>
        <w:rPr>
          <w:rFonts w:cs="Times New Roman"/>
          <w:szCs w:val="24"/>
          <w:lang w:eastAsia="en-US"/>
        </w:rPr>
      </w:pPr>
      <w:r w:rsidRPr="007F4C11">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7F4C11" w:rsidRDefault="007933CC" w:rsidP="007933CC">
      <w:pPr>
        <w:numPr>
          <w:ilvl w:val="1"/>
          <w:numId w:val="2"/>
        </w:numPr>
        <w:tabs>
          <w:tab w:val="num" w:pos="567"/>
        </w:tabs>
        <w:spacing w:line="360" w:lineRule="auto"/>
        <w:rPr>
          <w:rFonts w:cs="Times New Roman"/>
          <w:szCs w:val="24"/>
          <w:lang w:eastAsia="en-US"/>
        </w:rPr>
      </w:pPr>
      <w:r w:rsidRPr="007F4C11">
        <w:rPr>
          <w:rFonts w:cs="Times New Roman"/>
          <w:szCs w:val="24"/>
        </w:rPr>
        <w:t>Izsoles komisijas locekļi nevar būt Objekta pircēji, kā arī nevar pirkt Objektu citu personu uzdevumā.</w:t>
      </w:r>
    </w:p>
    <w:p w14:paraId="47FBC997" w14:textId="41AD352C" w:rsidR="007933CC" w:rsidRPr="007F4C11"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7F4C11">
        <w:rPr>
          <w:rFonts w:cs="Times New Roman"/>
          <w:b/>
          <w:bCs/>
          <w:szCs w:val="24"/>
        </w:rPr>
        <w:t xml:space="preserve">Izsoles pretendentu reģistrācija Izsoļu dalībnieku </w:t>
      </w:r>
      <w:r w:rsidR="002275EF" w:rsidRPr="007F4C11">
        <w:rPr>
          <w:rFonts w:cs="Times New Roman"/>
          <w:b/>
          <w:bCs/>
          <w:szCs w:val="24"/>
        </w:rPr>
        <w:t>sarakst</w:t>
      </w:r>
      <w:r w:rsidRPr="007F4C11">
        <w:rPr>
          <w:rFonts w:cs="Times New Roman"/>
          <w:b/>
          <w:bCs/>
          <w:szCs w:val="24"/>
        </w:rPr>
        <w:t>ā</w:t>
      </w:r>
    </w:p>
    <w:p w14:paraId="217186BD" w14:textId="77777777" w:rsidR="007933CC" w:rsidRPr="007F4C11" w:rsidRDefault="007933CC" w:rsidP="007933CC">
      <w:pPr>
        <w:numPr>
          <w:ilvl w:val="1"/>
          <w:numId w:val="2"/>
        </w:numPr>
        <w:spacing w:after="200" w:line="360" w:lineRule="auto"/>
        <w:contextualSpacing/>
        <w:rPr>
          <w:rFonts w:cs="Times New Roman"/>
          <w:bCs/>
          <w:szCs w:val="24"/>
        </w:rPr>
      </w:pPr>
      <w:r w:rsidRPr="007F4C11">
        <w:rPr>
          <w:rFonts w:cs="Times New Roman"/>
          <w:szCs w:val="24"/>
        </w:rPr>
        <w:t>Izsoles komisija, saņemot pieteikumu par piedalīšanos izsolē, sastāda izsoles dalībnieku sarakstu, kurā fiksē izsoles pretendentus pieteikumu iesniegšanas secībā.</w:t>
      </w:r>
    </w:p>
    <w:p w14:paraId="7003CF01" w14:textId="4BD84D56" w:rsidR="00C56266" w:rsidRPr="007F4C11" w:rsidRDefault="00C56266" w:rsidP="00C56266">
      <w:pPr>
        <w:numPr>
          <w:ilvl w:val="1"/>
          <w:numId w:val="2"/>
        </w:numPr>
        <w:spacing w:line="360" w:lineRule="auto"/>
        <w:contextualSpacing/>
        <w:rPr>
          <w:rFonts w:cs="Times New Roman"/>
          <w:bCs/>
          <w:szCs w:val="24"/>
        </w:rPr>
      </w:pPr>
      <w:r w:rsidRPr="007F4C11">
        <w:rPr>
          <w:rFonts w:cs="Times New Roman"/>
          <w:szCs w:val="24"/>
        </w:rPr>
        <w:t xml:space="preserve">Pieteikums iesniedzams Gulbenes novada pašvaldībā līdz </w:t>
      </w:r>
      <w:r w:rsidRPr="007F4C11">
        <w:rPr>
          <w:rFonts w:cs="Times New Roman"/>
          <w:b/>
          <w:bCs/>
          <w:szCs w:val="24"/>
        </w:rPr>
        <w:t>202</w:t>
      </w:r>
      <w:r w:rsidR="00D50600">
        <w:rPr>
          <w:rFonts w:cs="Times New Roman"/>
          <w:b/>
          <w:bCs/>
          <w:szCs w:val="24"/>
        </w:rPr>
        <w:t>6</w:t>
      </w:r>
      <w:r w:rsidRPr="007F4C11">
        <w:rPr>
          <w:rFonts w:cs="Times New Roman"/>
          <w:b/>
          <w:bCs/>
          <w:szCs w:val="24"/>
        </w:rPr>
        <w:t xml:space="preserve">.gada </w:t>
      </w:r>
      <w:r w:rsidR="00D50600">
        <w:rPr>
          <w:rFonts w:cs="Times New Roman"/>
          <w:b/>
          <w:bCs/>
          <w:szCs w:val="24"/>
        </w:rPr>
        <w:t>3</w:t>
      </w:r>
      <w:r w:rsidR="00EB45CD">
        <w:rPr>
          <w:rFonts w:cs="Times New Roman"/>
          <w:b/>
          <w:bCs/>
          <w:szCs w:val="24"/>
        </w:rPr>
        <w:t>1</w:t>
      </w:r>
      <w:r w:rsidR="00D50600">
        <w:rPr>
          <w:rFonts w:cs="Times New Roman"/>
          <w:b/>
          <w:bCs/>
          <w:szCs w:val="24"/>
        </w:rPr>
        <w:t>.martam</w:t>
      </w:r>
      <w:r w:rsidRPr="007F4C11">
        <w:rPr>
          <w:rFonts w:cs="Times New Roman"/>
          <w:b/>
          <w:bCs/>
          <w:szCs w:val="24"/>
        </w:rPr>
        <w:t xml:space="preserve"> plkst.15.00:</w:t>
      </w:r>
    </w:p>
    <w:p w14:paraId="5D294A5B" w14:textId="77777777" w:rsidR="00C56266" w:rsidRPr="007F4C11"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F4C11">
        <w:rPr>
          <w:rFonts w:cs="Times New Roman"/>
          <w:szCs w:val="24"/>
        </w:rPr>
        <w:t xml:space="preserve">nododot personīgi Gulbenes novada valsts un pašvaldības vienotajā klientu apkalpošanas centrā </w:t>
      </w:r>
      <w:r w:rsidRPr="007F4C11">
        <w:rPr>
          <w:rFonts w:eastAsia="Calibri" w:cs="Times New Roman"/>
          <w:szCs w:val="24"/>
        </w:rPr>
        <w:t>Ābeļu ielā 2, Gulbenē, Gulbenes novadā (pirmdienās, otrdienās, trešdienās, ceturtdienās no plkst. 8:00 līdz 17:00, piektdienās no plkst. 8:00 līdz 16:00);</w:t>
      </w:r>
    </w:p>
    <w:p w14:paraId="14165B9B" w14:textId="441BA90B" w:rsidR="00C56266" w:rsidRPr="007F4C11"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F4C11">
        <w:rPr>
          <w:rFonts w:cs="Times New Roman"/>
          <w:szCs w:val="24"/>
        </w:rPr>
        <w:lastRenderedPageBreak/>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D50600">
        <w:rPr>
          <w:rFonts w:cs="Times New Roman"/>
          <w:szCs w:val="24"/>
        </w:rPr>
        <w:t>6</w:t>
      </w:r>
      <w:r w:rsidRPr="007F4C11">
        <w:rPr>
          <w:rFonts w:cs="Times New Roman"/>
          <w:szCs w:val="24"/>
        </w:rPr>
        <w:t xml:space="preserve">.gada </w:t>
      </w:r>
      <w:r w:rsidR="00D50600">
        <w:rPr>
          <w:rFonts w:cs="Times New Roman"/>
          <w:szCs w:val="24"/>
        </w:rPr>
        <w:t>3</w:t>
      </w:r>
      <w:r w:rsidR="00EB45CD">
        <w:rPr>
          <w:rFonts w:cs="Times New Roman"/>
          <w:szCs w:val="24"/>
        </w:rPr>
        <w:t>1</w:t>
      </w:r>
      <w:r w:rsidR="00D50600">
        <w:rPr>
          <w:rFonts w:cs="Times New Roman"/>
          <w:szCs w:val="24"/>
        </w:rPr>
        <w:t>.martam</w:t>
      </w:r>
      <w:r w:rsidRPr="007F4C11">
        <w:rPr>
          <w:rFonts w:cs="Times New Roman"/>
          <w:szCs w:val="24"/>
        </w:rPr>
        <w:t xml:space="preserve"> plkst.15.00;</w:t>
      </w:r>
    </w:p>
    <w:p w14:paraId="38C4F4EB" w14:textId="77777777" w:rsidR="00C56266" w:rsidRPr="007F4C11"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F4C11">
        <w:rPr>
          <w:rFonts w:cs="Times New Roman"/>
          <w:szCs w:val="24"/>
        </w:rPr>
        <w:t xml:space="preserve">elektroniski </w:t>
      </w:r>
      <w:r w:rsidRPr="007F4C11">
        <w:rPr>
          <w:rFonts w:cs="Times New Roman"/>
          <w:bCs/>
          <w:szCs w:val="24"/>
        </w:rPr>
        <w:t>(pieteikums, kas parakstīts ar drošu elektronisko parakstu)</w:t>
      </w:r>
      <w:r w:rsidRPr="007F4C11">
        <w:rPr>
          <w:rFonts w:cs="Times New Roman"/>
          <w:szCs w:val="24"/>
        </w:rPr>
        <w:t xml:space="preserve"> uz e-pasta adresi: </w:t>
      </w:r>
      <w:hyperlink r:id="rId10">
        <w:r w:rsidRPr="007F4C11">
          <w:rPr>
            <w:rFonts w:cs="Times New Roman"/>
            <w:szCs w:val="24"/>
            <w:u w:val="single"/>
          </w:rPr>
          <w:t>dome@gulbene.lv</w:t>
        </w:r>
      </w:hyperlink>
      <w:r w:rsidRPr="007F4C11">
        <w:rPr>
          <w:rFonts w:cs="Times New Roman"/>
          <w:szCs w:val="24"/>
        </w:rPr>
        <w:t>.</w:t>
      </w:r>
    </w:p>
    <w:p w14:paraId="20E11B5B" w14:textId="77777777" w:rsidR="007933CC" w:rsidRPr="007F4C11" w:rsidRDefault="007933CC" w:rsidP="007933CC">
      <w:pPr>
        <w:numPr>
          <w:ilvl w:val="1"/>
          <w:numId w:val="2"/>
        </w:numPr>
        <w:spacing w:line="360" w:lineRule="auto"/>
        <w:contextualSpacing/>
        <w:rPr>
          <w:rFonts w:cs="Times New Roman"/>
          <w:bCs/>
          <w:szCs w:val="24"/>
        </w:rPr>
      </w:pPr>
      <w:r w:rsidRPr="007F4C11">
        <w:rPr>
          <w:rFonts w:cs="Times New Roman"/>
          <w:bCs/>
          <w:szCs w:val="24"/>
        </w:rPr>
        <w:t>L</w:t>
      </w:r>
      <w:r w:rsidRPr="007F4C11">
        <w:rPr>
          <w:rFonts w:cs="Times New Roman"/>
          <w:szCs w:val="24"/>
        </w:rPr>
        <w:t>ai reģistrētos par izsoles dalībnieku izsoles noteikumos noteiktajā termiņā</w:t>
      </w:r>
      <w:r w:rsidRPr="007F4C11">
        <w:rPr>
          <w:rFonts w:cs="Times New Roman"/>
          <w:bCs/>
          <w:szCs w:val="24"/>
        </w:rPr>
        <w:t xml:space="preserve"> jāiesniedz:</w:t>
      </w:r>
    </w:p>
    <w:p w14:paraId="46E2F579" w14:textId="77777777" w:rsidR="0012003D" w:rsidRPr="007F4C11" w:rsidRDefault="0012003D" w:rsidP="0012003D">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Fiziskai personai:</w:t>
      </w:r>
    </w:p>
    <w:p w14:paraId="0BEFF3E2"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maksājuma uzdevums par nodrošinājuma naudas samaksu.</w:t>
      </w:r>
    </w:p>
    <w:p w14:paraId="73074374" w14:textId="77777777" w:rsidR="0012003D" w:rsidRPr="007F4C11" w:rsidRDefault="0012003D" w:rsidP="0012003D">
      <w:pPr>
        <w:autoSpaceDE w:val="0"/>
        <w:autoSpaceDN w:val="0"/>
        <w:adjustRightInd w:val="0"/>
        <w:spacing w:line="360" w:lineRule="auto"/>
        <w:ind w:left="1134"/>
        <w:rPr>
          <w:rFonts w:cs="Times New Roman"/>
          <w:szCs w:val="24"/>
        </w:rPr>
      </w:pPr>
      <w:r w:rsidRPr="007F4C11">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7F4C11" w:rsidRDefault="0012003D" w:rsidP="0012003D">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 xml:space="preserve">juridiskai personai: </w:t>
      </w:r>
    </w:p>
    <w:p w14:paraId="1F4DB400"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7F4C11" w:rsidRDefault="0012003D" w:rsidP="0012003D">
      <w:pPr>
        <w:numPr>
          <w:ilvl w:val="3"/>
          <w:numId w:val="2"/>
        </w:numPr>
        <w:autoSpaceDE w:val="0"/>
        <w:autoSpaceDN w:val="0"/>
        <w:adjustRightInd w:val="0"/>
        <w:spacing w:line="360" w:lineRule="auto"/>
        <w:ind w:left="2127" w:hanging="993"/>
        <w:rPr>
          <w:rFonts w:cs="Times New Roman"/>
          <w:szCs w:val="24"/>
        </w:rPr>
      </w:pPr>
      <w:r w:rsidRPr="007F4C11">
        <w:rPr>
          <w:rFonts w:cs="Times New Roman"/>
          <w:szCs w:val="24"/>
        </w:rPr>
        <w:t>maksājuma uzdevums par nodrošinājuma naudas samaksu.</w:t>
      </w:r>
    </w:p>
    <w:p w14:paraId="1F4878AD" w14:textId="77777777" w:rsidR="0012003D" w:rsidRPr="007F4C11" w:rsidRDefault="0012003D" w:rsidP="0012003D">
      <w:pPr>
        <w:autoSpaceDE w:val="0"/>
        <w:autoSpaceDN w:val="0"/>
        <w:adjustRightInd w:val="0"/>
        <w:spacing w:line="360" w:lineRule="auto"/>
        <w:ind w:left="1134"/>
        <w:rPr>
          <w:rFonts w:cs="Times New Roman"/>
          <w:szCs w:val="24"/>
        </w:rPr>
      </w:pPr>
      <w:r w:rsidRPr="007F4C11">
        <w:rPr>
          <w:rFonts w:cs="Times New Roman"/>
          <w:szCs w:val="24"/>
        </w:rPr>
        <w:t>Pirms pretendenta reģistrēšanas izsoles dalībnieku sarakstā Izsoles komisija attiecībā uz juridisku personu pārbaudīs informāciju:</w:t>
      </w:r>
    </w:p>
    <w:p w14:paraId="3A4A3EEB" w14:textId="77777777" w:rsidR="0012003D" w:rsidRPr="007F4C11" w:rsidRDefault="0012003D" w:rsidP="0012003D">
      <w:pPr>
        <w:pStyle w:val="Sarakstarindkopa"/>
        <w:numPr>
          <w:ilvl w:val="0"/>
          <w:numId w:val="3"/>
        </w:numPr>
        <w:autoSpaceDE w:val="0"/>
        <w:autoSpaceDN w:val="0"/>
        <w:adjustRightInd w:val="0"/>
        <w:spacing w:line="360" w:lineRule="auto"/>
        <w:rPr>
          <w:rFonts w:cs="Times New Roman"/>
          <w:szCs w:val="24"/>
        </w:rPr>
      </w:pPr>
      <w:r w:rsidRPr="007F4C11">
        <w:rPr>
          <w:rFonts w:cs="Times New Roman"/>
          <w:szCs w:val="24"/>
        </w:rPr>
        <w:t xml:space="preserve">par attiecīgo juridisko personu, tās pārvaldes institūciju (amatpersonu) kompetences apjomu, iegūstot izziņu Latvijas Republikas Uzņēmumu reģistra </w:t>
      </w:r>
      <w:r w:rsidRPr="007F4C11">
        <w:rPr>
          <w:rFonts w:cs="Times New Roman"/>
          <w:szCs w:val="24"/>
        </w:rPr>
        <w:lastRenderedPageBreak/>
        <w:t>datubāzē. Faktu, ka informācija iegūta minētajā datubāzē, apliecina izdruka no šīs datubāzes;</w:t>
      </w:r>
    </w:p>
    <w:p w14:paraId="4D5C8E71" w14:textId="77777777" w:rsidR="0012003D" w:rsidRPr="007F4C11" w:rsidRDefault="0012003D" w:rsidP="0012003D">
      <w:pPr>
        <w:pStyle w:val="Sarakstarindkopa"/>
        <w:numPr>
          <w:ilvl w:val="0"/>
          <w:numId w:val="3"/>
        </w:numPr>
        <w:autoSpaceDE w:val="0"/>
        <w:autoSpaceDN w:val="0"/>
        <w:adjustRightInd w:val="0"/>
        <w:spacing w:line="360" w:lineRule="auto"/>
        <w:rPr>
          <w:rFonts w:cs="Times New Roman"/>
          <w:szCs w:val="24"/>
        </w:rPr>
      </w:pPr>
      <w:r w:rsidRPr="007F4C11">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Izsoles pretendents netiek reģistrēts izsoles dalībnieku </w:t>
      </w:r>
      <w:r w:rsidR="002275EF" w:rsidRPr="007F4C11">
        <w:rPr>
          <w:rFonts w:cs="Times New Roman"/>
          <w:szCs w:val="24"/>
        </w:rPr>
        <w:t>sarakst</w:t>
      </w:r>
      <w:r w:rsidRPr="007F4C11">
        <w:rPr>
          <w:rFonts w:cs="Times New Roman"/>
          <w:szCs w:val="24"/>
        </w:rPr>
        <w:t>ā, ja:</w:t>
      </w:r>
    </w:p>
    <w:p w14:paraId="38AD366B" w14:textId="77777777" w:rsidR="007933CC" w:rsidRPr="007F4C11" w:rsidRDefault="007933CC"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nav vēl iestājies vai ir jau beidzies pretendentu reģistrācijas termiņš;</w:t>
      </w:r>
    </w:p>
    <w:p w14:paraId="680D8B0C" w14:textId="77777777" w:rsidR="007933CC" w:rsidRPr="007F4C11" w:rsidRDefault="007933CC"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ja nav iesniegti šo noteikumu 4.3.1.punktā vai 4.3.2.punktā norādītie dokumenti;</w:t>
      </w:r>
    </w:p>
    <w:p w14:paraId="6A9C45F1" w14:textId="77777777" w:rsidR="007933CC" w:rsidRPr="007F4C11" w:rsidRDefault="007933CC"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iesniegtajos dokumentos norādītas nepatiesas ziņas;</w:t>
      </w:r>
    </w:p>
    <w:p w14:paraId="08340EB0" w14:textId="09181A2E" w:rsidR="007933CC" w:rsidRPr="007F4C11" w:rsidRDefault="007933CC"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konstatēts, ka pretendentam ir izsoles noteikumu 3.1.punktā minētās parādsaistības;</w:t>
      </w:r>
    </w:p>
    <w:p w14:paraId="7CB0FF3E" w14:textId="6E757729" w:rsidR="00111DF1" w:rsidRPr="007F4C11" w:rsidRDefault="0007033B" w:rsidP="007933CC">
      <w:pPr>
        <w:numPr>
          <w:ilvl w:val="2"/>
          <w:numId w:val="2"/>
        </w:numPr>
        <w:autoSpaceDE w:val="0"/>
        <w:autoSpaceDN w:val="0"/>
        <w:adjustRightInd w:val="0"/>
        <w:spacing w:line="360" w:lineRule="auto"/>
        <w:ind w:left="1276" w:hanging="709"/>
        <w:rPr>
          <w:rFonts w:cs="Times New Roman"/>
          <w:szCs w:val="24"/>
        </w:rPr>
      </w:pPr>
      <w:r w:rsidRPr="007F4C11">
        <w:rPr>
          <w:rFonts w:cs="Times New Roman"/>
          <w:szCs w:val="24"/>
        </w:rPr>
        <w:t>Gulbenes novada pašvaldības norādītajā bankas kontā nav saņemta nodrošinājuma nauda.</w:t>
      </w:r>
    </w:p>
    <w:p w14:paraId="325A130B" w14:textId="48BA0CBC" w:rsidR="002275EF" w:rsidRPr="007F4C11" w:rsidRDefault="00E8414D" w:rsidP="002275EF">
      <w:pPr>
        <w:numPr>
          <w:ilvl w:val="1"/>
          <w:numId w:val="2"/>
        </w:numPr>
        <w:spacing w:line="360" w:lineRule="auto"/>
        <w:rPr>
          <w:rFonts w:cs="Times New Roman"/>
          <w:szCs w:val="24"/>
        </w:rPr>
      </w:pPr>
      <w:r w:rsidRPr="007F4C11">
        <w:rPr>
          <w:szCs w:val="24"/>
        </w:rPr>
        <w:t>Ziņas par saņemtajiem pieteikumiem un izsoles dalībnieku sarakstā reģistrētajiem izsoles dalībniekiem neizpauž līdz izsoles sākumam</w:t>
      </w:r>
      <w:r w:rsidR="002275EF" w:rsidRPr="007F4C11">
        <w:rPr>
          <w:rFonts w:cs="Times New Roman"/>
          <w:szCs w:val="24"/>
        </w:rPr>
        <w:t>.</w:t>
      </w:r>
    </w:p>
    <w:p w14:paraId="50242B23" w14:textId="77777777" w:rsidR="007933CC" w:rsidRPr="007F4C11"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7F4C11">
        <w:rPr>
          <w:rFonts w:cs="Times New Roman"/>
          <w:b/>
          <w:szCs w:val="24"/>
        </w:rPr>
        <w:t>Izsoles norise</w:t>
      </w:r>
    </w:p>
    <w:p w14:paraId="1697B635" w14:textId="463A79C6" w:rsidR="007933CC" w:rsidRPr="007F4C11" w:rsidRDefault="007933CC" w:rsidP="000E6316">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 notiks </w:t>
      </w:r>
      <w:r w:rsidRPr="007F4C11">
        <w:rPr>
          <w:rFonts w:cs="Times New Roman"/>
          <w:b/>
          <w:szCs w:val="24"/>
        </w:rPr>
        <w:t>202</w:t>
      </w:r>
      <w:r w:rsidR="00D50600">
        <w:rPr>
          <w:rFonts w:cs="Times New Roman"/>
          <w:b/>
          <w:szCs w:val="24"/>
        </w:rPr>
        <w:t>6</w:t>
      </w:r>
      <w:r w:rsidRPr="007F4C11">
        <w:rPr>
          <w:rFonts w:cs="Times New Roman"/>
          <w:b/>
          <w:szCs w:val="24"/>
        </w:rPr>
        <w:t xml:space="preserve">.gada </w:t>
      </w:r>
      <w:r w:rsidR="00EB45CD">
        <w:rPr>
          <w:rFonts w:cs="Times New Roman"/>
          <w:b/>
          <w:szCs w:val="24"/>
        </w:rPr>
        <w:t>2.aprīlī</w:t>
      </w:r>
      <w:r w:rsidRPr="007F4C11">
        <w:rPr>
          <w:rFonts w:cs="Times New Roman"/>
          <w:b/>
          <w:szCs w:val="24"/>
        </w:rPr>
        <w:t xml:space="preserve"> plkst.</w:t>
      </w:r>
      <w:r w:rsidR="00EB45CD">
        <w:rPr>
          <w:rFonts w:cs="Times New Roman"/>
          <w:b/>
          <w:szCs w:val="24"/>
        </w:rPr>
        <w:t>10</w:t>
      </w:r>
      <w:r w:rsidR="00BB0463">
        <w:rPr>
          <w:rFonts w:cs="Times New Roman"/>
          <w:b/>
          <w:szCs w:val="24"/>
        </w:rPr>
        <w:t>:</w:t>
      </w:r>
      <w:r w:rsidR="00EB45CD">
        <w:rPr>
          <w:rFonts w:cs="Times New Roman"/>
          <w:b/>
          <w:szCs w:val="24"/>
        </w:rPr>
        <w:t>0</w:t>
      </w:r>
      <w:r w:rsidR="006E17B9" w:rsidRPr="007F4C11">
        <w:rPr>
          <w:rFonts w:cs="Times New Roman"/>
          <w:b/>
          <w:szCs w:val="24"/>
        </w:rPr>
        <w:t>0</w:t>
      </w:r>
      <w:r w:rsidR="00992777" w:rsidRPr="007F4C11">
        <w:rPr>
          <w:rFonts w:cs="Times New Roman"/>
          <w:b/>
          <w:szCs w:val="24"/>
        </w:rPr>
        <w:t xml:space="preserve"> </w:t>
      </w:r>
      <w:r w:rsidRPr="007F4C11">
        <w:rPr>
          <w:rFonts w:cs="Times New Roman"/>
          <w:szCs w:val="24"/>
        </w:rPr>
        <w:t xml:space="preserve">Gulbenes novada </w:t>
      </w:r>
      <w:r w:rsidR="00DC383F" w:rsidRPr="007F4C11">
        <w:rPr>
          <w:rFonts w:cs="Times New Roman"/>
          <w:szCs w:val="24"/>
        </w:rPr>
        <w:t>Centrālās pārvaldes</w:t>
      </w:r>
      <w:r w:rsidRPr="007F4C11">
        <w:rPr>
          <w:rFonts w:cs="Times New Roman"/>
          <w:szCs w:val="24"/>
        </w:rPr>
        <w:t xml:space="preserve"> ēkā, Ābeļu ielā 2, Gulbenē, Gulbenes novadā, 2.stāva zālē. </w:t>
      </w:r>
    </w:p>
    <w:p w14:paraId="13F116CE" w14:textId="78F382B5" w:rsidR="00014DDB" w:rsidRPr="007F4C11" w:rsidRDefault="00014DDB" w:rsidP="00014DDB">
      <w:pPr>
        <w:numPr>
          <w:ilvl w:val="1"/>
          <w:numId w:val="2"/>
        </w:numPr>
        <w:autoSpaceDE w:val="0"/>
        <w:autoSpaceDN w:val="0"/>
        <w:adjustRightInd w:val="0"/>
        <w:spacing w:line="360" w:lineRule="auto"/>
        <w:rPr>
          <w:rFonts w:cs="Times New Roman"/>
          <w:szCs w:val="24"/>
        </w:rPr>
      </w:pPr>
      <w:r w:rsidRPr="007F4C11">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7F4C11">
        <w:rPr>
          <w:rFonts w:cs="Times New Roman"/>
          <w:szCs w:val="24"/>
        </w:rPr>
        <w:t xml:space="preserve"> </w:t>
      </w:r>
      <w:r w:rsidRPr="007F4C11">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Pirms izsoles uzsākšanas, Izsoles komisija pārliecinās par solītāju ierašanos pēc iepriekš sastādītā izsoles dalībnieku saraksta</w:t>
      </w:r>
      <w:r w:rsidR="00645566" w:rsidRPr="007F4C11">
        <w:rPr>
          <w:rFonts w:cs="Times New Roman"/>
          <w:szCs w:val="24"/>
        </w:rPr>
        <w:t>, pēc pases vai personas apliecības pārbaudot izsoles dalībnieka vai tā pilnvarotās personas personību</w:t>
      </w:r>
      <w:r w:rsidRPr="007F4C11">
        <w:rPr>
          <w:rFonts w:cs="Times New Roman"/>
          <w:szCs w:val="24"/>
        </w:rPr>
        <w:t xml:space="preserve">. </w:t>
      </w:r>
    </w:p>
    <w:p w14:paraId="0D760F56" w14:textId="59F87793"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kāds izsoles dalībnieks, kurš iekļauts dalībnieku sarakstā, uz izsoles sākuma brīdi nav ieradies izsoles vietā, par to izdarāma atzīme izsoles dalībnieku </w:t>
      </w:r>
      <w:r w:rsidR="0012003D" w:rsidRPr="007F4C11">
        <w:rPr>
          <w:rFonts w:cs="Times New Roman"/>
          <w:szCs w:val="24"/>
        </w:rPr>
        <w:t>sarakstā</w:t>
      </w:r>
      <w:r w:rsidRPr="007F4C11">
        <w:rPr>
          <w:rFonts w:cs="Times New Roman"/>
          <w:szCs w:val="24"/>
        </w:rPr>
        <w:t xml:space="preserve"> un viņš izslēdzams no tā. Šajā gadījumā iemaksātā </w:t>
      </w:r>
      <w:r w:rsidR="00111DF1" w:rsidRPr="007F4C11">
        <w:rPr>
          <w:rFonts w:cs="Times New Roman"/>
          <w:szCs w:val="24"/>
        </w:rPr>
        <w:t>nodrošinājuma</w:t>
      </w:r>
      <w:r w:rsidRPr="007F4C11">
        <w:rPr>
          <w:rFonts w:cs="Times New Roman"/>
          <w:szCs w:val="24"/>
        </w:rPr>
        <w:t xml:space="preserve"> nauda netiek atmaksāta</w:t>
      </w:r>
      <w:r w:rsidR="00645566" w:rsidRPr="007F4C11">
        <w:rPr>
          <w:rFonts w:cs="Times New Roman"/>
          <w:szCs w:val="24"/>
        </w:rPr>
        <w:t>.</w:t>
      </w:r>
    </w:p>
    <w:p w14:paraId="05371DBA"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lastRenderedPageBreak/>
        <w:t xml:space="preserve">Izsoles dalībnieki savu piekrišanu iegādāties izsoles Objektu apliecina mutvārdos un rakstiski, parakstoties izsoles dalībnieku </w:t>
      </w:r>
      <w:r w:rsidR="0012003D" w:rsidRPr="007F4C11">
        <w:rPr>
          <w:rFonts w:cs="Times New Roman"/>
          <w:szCs w:val="24"/>
        </w:rPr>
        <w:t>sarakstā</w:t>
      </w:r>
      <w:r w:rsidR="00A707E4" w:rsidRPr="007F4C11">
        <w:rPr>
          <w:rFonts w:cs="Times New Roman"/>
          <w:szCs w:val="24"/>
        </w:rPr>
        <w:t xml:space="preserve"> par katru nosolīto soli</w:t>
      </w:r>
      <w:r w:rsidRPr="007F4C11">
        <w:rPr>
          <w:rFonts w:cs="Times New Roman"/>
          <w:szCs w:val="24"/>
        </w:rPr>
        <w:t>. Tas tiek fiksēts izsoles gaitas protokolā.</w:t>
      </w:r>
    </w:p>
    <w:p w14:paraId="0317D256" w14:textId="1A194C7E"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izsoles dalībnieku </w:t>
      </w:r>
      <w:r w:rsidR="0012003D" w:rsidRPr="007F4C11">
        <w:rPr>
          <w:rFonts w:cs="Times New Roman"/>
          <w:szCs w:val="24"/>
        </w:rPr>
        <w:t>sarakstā</w:t>
      </w:r>
      <w:r w:rsidRPr="007F4C11">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7F4C11" w:rsidRDefault="007933CC" w:rsidP="00111DF1">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kāds izsoles dalībnieks atsakās no turpmākās solīšanas, viņa pēdējā solītā cena tiek apstiprināta ar izsoles dalībnieka parakstu izsoles dalībnieku </w:t>
      </w:r>
      <w:r w:rsidR="0012003D" w:rsidRPr="007F4C11">
        <w:rPr>
          <w:rFonts w:cs="Times New Roman"/>
          <w:szCs w:val="24"/>
        </w:rPr>
        <w:t>sarakstā</w:t>
      </w:r>
      <w:r w:rsidRPr="007F4C11">
        <w:rPr>
          <w:rFonts w:cs="Times New Roman"/>
          <w:szCs w:val="24"/>
        </w:rPr>
        <w:t xml:space="preserve">. Šajā gadījumā izsoles dalībniekam tiek atmaksāta iemaksātā </w:t>
      </w:r>
      <w:r w:rsidR="00111DF1" w:rsidRPr="007F4C11">
        <w:rPr>
          <w:rFonts w:cs="Times New Roman"/>
          <w:szCs w:val="24"/>
        </w:rPr>
        <w:t xml:space="preserve">nodrošinājuma </w:t>
      </w:r>
      <w:r w:rsidRPr="007F4C11">
        <w:rPr>
          <w:rFonts w:cs="Times New Roman"/>
          <w:szCs w:val="24"/>
        </w:rPr>
        <w:t>nauda.</w:t>
      </w:r>
    </w:p>
    <w:p w14:paraId="5F9B6559" w14:textId="77777777" w:rsidR="007933CC" w:rsidRPr="007F4C11"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F4C11">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7F4C11"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F4C11">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7F4C11">
        <w:rPr>
          <w:rFonts w:cs="Times New Roman"/>
          <w:szCs w:val="24"/>
        </w:rPr>
        <w:t xml:space="preserve">nodrošinājuma </w:t>
      </w:r>
      <w:r w:rsidRPr="007F4C11">
        <w:rPr>
          <w:rFonts w:cs="Times New Roman"/>
          <w:szCs w:val="24"/>
        </w:rPr>
        <w:t xml:space="preserve">nauda netiek atmaksāta izsoles dalībniekiem. </w:t>
      </w:r>
    </w:p>
    <w:p w14:paraId="37D4079C" w14:textId="77777777" w:rsidR="007933CC" w:rsidRPr="007F4C11"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7F4C11">
        <w:rPr>
          <w:rFonts w:cs="Times New Roman"/>
          <w:b/>
          <w:szCs w:val="24"/>
        </w:rPr>
        <w:t>Izsoles rezultātu apstiprināšana un pirkuma līguma noslēgšana</w:t>
      </w:r>
    </w:p>
    <w:p w14:paraId="5C34CA74"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Izsoles komisija apstiprina izsoles protokolu septiņu dienu laikā pēc izsoles. </w:t>
      </w:r>
    </w:p>
    <w:p w14:paraId="7047BBB9" w14:textId="50D56E39" w:rsidR="007933CC" w:rsidRPr="007F4C11" w:rsidRDefault="007933CC" w:rsidP="00983794">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7F4C11">
        <w:rPr>
          <w:rFonts w:cs="Times New Roman"/>
          <w:szCs w:val="24"/>
        </w:rPr>
        <w:t>“</w:t>
      </w:r>
      <w:r w:rsidRPr="007F4C11">
        <w:rPr>
          <w:rFonts w:cs="Times New Roman"/>
          <w:szCs w:val="24"/>
        </w:rPr>
        <w:t>SEB banka” ar atzīmi “</w:t>
      </w:r>
      <w:r w:rsidR="004930E0" w:rsidRPr="007F4C11">
        <w:rPr>
          <w:rFonts w:cs="Times New Roman"/>
          <w:szCs w:val="24"/>
          <w:lang w:eastAsia="en-US"/>
        </w:rPr>
        <w:t xml:space="preserve">Dzīvokļa īpašuma </w:t>
      </w:r>
      <w:r w:rsidR="00251D2C" w:rsidRPr="007F4C11">
        <w:rPr>
          <w:rFonts w:cs="Times New Roman"/>
          <w:bCs/>
          <w:szCs w:val="24"/>
        </w:rPr>
        <w:t>Dzelzceļa iela 13 - 7</w:t>
      </w:r>
      <w:r w:rsidR="00251D2C" w:rsidRPr="007F4C11">
        <w:rPr>
          <w:rFonts w:eastAsia="SimSun" w:cs="Times New Roman"/>
          <w:bCs/>
          <w:szCs w:val="24"/>
          <w:lang w:eastAsia="zh-CN" w:bidi="hi-IN"/>
        </w:rPr>
        <w:t>,</w:t>
      </w:r>
      <w:r w:rsidR="00251D2C" w:rsidRPr="007F4C11">
        <w:rPr>
          <w:rFonts w:eastAsia="SimSun" w:cs="Times New Roman"/>
          <w:szCs w:val="24"/>
          <w:lang w:eastAsia="zh-CN" w:bidi="hi-IN"/>
        </w:rPr>
        <w:t xml:space="preserve"> Gulben</w:t>
      </w:r>
      <w:r w:rsidR="00251D2C" w:rsidRPr="007F4C11">
        <w:rPr>
          <w:rFonts w:eastAsia="SimSun"/>
          <w:lang w:eastAsia="zh-CN" w:bidi="hi-IN"/>
        </w:rPr>
        <w:t>ē</w:t>
      </w:r>
      <w:r w:rsidR="00251D2C" w:rsidRPr="007F4C11">
        <w:rPr>
          <w:rFonts w:eastAsia="SimSun" w:cs="Times New Roman"/>
          <w:szCs w:val="24"/>
          <w:lang w:eastAsia="zh-CN" w:bidi="hi-IN"/>
        </w:rPr>
        <w:t>, Gulbenes novad</w:t>
      </w:r>
      <w:r w:rsidR="00251D2C" w:rsidRPr="007F4C11">
        <w:rPr>
          <w:rFonts w:eastAsia="SimSun"/>
          <w:lang w:eastAsia="zh-CN" w:bidi="hi-IN"/>
        </w:rPr>
        <w:t>ā</w:t>
      </w:r>
      <w:r w:rsidR="0027429C" w:rsidRPr="007F4C11">
        <w:t>,</w:t>
      </w:r>
      <w:r w:rsidR="0027429C" w:rsidRPr="007F4C11">
        <w:rPr>
          <w:rFonts w:cs="Times New Roman"/>
          <w:szCs w:val="24"/>
        </w:rPr>
        <w:t xml:space="preserve"> </w:t>
      </w:r>
      <w:r w:rsidRPr="007F4C11">
        <w:rPr>
          <w:rFonts w:cs="Times New Roman"/>
          <w:szCs w:val="24"/>
        </w:rPr>
        <w:t>pirkuma maksa”.</w:t>
      </w:r>
    </w:p>
    <w:p w14:paraId="0AF9A484" w14:textId="74F2EBBD"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Gulbenes novada</w:t>
      </w:r>
      <w:r w:rsidR="000E7C7B" w:rsidRPr="007F4C11">
        <w:rPr>
          <w:rFonts w:cs="Times New Roman"/>
          <w:szCs w:val="24"/>
        </w:rPr>
        <w:t xml:space="preserve"> pašvaldības</w:t>
      </w:r>
      <w:r w:rsidRPr="007F4C11">
        <w:rPr>
          <w:rFonts w:cs="Times New Roman"/>
          <w:szCs w:val="24"/>
        </w:rPr>
        <w:t xml:space="preserve"> dome izsoles rezultātus apstiprina ne vēlāk kā trīsdesmit dienu laikā pēc 6.2. vai 6.5.punktā paredzēto maksājumu nokārtošanas.</w:t>
      </w:r>
    </w:p>
    <w:p w14:paraId="50633A72"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Gulbenes novada pašvaldība trīsdesmit dienu laikā pēc izsoles rezultātu apstiprināšanas noslēdz ar izsoles uzvarētāju pirkuma līgumu.</w:t>
      </w:r>
    </w:p>
    <w:p w14:paraId="09C60561" w14:textId="1256C16E"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Pēc pirkuma </w:t>
      </w:r>
      <w:smartTag w:uri="schemas-tilde-lv/tildestengine" w:element="veidnes">
        <w:smartTagPr>
          <w:attr w:name="text" w:val="līguma"/>
          <w:attr w:name="id" w:val="-1"/>
          <w:attr w:name="baseform" w:val="līgum|s"/>
        </w:smartTagPr>
        <w:r w:rsidRPr="007F4C11">
          <w:rPr>
            <w:rFonts w:cs="Times New Roman"/>
            <w:szCs w:val="24"/>
          </w:rPr>
          <w:t>līguma</w:t>
        </w:r>
      </w:smartTag>
      <w:r w:rsidRPr="007F4C11">
        <w:rPr>
          <w:rFonts w:cs="Times New Roman"/>
          <w:szCs w:val="24"/>
        </w:rPr>
        <w:t xml:space="preserve"> parakstīšanas visa dokumentācija, kas saistīta ar Gulbenes novada pašvaldības </w:t>
      </w:r>
      <w:r w:rsidR="00D01472" w:rsidRPr="007F4C11">
        <w:rPr>
          <w:rFonts w:cs="Times New Roman"/>
          <w:szCs w:val="24"/>
        </w:rPr>
        <w:t>nekustamo</w:t>
      </w:r>
      <w:r w:rsidRPr="007F4C11">
        <w:rPr>
          <w:rFonts w:cs="Times New Roman"/>
          <w:szCs w:val="24"/>
        </w:rPr>
        <w:t xml:space="preserve"> īpašumu, tiek nodota ieguvējam, sastādot par to nodošanas – pieņemšanas aktu. </w:t>
      </w:r>
    </w:p>
    <w:p w14:paraId="43D56461" w14:textId="3DD1806F" w:rsidR="00C167E2" w:rsidRPr="007F4C11"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7F4C11">
        <w:rPr>
          <w:rFonts w:cs="Times New Roman"/>
          <w:szCs w:val="24"/>
        </w:rPr>
        <w:t>Nekustamā īpašuma pārreģistrāciju Zemesgrāmatā Pircējs izdara par saviem līdzekļiem.</w:t>
      </w:r>
    </w:p>
    <w:p w14:paraId="16D845E6" w14:textId="5C83B576" w:rsidR="007933CC" w:rsidRPr="007F4C11"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7F4C11">
        <w:rPr>
          <w:rFonts w:cs="Times New Roman"/>
          <w:b/>
          <w:szCs w:val="24"/>
        </w:rPr>
        <w:t>Nenotikusi izsole</w:t>
      </w:r>
    </w:p>
    <w:p w14:paraId="01FE4507" w14:textId="77777777" w:rsidR="007933CC" w:rsidRPr="007F4C11" w:rsidRDefault="007933CC" w:rsidP="007933CC">
      <w:pPr>
        <w:numPr>
          <w:ilvl w:val="1"/>
          <w:numId w:val="2"/>
        </w:numPr>
        <w:autoSpaceDE w:val="0"/>
        <w:autoSpaceDN w:val="0"/>
        <w:adjustRightInd w:val="0"/>
        <w:spacing w:line="360" w:lineRule="auto"/>
        <w:rPr>
          <w:rFonts w:cs="Times New Roman"/>
          <w:szCs w:val="24"/>
        </w:rPr>
      </w:pPr>
      <w:r w:rsidRPr="007F4C11">
        <w:rPr>
          <w:rFonts w:cs="Times New Roman"/>
          <w:szCs w:val="24"/>
        </w:rPr>
        <w:t xml:space="preserve">Objekta izsole uzskatāma par nenotikušu: </w:t>
      </w:r>
    </w:p>
    <w:p w14:paraId="12AAC110" w14:textId="77777777" w:rsidR="007933CC" w:rsidRPr="007F4C11" w:rsidRDefault="007933CC" w:rsidP="007933CC">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 xml:space="preserve">ja uz izsoli nav reģistrēts neviens izsoles dalībnieks; </w:t>
      </w:r>
    </w:p>
    <w:p w14:paraId="3BBD3A0A" w14:textId="77777777" w:rsidR="007933CC" w:rsidRPr="007F4C11" w:rsidRDefault="007933CC" w:rsidP="007933CC">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 xml:space="preserve">ja neviens izsoles dalībnieks nav pārsolījis izsoles sākumcenu; </w:t>
      </w:r>
    </w:p>
    <w:p w14:paraId="65685717" w14:textId="77777777" w:rsidR="007933CC" w:rsidRPr="007F4C11" w:rsidRDefault="007933CC" w:rsidP="007933CC">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 xml:space="preserve">ja vienīgais izsoles dalībnieks, kurš nosolījis izsolāmo īpašumu, nav parakstījis izsolāmā īpašuma pirkuma līgumu; </w:t>
      </w:r>
    </w:p>
    <w:p w14:paraId="6EE1F5CE" w14:textId="77777777" w:rsidR="007933CC" w:rsidRPr="007F4C11" w:rsidRDefault="007933CC" w:rsidP="007933CC">
      <w:pPr>
        <w:numPr>
          <w:ilvl w:val="2"/>
          <w:numId w:val="2"/>
        </w:numPr>
        <w:autoSpaceDE w:val="0"/>
        <w:autoSpaceDN w:val="0"/>
        <w:adjustRightInd w:val="0"/>
        <w:spacing w:line="360" w:lineRule="auto"/>
        <w:ind w:left="1134" w:hanging="708"/>
        <w:rPr>
          <w:rFonts w:cs="Times New Roman"/>
          <w:szCs w:val="24"/>
        </w:rPr>
      </w:pPr>
      <w:r w:rsidRPr="007F4C11">
        <w:rPr>
          <w:rFonts w:cs="Times New Roman"/>
          <w:szCs w:val="24"/>
        </w:rPr>
        <w:t>ja neviens no izsoles dalībniekiem, kurš atzīts par nosolītāju, neveic pirkuma maksas samaksu šajos noteikumos norādītajā termiņā.</w:t>
      </w:r>
    </w:p>
    <w:p w14:paraId="54663D19" w14:textId="77777777" w:rsidR="00775B61" w:rsidRPr="007F4C1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7F4C11">
        <w:rPr>
          <w:rFonts w:cs="Times New Roman"/>
          <w:b/>
          <w:szCs w:val="24"/>
        </w:rPr>
        <w:t>Izsoles rezultātu apstrīdēšana</w:t>
      </w:r>
    </w:p>
    <w:p w14:paraId="4F754945" w14:textId="30CD8177" w:rsidR="0042646B" w:rsidRPr="007F4C11" w:rsidRDefault="00775B61" w:rsidP="00775B61">
      <w:pPr>
        <w:numPr>
          <w:ilvl w:val="1"/>
          <w:numId w:val="2"/>
        </w:numPr>
        <w:spacing w:line="360" w:lineRule="auto"/>
        <w:rPr>
          <w:rFonts w:cs="Times New Roman"/>
          <w:szCs w:val="24"/>
        </w:rPr>
      </w:pPr>
      <w:r w:rsidRPr="007F4C11">
        <w:rPr>
          <w:rFonts w:cs="Times New Roman"/>
          <w:szCs w:val="24"/>
        </w:rPr>
        <w:t xml:space="preserve">Izsoles rezultātus var apstrīdēt Gulbenes novada pašvaldības domē 5 (piecu) darba dienu laikā </w:t>
      </w:r>
      <w:r w:rsidR="00F30352" w:rsidRPr="007F4C11">
        <w:rPr>
          <w:rFonts w:cs="Times New Roman"/>
          <w:szCs w:val="24"/>
        </w:rPr>
        <w:t>no dienas</w:t>
      </w:r>
      <w:r w:rsidRPr="007F4C11">
        <w:rPr>
          <w:rFonts w:cs="Times New Roman"/>
          <w:szCs w:val="24"/>
        </w:rPr>
        <w:t>, kad Izsoles komisija ir apstiprinājusi izsoles protokolu.</w:t>
      </w:r>
    </w:p>
    <w:p w14:paraId="6E66E876" w14:textId="529BAC68" w:rsidR="0042646B" w:rsidRPr="007F4C11"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7F4C11">
        <w:rPr>
          <w:rFonts w:cs="Times New Roman"/>
          <w:b/>
          <w:bCs/>
          <w:szCs w:val="24"/>
          <w:lang w:eastAsia="en-US"/>
        </w:rPr>
        <w:t>Citi noteikumi</w:t>
      </w:r>
    </w:p>
    <w:p w14:paraId="24D3A5E3" w14:textId="096CFBC5" w:rsidR="007933CC" w:rsidRPr="007F4C11" w:rsidRDefault="007933CC" w:rsidP="00775B61">
      <w:pPr>
        <w:pStyle w:val="Sarakstarindkopa"/>
        <w:numPr>
          <w:ilvl w:val="1"/>
          <w:numId w:val="2"/>
        </w:numPr>
        <w:spacing w:line="360" w:lineRule="auto"/>
        <w:rPr>
          <w:rFonts w:cs="Times New Roman"/>
          <w:szCs w:val="24"/>
          <w:lang w:eastAsia="en-US"/>
        </w:rPr>
      </w:pPr>
      <w:r w:rsidRPr="007F4C11">
        <w:rPr>
          <w:rFonts w:cs="Times New Roman"/>
          <w:szCs w:val="24"/>
        </w:rPr>
        <w:t>Starp izsoles dalībniekiem aizliegta vienošanās, kas varētu ietekmēt izsoles rezultātus un gaitu.</w:t>
      </w:r>
    </w:p>
    <w:p w14:paraId="668FC70F" w14:textId="3F048BC7" w:rsidR="007933CC" w:rsidRPr="007F4C11" w:rsidRDefault="007933CC" w:rsidP="00775B61">
      <w:pPr>
        <w:pStyle w:val="Sarakstarindkopa"/>
        <w:numPr>
          <w:ilvl w:val="1"/>
          <w:numId w:val="2"/>
        </w:numPr>
        <w:spacing w:line="360" w:lineRule="auto"/>
        <w:rPr>
          <w:rFonts w:cs="Times New Roman"/>
          <w:szCs w:val="24"/>
        </w:rPr>
      </w:pPr>
      <w:r w:rsidRPr="007F4C11">
        <w:rPr>
          <w:rFonts w:cs="Times New Roman"/>
          <w:szCs w:val="24"/>
        </w:rPr>
        <w:t>Izsoles pretendenti piekrīt, ka Izsoles komisija veic personas datu apstrādi, pārbaudot sniegto ziņu patiesumu.</w:t>
      </w:r>
    </w:p>
    <w:p w14:paraId="34D4833C" w14:textId="086BCA82" w:rsidR="007933CC" w:rsidRPr="007F4C11" w:rsidRDefault="007933CC" w:rsidP="00775B61">
      <w:pPr>
        <w:pStyle w:val="Sarakstarindkopa"/>
        <w:numPr>
          <w:ilvl w:val="1"/>
          <w:numId w:val="2"/>
        </w:numPr>
        <w:spacing w:line="360" w:lineRule="auto"/>
        <w:rPr>
          <w:rFonts w:cs="Times New Roman"/>
          <w:szCs w:val="24"/>
          <w:lang w:eastAsia="en-US"/>
        </w:rPr>
      </w:pPr>
      <w:r w:rsidRPr="007F4C1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7F4C11" w:rsidRDefault="007933CC" w:rsidP="007933CC">
      <w:pPr>
        <w:spacing w:line="276" w:lineRule="auto"/>
        <w:ind w:right="43"/>
        <w:rPr>
          <w:rFonts w:eastAsia="Calibri" w:cs="Times New Roman"/>
          <w:szCs w:val="24"/>
          <w:lang w:eastAsia="en-US"/>
        </w:rPr>
      </w:pPr>
      <w:r w:rsidRPr="007F4C11">
        <w:rPr>
          <w:rFonts w:cs="Times New Roman"/>
          <w:szCs w:val="24"/>
        </w:rPr>
        <w:t xml:space="preserve"> </w:t>
      </w:r>
    </w:p>
    <w:p w14:paraId="1D24C0F0" w14:textId="17F572F7" w:rsidR="00180941" w:rsidRPr="007F4C11" w:rsidRDefault="007933CC" w:rsidP="00E25659">
      <w:pPr>
        <w:widowControl w:val="0"/>
        <w:tabs>
          <w:tab w:val="left" w:pos="8160"/>
        </w:tabs>
        <w:rPr>
          <w:rFonts w:eastAsia="Calibri" w:cs="Times New Roman"/>
          <w:szCs w:val="24"/>
          <w:lang w:eastAsia="en-US"/>
        </w:rPr>
      </w:pPr>
      <w:r w:rsidRPr="007F4C11">
        <w:rPr>
          <w:rFonts w:eastAsia="Calibri" w:cs="Times New Roman"/>
          <w:szCs w:val="24"/>
          <w:lang w:eastAsia="en-US"/>
        </w:rPr>
        <w:t>Gulbenes novada</w:t>
      </w:r>
      <w:r w:rsidR="00275733" w:rsidRPr="007F4C11">
        <w:rPr>
          <w:rFonts w:eastAsia="Calibri" w:cs="Times New Roman"/>
          <w:szCs w:val="24"/>
          <w:lang w:eastAsia="en-US"/>
        </w:rPr>
        <w:t xml:space="preserve"> pašvaldības</w:t>
      </w:r>
      <w:r w:rsidRPr="007F4C11">
        <w:rPr>
          <w:rFonts w:eastAsia="Calibri" w:cs="Times New Roman"/>
          <w:szCs w:val="24"/>
          <w:lang w:eastAsia="en-US"/>
        </w:rPr>
        <w:t xml:space="preserve"> domes </w:t>
      </w:r>
      <w:r w:rsidR="00E25659" w:rsidRPr="007F4C11">
        <w:rPr>
          <w:rFonts w:eastAsia="Calibri" w:cs="Times New Roman"/>
          <w:szCs w:val="24"/>
          <w:lang w:eastAsia="en-US"/>
        </w:rPr>
        <w:t xml:space="preserve">priekšsēdētājs </w:t>
      </w:r>
      <w:r w:rsidR="00E25659" w:rsidRPr="007F4C11">
        <w:rPr>
          <w:rFonts w:eastAsia="Calibri" w:cs="Times New Roman"/>
          <w:szCs w:val="24"/>
          <w:lang w:eastAsia="en-US"/>
        </w:rPr>
        <w:tab/>
      </w:r>
      <w:r w:rsidR="006E17B9" w:rsidRPr="007F4C11">
        <w:rPr>
          <w:rFonts w:eastAsia="Calibri" w:cs="Times New Roman"/>
          <w:szCs w:val="24"/>
          <w:lang w:eastAsia="en-US"/>
        </w:rPr>
        <w:t>N. Mazūrs</w:t>
      </w:r>
    </w:p>
    <w:p w14:paraId="3FC864CA" w14:textId="77777777" w:rsidR="00FC7F25" w:rsidRPr="007F4C11" w:rsidRDefault="00FC7F25" w:rsidP="007933CC">
      <w:pPr>
        <w:pStyle w:val="Pamatteksts"/>
        <w:spacing w:after="0"/>
        <w:jc w:val="right"/>
        <w:rPr>
          <w:rFonts w:eastAsia="Calibri" w:cs="Times New Roman"/>
          <w:szCs w:val="24"/>
          <w:lang w:eastAsia="en-US"/>
        </w:rPr>
      </w:pPr>
    </w:p>
    <w:sectPr w:rsidR="00FC7F25" w:rsidRPr="007F4C11" w:rsidSect="006F59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80537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361934">
    <w:abstractNumId w:val="3"/>
  </w:num>
  <w:num w:numId="3" w16cid:durableId="295139744">
    <w:abstractNumId w:val="1"/>
  </w:num>
  <w:num w:numId="4" w16cid:durableId="1002704260">
    <w:abstractNumId w:val="4"/>
  </w:num>
  <w:num w:numId="5" w16cid:durableId="83468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32CF"/>
    <w:rsid w:val="00100319"/>
    <w:rsid w:val="00111DF1"/>
    <w:rsid w:val="00112A50"/>
    <w:rsid w:val="001140DD"/>
    <w:rsid w:val="0012003D"/>
    <w:rsid w:val="00122EAB"/>
    <w:rsid w:val="00124FE8"/>
    <w:rsid w:val="00127A47"/>
    <w:rsid w:val="00146C9B"/>
    <w:rsid w:val="00152A38"/>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A475F"/>
    <w:rsid w:val="001B09A2"/>
    <w:rsid w:val="001B1F1B"/>
    <w:rsid w:val="001B3FF6"/>
    <w:rsid w:val="001B4FF1"/>
    <w:rsid w:val="001B64A3"/>
    <w:rsid w:val="001C01AA"/>
    <w:rsid w:val="001C0BE6"/>
    <w:rsid w:val="001C2029"/>
    <w:rsid w:val="001C3937"/>
    <w:rsid w:val="001E2498"/>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6C5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766CD"/>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6F590B"/>
    <w:rsid w:val="00701799"/>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F4C11"/>
    <w:rsid w:val="00800001"/>
    <w:rsid w:val="0080311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8F5BA5"/>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B0463"/>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4AE5"/>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50600"/>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5CD"/>
    <w:rsid w:val="00EB4AC5"/>
    <w:rsid w:val="00EB5F47"/>
    <w:rsid w:val="00EB7FEC"/>
    <w:rsid w:val="00EC11B3"/>
    <w:rsid w:val="00EC3501"/>
    <w:rsid w:val="00EC60FE"/>
    <w:rsid w:val="00ED250F"/>
    <w:rsid w:val="00EE0F5F"/>
    <w:rsid w:val="00EE4E06"/>
    <w:rsid w:val="00EF3CA8"/>
    <w:rsid w:val="00F004BE"/>
    <w:rsid w:val="00F0075C"/>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02E0-862A-4EDA-9219-D7103922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12815</Words>
  <Characters>7305</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2026-02-19T07:45:00Z</dcterms:created>
  <dcterms:modified xsi:type="dcterms:W3CDTF">2026-02-19T07:45:00Z</dcterms:modified>
</cp:coreProperties>
</file>