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C352" w14:textId="5EC44B1D" w:rsidR="001D3FF9" w:rsidRPr="001F7686" w:rsidRDefault="006D07EB" w:rsidP="001D3FF9">
      <w:pPr>
        <w:spacing w:line="240" w:lineRule="auto"/>
        <w:jc w:val="right"/>
        <w:rPr>
          <w:rFonts w:ascii="Times New Roman" w:hAnsi="Times New Roman" w:cs="Times New Roman"/>
          <w:b/>
          <w:bCs/>
          <w:sz w:val="24"/>
          <w:szCs w:val="24"/>
        </w:rPr>
      </w:pPr>
      <w:r>
        <w:rPr>
          <w:rFonts w:ascii="Times New Roman" w:hAnsi="Times New Roman" w:cs="Times New Roman"/>
          <w:sz w:val="24"/>
          <w:szCs w:val="24"/>
        </w:rPr>
        <w:t xml:space="preserve">Pielikums </w:t>
      </w:r>
      <w:r w:rsidR="001D3FF9" w:rsidRPr="001F7686">
        <w:rPr>
          <w:rFonts w:ascii="Times New Roman" w:hAnsi="Times New Roman" w:cs="Times New Roman"/>
          <w:sz w:val="24"/>
          <w:szCs w:val="24"/>
        </w:rPr>
        <w:t>Gulbenes novada domes saistošajiem noteikumiem Nr. 4</w:t>
      </w:r>
      <w:r w:rsidR="001D3FF9" w:rsidRPr="001F7686">
        <w:rPr>
          <w:rFonts w:ascii="Times New Roman" w:hAnsi="Times New Roman" w:cs="Times New Roman"/>
          <w:sz w:val="24"/>
          <w:szCs w:val="24"/>
        </w:rPr>
        <w:br/>
        <w:t>(24.02.2011. protokols Nr. 2, 29. §)</w:t>
      </w:r>
      <w:r w:rsidR="001D3FF9" w:rsidRPr="001F7686">
        <w:rPr>
          <w:rFonts w:ascii="Times New Roman" w:hAnsi="Times New Roman" w:cs="Times New Roman"/>
          <w:sz w:val="24"/>
          <w:szCs w:val="24"/>
        </w:rPr>
        <w:br/>
        <w:t>"Par kārtību, kādā tiek izsniegta atļauja vīna, raudzēto dzērienu</w:t>
      </w:r>
      <w:r w:rsidR="001D3FF9" w:rsidRPr="001F7686">
        <w:rPr>
          <w:rFonts w:ascii="Times New Roman" w:hAnsi="Times New Roman" w:cs="Times New Roman"/>
          <w:sz w:val="24"/>
          <w:szCs w:val="24"/>
        </w:rPr>
        <w:br/>
        <w:t>vai pārējo alkoholisko dzērienu ražošanai"</w:t>
      </w:r>
      <w:r w:rsidR="004E653A" w:rsidRPr="001F7686">
        <w:rPr>
          <w:rFonts w:ascii="Times New Roman" w:hAnsi="Times New Roman" w:cs="Times New Roman"/>
          <w:b/>
          <w:bCs/>
          <w:sz w:val="24"/>
          <w:szCs w:val="24"/>
        </w:rPr>
        <w:br/>
      </w:r>
    </w:p>
    <w:tbl>
      <w:tblPr>
        <w:tblStyle w:val="Reatabula"/>
        <w:tblpPr w:leftFromText="180" w:rightFromText="180" w:vertAnchor="page" w:horzAnchor="margin" w:tblpY="262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D3FF9" w:rsidRPr="001F7686" w14:paraId="3204C027" w14:textId="77777777" w:rsidTr="001D3FF9">
        <w:tc>
          <w:tcPr>
            <w:tcW w:w="9639" w:type="dxa"/>
            <w:tcBorders>
              <w:bottom w:val="single" w:sz="4" w:space="0" w:color="auto"/>
            </w:tcBorders>
          </w:tcPr>
          <w:p w14:paraId="3D5CF3E0" w14:textId="77777777" w:rsidR="001D3FF9" w:rsidRPr="001F7686" w:rsidRDefault="001D3FF9" w:rsidP="001D3FF9">
            <w:pPr>
              <w:jc w:val="center"/>
              <w:rPr>
                <w:rFonts w:ascii="Times New Roman" w:hAnsi="Times New Roman" w:cs="Times New Roman"/>
                <w:sz w:val="24"/>
                <w:szCs w:val="24"/>
              </w:rPr>
            </w:pPr>
          </w:p>
        </w:tc>
      </w:tr>
      <w:tr w:rsidR="001D3FF9" w:rsidRPr="001F7686" w14:paraId="3C4904B9" w14:textId="77777777" w:rsidTr="001D3FF9">
        <w:trPr>
          <w:trHeight w:val="292"/>
        </w:trPr>
        <w:tc>
          <w:tcPr>
            <w:tcW w:w="9639" w:type="dxa"/>
            <w:tcBorders>
              <w:top w:val="single" w:sz="4" w:space="0" w:color="auto"/>
            </w:tcBorders>
          </w:tcPr>
          <w:p w14:paraId="7B4C6198"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(komersanta nosaukums)</w:t>
            </w:r>
          </w:p>
        </w:tc>
      </w:tr>
      <w:tr w:rsidR="001D3FF9" w:rsidRPr="001F7686" w14:paraId="3F8A5C69" w14:textId="77777777" w:rsidTr="001D3FF9">
        <w:tc>
          <w:tcPr>
            <w:tcW w:w="9639" w:type="dxa"/>
            <w:tcBorders>
              <w:bottom w:val="single" w:sz="4" w:space="0" w:color="auto"/>
            </w:tcBorders>
          </w:tcPr>
          <w:p w14:paraId="5846F476" w14:textId="77777777" w:rsidR="001D3FF9" w:rsidRPr="001F7686" w:rsidRDefault="001D3FF9" w:rsidP="001D3FF9">
            <w:pPr>
              <w:jc w:val="center"/>
              <w:rPr>
                <w:rFonts w:ascii="Times New Roman" w:hAnsi="Times New Roman" w:cs="Times New Roman"/>
                <w:sz w:val="24"/>
                <w:szCs w:val="24"/>
              </w:rPr>
            </w:pPr>
          </w:p>
          <w:p w14:paraId="351D491B" w14:textId="77777777" w:rsidR="001D3FF9" w:rsidRPr="001F7686" w:rsidRDefault="001D3FF9" w:rsidP="001D3FF9">
            <w:pPr>
              <w:jc w:val="center"/>
              <w:rPr>
                <w:rFonts w:ascii="Times New Roman" w:hAnsi="Times New Roman" w:cs="Times New Roman"/>
                <w:sz w:val="24"/>
                <w:szCs w:val="24"/>
              </w:rPr>
            </w:pPr>
          </w:p>
        </w:tc>
      </w:tr>
      <w:tr w:rsidR="001D3FF9" w:rsidRPr="001F7686" w14:paraId="61D63FFB" w14:textId="77777777" w:rsidTr="001D3FF9">
        <w:tc>
          <w:tcPr>
            <w:tcW w:w="9639" w:type="dxa"/>
            <w:tcBorders>
              <w:top w:val="single" w:sz="4" w:space="0" w:color="auto"/>
            </w:tcBorders>
          </w:tcPr>
          <w:p w14:paraId="3A080C8D"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(juridiskā adrese)</w:t>
            </w:r>
          </w:p>
        </w:tc>
      </w:tr>
    </w:tbl>
    <w:p w14:paraId="087BC1B0" w14:textId="77777777" w:rsidR="005B4F28" w:rsidRDefault="005B4F28" w:rsidP="00BF6BF5">
      <w:pPr>
        <w:spacing w:line="240" w:lineRule="auto"/>
        <w:jc w:val="center"/>
        <w:rPr>
          <w:rFonts w:ascii="Times New Roman" w:hAnsi="Times New Roman" w:cs="Times New Roman"/>
          <w:b/>
          <w:bCs/>
          <w:sz w:val="24"/>
          <w:szCs w:val="24"/>
        </w:rPr>
      </w:pPr>
    </w:p>
    <w:p w14:paraId="03E2850E" w14:textId="28636739" w:rsidR="007D1BC0" w:rsidRPr="00BF6BF5" w:rsidRDefault="001D3FF9" w:rsidP="00BF6BF5">
      <w:pPr>
        <w:spacing w:line="240" w:lineRule="auto"/>
        <w:jc w:val="center"/>
        <w:rPr>
          <w:rFonts w:ascii="Times New Roman" w:hAnsi="Times New Roman" w:cs="Times New Roman"/>
          <w:b/>
          <w:bCs/>
          <w:sz w:val="24"/>
          <w:szCs w:val="24"/>
        </w:rPr>
      </w:pPr>
      <w:r w:rsidRPr="001F7686">
        <w:rPr>
          <w:rFonts w:ascii="Times New Roman" w:hAnsi="Times New Roman" w:cs="Times New Roman"/>
          <w:b/>
          <w:bCs/>
          <w:sz w:val="24"/>
          <w:szCs w:val="24"/>
        </w:rPr>
        <w:t>PIETEIKUMS</w:t>
      </w:r>
      <w:r w:rsidRPr="001F7686">
        <w:rPr>
          <w:rFonts w:ascii="Times New Roman" w:hAnsi="Times New Roman" w:cs="Times New Roman"/>
          <w:b/>
          <w:bCs/>
          <w:sz w:val="24"/>
          <w:szCs w:val="24"/>
        </w:rPr>
        <w:br/>
        <w:t>atļaujas saņemšanai</w:t>
      </w:r>
      <w:r w:rsidRPr="001F7686">
        <w:rPr>
          <w:rFonts w:ascii="Times New Roman" w:hAnsi="Times New Roman" w:cs="Times New Roman"/>
          <w:b/>
          <w:bCs/>
          <w:sz w:val="24"/>
          <w:szCs w:val="24"/>
        </w:rPr>
        <w:br/>
        <w:t>vīna, raudzēto dzērienu vai pārējo alkoholisko dzērienu ražošanai</w:t>
      </w:r>
    </w:p>
    <w:tbl>
      <w:tblPr>
        <w:tblStyle w:val="Reatabula"/>
        <w:tblpPr w:leftFromText="180" w:rightFromText="180" w:vertAnchor="text" w:horzAnchor="margin" w:tblpY="2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740483" w:rsidRPr="001F7686" w14:paraId="36EAD859" w14:textId="77777777" w:rsidTr="00A876DA">
        <w:tc>
          <w:tcPr>
            <w:tcW w:w="1413" w:type="dxa"/>
            <w:tcBorders>
              <w:bottom w:val="single" w:sz="4" w:space="0" w:color="auto"/>
            </w:tcBorders>
          </w:tcPr>
          <w:p w14:paraId="456E6378" w14:textId="47A80699" w:rsidR="00740483" w:rsidRPr="001F7686" w:rsidRDefault="00740483" w:rsidP="00A876DA">
            <w:pPr>
              <w:rPr>
                <w:rFonts w:ascii="Times New Roman" w:hAnsi="Times New Roman" w:cs="Times New Roman"/>
                <w:sz w:val="24"/>
                <w:szCs w:val="24"/>
              </w:rPr>
            </w:pPr>
          </w:p>
        </w:tc>
      </w:tr>
      <w:tr w:rsidR="00740483" w:rsidRPr="001F7686" w14:paraId="7CA9C7A3" w14:textId="77777777" w:rsidTr="00A876DA">
        <w:tc>
          <w:tcPr>
            <w:tcW w:w="1413" w:type="dxa"/>
            <w:tcBorders>
              <w:top w:val="single" w:sz="4" w:space="0" w:color="auto"/>
            </w:tcBorders>
          </w:tcPr>
          <w:p w14:paraId="6A7A9B6E" w14:textId="77777777" w:rsidR="00740483" w:rsidRPr="001F7686" w:rsidRDefault="00740483" w:rsidP="00A876DA">
            <w:pPr>
              <w:rPr>
                <w:rFonts w:ascii="Times New Roman" w:hAnsi="Times New Roman" w:cs="Times New Roman"/>
                <w:sz w:val="24"/>
                <w:szCs w:val="24"/>
              </w:rPr>
            </w:pPr>
            <w:r w:rsidRPr="001F7686">
              <w:rPr>
                <w:rFonts w:ascii="Times New Roman" w:hAnsi="Times New Roman" w:cs="Times New Roman"/>
                <w:sz w:val="24"/>
                <w:szCs w:val="24"/>
              </w:rPr>
              <w:t xml:space="preserve">   (datums)</w:t>
            </w:r>
          </w:p>
        </w:tc>
      </w:tr>
    </w:tbl>
    <w:p w14:paraId="69A9DF29" w14:textId="77777777" w:rsidR="007D1BC0" w:rsidRPr="001F7686" w:rsidRDefault="007D1BC0" w:rsidP="007D1BC0">
      <w:pPr>
        <w:tabs>
          <w:tab w:val="left" w:pos="4785"/>
        </w:tabs>
        <w:rPr>
          <w:rFonts w:ascii="Times New Roman" w:hAnsi="Times New Roman" w:cs="Times New Roman"/>
          <w:sz w:val="24"/>
          <w:szCs w:val="24"/>
        </w:rPr>
      </w:pPr>
      <w:r w:rsidRPr="001F7686">
        <w:rPr>
          <w:rFonts w:ascii="Times New Roman" w:hAnsi="Times New Roman" w:cs="Times New Roman"/>
          <w:sz w:val="24"/>
          <w:szCs w:val="24"/>
        </w:rPr>
        <w:tab/>
        <w:t xml:space="preserve">   </w:t>
      </w:r>
    </w:p>
    <w:p w14:paraId="6CFB2240" w14:textId="73617A50" w:rsidR="00A876DA" w:rsidRPr="001F7686" w:rsidRDefault="00A876DA" w:rsidP="002018EE">
      <w:pPr>
        <w:tabs>
          <w:tab w:val="left" w:pos="4785"/>
        </w:tabs>
        <w:spacing w:line="360" w:lineRule="auto"/>
        <w:rPr>
          <w:rFonts w:ascii="Times New Roman" w:hAnsi="Times New Roman" w:cs="Times New Roman"/>
          <w:sz w:val="24"/>
          <w:szCs w:val="24"/>
        </w:rPr>
      </w:pPr>
    </w:p>
    <w:p w14:paraId="7D9E521C" w14:textId="6579BA87" w:rsidR="001D3FF9" w:rsidRPr="001F7686" w:rsidRDefault="001D3FF9"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 xml:space="preserve">Lūdzu izsniegt atļauju </w:t>
      </w:r>
      <w:r w:rsidRPr="001F7686">
        <w:rPr>
          <w:rFonts w:ascii="Times New Roman" w:hAnsi="Times New Roman" w:cs="Times New Roman"/>
          <w:b/>
          <w:bCs/>
          <w:sz w:val="24"/>
          <w:szCs w:val="24"/>
        </w:rPr>
        <w:t>vīna, raudzēto dzērienu vai pārējo alkoholisko dzērienu ražošanai.</w:t>
      </w:r>
    </w:p>
    <w:p w14:paraId="09F5C827" w14:textId="70BB6FD0"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Ražošanas vieta (adrese)</w:t>
      </w:r>
    </w:p>
    <w:tbl>
      <w:tblPr>
        <w:tblStyle w:val="Reatabula"/>
        <w:tblW w:w="0" w:type="auto"/>
        <w:tblLook w:val="04A0" w:firstRow="1" w:lastRow="0" w:firstColumn="1" w:lastColumn="0" w:noHBand="0" w:noVBand="1"/>
      </w:tblPr>
      <w:tblGrid>
        <w:gridCol w:w="1980"/>
        <w:gridCol w:w="7648"/>
      </w:tblGrid>
      <w:tr w:rsidR="001D3FF9" w:rsidRPr="001F7686" w14:paraId="5F763D78" w14:textId="77777777" w:rsidTr="001D3FF9">
        <w:tc>
          <w:tcPr>
            <w:tcW w:w="1980" w:type="dxa"/>
            <w:tcBorders>
              <w:top w:val="nil"/>
              <w:left w:val="nil"/>
              <w:bottom w:val="nil"/>
              <w:right w:val="nil"/>
            </w:tcBorders>
          </w:tcPr>
          <w:p w14:paraId="59283EE1" w14:textId="30D795DB" w:rsidR="001D3FF9" w:rsidRPr="001F7686" w:rsidRDefault="001D3FF9" w:rsidP="001D3FF9">
            <w:pPr>
              <w:tabs>
                <w:tab w:val="left" w:pos="4785"/>
              </w:tabs>
              <w:rPr>
                <w:rFonts w:ascii="Times New Roman" w:hAnsi="Times New Roman" w:cs="Times New Roman"/>
                <w:sz w:val="24"/>
                <w:szCs w:val="24"/>
              </w:rPr>
            </w:pPr>
            <w:r w:rsidRPr="001F7686">
              <w:rPr>
                <w:rFonts w:ascii="Times New Roman" w:hAnsi="Times New Roman" w:cs="Times New Roman"/>
                <w:sz w:val="24"/>
                <w:szCs w:val="24"/>
              </w:rPr>
              <w:t>Gulbenes novadā,</w:t>
            </w:r>
          </w:p>
        </w:tc>
        <w:tc>
          <w:tcPr>
            <w:tcW w:w="7648" w:type="dxa"/>
            <w:tcBorders>
              <w:top w:val="nil"/>
              <w:left w:val="nil"/>
              <w:right w:val="nil"/>
            </w:tcBorders>
          </w:tcPr>
          <w:p w14:paraId="7801285C"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61BD7ADE" w14:textId="26B92413" w:rsidR="001D3FF9" w:rsidRPr="001F7686" w:rsidRDefault="001D3FF9" w:rsidP="002018EE">
      <w:pPr>
        <w:tabs>
          <w:tab w:val="left" w:pos="4785"/>
        </w:tabs>
        <w:spacing w:line="360" w:lineRule="auto"/>
        <w:rPr>
          <w:rFonts w:ascii="Times New Roman" w:hAnsi="Times New Roman" w:cs="Times New Roman"/>
          <w:sz w:val="24"/>
          <w:szCs w:val="24"/>
        </w:rPr>
      </w:pPr>
    </w:p>
    <w:p w14:paraId="27A9BF66" w14:textId="1A14162B"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Saražojamo alkoholisko dzērienu sortiments un apjoms, un/vai absolūtā alkohola daudzums</w:t>
      </w:r>
    </w:p>
    <w:tbl>
      <w:tblPr>
        <w:tblStyle w:val="Reatabula"/>
        <w:tblW w:w="0" w:type="auto"/>
        <w:tblLook w:val="04A0" w:firstRow="1" w:lastRow="0" w:firstColumn="1" w:lastColumn="0" w:noHBand="0" w:noVBand="1"/>
      </w:tblPr>
      <w:tblGrid>
        <w:gridCol w:w="9628"/>
      </w:tblGrid>
      <w:tr w:rsidR="001D3FF9" w:rsidRPr="001F7686" w14:paraId="436758CA" w14:textId="77777777" w:rsidTr="001D3FF9">
        <w:tc>
          <w:tcPr>
            <w:tcW w:w="9628" w:type="dxa"/>
            <w:tcBorders>
              <w:top w:val="nil"/>
              <w:left w:val="nil"/>
              <w:right w:val="nil"/>
            </w:tcBorders>
          </w:tcPr>
          <w:p w14:paraId="232E545E"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5E7DDD02" w14:textId="19A873EC" w:rsidR="007D1BC0" w:rsidRPr="001F7686" w:rsidRDefault="007D1BC0"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b/>
          <w:bCs/>
          <w:sz w:val="24"/>
          <w:szCs w:val="24"/>
        </w:rPr>
        <w:t>Pielikumā:</w:t>
      </w:r>
    </w:p>
    <w:p w14:paraId="3B8323BA" w14:textId="673B54B8"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ražošanas vietas lietošanas tiesību apliecinoša dokumenta kopija;</w:t>
      </w:r>
    </w:p>
    <w:p w14:paraId="6A2E0762" w14:textId="678CC6B5"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telpu plāns u.c. dokumenti, kas raksturo ražošanas vietu.</w:t>
      </w:r>
    </w:p>
    <w:tbl>
      <w:tblPr>
        <w:tblStyle w:val="Reatabula"/>
        <w:tblW w:w="0" w:type="auto"/>
        <w:tblLook w:val="04A0" w:firstRow="1" w:lastRow="0" w:firstColumn="1" w:lastColumn="0" w:noHBand="0" w:noVBand="1"/>
      </w:tblPr>
      <w:tblGrid>
        <w:gridCol w:w="3539"/>
        <w:gridCol w:w="6089"/>
      </w:tblGrid>
      <w:tr w:rsidR="001D3FF9" w:rsidRPr="001F7686" w14:paraId="243F4EEF" w14:textId="77777777" w:rsidTr="001D3FF9">
        <w:tc>
          <w:tcPr>
            <w:tcW w:w="3539" w:type="dxa"/>
            <w:tcBorders>
              <w:top w:val="nil"/>
              <w:left w:val="nil"/>
              <w:bottom w:val="nil"/>
              <w:right w:val="nil"/>
            </w:tcBorders>
          </w:tcPr>
          <w:p w14:paraId="797ED273" w14:textId="273EE644"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Komersanta amatpersonas amats</w:t>
            </w:r>
          </w:p>
        </w:tc>
        <w:tc>
          <w:tcPr>
            <w:tcW w:w="6089" w:type="dxa"/>
            <w:tcBorders>
              <w:top w:val="nil"/>
              <w:left w:val="nil"/>
              <w:bottom w:val="single" w:sz="4" w:space="0" w:color="auto"/>
              <w:right w:val="nil"/>
            </w:tcBorders>
          </w:tcPr>
          <w:p w14:paraId="115C7D4B" w14:textId="77777777" w:rsidR="001D3FF9" w:rsidRPr="001F7686" w:rsidRDefault="001D3FF9" w:rsidP="007D1BC0">
            <w:pPr>
              <w:rPr>
                <w:rFonts w:ascii="Times New Roman" w:hAnsi="Times New Roman" w:cs="Times New Roman"/>
                <w:sz w:val="24"/>
                <w:szCs w:val="24"/>
              </w:rPr>
            </w:pPr>
          </w:p>
        </w:tc>
      </w:tr>
      <w:tr w:rsidR="001D3FF9" w:rsidRPr="001F7686" w14:paraId="6DBDF49E" w14:textId="77777777" w:rsidTr="001D3FF9">
        <w:tc>
          <w:tcPr>
            <w:tcW w:w="3539" w:type="dxa"/>
            <w:tcBorders>
              <w:top w:val="nil"/>
              <w:left w:val="nil"/>
              <w:bottom w:val="nil"/>
              <w:right w:val="nil"/>
            </w:tcBorders>
          </w:tcPr>
          <w:p w14:paraId="31B1A4CB" w14:textId="5826EBEA"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Vārds, uzvārds</w:t>
            </w:r>
          </w:p>
        </w:tc>
        <w:tc>
          <w:tcPr>
            <w:tcW w:w="6089" w:type="dxa"/>
            <w:tcBorders>
              <w:top w:val="single" w:sz="4" w:space="0" w:color="auto"/>
              <w:left w:val="nil"/>
              <w:right w:val="nil"/>
            </w:tcBorders>
          </w:tcPr>
          <w:p w14:paraId="070BE0DB" w14:textId="77777777" w:rsidR="001D3FF9" w:rsidRPr="001F7686" w:rsidRDefault="001D3FF9" w:rsidP="007D1BC0">
            <w:pPr>
              <w:rPr>
                <w:rFonts w:ascii="Times New Roman" w:hAnsi="Times New Roman" w:cs="Times New Roman"/>
                <w:sz w:val="24"/>
                <w:szCs w:val="24"/>
              </w:rPr>
            </w:pPr>
          </w:p>
        </w:tc>
      </w:tr>
    </w:tbl>
    <w:p w14:paraId="3B4D6879" w14:textId="77777777" w:rsidR="001D3FF9" w:rsidRPr="001F7686" w:rsidRDefault="001D3FF9" w:rsidP="00857E90">
      <w:pPr>
        <w:jc w:val="both"/>
        <w:rPr>
          <w:rFonts w:ascii="Times New Roman" w:hAnsi="Times New Roman" w:cs="Times New Roman"/>
          <w:i/>
          <w:noProof/>
          <w:sz w:val="24"/>
          <w:szCs w:val="24"/>
        </w:rPr>
      </w:pPr>
    </w:p>
    <w:p w14:paraId="6C09E2E0" w14:textId="17693CC7" w:rsidR="00FB6EBE" w:rsidRPr="001F7686" w:rsidRDefault="00FB6EBE" w:rsidP="00857E90">
      <w:pPr>
        <w:jc w:val="both"/>
        <w:rPr>
          <w:rFonts w:ascii="Times New Roman" w:hAnsi="Times New Roman" w:cs="Times New Roman"/>
          <w:i/>
          <w:noProof/>
          <w:sz w:val="24"/>
          <w:szCs w:val="24"/>
        </w:rPr>
      </w:pPr>
      <w:r w:rsidRPr="001F7686">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1F7686">
          <w:rPr>
            <w:rStyle w:val="Hipersaite"/>
            <w:rFonts w:ascii="Times New Roman" w:hAnsi="Times New Roman" w:cs="Times New Roman"/>
            <w:noProof/>
            <w:sz w:val="24"/>
            <w:szCs w:val="24"/>
          </w:rPr>
          <w:t>www.gulbene.lv</w:t>
        </w:r>
      </w:hyperlink>
      <w:r w:rsidRPr="001F7686">
        <w:rPr>
          <w:rFonts w:ascii="Times New Roman" w:hAnsi="Times New Roman" w:cs="Times New Roman"/>
          <w:i/>
          <w:noProof/>
          <w:sz w:val="24"/>
          <w:szCs w:val="24"/>
        </w:rPr>
        <w:t>"</w:t>
      </w:r>
    </w:p>
    <w:p w14:paraId="5744FF24" w14:textId="52680BE7" w:rsidR="00FB6EBE" w:rsidRPr="001F7686" w:rsidRDefault="00A67CB1" w:rsidP="00A67CB1">
      <w:pPr>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sectPr w:rsidR="00FB6EBE" w:rsidRPr="001F7686" w:rsidSect="00857E9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261D" w14:textId="77777777" w:rsidR="00845DF8" w:rsidRDefault="00845DF8" w:rsidP="001D3FF9">
      <w:pPr>
        <w:spacing w:after="0" w:line="240" w:lineRule="auto"/>
      </w:pPr>
      <w:r>
        <w:separator/>
      </w:r>
    </w:p>
  </w:endnote>
  <w:endnote w:type="continuationSeparator" w:id="0">
    <w:p w14:paraId="734177DA" w14:textId="77777777" w:rsidR="00845DF8" w:rsidRDefault="00845DF8" w:rsidP="001D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3356" w14:textId="77777777" w:rsidR="00845DF8" w:rsidRDefault="00845DF8" w:rsidP="001D3FF9">
      <w:pPr>
        <w:spacing w:after="0" w:line="240" w:lineRule="auto"/>
      </w:pPr>
      <w:r>
        <w:separator/>
      </w:r>
    </w:p>
  </w:footnote>
  <w:footnote w:type="continuationSeparator" w:id="0">
    <w:p w14:paraId="318E7555" w14:textId="77777777" w:rsidR="00845DF8" w:rsidRDefault="00845DF8" w:rsidP="001D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60"/>
    <w:multiLevelType w:val="hybridMultilevel"/>
    <w:tmpl w:val="6EC4E5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A62D4"/>
    <w:multiLevelType w:val="hybridMultilevel"/>
    <w:tmpl w:val="30F2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23A8B"/>
    <w:multiLevelType w:val="hybridMultilevel"/>
    <w:tmpl w:val="13B455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922341"/>
    <w:multiLevelType w:val="hybridMultilevel"/>
    <w:tmpl w:val="DFBA8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315264"/>
    <w:multiLevelType w:val="hybridMultilevel"/>
    <w:tmpl w:val="18EA2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0C0482"/>
    <w:multiLevelType w:val="hybridMultilevel"/>
    <w:tmpl w:val="65BC465C"/>
    <w:lvl w:ilvl="0" w:tplc="787EF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2081124">
    <w:abstractNumId w:val="1"/>
  </w:num>
  <w:num w:numId="2" w16cid:durableId="1464352334">
    <w:abstractNumId w:val="2"/>
  </w:num>
  <w:num w:numId="3" w16cid:durableId="1760132481">
    <w:abstractNumId w:val="0"/>
  </w:num>
  <w:num w:numId="4" w16cid:durableId="1523787781">
    <w:abstractNumId w:val="5"/>
  </w:num>
  <w:num w:numId="5" w16cid:durableId="1482387947">
    <w:abstractNumId w:val="3"/>
  </w:num>
  <w:num w:numId="6" w16cid:durableId="150296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C0"/>
    <w:rsid w:val="001C5B12"/>
    <w:rsid w:val="001D3FF9"/>
    <w:rsid w:val="001F7686"/>
    <w:rsid w:val="002018EE"/>
    <w:rsid w:val="00223875"/>
    <w:rsid w:val="00287B4B"/>
    <w:rsid w:val="002A15BC"/>
    <w:rsid w:val="002E646F"/>
    <w:rsid w:val="00333ADE"/>
    <w:rsid w:val="003774BE"/>
    <w:rsid w:val="003B7547"/>
    <w:rsid w:val="00486066"/>
    <w:rsid w:val="004E62D5"/>
    <w:rsid w:val="004E653A"/>
    <w:rsid w:val="00555A64"/>
    <w:rsid w:val="005B4F28"/>
    <w:rsid w:val="005C4037"/>
    <w:rsid w:val="005C5721"/>
    <w:rsid w:val="006655A6"/>
    <w:rsid w:val="006674F1"/>
    <w:rsid w:val="00674E97"/>
    <w:rsid w:val="006D07EB"/>
    <w:rsid w:val="00740483"/>
    <w:rsid w:val="00755BDC"/>
    <w:rsid w:val="007D1BC0"/>
    <w:rsid w:val="00845DF8"/>
    <w:rsid w:val="00857E90"/>
    <w:rsid w:val="00880212"/>
    <w:rsid w:val="008852E1"/>
    <w:rsid w:val="00974043"/>
    <w:rsid w:val="009E5347"/>
    <w:rsid w:val="00A60A4E"/>
    <w:rsid w:val="00A67CB1"/>
    <w:rsid w:val="00A7363E"/>
    <w:rsid w:val="00A876DA"/>
    <w:rsid w:val="00AA153F"/>
    <w:rsid w:val="00AE428B"/>
    <w:rsid w:val="00B265C7"/>
    <w:rsid w:val="00B634CB"/>
    <w:rsid w:val="00BF6BF5"/>
    <w:rsid w:val="00C51399"/>
    <w:rsid w:val="00CF4539"/>
    <w:rsid w:val="00E62FAE"/>
    <w:rsid w:val="00EA7566"/>
    <w:rsid w:val="00F8441B"/>
    <w:rsid w:val="00F932FF"/>
    <w:rsid w:val="00FB6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0C99"/>
  <w15:chartTrackingRefBased/>
  <w15:docId w15:val="{B87A557D-06F8-427B-9DE5-7B8EE3E1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D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D1BC0"/>
    <w:pPr>
      <w:ind w:left="720"/>
      <w:contextualSpacing/>
    </w:pPr>
  </w:style>
  <w:style w:type="character" w:styleId="Hipersaite">
    <w:name w:val="Hyperlink"/>
    <w:uiPriority w:val="99"/>
    <w:unhideWhenUsed/>
    <w:rsid w:val="00FB6EBE"/>
    <w:rPr>
      <w:color w:val="0000FF"/>
      <w:u w:val="single"/>
    </w:rPr>
  </w:style>
  <w:style w:type="paragraph" w:styleId="Galvene">
    <w:name w:val="header"/>
    <w:basedOn w:val="Parasts"/>
    <w:link w:val="GalveneRakstz"/>
    <w:uiPriority w:val="99"/>
    <w:unhideWhenUsed/>
    <w:rsid w:val="001D3F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3FF9"/>
  </w:style>
  <w:style w:type="paragraph" w:styleId="Kjene">
    <w:name w:val="footer"/>
    <w:basedOn w:val="Parasts"/>
    <w:link w:val="KjeneRakstz"/>
    <w:uiPriority w:val="99"/>
    <w:unhideWhenUsed/>
    <w:rsid w:val="001D3F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889</Words>
  <Characters>508</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3</cp:revision>
  <cp:lastPrinted>2021-09-27T08:54:00Z</cp:lastPrinted>
  <dcterms:created xsi:type="dcterms:W3CDTF">2023-12-15T07:39:00Z</dcterms:created>
  <dcterms:modified xsi:type="dcterms:W3CDTF">2025-01-17T06:46:00Z</dcterms:modified>
</cp:coreProperties>
</file>