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663BDD" w14:textId="77777777" w:rsidR="00F63BB8" w:rsidRDefault="00C50D0E" w:rsidP="00F63BB8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63BB8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50136B3F" w14:textId="77777777" w:rsidR="00F63BB8" w:rsidRDefault="00F63BB8" w:rsidP="00F63BB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4062130" w14:textId="77777777" w:rsidR="00F63BB8" w:rsidRPr="00067C78" w:rsidRDefault="00F63BB8" w:rsidP="00F63BB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A4F27">
        <w:rPr>
          <w:rFonts w:ascii="Times New Roman" w:eastAsia="Calibri" w:hAnsi="Times New Roman" w:cs="Times New Roman"/>
          <w:i/>
          <w:iCs/>
          <w:lang w:eastAsia="en-US"/>
        </w:rPr>
        <w:t>Raiņa iela 44 - 4,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A33E4FC" w14:textId="77777777" w:rsidR="00F63BB8" w:rsidRPr="00067C78" w:rsidRDefault="00F63BB8" w:rsidP="00F63BB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A4F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44 - 4, Gulbenē, Gulbenes novadā, kadastra numuru 5001 900 2700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6807B66" w14:textId="43E47A61" w:rsidR="0057373A" w:rsidRDefault="0057373A" w:rsidP="00F63BB8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DA9D" w14:textId="77777777" w:rsidR="005A4659" w:rsidRDefault="005A4659" w:rsidP="00A8093E">
      <w:r>
        <w:separator/>
      </w:r>
    </w:p>
  </w:endnote>
  <w:endnote w:type="continuationSeparator" w:id="0">
    <w:p w14:paraId="4DED5972" w14:textId="77777777" w:rsidR="005A4659" w:rsidRDefault="005A465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9A67" w14:textId="77777777" w:rsidR="005A4659" w:rsidRDefault="005A4659" w:rsidP="00A8093E">
      <w:r>
        <w:separator/>
      </w:r>
    </w:p>
  </w:footnote>
  <w:footnote w:type="continuationSeparator" w:id="0">
    <w:p w14:paraId="7B6D1C33" w14:textId="77777777" w:rsidR="005A4659" w:rsidRDefault="005A4659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A4659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63BB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20</cp:revision>
  <dcterms:created xsi:type="dcterms:W3CDTF">2024-12-01T20:08:00Z</dcterms:created>
  <dcterms:modified xsi:type="dcterms:W3CDTF">2026-02-16T09:45:00Z</dcterms:modified>
</cp:coreProperties>
</file>