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95A3" w14:textId="306B8D85" w:rsidR="00606BE0" w:rsidRPr="00EB31F0" w:rsidRDefault="00606BE0" w:rsidP="00606BE0">
      <w:pPr>
        <w:ind w:left="3600" w:firstLine="795"/>
        <w:jc w:val="right"/>
        <w:rPr>
          <w:sz w:val="20"/>
        </w:rPr>
      </w:pPr>
      <w:r w:rsidRPr="00EB31F0">
        <w:rPr>
          <w:sz w:val="20"/>
        </w:rPr>
        <w:tab/>
      </w:r>
      <w:r w:rsidR="002D3369">
        <w:rPr>
          <w:sz w:val="20"/>
        </w:rPr>
        <w:t>1</w:t>
      </w:r>
      <w:r w:rsidRPr="00EB31F0">
        <w:rPr>
          <w:sz w:val="20"/>
        </w:rPr>
        <w:t>.pielikums</w:t>
      </w:r>
    </w:p>
    <w:p w14:paraId="3AAEDB2A" w14:textId="61D3A228" w:rsidR="00606BE0" w:rsidRPr="00606BE0" w:rsidRDefault="00606BE0" w:rsidP="0016335D">
      <w:pPr>
        <w:tabs>
          <w:tab w:val="left" w:pos="5245"/>
        </w:tabs>
        <w:ind w:left="5245"/>
        <w:jc w:val="right"/>
        <w:rPr>
          <w:sz w:val="20"/>
          <w:szCs w:val="20"/>
        </w:rPr>
      </w:pPr>
      <w:r>
        <w:rPr>
          <w:sz w:val="20"/>
        </w:rPr>
        <w:t>tirgus izpētei</w:t>
      </w:r>
      <w:r w:rsidRPr="00B46188">
        <w:rPr>
          <w:sz w:val="20"/>
        </w:rPr>
        <w:t xml:space="preserve"> </w:t>
      </w:r>
      <w:r w:rsidR="0016335D">
        <w:rPr>
          <w:sz w:val="20"/>
          <w:szCs w:val="20"/>
        </w:rPr>
        <w:t>“</w:t>
      </w:r>
      <w:r w:rsidR="0016335D" w:rsidRPr="0016335D">
        <w:rPr>
          <w:sz w:val="20"/>
          <w:szCs w:val="20"/>
        </w:rPr>
        <w:t>Līdaku mazuļu piegāde un</w:t>
      </w:r>
      <w:r w:rsidR="0016335D">
        <w:rPr>
          <w:sz w:val="20"/>
          <w:szCs w:val="20"/>
        </w:rPr>
        <w:t xml:space="preserve"> </w:t>
      </w:r>
      <w:r w:rsidR="0016335D" w:rsidRPr="0016335D">
        <w:rPr>
          <w:sz w:val="20"/>
          <w:szCs w:val="20"/>
        </w:rPr>
        <w:t>ielaišana</w:t>
      </w:r>
      <w:r w:rsidRPr="00B46188">
        <w:rPr>
          <w:sz w:val="20"/>
        </w:rPr>
        <w:t xml:space="preserve">” </w:t>
      </w:r>
    </w:p>
    <w:p w14:paraId="611AB2F9" w14:textId="0BD2E0C7" w:rsidR="00606BE0" w:rsidRPr="001661AC" w:rsidRDefault="00606BE0" w:rsidP="00606BE0">
      <w:pPr>
        <w:spacing w:after="200" w:line="276" w:lineRule="auto"/>
        <w:jc w:val="right"/>
        <w:rPr>
          <w:sz w:val="20"/>
        </w:rPr>
      </w:pPr>
      <w:r>
        <w:rPr>
          <w:sz w:val="20"/>
        </w:rPr>
        <w:t xml:space="preserve">(ID Nr. </w:t>
      </w:r>
      <w:r w:rsidRPr="00C015D0">
        <w:rPr>
          <w:sz w:val="20"/>
        </w:rPr>
        <w:t>GNP/202</w:t>
      </w:r>
      <w:r w:rsidR="001167D6">
        <w:rPr>
          <w:sz w:val="20"/>
        </w:rPr>
        <w:t>6</w:t>
      </w:r>
      <w:r w:rsidRPr="00C015D0">
        <w:rPr>
          <w:sz w:val="20"/>
        </w:rPr>
        <w:t>/</w:t>
      </w:r>
      <w:r w:rsidRPr="00150EFF">
        <w:rPr>
          <w:sz w:val="20"/>
        </w:rPr>
        <w:t>TI/</w:t>
      </w:r>
      <w:r w:rsidR="0016335D">
        <w:rPr>
          <w:sz w:val="20"/>
        </w:rPr>
        <w:t>23</w:t>
      </w:r>
      <w:r w:rsidRPr="00150EFF">
        <w:rPr>
          <w:sz w:val="20"/>
        </w:rPr>
        <w:t>)</w:t>
      </w:r>
    </w:p>
    <w:p w14:paraId="5850D6B1" w14:textId="77777777" w:rsidR="00606BE0" w:rsidRPr="00EB31F0" w:rsidRDefault="00606BE0" w:rsidP="00606BE0">
      <w:pPr>
        <w:spacing w:before="120" w:after="120"/>
        <w:jc w:val="center"/>
        <w:rPr>
          <w:b/>
        </w:rPr>
      </w:pPr>
      <w:r w:rsidRPr="00EB31F0">
        <w:rPr>
          <w:b/>
        </w:rPr>
        <w:t>FINANŠU PIEDĀVĀJUMS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8007"/>
      </w:tblGrid>
      <w:tr w:rsidR="00606BE0" w:rsidRPr="00D34B70" w14:paraId="29CAC793" w14:textId="77777777" w:rsidTr="002050E9">
        <w:trPr>
          <w:trHeight w:val="559"/>
        </w:trPr>
        <w:tc>
          <w:tcPr>
            <w:tcW w:w="1455" w:type="dxa"/>
            <w:vAlign w:val="center"/>
          </w:tcPr>
          <w:p w14:paraId="30493525" w14:textId="77777777" w:rsidR="00606BE0" w:rsidRPr="00D34B70" w:rsidRDefault="00606BE0" w:rsidP="002050E9">
            <w:pPr>
              <w:rPr>
                <w:b/>
              </w:rPr>
            </w:pPr>
            <w:r w:rsidRPr="00D34B70">
              <w:rPr>
                <w:b/>
              </w:rPr>
              <w:t>Pasūtītājs</w:t>
            </w:r>
          </w:p>
        </w:tc>
        <w:tc>
          <w:tcPr>
            <w:tcW w:w="8007" w:type="dxa"/>
          </w:tcPr>
          <w:p w14:paraId="0388950D" w14:textId="77777777" w:rsidR="00606BE0" w:rsidRPr="00D34B70" w:rsidRDefault="00606BE0" w:rsidP="002050E9">
            <w:pPr>
              <w:spacing w:before="120" w:after="120"/>
              <w:jc w:val="both"/>
            </w:pPr>
            <w:r w:rsidRPr="00D34B70">
              <w:t xml:space="preserve">Gulbenes novada </w:t>
            </w:r>
            <w:r w:rsidRPr="00B517F1">
              <w:t>pašvaldība</w:t>
            </w:r>
            <w:r>
              <w:t>, Ābeļu iela 2, Gulbene, Gulbenes novads</w:t>
            </w:r>
          </w:p>
        </w:tc>
      </w:tr>
      <w:tr w:rsidR="00606BE0" w:rsidRPr="00D34B70" w14:paraId="3649889C" w14:textId="77777777" w:rsidTr="002050E9">
        <w:trPr>
          <w:trHeight w:val="608"/>
        </w:trPr>
        <w:tc>
          <w:tcPr>
            <w:tcW w:w="1455" w:type="dxa"/>
            <w:vAlign w:val="center"/>
          </w:tcPr>
          <w:p w14:paraId="6357208D" w14:textId="77777777" w:rsidR="00606BE0" w:rsidRPr="00D34B70" w:rsidRDefault="00606BE0" w:rsidP="002050E9">
            <w:pPr>
              <w:rPr>
                <w:b/>
              </w:rPr>
            </w:pPr>
            <w:r w:rsidRPr="00D34B70">
              <w:rPr>
                <w:b/>
              </w:rPr>
              <w:t>Iepirkuma nosaukums</w:t>
            </w:r>
          </w:p>
        </w:tc>
        <w:tc>
          <w:tcPr>
            <w:tcW w:w="8007" w:type="dxa"/>
            <w:vAlign w:val="center"/>
          </w:tcPr>
          <w:p w14:paraId="2088AC5F" w14:textId="6F6D05BE" w:rsidR="00606BE0" w:rsidRPr="00373934" w:rsidRDefault="0016335D" w:rsidP="00606BE0">
            <w:pPr>
              <w:tabs>
                <w:tab w:val="left" w:pos="5529"/>
              </w:tabs>
              <w:rPr>
                <w:b/>
              </w:rPr>
            </w:pPr>
            <w:r w:rsidRPr="0016335D">
              <w:rPr>
                <w:b/>
              </w:rPr>
              <w:t>Līdaku mazuļu piegāde un ielaišana</w:t>
            </w:r>
          </w:p>
        </w:tc>
      </w:tr>
    </w:tbl>
    <w:p w14:paraId="3E0AA92E" w14:textId="77777777" w:rsidR="00606BE0" w:rsidRPr="00D34B70" w:rsidRDefault="00606BE0" w:rsidP="00606BE0">
      <w:pPr>
        <w:ind w:firstLine="540"/>
        <w:jc w:val="both"/>
      </w:pPr>
    </w:p>
    <w:p w14:paraId="3A0921C1" w14:textId="77777777" w:rsidR="00606BE0" w:rsidRPr="009961CF" w:rsidRDefault="00606BE0" w:rsidP="00606BE0">
      <w:pPr>
        <w:suppressAutoHyphens/>
        <w:jc w:val="both"/>
        <w:rPr>
          <w:b/>
          <w:color w:val="000000"/>
          <w:lang w:eastAsia="ar-SA"/>
        </w:rPr>
      </w:pPr>
      <w:r w:rsidRPr="009961CF">
        <w:rPr>
          <w:b/>
          <w:color w:val="000000"/>
          <w:lang w:eastAsia="ar-SA"/>
        </w:rPr>
        <w:t>IESNIEDZA</w:t>
      </w: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7650"/>
      </w:tblGrid>
      <w:tr w:rsidR="00606BE0" w:rsidRPr="009961CF" w14:paraId="3630907D" w14:textId="77777777" w:rsidTr="002050E9">
        <w:trPr>
          <w:trHeight w:val="209"/>
        </w:trPr>
        <w:tc>
          <w:tcPr>
            <w:tcW w:w="1857" w:type="dxa"/>
          </w:tcPr>
          <w:p w14:paraId="0B60AD00" w14:textId="77777777" w:rsidR="00606BE0" w:rsidRPr="009961CF" w:rsidRDefault="00606BE0" w:rsidP="002050E9">
            <w:pPr>
              <w:suppressAutoHyphens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Pretendenta nosaukums</w:t>
            </w:r>
          </w:p>
        </w:tc>
        <w:tc>
          <w:tcPr>
            <w:tcW w:w="7650" w:type="dxa"/>
          </w:tcPr>
          <w:p w14:paraId="16D9A235" w14:textId="77777777" w:rsidR="00606BE0" w:rsidRPr="009961CF" w:rsidRDefault="00606BE0" w:rsidP="002050E9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Rekvizīti (t.sk. bankas)</w:t>
            </w:r>
          </w:p>
        </w:tc>
      </w:tr>
      <w:tr w:rsidR="00606BE0" w:rsidRPr="009961CF" w14:paraId="2EBE5C55" w14:textId="77777777" w:rsidTr="002050E9">
        <w:trPr>
          <w:trHeight w:val="1338"/>
        </w:trPr>
        <w:tc>
          <w:tcPr>
            <w:tcW w:w="1857" w:type="dxa"/>
          </w:tcPr>
          <w:p w14:paraId="0023DEF6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650" w:type="dxa"/>
          </w:tcPr>
          <w:p w14:paraId="7B2D24C8" w14:textId="77777777" w:rsidR="00606BE0" w:rsidRPr="00073ED4" w:rsidRDefault="00606BE0" w:rsidP="002050E9">
            <w:pPr>
              <w:jc w:val="both"/>
            </w:pPr>
            <w:proofErr w:type="spellStart"/>
            <w:r w:rsidRPr="00073ED4">
              <w:t>Reģ</w:t>
            </w:r>
            <w:proofErr w:type="spellEnd"/>
            <w:r w:rsidRPr="00073ED4">
              <w:t>. Nr. ____________________________________________</w:t>
            </w:r>
            <w:r>
              <w:t>__________</w:t>
            </w:r>
          </w:p>
          <w:p w14:paraId="0DE90D50" w14:textId="77777777" w:rsidR="00606BE0" w:rsidRPr="00073ED4" w:rsidRDefault="00606BE0" w:rsidP="002050E9">
            <w:pPr>
              <w:jc w:val="both"/>
            </w:pPr>
            <w:r w:rsidRPr="00073ED4">
              <w:t>Juridiskā adrese:  _____________________________________</w:t>
            </w:r>
            <w:r>
              <w:t>__________</w:t>
            </w:r>
          </w:p>
          <w:p w14:paraId="40B07347" w14:textId="2B3378E6" w:rsidR="00606BE0" w:rsidRPr="00073ED4" w:rsidRDefault="00E12EDF" w:rsidP="002050E9">
            <w:pPr>
              <w:jc w:val="both"/>
            </w:pPr>
            <w:r>
              <w:t>Darbības vietas</w:t>
            </w:r>
            <w:r w:rsidR="00606BE0" w:rsidRPr="00073ED4">
              <w:t xml:space="preserve"> adrese: ________________________________________</w:t>
            </w:r>
            <w:r w:rsidR="00606BE0">
              <w:t>___</w:t>
            </w:r>
          </w:p>
          <w:p w14:paraId="4C4353FE" w14:textId="77777777" w:rsidR="00606BE0" w:rsidRPr="00073ED4" w:rsidRDefault="00606BE0" w:rsidP="002050E9">
            <w:pPr>
              <w:jc w:val="both"/>
            </w:pPr>
            <w:r w:rsidRPr="00073ED4">
              <w:t>Banka:  ________________________________________________</w:t>
            </w:r>
            <w:r>
              <w:t>_______</w:t>
            </w:r>
          </w:p>
          <w:p w14:paraId="4DFA1203" w14:textId="77777777" w:rsidR="00606BE0" w:rsidRPr="00073ED4" w:rsidRDefault="00606BE0" w:rsidP="002050E9">
            <w:pPr>
              <w:jc w:val="both"/>
            </w:pPr>
            <w:r w:rsidRPr="00073ED4">
              <w:t>Bankas kods:  ___________________________________</w:t>
            </w:r>
            <w:r>
              <w:t>_______________</w:t>
            </w:r>
          </w:p>
          <w:p w14:paraId="0D91D5A9" w14:textId="77777777" w:rsidR="00606BE0" w:rsidRPr="009961CF" w:rsidRDefault="00606BE0" w:rsidP="002050E9">
            <w:pPr>
              <w:suppressAutoHyphens/>
              <w:spacing w:after="60"/>
              <w:jc w:val="both"/>
              <w:rPr>
                <w:b/>
                <w:color w:val="000000"/>
                <w:lang w:eastAsia="ar-SA"/>
              </w:rPr>
            </w:pPr>
            <w:r w:rsidRPr="00073ED4">
              <w:t xml:space="preserve">Konta Nr.: </w:t>
            </w:r>
            <w:r>
              <w:t xml:space="preserve"> </w:t>
            </w:r>
            <w:r w:rsidRPr="00073ED4">
              <w:t>___________________________________________</w:t>
            </w:r>
            <w:r>
              <w:t>_________</w:t>
            </w:r>
          </w:p>
        </w:tc>
      </w:tr>
    </w:tbl>
    <w:p w14:paraId="57E8FB99" w14:textId="77777777" w:rsidR="00606BE0" w:rsidRPr="009961CF" w:rsidRDefault="00606BE0" w:rsidP="00606BE0">
      <w:pPr>
        <w:suppressAutoHyphens/>
        <w:rPr>
          <w:b/>
          <w:color w:val="000000"/>
          <w:lang w:eastAsia="ar-SA"/>
        </w:rPr>
      </w:pPr>
    </w:p>
    <w:p w14:paraId="20090ACE" w14:textId="77777777" w:rsidR="00606BE0" w:rsidRPr="009961CF" w:rsidRDefault="00606BE0" w:rsidP="00606BE0">
      <w:pPr>
        <w:suppressAutoHyphens/>
        <w:rPr>
          <w:b/>
          <w:color w:val="000000"/>
          <w:lang w:eastAsia="ar-SA"/>
        </w:rPr>
      </w:pPr>
      <w:r w:rsidRPr="009961CF">
        <w:rPr>
          <w:b/>
          <w:color w:val="000000"/>
          <w:lang w:eastAsia="ar-SA"/>
        </w:rPr>
        <w:t>KONTAKTPERSONA</w:t>
      </w: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6987"/>
      </w:tblGrid>
      <w:tr w:rsidR="00606BE0" w:rsidRPr="009961CF" w14:paraId="22F7A2DD" w14:textId="77777777" w:rsidTr="002050E9">
        <w:trPr>
          <w:trHeight w:val="255"/>
        </w:trPr>
        <w:tc>
          <w:tcPr>
            <w:tcW w:w="2566" w:type="dxa"/>
          </w:tcPr>
          <w:p w14:paraId="15F03BBC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Vārds, uzvārds, ieņemamais amats</w:t>
            </w:r>
          </w:p>
        </w:tc>
        <w:tc>
          <w:tcPr>
            <w:tcW w:w="6987" w:type="dxa"/>
          </w:tcPr>
          <w:p w14:paraId="3C3045EE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9961CF" w14:paraId="711302CD" w14:textId="77777777" w:rsidTr="002050E9">
        <w:trPr>
          <w:trHeight w:val="255"/>
        </w:trPr>
        <w:tc>
          <w:tcPr>
            <w:tcW w:w="2566" w:type="dxa"/>
          </w:tcPr>
          <w:p w14:paraId="112FC53D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Juridiskā adrese</w:t>
            </w:r>
          </w:p>
        </w:tc>
        <w:tc>
          <w:tcPr>
            <w:tcW w:w="6987" w:type="dxa"/>
          </w:tcPr>
          <w:p w14:paraId="70AE7D8A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9961CF" w14:paraId="2045527D" w14:textId="77777777" w:rsidTr="002050E9">
        <w:trPr>
          <w:trHeight w:val="255"/>
        </w:trPr>
        <w:tc>
          <w:tcPr>
            <w:tcW w:w="2566" w:type="dxa"/>
          </w:tcPr>
          <w:p w14:paraId="015F736E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Tālrunis /fakss</w:t>
            </w:r>
          </w:p>
        </w:tc>
        <w:tc>
          <w:tcPr>
            <w:tcW w:w="6987" w:type="dxa"/>
          </w:tcPr>
          <w:p w14:paraId="45DBE74D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2839E2" w14:paraId="5C3AE8DE" w14:textId="77777777" w:rsidTr="002050E9">
        <w:trPr>
          <w:trHeight w:val="269"/>
        </w:trPr>
        <w:tc>
          <w:tcPr>
            <w:tcW w:w="2566" w:type="dxa"/>
          </w:tcPr>
          <w:p w14:paraId="1E7A385D" w14:textId="77777777" w:rsidR="00606BE0" w:rsidRPr="002839E2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2839E2">
              <w:rPr>
                <w:b/>
                <w:color w:val="000000"/>
                <w:lang w:eastAsia="ar-SA"/>
              </w:rPr>
              <w:t>e-pasta adrese</w:t>
            </w:r>
          </w:p>
        </w:tc>
        <w:tc>
          <w:tcPr>
            <w:tcW w:w="6987" w:type="dxa"/>
          </w:tcPr>
          <w:p w14:paraId="51D10F0B" w14:textId="77777777" w:rsidR="00606BE0" w:rsidRPr="002839E2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</w:tbl>
    <w:p w14:paraId="5B047E9D" w14:textId="77777777" w:rsidR="00606BE0" w:rsidRPr="002839E2" w:rsidRDefault="00606BE0" w:rsidP="00606BE0">
      <w:pPr>
        <w:spacing w:line="276" w:lineRule="auto"/>
        <w:rPr>
          <w:vanish/>
        </w:rPr>
      </w:pPr>
    </w:p>
    <w:p w14:paraId="567A3170" w14:textId="6C3B1096" w:rsidR="00606BE0" w:rsidRDefault="00606BE0" w:rsidP="00606BE0">
      <w:pPr>
        <w:pStyle w:val="ListParagraph1"/>
        <w:spacing w:before="120" w:line="276" w:lineRule="auto"/>
        <w:ind w:left="0" w:firstLine="851"/>
        <w:contextualSpacing w:val="0"/>
        <w:jc w:val="both"/>
        <w:rPr>
          <w:color w:val="000000"/>
          <w:sz w:val="24"/>
          <w:lang w:val="lv-LV"/>
        </w:rPr>
      </w:pPr>
      <w:r w:rsidRPr="002D3369">
        <w:rPr>
          <w:i/>
          <w:color w:val="000000"/>
          <w:sz w:val="24"/>
          <w:u w:val="single"/>
          <w:lang w:val="lv-LV"/>
        </w:rPr>
        <w:t>&lt;&lt;</w:t>
      </w:r>
      <w:r w:rsidRPr="0079636A">
        <w:rPr>
          <w:i/>
          <w:color w:val="000000"/>
          <w:sz w:val="24"/>
          <w:highlight w:val="lightGray"/>
          <w:u w:val="single"/>
          <w:lang w:val="lv-LV"/>
        </w:rPr>
        <w:t>pretendenta nosaukums</w:t>
      </w:r>
      <w:r w:rsidRPr="0079636A">
        <w:rPr>
          <w:i/>
          <w:color w:val="000000"/>
          <w:sz w:val="24"/>
          <w:u w:val="single"/>
          <w:lang w:val="lv-LV"/>
        </w:rPr>
        <w:t>&gt;&gt;</w:t>
      </w:r>
      <w:r w:rsidRPr="0079636A">
        <w:rPr>
          <w:color w:val="000000"/>
          <w:sz w:val="24"/>
          <w:lang w:val="lv-LV"/>
        </w:rPr>
        <w:t xml:space="preserve"> piedāvā </w:t>
      </w:r>
      <w:r w:rsidR="002D3369">
        <w:rPr>
          <w:color w:val="000000"/>
          <w:sz w:val="24"/>
          <w:lang w:val="lv-LV"/>
        </w:rPr>
        <w:t>piegādāt</w:t>
      </w:r>
      <w:r w:rsidR="00E12EDF" w:rsidRPr="00E12EDF">
        <w:rPr>
          <w:lang w:val="lv-LV"/>
        </w:rPr>
        <w:t xml:space="preserve"> </w:t>
      </w:r>
      <w:r w:rsidR="0016335D">
        <w:rPr>
          <w:color w:val="000000"/>
          <w:sz w:val="24"/>
          <w:lang w:val="lv-LV"/>
        </w:rPr>
        <w:t>līdaku</w:t>
      </w:r>
      <w:r w:rsidR="00E12EDF" w:rsidRPr="00E12EDF">
        <w:rPr>
          <w:color w:val="000000"/>
          <w:sz w:val="24"/>
          <w:lang w:val="lv-LV"/>
        </w:rPr>
        <w:t xml:space="preserve"> mazuļ</w:t>
      </w:r>
      <w:r w:rsidR="00E12EDF">
        <w:rPr>
          <w:color w:val="000000"/>
          <w:sz w:val="24"/>
          <w:lang w:val="lv-LV"/>
        </w:rPr>
        <w:t>us</w:t>
      </w:r>
      <w:r>
        <w:rPr>
          <w:color w:val="000000"/>
          <w:sz w:val="24"/>
          <w:lang w:val="lv-LV"/>
        </w:rPr>
        <w:t xml:space="preserve"> tirgus izpētē</w:t>
      </w:r>
      <w:r w:rsidRPr="0079636A">
        <w:rPr>
          <w:color w:val="000000"/>
          <w:sz w:val="24"/>
          <w:lang w:val="lv-LV"/>
        </w:rPr>
        <w:t xml:space="preserve"> “</w:t>
      </w:r>
      <w:r w:rsidR="0016335D" w:rsidRPr="0016335D">
        <w:rPr>
          <w:sz w:val="24"/>
          <w:lang w:val="lv-LV"/>
        </w:rPr>
        <w:t>Līdaku mazuļu piegāde un ielaišana</w:t>
      </w:r>
      <w:r w:rsidR="0016335D">
        <w:rPr>
          <w:sz w:val="24"/>
          <w:lang w:val="lv-LV"/>
        </w:rPr>
        <w:t>”</w:t>
      </w:r>
      <w:r w:rsidR="0016335D" w:rsidRPr="0016335D">
        <w:rPr>
          <w:sz w:val="24"/>
          <w:lang w:val="lv-LV"/>
        </w:rPr>
        <w:t xml:space="preserve"> </w:t>
      </w:r>
      <w:r w:rsidRPr="0079636A">
        <w:rPr>
          <w:color w:val="000000"/>
          <w:sz w:val="24"/>
          <w:lang w:val="lv-LV"/>
        </w:rPr>
        <w:t xml:space="preserve">atbilstoši </w:t>
      </w:r>
      <w:r w:rsidR="002D3369">
        <w:rPr>
          <w:color w:val="000000"/>
          <w:sz w:val="24"/>
          <w:lang w:val="lv-LV"/>
        </w:rPr>
        <w:t>tirgus izpētes nosacījumiem</w:t>
      </w:r>
      <w:r w:rsidRPr="0079636A">
        <w:rPr>
          <w:color w:val="000000"/>
          <w:sz w:val="24"/>
          <w:lang w:val="lv-LV"/>
        </w:rPr>
        <w:t xml:space="preserve"> par šādu cenu:</w:t>
      </w:r>
    </w:p>
    <w:tbl>
      <w:tblPr>
        <w:tblStyle w:val="Reatabu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417"/>
        <w:gridCol w:w="1276"/>
        <w:gridCol w:w="1843"/>
      </w:tblGrid>
      <w:tr w:rsidR="00B71428" w:rsidRPr="009C35F8" w14:paraId="0AAB29B3" w14:textId="77777777" w:rsidTr="00B71428">
        <w:trPr>
          <w:trHeight w:val="572"/>
        </w:trPr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013B7BDC" w14:textId="77777777" w:rsidR="00B71428" w:rsidRPr="009C35F8" w:rsidRDefault="00B71428" w:rsidP="00F902C7">
            <w:pPr>
              <w:jc w:val="center"/>
              <w:rPr>
                <w:b/>
                <w:noProof/>
              </w:rPr>
            </w:pPr>
            <w:r w:rsidRPr="009C35F8">
              <w:rPr>
                <w:b/>
                <w:noProof/>
              </w:rPr>
              <w:t>Iepirkuma priekšmets sadalījumā pa plānotajām projekta īstenošanas vietām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620B65DC" w14:textId="4397CCFA" w:rsidR="00B71428" w:rsidRPr="009C35F8" w:rsidRDefault="00366FEF" w:rsidP="00F902C7">
            <w:pPr>
              <w:jc w:val="center"/>
              <w:rPr>
                <w:b/>
              </w:rPr>
            </w:pPr>
            <w:r>
              <w:rPr>
                <w:b/>
              </w:rPr>
              <w:t>Līdaku</w:t>
            </w:r>
            <w:r w:rsidR="00B71428" w:rsidRPr="009C35F8">
              <w:rPr>
                <w:b/>
              </w:rPr>
              <w:t xml:space="preserve"> mazuļu vienību skaits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14:paraId="6A4F98F0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Piedāvāta līgumcena par visu apjomu kopā*</w:t>
            </w:r>
          </w:p>
        </w:tc>
      </w:tr>
      <w:tr w:rsidR="00B71428" w:rsidRPr="009C35F8" w14:paraId="6DDFB9AD" w14:textId="77777777" w:rsidTr="00B71428">
        <w:tc>
          <w:tcPr>
            <w:tcW w:w="3544" w:type="dxa"/>
            <w:vMerge/>
            <w:tcBorders>
              <w:bottom w:val="double" w:sz="4" w:space="0" w:color="auto"/>
            </w:tcBorders>
          </w:tcPr>
          <w:p w14:paraId="636B6AD4" w14:textId="77777777" w:rsidR="00B71428" w:rsidRPr="009C35F8" w:rsidRDefault="00B71428" w:rsidP="00F902C7">
            <w:pPr>
              <w:jc w:val="center"/>
              <w:rPr>
                <w:b/>
                <w:noProof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14:paraId="2AEE26B3" w14:textId="77777777" w:rsidR="00B71428" w:rsidRPr="009C35F8" w:rsidRDefault="00B71428" w:rsidP="00F902C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4F7925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 xml:space="preserve">EUR, </w:t>
            </w:r>
          </w:p>
          <w:p w14:paraId="3CE74B4C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bez PVN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104067B2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PVN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11D6DD47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EUR,</w:t>
            </w:r>
          </w:p>
          <w:p w14:paraId="7AF39673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ar PVN</w:t>
            </w:r>
          </w:p>
        </w:tc>
      </w:tr>
      <w:tr w:rsidR="00B71428" w:rsidRPr="009C35F8" w14:paraId="120AAC4C" w14:textId="77777777" w:rsidTr="00B71428">
        <w:tc>
          <w:tcPr>
            <w:tcW w:w="3544" w:type="dxa"/>
          </w:tcPr>
          <w:p w14:paraId="2F6B3371" w14:textId="53E6517E" w:rsidR="00B71428" w:rsidRPr="009C35F8" w:rsidRDefault="0016335D" w:rsidP="00F902C7">
            <w:r>
              <w:rPr>
                <w:noProof/>
              </w:rPr>
              <w:t>Līdaku</w:t>
            </w:r>
            <w:r w:rsidR="008C5D93" w:rsidRPr="008C5D93">
              <w:rPr>
                <w:noProof/>
              </w:rPr>
              <w:t xml:space="preserve"> </w:t>
            </w:r>
            <w:r w:rsidR="00B71428" w:rsidRPr="009C35F8">
              <w:rPr>
                <w:noProof/>
              </w:rPr>
              <w:t xml:space="preserve">mazuļu </w:t>
            </w:r>
            <w:r w:rsidR="00B71428">
              <w:rPr>
                <w:noProof/>
              </w:rPr>
              <w:t>piegāde</w:t>
            </w:r>
            <w:r>
              <w:rPr>
                <w:noProof/>
              </w:rPr>
              <w:t xml:space="preserve"> un ielaišana</w:t>
            </w:r>
            <w:r w:rsidR="00B71428" w:rsidRPr="009C35F8">
              <w:rPr>
                <w:noProof/>
              </w:rPr>
              <w:t xml:space="preserve"> </w:t>
            </w:r>
            <w:r w:rsidR="00643E65">
              <w:t>Ludza</w:t>
            </w:r>
            <w:r w:rsidR="00B71428" w:rsidRPr="009C35F8">
              <w:rPr>
                <w:noProof/>
              </w:rPr>
              <w:t xml:space="preserve"> ezerā, </w:t>
            </w:r>
            <w:r w:rsidR="00B71428">
              <w:rPr>
                <w:noProof/>
              </w:rPr>
              <w:t>Stāmerienas pagastā</w:t>
            </w:r>
            <w:r w:rsidR="00B71428" w:rsidRPr="009C35F8">
              <w:rPr>
                <w:noProof/>
              </w:rPr>
              <w:t xml:space="preserve">, </w:t>
            </w:r>
            <w:r w:rsidR="00B71428">
              <w:rPr>
                <w:noProof/>
              </w:rPr>
              <w:t>Gulbenes</w:t>
            </w:r>
            <w:r w:rsidR="00B71428" w:rsidRPr="009C35F8">
              <w:rPr>
                <w:noProof/>
              </w:rPr>
              <w:t xml:space="preserve"> novadā</w:t>
            </w:r>
          </w:p>
        </w:tc>
        <w:tc>
          <w:tcPr>
            <w:tcW w:w="1418" w:type="dxa"/>
            <w:vAlign w:val="center"/>
          </w:tcPr>
          <w:p w14:paraId="3EA13909" w14:textId="486EF05F" w:rsidR="00B71428" w:rsidRPr="009C35F8" w:rsidRDefault="0016335D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35</w:t>
            </w:r>
            <w:r w:rsidR="00D974BB">
              <w:rPr>
                <w:noProof/>
              </w:rPr>
              <w:t xml:space="preserve">00 </w:t>
            </w:r>
            <w:r w:rsidR="00B71428" w:rsidRPr="009C35F8">
              <w:rPr>
                <w:noProof/>
              </w:rPr>
              <w:t>gab.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A15F6F2" w14:textId="77777777" w:rsidR="00B71428" w:rsidRPr="009C35F8" w:rsidRDefault="00B71428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47AF723D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30BE5D36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</w:tr>
      <w:tr w:rsidR="00B71428" w:rsidRPr="009C35F8" w14:paraId="62D5707A" w14:textId="77777777" w:rsidTr="00B71428">
        <w:tc>
          <w:tcPr>
            <w:tcW w:w="3544" w:type="dxa"/>
          </w:tcPr>
          <w:p w14:paraId="3E80A49E" w14:textId="4D1323C9" w:rsidR="00B71428" w:rsidRPr="009C35F8" w:rsidRDefault="0016335D" w:rsidP="00F902C7">
            <w:r>
              <w:rPr>
                <w:noProof/>
              </w:rPr>
              <w:t>Līdaku</w:t>
            </w:r>
            <w:r w:rsidR="008C5D93" w:rsidRPr="008C5D93">
              <w:rPr>
                <w:noProof/>
              </w:rPr>
              <w:t xml:space="preserve"> </w:t>
            </w:r>
            <w:r w:rsidR="00B71428" w:rsidRPr="009C35F8">
              <w:rPr>
                <w:noProof/>
              </w:rPr>
              <w:t xml:space="preserve">mazuļu </w:t>
            </w:r>
            <w:r w:rsidRPr="0016335D">
              <w:rPr>
                <w:noProof/>
              </w:rPr>
              <w:t xml:space="preserve">piegāde un ielaišana </w:t>
            </w:r>
            <w:r w:rsidR="00643E65">
              <w:t>Ušur</w:t>
            </w:r>
            <w:r w:rsidR="002C2CBB">
              <w:t>ā</w:t>
            </w:r>
            <w:r w:rsidR="00B71428" w:rsidRPr="009C35F8">
              <w:rPr>
                <w:noProof/>
              </w:rPr>
              <w:t xml:space="preserve">, </w:t>
            </w:r>
            <w:r w:rsidR="00643E65">
              <w:rPr>
                <w:noProof/>
              </w:rPr>
              <w:t>Jaungulbenes</w:t>
            </w:r>
            <w:r w:rsidR="00B71428">
              <w:rPr>
                <w:noProof/>
              </w:rPr>
              <w:t xml:space="preserve"> pagastā</w:t>
            </w:r>
            <w:r w:rsidR="00B71428" w:rsidRPr="009C35F8">
              <w:rPr>
                <w:noProof/>
              </w:rPr>
              <w:t xml:space="preserve">, </w:t>
            </w:r>
            <w:r w:rsidR="00B71428">
              <w:rPr>
                <w:noProof/>
              </w:rPr>
              <w:t>Gulbenes</w:t>
            </w:r>
            <w:r w:rsidR="00B71428" w:rsidRPr="009C35F8">
              <w:rPr>
                <w:noProof/>
              </w:rPr>
              <w:t xml:space="preserve"> novadā</w:t>
            </w:r>
          </w:p>
        </w:tc>
        <w:tc>
          <w:tcPr>
            <w:tcW w:w="1418" w:type="dxa"/>
            <w:vAlign w:val="center"/>
          </w:tcPr>
          <w:p w14:paraId="68382666" w14:textId="4E5DC992" w:rsidR="00B71428" w:rsidRPr="009C35F8" w:rsidRDefault="00502B22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  <w:r w:rsidR="00643E65">
              <w:rPr>
                <w:noProof/>
              </w:rPr>
              <w:t>0</w:t>
            </w:r>
            <w:r w:rsidR="00D974BB">
              <w:rPr>
                <w:noProof/>
              </w:rPr>
              <w:t xml:space="preserve">00 </w:t>
            </w:r>
            <w:r w:rsidR="00B71428" w:rsidRPr="009C35F8">
              <w:rPr>
                <w:noProof/>
              </w:rPr>
              <w:t>gab.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D261190" w14:textId="77777777" w:rsidR="00B71428" w:rsidRPr="009C35F8" w:rsidRDefault="00B71428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487C9A7A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6F3F1A00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</w:tr>
      <w:tr w:rsidR="0016335D" w:rsidRPr="009C35F8" w14:paraId="69BFFDF1" w14:textId="77777777" w:rsidTr="00B71428">
        <w:tc>
          <w:tcPr>
            <w:tcW w:w="3544" w:type="dxa"/>
          </w:tcPr>
          <w:p w14:paraId="57F06081" w14:textId="34511F75" w:rsidR="0016335D" w:rsidRDefault="0016335D" w:rsidP="00F902C7">
            <w:pPr>
              <w:rPr>
                <w:noProof/>
              </w:rPr>
            </w:pPr>
            <w:r>
              <w:rPr>
                <w:noProof/>
              </w:rPr>
              <w:t>Līdaku</w:t>
            </w:r>
            <w:r w:rsidRPr="008C5D93">
              <w:rPr>
                <w:noProof/>
              </w:rPr>
              <w:t xml:space="preserve"> </w:t>
            </w:r>
            <w:r w:rsidRPr="009C35F8">
              <w:rPr>
                <w:noProof/>
              </w:rPr>
              <w:t xml:space="preserve">mazuļu </w:t>
            </w:r>
            <w:r w:rsidRPr="0016335D">
              <w:rPr>
                <w:noProof/>
              </w:rPr>
              <w:t xml:space="preserve">piegāde un ielaišana </w:t>
            </w:r>
            <w:proofErr w:type="spellStart"/>
            <w:r>
              <w:t>Sudalezerā</w:t>
            </w:r>
            <w:proofErr w:type="spellEnd"/>
            <w:r w:rsidRPr="009C35F8">
              <w:rPr>
                <w:noProof/>
              </w:rPr>
              <w:t xml:space="preserve">, </w:t>
            </w:r>
            <w:r>
              <w:rPr>
                <w:noProof/>
              </w:rPr>
              <w:t>Lejasciema pagastā, Gulbenes</w:t>
            </w:r>
            <w:r w:rsidRPr="009C35F8">
              <w:rPr>
                <w:noProof/>
              </w:rPr>
              <w:t xml:space="preserve"> novadā</w:t>
            </w:r>
          </w:p>
        </w:tc>
        <w:tc>
          <w:tcPr>
            <w:tcW w:w="1418" w:type="dxa"/>
            <w:vAlign w:val="center"/>
          </w:tcPr>
          <w:p w14:paraId="3BB32721" w14:textId="1A1B5749" w:rsidR="0016335D" w:rsidRDefault="0016335D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5500 gab.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2F0F6E7" w14:textId="77777777" w:rsidR="0016335D" w:rsidRPr="009C35F8" w:rsidRDefault="0016335D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513CD48F" w14:textId="77777777" w:rsidR="0016335D" w:rsidRPr="009C35F8" w:rsidRDefault="0016335D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25B34738" w14:textId="77777777" w:rsidR="0016335D" w:rsidRPr="009C35F8" w:rsidRDefault="0016335D" w:rsidP="00F902C7">
            <w:pPr>
              <w:rPr>
                <w:noProof/>
                <w:highlight w:val="yellow"/>
              </w:rPr>
            </w:pPr>
          </w:p>
        </w:tc>
      </w:tr>
      <w:tr w:rsidR="00D974BB" w:rsidRPr="009C35F8" w14:paraId="4491CB62" w14:textId="77777777" w:rsidTr="00D974BB">
        <w:tc>
          <w:tcPr>
            <w:tcW w:w="3544" w:type="dxa"/>
          </w:tcPr>
          <w:p w14:paraId="43E08972" w14:textId="674CF6E7" w:rsidR="00D974BB" w:rsidRPr="009C35F8" w:rsidRDefault="00D974BB" w:rsidP="00D974BB">
            <w:pPr>
              <w:jc w:val="right"/>
              <w:rPr>
                <w:noProof/>
              </w:rPr>
            </w:pPr>
            <w:r>
              <w:rPr>
                <w:noProof/>
              </w:rPr>
              <w:t>KOPĀ: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805B2C2" w14:textId="5D7DC93B" w:rsidR="00D974BB" w:rsidRDefault="00502B22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643E65">
              <w:rPr>
                <w:noProof/>
              </w:rPr>
              <w:t>0</w:t>
            </w:r>
            <w:r w:rsidR="00D974BB">
              <w:rPr>
                <w:noProof/>
              </w:rPr>
              <w:t>000 gab.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DA775E0" w14:textId="77777777" w:rsidR="00D974BB" w:rsidRPr="009C35F8" w:rsidRDefault="00D974BB" w:rsidP="00F902C7">
            <w:pPr>
              <w:rPr>
                <w:noProof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C61CB19" w14:textId="77777777" w:rsidR="00D974BB" w:rsidRPr="009C35F8" w:rsidRDefault="00D974BB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EB944D1" w14:textId="77777777" w:rsidR="00D974BB" w:rsidRPr="009C35F8" w:rsidRDefault="00D974BB" w:rsidP="00F902C7">
            <w:pPr>
              <w:rPr>
                <w:noProof/>
                <w:highlight w:val="yellow"/>
              </w:rPr>
            </w:pPr>
          </w:p>
        </w:tc>
      </w:tr>
    </w:tbl>
    <w:p w14:paraId="1798A1D5" w14:textId="25F0454B" w:rsidR="00B71428" w:rsidRDefault="00B71428" w:rsidP="00B71428">
      <w:pPr>
        <w:ind w:firstLine="284"/>
        <w:jc w:val="both"/>
        <w:rPr>
          <w:b/>
        </w:rPr>
      </w:pPr>
      <w:r w:rsidRPr="009C35F8">
        <w:rPr>
          <w:b/>
        </w:rPr>
        <w:t>* - piegāde iekļauta norādītajā cenā.</w:t>
      </w:r>
    </w:p>
    <w:p w14:paraId="28B684E5" w14:textId="77777777" w:rsidR="00B71428" w:rsidRDefault="00B71428" w:rsidP="00B71428">
      <w:pPr>
        <w:spacing w:line="276" w:lineRule="auto"/>
        <w:ind w:left="426" w:hanging="426"/>
        <w:jc w:val="both"/>
      </w:pPr>
    </w:p>
    <w:p w14:paraId="5585193B" w14:textId="5AFFF713" w:rsidR="00B71428" w:rsidRPr="002275A7" w:rsidRDefault="00B71428" w:rsidP="00B71428">
      <w:pPr>
        <w:spacing w:line="276" w:lineRule="auto"/>
        <w:ind w:left="426" w:hanging="426"/>
        <w:jc w:val="both"/>
      </w:pPr>
      <w:r w:rsidRPr="002275A7">
        <w:t>Apņemamies veikt piegādi ar šādiem nosacījumiem:</w:t>
      </w:r>
    </w:p>
    <w:p w14:paraId="6E25D6C1" w14:textId="57ADDCF4" w:rsidR="00B71428" w:rsidRPr="002275A7" w:rsidRDefault="00B71428" w:rsidP="00B71428">
      <w:pPr>
        <w:spacing w:line="276" w:lineRule="auto"/>
        <w:ind w:left="993" w:hanging="567"/>
        <w:jc w:val="both"/>
      </w:pPr>
      <w:r w:rsidRPr="002275A7">
        <w:t xml:space="preserve">1. </w:t>
      </w:r>
      <w:r w:rsidRPr="002275A7">
        <w:tab/>
      </w:r>
      <w:r w:rsidR="0016335D" w:rsidRPr="0016335D">
        <w:t>Zivju mazuļiem piegādes brīdī ir dzīvi, bez traumām, ievainojumiem, mehāniskiem bojājumiem, parazītiem, slimību pazīmēm</w:t>
      </w:r>
      <w:r w:rsidR="00767294">
        <w:rPr>
          <w:lang w:eastAsia="x-none"/>
        </w:rPr>
        <w:t>;</w:t>
      </w:r>
    </w:p>
    <w:p w14:paraId="3CACA0A6" w14:textId="27D688B4" w:rsidR="00B71428" w:rsidRPr="002275A7" w:rsidRDefault="00B71428" w:rsidP="00B71428">
      <w:pPr>
        <w:spacing w:line="276" w:lineRule="auto"/>
        <w:ind w:left="993" w:hanging="567"/>
        <w:jc w:val="both"/>
      </w:pPr>
      <w:r w:rsidRPr="002275A7">
        <w:t xml:space="preserve">2. </w:t>
      </w:r>
      <w:r w:rsidRPr="002275A7">
        <w:tab/>
      </w:r>
      <w:r w:rsidR="00767294" w:rsidRPr="00767294">
        <w:t>Zivju mazuļu uzskaite, svēršana, mērīšana, iekraušana konteineros un transportēšanu uz izlaišanas vietām (piegāde), kā arī ielaišana ūdenstilpē iekļauta cenā</w:t>
      </w:r>
      <w:r w:rsidR="00767294">
        <w:t>;</w:t>
      </w:r>
    </w:p>
    <w:p w14:paraId="459BE7EE" w14:textId="75C413B5" w:rsidR="00B71428" w:rsidRPr="002275A7" w:rsidRDefault="00B71428" w:rsidP="00B71428">
      <w:pPr>
        <w:spacing w:line="276" w:lineRule="auto"/>
        <w:ind w:left="993" w:hanging="567"/>
        <w:jc w:val="both"/>
      </w:pPr>
      <w:r w:rsidRPr="002275A7">
        <w:t xml:space="preserve">3. </w:t>
      </w:r>
      <w:r w:rsidRPr="002275A7">
        <w:tab/>
      </w:r>
      <w:r w:rsidR="00767294">
        <w:rPr>
          <w:lang w:eastAsia="x-none"/>
        </w:rPr>
        <w:t>Zivju</w:t>
      </w:r>
      <w:r w:rsidR="00767294" w:rsidRPr="00767294">
        <w:rPr>
          <w:lang w:eastAsia="x-none"/>
        </w:rPr>
        <w:t xml:space="preserve"> mazuļu ielaišana ūdenstilpēs </w:t>
      </w:r>
      <w:r w:rsidR="00767294">
        <w:rPr>
          <w:lang w:eastAsia="x-none"/>
        </w:rPr>
        <w:t>tiks nodrošināta</w:t>
      </w:r>
      <w:r w:rsidR="00767294" w:rsidRPr="00767294">
        <w:rPr>
          <w:lang w:eastAsia="x-none"/>
        </w:rPr>
        <w:t xml:space="preserve"> atbilstoši Ministru kabineta 2015. gada 31. marta noteikumiem Nr. 150 “Kārtība, kādā uzskaita un dabiskajās ūdenstilpēs ielaiž zivju resursu atražošanai un pavairošanai paredzētos zivju mazuļus, kā arī prasības </w:t>
      </w:r>
      <w:r w:rsidR="00767294" w:rsidRPr="00767294">
        <w:rPr>
          <w:lang w:eastAsia="x-none"/>
        </w:rPr>
        <w:lastRenderedPageBreak/>
        <w:t>attiecībā uz mākslīgai zivju pavairošanai pielāgotu privāto ezeru izmantošanu” prasībām, noformējot nepieciešamo dokumentāciju</w:t>
      </w:r>
      <w:r w:rsidR="00767294">
        <w:rPr>
          <w:lang w:eastAsia="x-none"/>
        </w:rPr>
        <w:t>;</w:t>
      </w:r>
    </w:p>
    <w:p w14:paraId="337B5CF4" w14:textId="77777777" w:rsidR="00767294" w:rsidRDefault="00B71428" w:rsidP="00767294">
      <w:pPr>
        <w:spacing w:line="276" w:lineRule="auto"/>
        <w:ind w:left="993" w:hanging="567"/>
        <w:jc w:val="both"/>
        <w:rPr>
          <w:bCs/>
          <w:lang w:eastAsia="x-none"/>
        </w:rPr>
      </w:pPr>
      <w:r w:rsidRPr="002275A7">
        <w:t xml:space="preserve">4. </w:t>
      </w:r>
      <w:r w:rsidRPr="002275A7">
        <w:tab/>
      </w:r>
      <w:r w:rsidR="00767294">
        <w:rPr>
          <w:bCs/>
          <w:lang w:eastAsia="x-none"/>
        </w:rPr>
        <w:t>V</w:t>
      </w:r>
      <w:r w:rsidR="00767294" w:rsidRPr="00767294">
        <w:rPr>
          <w:bCs/>
          <w:lang w:eastAsia="x-none"/>
        </w:rPr>
        <w:t xml:space="preserve">ismaz 10 (desmit) dienas pirms plānotās zivju mazuļu ielaišanas ūdenstilpē </w:t>
      </w:r>
      <w:r w:rsidR="00767294">
        <w:rPr>
          <w:bCs/>
          <w:lang w:eastAsia="x-none"/>
        </w:rPr>
        <w:t>tiks iesniegts</w:t>
      </w:r>
      <w:r w:rsidR="00767294" w:rsidRPr="00767294">
        <w:rPr>
          <w:bCs/>
          <w:lang w:eastAsia="x-none"/>
        </w:rPr>
        <w:t xml:space="preserve"> grafik</w:t>
      </w:r>
      <w:r w:rsidR="00767294">
        <w:rPr>
          <w:bCs/>
          <w:lang w:eastAsia="x-none"/>
        </w:rPr>
        <w:t>s</w:t>
      </w:r>
      <w:r w:rsidR="00767294" w:rsidRPr="00767294">
        <w:rPr>
          <w:bCs/>
          <w:lang w:eastAsia="x-none"/>
        </w:rPr>
        <w:t xml:space="preserve">, kurā </w:t>
      </w:r>
      <w:r w:rsidR="00767294">
        <w:rPr>
          <w:bCs/>
          <w:lang w:eastAsia="x-none"/>
        </w:rPr>
        <w:t>tiks</w:t>
      </w:r>
      <w:r w:rsidR="00767294" w:rsidRPr="00767294">
        <w:rPr>
          <w:bCs/>
          <w:lang w:eastAsia="x-none"/>
        </w:rPr>
        <w:t xml:space="preserve"> norād</w:t>
      </w:r>
      <w:r w:rsidR="00767294">
        <w:rPr>
          <w:bCs/>
          <w:lang w:eastAsia="x-none"/>
        </w:rPr>
        <w:t>īts</w:t>
      </w:r>
      <w:r w:rsidR="00767294" w:rsidRPr="00767294">
        <w:rPr>
          <w:bCs/>
          <w:lang w:eastAsia="x-none"/>
        </w:rPr>
        <w:t xml:space="preserve"> zivju mazuļu piegādes laik</w:t>
      </w:r>
      <w:r w:rsidR="00767294">
        <w:rPr>
          <w:bCs/>
          <w:lang w:eastAsia="x-none"/>
        </w:rPr>
        <w:t>s</w:t>
      </w:r>
      <w:r w:rsidR="00767294" w:rsidRPr="00767294">
        <w:rPr>
          <w:bCs/>
          <w:lang w:eastAsia="x-none"/>
        </w:rPr>
        <w:t>, apjom</w:t>
      </w:r>
      <w:r w:rsidR="00767294">
        <w:rPr>
          <w:bCs/>
          <w:lang w:eastAsia="x-none"/>
        </w:rPr>
        <w:t>s</w:t>
      </w:r>
      <w:r w:rsidR="00767294" w:rsidRPr="00767294">
        <w:rPr>
          <w:bCs/>
          <w:lang w:eastAsia="x-none"/>
        </w:rPr>
        <w:t xml:space="preserve"> un viet</w:t>
      </w:r>
      <w:r w:rsidR="00767294">
        <w:rPr>
          <w:bCs/>
          <w:lang w:eastAsia="x-none"/>
        </w:rPr>
        <w:t>a</w:t>
      </w:r>
      <w:r w:rsidR="00767294" w:rsidRPr="00767294">
        <w:rPr>
          <w:bCs/>
          <w:lang w:eastAsia="x-none"/>
        </w:rPr>
        <w:t>. Grafik</w:t>
      </w:r>
      <w:r w:rsidR="00767294">
        <w:rPr>
          <w:bCs/>
          <w:lang w:eastAsia="x-none"/>
        </w:rPr>
        <w:t>s</w:t>
      </w:r>
      <w:r w:rsidR="00767294" w:rsidRPr="00767294">
        <w:rPr>
          <w:bCs/>
          <w:lang w:eastAsia="x-none"/>
        </w:rPr>
        <w:t xml:space="preserve"> </w:t>
      </w:r>
      <w:r w:rsidR="00767294">
        <w:rPr>
          <w:bCs/>
          <w:lang w:eastAsia="x-none"/>
        </w:rPr>
        <w:t>tiks iesniegts</w:t>
      </w:r>
      <w:r w:rsidR="00767294" w:rsidRPr="00767294">
        <w:rPr>
          <w:bCs/>
          <w:lang w:eastAsia="x-none"/>
        </w:rPr>
        <w:t xml:space="preserve">  elektroniski, to nosūtot uz e-pasta adresi: </w:t>
      </w:r>
      <w:r w:rsidR="00767294">
        <w:rPr>
          <w:bCs/>
          <w:lang w:eastAsia="x-none"/>
        </w:rPr>
        <w:t>inga.lapse@gulbene.lv</w:t>
      </w:r>
      <w:r w:rsidR="00767294" w:rsidRPr="00767294">
        <w:rPr>
          <w:bCs/>
          <w:lang w:eastAsia="x-none"/>
        </w:rPr>
        <w:t xml:space="preserve">. Iestājoties zivju mazuļu ielaišanai nelabvēlīgiem klimatiskajiem laika apstākļiem, piegādes un izlaišanas laiks var būt pagarināts par  dienu skaitu, kad bija šie nelabvēlīgie apstākļi, bet ne ilgāk par 30 (trīsdesmit) dienām. </w:t>
      </w:r>
    </w:p>
    <w:p w14:paraId="733A2E00" w14:textId="77777777" w:rsidR="00767294" w:rsidRDefault="00767294" w:rsidP="00767294">
      <w:pPr>
        <w:spacing w:line="276" w:lineRule="auto"/>
        <w:ind w:left="993" w:hanging="567"/>
        <w:jc w:val="both"/>
        <w:rPr>
          <w:bCs/>
          <w:lang w:eastAsia="x-none"/>
        </w:rPr>
      </w:pPr>
    </w:p>
    <w:p w14:paraId="33DC94C7" w14:textId="0FB922B2" w:rsidR="00606BE0" w:rsidRPr="00B71428" w:rsidRDefault="00606BE0" w:rsidP="00767294">
      <w:pPr>
        <w:spacing w:line="276" w:lineRule="auto"/>
        <w:ind w:left="426"/>
        <w:jc w:val="both"/>
        <w:rPr>
          <w:color w:val="000000"/>
          <w:lang w:eastAsia="ar-SA"/>
        </w:rPr>
      </w:pPr>
      <w:r w:rsidRPr="00B71428">
        <w:rPr>
          <w:color w:val="000000"/>
          <w:lang w:eastAsia="ar-SA"/>
        </w:rPr>
        <w:t xml:space="preserve">Apliecinu, ka Finanšu piedāvājumā noteiktajā cenā ievērtētas un iekļautas visas </w:t>
      </w:r>
      <w:r w:rsidRPr="00B71428">
        <w:t xml:space="preserve">izmaksas, kas saistītas ar paredzamā līguma izpildi, tai skaitā, visi iespējamie riski, kas saistīti ar tirgus cenu svārstībām, maksājamie nodokļi, nodevas, izņemot pievienotās vērtības nodokli, </w:t>
      </w:r>
      <w:r w:rsidRPr="00B71428">
        <w:rPr>
          <w:color w:val="000000"/>
        </w:rPr>
        <w:t>algas, mehānismi</w:t>
      </w:r>
      <w:r w:rsidRPr="00B71428">
        <w:t xml:space="preserve">, </w:t>
      </w:r>
      <w:r w:rsidRPr="00B71428">
        <w:rPr>
          <w:color w:val="000000"/>
        </w:rPr>
        <w:t xml:space="preserve">visi ar darbu organizāciju saistītie izdevumi, kā arī </w:t>
      </w:r>
      <w:r w:rsidR="002D3369" w:rsidRPr="00B71428">
        <w:rPr>
          <w:color w:val="000000"/>
        </w:rPr>
        <w:t xml:space="preserve">transportēšanas izmaksas un </w:t>
      </w:r>
      <w:r w:rsidRPr="00B71428">
        <w:rPr>
          <w:color w:val="000000"/>
        </w:rPr>
        <w:t xml:space="preserve">darbi, kas nav minēti, bet bez kuriem nebūtu iespējama pareiza un spēkā esošiem normatīvajiem aktiem atbilstoša līguma izpilde pilnā apmērā, </w:t>
      </w:r>
      <w:r w:rsidRPr="00B71428">
        <w:t>u.c. ar līguma izpildi saistīti izdevumi</w:t>
      </w:r>
      <w:r w:rsidRPr="00B71428">
        <w:rPr>
          <w:color w:val="000000"/>
          <w:lang w:eastAsia="ar-SA"/>
        </w:rPr>
        <w:t>.</w:t>
      </w:r>
      <w:r w:rsidRPr="00B71428">
        <w:t xml:space="preserve"> Līgumcena nav pakļaujama nekādām izmaiņām.</w:t>
      </w:r>
      <w:r w:rsidR="002D3369" w:rsidRPr="00B71428">
        <w:t xml:space="preserve"> Piedāvājum</w:t>
      </w:r>
      <w:r w:rsidR="00E12EDF" w:rsidRPr="00B71428">
        <w:t>s ir spēkā līdz</w:t>
      </w:r>
      <w:r w:rsidR="002D3369" w:rsidRPr="00B71428">
        <w:t xml:space="preserve"> 3</w:t>
      </w:r>
      <w:r w:rsidR="00767294">
        <w:t>0</w:t>
      </w:r>
      <w:r w:rsidR="002D3369" w:rsidRPr="00B71428">
        <w:t>.</w:t>
      </w:r>
      <w:r w:rsidR="00767294">
        <w:t>06</w:t>
      </w:r>
      <w:r w:rsidR="002D3369" w:rsidRPr="00B71428">
        <w:t>.202</w:t>
      </w:r>
      <w:r w:rsidR="00F67B6C">
        <w:t>6</w:t>
      </w:r>
      <w:r w:rsidR="002D3369" w:rsidRPr="00B71428">
        <w:t>.</w:t>
      </w:r>
    </w:p>
    <w:p w14:paraId="30446FFC" w14:textId="77777777" w:rsidR="00606BE0" w:rsidRPr="00E12EDF" w:rsidRDefault="00606BE0" w:rsidP="00606BE0">
      <w:pPr>
        <w:tabs>
          <w:tab w:val="left" w:pos="1260"/>
        </w:tabs>
        <w:spacing w:line="276" w:lineRule="auto"/>
        <w:jc w:val="both"/>
        <w:rPr>
          <w:sz w:val="20"/>
          <w:szCs w:val="20"/>
        </w:rPr>
      </w:pPr>
    </w:p>
    <w:tbl>
      <w:tblPr>
        <w:tblW w:w="972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7855"/>
      </w:tblGrid>
      <w:tr w:rsidR="00606BE0" w:rsidRPr="000F68F7" w14:paraId="3C8B5BDC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C88DA4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Vārds, uzvārds</w:t>
            </w:r>
          </w:p>
        </w:tc>
        <w:tc>
          <w:tcPr>
            <w:tcW w:w="7855" w:type="dxa"/>
            <w:vAlign w:val="center"/>
          </w:tcPr>
          <w:p w14:paraId="392ADDCA" w14:textId="77777777" w:rsidR="00606BE0" w:rsidRPr="000F68F7" w:rsidRDefault="00606BE0" w:rsidP="002050E9">
            <w:pPr>
              <w:rPr>
                <w:sz w:val="22"/>
                <w:szCs w:val="22"/>
              </w:rPr>
            </w:pPr>
            <w:r w:rsidRPr="002839E2">
              <w:rPr>
                <w:i/>
                <w:highlight w:val="lightGray"/>
              </w:rPr>
              <w:t>&lt;Pretendenta pārstāvis ar pārstāvības tiesībām vai tā pilnvarotā person</w:t>
            </w:r>
            <w:r w:rsidRPr="002839E2">
              <w:rPr>
                <w:i/>
                <w:highlight w:val="lightGray"/>
                <w:shd w:val="clear" w:color="auto" w:fill="BFBFBF"/>
              </w:rPr>
              <w:t>a</w:t>
            </w:r>
            <w:r w:rsidRPr="007F6EAE">
              <w:rPr>
                <w:i/>
                <w:shd w:val="clear" w:color="auto" w:fill="BFBFBF"/>
              </w:rPr>
              <w:t>&gt;</w:t>
            </w:r>
          </w:p>
        </w:tc>
      </w:tr>
      <w:tr w:rsidR="00606BE0" w:rsidRPr="000F68F7" w14:paraId="611E1B41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94FD9B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Amats</w:t>
            </w:r>
          </w:p>
        </w:tc>
        <w:tc>
          <w:tcPr>
            <w:tcW w:w="7855" w:type="dxa"/>
            <w:vAlign w:val="center"/>
          </w:tcPr>
          <w:p w14:paraId="176036AC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  <w:tr w:rsidR="00606BE0" w:rsidRPr="000F68F7" w14:paraId="175BAC54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5B088459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Paraksts</w:t>
            </w:r>
          </w:p>
        </w:tc>
        <w:tc>
          <w:tcPr>
            <w:tcW w:w="7855" w:type="dxa"/>
            <w:vAlign w:val="center"/>
          </w:tcPr>
          <w:p w14:paraId="70CA2E35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</w:tbl>
    <w:p w14:paraId="627EC733" w14:textId="77777777" w:rsidR="00870E03" w:rsidRDefault="00870E03" w:rsidP="00E12EDF"/>
    <w:sectPr w:rsidR="00870E03" w:rsidSect="000D3AD4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E0"/>
    <w:rsid w:val="00037C58"/>
    <w:rsid w:val="000D3AD4"/>
    <w:rsid w:val="001167D6"/>
    <w:rsid w:val="00130F91"/>
    <w:rsid w:val="00140A6A"/>
    <w:rsid w:val="00150EFF"/>
    <w:rsid w:val="0016335D"/>
    <w:rsid w:val="002203CE"/>
    <w:rsid w:val="002A5651"/>
    <w:rsid w:val="002C2CBB"/>
    <w:rsid w:val="002D3369"/>
    <w:rsid w:val="00302CCC"/>
    <w:rsid w:val="003078CF"/>
    <w:rsid w:val="00337427"/>
    <w:rsid w:val="00366FEF"/>
    <w:rsid w:val="003C7B53"/>
    <w:rsid w:val="003E602A"/>
    <w:rsid w:val="004927CD"/>
    <w:rsid w:val="004E6581"/>
    <w:rsid w:val="00502B22"/>
    <w:rsid w:val="0057221A"/>
    <w:rsid w:val="00606BE0"/>
    <w:rsid w:val="00614BAF"/>
    <w:rsid w:val="00643E65"/>
    <w:rsid w:val="006828FD"/>
    <w:rsid w:val="00767294"/>
    <w:rsid w:val="007E4A03"/>
    <w:rsid w:val="0086380B"/>
    <w:rsid w:val="00870E03"/>
    <w:rsid w:val="008C5D93"/>
    <w:rsid w:val="009C0933"/>
    <w:rsid w:val="00A75D8A"/>
    <w:rsid w:val="00B35C12"/>
    <w:rsid w:val="00B71428"/>
    <w:rsid w:val="00C015D0"/>
    <w:rsid w:val="00CC23FE"/>
    <w:rsid w:val="00D56BE3"/>
    <w:rsid w:val="00D75907"/>
    <w:rsid w:val="00D974BB"/>
    <w:rsid w:val="00E10314"/>
    <w:rsid w:val="00E12EDF"/>
    <w:rsid w:val="00E16458"/>
    <w:rsid w:val="00E53AEC"/>
    <w:rsid w:val="00F6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33CB5"/>
  <w15:chartTrackingRefBased/>
  <w15:docId w15:val="{E4B34C04-7830-4DEB-A097-EBBFC695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qFormat/>
    <w:rsid w:val="00606BE0"/>
    <w:pPr>
      <w:ind w:left="720"/>
      <w:contextualSpacing/>
    </w:pPr>
    <w:rPr>
      <w:sz w:val="28"/>
      <w:lang w:val="en-GB" w:eastAsia="en-US"/>
    </w:rPr>
  </w:style>
  <w:style w:type="table" w:styleId="Reatabula">
    <w:name w:val="Table Grid"/>
    <w:basedOn w:val="Parastatabula"/>
    <w:rsid w:val="00B71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2208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 Krikova</dc:creator>
  <cp:keywords/>
  <dc:description/>
  <cp:lastModifiedBy>Lana Upīte</cp:lastModifiedBy>
  <cp:revision>3</cp:revision>
  <cp:lastPrinted>2024-02-29T06:18:00Z</cp:lastPrinted>
  <dcterms:created xsi:type="dcterms:W3CDTF">2026-03-03T13:34:00Z</dcterms:created>
  <dcterms:modified xsi:type="dcterms:W3CDTF">2026-03-03T13:35:00Z</dcterms:modified>
</cp:coreProperties>
</file>